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19053E2D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301E4C">
        <w:rPr>
          <w:rFonts w:ascii="Helvetica" w:hAnsi="Helvetica" w:cs="Arial"/>
          <w:b/>
          <w:i w:val="0"/>
          <w:sz w:val="22"/>
          <w:szCs w:val="22"/>
        </w:rPr>
        <w:t>60948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73E3900" w14:textId="77777777" w:rsidR="00301E4C" w:rsidRDefault="00DC058D" w:rsidP="00301E4C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301E4C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http://www.jove.com/files_upload.php?src=18589188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1AB22168" w14:textId="77777777" w:rsidR="00301E4C" w:rsidRPr="00A82B11" w:rsidRDefault="00C76775" w:rsidP="00301E4C">
      <w:pPr>
        <w:rPr>
          <w:rFonts w:ascii="Helvetica" w:hAnsi="Helvetica" w:cstheme="minorHAns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01E4C" w:rsidRPr="00A82B11">
        <w:rPr>
          <w:rFonts w:ascii="Helvetica" w:hAnsi="Helvetica" w:cstheme="minorHAnsi"/>
          <w:b/>
          <w:bCs/>
          <w:sz w:val="28"/>
          <w:szCs w:val="28"/>
        </w:rPr>
        <w:t>Retinal Vascular Reactivity as Assessed by Optical Coherence Tomography Angiography</w:t>
      </w:r>
    </w:p>
    <w:p w14:paraId="103B5424" w14:textId="77777777" w:rsidR="00C76775" w:rsidRPr="00A82B11" w:rsidRDefault="00C76775" w:rsidP="00C76775">
      <w:pPr>
        <w:pStyle w:val="Default"/>
        <w:rPr>
          <w:rFonts w:ascii="Helvetica" w:hAnsi="Helvetica" w:cs="Helvetica"/>
          <w:b/>
          <w:bCs/>
          <w:sz w:val="28"/>
          <w:szCs w:val="28"/>
        </w:rPr>
      </w:pPr>
    </w:p>
    <w:p w14:paraId="0EE12599" w14:textId="0EA39ACD" w:rsidR="00301E4C" w:rsidRPr="00A82B11" w:rsidRDefault="00FA1A9D" w:rsidP="00301E4C">
      <w:pPr>
        <w:rPr>
          <w:rFonts w:ascii="Helvetica" w:hAnsi="Helvetica" w:cstheme="minorHAnsi"/>
          <w:b/>
          <w:bCs/>
          <w:sz w:val="28"/>
          <w:szCs w:val="28"/>
          <w:vertAlign w:val="superscript"/>
        </w:rPr>
      </w:pPr>
      <w:r w:rsidRPr="00A82B11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301E4C" w:rsidRPr="00A82B11">
        <w:rPr>
          <w:rFonts w:ascii="Helvetica" w:hAnsi="Helvetica" w:cstheme="minorHAnsi"/>
          <w:b/>
          <w:bCs/>
          <w:sz w:val="28"/>
          <w:szCs w:val="28"/>
        </w:rPr>
        <w:t>Sam Kushner-Lenhoff</w:t>
      </w:r>
      <w:r w:rsidR="00301E4C" w:rsidRPr="00A82B11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301E4C" w:rsidRPr="00A82B11">
        <w:rPr>
          <w:rFonts w:ascii="Helvetica" w:hAnsi="Helvetica" w:cstheme="minorHAnsi"/>
          <w:b/>
          <w:bCs/>
          <w:sz w:val="28"/>
          <w:szCs w:val="28"/>
        </w:rPr>
        <w:t>, Bright S. Ashimatey</w:t>
      </w:r>
      <w:r w:rsidR="00301E4C" w:rsidRPr="00A82B11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301E4C" w:rsidRPr="00A82B11">
        <w:rPr>
          <w:rFonts w:ascii="Helvetica" w:hAnsi="Helvetica" w:cstheme="minorHAnsi"/>
          <w:b/>
          <w:bCs/>
          <w:sz w:val="28"/>
          <w:szCs w:val="28"/>
        </w:rPr>
        <w:t>, and Amir H. Kashani</w:t>
      </w:r>
      <w:r w:rsidR="00301E4C" w:rsidRPr="00A82B11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</w:p>
    <w:p w14:paraId="6E6C070A" w14:textId="77777777" w:rsidR="00301E4C" w:rsidRPr="00301E4C" w:rsidRDefault="00301E4C" w:rsidP="00301E4C">
      <w:pPr>
        <w:rPr>
          <w:rFonts w:ascii="Helvetica" w:hAnsi="Helvetica" w:cstheme="minorHAnsi"/>
          <w:sz w:val="28"/>
          <w:szCs w:val="28"/>
        </w:rPr>
      </w:pPr>
    </w:p>
    <w:p w14:paraId="41570E22" w14:textId="357673FA" w:rsidR="00301E4C" w:rsidRPr="00301E4C" w:rsidRDefault="00301E4C" w:rsidP="00301E4C">
      <w:pPr>
        <w:rPr>
          <w:rFonts w:ascii="Helvetica" w:hAnsi="Helvetica" w:cstheme="minorHAnsi"/>
          <w:sz w:val="28"/>
          <w:szCs w:val="28"/>
        </w:rPr>
      </w:pPr>
      <w:r w:rsidRPr="00301E4C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301E4C">
        <w:rPr>
          <w:rFonts w:ascii="Helvetica" w:hAnsi="Helvetica" w:cstheme="minorHAnsi"/>
          <w:sz w:val="28"/>
          <w:szCs w:val="28"/>
        </w:rPr>
        <w:t xml:space="preserve">Department of Ophthalmology, USC </w:t>
      </w:r>
      <w:proofErr w:type="spellStart"/>
      <w:r w:rsidRPr="00301E4C">
        <w:rPr>
          <w:rFonts w:ascii="Helvetica" w:hAnsi="Helvetica" w:cstheme="minorHAnsi"/>
          <w:sz w:val="28"/>
          <w:szCs w:val="28"/>
        </w:rPr>
        <w:t>Roski</w:t>
      </w:r>
      <w:proofErr w:type="spellEnd"/>
      <w:r w:rsidRPr="00301E4C">
        <w:rPr>
          <w:rFonts w:ascii="Helvetica" w:hAnsi="Helvetica" w:cstheme="minorHAnsi"/>
          <w:sz w:val="28"/>
          <w:szCs w:val="28"/>
        </w:rPr>
        <w:t xml:space="preserve"> Eye Institute</w:t>
      </w:r>
    </w:p>
    <w:p w14:paraId="438F5ABF" w14:textId="0DD8D445" w:rsidR="001C5334" w:rsidRPr="00301E4C" w:rsidRDefault="00301E4C" w:rsidP="00301E4C">
      <w:pPr>
        <w:contextualSpacing/>
        <w:rPr>
          <w:rFonts w:ascii="Helvetica" w:hAnsi="Helvetica" w:cs="Helvetica"/>
          <w:sz w:val="28"/>
          <w:szCs w:val="28"/>
        </w:rPr>
      </w:pPr>
      <w:r w:rsidRPr="00301E4C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301E4C">
        <w:rPr>
          <w:rFonts w:ascii="Helvetica" w:hAnsi="Helvetica" w:cstheme="minorHAnsi"/>
          <w:sz w:val="28"/>
          <w:szCs w:val="28"/>
        </w:rPr>
        <w:t>USC Ginsberg Institute for Biomedical Therapeutics, Keck School of Medicine of the University of Southern California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77D004F5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04AD732F" w14:textId="77777777" w:rsidR="00301E4C" w:rsidRPr="00301E4C" w:rsidRDefault="00301E4C" w:rsidP="00FA1A9D">
      <w:pPr>
        <w:outlineLvl w:val="0"/>
        <w:rPr>
          <w:rStyle w:val="gi"/>
          <w:rFonts w:ascii="Helvetica" w:hAnsi="Helvetica" w:cstheme="minorHAnsi"/>
          <w:sz w:val="22"/>
          <w:szCs w:val="22"/>
        </w:rPr>
      </w:pPr>
      <w:r w:rsidRPr="00301E4C">
        <w:rPr>
          <w:rStyle w:val="gi"/>
          <w:rFonts w:ascii="Helvetica" w:hAnsi="Helvetica" w:cstheme="minorHAnsi"/>
          <w:sz w:val="22"/>
          <w:szCs w:val="22"/>
        </w:rPr>
        <w:t xml:space="preserve">Amir H. </w:t>
      </w:r>
      <w:proofErr w:type="spellStart"/>
      <w:r w:rsidRPr="00301E4C">
        <w:rPr>
          <w:rStyle w:val="gi"/>
          <w:rFonts w:ascii="Helvetica" w:hAnsi="Helvetica" w:cstheme="minorHAnsi"/>
          <w:sz w:val="22"/>
          <w:szCs w:val="22"/>
        </w:rPr>
        <w:t>Kashani</w:t>
      </w:r>
      <w:proofErr w:type="spellEnd"/>
      <w:r w:rsidRPr="00301E4C">
        <w:rPr>
          <w:rStyle w:val="gi"/>
          <w:rFonts w:ascii="Helvetica" w:hAnsi="Helvetica" w:cstheme="minorHAnsi"/>
          <w:sz w:val="22"/>
          <w:szCs w:val="22"/>
        </w:rPr>
        <w:tab/>
      </w:r>
    </w:p>
    <w:p w14:paraId="025B1D93" w14:textId="09663C45" w:rsidR="00301E4C" w:rsidRPr="00301E4C" w:rsidRDefault="00E85DAE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301E4C" w:rsidRPr="00301E4C">
          <w:rPr>
            <w:rStyle w:val="Hyperlink"/>
            <w:rFonts w:ascii="Helvetica" w:hAnsi="Helvetica" w:cstheme="minorHAnsi"/>
            <w:sz w:val="22"/>
            <w:szCs w:val="22"/>
          </w:rPr>
          <w:t>ahkashan@usc.edu</w:t>
        </w:r>
      </w:hyperlink>
      <w:r w:rsidR="00301E4C" w:rsidRPr="00301E4C">
        <w:rPr>
          <w:rFonts w:ascii="Helvetica" w:hAnsi="Helvetica" w:cstheme="minorHAnsi"/>
          <w:sz w:val="22"/>
          <w:szCs w:val="22"/>
        </w:rPr>
        <w:t xml:space="preserve"> </w:t>
      </w:r>
    </w:p>
    <w:p w14:paraId="57A75A4C" w14:textId="77777777" w:rsidR="00421FEA" w:rsidRPr="00301E4C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7FC12DF1" w:rsidR="00FA1A9D" w:rsidRPr="00301E4C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301E4C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301E4C">
        <w:rPr>
          <w:rFonts w:ascii="Helvetica" w:hAnsi="Helvetica" w:cs="Helvetica"/>
          <w:sz w:val="22"/>
          <w:szCs w:val="22"/>
        </w:rPr>
        <w:t xml:space="preserve"> </w:t>
      </w:r>
    </w:p>
    <w:p w14:paraId="457F83EF" w14:textId="59886E44" w:rsidR="00301E4C" w:rsidRPr="00301E4C" w:rsidRDefault="00E85DAE" w:rsidP="00301E4C">
      <w:pPr>
        <w:rPr>
          <w:rFonts w:ascii="Helvetica" w:hAnsi="Helvetica" w:cstheme="minorHAnsi"/>
          <w:sz w:val="22"/>
          <w:szCs w:val="22"/>
        </w:rPr>
      </w:pPr>
      <w:hyperlink r:id="rId9" w:history="1">
        <w:r w:rsidR="00301E4C" w:rsidRPr="00301E4C">
          <w:rPr>
            <w:rStyle w:val="Hyperlink"/>
            <w:rFonts w:ascii="Helvetica" w:hAnsi="Helvetica" w:cstheme="minorHAnsi"/>
            <w:sz w:val="22"/>
            <w:szCs w:val="22"/>
          </w:rPr>
          <w:t>kushnerl@usc.edu</w:t>
        </w:r>
      </w:hyperlink>
      <w:r w:rsidR="00301E4C" w:rsidRPr="00301E4C">
        <w:rPr>
          <w:rFonts w:ascii="Helvetica" w:hAnsi="Helvetica" w:cstheme="minorHAnsi"/>
          <w:sz w:val="22"/>
          <w:szCs w:val="22"/>
        </w:rPr>
        <w:t xml:space="preserve"> </w:t>
      </w:r>
    </w:p>
    <w:p w14:paraId="47F5384C" w14:textId="49E0BF26" w:rsidR="00301E4C" w:rsidRPr="00301E4C" w:rsidRDefault="00E85DAE" w:rsidP="00301E4C">
      <w:pPr>
        <w:rPr>
          <w:rStyle w:val="gi"/>
          <w:rFonts w:ascii="Helvetica" w:hAnsi="Helvetica" w:cstheme="minorHAnsi"/>
          <w:sz w:val="22"/>
          <w:szCs w:val="22"/>
        </w:rPr>
      </w:pPr>
      <w:hyperlink r:id="rId10" w:history="1">
        <w:r w:rsidR="00301E4C" w:rsidRPr="00301E4C">
          <w:rPr>
            <w:rStyle w:val="Hyperlink"/>
            <w:rFonts w:ascii="Helvetica" w:hAnsi="Helvetica" w:cstheme="minorHAnsi"/>
            <w:sz w:val="22"/>
            <w:szCs w:val="22"/>
          </w:rPr>
          <w:t>ashimate@usc.edu</w:t>
        </w:r>
      </w:hyperlink>
      <w:r w:rsidR="00301E4C" w:rsidRPr="00301E4C">
        <w:rPr>
          <w:rStyle w:val="gi"/>
          <w:rFonts w:ascii="Helvetica" w:hAnsi="Helvetica" w:cstheme="minorHAnsi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06685E" w:rsidRDefault="00FE059A" w:rsidP="00277C90">
      <w:pPr>
        <w:rPr>
          <w:rFonts w:ascii="Helvetica" w:hAnsi="Helvetica"/>
          <w:b/>
          <w:color w:val="000000" w:themeColor="text1"/>
          <w:sz w:val="22"/>
        </w:rPr>
      </w:pPr>
      <w:r w:rsidRPr="0006685E">
        <w:rPr>
          <w:rFonts w:ascii="Helvetica" w:hAnsi="Helvetica"/>
          <w:b/>
          <w:color w:val="000000" w:themeColor="text1"/>
          <w:sz w:val="22"/>
        </w:rPr>
        <w:lastRenderedPageBreak/>
        <w:t>Author Questionnaire:</w:t>
      </w:r>
    </w:p>
    <w:p w14:paraId="2C2D3A49" w14:textId="0D637AAF" w:rsidR="00FA1A9D" w:rsidRPr="0006685E" w:rsidRDefault="00FA1A9D" w:rsidP="0006685E">
      <w:pPr>
        <w:spacing w:before="120"/>
        <w:rPr>
          <w:rFonts w:ascii="Helvetica" w:hAnsi="Helvetica"/>
          <w:color w:val="000000" w:themeColor="text1"/>
          <w:sz w:val="22"/>
        </w:rPr>
      </w:pPr>
      <w:r w:rsidRPr="0006685E">
        <w:rPr>
          <w:rFonts w:ascii="Helvetica" w:hAnsi="Helvetica"/>
          <w:b/>
          <w:color w:val="000000" w:themeColor="text1"/>
          <w:sz w:val="22"/>
        </w:rPr>
        <w:t xml:space="preserve">1. </w:t>
      </w:r>
      <w:r w:rsidRPr="0006685E">
        <w:rPr>
          <w:rFonts w:ascii="Helvetica" w:hAnsi="Helvetica"/>
          <w:color w:val="000000" w:themeColor="text1"/>
          <w:sz w:val="22"/>
        </w:rPr>
        <w:t xml:space="preserve">Microscopy: Does your protocol </w:t>
      </w:r>
      <w:r w:rsidR="00252C43" w:rsidRPr="0006685E">
        <w:rPr>
          <w:rFonts w:ascii="Helvetica" w:hAnsi="Helvetica"/>
          <w:color w:val="000000" w:themeColor="text1"/>
          <w:sz w:val="22"/>
        </w:rPr>
        <w:t>involve</w:t>
      </w:r>
      <w:r w:rsidRPr="0006685E">
        <w:rPr>
          <w:rFonts w:ascii="Helvetica" w:hAnsi="Helvetica"/>
          <w:color w:val="000000" w:themeColor="text1"/>
          <w:sz w:val="22"/>
        </w:rPr>
        <w:t xml:space="preserve"> video microscopy</w:t>
      </w:r>
      <w:r w:rsidR="00A82B11" w:rsidRPr="0006685E">
        <w:rPr>
          <w:rFonts w:ascii="Helvetica" w:hAnsi="Helvetica"/>
          <w:color w:val="000000" w:themeColor="text1"/>
          <w:sz w:val="22"/>
        </w:rPr>
        <w:t>? N</w:t>
      </w:r>
    </w:p>
    <w:p w14:paraId="5E21DE61" w14:textId="2FAE4652" w:rsidR="00FA1A9D" w:rsidRPr="0006685E" w:rsidRDefault="00FA1A9D" w:rsidP="00FA1A9D">
      <w:pPr>
        <w:spacing w:before="120"/>
        <w:rPr>
          <w:rFonts w:ascii="Helvetica" w:hAnsi="Helvetica"/>
          <w:bCs/>
          <w:color w:val="000000" w:themeColor="text1"/>
          <w:sz w:val="22"/>
        </w:rPr>
      </w:pPr>
      <w:r w:rsidRPr="0006685E">
        <w:rPr>
          <w:rFonts w:ascii="Helvetica" w:hAnsi="Helvetica"/>
          <w:b/>
          <w:color w:val="000000" w:themeColor="text1"/>
          <w:sz w:val="22"/>
        </w:rPr>
        <w:t xml:space="preserve">2. </w:t>
      </w:r>
      <w:r w:rsidRPr="0006685E">
        <w:rPr>
          <w:rFonts w:ascii="Helvetica" w:hAnsi="Helvetica"/>
          <w:color w:val="000000" w:themeColor="text1"/>
          <w:sz w:val="22"/>
        </w:rPr>
        <w:t xml:space="preserve">Does your protocol </w:t>
      </w:r>
      <w:r w:rsidR="00C46FC2" w:rsidRPr="0006685E">
        <w:rPr>
          <w:rFonts w:ascii="Helvetica" w:hAnsi="Helvetica"/>
          <w:color w:val="000000" w:themeColor="text1"/>
          <w:sz w:val="22"/>
        </w:rPr>
        <w:t>demonstrate</w:t>
      </w:r>
      <w:r w:rsidRPr="0006685E">
        <w:rPr>
          <w:rFonts w:ascii="Helvetica" w:hAnsi="Helvetica"/>
          <w:color w:val="000000" w:themeColor="text1"/>
          <w:sz w:val="22"/>
        </w:rPr>
        <w:t xml:space="preserve"> software usage? </w:t>
      </w:r>
      <w:r w:rsidR="002B1964" w:rsidRPr="0006685E">
        <w:rPr>
          <w:rFonts w:ascii="Helvetica" w:hAnsi="Helvetica"/>
          <w:bCs/>
          <w:color w:val="000000" w:themeColor="text1"/>
          <w:sz w:val="22"/>
        </w:rPr>
        <w:t>Y</w:t>
      </w:r>
    </w:p>
    <w:p w14:paraId="10EF581E" w14:textId="77777777" w:rsidR="0006685E" w:rsidRPr="0006685E" w:rsidRDefault="00FA1A9D" w:rsidP="0006685E">
      <w:pPr>
        <w:spacing w:before="120"/>
        <w:rPr>
          <w:rFonts w:ascii="Helvetica" w:hAnsi="Helvetica"/>
          <w:color w:val="000000" w:themeColor="text1"/>
          <w:sz w:val="22"/>
        </w:rPr>
      </w:pPr>
      <w:r w:rsidRPr="0006685E">
        <w:rPr>
          <w:rFonts w:ascii="Helvetica" w:hAnsi="Helvetica"/>
          <w:b/>
          <w:color w:val="000000" w:themeColor="text1"/>
          <w:sz w:val="22"/>
        </w:rPr>
        <w:t>3.</w:t>
      </w:r>
      <w:r w:rsidRPr="0006685E">
        <w:rPr>
          <w:rFonts w:ascii="Helvetica" w:hAnsi="Helvetica"/>
          <w:color w:val="000000" w:themeColor="text1"/>
          <w:sz w:val="22"/>
        </w:rPr>
        <w:t xml:space="preserve"> Which steps from the protocol section below are the most</w:t>
      </w:r>
      <w:r w:rsidR="00DD601F" w:rsidRPr="0006685E">
        <w:rPr>
          <w:rFonts w:ascii="Helvetica" w:hAnsi="Helvetica"/>
          <w:color w:val="000000" w:themeColor="text1"/>
          <w:sz w:val="22"/>
        </w:rPr>
        <w:t xml:space="preserve"> visually</w:t>
      </w:r>
      <w:r w:rsidRPr="0006685E">
        <w:rPr>
          <w:rFonts w:ascii="Helvetica" w:hAnsi="Helvetica"/>
          <w:color w:val="000000" w:themeColor="text1"/>
          <w:sz w:val="22"/>
        </w:rPr>
        <w:t xml:space="preserve"> important? </w:t>
      </w:r>
    </w:p>
    <w:p w14:paraId="263D1B74" w14:textId="7ADA6D76" w:rsidR="0006685E" w:rsidRPr="00644FBD" w:rsidRDefault="0006685E" w:rsidP="0006685E">
      <w:pPr>
        <w:spacing w:before="120"/>
        <w:rPr>
          <w:rFonts w:ascii="Helvetica" w:hAnsi="Helvetica"/>
          <w:color w:val="000000" w:themeColor="text1"/>
          <w:sz w:val="22"/>
        </w:rPr>
      </w:pPr>
      <w:r w:rsidRPr="00644FBD">
        <w:rPr>
          <w:rFonts w:ascii="Helvetica" w:hAnsi="Helvetica"/>
          <w:color w:val="000000" w:themeColor="text1"/>
          <w:sz w:val="22"/>
        </w:rPr>
        <w:t xml:space="preserve">2.1.1., 2.4.2., </w:t>
      </w:r>
      <w:r w:rsidR="00644FBD">
        <w:rPr>
          <w:rFonts w:ascii="Helvetica" w:hAnsi="Helvetica"/>
          <w:color w:val="000000" w:themeColor="text1"/>
          <w:sz w:val="22"/>
        </w:rPr>
        <w:t xml:space="preserve">3.2.2., </w:t>
      </w:r>
      <w:r w:rsidRPr="00644FBD">
        <w:rPr>
          <w:rFonts w:ascii="Helvetica" w:hAnsi="Helvetica"/>
          <w:color w:val="000000" w:themeColor="text1"/>
          <w:sz w:val="22"/>
        </w:rPr>
        <w:t>3.3.1., 3.6.1.</w:t>
      </w:r>
    </w:p>
    <w:p w14:paraId="3553C827" w14:textId="77777777" w:rsidR="0006685E" w:rsidRPr="0006685E" w:rsidRDefault="00FA1A9D" w:rsidP="0006685E">
      <w:pPr>
        <w:spacing w:before="120"/>
        <w:rPr>
          <w:rFonts w:ascii="Helvetica" w:hAnsi="Helvetica"/>
          <w:color w:val="000000" w:themeColor="text1"/>
          <w:sz w:val="22"/>
        </w:rPr>
      </w:pPr>
      <w:r w:rsidRPr="0006685E">
        <w:rPr>
          <w:rFonts w:ascii="Helvetica" w:hAnsi="Helvetica"/>
          <w:b/>
          <w:color w:val="000000" w:themeColor="text1"/>
          <w:sz w:val="22"/>
        </w:rPr>
        <w:t>4.</w:t>
      </w:r>
      <w:r w:rsidRPr="0006685E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58FFE6EC" w14:textId="253E783C" w:rsidR="00E078EF" w:rsidRPr="0006685E" w:rsidRDefault="00C063C1" w:rsidP="0006685E">
      <w:pPr>
        <w:spacing w:before="120"/>
        <w:rPr>
          <w:rFonts w:ascii="Helvetica" w:hAnsi="Helvetica"/>
          <w:color w:val="000000" w:themeColor="text1"/>
          <w:sz w:val="22"/>
        </w:rPr>
      </w:pPr>
      <w:r w:rsidRPr="0006685E">
        <w:rPr>
          <w:rFonts w:ascii="Helvetica" w:hAnsi="Helvetica"/>
          <w:color w:val="000000" w:themeColor="text1"/>
          <w:sz w:val="22"/>
        </w:rPr>
        <w:t>3.8</w:t>
      </w:r>
      <w:r w:rsidR="0006685E" w:rsidRPr="0006685E">
        <w:rPr>
          <w:rFonts w:ascii="Helvetica" w:hAnsi="Helvetica"/>
          <w:color w:val="000000" w:themeColor="text1"/>
          <w:sz w:val="22"/>
        </w:rPr>
        <w:t>.</w:t>
      </w:r>
      <w:r w:rsidRPr="0006685E">
        <w:rPr>
          <w:rFonts w:ascii="Helvetica" w:hAnsi="Helvetica"/>
          <w:color w:val="000000" w:themeColor="text1"/>
          <w:sz w:val="22"/>
        </w:rPr>
        <w:t xml:space="preserve"> The capture of an OCTA image is the most challenging </w:t>
      </w:r>
      <w:r w:rsidR="0027171B" w:rsidRPr="0006685E">
        <w:rPr>
          <w:rFonts w:ascii="Helvetica" w:hAnsi="Helvetica"/>
          <w:color w:val="000000" w:themeColor="text1"/>
          <w:sz w:val="22"/>
        </w:rPr>
        <w:t xml:space="preserve">aspect of this procedure. </w:t>
      </w:r>
      <w:r w:rsidR="001C5815" w:rsidRPr="0006685E">
        <w:rPr>
          <w:rFonts w:ascii="Helvetica" w:hAnsi="Helvetica"/>
          <w:color w:val="000000" w:themeColor="text1"/>
          <w:sz w:val="22"/>
        </w:rPr>
        <w:t xml:space="preserve">Familiarity with the imaging procedure </w:t>
      </w:r>
      <w:r w:rsidR="002E7EC8" w:rsidRPr="0006685E">
        <w:rPr>
          <w:rFonts w:ascii="Helvetica" w:hAnsi="Helvetica"/>
          <w:color w:val="000000" w:themeColor="text1"/>
          <w:sz w:val="22"/>
        </w:rPr>
        <w:t>is critical as q</w:t>
      </w:r>
      <w:r w:rsidR="00011941" w:rsidRPr="0006685E">
        <w:rPr>
          <w:rFonts w:ascii="Helvetica" w:hAnsi="Helvetica"/>
          <w:color w:val="000000" w:themeColor="text1"/>
          <w:sz w:val="22"/>
        </w:rPr>
        <w:t>uick acquisition of images</w:t>
      </w:r>
      <w:r w:rsidR="0027171B" w:rsidRPr="0006685E">
        <w:rPr>
          <w:rFonts w:ascii="Helvetica" w:hAnsi="Helvetica"/>
          <w:color w:val="000000" w:themeColor="text1"/>
          <w:sz w:val="22"/>
        </w:rPr>
        <w:t xml:space="preserve"> ensures the Douglas bag does not run out of air before a sufficient number of images are acquired.</w:t>
      </w:r>
    </w:p>
    <w:p w14:paraId="59BC63BC" w14:textId="0F500F31" w:rsidR="00FA1A9D" w:rsidRPr="0006685E" w:rsidRDefault="00FA1A9D" w:rsidP="0006685E">
      <w:pPr>
        <w:spacing w:before="120"/>
        <w:rPr>
          <w:rFonts w:ascii="Helvetica" w:hAnsi="Helvetica"/>
          <w:bCs/>
          <w:color w:val="000000" w:themeColor="text1"/>
          <w:sz w:val="22"/>
          <w:szCs w:val="22"/>
        </w:rPr>
      </w:pPr>
      <w:r w:rsidRPr="0006685E">
        <w:rPr>
          <w:rFonts w:ascii="Helvetica" w:hAnsi="Helvetica"/>
          <w:b/>
          <w:color w:val="000000" w:themeColor="text1"/>
          <w:sz w:val="22"/>
        </w:rPr>
        <w:t>5.</w:t>
      </w:r>
      <w:r w:rsidRPr="0006685E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06685E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06685E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06685E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06685E" w:rsidRPr="0006685E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6D077097" w14:textId="0AD38165" w:rsidR="00C70C90" w:rsidRPr="0006685E" w:rsidRDefault="00277C90">
      <w:p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06685E">
        <w:rPr>
          <w:rFonts w:ascii="Helvetica" w:hAnsi="Helvetica"/>
          <w:b/>
          <w:color w:val="000000" w:themeColor="text1"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4397C10" w14:textId="11EB2077" w:rsidR="008C1801" w:rsidRPr="0006685E" w:rsidRDefault="000D6029" w:rsidP="0006685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Amir </w:t>
      </w:r>
      <w:r w:rsidR="000D5788">
        <w:rPr>
          <w:rFonts w:ascii="Helvetica" w:hAnsi="Helvetica" w:cs="Arial"/>
          <w:b/>
          <w:sz w:val="22"/>
          <w:szCs w:val="22"/>
          <w:u w:val="single"/>
        </w:rPr>
        <w:t>H</w:t>
      </w:r>
      <w:r w:rsidR="0006685E">
        <w:rPr>
          <w:rFonts w:ascii="Helvetica" w:hAnsi="Helvetica" w:cs="Arial"/>
          <w:b/>
          <w:sz w:val="22"/>
          <w:szCs w:val="22"/>
          <w:u w:val="single"/>
        </w:rPr>
        <w:t>.</w:t>
      </w:r>
      <w:r w:rsidR="000D5788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Kashani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0D5788">
        <w:rPr>
          <w:rFonts w:ascii="Helvetica" w:hAnsi="Helvetica" w:cs="Arial"/>
          <w:sz w:val="22"/>
          <w:szCs w:val="22"/>
        </w:rPr>
        <w:t>OCTA</w:t>
      </w:r>
      <w:r w:rsidR="00276174">
        <w:rPr>
          <w:rFonts w:ascii="Helvetica" w:hAnsi="Helvetica" w:cs="Arial"/>
          <w:sz w:val="22"/>
          <w:szCs w:val="22"/>
        </w:rPr>
        <w:t>-</w:t>
      </w:r>
      <w:r w:rsidR="006F0840">
        <w:rPr>
          <w:rFonts w:ascii="Helvetica" w:hAnsi="Helvetica" w:cs="Arial"/>
          <w:sz w:val="22"/>
          <w:szCs w:val="22"/>
        </w:rPr>
        <w:t>assessed</w:t>
      </w:r>
      <w:r w:rsidR="000D5788">
        <w:rPr>
          <w:rFonts w:ascii="Helvetica" w:hAnsi="Helvetica" w:cs="Arial"/>
          <w:sz w:val="22"/>
          <w:szCs w:val="22"/>
        </w:rPr>
        <w:t xml:space="preserve"> retinal vascular reactivity</w:t>
      </w:r>
      <w:r w:rsidR="00BE4BDD">
        <w:rPr>
          <w:rFonts w:ascii="Helvetica" w:hAnsi="Helvetica" w:cs="Arial"/>
          <w:sz w:val="22"/>
          <w:szCs w:val="22"/>
        </w:rPr>
        <w:t xml:space="preserve"> will allow researchers and clinicians to investigate retinal vascular</w:t>
      </w:r>
      <w:r w:rsidR="000D5788">
        <w:rPr>
          <w:rFonts w:ascii="Helvetica" w:hAnsi="Helvetica" w:cs="Arial"/>
          <w:sz w:val="22"/>
          <w:szCs w:val="22"/>
        </w:rPr>
        <w:t xml:space="preserve"> </w:t>
      </w:r>
      <w:r w:rsidR="00BE4BDD">
        <w:rPr>
          <w:rFonts w:ascii="Helvetica" w:hAnsi="Helvetica" w:cs="Arial"/>
          <w:sz w:val="22"/>
          <w:szCs w:val="22"/>
        </w:rPr>
        <w:t xml:space="preserve">function </w:t>
      </w:r>
      <w:r w:rsidR="00E56FCE">
        <w:rPr>
          <w:rFonts w:ascii="Helvetica" w:hAnsi="Helvetica" w:cs="Arial"/>
          <w:i/>
          <w:sz w:val="22"/>
          <w:szCs w:val="22"/>
        </w:rPr>
        <w:t>in vivo</w:t>
      </w:r>
      <w:r w:rsidR="00E56FCE">
        <w:rPr>
          <w:rFonts w:ascii="Helvetica" w:hAnsi="Helvetica" w:cs="Arial"/>
          <w:sz w:val="22"/>
          <w:szCs w:val="22"/>
        </w:rPr>
        <w:t xml:space="preserve"> </w:t>
      </w:r>
      <w:r w:rsidR="00BE4BDD">
        <w:rPr>
          <w:rFonts w:ascii="Helvetica" w:hAnsi="Helvetica" w:cs="Arial"/>
          <w:sz w:val="22"/>
          <w:szCs w:val="22"/>
        </w:rPr>
        <w:t>at the capillary level in a noninvasive and minimal risk manner</w:t>
      </w:r>
      <w:r w:rsidR="0006685E">
        <w:rPr>
          <w:rFonts w:ascii="Helvetica" w:hAnsi="Helvetica" w:cs="Arial"/>
          <w:sz w:val="22"/>
          <w:szCs w:val="22"/>
        </w:rPr>
        <w:t xml:space="preserve"> </w:t>
      </w:r>
      <w:r w:rsidR="0006685E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2764202" w14:textId="111C9A10" w:rsidR="001470A4" w:rsidRPr="0006685E" w:rsidRDefault="0034449C" w:rsidP="0006685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Amir H</w:t>
      </w:r>
      <w:r w:rsidR="0006685E">
        <w:rPr>
          <w:rFonts w:ascii="Helvetica" w:hAnsi="Helvetica" w:cs="Arial"/>
          <w:b/>
          <w:sz w:val="22"/>
          <w:szCs w:val="22"/>
          <w:u w:val="single"/>
        </w:rPr>
        <w:t>.</w:t>
      </w:r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Kashani</w:t>
      </w:r>
      <w:proofErr w:type="spellEnd"/>
      <w:r w:rsidR="006A6DF5" w:rsidRPr="0006685E">
        <w:rPr>
          <w:rFonts w:ascii="Helvetica" w:hAnsi="Helvetica" w:cs="Arial"/>
          <w:bCs/>
          <w:sz w:val="22"/>
          <w:szCs w:val="22"/>
        </w:rPr>
        <w:t>:</w:t>
      </w:r>
      <w:r w:rsidR="006A6DF5" w:rsidRPr="0006685E">
        <w:rPr>
          <w:rFonts w:ascii="Helvetica" w:hAnsi="Helvetica" w:cs="Arial"/>
          <w:b/>
          <w:sz w:val="22"/>
          <w:szCs w:val="22"/>
        </w:rPr>
        <w:t xml:space="preserve"> </w:t>
      </w:r>
      <w:r w:rsidR="00574EE2" w:rsidRPr="0006685E">
        <w:rPr>
          <w:rFonts w:ascii="Helvetica" w:hAnsi="Helvetica" w:cs="Arial"/>
          <w:sz w:val="22"/>
          <w:szCs w:val="22"/>
        </w:rPr>
        <w:t>OCTA is a</w:t>
      </w:r>
      <w:r w:rsidR="00574EE2">
        <w:rPr>
          <w:rFonts w:ascii="Helvetica" w:hAnsi="Helvetica" w:cs="Arial"/>
          <w:sz w:val="22"/>
          <w:szCs w:val="22"/>
        </w:rPr>
        <w:t>n</w:t>
      </w:r>
      <w:r w:rsidR="00574EE2" w:rsidRPr="0006685E">
        <w:rPr>
          <w:rFonts w:ascii="Helvetica" w:hAnsi="Helvetica" w:cs="Arial"/>
          <w:sz w:val="22"/>
          <w:szCs w:val="22"/>
        </w:rPr>
        <w:t xml:space="preserve"> FDA</w:t>
      </w:r>
      <w:r w:rsidR="00574EE2">
        <w:rPr>
          <w:rFonts w:ascii="Helvetica" w:hAnsi="Helvetica" w:cs="Arial"/>
          <w:sz w:val="22"/>
          <w:szCs w:val="22"/>
        </w:rPr>
        <w:t>-</w:t>
      </w:r>
      <w:r w:rsidR="00574EE2" w:rsidRPr="0006685E">
        <w:rPr>
          <w:rFonts w:ascii="Helvetica" w:hAnsi="Helvetica" w:cs="Arial"/>
          <w:sz w:val="22"/>
          <w:szCs w:val="22"/>
        </w:rPr>
        <w:t>approved imaging modality</w:t>
      </w:r>
      <w:r w:rsidR="00574EE2">
        <w:rPr>
          <w:rFonts w:ascii="Helvetica" w:hAnsi="Helvetica" w:cs="Arial"/>
          <w:sz w:val="22"/>
          <w:szCs w:val="22"/>
        </w:rPr>
        <w:t>,</w:t>
      </w:r>
      <w:r w:rsidR="00574EE2" w:rsidRPr="0006685E">
        <w:rPr>
          <w:rFonts w:ascii="Helvetica" w:hAnsi="Helvetica" w:cs="Arial"/>
          <w:sz w:val="22"/>
          <w:szCs w:val="22"/>
        </w:rPr>
        <w:t xml:space="preserve"> so this technique may be applicable in </w:t>
      </w:r>
      <w:r w:rsidR="00574EE2">
        <w:rPr>
          <w:rFonts w:ascii="Helvetica" w:hAnsi="Helvetica" w:cs="Arial"/>
          <w:sz w:val="22"/>
          <w:szCs w:val="22"/>
        </w:rPr>
        <w:t xml:space="preserve">future </w:t>
      </w:r>
      <w:r w:rsidR="00574EE2" w:rsidRPr="0006685E">
        <w:rPr>
          <w:rFonts w:ascii="Helvetica" w:hAnsi="Helvetica" w:cs="Arial"/>
          <w:sz w:val="22"/>
          <w:szCs w:val="22"/>
        </w:rPr>
        <w:t xml:space="preserve">clinical trials as an endpoint measure of retinal capillary function </w:t>
      </w:r>
      <w:r w:rsidR="0006685E" w:rsidRPr="0006685E">
        <w:rPr>
          <w:rFonts w:ascii="Helvetica" w:hAnsi="Helvetica" w:cs="Arial"/>
          <w:b/>
          <w:bCs/>
          <w:sz w:val="22"/>
          <w:szCs w:val="22"/>
        </w:rPr>
        <w:t>[1]</w:t>
      </w:r>
      <w:r w:rsidR="006A6DF5" w:rsidRPr="0006685E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Pr="0006685E" w:rsidRDefault="00FD64B9" w:rsidP="0006685E">
      <w:pPr>
        <w:outlineLvl w:val="0"/>
        <w:rPr>
          <w:rFonts w:ascii="Helvetica" w:hAnsi="Helvetica" w:cs="Arial"/>
          <w:sz w:val="22"/>
          <w:szCs w:val="22"/>
        </w:rPr>
      </w:pPr>
    </w:p>
    <w:p w14:paraId="4BB4529E" w14:textId="77777777" w:rsidR="009D5D3E" w:rsidRPr="009D5D3E" w:rsidRDefault="00FD64B9" w:rsidP="009D5D3E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0B77787" w14:textId="77777777" w:rsidR="009D5D3E" w:rsidRPr="009D5D3E" w:rsidRDefault="009D5D3E" w:rsidP="009D5D3E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53519175" w14:textId="77777777" w:rsidR="009D5D3E" w:rsidRPr="009D5D3E" w:rsidRDefault="009D5D3E" w:rsidP="009D5D3E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9D5D3E">
        <w:rPr>
          <w:rFonts w:ascii="Helvetica" w:hAnsi="Helvetica" w:cs="Arial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46555959" w14:textId="77777777" w:rsidR="009D5D3E" w:rsidRPr="009D5D3E" w:rsidRDefault="009D5D3E" w:rsidP="009D5D3E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66969465" w14:textId="77777777" w:rsidR="009D5D3E" w:rsidRPr="009D5D3E" w:rsidRDefault="0006685E" w:rsidP="009D5D3E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9D5D3E">
        <w:rPr>
          <w:rFonts w:ascii="Helvetica" w:hAnsi="Helvetica" w:cs="Arial"/>
          <w:b/>
          <w:sz w:val="22"/>
          <w:szCs w:val="22"/>
          <w:u w:val="single"/>
        </w:rPr>
        <w:t xml:space="preserve">Bright S. </w:t>
      </w:r>
      <w:proofErr w:type="spellStart"/>
      <w:r w:rsidRPr="009D5D3E">
        <w:rPr>
          <w:rFonts w:ascii="Helvetica" w:hAnsi="Helvetica" w:cs="Arial"/>
          <w:b/>
          <w:sz w:val="22"/>
          <w:szCs w:val="22"/>
          <w:u w:val="single"/>
        </w:rPr>
        <w:t>Ashimatey</w:t>
      </w:r>
      <w:proofErr w:type="spellEnd"/>
      <w:r w:rsidR="0063675A" w:rsidRPr="009D5D3E">
        <w:rPr>
          <w:rFonts w:ascii="Helvetica" w:hAnsi="Helvetica" w:cs="Arial"/>
          <w:bCs/>
          <w:sz w:val="22"/>
          <w:szCs w:val="22"/>
        </w:rPr>
        <w:t xml:space="preserve">: A subject’s </w:t>
      </w:r>
      <w:r w:rsidR="00C35A5A" w:rsidRPr="009D5D3E">
        <w:rPr>
          <w:rFonts w:ascii="Helvetica" w:hAnsi="Helvetica" w:cs="Arial"/>
          <w:bCs/>
          <w:sz w:val="22"/>
          <w:szCs w:val="22"/>
        </w:rPr>
        <w:t>r</w:t>
      </w:r>
      <w:r w:rsidR="00B514DA" w:rsidRPr="009D5D3E">
        <w:rPr>
          <w:rFonts w:ascii="Helvetica" w:hAnsi="Helvetica" w:cs="Arial"/>
          <w:bCs/>
          <w:sz w:val="22"/>
          <w:szCs w:val="22"/>
        </w:rPr>
        <w:t xml:space="preserve">etinal </w:t>
      </w:r>
      <w:r w:rsidR="0034449C" w:rsidRPr="009D5D3E">
        <w:rPr>
          <w:rFonts w:ascii="Helvetica" w:hAnsi="Helvetica" w:cs="Arial"/>
          <w:bCs/>
          <w:sz w:val="22"/>
          <w:szCs w:val="22"/>
        </w:rPr>
        <w:t>v</w:t>
      </w:r>
      <w:r w:rsidR="00B514DA" w:rsidRPr="009D5D3E">
        <w:rPr>
          <w:rFonts w:ascii="Helvetica" w:hAnsi="Helvetica" w:cs="Arial"/>
          <w:bCs/>
          <w:sz w:val="22"/>
          <w:szCs w:val="22"/>
        </w:rPr>
        <w:t>ascular reactivity</w:t>
      </w:r>
      <w:r w:rsidR="00EC2B77" w:rsidRPr="009D5D3E">
        <w:rPr>
          <w:rFonts w:ascii="Helvetica" w:hAnsi="Helvetica" w:cs="Arial"/>
          <w:bCs/>
          <w:sz w:val="22"/>
          <w:szCs w:val="22"/>
        </w:rPr>
        <w:t xml:space="preserve"> </w:t>
      </w:r>
      <w:r w:rsidR="0034449C" w:rsidRPr="009D5D3E">
        <w:rPr>
          <w:rFonts w:ascii="Helvetica" w:hAnsi="Helvetica" w:cs="Arial"/>
          <w:bCs/>
          <w:sz w:val="22"/>
          <w:szCs w:val="22"/>
        </w:rPr>
        <w:t>likely</w:t>
      </w:r>
      <w:r w:rsidR="0063675A" w:rsidRPr="009D5D3E">
        <w:rPr>
          <w:rFonts w:ascii="Helvetica" w:hAnsi="Helvetica" w:cs="Arial"/>
          <w:bCs/>
          <w:sz w:val="22"/>
          <w:szCs w:val="22"/>
        </w:rPr>
        <w:t xml:space="preserve"> reflect</w:t>
      </w:r>
      <w:r w:rsidR="00C35A5A" w:rsidRPr="009D5D3E">
        <w:rPr>
          <w:rFonts w:ascii="Helvetica" w:hAnsi="Helvetica" w:cs="Arial"/>
          <w:bCs/>
          <w:sz w:val="22"/>
          <w:szCs w:val="22"/>
        </w:rPr>
        <w:t>s</w:t>
      </w:r>
      <w:r w:rsidR="0063675A" w:rsidRPr="009D5D3E">
        <w:rPr>
          <w:rFonts w:ascii="Helvetica" w:hAnsi="Helvetica" w:cs="Arial"/>
          <w:bCs/>
          <w:sz w:val="22"/>
          <w:szCs w:val="22"/>
        </w:rPr>
        <w:t xml:space="preserve"> their retinal vascular integrity</w:t>
      </w:r>
      <w:r w:rsidR="000D5788" w:rsidRPr="009D5D3E">
        <w:rPr>
          <w:rFonts w:ascii="Helvetica" w:hAnsi="Helvetica" w:cs="Arial"/>
          <w:bCs/>
          <w:sz w:val="22"/>
          <w:szCs w:val="22"/>
        </w:rPr>
        <w:t xml:space="preserve"> before clinically visible signs of damage</w:t>
      </w:r>
      <w:r w:rsidR="0063675A" w:rsidRPr="009D5D3E">
        <w:rPr>
          <w:rFonts w:ascii="Helvetica" w:hAnsi="Helvetica" w:cs="Arial"/>
          <w:bCs/>
          <w:sz w:val="22"/>
          <w:szCs w:val="22"/>
        </w:rPr>
        <w:t xml:space="preserve"> </w:t>
      </w:r>
      <w:r w:rsidR="00FA53D1" w:rsidRPr="009D5D3E">
        <w:rPr>
          <w:rFonts w:ascii="Helvetica" w:hAnsi="Helvetica" w:cs="Arial"/>
          <w:bCs/>
          <w:sz w:val="22"/>
          <w:szCs w:val="22"/>
        </w:rPr>
        <w:t xml:space="preserve">are apparent </w:t>
      </w:r>
      <w:r w:rsidR="0063675A" w:rsidRPr="009D5D3E">
        <w:rPr>
          <w:rFonts w:ascii="Helvetica" w:hAnsi="Helvetica" w:cs="Arial"/>
          <w:bCs/>
          <w:sz w:val="22"/>
          <w:szCs w:val="22"/>
        </w:rPr>
        <w:t>and</w:t>
      </w:r>
      <w:r w:rsidR="00070BD1" w:rsidRPr="009D5D3E">
        <w:rPr>
          <w:rFonts w:ascii="Helvetica" w:hAnsi="Helvetica" w:cs="Arial"/>
          <w:bCs/>
          <w:sz w:val="22"/>
          <w:szCs w:val="22"/>
        </w:rPr>
        <w:t>,</w:t>
      </w:r>
      <w:r w:rsidR="0063675A" w:rsidRPr="009D5D3E">
        <w:rPr>
          <w:rFonts w:ascii="Helvetica" w:hAnsi="Helvetica" w:cs="Arial"/>
          <w:bCs/>
          <w:sz w:val="22"/>
          <w:szCs w:val="22"/>
        </w:rPr>
        <w:t xml:space="preserve"> </w:t>
      </w:r>
      <w:r w:rsidR="00070BD1" w:rsidRPr="009D5D3E">
        <w:rPr>
          <w:rFonts w:ascii="Helvetica" w:hAnsi="Helvetica" w:cs="Arial"/>
          <w:bCs/>
          <w:sz w:val="22"/>
          <w:szCs w:val="22"/>
        </w:rPr>
        <w:t>therefore</w:t>
      </w:r>
      <w:r w:rsidR="00FA53D1" w:rsidRPr="009D5D3E">
        <w:rPr>
          <w:rFonts w:ascii="Helvetica" w:hAnsi="Helvetica" w:cs="Arial"/>
          <w:bCs/>
          <w:sz w:val="22"/>
          <w:szCs w:val="22"/>
        </w:rPr>
        <w:t xml:space="preserve">, </w:t>
      </w:r>
      <w:r w:rsidR="0063675A" w:rsidRPr="009D5D3E">
        <w:rPr>
          <w:rFonts w:ascii="Helvetica" w:hAnsi="Helvetica" w:cs="Arial"/>
          <w:bCs/>
          <w:sz w:val="22"/>
          <w:szCs w:val="22"/>
        </w:rPr>
        <w:t>provide</w:t>
      </w:r>
      <w:r w:rsidR="00C35A5A" w:rsidRPr="009D5D3E">
        <w:rPr>
          <w:rFonts w:ascii="Helvetica" w:hAnsi="Helvetica" w:cs="Arial"/>
          <w:bCs/>
          <w:sz w:val="22"/>
          <w:szCs w:val="22"/>
        </w:rPr>
        <w:t>s</w:t>
      </w:r>
      <w:r w:rsidR="0063675A" w:rsidRPr="009D5D3E">
        <w:rPr>
          <w:rFonts w:ascii="Helvetica" w:hAnsi="Helvetica" w:cs="Arial"/>
          <w:bCs/>
          <w:sz w:val="22"/>
          <w:szCs w:val="22"/>
        </w:rPr>
        <w:t xml:space="preserve"> an early assessment of retinal vascular pathology</w:t>
      </w:r>
      <w:r w:rsidRPr="009D5D3E">
        <w:rPr>
          <w:rFonts w:ascii="Helvetica" w:hAnsi="Helvetica" w:cs="Arial"/>
          <w:bCs/>
          <w:sz w:val="22"/>
          <w:szCs w:val="22"/>
        </w:rPr>
        <w:t xml:space="preserve"> </w:t>
      </w:r>
      <w:r w:rsidRPr="009D5D3E">
        <w:rPr>
          <w:rFonts w:ascii="Helvetica" w:hAnsi="Helvetica" w:cs="Arial"/>
          <w:b/>
          <w:sz w:val="22"/>
          <w:szCs w:val="22"/>
        </w:rPr>
        <w:t>[1]</w:t>
      </w:r>
      <w:r w:rsidR="0063675A" w:rsidRPr="009D5D3E">
        <w:rPr>
          <w:rFonts w:ascii="Helvetica" w:hAnsi="Helvetica" w:cs="Arial"/>
          <w:bCs/>
          <w:sz w:val="22"/>
          <w:szCs w:val="22"/>
        </w:rPr>
        <w:t>.</w:t>
      </w:r>
    </w:p>
    <w:p w14:paraId="43FA7BFC" w14:textId="77777777" w:rsidR="009D5D3E" w:rsidRPr="009D5D3E" w:rsidRDefault="009D5D3E" w:rsidP="009D5D3E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3110F907" w14:textId="77777777" w:rsidR="009D5D3E" w:rsidRPr="009D5D3E" w:rsidRDefault="008D7A48" w:rsidP="009D5D3E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9D5D3E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526C841" w14:textId="77777777" w:rsidR="009D5D3E" w:rsidRPr="009D5D3E" w:rsidRDefault="009D5D3E" w:rsidP="009D5D3E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4ED33553" w14:textId="77777777" w:rsidR="009D5D3E" w:rsidRPr="009D5D3E" w:rsidRDefault="0034449C" w:rsidP="009D5D3E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9D5D3E">
        <w:rPr>
          <w:rFonts w:ascii="Helvetica" w:hAnsi="Helvetica" w:cs="Arial"/>
          <w:b/>
          <w:sz w:val="22"/>
          <w:szCs w:val="22"/>
          <w:u w:val="single"/>
        </w:rPr>
        <w:t>Bright S</w:t>
      </w:r>
      <w:r w:rsidR="0006685E" w:rsidRPr="009D5D3E">
        <w:rPr>
          <w:rFonts w:ascii="Helvetica" w:hAnsi="Helvetica" w:cs="Arial"/>
          <w:b/>
          <w:sz w:val="22"/>
          <w:szCs w:val="22"/>
          <w:u w:val="single"/>
        </w:rPr>
        <w:t>.</w:t>
      </w:r>
      <w:r w:rsidRPr="009D5D3E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9D5D3E">
        <w:rPr>
          <w:rFonts w:ascii="Helvetica" w:hAnsi="Helvetica" w:cs="Arial"/>
          <w:b/>
          <w:sz w:val="22"/>
          <w:szCs w:val="22"/>
          <w:u w:val="single"/>
        </w:rPr>
        <w:t>Ashimatey</w:t>
      </w:r>
      <w:proofErr w:type="spellEnd"/>
      <w:r w:rsidR="00212EF4" w:rsidRPr="009D5D3E">
        <w:rPr>
          <w:rFonts w:ascii="Helvetica" w:hAnsi="Helvetica" w:cs="Arial"/>
          <w:bCs/>
          <w:sz w:val="22"/>
          <w:szCs w:val="22"/>
        </w:rPr>
        <w:t xml:space="preserve">: The gas delivery apparatus can be easily adapted to most types of ophthalmic imaging devices and used in a wide array of </w:t>
      </w:r>
      <w:r w:rsidR="000D5788" w:rsidRPr="009D5D3E">
        <w:rPr>
          <w:rFonts w:ascii="Helvetica" w:hAnsi="Helvetica" w:cs="Arial"/>
          <w:bCs/>
          <w:sz w:val="22"/>
          <w:szCs w:val="22"/>
        </w:rPr>
        <w:t xml:space="preserve">consenting adult </w:t>
      </w:r>
      <w:r w:rsidR="00212EF4" w:rsidRPr="009D5D3E">
        <w:rPr>
          <w:rFonts w:ascii="Helvetica" w:hAnsi="Helvetica" w:cs="Arial"/>
          <w:bCs/>
          <w:sz w:val="22"/>
          <w:szCs w:val="22"/>
        </w:rPr>
        <w:t>subject populations</w:t>
      </w:r>
      <w:r w:rsidR="00E56FCE" w:rsidRPr="009D5D3E">
        <w:rPr>
          <w:rFonts w:ascii="Helvetica" w:hAnsi="Helvetica" w:cs="Arial"/>
          <w:bCs/>
          <w:sz w:val="22"/>
          <w:szCs w:val="22"/>
        </w:rPr>
        <w:t xml:space="preserve"> and retinal vascular diseases</w:t>
      </w:r>
      <w:r w:rsidR="0006685E" w:rsidRPr="009D5D3E">
        <w:rPr>
          <w:rFonts w:ascii="Helvetica" w:hAnsi="Helvetica" w:cs="Arial"/>
          <w:bCs/>
          <w:sz w:val="22"/>
          <w:szCs w:val="22"/>
        </w:rPr>
        <w:t xml:space="preserve"> </w:t>
      </w:r>
      <w:r w:rsidR="0006685E" w:rsidRPr="009D5D3E">
        <w:rPr>
          <w:rFonts w:ascii="Helvetica" w:hAnsi="Helvetica" w:cs="Arial"/>
          <w:b/>
          <w:sz w:val="22"/>
          <w:szCs w:val="22"/>
        </w:rPr>
        <w:t>[1]</w:t>
      </w:r>
      <w:r w:rsidR="00212EF4" w:rsidRPr="009D5D3E">
        <w:rPr>
          <w:rFonts w:ascii="Helvetica" w:hAnsi="Helvetica" w:cs="Arial"/>
          <w:bCs/>
          <w:sz w:val="22"/>
          <w:szCs w:val="22"/>
        </w:rPr>
        <w:t>.</w:t>
      </w:r>
    </w:p>
    <w:p w14:paraId="118CDFAE" w14:textId="77777777" w:rsidR="009D5D3E" w:rsidRPr="009D5D3E" w:rsidRDefault="009D5D3E" w:rsidP="009D5D3E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6138AF59" w14:textId="77777777" w:rsidR="009D5D3E" w:rsidRPr="009D5D3E" w:rsidRDefault="008D7A48" w:rsidP="009D5D3E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9D5D3E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EB357F4" w14:textId="77777777" w:rsidR="009D5D3E" w:rsidRDefault="009D5D3E" w:rsidP="009D5D3E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7742B796" w14:textId="318C4EAF" w:rsidR="009D5D3E" w:rsidRPr="009D5D3E" w:rsidRDefault="009D5D3E" w:rsidP="009D5D3E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9D5D3E">
        <w:rPr>
          <w:rFonts w:ascii="Helvetica" w:hAnsi="Helvetica" w:cs="Arial"/>
          <w:b/>
          <w:sz w:val="22"/>
          <w:szCs w:val="22"/>
        </w:rPr>
        <w:t>Introduction of Demonstrator (Said by you on camera):</w:t>
      </w:r>
    </w:p>
    <w:p w14:paraId="520725D2" w14:textId="77777777" w:rsidR="009D5D3E" w:rsidRPr="009D5D3E" w:rsidRDefault="009D5D3E" w:rsidP="009D5D3E">
      <w:pPr>
        <w:rPr>
          <w:rFonts w:ascii="Helvetica" w:hAnsi="Helvetica" w:cs="Arial"/>
          <w:sz w:val="22"/>
          <w:szCs w:val="22"/>
        </w:rPr>
      </w:pPr>
    </w:p>
    <w:p w14:paraId="3EDE3B4C" w14:textId="49BEA622" w:rsidR="009D5D3E" w:rsidRDefault="00E56FCE" w:rsidP="009D5D3E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9D5D3E">
        <w:rPr>
          <w:rFonts w:ascii="Helvetica" w:hAnsi="Helvetica" w:cs="Arial"/>
          <w:b/>
          <w:sz w:val="22"/>
          <w:szCs w:val="22"/>
          <w:u w:val="single"/>
        </w:rPr>
        <w:t>Amir H</w:t>
      </w:r>
      <w:r w:rsidR="0006685E" w:rsidRPr="009D5D3E">
        <w:rPr>
          <w:rFonts w:ascii="Helvetica" w:hAnsi="Helvetica" w:cs="Arial"/>
          <w:b/>
          <w:sz w:val="22"/>
          <w:szCs w:val="22"/>
          <w:u w:val="single"/>
        </w:rPr>
        <w:t>.</w:t>
      </w:r>
      <w:r w:rsidRPr="009D5D3E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9D5D3E">
        <w:rPr>
          <w:rFonts w:ascii="Helvetica" w:hAnsi="Helvetica" w:cs="Arial"/>
          <w:b/>
          <w:sz w:val="22"/>
          <w:szCs w:val="22"/>
          <w:u w:val="single"/>
        </w:rPr>
        <w:t>Kashani</w:t>
      </w:r>
      <w:proofErr w:type="spellEnd"/>
      <w:r w:rsidR="00FD1497" w:rsidRPr="009D5D3E">
        <w:rPr>
          <w:rFonts w:ascii="Helvetica" w:hAnsi="Helvetica" w:cs="Arial"/>
          <w:sz w:val="22"/>
          <w:szCs w:val="22"/>
        </w:rPr>
        <w:t xml:space="preserve">: </w:t>
      </w:r>
      <w:r w:rsidR="00CE10F2" w:rsidRPr="009D5D3E">
        <w:rPr>
          <w:rFonts w:ascii="Helvetica" w:hAnsi="Helvetica" w:cs="Arial"/>
          <w:sz w:val="22"/>
          <w:szCs w:val="22"/>
        </w:rPr>
        <w:t xml:space="preserve">Demonstrating the procedure </w:t>
      </w:r>
      <w:r w:rsidR="0006685E" w:rsidRPr="00336CCA">
        <w:rPr>
          <w:rFonts w:ascii="Helvetica" w:hAnsi="Helvetica" w:cs="Arial"/>
          <w:color w:val="FF0000"/>
          <w:sz w:val="22"/>
          <w:szCs w:val="22"/>
        </w:rPr>
        <w:t xml:space="preserve">with </w:t>
      </w:r>
      <w:r w:rsidR="00E25DA8" w:rsidRPr="00336CCA">
        <w:rPr>
          <w:rFonts w:ascii="Helvetica" w:hAnsi="Helvetica" w:cs="Arial"/>
          <w:color w:val="FF0000"/>
          <w:sz w:val="22"/>
          <w:szCs w:val="22"/>
        </w:rPr>
        <w:t xml:space="preserve">Dr. </w:t>
      </w:r>
      <w:proofErr w:type="spellStart"/>
      <w:r w:rsidRPr="00336CCA">
        <w:rPr>
          <w:rFonts w:ascii="Helvetica" w:hAnsi="Helvetica" w:cs="Arial"/>
          <w:color w:val="FF0000"/>
          <w:sz w:val="22"/>
          <w:szCs w:val="22"/>
        </w:rPr>
        <w:t>Ashimatey</w:t>
      </w:r>
      <w:proofErr w:type="spellEnd"/>
      <w:r w:rsidRPr="00336CCA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06685E" w:rsidRPr="00336CCA">
        <w:rPr>
          <w:rFonts w:ascii="Helvetica" w:hAnsi="Helvetica" w:cs="Arial"/>
          <w:color w:val="FF0000"/>
          <w:sz w:val="22"/>
          <w:szCs w:val="22"/>
        </w:rPr>
        <w:t>will be</w:t>
      </w:r>
      <w:r w:rsidRPr="00336CCA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FF2863" w:rsidRPr="00336CCA">
        <w:rPr>
          <w:rFonts w:ascii="Helvetica" w:hAnsi="Helvetica" w:cs="Arial"/>
          <w:color w:val="FF0000"/>
          <w:sz w:val="22"/>
          <w:szCs w:val="22"/>
          <w:u w:val="single"/>
        </w:rPr>
        <w:t>Elizabeth Corona</w:t>
      </w:r>
      <w:r w:rsidRPr="00336CCA">
        <w:rPr>
          <w:rFonts w:ascii="Helvetica" w:hAnsi="Helvetica" w:cs="Arial"/>
          <w:color w:val="FF0000"/>
          <w:sz w:val="22"/>
          <w:szCs w:val="22"/>
        </w:rPr>
        <w:t xml:space="preserve">, a </w:t>
      </w:r>
      <w:r w:rsidR="00FF2863" w:rsidRPr="00336CCA">
        <w:rPr>
          <w:rFonts w:ascii="Helvetica" w:hAnsi="Helvetica" w:cs="Arial"/>
          <w:color w:val="FF0000"/>
          <w:sz w:val="22"/>
          <w:szCs w:val="22"/>
        </w:rPr>
        <w:t xml:space="preserve">lab </w:t>
      </w:r>
      <w:r w:rsidR="00FF2863">
        <w:rPr>
          <w:rFonts w:ascii="Helvetica" w:hAnsi="Helvetica" w:cs="Arial"/>
          <w:sz w:val="22"/>
          <w:szCs w:val="22"/>
        </w:rPr>
        <w:t>ophthalmic service specialist</w:t>
      </w:r>
      <w:r w:rsidRPr="009D5D3E">
        <w:rPr>
          <w:rFonts w:ascii="Helvetica" w:hAnsi="Helvetica" w:cs="Arial"/>
          <w:sz w:val="22"/>
          <w:szCs w:val="22"/>
        </w:rPr>
        <w:t xml:space="preserve">, and </w:t>
      </w:r>
      <w:r w:rsidRPr="009D5D3E">
        <w:rPr>
          <w:rFonts w:ascii="Helvetica" w:hAnsi="Helvetica" w:cs="Arial"/>
          <w:sz w:val="22"/>
          <w:szCs w:val="22"/>
          <w:u w:val="single"/>
        </w:rPr>
        <w:t>Sam Kushner-Lenhoff</w:t>
      </w:r>
      <w:r w:rsidRPr="009D5D3E">
        <w:rPr>
          <w:rFonts w:ascii="Helvetica" w:hAnsi="Helvetica" w:cs="Arial"/>
          <w:sz w:val="22"/>
          <w:szCs w:val="22"/>
        </w:rPr>
        <w:t xml:space="preserve"> a</w:t>
      </w:r>
      <w:r w:rsidR="0006685E" w:rsidRPr="009D5D3E">
        <w:rPr>
          <w:rFonts w:ascii="Helvetica" w:hAnsi="Helvetica" w:cs="Arial"/>
          <w:sz w:val="22"/>
          <w:szCs w:val="22"/>
        </w:rPr>
        <w:t xml:space="preserve"> </w:t>
      </w:r>
      <w:r w:rsidRPr="009D5D3E">
        <w:rPr>
          <w:rFonts w:ascii="Helvetica" w:hAnsi="Helvetica" w:cs="Arial"/>
          <w:sz w:val="22"/>
          <w:szCs w:val="22"/>
        </w:rPr>
        <w:t xml:space="preserve">medical student </w:t>
      </w:r>
      <w:r w:rsidR="00FF2863" w:rsidRPr="00336CCA">
        <w:rPr>
          <w:rFonts w:ascii="Helvetica" w:hAnsi="Helvetica" w:cs="Arial"/>
          <w:color w:val="FF0000"/>
          <w:sz w:val="22"/>
          <w:szCs w:val="22"/>
        </w:rPr>
        <w:t>in</w:t>
      </w:r>
      <w:r w:rsidR="00CE10F2" w:rsidRPr="00336CCA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CE10F2" w:rsidRPr="009D5D3E">
        <w:rPr>
          <w:rFonts w:ascii="Helvetica" w:hAnsi="Helvetica" w:cs="Arial"/>
          <w:sz w:val="22"/>
          <w:szCs w:val="22"/>
        </w:rPr>
        <w:t>my laboratory</w:t>
      </w:r>
      <w:r w:rsidR="0006685E" w:rsidRPr="009D5D3E">
        <w:rPr>
          <w:rFonts w:ascii="Helvetica" w:hAnsi="Helvetica" w:cs="Arial"/>
          <w:sz w:val="22"/>
          <w:szCs w:val="22"/>
        </w:rPr>
        <w:t xml:space="preserve"> </w:t>
      </w:r>
      <w:r w:rsidR="0006685E" w:rsidRPr="009D5D3E"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9D5D3E">
        <w:rPr>
          <w:rFonts w:ascii="Helvetica" w:hAnsi="Helvetica" w:cs="Arial"/>
          <w:sz w:val="22"/>
          <w:szCs w:val="22"/>
        </w:rPr>
        <w:t xml:space="preserve">. </w:t>
      </w:r>
    </w:p>
    <w:p w14:paraId="7BCF6E6F" w14:textId="77777777" w:rsidR="009D5D3E" w:rsidRPr="009D5D3E" w:rsidRDefault="009D5D3E" w:rsidP="009D5D3E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514F212A" w14:textId="77777777" w:rsidR="009D5D3E" w:rsidRPr="009D5D3E" w:rsidRDefault="00BF42E2" w:rsidP="009D5D3E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9D5D3E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0703FE5" w14:textId="3545C97A" w:rsidR="00D10BFA" w:rsidRPr="009D5D3E" w:rsidRDefault="00CE10F2" w:rsidP="009D5D3E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9D5D3E">
        <w:rPr>
          <w:rFonts w:ascii="Helvetica" w:hAnsi="Helvetica" w:cs="Arial"/>
          <w:sz w:val="22"/>
          <w:szCs w:val="22"/>
        </w:rPr>
        <w:lastRenderedPageBreak/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5703D625" w:rsidR="00330F1B" w:rsidRPr="006A6324" w:rsidRDefault="00EA60D4" w:rsidP="0006685E">
      <w:pPr>
        <w:numPr>
          <w:ilvl w:val="1"/>
          <w:numId w:val="47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r w:rsidR="00346BEA">
        <w:rPr>
          <w:rFonts w:ascii="Helvetica" w:hAnsi="Helvetica" w:cs="Arial"/>
          <w:sz w:val="22"/>
          <w:szCs w:val="22"/>
        </w:rPr>
        <w:t>at the University of Southern California and adhered to the tenets o</w:t>
      </w:r>
      <w:r w:rsidR="0094654D">
        <w:rPr>
          <w:rFonts w:ascii="Helvetica" w:hAnsi="Helvetica" w:cs="Arial"/>
          <w:sz w:val="22"/>
          <w:szCs w:val="22"/>
        </w:rPr>
        <w:t>f</w:t>
      </w:r>
      <w:r w:rsidR="00346BEA">
        <w:rPr>
          <w:rFonts w:ascii="Helvetica" w:hAnsi="Helvetica" w:cs="Arial"/>
          <w:sz w:val="22"/>
          <w:szCs w:val="22"/>
        </w:rPr>
        <w:t xml:space="preserve"> the Declaration of Helsinki</w:t>
      </w:r>
      <w:r w:rsidR="00CB039A" w:rsidRPr="006A6324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3C65E226" w14:textId="2946297F" w:rsidR="00A913EA" w:rsidRPr="004272AF" w:rsidRDefault="004272AF" w:rsidP="004272AF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sz w:val="22"/>
          <w:szCs w:val="22"/>
        </w:rPr>
        <w:t>G</w:t>
      </w:r>
      <w:r w:rsidR="00A913EA" w:rsidRPr="004272AF">
        <w:rPr>
          <w:rFonts w:ascii="Helvetica" w:hAnsi="Helvetica" w:cstheme="minorHAnsi"/>
          <w:b/>
          <w:i w:val="0"/>
          <w:iCs/>
          <w:sz w:val="22"/>
          <w:szCs w:val="22"/>
        </w:rPr>
        <w:t xml:space="preserve">as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N</w:t>
      </w:r>
      <w:r w:rsidR="00A913EA" w:rsidRPr="004272AF">
        <w:rPr>
          <w:rFonts w:ascii="Helvetica" w:hAnsi="Helvetica" w:cstheme="minorHAnsi"/>
          <w:b/>
          <w:i w:val="0"/>
          <w:iCs/>
          <w:sz w:val="22"/>
          <w:szCs w:val="22"/>
        </w:rPr>
        <w:t>on-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R</w:t>
      </w:r>
      <w:r w:rsidR="00A913EA" w:rsidRPr="004272AF">
        <w:rPr>
          <w:rFonts w:ascii="Helvetica" w:hAnsi="Helvetica" w:cstheme="minorHAnsi"/>
          <w:b/>
          <w:i w:val="0"/>
          <w:iCs/>
          <w:sz w:val="22"/>
          <w:szCs w:val="22"/>
        </w:rPr>
        <w:t xml:space="preserve">ebreathing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A</w:t>
      </w:r>
      <w:r w:rsidR="00A913EA" w:rsidRPr="004272AF">
        <w:rPr>
          <w:rFonts w:ascii="Helvetica" w:hAnsi="Helvetica" w:cstheme="minorHAnsi"/>
          <w:b/>
          <w:i w:val="0"/>
          <w:iCs/>
          <w:sz w:val="22"/>
          <w:szCs w:val="22"/>
        </w:rPr>
        <w:t>pparatus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 Setup</w:t>
      </w:r>
    </w:p>
    <w:p w14:paraId="42F99ACA" w14:textId="22BA390C" w:rsidR="004272AF" w:rsidRDefault="004272AF" w:rsidP="004272A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assemble the </w:t>
      </w:r>
      <w:r w:rsidRPr="004272AF">
        <w:rPr>
          <w:rFonts w:ascii="Helvetica" w:hAnsi="Helvetica" w:cstheme="minorHAnsi"/>
          <w:i w:val="0"/>
          <w:iCs/>
          <w:sz w:val="22"/>
          <w:szCs w:val="22"/>
        </w:rPr>
        <w:t>apparatus</w:t>
      </w:r>
      <w:r w:rsidRPr="004272A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first </w:t>
      </w:r>
      <w:r w:rsidR="00582B9D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use an adapter to </w:t>
      </w:r>
      <w:r w:rsidRPr="004272AF">
        <w:rPr>
          <w:rFonts w:ascii="Helvetica" w:hAnsi="Helvetica" w:cstheme="minorHAnsi"/>
          <w:bCs/>
          <w:i w:val="0"/>
          <w:iCs/>
          <w:sz w:val="22"/>
          <w:szCs w:val="22"/>
        </w:rPr>
        <w:t>connect</w:t>
      </w:r>
      <w:r>
        <w:rPr>
          <w:rFonts w:ascii="Helvetica" w:hAnsi="Helvetica" w:cstheme="minorHAnsi"/>
          <w:i w:val="0"/>
          <w:sz w:val="22"/>
          <w:szCs w:val="22"/>
        </w:rPr>
        <w:t xml:space="preserve"> the </w:t>
      </w:r>
      <w:r w:rsidR="00A913EA" w:rsidRPr="004272AF">
        <w:rPr>
          <w:rFonts w:ascii="Helvetica" w:hAnsi="Helvetica" w:cstheme="minorHAnsi"/>
          <w:i w:val="0"/>
          <w:iCs/>
          <w:sz w:val="22"/>
          <w:szCs w:val="22"/>
        </w:rPr>
        <w:t xml:space="preserve">Douglas </w:t>
      </w:r>
      <w:proofErr w:type="gramStart"/>
      <w:r w:rsidR="00A913EA" w:rsidRPr="004272AF">
        <w:rPr>
          <w:rFonts w:ascii="Helvetica" w:hAnsi="Helvetica" w:cstheme="minorHAnsi"/>
          <w:i w:val="0"/>
          <w:iCs/>
          <w:sz w:val="22"/>
          <w:szCs w:val="22"/>
        </w:rPr>
        <w:t>bag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A913EA" w:rsidRPr="004272AF">
        <w:rPr>
          <w:rFonts w:ascii="Helvetica" w:hAnsi="Helvetica" w:cstheme="minorHAnsi"/>
          <w:i w:val="0"/>
          <w:iCs/>
          <w:sz w:val="22"/>
          <w:szCs w:val="22"/>
        </w:rPr>
        <w:t xml:space="preserve"> to</w:t>
      </w:r>
      <w:proofErr w:type="gramEnd"/>
      <w:r w:rsidR="00A913EA" w:rsidRPr="004272AF">
        <w:rPr>
          <w:rFonts w:ascii="Helvetica" w:hAnsi="Helvetica" w:cstheme="minorHAnsi"/>
          <w:i w:val="0"/>
          <w:iCs/>
          <w:sz w:val="22"/>
          <w:szCs w:val="22"/>
        </w:rPr>
        <w:t xml:space="preserve"> the </w:t>
      </w:r>
      <w:r w:rsidR="00B9372F">
        <w:rPr>
          <w:rFonts w:ascii="Helvetica" w:hAnsi="Helvetica" w:cstheme="minorHAnsi"/>
          <w:i w:val="0"/>
          <w:iCs/>
          <w:sz w:val="22"/>
          <w:szCs w:val="22"/>
        </w:rPr>
        <w:t>clean-</w:t>
      </w:r>
      <w:proofErr w:type="spellStart"/>
      <w:r w:rsidR="00B9372F">
        <w:rPr>
          <w:rFonts w:ascii="Helvetica" w:hAnsi="Helvetica" w:cstheme="minorHAnsi"/>
          <w:i w:val="0"/>
          <w:iCs/>
          <w:sz w:val="22"/>
          <w:szCs w:val="22"/>
        </w:rPr>
        <w:t>bor</w:t>
      </w:r>
      <w:proofErr w:type="spellEnd"/>
      <w:r w:rsidR="00B9372F">
        <w:rPr>
          <w:rFonts w:ascii="Helvetica" w:hAnsi="Helvetica" w:cstheme="minorHAnsi"/>
          <w:i w:val="0"/>
          <w:iCs/>
          <w:sz w:val="22"/>
          <w:szCs w:val="22"/>
        </w:rPr>
        <w:t xml:space="preserve"> tube</w:t>
      </w:r>
      <w:r w:rsidR="00336CC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336CCA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8A1AC5">
        <w:rPr>
          <w:rFonts w:ascii="Helvetica" w:hAnsi="Helvetica" w:cstheme="minorHAnsi"/>
          <w:i w:val="0"/>
          <w:iCs/>
          <w:sz w:val="22"/>
          <w:szCs w:val="22"/>
        </w:rPr>
        <w:t xml:space="preserve">. </w:t>
      </w:r>
      <w:r w:rsidR="008A1AC5" w:rsidRPr="00336CCA">
        <w:rPr>
          <w:rFonts w:ascii="Helvetica" w:hAnsi="Helvetica" w:cstheme="minorHAnsi"/>
          <w:i w:val="0"/>
          <w:iCs/>
          <w:color w:val="FF0000"/>
          <w:sz w:val="22"/>
          <w:szCs w:val="22"/>
        </w:rPr>
        <w:t>Then</w:t>
      </w:r>
      <w:r w:rsidR="00336CCA">
        <w:rPr>
          <w:rFonts w:ascii="Helvetica" w:hAnsi="Helvetica" w:cstheme="minorHAnsi"/>
          <w:i w:val="0"/>
          <w:iCs/>
          <w:color w:val="FF0000"/>
          <w:sz w:val="22"/>
          <w:szCs w:val="22"/>
        </w:rPr>
        <w:t>,</w:t>
      </w:r>
      <w:r w:rsidR="008A1AC5" w:rsidRPr="00336CCA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connect the clean-</w:t>
      </w:r>
      <w:proofErr w:type="spellStart"/>
      <w:r w:rsidR="008A1AC5" w:rsidRPr="00336CCA">
        <w:rPr>
          <w:rFonts w:ascii="Helvetica" w:hAnsi="Helvetica" w:cstheme="minorHAnsi"/>
          <w:i w:val="0"/>
          <w:iCs/>
          <w:color w:val="FF0000"/>
          <w:sz w:val="22"/>
          <w:szCs w:val="22"/>
        </w:rPr>
        <w:t>bor</w:t>
      </w:r>
      <w:proofErr w:type="spellEnd"/>
      <w:r w:rsidR="008A1AC5" w:rsidRPr="00336CCA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tube to the three-way valve at the three-way valve selective inlet port.</w:t>
      </w:r>
      <w:r w:rsidR="00A913EA" w:rsidRPr="004272AF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A913EA" w:rsidRPr="004272AF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0BB23C3" w14:textId="21E2CC6F" w:rsidR="004272AF" w:rsidRDefault="004272AF" w:rsidP="004272A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WIDE: Talent </w:t>
      </w:r>
      <w:r w:rsidR="00276174">
        <w:rPr>
          <w:rFonts w:ascii="Helvetica" w:hAnsi="Helvetica" w:cstheme="minorHAnsi"/>
          <w:i w:val="0"/>
          <w:iCs/>
          <w:sz w:val="22"/>
          <w:szCs w:val="22"/>
        </w:rPr>
        <w:t>connecting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bag</w:t>
      </w:r>
      <w:r w:rsidR="00276174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76174" w:rsidRPr="00276174">
        <w:rPr>
          <w:rFonts w:ascii="Helvetica" w:hAnsi="Helvetica" w:cstheme="minorHAnsi"/>
          <w:color w:val="4472C4" w:themeColor="accent1"/>
          <w:sz w:val="22"/>
          <w:szCs w:val="22"/>
        </w:rPr>
        <w:t>Videographer: Important step</w:t>
      </w:r>
    </w:p>
    <w:p w14:paraId="429F0900" w14:textId="668AF5EE" w:rsidR="004272AF" w:rsidRDefault="004272AF" w:rsidP="004272A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Bag being connected to valve, tube, and adapter</w:t>
      </w:r>
    </w:p>
    <w:p w14:paraId="65D3F00A" w14:textId="5ABAC543" w:rsidR="00A913EA" w:rsidRDefault="00A913EA" w:rsidP="004272A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4272AF">
        <w:rPr>
          <w:rFonts w:ascii="Helvetica" w:hAnsi="Helvetica" w:cstheme="minorHAnsi"/>
          <w:i w:val="0"/>
          <w:iCs/>
          <w:sz w:val="22"/>
          <w:szCs w:val="22"/>
        </w:rPr>
        <w:t xml:space="preserve"> This combination will be called the “Air Control Unit” </w:t>
      </w:r>
      <w:r w:rsidR="004272AF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4272AF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A2E7614" w14:textId="4298A436" w:rsidR="004272AF" w:rsidRPr="004272AF" w:rsidRDefault="004272AF" w:rsidP="004272A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Air Control Unit</w:t>
      </w:r>
    </w:p>
    <w:p w14:paraId="0EACA3C6" w14:textId="77777777" w:rsidR="00A913EA" w:rsidRPr="00C843C3" w:rsidRDefault="00A913EA" w:rsidP="00A913EA">
      <w:pPr>
        <w:pStyle w:val="ListParagraph"/>
        <w:ind w:left="1224"/>
        <w:rPr>
          <w:rFonts w:ascii="Helvetica" w:hAnsi="Helvetica" w:cstheme="minorHAnsi"/>
          <w:sz w:val="22"/>
          <w:szCs w:val="22"/>
        </w:rPr>
      </w:pPr>
    </w:p>
    <w:p w14:paraId="5FD52C1A" w14:textId="21E1CC6A" w:rsidR="004272AF" w:rsidRDefault="004272AF" w:rsidP="004272A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Next, </w:t>
      </w:r>
      <w:r w:rsidR="00061F5D" w:rsidRPr="00010348">
        <w:rPr>
          <w:rFonts w:ascii="Helvetica" w:hAnsi="Helvetica" w:cstheme="minorHAnsi"/>
          <w:color w:val="FF0000"/>
          <w:sz w:val="22"/>
          <w:szCs w:val="22"/>
        </w:rPr>
        <w:t xml:space="preserve">use an appropriate adapter to fit </w:t>
      </w:r>
      <w:r w:rsidR="000047F0" w:rsidRPr="00010348">
        <w:rPr>
          <w:rFonts w:ascii="Helvetica" w:hAnsi="Helvetica" w:cstheme="minorHAnsi"/>
          <w:color w:val="FF0000"/>
          <w:sz w:val="22"/>
          <w:szCs w:val="22"/>
        </w:rPr>
        <w:t>an</w:t>
      </w:r>
      <w:r w:rsidR="00061F5D" w:rsidRPr="00010348">
        <w:rPr>
          <w:rFonts w:ascii="Helvetica" w:hAnsi="Helvetica" w:cstheme="minorHAnsi"/>
          <w:color w:val="FF0000"/>
          <w:sz w:val="22"/>
          <w:szCs w:val="22"/>
        </w:rPr>
        <w:t xml:space="preserve"> in-house rubber tube into the mouth port of the non-rebreathing valve. Insert the elbow joint into the other end of the tubing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A913EA" w:rsidRPr="00C843C3">
        <w:rPr>
          <w:rFonts w:ascii="Helvetica" w:hAnsi="Helvetica" w:cstheme="minorHAnsi"/>
          <w:sz w:val="22"/>
          <w:szCs w:val="22"/>
        </w:rPr>
        <w:t>.</w:t>
      </w:r>
    </w:p>
    <w:p w14:paraId="2EC1962A" w14:textId="77777777" w:rsidR="004272AF" w:rsidRDefault="004272AF" w:rsidP="004272A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0F26AB9" w14:textId="62E205F9" w:rsidR="004272AF" w:rsidRDefault="004272AF" w:rsidP="004272A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Valve being connected</w:t>
      </w:r>
      <w:r w:rsidR="00010348">
        <w:rPr>
          <w:rFonts w:ascii="Helvetica" w:hAnsi="Helvetica" w:cstheme="minorHAnsi"/>
          <w:sz w:val="22"/>
          <w:szCs w:val="22"/>
        </w:rPr>
        <w:t xml:space="preserve"> </w:t>
      </w:r>
      <w:r w:rsidR="00010348" w:rsidRPr="00010348">
        <w:rPr>
          <w:rFonts w:ascii="Helvetica" w:hAnsi="Helvetica" w:cstheme="minorHAnsi"/>
          <w:sz w:val="22"/>
          <w:szCs w:val="22"/>
          <w:highlight w:val="green"/>
        </w:rPr>
        <w:t>(Editor: I’m unsure if the inserting of the elbow joint was also filmed in this shot. If it’s not, I’m not exactly sure what to show during that VO)</w:t>
      </w:r>
    </w:p>
    <w:p w14:paraId="5D9D0180" w14:textId="77777777" w:rsidR="00A913EA" w:rsidRPr="004272AF" w:rsidRDefault="00A913EA" w:rsidP="004272AF">
      <w:pPr>
        <w:rPr>
          <w:rFonts w:ascii="Helvetica" w:hAnsi="Helvetica" w:cstheme="minorHAnsi"/>
          <w:sz w:val="22"/>
          <w:szCs w:val="22"/>
        </w:rPr>
      </w:pPr>
    </w:p>
    <w:p w14:paraId="6F60A1B9" w14:textId="621202C4" w:rsidR="004272AF" w:rsidRDefault="00061F5D" w:rsidP="004272A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372FFE">
        <w:rPr>
          <w:rFonts w:ascii="Helvetica" w:hAnsi="Helvetica" w:cstheme="minorHAnsi"/>
          <w:color w:val="FF0000"/>
          <w:sz w:val="22"/>
          <w:szCs w:val="22"/>
        </w:rPr>
        <w:t>C</w:t>
      </w:r>
      <w:r w:rsidR="00A913EA" w:rsidRPr="00C843C3">
        <w:rPr>
          <w:rFonts w:ascii="Helvetica" w:hAnsi="Helvetica" w:cstheme="minorHAnsi"/>
          <w:sz w:val="22"/>
          <w:szCs w:val="22"/>
        </w:rPr>
        <w:t xml:space="preserve">onnect the elbow joint to the gas delivery tubing </w:t>
      </w:r>
      <w:r w:rsidR="004272AF">
        <w:rPr>
          <w:rFonts w:ascii="Helvetica" w:hAnsi="Helvetica" w:cstheme="minorHAnsi"/>
          <w:b/>
          <w:bCs/>
          <w:sz w:val="22"/>
          <w:szCs w:val="22"/>
        </w:rPr>
        <w:t>[1]</w:t>
      </w:r>
      <w:r w:rsidR="004272AF">
        <w:rPr>
          <w:rFonts w:ascii="Helvetica" w:hAnsi="Helvetica" w:cstheme="minorHAnsi"/>
          <w:sz w:val="22"/>
          <w:szCs w:val="22"/>
        </w:rPr>
        <w:t>. This setup will be called the “Non-Rebreathing Unit”</w:t>
      </w:r>
      <w:r w:rsidR="004272AF">
        <w:rPr>
          <w:rFonts w:ascii="Helvetica" w:hAnsi="Helvetica" w:cstheme="minorHAnsi"/>
          <w:b/>
          <w:bCs/>
          <w:sz w:val="22"/>
          <w:szCs w:val="22"/>
        </w:rPr>
        <w:t xml:space="preserve"> [2]</w:t>
      </w:r>
      <w:r w:rsidR="004272AF">
        <w:rPr>
          <w:rFonts w:ascii="Helvetica" w:hAnsi="Helvetica" w:cstheme="minorHAnsi"/>
          <w:sz w:val="22"/>
          <w:szCs w:val="22"/>
        </w:rPr>
        <w:t>.</w:t>
      </w:r>
    </w:p>
    <w:p w14:paraId="3DCABDEB" w14:textId="77777777" w:rsidR="004272AF" w:rsidRDefault="004272AF" w:rsidP="004272A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8F894DD" w14:textId="568CE534" w:rsidR="004272AF" w:rsidRDefault="004272AF" w:rsidP="004272A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Joint being connected</w:t>
      </w:r>
    </w:p>
    <w:p w14:paraId="63B4FB04" w14:textId="2AEC9D82" w:rsidR="00A913EA" w:rsidRPr="004272AF" w:rsidRDefault="004272AF" w:rsidP="004272A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Shot of</w:t>
      </w:r>
      <w:r w:rsidRPr="004272AF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Non-Rebreathing Unit</w:t>
      </w:r>
      <w:r w:rsidR="00276174" w:rsidRPr="00276174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276174" w:rsidRPr="0027617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09FFE127" w14:textId="77777777" w:rsidR="00582B9D" w:rsidRDefault="00582B9D" w:rsidP="00582B9D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B2958D3" w14:textId="117CE223" w:rsidR="004272AF" w:rsidRPr="00165693" w:rsidRDefault="004272AF" w:rsidP="004272AF">
      <w:pPr>
        <w:pStyle w:val="ListParagraph"/>
        <w:numPr>
          <w:ilvl w:val="1"/>
          <w:numId w:val="12"/>
        </w:numPr>
        <w:rPr>
          <w:rFonts w:ascii="Helvetica" w:hAnsi="Helvetica" w:cstheme="minorHAnsi"/>
          <w:strike/>
          <w:sz w:val="22"/>
          <w:szCs w:val="22"/>
        </w:rPr>
      </w:pPr>
      <w:bookmarkStart w:id="0" w:name="_GoBack"/>
      <w:bookmarkEnd w:id="0"/>
      <w:r w:rsidRPr="00165693">
        <w:rPr>
          <w:rFonts w:ascii="Helvetica" w:hAnsi="Helvetica" w:cstheme="minorHAnsi"/>
          <w:b/>
          <w:bCs/>
          <w:strike/>
          <w:sz w:val="22"/>
          <w:szCs w:val="22"/>
        </w:rPr>
        <w:t>[1]</w:t>
      </w:r>
      <w:r w:rsidR="00121728" w:rsidRPr="00165693">
        <w:rPr>
          <w:rFonts w:ascii="Helvetica" w:hAnsi="Helvetica" w:cstheme="minorHAnsi"/>
          <w:strike/>
          <w:sz w:val="22"/>
          <w:szCs w:val="22"/>
        </w:rPr>
        <w:t xml:space="preserve">. </w:t>
      </w:r>
    </w:p>
    <w:p w14:paraId="1EE96BD5" w14:textId="77777777" w:rsidR="004272AF" w:rsidRPr="00165693" w:rsidRDefault="004272AF" w:rsidP="004272AF">
      <w:pPr>
        <w:pStyle w:val="ListParagraph"/>
        <w:ind w:left="1080"/>
        <w:rPr>
          <w:rFonts w:ascii="Helvetica" w:hAnsi="Helvetica" w:cstheme="minorHAnsi"/>
          <w:strike/>
          <w:sz w:val="22"/>
          <w:szCs w:val="22"/>
        </w:rPr>
      </w:pPr>
    </w:p>
    <w:p w14:paraId="3565C4DE" w14:textId="48317E9C" w:rsidR="004272AF" w:rsidRPr="00165693" w:rsidRDefault="004272AF" w:rsidP="004272AF">
      <w:pPr>
        <w:pStyle w:val="ListParagraph"/>
        <w:numPr>
          <w:ilvl w:val="2"/>
          <w:numId w:val="12"/>
        </w:numPr>
        <w:rPr>
          <w:rFonts w:ascii="Helvetica" w:hAnsi="Helvetica" w:cstheme="minorHAnsi"/>
          <w:strike/>
          <w:sz w:val="22"/>
          <w:szCs w:val="22"/>
        </w:rPr>
      </w:pPr>
      <w:r w:rsidRPr="00165693">
        <w:rPr>
          <w:rFonts w:ascii="Helvetica" w:hAnsi="Helvetica" w:cstheme="minorHAnsi"/>
          <w:strike/>
          <w:sz w:val="22"/>
          <w:szCs w:val="22"/>
        </w:rPr>
        <w:t>Joint being wrapped</w:t>
      </w:r>
      <w:r w:rsidR="00165693" w:rsidRPr="00165693">
        <w:rPr>
          <w:rFonts w:ascii="Helvetica" w:hAnsi="Helvetica" w:cstheme="minorHAnsi"/>
          <w:sz w:val="22"/>
          <w:szCs w:val="22"/>
        </w:rPr>
        <w:t xml:space="preserve"> </w:t>
      </w:r>
      <w:r w:rsidR="00165693" w:rsidRPr="00165693">
        <w:rPr>
          <w:rFonts w:ascii="Helvetica" w:hAnsi="Helvetica" w:cstheme="minorHAnsi"/>
          <w:sz w:val="22"/>
          <w:szCs w:val="22"/>
          <w:highlight w:val="green"/>
        </w:rPr>
        <w:t>(“Move step 2.5 after 2.6”)</w:t>
      </w:r>
    </w:p>
    <w:p w14:paraId="09DD2307" w14:textId="77777777" w:rsidR="00582B9D" w:rsidRDefault="00582B9D" w:rsidP="00582B9D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24FFAD05" w14:textId="53700915" w:rsidR="00582B9D" w:rsidRDefault="009A7F42" w:rsidP="00582B9D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372FFE">
        <w:rPr>
          <w:rFonts w:ascii="Helvetica" w:hAnsi="Helvetica" w:cstheme="minorHAnsi"/>
          <w:color w:val="FF0000"/>
          <w:sz w:val="22"/>
          <w:szCs w:val="22"/>
        </w:rPr>
        <w:t>Us</w:t>
      </w:r>
      <w:r w:rsidR="00582B9D" w:rsidRPr="00372FFE">
        <w:rPr>
          <w:rFonts w:ascii="Helvetica" w:hAnsi="Helvetica" w:cstheme="minorHAnsi"/>
          <w:color w:val="FF0000"/>
          <w:sz w:val="22"/>
          <w:szCs w:val="22"/>
        </w:rPr>
        <w:t xml:space="preserve">e </w:t>
      </w:r>
      <w:r w:rsidR="00061F5D" w:rsidRPr="00372FFE">
        <w:rPr>
          <w:rFonts w:ascii="Helvetica" w:hAnsi="Helvetica" w:cstheme="minorHAnsi"/>
          <w:color w:val="FF0000"/>
          <w:sz w:val="22"/>
          <w:szCs w:val="22"/>
        </w:rPr>
        <w:t xml:space="preserve">in-house </w:t>
      </w:r>
      <w:r w:rsidR="00582B9D">
        <w:rPr>
          <w:rFonts w:ascii="Helvetica" w:hAnsi="Helvetica" w:cstheme="minorHAnsi"/>
          <w:sz w:val="22"/>
          <w:szCs w:val="22"/>
        </w:rPr>
        <w:t>rubber tubing and the appropriate adapters to c</w:t>
      </w:r>
      <w:r w:rsidR="00582B9D" w:rsidRPr="004272AF">
        <w:rPr>
          <w:rFonts w:ascii="Helvetica" w:hAnsi="Helvetica" w:cstheme="minorHAnsi"/>
          <w:sz w:val="22"/>
          <w:szCs w:val="22"/>
        </w:rPr>
        <w:t xml:space="preserve">onnect the Air Control Unit at the outlet port of the three-way valve </w:t>
      </w:r>
      <w:r w:rsidR="00582B9D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="00582B9D" w:rsidRPr="004272AF">
        <w:rPr>
          <w:rFonts w:ascii="Helvetica" w:hAnsi="Helvetica" w:cstheme="minorHAnsi"/>
          <w:sz w:val="22"/>
          <w:szCs w:val="22"/>
        </w:rPr>
        <w:t>to the Non-</w:t>
      </w:r>
      <w:r w:rsidR="00582B9D">
        <w:rPr>
          <w:rFonts w:ascii="Helvetica" w:hAnsi="Helvetica" w:cstheme="minorHAnsi"/>
          <w:sz w:val="22"/>
          <w:szCs w:val="22"/>
        </w:rPr>
        <w:t>R</w:t>
      </w:r>
      <w:r w:rsidR="00582B9D" w:rsidRPr="004272AF">
        <w:rPr>
          <w:rFonts w:ascii="Helvetica" w:hAnsi="Helvetica" w:cstheme="minorHAnsi"/>
          <w:sz w:val="22"/>
          <w:szCs w:val="22"/>
        </w:rPr>
        <w:t xml:space="preserve">ebreathing Unit at the inlet port of the two-way non-rebreathing valve </w:t>
      </w:r>
      <w:r w:rsidR="00582B9D">
        <w:rPr>
          <w:rFonts w:ascii="Helvetica" w:hAnsi="Helvetica" w:cstheme="minorHAnsi"/>
          <w:b/>
          <w:bCs/>
          <w:sz w:val="22"/>
          <w:szCs w:val="22"/>
        </w:rPr>
        <w:t>[2]</w:t>
      </w:r>
      <w:r w:rsidR="00582B9D" w:rsidRPr="004272AF">
        <w:rPr>
          <w:rFonts w:ascii="Helvetica" w:hAnsi="Helvetica" w:cstheme="minorHAnsi"/>
          <w:sz w:val="22"/>
          <w:szCs w:val="22"/>
        </w:rPr>
        <w:t>.</w:t>
      </w:r>
    </w:p>
    <w:p w14:paraId="313F633B" w14:textId="77777777" w:rsidR="00582B9D" w:rsidRDefault="00582B9D" w:rsidP="00582B9D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559FCA2" w14:textId="0CE0F8BF" w:rsidR="004272AF" w:rsidRDefault="004272AF" w:rsidP="004272A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Tubing being connected to three-way valve</w:t>
      </w:r>
    </w:p>
    <w:p w14:paraId="2DB366F8" w14:textId="0B79DBCA" w:rsidR="004272AF" w:rsidRDefault="004272AF" w:rsidP="004272A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Tubing being connected to two-way valve</w:t>
      </w:r>
    </w:p>
    <w:p w14:paraId="5CF18370" w14:textId="054FC39F" w:rsidR="00165693" w:rsidRDefault="00165693" w:rsidP="00165693">
      <w:pPr>
        <w:rPr>
          <w:rFonts w:ascii="Helvetica" w:hAnsi="Helvetica" w:cstheme="minorHAnsi"/>
          <w:sz w:val="22"/>
          <w:szCs w:val="22"/>
        </w:rPr>
      </w:pPr>
    </w:p>
    <w:p w14:paraId="46CB132B" w14:textId="415D58B3" w:rsidR="00165693" w:rsidRPr="00165693" w:rsidRDefault="00165693" w:rsidP="00165693">
      <w:pPr>
        <w:ind w:left="1080" w:hanging="720"/>
        <w:rPr>
          <w:rFonts w:ascii="Helvetica" w:hAnsi="Helvetica" w:cstheme="minorHAnsi"/>
          <w:color w:val="FF0000"/>
          <w:sz w:val="22"/>
          <w:szCs w:val="22"/>
        </w:rPr>
      </w:pPr>
      <w:r w:rsidRPr="00165693">
        <w:rPr>
          <w:rFonts w:ascii="Helvetica" w:hAnsi="Helvetica" w:cstheme="minorHAnsi"/>
          <w:color w:val="FF0000"/>
          <w:sz w:val="22"/>
          <w:szCs w:val="22"/>
        </w:rPr>
        <w:t>2.5.</w:t>
      </w:r>
      <w:r w:rsidRPr="00165693">
        <w:rPr>
          <w:rFonts w:ascii="Helvetica" w:hAnsi="Helvetica" w:cstheme="minorHAnsi"/>
          <w:color w:val="FF0000"/>
          <w:sz w:val="22"/>
          <w:szCs w:val="22"/>
        </w:rPr>
        <w:tab/>
        <w:t xml:space="preserve">Now, wrap sealing tape around any loose connections in the gas non-rebreathing apparatus to ensure a hermetic fit </w:t>
      </w:r>
      <w:r w:rsidRPr="00165693">
        <w:rPr>
          <w:rFonts w:ascii="Helvetica" w:hAnsi="Helvetica" w:cstheme="minorHAnsi"/>
          <w:b/>
          <w:bCs/>
          <w:color w:val="FF0000"/>
          <w:sz w:val="22"/>
          <w:szCs w:val="22"/>
        </w:rPr>
        <w:t>[1]</w:t>
      </w:r>
      <w:r w:rsidRPr="00165693">
        <w:rPr>
          <w:rFonts w:ascii="Helvetica" w:hAnsi="Helvetica" w:cstheme="minorHAnsi"/>
          <w:color w:val="FF0000"/>
          <w:sz w:val="22"/>
          <w:szCs w:val="22"/>
        </w:rPr>
        <w:t>.</w:t>
      </w:r>
    </w:p>
    <w:p w14:paraId="77AB3202" w14:textId="77777777" w:rsidR="00165693" w:rsidRPr="00165693" w:rsidRDefault="00165693" w:rsidP="00165693">
      <w:pPr>
        <w:ind w:left="1080" w:hanging="720"/>
        <w:rPr>
          <w:rFonts w:ascii="Helvetica" w:hAnsi="Helvetica" w:cstheme="minorHAnsi"/>
          <w:color w:val="FF0000"/>
          <w:sz w:val="22"/>
          <w:szCs w:val="22"/>
        </w:rPr>
      </w:pPr>
    </w:p>
    <w:p w14:paraId="60105BFD" w14:textId="5DFD2CD9" w:rsidR="00165693" w:rsidRPr="00165693" w:rsidRDefault="00165693" w:rsidP="00165693">
      <w:pPr>
        <w:ind w:left="1350" w:hanging="630"/>
        <w:rPr>
          <w:rFonts w:ascii="Helvetica" w:hAnsi="Helvetica" w:cstheme="minorHAnsi"/>
          <w:color w:val="FF0000"/>
          <w:sz w:val="22"/>
          <w:szCs w:val="22"/>
        </w:rPr>
      </w:pPr>
      <w:r w:rsidRPr="00165693">
        <w:rPr>
          <w:rFonts w:ascii="Helvetica" w:hAnsi="Helvetica" w:cstheme="minorHAnsi"/>
          <w:color w:val="FF0000"/>
          <w:sz w:val="22"/>
          <w:szCs w:val="22"/>
        </w:rPr>
        <w:t>2.5.1.</w:t>
      </w:r>
      <w:r w:rsidRPr="00165693">
        <w:rPr>
          <w:rFonts w:ascii="Helvetica" w:hAnsi="Helvetica" w:cstheme="minorHAnsi"/>
          <w:color w:val="FF0000"/>
          <w:sz w:val="22"/>
          <w:szCs w:val="22"/>
        </w:rPr>
        <w:tab/>
        <w:t>Joint being wrapped</w:t>
      </w:r>
    </w:p>
    <w:p w14:paraId="6C842B0C" w14:textId="77777777" w:rsidR="00165693" w:rsidRPr="00165693" w:rsidRDefault="00165693" w:rsidP="00165693">
      <w:pPr>
        <w:rPr>
          <w:rFonts w:ascii="Helvetica" w:hAnsi="Helvetica" w:cstheme="minorHAnsi"/>
          <w:sz w:val="22"/>
          <w:szCs w:val="22"/>
        </w:rPr>
      </w:pPr>
    </w:p>
    <w:p w14:paraId="16F11770" w14:textId="77777777" w:rsidR="00A913EA" w:rsidRPr="004272AF" w:rsidRDefault="00A913EA" w:rsidP="004272AF">
      <w:pPr>
        <w:rPr>
          <w:rFonts w:ascii="Helvetica" w:hAnsi="Helvetica" w:cstheme="minorHAnsi"/>
          <w:sz w:val="22"/>
          <w:szCs w:val="22"/>
        </w:rPr>
      </w:pPr>
    </w:p>
    <w:p w14:paraId="5D4D634A" w14:textId="2755EF8F" w:rsidR="004272AF" w:rsidRDefault="00582B9D" w:rsidP="004272A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</w:t>
      </w:r>
      <w:r w:rsidR="00121728">
        <w:rPr>
          <w:rFonts w:ascii="Helvetica" w:hAnsi="Helvetica" w:cstheme="minorHAnsi"/>
          <w:sz w:val="22"/>
          <w:szCs w:val="22"/>
        </w:rPr>
        <w:t>omplete the setup by c</w:t>
      </w:r>
      <w:r w:rsidR="00A913EA" w:rsidRPr="00C843C3">
        <w:rPr>
          <w:rFonts w:ascii="Helvetica" w:hAnsi="Helvetica" w:cstheme="minorHAnsi"/>
          <w:sz w:val="22"/>
          <w:szCs w:val="22"/>
        </w:rPr>
        <w:t>onnect</w:t>
      </w:r>
      <w:r w:rsidR="00121728">
        <w:rPr>
          <w:rFonts w:ascii="Helvetica" w:hAnsi="Helvetica" w:cstheme="minorHAnsi"/>
          <w:sz w:val="22"/>
          <w:szCs w:val="22"/>
        </w:rPr>
        <w:t>ing</w:t>
      </w:r>
      <w:r w:rsidR="00A913EA" w:rsidRPr="00C843C3">
        <w:rPr>
          <w:rFonts w:ascii="Helvetica" w:hAnsi="Helvetica" w:cstheme="minorHAnsi"/>
          <w:sz w:val="22"/>
          <w:szCs w:val="22"/>
        </w:rPr>
        <w:t xml:space="preserve"> the</w:t>
      </w:r>
      <w:r w:rsidR="004272AF">
        <w:rPr>
          <w:rFonts w:ascii="Helvetica" w:hAnsi="Helvetica" w:cstheme="minorHAnsi"/>
          <w:sz w:val="22"/>
          <w:szCs w:val="22"/>
        </w:rPr>
        <w:t xml:space="preserve"> open end of the</w:t>
      </w:r>
      <w:r w:rsidR="00A913EA" w:rsidRPr="00C843C3">
        <w:rPr>
          <w:rFonts w:ascii="Helvetica" w:hAnsi="Helvetica" w:cstheme="minorHAnsi"/>
          <w:sz w:val="22"/>
          <w:szCs w:val="22"/>
        </w:rPr>
        <w:t xml:space="preserve"> gas delivery tubing to a </w:t>
      </w:r>
      <w:r w:rsidR="00EC1827">
        <w:rPr>
          <w:rFonts w:ascii="Helvetica" w:hAnsi="Helvetica" w:cstheme="minorHAnsi"/>
          <w:sz w:val="22"/>
          <w:szCs w:val="22"/>
        </w:rPr>
        <w:t xml:space="preserve">sterile </w:t>
      </w:r>
      <w:r w:rsidR="00A913EA" w:rsidRPr="00C843C3">
        <w:rPr>
          <w:rFonts w:ascii="Helvetica" w:hAnsi="Helvetica" w:cstheme="minorHAnsi"/>
          <w:sz w:val="22"/>
          <w:szCs w:val="22"/>
        </w:rPr>
        <w:t xml:space="preserve">mouthpiece </w:t>
      </w:r>
      <w:r w:rsidR="004272AF">
        <w:rPr>
          <w:rFonts w:ascii="Helvetica" w:hAnsi="Helvetica" w:cstheme="minorHAnsi"/>
          <w:b/>
          <w:bCs/>
          <w:sz w:val="22"/>
          <w:szCs w:val="22"/>
        </w:rPr>
        <w:t>[1]</w:t>
      </w:r>
      <w:r w:rsidR="00A913EA" w:rsidRPr="00C843C3">
        <w:rPr>
          <w:rFonts w:ascii="Helvetica" w:hAnsi="Helvetica" w:cstheme="minorHAnsi"/>
          <w:sz w:val="22"/>
          <w:szCs w:val="22"/>
        </w:rPr>
        <w:t>.</w:t>
      </w:r>
    </w:p>
    <w:p w14:paraId="43489F60" w14:textId="77777777" w:rsidR="004272AF" w:rsidRDefault="004272AF" w:rsidP="004272A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A1CDBA9" w14:textId="09D562C4" w:rsidR="00A913EA" w:rsidRDefault="004272AF" w:rsidP="004272A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Tubing being connected to mouthpiece</w:t>
      </w:r>
      <w:r w:rsidR="00A913EA" w:rsidRPr="00C843C3">
        <w:rPr>
          <w:rFonts w:ascii="Helvetica" w:hAnsi="Helvetica" w:cstheme="minorHAnsi"/>
          <w:sz w:val="22"/>
          <w:szCs w:val="22"/>
        </w:rPr>
        <w:t xml:space="preserve"> </w:t>
      </w:r>
    </w:p>
    <w:p w14:paraId="5A3ABBE3" w14:textId="7EEC2D16" w:rsidR="004430D1" w:rsidRPr="00C843C3" w:rsidRDefault="004430D1" w:rsidP="004272A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372FFE">
        <w:rPr>
          <w:rFonts w:ascii="Helvetica" w:hAnsi="Helvetica" w:cstheme="minorHAnsi"/>
          <w:sz w:val="22"/>
          <w:szCs w:val="22"/>
          <w:highlight w:val="green"/>
        </w:rPr>
        <w:t>Added shot</w:t>
      </w:r>
      <w:r>
        <w:rPr>
          <w:rFonts w:ascii="Helvetica" w:hAnsi="Helvetica" w:cstheme="minorHAnsi"/>
          <w:sz w:val="22"/>
          <w:szCs w:val="22"/>
        </w:rPr>
        <w:t>: (B-roll): Pan of complete setup</w:t>
      </w:r>
    </w:p>
    <w:p w14:paraId="0023B02D" w14:textId="77777777" w:rsidR="00A913EA" w:rsidRPr="00C843C3" w:rsidRDefault="00A913EA" w:rsidP="00A913EA">
      <w:pPr>
        <w:rPr>
          <w:rFonts w:ascii="Helvetica" w:hAnsi="Helvetica"/>
          <w:sz w:val="22"/>
          <w:szCs w:val="22"/>
        </w:rPr>
      </w:pPr>
    </w:p>
    <w:p w14:paraId="742A504A" w14:textId="2EA9705C" w:rsidR="00A913EA" w:rsidRDefault="00A913EA" w:rsidP="00A913EA">
      <w:pPr>
        <w:pStyle w:val="ListParagraph"/>
        <w:numPr>
          <w:ilvl w:val="0"/>
          <w:numId w:val="12"/>
        </w:numPr>
        <w:rPr>
          <w:rFonts w:ascii="Helvetica" w:hAnsi="Helvetica" w:cstheme="minorHAnsi"/>
          <w:b/>
          <w:sz w:val="22"/>
          <w:szCs w:val="22"/>
        </w:rPr>
      </w:pPr>
      <w:r w:rsidRPr="00C843C3">
        <w:rPr>
          <w:rFonts w:ascii="Helvetica" w:hAnsi="Helvetica" w:cstheme="minorHAnsi"/>
          <w:b/>
          <w:sz w:val="22"/>
          <w:szCs w:val="22"/>
        </w:rPr>
        <w:t xml:space="preserve">Gas </w:t>
      </w:r>
      <w:r w:rsidR="004272AF">
        <w:rPr>
          <w:rFonts w:ascii="Helvetica" w:hAnsi="Helvetica" w:cstheme="minorHAnsi"/>
          <w:b/>
          <w:sz w:val="22"/>
          <w:szCs w:val="22"/>
        </w:rPr>
        <w:t>P</w:t>
      </w:r>
      <w:r w:rsidRPr="00C843C3">
        <w:rPr>
          <w:rFonts w:ascii="Helvetica" w:hAnsi="Helvetica" w:cstheme="minorHAnsi"/>
          <w:b/>
          <w:sz w:val="22"/>
          <w:szCs w:val="22"/>
        </w:rPr>
        <w:t xml:space="preserve">rovocation </w:t>
      </w:r>
      <w:r w:rsidR="004272AF">
        <w:rPr>
          <w:rFonts w:ascii="Helvetica" w:hAnsi="Helvetica" w:cstheme="minorHAnsi"/>
          <w:b/>
          <w:sz w:val="22"/>
          <w:szCs w:val="22"/>
        </w:rPr>
        <w:t>E</w:t>
      </w:r>
      <w:r w:rsidRPr="00C843C3">
        <w:rPr>
          <w:rFonts w:ascii="Helvetica" w:hAnsi="Helvetica" w:cstheme="minorHAnsi"/>
          <w:b/>
          <w:sz w:val="22"/>
          <w:szCs w:val="22"/>
        </w:rPr>
        <w:t xml:space="preserve">xperiment </w:t>
      </w:r>
    </w:p>
    <w:p w14:paraId="354849AC" w14:textId="77777777" w:rsidR="004272AF" w:rsidRDefault="004272AF" w:rsidP="004272AF">
      <w:pPr>
        <w:pStyle w:val="ListParagraph"/>
        <w:ind w:left="360"/>
        <w:rPr>
          <w:rFonts w:ascii="Helvetica" w:hAnsi="Helvetica" w:cstheme="minorHAnsi"/>
          <w:b/>
          <w:sz w:val="22"/>
          <w:szCs w:val="22"/>
        </w:rPr>
      </w:pPr>
    </w:p>
    <w:p w14:paraId="7A411AAE" w14:textId="1B4E224E" w:rsidR="004272AF" w:rsidRDefault="004272AF" w:rsidP="004272AF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Before beginning the experiment, disinfect the OCTA </w:t>
      </w:r>
      <w:r>
        <w:rPr>
          <w:rFonts w:ascii="Helvetica" w:hAnsi="Helvetica" w:cstheme="minorHAnsi"/>
          <w:bCs/>
          <w:color w:val="FF0000"/>
          <w:sz w:val="22"/>
          <w:szCs w:val="22"/>
        </w:rPr>
        <w:t>(O-C-T-A)</w:t>
      </w:r>
      <w:r>
        <w:rPr>
          <w:rFonts w:ascii="Helvetica" w:hAnsi="Helvetica" w:cstheme="minorHAnsi"/>
          <w:bCs/>
          <w:sz w:val="22"/>
          <w:szCs w:val="22"/>
        </w:rPr>
        <w:t xml:space="preserve"> head and chin rest with an alcohol swab </w:t>
      </w:r>
      <w:r w:rsidR="00372FFE" w:rsidRPr="00372FFE">
        <w:rPr>
          <w:rFonts w:ascii="Helvetica" w:hAnsi="Helvetica" w:cstheme="minorHAnsi"/>
          <w:b/>
          <w:strike/>
          <w:sz w:val="22"/>
          <w:szCs w:val="22"/>
        </w:rPr>
        <w:t>[1]</w:t>
      </w:r>
      <w:r w:rsidR="00372FFE">
        <w:rPr>
          <w:rFonts w:ascii="Helvetica" w:hAnsi="Helvetica" w:cstheme="minorHAnsi"/>
          <w:b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[2-TXT]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7E87A122" w14:textId="77777777" w:rsidR="004272AF" w:rsidRDefault="004272AF" w:rsidP="004272AF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3483BC12" w14:textId="0F9CC132" w:rsidR="004272AF" w:rsidRPr="00372FFE" w:rsidRDefault="004272AF" w:rsidP="004272AF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trike/>
          <w:sz w:val="22"/>
          <w:szCs w:val="22"/>
        </w:rPr>
      </w:pPr>
      <w:r w:rsidRPr="00372FFE">
        <w:rPr>
          <w:rFonts w:ascii="Helvetica" w:hAnsi="Helvetica" w:cstheme="minorHAnsi"/>
          <w:bCs/>
          <w:strike/>
          <w:sz w:val="22"/>
          <w:szCs w:val="22"/>
        </w:rPr>
        <w:t>WIDE: Talent putting on gloves</w:t>
      </w:r>
    </w:p>
    <w:p w14:paraId="06B99917" w14:textId="29F18E2D" w:rsidR="004272AF" w:rsidRPr="004272AF" w:rsidRDefault="004272AF" w:rsidP="004272AF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Talent wiping rests </w:t>
      </w:r>
      <w:r>
        <w:rPr>
          <w:rFonts w:ascii="Helvetica" w:hAnsi="Helvetica" w:cstheme="minorHAnsi"/>
          <w:b/>
          <w:sz w:val="22"/>
          <w:szCs w:val="22"/>
        </w:rPr>
        <w:t>OCTA: optical coherence tomography angiography</w:t>
      </w:r>
    </w:p>
    <w:p w14:paraId="4326C915" w14:textId="77777777" w:rsidR="004272AF" w:rsidRDefault="004272AF" w:rsidP="004272A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B326BE3" w14:textId="480FC08B" w:rsidR="00A913EA" w:rsidRDefault="00A913EA" w:rsidP="00A913EA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C843C3">
        <w:rPr>
          <w:rFonts w:ascii="Helvetica" w:hAnsi="Helvetica" w:cstheme="minorHAnsi"/>
          <w:sz w:val="22"/>
          <w:szCs w:val="22"/>
        </w:rPr>
        <w:t xml:space="preserve">Place a pulse oximeter on the </w:t>
      </w:r>
      <w:r w:rsidR="004272AF">
        <w:rPr>
          <w:rFonts w:ascii="Helvetica" w:hAnsi="Helvetica" w:cstheme="minorHAnsi"/>
          <w:sz w:val="22"/>
          <w:szCs w:val="22"/>
        </w:rPr>
        <w:t>Subject’s</w:t>
      </w:r>
      <w:r w:rsidRPr="00C843C3">
        <w:rPr>
          <w:rFonts w:ascii="Helvetica" w:hAnsi="Helvetica" w:cstheme="minorHAnsi"/>
          <w:sz w:val="22"/>
          <w:szCs w:val="22"/>
        </w:rPr>
        <w:t xml:space="preserve"> finger </w:t>
      </w:r>
      <w:r w:rsidR="004272AF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Pr="00C843C3">
        <w:rPr>
          <w:rFonts w:ascii="Helvetica" w:hAnsi="Helvetica" w:cstheme="minorHAnsi"/>
          <w:sz w:val="22"/>
          <w:szCs w:val="22"/>
        </w:rPr>
        <w:t>and begin monitoring</w:t>
      </w:r>
      <w:r w:rsidR="004272AF">
        <w:rPr>
          <w:rFonts w:ascii="Helvetica" w:hAnsi="Helvetica" w:cstheme="minorHAnsi"/>
          <w:sz w:val="22"/>
          <w:szCs w:val="22"/>
        </w:rPr>
        <w:t xml:space="preserve"> the</w:t>
      </w:r>
      <w:r w:rsidRPr="00C843C3">
        <w:rPr>
          <w:rFonts w:ascii="Helvetica" w:hAnsi="Helvetica" w:cstheme="minorHAnsi"/>
          <w:sz w:val="22"/>
          <w:szCs w:val="22"/>
        </w:rPr>
        <w:t xml:space="preserve"> oxygen saturation levels and pulse</w:t>
      </w:r>
      <w:r w:rsidR="004272AF">
        <w:rPr>
          <w:rFonts w:ascii="Helvetica" w:hAnsi="Helvetica" w:cstheme="minorHAnsi"/>
          <w:sz w:val="22"/>
          <w:szCs w:val="22"/>
        </w:rPr>
        <w:t xml:space="preserve"> </w:t>
      </w:r>
      <w:r w:rsidR="004272AF">
        <w:rPr>
          <w:rFonts w:ascii="Helvetica" w:hAnsi="Helvetica" w:cstheme="minorHAnsi"/>
          <w:b/>
          <w:bCs/>
          <w:sz w:val="22"/>
          <w:szCs w:val="22"/>
        </w:rPr>
        <w:t>[2]</w:t>
      </w:r>
      <w:r w:rsidRPr="00C843C3">
        <w:rPr>
          <w:rFonts w:ascii="Helvetica" w:hAnsi="Helvetica" w:cstheme="minorHAnsi"/>
          <w:sz w:val="22"/>
          <w:szCs w:val="22"/>
        </w:rPr>
        <w:t>.</w:t>
      </w:r>
    </w:p>
    <w:p w14:paraId="1F5A738C" w14:textId="77777777" w:rsidR="004272AF" w:rsidRDefault="004272AF" w:rsidP="004272A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43CB59B" w14:textId="1689CFF8" w:rsidR="004272AF" w:rsidRDefault="004272AF" w:rsidP="004272A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oximeter onto Subject’s finger</w:t>
      </w:r>
    </w:p>
    <w:p w14:paraId="3FFC0CC0" w14:textId="1010564E" w:rsidR="004272AF" w:rsidRPr="00C843C3" w:rsidRDefault="004272AF" w:rsidP="004272A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checking oxygen saturation level/pulse</w:t>
      </w:r>
      <w:r w:rsidR="00644FBD" w:rsidRPr="00644FBD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644FBD" w:rsidRPr="0027617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27146EB9" w14:textId="77777777" w:rsidR="00A913EA" w:rsidRPr="00C843C3" w:rsidRDefault="00A913EA" w:rsidP="00A913EA">
      <w:pPr>
        <w:pStyle w:val="ListParagraph"/>
        <w:ind w:left="540"/>
        <w:rPr>
          <w:rFonts w:ascii="Helvetica" w:hAnsi="Helvetica" w:cstheme="minorHAnsi"/>
          <w:sz w:val="22"/>
          <w:szCs w:val="22"/>
        </w:rPr>
      </w:pPr>
    </w:p>
    <w:p w14:paraId="7C3DC13D" w14:textId="49873C15" w:rsidR="004272AF" w:rsidRPr="004272AF" w:rsidRDefault="00A913EA" w:rsidP="004272AF">
      <w:pPr>
        <w:pStyle w:val="ListParagraph"/>
        <w:numPr>
          <w:ilvl w:val="1"/>
          <w:numId w:val="12"/>
        </w:numPr>
        <w:rPr>
          <w:rFonts w:ascii="Helvetica" w:hAnsi="Helvetica" w:cstheme="minorHAnsi"/>
          <w:iCs/>
          <w:sz w:val="22"/>
          <w:szCs w:val="22"/>
        </w:rPr>
      </w:pPr>
      <w:r w:rsidRPr="00C843C3">
        <w:rPr>
          <w:rFonts w:ascii="Helvetica" w:hAnsi="Helvetica" w:cstheme="minorHAnsi"/>
          <w:iCs/>
          <w:sz w:val="22"/>
          <w:szCs w:val="22"/>
        </w:rPr>
        <w:t xml:space="preserve">Adjust the height of the OCTA setup so that the </w:t>
      </w:r>
      <w:r w:rsidR="004272AF">
        <w:rPr>
          <w:rFonts w:ascii="Helvetica" w:hAnsi="Helvetica" w:cstheme="minorHAnsi"/>
          <w:iCs/>
          <w:sz w:val="22"/>
          <w:szCs w:val="22"/>
        </w:rPr>
        <w:t>S</w:t>
      </w:r>
      <w:r w:rsidRPr="00C843C3">
        <w:rPr>
          <w:rFonts w:ascii="Helvetica" w:hAnsi="Helvetica" w:cstheme="minorHAnsi"/>
          <w:iCs/>
          <w:sz w:val="22"/>
          <w:szCs w:val="22"/>
        </w:rPr>
        <w:t>ubject can easily rest their chin on the chinrest without overextending or flexing their neck</w:t>
      </w:r>
      <w:r w:rsidR="004272AF">
        <w:rPr>
          <w:rFonts w:ascii="Helvetica" w:hAnsi="Helvetica" w:cstheme="minorHAnsi"/>
          <w:iCs/>
          <w:sz w:val="22"/>
          <w:szCs w:val="22"/>
        </w:rPr>
        <w:t xml:space="preserve"> </w:t>
      </w:r>
      <w:r w:rsidR="004272AF">
        <w:rPr>
          <w:rFonts w:ascii="Helvetica" w:hAnsi="Helvetica" w:cstheme="minorHAnsi"/>
          <w:b/>
          <w:bCs/>
          <w:iCs/>
          <w:sz w:val="22"/>
          <w:szCs w:val="22"/>
        </w:rPr>
        <w:t>[1]</w:t>
      </w:r>
      <w:r w:rsidR="004272AF">
        <w:rPr>
          <w:rFonts w:ascii="Helvetica" w:hAnsi="Helvetica" w:cstheme="minorHAnsi"/>
          <w:iCs/>
          <w:sz w:val="22"/>
          <w:szCs w:val="22"/>
        </w:rPr>
        <w:t xml:space="preserve"> and </w:t>
      </w:r>
      <w:r w:rsidR="004272AF" w:rsidRPr="004272AF">
        <w:rPr>
          <w:rFonts w:ascii="Helvetica" w:hAnsi="Helvetica" w:cstheme="minorHAnsi"/>
          <w:sz w:val="22"/>
          <w:szCs w:val="22"/>
        </w:rPr>
        <w:t>l</w:t>
      </w:r>
      <w:r w:rsidRPr="004272AF">
        <w:rPr>
          <w:rFonts w:ascii="Helvetica" w:hAnsi="Helvetica" w:cstheme="minorHAnsi"/>
          <w:sz w:val="22"/>
          <w:szCs w:val="22"/>
        </w:rPr>
        <w:t>oop the gas delivery tubing with</w:t>
      </w:r>
      <w:r w:rsidR="004272AF">
        <w:rPr>
          <w:rFonts w:ascii="Helvetica" w:hAnsi="Helvetica" w:cstheme="minorHAnsi"/>
          <w:sz w:val="22"/>
          <w:szCs w:val="22"/>
        </w:rPr>
        <w:t xml:space="preserve"> the</w:t>
      </w:r>
      <w:r w:rsidRPr="004272AF">
        <w:rPr>
          <w:rFonts w:ascii="Helvetica" w:hAnsi="Helvetica" w:cstheme="minorHAnsi"/>
          <w:sz w:val="22"/>
          <w:szCs w:val="22"/>
        </w:rPr>
        <w:t xml:space="preserve"> mouthpiece attachment through the head and chin rest with the mouthpiece facing the </w:t>
      </w:r>
      <w:r w:rsidR="004272AF">
        <w:rPr>
          <w:rFonts w:ascii="Helvetica" w:hAnsi="Helvetica" w:cstheme="minorHAnsi"/>
          <w:sz w:val="22"/>
          <w:szCs w:val="22"/>
        </w:rPr>
        <w:t xml:space="preserve">Subject </w:t>
      </w:r>
      <w:r w:rsidR="004272AF">
        <w:rPr>
          <w:rFonts w:ascii="Helvetica" w:hAnsi="Helvetica" w:cstheme="minorHAnsi"/>
          <w:b/>
          <w:bCs/>
          <w:sz w:val="22"/>
          <w:szCs w:val="22"/>
        </w:rPr>
        <w:t>[2]</w:t>
      </w:r>
      <w:r w:rsidRPr="004272AF">
        <w:rPr>
          <w:rFonts w:ascii="Helvetica" w:hAnsi="Helvetica" w:cstheme="minorHAnsi"/>
          <w:sz w:val="22"/>
          <w:szCs w:val="22"/>
        </w:rPr>
        <w:t>.</w:t>
      </w:r>
      <w:r w:rsidR="00246C2D">
        <w:rPr>
          <w:rFonts w:ascii="Helvetica" w:hAnsi="Helvetica" w:cstheme="minorHAnsi"/>
          <w:sz w:val="22"/>
          <w:szCs w:val="22"/>
        </w:rPr>
        <w:t xml:space="preserve"> </w:t>
      </w:r>
    </w:p>
    <w:p w14:paraId="0A5F78B3" w14:textId="77777777" w:rsidR="004272AF" w:rsidRPr="004272AF" w:rsidRDefault="004272AF" w:rsidP="004272AF">
      <w:pPr>
        <w:pStyle w:val="ListParagraph"/>
        <w:ind w:left="1080"/>
        <w:rPr>
          <w:rFonts w:ascii="Helvetica" w:hAnsi="Helvetica" w:cstheme="minorHAnsi"/>
          <w:iCs/>
          <w:sz w:val="22"/>
          <w:szCs w:val="22"/>
        </w:rPr>
      </w:pPr>
    </w:p>
    <w:p w14:paraId="5B2A448D" w14:textId="1C598D9A" w:rsidR="004272AF" w:rsidRDefault="004272AF" w:rsidP="004272AF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t>Talent adjusting OCTA setup</w:t>
      </w:r>
      <w:r w:rsidR="00644FBD" w:rsidRPr="00644FBD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644FBD" w:rsidRPr="0027617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0ABD3457" w14:textId="5DCB9E4A" w:rsidR="004272AF" w:rsidRDefault="004272AF" w:rsidP="004272AF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t xml:space="preserve">Talent looping tubing/mouthpiece </w:t>
      </w:r>
    </w:p>
    <w:p w14:paraId="577FBBD2" w14:textId="77777777" w:rsidR="00A913EA" w:rsidRPr="00C843C3" w:rsidRDefault="00A913EA" w:rsidP="00A913EA">
      <w:pPr>
        <w:pStyle w:val="ListParagraph"/>
        <w:ind w:left="540"/>
        <w:rPr>
          <w:rFonts w:ascii="Helvetica" w:hAnsi="Helvetica" w:cstheme="minorHAnsi"/>
          <w:sz w:val="22"/>
          <w:szCs w:val="22"/>
        </w:rPr>
      </w:pPr>
    </w:p>
    <w:p w14:paraId="49AACCC3" w14:textId="064C51AF" w:rsidR="004272AF" w:rsidRDefault="00A913EA" w:rsidP="00A913EA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C843C3">
        <w:rPr>
          <w:rFonts w:ascii="Helvetica" w:hAnsi="Helvetica" w:cstheme="minorHAnsi"/>
          <w:sz w:val="22"/>
          <w:szCs w:val="22"/>
        </w:rPr>
        <w:t xml:space="preserve">Insert the mouthpiece into the </w:t>
      </w:r>
      <w:r w:rsidR="004272AF">
        <w:rPr>
          <w:rFonts w:ascii="Helvetica" w:hAnsi="Helvetica" w:cstheme="minorHAnsi"/>
          <w:sz w:val="22"/>
          <w:szCs w:val="22"/>
        </w:rPr>
        <w:t>Subject’s</w:t>
      </w:r>
      <w:r w:rsidRPr="00C843C3">
        <w:rPr>
          <w:rFonts w:ascii="Helvetica" w:hAnsi="Helvetica" w:cstheme="minorHAnsi"/>
          <w:sz w:val="22"/>
          <w:szCs w:val="22"/>
        </w:rPr>
        <w:t xml:space="preserve"> mouth</w:t>
      </w:r>
      <w:r w:rsidR="004272AF">
        <w:rPr>
          <w:rFonts w:ascii="Helvetica" w:hAnsi="Helvetica" w:cstheme="minorHAnsi"/>
          <w:sz w:val="22"/>
          <w:szCs w:val="22"/>
        </w:rPr>
        <w:t xml:space="preserve"> </w:t>
      </w:r>
      <w:r w:rsidR="004272AF">
        <w:rPr>
          <w:rFonts w:ascii="Helvetica" w:hAnsi="Helvetica" w:cstheme="minorHAnsi"/>
          <w:b/>
          <w:bCs/>
          <w:sz w:val="22"/>
          <w:szCs w:val="22"/>
        </w:rPr>
        <w:t>[1]</w:t>
      </w:r>
      <w:r w:rsidR="004272AF">
        <w:rPr>
          <w:rFonts w:ascii="Helvetica" w:hAnsi="Helvetica" w:cstheme="minorHAnsi"/>
          <w:sz w:val="22"/>
          <w:szCs w:val="22"/>
        </w:rPr>
        <w:t xml:space="preserve"> and e</w:t>
      </w:r>
      <w:r w:rsidRPr="00C843C3">
        <w:rPr>
          <w:rFonts w:ascii="Helvetica" w:hAnsi="Helvetica" w:cstheme="minorHAnsi"/>
          <w:sz w:val="22"/>
          <w:szCs w:val="22"/>
        </w:rPr>
        <w:t xml:space="preserve">ncourage the </w:t>
      </w:r>
      <w:r w:rsidR="004272AF">
        <w:rPr>
          <w:rFonts w:ascii="Helvetica" w:hAnsi="Helvetica" w:cstheme="minorHAnsi"/>
          <w:sz w:val="22"/>
          <w:szCs w:val="22"/>
        </w:rPr>
        <w:t>S</w:t>
      </w:r>
      <w:r w:rsidRPr="00C843C3">
        <w:rPr>
          <w:rFonts w:ascii="Helvetica" w:hAnsi="Helvetica" w:cstheme="minorHAnsi"/>
          <w:sz w:val="22"/>
          <w:szCs w:val="22"/>
        </w:rPr>
        <w:t xml:space="preserve">ubject to practice breathing through the non-rebreathing setup to </w:t>
      </w:r>
      <w:r w:rsidR="004272AF">
        <w:rPr>
          <w:rFonts w:ascii="Helvetica" w:hAnsi="Helvetica" w:cstheme="minorHAnsi"/>
          <w:sz w:val="22"/>
          <w:szCs w:val="22"/>
        </w:rPr>
        <w:t>achieve</w:t>
      </w:r>
      <w:r w:rsidRPr="00C843C3">
        <w:rPr>
          <w:rFonts w:ascii="Helvetica" w:hAnsi="Helvetica" w:cstheme="minorHAnsi"/>
          <w:sz w:val="22"/>
          <w:szCs w:val="22"/>
        </w:rPr>
        <w:t xml:space="preserve"> familiarity with the apparatus</w:t>
      </w:r>
      <w:r w:rsidR="004272AF">
        <w:rPr>
          <w:rFonts w:ascii="Helvetica" w:hAnsi="Helvetica" w:cstheme="minorHAnsi"/>
          <w:sz w:val="22"/>
          <w:szCs w:val="22"/>
        </w:rPr>
        <w:t xml:space="preserve"> </w:t>
      </w:r>
      <w:r w:rsidR="004272AF">
        <w:rPr>
          <w:rFonts w:ascii="Helvetica" w:hAnsi="Helvetica" w:cstheme="minorHAnsi"/>
          <w:b/>
          <w:bCs/>
          <w:sz w:val="22"/>
          <w:szCs w:val="22"/>
        </w:rPr>
        <w:t>[2]</w:t>
      </w:r>
      <w:r w:rsidRPr="00C843C3">
        <w:rPr>
          <w:rFonts w:ascii="Helvetica" w:hAnsi="Helvetica" w:cstheme="minorHAnsi"/>
          <w:sz w:val="22"/>
          <w:szCs w:val="22"/>
        </w:rPr>
        <w:t>.</w:t>
      </w:r>
    </w:p>
    <w:p w14:paraId="037F1297" w14:textId="77777777" w:rsidR="004272AF" w:rsidRDefault="004272AF" w:rsidP="004272A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C923237" w14:textId="53077057" w:rsidR="004272AF" w:rsidRDefault="004272AF" w:rsidP="004272A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inserting mouthpiece</w:t>
      </w:r>
    </w:p>
    <w:p w14:paraId="5CE34AE0" w14:textId="58621213" w:rsidR="004272AF" w:rsidRDefault="004272AF" w:rsidP="004272A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gesturing/Subject practicing breathing</w:t>
      </w:r>
    </w:p>
    <w:p w14:paraId="455C4582" w14:textId="77777777" w:rsidR="004272AF" w:rsidRDefault="004272AF" w:rsidP="004272AF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6897A2C2" w14:textId="6F89FBDE" w:rsidR="004272AF" w:rsidRDefault="004272AF" w:rsidP="004272A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Instruct</w:t>
      </w:r>
      <w:r w:rsidR="00A913EA" w:rsidRPr="00C843C3">
        <w:rPr>
          <w:rFonts w:ascii="Helvetica" w:hAnsi="Helvetica" w:cstheme="minorHAnsi"/>
          <w:sz w:val="22"/>
          <w:szCs w:val="22"/>
        </w:rPr>
        <w:t xml:space="preserve"> the </w:t>
      </w:r>
      <w:r>
        <w:rPr>
          <w:rFonts w:ascii="Helvetica" w:hAnsi="Helvetica" w:cstheme="minorHAnsi"/>
          <w:sz w:val="22"/>
          <w:szCs w:val="22"/>
        </w:rPr>
        <w:t>S</w:t>
      </w:r>
      <w:r w:rsidR="00A913EA" w:rsidRPr="00C843C3">
        <w:rPr>
          <w:rFonts w:ascii="Helvetica" w:hAnsi="Helvetica" w:cstheme="minorHAnsi"/>
          <w:sz w:val="22"/>
          <w:szCs w:val="22"/>
        </w:rPr>
        <w:t xml:space="preserve">ubject </w:t>
      </w:r>
      <w:r>
        <w:rPr>
          <w:rFonts w:ascii="Helvetica" w:hAnsi="Helvetica" w:cstheme="minorHAnsi"/>
          <w:sz w:val="22"/>
          <w:szCs w:val="22"/>
        </w:rPr>
        <w:t>to take</w:t>
      </w:r>
      <w:r w:rsidR="00A913EA" w:rsidRPr="00C843C3">
        <w:rPr>
          <w:rFonts w:ascii="Helvetica" w:hAnsi="Helvetica" w:cstheme="minorHAnsi"/>
          <w:sz w:val="22"/>
          <w:szCs w:val="22"/>
        </w:rPr>
        <w:t xml:space="preserve"> deep breathes to facilitate gas exchange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place the nose clip onto the Subject to</w:t>
      </w:r>
      <w:r w:rsidR="00A913EA" w:rsidRPr="00C843C3">
        <w:rPr>
          <w:rFonts w:ascii="Helvetica" w:hAnsi="Helvetica" w:cstheme="minorHAnsi"/>
          <w:sz w:val="22"/>
          <w:szCs w:val="22"/>
        </w:rPr>
        <w:t xml:space="preserve"> ensure </w:t>
      </w:r>
      <w:r>
        <w:rPr>
          <w:rFonts w:ascii="Helvetica" w:hAnsi="Helvetica" w:cstheme="minorHAnsi"/>
          <w:sz w:val="22"/>
          <w:szCs w:val="22"/>
        </w:rPr>
        <w:t>that they</w:t>
      </w:r>
      <w:r w:rsidR="00A913EA" w:rsidRPr="00C843C3">
        <w:rPr>
          <w:rFonts w:ascii="Helvetica" w:hAnsi="Helvetica" w:cstheme="minorHAnsi"/>
          <w:sz w:val="22"/>
          <w:szCs w:val="22"/>
        </w:rPr>
        <w:t xml:space="preserve"> are breathing through the mouthpiece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A913EA" w:rsidRPr="004272AF">
        <w:rPr>
          <w:rFonts w:ascii="Helvetica" w:hAnsi="Helvetica" w:cstheme="minorHAnsi"/>
          <w:sz w:val="22"/>
          <w:szCs w:val="22"/>
        </w:rPr>
        <w:t>.</w:t>
      </w:r>
    </w:p>
    <w:p w14:paraId="1B905CB3" w14:textId="77777777" w:rsidR="004272AF" w:rsidRDefault="004272AF" w:rsidP="004272A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09FD3FC" w14:textId="2A3B1AA8" w:rsidR="004272AF" w:rsidRDefault="004272AF" w:rsidP="004272A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gesturing/Subject taking deep breath</w:t>
      </w:r>
    </w:p>
    <w:p w14:paraId="061F8822" w14:textId="72416C24" w:rsidR="00A913EA" w:rsidRPr="00582B9D" w:rsidRDefault="004272AF" w:rsidP="00582B9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clip onto Subject’s nose</w:t>
      </w:r>
    </w:p>
    <w:p w14:paraId="02B62A77" w14:textId="77777777" w:rsidR="00A913EA" w:rsidRPr="00C843C3" w:rsidRDefault="00A913EA" w:rsidP="00A913EA">
      <w:pPr>
        <w:pStyle w:val="ListParagraph"/>
        <w:ind w:left="540"/>
        <w:rPr>
          <w:rFonts w:ascii="Helvetica" w:hAnsi="Helvetica" w:cstheme="minorHAnsi"/>
          <w:sz w:val="22"/>
          <w:szCs w:val="22"/>
        </w:rPr>
      </w:pPr>
    </w:p>
    <w:p w14:paraId="6E42BD28" w14:textId="148616F0" w:rsidR="00FB652E" w:rsidRPr="00FB652E" w:rsidRDefault="00FB652E" w:rsidP="00FB652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Switch</w:t>
      </w:r>
      <w:r w:rsidR="00A913EA" w:rsidRPr="00C843C3">
        <w:rPr>
          <w:rFonts w:ascii="Helvetica" w:hAnsi="Helvetica" w:cstheme="minorHAnsi"/>
          <w:sz w:val="22"/>
          <w:szCs w:val="22"/>
        </w:rPr>
        <w:t xml:space="preserve"> the three-way valve </w:t>
      </w:r>
      <w:r>
        <w:rPr>
          <w:rFonts w:ascii="Helvetica" w:hAnsi="Helvetica" w:cstheme="minorHAnsi"/>
          <w:sz w:val="22"/>
          <w:szCs w:val="22"/>
        </w:rPr>
        <w:t>to the appropriate channel as necessary</w:t>
      </w:r>
      <w:r w:rsidR="00DF3002">
        <w:rPr>
          <w:rFonts w:ascii="Helvetica" w:hAnsi="Helvetica" w:cstheme="minorHAnsi"/>
          <w:color w:val="FF0000"/>
          <w:sz w:val="22"/>
          <w:szCs w:val="22"/>
        </w:rPr>
        <w:t xml:space="preserve"> —</w:t>
      </w:r>
      <w:r w:rsidR="003E38C3" w:rsidRPr="00DF3002">
        <w:rPr>
          <w:rFonts w:ascii="Helvetica" w:hAnsi="Helvetica" w:cstheme="minorHAnsi"/>
          <w:color w:val="FF0000"/>
          <w:sz w:val="22"/>
          <w:szCs w:val="22"/>
        </w:rPr>
        <w:t xml:space="preserve"> a room air control baseline test is being performed here</w:t>
      </w:r>
      <w:r w:rsidR="00DF3002">
        <w:rPr>
          <w:rFonts w:ascii="Helvetica" w:hAnsi="Helvetica" w:cstheme="minorHAnsi"/>
          <w:color w:val="FF0000"/>
          <w:sz w:val="22"/>
          <w:szCs w:val="22"/>
        </w:rPr>
        <w:t>,</w:t>
      </w:r>
      <w:r w:rsidR="003E38C3" w:rsidRPr="00DF3002">
        <w:rPr>
          <w:rFonts w:ascii="Helvetica" w:hAnsi="Helvetica" w:cstheme="minorHAnsi"/>
          <w:color w:val="FF0000"/>
          <w:sz w:val="22"/>
          <w:szCs w:val="22"/>
        </w:rPr>
        <w:t xml:space="preserve"> so the valve remains in configuration 2</w:t>
      </w:r>
      <w:r w:rsidR="00DF3002">
        <w:rPr>
          <w:rFonts w:ascii="Helvetica" w:hAnsi="Helvetica" w:cstheme="minorHAnsi"/>
          <w:color w:val="FF0000"/>
          <w:sz w:val="22"/>
          <w:szCs w:val="22"/>
        </w:rPr>
        <w:t xml:space="preserve"> —</w:t>
      </w:r>
      <w:r w:rsidRPr="00DF3002">
        <w:rPr>
          <w:rFonts w:ascii="Helvetica" w:hAnsi="Helvetica" w:cstheme="minorHAnsi"/>
          <w:color w:val="FF000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 xml:space="preserve">and note the time as the start of gas inhalation </w:t>
      </w:r>
      <w:r>
        <w:rPr>
          <w:rFonts w:ascii="Helvetica" w:hAnsi="Helvetica" w:cstheme="minorHAnsi"/>
          <w:b/>
          <w:bCs/>
          <w:sz w:val="22"/>
          <w:szCs w:val="22"/>
        </w:rPr>
        <w:t>[2</w:t>
      </w:r>
      <w:r w:rsidR="00582B9D">
        <w:rPr>
          <w:rFonts w:ascii="Helvetica" w:hAnsi="Helvetica" w:cstheme="minorHAnsi"/>
          <w:b/>
          <w:bCs/>
          <w:sz w:val="22"/>
          <w:szCs w:val="22"/>
        </w:rPr>
        <w:t>-TXT</w:t>
      </w:r>
      <w:r>
        <w:rPr>
          <w:rFonts w:ascii="Helvetica" w:hAnsi="Helvetica" w:cstheme="minorHAnsi"/>
          <w:b/>
          <w:bCs/>
          <w:sz w:val="22"/>
          <w:szCs w:val="22"/>
        </w:rPr>
        <w:t>]</w:t>
      </w:r>
      <w:r>
        <w:rPr>
          <w:rFonts w:ascii="Helvetica" w:hAnsi="Helvetica" w:cstheme="minorHAnsi"/>
          <w:sz w:val="22"/>
          <w:szCs w:val="22"/>
        </w:rPr>
        <w:t>.</w:t>
      </w:r>
    </w:p>
    <w:p w14:paraId="67002769" w14:textId="77777777" w:rsidR="00FB652E" w:rsidRPr="00FB652E" w:rsidRDefault="00FB652E" w:rsidP="00FB652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3259D6B" w14:textId="3E4F39F7" w:rsidR="00FB652E" w:rsidRPr="00FB652E" w:rsidRDefault="00FB652E" w:rsidP="00FB652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 xml:space="preserve">Shot of 3-way valve </w:t>
      </w:r>
      <w:r w:rsidR="00644FBD" w:rsidRPr="0027617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  <w:r w:rsidR="00644FBD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; </w:t>
      </w:r>
      <w:r w:rsidRPr="00FB652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configuration 1 and add “specific gas mixture”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text</w:t>
      </w:r>
      <w:r w:rsidRPr="00FB652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and configuration 2 and add “room air”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text</w:t>
      </w:r>
    </w:p>
    <w:p w14:paraId="164AB50B" w14:textId="7100EAF3" w:rsidR="00FB652E" w:rsidRPr="001B3494" w:rsidRDefault="00FB652E" w:rsidP="00FB652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checking watch/clock</w:t>
      </w:r>
      <w:r w:rsidR="00582B9D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582B9D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TEXT: </w:t>
      </w:r>
      <w:r w:rsidR="00127D7E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Being image</w:t>
      </w:r>
      <w:r w:rsidR="00582B9D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acquisition ≥1 min after gas inhalation commencement</w:t>
      </w:r>
    </w:p>
    <w:p w14:paraId="37A214CC" w14:textId="77777777" w:rsidR="001B3494" w:rsidRPr="001B3494" w:rsidRDefault="001B3494" w:rsidP="001B3494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39A07ECF" w14:textId="42B00516" w:rsidR="001B3494" w:rsidRDefault="001B3494" w:rsidP="001B3494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B3494">
        <w:rPr>
          <w:rFonts w:ascii="Helvetica" w:hAnsi="Helvetica" w:cs="Arial"/>
          <w:b/>
          <w:sz w:val="22"/>
          <w:szCs w:val="22"/>
          <w:u w:val="single"/>
        </w:rPr>
        <w:t>Sam Kushner-Lenhoff</w:t>
      </w:r>
      <w:r w:rsidRPr="001B3494">
        <w:rPr>
          <w:rFonts w:ascii="Helvetica" w:hAnsi="Helvetica" w:cs="Arial"/>
          <w:sz w:val="22"/>
          <w:szCs w:val="22"/>
        </w:rPr>
        <w:t xml:space="preserve">: </w:t>
      </w:r>
      <w:r w:rsidR="00127D7E">
        <w:rPr>
          <w:rFonts w:ascii="Helvetica" w:hAnsi="Helvetica" w:cs="Arial"/>
          <w:sz w:val="22"/>
          <w:szCs w:val="22"/>
        </w:rPr>
        <w:t>C</w:t>
      </w:r>
      <w:r w:rsidRPr="001B3494">
        <w:rPr>
          <w:rFonts w:ascii="Helvetica" w:hAnsi="Helvetica" w:cs="Arial"/>
          <w:sz w:val="22"/>
          <w:szCs w:val="22"/>
        </w:rPr>
        <w:t>arefully time the start of</w:t>
      </w:r>
      <w:r w:rsidR="00127D7E">
        <w:rPr>
          <w:rFonts w:ascii="Helvetica" w:hAnsi="Helvetica" w:cs="Arial"/>
          <w:sz w:val="22"/>
          <w:szCs w:val="22"/>
        </w:rPr>
        <w:t xml:space="preserve"> the</w:t>
      </w:r>
      <w:r w:rsidRPr="001B3494">
        <w:rPr>
          <w:rFonts w:ascii="Helvetica" w:hAnsi="Helvetica" w:cs="Arial"/>
          <w:sz w:val="22"/>
          <w:szCs w:val="22"/>
        </w:rPr>
        <w:t xml:space="preserve"> image acquisition</w:t>
      </w:r>
      <w:r w:rsidR="00127D7E">
        <w:rPr>
          <w:rFonts w:ascii="Helvetica" w:hAnsi="Helvetica" w:cs="Arial"/>
          <w:sz w:val="22"/>
          <w:szCs w:val="22"/>
        </w:rPr>
        <w:t>, as i</w:t>
      </w:r>
      <w:r w:rsidRPr="001B3494">
        <w:rPr>
          <w:rFonts w:ascii="Helvetica" w:hAnsi="Helvetica" w:cs="Arial"/>
          <w:sz w:val="22"/>
          <w:szCs w:val="22"/>
        </w:rPr>
        <w:t>mages obtained before one minute of gas exposure may not have had sufficient time to reflect the new gas provocation condition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1B3494">
        <w:rPr>
          <w:rFonts w:ascii="Helvetica" w:hAnsi="Helvetica" w:cs="Arial"/>
          <w:sz w:val="22"/>
          <w:szCs w:val="22"/>
        </w:rPr>
        <w:t>.</w:t>
      </w:r>
    </w:p>
    <w:p w14:paraId="3F74AAAF" w14:textId="77777777" w:rsidR="001B3494" w:rsidRPr="001B3494" w:rsidRDefault="001B3494" w:rsidP="001B349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FF37370" w14:textId="3C0F194C" w:rsidR="001B3494" w:rsidRPr="001B3494" w:rsidRDefault="001B3494" w:rsidP="001B3494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1583A19" w14:textId="77777777" w:rsidR="00A913EA" w:rsidRPr="00C843C3" w:rsidRDefault="00A913EA" w:rsidP="00A913EA">
      <w:pPr>
        <w:pStyle w:val="ListParagraph"/>
        <w:ind w:left="540"/>
        <w:rPr>
          <w:rFonts w:ascii="Helvetica" w:hAnsi="Helvetica" w:cstheme="minorHAnsi"/>
          <w:sz w:val="22"/>
          <w:szCs w:val="22"/>
        </w:rPr>
      </w:pPr>
    </w:p>
    <w:p w14:paraId="20B9B124" w14:textId="63D23CEA" w:rsidR="00A913EA" w:rsidRPr="00FB652E" w:rsidRDefault="00FB652E" w:rsidP="00FB652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Have the Subject place their chin </w:t>
      </w:r>
      <w:r w:rsidR="001C0358">
        <w:rPr>
          <w:rFonts w:ascii="Helvetica" w:hAnsi="Helvetica" w:cstheme="minorHAnsi"/>
          <w:sz w:val="22"/>
          <w:szCs w:val="22"/>
        </w:rPr>
        <w:t>on the side of the chin rest opposite the eye being imaged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move their head forward until the </w:t>
      </w:r>
      <w:r w:rsidR="00A913EA" w:rsidRPr="00C843C3">
        <w:rPr>
          <w:rFonts w:ascii="Helvetica" w:hAnsi="Helvetica" w:cstheme="minorHAnsi"/>
          <w:iCs/>
          <w:sz w:val="22"/>
          <w:szCs w:val="22"/>
        </w:rPr>
        <w:t>forehead is in firm contact with the headrest</w:t>
      </w:r>
      <w:r>
        <w:rPr>
          <w:rFonts w:ascii="Helvetica" w:hAnsi="Helvetica" w:cstheme="minorHAnsi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Cs/>
          <w:sz w:val="22"/>
          <w:szCs w:val="22"/>
        </w:rPr>
        <w:t>[2]</w:t>
      </w:r>
      <w:r w:rsidR="00A913EA" w:rsidRPr="00C843C3">
        <w:rPr>
          <w:rFonts w:ascii="Helvetica" w:hAnsi="Helvetica" w:cstheme="minorHAnsi"/>
          <w:iCs/>
          <w:sz w:val="22"/>
          <w:szCs w:val="22"/>
        </w:rPr>
        <w:t>.</w:t>
      </w:r>
    </w:p>
    <w:p w14:paraId="2A4ECCDB" w14:textId="77777777" w:rsidR="00FB652E" w:rsidRPr="00FB652E" w:rsidRDefault="00FB652E" w:rsidP="00FB652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E96773B" w14:textId="45B1EB92" w:rsidR="00FB652E" w:rsidRDefault="00FB652E" w:rsidP="00FB652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Subject placing chin in chin rest</w:t>
      </w:r>
    </w:p>
    <w:p w14:paraId="022AE04C" w14:textId="77777777" w:rsidR="00FB652E" w:rsidRDefault="00FB652E" w:rsidP="00FB652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Subject moving head to head rest</w:t>
      </w:r>
    </w:p>
    <w:p w14:paraId="7F980BEF" w14:textId="77777777" w:rsidR="00FB652E" w:rsidRDefault="00FB652E" w:rsidP="00FB652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553A113" w14:textId="64CCA474" w:rsidR="00A913EA" w:rsidRPr="00FB652E" w:rsidRDefault="00495FED" w:rsidP="00FB652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t>W</w:t>
      </w:r>
      <w:r w:rsidR="00582B9D">
        <w:rPr>
          <w:rFonts w:ascii="Helvetica" w:hAnsi="Helvetica" w:cstheme="minorHAnsi"/>
          <w:iCs/>
          <w:sz w:val="22"/>
          <w:szCs w:val="22"/>
        </w:rPr>
        <w:t>ith the Subject facing forward and</w:t>
      </w:r>
      <w:r>
        <w:rPr>
          <w:rFonts w:ascii="Helvetica" w:hAnsi="Helvetica" w:cstheme="minorHAnsi"/>
          <w:iCs/>
          <w:sz w:val="22"/>
          <w:szCs w:val="22"/>
        </w:rPr>
        <w:t xml:space="preserve"> fixat</w:t>
      </w:r>
      <w:r w:rsidR="00582B9D">
        <w:rPr>
          <w:rFonts w:ascii="Helvetica" w:hAnsi="Helvetica" w:cstheme="minorHAnsi"/>
          <w:iCs/>
          <w:sz w:val="22"/>
          <w:szCs w:val="22"/>
        </w:rPr>
        <w:t>ing</w:t>
      </w:r>
      <w:r>
        <w:rPr>
          <w:rFonts w:ascii="Helvetica" w:hAnsi="Helvetica" w:cstheme="minorHAnsi"/>
          <w:iCs/>
          <w:sz w:val="22"/>
          <w:szCs w:val="22"/>
        </w:rPr>
        <w:t xml:space="preserve"> on the target in the center of their view,</w:t>
      </w:r>
      <w:r w:rsidR="00FB652E">
        <w:rPr>
          <w:rFonts w:ascii="Helvetica" w:hAnsi="Helvetica" w:cstheme="minorHAnsi"/>
          <w:iCs/>
          <w:sz w:val="22"/>
          <w:szCs w:val="22"/>
        </w:rPr>
        <w:t xml:space="preserve"> </w:t>
      </w:r>
      <w:r w:rsidR="00FB652E">
        <w:rPr>
          <w:rFonts w:ascii="Helvetica" w:hAnsi="Helvetica" w:cstheme="minorHAnsi"/>
          <w:b/>
          <w:bCs/>
          <w:iCs/>
          <w:sz w:val="22"/>
          <w:szCs w:val="22"/>
        </w:rPr>
        <w:t>[1-TXT]</w:t>
      </w:r>
      <w:r w:rsidR="00FB652E">
        <w:rPr>
          <w:rFonts w:ascii="Helvetica" w:hAnsi="Helvetica" w:cstheme="minorHAnsi"/>
          <w:iCs/>
          <w:sz w:val="22"/>
          <w:szCs w:val="22"/>
        </w:rPr>
        <w:t>,</w:t>
      </w:r>
      <w:r>
        <w:rPr>
          <w:rFonts w:ascii="Helvetica" w:hAnsi="Helvetica" w:cstheme="minorHAnsi"/>
          <w:iCs/>
          <w:sz w:val="22"/>
          <w:szCs w:val="22"/>
        </w:rPr>
        <w:t xml:space="preserve"> </w:t>
      </w:r>
      <w:r w:rsidR="00FB652E">
        <w:rPr>
          <w:rFonts w:ascii="Helvetica" w:hAnsi="Helvetica" w:cstheme="minorHAnsi"/>
          <w:iCs/>
          <w:sz w:val="22"/>
          <w:szCs w:val="22"/>
        </w:rPr>
        <w:t xml:space="preserve">center the </w:t>
      </w:r>
      <w:r>
        <w:rPr>
          <w:rFonts w:ascii="Helvetica" w:hAnsi="Helvetica" w:cstheme="minorHAnsi"/>
          <w:iCs/>
          <w:sz w:val="22"/>
          <w:szCs w:val="22"/>
        </w:rPr>
        <w:t xml:space="preserve">scan </w:t>
      </w:r>
      <w:r w:rsidR="00582B9D">
        <w:rPr>
          <w:rFonts w:ascii="Helvetica" w:hAnsi="Helvetica" w:cstheme="minorHAnsi"/>
          <w:iCs/>
          <w:sz w:val="22"/>
          <w:szCs w:val="22"/>
        </w:rPr>
        <w:t>observed</w:t>
      </w:r>
      <w:r>
        <w:rPr>
          <w:rFonts w:ascii="Helvetica" w:hAnsi="Helvetica" w:cstheme="minorHAnsi"/>
          <w:iCs/>
          <w:sz w:val="22"/>
          <w:szCs w:val="22"/>
        </w:rPr>
        <w:t xml:space="preserve"> in the </w:t>
      </w:r>
      <w:r w:rsidR="00582B9D">
        <w:rPr>
          <w:rFonts w:ascii="Helvetica" w:hAnsi="Helvetica" w:cstheme="minorHAnsi"/>
          <w:iCs/>
          <w:sz w:val="22"/>
          <w:szCs w:val="22"/>
        </w:rPr>
        <w:t>iris view of the</w:t>
      </w:r>
      <w:r>
        <w:rPr>
          <w:rFonts w:ascii="Helvetica" w:hAnsi="Helvetica" w:cstheme="minorHAnsi"/>
          <w:iCs/>
          <w:sz w:val="22"/>
          <w:szCs w:val="22"/>
        </w:rPr>
        <w:t xml:space="preserve"> live image</w:t>
      </w:r>
      <w:r w:rsidR="00FB652E">
        <w:rPr>
          <w:rFonts w:ascii="Helvetica" w:hAnsi="Helvetica" w:cstheme="minorHAnsi"/>
          <w:iCs/>
          <w:sz w:val="22"/>
          <w:szCs w:val="22"/>
        </w:rPr>
        <w:t xml:space="preserve"> </w:t>
      </w:r>
      <w:r w:rsidR="00FB652E">
        <w:rPr>
          <w:rFonts w:ascii="Helvetica" w:hAnsi="Helvetica" w:cstheme="minorHAnsi"/>
          <w:b/>
          <w:bCs/>
          <w:iCs/>
          <w:sz w:val="22"/>
          <w:szCs w:val="22"/>
        </w:rPr>
        <w:t>[2]</w:t>
      </w:r>
      <w:r w:rsidR="00FB652E">
        <w:rPr>
          <w:rFonts w:ascii="Helvetica" w:hAnsi="Helvetica" w:cstheme="minorHAnsi"/>
          <w:iCs/>
          <w:sz w:val="22"/>
          <w:szCs w:val="22"/>
        </w:rPr>
        <w:t xml:space="preserve"> and use the left and right arrows to move the chinrest until the iris comes into focus </w:t>
      </w:r>
      <w:r w:rsidR="00FB652E">
        <w:rPr>
          <w:rFonts w:ascii="Helvetica" w:hAnsi="Helvetica" w:cstheme="minorHAnsi"/>
          <w:b/>
          <w:bCs/>
          <w:iCs/>
          <w:sz w:val="22"/>
          <w:szCs w:val="22"/>
        </w:rPr>
        <w:t>[3]</w:t>
      </w:r>
      <w:r w:rsidR="00FB652E">
        <w:rPr>
          <w:rFonts w:ascii="Helvetica" w:hAnsi="Helvetica" w:cstheme="minorHAnsi"/>
          <w:iCs/>
          <w:sz w:val="22"/>
          <w:szCs w:val="22"/>
        </w:rPr>
        <w:t>.</w:t>
      </w:r>
    </w:p>
    <w:p w14:paraId="7E1E6A67" w14:textId="77777777" w:rsidR="00FB652E" w:rsidRPr="00FB652E" w:rsidRDefault="00FB652E" w:rsidP="00FB652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2D6D2A4" w14:textId="776CED39" w:rsidR="00FB652E" w:rsidRDefault="00FB652E" w:rsidP="00FB652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Shot of Subject fixating on target </w:t>
      </w:r>
      <w:r w:rsidR="00FD379F" w:rsidRPr="0027617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Videographer: </w:t>
      </w:r>
      <w:r w:rsidR="00FD379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Difficult</w:t>
      </w:r>
      <w:r w:rsidR="00FD379F" w:rsidRPr="0027617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  <w:r w:rsidR="00FD379F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TEXT: </w:t>
      </w:r>
      <w:r w:rsidRPr="00FB652E">
        <w:rPr>
          <w:rFonts w:ascii="Helvetica" w:hAnsi="Helvetica" w:cstheme="minorHAnsi"/>
          <w:b/>
          <w:bCs/>
          <w:iCs/>
          <w:sz w:val="22"/>
          <w:szCs w:val="22"/>
        </w:rPr>
        <w:t>Perform scans as determined by testing protocol</w:t>
      </w:r>
    </w:p>
    <w:p w14:paraId="03CF0036" w14:textId="52E78CDD" w:rsidR="00FB652E" w:rsidRDefault="00495FED" w:rsidP="00FB652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="00582B9D">
        <w:rPr>
          <w:rFonts w:ascii="Helvetica" w:hAnsi="Helvetica" w:cstheme="minorHAnsi"/>
          <w:sz w:val="22"/>
          <w:szCs w:val="22"/>
        </w:rPr>
        <w:t>screenshot_1: 00:00-00:12</w:t>
      </w:r>
    </w:p>
    <w:p w14:paraId="76CEFA4F" w14:textId="69B6292D" w:rsidR="00FB652E" w:rsidRPr="00FB652E" w:rsidRDefault="00FB652E" w:rsidP="00FB652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</w:t>
      </w:r>
      <w:r w:rsidR="00582B9D">
        <w:rPr>
          <w:rFonts w:ascii="Helvetica" w:hAnsi="Helvetica" w:cstheme="minorHAnsi"/>
          <w:sz w:val="22"/>
          <w:szCs w:val="22"/>
        </w:rPr>
        <w:t>: screenshot_1: 00:12-00:19</w:t>
      </w:r>
    </w:p>
    <w:p w14:paraId="64107859" w14:textId="77777777" w:rsidR="00A913EA" w:rsidRPr="00C843C3" w:rsidRDefault="00A913EA" w:rsidP="00A913EA">
      <w:pPr>
        <w:pStyle w:val="ListParagraph"/>
        <w:ind w:left="1224"/>
        <w:rPr>
          <w:rFonts w:ascii="Helvetica" w:hAnsi="Helvetica" w:cstheme="minorHAnsi"/>
          <w:iCs/>
          <w:sz w:val="22"/>
          <w:szCs w:val="22"/>
        </w:rPr>
      </w:pPr>
    </w:p>
    <w:p w14:paraId="2E4D471C" w14:textId="7F8EADFD" w:rsidR="00A913EA" w:rsidRDefault="00582B9D" w:rsidP="00FB652E">
      <w:pPr>
        <w:pStyle w:val="ListParagraph"/>
        <w:numPr>
          <w:ilvl w:val="1"/>
          <w:numId w:val="12"/>
        </w:numPr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t>After confirming</w:t>
      </w:r>
      <w:r w:rsidR="00FB652E">
        <w:rPr>
          <w:rFonts w:ascii="Helvetica" w:hAnsi="Helvetica" w:cstheme="minorHAnsi"/>
          <w:iCs/>
          <w:sz w:val="22"/>
          <w:szCs w:val="22"/>
        </w:rPr>
        <w:t xml:space="preserve"> that</w:t>
      </w:r>
      <w:r w:rsidR="00A913EA" w:rsidRPr="00C843C3">
        <w:rPr>
          <w:rFonts w:ascii="Helvetica" w:hAnsi="Helvetica" w:cstheme="minorHAnsi"/>
          <w:iCs/>
          <w:sz w:val="22"/>
          <w:szCs w:val="22"/>
        </w:rPr>
        <w:t xml:space="preserve"> the foveal dip is centered in the OCT scan</w:t>
      </w:r>
      <w:r w:rsidR="007D5D6D">
        <w:rPr>
          <w:rFonts w:ascii="Helvetica" w:hAnsi="Helvetica" w:cstheme="minorHAnsi"/>
          <w:iCs/>
          <w:sz w:val="22"/>
          <w:szCs w:val="22"/>
        </w:rPr>
        <w:t xml:space="preserve"> </w:t>
      </w:r>
      <w:r w:rsidR="007D5D6D" w:rsidRPr="00582B9D">
        <w:rPr>
          <w:rFonts w:ascii="Helvetica" w:hAnsi="Helvetica" w:cstheme="minorHAnsi"/>
          <w:b/>
          <w:bCs/>
          <w:iCs/>
          <w:sz w:val="22"/>
          <w:szCs w:val="22"/>
        </w:rPr>
        <w:t>[1]</w:t>
      </w:r>
      <w:r>
        <w:rPr>
          <w:rFonts w:ascii="Helvetica" w:hAnsi="Helvetica" w:cstheme="minorHAnsi"/>
          <w:iCs/>
          <w:sz w:val="22"/>
          <w:szCs w:val="22"/>
        </w:rPr>
        <w:t xml:space="preserve">, </w:t>
      </w:r>
      <w:r w:rsidR="00FB652E">
        <w:rPr>
          <w:rFonts w:ascii="Helvetica" w:hAnsi="Helvetica" w:cstheme="minorHAnsi"/>
          <w:iCs/>
          <w:sz w:val="22"/>
          <w:szCs w:val="22"/>
        </w:rPr>
        <w:t>acquire an image. The s</w:t>
      </w:r>
      <w:r w:rsidR="00A913EA" w:rsidRPr="00C843C3">
        <w:rPr>
          <w:rFonts w:ascii="Helvetica" w:hAnsi="Helvetica" w:cstheme="minorHAnsi"/>
          <w:iCs/>
          <w:sz w:val="22"/>
          <w:szCs w:val="22"/>
        </w:rPr>
        <w:t xml:space="preserve">canning will usually last several seconds </w:t>
      </w:r>
      <w:r w:rsidR="00FB652E">
        <w:rPr>
          <w:rFonts w:ascii="Helvetica" w:hAnsi="Helvetica" w:cstheme="minorHAnsi"/>
          <w:b/>
          <w:bCs/>
          <w:iCs/>
          <w:sz w:val="22"/>
          <w:szCs w:val="22"/>
        </w:rPr>
        <w:t>[</w:t>
      </w:r>
      <w:r w:rsidR="007D5D6D">
        <w:rPr>
          <w:rFonts w:ascii="Helvetica" w:hAnsi="Helvetica" w:cstheme="minorHAnsi"/>
          <w:b/>
          <w:bCs/>
          <w:iCs/>
          <w:sz w:val="22"/>
          <w:szCs w:val="22"/>
        </w:rPr>
        <w:t>2</w:t>
      </w:r>
      <w:r w:rsidR="00FB652E">
        <w:rPr>
          <w:rFonts w:ascii="Helvetica" w:hAnsi="Helvetica" w:cstheme="minorHAnsi"/>
          <w:b/>
          <w:bCs/>
          <w:iCs/>
          <w:sz w:val="22"/>
          <w:szCs w:val="22"/>
        </w:rPr>
        <w:t>]</w:t>
      </w:r>
      <w:r w:rsidR="00A913EA" w:rsidRPr="00C843C3">
        <w:rPr>
          <w:rFonts w:ascii="Helvetica" w:hAnsi="Helvetica" w:cstheme="minorHAnsi"/>
          <w:iCs/>
          <w:sz w:val="22"/>
          <w:szCs w:val="22"/>
        </w:rPr>
        <w:t>.</w:t>
      </w:r>
    </w:p>
    <w:p w14:paraId="3CE4711B" w14:textId="77777777" w:rsidR="00FB652E" w:rsidRDefault="00FB652E" w:rsidP="00FB652E">
      <w:pPr>
        <w:pStyle w:val="ListParagraph"/>
        <w:ind w:left="1080"/>
        <w:rPr>
          <w:rFonts w:ascii="Helvetica" w:hAnsi="Helvetica" w:cstheme="minorHAnsi"/>
          <w:iCs/>
          <w:sz w:val="22"/>
          <w:szCs w:val="22"/>
        </w:rPr>
      </w:pPr>
    </w:p>
    <w:p w14:paraId="7BBD4543" w14:textId="59C12F60" w:rsidR="00FB652E" w:rsidRPr="007D5D6D" w:rsidRDefault="00FB652E" w:rsidP="00FB652E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t>SCREEN:</w:t>
      </w:r>
      <w:r w:rsidR="00582B9D">
        <w:rPr>
          <w:rFonts w:ascii="Helvetica" w:hAnsi="Helvetica" w:cstheme="minorHAnsi"/>
          <w:iCs/>
          <w:sz w:val="22"/>
          <w:szCs w:val="22"/>
        </w:rPr>
        <w:t xml:space="preserve"> screenshot_1: 00:20-00:29</w:t>
      </w:r>
    </w:p>
    <w:p w14:paraId="6988962C" w14:textId="679F0F3F" w:rsidR="007D5D6D" w:rsidRPr="00C843C3" w:rsidRDefault="007D5D6D" w:rsidP="00FB652E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t>SCREEN:</w:t>
      </w:r>
      <w:r w:rsidR="00582B9D">
        <w:rPr>
          <w:rFonts w:ascii="Helvetica" w:hAnsi="Helvetica" w:cstheme="minorHAnsi"/>
          <w:iCs/>
          <w:sz w:val="22"/>
          <w:szCs w:val="22"/>
        </w:rPr>
        <w:t xml:space="preserve"> screenshot_1: 00:29-00:40</w:t>
      </w:r>
    </w:p>
    <w:p w14:paraId="65ADC2EE" w14:textId="77777777" w:rsidR="00A913EA" w:rsidRPr="00C843C3" w:rsidRDefault="00A913EA" w:rsidP="00A913EA">
      <w:pPr>
        <w:pStyle w:val="ListParagraph"/>
        <w:ind w:left="1224"/>
        <w:rPr>
          <w:rFonts w:ascii="Helvetica" w:hAnsi="Helvetica" w:cstheme="minorHAnsi"/>
          <w:iCs/>
          <w:sz w:val="22"/>
          <w:szCs w:val="22"/>
        </w:rPr>
      </w:pPr>
    </w:p>
    <w:p w14:paraId="6DC75ADD" w14:textId="534331AD" w:rsidR="00FB652E" w:rsidRDefault="00A913EA" w:rsidP="00FB652E">
      <w:pPr>
        <w:pStyle w:val="ListParagraph"/>
        <w:numPr>
          <w:ilvl w:val="1"/>
          <w:numId w:val="12"/>
        </w:numPr>
        <w:rPr>
          <w:rFonts w:ascii="Helvetica" w:hAnsi="Helvetica" w:cstheme="minorHAnsi"/>
          <w:iCs/>
          <w:sz w:val="22"/>
          <w:szCs w:val="22"/>
        </w:rPr>
      </w:pPr>
      <w:r w:rsidRPr="00C843C3">
        <w:rPr>
          <w:rFonts w:ascii="Helvetica" w:hAnsi="Helvetica" w:cstheme="minorHAnsi"/>
          <w:iCs/>
          <w:sz w:val="22"/>
          <w:szCs w:val="22"/>
        </w:rPr>
        <w:t xml:space="preserve">View the OCTA image after the completion of the scan </w:t>
      </w:r>
      <w:r w:rsidR="00FB652E">
        <w:rPr>
          <w:rFonts w:ascii="Helvetica" w:hAnsi="Helvetica" w:cstheme="minorHAnsi"/>
          <w:iCs/>
          <w:sz w:val="22"/>
          <w:szCs w:val="22"/>
        </w:rPr>
        <w:t>to confirm that</w:t>
      </w:r>
      <w:r w:rsidRPr="00C843C3">
        <w:rPr>
          <w:rFonts w:ascii="Helvetica" w:hAnsi="Helvetica" w:cstheme="minorHAnsi"/>
          <w:iCs/>
          <w:sz w:val="22"/>
          <w:szCs w:val="22"/>
        </w:rPr>
        <w:t xml:space="preserve"> it is of </w:t>
      </w:r>
      <w:r w:rsidR="00EC1827">
        <w:rPr>
          <w:rFonts w:ascii="Helvetica" w:hAnsi="Helvetica" w:cstheme="minorHAnsi"/>
          <w:iCs/>
          <w:sz w:val="22"/>
          <w:szCs w:val="22"/>
        </w:rPr>
        <w:t xml:space="preserve">an </w:t>
      </w:r>
      <w:r w:rsidRPr="00C843C3">
        <w:rPr>
          <w:rFonts w:ascii="Helvetica" w:hAnsi="Helvetica" w:cstheme="minorHAnsi"/>
          <w:iCs/>
          <w:sz w:val="22"/>
          <w:szCs w:val="22"/>
        </w:rPr>
        <w:t>adequate quality</w:t>
      </w:r>
      <w:r w:rsidR="00FB652E">
        <w:rPr>
          <w:rFonts w:ascii="Helvetica" w:hAnsi="Helvetica" w:cstheme="minorHAnsi"/>
          <w:iCs/>
          <w:sz w:val="22"/>
          <w:szCs w:val="22"/>
        </w:rPr>
        <w:t xml:space="preserve"> </w:t>
      </w:r>
      <w:r w:rsidR="00FB652E">
        <w:rPr>
          <w:rFonts w:ascii="Helvetica" w:hAnsi="Helvetica" w:cstheme="minorHAnsi"/>
          <w:b/>
          <w:bCs/>
          <w:iCs/>
          <w:sz w:val="22"/>
          <w:szCs w:val="22"/>
        </w:rPr>
        <w:t>[1-TXT]</w:t>
      </w:r>
      <w:r w:rsidR="00FB652E">
        <w:rPr>
          <w:rFonts w:ascii="Helvetica" w:hAnsi="Helvetica" w:cstheme="minorHAnsi"/>
          <w:iCs/>
          <w:sz w:val="22"/>
          <w:szCs w:val="22"/>
        </w:rPr>
        <w:t xml:space="preserve"> and select </w:t>
      </w:r>
      <w:r w:rsidR="00FB652E">
        <w:rPr>
          <w:rFonts w:ascii="Helvetica" w:hAnsi="Helvetica" w:cstheme="minorHAnsi"/>
          <w:b/>
          <w:bCs/>
          <w:iCs/>
          <w:sz w:val="22"/>
          <w:szCs w:val="22"/>
        </w:rPr>
        <w:t>Save</w:t>
      </w:r>
      <w:r w:rsidR="00FB652E">
        <w:rPr>
          <w:rFonts w:ascii="Helvetica" w:hAnsi="Helvetica" w:cstheme="minorHAnsi"/>
          <w:iCs/>
          <w:sz w:val="22"/>
          <w:szCs w:val="22"/>
        </w:rPr>
        <w:t xml:space="preserve"> or rescan the eye as appropriate </w:t>
      </w:r>
      <w:r w:rsidR="00FB652E">
        <w:rPr>
          <w:rFonts w:ascii="Helvetica" w:hAnsi="Helvetica" w:cstheme="minorHAnsi"/>
          <w:b/>
          <w:bCs/>
          <w:iCs/>
          <w:sz w:val="22"/>
          <w:szCs w:val="22"/>
        </w:rPr>
        <w:t>[2]</w:t>
      </w:r>
      <w:r w:rsidR="00FB652E">
        <w:rPr>
          <w:rFonts w:ascii="Helvetica" w:hAnsi="Helvetica" w:cstheme="minorHAnsi"/>
          <w:iCs/>
          <w:sz w:val="22"/>
          <w:szCs w:val="22"/>
        </w:rPr>
        <w:t>.</w:t>
      </w:r>
    </w:p>
    <w:p w14:paraId="78B73C0D" w14:textId="77777777" w:rsidR="00FB652E" w:rsidRDefault="00FB652E" w:rsidP="00FB652E">
      <w:pPr>
        <w:pStyle w:val="ListParagraph"/>
        <w:ind w:left="1080"/>
        <w:rPr>
          <w:rFonts w:ascii="Helvetica" w:hAnsi="Helvetica" w:cstheme="minorHAnsi"/>
          <w:iCs/>
          <w:sz w:val="22"/>
          <w:szCs w:val="22"/>
        </w:rPr>
      </w:pPr>
    </w:p>
    <w:p w14:paraId="586BBBCF" w14:textId="34CA7856" w:rsidR="00FB652E" w:rsidRDefault="00FB652E" w:rsidP="00FB652E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t>SCREEN:</w:t>
      </w:r>
      <w:r w:rsidR="00582B9D">
        <w:rPr>
          <w:rFonts w:ascii="Helvetica" w:hAnsi="Helvetica" w:cstheme="minorHAnsi"/>
          <w:iCs/>
          <w:sz w:val="22"/>
          <w:szCs w:val="22"/>
        </w:rPr>
        <w:t xml:space="preserve"> screenshot_1: 00:43-00:50 </w:t>
      </w:r>
      <w:r>
        <w:rPr>
          <w:rFonts w:ascii="Helvetica" w:hAnsi="Helvetica" w:cstheme="minorHAnsi"/>
          <w:b/>
          <w:bCs/>
          <w:iCs/>
          <w:sz w:val="22"/>
          <w:szCs w:val="22"/>
        </w:rPr>
        <w:t>TEXT: Signal strength should be ≥7</w:t>
      </w:r>
    </w:p>
    <w:p w14:paraId="1DFEE0C4" w14:textId="1004761B" w:rsidR="00FB652E" w:rsidRDefault="00FB652E" w:rsidP="00FB652E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t>SCREEN:</w:t>
      </w:r>
      <w:r w:rsidR="00582B9D">
        <w:rPr>
          <w:rFonts w:ascii="Helvetica" w:hAnsi="Helvetica" w:cstheme="minorHAnsi"/>
          <w:sz w:val="22"/>
          <w:szCs w:val="22"/>
        </w:rPr>
        <w:t xml:space="preserve"> screenshot_1: 00:50-00:55</w:t>
      </w:r>
    </w:p>
    <w:p w14:paraId="17554E26" w14:textId="77777777" w:rsidR="00A913EA" w:rsidRPr="00C843C3" w:rsidRDefault="00A913EA" w:rsidP="00A913EA">
      <w:pPr>
        <w:pStyle w:val="ListParagraph"/>
        <w:ind w:left="1224"/>
        <w:rPr>
          <w:rFonts w:ascii="Helvetica" w:hAnsi="Helvetica" w:cstheme="minorHAnsi"/>
          <w:iCs/>
          <w:sz w:val="22"/>
          <w:szCs w:val="22"/>
        </w:rPr>
      </w:pPr>
    </w:p>
    <w:p w14:paraId="3EA3B643" w14:textId="4F1FC204" w:rsidR="00A913EA" w:rsidRDefault="00FB652E" w:rsidP="00FB652E">
      <w:pPr>
        <w:pStyle w:val="ListParagraph"/>
        <w:numPr>
          <w:ilvl w:val="1"/>
          <w:numId w:val="12"/>
        </w:numPr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t>W</w:t>
      </w:r>
      <w:r w:rsidRPr="00C843C3">
        <w:rPr>
          <w:rFonts w:ascii="Helvetica" w:hAnsi="Helvetica" w:cstheme="minorHAnsi"/>
          <w:iCs/>
          <w:sz w:val="22"/>
          <w:szCs w:val="22"/>
        </w:rPr>
        <w:t>hen no more scans of the eye with this gas mixture are needed</w:t>
      </w:r>
      <w:r>
        <w:rPr>
          <w:rFonts w:ascii="Helvetica" w:hAnsi="Helvetica" w:cstheme="minorHAnsi"/>
          <w:iCs/>
          <w:sz w:val="22"/>
          <w:szCs w:val="22"/>
        </w:rPr>
        <w:t>, a</w:t>
      </w:r>
      <w:r w:rsidR="00A913EA" w:rsidRPr="00C843C3">
        <w:rPr>
          <w:rFonts w:ascii="Helvetica" w:hAnsi="Helvetica" w:cstheme="minorHAnsi"/>
          <w:iCs/>
          <w:sz w:val="22"/>
          <w:szCs w:val="22"/>
        </w:rPr>
        <w:t xml:space="preserve">llow the </w:t>
      </w:r>
      <w:r>
        <w:rPr>
          <w:rFonts w:ascii="Helvetica" w:hAnsi="Helvetica" w:cstheme="minorHAnsi"/>
          <w:iCs/>
          <w:sz w:val="22"/>
          <w:szCs w:val="22"/>
        </w:rPr>
        <w:t>S</w:t>
      </w:r>
      <w:r w:rsidR="00A913EA" w:rsidRPr="00C843C3">
        <w:rPr>
          <w:rFonts w:ascii="Helvetica" w:hAnsi="Helvetica" w:cstheme="minorHAnsi"/>
          <w:iCs/>
          <w:sz w:val="22"/>
          <w:szCs w:val="22"/>
        </w:rPr>
        <w:t>ubject to sit back from the machine</w:t>
      </w:r>
      <w:r>
        <w:rPr>
          <w:rFonts w:ascii="Helvetica" w:hAnsi="Helvetica" w:cstheme="minorHAnsi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Cs/>
          <w:sz w:val="22"/>
          <w:szCs w:val="22"/>
        </w:rPr>
        <w:t>[1]</w:t>
      </w:r>
      <w:r>
        <w:rPr>
          <w:rFonts w:ascii="Helvetica" w:hAnsi="Helvetica" w:cstheme="minorHAnsi"/>
          <w:iCs/>
          <w:sz w:val="22"/>
          <w:szCs w:val="22"/>
        </w:rPr>
        <w:t xml:space="preserve"> and r</w:t>
      </w:r>
      <w:r w:rsidR="00A913EA" w:rsidRPr="00C843C3">
        <w:rPr>
          <w:rFonts w:ascii="Helvetica" w:hAnsi="Helvetica" w:cstheme="minorHAnsi"/>
          <w:iCs/>
          <w:sz w:val="22"/>
          <w:szCs w:val="22"/>
        </w:rPr>
        <w:t xml:space="preserve">emove the nose clip and mouthpiece </w:t>
      </w:r>
      <w:r>
        <w:rPr>
          <w:rFonts w:ascii="Helvetica" w:hAnsi="Helvetica" w:cstheme="minorHAnsi"/>
          <w:b/>
          <w:bCs/>
          <w:iCs/>
          <w:sz w:val="22"/>
          <w:szCs w:val="22"/>
        </w:rPr>
        <w:t>[2]</w:t>
      </w:r>
      <w:r w:rsidR="00A913EA" w:rsidRPr="00C843C3">
        <w:rPr>
          <w:rFonts w:ascii="Helvetica" w:hAnsi="Helvetica" w:cstheme="minorHAnsi"/>
          <w:iCs/>
          <w:sz w:val="22"/>
          <w:szCs w:val="22"/>
        </w:rPr>
        <w:t>.</w:t>
      </w:r>
    </w:p>
    <w:p w14:paraId="10630619" w14:textId="77777777" w:rsidR="00FB652E" w:rsidRDefault="00FB652E" w:rsidP="00FB652E">
      <w:pPr>
        <w:pStyle w:val="ListParagraph"/>
        <w:ind w:left="1080"/>
        <w:rPr>
          <w:rFonts w:ascii="Helvetica" w:hAnsi="Helvetica" w:cstheme="minorHAnsi"/>
          <w:iCs/>
          <w:sz w:val="22"/>
          <w:szCs w:val="22"/>
        </w:rPr>
      </w:pPr>
    </w:p>
    <w:p w14:paraId="3F2A26D0" w14:textId="76A9DEDE" w:rsidR="00FB652E" w:rsidRDefault="00FB652E" w:rsidP="00FB652E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t>Subject sitting back</w:t>
      </w:r>
    </w:p>
    <w:p w14:paraId="6DD7D019" w14:textId="4F7F44AE" w:rsidR="00FB652E" w:rsidRDefault="00FB652E" w:rsidP="00FB652E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t>Talent removing clip and/or mouthpiece</w:t>
      </w:r>
    </w:p>
    <w:p w14:paraId="607A9A88" w14:textId="77777777" w:rsidR="00FB652E" w:rsidRDefault="00FB652E" w:rsidP="00FB652E">
      <w:pPr>
        <w:pStyle w:val="ListParagraph"/>
        <w:ind w:left="1368"/>
        <w:rPr>
          <w:rFonts w:ascii="Helvetica" w:hAnsi="Helvetica" w:cstheme="minorHAnsi"/>
          <w:iCs/>
          <w:sz w:val="22"/>
          <w:szCs w:val="22"/>
        </w:rPr>
      </w:pPr>
    </w:p>
    <w:p w14:paraId="194D8F4D" w14:textId="423FAD25" w:rsidR="00FB652E" w:rsidRDefault="00622CC3" w:rsidP="00FB652E">
      <w:pPr>
        <w:pStyle w:val="ListParagraph"/>
        <w:numPr>
          <w:ilvl w:val="1"/>
          <w:numId w:val="12"/>
        </w:numPr>
        <w:rPr>
          <w:rFonts w:ascii="Helvetica" w:hAnsi="Helvetica" w:cstheme="minorHAnsi"/>
          <w:iCs/>
          <w:sz w:val="22"/>
          <w:szCs w:val="22"/>
        </w:rPr>
      </w:pPr>
      <w:r w:rsidRPr="00DF3002">
        <w:rPr>
          <w:rFonts w:ascii="Helvetica" w:hAnsi="Helvetica" w:cstheme="minorHAnsi"/>
          <w:iCs/>
          <w:color w:val="FF0000"/>
          <w:sz w:val="22"/>
          <w:szCs w:val="22"/>
        </w:rPr>
        <w:t>While the subject takes a</w:t>
      </w:r>
      <w:r w:rsidR="00FB652E" w:rsidRPr="00DF3002">
        <w:rPr>
          <w:rFonts w:ascii="Helvetica" w:hAnsi="Helvetica" w:cstheme="minorHAnsi"/>
          <w:iCs/>
          <w:color w:val="FF0000"/>
          <w:sz w:val="22"/>
          <w:szCs w:val="22"/>
        </w:rPr>
        <w:t xml:space="preserve"> </w:t>
      </w:r>
      <w:r w:rsidR="00FB652E">
        <w:rPr>
          <w:rFonts w:ascii="Helvetica" w:hAnsi="Helvetica" w:cstheme="minorHAnsi"/>
          <w:iCs/>
          <w:sz w:val="22"/>
          <w:szCs w:val="22"/>
        </w:rPr>
        <w:t xml:space="preserve">2-minute break, fill the Douglas bag with the desired air mixture </w:t>
      </w:r>
      <w:r w:rsidR="00FB652E">
        <w:rPr>
          <w:rFonts w:ascii="Helvetica" w:hAnsi="Helvetica" w:cstheme="minorHAnsi"/>
          <w:b/>
          <w:bCs/>
          <w:iCs/>
          <w:sz w:val="22"/>
          <w:szCs w:val="22"/>
        </w:rPr>
        <w:t>[1]</w:t>
      </w:r>
      <w:r w:rsidR="00FB652E">
        <w:rPr>
          <w:rFonts w:ascii="Helvetica" w:hAnsi="Helvetica" w:cstheme="minorHAnsi"/>
          <w:iCs/>
          <w:sz w:val="22"/>
          <w:szCs w:val="22"/>
        </w:rPr>
        <w:t xml:space="preserve"> and </w:t>
      </w:r>
      <w:r w:rsidRPr="00DF3002">
        <w:rPr>
          <w:rFonts w:ascii="Helvetica" w:hAnsi="Helvetica" w:cstheme="minorHAnsi"/>
          <w:iCs/>
          <w:color w:val="FF0000"/>
          <w:sz w:val="22"/>
          <w:szCs w:val="22"/>
        </w:rPr>
        <w:t xml:space="preserve">then </w:t>
      </w:r>
      <w:r w:rsidR="00FB652E">
        <w:rPr>
          <w:rFonts w:ascii="Helvetica" w:hAnsi="Helvetica" w:cstheme="minorHAnsi"/>
          <w:iCs/>
          <w:sz w:val="22"/>
          <w:szCs w:val="22"/>
        </w:rPr>
        <w:t xml:space="preserve">set the three-way valve to </w:t>
      </w:r>
      <w:r w:rsidRPr="00DF3002">
        <w:rPr>
          <w:rFonts w:ascii="Helvetica" w:hAnsi="Helvetica" w:cstheme="minorHAnsi"/>
          <w:iCs/>
          <w:color w:val="FF0000"/>
          <w:sz w:val="22"/>
          <w:szCs w:val="22"/>
        </w:rPr>
        <w:t>configuration 2</w:t>
      </w:r>
      <w:r w:rsidR="00FB652E">
        <w:rPr>
          <w:rFonts w:ascii="Helvetica" w:hAnsi="Helvetica" w:cstheme="minorHAnsi"/>
          <w:iCs/>
          <w:sz w:val="22"/>
          <w:szCs w:val="22"/>
        </w:rPr>
        <w:t xml:space="preserve"> </w:t>
      </w:r>
      <w:r w:rsidR="00FB652E">
        <w:rPr>
          <w:rFonts w:ascii="Helvetica" w:hAnsi="Helvetica" w:cstheme="minorHAnsi"/>
          <w:b/>
          <w:bCs/>
          <w:iCs/>
          <w:sz w:val="22"/>
          <w:szCs w:val="22"/>
        </w:rPr>
        <w:t>[2]</w:t>
      </w:r>
      <w:r w:rsidR="00FB652E">
        <w:rPr>
          <w:rFonts w:ascii="Helvetica" w:hAnsi="Helvetica" w:cstheme="minorHAnsi"/>
          <w:iCs/>
          <w:sz w:val="22"/>
          <w:szCs w:val="22"/>
        </w:rPr>
        <w:t>.</w:t>
      </w:r>
    </w:p>
    <w:p w14:paraId="1E80F28F" w14:textId="77777777" w:rsidR="00FB652E" w:rsidRDefault="00FB652E" w:rsidP="00FB652E">
      <w:pPr>
        <w:pStyle w:val="ListParagraph"/>
        <w:ind w:left="1080"/>
        <w:rPr>
          <w:rFonts w:ascii="Helvetica" w:hAnsi="Helvetica" w:cstheme="minorHAnsi"/>
          <w:iCs/>
          <w:sz w:val="22"/>
          <w:szCs w:val="22"/>
        </w:rPr>
      </w:pPr>
    </w:p>
    <w:p w14:paraId="2AB80B34" w14:textId="1D193C7E" w:rsidR="00FB652E" w:rsidRDefault="00FB652E" w:rsidP="00FB652E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t>Talent filling bag</w:t>
      </w:r>
    </w:p>
    <w:p w14:paraId="6C326A77" w14:textId="3FBB3C85" w:rsidR="00FB652E" w:rsidRDefault="00FB652E" w:rsidP="00FB652E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t>Valve being switched</w:t>
      </w:r>
    </w:p>
    <w:p w14:paraId="0D0D9E59" w14:textId="77777777" w:rsidR="00FB652E" w:rsidRDefault="00FB652E" w:rsidP="00FB652E">
      <w:pPr>
        <w:pStyle w:val="ListParagraph"/>
        <w:ind w:left="1368"/>
        <w:rPr>
          <w:rFonts w:ascii="Helvetica" w:hAnsi="Helvetica" w:cstheme="minorHAnsi"/>
          <w:iCs/>
          <w:sz w:val="22"/>
          <w:szCs w:val="22"/>
        </w:rPr>
      </w:pPr>
    </w:p>
    <w:p w14:paraId="72263B3B" w14:textId="76358E25" w:rsidR="00FB652E" w:rsidRDefault="00622CC3" w:rsidP="00FB652E">
      <w:pPr>
        <w:pStyle w:val="ListParagraph"/>
        <w:numPr>
          <w:ilvl w:val="1"/>
          <w:numId w:val="12"/>
        </w:numPr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t>R</w:t>
      </w:r>
      <w:r w:rsidR="00FB652E">
        <w:rPr>
          <w:rFonts w:ascii="Helvetica" w:hAnsi="Helvetica" w:cstheme="minorHAnsi"/>
          <w:iCs/>
          <w:sz w:val="22"/>
          <w:szCs w:val="22"/>
        </w:rPr>
        <w:t xml:space="preserve">epeat the scan as </w:t>
      </w:r>
      <w:r w:rsidR="001B3494">
        <w:rPr>
          <w:rFonts w:ascii="Helvetica" w:hAnsi="Helvetica" w:cstheme="minorHAnsi"/>
          <w:iCs/>
          <w:sz w:val="22"/>
          <w:szCs w:val="22"/>
        </w:rPr>
        <w:t xml:space="preserve">just </w:t>
      </w:r>
      <w:r w:rsidR="00FB652E">
        <w:rPr>
          <w:rFonts w:ascii="Helvetica" w:hAnsi="Helvetica" w:cstheme="minorHAnsi"/>
          <w:iCs/>
          <w:sz w:val="22"/>
          <w:szCs w:val="22"/>
        </w:rPr>
        <w:t xml:space="preserve">demonstrated </w:t>
      </w:r>
      <w:r w:rsidR="00FB652E">
        <w:rPr>
          <w:rFonts w:ascii="Helvetica" w:hAnsi="Helvetica" w:cstheme="minorHAnsi"/>
          <w:b/>
          <w:bCs/>
          <w:iCs/>
          <w:sz w:val="22"/>
          <w:szCs w:val="22"/>
        </w:rPr>
        <w:t>[1</w:t>
      </w:r>
      <w:proofErr w:type="gramStart"/>
      <w:r w:rsidR="00FB652E">
        <w:rPr>
          <w:rFonts w:ascii="Helvetica" w:hAnsi="Helvetica" w:cstheme="minorHAnsi"/>
          <w:b/>
          <w:bCs/>
          <w:iCs/>
          <w:sz w:val="22"/>
          <w:szCs w:val="22"/>
        </w:rPr>
        <w:t>]</w:t>
      </w:r>
      <w:r w:rsidR="003E38C3">
        <w:rPr>
          <w:rFonts w:ascii="Helvetica" w:hAnsi="Helvetica" w:cstheme="minorHAnsi"/>
          <w:iCs/>
          <w:sz w:val="22"/>
          <w:szCs w:val="22"/>
        </w:rPr>
        <w:t>,</w:t>
      </w:r>
      <w:r w:rsidR="00785A49">
        <w:rPr>
          <w:rFonts w:ascii="Helvetica" w:hAnsi="Helvetica" w:cstheme="minorHAnsi"/>
          <w:iCs/>
          <w:sz w:val="22"/>
          <w:szCs w:val="22"/>
        </w:rPr>
        <w:t xml:space="preserve"> </w:t>
      </w:r>
      <w:r w:rsidR="003E38C3" w:rsidRPr="0067217C">
        <w:rPr>
          <w:rFonts w:ascii="Helvetica" w:hAnsi="Helvetica" w:cstheme="minorHAnsi"/>
          <w:iCs/>
          <w:color w:val="FF0000"/>
          <w:sz w:val="22"/>
          <w:szCs w:val="22"/>
        </w:rPr>
        <w:t>but</w:t>
      </w:r>
      <w:proofErr w:type="gramEnd"/>
      <w:r w:rsidR="003E38C3" w:rsidRPr="0067217C">
        <w:rPr>
          <w:rFonts w:ascii="Helvetica" w:hAnsi="Helvetica" w:cstheme="minorHAnsi"/>
          <w:iCs/>
          <w:color w:val="FF0000"/>
          <w:sz w:val="22"/>
          <w:szCs w:val="22"/>
        </w:rPr>
        <w:t xml:space="preserve"> remember to switch the three-way valve to configuration 1 at the appropriate time </w:t>
      </w:r>
      <w:r w:rsidR="0067217C" w:rsidRPr="0067217C">
        <w:rPr>
          <w:rFonts w:ascii="Helvetica" w:hAnsi="Helvetica" w:cstheme="minorHAnsi"/>
          <w:b/>
          <w:bCs/>
          <w:iCs/>
          <w:color w:val="FF0000"/>
          <w:sz w:val="22"/>
          <w:szCs w:val="22"/>
        </w:rPr>
        <w:t>[2]</w:t>
      </w:r>
      <w:r w:rsidR="0067217C" w:rsidRPr="0067217C">
        <w:rPr>
          <w:rFonts w:ascii="Helvetica" w:hAnsi="Helvetica" w:cstheme="minorHAnsi"/>
          <w:iCs/>
          <w:color w:val="FF0000"/>
          <w:sz w:val="22"/>
          <w:szCs w:val="22"/>
        </w:rPr>
        <w:t>.</w:t>
      </w:r>
    </w:p>
    <w:p w14:paraId="06426082" w14:textId="77777777" w:rsidR="00FB652E" w:rsidRDefault="00FB652E" w:rsidP="00FB652E">
      <w:pPr>
        <w:pStyle w:val="ListParagraph"/>
        <w:ind w:left="1080"/>
        <w:rPr>
          <w:rFonts w:ascii="Helvetica" w:hAnsi="Helvetica" w:cstheme="minorHAnsi"/>
          <w:iCs/>
          <w:sz w:val="22"/>
          <w:szCs w:val="22"/>
        </w:rPr>
      </w:pPr>
    </w:p>
    <w:p w14:paraId="49878BB3" w14:textId="7F9B278F" w:rsidR="000E68D3" w:rsidRDefault="00FB652E" w:rsidP="000E68D3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t>Subject placing chin onto chin rest, with nose clip and mouthpiece visible as possible</w:t>
      </w:r>
    </w:p>
    <w:p w14:paraId="7E499E8B" w14:textId="542627A7" w:rsidR="0067217C" w:rsidRPr="0067217C" w:rsidRDefault="0067217C" w:rsidP="000E68D3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color w:val="FF0000"/>
          <w:sz w:val="22"/>
          <w:szCs w:val="22"/>
        </w:rPr>
      </w:pPr>
      <w:r w:rsidRPr="0067217C">
        <w:rPr>
          <w:rFonts w:ascii="Helvetica" w:hAnsi="Helvetica" w:cstheme="minorHAnsi"/>
          <w:iCs/>
          <w:color w:val="FF0000"/>
          <w:sz w:val="22"/>
          <w:szCs w:val="22"/>
        </w:rPr>
        <w:t>Reuse 3.6.1.</w:t>
      </w:r>
    </w:p>
    <w:p w14:paraId="5CDD4452" w14:textId="77777777" w:rsidR="000E68D3" w:rsidRDefault="000E68D3" w:rsidP="000E68D3">
      <w:pPr>
        <w:pStyle w:val="ListParagraph"/>
        <w:ind w:left="360"/>
        <w:rPr>
          <w:rFonts w:ascii="Helvetica" w:hAnsi="Helvetica" w:cstheme="minorHAnsi"/>
          <w:iCs/>
          <w:sz w:val="22"/>
          <w:szCs w:val="22"/>
        </w:rPr>
      </w:pPr>
    </w:p>
    <w:p w14:paraId="60E02808" w14:textId="5C608E25" w:rsidR="00A913EA" w:rsidRPr="000D1CE4" w:rsidRDefault="00A913EA" w:rsidP="000E68D3">
      <w:pPr>
        <w:pStyle w:val="ListParagraph"/>
        <w:numPr>
          <w:ilvl w:val="0"/>
          <w:numId w:val="12"/>
        </w:numPr>
        <w:rPr>
          <w:rFonts w:ascii="Helvetica" w:hAnsi="Helvetica" w:cstheme="minorHAnsi"/>
          <w:iCs/>
          <w:sz w:val="22"/>
          <w:szCs w:val="22"/>
        </w:rPr>
      </w:pPr>
      <w:r w:rsidRPr="000E68D3">
        <w:rPr>
          <w:rFonts w:ascii="Helvetica" w:hAnsi="Helvetica" w:cstheme="minorHAnsi"/>
          <w:b/>
          <w:sz w:val="22"/>
          <w:szCs w:val="22"/>
        </w:rPr>
        <w:t xml:space="preserve">Experimental </w:t>
      </w:r>
      <w:r w:rsidR="000E68D3" w:rsidRPr="000E68D3">
        <w:rPr>
          <w:rFonts w:ascii="Helvetica" w:hAnsi="Helvetica" w:cstheme="minorHAnsi"/>
          <w:b/>
          <w:sz w:val="22"/>
          <w:szCs w:val="22"/>
        </w:rPr>
        <w:t>C</w:t>
      </w:r>
      <w:r w:rsidRPr="000E68D3">
        <w:rPr>
          <w:rFonts w:ascii="Helvetica" w:hAnsi="Helvetica" w:cstheme="minorHAnsi"/>
          <w:b/>
          <w:sz w:val="22"/>
          <w:szCs w:val="22"/>
        </w:rPr>
        <w:t xml:space="preserve">lean </w:t>
      </w:r>
      <w:r w:rsidR="000E68D3" w:rsidRPr="000E68D3">
        <w:rPr>
          <w:rFonts w:ascii="Helvetica" w:hAnsi="Helvetica" w:cstheme="minorHAnsi"/>
          <w:b/>
          <w:sz w:val="22"/>
          <w:szCs w:val="22"/>
        </w:rPr>
        <w:t>U</w:t>
      </w:r>
      <w:r w:rsidRPr="000E68D3">
        <w:rPr>
          <w:rFonts w:ascii="Helvetica" w:hAnsi="Helvetica" w:cstheme="minorHAnsi"/>
          <w:b/>
          <w:sz w:val="22"/>
          <w:szCs w:val="22"/>
        </w:rPr>
        <w:t>p</w:t>
      </w:r>
    </w:p>
    <w:p w14:paraId="7F39F61B" w14:textId="77777777" w:rsidR="000D1CE4" w:rsidRPr="000D1CE4" w:rsidRDefault="000D1CE4" w:rsidP="000D1CE4">
      <w:pPr>
        <w:pStyle w:val="ListParagraph"/>
        <w:ind w:left="360"/>
        <w:rPr>
          <w:rFonts w:ascii="Helvetica" w:hAnsi="Helvetica" w:cstheme="minorHAnsi"/>
          <w:iCs/>
          <w:sz w:val="22"/>
          <w:szCs w:val="22"/>
        </w:rPr>
      </w:pPr>
    </w:p>
    <w:p w14:paraId="08DE89FE" w14:textId="55B22796" w:rsidR="000D1CE4" w:rsidRPr="000D1CE4" w:rsidRDefault="000D1CE4" w:rsidP="000D1CE4">
      <w:pPr>
        <w:pStyle w:val="ListParagraph"/>
        <w:numPr>
          <w:ilvl w:val="1"/>
          <w:numId w:val="12"/>
        </w:numPr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t>When all of the images have been acquired, discard</w:t>
      </w:r>
      <w:r w:rsidRPr="000D1CE4">
        <w:rPr>
          <w:rFonts w:ascii="Helvetica" w:hAnsi="Helvetica" w:cstheme="minorHAnsi"/>
          <w:sz w:val="22"/>
          <w:szCs w:val="22"/>
        </w:rPr>
        <w:t xml:space="preserve"> </w:t>
      </w:r>
      <w:r w:rsidRPr="00C843C3">
        <w:rPr>
          <w:rFonts w:ascii="Helvetica" w:hAnsi="Helvetica" w:cstheme="minorHAnsi"/>
          <w:sz w:val="22"/>
          <w:szCs w:val="22"/>
        </w:rPr>
        <w:t>the disposable elements of the setup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use an alcohol swab to wipe down the head and chin rest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2EA5936A" w14:textId="77777777" w:rsidR="000D1CE4" w:rsidRPr="000D1CE4" w:rsidRDefault="000D1CE4" w:rsidP="000D1CE4">
      <w:pPr>
        <w:pStyle w:val="ListParagraph"/>
        <w:ind w:left="1080"/>
        <w:rPr>
          <w:rFonts w:ascii="Helvetica" w:hAnsi="Helvetica" w:cstheme="minorHAnsi"/>
          <w:iCs/>
          <w:sz w:val="22"/>
          <w:szCs w:val="22"/>
        </w:rPr>
      </w:pPr>
    </w:p>
    <w:p w14:paraId="5EF41ABA" w14:textId="2B79C29B" w:rsidR="000D1CE4" w:rsidRDefault="000D1CE4" w:rsidP="000D1CE4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t>WIDE: Talent discarding mouthpiece and/or nose clip</w:t>
      </w:r>
    </w:p>
    <w:p w14:paraId="792B7651" w14:textId="65FB09C1" w:rsidR="000D1CE4" w:rsidRDefault="000D1CE4" w:rsidP="000D1CE4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t>Talent wiping rest(s)</w:t>
      </w:r>
    </w:p>
    <w:p w14:paraId="6AB21105" w14:textId="77777777" w:rsidR="000D1CE4" w:rsidRDefault="000D1CE4" w:rsidP="000D1CE4">
      <w:pPr>
        <w:pStyle w:val="ListParagraph"/>
        <w:ind w:left="1368"/>
        <w:rPr>
          <w:rFonts w:ascii="Helvetica" w:hAnsi="Helvetica" w:cstheme="minorHAnsi"/>
          <w:iCs/>
          <w:sz w:val="22"/>
          <w:szCs w:val="22"/>
        </w:rPr>
      </w:pPr>
    </w:p>
    <w:p w14:paraId="57F09F4C" w14:textId="665EB9A8" w:rsidR="00A913EA" w:rsidRPr="000D1CE4" w:rsidRDefault="00A913EA" w:rsidP="000D1CE4">
      <w:pPr>
        <w:pStyle w:val="ListParagraph"/>
        <w:numPr>
          <w:ilvl w:val="1"/>
          <w:numId w:val="12"/>
        </w:numPr>
        <w:rPr>
          <w:rFonts w:ascii="Helvetica" w:hAnsi="Helvetica" w:cstheme="minorHAnsi"/>
          <w:iCs/>
          <w:sz w:val="22"/>
          <w:szCs w:val="22"/>
        </w:rPr>
      </w:pPr>
      <w:r w:rsidRPr="000D1CE4">
        <w:rPr>
          <w:rFonts w:ascii="Helvetica" w:hAnsi="Helvetica" w:cstheme="minorHAnsi"/>
          <w:sz w:val="22"/>
          <w:szCs w:val="22"/>
        </w:rPr>
        <w:t>Wipe the subject chair, OCTA table</w:t>
      </w:r>
      <w:r w:rsidR="000D1CE4">
        <w:rPr>
          <w:rFonts w:ascii="Helvetica" w:hAnsi="Helvetica" w:cstheme="minorHAnsi"/>
          <w:sz w:val="22"/>
          <w:szCs w:val="22"/>
        </w:rPr>
        <w:t>,</w:t>
      </w:r>
      <w:r w:rsidRPr="000D1CE4">
        <w:rPr>
          <w:rFonts w:ascii="Helvetica" w:hAnsi="Helvetica" w:cstheme="minorHAnsi"/>
          <w:sz w:val="22"/>
          <w:szCs w:val="22"/>
        </w:rPr>
        <w:t xml:space="preserve"> and OCTA handles with a disinfectant wipe to remove any errant saliva</w:t>
      </w:r>
      <w:r w:rsidR="000D1CE4">
        <w:rPr>
          <w:rFonts w:ascii="Helvetica" w:hAnsi="Helvetica" w:cstheme="minorHAnsi"/>
          <w:sz w:val="22"/>
          <w:szCs w:val="22"/>
        </w:rPr>
        <w:t xml:space="preserve"> </w:t>
      </w:r>
      <w:r w:rsidR="000D1CE4">
        <w:rPr>
          <w:rFonts w:ascii="Helvetica" w:hAnsi="Helvetica" w:cstheme="minorHAnsi"/>
          <w:b/>
          <w:bCs/>
          <w:sz w:val="22"/>
          <w:szCs w:val="22"/>
        </w:rPr>
        <w:t>[1]</w:t>
      </w:r>
      <w:r w:rsidR="000D1CE4">
        <w:rPr>
          <w:rFonts w:ascii="Helvetica" w:hAnsi="Helvetica" w:cstheme="minorHAnsi"/>
          <w:sz w:val="22"/>
          <w:szCs w:val="22"/>
        </w:rPr>
        <w:t xml:space="preserve"> and </w:t>
      </w:r>
      <w:r w:rsidR="000D1CE4" w:rsidRPr="000D1CE4">
        <w:rPr>
          <w:rFonts w:ascii="Helvetica" w:hAnsi="Helvetica" w:cstheme="minorHAnsi"/>
          <w:sz w:val="22"/>
          <w:szCs w:val="22"/>
        </w:rPr>
        <w:t>d</w:t>
      </w:r>
      <w:r w:rsidRPr="000D1CE4">
        <w:rPr>
          <w:rFonts w:ascii="Helvetica" w:hAnsi="Helvetica" w:cstheme="minorHAnsi"/>
          <w:sz w:val="22"/>
          <w:szCs w:val="22"/>
        </w:rPr>
        <w:t>isconnect the setup into its base components</w:t>
      </w:r>
      <w:r w:rsidR="000D1CE4">
        <w:rPr>
          <w:rFonts w:ascii="Helvetica" w:hAnsi="Helvetica" w:cstheme="minorHAnsi"/>
          <w:sz w:val="22"/>
          <w:szCs w:val="22"/>
        </w:rPr>
        <w:t xml:space="preserve"> </w:t>
      </w:r>
      <w:r w:rsidR="000D1CE4">
        <w:rPr>
          <w:rFonts w:ascii="Helvetica" w:hAnsi="Helvetica" w:cstheme="minorHAnsi"/>
          <w:b/>
          <w:bCs/>
          <w:sz w:val="22"/>
          <w:szCs w:val="22"/>
        </w:rPr>
        <w:t>[2]</w:t>
      </w:r>
      <w:r w:rsidRPr="000D1CE4">
        <w:rPr>
          <w:rFonts w:ascii="Helvetica" w:hAnsi="Helvetica" w:cstheme="minorHAnsi"/>
          <w:sz w:val="22"/>
          <w:szCs w:val="22"/>
        </w:rPr>
        <w:t>.</w:t>
      </w:r>
    </w:p>
    <w:p w14:paraId="112CCD46" w14:textId="77777777" w:rsidR="000D1CE4" w:rsidRPr="000D1CE4" w:rsidRDefault="000D1CE4" w:rsidP="000D1CE4">
      <w:pPr>
        <w:pStyle w:val="ListParagraph"/>
        <w:ind w:left="1080"/>
        <w:rPr>
          <w:rFonts w:ascii="Helvetica" w:hAnsi="Helvetica" w:cstheme="minorHAnsi"/>
          <w:iCs/>
          <w:sz w:val="22"/>
          <w:szCs w:val="22"/>
        </w:rPr>
      </w:pPr>
    </w:p>
    <w:p w14:paraId="2D7FB8F2" w14:textId="09204F77" w:rsidR="000D1CE4" w:rsidRDefault="000D1CE4" w:rsidP="000D1CE4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t>Talent wiping chair and/or table and/or handles</w:t>
      </w:r>
    </w:p>
    <w:p w14:paraId="37953FFA" w14:textId="528366E2" w:rsidR="000D1CE4" w:rsidRPr="000D1CE4" w:rsidRDefault="000D1CE4" w:rsidP="000D1CE4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t>Talent disconnecting setup</w:t>
      </w:r>
    </w:p>
    <w:p w14:paraId="451BFE20" w14:textId="77777777" w:rsidR="00A913EA" w:rsidRPr="00C843C3" w:rsidRDefault="00A913EA" w:rsidP="00A913EA">
      <w:pPr>
        <w:pStyle w:val="ListParagraph"/>
        <w:ind w:left="522"/>
        <w:rPr>
          <w:rFonts w:ascii="Helvetica" w:hAnsi="Helvetica" w:cstheme="minorHAnsi"/>
          <w:b/>
          <w:sz w:val="22"/>
          <w:szCs w:val="22"/>
        </w:rPr>
      </w:pPr>
    </w:p>
    <w:p w14:paraId="2FF3F8C5" w14:textId="7514E72F" w:rsidR="000D1CE4" w:rsidRDefault="000D1CE4" w:rsidP="00A913EA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0D1CE4">
        <w:rPr>
          <w:rFonts w:ascii="Helvetica" w:hAnsi="Helvetica" w:cstheme="minorHAnsi"/>
          <w:sz w:val="22"/>
          <w:szCs w:val="22"/>
        </w:rPr>
        <w:t>To empty</w:t>
      </w:r>
      <w:r w:rsidR="00A913EA" w:rsidRPr="000D1CE4">
        <w:rPr>
          <w:rFonts w:ascii="Helvetica" w:hAnsi="Helvetica" w:cstheme="minorHAnsi"/>
          <w:sz w:val="22"/>
          <w:szCs w:val="22"/>
        </w:rPr>
        <w:t xml:space="preserve"> the Douglas bag</w:t>
      </w:r>
      <w:r w:rsidRPr="000D1CE4">
        <w:rPr>
          <w:rFonts w:ascii="Helvetica" w:hAnsi="Helvetica" w:cstheme="minorHAnsi"/>
          <w:sz w:val="22"/>
          <w:szCs w:val="22"/>
        </w:rPr>
        <w:t xml:space="preserve">, roll the bag from the distal end toward the inlet port </w:t>
      </w:r>
      <w:r>
        <w:rPr>
          <w:rFonts w:ascii="Helvetica" w:hAnsi="Helvetica" w:cstheme="minorHAnsi"/>
          <w:sz w:val="22"/>
          <w:szCs w:val="22"/>
        </w:rPr>
        <w:t>connected to</w:t>
      </w:r>
      <w:r w:rsidRPr="000D1CE4">
        <w:rPr>
          <w:rFonts w:ascii="Helvetica" w:hAnsi="Helvetica" w:cstheme="minorHAnsi"/>
          <w:sz w:val="22"/>
          <w:szCs w:val="22"/>
        </w:rPr>
        <w:t xml:space="preserve"> the three-way valve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store the bag in an appropriate location for future retrieval </w:t>
      </w:r>
      <w:r>
        <w:rPr>
          <w:rFonts w:ascii="Helvetica" w:hAnsi="Helvetica" w:cstheme="minorHAnsi"/>
          <w:b/>
          <w:bCs/>
          <w:sz w:val="22"/>
          <w:szCs w:val="22"/>
        </w:rPr>
        <w:t>[2-TXT]</w:t>
      </w:r>
      <w:r>
        <w:rPr>
          <w:rFonts w:ascii="Helvetica" w:hAnsi="Helvetica" w:cstheme="minorHAnsi"/>
          <w:sz w:val="22"/>
          <w:szCs w:val="22"/>
        </w:rPr>
        <w:t>.</w:t>
      </w:r>
    </w:p>
    <w:p w14:paraId="754CA414" w14:textId="77777777" w:rsidR="000D1CE4" w:rsidRDefault="000D1CE4" w:rsidP="000D1CE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07B52EE" w14:textId="05AFC670" w:rsidR="000D1CE4" w:rsidRDefault="000D1CE4" w:rsidP="000D1CE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rolling bag</w:t>
      </w:r>
    </w:p>
    <w:p w14:paraId="62779810" w14:textId="77777777" w:rsidR="000D1CE4" w:rsidRPr="000D1CE4" w:rsidRDefault="000D1CE4" w:rsidP="000D1CE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storing bag </w:t>
      </w:r>
      <w:r>
        <w:rPr>
          <w:rFonts w:ascii="Helvetica" w:hAnsi="Helvetica" w:cstheme="minorHAnsi"/>
          <w:b/>
          <w:bCs/>
          <w:sz w:val="22"/>
          <w:szCs w:val="22"/>
        </w:rPr>
        <w:t>TEXT: Disconnect clean-</w:t>
      </w:r>
      <w:proofErr w:type="spellStart"/>
      <w:r>
        <w:rPr>
          <w:rFonts w:ascii="Helvetica" w:hAnsi="Helvetica" w:cstheme="minorHAnsi"/>
          <w:b/>
          <w:bCs/>
          <w:sz w:val="22"/>
          <w:szCs w:val="22"/>
        </w:rPr>
        <w:t>bor</w:t>
      </w:r>
      <w:proofErr w:type="spellEnd"/>
      <w:r>
        <w:rPr>
          <w:rFonts w:ascii="Helvetica" w:hAnsi="Helvetica" w:cstheme="minorHAnsi"/>
          <w:b/>
          <w:bCs/>
          <w:sz w:val="22"/>
          <w:szCs w:val="22"/>
        </w:rPr>
        <w:t xml:space="preserve"> tube and 3-way valve for storage as necessary</w:t>
      </w:r>
    </w:p>
    <w:p w14:paraId="369B0E2B" w14:textId="77777777" w:rsidR="000D1CE4" w:rsidRPr="000D1CE4" w:rsidRDefault="000D1CE4" w:rsidP="000D1CE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9CE1136" w14:textId="52E54DC6" w:rsidR="00A913EA" w:rsidRDefault="000D1CE4" w:rsidP="000D1CE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0D1CE4">
        <w:rPr>
          <w:rFonts w:ascii="Helvetica" w:hAnsi="Helvetica" w:cstheme="minorHAnsi"/>
          <w:sz w:val="22"/>
          <w:szCs w:val="22"/>
        </w:rPr>
        <w:t>Next, f</w:t>
      </w:r>
      <w:r w:rsidR="00A913EA" w:rsidRPr="000D1CE4">
        <w:rPr>
          <w:rFonts w:ascii="Helvetica" w:hAnsi="Helvetica" w:cstheme="minorHAnsi"/>
          <w:sz w:val="22"/>
          <w:szCs w:val="22"/>
        </w:rPr>
        <w:t>ill a container large enough to submerge the gas delivery tubing with an appropriately diluted and well mixed detergent disinfectant</w:t>
      </w:r>
      <w:r w:rsidRPr="000D1CE4">
        <w:rPr>
          <w:rFonts w:ascii="Helvetica" w:hAnsi="Helvetica" w:cstheme="minorHAnsi"/>
          <w:sz w:val="22"/>
          <w:szCs w:val="22"/>
        </w:rPr>
        <w:t xml:space="preserve"> </w:t>
      </w:r>
      <w:r w:rsidRPr="000D1CE4">
        <w:rPr>
          <w:rFonts w:ascii="Helvetica" w:hAnsi="Helvetica" w:cstheme="minorHAnsi"/>
          <w:b/>
          <w:bCs/>
          <w:sz w:val="22"/>
          <w:szCs w:val="22"/>
        </w:rPr>
        <w:t>[1]</w:t>
      </w:r>
      <w:r w:rsidRPr="000D1CE4">
        <w:rPr>
          <w:rFonts w:ascii="Helvetica" w:hAnsi="Helvetica" w:cstheme="minorHAnsi"/>
          <w:sz w:val="22"/>
          <w:szCs w:val="22"/>
        </w:rPr>
        <w:t xml:space="preserve"> and s</w:t>
      </w:r>
      <w:r w:rsidR="00A913EA" w:rsidRPr="000D1CE4">
        <w:rPr>
          <w:rFonts w:ascii="Helvetica" w:hAnsi="Helvetica" w:cstheme="minorHAnsi"/>
          <w:sz w:val="22"/>
          <w:szCs w:val="22"/>
        </w:rPr>
        <w:t>oak the two-way non-rebreathing valve, the elbow joint, in-house rubber tubing</w:t>
      </w:r>
      <w:r w:rsidRPr="000D1CE4">
        <w:rPr>
          <w:rFonts w:ascii="Helvetica" w:hAnsi="Helvetica" w:cstheme="minorHAnsi"/>
          <w:sz w:val="22"/>
          <w:szCs w:val="22"/>
        </w:rPr>
        <w:t xml:space="preserve">, </w:t>
      </w:r>
      <w:r w:rsidR="00A913EA" w:rsidRPr="000D1CE4">
        <w:rPr>
          <w:rFonts w:ascii="Helvetica" w:hAnsi="Helvetica" w:cstheme="minorHAnsi"/>
          <w:sz w:val="22"/>
          <w:szCs w:val="22"/>
        </w:rPr>
        <w:t xml:space="preserve">and tubing adapters in the disinfectant bath </w:t>
      </w:r>
      <w:r w:rsidRPr="000D1CE4">
        <w:rPr>
          <w:rFonts w:ascii="Helvetica" w:hAnsi="Helvetica" w:cstheme="minorHAnsi"/>
          <w:b/>
          <w:bCs/>
          <w:sz w:val="22"/>
          <w:szCs w:val="22"/>
        </w:rPr>
        <w:t>[2]</w:t>
      </w:r>
      <w:r w:rsidR="00A913EA" w:rsidRPr="000D1CE4">
        <w:rPr>
          <w:rFonts w:ascii="Helvetica" w:hAnsi="Helvetica" w:cstheme="minorHAnsi"/>
          <w:sz w:val="22"/>
          <w:szCs w:val="22"/>
        </w:rPr>
        <w:t>.</w:t>
      </w:r>
    </w:p>
    <w:p w14:paraId="58E2D2DE" w14:textId="77777777" w:rsidR="000D1CE4" w:rsidRDefault="000D1CE4" w:rsidP="000D1CE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79091FA" w14:textId="55B5D587" w:rsidR="000D1CE4" w:rsidRDefault="000D1CE4" w:rsidP="000D1CE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filling container with disinfectant, with stock disinfectant container visible in frame</w:t>
      </w:r>
    </w:p>
    <w:p w14:paraId="3BCD6F97" w14:textId="427D9512" w:rsidR="000D1CE4" w:rsidRDefault="000D1CE4" w:rsidP="000D1CE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components into bath</w:t>
      </w:r>
    </w:p>
    <w:p w14:paraId="66CC9E64" w14:textId="77777777" w:rsidR="000D1CE4" w:rsidRDefault="000D1CE4" w:rsidP="000D1CE4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7A2397A5" w14:textId="53D5891F" w:rsidR="000D1CE4" w:rsidRDefault="000D1CE4" w:rsidP="000D1CE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After at least 10 minutes, </w:t>
      </w:r>
      <w:r w:rsidRPr="00C843C3">
        <w:rPr>
          <w:rFonts w:ascii="Helvetica" w:hAnsi="Helvetica" w:cstheme="minorHAnsi"/>
          <w:sz w:val="22"/>
          <w:szCs w:val="22"/>
        </w:rPr>
        <w:t xml:space="preserve">thoroughly </w:t>
      </w:r>
      <w:r>
        <w:rPr>
          <w:rFonts w:ascii="Helvetica" w:hAnsi="Helvetica" w:cstheme="minorHAnsi"/>
          <w:sz w:val="22"/>
          <w:szCs w:val="22"/>
        </w:rPr>
        <w:t xml:space="preserve">rinse all of the materials with water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air dry them on a</w:t>
      </w:r>
      <w:r w:rsidRPr="000D1CE4">
        <w:rPr>
          <w:rFonts w:ascii="Helvetica" w:hAnsi="Helvetica" w:cstheme="minorHAnsi"/>
          <w:sz w:val="22"/>
          <w:szCs w:val="22"/>
        </w:rPr>
        <w:t xml:space="preserve"> </w:t>
      </w:r>
      <w:r w:rsidRPr="00C843C3">
        <w:rPr>
          <w:rFonts w:ascii="Helvetica" w:hAnsi="Helvetica" w:cstheme="minorHAnsi"/>
          <w:sz w:val="22"/>
          <w:szCs w:val="22"/>
        </w:rPr>
        <w:t xml:space="preserve">paper towel on a clean countertop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 xml:space="preserve">. </w:t>
      </w:r>
    </w:p>
    <w:p w14:paraId="4D9BCF1A" w14:textId="77777777" w:rsidR="000D1CE4" w:rsidRDefault="000D1CE4" w:rsidP="000D1CE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E8EBD59" w14:textId="09BAA459" w:rsidR="000D1CE4" w:rsidRDefault="000D1CE4" w:rsidP="000D1CE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Parts being rinsed</w:t>
      </w:r>
    </w:p>
    <w:p w14:paraId="568A38E8" w14:textId="5F9300B7" w:rsidR="000D1CE4" w:rsidRDefault="000D1CE4" w:rsidP="000D1CE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part(s) onto paper towel</w:t>
      </w:r>
    </w:p>
    <w:p w14:paraId="258F5083" w14:textId="77777777" w:rsidR="000D1CE4" w:rsidRDefault="000D1CE4" w:rsidP="000D1CE4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55F62915" w14:textId="671316A1" w:rsidR="000D1CE4" w:rsidRDefault="000D1CE4" w:rsidP="000D1CE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Then put all of the dried parts into storage until the next analysis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62581A91" w14:textId="77777777" w:rsidR="000D1CE4" w:rsidRDefault="000D1CE4" w:rsidP="000D1CE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1773CA6" w14:textId="2F7AFAB4" w:rsidR="00A913EA" w:rsidRPr="000D1CE4" w:rsidRDefault="000D1CE4" w:rsidP="000D1CE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part(s) into storage</w:t>
      </w:r>
    </w:p>
    <w:p w14:paraId="08ADA3C0" w14:textId="77777777" w:rsidR="00486D30" w:rsidRDefault="00486D30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53F424B2" w14:textId="34C1CA8B" w:rsidR="00486D30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CE61D21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3A4B86">
        <w:rPr>
          <w:rFonts w:ascii="Helvetica" w:hAnsi="Helvetica" w:cs="Arial"/>
          <w:b/>
          <w:sz w:val="22"/>
          <w:szCs w:val="22"/>
        </w:rPr>
        <w:t xml:space="preserve">Vessel Skeletal Density Analysis Under </w:t>
      </w:r>
      <w:proofErr w:type="spellStart"/>
      <w:r w:rsidR="003A4B86">
        <w:rPr>
          <w:rFonts w:ascii="Helvetica" w:hAnsi="Helvetica" w:cs="Arial"/>
          <w:b/>
          <w:sz w:val="22"/>
          <w:szCs w:val="22"/>
        </w:rPr>
        <w:t>Hyperoxic</w:t>
      </w:r>
      <w:proofErr w:type="spellEnd"/>
      <w:r w:rsidR="003A4B86">
        <w:rPr>
          <w:rFonts w:ascii="Helvetica" w:hAnsi="Helvetica" w:cs="Arial"/>
          <w:b/>
          <w:sz w:val="22"/>
          <w:szCs w:val="22"/>
        </w:rPr>
        <w:t>, Room Air, and Hypercapnic Conditions</w:t>
      </w:r>
    </w:p>
    <w:p w14:paraId="76E6F6D8" w14:textId="77777777" w:rsidR="000504CC" w:rsidRPr="00A913EA" w:rsidRDefault="000504CC" w:rsidP="000504CC">
      <w:pPr>
        <w:pStyle w:val="NoSpacing"/>
        <w:ind w:left="1080"/>
        <w:jc w:val="both"/>
        <w:rPr>
          <w:rFonts w:ascii="Helvetica" w:hAnsi="Helvetica" w:cs="Helvetica"/>
        </w:rPr>
      </w:pPr>
    </w:p>
    <w:p w14:paraId="2EF1A167" w14:textId="22CC8BC4" w:rsidR="00A913EA" w:rsidRDefault="00BA348C" w:rsidP="00A913EA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H</w:t>
      </w:r>
      <w:r w:rsidR="00584903">
        <w:rPr>
          <w:rFonts w:ascii="Helvetica" w:hAnsi="Helvetica" w:cstheme="minorHAnsi"/>
          <w:sz w:val="22"/>
          <w:szCs w:val="22"/>
        </w:rPr>
        <w:t xml:space="preserve">orizontal B-scans </w:t>
      </w:r>
      <w:r w:rsidR="00D64E29">
        <w:rPr>
          <w:rFonts w:ascii="Helvetica" w:hAnsi="Helvetica" w:cstheme="minorHAnsi"/>
          <w:sz w:val="22"/>
          <w:szCs w:val="22"/>
        </w:rPr>
        <w:t xml:space="preserve">are </w:t>
      </w:r>
      <w:r>
        <w:rPr>
          <w:rFonts w:ascii="Helvetica" w:hAnsi="Helvetica" w:cstheme="minorHAnsi"/>
          <w:sz w:val="22"/>
          <w:szCs w:val="22"/>
        </w:rPr>
        <w:t xml:space="preserve">often </w:t>
      </w:r>
      <w:r w:rsidR="00BA2F5C">
        <w:rPr>
          <w:rFonts w:ascii="Helvetica" w:hAnsi="Helvetica" w:cstheme="minorHAnsi"/>
          <w:sz w:val="22"/>
          <w:szCs w:val="22"/>
        </w:rPr>
        <w:t>observed</w:t>
      </w:r>
      <w:r>
        <w:rPr>
          <w:rFonts w:ascii="Helvetica" w:hAnsi="Helvetica" w:cstheme="minorHAnsi"/>
          <w:sz w:val="22"/>
          <w:szCs w:val="22"/>
        </w:rPr>
        <w:t xml:space="preserve"> on the OCTA device</w:t>
      </w:r>
      <w:r w:rsidR="00BA2F5C">
        <w:rPr>
          <w:rFonts w:ascii="Helvetica" w:hAnsi="Helvetica" w:cstheme="minorHAnsi"/>
          <w:sz w:val="22"/>
          <w:szCs w:val="22"/>
        </w:rPr>
        <w:t xml:space="preserve"> </w:t>
      </w:r>
      <w:r w:rsidR="00BA2F5C"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  <w:r w:rsidR="00D64E29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When properly aligned and viewed as a 2D </w:t>
      </w:r>
      <w:proofErr w:type="spellStart"/>
      <w:r>
        <w:rPr>
          <w:rFonts w:ascii="Helvetica" w:hAnsi="Helvetica" w:cstheme="minorHAnsi"/>
          <w:i/>
          <w:sz w:val="22"/>
          <w:szCs w:val="22"/>
        </w:rPr>
        <w:t>en</w:t>
      </w:r>
      <w:proofErr w:type="spellEnd"/>
      <w:r>
        <w:rPr>
          <w:rFonts w:ascii="Helvetica" w:hAnsi="Helvetica" w:cstheme="minorHAnsi"/>
          <w:i/>
          <w:sz w:val="22"/>
          <w:szCs w:val="22"/>
        </w:rPr>
        <w:t xml:space="preserve"> face </w:t>
      </w:r>
      <w:r>
        <w:rPr>
          <w:rFonts w:ascii="Helvetica" w:hAnsi="Helvetica" w:cstheme="minorHAnsi"/>
          <w:sz w:val="22"/>
          <w:szCs w:val="22"/>
        </w:rPr>
        <w:t>image, these B-scans constitute</w:t>
      </w:r>
      <w:r w:rsidR="00D64E29">
        <w:rPr>
          <w:rFonts w:ascii="Helvetica" w:hAnsi="Helvetica" w:cstheme="minorHAnsi"/>
          <w:sz w:val="22"/>
          <w:szCs w:val="22"/>
        </w:rPr>
        <w:t xml:space="preserve"> an OCTA angiogram </w:t>
      </w:r>
      <w:r w:rsidR="00D64E29" w:rsidRPr="00BA2F5C">
        <w:rPr>
          <w:rFonts w:ascii="Helvetica" w:hAnsi="Helvetica" w:cstheme="minorHAnsi"/>
          <w:b/>
          <w:bCs/>
          <w:sz w:val="22"/>
          <w:szCs w:val="22"/>
        </w:rPr>
        <w:t>[2]</w:t>
      </w:r>
      <w:r w:rsidR="00BA2F5C">
        <w:rPr>
          <w:rFonts w:ascii="Helvetica" w:hAnsi="Helvetica" w:cstheme="minorHAnsi"/>
          <w:sz w:val="22"/>
          <w:szCs w:val="22"/>
        </w:rPr>
        <w:t>.</w:t>
      </w:r>
      <w:r w:rsidR="00D64E29">
        <w:rPr>
          <w:rFonts w:ascii="Helvetica" w:hAnsi="Helvetica" w:cstheme="minorHAnsi"/>
          <w:sz w:val="22"/>
          <w:szCs w:val="22"/>
        </w:rPr>
        <w:t xml:space="preserve"> </w:t>
      </w:r>
    </w:p>
    <w:p w14:paraId="446715CD" w14:textId="77777777" w:rsidR="00A913EA" w:rsidRDefault="00A913EA" w:rsidP="00A913E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B32E49C" w14:textId="3C1D0084" w:rsidR="00584903" w:rsidRDefault="00584903" w:rsidP="00A913E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</w:t>
      </w:r>
    </w:p>
    <w:p w14:paraId="33CC0531" w14:textId="413D322D" w:rsidR="00D64E29" w:rsidRPr="00BA2F5C" w:rsidRDefault="00D64E29" w:rsidP="00D64E2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</w:t>
      </w:r>
      <w:r w:rsidRPr="00A913E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OCTA B-Scans</w:t>
      </w:r>
    </w:p>
    <w:p w14:paraId="63BAAD6E" w14:textId="77777777" w:rsidR="00BA2F5C" w:rsidRPr="00BA2F5C" w:rsidRDefault="00BA2F5C" w:rsidP="00BA2F5C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4239B30C" w14:textId="2DD69682" w:rsidR="00BA2F5C" w:rsidRPr="00BA2F5C" w:rsidRDefault="00BA2F5C" w:rsidP="00BA2F5C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The OCTA angiogram is what is exported from the device and is used for image analysis </w:t>
      </w:r>
      <w:r w:rsidRPr="00BA2F5C">
        <w:rPr>
          <w:rFonts w:ascii="Helvetica" w:hAnsi="Helvetica" w:cstheme="minorHAnsi"/>
          <w:b/>
          <w:bCs/>
          <w:sz w:val="22"/>
          <w:szCs w:val="22"/>
        </w:rPr>
        <w:t>[</w:t>
      </w:r>
      <w:r>
        <w:rPr>
          <w:rFonts w:ascii="Helvetica" w:hAnsi="Helvetica" w:cstheme="minorHAnsi"/>
          <w:b/>
          <w:bCs/>
          <w:sz w:val="22"/>
          <w:szCs w:val="22"/>
        </w:rPr>
        <w:t>1</w:t>
      </w:r>
      <w:r w:rsidRPr="00BA2F5C">
        <w:rPr>
          <w:rFonts w:ascii="Helvetica" w:hAnsi="Helvetica" w:cstheme="minorHAnsi"/>
          <w:b/>
          <w:bCs/>
          <w:sz w:val="22"/>
          <w:szCs w:val="22"/>
        </w:rPr>
        <w:t>]</w:t>
      </w:r>
      <w:r w:rsidRPr="00BA2F5C">
        <w:rPr>
          <w:rFonts w:ascii="Helvetica" w:hAnsi="Helvetica" w:cstheme="minorHAnsi"/>
          <w:sz w:val="22"/>
          <w:szCs w:val="22"/>
        </w:rPr>
        <w:t>.</w:t>
      </w:r>
    </w:p>
    <w:p w14:paraId="6C85BE5E" w14:textId="77777777" w:rsidR="00BA2F5C" w:rsidRPr="00697E1E" w:rsidRDefault="00BA2F5C" w:rsidP="00BA2F5C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49CB11A" w14:textId="59B29A08" w:rsidR="00A913EA" w:rsidRDefault="00A913EA" w:rsidP="00A913E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</w:t>
      </w:r>
      <w:r w:rsidRPr="00A913E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OCTA images</w:t>
      </w:r>
    </w:p>
    <w:p w14:paraId="264528FB" w14:textId="77777777" w:rsidR="00A913EA" w:rsidRDefault="00A913EA" w:rsidP="00A913EA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2CA10D7A" w14:textId="75B7D2E0" w:rsidR="00A913EA" w:rsidRDefault="00A913EA" w:rsidP="00A913EA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</w:t>
      </w:r>
      <w:r w:rsidRPr="00A913EA">
        <w:rPr>
          <w:rFonts w:ascii="Helvetica" w:hAnsi="Helvetica" w:cstheme="minorHAnsi"/>
          <w:sz w:val="22"/>
          <w:szCs w:val="22"/>
        </w:rPr>
        <w:t xml:space="preserve"> quantify this data in a way that allows for comparisons between subjects and among different conditions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, a</w:t>
      </w:r>
      <w:r w:rsidRPr="00A913EA">
        <w:rPr>
          <w:rFonts w:ascii="Helvetica" w:hAnsi="Helvetica" w:cstheme="minorHAnsi"/>
          <w:sz w:val="22"/>
          <w:szCs w:val="22"/>
        </w:rPr>
        <w:t xml:space="preserve"> metric </w:t>
      </w:r>
      <w:r>
        <w:rPr>
          <w:rFonts w:ascii="Helvetica" w:hAnsi="Helvetica" w:cstheme="minorHAnsi"/>
          <w:sz w:val="22"/>
          <w:szCs w:val="22"/>
        </w:rPr>
        <w:t xml:space="preserve">such as </w:t>
      </w:r>
      <w:r w:rsidR="00BA2F5C">
        <w:rPr>
          <w:rFonts w:ascii="Helvetica" w:hAnsi="Helvetica" w:cstheme="minorHAnsi"/>
          <w:sz w:val="22"/>
          <w:szCs w:val="22"/>
        </w:rPr>
        <w:t xml:space="preserve">the </w:t>
      </w:r>
      <w:r w:rsidRPr="00A913EA">
        <w:rPr>
          <w:rFonts w:ascii="Helvetica" w:hAnsi="Helvetica" w:cstheme="minorHAnsi"/>
          <w:sz w:val="22"/>
          <w:szCs w:val="22"/>
        </w:rPr>
        <w:t xml:space="preserve">vessel skeleton density </w:t>
      </w:r>
      <w:r w:rsidR="00D64E29">
        <w:rPr>
          <w:rFonts w:ascii="Helvetica" w:hAnsi="Helvetica" w:cstheme="minorHAnsi"/>
          <w:sz w:val="22"/>
          <w:szCs w:val="22"/>
        </w:rPr>
        <w:t>can be computed from a skeletonized OCTA image</w:t>
      </w:r>
      <w:r w:rsidR="006825E2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724895">
        <w:rPr>
          <w:rFonts w:ascii="Helvetica" w:hAnsi="Helvetica" w:cstheme="minorHAnsi"/>
          <w:sz w:val="22"/>
          <w:szCs w:val="22"/>
        </w:rPr>
        <w:t xml:space="preserve">. </w:t>
      </w:r>
    </w:p>
    <w:p w14:paraId="3283FCCE" w14:textId="77777777" w:rsidR="00A913EA" w:rsidRDefault="00A913EA" w:rsidP="00A913E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7AB8EE1" w14:textId="109AD775" w:rsidR="00A913EA" w:rsidRDefault="00A913EA" w:rsidP="00A913E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</w:t>
      </w:r>
    </w:p>
    <w:p w14:paraId="1F4868E4" w14:textId="42FB95CC" w:rsidR="00A913EA" w:rsidRPr="00BA2F5C" w:rsidRDefault="00A913EA" w:rsidP="00A913E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 </w:t>
      </w:r>
      <w:r w:rsidRPr="00A913E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Skeletonized images</w:t>
      </w:r>
    </w:p>
    <w:p w14:paraId="48AE81EF" w14:textId="77777777" w:rsidR="00BA2F5C" w:rsidRPr="00BA2F5C" w:rsidRDefault="00BA2F5C" w:rsidP="00BA2F5C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32C1333E" w14:textId="31F395F6" w:rsidR="00BA2F5C" w:rsidRDefault="00BA2F5C" w:rsidP="00BA2F5C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 heat map of these skeletonized images can the</w:t>
      </w:r>
      <w:r w:rsidR="00AA69F4">
        <w:rPr>
          <w:rFonts w:ascii="Helvetica" w:hAnsi="Helvetica" w:cstheme="minorHAnsi"/>
          <w:sz w:val="22"/>
          <w:szCs w:val="22"/>
        </w:rPr>
        <w:t>n</w:t>
      </w:r>
      <w:r>
        <w:rPr>
          <w:rFonts w:ascii="Helvetica" w:hAnsi="Helvetica" w:cstheme="minorHAnsi"/>
          <w:sz w:val="22"/>
          <w:szCs w:val="22"/>
        </w:rPr>
        <w:t xml:space="preserve"> be used to qualitatively </w:t>
      </w:r>
      <w:r w:rsidR="00AA69F4">
        <w:rPr>
          <w:rFonts w:ascii="Helvetica" w:hAnsi="Helvetica" w:cstheme="minorHAnsi"/>
          <w:sz w:val="22"/>
          <w:szCs w:val="22"/>
        </w:rPr>
        <w:t>demonstrate</w:t>
      </w:r>
      <w:r>
        <w:rPr>
          <w:rFonts w:ascii="Helvetica" w:hAnsi="Helvetica" w:cstheme="minorHAnsi"/>
          <w:sz w:val="22"/>
          <w:szCs w:val="22"/>
        </w:rPr>
        <w:t xml:space="preserve"> the change in vessel density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 w:rsidRPr="00A913EA">
        <w:rPr>
          <w:rFonts w:ascii="Helvetica" w:hAnsi="Helvetica" w:cstheme="minorHAnsi"/>
          <w:sz w:val="22"/>
          <w:szCs w:val="22"/>
        </w:rPr>
        <w:t>.</w:t>
      </w:r>
    </w:p>
    <w:p w14:paraId="5ACED0BD" w14:textId="77777777" w:rsidR="00BA2F5C" w:rsidRDefault="00BA2F5C" w:rsidP="00BA2F5C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70AA3AFE" w14:textId="69BB8AF5" w:rsidR="00A913EA" w:rsidRPr="00A913EA" w:rsidRDefault="00A913EA" w:rsidP="00A913E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 </w:t>
      </w:r>
      <w:r w:rsidRPr="00A913E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Vessel Density Map images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4B39F267" w14:textId="3E6B0EAB" w:rsidR="00905211" w:rsidRPr="00905211" w:rsidRDefault="0034449C" w:rsidP="004818AE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818AE">
        <w:rPr>
          <w:rFonts w:ascii="Helvetica" w:hAnsi="Helvetica" w:cs="Arial"/>
          <w:b/>
          <w:sz w:val="22"/>
          <w:szCs w:val="22"/>
          <w:u w:val="single"/>
        </w:rPr>
        <w:t>Sam Kushner-Lenhoff</w:t>
      </w:r>
      <w:r w:rsidR="00905211" w:rsidRPr="00574EE2">
        <w:rPr>
          <w:rFonts w:ascii="Helvetica" w:hAnsi="Helvetica" w:cs="Arial"/>
          <w:sz w:val="22"/>
          <w:szCs w:val="22"/>
        </w:rPr>
        <w:t>:</w:t>
      </w:r>
      <w:r w:rsidR="00B41001">
        <w:rPr>
          <w:rFonts w:ascii="Helvetica" w:hAnsi="Helvetica" w:cs="Arial"/>
          <w:sz w:val="22"/>
          <w:szCs w:val="22"/>
        </w:rPr>
        <w:t xml:space="preserve"> </w:t>
      </w:r>
      <w:r w:rsidR="004818AE">
        <w:rPr>
          <w:rFonts w:ascii="Helvetica" w:hAnsi="Helvetica" w:cs="Arial"/>
          <w:sz w:val="22"/>
          <w:szCs w:val="22"/>
        </w:rPr>
        <w:t xml:space="preserve">It is important to </w:t>
      </w:r>
      <w:r w:rsidR="00912E6C">
        <w:rPr>
          <w:rFonts w:ascii="Helvetica" w:hAnsi="Helvetica" w:cs="Arial"/>
          <w:sz w:val="22"/>
          <w:szCs w:val="22"/>
        </w:rPr>
        <w:t xml:space="preserve">explain the procedure </w:t>
      </w:r>
      <w:r w:rsidR="004818AE">
        <w:rPr>
          <w:rFonts w:ascii="Helvetica" w:hAnsi="Helvetica" w:cs="Arial"/>
          <w:sz w:val="22"/>
          <w:szCs w:val="22"/>
        </w:rPr>
        <w:t xml:space="preserve">thoroughly </w:t>
      </w:r>
      <w:r w:rsidR="00912E6C">
        <w:rPr>
          <w:rFonts w:ascii="Helvetica" w:hAnsi="Helvetica" w:cs="Arial"/>
          <w:sz w:val="22"/>
          <w:szCs w:val="22"/>
        </w:rPr>
        <w:t>to the subject</w:t>
      </w:r>
      <w:r w:rsidR="00574EE2">
        <w:rPr>
          <w:rFonts w:ascii="Helvetica" w:hAnsi="Helvetica" w:cs="Arial"/>
          <w:sz w:val="22"/>
          <w:szCs w:val="22"/>
        </w:rPr>
        <w:t>s.</w:t>
      </w:r>
      <w:r w:rsidR="00A72442">
        <w:rPr>
          <w:rFonts w:ascii="Helvetica" w:hAnsi="Helvetica" w:cs="Arial"/>
          <w:sz w:val="22"/>
          <w:szCs w:val="22"/>
        </w:rPr>
        <w:t xml:space="preserve"> H</w:t>
      </w:r>
      <w:r w:rsidR="00912E6C">
        <w:rPr>
          <w:rFonts w:ascii="Helvetica" w:hAnsi="Helvetica" w:cs="Arial"/>
          <w:sz w:val="22"/>
          <w:szCs w:val="22"/>
        </w:rPr>
        <w:t>ave them practice breathing</w:t>
      </w:r>
      <w:r w:rsidR="00E242EE">
        <w:rPr>
          <w:rFonts w:ascii="Helvetica" w:hAnsi="Helvetica" w:cs="Arial"/>
          <w:sz w:val="22"/>
          <w:szCs w:val="22"/>
        </w:rPr>
        <w:t xml:space="preserve"> through the testing apparatus</w:t>
      </w:r>
      <w:r w:rsidR="00912E6C">
        <w:rPr>
          <w:rFonts w:ascii="Helvetica" w:hAnsi="Helvetica" w:cs="Arial"/>
          <w:sz w:val="22"/>
          <w:szCs w:val="22"/>
        </w:rPr>
        <w:t xml:space="preserve"> before starting the imaging so they can ask questions if needed</w:t>
      </w:r>
      <w:r w:rsidR="004818AE">
        <w:rPr>
          <w:rFonts w:ascii="Helvetica" w:hAnsi="Helvetica" w:cs="Arial"/>
          <w:sz w:val="22"/>
          <w:szCs w:val="22"/>
        </w:rPr>
        <w:t xml:space="preserve"> </w:t>
      </w:r>
      <w:r w:rsidR="004818AE">
        <w:rPr>
          <w:rFonts w:ascii="Helvetica" w:hAnsi="Helvetica" w:cs="Arial"/>
          <w:b/>
          <w:bCs/>
          <w:sz w:val="22"/>
          <w:szCs w:val="22"/>
        </w:rPr>
        <w:t>[1]</w:t>
      </w:r>
      <w:r w:rsidR="004818AE">
        <w:rPr>
          <w:rFonts w:ascii="Helvetica" w:hAnsi="Helvetica" w:cs="Arial"/>
          <w:sz w:val="22"/>
          <w:szCs w:val="22"/>
        </w:rPr>
        <w:t>.</w:t>
      </w:r>
      <w:r w:rsidR="00912E6C">
        <w:rPr>
          <w:rFonts w:ascii="Helvetica" w:hAnsi="Helvetica" w:cs="Arial"/>
          <w:sz w:val="22"/>
          <w:szCs w:val="22"/>
        </w:rPr>
        <w:t xml:space="preserve"> </w:t>
      </w:r>
    </w:p>
    <w:p w14:paraId="179319FE" w14:textId="77777777" w:rsidR="00A5655F" w:rsidRDefault="00BF42E2" w:rsidP="00A5655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</w:t>
      </w:r>
      <w:r w:rsidR="004818AE">
        <w:rPr>
          <w:rFonts w:ascii="Helvetica" w:hAnsi="Helvetica" w:cs="Arial"/>
          <w:bCs/>
          <w:sz w:val="22"/>
          <w:szCs w:val="22"/>
        </w:rPr>
        <w:t>a</w:t>
      </w:r>
      <w:bookmarkStart w:id="1" w:name="_Hlk29392464"/>
    </w:p>
    <w:p w14:paraId="1E80C7C5" w14:textId="2891A40E" w:rsidR="00905211" w:rsidRPr="00A5655F" w:rsidRDefault="00912E6C" w:rsidP="00A5655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5655F">
        <w:rPr>
          <w:rFonts w:ascii="Helvetica" w:hAnsi="Helvetica" w:cs="Arial"/>
          <w:b/>
          <w:sz w:val="22"/>
          <w:szCs w:val="22"/>
          <w:u w:val="single"/>
        </w:rPr>
        <w:t>Amir H</w:t>
      </w:r>
      <w:r w:rsidR="004818AE" w:rsidRPr="00A5655F">
        <w:rPr>
          <w:rFonts w:ascii="Helvetica" w:hAnsi="Helvetica" w:cs="Arial"/>
          <w:b/>
          <w:sz w:val="22"/>
          <w:szCs w:val="22"/>
          <w:u w:val="single"/>
        </w:rPr>
        <w:t>.</w:t>
      </w:r>
      <w:r w:rsidRPr="00A5655F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A5655F">
        <w:rPr>
          <w:rFonts w:ascii="Helvetica" w:hAnsi="Helvetica" w:cs="Arial"/>
          <w:b/>
          <w:sz w:val="22"/>
          <w:szCs w:val="22"/>
          <w:u w:val="single"/>
        </w:rPr>
        <w:t>Kashani</w:t>
      </w:r>
      <w:proofErr w:type="spellEnd"/>
      <w:r w:rsidR="00905211" w:rsidRPr="00A5655F">
        <w:rPr>
          <w:rFonts w:ascii="Helvetica" w:hAnsi="Helvetica" w:cs="Arial"/>
          <w:sz w:val="22"/>
          <w:szCs w:val="22"/>
        </w:rPr>
        <w:t xml:space="preserve">:  </w:t>
      </w:r>
      <w:r w:rsidRPr="00A5655F">
        <w:rPr>
          <w:rFonts w:ascii="Helvetica" w:hAnsi="Helvetica" w:cs="Arial"/>
          <w:sz w:val="22"/>
          <w:szCs w:val="22"/>
        </w:rPr>
        <w:t xml:space="preserve">Any retinal or ocular imaging procedure can be readily adapted to allow </w:t>
      </w:r>
      <w:r w:rsidR="00A5655F">
        <w:rPr>
          <w:rFonts w:ascii="Helvetica" w:hAnsi="Helvetica" w:cs="Arial"/>
          <w:sz w:val="22"/>
          <w:szCs w:val="22"/>
        </w:rPr>
        <w:t>RVR</w:t>
      </w:r>
      <w:r w:rsidRPr="00A5655F">
        <w:rPr>
          <w:rFonts w:ascii="Helvetica" w:hAnsi="Helvetica" w:cs="Arial"/>
          <w:sz w:val="22"/>
          <w:szCs w:val="22"/>
        </w:rPr>
        <w:t xml:space="preserve"> measurements. </w:t>
      </w:r>
      <w:r w:rsidR="00A5655F">
        <w:rPr>
          <w:rFonts w:ascii="Helvetica" w:hAnsi="Helvetica" w:cs="Arial"/>
          <w:sz w:val="22"/>
          <w:szCs w:val="22"/>
        </w:rPr>
        <w:t>This</w:t>
      </w:r>
      <w:r w:rsidRPr="00A5655F">
        <w:rPr>
          <w:rFonts w:ascii="Helvetica" w:hAnsi="Helvetica" w:cs="Arial"/>
          <w:sz w:val="22"/>
          <w:szCs w:val="22"/>
        </w:rPr>
        <w:t xml:space="preserve"> method can </w:t>
      </w:r>
      <w:r w:rsidR="00A5655F">
        <w:rPr>
          <w:rFonts w:ascii="Helvetica" w:hAnsi="Helvetica" w:cs="Arial"/>
          <w:sz w:val="22"/>
          <w:szCs w:val="22"/>
        </w:rPr>
        <w:t xml:space="preserve">also </w:t>
      </w:r>
      <w:r w:rsidRPr="00A5655F">
        <w:rPr>
          <w:rFonts w:ascii="Helvetica" w:hAnsi="Helvetica" w:cs="Arial"/>
          <w:sz w:val="22"/>
          <w:szCs w:val="22"/>
        </w:rPr>
        <w:t xml:space="preserve">be applied to any disease process that may </w:t>
      </w:r>
      <w:r w:rsidR="005415A7" w:rsidRPr="00A5655F">
        <w:rPr>
          <w:rFonts w:ascii="Helvetica" w:hAnsi="Helvetica" w:cs="Arial"/>
          <w:sz w:val="22"/>
          <w:szCs w:val="22"/>
        </w:rPr>
        <w:t>a</w:t>
      </w:r>
      <w:r w:rsidRPr="00A5655F">
        <w:rPr>
          <w:rFonts w:ascii="Helvetica" w:hAnsi="Helvetica" w:cs="Arial"/>
          <w:sz w:val="22"/>
          <w:szCs w:val="22"/>
        </w:rPr>
        <w:t>ffect vascular function</w:t>
      </w:r>
      <w:r w:rsidR="004818AE" w:rsidRPr="00A5655F">
        <w:rPr>
          <w:rFonts w:ascii="Helvetica" w:hAnsi="Helvetica" w:cs="Arial"/>
          <w:sz w:val="22"/>
          <w:szCs w:val="22"/>
        </w:rPr>
        <w:t xml:space="preserve"> </w:t>
      </w:r>
      <w:r w:rsidR="004818AE" w:rsidRPr="00A5655F">
        <w:rPr>
          <w:rFonts w:ascii="Helvetica" w:hAnsi="Helvetica" w:cs="Arial"/>
          <w:b/>
          <w:bCs/>
          <w:sz w:val="22"/>
          <w:szCs w:val="22"/>
        </w:rPr>
        <w:t>[1]</w:t>
      </w:r>
      <w:r w:rsidRPr="00A5655F">
        <w:rPr>
          <w:rFonts w:ascii="Helvetica" w:hAnsi="Helvetica" w:cs="Arial"/>
          <w:sz w:val="22"/>
          <w:szCs w:val="22"/>
        </w:rPr>
        <w:t>.</w:t>
      </w:r>
    </w:p>
    <w:bookmarkEnd w:id="1"/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2F1BD6C" w14:textId="764F69C6" w:rsidR="00912E6C" w:rsidRDefault="0034449C" w:rsidP="00912E6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818AE">
        <w:rPr>
          <w:rFonts w:ascii="Helvetica" w:hAnsi="Helvetica" w:cs="Arial"/>
          <w:b/>
          <w:sz w:val="22"/>
          <w:szCs w:val="22"/>
          <w:u w:val="single"/>
        </w:rPr>
        <w:t>Sam Kushner-</w:t>
      </w:r>
      <w:proofErr w:type="spellStart"/>
      <w:r w:rsidRPr="004818AE">
        <w:rPr>
          <w:rFonts w:ascii="Helvetica" w:hAnsi="Helvetica" w:cs="Arial"/>
          <w:b/>
          <w:sz w:val="22"/>
          <w:szCs w:val="22"/>
          <w:u w:val="single"/>
        </w:rPr>
        <w:t>Lehnoff</w:t>
      </w:r>
      <w:proofErr w:type="spellEnd"/>
      <w:r w:rsidR="00912E6C" w:rsidRPr="004818AE">
        <w:rPr>
          <w:rFonts w:ascii="Helvetica" w:hAnsi="Helvetica" w:cs="Arial"/>
          <w:sz w:val="22"/>
          <w:szCs w:val="22"/>
        </w:rPr>
        <w:t xml:space="preserve">:  </w:t>
      </w:r>
      <w:r w:rsidR="007529C8">
        <w:rPr>
          <w:rFonts w:ascii="Helvetica" w:hAnsi="Helvetica" w:cs="Arial"/>
          <w:sz w:val="22"/>
          <w:szCs w:val="22"/>
        </w:rPr>
        <w:t>I</w:t>
      </w:r>
      <w:r w:rsidR="00912E6C" w:rsidRPr="004818AE">
        <w:rPr>
          <w:rFonts w:ascii="Helvetica" w:hAnsi="Helvetica" w:cs="Arial"/>
          <w:sz w:val="22"/>
          <w:szCs w:val="22"/>
        </w:rPr>
        <w:t>t is important to monitor the subject</w:t>
      </w:r>
      <w:r w:rsidR="00574EE2">
        <w:rPr>
          <w:rFonts w:ascii="Helvetica" w:hAnsi="Helvetica" w:cs="Arial"/>
          <w:sz w:val="22"/>
          <w:szCs w:val="22"/>
        </w:rPr>
        <w:t>s</w:t>
      </w:r>
      <w:r w:rsidR="00912E6C" w:rsidRPr="004818AE">
        <w:rPr>
          <w:rFonts w:ascii="Helvetica" w:hAnsi="Helvetica" w:cs="Arial"/>
          <w:sz w:val="22"/>
          <w:szCs w:val="22"/>
        </w:rPr>
        <w:t xml:space="preserve"> and their vital signs closely</w:t>
      </w:r>
      <w:r w:rsidR="007529C8">
        <w:rPr>
          <w:rFonts w:ascii="Helvetica" w:hAnsi="Helvetica" w:cs="Arial"/>
          <w:sz w:val="22"/>
          <w:szCs w:val="22"/>
        </w:rPr>
        <w:t xml:space="preserve"> and to s</w:t>
      </w:r>
      <w:r w:rsidR="00912E6C" w:rsidRPr="004818AE">
        <w:rPr>
          <w:rFonts w:ascii="Helvetica" w:hAnsi="Helvetica" w:cs="Arial"/>
          <w:sz w:val="22"/>
          <w:szCs w:val="22"/>
        </w:rPr>
        <w:t xml:space="preserve">top if </w:t>
      </w:r>
      <w:r w:rsidR="009F6051" w:rsidRPr="004818AE">
        <w:rPr>
          <w:rFonts w:ascii="Helvetica" w:hAnsi="Helvetica" w:cs="Arial"/>
          <w:sz w:val="22"/>
          <w:szCs w:val="22"/>
        </w:rPr>
        <w:t>you have</w:t>
      </w:r>
      <w:r w:rsidR="00912E6C" w:rsidRPr="004818AE">
        <w:rPr>
          <w:rFonts w:ascii="Helvetica" w:hAnsi="Helvetica" w:cs="Arial"/>
          <w:sz w:val="22"/>
          <w:szCs w:val="22"/>
        </w:rPr>
        <w:t xml:space="preserve"> any concern</w:t>
      </w:r>
      <w:r w:rsidR="009F6051" w:rsidRPr="004818AE">
        <w:rPr>
          <w:rFonts w:ascii="Helvetica" w:hAnsi="Helvetica" w:cs="Arial"/>
          <w:sz w:val="22"/>
          <w:szCs w:val="22"/>
        </w:rPr>
        <w:t>s</w:t>
      </w:r>
      <w:r w:rsidR="00912E6C" w:rsidRPr="004818AE">
        <w:rPr>
          <w:rFonts w:ascii="Helvetica" w:hAnsi="Helvetica" w:cs="Arial"/>
          <w:sz w:val="22"/>
          <w:szCs w:val="22"/>
        </w:rPr>
        <w:t xml:space="preserve"> or </w:t>
      </w:r>
      <w:r w:rsidR="007529C8">
        <w:rPr>
          <w:rFonts w:ascii="Helvetica" w:hAnsi="Helvetica" w:cs="Arial"/>
          <w:sz w:val="22"/>
          <w:szCs w:val="22"/>
        </w:rPr>
        <w:t>observe</w:t>
      </w:r>
      <w:r w:rsidR="009F6051" w:rsidRPr="004818AE">
        <w:rPr>
          <w:rFonts w:ascii="Helvetica" w:hAnsi="Helvetica" w:cs="Arial"/>
          <w:sz w:val="22"/>
          <w:szCs w:val="22"/>
        </w:rPr>
        <w:t xml:space="preserve"> any </w:t>
      </w:r>
      <w:r w:rsidR="00912E6C" w:rsidRPr="004818AE">
        <w:rPr>
          <w:rFonts w:ascii="Helvetica" w:hAnsi="Helvetica" w:cs="Arial"/>
          <w:sz w:val="22"/>
          <w:szCs w:val="22"/>
        </w:rPr>
        <w:t>signs of distress</w:t>
      </w:r>
      <w:r w:rsidR="004818AE">
        <w:rPr>
          <w:rFonts w:ascii="Helvetica" w:hAnsi="Helvetica" w:cs="Arial"/>
          <w:sz w:val="22"/>
          <w:szCs w:val="22"/>
        </w:rPr>
        <w:t xml:space="preserve"> </w:t>
      </w:r>
      <w:r w:rsidR="004818AE">
        <w:rPr>
          <w:rFonts w:ascii="Helvetica" w:hAnsi="Helvetica" w:cs="Arial"/>
          <w:b/>
          <w:bCs/>
          <w:sz w:val="22"/>
          <w:szCs w:val="22"/>
        </w:rPr>
        <w:t>[1]</w:t>
      </w:r>
      <w:r w:rsidR="00912E6C" w:rsidRPr="004818AE"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BF42E2" w:rsidRDefault="00BF42E2" w:rsidP="00905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5AE22" w14:textId="77777777" w:rsidR="00E85DAE" w:rsidRDefault="00E85DAE">
      <w:r>
        <w:separator/>
      </w:r>
    </w:p>
  </w:endnote>
  <w:endnote w:type="continuationSeparator" w:id="0">
    <w:p w14:paraId="262D597A" w14:textId="77777777" w:rsidR="00E85DAE" w:rsidRDefault="00E8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B051EA" w:rsidRDefault="00B051E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B051EA" w:rsidRDefault="00B051EA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B051EA" w:rsidRPr="00C70C90" w:rsidRDefault="00B051EA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9B5E7" w14:textId="77777777" w:rsidR="00E85DAE" w:rsidRDefault="00E85DAE">
      <w:r>
        <w:separator/>
      </w:r>
    </w:p>
  </w:footnote>
  <w:footnote w:type="continuationSeparator" w:id="0">
    <w:p w14:paraId="74F48AD5" w14:textId="77777777" w:rsidR="00E85DAE" w:rsidRDefault="00E85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21442995" w:rsidR="00B051EA" w:rsidRPr="0006685E" w:rsidRDefault="00B051EA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06685E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85E" w:rsidRPr="0006685E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B051EA" w:rsidRPr="006A6324" w:rsidRDefault="00B051EA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A1A5E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2326E6B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364F15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086775A"/>
    <w:multiLevelType w:val="multilevel"/>
    <w:tmpl w:val="1EB2F80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8" w15:restartNumberingAfterBreak="0">
    <w:nsid w:val="23D2601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0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7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471F259A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AA362E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4" w15:restartNumberingAfterBreak="0">
    <w:nsid w:val="562054C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5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6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F5855CA"/>
    <w:multiLevelType w:val="multilevel"/>
    <w:tmpl w:val="D00279D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9" w15:restartNumberingAfterBreak="0">
    <w:nsid w:val="75267D7F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0" w15:restartNumberingAfterBreak="0">
    <w:nsid w:val="78786B94"/>
    <w:multiLevelType w:val="multilevel"/>
    <w:tmpl w:val="43B4E24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b w:val="0"/>
        <w:bCs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51" w15:restartNumberingAfterBreak="0">
    <w:nsid w:val="7A0C5F18"/>
    <w:multiLevelType w:val="multilevel"/>
    <w:tmpl w:val="B8A6613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11"/>
  </w:num>
  <w:num w:numId="4">
    <w:abstractNumId w:val="10"/>
  </w:num>
  <w:num w:numId="5">
    <w:abstractNumId w:val="21"/>
  </w:num>
  <w:num w:numId="6">
    <w:abstractNumId w:val="34"/>
  </w:num>
  <w:num w:numId="7">
    <w:abstractNumId w:val="6"/>
  </w:num>
  <w:num w:numId="8">
    <w:abstractNumId w:val="24"/>
  </w:num>
  <w:num w:numId="9">
    <w:abstractNumId w:val="36"/>
  </w:num>
  <w:num w:numId="10">
    <w:abstractNumId w:val="48"/>
  </w:num>
  <w:num w:numId="11">
    <w:abstractNumId w:val="30"/>
  </w:num>
  <w:num w:numId="12">
    <w:abstractNumId w:val="39"/>
  </w:num>
  <w:num w:numId="13">
    <w:abstractNumId w:val="31"/>
  </w:num>
  <w:num w:numId="14">
    <w:abstractNumId w:val="25"/>
  </w:num>
  <w:num w:numId="15">
    <w:abstractNumId w:val="32"/>
  </w:num>
  <w:num w:numId="16">
    <w:abstractNumId w:val="2"/>
  </w:num>
  <w:num w:numId="17">
    <w:abstractNumId w:val="8"/>
  </w:num>
  <w:num w:numId="18">
    <w:abstractNumId w:val="23"/>
  </w:num>
  <w:num w:numId="19">
    <w:abstractNumId w:val="4"/>
  </w:num>
  <w:num w:numId="20">
    <w:abstractNumId w:val="5"/>
  </w:num>
  <w:num w:numId="21">
    <w:abstractNumId w:val="53"/>
  </w:num>
  <w:num w:numId="22">
    <w:abstractNumId w:val="22"/>
  </w:num>
  <w:num w:numId="23">
    <w:abstractNumId w:val="15"/>
  </w:num>
  <w:num w:numId="24">
    <w:abstractNumId w:val="12"/>
  </w:num>
  <w:num w:numId="25">
    <w:abstractNumId w:val="0"/>
  </w:num>
  <w:num w:numId="26">
    <w:abstractNumId w:val="54"/>
  </w:num>
  <w:num w:numId="27">
    <w:abstractNumId w:val="35"/>
  </w:num>
  <w:num w:numId="28">
    <w:abstractNumId w:val="27"/>
  </w:num>
  <w:num w:numId="29">
    <w:abstractNumId w:val="13"/>
  </w:num>
  <w:num w:numId="30">
    <w:abstractNumId w:val="7"/>
  </w:num>
  <w:num w:numId="31">
    <w:abstractNumId w:val="33"/>
  </w:num>
  <w:num w:numId="32">
    <w:abstractNumId w:val="38"/>
  </w:num>
  <w:num w:numId="33">
    <w:abstractNumId w:val="28"/>
  </w:num>
  <w:num w:numId="34">
    <w:abstractNumId w:val="41"/>
  </w:num>
  <w:num w:numId="35">
    <w:abstractNumId w:val="40"/>
  </w:num>
  <w:num w:numId="36">
    <w:abstractNumId w:val="29"/>
  </w:num>
  <w:num w:numId="37">
    <w:abstractNumId w:val="26"/>
  </w:num>
  <w:num w:numId="38">
    <w:abstractNumId w:val="45"/>
  </w:num>
  <w:num w:numId="39">
    <w:abstractNumId w:val="42"/>
  </w:num>
  <w:num w:numId="40">
    <w:abstractNumId w:val="46"/>
  </w:num>
  <w:num w:numId="41">
    <w:abstractNumId w:val="17"/>
  </w:num>
  <w:num w:numId="42">
    <w:abstractNumId w:val="19"/>
  </w:num>
  <w:num w:numId="43">
    <w:abstractNumId w:val="55"/>
  </w:num>
  <w:num w:numId="44">
    <w:abstractNumId w:val="50"/>
  </w:num>
  <w:num w:numId="45">
    <w:abstractNumId w:val="49"/>
  </w:num>
  <w:num w:numId="46">
    <w:abstractNumId w:val="14"/>
  </w:num>
  <w:num w:numId="47">
    <w:abstractNumId w:val="18"/>
  </w:num>
  <w:num w:numId="48">
    <w:abstractNumId w:val="1"/>
  </w:num>
  <w:num w:numId="49">
    <w:abstractNumId w:val="43"/>
  </w:num>
  <w:num w:numId="50">
    <w:abstractNumId w:val="3"/>
  </w:num>
  <w:num w:numId="51">
    <w:abstractNumId w:val="44"/>
  </w:num>
  <w:num w:numId="52">
    <w:abstractNumId w:val="16"/>
  </w:num>
  <w:num w:numId="53">
    <w:abstractNumId w:val="51"/>
  </w:num>
  <w:num w:numId="54">
    <w:abstractNumId w:val="47"/>
  </w:num>
  <w:num w:numId="55">
    <w:abstractNumId w:val="37"/>
  </w:num>
  <w:num w:numId="56">
    <w:abstractNumId w:val="5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47F0"/>
    <w:rsid w:val="000051DE"/>
    <w:rsid w:val="00010348"/>
    <w:rsid w:val="00011941"/>
    <w:rsid w:val="0001266D"/>
    <w:rsid w:val="00013862"/>
    <w:rsid w:val="00023E22"/>
    <w:rsid w:val="00023F2B"/>
    <w:rsid w:val="00025DE9"/>
    <w:rsid w:val="00025E2F"/>
    <w:rsid w:val="00033CE5"/>
    <w:rsid w:val="00043807"/>
    <w:rsid w:val="00046433"/>
    <w:rsid w:val="0004730D"/>
    <w:rsid w:val="000504CC"/>
    <w:rsid w:val="00061F5D"/>
    <w:rsid w:val="0006685E"/>
    <w:rsid w:val="00067F27"/>
    <w:rsid w:val="00070BD1"/>
    <w:rsid w:val="00074929"/>
    <w:rsid w:val="00080C6A"/>
    <w:rsid w:val="00083792"/>
    <w:rsid w:val="00090BAC"/>
    <w:rsid w:val="00097F7C"/>
    <w:rsid w:val="000B0B1A"/>
    <w:rsid w:val="000B4E9A"/>
    <w:rsid w:val="000D065F"/>
    <w:rsid w:val="000D17E8"/>
    <w:rsid w:val="000D19B1"/>
    <w:rsid w:val="000D1CE4"/>
    <w:rsid w:val="000D2C59"/>
    <w:rsid w:val="000D35D9"/>
    <w:rsid w:val="000D5788"/>
    <w:rsid w:val="000D6029"/>
    <w:rsid w:val="000E68D3"/>
    <w:rsid w:val="00106F46"/>
    <w:rsid w:val="0010717B"/>
    <w:rsid w:val="001115D1"/>
    <w:rsid w:val="001216E6"/>
    <w:rsid w:val="00121728"/>
    <w:rsid w:val="00124E22"/>
    <w:rsid w:val="00125924"/>
    <w:rsid w:val="00126973"/>
    <w:rsid w:val="00127D7E"/>
    <w:rsid w:val="00137A5E"/>
    <w:rsid w:val="001461AF"/>
    <w:rsid w:val="001470A4"/>
    <w:rsid w:val="00147D2D"/>
    <w:rsid w:val="001515B7"/>
    <w:rsid w:val="00151824"/>
    <w:rsid w:val="001532DB"/>
    <w:rsid w:val="00153E8A"/>
    <w:rsid w:val="001546F4"/>
    <w:rsid w:val="00156129"/>
    <w:rsid w:val="00161099"/>
    <w:rsid w:val="0016236E"/>
    <w:rsid w:val="00162D51"/>
    <w:rsid w:val="00165693"/>
    <w:rsid w:val="00176B96"/>
    <w:rsid w:val="00177B33"/>
    <w:rsid w:val="001819E3"/>
    <w:rsid w:val="00184EF9"/>
    <w:rsid w:val="00191A77"/>
    <w:rsid w:val="00193F76"/>
    <w:rsid w:val="001A00E9"/>
    <w:rsid w:val="001B3024"/>
    <w:rsid w:val="001B3494"/>
    <w:rsid w:val="001B5C46"/>
    <w:rsid w:val="001C0358"/>
    <w:rsid w:val="001C4DCF"/>
    <w:rsid w:val="001C5334"/>
    <w:rsid w:val="001C5815"/>
    <w:rsid w:val="001C71AA"/>
    <w:rsid w:val="001C7488"/>
    <w:rsid w:val="001C7BBC"/>
    <w:rsid w:val="001D394C"/>
    <w:rsid w:val="001E230F"/>
    <w:rsid w:val="001E4387"/>
    <w:rsid w:val="001E52A3"/>
    <w:rsid w:val="001F0427"/>
    <w:rsid w:val="001F0890"/>
    <w:rsid w:val="00212EF4"/>
    <w:rsid w:val="0021798D"/>
    <w:rsid w:val="00220C87"/>
    <w:rsid w:val="00231215"/>
    <w:rsid w:val="00232544"/>
    <w:rsid w:val="0023672C"/>
    <w:rsid w:val="00241E36"/>
    <w:rsid w:val="00246C2D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171B"/>
    <w:rsid w:val="00276174"/>
    <w:rsid w:val="00277C90"/>
    <w:rsid w:val="00281E35"/>
    <w:rsid w:val="00283E3E"/>
    <w:rsid w:val="0029128C"/>
    <w:rsid w:val="00294507"/>
    <w:rsid w:val="002946D1"/>
    <w:rsid w:val="002B0B3C"/>
    <w:rsid w:val="002B0D88"/>
    <w:rsid w:val="002B18ED"/>
    <w:rsid w:val="002B1964"/>
    <w:rsid w:val="002B2198"/>
    <w:rsid w:val="002B26D4"/>
    <w:rsid w:val="002B3A76"/>
    <w:rsid w:val="002B4A88"/>
    <w:rsid w:val="002B55D9"/>
    <w:rsid w:val="002C54DB"/>
    <w:rsid w:val="002D4010"/>
    <w:rsid w:val="002D52A1"/>
    <w:rsid w:val="002D7465"/>
    <w:rsid w:val="002D79C1"/>
    <w:rsid w:val="002E4909"/>
    <w:rsid w:val="002E7521"/>
    <w:rsid w:val="002E7EC8"/>
    <w:rsid w:val="002F3829"/>
    <w:rsid w:val="00301E4C"/>
    <w:rsid w:val="003036C1"/>
    <w:rsid w:val="00305187"/>
    <w:rsid w:val="0030618C"/>
    <w:rsid w:val="00307FCE"/>
    <w:rsid w:val="00311801"/>
    <w:rsid w:val="003138D4"/>
    <w:rsid w:val="00316E3A"/>
    <w:rsid w:val="003176C4"/>
    <w:rsid w:val="00322C71"/>
    <w:rsid w:val="00330F1B"/>
    <w:rsid w:val="00336C61"/>
    <w:rsid w:val="00336CCA"/>
    <w:rsid w:val="00342D7B"/>
    <w:rsid w:val="0034449C"/>
    <w:rsid w:val="00345E85"/>
    <w:rsid w:val="0034684D"/>
    <w:rsid w:val="00346BEA"/>
    <w:rsid w:val="003512BB"/>
    <w:rsid w:val="003613FB"/>
    <w:rsid w:val="00372FFE"/>
    <w:rsid w:val="00395684"/>
    <w:rsid w:val="003A1109"/>
    <w:rsid w:val="003A1730"/>
    <w:rsid w:val="003A2FF8"/>
    <w:rsid w:val="003A36F5"/>
    <w:rsid w:val="003A49C2"/>
    <w:rsid w:val="003A4B86"/>
    <w:rsid w:val="003B3C2C"/>
    <w:rsid w:val="003B5E26"/>
    <w:rsid w:val="003B67D7"/>
    <w:rsid w:val="003D0847"/>
    <w:rsid w:val="003D64B5"/>
    <w:rsid w:val="003D68F6"/>
    <w:rsid w:val="003E2BC9"/>
    <w:rsid w:val="003E38C3"/>
    <w:rsid w:val="004035DC"/>
    <w:rsid w:val="00406DF9"/>
    <w:rsid w:val="004104FE"/>
    <w:rsid w:val="00414B4F"/>
    <w:rsid w:val="00416893"/>
    <w:rsid w:val="00421FEA"/>
    <w:rsid w:val="00425765"/>
    <w:rsid w:val="004272AF"/>
    <w:rsid w:val="00440FFA"/>
    <w:rsid w:val="004430D1"/>
    <w:rsid w:val="0045023C"/>
    <w:rsid w:val="00450B27"/>
    <w:rsid w:val="00450E9D"/>
    <w:rsid w:val="00451A0A"/>
    <w:rsid w:val="00453116"/>
    <w:rsid w:val="00454D68"/>
    <w:rsid w:val="00455510"/>
    <w:rsid w:val="00456A5D"/>
    <w:rsid w:val="00472752"/>
    <w:rsid w:val="0047306D"/>
    <w:rsid w:val="004818AE"/>
    <w:rsid w:val="00482D4C"/>
    <w:rsid w:val="00484950"/>
    <w:rsid w:val="00486D30"/>
    <w:rsid w:val="004924D1"/>
    <w:rsid w:val="00495FED"/>
    <w:rsid w:val="004A4A32"/>
    <w:rsid w:val="004B1005"/>
    <w:rsid w:val="004B68E0"/>
    <w:rsid w:val="004C1095"/>
    <w:rsid w:val="004C1F15"/>
    <w:rsid w:val="004C2DAD"/>
    <w:rsid w:val="004D3C3B"/>
    <w:rsid w:val="004D4E66"/>
    <w:rsid w:val="004E2B12"/>
    <w:rsid w:val="004E2BE1"/>
    <w:rsid w:val="004E35F1"/>
    <w:rsid w:val="004E3F8E"/>
    <w:rsid w:val="004E786C"/>
    <w:rsid w:val="004F60E2"/>
    <w:rsid w:val="004F664D"/>
    <w:rsid w:val="00504449"/>
    <w:rsid w:val="0050704D"/>
    <w:rsid w:val="00511F52"/>
    <w:rsid w:val="00513853"/>
    <w:rsid w:val="00530B12"/>
    <w:rsid w:val="00530DC1"/>
    <w:rsid w:val="00530DD9"/>
    <w:rsid w:val="005318B2"/>
    <w:rsid w:val="005320E4"/>
    <w:rsid w:val="00536D89"/>
    <w:rsid w:val="005415A7"/>
    <w:rsid w:val="00544594"/>
    <w:rsid w:val="00546E06"/>
    <w:rsid w:val="00554730"/>
    <w:rsid w:val="00557116"/>
    <w:rsid w:val="0055763A"/>
    <w:rsid w:val="00565757"/>
    <w:rsid w:val="00574EE2"/>
    <w:rsid w:val="00577338"/>
    <w:rsid w:val="00582B9D"/>
    <w:rsid w:val="00584903"/>
    <w:rsid w:val="00584B31"/>
    <w:rsid w:val="005A09D8"/>
    <w:rsid w:val="005A1F5E"/>
    <w:rsid w:val="005A3F8F"/>
    <w:rsid w:val="005B46EB"/>
    <w:rsid w:val="005B6859"/>
    <w:rsid w:val="005C673C"/>
    <w:rsid w:val="005D4438"/>
    <w:rsid w:val="005D783F"/>
    <w:rsid w:val="005E2B7E"/>
    <w:rsid w:val="005E5BAB"/>
    <w:rsid w:val="005F18A3"/>
    <w:rsid w:val="005F21A0"/>
    <w:rsid w:val="00606745"/>
    <w:rsid w:val="00622CC3"/>
    <w:rsid w:val="006346FE"/>
    <w:rsid w:val="0063675A"/>
    <w:rsid w:val="00636BEB"/>
    <w:rsid w:val="006402D4"/>
    <w:rsid w:val="00644D0E"/>
    <w:rsid w:val="00644FBD"/>
    <w:rsid w:val="00645B93"/>
    <w:rsid w:val="00654735"/>
    <w:rsid w:val="006556DE"/>
    <w:rsid w:val="006617AB"/>
    <w:rsid w:val="00664850"/>
    <w:rsid w:val="0067131B"/>
    <w:rsid w:val="0067217C"/>
    <w:rsid w:val="00675356"/>
    <w:rsid w:val="006801B1"/>
    <w:rsid w:val="006825E2"/>
    <w:rsid w:val="0069665E"/>
    <w:rsid w:val="006966C1"/>
    <w:rsid w:val="00697E1E"/>
    <w:rsid w:val="006A6324"/>
    <w:rsid w:val="006A6DF5"/>
    <w:rsid w:val="006B4049"/>
    <w:rsid w:val="006B67AF"/>
    <w:rsid w:val="006C08AE"/>
    <w:rsid w:val="006C0E87"/>
    <w:rsid w:val="006C52F8"/>
    <w:rsid w:val="006D3AA7"/>
    <w:rsid w:val="006E0EBE"/>
    <w:rsid w:val="006F0840"/>
    <w:rsid w:val="006F2005"/>
    <w:rsid w:val="00704CBE"/>
    <w:rsid w:val="00711953"/>
    <w:rsid w:val="0071294C"/>
    <w:rsid w:val="0071443E"/>
    <w:rsid w:val="00724895"/>
    <w:rsid w:val="00724E3B"/>
    <w:rsid w:val="007279D7"/>
    <w:rsid w:val="00727DE1"/>
    <w:rsid w:val="007408E1"/>
    <w:rsid w:val="007432D1"/>
    <w:rsid w:val="00745D4B"/>
    <w:rsid w:val="00746865"/>
    <w:rsid w:val="00750511"/>
    <w:rsid w:val="007529C8"/>
    <w:rsid w:val="007548F3"/>
    <w:rsid w:val="00754C5B"/>
    <w:rsid w:val="00755B66"/>
    <w:rsid w:val="007574EC"/>
    <w:rsid w:val="00760328"/>
    <w:rsid w:val="0077071A"/>
    <w:rsid w:val="00773BC7"/>
    <w:rsid w:val="00777388"/>
    <w:rsid w:val="00777821"/>
    <w:rsid w:val="00785A49"/>
    <w:rsid w:val="00786040"/>
    <w:rsid w:val="007A395B"/>
    <w:rsid w:val="007B3E0E"/>
    <w:rsid w:val="007B5424"/>
    <w:rsid w:val="007B7612"/>
    <w:rsid w:val="007D3314"/>
    <w:rsid w:val="007D4222"/>
    <w:rsid w:val="007D5D6D"/>
    <w:rsid w:val="007E4BF0"/>
    <w:rsid w:val="007E5874"/>
    <w:rsid w:val="007F49F4"/>
    <w:rsid w:val="00804C75"/>
    <w:rsid w:val="00806B1B"/>
    <w:rsid w:val="0081378E"/>
    <w:rsid w:val="00814D97"/>
    <w:rsid w:val="008169E8"/>
    <w:rsid w:val="00817569"/>
    <w:rsid w:val="00824AE2"/>
    <w:rsid w:val="00832FA5"/>
    <w:rsid w:val="00833759"/>
    <w:rsid w:val="0083567A"/>
    <w:rsid w:val="008373A7"/>
    <w:rsid w:val="00846503"/>
    <w:rsid w:val="00851B3E"/>
    <w:rsid w:val="00854994"/>
    <w:rsid w:val="008616FD"/>
    <w:rsid w:val="0088113B"/>
    <w:rsid w:val="0089455F"/>
    <w:rsid w:val="008A0177"/>
    <w:rsid w:val="008A1AC5"/>
    <w:rsid w:val="008A2B61"/>
    <w:rsid w:val="008B76D4"/>
    <w:rsid w:val="008C1801"/>
    <w:rsid w:val="008D2A6A"/>
    <w:rsid w:val="008D56B3"/>
    <w:rsid w:val="008D58EC"/>
    <w:rsid w:val="008D7A48"/>
    <w:rsid w:val="008E6E0B"/>
    <w:rsid w:val="008E74E5"/>
    <w:rsid w:val="008E74F7"/>
    <w:rsid w:val="008F7754"/>
    <w:rsid w:val="00905211"/>
    <w:rsid w:val="00912E6C"/>
    <w:rsid w:val="009212DD"/>
    <w:rsid w:val="009301B8"/>
    <w:rsid w:val="00931D78"/>
    <w:rsid w:val="00941F06"/>
    <w:rsid w:val="0094654D"/>
    <w:rsid w:val="00950F4D"/>
    <w:rsid w:val="00951A8E"/>
    <w:rsid w:val="00954870"/>
    <w:rsid w:val="009625B1"/>
    <w:rsid w:val="0097754C"/>
    <w:rsid w:val="0097780A"/>
    <w:rsid w:val="00982237"/>
    <w:rsid w:val="00985F44"/>
    <w:rsid w:val="00992763"/>
    <w:rsid w:val="009967C6"/>
    <w:rsid w:val="009A0E7C"/>
    <w:rsid w:val="009A3CBD"/>
    <w:rsid w:val="009A7F42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D14AC"/>
    <w:rsid w:val="009D5341"/>
    <w:rsid w:val="009D5D3E"/>
    <w:rsid w:val="009E1FFC"/>
    <w:rsid w:val="009F356C"/>
    <w:rsid w:val="009F6051"/>
    <w:rsid w:val="00A1090A"/>
    <w:rsid w:val="00A12F7A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5655F"/>
    <w:rsid w:val="00A56D96"/>
    <w:rsid w:val="00A60320"/>
    <w:rsid w:val="00A72442"/>
    <w:rsid w:val="00A7297A"/>
    <w:rsid w:val="00A77CF6"/>
    <w:rsid w:val="00A82B11"/>
    <w:rsid w:val="00A8469A"/>
    <w:rsid w:val="00A91283"/>
    <w:rsid w:val="00A913EA"/>
    <w:rsid w:val="00AA132F"/>
    <w:rsid w:val="00AA69F4"/>
    <w:rsid w:val="00AB01F4"/>
    <w:rsid w:val="00AC6151"/>
    <w:rsid w:val="00AC63FC"/>
    <w:rsid w:val="00AC6588"/>
    <w:rsid w:val="00AE11E8"/>
    <w:rsid w:val="00AE63BD"/>
    <w:rsid w:val="00AE7DAA"/>
    <w:rsid w:val="00B04111"/>
    <w:rsid w:val="00B051EA"/>
    <w:rsid w:val="00B13941"/>
    <w:rsid w:val="00B17A32"/>
    <w:rsid w:val="00B33DF0"/>
    <w:rsid w:val="00B340A8"/>
    <w:rsid w:val="00B40E12"/>
    <w:rsid w:val="00B41001"/>
    <w:rsid w:val="00B435B8"/>
    <w:rsid w:val="00B4499C"/>
    <w:rsid w:val="00B514DA"/>
    <w:rsid w:val="00B54F70"/>
    <w:rsid w:val="00B56CFC"/>
    <w:rsid w:val="00B653B7"/>
    <w:rsid w:val="00B66A14"/>
    <w:rsid w:val="00B67855"/>
    <w:rsid w:val="00B72460"/>
    <w:rsid w:val="00B7250F"/>
    <w:rsid w:val="00B73CF5"/>
    <w:rsid w:val="00B73E34"/>
    <w:rsid w:val="00B85396"/>
    <w:rsid w:val="00B90019"/>
    <w:rsid w:val="00B9372F"/>
    <w:rsid w:val="00B95FFF"/>
    <w:rsid w:val="00BA1559"/>
    <w:rsid w:val="00BA272D"/>
    <w:rsid w:val="00BA2F5C"/>
    <w:rsid w:val="00BA348C"/>
    <w:rsid w:val="00BA7B1A"/>
    <w:rsid w:val="00BC072E"/>
    <w:rsid w:val="00BC3219"/>
    <w:rsid w:val="00BC613E"/>
    <w:rsid w:val="00BC6DA7"/>
    <w:rsid w:val="00BE051D"/>
    <w:rsid w:val="00BE36A1"/>
    <w:rsid w:val="00BE4BDD"/>
    <w:rsid w:val="00BE7128"/>
    <w:rsid w:val="00BF42E2"/>
    <w:rsid w:val="00BF4BD8"/>
    <w:rsid w:val="00C000D5"/>
    <w:rsid w:val="00C05DB3"/>
    <w:rsid w:val="00C063C1"/>
    <w:rsid w:val="00C35A5A"/>
    <w:rsid w:val="00C4262A"/>
    <w:rsid w:val="00C46EB8"/>
    <w:rsid w:val="00C46FC2"/>
    <w:rsid w:val="00C54479"/>
    <w:rsid w:val="00C5453C"/>
    <w:rsid w:val="00C602B2"/>
    <w:rsid w:val="00C70C90"/>
    <w:rsid w:val="00C711E7"/>
    <w:rsid w:val="00C7374B"/>
    <w:rsid w:val="00C7648D"/>
    <w:rsid w:val="00C76775"/>
    <w:rsid w:val="00C8109F"/>
    <w:rsid w:val="00C836F3"/>
    <w:rsid w:val="00C86D1A"/>
    <w:rsid w:val="00C97B11"/>
    <w:rsid w:val="00CA2079"/>
    <w:rsid w:val="00CA371A"/>
    <w:rsid w:val="00CB039A"/>
    <w:rsid w:val="00CB300B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15BA6"/>
    <w:rsid w:val="00D27B56"/>
    <w:rsid w:val="00D300CE"/>
    <w:rsid w:val="00D3037E"/>
    <w:rsid w:val="00D30ABD"/>
    <w:rsid w:val="00D3616A"/>
    <w:rsid w:val="00D46DEB"/>
    <w:rsid w:val="00D524B5"/>
    <w:rsid w:val="00D55EFE"/>
    <w:rsid w:val="00D64E29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601F"/>
    <w:rsid w:val="00DD7153"/>
    <w:rsid w:val="00DD7FBD"/>
    <w:rsid w:val="00DE2882"/>
    <w:rsid w:val="00DE46DB"/>
    <w:rsid w:val="00DE66F3"/>
    <w:rsid w:val="00DF3002"/>
    <w:rsid w:val="00E03542"/>
    <w:rsid w:val="00E078EF"/>
    <w:rsid w:val="00E242EE"/>
    <w:rsid w:val="00E24673"/>
    <w:rsid w:val="00E24898"/>
    <w:rsid w:val="00E25DA8"/>
    <w:rsid w:val="00E27359"/>
    <w:rsid w:val="00E355EE"/>
    <w:rsid w:val="00E56FCE"/>
    <w:rsid w:val="00E61429"/>
    <w:rsid w:val="00E62BDB"/>
    <w:rsid w:val="00E65038"/>
    <w:rsid w:val="00E71FD9"/>
    <w:rsid w:val="00E720CD"/>
    <w:rsid w:val="00E8076C"/>
    <w:rsid w:val="00E813DB"/>
    <w:rsid w:val="00E8571B"/>
    <w:rsid w:val="00E85DAE"/>
    <w:rsid w:val="00E910AC"/>
    <w:rsid w:val="00E943F6"/>
    <w:rsid w:val="00E95982"/>
    <w:rsid w:val="00EA20E5"/>
    <w:rsid w:val="00EA2756"/>
    <w:rsid w:val="00EA4B94"/>
    <w:rsid w:val="00EA60D4"/>
    <w:rsid w:val="00EA64DA"/>
    <w:rsid w:val="00EC1827"/>
    <w:rsid w:val="00EC2B77"/>
    <w:rsid w:val="00EE1E2F"/>
    <w:rsid w:val="00EE4460"/>
    <w:rsid w:val="00EF08B6"/>
    <w:rsid w:val="00EF438F"/>
    <w:rsid w:val="00EF4E2B"/>
    <w:rsid w:val="00EF6B7C"/>
    <w:rsid w:val="00F0293A"/>
    <w:rsid w:val="00F04E9E"/>
    <w:rsid w:val="00F06B83"/>
    <w:rsid w:val="00F100ED"/>
    <w:rsid w:val="00F10FAD"/>
    <w:rsid w:val="00F146E3"/>
    <w:rsid w:val="00F151D0"/>
    <w:rsid w:val="00F15B0F"/>
    <w:rsid w:val="00F21F5B"/>
    <w:rsid w:val="00F22F5E"/>
    <w:rsid w:val="00F31E95"/>
    <w:rsid w:val="00F35094"/>
    <w:rsid w:val="00F529E2"/>
    <w:rsid w:val="00F56A75"/>
    <w:rsid w:val="00F60B45"/>
    <w:rsid w:val="00F64FB6"/>
    <w:rsid w:val="00F65072"/>
    <w:rsid w:val="00F7427F"/>
    <w:rsid w:val="00F80CE4"/>
    <w:rsid w:val="00F918D1"/>
    <w:rsid w:val="00F95E8D"/>
    <w:rsid w:val="00FA1A9D"/>
    <w:rsid w:val="00FA3F43"/>
    <w:rsid w:val="00FA48A1"/>
    <w:rsid w:val="00FA53D1"/>
    <w:rsid w:val="00FA7A79"/>
    <w:rsid w:val="00FA7D51"/>
    <w:rsid w:val="00FB3324"/>
    <w:rsid w:val="00FB652E"/>
    <w:rsid w:val="00FB6DFD"/>
    <w:rsid w:val="00FD1497"/>
    <w:rsid w:val="00FD379F"/>
    <w:rsid w:val="00FD64B9"/>
    <w:rsid w:val="00FE059A"/>
    <w:rsid w:val="00FE06D9"/>
    <w:rsid w:val="00FE6DA1"/>
    <w:rsid w:val="00FF2863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gi">
    <w:name w:val="gi"/>
    <w:basedOn w:val="DefaultParagraphFont"/>
    <w:rsid w:val="00301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kashan@usc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8918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shimate@us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shnerl@usc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11</Pages>
  <Words>1983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13261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38</cp:revision>
  <dcterms:created xsi:type="dcterms:W3CDTF">2020-01-17T15:20:00Z</dcterms:created>
  <dcterms:modified xsi:type="dcterms:W3CDTF">2020-01-27T17:10:00Z</dcterms:modified>
</cp:coreProperties>
</file>