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0794E" w14:textId="4ED234D1" w:rsidR="006A2AB7" w:rsidRDefault="006A2AB7" w:rsidP="006B146C">
      <w:pPr>
        <w:widowControl/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bookmarkStart w:id="0" w:name="_GoBack"/>
      <w:bookmarkEnd w:id="0"/>
      <w:r w:rsidRPr="00E5793C">
        <w:rPr>
          <w:rFonts w:ascii="Times New Roman" w:hAnsi="Times New Roman" w:cs="Times New Roman"/>
          <w:kern w:val="0"/>
        </w:rPr>
        <w:t xml:space="preserve">Dear </w:t>
      </w:r>
      <w:r w:rsidR="005517CE">
        <w:rPr>
          <w:rFonts w:ascii="Times New Roman" w:hAnsi="Times New Roman" w:cs="Times New Roman"/>
          <w:kern w:val="0"/>
        </w:rPr>
        <w:t>editor</w:t>
      </w:r>
      <w:r w:rsidR="00EA407D">
        <w:rPr>
          <w:rFonts w:ascii="Times New Roman" w:hAnsi="Times New Roman" w:cs="Times New Roman"/>
          <w:kern w:val="0"/>
        </w:rPr>
        <w:t xml:space="preserve"> </w:t>
      </w:r>
      <w:r w:rsidR="00EA407D" w:rsidRPr="00EA407D">
        <w:rPr>
          <w:rFonts w:ascii="Times New Roman" w:hAnsi="Times New Roman" w:cs="Times New Roman"/>
          <w:kern w:val="0"/>
        </w:rPr>
        <w:t>Nandita Singh</w:t>
      </w:r>
      <w:r w:rsidRPr="00E5793C">
        <w:rPr>
          <w:rFonts w:ascii="Times New Roman" w:hAnsi="Times New Roman" w:cs="Times New Roman"/>
          <w:kern w:val="0"/>
        </w:rPr>
        <w:t>,</w:t>
      </w:r>
    </w:p>
    <w:p w14:paraId="6FF04819" w14:textId="77777777" w:rsidR="00762CC2" w:rsidRDefault="00762CC2" w:rsidP="006B146C">
      <w:pPr>
        <w:widowControl/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23C03121" w14:textId="40847F45" w:rsidR="00AD7116" w:rsidRPr="00D536C7" w:rsidRDefault="00940C6E" w:rsidP="00236C0D">
      <w:pPr>
        <w:ind w:firstLineChars="100" w:firstLine="240"/>
        <w:rPr>
          <w:rFonts w:ascii="Times New Roman" w:hAnsi="Times New Roman" w:cs="Times New Roman"/>
          <w:bCs/>
          <w:color w:val="000000" w:themeColor="text1"/>
        </w:rPr>
      </w:pPr>
      <w:r w:rsidRPr="00D536C7">
        <w:rPr>
          <w:rFonts w:ascii="Times New Roman" w:hAnsi="Times New Roman" w:cs="Times New Roman"/>
          <w:kern w:val="0"/>
        </w:rPr>
        <w:t xml:space="preserve">We are </w:t>
      </w:r>
      <w:r w:rsidR="008F1CFA" w:rsidRPr="00D536C7">
        <w:rPr>
          <w:rFonts w:ascii="Times New Roman" w:hAnsi="Times New Roman" w:cs="Times New Roman"/>
          <w:kern w:val="0"/>
        </w:rPr>
        <w:t>submit</w:t>
      </w:r>
      <w:r w:rsidRPr="00D536C7">
        <w:rPr>
          <w:rFonts w:ascii="Times New Roman" w:hAnsi="Times New Roman" w:cs="Times New Roman"/>
          <w:kern w:val="0"/>
        </w:rPr>
        <w:t>ting</w:t>
      </w:r>
      <w:r w:rsidR="006A2AB7" w:rsidRPr="00D536C7">
        <w:rPr>
          <w:rFonts w:ascii="Times New Roman" w:hAnsi="Times New Roman" w:cs="Times New Roman"/>
          <w:kern w:val="0"/>
        </w:rPr>
        <w:t xml:space="preserve"> our manuscript entitled “</w:t>
      </w:r>
      <w:r w:rsidR="00D536C7" w:rsidRPr="00D536C7">
        <w:rPr>
          <w:rFonts w:ascii="Times New Roman" w:hAnsi="Times New Roman" w:cs="Times New Roman"/>
          <w:bCs/>
          <w:color w:val="000000" w:themeColor="text1"/>
        </w:rPr>
        <w:t>Live</w:t>
      </w:r>
      <w:r w:rsidR="00D536C7" w:rsidRPr="00D536C7">
        <w:rPr>
          <w:rFonts w:ascii="Times New Roman" w:hAnsi="Times New Roman" w:cs="Times New Roman"/>
          <w:color w:val="000000" w:themeColor="text1"/>
        </w:rPr>
        <w:t xml:space="preserve"> </w:t>
      </w:r>
      <w:r w:rsidR="00D536C7" w:rsidRPr="00D536C7">
        <w:rPr>
          <w:rFonts w:ascii="Times New Roman" w:hAnsi="Times New Roman" w:cs="Times New Roman"/>
          <w:bCs/>
          <w:color w:val="000000" w:themeColor="text1"/>
        </w:rPr>
        <w:t xml:space="preserve">Imaging of Mouse Cornea and Conjunctiva by a </w:t>
      </w:r>
      <w:r w:rsidR="00D536C7" w:rsidRPr="00D536C7">
        <w:rPr>
          <w:rFonts w:ascii="Times New Roman" w:hAnsi="Times New Roman" w:cs="Times New Roman"/>
          <w:color w:val="000000" w:themeColor="text1"/>
        </w:rPr>
        <w:t>Multiphoton Microscopic Platform</w:t>
      </w:r>
      <w:r w:rsidR="006A2AB7" w:rsidRPr="00D536C7">
        <w:rPr>
          <w:rFonts w:ascii="Times New Roman" w:hAnsi="Times New Roman" w:cs="Times New Roman"/>
          <w:color w:val="000000" w:themeColor="text1"/>
          <w:kern w:val="0"/>
        </w:rPr>
        <w:t>” for consideration of publication</w:t>
      </w:r>
      <w:r w:rsidRPr="00D536C7">
        <w:rPr>
          <w:rFonts w:ascii="Times New Roman" w:hAnsi="Times New Roman" w:cs="Times New Roman"/>
          <w:color w:val="000000" w:themeColor="text1"/>
          <w:kern w:val="0"/>
        </w:rPr>
        <w:t xml:space="preserve"> as an original research article</w:t>
      </w:r>
      <w:r w:rsidR="00AA2923" w:rsidRPr="00D536C7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6A2AB7" w:rsidRPr="00D536C7">
        <w:rPr>
          <w:rFonts w:ascii="Times New Roman" w:hAnsi="Times New Roman" w:cs="Times New Roman"/>
          <w:color w:val="000000" w:themeColor="text1"/>
          <w:kern w:val="0"/>
        </w:rPr>
        <w:t xml:space="preserve">in </w:t>
      </w:r>
      <w:r w:rsidR="00D536C7" w:rsidRPr="00D536C7">
        <w:rPr>
          <w:rFonts w:ascii="Times New Roman" w:hAnsi="Times New Roman" w:cs="Times New Roman"/>
          <w:i/>
          <w:kern w:val="0"/>
          <w:u w:val="single"/>
        </w:rPr>
        <w:t>Journal of Visualized Experiments</w:t>
      </w:r>
      <w:r w:rsidR="00297AF0" w:rsidRPr="00D536C7">
        <w:rPr>
          <w:rFonts w:ascii="Times New Roman" w:hAnsi="Times New Roman" w:cs="Times New Roman"/>
          <w:i/>
          <w:kern w:val="0"/>
        </w:rPr>
        <w:t>.</w:t>
      </w:r>
    </w:p>
    <w:p w14:paraId="291803BA" w14:textId="5AAD4983" w:rsidR="003D3892" w:rsidRPr="00D536C7" w:rsidRDefault="00297AF0" w:rsidP="006B146C">
      <w:pPr>
        <w:ind w:firstLineChars="200" w:firstLine="4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kern w:val="0"/>
        </w:rPr>
        <w:t>Corneal study using c</w:t>
      </w:r>
      <w:r w:rsidR="00AD7116" w:rsidRPr="00AD7116">
        <w:rPr>
          <w:rFonts w:ascii="Times New Roman" w:hAnsi="Times New Roman" w:cs="Times New Roman"/>
          <w:kern w:val="0"/>
        </w:rPr>
        <w:t>onventional tissue sectioning</w:t>
      </w:r>
      <w:r>
        <w:rPr>
          <w:rFonts w:ascii="Times New Roman" w:hAnsi="Times New Roman" w:cs="Times New Roman"/>
          <w:kern w:val="0"/>
        </w:rPr>
        <w:t>/</w:t>
      </w:r>
      <w:r w:rsidR="00AD7116" w:rsidRPr="00AD7116">
        <w:rPr>
          <w:rFonts w:ascii="Times New Roman" w:hAnsi="Times New Roman" w:cs="Times New Roman"/>
          <w:kern w:val="0"/>
        </w:rPr>
        <w:t>staining</w:t>
      </w:r>
      <w:r>
        <w:rPr>
          <w:rFonts w:ascii="Times New Roman" w:hAnsi="Times New Roman" w:cs="Times New Roman"/>
          <w:kern w:val="0"/>
        </w:rPr>
        <w:t xml:space="preserve"> </w:t>
      </w:r>
      <w:r w:rsidR="00AD7116" w:rsidRPr="00AD7116">
        <w:rPr>
          <w:rFonts w:ascii="Times New Roman" w:hAnsi="Times New Roman" w:cs="Times New Roman"/>
          <w:kern w:val="0"/>
        </w:rPr>
        <w:t xml:space="preserve">and </w:t>
      </w:r>
      <w:r w:rsidR="00AD7116" w:rsidRPr="00AD7116">
        <w:rPr>
          <w:rFonts w:ascii="Times New Roman" w:hAnsi="Times New Roman" w:cs="Times New Roman"/>
          <w:i/>
          <w:kern w:val="0"/>
        </w:rPr>
        <w:t>ex vivo</w:t>
      </w:r>
      <w:r w:rsidR="00AD7116" w:rsidRPr="00AD7116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cell </w:t>
      </w:r>
      <w:r w:rsidR="00AD7116" w:rsidRPr="00AD7116">
        <w:rPr>
          <w:rFonts w:ascii="Times New Roman" w:hAnsi="Times New Roman" w:cs="Times New Roman"/>
          <w:kern w:val="0"/>
        </w:rPr>
        <w:t xml:space="preserve">culture </w:t>
      </w:r>
      <w:r w:rsidR="000D1844">
        <w:rPr>
          <w:rFonts w:ascii="Times New Roman" w:hAnsi="Times New Roman" w:cs="Times New Roman"/>
          <w:kern w:val="0"/>
        </w:rPr>
        <w:t xml:space="preserve">is </w:t>
      </w:r>
      <w:r w:rsidR="00AD7116" w:rsidRPr="00AD7116">
        <w:rPr>
          <w:rFonts w:ascii="Times New Roman" w:hAnsi="Times New Roman" w:cs="Times New Roman"/>
          <w:kern w:val="0"/>
        </w:rPr>
        <w:t>often</w:t>
      </w:r>
      <w:r>
        <w:rPr>
          <w:rFonts w:ascii="Times New Roman" w:hAnsi="Times New Roman" w:cs="Times New Roman"/>
          <w:kern w:val="0"/>
        </w:rPr>
        <w:t xml:space="preserve"> unable to represen</w:t>
      </w:r>
      <w:r w:rsidRPr="00533096">
        <w:rPr>
          <w:rFonts w:ascii="Times New Roman" w:hAnsi="Times New Roman" w:cs="Times New Roman"/>
          <w:kern w:val="0"/>
        </w:rPr>
        <w:t>t</w:t>
      </w:r>
      <w:r w:rsidR="00AD7116" w:rsidRPr="00533096">
        <w:rPr>
          <w:rFonts w:ascii="Times New Roman" w:hAnsi="Times New Roman" w:cs="Times New Roman"/>
          <w:kern w:val="0"/>
        </w:rPr>
        <w:t xml:space="preserve"> </w:t>
      </w:r>
      <w:r w:rsidRPr="00533096">
        <w:rPr>
          <w:rFonts w:ascii="Times New Roman" w:hAnsi="Times New Roman" w:cs="Times New Roman"/>
          <w:kern w:val="0"/>
        </w:rPr>
        <w:t>the</w:t>
      </w:r>
      <w:r w:rsidRPr="00533096">
        <w:rPr>
          <w:rFonts w:ascii="Times New Roman" w:hAnsi="Times New Roman" w:cs="Times New Roman"/>
          <w:i/>
          <w:kern w:val="0"/>
        </w:rPr>
        <w:t xml:space="preserve"> in vivo</w:t>
      </w:r>
      <w:r>
        <w:rPr>
          <w:rFonts w:ascii="Times New Roman" w:hAnsi="Times New Roman" w:cs="Times New Roman"/>
          <w:kern w:val="0"/>
        </w:rPr>
        <w:t xml:space="preserve"> </w:t>
      </w:r>
      <w:r w:rsidR="00AD7116" w:rsidRPr="00533096">
        <w:rPr>
          <w:rFonts w:ascii="Times New Roman" w:hAnsi="Times New Roman" w:cs="Times New Roman"/>
          <w:kern w:val="0"/>
        </w:rPr>
        <w:t>ph</w:t>
      </w:r>
      <w:r w:rsidR="00AD7116" w:rsidRPr="00AD7116">
        <w:rPr>
          <w:rFonts w:ascii="Times New Roman" w:hAnsi="Times New Roman" w:cs="Times New Roman"/>
          <w:kern w:val="0"/>
        </w:rPr>
        <w:t xml:space="preserve">ysiological and pathological </w:t>
      </w:r>
      <w:r>
        <w:rPr>
          <w:rFonts w:ascii="Times New Roman" w:hAnsi="Times New Roman" w:cs="Times New Roman"/>
          <w:kern w:val="0"/>
        </w:rPr>
        <w:t>changes</w:t>
      </w:r>
      <w:r w:rsidR="000D1844">
        <w:rPr>
          <w:rFonts w:ascii="Times New Roman" w:hAnsi="Times New Roman" w:cs="Times New Roman"/>
          <w:kern w:val="0"/>
        </w:rPr>
        <w:t xml:space="preserve"> completely</w:t>
      </w:r>
      <w:r>
        <w:rPr>
          <w:rFonts w:ascii="Times New Roman" w:hAnsi="Times New Roman" w:cs="Times New Roman"/>
          <w:kern w:val="0"/>
        </w:rPr>
        <w:t xml:space="preserve">. </w:t>
      </w:r>
      <w:r>
        <w:rPr>
          <w:rFonts w:ascii="Times New Roman" w:hAnsi="Times New Roman" w:cs="Times New Roman" w:hint="eastAsia"/>
          <w:kern w:val="0"/>
        </w:rPr>
        <w:t xml:space="preserve">An </w:t>
      </w:r>
      <w:r w:rsidR="00AD7116" w:rsidRPr="00AD7116">
        <w:rPr>
          <w:rFonts w:ascii="Times New Roman" w:hAnsi="Times New Roman" w:cs="Times New Roman"/>
          <w:kern w:val="0"/>
        </w:rPr>
        <w:t xml:space="preserve">intravital imaging </w:t>
      </w:r>
      <w:r>
        <w:rPr>
          <w:rFonts w:ascii="Times New Roman" w:hAnsi="Times New Roman" w:cs="Times New Roman"/>
          <w:kern w:val="0"/>
        </w:rPr>
        <w:t xml:space="preserve">system capable of monitoring </w:t>
      </w:r>
      <w:r w:rsidR="00051B10">
        <w:rPr>
          <w:rFonts w:ascii="Times New Roman" w:hAnsi="Times New Roman" w:cs="Times New Roman"/>
          <w:kern w:val="0"/>
        </w:rPr>
        <w:t xml:space="preserve">of </w:t>
      </w:r>
      <w:r>
        <w:rPr>
          <w:rFonts w:ascii="Times New Roman" w:hAnsi="Times New Roman" w:cs="Times New Roman"/>
          <w:kern w:val="0"/>
        </w:rPr>
        <w:t>cellul</w:t>
      </w:r>
      <w:r w:rsidR="00051B10">
        <w:rPr>
          <w:rFonts w:ascii="Times New Roman" w:hAnsi="Times New Roman" w:cs="Times New Roman"/>
          <w:kern w:val="0"/>
        </w:rPr>
        <w:t xml:space="preserve">ar and extracellular changes of </w:t>
      </w:r>
      <w:r w:rsidR="00236C0D">
        <w:rPr>
          <w:rFonts w:ascii="Times New Roman" w:hAnsi="Times New Roman" w:cs="Times New Roman"/>
          <w:kern w:val="0"/>
        </w:rPr>
        <w:t>cornea and conjunctiva</w:t>
      </w:r>
      <w:r w:rsidR="00051B10">
        <w:rPr>
          <w:rFonts w:ascii="Times New Roman" w:hAnsi="Times New Roman" w:cs="Times New Roman"/>
          <w:kern w:val="0"/>
        </w:rPr>
        <w:t xml:space="preserve"> will be able to provide complementary information</w:t>
      </w:r>
      <w:r w:rsidR="006A2AB7" w:rsidRPr="00E5793C">
        <w:rPr>
          <w:rFonts w:ascii="Times New Roman" w:hAnsi="Times New Roman" w:cs="Times New Roman"/>
          <w:color w:val="000000" w:themeColor="text1"/>
          <w:kern w:val="0"/>
        </w:rPr>
        <w:t>.</w:t>
      </w:r>
      <w:r w:rsidR="005C410B">
        <w:rPr>
          <w:rFonts w:ascii="Times New Roman" w:hAnsi="Times New Roman" w:cs="Times New Roman"/>
          <w:color w:val="000000" w:themeColor="text1"/>
          <w:kern w:val="0"/>
        </w:rPr>
        <w:t xml:space="preserve"> With</w:t>
      </w:r>
      <w:r w:rsidR="009607A9">
        <w:rPr>
          <w:rFonts w:ascii="Times New Roman" w:hAnsi="Times New Roman" w:cs="Times New Roman"/>
          <w:color w:val="000000" w:themeColor="text1"/>
          <w:kern w:val="0"/>
        </w:rPr>
        <w:t xml:space="preserve"> the </w:t>
      </w:r>
      <w:r w:rsidR="00C43FCB">
        <w:rPr>
          <w:rFonts w:ascii="Times New Roman" w:hAnsi="Times New Roman" w:cs="Times New Roman"/>
          <w:color w:val="000000" w:themeColor="text1"/>
          <w:kern w:val="0"/>
        </w:rPr>
        <w:t>advantage</w:t>
      </w:r>
      <w:r w:rsidR="00051B10">
        <w:rPr>
          <w:rFonts w:ascii="Times New Roman" w:hAnsi="Times New Roman" w:cs="Times New Roman"/>
          <w:color w:val="000000" w:themeColor="text1"/>
          <w:kern w:val="0"/>
        </w:rPr>
        <w:t>s</w:t>
      </w:r>
      <w:r w:rsidR="009607A9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051B10">
        <w:rPr>
          <w:rFonts w:ascii="Times New Roman" w:hAnsi="Times New Roman" w:cs="Times New Roman"/>
          <w:color w:val="000000" w:themeColor="text1"/>
          <w:kern w:val="0"/>
        </w:rPr>
        <w:t xml:space="preserve">of </w:t>
      </w:r>
      <w:r w:rsidR="000D1844">
        <w:rPr>
          <w:rFonts w:ascii="Times New Roman" w:hAnsi="Times New Roman" w:cs="Times New Roman"/>
          <w:color w:val="000000" w:themeColor="text1"/>
          <w:kern w:val="0"/>
        </w:rPr>
        <w:t>non-in</w:t>
      </w:r>
      <w:r w:rsidR="009607A9">
        <w:rPr>
          <w:rFonts w:ascii="Times New Roman" w:hAnsi="Times New Roman" w:cs="Times New Roman"/>
          <w:color w:val="000000" w:themeColor="text1"/>
          <w:kern w:val="0"/>
        </w:rPr>
        <w:t>vasive</w:t>
      </w:r>
      <w:r w:rsidR="00051B10">
        <w:rPr>
          <w:rFonts w:ascii="Times New Roman" w:hAnsi="Times New Roman" w:cs="Times New Roman"/>
          <w:color w:val="000000" w:themeColor="text1"/>
          <w:kern w:val="0"/>
        </w:rPr>
        <w:t>ness</w:t>
      </w:r>
      <w:r w:rsidR="009607A9">
        <w:rPr>
          <w:rFonts w:ascii="Times New Roman" w:hAnsi="Times New Roman" w:cs="Times New Roman"/>
          <w:color w:val="000000" w:themeColor="text1"/>
          <w:kern w:val="0"/>
        </w:rPr>
        <w:t>,</w:t>
      </w:r>
      <w:r w:rsidR="005C410B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0D1844">
        <w:rPr>
          <w:rFonts w:ascii="Times New Roman" w:hAnsi="Times New Roman" w:cs="Times New Roman"/>
          <w:color w:val="000000" w:themeColor="text1"/>
          <w:kern w:val="0"/>
        </w:rPr>
        <w:t>minimal</w:t>
      </w:r>
      <w:r w:rsidR="005C410B">
        <w:rPr>
          <w:rFonts w:ascii="Times New Roman" w:hAnsi="Times New Roman" w:cs="Times New Roman"/>
          <w:color w:val="000000" w:themeColor="text1"/>
          <w:kern w:val="0"/>
        </w:rPr>
        <w:t xml:space="preserve"> photo</w:t>
      </w:r>
      <w:r w:rsidR="00051B10">
        <w:rPr>
          <w:rFonts w:ascii="Times New Roman" w:hAnsi="Times New Roman" w:cs="Times New Roman"/>
          <w:color w:val="000000" w:themeColor="text1"/>
          <w:kern w:val="0"/>
        </w:rPr>
        <w:t>damage</w:t>
      </w:r>
      <w:r w:rsidR="005C410B">
        <w:rPr>
          <w:rFonts w:ascii="Times New Roman" w:hAnsi="Times New Roman" w:cs="Times New Roman"/>
          <w:color w:val="000000" w:themeColor="text1"/>
          <w:kern w:val="0"/>
        </w:rPr>
        <w:t xml:space="preserve"> and</w:t>
      </w:r>
      <w:r w:rsidR="00051B10">
        <w:rPr>
          <w:rFonts w:ascii="Times New Roman" w:hAnsi="Times New Roman" w:cs="Times New Roman"/>
          <w:color w:val="000000" w:themeColor="text1"/>
          <w:kern w:val="0"/>
        </w:rPr>
        <w:t xml:space="preserve"> deep imaging depths</w:t>
      </w:r>
      <w:r w:rsidR="005C410B">
        <w:rPr>
          <w:rFonts w:ascii="Times New Roman" w:hAnsi="Times New Roman" w:cs="Times New Roman"/>
          <w:color w:val="000000" w:themeColor="text1"/>
          <w:kern w:val="0"/>
        </w:rPr>
        <w:t>, multiphoton microscope</w:t>
      </w:r>
      <w:r w:rsidR="00C43FCB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051B10">
        <w:rPr>
          <w:rFonts w:ascii="Times New Roman" w:hAnsi="Times New Roman" w:cs="Times New Roman"/>
          <w:color w:val="000000" w:themeColor="text1"/>
          <w:kern w:val="0"/>
        </w:rPr>
        <w:t>has gained popularity</w:t>
      </w:r>
      <w:r w:rsidR="005C410B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051B10">
        <w:rPr>
          <w:rFonts w:ascii="Times New Roman" w:hAnsi="Times New Roman" w:cs="Times New Roman"/>
          <w:color w:val="000000" w:themeColor="text1"/>
          <w:kern w:val="0"/>
        </w:rPr>
        <w:t xml:space="preserve">in </w:t>
      </w:r>
      <w:r w:rsidR="00875A98">
        <w:rPr>
          <w:rFonts w:ascii="Times New Roman" w:hAnsi="Times New Roman" w:cs="Times New Roman"/>
          <w:color w:val="000000" w:themeColor="text1"/>
          <w:kern w:val="0"/>
        </w:rPr>
        <w:t>investigating cell dynamics</w:t>
      </w:r>
      <w:r w:rsidR="00051B1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051B10" w:rsidRPr="00533096">
        <w:rPr>
          <w:rFonts w:ascii="Times New Roman" w:hAnsi="Times New Roman" w:cs="Times New Roman"/>
          <w:i/>
          <w:color w:val="000000" w:themeColor="text1"/>
          <w:kern w:val="0"/>
        </w:rPr>
        <w:t>in vivo</w:t>
      </w:r>
      <w:r w:rsidR="00875A98">
        <w:rPr>
          <w:rFonts w:ascii="Times New Roman" w:hAnsi="Times New Roman" w:cs="Times New Roman"/>
          <w:color w:val="000000" w:themeColor="text1"/>
          <w:kern w:val="0"/>
        </w:rPr>
        <w:t>.</w:t>
      </w:r>
      <w:r w:rsidR="009607A9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5C7AB0" w:rsidRPr="00325A4E">
        <w:rPr>
          <w:rFonts w:ascii="Times New Roman" w:eastAsia="標楷體" w:hAnsi="Times New Roman" w:cs="Times New Roman"/>
          <w:color w:val="000000" w:themeColor="text1"/>
        </w:rPr>
        <w:t xml:space="preserve">Although </w:t>
      </w:r>
      <w:r w:rsidR="000D1844">
        <w:rPr>
          <w:rFonts w:ascii="Times New Roman" w:eastAsia="標楷體" w:hAnsi="Times New Roman" w:cs="Times New Roman"/>
          <w:color w:val="000000" w:themeColor="text1"/>
        </w:rPr>
        <w:t>we (1-</w:t>
      </w:r>
      <w:r w:rsidR="00387423">
        <w:rPr>
          <w:rFonts w:ascii="Times New Roman" w:eastAsia="標楷體" w:hAnsi="Times New Roman" w:cs="Times New Roman"/>
          <w:color w:val="000000" w:themeColor="text1"/>
        </w:rPr>
        <w:t>5</w:t>
      </w:r>
      <w:r w:rsidR="000D1844">
        <w:rPr>
          <w:rFonts w:ascii="Times New Roman" w:eastAsia="標楷體" w:hAnsi="Times New Roman" w:cs="Times New Roman"/>
          <w:color w:val="000000" w:themeColor="text1"/>
        </w:rPr>
        <w:t>) and other groups (</w:t>
      </w:r>
      <w:r w:rsidR="00387423">
        <w:rPr>
          <w:rFonts w:ascii="Times New Roman" w:eastAsia="標楷體" w:hAnsi="Times New Roman" w:cs="Times New Roman"/>
          <w:color w:val="000000" w:themeColor="text1"/>
        </w:rPr>
        <w:t>6</w:t>
      </w:r>
      <w:r w:rsidR="000D1844">
        <w:rPr>
          <w:rFonts w:ascii="Times New Roman" w:eastAsia="標楷體" w:hAnsi="Times New Roman" w:cs="Times New Roman"/>
          <w:color w:val="000000" w:themeColor="text1"/>
        </w:rPr>
        <w:t xml:space="preserve">-7) have demonstrated </w:t>
      </w:r>
      <w:r w:rsidR="005C7AB0">
        <w:rPr>
          <w:rFonts w:ascii="Times New Roman" w:hAnsi="Times New Roman" w:cs="Times New Roman"/>
          <w:color w:val="000000" w:themeColor="text1"/>
          <w:kern w:val="0"/>
        </w:rPr>
        <w:t>multiphoton microscope</w:t>
      </w:r>
      <w:r w:rsidR="005C7AB0" w:rsidRPr="00325A4E">
        <w:rPr>
          <w:rFonts w:ascii="Times New Roman" w:eastAsia="標楷體" w:hAnsi="Times New Roman" w:cs="Times New Roman"/>
          <w:color w:val="000000" w:themeColor="text1"/>
        </w:rPr>
        <w:t xml:space="preserve"> as an effective tool for visualizing corneal structures, </w:t>
      </w:r>
      <w:r w:rsidR="005C7AB0" w:rsidRPr="00325A4E">
        <w:rPr>
          <w:rFonts w:ascii="Times New Roman" w:eastAsia="標楷體" w:hAnsi="Times New Roman" w:cs="Times New Roman"/>
          <w:i/>
          <w:color w:val="000000" w:themeColor="text1"/>
        </w:rPr>
        <w:t>in vivo</w:t>
      </w:r>
      <w:r w:rsidR="005C7AB0" w:rsidRPr="00325A4E">
        <w:rPr>
          <w:rFonts w:ascii="Times New Roman" w:eastAsia="標楷體" w:hAnsi="Times New Roman" w:cs="Times New Roman"/>
          <w:color w:val="000000" w:themeColor="text1"/>
        </w:rPr>
        <w:t xml:space="preserve"> continuous monitoring across a lo</w:t>
      </w:r>
      <w:r w:rsidR="005C7AB0" w:rsidRPr="00D536C7">
        <w:rPr>
          <w:rFonts w:ascii="Times New Roman" w:eastAsia="標楷體" w:hAnsi="Times New Roman" w:cs="Times New Roman"/>
          <w:color w:val="000000" w:themeColor="text1"/>
        </w:rPr>
        <w:t xml:space="preserve">nger period of time for studying cell dynamics in animal models remains challenging </w:t>
      </w:r>
      <w:r w:rsidR="005C7AB0" w:rsidRPr="00D536C7">
        <w:rPr>
          <w:rFonts w:ascii="Times New Roman" w:hAnsi="Times New Roman" w:cs="Times New Roman"/>
          <w:color w:val="000000" w:themeColor="text1"/>
          <w:kern w:val="0"/>
        </w:rPr>
        <w:t>d</w:t>
      </w:r>
      <w:r w:rsidR="0039342D" w:rsidRPr="00D536C7">
        <w:rPr>
          <w:rFonts w:ascii="Times New Roman" w:hAnsi="Times New Roman" w:cs="Times New Roman"/>
          <w:color w:val="000000" w:themeColor="text1"/>
          <w:kern w:val="0"/>
        </w:rPr>
        <w:t xml:space="preserve">ue to </w:t>
      </w:r>
      <w:r w:rsidR="000D1844" w:rsidRPr="00D536C7">
        <w:rPr>
          <w:rFonts w:ascii="Times New Roman" w:hAnsi="Times New Roman" w:cs="Times New Roman"/>
          <w:color w:val="000000" w:themeColor="text1"/>
          <w:kern w:val="0"/>
        </w:rPr>
        <w:t xml:space="preserve">the </w:t>
      </w:r>
      <w:r w:rsidR="0039342D" w:rsidRPr="00D536C7">
        <w:rPr>
          <w:rFonts w:ascii="Times New Roman" w:hAnsi="Times New Roman" w:cs="Times New Roman"/>
          <w:color w:val="000000" w:themeColor="text1"/>
          <w:kern w:val="0"/>
        </w:rPr>
        <w:t>lack of a</w:t>
      </w:r>
      <w:r w:rsidR="005C7AB0" w:rsidRPr="00D536C7">
        <w:rPr>
          <w:rFonts w:ascii="Times New Roman" w:hAnsi="Times New Roman" w:cs="Times New Roman"/>
          <w:color w:val="000000" w:themeColor="text1"/>
          <w:kern w:val="0"/>
        </w:rPr>
        <w:t xml:space="preserve"> suitable</w:t>
      </w:r>
      <w:r w:rsidR="0039342D" w:rsidRPr="00D536C7">
        <w:rPr>
          <w:rFonts w:ascii="Times New Roman" w:hAnsi="Times New Roman" w:cs="Times New Roman"/>
          <w:color w:val="000000" w:themeColor="text1"/>
          <w:kern w:val="0"/>
        </w:rPr>
        <w:t xml:space="preserve"> imaging platform</w:t>
      </w:r>
      <w:r w:rsidR="005C7AB0" w:rsidRPr="00D536C7">
        <w:rPr>
          <w:rFonts w:ascii="Times New Roman" w:hAnsi="Times New Roman" w:cs="Times New Roman"/>
          <w:color w:val="000000" w:themeColor="text1"/>
          <w:kern w:val="0"/>
        </w:rPr>
        <w:t>.</w:t>
      </w:r>
      <w:r w:rsidR="00D536C7" w:rsidRPr="00D536C7">
        <w:rPr>
          <w:rFonts w:ascii="Times New Roman" w:hAnsi="Times New Roman" w:cs="Times New Roman"/>
        </w:rPr>
        <w:t xml:space="preserve"> </w:t>
      </w:r>
      <w:r w:rsidR="00D536C7" w:rsidRPr="00D536C7">
        <w:rPr>
          <w:rFonts w:ascii="Times New Roman" w:eastAsia="標楷體" w:hAnsi="Times New Roman" w:cs="Times New Roman"/>
          <w:color w:val="000000" w:themeColor="text1"/>
        </w:rPr>
        <w:t xml:space="preserve">In this work, we describe the detailed technical protocol step-by-step for </w:t>
      </w:r>
      <w:r w:rsidR="00D536C7" w:rsidRPr="00D536C7">
        <w:rPr>
          <w:rFonts w:ascii="Times New Roman" w:eastAsia="標楷體" w:hAnsi="Times New Roman" w:cs="Times New Roman"/>
          <w:i/>
          <w:iCs/>
          <w:color w:val="000000" w:themeColor="text1"/>
        </w:rPr>
        <w:t>in vivo</w:t>
      </w:r>
      <w:r w:rsidR="00D536C7" w:rsidRPr="00D536C7">
        <w:rPr>
          <w:rFonts w:ascii="Times New Roman" w:eastAsia="標楷體" w:hAnsi="Times New Roman" w:cs="Times New Roman"/>
          <w:color w:val="000000" w:themeColor="text1"/>
        </w:rPr>
        <w:t xml:space="preserve"> imaging of ocular surface using our imaging platform in dual fluorescent transgenic mice.</w:t>
      </w:r>
      <w:r w:rsidR="005C7AB0" w:rsidRPr="00D536C7">
        <w:rPr>
          <w:rFonts w:ascii="Times New Roman" w:hAnsi="Times New Roman" w:cs="Times New Roman"/>
          <w:color w:val="000000" w:themeColor="text1"/>
        </w:rPr>
        <w:t xml:space="preserve"> </w:t>
      </w:r>
      <w:r w:rsidR="005C7AB0" w:rsidRPr="00D536C7">
        <w:rPr>
          <w:rFonts w:ascii="Times New Roman" w:hAnsi="Times New Roman" w:cs="Times New Roman"/>
          <w:color w:val="000000" w:themeColor="text1"/>
          <w:kern w:val="0"/>
        </w:rPr>
        <w:t xml:space="preserve">By using transgenic mice with fluorescent protein labeling of distinct cellular compartments and cell populations, we showed that this platform </w:t>
      </w:r>
      <w:r w:rsidR="002B7D91" w:rsidRPr="00D536C7">
        <w:rPr>
          <w:rFonts w:ascii="Times New Roman" w:hAnsi="Times New Roman" w:cs="Times New Roman"/>
          <w:color w:val="000000" w:themeColor="text1"/>
          <w:kern w:val="0"/>
        </w:rPr>
        <w:t>enables</w:t>
      </w:r>
      <w:r w:rsidR="00837A0C" w:rsidRPr="00D536C7">
        <w:rPr>
          <w:rFonts w:ascii="Times New Roman" w:hAnsi="Times New Roman" w:cs="Times New Roman"/>
          <w:color w:val="000000" w:themeColor="text1"/>
          <w:kern w:val="0"/>
        </w:rPr>
        <w:t xml:space="preserve"> visualiz</w:t>
      </w:r>
      <w:r w:rsidR="00F87B1C" w:rsidRPr="00D536C7">
        <w:rPr>
          <w:rFonts w:ascii="Times New Roman" w:hAnsi="Times New Roman" w:cs="Times New Roman"/>
          <w:color w:val="000000" w:themeColor="text1"/>
          <w:kern w:val="0"/>
        </w:rPr>
        <w:t xml:space="preserve">ation of </w:t>
      </w:r>
      <w:r w:rsidR="00837A0C" w:rsidRPr="00D536C7">
        <w:rPr>
          <w:rFonts w:ascii="Times New Roman" w:hAnsi="Times New Roman" w:cs="Times New Roman"/>
          <w:color w:val="000000" w:themeColor="text1"/>
          <w:kern w:val="0"/>
        </w:rPr>
        <w:t xml:space="preserve">distinct </w:t>
      </w:r>
      <w:r w:rsidR="005C7AB0" w:rsidRPr="00D536C7">
        <w:rPr>
          <w:rFonts w:ascii="Times New Roman" w:hAnsi="Times New Roman" w:cs="Times New Roman"/>
          <w:color w:val="000000" w:themeColor="text1"/>
          <w:kern w:val="0"/>
        </w:rPr>
        <w:t xml:space="preserve">cells and </w:t>
      </w:r>
      <w:r w:rsidR="00837A0C" w:rsidRPr="00D536C7">
        <w:rPr>
          <w:rFonts w:ascii="Times New Roman" w:hAnsi="Times New Roman" w:cs="Times New Roman"/>
          <w:color w:val="000000" w:themeColor="text1"/>
          <w:kern w:val="0"/>
        </w:rPr>
        <w:t>structures</w:t>
      </w:r>
      <w:r w:rsidR="00F87B1C" w:rsidRPr="00D536C7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5C7AB0" w:rsidRPr="00D536C7">
        <w:rPr>
          <w:rFonts w:ascii="Times New Roman" w:hAnsi="Times New Roman" w:cs="Times New Roman"/>
          <w:color w:val="000000" w:themeColor="text1"/>
          <w:kern w:val="0"/>
        </w:rPr>
        <w:t>from corneal epithelium to the corneal endothelium.</w:t>
      </w:r>
      <w:r w:rsidR="00E15596" w:rsidRPr="00D536C7">
        <w:rPr>
          <w:rFonts w:ascii="Times New Roman" w:hAnsi="Times New Roman" w:cs="Times New Roman"/>
          <w:kern w:val="0"/>
        </w:rPr>
        <w:t xml:space="preserve"> </w:t>
      </w:r>
      <w:r w:rsidR="00387423">
        <w:rPr>
          <w:rFonts w:ascii="Times New Roman" w:hAnsi="Times New Roman" w:cs="Times New Roman"/>
          <w:color w:val="000000" w:themeColor="text1"/>
        </w:rPr>
        <w:t>T</w:t>
      </w:r>
      <w:r w:rsidR="00D536C7" w:rsidRPr="00D536C7">
        <w:rPr>
          <w:rFonts w:ascii="Times New Roman" w:hAnsi="Times New Roman" w:cs="Times New Roman"/>
          <w:color w:val="000000" w:themeColor="text1"/>
        </w:rPr>
        <w:t xml:space="preserve">his transgenic mouse line enabled us to investigate the cell dynamics of capillaries in the future, which is key to pathological corneal neovascularization. In addition, this </w:t>
      </w:r>
      <w:r w:rsidR="00D536C7" w:rsidRPr="00D536C7">
        <w:rPr>
          <w:rFonts w:ascii="Times New Roman" w:hAnsi="Times New Roman" w:cs="Times New Roman"/>
          <w:i/>
          <w:color w:val="000000" w:themeColor="text1"/>
        </w:rPr>
        <w:t>in vivo</w:t>
      </w:r>
      <w:r w:rsidR="00D536C7" w:rsidRPr="00D536C7">
        <w:rPr>
          <w:rFonts w:ascii="Times New Roman" w:hAnsi="Times New Roman" w:cs="Times New Roman"/>
          <w:color w:val="000000" w:themeColor="text1"/>
        </w:rPr>
        <w:t xml:space="preserve"> imaging platform can also be used to explore immune responses in corneal pathologies by fluorescent labeling of different immune cells. </w:t>
      </w:r>
      <w:r w:rsidR="002512C1" w:rsidRPr="00D536C7">
        <w:rPr>
          <w:rFonts w:ascii="Times New Roman" w:hAnsi="Times New Roman" w:cs="Times New Roman"/>
          <w:kern w:val="0"/>
        </w:rPr>
        <w:t xml:space="preserve">In brief, </w:t>
      </w:r>
      <w:r w:rsidR="005C7AB0" w:rsidRPr="00D536C7">
        <w:rPr>
          <w:rFonts w:ascii="Times New Roman" w:hAnsi="Times New Roman" w:cs="Times New Roman"/>
          <w:kern w:val="0"/>
        </w:rPr>
        <w:t>w</w:t>
      </w:r>
      <w:r w:rsidR="003D3892" w:rsidRPr="00D536C7">
        <w:rPr>
          <w:rFonts w:ascii="Times New Roman" w:hAnsi="Times New Roman" w:cs="Times New Roman"/>
          <w:kern w:val="0"/>
        </w:rPr>
        <w:t xml:space="preserve">e demonstrated a multiphoton microscopic stereotaxic platform for longitudinal 4-dimensional </w:t>
      </w:r>
      <w:r w:rsidR="003D3892" w:rsidRPr="00D536C7">
        <w:rPr>
          <w:rFonts w:ascii="Times New Roman" w:hAnsi="Times New Roman" w:cs="Times New Roman"/>
          <w:i/>
          <w:kern w:val="0"/>
        </w:rPr>
        <w:t>in vivo</w:t>
      </w:r>
      <w:r w:rsidR="003D3892" w:rsidRPr="00D536C7">
        <w:rPr>
          <w:rFonts w:ascii="Times New Roman" w:hAnsi="Times New Roman" w:cs="Times New Roman"/>
          <w:kern w:val="0"/>
        </w:rPr>
        <w:t xml:space="preserve"> imaging of ocular surface with subcellular r</w:t>
      </w:r>
      <w:r w:rsidR="003D3892" w:rsidRPr="003D3892">
        <w:rPr>
          <w:rFonts w:ascii="Times New Roman" w:hAnsi="Times New Roman" w:cs="Times New Roman"/>
          <w:kern w:val="0"/>
        </w:rPr>
        <w:t>esolution.</w:t>
      </w:r>
    </w:p>
    <w:p w14:paraId="4A257650" w14:textId="6DD1453B" w:rsidR="00AF40E5" w:rsidRDefault="000D1844" w:rsidP="006B146C">
      <w:pPr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We think this imaging platform will enable the application of multiphoton microscope to </w:t>
      </w:r>
      <w:r w:rsidR="00762CC2">
        <w:rPr>
          <w:rFonts w:ascii="Times New Roman" w:hAnsi="Times New Roman" w:cs="Times New Roman"/>
          <w:color w:val="000000" w:themeColor="text1"/>
        </w:rPr>
        <w:t xml:space="preserve">the 4-dimensional dissection of cellular dynamics and extracellular matrix structures in physiological and pathological changes and this work is of </w:t>
      </w:r>
      <w:r w:rsidR="00762CC2" w:rsidRPr="00743967">
        <w:rPr>
          <w:rFonts w:ascii="Times New Roman" w:hAnsi="Times New Roman"/>
        </w:rPr>
        <w:t>broad interest to the readers of</w:t>
      </w:r>
      <w:r w:rsidR="00762CC2">
        <w:rPr>
          <w:rFonts w:ascii="Times New Roman" w:hAnsi="Times New Roman"/>
        </w:rPr>
        <w:t xml:space="preserve"> </w:t>
      </w:r>
      <w:r w:rsidR="00D536C7" w:rsidRPr="00D536C7">
        <w:rPr>
          <w:rFonts w:ascii="Times New Roman" w:hAnsi="Times New Roman" w:cs="Times New Roman"/>
          <w:i/>
          <w:kern w:val="0"/>
          <w:u w:val="single"/>
        </w:rPr>
        <w:t>Journal of Visualized Experiments</w:t>
      </w:r>
      <w:r w:rsidR="00762CC2">
        <w:rPr>
          <w:rFonts w:ascii="Times New Roman" w:hAnsi="Times New Roman" w:cs="Times New Roman"/>
          <w:i/>
          <w:kern w:val="0"/>
          <w:u w:val="single"/>
        </w:rPr>
        <w:t>.</w:t>
      </w:r>
    </w:p>
    <w:p w14:paraId="576CCD1B" w14:textId="77777777" w:rsidR="000D1844" w:rsidRDefault="000D1844" w:rsidP="006B146C">
      <w:pPr>
        <w:widowControl/>
        <w:rPr>
          <w:rFonts w:ascii="Times New Roman" w:hAnsi="Times New Roman" w:cs="Times New Roman"/>
          <w:color w:val="000000" w:themeColor="text1"/>
        </w:rPr>
      </w:pPr>
    </w:p>
    <w:p w14:paraId="64D4635F" w14:textId="77777777" w:rsidR="00762CC2" w:rsidRDefault="00762CC2" w:rsidP="006B146C">
      <w:pPr>
        <w:ind w:firstLine="480"/>
        <w:rPr>
          <w:rFonts w:ascii="Times New Roman" w:hAnsi="Times New Roman" w:cs="Times New Roman"/>
          <w:color w:val="000000" w:themeColor="text1"/>
          <w:kern w:val="0"/>
        </w:rPr>
      </w:pPr>
      <w:r w:rsidRPr="00E5793C">
        <w:rPr>
          <w:rFonts w:ascii="Times New Roman" w:hAnsi="Times New Roman" w:cs="Times New Roman"/>
          <w:kern w:val="0"/>
        </w:rPr>
        <w:t>As corresponding author</w:t>
      </w:r>
      <w:r>
        <w:rPr>
          <w:rFonts w:ascii="Times New Roman" w:hAnsi="Times New Roman" w:cs="Times New Roman"/>
          <w:kern w:val="0"/>
        </w:rPr>
        <w:t>s</w:t>
      </w:r>
      <w:r w:rsidRPr="00E5793C">
        <w:rPr>
          <w:rFonts w:ascii="Times New Roman" w:hAnsi="Times New Roman" w:cs="Times New Roman"/>
          <w:kern w:val="0"/>
        </w:rPr>
        <w:t xml:space="preserve">, </w:t>
      </w:r>
      <w:r>
        <w:rPr>
          <w:rFonts w:ascii="Times New Roman" w:hAnsi="Times New Roman" w:cs="Times New Roman"/>
          <w:kern w:val="0"/>
        </w:rPr>
        <w:t xml:space="preserve">we </w:t>
      </w:r>
      <w:r w:rsidRPr="00E5793C">
        <w:rPr>
          <w:rFonts w:ascii="Times New Roman" w:hAnsi="Times New Roman" w:cs="Times New Roman"/>
          <w:kern w:val="0"/>
        </w:rPr>
        <w:t>confirm that</w:t>
      </w:r>
      <w:r w:rsidRPr="00E5793C">
        <w:rPr>
          <w:rFonts w:ascii="Times New Roman" w:hAnsi="Times New Roman" w:cs="Times New Roman"/>
          <w:color w:val="000000" w:themeColor="text1"/>
          <w:kern w:val="0"/>
        </w:rPr>
        <w:t xml:space="preserve"> </w:t>
      </w:r>
    </w:p>
    <w:p w14:paraId="42F5190A" w14:textId="77777777" w:rsidR="00762CC2" w:rsidRDefault="00762CC2" w:rsidP="006B146C">
      <w:pPr>
        <w:rPr>
          <w:rFonts w:ascii="Times New Roman" w:hAnsi="Times New Roman" w:cs="Times New Roman"/>
          <w:kern w:val="0"/>
        </w:rPr>
      </w:pPr>
      <w:r w:rsidRPr="00E5793C">
        <w:rPr>
          <w:rFonts w:ascii="Times New Roman" w:hAnsi="Times New Roman" w:cs="Times New Roman"/>
          <w:color w:val="000000" w:themeColor="text1"/>
          <w:kern w:val="0"/>
        </w:rPr>
        <w:t xml:space="preserve">1. </w:t>
      </w:r>
      <w:r w:rsidRPr="00E5793C">
        <w:rPr>
          <w:rFonts w:ascii="Times New Roman" w:hAnsi="Times New Roman" w:cs="Times New Roman"/>
          <w:kern w:val="0"/>
        </w:rPr>
        <w:t>The data in the manuscript is original and that the paper is not under consideration elsewhere</w:t>
      </w:r>
      <w:r>
        <w:rPr>
          <w:rFonts w:ascii="Times New Roman" w:hAnsi="Times New Roman" w:cs="Times New Roman"/>
          <w:kern w:val="0"/>
        </w:rPr>
        <w:t>.</w:t>
      </w:r>
      <w:r w:rsidRPr="00E5793C">
        <w:rPr>
          <w:rFonts w:ascii="Times New Roman" w:hAnsi="Times New Roman" w:cs="Times New Roman"/>
          <w:kern w:val="0"/>
        </w:rPr>
        <w:t xml:space="preserve"> </w:t>
      </w:r>
    </w:p>
    <w:p w14:paraId="4FCE7331" w14:textId="77777777" w:rsidR="00762CC2" w:rsidRDefault="00762CC2" w:rsidP="006B146C">
      <w:pPr>
        <w:rPr>
          <w:rFonts w:ascii="Times New Roman" w:hAnsi="Times New Roman" w:cs="Times New Roman"/>
          <w:kern w:val="0"/>
        </w:rPr>
      </w:pPr>
      <w:r w:rsidRPr="00E5793C">
        <w:rPr>
          <w:rFonts w:ascii="Times New Roman" w:hAnsi="Times New Roman" w:cs="Times New Roman"/>
          <w:kern w:val="0"/>
        </w:rPr>
        <w:t>2. None of its content ha</w:t>
      </w:r>
      <w:r>
        <w:rPr>
          <w:rFonts w:ascii="Times New Roman" w:hAnsi="Times New Roman" w:cs="Times New Roman"/>
          <w:kern w:val="0"/>
        </w:rPr>
        <w:t>s</w:t>
      </w:r>
      <w:r w:rsidRPr="00E5793C">
        <w:rPr>
          <w:rFonts w:ascii="Times New Roman" w:hAnsi="Times New Roman" w:cs="Times New Roman"/>
          <w:kern w:val="0"/>
        </w:rPr>
        <w:t xml:space="preserve"> been published</w:t>
      </w:r>
      <w:r>
        <w:rPr>
          <w:rFonts w:ascii="Times New Roman" w:hAnsi="Times New Roman" w:cs="Times New Roman"/>
          <w:kern w:val="0"/>
        </w:rPr>
        <w:t>.</w:t>
      </w:r>
      <w:r w:rsidRPr="00E5793C">
        <w:rPr>
          <w:rFonts w:ascii="Times New Roman" w:hAnsi="Times New Roman" w:cs="Times New Roman"/>
          <w:kern w:val="0"/>
        </w:rPr>
        <w:t xml:space="preserve"> </w:t>
      </w:r>
    </w:p>
    <w:p w14:paraId="27294FE5" w14:textId="5217480E" w:rsidR="000B1986" w:rsidRDefault="00762CC2" w:rsidP="006B146C">
      <w:pPr>
        <w:widowControl/>
        <w:rPr>
          <w:rFonts w:ascii="Times New Roman" w:hAnsi="Times New Roman" w:cs="Times New Roman"/>
          <w:color w:val="000000" w:themeColor="text1"/>
        </w:rPr>
      </w:pPr>
      <w:r w:rsidRPr="00E5793C">
        <w:rPr>
          <w:rFonts w:ascii="Times New Roman" w:hAnsi="Times New Roman" w:cs="Times New Roman"/>
          <w:kern w:val="0"/>
        </w:rPr>
        <w:t xml:space="preserve">3. All authors have read and approved the version of the manuscript, its content, and its submission to </w:t>
      </w:r>
      <w:r w:rsidR="00D536C7" w:rsidRPr="00D536C7">
        <w:rPr>
          <w:rFonts w:ascii="Times New Roman" w:hAnsi="Times New Roman" w:cs="Times New Roman"/>
          <w:i/>
          <w:kern w:val="0"/>
          <w:u w:val="single"/>
        </w:rPr>
        <w:t>Journal of Visualized Experiments</w:t>
      </w:r>
      <w:r w:rsidRPr="00E5793C">
        <w:rPr>
          <w:rFonts w:ascii="Times New Roman" w:hAnsi="Times New Roman" w:cs="Times New Roman"/>
          <w:kern w:val="0"/>
        </w:rPr>
        <w:t>.</w:t>
      </w:r>
    </w:p>
    <w:p w14:paraId="76EAC3F4" w14:textId="77777777" w:rsidR="000B1986" w:rsidRPr="00E5793C" w:rsidRDefault="000B1986" w:rsidP="006B146C">
      <w:pPr>
        <w:widowControl/>
        <w:rPr>
          <w:rFonts w:ascii="Times New Roman" w:hAnsi="Times New Roman" w:cs="Times New Roman"/>
          <w:color w:val="000000" w:themeColor="text1"/>
        </w:rPr>
      </w:pPr>
    </w:p>
    <w:p w14:paraId="59135D32" w14:textId="0DD18841" w:rsidR="006A2AB7" w:rsidRDefault="006A2AB7" w:rsidP="006B146C">
      <w:pPr>
        <w:widowControl/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E5793C">
        <w:rPr>
          <w:rFonts w:ascii="Times New Roman" w:hAnsi="Times New Roman" w:cs="Times New Roman"/>
          <w:kern w:val="0"/>
        </w:rPr>
        <w:t>Sincerely,</w:t>
      </w:r>
    </w:p>
    <w:p w14:paraId="7E6AF72F" w14:textId="214CF17B" w:rsidR="0023556A" w:rsidRDefault="0023556A" w:rsidP="006B146C">
      <w:pPr>
        <w:widowControl/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proofErr w:type="spellStart"/>
      <w:r w:rsidRPr="0023556A">
        <w:rPr>
          <w:rFonts w:ascii="Times New Roman" w:hAnsi="Times New Roman" w:cs="Times New Roman"/>
          <w:kern w:val="0"/>
        </w:rPr>
        <w:lastRenderedPageBreak/>
        <w:t>Hsin</w:t>
      </w:r>
      <w:proofErr w:type="spellEnd"/>
      <w:r w:rsidRPr="0023556A">
        <w:rPr>
          <w:rFonts w:ascii="Times New Roman" w:hAnsi="Times New Roman" w:cs="Times New Roman"/>
          <w:kern w:val="0"/>
        </w:rPr>
        <w:t>-Yuan Tan, MD, PhD</w:t>
      </w:r>
    </w:p>
    <w:p w14:paraId="611DF6E6" w14:textId="78EF01B4" w:rsidR="00BD3CD9" w:rsidRDefault="0023556A" w:rsidP="006B146C">
      <w:pPr>
        <w:widowControl/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23556A">
        <w:rPr>
          <w:rFonts w:ascii="Times New Roman" w:hAnsi="Times New Roman" w:cs="Times New Roman"/>
          <w:kern w:val="0"/>
        </w:rPr>
        <w:t xml:space="preserve">Associate </w:t>
      </w:r>
      <w:r w:rsidR="00BD3CD9">
        <w:rPr>
          <w:rFonts w:ascii="Times New Roman" w:hAnsi="Times New Roman" w:cs="Times New Roman"/>
          <w:kern w:val="0"/>
        </w:rPr>
        <w:t>Professor</w:t>
      </w:r>
    </w:p>
    <w:p w14:paraId="6BDB66C5" w14:textId="72AA6A78" w:rsidR="00BD3CD9" w:rsidRDefault="0023556A" w:rsidP="006B146C">
      <w:pPr>
        <w:widowControl/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23556A">
        <w:rPr>
          <w:rFonts w:ascii="Times New Roman" w:hAnsi="Times New Roman" w:cs="Times New Roman"/>
          <w:kern w:val="0"/>
        </w:rPr>
        <w:t xml:space="preserve">Department of Ophthalmology, Chang Gung Memorial Hospital, </w:t>
      </w:r>
      <w:proofErr w:type="spellStart"/>
      <w:r w:rsidRPr="0023556A">
        <w:rPr>
          <w:rFonts w:ascii="Times New Roman" w:hAnsi="Times New Roman" w:cs="Times New Roman"/>
          <w:kern w:val="0"/>
        </w:rPr>
        <w:t>Linkou</w:t>
      </w:r>
      <w:proofErr w:type="spellEnd"/>
    </w:p>
    <w:p w14:paraId="13C81991" w14:textId="7E898B77" w:rsidR="0023556A" w:rsidRPr="0023556A" w:rsidRDefault="0023556A" w:rsidP="006B146C">
      <w:pPr>
        <w:widowControl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23556A">
        <w:rPr>
          <w:rFonts w:ascii="Times New Roman" w:hAnsi="Times New Roman"/>
          <w:color w:val="000000" w:themeColor="text1"/>
        </w:rPr>
        <w:t xml:space="preserve">No. 5, </w:t>
      </w:r>
      <w:proofErr w:type="spellStart"/>
      <w:r w:rsidRPr="0023556A">
        <w:rPr>
          <w:rFonts w:ascii="Times New Roman" w:hAnsi="Times New Roman"/>
          <w:color w:val="000000" w:themeColor="text1"/>
        </w:rPr>
        <w:t>FuShin</w:t>
      </w:r>
      <w:proofErr w:type="spellEnd"/>
      <w:r w:rsidRPr="0023556A">
        <w:rPr>
          <w:rFonts w:ascii="Times New Roman" w:hAnsi="Times New Roman"/>
          <w:color w:val="000000" w:themeColor="text1"/>
        </w:rPr>
        <w:t xml:space="preserve"> Street, </w:t>
      </w:r>
      <w:proofErr w:type="spellStart"/>
      <w:r w:rsidRPr="0023556A">
        <w:rPr>
          <w:rFonts w:ascii="Times New Roman" w:hAnsi="Times New Roman"/>
          <w:color w:val="000000" w:themeColor="text1"/>
        </w:rPr>
        <w:t>Kwuei</w:t>
      </w:r>
      <w:proofErr w:type="spellEnd"/>
      <w:r w:rsidRPr="0023556A">
        <w:rPr>
          <w:rFonts w:ascii="Times New Roman" w:hAnsi="Times New Roman"/>
          <w:color w:val="000000" w:themeColor="text1"/>
        </w:rPr>
        <w:t xml:space="preserve">-Shang District, </w:t>
      </w:r>
      <w:proofErr w:type="spellStart"/>
      <w:r w:rsidRPr="0023556A">
        <w:rPr>
          <w:rFonts w:ascii="Times New Roman" w:hAnsi="Times New Roman"/>
          <w:color w:val="000000" w:themeColor="text1"/>
        </w:rPr>
        <w:t>TaoYuan</w:t>
      </w:r>
      <w:proofErr w:type="spellEnd"/>
      <w:r w:rsidRPr="0023556A">
        <w:rPr>
          <w:rFonts w:ascii="Times New Roman" w:hAnsi="Times New Roman"/>
          <w:color w:val="000000" w:themeColor="text1"/>
        </w:rPr>
        <w:t xml:space="preserve"> City 333, Taiwan</w:t>
      </w:r>
    </w:p>
    <w:p w14:paraId="60FFFFC5" w14:textId="2BCF2B11" w:rsidR="0023556A" w:rsidRDefault="0023556A" w:rsidP="006B146C">
      <w:pPr>
        <w:shd w:val="clear" w:color="auto" w:fill="FFFFFF"/>
        <w:rPr>
          <w:rFonts w:ascii="Times New Roman" w:hAnsi="Times New Roman"/>
          <w:color w:val="000000" w:themeColor="text1"/>
        </w:rPr>
      </w:pPr>
      <w:r w:rsidRPr="0023556A">
        <w:rPr>
          <w:rFonts w:ascii="Times New Roman" w:hAnsi="Times New Roman"/>
          <w:color w:val="000000" w:themeColor="text1"/>
        </w:rPr>
        <w:t xml:space="preserve">Tel: (+886)-3-3281200 ext. 8666 Fax: (+886)-3-3287798 </w:t>
      </w:r>
    </w:p>
    <w:p w14:paraId="3E57250E" w14:textId="6D60453C" w:rsidR="00BD3CD9" w:rsidRPr="0023556A" w:rsidRDefault="0023556A" w:rsidP="006B146C">
      <w:pPr>
        <w:shd w:val="clear" w:color="auto" w:fill="FFFFFF"/>
        <w:rPr>
          <w:rFonts w:ascii="Times New Roman" w:hAnsi="Times New Roman"/>
          <w:color w:val="000000" w:themeColor="text1"/>
        </w:rPr>
      </w:pPr>
      <w:r w:rsidRPr="0023556A">
        <w:rPr>
          <w:rFonts w:ascii="Times New Roman" w:hAnsi="Times New Roman"/>
          <w:color w:val="000000" w:themeColor="text1"/>
        </w:rPr>
        <w:t>E-mail:</w:t>
      </w:r>
      <w:r>
        <w:rPr>
          <w:rFonts w:ascii="Times New Roman" w:hAnsi="Times New Roman"/>
          <w:color w:val="000000" w:themeColor="text1"/>
        </w:rPr>
        <w:t xml:space="preserve"> </w:t>
      </w:r>
      <w:r w:rsidRPr="003E1636">
        <w:rPr>
          <w:rFonts w:ascii="Times New Roman" w:hAnsi="Times New Roman"/>
          <w:color w:val="000000" w:themeColor="text1"/>
          <w:u w:val="single"/>
        </w:rPr>
        <w:t>tanhsin@gmail.com</w:t>
      </w:r>
    </w:p>
    <w:p w14:paraId="1FD8B7B4" w14:textId="77777777" w:rsidR="0023556A" w:rsidRDefault="0023556A" w:rsidP="006B146C">
      <w:pPr>
        <w:shd w:val="clear" w:color="auto" w:fill="FFFFFF"/>
        <w:rPr>
          <w:rFonts w:ascii="Times New Roman" w:hAnsi="Times New Roman"/>
        </w:rPr>
      </w:pPr>
    </w:p>
    <w:p w14:paraId="415DCA28" w14:textId="30356EF1" w:rsidR="00BD3CD9" w:rsidRPr="00BD3CD9" w:rsidRDefault="00BD3CD9" w:rsidP="006B146C">
      <w:pPr>
        <w:shd w:val="clear" w:color="auto" w:fill="FFFFFF"/>
        <w:rPr>
          <w:rFonts w:ascii="Times New Roman" w:hAnsi="Times New Roman"/>
        </w:rPr>
      </w:pPr>
      <w:r w:rsidRPr="00BD3CD9">
        <w:rPr>
          <w:rFonts w:ascii="Times New Roman" w:hAnsi="Times New Roman"/>
        </w:rPr>
        <w:t>&amp;</w:t>
      </w:r>
    </w:p>
    <w:p w14:paraId="46213739" w14:textId="77777777" w:rsidR="00BD3CD9" w:rsidRPr="00692AE6" w:rsidRDefault="00BD3CD9" w:rsidP="006B146C">
      <w:pPr>
        <w:shd w:val="clear" w:color="auto" w:fill="FFFFFF"/>
        <w:rPr>
          <w:rStyle w:val="a5"/>
          <w:rFonts w:ascii="Times New Roman" w:hAnsi="Times New Roman" w:cs="Times New Roman"/>
          <w:color w:val="000000" w:themeColor="text1"/>
        </w:rPr>
      </w:pPr>
    </w:p>
    <w:p w14:paraId="5B470278" w14:textId="45B3EEFC" w:rsidR="00BD3CD9" w:rsidRPr="00692AE6" w:rsidRDefault="00BD3CD9" w:rsidP="006B146C">
      <w:pPr>
        <w:shd w:val="clear" w:color="auto" w:fill="FFFFFF"/>
        <w:rPr>
          <w:rFonts w:ascii="Times New Roman" w:hAnsi="Times New Roman"/>
          <w:color w:val="000000" w:themeColor="text1"/>
        </w:rPr>
      </w:pPr>
      <w:r w:rsidRPr="00692AE6">
        <w:rPr>
          <w:rFonts w:ascii="Times New Roman" w:hAnsi="Times New Roman"/>
          <w:color w:val="000000" w:themeColor="text1"/>
        </w:rPr>
        <w:t>Sung-Jan Lin, MD, PhD</w:t>
      </w:r>
    </w:p>
    <w:p w14:paraId="4E369A86" w14:textId="77777777" w:rsidR="00BD3CD9" w:rsidRPr="00692AE6" w:rsidRDefault="00BD3CD9" w:rsidP="006B146C">
      <w:pPr>
        <w:shd w:val="clear" w:color="auto" w:fill="FFFFFF"/>
        <w:rPr>
          <w:rFonts w:ascii="Times New Roman" w:hAnsi="Times New Roman"/>
          <w:color w:val="000000" w:themeColor="text1"/>
        </w:rPr>
      </w:pPr>
      <w:r w:rsidRPr="00692AE6">
        <w:rPr>
          <w:rFonts w:ascii="Times New Roman" w:hAnsi="Times New Roman"/>
          <w:color w:val="000000" w:themeColor="text1"/>
        </w:rPr>
        <w:t>Professor</w:t>
      </w:r>
    </w:p>
    <w:p w14:paraId="1FD2D3DC" w14:textId="77777777" w:rsidR="00BD3CD9" w:rsidRPr="00692AE6" w:rsidRDefault="00BD3CD9" w:rsidP="006B146C">
      <w:pPr>
        <w:shd w:val="clear" w:color="auto" w:fill="FFFFFF"/>
        <w:rPr>
          <w:rFonts w:ascii="Times New Roman" w:hAnsi="Times New Roman"/>
          <w:color w:val="000000" w:themeColor="text1"/>
        </w:rPr>
      </w:pPr>
      <w:r w:rsidRPr="00692AE6">
        <w:rPr>
          <w:rFonts w:ascii="Times New Roman" w:hAnsi="Times New Roman"/>
          <w:color w:val="000000" w:themeColor="text1"/>
        </w:rPr>
        <w:t>Taiwan Bio-Development Foundation (TBF) Chair in Biotechnology</w:t>
      </w:r>
    </w:p>
    <w:p w14:paraId="761655D7" w14:textId="77777777" w:rsidR="00BD3CD9" w:rsidRPr="00692AE6" w:rsidRDefault="00BD3CD9" w:rsidP="006B146C">
      <w:pPr>
        <w:shd w:val="clear" w:color="auto" w:fill="FFFFFF"/>
        <w:rPr>
          <w:rFonts w:ascii="Times New Roman" w:hAnsi="Times New Roman"/>
          <w:color w:val="000000" w:themeColor="text1"/>
        </w:rPr>
      </w:pPr>
      <w:r w:rsidRPr="00692AE6">
        <w:rPr>
          <w:rFonts w:ascii="Times New Roman" w:hAnsi="Times New Roman"/>
          <w:color w:val="000000" w:themeColor="text1"/>
        </w:rPr>
        <w:t xml:space="preserve">Institute of Biomedical Engineering, National Taiwan University </w:t>
      </w:r>
    </w:p>
    <w:p w14:paraId="51E81EC7" w14:textId="77777777" w:rsidR="00BD3CD9" w:rsidRPr="00692AE6" w:rsidRDefault="00BD3CD9" w:rsidP="006B146C">
      <w:pPr>
        <w:shd w:val="clear" w:color="auto" w:fill="FFFFFF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No. </w:t>
      </w:r>
      <w:r w:rsidRPr="00692AE6">
        <w:rPr>
          <w:rFonts w:ascii="Times New Roman" w:hAnsi="Times New Roman"/>
          <w:color w:val="000000" w:themeColor="text1"/>
        </w:rPr>
        <w:t xml:space="preserve">1, Sec. 1, Jen-Ai Road, Taipei, Taiwan 100 </w:t>
      </w:r>
    </w:p>
    <w:p w14:paraId="50F193EE" w14:textId="77777777" w:rsidR="00BD3CD9" w:rsidRPr="00692AE6" w:rsidRDefault="00BD3CD9" w:rsidP="006B146C">
      <w:pPr>
        <w:shd w:val="clear" w:color="auto" w:fill="FFFFFF"/>
        <w:rPr>
          <w:rFonts w:ascii="Times New Roman" w:hAnsi="Times New Roman"/>
          <w:color w:val="000000" w:themeColor="text1"/>
        </w:rPr>
      </w:pPr>
      <w:r w:rsidRPr="00692AE6">
        <w:rPr>
          <w:rFonts w:ascii="Times New Roman" w:hAnsi="Times New Roman"/>
          <w:color w:val="000000" w:themeColor="text1"/>
        </w:rPr>
        <w:t xml:space="preserve">Tel: (+886)-2-23562141 Fax: (+886)-2-23934177  </w:t>
      </w:r>
    </w:p>
    <w:p w14:paraId="5EC4F0EB" w14:textId="0A73F151" w:rsidR="00BD3CD9" w:rsidRPr="00692AE6" w:rsidRDefault="003E1636" w:rsidP="006B146C">
      <w:pPr>
        <w:shd w:val="clear" w:color="auto" w:fill="FFFFFF"/>
        <w:rPr>
          <w:rFonts w:ascii="Times New Roman" w:hAnsi="Times New Roman"/>
        </w:rPr>
      </w:pPr>
      <w:r w:rsidRPr="00692AE6">
        <w:rPr>
          <w:rFonts w:ascii="Times New Roman" w:hAnsi="Times New Roman"/>
          <w:color w:val="000000" w:themeColor="text1"/>
        </w:rPr>
        <w:t>E-mail:</w:t>
      </w:r>
      <w:r w:rsidRPr="00692AE6">
        <w:rPr>
          <w:rFonts w:ascii="Times New Roman" w:hAnsi="Times New Roman"/>
          <w:u w:val="single"/>
        </w:rPr>
        <w:t xml:space="preserve"> drsjlin@ntu.edu.tw</w:t>
      </w:r>
    </w:p>
    <w:p w14:paraId="28BF9AD8" w14:textId="73037C4F" w:rsidR="00F821BE" w:rsidRDefault="00F821BE" w:rsidP="006B146C">
      <w:pPr>
        <w:rPr>
          <w:rFonts w:ascii="Times New Roman" w:hAnsi="Times New Roman" w:cs="Times New Roman"/>
        </w:rPr>
      </w:pPr>
    </w:p>
    <w:p w14:paraId="04F0C9B2" w14:textId="74C404DE" w:rsidR="000D1844" w:rsidRPr="00533096" w:rsidRDefault="000D1844" w:rsidP="006B146C">
      <w:pPr>
        <w:rPr>
          <w:rFonts w:ascii="Times New Roman" w:hAnsi="Times New Roman" w:cs="Times New Roman"/>
          <w:b/>
        </w:rPr>
      </w:pPr>
      <w:r w:rsidRPr="00533096">
        <w:rPr>
          <w:rFonts w:ascii="Times New Roman" w:hAnsi="Times New Roman" w:cs="Times New Roman"/>
          <w:b/>
        </w:rPr>
        <w:t>R</w:t>
      </w:r>
      <w:r w:rsidRPr="00533096">
        <w:rPr>
          <w:rFonts w:ascii="Times New Roman" w:hAnsi="Times New Roman" w:cs="Times New Roman" w:hint="eastAsia"/>
          <w:b/>
        </w:rPr>
        <w:t>eference</w:t>
      </w:r>
      <w:r w:rsidR="006B146C">
        <w:rPr>
          <w:rFonts w:ascii="Times New Roman" w:hAnsi="Times New Roman" w:cs="Times New Roman"/>
          <w:b/>
        </w:rPr>
        <w:t>s:</w:t>
      </w:r>
    </w:p>
    <w:p w14:paraId="6F15F5E6" w14:textId="62DD1A41" w:rsidR="000D1844" w:rsidRDefault="000D1844" w:rsidP="006B146C">
      <w:pPr>
        <w:pStyle w:val="a3"/>
        <w:numPr>
          <w:ilvl w:val="0"/>
          <w:numId w:val="9"/>
        </w:numPr>
        <w:ind w:leftChars="0"/>
        <w:rPr>
          <w:rFonts w:ascii="Times New Roman" w:hAnsi="Times New Roman" w:cs="Times New Roman"/>
        </w:rPr>
      </w:pPr>
      <w:r w:rsidRPr="00325A4E">
        <w:rPr>
          <w:rFonts w:ascii="Times New Roman" w:hAnsi="Times New Roman" w:cs="Times New Roman"/>
          <w:noProof/>
        </w:rPr>
        <w:t xml:space="preserve">Tan HY, Sun Y, Lo W, et al. Multiphoton fluorescence and second harmonic generation imaging of the structural alterations in keratoconus ex vivo. </w:t>
      </w:r>
      <w:r w:rsidRPr="00325A4E">
        <w:rPr>
          <w:rFonts w:ascii="Times New Roman" w:hAnsi="Times New Roman" w:cs="Times New Roman"/>
          <w:i/>
          <w:noProof/>
        </w:rPr>
        <w:t>Invest Ophthalmol Vis Sci</w:t>
      </w:r>
      <w:r w:rsidRPr="00325A4E">
        <w:rPr>
          <w:rFonts w:ascii="Times New Roman" w:hAnsi="Times New Roman" w:cs="Times New Roman"/>
          <w:noProof/>
        </w:rPr>
        <w:t xml:space="preserve"> 2006;47:5251-5259</w:t>
      </w:r>
      <w:r>
        <w:rPr>
          <w:rFonts w:ascii="Times New Roman" w:hAnsi="Times New Roman" w:cs="Times New Roman"/>
          <w:noProof/>
        </w:rPr>
        <w:t>.</w:t>
      </w:r>
    </w:p>
    <w:p w14:paraId="5839FE48" w14:textId="5EDAB658" w:rsidR="000D1844" w:rsidRDefault="000D1844" w:rsidP="006B146C">
      <w:pPr>
        <w:pStyle w:val="a3"/>
        <w:numPr>
          <w:ilvl w:val="0"/>
          <w:numId w:val="9"/>
        </w:numPr>
        <w:ind w:leftChars="0"/>
        <w:rPr>
          <w:rFonts w:ascii="Times New Roman" w:hAnsi="Times New Roman" w:cs="Times New Roman"/>
        </w:rPr>
      </w:pPr>
      <w:r w:rsidRPr="00325A4E">
        <w:rPr>
          <w:rFonts w:ascii="Times New Roman" w:hAnsi="Times New Roman" w:cs="Times New Roman"/>
          <w:noProof/>
        </w:rPr>
        <w:t xml:space="preserve">Tan HY, Sun Y, Lo W, et al. Multiphoton fluorescence and second harmonic generation microscopy for imaging infectious keratitis. </w:t>
      </w:r>
      <w:r w:rsidRPr="00325A4E">
        <w:rPr>
          <w:rFonts w:ascii="Times New Roman" w:hAnsi="Times New Roman" w:cs="Times New Roman"/>
          <w:i/>
          <w:noProof/>
        </w:rPr>
        <w:t>Journal of biomedical optics</w:t>
      </w:r>
      <w:r w:rsidRPr="00325A4E">
        <w:rPr>
          <w:rFonts w:ascii="Times New Roman" w:hAnsi="Times New Roman" w:cs="Times New Roman"/>
          <w:noProof/>
        </w:rPr>
        <w:t xml:space="preserve"> 2007;12:024013</w:t>
      </w:r>
      <w:r>
        <w:rPr>
          <w:rFonts w:ascii="Times New Roman" w:hAnsi="Times New Roman" w:cs="Times New Roman"/>
          <w:noProof/>
        </w:rPr>
        <w:t>.</w:t>
      </w:r>
    </w:p>
    <w:p w14:paraId="5ED2FA57" w14:textId="3C40E929" w:rsidR="000D1844" w:rsidRDefault="000D1844" w:rsidP="006B146C">
      <w:pPr>
        <w:pStyle w:val="a3"/>
        <w:numPr>
          <w:ilvl w:val="0"/>
          <w:numId w:val="9"/>
        </w:numPr>
        <w:ind w:leftChars="0"/>
        <w:rPr>
          <w:rFonts w:ascii="Times New Roman" w:hAnsi="Times New Roman" w:cs="Times New Roman"/>
        </w:rPr>
      </w:pPr>
      <w:r w:rsidRPr="00325A4E">
        <w:rPr>
          <w:rFonts w:ascii="Times New Roman" w:hAnsi="Times New Roman" w:cs="Times New Roman"/>
          <w:noProof/>
        </w:rPr>
        <w:t xml:space="preserve">Teng SW, Tan HY, Peng JL, et al. Multiphoton autofluorescence and second-harmonic generation imaging of the ex vivo porcine eye. </w:t>
      </w:r>
      <w:r w:rsidR="00236C0D" w:rsidRPr="00325A4E">
        <w:rPr>
          <w:rFonts w:ascii="Times New Roman" w:hAnsi="Times New Roman" w:cs="Times New Roman"/>
          <w:i/>
          <w:noProof/>
        </w:rPr>
        <w:t>Invest Ophthalmol Vis Sci</w:t>
      </w:r>
      <w:r w:rsidRPr="00325A4E">
        <w:rPr>
          <w:rFonts w:ascii="Times New Roman" w:hAnsi="Times New Roman" w:cs="Times New Roman"/>
          <w:noProof/>
        </w:rPr>
        <w:t xml:space="preserve"> 2006;47:1216-1224.</w:t>
      </w:r>
    </w:p>
    <w:p w14:paraId="2A92CA96" w14:textId="6DE912D5" w:rsidR="000D1844" w:rsidRDefault="000D1844" w:rsidP="006B146C">
      <w:pPr>
        <w:pStyle w:val="a3"/>
        <w:numPr>
          <w:ilvl w:val="0"/>
          <w:numId w:val="9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T</w:t>
      </w:r>
      <w:r w:rsidRPr="00325A4E">
        <w:rPr>
          <w:rFonts w:ascii="Times New Roman" w:hAnsi="Times New Roman" w:cs="Times New Roman"/>
          <w:noProof/>
        </w:rPr>
        <w:t xml:space="preserve">eng SW, Tan HY, Sun Y, et al. Multiphoton fluorescence and second-harmonic-generation microscopy for imaging structural alterations in corneal scar tissue in penetrating full-thickness wound. </w:t>
      </w:r>
      <w:r w:rsidRPr="00325A4E">
        <w:rPr>
          <w:rFonts w:ascii="Times New Roman" w:hAnsi="Times New Roman" w:cs="Times New Roman"/>
          <w:i/>
          <w:noProof/>
        </w:rPr>
        <w:t>Arch Ophthalmol</w:t>
      </w:r>
      <w:r w:rsidRPr="00325A4E">
        <w:rPr>
          <w:rFonts w:ascii="Times New Roman" w:hAnsi="Times New Roman" w:cs="Times New Roman"/>
          <w:noProof/>
        </w:rPr>
        <w:t xml:space="preserve"> 2007;125:977-978.</w:t>
      </w:r>
    </w:p>
    <w:p w14:paraId="218464F3" w14:textId="6C10618B" w:rsidR="00387423" w:rsidRDefault="00387423" w:rsidP="006B146C">
      <w:pPr>
        <w:pStyle w:val="a3"/>
        <w:numPr>
          <w:ilvl w:val="0"/>
          <w:numId w:val="9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Wu YF, Wang CY, Yang TL et al. </w:t>
      </w:r>
      <w:r w:rsidRPr="00387423">
        <w:rPr>
          <w:rFonts w:ascii="Times New Roman" w:hAnsi="Times New Roman" w:cs="Times New Roman"/>
        </w:rPr>
        <w:t>Intravital multiphoton microscopic imaging platform for ocular surface imaging</w:t>
      </w:r>
      <w:r>
        <w:rPr>
          <w:rFonts w:ascii="Times New Roman" w:hAnsi="Times New Roman" w:cs="Times New Roman"/>
        </w:rPr>
        <w:t xml:space="preserve">. </w:t>
      </w:r>
      <w:r w:rsidRPr="00387423">
        <w:rPr>
          <w:rFonts w:ascii="Times New Roman" w:hAnsi="Times New Roman" w:cs="Times New Roman"/>
          <w:i/>
          <w:iCs/>
        </w:rPr>
        <w:t xml:space="preserve">Exp Eye Res </w:t>
      </w:r>
      <w:r>
        <w:rPr>
          <w:rFonts w:ascii="Times New Roman" w:hAnsi="Times New Roman" w:cs="Times New Roman"/>
        </w:rPr>
        <w:t>2019;</w:t>
      </w:r>
      <w:r w:rsidRPr="00387423">
        <w:rPr>
          <w:rFonts w:ascii="Times New Roman" w:hAnsi="Times New Roman" w:cs="Times New Roman"/>
        </w:rPr>
        <w:t>182:194-201</w:t>
      </w:r>
    </w:p>
    <w:p w14:paraId="7ACC3301" w14:textId="06CDA747" w:rsidR="000D1844" w:rsidRDefault="000D1844" w:rsidP="006B146C">
      <w:pPr>
        <w:pStyle w:val="a3"/>
        <w:numPr>
          <w:ilvl w:val="0"/>
          <w:numId w:val="9"/>
        </w:numPr>
        <w:ind w:leftChars="0"/>
        <w:rPr>
          <w:rFonts w:ascii="Times New Roman" w:hAnsi="Times New Roman" w:cs="Times New Roman"/>
        </w:rPr>
      </w:pPr>
      <w:r w:rsidRPr="00325A4E">
        <w:rPr>
          <w:rFonts w:ascii="Times New Roman" w:hAnsi="Times New Roman" w:cs="Times New Roman"/>
          <w:noProof/>
        </w:rPr>
        <w:t xml:space="preserve">Yeh AT, Nassif N, Zoumi A, Tromberg BJ. Selective corneal imaging using combined second-harmonic generation and two-photon excited fluorescence. </w:t>
      </w:r>
      <w:r w:rsidRPr="00325A4E">
        <w:rPr>
          <w:rFonts w:ascii="Times New Roman" w:hAnsi="Times New Roman" w:cs="Times New Roman"/>
          <w:i/>
          <w:noProof/>
        </w:rPr>
        <w:t>Optics letters</w:t>
      </w:r>
      <w:r w:rsidRPr="00325A4E">
        <w:rPr>
          <w:rFonts w:ascii="Times New Roman" w:hAnsi="Times New Roman" w:cs="Times New Roman"/>
          <w:noProof/>
        </w:rPr>
        <w:t xml:space="preserve"> 2002;27:2082-2084.</w:t>
      </w:r>
    </w:p>
    <w:p w14:paraId="7F39179C" w14:textId="6D06AC8F" w:rsidR="000D1844" w:rsidRPr="006B146C" w:rsidRDefault="000D1844" w:rsidP="006B146C">
      <w:pPr>
        <w:pStyle w:val="a3"/>
        <w:numPr>
          <w:ilvl w:val="0"/>
          <w:numId w:val="9"/>
        </w:numPr>
        <w:ind w:leftChars="0"/>
        <w:rPr>
          <w:rFonts w:ascii="Times New Roman" w:hAnsi="Times New Roman" w:cs="Times New Roman"/>
        </w:rPr>
      </w:pPr>
      <w:r w:rsidRPr="00325A4E">
        <w:rPr>
          <w:rFonts w:ascii="Times New Roman" w:hAnsi="Times New Roman" w:cs="Times New Roman"/>
          <w:noProof/>
        </w:rPr>
        <w:t xml:space="preserve">Jester JV, Ward BR, Takashima A, et al. Four-dimensional multiphoton confocal microscopy: the new frontier in cellular imaging. </w:t>
      </w:r>
      <w:r w:rsidRPr="00325A4E">
        <w:rPr>
          <w:rFonts w:ascii="Times New Roman" w:hAnsi="Times New Roman" w:cs="Times New Roman"/>
          <w:i/>
          <w:noProof/>
        </w:rPr>
        <w:t>Ocul Surf</w:t>
      </w:r>
      <w:r w:rsidRPr="00325A4E">
        <w:rPr>
          <w:rFonts w:ascii="Times New Roman" w:hAnsi="Times New Roman" w:cs="Times New Roman"/>
          <w:noProof/>
        </w:rPr>
        <w:t xml:space="preserve"> 2004;2:10-20.</w:t>
      </w:r>
    </w:p>
    <w:sectPr w:rsidR="000D1844" w:rsidRPr="006B146C" w:rsidSect="00940C6E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2AD6"/>
    <w:multiLevelType w:val="hybridMultilevel"/>
    <w:tmpl w:val="DA2ED966"/>
    <w:lvl w:ilvl="0" w:tplc="6CB4A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DA418C"/>
    <w:multiLevelType w:val="hybridMultilevel"/>
    <w:tmpl w:val="E0D25D26"/>
    <w:lvl w:ilvl="0" w:tplc="9C201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3F1F50"/>
    <w:multiLevelType w:val="hybridMultilevel"/>
    <w:tmpl w:val="370C32EA"/>
    <w:lvl w:ilvl="0" w:tplc="5D785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717115"/>
    <w:multiLevelType w:val="hybridMultilevel"/>
    <w:tmpl w:val="9F76EA18"/>
    <w:lvl w:ilvl="0" w:tplc="000C2F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A97694E"/>
    <w:multiLevelType w:val="hybridMultilevel"/>
    <w:tmpl w:val="9F76EA18"/>
    <w:lvl w:ilvl="0" w:tplc="000C2F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581B5CD6"/>
    <w:multiLevelType w:val="hybridMultilevel"/>
    <w:tmpl w:val="F91C33EA"/>
    <w:lvl w:ilvl="0" w:tplc="A48E8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F91C8A"/>
    <w:multiLevelType w:val="hybridMultilevel"/>
    <w:tmpl w:val="0608B25A"/>
    <w:lvl w:ilvl="0" w:tplc="C1EC14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2A101D2"/>
    <w:multiLevelType w:val="hybridMultilevel"/>
    <w:tmpl w:val="4A007046"/>
    <w:lvl w:ilvl="0" w:tplc="0FE0760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2F56194"/>
    <w:multiLevelType w:val="hybridMultilevel"/>
    <w:tmpl w:val="9F76EA18"/>
    <w:lvl w:ilvl="0" w:tplc="000C2F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AB7"/>
    <w:rsid w:val="000324B4"/>
    <w:rsid w:val="00051B10"/>
    <w:rsid w:val="000713F4"/>
    <w:rsid w:val="00075E72"/>
    <w:rsid w:val="00075FF6"/>
    <w:rsid w:val="00080635"/>
    <w:rsid w:val="00090929"/>
    <w:rsid w:val="000B1986"/>
    <w:rsid w:val="000D1844"/>
    <w:rsid w:val="000F40E3"/>
    <w:rsid w:val="00133F6B"/>
    <w:rsid w:val="00151735"/>
    <w:rsid w:val="001645C6"/>
    <w:rsid w:val="001A2FD1"/>
    <w:rsid w:val="001A3C93"/>
    <w:rsid w:val="001B0F65"/>
    <w:rsid w:val="001B5027"/>
    <w:rsid w:val="001C5446"/>
    <w:rsid w:val="001D7AAB"/>
    <w:rsid w:val="002039DF"/>
    <w:rsid w:val="00205B06"/>
    <w:rsid w:val="0021614C"/>
    <w:rsid w:val="002228F5"/>
    <w:rsid w:val="0023556A"/>
    <w:rsid w:val="00236C0D"/>
    <w:rsid w:val="00237DB6"/>
    <w:rsid w:val="0024068F"/>
    <w:rsid w:val="002512C1"/>
    <w:rsid w:val="00297AF0"/>
    <w:rsid w:val="002B7D91"/>
    <w:rsid w:val="002C4871"/>
    <w:rsid w:val="002C7692"/>
    <w:rsid w:val="00301FD6"/>
    <w:rsid w:val="00341FAE"/>
    <w:rsid w:val="00356293"/>
    <w:rsid w:val="0037111A"/>
    <w:rsid w:val="00372416"/>
    <w:rsid w:val="00387423"/>
    <w:rsid w:val="0039342D"/>
    <w:rsid w:val="003C0D2F"/>
    <w:rsid w:val="003D3892"/>
    <w:rsid w:val="003D50B3"/>
    <w:rsid w:val="003E1636"/>
    <w:rsid w:val="00407DBD"/>
    <w:rsid w:val="00467F3E"/>
    <w:rsid w:val="00470ABB"/>
    <w:rsid w:val="004A47B6"/>
    <w:rsid w:val="004B289A"/>
    <w:rsid w:val="005147F9"/>
    <w:rsid w:val="00532556"/>
    <w:rsid w:val="00533096"/>
    <w:rsid w:val="005517CE"/>
    <w:rsid w:val="005670CC"/>
    <w:rsid w:val="005677D0"/>
    <w:rsid w:val="005A1035"/>
    <w:rsid w:val="005C410B"/>
    <w:rsid w:val="005C7AB0"/>
    <w:rsid w:val="00603772"/>
    <w:rsid w:val="006263D9"/>
    <w:rsid w:val="00627D78"/>
    <w:rsid w:val="00660317"/>
    <w:rsid w:val="00676B19"/>
    <w:rsid w:val="00683D19"/>
    <w:rsid w:val="006A2AB7"/>
    <w:rsid w:val="006B0BF7"/>
    <w:rsid w:val="006B146C"/>
    <w:rsid w:val="006C3CE6"/>
    <w:rsid w:val="006D34CA"/>
    <w:rsid w:val="007506A0"/>
    <w:rsid w:val="00753640"/>
    <w:rsid w:val="0075674E"/>
    <w:rsid w:val="00762CC2"/>
    <w:rsid w:val="007A15B7"/>
    <w:rsid w:val="007B1247"/>
    <w:rsid w:val="00802107"/>
    <w:rsid w:val="00811A6A"/>
    <w:rsid w:val="00821778"/>
    <w:rsid w:val="00837A0C"/>
    <w:rsid w:val="0084597C"/>
    <w:rsid w:val="008617EF"/>
    <w:rsid w:val="00875A98"/>
    <w:rsid w:val="008A57AA"/>
    <w:rsid w:val="008C34E8"/>
    <w:rsid w:val="008D1CDB"/>
    <w:rsid w:val="008D79B2"/>
    <w:rsid w:val="008F1CFA"/>
    <w:rsid w:val="0091565C"/>
    <w:rsid w:val="0091685A"/>
    <w:rsid w:val="0092512A"/>
    <w:rsid w:val="009326F9"/>
    <w:rsid w:val="00940C6E"/>
    <w:rsid w:val="009607A9"/>
    <w:rsid w:val="0098090F"/>
    <w:rsid w:val="009C3D72"/>
    <w:rsid w:val="009E0478"/>
    <w:rsid w:val="00A05AD4"/>
    <w:rsid w:val="00A23162"/>
    <w:rsid w:val="00A23D6D"/>
    <w:rsid w:val="00A42B7D"/>
    <w:rsid w:val="00A52DA1"/>
    <w:rsid w:val="00A734ED"/>
    <w:rsid w:val="00A81168"/>
    <w:rsid w:val="00A84FA0"/>
    <w:rsid w:val="00A9476A"/>
    <w:rsid w:val="00AA2923"/>
    <w:rsid w:val="00AB7861"/>
    <w:rsid w:val="00AD7116"/>
    <w:rsid w:val="00AE1E29"/>
    <w:rsid w:val="00AF40E5"/>
    <w:rsid w:val="00B10BBA"/>
    <w:rsid w:val="00B2415C"/>
    <w:rsid w:val="00B45E7A"/>
    <w:rsid w:val="00B560E0"/>
    <w:rsid w:val="00BD29D4"/>
    <w:rsid w:val="00BD3CD9"/>
    <w:rsid w:val="00BF0115"/>
    <w:rsid w:val="00C4062F"/>
    <w:rsid w:val="00C43FCB"/>
    <w:rsid w:val="00C8692C"/>
    <w:rsid w:val="00C936A0"/>
    <w:rsid w:val="00C97DF3"/>
    <w:rsid w:val="00CF7415"/>
    <w:rsid w:val="00D0722F"/>
    <w:rsid w:val="00D21D50"/>
    <w:rsid w:val="00D32864"/>
    <w:rsid w:val="00D536C7"/>
    <w:rsid w:val="00D86CA5"/>
    <w:rsid w:val="00DC57EC"/>
    <w:rsid w:val="00DC7242"/>
    <w:rsid w:val="00DC79B2"/>
    <w:rsid w:val="00DF4347"/>
    <w:rsid w:val="00DF52BA"/>
    <w:rsid w:val="00E00445"/>
    <w:rsid w:val="00E133F4"/>
    <w:rsid w:val="00E15596"/>
    <w:rsid w:val="00E3661E"/>
    <w:rsid w:val="00E549A4"/>
    <w:rsid w:val="00E56B69"/>
    <w:rsid w:val="00E5793C"/>
    <w:rsid w:val="00E61B22"/>
    <w:rsid w:val="00EA407D"/>
    <w:rsid w:val="00EA6E56"/>
    <w:rsid w:val="00EB61ED"/>
    <w:rsid w:val="00EE1172"/>
    <w:rsid w:val="00F150BE"/>
    <w:rsid w:val="00F160C3"/>
    <w:rsid w:val="00F26209"/>
    <w:rsid w:val="00F32F54"/>
    <w:rsid w:val="00F4757C"/>
    <w:rsid w:val="00F53F5B"/>
    <w:rsid w:val="00F821BE"/>
    <w:rsid w:val="00F87B1C"/>
    <w:rsid w:val="00FB6805"/>
    <w:rsid w:val="00FC511F"/>
    <w:rsid w:val="00FF266B"/>
    <w:rsid w:val="00FF51D7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E07A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8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68F"/>
    <w:pPr>
      <w:ind w:leftChars="200" w:left="480"/>
    </w:pPr>
  </w:style>
  <w:style w:type="paragraph" w:customStyle="1" w:styleId="LightGrid-Accent41">
    <w:name w:val="Light Grid - Accent 41"/>
    <w:uiPriority w:val="1"/>
    <w:qFormat/>
    <w:rsid w:val="00BF0115"/>
    <w:rPr>
      <w:rFonts w:ascii="Calibri" w:eastAsia="新細明體" w:hAnsi="Calibri" w:cs="Times New Roman"/>
      <w:kern w:val="0"/>
      <w:sz w:val="22"/>
      <w:szCs w:val="22"/>
      <w:lang w:eastAsia="zh-CN"/>
    </w:rPr>
  </w:style>
  <w:style w:type="character" w:customStyle="1" w:styleId="req">
    <w:name w:val="req"/>
    <w:basedOn w:val="a0"/>
    <w:rsid w:val="00BD3CD9"/>
  </w:style>
  <w:style w:type="paragraph" w:styleId="a4">
    <w:name w:val="Subtitle"/>
    <w:basedOn w:val="a"/>
    <w:next w:val="a"/>
    <w:link w:val="a5"/>
    <w:uiPriority w:val="11"/>
    <w:qFormat/>
    <w:rsid w:val="00BD3CD9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</w:rPr>
  </w:style>
  <w:style w:type="character" w:customStyle="1" w:styleId="a5">
    <w:name w:val="副標題 字元"/>
    <w:basedOn w:val="a0"/>
    <w:link w:val="a4"/>
    <w:uiPriority w:val="11"/>
    <w:rsid w:val="00BD3CD9"/>
    <w:rPr>
      <w:rFonts w:asciiTheme="majorHAnsi" w:eastAsia="新細明體" w:hAnsiTheme="majorHAnsi" w:cstheme="majorBidi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87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87B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Yueh-Feng Wu</dc:creator>
  <cp:keywords/>
  <dc:description/>
  <cp:lastModifiedBy>Microsoft Office User</cp:lastModifiedBy>
  <cp:revision>2</cp:revision>
  <dcterms:created xsi:type="dcterms:W3CDTF">2019-10-27T04:35:00Z</dcterms:created>
  <dcterms:modified xsi:type="dcterms:W3CDTF">2019-10-27T04:35:00Z</dcterms:modified>
</cp:coreProperties>
</file>