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FB81" w14:textId="77777777" w:rsidR="001B7F3F" w:rsidRPr="00F46EDD" w:rsidRDefault="001B7F3F" w:rsidP="001B7F3F">
      <w:pPr>
        <w:rPr>
          <w:b/>
        </w:rPr>
      </w:pPr>
      <w:r w:rsidRPr="00F46EDD">
        <w:rPr>
          <w:b/>
        </w:rPr>
        <w:t>Zhengfei Lu, PhD</w:t>
      </w:r>
    </w:p>
    <w:p w14:paraId="3E54FDC4" w14:textId="72800C36" w:rsidR="001B7F3F" w:rsidRDefault="001B7F3F" w:rsidP="001B7F3F">
      <w:r>
        <w:t xml:space="preserve">Dr. Zhengfei Lu is a Sr. Analytical Scientist in the Center of Excellence (COE) Quality Control Laboratory at Herbalife </w:t>
      </w:r>
      <w:r w:rsidR="00200C61">
        <w:t>International of America, Inc</w:t>
      </w:r>
      <w:r>
        <w:t xml:space="preserve">. He has over 15 years of experience in DNA research. Zhengfei shares his research and method with industry through publishing articles in prestigious peer-reviewed journals, including </w:t>
      </w:r>
      <w:r w:rsidRPr="00200C61">
        <w:rPr>
          <w:i/>
        </w:rPr>
        <w:t>Food Chemistry</w:t>
      </w:r>
      <w:r>
        <w:t xml:space="preserve">, </w:t>
      </w:r>
      <w:r w:rsidRPr="00200C61">
        <w:rPr>
          <w:i/>
        </w:rPr>
        <w:t>Journal of AOAC International</w:t>
      </w:r>
      <w:r>
        <w:t xml:space="preserve">, </w:t>
      </w:r>
      <w:r w:rsidRPr="00200C61">
        <w:rPr>
          <w:i/>
        </w:rPr>
        <w:t>Blood</w:t>
      </w:r>
      <w:r>
        <w:t xml:space="preserve">, and </w:t>
      </w:r>
      <w:r w:rsidRPr="00200C61">
        <w:rPr>
          <w:i/>
        </w:rPr>
        <w:t>DNA Repair</w:t>
      </w:r>
      <w:r>
        <w:t xml:space="preserve">. Prior to joining Herbalife, Zhengfei launched his career as a clinical genomic scientist at </w:t>
      </w:r>
      <w:proofErr w:type="spellStart"/>
      <w:r>
        <w:t>Vantari</w:t>
      </w:r>
      <w:proofErr w:type="spellEnd"/>
      <w:r>
        <w:t xml:space="preserve"> Genetics. Zhengfei holds a Ph.D. in Experimental Pathology from the University of Southern California and received a Medical degree from Peking University.</w:t>
      </w:r>
    </w:p>
    <w:p w14:paraId="527C37A5" w14:textId="6E0B7ABC" w:rsidR="001B7F3F" w:rsidRPr="00F46EDD" w:rsidRDefault="00F46EDD" w:rsidP="001B7F3F">
      <w:pPr>
        <w:rPr>
          <w:b/>
        </w:rPr>
      </w:pPr>
      <w:proofErr w:type="spellStart"/>
      <w:r>
        <w:rPr>
          <w:b/>
        </w:rPr>
        <w:t>Zhengxiu</w:t>
      </w:r>
      <w:proofErr w:type="spellEnd"/>
      <w:r>
        <w:rPr>
          <w:b/>
        </w:rPr>
        <w:t xml:space="preserve"> </w:t>
      </w:r>
      <w:r w:rsidR="00EA0450">
        <w:rPr>
          <w:b/>
        </w:rPr>
        <w:t xml:space="preserve">Shawn </w:t>
      </w:r>
      <w:bookmarkStart w:id="0" w:name="_GoBack"/>
      <w:bookmarkEnd w:id="0"/>
      <w:r w:rsidR="001B7F3F" w:rsidRPr="00F46EDD">
        <w:rPr>
          <w:b/>
        </w:rPr>
        <w:t>Yang</w:t>
      </w:r>
    </w:p>
    <w:p w14:paraId="3104F140" w14:textId="5E627294" w:rsidR="00200C61" w:rsidRDefault="00200C61" w:rsidP="001B7F3F">
      <w:r>
        <w:t xml:space="preserve">Shawn Yang is a Scientist at </w:t>
      </w:r>
      <w:r w:rsidRPr="00200C61">
        <w:t xml:space="preserve">Herbalife </w:t>
      </w:r>
      <w:proofErr w:type="spellStart"/>
      <w:r w:rsidRPr="00200C61">
        <w:t>NatSource</w:t>
      </w:r>
      <w:proofErr w:type="spellEnd"/>
      <w:r w:rsidRPr="00200C61">
        <w:t xml:space="preserve"> (Hunan) Natural Products Co., Ltd</w:t>
      </w:r>
      <w:r>
        <w:t>.</w:t>
      </w:r>
    </w:p>
    <w:p w14:paraId="026F94B4" w14:textId="3950CB25" w:rsidR="001B7F3F" w:rsidRPr="00F46EDD" w:rsidRDefault="001B7F3F" w:rsidP="001B7F3F">
      <w:pPr>
        <w:rPr>
          <w:b/>
        </w:rPr>
      </w:pPr>
      <w:r w:rsidRPr="00F46EDD">
        <w:rPr>
          <w:b/>
        </w:rPr>
        <w:t>Zheng Quan</w:t>
      </w:r>
    </w:p>
    <w:p w14:paraId="6B8E0B0B" w14:textId="15D3EBF6" w:rsidR="00200C61" w:rsidRDefault="00200C61" w:rsidP="001B7F3F">
      <w:r>
        <w:t>Zheng Quan is a Scientist at Herbalife International of America, Inc.</w:t>
      </w:r>
    </w:p>
    <w:p w14:paraId="0DA8761D" w14:textId="78720CF3" w:rsidR="001B7F3F" w:rsidRPr="00F46EDD" w:rsidRDefault="001B7F3F" w:rsidP="001B7F3F">
      <w:pPr>
        <w:rPr>
          <w:b/>
        </w:rPr>
      </w:pPr>
      <w:r w:rsidRPr="00F46EDD">
        <w:rPr>
          <w:b/>
        </w:rPr>
        <w:t>Tiffany Chua</w:t>
      </w:r>
      <w:r w:rsidR="008676A4" w:rsidRPr="00F46EDD">
        <w:rPr>
          <w:b/>
        </w:rPr>
        <w:t>, PhD</w:t>
      </w:r>
    </w:p>
    <w:p w14:paraId="080D6BF2" w14:textId="7E569D29" w:rsidR="00200C61" w:rsidRDefault="008676A4" w:rsidP="001B7F3F">
      <w:r>
        <w:t xml:space="preserve">Dr. </w:t>
      </w:r>
      <w:r w:rsidR="00200C61">
        <w:t>Tiffany Chua is a consultant at Herbalife International of America, Inc.</w:t>
      </w:r>
    </w:p>
    <w:p w14:paraId="12C7FD46" w14:textId="635346B6" w:rsidR="001B7F3F" w:rsidRPr="00F46EDD" w:rsidRDefault="001B7F3F" w:rsidP="001B7F3F">
      <w:pPr>
        <w:rPr>
          <w:b/>
        </w:rPr>
      </w:pPr>
      <w:r w:rsidRPr="00F46EDD">
        <w:rPr>
          <w:b/>
        </w:rPr>
        <w:t>Leo Li</w:t>
      </w:r>
    </w:p>
    <w:p w14:paraId="0D9B1615" w14:textId="77777777" w:rsidR="00200C61" w:rsidRDefault="00200C61" w:rsidP="00200C61">
      <w:r>
        <w:t xml:space="preserve">Leo Li is a Sr. Manager at </w:t>
      </w:r>
      <w:r w:rsidRPr="00200C61">
        <w:t xml:space="preserve">Herbalife </w:t>
      </w:r>
      <w:proofErr w:type="spellStart"/>
      <w:r w:rsidRPr="00200C61">
        <w:t>NatSource</w:t>
      </w:r>
      <w:proofErr w:type="spellEnd"/>
      <w:r w:rsidRPr="00200C61">
        <w:t xml:space="preserve"> (Hunan) Natural Products Co., Ltd</w:t>
      </w:r>
      <w:r>
        <w:t>.</w:t>
      </w:r>
    </w:p>
    <w:p w14:paraId="1D4C1C88" w14:textId="387276B3" w:rsidR="001B7F3F" w:rsidRPr="004D78AB" w:rsidRDefault="001B7F3F" w:rsidP="001B7F3F">
      <w:pPr>
        <w:rPr>
          <w:b/>
        </w:rPr>
      </w:pPr>
      <w:r w:rsidRPr="004D78AB">
        <w:rPr>
          <w:b/>
        </w:rPr>
        <w:t>Yanjun Zhang</w:t>
      </w:r>
      <w:r w:rsidR="008676A4" w:rsidRPr="004D78AB">
        <w:rPr>
          <w:b/>
        </w:rPr>
        <w:t>, PhD</w:t>
      </w:r>
    </w:p>
    <w:p w14:paraId="251D8428" w14:textId="38623FE4" w:rsidR="00200C61" w:rsidRDefault="008676A4" w:rsidP="00200C61">
      <w:r>
        <w:t xml:space="preserve">Dr. </w:t>
      </w:r>
      <w:r w:rsidR="00200C61">
        <w:t>Yanjun Zhang is a Principle Scientist at Herbalife International of America, Inc.</w:t>
      </w:r>
    </w:p>
    <w:p w14:paraId="0BEF466E" w14:textId="6B6AB32A" w:rsidR="001B7F3F" w:rsidRPr="004D78AB" w:rsidRDefault="001B7F3F" w:rsidP="001B7F3F">
      <w:pPr>
        <w:rPr>
          <w:b/>
        </w:rPr>
      </w:pPr>
      <w:r w:rsidRPr="004D78AB">
        <w:rPr>
          <w:b/>
        </w:rPr>
        <w:t>Silva Babajanian</w:t>
      </w:r>
    </w:p>
    <w:p w14:paraId="7768486B" w14:textId="207EBC22" w:rsidR="008676A4" w:rsidRDefault="008676A4" w:rsidP="001B7F3F">
      <w:r>
        <w:t>Silva Babajanian is the Director of Center of Excellence (COE) Quality Control Laboratory at Herbalife International of America, Inc.</w:t>
      </w:r>
    </w:p>
    <w:p w14:paraId="756DA633" w14:textId="497DFCF9" w:rsidR="001B7F3F" w:rsidRPr="004D78AB" w:rsidRDefault="001B7F3F" w:rsidP="001B7F3F">
      <w:pPr>
        <w:rPr>
          <w:b/>
        </w:rPr>
      </w:pPr>
      <w:r w:rsidRPr="004D78AB">
        <w:rPr>
          <w:b/>
        </w:rPr>
        <w:t>Francesco Buongiorno</w:t>
      </w:r>
    </w:p>
    <w:p w14:paraId="015EC6C9" w14:textId="22D16404" w:rsidR="008676A4" w:rsidRDefault="008676A4" w:rsidP="001B7F3F">
      <w:r>
        <w:t>Francesco Buongiorno is a Scientist at Hyris Ltd.</w:t>
      </w:r>
    </w:p>
    <w:p w14:paraId="0A8DF43B" w14:textId="7557104A" w:rsidR="001B7F3F" w:rsidRPr="004D78AB" w:rsidRDefault="001B7F3F" w:rsidP="001B7F3F">
      <w:pPr>
        <w:rPr>
          <w:b/>
        </w:rPr>
      </w:pPr>
      <w:r w:rsidRPr="004D78AB">
        <w:rPr>
          <w:b/>
        </w:rPr>
        <w:t>Isabella Della Noce</w:t>
      </w:r>
    </w:p>
    <w:p w14:paraId="2818D6AD" w14:textId="533DC251" w:rsidR="008676A4" w:rsidRDefault="008676A4" w:rsidP="001B7F3F">
      <w:r>
        <w:t>Isabella Della Noce is a Scientist at Hyris Ltd.</w:t>
      </w:r>
    </w:p>
    <w:p w14:paraId="02DF3F19" w14:textId="5E43C10F" w:rsidR="001B7F3F" w:rsidRPr="004D78AB" w:rsidRDefault="001B7F3F" w:rsidP="001B7F3F">
      <w:pPr>
        <w:rPr>
          <w:b/>
        </w:rPr>
      </w:pPr>
      <w:r w:rsidRPr="004D78AB">
        <w:rPr>
          <w:b/>
        </w:rPr>
        <w:t>Lorenzo Colombo</w:t>
      </w:r>
    </w:p>
    <w:p w14:paraId="63631B1E" w14:textId="0FF659D7" w:rsidR="008676A4" w:rsidRDefault="008676A4" w:rsidP="008676A4">
      <w:r>
        <w:t>Dr. Lorenzo Colombo is a Scientist at Hyris Ltd.</w:t>
      </w:r>
    </w:p>
    <w:p w14:paraId="49845662" w14:textId="7492D7E0" w:rsidR="001B7F3F" w:rsidRPr="004D78AB" w:rsidRDefault="001B7F3F" w:rsidP="001B7F3F">
      <w:pPr>
        <w:rPr>
          <w:b/>
        </w:rPr>
      </w:pPr>
      <w:r w:rsidRPr="004D78AB">
        <w:rPr>
          <w:b/>
        </w:rPr>
        <w:t>Steven Newmaster</w:t>
      </w:r>
      <w:r w:rsidR="008676A4" w:rsidRPr="004D78AB">
        <w:rPr>
          <w:b/>
        </w:rPr>
        <w:t>, PhD</w:t>
      </w:r>
    </w:p>
    <w:p w14:paraId="21CDE7FD" w14:textId="77777777" w:rsidR="004D78AB" w:rsidRDefault="008676A4" w:rsidP="001B7F3F">
      <w:r w:rsidRPr="008676A4">
        <w:t xml:space="preserve">Dr Newmaster has been a botany &amp; genomics professor at the University of Guelph, Canada for 18 years and has more than 120 scientific publications. Currently he is conducting research on molecular diagnostic tools for identity testing botanical ingredients. His R&amp;D has result in the development of novel biotechnology and impacted international trade of botanicals as he advises on the authentication of herbal products to regulators and is development of new QA/QC industry standards. He co-founded </w:t>
      </w:r>
      <w:r w:rsidRPr="008676A4">
        <w:lastRenderedPageBreak/>
        <w:t>the world’s first ingredient identity certification program (TRU-ID), which has processed over 30 million natural ingredients in the USA, Canada, E.U and Asia.</w:t>
      </w:r>
    </w:p>
    <w:p w14:paraId="74F2BF33" w14:textId="3AD902C2" w:rsidR="001B7F3F" w:rsidRDefault="001B7F3F" w:rsidP="001B7F3F">
      <w:r w:rsidRPr="004D78AB">
        <w:rPr>
          <w:b/>
        </w:rPr>
        <w:t>Tricia Chua</w:t>
      </w:r>
    </w:p>
    <w:p w14:paraId="0786458C" w14:textId="1C3CEAFE" w:rsidR="00F46EDD" w:rsidRDefault="00F46EDD" w:rsidP="001B7F3F">
      <w:r>
        <w:t>Tricia Chua is a Sr. Director at Herbalife International of America, Inc.</w:t>
      </w:r>
    </w:p>
    <w:p w14:paraId="1F9DF0F4" w14:textId="3B402080" w:rsidR="001B7F3F" w:rsidRPr="004D78AB" w:rsidRDefault="001B7F3F" w:rsidP="001B7F3F">
      <w:pPr>
        <w:rPr>
          <w:b/>
        </w:rPr>
      </w:pPr>
      <w:r w:rsidRPr="004D78AB">
        <w:rPr>
          <w:b/>
        </w:rPr>
        <w:t>Peter Chang</w:t>
      </w:r>
    </w:p>
    <w:p w14:paraId="262B9383" w14:textId="53546812" w:rsidR="00F46EDD" w:rsidRDefault="00F46EDD" w:rsidP="001B7F3F">
      <w:r>
        <w:t>Peter Chang is a Vice President at Herbalife International of America, Inc.</w:t>
      </w:r>
    </w:p>
    <w:p w14:paraId="0CD1D54F" w14:textId="0EC2FFCE" w:rsidR="007A0A72" w:rsidRPr="004D78AB" w:rsidRDefault="001B7F3F" w:rsidP="001B7F3F">
      <w:pPr>
        <w:rPr>
          <w:b/>
        </w:rPr>
      </w:pPr>
      <w:r w:rsidRPr="004D78AB">
        <w:rPr>
          <w:b/>
        </w:rPr>
        <w:t>Gary Swanson</w:t>
      </w:r>
    </w:p>
    <w:p w14:paraId="520C5351" w14:textId="77777777" w:rsidR="00F46EDD" w:rsidRDefault="00F46EDD" w:rsidP="00F46EDD">
      <w:r>
        <w:t>Gary Swanson is a Sr. Vice President at Herbalife International of America, Inc.</w:t>
      </w:r>
    </w:p>
    <w:p w14:paraId="69DC49C4" w14:textId="35BDEBD0" w:rsidR="00F46EDD" w:rsidRDefault="00F46EDD" w:rsidP="001B7F3F"/>
    <w:p w14:paraId="3CEFBB67" w14:textId="77777777" w:rsidR="001B7F3F" w:rsidRDefault="001B7F3F" w:rsidP="001B7F3F"/>
    <w:sectPr w:rsidR="001B7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20"/>
    <w:rsid w:val="001B7F3F"/>
    <w:rsid w:val="00200C61"/>
    <w:rsid w:val="003A0AA1"/>
    <w:rsid w:val="004D78AB"/>
    <w:rsid w:val="007B72DD"/>
    <w:rsid w:val="0084723C"/>
    <w:rsid w:val="008676A4"/>
    <w:rsid w:val="00EA0450"/>
    <w:rsid w:val="00F07F20"/>
    <w:rsid w:val="00F4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A681"/>
  <w15:chartTrackingRefBased/>
  <w15:docId w15:val="{7E62B31E-48A4-4C86-851A-CB4B4825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F3F"/>
    <w:rPr>
      <w:color w:val="0563C1" w:themeColor="hyperlink"/>
      <w:u w:val="single"/>
    </w:rPr>
  </w:style>
  <w:style w:type="character" w:styleId="UnresolvedMention">
    <w:name w:val="Unresolved Mention"/>
    <w:basedOn w:val="DefaultParagraphFont"/>
    <w:uiPriority w:val="99"/>
    <w:semiHidden/>
    <w:unhideWhenUsed/>
    <w:rsid w:val="001B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Zhengfei Lu</dc:creator>
  <cp:keywords/>
  <dc:description/>
  <cp:lastModifiedBy>Zhengfei Lu</cp:lastModifiedBy>
  <cp:revision>4</cp:revision>
  <dcterms:created xsi:type="dcterms:W3CDTF">2019-10-14T21:44:00Z</dcterms:created>
  <dcterms:modified xsi:type="dcterms:W3CDTF">2019-10-14T22:28:00Z</dcterms:modified>
</cp:coreProperties>
</file>