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60938_screenshot_1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5.1 (Download and install Fiji distribution of ImageJ) 00:00 - 00:20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5.2 - 5.3 (Add Biomedgroup and IJPB plugin update sites and restart ImageJ) 00:21 - 00:42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60938_screenshot_2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5.4 (Download and Install Rstudio) 00:00 - 00:44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5.5 (Install required R packages) 00:45 -  00:59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60938_screenshot_3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6.1 (Open and run AnalyzeNucleation.py in ImageJ) 00:00 - 00:15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6.2 (Identify output results folder) 00:16 - 00:33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6.3-6.4 (Image analysis parameters dialog, image selection) 00:34 - 00:47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6.5 (Regular expression explanation) 00:48 - 01:18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6.7 - 6.18 (Image analysis parameters dialog continued) 01:19 - 01:30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6.19 (What images look like as they are being analyzed) 01:31 - 02:03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60938_screenshot_4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7.1 (Opening AnalyzeMultinucleatedServer.R) 00:00 - 00:27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7.2 (Specifying results folder path) 00:28 - 00:40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7.3 (Running app) 00:41 - 00:54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7.4 (Gating minimum nuclear mean intensity, minimum nuclear area, and maximum minimum cardiomyocyte feret's diameter) 00:55 - 01:15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7.5 - 7.7 (pressing "Apply Selected Thresholds" and "Plot Intensity Distribution", inspecting graphs) 01:16 - 01:27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7.8 - 7.10 (pressing "Calculate Ploidy", "Plot Estimated Ploidy Distibution", and setting diploid/tetraploid thresholds) 01:28 - 02:04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7.11 - 7.12 (generating and saving plots and output data) 02:05 - 02:28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