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309F" w14:textId="614A241A" w:rsidR="003A49C2" w:rsidRPr="00B07A3B" w:rsidRDefault="00867E9B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p w14:paraId="5CDA46CF" w14:textId="1862CA8A" w:rsidR="004E0C5A" w:rsidRPr="00D22203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22203">
        <w:rPr>
          <w:rFonts w:asciiTheme="minorHAnsi" w:eastAsia="Times New Roman" w:hAnsiTheme="minorHAnsi" w:cstheme="minorHAnsi"/>
          <w:bCs/>
          <w:szCs w:val="24"/>
        </w:rPr>
        <w:t xml:space="preserve">Submission ID #:  </w:t>
      </w:r>
      <w:r w:rsidR="005565EC" w:rsidRPr="00D22203">
        <w:rPr>
          <w:rFonts w:asciiTheme="minorHAnsi" w:eastAsia="Times New Roman" w:hAnsiTheme="minorHAnsi" w:cstheme="minorHAnsi"/>
          <w:bCs/>
          <w:szCs w:val="24"/>
        </w:rPr>
        <w:t>60934</w:t>
      </w:r>
    </w:p>
    <w:p w14:paraId="3CDB6790" w14:textId="22B59411" w:rsidR="004E0C5A" w:rsidRPr="00D22203" w:rsidDel="00A12F8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22203">
        <w:rPr>
          <w:rFonts w:asciiTheme="minorHAnsi" w:eastAsia="Times New Roman" w:hAnsiTheme="minorHAnsi" w:cstheme="minorHAnsi"/>
          <w:bCs/>
          <w:szCs w:val="24"/>
        </w:rPr>
        <w:t xml:space="preserve">Scriptwriter Name: </w:t>
      </w:r>
      <w:r w:rsidR="00294624" w:rsidRPr="00D22203">
        <w:rPr>
          <w:rFonts w:asciiTheme="minorHAnsi" w:eastAsia="Times New Roman" w:hAnsiTheme="minorHAnsi" w:cstheme="minorHAnsi"/>
          <w:bCs/>
          <w:szCs w:val="24"/>
        </w:rPr>
        <w:t>Susan</w:t>
      </w:r>
      <w:r w:rsidR="004E3970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</w:p>
    <w:p w14:paraId="4820DC86" w14:textId="344AA3D4" w:rsidR="004E0C5A" w:rsidRPr="00D22203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D22203">
        <w:rPr>
          <w:rFonts w:asciiTheme="minorHAnsi" w:eastAsia="Times New Roman" w:hAnsiTheme="minorHAnsi" w:cstheme="minorHAnsi"/>
          <w:bCs/>
          <w:szCs w:val="24"/>
        </w:rPr>
        <w:t xml:space="preserve">Project Page Link: </w:t>
      </w:r>
      <w:hyperlink r:id="rId7" w:history="1">
        <w:r w:rsidR="005565EC" w:rsidRPr="00D22203">
          <w:rPr>
            <w:rStyle w:val="Hyperlink"/>
            <w:bCs/>
          </w:rPr>
          <w:t>http://www.jove.com/files_upload.php?src=18584918</w:t>
        </w:r>
      </w:hyperlink>
    </w:p>
    <w:p w14:paraId="2FB8D9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16A7493" w14:textId="59D4F7CB" w:rsidR="004E0C5A" w:rsidRPr="005565EC" w:rsidRDefault="004E0C5A" w:rsidP="004E0C5A">
      <w:pPr>
        <w:outlineLvl w:val="0"/>
        <w:rPr>
          <w:rStyle w:val="ArticleTitle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5565EC">
        <w:rPr>
          <w:rStyle w:val="ArticleTitle"/>
        </w:rPr>
        <w:t xml:space="preserve">: </w:t>
      </w:r>
      <w:r w:rsidR="005565EC" w:rsidRPr="005565EC">
        <w:rPr>
          <w:rStyle w:val="ArticleTitle"/>
        </w:rPr>
        <w:t>Covalent Attachment of Single Molecules for AFM-Based Force Spectroscopy</w:t>
      </w:r>
    </w:p>
    <w:p w14:paraId="4C070A7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52A2424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F192CBF" w14:textId="77777777" w:rsidR="005565EC" w:rsidRDefault="005565EC" w:rsidP="005565EC">
      <w:pPr>
        <w:contextualSpacing/>
        <w:rPr>
          <w:rFonts w:asciiTheme="minorHAnsi" w:hAnsiTheme="minorHAnsi"/>
          <w:szCs w:val="24"/>
          <w:vertAlign w:val="superscript"/>
        </w:rPr>
      </w:pPr>
      <w:r>
        <w:rPr>
          <w:szCs w:val="24"/>
        </w:rPr>
        <w:t>Adrianna Kolberg</w:t>
      </w:r>
      <w:r>
        <w:rPr>
          <w:szCs w:val="24"/>
          <w:vertAlign w:val="superscript"/>
        </w:rPr>
        <w:t>1</w:t>
      </w:r>
      <w:r>
        <w:rPr>
          <w:szCs w:val="24"/>
        </w:rPr>
        <w:t>, Christiane Wenzel</w:t>
      </w:r>
      <w:r>
        <w:rPr>
          <w:szCs w:val="24"/>
          <w:vertAlign w:val="superscript"/>
        </w:rPr>
        <w:t>1</w:t>
      </w:r>
      <w:r>
        <w:rPr>
          <w:szCs w:val="24"/>
        </w:rPr>
        <w:t>, Thorsten Hugel</w:t>
      </w:r>
      <w:r>
        <w:rPr>
          <w:szCs w:val="24"/>
          <w:vertAlign w:val="superscript"/>
        </w:rPr>
        <w:t>1,3</w:t>
      </w:r>
      <w:r>
        <w:rPr>
          <w:szCs w:val="24"/>
        </w:rPr>
        <w:t>, Markus Gallei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and Bizan N. Balzer</w:t>
      </w:r>
      <w:r>
        <w:rPr>
          <w:szCs w:val="24"/>
          <w:vertAlign w:val="superscript"/>
        </w:rPr>
        <w:t>1,3</w:t>
      </w:r>
    </w:p>
    <w:p w14:paraId="53D64AD1" w14:textId="77777777" w:rsidR="005565EC" w:rsidRDefault="005565EC" w:rsidP="005565EC">
      <w:pPr>
        <w:contextualSpacing/>
        <w:rPr>
          <w:szCs w:val="24"/>
          <w:vertAlign w:val="superscript"/>
        </w:rPr>
      </w:pPr>
    </w:p>
    <w:p w14:paraId="5F010CF0" w14:textId="77777777" w:rsidR="005565EC" w:rsidRDefault="005565EC" w:rsidP="005565EC">
      <w:pPr>
        <w:contextualSpacing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>Institute of Physical Chemistry, Albert-Ludwigs-Universität Freiburg, Freiburg, Germany</w:t>
      </w:r>
    </w:p>
    <w:p w14:paraId="465A4B4C" w14:textId="77777777" w:rsidR="005565EC" w:rsidRDefault="005565EC" w:rsidP="005565EC">
      <w:pPr>
        <w:contextualSpacing/>
        <w:rPr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>Chair in Polymer Chemistry, Saarland University, Campus Saarbr</w:t>
      </w:r>
      <w:r>
        <w:rPr>
          <w:rFonts w:cs="Calibri"/>
          <w:szCs w:val="24"/>
        </w:rPr>
        <w:t>ü</w:t>
      </w:r>
      <w:r>
        <w:rPr>
          <w:szCs w:val="24"/>
        </w:rPr>
        <w:t>cken, Saarbr</w:t>
      </w:r>
      <w:r>
        <w:rPr>
          <w:rFonts w:cs="Calibri"/>
          <w:szCs w:val="24"/>
        </w:rPr>
        <w:t>ü</w:t>
      </w:r>
      <w:r>
        <w:rPr>
          <w:szCs w:val="24"/>
        </w:rPr>
        <w:t>cken, Germany</w:t>
      </w:r>
    </w:p>
    <w:p w14:paraId="110782F8" w14:textId="77777777" w:rsidR="005565EC" w:rsidRDefault="005565EC" w:rsidP="005565EC">
      <w:pPr>
        <w:contextualSpacing/>
        <w:rPr>
          <w:rFonts w:ascii="Cambria Math" w:hAnsi="Cambria Math" w:cs="Cambria Math"/>
          <w:szCs w:val="24"/>
        </w:rPr>
      </w:pPr>
      <w:r>
        <w:rPr>
          <w:szCs w:val="24"/>
          <w:vertAlign w:val="superscript"/>
        </w:rPr>
        <w:t>3</w:t>
      </w:r>
      <w:r>
        <w:rPr>
          <w:szCs w:val="24"/>
        </w:rPr>
        <w:t xml:space="preserve">Cluster of Excellence livMatS @ FIT </w:t>
      </w:r>
      <w:r>
        <w:rPr>
          <w:rFonts w:cs="Calibri"/>
          <w:szCs w:val="24"/>
        </w:rPr>
        <w:t>–</w:t>
      </w:r>
      <w:r>
        <w:rPr>
          <w:szCs w:val="24"/>
        </w:rPr>
        <w:t xml:space="preserve"> Freiburg Center for Interactive Materials and Bioinspired Technologies, University of Freiburg, Freiburg, Germany</w:t>
      </w:r>
    </w:p>
    <w:p w14:paraId="6F60B401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94CF04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7AAB62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54A6B71" w14:textId="4841832F" w:rsidR="005565EC" w:rsidRPr="0096380F" w:rsidRDefault="005565EC" w:rsidP="00EC406D">
      <w:pPr>
        <w:tabs>
          <w:tab w:val="left" w:pos="2880"/>
        </w:tabs>
        <w:contextualSpacing/>
        <w:rPr>
          <w:rFonts w:asciiTheme="minorHAnsi" w:hAnsiTheme="minorHAnsi"/>
          <w:szCs w:val="24"/>
        </w:rPr>
      </w:pPr>
      <w:bookmarkStart w:id="0" w:name="_Hlk25233958"/>
      <w:r w:rsidRPr="0096380F">
        <w:rPr>
          <w:szCs w:val="24"/>
        </w:rPr>
        <w:t>Bizan N. Balzer</w:t>
      </w:r>
      <w:r w:rsidR="00805053" w:rsidRPr="0096380F">
        <w:rPr>
          <w:szCs w:val="24"/>
        </w:rPr>
        <w:t xml:space="preserve"> </w:t>
      </w:r>
      <w:r w:rsidR="00EC406D">
        <w:rPr>
          <w:szCs w:val="24"/>
        </w:rPr>
        <w:tab/>
      </w:r>
      <w:r w:rsidR="00EC406D">
        <w:rPr>
          <w:szCs w:val="24"/>
        </w:rPr>
        <w:tab/>
      </w:r>
      <w:r w:rsidR="00EC406D">
        <w:rPr>
          <w:szCs w:val="24"/>
        </w:rPr>
        <w:tab/>
      </w:r>
      <w:r w:rsidRPr="0096380F">
        <w:rPr>
          <w:rFonts w:asciiTheme="minorHAnsi" w:hAnsiTheme="minorHAnsi"/>
          <w:szCs w:val="24"/>
        </w:rPr>
        <w:tab/>
      </w:r>
      <w:r w:rsidR="00EC406D">
        <w:rPr>
          <w:rFonts w:asciiTheme="minorHAnsi" w:hAnsiTheme="minorHAnsi"/>
          <w:szCs w:val="24"/>
        </w:rPr>
        <w:t>(</w:t>
      </w:r>
      <w:r w:rsidR="00EC406D" w:rsidRPr="00EC406D">
        <w:rPr>
          <w:rFonts w:asciiTheme="minorHAnsi" w:hAnsiTheme="minorHAnsi"/>
          <w:szCs w:val="24"/>
        </w:rPr>
        <w:t>bizan.balzer@physchem.uni-freiburg.de</w:t>
      </w:r>
      <w:r w:rsidR="00EC406D">
        <w:rPr>
          <w:rFonts w:asciiTheme="minorHAnsi" w:hAnsiTheme="minorHAnsi"/>
          <w:szCs w:val="24"/>
        </w:rPr>
        <w:t>)</w:t>
      </w:r>
    </w:p>
    <w:p w14:paraId="5B1BA2C7" w14:textId="6A8DDE30" w:rsidR="004E0C5A" w:rsidRPr="0096380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4E40A29B" w14:textId="77777777" w:rsidR="004E0C5A" w:rsidRPr="0096380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0AAE6E2" w14:textId="77777777" w:rsidR="004E0C5A" w:rsidRPr="0096380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768260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ED7BE8E" w14:textId="603D6B66" w:rsidR="005565EC" w:rsidRPr="00067927" w:rsidRDefault="005565EC" w:rsidP="00EC406D">
      <w:pPr>
        <w:tabs>
          <w:tab w:val="left" w:pos="2880"/>
        </w:tabs>
        <w:contextualSpacing/>
        <w:rPr>
          <w:rFonts w:asciiTheme="minorHAnsi" w:hAnsiTheme="minorHAnsi"/>
          <w:szCs w:val="24"/>
          <w:lang w:val="de-DE"/>
        </w:rPr>
      </w:pPr>
      <w:r w:rsidRPr="00067927">
        <w:rPr>
          <w:szCs w:val="24"/>
          <w:lang w:val="de-DE"/>
        </w:rPr>
        <w:t xml:space="preserve">Adrianna Kolberg </w:t>
      </w:r>
      <w:r w:rsidR="00EC406D">
        <w:rPr>
          <w:szCs w:val="24"/>
          <w:lang w:val="de-DE"/>
        </w:rPr>
        <w:tab/>
      </w:r>
      <w:r w:rsidRPr="00067927">
        <w:rPr>
          <w:szCs w:val="24"/>
          <w:lang w:val="de-DE"/>
        </w:rPr>
        <w:tab/>
        <w:t>(adrianna.kolberg@physchem.uni-freiburg.de)</w:t>
      </w:r>
    </w:p>
    <w:p w14:paraId="15B6252E" w14:textId="1264C10A" w:rsidR="005565EC" w:rsidRDefault="005565EC" w:rsidP="00EC406D">
      <w:pPr>
        <w:tabs>
          <w:tab w:val="left" w:pos="2880"/>
        </w:tabs>
        <w:contextualSpacing/>
        <w:rPr>
          <w:szCs w:val="24"/>
        </w:rPr>
      </w:pPr>
      <w:r>
        <w:rPr>
          <w:szCs w:val="24"/>
        </w:rPr>
        <w:t xml:space="preserve">Christiane Wenzel </w:t>
      </w:r>
      <w:r>
        <w:rPr>
          <w:szCs w:val="24"/>
        </w:rPr>
        <w:tab/>
        <w:t>(christiane_wenzel@web.de)</w:t>
      </w:r>
    </w:p>
    <w:p w14:paraId="07BD1627" w14:textId="3E4E690F" w:rsidR="005565EC" w:rsidRDefault="005565EC" w:rsidP="00EC406D">
      <w:pPr>
        <w:tabs>
          <w:tab w:val="left" w:pos="2880"/>
        </w:tabs>
        <w:contextualSpacing/>
        <w:rPr>
          <w:szCs w:val="24"/>
        </w:rPr>
      </w:pPr>
      <w:r>
        <w:rPr>
          <w:szCs w:val="24"/>
        </w:rPr>
        <w:t xml:space="preserve">Thorsten Hugel </w:t>
      </w:r>
      <w:r>
        <w:rPr>
          <w:szCs w:val="24"/>
        </w:rPr>
        <w:tab/>
        <w:t>(thorsten.hugel@physchem.uni-freiburg.de)</w:t>
      </w:r>
    </w:p>
    <w:p w14:paraId="7C0791BC" w14:textId="54F1DC73" w:rsidR="005565EC" w:rsidRDefault="005565EC" w:rsidP="00EC406D">
      <w:pPr>
        <w:tabs>
          <w:tab w:val="left" w:pos="2880"/>
        </w:tabs>
        <w:contextualSpacing/>
        <w:rPr>
          <w:rFonts w:cstheme="minorHAnsi"/>
          <w:szCs w:val="24"/>
          <w:lang w:val="de-DE"/>
        </w:rPr>
      </w:pPr>
      <w:r w:rsidRPr="00067927">
        <w:rPr>
          <w:szCs w:val="24"/>
          <w:lang w:val="de-DE"/>
        </w:rPr>
        <w:t xml:space="preserve">Markus Gallei </w:t>
      </w:r>
      <w:r w:rsidRPr="00067927">
        <w:rPr>
          <w:szCs w:val="24"/>
          <w:lang w:val="de-DE"/>
        </w:rPr>
        <w:tab/>
      </w:r>
      <w:r w:rsidRPr="00067927">
        <w:rPr>
          <w:szCs w:val="24"/>
          <w:lang w:val="de-DE"/>
        </w:rPr>
        <w:tab/>
        <w:t>(markus.gallei@uni-saarland.de)</w:t>
      </w:r>
    </w:p>
    <w:p w14:paraId="54F92EAC" w14:textId="77777777" w:rsidR="003B5E26" w:rsidRPr="00067927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76806AED" w14:textId="77777777" w:rsidR="00C70C90" w:rsidRPr="00067927" w:rsidRDefault="00C70C90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067927"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3792FC43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E45B0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85CAD9" w14:textId="592B056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ED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79E016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A7EE3D" w14:textId="50B225C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>Does the part of your protocol being filmed include 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ED7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5C6B4159" w14:textId="77777777" w:rsidR="00987081" w:rsidRPr="00B07A3B" w:rsidRDefault="00987081" w:rsidP="00987081">
      <w:pPr>
        <w:spacing w:before="240"/>
        <w:ind w:left="36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19B6CD1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4E702CA" w14:textId="6E51EE4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22ED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F014D42" w14:textId="582F0F6E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FFDAC52" w14:textId="77777777" w:rsidR="00FA1A9D" w:rsidRPr="006B2F64" w:rsidRDefault="00143557" w:rsidP="006B2F6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286D166" w14:textId="77777777" w:rsidR="00CC6465" w:rsidRPr="00CC6465" w:rsidRDefault="00CC6465" w:rsidP="00CC6465">
      <w:pPr>
        <w:rPr>
          <w:rStyle w:val="Vid"/>
        </w:rPr>
      </w:pPr>
      <w:bookmarkStart w:id="1" w:name="_Hlk28591455"/>
      <w:r w:rsidRPr="00CC6465">
        <w:rPr>
          <w:rStyle w:val="Vid"/>
        </w:rPr>
        <w:t xml:space="preserve">Videographer: Interviewee headshots are required. Take a headshot for each interviewee. </w:t>
      </w:r>
    </w:p>
    <w:p w14:paraId="391C234D" w14:textId="77777777" w:rsidR="00CC6465" w:rsidRPr="00CC6465" w:rsidRDefault="00CC6465" w:rsidP="00CC6465">
      <w:pPr>
        <w:rPr>
          <w:i/>
          <w:iCs/>
        </w:rPr>
      </w:pPr>
    </w:p>
    <w:p w14:paraId="078322C2" w14:textId="77777777" w:rsidR="00CC6465" w:rsidRPr="00CC6465" w:rsidRDefault="00CC6465" w:rsidP="00CC6465">
      <w:bookmarkStart w:id="2" w:name="_Hlk28591522"/>
      <w:bookmarkEnd w:id="1"/>
      <w:r w:rsidRPr="00CC6465">
        <w:t xml:space="preserve">Authors: While filming the interview portion, our videographer will also photograph you for the </w:t>
      </w:r>
      <w:hyperlink r:id="rId10" w:tgtFrame="_blank" w:history="1">
        <w:r w:rsidRPr="00CC6465">
          <w:rPr>
            <w:rStyle w:val="Hyperlink"/>
            <w:b/>
            <w:bCs/>
          </w:rPr>
          <w:t>JoVE Dedicated Author Webpage</w:t>
        </w:r>
      </w:hyperlink>
      <w:r w:rsidRPr="00CC6465">
        <w:t xml:space="preserve">. Please look at this </w:t>
      </w:r>
      <w:hyperlink r:id="rId11" w:tgtFrame="_blank" w:history="1">
        <w:r w:rsidRPr="00CC6465">
          <w:rPr>
            <w:rStyle w:val="Hyperlink"/>
            <w:b/>
            <w:bCs/>
          </w:rPr>
          <w:t>example</w:t>
        </w:r>
      </w:hyperlink>
      <w:r w:rsidRPr="00CC6465">
        <w:t xml:space="preserve">. For questions about the author profile pages and pictures, please contact </w:t>
      </w:r>
      <w:hyperlink r:id="rId12" w:history="1">
        <w:r w:rsidRPr="00CC6465">
          <w:rPr>
            <w:rStyle w:val="Hyperlink"/>
            <w:b/>
            <w:bCs/>
          </w:rPr>
          <w:t>author.liaison@jove.com</w:t>
        </w:r>
      </w:hyperlink>
      <w:r w:rsidRPr="00CC6465">
        <w:t>.</w:t>
      </w:r>
      <w:bookmarkEnd w:id="2"/>
    </w:p>
    <w:p w14:paraId="1A2DED9C" w14:textId="77777777" w:rsidR="00CC6465" w:rsidRDefault="00CC6465" w:rsidP="00CC6465"/>
    <w:p w14:paraId="587F91F9" w14:textId="377C9549" w:rsidR="00CC6465" w:rsidRPr="004E3970" w:rsidRDefault="007D61A8" w:rsidP="007D61A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092E3DA" w14:textId="298DD5CE" w:rsidR="00FA33A5" w:rsidRPr="003C3D49" w:rsidRDefault="00FA33A5" w:rsidP="00FA33A5">
      <w:pPr>
        <w:pStyle w:val="ListParagraph"/>
        <w:numPr>
          <w:ilvl w:val="1"/>
          <w:numId w:val="43"/>
        </w:numPr>
        <w:spacing w:before="24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  <w:u w:val="single"/>
          <w:lang w:eastAsia="ja-JP"/>
        </w:rPr>
        <w:t>Adrianna Kolberg</w:t>
      </w:r>
      <w:r w:rsidRPr="002B639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szCs w:val="24"/>
        </w:rPr>
        <w:t>S</w:t>
      </w:r>
      <w:r w:rsidRPr="00C53E31">
        <w:rPr>
          <w:szCs w:val="24"/>
        </w:rPr>
        <w:t xml:space="preserve">ingle molecule </w:t>
      </w:r>
      <w:r>
        <w:rPr>
          <w:szCs w:val="24"/>
        </w:rPr>
        <w:t>force spectroscopy</w:t>
      </w:r>
      <w:r w:rsidR="006D63FA">
        <w:rPr>
          <w:szCs w:val="24"/>
        </w:rPr>
        <w:t xml:space="preserve"> enables</w:t>
      </w:r>
      <w:r>
        <w:rPr>
          <w:szCs w:val="24"/>
        </w:rPr>
        <w:t xml:space="preserve"> us to </w:t>
      </w:r>
      <w:r w:rsidR="006D63FA">
        <w:rPr>
          <w:szCs w:val="24"/>
        </w:rPr>
        <w:t>measure</w:t>
      </w:r>
      <w:r w:rsidRPr="00C53E31">
        <w:rPr>
          <w:szCs w:val="24"/>
        </w:rPr>
        <w:t xml:space="preserve"> physical parameters </w:t>
      </w:r>
      <w:r>
        <w:rPr>
          <w:szCs w:val="24"/>
        </w:rPr>
        <w:t xml:space="preserve">that describe the mechanical and adhesive properties of polymers </w:t>
      </w:r>
      <w:r w:rsidR="008951F2" w:rsidRPr="008951F2">
        <w:rPr>
          <w:b/>
          <w:szCs w:val="24"/>
        </w:rPr>
        <w:t>[1]</w:t>
      </w:r>
      <w:r>
        <w:rPr>
          <w:szCs w:val="24"/>
        </w:rPr>
        <w:t xml:space="preserve">. </w:t>
      </w:r>
    </w:p>
    <w:p w14:paraId="34B6109E" w14:textId="77777777" w:rsidR="005606C5" w:rsidRPr="005606C5" w:rsidRDefault="00FA33A5" w:rsidP="005606C5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C3D49">
        <w:rPr>
          <w:szCs w:val="24"/>
        </w:rPr>
        <w:t>INTERVIEW: Named author says the statement above in an interview-style statement while looking slightly off-camera.</w:t>
      </w:r>
    </w:p>
    <w:p w14:paraId="05D3B2C1" w14:textId="4C759DBF" w:rsidR="005606C5" w:rsidRPr="005606C5" w:rsidRDefault="005606C5" w:rsidP="005606C5">
      <w:pPr>
        <w:pStyle w:val="ListParagraph"/>
        <w:numPr>
          <w:ilvl w:val="1"/>
          <w:numId w:val="43"/>
        </w:numPr>
        <w:spacing w:before="24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rStyle w:val="AuthorName"/>
          <w:rFonts w:asciiTheme="minorHAnsi" w:eastAsia="Times" w:hAnsiTheme="minorHAnsi" w:cstheme="minorHAnsi"/>
        </w:rPr>
        <w:t>Bizan N. Balzer</w:t>
      </w:r>
      <w:r w:rsidRPr="005606C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606C5">
        <w:rPr>
          <w:rFonts w:asciiTheme="minorHAnsi" w:eastAsia="Times New Roman" w:hAnsiTheme="minorHAnsi" w:cstheme="minorHAnsi"/>
          <w:szCs w:val="24"/>
        </w:rPr>
        <w:t xml:space="preserve"> When using AFM-based </w:t>
      </w:r>
      <w:r w:rsidRPr="005606C5">
        <w:rPr>
          <w:rFonts w:asciiTheme="minorHAnsi" w:hAnsiTheme="minorHAnsi" w:cstheme="minorHAnsi"/>
        </w:rPr>
        <w:t>force spectroscopy to study single molecules, it is essential to have a reliable and efficient protocol for binding these molecules covalently to a</w:t>
      </w:r>
      <w:r w:rsidR="00971579">
        <w:rPr>
          <w:rFonts w:asciiTheme="minorHAnsi" w:hAnsiTheme="minorHAnsi" w:cstheme="minorHAnsi"/>
        </w:rPr>
        <w:t>n</w:t>
      </w:r>
      <w:r w:rsidRPr="005606C5">
        <w:rPr>
          <w:rFonts w:asciiTheme="minorHAnsi" w:hAnsiTheme="minorHAnsi" w:cstheme="minorHAnsi"/>
        </w:rPr>
        <w:t xml:space="preserve"> </w:t>
      </w:r>
      <w:r w:rsidR="00971579">
        <w:rPr>
          <w:rFonts w:asciiTheme="minorHAnsi" w:hAnsiTheme="minorHAnsi" w:cstheme="minorHAnsi"/>
        </w:rPr>
        <w:t xml:space="preserve">AFM </w:t>
      </w:r>
      <w:r w:rsidRPr="005606C5">
        <w:rPr>
          <w:rFonts w:asciiTheme="minorHAnsi" w:hAnsiTheme="minorHAnsi" w:cstheme="minorHAnsi"/>
        </w:rPr>
        <w:t xml:space="preserve">cantilever tip. </w:t>
      </w:r>
      <w:bookmarkStart w:id="3" w:name="_Hlk25067257"/>
      <w:r w:rsidRPr="005606C5">
        <w:rPr>
          <w:rFonts w:asciiTheme="minorHAnsi" w:eastAsia="Times New Roman" w:hAnsiTheme="minorHAnsi" w:cstheme="minorHAnsi"/>
          <w:szCs w:val="24"/>
        </w:rPr>
        <w:t>This</w:t>
      </w:r>
      <w:r w:rsidRPr="005606C5">
        <w:rPr>
          <w:rFonts w:cstheme="minorHAnsi"/>
          <w:szCs w:val="24"/>
        </w:rPr>
        <w:t xml:space="preserve"> protocol</w:t>
      </w:r>
      <w:r w:rsidRPr="005606C5">
        <w:rPr>
          <w:rFonts w:asciiTheme="minorHAnsi" w:eastAsia="Times New Roman" w:hAnsiTheme="minorHAnsi" w:cstheme="minorHAnsi"/>
          <w:szCs w:val="24"/>
        </w:rPr>
        <w:t xml:space="preserve"> </w:t>
      </w:r>
      <w:r w:rsidRPr="005606C5">
        <w:rPr>
          <w:rFonts w:cstheme="minorHAnsi"/>
          <w:szCs w:val="24"/>
        </w:rPr>
        <w:t>can be adapted to many different polymers, irrespective of their contour length or hydrophobicity</w:t>
      </w:r>
      <w:r w:rsidRPr="005606C5">
        <w:rPr>
          <w:rFonts w:asciiTheme="minorHAnsi" w:hAnsiTheme="minorHAnsi" w:cstheme="minorHAnsi"/>
        </w:rPr>
        <w:t xml:space="preserve"> </w:t>
      </w:r>
      <w:r w:rsidR="008951F2" w:rsidRPr="008951F2">
        <w:rPr>
          <w:rFonts w:asciiTheme="minorHAnsi" w:hAnsiTheme="minorHAnsi" w:cstheme="minorHAnsi"/>
          <w:b/>
        </w:rPr>
        <w:t>[1]</w:t>
      </w:r>
      <w:r w:rsidRPr="005606C5">
        <w:rPr>
          <w:rFonts w:asciiTheme="minorHAnsi" w:hAnsiTheme="minorHAnsi" w:cstheme="minorHAnsi"/>
        </w:rPr>
        <w:t>.</w:t>
      </w:r>
    </w:p>
    <w:p w14:paraId="4D5C6570" w14:textId="77777777" w:rsidR="005606C5" w:rsidRPr="005606C5" w:rsidRDefault="005606C5" w:rsidP="005606C5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szCs w:val="24"/>
        </w:rPr>
        <w:t>INTERVIEW: Named author says the statement above in an interview-style statement while looking slightly off-camera.</w:t>
      </w:r>
      <w:bookmarkEnd w:id="3"/>
    </w:p>
    <w:p w14:paraId="17645C16" w14:textId="38106174" w:rsidR="005606C5" w:rsidRPr="005606C5" w:rsidRDefault="006074F8" w:rsidP="005606C5">
      <w:pPr>
        <w:pStyle w:val="ListParagraph"/>
        <w:numPr>
          <w:ilvl w:val="1"/>
          <w:numId w:val="43"/>
        </w:numPr>
        <w:spacing w:before="24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Adrianna Kolberg</w:t>
      </w:r>
      <w:r w:rsidRPr="005606C5">
        <w:rPr>
          <w:rFonts w:asciiTheme="minorHAnsi" w:eastAsia="Times New Roman" w:hAnsiTheme="minorHAnsi" w:cstheme="minorHAnsi"/>
          <w:szCs w:val="24"/>
        </w:rPr>
        <w:t xml:space="preserve">: </w:t>
      </w:r>
      <w:r w:rsidRPr="005606C5">
        <w:rPr>
          <w:rFonts w:asciiTheme="minorHAnsi" w:eastAsiaTheme="minorEastAsia" w:hAnsiTheme="minorHAnsi" w:cstheme="minorBidi"/>
          <w:szCs w:val="24"/>
          <w:lang w:eastAsia="ja-JP"/>
        </w:rPr>
        <w:t>All steps should be carried out in a fu</w:t>
      </w:r>
      <w:r w:rsidR="00921F0C" w:rsidRPr="005606C5">
        <w:rPr>
          <w:rFonts w:asciiTheme="minorHAnsi" w:eastAsiaTheme="minorEastAsia" w:hAnsiTheme="minorHAnsi" w:cstheme="minorBidi"/>
          <w:szCs w:val="24"/>
          <w:lang w:eastAsia="ja-JP"/>
        </w:rPr>
        <w:t>me hood to avoid inhalation of organic vapors. Additionally, solvent</w:t>
      </w:r>
      <w:r w:rsidR="002B03A9" w:rsidRPr="005606C5">
        <w:rPr>
          <w:rFonts w:asciiTheme="minorHAnsi" w:eastAsiaTheme="minorEastAsia" w:hAnsiTheme="minorHAnsi" w:cstheme="minorBidi"/>
          <w:szCs w:val="24"/>
          <w:lang w:eastAsia="ja-JP"/>
        </w:rPr>
        <w:t>-</w:t>
      </w:r>
      <w:r w:rsidR="00921F0C" w:rsidRPr="005606C5">
        <w:rPr>
          <w:rFonts w:asciiTheme="minorHAnsi" w:eastAsiaTheme="minorEastAsia" w:hAnsiTheme="minorHAnsi" w:cstheme="minorBidi"/>
          <w:szCs w:val="24"/>
          <w:lang w:eastAsia="ja-JP"/>
        </w:rPr>
        <w:t>resistant gloves, lab coat, and eye protection are required</w:t>
      </w:r>
      <w:r w:rsidR="008951F2">
        <w:rPr>
          <w:rFonts w:asciiTheme="minorHAnsi" w:eastAsiaTheme="minorEastAsia" w:hAnsiTheme="minorHAnsi" w:cstheme="minorBidi"/>
          <w:szCs w:val="24"/>
          <w:lang w:eastAsia="ja-JP"/>
        </w:rPr>
        <w:t xml:space="preserve"> </w:t>
      </w:r>
      <w:r w:rsidR="008951F2" w:rsidRPr="008951F2">
        <w:rPr>
          <w:rFonts w:asciiTheme="minorHAnsi" w:eastAsiaTheme="minorEastAsia" w:hAnsiTheme="minorHAnsi" w:cstheme="minorBidi"/>
          <w:b/>
          <w:szCs w:val="24"/>
          <w:lang w:eastAsia="ja-JP"/>
        </w:rPr>
        <w:t>[1]</w:t>
      </w:r>
      <w:r w:rsidR="00921F0C" w:rsidRPr="005606C5">
        <w:rPr>
          <w:rFonts w:asciiTheme="minorHAnsi" w:eastAsiaTheme="minorEastAsia" w:hAnsiTheme="minorHAnsi" w:cstheme="minorBidi"/>
          <w:szCs w:val="24"/>
          <w:lang w:eastAsia="ja-JP"/>
        </w:rPr>
        <w:t>.</w:t>
      </w:r>
    </w:p>
    <w:p w14:paraId="6A2D2481" w14:textId="4177ED28" w:rsidR="005606C5" w:rsidRPr="005606C5" w:rsidRDefault="00921F0C" w:rsidP="008951F2">
      <w:pPr>
        <w:pStyle w:val="ListParagraph"/>
        <w:numPr>
          <w:ilvl w:val="2"/>
          <w:numId w:val="43"/>
        </w:numPr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  <w:r w:rsidRPr="003C3D49">
        <w:t xml:space="preserve">INTERVIEW: Named author says the statement above in an interview-style statement while looking </w:t>
      </w:r>
      <w:r w:rsidR="00971579" w:rsidRPr="005606C5">
        <w:rPr>
          <w:szCs w:val="24"/>
        </w:rPr>
        <w:t>slightly off-camera</w:t>
      </w:r>
      <w:r>
        <w:t>.</w:t>
      </w:r>
    </w:p>
    <w:p w14:paraId="6BB2D95D" w14:textId="30D1F6FE" w:rsidR="005606C5" w:rsidRDefault="005606C5" w:rsidP="005606C5">
      <w:pPr>
        <w:pStyle w:val="ListParagraph"/>
        <w:numPr>
          <w:ilvl w:val="1"/>
          <w:numId w:val="4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rStyle w:val="AuthorName"/>
          <w:rFonts w:asciiTheme="minorHAnsi" w:eastAsia="Times" w:hAnsiTheme="minorHAnsi" w:cstheme="minorHAnsi"/>
        </w:rPr>
        <w:t>Bizan N. Balzer</w:t>
      </w:r>
      <w:r w:rsidRPr="005606C5">
        <w:rPr>
          <w:rFonts w:asciiTheme="minorHAnsi" w:eastAsia="Times New Roman" w:hAnsiTheme="minorHAnsi" w:cstheme="minorHAnsi"/>
          <w:szCs w:val="24"/>
        </w:rPr>
        <w:t xml:space="preserve">: Demonstrating the procedure </w:t>
      </w:r>
      <w:r>
        <w:rPr>
          <w:rFonts w:asciiTheme="minorHAnsi" w:eastAsia="Times New Roman" w:hAnsiTheme="minorHAnsi" w:cstheme="minorHAnsi"/>
          <w:szCs w:val="24"/>
        </w:rPr>
        <w:t>along with</w:t>
      </w:r>
      <w:r w:rsidRPr="005606C5">
        <w:rPr>
          <w:rFonts w:asciiTheme="minorHAnsi" w:eastAsia="Times New Roman" w:hAnsiTheme="minorHAnsi" w:cstheme="minorHAnsi"/>
          <w:szCs w:val="24"/>
        </w:rPr>
        <w:t xml:space="preserve"> </w:t>
      </w:r>
      <w:r>
        <w:t>Adrianna Kolberg</w:t>
      </w:r>
      <w:r w:rsidRPr="005606C5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will be</w:t>
      </w:r>
      <w:r>
        <w:t xml:space="preserve"> Christiane Wenzel</w:t>
      </w:r>
      <w:r w:rsidR="008951F2">
        <w:t xml:space="preserve"> </w:t>
      </w:r>
      <w:r w:rsidR="008951F2" w:rsidRPr="008951F2">
        <w:rPr>
          <w:b/>
          <w:bCs/>
        </w:rPr>
        <w:t>[1]</w:t>
      </w:r>
      <w:r>
        <w:t xml:space="preserve">, a student </w:t>
      </w:r>
      <w:r w:rsidRPr="005606C5">
        <w:rPr>
          <w:rFonts w:asciiTheme="minorHAnsi" w:eastAsia="Times New Roman" w:hAnsiTheme="minorHAnsi" w:cstheme="minorHAnsi"/>
          <w:szCs w:val="24"/>
        </w:rPr>
        <w:t>from my lab</w:t>
      </w:r>
      <w:r w:rsidR="008951F2">
        <w:rPr>
          <w:rFonts w:asciiTheme="minorHAnsi" w:eastAsia="Times New Roman" w:hAnsiTheme="minorHAnsi" w:cstheme="minorHAnsi"/>
          <w:szCs w:val="24"/>
        </w:rPr>
        <w:t xml:space="preserve"> </w:t>
      </w:r>
      <w:r w:rsidR="008951F2">
        <w:rPr>
          <w:rFonts w:asciiTheme="minorHAnsi" w:eastAsia="Times New Roman" w:hAnsiTheme="minorHAnsi" w:cstheme="minorHAnsi"/>
          <w:b/>
          <w:bCs/>
          <w:szCs w:val="24"/>
        </w:rPr>
        <w:t>[2]</w:t>
      </w:r>
      <w:r w:rsidRPr="005606C5">
        <w:rPr>
          <w:rFonts w:asciiTheme="minorHAnsi" w:eastAsia="Times New Roman" w:hAnsiTheme="minorHAnsi" w:cstheme="minorHAnsi"/>
          <w:szCs w:val="24"/>
        </w:rPr>
        <w:t>.</w:t>
      </w:r>
      <w:bookmarkStart w:id="4" w:name="_Hlk28954682"/>
    </w:p>
    <w:p w14:paraId="0F7CF0EF" w14:textId="3D1C1E5C" w:rsidR="005606C5" w:rsidRPr="005606C5" w:rsidRDefault="005606C5" w:rsidP="008951F2">
      <w:pPr>
        <w:pStyle w:val="ListParagraph"/>
        <w:numPr>
          <w:ilvl w:val="2"/>
          <w:numId w:val="43"/>
        </w:numPr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rFonts w:cstheme="minorHAnsi"/>
          <w:szCs w:val="24"/>
        </w:rPr>
        <w:t>INTERVIEW: Author saying the above</w:t>
      </w:r>
      <w:r w:rsidR="008951F2">
        <w:rPr>
          <w:rFonts w:cstheme="minorHAnsi"/>
          <w:szCs w:val="24"/>
        </w:rPr>
        <w:t>.</w:t>
      </w:r>
    </w:p>
    <w:p w14:paraId="0C3BD197" w14:textId="3A684C67" w:rsidR="005606C5" w:rsidRPr="005606C5" w:rsidRDefault="005606C5" w:rsidP="008951F2">
      <w:pPr>
        <w:pStyle w:val="ListParagraph"/>
        <w:numPr>
          <w:ilvl w:val="2"/>
          <w:numId w:val="43"/>
        </w:numPr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  <w:r w:rsidRPr="005606C5">
        <w:rPr>
          <w:rFonts w:cstheme="minorHAnsi"/>
          <w:szCs w:val="24"/>
        </w:rPr>
        <w:t>The named demonstrator(s) looks up from workbench or desk or microscope and acknowledges the camera.</w:t>
      </w:r>
      <w:bookmarkEnd w:id="4"/>
    </w:p>
    <w:p w14:paraId="4C01460B" w14:textId="61DF9388" w:rsidR="001016BD" w:rsidRDefault="001016BD" w:rsidP="006B2F64">
      <w:pPr>
        <w:pStyle w:val="ListParagraph"/>
        <w:spacing w:before="120"/>
        <w:ind w:left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92BA41E" w14:textId="77777777" w:rsidR="005606C5" w:rsidRPr="00B07A3B" w:rsidRDefault="005606C5" w:rsidP="006B2F64">
      <w:pPr>
        <w:pStyle w:val="ListParagraph"/>
        <w:spacing w:before="120"/>
        <w:ind w:left="0"/>
        <w:rPr>
          <w:rFonts w:asciiTheme="minorHAnsi" w:eastAsia="Times New Roman" w:hAnsiTheme="minorHAnsi" w:cstheme="minorHAnsi"/>
          <w:szCs w:val="24"/>
        </w:rPr>
      </w:pPr>
    </w:p>
    <w:p w14:paraId="329437A1" w14:textId="04EBA501" w:rsidR="0029771C" w:rsidRPr="00FA5DB2" w:rsidRDefault="00DC2504" w:rsidP="00FA5DB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48234A3B" w14:textId="03D9F7EF" w:rsidR="00CE10F2" w:rsidRPr="00B07A3B" w:rsidRDefault="00E8459F" w:rsidP="00B859DB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Surface Activation, Silanization, and PEGylation</w:t>
      </w:r>
    </w:p>
    <w:p w14:paraId="29F6D36E" w14:textId="7268A727" w:rsidR="00E45774" w:rsidRDefault="00557A6B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First, u</w:t>
      </w:r>
      <w:r w:rsidR="00E45774" w:rsidRPr="00E45774">
        <w:rPr>
          <w:rFonts w:asciiTheme="minorHAnsi" w:hAnsiTheme="minorHAnsi" w:cstheme="minorHAnsi"/>
        </w:rPr>
        <w:t xml:space="preserve">se freshly cleaned tweezers to place AFM cantilever chips in </w:t>
      </w:r>
      <w:r w:rsidR="00D37D3C">
        <w:rPr>
          <w:rFonts w:asciiTheme="minorHAnsi" w:hAnsiTheme="minorHAnsi" w:cstheme="minorHAnsi"/>
        </w:rPr>
        <w:t>the</w:t>
      </w:r>
      <w:r w:rsidR="00E45774" w:rsidRPr="00E45774">
        <w:rPr>
          <w:rFonts w:asciiTheme="minorHAnsi" w:hAnsiTheme="minorHAnsi" w:cstheme="minorHAnsi"/>
        </w:rPr>
        <w:t xml:space="preserve"> plasma chambe</w:t>
      </w:r>
      <w:r w:rsidR="00E45774">
        <w:rPr>
          <w:rFonts w:asciiTheme="minorHAnsi" w:hAnsiTheme="minorHAnsi" w:cstheme="minorHAnsi"/>
        </w:rPr>
        <w:t>r</w:t>
      </w:r>
      <w:r w:rsidR="00F93616">
        <w:rPr>
          <w:rFonts w:asciiTheme="minorHAnsi" w:hAnsiTheme="minorHAnsi" w:cstheme="minorHAnsi"/>
        </w:rPr>
        <w:t xml:space="preserve"> </w:t>
      </w:r>
      <w:r w:rsidR="008951F2" w:rsidRPr="008951F2">
        <w:rPr>
          <w:rFonts w:asciiTheme="minorHAnsi" w:hAnsiTheme="minorHAnsi" w:cstheme="minorHAnsi"/>
          <w:b/>
        </w:rPr>
        <w:t>[1]</w:t>
      </w:r>
      <w:r w:rsidR="00F93616">
        <w:rPr>
          <w:rFonts w:asciiTheme="minorHAnsi" w:hAnsiTheme="minorHAnsi" w:cstheme="minorHAnsi"/>
        </w:rPr>
        <w:t xml:space="preserve">. </w:t>
      </w:r>
      <w:r w:rsidR="00602F0E">
        <w:rPr>
          <w:rFonts w:asciiTheme="minorHAnsi" w:hAnsiTheme="minorHAnsi" w:cstheme="minorHAnsi"/>
        </w:rPr>
        <w:t>S</w:t>
      </w:r>
      <w:r w:rsidR="004C5A36">
        <w:rPr>
          <w:rFonts w:asciiTheme="minorHAnsi" w:hAnsiTheme="minorHAnsi" w:cstheme="minorHAnsi"/>
        </w:rPr>
        <w:t xml:space="preserve">tart the </w:t>
      </w:r>
      <w:r w:rsidR="00F93616">
        <w:rPr>
          <w:rFonts w:asciiTheme="minorHAnsi" w:hAnsiTheme="minorHAnsi" w:cstheme="minorHAnsi"/>
        </w:rPr>
        <w:t xml:space="preserve">plasma chamber </w:t>
      </w:r>
      <w:r w:rsidR="004C5A36">
        <w:rPr>
          <w:rFonts w:asciiTheme="minorHAnsi" w:hAnsiTheme="minorHAnsi" w:cstheme="minorHAnsi"/>
        </w:rPr>
        <w:t>surface activation program</w:t>
      </w:r>
      <w:r w:rsidR="00C362D6">
        <w:rPr>
          <w:rFonts w:asciiTheme="minorHAnsi" w:hAnsiTheme="minorHAnsi" w:cstheme="minorHAnsi"/>
        </w:rPr>
        <w:t xml:space="preserve"> by selecting </w:t>
      </w:r>
      <w:r w:rsidR="00C362D6" w:rsidRPr="00C362D6">
        <w:rPr>
          <w:rFonts w:asciiTheme="minorHAnsi" w:hAnsiTheme="minorHAnsi" w:cstheme="minorHAnsi"/>
          <w:b/>
          <w:bCs/>
        </w:rPr>
        <w:t>Start</w:t>
      </w:r>
      <w:r w:rsidR="00C362D6">
        <w:rPr>
          <w:rFonts w:asciiTheme="minorHAnsi" w:hAnsiTheme="minorHAnsi" w:cstheme="minorHAnsi"/>
        </w:rPr>
        <w:t xml:space="preserve"> and then</w:t>
      </w:r>
      <w:r w:rsidR="00C362D6" w:rsidRPr="00C362D6">
        <w:rPr>
          <w:rFonts w:asciiTheme="minorHAnsi" w:hAnsiTheme="minorHAnsi" w:cstheme="minorHAnsi"/>
          <w:b/>
          <w:bCs/>
        </w:rPr>
        <w:t xml:space="preserve"> Yes</w:t>
      </w:r>
      <w:r w:rsidR="00E45774">
        <w:rPr>
          <w:rFonts w:asciiTheme="minorHAnsi" w:hAnsiTheme="minorHAnsi" w:cstheme="minorHAnsi"/>
        </w:rPr>
        <w:t xml:space="preserve"> </w:t>
      </w:r>
      <w:r w:rsidR="00D25419" w:rsidRPr="00D25419">
        <w:rPr>
          <w:rFonts w:asciiTheme="minorHAnsi" w:hAnsiTheme="minorHAnsi" w:cstheme="minorHAnsi"/>
          <w:b/>
        </w:rPr>
        <w:t>[</w:t>
      </w:r>
      <w:r w:rsidR="00F93616">
        <w:rPr>
          <w:rFonts w:asciiTheme="minorHAnsi" w:hAnsiTheme="minorHAnsi" w:cstheme="minorHAnsi"/>
          <w:b/>
        </w:rPr>
        <w:t>2</w:t>
      </w:r>
      <w:r w:rsidR="00D25419" w:rsidRPr="00D25419">
        <w:rPr>
          <w:rFonts w:asciiTheme="minorHAnsi" w:hAnsiTheme="minorHAnsi" w:cstheme="minorHAnsi"/>
          <w:b/>
        </w:rPr>
        <w:t>]</w:t>
      </w:r>
      <w:r w:rsidR="00E45774">
        <w:rPr>
          <w:rFonts w:asciiTheme="minorHAnsi" w:hAnsiTheme="minorHAnsi" w:cstheme="minorHAnsi"/>
        </w:rPr>
        <w:t>.</w:t>
      </w:r>
      <w:r w:rsidR="009F427B">
        <w:rPr>
          <w:rFonts w:asciiTheme="minorHAnsi" w:hAnsiTheme="minorHAnsi" w:cstheme="minorHAnsi"/>
        </w:rPr>
        <w:t xml:space="preserve"> </w:t>
      </w:r>
      <w:r w:rsidR="001B387D" w:rsidRPr="001B387D">
        <w:rPr>
          <w:rFonts w:asciiTheme="minorHAnsi" w:hAnsiTheme="minorHAnsi" w:cstheme="minorHAnsi"/>
        </w:rPr>
        <w:t xml:space="preserve">Verify </w:t>
      </w:r>
      <w:r w:rsidR="001B387D">
        <w:rPr>
          <w:rFonts w:asciiTheme="minorHAnsi" w:hAnsiTheme="minorHAnsi" w:cstheme="minorHAnsi"/>
        </w:rPr>
        <w:t>that</w:t>
      </w:r>
      <w:r w:rsidR="001B387D" w:rsidRPr="001B387D">
        <w:rPr>
          <w:rFonts w:asciiTheme="minorHAnsi" w:hAnsiTheme="minorHAnsi" w:cstheme="minorHAnsi"/>
        </w:rPr>
        <w:t xml:space="preserve"> the plasma process is working properly. A plasma process with a high oxygen content shows a light blue color</w:t>
      </w:r>
      <w:r w:rsidR="004145F3" w:rsidRPr="004145F3">
        <w:rPr>
          <w:rFonts w:asciiTheme="minorHAnsi" w:hAnsiTheme="minorHAnsi" w:cstheme="minorHAnsi"/>
          <w:b/>
          <w:bCs/>
        </w:rPr>
        <w:t xml:space="preserve"> [3]</w:t>
      </w:r>
      <w:r w:rsidR="001B387D" w:rsidRPr="001B387D">
        <w:rPr>
          <w:rFonts w:asciiTheme="minorHAnsi" w:hAnsiTheme="minorHAnsi" w:cstheme="minorHAnsi"/>
        </w:rPr>
        <w:t xml:space="preserve">.  </w:t>
      </w:r>
    </w:p>
    <w:p w14:paraId="7122311B" w14:textId="77777777" w:rsidR="00F93616" w:rsidRDefault="00E45774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uses tweezers to place chips in plasma chamber</w:t>
      </w:r>
      <w:r w:rsidR="00F93616">
        <w:rPr>
          <w:rFonts w:asciiTheme="minorHAnsi" w:hAnsiTheme="minorHAnsi" w:cstheme="minorHAnsi"/>
        </w:rPr>
        <w:t>.</w:t>
      </w:r>
    </w:p>
    <w:p w14:paraId="3AD58B79" w14:textId="33E16F4A" w:rsidR="00E45774" w:rsidRDefault="00F93616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plasma.avi. 0:00 – 0:10</w:t>
      </w:r>
    </w:p>
    <w:p w14:paraId="6A7747EA" w14:textId="170CB743" w:rsidR="004145F3" w:rsidRDefault="004145F3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Through a circular window into the plasma chamber, c</w:t>
      </w:r>
      <w:r w:rsidRPr="004145F3">
        <w:rPr>
          <w:rFonts w:asciiTheme="minorHAnsi" w:hAnsiTheme="minorHAnsi" w:cstheme="minorHAnsi"/>
        </w:rPr>
        <w:t>hips are shown surrounded by a glowing plasma.</w:t>
      </w:r>
    </w:p>
    <w:p w14:paraId="0BA2DDAE" w14:textId="43F4F3FC" w:rsidR="001B387D" w:rsidRPr="004145F3" w:rsidRDefault="004145F3" w:rsidP="001B387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the surface activation program is executing,</w:t>
      </w:r>
      <w:r w:rsidR="00D37D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0671BE">
        <w:rPr>
          <w:rFonts w:asciiTheme="minorHAnsi" w:hAnsiTheme="minorHAnsi" w:cstheme="minorHAnsi"/>
        </w:rPr>
        <w:t>issolve</w:t>
      </w:r>
      <w:r w:rsidR="00D37D3C">
        <w:rPr>
          <w:rFonts w:asciiTheme="minorHAnsi" w:hAnsiTheme="minorHAnsi" w:cstheme="minorHAnsi"/>
        </w:rPr>
        <w:t xml:space="preserve"> </w:t>
      </w:r>
      <w:r w:rsidR="00D37D3C" w:rsidRPr="00D37D3C">
        <w:rPr>
          <w:rFonts w:asciiTheme="minorHAnsi" w:hAnsiTheme="minorHAnsi" w:cstheme="minorHAnsi"/>
        </w:rPr>
        <w:t>silane-PEG-mal in toluene</w:t>
      </w:r>
      <w:r w:rsidR="00067927">
        <w:rPr>
          <w:rFonts w:asciiTheme="minorHAnsi" w:hAnsiTheme="minorHAnsi" w:cstheme="minorHAnsi"/>
        </w:rPr>
        <w:t xml:space="preserve"> </w:t>
      </w:r>
      <w:r w:rsidR="000671BE">
        <w:rPr>
          <w:rFonts w:asciiTheme="minorHAnsi" w:hAnsiTheme="minorHAnsi" w:cstheme="minorHAnsi"/>
        </w:rPr>
        <w:t xml:space="preserve">to obtain a concentration of </w:t>
      </w:r>
      <w:r w:rsidR="000671BE" w:rsidRPr="000671BE">
        <w:rPr>
          <w:szCs w:val="24"/>
        </w:rPr>
        <w:t>1.25</w:t>
      </w:r>
      <w:r w:rsidR="00CA7F12">
        <w:rPr>
          <w:szCs w:val="24"/>
        </w:rPr>
        <w:t xml:space="preserve"> </w:t>
      </w:r>
      <w:r w:rsidR="00BE4734">
        <w:rPr>
          <w:szCs w:val="24"/>
        </w:rPr>
        <w:t>milligrams per milliliter</w:t>
      </w:r>
      <w:r w:rsidR="00067927">
        <w:rPr>
          <w:rFonts w:asciiTheme="minorHAnsi" w:hAnsiTheme="minorHAnsi" w:cstheme="minorHAnsi"/>
        </w:rPr>
        <w:t xml:space="preserve"> </w:t>
      </w:r>
      <w:r w:rsidR="00D25419" w:rsidRPr="00D25419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DC6A22">
        <w:rPr>
          <w:rFonts w:asciiTheme="minorHAnsi" w:hAnsiTheme="minorHAnsi" w:cstheme="minorHAnsi"/>
          <w:b/>
        </w:rPr>
        <w:t>-TXT</w:t>
      </w:r>
      <w:r w:rsidR="00D25419" w:rsidRPr="00D25419">
        <w:rPr>
          <w:rFonts w:asciiTheme="minorHAnsi" w:hAnsiTheme="minorHAnsi" w:cstheme="minorHAnsi"/>
          <w:b/>
        </w:rPr>
        <w:t>]</w:t>
      </w:r>
      <w:r w:rsidR="00D37D3C">
        <w:rPr>
          <w:rFonts w:asciiTheme="minorHAnsi" w:hAnsiTheme="minorHAnsi" w:cstheme="minorHAnsi"/>
        </w:rPr>
        <w:t xml:space="preserve">. Place 3 milliliters of the solution in </w:t>
      </w:r>
      <w:r w:rsidR="00F41D3E" w:rsidRPr="004E3970">
        <w:rPr>
          <w:rFonts w:asciiTheme="minorHAnsi" w:hAnsiTheme="minorHAnsi" w:cstheme="minorHAnsi"/>
          <w:color w:val="FF0000"/>
        </w:rPr>
        <w:t>a</w:t>
      </w:r>
      <w:r w:rsidR="00D37D3C">
        <w:rPr>
          <w:rFonts w:asciiTheme="minorHAnsi" w:hAnsiTheme="minorHAnsi" w:cstheme="minorHAnsi"/>
        </w:rPr>
        <w:t xml:space="preserve"> flat Petri dish </w:t>
      </w:r>
      <w:r w:rsidR="00D25419" w:rsidRPr="00D25419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D25419" w:rsidRPr="00D25419">
        <w:rPr>
          <w:rFonts w:asciiTheme="minorHAnsi" w:hAnsiTheme="minorHAnsi" w:cstheme="minorHAnsi"/>
          <w:b/>
        </w:rPr>
        <w:t>]</w:t>
      </w:r>
      <w:r w:rsidR="00D37D3C">
        <w:rPr>
          <w:rFonts w:asciiTheme="minorHAnsi" w:hAnsiTheme="minorHAnsi" w:cstheme="minorHAnsi"/>
        </w:rPr>
        <w:t>.</w:t>
      </w:r>
      <w:r w:rsidR="0056443A">
        <w:rPr>
          <w:rFonts w:asciiTheme="minorHAnsi" w:hAnsiTheme="minorHAnsi" w:cstheme="minorHAnsi"/>
        </w:rPr>
        <w:t xml:space="preserve"> </w:t>
      </w:r>
    </w:p>
    <w:p w14:paraId="57DF619D" w14:textId="5490263D" w:rsidR="00D37D3C" w:rsidRDefault="00D37D3C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prepares solution.</w:t>
      </w:r>
      <w:r w:rsidR="00DC6A22">
        <w:rPr>
          <w:rFonts w:asciiTheme="minorHAnsi" w:hAnsiTheme="minorHAnsi" w:cstheme="minorHAnsi"/>
        </w:rPr>
        <w:t xml:space="preserve"> </w:t>
      </w:r>
      <w:r w:rsidR="00DC6A22" w:rsidRPr="00DC6A22">
        <w:rPr>
          <w:rFonts w:asciiTheme="minorHAnsi" w:hAnsiTheme="minorHAnsi" w:cstheme="minorHAnsi"/>
          <w:b/>
          <w:bCs/>
        </w:rPr>
        <w:t>TEXT: Use solvent-resistant plastic or glass tubes.</w:t>
      </w:r>
      <w:r w:rsidR="00D445D9">
        <w:rPr>
          <w:rFonts w:asciiTheme="minorHAnsi" w:hAnsiTheme="minorHAnsi" w:cstheme="minorHAnsi"/>
          <w:b/>
          <w:bCs/>
        </w:rPr>
        <w:t xml:space="preserve"> </w:t>
      </w:r>
      <w:r w:rsidR="00D445D9" w:rsidRPr="00D445D9">
        <w:rPr>
          <w:rStyle w:val="Vid"/>
        </w:rPr>
        <w:t xml:space="preserve">Videographer: </w:t>
      </w:r>
      <w:r w:rsidR="00D445D9">
        <w:rPr>
          <w:rStyle w:val="Vid"/>
        </w:rPr>
        <w:t>T</w:t>
      </w:r>
      <w:r w:rsidR="00D445D9" w:rsidRPr="00D445D9">
        <w:rPr>
          <w:rStyle w:val="Vid"/>
        </w:rPr>
        <w:t>his is one of the most important steps for viewers to see.</w:t>
      </w:r>
    </w:p>
    <w:p w14:paraId="05354BCA" w14:textId="7DB1F0B7" w:rsidR="00D37D3C" w:rsidRPr="00D37D3C" w:rsidRDefault="00D37D3C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distributes solution into Petri dish.</w:t>
      </w:r>
    </w:p>
    <w:p w14:paraId="7D19EAD0" w14:textId="23FE3BAE" w:rsidR="00E45774" w:rsidRDefault="00C362D6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plasma process is complete, v</w:t>
      </w:r>
      <w:r w:rsidR="000928BC">
        <w:rPr>
          <w:rFonts w:asciiTheme="minorHAnsi" w:hAnsiTheme="minorHAnsi" w:cstheme="minorHAnsi"/>
        </w:rPr>
        <w:t xml:space="preserve">entilate the plasma chamber </w:t>
      </w:r>
      <w:r>
        <w:rPr>
          <w:rFonts w:asciiTheme="minorHAnsi" w:hAnsiTheme="minorHAnsi" w:cstheme="minorHAnsi"/>
        </w:rPr>
        <w:t xml:space="preserve">by selecting </w:t>
      </w:r>
      <w:r w:rsidRPr="00C362D6">
        <w:rPr>
          <w:rFonts w:asciiTheme="minorHAnsi" w:hAnsiTheme="minorHAnsi" w:cstheme="minorHAnsi"/>
          <w:b/>
          <w:bCs/>
        </w:rPr>
        <w:t>Confirm</w:t>
      </w:r>
      <w:r>
        <w:rPr>
          <w:rFonts w:asciiTheme="minorHAnsi" w:hAnsiTheme="minorHAnsi" w:cstheme="minorHAnsi"/>
        </w:rPr>
        <w:t xml:space="preserve"> and then </w:t>
      </w:r>
      <w:r w:rsidRPr="00C362D6">
        <w:rPr>
          <w:rFonts w:asciiTheme="minorHAnsi" w:hAnsiTheme="minorHAnsi" w:cstheme="minorHAnsi"/>
          <w:b/>
          <w:bCs/>
        </w:rPr>
        <w:t>Venting</w:t>
      </w:r>
      <w:r>
        <w:rPr>
          <w:rFonts w:asciiTheme="minorHAnsi" w:hAnsiTheme="minorHAnsi" w:cstheme="minorHAnsi"/>
        </w:rPr>
        <w:t xml:space="preserve">. </w:t>
      </w:r>
      <w:r w:rsidR="007774E2">
        <w:rPr>
          <w:rFonts w:asciiTheme="minorHAnsi" w:hAnsiTheme="minorHAnsi" w:cstheme="minorHAnsi"/>
        </w:rPr>
        <w:t>P</w:t>
      </w:r>
      <w:r w:rsidR="000928BC">
        <w:rPr>
          <w:rFonts w:asciiTheme="minorHAnsi" w:hAnsiTheme="minorHAnsi" w:cstheme="minorHAnsi"/>
        </w:rPr>
        <w:t xml:space="preserve">roceed immediately to the next step, in order to prevent adsorption of contaminants </w:t>
      </w:r>
      <w:r w:rsidR="00D25419" w:rsidRPr="00D25419">
        <w:rPr>
          <w:rFonts w:asciiTheme="minorHAnsi" w:hAnsiTheme="minorHAnsi" w:cstheme="minorHAnsi"/>
          <w:b/>
        </w:rPr>
        <w:t>[1]</w:t>
      </w:r>
      <w:r w:rsidR="000928BC">
        <w:rPr>
          <w:rFonts w:asciiTheme="minorHAnsi" w:hAnsiTheme="minorHAnsi" w:cstheme="minorHAnsi"/>
        </w:rPr>
        <w:t>.</w:t>
      </w:r>
    </w:p>
    <w:p w14:paraId="2DBDB1BB" w14:textId="34935172" w:rsidR="00C7374B" w:rsidRPr="000928BC" w:rsidRDefault="00EA0321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A0321">
        <w:rPr>
          <w:rFonts w:asciiTheme="minorHAnsi" w:hAnsiTheme="minorHAnsi" w:cstheme="minorHAnsi"/>
        </w:rPr>
        <w:t>plasma.avi. 7:</w:t>
      </w:r>
      <w:r w:rsidR="00C362D6">
        <w:rPr>
          <w:rFonts w:asciiTheme="minorHAnsi" w:hAnsiTheme="minorHAnsi" w:cstheme="minorHAnsi"/>
        </w:rPr>
        <w:t>26</w:t>
      </w:r>
      <w:r w:rsidRPr="00EA0321">
        <w:rPr>
          <w:rFonts w:asciiTheme="minorHAnsi" w:hAnsiTheme="minorHAnsi" w:cstheme="minorHAnsi"/>
        </w:rPr>
        <w:t xml:space="preserve"> - 7:</w:t>
      </w:r>
      <w:r w:rsidR="007774E2">
        <w:rPr>
          <w:rFonts w:asciiTheme="minorHAnsi" w:hAnsiTheme="minorHAnsi" w:cstheme="minorHAnsi"/>
        </w:rPr>
        <w:t>44</w:t>
      </w:r>
    </w:p>
    <w:p w14:paraId="78436853" w14:textId="67840ACC" w:rsidR="000928BC" w:rsidRPr="004C5A36" w:rsidRDefault="00CA7F12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37D3C">
        <w:rPr>
          <w:rFonts w:asciiTheme="minorHAnsi" w:hAnsiTheme="minorHAnsi" w:cstheme="minorHAnsi"/>
        </w:rPr>
        <w:t xml:space="preserve">lace </w:t>
      </w:r>
      <w:r w:rsidR="002B25EE" w:rsidRPr="004E3970">
        <w:rPr>
          <w:rFonts w:asciiTheme="minorHAnsi" w:hAnsiTheme="minorHAnsi" w:cstheme="minorHAnsi"/>
          <w:color w:val="FF0000"/>
        </w:rPr>
        <w:t xml:space="preserve">the </w:t>
      </w:r>
      <w:r w:rsidR="00D37D3C">
        <w:rPr>
          <w:rFonts w:asciiTheme="minorHAnsi" w:hAnsiTheme="minorHAnsi" w:cstheme="minorHAnsi"/>
        </w:rPr>
        <w:t xml:space="preserve">chips in </w:t>
      </w:r>
      <w:r w:rsidR="00D37D21" w:rsidRPr="004E3970">
        <w:rPr>
          <w:rFonts w:asciiTheme="minorHAnsi" w:hAnsiTheme="minorHAnsi" w:cstheme="minorHAnsi"/>
          <w:color w:val="FF0000"/>
        </w:rPr>
        <w:t>the</w:t>
      </w:r>
      <w:r w:rsidR="00F41D3E" w:rsidRPr="004E3970">
        <w:rPr>
          <w:rFonts w:asciiTheme="minorHAnsi" w:hAnsiTheme="minorHAnsi" w:cstheme="minorHAnsi"/>
          <w:color w:val="FF0000"/>
        </w:rPr>
        <w:t xml:space="preserve"> </w:t>
      </w:r>
      <w:r w:rsidR="00D37D3C">
        <w:rPr>
          <w:rFonts w:asciiTheme="minorHAnsi" w:hAnsiTheme="minorHAnsi" w:cstheme="minorHAnsi"/>
        </w:rPr>
        <w:t xml:space="preserve">Petri dish </w:t>
      </w:r>
      <w:r w:rsidR="00D25419" w:rsidRPr="00D25419">
        <w:rPr>
          <w:rFonts w:asciiTheme="minorHAnsi" w:hAnsiTheme="minorHAnsi" w:cstheme="minorHAnsi"/>
          <w:b/>
        </w:rPr>
        <w:t>[1</w:t>
      </w:r>
      <w:r w:rsidR="007F181C">
        <w:rPr>
          <w:rFonts w:asciiTheme="minorHAnsi" w:hAnsiTheme="minorHAnsi" w:cstheme="minorHAnsi"/>
          <w:b/>
        </w:rPr>
        <w:t>-TXT</w:t>
      </w:r>
      <w:r w:rsidR="00D25419" w:rsidRPr="00D25419">
        <w:rPr>
          <w:rFonts w:asciiTheme="minorHAnsi" w:hAnsiTheme="minorHAnsi" w:cstheme="minorHAnsi"/>
          <w:b/>
        </w:rPr>
        <w:t>]</w:t>
      </w:r>
      <w:r w:rsidR="007C5FE0">
        <w:rPr>
          <w:rFonts w:asciiTheme="minorHAnsi" w:hAnsiTheme="minorHAnsi" w:cstheme="minorHAnsi"/>
        </w:rPr>
        <w:t xml:space="preserve">, and incubate the chips for 3 hours at 60 degrees Celsius </w:t>
      </w:r>
      <w:r w:rsidR="00D25419" w:rsidRPr="00D25419">
        <w:rPr>
          <w:rFonts w:asciiTheme="minorHAnsi" w:hAnsiTheme="minorHAnsi" w:cstheme="minorHAnsi"/>
          <w:b/>
        </w:rPr>
        <w:t>[2]</w:t>
      </w:r>
      <w:r w:rsidR="007C5FE0">
        <w:rPr>
          <w:rFonts w:asciiTheme="minorHAnsi" w:hAnsiTheme="minorHAnsi" w:cstheme="minorHAnsi"/>
        </w:rPr>
        <w:t>.</w:t>
      </w:r>
      <w:r w:rsidR="004C5A36">
        <w:rPr>
          <w:rFonts w:asciiTheme="minorHAnsi" w:hAnsiTheme="minorHAnsi" w:cstheme="minorHAnsi"/>
        </w:rPr>
        <w:t xml:space="preserve"> Remove the Petri dish from the oven and allow </w:t>
      </w:r>
      <w:r w:rsidR="002C1EE6">
        <w:rPr>
          <w:rFonts w:asciiTheme="minorHAnsi" w:hAnsiTheme="minorHAnsi" w:cstheme="minorHAnsi"/>
        </w:rPr>
        <w:t xml:space="preserve">it </w:t>
      </w:r>
      <w:r w:rsidR="004C5A36">
        <w:rPr>
          <w:rFonts w:asciiTheme="minorHAnsi" w:hAnsiTheme="minorHAnsi" w:cstheme="minorHAnsi"/>
        </w:rPr>
        <w:t xml:space="preserve">to cool for at least ten minutes </w:t>
      </w:r>
      <w:r w:rsidR="00D25419" w:rsidRPr="00D25419">
        <w:rPr>
          <w:rFonts w:asciiTheme="minorHAnsi" w:hAnsiTheme="minorHAnsi" w:cstheme="minorHAnsi"/>
          <w:b/>
        </w:rPr>
        <w:t>[3]</w:t>
      </w:r>
      <w:r w:rsidR="004C5A36">
        <w:rPr>
          <w:rFonts w:asciiTheme="minorHAnsi" w:hAnsiTheme="minorHAnsi" w:cstheme="minorHAnsi"/>
        </w:rPr>
        <w:t>.</w:t>
      </w:r>
    </w:p>
    <w:p w14:paraId="5EA59FB0" w14:textId="4F9F2387" w:rsidR="007C5FE0" w:rsidRDefault="007C5FE0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CA7F12">
        <w:rPr>
          <w:rFonts w:asciiTheme="minorHAnsi" w:hAnsiTheme="minorHAnsi" w:cstheme="minorHAnsi"/>
        </w:rPr>
        <w:t xml:space="preserve"> opens plasma chamber, removes chips, and</w:t>
      </w:r>
      <w:r>
        <w:rPr>
          <w:rFonts w:asciiTheme="minorHAnsi" w:hAnsiTheme="minorHAnsi" w:cstheme="minorHAnsi"/>
        </w:rPr>
        <w:t xml:space="preserve"> places chips in Petri dish.</w:t>
      </w:r>
      <w:r w:rsidR="007F181C">
        <w:rPr>
          <w:rFonts w:asciiTheme="minorHAnsi" w:hAnsiTheme="minorHAnsi" w:cstheme="minorHAnsi"/>
        </w:rPr>
        <w:t xml:space="preserve"> </w:t>
      </w:r>
      <w:r w:rsidR="007F181C" w:rsidRPr="007F181C">
        <w:rPr>
          <w:rFonts w:asciiTheme="minorHAnsi" w:hAnsiTheme="minorHAnsi" w:cstheme="minorHAnsi"/>
          <w:b/>
          <w:bCs/>
        </w:rPr>
        <w:t>TEXT: Note: Perform immediately after ventilation</w:t>
      </w:r>
      <w:r w:rsidR="000E173F">
        <w:rPr>
          <w:rFonts w:asciiTheme="minorHAnsi" w:hAnsiTheme="minorHAnsi" w:cstheme="minorHAnsi"/>
          <w:b/>
          <w:bCs/>
        </w:rPr>
        <w:t xml:space="preserve"> to prevent contamination</w:t>
      </w:r>
      <w:r w:rsidR="007F181C" w:rsidRPr="007F181C">
        <w:rPr>
          <w:rFonts w:asciiTheme="minorHAnsi" w:hAnsiTheme="minorHAnsi" w:cstheme="minorHAnsi"/>
          <w:b/>
          <w:bCs/>
        </w:rPr>
        <w:t>.</w:t>
      </w:r>
    </w:p>
    <w:p w14:paraId="1670F44F" w14:textId="2722CFB5" w:rsidR="007C5FE0" w:rsidRDefault="007C5FE0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67927">
        <w:rPr>
          <w:rFonts w:asciiTheme="minorHAnsi" w:hAnsiTheme="minorHAnsi" w:cstheme="minorHAnsi"/>
        </w:rPr>
        <w:t xml:space="preserve">checks temperature </w:t>
      </w:r>
      <w:r w:rsidR="00795883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places Petri dish in oven.</w:t>
      </w:r>
    </w:p>
    <w:p w14:paraId="784D887E" w14:textId="405193BE" w:rsidR="007C5FE0" w:rsidRDefault="007C5FE0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removes Petri dish from oven and places </w:t>
      </w:r>
      <w:r w:rsidR="002C1EE6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>in the fume hood.</w:t>
      </w:r>
      <w:r w:rsidR="0096241E">
        <w:rPr>
          <w:rFonts w:asciiTheme="minorHAnsi" w:hAnsiTheme="minorHAnsi" w:cstheme="minorHAnsi"/>
        </w:rPr>
        <w:t xml:space="preserve"> </w:t>
      </w:r>
    </w:p>
    <w:p w14:paraId="39AD3F24" w14:textId="3A211CEB" w:rsidR="007C5FE0" w:rsidRDefault="003107BE" w:rsidP="005E508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rinse the chips. </w:t>
      </w:r>
      <w:r w:rsidR="004C5A36">
        <w:rPr>
          <w:rFonts w:asciiTheme="minorHAnsi" w:hAnsiTheme="minorHAnsi" w:cstheme="minorHAnsi"/>
        </w:rPr>
        <w:t xml:space="preserve">For PEG or </w:t>
      </w:r>
      <w:r w:rsidR="008F16AB">
        <w:rPr>
          <w:rFonts w:asciiTheme="minorHAnsi" w:hAnsiTheme="minorHAnsi" w:cstheme="minorHAnsi"/>
        </w:rPr>
        <w:t>polystyrene</w:t>
      </w:r>
      <w:r w:rsidR="000671BE">
        <w:rPr>
          <w:rFonts w:asciiTheme="minorHAnsi" w:hAnsiTheme="minorHAnsi" w:cstheme="minorHAnsi"/>
        </w:rPr>
        <w:t xml:space="preserve"> binding</w:t>
      </w:r>
      <w:r w:rsidR="004C5A36">
        <w:rPr>
          <w:rFonts w:asciiTheme="minorHAnsi" w:hAnsiTheme="minorHAnsi" w:cstheme="minorHAnsi"/>
        </w:rPr>
        <w:t xml:space="preserve">, rinse </w:t>
      </w:r>
      <w:r w:rsidR="000671BE">
        <w:rPr>
          <w:rFonts w:asciiTheme="minorHAnsi" w:hAnsiTheme="minorHAnsi" w:cstheme="minorHAnsi"/>
        </w:rPr>
        <w:t>the</w:t>
      </w:r>
      <w:r w:rsidR="00353CE3">
        <w:rPr>
          <w:rFonts w:asciiTheme="minorHAnsi" w:hAnsiTheme="minorHAnsi" w:cstheme="minorHAnsi"/>
        </w:rPr>
        <w:t xml:space="preserve"> </w:t>
      </w:r>
      <w:r w:rsidR="000671BE">
        <w:rPr>
          <w:rFonts w:asciiTheme="minorHAnsi" w:hAnsiTheme="minorHAnsi" w:cstheme="minorHAnsi"/>
        </w:rPr>
        <w:t xml:space="preserve">chips </w:t>
      </w:r>
      <w:r w:rsidR="004C5A36">
        <w:rPr>
          <w:rFonts w:asciiTheme="minorHAnsi" w:hAnsiTheme="minorHAnsi" w:cstheme="minorHAnsi"/>
        </w:rPr>
        <w:t>with</w:t>
      </w:r>
      <w:r w:rsidR="007C5FE0">
        <w:rPr>
          <w:rFonts w:asciiTheme="minorHAnsi" w:hAnsiTheme="minorHAnsi" w:cstheme="minorHAnsi"/>
        </w:rPr>
        <w:t xml:space="preserve"> toluene three times. </w:t>
      </w:r>
      <w:r w:rsidR="006B72D4">
        <w:rPr>
          <w:rFonts w:asciiTheme="minorHAnsi" w:hAnsiTheme="minorHAnsi" w:cstheme="minorHAnsi"/>
        </w:rPr>
        <w:t>For</w:t>
      </w:r>
      <w:r w:rsidR="00F0054A">
        <w:rPr>
          <w:rFonts w:asciiTheme="minorHAnsi" w:hAnsiTheme="minorHAnsi" w:cstheme="minorHAnsi"/>
        </w:rPr>
        <w:t xml:space="preserve"> poly-NiPAM</w:t>
      </w:r>
      <w:r w:rsidR="007C5FE0">
        <w:rPr>
          <w:rFonts w:asciiTheme="minorHAnsi" w:hAnsiTheme="minorHAnsi" w:cstheme="minorHAnsi"/>
        </w:rPr>
        <w:t xml:space="preserve"> </w:t>
      </w:r>
      <w:r w:rsidR="006B72D4">
        <w:rPr>
          <w:rFonts w:asciiTheme="minorHAnsi" w:hAnsiTheme="minorHAnsi" w:cstheme="minorHAnsi"/>
        </w:rPr>
        <w:t xml:space="preserve">binding, chips </w:t>
      </w:r>
      <w:r w:rsidR="004C5A36">
        <w:rPr>
          <w:rFonts w:asciiTheme="minorHAnsi" w:hAnsiTheme="minorHAnsi" w:cstheme="minorHAnsi"/>
        </w:rPr>
        <w:t>should be rinsed</w:t>
      </w:r>
      <w:r w:rsidR="007C5FE0">
        <w:rPr>
          <w:rFonts w:asciiTheme="minorHAnsi" w:hAnsiTheme="minorHAnsi" w:cstheme="minorHAnsi"/>
        </w:rPr>
        <w:t xml:space="preserve"> once with toluene and twice with ethanol </w:t>
      </w:r>
      <w:r w:rsidR="00D25419" w:rsidRPr="00D25419">
        <w:rPr>
          <w:rFonts w:asciiTheme="minorHAnsi" w:hAnsiTheme="minorHAnsi" w:cstheme="minorHAnsi"/>
          <w:b/>
        </w:rPr>
        <w:t>[1</w:t>
      </w:r>
      <w:r w:rsidR="000E173F">
        <w:rPr>
          <w:rFonts w:asciiTheme="minorHAnsi" w:hAnsiTheme="minorHAnsi" w:cstheme="minorHAnsi"/>
          <w:b/>
        </w:rPr>
        <w:t>-TXT</w:t>
      </w:r>
      <w:r w:rsidR="00D25419" w:rsidRPr="00D25419">
        <w:rPr>
          <w:rFonts w:asciiTheme="minorHAnsi" w:hAnsiTheme="minorHAnsi" w:cstheme="minorHAnsi"/>
          <w:b/>
        </w:rPr>
        <w:t>]</w:t>
      </w:r>
      <w:r w:rsidR="007C5FE0">
        <w:rPr>
          <w:rFonts w:asciiTheme="minorHAnsi" w:hAnsiTheme="minorHAnsi" w:cstheme="minorHAnsi"/>
        </w:rPr>
        <w:t>.</w:t>
      </w:r>
      <w:r w:rsidR="005E508B">
        <w:rPr>
          <w:rFonts w:asciiTheme="minorHAnsi" w:hAnsiTheme="minorHAnsi" w:cstheme="minorHAnsi"/>
        </w:rPr>
        <w:t xml:space="preserve"> </w:t>
      </w:r>
      <w:r w:rsidR="00ED1859" w:rsidRPr="00ED1859">
        <w:rPr>
          <w:rFonts w:asciiTheme="minorHAnsi" w:hAnsiTheme="minorHAnsi" w:cstheme="minorHAnsi"/>
        </w:rPr>
        <w:t>T</w:t>
      </w:r>
      <w:r w:rsidR="00F0054A">
        <w:rPr>
          <w:rFonts w:asciiTheme="minorHAnsi" w:hAnsiTheme="minorHAnsi" w:cstheme="minorHAnsi"/>
        </w:rPr>
        <w:t>o reduce t</w:t>
      </w:r>
      <w:r w:rsidR="00ED1859" w:rsidRPr="00ED1859">
        <w:rPr>
          <w:rFonts w:asciiTheme="minorHAnsi" w:hAnsiTheme="minorHAnsi" w:cstheme="minorHAnsi"/>
        </w:rPr>
        <w:t xml:space="preserve">he impact of capillary forces on the AFM cantilever, </w:t>
      </w:r>
      <w:r w:rsidR="00F0054A">
        <w:rPr>
          <w:rFonts w:asciiTheme="minorHAnsi" w:hAnsiTheme="minorHAnsi" w:cstheme="minorHAnsi"/>
        </w:rPr>
        <w:t>tilt</w:t>
      </w:r>
      <w:r w:rsidR="00ED1859" w:rsidRPr="00ED1859">
        <w:rPr>
          <w:rFonts w:asciiTheme="minorHAnsi" w:hAnsiTheme="minorHAnsi" w:cstheme="minorHAnsi"/>
        </w:rPr>
        <w:t xml:space="preserve"> the chips slightly when </w:t>
      </w:r>
      <w:r w:rsidR="00F0054A">
        <w:rPr>
          <w:rFonts w:asciiTheme="minorHAnsi" w:hAnsiTheme="minorHAnsi" w:cstheme="minorHAnsi"/>
        </w:rPr>
        <w:t xml:space="preserve">rinsing </w:t>
      </w:r>
      <w:r w:rsidR="00F0054A" w:rsidRPr="000E173F">
        <w:rPr>
          <w:rFonts w:asciiTheme="minorHAnsi" w:hAnsiTheme="minorHAnsi" w:cstheme="minorHAnsi"/>
          <w:b/>
          <w:bCs/>
        </w:rPr>
        <w:t>[2]</w:t>
      </w:r>
      <w:r w:rsidR="00ED1859" w:rsidRPr="00ED1859">
        <w:rPr>
          <w:rFonts w:asciiTheme="minorHAnsi" w:hAnsiTheme="minorHAnsi" w:cstheme="minorHAnsi"/>
        </w:rPr>
        <w:t>.</w:t>
      </w:r>
    </w:p>
    <w:p w14:paraId="5AFE5107" w14:textId="7A7300B6" w:rsidR="007C5FE0" w:rsidRPr="00F0054A" w:rsidRDefault="007C5FE0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Fonts w:asciiTheme="minorHAnsi" w:hAnsiTheme="minorHAnsi" w:cstheme="minorHAnsi"/>
        </w:rPr>
        <w:lastRenderedPageBreak/>
        <w:t xml:space="preserve">Talent rinses chips. </w:t>
      </w:r>
      <w:r w:rsidR="000E173F">
        <w:rPr>
          <w:rFonts w:asciiTheme="minorHAnsi" w:hAnsiTheme="minorHAnsi" w:cstheme="minorHAnsi"/>
          <w:b/>
          <w:bCs/>
        </w:rPr>
        <w:t xml:space="preserve">TEXT: Caution: </w:t>
      </w:r>
      <w:r w:rsidR="00ED3A17">
        <w:rPr>
          <w:rFonts w:asciiTheme="minorHAnsi" w:hAnsiTheme="minorHAnsi" w:cstheme="minorHAnsi"/>
          <w:b/>
          <w:bCs/>
        </w:rPr>
        <w:t xml:space="preserve">AFM cantilevers </w:t>
      </w:r>
      <w:r w:rsidR="000E173F">
        <w:rPr>
          <w:rFonts w:asciiTheme="minorHAnsi" w:hAnsiTheme="minorHAnsi" w:cstheme="minorHAnsi"/>
          <w:b/>
          <w:bCs/>
        </w:rPr>
        <w:t xml:space="preserve">break easily. </w:t>
      </w:r>
      <w:r w:rsidRPr="007C5FE0">
        <w:rPr>
          <w:rStyle w:val="Vid"/>
        </w:rPr>
        <w:t xml:space="preserve">Videographer: It is not necessary to capture/show </w:t>
      </w:r>
      <w:r w:rsidR="00B859DB">
        <w:rPr>
          <w:rStyle w:val="Vid"/>
        </w:rPr>
        <w:t>all the rinses</w:t>
      </w:r>
      <w:r w:rsidR="000E173F">
        <w:rPr>
          <w:rStyle w:val="Vid"/>
        </w:rPr>
        <w:t>, but rinsing is one of the most important steps and should be shown clearly at least once.</w:t>
      </w:r>
    </w:p>
    <w:p w14:paraId="39977627" w14:textId="77777777" w:rsidR="00602F0E" w:rsidRDefault="00F0054A" w:rsidP="00602F0E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Style w:val="Vid"/>
          <w:i w:val="0"/>
          <w:iCs w:val="0"/>
          <w:color w:val="auto"/>
        </w:rPr>
        <w:t>ECU: Chip being tilted during rinsing.</w:t>
      </w:r>
      <w:r w:rsidR="000E173F">
        <w:rPr>
          <w:rStyle w:val="Vid"/>
          <w:i w:val="0"/>
          <w:iCs w:val="0"/>
          <w:color w:val="auto"/>
        </w:rPr>
        <w:t xml:space="preserve"> </w:t>
      </w:r>
    </w:p>
    <w:p w14:paraId="025DC953" w14:textId="149DC15C" w:rsidR="00602F0E" w:rsidRDefault="00921F0C" w:rsidP="00602F0E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</w:rPr>
      </w:pPr>
      <w:r w:rsidRPr="00602F0E">
        <w:rPr>
          <w:rStyle w:val="AuthorName"/>
          <w:rFonts w:asciiTheme="minorHAnsi" w:eastAsia="Times" w:hAnsiTheme="minorHAnsi" w:cstheme="minorHAnsi"/>
          <w:lang w:eastAsia="zh-TW"/>
        </w:rPr>
        <w:t>Adrianna Kolberg</w:t>
      </w:r>
      <w:r w:rsidRPr="00602F0E">
        <w:rPr>
          <w:rFonts w:asciiTheme="minorHAnsi" w:eastAsia="Times New Roman" w:hAnsiTheme="minorHAnsi" w:cstheme="minorHAnsi"/>
          <w:szCs w:val="24"/>
        </w:rPr>
        <w:t xml:space="preserve">: The AFM cantilever chips need to be rinsed </w:t>
      </w:r>
      <w:r w:rsidR="002B25EE" w:rsidRPr="004E3970">
        <w:rPr>
          <w:rFonts w:asciiTheme="minorHAnsi" w:eastAsia="Times New Roman" w:hAnsiTheme="minorHAnsi" w:cstheme="minorHAnsi"/>
          <w:color w:val="FF0000"/>
          <w:szCs w:val="24"/>
        </w:rPr>
        <w:t xml:space="preserve">properly </w:t>
      </w:r>
      <w:r w:rsidRPr="00602F0E">
        <w:rPr>
          <w:rFonts w:asciiTheme="minorHAnsi" w:eastAsia="Times New Roman" w:hAnsiTheme="minorHAnsi" w:cstheme="minorHAnsi"/>
          <w:szCs w:val="24"/>
        </w:rPr>
        <w:t xml:space="preserve">to remove any excess of physisorbed polymers which may influence the experiments. Rinsing should be performed carefully to prevent any damage to the AFM cantilevers </w:t>
      </w:r>
      <w:r w:rsidR="008951F2" w:rsidRPr="00602F0E">
        <w:rPr>
          <w:rFonts w:asciiTheme="minorHAnsi" w:eastAsia="Times New Roman" w:hAnsiTheme="minorHAnsi" w:cstheme="minorHAnsi"/>
          <w:b/>
          <w:szCs w:val="24"/>
        </w:rPr>
        <w:t>[1]</w:t>
      </w:r>
      <w:r w:rsidRPr="00602F0E">
        <w:rPr>
          <w:rFonts w:asciiTheme="minorHAnsi" w:eastAsia="Times New Roman" w:hAnsiTheme="minorHAnsi" w:cstheme="minorHAnsi"/>
          <w:szCs w:val="24"/>
        </w:rPr>
        <w:t>.</w:t>
      </w:r>
    </w:p>
    <w:p w14:paraId="4E9CA8B5" w14:textId="4B366F6F" w:rsidR="00921F0C" w:rsidRPr="00602F0E" w:rsidRDefault="00921F0C" w:rsidP="00602F0E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602F0E">
        <w:rPr>
          <w:szCs w:val="24"/>
        </w:rPr>
        <w:t>INTERVIEW: Named author says the statement above in an interview-style statement while looking slightly off-camera.</w:t>
      </w:r>
    </w:p>
    <w:p w14:paraId="22661762" w14:textId="2BBD4807" w:rsidR="000E6777" w:rsidRDefault="000E6777" w:rsidP="00602F0E">
      <w:pPr>
        <w:pStyle w:val="ListParagraph"/>
        <w:numPr>
          <w:ilvl w:val="1"/>
          <w:numId w:val="9"/>
        </w:numPr>
        <w:spacing w:before="240"/>
        <w:contextualSpacing w:val="0"/>
        <w:rPr>
          <w:rStyle w:val="Vid"/>
          <w:i w:val="0"/>
          <w:iCs w:val="0"/>
          <w:color w:val="auto"/>
        </w:rPr>
      </w:pPr>
      <w:r>
        <w:rPr>
          <w:rStyle w:val="Vid"/>
          <w:i w:val="0"/>
          <w:iCs w:val="0"/>
          <w:color w:val="auto"/>
        </w:rPr>
        <w:t xml:space="preserve">Finally, prepare at least two chips to serve as controls, which will not undergo covalent polymer attachment. For controls versus PEG and </w:t>
      </w:r>
      <w:r w:rsidR="00747A84">
        <w:rPr>
          <w:rStyle w:val="Vid"/>
          <w:i w:val="0"/>
          <w:iCs w:val="0"/>
          <w:color w:val="auto"/>
        </w:rPr>
        <w:t xml:space="preserve">polystyrene </w:t>
      </w:r>
      <w:r>
        <w:rPr>
          <w:rStyle w:val="Vid"/>
          <w:i w:val="0"/>
          <w:iCs w:val="0"/>
          <w:color w:val="auto"/>
        </w:rPr>
        <w:t xml:space="preserve">chips, rinse twice with ethanol and once with water </w:t>
      </w:r>
      <w:r w:rsidRPr="0029771C">
        <w:rPr>
          <w:rStyle w:val="Vid"/>
          <w:b/>
          <w:bCs/>
          <w:i w:val="0"/>
          <w:iCs w:val="0"/>
          <w:color w:val="auto"/>
        </w:rPr>
        <w:t>[1]</w:t>
      </w:r>
      <w:r>
        <w:rPr>
          <w:rStyle w:val="Vid"/>
          <w:i w:val="0"/>
          <w:iCs w:val="0"/>
          <w:color w:val="auto"/>
        </w:rPr>
        <w:t xml:space="preserve">. For controls versus </w:t>
      </w:r>
      <w:r w:rsidR="00F0054A">
        <w:rPr>
          <w:rStyle w:val="Vid"/>
          <w:i w:val="0"/>
          <w:iCs w:val="0"/>
          <w:color w:val="auto"/>
        </w:rPr>
        <w:t>poly-</w:t>
      </w:r>
      <w:r>
        <w:rPr>
          <w:rStyle w:val="Vid"/>
          <w:i w:val="0"/>
          <w:iCs w:val="0"/>
          <w:color w:val="auto"/>
        </w:rPr>
        <w:t xml:space="preserve">NiPAM chips, rinse twice with water </w:t>
      </w:r>
      <w:r w:rsidRPr="0029771C">
        <w:rPr>
          <w:rStyle w:val="Vid"/>
          <w:b/>
          <w:bCs/>
          <w:i w:val="0"/>
          <w:iCs w:val="0"/>
          <w:color w:val="auto"/>
        </w:rPr>
        <w:t>[2]</w:t>
      </w:r>
      <w:r>
        <w:rPr>
          <w:rStyle w:val="Vid"/>
          <w:i w:val="0"/>
          <w:iCs w:val="0"/>
          <w:color w:val="auto"/>
        </w:rPr>
        <w:t xml:space="preserve">. </w:t>
      </w:r>
    </w:p>
    <w:p w14:paraId="0E30BAD5" w14:textId="6484AABD" w:rsidR="000E6777" w:rsidRDefault="000E6777" w:rsidP="000E6777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Style w:val="Vid"/>
          <w:i w:val="0"/>
          <w:iCs w:val="0"/>
          <w:color w:val="auto"/>
        </w:rPr>
        <w:t>Talent rinses chips with ethanol and with water.</w:t>
      </w:r>
      <w:r w:rsidR="000E173F">
        <w:rPr>
          <w:rStyle w:val="Vid"/>
          <w:i w:val="0"/>
          <w:iCs w:val="0"/>
          <w:color w:val="auto"/>
        </w:rPr>
        <w:t xml:space="preserve"> </w:t>
      </w:r>
    </w:p>
    <w:p w14:paraId="2D332309" w14:textId="5B9E107B" w:rsidR="000E6777" w:rsidRDefault="000E6777" w:rsidP="000E6777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Style w:val="Vid"/>
          <w:i w:val="0"/>
          <w:iCs w:val="0"/>
          <w:color w:val="auto"/>
        </w:rPr>
        <w:t>Talent rinses chips with water.</w:t>
      </w:r>
    </w:p>
    <w:p w14:paraId="18EA1A28" w14:textId="59714EE3" w:rsidR="000E6777" w:rsidRDefault="000E6777" w:rsidP="000E6777"/>
    <w:p w14:paraId="1292C632" w14:textId="408ADD08" w:rsidR="00E8459F" w:rsidRPr="00E8459F" w:rsidRDefault="00E8459F" w:rsidP="00E8459F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8459F">
        <w:rPr>
          <w:rFonts w:asciiTheme="minorHAnsi" w:hAnsiTheme="minorHAnsi" w:cstheme="minorHAnsi"/>
          <w:b/>
          <w:bCs/>
        </w:rPr>
        <w:t>Covalent Polymer Attachment</w:t>
      </w:r>
    </w:p>
    <w:p w14:paraId="3066226E" w14:textId="344A12F0" w:rsidR="007C5FE0" w:rsidRDefault="00361D73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covalent attachment of PEG or </w:t>
      </w:r>
      <w:r w:rsidR="00747A84">
        <w:rPr>
          <w:rStyle w:val="Vid"/>
          <w:i w:val="0"/>
          <w:iCs w:val="0"/>
          <w:color w:val="auto"/>
        </w:rPr>
        <w:t>polystyrene</w:t>
      </w:r>
      <w:r>
        <w:rPr>
          <w:rFonts w:asciiTheme="minorHAnsi" w:hAnsiTheme="minorHAnsi" w:cstheme="minorHAnsi"/>
        </w:rPr>
        <w:t xml:space="preserve">, prepare 3 milliliters of polymer solution in toluene, at a concentration of 1.25 milligrams per milliliter </w:t>
      </w:r>
      <w:r w:rsidR="00D25419" w:rsidRPr="00D2541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Add the solution and the chips to a Petri dish </w:t>
      </w:r>
      <w:r w:rsidR="00D25419" w:rsidRPr="00D25419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</w:rPr>
        <w:t xml:space="preserve">, and incubate the chips at 60 degrees Celsius for 1 hour </w:t>
      </w:r>
      <w:r w:rsidR="00D25419" w:rsidRPr="00D25419">
        <w:rPr>
          <w:rFonts w:asciiTheme="minorHAnsi" w:hAnsiTheme="minorHAnsi" w:cstheme="minorHAnsi"/>
          <w:b/>
        </w:rPr>
        <w:t>[3-TXT]</w:t>
      </w:r>
      <w:r>
        <w:rPr>
          <w:rFonts w:asciiTheme="minorHAnsi" w:hAnsiTheme="minorHAnsi" w:cstheme="minorHAnsi"/>
        </w:rPr>
        <w:t>.</w:t>
      </w:r>
    </w:p>
    <w:p w14:paraId="6ED885FB" w14:textId="534C4C52" w:rsidR="00361D73" w:rsidRDefault="00361D73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prepares solution.</w:t>
      </w:r>
    </w:p>
    <w:p w14:paraId="3118CF37" w14:textId="00A3B6DE" w:rsidR="00E44D2F" w:rsidRDefault="00E44D2F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places solution and chips in Petri dish.</w:t>
      </w:r>
    </w:p>
    <w:p w14:paraId="23AB10BB" w14:textId="58A53AED" w:rsidR="00E44D2F" w:rsidRPr="00CD05C5" w:rsidRDefault="00E44D2F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places Petri dish in oven.</w:t>
      </w:r>
      <w:r w:rsidR="005210E3">
        <w:rPr>
          <w:rFonts w:asciiTheme="minorHAnsi" w:hAnsiTheme="minorHAnsi" w:cstheme="minorHAnsi"/>
        </w:rPr>
        <w:t xml:space="preserve"> </w:t>
      </w:r>
      <w:r w:rsidR="005210E3" w:rsidRPr="005210E3">
        <w:rPr>
          <w:rFonts w:asciiTheme="minorHAnsi" w:hAnsiTheme="minorHAnsi" w:cstheme="minorHAnsi"/>
          <w:b/>
          <w:bCs/>
        </w:rPr>
        <w:t>TEXT: NOTE: If binding of multiple polymers is observed in the experiment</w:t>
      </w:r>
      <w:r w:rsidR="0096241E">
        <w:rPr>
          <w:rFonts w:asciiTheme="minorHAnsi" w:hAnsiTheme="minorHAnsi" w:cstheme="minorHAnsi"/>
          <w:b/>
          <w:bCs/>
        </w:rPr>
        <w:t>s</w:t>
      </w:r>
      <w:r w:rsidR="005210E3" w:rsidRPr="005210E3">
        <w:rPr>
          <w:rFonts w:asciiTheme="minorHAnsi" w:hAnsiTheme="minorHAnsi" w:cstheme="minorHAnsi"/>
          <w:b/>
          <w:bCs/>
        </w:rPr>
        <w:t xml:space="preserve">, </w:t>
      </w:r>
      <w:r w:rsidR="0096241E">
        <w:rPr>
          <w:rFonts w:asciiTheme="minorHAnsi" w:hAnsiTheme="minorHAnsi" w:cstheme="minorHAnsi"/>
          <w:b/>
          <w:bCs/>
        </w:rPr>
        <w:t xml:space="preserve">reduce </w:t>
      </w:r>
      <w:r w:rsidR="005210E3" w:rsidRPr="005210E3">
        <w:rPr>
          <w:rFonts w:asciiTheme="minorHAnsi" w:hAnsiTheme="minorHAnsi" w:cstheme="minorHAnsi"/>
          <w:b/>
          <w:bCs/>
        </w:rPr>
        <w:t>the</w:t>
      </w:r>
      <w:r w:rsidR="005210E3">
        <w:rPr>
          <w:rFonts w:asciiTheme="minorHAnsi" w:hAnsiTheme="minorHAnsi" w:cstheme="minorHAnsi"/>
          <w:b/>
          <w:bCs/>
        </w:rPr>
        <w:t xml:space="preserve"> </w:t>
      </w:r>
      <w:r w:rsidR="0096241E">
        <w:rPr>
          <w:rFonts w:asciiTheme="minorHAnsi" w:hAnsiTheme="minorHAnsi" w:cstheme="minorHAnsi"/>
          <w:b/>
          <w:bCs/>
        </w:rPr>
        <w:t xml:space="preserve">polymer </w:t>
      </w:r>
      <w:r w:rsidR="005210E3">
        <w:rPr>
          <w:rFonts w:asciiTheme="minorHAnsi" w:hAnsiTheme="minorHAnsi" w:cstheme="minorHAnsi"/>
          <w:b/>
          <w:bCs/>
        </w:rPr>
        <w:t>solution</w:t>
      </w:r>
      <w:r w:rsidR="005210E3" w:rsidRPr="005210E3">
        <w:rPr>
          <w:rFonts w:asciiTheme="minorHAnsi" w:hAnsiTheme="minorHAnsi" w:cstheme="minorHAnsi"/>
          <w:b/>
          <w:bCs/>
        </w:rPr>
        <w:t xml:space="preserve"> concentration.</w:t>
      </w:r>
    </w:p>
    <w:p w14:paraId="76AFDC8F" w14:textId="28EF36D0" w:rsidR="00CD05C5" w:rsidRDefault="00CD05C5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incubation with PEG or </w:t>
      </w:r>
      <w:r w:rsidR="00747A84">
        <w:rPr>
          <w:rStyle w:val="Vid"/>
          <w:i w:val="0"/>
          <w:iCs w:val="0"/>
          <w:color w:val="auto"/>
        </w:rPr>
        <w:t>polystyrene</w:t>
      </w:r>
      <w:r>
        <w:rPr>
          <w:rFonts w:asciiTheme="minorHAnsi" w:hAnsiTheme="minorHAnsi" w:cstheme="minorHAnsi"/>
        </w:rPr>
        <w:t xml:space="preserve">, allow the chips to cool for 10 minutes </w:t>
      </w:r>
      <w:r w:rsidR="00D25419" w:rsidRPr="00D2541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Rinse the chips twice with toluene, twice with ethanol, and once with water </w:t>
      </w:r>
      <w:r w:rsidR="00D25419" w:rsidRPr="00D25419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</w:rPr>
        <w:t>.</w:t>
      </w:r>
    </w:p>
    <w:p w14:paraId="723E957B" w14:textId="12D61BA9" w:rsidR="00CD05C5" w:rsidRDefault="00CD05C5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removes chips from incubator and places them in fume hood.</w:t>
      </w:r>
    </w:p>
    <w:p w14:paraId="3AEFD007" w14:textId="363B11DD" w:rsidR="00CD05C5" w:rsidRDefault="00CD05C5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begins rinsing chips.</w:t>
      </w:r>
    </w:p>
    <w:p w14:paraId="035EB965" w14:textId="75740CEF" w:rsidR="00E44D2F" w:rsidRDefault="00E44D2F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covalent attachment of </w:t>
      </w:r>
      <w:r w:rsidR="00F0054A">
        <w:rPr>
          <w:rFonts w:asciiTheme="minorHAnsi" w:hAnsiTheme="minorHAnsi" w:cstheme="minorHAnsi"/>
        </w:rPr>
        <w:t>poly-</w:t>
      </w:r>
      <w:r>
        <w:rPr>
          <w:rFonts w:asciiTheme="minorHAnsi" w:hAnsiTheme="minorHAnsi" w:cstheme="minorHAnsi"/>
        </w:rPr>
        <w:t xml:space="preserve">NiPAM, prepare 3 milliliters of polymer solution in ethanol, at a concentration of 1.25 milligrams per milliliter </w:t>
      </w:r>
      <w:r w:rsidR="00D25419" w:rsidRPr="00D2541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Add the solution and the chips to a Petri dish, and incubate the chips at room temperature for 3 hours </w:t>
      </w:r>
      <w:r w:rsidR="00D25419" w:rsidRPr="00D25419">
        <w:rPr>
          <w:rFonts w:asciiTheme="minorHAnsi" w:hAnsiTheme="minorHAnsi" w:cstheme="minorHAnsi"/>
          <w:b/>
        </w:rPr>
        <w:t>[</w:t>
      </w:r>
      <w:r w:rsidR="00586614">
        <w:rPr>
          <w:rFonts w:asciiTheme="minorHAnsi" w:hAnsiTheme="minorHAnsi" w:cstheme="minorHAnsi"/>
          <w:b/>
        </w:rPr>
        <w:t>2</w:t>
      </w:r>
      <w:r w:rsidR="00D25419" w:rsidRPr="00D25419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</w:rPr>
        <w:t>.</w:t>
      </w:r>
    </w:p>
    <w:p w14:paraId="63FAFFB4" w14:textId="77777777" w:rsidR="00E44D2F" w:rsidRDefault="00E44D2F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prepares solution.</w:t>
      </w:r>
    </w:p>
    <w:p w14:paraId="2F307615" w14:textId="77777777" w:rsidR="00E44D2F" w:rsidRDefault="00E44D2F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places solution and chips in Petri dish.</w:t>
      </w:r>
    </w:p>
    <w:p w14:paraId="6BFBE9B4" w14:textId="7C16843A" w:rsidR="00E44D2F" w:rsidRDefault="00CD05C5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incubation with </w:t>
      </w:r>
      <w:r w:rsidR="00F0054A">
        <w:rPr>
          <w:rFonts w:asciiTheme="minorHAnsi" w:hAnsiTheme="minorHAnsi" w:cstheme="minorHAnsi"/>
        </w:rPr>
        <w:t>poly-</w:t>
      </w:r>
      <w:r>
        <w:rPr>
          <w:rFonts w:asciiTheme="minorHAnsi" w:hAnsiTheme="minorHAnsi" w:cstheme="minorHAnsi"/>
        </w:rPr>
        <w:t xml:space="preserve">NiPAM, rinse </w:t>
      </w:r>
      <w:r w:rsidR="00F0054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chips twice with ethanol and twice with water </w:t>
      </w:r>
      <w:r w:rsidR="00D25419" w:rsidRPr="00D2541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</w:p>
    <w:p w14:paraId="52CAD37F" w14:textId="7B452013" w:rsidR="00CD05C5" w:rsidRDefault="00CD05C5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begins rinsing chips.</w:t>
      </w:r>
    </w:p>
    <w:p w14:paraId="25EC8372" w14:textId="06DBADE5" w:rsidR="00CD05C5" w:rsidRDefault="00CD05C5" w:rsidP="00B859D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store the chips until use in an experiment, place each chip separately in a 1-milliliter Petri dish filled with water </w:t>
      </w:r>
      <w:r w:rsidR="00D25419" w:rsidRPr="00D25419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. Keep the petri dishes at 4 degrees Celsius </w:t>
      </w:r>
      <w:r w:rsidR="00D25419" w:rsidRPr="00D25419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</w:rPr>
        <w:t>.</w:t>
      </w:r>
    </w:p>
    <w:p w14:paraId="444AB5F0" w14:textId="34AAD161" w:rsidR="00CD05C5" w:rsidRDefault="00CD05C5" w:rsidP="00B859DB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709CA">
        <w:rPr>
          <w:rFonts w:asciiTheme="minorHAnsi" w:hAnsiTheme="minorHAnsi" w:cstheme="minorHAnsi"/>
        </w:rPr>
        <w:t>adds water to 1-mL petri dish and places chips</w:t>
      </w:r>
      <w:r w:rsidR="00CA7F12">
        <w:rPr>
          <w:rFonts w:asciiTheme="minorHAnsi" w:hAnsiTheme="minorHAnsi" w:cstheme="minorHAnsi"/>
        </w:rPr>
        <w:t xml:space="preserve"> in dish</w:t>
      </w:r>
      <w:r w:rsidR="00C709CA">
        <w:rPr>
          <w:rFonts w:asciiTheme="minorHAnsi" w:hAnsiTheme="minorHAnsi" w:cstheme="minorHAnsi"/>
        </w:rPr>
        <w:t>.</w:t>
      </w:r>
    </w:p>
    <w:p w14:paraId="025B02DF" w14:textId="49EF27AE" w:rsidR="00FA5DB2" w:rsidRPr="00FA5DB2" w:rsidRDefault="00CD05C5" w:rsidP="00FA5DB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places Petri dishes in </w:t>
      </w:r>
      <w:r w:rsidR="00CA7F12">
        <w:rPr>
          <w:rFonts w:asciiTheme="minorHAnsi" w:hAnsiTheme="minorHAnsi" w:cstheme="minorHAnsi"/>
        </w:rPr>
        <w:t>refrigerator</w:t>
      </w:r>
      <w:r w:rsidR="00C709CA">
        <w:rPr>
          <w:rFonts w:asciiTheme="minorHAnsi" w:hAnsiTheme="minorHAnsi" w:cstheme="minorHAnsi"/>
        </w:rPr>
        <w:t>.</w:t>
      </w:r>
    </w:p>
    <w:p w14:paraId="228B6205" w14:textId="62AD4C13" w:rsidR="00164171" w:rsidRPr="00B07A3B" w:rsidRDefault="00FA5DB2" w:rsidP="00FA5DB2">
      <w:pPr>
        <w:pStyle w:val="ListParagraph"/>
        <w:numPr>
          <w:ilvl w:val="0"/>
          <w:numId w:val="9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A07133">
        <w:rPr>
          <w:rFonts w:asciiTheme="minorHAnsi" w:hAnsiTheme="minorHAnsi" w:cstheme="minorHAnsi"/>
          <w:b/>
          <w:bCs/>
        </w:rPr>
        <w:t>Determining the Inverse Optical Lever Sensitivity (InVOLS)</w:t>
      </w:r>
    </w:p>
    <w:p w14:paraId="583C30E2" w14:textId="6A1D0111" w:rsidR="00164171" w:rsidRDefault="006D6D36" w:rsidP="0016417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First, i</w:t>
      </w:r>
      <w:r w:rsidR="00164171" w:rsidRPr="009C43FD">
        <w:rPr>
          <w:szCs w:val="24"/>
        </w:rPr>
        <w:t xml:space="preserve">nsert the </w:t>
      </w:r>
      <w:r w:rsidR="00164171">
        <w:rPr>
          <w:szCs w:val="24"/>
        </w:rPr>
        <w:t xml:space="preserve">functionalized AFM cantilever </w:t>
      </w:r>
      <w:r w:rsidR="00164171" w:rsidRPr="009C43FD">
        <w:rPr>
          <w:szCs w:val="24"/>
        </w:rPr>
        <w:t xml:space="preserve">chip into </w:t>
      </w:r>
      <w:r w:rsidR="004C0955">
        <w:rPr>
          <w:szCs w:val="24"/>
        </w:rPr>
        <w:t>a</w:t>
      </w:r>
      <w:r w:rsidR="004C0955" w:rsidRPr="009C43FD">
        <w:rPr>
          <w:szCs w:val="24"/>
        </w:rPr>
        <w:t xml:space="preserve"> </w:t>
      </w:r>
      <w:r w:rsidR="00164171">
        <w:rPr>
          <w:szCs w:val="24"/>
        </w:rPr>
        <w:t>chip holder</w:t>
      </w:r>
      <w:r w:rsidR="007774E2">
        <w:rPr>
          <w:szCs w:val="24"/>
        </w:rPr>
        <w:t xml:space="preserve"> </w:t>
      </w:r>
      <w:r w:rsidR="008951F2" w:rsidRPr="008951F2">
        <w:rPr>
          <w:b/>
          <w:szCs w:val="24"/>
        </w:rPr>
        <w:t>[1]</w:t>
      </w:r>
      <w:r w:rsidR="007774E2">
        <w:rPr>
          <w:szCs w:val="24"/>
        </w:rPr>
        <w:t>.</w:t>
      </w:r>
      <w:r w:rsidR="00164171">
        <w:rPr>
          <w:szCs w:val="24"/>
        </w:rPr>
        <w:t xml:space="preserve"> </w:t>
      </w:r>
      <w:r w:rsidR="007774E2">
        <w:rPr>
          <w:szCs w:val="24"/>
        </w:rPr>
        <w:t>G</w:t>
      </w:r>
      <w:r w:rsidR="00164171">
        <w:rPr>
          <w:szCs w:val="24"/>
        </w:rPr>
        <w:t xml:space="preserve">lue the </w:t>
      </w:r>
      <w:r w:rsidR="00164171" w:rsidRPr="0088476E">
        <w:rPr>
          <w:szCs w:val="24"/>
        </w:rPr>
        <w:t>prepared surface into a sample holder that is suitable for measur</w:t>
      </w:r>
      <w:r w:rsidR="00164171">
        <w:rPr>
          <w:szCs w:val="24"/>
        </w:rPr>
        <w:t>ements</w:t>
      </w:r>
      <w:r w:rsidR="00164171" w:rsidRPr="0088476E">
        <w:rPr>
          <w:szCs w:val="24"/>
        </w:rPr>
        <w:t xml:space="preserve"> in liquid</w:t>
      </w:r>
      <w:r w:rsidR="007774E2">
        <w:rPr>
          <w:szCs w:val="24"/>
        </w:rPr>
        <w:t xml:space="preserve"> </w:t>
      </w:r>
      <w:r w:rsidR="008951F2" w:rsidRPr="008951F2">
        <w:rPr>
          <w:b/>
          <w:szCs w:val="24"/>
        </w:rPr>
        <w:t>[2]</w:t>
      </w:r>
      <w:r w:rsidR="00164171">
        <w:rPr>
          <w:szCs w:val="24"/>
        </w:rPr>
        <w:t xml:space="preserve">. </w:t>
      </w:r>
    </w:p>
    <w:p w14:paraId="182C2A7E" w14:textId="77777777" w:rsidR="00164171" w:rsidRDefault="00164171" w:rsidP="0016417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uses tweezers to place a chip in a</w:t>
      </w:r>
      <w:r w:rsidRPr="009C43FD">
        <w:rPr>
          <w:szCs w:val="24"/>
        </w:rPr>
        <w:t xml:space="preserve"> </w:t>
      </w:r>
      <w:r>
        <w:rPr>
          <w:rFonts w:asciiTheme="minorHAnsi" w:hAnsiTheme="minorHAnsi" w:cstheme="minorHAnsi"/>
        </w:rPr>
        <w:t>chip holder.</w:t>
      </w:r>
    </w:p>
    <w:p w14:paraId="7166D5D3" w14:textId="77777777" w:rsidR="00164171" w:rsidRDefault="00164171" w:rsidP="0016417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glues a surface into a sample holder.</w:t>
      </w:r>
    </w:p>
    <w:p w14:paraId="1125E662" w14:textId="32D91BCA" w:rsidR="00164171" w:rsidRPr="00CA7F12" w:rsidRDefault="007774E2" w:rsidP="00CA7F1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CA7F12">
        <w:rPr>
          <w:szCs w:val="24"/>
        </w:rPr>
        <w:t>Use a pipette to i</w:t>
      </w:r>
      <w:r w:rsidR="00164171" w:rsidRPr="00CA7F12">
        <w:rPr>
          <w:szCs w:val="24"/>
        </w:rPr>
        <w:t>mmerse the chip in water</w:t>
      </w:r>
      <w:r w:rsidRPr="00CA7F12">
        <w:rPr>
          <w:szCs w:val="24"/>
        </w:rPr>
        <w:t xml:space="preserve"> </w:t>
      </w:r>
      <w:r w:rsidR="008951F2" w:rsidRPr="00CA7F12">
        <w:rPr>
          <w:b/>
          <w:szCs w:val="24"/>
        </w:rPr>
        <w:t>[1]</w:t>
      </w:r>
      <w:r w:rsidR="00164171" w:rsidRPr="00CA7F12">
        <w:rPr>
          <w:szCs w:val="24"/>
        </w:rPr>
        <w:t>.</w:t>
      </w:r>
      <w:r w:rsidR="00CA7F12">
        <w:rPr>
          <w:szCs w:val="24"/>
        </w:rPr>
        <w:t xml:space="preserve"> </w:t>
      </w:r>
      <w:r w:rsidR="004C0955">
        <w:rPr>
          <w:szCs w:val="24"/>
        </w:rPr>
        <w:t>Mount the sample surface</w:t>
      </w:r>
      <w:r w:rsidR="004C0955">
        <w:rPr>
          <w:rFonts w:asciiTheme="minorHAnsi" w:hAnsiTheme="minorHAnsi" w:cstheme="minorHAnsi"/>
        </w:rPr>
        <w:t xml:space="preserve"> into the AFM </w:t>
      </w:r>
      <w:r w:rsidR="004C0955" w:rsidRPr="001C6119">
        <w:rPr>
          <w:rFonts w:asciiTheme="minorHAnsi" w:hAnsiTheme="minorHAnsi" w:cstheme="minorHAnsi"/>
          <w:b/>
        </w:rPr>
        <w:t>[2]</w:t>
      </w:r>
      <w:r w:rsidR="004C0955">
        <w:rPr>
          <w:rFonts w:asciiTheme="minorHAnsi" w:hAnsiTheme="minorHAnsi" w:cstheme="minorHAnsi"/>
          <w:b/>
        </w:rPr>
        <w:t>.</w:t>
      </w:r>
      <w:r w:rsidR="004C0955">
        <w:rPr>
          <w:rFonts w:asciiTheme="minorHAnsi" w:hAnsiTheme="minorHAnsi" w:cstheme="minorHAnsi"/>
        </w:rPr>
        <w:t xml:space="preserve"> </w:t>
      </w:r>
      <w:r w:rsidR="004C0955">
        <w:rPr>
          <w:szCs w:val="24"/>
        </w:rPr>
        <w:t xml:space="preserve">Immerse the sample surface in water </w:t>
      </w:r>
      <w:r w:rsidR="004C0955" w:rsidRPr="001C6119">
        <w:rPr>
          <w:b/>
          <w:bCs/>
          <w:szCs w:val="24"/>
        </w:rPr>
        <w:t>[3]</w:t>
      </w:r>
      <w:r w:rsidR="004C0955">
        <w:rPr>
          <w:szCs w:val="24"/>
        </w:rPr>
        <w:t xml:space="preserve">. </w:t>
      </w:r>
      <w:r w:rsidR="00CA7F12">
        <w:rPr>
          <w:rFonts w:asciiTheme="minorHAnsi" w:hAnsiTheme="minorHAnsi" w:cstheme="minorHAnsi"/>
        </w:rPr>
        <w:t xml:space="preserve">Connect the chip holder to the AFM </w:t>
      </w:r>
      <w:r w:rsidR="00CA7F12" w:rsidRPr="008951F2">
        <w:rPr>
          <w:rFonts w:asciiTheme="minorHAnsi" w:hAnsiTheme="minorHAnsi" w:cstheme="minorHAnsi"/>
          <w:b/>
        </w:rPr>
        <w:t>[</w:t>
      </w:r>
      <w:r w:rsidR="004C0955">
        <w:rPr>
          <w:rFonts w:asciiTheme="minorHAnsi" w:hAnsiTheme="minorHAnsi" w:cstheme="minorHAnsi"/>
          <w:b/>
        </w:rPr>
        <w:t>4</w:t>
      </w:r>
      <w:r w:rsidR="00CA7F12" w:rsidRPr="008951F2">
        <w:rPr>
          <w:rFonts w:asciiTheme="minorHAnsi" w:hAnsiTheme="minorHAnsi" w:cstheme="minorHAnsi"/>
          <w:b/>
        </w:rPr>
        <w:t>]</w:t>
      </w:r>
      <w:r w:rsidR="00CA7F12">
        <w:rPr>
          <w:szCs w:val="24"/>
        </w:rPr>
        <w:t xml:space="preserve">. Then, approach the chip to the sample surface </w:t>
      </w:r>
      <w:r w:rsidR="00CA7F12" w:rsidRPr="008951F2">
        <w:rPr>
          <w:b/>
          <w:szCs w:val="24"/>
        </w:rPr>
        <w:t>[</w:t>
      </w:r>
      <w:r w:rsidR="004C0955">
        <w:rPr>
          <w:b/>
          <w:szCs w:val="24"/>
        </w:rPr>
        <w:t>5</w:t>
      </w:r>
      <w:r w:rsidR="00CA7F12" w:rsidRPr="008951F2">
        <w:rPr>
          <w:b/>
          <w:szCs w:val="24"/>
        </w:rPr>
        <w:t>]</w:t>
      </w:r>
      <w:r w:rsidR="00CA7F12">
        <w:rPr>
          <w:szCs w:val="24"/>
        </w:rPr>
        <w:t>.</w:t>
      </w:r>
    </w:p>
    <w:p w14:paraId="7603F246" w14:textId="77777777" w:rsidR="00164171" w:rsidRDefault="00164171" w:rsidP="0016417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pipettes a droplet of water on the </w:t>
      </w:r>
      <w:r w:rsidRPr="009C43FD">
        <w:rPr>
          <w:szCs w:val="24"/>
        </w:rPr>
        <w:t>chip</w:t>
      </w:r>
      <w:r>
        <w:rPr>
          <w:rFonts w:asciiTheme="minorHAnsi" w:hAnsiTheme="minorHAnsi" w:cstheme="minorHAnsi"/>
        </w:rPr>
        <w:t>.</w:t>
      </w:r>
    </w:p>
    <w:p w14:paraId="71B491EB" w14:textId="02403F01" w:rsidR="004C0955" w:rsidRDefault="004C0955" w:rsidP="004C0955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mounts </w:t>
      </w:r>
      <w:r>
        <w:rPr>
          <w:szCs w:val="24"/>
        </w:rPr>
        <w:t>sample</w:t>
      </w:r>
      <w:r>
        <w:rPr>
          <w:rFonts w:asciiTheme="minorHAnsi" w:hAnsiTheme="minorHAnsi" w:cstheme="minorHAnsi"/>
        </w:rPr>
        <w:t xml:space="preserve"> holder carrying the surface into the AFM.</w:t>
      </w:r>
    </w:p>
    <w:p w14:paraId="374ED43D" w14:textId="75BDA828" w:rsidR="004C0955" w:rsidRDefault="004C0955" w:rsidP="004C0955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pipettes water on the surface glued on the sample holder.</w:t>
      </w:r>
    </w:p>
    <w:p w14:paraId="62A575B6" w14:textId="77777777" w:rsidR="00164171" w:rsidRDefault="00164171" w:rsidP="0016417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connects the chip holder to the AFM.</w:t>
      </w:r>
    </w:p>
    <w:p w14:paraId="00A1A36F" w14:textId="77777777" w:rsidR="00164171" w:rsidRDefault="00164171" w:rsidP="00164171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szCs w:val="24"/>
        </w:rPr>
        <w:t>approaches the chip to the sample surface</w:t>
      </w:r>
      <w:r>
        <w:rPr>
          <w:rFonts w:asciiTheme="minorHAnsi" w:hAnsiTheme="minorHAnsi" w:cstheme="minorHAnsi"/>
        </w:rPr>
        <w:t>.</w:t>
      </w:r>
    </w:p>
    <w:p w14:paraId="54078468" w14:textId="79F15C26" w:rsidR="00164171" w:rsidRPr="007774E2" w:rsidRDefault="00E0449F" w:rsidP="00164171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Use the environmental panel to set the target temperature and switch the mode and the feedback radio buttons </w:t>
      </w:r>
      <w:r w:rsidR="00715884">
        <w:rPr>
          <w:szCs w:val="24"/>
        </w:rPr>
        <w:t xml:space="preserve">to </w:t>
      </w:r>
      <w:r w:rsidR="00715884">
        <w:rPr>
          <w:b/>
          <w:szCs w:val="24"/>
        </w:rPr>
        <w:t>O</w:t>
      </w:r>
      <w:r w:rsidRPr="001C6119">
        <w:rPr>
          <w:b/>
          <w:szCs w:val="24"/>
        </w:rPr>
        <w:t>n</w:t>
      </w:r>
      <w:r w:rsidR="001C6119">
        <w:rPr>
          <w:b/>
          <w:szCs w:val="24"/>
        </w:rPr>
        <w:t xml:space="preserve"> [1]. </w:t>
      </w:r>
      <w:r w:rsidR="001C6119">
        <w:rPr>
          <w:szCs w:val="24"/>
        </w:rPr>
        <w:t xml:space="preserve">Then, </w:t>
      </w:r>
      <w:r w:rsidR="001C6119" w:rsidRPr="009C43FD">
        <w:rPr>
          <w:szCs w:val="24"/>
        </w:rPr>
        <w:t>let the system equilibrate</w:t>
      </w:r>
      <w:r w:rsidR="001C6119">
        <w:rPr>
          <w:szCs w:val="24"/>
        </w:rPr>
        <w:t xml:space="preserve"> for about 15 minutes</w:t>
      </w:r>
      <w:r w:rsidR="00715884">
        <w:rPr>
          <w:b/>
          <w:szCs w:val="24"/>
        </w:rPr>
        <w:t xml:space="preserve"> [</w:t>
      </w:r>
      <w:r w:rsidR="001C6119">
        <w:rPr>
          <w:b/>
          <w:szCs w:val="24"/>
        </w:rPr>
        <w:t>2-TXT</w:t>
      </w:r>
      <w:r w:rsidR="00715884">
        <w:rPr>
          <w:b/>
          <w:szCs w:val="24"/>
        </w:rPr>
        <w:t>]</w:t>
      </w:r>
      <w:r w:rsidR="00164171" w:rsidRPr="009C43FD">
        <w:rPr>
          <w:szCs w:val="24"/>
        </w:rPr>
        <w:t>.</w:t>
      </w:r>
      <w:r w:rsidR="00EA5F1C">
        <w:rPr>
          <w:szCs w:val="24"/>
        </w:rPr>
        <w:t xml:space="preserve"> </w:t>
      </w:r>
    </w:p>
    <w:p w14:paraId="0FEA9A1B" w14:textId="30E2E6BD" w:rsidR="007774E2" w:rsidRPr="001C6119" w:rsidRDefault="00E0449F" w:rsidP="007774E2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1C6119">
        <w:rPr>
          <w:szCs w:val="24"/>
        </w:rPr>
        <w:t xml:space="preserve">SCREEN: </w:t>
      </w:r>
      <w:r w:rsidR="00A96557" w:rsidRPr="001C6119">
        <w:rPr>
          <w:szCs w:val="24"/>
        </w:rPr>
        <w:t>temperature.avi</w:t>
      </w:r>
      <w:r w:rsidR="001C6119">
        <w:rPr>
          <w:szCs w:val="24"/>
        </w:rPr>
        <w:t>.</w:t>
      </w:r>
      <w:r w:rsidR="00A96557" w:rsidRPr="001C6119">
        <w:rPr>
          <w:rFonts w:asciiTheme="minorHAnsi" w:hAnsiTheme="minorHAnsi" w:cstheme="minorHAnsi"/>
        </w:rPr>
        <w:t xml:space="preserve"> 00:00-00:10</w:t>
      </w:r>
      <w:r w:rsidRPr="001C6119">
        <w:rPr>
          <w:rFonts w:asciiTheme="minorHAnsi" w:hAnsiTheme="minorHAnsi" w:cstheme="minorHAnsi"/>
        </w:rPr>
        <w:t>.</w:t>
      </w:r>
    </w:p>
    <w:p w14:paraId="16DB693C" w14:textId="795ABCFD" w:rsidR="001C6119" w:rsidRPr="001C6119" w:rsidRDefault="001C6119" w:rsidP="001C6119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1C6119">
        <w:rPr>
          <w:szCs w:val="24"/>
        </w:rPr>
        <w:t>SCREEN: temperature.avi</w:t>
      </w:r>
      <w:r>
        <w:rPr>
          <w:szCs w:val="24"/>
        </w:rPr>
        <w:t>.</w:t>
      </w:r>
      <w:r w:rsidRPr="001C6119">
        <w:rPr>
          <w:rFonts w:asciiTheme="minorHAnsi" w:hAnsiTheme="minorHAnsi" w:cstheme="minorHAnsi"/>
        </w:rPr>
        <w:t xml:space="preserve"> 00:</w:t>
      </w:r>
      <w:r>
        <w:rPr>
          <w:rFonts w:asciiTheme="minorHAnsi" w:hAnsiTheme="minorHAnsi" w:cstheme="minorHAnsi"/>
        </w:rPr>
        <w:t>11</w:t>
      </w:r>
      <w:r w:rsidRPr="001C6119">
        <w:rPr>
          <w:rFonts w:asciiTheme="minorHAnsi" w:hAnsiTheme="minorHAnsi" w:cstheme="minorHAnsi"/>
        </w:rPr>
        <w:t>-00:1</w:t>
      </w:r>
      <w:r>
        <w:rPr>
          <w:rFonts w:asciiTheme="minorHAnsi" w:hAnsiTheme="minorHAnsi" w:cstheme="minorHAnsi"/>
        </w:rPr>
        <w:t>4</w:t>
      </w:r>
      <w:r w:rsidRPr="001C6119">
        <w:rPr>
          <w:rFonts w:asciiTheme="minorHAnsi" w:hAnsiTheme="minorHAnsi" w:cstheme="minorHAnsi"/>
        </w:rPr>
        <w:t>.</w:t>
      </w:r>
      <w:r w:rsidRPr="001C6119">
        <w:rPr>
          <w:rFonts w:asciiTheme="minorHAnsi" w:hAnsiTheme="minorHAnsi" w:cstheme="minorHAnsi"/>
          <w:b/>
          <w:bCs/>
        </w:rPr>
        <w:t xml:space="preserve"> TEXT: </w:t>
      </w:r>
      <w:r w:rsidRPr="001C6119">
        <w:rPr>
          <w:b/>
          <w:bCs/>
          <w:szCs w:val="24"/>
        </w:rPr>
        <w:t>Repeat equilibration each time</w:t>
      </w:r>
      <w:r>
        <w:rPr>
          <w:b/>
          <w:bCs/>
          <w:szCs w:val="24"/>
        </w:rPr>
        <w:t xml:space="preserve"> </w:t>
      </w:r>
      <w:r w:rsidRPr="001C6119">
        <w:rPr>
          <w:b/>
          <w:bCs/>
          <w:szCs w:val="24"/>
        </w:rPr>
        <w:t>target temperature</w:t>
      </w:r>
      <w:r>
        <w:rPr>
          <w:b/>
          <w:bCs/>
          <w:szCs w:val="24"/>
        </w:rPr>
        <w:t xml:space="preserve"> is changed</w:t>
      </w:r>
      <w:r w:rsidRPr="001C6119">
        <w:rPr>
          <w:b/>
          <w:bCs/>
          <w:szCs w:val="24"/>
        </w:rPr>
        <w:t>.</w:t>
      </w:r>
    </w:p>
    <w:p w14:paraId="2E9D3388" w14:textId="42DFF038" w:rsidR="00E07A8D" w:rsidRDefault="00A07133" w:rsidP="00E07A8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07A8D" w:rsidRPr="00E07A8D">
        <w:rPr>
          <w:rFonts w:asciiTheme="minorHAnsi" w:hAnsiTheme="minorHAnsi" w:cstheme="minorHAnsi"/>
        </w:rPr>
        <w:t xml:space="preserve">o take a </w:t>
      </w:r>
      <w:r w:rsidR="00E15DD2">
        <w:rPr>
          <w:rFonts w:asciiTheme="minorHAnsi" w:hAnsiTheme="minorHAnsi" w:cstheme="minorHAnsi"/>
        </w:rPr>
        <w:t xml:space="preserve">force-extension </w:t>
      </w:r>
      <w:r w:rsidR="00E07A8D" w:rsidRPr="00E07A8D">
        <w:rPr>
          <w:rFonts w:asciiTheme="minorHAnsi" w:hAnsiTheme="minorHAnsi" w:cstheme="minorHAnsi"/>
        </w:rPr>
        <w:t xml:space="preserve">curve, </w:t>
      </w:r>
      <w:r w:rsidR="00DC412F" w:rsidRPr="004E3970">
        <w:rPr>
          <w:rFonts w:asciiTheme="minorHAnsi" w:hAnsiTheme="minorHAnsi" w:cstheme="minorHAnsi"/>
          <w:color w:val="FF0000"/>
        </w:rPr>
        <w:t xml:space="preserve">approach the AFM cantilever tip to the surface and </w:t>
      </w:r>
      <w:r w:rsidR="00E07A8D" w:rsidRPr="00E07A8D">
        <w:rPr>
          <w:rFonts w:asciiTheme="minorHAnsi" w:hAnsiTheme="minorHAnsi" w:cstheme="minorHAnsi"/>
        </w:rPr>
        <w:t xml:space="preserve">select </w:t>
      </w:r>
      <w:r w:rsidR="00E07A8D" w:rsidRPr="00A94BB0">
        <w:rPr>
          <w:rFonts w:asciiTheme="minorHAnsi" w:hAnsiTheme="minorHAnsi" w:cstheme="minorHAnsi"/>
          <w:b/>
          <w:bCs/>
          <w:iCs/>
        </w:rPr>
        <w:t>Single Force.</w:t>
      </w:r>
      <w:r w:rsidR="00E07A8D" w:rsidRPr="00E07A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resulting curve displays</w:t>
      </w:r>
      <w:r w:rsidR="00E07A8D" w:rsidRPr="00E07A8D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E07A8D" w:rsidRPr="00E07A8D">
        <w:rPr>
          <w:rFonts w:asciiTheme="minorHAnsi" w:hAnsiTheme="minorHAnsi" w:cstheme="minorHAnsi"/>
        </w:rPr>
        <w:t>deflection against the piezo distance</w:t>
      </w:r>
      <w:r>
        <w:rPr>
          <w:rFonts w:asciiTheme="minorHAnsi" w:hAnsiTheme="minorHAnsi" w:cstheme="minorHAnsi"/>
        </w:rPr>
        <w:t>, with t</w:t>
      </w:r>
      <w:r w:rsidR="00E07A8D" w:rsidRPr="00E07A8D">
        <w:rPr>
          <w:rFonts w:asciiTheme="minorHAnsi" w:hAnsiTheme="minorHAnsi" w:cstheme="minorHAnsi"/>
        </w:rPr>
        <w:t xml:space="preserve">he approach to the surface </w:t>
      </w:r>
      <w:r w:rsidR="00A94BB0">
        <w:rPr>
          <w:rFonts w:asciiTheme="minorHAnsi" w:hAnsiTheme="minorHAnsi" w:cstheme="minorHAnsi"/>
        </w:rPr>
        <w:t>shown</w:t>
      </w:r>
      <w:r w:rsidR="00E07A8D" w:rsidRPr="00E07A8D">
        <w:rPr>
          <w:rFonts w:asciiTheme="minorHAnsi" w:hAnsiTheme="minorHAnsi" w:cstheme="minorHAnsi"/>
        </w:rPr>
        <w:t xml:space="preserve"> in red, </w:t>
      </w:r>
      <w:r>
        <w:rPr>
          <w:rFonts w:asciiTheme="minorHAnsi" w:hAnsiTheme="minorHAnsi" w:cstheme="minorHAnsi"/>
        </w:rPr>
        <w:t>and the</w:t>
      </w:r>
      <w:r w:rsidR="00E07A8D" w:rsidRPr="00E07A8D">
        <w:rPr>
          <w:rFonts w:asciiTheme="minorHAnsi" w:hAnsiTheme="minorHAnsi" w:cstheme="minorHAnsi"/>
        </w:rPr>
        <w:t xml:space="preserve"> retraction shown in blue</w:t>
      </w:r>
      <w:r w:rsidR="00E07A8D"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 w:rsidR="00E07A8D" w:rsidRPr="00E07A8D">
        <w:rPr>
          <w:rFonts w:asciiTheme="minorHAnsi" w:hAnsiTheme="minorHAnsi" w:cstheme="minorHAnsi"/>
        </w:rPr>
        <w:t>.</w:t>
      </w:r>
    </w:p>
    <w:p w14:paraId="77AD31A2" w14:textId="77777777" w:rsidR="00E07A8D" w:rsidRDefault="00E07A8D" w:rsidP="00E07A8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SCREEN: </w:t>
      </w:r>
      <w:r w:rsidRPr="00E07A8D">
        <w:rPr>
          <w:rFonts w:asciiTheme="minorHAnsi" w:hAnsiTheme="minorHAnsi" w:cstheme="minorHAnsi"/>
        </w:rPr>
        <w:tab/>
        <w:t>Invols.avi</w:t>
      </w:r>
      <w:r>
        <w:rPr>
          <w:rFonts w:asciiTheme="minorHAnsi" w:hAnsiTheme="minorHAnsi" w:cstheme="minorHAnsi"/>
        </w:rPr>
        <w:t>.</w:t>
      </w:r>
      <w:r w:rsidRPr="00E07A8D">
        <w:rPr>
          <w:rFonts w:asciiTheme="minorHAnsi" w:hAnsiTheme="minorHAnsi" w:cstheme="minorHAnsi"/>
        </w:rPr>
        <w:t xml:space="preserve"> 00:00-00:06</w:t>
      </w:r>
      <w:r>
        <w:rPr>
          <w:rFonts w:asciiTheme="minorHAnsi" w:hAnsiTheme="minorHAnsi" w:cstheme="minorHAnsi"/>
        </w:rPr>
        <w:t>.</w:t>
      </w:r>
    </w:p>
    <w:p w14:paraId="60D3CB48" w14:textId="4A43C68E" w:rsidR="00E07A8D" w:rsidRDefault="00E07A8D" w:rsidP="00E07A8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E07A8D">
        <w:rPr>
          <w:rFonts w:asciiTheme="minorHAnsi" w:hAnsiTheme="minorHAnsi" w:cstheme="minorHAnsi"/>
        </w:rPr>
        <w:t xml:space="preserve">Expand the portion of the curve </w:t>
      </w:r>
      <w:r w:rsidR="006D6D36">
        <w:rPr>
          <w:rFonts w:asciiTheme="minorHAnsi" w:hAnsiTheme="minorHAnsi" w:cstheme="minorHAnsi"/>
        </w:rPr>
        <w:t>that represents</w:t>
      </w:r>
      <w:r w:rsidRPr="00E07A8D">
        <w:rPr>
          <w:rFonts w:asciiTheme="minorHAnsi" w:hAnsiTheme="minorHAnsi" w:cstheme="minorHAnsi"/>
        </w:rPr>
        <w:t xml:space="preserve"> the indentation of the AFM cantilever tip into the underlying surface</w:t>
      </w:r>
      <w:r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 w:rsidRPr="00E07A8D">
        <w:rPr>
          <w:rFonts w:asciiTheme="minorHAnsi" w:hAnsiTheme="minorHAnsi" w:cstheme="minorHAnsi"/>
        </w:rPr>
        <w:t xml:space="preserve">. </w:t>
      </w:r>
    </w:p>
    <w:p w14:paraId="2CB59D29" w14:textId="01CF0192" w:rsidR="00E07A8D" w:rsidRDefault="00E07A8D" w:rsidP="00E07A8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SCREEEN: </w:t>
      </w:r>
      <w:r w:rsidRPr="00E07A8D">
        <w:rPr>
          <w:rFonts w:asciiTheme="minorHAnsi" w:hAnsiTheme="minorHAnsi" w:cstheme="minorHAnsi"/>
        </w:rPr>
        <w:t>Invols.avi</w:t>
      </w:r>
      <w:r w:rsidR="006D6D36">
        <w:rPr>
          <w:rFonts w:asciiTheme="minorHAnsi" w:hAnsiTheme="minorHAnsi" w:cstheme="minorHAnsi"/>
        </w:rPr>
        <w:t>.</w:t>
      </w:r>
      <w:r w:rsidRPr="00E07A8D">
        <w:rPr>
          <w:rFonts w:asciiTheme="minorHAnsi" w:hAnsiTheme="minorHAnsi" w:cstheme="minorHAnsi"/>
        </w:rPr>
        <w:t xml:space="preserve"> 00:07-00:12.</w:t>
      </w:r>
    </w:p>
    <w:p w14:paraId="31EFEB5E" w14:textId="494BD9BB" w:rsidR="00E07A8D" w:rsidRDefault="006D6D36" w:rsidP="00E07A8D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a linear fit, s</w:t>
      </w:r>
      <w:r w:rsidR="00E07A8D" w:rsidRPr="00E07A8D">
        <w:rPr>
          <w:rFonts w:asciiTheme="minorHAnsi" w:hAnsiTheme="minorHAnsi" w:cstheme="minorHAnsi"/>
        </w:rPr>
        <w:t>et cursors on either the approach or the retract curve</w:t>
      </w:r>
      <w:r w:rsidR="00B84B9A">
        <w:rPr>
          <w:rFonts w:asciiTheme="minorHAnsi" w:hAnsiTheme="minorHAnsi" w:cstheme="minorHAnsi"/>
        </w:rPr>
        <w:t>,</w:t>
      </w:r>
      <w:r w:rsidR="00E07A8D" w:rsidRPr="00E07A8D">
        <w:rPr>
          <w:rFonts w:asciiTheme="minorHAnsi" w:hAnsiTheme="minorHAnsi" w:cstheme="minorHAnsi"/>
        </w:rPr>
        <w:t xml:space="preserve"> and select </w:t>
      </w:r>
      <w:r w:rsidR="00E07A8D" w:rsidRPr="00B84B9A">
        <w:rPr>
          <w:rFonts w:asciiTheme="minorHAnsi" w:hAnsiTheme="minorHAnsi" w:cstheme="minorHAnsi"/>
          <w:b/>
          <w:bCs/>
          <w:iCs/>
        </w:rPr>
        <w:t>Update InvOLS</w:t>
      </w:r>
      <w:r w:rsidR="00E07A8D" w:rsidRPr="00E07A8D">
        <w:rPr>
          <w:rFonts w:asciiTheme="minorHAnsi" w:hAnsiTheme="minorHAnsi" w:cstheme="minorHAnsi"/>
        </w:rPr>
        <w:t xml:space="preserve"> from the context menu</w:t>
      </w:r>
      <w:r w:rsidR="00E07A8D"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 w:rsidR="00E07A8D" w:rsidRPr="00E07A8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</w:t>
      </w:r>
      <w:r w:rsidR="00F9262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015E43">
        <w:rPr>
          <w:rFonts w:asciiTheme="minorHAnsi" w:hAnsiTheme="minorHAnsi" w:cstheme="minorHAnsi"/>
        </w:rPr>
        <w:t>resulting</w:t>
      </w:r>
      <w:r>
        <w:rPr>
          <w:rFonts w:asciiTheme="minorHAnsi" w:hAnsiTheme="minorHAnsi" w:cstheme="minorHAnsi"/>
        </w:rPr>
        <w:t xml:space="preserve"> value for the </w:t>
      </w:r>
      <w:r w:rsidRPr="00E07A8D">
        <w:rPr>
          <w:rFonts w:asciiTheme="minorHAnsi" w:hAnsiTheme="minorHAnsi" w:cstheme="minorHAnsi"/>
        </w:rPr>
        <w:t>inverse optical lever sensitivity value</w:t>
      </w:r>
      <w:r w:rsidR="00015E43">
        <w:rPr>
          <w:rFonts w:asciiTheme="minorHAnsi" w:hAnsiTheme="minorHAnsi" w:cstheme="minorHAnsi"/>
        </w:rPr>
        <w:t xml:space="preserve"> appears</w:t>
      </w:r>
      <w:r w:rsidRPr="00E07A8D">
        <w:rPr>
          <w:rFonts w:asciiTheme="minorHAnsi" w:hAnsiTheme="minorHAnsi" w:cstheme="minorHAnsi"/>
        </w:rPr>
        <w:t xml:space="preserve"> in the panel</w:t>
      </w:r>
      <w:r>
        <w:rPr>
          <w:rFonts w:asciiTheme="minorHAnsi" w:hAnsiTheme="minorHAnsi" w:cstheme="minorHAnsi"/>
        </w:rPr>
        <w:t xml:space="preserve"> </w:t>
      </w:r>
      <w:r w:rsidR="00015E43">
        <w:rPr>
          <w:rFonts w:asciiTheme="minorHAnsi" w:hAnsiTheme="minorHAnsi" w:cstheme="minorHAnsi"/>
        </w:rPr>
        <w:t xml:space="preserve">on the upper left </w:t>
      </w:r>
      <w:r w:rsidR="00B47712" w:rsidRPr="00B47712">
        <w:rPr>
          <w:rFonts w:asciiTheme="minorHAnsi" w:hAnsiTheme="minorHAnsi" w:cstheme="minorHAnsi"/>
          <w:b/>
        </w:rPr>
        <w:t>[2]</w:t>
      </w:r>
      <w:r w:rsidRPr="00E07A8D">
        <w:rPr>
          <w:rFonts w:asciiTheme="minorHAnsi" w:hAnsiTheme="minorHAnsi" w:cstheme="minorHAnsi"/>
        </w:rPr>
        <w:t>.</w:t>
      </w:r>
    </w:p>
    <w:p w14:paraId="7BC367B7" w14:textId="77807C12" w:rsidR="00E07A8D" w:rsidRDefault="00E07A8D" w:rsidP="00E07A8D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E07A8D">
        <w:rPr>
          <w:rFonts w:asciiTheme="minorHAnsi" w:hAnsiTheme="minorHAnsi" w:cstheme="minorHAnsi"/>
        </w:rPr>
        <w:t>SCREEN: Invols.avi. 00:13-00:25</w:t>
      </w:r>
      <w:r w:rsidR="006D6D36">
        <w:rPr>
          <w:rFonts w:asciiTheme="minorHAnsi" w:hAnsiTheme="minorHAnsi" w:cstheme="minorHAnsi"/>
        </w:rPr>
        <w:t>.</w:t>
      </w:r>
    </w:p>
    <w:p w14:paraId="1724B5FA" w14:textId="1E4B0D9C" w:rsidR="006D6D36" w:rsidRPr="00015E43" w:rsidRDefault="006D6D36" w:rsidP="006D6D36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E07A8D">
        <w:rPr>
          <w:rFonts w:asciiTheme="minorHAnsi" w:hAnsiTheme="minorHAnsi" w:cstheme="minorHAnsi"/>
        </w:rPr>
        <w:t>SCREEN: Invols.avi. 00:25</w:t>
      </w:r>
      <w:r>
        <w:rPr>
          <w:rFonts w:asciiTheme="minorHAnsi" w:hAnsiTheme="minorHAnsi" w:cstheme="minorHAnsi"/>
        </w:rPr>
        <w:t xml:space="preserve">. </w:t>
      </w:r>
      <w:r w:rsidRPr="00015E43">
        <w:rPr>
          <w:rStyle w:val="Vid"/>
        </w:rPr>
        <w:t xml:space="preserve">Video editor: Emphasize </w:t>
      </w:r>
      <w:r w:rsidR="00015E43" w:rsidRPr="00015E43">
        <w:rPr>
          <w:rStyle w:val="Vid"/>
        </w:rPr>
        <w:t>box above cursor.</w:t>
      </w:r>
    </w:p>
    <w:p w14:paraId="2BA1D21D" w14:textId="58D6911D" w:rsidR="00A94BB0" w:rsidRDefault="00015E43" w:rsidP="00015E4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repeating this procedure at least five times</w:t>
      </w:r>
      <w:r w:rsidR="00E07A8D" w:rsidRPr="00E07A8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calculate an average for the inverse optical lever sensitivity, and enter the average in the panel</w:t>
      </w:r>
      <w:r w:rsidR="00A94BB0"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 w:rsidR="00E07A8D" w:rsidRPr="00A94BB0">
        <w:rPr>
          <w:rFonts w:asciiTheme="minorHAnsi" w:hAnsiTheme="minorHAnsi" w:cstheme="minorHAnsi"/>
        </w:rPr>
        <w:t xml:space="preserve">. </w:t>
      </w:r>
    </w:p>
    <w:p w14:paraId="341CD9CF" w14:textId="6240EE89" w:rsidR="00923117" w:rsidRDefault="00A94BB0" w:rsidP="00923117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94BB0">
        <w:rPr>
          <w:rFonts w:asciiTheme="minorHAnsi" w:hAnsiTheme="minorHAnsi" w:cstheme="minorHAnsi"/>
        </w:rPr>
        <w:t>SCREEN: Invols.avi. 00:26-00:32.</w:t>
      </w:r>
    </w:p>
    <w:p w14:paraId="700BDF19" w14:textId="6C6B95D3" w:rsidR="00A07133" w:rsidRPr="00A07133" w:rsidRDefault="008036F2" w:rsidP="00A906A8">
      <w:pPr>
        <w:pStyle w:val="ListParagraph"/>
        <w:numPr>
          <w:ilvl w:val="0"/>
          <w:numId w:val="9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Determining the AFM Cantilever Force Constant</w:t>
      </w:r>
    </w:p>
    <w:p w14:paraId="752E68A4" w14:textId="47D92AF1" w:rsidR="00A07133" w:rsidRPr="00A07133" w:rsidRDefault="00A07133" w:rsidP="008036F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</w:t>
      </w:r>
      <w:r w:rsidRPr="009C43FD">
        <w:rPr>
          <w:szCs w:val="24"/>
        </w:rPr>
        <w:t xml:space="preserve"> the AFM cantilever </w:t>
      </w:r>
      <w:r>
        <w:rPr>
          <w:szCs w:val="24"/>
        </w:rPr>
        <w:t>at</w:t>
      </w:r>
      <w:r w:rsidRPr="009C43FD">
        <w:rPr>
          <w:szCs w:val="24"/>
        </w:rPr>
        <w:t xml:space="preserve"> a height </w:t>
      </w:r>
      <w:r>
        <w:rPr>
          <w:szCs w:val="24"/>
        </w:rPr>
        <w:t>of approximately 100 micrometers above the</w:t>
      </w:r>
      <w:r w:rsidRPr="009C43FD">
        <w:rPr>
          <w:szCs w:val="24"/>
        </w:rPr>
        <w:t xml:space="preserve"> surface</w:t>
      </w:r>
      <w:r>
        <w:rPr>
          <w:szCs w:val="24"/>
        </w:rPr>
        <w:t xml:space="preserve"> by selecting </w:t>
      </w:r>
      <w:r w:rsidRPr="00A07133">
        <w:rPr>
          <w:b/>
          <w:bCs/>
          <w:iCs/>
          <w:szCs w:val="24"/>
        </w:rPr>
        <w:t>Move To Pre-Engage</w:t>
      </w:r>
      <w:r>
        <w:rPr>
          <w:b/>
          <w:bCs/>
          <w:iCs/>
          <w:szCs w:val="24"/>
        </w:rPr>
        <w:t xml:space="preserve"> [1]</w:t>
      </w:r>
      <w:r w:rsidRPr="00A07133">
        <w:rPr>
          <w:b/>
          <w:bCs/>
          <w:iCs/>
          <w:szCs w:val="24"/>
        </w:rPr>
        <w:t xml:space="preserve">. </w:t>
      </w:r>
    </w:p>
    <w:p w14:paraId="7857320E" w14:textId="28CF5E9D" w:rsidR="00A07133" w:rsidRPr="00A07133" w:rsidRDefault="00A07133" w:rsidP="00A0713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 xml:space="preserve">SCREEN: </w:t>
      </w:r>
      <w:r w:rsidRPr="00A07133">
        <w:rPr>
          <w:rFonts w:asciiTheme="minorHAnsi" w:hAnsiTheme="minorHAnsi" w:cstheme="minorHAnsi"/>
        </w:rPr>
        <w:t>Thermal.avi</w:t>
      </w:r>
      <w:r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00:00-00:03</w:t>
      </w:r>
      <w:r>
        <w:rPr>
          <w:rFonts w:asciiTheme="minorHAnsi" w:hAnsiTheme="minorHAnsi" w:cstheme="minorHAnsi"/>
        </w:rPr>
        <w:t>.</w:t>
      </w:r>
    </w:p>
    <w:p w14:paraId="404093FD" w14:textId="2655B47D" w:rsidR="00A07133" w:rsidRPr="00A07133" w:rsidRDefault="00A07133" w:rsidP="00A0713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szCs w:val="24"/>
        </w:rPr>
        <w:t xml:space="preserve">To get a satisfactory signal-to-noise ratio for the thermal noise spectrum, set the </w:t>
      </w:r>
      <w:r w:rsidRPr="00A07133">
        <w:rPr>
          <w:b/>
          <w:bCs/>
          <w:iCs/>
          <w:szCs w:val="24"/>
        </w:rPr>
        <w:t>Averaging Count</w:t>
      </w:r>
      <w:r w:rsidRPr="00A07133">
        <w:rPr>
          <w:szCs w:val="24"/>
        </w:rPr>
        <w:t xml:space="preserve"> to at least 10 and choose the highest possible frequency resolution. Next, record the thermal noise spectrum by selecting </w:t>
      </w:r>
      <w:r w:rsidRPr="00A07133">
        <w:rPr>
          <w:b/>
          <w:bCs/>
          <w:iCs/>
          <w:szCs w:val="24"/>
        </w:rPr>
        <w:t>Capture Thermal Data</w:t>
      </w:r>
      <w:r w:rsidR="005D0DBE">
        <w:rPr>
          <w:b/>
          <w:bCs/>
          <w:iCs/>
          <w:szCs w:val="24"/>
        </w:rPr>
        <w:t xml:space="preserve"> [1]</w:t>
      </w:r>
      <w:r w:rsidRPr="00A07133">
        <w:rPr>
          <w:b/>
          <w:bCs/>
          <w:iCs/>
          <w:szCs w:val="24"/>
        </w:rPr>
        <w:t>.</w:t>
      </w:r>
      <w:r w:rsidRPr="00A07133">
        <w:rPr>
          <w:szCs w:val="24"/>
        </w:rPr>
        <w:t xml:space="preserve"> </w:t>
      </w:r>
    </w:p>
    <w:p w14:paraId="315BC57B" w14:textId="29069592" w:rsidR="00A07133" w:rsidRPr="00A07133" w:rsidRDefault="00A07133" w:rsidP="00A0713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szCs w:val="24"/>
        </w:rPr>
        <w:tab/>
      </w:r>
      <w:r w:rsidRPr="00A07133">
        <w:rPr>
          <w:szCs w:val="24"/>
        </w:rPr>
        <w:tab/>
      </w:r>
      <w:r w:rsidRPr="00A07133">
        <w:rPr>
          <w:szCs w:val="24"/>
        </w:rPr>
        <w:tab/>
        <w:t xml:space="preserve">SCREEN: </w:t>
      </w:r>
      <w:r w:rsidRPr="00A07133">
        <w:rPr>
          <w:rFonts w:asciiTheme="minorHAnsi" w:hAnsiTheme="minorHAnsi" w:cstheme="minorHAnsi"/>
        </w:rPr>
        <w:t>Thermal.avi</w:t>
      </w:r>
      <w:r w:rsidR="005D0DBE"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00:03-00:</w:t>
      </w:r>
      <w:r>
        <w:rPr>
          <w:rFonts w:asciiTheme="minorHAnsi" w:hAnsiTheme="minorHAnsi" w:cstheme="minorHAnsi"/>
        </w:rPr>
        <w:t>18.</w:t>
      </w:r>
      <w:r w:rsidRPr="00A07133">
        <w:rPr>
          <w:rFonts w:asciiTheme="minorHAnsi" w:hAnsiTheme="minorHAnsi" w:cstheme="minorHAnsi"/>
        </w:rPr>
        <w:t xml:space="preserve"> </w:t>
      </w:r>
    </w:p>
    <w:p w14:paraId="35CBCF13" w14:textId="4769C6D0" w:rsidR="00A07133" w:rsidRPr="008036F2" w:rsidRDefault="008036F2" w:rsidP="008036F2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szCs w:val="24"/>
        </w:rPr>
        <w:t>T</w:t>
      </w:r>
      <w:r w:rsidR="00A07133" w:rsidRPr="00A07133">
        <w:rPr>
          <w:szCs w:val="24"/>
        </w:rPr>
        <w:t>o fit the thermal noise spectrum</w:t>
      </w:r>
      <w:r>
        <w:rPr>
          <w:szCs w:val="24"/>
        </w:rPr>
        <w:t xml:space="preserve"> </w:t>
      </w:r>
      <w:r w:rsidR="00D16E5C">
        <w:rPr>
          <w:szCs w:val="24"/>
        </w:rPr>
        <w:t xml:space="preserve">with </w:t>
      </w:r>
      <w:r>
        <w:rPr>
          <w:szCs w:val="24"/>
        </w:rPr>
        <w:t xml:space="preserve">a simple harmonic oscillator function, expand the portion of the curve representing the </w:t>
      </w:r>
      <w:r w:rsidR="00A07133" w:rsidRPr="00A07133">
        <w:rPr>
          <w:szCs w:val="24"/>
        </w:rPr>
        <w:t>first resonance peak</w:t>
      </w:r>
      <w:r>
        <w:rPr>
          <w:szCs w:val="24"/>
        </w:rPr>
        <w:t xml:space="preserve"> </w:t>
      </w:r>
      <w:r w:rsidR="00B47712" w:rsidRPr="00B47712">
        <w:rPr>
          <w:b/>
          <w:szCs w:val="24"/>
        </w:rPr>
        <w:t>[1]</w:t>
      </w:r>
      <w:r w:rsidR="00A07133" w:rsidRPr="00A07133">
        <w:rPr>
          <w:szCs w:val="24"/>
        </w:rPr>
        <w:t xml:space="preserve">. </w:t>
      </w:r>
      <w:r w:rsidRPr="00A07133">
        <w:rPr>
          <w:szCs w:val="24"/>
        </w:rPr>
        <w:t xml:space="preserve">Then, </w:t>
      </w:r>
      <w:r>
        <w:rPr>
          <w:szCs w:val="24"/>
        </w:rPr>
        <w:t>select</w:t>
      </w:r>
      <w:r w:rsidRPr="00A07133">
        <w:rPr>
          <w:szCs w:val="24"/>
        </w:rPr>
        <w:t xml:space="preserve"> </w:t>
      </w:r>
      <w:r w:rsidRPr="008036F2">
        <w:rPr>
          <w:b/>
          <w:bCs/>
          <w:iCs/>
          <w:szCs w:val="24"/>
        </w:rPr>
        <w:t xml:space="preserve">Initialize Fit </w:t>
      </w:r>
      <w:r w:rsidR="00B47712" w:rsidRPr="00B47712">
        <w:rPr>
          <w:b/>
          <w:szCs w:val="24"/>
        </w:rPr>
        <w:t>[2]</w:t>
      </w:r>
      <w:r>
        <w:rPr>
          <w:szCs w:val="24"/>
        </w:rPr>
        <w:t>.</w:t>
      </w:r>
    </w:p>
    <w:p w14:paraId="79FBC62D" w14:textId="05A26534" w:rsidR="00A07133" w:rsidRPr="00A07133" w:rsidRDefault="00A07133" w:rsidP="00A0713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szCs w:val="24"/>
        </w:rPr>
        <w:t xml:space="preserve">SCREEN: </w:t>
      </w:r>
      <w:r w:rsidRPr="00A07133">
        <w:rPr>
          <w:rFonts w:asciiTheme="minorHAnsi" w:hAnsiTheme="minorHAnsi" w:cstheme="minorHAnsi"/>
        </w:rPr>
        <w:t>Thermal.avi</w:t>
      </w:r>
      <w:r w:rsidR="008036F2"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00:40-00:46</w:t>
      </w:r>
    </w:p>
    <w:p w14:paraId="3AF8A174" w14:textId="26E8CB1E" w:rsidR="00A07133" w:rsidRPr="00A07133" w:rsidRDefault="00A07133" w:rsidP="00A0713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szCs w:val="24"/>
        </w:rPr>
        <w:t xml:space="preserve">SCREEN: </w:t>
      </w:r>
      <w:r w:rsidRPr="00A07133">
        <w:rPr>
          <w:rFonts w:asciiTheme="minorHAnsi" w:hAnsiTheme="minorHAnsi" w:cstheme="minorHAnsi"/>
        </w:rPr>
        <w:t>Thermal.avi</w:t>
      </w:r>
      <w:r w:rsidR="008036F2"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00:47-00:56</w:t>
      </w:r>
      <w:r w:rsidR="008036F2"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</w:t>
      </w:r>
    </w:p>
    <w:p w14:paraId="0E3014A6" w14:textId="1880805C" w:rsidR="00A07133" w:rsidRPr="00A07133" w:rsidRDefault="00A07133" w:rsidP="00A07133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szCs w:val="24"/>
        </w:rPr>
        <w:t xml:space="preserve">Finally, refine the fit by using the </w:t>
      </w:r>
      <w:r w:rsidRPr="008036F2">
        <w:rPr>
          <w:b/>
          <w:bCs/>
          <w:iCs/>
          <w:szCs w:val="24"/>
        </w:rPr>
        <w:t>Fit Thermal Data</w:t>
      </w:r>
      <w:r w:rsidRPr="00A07133">
        <w:rPr>
          <w:szCs w:val="24"/>
        </w:rPr>
        <w:t xml:space="preserve"> button. The respective force constant will appear in the panel</w:t>
      </w:r>
      <w:r w:rsidR="00F9262A">
        <w:rPr>
          <w:szCs w:val="24"/>
        </w:rPr>
        <w:t xml:space="preserve"> </w:t>
      </w:r>
      <w:r w:rsidR="00F9262A" w:rsidRPr="00F9262A">
        <w:rPr>
          <w:b/>
          <w:bCs/>
          <w:szCs w:val="24"/>
        </w:rPr>
        <w:t>[1]</w:t>
      </w:r>
      <w:r w:rsidRPr="00A07133">
        <w:rPr>
          <w:szCs w:val="24"/>
        </w:rPr>
        <w:t>.</w:t>
      </w:r>
      <w:r w:rsidRPr="00A07133">
        <w:rPr>
          <w:rFonts w:asciiTheme="minorHAnsi" w:hAnsiTheme="minorHAnsi" w:cstheme="minorHAnsi"/>
        </w:rPr>
        <w:t xml:space="preserve"> </w:t>
      </w:r>
    </w:p>
    <w:p w14:paraId="1BCE2B7A" w14:textId="304834CE" w:rsidR="00923117" w:rsidRPr="00A07133" w:rsidRDefault="00A07133" w:rsidP="00A0713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A07133">
        <w:rPr>
          <w:rFonts w:asciiTheme="minorHAnsi" w:hAnsiTheme="minorHAnsi" w:cstheme="minorHAnsi"/>
        </w:rPr>
        <w:t>SCREEN: Thermal.avi</w:t>
      </w:r>
      <w:r w:rsidR="008036F2">
        <w:rPr>
          <w:rFonts w:asciiTheme="minorHAnsi" w:hAnsiTheme="minorHAnsi" w:cstheme="minorHAnsi"/>
        </w:rPr>
        <w:t>.</w:t>
      </w:r>
      <w:r w:rsidRPr="00A07133">
        <w:rPr>
          <w:rFonts w:asciiTheme="minorHAnsi" w:hAnsiTheme="minorHAnsi" w:cstheme="minorHAnsi"/>
        </w:rPr>
        <w:t xml:space="preserve"> 00:57-00:60</w:t>
      </w:r>
      <w:r w:rsidR="008036F2">
        <w:rPr>
          <w:rFonts w:asciiTheme="minorHAnsi" w:hAnsiTheme="minorHAnsi" w:cstheme="minorHAnsi"/>
        </w:rPr>
        <w:t>.</w:t>
      </w:r>
    </w:p>
    <w:p w14:paraId="41D1F00C" w14:textId="77777777" w:rsidR="00086405" w:rsidRDefault="00923117" w:rsidP="00086405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23117">
        <w:rPr>
          <w:rFonts w:asciiTheme="minorHAnsi" w:hAnsiTheme="minorHAnsi" w:cstheme="minorHAnsi"/>
          <w:b/>
          <w:bCs/>
        </w:rPr>
        <w:t>Data Collection</w:t>
      </w:r>
    </w:p>
    <w:p w14:paraId="6A603CAA" w14:textId="661A2089" w:rsidR="00086405" w:rsidRPr="00086405" w:rsidRDefault="004E3970" w:rsidP="00086405">
      <w:pPr>
        <w:pStyle w:val="ListParagraph"/>
        <w:spacing w:before="360"/>
        <w:ind w:left="360"/>
        <w:contextualSpacing w:val="0"/>
        <w:rPr>
          <w:rFonts w:asciiTheme="minorHAnsi" w:hAnsiTheme="minorHAnsi" w:cstheme="minorHAnsi"/>
          <w:b/>
          <w:bCs/>
        </w:rPr>
      </w:pPr>
      <w:r w:rsidRPr="004E3970">
        <w:rPr>
          <w:highlight w:val="green"/>
        </w:rPr>
        <w:t xml:space="preserve">(Author Comment: </w:t>
      </w:r>
      <w:r w:rsidR="00086405" w:rsidRPr="004E3970">
        <w:rPr>
          <w:highlight w:val="green"/>
        </w:rPr>
        <w:t>The shot 6.1.1. was filmed, but we would suggest the following changes to obtain a more instructive version by omitting step 6.1. and changing step 6.2. as follows</w:t>
      </w:r>
      <w:r w:rsidRPr="004E3970">
        <w:rPr>
          <w:highlight w:val="green"/>
        </w:rPr>
        <w:t>)</w:t>
      </w:r>
    </w:p>
    <w:p w14:paraId="04AD5F31" w14:textId="01FD317D" w:rsidR="002935C6" w:rsidRPr="004E3970" w:rsidRDefault="00B47712" w:rsidP="00A906A8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4E3970">
        <w:rPr>
          <w:rFonts w:asciiTheme="minorHAnsi" w:hAnsiTheme="minorHAnsi" w:cstheme="minorHAnsi"/>
          <w:b/>
          <w:strike/>
        </w:rPr>
        <w:t>[1]</w:t>
      </w:r>
      <w:r w:rsidR="002935C6" w:rsidRPr="004E3970">
        <w:rPr>
          <w:rFonts w:asciiTheme="minorHAnsi" w:hAnsiTheme="minorHAnsi" w:cstheme="minorHAnsi"/>
          <w:strike/>
        </w:rPr>
        <w:t>.</w:t>
      </w:r>
    </w:p>
    <w:p w14:paraId="4AAE5CD9" w14:textId="293982D9" w:rsidR="00D42053" w:rsidRPr="004E3970" w:rsidRDefault="002012B8" w:rsidP="00E97EB3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4E3970">
        <w:rPr>
          <w:rFonts w:asciiTheme="minorHAnsi" w:hAnsiTheme="minorHAnsi" w:cstheme="minorHAnsi"/>
          <w:strike/>
        </w:rPr>
        <w:t>Talent approaches AFM cantilever tip to the surface.</w:t>
      </w:r>
      <w:r w:rsidR="00086405" w:rsidRPr="004E3970">
        <w:rPr>
          <w:rFonts w:asciiTheme="minorHAnsi" w:hAnsiTheme="minorHAnsi" w:cstheme="minorHAnsi"/>
          <w:strike/>
        </w:rPr>
        <w:t xml:space="preserve"> </w:t>
      </w:r>
    </w:p>
    <w:p w14:paraId="0A299B2B" w14:textId="4D6CD932" w:rsidR="002935C6" w:rsidRPr="002012B8" w:rsidRDefault="00DC412F" w:rsidP="00A906A8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4E3970">
        <w:rPr>
          <w:rFonts w:asciiTheme="minorHAnsi" w:hAnsiTheme="minorHAnsi" w:cstheme="minorHAnsi"/>
          <w:color w:val="FF0000"/>
        </w:rPr>
        <w:t>To begin collecting the data</w:t>
      </w:r>
      <w:r w:rsidR="004E3970">
        <w:rPr>
          <w:rFonts w:asciiTheme="minorHAnsi" w:hAnsiTheme="minorHAnsi" w:cstheme="minorHAnsi"/>
          <w:color w:val="FF0000"/>
        </w:rPr>
        <w:t>,</w:t>
      </w:r>
      <w:r w:rsidRPr="004E3970">
        <w:rPr>
          <w:rFonts w:asciiTheme="minorHAnsi" w:hAnsiTheme="minorHAnsi" w:cstheme="minorHAnsi"/>
          <w:color w:val="FF0000"/>
        </w:rPr>
        <w:t xml:space="preserve"> s</w:t>
      </w:r>
      <w:r w:rsidR="002935C6" w:rsidRPr="002935C6">
        <w:rPr>
          <w:rFonts w:asciiTheme="minorHAnsi" w:hAnsiTheme="minorHAnsi" w:cstheme="minorHAnsi"/>
        </w:rPr>
        <w:t>et the parameters for the experiment</w:t>
      </w:r>
      <w:r w:rsidR="00F9262A">
        <w:rPr>
          <w:rFonts w:asciiTheme="minorHAnsi" w:hAnsiTheme="minorHAnsi" w:cstheme="minorHAnsi"/>
        </w:rPr>
        <w:t>.</w:t>
      </w:r>
      <w:r w:rsidR="002935C6" w:rsidRPr="002935C6">
        <w:rPr>
          <w:rFonts w:asciiTheme="minorHAnsi" w:hAnsiTheme="minorHAnsi" w:cstheme="minorHAnsi"/>
        </w:rPr>
        <w:t xml:space="preserve"> </w:t>
      </w:r>
      <w:r w:rsidR="00F9262A">
        <w:rPr>
          <w:rFonts w:asciiTheme="minorHAnsi" w:hAnsiTheme="minorHAnsi" w:cstheme="minorHAnsi"/>
        </w:rPr>
        <w:t>Set p</w:t>
      </w:r>
      <w:r w:rsidR="00D42053">
        <w:rPr>
          <w:rFonts w:asciiTheme="minorHAnsi" w:hAnsiTheme="minorHAnsi" w:cstheme="minorHAnsi"/>
        </w:rPr>
        <w:t>ulling velocity</w:t>
      </w:r>
      <w:r w:rsidR="00F9262A">
        <w:rPr>
          <w:rFonts w:asciiTheme="minorHAnsi" w:hAnsiTheme="minorHAnsi" w:cstheme="minorHAnsi"/>
        </w:rPr>
        <w:t xml:space="preserve"> </w:t>
      </w:r>
      <w:r w:rsidR="00D718A1">
        <w:rPr>
          <w:rFonts w:asciiTheme="minorHAnsi" w:hAnsiTheme="minorHAnsi" w:cstheme="minorHAnsi"/>
        </w:rPr>
        <w:t xml:space="preserve">to </w:t>
      </w:r>
      <w:r w:rsidR="00D42053" w:rsidRPr="002935C6">
        <w:rPr>
          <w:rFonts w:asciiTheme="minorHAnsi" w:hAnsiTheme="minorHAnsi" w:cstheme="minorHAnsi"/>
        </w:rPr>
        <w:t xml:space="preserve">1 </w:t>
      </w:r>
      <w:r w:rsidR="00D42053">
        <w:rPr>
          <w:rFonts w:asciiTheme="minorHAnsi" w:hAnsiTheme="minorHAnsi" w:cstheme="minorHAnsi"/>
        </w:rPr>
        <w:t>micrometer per second</w:t>
      </w:r>
      <w:r w:rsidR="00F9262A">
        <w:rPr>
          <w:rFonts w:asciiTheme="minorHAnsi" w:hAnsiTheme="minorHAnsi" w:cstheme="minorHAnsi"/>
        </w:rPr>
        <w:t xml:space="preserve"> and</w:t>
      </w:r>
      <w:r w:rsidR="00D42053" w:rsidRPr="002935C6">
        <w:rPr>
          <w:rFonts w:asciiTheme="minorHAnsi" w:hAnsiTheme="minorHAnsi" w:cstheme="minorHAnsi"/>
        </w:rPr>
        <w:t xml:space="preserve"> </w:t>
      </w:r>
      <w:r w:rsidR="00D42053">
        <w:rPr>
          <w:rFonts w:asciiTheme="minorHAnsi" w:hAnsiTheme="minorHAnsi" w:cstheme="minorHAnsi"/>
        </w:rPr>
        <w:t>force trigger</w:t>
      </w:r>
      <w:r w:rsidR="00F9262A">
        <w:rPr>
          <w:rFonts w:asciiTheme="minorHAnsi" w:hAnsiTheme="minorHAnsi" w:cstheme="minorHAnsi"/>
        </w:rPr>
        <w:t xml:space="preserve"> to</w:t>
      </w:r>
      <w:r w:rsidR="00D42053">
        <w:rPr>
          <w:rFonts w:asciiTheme="minorHAnsi" w:hAnsiTheme="minorHAnsi" w:cstheme="minorHAnsi"/>
        </w:rPr>
        <w:t xml:space="preserve"> 1 nanonewton</w:t>
      </w:r>
      <w:r w:rsidR="002012B8"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[1-TXT]</w:t>
      </w:r>
      <w:r w:rsidR="002012B8">
        <w:rPr>
          <w:rFonts w:asciiTheme="minorHAnsi" w:hAnsiTheme="minorHAnsi" w:cstheme="minorHAnsi"/>
        </w:rPr>
        <w:t xml:space="preserve">. </w:t>
      </w:r>
      <w:r w:rsidRPr="004E3970">
        <w:rPr>
          <w:rFonts w:asciiTheme="minorHAnsi" w:hAnsiTheme="minorHAnsi" w:cstheme="minorHAnsi"/>
          <w:color w:val="FF0000"/>
        </w:rPr>
        <w:lastRenderedPageBreak/>
        <w:t xml:space="preserve">Approach the AFM cantilever tip to the surface and select </w:t>
      </w:r>
      <w:r w:rsidR="00E97EB3" w:rsidRPr="00E97EB3">
        <w:rPr>
          <w:rFonts w:asciiTheme="minorHAnsi" w:hAnsiTheme="minorHAnsi" w:cstheme="minorHAnsi"/>
          <w:b/>
          <w:bCs/>
        </w:rPr>
        <w:t>S</w:t>
      </w:r>
      <w:r w:rsidR="002012B8" w:rsidRPr="00E97EB3">
        <w:rPr>
          <w:rFonts w:asciiTheme="minorHAnsi" w:hAnsiTheme="minorHAnsi" w:cstheme="minorHAnsi"/>
          <w:b/>
          <w:bCs/>
        </w:rPr>
        <w:t xml:space="preserve">ingle </w:t>
      </w:r>
      <w:r w:rsidR="00E97EB3">
        <w:rPr>
          <w:rFonts w:asciiTheme="minorHAnsi" w:hAnsiTheme="minorHAnsi" w:cstheme="minorHAnsi"/>
          <w:b/>
          <w:bCs/>
        </w:rPr>
        <w:t>Force</w:t>
      </w:r>
      <w:r w:rsidR="002012B8" w:rsidRPr="002935C6">
        <w:rPr>
          <w:rFonts w:asciiTheme="minorHAnsi" w:hAnsiTheme="minorHAnsi" w:cstheme="minorHAnsi"/>
        </w:rPr>
        <w:t xml:space="preserve"> to </w:t>
      </w:r>
      <w:r w:rsidR="00E97EB3">
        <w:rPr>
          <w:rFonts w:asciiTheme="minorHAnsi" w:hAnsiTheme="minorHAnsi" w:cstheme="minorHAnsi"/>
        </w:rPr>
        <w:t xml:space="preserve">record a single curve and </w:t>
      </w:r>
      <w:r w:rsidR="00F9262A">
        <w:rPr>
          <w:rFonts w:asciiTheme="minorHAnsi" w:hAnsiTheme="minorHAnsi" w:cstheme="minorHAnsi"/>
        </w:rPr>
        <w:t>determine</w:t>
      </w:r>
      <w:r w:rsidR="002012B8" w:rsidRPr="002935C6">
        <w:rPr>
          <w:rFonts w:asciiTheme="minorHAnsi" w:hAnsiTheme="minorHAnsi" w:cstheme="minorHAnsi"/>
        </w:rPr>
        <w:t xml:space="preserve"> </w:t>
      </w:r>
      <w:r w:rsidR="00F9262A">
        <w:rPr>
          <w:rFonts w:asciiTheme="minorHAnsi" w:hAnsiTheme="minorHAnsi" w:cstheme="minorHAnsi"/>
        </w:rPr>
        <w:t>whether</w:t>
      </w:r>
      <w:r w:rsidR="002012B8" w:rsidRPr="002935C6">
        <w:rPr>
          <w:rFonts w:asciiTheme="minorHAnsi" w:hAnsiTheme="minorHAnsi" w:cstheme="minorHAnsi"/>
        </w:rPr>
        <w:t xml:space="preserve"> the parameters </w:t>
      </w:r>
      <w:r w:rsidR="002012B8">
        <w:rPr>
          <w:rFonts w:asciiTheme="minorHAnsi" w:hAnsiTheme="minorHAnsi" w:cstheme="minorHAnsi"/>
        </w:rPr>
        <w:t>need</w:t>
      </w:r>
      <w:r w:rsidR="002012B8" w:rsidRPr="002935C6">
        <w:rPr>
          <w:rFonts w:asciiTheme="minorHAnsi" w:hAnsiTheme="minorHAnsi" w:cstheme="minorHAnsi"/>
        </w:rPr>
        <w:t xml:space="preserve"> to be adjusted</w:t>
      </w:r>
      <w:r w:rsidR="00E97EB3">
        <w:rPr>
          <w:rFonts w:asciiTheme="minorHAnsi" w:hAnsiTheme="minorHAnsi" w:cstheme="minorHAnsi"/>
        </w:rPr>
        <w:t xml:space="preserve">, as described in the manuscript </w:t>
      </w:r>
      <w:r w:rsidR="00B47712" w:rsidRPr="00B47712">
        <w:rPr>
          <w:rFonts w:asciiTheme="minorHAnsi" w:hAnsiTheme="minorHAnsi" w:cstheme="minorHAnsi"/>
          <w:b/>
        </w:rPr>
        <w:t>[2]</w:t>
      </w:r>
      <w:r w:rsidR="002012B8" w:rsidRPr="002935C6">
        <w:rPr>
          <w:rFonts w:asciiTheme="minorHAnsi" w:hAnsiTheme="minorHAnsi" w:cstheme="minorHAnsi"/>
        </w:rPr>
        <w:t>.</w:t>
      </w:r>
    </w:p>
    <w:p w14:paraId="2499F808" w14:textId="56A852EA" w:rsidR="00D42053" w:rsidRPr="00FC3E5C" w:rsidRDefault="00D42053" w:rsidP="00FC3E5C">
      <w:pPr>
        <w:pStyle w:val="ListParagraph"/>
        <w:numPr>
          <w:ilvl w:val="2"/>
          <w:numId w:val="9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>
        <w:rPr>
          <w:rFonts w:asciiTheme="minorHAnsi" w:hAnsiTheme="minorHAnsi" w:cstheme="minorHAnsi"/>
        </w:rPr>
        <w:t xml:space="preserve">SCREEN: </w:t>
      </w:r>
      <w:r w:rsidRPr="002935C6">
        <w:rPr>
          <w:rFonts w:asciiTheme="minorHAnsi" w:hAnsiTheme="minorHAnsi" w:cstheme="minorHAnsi"/>
        </w:rPr>
        <w:t>FMap.avi 00:00-00:12</w:t>
      </w:r>
      <w:r>
        <w:rPr>
          <w:rFonts w:asciiTheme="minorHAnsi" w:hAnsiTheme="minorHAnsi" w:cstheme="minorHAnsi"/>
        </w:rPr>
        <w:t xml:space="preserve">. </w:t>
      </w:r>
      <w:r w:rsidR="00A906A8" w:rsidRPr="00FC3E5C">
        <w:rPr>
          <w:rFonts w:asciiTheme="minorHAnsi" w:hAnsiTheme="minorHAnsi" w:cstheme="minorHAnsi"/>
          <w:b/>
          <w:bCs/>
        </w:rPr>
        <w:t xml:space="preserve">TEXT: pulling velocity: </w:t>
      </w:r>
      <w:r w:rsidR="00A906A8" w:rsidRPr="00FC3E5C">
        <w:rPr>
          <w:rFonts w:asciiTheme="minorHAnsi" w:hAnsiTheme="minorHAnsi" w:cstheme="minorHAnsi"/>
          <w:b/>
          <w:bCs/>
        </w:rPr>
        <w:tab/>
      </w:r>
      <w:r w:rsidR="00A906A8" w:rsidRPr="00FC3E5C">
        <w:rPr>
          <w:rFonts w:asciiTheme="minorHAnsi" w:hAnsiTheme="minorHAnsi" w:cstheme="minorHAnsi"/>
          <w:b/>
          <w:bCs/>
        </w:rPr>
        <w:tab/>
        <w:t>1 µm/s</w:t>
      </w:r>
      <w:r w:rsidR="00FC3E5C" w:rsidRPr="00FC3E5C">
        <w:rPr>
          <w:rFonts w:asciiTheme="minorHAnsi" w:hAnsiTheme="minorHAnsi" w:cstheme="minorHAnsi"/>
          <w:b/>
          <w:bCs/>
        </w:rPr>
        <w:t xml:space="preserve">; </w:t>
      </w:r>
      <w:r w:rsidR="00A906A8" w:rsidRPr="00FC3E5C">
        <w:rPr>
          <w:rFonts w:asciiTheme="minorHAnsi" w:hAnsiTheme="minorHAnsi" w:cstheme="minorHAnsi"/>
          <w:b/>
          <w:bCs/>
        </w:rPr>
        <w:t xml:space="preserve">sampling rate: </w:t>
      </w:r>
      <w:r w:rsidR="00A906A8" w:rsidRPr="00FC3E5C">
        <w:rPr>
          <w:rFonts w:asciiTheme="minorHAnsi" w:hAnsiTheme="minorHAnsi" w:cstheme="minorHAnsi"/>
          <w:b/>
          <w:bCs/>
        </w:rPr>
        <w:tab/>
        <w:t>5 kHz</w:t>
      </w:r>
      <w:r w:rsidR="00FC3E5C" w:rsidRPr="00FC3E5C">
        <w:rPr>
          <w:rFonts w:asciiTheme="minorHAnsi" w:hAnsiTheme="minorHAnsi" w:cstheme="minorHAnsi"/>
          <w:b/>
          <w:bCs/>
        </w:rPr>
        <w:t xml:space="preserve">; </w:t>
      </w:r>
      <w:r w:rsidR="00A906A8" w:rsidRPr="00FC3E5C">
        <w:rPr>
          <w:rFonts w:asciiTheme="minorHAnsi" w:hAnsiTheme="minorHAnsi" w:cstheme="minorHAnsi"/>
          <w:b/>
          <w:bCs/>
        </w:rPr>
        <w:t xml:space="preserve">retract distance: </w:t>
      </w:r>
      <w:r w:rsidR="00A906A8" w:rsidRPr="00FC3E5C">
        <w:rPr>
          <w:rFonts w:asciiTheme="minorHAnsi" w:hAnsiTheme="minorHAnsi" w:cstheme="minorHAnsi"/>
          <w:b/>
          <w:bCs/>
        </w:rPr>
        <w:tab/>
        <w:t>1 µm</w:t>
      </w:r>
      <w:r w:rsidR="00FC3E5C" w:rsidRPr="00FC3E5C">
        <w:rPr>
          <w:rFonts w:asciiTheme="minorHAnsi" w:hAnsiTheme="minorHAnsi" w:cstheme="minorHAnsi"/>
          <w:b/>
          <w:bCs/>
        </w:rPr>
        <w:t xml:space="preserve">; </w:t>
      </w:r>
      <w:r w:rsidR="00A906A8" w:rsidRPr="00FC3E5C">
        <w:rPr>
          <w:rFonts w:asciiTheme="minorHAnsi" w:hAnsiTheme="minorHAnsi" w:cstheme="minorHAnsi"/>
          <w:b/>
          <w:bCs/>
        </w:rPr>
        <w:t xml:space="preserve">dwell time: </w:t>
      </w:r>
      <w:r w:rsidR="00A906A8" w:rsidRPr="00FC3E5C">
        <w:rPr>
          <w:rFonts w:asciiTheme="minorHAnsi" w:hAnsiTheme="minorHAnsi" w:cstheme="minorHAnsi"/>
          <w:b/>
          <w:bCs/>
        </w:rPr>
        <w:tab/>
        <w:t>1 s</w:t>
      </w:r>
    </w:p>
    <w:p w14:paraId="2E046CFD" w14:textId="77777777" w:rsidR="002012B8" w:rsidRPr="002935C6" w:rsidRDefault="002012B8" w:rsidP="002012B8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2935C6">
        <w:rPr>
          <w:rFonts w:asciiTheme="minorHAnsi" w:hAnsiTheme="minorHAnsi" w:cstheme="minorHAnsi"/>
        </w:rPr>
        <w:t>FMap.avi</w:t>
      </w:r>
      <w:r>
        <w:rPr>
          <w:rFonts w:asciiTheme="minorHAnsi" w:hAnsiTheme="minorHAnsi" w:cstheme="minorHAnsi"/>
        </w:rPr>
        <w:t>.</w:t>
      </w:r>
      <w:r w:rsidRPr="002935C6">
        <w:rPr>
          <w:rFonts w:asciiTheme="minorHAnsi" w:hAnsiTheme="minorHAnsi" w:cstheme="minorHAnsi"/>
        </w:rPr>
        <w:t xml:space="preserve"> 00:12-00:18</w:t>
      </w:r>
      <w:r>
        <w:rPr>
          <w:rFonts w:asciiTheme="minorHAnsi" w:hAnsiTheme="minorHAnsi" w:cstheme="minorHAnsi"/>
        </w:rPr>
        <w:t>.</w:t>
      </w:r>
    </w:p>
    <w:p w14:paraId="306857FE" w14:textId="77777777" w:rsidR="002012B8" w:rsidRPr="002935C6" w:rsidRDefault="002012B8" w:rsidP="002012B8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12C9BF4" w14:textId="09B21472" w:rsidR="002012B8" w:rsidRPr="002935C6" w:rsidRDefault="002012B8" w:rsidP="002012B8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 </w:t>
      </w:r>
      <w:r w:rsidRPr="00A906A8">
        <w:rPr>
          <w:rFonts w:asciiTheme="minorHAnsi" w:hAnsiTheme="minorHAnsi" w:cstheme="minorHAnsi"/>
          <w:b/>
          <w:bCs/>
        </w:rPr>
        <w:t>Fmap</w:t>
      </w:r>
      <w:r>
        <w:rPr>
          <w:rFonts w:asciiTheme="minorHAnsi" w:hAnsiTheme="minorHAnsi" w:cstheme="minorHAnsi"/>
        </w:rPr>
        <w:t xml:space="preserve"> from the Master Panel. To obtain a force map with 100 curves, s</w:t>
      </w:r>
      <w:r w:rsidRPr="002935C6">
        <w:rPr>
          <w:rFonts w:asciiTheme="minorHAnsi" w:hAnsiTheme="minorHAnsi" w:cstheme="minorHAnsi"/>
        </w:rPr>
        <w:t>et the number of Force Points and Force Lines to 10</w:t>
      </w:r>
      <w:r>
        <w:rPr>
          <w:rFonts w:asciiTheme="minorHAnsi" w:hAnsiTheme="minorHAnsi" w:cstheme="minorHAnsi"/>
        </w:rPr>
        <w:t>. S</w:t>
      </w:r>
      <w:r w:rsidRPr="002935C6">
        <w:rPr>
          <w:rFonts w:asciiTheme="minorHAnsi" w:hAnsiTheme="minorHAnsi" w:cstheme="minorHAnsi"/>
        </w:rPr>
        <w:t xml:space="preserve">tart </w:t>
      </w:r>
      <w:r>
        <w:rPr>
          <w:rFonts w:asciiTheme="minorHAnsi" w:hAnsiTheme="minorHAnsi" w:cstheme="minorHAnsi"/>
        </w:rPr>
        <w:t xml:space="preserve">recording </w:t>
      </w:r>
      <w:r w:rsidRPr="002935C6">
        <w:rPr>
          <w:rFonts w:asciiTheme="minorHAnsi" w:hAnsiTheme="minorHAnsi" w:cstheme="minorHAnsi"/>
        </w:rPr>
        <w:t xml:space="preserve">the force map by selecting </w:t>
      </w:r>
      <w:r w:rsidRPr="00CA7F12">
        <w:rPr>
          <w:rFonts w:asciiTheme="minorHAnsi" w:hAnsiTheme="minorHAnsi" w:cstheme="minorHAnsi"/>
          <w:b/>
          <w:bCs/>
        </w:rPr>
        <w:t>Do FMap</w:t>
      </w:r>
      <w:r w:rsidR="00A906A8">
        <w:rPr>
          <w:rFonts w:asciiTheme="minorHAnsi" w:hAnsiTheme="minorHAnsi" w:cstheme="minorHAnsi"/>
        </w:rPr>
        <w:t xml:space="preserve">. </w:t>
      </w:r>
      <w:r w:rsidR="00E97EB3">
        <w:rPr>
          <w:rFonts w:asciiTheme="minorHAnsi" w:hAnsiTheme="minorHAnsi" w:cstheme="minorHAnsi"/>
        </w:rPr>
        <w:t>Take</w:t>
      </w:r>
      <w:r w:rsidR="00A906A8" w:rsidRPr="002935C6">
        <w:rPr>
          <w:rFonts w:asciiTheme="minorHAnsi" w:hAnsiTheme="minorHAnsi" w:cstheme="minorHAnsi"/>
        </w:rPr>
        <w:t xml:space="preserve"> force-extension curves in a grid-like fashion</w:t>
      </w:r>
      <w:r w:rsidR="00CA7F12">
        <w:rPr>
          <w:rFonts w:asciiTheme="minorHAnsi" w:hAnsiTheme="minorHAnsi" w:cstheme="minorHAnsi"/>
        </w:rPr>
        <w:t>,</w:t>
      </w:r>
      <w:r w:rsidR="00A906A8" w:rsidRPr="002935C6">
        <w:rPr>
          <w:rFonts w:asciiTheme="minorHAnsi" w:hAnsiTheme="minorHAnsi" w:cstheme="minorHAnsi"/>
        </w:rPr>
        <w:t xml:space="preserve"> to avoid any local surface effects and to average different surface areas</w:t>
      </w:r>
      <w:r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  <w:r w:rsidRPr="002935C6">
        <w:rPr>
          <w:rFonts w:asciiTheme="minorHAnsi" w:hAnsiTheme="minorHAnsi" w:cstheme="minorHAnsi"/>
        </w:rPr>
        <w:t xml:space="preserve"> </w:t>
      </w:r>
    </w:p>
    <w:p w14:paraId="1767A181" w14:textId="77777777" w:rsidR="002012B8" w:rsidRPr="002935C6" w:rsidRDefault="002012B8" w:rsidP="00A906A8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2935C6">
        <w:rPr>
          <w:rFonts w:asciiTheme="minorHAnsi" w:hAnsiTheme="minorHAnsi" w:cstheme="minorHAnsi"/>
        </w:rPr>
        <w:t>FMap.avi</w:t>
      </w:r>
      <w:r>
        <w:rPr>
          <w:rFonts w:asciiTheme="minorHAnsi" w:hAnsiTheme="minorHAnsi" w:cstheme="minorHAnsi"/>
        </w:rPr>
        <w:t>.</w:t>
      </w:r>
      <w:r w:rsidRPr="002935C6">
        <w:rPr>
          <w:rFonts w:asciiTheme="minorHAnsi" w:hAnsiTheme="minorHAnsi" w:cstheme="minorHAnsi"/>
        </w:rPr>
        <w:t xml:space="preserve"> 00:19-00:35 </w:t>
      </w:r>
    </w:p>
    <w:p w14:paraId="739C8C7C" w14:textId="62B67374" w:rsidR="002935C6" w:rsidRDefault="002935C6" w:rsidP="00A906A8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hAnsiTheme="minorHAnsi" w:cstheme="minorHAnsi"/>
        </w:rPr>
      </w:pPr>
      <w:r w:rsidRPr="002935C6">
        <w:rPr>
          <w:rFonts w:asciiTheme="minorHAnsi" w:hAnsiTheme="minorHAnsi" w:cstheme="minorHAnsi"/>
        </w:rPr>
        <w:t>After the experiment, repeat the determination of the inverse optical lever sensitivity and the spring constant</w:t>
      </w:r>
      <w:r w:rsidR="00CA7F12">
        <w:rPr>
          <w:rFonts w:asciiTheme="minorHAnsi" w:hAnsiTheme="minorHAnsi" w:cstheme="minorHAnsi"/>
        </w:rPr>
        <w:t>,</w:t>
      </w:r>
      <w:r w:rsidRPr="002935C6">
        <w:rPr>
          <w:rFonts w:asciiTheme="minorHAnsi" w:hAnsiTheme="minorHAnsi" w:cstheme="minorHAnsi"/>
        </w:rPr>
        <w:t xml:space="preserve"> to check the consistency and the stability of the system</w:t>
      </w:r>
      <w:r w:rsidR="00CA7F12">
        <w:rPr>
          <w:rFonts w:asciiTheme="minorHAnsi" w:hAnsiTheme="minorHAnsi" w:cstheme="minorHAnsi"/>
        </w:rPr>
        <w:t xml:space="preserve"> </w:t>
      </w:r>
      <w:r w:rsidR="00B47712" w:rsidRPr="00B47712">
        <w:rPr>
          <w:rFonts w:asciiTheme="minorHAnsi" w:hAnsiTheme="minorHAnsi" w:cstheme="minorHAnsi"/>
          <w:b/>
        </w:rPr>
        <w:t>[1]</w:t>
      </w:r>
      <w:r w:rsidRPr="002935C6">
        <w:rPr>
          <w:rFonts w:asciiTheme="minorHAnsi" w:hAnsiTheme="minorHAnsi" w:cstheme="minorHAnsi"/>
        </w:rPr>
        <w:t>.</w:t>
      </w:r>
    </w:p>
    <w:p w14:paraId="6D65DACF" w14:textId="5B14A78B" w:rsidR="00CA7F12" w:rsidRPr="002935C6" w:rsidRDefault="00CA7F12" w:rsidP="00CA7F12">
      <w:pPr>
        <w:pStyle w:val="ListParagraph"/>
        <w:numPr>
          <w:ilvl w:val="2"/>
          <w:numId w:val="9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equipment repeating previous procedures. </w:t>
      </w:r>
    </w:p>
    <w:p w14:paraId="22486150" w14:textId="5889E372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61C6ACE8" w14:textId="77777777" w:rsidR="00164171" w:rsidRDefault="0016417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F0E8AAB" w14:textId="5982366F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682E4DF" w14:textId="44EFD4C7" w:rsidR="00F22F5E" w:rsidRPr="00B07A3B" w:rsidRDefault="00CE10F2" w:rsidP="00E8335C">
      <w:pPr>
        <w:pStyle w:val="ListParagraph"/>
        <w:numPr>
          <w:ilvl w:val="0"/>
          <w:numId w:val="9"/>
        </w:numPr>
        <w:spacing w:before="16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20A29">
        <w:rPr>
          <w:rFonts w:asciiTheme="minorHAnsi" w:hAnsiTheme="minorHAnsi" w:cstheme="minorHAnsi"/>
          <w:b/>
          <w:szCs w:val="24"/>
        </w:rPr>
        <w:t>Single-Molecule Stretching and Desor</w:t>
      </w:r>
      <w:r w:rsidR="00B74531">
        <w:rPr>
          <w:rFonts w:asciiTheme="minorHAnsi" w:hAnsiTheme="minorHAnsi" w:cstheme="minorHAnsi"/>
          <w:b/>
          <w:szCs w:val="24"/>
        </w:rPr>
        <w:t>p</w:t>
      </w:r>
      <w:r w:rsidR="00F20A29">
        <w:rPr>
          <w:rFonts w:asciiTheme="minorHAnsi" w:hAnsiTheme="minorHAnsi" w:cstheme="minorHAnsi"/>
          <w:b/>
          <w:szCs w:val="24"/>
        </w:rPr>
        <w:t>tion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007E8C3" w14:textId="469F5BAF" w:rsidR="006074F8" w:rsidRDefault="00571E5E" w:rsidP="00571E5E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Pr="00571E5E">
        <w:rPr>
          <w:rFonts w:asciiTheme="minorHAnsi" w:hAnsiTheme="minorHAnsi" w:cstheme="minorHAnsi"/>
          <w:szCs w:val="24"/>
        </w:rPr>
        <w:t xml:space="preserve">ingle </w:t>
      </w:r>
      <w:r w:rsidR="00CD6EDD">
        <w:rPr>
          <w:rFonts w:asciiTheme="minorHAnsi" w:hAnsiTheme="minorHAnsi" w:cstheme="minorHAnsi"/>
          <w:szCs w:val="24"/>
        </w:rPr>
        <w:t>poly-</w:t>
      </w:r>
      <w:r w:rsidRPr="00571E5E">
        <w:rPr>
          <w:rFonts w:asciiTheme="minorHAnsi" w:hAnsiTheme="minorHAnsi" w:cstheme="minorHAnsi"/>
          <w:szCs w:val="24"/>
        </w:rPr>
        <w:t xml:space="preserve">NiPAM and PEG polymers </w:t>
      </w:r>
      <w:r>
        <w:rPr>
          <w:rFonts w:asciiTheme="minorHAnsi" w:hAnsiTheme="minorHAnsi" w:cstheme="minorHAnsi"/>
          <w:szCs w:val="24"/>
        </w:rPr>
        <w:t xml:space="preserve">were </w:t>
      </w:r>
      <w:r w:rsidRPr="00571E5E">
        <w:rPr>
          <w:rFonts w:asciiTheme="minorHAnsi" w:hAnsiTheme="minorHAnsi" w:cstheme="minorHAnsi"/>
          <w:szCs w:val="24"/>
        </w:rPr>
        <w:t>covalently bound to an AFM cantilever tip at one end and physisorbed on a</w:t>
      </w:r>
      <w:r w:rsidR="00B859DB">
        <w:rPr>
          <w:rFonts w:asciiTheme="minorHAnsi" w:hAnsiTheme="minorHAnsi" w:cstheme="minorHAnsi"/>
          <w:szCs w:val="24"/>
        </w:rPr>
        <w:t xml:space="preserve"> silicon oxide</w:t>
      </w:r>
      <w:r w:rsidRPr="00571E5E">
        <w:rPr>
          <w:rFonts w:asciiTheme="minorHAnsi" w:hAnsiTheme="minorHAnsi" w:cstheme="minorHAnsi"/>
          <w:szCs w:val="24"/>
        </w:rPr>
        <w:t xml:space="preserve"> surface at the other end</w:t>
      </w:r>
      <w:r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6A8D27A8" w14:textId="42878845" w:rsidR="006074F8" w:rsidRPr="006074F8" w:rsidRDefault="006074F8" w:rsidP="006074F8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71E5E">
        <w:rPr>
          <w:rStyle w:val="Vid"/>
        </w:rPr>
        <w:t>Video editor, please show only bottom half of figure, or highlight bottom half if showing only the bottom half is not possible.</w:t>
      </w:r>
    </w:p>
    <w:p w14:paraId="73E309EC" w14:textId="77FE6094" w:rsidR="00571E5E" w:rsidRDefault="00111CB6" w:rsidP="00571E5E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measure temperature-dependent stretching behavior, </w:t>
      </w:r>
      <w:r w:rsidR="006074F8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 xml:space="preserve"> clear, single-molecule stretching event</w:t>
      </w:r>
      <w:r w:rsidR="006074F8">
        <w:rPr>
          <w:rFonts w:asciiTheme="minorHAnsi" w:hAnsiTheme="minorHAnsi" w:cstheme="minorHAnsi"/>
          <w:szCs w:val="24"/>
        </w:rPr>
        <w:t>, followed by a final maximum at the end of the respective force-extension curve,</w:t>
      </w:r>
      <w:r>
        <w:rPr>
          <w:rFonts w:asciiTheme="minorHAnsi" w:hAnsiTheme="minorHAnsi" w:cstheme="minorHAnsi"/>
          <w:szCs w:val="24"/>
        </w:rPr>
        <w:t xml:space="preserve"> was identified. Then, a single master curve was generated </w:t>
      </w:r>
      <w:r w:rsidR="006074F8">
        <w:rPr>
          <w:rFonts w:asciiTheme="minorHAnsi" w:hAnsiTheme="minorHAnsi" w:cstheme="minorHAnsi"/>
          <w:szCs w:val="24"/>
        </w:rPr>
        <w:t xml:space="preserve">for every temperature </w:t>
      </w:r>
      <w:r w:rsidR="006074F8" w:rsidRPr="006074F8">
        <w:rPr>
          <w:rFonts w:asciiTheme="minorHAnsi" w:hAnsiTheme="minorHAnsi" w:cstheme="minorHAnsi"/>
          <w:b/>
          <w:bCs/>
          <w:szCs w:val="24"/>
        </w:rPr>
        <w:t>[1]</w:t>
      </w:r>
      <w:r w:rsidR="006074F8">
        <w:rPr>
          <w:rFonts w:asciiTheme="minorHAnsi" w:hAnsiTheme="minorHAnsi" w:cstheme="minorHAnsi"/>
          <w:szCs w:val="24"/>
        </w:rPr>
        <w:t>.</w:t>
      </w:r>
    </w:p>
    <w:p w14:paraId="3DBC2EFF" w14:textId="549287DA" w:rsidR="00571E5E" w:rsidRDefault="00571E5E" w:rsidP="00571E5E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3.</w:t>
      </w:r>
    </w:p>
    <w:p w14:paraId="147298F4" w14:textId="20BB8B39" w:rsidR="00571E5E" w:rsidRDefault="00CE0B8A" w:rsidP="00571E5E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E0B8A">
        <w:rPr>
          <w:rFonts w:asciiTheme="minorHAnsi" w:hAnsiTheme="minorHAnsi" w:cstheme="minorHAnsi"/>
          <w:szCs w:val="24"/>
        </w:rPr>
        <w:t>For PEG</w:t>
      </w:r>
      <w:r>
        <w:rPr>
          <w:rFonts w:asciiTheme="minorHAnsi" w:hAnsiTheme="minorHAnsi" w:cstheme="minorHAnsi"/>
          <w:szCs w:val="24"/>
        </w:rPr>
        <w:t>,</w:t>
      </w:r>
      <w:r w:rsidRPr="00CE0B8A">
        <w:rPr>
          <w:rFonts w:asciiTheme="minorHAnsi" w:hAnsiTheme="minorHAnsi" w:cstheme="minorHAnsi"/>
          <w:szCs w:val="24"/>
        </w:rPr>
        <w:t xml:space="preserve"> a decrease of the stretching force </w:t>
      </w:r>
      <w:r>
        <w:rPr>
          <w:rFonts w:asciiTheme="minorHAnsi" w:hAnsiTheme="minorHAnsi" w:cstheme="minorHAnsi"/>
          <w:szCs w:val="24"/>
        </w:rPr>
        <w:t xml:space="preserve">was observed </w:t>
      </w:r>
      <w:r w:rsidRPr="00CE0B8A">
        <w:rPr>
          <w:rFonts w:asciiTheme="minorHAnsi" w:hAnsiTheme="minorHAnsi" w:cstheme="minorHAnsi"/>
          <w:szCs w:val="24"/>
        </w:rPr>
        <w:t>with increasing temperature</w:t>
      </w:r>
      <w:r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[1]</w:t>
      </w:r>
      <w:r w:rsidRPr="00CE0B8A">
        <w:rPr>
          <w:rFonts w:asciiTheme="minorHAnsi" w:hAnsiTheme="minorHAnsi" w:cstheme="minorHAnsi"/>
          <w:szCs w:val="24"/>
        </w:rPr>
        <w:t>. For</w:t>
      </w:r>
      <w:r w:rsidR="00CD6EDD">
        <w:rPr>
          <w:rFonts w:asciiTheme="minorHAnsi" w:hAnsiTheme="minorHAnsi" w:cstheme="minorHAnsi"/>
          <w:szCs w:val="24"/>
        </w:rPr>
        <w:t xml:space="preserve"> poly-</w:t>
      </w:r>
      <w:r w:rsidRPr="00CE0B8A">
        <w:rPr>
          <w:rFonts w:asciiTheme="minorHAnsi" w:hAnsiTheme="minorHAnsi" w:cstheme="minorHAnsi"/>
          <w:szCs w:val="24"/>
        </w:rPr>
        <w:t xml:space="preserve">NiPAM, </w:t>
      </w:r>
      <w:r w:rsidR="00B859DB">
        <w:rPr>
          <w:rFonts w:asciiTheme="minorHAnsi" w:hAnsiTheme="minorHAnsi" w:cstheme="minorHAnsi"/>
          <w:szCs w:val="24"/>
        </w:rPr>
        <w:t>the</w:t>
      </w:r>
      <w:r w:rsidRPr="00CE0B8A">
        <w:rPr>
          <w:rFonts w:asciiTheme="minorHAnsi" w:hAnsiTheme="minorHAnsi" w:cstheme="minorHAnsi"/>
          <w:szCs w:val="24"/>
        </w:rPr>
        <w:t xml:space="preserve"> opposite </w:t>
      </w:r>
      <w:r w:rsidR="002E06F5">
        <w:rPr>
          <w:rFonts w:asciiTheme="minorHAnsi" w:hAnsiTheme="minorHAnsi" w:cstheme="minorHAnsi"/>
          <w:szCs w:val="24"/>
        </w:rPr>
        <w:t>trend was observed</w:t>
      </w:r>
      <w:r w:rsidR="00002DAE"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[2]</w:t>
      </w:r>
      <w:r w:rsidRPr="00CE0B8A">
        <w:rPr>
          <w:rFonts w:asciiTheme="minorHAnsi" w:hAnsiTheme="minorHAnsi" w:cstheme="minorHAnsi"/>
          <w:szCs w:val="24"/>
        </w:rPr>
        <w:t xml:space="preserve">. </w:t>
      </w:r>
    </w:p>
    <w:p w14:paraId="04FEAE5E" w14:textId="0E9F4604" w:rsidR="00CE0B8A" w:rsidRDefault="00CE0B8A" w:rsidP="00CE0B8A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627CA9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. </w:t>
      </w:r>
      <w:r w:rsidRPr="00CE0B8A">
        <w:rPr>
          <w:rStyle w:val="Vid"/>
        </w:rPr>
        <w:t xml:space="preserve">Video editor: Please emphasize Figure </w:t>
      </w:r>
      <w:r w:rsidR="00627CA9">
        <w:rPr>
          <w:rStyle w:val="Vid"/>
        </w:rPr>
        <w:t>4</w:t>
      </w:r>
      <w:r w:rsidRPr="00CE0B8A">
        <w:rPr>
          <w:rStyle w:val="Vid"/>
        </w:rPr>
        <w:t>A.</w:t>
      </w:r>
    </w:p>
    <w:p w14:paraId="42B7CD3B" w14:textId="3428ACB6" w:rsidR="00CE0B8A" w:rsidRPr="00B07A3B" w:rsidRDefault="00CE0B8A" w:rsidP="00CE0B8A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627CA9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. </w:t>
      </w:r>
      <w:r w:rsidRPr="00CE0B8A">
        <w:rPr>
          <w:rStyle w:val="Vid"/>
        </w:rPr>
        <w:t xml:space="preserve">Video editor: Please emphasize Figure </w:t>
      </w:r>
      <w:r w:rsidR="00627CA9">
        <w:rPr>
          <w:rStyle w:val="Vid"/>
        </w:rPr>
        <w:t>4</w:t>
      </w:r>
      <w:r w:rsidRPr="00CE0B8A">
        <w:rPr>
          <w:rStyle w:val="Vid"/>
        </w:rPr>
        <w:t>B.</w:t>
      </w:r>
    </w:p>
    <w:p w14:paraId="25C0459F" w14:textId="74B6067D" w:rsidR="00395684" w:rsidRDefault="003022D2" w:rsidP="00BF2070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022D2">
        <w:rPr>
          <w:rFonts w:asciiTheme="minorHAnsi" w:hAnsiTheme="minorHAnsi" w:cstheme="minorHAnsi"/>
          <w:szCs w:val="24"/>
        </w:rPr>
        <w:t xml:space="preserve">The desorption of </w:t>
      </w:r>
      <w:r w:rsidR="00DA039D">
        <w:rPr>
          <w:rFonts w:asciiTheme="minorHAnsi" w:hAnsiTheme="minorHAnsi" w:cstheme="minorHAnsi"/>
          <w:szCs w:val="24"/>
        </w:rPr>
        <w:t>polystyrene</w:t>
      </w:r>
      <w:r w:rsidR="00DA039D" w:rsidRPr="003022D2">
        <w:rPr>
          <w:rFonts w:asciiTheme="minorHAnsi" w:hAnsiTheme="minorHAnsi" w:cstheme="minorHAnsi"/>
          <w:szCs w:val="24"/>
        </w:rPr>
        <w:t xml:space="preserve"> </w:t>
      </w:r>
      <w:r w:rsidRPr="003022D2">
        <w:rPr>
          <w:rFonts w:asciiTheme="minorHAnsi" w:hAnsiTheme="minorHAnsi" w:cstheme="minorHAnsi"/>
          <w:szCs w:val="24"/>
        </w:rPr>
        <w:t>from a SAM surface in water can be used to determine the desorption force and length</w:t>
      </w:r>
      <w:r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[1]</w:t>
      </w:r>
      <w:r w:rsidRPr="003022D2">
        <w:rPr>
          <w:rFonts w:asciiTheme="minorHAnsi" w:hAnsiTheme="minorHAnsi" w:cstheme="minorHAnsi"/>
          <w:szCs w:val="24"/>
        </w:rPr>
        <w:t xml:space="preserve">. </w:t>
      </w:r>
    </w:p>
    <w:p w14:paraId="3BBB9F2A" w14:textId="023FFF42" w:rsidR="003022D2" w:rsidRDefault="003022D2" w:rsidP="003022D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5.</w:t>
      </w:r>
    </w:p>
    <w:p w14:paraId="6C303C06" w14:textId="373A066A" w:rsidR="003022D2" w:rsidRDefault="003022D2" w:rsidP="003022D2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022D2">
        <w:rPr>
          <w:rFonts w:asciiTheme="minorHAnsi" w:hAnsiTheme="minorHAnsi" w:cstheme="minorHAnsi"/>
          <w:szCs w:val="24"/>
        </w:rPr>
        <w:t xml:space="preserve">When the polymer attachment </w:t>
      </w:r>
      <w:r w:rsidR="00B859DB">
        <w:rPr>
          <w:rFonts w:asciiTheme="minorHAnsi" w:hAnsiTheme="minorHAnsi" w:cstheme="minorHAnsi"/>
          <w:szCs w:val="24"/>
        </w:rPr>
        <w:t>was</w:t>
      </w:r>
      <w:r w:rsidRPr="003022D2">
        <w:rPr>
          <w:rFonts w:asciiTheme="minorHAnsi" w:hAnsiTheme="minorHAnsi" w:cstheme="minorHAnsi"/>
          <w:szCs w:val="24"/>
        </w:rPr>
        <w:t xml:space="preserve"> successful, the force-extension curves show</w:t>
      </w:r>
      <w:r w:rsidR="00B859DB">
        <w:rPr>
          <w:rFonts w:asciiTheme="minorHAnsi" w:hAnsiTheme="minorHAnsi" w:cstheme="minorHAnsi"/>
          <w:szCs w:val="24"/>
        </w:rPr>
        <w:t>ed</w:t>
      </w:r>
      <w:r w:rsidRPr="003022D2">
        <w:rPr>
          <w:rFonts w:asciiTheme="minorHAnsi" w:hAnsiTheme="minorHAnsi" w:cstheme="minorHAnsi"/>
          <w:szCs w:val="24"/>
        </w:rPr>
        <w:t xml:space="preserve"> plateaus of constant force</w:t>
      </w:r>
      <w:r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szCs w:val="24"/>
        </w:rPr>
        <w:t>Each plateau was fitted with a sigmoidal curve to determine the desorption force and desorption length</w:t>
      </w:r>
      <w:r w:rsidR="003D0C6E">
        <w:rPr>
          <w:szCs w:val="24"/>
        </w:rPr>
        <w:t>. The observed desorption forces correspond</w:t>
      </w:r>
      <w:r w:rsidR="00B859DB">
        <w:rPr>
          <w:szCs w:val="24"/>
        </w:rPr>
        <w:t>ed</w:t>
      </w:r>
      <w:r w:rsidR="003D0C6E">
        <w:rPr>
          <w:szCs w:val="24"/>
        </w:rPr>
        <w:t xml:space="preserve"> to previously obtained values</w:t>
      </w:r>
      <w:r>
        <w:rPr>
          <w:szCs w:val="24"/>
        </w:rPr>
        <w:t xml:space="preserve"> </w:t>
      </w:r>
      <w:r w:rsidR="00D25419" w:rsidRPr="00D25419">
        <w:rPr>
          <w:b/>
          <w:szCs w:val="24"/>
        </w:rPr>
        <w:t>[2]</w:t>
      </w:r>
      <w:r>
        <w:rPr>
          <w:szCs w:val="24"/>
        </w:rPr>
        <w:t>.</w:t>
      </w:r>
      <w:r w:rsidR="003D0C6E">
        <w:rPr>
          <w:szCs w:val="24"/>
        </w:rPr>
        <w:t xml:space="preserve"> </w:t>
      </w:r>
    </w:p>
    <w:p w14:paraId="753B29E4" w14:textId="20A4A7ED" w:rsidR="003022D2" w:rsidRPr="003022D2" w:rsidRDefault="003022D2" w:rsidP="003022D2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E569E4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 xml:space="preserve">. </w:t>
      </w:r>
      <w:r w:rsidRPr="00CE0B8A">
        <w:rPr>
          <w:rStyle w:val="Vid"/>
        </w:rPr>
        <w:t>Video editor: Please emphasize Figure</w:t>
      </w:r>
      <w:r>
        <w:rPr>
          <w:rStyle w:val="Vid"/>
        </w:rPr>
        <w:t xml:space="preserve"> 5A and Figure 5C</w:t>
      </w:r>
      <w:r w:rsidRPr="00CE0B8A">
        <w:rPr>
          <w:rStyle w:val="Vid"/>
        </w:rPr>
        <w:t>.</w:t>
      </w:r>
    </w:p>
    <w:p w14:paraId="2461B4C7" w14:textId="44442E97" w:rsidR="003D0C6E" w:rsidRPr="003D0C6E" w:rsidRDefault="003022D2" w:rsidP="003D0C6E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E569E4">
        <w:rPr>
          <w:rFonts w:asciiTheme="minorHAnsi" w:hAnsiTheme="minorHAnsi" w:cstheme="minorHAnsi"/>
          <w:szCs w:val="24"/>
        </w:rPr>
        <w:t>5</w:t>
      </w:r>
      <w:r>
        <w:rPr>
          <w:rFonts w:asciiTheme="minorHAnsi" w:hAnsiTheme="minorHAnsi" w:cstheme="minorHAnsi"/>
          <w:szCs w:val="24"/>
        </w:rPr>
        <w:t xml:space="preserve">. </w:t>
      </w:r>
      <w:r w:rsidRPr="00CE0B8A">
        <w:rPr>
          <w:rStyle w:val="Vid"/>
        </w:rPr>
        <w:t>Video editor: Please emphasize Figure</w:t>
      </w:r>
      <w:r>
        <w:rPr>
          <w:rStyle w:val="Vid"/>
        </w:rPr>
        <w:t xml:space="preserve"> 5</w:t>
      </w:r>
      <w:r w:rsidR="003D0C6E">
        <w:rPr>
          <w:rStyle w:val="Vid"/>
        </w:rPr>
        <w:t>B</w:t>
      </w:r>
      <w:r>
        <w:rPr>
          <w:rStyle w:val="Vid"/>
        </w:rPr>
        <w:t xml:space="preserve"> and Figure 5</w:t>
      </w:r>
      <w:r w:rsidR="003D0C6E">
        <w:rPr>
          <w:rStyle w:val="Vid"/>
        </w:rPr>
        <w:t>D</w:t>
      </w:r>
      <w:r w:rsidRPr="00CE0B8A">
        <w:rPr>
          <w:rStyle w:val="Vid"/>
        </w:rPr>
        <w:t>.</w:t>
      </w:r>
    </w:p>
    <w:p w14:paraId="06BC40A8" w14:textId="62334F3F" w:rsidR="003D0C6E" w:rsidRDefault="003D0C6E" w:rsidP="003D0C6E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When</w:t>
      </w:r>
      <w:r w:rsidRPr="003D0C6E">
        <w:rPr>
          <w:rFonts w:asciiTheme="minorHAnsi" w:hAnsiTheme="minorHAnsi" w:cstheme="minorHAnsi"/>
          <w:szCs w:val="24"/>
        </w:rPr>
        <w:t xml:space="preserve"> more than one polymer attached to the AFM cantilever tip, cascades of plateaus</w:t>
      </w:r>
      <w:r>
        <w:rPr>
          <w:rFonts w:asciiTheme="minorHAnsi" w:hAnsiTheme="minorHAnsi" w:cstheme="minorHAnsi"/>
          <w:szCs w:val="24"/>
        </w:rPr>
        <w:t xml:space="preserve"> were</w:t>
      </w:r>
      <w:r w:rsidRPr="003D0C6E">
        <w:rPr>
          <w:rFonts w:asciiTheme="minorHAnsi" w:hAnsiTheme="minorHAnsi" w:cstheme="minorHAnsi"/>
          <w:szCs w:val="24"/>
        </w:rPr>
        <w:t xml:space="preserve"> observed in the force-extension curves</w:t>
      </w:r>
      <w:r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[1]</w:t>
      </w:r>
      <w:r w:rsidRPr="003D0C6E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With </w:t>
      </w:r>
      <w:r w:rsidRPr="003D0C6E">
        <w:rPr>
          <w:rFonts w:asciiTheme="minorHAnsi" w:hAnsiTheme="minorHAnsi" w:cstheme="minorHAnsi"/>
          <w:szCs w:val="24"/>
        </w:rPr>
        <w:t xml:space="preserve">two polymers attached, a bimodal distribution </w:t>
      </w:r>
      <w:r>
        <w:rPr>
          <w:rFonts w:asciiTheme="minorHAnsi" w:hAnsiTheme="minorHAnsi" w:cstheme="minorHAnsi"/>
          <w:szCs w:val="24"/>
        </w:rPr>
        <w:t>was</w:t>
      </w:r>
      <w:r w:rsidRPr="003D0C6E">
        <w:rPr>
          <w:rFonts w:asciiTheme="minorHAnsi" w:hAnsiTheme="minorHAnsi" w:cstheme="minorHAnsi"/>
          <w:szCs w:val="24"/>
        </w:rPr>
        <w:t xml:space="preserve"> found for the desorption length, while the desorption force show</w:t>
      </w:r>
      <w:r>
        <w:rPr>
          <w:rFonts w:asciiTheme="minorHAnsi" w:hAnsiTheme="minorHAnsi" w:cstheme="minorHAnsi"/>
          <w:szCs w:val="24"/>
        </w:rPr>
        <w:t>ed</w:t>
      </w:r>
      <w:r w:rsidRPr="003D0C6E">
        <w:rPr>
          <w:rFonts w:asciiTheme="minorHAnsi" w:hAnsiTheme="minorHAnsi" w:cstheme="minorHAnsi"/>
          <w:szCs w:val="24"/>
        </w:rPr>
        <w:t xml:space="preserve"> a narrow distribution</w:t>
      </w:r>
      <w:r w:rsidR="008233FE">
        <w:rPr>
          <w:rFonts w:asciiTheme="minorHAnsi" w:hAnsiTheme="minorHAnsi" w:cstheme="minorHAnsi"/>
          <w:szCs w:val="24"/>
        </w:rPr>
        <w:t xml:space="preserve"> </w:t>
      </w:r>
      <w:r w:rsidR="00D25419" w:rsidRPr="00D25419">
        <w:rPr>
          <w:rFonts w:asciiTheme="minorHAnsi" w:hAnsiTheme="minorHAnsi" w:cstheme="minorHAnsi"/>
          <w:b/>
          <w:szCs w:val="24"/>
        </w:rPr>
        <w:t>[2]</w:t>
      </w:r>
      <w:r w:rsidRPr="003D0C6E">
        <w:rPr>
          <w:rFonts w:asciiTheme="minorHAnsi" w:hAnsiTheme="minorHAnsi" w:cstheme="minorHAnsi"/>
          <w:szCs w:val="24"/>
        </w:rPr>
        <w:t>.</w:t>
      </w:r>
    </w:p>
    <w:p w14:paraId="3E356C36" w14:textId="67FA4C86" w:rsidR="003D0C6E" w:rsidRPr="003022D2" w:rsidRDefault="003D0C6E" w:rsidP="003D0C6E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CE0B8A">
        <w:rPr>
          <w:rStyle w:val="Vid"/>
        </w:rPr>
        <w:t xml:space="preserve">Video editor: Please emphasize </w:t>
      </w:r>
      <w:r>
        <w:rPr>
          <w:rStyle w:val="Vid"/>
        </w:rPr>
        <w:t>Figure 5C</w:t>
      </w:r>
      <w:r w:rsidRPr="00CE0B8A">
        <w:rPr>
          <w:rStyle w:val="Vid"/>
        </w:rPr>
        <w:t>.</w:t>
      </w:r>
    </w:p>
    <w:p w14:paraId="475B72B1" w14:textId="6D5380E8" w:rsidR="00473E1C" w:rsidRPr="002E06F5" w:rsidRDefault="003D0C6E" w:rsidP="002E06F5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CE0B8A">
        <w:rPr>
          <w:rStyle w:val="Vid"/>
        </w:rPr>
        <w:t xml:space="preserve">Video editor: Please emphasize </w:t>
      </w:r>
      <w:r>
        <w:rPr>
          <w:rStyle w:val="Vid"/>
        </w:rPr>
        <w:t>Figure 5D</w:t>
      </w:r>
      <w:r w:rsidRPr="00CE0B8A">
        <w:rPr>
          <w:rStyle w:val="Vid"/>
        </w:rPr>
        <w:t>.</w:t>
      </w:r>
      <w:r w:rsidR="00473E1C" w:rsidRPr="002E06F5">
        <w:rPr>
          <w:rFonts w:asciiTheme="minorHAnsi" w:hAnsiTheme="minorHAnsi" w:cstheme="minorHAnsi"/>
        </w:rPr>
        <w:br w:type="page"/>
      </w:r>
    </w:p>
    <w:p w14:paraId="1A4BDDA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81F71F" w14:textId="77777777" w:rsidR="00473E1C" w:rsidRPr="00B07A3B" w:rsidRDefault="00473E1C" w:rsidP="00BF207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3F262B6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07F6A777" w14:textId="77AED3F5" w:rsidR="00CD6EDD" w:rsidRPr="00CD6EDD" w:rsidRDefault="0005425B" w:rsidP="00CD6EDD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GoBack"/>
      <w:bookmarkEnd w:id="5"/>
      <w:bookmarkEnd w:id="6"/>
      <w:r w:rsidRPr="007B5DFD">
        <w:rPr>
          <w:rFonts w:asciiTheme="minorHAnsi" w:hAnsiTheme="minorHAnsi" w:cstheme="minorHAnsi"/>
          <w:b/>
          <w:szCs w:val="22"/>
          <w:u w:val="single"/>
          <w:lang w:eastAsia="zh-TW"/>
        </w:rPr>
        <w:t>Bizan N. Balzer</w:t>
      </w:r>
      <w:r w:rsidR="00473E1C" w:rsidRPr="007B5DF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7B5DFD">
        <w:rPr>
          <w:rFonts w:asciiTheme="minorHAnsi" w:eastAsia="Times New Roman" w:hAnsiTheme="minorHAnsi" w:cstheme="minorHAnsi"/>
          <w:szCs w:val="24"/>
        </w:rPr>
        <w:t xml:space="preserve"> </w:t>
      </w:r>
      <w:r w:rsidR="007B5DFD" w:rsidRPr="007B5DFD">
        <w:rPr>
          <w:rFonts w:asciiTheme="minorHAnsi" w:eastAsia="Times New Roman" w:hAnsiTheme="minorHAnsi" w:cstheme="minorHAnsi"/>
          <w:szCs w:val="24"/>
        </w:rPr>
        <w:t xml:space="preserve">A functionalized AFM cantilever tip can be used to </w:t>
      </w:r>
      <w:r w:rsidR="007B5DFD">
        <w:rPr>
          <w:rFonts w:asciiTheme="minorHAnsi" w:eastAsia="Times New Roman" w:hAnsiTheme="minorHAnsi" w:cstheme="minorHAnsi"/>
          <w:szCs w:val="24"/>
        </w:rPr>
        <w:t>quantify the force response</w:t>
      </w:r>
      <w:r w:rsidR="007B5DFD" w:rsidRPr="007B5DFD">
        <w:rPr>
          <w:szCs w:val="24"/>
        </w:rPr>
        <w:t xml:space="preserve"> of single molecules</w:t>
      </w:r>
      <w:r w:rsidR="007B5DFD">
        <w:rPr>
          <w:szCs w:val="24"/>
        </w:rPr>
        <w:t xml:space="preserve"> </w:t>
      </w:r>
      <w:r w:rsidR="007B5DFD" w:rsidRPr="007B5DFD">
        <w:rPr>
          <w:szCs w:val="24"/>
        </w:rPr>
        <w:t xml:space="preserve">in </w:t>
      </w:r>
      <w:r w:rsidR="006C2F1C">
        <w:rPr>
          <w:szCs w:val="24"/>
        </w:rPr>
        <w:t xml:space="preserve">a </w:t>
      </w:r>
      <w:r w:rsidR="007B5DFD" w:rsidRPr="007B5DFD">
        <w:rPr>
          <w:szCs w:val="24"/>
        </w:rPr>
        <w:t xml:space="preserve">liquid environment and </w:t>
      </w:r>
      <w:r w:rsidR="0058439C">
        <w:rPr>
          <w:szCs w:val="24"/>
        </w:rPr>
        <w:t>with</w:t>
      </w:r>
      <w:r w:rsidR="007B5DFD" w:rsidRPr="007B5DFD">
        <w:rPr>
          <w:szCs w:val="24"/>
        </w:rPr>
        <w:t xml:space="preserve"> external stimuli</w:t>
      </w:r>
      <w:r w:rsidR="00B47712">
        <w:rPr>
          <w:szCs w:val="24"/>
        </w:rPr>
        <w:t xml:space="preserve"> </w:t>
      </w:r>
      <w:r w:rsidR="00B47712" w:rsidRPr="00B47712">
        <w:rPr>
          <w:b/>
          <w:szCs w:val="24"/>
        </w:rPr>
        <w:t>[1]</w:t>
      </w:r>
      <w:r w:rsidR="007B5DFD" w:rsidRPr="007B5DFD">
        <w:rPr>
          <w:szCs w:val="24"/>
        </w:rPr>
        <w:t xml:space="preserve">. </w:t>
      </w:r>
    </w:p>
    <w:p w14:paraId="54FD3506" w14:textId="2D42753E" w:rsidR="00B07A3B" w:rsidRPr="00602F0E" w:rsidRDefault="00CD6EDD" w:rsidP="00CD6ED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D6EDD">
        <w:rPr>
          <w:szCs w:val="24"/>
        </w:rPr>
        <w:t>INTERVIEW: Named author says the statement above in an interview-style statement while looking slightly off-camera.</w:t>
      </w:r>
    </w:p>
    <w:p w14:paraId="1F015E7D" w14:textId="54A68595" w:rsidR="00602F0E" w:rsidRPr="00CD6EDD" w:rsidRDefault="00602F0E" w:rsidP="00602F0E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Christiane Wenzel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602F0E">
        <w:rPr>
          <w:rFonts w:asciiTheme="minorHAnsi" w:eastAsia="Times New Roman" w:hAnsiTheme="minorHAnsi" w:cstheme="minorHAnsi"/>
          <w:szCs w:val="24"/>
        </w:rPr>
        <w:t>The use of clean equipment, solvents, AFM cantilever chips and repeated rinsing is important to reach a high level of cleanliness</w:t>
      </w:r>
      <w:r>
        <w:rPr>
          <w:rFonts w:asciiTheme="minorHAnsi" w:eastAsia="Times New Roman" w:hAnsiTheme="minorHAnsi" w:cstheme="minorHAnsi"/>
          <w:szCs w:val="24"/>
        </w:rPr>
        <w:t>,</w:t>
      </w:r>
      <w:r w:rsidRPr="00602F0E">
        <w:rPr>
          <w:rFonts w:asciiTheme="minorHAnsi" w:eastAsia="Times New Roman" w:hAnsiTheme="minorHAnsi" w:cstheme="minorHAnsi"/>
          <w:szCs w:val="24"/>
        </w:rPr>
        <w:t xml:space="preserve"> which </w:t>
      </w:r>
      <w:r w:rsidR="00E97EB3">
        <w:rPr>
          <w:rFonts w:asciiTheme="minorHAnsi" w:eastAsia="Times New Roman" w:hAnsiTheme="minorHAnsi" w:cstheme="minorHAnsi"/>
          <w:szCs w:val="24"/>
        </w:rPr>
        <w:t>should</w:t>
      </w:r>
      <w:r w:rsidRPr="00602F0E">
        <w:rPr>
          <w:rFonts w:asciiTheme="minorHAnsi" w:eastAsia="Times New Roman" w:hAnsiTheme="minorHAnsi" w:cstheme="minorHAnsi"/>
          <w:szCs w:val="24"/>
        </w:rPr>
        <w:t xml:space="preserve"> be confirmed via </w:t>
      </w:r>
      <w:r>
        <w:rPr>
          <w:rFonts w:asciiTheme="minorHAnsi" w:eastAsia="Times New Roman" w:hAnsiTheme="minorHAnsi" w:cstheme="minorHAnsi"/>
          <w:szCs w:val="24"/>
        </w:rPr>
        <w:t xml:space="preserve">the described </w:t>
      </w:r>
      <w:r w:rsidRPr="00602F0E">
        <w:rPr>
          <w:rFonts w:asciiTheme="minorHAnsi" w:eastAsia="Times New Roman" w:hAnsiTheme="minorHAnsi" w:cstheme="minorHAnsi"/>
          <w:szCs w:val="24"/>
        </w:rPr>
        <w:t>control experiments</w:t>
      </w:r>
      <w:r w:rsidR="00B47712">
        <w:rPr>
          <w:rFonts w:asciiTheme="minorHAnsi" w:eastAsia="Times New Roman" w:hAnsiTheme="minorHAnsi" w:cstheme="minorHAnsi"/>
          <w:szCs w:val="24"/>
        </w:rPr>
        <w:t xml:space="preserve"> </w:t>
      </w:r>
      <w:r w:rsidR="00B47712" w:rsidRPr="00B47712">
        <w:rPr>
          <w:rFonts w:asciiTheme="minorHAnsi" w:eastAsia="Times New Roman" w:hAnsiTheme="minorHAnsi" w:cstheme="minorHAnsi"/>
          <w:b/>
          <w:szCs w:val="24"/>
        </w:rPr>
        <w:t>[1]</w:t>
      </w:r>
      <w:r w:rsidRPr="00602F0E">
        <w:rPr>
          <w:rFonts w:asciiTheme="minorHAnsi" w:eastAsia="Times New Roman" w:hAnsiTheme="minorHAnsi" w:cstheme="minorHAnsi"/>
          <w:szCs w:val="24"/>
        </w:rPr>
        <w:t>.</w:t>
      </w:r>
    </w:p>
    <w:p w14:paraId="456E122A" w14:textId="63861202" w:rsidR="00CD6EDD" w:rsidRPr="00602F0E" w:rsidRDefault="00602F0E" w:rsidP="00602F0E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D6EDD">
        <w:rPr>
          <w:rFonts w:asciiTheme="minorHAnsi" w:hAnsiTheme="minorHAnsi" w:cstheme="minorHAnsi"/>
        </w:rPr>
        <w:t>INTERVIEW: Named author says the statement above in an interview-style statement while looking slightly off-camera.</w:t>
      </w:r>
    </w:p>
    <w:p w14:paraId="72C1FD23" w14:textId="542EC3E4" w:rsidR="00CD6EDD" w:rsidRPr="00CD6EDD" w:rsidRDefault="0005425B" w:rsidP="00602F0E">
      <w:pPr>
        <w:pStyle w:val="ListParagraph"/>
        <w:numPr>
          <w:ilvl w:val="1"/>
          <w:numId w:val="9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Bizan N. Balzer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95244" w:rsidRPr="00C53E31">
        <w:rPr>
          <w:szCs w:val="24"/>
        </w:rPr>
        <w:t xml:space="preserve">The presented protocols and procedures </w:t>
      </w:r>
      <w:r w:rsidR="00795244">
        <w:rPr>
          <w:szCs w:val="24"/>
        </w:rPr>
        <w:t xml:space="preserve">pave </w:t>
      </w:r>
      <w:r w:rsidR="0055083D">
        <w:rPr>
          <w:szCs w:val="24"/>
        </w:rPr>
        <w:t>the</w:t>
      </w:r>
      <w:r w:rsidR="00795244">
        <w:rPr>
          <w:szCs w:val="24"/>
        </w:rPr>
        <w:t xml:space="preserve"> way</w:t>
      </w:r>
      <w:r w:rsidR="00795244" w:rsidRPr="00C53E31">
        <w:rPr>
          <w:szCs w:val="24"/>
        </w:rPr>
        <w:t xml:space="preserve"> for </w:t>
      </w:r>
      <w:r w:rsidR="006C2F1C">
        <w:rPr>
          <w:szCs w:val="24"/>
        </w:rPr>
        <w:t xml:space="preserve">a </w:t>
      </w:r>
      <w:r w:rsidR="0055083D">
        <w:rPr>
          <w:szCs w:val="24"/>
        </w:rPr>
        <w:t xml:space="preserve">better understanding </w:t>
      </w:r>
      <w:r w:rsidR="00795244" w:rsidRPr="00C53E31">
        <w:rPr>
          <w:szCs w:val="24"/>
        </w:rPr>
        <w:t xml:space="preserve">of stimuli-responsive </w:t>
      </w:r>
      <w:r w:rsidR="00961BAF">
        <w:rPr>
          <w:szCs w:val="24"/>
        </w:rPr>
        <w:t xml:space="preserve">polymer </w:t>
      </w:r>
      <w:r w:rsidR="00795244" w:rsidRPr="00C53E31">
        <w:rPr>
          <w:szCs w:val="24"/>
        </w:rPr>
        <w:t>systems.</w:t>
      </w:r>
      <w:r w:rsidR="006C2F1C" w:rsidRPr="006C2F1C">
        <w:rPr>
          <w:szCs w:val="24"/>
        </w:rPr>
        <w:t xml:space="preserve"> </w:t>
      </w:r>
      <w:r w:rsidR="006C2F1C" w:rsidRPr="007B5DFD">
        <w:rPr>
          <w:szCs w:val="24"/>
        </w:rPr>
        <w:t xml:space="preserve">The results can be </w:t>
      </w:r>
      <w:r w:rsidR="006C2F1C">
        <w:rPr>
          <w:szCs w:val="24"/>
        </w:rPr>
        <w:t xml:space="preserve">directly </w:t>
      </w:r>
      <w:r w:rsidR="006C2F1C" w:rsidRPr="007B5DFD">
        <w:rPr>
          <w:szCs w:val="24"/>
        </w:rPr>
        <w:t>compared to molecular dynamics simulations</w:t>
      </w:r>
      <w:r w:rsidR="00B47712">
        <w:rPr>
          <w:szCs w:val="24"/>
        </w:rPr>
        <w:t xml:space="preserve"> </w:t>
      </w:r>
      <w:r w:rsidR="00B47712" w:rsidRPr="00B47712">
        <w:rPr>
          <w:b/>
          <w:szCs w:val="24"/>
        </w:rPr>
        <w:t>[1]</w:t>
      </w:r>
      <w:r w:rsidR="006C2F1C" w:rsidRPr="007B5DFD">
        <w:rPr>
          <w:szCs w:val="24"/>
        </w:rPr>
        <w:t>.</w:t>
      </w:r>
      <w:r w:rsidR="00CD6EDD" w:rsidRPr="00CD6EDD">
        <w:t xml:space="preserve"> </w:t>
      </w:r>
    </w:p>
    <w:p w14:paraId="2EB5976A" w14:textId="1C834385" w:rsidR="00B07A3B" w:rsidRPr="00B07A3B" w:rsidRDefault="00CD6EDD" w:rsidP="00CD6EDD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D6EDD">
        <w:rPr>
          <w:szCs w:val="24"/>
        </w:rPr>
        <w:t>INTERVIEW: Named author says the statement above in an interview-style statement while looking slightly off-camera.</w:t>
      </w:r>
    </w:p>
    <w:p w14:paraId="17EC1A52" w14:textId="77777777" w:rsidR="00CE10F2" w:rsidRPr="00B07A3B" w:rsidRDefault="00CE10F2" w:rsidP="00473E1C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sectPr w:rsidR="00CE10F2" w:rsidRPr="00B07A3B" w:rsidSect="009055DD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0B83" w14:textId="77777777" w:rsidR="004E5694" w:rsidRDefault="004E5694">
      <w:r>
        <w:separator/>
      </w:r>
    </w:p>
    <w:p w14:paraId="50248990" w14:textId="77777777" w:rsidR="004E5694" w:rsidRDefault="004E5694"/>
  </w:endnote>
  <w:endnote w:type="continuationSeparator" w:id="0">
    <w:p w14:paraId="327D7128" w14:textId="77777777" w:rsidR="004E5694" w:rsidRDefault="004E5694">
      <w:r>
        <w:continuationSeparator/>
      </w:r>
    </w:p>
    <w:p w14:paraId="116AD8B6" w14:textId="77777777" w:rsidR="004E5694" w:rsidRDefault="004E5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734173" w14:textId="77777777" w:rsidR="00795244" w:rsidRDefault="0079524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A2BC81" w14:textId="77777777" w:rsidR="00795244" w:rsidRDefault="00795244" w:rsidP="001E230F">
    <w:pPr>
      <w:pStyle w:val="Footer"/>
      <w:ind w:right="360"/>
    </w:pPr>
  </w:p>
  <w:p w14:paraId="2F269800" w14:textId="77777777" w:rsidR="00795244" w:rsidRDefault="00795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4C065" w14:textId="59081B07" w:rsidR="00795244" w:rsidRPr="00FA5DB2" w:rsidRDefault="00795244" w:rsidP="00FA5DB2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E397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B3E7B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B3E7B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7F5D9" w14:textId="77777777" w:rsidR="004E5694" w:rsidRDefault="004E5694">
      <w:r>
        <w:separator/>
      </w:r>
    </w:p>
    <w:p w14:paraId="153F6452" w14:textId="77777777" w:rsidR="004E5694" w:rsidRDefault="004E5694"/>
  </w:footnote>
  <w:footnote w:type="continuationSeparator" w:id="0">
    <w:p w14:paraId="409A4C24" w14:textId="77777777" w:rsidR="004E5694" w:rsidRDefault="004E5694">
      <w:r>
        <w:continuationSeparator/>
      </w:r>
    </w:p>
    <w:p w14:paraId="7A67E687" w14:textId="77777777" w:rsidR="004E5694" w:rsidRDefault="004E5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EDC5" w14:textId="6E8714A9" w:rsidR="00795244" w:rsidRPr="00630BEC" w:rsidRDefault="00795244" w:rsidP="009B737E">
    <w:pPr>
      <w:pStyle w:val="Header"/>
      <w:tabs>
        <w:tab w:val="clear" w:pos="4320"/>
        <w:tab w:val="clear" w:pos="8640"/>
      </w:tabs>
      <w:spacing w:before="240"/>
      <w:ind w:firstLine="90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630BEC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6827FF5" wp14:editId="4773BB09">
          <wp:simplePos x="0" y="0"/>
          <wp:positionH relativeFrom="margin">
            <wp:align>left</wp:align>
          </wp:positionH>
          <wp:positionV relativeFrom="paragraph">
            <wp:posOffset>-18415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BEC" w:rsidRPr="00630BEC">
      <w:rPr>
        <w:color w:val="00B050"/>
      </w:rPr>
      <w:t xml:space="preserve"> </w:t>
    </w:r>
    <w:r w:rsidR="00630BEC" w:rsidRPr="00630BEC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8047508" w14:textId="77777777" w:rsidR="00795244" w:rsidRDefault="00795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E7292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3D6D3A"/>
    <w:multiLevelType w:val="multilevel"/>
    <w:tmpl w:val="6BE229F8"/>
    <w:lvl w:ilvl="0">
      <w:start w:val="1"/>
      <w:numFmt w:val="decimal"/>
      <w:lvlText w:val="%1."/>
      <w:lvlJc w:val="left"/>
      <w:pPr>
        <w:ind w:left="361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8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51C5369"/>
    <w:multiLevelType w:val="multilevel"/>
    <w:tmpl w:val="1736E994"/>
    <w:styleLink w:val="Protocol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08438F"/>
    <w:multiLevelType w:val="multilevel"/>
    <w:tmpl w:val="6BE229F8"/>
    <w:lvl w:ilvl="0">
      <w:start w:val="1"/>
      <w:numFmt w:val="decimal"/>
      <w:lvlText w:val="%1."/>
      <w:lvlJc w:val="left"/>
      <w:pPr>
        <w:ind w:left="361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8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48342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29"/>
  </w:num>
  <w:num w:numId="5">
    <w:abstractNumId w:val="15"/>
  </w:num>
  <w:num w:numId="6">
    <w:abstractNumId w:val="16"/>
  </w:num>
  <w:num w:numId="7">
    <w:abstractNumId w:val="39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0"/>
  </w:num>
  <w:num w:numId="19">
    <w:abstractNumId w:val="28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2"/>
  </w:num>
  <w:num w:numId="25">
    <w:abstractNumId w:val="24"/>
  </w:num>
  <w:num w:numId="26">
    <w:abstractNumId w:val="31"/>
  </w:num>
  <w:num w:numId="27">
    <w:abstractNumId w:val="14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</w:num>
  <w:num w:numId="40">
    <w:abstractNumId w:val="38"/>
  </w:num>
  <w:num w:numId="41">
    <w:abstractNumId w:val="23"/>
  </w:num>
  <w:num w:numId="42">
    <w:abstractNumId w:val="25"/>
  </w:num>
  <w:num w:numId="43">
    <w:abstractNumId w:val="19"/>
  </w:num>
  <w:num w:numId="44">
    <w:abstractNumId w:val="11"/>
  </w:num>
  <w:num w:numId="45">
    <w:abstractNumId w:val="33"/>
  </w:num>
  <w:num w:numId="4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attachedTemplate r:id="rId1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EC"/>
    <w:rsid w:val="000006B9"/>
    <w:rsid w:val="00002DAE"/>
    <w:rsid w:val="00003C8B"/>
    <w:rsid w:val="000051DE"/>
    <w:rsid w:val="0000605D"/>
    <w:rsid w:val="00010DD0"/>
    <w:rsid w:val="0001266D"/>
    <w:rsid w:val="00013862"/>
    <w:rsid w:val="00015E43"/>
    <w:rsid w:val="00023E22"/>
    <w:rsid w:val="00024944"/>
    <w:rsid w:val="00025DE9"/>
    <w:rsid w:val="000321FD"/>
    <w:rsid w:val="00037828"/>
    <w:rsid w:val="00043807"/>
    <w:rsid w:val="0005425B"/>
    <w:rsid w:val="000671BE"/>
    <w:rsid w:val="00067927"/>
    <w:rsid w:val="00074929"/>
    <w:rsid w:val="00083792"/>
    <w:rsid w:val="0008613B"/>
    <w:rsid w:val="00086405"/>
    <w:rsid w:val="00090BAC"/>
    <w:rsid w:val="000928BC"/>
    <w:rsid w:val="0009564B"/>
    <w:rsid w:val="000A1525"/>
    <w:rsid w:val="000B0B1A"/>
    <w:rsid w:val="000B2085"/>
    <w:rsid w:val="000B387A"/>
    <w:rsid w:val="000B4E9A"/>
    <w:rsid w:val="000B7187"/>
    <w:rsid w:val="000C39AF"/>
    <w:rsid w:val="000D065F"/>
    <w:rsid w:val="000D17E8"/>
    <w:rsid w:val="000D2C59"/>
    <w:rsid w:val="000D35D9"/>
    <w:rsid w:val="000D3A82"/>
    <w:rsid w:val="000D67E3"/>
    <w:rsid w:val="000E173F"/>
    <w:rsid w:val="000E1B37"/>
    <w:rsid w:val="000E1C29"/>
    <w:rsid w:val="000E236A"/>
    <w:rsid w:val="000E6777"/>
    <w:rsid w:val="000F05F6"/>
    <w:rsid w:val="000F62B3"/>
    <w:rsid w:val="001016BD"/>
    <w:rsid w:val="00106F46"/>
    <w:rsid w:val="001115D1"/>
    <w:rsid w:val="00111CB6"/>
    <w:rsid w:val="00112F16"/>
    <w:rsid w:val="00125924"/>
    <w:rsid w:val="00126973"/>
    <w:rsid w:val="00131A22"/>
    <w:rsid w:val="00143557"/>
    <w:rsid w:val="001469E6"/>
    <w:rsid w:val="00151824"/>
    <w:rsid w:val="001528A5"/>
    <w:rsid w:val="001629C2"/>
    <w:rsid w:val="00162D51"/>
    <w:rsid w:val="00164171"/>
    <w:rsid w:val="001759AE"/>
    <w:rsid w:val="00176D6F"/>
    <w:rsid w:val="00177B33"/>
    <w:rsid w:val="001819E3"/>
    <w:rsid w:val="00184EF9"/>
    <w:rsid w:val="0018779E"/>
    <w:rsid w:val="00191A77"/>
    <w:rsid w:val="001B3024"/>
    <w:rsid w:val="001B387D"/>
    <w:rsid w:val="001B5C46"/>
    <w:rsid w:val="001C3C85"/>
    <w:rsid w:val="001C6119"/>
    <w:rsid w:val="001C7BBC"/>
    <w:rsid w:val="001D7539"/>
    <w:rsid w:val="001E2225"/>
    <w:rsid w:val="001E230F"/>
    <w:rsid w:val="001E52A3"/>
    <w:rsid w:val="001F0890"/>
    <w:rsid w:val="001F3178"/>
    <w:rsid w:val="002012B8"/>
    <w:rsid w:val="0020304C"/>
    <w:rsid w:val="002312E6"/>
    <w:rsid w:val="002416CB"/>
    <w:rsid w:val="002422D6"/>
    <w:rsid w:val="00244CDB"/>
    <w:rsid w:val="00247BFF"/>
    <w:rsid w:val="002520CE"/>
    <w:rsid w:val="0025310D"/>
    <w:rsid w:val="002544F1"/>
    <w:rsid w:val="002617AD"/>
    <w:rsid w:val="00264483"/>
    <w:rsid w:val="00265C44"/>
    <w:rsid w:val="00265EAD"/>
    <w:rsid w:val="002765D0"/>
    <w:rsid w:val="00277C18"/>
    <w:rsid w:val="00277C90"/>
    <w:rsid w:val="00281707"/>
    <w:rsid w:val="00283E3E"/>
    <w:rsid w:val="002935C6"/>
    <w:rsid w:val="00294624"/>
    <w:rsid w:val="0029771C"/>
    <w:rsid w:val="002B009A"/>
    <w:rsid w:val="002B03A9"/>
    <w:rsid w:val="002B0D88"/>
    <w:rsid w:val="002B25EE"/>
    <w:rsid w:val="002B26D4"/>
    <w:rsid w:val="002B55D9"/>
    <w:rsid w:val="002B6205"/>
    <w:rsid w:val="002B6398"/>
    <w:rsid w:val="002C1EE6"/>
    <w:rsid w:val="002C54DB"/>
    <w:rsid w:val="002D042A"/>
    <w:rsid w:val="002D52A1"/>
    <w:rsid w:val="002E06F5"/>
    <w:rsid w:val="002E7521"/>
    <w:rsid w:val="002F0D42"/>
    <w:rsid w:val="002F3829"/>
    <w:rsid w:val="002F38CF"/>
    <w:rsid w:val="003014E0"/>
    <w:rsid w:val="003022D2"/>
    <w:rsid w:val="003036C1"/>
    <w:rsid w:val="00305187"/>
    <w:rsid w:val="00305227"/>
    <w:rsid w:val="0030618C"/>
    <w:rsid w:val="003107BE"/>
    <w:rsid w:val="00310B97"/>
    <w:rsid w:val="003138D4"/>
    <w:rsid w:val="003176C4"/>
    <w:rsid w:val="00320715"/>
    <w:rsid w:val="00322C71"/>
    <w:rsid w:val="00322ED7"/>
    <w:rsid w:val="00330F1B"/>
    <w:rsid w:val="00333FA4"/>
    <w:rsid w:val="00336C61"/>
    <w:rsid w:val="00342D7B"/>
    <w:rsid w:val="00343FC2"/>
    <w:rsid w:val="0034684D"/>
    <w:rsid w:val="00353CE3"/>
    <w:rsid w:val="00361D73"/>
    <w:rsid w:val="00363153"/>
    <w:rsid w:val="00364249"/>
    <w:rsid w:val="00371ADF"/>
    <w:rsid w:val="0038502C"/>
    <w:rsid w:val="00386777"/>
    <w:rsid w:val="00391FAA"/>
    <w:rsid w:val="00395684"/>
    <w:rsid w:val="003A1109"/>
    <w:rsid w:val="003A49C2"/>
    <w:rsid w:val="003A76B9"/>
    <w:rsid w:val="003B42A9"/>
    <w:rsid w:val="003B5E26"/>
    <w:rsid w:val="003C32EC"/>
    <w:rsid w:val="003C3D49"/>
    <w:rsid w:val="003C719D"/>
    <w:rsid w:val="003D0847"/>
    <w:rsid w:val="003D0C6E"/>
    <w:rsid w:val="003E2BC9"/>
    <w:rsid w:val="003F1BFB"/>
    <w:rsid w:val="003F36B2"/>
    <w:rsid w:val="003F4597"/>
    <w:rsid w:val="003F4B52"/>
    <w:rsid w:val="003F4B6E"/>
    <w:rsid w:val="003F5804"/>
    <w:rsid w:val="00404B12"/>
    <w:rsid w:val="004114EA"/>
    <w:rsid w:val="004145F3"/>
    <w:rsid w:val="00414B4F"/>
    <w:rsid w:val="004321BA"/>
    <w:rsid w:val="00440FFA"/>
    <w:rsid w:val="00443EB3"/>
    <w:rsid w:val="00450B27"/>
    <w:rsid w:val="004512CC"/>
    <w:rsid w:val="00453116"/>
    <w:rsid w:val="00455510"/>
    <w:rsid w:val="00456A5D"/>
    <w:rsid w:val="00457801"/>
    <w:rsid w:val="00465782"/>
    <w:rsid w:val="00472752"/>
    <w:rsid w:val="0047306D"/>
    <w:rsid w:val="004735E1"/>
    <w:rsid w:val="00473E1C"/>
    <w:rsid w:val="00476B62"/>
    <w:rsid w:val="0048283A"/>
    <w:rsid w:val="00482D4C"/>
    <w:rsid w:val="00493A57"/>
    <w:rsid w:val="004B05E3"/>
    <w:rsid w:val="004C0955"/>
    <w:rsid w:val="004C1095"/>
    <w:rsid w:val="004C2DAD"/>
    <w:rsid w:val="004C5A36"/>
    <w:rsid w:val="004C6339"/>
    <w:rsid w:val="004D4A4F"/>
    <w:rsid w:val="004D4D2C"/>
    <w:rsid w:val="004D5AAE"/>
    <w:rsid w:val="004E0C5A"/>
    <w:rsid w:val="004E24B3"/>
    <w:rsid w:val="004E2BE1"/>
    <w:rsid w:val="004E35F1"/>
    <w:rsid w:val="004E3970"/>
    <w:rsid w:val="004E3F8E"/>
    <w:rsid w:val="004E5694"/>
    <w:rsid w:val="004F664D"/>
    <w:rsid w:val="004F69CC"/>
    <w:rsid w:val="00511F52"/>
    <w:rsid w:val="00513853"/>
    <w:rsid w:val="005160A6"/>
    <w:rsid w:val="005210E3"/>
    <w:rsid w:val="0052184A"/>
    <w:rsid w:val="00530DD9"/>
    <w:rsid w:val="005320E4"/>
    <w:rsid w:val="00535F63"/>
    <w:rsid w:val="005363E2"/>
    <w:rsid w:val="00536D89"/>
    <w:rsid w:val="00542A29"/>
    <w:rsid w:val="0055083D"/>
    <w:rsid w:val="005565EC"/>
    <w:rsid w:val="00557116"/>
    <w:rsid w:val="0055763A"/>
    <w:rsid w:val="00557A6B"/>
    <w:rsid w:val="005606C5"/>
    <w:rsid w:val="0056443A"/>
    <w:rsid w:val="00565757"/>
    <w:rsid w:val="00571E5E"/>
    <w:rsid w:val="005829FA"/>
    <w:rsid w:val="00582AC0"/>
    <w:rsid w:val="0058439C"/>
    <w:rsid w:val="00585ECC"/>
    <w:rsid w:val="00586614"/>
    <w:rsid w:val="005926DE"/>
    <w:rsid w:val="005A02B6"/>
    <w:rsid w:val="005A09D8"/>
    <w:rsid w:val="005A1F5E"/>
    <w:rsid w:val="005A3F8F"/>
    <w:rsid w:val="005A4DAF"/>
    <w:rsid w:val="005A5C95"/>
    <w:rsid w:val="005B0C50"/>
    <w:rsid w:val="005B6859"/>
    <w:rsid w:val="005C6D1E"/>
    <w:rsid w:val="005D0DBE"/>
    <w:rsid w:val="005D783F"/>
    <w:rsid w:val="005E001F"/>
    <w:rsid w:val="005E2B7E"/>
    <w:rsid w:val="005E508B"/>
    <w:rsid w:val="005F18A3"/>
    <w:rsid w:val="00602F0E"/>
    <w:rsid w:val="00604177"/>
    <w:rsid w:val="006074F8"/>
    <w:rsid w:val="006137EC"/>
    <w:rsid w:val="00627CA9"/>
    <w:rsid w:val="00630923"/>
    <w:rsid w:val="00630BEC"/>
    <w:rsid w:val="006336F5"/>
    <w:rsid w:val="006346FE"/>
    <w:rsid w:val="00637544"/>
    <w:rsid w:val="006402D4"/>
    <w:rsid w:val="00645B93"/>
    <w:rsid w:val="00654735"/>
    <w:rsid w:val="006556DE"/>
    <w:rsid w:val="006565A0"/>
    <w:rsid w:val="00660315"/>
    <w:rsid w:val="006617AB"/>
    <w:rsid w:val="00663E85"/>
    <w:rsid w:val="00664850"/>
    <w:rsid w:val="0067274F"/>
    <w:rsid w:val="00672B4C"/>
    <w:rsid w:val="006801B1"/>
    <w:rsid w:val="00684A89"/>
    <w:rsid w:val="00694744"/>
    <w:rsid w:val="0069665E"/>
    <w:rsid w:val="006A0250"/>
    <w:rsid w:val="006A14A2"/>
    <w:rsid w:val="006A21CB"/>
    <w:rsid w:val="006A44C8"/>
    <w:rsid w:val="006A5977"/>
    <w:rsid w:val="006A6324"/>
    <w:rsid w:val="006B166C"/>
    <w:rsid w:val="006B2573"/>
    <w:rsid w:val="006B2F64"/>
    <w:rsid w:val="006B72D4"/>
    <w:rsid w:val="006B748D"/>
    <w:rsid w:val="006C08AE"/>
    <w:rsid w:val="006C0E87"/>
    <w:rsid w:val="006C2F1C"/>
    <w:rsid w:val="006D3AC7"/>
    <w:rsid w:val="006D63FA"/>
    <w:rsid w:val="006D6D36"/>
    <w:rsid w:val="006D7676"/>
    <w:rsid w:val="0071294C"/>
    <w:rsid w:val="00715884"/>
    <w:rsid w:val="00724E3B"/>
    <w:rsid w:val="00731E5D"/>
    <w:rsid w:val="0073493E"/>
    <w:rsid w:val="00745D4B"/>
    <w:rsid w:val="00746865"/>
    <w:rsid w:val="00747A84"/>
    <w:rsid w:val="00753328"/>
    <w:rsid w:val="007548F3"/>
    <w:rsid w:val="007574EC"/>
    <w:rsid w:val="0077071A"/>
    <w:rsid w:val="00777388"/>
    <w:rsid w:val="007774E2"/>
    <w:rsid w:val="00795244"/>
    <w:rsid w:val="00795883"/>
    <w:rsid w:val="007A4E1D"/>
    <w:rsid w:val="007B0FBB"/>
    <w:rsid w:val="007B3934"/>
    <w:rsid w:val="007B3E0E"/>
    <w:rsid w:val="007B5DFD"/>
    <w:rsid w:val="007C1D00"/>
    <w:rsid w:val="007C5FE0"/>
    <w:rsid w:val="007C7176"/>
    <w:rsid w:val="007D4222"/>
    <w:rsid w:val="007D61A8"/>
    <w:rsid w:val="007F168E"/>
    <w:rsid w:val="007F181C"/>
    <w:rsid w:val="007F2623"/>
    <w:rsid w:val="007F2DF2"/>
    <w:rsid w:val="007F48D4"/>
    <w:rsid w:val="00802635"/>
    <w:rsid w:val="008036F2"/>
    <w:rsid w:val="00804C75"/>
    <w:rsid w:val="00805053"/>
    <w:rsid w:val="00806B1B"/>
    <w:rsid w:val="00817D9F"/>
    <w:rsid w:val="008233FE"/>
    <w:rsid w:val="00832FA5"/>
    <w:rsid w:val="008373A7"/>
    <w:rsid w:val="00851B3E"/>
    <w:rsid w:val="00851B64"/>
    <w:rsid w:val="00854994"/>
    <w:rsid w:val="00860BC3"/>
    <w:rsid w:val="00867E9B"/>
    <w:rsid w:val="00873D1A"/>
    <w:rsid w:val="00875BE8"/>
    <w:rsid w:val="00877B88"/>
    <w:rsid w:val="0088113B"/>
    <w:rsid w:val="008935CA"/>
    <w:rsid w:val="008951F2"/>
    <w:rsid w:val="008A0177"/>
    <w:rsid w:val="008A62EB"/>
    <w:rsid w:val="008B4E6B"/>
    <w:rsid w:val="008C25AC"/>
    <w:rsid w:val="008C3BF9"/>
    <w:rsid w:val="008D2A6A"/>
    <w:rsid w:val="008D58EC"/>
    <w:rsid w:val="008E74F7"/>
    <w:rsid w:val="008F16AB"/>
    <w:rsid w:val="008F53DF"/>
    <w:rsid w:val="008F68B0"/>
    <w:rsid w:val="008F7754"/>
    <w:rsid w:val="008F7D26"/>
    <w:rsid w:val="0090117D"/>
    <w:rsid w:val="009055DD"/>
    <w:rsid w:val="00912794"/>
    <w:rsid w:val="009212DD"/>
    <w:rsid w:val="00921A53"/>
    <w:rsid w:val="00921AB9"/>
    <w:rsid w:val="00921F0C"/>
    <w:rsid w:val="00923117"/>
    <w:rsid w:val="009301B8"/>
    <w:rsid w:val="00931D78"/>
    <w:rsid w:val="00933235"/>
    <w:rsid w:val="00934A80"/>
    <w:rsid w:val="009374DF"/>
    <w:rsid w:val="00941F06"/>
    <w:rsid w:val="00942AEA"/>
    <w:rsid w:val="00947092"/>
    <w:rsid w:val="00951A8E"/>
    <w:rsid w:val="00954870"/>
    <w:rsid w:val="00961BAF"/>
    <w:rsid w:val="0096241E"/>
    <w:rsid w:val="009625B1"/>
    <w:rsid w:val="0096380F"/>
    <w:rsid w:val="00971579"/>
    <w:rsid w:val="0098121A"/>
    <w:rsid w:val="00985F44"/>
    <w:rsid w:val="00987081"/>
    <w:rsid w:val="00993B90"/>
    <w:rsid w:val="009A0E7C"/>
    <w:rsid w:val="009A3CBD"/>
    <w:rsid w:val="009B2183"/>
    <w:rsid w:val="009B4EE3"/>
    <w:rsid w:val="009B737E"/>
    <w:rsid w:val="009B7894"/>
    <w:rsid w:val="009C041E"/>
    <w:rsid w:val="009C2062"/>
    <w:rsid w:val="009C7B9A"/>
    <w:rsid w:val="009D21B9"/>
    <w:rsid w:val="009E43C4"/>
    <w:rsid w:val="009F356C"/>
    <w:rsid w:val="009F427B"/>
    <w:rsid w:val="009F6430"/>
    <w:rsid w:val="00A05A9B"/>
    <w:rsid w:val="00A07133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067F"/>
    <w:rsid w:val="00A72FC5"/>
    <w:rsid w:val="00A730E3"/>
    <w:rsid w:val="00A77CF6"/>
    <w:rsid w:val="00A8611C"/>
    <w:rsid w:val="00A906A8"/>
    <w:rsid w:val="00A91283"/>
    <w:rsid w:val="00A9444F"/>
    <w:rsid w:val="00A94BB0"/>
    <w:rsid w:val="00A96557"/>
    <w:rsid w:val="00AA132F"/>
    <w:rsid w:val="00AC0966"/>
    <w:rsid w:val="00AC5EF4"/>
    <w:rsid w:val="00AC63FC"/>
    <w:rsid w:val="00AD4F04"/>
    <w:rsid w:val="00AE11E8"/>
    <w:rsid w:val="00B00969"/>
    <w:rsid w:val="00B07A3B"/>
    <w:rsid w:val="00B13941"/>
    <w:rsid w:val="00B1659C"/>
    <w:rsid w:val="00B340A8"/>
    <w:rsid w:val="00B40E12"/>
    <w:rsid w:val="00B435B8"/>
    <w:rsid w:val="00B4499C"/>
    <w:rsid w:val="00B47712"/>
    <w:rsid w:val="00B6201D"/>
    <w:rsid w:val="00B65396"/>
    <w:rsid w:val="00B653B7"/>
    <w:rsid w:val="00B66A14"/>
    <w:rsid w:val="00B7250F"/>
    <w:rsid w:val="00B74531"/>
    <w:rsid w:val="00B807E5"/>
    <w:rsid w:val="00B84B9A"/>
    <w:rsid w:val="00B859DB"/>
    <w:rsid w:val="00B87BC5"/>
    <w:rsid w:val="00B910F0"/>
    <w:rsid w:val="00BB3E7B"/>
    <w:rsid w:val="00BC17D5"/>
    <w:rsid w:val="00BC6DA7"/>
    <w:rsid w:val="00BD4346"/>
    <w:rsid w:val="00BE051D"/>
    <w:rsid w:val="00BE0A65"/>
    <w:rsid w:val="00BE4734"/>
    <w:rsid w:val="00BF2070"/>
    <w:rsid w:val="00BF7D7F"/>
    <w:rsid w:val="00C035C7"/>
    <w:rsid w:val="00C15DFE"/>
    <w:rsid w:val="00C17547"/>
    <w:rsid w:val="00C34F4C"/>
    <w:rsid w:val="00C362D6"/>
    <w:rsid w:val="00C602B2"/>
    <w:rsid w:val="00C65A30"/>
    <w:rsid w:val="00C709CA"/>
    <w:rsid w:val="00C70C90"/>
    <w:rsid w:val="00C71ADF"/>
    <w:rsid w:val="00C7374B"/>
    <w:rsid w:val="00C8109F"/>
    <w:rsid w:val="00C836F3"/>
    <w:rsid w:val="00C85F5D"/>
    <w:rsid w:val="00C908EC"/>
    <w:rsid w:val="00C9543C"/>
    <w:rsid w:val="00C97B11"/>
    <w:rsid w:val="00CA7F12"/>
    <w:rsid w:val="00CB039A"/>
    <w:rsid w:val="00CB0C5A"/>
    <w:rsid w:val="00CB40B4"/>
    <w:rsid w:val="00CC0C58"/>
    <w:rsid w:val="00CC29BF"/>
    <w:rsid w:val="00CC6465"/>
    <w:rsid w:val="00CD05C5"/>
    <w:rsid w:val="00CD515D"/>
    <w:rsid w:val="00CD63B8"/>
    <w:rsid w:val="00CD6EDD"/>
    <w:rsid w:val="00CD7F92"/>
    <w:rsid w:val="00CE07F3"/>
    <w:rsid w:val="00CE0B8A"/>
    <w:rsid w:val="00CE0DC6"/>
    <w:rsid w:val="00CE10F2"/>
    <w:rsid w:val="00CE4335"/>
    <w:rsid w:val="00CE4904"/>
    <w:rsid w:val="00CF22F6"/>
    <w:rsid w:val="00CF6830"/>
    <w:rsid w:val="00CF771C"/>
    <w:rsid w:val="00D00887"/>
    <w:rsid w:val="00D00EF4"/>
    <w:rsid w:val="00D10BFA"/>
    <w:rsid w:val="00D10F00"/>
    <w:rsid w:val="00D150D8"/>
    <w:rsid w:val="00D16E5C"/>
    <w:rsid w:val="00D22203"/>
    <w:rsid w:val="00D22251"/>
    <w:rsid w:val="00D245D0"/>
    <w:rsid w:val="00D25419"/>
    <w:rsid w:val="00D30007"/>
    <w:rsid w:val="00D300CE"/>
    <w:rsid w:val="00D37C1A"/>
    <w:rsid w:val="00D37D21"/>
    <w:rsid w:val="00D37D3C"/>
    <w:rsid w:val="00D406D6"/>
    <w:rsid w:val="00D42053"/>
    <w:rsid w:val="00D445D9"/>
    <w:rsid w:val="00D45AF7"/>
    <w:rsid w:val="00D466AF"/>
    <w:rsid w:val="00D47642"/>
    <w:rsid w:val="00D712A3"/>
    <w:rsid w:val="00D718A1"/>
    <w:rsid w:val="00D917B0"/>
    <w:rsid w:val="00D95C4C"/>
    <w:rsid w:val="00DA039D"/>
    <w:rsid w:val="00DA0FD2"/>
    <w:rsid w:val="00DA117F"/>
    <w:rsid w:val="00DA17FB"/>
    <w:rsid w:val="00DB7EBA"/>
    <w:rsid w:val="00DC058D"/>
    <w:rsid w:val="00DC1E10"/>
    <w:rsid w:val="00DC2504"/>
    <w:rsid w:val="00DC311D"/>
    <w:rsid w:val="00DC412F"/>
    <w:rsid w:val="00DC6A22"/>
    <w:rsid w:val="00DC7C84"/>
    <w:rsid w:val="00DC7D3A"/>
    <w:rsid w:val="00DD2CF9"/>
    <w:rsid w:val="00DD5D5C"/>
    <w:rsid w:val="00DE2882"/>
    <w:rsid w:val="00DE46DB"/>
    <w:rsid w:val="00DE66F3"/>
    <w:rsid w:val="00DF0865"/>
    <w:rsid w:val="00DF307B"/>
    <w:rsid w:val="00DF3697"/>
    <w:rsid w:val="00E0449F"/>
    <w:rsid w:val="00E07A8D"/>
    <w:rsid w:val="00E125FE"/>
    <w:rsid w:val="00E15DD2"/>
    <w:rsid w:val="00E24673"/>
    <w:rsid w:val="00E24898"/>
    <w:rsid w:val="00E355EE"/>
    <w:rsid w:val="00E44C46"/>
    <w:rsid w:val="00E44D2F"/>
    <w:rsid w:val="00E45774"/>
    <w:rsid w:val="00E569E4"/>
    <w:rsid w:val="00E61624"/>
    <w:rsid w:val="00E662CA"/>
    <w:rsid w:val="00E8076C"/>
    <w:rsid w:val="00E8335C"/>
    <w:rsid w:val="00E8459F"/>
    <w:rsid w:val="00E86291"/>
    <w:rsid w:val="00E97EB3"/>
    <w:rsid w:val="00EA0321"/>
    <w:rsid w:val="00EA15F6"/>
    <w:rsid w:val="00EA20E5"/>
    <w:rsid w:val="00EA2756"/>
    <w:rsid w:val="00EA4B94"/>
    <w:rsid w:val="00EA5F1C"/>
    <w:rsid w:val="00EA60D4"/>
    <w:rsid w:val="00EC098C"/>
    <w:rsid w:val="00EC3C46"/>
    <w:rsid w:val="00EC406D"/>
    <w:rsid w:val="00EC69FF"/>
    <w:rsid w:val="00ED1859"/>
    <w:rsid w:val="00ED3A17"/>
    <w:rsid w:val="00ED592D"/>
    <w:rsid w:val="00EE1E2F"/>
    <w:rsid w:val="00EE39ED"/>
    <w:rsid w:val="00EE4460"/>
    <w:rsid w:val="00EF4E2B"/>
    <w:rsid w:val="00F0054A"/>
    <w:rsid w:val="00F0293A"/>
    <w:rsid w:val="00F04E9E"/>
    <w:rsid w:val="00F10CF8"/>
    <w:rsid w:val="00F10FAD"/>
    <w:rsid w:val="00F146E3"/>
    <w:rsid w:val="00F20A29"/>
    <w:rsid w:val="00F22F5E"/>
    <w:rsid w:val="00F3061E"/>
    <w:rsid w:val="00F35094"/>
    <w:rsid w:val="00F41D3E"/>
    <w:rsid w:val="00F43D4A"/>
    <w:rsid w:val="00F56A75"/>
    <w:rsid w:val="00F60B45"/>
    <w:rsid w:val="00F64FB6"/>
    <w:rsid w:val="00F762FE"/>
    <w:rsid w:val="00F9262A"/>
    <w:rsid w:val="00F93616"/>
    <w:rsid w:val="00F95E8D"/>
    <w:rsid w:val="00F9746C"/>
    <w:rsid w:val="00FA1A9D"/>
    <w:rsid w:val="00FA33A5"/>
    <w:rsid w:val="00FA5DB2"/>
    <w:rsid w:val="00FA7A79"/>
    <w:rsid w:val="00FA7D51"/>
    <w:rsid w:val="00FB6885"/>
    <w:rsid w:val="00FC1F93"/>
    <w:rsid w:val="00FC3E5C"/>
    <w:rsid w:val="00FD1497"/>
    <w:rsid w:val="00FE059A"/>
    <w:rsid w:val="00FF05E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02EEF9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B387D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1B387D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1B387D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B387D"/>
    <w:rPr>
      <w:i/>
    </w:rPr>
  </w:style>
  <w:style w:type="paragraph" w:styleId="BodyTextIndent">
    <w:name w:val="Body Text Indent"/>
    <w:basedOn w:val="Normal"/>
    <w:link w:val="BodyTextIndentChar"/>
    <w:rsid w:val="001B387D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1B387D"/>
    <w:pPr>
      <w:ind w:left="720"/>
      <w:jc w:val="both"/>
    </w:pPr>
  </w:style>
  <w:style w:type="paragraph" w:styleId="Header">
    <w:name w:val="header"/>
    <w:basedOn w:val="Normal"/>
    <w:rsid w:val="001B387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387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387D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uiPriority w:val="99"/>
    <w:semiHidden/>
    <w:rsid w:val="00FC3E5C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B38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uiPriority w:val="99"/>
    <w:rsid w:val="00FC3E5C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1B387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B387D"/>
    <w:rPr>
      <w:color w:val="800080"/>
      <w:u w:val="single"/>
    </w:rPr>
  </w:style>
  <w:style w:type="paragraph" w:styleId="BalloonText">
    <w:name w:val="Balloon Text"/>
    <w:basedOn w:val="Normal"/>
    <w:semiHidden/>
    <w:rsid w:val="001B387D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B387D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HeaderChar">
    <w:name w:val="Header Char"/>
    <w:basedOn w:val="DefaultParagraphFont"/>
    <w:rsid w:val="001B387D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1B387D"/>
    <w:rPr>
      <w:i/>
    </w:rPr>
  </w:style>
  <w:style w:type="paragraph" w:customStyle="1" w:styleId="TEXTOVERVIDEO">
    <w:name w:val="TEXT OVER VIDEO"/>
    <w:basedOn w:val="Normal"/>
    <w:rsid w:val="001B387D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1B38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387D"/>
    <w:rPr>
      <w:szCs w:val="24"/>
      <w:lang w:val="x-none" w:eastAsia="x-none"/>
    </w:rPr>
  </w:style>
  <w:style w:type="character" w:customStyle="1" w:styleId="KommentartextZchn">
    <w:name w:val="Kommentartext Zchn"/>
    <w:uiPriority w:val="99"/>
    <w:rsid w:val="00FC3E5C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87D"/>
    <w:rPr>
      <w:b/>
      <w:bCs/>
    </w:rPr>
  </w:style>
  <w:style w:type="character" w:customStyle="1" w:styleId="KommentarthemaZchn">
    <w:name w:val="Kommentarthema Zchn"/>
    <w:uiPriority w:val="99"/>
    <w:semiHidden/>
    <w:rsid w:val="00FC3E5C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B387D"/>
  </w:style>
  <w:style w:type="paragraph" w:styleId="ListParagraph">
    <w:name w:val="List Paragraph"/>
    <w:basedOn w:val="Normal"/>
    <w:uiPriority w:val="34"/>
    <w:qFormat/>
    <w:rsid w:val="001B387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B387D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DefaultParagraphFont"/>
    <w:rsid w:val="00FC3E5C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semiHidden/>
    <w:rsid w:val="001B387D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1B387D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1B387D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1B387D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1B387D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B387D"/>
    <w:rPr>
      <w:rFonts w:ascii="Calibri" w:hAnsi="Calibri"/>
      <w:b/>
      <w:sz w:val="24"/>
    </w:rPr>
  </w:style>
  <w:style w:type="character" w:customStyle="1" w:styleId="Style1">
    <w:name w:val="Style1"/>
    <w:basedOn w:val="BoldAnsw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1B387D"/>
    <w:rPr>
      <w:rFonts w:asciiTheme="minorHAnsi" w:hAnsiTheme="minorHAnsi" w:cstheme="minorHAnsi"/>
      <w:i/>
      <w:iCs/>
      <w:color w:val="0070C0"/>
    </w:rPr>
  </w:style>
  <w:style w:type="numbering" w:customStyle="1" w:styleId="Protocol">
    <w:name w:val="Protocol"/>
    <w:uiPriority w:val="99"/>
    <w:rsid w:val="009055DD"/>
    <w:pPr>
      <w:numPr>
        <w:numId w:val="6"/>
      </w:numPr>
    </w:pPr>
  </w:style>
  <w:style w:type="character" w:customStyle="1" w:styleId="berschrift1Zchn">
    <w:name w:val="Überschrift 1 Zchn"/>
    <w:basedOn w:val="DefaultParagraphFont"/>
    <w:rsid w:val="00FC3E5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1B387D"/>
    <w:rPr>
      <w:rFonts w:ascii="Calibri" w:eastAsia="Times New Roman" w:hAnsi="Calibri" w:cs="Calibri"/>
      <w:b/>
      <w:szCs w:val="24"/>
      <w:u w:val="single"/>
    </w:rPr>
  </w:style>
  <w:style w:type="paragraph" w:styleId="DocumentMap">
    <w:name w:val="Document Map"/>
    <w:basedOn w:val="Normal"/>
    <w:link w:val="DocumentMapChar"/>
    <w:semiHidden/>
    <w:unhideWhenUsed/>
    <w:rsid w:val="00131A22"/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31A22"/>
    <w:rPr>
      <w:rFonts w:ascii="Lucida Grande" w:hAnsi="Lucida Grande"/>
      <w:sz w:val="24"/>
      <w:szCs w:val="24"/>
    </w:rPr>
  </w:style>
  <w:style w:type="character" w:styleId="BookTitle">
    <w:name w:val="Book Title"/>
    <w:basedOn w:val="DefaultParagraphFont"/>
    <w:qFormat/>
    <w:rsid w:val="001B387D"/>
    <w:rPr>
      <w:rFonts w:ascii="Calibri" w:hAnsi="Calibri"/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unhideWhenUsed/>
    <w:rsid w:val="00FC3E5C"/>
    <w:rPr>
      <w:color w:val="605E5C"/>
      <w:shd w:val="clear" w:color="auto" w:fill="E1DFDD"/>
    </w:rPr>
  </w:style>
  <w:style w:type="character" w:customStyle="1" w:styleId="TextkrperZchn">
    <w:name w:val="Textkörper Zchn"/>
    <w:basedOn w:val="DefaultParagraphFont"/>
    <w:rsid w:val="00FC3E5C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DefaultParagraphFont"/>
    <w:rsid w:val="00FC3E5C"/>
    <w:rPr>
      <w:rFonts w:asciiTheme="minorHAnsi" w:hAnsiTheme="minorHAnsi"/>
      <w:sz w:val="24"/>
    </w:rPr>
  </w:style>
  <w:style w:type="character" w:customStyle="1" w:styleId="BodyText3Char">
    <w:name w:val="Body Text 3 Char"/>
    <w:link w:val="BodyText3"/>
    <w:uiPriority w:val="99"/>
    <w:semiHidden/>
    <w:rsid w:val="001B387D"/>
    <w:rPr>
      <w:rFonts w:ascii="Calibri" w:hAnsi="Calibri"/>
      <w:sz w:val="16"/>
      <w:szCs w:val="16"/>
      <w:lang w:val="x-none" w:eastAsia="x-none"/>
    </w:rPr>
  </w:style>
  <w:style w:type="character" w:customStyle="1" w:styleId="FooterChar">
    <w:name w:val="Footer Char"/>
    <w:link w:val="Footer"/>
    <w:uiPriority w:val="99"/>
    <w:rsid w:val="001B387D"/>
    <w:rPr>
      <w:rFonts w:ascii="Calibri" w:hAnsi="Calibri"/>
      <w:sz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1B387D"/>
    <w:rPr>
      <w:rFonts w:ascii="Calibri" w:hAnsi="Calibri"/>
      <w:sz w:val="24"/>
      <w:szCs w:val="24"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387D"/>
    <w:rPr>
      <w:rFonts w:ascii="Calibri" w:hAnsi="Calibri"/>
      <w:b/>
      <w:bCs/>
      <w:sz w:val="24"/>
      <w:szCs w:val="24"/>
      <w:lang w:val="x-none" w:eastAsia="x-none"/>
    </w:rPr>
  </w:style>
  <w:style w:type="character" w:customStyle="1" w:styleId="UnresolvedMention2">
    <w:name w:val="Unresolved Mention2"/>
    <w:basedOn w:val="DefaultParagraphFont"/>
    <w:uiPriority w:val="99"/>
    <w:unhideWhenUsed/>
    <w:rsid w:val="001B38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B387D"/>
    <w:rPr>
      <w:rFonts w:ascii="Calibri" w:eastAsia="Times New Roman" w:hAnsi="Calibri"/>
      <w:sz w:val="52"/>
      <w:szCs w:val="24"/>
    </w:rPr>
  </w:style>
  <w:style w:type="character" w:customStyle="1" w:styleId="BodyTextChar">
    <w:name w:val="Body Text Char"/>
    <w:basedOn w:val="DefaultParagraphFont"/>
    <w:link w:val="BodyText"/>
    <w:rsid w:val="001B387D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B387D"/>
    <w:rPr>
      <w:rFonts w:asciiTheme="minorHAnsi" w:hAnsiTheme="minorHAnsi"/>
      <w:sz w:val="24"/>
    </w:rPr>
  </w:style>
  <w:style w:type="character" w:customStyle="1" w:styleId="TitleChar">
    <w:name w:val="Title Char"/>
    <w:basedOn w:val="DefaultParagraphFont"/>
    <w:link w:val="Title"/>
    <w:rsid w:val="001B387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4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4918" TargetMode="External"/><Relationship Id="rId12" Type="http://schemas.openxmlformats.org/officeDocument/2006/relationships/hyperlink" Target="mailto:author.liaison@jo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2</TotalTime>
  <Pages>10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 Iannazzi</cp:lastModifiedBy>
  <cp:revision>7</cp:revision>
  <dcterms:created xsi:type="dcterms:W3CDTF">2020-01-18T00:25:00Z</dcterms:created>
  <dcterms:modified xsi:type="dcterms:W3CDTF">2020-01-21T18:22:00Z</dcterms:modified>
</cp:coreProperties>
</file>