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D00C" w14:textId="3CEE5686" w:rsidR="00C4403F" w:rsidRPr="007E55BD" w:rsidRDefault="00BB4391">
      <w:pPr>
        <w:rPr>
          <w:i/>
          <w:iCs/>
        </w:rPr>
      </w:pPr>
      <w:bookmarkStart w:id="0" w:name="_GoBack"/>
      <w:bookmarkEnd w:id="0"/>
      <w:r w:rsidRPr="007E55BD">
        <w:rPr>
          <w:i/>
          <w:iCs/>
        </w:rPr>
        <w:t>To Whom It May Concern,</w:t>
      </w:r>
    </w:p>
    <w:p w14:paraId="1E7A3271" w14:textId="50EDD1C5" w:rsidR="00BB4391" w:rsidRPr="007E55BD" w:rsidRDefault="00BB4391">
      <w:pPr>
        <w:rPr>
          <w:i/>
          <w:iCs/>
        </w:rPr>
      </w:pPr>
    </w:p>
    <w:p w14:paraId="4E955FA9" w14:textId="3075A2A4" w:rsidR="00BB4391" w:rsidRPr="007E55BD" w:rsidRDefault="00BB4391">
      <w:pPr>
        <w:rPr>
          <w:i/>
          <w:iCs/>
        </w:rPr>
      </w:pPr>
      <w:r w:rsidRPr="007E55BD">
        <w:rPr>
          <w:i/>
          <w:iCs/>
        </w:rPr>
        <w:t>The authors wish to thank the reviewers for their thoughtful and thorough responses. The authors have made a best faith effort to address all listed concerns</w:t>
      </w:r>
      <w:r w:rsidR="002C4831">
        <w:rPr>
          <w:i/>
          <w:iCs/>
        </w:rPr>
        <w:t xml:space="preserve"> and feel they have generated a significantly improved manuscript</w:t>
      </w:r>
      <w:r w:rsidRPr="007E55BD">
        <w:rPr>
          <w:i/>
          <w:iCs/>
        </w:rPr>
        <w:t xml:space="preserve">. </w:t>
      </w:r>
      <w:r w:rsidR="00392A9B" w:rsidRPr="007E55BD">
        <w:rPr>
          <w:i/>
          <w:iCs/>
        </w:rPr>
        <w:t>Responses to individual requests can be found italicized below. Changes to the manuscript are indicated as well. With the above changes, we hope the reviewers find the revised manuscript satisfactory and acceptable for publication</w:t>
      </w:r>
      <w:r w:rsidR="007E55BD" w:rsidRPr="007E55BD">
        <w:rPr>
          <w:i/>
          <w:iCs/>
        </w:rPr>
        <w:t>.</w:t>
      </w:r>
    </w:p>
    <w:p w14:paraId="1D50D393" w14:textId="40D16733" w:rsidR="007E55BD" w:rsidRPr="007E55BD" w:rsidRDefault="007E55BD">
      <w:pPr>
        <w:rPr>
          <w:i/>
          <w:iCs/>
        </w:rPr>
      </w:pPr>
    </w:p>
    <w:p w14:paraId="3C70DD3B" w14:textId="01AEB28B" w:rsidR="007E55BD" w:rsidRPr="007E55BD" w:rsidRDefault="007E55BD">
      <w:pPr>
        <w:rPr>
          <w:i/>
          <w:iCs/>
        </w:rPr>
      </w:pPr>
      <w:r w:rsidRPr="007E55BD">
        <w:rPr>
          <w:i/>
          <w:iCs/>
        </w:rPr>
        <w:t>Sincerely,</w:t>
      </w:r>
    </w:p>
    <w:p w14:paraId="260432B9" w14:textId="43BE1D5D" w:rsidR="007E55BD" w:rsidRPr="007E55BD" w:rsidRDefault="007E55BD">
      <w:pPr>
        <w:rPr>
          <w:i/>
          <w:iCs/>
        </w:rPr>
      </w:pPr>
      <w:r w:rsidRPr="007E55BD">
        <w:rPr>
          <w:i/>
          <w:iCs/>
        </w:rPr>
        <w:t xml:space="preserve">The Authors. </w:t>
      </w:r>
    </w:p>
    <w:p w14:paraId="2F6A8A29" w14:textId="1F245123" w:rsidR="007E55BD" w:rsidRDefault="007E55BD"/>
    <w:p w14:paraId="4F4969AE" w14:textId="4B2C5B64" w:rsidR="007E55BD" w:rsidRDefault="007E55BD">
      <w:r>
        <w:t>Editor’s comments:</w:t>
      </w:r>
    </w:p>
    <w:p w14:paraId="3EA6236D" w14:textId="0603785C" w:rsidR="007E55BD" w:rsidRPr="007E55BD" w:rsidRDefault="007E55BD" w:rsidP="007E55BD">
      <w:pPr>
        <w:spacing w:before="100" w:beforeAutospacing="1" w:after="100" w:afterAutospacing="1"/>
        <w:rPr>
          <w:rFonts w:ascii="-webkit-standard" w:eastAsia="Times New Roman" w:hAnsi="-webkit-standard" w:cs="Times New Roman"/>
          <w:color w:val="000000"/>
        </w:rPr>
      </w:pPr>
      <w:r w:rsidRPr="007E55BD">
        <w:rPr>
          <w:rFonts w:ascii="-webkit-standard" w:eastAsia="Times New Roman" w:hAnsi="-webkit-standard" w:cs="Times New Roman"/>
          <w:color w:val="000000"/>
        </w:rPr>
        <w:t>1.</w:t>
      </w:r>
      <w:r>
        <w:rPr>
          <w:rFonts w:ascii="-webkit-standard" w:eastAsia="Times New Roman" w:hAnsi="-webkit-standard" w:cs="Times New Roman"/>
          <w:color w:val="000000"/>
        </w:rPr>
        <w:t xml:space="preserve"> </w:t>
      </w:r>
      <w:r w:rsidRPr="007E55BD">
        <w:rPr>
          <w:rFonts w:ascii="-webkit-standard" w:eastAsia="Times New Roman" w:hAnsi="-webkit-standard" w:cs="Times New Roman"/>
          <w:color w:val="000000"/>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73C3611A" w14:textId="4EAF699D" w:rsidR="007E55BD" w:rsidRPr="008764C9" w:rsidRDefault="00F72FE4" w:rsidP="007E55BD">
      <w:pPr>
        <w:pStyle w:val="ListParagraph"/>
        <w:numPr>
          <w:ilvl w:val="0"/>
          <w:numId w:val="2"/>
        </w:numPr>
        <w:rPr>
          <w:i/>
          <w:iCs/>
        </w:rPr>
      </w:pPr>
      <w:r w:rsidRPr="008764C9">
        <w:rPr>
          <w:i/>
          <w:iCs/>
        </w:rPr>
        <w:t xml:space="preserve">The authors have proof-read the manuscript thoroughly and have corrected any spelling or grammatical errors found. </w:t>
      </w:r>
    </w:p>
    <w:p w14:paraId="629D2C88" w14:textId="5965B759" w:rsidR="007E55BD" w:rsidRDefault="007E55BD" w:rsidP="007E55BD">
      <w:r w:rsidRPr="007E55BD">
        <w:br/>
        <w:t>2. Authors and affiliations: Please provide an email address for each author in the manuscript.</w:t>
      </w:r>
    </w:p>
    <w:p w14:paraId="2E37BB0F" w14:textId="77777777" w:rsidR="008764C9" w:rsidRDefault="008764C9" w:rsidP="007E55BD"/>
    <w:p w14:paraId="33D1DF5D" w14:textId="4177A4C1" w:rsidR="007E55BD" w:rsidRPr="008764C9" w:rsidRDefault="007E55BD" w:rsidP="007E55BD">
      <w:pPr>
        <w:pStyle w:val="ListParagraph"/>
        <w:numPr>
          <w:ilvl w:val="0"/>
          <w:numId w:val="2"/>
        </w:numPr>
        <w:rPr>
          <w:i/>
          <w:iCs/>
        </w:rPr>
      </w:pPr>
      <w:r w:rsidRPr="008764C9">
        <w:rPr>
          <w:i/>
          <w:iCs/>
        </w:rPr>
        <w:t>Email addresses have been added for all authors.</w:t>
      </w:r>
    </w:p>
    <w:p w14:paraId="43AB36CC" w14:textId="2B0FED3E" w:rsidR="007E55BD" w:rsidRDefault="007E55BD" w:rsidP="007E55BD">
      <w:r w:rsidRPr="007E55BD">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Qiagen, Omega’s kit IPed, Parafilm, etc.</w:t>
      </w:r>
    </w:p>
    <w:p w14:paraId="1D0D1F3E" w14:textId="77777777" w:rsidR="008764C9" w:rsidRDefault="008764C9" w:rsidP="007E55BD"/>
    <w:p w14:paraId="5E951C37" w14:textId="7625D8B5" w:rsidR="007E55BD" w:rsidRPr="008764C9" w:rsidRDefault="00F72FE4" w:rsidP="007E55BD">
      <w:pPr>
        <w:pStyle w:val="ListParagraph"/>
        <w:numPr>
          <w:ilvl w:val="0"/>
          <w:numId w:val="2"/>
        </w:numPr>
        <w:rPr>
          <w:i/>
          <w:iCs/>
        </w:rPr>
      </w:pPr>
      <w:r w:rsidRPr="008764C9">
        <w:rPr>
          <w:i/>
          <w:iCs/>
        </w:rPr>
        <w:t>The manuscript has been reviewed by the authors for the presence of commercial language and added references to the table of materials where necessary. Additionally, the authors would like to note that IPed is a common abbreviation for ‘immunoprecipitated’ and is such not commercial language. It has been defined in the manuscript</w:t>
      </w:r>
      <w:r w:rsidR="00183FE4" w:rsidRPr="006B2436">
        <w:rPr>
          <w:i/>
          <w:iCs/>
        </w:rPr>
        <w:t xml:space="preserve"> in line 12</w:t>
      </w:r>
      <w:r w:rsidR="006B2436">
        <w:rPr>
          <w:i/>
          <w:iCs/>
        </w:rPr>
        <w:t>7</w:t>
      </w:r>
      <w:r w:rsidRPr="006B2436">
        <w:rPr>
          <w:i/>
          <w:iCs/>
        </w:rPr>
        <w:t>.</w:t>
      </w:r>
      <w:r w:rsidRPr="008764C9">
        <w:rPr>
          <w:b/>
          <w:bCs/>
          <w:i/>
          <w:iCs/>
        </w:rPr>
        <w:t xml:space="preserve"> </w:t>
      </w:r>
    </w:p>
    <w:p w14:paraId="16E1D965" w14:textId="1B745E73" w:rsidR="007E55BD" w:rsidRDefault="007E55BD" w:rsidP="007E55BD">
      <w:r w:rsidRPr="007E55BD">
        <w:br/>
        <w:t>4. Please revise the Protocol text to avoid the use of personal pronouns (e.g., I, you, your, we, our) or colloquial phrases.</w:t>
      </w:r>
    </w:p>
    <w:p w14:paraId="5A581BD8" w14:textId="77777777" w:rsidR="008764C9" w:rsidRDefault="008764C9" w:rsidP="007E55BD"/>
    <w:p w14:paraId="23BD75AA" w14:textId="22B8BD98" w:rsidR="007E55BD" w:rsidRPr="008764C9" w:rsidRDefault="00F72FE4" w:rsidP="007E55BD">
      <w:pPr>
        <w:pStyle w:val="ListParagraph"/>
        <w:numPr>
          <w:ilvl w:val="0"/>
          <w:numId w:val="2"/>
        </w:numPr>
        <w:rPr>
          <w:i/>
          <w:iCs/>
        </w:rPr>
      </w:pPr>
      <w:r w:rsidRPr="008764C9">
        <w:rPr>
          <w:i/>
          <w:iCs/>
        </w:rPr>
        <w:t xml:space="preserve">The </w:t>
      </w:r>
      <w:r w:rsidR="00CD2CF8" w:rsidRPr="008764C9">
        <w:rPr>
          <w:i/>
          <w:iCs/>
        </w:rPr>
        <w:t>manuscript</w:t>
      </w:r>
      <w:r w:rsidRPr="008764C9">
        <w:rPr>
          <w:i/>
          <w:iCs/>
        </w:rPr>
        <w:t xml:space="preserve"> has been revised to </w:t>
      </w:r>
      <w:r w:rsidR="00CD2CF8" w:rsidRPr="008764C9">
        <w:rPr>
          <w:i/>
          <w:iCs/>
        </w:rPr>
        <w:t>remove</w:t>
      </w:r>
      <w:r w:rsidRPr="008764C9">
        <w:rPr>
          <w:i/>
          <w:iCs/>
        </w:rPr>
        <w:t xml:space="preserve"> </w:t>
      </w:r>
      <w:r w:rsidR="00CD2CF8" w:rsidRPr="008764C9">
        <w:rPr>
          <w:i/>
          <w:iCs/>
        </w:rPr>
        <w:t>any</w:t>
      </w:r>
      <w:r w:rsidRPr="008764C9">
        <w:rPr>
          <w:i/>
          <w:iCs/>
        </w:rPr>
        <w:t xml:space="preserve"> personal pronouns</w:t>
      </w:r>
      <w:r w:rsidR="00CD2CF8" w:rsidRPr="008764C9">
        <w:rPr>
          <w:i/>
          <w:iCs/>
        </w:rPr>
        <w:t xml:space="preserve"> in the text of the protocol.</w:t>
      </w:r>
    </w:p>
    <w:p w14:paraId="278BCF9B" w14:textId="013124E9" w:rsidR="007E55BD" w:rsidRDefault="007E55BD" w:rsidP="007E55BD">
      <w:r w:rsidRPr="007E55BD">
        <w:lastRenderedPageBreak/>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5561A049" w14:textId="77777777" w:rsidR="008764C9" w:rsidRDefault="008764C9" w:rsidP="007E55BD"/>
    <w:p w14:paraId="03A23DD0" w14:textId="2A3FE9F7" w:rsidR="007E55BD" w:rsidRPr="002C4831" w:rsidRDefault="00BB667F" w:rsidP="007E55BD">
      <w:pPr>
        <w:pStyle w:val="ListParagraph"/>
        <w:numPr>
          <w:ilvl w:val="0"/>
          <w:numId w:val="2"/>
        </w:numPr>
        <w:rPr>
          <w:i/>
          <w:iCs/>
        </w:rPr>
      </w:pPr>
      <w:r w:rsidRPr="002C4831">
        <w:rPr>
          <w:i/>
          <w:iCs/>
        </w:rPr>
        <w:t>Care has been taken to move all non-imperative text to notes.</w:t>
      </w:r>
      <w:r w:rsidR="008764C9" w:rsidRPr="002C4831">
        <w:rPr>
          <w:i/>
          <w:iCs/>
        </w:rPr>
        <w:t xml:space="preserve"> Additionally, where possible</w:t>
      </w:r>
      <w:r w:rsidR="002C4831">
        <w:rPr>
          <w:i/>
          <w:iCs/>
        </w:rPr>
        <w:t>,</w:t>
      </w:r>
      <w:r w:rsidR="008764C9" w:rsidRPr="002C4831">
        <w:rPr>
          <w:i/>
          <w:iCs/>
        </w:rPr>
        <w:t xml:space="preserve"> notes have been incorporated into the protocol itself.</w:t>
      </w:r>
    </w:p>
    <w:p w14:paraId="749B5ED1" w14:textId="78387D49" w:rsidR="007E55BD" w:rsidRDefault="007E55BD" w:rsidP="007E55BD">
      <w:r w:rsidRPr="007E55BD">
        <w:b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A2B47E4" w14:textId="77777777" w:rsidR="000C4B71" w:rsidRDefault="000C4B71" w:rsidP="007E55BD"/>
    <w:p w14:paraId="739D7197" w14:textId="23788141" w:rsidR="007E55BD" w:rsidRPr="002C4831" w:rsidRDefault="000C4B71" w:rsidP="007E55BD">
      <w:pPr>
        <w:pStyle w:val="ListParagraph"/>
        <w:numPr>
          <w:ilvl w:val="0"/>
          <w:numId w:val="2"/>
        </w:numPr>
        <w:rPr>
          <w:i/>
          <w:iCs/>
        </w:rPr>
      </w:pPr>
      <w:r w:rsidRPr="002C4831">
        <w:rPr>
          <w:i/>
          <w:iCs/>
        </w:rPr>
        <w:t>Additional details have been added throughout.</w:t>
      </w:r>
    </w:p>
    <w:p w14:paraId="3F9AAC8F" w14:textId="61037068" w:rsidR="002056EF" w:rsidRDefault="007E55BD" w:rsidP="007E55BD">
      <w:r w:rsidRPr="007E55BD">
        <w:br/>
        <w:t>7. 1.2: Please describe how genotyping is done.</w:t>
      </w:r>
    </w:p>
    <w:p w14:paraId="5BFC1ECB" w14:textId="77777777" w:rsidR="000C4B71" w:rsidRDefault="000C4B71" w:rsidP="007E55BD"/>
    <w:p w14:paraId="043F5AEB" w14:textId="7A939F9F" w:rsidR="002056EF" w:rsidRPr="002C4831" w:rsidRDefault="002056EF" w:rsidP="002056EF">
      <w:pPr>
        <w:pStyle w:val="ListParagraph"/>
        <w:numPr>
          <w:ilvl w:val="0"/>
          <w:numId w:val="2"/>
        </w:numPr>
        <w:rPr>
          <w:i/>
          <w:iCs/>
        </w:rPr>
      </w:pPr>
      <w:r w:rsidRPr="002C4831">
        <w:rPr>
          <w:i/>
          <w:iCs/>
        </w:rPr>
        <w:t xml:space="preserve">Genotyping details for Cre </w:t>
      </w:r>
      <w:r w:rsidR="00BB54A6" w:rsidRPr="002C4831">
        <w:rPr>
          <w:i/>
          <w:iCs/>
        </w:rPr>
        <w:t xml:space="preserve">and </w:t>
      </w:r>
      <w:r w:rsidRPr="002C4831">
        <w:rPr>
          <w:i/>
          <w:iCs/>
        </w:rPr>
        <w:t>Rpl22-HA have been added to section 2</w:t>
      </w:r>
      <w:r w:rsidR="00007A32" w:rsidRPr="002C4831">
        <w:rPr>
          <w:i/>
          <w:iCs/>
        </w:rPr>
        <w:t xml:space="preserve"> of the protocol</w:t>
      </w:r>
      <w:r w:rsidRPr="002C4831">
        <w:rPr>
          <w:i/>
          <w:iCs/>
        </w:rPr>
        <w:t>.</w:t>
      </w:r>
      <w:r w:rsidR="00BB54A6" w:rsidRPr="002C4831">
        <w:rPr>
          <w:i/>
          <w:iCs/>
        </w:rPr>
        <w:t xml:space="preserve"> As the Authors wish</w:t>
      </w:r>
      <w:r w:rsidR="000C4B71" w:rsidRPr="002C4831">
        <w:rPr>
          <w:i/>
          <w:iCs/>
        </w:rPr>
        <w:t xml:space="preserve"> to</w:t>
      </w:r>
      <w:r w:rsidR="00BB54A6" w:rsidRPr="002C4831">
        <w:rPr>
          <w:i/>
          <w:iCs/>
        </w:rPr>
        <w:t xml:space="preserve"> refrain from disclosing their gene of interest at this time, instructions have been provided for readers to </w:t>
      </w:r>
      <w:r w:rsidR="004D7467" w:rsidRPr="002C4831">
        <w:rPr>
          <w:i/>
          <w:iCs/>
        </w:rPr>
        <w:t>genotype for their own particular gene of interest as they otherwise would. The authors have confirmed with the editors of the journal that this is acceptable.</w:t>
      </w:r>
    </w:p>
    <w:p w14:paraId="3CF01ABF" w14:textId="0C5F9731" w:rsidR="00007EF7" w:rsidRDefault="007E55BD" w:rsidP="007E55BD">
      <w:r w:rsidRPr="007E55BD">
        <w:br/>
        <w:t>8. Please specify surgical tools used throughout the protocol.</w:t>
      </w:r>
    </w:p>
    <w:p w14:paraId="4A37F32A" w14:textId="77777777" w:rsidR="000C4B71" w:rsidRDefault="000C4B71" w:rsidP="007E55BD"/>
    <w:p w14:paraId="234B9C50" w14:textId="66F88DE2" w:rsidR="00007EF7" w:rsidRPr="002C4831" w:rsidRDefault="00007EF7" w:rsidP="00007EF7">
      <w:pPr>
        <w:pStyle w:val="ListParagraph"/>
        <w:numPr>
          <w:ilvl w:val="0"/>
          <w:numId w:val="2"/>
        </w:numPr>
        <w:rPr>
          <w:i/>
          <w:iCs/>
        </w:rPr>
      </w:pPr>
      <w:r w:rsidRPr="002C4831">
        <w:rPr>
          <w:i/>
          <w:iCs/>
        </w:rPr>
        <w:t xml:space="preserve">Surgical tools </w:t>
      </w:r>
      <w:r w:rsidR="00007A32" w:rsidRPr="002C4831">
        <w:rPr>
          <w:i/>
          <w:iCs/>
        </w:rPr>
        <w:t xml:space="preserve">are specified in </w:t>
      </w:r>
      <w:r w:rsidR="004D7467" w:rsidRPr="002C4831">
        <w:rPr>
          <w:i/>
          <w:iCs/>
        </w:rPr>
        <w:t>Se</w:t>
      </w:r>
      <w:r w:rsidR="00007A32" w:rsidRPr="002C4831">
        <w:rPr>
          <w:i/>
          <w:iCs/>
        </w:rPr>
        <w:t>ction 2 of the protocol.</w:t>
      </w:r>
    </w:p>
    <w:p w14:paraId="6D15909A" w14:textId="5F786D38" w:rsidR="007E55BD" w:rsidRDefault="007E55BD" w:rsidP="007E55BD">
      <w:r w:rsidRPr="007E55BD">
        <w:br/>
        <w:t>9. 2.1.2: How large are the incisions?</w:t>
      </w:r>
    </w:p>
    <w:p w14:paraId="2A02EAD1" w14:textId="77777777" w:rsidR="000C4B71" w:rsidRDefault="000C4B71" w:rsidP="007E55BD"/>
    <w:p w14:paraId="510DF273" w14:textId="0695D0C2" w:rsidR="007E55BD" w:rsidRPr="002C4831" w:rsidRDefault="000C1DAC" w:rsidP="007E55BD">
      <w:pPr>
        <w:pStyle w:val="ListParagraph"/>
        <w:numPr>
          <w:ilvl w:val="0"/>
          <w:numId w:val="2"/>
        </w:numPr>
        <w:rPr>
          <w:i/>
          <w:iCs/>
        </w:rPr>
      </w:pPr>
      <w:r w:rsidRPr="002C4831">
        <w:rPr>
          <w:i/>
          <w:iCs/>
        </w:rPr>
        <w:t>Incision size for sample collection has been specified in section</w:t>
      </w:r>
      <w:r w:rsidR="00007A32" w:rsidRPr="002C4831">
        <w:rPr>
          <w:i/>
          <w:iCs/>
        </w:rPr>
        <w:t xml:space="preserve"> 2 of the protocol. </w:t>
      </w:r>
    </w:p>
    <w:p w14:paraId="35550EBA" w14:textId="0FD3909D" w:rsidR="00AB267D" w:rsidRDefault="007E55BD" w:rsidP="007E55BD">
      <w:r w:rsidRPr="007E55BD">
        <w:br/>
        <w:t>10. 2.3: Please describe how to extract DNA and perform PCR (including primers and conditions).</w:t>
      </w:r>
    </w:p>
    <w:p w14:paraId="425F887D" w14:textId="77777777" w:rsidR="000C4B71" w:rsidRDefault="000C4B71" w:rsidP="007E55BD"/>
    <w:p w14:paraId="20AFAA00" w14:textId="0B2F0147" w:rsidR="00AB267D" w:rsidRPr="002C4831" w:rsidRDefault="00F04C88" w:rsidP="00AB267D">
      <w:pPr>
        <w:pStyle w:val="ListParagraph"/>
        <w:numPr>
          <w:ilvl w:val="0"/>
          <w:numId w:val="2"/>
        </w:numPr>
        <w:rPr>
          <w:i/>
          <w:iCs/>
        </w:rPr>
      </w:pPr>
      <w:r w:rsidRPr="002C4831">
        <w:rPr>
          <w:i/>
          <w:iCs/>
        </w:rPr>
        <w:t>DNA extraction and PCR conditions have been added as relevant to section 2 of the protocol.</w:t>
      </w:r>
    </w:p>
    <w:p w14:paraId="65862FD5" w14:textId="6603F8C0" w:rsidR="00AB267D" w:rsidRDefault="007E55BD" w:rsidP="007E55BD">
      <w:r w:rsidRPr="007E55BD">
        <w:lastRenderedPageBreak/>
        <w:br/>
        <w:t>11. Please combine some of the shorter Protocol steps so that individual steps contain 2-3 actions and maximum of 4 sentences per step.</w:t>
      </w:r>
    </w:p>
    <w:p w14:paraId="416AD9AE" w14:textId="77777777" w:rsidR="000C4B71" w:rsidRDefault="000C4B71" w:rsidP="007E55BD"/>
    <w:p w14:paraId="060683F4" w14:textId="0BDA1C20" w:rsidR="00AB267D" w:rsidRPr="002C4831" w:rsidRDefault="004D7467" w:rsidP="00AB267D">
      <w:pPr>
        <w:pStyle w:val="ListParagraph"/>
        <w:numPr>
          <w:ilvl w:val="0"/>
          <w:numId w:val="2"/>
        </w:numPr>
        <w:rPr>
          <w:i/>
          <w:iCs/>
        </w:rPr>
      </w:pPr>
      <w:r w:rsidRPr="002C4831">
        <w:rPr>
          <w:i/>
          <w:iCs/>
        </w:rPr>
        <w:t>Shorter protocol steps have been condensed into single, larger steps</w:t>
      </w:r>
      <w:r w:rsidR="002C4831" w:rsidRPr="002C4831">
        <w:rPr>
          <w:i/>
          <w:iCs/>
        </w:rPr>
        <w:t>.</w:t>
      </w:r>
    </w:p>
    <w:p w14:paraId="0ADF6F3C" w14:textId="3F595848" w:rsidR="00AB267D" w:rsidRDefault="007E55BD" w:rsidP="00AB267D">
      <w:r w:rsidRPr="007E55BD">
        <w:br/>
        <w:t>12. Please include single line spacing between each numbered step or note in the protocol.</w:t>
      </w:r>
    </w:p>
    <w:p w14:paraId="619C8BBC" w14:textId="77777777" w:rsidR="000C4B71" w:rsidRDefault="000C4B71" w:rsidP="00AB267D"/>
    <w:p w14:paraId="778BFB06" w14:textId="7A97050B" w:rsidR="00AB267D" w:rsidRPr="002C4831" w:rsidRDefault="004D7467" w:rsidP="00AB267D">
      <w:pPr>
        <w:pStyle w:val="ListParagraph"/>
        <w:numPr>
          <w:ilvl w:val="0"/>
          <w:numId w:val="2"/>
        </w:numPr>
        <w:rPr>
          <w:i/>
          <w:iCs/>
        </w:rPr>
      </w:pPr>
      <w:r w:rsidRPr="002C4831">
        <w:rPr>
          <w:i/>
          <w:iCs/>
        </w:rPr>
        <w:t xml:space="preserve">Spacing between notes and numbered steps has been corrected. </w:t>
      </w:r>
    </w:p>
    <w:p w14:paraId="7A1B8722" w14:textId="5283E50F" w:rsidR="000C4B71" w:rsidRDefault="007E55BD" w:rsidP="00AB267D">
      <w:r w:rsidRPr="007E55BD">
        <w:br/>
        <w:t>13.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28F744AC" w14:textId="77777777" w:rsidR="002C4831" w:rsidRDefault="002C4831" w:rsidP="00AB267D"/>
    <w:p w14:paraId="09671456" w14:textId="607F3DCF" w:rsidR="002C4831" w:rsidRPr="002C4831" w:rsidRDefault="002C4831" w:rsidP="002C4831">
      <w:pPr>
        <w:pStyle w:val="ListParagraph"/>
        <w:numPr>
          <w:ilvl w:val="0"/>
          <w:numId w:val="2"/>
        </w:numPr>
        <w:rPr>
          <w:i/>
          <w:iCs/>
        </w:rPr>
      </w:pPr>
      <w:r w:rsidRPr="002C4831">
        <w:rPr>
          <w:i/>
          <w:iCs/>
        </w:rPr>
        <w:t>The manuscript has been highlighted with the relevant sections for filming. For one segment (Section 3. Preparation of solutions), a note has been included in the script as it contains vital information for the success of the protocol. Th</w:t>
      </w:r>
      <w:r w:rsidR="006B2436">
        <w:rPr>
          <w:i/>
          <w:iCs/>
        </w:rPr>
        <w:t>e highlighted</w:t>
      </w:r>
      <w:r w:rsidRPr="002C4831">
        <w:rPr>
          <w:i/>
          <w:iCs/>
        </w:rPr>
        <w:t xml:space="preserve"> note applies to ALL following steps. </w:t>
      </w:r>
    </w:p>
    <w:p w14:paraId="59D3FEC3" w14:textId="31123441" w:rsidR="000C4B71" w:rsidRDefault="007E55BD" w:rsidP="00AB267D">
      <w:r w:rsidRPr="007E55BD">
        <w:br/>
        <w:t>14.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64C90D54" w14:textId="43B2C533" w:rsidR="00AB267D" w:rsidRDefault="007E55BD" w:rsidP="000C4B71">
      <w:r w:rsidRPr="007E55BD">
        <w:b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7C9B4F2" w14:textId="21246249" w:rsidR="000C4B71" w:rsidRDefault="007E55BD" w:rsidP="00AB267D">
      <w:r w:rsidRPr="007E55BD">
        <w:br/>
        <w:t>16. Figures 3-5: Please describe each panel of the figure in the manuscript.</w:t>
      </w:r>
    </w:p>
    <w:p w14:paraId="0BDB4604" w14:textId="7619C378" w:rsidR="00E34F53" w:rsidRDefault="00E34F53" w:rsidP="00AB267D"/>
    <w:p w14:paraId="556CBF63" w14:textId="22DD59B4" w:rsidR="00E34F53" w:rsidRPr="002C4831" w:rsidRDefault="00E34F53" w:rsidP="00AB267D">
      <w:pPr>
        <w:pStyle w:val="ListParagraph"/>
        <w:numPr>
          <w:ilvl w:val="0"/>
          <w:numId w:val="2"/>
        </w:numPr>
        <w:rPr>
          <w:i/>
          <w:iCs/>
        </w:rPr>
      </w:pPr>
      <w:r w:rsidRPr="002C4831">
        <w:rPr>
          <w:i/>
          <w:iCs/>
        </w:rPr>
        <w:t>A more detailed description of each figure panel has been added to the figure legends.</w:t>
      </w:r>
    </w:p>
    <w:p w14:paraId="073A4AD9" w14:textId="5A3DFCCE" w:rsidR="00671753" w:rsidRDefault="007E55BD" w:rsidP="00AB267D">
      <w:r w:rsidRPr="007E55BD">
        <w:br/>
        <w:t xml:space="preserve">17. </w:t>
      </w:r>
      <w:r w:rsidRPr="007361FF">
        <w:t>Table of Materials: Please ensure that it has information on all relevant supplies, reagents, equipment and software used, especially those mentioned in the Protocol. Please sort the materials alphabetically by material name.</w:t>
      </w:r>
    </w:p>
    <w:p w14:paraId="1718619A" w14:textId="77777777" w:rsidR="000C4B71" w:rsidRDefault="000C4B71" w:rsidP="00AB267D"/>
    <w:p w14:paraId="558FC191" w14:textId="7A4FBB5A" w:rsidR="00671753" w:rsidRPr="007361FF" w:rsidRDefault="007361FF" w:rsidP="00671753">
      <w:pPr>
        <w:pStyle w:val="ListParagraph"/>
        <w:numPr>
          <w:ilvl w:val="0"/>
          <w:numId w:val="2"/>
        </w:numPr>
        <w:rPr>
          <w:i/>
          <w:iCs/>
        </w:rPr>
      </w:pPr>
      <w:r w:rsidRPr="007361FF">
        <w:rPr>
          <w:i/>
          <w:iCs/>
        </w:rPr>
        <w:t xml:space="preserve">Table of materials includes information on all relevant supplies, reagents and equipment utilized in the protocol and has been sorted alphabetically. </w:t>
      </w:r>
    </w:p>
    <w:p w14:paraId="687995CF" w14:textId="77777777" w:rsidR="00671753" w:rsidRDefault="00671753" w:rsidP="00671753">
      <w:pPr>
        <w:ind w:left="360"/>
      </w:pPr>
    </w:p>
    <w:p w14:paraId="2DE71F7D" w14:textId="3380609D" w:rsidR="00671753" w:rsidRDefault="007E55BD" w:rsidP="00671753">
      <w:r w:rsidRPr="007E55BD">
        <w:t>18. References: Please do not abbreviate journal titles; use full journal name.</w:t>
      </w:r>
    </w:p>
    <w:p w14:paraId="5F0727B2" w14:textId="77777777" w:rsidR="00E34F53" w:rsidRDefault="00E34F53" w:rsidP="00671753"/>
    <w:p w14:paraId="059925B1" w14:textId="4A8A794D" w:rsidR="00671753" w:rsidRPr="002C4831" w:rsidRDefault="002156C5" w:rsidP="00671753">
      <w:pPr>
        <w:pStyle w:val="ListParagraph"/>
        <w:numPr>
          <w:ilvl w:val="0"/>
          <w:numId w:val="2"/>
        </w:numPr>
        <w:rPr>
          <w:i/>
          <w:iCs/>
        </w:rPr>
      </w:pPr>
      <w:r w:rsidRPr="002C4831">
        <w:rPr>
          <w:i/>
          <w:iCs/>
        </w:rPr>
        <w:lastRenderedPageBreak/>
        <w:t>Full journal titles have been corrected.</w:t>
      </w:r>
    </w:p>
    <w:p w14:paraId="7E3CA26F" w14:textId="77777777" w:rsidR="002C4831" w:rsidRDefault="007E55BD" w:rsidP="00671753">
      <w:pPr>
        <w:rPr>
          <w:rFonts w:ascii="-webkit-standard" w:eastAsia="Times New Roman" w:hAnsi="-webkit-standard" w:cs="Times New Roman"/>
          <w:color w:val="000000"/>
        </w:rPr>
      </w:pPr>
      <w:r w:rsidRPr="007E55BD">
        <w:br/>
      </w:r>
      <w:r w:rsidRPr="00671753">
        <w:rPr>
          <w:rFonts w:ascii="Calibri" w:hAnsi="Calibri" w:cs="Calibri"/>
          <w:b/>
          <w:bCs/>
        </w:rPr>
        <w:t>Reviewers' comments:</w:t>
      </w:r>
      <w:r w:rsidRPr="00671753">
        <w:rPr>
          <w:rFonts w:ascii="-webkit-standard" w:eastAsia="Times New Roman" w:hAnsi="-webkit-standard" w:cs="Times New Roman"/>
          <w:color w:val="000000"/>
        </w:rPr>
        <w:br/>
        <w:t>Reviewer #1:</w:t>
      </w:r>
      <w:r w:rsidRPr="00671753">
        <w:rPr>
          <w:rFonts w:ascii="-webkit-standard" w:eastAsia="Times New Roman" w:hAnsi="-webkit-standard" w:cs="Times New Roman"/>
          <w:color w:val="000000"/>
        </w:rPr>
        <w:br/>
        <w:t>This is a review of the written manuscript, not of the associated video.</w:t>
      </w:r>
      <w:r w:rsidRPr="00671753">
        <w:rPr>
          <w:rFonts w:ascii="-webkit-standard" w:eastAsia="Times New Roman" w:hAnsi="-webkit-standard" w:cs="Times New Roman"/>
          <w:color w:val="000000"/>
        </w:rPr>
        <w:br/>
        <w:t>In this manuscript, the authors Chukrallah et al. describe their method for using the RiboTag system to isolate ribosome-associated mRNAs from a specific cell type in mice, in this case spermatogonia and early spermatocytes (using the Stra8-Cre driver). The RibTag system is powerful and I expect to see it used extensively in the future. Thus, this manuscript is timely.</w:t>
      </w:r>
      <w:r w:rsidRPr="00671753">
        <w:rPr>
          <w:rFonts w:ascii="-webkit-standard" w:eastAsia="Times New Roman" w:hAnsi="-webkit-standard" w:cs="Times New Roman"/>
          <w:color w:val="000000"/>
        </w:rPr>
        <w:br/>
        <w:t>Overall, the manuscript is well written and easy to follow, with several very good parts (for example, I liked the overview of the RiboTag system in lines 81-92). Explanations are generally clear. Nonetheless, I have a number of questions I would like addressed before publication (see below).</w:t>
      </w:r>
    </w:p>
    <w:p w14:paraId="23CA6FA0" w14:textId="1B011B10" w:rsidR="00671753"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Specific Comments:</w:t>
      </w:r>
      <w:r w:rsidRPr="00671753">
        <w:rPr>
          <w:rFonts w:ascii="-webkit-standard" w:eastAsia="Times New Roman" w:hAnsi="-webkit-standard" w:cs="Times New Roman"/>
          <w:color w:val="000000"/>
        </w:rPr>
        <w:br/>
      </w:r>
      <w:r w:rsidRPr="00671753">
        <w:rPr>
          <w:rFonts w:ascii="-webkit-standard" w:eastAsia="Times New Roman" w:hAnsi="-webkit-standard" w:cs="Times New Roman"/>
          <w:color w:val="000000"/>
        </w:rPr>
        <w:br/>
        <w:t>1. Page 1, line 21 (Abstract) -- The Authors claim that the RiboTag system is "technically simple." I would argue that the system might seem daunting to a new researcher, especially one who has not worked before with genetically modified mice. Recommend changing to "technically straightforward."</w:t>
      </w:r>
      <w:r w:rsidRPr="00671753">
        <w:rPr>
          <w:rFonts w:ascii="-webkit-standard" w:eastAsia="Times New Roman" w:hAnsi="-webkit-standard" w:cs="Times New Roman"/>
          <w:color w:val="000000"/>
        </w:rPr>
        <w:br/>
      </w:r>
    </w:p>
    <w:p w14:paraId="18B2C54B" w14:textId="475A3E9F" w:rsidR="00671753" w:rsidRPr="002C4831" w:rsidRDefault="00671753" w:rsidP="00671753">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 xml:space="preserve">The edit has been made and can be found </w:t>
      </w:r>
      <w:r w:rsidR="006D21B6">
        <w:rPr>
          <w:rFonts w:ascii="-webkit-standard" w:eastAsia="Times New Roman" w:hAnsi="-webkit-standard" w:cs="Times New Roman"/>
          <w:i/>
          <w:iCs/>
          <w:color w:val="000000"/>
        </w:rPr>
        <w:t>on lines 22-23</w:t>
      </w:r>
    </w:p>
    <w:p w14:paraId="3F3C8699" w14:textId="77777777" w:rsidR="00671753"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2. Page 3, lines 57 and 67 -- The Authors state that a gradient fractionator and ultracentrifuge are "somewhat specialized equipment." I suspect that most research facilities have several such devices on hand. Recommend changing to "somewhat time-consuming techniques," or words to that effect.</w:t>
      </w:r>
    </w:p>
    <w:p w14:paraId="202C00AA" w14:textId="77777777" w:rsidR="00671753" w:rsidRDefault="00671753" w:rsidP="00671753">
      <w:pPr>
        <w:rPr>
          <w:rFonts w:ascii="-webkit-standard" w:eastAsia="Times New Roman" w:hAnsi="-webkit-standard" w:cs="Times New Roman"/>
          <w:color w:val="000000"/>
        </w:rPr>
      </w:pPr>
    </w:p>
    <w:p w14:paraId="53224F1A" w14:textId="119D335A" w:rsidR="00671753" w:rsidRPr="002C4831" w:rsidRDefault="00671753" w:rsidP="00671753">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 xml:space="preserve">The edit has been made and can be found </w:t>
      </w:r>
      <w:r w:rsidR="006D21B6">
        <w:rPr>
          <w:rFonts w:ascii="-webkit-standard" w:eastAsia="Times New Roman" w:hAnsi="-webkit-standard" w:cs="Times New Roman"/>
          <w:i/>
          <w:iCs/>
          <w:color w:val="000000"/>
        </w:rPr>
        <w:t>on line 7</w:t>
      </w:r>
      <w:r w:rsidR="006B2436">
        <w:rPr>
          <w:rFonts w:ascii="-webkit-standard" w:eastAsia="Times New Roman" w:hAnsi="-webkit-standard" w:cs="Times New Roman"/>
          <w:i/>
          <w:iCs/>
          <w:color w:val="000000"/>
        </w:rPr>
        <w:t>7</w:t>
      </w:r>
      <w:r w:rsidR="006D21B6">
        <w:rPr>
          <w:rFonts w:ascii="-webkit-standard" w:eastAsia="Times New Roman" w:hAnsi="-webkit-standard" w:cs="Times New Roman"/>
          <w:i/>
          <w:iCs/>
          <w:color w:val="000000"/>
        </w:rPr>
        <w:t>.</w:t>
      </w:r>
    </w:p>
    <w:p w14:paraId="3CE1EB43" w14:textId="308ACE80" w:rsidR="008165D5"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3. Pages 3-4, lines 71-80 -- The discussion of FACS and its drawbacks is not germane to the current manuscript about RiboTag. Recommend shortening or deleting this paragraph.</w:t>
      </w:r>
    </w:p>
    <w:p w14:paraId="5820E17C" w14:textId="77777777" w:rsidR="00E34F53" w:rsidRDefault="00E34F53" w:rsidP="00671753">
      <w:pPr>
        <w:rPr>
          <w:rFonts w:ascii="-webkit-standard" w:eastAsia="Times New Roman" w:hAnsi="-webkit-standard" w:cs="Times New Roman"/>
          <w:color w:val="000000"/>
        </w:rPr>
      </w:pPr>
    </w:p>
    <w:p w14:paraId="443717BB" w14:textId="02FC483A" w:rsidR="008165D5" w:rsidRPr="002C4831" w:rsidRDefault="00150266" w:rsidP="008165D5">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The authors have removed this paragraph from the introduction.</w:t>
      </w:r>
    </w:p>
    <w:p w14:paraId="44BDA759" w14:textId="77777777" w:rsidR="00A22088" w:rsidRDefault="00A22088" w:rsidP="00A22088">
      <w:pPr>
        <w:rPr>
          <w:rFonts w:ascii="-webkit-standard" w:eastAsia="Times New Roman" w:hAnsi="-webkit-standard" w:cs="Times New Roman"/>
          <w:color w:val="000000"/>
        </w:rPr>
      </w:pPr>
    </w:p>
    <w:p w14:paraId="4809750E" w14:textId="7E603795" w:rsidR="00671753" w:rsidRDefault="007E55BD" w:rsidP="00A22088">
      <w:pPr>
        <w:rPr>
          <w:rFonts w:ascii="-webkit-standard" w:eastAsia="Times New Roman" w:hAnsi="-webkit-standard" w:cs="Times New Roman"/>
          <w:color w:val="000000"/>
        </w:rPr>
      </w:pPr>
      <w:r w:rsidRPr="00671753">
        <w:rPr>
          <w:rFonts w:ascii="-webkit-standard" w:eastAsia="Times New Roman" w:hAnsi="-webkit-standard" w:cs="Times New Roman"/>
          <w:color w:val="000000"/>
        </w:rPr>
        <w:t xml:space="preserve">4. Page 4, lines 98-99 -- The sentence "compounded by issues with high </w:t>
      </w:r>
      <w:r w:rsidRPr="002C4831">
        <w:rPr>
          <w:rFonts w:ascii="-webkit-standard" w:eastAsia="Times New Roman" w:hAnsi="-webkit-standard" w:cs="Times New Roman"/>
          <w:color w:val="000000"/>
        </w:rPr>
        <w:t>immunoprecipitation background…" hints at but does not explain the issues. Please specify briefly what are the actual issues.</w:t>
      </w:r>
    </w:p>
    <w:p w14:paraId="4C414285" w14:textId="77777777" w:rsidR="00150266" w:rsidRDefault="00150266" w:rsidP="00A22088">
      <w:pPr>
        <w:rPr>
          <w:rFonts w:ascii="-webkit-standard" w:eastAsia="Times New Roman" w:hAnsi="-webkit-standard" w:cs="Times New Roman"/>
          <w:color w:val="000000"/>
        </w:rPr>
      </w:pPr>
    </w:p>
    <w:p w14:paraId="35E1518B" w14:textId="7902B06A" w:rsidR="00DB484B" w:rsidRPr="002C4831" w:rsidRDefault="002C4831" w:rsidP="00DB484B">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 xml:space="preserve">Additional language on page 4, lines </w:t>
      </w:r>
      <w:r w:rsidR="00112B61">
        <w:rPr>
          <w:rFonts w:ascii="-webkit-standard" w:eastAsia="Times New Roman" w:hAnsi="-webkit-standard" w:cs="Times New Roman"/>
          <w:i/>
          <w:iCs/>
          <w:color w:val="000000"/>
        </w:rPr>
        <w:t>13</w:t>
      </w:r>
      <w:r w:rsidR="006B2436">
        <w:rPr>
          <w:rFonts w:ascii="-webkit-standard" w:eastAsia="Times New Roman" w:hAnsi="-webkit-standard" w:cs="Times New Roman"/>
          <w:i/>
          <w:iCs/>
          <w:color w:val="000000"/>
        </w:rPr>
        <w:t>4-</w:t>
      </w:r>
      <w:r w:rsidR="00112B61">
        <w:rPr>
          <w:rFonts w:ascii="-webkit-standard" w:eastAsia="Times New Roman" w:hAnsi="-webkit-standard" w:cs="Times New Roman"/>
          <w:i/>
          <w:iCs/>
          <w:color w:val="000000"/>
        </w:rPr>
        <w:t>13</w:t>
      </w:r>
      <w:r w:rsidR="006B2436">
        <w:rPr>
          <w:rFonts w:ascii="-webkit-standard" w:eastAsia="Times New Roman" w:hAnsi="-webkit-standard" w:cs="Times New Roman"/>
          <w:i/>
          <w:iCs/>
          <w:color w:val="000000"/>
        </w:rPr>
        <w:t>7</w:t>
      </w:r>
      <w:r w:rsidR="00112B61">
        <w:rPr>
          <w:rFonts w:ascii="-webkit-standard" w:eastAsia="Times New Roman" w:hAnsi="-webkit-standard" w:cs="Times New Roman"/>
          <w:i/>
          <w:iCs/>
          <w:color w:val="000000"/>
        </w:rPr>
        <w:t xml:space="preserve">, </w:t>
      </w:r>
      <w:r w:rsidRPr="002C4831">
        <w:rPr>
          <w:rFonts w:ascii="-webkit-standard" w:eastAsia="Times New Roman" w:hAnsi="-webkit-standard" w:cs="Times New Roman"/>
          <w:i/>
          <w:iCs/>
          <w:color w:val="000000"/>
        </w:rPr>
        <w:t>has been added to clarify the statements.</w:t>
      </w:r>
    </w:p>
    <w:p w14:paraId="5FE4EC0A" w14:textId="751E4234" w:rsidR="00671753"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 xml:space="preserve">5. Page 4, lines 100-102 -- The Authors state "the Snyder lab has optimized the protocol…." If the Snyder lab has published such optimization, please include the citation. If the work is </w:t>
      </w:r>
      <w:r w:rsidRPr="00671753">
        <w:rPr>
          <w:rFonts w:ascii="-webkit-standard" w:eastAsia="Times New Roman" w:hAnsi="-webkit-standard" w:cs="Times New Roman"/>
          <w:color w:val="000000"/>
        </w:rPr>
        <w:lastRenderedPageBreak/>
        <w:t>not yet published, please change this sentence to read "In this manuscript, the Snyder lab presents our optimizations for the protocol…," or words to that effect.</w:t>
      </w:r>
    </w:p>
    <w:p w14:paraId="24DEBEE1" w14:textId="77777777" w:rsidR="002C4831" w:rsidRDefault="002C4831" w:rsidP="00671753">
      <w:pPr>
        <w:rPr>
          <w:rFonts w:ascii="-webkit-standard" w:eastAsia="Times New Roman" w:hAnsi="-webkit-standard" w:cs="Times New Roman"/>
          <w:color w:val="000000"/>
        </w:rPr>
      </w:pPr>
    </w:p>
    <w:p w14:paraId="6C401CAA" w14:textId="5D38E400" w:rsidR="00671753" w:rsidRPr="002C4831" w:rsidRDefault="00671753" w:rsidP="00671753">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 xml:space="preserve">The edit has been made and can be found </w:t>
      </w:r>
      <w:r w:rsidR="00112B61">
        <w:rPr>
          <w:rFonts w:ascii="-webkit-standard" w:eastAsia="Times New Roman" w:hAnsi="-webkit-standard" w:cs="Times New Roman"/>
          <w:i/>
          <w:iCs/>
          <w:color w:val="000000"/>
        </w:rPr>
        <w:t>on line 13</w:t>
      </w:r>
      <w:r w:rsidR="006B2436">
        <w:rPr>
          <w:rFonts w:ascii="-webkit-standard" w:eastAsia="Times New Roman" w:hAnsi="-webkit-standard" w:cs="Times New Roman"/>
          <w:i/>
          <w:iCs/>
          <w:color w:val="000000"/>
        </w:rPr>
        <w:t>8</w:t>
      </w:r>
      <w:r w:rsidR="00112B61">
        <w:rPr>
          <w:rFonts w:ascii="-webkit-standard" w:eastAsia="Times New Roman" w:hAnsi="-webkit-standard" w:cs="Times New Roman"/>
          <w:i/>
          <w:iCs/>
          <w:color w:val="000000"/>
        </w:rPr>
        <w:t>.</w:t>
      </w:r>
    </w:p>
    <w:p w14:paraId="50B86C96" w14:textId="24076969" w:rsidR="00007EF7"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6. Page 5, lines 109-110 (Ethics Statement) -- Please ensure that this statement meets the journal requirements.</w:t>
      </w:r>
    </w:p>
    <w:p w14:paraId="4B63AEEB" w14:textId="77777777" w:rsidR="002C4831" w:rsidRDefault="002C4831" w:rsidP="00671753">
      <w:pPr>
        <w:rPr>
          <w:rFonts w:ascii="-webkit-standard" w:eastAsia="Times New Roman" w:hAnsi="-webkit-standard" w:cs="Times New Roman"/>
          <w:color w:val="000000"/>
        </w:rPr>
      </w:pPr>
    </w:p>
    <w:p w14:paraId="15695439" w14:textId="77005E40" w:rsidR="00007EF7" w:rsidRPr="002C4831" w:rsidRDefault="00007EF7" w:rsidP="00007EF7">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The authors have confirmed with the editor that the statement meets the journal requirements.</w:t>
      </w:r>
    </w:p>
    <w:p w14:paraId="1CD32C90" w14:textId="4A3A5C0A" w:rsidR="00B74328" w:rsidRDefault="007E55BD" w:rsidP="00007EF7">
      <w:pPr>
        <w:rPr>
          <w:rFonts w:ascii="-webkit-standard" w:eastAsia="Times New Roman" w:hAnsi="-webkit-standard" w:cs="Times New Roman"/>
          <w:color w:val="000000"/>
        </w:rPr>
      </w:pPr>
      <w:r w:rsidRPr="00007EF7">
        <w:rPr>
          <w:rFonts w:ascii="-webkit-standard" w:eastAsia="Times New Roman" w:hAnsi="-webkit-standard" w:cs="Times New Roman"/>
          <w:color w:val="000000"/>
        </w:rPr>
        <w:br/>
        <w:t>7. Page 5, line 113 -- The Authors highlight the "Male Infertility Mutation (Mim)" gene. I cannot find a gene of that name. Please list the accepted mouse gene name and abbreviation. If the Authors wish to keep the identity of this gene secret for some reason, please (1) indicate that reason in the text, and (2) discuss with the Editors how to comply with the journal's policy on proprietary information.</w:t>
      </w:r>
    </w:p>
    <w:p w14:paraId="3BE9D056" w14:textId="77777777" w:rsidR="002C4831" w:rsidRPr="00007EF7" w:rsidRDefault="002C4831" w:rsidP="00007EF7">
      <w:pPr>
        <w:rPr>
          <w:rFonts w:ascii="-webkit-standard" w:eastAsia="Times New Roman" w:hAnsi="-webkit-standard" w:cs="Times New Roman"/>
          <w:color w:val="000000"/>
        </w:rPr>
      </w:pPr>
    </w:p>
    <w:p w14:paraId="6B80A1E5" w14:textId="76CEFCF0" w:rsidR="00B74328" w:rsidRPr="002C4831" w:rsidRDefault="00B74328" w:rsidP="00B74328">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 xml:space="preserve">As the </w:t>
      </w:r>
      <w:r w:rsidR="002C4831" w:rsidRPr="002C4831">
        <w:rPr>
          <w:rFonts w:ascii="-webkit-standard" w:eastAsia="Times New Roman" w:hAnsi="-webkit-standard" w:cs="Times New Roman"/>
          <w:i/>
          <w:iCs/>
          <w:color w:val="000000"/>
        </w:rPr>
        <w:t xml:space="preserve">full </w:t>
      </w:r>
      <w:r w:rsidRPr="002C4831">
        <w:rPr>
          <w:rFonts w:ascii="-webkit-standard" w:eastAsia="Times New Roman" w:hAnsi="-webkit-standard" w:cs="Times New Roman"/>
          <w:i/>
          <w:iCs/>
          <w:color w:val="000000"/>
        </w:rPr>
        <w:t>phenotyping data has not yet been published, the authors wish to refrain from disclosing identifying information</w:t>
      </w:r>
      <w:r w:rsidR="00F65C2D" w:rsidRPr="002C4831">
        <w:rPr>
          <w:rFonts w:ascii="-webkit-standard" w:eastAsia="Times New Roman" w:hAnsi="-webkit-standard" w:cs="Times New Roman"/>
          <w:i/>
          <w:iCs/>
          <w:color w:val="000000"/>
        </w:rPr>
        <w:t xml:space="preserve"> and have followed the editors’ instructions for compliance with the journal’s proprietary information policy</w:t>
      </w:r>
      <w:r w:rsidRPr="002C4831">
        <w:rPr>
          <w:rFonts w:ascii="-webkit-standard" w:eastAsia="Times New Roman" w:hAnsi="-webkit-standard" w:cs="Times New Roman"/>
          <w:i/>
          <w:iCs/>
          <w:color w:val="000000"/>
        </w:rPr>
        <w:t xml:space="preserve">. </w:t>
      </w:r>
      <w:r w:rsidR="00B53C3E" w:rsidRPr="002C4831">
        <w:rPr>
          <w:rFonts w:ascii="-webkit-standard" w:eastAsia="Times New Roman" w:hAnsi="-webkit-standard" w:cs="Times New Roman"/>
          <w:i/>
          <w:iCs/>
          <w:color w:val="000000"/>
        </w:rPr>
        <w:t>This reason is indicated in the tex</w:t>
      </w:r>
      <w:r w:rsidR="00112B61">
        <w:rPr>
          <w:rFonts w:ascii="-webkit-standard" w:eastAsia="Times New Roman" w:hAnsi="-webkit-standard" w:cs="Times New Roman"/>
          <w:i/>
          <w:iCs/>
          <w:color w:val="000000"/>
        </w:rPr>
        <w:t>t on line 1</w:t>
      </w:r>
      <w:r w:rsidR="006B2436">
        <w:rPr>
          <w:rFonts w:ascii="-webkit-standard" w:eastAsia="Times New Roman" w:hAnsi="-webkit-standard" w:cs="Times New Roman"/>
          <w:i/>
          <w:iCs/>
          <w:color w:val="000000"/>
        </w:rPr>
        <w:t>58</w:t>
      </w:r>
      <w:r w:rsidR="00112B61">
        <w:rPr>
          <w:rFonts w:ascii="-webkit-standard" w:eastAsia="Times New Roman" w:hAnsi="-webkit-standard" w:cs="Times New Roman"/>
          <w:i/>
          <w:iCs/>
          <w:color w:val="000000"/>
        </w:rPr>
        <w:t>.</w:t>
      </w:r>
      <w:r w:rsidR="00B53C3E" w:rsidRPr="002C4831">
        <w:rPr>
          <w:rFonts w:ascii="-webkit-standard" w:eastAsia="Times New Roman" w:hAnsi="-webkit-standard" w:cs="Times New Roman"/>
          <w:b/>
          <w:bCs/>
          <w:i/>
          <w:iCs/>
          <w:color w:val="000000"/>
        </w:rPr>
        <w:t xml:space="preserve"> </w:t>
      </w:r>
    </w:p>
    <w:p w14:paraId="04FA41BD" w14:textId="7D462B65" w:rsidR="00B74328" w:rsidRDefault="007E55BD" w:rsidP="00671753">
      <w:pPr>
        <w:rPr>
          <w:rFonts w:ascii="-webkit-standard" w:eastAsia="Times New Roman" w:hAnsi="-webkit-standard" w:cs="Times New Roman"/>
          <w:color w:val="000000"/>
        </w:rPr>
      </w:pPr>
      <w:r w:rsidRPr="00671753">
        <w:rPr>
          <w:rFonts w:ascii="-webkit-standard" w:eastAsia="Times New Roman" w:hAnsi="-webkit-standard" w:cs="Times New Roman"/>
          <w:color w:val="000000"/>
        </w:rPr>
        <w:br/>
        <w:t>8. Page 5, lines 113 and 126 -- Please describe what is meant by "trio matings." Why were these considered better than single pair matings?</w:t>
      </w:r>
    </w:p>
    <w:p w14:paraId="07FBB8D5" w14:textId="77777777" w:rsidR="002C4831" w:rsidRDefault="002C4831" w:rsidP="00671753">
      <w:pPr>
        <w:rPr>
          <w:rFonts w:ascii="-webkit-standard" w:eastAsia="Times New Roman" w:hAnsi="-webkit-standard" w:cs="Times New Roman"/>
          <w:color w:val="000000"/>
        </w:rPr>
      </w:pPr>
    </w:p>
    <w:p w14:paraId="233DDDC2" w14:textId="741CBBE1" w:rsidR="00B74328" w:rsidRPr="002C4831" w:rsidRDefault="00B74328" w:rsidP="00B74328">
      <w:pPr>
        <w:pStyle w:val="ListParagraph"/>
        <w:numPr>
          <w:ilvl w:val="0"/>
          <w:numId w:val="2"/>
        </w:numPr>
        <w:rPr>
          <w:i/>
          <w:iCs/>
        </w:rPr>
      </w:pPr>
      <w:r w:rsidRPr="002C4831">
        <w:rPr>
          <w:i/>
          <w:iCs/>
        </w:rPr>
        <w:t xml:space="preserve">Trio matings, a common technique wherein two females are paired with a single male to increase breeding efficiency, have been explained in the manuscript </w:t>
      </w:r>
      <w:r w:rsidR="00112B61">
        <w:rPr>
          <w:i/>
          <w:iCs/>
        </w:rPr>
        <w:t>on lines 15</w:t>
      </w:r>
      <w:r w:rsidR="006B2436">
        <w:rPr>
          <w:i/>
          <w:iCs/>
        </w:rPr>
        <w:t>8</w:t>
      </w:r>
      <w:r w:rsidR="00112B61">
        <w:rPr>
          <w:i/>
          <w:iCs/>
        </w:rPr>
        <w:t>-1</w:t>
      </w:r>
      <w:r w:rsidR="006B2436">
        <w:rPr>
          <w:i/>
          <w:iCs/>
        </w:rPr>
        <w:t>60</w:t>
      </w:r>
      <w:r w:rsidR="00112B61">
        <w:rPr>
          <w:i/>
          <w:iCs/>
        </w:rPr>
        <w:t>.</w:t>
      </w:r>
      <w:r w:rsidRPr="002C4831">
        <w:rPr>
          <w:b/>
          <w:bCs/>
          <w:i/>
          <w:iCs/>
        </w:rPr>
        <w:t xml:space="preserve"> </w:t>
      </w:r>
    </w:p>
    <w:p w14:paraId="4BAF24FD" w14:textId="5EEE6FA9" w:rsidR="00A22088"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9. Page 5, line 117 -- The Authors cite (number 19) "Laboratory, T. J. (The Jackson Laboratory, JAX.org, 2019)." Please give a more specific citation.</w:t>
      </w:r>
    </w:p>
    <w:p w14:paraId="7C3E8DA4" w14:textId="77777777" w:rsidR="002C4831" w:rsidRDefault="002C4831" w:rsidP="00B74328">
      <w:pPr>
        <w:rPr>
          <w:rFonts w:ascii="-webkit-standard" w:eastAsia="Times New Roman" w:hAnsi="-webkit-standard" w:cs="Times New Roman"/>
          <w:color w:val="000000"/>
        </w:rPr>
      </w:pPr>
    </w:p>
    <w:p w14:paraId="1AAC7D8C" w14:textId="2E8A256B" w:rsidR="00A22088" w:rsidRPr="002C4831" w:rsidRDefault="00A22088" w:rsidP="00A22088">
      <w:pPr>
        <w:pStyle w:val="ListParagraph"/>
        <w:numPr>
          <w:ilvl w:val="0"/>
          <w:numId w:val="2"/>
        </w:numPr>
        <w:rPr>
          <w:rFonts w:ascii="-webkit-standard" w:eastAsia="Times New Roman" w:hAnsi="-webkit-standard" w:cs="Times New Roman"/>
          <w:i/>
          <w:iCs/>
          <w:color w:val="000000"/>
        </w:rPr>
      </w:pPr>
      <w:r w:rsidRPr="002C4831">
        <w:rPr>
          <w:rFonts w:ascii="-webkit-standard" w:eastAsia="Times New Roman" w:hAnsi="-webkit-standard" w:cs="Times New Roman"/>
          <w:i/>
          <w:iCs/>
          <w:color w:val="000000"/>
        </w:rPr>
        <w:t>The citation has been corrected.</w:t>
      </w:r>
    </w:p>
    <w:p w14:paraId="4CC0925D" w14:textId="192AD14F" w:rsidR="00A22088"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10. Page 5, line 117 -- Please describe briefly when and why it is desirable to pass the Cre driver in the male parent.</w:t>
      </w:r>
      <w:r w:rsidRPr="00B74328">
        <w:rPr>
          <w:rFonts w:ascii="-webkit-standard" w:eastAsia="Times New Roman" w:hAnsi="-webkit-standard" w:cs="Times New Roman"/>
          <w:color w:val="000000"/>
        </w:rPr>
        <w:br/>
      </w:r>
    </w:p>
    <w:p w14:paraId="4953C293" w14:textId="1CE60400" w:rsidR="00A22088" w:rsidRPr="002C4831" w:rsidRDefault="006111F8" w:rsidP="00B74328">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Common practice (and breeding recommendations from both the originator of the used Cre strain and the current commercial vendor) dictates confirmed male germ cell expressed Cres be transmitted via the male. This is likely a due to observations in other stem cell and germ cell Cres that parent of origin can impact transgene expression (EIIa-Cre, for example). As a result, to generate equivalent samples, Cre should be transmitted from either the maternal or paternal side for all experimental animals. Unfortunately, no detailed analysis of the impact of Cre transmission from the maternal side has been reported for the Cre used in this study. Text to this effect has been added on page 5, line</w:t>
      </w:r>
      <w:r w:rsidR="00703A42">
        <w:rPr>
          <w:rFonts w:ascii="-webkit-standard" w:eastAsia="Times New Roman" w:hAnsi="-webkit-standard" w:cs="Times New Roman"/>
          <w:i/>
          <w:iCs/>
          <w:color w:val="000000"/>
        </w:rPr>
        <w:t xml:space="preserve">s </w:t>
      </w:r>
      <w:r w:rsidR="006B2436">
        <w:rPr>
          <w:rFonts w:ascii="-webkit-standard" w:eastAsia="Times New Roman" w:hAnsi="-webkit-standard" w:cs="Times New Roman"/>
          <w:i/>
          <w:iCs/>
          <w:color w:val="000000"/>
        </w:rPr>
        <w:t>173-213</w:t>
      </w:r>
      <w:r>
        <w:rPr>
          <w:rFonts w:ascii="-webkit-standard" w:eastAsia="Times New Roman" w:hAnsi="-webkit-standard" w:cs="Times New Roman"/>
          <w:i/>
          <w:iCs/>
          <w:color w:val="000000"/>
        </w:rPr>
        <w:t>.</w:t>
      </w:r>
    </w:p>
    <w:p w14:paraId="543A4624" w14:textId="6C3FE959" w:rsidR="00DB484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lastRenderedPageBreak/>
        <w:br/>
        <w:t>11. Page 6, lines 131 and 135 -- The Authors state that "female pups were genotyped," and "resulting pups were screened to identify…." For the naïve reader, please specific what is meant by "genotyped" and "screened" (you can refer to your sections 2.3 and 2.4 for highlights).</w:t>
      </w:r>
    </w:p>
    <w:p w14:paraId="6AE7E2CE" w14:textId="77777777" w:rsidR="00122A2B" w:rsidRDefault="00122A2B" w:rsidP="00B74328">
      <w:pPr>
        <w:rPr>
          <w:rFonts w:ascii="-webkit-standard" w:eastAsia="Times New Roman" w:hAnsi="-webkit-standard" w:cs="Times New Roman"/>
          <w:color w:val="000000"/>
        </w:rPr>
      </w:pPr>
    </w:p>
    <w:p w14:paraId="087D1A49" w14:textId="13A2930A" w:rsidR="00DB484B" w:rsidRPr="00122A2B" w:rsidRDefault="00DB484B" w:rsidP="00DB484B">
      <w:pPr>
        <w:pStyle w:val="ListParagraph"/>
        <w:numPr>
          <w:ilvl w:val="0"/>
          <w:numId w:val="2"/>
        </w:numPr>
        <w:rPr>
          <w:rFonts w:ascii="-webkit-standard" w:eastAsia="Times New Roman" w:hAnsi="-webkit-standard" w:cs="Times New Roman"/>
          <w:i/>
          <w:iCs/>
          <w:color w:val="000000"/>
        </w:rPr>
      </w:pPr>
      <w:r w:rsidRPr="00122A2B">
        <w:rPr>
          <w:rFonts w:ascii="-webkit-standard" w:eastAsia="Times New Roman" w:hAnsi="-webkit-standard" w:cs="Times New Roman"/>
          <w:i/>
          <w:iCs/>
          <w:color w:val="000000"/>
        </w:rPr>
        <w:t xml:space="preserve">The authors have added text </w:t>
      </w:r>
      <w:r w:rsidR="00A64BE6" w:rsidRPr="00122A2B">
        <w:rPr>
          <w:rFonts w:ascii="-webkit-standard" w:eastAsia="Times New Roman" w:hAnsi="-webkit-standard" w:cs="Times New Roman"/>
          <w:i/>
          <w:iCs/>
          <w:color w:val="000000"/>
        </w:rPr>
        <w:t xml:space="preserve">to both instances </w:t>
      </w:r>
      <w:r w:rsidRPr="00122A2B">
        <w:rPr>
          <w:rFonts w:ascii="-webkit-standard" w:eastAsia="Times New Roman" w:hAnsi="-webkit-standard" w:cs="Times New Roman"/>
          <w:i/>
          <w:iCs/>
          <w:color w:val="000000"/>
        </w:rPr>
        <w:t xml:space="preserve">referring the reader to section 2.3 for detailed genotyping instructions. </w:t>
      </w:r>
    </w:p>
    <w:p w14:paraId="01FC34AC" w14:textId="5FDB82C5" w:rsidR="000964BC" w:rsidRDefault="007E55BD" w:rsidP="00DB484B">
      <w:pPr>
        <w:rPr>
          <w:rFonts w:ascii="-webkit-standard" w:eastAsia="Times New Roman" w:hAnsi="-webkit-standard" w:cs="Times New Roman"/>
          <w:color w:val="000000"/>
        </w:rPr>
      </w:pPr>
      <w:r w:rsidRPr="00DB484B">
        <w:rPr>
          <w:rFonts w:ascii="-webkit-standard" w:eastAsia="Times New Roman" w:hAnsi="-webkit-standard" w:cs="Times New Roman"/>
          <w:color w:val="000000"/>
        </w:rPr>
        <w:br/>
        <w:t>12. Page 8, lines 197-198 -- The Authors state "With the same pipette… lysis buffer…." This line, though potentially useful in real life, is not necessary for this methods manuscript. Consider removing.</w:t>
      </w:r>
    </w:p>
    <w:p w14:paraId="0334A792" w14:textId="77777777" w:rsidR="00122A2B" w:rsidRPr="00DB484B" w:rsidRDefault="00122A2B" w:rsidP="00DB484B">
      <w:pPr>
        <w:rPr>
          <w:rFonts w:ascii="-webkit-standard" w:eastAsia="Times New Roman" w:hAnsi="-webkit-standard" w:cs="Times New Roman"/>
          <w:color w:val="000000"/>
        </w:rPr>
      </w:pPr>
    </w:p>
    <w:p w14:paraId="4898B13E" w14:textId="7E4E0B29" w:rsidR="005001F6" w:rsidRPr="005001F6" w:rsidRDefault="005001F6" w:rsidP="000964BC">
      <w:pPr>
        <w:pStyle w:val="ListParagraph"/>
        <w:numPr>
          <w:ilvl w:val="0"/>
          <w:numId w:val="2"/>
        </w:numPr>
        <w:rPr>
          <w:rFonts w:ascii="-webkit-standard" w:eastAsia="Times New Roman" w:hAnsi="-webkit-standard" w:cs="Times New Roman"/>
          <w:i/>
          <w:iCs/>
          <w:color w:val="000000"/>
        </w:rPr>
      </w:pPr>
      <w:r w:rsidRPr="005001F6">
        <w:rPr>
          <w:rFonts w:ascii="-webkit-standard" w:eastAsia="Times New Roman" w:hAnsi="-webkit-standard" w:cs="Times New Roman"/>
          <w:i/>
          <w:iCs/>
          <w:color w:val="000000"/>
        </w:rPr>
        <w:t>Based on instructions from the editor requesting additional technical detail for this portion of the protocol, t</w:t>
      </w:r>
      <w:r w:rsidR="000964BC" w:rsidRPr="005001F6">
        <w:rPr>
          <w:rFonts w:ascii="-webkit-standard" w:eastAsia="Times New Roman" w:hAnsi="-webkit-standard" w:cs="Times New Roman"/>
          <w:i/>
          <w:iCs/>
          <w:color w:val="000000"/>
        </w:rPr>
        <w:t xml:space="preserve">he authors have </w:t>
      </w:r>
      <w:r w:rsidRPr="005001F6">
        <w:rPr>
          <w:rFonts w:ascii="-webkit-standard" w:eastAsia="Times New Roman" w:hAnsi="-webkit-standard" w:cs="Times New Roman"/>
          <w:i/>
          <w:iCs/>
          <w:color w:val="000000"/>
        </w:rPr>
        <w:t xml:space="preserve">left the statement in place. The authors have also </w:t>
      </w:r>
      <w:r w:rsidR="000964BC" w:rsidRPr="005001F6">
        <w:rPr>
          <w:rFonts w:ascii="-webkit-standard" w:eastAsia="Times New Roman" w:hAnsi="-webkit-standard" w:cs="Times New Roman"/>
          <w:i/>
          <w:iCs/>
          <w:color w:val="000000"/>
        </w:rPr>
        <w:t xml:space="preserve">found </w:t>
      </w:r>
      <w:r w:rsidRPr="005001F6">
        <w:rPr>
          <w:rFonts w:ascii="-webkit-standard" w:eastAsia="Times New Roman" w:hAnsi="-webkit-standard" w:cs="Times New Roman"/>
          <w:i/>
          <w:iCs/>
          <w:color w:val="000000"/>
        </w:rPr>
        <w:t>this particular step especially important to achieve efficient lysis from flash frozen and ground tissue.</w:t>
      </w:r>
    </w:p>
    <w:p w14:paraId="1CCDA9E1" w14:textId="130F156A" w:rsidR="00A64BE6" w:rsidRDefault="007E55BD" w:rsidP="000964BC">
      <w:pPr>
        <w:rPr>
          <w:rFonts w:ascii="-webkit-standard" w:eastAsia="Times New Roman" w:hAnsi="-webkit-standard" w:cs="Times New Roman"/>
          <w:color w:val="000000"/>
        </w:rPr>
      </w:pPr>
      <w:r w:rsidRPr="000964BC">
        <w:rPr>
          <w:rFonts w:ascii="-webkit-standard" w:eastAsia="Times New Roman" w:hAnsi="-webkit-standard" w:cs="Times New Roman"/>
          <w:color w:val="000000"/>
        </w:rPr>
        <w:br/>
        <w:t>13. Page 9, line 228 -- The protocol states, "Rotate samples overnight at 4 °C." Is an overnight incubation necessary? What are the consequences of a shorter incubation (say, 2 hours)? What are the concerns for action of RNases for such a long incubation? Please give a brief justification for this incubation time.</w:t>
      </w:r>
    </w:p>
    <w:p w14:paraId="44B53E2D" w14:textId="77777777" w:rsidR="005001F6" w:rsidRDefault="005001F6" w:rsidP="000964BC">
      <w:pPr>
        <w:rPr>
          <w:rFonts w:ascii="-webkit-standard" w:eastAsia="Times New Roman" w:hAnsi="-webkit-standard" w:cs="Times New Roman"/>
          <w:color w:val="000000"/>
        </w:rPr>
      </w:pPr>
    </w:p>
    <w:p w14:paraId="4EBD23AF" w14:textId="2059B8AA" w:rsidR="00A64BE6" w:rsidRPr="005001F6" w:rsidRDefault="00A64BE6" w:rsidP="00A64BE6">
      <w:pPr>
        <w:pStyle w:val="ListParagraph"/>
        <w:numPr>
          <w:ilvl w:val="0"/>
          <w:numId w:val="2"/>
        </w:numPr>
        <w:rPr>
          <w:rFonts w:ascii="-webkit-standard" w:eastAsia="Times New Roman" w:hAnsi="-webkit-standard" w:cs="Times New Roman"/>
          <w:i/>
          <w:iCs/>
          <w:color w:val="000000"/>
        </w:rPr>
      </w:pPr>
      <w:r w:rsidRPr="005001F6">
        <w:rPr>
          <w:rFonts w:ascii="-webkit-standard" w:eastAsia="Times New Roman" w:hAnsi="-webkit-standard" w:cs="Times New Roman"/>
          <w:i/>
          <w:iCs/>
          <w:color w:val="000000"/>
        </w:rPr>
        <w:t>The incubation time has not been optimized; it is possible that a shorter incubation may be sufficient or, similarly, that extending the incubation time will greatly improve the efficiency. The authors found an overnight incubation to be sufficient for their uses. A note to this effect has been added to</w:t>
      </w:r>
      <w:r w:rsidR="002D7B9A">
        <w:rPr>
          <w:rFonts w:ascii="-webkit-standard" w:eastAsia="Times New Roman" w:hAnsi="-webkit-standard" w:cs="Times New Roman"/>
          <w:i/>
          <w:iCs/>
          <w:color w:val="000000"/>
        </w:rPr>
        <w:t xml:space="preserve"> page 11, lines </w:t>
      </w:r>
      <w:r w:rsidR="006B2436">
        <w:rPr>
          <w:rFonts w:ascii="-webkit-standard" w:eastAsia="Times New Roman" w:hAnsi="-webkit-standard" w:cs="Times New Roman"/>
          <w:i/>
          <w:iCs/>
          <w:color w:val="000000"/>
        </w:rPr>
        <w:t>7</w:t>
      </w:r>
      <w:r w:rsidR="002D7B9A">
        <w:rPr>
          <w:rFonts w:ascii="-webkit-standard" w:eastAsia="Times New Roman" w:hAnsi="-webkit-standard" w:cs="Times New Roman"/>
          <w:i/>
          <w:iCs/>
          <w:color w:val="000000"/>
        </w:rPr>
        <w:t>63-</w:t>
      </w:r>
      <w:r w:rsidR="006B2436">
        <w:rPr>
          <w:rFonts w:ascii="-webkit-standard" w:eastAsia="Times New Roman" w:hAnsi="-webkit-standard" w:cs="Times New Roman"/>
          <w:i/>
          <w:iCs/>
          <w:color w:val="000000"/>
        </w:rPr>
        <w:t>7</w:t>
      </w:r>
      <w:r w:rsidR="002D7B9A">
        <w:rPr>
          <w:rFonts w:ascii="-webkit-standard" w:eastAsia="Times New Roman" w:hAnsi="-webkit-standard" w:cs="Times New Roman"/>
          <w:i/>
          <w:iCs/>
          <w:color w:val="000000"/>
        </w:rPr>
        <w:t>66</w:t>
      </w:r>
      <w:r w:rsidRPr="005001F6">
        <w:rPr>
          <w:rFonts w:ascii="-webkit-standard" w:eastAsia="Times New Roman" w:hAnsi="-webkit-standard" w:cs="Times New Roman"/>
          <w:i/>
          <w:iCs/>
          <w:color w:val="000000"/>
        </w:rPr>
        <w:t xml:space="preserve">. </w:t>
      </w:r>
    </w:p>
    <w:p w14:paraId="07957000" w14:textId="77777777" w:rsidR="00A64BE6" w:rsidRDefault="00A64BE6" w:rsidP="00A64BE6">
      <w:pPr>
        <w:rPr>
          <w:rFonts w:ascii="-webkit-standard" w:eastAsia="Times New Roman" w:hAnsi="-webkit-standard" w:cs="Times New Roman"/>
          <w:color w:val="000000"/>
        </w:rPr>
      </w:pPr>
    </w:p>
    <w:p w14:paraId="1D6165F7" w14:textId="781F26CD" w:rsidR="00C44BBA" w:rsidRDefault="007E55BD" w:rsidP="00A64BE6">
      <w:pPr>
        <w:rPr>
          <w:rFonts w:ascii="-webkit-standard" w:eastAsia="Times New Roman" w:hAnsi="-webkit-standard" w:cs="Times New Roman"/>
          <w:color w:val="000000"/>
        </w:rPr>
      </w:pPr>
      <w:r w:rsidRPr="00A64BE6">
        <w:rPr>
          <w:rFonts w:ascii="-webkit-standard" w:eastAsia="Times New Roman" w:hAnsi="-webkit-standard" w:cs="Times New Roman"/>
          <w:color w:val="000000"/>
        </w:rPr>
        <w:t>14. Page 12, lines 281-290 -- Please refer to and describe the results for Figure 6 in the Results section.</w:t>
      </w:r>
    </w:p>
    <w:p w14:paraId="5E207A3C" w14:textId="77777777" w:rsidR="005001F6" w:rsidRDefault="005001F6" w:rsidP="00A64BE6">
      <w:pPr>
        <w:rPr>
          <w:rFonts w:ascii="-webkit-standard" w:eastAsia="Times New Roman" w:hAnsi="-webkit-standard" w:cs="Times New Roman"/>
          <w:color w:val="000000"/>
        </w:rPr>
      </w:pPr>
    </w:p>
    <w:p w14:paraId="328DFCF6" w14:textId="221D3E0A" w:rsidR="00C44BBA" w:rsidRPr="005001F6" w:rsidRDefault="005001F6" w:rsidP="00C44BBA">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Figure 6 represents an example of the type of Cre-driver confirmation experiment suggested in the Discussion section. Additional text describing this experiment has been added there</w:t>
      </w:r>
      <w:r w:rsidR="004D2530">
        <w:rPr>
          <w:rFonts w:ascii="-webkit-standard" w:eastAsia="Times New Roman" w:hAnsi="-webkit-standard" w:cs="Times New Roman"/>
          <w:i/>
          <w:iCs/>
          <w:color w:val="000000"/>
        </w:rPr>
        <w:t xml:space="preserve"> (lines </w:t>
      </w:r>
      <w:r w:rsidR="006B2436">
        <w:rPr>
          <w:rFonts w:ascii="-webkit-standard" w:eastAsia="Times New Roman" w:hAnsi="-webkit-standard" w:cs="Times New Roman"/>
          <w:i/>
          <w:iCs/>
          <w:color w:val="000000"/>
        </w:rPr>
        <w:t>1037-1038</w:t>
      </w:r>
      <w:r w:rsidR="004D2530">
        <w:rPr>
          <w:rFonts w:ascii="-webkit-standard" w:eastAsia="Times New Roman" w:hAnsi="-webkit-standard" w:cs="Times New Roman"/>
          <w:i/>
          <w:iCs/>
          <w:color w:val="000000"/>
        </w:rPr>
        <w:t>)</w:t>
      </w:r>
      <w:r>
        <w:rPr>
          <w:rFonts w:ascii="-webkit-standard" w:eastAsia="Times New Roman" w:hAnsi="-webkit-standard" w:cs="Times New Roman"/>
          <w:i/>
          <w:iCs/>
          <w:color w:val="000000"/>
        </w:rPr>
        <w:t xml:space="preserve"> and clarification of the experiment added to the figure legend as wel</w:t>
      </w:r>
      <w:r w:rsidR="006B2436">
        <w:rPr>
          <w:rFonts w:ascii="-webkit-standard" w:eastAsia="Times New Roman" w:hAnsi="-webkit-standard" w:cs="Times New Roman"/>
          <w:i/>
          <w:iCs/>
          <w:color w:val="000000"/>
        </w:rPr>
        <w:t>l (lines 932-991)</w:t>
      </w:r>
      <w:r w:rsidR="006776B4">
        <w:rPr>
          <w:rFonts w:ascii="-webkit-standard" w:eastAsia="Times New Roman" w:hAnsi="-webkit-standard" w:cs="Times New Roman"/>
          <w:i/>
          <w:iCs/>
          <w:color w:val="000000"/>
        </w:rPr>
        <w:t>.</w:t>
      </w:r>
      <w:r w:rsidR="00C44BBA" w:rsidRPr="005001F6">
        <w:rPr>
          <w:rFonts w:ascii="-webkit-standard" w:eastAsia="Times New Roman" w:hAnsi="-webkit-standard" w:cs="Times New Roman"/>
          <w:i/>
          <w:iCs/>
          <w:color w:val="000000"/>
        </w:rPr>
        <w:t xml:space="preserve"> </w:t>
      </w:r>
    </w:p>
    <w:p w14:paraId="08F1A026" w14:textId="1625E6BD" w:rsidR="00A64BE6" w:rsidRDefault="007E55BD" w:rsidP="00A64BE6">
      <w:pPr>
        <w:rPr>
          <w:rFonts w:ascii="-webkit-standard" w:eastAsia="Times New Roman" w:hAnsi="-webkit-standard" w:cs="Times New Roman"/>
          <w:color w:val="000000"/>
        </w:rPr>
      </w:pPr>
      <w:r w:rsidRPr="00A64BE6">
        <w:rPr>
          <w:rFonts w:ascii="-webkit-standard" w:eastAsia="Times New Roman" w:hAnsi="-webkit-standard" w:cs="Times New Roman"/>
          <w:color w:val="000000"/>
        </w:rPr>
        <w:br/>
        <w:t>15. Figure 3 -- Please describe what is meant by "IP/Input (ng RNA)" in the figure legend.</w:t>
      </w:r>
    </w:p>
    <w:p w14:paraId="47119D94" w14:textId="77777777" w:rsidR="006776B4" w:rsidRDefault="006776B4" w:rsidP="00A64BE6">
      <w:pPr>
        <w:rPr>
          <w:rFonts w:ascii="-webkit-standard" w:eastAsia="Times New Roman" w:hAnsi="-webkit-standard" w:cs="Times New Roman"/>
          <w:color w:val="000000"/>
        </w:rPr>
      </w:pPr>
    </w:p>
    <w:p w14:paraId="759DA130" w14:textId="1C00461D" w:rsidR="00A64BE6" w:rsidRPr="006776B4" w:rsidRDefault="00A64BE6" w:rsidP="00A64BE6">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 xml:space="preserve">IP/Input in ng RNA (the ratio of precipitated RNA to the sample’s total RNA) has been explained in the legend of </w:t>
      </w:r>
      <w:r w:rsidR="006776B4" w:rsidRPr="006776B4">
        <w:rPr>
          <w:rFonts w:ascii="-webkit-standard" w:eastAsia="Times New Roman" w:hAnsi="-webkit-standard" w:cs="Times New Roman"/>
          <w:i/>
          <w:iCs/>
          <w:color w:val="000000"/>
        </w:rPr>
        <w:t>F</w:t>
      </w:r>
      <w:r w:rsidRPr="006776B4">
        <w:rPr>
          <w:rFonts w:ascii="-webkit-standard" w:eastAsia="Times New Roman" w:hAnsi="-webkit-standard" w:cs="Times New Roman"/>
          <w:i/>
          <w:iCs/>
          <w:color w:val="000000"/>
        </w:rPr>
        <w:t xml:space="preserve">igure 3. </w:t>
      </w:r>
    </w:p>
    <w:p w14:paraId="597EF220" w14:textId="03FA6B99" w:rsidR="00B07D3C" w:rsidRDefault="007E55BD" w:rsidP="00A64BE6">
      <w:pPr>
        <w:rPr>
          <w:rFonts w:ascii="-webkit-standard" w:eastAsia="Times New Roman" w:hAnsi="-webkit-standard" w:cs="Times New Roman"/>
          <w:color w:val="000000"/>
        </w:rPr>
      </w:pPr>
      <w:r w:rsidRPr="00A64BE6">
        <w:rPr>
          <w:rFonts w:ascii="-webkit-standard" w:eastAsia="Times New Roman" w:hAnsi="-webkit-standard" w:cs="Times New Roman"/>
          <w:color w:val="000000"/>
        </w:rPr>
        <w:br/>
        <w:t>16. Figure 3 -- Please describe what is meant by the "+" and "-" symbols in the figure legend (possibly even indicate the mouse genotypes indicated by the symbols).</w:t>
      </w:r>
    </w:p>
    <w:p w14:paraId="38FE8800" w14:textId="77777777" w:rsidR="006776B4" w:rsidRDefault="006776B4" w:rsidP="00A64BE6">
      <w:pPr>
        <w:rPr>
          <w:rFonts w:ascii="-webkit-standard" w:eastAsia="Times New Roman" w:hAnsi="-webkit-standard" w:cs="Times New Roman"/>
          <w:color w:val="000000"/>
        </w:rPr>
      </w:pPr>
    </w:p>
    <w:p w14:paraId="1B2D7077" w14:textId="798B040F" w:rsidR="00B07D3C" w:rsidRPr="006776B4" w:rsidRDefault="00A22088" w:rsidP="00B07D3C">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lastRenderedPageBreak/>
        <w:t xml:space="preserve">The mouse genotypes indicated by the symbols have been clarified in the legend for </w:t>
      </w:r>
      <w:r w:rsidR="006776B4" w:rsidRPr="006776B4">
        <w:rPr>
          <w:rFonts w:ascii="-webkit-standard" w:eastAsia="Times New Roman" w:hAnsi="-webkit-standard" w:cs="Times New Roman"/>
          <w:i/>
          <w:iCs/>
          <w:color w:val="000000"/>
        </w:rPr>
        <w:t>F</w:t>
      </w:r>
      <w:r w:rsidRPr="006776B4">
        <w:rPr>
          <w:rFonts w:ascii="-webkit-standard" w:eastAsia="Times New Roman" w:hAnsi="-webkit-standard" w:cs="Times New Roman"/>
          <w:i/>
          <w:iCs/>
          <w:color w:val="000000"/>
        </w:rPr>
        <w:t xml:space="preserve">igure 3. </w:t>
      </w:r>
    </w:p>
    <w:p w14:paraId="35BA4B1F" w14:textId="3D9A1135" w:rsidR="00B74328" w:rsidRDefault="007E55BD" w:rsidP="00A64BE6">
      <w:pPr>
        <w:rPr>
          <w:rFonts w:ascii="-webkit-standard" w:eastAsia="Times New Roman" w:hAnsi="-webkit-standard" w:cs="Times New Roman"/>
          <w:color w:val="000000"/>
        </w:rPr>
      </w:pPr>
      <w:r w:rsidRPr="00A64BE6">
        <w:rPr>
          <w:rFonts w:ascii="-webkit-standard" w:eastAsia="Times New Roman" w:hAnsi="-webkit-standard" w:cs="Times New Roman"/>
          <w:color w:val="000000"/>
        </w:rPr>
        <w:br/>
        <w:t>17. Figure 4 -- Please describe what is meant by "Negative control" and "Positive control" in the figure legend.</w:t>
      </w:r>
    </w:p>
    <w:p w14:paraId="5A92FAB7" w14:textId="77777777" w:rsidR="006776B4" w:rsidRPr="00A64BE6" w:rsidRDefault="006776B4" w:rsidP="00A64BE6">
      <w:pPr>
        <w:rPr>
          <w:rFonts w:ascii="-webkit-standard" w:eastAsia="Times New Roman" w:hAnsi="-webkit-standard" w:cs="Times New Roman"/>
          <w:color w:val="000000"/>
        </w:rPr>
      </w:pPr>
    </w:p>
    <w:p w14:paraId="35854D28" w14:textId="19EB89E5" w:rsidR="00B74328" w:rsidRPr="006776B4" w:rsidRDefault="00B74328" w:rsidP="00B74328">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Negative control (samples wildtype for either Cre or Rpl22-HA) and positive control (samples carrying both</w:t>
      </w:r>
      <w:r w:rsidR="00896DAB" w:rsidRPr="006776B4">
        <w:rPr>
          <w:rFonts w:ascii="-webkit-standard" w:eastAsia="Times New Roman" w:hAnsi="-webkit-standard" w:cs="Times New Roman"/>
          <w:i/>
          <w:iCs/>
          <w:color w:val="000000"/>
        </w:rPr>
        <w:t xml:space="preserve">) have been defined in the legend for </w:t>
      </w:r>
      <w:r w:rsidR="006776B4">
        <w:rPr>
          <w:rFonts w:ascii="-webkit-standard" w:eastAsia="Times New Roman" w:hAnsi="-webkit-standard" w:cs="Times New Roman"/>
          <w:i/>
          <w:iCs/>
          <w:color w:val="000000"/>
        </w:rPr>
        <w:t>F</w:t>
      </w:r>
      <w:r w:rsidR="00896DAB" w:rsidRPr="006776B4">
        <w:rPr>
          <w:rFonts w:ascii="-webkit-standard" w:eastAsia="Times New Roman" w:hAnsi="-webkit-standard" w:cs="Times New Roman"/>
          <w:i/>
          <w:iCs/>
          <w:color w:val="000000"/>
        </w:rPr>
        <w:t xml:space="preserve">igure 4. </w:t>
      </w:r>
    </w:p>
    <w:p w14:paraId="240C1BA2" w14:textId="77777777" w:rsidR="006776B4"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18. Figure 4A -- How many replicates were performed for this experiment? Please indicate the number in the figure legend.</w:t>
      </w:r>
    </w:p>
    <w:p w14:paraId="58CA6D7D" w14:textId="77777777" w:rsidR="006776B4" w:rsidRDefault="006776B4" w:rsidP="00B74328">
      <w:pPr>
        <w:rPr>
          <w:rFonts w:ascii="-webkit-standard" w:eastAsia="Times New Roman" w:hAnsi="-webkit-standard" w:cs="Times New Roman"/>
          <w:color w:val="000000"/>
        </w:rPr>
      </w:pPr>
    </w:p>
    <w:p w14:paraId="6C719D0A" w14:textId="1E458B26" w:rsidR="006776B4" w:rsidRPr="006776B4" w:rsidRDefault="006776B4" w:rsidP="006776B4">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As some conditions were not fully balanced, the number of replicates for each condition have been indicated in the figure itself. Text to this effect has been added to the figure legend.</w:t>
      </w:r>
      <w:r w:rsidRPr="006776B4">
        <w:rPr>
          <w:rFonts w:ascii="-webkit-standard" w:eastAsia="Times New Roman" w:hAnsi="-webkit-standard" w:cs="Times New Roman"/>
          <w:i/>
          <w:iCs/>
          <w:color w:val="000000"/>
        </w:rPr>
        <w:t xml:space="preserve"> </w:t>
      </w:r>
    </w:p>
    <w:p w14:paraId="0BE11534" w14:textId="050D508F" w:rsidR="00B74328"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19. Figure 4B -- "ABCAM" should probably be changed to "Abcam."</w:t>
      </w:r>
    </w:p>
    <w:p w14:paraId="6AD8419B" w14:textId="77777777" w:rsidR="006776B4" w:rsidRDefault="006776B4" w:rsidP="00B74328">
      <w:pPr>
        <w:rPr>
          <w:rFonts w:ascii="-webkit-standard" w:eastAsia="Times New Roman" w:hAnsi="-webkit-standard" w:cs="Times New Roman"/>
          <w:color w:val="000000"/>
        </w:rPr>
      </w:pPr>
    </w:p>
    <w:p w14:paraId="2530C534" w14:textId="120AD88E" w:rsidR="00B74328" w:rsidRPr="006776B4" w:rsidRDefault="00B74328" w:rsidP="00B74328">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Due to the journal’s requirements, commercial names cannot be included. As a result, the figure and its legends have been changed to reflect this.</w:t>
      </w:r>
    </w:p>
    <w:p w14:paraId="4534618A" w14:textId="0559D857" w:rsidR="00B07D3C"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20. Figures 4B, C -- Please describe what are the dots in these figures (Individual replicate trials? Different mRNAs? What was actually tested here?)</w:t>
      </w:r>
    </w:p>
    <w:p w14:paraId="62CD2CFD" w14:textId="77777777" w:rsidR="006776B4" w:rsidRDefault="006776B4" w:rsidP="00B74328">
      <w:pPr>
        <w:rPr>
          <w:rFonts w:ascii="-webkit-standard" w:eastAsia="Times New Roman" w:hAnsi="-webkit-standard" w:cs="Times New Roman"/>
          <w:color w:val="000000"/>
        </w:rPr>
      </w:pPr>
    </w:p>
    <w:p w14:paraId="512D15DF" w14:textId="245F814D" w:rsidR="00B07D3C" w:rsidRPr="006776B4" w:rsidRDefault="006776B4" w:rsidP="00B07D3C">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I</w:t>
      </w:r>
      <w:r w:rsidR="00B07D3C" w:rsidRPr="006776B4">
        <w:rPr>
          <w:rFonts w:ascii="-webkit-standard" w:eastAsia="Times New Roman" w:hAnsi="-webkit-standard" w:cs="Times New Roman"/>
          <w:i/>
          <w:iCs/>
          <w:color w:val="000000"/>
        </w:rPr>
        <w:t xml:space="preserve">ndividual dots represent </w:t>
      </w:r>
      <w:r w:rsidRPr="006776B4">
        <w:rPr>
          <w:rFonts w:ascii="-webkit-standard" w:eastAsia="Times New Roman" w:hAnsi="-webkit-standard" w:cs="Times New Roman"/>
          <w:i/>
          <w:iCs/>
          <w:color w:val="000000"/>
        </w:rPr>
        <w:t xml:space="preserve">the ratio of IPed to input RNA for </w:t>
      </w:r>
      <w:r w:rsidR="00B07D3C" w:rsidRPr="006776B4">
        <w:rPr>
          <w:rFonts w:ascii="-webkit-standard" w:eastAsia="Times New Roman" w:hAnsi="-webkit-standard" w:cs="Times New Roman"/>
          <w:i/>
          <w:iCs/>
          <w:color w:val="000000"/>
        </w:rPr>
        <w:t xml:space="preserve">individual </w:t>
      </w:r>
      <w:r>
        <w:rPr>
          <w:rFonts w:ascii="-webkit-standard" w:eastAsia="Times New Roman" w:hAnsi="-webkit-standard" w:cs="Times New Roman"/>
          <w:i/>
          <w:iCs/>
          <w:color w:val="000000"/>
        </w:rPr>
        <w:t>biological replicates</w:t>
      </w:r>
      <w:r w:rsidR="00C7013E" w:rsidRPr="006776B4">
        <w:rPr>
          <w:rFonts w:ascii="-webkit-standard" w:eastAsia="Times New Roman" w:hAnsi="-webkit-standard" w:cs="Times New Roman"/>
          <w:i/>
          <w:iCs/>
          <w:color w:val="000000"/>
        </w:rPr>
        <w:t xml:space="preserve">. </w:t>
      </w:r>
      <w:r w:rsidRPr="006776B4">
        <w:rPr>
          <w:rFonts w:ascii="-webkit-standard" w:eastAsia="Times New Roman" w:hAnsi="-webkit-standard" w:cs="Times New Roman"/>
          <w:i/>
          <w:iCs/>
          <w:color w:val="000000"/>
        </w:rPr>
        <w:t>Text to this effect has been added to the figure legend.</w:t>
      </w:r>
    </w:p>
    <w:p w14:paraId="42107F0C" w14:textId="6E5F6B29" w:rsidR="00B74328"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21. Figure 5A -- Please indicate the real name for this gene (see item 7, above).</w:t>
      </w:r>
    </w:p>
    <w:p w14:paraId="5D9EF4A9" w14:textId="77777777" w:rsidR="006776B4" w:rsidRDefault="006776B4" w:rsidP="00B74328">
      <w:pPr>
        <w:rPr>
          <w:rFonts w:ascii="-webkit-standard" w:eastAsia="Times New Roman" w:hAnsi="-webkit-standard" w:cs="Times New Roman"/>
          <w:color w:val="000000"/>
        </w:rPr>
      </w:pPr>
    </w:p>
    <w:p w14:paraId="171B4BAB" w14:textId="50EDD5A4" w:rsidR="00B74328" w:rsidRPr="006776B4" w:rsidRDefault="00B74328" w:rsidP="00B74328">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 xml:space="preserve">As explained in item 7, above, </w:t>
      </w:r>
      <w:r w:rsidR="006776B4" w:rsidRPr="006776B4">
        <w:rPr>
          <w:rFonts w:ascii="-webkit-standard" w:eastAsia="Times New Roman" w:hAnsi="-webkit-standard" w:cs="Times New Roman"/>
          <w:i/>
          <w:iCs/>
          <w:color w:val="000000"/>
        </w:rPr>
        <w:t>the full phenotyping of this gene mutation has not yet been reported. As a result, the full name of</w:t>
      </w:r>
      <w:r w:rsidRPr="006776B4">
        <w:rPr>
          <w:rFonts w:ascii="-webkit-standard" w:eastAsia="Times New Roman" w:hAnsi="-webkit-standard" w:cs="Times New Roman"/>
          <w:i/>
          <w:iCs/>
          <w:color w:val="000000"/>
        </w:rPr>
        <w:t xml:space="preserve"> this gene will not be disclosed</w:t>
      </w:r>
      <w:r w:rsidR="006776B4" w:rsidRPr="006776B4">
        <w:rPr>
          <w:rFonts w:ascii="-webkit-standard" w:eastAsia="Times New Roman" w:hAnsi="-webkit-standard" w:cs="Times New Roman"/>
          <w:i/>
          <w:iCs/>
          <w:color w:val="000000"/>
        </w:rPr>
        <w:t>.</w:t>
      </w:r>
    </w:p>
    <w:p w14:paraId="3F7E4A74" w14:textId="4F29D0E4" w:rsidR="00CA7E65"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22. Figure 5A -- Is this a protein immunoblot/Western blot? Please indicate so in the figure legend.</w:t>
      </w:r>
    </w:p>
    <w:p w14:paraId="123F8C47" w14:textId="77777777" w:rsidR="006776B4" w:rsidRDefault="006776B4" w:rsidP="00B74328">
      <w:pPr>
        <w:rPr>
          <w:rFonts w:ascii="-webkit-standard" w:eastAsia="Times New Roman" w:hAnsi="-webkit-standard" w:cs="Times New Roman"/>
          <w:color w:val="000000"/>
        </w:rPr>
      </w:pPr>
    </w:p>
    <w:p w14:paraId="3D8385D3" w14:textId="228B530D" w:rsidR="00CA7E65" w:rsidRPr="006776B4" w:rsidRDefault="00CA7E65" w:rsidP="00CA7E65">
      <w:pPr>
        <w:pStyle w:val="ListParagraph"/>
        <w:numPr>
          <w:ilvl w:val="0"/>
          <w:numId w:val="2"/>
        </w:numPr>
        <w:rPr>
          <w:rFonts w:ascii="-webkit-standard" w:eastAsia="Times New Roman" w:hAnsi="-webkit-standard" w:cs="Times New Roman"/>
          <w:i/>
          <w:iCs/>
          <w:color w:val="000000"/>
        </w:rPr>
      </w:pPr>
      <w:r w:rsidRPr="006776B4">
        <w:rPr>
          <w:rFonts w:ascii="-webkit-standard" w:eastAsia="Times New Roman" w:hAnsi="-webkit-standard" w:cs="Times New Roman"/>
          <w:i/>
          <w:iCs/>
          <w:color w:val="000000"/>
        </w:rPr>
        <w:t>The indicated panel is a Western blot, and this has been indicated in the corresponding figure legend.</w:t>
      </w:r>
    </w:p>
    <w:p w14:paraId="05346983" w14:textId="247FD64C" w:rsidR="00CA7E65"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23. Figure 5A -- What antibody was used in this blot? What is its source? Please indicate so in the figure legend.</w:t>
      </w:r>
    </w:p>
    <w:p w14:paraId="574CE831" w14:textId="77777777" w:rsidR="006776B4" w:rsidRDefault="006776B4" w:rsidP="00B74328">
      <w:pPr>
        <w:rPr>
          <w:rFonts w:ascii="-webkit-standard" w:eastAsia="Times New Roman" w:hAnsi="-webkit-standard" w:cs="Times New Roman"/>
          <w:color w:val="000000"/>
        </w:rPr>
      </w:pPr>
    </w:p>
    <w:p w14:paraId="17CD1FF8" w14:textId="3AE35CD5" w:rsidR="00CA7E65" w:rsidRPr="00DD073B" w:rsidRDefault="00CA7E65" w:rsidP="00CA7E65">
      <w:pPr>
        <w:pStyle w:val="ListParagraph"/>
        <w:numPr>
          <w:ilvl w:val="0"/>
          <w:numId w:val="2"/>
        </w:numPr>
        <w:rPr>
          <w:rFonts w:ascii="-webkit-standard" w:eastAsia="Times New Roman" w:hAnsi="-webkit-standard" w:cs="Times New Roman"/>
          <w:i/>
          <w:iCs/>
          <w:color w:val="000000"/>
        </w:rPr>
      </w:pPr>
      <w:r w:rsidRPr="00DD073B">
        <w:rPr>
          <w:rFonts w:ascii="-webkit-standard" w:eastAsia="Times New Roman" w:hAnsi="-webkit-standard" w:cs="Times New Roman"/>
          <w:i/>
          <w:iCs/>
          <w:color w:val="000000"/>
        </w:rPr>
        <w:t xml:space="preserve">The antibody against </w:t>
      </w:r>
      <w:r w:rsidR="006776B4" w:rsidRPr="00DD073B">
        <w:rPr>
          <w:rFonts w:ascii="-webkit-standard" w:eastAsia="Times New Roman" w:hAnsi="-webkit-standard" w:cs="Times New Roman"/>
          <w:i/>
          <w:iCs/>
          <w:color w:val="000000"/>
        </w:rPr>
        <w:t>the gene of interest protein</w:t>
      </w:r>
      <w:r w:rsidRPr="00DD073B">
        <w:rPr>
          <w:rFonts w:ascii="-webkit-standard" w:eastAsia="Times New Roman" w:hAnsi="-webkit-standard" w:cs="Times New Roman"/>
          <w:i/>
          <w:iCs/>
          <w:color w:val="000000"/>
        </w:rPr>
        <w:t xml:space="preserve"> is a validated custom in-house antibody, which has been noted in the figure legend. </w:t>
      </w:r>
      <w:r w:rsidR="00DD073B" w:rsidRPr="00DD073B">
        <w:rPr>
          <w:rFonts w:ascii="-webkit-standard" w:eastAsia="Times New Roman" w:hAnsi="-webkit-standard" w:cs="Times New Roman"/>
          <w:i/>
          <w:iCs/>
          <w:color w:val="000000"/>
        </w:rPr>
        <w:t>As</w:t>
      </w:r>
      <w:r w:rsidRPr="00DD073B">
        <w:rPr>
          <w:rFonts w:ascii="-webkit-standard" w:eastAsia="Times New Roman" w:hAnsi="-webkit-standard" w:cs="Times New Roman"/>
          <w:i/>
          <w:iCs/>
          <w:color w:val="000000"/>
        </w:rPr>
        <w:t xml:space="preserve"> </w:t>
      </w:r>
      <w:r w:rsidR="00DD073B" w:rsidRPr="00DD073B">
        <w:rPr>
          <w:rFonts w:ascii="-webkit-standard" w:eastAsia="Times New Roman" w:hAnsi="-webkit-standard" w:cs="Times New Roman"/>
          <w:i/>
          <w:iCs/>
          <w:color w:val="000000"/>
        </w:rPr>
        <w:t>a publication detailing the phenotype of this model is still in preparation</w:t>
      </w:r>
      <w:r w:rsidRPr="00DD073B">
        <w:rPr>
          <w:rFonts w:ascii="-webkit-standard" w:eastAsia="Times New Roman" w:hAnsi="-webkit-standard" w:cs="Times New Roman"/>
          <w:i/>
          <w:iCs/>
          <w:color w:val="000000"/>
        </w:rPr>
        <w:t xml:space="preserve">, we </w:t>
      </w:r>
      <w:r w:rsidR="00DD073B" w:rsidRPr="00DD073B">
        <w:rPr>
          <w:rFonts w:ascii="-webkit-standard" w:eastAsia="Times New Roman" w:hAnsi="-webkit-standard" w:cs="Times New Roman"/>
          <w:i/>
          <w:iCs/>
          <w:color w:val="000000"/>
        </w:rPr>
        <w:t>are unable to</w:t>
      </w:r>
      <w:r w:rsidRPr="00DD073B">
        <w:rPr>
          <w:rFonts w:ascii="-webkit-standard" w:eastAsia="Times New Roman" w:hAnsi="-webkit-standard" w:cs="Times New Roman"/>
          <w:i/>
          <w:iCs/>
          <w:color w:val="000000"/>
        </w:rPr>
        <w:t xml:space="preserve"> provid</w:t>
      </w:r>
      <w:r w:rsidR="00DD073B" w:rsidRPr="00DD073B">
        <w:rPr>
          <w:rFonts w:ascii="-webkit-standard" w:eastAsia="Times New Roman" w:hAnsi="-webkit-standard" w:cs="Times New Roman"/>
          <w:i/>
          <w:iCs/>
          <w:color w:val="000000"/>
        </w:rPr>
        <w:t>e</w:t>
      </w:r>
      <w:r w:rsidRPr="00DD073B">
        <w:rPr>
          <w:rFonts w:ascii="-webkit-standard" w:eastAsia="Times New Roman" w:hAnsi="-webkit-standard" w:cs="Times New Roman"/>
          <w:i/>
          <w:iCs/>
          <w:color w:val="000000"/>
        </w:rPr>
        <w:t xml:space="preserve"> further information. Similarly, though the GAPDH antibody is commercial, journal publication </w:t>
      </w:r>
      <w:r w:rsidRPr="00DD073B">
        <w:rPr>
          <w:rFonts w:ascii="-webkit-standard" w:eastAsia="Times New Roman" w:hAnsi="-webkit-standard" w:cs="Times New Roman"/>
          <w:i/>
          <w:iCs/>
          <w:color w:val="000000"/>
        </w:rPr>
        <w:lastRenderedPageBreak/>
        <w:t xml:space="preserve">requirements do not allow us to provide commercial information such as source and number. For the reviewers’ personal knowledge, however, the GAPDH antibody utilized is </w:t>
      </w:r>
      <w:r w:rsidR="00F72FE4" w:rsidRPr="00DD073B">
        <w:rPr>
          <w:rFonts w:ascii="-webkit-standard" w:eastAsia="Times New Roman" w:hAnsi="-webkit-standard" w:cs="Times New Roman"/>
          <w:i/>
          <w:iCs/>
          <w:color w:val="000000"/>
        </w:rPr>
        <w:t>from Cell Signaling Technologies, product 2118L.</w:t>
      </w:r>
    </w:p>
    <w:p w14:paraId="24ADAAD3" w14:textId="77777777" w:rsidR="00CA7E65" w:rsidRDefault="00CA7E65" w:rsidP="00CA7E65">
      <w:pPr>
        <w:pStyle w:val="ListParagraph"/>
        <w:rPr>
          <w:rFonts w:ascii="-webkit-standard" w:eastAsia="Times New Roman" w:hAnsi="-webkit-standard" w:cs="Times New Roman"/>
          <w:color w:val="000000"/>
        </w:rPr>
      </w:pPr>
    </w:p>
    <w:p w14:paraId="7D46131A" w14:textId="77777777" w:rsidR="00DD073B" w:rsidRDefault="007E55BD" w:rsidP="00CA7E65">
      <w:pPr>
        <w:rPr>
          <w:rFonts w:ascii="-webkit-standard" w:eastAsia="Times New Roman" w:hAnsi="-webkit-standard" w:cs="Times New Roman"/>
          <w:color w:val="000000"/>
        </w:rPr>
      </w:pPr>
      <w:r w:rsidRPr="00CA7E65">
        <w:rPr>
          <w:rFonts w:ascii="-webkit-standard" w:eastAsia="Times New Roman" w:hAnsi="-webkit-standard" w:cs="Times New Roman"/>
          <w:color w:val="000000"/>
        </w:rPr>
        <w:t>24. Figure 5C, D -- How many replicates?</w:t>
      </w:r>
      <w:r w:rsidR="00F72FE4">
        <w:rPr>
          <w:rFonts w:ascii="-webkit-standard" w:eastAsia="Times New Roman" w:hAnsi="-webkit-standard" w:cs="Times New Roman"/>
          <w:color w:val="000000"/>
        </w:rPr>
        <w:t xml:space="preserve"> </w:t>
      </w:r>
      <w:r w:rsidRPr="00CA7E65">
        <w:rPr>
          <w:rFonts w:ascii="-webkit-standard" w:eastAsia="Times New Roman" w:hAnsi="-webkit-standard" w:cs="Times New Roman"/>
          <w:color w:val="000000"/>
        </w:rPr>
        <w:t>Please indicate the number in the figure legend.</w:t>
      </w:r>
    </w:p>
    <w:p w14:paraId="652D8EF5" w14:textId="77777777" w:rsidR="00DD073B" w:rsidRDefault="00DD073B" w:rsidP="00DD073B">
      <w:pPr>
        <w:rPr>
          <w:rFonts w:ascii="-webkit-standard" w:eastAsia="Times New Roman" w:hAnsi="-webkit-standard" w:cs="Times New Roman"/>
          <w:color w:val="000000"/>
        </w:rPr>
      </w:pPr>
    </w:p>
    <w:p w14:paraId="36D453BE" w14:textId="79BF276F" w:rsidR="00DD073B" w:rsidRPr="00DD073B" w:rsidRDefault="00DD073B" w:rsidP="00CA7E65">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Replicate number has been indicated in the figure legend.</w:t>
      </w:r>
    </w:p>
    <w:p w14:paraId="40E0C833" w14:textId="77777777" w:rsidR="00DD073B" w:rsidRDefault="007E55BD" w:rsidP="00CA7E65">
      <w:pPr>
        <w:rPr>
          <w:rFonts w:ascii="-webkit-standard" w:eastAsia="Times New Roman" w:hAnsi="-webkit-standard" w:cs="Times New Roman"/>
          <w:color w:val="000000"/>
        </w:rPr>
      </w:pPr>
      <w:r w:rsidRPr="00CA7E65">
        <w:rPr>
          <w:rFonts w:ascii="-webkit-standard" w:eastAsia="Times New Roman" w:hAnsi="-webkit-standard" w:cs="Times New Roman"/>
          <w:color w:val="000000"/>
        </w:rPr>
        <w:br/>
      </w:r>
      <w:r w:rsidRPr="00CA7E65">
        <w:rPr>
          <w:rFonts w:ascii="-webkit-standard" w:eastAsia="Times New Roman" w:hAnsi="-webkit-standard" w:cs="Times New Roman"/>
          <w:color w:val="000000"/>
        </w:rPr>
        <w:br/>
      </w:r>
      <w:r w:rsidRPr="00DD073B">
        <w:rPr>
          <w:rFonts w:ascii="-webkit-standard" w:eastAsia="Times New Roman" w:hAnsi="-webkit-standard" w:cs="Times New Roman"/>
          <w:color w:val="000000"/>
        </w:rPr>
        <w:t>25. Figure 6 -- I do not understand this figure at all. Please indicate in the figure legend:</w:t>
      </w:r>
      <w:r w:rsidR="00DD073B">
        <w:rPr>
          <w:rFonts w:ascii="-webkit-standard" w:eastAsia="Times New Roman" w:hAnsi="-webkit-standard" w:cs="Times New Roman"/>
          <w:color w:val="000000"/>
        </w:rPr>
        <w:t xml:space="preserve"> </w:t>
      </w:r>
    </w:p>
    <w:p w14:paraId="1A821D82" w14:textId="4992A470" w:rsidR="00DD073B" w:rsidRDefault="00DD073B" w:rsidP="00CA7E65">
      <w:pPr>
        <w:rPr>
          <w:rFonts w:ascii="-webkit-standard" w:eastAsia="Times New Roman" w:hAnsi="-webkit-standard" w:cs="Times New Roman"/>
          <w:color w:val="000000"/>
        </w:rPr>
      </w:pPr>
    </w:p>
    <w:p w14:paraId="19BB4477" w14:textId="4BAE8C7B" w:rsidR="00DD073B" w:rsidRPr="00DD073B" w:rsidRDefault="00DD073B" w:rsidP="00CA7E65">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The author’s apologize for the confusion regarding this figure, which is meant as an example of </w:t>
      </w:r>
      <w:r w:rsidR="004B22A6">
        <w:rPr>
          <w:rFonts w:ascii="-webkit-standard" w:eastAsia="Times New Roman" w:hAnsi="-webkit-standard" w:cs="Times New Roman"/>
          <w:i/>
          <w:iCs/>
          <w:color w:val="000000"/>
        </w:rPr>
        <w:t xml:space="preserve">one </w:t>
      </w:r>
      <w:r>
        <w:rPr>
          <w:rFonts w:ascii="-webkit-standard" w:eastAsia="Times New Roman" w:hAnsi="-webkit-standard" w:cs="Times New Roman"/>
          <w:i/>
          <w:iCs/>
          <w:color w:val="000000"/>
        </w:rPr>
        <w:t>potential way to confirm the correct Cre has been selected. Changes have been made to the primary figure as well as extensive additional experimental detail added to the figure legend, detail which can also be found below.</w:t>
      </w:r>
    </w:p>
    <w:p w14:paraId="43CD518E" w14:textId="77777777" w:rsidR="00DD073B" w:rsidRDefault="00DD073B" w:rsidP="00CA7E65">
      <w:pPr>
        <w:rPr>
          <w:rFonts w:ascii="-webkit-standard" w:eastAsia="Times New Roman" w:hAnsi="-webkit-standard" w:cs="Times New Roman"/>
          <w:color w:val="000000"/>
        </w:rPr>
      </w:pPr>
    </w:p>
    <w:p w14:paraId="205AB06D" w14:textId="522F0031" w:rsidR="00DD073B" w:rsidRDefault="007E55BD" w:rsidP="00CA7E65">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What is meant by "Early," "Late," and "Late" (again?) translation times?</w:t>
      </w:r>
    </w:p>
    <w:p w14:paraId="595674EC" w14:textId="77777777" w:rsidR="004B22A6" w:rsidRDefault="004B22A6" w:rsidP="004B22A6">
      <w:pPr>
        <w:rPr>
          <w:rFonts w:ascii="-webkit-standard" w:eastAsia="Times New Roman" w:hAnsi="-webkit-standard" w:cs="Times New Roman"/>
          <w:color w:val="000000"/>
        </w:rPr>
      </w:pPr>
    </w:p>
    <w:p w14:paraId="2ED1B82B" w14:textId="47028027" w:rsidR="00DD073B" w:rsidRPr="004B22A6" w:rsidRDefault="004B22A6" w:rsidP="00DD073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Translation time has been clarified as translation time as a function of germ cell development (ie. Early in germ cell development or late). </w:t>
      </w:r>
    </w:p>
    <w:p w14:paraId="0AB2433D" w14:textId="77777777" w:rsidR="00DD073B" w:rsidRPr="00DD073B" w:rsidRDefault="00DD073B" w:rsidP="00DD073B">
      <w:pPr>
        <w:rPr>
          <w:rFonts w:ascii="-webkit-standard" w:eastAsia="Times New Roman" w:hAnsi="-webkit-standard" w:cs="Times New Roman"/>
          <w:color w:val="000000"/>
        </w:rPr>
      </w:pPr>
    </w:p>
    <w:p w14:paraId="37F69CF4" w14:textId="77777777" w:rsidR="00DD073B" w:rsidRDefault="007E55BD" w:rsidP="00CA7E65">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What is meant by "Early germ cell Cre:Rpl22-HA" and "Late germ cell Cre:Rpl22-HA"?</w:t>
      </w:r>
    </w:p>
    <w:p w14:paraId="2AE16481" w14:textId="77777777" w:rsidR="00B776A6" w:rsidRDefault="00B776A6" w:rsidP="00B776A6">
      <w:pPr>
        <w:rPr>
          <w:rFonts w:ascii="-webkit-standard" w:eastAsia="Times New Roman" w:hAnsi="-webkit-standard" w:cs="Times New Roman"/>
          <w:color w:val="000000"/>
        </w:rPr>
      </w:pPr>
    </w:p>
    <w:p w14:paraId="1466976E" w14:textId="6FCC0B79" w:rsidR="00DD073B" w:rsidRPr="00B776A6" w:rsidRDefault="00B776A6" w:rsidP="00DD073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The nature and specific names of both drivers have been indicated in the figure key. </w:t>
      </w:r>
    </w:p>
    <w:p w14:paraId="34EA1A29" w14:textId="77777777" w:rsidR="00DD073B" w:rsidRPr="00DD073B" w:rsidRDefault="00DD073B" w:rsidP="00DD073B">
      <w:pPr>
        <w:pStyle w:val="ListParagraph"/>
        <w:rPr>
          <w:rFonts w:ascii="-webkit-standard" w:eastAsia="Times New Roman" w:hAnsi="-webkit-standard" w:cs="Times New Roman"/>
          <w:color w:val="000000"/>
        </w:rPr>
      </w:pPr>
    </w:p>
    <w:p w14:paraId="40FDAE87" w14:textId="3396D40B" w:rsidR="00DD073B" w:rsidRDefault="007E55BD" w:rsidP="00DD073B">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What genes were tested by qRT-PCR?</w:t>
      </w:r>
    </w:p>
    <w:p w14:paraId="4C8729F7" w14:textId="77777777" w:rsidR="00B776A6" w:rsidRDefault="00B776A6" w:rsidP="00B776A6">
      <w:pPr>
        <w:rPr>
          <w:rFonts w:ascii="-webkit-standard" w:eastAsia="Times New Roman" w:hAnsi="-webkit-standard" w:cs="Times New Roman"/>
          <w:color w:val="000000"/>
        </w:rPr>
      </w:pPr>
    </w:p>
    <w:p w14:paraId="3C516AF6" w14:textId="5F0890EE" w:rsidR="00DD073B" w:rsidRPr="0062310C" w:rsidRDefault="00B776A6" w:rsidP="00DD073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The names and translation times of all three genes are now indicated within the figure. </w:t>
      </w:r>
    </w:p>
    <w:p w14:paraId="4CFAC57D" w14:textId="77777777" w:rsidR="00DD073B" w:rsidRPr="00DD073B" w:rsidRDefault="00DD073B" w:rsidP="00DD073B">
      <w:pPr>
        <w:rPr>
          <w:rFonts w:ascii="-webkit-standard" w:eastAsia="Times New Roman" w:hAnsi="-webkit-standard" w:cs="Times New Roman"/>
          <w:color w:val="000000"/>
        </w:rPr>
      </w:pPr>
    </w:p>
    <w:p w14:paraId="1C7DABFB" w14:textId="742095AD" w:rsidR="00DD073B" w:rsidRDefault="007E55BD" w:rsidP="00CA7E65">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What were the two different Cre-driver mice?</w:t>
      </w:r>
    </w:p>
    <w:p w14:paraId="5BBCA339" w14:textId="77777777" w:rsidR="00B776A6" w:rsidRDefault="00B776A6" w:rsidP="00B776A6">
      <w:pPr>
        <w:rPr>
          <w:rFonts w:ascii="-webkit-standard" w:eastAsia="Times New Roman" w:hAnsi="-webkit-standard" w:cs="Times New Roman"/>
          <w:color w:val="000000"/>
        </w:rPr>
      </w:pPr>
    </w:p>
    <w:p w14:paraId="6ECEAFED" w14:textId="6B21778D" w:rsidR="00B776A6" w:rsidRPr="00B776A6" w:rsidRDefault="00B776A6" w:rsidP="00B776A6">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See above. </w:t>
      </w:r>
    </w:p>
    <w:p w14:paraId="121D159B" w14:textId="77777777" w:rsidR="00DD073B" w:rsidRPr="00DD073B" w:rsidRDefault="00DD073B" w:rsidP="00DD073B">
      <w:pPr>
        <w:pStyle w:val="ListParagraph"/>
        <w:rPr>
          <w:rFonts w:ascii="-webkit-standard" w:eastAsia="Times New Roman" w:hAnsi="-webkit-standard" w:cs="Times New Roman"/>
          <w:color w:val="000000"/>
        </w:rPr>
      </w:pPr>
    </w:p>
    <w:p w14:paraId="23232594" w14:textId="77777777" w:rsidR="00DD073B" w:rsidRDefault="007E55BD" w:rsidP="00DD073B">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Please explain what is meant by "achieved by both Cre drivers as expected…"? This sentence and an explanation should probably be added to the Results section.</w:t>
      </w:r>
    </w:p>
    <w:p w14:paraId="1BE52E91" w14:textId="77777777" w:rsidR="00B776A6" w:rsidRDefault="00B776A6" w:rsidP="00B776A6">
      <w:pPr>
        <w:rPr>
          <w:rFonts w:ascii="-webkit-standard" w:eastAsia="Times New Roman" w:hAnsi="-webkit-standard" w:cs="Times New Roman"/>
          <w:color w:val="000000"/>
        </w:rPr>
      </w:pPr>
    </w:p>
    <w:p w14:paraId="166564FA" w14:textId="037E0A1B" w:rsidR="00DD073B" w:rsidRPr="00B776A6" w:rsidRDefault="00B776A6" w:rsidP="00DD073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A more in-depth explanation of these results has been in included in the figure legend.</w:t>
      </w:r>
    </w:p>
    <w:p w14:paraId="72AFE59C" w14:textId="77777777" w:rsidR="00DD073B" w:rsidRPr="00DD073B" w:rsidRDefault="00DD073B" w:rsidP="00DD073B">
      <w:pPr>
        <w:pStyle w:val="ListParagraph"/>
        <w:rPr>
          <w:rFonts w:ascii="-webkit-standard" w:eastAsia="Times New Roman" w:hAnsi="-webkit-standard" w:cs="Times New Roman"/>
          <w:color w:val="000000"/>
        </w:rPr>
      </w:pPr>
    </w:p>
    <w:p w14:paraId="02A4A3F0" w14:textId="5F90EAB2" w:rsidR="00DD073B" w:rsidRPr="00DD073B" w:rsidRDefault="007E55BD" w:rsidP="00DD073B">
      <w:pPr>
        <w:pStyle w:val="ListParagraph"/>
        <w:numPr>
          <w:ilvl w:val="0"/>
          <w:numId w:val="3"/>
        </w:numPr>
        <w:rPr>
          <w:rFonts w:ascii="-webkit-standard" w:eastAsia="Times New Roman" w:hAnsi="-webkit-standard" w:cs="Times New Roman"/>
          <w:color w:val="000000"/>
        </w:rPr>
      </w:pPr>
      <w:r w:rsidRPr="00DD073B">
        <w:rPr>
          <w:rFonts w:ascii="-webkit-standard" w:eastAsia="Times New Roman" w:hAnsi="-webkit-standard" w:cs="Times New Roman"/>
          <w:color w:val="000000"/>
        </w:rPr>
        <w:t>How was an experiment with "both Cre drivers" performed?</w:t>
      </w:r>
    </w:p>
    <w:p w14:paraId="149A0AF3" w14:textId="77777777" w:rsidR="00B776A6" w:rsidRDefault="00B776A6" w:rsidP="00B776A6">
      <w:pPr>
        <w:rPr>
          <w:rFonts w:ascii="-webkit-standard" w:eastAsia="Times New Roman" w:hAnsi="-webkit-standard" w:cs="Times New Roman"/>
          <w:color w:val="000000"/>
        </w:rPr>
      </w:pPr>
    </w:p>
    <w:p w14:paraId="74A2C4B2" w14:textId="3FCE11D1" w:rsidR="00B776A6" w:rsidRPr="00B776A6" w:rsidRDefault="00B776A6" w:rsidP="00B776A6">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This statement has been removed and the experimental design more clearly explained in the figure legend.</w:t>
      </w:r>
    </w:p>
    <w:p w14:paraId="23BDB0AA" w14:textId="28D1030A" w:rsidR="00B74328" w:rsidRPr="00DD073B" w:rsidRDefault="007E55BD" w:rsidP="00DD073B">
      <w:pPr>
        <w:pStyle w:val="ListParagraph"/>
        <w:ind w:left="0"/>
        <w:rPr>
          <w:rFonts w:ascii="-webkit-standard" w:eastAsia="Times New Roman" w:hAnsi="-webkit-standard" w:cs="Times New Roman"/>
          <w:color w:val="000000"/>
        </w:rPr>
      </w:pPr>
      <w:r w:rsidRPr="00DD073B">
        <w:rPr>
          <w:rFonts w:ascii="-webkit-standard" w:eastAsia="Times New Roman" w:hAnsi="-webkit-standard" w:cs="Times New Roman"/>
          <w:color w:val="000000"/>
        </w:rPr>
        <w:br/>
      </w:r>
      <w:r w:rsidRPr="00DD073B">
        <w:rPr>
          <w:rFonts w:ascii="-webkit-standard" w:eastAsia="Times New Roman" w:hAnsi="-webkit-standard" w:cs="Times New Roman"/>
          <w:color w:val="000000"/>
        </w:rPr>
        <w:br/>
      </w:r>
      <w:r w:rsidR="00DD073B">
        <w:rPr>
          <w:rFonts w:ascii="-webkit-standard" w:eastAsia="Times New Roman" w:hAnsi="-webkit-standard" w:cs="Times New Roman"/>
          <w:color w:val="000000"/>
        </w:rPr>
        <w:lastRenderedPageBreak/>
        <w:t xml:space="preserve">26. </w:t>
      </w:r>
      <w:r w:rsidRPr="00DD073B">
        <w:rPr>
          <w:rFonts w:ascii="-webkit-standard" w:eastAsia="Times New Roman" w:hAnsi="-webkit-standard" w:cs="Times New Roman"/>
          <w:color w:val="000000"/>
        </w:rPr>
        <w:t>Page 15, line 379 -- With respect to Figure 4, please indicate which antibody (Abcam?) and which RNA extraction kit (Qiagen?) were the "winners."</w:t>
      </w:r>
    </w:p>
    <w:p w14:paraId="7F107228" w14:textId="77777777" w:rsidR="00DD073B" w:rsidRPr="00CA7E65" w:rsidRDefault="00DD073B" w:rsidP="00CA7E65">
      <w:pPr>
        <w:rPr>
          <w:rFonts w:ascii="-webkit-standard" w:eastAsia="Times New Roman" w:hAnsi="-webkit-standard" w:cs="Times New Roman"/>
          <w:color w:val="000000"/>
        </w:rPr>
      </w:pPr>
    </w:p>
    <w:p w14:paraId="00B3DDC8" w14:textId="0EFF338F" w:rsidR="00B74328" w:rsidRPr="00DD073B" w:rsidRDefault="00B74328" w:rsidP="00B74328">
      <w:pPr>
        <w:pStyle w:val="ListParagraph"/>
        <w:numPr>
          <w:ilvl w:val="0"/>
          <w:numId w:val="2"/>
        </w:numPr>
        <w:rPr>
          <w:i/>
          <w:iCs/>
        </w:rPr>
      </w:pPr>
      <w:r w:rsidRPr="00DD073B">
        <w:rPr>
          <w:i/>
          <w:iCs/>
        </w:rPr>
        <w:t xml:space="preserve">Due to the journal’s requirements, commercial names cannot be used in the manuscript. As a result, the figures and legends have been updated to reflect this. For the reviewer’s personal knowledge, however, we found that the optimal kit was Qiagen’s and the preferred antibody was Abcam’s. </w:t>
      </w:r>
    </w:p>
    <w:p w14:paraId="105742E1" w14:textId="77777777" w:rsidR="00C44BBA"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Reviewer #2: Manuscript Summary:</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This is a description of a protocol that I have used in my own laboratory and should be of interest to other investigators. The protocol allows for the determination of transcripts that are being actively translated in a specific cell type in a mixture of cell types. In general, the procedure is well described and should allow others to easily follow. It is well written and I have no comments that would improve the submission.</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Major Concerns:</w:t>
      </w:r>
      <w:r w:rsidRPr="00B74328">
        <w:rPr>
          <w:rFonts w:ascii="-webkit-standard" w:eastAsia="Times New Roman" w:hAnsi="-webkit-standard" w:cs="Times New Roman"/>
          <w:color w:val="000000"/>
        </w:rPr>
        <w:br/>
        <w:t>none</w:t>
      </w:r>
      <w:r w:rsidRPr="00B74328">
        <w:rPr>
          <w:rFonts w:ascii="-webkit-standard" w:eastAsia="Times New Roman" w:hAnsi="-webkit-standard" w:cs="Times New Roman"/>
          <w:color w:val="000000"/>
        </w:rPr>
        <w:br/>
        <w:t>Minor Concerns:</w:t>
      </w:r>
      <w:r w:rsidRPr="00B74328">
        <w:rPr>
          <w:rFonts w:ascii="-webkit-standard" w:eastAsia="Times New Roman" w:hAnsi="-webkit-standard" w:cs="Times New Roman"/>
          <w:color w:val="000000"/>
        </w:rPr>
        <w:br/>
        <w:t>none</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Reviewer #3:</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Manuscript Summary:</w:t>
      </w:r>
      <w:r w:rsidRPr="00B74328">
        <w:rPr>
          <w:rFonts w:ascii="-webkit-standard" w:eastAsia="Times New Roman" w:hAnsi="-webkit-standard" w:cs="Times New Roman"/>
          <w:color w:val="000000"/>
        </w:rPr>
        <w:br/>
        <w:t>In this review, the Snyder lab does a nice job of describing the RiboTag method, and how it can be employed in different tissue- and cell-specific contexts.</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r>
      <w:r w:rsidRPr="00B776A6">
        <w:rPr>
          <w:rFonts w:ascii="-webkit-standard" w:eastAsia="Times New Roman" w:hAnsi="-webkit-standard" w:cs="Times New Roman"/>
          <w:color w:val="000000"/>
        </w:rPr>
        <w:t>Major Concerns:</w:t>
      </w:r>
      <w:r w:rsidRPr="00B776A6">
        <w:rPr>
          <w:rFonts w:ascii="-webkit-standard" w:eastAsia="Times New Roman" w:hAnsi="-webkit-standard" w:cs="Times New Roman"/>
          <w:color w:val="000000"/>
        </w:rPr>
        <w:br/>
        <w:t xml:space="preserve">The major flaw with this method, and this is not the authors' fault, is that it provides a measure of ribosome recruitment but NOT translational efficiency. It does not discriminate between 100 mRNAs having 1 ribosome each (which would likely result in very little protein, especially if the ribosomes were stalled) and 100 mRNAs with 20 ribosomes each (which would likely result in abundant protein). Polysome gradients would be able to discriminate, and if used together with RiboTag then could provide tissue specificity AND translational efficiency. RiboTag would also be unable to capture a significant change in translational efficiency, if a given condition results in a shift from 10% of an mRNA population having 10 ribosomes and 90% having 1 to 90% having 10 and 10% having 1. This significant limitation can be clearly inferred from: 1 - the original paper (Sanz et al, PNAS 2009) is rather suspect - they used protamines as their in vivo example, which MAY be the best example in the body of a regulated mRNA that goes from almost no ribosomes to lots of ribosomes, so they essentially picked the absolute best case scenario, and the differences still weren't that profound, AND, that PNAS paper was a direct submission from a fellow departmental colleague.. Why isn't that a MAJOR conflict of interest?! Was it even peer-reviewed by an unbiased reviewer(s) with any field-specific expertise? It's hard to believe that was ever even allowed...; 2 - despite being a 10 year-old technique, the authors </w:t>
      </w:r>
      <w:r w:rsidRPr="00B776A6">
        <w:rPr>
          <w:rFonts w:ascii="-webkit-standard" w:eastAsia="Times New Roman" w:hAnsi="-webkit-standard" w:cs="Times New Roman"/>
          <w:color w:val="000000"/>
        </w:rPr>
        <w:lastRenderedPageBreak/>
        <w:t>here state it's been used by "several other laboratories"... This reviewer is wondering, if this is such a useful technique, why isn't it being used much more widely? Please provide a rationale, because this review, if published, may encourage other labs, perhaps those naive to translational control, to perform this technique, which seems at best to identify cases of ribosome recruitment (e.g. from 0 to &gt;1). This reviewer worries labs will mistakenly interpret differences as changes in "translational efficiency". Those conclusions would not be helpful, to anyone's field. Also, how are potential changes in mRNA abundance taken into account in tissues? If an mRNA changed in abundance but not ribosome recruitment, e.g. 10 mRNAs with 10 ribosomes each to 100 mRNAs with 10 ribosomes each would be categorized as an increase in translational efficiency if RNA-seq was performed...So, how would that be determined?</w:t>
      </w:r>
      <w:r w:rsidRPr="00B74328">
        <w:rPr>
          <w:rFonts w:ascii="-webkit-standard" w:eastAsia="Times New Roman" w:hAnsi="-webkit-standard" w:cs="Times New Roman"/>
          <w:color w:val="000000"/>
        </w:rPr>
        <w:br/>
      </w:r>
    </w:p>
    <w:p w14:paraId="112A65B3" w14:textId="6B959A22" w:rsidR="00C81B54" w:rsidRPr="00C81B54" w:rsidRDefault="00B776A6" w:rsidP="00C81B54">
      <w:pPr>
        <w:rPr>
          <w:rFonts w:ascii="-webkit-standard" w:eastAsia="Times New Roman" w:hAnsi="-webkit-standard" w:cs="Times New Roman"/>
          <w:i/>
          <w:iCs/>
          <w:color w:val="000000"/>
        </w:rPr>
      </w:pPr>
      <w:r w:rsidRPr="00C81B54">
        <w:rPr>
          <w:rFonts w:ascii="-webkit-standard" w:eastAsia="Times New Roman" w:hAnsi="-webkit-standard" w:cs="Times New Roman"/>
          <w:i/>
          <w:iCs/>
          <w:color w:val="000000"/>
        </w:rPr>
        <w:t xml:space="preserve">The authors would like the thank Reviewer #3 for their insightful commentary and </w:t>
      </w:r>
      <w:r w:rsidR="00C81B54" w:rsidRPr="00C81B54">
        <w:rPr>
          <w:rFonts w:ascii="-webkit-standard" w:eastAsia="Times New Roman" w:hAnsi="-webkit-standard" w:cs="Times New Roman"/>
          <w:i/>
          <w:iCs/>
          <w:color w:val="000000"/>
        </w:rPr>
        <w:t>nuanced concerns. Based on our understanding of the above, this reviewer</w:t>
      </w:r>
      <w:r w:rsidR="00C81B54">
        <w:rPr>
          <w:rFonts w:ascii="-webkit-standard" w:eastAsia="Times New Roman" w:hAnsi="-webkit-standard" w:cs="Times New Roman"/>
          <w:i/>
          <w:iCs/>
          <w:color w:val="000000"/>
        </w:rPr>
        <w:t>’</w:t>
      </w:r>
      <w:r w:rsidR="00C81B54" w:rsidRPr="00C81B54">
        <w:rPr>
          <w:rFonts w:ascii="-webkit-standard" w:eastAsia="Times New Roman" w:hAnsi="-webkit-standard" w:cs="Times New Roman"/>
          <w:i/>
          <w:iCs/>
          <w:color w:val="000000"/>
        </w:rPr>
        <w:t>s primary addressable concerns fall into the following four broad issues the responses to which can be found below:</w:t>
      </w:r>
    </w:p>
    <w:p w14:paraId="7B031876" w14:textId="77777777" w:rsidR="00C81B54" w:rsidRDefault="00C81B54" w:rsidP="00C81B54">
      <w:pPr>
        <w:pStyle w:val="ListParagraph"/>
        <w:rPr>
          <w:rFonts w:ascii="-webkit-standard" w:eastAsia="Times New Roman" w:hAnsi="-webkit-standard" w:cs="Times New Roman"/>
          <w:i/>
          <w:iCs/>
          <w:color w:val="000000"/>
        </w:rPr>
      </w:pPr>
    </w:p>
    <w:p w14:paraId="1D627DCD" w14:textId="1D071609" w:rsidR="00F67D4D" w:rsidRPr="00C81B54" w:rsidRDefault="00C81B54" w:rsidP="00C81B54">
      <w:pPr>
        <w:pStyle w:val="ListParagraph"/>
        <w:numPr>
          <w:ilvl w:val="0"/>
          <w:numId w:val="2"/>
        </w:numPr>
        <w:rPr>
          <w:rFonts w:ascii="-webkit-standard" w:eastAsia="Times New Roman" w:hAnsi="-webkit-standard" w:cs="Times New Roman"/>
          <w:color w:val="000000"/>
        </w:rPr>
      </w:pPr>
      <w:r>
        <w:rPr>
          <w:rFonts w:ascii="-webkit-standard" w:eastAsia="Times New Roman" w:hAnsi="-webkit-standard" w:cs="Times New Roman"/>
          <w:i/>
          <w:iCs/>
          <w:color w:val="000000"/>
        </w:rPr>
        <w:t>This method “</w:t>
      </w:r>
      <w:r w:rsidRPr="00B776A6">
        <w:rPr>
          <w:rFonts w:ascii="-webkit-standard" w:eastAsia="Times New Roman" w:hAnsi="-webkit-standard" w:cs="Times New Roman"/>
          <w:color w:val="000000"/>
        </w:rPr>
        <w:t>provides a measure of ribosome recruitment but NOT translational efficiency</w:t>
      </w:r>
      <w:r>
        <w:rPr>
          <w:rFonts w:ascii="-webkit-standard" w:eastAsia="Times New Roman" w:hAnsi="-webkit-standard" w:cs="Times New Roman"/>
          <w:color w:val="000000"/>
        </w:rPr>
        <w:t>”</w:t>
      </w:r>
      <w:r w:rsidR="00B776A6" w:rsidRPr="00F67D4D">
        <w:rPr>
          <w:rFonts w:ascii="-webkit-standard" w:eastAsia="Times New Roman" w:hAnsi="-webkit-standard" w:cs="Times New Roman"/>
          <w:i/>
          <w:iCs/>
          <w:color w:val="000000"/>
        </w:rPr>
        <w:t xml:space="preserve">. </w:t>
      </w:r>
      <w:r w:rsidR="00B776A6" w:rsidRPr="00C81B54">
        <w:rPr>
          <w:rFonts w:ascii="-webkit-standard" w:eastAsia="Times New Roman" w:hAnsi="-webkit-standard" w:cs="Times New Roman"/>
          <w:i/>
          <w:iCs/>
          <w:color w:val="000000"/>
        </w:rPr>
        <w:t xml:space="preserve">The authors fully agree with this statement and have made pains to </w:t>
      </w:r>
      <w:r w:rsidR="00F67D4D" w:rsidRPr="00C81B54">
        <w:rPr>
          <w:rFonts w:ascii="-webkit-standard" w:eastAsia="Times New Roman" w:hAnsi="-webkit-standard" w:cs="Times New Roman"/>
          <w:i/>
          <w:iCs/>
          <w:color w:val="000000"/>
        </w:rPr>
        <w:t xml:space="preserve">make this clear. </w:t>
      </w:r>
      <w:r w:rsidRPr="00C81B54">
        <w:rPr>
          <w:rFonts w:ascii="-webkit-standard" w:eastAsia="Times New Roman" w:hAnsi="-webkit-standard" w:cs="Times New Roman"/>
          <w:i/>
          <w:iCs/>
          <w:color w:val="000000"/>
        </w:rPr>
        <w:t>Throughout</w:t>
      </w:r>
      <w:r>
        <w:rPr>
          <w:rFonts w:ascii="-webkit-standard" w:eastAsia="Times New Roman" w:hAnsi="-webkit-standard" w:cs="Times New Roman"/>
          <w:i/>
          <w:iCs/>
          <w:color w:val="000000"/>
        </w:rPr>
        <w:t xml:space="preserve">, </w:t>
      </w:r>
      <w:r w:rsidR="00022827">
        <w:rPr>
          <w:rFonts w:ascii="-webkit-standard" w:eastAsia="Times New Roman" w:hAnsi="-webkit-standard" w:cs="Times New Roman"/>
          <w:i/>
          <w:iCs/>
          <w:color w:val="000000"/>
        </w:rPr>
        <w:t>RNAs isolated via the RiboTag method are referred to as ribosome-associated RNAs. Further, a statement specifically noting this protocol does not allow determination of translational efficiency has been added to the discussion (</w:t>
      </w:r>
      <w:r w:rsidR="002A5F77">
        <w:rPr>
          <w:rFonts w:ascii="-webkit-standard" w:eastAsia="Times New Roman" w:hAnsi="-webkit-standard" w:cs="Times New Roman"/>
          <w:i/>
          <w:iCs/>
          <w:color w:val="000000"/>
        </w:rPr>
        <w:t xml:space="preserve">page 18, lines </w:t>
      </w:r>
      <w:r w:rsidR="006B2436">
        <w:rPr>
          <w:rFonts w:ascii="-webkit-standard" w:eastAsia="Times New Roman" w:hAnsi="-webkit-standard" w:cs="Times New Roman"/>
          <w:i/>
          <w:iCs/>
          <w:color w:val="000000"/>
        </w:rPr>
        <w:t>1075-1090</w:t>
      </w:r>
      <w:r w:rsidR="00022827">
        <w:rPr>
          <w:rFonts w:ascii="-webkit-standard" w:eastAsia="Times New Roman" w:hAnsi="-webkit-standard" w:cs="Times New Roman"/>
          <w:i/>
          <w:iCs/>
          <w:color w:val="000000"/>
        </w:rPr>
        <w:t>)</w:t>
      </w:r>
    </w:p>
    <w:p w14:paraId="3D9878E3" w14:textId="6A2D7D61" w:rsidR="00F67D4D" w:rsidRDefault="00F67D4D" w:rsidP="00022827">
      <w:pPr>
        <w:pStyle w:val="ListParagraph"/>
        <w:rPr>
          <w:rFonts w:ascii="-webkit-standard" w:eastAsia="Times New Roman" w:hAnsi="-webkit-standard" w:cs="Times New Roman"/>
          <w:color w:val="000000"/>
        </w:rPr>
      </w:pPr>
    </w:p>
    <w:p w14:paraId="6E587716" w14:textId="392ADF21" w:rsidR="00B776A6" w:rsidRPr="00022827" w:rsidRDefault="00022827" w:rsidP="00B776A6">
      <w:pPr>
        <w:pStyle w:val="ListParagraph"/>
        <w:numPr>
          <w:ilvl w:val="0"/>
          <w:numId w:val="2"/>
        </w:numPr>
        <w:rPr>
          <w:rFonts w:ascii="-webkit-standard" w:eastAsia="Times New Roman" w:hAnsi="-webkit-standard" w:cs="Times New Roman"/>
          <w:color w:val="000000"/>
        </w:rPr>
      </w:pPr>
      <w:r>
        <w:rPr>
          <w:rFonts w:ascii="-webkit-standard" w:eastAsia="Times New Roman" w:hAnsi="-webkit-standard" w:cs="Times New Roman"/>
          <w:color w:val="000000"/>
        </w:rPr>
        <w:t>“</w:t>
      </w:r>
      <w:r w:rsidRPr="00B776A6">
        <w:rPr>
          <w:rFonts w:ascii="-webkit-standard" w:eastAsia="Times New Roman" w:hAnsi="-webkit-standard" w:cs="Times New Roman"/>
          <w:color w:val="000000"/>
        </w:rPr>
        <w:t>Polysome gradients would be able to discriminate, and if used together with RiboTag then could provide tissue specificity AND translational efficiency.</w:t>
      </w:r>
      <w:r>
        <w:rPr>
          <w:rFonts w:ascii="-webkit-standard" w:eastAsia="Times New Roman" w:hAnsi="-webkit-standard" w:cs="Times New Roman"/>
          <w:color w:val="000000"/>
        </w:rPr>
        <w:t>”</w:t>
      </w:r>
      <w:r>
        <w:rPr>
          <w:rFonts w:ascii="-webkit-standard" w:eastAsia="Times New Roman" w:hAnsi="-webkit-standard" w:cs="Times New Roman"/>
          <w:i/>
          <w:iCs/>
          <w:color w:val="000000"/>
        </w:rPr>
        <w:t xml:space="preserve"> The authors wholehearted</w:t>
      </w:r>
      <w:r w:rsidR="00FE3A3D">
        <w:rPr>
          <w:rFonts w:ascii="-webkit-standard" w:eastAsia="Times New Roman" w:hAnsi="-webkit-standard" w:cs="Times New Roman"/>
          <w:i/>
          <w:iCs/>
          <w:color w:val="000000"/>
        </w:rPr>
        <w:t>ly</w:t>
      </w:r>
      <w:r>
        <w:rPr>
          <w:rFonts w:ascii="-webkit-standard" w:eastAsia="Times New Roman" w:hAnsi="-webkit-standard" w:cs="Times New Roman"/>
          <w:i/>
          <w:iCs/>
          <w:color w:val="000000"/>
        </w:rPr>
        <w:t xml:space="preserve"> agree the combination of polysome gradients and the RiboTag would be an extremely powerful way to determine translation efficiency in selected cell types. Ongoing efforts in our laboratory are, in fact, aimed at doing just that. For the benefit of the readers, we have included a statement suggesting this approach for questions regarding translation efficiency (</w:t>
      </w:r>
      <w:r w:rsidR="00B4478A">
        <w:rPr>
          <w:rFonts w:ascii="-webkit-standard" w:eastAsia="Times New Roman" w:hAnsi="-webkit-standard" w:cs="Times New Roman"/>
          <w:i/>
          <w:iCs/>
          <w:color w:val="000000"/>
        </w:rPr>
        <w:t xml:space="preserve">page 18, lines </w:t>
      </w:r>
      <w:r w:rsidR="006B2436">
        <w:rPr>
          <w:rFonts w:ascii="-webkit-standard" w:eastAsia="Times New Roman" w:hAnsi="-webkit-standard" w:cs="Times New Roman"/>
          <w:i/>
          <w:iCs/>
          <w:color w:val="000000"/>
        </w:rPr>
        <w:t>1076-1078</w:t>
      </w:r>
      <w:r w:rsidR="00B4478A">
        <w:rPr>
          <w:rFonts w:ascii="-webkit-standard" w:eastAsia="Times New Roman" w:hAnsi="-webkit-standard" w:cs="Times New Roman"/>
          <w:i/>
          <w:iCs/>
          <w:color w:val="000000"/>
        </w:rPr>
        <w:t>).</w:t>
      </w:r>
    </w:p>
    <w:p w14:paraId="6A978CFF" w14:textId="77777777" w:rsidR="00022827" w:rsidRPr="00022827" w:rsidRDefault="00022827" w:rsidP="00022827">
      <w:pPr>
        <w:pStyle w:val="ListParagraph"/>
        <w:rPr>
          <w:rFonts w:ascii="-webkit-standard" w:eastAsia="Times New Roman" w:hAnsi="-webkit-standard" w:cs="Times New Roman"/>
          <w:color w:val="000000"/>
        </w:rPr>
      </w:pPr>
    </w:p>
    <w:p w14:paraId="59CB6E7E" w14:textId="33964DF4" w:rsidR="00022827" w:rsidRPr="00022827" w:rsidRDefault="00022827" w:rsidP="00022827">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color w:val="000000"/>
        </w:rPr>
        <w:t>“…</w:t>
      </w:r>
      <w:r w:rsidRPr="00B776A6">
        <w:rPr>
          <w:rFonts w:ascii="-webkit-standard" w:eastAsia="Times New Roman" w:hAnsi="-webkit-standard" w:cs="Times New Roman"/>
          <w:color w:val="000000"/>
        </w:rPr>
        <w:t xml:space="preserve"> if this is such a useful technique, why isn't it being used much more widely?</w:t>
      </w:r>
      <w:r>
        <w:rPr>
          <w:rFonts w:ascii="-webkit-standard" w:eastAsia="Times New Roman" w:hAnsi="-webkit-standard" w:cs="Times New Roman"/>
          <w:color w:val="000000"/>
        </w:rPr>
        <w:t xml:space="preserve">” </w:t>
      </w:r>
      <w:r w:rsidR="00A536D3">
        <w:rPr>
          <w:rFonts w:ascii="-webkit-standard" w:eastAsia="Times New Roman" w:hAnsi="-webkit-standard" w:cs="Times New Roman"/>
          <w:i/>
          <w:iCs/>
          <w:color w:val="000000"/>
        </w:rPr>
        <w:t xml:space="preserve">Like many genetic-based techniques, the RiboTag system has inherent challenges to adoption. These challenges (in particular the complex breeding requirements that need to be considered) are in part the reason for </w:t>
      </w:r>
      <w:r w:rsidR="002D2AE8">
        <w:rPr>
          <w:rFonts w:ascii="-webkit-standard" w:eastAsia="Times New Roman" w:hAnsi="-webkit-standard" w:cs="Times New Roman"/>
          <w:i/>
          <w:iCs/>
          <w:color w:val="000000"/>
        </w:rPr>
        <w:t>this report</w:t>
      </w:r>
      <w:r w:rsidR="00A536D3">
        <w:rPr>
          <w:rFonts w:ascii="-webkit-standard" w:eastAsia="Times New Roman" w:hAnsi="-webkit-standard" w:cs="Times New Roman"/>
          <w:i/>
          <w:iCs/>
          <w:color w:val="000000"/>
        </w:rPr>
        <w:t>. That being said, a number of groups have applied the RiboTag model to a diverse range of cell types, generally with good success. In order to make this clear, the above referenced text has been modified and additional primary reports describing application of RiboTag across a broader range of cell systems included</w:t>
      </w:r>
      <w:r w:rsidR="00DC4E03">
        <w:rPr>
          <w:rFonts w:ascii="-webkit-standard" w:eastAsia="Times New Roman" w:hAnsi="-webkit-standard" w:cs="Times New Roman"/>
          <w:i/>
          <w:iCs/>
          <w:color w:val="000000"/>
        </w:rPr>
        <w:t xml:space="preserve"> (page 4, lines 1</w:t>
      </w:r>
      <w:r w:rsidR="006B2436">
        <w:rPr>
          <w:rFonts w:ascii="-webkit-standard" w:eastAsia="Times New Roman" w:hAnsi="-webkit-standard" w:cs="Times New Roman"/>
          <w:i/>
          <w:iCs/>
          <w:color w:val="000000"/>
        </w:rPr>
        <w:t>30-131</w:t>
      </w:r>
      <w:r w:rsidR="00DC4E03">
        <w:rPr>
          <w:rFonts w:ascii="-webkit-standard" w:eastAsia="Times New Roman" w:hAnsi="-webkit-standard" w:cs="Times New Roman"/>
          <w:i/>
          <w:iCs/>
          <w:color w:val="000000"/>
        </w:rPr>
        <w:t>).</w:t>
      </w:r>
      <w:r w:rsidRPr="00022827">
        <w:rPr>
          <w:rFonts w:ascii="-webkit-standard" w:eastAsia="Times New Roman" w:hAnsi="-webkit-standard" w:cs="Times New Roman"/>
          <w:i/>
          <w:iCs/>
          <w:color w:val="000000"/>
        </w:rPr>
        <w:t xml:space="preserve"> </w:t>
      </w:r>
    </w:p>
    <w:p w14:paraId="7E71B0C6" w14:textId="77777777" w:rsidR="00022827" w:rsidRDefault="00022827" w:rsidP="00A536D3">
      <w:pPr>
        <w:pStyle w:val="ListParagraph"/>
        <w:rPr>
          <w:rFonts w:ascii="-webkit-standard" w:eastAsia="Times New Roman" w:hAnsi="-webkit-standard" w:cs="Times New Roman"/>
          <w:color w:val="000000"/>
        </w:rPr>
      </w:pPr>
    </w:p>
    <w:p w14:paraId="7BD61B1E" w14:textId="3E0B1858" w:rsidR="00A536D3" w:rsidRDefault="00A536D3" w:rsidP="00B776A6">
      <w:pPr>
        <w:pStyle w:val="ListParagraph"/>
        <w:numPr>
          <w:ilvl w:val="0"/>
          <w:numId w:val="2"/>
        </w:numPr>
        <w:rPr>
          <w:rFonts w:ascii="-webkit-standard" w:eastAsia="Times New Roman" w:hAnsi="-webkit-standard" w:cs="Times New Roman"/>
          <w:color w:val="000000"/>
        </w:rPr>
      </w:pPr>
      <w:r>
        <w:rPr>
          <w:rFonts w:ascii="-webkit-standard" w:eastAsia="Times New Roman" w:hAnsi="-webkit-standard" w:cs="Times New Roman"/>
          <w:color w:val="000000"/>
        </w:rPr>
        <w:t>“</w:t>
      </w:r>
      <w:r w:rsidRPr="00B776A6">
        <w:rPr>
          <w:rFonts w:ascii="-webkit-standard" w:eastAsia="Times New Roman" w:hAnsi="-webkit-standard" w:cs="Times New Roman"/>
          <w:color w:val="000000"/>
        </w:rPr>
        <w:t>how are potential changes in mRNA abundance taken into account in tissues?</w:t>
      </w:r>
      <w:r>
        <w:rPr>
          <w:rFonts w:ascii="-webkit-standard" w:eastAsia="Times New Roman" w:hAnsi="-webkit-standard" w:cs="Times New Roman"/>
          <w:color w:val="000000"/>
        </w:rPr>
        <w:t xml:space="preserve">” </w:t>
      </w:r>
      <w:r>
        <w:rPr>
          <w:rFonts w:ascii="-webkit-standard" w:eastAsia="Times New Roman" w:hAnsi="-webkit-standard" w:cs="Times New Roman"/>
          <w:i/>
          <w:iCs/>
          <w:color w:val="000000"/>
        </w:rPr>
        <w:t xml:space="preserve">The authors fully agree this is a particularly challenging aspect of this model, especially as it relates to mutant phenotypes which may have unexpected gene expression changes. It is for this exact concern that one of the first steps of sample isolation is collection of input RNA (see Methods, 7.4). As discussed in the NOTE, this input RNA represents the </w:t>
      </w:r>
      <w:r>
        <w:rPr>
          <w:rFonts w:ascii="-webkit-standard" w:eastAsia="Times New Roman" w:hAnsi="-webkit-standard" w:cs="Times New Roman"/>
          <w:i/>
          <w:iCs/>
          <w:color w:val="000000"/>
        </w:rPr>
        <w:lastRenderedPageBreak/>
        <w:t>best assessment of tissue-level RNA abundance changes. It should also be noted that for all assessed points (total RNA immunoprecipitation or specific</w:t>
      </w:r>
      <w:r w:rsidR="002D2AE8">
        <w:rPr>
          <w:rFonts w:ascii="-webkit-standard" w:eastAsia="Times New Roman" w:hAnsi="-webkit-standard" w:cs="Times New Roman"/>
          <w:i/>
          <w:iCs/>
          <w:color w:val="000000"/>
        </w:rPr>
        <w:t xml:space="preserve"> target</w:t>
      </w:r>
      <w:r>
        <w:rPr>
          <w:rFonts w:ascii="-webkit-standard" w:eastAsia="Times New Roman" w:hAnsi="-webkit-standard" w:cs="Times New Roman"/>
          <w:i/>
          <w:iCs/>
          <w:color w:val="000000"/>
        </w:rPr>
        <w:t xml:space="preserve"> RNA quantification), values </w:t>
      </w:r>
      <w:r w:rsidR="002D2AE8">
        <w:rPr>
          <w:rFonts w:ascii="-webkit-standard" w:eastAsia="Times New Roman" w:hAnsi="-webkit-standard" w:cs="Times New Roman"/>
          <w:i/>
          <w:iCs/>
          <w:color w:val="000000"/>
        </w:rPr>
        <w:t>are reported</w:t>
      </w:r>
      <w:r>
        <w:rPr>
          <w:rFonts w:ascii="-webkit-standard" w:eastAsia="Times New Roman" w:hAnsi="-webkit-standard" w:cs="Times New Roman"/>
          <w:i/>
          <w:iCs/>
          <w:color w:val="000000"/>
        </w:rPr>
        <w:t xml:space="preserve"> as a fraction of the total RNA or message</w:t>
      </w:r>
      <w:r w:rsidR="002D2AE8">
        <w:rPr>
          <w:rFonts w:ascii="-webkit-standard" w:eastAsia="Times New Roman" w:hAnsi="-webkit-standard" w:cs="Times New Roman"/>
          <w:i/>
          <w:iCs/>
          <w:color w:val="000000"/>
        </w:rPr>
        <w:t xml:space="preserve"> to correct for total RNA abundance changes</w:t>
      </w:r>
      <w:r>
        <w:rPr>
          <w:rFonts w:ascii="-webkit-standard" w:eastAsia="Times New Roman" w:hAnsi="-webkit-standard" w:cs="Times New Roman"/>
          <w:i/>
          <w:iCs/>
          <w:color w:val="000000"/>
        </w:rPr>
        <w:t xml:space="preserve">. Statements to this effect have been added to the </w:t>
      </w:r>
      <w:r w:rsidR="00CE584B">
        <w:rPr>
          <w:rFonts w:ascii="-webkit-standard" w:eastAsia="Times New Roman" w:hAnsi="-webkit-standard" w:cs="Times New Roman"/>
          <w:i/>
          <w:iCs/>
          <w:color w:val="000000"/>
        </w:rPr>
        <w:t>discussion</w:t>
      </w:r>
      <w:r>
        <w:rPr>
          <w:rFonts w:ascii="-webkit-standard" w:eastAsia="Times New Roman" w:hAnsi="-webkit-standard" w:cs="Times New Roman"/>
          <w:i/>
          <w:iCs/>
          <w:color w:val="000000"/>
        </w:rPr>
        <w:t xml:space="preserve"> (</w:t>
      </w:r>
      <w:r w:rsidR="00CE584B">
        <w:rPr>
          <w:rFonts w:ascii="-webkit-standard" w:eastAsia="Times New Roman" w:hAnsi="-webkit-standard" w:cs="Times New Roman"/>
          <w:i/>
          <w:iCs/>
          <w:color w:val="000000"/>
        </w:rPr>
        <w:t xml:space="preserve">page </w:t>
      </w:r>
      <w:r w:rsidR="006B2436">
        <w:rPr>
          <w:rFonts w:ascii="-webkit-standard" w:eastAsia="Times New Roman" w:hAnsi="-webkit-standard" w:cs="Times New Roman"/>
          <w:i/>
          <w:iCs/>
          <w:color w:val="000000"/>
        </w:rPr>
        <w:t>18</w:t>
      </w:r>
      <w:r w:rsidR="00CE584B">
        <w:rPr>
          <w:rFonts w:ascii="-webkit-standard" w:eastAsia="Times New Roman" w:hAnsi="-webkit-standard" w:cs="Times New Roman"/>
          <w:i/>
          <w:iCs/>
          <w:color w:val="000000"/>
        </w:rPr>
        <w:t xml:space="preserve">, lines </w:t>
      </w:r>
      <w:r w:rsidR="006B2436">
        <w:rPr>
          <w:rFonts w:ascii="-webkit-standard" w:eastAsia="Times New Roman" w:hAnsi="-webkit-standard" w:cs="Times New Roman"/>
          <w:i/>
          <w:iCs/>
          <w:color w:val="000000"/>
        </w:rPr>
        <w:t>1081-1093</w:t>
      </w:r>
      <w:r w:rsidR="00CE584B">
        <w:rPr>
          <w:rFonts w:ascii="-webkit-standard" w:eastAsia="Times New Roman" w:hAnsi="-webkit-standard" w:cs="Times New Roman"/>
          <w:i/>
          <w:iCs/>
          <w:color w:val="000000"/>
        </w:rPr>
        <w:t>)</w:t>
      </w:r>
      <w:r>
        <w:rPr>
          <w:rFonts w:ascii="-webkit-standard" w:eastAsia="Times New Roman" w:hAnsi="-webkit-standard" w:cs="Times New Roman"/>
          <w:i/>
          <w:iCs/>
          <w:color w:val="000000"/>
        </w:rPr>
        <w:t>.</w:t>
      </w:r>
    </w:p>
    <w:p w14:paraId="38D2F8C7" w14:textId="626C799F" w:rsidR="00C44BBA" w:rsidRDefault="007E55BD" w:rsidP="002D2AE8">
      <w:pPr>
        <w:pStyle w:val="ListParagraph"/>
        <w:ind w:left="0"/>
        <w:rPr>
          <w:rFonts w:ascii="-webkit-standard" w:eastAsia="Times New Roman" w:hAnsi="-webkit-standard" w:cs="Times New Roman"/>
          <w:color w:val="000000"/>
        </w:rPr>
      </w:pPr>
      <w:r w:rsidRPr="00B776A6">
        <w:rPr>
          <w:rFonts w:ascii="-webkit-standard" w:eastAsia="Times New Roman" w:hAnsi="-webkit-standard" w:cs="Times New Roman"/>
          <w:color w:val="000000"/>
        </w:rPr>
        <w:br/>
        <w:t>Minor Concerns:</w:t>
      </w:r>
      <w:r w:rsidRPr="00B776A6">
        <w:rPr>
          <w:rFonts w:ascii="-webkit-standard" w:eastAsia="Times New Roman" w:hAnsi="-webkit-standard" w:cs="Times New Roman"/>
          <w:color w:val="000000"/>
        </w:rPr>
        <w:br/>
      </w:r>
      <w:r w:rsidRPr="00B776A6">
        <w:rPr>
          <w:rFonts w:ascii="-webkit-standard" w:eastAsia="Times New Roman" w:hAnsi="-webkit-standard" w:cs="Times New Roman"/>
          <w:color w:val="000000"/>
        </w:rPr>
        <w:br/>
        <w:t>Would introduce roles of RNA binding proteins and mRNA decay, which can regulate steady-state mRNA levels in addition to transcription</w:t>
      </w:r>
    </w:p>
    <w:p w14:paraId="7682BE19" w14:textId="77777777" w:rsidR="002D2AE8" w:rsidRPr="00B776A6" w:rsidRDefault="002D2AE8" w:rsidP="002D2AE8">
      <w:pPr>
        <w:pStyle w:val="ListParagraph"/>
        <w:ind w:left="0"/>
        <w:rPr>
          <w:rFonts w:ascii="-webkit-standard" w:eastAsia="Times New Roman" w:hAnsi="-webkit-standard" w:cs="Times New Roman"/>
          <w:color w:val="000000"/>
        </w:rPr>
      </w:pPr>
    </w:p>
    <w:p w14:paraId="35DCDDC4" w14:textId="0E0E78D8" w:rsidR="00C44BBA" w:rsidRPr="002D2AE8" w:rsidRDefault="00267D74" w:rsidP="00C44BBA">
      <w:pPr>
        <w:pStyle w:val="ListParagraph"/>
        <w:numPr>
          <w:ilvl w:val="0"/>
          <w:numId w:val="2"/>
        </w:numPr>
        <w:rPr>
          <w:rFonts w:ascii="-webkit-standard" w:eastAsia="Times New Roman" w:hAnsi="-webkit-standard" w:cs="Times New Roman"/>
          <w:i/>
          <w:iCs/>
          <w:color w:val="000000"/>
        </w:rPr>
      </w:pPr>
      <w:r w:rsidRPr="002D2AE8">
        <w:rPr>
          <w:rFonts w:ascii="-webkit-standard" w:eastAsia="Times New Roman" w:hAnsi="-webkit-standard" w:cs="Times New Roman"/>
          <w:i/>
          <w:iCs/>
          <w:color w:val="000000"/>
        </w:rPr>
        <w:t>A sentence to this effect has been added to line</w:t>
      </w:r>
      <w:r w:rsidR="004A7D78">
        <w:rPr>
          <w:rFonts w:ascii="-webkit-standard" w:eastAsia="Times New Roman" w:hAnsi="-webkit-standard" w:cs="Times New Roman"/>
          <w:i/>
          <w:iCs/>
          <w:color w:val="000000"/>
        </w:rPr>
        <w:t xml:space="preserve"> </w:t>
      </w:r>
      <w:r w:rsidR="006B2436">
        <w:rPr>
          <w:rFonts w:ascii="-webkit-standard" w:eastAsia="Times New Roman" w:hAnsi="-webkit-standard" w:cs="Times New Roman"/>
          <w:i/>
          <w:iCs/>
          <w:color w:val="000000"/>
        </w:rPr>
        <w:t>53-55</w:t>
      </w:r>
      <w:r w:rsidRPr="002D2AE8">
        <w:rPr>
          <w:rFonts w:ascii="-webkit-standard" w:eastAsia="Times New Roman" w:hAnsi="-webkit-standard" w:cs="Times New Roman"/>
          <w:i/>
          <w:iCs/>
          <w:color w:val="000000"/>
        </w:rPr>
        <w:t xml:space="preserve"> of the introduction. </w:t>
      </w:r>
    </w:p>
    <w:p w14:paraId="7976E52F" w14:textId="10C3B028"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Translatome - is this the best term? What about "ribonome" (Mansfield and Keene, 2009)… translatome as a descriptor seems to suggest mRNAs are all translated</w:t>
      </w:r>
    </w:p>
    <w:p w14:paraId="3E49B7BD" w14:textId="77777777" w:rsidR="002D2AE8" w:rsidRDefault="002D2AE8" w:rsidP="00B74328">
      <w:pPr>
        <w:rPr>
          <w:rFonts w:ascii="-webkit-standard" w:eastAsia="Times New Roman" w:hAnsi="-webkit-standard" w:cs="Times New Roman"/>
          <w:color w:val="000000"/>
        </w:rPr>
      </w:pPr>
    </w:p>
    <w:p w14:paraId="289647D4" w14:textId="2ADF8DF9" w:rsidR="00896DAB" w:rsidRPr="002D2AE8" w:rsidRDefault="002D2AE8" w:rsidP="00B74328">
      <w:pPr>
        <w:pStyle w:val="ListParagraph"/>
        <w:numPr>
          <w:ilvl w:val="0"/>
          <w:numId w:val="2"/>
        </w:numPr>
        <w:rPr>
          <w:rFonts w:ascii="-webkit-standard" w:eastAsia="Times New Roman" w:hAnsi="-webkit-standard" w:cs="Times New Roman"/>
          <w:i/>
          <w:iCs/>
          <w:color w:val="000000"/>
        </w:rPr>
      </w:pPr>
      <w:r w:rsidRPr="002D2AE8">
        <w:rPr>
          <w:rFonts w:ascii="-webkit-standard" w:eastAsia="Times New Roman" w:hAnsi="-webkit-standard" w:cs="Times New Roman"/>
          <w:i/>
          <w:iCs/>
          <w:color w:val="000000"/>
        </w:rPr>
        <w:t>In order to stay consistent with previous publications focused on ribosome-associated RNA</w:t>
      </w:r>
      <w:r>
        <w:rPr>
          <w:rFonts w:ascii="-webkit-standard" w:eastAsia="Times New Roman" w:hAnsi="-webkit-standard" w:cs="Times New Roman"/>
          <w:i/>
          <w:iCs/>
          <w:color w:val="000000"/>
        </w:rPr>
        <w:t>s</w:t>
      </w:r>
      <w:r w:rsidRPr="002D2AE8">
        <w:rPr>
          <w:rFonts w:ascii="-webkit-standard" w:eastAsia="Times New Roman" w:hAnsi="-webkit-standard" w:cs="Times New Roman"/>
          <w:i/>
          <w:iCs/>
          <w:color w:val="000000"/>
        </w:rPr>
        <w:t xml:space="preserve">, the authors have elected to use the phrase translatome (where </w:t>
      </w:r>
      <w:r w:rsidR="00B158DE" w:rsidRPr="002D2AE8">
        <w:rPr>
          <w:rFonts w:ascii="-webkit-standard" w:eastAsia="Times New Roman" w:hAnsi="-webkit-standard" w:cs="Times New Roman"/>
          <w:i/>
          <w:iCs/>
          <w:color w:val="000000"/>
        </w:rPr>
        <w:t>appropriate</w:t>
      </w:r>
      <w:r w:rsidRPr="002D2AE8">
        <w:rPr>
          <w:rFonts w:ascii="-webkit-standard" w:eastAsia="Times New Roman" w:hAnsi="-webkit-standard" w:cs="Times New Roman"/>
          <w:i/>
          <w:iCs/>
          <w:color w:val="000000"/>
        </w:rPr>
        <w:t xml:space="preserve">) </w:t>
      </w:r>
      <w:r w:rsidR="00896DAB" w:rsidRPr="002D2AE8">
        <w:rPr>
          <w:rFonts w:ascii="-webkit-standard" w:eastAsia="Times New Roman" w:hAnsi="-webkit-standard" w:cs="Times New Roman"/>
          <w:i/>
          <w:iCs/>
          <w:color w:val="000000"/>
        </w:rPr>
        <w:t xml:space="preserve">defined </w:t>
      </w:r>
      <w:r w:rsidRPr="002D2AE8">
        <w:rPr>
          <w:rFonts w:ascii="-webkit-standard" w:eastAsia="Times New Roman" w:hAnsi="-webkit-standard" w:cs="Times New Roman"/>
          <w:i/>
          <w:iCs/>
          <w:color w:val="000000"/>
        </w:rPr>
        <w:t>with</w:t>
      </w:r>
      <w:r w:rsidR="00896DAB" w:rsidRPr="002D2AE8">
        <w:rPr>
          <w:rFonts w:ascii="-webkit-standard" w:eastAsia="Times New Roman" w:hAnsi="-webkit-standard" w:cs="Times New Roman"/>
          <w:i/>
          <w:iCs/>
          <w:color w:val="000000"/>
        </w:rPr>
        <w:t xml:space="preserve">in the manuscript as ‘RNAs being actively translated into protein’ </w:t>
      </w:r>
      <w:r w:rsidRPr="002D2AE8">
        <w:rPr>
          <w:rFonts w:ascii="-webkit-standard" w:eastAsia="Times New Roman" w:hAnsi="-webkit-standard" w:cs="Times New Roman"/>
          <w:i/>
          <w:iCs/>
          <w:color w:val="000000"/>
        </w:rPr>
        <w:t xml:space="preserve">on </w:t>
      </w:r>
      <w:r w:rsidR="00477B52">
        <w:rPr>
          <w:rFonts w:ascii="-webkit-standard" w:eastAsia="Times New Roman" w:hAnsi="-webkit-standard" w:cs="Times New Roman"/>
          <w:i/>
          <w:iCs/>
          <w:color w:val="000000"/>
        </w:rPr>
        <w:t>page 2, lines 45-46.</w:t>
      </w:r>
    </w:p>
    <w:p w14:paraId="12A24F06" w14:textId="5BA51102"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In many, many cell types, the transcriptome does not predict the proteome with great accuracy</w:t>
      </w:r>
    </w:p>
    <w:p w14:paraId="668A72E2" w14:textId="77777777" w:rsidR="002D2AE8" w:rsidRDefault="002D2AE8" w:rsidP="00B74328">
      <w:pPr>
        <w:rPr>
          <w:rFonts w:ascii="-webkit-standard" w:eastAsia="Times New Roman" w:hAnsi="-webkit-standard" w:cs="Times New Roman"/>
          <w:color w:val="000000"/>
        </w:rPr>
      </w:pPr>
    </w:p>
    <w:p w14:paraId="59A3E54E" w14:textId="3F225202" w:rsidR="00896DAB" w:rsidRPr="002D2AE8" w:rsidRDefault="002D2AE8" w:rsidP="00896DAB">
      <w:pPr>
        <w:pStyle w:val="ListParagraph"/>
        <w:numPr>
          <w:ilvl w:val="0"/>
          <w:numId w:val="2"/>
        </w:numPr>
        <w:rPr>
          <w:rFonts w:ascii="-webkit-standard" w:eastAsia="Times New Roman" w:hAnsi="-webkit-standard" w:cs="Times New Roman"/>
          <w:i/>
          <w:iCs/>
          <w:color w:val="000000"/>
        </w:rPr>
      </w:pPr>
      <w:r w:rsidRPr="002D2AE8">
        <w:rPr>
          <w:rFonts w:ascii="-webkit-standard" w:eastAsia="Times New Roman" w:hAnsi="-webkit-standard" w:cs="Times New Roman"/>
          <w:i/>
          <w:iCs/>
          <w:color w:val="000000"/>
        </w:rPr>
        <w:t xml:space="preserve">We entirely agree with this statement </w:t>
      </w:r>
      <w:r w:rsidR="00B40A02">
        <w:rPr>
          <w:rFonts w:ascii="-webkit-standard" w:eastAsia="Times New Roman" w:hAnsi="-webkit-standard" w:cs="Times New Roman"/>
          <w:i/>
          <w:iCs/>
          <w:color w:val="000000"/>
        </w:rPr>
        <w:t xml:space="preserve">and have </w:t>
      </w:r>
      <w:r w:rsidR="006B2436">
        <w:rPr>
          <w:rFonts w:ascii="-webkit-standard" w:eastAsia="Times New Roman" w:hAnsi="-webkit-standard" w:cs="Times New Roman"/>
          <w:i/>
          <w:iCs/>
          <w:color w:val="000000"/>
        </w:rPr>
        <w:t>stated so in the modified introduction</w:t>
      </w:r>
      <w:r w:rsidR="00B40A02">
        <w:rPr>
          <w:rFonts w:ascii="-webkit-standard" w:eastAsia="Times New Roman" w:hAnsi="-webkit-standard" w:cs="Times New Roman"/>
          <w:i/>
          <w:iCs/>
          <w:color w:val="000000"/>
        </w:rPr>
        <w:t xml:space="preserve"> (lines 43-4</w:t>
      </w:r>
      <w:r w:rsidR="006B2436">
        <w:rPr>
          <w:rFonts w:ascii="-webkit-standard" w:eastAsia="Times New Roman" w:hAnsi="-webkit-standard" w:cs="Times New Roman"/>
          <w:i/>
          <w:iCs/>
          <w:color w:val="000000"/>
        </w:rPr>
        <w:t>5</w:t>
      </w:r>
      <w:r w:rsidR="00B40A02">
        <w:rPr>
          <w:rFonts w:ascii="-webkit-standard" w:eastAsia="Times New Roman" w:hAnsi="-webkit-standard" w:cs="Times New Roman"/>
          <w:i/>
          <w:iCs/>
          <w:color w:val="000000"/>
        </w:rPr>
        <w:t>)</w:t>
      </w:r>
      <w:r w:rsidRPr="002D2AE8">
        <w:rPr>
          <w:rFonts w:ascii="-webkit-standard" w:eastAsia="Times New Roman" w:hAnsi="-webkit-standard" w:cs="Times New Roman"/>
          <w:i/>
          <w:iCs/>
          <w:color w:val="000000"/>
        </w:rPr>
        <w:t xml:space="preserve">. </w:t>
      </w:r>
    </w:p>
    <w:p w14:paraId="794CCEE6" w14:textId="4F02BFCB" w:rsidR="00C44BBA"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r>
      <w:r w:rsidRPr="002D2AE8">
        <w:rPr>
          <w:rFonts w:ascii="-webkit-standard" w:eastAsia="Times New Roman" w:hAnsi="-webkit-standard" w:cs="Times New Roman"/>
          <w:color w:val="000000"/>
        </w:rPr>
        <w:t>Is "transcripts" the best term, as it means both unspliced pre-mRNAs AND mRNAs? Better to use mRNA or message if referring to mature spliced messages</w:t>
      </w:r>
    </w:p>
    <w:p w14:paraId="3784B3D3" w14:textId="77777777" w:rsidR="002D2AE8" w:rsidRPr="002D2AE8" w:rsidRDefault="002D2AE8" w:rsidP="00B74328">
      <w:pPr>
        <w:rPr>
          <w:rFonts w:ascii="-webkit-standard" w:eastAsia="Times New Roman" w:hAnsi="-webkit-standard" w:cs="Times New Roman"/>
          <w:color w:val="000000"/>
        </w:rPr>
      </w:pPr>
    </w:p>
    <w:p w14:paraId="26EC65E3" w14:textId="21B3EF62" w:rsidR="00C44BBA" w:rsidRPr="00FE32D1" w:rsidRDefault="00FE32D1" w:rsidP="00C44BBA">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Where appropriate the authors have changed the term transcript to mRNA. </w:t>
      </w:r>
    </w:p>
    <w:p w14:paraId="75F5ED6B" w14:textId="7E3F0721" w:rsidR="000B2570"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The authors are making the case that lacking rather routine instrumentation (e.g. fraction collectors, sonicators, ultracentrifuges, flow cytometers, etc) is an impediment to research… but practically speaking, don't most research institutions have at least some access to these? Realistically, would a lab be using RiboTag mice at a place that doesn't have these or access to these??</w:t>
      </w:r>
    </w:p>
    <w:p w14:paraId="53017266" w14:textId="77777777" w:rsidR="00FE32D1" w:rsidRDefault="00FE32D1" w:rsidP="00B74328">
      <w:pPr>
        <w:rPr>
          <w:rFonts w:ascii="-webkit-standard" w:eastAsia="Times New Roman" w:hAnsi="-webkit-standard" w:cs="Times New Roman"/>
          <w:color w:val="000000"/>
        </w:rPr>
      </w:pPr>
    </w:p>
    <w:p w14:paraId="4677B3D6" w14:textId="0EDAD53E" w:rsidR="000B2570" w:rsidRPr="00FE32D1" w:rsidRDefault="00C44BBA" w:rsidP="00180573">
      <w:pPr>
        <w:pStyle w:val="ListParagraph"/>
        <w:numPr>
          <w:ilvl w:val="0"/>
          <w:numId w:val="2"/>
        </w:numPr>
        <w:rPr>
          <w:rFonts w:ascii="-webkit-standard" w:eastAsia="Times New Roman" w:hAnsi="-webkit-standard" w:cs="Times New Roman"/>
          <w:i/>
          <w:iCs/>
          <w:color w:val="000000"/>
        </w:rPr>
      </w:pPr>
      <w:r w:rsidRPr="00FE32D1">
        <w:rPr>
          <w:rFonts w:ascii="-webkit-standard" w:eastAsia="Times New Roman" w:hAnsi="-webkit-standard" w:cs="Times New Roman"/>
          <w:i/>
          <w:iCs/>
          <w:color w:val="000000"/>
        </w:rPr>
        <w:t xml:space="preserve">The authors acknowledge this and have reworded the </w:t>
      </w:r>
      <w:r w:rsidR="004A7D78">
        <w:rPr>
          <w:rFonts w:ascii="-webkit-standard" w:eastAsia="Times New Roman" w:hAnsi="-webkit-standard" w:cs="Times New Roman"/>
          <w:i/>
          <w:iCs/>
          <w:color w:val="000000"/>
        </w:rPr>
        <w:t>introduction</w:t>
      </w:r>
      <w:r w:rsidRPr="00FE32D1">
        <w:rPr>
          <w:rFonts w:ascii="-webkit-standard" w:eastAsia="Times New Roman" w:hAnsi="-webkit-standard" w:cs="Times New Roman"/>
          <w:i/>
          <w:iCs/>
          <w:color w:val="000000"/>
        </w:rPr>
        <w:t xml:space="preserve"> in a way that indicates that one of the benefits of the Ribotag method is that the lack of need for these instruments </w:t>
      </w:r>
      <w:r w:rsidR="00FE32D1" w:rsidRPr="00FE32D1">
        <w:rPr>
          <w:rFonts w:ascii="-webkit-standard" w:eastAsia="Times New Roman" w:hAnsi="-webkit-standard" w:cs="Times New Roman"/>
          <w:i/>
          <w:iCs/>
          <w:color w:val="000000"/>
        </w:rPr>
        <w:t xml:space="preserve">which </w:t>
      </w:r>
      <w:r w:rsidRPr="00FE32D1">
        <w:rPr>
          <w:rFonts w:ascii="-webkit-standard" w:eastAsia="Times New Roman" w:hAnsi="-webkit-standard" w:cs="Times New Roman"/>
          <w:i/>
          <w:iCs/>
          <w:color w:val="000000"/>
        </w:rPr>
        <w:t xml:space="preserve">makes running this protocol simpler and more widely accessible than many comparable methods. </w:t>
      </w:r>
    </w:p>
    <w:p w14:paraId="6BC63D96" w14:textId="798EA52B" w:rsidR="004D7467"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34 - RNA, or mRNA?</w:t>
      </w:r>
    </w:p>
    <w:p w14:paraId="706354F6" w14:textId="77777777" w:rsidR="00FE32D1" w:rsidRDefault="00FE32D1" w:rsidP="00B74328">
      <w:pPr>
        <w:rPr>
          <w:rFonts w:ascii="-webkit-standard" w:eastAsia="Times New Roman" w:hAnsi="-webkit-standard" w:cs="Times New Roman"/>
          <w:color w:val="000000"/>
        </w:rPr>
      </w:pPr>
    </w:p>
    <w:p w14:paraId="364BAA10" w14:textId="3AF8D847" w:rsidR="004D7467" w:rsidRPr="00FE32D1" w:rsidRDefault="004D7467" w:rsidP="004D7467">
      <w:pPr>
        <w:pStyle w:val="ListParagraph"/>
        <w:numPr>
          <w:ilvl w:val="0"/>
          <w:numId w:val="2"/>
        </w:numPr>
        <w:rPr>
          <w:rFonts w:ascii="-webkit-standard" w:eastAsia="Times New Roman" w:hAnsi="-webkit-standard" w:cs="Times New Roman"/>
          <w:i/>
          <w:iCs/>
          <w:color w:val="000000"/>
        </w:rPr>
      </w:pPr>
      <w:r w:rsidRPr="00FE32D1">
        <w:rPr>
          <w:rFonts w:ascii="-webkit-standard" w:eastAsia="Times New Roman" w:hAnsi="-webkit-standard" w:cs="Times New Roman"/>
          <w:i/>
          <w:iCs/>
          <w:color w:val="000000"/>
        </w:rPr>
        <w:lastRenderedPageBreak/>
        <w:t xml:space="preserve">The edit has been made and can be found </w:t>
      </w:r>
      <w:r w:rsidR="00CE584B">
        <w:rPr>
          <w:rFonts w:ascii="-webkit-standard" w:eastAsia="Times New Roman" w:hAnsi="-webkit-standard" w:cs="Times New Roman"/>
          <w:i/>
          <w:iCs/>
          <w:color w:val="000000"/>
        </w:rPr>
        <w:t>on lines 44 and 45.</w:t>
      </w:r>
    </w:p>
    <w:p w14:paraId="185112E8" w14:textId="0D4014CE"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36 - what is meant by "static"? Might 'limited' or 'incomplete' be better adjectives? Most of these assays provide static measurements</w:t>
      </w:r>
    </w:p>
    <w:p w14:paraId="6E6AE31F" w14:textId="77777777" w:rsidR="00FE32D1" w:rsidRDefault="00FE32D1" w:rsidP="00B74328">
      <w:pPr>
        <w:rPr>
          <w:rFonts w:ascii="-webkit-standard" w:eastAsia="Times New Roman" w:hAnsi="-webkit-standard" w:cs="Times New Roman"/>
          <w:color w:val="000000"/>
        </w:rPr>
      </w:pPr>
    </w:p>
    <w:p w14:paraId="69536681" w14:textId="3DD51FC2" w:rsidR="00896DAB" w:rsidRPr="00FE32D1" w:rsidRDefault="00896DAB" w:rsidP="00B74328">
      <w:pPr>
        <w:pStyle w:val="ListParagraph"/>
        <w:numPr>
          <w:ilvl w:val="0"/>
          <w:numId w:val="2"/>
        </w:numPr>
        <w:rPr>
          <w:rFonts w:ascii="-webkit-standard" w:eastAsia="Times New Roman" w:hAnsi="-webkit-standard" w:cs="Times New Roman"/>
          <w:i/>
          <w:iCs/>
          <w:color w:val="000000"/>
        </w:rPr>
      </w:pPr>
      <w:r w:rsidRPr="00FE32D1">
        <w:rPr>
          <w:rFonts w:ascii="-webkit-standard" w:eastAsia="Times New Roman" w:hAnsi="-webkit-standard" w:cs="Times New Roman"/>
          <w:i/>
          <w:iCs/>
          <w:color w:val="000000"/>
        </w:rPr>
        <w:t xml:space="preserve">The edit has been made and can be found </w:t>
      </w:r>
      <w:r w:rsidR="00CE584B">
        <w:rPr>
          <w:rFonts w:ascii="-webkit-standard" w:eastAsia="Times New Roman" w:hAnsi="-webkit-standard" w:cs="Times New Roman"/>
          <w:i/>
          <w:iCs/>
          <w:color w:val="000000"/>
        </w:rPr>
        <w:t>o</w:t>
      </w:r>
      <w:r w:rsidRPr="00FE32D1">
        <w:rPr>
          <w:rFonts w:ascii="-webkit-standard" w:eastAsia="Times New Roman" w:hAnsi="-webkit-standard" w:cs="Times New Roman"/>
          <w:i/>
          <w:iCs/>
          <w:color w:val="000000"/>
        </w:rPr>
        <w:t>n</w:t>
      </w:r>
      <w:r w:rsidR="00CE584B">
        <w:rPr>
          <w:rFonts w:ascii="-webkit-standard" w:eastAsia="Times New Roman" w:hAnsi="-webkit-standard" w:cs="Times New Roman"/>
          <w:i/>
          <w:iCs/>
          <w:color w:val="000000"/>
        </w:rPr>
        <w:t xml:space="preserve"> line 43.</w:t>
      </w:r>
    </w:p>
    <w:p w14:paraId="36B2BB79" w14:textId="1E7EB363"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38 - replace "transcribed" with 'translated'</w:t>
      </w:r>
    </w:p>
    <w:p w14:paraId="7DB497C8" w14:textId="77777777" w:rsidR="00FE32D1" w:rsidRDefault="00FE32D1" w:rsidP="00B74328">
      <w:pPr>
        <w:rPr>
          <w:rFonts w:ascii="-webkit-standard" w:eastAsia="Times New Roman" w:hAnsi="-webkit-standard" w:cs="Times New Roman"/>
          <w:color w:val="000000"/>
        </w:rPr>
      </w:pPr>
    </w:p>
    <w:p w14:paraId="3B789289" w14:textId="027967A2" w:rsidR="00896DAB" w:rsidRPr="00FE32D1" w:rsidRDefault="00896DAB" w:rsidP="00896DAB">
      <w:pPr>
        <w:pStyle w:val="ListParagraph"/>
        <w:numPr>
          <w:ilvl w:val="0"/>
          <w:numId w:val="2"/>
        </w:numPr>
        <w:rPr>
          <w:rFonts w:ascii="-webkit-standard" w:eastAsia="Times New Roman" w:hAnsi="-webkit-standard" w:cs="Times New Roman"/>
          <w:i/>
          <w:iCs/>
          <w:color w:val="000000"/>
        </w:rPr>
      </w:pPr>
      <w:r w:rsidRPr="00FE32D1">
        <w:rPr>
          <w:rFonts w:ascii="-webkit-standard" w:eastAsia="Times New Roman" w:hAnsi="-webkit-standard" w:cs="Times New Roman"/>
          <w:i/>
          <w:iCs/>
          <w:color w:val="000000"/>
        </w:rPr>
        <w:t xml:space="preserve">The edit has been made and can be found </w:t>
      </w:r>
      <w:r w:rsidR="00CE584B">
        <w:rPr>
          <w:rFonts w:ascii="-webkit-standard" w:eastAsia="Times New Roman" w:hAnsi="-webkit-standard" w:cs="Times New Roman"/>
          <w:i/>
          <w:iCs/>
          <w:color w:val="000000"/>
        </w:rPr>
        <w:t>on line 45.</w:t>
      </w:r>
    </w:p>
    <w:p w14:paraId="4AFF3B92" w14:textId="77777777" w:rsidR="00C44BBA" w:rsidRPr="00671753" w:rsidRDefault="00C44BBA" w:rsidP="00C44BBA">
      <w:pPr>
        <w:pStyle w:val="ListParagraph"/>
        <w:rPr>
          <w:rFonts w:ascii="-webkit-standard" w:eastAsia="Times New Roman" w:hAnsi="-webkit-standard" w:cs="Times New Roman"/>
          <w:color w:val="000000"/>
        </w:rPr>
      </w:pPr>
    </w:p>
    <w:p w14:paraId="12F1D3EF" w14:textId="0CE6C3B5" w:rsidR="00FE32D1"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t>40 - in some cases, yes… but not for all mRNAs or in all stages of development… would re-word</w:t>
      </w:r>
    </w:p>
    <w:p w14:paraId="0BEEA0F1" w14:textId="77777777" w:rsidR="006D4CE2" w:rsidRDefault="006D4CE2" w:rsidP="00B74328">
      <w:pPr>
        <w:rPr>
          <w:rFonts w:ascii="-webkit-standard" w:eastAsia="Times New Roman" w:hAnsi="-webkit-standard" w:cs="Times New Roman"/>
          <w:color w:val="000000"/>
        </w:rPr>
      </w:pPr>
    </w:p>
    <w:p w14:paraId="0FD0F69A" w14:textId="4B54C718" w:rsidR="006D4CE2" w:rsidRPr="006D4CE2" w:rsidRDefault="006D4CE2" w:rsidP="00725666">
      <w:pPr>
        <w:pStyle w:val="ListParagraph"/>
        <w:numPr>
          <w:ilvl w:val="0"/>
          <w:numId w:val="2"/>
        </w:numPr>
        <w:rPr>
          <w:rFonts w:ascii="-webkit-standard" w:eastAsia="Times New Roman" w:hAnsi="-webkit-standard" w:cs="Times New Roman"/>
          <w:color w:val="000000"/>
        </w:rPr>
      </w:pPr>
      <w:r w:rsidRPr="006D4CE2">
        <w:rPr>
          <w:rFonts w:ascii="-webkit-standard" w:eastAsia="Times New Roman" w:hAnsi="-webkit-standard" w:cs="Times New Roman"/>
          <w:i/>
          <w:iCs/>
          <w:color w:val="000000"/>
        </w:rPr>
        <w:t>Modifications have made to the text to indicate that germ cells at various stages of development express select sets of mRNAs that are under translational regulation (see</w:t>
      </w:r>
      <w:r w:rsidR="00CE584B">
        <w:rPr>
          <w:rFonts w:ascii="-webkit-standard" w:eastAsia="Times New Roman" w:hAnsi="-webkit-standard" w:cs="Times New Roman"/>
          <w:i/>
          <w:iCs/>
          <w:color w:val="000000"/>
        </w:rPr>
        <w:t xml:space="preserve"> line 47</w:t>
      </w:r>
      <w:r w:rsidRPr="006D4CE2">
        <w:rPr>
          <w:rFonts w:ascii="-webkit-standard" w:eastAsia="Times New Roman" w:hAnsi="-webkit-standard" w:cs="Times New Roman"/>
          <w:i/>
          <w:iCs/>
          <w:color w:val="000000"/>
        </w:rPr>
        <w:t>).</w:t>
      </w:r>
    </w:p>
    <w:p w14:paraId="359A79A1" w14:textId="4C389CA0"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42-3 - termed local translation</w:t>
      </w:r>
    </w:p>
    <w:p w14:paraId="32DD84E9" w14:textId="77777777" w:rsidR="006D4CE2" w:rsidRDefault="006D4CE2" w:rsidP="00B74328">
      <w:pPr>
        <w:rPr>
          <w:rFonts w:ascii="-webkit-standard" w:eastAsia="Times New Roman" w:hAnsi="-webkit-standard" w:cs="Times New Roman"/>
          <w:color w:val="000000"/>
        </w:rPr>
      </w:pPr>
    </w:p>
    <w:p w14:paraId="5C22C81E" w14:textId="6249F536" w:rsidR="00896DAB" w:rsidRPr="00896DAB" w:rsidRDefault="006D4CE2" w:rsidP="00B74328">
      <w:pPr>
        <w:pStyle w:val="ListParagraph"/>
        <w:numPr>
          <w:ilvl w:val="0"/>
          <w:numId w:val="2"/>
        </w:numPr>
        <w:rPr>
          <w:rFonts w:ascii="-webkit-standard" w:eastAsia="Times New Roman" w:hAnsi="-webkit-standard" w:cs="Times New Roman"/>
          <w:color w:val="000000"/>
        </w:rPr>
      </w:pPr>
      <w:r w:rsidRPr="006D4CE2">
        <w:rPr>
          <w:rFonts w:ascii="-webkit-standard" w:eastAsia="Times New Roman" w:hAnsi="-webkit-standard" w:cs="Times New Roman"/>
          <w:i/>
          <w:iCs/>
          <w:color w:val="000000"/>
        </w:rPr>
        <w:t xml:space="preserve">Based on our understanding of the literature, the term local translation is normally applied to neural cells in which translation is regulated spatially, generally along an axon’s length. In contrast to this, translation regulation in germ cells occurs temporally, as a function of developmental or signaling state. Given the focus of this method report is the use of the RiboTag model in male germ cells, the authors have chosen </w:t>
      </w:r>
      <w:r>
        <w:rPr>
          <w:rFonts w:ascii="-webkit-standard" w:eastAsia="Times New Roman" w:hAnsi="-webkit-standard" w:cs="Times New Roman"/>
          <w:i/>
          <w:iCs/>
          <w:color w:val="000000"/>
        </w:rPr>
        <w:t xml:space="preserve">to use the more generic term </w:t>
      </w:r>
      <w:r w:rsidR="004F6DCB">
        <w:rPr>
          <w:rFonts w:ascii="-webkit-standard" w:eastAsia="Times New Roman" w:hAnsi="-webkit-standard" w:cs="Times New Roman"/>
          <w:i/>
          <w:iCs/>
          <w:color w:val="000000"/>
        </w:rPr>
        <w:t>“</w:t>
      </w:r>
      <w:r>
        <w:rPr>
          <w:rFonts w:ascii="-webkit-standard" w:eastAsia="Times New Roman" w:hAnsi="-webkit-standard" w:cs="Times New Roman"/>
          <w:i/>
          <w:iCs/>
          <w:color w:val="000000"/>
        </w:rPr>
        <w:t xml:space="preserve">translational </w:t>
      </w:r>
      <w:r w:rsidR="004F6DCB">
        <w:rPr>
          <w:rFonts w:ascii="-webkit-standard" w:eastAsia="Times New Roman" w:hAnsi="-webkit-standard" w:cs="Times New Roman"/>
          <w:i/>
          <w:iCs/>
          <w:color w:val="000000"/>
        </w:rPr>
        <w:t>regulation” where appropriate. This</w:t>
      </w:r>
      <w:r>
        <w:rPr>
          <w:rFonts w:ascii="-webkit-standard" w:eastAsia="Times New Roman" w:hAnsi="-webkit-standard" w:cs="Times New Roman"/>
          <w:i/>
          <w:iCs/>
          <w:color w:val="000000"/>
        </w:rPr>
        <w:t xml:space="preserve"> term </w:t>
      </w:r>
      <w:r w:rsidR="004F6DCB">
        <w:rPr>
          <w:rFonts w:ascii="-webkit-standard" w:eastAsia="Times New Roman" w:hAnsi="-webkit-standard" w:cs="Times New Roman"/>
          <w:i/>
          <w:iCs/>
          <w:color w:val="000000"/>
        </w:rPr>
        <w:t xml:space="preserve">is commonly </w:t>
      </w:r>
      <w:r>
        <w:rPr>
          <w:rFonts w:ascii="-webkit-standard" w:eastAsia="Times New Roman" w:hAnsi="-webkit-standard" w:cs="Times New Roman"/>
          <w:i/>
          <w:iCs/>
          <w:color w:val="000000"/>
        </w:rPr>
        <w:t>used by the large body of literature describing th</w:t>
      </w:r>
      <w:r w:rsidR="004F6DCB">
        <w:rPr>
          <w:rFonts w:ascii="-webkit-standard" w:eastAsia="Times New Roman" w:hAnsi="-webkit-standard" w:cs="Times New Roman"/>
          <w:i/>
          <w:iCs/>
          <w:color w:val="000000"/>
        </w:rPr>
        <w:t>e</w:t>
      </w:r>
      <w:r>
        <w:rPr>
          <w:rFonts w:ascii="-webkit-standard" w:eastAsia="Times New Roman" w:hAnsi="-webkit-standard" w:cs="Times New Roman"/>
          <w:i/>
          <w:iCs/>
          <w:color w:val="000000"/>
        </w:rPr>
        <w:t xml:space="preserve"> phenomenon in male germ cells.</w:t>
      </w:r>
    </w:p>
    <w:p w14:paraId="2AC7CB12" w14:textId="4C496CB2"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r>
      <w:r w:rsidRPr="004F6DCB">
        <w:rPr>
          <w:rFonts w:ascii="-webkit-standard" w:eastAsia="Times New Roman" w:hAnsi="-webkit-standard" w:cs="Times New Roman"/>
          <w:color w:val="000000"/>
        </w:rPr>
        <w:t xml:space="preserve">52 </w:t>
      </w:r>
      <w:r w:rsidR="00896DAB" w:rsidRPr="004F6DCB">
        <w:rPr>
          <w:rFonts w:ascii="-webkit-standard" w:eastAsia="Times New Roman" w:hAnsi="-webkit-standard" w:cs="Times New Roman"/>
          <w:color w:val="000000"/>
        </w:rPr>
        <w:t>–</w:t>
      </w:r>
      <w:r w:rsidRPr="004F6DCB">
        <w:rPr>
          <w:rFonts w:ascii="-webkit-standard" w:eastAsia="Times New Roman" w:hAnsi="-webkit-standard" w:cs="Times New Roman"/>
          <w:color w:val="000000"/>
        </w:rPr>
        <w:t xml:space="preserve"> typo</w:t>
      </w:r>
    </w:p>
    <w:p w14:paraId="37DBD649" w14:textId="77777777" w:rsidR="004F6DCB" w:rsidRDefault="004F6DCB" w:rsidP="00B74328">
      <w:pPr>
        <w:rPr>
          <w:rFonts w:ascii="-webkit-standard" w:eastAsia="Times New Roman" w:hAnsi="-webkit-standard" w:cs="Times New Roman"/>
          <w:color w:val="000000"/>
        </w:rPr>
      </w:pPr>
    </w:p>
    <w:p w14:paraId="1FD7EAC7" w14:textId="73056ABC" w:rsidR="004F6DCB" w:rsidRPr="00FE32D1" w:rsidRDefault="004F6DCB" w:rsidP="004F6DCB">
      <w:pPr>
        <w:pStyle w:val="ListParagraph"/>
        <w:numPr>
          <w:ilvl w:val="0"/>
          <w:numId w:val="2"/>
        </w:numPr>
        <w:rPr>
          <w:rFonts w:ascii="-webkit-standard" w:eastAsia="Times New Roman" w:hAnsi="-webkit-standard" w:cs="Times New Roman"/>
          <w:i/>
          <w:iCs/>
          <w:color w:val="000000"/>
        </w:rPr>
      </w:pPr>
      <w:r w:rsidRPr="00FE32D1">
        <w:rPr>
          <w:rFonts w:ascii="-webkit-standard" w:eastAsia="Times New Roman" w:hAnsi="-webkit-standard" w:cs="Times New Roman"/>
          <w:i/>
          <w:iCs/>
          <w:color w:val="000000"/>
        </w:rPr>
        <w:t xml:space="preserve">The </w:t>
      </w:r>
      <w:r>
        <w:rPr>
          <w:rFonts w:ascii="-webkit-standard" w:eastAsia="Times New Roman" w:hAnsi="-webkit-standard" w:cs="Times New Roman"/>
          <w:i/>
          <w:iCs/>
          <w:color w:val="000000"/>
        </w:rPr>
        <w:t>authors apologize but were unable to find the referenced typo. However, the entire manuscript has now undergone multiple rounds of grammar and spelling editing</w:t>
      </w:r>
      <w:r w:rsidR="0036075E">
        <w:rPr>
          <w:rFonts w:ascii="-webkit-standard" w:eastAsia="Times New Roman" w:hAnsi="-webkit-standard" w:cs="Times New Roman"/>
          <w:i/>
          <w:iCs/>
          <w:color w:val="000000"/>
        </w:rPr>
        <w:t xml:space="preserve"> and we expect all typographical errors have been corrected</w:t>
      </w:r>
      <w:r>
        <w:rPr>
          <w:rFonts w:ascii="-webkit-standard" w:eastAsia="Times New Roman" w:hAnsi="-webkit-standard" w:cs="Times New Roman"/>
          <w:i/>
          <w:iCs/>
          <w:color w:val="000000"/>
        </w:rPr>
        <w:t>.</w:t>
      </w:r>
    </w:p>
    <w:p w14:paraId="7BDC3354" w14:textId="77777777" w:rsidR="0062310C" w:rsidRDefault="007E55BD" w:rsidP="00896DAB">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56 - what does "poised to translate" mean? How do polysome gradients inform about this? Couldn't mRNAs in the RNP fractions alternatively be 'poised to stay suppressed' or 'poised for degradation'?</w:t>
      </w:r>
    </w:p>
    <w:p w14:paraId="1A941803" w14:textId="7508F967" w:rsidR="0062310C" w:rsidRDefault="0062310C" w:rsidP="00896DAB">
      <w:pPr>
        <w:rPr>
          <w:rFonts w:ascii="-webkit-standard" w:eastAsia="Times New Roman" w:hAnsi="-webkit-standard" w:cs="Times New Roman"/>
          <w:color w:val="000000"/>
        </w:rPr>
      </w:pPr>
    </w:p>
    <w:p w14:paraId="7454C7FF" w14:textId="31DAE09D" w:rsidR="004F6DCB" w:rsidRPr="004F6DCB" w:rsidRDefault="004F6DCB" w:rsidP="00896DA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This phrase has been edited to read “non-translating mRNAs”.</w:t>
      </w:r>
    </w:p>
    <w:p w14:paraId="3C514050" w14:textId="28EBD56F" w:rsidR="00896DAB" w:rsidRDefault="007E55BD" w:rsidP="00896DAB">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57 - remove "somewhat"</w:t>
      </w:r>
    </w:p>
    <w:p w14:paraId="7A67D584" w14:textId="77777777" w:rsidR="004F6DCB" w:rsidRDefault="004F6DCB" w:rsidP="00896DAB">
      <w:pPr>
        <w:rPr>
          <w:rFonts w:ascii="-webkit-standard" w:eastAsia="Times New Roman" w:hAnsi="-webkit-standard" w:cs="Times New Roman"/>
          <w:color w:val="000000"/>
        </w:rPr>
      </w:pPr>
    </w:p>
    <w:p w14:paraId="141D024D" w14:textId="4753E09D" w:rsidR="00896DAB" w:rsidRPr="004F6DCB" w:rsidRDefault="00896DAB" w:rsidP="00896DAB">
      <w:pPr>
        <w:pStyle w:val="ListParagraph"/>
        <w:numPr>
          <w:ilvl w:val="0"/>
          <w:numId w:val="2"/>
        </w:numPr>
        <w:rPr>
          <w:rFonts w:ascii="-webkit-standard" w:eastAsia="Times New Roman" w:hAnsi="-webkit-standard" w:cs="Times New Roman"/>
          <w:i/>
          <w:iCs/>
          <w:color w:val="000000"/>
        </w:rPr>
      </w:pPr>
      <w:r w:rsidRPr="004F6DCB">
        <w:rPr>
          <w:rFonts w:ascii="-webkit-standard" w:eastAsia="Times New Roman" w:hAnsi="-webkit-standard" w:cs="Times New Roman"/>
          <w:i/>
          <w:iCs/>
          <w:color w:val="000000"/>
        </w:rPr>
        <w:t>The edit has been made</w:t>
      </w:r>
      <w:r w:rsidR="005F21A0">
        <w:rPr>
          <w:rFonts w:ascii="-webkit-standard" w:eastAsia="Times New Roman" w:hAnsi="-webkit-standard" w:cs="Times New Roman"/>
          <w:i/>
          <w:iCs/>
          <w:color w:val="000000"/>
        </w:rPr>
        <w:t>.</w:t>
      </w:r>
    </w:p>
    <w:p w14:paraId="00DF3795" w14:textId="4A50FD19" w:rsidR="0062310C" w:rsidRDefault="007E55BD" w:rsidP="00E0200E">
      <w:pPr>
        <w:rPr>
          <w:rFonts w:ascii="-webkit-standard" w:eastAsia="Times New Roman" w:hAnsi="-webkit-standard" w:cs="Times New Roman"/>
          <w:color w:val="000000"/>
        </w:rPr>
      </w:pPr>
      <w:r w:rsidRPr="00B74328">
        <w:rPr>
          <w:rFonts w:ascii="-webkit-standard" w:eastAsia="Times New Roman" w:hAnsi="-webkit-standard" w:cs="Times New Roman"/>
          <w:color w:val="000000"/>
        </w:rPr>
        <w:lastRenderedPageBreak/>
        <w:br/>
        <w:t>57-8 - awkward sentence; and there are strategies to circumvent this (e.g. using reticulocyte lysates)</w:t>
      </w:r>
    </w:p>
    <w:p w14:paraId="200A71D0" w14:textId="77777777" w:rsidR="004F6DCB" w:rsidRDefault="004F6DCB" w:rsidP="00E0200E">
      <w:pPr>
        <w:rPr>
          <w:rFonts w:ascii="-webkit-standard" w:eastAsia="Times New Roman" w:hAnsi="-webkit-standard" w:cs="Times New Roman"/>
          <w:color w:val="000000"/>
        </w:rPr>
      </w:pPr>
    </w:p>
    <w:p w14:paraId="5AF4E5BE" w14:textId="034BD3A2" w:rsidR="004F6DCB" w:rsidRPr="004F6DCB" w:rsidRDefault="004F6DCB" w:rsidP="004F6DC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This sentence has been edited.</w:t>
      </w:r>
    </w:p>
    <w:p w14:paraId="42B8F789" w14:textId="77777777" w:rsidR="004F6DCB" w:rsidRDefault="007E55BD" w:rsidP="00E0200E">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71-3 - not sure what is specifically meant here… are the authors referring to making cell- or tissue-specific deletions, as in conditional KO mice?</w:t>
      </w:r>
    </w:p>
    <w:p w14:paraId="2E5FB9C9" w14:textId="77777777" w:rsidR="004F6DCB" w:rsidRDefault="004F6DCB" w:rsidP="004F6DCB">
      <w:pPr>
        <w:rPr>
          <w:rFonts w:ascii="-webkit-standard" w:eastAsia="Times New Roman" w:hAnsi="-webkit-standard" w:cs="Times New Roman"/>
          <w:color w:val="000000"/>
        </w:rPr>
      </w:pPr>
    </w:p>
    <w:p w14:paraId="29672E03" w14:textId="01E142D6" w:rsidR="004F6DCB" w:rsidRPr="004F6DCB" w:rsidRDefault="004F6DCB" w:rsidP="004F6DCB">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This sentence has been edited to improve clarity.</w:t>
      </w:r>
    </w:p>
    <w:p w14:paraId="6E1CABB1" w14:textId="39CDB7CD" w:rsidR="00E0200E" w:rsidRDefault="007E55BD" w:rsidP="00E0200E">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77 - "or reagents and protocols"?</w:t>
      </w:r>
    </w:p>
    <w:p w14:paraId="241105D3" w14:textId="77777777" w:rsidR="004F6DCB" w:rsidRDefault="004F6DCB" w:rsidP="00E0200E">
      <w:pPr>
        <w:rPr>
          <w:rFonts w:ascii="-webkit-standard" w:eastAsia="Times New Roman" w:hAnsi="-webkit-standard" w:cs="Times New Roman"/>
          <w:color w:val="000000"/>
        </w:rPr>
      </w:pPr>
    </w:p>
    <w:p w14:paraId="5CF38907" w14:textId="63A8E362" w:rsidR="00E0200E" w:rsidRPr="0036075E" w:rsidRDefault="0036075E" w:rsidP="00E0200E">
      <w:pPr>
        <w:pStyle w:val="ListParagraph"/>
        <w:numPr>
          <w:ilvl w:val="0"/>
          <w:numId w:val="2"/>
        </w:numPr>
        <w:rPr>
          <w:rFonts w:ascii="-webkit-standard" w:eastAsia="Times New Roman" w:hAnsi="-webkit-standard" w:cs="Times New Roman"/>
          <w:i/>
          <w:iCs/>
          <w:color w:val="000000"/>
        </w:rPr>
      </w:pPr>
      <w:r w:rsidRPr="0036075E">
        <w:rPr>
          <w:rFonts w:ascii="-webkit-standard" w:eastAsia="Times New Roman" w:hAnsi="-webkit-standard" w:cs="Times New Roman"/>
          <w:i/>
          <w:iCs/>
          <w:color w:val="000000"/>
        </w:rPr>
        <w:t>The referenced paragraph has been removed at the request of another reviewer.</w:t>
      </w:r>
    </w:p>
    <w:p w14:paraId="78E68176" w14:textId="61280CBA" w:rsidR="00C44BBA"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93-5 - wondering how many publications have used the RiboTag method - it seems not that many, despite being published 10 years ago (here the authors state "several" labs have used it). Why so few, for a technique that's being touted as being so incredibly informative? Will results be informative for mRNAs other than Prm1?</w:t>
      </w:r>
    </w:p>
    <w:p w14:paraId="587D2B83" w14:textId="54FB28AA" w:rsidR="0036075E" w:rsidRDefault="0036075E" w:rsidP="00B74328">
      <w:pPr>
        <w:rPr>
          <w:rFonts w:ascii="-webkit-standard" w:eastAsia="Times New Roman" w:hAnsi="-webkit-standard" w:cs="Times New Roman"/>
          <w:color w:val="000000"/>
        </w:rPr>
      </w:pPr>
    </w:p>
    <w:p w14:paraId="4253E710" w14:textId="37C1F523" w:rsidR="0036075E" w:rsidRPr="00CE584B" w:rsidRDefault="0036075E" w:rsidP="00B74328">
      <w:pPr>
        <w:pStyle w:val="ListParagraph"/>
        <w:numPr>
          <w:ilvl w:val="0"/>
          <w:numId w:val="2"/>
        </w:numPr>
        <w:rPr>
          <w:rFonts w:ascii="-webkit-standard" w:eastAsia="Times New Roman" w:hAnsi="-webkit-standard" w:cs="Times New Roman"/>
          <w:i/>
          <w:iCs/>
          <w:color w:val="000000"/>
        </w:rPr>
      </w:pPr>
      <w:r w:rsidRPr="0036075E">
        <w:rPr>
          <w:rFonts w:ascii="-webkit-standard" w:eastAsia="Times New Roman" w:hAnsi="-webkit-standard" w:cs="Times New Roman"/>
          <w:i/>
          <w:iCs/>
          <w:color w:val="000000"/>
        </w:rPr>
        <w:t xml:space="preserve">The </w:t>
      </w:r>
      <w:r>
        <w:rPr>
          <w:rFonts w:ascii="-webkit-standard" w:eastAsia="Times New Roman" w:hAnsi="-webkit-standard" w:cs="Times New Roman"/>
          <w:i/>
          <w:iCs/>
          <w:color w:val="000000"/>
        </w:rPr>
        <w:t>authors refer Reviewer #3 to the main points discussed above regarding model use in non-male germ cell systems.</w:t>
      </w:r>
    </w:p>
    <w:p w14:paraId="03EB04A1" w14:textId="31DC9EEA" w:rsidR="004D7467"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Reviewer #4:</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Manuscript Summary:</w:t>
      </w:r>
      <w:r w:rsidRPr="00B74328">
        <w:rPr>
          <w:rFonts w:ascii="-webkit-standard" w:eastAsia="Times New Roman" w:hAnsi="-webkit-standard" w:cs="Times New Roman"/>
          <w:color w:val="000000"/>
        </w:rPr>
        <w:br/>
        <w:t>The manuscript by Snyder et al, titled "RiboTag immunoprecipitation in the germ cells of the male mouse" describes a method for immunoprecipitation of HA-tagged Ribosomal Large protein 22 (Rpl22-HA) and purification of Rpl22-HA-associated mRNA from mouse male germ cells that conditionally express HA-tagged Rpl22 in the cell population of interest. The method also describes a breeding strategy that allows to create conditional Rpl22-HA knock-in mouse on the background of a desired mutant phenotype using Cre-recombination.</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Major Concerns:</w:t>
      </w:r>
      <w:r w:rsidRPr="00B74328">
        <w:rPr>
          <w:rFonts w:ascii="-webkit-standard" w:eastAsia="Times New Roman" w:hAnsi="-webkit-standard" w:cs="Times New Roman"/>
          <w:color w:val="000000"/>
        </w:rPr>
        <w:br/>
        <w:t>There are no major concerns. The manuscript is well-written and clear. The methodology is well-described and timely.</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Minor Concerns:</w:t>
      </w:r>
      <w:r w:rsidRPr="00B74328">
        <w:rPr>
          <w:rFonts w:ascii="-webkit-standard" w:eastAsia="Times New Roman" w:hAnsi="-webkit-standard" w:cs="Times New Roman"/>
          <w:color w:val="000000"/>
        </w:rPr>
        <w:br/>
      </w:r>
      <w:r w:rsidRPr="00B74328">
        <w:rPr>
          <w:rFonts w:ascii="-webkit-standard" w:eastAsia="Times New Roman" w:hAnsi="-webkit-standard" w:cs="Times New Roman"/>
          <w:color w:val="000000"/>
        </w:rPr>
        <w:br/>
        <w:t xml:space="preserve">1. </w:t>
      </w:r>
      <w:r w:rsidRPr="0036075E">
        <w:rPr>
          <w:rFonts w:ascii="-webkit-standard" w:eastAsia="Times New Roman" w:hAnsi="-webkit-standard" w:cs="Times New Roman"/>
          <w:color w:val="000000"/>
        </w:rPr>
        <w:t>The main minor concern is the lack of the positive control, where the subpopulation of the cells of interest is specifically purified (assuming the Stra8 expression, the spermatocytes subpopulation) from the testis of Rpl22-HA/Mim mutant</w:t>
      </w:r>
      <w:r w:rsidRPr="00B74328">
        <w:rPr>
          <w:rFonts w:ascii="-webkit-standard" w:eastAsia="Times New Roman" w:hAnsi="-webkit-standard" w:cs="Times New Roman"/>
          <w:color w:val="000000"/>
        </w:rPr>
        <w:t xml:space="preserve"> and Rpl22-HA/Mim wt mice and the RNA moiety is shown to be the same as when immunoprecipitated from the total testis. Without this control, the question of the </w:t>
      </w:r>
      <w:r w:rsidRPr="00B74328">
        <w:rPr>
          <w:rFonts w:ascii="-webkit-standard" w:eastAsia="Times New Roman" w:hAnsi="-webkit-standard" w:cs="Times New Roman"/>
          <w:color w:val="000000"/>
        </w:rPr>
        <w:lastRenderedPageBreak/>
        <w:t>specificity of the Rpl22-HA associated RNA species is still relevant. If the authors do not have the means for purification of spermatocytes or do not consider this control significant, the discussion should address this question.</w:t>
      </w:r>
    </w:p>
    <w:p w14:paraId="77C95125" w14:textId="77777777" w:rsidR="0036075E" w:rsidRDefault="0036075E" w:rsidP="00B74328">
      <w:pPr>
        <w:rPr>
          <w:rFonts w:ascii="-webkit-standard" w:eastAsia="Times New Roman" w:hAnsi="-webkit-standard" w:cs="Times New Roman"/>
          <w:color w:val="000000"/>
        </w:rPr>
      </w:pPr>
    </w:p>
    <w:p w14:paraId="008C9E56" w14:textId="34A0C8A0" w:rsidR="004D7467" w:rsidRPr="0036075E" w:rsidRDefault="0036075E" w:rsidP="00B74328">
      <w:pPr>
        <w:pStyle w:val="ListParagraph"/>
        <w:numPr>
          <w:ilvl w:val="0"/>
          <w:numId w:val="2"/>
        </w:numPr>
        <w:rPr>
          <w:rFonts w:ascii="-webkit-standard" w:eastAsia="Times New Roman" w:hAnsi="-webkit-standard" w:cs="Times New Roman"/>
          <w:i/>
          <w:iCs/>
          <w:color w:val="000000"/>
        </w:rPr>
      </w:pPr>
      <w:r w:rsidRPr="0036075E">
        <w:rPr>
          <w:rFonts w:ascii="-webkit-standard" w:eastAsia="Times New Roman" w:hAnsi="-webkit-standard" w:cs="Times New Roman"/>
          <w:i/>
          <w:iCs/>
          <w:color w:val="000000"/>
        </w:rPr>
        <w:t>The authors would like to thank Reviewer #4 for pointing out this shortcoming. Unfortunately, our laboratory is currently unable to isolate early spermatocytes (preleptotene and leptotene) which would represent the optimum positive control. That being said, we do find confidence in the newly presented data within Figure 6 showing dramatic enrichment of Stra8 with HA-IP from Stra8-iCre driven Rpl22-HA</w:t>
      </w:r>
      <w:r>
        <w:rPr>
          <w:rFonts w:ascii="-webkit-standard" w:eastAsia="Times New Roman" w:hAnsi="-webkit-standard" w:cs="Times New Roman"/>
          <w:i/>
          <w:iCs/>
          <w:color w:val="000000"/>
        </w:rPr>
        <w:t xml:space="preserve"> whole testes</w:t>
      </w:r>
      <w:r w:rsidRPr="0036075E">
        <w:rPr>
          <w:rFonts w:ascii="-webkit-standard" w:eastAsia="Times New Roman" w:hAnsi="-webkit-standard" w:cs="Times New Roman"/>
          <w:i/>
          <w:iCs/>
          <w:color w:val="000000"/>
        </w:rPr>
        <w:t xml:space="preserve">. Additional text describing this and other potential controls has been added to the discussion </w:t>
      </w:r>
      <w:r w:rsidRPr="005F21A0">
        <w:rPr>
          <w:rFonts w:ascii="-webkit-standard" w:eastAsia="Times New Roman" w:hAnsi="-webkit-standard" w:cs="Times New Roman"/>
          <w:i/>
          <w:iCs/>
          <w:color w:val="000000"/>
        </w:rPr>
        <w:t>(p</w:t>
      </w:r>
      <w:r w:rsidR="005F21A0" w:rsidRPr="005F21A0">
        <w:rPr>
          <w:rFonts w:ascii="-webkit-standard" w:eastAsia="Times New Roman" w:hAnsi="-webkit-standard" w:cs="Times New Roman"/>
          <w:i/>
          <w:iCs/>
          <w:color w:val="000000"/>
        </w:rPr>
        <w:t>a</w:t>
      </w:r>
      <w:r w:rsidRPr="005F21A0">
        <w:rPr>
          <w:rFonts w:ascii="-webkit-standard" w:eastAsia="Times New Roman" w:hAnsi="-webkit-standard" w:cs="Times New Roman"/>
          <w:i/>
          <w:iCs/>
          <w:color w:val="000000"/>
        </w:rPr>
        <w:t>g</w:t>
      </w:r>
      <w:r w:rsidR="005F21A0" w:rsidRPr="005F21A0">
        <w:rPr>
          <w:rFonts w:ascii="-webkit-standard" w:eastAsia="Times New Roman" w:hAnsi="-webkit-standard" w:cs="Times New Roman"/>
          <w:i/>
          <w:iCs/>
          <w:color w:val="000000"/>
        </w:rPr>
        <w:t>e 17</w:t>
      </w:r>
      <w:r w:rsidRPr="005F21A0">
        <w:rPr>
          <w:rFonts w:ascii="-webkit-standard" w:eastAsia="Times New Roman" w:hAnsi="-webkit-standard" w:cs="Times New Roman"/>
          <w:i/>
          <w:iCs/>
          <w:color w:val="000000"/>
        </w:rPr>
        <w:t>, l</w:t>
      </w:r>
      <w:r w:rsidR="005F21A0" w:rsidRPr="005F21A0">
        <w:rPr>
          <w:rFonts w:ascii="-webkit-standard" w:eastAsia="Times New Roman" w:hAnsi="-webkit-standard" w:cs="Times New Roman"/>
          <w:i/>
          <w:iCs/>
          <w:color w:val="000000"/>
        </w:rPr>
        <w:t xml:space="preserve">ines </w:t>
      </w:r>
      <w:r w:rsidR="006B2436">
        <w:rPr>
          <w:rFonts w:ascii="-webkit-standard" w:eastAsia="Times New Roman" w:hAnsi="-webkit-standard" w:cs="Times New Roman"/>
          <w:i/>
          <w:iCs/>
          <w:color w:val="000000"/>
        </w:rPr>
        <w:t>1037-1038</w:t>
      </w:r>
      <w:r w:rsidRPr="0036075E">
        <w:rPr>
          <w:rFonts w:ascii="-webkit-standard" w:eastAsia="Times New Roman" w:hAnsi="-webkit-standard" w:cs="Times New Roman"/>
          <w:i/>
          <w:iCs/>
          <w:color w:val="000000"/>
        </w:rPr>
        <w:t>).</w:t>
      </w:r>
    </w:p>
    <w:p w14:paraId="668975F0" w14:textId="7A757D05" w:rsidR="00BF78B3"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2. The figure 2 needs to be a bit clearer. Firstly, it was a bit unclear that two independent breeding trios were set up in parallel in the first round. Please use numbers (or letters) for Mim/Mim x Cre (1) and the Mim/Mim x Rpl22-HA/Rpl22-HA(2). Secondly, please make it clear on the diagram that the Cre mouse is hemizygous.</w:t>
      </w:r>
    </w:p>
    <w:p w14:paraId="084A152B" w14:textId="77777777" w:rsidR="0036075E" w:rsidRDefault="0036075E" w:rsidP="00B74328">
      <w:pPr>
        <w:rPr>
          <w:rFonts w:ascii="-webkit-standard" w:eastAsia="Times New Roman" w:hAnsi="-webkit-standard" w:cs="Times New Roman"/>
          <w:color w:val="000000"/>
        </w:rPr>
      </w:pPr>
    </w:p>
    <w:p w14:paraId="4FFA5521" w14:textId="10F919F9" w:rsidR="00BF78B3" w:rsidRPr="009A41EF" w:rsidRDefault="00BF78B3" w:rsidP="00B74328">
      <w:pPr>
        <w:pStyle w:val="ListParagraph"/>
        <w:numPr>
          <w:ilvl w:val="0"/>
          <w:numId w:val="2"/>
        </w:numPr>
        <w:rPr>
          <w:rFonts w:ascii="-webkit-standard" w:eastAsia="Times New Roman" w:hAnsi="-webkit-standard" w:cs="Times New Roman"/>
          <w:i/>
          <w:iCs/>
          <w:color w:val="000000"/>
        </w:rPr>
      </w:pPr>
      <w:r w:rsidRPr="009A41EF">
        <w:rPr>
          <w:rFonts w:ascii="-webkit-standard" w:eastAsia="Times New Roman" w:hAnsi="-webkit-standard" w:cs="Times New Roman"/>
          <w:i/>
          <w:iCs/>
          <w:color w:val="000000"/>
        </w:rPr>
        <w:t xml:space="preserve">Numbers have been added to </w:t>
      </w:r>
      <w:r w:rsidR="009A41EF" w:rsidRPr="009A41EF">
        <w:rPr>
          <w:rFonts w:ascii="-webkit-standard" w:eastAsia="Times New Roman" w:hAnsi="-webkit-standard" w:cs="Times New Roman"/>
          <w:i/>
          <w:iCs/>
          <w:color w:val="000000"/>
        </w:rPr>
        <w:t>F</w:t>
      </w:r>
      <w:r w:rsidRPr="009A41EF">
        <w:rPr>
          <w:rFonts w:ascii="-webkit-standard" w:eastAsia="Times New Roman" w:hAnsi="-webkit-standard" w:cs="Times New Roman"/>
          <w:i/>
          <w:iCs/>
          <w:color w:val="000000"/>
        </w:rPr>
        <w:t xml:space="preserve">igure 2 to differentiate generations and the generations have been further elaborated upon in the corresponding legend. Likewise, a note has been added both to </w:t>
      </w:r>
      <w:r w:rsidR="009A41EF" w:rsidRPr="009A41EF">
        <w:rPr>
          <w:rFonts w:ascii="-webkit-standard" w:eastAsia="Times New Roman" w:hAnsi="-webkit-standard" w:cs="Times New Roman"/>
          <w:i/>
          <w:iCs/>
          <w:color w:val="000000"/>
        </w:rPr>
        <w:t>Fi</w:t>
      </w:r>
      <w:r w:rsidRPr="009A41EF">
        <w:rPr>
          <w:rFonts w:ascii="-webkit-standard" w:eastAsia="Times New Roman" w:hAnsi="-webkit-standard" w:cs="Times New Roman"/>
          <w:i/>
          <w:iCs/>
          <w:color w:val="000000"/>
        </w:rPr>
        <w:t xml:space="preserve">gure 2 and its legend indicating that the Cre mice are hemizygous. </w:t>
      </w:r>
    </w:p>
    <w:p w14:paraId="6F5338C3" w14:textId="661AC4F1" w:rsidR="00E0200E"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3. Please mention in which cell types the Stra8-iCre is active. Also, brief description to the Mim/Mim mutants (which germ cell types are affected and how) will help to understand the biology of the system better.</w:t>
      </w:r>
    </w:p>
    <w:p w14:paraId="2C0231AF" w14:textId="77777777" w:rsidR="009A41EF" w:rsidRDefault="009A41EF" w:rsidP="00B74328">
      <w:pPr>
        <w:rPr>
          <w:rFonts w:ascii="-webkit-standard" w:eastAsia="Times New Roman" w:hAnsi="-webkit-standard" w:cs="Times New Roman"/>
          <w:color w:val="000000"/>
        </w:rPr>
      </w:pPr>
    </w:p>
    <w:p w14:paraId="580E07BD" w14:textId="00EF9F5F" w:rsidR="00BF78B3" w:rsidRPr="007E4408" w:rsidRDefault="00BF78B3" w:rsidP="000B53C3">
      <w:pPr>
        <w:pStyle w:val="ListParagraph"/>
        <w:numPr>
          <w:ilvl w:val="0"/>
          <w:numId w:val="2"/>
        </w:numPr>
        <w:rPr>
          <w:rFonts w:ascii="-webkit-standard" w:eastAsia="Times New Roman" w:hAnsi="-webkit-standard" w:cs="Times New Roman"/>
          <w:i/>
          <w:iCs/>
          <w:color w:val="000000"/>
        </w:rPr>
      </w:pPr>
      <w:r w:rsidRPr="007E4408">
        <w:rPr>
          <w:rFonts w:ascii="-webkit-standard" w:eastAsia="Times New Roman" w:hAnsi="-webkit-standard" w:cs="Times New Roman"/>
          <w:i/>
          <w:iCs/>
          <w:color w:val="000000"/>
        </w:rPr>
        <w:t>The Stra8-iCre is active in post-natal germ cells</w:t>
      </w:r>
      <w:r w:rsidR="006B2436">
        <w:rPr>
          <w:rFonts w:ascii="-webkit-standard" w:eastAsia="Times New Roman" w:hAnsi="-webkit-standard" w:cs="Times New Roman"/>
          <w:i/>
          <w:iCs/>
          <w:color w:val="000000"/>
        </w:rPr>
        <w:t xml:space="preserve"> </w:t>
      </w:r>
      <w:r w:rsidR="00814ABD">
        <w:rPr>
          <w:rFonts w:ascii="-webkit-standard" w:eastAsia="Times New Roman" w:hAnsi="-webkit-standard" w:cs="Times New Roman"/>
          <w:i/>
          <w:iCs/>
          <w:color w:val="000000"/>
        </w:rPr>
        <w:t>transitioning into</w:t>
      </w:r>
      <w:r w:rsidR="006B2436">
        <w:rPr>
          <w:rFonts w:ascii="-webkit-standard" w:eastAsia="Times New Roman" w:hAnsi="-webkit-standard" w:cs="Times New Roman"/>
          <w:i/>
          <w:iCs/>
          <w:color w:val="000000"/>
        </w:rPr>
        <w:t xml:space="preserve"> and </w:t>
      </w:r>
      <w:r w:rsidR="00814ABD">
        <w:rPr>
          <w:rFonts w:ascii="-webkit-standard" w:eastAsia="Times New Roman" w:hAnsi="-webkit-standard" w:cs="Times New Roman"/>
          <w:i/>
          <w:iCs/>
          <w:color w:val="000000"/>
        </w:rPr>
        <w:t>through very early meiosis (pre-leptotenes and leptotenes)</w:t>
      </w:r>
      <w:r w:rsidRPr="007E4408">
        <w:rPr>
          <w:rFonts w:ascii="-webkit-standard" w:eastAsia="Times New Roman" w:hAnsi="-webkit-standard" w:cs="Times New Roman"/>
          <w:i/>
          <w:iCs/>
          <w:color w:val="000000"/>
        </w:rPr>
        <w:t xml:space="preserve"> This information has been added to</w:t>
      </w:r>
      <w:r w:rsidR="00213D67">
        <w:rPr>
          <w:rFonts w:ascii="-webkit-standard" w:eastAsia="Times New Roman" w:hAnsi="-webkit-standard" w:cs="Times New Roman"/>
          <w:i/>
          <w:iCs/>
          <w:color w:val="000000"/>
        </w:rPr>
        <w:t xml:space="preserve"> lines 166-167</w:t>
      </w:r>
      <w:r w:rsidR="001A4E30" w:rsidRPr="007E4408">
        <w:rPr>
          <w:rFonts w:ascii="-webkit-standard" w:eastAsia="Times New Roman" w:hAnsi="-webkit-standard" w:cs="Times New Roman"/>
          <w:i/>
          <w:iCs/>
          <w:color w:val="000000"/>
        </w:rPr>
        <w:t>.</w:t>
      </w:r>
      <w:r w:rsidR="007E4408" w:rsidRPr="007E4408">
        <w:rPr>
          <w:rFonts w:ascii="-webkit-standard" w:eastAsia="Times New Roman" w:hAnsi="-webkit-standard" w:cs="Times New Roman"/>
          <w:i/>
          <w:iCs/>
          <w:color w:val="000000"/>
        </w:rPr>
        <w:t xml:space="preserve"> Unfortunately</w:t>
      </w:r>
      <w:r w:rsidR="000B53C3" w:rsidRPr="007E4408">
        <w:rPr>
          <w:rFonts w:ascii="-webkit-standard" w:eastAsia="Times New Roman" w:hAnsi="-webkit-standard" w:cs="Times New Roman"/>
          <w:i/>
          <w:iCs/>
          <w:color w:val="000000"/>
        </w:rPr>
        <w:t xml:space="preserve">, as </w:t>
      </w:r>
      <w:r w:rsidR="00814ABD">
        <w:rPr>
          <w:rFonts w:ascii="-webkit-standard" w:eastAsia="Times New Roman" w:hAnsi="-webkit-standard" w:cs="Times New Roman"/>
          <w:i/>
          <w:iCs/>
          <w:color w:val="000000"/>
        </w:rPr>
        <w:t>our gene of interest</w:t>
      </w:r>
      <w:r w:rsidR="000B53C3" w:rsidRPr="007E4408">
        <w:rPr>
          <w:rFonts w:ascii="-webkit-standard" w:eastAsia="Times New Roman" w:hAnsi="-webkit-standard" w:cs="Times New Roman"/>
          <w:i/>
          <w:iCs/>
          <w:color w:val="000000"/>
        </w:rPr>
        <w:t xml:space="preserve"> </w:t>
      </w:r>
      <w:r w:rsidR="00814ABD">
        <w:rPr>
          <w:rFonts w:ascii="-webkit-standard" w:eastAsia="Times New Roman" w:hAnsi="-webkit-standard" w:cs="Times New Roman"/>
          <w:i/>
          <w:iCs/>
          <w:color w:val="000000"/>
        </w:rPr>
        <w:t>is</w:t>
      </w:r>
      <w:r w:rsidR="000B53C3" w:rsidRPr="007E4408">
        <w:rPr>
          <w:rFonts w:ascii="-webkit-standard" w:eastAsia="Times New Roman" w:hAnsi="-webkit-standard" w:cs="Times New Roman"/>
          <w:i/>
          <w:iCs/>
          <w:color w:val="000000"/>
        </w:rPr>
        <w:t xml:space="preserve"> still unpublished, we will not be disclosing detailed information about the model at this time. In brief, however, loss of </w:t>
      </w:r>
      <w:r w:rsidR="006B2436">
        <w:rPr>
          <w:rFonts w:ascii="-webkit-standard" w:eastAsia="Times New Roman" w:hAnsi="-webkit-standard" w:cs="Times New Roman"/>
          <w:i/>
          <w:iCs/>
          <w:color w:val="000000"/>
        </w:rPr>
        <w:t>this gene</w:t>
      </w:r>
      <w:r w:rsidR="000B53C3" w:rsidRPr="007E4408">
        <w:rPr>
          <w:rFonts w:ascii="-webkit-standard" w:eastAsia="Times New Roman" w:hAnsi="-webkit-standard" w:cs="Times New Roman"/>
          <w:i/>
          <w:iCs/>
          <w:color w:val="000000"/>
        </w:rPr>
        <w:t xml:space="preserve"> results in late post-meiotic germ cell loss culminating in complete male infertility. As a result, the cell population studied </w:t>
      </w:r>
      <w:r w:rsidR="006B2436">
        <w:rPr>
          <w:rFonts w:ascii="-webkit-standard" w:eastAsia="Times New Roman" w:hAnsi="-webkit-standard" w:cs="Times New Roman"/>
          <w:i/>
          <w:iCs/>
          <w:color w:val="000000"/>
        </w:rPr>
        <w:t>here develop prior to</w:t>
      </w:r>
      <w:r w:rsidR="00AF4B98" w:rsidRPr="007E4408">
        <w:rPr>
          <w:rFonts w:ascii="-webkit-standard" w:eastAsia="Times New Roman" w:hAnsi="-webkit-standard" w:cs="Times New Roman"/>
          <w:i/>
          <w:iCs/>
          <w:color w:val="000000"/>
        </w:rPr>
        <w:t xml:space="preserve"> the </w:t>
      </w:r>
      <w:r w:rsidR="006B2436">
        <w:rPr>
          <w:rFonts w:ascii="-webkit-standard" w:eastAsia="Times New Roman" w:hAnsi="-webkit-standard" w:cs="Times New Roman"/>
          <w:i/>
          <w:iCs/>
          <w:color w:val="000000"/>
        </w:rPr>
        <w:t xml:space="preserve">morphological </w:t>
      </w:r>
      <w:r w:rsidR="00AF4B98" w:rsidRPr="007E4408">
        <w:rPr>
          <w:rFonts w:ascii="-webkit-standard" w:eastAsia="Times New Roman" w:hAnsi="-webkit-standard" w:cs="Times New Roman"/>
          <w:i/>
          <w:iCs/>
          <w:color w:val="000000"/>
        </w:rPr>
        <w:t>effects of the mutation.</w:t>
      </w:r>
      <w:r w:rsidR="000B53C3" w:rsidRPr="007E4408">
        <w:rPr>
          <w:rFonts w:ascii="-webkit-standard" w:eastAsia="Times New Roman" w:hAnsi="-webkit-standard" w:cs="Times New Roman"/>
          <w:i/>
          <w:iCs/>
          <w:color w:val="000000"/>
        </w:rPr>
        <w:t xml:space="preserve"> The authors would like to note that </w:t>
      </w:r>
      <w:r w:rsidR="00AF4B98" w:rsidRPr="007E4408">
        <w:rPr>
          <w:rFonts w:ascii="-webkit-standard" w:eastAsia="Times New Roman" w:hAnsi="-webkit-standard" w:cs="Times New Roman"/>
          <w:i/>
          <w:iCs/>
          <w:color w:val="000000"/>
        </w:rPr>
        <w:t xml:space="preserve">the </w:t>
      </w:r>
      <w:r w:rsidR="006B2436">
        <w:rPr>
          <w:rFonts w:ascii="-webkit-standard" w:eastAsia="Times New Roman" w:hAnsi="-webkit-standard" w:cs="Times New Roman"/>
          <w:i/>
          <w:iCs/>
          <w:color w:val="000000"/>
        </w:rPr>
        <w:t>mutant</w:t>
      </w:r>
      <w:r w:rsidR="00AF4B98" w:rsidRPr="007E4408">
        <w:rPr>
          <w:rFonts w:ascii="-webkit-standard" w:eastAsia="Times New Roman" w:hAnsi="-webkit-standard" w:cs="Times New Roman"/>
          <w:i/>
          <w:iCs/>
          <w:color w:val="000000"/>
        </w:rPr>
        <w:t xml:space="preserve"> phenotype </w:t>
      </w:r>
      <w:r w:rsidR="006B2436">
        <w:rPr>
          <w:rFonts w:ascii="-webkit-standard" w:eastAsia="Times New Roman" w:hAnsi="-webkit-standard" w:cs="Times New Roman"/>
          <w:i/>
          <w:iCs/>
          <w:color w:val="000000"/>
        </w:rPr>
        <w:t>is the subject of a manuscript currently under preparation</w:t>
      </w:r>
      <w:r w:rsidR="00AF4B98" w:rsidRPr="007E4408">
        <w:rPr>
          <w:rFonts w:ascii="-webkit-standard" w:eastAsia="Times New Roman" w:hAnsi="-webkit-standard" w:cs="Times New Roman"/>
          <w:i/>
          <w:iCs/>
          <w:color w:val="000000"/>
        </w:rPr>
        <w:t xml:space="preserve">. </w:t>
      </w:r>
    </w:p>
    <w:p w14:paraId="5A3EA63F" w14:textId="786CD01A" w:rsidR="00E0200E"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4. The final step of breeding has a chance of 1/32 of producing male mice of the desired phenotype. Please give your estimate of how many trios you set up (and the average number of pups per litter) to produce enough males for statistically sound results? This practical information will help researchers to use your approach and plan their breeding strategy.</w:t>
      </w:r>
    </w:p>
    <w:p w14:paraId="63213706" w14:textId="77777777" w:rsidR="007E4408" w:rsidRDefault="007E4408" w:rsidP="007E4408">
      <w:pPr>
        <w:rPr>
          <w:rFonts w:ascii="-webkit-standard" w:eastAsia="Times New Roman" w:hAnsi="-webkit-standard" w:cs="Times New Roman"/>
          <w:color w:val="000000"/>
        </w:rPr>
      </w:pPr>
    </w:p>
    <w:p w14:paraId="04E0F15E" w14:textId="19E7B236" w:rsidR="007E4408" w:rsidRPr="004501E7" w:rsidRDefault="007E4408" w:rsidP="00B74328">
      <w:pPr>
        <w:pStyle w:val="ListParagraph"/>
        <w:numPr>
          <w:ilvl w:val="0"/>
          <w:numId w:val="2"/>
        </w:numPr>
        <w:rPr>
          <w:rFonts w:ascii="-webkit-standard" w:eastAsia="Times New Roman" w:hAnsi="-webkit-standard" w:cs="Times New Roman"/>
          <w:i/>
          <w:iCs/>
          <w:color w:val="000000"/>
        </w:rPr>
      </w:pPr>
      <w:r>
        <w:rPr>
          <w:rFonts w:ascii="-webkit-standard" w:eastAsia="Times New Roman" w:hAnsi="-webkit-standard" w:cs="Times New Roman"/>
          <w:i/>
          <w:iCs/>
          <w:color w:val="000000"/>
        </w:rPr>
        <w:t xml:space="preserve">The </w:t>
      </w:r>
      <w:r w:rsidR="004501E7">
        <w:rPr>
          <w:rFonts w:ascii="-webkit-standard" w:eastAsia="Times New Roman" w:hAnsi="-webkit-standard" w:cs="Times New Roman"/>
          <w:i/>
          <w:iCs/>
          <w:color w:val="000000"/>
        </w:rPr>
        <w:t>authors exclude</w:t>
      </w:r>
      <w:r>
        <w:rPr>
          <w:rFonts w:ascii="-webkit-standard" w:eastAsia="Times New Roman" w:hAnsi="-webkit-standard" w:cs="Times New Roman"/>
          <w:i/>
          <w:iCs/>
          <w:color w:val="000000"/>
        </w:rPr>
        <w:t xml:space="preserve"> this information as it is highly system dependent</w:t>
      </w:r>
      <w:r w:rsidR="004501E7">
        <w:rPr>
          <w:rFonts w:ascii="-webkit-standard" w:eastAsia="Times New Roman" w:hAnsi="-webkit-standard" w:cs="Times New Roman"/>
          <w:i/>
          <w:iCs/>
          <w:color w:val="000000"/>
        </w:rPr>
        <w:t>.</w:t>
      </w:r>
      <w:r>
        <w:rPr>
          <w:rFonts w:ascii="-webkit-standard" w:eastAsia="Times New Roman" w:hAnsi="-webkit-standard" w:cs="Times New Roman"/>
          <w:i/>
          <w:iCs/>
          <w:color w:val="000000"/>
        </w:rPr>
        <w:t xml:space="preserve"> </w:t>
      </w:r>
      <w:r w:rsidR="004501E7">
        <w:rPr>
          <w:rFonts w:ascii="-webkit-standard" w:eastAsia="Times New Roman" w:hAnsi="-webkit-standard" w:cs="Times New Roman"/>
          <w:i/>
          <w:iCs/>
          <w:color w:val="000000"/>
        </w:rPr>
        <w:t xml:space="preserve">From the perspective of animal breeding, </w:t>
      </w:r>
      <w:r>
        <w:rPr>
          <w:rFonts w:ascii="-webkit-standard" w:eastAsia="Times New Roman" w:hAnsi="-webkit-standard" w:cs="Times New Roman"/>
          <w:i/>
          <w:iCs/>
          <w:color w:val="000000"/>
        </w:rPr>
        <w:t xml:space="preserve">if your mutant allele has an unusual </w:t>
      </w:r>
      <w:r w:rsidR="004501E7">
        <w:rPr>
          <w:rFonts w:ascii="-webkit-standard" w:eastAsia="Times New Roman" w:hAnsi="-webkit-standard" w:cs="Times New Roman"/>
          <w:i/>
          <w:iCs/>
          <w:color w:val="000000"/>
        </w:rPr>
        <w:t xml:space="preserve">(often low) </w:t>
      </w:r>
      <w:r>
        <w:rPr>
          <w:rFonts w:ascii="-webkit-standard" w:eastAsia="Times New Roman" w:hAnsi="-webkit-standard" w:cs="Times New Roman"/>
          <w:i/>
          <w:iCs/>
          <w:color w:val="000000"/>
        </w:rPr>
        <w:t>transmission rat</w:t>
      </w:r>
      <w:r w:rsidR="004501E7">
        <w:rPr>
          <w:rFonts w:ascii="-webkit-standard" w:eastAsia="Times New Roman" w:hAnsi="-webkit-standard" w:cs="Times New Roman"/>
          <w:i/>
          <w:iCs/>
          <w:color w:val="000000"/>
        </w:rPr>
        <w:t>es</w:t>
      </w:r>
      <w:r>
        <w:rPr>
          <w:rFonts w:ascii="-webkit-standard" w:eastAsia="Times New Roman" w:hAnsi="-webkit-standard" w:cs="Times New Roman"/>
          <w:i/>
          <w:iCs/>
          <w:color w:val="000000"/>
        </w:rPr>
        <w:t xml:space="preserve"> or your selected Cre </w:t>
      </w:r>
      <w:r w:rsidR="004501E7">
        <w:rPr>
          <w:rFonts w:ascii="-webkit-standard" w:eastAsia="Times New Roman" w:hAnsi="-webkit-standard" w:cs="Times New Roman"/>
          <w:i/>
          <w:iCs/>
          <w:color w:val="000000"/>
        </w:rPr>
        <w:t>shows</w:t>
      </w:r>
      <w:r>
        <w:rPr>
          <w:rFonts w:ascii="-webkit-standard" w:eastAsia="Times New Roman" w:hAnsi="-webkit-standard" w:cs="Times New Roman"/>
          <w:i/>
          <w:iCs/>
          <w:color w:val="000000"/>
        </w:rPr>
        <w:t xml:space="preserve"> “leaky” behavior</w:t>
      </w:r>
      <w:r w:rsidR="004501E7">
        <w:rPr>
          <w:rFonts w:ascii="-webkit-standard" w:eastAsia="Times New Roman" w:hAnsi="-webkit-standard" w:cs="Times New Roman"/>
          <w:i/>
          <w:iCs/>
          <w:color w:val="000000"/>
        </w:rPr>
        <w:t xml:space="preserve">, aberrant allele transmission may occur.  Additional factors that influence breeder numbers include </w:t>
      </w:r>
      <w:r w:rsidR="004501E7">
        <w:rPr>
          <w:rFonts w:ascii="-webkit-standard" w:eastAsia="Times New Roman" w:hAnsi="-webkit-standard" w:cs="Times New Roman"/>
          <w:i/>
          <w:iCs/>
          <w:color w:val="000000"/>
        </w:rPr>
        <w:lastRenderedPageBreak/>
        <w:t xml:space="preserve">strain background, housing conditions, time of year, and desired time frame for tissue collection. Further, to obtain statistically sound results, individual experimental power calculations are required. These calculations, by nature, require an estimate of system-specific variability. That being said, replicate numbers calculated for our system have been added to the figure legend to assist researchers in estimating variability for their system. </w:t>
      </w:r>
    </w:p>
    <w:p w14:paraId="146BD358" w14:textId="1BB61947" w:rsidR="00E0200E" w:rsidRDefault="007E55BD" w:rsidP="00E0200E">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r>
      <w:r w:rsidRPr="007E4408">
        <w:rPr>
          <w:rFonts w:ascii="-webkit-standard" w:eastAsia="Times New Roman" w:hAnsi="-webkit-standard" w:cs="Times New Roman"/>
          <w:color w:val="000000"/>
        </w:rPr>
        <w:t>5. 2.2 lines 146-149: Do authors remove tunica albuginea? The removal of t. albuginea and rinsing the tubules before flash-freezing helps to minimise contamination with interstitial cells.</w:t>
      </w:r>
    </w:p>
    <w:p w14:paraId="33F46B12" w14:textId="77777777" w:rsidR="007E4408" w:rsidRPr="007E4408" w:rsidRDefault="007E4408" w:rsidP="00E0200E">
      <w:pPr>
        <w:rPr>
          <w:rFonts w:ascii="-webkit-standard" w:eastAsia="Times New Roman" w:hAnsi="-webkit-standard" w:cs="Times New Roman"/>
          <w:color w:val="000000"/>
        </w:rPr>
      </w:pPr>
    </w:p>
    <w:p w14:paraId="07979B88" w14:textId="128A72FA" w:rsidR="00E0200E" w:rsidRPr="005502A4" w:rsidRDefault="007E4408" w:rsidP="00E0200E">
      <w:pPr>
        <w:pStyle w:val="ListParagraph"/>
        <w:numPr>
          <w:ilvl w:val="0"/>
          <w:numId w:val="2"/>
        </w:numPr>
        <w:rPr>
          <w:rFonts w:ascii="-webkit-standard" w:eastAsia="Times New Roman" w:hAnsi="-webkit-standard" w:cs="Times New Roman"/>
          <w:i/>
          <w:iCs/>
          <w:color w:val="000000"/>
        </w:rPr>
      </w:pPr>
      <w:r w:rsidRPr="005502A4">
        <w:rPr>
          <w:rFonts w:ascii="-webkit-standard" w:eastAsia="Times New Roman" w:hAnsi="-webkit-standard" w:cs="Times New Roman"/>
          <w:i/>
          <w:iCs/>
          <w:color w:val="000000"/>
        </w:rPr>
        <w:t>Given the highly cell-specific nature of the selected Cre-driver, the authors did not feel the need to remove the tunica albuginea</w:t>
      </w:r>
      <w:r w:rsidR="00AD7048" w:rsidRPr="005502A4">
        <w:rPr>
          <w:rFonts w:ascii="-webkit-standard" w:eastAsia="Times New Roman" w:hAnsi="-webkit-standard" w:cs="Times New Roman"/>
          <w:i/>
          <w:iCs/>
          <w:color w:val="000000"/>
        </w:rPr>
        <w:t>.</w:t>
      </w:r>
      <w:r w:rsidRPr="005502A4">
        <w:rPr>
          <w:rFonts w:ascii="-webkit-standard" w:eastAsia="Times New Roman" w:hAnsi="-webkit-standard" w:cs="Times New Roman"/>
          <w:i/>
          <w:iCs/>
          <w:color w:val="000000"/>
        </w:rPr>
        <w:t xml:space="preserve"> </w:t>
      </w:r>
      <w:r w:rsidR="005502A4" w:rsidRPr="005502A4">
        <w:rPr>
          <w:rFonts w:ascii="-webkit-standard" w:eastAsia="Times New Roman" w:hAnsi="-webkit-standard" w:cs="Times New Roman"/>
          <w:i/>
          <w:iCs/>
          <w:color w:val="000000"/>
        </w:rPr>
        <w:t>Eliminating this step has the added benefit of speeding tissue collection. Text to this effect has been added to the protocol.</w:t>
      </w:r>
    </w:p>
    <w:p w14:paraId="4097B9F4" w14:textId="07C29B44"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6. 4.1.1 line 184: remove "any and" (typo?)</w:t>
      </w:r>
    </w:p>
    <w:p w14:paraId="4FCB368D" w14:textId="77777777" w:rsidR="005502A4" w:rsidRDefault="005502A4" w:rsidP="00B74328">
      <w:pPr>
        <w:rPr>
          <w:rFonts w:ascii="-webkit-standard" w:eastAsia="Times New Roman" w:hAnsi="-webkit-standard" w:cs="Times New Roman"/>
          <w:color w:val="000000"/>
        </w:rPr>
      </w:pPr>
    </w:p>
    <w:p w14:paraId="33123519" w14:textId="47D8290E" w:rsidR="00896DAB" w:rsidRPr="005502A4" w:rsidRDefault="00896DAB" w:rsidP="00B74328">
      <w:pPr>
        <w:pStyle w:val="ListParagraph"/>
        <w:numPr>
          <w:ilvl w:val="0"/>
          <w:numId w:val="2"/>
        </w:numPr>
        <w:rPr>
          <w:rFonts w:ascii="-webkit-standard" w:eastAsia="Times New Roman" w:hAnsi="-webkit-standard" w:cs="Times New Roman"/>
          <w:i/>
          <w:iCs/>
          <w:color w:val="000000"/>
        </w:rPr>
      </w:pPr>
      <w:r w:rsidRPr="005502A4">
        <w:rPr>
          <w:rFonts w:ascii="-webkit-standard" w:eastAsia="Times New Roman" w:hAnsi="-webkit-standard" w:cs="Times New Roman"/>
          <w:i/>
          <w:iCs/>
          <w:color w:val="000000"/>
        </w:rPr>
        <w:t>The edit has been made</w:t>
      </w:r>
      <w:r w:rsidR="005502A4" w:rsidRPr="005502A4">
        <w:rPr>
          <w:rFonts w:ascii="-webkit-standard" w:eastAsia="Times New Roman" w:hAnsi="-webkit-standard" w:cs="Times New Roman"/>
          <w:i/>
          <w:iCs/>
          <w:color w:val="000000"/>
        </w:rPr>
        <w:t>.</w:t>
      </w:r>
    </w:p>
    <w:p w14:paraId="2E5BE330" w14:textId="4AABEB55" w:rsidR="001A4E30"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7. Line 192 and everywhere else, where buffer recipes are provided: Please provide final concentration of each constituent for all buffers. For example, in line 192 you add 10mL (!) of 1M DDT to 10mLs of HB buffer; clearly, mL referred to 1M DTT is a typo. Provision of final concentrations for all reagents, including DTT, avoids this confusion.</w:t>
      </w:r>
    </w:p>
    <w:p w14:paraId="406FEF46" w14:textId="77777777" w:rsidR="005502A4" w:rsidRDefault="005502A4" w:rsidP="00B74328">
      <w:pPr>
        <w:rPr>
          <w:rFonts w:ascii="-webkit-standard" w:eastAsia="Times New Roman" w:hAnsi="-webkit-standard" w:cs="Times New Roman"/>
          <w:color w:val="000000"/>
        </w:rPr>
      </w:pPr>
    </w:p>
    <w:p w14:paraId="5BBC0883" w14:textId="4DFCC3C4" w:rsidR="001A4E30" w:rsidRPr="005502A4" w:rsidRDefault="000B53C3" w:rsidP="001A4E30">
      <w:pPr>
        <w:pStyle w:val="ListParagraph"/>
        <w:numPr>
          <w:ilvl w:val="0"/>
          <w:numId w:val="2"/>
        </w:numPr>
        <w:rPr>
          <w:rFonts w:ascii="-webkit-standard" w:eastAsia="Times New Roman" w:hAnsi="-webkit-standard" w:cs="Times New Roman"/>
          <w:i/>
          <w:iCs/>
          <w:color w:val="000000"/>
        </w:rPr>
      </w:pPr>
      <w:r w:rsidRPr="005502A4">
        <w:rPr>
          <w:rFonts w:ascii="-webkit-standard" w:eastAsia="Times New Roman" w:hAnsi="-webkit-standard" w:cs="Times New Roman"/>
          <w:i/>
          <w:iCs/>
          <w:color w:val="000000"/>
        </w:rPr>
        <w:t xml:space="preserve">The authors thank </w:t>
      </w:r>
      <w:r w:rsidR="005502A4" w:rsidRPr="005502A4">
        <w:rPr>
          <w:rFonts w:ascii="-webkit-standard" w:eastAsia="Times New Roman" w:hAnsi="-webkit-standard" w:cs="Times New Roman"/>
          <w:i/>
          <w:iCs/>
          <w:color w:val="000000"/>
        </w:rPr>
        <w:t>R</w:t>
      </w:r>
      <w:r w:rsidRPr="005502A4">
        <w:rPr>
          <w:rFonts w:ascii="-webkit-standard" w:eastAsia="Times New Roman" w:hAnsi="-webkit-standard" w:cs="Times New Roman"/>
          <w:i/>
          <w:iCs/>
          <w:color w:val="000000"/>
        </w:rPr>
        <w:t xml:space="preserve">eviewer </w:t>
      </w:r>
      <w:r w:rsidR="00AD7048" w:rsidRPr="005502A4">
        <w:rPr>
          <w:rFonts w:ascii="-webkit-standard" w:eastAsia="Times New Roman" w:hAnsi="-webkit-standard" w:cs="Times New Roman"/>
          <w:i/>
          <w:iCs/>
          <w:color w:val="000000"/>
        </w:rPr>
        <w:t>4</w:t>
      </w:r>
      <w:r w:rsidRPr="005502A4">
        <w:rPr>
          <w:rFonts w:ascii="-webkit-standard" w:eastAsia="Times New Roman" w:hAnsi="-webkit-standard" w:cs="Times New Roman"/>
          <w:i/>
          <w:iCs/>
          <w:color w:val="000000"/>
        </w:rPr>
        <w:t xml:space="preserve"> for </w:t>
      </w:r>
      <w:r w:rsidR="005502A4" w:rsidRPr="005502A4">
        <w:rPr>
          <w:rFonts w:ascii="-webkit-standard" w:eastAsia="Times New Roman" w:hAnsi="-webkit-standard" w:cs="Times New Roman"/>
          <w:i/>
          <w:iCs/>
          <w:color w:val="000000"/>
        </w:rPr>
        <w:t>finding this error</w:t>
      </w:r>
      <w:r w:rsidRPr="005502A4">
        <w:rPr>
          <w:rFonts w:ascii="-webkit-standard" w:eastAsia="Times New Roman" w:hAnsi="-webkit-standard" w:cs="Times New Roman"/>
          <w:i/>
          <w:iCs/>
          <w:color w:val="000000"/>
        </w:rPr>
        <w:t xml:space="preserve">. It has been remedied and </w:t>
      </w:r>
      <w:r w:rsidR="00AD7048" w:rsidRPr="005502A4">
        <w:rPr>
          <w:rFonts w:ascii="-webkit-standard" w:eastAsia="Times New Roman" w:hAnsi="-webkit-standard" w:cs="Times New Roman"/>
          <w:i/>
          <w:iCs/>
          <w:color w:val="000000"/>
        </w:rPr>
        <w:t xml:space="preserve">final concentrations have been added to each instance where reagents are generated. </w:t>
      </w:r>
    </w:p>
    <w:p w14:paraId="7776BC13" w14:textId="579F8333" w:rsidR="00896DAB" w:rsidRPr="005502A4" w:rsidRDefault="007E55BD" w:rsidP="001A4E30">
      <w:pPr>
        <w:rPr>
          <w:rFonts w:ascii="-webkit-standard" w:eastAsia="Times New Roman" w:hAnsi="-webkit-standard" w:cs="Times New Roman"/>
          <w:color w:val="000000"/>
        </w:rPr>
      </w:pPr>
      <w:r w:rsidRPr="001A4E30">
        <w:rPr>
          <w:rFonts w:ascii="-webkit-standard" w:eastAsia="Times New Roman" w:hAnsi="-webkit-standard" w:cs="Times New Roman"/>
          <w:color w:val="000000"/>
        </w:rPr>
        <w:br/>
      </w:r>
      <w:r w:rsidRPr="005502A4">
        <w:rPr>
          <w:rFonts w:ascii="-webkit-standard" w:eastAsia="Times New Roman" w:hAnsi="-webkit-standard" w:cs="Times New Roman"/>
          <w:color w:val="000000"/>
        </w:rPr>
        <w:t>8. Line 210: is the 375µl of protein G beads referred to a 50% slurry? Please specify.</w:t>
      </w:r>
    </w:p>
    <w:p w14:paraId="7E27F150" w14:textId="77777777" w:rsidR="00B158DE" w:rsidRDefault="00B158DE" w:rsidP="00B74328">
      <w:pPr>
        <w:rPr>
          <w:rFonts w:ascii="-webkit-standard" w:eastAsia="Times New Roman" w:hAnsi="-webkit-standard" w:cs="Times New Roman"/>
          <w:color w:val="000000"/>
        </w:rPr>
      </w:pPr>
    </w:p>
    <w:p w14:paraId="7F9B0E82" w14:textId="4475CF6F" w:rsidR="00B158DE" w:rsidRPr="006B2436" w:rsidRDefault="00B158DE" w:rsidP="00B158DE">
      <w:pPr>
        <w:pStyle w:val="ListParagraph"/>
        <w:numPr>
          <w:ilvl w:val="0"/>
          <w:numId w:val="2"/>
        </w:numPr>
        <w:rPr>
          <w:rFonts w:ascii="-webkit-standard" w:eastAsia="Times New Roman" w:hAnsi="-webkit-standard" w:cs="Times New Roman"/>
          <w:i/>
          <w:iCs/>
          <w:color w:val="000000"/>
        </w:rPr>
      </w:pPr>
      <w:r w:rsidRPr="006B2436">
        <w:rPr>
          <w:rFonts w:ascii="-webkit-standard" w:eastAsia="Times New Roman" w:hAnsi="-webkit-standard" w:cs="Times New Roman"/>
          <w:i/>
          <w:iCs/>
          <w:color w:val="000000"/>
        </w:rPr>
        <w:t xml:space="preserve">The concentration of the commercial protein G beads used is 30mg/mL. this information has been added </w:t>
      </w:r>
      <w:r w:rsidR="00DA373D" w:rsidRPr="006B2436">
        <w:rPr>
          <w:rFonts w:ascii="-webkit-standard" w:eastAsia="Times New Roman" w:hAnsi="-webkit-standard" w:cs="Times New Roman"/>
          <w:i/>
          <w:iCs/>
          <w:color w:val="000000"/>
        </w:rPr>
        <w:t xml:space="preserve">to line </w:t>
      </w:r>
      <w:r w:rsidR="006B2436">
        <w:rPr>
          <w:rFonts w:ascii="-webkit-standard" w:eastAsia="Times New Roman" w:hAnsi="-webkit-standard" w:cs="Times New Roman"/>
          <w:i/>
          <w:iCs/>
          <w:color w:val="000000"/>
        </w:rPr>
        <w:t>705</w:t>
      </w:r>
      <w:r w:rsidRPr="006B2436">
        <w:rPr>
          <w:rFonts w:ascii="-webkit-standard" w:eastAsia="Times New Roman" w:hAnsi="-webkit-standard" w:cs="Times New Roman"/>
          <w:b/>
          <w:bCs/>
          <w:i/>
          <w:iCs/>
          <w:color w:val="000000"/>
        </w:rPr>
        <w:t>.</w:t>
      </w:r>
    </w:p>
    <w:p w14:paraId="206E65B3" w14:textId="5D617A3B"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9. Lines 243-246: please provide information about the RNA purification kits that you used successfully. Please list the source of the DNase and the amount that was used to treat RNA purified from the 1mL of the original lysate.</w:t>
      </w:r>
    </w:p>
    <w:p w14:paraId="3F08B6B9" w14:textId="77777777" w:rsidR="005502A4" w:rsidRDefault="005502A4" w:rsidP="00B74328">
      <w:pPr>
        <w:rPr>
          <w:rFonts w:ascii="-webkit-standard" w:eastAsia="Times New Roman" w:hAnsi="-webkit-standard" w:cs="Times New Roman"/>
          <w:color w:val="000000"/>
        </w:rPr>
      </w:pPr>
    </w:p>
    <w:p w14:paraId="3831DACF" w14:textId="43648D57" w:rsidR="00896DAB" w:rsidRPr="005502A4" w:rsidRDefault="00896DAB" w:rsidP="00896DAB">
      <w:pPr>
        <w:pStyle w:val="ListParagraph"/>
        <w:numPr>
          <w:ilvl w:val="0"/>
          <w:numId w:val="2"/>
        </w:numPr>
        <w:rPr>
          <w:rFonts w:ascii="-webkit-standard" w:eastAsia="Times New Roman" w:hAnsi="-webkit-standard" w:cs="Times New Roman"/>
          <w:i/>
          <w:iCs/>
          <w:color w:val="000000"/>
        </w:rPr>
      </w:pPr>
      <w:r w:rsidRPr="005502A4">
        <w:rPr>
          <w:rFonts w:ascii="-webkit-standard" w:eastAsia="Times New Roman" w:hAnsi="-webkit-standard" w:cs="Times New Roman"/>
          <w:i/>
          <w:iCs/>
          <w:color w:val="000000"/>
        </w:rPr>
        <w:t xml:space="preserve">Due to the publication requirements of the journal, commercial language such as kit names and the source of the DNase cannot be disclosed. For the reviewer’s personal knowledge, however, Qiagen’s miRNeasy kit was used and the DNase was also from Qiagen. </w:t>
      </w:r>
      <w:r w:rsidR="005502A4">
        <w:rPr>
          <w:rFonts w:ascii="-webkit-standard" w:eastAsia="Times New Roman" w:hAnsi="-webkit-standard" w:cs="Times New Roman"/>
          <w:i/>
          <w:iCs/>
          <w:color w:val="000000"/>
        </w:rPr>
        <w:t xml:space="preserve">The authors will be happy to provide this information using personal communications to any readers who request it. </w:t>
      </w:r>
      <w:r w:rsidRPr="005502A4">
        <w:rPr>
          <w:rFonts w:ascii="-webkit-standard" w:eastAsia="Times New Roman" w:hAnsi="-webkit-standard" w:cs="Times New Roman"/>
          <w:i/>
          <w:iCs/>
          <w:color w:val="000000"/>
        </w:rPr>
        <w:t>The amount of DNase (</w:t>
      </w:r>
      <w:r w:rsidR="00AD7048" w:rsidRPr="005502A4">
        <w:rPr>
          <w:rFonts w:ascii="-webkit-standard" w:eastAsia="Times New Roman" w:hAnsi="-webkit-standard" w:cs="Times New Roman"/>
          <w:i/>
          <w:iCs/>
          <w:color w:val="000000"/>
        </w:rPr>
        <w:t>10uL/sample</w:t>
      </w:r>
      <w:r w:rsidRPr="005502A4">
        <w:rPr>
          <w:rFonts w:ascii="-webkit-standard" w:eastAsia="Times New Roman" w:hAnsi="-webkit-standard" w:cs="Times New Roman"/>
          <w:b/>
          <w:bCs/>
          <w:i/>
          <w:iCs/>
          <w:color w:val="000000"/>
        </w:rPr>
        <w:t xml:space="preserve">) </w:t>
      </w:r>
      <w:r w:rsidRPr="005502A4">
        <w:rPr>
          <w:rFonts w:ascii="-webkit-standard" w:eastAsia="Times New Roman" w:hAnsi="-webkit-standard" w:cs="Times New Roman"/>
          <w:i/>
          <w:iCs/>
          <w:color w:val="000000"/>
        </w:rPr>
        <w:t>has been added to</w:t>
      </w:r>
      <w:r w:rsidR="0084579A">
        <w:rPr>
          <w:rFonts w:ascii="-webkit-standard" w:eastAsia="Times New Roman" w:hAnsi="-webkit-standard" w:cs="Times New Roman"/>
          <w:i/>
          <w:iCs/>
          <w:color w:val="000000"/>
        </w:rPr>
        <w:t xml:space="preserve"> line </w:t>
      </w:r>
      <w:r w:rsidR="006B2436">
        <w:rPr>
          <w:rFonts w:ascii="-webkit-standard" w:eastAsia="Times New Roman" w:hAnsi="-webkit-standard" w:cs="Times New Roman"/>
          <w:i/>
          <w:iCs/>
          <w:color w:val="000000"/>
        </w:rPr>
        <w:t>810</w:t>
      </w:r>
      <w:r w:rsidRPr="005502A4">
        <w:rPr>
          <w:rFonts w:ascii="-webkit-standard" w:eastAsia="Times New Roman" w:hAnsi="-webkit-standard" w:cs="Times New Roman"/>
          <w:i/>
          <w:iCs/>
          <w:color w:val="000000"/>
        </w:rPr>
        <w:t>.</w:t>
      </w:r>
    </w:p>
    <w:p w14:paraId="732A10AA" w14:textId="14BD93F8" w:rsidR="00896DAB" w:rsidRDefault="007E55BD" w:rsidP="00B74328">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10. Line 249: please list the concentration of bME that you used in this step.</w:t>
      </w:r>
    </w:p>
    <w:p w14:paraId="47E259B3" w14:textId="77777777" w:rsidR="005502A4" w:rsidRDefault="005502A4" w:rsidP="00B74328">
      <w:pPr>
        <w:rPr>
          <w:rFonts w:ascii="-webkit-standard" w:eastAsia="Times New Roman" w:hAnsi="-webkit-standard" w:cs="Times New Roman"/>
          <w:color w:val="000000"/>
        </w:rPr>
      </w:pPr>
    </w:p>
    <w:p w14:paraId="2FCE31C2" w14:textId="0190FBA3" w:rsidR="00896DAB" w:rsidRPr="005502A4" w:rsidRDefault="00896DAB" w:rsidP="00896DAB">
      <w:pPr>
        <w:pStyle w:val="ListParagraph"/>
        <w:numPr>
          <w:ilvl w:val="0"/>
          <w:numId w:val="2"/>
        </w:numPr>
        <w:rPr>
          <w:rFonts w:ascii="-webkit-standard" w:eastAsia="Times New Roman" w:hAnsi="-webkit-standard" w:cs="Times New Roman"/>
          <w:i/>
          <w:iCs/>
          <w:color w:val="000000"/>
        </w:rPr>
      </w:pPr>
      <w:r w:rsidRPr="005502A4">
        <w:rPr>
          <w:rFonts w:ascii="-webkit-standard" w:eastAsia="Times New Roman" w:hAnsi="-webkit-standard" w:cs="Times New Roman"/>
          <w:i/>
          <w:iCs/>
          <w:color w:val="000000"/>
        </w:rPr>
        <w:lastRenderedPageBreak/>
        <w:t>The concentration (14.2M) has been added</w:t>
      </w:r>
      <w:r w:rsidR="005502A4" w:rsidRPr="005502A4">
        <w:rPr>
          <w:rFonts w:ascii="-webkit-standard" w:eastAsia="Times New Roman" w:hAnsi="-webkit-standard" w:cs="Times New Roman"/>
          <w:i/>
          <w:iCs/>
          <w:color w:val="000000"/>
        </w:rPr>
        <w:t>.</w:t>
      </w:r>
    </w:p>
    <w:p w14:paraId="0A27423A" w14:textId="321245F3" w:rsidR="007E55BD" w:rsidRDefault="007E55BD" w:rsidP="007E55BD">
      <w:pPr>
        <w:rPr>
          <w:rFonts w:ascii="-webkit-standard" w:eastAsia="Times New Roman" w:hAnsi="-webkit-standard" w:cs="Times New Roman"/>
          <w:color w:val="000000"/>
        </w:rPr>
      </w:pPr>
      <w:r w:rsidRPr="00B74328">
        <w:rPr>
          <w:rFonts w:ascii="-webkit-standard" w:eastAsia="Times New Roman" w:hAnsi="-webkit-standard" w:cs="Times New Roman"/>
          <w:color w:val="000000"/>
        </w:rPr>
        <w:br/>
        <w:t>11. Line 354: A brief explanation and a reference to the original article(s) of why it is important to keep the RiboTag allele away from the Cre would be beneficial to researchers who are not familiar with the Cre biology and the peculiarities of its behaviour in the male germ cells.</w:t>
      </w:r>
    </w:p>
    <w:p w14:paraId="02125BCA" w14:textId="77777777" w:rsidR="005502A4" w:rsidRPr="007E55BD" w:rsidRDefault="005502A4" w:rsidP="007E55BD"/>
    <w:p w14:paraId="170FEEBA" w14:textId="03C1B730" w:rsidR="007E55BD" w:rsidRPr="006B2436" w:rsidRDefault="003B2050" w:rsidP="003B2050">
      <w:pPr>
        <w:pStyle w:val="ListParagraph"/>
        <w:numPr>
          <w:ilvl w:val="0"/>
          <w:numId w:val="2"/>
        </w:numPr>
        <w:rPr>
          <w:i/>
          <w:iCs/>
        </w:rPr>
      </w:pPr>
      <w:r w:rsidRPr="006B2436">
        <w:rPr>
          <w:i/>
          <w:iCs/>
        </w:rPr>
        <w:t xml:space="preserve">A brief explanation of Cre </w:t>
      </w:r>
      <w:r w:rsidR="007B534D" w:rsidRPr="006B2436">
        <w:rPr>
          <w:i/>
          <w:iCs/>
        </w:rPr>
        <w:t xml:space="preserve">expression </w:t>
      </w:r>
      <w:r w:rsidRPr="006B2436">
        <w:rPr>
          <w:i/>
          <w:iCs/>
        </w:rPr>
        <w:t xml:space="preserve">in germ cells has been added </w:t>
      </w:r>
      <w:r w:rsidR="00347459" w:rsidRPr="006B2436">
        <w:rPr>
          <w:i/>
          <w:iCs/>
        </w:rPr>
        <w:t>to the discussion</w:t>
      </w:r>
      <w:r w:rsidR="00EF498C" w:rsidRPr="006B2436">
        <w:rPr>
          <w:i/>
          <w:iCs/>
        </w:rPr>
        <w:t xml:space="preserve">, illustrating the importance of keeping the Cre separate from the Ribotag allele until the experimental generation. </w:t>
      </w:r>
      <w:r w:rsidR="007B534D" w:rsidRPr="006B2436">
        <w:rPr>
          <w:i/>
          <w:iCs/>
        </w:rPr>
        <w:t xml:space="preserve">Briefly, as the Cre drives expression of Rpl22-HA in the germ cells, animals carrying both alleles will express the HA-tag in the germ cells. As a result, all subsequent generations descended from these HA-expressing germ cells will express HA globally. </w:t>
      </w:r>
    </w:p>
    <w:sectPr w:rsidR="007E55BD" w:rsidRPr="006B2436" w:rsidSect="00D23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3DF"/>
    <w:multiLevelType w:val="hybridMultilevel"/>
    <w:tmpl w:val="F50E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F4FC3"/>
    <w:multiLevelType w:val="multilevel"/>
    <w:tmpl w:val="44AA8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7043C1"/>
    <w:multiLevelType w:val="hybridMultilevel"/>
    <w:tmpl w:val="E770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F3670"/>
    <w:multiLevelType w:val="hybridMultilevel"/>
    <w:tmpl w:val="C3064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91"/>
    <w:rsid w:val="00007A32"/>
    <w:rsid w:val="00007EF7"/>
    <w:rsid w:val="00022827"/>
    <w:rsid w:val="000964BC"/>
    <w:rsid w:val="000B2570"/>
    <w:rsid w:val="000B53C3"/>
    <w:rsid w:val="000C1DAC"/>
    <w:rsid w:val="000C4B71"/>
    <w:rsid w:val="00112B61"/>
    <w:rsid w:val="00122A2B"/>
    <w:rsid w:val="00131FCB"/>
    <w:rsid w:val="00150266"/>
    <w:rsid w:val="00183FE4"/>
    <w:rsid w:val="001A4E30"/>
    <w:rsid w:val="00202C42"/>
    <w:rsid w:val="002056EF"/>
    <w:rsid w:val="00213D67"/>
    <w:rsid w:val="002156C5"/>
    <w:rsid w:val="00220CB3"/>
    <w:rsid w:val="00267D74"/>
    <w:rsid w:val="0027080F"/>
    <w:rsid w:val="002737FA"/>
    <w:rsid w:val="002A0CF0"/>
    <w:rsid w:val="002A5F77"/>
    <w:rsid w:val="002B4C70"/>
    <w:rsid w:val="002C4831"/>
    <w:rsid w:val="002D2AE8"/>
    <w:rsid w:val="002D7B9A"/>
    <w:rsid w:val="00347459"/>
    <w:rsid w:val="0036075E"/>
    <w:rsid w:val="00365BED"/>
    <w:rsid w:val="00392A9B"/>
    <w:rsid w:val="003B2050"/>
    <w:rsid w:val="003C4AB5"/>
    <w:rsid w:val="003D7C08"/>
    <w:rsid w:val="004423A2"/>
    <w:rsid w:val="00445F0A"/>
    <w:rsid w:val="004501E7"/>
    <w:rsid w:val="00477B52"/>
    <w:rsid w:val="004A7D78"/>
    <w:rsid w:val="004B22A6"/>
    <w:rsid w:val="004D2530"/>
    <w:rsid w:val="004D7467"/>
    <w:rsid w:val="004F6DCB"/>
    <w:rsid w:val="005001F6"/>
    <w:rsid w:val="005502A4"/>
    <w:rsid w:val="005833FA"/>
    <w:rsid w:val="005973BB"/>
    <w:rsid w:val="005D25C9"/>
    <w:rsid w:val="005F21A0"/>
    <w:rsid w:val="006042BA"/>
    <w:rsid w:val="006111F8"/>
    <w:rsid w:val="0062310C"/>
    <w:rsid w:val="0062581D"/>
    <w:rsid w:val="00671753"/>
    <w:rsid w:val="006776B4"/>
    <w:rsid w:val="006B2436"/>
    <w:rsid w:val="006C60D6"/>
    <w:rsid w:val="006D21B6"/>
    <w:rsid w:val="006D4CE2"/>
    <w:rsid w:val="00703A42"/>
    <w:rsid w:val="00704102"/>
    <w:rsid w:val="00725CEC"/>
    <w:rsid w:val="007361FF"/>
    <w:rsid w:val="007B00BD"/>
    <w:rsid w:val="007B534D"/>
    <w:rsid w:val="007E4408"/>
    <w:rsid w:val="007E55BD"/>
    <w:rsid w:val="008113FC"/>
    <w:rsid w:val="00814ABD"/>
    <w:rsid w:val="008165D5"/>
    <w:rsid w:val="0084579A"/>
    <w:rsid w:val="008764C9"/>
    <w:rsid w:val="00896DAB"/>
    <w:rsid w:val="008A71A8"/>
    <w:rsid w:val="008B7EF4"/>
    <w:rsid w:val="008D060C"/>
    <w:rsid w:val="00922206"/>
    <w:rsid w:val="00982167"/>
    <w:rsid w:val="00982558"/>
    <w:rsid w:val="009850D0"/>
    <w:rsid w:val="009A41EF"/>
    <w:rsid w:val="009C7EA6"/>
    <w:rsid w:val="00A032BA"/>
    <w:rsid w:val="00A22088"/>
    <w:rsid w:val="00A536D3"/>
    <w:rsid w:val="00A64BE6"/>
    <w:rsid w:val="00A95785"/>
    <w:rsid w:val="00AB267D"/>
    <w:rsid w:val="00AD7048"/>
    <w:rsid w:val="00AF4B98"/>
    <w:rsid w:val="00AF6450"/>
    <w:rsid w:val="00B07D3C"/>
    <w:rsid w:val="00B158DE"/>
    <w:rsid w:val="00B40A02"/>
    <w:rsid w:val="00B4478A"/>
    <w:rsid w:val="00B53C3E"/>
    <w:rsid w:val="00B74328"/>
    <w:rsid w:val="00B776A6"/>
    <w:rsid w:val="00B9306E"/>
    <w:rsid w:val="00BB4391"/>
    <w:rsid w:val="00BB54A6"/>
    <w:rsid w:val="00BB667F"/>
    <w:rsid w:val="00BF78B3"/>
    <w:rsid w:val="00C3560E"/>
    <w:rsid w:val="00C4403F"/>
    <w:rsid w:val="00C44BBA"/>
    <w:rsid w:val="00C7013E"/>
    <w:rsid w:val="00C81B54"/>
    <w:rsid w:val="00CA20CF"/>
    <w:rsid w:val="00CA7E65"/>
    <w:rsid w:val="00CD2CF8"/>
    <w:rsid w:val="00CE584B"/>
    <w:rsid w:val="00D218E8"/>
    <w:rsid w:val="00D23D20"/>
    <w:rsid w:val="00D3522A"/>
    <w:rsid w:val="00DA373D"/>
    <w:rsid w:val="00DA4E61"/>
    <w:rsid w:val="00DB484B"/>
    <w:rsid w:val="00DC4E03"/>
    <w:rsid w:val="00DD073B"/>
    <w:rsid w:val="00DE41B6"/>
    <w:rsid w:val="00E0200E"/>
    <w:rsid w:val="00E34F53"/>
    <w:rsid w:val="00E60BBA"/>
    <w:rsid w:val="00E9023F"/>
    <w:rsid w:val="00EE709B"/>
    <w:rsid w:val="00EF498C"/>
    <w:rsid w:val="00F04C88"/>
    <w:rsid w:val="00F23855"/>
    <w:rsid w:val="00F32949"/>
    <w:rsid w:val="00F45F2F"/>
    <w:rsid w:val="00F65C2D"/>
    <w:rsid w:val="00F67D4D"/>
    <w:rsid w:val="00F72FE4"/>
    <w:rsid w:val="00FC3891"/>
    <w:rsid w:val="00FC7988"/>
    <w:rsid w:val="00FD57FC"/>
    <w:rsid w:val="00FE32D1"/>
    <w:rsid w:val="00FE3A3D"/>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B53BB0"/>
  <w15:chartTrackingRefBased/>
  <w15:docId w15:val="{E031E089-704D-194F-BD55-8D213AA1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5B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E55BD"/>
    <w:rPr>
      <w:b/>
      <w:bCs/>
    </w:rPr>
  </w:style>
  <w:style w:type="paragraph" w:styleId="ListParagraph">
    <w:name w:val="List Paragraph"/>
    <w:basedOn w:val="Normal"/>
    <w:uiPriority w:val="34"/>
    <w:qFormat/>
    <w:rsid w:val="007E55BD"/>
    <w:pPr>
      <w:ind w:left="720"/>
      <w:contextualSpacing/>
    </w:pPr>
  </w:style>
  <w:style w:type="paragraph" w:styleId="BalloonText">
    <w:name w:val="Balloon Text"/>
    <w:basedOn w:val="Normal"/>
    <w:link w:val="BalloonTextChar"/>
    <w:uiPriority w:val="99"/>
    <w:semiHidden/>
    <w:unhideWhenUsed/>
    <w:rsid w:val="007E55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5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96DAB"/>
    <w:rPr>
      <w:sz w:val="16"/>
      <w:szCs w:val="16"/>
    </w:rPr>
  </w:style>
  <w:style w:type="paragraph" w:styleId="CommentText">
    <w:name w:val="annotation text"/>
    <w:basedOn w:val="Normal"/>
    <w:link w:val="CommentTextChar"/>
    <w:uiPriority w:val="99"/>
    <w:semiHidden/>
    <w:unhideWhenUsed/>
    <w:rsid w:val="00896DAB"/>
    <w:rPr>
      <w:sz w:val="20"/>
      <w:szCs w:val="20"/>
    </w:rPr>
  </w:style>
  <w:style w:type="character" w:customStyle="1" w:styleId="CommentTextChar">
    <w:name w:val="Comment Text Char"/>
    <w:basedOn w:val="DefaultParagraphFont"/>
    <w:link w:val="CommentText"/>
    <w:uiPriority w:val="99"/>
    <w:semiHidden/>
    <w:rsid w:val="00896DAB"/>
    <w:rPr>
      <w:sz w:val="20"/>
      <w:szCs w:val="20"/>
    </w:rPr>
  </w:style>
  <w:style w:type="paragraph" w:styleId="CommentSubject">
    <w:name w:val="annotation subject"/>
    <w:basedOn w:val="CommentText"/>
    <w:next w:val="CommentText"/>
    <w:link w:val="CommentSubjectChar"/>
    <w:uiPriority w:val="99"/>
    <w:semiHidden/>
    <w:unhideWhenUsed/>
    <w:rsid w:val="00896DAB"/>
    <w:rPr>
      <w:b/>
      <w:bCs/>
    </w:rPr>
  </w:style>
  <w:style w:type="character" w:customStyle="1" w:styleId="CommentSubjectChar">
    <w:name w:val="Comment Subject Char"/>
    <w:basedOn w:val="CommentTextChar"/>
    <w:link w:val="CommentSubject"/>
    <w:uiPriority w:val="99"/>
    <w:semiHidden/>
    <w:rsid w:val="00896DAB"/>
    <w:rPr>
      <w:b/>
      <w:bCs/>
      <w:sz w:val="20"/>
      <w:szCs w:val="20"/>
    </w:rPr>
  </w:style>
  <w:style w:type="paragraph" w:styleId="Revision">
    <w:name w:val="Revision"/>
    <w:hidden/>
    <w:uiPriority w:val="99"/>
    <w:semiHidden/>
    <w:rsid w:val="00814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5298</Words>
  <Characters>30359</Characters>
  <Application>Microsoft Office Word</Application>
  <DocSecurity>0</DocSecurity>
  <Lines>379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Chukrallah</dc:creator>
  <cp:keywords/>
  <dc:description/>
  <cp:lastModifiedBy>Lauren Chukrallah</cp:lastModifiedBy>
  <cp:revision>2</cp:revision>
  <dcterms:created xsi:type="dcterms:W3CDTF">2019-12-02T15:40:00Z</dcterms:created>
  <dcterms:modified xsi:type="dcterms:W3CDTF">2019-12-02T15:40:00Z</dcterms:modified>
</cp:coreProperties>
</file>