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13E8212" w:rsidR="006305D7" w:rsidRDefault="006305D7" w:rsidP="00BA48E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517333E" w14:textId="40069F50" w:rsidR="00734566" w:rsidRPr="00734566" w:rsidRDefault="00734566" w:rsidP="00BA48E4">
      <w:pPr>
        <w:rPr>
          <w:rFonts w:asciiTheme="minorHAnsi" w:hAnsiTheme="minorHAnsi" w:cstheme="minorHAnsi"/>
          <w:b/>
          <w:bCs/>
        </w:rPr>
      </w:pPr>
      <w:r w:rsidRPr="00734566">
        <w:rPr>
          <w:rFonts w:asciiTheme="minorHAnsi" w:hAnsiTheme="minorHAnsi" w:cstheme="minorHAnsi"/>
          <w:b/>
          <w:bCs/>
        </w:rPr>
        <w:t>Time</w:t>
      </w:r>
      <w:r w:rsidR="00587732" w:rsidRPr="00734566">
        <w:rPr>
          <w:rFonts w:asciiTheme="minorHAnsi" w:hAnsiTheme="minorHAnsi" w:cstheme="minorHAnsi"/>
          <w:b/>
          <w:bCs/>
        </w:rPr>
        <w:t xml:space="preserve">-Lapse Imaging </w:t>
      </w:r>
      <w:r w:rsidR="00587732">
        <w:rPr>
          <w:rFonts w:asciiTheme="minorHAnsi" w:hAnsiTheme="minorHAnsi" w:cstheme="minorHAnsi"/>
          <w:b/>
          <w:bCs/>
        </w:rPr>
        <w:t>o</w:t>
      </w:r>
      <w:r w:rsidR="00587732" w:rsidRPr="00734566">
        <w:rPr>
          <w:rFonts w:asciiTheme="minorHAnsi" w:hAnsiTheme="minorHAnsi" w:cstheme="minorHAnsi"/>
          <w:b/>
          <w:bCs/>
        </w:rPr>
        <w:t>f Bacterial Swarms and the Collective Stress Response</w:t>
      </w:r>
    </w:p>
    <w:p w14:paraId="2E300B21" w14:textId="77777777" w:rsidR="007A4DD6" w:rsidRPr="00734566" w:rsidRDefault="007A4DD6" w:rsidP="00BA48E4">
      <w:pPr>
        <w:rPr>
          <w:rFonts w:asciiTheme="minorHAnsi" w:hAnsiTheme="minorHAnsi" w:cstheme="minorHAnsi"/>
          <w:b/>
          <w:bCs/>
        </w:rPr>
      </w:pPr>
    </w:p>
    <w:p w14:paraId="3D080DA3" w14:textId="6D8930DF" w:rsidR="006305D7" w:rsidRDefault="006305D7" w:rsidP="00BA48E4">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27407A50" w14:textId="77777777" w:rsidR="00734566" w:rsidRPr="00734566" w:rsidRDefault="00734566" w:rsidP="00BA48E4">
      <w:pPr>
        <w:rPr>
          <w:rFonts w:asciiTheme="minorHAnsi" w:hAnsiTheme="minorHAnsi" w:cstheme="minorHAnsi"/>
          <w:vertAlign w:val="superscript"/>
        </w:rPr>
      </w:pPr>
      <w:r w:rsidRPr="00734566">
        <w:rPr>
          <w:rFonts w:asciiTheme="minorHAnsi" w:hAnsiTheme="minorHAnsi" w:cstheme="minorHAnsi"/>
        </w:rPr>
        <w:t>Jean-Louis Bru</w:t>
      </w:r>
      <w:r w:rsidRPr="00734566">
        <w:rPr>
          <w:rFonts w:asciiTheme="minorHAnsi" w:hAnsiTheme="minorHAnsi" w:cstheme="minorHAnsi"/>
          <w:vertAlign w:val="superscript"/>
        </w:rPr>
        <w:t>1</w:t>
      </w:r>
      <w:r w:rsidRPr="00734566">
        <w:rPr>
          <w:rFonts w:asciiTheme="minorHAnsi" w:hAnsiTheme="minorHAnsi" w:cstheme="minorHAnsi"/>
        </w:rPr>
        <w:t>, Albert Siryaporn</w:t>
      </w:r>
      <w:r w:rsidRPr="00734566">
        <w:rPr>
          <w:rFonts w:asciiTheme="minorHAnsi" w:hAnsiTheme="minorHAnsi" w:cstheme="minorHAnsi"/>
          <w:vertAlign w:val="superscript"/>
        </w:rPr>
        <w:t>1,2</w:t>
      </w:r>
      <w:r w:rsidRPr="00734566">
        <w:rPr>
          <w:rFonts w:asciiTheme="minorHAnsi" w:hAnsiTheme="minorHAnsi" w:cstheme="minorHAnsi"/>
        </w:rPr>
        <w:t>, Nina Molin Høyland-Kroghsbo</w:t>
      </w:r>
      <w:r w:rsidRPr="00734566">
        <w:rPr>
          <w:rFonts w:asciiTheme="minorHAnsi" w:hAnsiTheme="minorHAnsi" w:cstheme="minorHAnsi"/>
          <w:vertAlign w:val="superscript"/>
        </w:rPr>
        <w:t>3</w:t>
      </w:r>
    </w:p>
    <w:p w14:paraId="6FA11C29" w14:textId="77777777" w:rsidR="00734566" w:rsidRPr="00734566" w:rsidRDefault="00734566" w:rsidP="00BA48E4">
      <w:pPr>
        <w:rPr>
          <w:rFonts w:asciiTheme="minorHAnsi" w:hAnsiTheme="minorHAnsi" w:cstheme="minorHAnsi"/>
        </w:rPr>
      </w:pPr>
    </w:p>
    <w:p w14:paraId="12C24D94" w14:textId="77777777" w:rsidR="00734566" w:rsidRPr="00734566" w:rsidRDefault="00734566" w:rsidP="00BA48E4">
      <w:pPr>
        <w:rPr>
          <w:rFonts w:asciiTheme="minorHAnsi" w:hAnsiTheme="minorHAnsi" w:cstheme="minorHAnsi"/>
        </w:rPr>
      </w:pPr>
      <w:r w:rsidRPr="00734566">
        <w:rPr>
          <w:rFonts w:asciiTheme="minorHAnsi" w:hAnsiTheme="minorHAnsi" w:cstheme="minorHAnsi"/>
          <w:vertAlign w:val="superscript"/>
        </w:rPr>
        <w:t>1</w:t>
      </w:r>
      <w:r w:rsidRPr="00734566">
        <w:rPr>
          <w:rFonts w:asciiTheme="minorHAnsi" w:hAnsiTheme="minorHAnsi" w:cstheme="minorHAnsi"/>
        </w:rPr>
        <w:t>Department of Molecular Biology &amp; Biochemistry, University of California, Irvine, California, USA</w:t>
      </w:r>
    </w:p>
    <w:p w14:paraId="45FF3DA4" w14:textId="77777777" w:rsidR="00734566" w:rsidRPr="00734566" w:rsidRDefault="00734566" w:rsidP="00BA48E4">
      <w:pPr>
        <w:rPr>
          <w:rFonts w:asciiTheme="minorHAnsi" w:hAnsiTheme="minorHAnsi" w:cstheme="minorHAnsi"/>
        </w:rPr>
      </w:pPr>
      <w:r w:rsidRPr="00734566">
        <w:rPr>
          <w:rFonts w:asciiTheme="minorHAnsi" w:hAnsiTheme="minorHAnsi" w:cstheme="minorHAnsi"/>
          <w:vertAlign w:val="superscript"/>
        </w:rPr>
        <w:t>2</w:t>
      </w:r>
      <w:r w:rsidRPr="00734566">
        <w:rPr>
          <w:rFonts w:asciiTheme="minorHAnsi" w:hAnsiTheme="minorHAnsi" w:cstheme="minorHAnsi"/>
        </w:rPr>
        <w:t>Department of Physics &amp; Astronomy, University of California, Irvine, California, USA</w:t>
      </w:r>
    </w:p>
    <w:p w14:paraId="6FB208C3" w14:textId="77777777" w:rsidR="00734566" w:rsidRPr="00734566" w:rsidRDefault="00734566" w:rsidP="00BA48E4">
      <w:pPr>
        <w:rPr>
          <w:rFonts w:asciiTheme="minorHAnsi" w:hAnsiTheme="minorHAnsi" w:cstheme="minorHAnsi"/>
        </w:rPr>
      </w:pPr>
      <w:r w:rsidRPr="00734566">
        <w:rPr>
          <w:rFonts w:asciiTheme="minorHAnsi" w:hAnsiTheme="minorHAnsi" w:cstheme="minorHAnsi"/>
          <w:vertAlign w:val="superscript"/>
        </w:rPr>
        <w:t>3</w:t>
      </w:r>
      <w:r w:rsidRPr="00734566">
        <w:rPr>
          <w:rFonts w:asciiTheme="minorHAnsi" w:hAnsiTheme="minorHAnsi" w:cstheme="minorHAnsi"/>
        </w:rPr>
        <w:t>Department of Veterinary and Animal Sciences, University of Copenhagen, DK-1870 Frederiksberg, Denmark</w:t>
      </w:r>
    </w:p>
    <w:p w14:paraId="1C071C8D" w14:textId="77777777" w:rsidR="00734566" w:rsidRPr="00734566" w:rsidRDefault="00734566" w:rsidP="00BA48E4">
      <w:pPr>
        <w:rPr>
          <w:rFonts w:asciiTheme="minorHAnsi" w:hAnsiTheme="minorHAnsi" w:cstheme="minorHAnsi"/>
        </w:rPr>
      </w:pPr>
    </w:p>
    <w:p w14:paraId="57DEFC80" w14:textId="77777777" w:rsidR="00734566" w:rsidRPr="00587732" w:rsidRDefault="00734566" w:rsidP="00BA48E4">
      <w:pPr>
        <w:rPr>
          <w:rFonts w:asciiTheme="minorHAnsi" w:hAnsiTheme="minorHAnsi" w:cstheme="minorHAnsi"/>
          <w:b/>
          <w:bCs/>
        </w:rPr>
      </w:pPr>
      <w:r w:rsidRPr="00587732">
        <w:rPr>
          <w:rFonts w:asciiTheme="minorHAnsi" w:hAnsiTheme="minorHAnsi" w:cstheme="minorHAnsi"/>
          <w:b/>
          <w:bCs/>
        </w:rPr>
        <w:t>Email addresses of co-authors:</w:t>
      </w:r>
    </w:p>
    <w:p w14:paraId="2089ABF2" w14:textId="737B189B" w:rsidR="00734566" w:rsidRPr="00734566" w:rsidRDefault="00734566" w:rsidP="00BA48E4">
      <w:pPr>
        <w:rPr>
          <w:rFonts w:asciiTheme="minorHAnsi" w:hAnsiTheme="minorHAnsi" w:cstheme="minorHAnsi"/>
        </w:rPr>
      </w:pPr>
      <w:r w:rsidRPr="00734566">
        <w:rPr>
          <w:rFonts w:asciiTheme="minorHAnsi" w:hAnsiTheme="minorHAnsi" w:cstheme="minorHAnsi"/>
        </w:rPr>
        <w:t xml:space="preserve">Jean-Louis </w:t>
      </w:r>
      <w:proofErr w:type="spellStart"/>
      <w:r w:rsidRPr="00734566">
        <w:rPr>
          <w:rFonts w:asciiTheme="minorHAnsi" w:hAnsiTheme="minorHAnsi" w:cstheme="minorHAnsi"/>
        </w:rPr>
        <w:t>Bru</w:t>
      </w:r>
      <w:proofErr w:type="spellEnd"/>
      <w:r w:rsidRPr="00734566">
        <w:rPr>
          <w:rFonts w:asciiTheme="minorHAnsi" w:hAnsiTheme="minorHAnsi" w:cstheme="minorHAnsi"/>
        </w:rPr>
        <w:tab/>
      </w:r>
      <w:r w:rsidR="00587732">
        <w:rPr>
          <w:rFonts w:asciiTheme="minorHAnsi" w:hAnsiTheme="minorHAnsi" w:cstheme="minorHAnsi"/>
        </w:rPr>
        <w:tab/>
      </w:r>
      <w:r w:rsidRPr="00734566">
        <w:rPr>
          <w:rFonts w:asciiTheme="minorHAnsi" w:hAnsiTheme="minorHAnsi" w:cstheme="minorHAnsi"/>
        </w:rPr>
        <w:t>(jbru@uci.edu)</w:t>
      </w:r>
    </w:p>
    <w:p w14:paraId="5C96168A" w14:textId="77777777" w:rsidR="00734566" w:rsidRPr="00734566" w:rsidRDefault="00734566" w:rsidP="00BA48E4">
      <w:pPr>
        <w:rPr>
          <w:rFonts w:asciiTheme="minorHAnsi" w:hAnsiTheme="minorHAnsi" w:cstheme="minorHAnsi"/>
        </w:rPr>
      </w:pPr>
    </w:p>
    <w:p w14:paraId="04EB8BBF" w14:textId="77777777" w:rsidR="00734566" w:rsidRPr="00587732" w:rsidRDefault="00734566" w:rsidP="00BA48E4">
      <w:pPr>
        <w:rPr>
          <w:rFonts w:asciiTheme="minorHAnsi" w:hAnsiTheme="minorHAnsi" w:cstheme="minorHAnsi"/>
          <w:b/>
          <w:bCs/>
        </w:rPr>
      </w:pPr>
      <w:r w:rsidRPr="00587732">
        <w:rPr>
          <w:rFonts w:asciiTheme="minorHAnsi" w:hAnsiTheme="minorHAnsi" w:cstheme="minorHAnsi"/>
          <w:b/>
          <w:bCs/>
        </w:rPr>
        <w:t xml:space="preserve">Corresponding authors: </w:t>
      </w:r>
    </w:p>
    <w:p w14:paraId="5B5CC92B" w14:textId="13514591" w:rsidR="00734566" w:rsidRPr="00734566" w:rsidRDefault="00734566" w:rsidP="00BA48E4">
      <w:pPr>
        <w:rPr>
          <w:rFonts w:asciiTheme="minorHAnsi" w:hAnsiTheme="minorHAnsi" w:cstheme="minorHAnsi"/>
        </w:rPr>
      </w:pPr>
      <w:r w:rsidRPr="00734566">
        <w:rPr>
          <w:rFonts w:asciiTheme="minorHAnsi" w:hAnsiTheme="minorHAnsi" w:cstheme="minorHAnsi"/>
        </w:rPr>
        <w:t xml:space="preserve">Albert </w:t>
      </w:r>
      <w:proofErr w:type="spellStart"/>
      <w:r w:rsidRPr="00734566">
        <w:rPr>
          <w:rFonts w:asciiTheme="minorHAnsi" w:hAnsiTheme="minorHAnsi" w:cstheme="minorHAnsi"/>
        </w:rPr>
        <w:t>Siryaporn</w:t>
      </w:r>
      <w:proofErr w:type="spellEnd"/>
      <w:r w:rsidRPr="00734566">
        <w:rPr>
          <w:rFonts w:asciiTheme="minorHAnsi" w:hAnsiTheme="minorHAnsi" w:cstheme="minorHAnsi"/>
        </w:rPr>
        <w:tab/>
        <w:t>(asirya@uci.edu)</w:t>
      </w:r>
    </w:p>
    <w:p w14:paraId="32B171D0" w14:textId="1D01AAED" w:rsidR="007A4DD6" w:rsidRPr="00734566" w:rsidRDefault="00734566" w:rsidP="00BA48E4">
      <w:pPr>
        <w:rPr>
          <w:rFonts w:asciiTheme="minorHAnsi" w:hAnsiTheme="minorHAnsi" w:cstheme="minorHAnsi"/>
        </w:rPr>
      </w:pPr>
      <w:r w:rsidRPr="00734566">
        <w:rPr>
          <w:rFonts w:asciiTheme="minorHAnsi" w:hAnsiTheme="minorHAnsi" w:cstheme="minorHAnsi"/>
        </w:rPr>
        <w:t xml:space="preserve">Nina Molin </w:t>
      </w:r>
      <w:proofErr w:type="spellStart"/>
      <w:r w:rsidRPr="00734566">
        <w:rPr>
          <w:rFonts w:asciiTheme="minorHAnsi" w:hAnsiTheme="minorHAnsi" w:cstheme="minorHAnsi"/>
        </w:rPr>
        <w:t>Høyland-Kroghsbo</w:t>
      </w:r>
      <w:proofErr w:type="spellEnd"/>
      <w:r w:rsidRPr="00734566">
        <w:rPr>
          <w:rFonts w:asciiTheme="minorHAnsi" w:hAnsiTheme="minorHAnsi" w:cstheme="minorHAnsi"/>
        </w:rPr>
        <w:tab/>
        <w:t>(nmhk@sund.ku.dk)</w:t>
      </w:r>
    </w:p>
    <w:p w14:paraId="60FCB589" w14:textId="42D11221" w:rsidR="00D04A95" w:rsidRPr="00734566" w:rsidRDefault="00D04A95" w:rsidP="00BA48E4">
      <w:pPr>
        <w:rPr>
          <w:rFonts w:asciiTheme="minorHAnsi" w:hAnsiTheme="minorHAnsi" w:cstheme="minorHAnsi"/>
          <w:bCs/>
          <w:color w:val="808080" w:themeColor="background1" w:themeShade="80"/>
        </w:rPr>
      </w:pPr>
    </w:p>
    <w:p w14:paraId="71B79AC9" w14:textId="166D3436" w:rsidR="006305D7" w:rsidRDefault="006305D7" w:rsidP="00BA48E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97B7D65" w14:textId="3A68665E" w:rsidR="00734566" w:rsidRPr="00734566" w:rsidRDefault="00734566" w:rsidP="00BA48E4">
      <w:pPr>
        <w:rPr>
          <w:rFonts w:asciiTheme="minorHAnsi" w:hAnsiTheme="minorHAnsi" w:cstheme="minorHAnsi"/>
        </w:rPr>
      </w:pPr>
      <w:r w:rsidRPr="00734566">
        <w:rPr>
          <w:rFonts w:asciiTheme="minorHAnsi" w:hAnsiTheme="minorHAnsi" w:cstheme="minorHAnsi"/>
          <w:i/>
        </w:rPr>
        <w:t>Pseudomonas aeruginosa</w:t>
      </w:r>
      <w:r w:rsidRPr="00734566">
        <w:rPr>
          <w:rFonts w:asciiTheme="minorHAnsi" w:hAnsiTheme="minorHAnsi" w:cstheme="minorHAnsi"/>
        </w:rPr>
        <w:t>, swarming, bacterial danger communication, quorum sensing, PQS, antibiotic stress, bacteriophage</w:t>
      </w:r>
    </w:p>
    <w:p w14:paraId="1CB4E390" w14:textId="77777777" w:rsidR="006305D7" w:rsidRPr="001B1519" w:rsidRDefault="006305D7" w:rsidP="00BA48E4">
      <w:pPr>
        <w:pStyle w:val="NormalWeb"/>
        <w:spacing w:before="0" w:beforeAutospacing="0" w:after="0" w:afterAutospacing="0"/>
        <w:rPr>
          <w:rFonts w:asciiTheme="minorHAnsi" w:hAnsiTheme="minorHAnsi" w:cstheme="minorHAnsi"/>
        </w:rPr>
      </w:pPr>
    </w:p>
    <w:p w14:paraId="6F86C6EF" w14:textId="721F3F3D" w:rsidR="003C1F6B" w:rsidRDefault="00086FF5" w:rsidP="00BA48E4">
      <w:pPr>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0E9B3C7F" w14:textId="3A52D529" w:rsidR="003C1F6B" w:rsidRPr="003C1F6B" w:rsidRDefault="003C1F6B" w:rsidP="00BA48E4">
      <w:pPr>
        <w:rPr>
          <w:rFonts w:asciiTheme="minorHAnsi" w:hAnsiTheme="minorHAnsi" w:cstheme="minorHAnsi"/>
        </w:rPr>
      </w:pPr>
      <w:r w:rsidRPr="003C1F6B">
        <w:rPr>
          <w:rFonts w:asciiTheme="minorHAnsi" w:hAnsiTheme="minorHAnsi" w:cstheme="minorHAnsi"/>
        </w:rPr>
        <w:t>We detail a simple method to produce high</w:t>
      </w:r>
      <w:r w:rsidR="00240164">
        <w:rPr>
          <w:rFonts w:asciiTheme="minorHAnsi" w:hAnsiTheme="minorHAnsi" w:cstheme="minorHAnsi"/>
        </w:rPr>
        <w:t>-</w:t>
      </w:r>
      <w:r w:rsidRPr="003C1F6B">
        <w:rPr>
          <w:rFonts w:asciiTheme="minorHAnsi" w:hAnsiTheme="minorHAnsi" w:cstheme="minorHAnsi"/>
        </w:rPr>
        <w:t xml:space="preserve">resolution time-lapse movies of </w:t>
      </w:r>
      <w:r w:rsidRPr="003C1F6B">
        <w:rPr>
          <w:rFonts w:asciiTheme="minorHAnsi" w:hAnsiTheme="minorHAnsi" w:cstheme="minorHAnsi"/>
          <w:i/>
          <w:iCs/>
        </w:rPr>
        <w:t>Pseudomonas aeruginosa</w:t>
      </w:r>
      <w:r w:rsidRPr="003C1F6B">
        <w:rPr>
          <w:rFonts w:asciiTheme="minorHAnsi" w:hAnsiTheme="minorHAnsi" w:cstheme="minorHAnsi"/>
        </w:rPr>
        <w:t xml:space="preserve"> swarms that respond to bacteriophage</w:t>
      </w:r>
      <w:r w:rsidR="00E74749">
        <w:rPr>
          <w:rFonts w:asciiTheme="minorHAnsi" w:hAnsiTheme="minorHAnsi" w:cstheme="minorHAnsi"/>
        </w:rPr>
        <w:t xml:space="preserve"> (phage)</w:t>
      </w:r>
      <w:r w:rsidRPr="003C1F6B">
        <w:rPr>
          <w:rFonts w:asciiTheme="minorHAnsi" w:hAnsiTheme="minorHAnsi" w:cstheme="minorHAnsi"/>
        </w:rPr>
        <w:t xml:space="preserve"> and antibiotic stress using a flatbed document scanner. This procedure is a fast and simple method </w:t>
      </w:r>
      <w:r w:rsidR="00587732">
        <w:rPr>
          <w:rFonts w:asciiTheme="minorHAnsi" w:hAnsiTheme="minorHAnsi" w:cstheme="minorHAnsi"/>
        </w:rPr>
        <w:t>for</w:t>
      </w:r>
      <w:r w:rsidRPr="003C1F6B">
        <w:rPr>
          <w:rFonts w:asciiTheme="minorHAnsi" w:hAnsiTheme="minorHAnsi" w:cstheme="minorHAnsi"/>
        </w:rPr>
        <w:t xml:space="preserve"> monitoring swarming dynamics and may be adapted to study the motility and growth of other bacterial species.</w:t>
      </w:r>
    </w:p>
    <w:p w14:paraId="761028D6" w14:textId="77777777" w:rsidR="006305D7" w:rsidRPr="001B1519" w:rsidRDefault="006305D7" w:rsidP="00BA48E4">
      <w:pPr>
        <w:rPr>
          <w:rFonts w:asciiTheme="minorHAnsi" w:hAnsiTheme="minorHAnsi" w:cstheme="minorHAnsi"/>
        </w:rPr>
      </w:pPr>
    </w:p>
    <w:p w14:paraId="64FB8590" w14:textId="3CF692F9" w:rsidR="006305D7" w:rsidRDefault="006305D7" w:rsidP="00BA48E4">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63D2AA83" w14:textId="3C023769" w:rsidR="003C1F6B" w:rsidRPr="00675D96" w:rsidRDefault="003C1F6B" w:rsidP="00BA48E4">
      <w:pPr>
        <w:rPr>
          <w:rFonts w:asciiTheme="minorHAnsi" w:hAnsiTheme="minorHAnsi" w:cstheme="minorHAnsi"/>
        </w:rPr>
      </w:pPr>
      <w:r w:rsidRPr="00675D96">
        <w:rPr>
          <w:rFonts w:asciiTheme="minorHAnsi" w:hAnsiTheme="minorHAnsi" w:cstheme="minorHAnsi"/>
        </w:rPr>
        <w:t xml:space="preserve">Swarming is a form of surface motility observed in many bacterial species including </w:t>
      </w:r>
      <w:r w:rsidRPr="00675D96">
        <w:rPr>
          <w:rFonts w:asciiTheme="minorHAnsi" w:hAnsiTheme="minorHAnsi" w:cstheme="minorHAnsi"/>
          <w:i/>
          <w:iCs/>
        </w:rPr>
        <w:t>P</w:t>
      </w:r>
      <w:r w:rsidR="00AC0D30">
        <w:rPr>
          <w:rFonts w:asciiTheme="minorHAnsi" w:hAnsiTheme="minorHAnsi" w:cstheme="minorHAnsi"/>
          <w:i/>
          <w:iCs/>
        </w:rPr>
        <w:t>seudomonas</w:t>
      </w:r>
      <w:r w:rsidRPr="00675D96">
        <w:rPr>
          <w:rFonts w:asciiTheme="minorHAnsi" w:hAnsiTheme="minorHAnsi" w:cstheme="minorHAnsi"/>
          <w:i/>
          <w:iCs/>
        </w:rPr>
        <w:t xml:space="preserve"> aeruginosa</w:t>
      </w:r>
      <w:r w:rsidRPr="00675D96">
        <w:rPr>
          <w:rFonts w:asciiTheme="minorHAnsi" w:hAnsiTheme="minorHAnsi" w:cstheme="minorHAnsi"/>
        </w:rPr>
        <w:t xml:space="preserve"> and </w:t>
      </w:r>
      <w:r w:rsidR="00E74749" w:rsidRPr="00675D96">
        <w:rPr>
          <w:rFonts w:asciiTheme="minorHAnsi" w:hAnsiTheme="minorHAnsi" w:cstheme="minorHAnsi"/>
          <w:bCs/>
          <w:i/>
          <w:iCs/>
        </w:rPr>
        <w:t>Escherichia</w:t>
      </w:r>
      <w:r w:rsidRPr="00675D96">
        <w:rPr>
          <w:rFonts w:asciiTheme="minorHAnsi" w:hAnsiTheme="minorHAnsi" w:cstheme="minorHAnsi"/>
          <w:i/>
          <w:iCs/>
        </w:rPr>
        <w:t xml:space="preserve"> coli</w:t>
      </w:r>
      <w:r w:rsidRPr="00675D96">
        <w:rPr>
          <w:rFonts w:asciiTheme="minorHAnsi" w:hAnsiTheme="minorHAnsi" w:cstheme="minorHAnsi"/>
        </w:rPr>
        <w:t xml:space="preserve">. Here, dense populations of bacteria move over large distances in characteristic tendril-shaped communities over the course of hours. Swarming is sensitive to </w:t>
      </w:r>
      <w:r w:rsidR="00434A6C">
        <w:rPr>
          <w:rFonts w:asciiTheme="minorHAnsi" w:hAnsiTheme="minorHAnsi" w:cstheme="minorHAnsi"/>
        </w:rPr>
        <w:t>several</w:t>
      </w:r>
      <w:r w:rsidRPr="00675D96">
        <w:rPr>
          <w:rFonts w:asciiTheme="minorHAnsi" w:hAnsiTheme="minorHAnsi" w:cstheme="minorHAnsi"/>
        </w:rPr>
        <w:t xml:space="preserve"> factors including medium moisture, humidity, and nutrient content. In addition, the collective stress response, which is observed in </w:t>
      </w:r>
      <w:r w:rsidRPr="00675D96">
        <w:rPr>
          <w:rFonts w:asciiTheme="minorHAnsi" w:hAnsiTheme="minorHAnsi" w:cstheme="minorHAnsi"/>
          <w:i/>
          <w:iCs/>
        </w:rPr>
        <w:t xml:space="preserve">P. aeruginosa </w:t>
      </w:r>
      <w:r w:rsidRPr="00675D96">
        <w:rPr>
          <w:rFonts w:asciiTheme="minorHAnsi" w:hAnsiTheme="minorHAnsi" w:cstheme="minorHAnsi"/>
        </w:rPr>
        <w:t>that are stressed by antibiotics or phage, repels swarms from approaching the area containing the stress. The methods described here address how to control the critical factors that affect swarming</w:t>
      </w:r>
      <w:r w:rsidR="00587732">
        <w:rPr>
          <w:rFonts w:asciiTheme="minorHAnsi" w:hAnsiTheme="minorHAnsi" w:cstheme="minorHAnsi"/>
        </w:rPr>
        <w:t>. We</w:t>
      </w:r>
      <w:r w:rsidRPr="00675D96">
        <w:rPr>
          <w:rFonts w:asciiTheme="minorHAnsi" w:hAnsiTheme="minorHAnsi" w:cstheme="minorHAnsi"/>
        </w:rPr>
        <w:t xml:space="preserve"> introduce a simple method to monitor swarming dynamics and the collective stress response with high temporal resolution using a flatbed document </w:t>
      </w:r>
      <w:proofErr w:type="gramStart"/>
      <w:r w:rsidRPr="00675D96">
        <w:rPr>
          <w:rFonts w:asciiTheme="minorHAnsi" w:hAnsiTheme="minorHAnsi" w:cstheme="minorHAnsi"/>
        </w:rPr>
        <w:t>scanner, and</w:t>
      </w:r>
      <w:proofErr w:type="gramEnd"/>
      <w:r w:rsidRPr="00675D96">
        <w:rPr>
          <w:rFonts w:asciiTheme="minorHAnsi" w:hAnsiTheme="minorHAnsi" w:cstheme="minorHAnsi"/>
        </w:rPr>
        <w:t xml:space="preserve"> describe how to compile and perform a quantitative analysis of swarms. This simple and cost-effective method provides precise and well-controlled quantification of swarming and may be extended to other types of plate-based growth assays and bacterial species.</w:t>
      </w:r>
    </w:p>
    <w:p w14:paraId="4C7D5FD5" w14:textId="77777777" w:rsidR="006305D7" w:rsidRPr="001B1519" w:rsidRDefault="006305D7" w:rsidP="00BA48E4">
      <w:pPr>
        <w:rPr>
          <w:rFonts w:asciiTheme="minorHAnsi" w:hAnsiTheme="minorHAnsi" w:cstheme="minorHAnsi"/>
        </w:rPr>
      </w:pPr>
    </w:p>
    <w:p w14:paraId="00D25F73" w14:textId="1BC5D101" w:rsidR="006305D7" w:rsidRDefault="006305D7" w:rsidP="00BA48E4">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D79473C" w14:textId="6668B641" w:rsidR="00675D96" w:rsidRDefault="00675D96" w:rsidP="00587732">
      <w:pPr>
        <w:rPr>
          <w:rFonts w:asciiTheme="minorHAnsi" w:hAnsiTheme="minorHAnsi" w:cstheme="minorHAnsi"/>
          <w:bCs/>
        </w:rPr>
      </w:pPr>
      <w:r w:rsidRPr="00675D96">
        <w:rPr>
          <w:rFonts w:asciiTheme="minorHAnsi" w:hAnsiTheme="minorHAnsi" w:cstheme="minorHAnsi"/>
          <w:bCs/>
        </w:rPr>
        <w:t xml:space="preserve">Swarming is a collective form of coordinated bacterial motility that increases antibiotic resistance </w:t>
      </w:r>
      <w:r w:rsidRPr="00675D96">
        <w:rPr>
          <w:rFonts w:asciiTheme="minorHAnsi" w:hAnsiTheme="minorHAnsi" w:cstheme="minorHAnsi"/>
          <w:bCs/>
        </w:rPr>
        <w:lastRenderedPageBreak/>
        <w:t xml:space="preserve">and </w:t>
      </w:r>
      <w:r w:rsidR="00E74749">
        <w:rPr>
          <w:rFonts w:asciiTheme="minorHAnsi" w:hAnsiTheme="minorHAnsi" w:cstheme="minorHAnsi"/>
          <w:bCs/>
        </w:rPr>
        <w:t xml:space="preserve">production of </w:t>
      </w:r>
      <w:r w:rsidRPr="00675D96">
        <w:rPr>
          <w:rFonts w:asciiTheme="minorHAnsi" w:hAnsiTheme="minorHAnsi" w:cstheme="minorHAnsi"/>
          <w:bCs/>
        </w:rPr>
        <w:t>virulence factors in the host</w:t>
      </w:r>
      <w:r w:rsidRPr="00675D9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{"citationID":"AM3vXEdb","properties":{"formattedCitation":"\\super 1\\uc0\\u8211{}3\\nosupersub{}","plainCitation":"1–3","noteIndex":0},"citationItems":[{"id":999,"uris":["http://zotero.org/groups/2374994/items/UAUAC2DR"],"uri":["http://zotero.org/groups/2374994/items/UAUAC2DR"],"itemData":{"id":999,"type":"article-journal","title":"Cell density and mobility protect swarming bacteria against antibiotics","container-title":"Proceedings of the National Academy of Sciences of the United States of America","page":"3776-3781","volume":"107","issue":"8","source":"PubMed","abstract":"Swarming bacteria move in multicellular groups and exhibit adaptive resistance to multiple antibiotics. Analysis of this phenomenon has revealed the protective power of high cell densities to withstand exposure to otherwise lethal antibiotic concentrations. We find that high densities promote bacterial survival, even in a nonswarming state, but that the ability to move, as well as the speed of movement, confers an added advantage, making swarming an effective strategy for prevailing against antimicrobials. We find no evidence of induced resistance pathways or quorum-sensing mechanisms controlling this group resistance, which occurs at a cost to cells directly exposed to the antibiotic. This work has relevance to the adaptive antibiotic resistance of bacterial biofilms.","DOI":"10.1073/pnas.0910934107","ISSN":"1091-6490","note":"PMID: 20133590\nPMCID: PMC2840483","journalAbbreviation":"Proc. Natl. Acad. Sci. U.S.A.","language":"eng","author":[{"family":"Butler","given":"Mitchell T."},{"family":"Wang","given":"Qingfeng"},{"family":"Harshey","given":"Rasika M."}],"issued":{"date-parts":[["2010",2,23]]}}},{"id":986,"uris":["http://zotero.org/groups/2374994/items/KT5XUNYG"],"uri":["http://zotero.org/groups/2374994/items/KT5XUNYG"],"itemData":{"id":986,"type":"article-journal","title":"Swarming motility: a multicellular behaviour conferring antimicrobial resistance","container-title":"Environmental Microbiology","page":"126-136","volume":"11","issue":"1","source":"PubMed","abstract":"Swarming is a type of social motility allowing the migration of highly differentiated bacterial cells. Swarming shares many similarities with biofilm communities, which are notable for their high resistance to antimicrobial agents. We investigate here if the swarming behaviour could also be associated with a widespread antimicrobial resistant phenotype. Challenged with 13 antibiotics from various classes, swarm cells of Pseudomonas aeruginosa, Escherichia coli, Serratia marcescens, Burkholderia thailandensis and Bacillus subtilis showed higher resistance than their planktonic counterparts to all the antibiotics tested, except for the antimicrobial peptides. Using P. aeruginosa as a model, this multiresistant phenotype was shown to be transient and intrinsically linked to the swarming state. Resistance of swarm cells towards other antimicrobial agents, such as triclosan and a heavy metal (arsenite), was also observed. Neither RND-type efflux pumps, including MexAB-OprM, MexCD-OprJ, MexEF-OprN and MexXY-OprM, nor a biofilm-associated resistance mechanism involving periplasmic glucans, appear to account for the resistance of swarm cells. Together with the high resistance of biofilms, these results support the hypothesis that antimicrobial resistance is a general feature of bacterial multicellularity. Swarming motility might thus represent a form of social behaviour useful as a model to investigate biofilm antibiotic resistance.","DOI":"10.1111/j.1462-2920.2008.01747.x","ISSN":"1462-2920","note":"PMID: 18793317","title-short":"Swarming motility","journalAbbreviation":"Environ. Microbiol.","language":"eng","author":[{"family":"Lai","given":"Sandra"},{"family":"Tremblay","given":"Julien"},{"family":"Déziel","given":"Eric"}],"issued":{"date-parts":[["2009",1]]}}},{"id":985,"uris":["http://zotero.org/groups/2374994/items/P499LQKI"],"uri":["http://zotero.org/groups/2374994/items/P499LQKI"],"itemData":{"id":985,"type":"article-journal","title":"Swarming of Pseudomonas aeruginosa is a complex adaptation leading to increased production of virulence factors and antibiotic resistance","container-title":"Journal of Bacteriology","page":"2671-2679","volume":"190","issue":"8","source":"PubMed","abstract":"In addition to exhibiting swimming and twitching motility, Pseudomonas aeruginosa is able to swarm on semisolid (viscous) surfaces. Recent studies have indicated that swarming is a more complex type of motility influenced by a large number of different genes. To investigate the adaptation process involved in swarming motility, gene expression profiles were analyzed by performing microarrays on bacteria from the leading edge of a swarm zone compared to bacteria growing in identical medium under swimming conditions. Major shifts in gene expression patterns were observed under swarming conditions, including, among others, the overexpression of a large number of virulence-related genes such as those encoding the type III secretion system and its effectors, those encoding extracellular proteases, and those associated with iron transport. In addition, swarming cells exhibited adaptive antibiotic resistance against polymyxin B, gentamicin, and ciprofloxacin compared to what was seen for their planktonic (swimming) counterparts. By analyzing a large subset of up-regulated genes, we were able to show that two virulence genes, lasB and pvdQ, were required for swarming motility. These results clearly favored the conclusion that swarming of P. aeruginosa is a complex adaptation process in response to a viscous environment resulting in a substantial change in virulence gene expression and antibiotic resistance.","DOI":"10.1128/JB.01659-07","ISSN":"1098-5530","note":"PMID: 18245294\nPMCID: PMC2293252","journalAbbreviation":"J. Bacteriol.","language":"eng","author":[{"family":"Overhage","given":"Joerg"},{"family":"Bains","given":"Manjeet"},{"family":"Brazas","given":"Michelle D."},{"family":"Hancock","given":"Robert E. W."}],"issued":{"date-parts":[["2008",4]]}}}],"schema":"https://github.com/citation-style-language/schema/raw/master/csl-citation.json"} </w:instrText>
      </w:r>
      <w:r w:rsidRPr="00675D96">
        <w:rPr>
          <w:rFonts w:asciiTheme="minorHAnsi" w:hAnsiTheme="minorHAnsi" w:cstheme="minorHAnsi"/>
          <w:bCs/>
        </w:rPr>
        <w:fldChar w:fldCharType="separate"/>
      </w:r>
      <w:r w:rsidRPr="00675D96">
        <w:rPr>
          <w:rFonts w:asciiTheme="minorHAnsi" w:hAnsiTheme="minorHAnsi" w:cstheme="minorHAnsi"/>
          <w:vertAlign w:val="superscript"/>
        </w:rPr>
        <w:t>1–3</w:t>
      </w:r>
      <w:r w:rsidRPr="00675D96">
        <w:rPr>
          <w:rFonts w:asciiTheme="minorHAnsi" w:hAnsiTheme="minorHAnsi" w:cstheme="minorHAnsi"/>
          <w:bCs/>
        </w:rPr>
        <w:fldChar w:fldCharType="end"/>
      </w:r>
      <w:r w:rsidRPr="00675D96">
        <w:rPr>
          <w:rFonts w:asciiTheme="minorHAnsi" w:hAnsiTheme="minorHAnsi" w:cstheme="minorHAnsi"/>
          <w:bCs/>
        </w:rPr>
        <w:t>. This multicellular behavior occurs on semi-solid surfaces that resemble those of mucous layers covering epithelial membranes in the lungs</w:t>
      </w:r>
      <w:r w:rsidRPr="00675D9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{"citationID":"Co5b986v","properties":{"formattedCitation":"\\super 4, 5\\nosupersub{}","plainCitation":"4, 5","noteIndex":0},"citationItems":[{"id":984,"uris":["http://zotero.org/groups/2374994/items/VNCTRZ7R"],"uri":["http://zotero.org/groups/2374994/items/VNCTRZ7R"],"itemData":{"id":984,"type":"article-journal","title":"Swarming of Pseudomonas aeruginosa is controlled by a broad spectrum of transcriptional regulators, including MetR","container-title":"Journal of Bacteriology","page":"5592-5602","volume":"191","issue":"18","source":"PubMed","abstract":"Pseudomonas aeruginosa exhibits swarming motility on semisolid surfaces (0.5 to 0.7% agar). Swarming is a more than just a form of locomotion and represents a complex adaptation resulting in changes in virulence gene expression and antibiotic resistance. In this study, we used a comprehensive P. aeruginosa PA14 transposon mutant library to investigate how the complex swarming adaptation process is regulated. A total of 233 P. aeruginosa PA14 transposon mutants were verified to have alterations in swarming motility. The swarming-associated genes functioned not only in flagellar or type IV pilus biosynthesis but also in processes as diverse as transport, secretion, and metabolism. Thirty-three swarming-deficient and two hyperswarming mutants had transposon insertions in transcriptional regulator genes, including genes encoding two-component sensors and response regulators; 27 of these insertions were newly identified. Of the 25 regulatory mutants whose swarming motility was highly impaired (79 to 97%), only 1 (a PA1458 mutant) had a major defect in swimming, suggesting that this regulator might influence flagellar synthesis or function. Twitching motility, which requires type IV pili, was strongly affected in only two regulatory mutants (pilH and PA2571 mutants) and was moderately affected in three other mutants (algR, ntrB, and nosR mutants). Microarray analyses were performed to compare the gene expression profile of a swarming-deficient PA3587 mutant to that of the wild-type PA14 strain under swarming conditions. PA3587 showed 63% homology to metR, which encodes a regulator of methionine biosynthesis in Escherichia coli. The observed dysregulation in the metR mutant of nine different genes required for swarming motility provided a possible explanation for the swarming-deficient phenotype of this mutant.","DOI":"10.1128/JB.00157-09","ISSN":"1098-5530","note":"PMID: 19592586\nPMCID: PMC2737960","journalAbbreviation":"J. Bacteriol.","language":"eng","author":[{"family":"Yeung","given":"Amy T. Y."},{"family":"Torfs","given":"Ellen C. W."},{"family":"Jamshidi","given":"Farzad"},{"family":"Bains","given":"Manjeet"},{"family":"Wiegand","given":"Irith"},{"family":"Hancock","given":"Robert E. W."},{"family":"Overhage","given":"Joerg"}],"issued":{"date-parts":[["2009",9]]}}},{"id":749,"uris":["http://zotero.org/groups/2374994/items/H7G8MU98"],"uri":["http://zotero.org/groups/2374994/items/H7G8MU98"],"itemData":{"id":749,"type":"article-journal","title":"Role of the physiochemical properties of mucus in the protection of the respiratory epithelium","container-title":"The European Respiratory Journal","page":"477-487","volume":"5","issue":"4","source":"PubMed","abstract":"The respiratory mucus is a very complex biological material, which possesses both flow and deformation rheological properties, characterized by non-linear and time-dependent viscoelasticity and physical properties of adhesiveness and wettability. Viscosity and elasticity are directly involved in the transport capacity of mucus, whereas wettability and adhesiveness contribute to the optimal interface properties between the mucus and the epithelial surface. Optimal conditions for the protective and lubricant properties of respiratory mucus are represented by high wettability, and adhesiveness high enough not to induce flow of mucus in the respiratory bronchioles under gravity but low enough to mobilize mucus by airflow during coughing. An intermediate viscoelasticity is also required for an optimal mucociliary transport. Different biochemical constituents such as glycoproteins, proteins, proteoglycans and lipids are involved in the gel properties of respiratory mucus. During bronchial infection and particularly in cystic fibrosis, the loss of water and the increase in macromolecules result in a marked increase in viscosity and adhesiveness responsible for the mucus transport impairment. The various lipids present in mucus contribute differently to the physicochemical properties. Surface-active phospholipids, such as phosphatidylcholine and phosphatidylglycerol improve the wettability of mucus, whereas neutral lipids and glycosphyngolipids contribute to the hyperviscosity of mucus during infection. Phospholipids and associated mucins are also implicated in the interaction between bacteria and epithelial cells. Therefore, the respiratory mucus needs appropriate physicochemical properties for the protection, hydration and lubrication of the underlying airway epithelium.","ISSN":"0903-1936","note":"PMID: 1563506","journalAbbreviation":"Eur. Respir. J.","language":"eng","author":[{"family":"Girod","given":"S."},{"family":"Zahm","given":"J. M."},{"family":"Plotkowski","given":"C."},{"family":"Beck","given":"G."},{"family":"Puchelle","given":"E."}],"issued":{"date-parts":[["1992",4]]}}}],"schema":"https://github.com/citation-style-language/schema/raw/master/csl-citation.json"} </w:instrText>
      </w:r>
      <w:r w:rsidRPr="00675D96">
        <w:rPr>
          <w:rFonts w:asciiTheme="minorHAnsi" w:hAnsiTheme="minorHAnsi" w:cstheme="minorHAnsi"/>
          <w:bCs/>
        </w:rPr>
        <w:fldChar w:fldCharType="separate"/>
      </w:r>
      <w:r w:rsidRPr="00675D96">
        <w:rPr>
          <w:rFonts w:asciiTheme="minorHAnsi" w:hAnsiTheme="minorHAnsi" w:cstheme="minorHAnsi"/>
          <w:vertAlign w:val="superscript"/>
        </w:rPr>
        <w:t>4, 5</w:t>
      </w:r>
      <w:r w:rsidRPr="00675D96">
        <w:rPr>
          <w:rFonts w:asciiTheme="minorHAnsi" w:hAnsiTheme="minorHAnsi" w:cstheme="minorHAnsi"/>
          <w:bCs/>
        </w:rPr>
        <w:fldChar w:fldCharType="end"/>
      </w:r>
      <w:r w:rsidRPr="00675D96">
        <w:rPr>
          <w:rFonts w:asciiTheme="minorHAnsi" w:hAnsiTheme="minorHAnsi" w:cstheme="minorHAnsi"/>
          <w:bCs/>
        </w:rPr>
        <w:t>. Biosurfactants are commonly produced by swarming populations to overcome the surface tension on surfaces and the production of these is regulated by complex cell-cell signaling systems, also known as quorum sensing</w:t>
      </w:r>
      <w:r w:rsidRPr="00675D9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{"citationID":"a1o4r2omo9u","properties":{"formattedCitation":"\\super 6\\uc0\\u8211{}8\\nosupersub{}","plainCitation":"6–8","noteIndex":0},"citationItems":[{"id":776,"uris":["http://zotero.org/groups/2374994/items/VAUFXYJC"],"uri":["http://zotero.org/groups/2374994/items/VAUFXYJC"],"itemData":{"id":776,"type":"article-journal","title":"Rhamnolipids modulate swarming motility patterns of Pseudomonas aeruginosa","container-title":"Journal of Bacteriology","page":"7351-7361","volume":"187","issue":"21","source":"PubMed","abstract":"Pseudomonas aeruginosa is capable of twitching, swimming, and swarming motility. The latter form of translocation occurs on semisolid surfaces, requires functional flagella and biosurfactant production, and results in complex motility patterns. From the point of inoculation, bacteria migrate as defined groups, referred to as tendrils, moving in a coordinated manner capable of sensing and responding to other groups of cells. We were able to show that P. aeruginosa produces extracellular factors capable of modulating tendril movement, and genetic analysis revealed that modulation of these movements was dependent on rhamnolipid biosynthesis. An rhlB mutant (deficient in mono- and dirhamnolipid production) and an rhlC mutant (deficient in dirhamnolipid production) exhibited altered swarming patterns characterized by irregularly shaped tendrils. In addition, agar supplemented with rhamnolipid-containing spent supernatant inhibited wild-type (WT) swarming, whereas agar supplemented with spent supernatant from mutants that do not make rhamnolipids had no effect on WT P. aeruginosa swarming. Addition of purified rhamnolipids to swarming medium also inhibited swarming motility of the WT strain. We also show that a sadB mutant does not sense and/or respond to other groups of swarming cells and this mutant was capable of swarming on media supplemented with rhamnolipid-containing spent supernatant or purified rhamnolipids. The abilities to produce and respond to rhamnolipids in the context of group behavior are discussed.","DOI":"10.1128/JB.187.21.7351-7361.2005","ISSN":"0021-9193","note":"PMID: 16237018\nPMCID: PMC1273001","journalAbbreviation":"J. Bacteriol.","language":"eng","author":[{"family":"Caiazza","given":"Nicky C."},{"family":"Shanks","given":"Robert M. Q."},{"family":"O'Toole","given":"G. A."}],"issued":{"date-parts":[["2005",11]]}}},{"id":990,"uris":["http://zotero.org/groups/2374994/items/9DIAUSVA"],"uri":["http://zotero.org/groups/2374994/items/9DIAUSVA"],"itemData":{"id":990,"type":"article-journal","title":"rhlA is required for the production of a novel biosurfactant promoting swarming motility in Pseudomonas aeruginosa: 3-(3-hydroxyalkanoyloxy)alkanoic acids (HAAs), the precursors of rhamnolipids","container-title":"Microbiology (Reading, England)","page":"2005-2013","volume":"149","issue":"Pt 8","source":"PubMed","abstract":"Pseudomonas aeruginosa produces extracellular glycolipids composed of L-rhamnose and 3-hydroxyalkanoic acid called rhamnolipids. Although these compounds are usually regarded as biosurfactants or haemolysins, their exact physiological function is not well understood. Rhamnolipids are synthesized by a rhamnosyltransferase, encoded by the rhlAB operon, which catalyses the transfer of TDP-L-rhamnose to 3-(3-hydroxyalkanoyloxy)alkanoic acid (HAA) moieties of various lengths. RhlB is the catalytic protein of the rhamnosyltransferase. rhlA is indispensable for rhamnolipid synthesis, but its function is unknown. Using a liquid chromatography/mass spectrometry method, the production of extracellular HAAs by P. aeruginosa was detected previously and it was demonstrated that they are the actual precursors of rhamnolipid biosynthesis. In this report, evidence is presented indicating that rhlA is required for production of HAAs and that these HAAs display potent surface-active properties. P. aeruginosa can colonize surfaces by swarming motility, a form of organized translocation requiring the production of wetting agents. Using rhlA and rhlB mutants it was observed that swarming requires the expression of the rhlA gene but does not necessitate rhamnolipid production, as HAAs act as surfactants. Finally, it was shown that the use of ammonium instead of nitrate as source of nitrogen and an excess of available iron both decrease rhlA expression and swarming motility.","DOI":"10.1099/mic.0.26154-0","ISSN":"1350-0872","note":"PMID: 12904540","title-short":"rhlA is required for the production of a novel biosurfactant promoting swarming motility in Pseudomonas aeruginosa","journalAbbreviation":"Microbiology (Reading, Engl.)","language":"eng","author":[{"family":"Déziel","given":"Eric"},{"family":"Lépine","given":"François"},{"family":"Milot","given":"Sylvain"},{"family":"Villemur","given":"Richard"}],"issued":{"date-parts":[["2003",8]]}}},{"id":980,"uris":["http://zotero.org/groups/2374994/items/G7S6SVS6"],"uri":["http://zotero.org/groups/2374994/items/G7S6SVS6"],"itemData":{"id":980,"type":"article-journal","title":"Quorum sensing: implications on rhamnolipid biosurfactant production","container-title":"Biotechnology &amp; Genetic Engineering Reviews","page":"159-184","volume":"27","source":"PubMed","abstract":"Quorum sensing (QS) has received significant attention in the past few decades. QS describes population density dependent cell to cell communication in bacteria using diffusible signal molecules. These signal molecules produced by bacterial cells, regulate various physiological processes important for social behavior and pathogenesis. One such process regulated by quorum sensing molecules is the production of a biosurfactant, rhamnolipid. Rhamnolipids are important microbially derived surface active agents produced by Pseudomonas spp. under the control of two interrelated quorum sensing systems; namely las and rhl. Rhamnolipids possess antibacterial, antifungal and antiviral properties. They are important in motility, cell to cell interactions, cellular differentiation and formation of water channels that are characteristics of Pseudomonas biofilms. Rhamnolipids have biotechnological applications in the uptake of hydrophobic substrates, bioremediation of contaminated soils and polluted waters. Rhamnolipid biosurfactants are biodegradable as compared to chemical surfactants and hence are more preferred in environmental applications. In this review, we examine the biochemical and genetic mechanism of rhamnolipid production by P. aeruginosa and propose the application of QS signal molecules in enhancing the rhamnolipid production.","ISSN":"0264-8725","note":"PMID: 21415897","title-short":"Quorum sensing","journalAbbreviation":"Biotechnol. Genet. Eng. Rev.","language":"eng","author":[{"family":"Dusane","given":"Devendra H."},{"family":"Zinjarde","given":"Smita S."},{"family":"Venugopalan","given":"Vayalam P."},{"family":"McLean","given":"Robert J. C."},{"family":"Weber","given":"Mary M."},{"family":"Rahman","given":"Pattanathu K. S. M."}],"issued":{"date-parts":[["2010"]]}}}],"schema":"https://github.com/citation-style-language/schema/raw/master/csl-citation.json"} </w:instrText>
      </w:r>
      <w:r w:rsidRPr="00675D96">
        <w:rPr>
          <w:rFonts w:asciiTheme="minorHAnsi" w:hAnsiTheme="minorHAnsi" w:cstheme="minorHAnsi"/>
          <w:bCs/>
        </w:rPr>
        <w:fldChar w:fldCharType="separate"/>
      </w:r>
      <w:r w:rsidRPr="00675D96">
        <w:rPr>
          <w:rFonts w:asciiTheme="minorHAnsi" w:hAnsiTheme="minorHAnsi" w:cstheme="minorHAnsi"/>
          <w:vertAlign w:val="superscript"/>
        </w:rPr>
        <w:t>6–8</w:t>
      </w:r>
      <w:r w:rsidRPr="00675D96">
        <w:rPr>
          <w:rFonts w:asciiTheme="minorHAnsi" w:hAnsiTheme="minorHAnsi" w:cstheme="minorHAnsi"/>
          <w:bCs/>
        </w:rPr>
        <w:fldChar w:fldCharType="end"/>
      </w:r>
      <w:r w:rsidRPr="00675D96">
        <w:rPr>
          <w:rFonts w:asciiTheme="minorHAnsi" w:hAnsiTheme="minorHAnsi" w:cstheme="minorHAnsi"/>
          <w:bCs/>
        </w:rPr>
        <w:t>. Many species of bacteria are capable of swarming, including</w:t>
      </w:r>
      <w:r w:rsidRPr="00587732">
        <w:rPr>
          <w:rFonts w:asciiTheme="minorHAnsi" w:hAnsiTheme="minorHAnsi" w:cstheme="minorHAnsi"/>
          <w:bCs/>
          <w:i/>
          <w:iCs/>
        </w:rPr>
        <w:t xml:space="preserve"> </w:t>
      </w:r>
      <w:r w:rsidR="00587732" w:rsidRPr="00587732">
        <w:rPr>
          <w:rFonts w:asciiTheme="minorHAnsi" w:hAnsiTheme="minorHAnsi" w:cstheme="minorHAnsi"/>
          <w:bCs/>
          <w:i/>
          <w:iCs/>
        </w:rPr>
        <w:t>Pseudomonas</w:t>
      </w:r>
      <w:r w:rsidR="00E74749" w:rsidRPr="00675D96">
        <w:rPr>
          <w:rFonts w:asciiTheme="minorHAnsi" w:hAnsiTheme="minorHAnsi" w:cstheme="minorHAnsi"/>
          <w:bCs/>
          <w:i/>
          <w:iCs/>
        </w:rPr>
        <w:t xml:space="preserve"> </w:t>
      </w:r>
      <w:r w:rsidRPr="00675D96">
        <w:rPr>
          <w:rFonts w:asciiTheme="minorHAnsi" w:hAnsiTheme="minorHAnsi" w:cstheme="minorHAnsi"/>
          <w:bCs/>
          <w:i/>
          <w:iCs/>
        </w:rPr>
        <w:t>aeruginosa</w:t>
      </w:r>
      <w:r w:rsidRPr="00675D96">
        <w:rPr>
          <w:rFonts w:asciiTheme="minorHAnsi" w:hAnsiTheme="minorHAnsi" w:cstheme="minorHAnsi"/>
          <w:bCs/>
        </w:rPr>
        <w:t xml:space="preserve">, </w:t>
      </w:r>
      <w:bookmarkStart w:id="0" w:name="_Hlk24924993"/>
      <w:r w:rsidR="00434A6C" w:rsidRPr="00675D96">
        <w:rPr>
          <w:rFonts w:asciiTheme="minorHAnsi" w:hAnsiTheme="minorHAnsi" w:cstheme="minorHAnsi"/>
          <w:bCs/>
          <w:i/>
          <w:iCs/>
        </w:rPr>
        <w:t>S</w:t>
      </w:r>
      <w:r w:rsidR="00434A6C">
        <w:rPr>
          <w:rFonts w:asciiTheme="minorHAnsi" w:hAnsiTheme="minorHAnsi" w:cstheme="minorHAnsi"/>
          <w:bCs/>
          <w:i/>
          <w:iCs/>
        </w:rPr>
        <w:t>taphylococcus</w:t>
      </w:r>
      <w:r w:rsidRPr="00675D96">
        <w:rPr>
          <w:rFonts w:asciiTheme="minorHAnsi" w:hAnsiTheme="minorHAnsi" w:cstheme="minorHAnsi"/>
          <w:bCs/>
          <w:i/>
          <w:iCs/>
        </w:rPr>
        <w:t xml:space="preserve"> aureus</w:t>
      </w:r>
      <w:r w:rsidRPr="00675D96">
        <w:rPr>
          <w:rFonts w:asciiTheme="minorHAnsi" w:hAnsiTheme="minorHAnsi" w:cstheme="minorHAnsi"/>
          <w:bCs/>
        </w:rPr>
        <w:t xml:space="preserve">, and </w:t>
      </w:r>
      <w:bookmarkEnd w:id="0"/>
      <w:r w:rsidR="00587732" w:rsidRPr="00675D96">
        <w:rPr>
          <w:rFonts w:asciiTheme="minorHAnsi" w:hAnsiTheme="minorHAnsi" w:cstheme="minorHAnsi"/>
          <w:bCs/>
          <w:i/>
          <w:iCs/>
        </w:rPr>
        <w:t>E</w:t>
      </w:r>
      <w:r w:rsidR="00587732">
        <w:rPr>
          <w:rFonts w:asciiTheme="minorHAnsi" w:hAnsiTheme="minorHAnsi" w:cstheme="minorHAnsi"/>
          <w:bCs/>
          <w:i/>
          <w:iCs/>
        </w:rPr>
        <w:t>scherichia</w:t>
      </w:r>
      <w:r w:rsidR="00E74749" w:rsidRPr="00675D96">
        <w:rPr>
          <w:rFonts w:asciiTheme="minorHAnsi" w:hAnsiTheme="minorHAnsi" w:cstheme="minorHAnsi"/>
          <w:bCs/>
          <w:i/>
          <w:iCs/>
        </w:rPr>
        <w:t xml:space="preserve"> </w:t>
      </w:r>
      <w:r w:rsidRPr="00675D96">
        <w:rPr>
          <w:rFonts w:asciiTheme="minorHAnsi" w:hAnsiTheme="minorHAnsi" w:cstheme="minorHAnsi"/>
          <w:bCs/>
          <w:i/>
          <w:iCs/>
        </w:rPr>
        <w:t>coli</w:t>
      </w:r>
      <w:r w:rsidRPr="00675D96">
        <w:rPr>
          <w:rFonts w:asciiTheme="minorHAnsi" w:hAnsiTheme="minorHAnsi" w:cstheme="minorHAnsi"/>
          <w:bCs/>
          <w:i/>
          <w:iCs/>
        </w:rPr>
        <w:fldChar w:fldCharType="begin"/>
      </w:r>
      <w:r w:rsidR="009B394B">
        <w:rPr>
          <w:rFonts w:asciiTheme="minorHAnsi" w:hAnsiTheme="minorHAnsi" w:cstheme="minorHAnsi"/>
          <w:bCs/>
          <w:i/>
          <w:iCs/>
        </w:rPr>
        <w:instrText xml:space="preserve"> ADDIN ZOTERO_ITEM CSL_CITATION {"citationID":"FURPJA2M","properties":{"formattedCitation":"\\super 9\\uc0\\u8211{}12\\nosupersub{}","plainCitation":"9–12","noteIndex":0},"citationItems":[{"id":983,"uris":["http://zotero.org/groups/2374994/items/XXAARR4K"],"uri":["http://zotero.org/groups/2374994/items/XXAARR4K"],"itemData":{"id":983,"type":"article-journal","title":"Swarming of Pseudomonas aeruginosa is dependent on cell-to-cell signaling and requires flagella and pili","container-title":"Journal of Bacteriology","page":"5990-5996","volume":"182","issue":"21","source":"PubMed","abstract":"We describe swarming in Pseudomonas aeruginosa as a third mode of surface translocation in addition to the previously described swimming and twitching motilities. Swarming in P. aeruginosa is induced on semisolid surfaces (0.5 to 0.7% agar) under conditions of nitrogen limitation and in response to certain amino acids. Glutamate, aspartate, histidine, or proline, when provided as the sole source of nitrogen, induced swarming, while arginine, asparagine, and glutamine, among other amino acids, did not sustain swarming. Cells from the edge of the swarm were about twice as long as cells from the swarm center. In both instances, bacteria possessing two polar flagella were observed by light and electron microscopy. While a fliC mutant of P. aeruginosa displayed slightly diminished swarming, a pilR and a pilA mutant, both deficient in type IV pili, were unable to swarm. Furthermore, cells with mutations in the las cell-to-cell signaling system showed diminished swarming behavior, while rhl mutants were completely unable to swarm. Evidence is presented for rhamnolipids being the actual surfactant involved in swarming motility, which explains the involvement of the cell-to-cell signaling circuitry of P. aeruginosa in this type of surface motility.","DOI":"10.1128/jb.182.21.5990-5996.2000","ISSN":"0021-9193","note":"PMID: 11029417\nPMCID: PMC94731","journalAbbreviation":"J. Bacteriol.","language":"eng","author":[{"family":"Köhler","given":"T."},{"family":"Curty","given":"L. K."},{"family":"Barja","given":"F."},{"family":"Delden","given":"C.","non-dropping-particle":"van"},{"family":"Pechère","given":"J. C."}],"issued":{"date-parts":[["2000",11]]}}},{"id":1003,"uris":["http://zotero.org/groups/2374994/items/2AP7HH6F"],"uri":["http://zotero.org/groups/2374994/items/2AP7HH6F"],"itemData":{"id":1003,"type":"article-journal","title":"Staphylococcus aureus forms spreading dendrites that have characteristics of active motility","container-title":"Scientific Reports","page":"17698","volume":"5","source":"PubMed","abstract":"Staphylococcus aureus is historically regarded as a non-motile organism. More recently it has been shown that S. aureus can passively move across agar surfaces in a process called spreading. We re-analysed spreading motility using a modified assay and focused on observing the formation of dendrites: branching structures that emerge from the central colony. We discovered that S. aureus can spread across the surface of media in structures that we term 'comets', which advance outwards and precede the formation of dendrites. We observed comets in a diverse selection of S. aureus isolates and they exhibit the following behaviours: (1) They consist of phenotypically distinct cores of cells that move forward and seed other S. aureus cells behind them forming a comet 'tail'; (2) they move when other cells in the comet tail have stopped moving; (3) the comet core is held together by a matrix of slime; and (4) the comets etch trails in the agar as they move forwards. Comets are not consistent with spreading motility or other forms of passive motility. Comet behaviour does share many similarities with a form of active motility known as gliding. Our observations therefore suggest that S. aureus is actively motile under certain conditions.","DOI":"10.1038/srep17698","ISSN":"2045-2322","note":"PMID: 26680153\nPMCID: PMC4683532","journalAbbreviation":"Sci Rep","language":"eng","author":[{"family":"Pollitt","given":"Eric J. G."},{"family":"Crusz","given":"Shanika A."},{"family":"Diggle","given":"Stephen P."}],"issued":{"date-parts":[["2015",12,18]]}}},{"id":981,"uris":["http://zotero.org/groups/2374994/items/FS4RZ7Y6"],"uri":["http://zotero.org/groups/2374994/items/FS4RZ7Y6"],"itemData":{"id":981,"type":"article-journal","title":"The chemotaxis system, but not chemotaxis, is essential for swarming motility in Escherichia coli","container-title":"Proceedings of the National Academy of Sciences of the United States of America","page":"2568-2573","volume":"95","issue":"5","source":"PubMed","abstract":"The chemotaxis system plays an essential role in swarm cell differentiation and motility. We show in this study that two (Tsr and Tar) of the four chemoreceptors in Escherichia coli can support swarming individually, but sensing their most powerful chemoattractants is not necessary. Conditions that abolish chemotaxis toward serine (presence of serine concentrations that saturate Tsr, or mutations in Tsr that destroy serine binding) have no effect on swarming. Similar results were obtained for the aspartate and maltose chemoreceptor Tar. We also show that although a mutation in the signaling domain of Tsr that inhibits CheA kinase abolishes swarming, nonchemotactic flagellar switch mutants can swarm. Our results suggest that during swarming, the chemoreceptors signal through the chemotaxis pathway and induce swarmer cell differentiation in response to signals other than their known chemoeffectors.","DOI":"10.1073/pnas.95.5.2568","ISSN":"0027-8424","note":"PMID: 9482927\nPMCID: PMC19416","journalAbbreviation":"Proc. Natl. Acad. Sci. U.S.A.","language":"eng","author":[{"family":"Burkart","given":"M."},{"family":"Toguchi","given":"A."},{"family":"Harshey","given":"R. M."}],"issued":{"date-parts":[["1998",3,3]]}}},{"id":770,"uris":["http://zotero.org/groups/2374994/items/WQS38HQ9"],"uri":["http://zotero.org/groups/2374994/items/WQS38HQ9"],"itemData":{"id":770,"type":"article-journal","title":"A field guide to bacterial swarming motility","container-title":"Nature Reviews. Microbiology","page":"634-644","volume":"8","issue":"9","source":"PubMed","abstract":"How bacteria regulate, assemble and rotate flagella to swim in liquid media is reasonably well understood. Much less is known about how some bacteria use flagella to move over the tops of solid surfaces in a form of movement called swarming. The focus of bacteriology is changing from planktonic to surface environments, and so interest in swarming motility is on the rise. Here, I review the requirements that define swarming motility in diverse bacterial model systems, including an increase in the number of flagella per cell, the secretion of a surfactant to reduce surface tension and allow spreading, and movement in multicellular groups rather than as individuals.","DOI":"10.1038/nrmicro2405","ISSN":"1740-1534","note":"PMID: 20694026\nPMCID: PMC3135019","journalAbbreviation":"Nat. Rev. Microbiol.","language":"eng","author":[{"family":"Kearns","given":"Daniel B."}],"issued":{"date-parts":[["2010",9]]}}}],"schema":"https://github.com/citation-style-language/schema/raw/master/csl-citation.json"} </w:instrText>
      </w:r>
      <w:r w:rsidRPr="00675D96">
        <w:rPr>
          <w:rFonts w:asciiTheme="minorHAnsi" w:hAnsiTheme="minorHAnsi" w:cstheme="minorHAnsi"/>
          <w:bCs/>
          <w:i/>
          <w:iCs/>
        </w:rPr>
        <w:fldChar w:fldCharType="separate"/>
      </w:r>
      <w:r w:rsidRPr="00675D96">
        <w:rPr>
          <w:rFonts w:asciiTheme="minorHAnsi" w:hAnsiTheme="minorHAnsi" w:cstheme="minorHAnsi"/>
          <w:vertAlign w:val="superscript"/>
        </w:rPr>
        <w:t>9–12</w:t>
      </w:r>
      <w:r w:rsidRPr="00675D96">
        <w:rPr>
          <w:rFonts w:asciiTheme="minorHAnsi" w:hAnsiTheme="minorHAnsi" w:cstheme="minorHAnsi"/>
          <w:bCs/>
          <w:i/>
          <w:iCs/>
        </w:rPr>
        <w:fldChar w:fldCharType="end"/>
      </w:r>
      <w:r w:rsidRPr="00675D96">
        <w:rPr>
          <w:rFonts w:asciiTheme="minorHAnsi" w:hAnsiTheme="minorHAnsi" w:cstheme="minorHAnsi"/>
          <w:bCs/>
        </w:rPr>
        <w:t>. The swarming patterns created by bacteria are diverse and are affected by the physical and chemical properties of the surface layer including nutrient composition, porosity, and moisture</w:t>
      </w:r>
      <w:r w:rsidRPr="00675D9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{"citationID":"vUAoT4Ll","properties":{"formattedCitation":"\\super 13, 14\\nosupersub{}","plainCitation":"13, 14","noteIndex":0},"citationItems":[{"id":773,"uris":["http://zotero.org/groups/2374994/items/ZJCREWNB"],"uri":["http://zotero.org/groups/2374994/items/ZJCREWNB"],"itemData":{"id":773,"type":"article-journal","title":"Improving the reproducibility of Pseudomonas aeruginosa swarming motility assays","container-title":"Journal of Basic Microbiology","page":"509-515","volume":"48","issue":"6","source":"PubMed","abstract":"Swarming motility is a rapid and coordinated migration of a bacterial population across a semi-solid surface. This multicellular phenomenon is getting increasing attention as it is suspected to be related to biofilm development of Pseudomonas aeruginosa. Published swarm plate preparation protocols differ greatly from one study to another and no reproducible and standardized protocols have been proposed to accurately study this phenomenon. We report here a rapid and highly reproducible swarm plate protocol for P. aeruginosa and show how different key parameters affect this type of motility (i.e. agar %, drying time under laminar flow, incubation temperature and pH). Results reported here will help to standardize swarming motility assays and develop effective swarm plate protocols for other bacterial species.","DOI":"10.1002/jobm.200800030","ISSN":"0233-111X","note":"PMID: 18785657","journalAbbreviation":"J. Basic Microbiol.","language":"eng","author":[{"family":"Tremblay","given":"Julien"},{"family":"Déziel","given":"Eric"}],"issued":{"date-parts":[["2008",12]]}}},{"id":994,"uris":["http://zotero.org/groups/2374994/items/EW2IZ2MF"],"uri":["http://zotero.org/groups/2374994/items/EW2IZ2MF"],"itemData":{"id":994,"type":"article-journal","title":"Preparation, imaging, and quantification of bacterial surface motility assays","container-title":"Journal of Visualized Experiments: JoVE","issue":"98","source":"PubMed","abstract":"Bacterial surface motility, such as swarming, is commonly examined in the laboratory using plate assays that necessitate specific concentrations of agar and sometimes inclusion of specific nutrients in the growth medium. The preparation of such explicit media and surface growth conditions serves to provide the favorable conditions that allow not just bacterial growth but coordinated motility of bacteria over these surfaces within thin liquid films. Reproducibility of swarm plate and other surface motility plate assays can be a major challenge. Especially for more \"temperate swarmers\" that exhibit motility only within agar ranges of 0.4%-0.8% (wt/vol), minor changes in protocol or laboratory environment can greatly influence swarm assay results. \"Wettability\", or water content at the liquid-solid-air interface of these plate assays, is often a key variable to be controlled. An additional challenge in assessing swarming is how to quantify observed differences between any two (or more) experiments. Here we detail a versatile two-phase protocol to prepare and image swarm assays. We include guidelines to circumvent the challenges commonly associated with swarm assay media preparation and quantification of data from these assays. We specifically demonstrate our method using bacteria that express fluorescent or bioluminescent genetic reporters like green fluorescent protein (GFP), luciferase (lux operon), or cellular stains to enable time-lapse optical imaging. We further demonstrate the ability of our method to track competing swarming species in the same experiment.","DOI":"10.3791/52338","ISSN":"1940-087X","note":"PMID: 25938934\nPMCID: PMC4541456","journalAbbreviation":"J Vis Exp","language":"eng","author":[{"family":"Morales-Soto","given":"Nydia"},{"family":"Anyan","given":"Morgen E."},{"family":"Mattingly","given":"Anne E."},{"family":"Madukoma","given":"Chinedu S."},{"family":"Harvey","given":"Cameron W."},{"family":"Alber","given":"Mark"},{"family":"Déziel","given":"Eric"},{"family":"Kearns","given":"Daniel B."},{"family":"Shrout","given":"Joshua D."}],"issued":{"date-parts":[["2015",4,7]]}}}],"schema":"https://github.com/citation-style-language/schema/raw/master/csl-citation.json"} </w:instrText>
      </w:r>
      <w:r w:rsidRPr="00675D96">
        <w:rPr>
          <w:rFonts w:asciiTheme="minorHAnsi" w:hAnsiTheme="minorHAnsi" w:cstheme="minorHAnsi"/>
          <w:bCs/>
        </w:rPr>
        <w:fldChar w:fldCharType="separate"/>
      </w:r>
      <w:r w:rsidRPr="00675D96">
        <w:rPr>
          <w:rFonts w:asciiTheme="minorHAnsi" w:hAnsiTheme="minorHAnsi" w:cstheme="minorHAnsi"/>
          <w:vertAlign w:val="superscript"/>
        </w:rPr>
        <w:t>13, 14</w:t>
      </w:r>
      <w:r w:rsidRPr="00675D96">
        <w:rPr>
          <w:rFonts w:asciiTheme="minorHAnsi" w:hAnsiTheme="minorHAnsi" w:cstheme="minorHAnsi"/>
          <w:bCs/>
        </w:rPr>
        <w:fldChar w:fldCharType="end"/>
      </w:r>
      <w:r w:rsidRPr="00675D96">
        <w:rPr>
          <w:rFonts w:asciiTheme="minorHAnsi" w:hAnsiTheme="minorHAnsi" w:cstheme="minorHAnsi"/>
          <w:bCs/>
        </w:rPr>
        <w:t>. In addition to surface properties, growth temperature and ambient humidity affect several aspects of swarming dynamics, including swarming rate and patterns</w:t>
      </w:r>
      <w:r w:rsidRPr="00675D9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{"citationID":"j0zvFynf","properties":{"formattedCitation":"\\super 12\\uc0\\u8211{}15\\nosupersub{}","plainCitation":"12–15","noteIndex":0},"citationItems":[{"id":770,"uris":["http://zotero.org/groups/2374994/items/WQS38HQ9"],"uri":["http://zotero.org/groups/2374994/items/WQS38HQ9"],"itemData":{"id":770,"type":"article-journal","title":"A field guide to bacterial swarming motility","container-title":"Nature Reviews. Microbiology","page":"634-644","volume":"8","issue":"9","source":"PubMed","abstract":"How bacteria regulate, assemble and rotate flagella to swim in liquid media is reasonably well understood. Much less is known about how some bacteria use flagella to move over the tops of solid surfaces in a form of movement called swarming. The focus of bacteriology is changing from planktonic to surface environments, and so interest in swarming motility is on the rise. Here, I review the requirements that define swarming motility in diverse bacterial model systems, including an increase in the number of flagella per cell, the secretion of a surfactant to reduce surface tension and allow spreading, and movement in multicellular groups rather than as individuals.","DOI":"10.1038/nrmicro2405","ISSN":"1740-1534","note":"PMID: 20694026\nPMCID: PMC3135019","journalAbbreviation":"Nat. Rev. Microbiol.","language":"eng","author":[{"family":"Kearns","given":"Daniel B."}],"issued":{"date-parts":[["2010",9]]}}},{"id":773,"uris":["http://zotero.org/groups/2374994/items/ZJCREWNB"],"uri":["http://zotero.org/groups/2374994/items/ZJCREWNB"],"itemData":{"id":773,"type":"article-journal","title":"Improving the reproducibility of Pseudomonas aeruginosa swarming motility assays","container-title":"Journal of Basic Microbiology","page":"509-515","volume":"48","issue":"6","source":"PubMed","abstract":"Swarming motility is a rapid and coordinated migration of a bacterial population across a semi-solid surface. This multicellular phenomenon is getting increasing attention as it is suspected to be related to biofilm development of Pseudomonas aeruginosa. Published swarm plate preparation protocols differ greatly from one study to another and no reproducible and standardized protocols have been proposed to accurately study this phenomenon. We report here a rapid and highly reproducible swarm plate protocol for P. aeruginosa and show how different key parameters affect this type of motility (i.e. agar %, drying time under laminar flow, incubation temperature and pH). Results reported here will help to standardize swarming motility assays and develop effective swarm plate protocols for other bacterial species.","DOI":"10.1002/jobm.200800030","ISSN":"0233-111X","note":"PMID: 18785657","journalAbbreviation":"J. Basic Microbiol.","language":"eng","author":[{"family":"Tremblay","given":"Julien"},{"family":"Déziel","given":"Eric"}],"issued":{"date-parts":[["2008",12]]}}},{"id":994,"uris":["http://zotero.org/groups/2374994/items/EW2IZ2MF"],"uri":["http://zotero.org/groups/2374994/items/EW2IZ2MF"],"itemData":{"id":994,"type":"article-journal","title":"Preparation, imaging, and quantification of bacterial surface motility assays","container-title":"Journal of Visualized Experiments: JoVE","issue":"98","source":"PubMed","abstract":"Bacterial surface motility, such as swarming, is commonly examined in the laboratory using plate assays that necessitate specific concentrations of agar and sometimes inclusion of specific nutrients in the growth medium. The preparation of such explicit media and surface growth conditions serves to provide the favorable conditions that allow not just bacterial growth but coordinated motility of bacteria over these surfaces within thin liquid films. Reproducibility of swarm plate and other surface motility plate assays can be a major challenge. Especially for more \"temperate swarmers\" that exhibit motility only within agar ranges of 0.4%-0.8% (wt/vol), minor changes in protocol or laboratory environment can greatly influence swarm assay results. \"Wettability\", or water content at the liquid-solid-air interface of these plate assays, is often a key variable to be controlled. An additional challenge in assessing swarming is how to quantify observed differences between any two (or more) experiments. Here we detail a versatile two-phase protocol to prepare and image swarm assays. We include guidelines to circumvent the challenges commonly associated with swarm assay media preparation and quantification of data from these assays. We specifically demonstrate our method using bacteria that express fluorescent or bioluminescent genetic reporters like green fluorescent protein (GFP), luciferase (lux operon), or cellular stains to enable time-lapse optical imaging. We further demonstrate the ability of our method to track competing swarming species in the same experiment.","DOI":"10.3791/52338","ISSN":"1940-087X","note":"PMID: 25938934\nPMCID: PMC4541456","journalAbbreviation":"J Vis Exp","language":"eng","author":[{"family":"Morales-Soto","given":"Nydia"},{"family":"Anyan","given":"Morgen E."},{"family":"Mattingly","given":"Anne E."},{"family":"Madukoma","given":"Chinedu S."},{"family":"Harvey","given":"Cameron W."},{"family":"Alber","given":"Mark"},{"family":"Déziel","given":"Eric"},{"family":"Kearns","given":"Daniel B."},{"family":"Shrout","given":"Joshua D."}],"issued":{"date-parts":[["2015",4,7]]}}},{"id":793,"uris":["http://zotero.org/groups/2374994/items/X3JAQXVF"],"uri":["http://zotero.org/groups/2374994/items/X3JAQXVF"],"itemData":{"id":793,"type":"article-journal","title":"Plate-based assay for swarming motility in Pseudomonas aeruginosa","container-title":"Methods in Molecular Biology (Clifton, N.J.)","page":"67-72","volume":"1149","source":"PubMed","abstract":"Swarming motility is one of three distinct modes of motility observed in the gram-negative bacterium Pseudomonas aeruginosa. Swarming motility is defined as the movement across a semisolid surface, and in P. aeruginosa requires flagellar motility and the production of biosurfactants. Swarming motility is thought to occur on gelatinous/viscous surfaces inside a host, such as on epithelial cells. There is currently no standardized in vitro assay to visualize and study swarming motility, and the assays used can vary greatly between laboratory groups. Here, we describe a detailed, reproducible in vitro swarming motility assay for P. aeruginosa. While different protocols have previously been reported in the literature, we hope that adopting this method will improve the reproducibility of these swarming motility assays and allow comparisons of swarming motility findings between and among groups.","DOI":"10.1007/978-1-4939-0473-0_8","ISSN":"1940-6029","note":"PMID: 24818898","journalAbbreviation":"Methods Mol. Biol.","language":"eng","author":[{"family":"Ha","given":"Dae-Gon"},{"family":"Kuchma","given":"Sherry L."},{"family":"O'Toole","given":"George A."}],"issued":{"date-parts":[["2014"]]}}}],"schema":"https://github.com/citation-style-language/schema/raw/master/csl-citation.json"} </w:instrText>
      </w:r>
      <w:r w:rsidRPr="00675D96">
        <w:rPr>
          <w:rFonts w:asciiTheme="minorHAnsi" w:hAnsiTheme="minorHAnsi" w:cstheme="minorHAnsi"/>
          <w:bCs/>
        </w:rPr>
        <w:fldChar w:fldCharType="separate"/>
      </w:r>
      <w:r w:rsidRPr="00675D96">
        <w:rPr>
          <w:rFonts w:asciiTheme="minorHAnsi" w:hAnsiTheme="minorHAnsi" w:cstheme="minorHAnsi"/>
          <w:vertAlign w:val="superscript"/>
        </w:rPr>
        <w:t>12–15</w:t>
      </w:r>
      <w:r w:rsidRPr="00675D96">
        <w:rPr>
          <w:rFonts w:asciiTheme="minorHAnsi" w:hAnsiTheme="minorHAnsi" w:cstheme="minorHAnsi"/>
          <w:bCs/>
        </w:rPr>
        <w:fldChar w:fldCharType="end"/>
      </w:r>
      <w:r w:rsidRPr="00675D96">
        <w:rPr>
          <w:rFonts w:asciiTheme="minorHAnsi" w:hAnsiTheme="minorHAnsi" w:cstheme="minorHAnsi"/>
          <w:bCs/>
        </w:rPr>
        <w:t>. The growth variables that affect swarming create challenges that impact experimental reproducibility and the ability to interpret results. Here, we describe a simple standardized method to monitor the dynamics of bacterial swarms through time-lapse imaging. The method describes how to control critical growth conditions that significantly affect the progression of swarming. Compared to traditional methods of swarm analysis, this time-lapse imaging method enables tracking the motility of multiple swarms concurrently during extended periods of time and with high</w:t>
      </w:r>
      <w:r w:rsidR="00A6788D">
        <w:rPr>
          <w:rFonts w:asciiTheme="minorHAnsi" w:hAnsiTheme="minorHAnsi" w:cstheme="minorHAnsi"/>
          <w:bCs/>
        </w:rPr>
        <w:t xml:space="preserve"> </w:t>
      </w:r>
      <w:r w:rsidRPr="00675D96">
        <w:rPr>
          <w:rFonts w:asciiTheme="minorHAnsi" w:hAnsiTheme="minorHAnsi" w:cstheme="minorHAnsi"/>
          <w:bCs/>
        </w:rPr>
        <w:t>resolution. These aspects improve the depth of data that can be gained from monitoring swarms and facilitate the identification of factors that affect swarming.</w:t>
      </w:r>
      <w:r w:rsidRPr="00675D96" w:rsidDel="00F96431">
        <w:rPr>
          <w:rFonts w:asciiTheme="minorHAnsi" w:hAnsiTheme="minorHAnsi" w:cstheme="minorHAnsi"/>
          <w:bCs/>
        </w:rPr>
        <w:t xml:space="preserve"> </w:t>
      </w:r>
    </w:p>
    <w:p w14:paraId="6D1D709C" w14:textId="77777777" w:rsidR="00240164" w:rsidRPr="00675D96" w:rsidRDefault="00240164" w:rsidP="00BA48E4">
      <w:pPr>
        <w:ind w:firstLine="720"/>
        <w:rPr>
          <w:rFonts w:asciiTheme="minorHAnsi" w:hAnsiTheme="minorHAnsi" w:cstheme="minorHAnsi"/>
          <w:bCs/>
        </w:rPr>
      </w:pPr>
    </w:p>
    <w:p w14:paraId="50AE8809" w14:textId="5188C335" w:rsidR="00675D96" w:rsidRDefault="00675D96" w:rsidP="00587732">
      <w:pPr>
        <w:rPr>
          <w:rFonts w:asciiTheme="minorHAnsi" w:hAnsiTheme="minorHAnsi" w:cstheme="minorHAnsi"/>
          <w:bCs/>
        </w:rPr>
      </w:pPr>
      <w:r w:rsidRPr="00675D96">
        <w:rPr>
          <w:rFonts w:asciiTheme="minorHAnsi" w:hAnsiTheme="minorHAnsi" w:cstheme="minorHAnsi"/>
          <w:bCs/>
        </w:rPr>
        <w:t xml:space="preserve">Swarming in </w:t>
      </w:r>
      <w:r w:rsidRPr="00675D96">
        <w:rPr>
          <w:rFonts w:asciiTheme="minorHAnsi" w:hAnsiTheme="minorHAnsi" w:cstheme="minorHAnsi"/>
          <w:bCs/>
          <w:i/>
          <w:iCs/>
        </w:rPr>
        <w:t>P. aeruginosa</w:t>
      </w:r>
      <w:r w:rsidRPr="00675D96">
        <w:rPr>
          <w:rFonts w:asciiTheme="minorHAnsi" w:hAnsiTheme="minorHAnsi" w:cstheme="minorHAnsi"/>
          <w:bCs/>
        </w:rPr>
        <w:t xml:space="preserve"> is facilitated through the production and release of rhamnolipids and 3-(3-hydroxyalkanoyloxy)alkanoic acids into the surrounding area</w:t>
      </w:r>
      <w:r w:rsidRPr="00675D9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{"citationID":"a1j8rsecvfj","properties":{"formattedCitation":"\\super 6, 16\\nosupersub{}","plainCitation":"6, 16","noteIndex":0},"citationItems":[{"id":776,"uris":["http://zotero.org/groups/2374994/items/VAUFXYJC"],"uri":["http://zotero.org/groups/2374994/items/VAUFXYJC"],"itemData":{"id":776,"type":"article-journal","title":"Rhamnolipids modulate swarming motility patterns of Pseudomonas aeruginosa","container-title":"Journal of Bacteriology","page":"7351-7361","volume":"187","issue":"21","source":"PubMed","abstract":"Pseudomonas aeruginosa is capable of twitching, swimming, and swarming motility. The latter form of translocation occurs on semisolid surfaces, requires functional flagella and biosurfactant production, and results in complex motility patterns. From the point of inoculation, bacteria migrate as defined groups, referred to as tendrils, moving in a coordinated manner capable of sensing and responding to other groups of cells. We were able to show that P. aeruginosa produces extracellular factors capable of modulating tendril movement, and genetic analysis revealed that modulation of these movements was dependent on rhamnolipid biosynthesis. An rhlB mutant (deficient in mono- and dirhamnolipid production) and an rhlC mutant (deficient in dirhamnolipid production) exhibited altered swarming patterns characterized by irregularly shaped tendrils. In addition, agar supplemented with rhamnolipid-containing spent supernatant inhibited wild-type (WT) swarming, whereas agar supplemented with spent supernatant from mutants that do not make rhamnolipids had no effect on WT P. aeruginosa swarming. Addition of purified rhamnolipids to swarming medium also inhibited swarming motility of the WT strain. We also show that a sadB mutant does not sense and/or respond to other groups of swarming cells and this mutant was capable of swarming on media supplemented with rhamnolipid-containing spent supernatant or purified rhamnolipids. The abilities to produce and respond to rhamnolipids in the context of group behavior are discussed.","DOI":"10.1128/JB.187.21.7351-7361.2005","ISSN":"0021-9193","note":"PMID: 16237018\nPMCID: PMC1273001","journalAbbreviation":"J. Bacteriol.","language":"eng","author":[{"family":"Caiazza","given":"Nicky C."},{"family":"Shanks","given":"Robert M. Q."},{"family":"O'Toole","given":"G. A."}],"issued":{"date-parts":[["2005",11]]}}},{"id":788,"uris":["http://zotero.org/groups/2374994/items/HH797JIE"],"uri":["http://zotero.org/groups/2374994/items/HH797JIE"],"itemData":{"id":788,"type":"article-journal","title":"Self-produced extracellular stimuli modulate the Pseudomonas aeruginosa swarming motility behaviour","container-title":"Environmental Microbiology","page":"2622-2630","volume":"9","issue":"10","source":"PubMed","abstract":"Pseudomonas aeruginosa presents three types of motilities: swimming, twitching and swarming. The latter is characterized by rapid and coordinated group movement over a semisolid surface resulting from morphological differentiation and intercellular interactions. A striking feature of P. aeruginosa swarming motility is the formation of migrating tendrils producing colonies with complex fractal-like patterns. Previous studies have shown that normal swarming motility is intimately related to the production of extracellular surface-active molecules: rhamnolipids (RLs), composed of monorhamnolipids (mono-RLs) and dirhamnolipids (di-RLs), and 3-(3-hydroxyalkanoyloxy) alkanoic acids (HAAs). Here, we report that (i) di-RLs attract active swarming cells while HAAs behave as strong repellents, (ii) di-RLs promote and HAAs inhibit tendril formation and migration, (iii) di-RLs and HAAs display different diffusion kinetics on a surface as di-RLs spread faster than HAAs in agar, (iv) di-RLs and HAAs have no effect on swimming cells, suggesting that swarming cells are different from swimming cells not only in morphology but also at the regulatory level and (v) mono-RLs act as wetting agents. We propose a model explaining how HAAs and di-RLs together modulate the behaviour of swarming migrating cells by acting as self-produced negative and positive chemotactic-like stimuli.","DOI":"10.1111/j.1462-2920.2007.01396.x","ISSN":"1462-2912","note":"PMID: 17803784","journalAbbreviation":"Environ. Microbiol.","language":"eng","author":[{"family":"Tremblay","given":"Julien"},{"family":"Richardson","given":"Anne-Pascale"},{"family":"Lépine","given":"François"},{"family":"Déziel","given":"Eric"}],"issued":{"date-parts":[["2007",10]]}}}],"schema":"https://github.com/citation-style-language/schema/raw/master/csl-citation.json"} </w:instrText>
      </w:r>
      <w:r w:rsidRPr="00675D96">
        <w:rPr>
          <w:rFonts w:asciiTheme="minorHAnsi" w:hAnsiTheme="minorHAnsi" w:cstheme="minorHAnsi"/>
          <w:bCs/>
        </w:rPr>
        <w:fldChar w:fldCharType="separate"/>
      </w:r>
      <w:r w:rsidRPr="00675D96">
        <w:rPr>
          <w:rFonts w:asciiTheme="minorHAnsi" w:hAnsiTheme="minorHAnsi" w:cstheme="minorHAnsi"/>
          <w:vertAlign w:val="superscript"/>
        </w:rPr>
        <w:t>6, 16</w:t>
      </w:r>
      <w:r w:rsidRPr="00675D96">
        <w:rPr>
          <w:rFonts w:asciiTheme="minorHAnsi" w:hAnsiTheme="minorHAnsi" w:cstheme="minorHAnsi"/>
          <w:bCs/>
        </w:rPr>
        <w:fldChar w:fldCharType="end"/>
      </w:r>
      <w:r w:rsidRPr="00675D96">
        <w:rPr>
          <w:rFonts w:asciiTheme="minorHAnsi" w:hAnsiTheme="minorHAnsi" w:cstheme="minorHAnsi"/>
          <w:bCs/>
        </w:rPr>
        <w:t>. The introduction of stress from sub</w:t>
      </w:r>
      <w:r w:rsidR="00A6788D">
        <w:rPr>
          <w:rFonts w:asciiTheme="minorHAnsi" w:hAnsiTheme="minorHAnsi" w:cstheme="minorHAnsi"/>
          <w:bCs/>
        </w:rPr>
        <w:t>-</w:t>
      </w:r>
      <w:r w:rsidRPr="00675D96">
        <w:rPr>
          <w:rFonts w:asciiTheme="minorHAnsi" w:hAnsiTheme="minorHAnsi" w:cstheme="minorHAnsi"/>
          <w:bCs/>
        </w:rPr>
        <w:t xml:space="preserve">lethal concentrations of antibiotics or infection by phage virus impacts the organization of swarms. In particular, these stresses induce </w:t>
      </w:r>
      <w:r w:rsidRPr="00675D96">
        <w:rPr>
          <w:rFonts w:asciiTheme="minorHAnsi" w:hAnsiTheme="minorHAnsi" w:cstheme="minorHAnsi"/>
          <w:bCs/>
          <w:i/>
          <w:iCs/>
        </w:rPr>
        <w:t>P. aeruginosa</w:t>
      </w:r>
      <w:r w:rsidRPr="00675D96">
        <w:rPr>
          <w:rFonts w:asciiTheme="minorHAnsi" w:hAnsiTheme="minorHAnsi" w:cstheme="minorHAnsi"/>
          <w:bCs/>
        </w:rPr>
        <w:t xml:space="preserve"> to release the quorum sensing molecule 2-heptyl-3-hydroxy-4-quinolone, also known as the </w:t>
      </w:r>
      <w:r w:rsidRPr="00675D96">
        <w:rPr>
          <w:rFonts w:asciiTheme="minorHAnsi" w:hAnsiTheme="minorHAnsi" w:cstheme="minorHAnsi"/>
          <w:bCs/>
          <w:i/>
          <w:iCs/>
        </w:rPr>
        <w:t xml:space="preserve">Pseudomonas </w:t>
      </w:r>
      <w:r w:rsidRPr="00675D96">
        <w:rPr>
          <w:rFonts w:asciiTheme="minorHAnsi" w:hAnsiTheme="minorHAnsi" w:cstheme="minorHAnsi"/>
          <w:bCs/>
        </w:rPr>
        <w:t>quinolone signal (PQS)</w:t>
      </w:r>
      <w:r w:rsidRPr="00675D9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{"citationID":"a1idpqnt2jr","properties":{"formattedCitation":"\\super 17, 18\\nosupersub{}","plainCitation":"17, 18","noteIndex":0},"citationItems":[{"id":979,"uris":["http://zotero.org/groups/2374994/items/X6NRM97E"],"uri":["http://zotero.org/groups/2374994/items/X6NRM97E"],"itemData":{"id":979,"type":"article-journal","title":"Spatially dependent alkyl quinolone signaling responses to antibiotics in Pseudomonas aeruginosa swarms","container-title":"The Journal of Biological Chemistry","page":"9544-9552","volume":"293","issue":"24","source":"PubMed Central","abstract":"There is a general lack of understanding about how communities of bacteria respond to exogenous toxins such as antibiotics. Most of our understanding of community-level stress responses comes from the study of stationary biofilm communities. Although several community behaviors and production of specific biomolecules affecting biofilm development and associated behavior have been described for Pseudomonas aeruginosa and other bacteria, we have little appreciation for the production and dispersal of secreted metabolites within the 2D and 3D spaces they occupy as they colonize, spread, and grow on surfaces. Here we specifically studied the phenotypic responses and spatial variability of alkyl quinolones, including the Pseudomonas quinolone signal (PQS) and members of the alkyl hydroxyquinoline (AQNO) subclass, in P. aeruginosa plate-assay swarming communities. We found that PQS production was not a universal signaling response to antibiotics, as tobramycin elicited an alkyl quinolone response, whereas carbenicillin did not. We also found that PQS and AQNO profiles in response to tobramycin were markedly distinct and influenced these swarms on different spatial scales. At some tobramycin exposures, P. aeruginosa swarms produced alkyl quinolones in the range of 150 μm PQS and 400 μm AQNO that accumulated as aggregates. Our collective findings show that the distribution of alkyl quinolones can vary by several orders of magnitude within the same swarming community. More notably, our results suggest that multiple intercellular signals acting on different spatial scales can be triggered by one common cue.","DOI":"10.1074/jbc.RA118.002605","ISSN":"0021-9258","note":"PMID: 29588364\nPMCID: PMC6005435","journalAbbreviation":"J Biol Chem","author":[{"family":"Morales-Soto","given":"Nydia"},{"family":"Dunham","given":"Sage J. B."},{"family":"Baig","given":"Nameera F."},{"family":"Ellis","given":"Joseph F."},{"family":"Madukoma","given":"Chinedu S."},{"family":"Bohn","given":"Paul W."},{"family":"Sweedler","given":"Jonathan V."},{"family":"Shrout","given":"Joshua D."}],"issued":{"date-parts":[["2018",6,15]]}}},{"id":976,"uris":["http://zotero.org/groups/2374994/items/PLE8K9WE"],"uri":["http://zotero.org/groups/2374994/items/PLE8K9WE"],"itemData":{"id":976,"type":"article-journal","title":"PQS produced by the Pseudomonas aeruginosa stress response repels swarms away from bacteriophage and antibiotics","container-title":"Journal of Bacteriology","source":"PubMed","abstract":"We investigate the effect of bacteriophage infection and antibiotic treatment on the coordination of swarming, a collective form of flagellum- and pilus-mediated motility in bacteria. We show that phage infection of the opportunistic bacterial pathogen Pseudomonas aeruginosa abolishes swarming motility in the infected sub-population and induces the release of the Pseudomonas quinolone signaling molecule PQS, which repulses uninfected sub-populations from approaching the infected area. These mechanisms have the overall effect of limiting the infection to a sub-population, which promotes the survival of the overall population. Antibiotic treatment of P. aeruginosa elicits the same response, abolishing swarming motility and repulsing approaching swarms away from the antibiotic-treated area through a PQS-dependent mechanism. Swarms are entirely repelled from the zone of antibiotic-treated P. aeruginosa, consistent with a form of antibiotic evasion, and are not repelled by antibiotics alone. PQS has multiple functions including serving as a quorum sensing molecule, activating an oxidative stress response, and regulating the release of virulence and host-modifying factors. We show that PQS serves additionally as a stress warning signal that causes the greater population to physically avoid cell stress. The stress response at the collective level observed here in P. aeruginosa is consistent with a mechanism that promotes the survival of bacterial populations.ImportanceWe uncover a phage- and antibiotic-induced stress response in the clinically important opportunistic pathogen Pseudomonas aeruginosa Phage-infected P. aeruginosa sub-populations are isolated from uninfected sub-populations by the production of a stress-induced signal. Activation of the stress response by antibiotics causes P. aeruginosa to physically be repelled from the area containing antibiotics altogether, consistent with a mechanism of antibiotic evasion. The stress response observed here could increase P. aeruginosa resilience against antibiotic treatment and phage therapy in healthcare settings, as well as provide a simple evolutionary strategy to avoid areas containing stress.","DOI":"10.1128/JB.00383-19","ISSN":"1098-5530","note":"PMID: 31451543","journalAbbreviation":"J. Bacteriol.","language":"eng","author":[{"family":"Bru","given":"Jean-Louis"},{"family":"Rawson","given":"Brandon"},{"family":"Trinh","given":"Calvin"},{"family":"Whiteson","given":"Katrine"},{"family":"Høyland-Kroghsbo","given":"Nina Molin"},{"family":"Siryaporn","given":"Albert"}],"issued":{"date-parts":[["2019",8,26]]}}}],"schema":"https://github.com/citation-style-language/schema/raw/master/csl-citation.json"} </w:instrText>
      </w:r>
      <w:r w:rsidRPr="00675D96">
        <w:rPr>
          <w:rFonts w:asciiTheme="minorHAnsi" w:hAnsiTheme="minorHAnsi" w:cstheme="minorHAnsi"/>
          <w:bCs/>
        </w:rPr>
        <w:fldChar w:fldCharType="separate"/>
      </w:r>
      <w:r w:rsidRPr="00675D96">
        <w:rPr>
          <w:rFonts w:asciiTheme="minorHAnsi" w:hAnsiTheme="minorHAnsi" w:cstheme="minorHAnsi"/>
          <w:vertAlign w:val="superscript"/>
        </w:rPr>
        <w:t>17, 18</w:t>
      </w:r>
      <w:r w:rsidRPr="00675D96">
        <w:rPr>
          <w:rFonts w:asciiTheme="minorHAnsi" w:hAnsiTheme="minorHAnsi" w:cstheme="minorHAnsi"/>
          <w:bCs/>
        </w:rPr>
        <w:fldChar w:fldCharType="end"/>
      </w:r>
      <w:r w:rsidRPr="00675D96">
        <w:rPr>
          <w:rFonts w:asciiTheme="minorHAnsi" w:hAnsiTheme="minorHAnsi" w:cstheme="minorHAnsi"/>
          <w:bCs/>
        </w:rPr>
        <w:t>. In swarm assays that contain two populations of swarms, PQS produced by the stress-induced population repels untreated swarms from entering the area containing the stress (</w:t>
      </w:r>
      <w:r w:rsidRPr="00587732">
        <w:rPr>
          <w:rFonts w:asciiTheme="minorHAnsi" w:hAnsiTheme="minorHAnsi" w:cstheme="minorHAnsi"/>
          <w:b/>
        </w:rPr>
        <w:t>Fig</w:t>
      </w:r>
      <w:r w:rsidR="00587732">
        <w:rPr>
          <w:rFonts w:asciiTheme="minorHAnsi" w:hAnsiTheme="minorHAnsi" w:cstheme="minorHAnsi"/>
          <w:b/>
        </w:rPr>
        <w:t xml:space="preserve">ure </w:t>
      </w:r>
      <w:r w:rsidRPr="00587732">
        <w:rPr>
          <w:rFonts w:asciiTheme="minorHAnsi" w:hAnsiTheme="minorHAnsi" w:cstheme="minorHAnsi"/>
          <w:b/>
        </w:rPr>
        <w:t>1</w:t>
      </w:r>
      <w:r w:rsidRPr="00675D96">
        <w:rPr>
          <w:rFonts w:asciiTheme="minorHAnsi" w:hAnsiTheme="minorHAnsi" w:cstheme="minorHAnsi"/>
          <w:bCs/>
        </w:rPr>
        <w:t xml:space="preserve">). This collective stress response constitutes a danger communication signaling system that warns </w:t>
      </w:r>
      <w:r w:rsidRPr="00675D96">
        <w:rPr>
          <w:rFonts w:asciiTheme="minorHAnsi" w:hAnsiTheme="minorHAnsi" w:cstheme="minorHAnsi"/>
          <w:bCs/>
          <w:i/>
          <w:iCs/>
        </w:rPr>
        <w:t>P. aeruginosa</w:t>
      </w:r>
      <w:r w:rsidRPr="00675D96">
        <w:rPr>
          <w:rFonts w:asciiTheme="minorHAnsi" w:hAnsiTheme="minorHAnsi" w:cstheme="minorHAnsi"/>
          <w:bCs/>
        </w:rPr>
        <w:t xml:space="preserve"> about nearby threats</w:t>
      </w:r>
      <w:r w:rsidRPr="00675D9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{"citationID":"a13jgl0flqk","properties":{"formattedCitation":"\\super 18, 19\\nosupersub{}","plainCitation":"18, 19","noteIndex":0},"citationItems":[{"id":976,"uris":["http://zotero.org/groups/2374994/items/PLE8K9WE"],"uri":["http://zotero.org/groups/2374994/items/PLE8K9WE"],"itemData":{"id":976,"type":"article-journal","title":"PQS produced by the Pseudomonas aeruginosa stress response repels swarms away from bacteriophage and antibiotics","container-title":"Journal of Bacteriology","source":"PubMed","abstract":"We investigate the effect of bacteriophage infection and antibiotic treatment on the coordination of swarming, a collective form of flagellum- and pilus-mediated motility in bacteria. We show that phage infection of the opportunistic bacterial pathogen Pseudomonas aeruginosa abolishes swarming motility in the infected sub-population and induces the release of the Pseudomonas quinolone signaling molecule PQS, which repulses uninfected sub-populations from approaching the infected area. These mechanisms have the overall effect of limiting the infection to a sub-population, which promotes the survival of the overall population. Antibiotic treatment of P. aeruginosa elicits the same response, abolishing swarming motility and repulsing approaching swarms away from the antibiotic-treated area through a PQS-dependent mechanism. Swarms are entirely repelled from the zone of antibiotic-treated P. aeruginosa, consistent with a form of antibiotic evasion, and are not repelled by antibiotics alone. PQS has multiple functions including serving as a quorum sensing molecule, activating an oxidative stress response, and regulating the release of virulence and host-modifying factors. We show that PQS serves additionally as a stress warning signal that causes the greater population to physically avoid cell stress. The stress response at the collective level observed here in P. aeruginosa is consistent with a mechanism that promotes the survival of bacterial populations.ImportanceWe uncover a phage- and antibiotic-induced stress response in the clinically important opportunistic pathogen Pseudomonas aeruginosa Phage-infected P. aeruginosa sub-populations are isolated from uninfected sub-populations by the production of a stress-induced signal. Activation of the stress response by antibiotics causes P. aeruginosa to physically be repelled from the area containing antibiotics altogether, consistent with a mechanism of antibiotic evasion. The stress response observed here could increase P. aeruginosa resilience against antibiotic treatment and phage therapy in healthcare settings, as well as provide a simple evolutionary strategy to avoid areas containing stress.","DOI":"10.1128/JB.00383-19","ISSN":"1098-5530","note":"PMID: 31451543","journalAbbreviation":"J. Bacteriol.","language":"eng","author":[{"family":"Bru","given":"Jean-Louis"},{"family":"Rawson","given":"Brandon"},{"family":"Trinh","given":"Calvin"},{"family":"Whiteson","given":"Katrine"},{"family":"Høyland-Kroghsbo","given":"Nina Molin"},{"family":"Siryaporn","given":"Albert"}],"issued":{"date-parts":[["2019",8,26]]}}},{"id":978,"uris":["http://zotero.org/groups/2374994/items/MSAMPZBM"],"uri":["http://zotero.org/groups/2374994/items/MSAMPZBM"],"itemData":{"id":978,"type":"article-journal","title":"PQS signaling for more than a quorum: the collective stress response protects healthy Pseudomonas aeruginosa populations","container-title":"Journal of Bacteriology","source":"PubMed","abstract":"In this issue, Bru et al. (DOI: 10.1128/JB.00383-19) connect Pseudomonas aeruginosa PQS signaling secretion during stress response to swarming behavior. Phage-infected or antibiotic-treated bacterial cells secrete PQS to repel healthy, unexposed cells away from the source of the stress. Thus, the 'collective stress response' mechanism driven by PQS signaling influences spatial organization and population dynamics in P. aeruginosa that may provide competitive advantages in certain niches.","DOI":"10.1128/JB.00568-19","ISSN":"1098-5530","note":"PMID: 31527112","title-short":"PQS signaling for more than a quorum","journalAbbreviation":"J. Bacteriol.","language":"eng","author":[{"family":"Kessel","given":"Julia C.","non-dropping-particle":"van"}],"issued":{"date-parts":[["2019",9,16]]}}}],"schema":"https://github.com/citation-style-language/schema/raw/master/csl-citation.json"} </w:instrText>
      </w:r>
      <w:r w:rsidRPr="00675D96">
        <w:rPr>
          <w:rFonts w:asciiTheme="minorHAnsi" w:hAnsiTheme="minorHAnsi" w:cstheme="minorHAnsi"/>
          <w:bCs/>
        </w:rPr>
        <w:fldChar w:fldCharType="separate"/>
      </w:r>
      <w:r w:rsidRPr="00675D96">
        <w:rPr>
          <w:rFonts w:asciiTheme="minorHAnsi" w:hAnsiTheme="minorHAnsi" w:cstheme="minorHAnsi"/>
          <w:vertAlign w:val="superscript"/>
        </w:rPr>
        <w:t>18, 19</w:t>
      </w:r>
      <w:r w:rsidRPr="00675D96">
        <w:rPr>
          <w:rFonts w:asciiTheme="minorHAnsi" w:hAnsiTheme="minorHAnsi" w:cstheme="minorHAnsi"/>
          <w:bCs/>
        </w:rPr>
        <w:fldChar w:fldCharType="end"/>
      </w:r>
      <w:r w:rsidRPr="00675D96">
        <w:rPr>
          <w:rFonts w:asciiTheme="minorHAnsi" w:hAnsiTheme="minorHAnsi" w:cstheme="minorHAnsi"/>
          <w:bCs/>
        </w:rPr>
        <w:t xml:space="preserve">. The effects of stress on </w:t>
      </w:r>
      <w:r w:rsidRPr="00675D96">
        <w:rPr>
          <w:rFonts w:asciiTheme="minorHAnsi" w:hAnsiTheme="minorHAnsi" w:cstheme="minorHAnsi"/>
          <w:bCs/>
          <w:i/>
          <w:iCs/>
        </w:rPr>
        <w:t xml:space="preserve">P. aeruginosa, </w:t>
      </w:r>
      <w:r w:rsidRPr="00675D96">
        <w:rPr>
          <w:rFonts w:asciiTheme="minorHAnsi" w:hAnsiTheme="minorHAnsi" w:cstheme="minorHAnsi"/>
          <w:bCs/>
        </w:rPr>
        <w:t xml:space="preserve">the activation of the collective stress response, and the repulsion of swarms can be visualized using the time-lapse imaging method described here. The protocol described here explains how to: (1) prepare agar plates for swarming, (2) culture </w:t>
      </w:r>
      <w:r w:rsidRPr="00675D96">
        <w:rPr>
          <w:rFonts w:asciiTheme="minorHAnsi" w:hAnsiTheme="minorHAnsi" w:cstheme="minorHAnsi"/>
          <w:bCs/>
          <w:i/>
        </w:rPr>
        <w:t>P. aeruginosa</w:t>
      </w:r>
      <w:r w:rsidRPr="00675D96">
        <w:rPr>
          <w:rFonts w:asciiTheme="minorHAnsi" w:hAnsiTheme="minorHAnsi" w:cstheme="minorHAnsi"/>
          <w:bCs/>
        </w:rPr>
        <w:t xml:space="preserve"> for two types of assays (traditional swarming assays or collective stress response assays) (</w:t>
      </w:r>
      <w:r w:rsidRPr="00587732">
        <w:rPr>
          <w:rFonts w:asciiTheme="minorHAnsi" w:hAnsiTheme="minorHAnsi" w:cstheme="minorHAnsi"/>
          <w:b/>
        </w:rPr>
        <w:t>Fig</w:t>
      </w:r>
      <w:r w:rsidR="00587732">
        <w:rPr>
          <w:rFonts w:asciiTheme="minorHAnsi" w:hAnsiTheme="minorHAnsi" w:cstheme="minorHAnsi"/>
          <w:b/>
        </w:rPr>
        <w:t>ure</w:t>
      </w:r>
      <w:r w:rsidRPr="00587732">
        <w:rPr>
          <w:rFonts w:asciiTheme="minorHAnsi" w:hAnsiTheme="minorHAnsi" w:cstheme="minorHAnsi"/>
          <w:b/>
        </w:rPr>
        <w:t xml:space="preserve"> 1</w:t>
      </w:r>
      <w:r w:rsidRPr="00675D96">
        <w:rPr>
          <w:rFonts w:asciiTheme="minorHAnsi" w:hAnsiTheme="minorHAnsi" w:cstheme="minorHAnsi"/>
          <w:bCs/>
        </w:rPr>
        <w:t xml:space="preserve">), (3) acquire time-lapse images, and (4) use ImageJ to compile and analyze the images. </w:t>
      </w:r>
    </w:p>
    <w:p w14:paraId="0D080387" w14:textId="77777777" w:rsidR="00240164" w:rsidRPr="00675D96" w:rsidRDefault="00240164" w:rsidP="00BA48E4">
      <w:pPr>
        <w:ind w:firstLine="720"/>
        <w:rPr>
          <w:rFonts w:asciiTheme="minorHAnsi" w:hAnsiTheme="minorHAnsi" w:cstheme="minorHAnsi"/>
          <w:bCs/>
        </w:rPr>
      </w:pPr>
    </w:p>
    <w:p w14:paraId="52A5A6CC" w14:textId="4C4A47E4" w:rsidR="00675D96" w:rsidRPr="00675D96" w:rsidRDefault="00675D96" w:rsidP="00587732">
      <w:pPr>
        <w:rPr>
          <w:rFonts w:asciiTheme="minorHAnsi" w:hAnsiTheme="minorHAnsi" w:cstheme="minorHAnsi"/>
          <w:bCs/>
        </w:rPr>
      </w:pPr>
      <w:r w:rsidRPr="00675D96">
        <w:rPr>
          <w:rFonts w:asciiTheme="minorHAnsi" w:hAnsiTheme="minorHAnsi" w:cstheme="minorHAnsi"/>
          <w:bCs/>
        </w:rPr>
        <w:t xml:space="preserve">Briefly, </w:t>
      </w:r>
      <w:r w:rsidRPr="00675D96">
        <w:rPr>
          <w:rFonts w:asciiTheme="minorHAnsi" w:hAnsiTheme="minorHAnsi" w:cstheme="minorHAnsi"/>
          <w:bCs/>
          <w:i/>
          <w:iCs/>
        </w:rPr>
        <w:t>P. aeruginosa</w:t>
      </w:r>
      <w:r w:rsidRPr="00675D96">
        <w:rPr>
          <w:rFonts w:asciiTheme="minorHAnsi" w:hAnsiTheme="minorHAnsi" w:cstheme="minorHAnsi"/>
          <w:bCs/>
        </w:rPr>
        <w:t xml:space="preserve"> from an overnight culture is spotted in the middle of a swarming agar plate while </w:t>
      </w:r>
      <w:r w:rsidRPr="00675D96">
        <w:rPr>
          <w:rFonts w:asciiTheme="minorHAnsi" w:hAnsiTheme="minorHAnsi" w:cstheme="minorHAnsi"/>
          <w:bCs/>
          <w:i/>
          <w:iCs/>
        </w:rPr>
        <w:t>P. aeruginosa</w:t>
      </w:r>
      <w:r w:rsidRPr="00675D96">
        <w:rPr>
          <w:rFonts w:asciiTheme="minorHAnsi" w:hAnsiTheme="minorHAnsi" w:cstheme="minorHAnsi"/>
          <w:bCs/>
        </w:rPr>
        <w:t xml:space="preserve"> that are infected with phage or treated with antibiotics are spotted at the satellite positions. The progression</w:t>
      </w:r>
      <w:r w:rsidR="00A8506D">
        <w:rPr>
          <w:rFonts w:asciiTheme="minorHAnsi" w:hAnsiTheme="minorHAnsi" w:cstheme="minorHAnsi"/>
          <w:bCs/>
        </w:rPr>
        <w:t xml:space="preserve"> of</w:t>
      </w:r>
      <w:r w:rsidRPr="00675D96">
        <w:rPr>
          <w:rFonts w:asciiTheme="minorHAnsi" w:hAnsiTheme="minorHAnsi" w:cstheme="minorHAnsi"/>
          <w:bCs/>
        </w:rPr>
        <w:t xml:space="preserve"> </w:t>
      </w:r>
      <w:r w:rsidRPr="00675D96">
        <w:rPr>
          <w:rFonts w:asciiTheme="minorHAnsi" w:hAnsiTheme="minorHAnsi" w:cstheme="minorHAnsi"/>
          <w:bCs/>
          <w:i/>
          <w:iCs/>
        </w:rPr>
        <w:t>P. aeruginosa</w:t>
      </w:r>
      <w:r w:rsidRPr="00675D96">
        <w:rPr>
          <w:rFonts w:asciiTheme="minorHAnsi" w:hAnsiTheme="minorHAnsi" w:cstheme="minorHAnsi"/>
          <w:bCs/>
        </w:rPr>
        <w:t xml:space="preserve"> swarming is monitored on a consumer document flatbed scanner that is placed in a humidity-</w:t>
      </w:r>
      <w:r w:rsidR="00A8506D">
        <w:rPr>
          <w:rFonts w:asciiTheme="minorHAnsi" w:hAnsiTheme="minorHAnsi" w:cstheme="minorHAnsi"/>
          <w:bCs/>
        </w:rPr>
        <w:t>regulated</w:t>
      </w:r>
      <w:r w:rsidR="00A8506D" w:rsidRPr="00675D96">
        <w:rPr>
          <w:rFonts w:asciiTheme="minorHAnsi" w:hAnsiTheme="minorHAnsi" w:cstheme="minorHAnsi"/>
          <w:bCs/>
        </w:rPr>
        <w:t xml:space="preserve"> </w:t>
      </w:r>
      <w:r w:rsidRPr="00675D96">
        <w:rPr>
          <w:rFonts w:asciiTheme="minorHAnsi" w:hAnsiTheme="minorHAnsi" w:cstheme="minorHAnsi"/>
          <w:bCs/>
        </w:rPr>
        <w:t xml:space="preserve">37 </w:t>
      </w:r>
      <w:r w:rsidR="00587732">
        <w:rPr>
          <w:rFonts w:asciiTheme="minorHAnsi" w:hAnsiTheme="minorHAnsi" w:cstheme="minorHAnsi"/>
          <w:bCs/>
        </w:rPr>
        <w:t>°</w:t>
      </w:r>
      <w:r w:rsidRPr="00675D96">
        <w:rPr>
          <w:rFonts w:asciiTheme="minorHAnsi" w:hAnsiTheme="minorHAnsi" w:cstheme="minorHAnsi"/>
          <w:bCs/>
        </w:rPr>
        <w:t xml:space="preserve">C incubator. The scanner is controlled by </w:t>
      </w:r>
      <w:r w:rsidR="00A8506D">
        <w:rPr>
          <w:rFonts w:asciiTheme="minorHAnsi" w:hAnsiTheme="minorHAnsi" w:cstheme="minorHAnsi"/>
          <w:bCs/>
        </w:rPr>
        <w:t xml:space="preserve">a </w:t>
      </w:r>
      <w:r w:rsidRPr="00675D96">
        <w:rPr>
          <w:rFonts w:asciiTheme="minorHAnsi" w:hAnsiTheme="minorHAnsi" w:cstheme="minorHAnsi"/>
          <w:bCs/>
        </w:rPr>
        <w:t>software that automatically scans the plates at regular intervals over the swarm growth period, typically 16</w:t>
      </w:r>
      <w:r w:rsidR="00587732">
        <w:rPr>
          <w:rFonts w:asciiTheme="minorHAnsi" w:hAnsiTheme="minorHAnsi" w:cstheme="minorHAnsi"/>
          <w:bCs/>
        </w:rPr>
        <w:t>–</w:t>
      </w:r>
      <w:r w:rsidRPr="00675D96">
        <w:rPr>
          <w:rFonts w:asciiTheme="minorHAnsi" w:hAnsiTheme="minorHAnsi" w:cstheme="minorHAnsi"/>
          <w:bCs/>
        </w:rPr>
        <w:t>20 h. This method yields concurrent time-lapse videos of up to six 10</w:t>
      </w:r>
      <w:r w:rsidR="00587732">
        <w:rPr>
          <w:rFonts w:asciiTheme="minorHAnsi" w:hAnsiTheme="minorHAnsi" w:cstheme="minorHAnsi"/>
          <w:bCs/>
        </w:rPr>
        <w:t xml:space="preserve"> </w:t>
      </w:r>
      <w:r w:rsidRPr="00675D96">
        <w:rPr>
          <w:rFonts w:asciiTheme="minorHAnsi" w:hAnsiTheme="minorHAnsi" w:cstheme="minorHAnsi"/>
          <w:bCs/>
        </w:rPr>
        <w:t xml:space="preserve">cm swarming plates. The images are compiled into movies and the repulsion of swarms by stress-induced populations is quantified by using </w:t>
      </w:r>
      <w:r w:rsidR="00587732" w:rsidRPr="00675D96">
        <w:rPr>
          <w:rFonts w:asciiTheme="minorHAnsi" w:hAnsiTheme="minorHAnsi" w:cstheme="minorHAnsi"/>
          <w:bCs/>
        </w:rPr>
        <w:t>freely available</w:t>
      </w:r>
      <w:r w:rsidRPr="00675D96">
        <w:rPr>
          <w:rFonts w:asciiTheme="minorHAnsi" w:hAnsiTheme="minorHAnsi" w:cstheme="minorHAnsi"/>
          <w:bCs/>
        </w:rPr>
        <w:t xml:space="preserve"> ImageJ software. Special consideration is given to ensure consistency and reproducibility between different swarming experiments.</w:t>
      </w:r>
    </w:p>
    <w:p w14:paraId="237AD7DD" w14:textId="77777777" w:rsidR="00D15131" w:rsidRPr="001B1519" w:rsidRDefault="00D15131" w:rsidP="00BA48E4">
      <w:pPr>
        <w:rPr>
          <w:rFonts w:asciiTheme="minorHAnsi" w:hAnsiTheme="minorHAnsi" w:cstheme="minorHAnsi"/>
          <w:b/>
        </w:rPr>
      </w:pPr>
    </w:p>
    <w:p w14:paraId="3D4CD2F3" w14:textId="6AFF2A07" w:rsidR="006305D7" w:rsidRPr="001B1519" w:rsidRDefault="006305D7" w:rsidP="00BA48E4">
      <w:pPr>
        <w:rPr>
          <w:rFonts w:asciiTheme="minorHAnsi" w:hAnsiTheme="minorHAnsi" w:cstheme="minorHAnsi"/>
          <w:color w:val="808080" w:themeColor="background1" w:themeShade="80"/>
        </w:rPr>
      </w:pPr>
      <w:r w:rsidRPr="001B1519">
        <w:rPr>
          <w:rFonts w:asciiTheme="minorHAnsi" w:hAnsiTheme="minorHAnsi" w:cstheme="minorHAnsi"/>
          <w:b/>
        </w:rPr>
        <w:lastRenderedPageBreak/>
        <w:t>PROTOCOL:</w:t>
      </w:r>
    </w:p>
    <w:p w14:paraId="405F2FD6" w14:textId="77777777" w:rsidR="00BA48E4" w:rsidRDefault="00BA48E4" w:rsidP="00BA48E4">
      <w:pPr>
        <w:rPr>
          <w:rFonts w:asciiTheme="minorHAnsi" w:hAnsiTheme="minorHAnsi" w:cstheme="minorHAnsi"/>
          <w:b/>
          <w:bCs/>
        </w:rPr>
      </w:pPr>
    </w:p>
    <w:p w14:paraId="6C44EFBC" w14:textId="2CE75C54" w:rsidR="00BA48E4" w:rsidRPr="00BA48E4" w:rsidRDefault="00BA48E4" w:rsidP="00BA48E4">
      <w:pPr>
        <w:rPr>
          <w:rFonts w:asciiTheme="minorHAnsi" w:hAnsiTheme="minorHAnsi" w:cstheme="minorHAnsi"/>
          <w:b/>
          <w:bCs/>
        </w:rPr>
      </w:pPr>
      <w:r w:rsidRPr="00BA48E4">
        <w:rPr>
          <w:rFonts w:asciiTheme="minorHAnsi" w:hAnsiTheme="minorHAnsi" w:cstheme="minorHAnsi"/>
          <w:b/>
          <w:bCs/>
        </w:rPr>
        <w:t xml:space="preserve">1. Preparing </w:t>
      </w:r>
      <w:r w:rsidR="00587732" w:rsidRPr="00BA48E4">
        <w:rPr>
          <w:rFonts w:asciiTheme="minorHAnsi" w:hAnsiTheme="minorHAnsi" w:cstheme="minorHAnsi"/>
          <w:b/>
          <w:bCs/>
        </w:rPr>
        <w:t xml:space="preserve">swarming agar plates for </w:t>
      </w:r>
      <w:r w:rsidRPr="00BA48E4">
        <w:rPr>
          <w:rFonts w:asciiTheme="minorHAnsi" w:hAnsiTheme="minorHAnsi" w:cstheme="minorHAnsi"/>
          <w:b/>
          <w:bCs/>
          <w:i/>
          <w:iCs/>
        </w:rPr>
        <w:t>P. aeruginosa</w:t>
      </w:r>
      <w:r w:rsidRPr="00BA48E4">
        <w:rPr>
          <w:rFonts w:asciiTheme="minorHAnsi" w:hAnsiTheme="minorHAnsi" w:cstheme="minorHAnsi"/>
          <w:b/>
          <w:bCs/>
        </w:rPr>
        <w:t xml:space="preserve"> </w:t>
      </w:r>
      <w:r w:rsidR="00587732" w:rsidRPr="00BA48E4">
        <w:rPr>
          <w:rFonts w:asciiTheme="minorHAnsi" w:hAnsiTheme="minorHAnsi" w:cstheme="minorHAnsi"/>
          <w:b/>
          <w:bCs/>
        </w:rPr>
        <w:t>swarming time-lapse imaging</w:t>
      </w:r>
    </w:p>
    <w:p w14:paraId="1063398F" w14:textId="77777777" w:rsidR="00BA48E4" w:rsidRDefault="00BA48E4" w:rsidP="00BA48E4">
      <w:pPr>
        <w:rPr>
          <w:rFonts w:asciiTheme="minorHAnsi" w:hAnsiTheme="minorHAnsi" w:cstheme="minorHAnsi"/>
        </w:rPr>
      </w:pPr>
    </w:p>
    <w:p w14:paraId="4A6C8310" w14:textId="00C7AE0A" w:rsidR="00BA48E4" w:rsidRPr="00BA48E4" w:rsidRDefault="00BA48E4" w:rsidP="00BA48E4">
      <w:pPr>
        <w:rPr>
          <w:rFonts w:asciiTheme="minorHAnsi" w:hAnsiTheme="minorHAnsi" w:cstheme="minorHAnsi"/>
        </w:rPr>
      </w:pPr>
      <w:r w:rsidRPr="00BA48E4">
        <w:rPr>
          <w:rFonts w:asciiTheme="minorHAnsi" w:hAnsiTheme="minorHAnsi" w:cstheme="minorHAnsi"/>
        </w:rPr>
        <w:t>1.1) Prepare 1 L of 5</w:t>
      </w:r>
      <w:r w:rsidR="002A1633">
        <w:rPr>
          <w:rFonts w:asciiTheme="minorHAnsi" w:hAnsiTheme="minorHAnsi" w:cstheme="minorHAnsi"/>
        </w:rPr>
        <w:t>x</w:t>
      </w:r>
      <w:r w:rsidRPr="00BA48E4">
        <w:rPr>
          <w:rFonts w:asciiTheme="minorHAnsi" w:hAnsiTheme="minorHAnsi" w:cstheme="minorHAnsi"/>
        </w:rPr>
        <w:t xml:space="preserve"> M8 </w:t>
      </w:r>
      <w:r w:rsidR="002A1633" w:rsidRPr="00BA48E4">
        <w:rPr>
          <w:rFonts w:asciiTheme="minorHAnsi" w:hAnsiTheme="minorHAnsi" w:cstheme="minorHAnsi"/>
        </w:rPr>
        <w:t xml:space="preserve">minimum media </w:t>
      </w:r>
      <w:r w:rsidRPr="00BA48E4">
        <w:rPr>
          <w:rFonts w:asciiTheme="minorHAnsi" w:hAnsiTheme="minorHAnsi" w:cstheme="minorHAnsi"/>
        </w:rPr>
        <w:t>in a glass bottle by adding 64 g of Na</w:t>
      </w:r>
      <w:r w:rsidRPr="00BA48E4">
        <w:rPr>
          <w:rFonts w:asciiTheme="minorHAnsi" w:hAnsiTheme="minorHAnsi" w:cstheme="minorHAnsi"/>
          <w:vertAlign w:val="subscript"/>
        </w:rPr>
        <w:t>2</w:t>
      </w:r>
      <w:r w:rsidRPr="00BA48E4">
        <w:rPr>
          <w:rFonts w:asciiTheme="minorHAnsi" w:hAnsiTheme="minorHAnsi" w:cstheme="minorHAnsi"/>
        </w:rPr>
        <w:t>HPO</w:t>
      </w:r>
      <w:r w:rsidRPr="00BA48E4">
        <w:rPr>
          <w:rFonts w:asciiTheme="minorHAnsi" w:hAnsiTheme="minorHAnsi" w:cstheme="minorHAnsi"/>
          <w:vertAlign w:val="subscript"/>
        </w:rPr>
        <w:t>4</w:t>
      </w:r>
      <w:r w:rsidRPr="00BA48E4">
        <w:rPr>
          <w:rFonts w:asciiTheme="minorHAnsi" w:hAnsiTheme="minorHAnsi" w:cstheme="minorHAnsi"/>
        </w:rPr>
        <w:t>•7H</w:t>
      </w:r>
      <w:r w:rsidRPr="00BA48E4">
        <w:rPr>
          <w:rFonts w:asciiTheme="minorHAnsi" w:hAnsiTheme="minorHAnsi" w:cstheme="minorHAnsi"/>
          <w:vertAlign w:val="subscript"/>
        </w:rPr>
        <w:t>2</w:t>
      </w:r>
      <w:r w:rsidRPr="00BA48E4">
        <w:rPr>
          <w:rFonts w:asciiTheme="minorHAnsi" w:hAnsiTheme="minorHAnsi" w:cstheme="minorHAnsi"/>
        </w:rPr>
        <w:t>O, 15 g of KH</w:t>
      </w:r>
      <w:r w:rsidRPr="00BA48E4">
        <w:rPr>
          <w:rFonts w:asciiTheme="minorHAnsi" w:hAnsiTheme="minorHAnsi" w:cstheme="minorHAnsi"/>
          <w:vertAlign w:val="subscript"/>
        </w:rPr>
        <w:t>2</w:t>
      </w:r>
      <w:r w:rsidRPr="00BA48E4">
        <w:rPr>
          <w:rFonts w:asciiTheme="minorHAnsi" w:hAnsiTheme="minorHAnsi" w:cstheme="minorHAnsi"/>
        </w:rPr>
        <w:t>PO</w:t>
      </w:r>
      <w:r w:rsidRPr="00BA48E4">
        <w:rPr>
          <w:rFonts w:asciiTheme="minorHAnsi" w:hAnsiTheme="minorHAnsi" w:cstheme="minorHAnsi"/>
          <w:vertAlign w:val="subscript"/>
        </w:rPr>
        <w:t>4</w:t>
      </w:r>
      <w:r w:rsidRPr="00BA48E4">
        <w:rPr>
          <w:rFonts w:asciiTheme="minorHAnsi" w:hAnsiTheme="minorHAnsi" w:cstheme="minorHAnsi"/>
        </w:rPr>
        <w:t xml:space="preserve">, and 2.5 </w:t>
      </w:r>
      <w:r w:rsidR="00C94812">
        <w:rPr>
          <w:rFonts w:asciiTheme="minorHAnsi" w:hAnsiTheme="minorHAnsi" w:cstheme="minorHAnsi"/>
        </w:rPr>
        <w:t xml:space="preserve">g of </w:t>
      </w:r>
      <w:r w:rsidRPr="00BA48E4">
        <w:rPr>
          <w:rFonts w:asciiTheme="minorHAnsi" w:hAnsiTheme="minorHAnsi" w:cstheme="minorHAnsi"/>
        </w:rPr>
        <w:t>NaCl in 500 mL double-distilled water (ddH</w:t>
      </w:r>
      <w:r w:rsidRPr="00BA48E4">
        <w:rPr>
          <w:rFonts w:asciiTheme="minorHAnsi" w:hAnsiTheme="minorHAnsi" w:cstheme="minorHAnsi"/>
          <w:vertAlign w:val="subscript"/>
        </w:rPr>
        <w:t>2</w:t>
      </w:r>
      <w:r w:rsidRPr="00BA48E4">
        <w:rPr>
          <w:rFonts w:asciiTheme="minorHAnsi" w:hAnsiTheme="minorHAnsi" w:cstheme="minorHAnsi"/>
        </w:rPr>
        <w:t>O).</w:t>
      </w:r>
      <w:r w:rsidR="002A1633">
        <w:rPr>
          <w:rFonts w:asciiTheme="minorHAnsi" w:hAnsiTheme="minorHAnsi" w:cstheme="minorHAnsi"/>
        </w:rPr>
        <w:t xml:space="preserve"> </w:t>
      </w:r>
      <w:r w:rsidRPr="00BA48E4">
        <w:rPr>
          <w:rFonts w:asciiTheme="minorHAnsi" w:hAnsiTheme="minorHAnsi" w:cstheme="minorHAnsi"/>
        </w:rPr>
        <w:t>Adjust the final volume to 1 L with additional ddH</w:t>
      </w:r>
      <w:r w:rsidRPr="00BA48E4">
        <w:rPr>
          <w:rFonts w:asciiTheme="minorHAnsi" w:hAnsiTheme="minorHAnsi" w:cstheme="minorHAnsi"/>
          <w:vertAlign w:val="subscript"/>
        </w:rPr>
        <w:t>2</w:t>
      </w:r>
      <w:r w:rsidRPr="00BA48E4">
        <w:rPr>
          <w:rFonts w:asciiTheme="minorHAnsi" w:hAnsiTheme="minorHAnsi" w:cstheme="minorHAnsi"/>
        </w:rPr>
        <w:t>O. Autoclave to sterilize</w:t>
      </w:r>
      <w:r w:rsidR="002A1633">
        <w:rPr>
          <w:rFonts w:asciiTheme="minorHAnsi" w:hAnsiTheme="minorHAnsi" w:cstheme="minorHAnsi"/>
        </w:rPr>
        <w:t xml:space="preserve"> and</w:t>
      </w:r>
      <w:r w:rsidRPr="00BA48E4">
        <w:rPr>
          <w:rFonts w:asciiTheme="minorHAnsi" w:hAnsiTheme="minorHAnsi" w:cstheme="minorHAnsi"/>
        </w:rPr>
        <w:t xml:space="preserve"> </w:t>
      </w:r>
      <w:r w:rsidR="002A1633">
        <w:rPr>
          <w:rFonts w:asciiTheme="minorHAnsi" w:hAnsiTheme="minorHAnsi" w:cstheme="minorHAnsi"/>
        </w:rPr>
        <w:t>s</w:t>
      </w:r>
      <w:r w:rsidRPr="00BA48E4">
        <w:rPr>
          <w:rFonts w:asciiTheme="minorHAnsi" w:hAnsiTheme="minorHAnsi" w:cstheme="minorHAnsi"/>
        </w:rPr>
        <w:t>tore liquid media at room temperature.</w:t>
      </w:r>
    </w:p>
    <w:p w14:paraId="1FDF0880" w14:textId="77777777" w:rsidR="00BA48E4" w:rsidRDefault="00BA48E4" w:rsidP="00BA48E4">
      <w:pPr>
        <w:rPr>
          <w:rFonts w:asciiTheme="minorHAnsi" w:hAnsiTheme="minorHAnsi" w:cstheme="minorHAnsi"/>
        </w:rPr>
      </w:pPr>
    </w:p>
    <w:p w14:paraId="79A0911B" w14:textId="16A3F0BE" w:rsidR="00BA48E4" w:rsidRPr="00BA48E4" w:rsidRDefault="00BA48E4" w:rsidP="00BA48E4">
      <w:pPr>
        <w:rPr>
          <w:rFonts w:asciiTheme="minorHAnsi" w:hAnsiTheme="minorHAnsi" w:cstheme="minorHAnsi"/>
        </w:rPr>
      </w:pPr>
      <w:r w:rsidRPr="00BA48E4">
        <w:rPr>
          <w:rFonts w:asciiTheme="minorHAnsi" w:hAnsiTheme="minorHAnsi" w:cstheme="minorHAnsi"/>
        </w:rPr>
        <w:t>1.2) Prepare 100 mL of 1</w:t>
      </w:r>
      <w:r w:rsidR="00C94812">
        <w:rPr>
          <w:rFonts w:asciiTheme="minorHAnsi" w:hAnsiTheme="minorHAnsi" w:cstheme="minorHAnsi"/>
        </w:rPr>
        <w:t xml:space="preserve"> </w:t>
      </w:r>
      <w:r w:rsidRPr="00BA48E4">
        <w:rPr>
          <w:rFonts w:asciiTheme="minorHAnsi" w:hAnsiTheme="minorHAnsi" w:cstheme="minorHAnsi"/>
        </w:rPr>
        <w:t>M MgSO</w:t>
      </w:r>
      <w:r w:rsidRPr="00BA48E4">
        <w:rPr>
          <w:rFonts w:asciiTheme="minorHAnsi" w:hAnsiTheme="minorHAnsi" w:cstheme="minorHAnsi"/>
          <w:vertAlign w:val="subscript"/>
        </w:rPr>
        <w:t>4</w:t>
      </w:r>
      <w:r w:rsidRPr="00BA48E4">
        <w:rPr>
          <w:rFonts w:asciiTheme="minorHAnsi" w:hAnsiTheme="minorHAnsi" w:cstheme="minorHAnsi"/>
        </w:rPr>
        <w:t xml:space="preserve"> (magnesium sulfate) in a glass bottle by adding 24.6 g of</w:t>
      </w:r>
      <w:r w:rsidRPr="00BA48E4">
        <w:rPr>
          <w:rFonts w:asciiTheme="minorHAnsi" w:hAnsiTheme="minorHAnsi" w:cstheme="minorHAnsi"/>
          <w:b/>
        </w:rPr>
        <w:t xml:space="preserve"> </w:t>
      </w:r>
      <w:r w:rsidRPr="00BA48E4">
        <w:rPr>
          <w:rFonts w:asciiTheme="minorHAnsi" w:hAnsiTheme="minorHAnsi" w:cstheme="minorHAnsi"/>
        </w:rPr>
        <w:t>MgSO</w:t>
      </w:r>
      <w:r w:rsidRPr="00BA48E4">
        <w:rPr>
          <w:rFonts w:asciiTheme="minorHAnsi" w:hAnsiTheme="minorHAnsi" w:cstheme="minorHAnsi"/>
          <w:vertAlign w:val="subscript"/>
        </w:rPr>
        <w:t>4</w:t>
      </w:r>
      <w:r w:rsidRPr="00BA48E4">
        <w:rPr>
          <w:rFonts w:asciiTheme="minorHAnsi" w:hAnsiTheme="minorHAnsi" w:cstheme="minorHAnsi"/>
        </w:rPr>
        <w:t>•7H</w:t>
      </w:r>
      <w:r w:rsidRPr="00BA48E4">
        <w:rPr>
          <w:rFonts w:asciiTheme="minorHAnsi" w:hAnsiTheme="minorHAnsi" w:cstheme="minorHAnsi"/>
          <w:vertAlign w:val="subscript"/>
        </w:rPr>
        <w:t>2</w:t>
      </w:r>
      <w:r w:rsidRPr="00BA48E4">
        <w:rPr>
          <w:rFonts w:asciiTheme="minorHAnsi" w:hAnsiTheme="minorHAnsi" w:cstheme="minorHAnsi"/>
        </w:rPr>
        <w:t>O in 50 mL ddH</w:t>
      </w:r>
      <w:r w:rsidRPr="00BA48E4">
        <w:rPr>
          <w:rFonts w:asciiTheme="minorHAnsi" w:hAnsiTheme="minorHAnsi" w:cstheme="minorHAnsi"/>
          <w:vertAlign w:val="subscript"/>
        </w:rPr>
        <w:t>2</w:t>
      </w:r>
      <w:r w:rsidRPr="00BA48E4">
        <w:rPr>
          <w:rFonts w:asciiTheme="minorHAnsi" w:hAnsiTheme="minorHAnsi" w:cstheme="minorHAnsi"/>
        </w:rPr>
        <w:t>O.</w:t>
      </w:r>
      <w:r w:rsidR="002A1633">
        <w:rPr>
          <w:rFonts w:asciiTheme="minorHAnsi" w:hAnsiTheme="minorHAnsi" w:cstheme="minorHAnsi"/>
        </w:rPr>
        <w:t xml:space="preserve"> </w:t>
      </w:r>
      <w:r w:rsidRPr="00BA48E4">
        <w:rPr>
          <w:rFonts w:asciiTheme="minorHAnsi" w:hAnsiTheme="minorHAnsi" w:cstheme="minorHAnsi"/>
        </w:rPr>
        <w:t>Adjust the final volume to 100 mL with additional ddH</w:t>
      </w:r>
      <w:r w:rsidRPr="00BA48E4">
        <w:rPr>
          <w:rFonts w:asciiTheme="minorHAnsi" w:hAnsiTheme="minorHAnsi" w:cstheme="minorHAnsi"/>
          <w:vertAlign w:val="subscript"/>
        </w:rPr>
        <w:t>2</w:t>
      </w:r>
      <w:r w:rsidRPr="00BA48E4">
        <w:rPr>
          <w:rFonts w:asciiTheme="minorHAnsi" w:hAnsiTheme="minorHAnsi" w:cstheme="minorHAnsi"/>
        </w:rPr>
        <w:t>O. Autoclave to sterilize. Store at room temperature.</w:t>
      </w:r>
    </w:p>
    <w:p w14:paraId="1449E664" w14:textId="77777777" w:rsidR="00BA48E4" w:rsidRDefault="00BA48E4" w:rsidP="00BA48E4">
      <w:pPr>
        <w:rPr>
          <w:rFonts w:asciiTheme="minorHAnsi" w:hAnsiTheme="minorHAnsi" w:cstheme="minorHAnsi"/>
        </w:rPr>
      </w:pPr>
    </w:p>
    <w:p w14:paraId="32700B0A" w14:textId="7271BAE9" w:rsidR="00BA48E4" w:rsidRDefault="00BA48E4" w:rsidP="00BA48E4">
      <w:pPr>
        <w:rPr>
          <w:rFonts w:asciiTheme="minorHAnsi" w:hAnsiTheme="minorHAnsi" w:cstheme="minorHAnsi"/>
        </w:rPr>
      </w:pPr>
      <w:r w:rsidRPr="00BA48E4">
        <w:rPr>
          <w:rFonts w:asciiTheme="minorHAnsi" w:hAnsiTheme="minorHAnsi" w:cstheme="minorHAnsi"/>
        </w:rPr>
        <w:t>1.3) Prepare 100 mL of 20% casamino acids in a glass bottle by adding 20 g of</w:t>
      </w:r>
      <w:r w:rsidRPr="00BA48E4">
        <w:rPr>
          <w:rFonts w:asciiTheme="minorHAnsi" w:hAnsiTheme="minorHAnsi" w:cstheme="minorHAnsi"/>
          <w:b/>
        </w:rPr>
        <w:t xml:space="preserve"> </w:t>
      </w:r>
      <w:r w:rsidRPr="00BA48E4">
        <w:rPr>
          <w:rFonts w:asciiTheme="minorHAnsi" w:hAnsiTheme="minorHAnsi" w:cstheme="minorHAnsi"/>
        </w:rPr>
        <w:t>casamino acids in 50 mL ddH</w:t>
      </w:r>
      <w:r w:rsidRPr="00BA48E4">
        <w:rPr>
          <w:rFonts w:asciiTheme="minorHAnsi" w:hAnsiTheme="minorHAnsi" w:cstheme="minorHAnsi"/>
          <w:vertAlign w:val="subscript"/>
        </w:rPr>
        <w:t>2</w:t>
      </w:r>
      <w:r w:rsidRPr="00BA48E4">
        <w:rPr>
          <w:rFonts w:asciiTheme="minorHAnsi" w:hAnsiTheme="minorHAnsi" w:cstheme="minorHAnsi"/>
        </w:rPr>
        <w:t>O.</w:t>
      </w:r>
      <w:r w:rsidR="002A1633">
        <w:rPr>
          <w:rFonts w:asciiTheme="minorHAnsi" w:hAnsiTheme="minorHAnsi" w:cstheme="minorHAnsi"/>
        </w:rPr>
        <w:t xml:space="preserve"> </w:t>
      </w:r>
      <w:r w:rsidRPr="00BA48E4">
        <w:rPr>
          <w:rFonts w:asciiTheme="minorHAnsi" w:hAnsiTheme="minorHAnsi" w:cstheme="minorHAnsi"/>
        </w:rPr>
        <w:t>Adjust the final volume to 100 mL with additional ddH</w:t>
      </w:r>
      <w:r w:rsidRPr="00BA48E4">
        <w:rPr>
          <w:rFonts w:asciiTheme="minorHAnsi" w:hAnsiTheme="minorHAnsi" w:cstheme="minorHAnsi"/>
          <w:vertAlign w:val="subscript"/>
        </w:rPr>
        <w:t>2</w:t>
      </w:r>
      <w:r w:rsidRPr="00BA48E4">
        <w:rPr>
          <w:rFonts w:asciiTheme="minorHAnsi" w:hAnsiTheme="minorHAnsi" w:cstheme="minorHAnsi"/>
        </w:rPr>
        <w:t>O. Autoclave to sterilize. Store at room temperature.</w:t>
      </w:r>
    </w:p>
    <w:p w14:paraId="29C87073" w14:textId="77777777" w:rsidR="00BA48E4" w:rsidRPr="00BA48E4" w:rsidRDefault="00BA48E4" w:rsidP="00BA48E4">
      <w:pPr>
        <w:rPr>
          <w:rFonts w:asciiTheme="minorHAnsi" w:hAnsiTheme="minorHAnsi" w:cstheme="minorHAnsi"/>
        </w:rPr>
      </w:pPr>
    </w:p>
    <w:p w14:paraId="17A00BC3" w14:textId="1753CA0B" w:rsidR="00BA48E4" w:rsidRDefault="00BA48E4" w:rsidP="00BA48E4">
      <w:pPr>
        <w:rPr>
          <w:rFonts w:asciiTheme="minorHAnsi" w:hAnsiTheme="minorHAnsi" w:cstheme="minorHAnsi"/>
        </w:rPr>
      </w:pPr>
      <w:r w:rsidRPr="00BA48E4">
        <w:rPr>
          <w:rFonts w:asciiTheme="minorHAnsi" w:hAnsiTheme="minorHAnsi" w:cstheme="minorHAnsi"/>
        </w:rPr>
        <w:t>1.4) Prepare 100 mL of 20% glucose in a glass bottle by adding 20 g of</w:t>
      </w:r>
      <w:r w:rsidRPr="00BA48E4">
        <w:rPr>
          <w:rFonts w:asciiTheme="minorHAnsi" w:hAnsiTheme="minorHAnsi" w:cstheme="minorHAnsi"/>
          <w:b/>
        </w:rPr>
        <w:t xml:space="preserve"> </w:t>
      </w:r>
      <w:r w:rsidRPr="00BA48E4">
        <w:rPr>
          <w:rFonts w:asciiTheme="minorHAnsi" w:hAnsiTheme="minorHAnsi" w:cstheme="minorHAnsi"/>
        </w:rPr>
        <w:t>glucose in 50 mL ddH</w:t>
      </w:r>
      <w:r w:rsidRPr="00BA48E4">
        <w:rPr>
          <w:rFonts w:asciiTheme="minorHAnsi" w:hAnsiTheme="minorHAnsi" w:cstheme="minorHAnsi"/>
          <w:vertAlign w:val="subscript"/>
        </w:rPr>
        <w:t>2</w:t>
      </w:r>
      <w:r w:rsidRPr="00BA48E4">
        <w:rPr>
          <w:rFonts w:asciiTheme="minorHAnsi" w:hAnsiTheme="minorHAnsi" w:cstheme="minorHAnsi"/>
        </w:rPr>
        <w:t>O.</w:t>
      </w:r>
      <w:r w:rsidR="002A1633">
        <w:rPr>
          <w:rFonts w:asciiTheme="minorHAnsi" w:hAnsiTheme="minorHAnsi" w:cstheme="minorHAnsi"/>
        </w:rPr>
        <w:t xml:space="preserve"> </w:t>
      </w:r>
      <w:r w:rsidRPr="00BA48E4">
        <w:rPr>
          <w:rFonts w:asciiTheme="minorHAnsi" w:hAnsiTheme="minorHAnsi" w:cstheme="minorHAnsi"/>
        </w:rPr>
        <w:t>Adjust the final volume to 100 mL with additional ddH</w:t>
      </w:r>
      <w:r w:rsidRPr="00BA48E4">
        <w:rPr>
          <w:rFonts w:asciiTheme="minorHAnsi" w:hAnsiTheme="minorHAnsi" w:cstheme="minorHAnsi"/>
          <w:vertAlign w:val="subscript"/>
        </w:rPr>
        <w:t>2</w:t>
      </w:r>
      <w:r w:rsidRPr="00BA48E4">
        <w:rPr>
          <w:rFonts w:asciiTheme="minorHAnsi" w:hAnsiTheme="minorHAnsi" w:cstheme="minorHAnsi"/>
        </w:rPr>
        <w:t>O. Sterilize by filtration with 0.22 µm filter. Store at room temperature.</w:t>
      </w:r>
    </w:p>
    <w:p w14:paraId="773E725C" w14:textId="77777777" w:rsidR="00BA48E4" w:rsidRPr="00BA48E4" w:rsidRDefault="00BA48E4" w:rsidP="00BA48E4">
      <w:pPr>
        <w:rPr>
          <w:rFonts w:asciiTheme="minorHAnsi" w:hAnsiTheme="minorHAnsi" w:cstheme="minorHAnsi"/>
        </w:rPr>
      </w:pPr>
    </w:p>
    <w:p w14:paraId="77341CDA" w14:textId="77777777" w:rsidR="002A1633" w:rsidRDefault="00BA48E4" w:rsidP="00BA48E4">
      <w:pPr>
        <w:rPr>
          <w:rFonts w:asciiTheme="minorHAnsi" w:hAnsiTheme="minorHAnsi" w:cstheme="minorHAnsi"/>
        </w:rPr>
      </w:pPr>
      <w:r w:rsidRPr="00BA48E4">
        <w:rPr>
          <w:rFonts w:asciiTheme="minorHAnsi" w:hAnsiTheme="minorHAnsi" w:cstheme="minorHAnsi"/>
        </w:rPr>
        <w:t xml:space="preserve">1.5) To make 10 swarming agar plates, add 1 g of agar in 100 mL </w:t>
      </w:r>
      <w:r w:rsidR="002A1633">
        <w:rPr>
          <w:rFonts w:asciiTheme="minorHAnsi" w:hAnsiTheme="minorHAnsi" w:cstheme="minorHAnsi"/>
        </w:rPr>
        <w:t xml:space="preserve">of </w:t>
      </w:r>
      <w:r w:rsidRPr="00BA48E4">
        <w:rPr>
          <w:rFonts w:asciiTheme="minorHAnsi" w:hAnsiTheme="minorHAnsi" w:cstheme="minorHAnsi"/>
        </w:rPr>
        <w:t>ddH</w:t>
      </w:r>
      <w:r w:rsidRPr="00BA48E4">
        <w:rPr>
          <w:rFonts w:asciiTheme="minorHAnsi" w:hAnsiTheme="minorHAnsi" w:cstheme="minorHAnsi"/>
          <w:vertAlign w:val="subscript"/>
        </w:rPr>
        <w:t>2</w:t>
      </w:r>
      <w:r w:rsidRPr="00BA48E4">
        <w:rPr>
          <w:rFonts w:asciiTheme="minorHAnsi" w:hAnsiTheme="minorHAnsi" w:cstheme="minorHAnsi"/>
        </w:rPr>
        <w:t>O and adjust the final volume to 160 mL with additional ddH</w:t>
      </w:r>
      <w:r w:rsidRPr="00BA48E4">
        <w:rPr>
          <w:rFonts w:asciiTheme="minorHAnsi" w:hAnsiTheme="minorHAnsi" w:cstheme="minorHAnsi"/>
          <w:vertAlign w:val="subscript"/>
        </w:rPr>
        <w:t>2</w:t>
      </w:r>
      <w:r w:rsidRPr="00BA48E4">
        <w:rPr>
          <w:rFonts w:asciiTheme="minorHAnsi" w:hAnsiTheme="minorHAnsi" w:cstheme="minorHAnsi"/>
        </w:rPr>
        <w:t>O in a 250</w:t>
      </w:r>
      <w:r w:rsidR="002A1633">
        <w:rPr>
          <w:rFonts w:asciiTheme="minorHAnsi" w:hAnsiTheme="minorHAnsi" w:cstheme="minorHAnsi"/>
        </w:rPr>
        <w:t xml:space="preserve"> </w:t>
      </w:r>
      <w:r w:rsidRPr="00BA48E4">
        <w:rPr>
          <w:rFonts w:asciiTheme="minorHAnsi" w:hAnsiTheme="minorHAnsi" w:cstheme="minorHAnsi"/>
        </w:rPr>
        <w:t>mL Erlenmeyer flask. Sterilize by autoclaving.</w:t>
      </w:r>
      <w:r w:rsidR="002A1633">
        <w:rPr>
          <w:rFonts w:asciiTheme="minorHAnsi" w:hAnsiTheme="minorHAnsi" w:cstheme="minorHAnsi"/>
        </w:rPr>
        <w:t xml:space="preserve"> </w:t>
      </w:r>
    </w:p>
    <w:p w14:paraId="1A1BF506" w14:textId="77777777" w:rsidR="002A1633" w:rsidRDefault="002A1633" w:rsidP="00BA48E4">
      <w:pPr>
        <w:rPr>
          <w:rFonts w:asciiTheme="minorHAnsi" w:hAnsiTheme="minorHAnsi" w:cstheme="minorHAnsi"/>
        </w:rPr>
      </w:pPr>
    </w:p>
    <w:p w14:paraId="1CB02DC3" w14:textId="003A49F2" w:rsidR="00BA48E4" w:rsidRPr="00BA48E4" w:rsidRDefault="002A1633" w:rsidP="00BA48E4">
      <w:pPr>
        <w:rPr>
          <w:rFonts w:asciiTheme="minorHAnsi" w:hAnsiTheme="minorHAnsi" w:cstheme="minorHAnsi"/>
        </w:rPr>
      </w:pPr>
      <w:r>
        <w:rPr>
          <w:rFonts w:asciiTheme="minorHAnsi" w:hAnsiTheme="minorHAnsi" w:cstheme="minorHAnsi"/>
        </w:rPr>
        <w:t xml:space="preserve">1.5.1) </w:t>
      </w:r>
      <w:r w:rsidR="00BA48E4" w:rsidRPr="00BA48E4">
        <w:rPr>
          <w:rFonts w:asciiTheme="minorHAnsi" w:hAnsiTheme="minorHAnsi" w:cstheme="minorHAnsi"/>
        </w:rPr>
        <w:t xml:space="preserve">Immediately after autoclaving, place the agar solution in a 55 </w:t>
      </w:r>
      <w:r>
        <w:rPr>
          <w:rFonts w:asciiTheme="minorHAnsi" w:hAnsiTheme="minorHAnsi" w:cstheme="minorHAnsi"/>
        </w:rPr>
        <w:t>°</w:t>
      </w:r>
      <w:r w:rsidR="00BA48E4" w:rsidRPr="00BA48E4">
        <w:rPr>
          <w:rFonts w:asciiTheme="minorHAnsi" w:hAnsiTheme="minorHAnsi" w:cstheme="minorHAnsi"/>
        </w:rPr>
        <w:t>C water bath for 15 min.</w:t>
      </w:r>
    </w:p>
    <w:p w14:paraId="6542DE39" w14:textId="77777777" w:rsidR="00BA48E4" w:rsidRDefault="00BA48E4" w:rsidP="00BA48E4">
      <w:pPr>
        <w:rPr>
          <w:rFonts w:asciiTheme="minorHAnsi" w:hAnsiTheme="minorHAnsi" w:cstheme="minorHAnsi"/>
        </w:rPr>
      </w:pPr>
    </w:p>
    <w:p w14:paraId="2DD86131" w14:textId="1980ED55" w:rsidR="00BA48E4" w:rsidRDefault="00BA48E4" w:rsidP="00BA48E4">
      <w:pPr>
        <w:rPr>
          <w:rFonts w:asciiTheme="minorHAnsi" w:hAnsiTheme="minorHAnsi" w:cstheme="minorHAnsi"/>
        </w:rPr>
      </w:pPr>
      <w:r w:rsidRPr="00BA48E4">
        <w:rPr>
          <w:rFonts w:asciiTheme="minorHAnsi" w:hAnsiTheme="minorHAnsi" w:cstheme="minorHAnsi"/>
        </w:rPr>
        <w:t>1.5.2) Remove the agar solution from the water bath and add 40 mL of 5</w:t>
      </w:r>
      <w:r w:rsidR="002A1633">
        <w:rPr>
          <w:rFonts w:asciiTheme="minorHAnsi" w:hAnsiTheme="minorHAnsi" w:cstheme="minorHAnsi"/>
        </w:rPr>
        <w:t>x</w:t>
      </w:r>
      <w:r w:rsidRPr="00BA48E4">
        <w:rPr>
          <w:rFonts w:asciiTheme="minorHAnsi" w:hAnsiTheme="minorHAnsi" w:cstheme="minorHAnsi"/>
        </w:rPr>
        <w:t xml:space="preserve"> M8 </w:t>
      </w:r>
      <w:r w:rsidR="002A1633" w:rsidRPr="00BA48E4">
        <w:rPr>
          <w:rFonts w:asciiTheme="minorHAnsi" w:hAnsiTheme="minorHAnsi" w:cstheme="minorHAnsi"/>
        </w:rPr>
        <w:t>minimum media</w:t>
      </w:r>
      <w:r w:rsidRPr="00BA48E4">
        <w:rPr>
          <w:rFonts w:asciiTheme="minorHAnsi" w:hAnsiTheme="minorHAnsi" w:cstheme="minorHAnsi"/>
        </w:rPr>
        <w:t>, 200 µL of 1</w:t>
      </w:r>
      <w:r w:rsidR="002A1633">
        <w:rPr>
          <w:rFonts w:asciiTheme="minorHAnsi" w:hAnsiTheme="minorHAnsi" w:cstheme="minorHAnsi"/>
        </w:rPr>
        <w:t xml:space="preserve"> </w:t>
      </w:r>
      <w:r w:rsidRPr="00BA48E4">
        <w:rPr>
          <w:rFonts w:asciiTheme="minorHAnsi" w:hAnsiTheme="minorHAnsi" w:cstheme="minorHAnsi"/>
        </w:rPr>
        <w:t>M MgSO</w:t>
      </w:r>
      <w:r w:rsidRPr="00BA48E4">
        <w:rPr>
          <w:rFonts w:asciiTheme="minorHAnsi" w:hAnsiTheme="minorHAnsi" w:cstheme="minorHAnsi"/>
          <w:vertAlign w:val="subscript"/>
        </w:rPr>
        <w:t>4</w:t>
      </w:r>
      <w:r w:rsidRPr="00BA48E4">
        <w:rPr>
          <w:rFonts w:asciiTheme="minorHAnsi" w:hAnsiTheme="minorHAnsi" w:cstheme="minorHAnsi"/>
        </w:rPr>
        <w:t>, 2 mL of 20% glucose, and 5 mL of 20% casamino acids</w:t>
      </w:r>
      <w:r w:rsidR="00CF6130">
        <w:rPr>
          <w:rFonts w:asciiTheme="minorHAnsi" w:hAnsiTheme="minorHAnsi" w:cstheme="minorHAnsi"/>
        </w:rPr>
        <w:fldChar w:fldCharType="begin"/>
      </w:r>
      <w:r w:rsidR="009B394B">
        <w:rPr>
          <w:rFonts w:asciiTheme="minorHAnsi" w:hAnsiTheme="minorHAnsi" w:cstheme="minorHAnsi"/>
        </w:rPr>
        <w:instrText xml:space="preserve"> ADDIN ZOTERO_ITEM CSL_CITATION {"citationID":"5HMv9iUo","properties":{"formattedCitation":"\\super 15\\nosupersub{}","plainCitation":"15","noteIndex":0},"citationItems":[{"id":793,"uris":["http://zotero.org/groups/2374994/items/X3JAQXVF"],"uri":["http://zotero.org/groups/2374994/items/X3JAQXVF"],"itemData":{"id":793,"type":"article-journal","title":"Plate-based assay for swarming motility in Pseudomonas aeruginosa","container-title":"Methods in Molecular Biology (Clifton, N.J.)","page":"67-72","volume":"1149","source":"PubMed","abstract":"Swarming motility is one of three distinct modes of motility observed in the gram-negative bacterium Pseudomonas aeruginosa. Swarming motility is defined as the movement across a semisolid surface, and in P. aeruginosa requires flagellar motility and the production of biosurfactants. Swarming motility is thought to occur on gelatinous/viscous surfaces inside a host, such as on epithelial cells. There is currently no standardized in vitro assay to visualize and study swarming motility, and the assays used can vary greatly between laboratory groups. Here, we describe a detailed, reproducible in vitro swarming motility assay for P. aeruginosa. While different protocols have previously been reported in the literature, we hope that adopting this method will improve the reproducibility of these swarming motility assays and allow comparisons of swarming motility findings between and among groups.","DOI":"10.1007/978-1-4939-0473-0_8","ISSN":"1940-6029","note":"PMID: 24818898","journalAbbreviation":"Methods Mol. Biol.","language":"eng","author":[{"family":"Ha","given":"Dae-Gon"},{"family":"Kuchma","given":"Sherry L."},{"family":"O'Toole","given":"George A."}],"issued":{"date-parts":[["2014"]]}}}],"schema":"https://github.com/citation-style-language/schema/raw/master/csl-citation.json"} </w:instrText>
      </w:r>
      <w:r w:rsidR="00CF6130">
        <w:rPr>
          <w:rFonts w:asciiTheme="minorHAnsi" w:hAnsiTheme="minorHAnsi" w:cstheme="minorHAnsi"/>
        </w:rPr>
        <w:fldChar w:fldCharType="separate"/>
      </w:r>
      <w:r w:rsidR="00CF6130" w:rsidRPr="00587732">
        <w:rPr>
          <w:vertAlign w:val="superscript"/>
        </w:rPr>
        <w:t>15</w:t>
      </w:r>
      <w:r w:rsidR="00CF6130">
        <w:rPr>
          <w:rFonts w:asciiTheme="minorHAnsi" w:hAnsiTheme="minorHAnsi" w:cstheme="minorHAnsi"/>
        </w:rPr>
        <w:fldChar w:fldCharType="end"/>
      </w:r>
      <w:r w:rsidRPr="00BA48E4">
        <w:rPr>
          <w:rFonts w:asciiTheme="minorHAnsi" w:hAnsiTheme="minorHAnsi" w:cstheme="minorHAnsi"/>
        </w:rPr>
        <w:t>. Proceed to step 1.6 immediately after mixing.</w:t>
      </w:r>
    </w:p>
    <w:p w14:paraId="76048FA3" w14:textId="77777777" w:rsidR="00C94812" w:rsidRPr="00BA48E4" w:rsidRDefault="00C94812" w:rsidP="00BA48E4">
      <w:pPr>
        <w:rPr>
          <w:rFonts w:asciiTheme="minorHAnsi" w:hAnsiTheme="minorHAnsi" w:cstheme="minorHAnsi"/>
        </w:rPr>
      </w:pPr>
    </w:p>
    <w:p w14:paraId="611555FD" w14:textId="7B096DE4" w:rsidR="00BA48E4" w:rsidRPr="00BA48E4" w:rsidRDefault="00BA48E4" w:rsidP="00BA48E4">
      <w:pPr>
        <w:rPr>
          <w:rFonts w:asciiTheme="minorHAnsi" w:hAnsiTheme="minorHAnsi" w:cstheme="minorHAnsi"/>
        </w:rPr>
      </w:pPr>
      <w:r w:rsidRPr="00BA48E4">
        <w:rPr>
          <w:rFonts w:asciiTheme="minorHAnsi" w:hAnsiTheme="minorHAnsi" w:cstheme="minorHAnsi"/>
        </w:rPr>
        <w:t xml:space="preserve">NOTE: </w:t>
      </w:r>
      <w:r w:rsidR="002A1633">
        <w:rPr>
          <w:rFonts w:asciiTheme="minorHAnsi" w:hAnsiTheme="minorHAnsi" w:cstheme="minorHAnsi"/>
        </w:rPr>
        <w:t>T</w:t>
      </w:r>
      <w:r w:rsidRPr="00BA48E4">
        <w:rPr>
          <w:rFonts w:asciiTheme="minorHAnsi" w:hAnsiTheme="minorHAnsi" w:cstheme="minorHAnsi"/>
        </w:rPr>
        <w:t>he final concentrations are 0.5% agar, 1 mM MgSO</w:t>
      </w:r>
      <w:r w:rsidRPr="00BA48E4">
        <w:rPr>
          <w:rFonts w:asciiTheme="minorHAnsi" w:hAnsiTheme="minorHAnsi" w:cstheme="minorHAnsi"/>
          <w:vertAlign w:val="subscript"/>
        </w:rPr>
        <w:t>4</w:t>
      </w:r>
      <w:r w:rsidRPr="00BA48E4">
        <w:rPr>
          <w:rFonts w:asciiTheme="minorHAnsi" w:hAnsiTheme="minorHAnsi" w:cstheme="minorHAnsi"/>
        </w:rPr>
        <w:t>, 0.2% glucose, and 0.5% casamino acids.</w:t>
      </w:r>
    </w:p>
    <w:p w14:paraId="393D2FA3" w14:textId="77777777" w:rsidR="00BA48E4" w:rsidRDefault="00BA48E4" w:rsidP="00BA48E4">
      <w:pPr>
        <w:rPr>
          <w:rFonts w:asciiTheme="minorHAnsi" w:hAnsiTheme="minorHAnsi" w:cstheme="minorHAnsi"/>
        </w:rPr>
      </w:pPr>
    </w:p>
    <w:p w14:paraId="0A90A5CD" w14:textId="02F84F47" w:rsidR="00BA48E4" w:rsidRPr="003654DB" w:rsidRDefault="00BA48E4" w:rsidP="00BA48E4">
      <w:pPr>
        <w:rPr>
          <w:rFonts w:asciiTheme="minorHAnsi" w:hAnsiTheme="minorHAnsi" w:cstheme="minorHAnsi"/>
          <w:highlight w:val="yellow"/>
        </w:rPr>
      </w:pPr>
      <w:r w:rsidRPr="003654DB">
        <w:rPr>
          <w:rFonts w:asciiTheme="minorHAnsi" w:hAnsiTheme="minorHAnsi" w:cstheme="minorHAnsi"/>
          <w:highlight w:val="yellow"/>
        </w:rPr>
        <w:t>1.6) Using a 25 mL pipette for consistent volume, add 20 mL of the swarming agar solution per 10</w:t>
      </w:r>
      <w:r w:rsidR="002A1633">
        <w:rPr>
          <w:rFonts w:asciiTheme="minorHAnsi" w:hAnsiTheme="minorHAnsi" w:cstheme="minorHAnsi"/>
          <w:highlight w:val="yellow"/>
        </w:rPr>
        <w:t xml:space="preserve"> </w:t>
      </w:r>
      <w:r w:rsidRPr="003654DB">
        <w:rPr>
          <w:rFonts w:asciiTheme="minorHAnsi" w:hAnsiTheme="minorHAnsi" w:cstheme="minorHAnsi"/>
          <w:highlight w:val="yellow"/>
        </w:rPr>
        <w:t>cm diameter Petri dish.</w:t>
      </w:r>
    </w:p>
    <w:p w14:paraId="3A7A59B7" w14:textId="77777777" w:rsidR="0094467F" w:rsidRPr="003654DB" w:rsidRDefault="0094467F" w:rsidP="00BA48E4">
      <w:pPr>
        <w:rPr>
          <w:rFonts w:asciiTheme="minorHAnsi" w:hAnsiTheme="minorHAnsi" w:cstheme="minorHAnsi"/>
          <w:highlight w:val="yellow"/>
        </w:rPr>
      </w:pPr>
    </w:p>
    <w:p w14:paraId="6A35699C" w14:textId="5EDEB3F0" w:rsidR="00BA48E4" w:rsidRPr="00BA48E4" w:rsidRDefault="00BA48E4" w:rsidP="00BA48E4">
      <w:pPr>
        <w:rPr>
          <w:rFonts w:asciiTheme="minorHAnsi" w:hAnsiTheme="minorHAnsi" w:cstheme="minorHAnsi"/>
        </w:rPr>
      </w:pPr>
      <w:r w:rsidRPr="003654DB">
        <w:rPr>
          <w:rFonts w:asciiTheme="minorHAnsi" w:hAnsiTheme="minorHAnsi" w:cstheme="minorHAnsi"/>
        </w:rPr>
        <w:t xml:space="preserve">NOTE: </w:t>
      </w:r>
      <w:r w:rsidR="002A1633">
        <w:rPr>
          <w:rFonts w:asciiTheme="minorHAnsi" w:hAnsiTheme="minorHAnsi" w:cstheme="minorHAnsi"/>
        </w:rPr>
        <w:t>A</w:t>
      </w:r>
      <w:r w:rsidRPr="003654DB">
        <w:rPr>
          <w:rFonts w:asciiTheme="minorHAnsi" w:hAnsiTheme="minorHAnsi" w:cstheme="minorHAnsi"/>
        </w:rPr>
        <w:t xml:space="preserve"> fixed volume of agar solution is important, as the volume affects the drying time and moisture content of the agar.</w:t>
      </w:r>
      <w:r w:rsidR="00434A6C">
        <w:rPr>
          <w:rFonts w:asciiTheme="minorHAnsi" w:hAnsiTheme="minorHAnsi" w:cstheme="minorHAnsi"/>
        </w:rPr>
        <w:t xml:space="preserve"> Avoid bubble</w:t>
      </w:r>
      <w:r w:rsidR="002A1633">
        <w:rPr>
          <w:rFonts w:asciiTheme="minorHAnsi" w:hAnsiTheme="minorHAnsi" w:cstheme="minorHAnsi"/>
        </w:rPr>
        <w:t>s</w:t>
      </w:r>
      <w:r w:rsidR="00434A6C">
        <w:rPr>
          <w:rFonts w:asciiTheme="minorHAnsi" w:hAnsiTheme="minorHAnsi" w:cstheme="minorHAnsi"/>
        </w:rPr>
        <w:t xml:space="preserve"> when making</w:t>
      </w:r>
      <w:r w:rsidR="002A1633">
        <w:rPr>
          <w:rFonts w:asciiTheme="minorHAnsi" w:hAnsiTheme="minorHAnsi" w:cstheme="minorHAnsi"/>
        </w:rPr>
        <w:t xml:space="preserve"> the</w:t>
      </w:r>
      <w:r w:rsidR="00434A6C">
        <w:rPr>
          <w:rFonts w:asciiTheme="minorHAnsi" w:hAnsiTheme="minorHAnsi" w:cstheme="minorHAnsi"/>
        </w:rPr>
        <w:t xml:space="preserve"> swarming agar plates.</w:t>
      </w:r>
    </w:p>
    <w:p w14:paraId="51A65862" w14:textId="77777777" w:rsidR="00BA48E4" w:rsidRDefault="00BA48E4" w:rsidP="00BA48E4">
      <w:pPr>
        <w:rPr>
          <w:rFonts w:asciiTheme="minorHAnsi" w:hAnsiTheme="minorHAnsi" w:cstheme="minorHAnsi"/>
        </w:rPr>
      </w:pPr>
    </w:p>
    <w:p w14:paraId="1E217218" w14:textId="2CD872A4" w:rsidR="00BA48E4" w:rsidRPr="003654DB" w:rsidRDefault="00BA48E4" w:rsidP="00BA48E4">
      <w:pPr>
        <w:rPr>
          <w:rFonts w:asciiTheme="minorHAnsi" w:hAnsiTheme="minorHAnsi" w:cstheme="minorHAnsi"/>
          <w:highlight w:val="yellow"/>
        </w:rPr>
      </w:pPr>
      <w:r w:rsidRPr="003654DB">
        <w:rPr>
          <w:rFonts w:asciiTheme="minorHAnsi" w:hAnsiTheme="minorHAnsi" w:cstheme="minorHAnsi"/>
          <w:highlight w:val="yellow"/>
        </w:rPr>
        <w:t>1.</w:t>
      </w:r>
      <w:r w:rsidR="002A1633">
        <w:rPr>
          <w:rFonts w:asciiTheme="minorHAnsi" w:hAnsiTheme="minorHAnsi" w:cstheme="minorHAnsi"/>
          <w:highlight w:val="yellow"/>
        </w:rPr>
        <w:t>7</w:t>
      </w:r>
      <w:r w:rsidRPr="003654DB">
        <w:rPr>
          <w:rFonts w:asciiTheme="minorHAnsi" w:hAnsiTheme="minorHAnsi" w:cstheme="minorHAnsi"/>
          <w:highlight w:val="yellow"/>
        </w:rPr>
        <w:t>) Allow the agar to solidify by placing the swarming agar plates in a single stack with lids on for 1 h on the bench at room temperature. Turn on the dehumidifier to decrease relative humidity of the room to 40</w:t>
      </w:r>
      <w:r w:rsidR="002A1633">
        <w:rPr>
          <w:rFonts w:asciiTheme="minorHAnsi" w:hAnsiTheme="minorHAnsi" w:cstheme="minorHAnsi"/>
          <w:highlight w:val="yellow"/>
        </w:rPr>
        <w:t>–</w:t>
      </w:r>
      <w:r w:rsidRPr="003654DB">
        <w:rPr>
          <w:rFonts w:asciiTheme="minorHAnsi" w:hAnsiTheme="minorHAnsi" w:cstheme="minorHAnsi"/>
          <w:highlight w:val="yellow"/>
        </w:rPr>
        <w:t xml:space="preserve">50% 1 h prior to </w:t>
      </w:r>
      <w:r w:rsidR="002A1633">
        <w:rPr>
          <w:rFonts w:asciiTheme="minorHAnsi" w:hAnsiTheme="minorHAnsi" w:cstheme="minorHAnsi"/>
          <w:highlight w:val="yellow"/>
        </w:rPr>
        <w:t xml:space="preserve">the next </w:t>
      </w:r>
      <w:r w:rsidRPr="003654DB">
        <w:rPr>
          <w:rFonts w:asciiTheme="minorHAnsi" w:hAnsiTheme="minorHAnsi" w:cstheme="minorHAnsi"/>
          <w:highlight w:val="yellow"/>
        </w:rPr>
        <w:t>step</w:t>
      </w:r>
      <w:r w:rsidR="002A1633">
        <w:rPr>
          <w:rFonts w:asciiTheme="minorHAnsi" w:hAnsiTheme="minorHAnsi" w:cstheme="minorHAnsi"/>
          <w:highlight w:val="yellow"/>
        </w:rPr>
        <w:t>.</w:t>
      </w:r>
    </w:p>
    <w:p w14:paraId="270ABD43" w14:textId="77777777" w:rsidR="00BA48E4" w:rsidRPr="003654DB" w:rsidRDefault="00BA48E4" w:rsidP="00BA48E4">
      <w:pPr>
        <w:rPr>
          <w:rFonts w:asciiTheme="minorHAnsi" w:hAnsiTheme="minorHAnsi" w:cstheme="minorHAnsi"/>
          <w:highlight w:val="yellow"/>
        </w:rPr>
      </w:pPr>
    </w:p>
    <w:p w14:paraId="0422D631" w14:textId="75C9863B" w:rsidR="00BA48E4" w:rsidRPr="00BA48E4" w:rsidRDefault="002A1633" w:rsidP="00BA48E4">
      <w:pPr>
        <w:rPr>
          <w:rFonts w:asciiTheme="minorHAnsi" w:hAnsiTheme="minorHAnsi" w:cstheme="minorHAnsi"/>
        </w:rPr>
      </w:pPr>
      <w:r>
        <w:rPr>
          <w:rFonts w:asciiTheme="minorHAnsi" w:hAnsiTheme="minorHAnsi" w:cstheme="minorHAnsi"/>
          <w:highlight w:val="yellow"/>
        </w:rPr>
        <w:t>1.8)</w:t>
      </w:r>
      <w:r w:rsidR="00BA48E4" w:rsidRPr="003654DB">
        <w:rPr>
          <w:rFonts w:asciiTheme="minorHAnsi" w:hAnsiTheme="minorHAnsi" w:cstheme="minorHAnsi"/>
          <w:highlight w:val="yellow"/>
        </w:rPr>
        <w:t xml:space="preserve"> Dry the swarming agar plates</w:t>
      </w:r>
      <w:r>
        <w:rPr>
          <w:rFonts w:asciiTheme="minorHAnsi" w:hAnsiTheme="minorHAnsi" w:cstheme="minorHAnsi"/>
          <w:highlight w:val="yellow"/>
        </w:rPr>
        <w:t xml:space="preserve"> for</w:t>
      </w:r>
      <w:r w:rsidR="00BA48E4" w:rsidRPr="003654DB">
        <w:rPr>
          <w:rFonts w:asciiTheme="minorHAnsi" w:hAnsiTheme="minorHAnsi" w:cstheme="minorHAnsi"/>
          <w:highlight w:val="yellow"/>
        </w:rPr>
        <w:t xml:space="preserve"> an additional 30 min with the lids off in a laminar flow hood at 300 cubic ft./min with 40</w:t>
      </w:r>
      <w:r>
        <w:rPr>
          <w:rFonts w:asciiTheme="minorHAnsi" w:hAnsiTheme="minorHAnsi" w:cstheme="minorHAnsi"/>
          <w:highlight w:val="yellow"/>
        </w:rPr>
        <w:t>–</w:t>
      </w:r>
      <w:r w:rsidR="00BA48E4" w:rsidRPr="003654DB">
        <w:rPr>
          <w:rFonts w:asciiTheme="minorHAnsi" w:hAnsiTheme="minorHAnsi" w:cstheme="minorHAnsi"/>
          <w:highlight w:val="yellow"/>
        </w:rPr>
        <w:t xml:space="preserve">50% relative humidity at room temperature. Dry the interior of the </w:t>
      </w:r>
      <w:r w:rsidR="00BA48E4" w:rsidRPr="003654DB">
        <w:rPr>
          <w:rFonts w:asciiTheme="minorHAnsi" w:hAnsiTheme="minorHAnsi" w:cstheme="minorHAnsi"/>
          <w:highlight w:val="yellow"/>
        </w:rPr>
        <w:lastRenderedPageBreak/>
        <w:t xml:space="preserve">lids by placing them face up in the laminar flow hood. Store swarming agar plates at 4 </w:t>
      </w:r>
      <w:r>
        <w:rPr>
          <w:rFonts w:asciiTheme="minorHAnsi" w:hAnsiTheme="minorHAnsi" w:cstheme="minorHAnsi"/>
          <w:highlight w:val="yellow"/>
        </w:rPr>
        <w:t>°</w:t>
      </w:r>
      <w:r w:rsidR="00BA48E4" w:rsidRPr="003654DB">
        <w:rPr>
          <w:rFonts w:asciiTheme="minorHAnsi" w:hAnsiTheme="minorHAnsi" w:cstheme="minorHAnsi"/>
          <w:highlight w:val="yellow"/>
        </w:rPr>
        <w:t>C for up to 24 h.</w:t>
      </w:r>
    </w:p>
    <w:p w14:paraId="6B2A5A44" w14:textId="77777777" w:rsidR="00BA48E4" w:rsidRDefault="00BA48E4" w:rsidP="00BA48E4">
      <w:pPr>
        <w:rPr>
          <w:rFonts w:asciiTheme="minorHAnsi" w:hAnsiTheme="minorHAnsi" w:cstheme="minorHAnsi"/>
        </w:rPr>
      </w:pPr>
    </w:p>
    <w:p w14:paraId="477FD69D" w14:textId="0523393B" w:rsidR="00BA48E4" w:rsidRPr="00BA48E4" w:rsidRDefault="00BA48E4" w:rsidP="00BA48E4">
      <w:pPr>
        <w:rPr>
          <w:rFonts w:asciiTheme="minorHAnsi" w:hAnsiTheme="minorHAnsi" w:cstheme="minorHAnsi"/>
        </w:rPr>
      </w:pPr>
      <w:r w:rsidRPr="00BA48E4">
        <w:rPr>
          <w:rFonts w:asciiTheme="minorHAnsi" w:hAnsiTheme="minorHAnsi" w:cstheme="minorHAnsi"/>
        </w:rPr>
        <w:t>1.</w:t>
      </w:r>
      <w:r w:rsidR="002A1633">
        <w:rPr>
          <w:rFonts w:asciiTheme="minorHAnsi" w:hAnsiTheme="minorHAnsi" w:cstheme="minorHAnsi"/>
        </w:rPr>
        <w:t>9</w:t>
      </w:r>
      <w:r w:rsidRPr="00BA48E4">
        <w:rPr>
          <w:rFonts w:asciiTheme="minorHAnsi" w:hAnsiTheme="minorHAnsi" w:cstheme="minorHAnsi"/>
        </w:rPr>
        <w:t>) Prepare black 10</w:t>
      </w:r>
      <w:r w:rsidR="002A1633">
        <w:rPr>
          <w:rFonts w:asciiTheme="minorHAnsi" w:hAnsiTheme="minorHAnsi" w:cstheme="minorHAnsi"/>
        </w:rPr>
        <w:t xml:space="preserve"> </w:t>
      </w:r>
      <w:r w:rsidRPr="00BA48E4">
        <w:rPr>
          <w:rFonts w:asciiTheme="minorHAnsi" w:hAnsiTheme="minorHAnsi" w:cstheme="minorHAnsi"/>
        </w:rPr>
        <w:t>cm Petri dish lids for imaging by smoothing the inside of the lid with sandpaper. Put the lids inside a packaging box and place the packaging box under a chemical hood. Spray inside the lids using black spray paint. Allow the lids to dry.</w:t>
      </w:r>
    </w:p>
    <w:p w14:paraId="5D37D0F7" w14:textId="77777777" w:rsidR="0094467F" w:rsidRDefault="0094467F" w:rsidP="00BA48E4">
      <w:pPr>
        <w:rPr>
          <w:rFonts w:asciiTheme="minorHAnsi" w:hAnsiTheme="minorHAnsi" w:cstheme="minorHAnsi"/>
        </w:rPr>
      </w:pPr>
    </w:p>
    <w:p w14:paraId="0E592373" w14:textId="7D6294A0" w:rsidR="00BA48E4" w:rsidRPr="00BA48E4" w:rsidRDefault="00BA48E4" w:rsidP="00BA48E4">
      <w:pPr>
        <w:rPr>
          <w:rFonts w:asciiTheme="minorHAnsi" w:hAnsiTheme="minorHAnsi" w:cstheme="minorHAnsi"/>
        </w:rPr>
      </w:pPr>
      <w:r w:rsidRPr="00BA48E4">
        <w:rPr>
          <w:rFonts w:asciiTheme="minorHAnsi" w:hAnsiTheme="minorHAnsi" w:cstheme="minorHAnsi"/>
        </w:rPr>
        <w:t xml:space="preserve">NOTE: </w:t>
      </w:r>
      <w:r w:rsidR="002A1633">
        <w:rPr>
          <w:rFonts w:asciiTheme="minorHAnsi" w:hAnsiTheme="minorHAnsi" w:cstheme="minorHAnsi"/>
        </w:rPr>
        <w:t>B</w:t>
      </w:r>
      <w:r w:rsidRPr="00BA48E4">
        <w:rPr>
          <w:rFonts w:asciiTheme="minorHAnsi" w:hAnsiTheme="minorHAnsi" w:cstheme="minorHAnsi"/>
        </w:rPr>
        <w:t>lack lids may be re-used for additional experiments. It is important that the lids are painted so that they do not reflect light during scanning.</w:t>
      </w:r>
    </w:p>
    <w:p w14:paraId="0CB1A129" w14:textId="77777777" w:rsidR="00BA48E4" w:rsidRPr="00BA48E4" w:rsidRDefault="00BA48E4" w:rsidP="00BA48E4">
      <w:pPr>
        <w:rPr>
          <w:rFonts w:asciiTheme="minorHAnsi" w:hAnsiTheme="minorHAnsi" w:cstheme="minorHAnsi"/>
          <w:b/>
          <w:bCs/>
        </w:rPr>
      </w:pPr>
    </w:p>
    <w:p w14:paraId="15806615" w14:textId="7E4F25C2" w:rsidR="00BA48E4" w:rsidRPr="00BA48E4" w:rsidRDefault="00BA48E4" w:rsidP="00BA48E4">
      <w:pPr>
        <w:rPr>
          <w:rFonts w:asciiTheme="minorHAnsi" w:hAnsiTheme="minorHAnsi" w:cstheme="minorHAnsi"/>
          <w:b/>
          <w:bCs/>
        </w:rPr>
      </w:pPr>
      <w:r w:rsidRPr="00BA48E4">
        <w:rPr>
          <w:rFonts w:asciiTheme="minorHAnsi" w:hAnsiTheme="minorHAnsi" w:cstheme="minorHAnsi"/>
          <w:b/>
          <w:bCs/>
        </w:rPr>
        <w:t xml:space="preserve">2. Growth of </w:t>
      </w:r>
      <w:r w:rsidRPr="00BA48E4">
        <w:rPr>
          <w:rFonts w:asciiTheme="minorHAnsi" w:hAnsiTheme="minorHAnsi" w:cstheme="minorHAnsi"/>
          <w:b/>
          <w:bCs/>
          <w:i/>
          <w:iCs/>
        </w:rPr>
        <w:t>P. aeruginosa</w:t>
      </w:r>
      <w:r w:rsidRPr="00BA48E4">
        <w:rPr>
          <w:rFonts w:asciiTheme="minorHAnsi" w:hAnsiTheme="minorHAnsi" w:cstheme="minorHAnsi"/>
          <w:b/>
          <w:bCs/>
        </w:rPr>
        <w:t xml:space="preserve"> and </w:t>
      </w:r>
      <w:r w:rsidR="002A1633" w:rsidRPr="00BA48E4">
        <w:rPr>
          <w:rFonts w:asciiTheme="minorHAnsi" w:hAnsiTheme="minorHAnsi" w:cstheme="minorHAnsi"/>
          <w:b/>
          <w:bCs/>
        </w:rPr>
        <w:t>plating conditions</w:t>
      </w:r>
    </w:p>
    <w:p w14:paraId="30BD7170" w14:textId="77777777" w:rsidR="00BA48E4" w:rsidRDefault="00BA48E4" w:rsidP="00BA48E4">
      <w:pPr>
        <w:rPr>
          <w:rFonts w:asciiTheme="minorHAnsi" w:hAnsiTheme="minorHAnsi" w:cstheme="minorHAnsi"/>
        </w:rPr>
      </w:pPr>
    </w:p>
    <w:p w14:paraId="739648F1" w14:textId="70C4A35F" w:rsidR="002A1633" w:rsidRDefault="00BA48E4" w:rsidP="00BA48E4">
      <w:pPr>
        <w:rPr>
          <w:rFonts w:asciiTheme="minorHAnsi" w:hAnsiTheme="minorHAnsi" w:cstheme="minorHAnsi"/>
        </w:rPr>
      </w:pPr>
      <w:r w:rsidRPr="00BA48E4">
        <w:rPr>
          <w:rFonts w:asciiTheme="minorHAnsi" w:hAnsiTheme="minorHAnsi" w:cstheme="minorHAnsi"/>
        </w:rPr>
        <w:t xml:space="preserve">2.1) Prepare 400 mL of </w:t>
      </w:r>
      <w:r w:rsidR="002A1633" w:rsidRPr="00BA48E4">
        <w:rPr>
          <w:rFonts w:asciiTheme="minorHAnsi" w:hAnsiTheme="minorHAnsi" w:cstheme="minorHAnsi"/>
        </w:rPr>
        <w:t xml:space="preserve">lysogeny broth </w:t>
      </w:r>
      <w:r w:rsidRPr="00BA48E4">
        <w:rPr>
          <w:rFonts w:asciiTheme="minorHAnsi" w:hAnsiTheme="minorHAnsi" w:cstheme="minorHAnsi"/>
        </w:rPr>
        <w:t>(LB) by adding 10 g of LB-Miller powder mix in</w:t>
      </w:r>
      <w:r w:rsidR="002A1633">
        <w:rPr>
          <w:rFonts w:asciiTheme="minorHAnsi" w:hAnsiTheme="minorHAnsi" w:cstheme="minorHAnsi"/>
        </w:rPr>
        <w:t>to</w:t>
      </w:r>
      <w:r w:rsidRPr="00BA48E4">
        <w:rPr>
          <w:rFonts w:asciiTheme="minorHAnsi" w:hAnsiTheme="minorHAnsi" w:cstheme="minorHAnsi"/>
        </w:rPr>
        <w:t xml:space="preserve"> 400 mL ddH</w:t>
      </w:r>
      <w:r w:rsidRPr="00BA48E4">
        <w:rPr>
          <w:rFonts w:asciiTheme="minorHAnsi" w:hAnsiTheme="minorHAnsi" w:cstheme="minorHAnsi"/>
          <w:vertAlign w:val="subscript"/>
        </w:rPr>
        <w:t>2</w:t>
      </w:r>
      <w:r w:rsidRPr="00BA48E4">
        <w:rPr>
          <w:rFonts w:asciiTheme="minorHAnsi" w:hAnsiTheme="minorHAnsi" w:cstheme="minorHAnsi"/>
        </w:rPr>
        <w:t xml:space="preserve">O. For 2% LB-agar Petri dishes, add an additional 8 g of agar. Autoclave to </w:t>
      </w:r>
      <w:r w:rsidR="007709A1" w:rsidRPr="00BA48E4">
        <w:rPr>
          <w:rFonts w:asciiTheme="minorHAnsi" w:hAnsiTheme="minorHAnsi" w:cstheme="minorHAnsi"/>
        </w:rPr>
        <w:t xml:space="preserve">sterilize. </w:t>
      </w:r>
    </w:p>
    <w:p w14:paraId="7C6B2FB1" w14:textId="77777777" w:rsidR="002A1633" w:rsidRDefault="002A1633" w:rsidP="00BA48E4">
      <w:pPr>
        <w:rPr>
          <w:rFonts w:asciiTheme="minorHAnsi" w:hAnsiTheme="minorHAnsi" w:cstheme="minorHAnsi"/>
        </w:rPr>
      </w:pPr>
    </w:p>
    <w:p w14:paraId="79D8F257" w14:textId="4C084EE5" w:rsidR="00BA48E4" w:rsidRPr="00BA48E4" w:rsidRDefault="002A1633" w:rsidP="00BA48E4">
      <w:pPr>
        <w:rPr>
          <w:rFonts w:asciiTheme="minorHAnsi" w:hAnsiTheme="minorHAnsi" w:cstheme="minorHAnsi"/>
        </w:rPr>
      </w:pPr>
      <w:r>
        <w:rPr>
          <w:rFonts w:asciiTheme="minorHAnsi" w:hAnsiTheme="minorHAnsi" w:cstheme="minorHAnsi"/>
        </w:rPr>
        <w:t xml:space="preserve">2.2) </w:t>
      </w:r>
      <w:r w:rsidR="007709A1" w:rsidRPr="00BA48E4">
        <w:rPr>
          <w:rFonts w:asciiTheme="minorHAnsi" w:hAnsiTheme="minorHAnsi" w:cstheme="minorHAnsi"/>
        </w:rPr>
        <w:t>Pour</w:t>
      </w:r>
      <w:r w:rsidR="00BA48E4" w:rsidRPr="00BA48E4">
        <w:rPr>
          <w:rFonts w:asciiTheme="minorHAnsi" w:hAnsiTheme="minorHAnsi" w:cstheme="minorHAnsi"/>
        </w:rPr>
        <w:t xml:space="preserve"> 20 mL of molten LB-agar medium into 10 cm</w:t>
      </w:r>
      <w:r>
        <w:rPr>
          <w:rFonts w:asciiTheme="minorHAnsi" w:hAnsiTheme="minorHAnsi" w:cstheme="minorHAnsi"/>
        </w:rPr>
        <w:t xml:space="preserve"> </w:t>
      </w:r>
      <w:r w:rsidR="00BA48E4" w:rsidRPr="00BA48E4">
        <w:rPr>
          <w:rFonts w:asciiTheme="minorHAnsi" w:hAnsiTheme="minorHAnsi" w:cstheme="minorHAnsi"/>
        </w:rPr>
        <w:t>diameter Petri dishes and allow them to solidify at room temperature overnight. Store liquid media at room temperature and agar plates at 4 °C.</w:t>
      </w:r>
    </w:p>
    <w:p w14:paraId="5AFC4958" w14:textId="77777777" w:rsidR="00BA48E4" w:rsidRDefault="00BA48E4" w:rsidP="00BA48E4">
      <w:pPr>
        <w:rPr>
          <w:rFonts w:asciiTheme="minorHAnsi" w:hAnsiTheme="minorHAnsi" w:cstheme="minorHAnsi"/>
        </w:rPr>
      </w:pPr>
    </w:p>
    <w:p w14:paraId="12D5F516" w14:textId="3C3D0BE3" w:rsidR="00BA48E4" w:rsidRPr="00BA48E4" w:rsidRDefault="00BA48E4" w:rsidP="00BA48E4">
      <w:pPr>
        <w:rPr>
          <w:rFonts w:asciiTheme="minorHAnsi" w:hAnsiTheme="minorHAnsi" w:cstheme="minorHAnsi"/>
        </w:rPr>
      </w:pPr>
      <w:r w:rsidRPr="00BA48E4">
        <w:rPr>
          <w:rFonts w:asciiTheme="minorHAnsi" w:hAnsiTheme="minorHAnsi" w:cstheme="minorHAnsi"/>
        </w:rPr>
        <w:t>2.</w:t>
      </w:r>
      <w:r w:rsidR="002A1633">
        <w:rPr>
          <w:rFonts w:asciiTheme="minorHAnsi" w:hAnsiTheme="minorHAnsi" w:cstheme="minorHAnsi"/>
        </w:rPr>
        <w:t>3</w:t>
      </w:r>
      <w:r w:rsidRPr="00BA48E4">
        <w:rPr>
          <w:rFonts w:asciiTheme="minorHAnsi" w:hAnsiTheme="minorHAnsi" w:cstheme="minorHAnsi"/>
        </w:rPr>
        <w:t xml:space="preserve">) Streak </w:t>
      </w:r>
      <w:r w:rsidRPr="00BA48E4">
        <w:rPr>
          <w:rFonts w:asciiTheme="minorHAnsi" w:hAnsiTheme="minorHAnsi" w:cstheme="minorHAnsi"/>
          <w:i/>
          <w:iCs/>
        </w:rPr>
        <w:t>P. aeruginosa</w:t>
      </w:r>
      <w:r w:rsidRPr="00BA48E4">
        <w:rPr>
          <w:rFonts w:asciiTheme="minorHAnsi" w:hAnsiTheme="minorHAnsi" w:cstheme="minorHAnsi"/>
        </w:rPr>
        <w:t xml:space="preserve"> on an LB-agar Petri dish from a frozen stock stored at -80 °C using sterile loops or wooden sticks. Incubate the Petri dish upside-down overnight at 37 </w:t>
      </w:r>
      <w:r w:rsidR="002A1633">
        <w:rPr>
          <w:rFonts w:asciiTheme="minorHAnsi" w:hAnsiTheme="minorHAnsi" w:cstheme="minorHAnsi"/>
        </w:rPr>
        <w:t>°</w:t>
      </w:r>
      <w:r w:rsidRPr="00BA48E4">
        <w:rPr>
          <w:rFonts w:asciiTheme="minorHAnsi" w:hAnsiTheme="minorHAnsi" w:cstheme="minorHAnsi"/>
        </w:rPr>
        <w:t>C. Store LB-agar plate at 4 °C for up to 1 week.</w:t>
      </w:r>
    </w:p>
    <w:p w14:paraId="41CE9998" w14:textId="77777777" w:rsidR="00BA48E4" w:rsidRDefault="00BA48E4" w:rsidP="00BA48E4">
      <w:pPr>
        <w:rPr>
          <w:rFonts w:asciiTheme="minorHAnsi" w:hAnsiTheme="minorHAnsi" w:cstheme="minorHAnsi"/>
        </w:rPr>
      </w:pPr>
    </w:p>
    <w:p w14:paraId="3527FBAC" w14:textId="08AEFCB9" w:rsidR="00BA48E4" w:rsidRPr="00BA48E4" w:rsidRDefault="00BA48E4" w:rsidP="00BA48E4">
      <w:pPr>
        <w:rPr>
          <w:rFonts w:asciiTheme="minorHAnsi" w:hAnsiTheme="minorHAnsi" w:cstheme="minorHAnsi"/>
        </w:rPr>
      </w:pPr>
      <w:r w:rsidRPr="00BA48E4">
        <w:rPr>
          <w:rFonts w:asciiTheme="minorHAnsi" w:hAnsiTheme="minorHAnsi" w:cstheme="minorHAnsi"/>
        </w:rPr>
        <w:t>2.</w:t>
      </w:r>
      <w:r w:rsidR="002A1633">
        <w:rPr>
          <w:rFonts w:asciiTheme="minorHAnsi" w:hAnsiTheme="minorHAnsi" w:cstheme="minorHAnsi"/>
        </w:rPr>
        <w:t>4</w:t>
      </w:r>
      <w:r w:rsidRPr="00BA48E4">
        <w:rPr>
          <w:rFonts w:asciiTheme="minorHAnsi" w:hAnsiTheme="minorHAnsi" w:cstheme="minorHAnsi"/>
        </w:rPr>
        <w:t>) Pick a single colony from the Petri dish with a sterile loop or wooden stick, inoculate it into 2 mL LB medium, and incubate the culture to saturation overnight (16</w:t>
      </w:r>
      <w:r w:rsidR="002A1633">
        <w:rPr>
          <w:rFonts w:asciiTheme="minorHAnsi" w:hAnsiTheme="minorHAnsi" w:cstheme="minorHAnsi"/>
        </w:rPr>
        <w:t>–</w:t>
      </w:r>
      <w:r w:rsidRPr="00BA48E4">
        <w:rPr>
          <w:rFonts w:asciiTheme="minorHAnsi" w:hAnsiTheme="minorHAnsi" w:cstheme="minorHAnsi"/>
        </w:rPr>
        <w:t xml:space="preserve">18 h) at 37 </w:t>
      </w:r>
      <w:r w:rsidR="002A1633">
        <w:rPr>
          <w:rFonts w:asciiTheme="minorHAnsi" w:hAnsiTheme="minorHAnsi" w:cstheme="minorHAnsi"/>
        </w:rPr>
        <w:t>°</w:t>
      </w:r>
      <w:r w:rsidRPr="00BA48E4">
        <w:rPr>
          <w:rFonts w:asciiTheme="minorHAnsi" w:hAnsiTheme="minorHAnsi" w:cstheme="minorHAnsi"/>
        </w:rPr>
        <w:t>C in a roller drum set at 100 rpm.</w:t>
      </w:r>
    </w:p>
    <w:p w14:paraId="2A79E33C" w14:textId="77777777" w:rsidR="00BA48E4" w:rsidRDefault="00BA48E4" w:rsidP="00BA48E4">
      <w:pPr>
        <w:rPr>
          <w:rFonts w:asciiTheme="minorHAnsi" w:hAnsiTheme="minorHAnsi" w:cstheme="minorHAnsi"/>
          <w:highlight w:val="yellow"/>
        </w:rPr>
      </w:pPr>
    </w:p>
    <w:p w14:paraId="1B90563B" w14:textId="38F6ECB8" w:rsidR="002A1633" w:rsidRDefault="00BA48E4" w:rsidP="00BA48E4">
      <w:pPr>
        <w:rPr>
          <w:rFonts w:asciiTheme="minorHAnsi" w:hAnsiTheme="minorHAnsi" w:cstheme="minorHAnsi"/>
          <w:highlight w:val="yellow"/>
        </w:rPr>
      </w:pPr>
      <w:r w:rsidRPr="00BA48E4">
        <w:rPr>
          <w:rFonts w:asciiTheme="minorHAnsi" w:hAnsiTheme="minorHAnsi" w:cstheme="minorHAnsi"/>
          <w:highlight w:val="yellow"/>
        </w:rPr>
        <w:t>2.</w:t>
      </w:r>
      <w:r w:rsidR="002A1633">
        <w:rPr>
          <w:rFonts w:asciiTheme="minorHAnsi" w:hAnsiTheme="minorHAnsi" w:cstheme="minorHAnsi"/>
          <w:highlight w:val="yellow"/>
        </w:rPr>
        <w:t>5</w:t>
      </w:r>
      <w:r w:rsidRPr="00BA48E4">
        <w:rPr>
          <w:rFonts w:asciiTheme="minorHAnsi" w:hAnsiTheme="minorHAnsi" w:cstheme="minorHAnsi"/>
          <w:highlight w:val="yellow"/>
        </w:rPr>
        <w:t>) Pipet 5 µL of overnight culture from step 2.</w:t>
      </w:r>
      <w:r w:rsidR="002A1633">
        <w:rPr>
          <w:rFonts w:asciiTheme="minorHAnsi" w:hAnsiTheme="minorHAnsi" w:cstheme="minorHAnsi"/>
          <w:highlight w:val="yellow"/>
        </w:rPr>
        <w:t>4</w:t>
      </w:r>
      <w:r w:rsidRPr="00BA48E4">
        <w:rPr>
          <w:rFonts w:asciiTheme="minorHAnsi" w:hAnsiTheme="minorHAnsi" w:cstheme="minorHAnsi"/>
          <w:highlight w:val="yellow"/>
        </w:rPr>
        <w:t xml:space="preserve"> using a </w:t>
      </w:r>
      <w:r w:rsidR="002A1633">
        <w:rPr>
          <w:rFonts w:asciiTheme="minorHAnsi" w:hAnsiTheme="minorHAnsi" w:cstheme="minorHAnsi"/>
          <w:highlight w:val="yellow"/>
        </w:rPr>
        <w:t>p</w:t>
      </w:r>
      <w:r w:rsidRPr="00BA48E4">
        <w:rPr>
          <w:rFonts w:asciiTheme="minorHAnsi" w:hAnsiTheme="minorHAnsi" w:cstheme="minorHAnsi"/>
          <w:highlight w:val="yellow"/>
        </w:rPr>
        <w:t>20 pipet and spot at the center of the swarming agar plate by approaching the pipet tip at an angle (10</w:t>
      </w:r>
      <w:r w:rsidR="002A1633">
        <w:rPr>
          <w:rFonts w:asciiTheme="minorHAnsi" w:hAnsiTheme="minorHAnsi" w:cstheme="minorHAnsi"/>
          <w:highlight w:val="yellow"/>
        </w:rPr>
        <w:t>–</w:t>
      </w:r>
      <w:r w:rsidRPr="00BA48E4">
        <w:rPr>
          <w:rFonts w:asciiTheme="minorHAnsi" w:hAnsiTheme="minorHAnsi" w:cstheme="minorHAnsi"/>
          <w:highlight w:val="yellow"/>
        </w:rPr>
        <w:t>45</w:t>
      </w:r>
      <w:r w:rsidR="002A1633" w:rsidRPr="002A1633">
        <w:rPr>
          <w:rFonts w:asciiTheme="minorHAnsi" w:hAnsiTheme="minorHAnsi" w:cstheme="minorHAnsi"/>
          <w:highlight w:val="yellow"/>
        </w:rPr>
        <w:t>°</w:t>
      </w:r>
      <w:r w:rsidRPr="00BA48E4">
        <w:rPr>
          <w:rFonts w:asciiTheme="minorHAnsi" w:hAnsiTheme="minorHAnsi" w:cstheme="minorHAnsi"/>
          <w:highlight w:val="yellow"/>
        </w:rPr>
        <w:t xml:space="preserve">) </w:t>
      </w:r>
      <w:r w:rsidR="00E74749">
        <w:rPr>
          <w:rFonts w:asciiTheme="minorHAnsi" w:hAnsiTheme="minorHAnsi" w:cstheme="minorHAnsi"/>
          <w:highlight w:val="yellow"/>
        </w:rPr>
        <w:t>2.5 cm</w:t>
      </w:r>
      <w:r w:rsidRPr="00BA48E4">
        <w:rPr>
          <w:rFonts w:asciiTheme="minorHAnsi" w:hAnsiTheme="minorHAnsi" w:cstheme="minorHAnsi"/>
          <w:highlight w:val="yellow"/>
        </w:rPr>
        <w:t xml:space="preserve"> above the spotting area, pipetting down to the first stop, and touching the agar with only the liquid </w:t>
      </w:r>
      <w:r w:rsidR="00E74749">
        <w:rPr>
          <w:rFonts w:asciiTheme="minorHAnsi" w:hAnsiTheme="minorHAnsi" w:cstheme="minorHAnsi"/>
          <w:highlight w:val="yellow"/>
        </w:rPr>
        <w:t>drop</w:t>
      </w:r>
      <w:r w:rsidRPr="00BA48E4">
        <w:rPr>
          <w:rFonts w:asciiTheme="minorHAnsi" w:hAnsiTheme="minorHAnsi" w:cstheme="minorHAnsi"/>
          <w:highlight w:val="yellow"/>
        </w:rPr>
        <w:t xml:space="preserve">. </w:t>
      </w:r>
    </w:p>
    <w:p w14:paraId="6989967E" w14:textId="77777777" w:rsidR="002A1633" w:rsidRDefault="002A1633" w:rsidP="00BA48E4">
      <w:pPr>
        <w:rPr>
          <w:rFonts w:asciiTheme="minorHAnsi" w:hAnsiTheme="minorHAnsi" w:cstheme="minorHAnsi"/>
          <w:highlight w:val="yellow"/>
        </w:rPr>
      </w:pPr>
    </w:p>
    <w:p w14:paraId="6EBD1F23" w14:textId="55A16280" w:rsidR="002A1633" w:rsidRDefault="002A1633" w:rsidP="00BA48E4">
      <w:pPr>
        <w:rPr>
          <w:rFonts w:asciiTheme="minorHAnsi" w:hAnsiTheme="minorHAnsi" w:cstheme="minorHAnsi"/>
          <w:highlight w:val="yellow"/>
        </w:rPr>
      </w:pPr>
      <w:r>
        <w:rPr>
          <w:rFonts w:asciiTheme="minorHAnsi" w:hAnsiTheme="minorHAnsi" w:cstheme="minorHAnsi"/>
          <w:highlight w:val="yellow"/>
        </w:rPr>
        <w:t xml:space="preserve">2.5.1) </w:t>
      </w:r>
      <w:r w:rsidR="00BA48E4" w:rsidRPr="00BA48E4">
        <w:rPr>
          <w:rFonts w:asciiTheme="minorHAnsi" w:hAnsiTheme="minorHAnsi" w:cstheme="minorHAnsi"/>
          <w:highlight w:val="yellow"/>
        </w:rPr>
        <w:t>Avoid touching the agar with the pipet tip as it damages the agar (</w:t>
      </w:r>
      <w:r w:rsidR="00BA48E4" w:rsidRPr="002A1633">
        <w:rPr>
          <w:rFonts w:asciiTheme="minorHAnsi" w:hAnsiTheme="minorHAnsi" w:cstheme="minorHAnsi"/>
          <w:b/>
          <w:bCs/>
          <w:highlight w:val="yellow"/>
        </w:rPr>
        <w:t>Fig</w:t>
      </w:r>
      <w:r>
        <w:rPr>
          <w:rFonts w:asciiTheme="minorHAnsi" w:hAnsiTheme="minorHAnsi" w:cstheme="minorHAnsi"/>
          <w:b/>
          <w:bCs/>
          <w:highlight w:val="yellow"/>
        </w:rPr>
        <w:t>ure</w:t>
      </w:r>
      <w:r w:rsidR="00BA48E4" w:rsidRPr="002A1633">
        <w:rPr>
          <w:rFonts w:asciiTheme="minorHAnsi" w:hAnsiTheme="minorHAnsi" w:cstheme="minorHAnsi"/>
          <w:b/>
          <w:bCs/>
          <w:highlight w:val="yellow"/>
        </w:rPr>
        <w:t xml:space="preserve"> 1B</w:t>
      </w:r>
      <w:r w:rsidR="00BA48E4" w:rsidRPr="00BA48E4">
        <w:rPr>
          <w:rFonts w:asciiTheme="minorHAnsi" w:hAnsiTheme="minorHAnsi" w:cstheme="minorHAnsi"/>
          <w:highlight w:val="yellow"/>
        </w:rPr>
        <w:t>). Use a template in order to position the spot consistently across different swarming agar plates (</w:t>
      </w:r>
      <w:r w:rsidR="00BA48E4" w:rsidRPr="002A1633">
        <w:rPr>
          <w:rFonts w:asciiTheme="minorHAnsi" w:hAnsiTheme="minorHAnsi" w:cstheme="minorHAnsi"/>
          <w:b/>
          <w:bCs/>
          <w:highlight w:val="yellow"/>
        </w:rPr>
        <w:t>Supplementary Fig</w:t>
      </w:r>
      <w:r>
        <w:rPr>
          <w:rFonts w:asciiTheme="minorHAnsi" w:hAnsiTheme="minorHAnsi" w:cstheme="minorHAnsi"/>
          <w:b/>
          <w:bCs/>
          <w:highlight w:val="yellow"/>
        </w:rPr>
        <w:t>ure</w:t>
      </w:r>
      <w:r w:rsidR="00BA48E4" w:rsidRPr="002A1633">
        <w:rPr>
          <w:rFonts w:asciiTheme="minorHAnsi" w:hAnsiTheme="minorHAnsi" w:cstheme="minorHAnsi"/>
          <w:b/>
          <w:bCs/>
          <w:highlight w:val="yellow"/>
        </w:rPr>
        <w:t xml:space="preserve"> </w:t>
      </w:r>
      <w:r w:rsidR="0085075D">
        <w:rPr>
          <w:rFonts w:asciiTheme="minorHAnsi" w:hAnsiTheme="minorHAnsi" w:cstheme="minorHAnsi"/>
          <w:b/>
          <w:bCs/>
          <w:highlight w:val="yellow"/>
        </w:rPr>
        <w:t>S</w:t>
      </w:r>
      <w:r w:rsidR="00BA48E4" w:rsidRPr="002A1633">
        <w:rPr>
          <w:rFonts w:asciiTheme="minorHAnsi" w:hAnsiTheme="minorHAnsi" w:cstheme="minorHAnsi"/>
          <w:b/>
          <w:bCs/>
          <w:highlight w:val="yellow"/>
        </w:rPr>
        <w:t>1</w:t>
      </w:r>
      <w:r w:rsidR="00BA48E4" w:rsidRPr="00BA48E4">
        <w:rPr>
          <w:rFonts w:asciiTheme="minorHAnsi" w:hAnsiTheme="minorHAnsi" w:cstheme="minorHAnsi"/>
          <w:highlight w:val="yellow"/>
        </w:rPr>
        <w:t xml:space="preserve">). </w:t>
      </w:r>
    </w:p>
    <w:p w14:paraId="2B777428" w14:textId="77777777" w:rsidR="002A1633" w:rsidRDefault="002A1633" w:rsidP="00BA48E4">
      <w:pPr>
        <w:rPr>
          <w:rFonts w:asciiTheme="minorHAnsi" w:hAnsiTheme="minorHAnsi" w:cstheme="minorHAnsi"/>
          <w:highlight w:val="yellow"/>
        </w:rPr>
      </w:pPr>
    </w:p>
    <w:p w14:paraId="59EED58B" w14:textId="365CDC4E" w:rsidR="00BA48E4" w:rsidRPr="00BA48E4" w:rsidRDefault="002A1633" w:rsidP="00BA48E4">
      <w:pPr>
        <w:rPr>
          <w:rFonts w:asciiTheme="minorHAnsi" w:hAnsiTheme="minorHAnsi" w:cstheme="minorHAnsi"/>
          <w:highlight w:val="yellow"/>
        </w:rPr>
      </w:pPr>
      <w:r>
        <w:rPr>
          <w:rFonts w:asciiTheme="minorHAnsi" w:hAnsiTheme="minorHAnsi" w:cstheme="minorHAnsi"/>
          <w:highlight w:val="yellow"/>
        </w:rPr>
        <w:t xml:space="preserve">2.5.2) </w:t>
      </w:r>
      <w:r w:rsidR="00BA48E4" w:rsidRPr="00BA48E4">
        <w:rPr>
          <w:rFonts w:asciiTheme="minorHAnsi" w:hAnsiTheme="minorHAnsi" w:cstheme="minorHAnsi"/>
          <w:highlight w:val="yellow"/>
        </w:rPr>
        <w:t xml:space="preserve">For traditional swarming assays, use only the center spot and </w:t>
      </w:r>
      <w:r w:rsidR="00BA48E4" w:rsidRPr="002A1633">
        <w:rPr>
          <w:rFonts w:asciiTheme="minorHAnsi" w:hAnsiTheme="minorHAnsi" w:cstheme="minorHAnsi"/>
          <w:highlight w:val="yellow"/>
        </w:rPr>
        <w:t>skip to step 2.</w:t>
      </w:r>
      <w:r w:rsidRPr="002A1633">
        <w:rPr>
          <w:rFonts w:asciiTheme="minorHAnsi" w:hAnsiTheme="minorHAnsi" w:cstheme="minorHAnsi"/>
          <w:highlight w:val="yellow"/>
        </w:rPr>
        <w:t>8</w:t>
      </w:r>
      <w:r w:rsidR="00BA48E4" w:rsidRPr="002A1633">
        <w:rPr>
          <w:rFonts w:asciiTheme="minorHAnsi" w:hAnsiTheme="minorHAnsi" w:cstheme="minorHAnsi"/>
          <w:highlight w:val="yellow"/>
        </w:rPr>
        <w:t xml:space="preserve">. For </w:t>
      </w:r>
      <w:r w:rsidR="00BA48E4" w:rsidRPr="00BA48E4">
        <w:rPr>
          <w:rFonts w:asciiTheme="minorHAnsi" w:hAnsiTheme="minorHAnsi" w:cstheme="minorHAnsi"/>
          <w:highlight w:val="yellow"/>
        </w:rPr>
        <w:t>collective stress response assays continue to step 2.</w:t>
      </w:r>
      <w:r>
        <w:rPr>
          <w:rFonts w:asciiTheme="minorHAnsi" w:hAnsiTheme="minorHAnsi" w:cstheme="minorHAnsi"/>
          <w:highlight w:val="yellow"/>
        </w:rPr>
        <w:t>6</w:t>
      </w:r>
      <w:r w:rsidR="00BA48E4" w:rsidRPr="00BA48E4">
        <w:rPr>
          <w:rFonts w:asciiTheme="minorHAnsi" w:hAnsiTheme="minorHAnsi" w:cstheme="minorHAnsi"/>
          <w:highlight w:val="yellow"/>
        </w:rPr>
        <w:t xml:space="preserve"> (for phage infection) or step 2.</w:t>
      </w:r>
      <w:r>
        <w:rPr>
          <w:rFonts w:asciiTheme="minorHAnsi" w:hAnsiTheme="minorHAnsi" w:cstheme="minorHAnsi"/>
          <w:highlight w:val="yellow"/>
        </w:rPr>
        <w:t>7</w:t>
      </w:r>
      <w:r w:rsidR="00BA48E4" w:rsidRPr="00BA48E4">
        <w:rPr>
          <w:rFonts w:asciiTheme="minorHAnsi" w:hAnsiTheme="minorHAnsi" w:cstheme="minorHAnsi"/>
          <w:highlight w:val="yellow"/>
        </w:rPr>
        <w:t xml:space="preserve"> (for antibiotic stress).</w:t>
      </w:r>
    </w:p>
    <w:p w14:paraId="6550314C" w14:textId="77777777" w:rsidR="00BA48E4" w:rsidRDefault="00BA48E4" w:rsidP="00BA48E4">
      <w:pPr>
        <w:rPr>
          <w:rFonts w:asciiTheme="minorHAnsi" w:hAnsiTheme="minorHAnsi" w:cstheme="minorHAnsi"/>
          <w:highlight w:val="yellow"/>
        </w:rPr>
      </w:pPr>
    </w:p>
    <w:p w14:paraId="3A830A17" w14:textId="5EB5176E" w:rsidR="00BA48E4" w:rsidRPr="00BA48E4" w:rsidRDefault="00BA48E4" w:rsidP="00BA48E4">
      <w:pPr>
        <w:rPr>
          <w:rFonts w:asciiTheme="minorHAnsi" w:hAnsiTheme="minorHAnsi" w:cstheme="minorHAnsi"/>
          <w:highlight w:val="yellow"/>
        </w:rPr>
      </w:pPr>
      <w:r w:rsidRPr="00BA48E4">
        <w:rPr>
          <w:rFonts w:asciiTheme="minorHAnsi" w:hAnsiTheme="minorHAnsi" w:cstheme="minorHAnsi"/>
          <w:highlight w:val="yellow"/>
        </w:rPr>
        <w:t>2.</w:t>
      </w:r>
      <w:r w:rsidR="002A1633">
        <w:rPr>
          <w:rFonts w:asciiTheme="minorHAnsi" w:hAnsiTheme="minorHAnsi" w:cstheme="minorHAnsi"/>
          <w:highlight w:val="yellow"/>
        </w:rPr>
        <w:t>6</w:t>
      </w:r>
      <w:r w:rsidRPr="00BA48E4">
        <w:rPr>
          <w:rFonts w:asciiTheme="minorHAnsi" w:hAnsiTheme="minorHAnsi" w:cstheme="minorHAnsi"/>
          <w:highlight w:val="yellow"/>
        </w:rPr>
        <w:t xml:space="preserve">) For phage infection, mix 30 µL of overnight culture </w:t>
      </w:r>
      <w:r w:rsidR="00E74749">
        <w:rPr>
          <w:rFonts w:asciiTheme="minorHAnsi" w:hAnsiTheme="minorHAnsi" w:cstheme="minorHAnsi"/>
          <w:highlight w:val="yellow"/>
        </w:rPr>
        <w:t xml:space="preserve">of </w:t>
      </w:r>
      <w:r w:rsidRPr="00BA48E4">
        <w:rPr>
          <w:rFonts w:asciiTheme="minorHAnsi" w:hAnsiTheme="minorHAnsi" w:cstheme="minorHAnsi"/>
          <w:i/>
          <w:highlight w:val="yellow"/>
        </w:rPr>
        <w:t>P. aeruginosa</w:t>
      </w:r>
      <w:r w:rsidRPr="00BA48E4">
        <w:rPr>
          <w:rFonts w:asciiTheme="minorHAnsi" w:hAnsiTheme="minorHAnsi" w:cstheme="minorHAnsi"/>
          <w:highlight w:val="yellow"/>
        </w:rPr>
        <w:t xml:space="preserve"> from step 2.</w:t>
      </w:r>
      <w:r w:rsidR="002A1633">
        <w:rPr>
          <w:rFonts w:asciiTheme="minorHAnsi" w:hAnsiTheme="minorHAnsi" w:cstheme="minorHAnsi"/>
          <w:highlight w:val="yellow"/>
        </w:rPr>
        <w:t>4</w:t>
      </w:r>
      <w:r w:rsidRPr="00BA48E4">
        <w:rPr>
          <w:rFonts w:asciiTheme="minorHAnsi" w:hAnsiTheme="minorHAnsi" w:cstheme="minorHAnsi"/>
          <w:highlight w:val="yellow"/>
        </w:rPr>
        <w:t xml:space="preserve"> with 6 µL of </w:t>
      </w:r>
      <w:r w:rsidR="002A1633">
        <w:rPr>
          <w:rFonts w:asciiTheme="minorHAnsi" w:hAnsiTheme="minorHAnsi" w:cstheme="minorHAnsi"/>
          <w:highlight w:val="yellow"/>
        </w:rPr>
        <w:t xml:space="preserve">1 x </w:t>
      </w:r>
      <w:r w:rsidRPr="00BA48E4">
        <w:rPr>
          <w:rFonts w:asciiTheme="minorHAnsi" w:hAnsiTheme="minorHAnsi" w:cstheme="minorHAnsi"/>
          <w:highlight w:val="yellow"/>
        </w:rPr>
        <w:t>10</w:t>
      </w:r>
      <w:r w:rsidRPr="00BA48E4">
        <w:rPr>
          <w:rFonts w:asciiTheme="minorHAnsi" w:hAnsiTheme="minorHAnsi" w:cstheme="minorHAnsi"/>
          <w:highlight w:val="yellow"/>
          <w:vertAlign w:val="superscript"/>
        </w:rPr>
        <w:t>12</w:t>
      </w:r>
      <w:r w:rsidRPr="00BA48E4">
        <w:rPr>
          <w:rFonts w:asciiTheme="minorHAnsi" w:hAnsiTheme="minorHAnsi" w:cstheme="minorHAnsi"/>
          <w:highlight w:val="yellow"/>
        </w:rPr>
        <w:t xml:space="preserve"> pfu/mL </w:t>
      </w:r>
      <w:r w:rsidR="00E74749" w:rsidRPr="00BA48E4">
        <w:rPr>
          <w:rFonts w:asciiTheme="minorHAnsi" w:hAnsiTheme="minorHAnsi" w:cstheme="minorHAnsi"/>
          <w:highlight w:val="yellow"/>
        </w:rPr>
        <w:t>phage</w:t>
      </w:r>
      <w:r w:rsidR="00E74749">
        <w:rPr>
          <w:rFonts w:asciiTheme="minorHAnsi" w:hAnsiTheme="minorHAnsi" w:cstheme="minorHAnsi"/>
          <w:highlight w:val="yellow"/>
        </w:rPr>
        <w:t xml:space="preserve"> </w:t>
      </w:r>
      <w:r w:rsidRPr="00BA48E4">
        <w:rPr>
          <w:rFonts w:asciiTheme="minorHAnsi" w:hAnsiTheme="minorHAnsi" w:cstheme="minorHAnsi"/>
          <w:highlight w:val="yellow"/>
        </w:rPr>
        <w:t>DMS3vir</w:t>
      </w:r>
      <w:r w:rsidRPr="00BA48E4">
        <w:rPr>
          <w:rFonts w:asciiTheme="minorHAnsi" w:hAnsiTheme="minorHAnsi" w:cstheme="minorHAnsi"/>
          <w:highlight w:val="yellow"/>
        </w:rPr>
        <w:fldChar w:fldCharType="begin"/>
      </w:r>
      <w:r w:rsidR="009B394B">
        <w:rPr>
          <w:rFonts w:asciiTheme="minorHAnsi" w:hAnsiTheme="minorHAnsi" w:cstheme="minorHAnsi"/>
          <w:highlight w:val="yellow"/>
        </w:rPr>
        <w:instrText xml:space="preserve"> ADDIN ZOTERO_ITEM CSL_CITATION {"citationID":"a7u7qvgs3c","properties":{"formattedCitation":"\\super 20\\nosupersub{}","plainCitation":"20","noteIndex":0},"citationItems":[{"id":555,"uris":["http://zotero.org/groups/2289281/items/I3BS7XB3"],"uri":["http://zotero.org/groups/2289281/items/I3BS7XB3"],"itemData":{"id":555,"type":"article-journal","title":"Interaction between bacteriophage DMS3 and host CRISPR region inhibits group behaviors of Pseudomonas aeruginosa","container-title":"Journal of Bacteriology","page":"210-219","volume":"191","issue":"1","source":"PubMed","abstract":"Bacteriophage infection has profound effects on bacterial biology. Clustered regular interspaced short palindromic repeats (CRISPRs) and cas (CRISPR-associated) genes are found in most archaea and many bacteria and have been reported to play a role in resistance to bacteriophage infection. We observed that lysogenic infection of Pseudomonas aeruginosa PA14 with bacteriophage DMS3 inhibits biofilm formation and swarming motility, both important bacterial group behaviors. This inhibition requires the CRISPR region in the host. Mutation or deletion of five of the six cas genes and one of the two CRISPRs in this region restored biofilm formation and swarming to DMS3 lysogenized strains. Our observations suggest a role for CRISPR regions in modifying the effects of lysogeny on P. aeruginosa.","DOI":"10.1128/JB.00797-08","ISSN":"1098-5530","note":"PMID: 18952788\nPMCID: PMC2612449","journalAbbreviation":"J. Bacteriol.","language":"eng","author":[{"family":"Zegans","given":"Michael E."},{"family":"Wagner","given":"Jeffrey C."},{"family":"Cady","given":"Kyle C."},{"family":"Murphy","given":"Daniel M."},{"family":"Hammond","given":"John H."},{"family":"O'Toole","given":"George A."}],"issued":{"date-parts":[["2009",1]]}}}],"schema":"https://github.com/citation-style-language/schema/raw/master/csl-citation.json"} </w:instrText>
      </w:r>
      <w:r w:rsidRPr="00BA48E4">
        <w:rPr>
          <w:rFonts w:asciiTheme="minorHAnsi" w:hAnsiTheme="minorHAnsi" w:cstheme="minorHAnsi"/>
          <w:highlight w:val="yellow"/>
        </w:rPr>
        <w:fldChar w:fldCharType="separate"/>
      </w:r>
      <w:r w:rsidRPr="00BA48E4">
        <w:rPr>
          <w:rFonts w:asciiTheme="minorHAnsi" w:hAnsiTheme="minorHAnsi" w:cstheme="minorHAnsi"/>
          <w:highlight w:val="yellow"/>
          <w:vertAlign w:val="superscript"/>
        </w:rPr>
        <w:t>20</w:t>
      </w:r>
      <w:r w:rsidRPr="00BA48E4">
        <w:rPr>
          <w:rFonts w:asciiTheme="minorHAnsi" w:hAnsiTheme="minorHAnsi" w:cstheme="minorHAnsi"/>
          <w:highlight w:val="yellow"/>
        </w:rPr>
        <w:fldChar w:fldCharType="end"/>
      </w:r>
      <w:r w:rsidRPr="00BA48E4">
        <w:rPr>
          <w:rFonts w:asciiTheme="minorHAnsi" w:hAnsiTheme="minorHAnsi" w:cstheme="minorHAnsi"/>
          <w:highlight w:val="yellow"/>
        </w:rPr>
        <w:t xml:space="preserve">. Proceed immediately to </w:t>
      </w:r>
      <w:r w:rsidR="002A1633">
        <w:rPr>
          <w:rFonts w:asciiTheme="minorHAnsi" w:hAnsiTheme="minorHAnsi" w:cstheme="minorHAnsi"/>
          <w:highlight w:val="yellow"/>
        </w:rPr>
        <w:t>the next step</w:t>
      </w:r>
      <w:r w:rsidRPr="00BA48E4">
        <w:rPr>
          <w:rFonts w:asciiTheme="minorHAnsi" w:hAnsiTheme="minorHAnsi" w:cstheme="minorHAnsi"/>
          <w:highlight w:val="yellow"/>
        </w:rPr>
        <w:t>.</w:t>
      </w:r>
    </w:p>
    <w:p w14:paraId="4779D3DF" w14:textId="77777777" w:rsidR="00BA48E4" w:rsidRDefault="00BA48E4" w:rsidP="00BA48E4">
      <w:pPr>
        <w:rPr>
          <w:rFonts w:asciiTheme="minorHAnsi" w:hAnsiTheme="minorHAnsi" w:cstheme="minorHAnsi"/>
          <w:highlight w:val="yellow"/>
        </w:rPr>
      </w:pPr>
    </w:p>
    <w:p w14:paraId="33C30B82" w14:textId="2D867CB3" w:rsidR="002A1633" w:rsidRDefault="002A1633" w:rsidP="00BA48E4">
      <w:pPr>
        <w:rPr>
          <w:rFonts w:asciiTheme="minorHAnsi" w:hAnsiTheme="minorHAnsi" w:cstheme="minorHAnsi"/>
          <w:highlight w:val="yellow"/>
        </w:rPr>
      </w:pPr>
      <w:r>
        <w:rPr>
          <w:rFonts w:asciiTheme="minorHAnsi" w:hAnsiTheme="minorHAnsi" w:cstheme="minorHAnsi"/>
          <w:highlight w:val="yellow"/>
        </w:rPr>
        <w:t>2.6.1.)</w:t>
      </w:r>
      <w:r w:rsidR="00BA48E4" w:rsidRPr="00BA48E4">
        <w:rPr>
          <w:rFonts w:asciiTheme="minorHAnsi" w:hAnsiTheme="minorHAnsi" w:cstheme="minorHAnsi"/>
          <w:highlight w:val="yellow"/>
        </w:rPr>
        <w:t xml:space="preserve"> Pipet up 6 µL of the </w:t>
      </w:r>
      <w:r w:rsidR="00BA48E4" w:rsidRPr="00BA48E4">
        <w:rPr>
          <w:rFonts w:asciiTheme="minorHAnsi" w:hAnsiTheme="minorHAnsi" w:cstheme="minorHAnsi"/>
          <w:i/>
          <w:highlight w:val="yellow"/>
        </w:rPr>
        <w:t>P. aeruginosa</w:t>
      </w:r>
      <w:r w:rsidR="00BA48E4" w:rsidRPr="00BA48E4">
        <w:rPr>
          <w:rFonts w:asciiTheme="minorHAnsi" w:hAnsiTheme="minorHAnsi" w:cstheme="minorHAnsi"/>
          <w:iCs/>
          <w:highlight w:val="yellow"/>
        </w:rPr>
        <w:t>-phage mixture</w:t>
      </w:r>
      <w:r w:rsidR="00BA48E4" w:rsidRPr="00BA48E4">
        <w:rPr>
          <w:rFonts w:asciiTheme="minorHAnsi" w:hAnsiTheme="minorHAnsi" w:cstheme="minorHAnsi"/>
          <w:highlight w:val="yellow"/>
        </w:rPr>
        <w:t xml:space="preserve"> from step 2.</w:t>
      </w:r>
      <w:r>
        <w:rPr>
          <w:rFonts w:asciiTheme="minorHAnsi" w:hAnsiTheme="minorHAnsi" w:cstheme="minorHAnsi"/>
          <w:highlight w:val="yellow"/>
        </w:rPr>
        <w:t>6</w:t>
      </w:r>
      <w:r w:rsidR="00BA48E4" w:rsidRPr="00BA48E4">
        <w:rPr>
          <w:rFonts w:asciiTheme="minorHAnsi" w:hAnsiTheme="minorHAnsi" w:cstheme="minorHAnsi"/>
          <w:highlight w:val="yellow"/>
        </w:rPr>
        <w:t xml:space="preserve"> using a P-20 pipet and spot at 6 equidistant satellite positions on a 5.8 cm radius concentric circle that is centered at the Petri dish by approaching the pipet tip at an angle (10 to 45</w:t>
      </w:r>
      <w:r w:rsidRPr="002A1633">
        <w:rPr>
          <w:rFonts w:asciiTheme="minorHAnsi" w:hAnsiTheme="minorHAnsi" w:cstheme="minorHAnsi"/>
          <w:highlight w:val="yellow"/>
        </w:rPr>
        <w:t>°</w:t>
      </w:r>
      <w:r w:rsidR="00BA48E4" w:rsidRPr="00BA48E4">
        <w:rPr>
          <w:rFonts w:asciiTheme="minorHAnsi" w:hAnsiTheme="minorHAnsi" w:cstheme="minorHAnsi"/>
          <w:highlight w:val="yellow"/>
        </w:rPr>
        <w:t xml:space="preserve">) </w:t>
      </w:r>
      <w:r w:rsidR="00E74749">
        <w:rPr>
          <w:rFonts w:asciiTheme="minorHAnsi" w:hAnsiTheme="minorHAnsi" w:cstheme="minorHAnsi"/>
          <w:highlight w:val="yellow"/>
        </w:rPr>
        <w:t>2.5 cm</w:t>
      </w:r>
      <w:r w:rsidR="00BA48E4" w:rsidRPr="00BA48E4">
        <w:rPr>
          <w:rFonts w:asciiTheme="minorHAnsi" w:hAnsiTheme="minorHAnsi" w:cstheme="minorHAnsi"/>
          <w:highlight w:val="yellow"/>
        </w:rPr>
        <w:t xml:space="preserve"> above the spotting area, pipetting </w:t>
      </w:r>
      <w:r w:rsidR="00BA48E4" w:rsidRPr="00BA48E4">
        <w:rPr>
          <w:rFonts w:asciiTheme="minorHAnsi" w:hAnsiTheme="minorHAnsi" w:cstheme="minorHAnsi"/>
          <w:highlight w:val="yellow"/>
        </w:rPr>
        <w:lastRenderedPageBreak/>
        <w:t>down to the first stop, and touching the agar with only the liquid</w:t>
      </w:r>
      <w:r w:rsidR="00E74749">
        <w:rPr>
          <w:rFonts w:asciiTheme="minorHAnsi" w:hAnsiTheme="minorHAnsi" w:cstheme="minorHAnsi"/>
          <w:highlight w:val="yellow"/>
        </w:rPr>
        <w:t xml:space="preserve"> drop</w:t>
      </w:r>
      <w:r w:rsidR="00BA48E4" w:rsidRPr="00BA48E4">
        <w:rPr>
          <w:rFonts w:asciiTheme="minorHAnsi" w:hAnsiTheme="minorHAnsi" w:cstheme="minorHAnsi"/>
          <w:highlight w:val="yellow"/>
        </w:rPr>
        <w:t>.</w:t>
      </w:r>
    </w:p>
    <w:p w14:paraId="7CA280AE" w14:textId="30A33178" w:rsidR="002A1633" w:rsidRDefault="002A1633" w:rsidP="00BA48E4">
      <w:pPr>
        <w:rPr>
          <w:rFonts w:asciiTheme="minorHAnsi" w:hAnsiTheme="minorHAnsi" w:cstheme="minorHAnsi"/>
          <w:highlight w:val="yellow"/>
        </w:rPr>
      </w:pPr>
    </w:p>
    <w:p w14:paraId="5026F0F7" w14:textId="7530210D" w:rsidR="00BA48E4" w:rsidRPr="00BA48E4" w:rsidRDefault="002A1633" w:rsidP="00BA48E4">
      <w:pPr>
        <w:rPr>
          <w:rFonts w:asciiTheme="minorHAnsi" w:hAnsiTheme="minorHAnsi" w:cstheme="minorHAnsi"/>
          <w:highlight w:val="yellow"/>
        </w:rPr>
      </w:pPr>
      <w:r>
        <w:rPr>
          <w:rFonts w:asciiTheme="minorHAnsi" w:hAnsiTheme="minorHAnsi" w:cstheme="minorHAnsi"/>
          <w:highlight w:val="yellow"/>
        </w:rPr>
        <w:t xml:space="preserve">2.6.2) </w:t>
      </w:r>
      <w:r w:rsidR="00BA48E4" w:rsidRPr="00BA48E4">
        <w:rPr>
          <w:rFonts w:asciiTheme="minorHAnsi" w:hAnsiTheme="minorHAnsi" w:cstheme="minorHAnsi"/>
          <w:highlight w:val="yellow"/>
        </w:rPr>
        <w:t>Avoid touching the agar with the pipet tip as it damages the agar (</w:t>
      </w:r>
      <w:r w:rsidR="00BA48E4" w:rsidRPr="002A1633">
        <w:rPr>
          <w:rFonts w:asciiTheme="minorHAnsi" w:hAnsiTheme="minorHAnsi" w:cstheme="minorHAnsi"/>
          <w:b/>
          <w:bCs/>
          <w:highlight w:val="yellow"/>
        </w:rPr>
        <w:t>Fig</w:t>
      </w:r>
      <w:r>
        <w:rPr>
          <w:rFonts w:asciiTheme="minorHAnsi" w:hAnsiTheme="minorHAnsi" w:cstheme="minorHAnsi"/>
          <w:b/>
          <w:bCs/>
          <w:highlight w:val="yellow"/>
        </w:rPr>
        <w:t>ure</w:t>
      </w:r>
      <w:r w:rsidR="00BA48E4" w:rsidRPr="002A1633">
        <w:rPr>
          <w:rFonts w:asciiTheme="minorHAnsi" w:hAnsiTheme="minorHAnsi" w:cstheme="minorHAnsi"/>
          <w:b/>
          <w:bCs/>
          <w:highlight w:val="yellow"/>
        </w:rPr>
        <w:t xml:space="preserve"> 1C</w:t>
      </w:r>
      <w:r w:rsidR="00BA48E4" w:rsidRPr="00BA48E4">
        <w:rPr>
          <w:rFonts w:asciiTheme="minorHAnsi" w:hAnsiTheme="minorHAnsi" w:cstheme="minorHAnsi"/>
          <w:highlight w:val="yellow"/>
        </w:rPr>
        <w:t xml:space="preserve">). Use </w:t>
      </w:r>
      <w:r w:rsidR="00E74749">
        <w:rPr>
          <w:rFonts w:asciiTheme="minorHAnsi" w:hAnsiTheme="minorHAnsi" w:cstheme="minorHAnsi"/>
          <w:highlight w:val="yellow"/>
        </w:rPr>
        <w:t xml:space="preserve">a </w:t>
      </w:r>
      <w:r w:rsidR="00BA48E4" w:rsidRPr="00BA48E4">
        <w:rPr>
          <w:rFonts w:asciiTheme="minorHAnsi" w:hAnsiTheme="minorHAnsi" w:cstheme="minorHAnsi"/>
          <w:highlight w:val="yellow"/>
        </w:rPr>
        <w:t>plating template for consistency (</w:t>
      </w:r>
      <w:r w:rsidR="00BA48E4" w:rsidRPr="002A1633">
        <w:rPr>
          <w:rFonts w:asciiTheme="minorHAnsi" w:hAnsiTheme="minorHAnsi" w:cstheme="minorHAnsi"/>
          <w:b/>
          <w:bCs/>
          <w:highlight w:val="yellow"/>
        </w:rPr>
        <w:t>Supplementary Fig</w:t>
      </w:r>
      <w:r>
        <w:rPr>
          <w:rFonts w:asciiTheme="minorHAnsi" w:hAnsiTheme="minorHAnsi" w:cstheme="minorHAnsi"/>
          <w:b/>
          <w:bCs/>
          <w:highlight w:val="yellow"/>
        </w:rPr>
        <w:t>ure</w:t>
      </w:r>
      <w:r w:rsidR="00BA48E4" w:rsidRPr="002A1633">
        <w:rPr>
          <w:rFonts w:asciiTheme="minorHAnsi" w:hAnsiTheme="minorHAnsi" w:cstheme="minorHAnsi"/>
          <w:b/>
          <w:bCs/>
          <w:highlight w:val="yellow"/>
        </w:rPr>
        <w:t xml:space="preserve"> </w:t>
      </w:r>
      <w:r w:rsidR="0085075D">
        <w:rPr>
          <w:rFonts w:asciiTheme="minorHAnsi" w:hAnsiTheme="minorHAnsi" w:cstheme="minorHAnsi"/>
          <w:b/>
          <w:bCs/>
          <w:highlight w:val="yellow"/>
        </w:rPr>
        <w:t>S</w:t>
      </w:r>
      <w:r w:rsidR="00BA48E4" w:rsidRPr="002A1633">
        <w:rPr>
          <w:rFonts w:asciiTheme="minorHAnsi" w:hAnsiTheme="minorHAnsi" w:cstheme="minorHAnsi"/>
          <w:b/>
          <w:bCs/>
          <w:highlight w:val="yellow"/>
        </w:rPr>
        <w:t>1</w:t>
      </w:r>
      <w:r w:rsidR="00BA48E4" w:rsidRPr="00BA48E4">
        <w:rPr>
          <w:rFonts w:asciiTheme="minorHAnsi" w:hAnsiTheme="minorHAnsi" w:cstheme="minorHAnsi"/>
          <w:highlight w:val="yellow"/>
        </w:rPr>
        <w:t xml:space="preserve">). Proceed to </w:t>
      </w:r>
      <w:r w:rsidR="00BA48E4" w:rsidRPr="002A1633">
        <w:rPr>
          <w:rFonts w:asciiTheme="minorHAnsi" w:hAnsiTheme="minorHAnsi" w:cstheme="minorHAnsi"/>
          <w:highlight w:val="yellow"/>
        </w:rPr>
        <w:t>step 2.</w:t>
      </w:r>
      <w:r w:rsidRPr="002A1633">
        <w:rPr>
          <w:rFonts w:asciiTheme="minorHAnsi" w:hAnsiTheme="minorHAnsi" w:cstheme="minorHAnsi"/>
          <w:highlight w:val="yellow"/>
        </w:rPr>
        <w:t>8</w:t>
      </w:r>
      <w:r w:rsidR="00BA48E4" w:rsidRPr="002A1633">
        <w:rPr>
          <w:rFonts w:asciiTheme="minorHAnsi" w:hAnsiTheme="minorHAnsi" w:cstheme="minorHAnsi"/>
          <w:highlight w:val="yellow"/>
        </w:rPr>
        <w:t>.</w:t>
      </w:r>
    </w:p>
    <w:p w14:paraId="18685131" w14:textId="77777777" w:rsidR="00BA48E4" w:rsidRDefault="00BA48E4" w:rsidP="00BA48E4">
      <w:pPr>
        <w:rPr>
          <w:rFonts w:asciiTheme="minorHAnsi" w:hAnsiTheme="minorHAnsi" w:cstheme="minorHAnsi"/>
          <w:highlight w:val="yellow"/>
        </w:rPr>
      </w:pPr>
    </w:p>
    <w:p w14:paraId="00F7210E" w14:textId="2D6ACEEE" w:rsidR="00BA48E4" w:rsidRPr="00BA48E4" w:rsidRDefault="00BA48E4" w:rsidP="00BA48E4">
      <w:pPr>
        <w:rPr>
          <w:rFonts w:asciiTheme="minorHAnsi" w:hAnsiTheme="minorHAnsi" w:cstheme="minorHAnsi"/>
          <w:highlight w:val="yellow"/>
        </w:rPr>
      </w:pPr>
      <w:r w:rsidRPr="00BA48E4">
        <w:rPr>
          <w:rFonts w:asciiTheme="minorHAnsi" w:hAnsiTheme="minorHAnsi" w:cstheme="minorHAnsi"/>
          <w:highlight w:val="yellow"/>
        </w:rPr>
        <w:t>2.</w:t>
      </w:r>
      <w:r w:rsidR="002A1633">
        <w:rPr>
          <w:rFonts w:asciiTheme="minorHAnsi" w:hAnsiTheme="minorHAnsi" w:cstheme="minorHAnsi"/>
          <w:highlight w:val="yellow"/>
        </w:rPr>
        <w:t>7</w:t>
      </w:r>
      <w:r w:rsidRPr="00BA48E4">
        <w:rPr>
          <w:rFonts w:asciiTheme="minorHAnsi" w:hAnsiTheme="minorHAnsi" w:cstheme="minorHAnsi"/>
          <w:highlight w:val="yellow"/>
        </w:rPr>
        <w:t xml:space="preserve">) For antibiotic treatments, mix 30 µL overnight culture </w:t>
      </w:r>
      <w:r w:rsidRPr="00BA48E4">
        <w:rPr>
          <w:rFonts w:asciiTheme="minorHAnsi" w:hAnsiTheme="minorHAnsi" w:cstheme="minorHAnsi"/>
          <w:i/>
          <w:highlight w:val="yellow"/>
        </w:rPr>
        <w:t>P. aeruginosa</w:t>
      </w:r>
      <w:r w:rsidRPr="00BA48E4">
        <w:rPr>
          <w:rFonts w:asciiTheme="minorHAnsi" w:hAnsiTheme="minorHAnsi" w:cstheme="minorHAnsi"/>
          <w:highlight w:val="yellow"/>
        </w:rPr>
        <w:t xml:space="preserve"> from step 2.4 with 6 µL of 3 mg/mL gentamycin, 10 µL of 100 mg/mL kanamycin, or 7.5 µL of 100 mg/mL </w:t>
      </w:r>
      <w:proofErr w:type="spellStart"/>
      <w:r w:rsidRPr="00BA48E4">
        <w:rPr>
          <w:rFonts w:asciiTheme="minorHAnsi" w:hAnsiTheme="minorHAnsi" w:cstheme="minorHAnsi"/>
          <w:highlight w:val="yellow"/>
        </w:rPr>
        <w:t>fosfomycin</w:t>
      </w:r>
      <w:proofErr w:type="spellEnd"/>
      <w:r w:rsidRPr="00BA48E4">
        <w:rPr>
          <w:rFonts w:asciiTheme="minorHAnsi" w:hAnsiTheme="minorHAnsi" w:cstheme="minorHAnsi"/>
          <w:highlight w:val="yellow"/>
        </w:rPr>
        <w:t xml:space="preserve">. Proceed immediately to </w:t>
      </w:r>
      <w:r w:rsidR="002A1633">
        <w:rPr>
          <w:rFonts w:asciiTheme="minorHAnsi" w:hAnsiTheme="minorHAnsi" w:cstheme="minorHAnsi"/>
          <w:highlight w:val="yellow"/>
        </w:rPr>
        <w:t xml:space="preserve">the next </w:t>
      </w:r>
      <w:r w:rsidR="005B2433">
        <w:rPr>
          <w:rFonts w:asciiTheme="minorHAnsi" w:hAnsiTheme="minorHAnsi" w:cstheme="minorHAnsi"/>
          <w:highlight w:val="yellow"/>
        </w:rPr>
        <w:t>step</w:t>
      </w:r>
      <w:r w:rsidR="002A1633">
        <w:rPr>
          <w:rFonts w:asciiTheme="minorHAnsi" w:hAnsiTheme="minorHAnsi" w:cstheme="minorHAnsi"/>
          <w:highlight w:val="yellow"/>
        </w:rPr>
        <w:t>.</w:t>
      </w:r>
    </w:p>
    <w:p w14:paraId="7828CD5F" w14:textId="77777777" w:rsidR="00BA48E4" w:rsidRDefault="00BA48E4" w:rsidP="00BA48E4">
      <w:pPr>
        <w:rPr>
          <w:rFonts w:asciiTheme="minorHAnsi" w:hAnsiTheme="minorHAnsi" w:cstheme="minorHAnsi"/>
          <w:highlight w:val="yellow"/>
        </w:rPr>
      </w:pPr>
    </w:p>
    <w:p w14:paraId="658FBA88" w14:textId="77777777" w:rsidR="002A1633" w:rsidRDefault="00BA48E4" w:rsidP="00BA48E4">
      <w:pPr>
        <w:rPr>
          <w:rFonts w:asciiTheme="minorHAnsi" w:hAnsiTheme="minorHAnsi" w:cstheme="minorHAnsi"/>
          <w:highlight w:val="yellow"/>
        </w:rPr>
      </w:pPr>
      <w:r w:rsidRPr="00BA48E4">
        <w:rPr>
          <w:rFonts w:asciiTheme="minorHAnsi" w:hAnsiTheme="minorHAnsi" w:cstheme="minorHAnsi"/>
          <w:highlight w:val="yellow"/>
        </w:rPr>
        <w:t>2.</w:t>
      </w:r>
      <w:r w:rsidR="002A1633">
        <w:rPr>
          <w:rFonts w:asciiTheme="minorHAnsi" w:hAnsiTheme="minorHAnsi" w:cstheme="minorHAnsi"/>
          <w:highlight w:val="yellow"/>
        </w:rPr>
        <w:t>7</w:t>
      </w:r>
      <w:r w:rsidRPr="00BA48E4">
        <w:rPr>
          <w:rFonts w:asciiTheme="minorHAnsi" w:hAnsiTheme="minorHAnsi" w:cstheme="minorHAnsi"/>
          <w:highlight w:val="yellow"/>
        </w:rPr>
        <w:t xml:space="preserve">.1) Pipet 6 µL of antibiotic treated </w:t>
      </w:r>
      <w:r w:rsidRPr="00BA48E4">
        <w:rPr>
          <w:rFonts w:asciiTheme="minorHAnsi" w:hAnsiTheme="minorHAnsi" w:cstheme="minorHAnsi"/>
          <w:i/>
          <w:highlight w:val="yellow"/>
        </w:rPr>
        <w:t>P. aeruginosa</w:t>
      </w:r>
      <w:r w:rsidRPr="00BA48E4">
        <w:rPr>
          <w:rFonts w:asciiTheme="minorHAnsi" w:hAnsiTheme="minorHAnsi" w:cstheme="minorHAnsi"/>
          <w:highlight w:val="yellow"/>
        </w:rPr>
        <w:t xml:space="preserve"> from step 2.</w:t>
      </w:r>
      <w:r w:rsidR="002A1633">
        <w:rPr>
          <w:rFonts w:asciiTheme="minorHAnsi" w:hAnsiTheme="minorHAnsi" w:cstheme="minorHAnsi"/>
          <w:highlight w:val="yellow"/>
        </w:rPr>
        <w:t>7</w:t>
      </w:r>
      <w:r w:rsidRPr="00BA48E4">
        <w:rPr>
          <w:rFonts w:asciiTheme="minorHAnsi" w:hAnsiTheme="minorHAnsi" w:cstheme="minorHAnsi"/>
          <w:highlight w:val="yellow"/>
        </w:rPr>
        <w:t xml:space="preserve"> using a </w:t>
      </w:r>
      <w:r w:rsidR="002A1633">
        <w:rPr>
          <w:rFonts w:asciiTheme="minorHAnsi" w:hAnsiTheme="minorHAnsi" w:cstheme="minorHAnsi"/>
          <w:highlight w:val="yellow"/>
        </w:rPr>
        <w:t>p</w:t>
      </w:r>
      <w:r w:rsidRPr="00BA48E4">
        <w:rPr>
          <w:rFonts w:asciiTheme="minorHAnsi" w:hAnsiTheme="minorHAnsi" w:cstheme="minorHAnsi"/>
          <w:highlight w:val="yellow"/>
        </w:rPr>
        <w:t xml:space="preserve">20 </w:t>
      </w:r>
      <w:r w:rsidR="002A1633">
        <w:rPr>
          <w:rFonts w:asciiTheme="minorHAnsi" w:hAnsiTheme="minorHAnsi" w:cstheme="minorHAnsi"/>
          <w:highlight w:val="yellow"/>
        </w:rPr>
        <w:t xml:space="preserve">pipette </w:t>
      </w:r>
      <w:r w:rsidRPr="00BA48E4">
        <w:rPr>
          <w:rFonts w:asciiTheme="minorHAnsi" w:hAnsiTheme="minorHAnsi" w:cstheme="minorHAnsi"/>
          <w:highlight w:val="yellow"/>
        </w:rPr>
        <w:t>and spot at 6 equidistant satellite positions on a 5.8 cm radius concentric circle about the center of the dish by approaching the pipet tip at an angle (10 to 45</w:t>
      </w:r>
      <w:r w:rsidR="002A1633">
        <w:rPr>
          <w:rFonts w:asciiTheme="minorHAnsi" w:hAnsiTheme="minorHAnsi" w:cstheme="minorHAnsi"/>
          <w:highlight w:val="yellow"/>
        </w:rPr>
        <w:t>°</w:t>
      </w:r>
      <w:r w:rsidRPr="00BA48E4">
        <w:rPr>
          <w:rFonts w:asciiTheme="minorHAnsi" w:hAnsiTheme="minorHAnsi" w:cstheme="minorHAnsi"/>
          <w:highlight w:val="yellow"/>
        </w:rPr>
        <w:t xml:space="preserve">) </w:t>
      </w:r>
      <w:r w:rsidR="00E74749">
        <w:rPr>
          <w:rFonts w:asciiTheme="minorHAnsi" w:hAnsiTheme="minorHAnsi" w:cstheme="minorHAnsi"/>
          <w:highlight w:val="yellow"/>
        </w:rPr>
        <w:t>2.5 cm</w:t>
      </w:r>
      <w:r w:rsidRPr="00BA48E4">
        <w:rPr>
          <w:rFonts w:asciiTheme="minorHAnsi" w:hAnsiTheme="minorHAnsi" w:cstheme="minorHAnsi"/>
          <w:highlight w:val="yellow"/>
        </w:rPr>
        <w:t xml:space="preserve"> above the spotting area, pipetting down to the first stop, and touching the agar with only the liquid</w:t>
      </w:r>
      <w:r w:rsidR="009B2039">
        <w:rPr>
          <w:rFonts w:asciiTheme="minorHAnsi" w:hAnsiTheme="minorHAnsi" w:cstheme="minorHAnsi"/>
          <w:highlight w:val="yellow"/>
        </w:rPr>
        <w:t xml:space="preserve"> drop</w:t>
      </w:r>
      <w:r w:rsidRPr="00BA48E4">
        <w:rPr>
          <w:rFonts w:asciiTheme="minorHAnsi" w:hAnsiTheme="minorHAnsi" w:cstheme="minorHAnsi"/>
          <w:highlight w:val="yellow"/>
        </w:rPr>
        <w:t xml:space="preserve">. </w:t>
      </w:r>
    </w:p>
    <w:p w14:paraId="58B2A19C" w14:textId="77777777" w:rsidR="002A1633" w:rsidRDefault="002A1633" w:rsidP="00BA48E4">
      <w:pPr>
        <w:rPr>
          <w:rFonts w:asciiTheme="minorHAnsi" w:hAnsiTheme="minorHAnsi" w:cstheme="minorHAnsi"/>
          <w:highlight w:val="yellow"/>
        </w:rPr>
      </w:pPr>
    </w:p>
    <w:p w14:paraId="23BBCA17" w14:textId="6E58B8D3" w:rsidR="00BA48E4" w:rsidRPr="00BA48E4" w:rsidRDefault="002A1633" w:rsidP="00BA48E4">
      <w:pPr>
        <w:rPr>
          <w:rFonts w:asciiTheme="minorHAnsi" w:hAnsiTheme="minorHAnsi" w:cstheme="minorHAnsi"/>
          <w:b/>
          <w:bCs/>
          <w:highlight w:val="yellow"/>
        </w:rPr>
      </w:pPr>
      <w:r>
        <w:rPr>
          <w:rFonts w:asciiTheme="minorHAnsi" w:hAnsiTheme="minorHAnsi" w:cstheme="minorHAnsi"/>
          <w:highlight w:val="yellow"/>
        </w:rPr>
        <w:t xml:space="preserve">2.7.2) </w:t>
      </w:r>
      <w:r w:rsidR="00BA48E4" w:rsidRPr="00BA48E4">
        <w:rPr>
          <w:rFonts w:asciiTheme="minorHAnsi" w:hAnsiTheme="minorHAnsi" w:cstheme="minorHAnsi"/>
          <w:highlight w:val="yellow"/>
        </w:rPr>
        <w:t>Avoid touching the agar with the pipet tip as it damages the agar (</w:t>
      </w:r>
      <w:r w:rsidR="00BA48E4" w:rsidRPr="002A1633">
        <w:rPr>
          <w:rFonts w:asciiTheme="minorHAnsi" w:hAnsiTheme="minorHAnsi" w:cstheme="minorHAnsi"/>
          <w:b/>
          <w:bCs/>
          <w:highlight w:val="yellow"/>
        </w:rPr>
        <w:t>Fig</w:t>
      </w:r>
      <w:r>
        <w:rPr>
          <w:rFonts w:asciiTheme="minorHAnsi" w:hAnsiTheme="minorHAnsi" w:cstheme="minorHAnsi"/>
          <w:b/>
          <w:bCs/>
          <w:highlight w:val="yellow"/>
        </w:rPr>
        <w:t>ure</w:t>
      </w:r>
      <w:r w:rsidR="00BA48E4" w:rsidRPr="002A1633">
        <w:rPr>
          <w:rFonts w:asciiTheme="minorHAnsi" w:hAnsiTheme="minorHAnsi" w:cstheme="minorHAnsi"/>
          <w:b/>
          <w:bCs/>
          <w:highlight w:val="yellow"/>
        </w:rPr>
        <w:t xml:space="preserve"> 1D</w:t>
      </w:r>
      <w:r w:rsidR="00BA48E4" w:rsidRPr="00BA48E4">
        <w:rPr>
          <w:rFonts w:asciiTheme="minorHAnsi" w:hAnsiTheme="minorHAnsi" w:cstheme="minorHAnsi"/>
          <w:highlight w:val="yellow"/>
        </w:rPr>
        <w:t xml:space="preserve">). Use </w:t>
      </w:r>
      <w:r w:rsidR="00E74749">
        <w:rPr>
          <w:rFonts w:asciiTheme="minorHAnsi" w:hAnsiTheme="minorHAnsi" w:cstheme="minorHAnsi"/>
          <w:highlight w:val="yellow"/>
        </w:rPr>
        <w:t xml:space="preserve">a </w:t>
      </w:r>
      <w:r w:rsidR="00BA48E4" w:rsidRPr="00BA48E4">
        <w:rPr>
          <w:rFonts w:asciiTheme="minorHAnsi" w:hAnsiTheme="minorHAnsi" w:cstheme="minorHAnsi"/>
          <w:highlight w:val="yellow"/>
        </w:rPr>
        <w:t>plating template for consistency (</w:t>
      </w:r>
      <w:r w:rsidR="00BA48E4" w:rsidRPr="002A1633">
        <w:rPr>
          <w:rFonts w:asciiTheme="minorHAnsi" w:hAnsiTheme="minorHAnsi" w:cstheme="minorHAnsi"/>
          <w:b/>
          <w:bCs/>
          <w:highlight w:val="yellow"/>
        </w:rPr>
        <w:t>Supplementary Fig</w:t>
      </w:r>
      <w:r>
        <w:rPr>
          <w:rFonts w:asciiTheme="minorHAnsi" w:hAnsiTheme="minorHAnsi" w:cstheme="minorHAnsi"/>
          <w:b/>
          <w:bCs/>
          <w:highlight w:val="yellow"/>
        </w:rPr>
        <w:t>ure</w:t>
      </w:r>
      <w:r w:rsidR="00BA48E4" w:rsidRPr="002A1633">
        <w:rPr>
          <w:rFonts w:asciiTheme="minorHAnsi" w:hAnsiTheme="minorHAnsi" w:cstheme="minorHAnsi"/>
          <w:b/>
          <w:bCs/>
          <w:highlight w:val="yellow"/>
        </w:rPr>
        <w:t xml:space="preserve"> </w:t>
      </w:r>
      <w:r w:rsidR="0085075D">
        <w:rPr>
          <w:rFonts w:asciiTheme="minorHAnsi" w:hAnsiTheme="minorHAnsi" w:cstheme="minorHAnsi"/>
          <w:b/>
          <w:bCs/>
          <w:highlight w:val="yellow"/>
        </w:rPr>
        <w:t>S</w:t>
      </w:r>
      <w:r w:rsidR="00BA48E4" w:rsidRPr="002A1633">
        <w:rPr>
          <w:rFonts w:asciiTheme="minorHAnsi" w:hAnsiTheme="minorHAnsi" w:cstheme="minorHAnsi"/>
          <w:b/>
          <w:bCs/>
          <w:highlight w:val="yellow"/>
        </w:rPr>
        <w:t>1</w:t>
      </w:r>
      <w:r w:rsidR="00BA48E4" w:rsidRPr="00BA48E4">
        <w:rPr>
          <w:rFonts w:asciiTheme="minorHAnsi" w:hAnsiTheme="minorHAnsi" w:cstheme="minorHAnsi"/>
          <w:highlight w:val="yellow"/>
        </w:rPr>
        <w:t>).</w:t>
      </w:r>
      <w:r w:rsidR="003A1A02">
        <w:rPr>
          <w:rFonts w:asciiTheme="minorHAnsi" w:hAnsiTheme="minorHAnsi" w:cstheme="minorHAnsi"/>
          <w:highlight w:val="yellow"/>
        </w:rPr>
        <w:t xml:space="preserve"> Proceed to step 2.</w:t>
      </w:r>
      <w:r>
        <w:rPr>
          <w:rFonts w:asciiTheme="minorHAnsi" w:hAnsiTheme="minorHAnsi" w:cstheme="minorHAnsi"/>
          <w:highlight w:val="yellow"/>
        </w:rPr>
        <w:t>8</w:t>
      </w:r>
      <w:r w:rsidR="003A1A02">
        <w:rPr>
          <w:rFonts w:asciiTheme="minorHAnsi" w:hAnsiTheme="minorHAnsi" w:cstheme="minorHAnsi"/>
          <w:highlight w:val="yellow"/>
        </w:rPr>
        <w:t>.</w:t>
      </w:r>
    </w:p>
    <w:p w14:paraId="4442A06C" w14:textId="77777777" w:rsidR="00BA48E4" w:rsidRDefault="00BA48E4" w:rsidP="00BA48E4">
      <w:pPr>
        <w:rPr>
          <w:rFonts w:asciiTheme="minorHAnsi" w:hAnsiTheme="minorHAnsi" w:cstheme="minorHAnsi"/>
          <w:highlight w:val="yellow"/>
        </w:rPr>
      </w:pPr>
    </w:p>
    <w:p w14:paraId="76448A14" w14:textId="10755A1B" w:rsidR="00BA48E4" w:rsidRPr="00BA48E4" w:rsidRDefault="00BA48E4" w:rsidP="00BA48E4">
      <w:pPr>
        <w:rPr>
          <w:rFonts w:asciiTheme="minorHAnsi" w:hAnsiTheme="minorHAnsi" w:cstheme="minorHAnsi"/>
          <w:highlight w:val="yellow"/>
        </w:rPr>
      </w:pPr>
      <w:r w:rsidRPr="00BA48E4">
        <w:rPr>
          <w:rFonts w:asciiTheme="minorHAnsi" w:hAnsiTheme="minorHAnsi" w:cstheme="minorHAnsi"/>
          <w:highlight w:val="yellow"/>
        </w:rPr>
        <w:t>2.</w:t>
      </w:r>
      <w:r w:rsidR="002A1633">
        <w:rPr>
          <w:rFonts w:asciiTheme="minorHAnsi" w:hAnsiTheme="minorHAnsi" w:cstheme="minorHAnsi"/>
          <w:highlight w:val="yellow"/>
        </w:rPr>
        <w:t>8</w:t>
      </w:r>
      <w:r w:rsidRPr="00BA48E4">
        <w:rPr>
          <w:rFonts w:asciiTheme="minorHAnsi" w:hAnsiTheme="minorHAnsi" w:cstheme="minorHAnsi"/>
          <w:highlight w:val="yellow"/>
        </w:rPr>
        <w:t>) Replace the clear Petri dish lids with black lids made in step 1.</w:t>
      </w:r>
      <w:r w:rsidR="002A1633">
        <w:rPr>
          <w:rFonts w:asciiTheme="minorHAnsi" w:hAnsiTheme="minorHAnsi" w:cstheme="minorHAnsi"/>
          <w:highlight w:val="yellow"/>
        </w:rPr>
        <w:t>9</w:t>
      </w:r>
      <w:r w:rsidRPr="00BA48E4">
        <w:rPr>
          <w:rFonts w:asciiTheme="minorHAnsi" w:hAnsiTheme="minorHAnsi" w:cstheme="minorHAnsi"/>
          <w:highlight w:val="yellow"/>
        </w:rPr>
        <w:t xml:space="preserve"> (</w:t>
      </w:r>
      <w:r w:rsidRPr="002A1633">
        <w:rPr>
          <w:rFonts w:asciiTheme="minorHAnsi" w:hAnsiTheme="minorHAnsi" w:cstheme="minorHAnsi"/>
          <w:b/>
          <w:bCs/>
          <w:highlight w:val="yellow"/>
        </w:rPr>
        <w:t>Fig</w:t>
      </w:r>
      <w:r w:rsidR="002A1633">
        <w:rPr>
          <w:rFonts w:asciiTheme="minorHAnsi" w:hAnsiTheme="minorHAnsi" w:cstheme="minorHAnsi"/>
          <w:b/>
          <w:bCs/>
          <w:highlight w:val="yellow"/>
        </w:rPr>
        <w:t>ure</w:t>
      </w:r>
      <w:r w:rsidRPr="002A1633">
        <w:rPr>
          <w:rFonts w:asciiTheme="minorHAnsi" w:hAnsiTheme="minorHAnsi" w:cstheme="minorHAnsi"/>
          <w:b/>
          <w:bCs/>
          <w:highlight w:val="yellow"/>
        </w:rPr>
        <w:t xml:space="preserve"> 2A</w:t>
      </w:r>
      <w:r w:rsidRPr="00BA48E4">
        <w:rPr>
          <w:rFonts w:asciiTheme="minorHAnsi" w:hAnsiTheme="minorHAnsi" w:cstheme="minorHAnsi"/>
          <w:highlight w:val="yellow"/>
        </w:rPr>
        <w:t>).</w:t>
      </w:r>
    </w:p>
    <w:p w14:paraId="7A52FBE0" w14:textId="77777777" w:rsidR="002A1633" w:rsidRDefault="002A1633" w:rsidP="00BA48E4">
      <w:pPr>
        <w:rPr>
          <w:rFonts w:asciiTheme="minorHAnsi" w:hAnsiTheme="minorHAnsi" w:cstheme="minorHAnsi"/>
          <w:highlight w:val="yellow"/>
        </w:rPr>
      </w:pPr>
    </w:p>
    <w:p w14:paraId="3E720FAC" w14:textId="3C5B62EA" w:rsidR="00BA48E4" w:rsidRPr="002A1633" w:rsidRDefault="002A1633" w:rsidP="00BA48E4">
      <w:pPr>
        <w:rPr>
          <w:rFonts w:asciiTheme="minorHAnsi" w:hAnsiTheme="minorHAnsi" w:cstheme="minorHAnsi"/>
          <w:highlight w:val="yellow"/>
        </w:rPr>
      </w:pPr>
      <w:r>
        <w:rPr>
          <w:rFonts w:asciiTheme="minorHAnsi" w:hAnsiTheme="minorHAnsi" w:cstheme="minorHAnsi"/>
          <w:highlight w:val="yellow"/>
        </w:rPr>
        <w:t>2.9)</w:t>
      </w:r>
      <w:r w:rsidR="00BA48E4" w:rsidRPr="00BA48E4">
        <w:rPr>
          <w:rFonts w:asciiTheme="minorHAnsi" w:hAnsiTheme="minorHAnsi" w:cstheme="minorHAnsi"/>
          <w:highlight w:val="yellow"/>
        </w:rPr>
        <w:t xml:space="preserve"> Place the swarming agar plates on a scanner in an incubator set at 37 °C with a 10</w:t>
      </w:r>
      <w:r>
        <w:rPr>
          <w:rFonts w:asciiTheme="minorHAnsi" w:hAnsiTheme="minorHAnsi" w:cstheme="minorHAnsi"/>
          <w:highlight w:val="yellow"/>
        </w:rPr>
        <w:t xml:space="preserve"> </w:t>
      </w:r>
      <w:r w:rsidR="00BA48E4" w:rsidRPr="00BA48E4">
        <w:rPr>
          <w:rFonts w:asciiTheme="minorHAnsi" w:hAnsiTheme="minorHAnsi" w:cstheme="minorHAnsi"/>
          <w:highlight w:val="yellow"/>
        </w:rPr>
        <w:t xml:space="preserve">L water bath to </w:t>
      </w:r>
      <w:r>
        <w:rPr>
          <w:rFonts w:asciiTheme="minorHAnsi" w:hAnsiTheme="minorHAnsi" w:cstheme="minorHAnsi"/>
          <w:highlight w:val="yellow"/>
        </w:rPr>
        <w:t>maintain</w:t>
      </w:r>
      <w:r w:rsidR="00BA48E4" w:rsidRPr="00BA48E4">
        <w:rPr>
          <w:rFonts w:asciiTheme="minorHAnsi" w:hAnsiTheme="minorHAnsi" w:cstheme="minorHAnsi"/>
          <w:highlight w:val="yellow"/>
        </w:rPr>
        <w:t xml:space="preserve"> humidity at 75% (</w:t>
      </w:r>
      <w:r w:rsidR="00BA48E4" w:rsidRPr="002A1633">
        <w:rPr>
          <w:rFonts w:asciiTheme="minorHAnsi" w:hAnsiTheme="minorHAnsi" w:cstheme="minorHAnsi"/>
          <w:b/>
          <w:bCs/>
          <w:highlight w:val="yellow"/>
        </w:rPr>
        <w:t>Fig</w:t>
      </w:r>
      <w:r>
        <w:rPr>
          <w:rFonts w:asciiTheme="minorHAnsi" w:hAnsiTheme="minorHAnsi" w:cstheme="minorHAnsi"/>
          <w:b/>
          <w:bCs/>
          <w:highlight w:val="yellow"/>
        </w:rPr>
        <w:t>ure</w:t>
      </w:r>
      <w:r w:rsidR="00BA48E4" w:rsidRPr="002A1633">
        <w:rPr>
          <w:rFonts w:asciiTheme="minorHAnsi" w:hAnsiTheme="minorHAnsi" w:cstheme="minorHAnsi"/>
          <w:b/>
          <w:bCs/>
          <w:highlight w:val="yellow"/>
        </w:rPr>
        <w:t xml:space="preserve"> 1E</w:t>
      </w:r>
      <w:r w:rsidR="00BA48E4" w:rsidRPr="00BA48E4">
        <w:rPr>
          <w:rFonts w:asciiTheme="minorHAnsi" w:hAnsiTheme="minorHAnsi" w:cstheme="minorHAnsi"/>
          <w:highlight w:val="yellow"/>
        </w:rPr>
        <w:t xml:space="preserve">, </w:t>
      </w:r>
      <w:r w:rsidR="00BA48E4" w:rsidRPr="002A1633">
        <w:rPr>
          <w:rFonts w:asciiTheme="minorHAnsi" w:hAnsiTheme="minorHAnsi" w:cstheme="minorHAnsi"/>
          <w:b/>
          <w:bCs/>
          <w:highlight w:val="yellow"/>
        </w:rPr>
        <w:t>Fig</w:t>
      </w:r>
      <w:r>
        <w:rPr>
          <w:rFonts w:asciiTheme="minorHAnsi" w:hAnsiTheme="minorHAnsi" w:cstheme="minorHAnsi"/>
          <w:b/>
          <w:bCs/>
          <w:highlight w:val="yellow"/>
        </w:rPr>
        <w:t>ure</w:t>
      </w:r>
      <w:r w:rsidR="00BA48E4" w:rsidRPr="002A1633">
        <w:rPr>
          <w:rFonts w:asciiTheme="minorHAnsi" w:hAnsiTheme="minorHAnsi" w:cstheme="minorHAnsi"/>
          <w:b/>
          <w:bCs/>
          <w:highlight w:val="yellow"/>
        </w:rPr>
        <w:t xml:space="preserve"> 2</w:t>
      </w:r>
      <w:r w:rsidR="00C94812" w:rsidRPr="002A1633">
        <w:rPr>
          <w:rFonts w:asciiTheme="minorHAnsi" w:hAnsiTheme="minorHAnsi" w:cstheme="minorHAnsi"/>
          <w:b/>
          <w:bCs/>
          <w:highlight w:val="yellow"/>
        </w:rPr>
        <w:t>B</w:t>
      </w:r>
      <w:r w:rsidR="00BA48E4" w:rsidRPr="00BA48E4">
        <w:rPr>
          <w:rFonts w:asciiTheme="minorHAnsi" w:hAnsiTheme="minorHAnsi" w:cstheme="minorHAnsi"/>
          <w:highlight w:val="yellow"/>
        </w:rPr>
        <w:t>).</w:t>
      </w:r>
    </w:p>
    <w:p w14:paraId="31BE15EC" w14:textId="77777777" w:rsidR="00EF2BE5" w:rsidRPr="00BA48E4" w:rsidRDefault="00EF2BE5" w:rsidP="00BA48E4">
      <w:pPr>
        <w:rPr>
          <w:rFonts w:asciiTheme="minorHAnsi" w:hAnsiTheme="minorHAnsi" w:cstheme="minorHAnsi"/>
        </w:rPr>
      </w:pPr>
    </w:p>
    <w:p w14:paraId="38D01905" w14:textId="46D866C5" w:rsidR="00BA48E4" w:rsidRPr="00BA48E4" w:rsidRDefault="00BA48E4" w:rsidP="00BA48E4">
      <w:pPr>
        <w:rPr>
          <w:rFonts w:asciiTheme="minorHAnsi" w:hAnsiTheme="minorHAnsi" w:cstheme="minorHAnsi"/>
        </w:rPr>
      </w:pPr>
      <w:r w:rsidRPr="00BA48E4">
        <w:rPr>
          <w:rFonts w:asciiTheme="minorHAnsi" w:hAnsiTheme="minorHAnsi" w:cstheme="minorHAnsi"/>
        </w:rPr>
        <w:t xml:space="preserve">CAUTION: </w:t>
      </w:r>
      <w:r w:rsidR="002A1633">
        <w:rPr>
          <w:rFonts w:asciiTheme="minorHAnsi" w:hAnsiTheme="minorHAnsi" w:cstheme="minorHAnsi"/>
        </w:rPr>
        <w:t>D</w:t>
      </w:r>
      <w:r w:rsidRPr="00BA48E4">
        <w:rPr>
          <w:rFonts w:asciiTheme="minorHAnsi" w:hAnsiTheme="minorHAnsi" w:cstheme="minorHAnsi"/>
        </w:rPr>
        <w:t xml:space="preserve">o not disturb spotted cells on the swarming agar plates. </w:t>
      </w:r>
      <w:proofErr w:type="gramStart"/>
      <w:r w:rsidRPr="00BA48E4">
        <w:rPr>
          <w:rFonts w:asciiTheme="minorHAnsi" w:hAnsiTheme="minorHAnsi" w:cstheme="minorHAnsi"/>
        </w:rPr>
        <w:t>Keep plates facing up at all time</w:t>
      </w:r>
      <w:r w:rsidR="002A1633">
        <w:rPr>
          <w:rFonts w:asciiTheme="minorHAnsi" w:hAnsiTheme="minorHAnsi" w:cstheme="minorHAnsi"/>
        </w:rPr>
        <w:t>s</w:t>
      </w:r>
      <w:proofErr w:type="gramEnd"/>
      <w:r w:rsidRPr="00BA48E4">
        <w:rPr>
          <w:rFonts w:asciiTheme="minorHAnsi" w:hAnsiTheme="minorHAnsi" w:cstheme="minorHAnsi"/>
        </w:rPr>
        <w:t>.</w:t>
      </w:r>
    </w:p>
    <w:p w14:paraId="225C9EFF" w14:textId="77777777" w:rsidR="00BA48E4" w:rsidRPr="00BA48E4" w:rsidRDefault="00BA48E4" w:rsidP="00BA48E4">
      <w:pPr>
        <w:rPr>
          <w:rFonts w:asciiTheme="minorHAnsi" w:hAnsiTheme="minorHAnsi" w:cstheme="minorHAnsi"/>
          <w:b/>
        </w:rPr>
      </w:pPr>
    </w:p>
    <w:p w14:paraId="564C6FBB" w14:textId="496A5D94" w:rsidR="00BA48E4" w:rsidRPr="00BA48E4" w:rsidRDefault="00BA48E4" w:rsidP="00BA48E4">
      <w:pPr>
        <w:rPr>
          <w:rFonts w:asciiTheme="minorHAnsi" w:hAnsiTheme="minorHAnsi" w:cstheme="minorHAnsi"/>
          <w:b/>
        </w:rPr>
      </w:pPr>
      <w:r w:rsidRPr="00AA33D9">
        <w:rPr>
          <w:rFonts w:asciiTheme="minorHAnsi" w:hAnsiTheme="minorHAnsi" w:cstheme="minorHAnsi"/>
          <w:b/>
          <w:highlight w:val="yellow"/>
        </w:rPr>
        <w:t xml:space="preserve">3. Image </w:t>
      </w:r>
      <w:r w:rsidR="00904473" w:rsidRPr="00AA33D9">
        <w:rPr>
          <w:rFonts w:asciiTheme="minorHAnsi" w:hAnsiTheme="minorHAnsi" w:cstheme="minorHAnsi"/>
          <w:b/>
          <w:highlight w:val="yellow"/>
        </w:rPr>
        <w:t>acquisition with scanner</w:t>
      </w:r>
    </w:p>
    <w:p w14:paraId="4D4CEFF0" w14:textId="77777777" w:rsidR="00BA48E4" w:rsidRDefault="00BA48E4" w:rsidP="00BA48E4">
      <w:pPr>
        <w:rPr>
          <w:rFonts w:asciiTheme="minorHAnsi" w:hAnsiTheme="minorHAnsi" w:cstheme="minorHAnsi"/>
        </w:rPr>
      </w:pPr>
    </w:p>
    <w:p w14:paraId="389E52FD" w14:textId="0347A25E" w:rsidR="00FD3551" w:rsidRDefault="00BA48E4" w:rsidP="00BA48E4">
      <w:pPr>
        <w:rPr>
          <w:rFonts w:asciiTheme="minorHAnsi" w:hAnsiTheme="minorHAnsi" w:cstheme="minorHAnsi"/>
        </w:rPr>
      </w:pPr>
      <w:r w:rsidRPr="00BA48E4">
        <w:rPr>
          <w:rFonts w:asciiTheme="minorHAnsi" w:hAnsiTheme="minorHAnsi" w:cstheme="minorHAnsi"/>
        </w:rPr>
        <w:t>3.1) Decrease the ambient lighting of the Petri dishes by attaching black matte fabric to a rack 40</w:t>
      </w:r>
      <w:r w:rsidR="00904473">
        <w:rPr>
          <w:rFonts w:asciiTheme="minorHAnsi" w:hAnsiTheme="minorHAnsi" w:cstheme="minorHAnsi"/>
        </w:rPr>
        <w:t>–</w:t>
      </w:r>
      <w:r w:rsidRPr="00BA48E4">
        <w:rPr>
          <w:rFonts w:asciiTheme="minorHAnsi" w:hAnsiTheme="minorHAnsi" w:cstheme="minorHAnsi"/>
        </w:rPr>
        <w:t xml:space="preserve">60 cm above the </w:t>
      </w:r>
      <w:r w:rsidR="00427BBD">
        <w:rPr>
          <w:rFonts w:asciiTheme="minorHAnsi" w:hAnsiTheme="minorHAnsi" w:cstheme="minorHAnsi"/>
        </w:rPr>
        <w:t xml:space="preserve">flatbed </w:t>
      </w:r>
      <w:r w:rsidR="00427BBD">
        <w:rPr>
          <w:rFonts w:asciiTheme="minorHAnsi" w:hAnsiTheme="minorHAnsi" w:cstheme="minorHAnsi"/>
          <w:bCs/>
        </w:rPr>
        <w:t>document</w:t>
      </w:r>
      <w:r w:rsidRPr="00BA48E4">
        <w:rPr>
          <w:rFonts w:asciiTheme="minorHAnsi" w:hAnsiTheme="minorHAnsi" w:cstheme="minorHAnsi"/>
          <w:bCs/>
        </w:rPr>
        <w:t xml:space="preserve"> </w:t>
      </w:r>
      <w:r w:rsidRPr="00BA48E4">
        <w:rPr>
          <w:rFonts w:asciiTheme="minorHAnsi" w:hAnsiTheme="minorHAnsi" w:cstheme="minorHAnsi"/>
        </w:rPr>
        <w:t xml:space="preserve">scanner. Secure </w:t>
      </w:r>
      <w:r w:rsidR="00904473">
        <w:rPr>
          <w:rFonts w:asciiTheme="minorHAnsi" w:hAnsiTheme="minorHAnsi" w:cstheme="minorHAnsi"/>
        </w:rPr>
        <w:t xml:space="preserve">it </w:t>
      </w:r>
      <w:r w:rsidRPr="00BA48E4">
        <w:rPr>
          <w:rFonts w:asciiTheme="minorHAnsi" w:hAnsiTheme="minorHAnsi" w:cstheme="minorHAnsi"/>
        </w:rPr>
        <w:t>using zip ties (</w:t>
      </w:r>
      <w:r w:rsidRPr="00904473">
        <w:rPr>
          <w:rFonts w:asciiTheme="minorHAnsi" w:hAnsiTheme="minorHAnsi" w:cstheme="minorHAnsi"/>
          <w:b/>
          <w:bCs/>
        </w:rPr>
        <w:t>Fig</w:t>
      </w:r>
      <w:r w:rsidR="00904473">
        <w:rPr>
          <w:rFonts w:asciiTheme="minorHAnsi" w:hAnsiTheme="minorHAnsi" w:cstheme="minorHAnsi"/>
          <w:b/>
          <w:bCs/>
        </w:rPr>
        <w:t>ure</w:t>
      </w:r>
      <w:r w:rsidRPr="00904473">
        <w:rPr>
          <w:rFonts w:asciiTheme="minorHAnsi" w:hAnsiTheme="minorHAnsi" w:cstheme="minorHAnsi"/>
          <w:b/>
          <w:bCs/>
        </w:rPr>
        <w:t xml:space="preserve"> 2B</w:t>
      </w:r>
      <w:r w:rsidRPr="00BA48E4">
        <w:rPr>
          <w:rFonts w:asciiTheme="minorHAnsi" w:hAnsiTheme="minorHAnsi" w:cstheme="minorHAnsi"/>
        </w:rPr>
        <w:t xml:space="preserve">). </w:t>
      </w:r>
    </w:p>
    <w:p w14:paraId="7C87B0DB" w14:textId="77777777" w:rsidR="00BA48E4" w:rsidRDefault="00BA48E4">
      <w:pPr>
        <w:rPr>
          <w:rFonts w:asciiTheme="minorHAnsi" w:hAnsiTheme="minorHAnsi" w:cstheme="minorHAnsi"/>
        </w:rPr>
      </w:pPr>
    </w:p>
    <w:p w14:paraId="6ECCA3BA" w14:textId="77777777" w:rsidR="00904473" w:rsidRDefault="00BA48E4" w:rsidP="00BA48E4">
      <w:pPr>
        <w:rPr>
          <w:rFonts w:asciiTheme="minorHAnsi" w:hAnsiTheme="minorHAnsi" w:cstheme="minorHAnsi"/>
        </w:rPr>
      </w:pPr>
      <w:r w:rsidRPr="00BA48E4">
        <w:rPr>
          <w:rFonts w:asciiTheme="minorHAnsi" w:hAnsiTheme="minorHAnsi" w:cstheme="minorHAnsi"/>
        </w:rPr>
        <w:t>3.</w:t>
      </w:r>
      <w:r w:rsidR="00FD3551">
        <w:rPr>
          <w:rFonts w:asciiTheme="minorHAnsi" w:hAnsiTheme="minorHAnsi" w:cstheme="minorHAnsi"/>
        </w:rPr>
        <w:t>2</w:t>
      </w:r>
      <w:r w:rsidRPr="00BA48E4">
        <w:rPr>
          <w:rFonts w:asciiTheme="minorHAnsi" w:hAnsiTheme="minorHAnsi" w:cstheme="minorHAnsi"/>
        </w:rPr>
        <w:t xml:space="preserve">) </w:t>
      </w:r>
      <w:r w:rsidR="00FD3551" w:rsidRPr="001F6E27">
        <w:rPr>
          <w:rFonts w:asciiTheme="minorHAnsi" w:hAnsiTheme="minorHAnsi" w:cstheme="minorHAnsi"/>
        </w:rPr>
        <w:t>The scanner will be controlled using</w:t>
      </w:r>
      <w:r w:rsidR="00FD3551">
        <w:rPr>
          <w:rFonts w:asciiTheme="minorHAnsi" w:hAnsiTheme="minorHAnsi" w:cstheme="minorHAnsi"/>
        </w:rPr>
        <w:t xml:space="preserve"> a</w:t>
      </w:r>
      <w:r w:rsidR="00FD3551" w:rsidRPr="001F6E27">
        <w:rPr>
          <w:rFonts w:asciiTheme="minorHAnsi" w:hAnsiTheme="minorHAnsi" w:cstheme="minorHAnsi"/>
        </w:rPr>
        <w:t xml:space="preserve"> scanning software and </w:t>
      </w:r>
      <w:r w:rsidR="00FD3551">
        <w:rPr>
          <w:rFonts w:asciiTheme="minorHAnsi" w:hAnsiTheme="minorHAnsi" w:cstheme="minorHAnsi"/>
        </w:rPr>
        <w:t xml:space="preserve">an </w:t>
      </w:r>
      <w:r w:rsidR="00FD3551" w:rsidRPr="001F6E27">
        <w:rPr>
          <w:rFonts w:asciiTheme="minorHAnsi" w:hAnsiTheme="minorHAnsi" w:cstheme="minorHAnsi"/>
        </w:rPr>
        <w:t>automatic scripting software.</w:t>
      </w:r>
      <w:r w:rsidR="00FD3551">
        <w:rPr>
          <w:rFonts w:asciiTheme="minorHAnsi" w:hAnsiTheme="minorHAnsi" w:cstheme="minorHAnsi"/>
        </w:rPr>
        <w:t xml:space="preserve"> </w:t>
      </w:r>
    </w:p>
    <w:p w14:paraId="1F52BD86" w14:textId="77777777" w:rsidR="00904473" w:rsidRDefault="00904473" w:rsidP="00BA48E4">
      <w:pPr>
        <w:rPr>
          <w:rFonts w:asciiTheme="minorHAnsi" w:hAnsiTheme="minorHAnsi" w:cstheme="minorHAnsi"/>
        </w:rPr>
      </w:pPr>
    </w:p>
    <w:p w14:paraId="77F4A9BB" w14:textId="7817113E" w:rsidR="00BA48E4" w:rsidRPr="00BA48E4" w:rsidRDefault="00904473" w:rsidP="00BA48E4">
      <w:pPr>
        <w:rPr>
          <w:rFonts w:asciiTheme="minorHAnsi" w:hAnsiTheme="minorHAnsi" w:cstheme="minorHAnsi"/>
        </w:rPr>
      </w:pPr>
      <w:r>
        <w:rPr>
          <w:rFonts w:asciiTheme="minorHAnsi" w:hAnsiTheme="minorHAnsi" w:cstheme="minorHAnsi"/>
        </w:rPr>
        <w:t xml:space="preserve">3.2.1) </w:t>
      </w:r>
      <w:r w:rsidR="00BA48E4" w:rsidRPr="00BA48E4">
        <w:rPr>
          <w:rFonts w:asciiTheme="minorHAnsi" w:hAnsiTheme="minorHAnsi" w:cstheme="minorHAnsi"/>
        </w:rPr>
        <w:t xml:space="preserve">In </w:t>
      </w:r>
      <w:r w:rsidR="00306687">
        <w:rPr>
          <w:rFonts w:asciiTheme="minorHAnsi" w:hAnsiTheme="minorHAnsi" w:cstheme="minorHAnsi"/>
        </w:rPr>
        <w:t>the scanning software</w:t>
      </w:r>
      <w:r w:rsidR="00BA48E4" w:rsidRPr="00BA48E4">
        <w:rPr>
          <w:rFonts w:asciiTheme="minorHAnsi" w:hAnsiTheme="minorHAnsi" w:cstheme="minorHAnsi"/>
        </w:rPr>
        <w:t xml:space="preserve">, select </w:t>
      </w:r>
      <w:r w:rsidR="00BA48E4" w:rsidRPr="00BA48E4">
        <w:rPr>
          <w:rFonts w:asciiTheme="minorHAnsi" w:hAnsiTheme="minorHAnsi" w:cstheme="minorHAnsi"/>
          <w:b/>
          <w:bCs/>
        </w:rPr>
        <w:t xml:space="preserve">Home Mode </w:t>
      </w:r>
      <w:r w:rsidR="00BA48E4" w:rsidRPr="00BA48E4">
        <w:rPr>
          <w:rFonts w:asciiTheme="minorHAnsi" w:hAnsiTheme="minorHAnsi" w:cstheme="minorHAnsi"/>
        </w:rPr>
        <w:t>(</w:t>
      </w:r>
      <w:r>
        <w:rPr>
          <w:rFonts w:asciiTheme="minorHAnsi" w:hAnsiTheme="minorHAnsi" w:cstheme="minorHAnsi"/>
          <w:b/>
          <w:bCs/>
        </w:rPr>
        <w:t>Figure</w:t>
      </w:r>
      <w:r w:rsidR="00BA48E4" w:rsidRPr="00904473">
        <w:rPr>
          <w:rFonts w:asciiTheme="minorHAnsi" w:hAnsiTheme="minorHAnsi" w:cstheme="minorHAnsi"/>
          <w:b/>
          <w:bCs/>
        </w:rPr>
        <w:t xml:space="preserve"> 3A</w:t>
      </w:r>
      <w:r w:rsidR="00BA48E4" w:rsidRPr="00BA48E4">
        <w:rPr>
          <w:rFonts w:asciiTheme="minorHAnsi" w:hAnsiTheme="minorHAnsi" w:cstheme="minorHAnsi"/>
        </w:rPr>
        <w:t xml:space="preserve">). Capture images in color by selecting </w:t>
      </w:r>
      <w:r w:rsidR="00BA48E4" w:rsidRPr="00904473">
        <w:rPr>
          <w:rFonts w:asciiTheme="minorHAnsi" w:hAnsiTheme="minorHAnsi" w:cstheme="minorHAnsi"/>
          <w:b/>
          <w:bCs/>
        </w:rPr>
        <w:t>Color</w:t>
      </w:r>
      <w:r w:rsidR="00BA48E4" w:rsidRPr="00BA48E4">
        <w:rPr>
          <w:rFonts w:asciiTheme="minorHAnsi" w:hAnsiTheme="minorHAnsi" w:cstheme="minorHAnsi"/>
        </w:rPr>
        <w:t xml:space="preserve"> under </w:t>
      </w:r>
      <w:r w:rsidR="00BA48E4" w:rsidRPr="00BA48E4">
        <w:rPr>
          <w:rFonts w:asciiTheme="minorHAnsi" w:hAnsiTheme="minorHAnsi" w:cstheme="minorHAnsi"/>
          <w:b/>
          <w:bCs/>
        </w:rPr>
        <w:t>Image Type</w:t>
      </w:r>
      <w:r w:rsidR="00BA48E4" w:rsidRPr="00BA48E4">
        <w:rPr>
          <w:rFonts w:asciiTheme="minorHAnsi" w:hAnsiTheme="minorHAnsi" w:cstheme="minorHAnsi"/>
        </w:rPr>
        <w:t xml:space="preserve">. To set the image quality, select </w:t>
      </w:r>
      <w:r w:rsidR="00BA48E4" w:rsidRPr="00904473">
        <w:rPr>
          <w:rFonts w:asciiTheme="minorHAnsi" w:hAnsiTheme="minorHAnsi" w:cstheme="minorHAnsi"/>
          <w:b/>
          <w:bCs/>
        </w:rPr>
        <w:t>Other</w:t>
      </w:r>
      <w:r w:rsidR="00BA48E4" w:rsidRPr="00BA48E4">
        <w:rPr>
          <w:rFonts w:asciiTheme="minorHAnsi" w:hAnsiTheme="minorHAnsi" w:cstheme="minorHAnsi"/>
        </w:rPr>
        <w:t xml:space="preserve"> under </w:t>
      </w:r>
      <w:r w:rsidR="00BA48E4" w:rsidRPr="00BA48E4">
        <w:rPr>
          <w:rFonts w:asciiTheme="minorHAnsi" w:hAnsiTheme="minorHAnsi" w:cstheme="minorHAnsi"/>
          <w:b/>
          <w:bCs/>
        </w:rPr>
        <w:t>Destination</w:t>
      </w:r>
      <w:r w:rsidR="00BA48E4" w:rsidRPr="00BA48E4">
        <w:rPr>
          <w:rFonts w:asciiTheme="minorHAnsi" w:hAnsiTheme="minorHAnsi" w:cstheme="minorHAnsi"/>
        </w:rPr>
        <w:t xml:space="preserve"> and adjust the </w:t>
      </w:r>
      <w:r w:rsidR="00BA48E4" w:rsidRPr="00BA48E4">
        <w:rPr>
          <w:rFonts w:asciiTheme="minorHAnsi" w:hAnsiTheme="minorHAnsi" w:cstheme="minorHAnsi"/>
          <w:b/>
          <w:bCs/>
        </w:rPr>
        <w:t>Resolution</w:t>
      </w:r>
      <w:r w:rsidR="00BA48E4" w:rsidRPr="00BA48E4">
        <w:rPr>
          <w:rFonts w:asciiTheme="minorHAnsi" w:hAnsiTheme="minorHAnsi" w:cstheme="minorHAnsi"/>
        </w:rPr>
        <w:t xml:space="preserve"> to 300 dpi. Keep the standard size for the images by selecting </w:t>
      </w:r>
      <w:r w:rsidR="00BA48E4" w:rsidRPr="00904473">
        <w:rPr>
          <w:rFonts w:asciiTheme="minorHAnsi" w:hAnsiTheme="minorHAnsi" w:cstheme="minorHAnsi"/>
          <w:b/>
          <w:bCs/>
        </w:rPr>
        <w:t>Original</w:t>
      </w:r>
      <w:r w:rsidR="00BA48E4" w:rsidRPr="00BA48E4">
        <w:rPr>
          <w:rFonts w:asciiTheme="minorHAnsi" w:hAnsiTheme="minorHAnsi" w:cstheme="minorHAnsi"/>
        </w:rPr>
        <w:t xml:space="preserve"> for </w:t>
      </w:r>
      <w:r w:rsidR="00BA48E4" w:rsidRPr="00BA48E4">
        <w:rPr>
          <w:rFonts w:asciiTheme="minorHAnsi" w:hAnsiTheme="minorHAnsi" w:cstheme="minorHAnsi"/>
          <w:b/>
          <w:bCs/>
        </w:rPr>
        <w:t>Target Size</w:t>
      </w:r>
      <w:r w:rsidR="00BA48E4" w:rsidRPr="00BA48E4">
        <w:rPr>
          <w:rFonts w:asciiTheme="minorHAnsi" w:hAnsiTheme="minorHAnsi" w:cstheme="minorHAnsi"/>
        </w:rPr>
        <w:t xml:space="preserve">. Leave all options under </w:t>
      </w:r>
      <w:r w:rsidR="00BA48E4" w:rsidRPr="00BA48E4">
        <w:rPr>
          <w:rFonts w:asciiTheme="minorHAnsi" w:hAnsiTheme="minorHAnsi" w:cstheme="minorHAnsi"/>
          <w:b/>
          <w:bCs/>
        </w:rPr>
        <w:t>Image Adjustments</w:t>
      </w:r>
      <w:r w:rsidR="00BA48E4" w:rsidRPr="00BA48E4">
        <w:rPr>
          <w:rFonts w:asciiTheme="minorHAnsi" w:hAnsiTheme="minorHAnsi" w:cstheme="minorHAnsi"/>
        </w:rPr>
        <w:t xml:space="preserve"> </w:t>
      </w:r>
      <w:r w:rsidRPr="00BA48E4">
        <w:rPr>
          <w:rFonts w:asciiTheme="minorHAnsi" w:hAnsiTheme="minorHAnsi" w:cstheme="minorHAnsi"/>
        </w:rPr>
        <w:t>uncheck</w:t>
      </w:r>
      <w:r>
        <w:rPr>
          <w:rFonts w:asciiTheme="minorHAnsi" w:hAnsiTheme="minorHAnsi" w:cstheme="minorHAnsi"/>
        </w:rPr>
        <w:t>ed</w:t>
      </w:r>
      <w:r w:rsidRPr="00BA48E4">
        <w:rPr>
          <w:rFonts w:asciiTheme="minorHAnsi" w:hAnsiTheme="minorHAnsi" w:cstheme="minorHAnsi"/>
        </w:rPr>
        <w:t xml:space="preserve"> </w:t>
      </w:r>
      <w:r w:rsidR="00BA48E4" w:rsidRPr="00BA48E4">
        <w:rPr>
          <w:rFonts w:asciiTheme="minorHAnsi" w:hAnsiTheme="minorHAnsi" w:cstheme="minorHAnsi"/>
        </w:rPr>
        <w:t>for standard image quality.</w:t>
      </w:r>
    </w:p>
    <w:p w14:paraId="2740419D" w14:textId="77777777" w:rsidR="0094467F" w:rsidRDefault="0094467F" w:rsidP="00BA48E4">
      <w:pPr>
        <w:rPr>
          <w:rFonts w:asciiTheme="minorHAnsi" w:hAnsiTheme="minorHAnsi" w:cstheme="minorHAnsi"/>
        </w:rPr>
      </w:pPr>
    </w:p>
    <w:p w14:paraId="00206718" w14:textId="1C4F3F68" w:rsidR="00BA48E4" w:rsidRPr="00BA48E4" w:rsidRDefault="00BA48E4" w:rsidP="00BA48E4">
      <w:pPr>
        <w:rPr>
          <w:rFonts w:asciiTheme="minorHAnsi" w:hAnsiTheme="minorHAnsi" w:cstheme="minorHAnsi"/>
        </w:rPr>
      </w:pPr>
      <w:r w:rsidRPr="00BA48E4">
        <w:rPr>
          <w:rFonts w:asciiTheme="minorHAnsi" w:hAnsiTheme="minorHAnsi" w:cstheme="minorHAnsi"/>
        </w:rPr>
        <w:t xml:space="preserve">NOTE: Target Size is set to Original by default. To select other options for Target Size, click on </w:t>
      </w:r>
      <w:r w:rsidRPr="00904473">
        <w:rPr>
          <w:rFonts w:asciiTheme="minorHAnsi" w:hAnsiTheme="minorHAnsi" w:cstheme="minorHAnsi"/>
          <w:b/>
          <w:bCs/>
        </w:rPr>
        <w:t>Preview</w:t>
      </w:r>
      <w:r w:rsidRPr="00BA48E4">
        <w:rPr>
          <w:rFonts w:asciiTheme="minorHAnsi" w:hAnsiTheme="minorHAnsi" w:cstheme="minorHAnsi"/>
        </w:rPr>
        <w:t xml:space="preserve"> first.</w:t>
      </w:r>
    </w:p>
    <w:p w14:paraId="69CEEA98" w14:textId="77777777" w:rsidR="0094467F" w:rsidRDefault="0094467F" w:rsidP="00BA48E4">
      <w:pPr>
        <w:rPr>
          <w:rFonts w:asciiTheme="minorHAnsi" w:hAnsiTheme="minorHAnsi" w:cstheme="minorHAnsi"/>
          <w:highlight w:val="yellow"/>
        </w:rPr>
      </w:pPr>
    </w:p>
    <w:p w14:paraId="761FB671" w14:textId="0DDCCA8D" w:rsidR="00BA48E4" w:rsidRPr="00BA48E4" w:rsidRDefault="00BA48E4" w:rsidP="00BA48E4">
      <w:pPr>
        <w:rPr>
          <w:rFonts w:asciiTheme="minorHAnsi" w:hAnsiTheme="minorHAnsi" w:cstheme="minorHAnsi"/>
        </w:rPr>
      </w:pPr>
      <w:r w:rsidRPr="00BA48E4">
        <w:rPr>
          <w:rFonts w:asciiTheme="minorHAnsi" w:hAnsiTheme="minorHAnsi" w:cstheme="minorHAnsi"/>
          <w:highlight w:val="yellow"/>
        </w:rPr>
        <w:t>3.</w:t>
      </w:r>
      <w:r w:rsidR="00FD3551">
        <w:rPr>
          <w:rFonts w:asciiTheme="minorHAnsi" w:hAnsiTheme="minorHAnsi" w:cstheme="minorHAnsi"/>
          <w:highlight w:val="yellow"/>
        </w:rPr>
        <w:t>3</w:t>
      </w:r>
      <w:r w:rsidRPr="00BA48E4">
        <w:rPr>
          <w:rFonts w:asciiTheme="minorHAnsi" w:hAnsiTheme="minorHAnsi" w:cstheme="minorHAnsi"/>
          <w:highlight w:val="yellow"/>
        </w:rPr>
        <w:t xml:space="preserve">) Set the saving path of images by clicking on the folder icon to the right of </w:t>
      </w:r>
      <w:r w:rsidRPr="00904473">
        <w:rPr>
          <w:rFonts w:asciiTheme="minorHAnsi" w:hAnsiTheme="minorHAnsi" w:cstheme="minorHAnsi"/>
          <w:b/>
          <w:bCs/>
          <w:highlight w:val="yellow"/>
        </w:rPr>
        <w:t>Scan</w:t>
      </w:r>
      <w:r w:rsidRPr="00BA48E4">
        <w:rPr>
          <w:rFonts w:asciiTheme="minorHAnsi" w:hAnsiTheme="minorHAnsi" w:cstheme="minorHAnsi"/>
          <w:highlight w:val="yellow"/>
        </w:rPr>
        <w:t xml:space="preserve"> to open </w:t>
      </w:r>
      <w:r w:rsidRPr="00BA48E4">
        <w:rPr>
          <w:rFonts w:asciiTheme="minorHAnsi" w:hAnsiTheme="minorHAnsi" w:cstheme="minorHAnsi"/>
          <w:b/>
          <w:bCs/>
          <w:highlight w:val="yellow"/>
        </w:rPr>
        <w:t>File Save Settings</w:t>
      </w:r>
      <w:r w:rsidRPr="00BA48E4">
        <w:rPr>
          <w:rFonts w:asciiTheme="minorHAnsi" w:hAnsiTheme="minorHAnsi" w:cstheme="minorHAnsi"/>
          <w:highlight w:val="yellow"/>
        </w:rPr>
        <w:t xml:space="preserve"> (</w:t>
      </w:r>
      <w:r w:rsidR="00904473" w:rsidRPr="00904473">
        <w:rPr>
          <w:rFonts w:asciiTheme="minorHAnsi" w:hAnsiTheme="minorHAnsi" w:cstheme="minorHAnsi"/>
          <w:b/>
          <w:bCs/>
          <w:highlight w:val="yellow"/>
        </w:rPr>
        <w:t>Figure</w:t>
      </w:r>
      <w:r w:rsidRPr="00BA48E4">
        <w:rPr>
          <w:rFonts w:asciiTheme="minorHAnsi" w:hAnsiTheme="minorHAnsi" w:cstheme="minorHAnsi"/>
          <w:highlight w:val="yellow"/>
        </w:rPr>
        <w:t xml:space="preserve"> </w:t>
      </w:r>
      <w:r w:rsidRPr="00904473">
        <w:rPr>
          <w:rFonts w:asciiTheme="minorHAnsi" w:hAnsiTheme="minorHAnsi" w:cstheme="minorHAnsi"/>
          <w:b/>
          <w:bCs/>
          <w:highlight w:val="yellow"/>
        </w:rPr>
        <w:t>3A</w:t>
      </w:r>
      <w:r w:rsidRPr="00BA48E4">
        <w:rPr>
          <w:rFonts w:asciiTheme="minorHAnsi" w:hAnsiTheme="minorHAnsi" w:cstheme="minorHAnsi"/>
          <w:highlight w:val="yellow"/>
        </w:rPr>
        <w:t>).</w:t>
      </w:r>
    </w:p>
    <w:p w14:paraId="59E91B61" w14:textId="77777777" w:rsidR="0094467F" w:rsidRDefault="0094467F" w:rsidP="00BA48E4">
      <w:pPr>
        <w:rPr>
          <w:rFonts w:asciiTheme="minorHAnsi" w:hAnsiTheme="minorHAnsi" w:cstheme="minorHAnsi"/>
        </w:rPr>
      </w:pPr>
    </w:p>
    <w:p w14:paraId="39A70C22" w14:textId="124EDE28" w:rsidR="00BA48E4" w:rsidRPr="00BA48E4" w:rsidRDefault="00BA48E4" w:rsidP="00BA48E4">
      <w:pPr>
        <w:rPr>
          <w:rFonts w:asciiTheme="minorHAnsi" w:hAnsiTheme="minorHAnsi" w:cstheme="minorHAnsi"/>
        </w:rPr>
      </w:pPr>
      <w:r w:rsidRPr="00BA48E4">
        <w:rPr>
          <w:rFonts w:asciiTheme="minorHAnsi" w:hAnsiTheme="minorHAnsi" w:cstheme="minorHAnsi"/>
        </w:rPr>
        <w:lastRenderedPageBreak/>
        <w:t>3.</w:t>
      </w:r>
      <w:r w:rsidR="00FD3551">
        <w:rPr>
          <w:rFonts w:asciiTheme="minorHAnsi" w:hAnsiTheme="minorHAnsi" w:cstheme="minorHAnsi"/>
        </w:rPr>
        <w:t>3</w:t>
      </w:r>
      <w:r w:rsidRPr="00BA48E4">
        <w:rPr>
          <w:rFonts w:asciiTheme="minorHAnsi" w:hAnsiTheme="minorHAnsi" w:cstheme="minorHAnsi"/>
        </w:rPr>
        <w:t xml:space="preserve">.1) Select the folder destination for saving images by selecting </w:t>
      </w:r>
      <w:r w:rsidRPr="00904473">
        <w:rPr>
          <w:rFonts w:asciiTheme="minorHAnsi" w:hAnsiTheme="minorHAnsi" w:cstheme="minorHAnsi"/>
          <w:b/>
          <w:bCs/>
        </w:rPr>
        <w:t>Other</w:t>
      </w:r>
      <w:r w:rsidRPr="00BA48E4">
        <w:rPr>
          <w:rFonts w:asciiTheme="minorHAnsi" w:hAnsiTheme="minorHAnsi" w:cstheme="minorHAnsi"/>
        </w:rPr>
        <w:t xml:space="preserve"> under </w:t>
      </w:r>
      <w:r w:rsidRPr="00BA48E4">
        <w:rPr>
          <w:rFonts w:asciiTheme="minorHAnsi" w:hAnsiTheme="minorHAnsi" w:cstheme="minorHAnsi"/>
          <w:b/>
          <w:bCs/>
        </w:rPr>
        <w:t>Location</w:t>
      </w:r>
      <w:r w:rsidRPr="00BA48E4">
        <w:rPr>
          <w:rFonts w:asciiTheme="minorHAnsi" w:hAnsiTheme="minorHAnsi" w:cstheme="minorHAnsi"/>
        </w:rPr>
        <w:t xml:space="preserve"> and click on </w:t>
      </w:r>
      <w:r w:rsidRPr="00BA48E4">
        <w:rPr>
          <w:rFonts w:asciiTheme="minorHAnsi" w:hAnsiTheme="minorHAnsi" w:cstheme="minorHAnsi"/>
          <w:b/>
          <w:bCs/>
        </w:rPr>
        <w:t>Browse</w:t>
      </w:r>
      <w:r w:rsidRPr="00BA48E4">
        <w:rPr>
          <w:rFonts w:asciiTheme="minorHAnsi" w:hAnsiTheme="minorHAnsi" w:cstheme="minorHAnsi"/>
        </w:rPr>
        <w:t>. Choose a folder to save the images.</w:t>
      </w:r>
    </w:p>
    <w:p w14:paraId="30A9B2D1" w14:textId="77777777" w:rsidR="0094467F" w:rsidRDefault="0094467F" w:rsidP="00BA48E4">
      <w:pPr>
        <w:rPr>
          <w:rFonts w:asciiTheme="minorHAnsi" w:hAnsiTheme="minorHAnsi" w:cstheme="minorHAnsi"/>
        </w:rPr>
      </w:pPr>
    </w:p>
    <w:p w14:paraId="5889389C" w14:textId="7483194A" w:rsidR="00BA48E4" w:rsidRPr="00BA48E4" w:rsidRDefault="00BA48E4" w:rsidP="00BA48E4">
      <w:pPr>
        <w:rPr>
          <w:rFonts w:asciiTheme="minorHAnsi" w:hAnsiTheme="minorHAnsi" w:cstheme="minorHAnsi"/>
        </w:rPr>
      </w:pPr>
      <w:r w:rsidRPr="00BA48E4">
        <w:rPr>
          <w:rFonts w:asciiTheme="minorHAnsi" w:hAnsiTheme="minorHAnsi" w:cstheme="minorHAnsi"/>
        </w:rPr>
        <w:t>3.</w:t>
      </w:r>
      <w:r w:rsidR="00FD3551">
        <w:rPr>
          <w:rFonts w:asciiTheme="minorHAnsi" w:hAnsiTheme="minorHAnsi" w:cstheme="minorHAnsi"/>
        </w:rPr>
        <w:t>3</w:t>
      </w:r>
      <w:r w:rsidRPr="00BA48E4">
        <w:rPr>
          <w:rFonts w:asciiTheme="minorHAnsi" w:hAnsiTheme="minorHAnsi" w:cstheme="minorHAnsi"/>
        </w:rPr>
        <w:t>.2) Name</w:t>
      </w:r>
      <w:r w:rsidR="00904473">
        <w:rPr>
          <w:rFonts w:asciiTheme="minorHAnsi" w:hAnsiTheme="minorHAnsi" w:cstheme="minorHAnsi"/>
        </w:rPr>
        <w:t xml:space="preserve"> the</w:t>
      </w:r>
      <w:r w:rsidRPr="00BA48E4">
        <w:rPr>
          <w:rFonts w:asciiTheme="minorHAnsi" w:hAnsiTheme="minorHAnsi" w:cstheme="minorHAnsi"/>
        </w:rPr>
        <w:t xml:space="preserve"> images in the </w:t>
      </w:r>
      <w:r w:rsidRPr="00BA48E4">
        <w:rPr>
          <w:rFonts w:asciiTheme="minorHAnsi" w:hAnsiTheme="minorHAnsi" w:cstheme="minorHAnsi"/>
          <w:b/>
          <w:bCs/>
        </w:rPr>
        <w:t>Prefix</w:t>
      </w:r>
      <w:r w:rsidRPr="00BA48E4">
        <w:rPr>
          <w:rFonts w:asciiTheme="minorHAnsi" w:hAnsiTheme="minorHAnsi" w:cstheme="minorHAnsi"/>
        </w:rPr>
        <w:t xml:space="preserve"> text box. Set </w:t>
      </w:r>
      <w:r w:rsidRPr="00BA48E4">
        <w:rPr>
          <w:rFonts w:asciiTheme="minorHAnsi" w:hAnsiTheme="minorHAnsi" w:cstheme="minorHAnsi"/>
          <w:b/>
          <w:bCs/>
        </w:rPr>
        <w:t>Start Number</w:t>
      </w:r>
      <w:r w:rsidRPr="00BA48E4">
        <w:rPr>
          <w:rFonts w:asciiTheme="minorHAnsi" w:hAnsiTheme="minorHAnsi" w:cstheme="minorHAnsi"/>
        </w:rPr>
        <w:t xml:space="preserve"> 001 to begin naming sequence for the images. Set the file format to JPEG by choosing JPEG (*.jpg) for </w:t>
      </w:r>
      <w:r w:rsidRPr="00BA48E4">
        <w:rPr>
          <w:rFonts w:asciiTheme="minorHAnsi" w:hAnsiTheme="minorHAnsi" w:cstheme="minorHAnsi"/>
          <w:b/>
          <w:bCs/>
        </w:rPr>
        <w:t>Type</w:t>
      </w:r>
      <w:r w:rsidRPr="00BA48E4">
        <w:rPr>
          <w:rFonts w:asciiTheme="minorHAnsi" w:hAnsiTheme="minorHAnsi" w:cstheme="minorHAnsi"/>
        </w:rPr>
        <w:t xml:space="preserve"> under </w:t>
      </w:r>
      <w:r w:rsidRPr="00BA48E4">
        <w:rPr>
          <w:rFonts w:asciiTheme="minorHAnsi" w:hAnsiTheme="minorHAnsi" w:cstheme="minorHAnsi"/>
          <w:b/>
          <w:bCs/>
        </w:rPr>
        <w:t>Image Format</w:t>
      </w:r>
      <w:r w:rsidRPr="00BA48E4">
        <w:rPr>
          <w:rFonts w:asciiTheme="minorHAnsi" w:hAnsiTheme="minorHAnsi" w:cstheme="minorHAnsi"/>
        </w:rPr>
        <w:t xml:space="preserve"> and click on </w:t>
      </w:r>
      <w:r w:rsidRPr="00BA48E4">
        <w:rPr>
          <w:rFonts w:asciiTheme="minorHAnsi" w:hAnsiTheme="minorHAnsi" w:cstheme="minorHAnsi"/>
          <w:b/>
          <w:bCs/>
        </w:rPr>
        <w:t xml:space="preserve">Options </w:t>
      </w:r>
      <w:r w:rsidRPr="00BA48E4">
        <w:rPr>
          <w:rFonts w:asciiTheme="minorHAnsi" w:hAnsiTheme="minorHAnsi" w:cstheme="minorHAnsi"/>
        </w:rPr>
        <w:t>to adjust for</w:t>
      </w:r>
      <w:r w:rsidRPr="00BA48E4">
        <w:rPr>
          <w:rFonts w:asciiTheme="minorHAnsi" w:hAnsiTheme="minorHAnsi" w:cstheme="minorHAnsi"/>
          <w:b/>
          <w:bCs/>
        </w:rPr>
        <w:t xml:space="preserve"> Details</w:t>
      </w:r>
      <w:r w:rsidRPr="00BA48E4">
        <w:rPr>
          <w:rFonts w:asciiTheme="minorHAnsi" w:hAnsiTheme="minorHAnsi" w:cstheme="minorHAnsi"/>
        </w:rPr>
        <w:t xml:space="preserve">. Set the image format quality by adjusting </w:t>
      </w:r>
      <w:r w:rsidRPr="00BA48E4">
        <w:rPr>
          <w:rFonts w:asciiTheme="minorHAnsi" w:hAnsiTheme="minorHAnsi" w:cstheme="minorHAnsi"/>
          <w:b/>
          <w:bCs/>
        </w:rPr>
        <w:t>Compression Level</w:t>
      </w:r>
      <w:r w:rsidRPr="00BA48E4">
        <w:rPr>
          <w:rFonts w:asciiTheme="minorHAnsi" w:hAnsiTheme="minorHAnsi" w:cstheme="minorHAnsi"/>
        </w:rPr>
        <w:t xml:space="preserve"> to 16, </w:t>
      </w:r>
      <w:r w:rsidRPr="00BA48E4">
        <w:rPr>
          <w:rFonts w:asciiTheme="minorHAnsi" w:hAnsiTheme="minorHAnsi" w:cstheme="minorHAnsi"/>
          <w:b/>
          <w:bCs/>
        </w:rPr>
        <w:t>Encoding</w:t>
      </w:r>
      <w:r w:rsidRPr="00BA48E4">
        <w:rPr>
          <w:rFonts w:asciiTheme="minorHAnsi" w:hAnsiTheme="minorHAnsi" w:cstheme="minorHAnsi"/>
        </w:rPr>
        <w:t xml:space="preserve"> to Standard, and check </w:t>
      </w:r>
      <w:r w:rsidRPr="00BA48E4">
        <w:rPr>
          <w:rFonts w:asciiTheme="minorHAnsi" w:hAnsiTheme="minorHAnsi" w:cstheme="minorHAnsi"/>
          <w:b/>
          <w:bCs/>
        </w:rPr>
        <w:t>Embed ICC Profile</w:t>
      </w:r>
      <w:r w:rsidRPr="00BA48E4">
        <w:rPr>
          <w:rFonts w:asciiTheme="minorHAnsi" w:hAnsiTheme="minorHAnsi" w:cstheme="minorHAnsi"/>
        </w:rPr>
        <w:t xml:space="preserve">. Click </w:t>
      </w:r>
      <w:r w:rsidRPr="00BA48E4">
        <w:rPr>
          <w:rFonts w:asciiTheme="minorHAnsi" w:hAnsiTheme="minorHAnsi" w:cstheme="minorHAnsi"/>
          <w:b/>
          <w:bCs/>
        </w:rPr>
        <w:t>OK</w:t>
      </w:r>
      <w:r w:rsidRPr="00BA48E4">
        <w:rPr>
          <w:rFonts w:asciiTheme="minorHAnsi" w:hAnsiTheme="minorHAnsi" w:cstheme="minorHAnsi"/>
        </w:rPr>
        <w:t xml:space="preserve"> to close the window (</w:t>
      </w:r>
      <w:r w:rsidR="00904473" w:rsidRPr="00904473">
        <w:rPr>
          <w:rFonts w:asciiTheme="minorHAnsi" w:hAnsiTheme="minorHAnsi" w:cstheme="minorHAnsi"/>
          <w:b/>
          <w:bCs/>
        </w:rPr>
        <w:t>Figure</w:t>
      </w:r>
      <w:r w:rsidRPr="00BA48E4">
        <w:rPr>
          <w:rFonts w:asciiTheme="minorHAnsi" w:hAnsiTheme="minorHAnsi" w:cstheme="minorHAnsi"/>
        </w:rPr>
        <w:t xml:space="preserve"> </w:t>
      </w:r>
      <w:r w:rsidRPr="00904473">
        <w:rPr>
          <w:rFonts w:asciiTheme="minorHAnsi" w:hAnsiTheme="minorHAnsi" w:cstheme="minorHAnsi"/>
          <w:b/>
          <w:bCs/>
        </w:rPr>
        <w:t>3B</w:t>
      </w:r>
      <w:r w:rsidRPr="00BA48E4">
        <w:rPr>
          <w:rFonts w:asciiTheme="minorHAnsi" w:hAnsiTheme="minorHAnsi" w:cstheme="minorHAnsi"/>
        </w:rPr>
        <w:t>).</w:t>
      </w:r>
    </w:p>
    <w:p w14:paraId="6426DB5B" w14:textId="77777777" w:rsidR="0094467F" w:rsidRDefault="0094467F" w:rsidP="00BA48E4">
      <w:pPr>
        <w:rPr>
          <w:rFonts w:asciiTheme="minorHAnsi" w:hAnsiTheme="minorHAnsi" w:cstheme="minorHAnsi"/>
        </w:rPr>
      </w:pPr>
    </w:p>
    <w:p w14:paraId="234DA4B8" w14:textId="75EFD992" w:rsidR="00BA48E4" w:rsidRPr="00BA48E4" w:rsidRDefault="00BA48E4" w:rsidP="00BA48E4">
      <w:pPr>
        <w:rPr>
          <w:rFonts w:asciiTheme="minorHAnsi" w:hAnsiTheme="minorHAnsi" w:cstheme="minorHAnsi"/>
        </w:rPr>
      </w:pPr>
      <w:r w:rsidRPr="00BA48E4">
        <w:rPr>
          <w:rFonts w:asciiTheme="minorHAnsi" w:hAnsiTheme="minorHAnsi" w:cstheme="minorHAnsi"/>
        </w:rPr>
        <w:t>3.</w:t>
      </w:r>
      <w:r w:rsidR="00FD3551">
        <w:rPr>
          <w:rFonts w:asciiTheme="minorHAnsi" w:hAnsiTheme="minorHAnsi" w:cstheme="minorHAnsi"/>
        </w:rPr>
        <w:t>3</w:t>
      </w:r>
      <w:r w:rsidRPr="00BA48E4">
        <w:rPr>
          <w:rFonts w:asciiTheme="minorHAnsi" w:hAnsiTheme="minorHAnsi" w:cstheme="minorHAnsi"/>
        </w:rPr>
        <w:t xml:space="preserve">.3) Leave the first option unchecked (“Overwrite any files with the same name”) and check the 3 next options (“Show this dialog box before next scan”, “Open image folder after scanning”, and “Show Add Page dialog after scanning”). Click </w:t>
      </w:r>
      <w:r w:rsidRPr="00BA48E4">
        <w:rPr>
          <w:rFonts w:asciiTheme="minorHAnsi" w:hAnsiTheme="minorHAnsi" w:cstheme="minorHAnsi"/>
          <w:b/>
          <w:bCs/>
        </w:rPr>
        <w:t>OK</w:t>
      </w:r>
      <w:r w:rsidRPr="00BA48E4">
        <w:rPr>
          <w:rFonts w:asciiTheme="minorHAnsi" w:hAnsiTheme="minorHAnsi" w:cstheme="minorHAnsi"/>
        </w:rPr>
        <w:t xml:space="preserve"> to close the window</w:t>
      </w:r>
    </w:p>
    <w:p w14:paraId="1B150918" w14:textId="77777777" w:rsidR="0094467F" w:rsidRDefault="0094467F" w:rsidP="00BA48E4">
      <w:pPr>
        <w:rPr>
          <w:rFonts w:asciiTheme="minorHAnsi" w:hAnsiTheme="minorHAnsi" w:cstheme="minorHAnsi"/>
        </w:rPr>
      </w:pPr>
    </w:p>
    <w:p w14:paraId="74B4FDD5" w14:textId="2A8948C9" w:rsidR="00BA48E4" w:rsidRPr="00BA48E4" w:rsidRDefault="00BA48E4" w:rsidP="00BA48E4">
      <w:pPr>
        <w:rPr>
          <w:rFonts w:asciiTheme="minorHAnsi" w:hAnsiTheme="minorHAnsi" w:cstheme="minorHAnsi"/>
        </w:rPr>
      </w:pPr>
      <w:r w:rsidRPr="00BA48E4">
        <w:rPr>
          <w:rFonts w:asciiTheme="minorHAnsi" w:hAnsiTheme="minorHAnsi" w:cstheme="minorHAnsi"/>
        </w:rPr>
        <w:t>3.</w:t>
      </w:r>
      <w:r w:rsidR="00FD3551">
        <w:rPr>
          <w:rFonts w:asciiTheme="minorHAnsi" w:hAnsiTheme="minorHAnsi" w:cstheme="minorHAnsi"/>
        </w:rPr>
        <w:t>3</w:t>
      </w:r>
      <w:r w:rsidRPr="00BA48E4">
        <w:rPr>
          <w:rFonts w:asciiTheme="minorHAnsi" w:hAnsiTheme="minorHAnsi" w:cstheme="minorHAnsi"/>
        </w:rPr>
        <w:t xml:space="preserve">.4) Check the image quality by clicking on </w:t>
      </w:r>
      <w:r w:rsidRPr="00BA48E4">
        <w:rPr>
          <w:rFonts w:asciiTheme="minorHAnsi" w:hAnsiTheme="minorHAnsi" w:cstheme="minorHAnsi"/>
          <w:b/>
          <w:bCs/>
        </w:rPr>
        <w:t>Preview</w:t>
      </w:r>
      <w:r w:rsidRPr="00BA48E4">
        <w:rPr>
          <w:rFonts w:asciiTheme="minorHAnsi" w:hAnsiTheme="minorHAnsi" w:cstheme="minorHAnsi"/>
        </w:rPr>
        <w:t xml:space="preserve">. The preview window appears, and the </w:t>
      </w:r>
      <w:r w:rsidRPr="00BA48E4">
        <w:rPr>
          <w:rFonts w:asciiTheme="minorHAnsi" w:hAnsiTheme="minorHAnsi" w:cstheme="minorHAnsi"/>
          <w:b/>
          <w:bCs/>
        </w:rPr>
        <w:t xml:space="preserve">Scan </w:t>
      </w:r>
      <w:r w:rsidRPr="00BA48E4">
        <w:rPr>
          <w:rFonts w:asciiTheme="minorHAnsi" w:hAnsiTheme="minorHAnsi" w:cstheme="minorHAnsi"/>
        </w:rPr>
        <w:t>icon becomes functional (</w:t>
      </w:r>
      <w:r w:rsidR="00904473" w:rsidRPr="00904473">
        <w:rPr>
          <w:rFonts w:asciiTheme="minorHAnsi" w:hAnsiTheme="minorHAnsi" w:cstheme="minorHAnsi"/>
          <w:b/>
          <w:bCs/>
        </w:rPr>
        <w:t>Figure</w:t>
      </w:r>
      <w:r w:rsidRPr="00BA48E4">
        <w:rPr>
          <w:rFonts w:asciiTheme="minorHAnsi" w:hAnsiTheme="minorHAnsi" w:cstheme="minorHAnsi"/>
        </w:rPr>
        <w:t xml:space="preserve"> </w:t>
      </w:r>
      <w:r w:rsidRPr="00904473">
        <w:rPr>
          <w:rFonts w:asciiTheme="minorHAnsi" w:hAnsiTheme="minorHAnsi" w:cstheme="minorHAnsi"/>
          <w:b/>
          <w:bCs/>
        </w:rPr>
        <w:t>3C</w:t>
      </w:r>
      <w:r w:rsidRPr="00BA48E4">
        <w:rPr>
          <w:rFonts w:asciiTheme="minorHAnsi" w:hAnsiTheme="minorHAnsi" w:cstheme="minorHAnsi"/>
        </w:rPr>
        <w:t>).</w:t>
      </w:r>
    </w:p>
    <w:p w14:paraId="741202FB" w14:textId="77777777" w:rsidR="0094467F" w:rsidRDefault="0094467F" w:rsidP="00BA48E4">
      <w:pPr>
        <w:rPr>
          <w:rFonts w:asciiTheme="minorHAnsi" w:hAnsiTheme="minorHAnsi" w:cstheme="minorHAnsi"/>
          <w:highlight w:val="yellow"/>
        </w:rPr>
      </w:pPr>
    </w:p>
    <w:p w14:paraId="5E7AD029" w14:textId="1C4A7DD9" w:rsidR="00BA48E4" w:rsidRPr="00BA48E4" w:rsidRDefault="00BA48E4" w:rsidP="00BA48E4">
      <w:pPr>
        <w:rPr>
          <w:rFonts w:asciiTheme="minorHAnsi" w:hAnsiTheme="minorHAnsi" w:cstheme="minorHAnsi"/>
          <w:highlight w:val="yellow"/>
        </w:rPr>
      </w:pPr>
      <w:r w:rsidRPr="00BA48E4">
        <w:rPr>
          <w:rFonts w:asciiTheme="minorHAnsi" w:hAnsiTheme="minorHAnsi" w:cstheme="minorHAnsi"/>
          <w:highlight w:val="yellow"/>
        </w:rPr>
        <w:t>3.</w:t>
      </w:r>
      <w:r w:rsidR="00FD3551">
        <w:rPr>
          <w:rFonts w:asciiTheme="minorHAnsi" w:hAnsiTheme="minorHAnsi" w:cstheme="minorHAnsi"/>
          <w:highlight w:val="yellow"/>
        </w:rPr>
        <w:t>4</w:t>
      </w:r>
      <w:r w:rsidRPr="00BA48E4">
        <w:rPr>
          <w:rFonts w:asciiTheme="minorHAnsi" w:hAnsiTheme="minorHAnsi" w:cstheme="minorHAnsi"/>
          <w:highlight w:val="yellow"/>
        </w:rPr>
        <w:t xml:space="preserve">) Use </w:t>
      </w:r>
      <w:r w:rsidR="007E532D">
        <w:rPr>
          <w:rFonts w:asciiTheme="minorHAnsi" w:hAnsiTheme="minorHAnsi" w:cstheme="minorHAnsi"/>
          <w:highlight w:val="yellow"/>
        </w:rPr>
        <w:t xml:space="preserve">the </w:t>
      </w:r>
      <w:r w:rsidRPr="00BA48E4">
        <w:rPr>
          <w:rFonts w:asciiTheme="minorHAnsi" w:hAnsiTheme="minorHAnsi" w:cstheme="minorHAnsi"/>
          <w:highlight w:val="yellow"/>
        </w:rPr>
        <w:t xml:space="preserve">scripting software to automate the image acquisition. The </w:t>
      </w:r>
      <w:r w:rsidR="00CD5AEE">
        <w:rPr>
          <w:rFonts w:asciiTheme="minorHAnsi" w:hAnsiTheme="minorHAnsi" w:cstheme="minorHAnsi"/>
          <w:highlight w:val="yellow"/>
        </w:rPr>
        <w:t xml:space="preserve">provided </w:t>
      </w:r>
      <w:r w:rsidRPr="00BA48E4">
        <w:rPr>
          <w:rFonts w:asciiTheme="minorHAnsi" w:hAnsiTheme="minorHAnsi" w:cstheme="minorHAnsi"/>
          <w:highlight w:val="yellow"/>
        </w:rPr>
        <w:t xml:space="preserve">script clicks on </w:t>
      </w:r>
      <w:r w:rsidRPr="00BA48E4">
        <w:rPr>
          <w:rFonts w:asciiTheme="minorHAnsi" w:hAnsiTheme="minorHAnsi" w:cstheme="minorHAnsi"/>
          <w:b/>
          <w:bCs/>
          <w:highlight w:val="yellow"/>
        </w:rPr>
        <w:t>Scan</w:t>
      </w:r>
      <w:r w:rsidRPr="00BA48E4">
        <w:rPr>
          <w:rFonts w:asciiTheme="minorHAnsi" w:hAnsiTheme="minorHAnsi" w:cstheme="minorHAnsi"/>
          <w:highlight w:val="yellow"/>
        </w:rPr>
        <w:t xml:space="preserve"> in the Scan window and </w:t>
      </w:r>
      <w:r w:rsidRPr="00BA48E4">
        <w:rPr>
          <w:rFonts w:asciiTheme="minorHAnsi" w:hAnsiTheme="minorHAnsi" w:cstheme="minorHAnsi"/>
          <w:b/>
          <w:bCs/>
          <w:highlight w:val="yellow"/>
        </w:rPr>
        <w:t>OK</w:t>
      </w:r>
      <w:r w:rsidRPr="00BA48E4">
        <w:rPr>
          <w:rFonts w:asciiTheme="minorHAnsi" w:hAnsiTheme="minorHAnsi" w:cstheme="minorHAnsi"/>
          <w:highlight w:val="yellow"/>
        </w:rPr>
        <w:t xml:space="preserve"> in the </w:t>
      </w:r>
      <w:r w:rsidRPr="00904473">
        <w:rPr>
          <w:rFonts w:asciiTheme="minorHAnsi" w:hAnsiTheme="minorHAnsi" w:cstheme="minorHAnsi"/>
          <w:b/>
          <w:bCs/>
          <w:highlight w:val="yellow"/>
        </w:rPr>
        <w:t>File Save Settings</w:t>
      </w:r>
      <w:r w:rsidRPr="00BA48E4">
        <w:rPr>
          <w:rFonts w:asciiTheme="minorHAnsi" w:hAnsiTheme="minorHAnsi" w:cstheme="minorHAnsi"/>
          <w:highlight w:val="yellow"/>
        </w:rPr>
        <w:t xml:space="preserve"> window at 30-min intervals.</w:t>
      </w:r>
    </w:p>
    <w:p w14:paraId="17905723" w14:textId="77777777" w:rsidR="0094467F" w:rsidRDefault="0094467F" w:rsidP="00BA48E4">
      <w:pPr>
        <w:rPr>
          <w:rFonts w:asciiTheme="minorHAnsi" w:hAnsiTheme="minorHAnsi" w:cstheme="minorHAnsi"/>
        </w:rPr>
      </w:pPr>
    </w:p>
    <w:p w14:paraId="2890916F" w14:textId="04BAAD59" w:rsidR="00BA48E4" w:rsidRPr="00BA48E4" w:rsidRDefault="00BA48E4" w:rsidP="00BA48E4">
      <w:pPr>
        <w:rPr>
          <w:rFonts w:asciiTheme="minorHAnsi" w:hAnsiTheme="minorHAnsi" w:cstheme="minorHAnsi"/>
        </w:rPr>
      </w:pPr>
      <w:r w:rsidRPr="00BA48E4">
        <w:rPr>
          <w:rFonts w:asciiTheme="minorHAnsi" w:hAnsiTheme="minorHAnsi" w:cstheme="minorHAnsi"/>
        </w:rPr>
        <w:t>3.</w:t>
      </w:r>
      <w:r w:rsidR="00FD3551">
        <w:rPr>
          <w:rFonts w:asciiTheme="minorHAnsi" w:hAnsiTheme="minorHAnsi" w:cstheme="minorHAnsi"/>
        </w:rPr>
        <w:t>4</w:t>
      </w:r>
      <w:r w:rsidRPr="00BA48E4">
        <w:rPr>
          <w:rFonts w:asciiTheme="minorHAnsi" w:hAnsiTheme="minorHAnsi" w:cstheme="minorHAnsi"/>
        </w:rPr>
        <w:t xml:space="preserve">.1) Import the script by clicking on </w:t>
      </w:r>
      <w:r w:rsidRPr="00BA48E4">
        <w:rPr>
          <w:rFonts w:asciiTheme="minorHAnsi" w:hAnsiTheme="minorHAnsi" w:cstheme="minorHAnsi"/>
          <w:b/>
          <w:bCs/>
        </w:rPr>
        <w:t xml:space="preserve">Task </w:t>
      </w:r>
      <w:r w:rsidR="00904473">
        <w:rPr>
          <w:rFonts w:asciiTheme="minorHAnsi" w:hAnsiTheme="minorHAnsi" w:cstheme="minorHAnsi"/>
          <w:b/>
          <w:bCs/>
        </w:rPr>
        <w:t>|</w:t>
      </w:r>
      <w:r w:rsidRPr="00BA48E4">
        <w:rPr>
          <w:rFonts w:asciiTheme="minorHAnsi" w:hAnsiTheme="minorHAnsi" w:cstheme="minorHAnsi"/>
          <w:b/>
          <w:bCs/>
        </w:rPr>
        <w:t xml:space="preserve"> Import</w:t>
      </w:r>
      <w:r w:rsidRPr="00BA48E4">
        <w:rPr>
          <w:rFonts w:asciiTheme="minorHAnsi" w:hAnsiTheme="minorHAnsi" w:cstheme="minorHAnsi"/>
        </w:rPr>
        <w:t xml:space="preserve"> and select both </w:t>
      </w:r>
      <w:proofErr w:type="spellStart"/>
      <w:r w:rsidRPr="00BA48E4">
        <w:rPr>
          <w:rFonts w:asciiTheme="minorHAnsi" w:hAnsiTheme="minorHAnsi" w:cstheme="minorHAnsi"/>
          <w:b/>
          <w:bCs/>
        </w:rPr>
        <w:t>Single_scan.tsk</w:t>
      </w:r>
      <w:proofErr w:type="spellEnd"/>
      <w:r w:rsidRPr="00BA48E4">
        <w:rPr>
          <w:rFonts w:asciiTheme="minorHAnsi" w:hAnsiTheme="minorHAnsi" w:cstheme="minorHAnsi"/>
        </w:rPr>
        <w:t xml:space="preserve"> and </w:t>
      </w:r>
      <w:proofErr w:type="spellStart"/>
      <w:r w:rsidRPr="00BA48E4">
        <w:rPr>
          <w:rFonts w:asciiTheme="minorHAnsi" w:hAnsiTheme="minorHAnsi" w:cstheme="minorHAnsi"/>
          <w:b/>
          <w:bCs/>
        </w:rPr>
        <w:t>Idle_scanning.tsk</w:t>
      </w:r>
      <w:proofErr w:type="spellEnd"/>
      <w:r w:rsidRPr="00BA48E4">
        <w:rPr>
          <w:rFonts w:asciiTheme="minorHAnsi" w:hAnsiTheme="minorHAnsi" w:cstheme="minorHAnsi"/>
          <w:b/>
          <w:bCs/>
        </w:rPr>
        <w:t xml:space="preserve"> </w:t>
      </w:r>
      <w:r w:rsidRPr="00904473">
        <w:rPr>
          <w:rFonts w:asciiTheme="minorHAnsi" w:hAnsiTheme="minorHAnsi" w:cstheme="minorHAnsi"/>
        </w:rPr>
        <w:t xml:space="preserve">(TSK files provided </w:t>
      </w:r>
      <w:r w:rsidR="00904473">
        <w:rPr>
          <w:rFonts w:asciiTheme="minorHAnsi" w:hAnsiTheme="minorHAnsi" w:cstheme="minorHAnsi"/>
        </w:rPr>
        <w:t xml:space="preserve">as </w:t>
      </w:r>
      <w:r w:rsidRPr="00BA48E4">
        <w:rPr>
          <w:rFonts w:asciiTheme="minorHAnsi" w:hAnsiTheme="minorHAnsi" w:cstheme="minorHAnsi"/>
          <w:b/>
          <w:bCs/>
        </w:rPr>
        <w:t>Supplemental File</w:t>
      </w:r>
      <w:r w:rsidR="00904473">
        <w:rPr>
          <w:rFonts w:asciiTheme="minorHAnsi" w:hAnsiTheme="minorHAnsi" w:cstheme="minorHAnsi"/>
          <w:b/>
          <w:bCs/>
        </w:rPr>
        <w:t>s 1 and 2</w:t>
      </w:r>
      <w:r w:rsidRPr="00904473">
        <w:rPr>
          <w:rFonts w:asciiTheme="minorHAnsi" w:hAnsiTheme="minorHAnsi" w:cstheme="minorHAnsi"/>
        </w:rPr>
        <w:t>)</w:t>
      </w:r>
      <w:r w:rsidR="00904473" w:rsidRPr="00904473">
        <w:rPr>
          <w:rFonts w:asciiTheme="minorHAnsi" w:hAnsiTheme="minorHAnsi" w:cstheme="minorHAnsi"/>
        </w:rPr>
        <w:t xml:space="preserve">. See </w:t>
      </w:r>
      <w:r w:rsidR="00904473" w:rsidRPr="00904473">
        <w:rPr>
          <w:rFonts w:asciiTheme="minorHAnsi" w:hAnsiTheme="minorHAnsi" w:cstheme="minorHAnsi"/>
          <w:b/>
          <w:bCs/>
        </w:rPr>
        <w:t>Figure</w:t>
      </w:r>
      <w:r w:rsidRPr="00BA48E4">
        <w:rPr>
          <w:rFonts w:asciiTheme="minorHAnsi" w:hAnsiTheme="minorHAnsi" w:cstheme="minorHAnsi"/>
        </w:rPr>
        <w:t xml:space="preserve"> </w:t>
      </w:r>
      <w:r w:rsidRPr="00904473">
        <w:rPr>
          <w:rFonts w:asciiTheme="minorHAnsi" w:hAnsiTheme="minorHAnsi" w:cstheme="minorHAnsi"/>
          <w:b/>
          <w:bCs/>
        </w:rPr>
        <w:t>3D</w:t>
      </w:r>
      <w:r w:rsidRPr="00BA48E4">
        <w:rPr>
          <w:rFonts w:asciiTheme="minorHAnsi" w:hAnsiTheme="minorHAnsi" w:cstheme="minorHAnsi"/>
        </w:rPr>
        <w:t>.</w:t>
      </w:r>
    </w:p>
    <w:p w14:paraId="46278028" w14:textId="77777777" w:rsidR="0094467F" w:rsidRDefault="0094467F" w:rsidP="00BA48E4">
      <w:pPr>
        <w:rPr>
          <w:rFonts w:asciiTheme="minorHAnsi" w:hAnsiTheme="minorHAnsi" w:cstheme="minorHAnsi"/>
        </w:rPr>
      </w:pPr>
    </w:p>
    <w:p w14:paraId="4D280F50" w14:textId="48F10110" w:rsidR="00BA48E4" w:rsidRPr="00BA48E4" w:rsidRDefault="00BA48E4" w:rsidP="00BA48E4">
      <w:pPr>
        <w:rPr>
          <w:rFonts w:asciiTheme="minorHAnsi" w:hAnsiTheme="minorHAnsi" w:cstheme="minorHAnsi"/>
        </w:rPr>
      </w:pPr>
      <w:r w:rsidRPr="00BA48E4">
        <w:rPr>
          <w:rFonts w:asciiTheme="minorHAnsi" w:hAnsiTheme="minorHAnsi" w:cstheme="minorHAnsi"/>
        </w:rPr>
        <w:t xml:space="preserve">NOTE: </w:t>
      </w:r>
      <w:proofErr w:type="spellStart"/>
      <w:r w:rsidRPr="00AA33D9">
        <w:rPr>
          <w:rFonts w:asciiTheme="minorHAnsi" w:hAnsiTheme="minorHAnsi" w:cstheme="minorHAnsi"/>
          <w:i/>
          <w:iCs/>
        </w:rPr>
        <w:t>Single_scan.tsk</w:t>
      </w:r>
      <w:proofErr w:type="spellEnd"/>
      <w:r w:rsidRPr="00BA48E4">
        <w:rPr>
          <w:rFonts w:asciiTheme="minorHAnsi" w:hAnsiTheme="minorHAnsi" w:cstheme="minorHAnsi"/>
        </w:rPr>
        <w:t xml:space="preserve"> clicks on the </w:t>
      </w:r>
      <w:r w:rsidRPr="00BA48E4">
        <w:rPr>
          <w:rFonts w:asciiTheme="minorHAnsi" w:hAnsiTheme="minorHAnsi" w:cstheme="minorHAnsi"/>
          <w:b/>
          <w:bCs/>
        </w:rPr>
        <w:t>Scan</w:t>
      </w:r>
      <w:r w:rsidRPr="00BA48E4">
        <w:rPr>
          <w:rFonts w:asciiTheme="minorHAnsi" w:hAnsiTheme="minorHAnsi" w:cstheme="minorHAnsi"/>
        </w:rPr>
        <w:t xml:space="preserve"> button in the Scan window and </w:t>
      </w:r>
      <w:r w:rsidRPr="00BA48E4">
        <w:rPr>
          <w:rFonts w:asciiTheme="minorHAnsi" w:hAnsiTheme="minorHAnsi" w:cstheme="minorHAnsi"/>
          <w:b/>
          <w:bCs/>
        </w:rPr>
        <w:t>OK</w:t>
      </w:r>
      <w:r w:rsidRPr="00BA48E4">
        <w:rPr>
          <w:rFonts w:asciiTheme="minorHAnsi" w:hAnsiTheme="minorHAnsi" w:cstheme="minorHAnsi"/>
        </w:rPr>
        <w:t xml:space="preserve"> in the File Save Settings window. </w:t>
      </w:r>
      <w:proofErr w:type="spellStart"/>
      <w:r w:rsidRPr="00AA33D9">
        <w:rPr>
          <w:rFonts w:asciiTheme="minorHAnsi" w:hAnsiTheme="minorHAnsi" w:cstheme="minorHAnsi"/>
          <w:i/>
          <w:iCs/>
        </w:rPr>
        <w:t>Idle_scanning.tsk</w:t>
      </w:r>
      <w:proofErr w:type="spellEnd"/>
      <w:r w:rsidRPr="00BA48E4">
        <w:rPr>
          <w:rFonts w:asciiTheme="minorHAnsi" w:hAnsiTheme="minorHAnsi" w:cstheme="minorHAnsi"/>
        </w:rPr>
        <w:t xml:space="preserve"> activates </w:t>
      </w:r>
      <w:proofErr w:type="spellStart"/>
      <w:r w:rsidRPr="00AA33D9">
        <w:rPr>
          <w:rFonts w:asciiTheme="minorHAnsi" w:hAnsiTheme="minorHAnsi" w:cstheme="minorHAnsi"/>
          <w:i/>
          <w:iCs/>
        </w:rPr>
        <w:t>Single_scan.tsk</w:t>
      </w:r>
      <w:proofErr w:type="spellEnd"/>
      <w:r w:rsidRPr="00BA48E4">
        <w:rPr>
          <w:rFonts w:asciiTheme="minorHAnsi" w:hAnsiTheme="minorHAnsi" w:cstheme="minorHAnsi"/>
        </w:rPr>
        <w:t xml:space="preserve"> every 30 min. </w:t>
      </w:r>
      <w:r w:rsidR="00AA33D9">
        <w:rPr>
          <w:rFonts w:asciiTheme="minorHAnsi" w:hAnsiTheme="minorHAnsi" w:cstheme="minorHAnsi"/>
        </w:rPr>
        <w:t>One</w:t>
      </w:r>
      <w:r w:rsidRPr="00BA48E4">
        <w:rPr>
          <w:rFonts w:asciiTheme="minorHAnsi" w:hAnsiTheme="minorHAnsi" w:cstheme="minorHAnsi"/>
        </w:rPr>
        <w:t xml:space="preserve"> may change the scan frequency by changing the activation of </w:t>
      </w:r>
      <w:proofErr w:type="spellStart"/>
      <w:r w:rsidRPr="00AA33D9">
        <w:rPr>
          <w:rFonts w:asciiTheme="minorHAnsi" w:hAnsiTheme="minorHAnsi" w:cstheme="minorHAnsi"/>
          <w:i/>
          <w:iCs/>
        </w:rPr>
        <w:t>Idle_scanning.tsk</w:t>
      </w:r>
      <w:proofErr w:type="spellEnd"/>
      <w:r w:rsidRPr="00BA48E4">
        <w:rPr>
          <w:rFonts w:asciiTheme="minorHAnsi" w:hAnsiTheme="minorHAnsi" w:cstheme="minorHAnsi"/>
        </w:rPr>
        <w:t>.</w:t>
      </w:r>
    </w:p>
    <w:p w14:paraId="71F7D0F3" w14:textId="77777777" w:rsidR="0094467F" w:rsidRDefault="0094467F" w:rsidP="00BA48E4">
      <w:pPr>
        <w:rPr>
          <w:rFonts w:asciiTheme="minorHAnsi" w:hAnsiTheme="minorHAnsi" w:cstheme="minorHAnsi"/>
        </w:rPr>
      </w:pPr>
    </w:p>
    <w:p w14:paraId="191BF704" w14:textId="4EF04821" w:rsidR="00C94812" w:rsidRDefault="00BA48E4" w:rsidP="00BA48E4">
      <w:pPr>
        <w:rPr>
          <w:rFonts w:asciiTheme="minorHAnsi" w:hAnsiTheme="minorHAnsi" w:cstheme="minorHAnsi"/>
        </w:rPr>
      </w:pPr>
      <w:r w:rsidRPr="00BA48E4">
        <w:rPr>
          <w:rFonts w:asciiTheme="minorHAnsi" w:hAnsiTheme="minorHAnsi" w:cstheme="minorHAnsi"/>
        </w:rPr>
        <w:t>3.</w:t>
      </w:r>
      <w:r w:rsidR="00FD3551">
        <w:rPr>
          <w:rFonts w:asciiTheme="minorHAnsi" w:hAnsiTheme="minorHAnsi" w:cstheme="minorHAnsi"/>
        </w:rPr>
        <w:t>4</w:t>
      </w:r>
      <w:r w:rsidRPr="00BA48E4">
        <w:rPr>
          <w:rFonts w:asciiTheme="minorHAnsi" w:hAnsiTheme="minorHAnsi" w:cstheme="minorHAnsi"/>
        </w:rPr>
        <w:t>.2) Enable automatic scanning at 30</w:t>
      </w:r>
      <w:r w:rsidR="00AA33D9">
        <w:rPr>
          <w:rFonts w:asciiTheme="minorHAnsi" w:hAnsiTheme="minorHAnsi" w:cstheme="minorHAnsi"/>
        </w:rPr>
        <w:t xml:space="preserve"> </w:t>
      </w:r>
      <w:r w:rsidRPr="00BA48E4">
        <w:rPr>
          <w:rFonts w:asciiTheme="minorHAnsi" w:hAnsiTheme="minorHAnsi" w:cstheme="minorHAnsi"/>
        </w:rPr>
        <w:t>min interval</w:t>
      </w:r>
      <w:r w:rsidR="00AA33D9">
        <w:rPr>
          <w:rFonts w:asciiTheme="minorHAnsi" w:hAnsiTheme="minorHAnsi" w:cstheme="minorHAnsi"/>
        </w:rPr>
        <w:t>s</w:t>
      </w:r>
      <w:r w:rsidRPr="00BA48E4">
        <w:rPr>
          <w:rFonts w:asciiTheme="minorHAnsi" w:hAnsiTheme="minorHAnsi" w:cstheme="minorHAnsi"/>
        </w:rPr>
        <w:t xml:space="preserve"> by selecting both </w:t>
      </w:r>
      <w:r w:rsidRPr="00BA48E4">
        <w:rPr>
          <w:rFonts w:asciiTheme="minorHAnsi" w:hAnsiTheme="minorHAnsi" w:cstheme="minorHAnsi"/>
          <w:b/>
          <w:bCs/>
        </w:rPr>
        <w:t>Idle scanning (imported)</w:t>
      </w:r>
      <w:r w:rsidRPr="00BA48E4">
        <w:rPr>
          <w:rFonts w:asciiTheme="minorHAnsi" w:hAnsiTheme="minorHAnsi" w:cstheme="minorHAnsi"/>
        </w:rPr>
        <w:t xml:space="preserve"> and </w:t>
      </w:r>
      <w:r w:rsidRPr="00BA48E4">
        <w:rPr>
          <w:rFonts w:asciiTheme="minorHAnsi" w:hAnsiTheme="minorHAnsi" w:cstheme="minorHAnsi"/>
          <w:b/>
          <w:bCs/>
        </w:rPr>
        <w:t>Single scan (imported)</w:t>
      </w:r>
      <w:r w:rsidRPr="00BA48E4">
        <w:rPr>
          <w:rFonts w:asciiTheme="minorHAnsi" w:hAnsiTheme="minorHAnsi" w:cstheme="minorHAnsi"/>
        </w:rPr>
        <w:t xml:space="preserve">, </w:t>
      </w:r>
      <w:r w:rsidR="00CD5AEE">
        <w:rPr>
          <w:rFonts w:asciiTheme="minorHAnsi" w:hAnsiTheme="minorHAnsi" w:cstheme="minorHAnsi"/>
        </w:rPr>
        <w:t>right</w:t>
      </w:r>
      <w:r w:rsidR="00CD5AEE" w:rsidRPr="00BA48E4">
        <w:rPr>
          <w:rFonts w:asciiTheme="minorHAnsi" w:hAnsiTheme="minorHAnsi" w:cstheme="minorHAnsi"/>
        </w:rPr>
        <w:t xml:space="preserve"> </w:t>
      </w:r>
      <w:r w:rsidRPr="00BA48E4">
        <w:rPr>
          <w:rFonts w:asciiTheme="minorHAnsi" w:hAnsiTheme="minorHAnsi" w:cstheme="minorHAnsi"/>
        </w:rPr>
        <w:t xml:space="preserve">clicking on </w:t>
      </w:r>
      <w:r w:rsidRPr="00BA48E4">
        <w:rPr>
          <w:rFonts w:asciiTheme="minorHAnsi" w:hAnsiTheme="minorHAnsi" w:cstheme="minorHAnsi"/>
          <w:b/>
          <w:bCs/>
        </w:rPr>
        <w:t>Idle scanning (imported)</w:t>
      </w:r>
      <w:r w:rsidRPr="00BA48E4">
        <w:rPr>
          <w:rFonts w:asciiTheme="minorHAnsi" w:hAnsiTheme="minorHAnsi" w:cstheme="minorHAnsi"/>
        </w:rPr>
        <w:t xml:space="preserve">, and </w:t>
      </w:r>
      <w:r w:rsidR="00CD5AEE">
        <w:rPr>
          <w:rFonts w:asciiTheme="minorHAnsi" w:hAnsiTheme="minorHAnsi" w:cstheme="minorHAnsi"/>
        </w:rPr>
        <w:t xml:space="preserve">left </w:t>
      </w:r>
      <w:r w:rsidRPr="00BA48E4">
        <w:rPr>
          <w:rFonts w:asciiTheme="minorHAnsi" w:hAnsiTheme="minorHAnsi" w:cstheme="minorHAnsi"/>
        </w:rPr>
        <w:t xml:space="preserve">clicking on </w:t>
      </w:r>
      <w:r w:rsidRPr="00BA48E4">
        <w:rPr>
          <w:rFonts w:asciiTheme="minorHAnsi" w:hAnsiTheme="minorHAnsi" w:cstheme="minorHAnsi"/>
          <w:b/>
          <w:bCs/>
        </w:rPr>
        <w:t xml:space="preserve">Enabled </w:t>
      </w:r>
      <w:r w:rsidRPr="00BA48E4">
        <w:rPr>
          <w:rFonts w:asciiTheme="minorHAnsi" w:hAnsiTheme="minorHAnsi" w:cstheme="minorHAnsi"/>
        </w:rPr>
        <w:t>(</w:t>
      </w:r>
      <w:r w:rsidR="00904473" w:rsidRPr="00AA33D9">
        <w:rPr>
          <w:rFonts w:asciiTheme="minorHAnsi" w:hAnsiTheme="minorHAnsi" w:cstheme="minorHAnsi"/>
          <w:b/>
          <w:bCs/>
        </w:rPr>
        <w:t>Figure</w:t>
      </w:r>
      <w:r w:rsidRPr="00BA48E4">
        <w:rPr>
          <w:rFonts w:asciiTheme="minorHAnsi" w:hAnsiTheme="minorHAnsi" w:cstheme="minorHAnsi"/>
        </w:rPr>
        <w:t xml:space="preserve"> </w:t>
      </w:r>
      <w:r w:rsidRPr="00AA33D9">
        <w:rPr>
          <w:rFonts w:asciiTheme="minorHAnsi" w:hAnsiTheme="minorHAnsi" w:cstheme="minorHAnsi"/>
          <w:b/>
          <w:bCs/>
        </w:rPr>
        <w:t>3D</w:t>
      </w:r>
      <w:r w:rsidRPr="00BA48E4">
        <w:rPr>
          <w:rFonts w:asciiTheme="minorHAnsi" w:hAnsiTheme="minorHAnsi" w:cstheme="minorHAnsi"/>
        </w:rPr>
        <w:t xml:space="preserve">, </w:t>
      </w:r>
      <w:r w:rsidRPr="00AA33D9">
        <w:rPr>
          <w:rFonts w:asciiTheme="minorHAnsi" w:hAnsiTheme="minorHAnsi" w:cstheme="minorHAnsi"/>
          <w:b/>
          <w:bCs/>
        </w:rPr>
        <w:t>Supplementary</w:t>
      </w:r>
      <w:r w:rsidRPr="00BA48E4">
        <w:rPr>
          <w:rFonts w:asciiTheme="minorHAnsi" w:hAnsiTheme="minorHAnsi" w:cstheme="minorHAnsi"/>
        </w:rPr>
        <w:t xml:space="preserve"> </w:t>
      </w:r>
      <w:r w:rsidR="00904473" w:rsidRPr="00AA33D9">
        <w:rPr>
          <w:rFonts w:asciiTheme="minorHAnsi" w:hAnsiTheme="minorHAnsi" w:cstheme="minorHAnsi"/>
          <w:b/>
          <w:bCs/>
        </w:rPr>
        <w:t>Figure</w:t>
      </w:r>
      <w:r w:rsidRPr="00BA48E4">
        <w:rPr>
          <w:rFonts w:asciiTheme="minorHAnsi" w:hAnsiTheme="minorHAnsi" w:cstheme="minorHAnsi"/>
        </w:rPr>
        <w:t xml:space="preserve"> </w:t>
      </w:r>
      <w:r w:rsidR="0085075D" w:rsidRPr="0085075D">
        <w:rPr>
          <w:rFonts w:asciiTheme="minorHAnsi" w:hAnsiTheme="minorHAnsi" w:cstheme="minorHAnsi"/>
          <w:b/>
          <w:bCs/>
        </w:rPr>
        <w:t>S</w:t>
      </w:r>
      <w:r w:rsidRPr="00AA33D9">
        <w:rPr>
          <w:rFonts w:asciiTheme="minorHAnsi" w:hAnsiTheme="minorHAnsi" w:cstheme="minorHAnsi"/>
          <w:b/>
          <w:bCs/>
        </w:rPr>
        <w:t>2</w:t>
      </w:r>
      <w:r w:rsidRPr="00BA48E4">
        <w:rPr>
          <w:rFonts w:asciiTheme="minorHAnsi" w:hAnsiTheme="minorHAnsi" w:cstheme="minorHAnsi"/>
        </w:rPr>
        <w:t>).</w:t>
      </w:r>
    </w:p>
    <w:p w14:paraId="14E04E8D" w14:textId="6A8861E6" w:rsidR="00BA48E4" w:rsidRPr="00BA48E4" w:rsidRDefault="00BA48E4" w:rsidP="00BA48E4">
      <w:pPr>
        <w:rPr>
          <w:rFonts w:asciiTheme="minorHAnsi" w:hAnsiTheme="minorHAnsi" w:cstheme="minorHAnsi"/>
        </w:rPr>
      </w:pPr>
    </w:p>
    <w:p w14:paraId="7C322C91" w14:textId="2FCA9FA5" w:rsidR="00BA48E4" w:rsidRPr="00BA48E4" w:rsidRDefault="00BA48E4" w:rsidP="00BA48E4">
      <w:pPr>
        <w:rPr>
          <w:rFonts w:asciiTheme="minorHAnsi" w:hAnsiTheme="minorHAnsi" w:cstheme="minorHAnsi"/>
        </w:rPr>
      </w:pPr>
      <w:r w:rsidRPr="00BA48E4">
        <w:rPr>
          <w:rFonts w:asciiTheme="minorHAnsi" w:hAnsiTheme="minorHAnsi" w:cstheme="minorHAnsi"/>
        </w:rPr>
        <w:t xml:space="preserve">NOTE: </w:t>
      </w:r>
      <w:r w:rsidR="00AA33D9">
        <w:rPr>
          <w:rFonts w:asciiTheme="minorHAnsi" w:hAnsiTheme="minorHAnsi" w:cstheme="minorHAnsi"/>
        </w:rPr>
        <w:t>A</w:t>
      </w:r>
      <w:r w:rsidRPr="00BA48E4">
        <w:rPr>
          <w:rFonts w:asciiTheme="minorHAnsi" w:hAnsiTheme="minorHAnsi" w:cstheme="minorHAnsi"/>
        </w:rPr>
        <w:t xml:space="preserve">utomatic scanning runs until the user manually stops the script. To stop the script, select </w:t>
      </w:r>
      <w:r w:rsidRPr="00BA48E4">
        <w:rPr>
          <w:rFonts w:asciiTheme="minorHAnsi" w:hAnsiTheme="minorHAnsi" w:cstheme="minorHAnsi"/>
          <w:b/>
          <w:bCs/>
        </w:rPr>
        <w:t>Idle scanning (imported)</w:t>
      </w:r>
      <w:r w:rsidRPr="00BA48E4">
        <w:rPr>
          <w:rFonts w:asciiTheme="minorHAnsi" w:hAnsiTheme="minorHAnsi" w:cstheme="minorHAnsi"/>
        </w:rPr>
        <w:t xml:space="preserve">, right click </w:t>
      </w:r>
      <w:r w:rsidRPr="00BA48E4">
        <w:rPr>
          <w:rFonts w:asciiTheme="minorHAnsi" w:hAnsiTheme="minorHAnsi" w:cstheme="minorHAnsi"/>
          <w:b/>
          <w:bCs/>
        </w:rPr>
        <w:t>Idle scanning (imported)</w:t>
      </w:r>
      <w:r w:rsidRPr="00BA48E4">
        <w:rPr>
          <w:rFonts w:asciiTheme="minorHAnsi" w:hAnsiTheme="minorHAnsi" w:cstheme="minorHAnsi"/>
        </w:rPr>
        <w:t xml:space="preserve">, and </w:t>
      </w:r>
      <w:r w:rsidR="00CD5AEE">
        <w:rPr>
          <w:rFonts w:asciiTheme="minorHAnsi" w:hAnsiTheme="minorHAnsi" w:cstheme="minorHAnsi"/>
        </w:rPr>
        <w:t xml:space="preserve">left </w:t>
      </w:r>
      <w:r w:rsidRPr="00BA48E4">
        <w:rPr>
          <w:rFonts w:asciiTheme="minorHAnsi" w:hAnsiTheme="minorHAnsi" w:cstheme="minorHAnsi"/>
        </w:rPr>
        <w:t xml:space="preserve">click on </w:t>
      </w:r>
      <w:r w:rsidRPr="00BA48E4">
        <w:rPr>
          <w:rFonts w:asciiTheme="minorHAnsi" w:hAnsiTheme="minorHAnsi" w:cstheme="minorHAnsi"/>
          <w:b/>
          <w:bCs/>
        </w:rPr>
        <w:t>Enabled</w:t>
      </w:r>
      <w:r w:rsidRPr="00BA48E4">
        <w:rPr>
          <w:rFonts w:asciiTheme="minorHAnsi" w:hAnsiTheme="minorHAnsi" w:cstheme="minorHAnsi"/>
        </w:rPr>
        <w:t>. The check mark will be removed.</w:t>
      </w:r>
    </w:p>
    <w:p w14:paraId="2BE4C378" w14:textId="77777777" w:rsidR="00BA48E4" w:rsidRPr="00BA48E4" w:rsidRDefault="00BA48E4" w:rsidP="00BA48E4">
      <w:pPr>
        <w:rPr>
          <w:rFonts w:asciiTheme="minorHAnsi" w:hAnsiTheme="minorHAnsi" w:cstheme="minorHAnsi"/>
          <w:b/>
        </w:rPr>
      </w:pPr>
    </w:p>
    <w:p w14:paraId="022B91C3" w14:textId="77777777" w:rsidR="00BA48E4" w:rsidRPr="00BA48E4" w:rsidRDefault="00BA48E4" w:rsidP="00BA48E4">
      <w:pPr>
        <w:rPr>
          <w:rFonts w:asciiTheme="minorHAnsi" w:hAnsiTheme="minorHAnsi" w:cstheme="minorHAnsi"/>
        </w:rPr>
      </w:pPr>
      <w:r w:rsidRPr="00AA33D9">
        <w:rPr>
          <w:rFonts w:asciiTheme="minorHAnsi" w:hAnsiTheme="minorHAnsi" w:cstheme="minorHAnsi"/>
          <w:b/>
          <w:highlight w:val="yellow"/>
        </w:rPr>
        <w:t>4. Compiling time-lapse images and measuring swarm repulsion</w:t>
      </w:r>
      <w:r w:rsidRPr="00BA48E4">
        <w:rPr>
          <w:rFonts w:asciiTheme="minorHAnsi" w:hAnsiTheme="minorHAnsi" w:cstheme="minorHAnsi"/>
          <w:b/>
        </w:rPr>
        <w:t xml:space="preserve"> </w:t>
      </w:r>
    </w:p>
    <w:p w14:paraId="6E7197DB" w14:textId="77777777" w:rsidR="0094467F" w:rsidRDefault="0094467F" w:rsidP="00BA48E4">
      <w:pPr>
        <w:rPr>
          <w:rFonts w:asciiTheme="minorHAnsi" w:hAnsiTheme="minorHAnsi" w:cstheme="minorHAnsi"/>
          <w:highlight w:val="yellow"/>
        </w:rPr>
      </w:pPr>
    </w:p>
    <w:p w14:paraId="5C839E09" w14:textId="55530EF4" w:rsidR="00BA48E4" w:rsidRPr="00BA48E4" w:rsidRDefault="00BA48E4" w:rsidP="00BA48E4">
      <w:pPr>
        <w:rPr>
          <w:rFonts w:asciiTheme="minorHAnsi" w:hAnsiTheme="minorHAnsi" w:cstheme="minorHAnsi"/>
          <w:highlight w:val="yellow"/>
        </w:rPr>
      </w:pPr>
      <w:r w:rsidRPr="00BA48E4">
        <w:rPr>
          <w:rFonts w:asciiTheme="minorHAnsi" w:hAnsiTheme="minorHAnsi" w:cstheme="minorHAnsi"/>
          <w:highlight w:val="yellow"/>
        </w:rPr>
        <w:t>4.1) Perform movie editing and image analysis using ImageJ.</w:t>
      </w:r>
    </w:p>
    <w:p w14:paraId="42205D02" w14:textId="77777777" w:rsidR="0094467F" w:rsidRDefault="0094467F" w:rsidP="00BA48E4">
      <w:pPr>
        <w:rPr>
          <w:rFonts w:asciiTheme="minorHAnsi" w:hAnsiTheme="minorHAnsi" w:cstheme="minorHAnsi"/>
          <w:highlight w:val="yellow"/>
        </w:rPr>
      </w:pPr>
    </w:p>
    <w:p w14:paraId="03FC3548" w14:textId="77777777" w:rsidR="00AA33D9" w:rsidRDefault="00BA48E4" w:rsidP="00BA48E4">
      <w:pPr>
        <w:rPr>
          <w:rFonts w:asciiTheme="minorHAnsi" w:hAnsiTheme="minorHAnsi" w:cstheme="minorHAnsi"/>
          <w:highlight w:val="yellow"/>
        </w:rPr>
      </w:pPr>
      <w:r w:rsidRPr="00BA48E4">
        <w:rPr>
          <w:rFonts w:asciiTheme="minorHAnsi" w:hAnsiTheme="minorHAnsi" w:cstheme="minorHAnsi"/>
          <w:highlight w:val="yellow"/>
        </w:rPr>
        <w:t xml:space="preserve">4.2) Import all the scanned images to ImageJ by clicking on </w:t>
      </w:r>
      <w:r w:rsidRPr="00BA48E4">
        <w:rPr>
          <w:rFonts w:asciiTheme="minorHAnsi" w:hAnsiTheme="minorHAnsi" w:cstheme="minorHAnsi"/>
          <w:b/>
          <w:highlight w:val="yellow"/>
        </w:rPr>
        <w:t xml:space="preserve">File </w:t>
      </w:r>
      <w:r w:rsidR="00AA33D9">
        <w:rPr>
          <w:rFonts w:asciiTheme="minorHAnsi" w:hAnsiTheme="minorHAnsi" w:cstheme="minorHAnsi"/>
          <w:b/>
          <w:highlight w:val="yellow"/>
        </w:rPr>
        <w:t>|</w:t>
      </w:r>
      <w:r w:rsidRPr="00BA48E4">
        <w:rPr>
          <w:rFonts w:asciiTheme="minorHAnsi" w:hAnsiTheme="minorHAnsi" w:cstheme="minorHAnsi"/>
          <w:b/>
          <w:highlight w:val="yellow"/>
        </w:rPr>
        <w:t xml:space="preserve"> Import </w:t>
      </w:r>
      <w:r w:rsidR="00AA33D9">
        <w:rPr>
          <w:rFonts w:asciiTheme="minorHAnsi" w:hAnsiTheme="minorHAnsi" w:cstheme="minorHAnsi"/>
          <w:b/>
          <w:highlight w:val="yellow"/>
        </w:rPr>
        <w:t>|</w:t>
      </w:r>
      <w:r w:rsidRPr="00BA48E4">
        <w:rPr>
          <w:rFonts w:asciiTheme="minorHAnsi" w:hAnsiTheme="minorHAnsi" w:cstheme="minorHAnsi"/>
          <w:b/>
          <w:highlight w:val="yellow"/>
        </w:rPr>
        <w:t xml:space="preserve"> Image Sequence</w:t>
      </w:r>
      <w:r w:rsidRPr="00BA48E4">
        <w:rPr>
          <w:rFonts w:asciiTheme="minorHAnsi" w:hAnsiTheme="minorHAnsi" w:cstheme="minorHAnsi"/>
          <w:highlight w:val="yellow"/>
        </w:rPr>
        <w:t xml:space="preserve"> and select the images. In </w:t>
      </w:r>
      <w:r w:rsidR="00AA33D9">
        <w:rPr>
          <w:rFonts w:asciiTheme="minorHAnsi" w:hAnsiTheme="minorHAnsi" w:cstheme="minorHAnsi"/>
          <w:highlight w:val="yellow"/>
        </w:rPr>
        <w:t xml:space="preserve">the </w:t>
      </w:r>
      <w:r w:rsidRPr="00AA33D9">
        <w:rPr>
          <w:rFonts w:asciiTheme="minorHAnsi" w:hAnsiTheme="minorHAnsi" w:cstheme="minorHAnsi"/>
          <w:b/>
          <w:bCs/>
          <w:highlight w:val="yellow"/>
        </w:rPr>
        <w:t>Sequence Options</w:t>
      </w:r>
      <w:r w:rsidRPr="00BA48E4">
        <w:rPr>
          <w:rFonts w:asciiTheme="minorHAnsi" w:hAnsiTheme="minorHAnsi" w:cstheme="minorHAnsi"/>
          <w:highlight w:val="yellow"/>
        </w:rPr>
        <w:t xml:space="preserve"> window, check </w:t>
      </w:r>
      <w:r w:rsidRPr="00BA48E4">
        <w:rPr>
          <w:rFonts w:asciiTheme="minorHAnsi" w:hAnsiTheme="minorHAnsi" w:cstheme="minorHAnsi"/>
          <w:b/>
          <w:bCs/>
          <w:highlight w:val="yellow"/>
        </w:rPr>
        <w:t>Convert to RGB</w:t>
      </w:r>
      <w:r w:rsidRPr="00BA48E4">
        <w:rPr>
          <w:rFonts w:asciiTheme="minorHAnsi" w:hAnsiTheme="minorHAnsi" w:cstheme="minorHAnsi"/>
          <w:highlight w:val="yellow"/>
        </w:rPr>
        <w:t xml:space="preserve"> to keep images in color. </w:t>
      </w:r>
      <w:r w:rsidRPr="00BA48E4">
        <w:rPr>
          <w:rFonts w:asciiTheme="minorHAnsi" w:hAnsiTheme="minorHAnsi" w:cstheme="minorHAnsi"/>
          <w:b/>
          <w:bCs/>
          <w:highlight w:val="yellow"/>
        </w:rPr>
        <w:t>Number of images</w:t>
      </w:r>
      <w:r w:rsidRPr="00BA48E4">
        <w:rPr>
          <w:rFonts w:asciiTheme="minorHAnsi" w:hAnsiTheme="minorHAnsi" w:cstheme="minorHAnsi"/>
          <w:highlight w:val="yellow"/>
        </w:rPr>
        <w:t xml:space="preserve"> indicates the number of images selected. </w:t>
      </w:r>
    </w:p>
    <w:p w14:paraId="1D9C63A9" w14:textId="77777777" w:rsidR="00AA33D9" w:rsidRDefault="00AA33D9" w:rsidP="00BA48E4">
      <w:pPr>
        <w:rPr>
          <w:rFonts w:asciiTheme="minorHAnsi" w:hAnsiTheme="minorHAnsi" w:cstheme="minorHAnsi"/>
          <w:highlight w:val="yellow"/>
        </w:rPr>
      </w:pPr>
    </w:p>
    <w:p w14:paraId="4052A1F4" w14:textId="22A7DDFE" w:rsidR="00BA48E4" w:rsidRPr="00BA48E4" w:rsidRDefault="00AA33D9" w:rsidP="00BA48E4">
      <w:pPr>
        <w:rPr>
          <w:rFonts w:asciiTheme="minorHAnsi" w:hAnsiTheme="minorHAnsi" w:cstheme="minorHAnsi"/>
          <w:highlight w:val="yellow"/>
        </w:rPr>
      </w:pPr>
      <w:r>
        <w:rPr>
          <w:rFonts w:asciiTheme="minorHAnsi" w:hAnsiTheme="minorHAnsi" w:cstheme="minorHAnsi"/>
          <w:highlight w:val="yellow"/>
        </w:rPr>
        <w:t xml:space="preserve">4.3) </w:t>
      </w:r>
      <w:r w:rsidR="00BA48E4" w:rsidRPr="00BA48E4">
        <w:rPr>
          <w:rFonts w:asciiTheme="minorHAnsi" w:hAnsiTheme="minorHAnsi" w:cstheme="minorHAnsi"/>
          <w:highlight w:val="yellow"/>
        </w:rPr>
        <w:t xml:space="preserve">Keep </w:t>
      </w:r>
      <w:r w:rsidR="00BA48E4" w:rsidRPr="00BA48E4">
        <w:rPr>
          <w:rFonts w:asciiTheme="minorHAnsi" w:hAnsiTheme="minorHAnsi" w:cstheme="minorHAnsi"/>
          <w:b/>
          <w:bCs/>
          <w:highlight w:val="yellow"/>
        </w:rPr>
        <w:t>Starting image</w:t>
      </w:r>
      <w:r w:rsidR="00BA48E4" w:rsidRPr="00BA48E4">
        <w:rPr>
          <w:rFonts w:asciiTheme="minorHAnsi" w:hAnsiTheme="minorHAnsi" w:cstheme="minorHAnsi"/>
          <w:highlight w:val="yellow"/>
        </w:rPr>
        <w:t xml:space="preserve"> at 1 to start from the first picture in the folder and </w:t>
      </w:r>
      <w:r w:rsidR="00BA48E4" w:rsidRPr="00BA48E4">
        <w:rPr>
          <w:rFonts w:asciiTheme="minorHAnsi" w:hAnsiTheme="minorHAnsi" w:cstheme="minorHAnsi"/>
          <w:b/>
          <w:bCs/>
          <w:highlight w:val="yellow"/>
        </w:rPr>
        <w:t>Scale images</w:t>
      </w:r>
      <w:r w:rsidR="00BA48E4" w:rsidRPr="00BA48E4">
        <w:rPr>
          <w:rFonts w:asciiTheme="minorHAnsi" w:hAnsiTheme="minorHAnsi" w:cstheme="minorHAnsi"/>
          <w:highlight w:val="yellow"/>
        </w:rPr>
        <w:t xml:space="preserve"> at 100% to conserve original size of the images. Leave </w:t>
      </w:r>
      <w:r w:rsidR="00BA48E4" w:rsidRPr="00BA48E4">
        <w:rPr>
          <w:rFonts w:asciiTheme="minorHAnsi" w:hAnsiTheme="minorHAnsi" w:cstheme="minorHAnsi"/>
          <w:b/>
          <w:bCs/>
          <w:highlight w:val="yellow"/>
        </w:rPr>
        <w:t>Use virtual stack</w:t>
      </w:r>
      <w:r w:rsidR="00BA48E4" w:rsidRPr="00BA48E4">
        <w:rPr>
          <w:rFonts w:asciiTheme="minorHAnsi" w:hAnsiTheme="minorHAnsi" w:cstheme="minorHAnsi"/>
          <w:highlight w:val="yellow"/>
        </w:rPr>
        <w:t xml:space="preserve"> unchecked. Click </w:t>
      </w:r>
      <w:r w:rsidR="00BA48E4" w:rsidRPr="00BA48E4">
        <w:rPr>
          <w:rFonts w:asciiTheme="minorHAnsi" w:hAnsiTheme="minorHAnsi" w:cstheme="minorHAnsi"/>
          <w:b/>
          <w:bCs/>
          <w:highlight w:val="yellow"/>
        </w:rPr>
        <w:t>OK</w:t>
      </w:r>
      <w:r w:rsidR="00BA48E4" w:rsidRPr="00BA48E4">
        <w:rPr>
          <w:rFonts w:asciiTheme="minorHAnsi" w:hAnsiTheme="minorHAnsi" w:cstheme="minorHAnsi"/>
          <w:highlight w:val="yellow"/>
        </w:rPr>
        <w:t xml:space="preserve"> and wait for </w:t>
      </w:r>
      <w:r w:rsidR="00BA48E4" w:rsidRPr="00BA48E4">
        <w:rPr>
          <w:rFonts w:asciiTheme="minorHAnsi" w:hAnsiTheme="minorHAnsi" w:cstheme="minorHAnsi"/>
          <w:highlight w:val="yellow"/>
        </w:rPr>
        <w:lastRenderedPageBreak/>
        <w:t>images to load (</w:t>
      </w:r>
      <w:r w:rsidR="00904473" w:rsidRPr="00AA33D9">
        <w:rPr>
          <w:rFonts w:asciiTheme="minorHAnsi" w:hAnsiTheme="minorHAnsi" w:cstheme="minorHAnsi"/>
          <w:b/>
          <w:bCs/>
          <w:highlight w:val="yellow"/>
        </w:rPr>
        <w:t>Figure</w:t>
      </w:r>
      <w:r w:rsidR="00BA48E4" w:rsidRPr="00AA33D9">
        <w:rPr>
          <w:rFonts w:asciiTheme="minorHAnsi" w:hAnsiTheme="minorHAnsi" w:cstheme="minorHAnsi"/>
          <w:b/>
          <w:bCs/>
          <w:highlight w:val="yellow"/>
        </w:rPr>
        <w:t xml:space="preserve"> 4A</w:t>
      </w:r>
      <w:r w:rsidR="00BA48E4" w:rsidRPr="00BA48E4">
        <w:rPr>
          <w:rFonts w:asciiTheme="minorHAnsi" w:hAnsiTheme="minorHAnsi" w:cstheme="minorHAnsi"/>
          <w:highlight w:val="yellow"/>
        </w:rPr>
        <w:t>).</w:t>
      </w:r>
    </w:p>
    <w:p w14:paraId="34B2269E" w14:textId="77777777" w:rsidR="0094467F" w:rsidRDefault="0094467F" w:rsidP="00BA48E4">
      <w:pPr>
        <w:rPr>
          <w:rFonts w:asciiTheme="minorHAnsi" w:hAnsiTheme="minorHAnsi" w:cstheme="minorHAnsi"/>
        </w:rPr>
      </w:pPr>
    </w:p>
    <w:p w14:paraId="3D1BE096" w14:textId="22DBB6E9" w:rsidR="00BA48E4" w:rsidRPr="00BA48E4" w:rsidRDefault="00BA48E4" w:rsidP="00BA48E4">
      <w:pPr>
        <w:rPr>
          <w:rFonts w:asciiTheme="minorHAnsi" w:hAnsiTheme="minorHAnsi" w:cstheme="minorHAnsi"/>
        </w:rPr>
      </w:pPr>
      <w:r w:rsidRPr="00BA48E4">
        <w:rPr>
          <w:rFonts w:asciiTheme="minorHAnsi" w:hAnsiTheme="minorHAnsi" w:cstheme="minorHAnsi"/>
        </w:rPr>
        <w:t>4.</w:t>
      </w:r>
      <w:r w:rsidR="00AA33D9">
        <w:rPr>
          <w:rFonts w:asciiTheme="minorHAnsi" w:hAnsiTheme="minorHAnsi" w:cstheme="minorHAnsi"/>
        </w:rPr>
        <w:t>4</w:t>
      </w:r>
      <w:r w:rsidRPr="00BA48E4">
        <w:rPr>
          <w:rFonts w:asciiTheme="minorHAnsi" w:hAnsiTheme="minorHAnsi" w:cstheme="minorHAnsi"/>
        </w:rPr>
        <w:t xml:space="preserve">) Set the video compression level to 100 by clicking on </w:t>
      </w:r>
      <w:r w:rsidRPr="00BA48E4">
        <w:rPr>
          <w:rFonts w:asciiTheme="minorHAnsi" w:hAnsiTheme="minorHAnsi" w:cstheme="minorHAnsi"/>
          <w:b/>
          <w:bCs/>
        </w:rPr>
        <w:t xml:space="preserve">Edit </w:t>
      </w:r>
      <w:r w:rsidR="00AA33D9">
        <w:rPr>
          <w:rFonts w:asciiTheme="minorHAnsi" w:hAnsiTheme="minorHAnsi" w:cstheme="minorHAnsi"/>
          <w:b/>
          <w:bCs/>
        </w:rPr>
        <w:t>|</w:t>
      </w:r>
      <w:r w:rsidRPr="00BA48E4">
        <w:rPr>
          <w:rFonts w:asciiTheme="minorHAnsi" w:hAnsiTheme="minorHAnsi" w:cstheme="minorHAnsi"/>
          <w:b/>
          <w:bCs/>
        </w:rPr>
        <w:t xml:space="preserve"> Options </w:t>
      </w:r>
      <w:r w:rsidR="00AA33D9">
        <w:rPr>
          <w:rFonts w:asciiTheme="minorHAnsi" w:hAnsiTheme="minorHAnsi" w:cstheme="minorHAnsi"/>
          <w:b/>
          <w:bCs/>
        </w:rPr>
        <w:t>|</w:t>
      </w:r>
      <w:r w:rsidRPr="00BA48E4">
        <w:rPr>
          <w:rFonts w:asciiTheme="minorHAnsi" w:hAnsiTheme="minorHAnsi" w:cstheme="minorHAnsi"/>
          <w:b/>
          <w:bCs/>
        </w:rPr>
        <w:t xml:space="preserve"> Input/Output…</w:t>
      </w:r>
      <w:r w:rsidRPr="00BA48E4">
        <w:rPr>
          <w:rFonts w:asciiTheme="minorHAnsi" w:hAnsiTheme="minorHAnsi" w:cstheme="minorHAnsi"/>
        </w:rPr>
        <w:t xml:space="preserve"> and adjust </w:t>
      </w:r>
      <w:r w:rsidRPr="00BA48E4">
        <w:rPr>
          <w:rFonts w:asciiTheme="minorHAnsi" w:hAnsiTheme="minorHAnsi" w:cstheme="minorHAnsi"/>
          <w:b/>
          <w:bCs/>
        </w:rPr>
        <w:t>JPEG quality</w:t>
      </w:r>
      <w:r w:rsidRPr="00BA48E4">
        <w:rPr>
          <w:rFonts w:asciiTheme="minorHAnsi" w:hAnsiTheme="minorHAnsi" w:cstheme="minorHAnsi"/>
        </w:rPr>
        <w:t xml:space="preserve"> to 100.</w:t>
      </w:r>
    </w:p>
    <w:p w14:paraId="126F9172" w14:textId="77777777" w:rsidR="0094467F" w:rsidRDefault="0094467F" w:rsidP="00BA48E4">
      <w:pPr>
        <w:rPr>
          <w:rFonts w:asciiTheme="minorHAnsi" w:hAnsiTheme="minorHAnsi" w:cstheme="minorHAnsi"/>
          <w:highlight w:val="yellow"/>
        </w:rPr>
      </w:pPr>
    </w:p>
    <w:p w14:paraId="7183B740" w14:textId="1ED8FC0F" w:rsidR="00BA48E4" w:rsidRPr="00BA48E4" w:rsidRDefault="00BA48E4" w:rsidP="00BA48E4">
      <w:pPr>
        <w:rPr>
          <w:rFonts w:asciiTheme="minorHAnsi" w:hAnsiTheme="minorHAnsi" w:cstheme="minorHAnsi"/>
          <w:bCs/>
          <w:highlight w:val="yellow"/>
        </w:rPr>
      </w:pPr>
      <w:r w:rsidRPr="00BA48E4">
        <w:rPr>
          <w:rFonts w:asciiTheme="minorHAnsi" w:hAnsiTheme="minorHAnsi" w:cstheme="minorHAnsi"/>
          <w:highlight w:val="yellow"/>
        </w:rPr>
        <w:t>4.</w:t>
      </w:r>
      <w:r w:rsidR="00AA33D9">
        <w:rPr>
          <w:rFonts w:asciiTheme="minorHAnsi" w:hAnsiTheme="minorHAnsi" w:cstheme="minorHAnsi"/>
          <w:highlight w:val="yellow"/>
        </w:rPr>
        <w:t>5</w:t>
      </w:r>
      <w:r w:rsidRPr="00BA48E4">
        <w:rPr>
          <w:rFonts w:asciiTheme="minorHAnsi" w:hAnsiTheme="minorHAnsi" w:cstheme="minorHAnsi"/>
          <w:highlight w:val="yellow"/>
        </w:rPr>
        <w:t>) Save the file as an .</w:t>
      </w:r>
      <w:proofErr w:type="spellStart"/>
      <w:r w:rsidRPr="00BA48E4">
        <w:rPr>
          <w:rFonts w:asciiTheme="minorHAnsi" w:hAnsiTheme="minorHAnsi" w:cstheme="minorHAnsi"/>
          <w:highlight w:val="yellow"/>
        </w:rPr>
        <w:t>avi</w:t>
      </w:r>
      <w:proofErr w:type="spellEnd"/>
      <w:r w:rsidRPr="00BA48E4">
        <w:rPr>
          <w:rFonts w:asciiTheme="minorHAnsi" w:hAnsiTheme="minorHAnsi" w:cstheme="minorHAnsi"/>
          <w:highlight w:val="yellow"/>
        </w:rPr>
        <w:t xml:space="preserve"> by clicking on </w:t>
      </w:r>
      <w:r w:rsidRPr="00BA48E4">
        <w:rPr>
          <w:rFonts w:asciiTheme="minorHAnsi" w:hAnsiTheme="minorHAnsi" w:cstheme="minorHAnsi"/>
          <w:b/>
          <w:highlight w:val="yellow"/>
        </w:rPr>
        <w:t xml:space="preserve">File </w:t>
      </w:r>
      <w:r w:rsidR="00AA33D9">
        <w:rPr>
          <w:rFonts w:asciiTheme="minorHAnsi" w:hAnsiTheme="minorHAnsi" w:cstheme="minorHAnsi"/>
          <w:b/>
          <w:highlight w:val="yellow"/>
        </w:rPr>
        <w:t>|</w:t>
      </w:r>
      <w:r w:rsidRPr="00BA48E4">
        <w:rPr>
          <w:rFonts w:asciiTheme="minorHAnsi" w:hAnsiTheme="minorHAnsi" w:cstheme="minorHAnsi"/>
          <w:b/>
          <w:highlight w:val="yellow"/>
        </w:rPr>
        <w:t xml:space="preserve"> Save As </w:t>
      </w:r>
      <w:r w:rsidR="00AA33D9">
        <w:rPr>
          <w:rFonts w:asciiTheme="minorHAnsi" w:hAnsiTheme="minorHAnsi" w:cstheme="minorHAnsi"/>
          <w:b/>
          <w:highlight w:val="yellow"/>
        </w:rPr>
        <w:t>|</w:t>
      </w:r>
      <w:r w:rsidRPr="00BA48E4">
        <w:rPr>
          <w:rFonts w:asciiTheme="minorHAnsi" w:hAnsiTheme="minorHAnsi" w:cstheme="minorHAnsi"/>
          <w:b/>
          <w:highlight w:val="yellow"/>
        </w:rPr>
        <w:t xml:space="preserve"> AVI</w:t>
      </w:r>
      <w:r w:rsidRPr="00BA48E4">
        <w:rPr>
          <w:rFonts w:asciiTheme="minorHAnsi" w:hAnsiTheme="minorHAnsi" w:cstheme="minorHAnsi"/>
          <w:bCs/>
          <w:highlight w:val="yellow"/>
        </w:rPr>
        <w:t xml:space="preserve">. Adjust </w:t>
      </w:r>
      <w:r w:rsidRPr="00BA48E4">
        <w:rPr>
          <w:rFonts w:asciiTheme="minorHAnsi" w:hAnsiTheme="minorHAnsi" w:cstheme="minorHAnsi"/>
          <w:b/>
          <w:highlight w:val="yellow"/>
        </w:rPr>
        <w:t>Compression</w:t>
      </w:r>
      <w:r w:rsidRPr="00BA48E4">
        <w:rPr>
          <w:rFonts w:asciiTheme="minorHAnsi" w:hAnsiTheme="minorHAnsi" w:cstheme="minorHAnsi"/>
          <w:bCs/>
          <w:highlight w:val="yellow"/>
        </w:rPr>
        <w:t xml:space="preserve"> to JPEG and </w:t>
      </w:r>
      <w:r w:rsidRPr="00BA48E4">
        <w:rPr>
          <w:rFonts w:asciiTheme="minorHAnsi" w:hAnsiTheme="minorHAnsi" w:cstheme="minorHAnsi"/>
          <w:b/>
          <w:highlight w:val="yellow"/>
        </w:rPr>
        <w:t>Frame Rate</w:t>
      </w:r>
      <w:r w:rsidRPr="00BA48E4">
        <w:rPr>
          <w:rFonts w:asciiTheme="minorHAnsi" w:hAnsiTheme="minorHAnsi" w:cstheme="minorHAnsi"/>
          <w:bCs/>
          <w:highlight w:val="yellow"/>
        </w:rPr>
        <w:t xml:space="preserve"> to 5 fps (</w:t>
      </w:r>
      <w:r w:rsidR="00904473" w:rsidRPr="00AA33D9">
        <w:rPr>
          <w:rFonts w:asciiTheme="minorHAnsi" w:hAnsiTheme="minorHAnsi" w:cstheme="minorHAnsi"/>
          <w:b/>
          <w:highlight w:val="yellow"/>
        </w:rPr>
        <w:t>Figure</w:t>
      </w:r>
      <w:r w:rsidRPr="00BA48E4">
        <w:rPr>
          <w:rFonts w:asciiTheme="minorHAnsi" w:hAnsiTheme="minorHAnsi" w:cstheme="minorHAnsi"/>
          <w:bCs/>
          <w:highlight w:val="yellow"/>
        </w:rPr>
        <w:t xml:space="preserve"> </w:t>
      </w:r>
      <w:r w:rsidRPr="00AA33D9">
        <w:rPr>
          <w:rFonts w:asciiTheme="minorHAnsi" w:hAnsiTheme="minorHAnsi" w:cstheme="minorHAnsi"/>
          <w:b/>
          <w:highlight w:val="yellow"/>
        </w:rPr>
        <w:t>4B</w:t>
      </w:r>
      <w:r w:rsidRPr="00BA48E4">
        <w:rPr>
          <w:rFonts w:asciiTheme="minorHAnsi" w:hAnsiTheme="minorHAnsi" w:cstheme="minorHAnsi"/>
          <w:bCs/>
          <w:highlight w:val="yellow"/>
        </w:rPr>
        <w:t>). Save the .</w:t>
      </w:r>
      <w:proofErr w:type="spellStart"/>
      <w:r w:rsidRPr="00BA48E4">
        <w:rPr>
          <w:rFonts w:asciiTheme="minorHAnsi" w:hAnsiTheme="minorHAnsi" w:cstheme="minorHAnsi"/>
          <w:bCs/>
          <w:highlight w:val="yellow"/>
        </w:rPr>
        <w:t>avi</w:t>
      </w:r>
      <w:proofErr w:type="spellEnd"/>
      <w:r w:rsidRPr="00BA48E4">
        <w:rPr>
          <w:rFonts w:asciiTheme="minorHAnsi" w:hAnsiTheme="minorHAnsi" w:cstheme="minorHAnsi"/>
          <w:bCs/>
          <w:highlight w:val="yellow"/>
        </w:rPr>
        <w:t xml:space="preserve"> time-lapse in the desired folder.</w:t>
      </w:r>
    </w:p>
    <w:p w14:paraId="711C7E5E" w14:textId="77777777" w:rsidR="0094467F" w:rsidRDefault="0094467F" w:rsidP="00BA48E4">
      <w:pPr>
        <w:rPr>
          <w:rFonts w:asciiTheme="minorHAnsi" w:hAnsiTheme="minorHAnsi" w:cstheme="minorHAnsi"/>
          <w:bCs/>
        </w:rPr>
      </w:pPr>
    </w:p>
    <w:p w14:paraId="651A0D81" w14:textId="2D5A363C" w:rsidR="00BA48E4" w:rsidRPr="00BA48E4" w:rsidRDefault="00BA48E4" w:rsidP="00BA48E4">
      <w:pPr>
        <w:rPr>
          <w:rFonts w:asciiTheme="minorHAnsi" w:hAnsiTheme="minorHAnsi" w:cstheme="minorHAnsi"/>
        </w:rPr>
      </w:pPr>
      <w:r w:rsidRPr="00BA48E4">
        <w:rPr>
          <w:rFonts w:asciiTheme="minorHAnsi" w:hAnsiTheme="minorHAnsi" w:cstheme="minorHAnsi"/>
          <w:bCs/>
        </w:rPr>
        <w:t>4.</w:t>
      </w:r>
      <w:r w:rsidR="00AA33D9">
        <w:rPr>
          <w:rFonts w:asciiTheme="minorHAnsi" w:hAnsiTheme="minorHAnsi" w:cstheme="minorHAnsi"/>
          <w:bCs/>
        </w:rPr>
        <w:t>6</w:t>
      </w:r>
      <w:r w:rsidRPr="00BA48E4">
        <w:rPr>
          <w:rFonts w:asciiTheme="minorHAnsi" w:hAnsiTheme="minorHAnsi" w:cstheme="minorHAnsi"/>
          <w:bCs/>
        </w:rPr>
        <w:t xml:space="preserve">) To quantify swarm repulsion distances, open an image near the end of the swarming period in ImageJ. Click on </w:t>
      </w:r>
      <w:r w:rsidRPr="00BA48E4">
        <w:rPr>
          <w:rFonts w:asciiTheme="minorHAnsi" w:hAnsiTheme="minorHAnsi" w:cstheme="minorHAnsi"/>
          <w:b/>
        </w:rPr>
        <w:t xml:space="preserve">File </w:t>
      </w:r>
      <w:r w:rsidR="00AA33D9">
        <w:rPr>
          <w:rFonts w:asciiTheme="minorHAnsi" w:hAnsiTheme="minorHAnsi" w:cstheme="minorHAnsi"/>
          <w:b/>
        </w:rPr>
        <w:t>|</w:t>
      </w:r>
      <w:r w:rsidRPr="00BA48E4">
        <w:rPr>
          <w:rFonts w:asciiTheme="minorHAnsi" w:hAnsiTheme="minorHAnsi" w:cstheme="minorHAnsi"/>
          <w:b/>
        </w:rPr>
        <w:t xml:space="preserve"> Open</w:t>
      </w:r>
      <w:r w:rsidRPr="00BA48E4">
        <w:rPr>
          <w:rFonts w:asciiTheme="minorHAnsi" w:hAnsiTheme="minorHAnsi" w:cstheme="minorHAnsi"/>
          <w:bCs/>
        </w:rPr>
        <w:t xml:space="preserve"> and select the image. Adjust the scale by clicking on </w:t>
      </w:r>
      <w:r w:rsidRPr="00BA48E4">
        <w:rPr>
          <w:rFonts w:asciiTheme="minorHAnsi" w:hAnsiTheme="minorHAnsi" w:cstheme="minorHAnsi"/>
          <w:b/>
        </w:rPr>
        <w:t xml:space="preserve">Analyze </w:t>
      </w:r>
      <w:r w:rsidR="00AA33D9">
        <w:rPr>
          <w:rFonts w:asciiTheme="minorHAnsi" w:hAnsiTheme="minorHAnsi" w:cstheme="minorHAnsi"/>
          <w:b/>
        </w:rPr>
        <w:t>|</w:t>
      </w:r>
      <w:r w:rsidRPr="00BA48E4">
        <w:rPr>
          <w:rFonts w:asciiTheme="minorHAnsi" w:hAnsiTheme="minorHAnsi" w:cstheme="minorHAnsi"/>
          <w:b/>
        </w:rPr>
        <w:t xml:space="preserve"> Set Scale</w:t>
      </w:r>
      <w:r w:rsidRPr="00BA48E4">
        <w:rPr>
          <w:rFonts w:asciiTheme="minorHAnsi" w:hAnsiTheme="minorHAnsi" w:cstheme="minorHAnsi"/>
          <w:bCs/>
        </w:rPr>
        <w:t xml:space="preserve"> and setting </w:t>
      </w:r>
      <w:r w:rsidRPr="00BA48E4">
        <w:rPr>
          <w:rFonts w:asciiTheme="minorHAnsi" w:hAnsiTheme="minorHAnsi" w:cstheme="minorHAnsi"/>
          <w:b/>
        </w:rPr>
        <w:t>Distance in pixels</w:t>
      </w:r>
      <w:r w:rsidRPr="00BA48E4">
        <w:rPr>
          <w:rFonts w:asciiTheme="minorHAnsi" w:hAnsiTheme="minorHAnsi" w:cstheme="minorHAnsi"/>
          <w:bCs/>
        </w:rPr>
        <w:t xml:space="preserve"> to 118, </w:t>
      </w:r>
      <w:r w:rsidRPr="00BA48E4">
        <w:rPr>
          <w:rFonts w:asciiTheme="minorHAnsi" w:hAnsiTheme="minorHAnsi" w:cstheme="minorHAnsi"/>
          <w:b/>
        </w:rPr>
        <w:t>Known distance</w:t>
      </w:r>
      <w:r w:rsidRPr="00BA48E4">
        <w:rPr>
          <w:rFonts w:asciiTheme="minorHAnsi" w:hAnsiTheme="minorHAnsi" w:cstheme="minorHAnsi"/>
          <w:bCs/>
        </w:rPr>
        <w:t xml:space="preserve"> to 1, </w:t>
      </w:r>
      <w:r w:rsidRPr="00BA48E4">
        <w:rPr>
          <w:rFonts w:asciiTheme="minorHAnsi" w:hAnsiTheme="minorHAnsi" w:cstheme="minorHAnsi"/>
          <w:b/>
        </w:rPr>
        <w:t>Pixel aspect ratio</w:t>
      </w:r>
      <w:r w:rsidRPr="00BA48E4">
        <w:rPr>
          <w:rFonts w:asciiTheme="minorHAnsi" w:hAnsiTheme="minorHAnsi" w:cstheme="minorHAnsi"/>
          <w:bCs/>
        </w:rPr>
        <w:t xml:space="preserve"> to 1.0, and </w:t>
      </w:r>
      <w:r w:rsidRPr="00BA48E4">
        <w:rPr>
          <w:rFonts w:asciiTheme="minorHAnsi" w:hAnsiTheme="minorHAnsi" w:cstheme="minorHAnsi"/>
          <w:b/>
        </w:rPr>
        <w:t>Unit of length</w:t>
      </w:r>
      <w:r w:rsidRPr="00BA48E4">
        <w:rPr>
          <w:rFonts w:asciiTheme="minorHAnsi" w:hAnsiTheme="minorHAnsi" w:cstheme="minorHAnsi"/>
          <w:bCs/>
        </w:rPr>
        <w:t xml:space="preserve"> to cm (</w:t>
      </w:r>
      <w:r w:rsidR="00904473" w:rsidRPr="00AA33D9">
        <w:rPr>
          <w:rFonts w:asciiTheme="minorHAnsi" w:hAnsiTheme="minorHAnsi" w:cstheme="minorHAnsi"/>
          <w:b/>
        </w:rPr>
        <w:t>Figure</w:t>
      </w:r>
      <w:r w:rsidRPr="00BA48E4">
        <w:rPr>
          <w:rFonts w:asciiTheme="minorHAnsi" w:hAnsiTheme="minorHAnsi" w:cstheme="minorHAnsi"/>
          <w:bCs/>
        </w:rPr>
        <w:t xml:space="preserve"> </w:t>
      </w:r>
      <w:r w:rsidRPr="00AA33D9">
        <w:rPr>
          <w:rFonts w:asciiTheme="minorHAnsi" w:hAnsiTheme="minorHAnsi" w:cstheme="minorHAnsi"/>
          <w:b/>
        </w:rPr>
        <w:t>4C</w:t>
      </w:r>
      <w:r w:rsidRPr="00BA48E4">
        <w:rPr>
          <w:rFonts w:asciiTheme="minorHAnsi" w:hAnsiTheme="minorHAnsi" w:cstheme="minorHAnsi"/>
          <w:bCs/>
        </w:rPr>
        <w:t xml:space="preserve">). Leave </w:t>
      </w:r>
      <w:r w:rsidRPr="00BA48E4">
        <w:rPr>
          <w:rFonts w:asciiTheme="minorHAnsi" w:hAnsiTheme="minorHAnsi" w:cstheme="minorHAnsi"/>
          <w:b/>
        </w:rPr>
        <w:t>Global</w:t>
      </w:r>
      <w:r w:rsidRPr="00BA48E4">
        <w:rPr>
          <w:rFonts w:asciiTheme="minorHAnsi" w:hAnsiTheme="minorHAnsi" w:cstheme="minorHAnsi"/>
          <w:bCs/>
        </w:rPr>
        <w:t xml:space="preserve"> unchecked. </w:t>
      </w:r>
      <w:r w:rsidRPr="00BA48E4">
        <w:rPr>
          <w:rFonts w:asciiTheme="minorHAnsi" w:hAnsiTheme="minorHAnsi" w:cstheme="minorHAnsi"/>
        </w:rPr>
        <w:t xml:space="preserve">Click </w:t>
      </w:r>
      <w:r w:rsidRPr="00BA48E4">
        <w:rPr>
          <w:rFonts w:asciiTheme="minorHAnsi" w:hAnsiTheme="minorHAnsi" w:cstheme="minorHAnsi"/>
          <w:b/>
          <w:bCs/>
        </w:rPr>
        <w:t>OK</w:t>
      </w:r>
      <w:r w:rsidRPr="00BA48E4">
        <w:rPr>
          <w:rFonts w:asciiTheme="minorHAnsi" w:hAnsiTheme="minorHAnsi" w:cstheme="minorHAnsi"/>
        </w:rPr>
        <w:t xml:space="preserve"> to close the window.</w:t>
      </w:r>
    </w:p>
    <w:p w14:paraId="6D366645" w14:textId="77777777" w:rsidR="0094467F" w:rsidRDefault="0094467F" w:rsidP="00BA48E4">
      <w:pPr>
        <w:rPr>
          <w:rFonts w:asciiTheme="minorHAnsi" w:hAnsiTheme="minorHAnsi" w:cstheme="minorHAnsi"/>
        </w:rPr>
      </w:pPr>
    </w:p>
    <w:p w14:paraId="3385066D" w14:textId="1456EB5F" w:rsidR="00BA48E4" w:rsidRPr="00BA48E4" w:rsidRDefault="00BA48E4" w:rsidP="00BA48E4">
      <w:pPr>
        <w:rPr>
          <w:rFonts w:asciiTheme="minorHAnsi" w:hAnsiTheme="minorHAnsi" w:cstheme="minorHAnsi"/>
          <w:bCs/>
        </w:rPr>
      </w:pPr>
      <w:r w:rsidRPr="00BA48E4">
        <w:rPr>
          <w:rFonts w:asciiTheme="minorHAnsi" w:hAnsiTheme="minorHAnsi" w:cstheme="minorHAnsi"/>
        </w:rPr>
        <w:t>4.</w:t>
      </w:r>
      <w:r w:rsidR="00AA33D9">
        <w:rPr>
          <w:rFonts w:asciiTheme="minorHAnsi" w:hAnsiTheme="minorHAnsi" w:cstheme="minorHAnsi"/>
        </w:rPr>
        <w:t>7</w:t>
      </w:r>
      <w:r w:rsidRPr="00BA48E4">
        <w:rPr>
          <w:rFonts w:asciiTheme="minorHAnsi" w:hAnsiTheme="minorHAnsi" w:cstheme="minorHAnsi"/>
        </w:rPr>
        <w:t xml:space="preserve">) Click on the </w:t>
      </w:r>
      <w:r w:rsidRPr="00BA48E4">
        <w:rPr>
          <w:rFonts w:asciiTheme="minorHAnsi" w:hAnsiTheme="minorHAnsi" w:cstheme="minorHAnsi"/>
          <w:b/>
          <w:bCs/>
        </w:rPr>
        <w:t>Straight icon</w:t>
      </w:r>
      <w:r w:rsidRPr="00BA48E4">
        <w:rPr>
          <w:rFonts w:asciiTheme="minorHAnsi" w:hAnsiTheme="minorHAnsi" w:cstheme="minorHAnsi"/>
        </w:rPr>
        <w:t xml:space="preserve"> and measure from the center of the colony at the satellite position to the edge of the swarming population. Select </w:t>
      </w:r>
      <w:r w:rsidRPr="00BA48E4">
        <w:rPr>
          <w:rFonts w:asciiTheme="minorHAnsi" w:hAnsiTheme="minorHAnsi" w:cstheme="minorHAnsi"/>
          <w:b/>
        </w:rPr>
        <w:t xml:space="preserve">Analyze </w:t>
      </w:r>
      <w:r w:rsidR="00AA33D9">
        <w:rPr>
          <w:rFonts w:asciiTheme="minorHAnsi" w:hAnsiTheme="minorHAnsi" w:cstheme="minorHAnsi"/>
          <w:b/>
        </w:rPr>
        <w:t>|</w:t>
      </w:r>
      <w:r w:rsidRPr="00BA48E4">
        <w:rPr>
          <w:rFonts w:asciiTheme="minorHAnsi" w:hAnsiTheme="minorHAnsi" w:cstheme="minorHAnsi"/>
          <w:b/>
        </w:rPr>
        <w:t xml:space="preserve"> Measure</w:t>
      </w:r>
      <w:r w:rsidRPr="00BA48E4">
        <w:rPr>
          <w:rFonts w:asciiTheme="minorHAnsi" w:hAnsiTheme="minorHAnsi" w:cstheme="minorHAnsi"/>
          <w:bCs/>
        </w:rPr>
        <w:t xml:space="preserve"> to make a new window appear with the measurements (Length) (</w:t>
      </w:r>
      <w:r w:rsidR="00904473" w:rsidRPr="00AA33D9">
        <w:rPr>
          <w:rFonts w:asciiTheme="minorHAnsi" w:hAnsiTheme="minorHAnsi" w:cstheme="minorHAnsi"/>
          <w:b/>
        </w:rPr>
        <w:t>Figure</w:t>
      </w:r>
      <w:r w:rsidRPr="00AA33D9">
        <w:rPr>
          <w:rFonts w:asciiTheme="minorHAnsi" w:hAnsiTheme="minorHAnsi" w:cstheme="minorHAnsi"/>
          <w:b/>
        </w:rPr>
        <w:t xml:space="preserve"> 4D</w:t>
      </w:r>
      <w:r w:rsidRPr="00BA48E4">
        <w:rPr>
          <w:rFonts w:asciiTheme="minorHAnsi" w:hAnsiTheme="minorHAnsi" w:cstheme="minorHAnsi"/>
          <w:bCs/>
        </w:rPr>
        <w:t>).</w:t>
      </w:r>
    </w:p>
    <w:p w14:paraId="2BAF56B6" w14:textId="77777777" w:rsidR="0094467F" w:rsidRDefault="0094467F" w:rsidP="00BA48E4">
      <w:pPr>
        <w:rPr>
          <w:rFonts w:asciiTheme="minorHAnsi" w:hAnsiTheme="minorHAnsi" w:cstheme="minorHAnsi"/>
          <w:bCs/>
        </w:rPr>
      </w:pPr>
    </w:p>
    <w:p w14:paraId="1154410B" w14:textId="65302E18" w:rsidR="00BA48E4" w:rsidRPr="00BA48E4" w:rsidRDefault="00BA48E4" w:rsidP="00BA48E4">
      <w:pPr>
        <w:rPr>
          <w:rFonts w:asciiTheme="minorHAnsi" w:hAnsiTheme="minorHAnsi" w:cstheme="minorHAnsi"/>
          <w:b/>
        </w:rPr>
      </w:pPr>
      <w:r w:rsidRPr="00BA48E4">
        <w:rPr>
          <w:rFonts w:asciiTheme="minorHAnsi" w:hAnsiTheme="minorHAnsi" w:cstheme="minorHAnsi"/>
          <w:bCs/>
        </w:rPr>
        <w:t xml:space="preserve">NOTE: </w:t>
      </w:r>
      <w:r w:rsidR="00AA33D9">
        <w:rPr>
          <w:rFonts w:asciiTheme="minorHAnsi" w:hAnsiTheme="minorHAnsi" w:cstheme="minorHAnsi"/>
          <w:bCs/>
        </w:rPr>
        <w:t>U</w:t>
      </w:r>
      <w:r w:rsidRPr="00BA48E4">
        <w:rPr>
          <w:rFonts w:asciiTheme="minorHAnsi" w:hAnsiTheme="minorHAnsi" w:cstheme="minorHAnsi"/>
          <w:bCs/>
        </w:rPr>
        <w:t>se “+” to zoom in closer and “-” to zoom out.</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3E0B77C5" w:rsidR="006305D7" w:rsidRDefault="006305D7" w:rsidP="001B1519">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56B41BB" w14:textId="1E62F08D" w:rsidR="0080584E" w:rsidRPr="0080584E" w:rsidRDefault="0080584E" w:rsidP="00AA33D9">
      <w:pPr>
        <w:rPr>
          <w:rFonts w:asciiTheme="minorHAnsi" w:hAnsiTheme="minorHAnsi" w:cstheme="minorHAnsi"/>
          <w:bCs/>
        </w:rPr>
      </w:pPr>
      <w:r w:rsidRPr="0080584E">
        <w:rPr>
          <w:rFonts w:asciiTheme="minorHAnsi" w:hAnsiTheme="minorHAnsi" w:cstheme="minorHAnsi"/>
          <w:bCs/>
        </w:rPr>
        <w:t xml:space="preserve">The steps to grow </w:t>
      </w:r>
      <w:r w:rsidRPr="0080584E">
        <w:rPr>
          <w:rFonts w:asciiTheme="minorHAnsi" w:hAnsiTheme="minorHAnsi" w:cstheme="minorHAnsi"/>
          <w:bCs/>
          <w:i/>
          <w:iCs/>
        </w:rPr>
        <w:t>P. aeruginosa</w:t>
      </w:r>
      <w:r w:rsidRPr="0080584E">
        <w:rPr>
          <w:rFonts w:asciiTheme="minorHAnsi" w:hAnsiTheme="minorHAnsi" w:cstheme="minorHAnsi"/>
          <w:bCs/>
        </w:rPr>
        <w:t xml:space="preserve">, stress the cells, and image the swarming agar plates are represented in </w:t>
      </w:r>
      <w:r w:rsidRPr="0080584E">
        <w:rPr>
          <w:rFonts w:asciiTheme="minorHAnsi" w:hAnsiTheme="minorHAnsi" w:cstheme="minorHAnsi"/>
          <w:b/>
        </w:rPr>
        <w:t>Figure 1</w:t>
      </w:r>
      <w:r w:rsidRPr="0080584E">
        <w:rPr>
          <w:rFonts w:asciiTheme="minorHAnsi" w:hAnsiTheme="minorHAnsi" w:cstheme="minorHAnsi"/>
          <w:bCs/>
        </w:rPr>
        <w:t xml:space="preserve">. We inoculated </w:t>
      </w:r>
      <w:r w:rsidR="009B2039">
        <w:rPr>
          <w:rFonts w:asciiTheme="minorHAnsi" w:hAnsiTheme="minorHAnsi" w:cstheme="minorHAnsi"/>
          <w:bCs/>
        </w:rPr>
        <w:t xml:space="preserve">a </w:t>
      </w:r>
      <w:r w:rsidRPr="0080584E">
        <w:rPr>
          <w:rFonts w:asciiTheme="minorHAnsi" w:hAnsiTheme="minorHAnsi" w:cstheme="minorHAnsi"/>
          <w:bCs/>
        </w:rPr>
        <w:t xml:space="preserve">single colony of wild-type </w:t>
      </w:r>
      <w:r w:rsidRPr="0080584E">
        <w:rPr>
          <w:rFonts w:asciiTheme="minorHAnsi" w:hAnsiTheme="minorHAnsi" w:cstheme="minorHAnsi"/>
          <w:bCs/>
          <w:i/>
          <w:iCs/>
        </w:rPr>
        <w:t>P. aeruginosa</w:t>
      </w:r>
      <w:r w:rsidRPr="0080584E">
        <w:rPr>
          <w:rFonts w:asciiTheme="minorHAnsi" w:hAnsiTheme="minorHAnsi" w:cstheme="minorHAnsi"/>
          <w:bCs/>
        </w:rPr>
        <w:t xml:space="preserve"> UCBPP-PA14 strain from an LB-agar plate in 2 mL</w:t>
      </w:r>
      <w:r w:rsidR="00AA33D9">
        <w:rPr>
          <w:rFonts w:asciiTheme="minorHAnsi" w:hAnsiTheme="minorHAnsi" w:cstheme="minorHAnsi"/>
          <w:bCs/>
        </w:rPr>
        <w:t xml:space="preserve"> of</w:t>
      </w:r>
      <w:r w:rsidRPr="0080584E">
        <w:rPr>
          <w:rFonts w:asciiTheme="minorHAnsi" w:hAnsiTheme="minorHAnsi" w:cstheme="minorHAnsi"/>
          <w:bCs/>
        </w:rPr>
        <w:t xml:space="preserve"> LB broth overnight at 37 </w:t>
      </w:r>
      <w:r w:rsidR="00AA33D9">
        <w:rPr>
          <w:rFonts w:asciiTheme="minorHAnsi" w:hAnsiTheme="minorHAnsi" w:cstheme="minorHAnsi"/>
        </w:rPr>
        <w:t>°</w:t>
      </w:r>
      <w:r w:rsidRPr="0080584E">
        <w:rPr>
          <w:rFonts w:asciiTheme="minorHAnsi" w:hAnsiTheme="minorHAnsi" w:cstheme="minorHAnsi"/>
        </w:rPr>
        <w:t xml:space="preserve">C and spotted 5 µL in the center of the swarming agar plate. Time-lapse imaging of this plate reveals initial growth in the form of a </w:t>
      </w:r>
      <w:r w:rsidR="009B2039">
        <w:rPr>
          <w:rFonts w:asciiTheme="minorHAnsi" w:hAnsiTheme="minorHAnsi" w:cstheme="minorHAnsi"/>
        </w:rPr>
        <w:t>colony</w:t>
      </w:r>
      <w:r w:rsidR="009B2039" w:rsidRPr="0080584E">
        <w:rPr>
          <w:rFonts w:asciiTheme="minorHAnsi" w:hAnsiTheme="minorHAnsi" w:cstheme="minorHAnsi"/>
        </w:rPr>
        <w:t xml:space="preserve"> </w:t>
      </w:r>
      <w:r w:rsidRPr="0080584E">
        <w:rPr>
          <w:rFonts w:asciiTheme="minorHAnsi" w:hAnsiTheme="minorHAnsi" w:cstheme="minorHAnsi"/>
        </w:rPr>
        <w:t xml:space="preserve">at the center and then spreading of tendrils radially from the </w:t>
      </w:r>
      <w:r w:rsidR="009B2039">
        <w:rPr>
          <w:rFonts w:asciiTheme="minorHAnsi" w:hAnsiTheme="minorHAnsi" w:cstheme="minorHAnsi"/>
        </w:rPr>
        <w:t>colony</w:t>
      </w:r>
      <w:r w:rsidR="009B2039" w:rsidRPr="0080584E">
        <w:rPr>
          <w:rFonts w:asciiTheme="minorHAnsi" w:hAnsiTheme="minorHAnsi" w:cstheme="minorHAnsi"/>
        </w:rPr>
        <w:t xml:space="preserve"> </w:t>
      </w:r>
      <w:r w:rsidRPr="0080584E">
        <w:rPr>
          <w:rFonts w:asciiTheme="minorHAnsi" w:hAnsiTheme="minorHAnsi" w:cstheme="minorHAnsi"/>
        </w:rPr>
        <w:t>(</w:t>
      </w:r>
      <w:r w:rsidRPr="0080584E">
        <w:rPr>
          <w:rFonts w:asciiTheme="minorHAnsi" w:hAnsiTheme="minorHAnsi" w:cstheme="minorHAnsi"/>
          <w:b/>
          <w:bCs/>
        </w:rPr>
        <w:t>Video 1</w:t>
      </w:r>
      <w:r w:rsidRPr="0080584E">
        <w:rPr>
          <w:rFonts w:asciiTheme="minorHAnsi" w:hAnsiTheme="minorHAnsi" w:cstheme="minorHAnsi"/>
        </w:rPr>
        <w:t xml:space="preserve">). For collective stress response assays, in addition to spotting </w:t>
      </w:r>
      <w:r w:rsidR="00E414C9" w:rsidRPr="00587732">
        <w:rPr>
          <w:rFonts w:asciiTheme="minorHAnsi" w:hAnsiTheme="minorHAnsi" w:cstheme="minorHAnsi"/>
          <w:i/>
        </w:rPr>
        <w:t>P. aeruginosa</w:t>
      </w:r>
      <w:r w:rsidR="00E414C9">
        <w:rPr>
          <w:rFonts w:asciiTheme="minorHAnsi" w:hAnsiTheme="minorHAnsi" w:cstheme="minorHAnsi"/>
        </w:rPr>
        <w:t xml:space="preserve"> </w:t>
      </w:r>
      <w:r w:rsidRPr="0080584E">
        <w:rPr>
          <w:rFonts w:asciiTheme="minorHAnsi" w:hAnsiTheme="minorHAnsi" w:cstheme="minorHAnsi"/>
        </w:rPr>
        <w:t>at the center, 30 µL of the same overnight culture is mixed with 6 µL</w:t>
      </w:r>
      <w:r w:rsidRPr="0080584E" w:rsidDel="00594591">
        <w:rPr>
          <w:rFonts w:asciiTheme="minorHAnsi" w:hAnsiTheme="minorHAnsi" w:cstheme="minorHAnsi"/>
        </w:rPr>
        <w:t xml:space="preserve"> </w:t>
      </w:r>
      <w:r w:rsidRPr="0080584E">
        <w:rPr>
          <w:rFonts w:asciiTheme="minorHAnsi" w:hAnsiTheme="minorHAnsi" w:cstheme="minorHAnsi"/>
        </w:rPr>
        <w:t xml:space="preserve">of </w:t>
      </w:r>
      <w:r w:rsidR="00AA33D9">
        <w:rPr>
          <w:rFonts w:asciiTheme="minorHAnsi" w:hAnsiTheme="minorHAnsi" w:cstheme="minorHAnsi"/>
        </w:rPr>
        <w:t xml:space="preserve">1 x </w:t>
      </w:r>
      <w:r w:rsidRPr="0080584E">
        <w:rPr>
          <w:rFonts w:asciiTheme="minorHAnsi" w:hAnsiTheme="minorHAnsi" w:cstheme="minorHAnsi"/>
        </w:rPr>
        <w:t>10</w:t>
      </w:r>
      <w:r w:rsidRPr="0080584E">
        <w:rPr>
          <w:rFonts w:asciiTheme="minorHAnsi" w:hAnsiTheme="minorHAnsi" w:cstheme="minorHAnsi"/>
          <w:vertAlign w:val="superscript"/>
        </w:rPr>
        <w:t>12</w:t>
      </w:r>
      <w:r w:rsidRPr="0080584E">
        <w:rPr>
          <w:rFonts w:asciiTheme="minorHAnsi" w:hAnsiTheme="minorHAnsi" w:cstheme="minorHAnsi"/>
        </w:rPr>
        <w:t xml:space="preserve"> pfu/mL DMS3vir or 6 µL of 3 mg/mL gentamycin at a ratio of 5:1 and 6 µL is spotted at the satellite positions. </w:t>
      </w:r>
      <w:r w:rsidRPr="0080584E">
        <w:rPr>
          <w:rFonts w:asciiTheme="minorHAnsi" w:hAnsiTheme="minorHAnsi" w:cstheme="minorHAnsi"/>
          <w:bCs/>
        </w:rPr>
        <w:t xml:space="preserve">Swarms move from the center of the swarming agar plates to the periphery and are repelled by </w:t>
      </w:r>
      <w:r w:rsidR="009B2039">
        <w:rPr>
          <w:rFonts w:asciiTheme="minorHAnsi" w:hAnsiTheme="minorHAnsi" w:cstheme="minorHAnsi"/>
          <w:bCs/>
        </w:rPr>
        <w:t>a stress signal emitted by the bacteria</w:t>
      </w:r>
      <w:r w:rsidR="009B2039" w:rsidRPr="0080584E">
        <w:rPr>
          <w:rFonts w:asciiTheme="minorHAnsi" w:hAnsiTheme="minorHAnsi" w:cstheme="minorHAnsi"/>
          <w:bCs/>
        </w:rPr>
        <w:t xml:space="preserve"> </w:t>
      </w:r>
      <w:r w:rsidRPr="0080584E">
        <w:rPr>
          <w:rFonts w:asciiTheme="minorHAnsi" w:hAnsiTheme="minorHAnsi" w:cstheme="minorHAnsi"/>
          <w:bCs/>
        </w:rPr>
        <w:t xml:space="preserve">that were infected with phages </w:t>
      </w:r>
      <w:r w:rsidRPr="00AA33D9">
        <w:rPr>
          <w:rFonts w:asciiTheme="minorHAnsi" w:hAnsiTheme="minorHAnsi" w:cstheme="minorHAnsi"/>
          <w:bCs/>
        </w:rPr>
        <w:t>(</w:t>
      </w:r>
      <w:r w:rsidRPr="0080584E">
        <w:rPr>
          <w:rFonts w:asciiTheme="minorHAnsi" w:hAnsiTheme="minorHAnsi" w:cstheme="minorHAnsi"/>
          <w:b/>
        </w:rPr>
        <w:t>Video 2</w:t>
      </w:r>
      <w:r w:rsidRPr="00AA33D9">
        <w:rPr>
          <w:rFonts w:asciiTheme="minorHAnsi" w:hAnsiTheme="minorHAnsi" w:cstheme="minorHAnsi"/>
          <w:bCs/>
        </w:rPr>
        <w:t>, top left plate</w:t>
      </w:r>
      <w:r w:rsidRPr="0080584E">
        <w:rPr>
          <w:rFonts w:asciiTheme="minorHAnsi" w:hAnsiTheme="minorHAnsi" w:cstheme="minorHAnsi"/>
          <w:bCs/>
        </w:rPr>
        <w:t xml:space="preserve">) or treated with gentamycin </w:t>
      </w:r>
      <w:r w:rsidRPr="00AA33D9">
        <w:rPr>
          <w:rFonts w:asciiTheme="minorHAnsi" w:hAnsiTheme="minorHAnsi" w:cstheme="minorHAnsi"/>
          <w:bCs/>
        </w:rPr>
        <w:t>(</w:t>
      </w:r>
      <w:r w:rsidRPr="0080584E">
        <w:rPr>
          <w:rFonts w:asciiTheme="minorHAnsi" w:hAnsiTheme="minorHAnsi" w:cstheme="minorHAnsi"/>
          <w:b/>
        </w:rPr>
        <w:t>Video 2</w:t>
      </w:r>
      <w:r w:rsidRPr="00AA33D9">
        <w:rPr>
          <w:rFonts w:asciiTheme="minorHAnsi" w:hAnsiTheme="minorHAnsi" w:cstheme="minorHAnsi"/>
          <w:bCs/>
        </w:rPr>
        <w:t>, top right plate)</w:t>
      </w:r>
      <w:r w:rsidRPr="0080584E">
        <w:rPr>
          <w:rFonts w:asciiTheme="minorHAnsi" w:hAnsiTheme="minorHAnsi" w:cstheme="minorHAnsi"/>
          <w:bCs/>
        </w:rPr>
        <w:t xml:space="preserve">. </w:t>
      </w:r>
      <w:r w:rsidR="009B2039">
        <w:rPr>
          <w:rFonts w:asciiTheme="minorHAnsi" w:hAnsiTheme="minorHAnsi" w:cstheme="minorHAnsi"/>
          <w:bCs/>
        </w:rPr>
        <w:t>P</w:t>
      </w:r>
      <w:r w:rsidRPr="0080584E">
        <w:rPr>
          <w:rFonts w:asciiTheme="minorHAnsi" w:hAnsiTheme="minorHAnsi" w:cstheme="minorHAnsi"/>
          <w:bCs/>
        </w:rPr>
        <w:t>hage</w:t>
      </w:r>
      <w:r w:rsidR="009B2039">
        <w:rPr>
          <w:rFonts w:asciiTheme="minorHAnsi" w:hAnsiTheme="minorHAnsi" w:cstheme="minorHAnsi"/>
          <w:bCs/>
        </w:rPr>
        <w:t>s</w:t>
      </w:r>
      <w:r w:rsidRPr="0080584E">
        <w:rPr>
          <w:rFonts w:asciiTheme="minorHAnsi" w:hAnsiTheme="minorHAnsi" w:cstheme="minorHAnsi"/>
          <w:bCs/>
        </w:rPr>
        <w:t xml:space="preserve"> </w:t>
      </w:r>
      <w:r w:rsidRPr="00AA33D9">
        <w:rPr>
          <w:rFonts w:asciiTheme="minorHAnsi" w:hAnsiTheme="minorHAnsi" w:cstheme="minorHAnsi"/>
          <w:bCs/>
        </w:rPr>
        <w:t>(</w:t>
      </w:r>
      <w:r w:rsidRPr="0080584E">
        <w:rPr>
          <w:rFonts w:asciiTheme="minorHAnsi" w:hAnsiTheme="minorHAnsi" w:cstheme="minorHAnsi"/>
          <w:b/>
        </w:rPr>
        <w:t>Video 2</w:t>
      </w:r>
      <w:r w:rsidRPr="00AA33D9">
        <w:rPr>
          <w:rFonts w:asciiTheme="minorHAnsi" w:hAnsiTheme="minorHAnsi" w:cstheme="minorHAnsi"/>
          <w:bCs/>
        </w:rPr>
        <w:t>, bottom left plate)</w:t>
      </w:r>
      <w:r w:rsidRPr="0080584E">
        <w:rPr>
          <w:rFonts w:asciiTheme="minorHAnsi" w:hAnsiTheme="minorHAnsi" w:cstheme="minorHAnsi"/>
          <w:bCs/>
        </w:rPr>
        <w:t xml:space="preserve"> or gentamycin </w:t>
      </w:r>
      <w:r w:rsidRPr="00AA33D9">
        <w:rPr>
          <w:rFonts w:asciiTheme="minorHAnsi" w:hAnsiTheme="minorHAnsi" w:cstheme="minorHAnsi"/>
          <w:bCs/>
        </w:rPr>
        <w:t>(</w:t>
      </w:r>
      <w:r w:rsidRPr="0080584E">
        <w:rPr>
          <w:rFonts w:asciiTheme="minorHAnsi" w:hAnsiTheme="minorHAnsi" w:cstheme="minorHAnsi"/>
          <w:b/>
        </w:rPr>
        <w:t>Video 2</w:t>
      </w:r>
      <w:r w:rsidRPr="00AA33D9">
        <w:rPr>
          <w:rFonts w:asciiTheme="minorHAnsi" w:hAnsiTheme="minorHAnsi" w:cstheme="minorHAnsi"/>
          <w:bCs/>
        </w:rPr>
        <w:t>, bottom right pla</w:t>
      </w:r>
      <w:r w:rsidR="00AA33D9">
        <w:rPr>
          <w:rFonts w:asciiTheme="minorHAnsi" w:hAnsiTheme="minorHAnsi" w:cstheme="minorHAnsi"/>
          <w:bCs/>
        </w:rPr>
        <w:t>t</w:t>
      </w:r>
      <w:r w:rsidRPr="00AA33D9">
        <w:rPr>
          <w:rFonts w:asciiTheme="minorHAnsi" w:hAnsiTheme="minorHAnsi" w:cstheme="minorHAnsi"/>
          <w:bCs/>
        </w:rPr>
        <w:t>e)</w:t>
      </w:r>
      <w:r w:rsidRPr="0080584E">
        <w:rPr>
          <w:rFonts w:asciiTheme="minorHAnsi" w:hAnsiTheme="minorHAnsi" w:cstheme="minorHAnsi"/>
          <w:bCs/>
        </w:rPr>
        <w:t xml:space="preserve"> spotted alone at the satellite positions </w:t>
      </w:r>
      <w:r w:rsidR="009B2039" w:rsidRPr="0080584E">
        <w:rPr>
          <w:rFonts w:asciiTheme="minorHAnsi" w:hAnsiTheme="minorHAnsi" w:cstheme="minorHAnsi"/>
          <w:bCs/>
        </w:rPr>
        <w:t>d</w:t>
      </w:r>
      <w:r w:rsidR="009B2039">
        <w:rPr>
          <w:rFonts w:asciiTheme="minorHAnsi" w:hAnsiTheme="minorHAnsi" w:cstheme="minorHAnsi"/>
          <w:bCs/>
        </w:rPr>
        <w:t>o</w:t>
      </w:r>
      <w:r w:rsidR="009B2039" w:rsidRPr="0080584E">
        <w:rPr>
          <w:rFonts w:asciiTheme="minorHAnsi" w:hAnsiTheme="minorHAnsi" w:cstheme="minorHAnsi"/>
          <w:bCs/>
        </w:rPr>
        <w:t xml:space="preserve"> </w:t>
      </w:r>
      <w:r w:rsidRPr="0080584E">
        <w:rPr>
          <w:rFonts w:asciiTheme="minorHAnsi" w:hAnsiTheme="minorHAnsi" w:cstheme="minorHAnsi"/>
          <w:bCs/>
        </w:rPr>
        <w:t>not cause swarming populations to avoid these areas.</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71D6101C"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FIGURE LEGENDS:</w:t>
      </w:r>
      <w:r w:rsidRPr="001B1519">
        <w:rPr>
          <w:rFonts w:asciiTheme="minorHAnsi" w:hAnsiTheme="minorHAnsi" w:cstheme="minorHAnsi"/>
          <w:color w:val="808080"/>
        </w:rPr>
        <w:t xml:space="preserve"> </w:t>
      </w:r>
    </w:p>
    <w:p w14:paraId="3CFE7065" w14:textId="77777777" w:rsidR="00317706" w:rsidRDefault="00317706" w:rsidP="00317706">
      <w:pPr>
        <w:rPr>
          <w:rFonts w:asciiTheme="minorHAnsi" w:hAnsiTheme="minorHAnsi" w:cstheme="minorHAnsi"/>
          <w:b/>
        </w:rPr>
      </w:pPr>
    </w:p>
    <w:p w14:paraId="6C8BECFC" w14:textId="1A785F20" w:rsidR="00317706" w:rsidRPr="00AA33D9" w:rsidRDefault="00317706" w:rsidP="00317706">
      <w:pPr>
        <w:rPr>
          <w:rFonts w:asciiTheme="minorHAnsi" w:hAnsiTheme="minorHAnsi" w:cstheme="minorHAnsi"/>
          <w:b/>
        </w:rPr>
      </w:pPr>
      <w:r w:rsidRPr="00317706">
        <w:rPr>
          <w:rFonts w:asciiTheme="minorHAnsi" w:hAnsiTheme="minorHAnsi" w:cstheme="minorHAnsi"/>
          <w:b/>
        </w:rPr>
        <w:t>Figure 1</w:t>
      </w:r>
      <w:r w:rsidR="00AA33D9">
        <w:rPr>
          <w:rFonts w:asciiTheme="minorHAnsi" w:hAnsiTheme="minorHAnsi" w:cstheme="minorHAnsi"/>
          <w:b/>
        </w:rPr>
        <w:t xml:space="preserve">: </w:t>
      </w:r>
      <w:r w:rsidRPr="00317706">
        <w:rPr>
          <w:rFonts w:asciiTheme="minorHAnsi" w:hAnsiTheme="minorHAnsi" w:cstheme="minorHAnsi"/>
          <w:b/>
        </w:rPr>
        <w:t xml:space="preserve">Schematic of the </w:t>
      </w:r>
      <w:r w:rsidR="009B2039" w:rsidRPr="00317706">
        <w:rPr>
          <w:rFonts w:asciiTheme="minorHAnsi" w:hAnsiTheme="minorHAnsi" w:cstheme="minorHAnsi"/>
          <w:b/>
          <w:i/>
          <w:iCs/>
        </w:rPr>
        <w:t>P</w:t>
      </w:r>
      <w:r w:rsidR="009B2039">
        <w:rPr>
          <w:rFonts w:asciiTheme="minorHAnsi" w:hAnsiTheme="minorHAnsi" w:cstheme="minorHAnsi"/>
          <w:b/>
          <w:i/>
          <w:iCs/>
        </w:rPr>
        <w:t>.</w:t>
      </w:r>
      <w:r w:rsidR="009B2039" w:rsidRPr="00317706">
        <w:rPr>
          <w:rFonts w:asciiTheme="minorHAnsi" w:hAnsiTheme="minorHAnsi" w:cstheme="minorHAnsi"/>
          <w:b/>
          <w:i/>
          <w:iCs/>
        </w:rPr>
        <w:t xml:space="preserve"> </w:t>
      </w:r>
      <w:r w:rsidRPr="00317706">
        <w:rPr>
          <w:rFonts w:asciiTheme="minorHAnsi" w:hAnsiTheme="minorHAnsi" w:cstheme="minorHAnsi"/>
          <w:b/>
          <w:i/>
          <w:iCs/>
        </w:rPr>
        <w:t>aeruginosa</w:t>
      </w:r>
      <w:r w:rsidRPr="00317706">
        <w:rPr>
          <w:rFonts w:asciiTheme="minorHAnsi" w:hAnsiTheme="minorHAnsi" w:cstheme="minorHAnsi"/>
          <w:b/>
        </w:rPr>
        <w:t xml:space="preserve"> swarming assay and collective stress response. </w:t>
      </w:r>
      <w:r w:rsidRPr="00317706">
        <w:rPr>
          <w:rFonts w:asciiTheme="minorHAnsi" w:hAnsiTheme="minorHAnsi" w:cstheme="minorHAnsi"/>
          <w:bCs/>
        </w:rPr>
        <w:t>(</w:t>
      </w:r>
      <w:r w:rsidRPr="00AA33D9">
        <w:rPr>
          <w:rFonts w:asciiTheme="minorHAnsi" w:hAnsiTheme="minorHAnsi" w:cstheme="minorHAnsi"/>
          <w:b/>
        </w:rPr>
        <w:t>A</w:t>
      </w:r>
      <w:r w:rsidRPr="00317706">
        <w:rPr>
          <w:rFonts w:asciiTheme="minorHAnsi" w:hAnsiTheme="minorHAnsi" w:cstheme="minorHAnsi"/>
          <w:bCs/>
        </w:rPr>
        <w:t xml:space="preserve">) </w:t>
      </w:r>
      <w:r w:rsidRPr="00317706">
        <w:rPr>
          <w:rFonts w:asciiTheme="minorHAnsi" w:hAnsiTheme="minorHAnsi" w:cstheme="minorHAnsi"/>
          <w:bCs/>
          <w:i/>
          <w:iCs/>
        </w:rPr>
        <w:t>P. aeruginosa</w:t>
      </w:r>
      <w:r w:rsidRPr="00317706">
        <w:rPr>
          <w:rFonts w:asciiTheme="minorHAnsi" w:hAnsiTheme="minorHAnsi" w:cstheme="minorHAnsi"/>
          <w:bCs/>
        </w:rPr>
        <w:t xml:space="preserve"> cells are grown overnight (16</w:t>
      </w:r>
      <w:r w:rsidR="00AA33D9">
        <w:rPr>
          <w:rFonts w:asciiTheme="minorHAnsi" w:hAnsiTheme="minorHAnsi" w:cstheme="minorHAnsi"/>
          <w:bCs/>
        </w:rPr>
        <w:t>–</w:t>
      </w:r>
      <w:r w:rsidRPr="00317706">
        <w:rPr>
          <w:rFonts w:asciiTheme="minorHAnsi" w:hAnsiTheme="minorHAnsi" w:cstheme="minorHAnsi"/>
          <w:bCs/>
        </w:rPr>
        <w:t>18 h to OD</w:t>
      </w:r>
      <w:r w:rsidRPr="00317706">
        <w:rPr>
          <w:rFonts w:asciiTheme="minorHAnsi" w:hAnsiTheme="minorHAnsi" w:cstheme="minorHAnsi"/>
          <w:bCs/>
          <w:vertAlign w:val="subscript"/>
        </w:rPr>
        <w:t>600</w:t>
      </w:r>
      <w:r w:rsidRPr="00317706">
        <w:rPr>
          <w:rFonts w:asciiTheme="minorHAnsi" w:hAnsiTheme="minorHAnsi" w:cstheme="minorHAnsi"/>
          <w:bCs/>
        </w:rPr>
        <w:t xml:space="preserve"> of approximately 1.5) in LB broth at 37 °C and (</w:t>
      </w:r>
      <w:r w:rsidRPr="00AA33D9">
        <w:rPr>
          <w:rFonts w:asciiTheme="minorHAnsi" w:hAnsiTheme="minorHAnsi" w:cstheme="minorHAnsi"/>
          <w:b/>
        </w:rPr>
        <w:t>B</w:t>
      </w:r>
      <w:r w:rsidRPr="00317706">
        <w:rPr>
          <w:rFonts w:asciiTheme="minorHAnsi" w:hAnsiTheme="minorHAnsi" w:cstheme="minorHAnsi"/>
          <w:bCs/>
        </w:rPr>
        <w:t>) spotted in the middle of the swarming agar plate. Overnight cultures are mixed with (</w:t>
      </w:r>
      <w:r w:rsidRPr="00AA33D9">
        <w:rPr>
          <w:rFonts w:asciiTheme="minorHAnsi" w:hAnsiTheme="minorHAnsi" w:cstheme="minorHAnsi"/>
          <w:b/>
        </w:rPr>
        <w:t>C</w:t>
      </w:r>
      <w:r w:rsidRPr="00317706">
        <w:rPr>
          <w:rFonts w:asciiTheme="minorHAnsi" w:hAnsiTheme="minorHAnsi" w:cstheme="minorHAnsi"/>
          <w:bCs/>
        </w:rPr>
        <w:t>) phage</w:t>
      </w:r>
      <w:r w:rsidR="00357E05">
        <w:rPr>
          <w:rFonts w:asciiTheme="minorHAnsi" w:hAnsiTheme="minorHAnsi" w:cstheme="minorHAnsi"/>
          <w:bCs/>
        </w:rPr>
        <w:t>s</w:t>
      </w:r>
      <w:r w:rsidRPr="00317706">
        <w:rPr>
          <w:rFonts w:asciiTheme="minorHAnsi" w:hAnsiTheme="minorHAnsi" w:cstheme="minorHAnsi"/>
          <w:bCs/>
        </w:rPr>
        <w:t xml:space="preserve"> or (</w:t>
      </w:r>
      <w:r w:rsidRPr="00AA33D9">
        <w:rPr>
          <w:rFonts w:asciiTheme="minorHAnsi" w:hAnsiTheme="minorHAnsi" w:cstheme="minorHAnsi"/>
          <w:b/>
        </w:rPr>
        <w:t>D</w:t>
      </w:r>
      <w:r w:rsidRPr="00317706">
        <w:rPr>
          <w:rFonts w:asciiTheme="minorHAnsi" w:hAnsiTheme="minorHAnsi" w:cstheme="minorHAnsi"/>
          <w:bCs/>
        </w:rPr>
        <w:t>) antibiotics and spotted at the satellite positions for collect</w:t>
      </w:r>
      <w:r w:rsidR="009B2039">
        <w:rPr>
          <w:rFonts w:asciiTheme="minorHAnsi" w:hAnsiTheme="minorHAnsi" w:cstheme="minorHAnsi"/>
          <w:bCs/>
        </w:rPr>
        <w:t>ive</w:t>
      </w:r>
      <w:r w:rsidRPr="00317706">
        <w:rPr>
          <w:rFonts w:asciiTheme="minorHAnsi" w:hAnsiTheme="minorHAnsi" w:cstheme="minorHAnsi"/>
          <w:bCs/>
        </w:rPr>
        <w:t xml:space="preserve"> stress response assays. (</w:t>
      </w:r>
      <w:r w:rsidRPr="00AA33D9">
        <w:rPr>
          <w:rFonts w:asciiTheme="minorHAnsi" w:hAnsiTheme="minorHAnsi" w:cstheme="minorHAnsi"/>
          <w:b/>
        </w:rPr>
        <w:t>E</w:t>
      </w:r>
      <w:r w:rsidRPr="00317706">
        <w:rPr>
          <w:rFonts w:asciiTheme="minorHAnsi" w:hAnsiTheme="minorHAnsi" w:cstheme="minorHAnsi"/>
          <w:bCs/>
        </w:rPr>
        <w:t>) Up to 6 plates are imaged on a scanner at 30</w:t>
      </w:r>
      <w:r w:rsidR="00AA33D9">
        <w:rPr>
          <w:rFonts w:asciiTheme="minorHAnsi" w:hAnsiTheme="minorHAnsi" w:cstheme="minorHAnsi"/>
          <w:bCs/>
        </w:rPr>
        <w:t xml:space="preserve"> </w:t>
      </w:r>
      <w:r w:rsidRPr="00317706">
        <w:rPr>
          <w:rFonts w:asciiTheme="minorHAnsi" w:hAnsiTheme="minorHAnsi" w:cstheme="minorHAnsi"/>
          <w:bCs/>
        </w:rPr>
        <w:t>min intervals for 16</w:t>
      </w:r>
      <w:r w:rsidR="00AA33D9">
        <w:rPr>
          <w:rFonts w:asciiTheme="minorHAnsi" w:hAnsiTheme="minorHAnsi" w:cstheme="minorHAnsi"/>
          <w:bCs/>
        </w:rPr>
        <w:t>–</w:t>
      </w:r>
      <w:r w:rsidRPr="00317706">
        <w:rPr>
          <w:rFonts w:asciiTheme="minorHAnsi" w:hAnsiTheme="minorHAnsi" w:cstheme="minorHAnsi"/>
          <w:bCs/>
        </w:rPr>
        <w:t xml:space="preserve">18 h at 37 °C. After 18 h, </w:t>
      </w:r>
      <w:r w:rsidRPr="00317706">
        <w:rPr>
          <w:rFonts w:asciiTheme="minorHAnsi" w:hAnsiTheme="minorHAnsi" w:cstheme="minorHAnsi"/>
          <w:bCs/>
          <w:i/>
          <w:iCs/>
        </w:rPr>
        <w:t>P. aeruginosa</w:t>
      </w:r>
      <w:r w:rsidRPr="00317706">
        <w:rPr>
          <w:rFonts w:asciiTheme="minorHAnsi" w:hAnsiTheme="minorHAnsi" w:cstheme="minorHAnsi"/>
          <w:bCs/>
        </w:rPr>
        <w:t xml:space="preserve"> swarming populations avoid (</w:t>
      </w:r>
      <w:r w:rsidRPr="00AA33D9">
        <w:rPr>
          <w:rFonts w:asciiTheme="minorHAnsi" w:hAnsiTheme="minorHAnsi" w:cstheme="minorHAnsi"/>
          <w:b/>
        </w:rPr>
        <w:t>F</w:t>
      </w:r>
      <w:r w:rsidRPr="00317706">
        <w:rPr>
          <w:rFonts w:asciiTheme="minorHAnsi" w:hAnsiTheme="minorHAnsi" w:cstheme="minorHAnsi"/>
          <w:bCs/>
        </w:rPr>
        <w:t>) cells infected with phage or (</w:t>
      </w:r>
      <w:r w:rsidRPr="00AA33D9">
        <w:rPr>
          <w:rFonts w:asciiTheme="minorHAnsi" w:hAnsiTheme="minorHAnsi" w:cstheme="minorHAnsi"/>
          <w:b/>
        </w:rPr>
        <w:t>G</w:t>
      </w:r>
      <w:r w:rsidRPr="00317706">
        <w:rPr>
          <w:rFonts w:asciiTheme="minorHAnsi" w:hAnsiTheme="minorHAnsi" w:cstheme="minorHAnsi"/>
          <w:bCs/>
        </w:rPr>
        <w:t>) cells treated with antibiotics (gentamycin). (</w:t>
      </w:r>
      <w:r w:rsidRPr="00AA33D9">
        <w:rPr>
          <w:rFonts w:asciiTheme="minorHAnsi" w:hAnsiTheme="minorHAnsi" w:cstheme="minorHAnsi"/>
          <w:b/>
        </w:rPr>
        <w:t>H</w:t>
      </w:r>
      <w:r w:rsidRPr="00317706">
        <w:rPr>
          <w:rFonts w:asciiTheme="minorHAnsi" w:hAnsiTheme="minorHAnsi" w:cstheme="minorHAnsi"/>
          <w:bCs/>
        </w:rPr>
        <w:t xml:space="preserve">) </w:t>
      </w:r>
      <w:r w:rsidRPr="00317706">
        <w:rPr>
          <w:rFonts w:asciiTheme="minorHAnsi" w:hAnsiTheme="minorHAnsi" w:cstheme="minorHAnsi"/>
          <w:bCs/>
          <w:i/>
          <w:iCs/>
        </w:rPr>
        <w:t>P. aeruginosa</w:t>
      </w:r>
      <w:r w:rsidRPr="00317706">
        <w:rPr>
          <w:rFonts w:asciiTheme="minorHAnsi" w:hAnsiTheme="minorHAnsi" w:cstheme="minorHAnsi"/>
          <w:bCs/>
        </w:rPr>
        <w:t xml:space="preserve"> populations swarm across the swarming agar plate.</w:t>
      </w:r>
    </w:p>
    <w:p w14:paraId="4F0F7422" w14:textId="77777777" w:rsidR="00317706" w:rsidRPr="00317706" w:rsidRDefault="00317706" w:rsidP="00317706">
      <w:pPr>
        <w:rPr>
          <w:rFonts w:asciiTheme="minorHAnsi" w:hAnsiTheme="minorHAnsi" w:cstheme="minorHAnsi"/>
          <w:b/>
        </w:rPr>
      </w:pPr>
    </w:p>
    <w:p w14:paraId="25EE7D93" w14:textId="04694A4E" w:rsidR="00317706" w:rsidRPr="00AA33D9" w:rsidRDefault="00317706" w:rsidP="00317706">
      <w:pPr>
        <w:rPr>
          <w:rFonts w:asciiTheme="minorHAnsi" w:hAnsiTheme="minorHAnsi" w:cstheme="minorHAnsi"/>
          <w:b/>
        </w:rPr>
      </w:pPr>
      <w:r w:rsidRPr="00317706">
        <w:rPr>
          <w:rFonts w:asciiTheme="minorHAnsi" w:hAnsiTheme="minorHAnsi" w:cstheme="minorHAnsi"/>
          <w:b/>
        </w:rPr>
        <w:t>Figure 2</w:t>
      </w:r>
      <w:r w:rsidR="00AA33D9">
        <w:rPr>
          <w:rFonts w:asciiTheme="minorHAnsi" w:hAnsiTheme="minorHAnsi" w:cstheme="minorHAnsi"/>
          <w:b/>
        </w:rPr>
        <w:t xml:space="preserve">: </w:t>
      </w:r>
      <w:r w:rsidRPr="00317706">
        <w:rPr>
          <w:rFonts w:asciiTheme="minorHAnsi" w:hAnsiTheme="minorHAnsi" w:cstheme="minorHAnsi"/>
          <w:b/>
        </w:rPr>
        <w:t>Scanner setup inside the incubator.</w:t>
      </w:r>
      <w:r w:rsidRPr="00317706">
        <w:rPr>
          <w:rFonts w:asciiTheme="minorHAnsi" w:hAnsiTheme="minorHAnsi" w:cstheme="minorHAnsi"/>
          <w:bCs/>
        </w:rPr>
        <w:t xml:space="preserve"> (</w:t>
      </w:r>
      <w:r w:rsidRPr="00AA33D9">
        <w:rPr>
          <w:rFonts w:asciiTheme="minorHAnsi" w:hAnsiTheme="minorHAnsi" w:cstheme="minorHAnsi"/>
          <w:b/>
        </w:rPr>
        <w:t>A</w:t>
      </w:r>
      <w:r w:rsidRPr="00317706">
        <w:rPr>
          <w:rFonts w:asciiTheme="minorHAnsi" w:hAnsiTheme="minorHAnsi" w:cstheme="minorHAnsi"/>
          <w:bCs/>
        </w:rPr>
        <w:t>) Black Petri dish lids constructed in s</w:t>
      </w:r>
      <w:r w:rsidR="00AA33D9">
        <w:rPr>
          <w:rFonts w:asciiTheme="minorHAnsi" w:hAnsiTheme="minorHAnsi" w:cstheme="minorHAnsi"/>
          <w:bCs/>
        </w:rPr>
        <w:t>ection</w:t>
      </w:r>
      <w:r w:rsidRPr="00317706">
        <w:rPr>
          <w:rFonts w:asciiTheme="minorHAnsi" w:hAnsiTheme="minorHAnsi" w:cstheme="minorHAnsi"/>
          <w:bCs/>
        </w:rPr>
        <w:t xml:space="preserve"> 1. These lids are used during scanning to reduce </w:t>
      </w:r>
      <w:r w:rsidR="00E414C9">
        <w:rPr>
          <w:rFonts w:asciiTheme="minorHAnsi" w:hAnsiTheme="minorHAnsi" w:cstheme="minorHAnsi"/>
          <w:bCs/>
        </w:rPr>
        <w:t xml:space="preserve">light </w:t>
      </w:r>
      <w:r w:rsidRPr="00317706">
        <w:rPr>
          <w:rFonts w:asciiTheme="minorHAnsi" w:hAnsiTheme="minorHAnsi" w:cstheme="minorHAnsi"/>
          <w:bCs/>
        </w:rPr>
        <w:t>reflections and replace clear Petri dish lids. (</w:t>
      </w:r>
      <w:r w:rsidRPr="00AA33D9">
        <w:rPr>
          <w:rFonts w:asciiTheme="minorHAnsi" w:hAnsiTheme="minorHAnsi" w:cstheme="minorHAnsi"/>
          <w:b/>
        </w:rPr>
        <w:t>B</w:t>
      </w:r>
      <w:r w:rsidRPr="00317706">
        <w:rPr>
          <w:rFonts w:asciiTheme="minorHAnsi" w:hAnsiTheme="minorHAnsi" w:cstheme="minorHAnsi"/>
          <w:bCs/>
        </w:rPr>
        <w:t xml:space="preserve">) The </w:t>
      </w:r>
      <w:r w:rsidR="00427BBD">
        <w:rPr>
          <w:rFonts w:asciiTheme="minorHAnsi" w:hAnsiTheme="minorHAnsi" w:cstheme="minorHAnsi"/>
          <w:bCs/>
        </w:rPr>
        <w:t>flatbed document</w:t>
      </w:r>
      <w:r w:rsidRPr="00317706">
        <w:rPr>
          <w:rFonts w:asciiTheme="minorHAnsi" w:hAnsiTheme="minorHAnsi" w:cstheme="minorHAnsi"/>
          <w:bCs/>
        </w:rPr>
        <w:t xml:space="preserve"> scanner is placed in an incubator set at 37 °C. Six plates with black lids are placed on the scanner (left image). Black matte fabric is attached to the rack 60 cm above the scanner to further reduce reflections and stray light (right image).</w:t>
      </w:r>
    </w:p>
    <w:p w14:paraId="49542AEC" w14:textId="77777777" w:rsidR="00317706" w:rsidRPr="00317706" w:rsidRDefault="00317706" w:rsidP="00317706">
      <w:pPr>
        <w:rPr>
          <w:rFonts w:asciiTheme="minorHAnsi" w:hAnsiTheme="minorHAnsi" w:cstheme="minorHAnsi"/>
          <w:bCs/>
        </w:rPr>
      </w:pPr>
    </w:p>
    <w:p w14:paraId="2F1BB742" w14:textId="61EBAE05" w:rsidR="00317706" w:rsidRPr="00AA33D9" w:rsidRDefault="00317706" w:rsidP="00317706">
      <w:pPr>
        <w:rPr>
          <w:rFonts w:asciiTheme="minorHAnsi" w:hAnsiTheme="minorHAnsi" w:cstheme="minorHAnsi"/>
          <w:b/>
        </w:rPr>
      </w:pPr>
      <w:r w:rsidRPr="00317706">
        <w:rPr>
          <w:rFonts w:asciiTheme="minorHAnsi" w:hAnsiTheme="minorHAnsi" w:cstheme="minorHAnsi"/>
          <w:b/>
        </w:rPr>
        <w:t>Figure 3</w:t>
      </w:r>
      <w:r w:rsidR="00AA33D9">
        <w:rPr>
          <w:rFonts w:asciiTheme="minorHAnsi" w:hAnsiTheme="minorHAnsi" w:cstheme="minorHAnsi"/>
          <w:b/>
        </w:rPr>
        <w:t xml:space="preserve">: </w:t>
      </w:r>
      <w:r w:rsidRPr="00317706">
        <w:rPr>
          <w:rFonts w:asciiTheme="minorHAnsi" w:hAnsiTheme="minorHAnsi" w:cstheme="minorHAnsi"/>
          <w:b/>
        </w:rPr>
        <w:t xml:space="preserve">Automated image acquisition from the </w:t>
      </w:r>
      <w:r w:rsidR="00427BBD">
        <w:rPr>
          <w:rFonts w:asciiTheme="minorHAnsi" w:hAnsiTheme="minorHAnsi" w:cstheme="minorHAnsi"/>
          <w:b/>
        </w:rPr>
        <w:t>flatbed document</w:t>
      </w:r>
      <w:r w:rsidR="00427BBD" w:rsidRPr="00317706">
        <w:rPr>
          <w:rFonts w:asciiTheme="minorHAnsi" w:hAnsiTheme="minorHAnsi" w:cstheme="minorHAnsi"/>
          <w:b/>
        </w:rPr>
        <w:t xml:space="preserve"> </w:t>
      </w:r>
      <w:r w:rsidRPr="00317706">
        <w:rPr>
          <w:rFonts w:asciiTheme="minorHAnsi" w:hAnsiTheme="minorHAnsi" w:cstheme="minorHAnsi"/>
          <w:b/>
        </w:rPr>
        <w:t xml:space="preserve">scanner using </w:t>
      </w:r>
      <w:r w:rsidR="007E532D">
        <w:rPr>
          <w:rFonts w:asciiTheme="minorHAnsi" w:hAnsiTheme="minorHAnsi" w:cstheme="minorHAnsi"/>
          <w:b/>
        </w:rPr>
        <w:t>the scanning</w:t>
      </w:r>
      <w:r w:rsidRPr="00317706">
        <w:rPr>
          <w:rFonts w:asciiTheme="minorHAnsi" w:hAnsiTheme="minorHAnsi" w:cstheme="minorHAnsi"/>
          <w:b/>
        </w:rPr>
        <w:t xml:space="preserve"> and</w:t>
      </w:r>
      <w:r w:rsidR="007E532D">
        <w:rPr>
          <w:rFonts w:asciiTheme="minorHAnsi" w:hAnsiTheme="minorHAnsi" w:cstheme="minorHAnsi"/>
          <w:b/>
        </w:rPr>
        <w:t xml:space="preserve"> automatic scripting software</w:t>
      </w:r>
      <w:r w:rsidRPr="00317706">
        <w:rPr>
          <w:rFonts w:asciiTheme="minorHAnsi" w:hAnsiTheme="minorHAnsi" w:cstheme="minorHAnsi"/>
          <w:b/>
        </w:rPr>
        <w:t>.</w:t>
      </w:r>
      <w:r w:rsidRPr="00317706">
        <w:rPr>
          <w:rFonts w:asciiTheme="minorHAnsi" w:hAnsiTheme="minorHAnsi" w:cstheme="minorHAnsi"/>
          <w:bCs/>
        </w:rPr>
        <w:t xml:space="preserve"> (A) Screenshot of main Scan window. Selection of Image type (Color) and Resolution (300 dpi). The red square indicates the folder icon to open File Save Settings window. Note the Preview button can be pressed but the Scan button is disabled. (B) Screenshot of File Save Settings window to set folder destination for saving images, naming the images, and choosing the format of the images (left). The Plug-In Settings window is used to set the image format quality (right). (C) Screenshot of Scan window after clicking on Preview. The Scan button is clickable after a preview has been acquired. The program can now be automated using </w:t>
      </w:r>
      <w:r w:rsidR="007E532D">
        <w:rPr>
          <w:rFonts w:asciiTheme="minorHAnsi" w:hAnsiTheme="minorHAnsi" w:cstheme="minorHAnsi"/>
          <w:bCs/>
        </w:rPr>
        <w:t>the scripting software</w:t>
      </w:r>
      <w:r w:rsidR="00357E05">
        <w:rPr>
          <w:rFonts w:asciiTheme="minorHAnsi" w:hAnsiTheme="minorHAnsi" w:cstheme="minorHAnsi"/>
          <w:bCs/>
        </w:rPr>
        <w:t xml:space="preserve"> (Materials)</w:t>
      </w:r>
      <w:r w:rsidRPr="00317706">
        <w:rPr>
          <w:rFonts w:asciiTheme="minorHAnsi" w:hAnsiTheme="minorHAnsi" w:cstheme="minorHAnsi"/>
          <w:bCs/>
        </w:rPr>
        <w:t>.</w:t>
      </w:r>
      <w:r w:rsidRPr="00317706">
        <w:rPr>
          <w:rFonts w:asciiTheme="minorHAnsi" w:hAnsiTheme="minorHAnsi" w:cstheme="minorHAnsi"/>
        </w:rPr>
        <w:t xml:space="preserve"> </w:t>
      </w:r>
      <w:r w:rsidRPr="00317706">
        <w:rPr>
          <w:rFonts w:asciiTheme="minorHAnsi" w:hAnsiTheme="minorHAnsi" w:cstheme="minorHAnsi"/>
          <w:bCs/>
        </w:rPr>
        <w:t xml:space="preserve">(D) Screenshot of </w:t>
      </w:r>
      <w:r w:rsidR="007E532D">
        <w:rPr>
          <w:rFonts w:asciiTheme="minorHAnsi" w:hAnsiTheme="minorHAnsi" w:cstheme="minorHAnsi"/>
          <w:bCs/>
        </w:rPr>
        <w:t>the scripting software</w:t>
      </w:r>
      <w:r w:rsidRPr="00317706">
        <w:rPr>
          <w:rFonts w:asciiTheme="minorHAnsi" w:hAnsiTheme="minorHAnsi" w:cstheme="minorHAnsi"/>
          <w:bCs/>
        </w:rPr>
        <w:t xml:space="preserve"> windows indicating the Import button used to import the automation scripts (left). Once </w:t>
      </w:r>
      <w:proofErr w:type="spellStart"/>
      <w:r w:rsidRPr="00317706">
        <w:rPr>
          <w:rFonts w:asciiTheme="minorHAnsi" w:hAnsiTheme="minorHAnsi" w:cstheme="minorHAnsi"/>
          <w:bCs/>
        </w:rPr>
        <w:t>Single_scan.tsk</w:t>
      </w:r>
      <w:proofErr w:type="spellEnd"/>
      <w:r w:rsidRPr="00317706">
        <w:rPr>
          <w:rFonts w:asciiTheme="minorHAnsi" w:hAnsiTheme="minorHAnsi" w:cstheme="minorHAnsi"/>
          <w:bCs/>
        </w:rPr>
        <w:t xml:space="preserve"> and </w:t>
      </w:r>
      <w:proofErr w:type="spellStart"/>
      <w:r w:rsidRPr="00317706">
        <w:rPr>
          <w:rFonts w:asciiTheme="minorHAnsi" w:hAnsiTheme="minorHAnsi" w:cstheme="minorHAnsi"/>
          <w:bCs/>
        </w:rPr>
        <w:t>Idle_scanning.tsk</w:t>
      </w:r>
      <w:proofErr w:type="spellEnd"/>
      <w:r w:rsidRPr="00317706">
        <w:rPr>
          <w:rFonts w:asciiTheme="minorHAnsi" w:hAnsiTheme="minorHAnsi" w:cstheme="minorHAnsi"/>
          <w:bCs/>
        </w:rPr>
        <w:t xml:space="preserve"> are imported, these appear as tasks in the main window (right). After selecting both tasks and right clicking</w:t>
      </w:r>
      <w:r w:rsidR="00D440F1">
        <w:rPr>
          <w:rFonts w:asciiTheme="minorHAnsi" w:hAnsiTheme="minorHAnsi" w:cstheme="minorHAnsi"/>
          <w:bCs/>
        </w:rPr>
        <w:t xml:space="preserve"> them</w:t>
      </w:r>
      <w:r w:rsidRPr="00317706">
        <w:rPr>
          <w:rFonts w:asciiTheme="minorHAnsi" w:hAnsiTheme="minorHAnsi" w:cstheme="minorHAnsi"/>
          <w:bCs/>
        </w:rPr>
        <w:t>, the Enabled button appears</w:t>
      </w:r>
      <w:r w:rsidR="00D440F1">
        <w:rPr>
          <w:rFonts w:asciiTheme="minorHAnsi" w:hAnsiTheme="minorHAnsi" w:cstheme="minorHAnsi"/>
          <w:bCs/>
        </w:rPr>
        <w:t>. Left clicking Enable</w:t>
      </w:r>
      <w:r w:rsidRPr="00317706">
        <w:rPr>
          <w:rFonts w:asciiTheme="minorHAnsi" w:hAnsiTheme="minorHAnsi" w:cstheme="minorHAnsi"/>
          <w:bCs/>
        </w:rPr>
        <w:t xml:space="preserve"> </w:t>
      </w:r>
      <w:r w:rsidR="00D440F1">
        <w:rPr>
          <w:rFonts w:asciiTheme="minorHAnsi" w:hAnsiTheme="minorHAnsi" w:cstheme="minorHAnsi"/>
          <w:bCs/>
        </w:rPr>
        <w:t>starts</w:t>
      </w:r>
      <w:r w:rsidRPr="00317706">
        <w:rPr>
          <w:rFonts w:asciiTheme="minorHAnsi" w:hAnsiTheme="minorHAnsi" w:cstheme="minorHAnsi"/>
          <w:bCs/>
        </w:rPr>
        <w:t xml:space="preserve"> the scripts to</w:t>
      </w:r>
      <w:r w:rsidR="00D440F1">
        <w:rPr>
          <w:rFonts w:asciiTheme="minorHAnsi" w:hAnsiTheme="minorHAnsi" w:cstheme="minorHAnsi"/>
          <w:bCs/>
        </w:rPr>
        <w:t xml:space="preserve"> automatically</w:t>
      </w:r>
      <w:r w:rsidRPr="00317706">
        <w:rPr>
          <w:rFonts w:asciiTheme="minorHAnsi" w:hAnsiTheme="minorHAnsi" w:cstheme="minorHAnsi"/>
          <w:bCs/>
        </w:rPr>
        <w:t xml:space="preserve"> scan at 30-min intervals (right).</w:t>
      </w:r>
    </w:p>
    <w:p w14:paraId="55522A0E" w14:textId="77777777" w:rsidR="00317706" w:rsidRPr="00317706" w:rsidRDefault="00317706" w:rsidP="00317706">
      <w:pPr>
        <w:rPr>
          <w:rFonts w:asciiTheme="minorHAnsi" w:hAnsiTheme="minorHAnsi" w:cstheme="minorHAnsi"/>
          <w:bCs/>
        </w:rPr>
      </w:pPr>
    </w:p>
    <w:p w14:paraId="2414F983" w14:textId="7FC75FED" w:rsidR="00317706" w:rsidRPr="00AA33D9" w:rsidRDefault="00317706" w:rsidP="00317706">
      <w:pPr>
        <w:rPr>
          <w:rFonts w:asciiTheme="minorHAnsi" w:hAnsiTheme="minorHAnsi" w:cstheme="minorHAnsi"/>
          <w:b/>
        </w:rPr>
      </w:pPr>
      <w:r w:rsidRPr="00317706">
        <w:rPr>
          <w:rFonts w:asciiTheme="minorHAnsi" w:hAnsiTheme="minorHAnsi" w:cstheme="minorHAnsi"/>
          <w:b/>
        </w:rPr>
        <w:t>Figure 4</w:t>
      </w:r>
      <w:r w:rsidR="00AA33D9">
        <w:rPr>
          <w:rFonts w:asciiTheme="minorHAnsi" w:hAnsiTheme="minorHAnsi" w:cstheme="minorHAnsi"/>
          <w:b/>
        </w:rPr>
        <w:t xml:space="preserve">: </w:t>
      </w:r>
      <w:r w:rsidRPr="00317706">
        <w:rPr>
          <w:rFonts w:asciiTheme="minorHAnsi" w:hAnsiTheme="minorHAnsi" w:cstheme="minorHAnsi"/>
          <w:b/>
        </w:rPr>
        <w:t xml:space="preserve">Image analysis of swarming avoidance using ImageJ. </w:t>
      </w:r>
      <w:r w:rsidRPr="00317706">
        <w:rPr>
          <w:rFonts w:asciiTheme="minorHAnsi" w:hAnsiTheme="minorHAnsi" w:cstheme="minorHAnsi"/>
          <w:bCs/>
        </w:rPr>
        <w:t>(</w:t>
      </w:r>
      <w:r w:rsidRPr="00AA33D9">
        <w:rPr>
          <w:rFonts w:asciiTheme="minorHAnsi" w:hAnsiTheme="minorHAnsi" w:cstheme="minorHAnsi"/>
          <w:b/>
        </w:rPr>
        <w:t>A</w:t>
      </w:r>
      <w:r w:rsidRPr="00317706">
        <w:rPr>
          <w:rFonts w:asciiTheme="minorHAnsi" w:hAnsiTheme="minorHAnsi" w:cstheme="minorHAnsi"/>
          <w:bCs/>
        </w:rPr>
        <w:t xml:space="preserve">) Steps to import an image sequence from the time-lapse scanner images. Clicking on File </w:t>
      </w:r>
      <w:r w:rsidR="00AA33D9">
        <w:rPr>
          <w:rFonts w:asciiTheme="minorHAnsi" w:hAnsiTheme="minorHAnsi" w:cstheme="minorHAnsi"/>
          <w:bCs/>
        </w:rPr>
        <w:t>|</w:t>
      </w:r>
      <w:r w:rsidRPr="00317706">
        <w:rPr>
          <w:rFonts w:asciiTheme="minorHAnsi" w:hAnsiTheme="minorHAnsi" w:cstheme="minorHAnsi"/>
          <w:bCs/>
        </w:rPr>
        <w:t xml:space="preserve"> Import </w:t>
      </w:r>
      <w:r w:rsidR="00AA33D9">
        <w:rPr>
          <w:rFonts w:asciiTheme="minorHAnsi" w:hAnsiTheme="minorHAnsi" w:cstheme="minorHAnsi"/>
          <w:bCs/>
        </w:rPr>
        <w:t>|</w:t>
      </w:r>
      <w:r w:rsidRPr="00317706">
        <w:rPr>
          <w:rFonts w:asciiTheme="minorHAnsi" w:hAnsiTheme="minorHAnsi" w:cstheme="minorHAnsi"/>
          <w:bCs/>
        </w:rPr>
        <w:t xml:space="preserve"> Image Sequence in the main ImageJ window (left) brings up the Sequence Options window (right) and opens all the scanned images. The red square indicates the checked option to load images in RGB format. All other options are left as default. (</w:t>
      </w:r>
      <w:r w:rsidRPr="00AA33D9">
        <w:rPr>
          <w:rFonts w:asciiTheme="minorHAnsi" w:hAnsiTheme="minorHAnsi" w:cstheme="minorHAnsi"/>
          <w:b/>
        </w:rPr>
        <w:t>B</w:t>
      </w:r>
      <w:r w:rsidRPr="00317706">
        <w:rPr>
          <w:rFonts w:asciiTheme="minorHAnsi" w:hAnsiTheme="minorHAnsi" w:cstheme="minorHAnsi"/>
          <w:bCs/>
        </w:rPr>
        <w:t xml:space="preserve">) Steps to save the time-lapse video in AVI format. Selecting File </w:t>
      </w:r>
      <w:r w:rsidR="00AA33D9">
        <w:rPr>
          <w:rFonts w:asciiTheme="minorHAnsi" w:hAnsiTheme="minorHAnsi" w:cstheme="minorHAnsi"/>
          <w:bCs/>
        </w:rPr>
        <w:t>|</w:t>
      </w:r>
      <w:r w:rsidRPr="00317706">
        <w:rPr>
          <w:rFonts w:asciiTheme="minorHAnsi" w:hAnsiTheme="minorHAnsi" w:cstheme="minorHAnsi"/>
          <w:bCs/>
        </w:rPr>
        <w:t xml:space="preserve"> Save As </w:t>
      </w:r>
      <w:r w:rsidR="00AA33D9">
        <w:rPr>
          <w:rFonts w:asciiTheme="minorHAnsi" w:hAnsiTheme="minorHAnsi" w:cstheme="minorHAnsi"/>
          <w:bCs/>
        </w:rPr>
        <w:t>|</w:t>
      </w:r>
      <w:r w:rsidRPr="00317706">
        <w:rPr>
          <w:rFonts w:asciiTheme="minorHAnsi" w:hAnsiTheme="minorHAnsi" w:cstheme="minorHAnsi"/>
          <w:bCs/>
        </w:rPr>
        <w:t xml:space="preserve"> AVI brings up the Save as AVI window. Compression is set to JPEG and Frame Rate to 5 fps. (</w:t>
      </w:r>
      <w:r w:rsidRPr="00AA33D9">
        <w:rPr>
          <w:rFonts w:asciiTheme="minorHAnsi" w:hAnsiTheme="minorHAnsi" w:cstheme="minorHAnsi"/>
          <w:b/>
        </w:rPr>
        <w:t>C</w:t>
      </w:r>
      <w:r w:rsidRPr="00317706">
        <w:rPr>
          <w:rFonts w:asciiTheme="minorHAnsi" w:hAnsiTheme="minorHAnsi" w:cstheme="minorHAnsi"/>
          <w:bCs/>
        </w:rPr>
        <w:t xml:space="preserve">) Setting the scale units for images. Selecting Analyze </w:t>
      </w:r>
      <w:r w:rsidR="00AA33D9">
        <w:rPr>
          <w:rFonts w:asciiTheme="minorHAnsi" w:hAnsiTheme="minorHAnsi" w:cstheme="minorHAnsi"/>
          <w:bCs/>
        </w:rPr>
        <w:t>|</w:t>
      </w:r>
      <w:r w:rsidRPr="00317706">
        <w:rPr>
          <w:rFonts w:asciiTheme="minorHAnsi" w:hAnsiTheme="minorHAnsi" w:cstheme="minorHAnsi"/>
          <w:bCs/>
        </w:rPr>
        <w:t xml:space="preserve"> Set Scale bring up the Set Scale window. For 300 dpi images, the appropriate scale is 118 pixels/cm. (</w:t>
      </w:r>
      <w:r w:rsidRPr="00AA33D9">
        <w:rPr>
          <w:rFonts w:asciiTheme="minorHAnsi" w:hAnsiTheme="minorHAnsi" w:cstheme="minorHAnsi"/>
          <w:b/>
        </w:rPr>
        <w:t>D</w:t>
      </w:r>
      <w:r w:rsidRPr="00317706">
        <w:rPr>
          <w:rFonts w:asciiTheme="minorHAnsi" w:hAnsiTheme="minorHAnsi" w:cstheme="minorHAnsi"/>
          <w:bCs/>
        </w:rPr>
        <w:t xml:space="preserve">) Measurement of avoidance from swarming populations. A yellow line is drawn from the center of the stressed colonies to the edge of the tendrils. Selecting Analyze </w:t>
      </w:r>
      <w:r w:rsidR="00AA33D9">
        <w:rPr>
          <w:rFonts w:asciiTheme="minorHAnsi" w:hAnsiTheme="minorHAnsi" w:cstheme="minorHAnsi"/>
          <w:bCs/>
        </w:rPr>
        <w:t>|</w:t>
      </w:r>
      <w:r w:rsidRPr="00317706">
        <w:rPr>
          <w:rFonts w:asciiTheme="minorHAnsi" w:hAnsiTheme="minorHAnsi" w:cstheme="minorHAnsi"/>
          <w:bCs/>
        </w:rPr>
        <w:t xml:space="preserve"> Measure reports the length of the line in a new window labeled Results. Ctrl</w:t>
      </w:r>
      <w:r w:rsidR="00AA33D9">
        <w:rPr>
          <w:rFonts w:asciiTheme="minorHAnsi" w:hAnsiTheme="minorHAnsi" w:cstheme="minorHAnsi"/>
          <w:bCs/>
        </w:rPr>
        <w:t xml:space="preserve"> </w:t>
      </w:r>
      <w:r w:rsidRPr="00317706">
        <w:rPr>
          <w:rFonts w:asciiTheme="minorHAnsi" w:hAnsiTheme="minorHAnsi" w:cstheme="minorHAnsi"/>
          <w:bCs/>
        </w:rPr>
        <w:t>+</w:t>
      </w:r>
      <w:r w:rsidR="00AA33D9">
        <w:rPr>
          <w:rFonts w:asciiTheme="minorHAnsi" w:hAnsiTheme="minorHAnsi" w:cstheme="minorHAnsi"/>
          <w:bCs/>
        </w:rPr>
        <w:t xml:space="preserve"> </w:t>
      </w:r>
      <w:r w:rsidRPr="00317706">
        <w:rPr>
          <w:rFonts w:asciiTheme="minorHAnsi" w:hAnsiTheme="minorHAnsi" w:cstheme="minorHAnsi"/>
          <w:bCs/>
        </w:rPr>
        <w:t>M is a</w:t>
      </w:r>
      <w:r w:rsidR="00AA33D9">
        <w:rPr>
          <w:rFonts w:asciiTheme="minorHAnsi" w:hAnsiTheme="minorHAnsi" w:cstheme="minorHAnsi"/>
          <w:bCs/>
        </w:rPr>
        <w:t xml:space="preserve"> keyboard</w:t>
      </w:r>
      <w:r w:rsidRPr="00317706">
        <w:rPr>
          <w:rFonts w:asciiTheme="minorHAnsi" w:hAnsiTheme="minorHAnsi" w:cstheme="minorHAnsi"/>
          <w:bCs/>
        </w:rPr>
        <w:t xml:space="preserve"> shortcut that perform</w:t>
      </w:r>
      <w:r w:rsidR="00AA33D9">
        <w:rPr>
          <w:rFonts w:asciiTheme="minorHAnsi" w:hAnsiTheme="minorHAnsi" w:cstheme="minorHAnsi"/>
          <w:bCs/>
        </w:rPr>
        <w:t>s</w:t>
      </w:r>
      <w:r w:rsidRPr="00317706">
        <w:rPr>
          <w:rFonts w:asciiTheme="minorHAnsi" w:hAnsiTheme="minorHAnsi" w:cstheme="minorHAnsi"/>
          <w:bCs/>
        </w:rPr>
        <w:t xml:space="preserve"> the measurement without selecting the menu items.</w:t>
      </w:r>
    </w:p>
    <w:p w14:paraId="53B4E7BC" w14:textId="77777777" w:rsidR="00317706" w:rsidRPr="00317706" w:rsidRDefault="00317706" w:rsidP="00317706">
      <w:pPr>
        <w:rPr>
          <w:rFonts w:asciiTheme="minorHAnsi" w:hAnsiTheme="minorHAnsi" w:cstheme="minorHAnsi"/>
          <w:bCs/>
        </w:rPr>
      </w:pPr>
    </w:p>
    <w:p w14:paraId="34908DED" w14:textId="34C934B4" w:rsidR="00317706" w:rsidRPr="00AA33D9" w:rsidRDefault="00317706" w:rsidP="00317706">
      <w:pPr>
        <w:rPr>
          <w:rFonts w:asciiTheme="minorHAnsi" w:hAnsiTheme="minorHAnsi" w:cstheme="minorHAnsi"/>
          <w:b/>
        </w:rPr>
      </w:pPr>
      <w:r w:rsidRPr="00317706">
        <w:rPr>
          <w:rFonts w:asciiTheme="minorHAnsi" w:hAnsiTheme="minorHAnsi" w:cstheme="minorHAnsi"/>
          <w:b/>
        </w:rPr>
        <w:t>Figure 5</w:t>
      </w:r>
      <w:r w:rsidR="00AA33D9">
        <w:rPr>
          <w:rFonts w:asciiTheme="minorHAnsi" w:hAnsiTheme="minorHAnsi" w:cstheme="minorHAnsi"/>
          <w:b/>
        </w:rPr>
        <w:t xml:space="preserve">: </w:t>
      </w:r>
      <w:r w:rsidRPr="00317706">
        <w:rPr>
          <w:rFonts w:asciiTheme="minorHAnsi" w:hAnsiTheme="minorHAnsi" w:cstheme="minorHAnsi"/>
          <w:b/>
        </w:rPr>
        <w:t xml:space="preserve">Representative swarms of </w:t>
      </w:r>
      <w:r w:rsidRPr="00317706">
        <w:rPr>
          <w:rFonts w:asciiTheme="minorHAnsi" w:hAnsiTheme="minorHAnsi" w:cstheme="minorHAnsi"/>
          <w:b/>
          <w:i/>
          <w:iCs/>
        </w:rPr>
        <w:t>P. aeruginosa</w:t>
      </w:r>
      <w:r w:rsidRPr="00317706">
        <w:rPr>
          <w:rFonts w:asciiTheme="minorHAnsi" w:hAnsiTheme="minorHAnsi" w:cstheme="minorHAnsi"/>
          <w:b/>
        </w:rPr>
        <w:t>.</w:t>
      </w:r>
      <w:r w:rsidRPr="00317706">
        <w:rPr>
          <w:rFonts w:asciiTheme="minorHAnsi" w:hAnsiTheme="minorHAnsi" w:cstheme="minorHAnsi"/>
          <w:bCs/>
        </w:rPr>
        <w:t xml:space="preserve"> </w:t>
      </w:r>
      <w:r w:rsidRPr="00317706">
        <w:rPr>
          <w:rFonts w:asciiTheme="minorHAnsi" w:hAnsiTheme="minorHAnsi" w:cstheme="minorHAnsi"/>
          <w:bCs/>
          <w:i/>
          <w:iCs/>
        </w:rPr>
        <w:t>P. aeruginosa</w:t>
      </w:r>
      <w:r w:rsidRPr="00317706">
        <w:rPr>
          <w:rFonts w:asciiTheme="minorHAnsi" w:hAnsiTheme="minorHAnsi" w:cstheme="minorHAnsi"/>
          <w:bCs/>
        </w:rPr>
        <w:t xml:space="preserve"> swarming populations on swarming agar plates that are (</w:t>
      </w:r>
      <w:r w:rsidRPr="00AA33D9">
        <w:rPr>
          <w:rFonts w:asciiTheme="minorHAnsi" w:hAnsiTheme="minorHAnsi" w:cstheme="minorHAnsi"/>
          <w:b/>
        </w:rPr>
        <w:t>A</w:t>
      </w:r>
      <w:r w:rsidRPr="00317706">
        <w:rPr>
          <w:rFonts w:asciiTheme="minorHAnsi" w:hAnsiTheme="minorHAnsi" w:cstheme="minorHAnsi"/>
          <w:bCs/>
        </w:rPr>
        <w:t>) dry, (</w:t>
      </w:r>
      <w:r w:rsidRPr="00AA33D9">
        <w:rPr>
          <w:rFonts w:asciiTheme="minorHAnsi" w:hAnsiTheme="minorHAnsi" w:cstheme="minorHAnsi"/>
          <w:b/>
        </w:rPr>
        <w:t>B</w:t>
      </w:r>
      <w:r w:rsidRPr="00317706">
        <w:rPr>
          <w:rFonts w:asciiTheme="minorHAnsi" w:hAnsiTheme="minorHAnsi" w:cstheme="minorHAnsi"/>
          <w:bCs/>
        </w:rPr>
        <w:t>) normal, (</w:t>
      </w:r>
      <w:r w:rsidRPr="00AA33D9">
        <w:rPr>
          <w:rFonts w:asciiTheme="minorHAnsi" w:hAnsiTheme="minorHAnsi" w:cstheme="minorHAnsi"/>
          <w:b/>
        </w:rPr>
        <w:t>C</w:t>
      </w:r>
      <w:r w:rsidRPr="00317706">
        <w:rPr>
          <w:rFonts w:asciiTheme="minorHAnsi" w:hAnsiTheme="minorHAnsi" w:cstheme="minorHAnsi"/>
          <w:bCs/>
        </w:rPr>
        <w:t>) moist, and (</w:t>
      </w:r>
      <w:r w:rsidRPr="00AA33D9">
        <w:rPr>
          <w:rFonts w:asciiTheme="minorHAnsi" w:hAnsiTheme="minorHAnsi" w:cstheme="minorHAnsi"/>
          <w:b/>
        </w:rPr>
        <w:t>D</w:t>
      </w:r>
      <w:r w:rsidRPr="00317706">
        <w:rPr>
          <w:rFonts w:asciiTheme="minorHAnsi" w:hAnsiTheme="minorHAnsi" w:cstheme="minorHAnsi"/>
          <w:bCs/>
        </w:rPr>
        <w:t xml:space="preserve">) extra moist. Dry swarming agar plates </w:t>
      </w:r>
      <w:r w:rsidR="00307ACD">
        <w:rPr>
          <w:rFonts w:asciiTheme="minorHAnsi" w:hAnsiTheme="minorHAnsi" w:cstheme="minorHAnsi"/>
          <w:bCs/>
        </w:rPr>
        <w:t>inhibit</w:t>
      </w:r>
      <w:r w:rsidR="00307ACD" w:rsidRPr="00317706">
        <w:rPr>
          <w:rFonts w:asciiTheme="minorHAnsi" w:hAnsiTheme="minorHAnsi" w:cstheme="minorHAnsi"/>
          <w:bCs/>
        </w:rPr>
        <w:t xml:space="preserve"> </w:t>
      </w:r>
      <w:r w:rsidR="00307ACD">
        <w:rPr>
          <w:rFonts w:asciiTheme="minorHAnsi" w:hAnsiTheme="minorHAnsi" w:cstheme="minorHAnsi"/>
          <w:bCs/>
        </w:rPr>
        <w:t xml:space="preserve">the swarm rate of </w:t>
      </w:r>
      <w:r w:rsidRPr="00317706">
        <w:rPr>
          <w:rFonts w:asciiTheme="minorHAnsi" w:hAnsiTheme="minorHAnsi" w:cstheme="minorHAnsi"/>
          <w:bCs/>
          <w:i/>
          <w:iCs/>
        </w:rPr>
        <w:t>P. aeruginosa</w:t>
      </w:r>
      <w:r w:rsidRPr="00317706">
        <w:rPr>
          <w:rFonts w:asciiTheme="minorHAnsi" w:hAnsiTheme="minorHAnsi" w:cstheme="minorHAnsi"/>
          <w:bCs/>
        </w:rPr>
        <w:t xml:space="preserve"> and reduce the number of tendrils. Moist swarming agar plates cause </w:t>
      </w:r>
      <w:r w:rsidR="00307ACD" w:rsidRPr="00317706">
        <w:rPr>
          <w:rFonts w:asciiTheme="minorHAnsi" w:hAnsiTheme="minorHAnsi" w:cstheme="minorHAnsi"/>
          <w:bCs/>
        </w:rPr>
        <w:t xml:space="preserve">formation </w:t>
      </w:r>
      <w:r w:rsidR="00307ACD">
        <w:rPr>
          <w:rFonts w:asciiTheme="minorHAnsi" w:hAnsiTheme="minorHAnsi" w:cstheme="minorHAnsi"/>
          <w:bCs/>
        </w:rPr>
        <w:t xml:space="preserve">of </w:t>
      </w:r>
      <w:r w:rsidRPr="00317706">
        <w:rPr>
          <w:rFonts w:asciiTheme="minorHAnsi" w:hAnsiTheme="minorHAnsi" w:cstheme="minorHAnsi"/>
          <w:bCs/>
        </w:rPr>
        <w:t>large tendrils. Under extra moist conditions, tendrils form unevenly throughout the swarming agar plates. Drying times in the laminar flow hood and ambient humidity have significant effects on swarming plate moisture content.</w:t>
      </w:r>
      <w:r w:rsidR="00A96500">
        <w:rPr>
          <w:rFonts w:asciiTheme="minorHAnsi" w:hAnsiTheme="minorHAnsi" w:cstheme="minorHAnsi"/>
          <w:bCs/>
        </w:rPr>
        <w:t xml:space="preserve"> The dishes are 10 cm Petri dishes.</w:t>
      </w:r>
    </w:p>
    <w:p w14:paraId="28A1863B" w14:textId="77777777" w:rsidR="00317706" w:rsidRPr="00317706" w:rsidRDefault="00317706" w:rsidP="00317706">
      <w:pPr>
        <w:tabs>
          <w:tab w:val="left" w:pos="5040"/>
        </w:tabs>
        <w:rPr>
          <w:rFonts w:asciiTheme="minorHAnsi" w:hAnsiTheme="minorHAnsi" w:cstheme="minorHAnsi"/>
          <w:bCs/>
        </w:rPr>
      </w:pPr>
    </w:p>
    <w:p w14:paraId="2B2BD9CE" w14:textId="3C23FFDD" w:rsidR="00F53045" w:rsidRPr="00F53045" w:rsidRDefault="00317706" w:rsidP="00317706">
      <w:pPr>
        <w:tabs>
          <w:tab w:val="left" w:pos="5040"/>
        </w:tabs>
        <w:rPr>
          <w:rFonts w:asciiTheme="minorHAnsi" w:hAnsiTheme="minorHAnsi" w:cstheme="minorHAnsi"/>
          <w:bCs/>
        </w:rPr>
      </w:pPr>
      <w:r w:rsidRPr="00317706">
        <w:rPr>
          <w:rFonts w:asciiTheme="minorHAnsi" w:hAnsiTheme="minorHAnsi" w:cstheme="minorHAnsi"/>
          <w:b/>
        </w:rPr>
        <w:t>Video 1</w:t>
      </w:r>
      <w:r w:rsidR="00AA33D9" w:rsidRPr="00AA33D9">
        <w:rPr>
          <w:rFonts w:asciiTheme="minorHAnsi" w:hAnsiTheme="minorHAnsi" w:cstheme="minorHAnsi"/>
          <w:b/>
        </w:rPr>
        <w:t xml:space="preserve">: </w:t>
      </w:r>
      <w:r w:rsidR="00F53045" w:rsidRPr="00F53045">
        <w:rPr>
          <w:rFonts w:asciiTheme="minorHAnsi" w:hAnsiTheme="minorHAnsi" w:cstheme="minorHAnsi"/>
          <w:b/>
        </w:rPr>
        <w:t>Time</w:t>
      </w:r>
      <w:r w:rsidR="00F53045">
        <w:rPr>
          <w:rFonts w:asciiTheme="minorHAnsi" w:hAnsiTheme="minorHAnsi" w:cstheme="minorHAnsi"/>
          <w:b/>
        </w:rPr>
        <w:t>-</w:t>
      </w:r>
      <w:r w:rsidR="00F53045" w:rsidRPr="00F53045">
        <w:rPr>
          <w:rFonts w:asciiTheme="minorHAnsi" w:hAnsiTheme="minorHAnsi" w:cstheme="minorHAnsi"/>
          <w:b/>
        </w:rPr>
        <w:t xml:space="preserve">lapse movie of </w:t>
      </w:r>
      <w:r w:rsidR="00F53045">
        <w:rPr>
          <w:rFonts w:asciiTheme="minorHAnsi" w:hAnsiTheme="minorHAnsi" w:cstheme="minorHAnsi"/>
          <w:b/>
        </w:rPr>
        <w:t xml:space="preserve">swarming. </w:t>
      </w:r>
      <w:r w:rsidR="00F53045" w:rsidRPr="00F53045">
        <w:rPr>
          <w:rFonts w:asciiTheme="minorHAnsi" w:hAnsiTheme="minorHAnsi" w:cstheme="minorHAnsi"/>
          <w:bCs/>
        </w:rPr>
        <w:t xml:space="preserve">Wild-type </w:t>
      </w:r>
      <w:r w:rsidR="00F53045" w:rsidRPr="00F53045">
        <w:rPr>
          <w:rFonts w:asciiTheme="minorHAnsi" w:hAnsiTheme="minorHAnsi" w:cstheme="minorHAnsi"/>
          <w:bCs/>
          <w:i/>
          <w:iCs/>
        </w:rPr>
        <w:t>P. aeruginosa</w:t>
      </w:r>
      <w:r w:rsidR="00F53045" w:rsidRPr="00F53045">
        <w:rPr>
          <w:rFonts w:asciiTheme="minorHAnsi" w:hAnsiTheme="minorHAnsi" w:cstheme="minorHAnsi"/>
          <w:bCs/>
        </w:rPr>
        <w:t xml:space="preserve"> </w:t>
      </w:r>
      <w:r w:rsidR="00AA33D9">
        <w:rPr>
          <w:rFonts w:asciiTheme="minorHAnsi" w:hAnsiTheme="minorHAnsi" w:cstheme="minorHAnsi"/>
          <w:bCs/>
        </w:rPr>
        <w:t>we</w:t>
      </w:r>
      <w:r w:rsidR="00F53045" w:rsidRPr="00F53045">
        <w:rPr>
          <w:rFonts w:asciiTheme="minorHAnsi" w:hAnsiTheme="minorHAnsi" w:cstheme="minorHAnsi"/>
          <w:bCs/>
        </w:rPr>
        <w:t xml:space="preserve">re spotted at the center of the swarming plate and </w:t>
      </w:r>
      <w:r w:rsidR="00AA33D9">
        <w:rPr>
          <w:rFonts w:asciiTheme="minorHAnsi" w:hAnsiTheme="minorHAnsi" w:cstheme="minorHAnsi"/>
          <w:bCs/>
        </w:rPr>
        <w:t>we</w:t>
      </w:r>
      <w:r w:rsidR="00F53045" w:rsidRPr="00F53045">
        <w:rPr>
          <w:rFonts w:asciiTheme="minorHAnsi" w:hAnsiTheme="minorHAnsi" w:cstheme="minorHAnsi"/>
          <w:bCs/>
        </w:rPr>
        <w:t>re imaged on the scanner over the course of 22 h.</w:t>
      </w:r>
    </w:p>
    <w:p w14:paraId="46DD01B1" w14:textId="77777777" w:rsidR="00317706" w:rsidRPr="00317706" w:rsidRDefault="00317706" w:rsidP="00317706">
      <w:pPr>
        <w:tabs>
          <w:tab w:val="left" w:pos="5040"/>
        </w:tabs>
        <w:rPr>
          <w:rFonts w:asciiTheme="minorHAnsi" w:hAnsiTheme="minorHAnsi" w:cstheme="minorHAnsi"/>
          <w:bCs/>
        </w:rPr>
      </w:pPr>
    </w:p>
    <w:p w14:paraId="5D607D82" w14:textId="17D9B815" w:rsidR="00F53045" w:rsidRDefault="00317706" w:rsidP="00AA33D9">
      <w:pPr>
        <w:tabs>
          <w:tab w:val="left" w:pos="5040"/>
        </w:tabs>
        <w:rPr>
          <w:rFonts w:asciiTheme="minorHAnsi" w:hAnsiTheme="minorHAnsi" w:cstheme="minorHAnsi"/>
          <w:bCs/>
        </w:rPr>
      </w:pPr>
      <w:r w:rsidRPr="00317706">
        <w:rPr>
          <w:rFonts w:asciiTheme="minorHAnsi" w:hAnsiTheme="minorHAnsi" w:cstheme="minorHAnsi"/>
          <w:b/>
        </w:rPr>
        <w:t>Video 2</w:t>
      </w:r>
      <w:r w:rsidR="00AA33D9">
        <w:rPr>
          <w:rFonts w:asciiTheme="minorHAnsi" w:hAnsiTheme="minorHAnsi" w:cstheme="minorHAnsi"/>
          <w:b/>
        </w:rPr>
        <w:t xml:space="preserve">: </w:t>
      </w:r>
      <w:r w:rsidR="00F53045" w:rsidRPr="00F53045">
        <w:rPr>
          <w:rFonts w:asciiTheme="minorHAnsi" w:hAnsiTheme="minorHAnsi" w:cstheme="minorHAnsi"/>
          <w:b/>
        </w:rPr>
        <w:t>Time</w:t>
      </w:r>
      <w:r w:rsidR="00F53045">
        <w:rPr>
          <w:rFonts w:asciiTheme="minorHAnsi" w:hAnsiTheme="minorHAnsi" w:cstheme="minorHAnsi"/>
          <w:b/>
        </w:rPr>
        <w:t>-</w:t>
      </w:r>
      <w:r w:rsidR="00F53045" w:rsidRPr="00F53045">
        <w:rPr>
          <w:rFonts w:asciiTheme="minorHAnsi" w:hAnsiTheme="minorHAnsi" w:cstheme="minorHAnsi"/>
          <w:b/>
        </w:rPr>
        <w:t>lapse movie of</w:t>
      </w:r>
      <w:r w:rsidR="00F53045">
        <w:rPr>
          <w:rFonts w:asciiTheme="minorHAnsi" w:hAnsiTheme="minorHAnsi" w:cstheme="minorHAnsi"/>
          <w:b/>
        </w:rPr>
        <w:t xml:space="preserve"> the collective stress response. </w:t>
      </w:r>
      <w:r w:rsidR="00F53045">
        <w:rPr>
          <w:rFonts w:asciiTheme="minorHAnsi" w:hAnsiTheme="minorHAnsi" w:cstheme="minorHAnsi"/>
          <w:bCs/>
        </w:rPr>
        <w:t xml:space="preserve">Wild-type </w:t>
      </w:r>
      <w:r w:rsidR="00F53045" w:rsidRPr="00F53045">
        <w:rPr>
          <w:rFonts w:asciiTheme="minorHAnsi" w:hAnsiTheme="minorHAnsi" w:cstheme="minorHAnsi"/>
          <w:bCs/>
          <w:i/>
          <w:iCs/>
        </w:rPr>
        <w:t>P. aeruginosa</w:t>
      </w:r>
      <w:r w:rsidR="00F53045">
        <w:rPr>
          <w:rFonts w:asciiTheme="minorHAnsi" w:hAnsiTheme="minorHAnsi" w:cstheme="minorHAnsi"/>
          <w:bCs/>
        </w:rPr>
        <w:t xml:space="preserve"> </w:t>
      </w:r>
      <w:r w:rsidR="00AA33D9">
        <w:rPr>
          <w:rFonts w:asciiTheme="minorHAnsi" w:hAnsiTheme="minorHAnsi" w:cstheme="minorHAnsi"/>
          <w:bCs/>
        </w:rPr>
        <w:t>we</w:t>
      </w:r>
      <w:r w:rsidR="00F53045">
        <w:rPr>
          <w:rFonts w:asciiTheme="minorHAnsi" w:hAnsiTheme="minorHAnsi" w:cstheme="minorHAnsi"/>
          <w:bCs/>
        </w:rPr>
        <w:t xml:space="preserve">re spotted at the center of the swarming plate. Satellite positions </w:t>
      </w:r>
      <w:r w:rsidR="00AA33D9">
        <w:rPr>
          <w:rFonts w:asciiTheme="minorHAnsi" w:hAnsiTheme="minorHAnsi" w:cstheme="minorHAnsi"/>
          <w:bCs/>
        </w:rPr>
        <w:t>we</w:t>
      </w:r>
      <w:r w:rsidR="00F53045">
        <w:rPr>
          <w:rFonts w:asciiTheme="minorHAnsi" w:hAnsiTheme="minorHAnsi" w:cstheme="minorHAnsi"/>
          <w:bCs/>
        </w:rPr>
        <w:t xml:space="preserve">re spotted with </w:t>
      </w:r>
      <w:r w:rsidR="00F53045" w:rsidRPr="00F53045">
        <w:rPr>
          <w:rFonts w:asciiTheme="minorHAnsi" w:hAnsiTheme="minorHAnsi" w:cstheme="minorHAnsi"/>
          <w:bCs/>
          <w:i/>
          <w:iCs/>
        </w:rPr>
        <w:t>P. aeruginosa</w:t>
      </w:r>
      <w:r w:rsidR="00F53045">
        <w:rPr>
          <w:rFonts w:asciiTheme="minorHAnsi" w:hAnsiTheme="minorHAnsi" w:cstheme="minorHAnsi"/>
          <w:bCs/>
        </w:rPr>
        <w:t xml:space="preserve"> that are mixed additionally with (upper-left) phage or (upper right) </w:t>
      </w:r>
      <w:proofErr w:type="gramStart"/>
      <w:r w:rsidR="00F53045">
        <w:rPr>
          <w:rFonts w:asciiTheme="minorHAnsi" w:hAnsiTheme="minorHAnsi" w:cstheme="minorHAnsi"/>
          <w:bCs/>
        </w:rPr>
        <w:t>gentamycin, or</w:t>
      </w:r>
      <w:proofErr w:type="gramEnd"/>
      <w:r w:rsidR="00F53045">
        <w:rPr>
          <w:rFonts w:asciiTheme="minorHAnsi" w:hAnsiTheme="minorHAnsi" w:cstheme="minorHAnsi"/>
          <w:bCs/>
        </w:rPr>
        <w:t xml:space="preserve"> spotted solely with (lower-left) phage or (lower-right) gentamycin.</w:t>
      </w:r>
      <w:r w:rsidR="002D0711">
        <w:rPr>
          <w:rFonts w:asciiTheme="minorHAnsi" w:hAnsiTheme="minorHAnsi" w:cstheme="minorHAnsi"/>
          <w:bCs/>
        </w:rPr>
        <w:t xml:space="preserve"> White dots indicate the center of the spots. Plates </w:t>
      </w:r>
      <w:r w:rsidR="00AA33D9">
        <w:rPr>
          <w:rFonts w:asciiTheme="minorHAnsi" w:hAnsiTheme="minorHAnsi" w:cstheme="minorHAnsi"/>
          <w:bCs/>
        </w:rPr>
        <w:t>we</w:t>
      </w:r>
      <w:r w:rsidR="002D0711">
        <w:rPr>
          <w:rFonts w:asciiTheme="minorHAnsi" w:hAnsiTheme="minorHAnsi" w:cstheme="minorHAnsi"/>
          <w:bCs/>
        </w:rPr>
        <w:t>re imaged over the course of 16 h.</w:t>
      </w:r>
    </w:p>
    <w:p w14:paraId="1677AAAA" w14:textId="21B38229" w:rsidR="00A96500" w:rsidRPr="00A96500" w:rsidRDefault="00A96500" w:rsidP="00AA33D9">
      <w:pPr>
        <w:tabs>
          <w:tab w:val="left" w:pos="5040"/>
        </w:tabs>
        <w:rPr>
          <w:rFonts w:asciiTheme="minorHAnsi" w:hAnsiTheme="minorHAnsi" w:cstheme="minorHAnsi"/>
          <w:b/>
          <w:bCs/>
        </w:rPr>
      </w:pPr>
    </w:p>
    <w:p w14:paraId="7E951FEE" w14:textId="5C91016A" w:rsidR="00A96500" w:rsidRPr="00A96500" w:rsidRDefault="00A96500" w:rsidP="00AA33D9">
      <w:pPr>
        <w:tabs>
          <w:tab w:val="left" w:pos="5040"/>
        </w:tabs>
        <w:rPr>
          <w:rFonts w:asciiTheme="minorHAnsi" w:hAnsiTheme="minorHAnsi" w:cstheme="minorHAnsi"/>
          <w:b/>
        </w:rPr>
      </w:pPr>
      <w:r w:rsidRPr="00A96500">
        <w:rPr>
          <w:rFonts w:asciiTheme="minorHAnsi" w:hAnsiTheme="minorHAnsi" w:cstheme="minorHAnsi"/>
          <w:b/>
          <w:bCs/>
        </w:rPr>
        <w:t xml:space="preserve">Supplementary </w:t>
      </w:r>
      <w:r w:rsidRPr="00A96500">
        <w:rPr>
          <w:rFonts w:asciiTheme="minorHAnsi" w:hAnsiTheme="minorHAnsi" w:cstheme="minorHAnsi"/>
          <w:b/>
          <w:bCs/>
        </w:rPr>
        <w:t>Figure S1</w:t>
      </w:r>
      <w:r w:rsidRPr="00A96500">
        <w:rPr>
          <w:rFonts w:asciiTheme="minorHAnsi" w:hAnsiTheme="minorHAnsi" w:cstheme="minorHAnsi"/>
          <w:b/>
          <w:bCs/>
        </w:rPr>
        <w:t>:</w:t>
      </w:r>
      <w:r w:rsidRPr="00A96500">
        <w:rPr>
          <w:rFonts w:asciiTheme="minorHAnsi" w:hAnsiTheme="minorHAnsi" w:cstheme="minorHAnsi"/>
        </w:rPr>
        <w:t xml:space="preserve"> </w:t>
      </w:r>
      <w:r w:rsidRPr="0085075D">
        <w:rPr>
          <w:rFonts w:asciiTheme="minorHAnsi" w:hAnsiTheme="minorHAnsi" w:cstheme="minorHAnsi"/>
          <w:b/>
          <w:bCs/>
        </w:rPr>
        <w:t>Pla</w:t>
      </w:r>
      <w:r w:rsidRPr="0085075D">
        <w:rPr>
          <w:rFonts w:asciiTheme="minorHAnsi" w:hAnsiTheme="minorHAnsi" w:cstheme="minorHAnsi"/>
          <w:b/>
          <w:bCs/>
        </w:rPr>
        <w:t>ti</w:t>
      </w:r>
      <w:r w:rsidRPr="0085075D">
        <w:rPr>
          <w:rFonts w:asciiTheme="minorHAnsi" w:hAnsiTheme="minorHAnsi" w:cstheme="minorHAnsi"/>
          <w:b/>
          <w:bCs/>
        </w:rPr>
        <w:t>ng template for spo</w:t>
      </w:r>
      <w:r w:rsidRPr="0085075D">
        <w:rPr>
          <w:rFonts w:asciiTheme="minorHAnsi" w:hAnsiTheme="minorHAnsi" w:cstheme="minorHAnsi"/>
          <w:b/>
          <w:bCs/>
        </w:rPr>
        <w:t>tti</w:t>
      </w:r>
      <w:r w:rsidRPr="0085075D">
        <w:rPr>
          <w:rFonts w:asciiTheme="minorHAnsi" w:hAnsiTheme="minorHAnsi" w:cstheme="minorHAnsi"/>
          <w:b/>
          <w:bCs/>
        </w:rPr>
        <w:t xml:space="preserve">ng </w:t>
      </w:r>
      <w:r w:rsidRPr="0085075D">
        <w:rPr>
          <w:rFonts w:asciiTheme="minorHAnsi" w:hAnsiTheme="minorHAnsi" w:cstheme="minorHAnsi"/>
          <w:b/>
          <w:bCs/>
          <w:i/>
          <w:iCs/>
        </w:rPr>
        <w:t>P. aeruginosa</w:t>
      </w:r>
      <w:r w:rsidRPr="0085075D">
        <w:rPr>
          <w:rFonts w:asciiTheme="minorHAnsi" w:hAnsiTheme="minorHAnsi" w:cstheme="minorHAnsi"/>
          <w:b/>
          <w:bCs/>
        </w:rPr>
        <w:t xml:space="preserve"> cells.</w:t>
      </w:r>
      <w:r w:rsidRPr="00A96500">
        <w:rPr>
          <w:rFonts w:asciiTheme="minorHAnsi" w:hAnsiTheme="minorHAnsi" w:cstheme="minorHAnsi"/>
        </w:rPr>
        <w:t xml:space="preserve"> The middle black dot represents the spo</w:t>
      </w:r>
      <w:r w:rsidRPr="00A96500">
        <w:rPr>
          <w:rFonts w:asciiTheme="minorHAnsi" w:hAnsiTheme="minorHAnsi" w:cstheme="minorHAnsi"/>
        </w:rPr>
        <w:t>tti</w:t>
      </w:r>
      <w:r w:rsidRPr="00A96500">
        <w:rPr>
          <w:rFonts w:asciiTheme="minorHAnsi" w:hAnsiTheme="minorHAnsi" w:cstheme="minorHAnsi"/>
        </w:rPr>
        <w:t xml:space="preserve">ng area of 5 </w:t>
      </w:r>
      <w:proofErr w:type="spellStart"/>
      <w:r w:rsidRPr="00A96500">
        <w:rPr>
          <w:rFonts w:asciiTheme="minorHAnsi" w:hAnsiTheme="minorHAnsi" w:cstheme="minorHAnsi"/>
        </w:rPr>
        <w:t>μL</w:t>
      </w:r>
      <w:proofErr w:type="spellEnd"/>
      <w:r w:rsidRPr="00A96500">
        <w:rPr>
          <w:rFonts w:asciiTheme="minorHAnsi" w:hAnsiTheme="minorHAnsi" w:cstheme="minorHAnsi"/>
        </w:rPr>
        <w:t xml:space="preserve"> overnight </w:t>
      </w:r>
      <w:r w:rsidRPr="00A96500">
        <w:rPr>
          <w:rFonts w:asciiTheme="minorHAnsi" w:hAnsiTheme="minorHAnsi" w:cstheme="minorHAnsi"/>
          <w:i/>
          <w:iCs/>
        </w:rPr>
        <w:t>P. aeruginosa</w:t>
      </w:r>
      <w:r w:rsidRPr="00A96500">
        <w:rPr>
          <w:rFonts w:asciiTheme="minorHAnsi" w:hAnsiTheme="minorHAnsi" w:cstheme="minorHAnsi"/>
        </w:rPr>
        <w:t xml:space="preserve"> culture. The inner circle is 5.8 cm away from the center of the plate. The intersec</w:t>
      </w:r>
      <w:r w:rsidRPr="00A96500">
        <w:rPr>
          <w:rFonts w:asciiTheme="minorHAnsi" w:hAnsiTheme="minorHAnsi" w:cstheme="minorHAnsi"/>
        </w:rPr>
        <w:t>ti</w:t>
      </w:r>
      <w:r w:rsidRPr="00A96500">
        <w:rPr>
          <w:rFonts w:asciiTheme="minorHAnsi" w:hAnsiTheme="minorHAnsi" w:cstheme="minorHAnsi"/>
        </w:rPr>
        <w:t>on between the inner circle and the straight lines across the outer circle indicates the spo</w:t>
      </w:r>
      <w:r w:rsidRPr="00A96500">
        <w:rPr>
          <w:rFonts w:asciiTheme="minorHAnsi" w:hAnsiTheme="minorHAnsi" w:cstheme="minorHAnsi"/>
        </w:rPr>
        <w:t>tti</w:t>
      </w:r>
      <w:r w:rsidRPr="00A96500">
        <w:rPr>
          <w:rFonts w:asciiTheme="minorHAnsi" w:hAnsiTheme="minorHAnsi" w:cstheme="minorHAnsi"/>
        </w:rPr>
        <w:t xml:space="preserve">ng area of 6 </w:t>
      </w:r>
      <w:proofErr w:type="spellStart"/>
      <w:r w:rsidRPr="00A96500">
        <w:rPr>
          <w:rFonts w:asciiTheme="minorHAnsi" w:hAnsiTheme="minorHAnsi" w:cstheme="minorHAnsi"/>
        </w:rPr>
        <w:t>μL</w:t>
      </w:r>
      <w:proofErr w:type="spellEnd"/>
      <w:r w:rsidRPr="00A96500">
        <w:rPr>
          <w:rFonts w:asciiTheme="minorHAnsi" w:hAnsiTheme="minorHAnsi" w:cstheme="minorHAnsi"/>
        </w:rPr>
        <w:t xml:space="preserve"> of stressed </w:t>
      </w:r>
      <w:r w:rsidRPr="00A96500">
        <w:rPr>
          <w:rFonts w:asciiTheme="minorHAnsi" w:hAnsiTheme="minorHAnsi" w:cstheme="minorHAnsi"/>
          <w:i/>
          <w:iCs/>
        </w:rPr>
        <w:t>P. aeruginosa</w:t>
      </w:r>
      <w:r w:rsidRPr="00A96500">
        <w:rPr>
          <w:rFonts w:asciiTheme="minorHAnsi" w:hAnsiTheme="minorHAnsi" w:cstheme="minorHAnsi"/>
        </w:rPr>
        <w:t>, phage infected or an</w:t>
      </w:r>
      <w:r w:rsidRPr="00A96500">
        <w:rPr>
          <w:rFonts w:asciiTheme="minorHAnsi" w:hAnsiTheme="minorHAnsi" w:cstheme="minorHAnsi"/>
        </w:rPr>
        <w:t>ti</w:t>
      </w:r>
      <w:r w:rsidRPr="00A96500">
        <w:rPr>
          <w:rFonts w:asciiTheme="minorHAnsi" w:hAnsiTheme="minorHAnsi" w:cstheme="minorHAnsi"/>
        </w:rPr>
        <w:t>bio</w:t>
      </w:r>
      <w:r w:rsidRPr="00A96500">
        <w:rPr>
          <w:rFonts w:asciiTheme="minorHAnsi" w:hAnsiTheme="minorHAnsi" w:cstheme="minorHAnsi"/>
        </w:rPr>
        <w:t>ti</w:t>
      </w:r>
      <w:r w:rsidRPr="00A96500">
        <w:rPr>
          <w:rFonts w:asciiTheme="minorHAnsi" w:hAnsiTheme="minorHAnsi" w:cstheme="minorHAnsi"/>
        </w:rPr>
        <w:t>cs treated cells.</w:t>
      </w:r>
      <w:r w:rsidRPr="00A96500">
        <w:rPr>
          <w:rFonts w:asciiTheme="minorHAnsi" w:hAnsiTheme="minorHAnsi" w:cstheme="minorHAnsi"/>
        </w:rPr>
        <w:t xml:space="preserve"> </w:t>
      </w:r>
      <w:r w:rsidRPr="00A96500">
        <w:rPr>
          <w:rFonts w:asciiTheme="minorHAnsi" w:hAnsiTheme="minorHAnsi" w:cstheme="minorHAnsi"/>
        </w:rPr>
        <w:t>The outer circle represents the circumference of 10</w:t>
      </w:r>
      <w:r w:rsidRPr="00A96500">
        <w:rPr>
          <w:rFonts w:asciiTheme="minorHAnsi" w:hAnsiTheme="minorHAnsi" w:cstheme="minorHAnsi"/>
        </w:rPr>
        <w:t xml:space="preserve"> </w:t>
      </w:r>
      <w:r w:rsidRPr="00A96500">
        <w:rPr>
          <w:rFonts w:asciiTheme="minorHAnsi" w:hAnsiTheme="minorHAnsi" w:cstheme="minorHAnsi"/>
        </w:rPr>
        <w:t>cm Petri dish.</w:t>
      </w:r>
    </w:p>
    <w:p w14:paraId="3DBBBFFB" w14:textId="3E3A910F" w:rsidR="00F53045" w:rsidRPr="0085075D" w:rsidRDefault="00F53045" w:rsidP="001B1519">
      <w:pPr>
        <w:rPr>
          <w:rFonts w:asciiTheme="minorHAnsi" w:hAnsiTheme="minorHAnsi" w:cstheme="minorHAnsi"/>
          <w:b/>
          <w:bCs/>
          <w:color w:val="808080" w:themeColor="background1" w:themeShade="80"/>
        </w:rPr>
      </w:pPr>
    </w:p>
    <w:p w14:paraId="67DBBE32" w14:textId="7E1FF3C9" w:rsidR="0085075D" w:rsidRPr="0085075D" w:rsidRDefault="0085075D" w:rsidP="001B1519">
      <w:pPr>
        <w:rPr>
          <w:rFonts w:asciiTheme="minorHAnsi" w:hAnsiTheme="minorHAnsi" w:cstheme="minorHAnsi"/>
        </w:rPr>
      </w:pPr>
      <w:r w:rsidRPr="0085075D">
        <w:rPr>
          <w:rFonts w:asciiTheme="minorHAnsi" w:hAnsiTheme="minorHAnsi" w:cstheme="minorHAnsi"/>
          <w:b/>
          <w:bCs/>
        </w:rPr>
        <w:t xml:space="preserve">Supplementary </w:t>
      </w:r>
      <w:r w:rsidRPr="0085075D">
        <w:rPr>
          <w:rFonts w:asciiTheme="minorHAnsi" w:hAnsiTheme="minorHAnsi" w:cstheme="minorHAnsi"/>
          <w:b/>
          <w:bCs/>
        </w:rPr>
        <w:t>Figure S2</w:t>
      </w:r>
      <w:r w:rsidRPr="0085075D">
        <w:rPr>
          <w:rFonts w:asciiTheme="minorHAnsi" w:hAnsiTheme="minorHAnsi" w:cstheme="minorHAnsi"/>
          <w:b/>
          <w:bCs/>
        </w:rPr>
        <w:t>:</w:t>
      </w:r>
      <w:r w:rsidRPr="0085075D">
        <w:rPr>
          <w:rFonts w:asciiTheme="minorHAnsi" w:hAnsiTheme="minorHAnsi" w:cstheme="minorHAnsi"/>
        </w:rPr>
        <w:t xml:space="preserve"> </w:t>
      </w:r>
      <w:r w:rsidRPr="0085075D">
        <w:rPr>
          <w:rFonts w:asciiTheme="minorHAnsi" w:hAnsiTheme="minorHAnsi" w:cstheme="minorHAnsi"/>
          <w:b/>
          <w:bCs/>
        </w:rPr>
        <w:t>Macro commands to periodically start scanning using a scrip</w:t>
      </w:r>
      <w:r w:rsidRPr="0085075D">
        <w:rPr>
          <w:rFonts w:asciiTheme="minorHAnsi" w:hAnsiTheme="minorHAnsi" w:cstheme="minorHAnsi"/>
          <w:b/>
          <w:bCs/>
        </w:rPr>
        <w:t>ti</w:t>
      </w:r>
      <w:r w:rsidRPr="0085075D">
        <w:rPr>
          <w:rFonts w:asciiTheme="minorHAnsi" w:hAnsiTheme="minorHAnsi" w:cstheme="minorHAnsi"/>
          <w:b/>
          <w:bCs/>
        </w:rPr>
        <w:t>ng so</w:t>
      </w:r>
      <w:r w:rsidRPr="0085075D">
        <w:rPr>
          <w:rFonts w:asciiTheme="minorHAnsi" w:hAnsiTheme="minorHAnsi" w:cstheme="minorHAnsi"/>
          <w:b/>
          <w:bCs/>
        </w:rPr>
        <w:t>ft</w:t>
      </w:r>
      <w:r w:rsidRPr="0085075D">
        <w:rPr>
          <w:rFonts w:asciiTheme="minorHAnsi" w:hAnsiTheme="minorHAnsi" w:cstheme="minorHAnsi"/>
          <w:b/>
          <w:bCs/>
        </w:rPr>
        <w:t>ware.</w:t>
      </w:r>
      <w:r w:rsidRPr="0085075D">
        <w:rPr>
          <w:rFonts w:asciiTheme="minorHAnsi" w:hAnsiTheme="minorHAnsi" w:cstheme="minorHAnsi"/>
        </w:rPr>
        <w:t xml:space="preserve"> (</w:t>
      </w:r>
      <w:r w:rsidRPr="0085075D">
        <w:rPr>
          <w:rFonts w:asciiTheme="minorHAnsi" w:hAnsiTheme="minorHAnsi" w:cstheme="minorHAnsi"/>
          <w:b/>
          <w:bCs/>
        </w:rPr>
        <w:t>A</w:t>
      </w:r>
      <w:r w:rsidRPr="0085075D">
        <w:rPr>
          <w:rFonts w:asciiTheme="minorHAnsi" w:hAnsiTheme="minorHAnsi" w:cstheme="minorHAnsi"/>
        </w:rPr>
        <w:t>) The macro command</w:t>
      </w:r>
      <w:bookmarkStart w:id="1" w:name="_GoBack"/>
      <w:bookmarkEnd w:id="1"/>
      <w:r w:rsidRPr="0085075D">
        <w:rPr>
          <w:rFonts w:asciiTheme="minorHAnsi" w:hAnsiTheme="minorHAnsi" w:cstheme="minorHAnsi"/>
        </w:rPr>
        <w:t xml:space="preserve">s in </w:t>
      </w:r>
      <w:proofErr w:type="spellStart"/>
      <w:r w:rsidRPr="0085075D">
        <w:rPr>
          <w:rFonts w:asciiTheme="minorHAnsi" w:hAnsiTheme="minorHAnsi" w:cstheme="minorHAnsi"/>
        </w:rPr>
        <w:t>Single_scan.tsk</w:t>
      </w:r>
      <w:proofErr w:type="spellEnd"/>
      <w:r w:rsidRPr="0085075D">
        <w:rPr>
          <w:rFonts w:asciiTheme="minorHAnsi" w:hAnsiTheme="minorHAnsi" w:cstheme="minorHAnsi"/>
        </w:rPr>
        <w:t xml:space="preserve"> moves the cursor to Scan in Scan window, clicks on Scan, moves to OK in File Save Se</w:t>
      </w:r>
      <w:r w:rsidRPr="0085075D">
        <w:rPr>
          <w:rFonts w:asciiTheme="minorHAnsi" w:hAnsiTheme="minorHAnsi" w:cstheme="minorHAnsi"/>
        </w:rPr>
        <w:t>tti</w:t>
      </w:r>
      <w:r w:rsidRPr="0085075D">
        <w:rPr>
          <w:rFonts w:asciiTheme="minorHAnsi" w:hAnsiTheme="minorHAnsi" w:cstheme="minorHAnsi"/>
        </w:rPr>
        <w:t>ngs window, and clicks on OK. (</w:t>
      </w:r>
      <w:r w:rsidRPr="0085075D">
        <w:rPr>
          <w:rFonts w:asciiTheme="minorHAnsi" w:hAnsiTheme="minorHAnsi" w:cstheme="minorHAnsi"/>
          <w:b/>
          <w:bCs/>
        </w:rPr>
        <w:t>B</w:t>
      </w:r>
      <w:r w:rsidRPr="0085075D">
        <w:rPr>
          <w:rFonts w:asciiTheme="minorHAnsi" w:hAnsiTheme="minorHAnsi" w:cstheme="minorHAnsi"/>
        </w:rPr>
        <w:t xml:space="preserve">) Commands to scan in 30-min intervals. The task </w:t>
      </w:r>
      <w:proofErr w:type="spellStart"/>
      <w:r w:rsidRPr="0085075D">
        <w:rPr>
          <w:rFonts w:asciiTheme="minorHAnsi" w:hAnsiTheme="minorHAnsi" w:cstheme="minorHAnsi"/>
        </w:rPr>
        <w:t>Idle_scanning.tsk</w:t>
      </w:r>
      <w:proofErr w:type="spellEnd"/>
      <w:r w:rsidRPr="0085075D">
        <w:rPr>
          <w:rFonts w:asciiTheme="minorHAnsi" w:hAnsiTheme="minorHAnsi" w:cstheme="minorHAnsi"/>
        </w:rPr>
        <w:t xml:space="preserve"> starts </w:t>
      </w:r>
      <w:proofErr w:type="spellStart"/>
      <w:r w:rsidRPr="0085075D">
        <w:rPr>
          <w:rFonts w:asciiTheme="minorHAnsi" w:hAnsiTheme="minorHAnsi" w:cstheme="minorHAnsi"/>
        </w:rPr>
        <w:t>Single_scan.tsk</w:t>
      </w:r>
      <w:proofErr w:type="spellEnd"/>
      <w:r w:rsidRPr="0085075D">
        <w:rPr>
          <w:rFonts w:asciiTheme="minorHAnsi" w:hAnsiTheme="minorHAnsi" w:cstheme="minorHAnsi"/>
        </w:rPr>
        <w:t xml:space="preserve"> and is set to ac</w:t>
      </w:r>
      <w:r w:rsidRPr="0085075D">
        <w:rPr>
          <w:rFonts w:asciiTheme="minorHAnsi" w:hAnsiTheme="minorHAnsi" w:cstheme="minorHAnsi"/>
        </w:rPr>
        <w:t>ti</w:t>
      </w:r>
      <w:r w:rsidRPr="0085075D">
        <w:rPr>
          <w:rFonts w:asciiTheme="minorHAnsi" w:hAnsiTheme="minorHAnsi" w:cstheme="minorHAnsi"/>
        </w:rPr>
        <w:t>vate in 30-min intervals.</w:t>
      </w:r>
    </w:p>
    <w:p w14:paraId="0EE82F96" w14:textId="77777777" w:rsidR="0085075D" w:rsidRPr="001B1519" w:rsidRDefault="0085075D" w:rsidP="001B1519">
      <w:pPr>
        <w:rPr>
          <w:rFonts w:asciiTheme="minorHAnsi" w:hAnsiTheme="minorHAnsi" w:cstheme="minorHAnsi"/>
          <w:color w:val="808080" w:themeColor="background1" w:themeShade="80"/>
        </w:rPr>
      </w:pPr>
    </w:p>
    <w:p w14:paraId="64B8CF78" w14:textId="1FBB4DBB" w:rsidR="006305D7" w:rsidRDefault="006305D7" w:rsidP="00317706">
      <w:pPr>
        <w:rPr>
          <w:rFonts w:asciiTheme="minorHAnsi" w:hAnsiTheme="minorHAnsi" w:cstheme="minorHAnsi"/>
          <w:b/>
          <w:bCs/>
        </w:rPr>
      </w:pPr>
      <w:r w:rsidRPr="00317706">
        <w:rPr>
          <w:rFonts w:asciiTheme="minorHAnsi" w:hAnsiTheme="minorHAnsi" w:cstheme="minorHAnsi"/>
          <w:b/>
        </w:rPr>
        <w:t>DISCUSSION</w:t>
      </w:r>
      <w:r w:rsidRPr="00317706">
        <w:rPr>
          <w:rFonts w:asciiTheme="minorHAnsi" w:hAnsiTheme="minorHAnsi" w:cstheme="minorHAnsi"/>
          <w:b/>
          <w:bCs/>
        </w:rPr>
        <w:t xml:space="preserve">: </w:t>
      </w:r>
    </w:p>
    <w:p w14:paraId="10943081" w14:textId="6BC78495" w:rsidR="00317706" w:rsidRDefault="00317706" w:rsidP="00AA33D9">
      <w:pPr>
        <w:rPr>
          <w:rFonts w:asciiTheme="minorHAnsi" w:hAnsiTheme="minorHAnsi" w:cstheme="minorHAnsi"/>
          <w:bCs/>
        </w:rPr>
      </w:pPr>
      <w:r w:rsidRPr="00317706">
        <w:rPr>
          <w:rFonts w:asciiTheme="minorHAnsi" w:hAnsiTheme="minorHAnsi" w:cstheme="minorHAnsi"/>
          <w:bCs/>
        </w:rPr>
        <w:t xml:space="preserve">This protocol focuses on minimizing the variability in swarming agar plates and providing a simple and low-cost method to acquire time-lapse images of </w:t>
      </w:r>
      <w:r w:rsidR="00307ACD" w:rsidRPr="00317706">
        <w:rPr>
          <w:rFonts w:asciiTheme="minorHAnsi" w:hAnsiTheme="minorHAnsi" w:cstheme="minorHAnsi"/>
          <w:bCs/>
          <w:i/>
          <w:iCs/>
        </w:rPr>
        <w:t>P. aeruginosa</w:t>
      </w:r>
      <w:r w:rsidR="00307ACD" w:rsidRPr="00317706">
        <w:rPr>
          <w:rFonts w:asciiTheme="minorHAnsi" w:hAnsiTheme="minorHAnsi" w:cstheme="minorHAnsi"/>
          <w:bCs/>
        </w:rPr>
        <w:t xml:space="preserve"> </w:t>
      </w:r>
      <w:r w:rsidRPr="00317706">
        <w:rPr>
          <w:rFonts w:asciiTheme="minorHAnsi" w:hAnsiTheme="minorHAnsi" w:cstheme="minorHAnsi"/>
          <w:bCs/>
        </w:rPr>
        <w:t xml:space="preserve">swarming and </w:t>
      </w:r>
      <w:r w:rsidR="00307ACD">
        <w:rPr>
          <w:rFonts w:asciiTheme="minorHAnsi" w:hAnsiTheme="minorHAnsi" w:cstheme="minorHAnsi"/>
          <w:bCs/>
        </w:rPr>
        <w:t xml:space="preserve">responding to </w:t>
      </w:r>
      <w:r w:rsidRPr="00317706">
        <w:rPr>
          <w:rFonts w:asciiTheme="minorHAnsi" w:hAnsiTheme="minorHAnsi" w:cstheme="minorHAnsi"/>
          <w:bCs/>
        </w:rPr>
        <w:t xml:space="preserve">stress. This procedure can be extended to image other bacterial systems by adapting the media composition and growth conditions. For </w:t>
      </w:r>
      <w:r w:rsidRPr="00317706">
        <w:rPr>
          <w:rFonts w:asciiTheme="minorHAnsi" w:hAnsiTheme="minorHAnsi" w:cstheme="minorHAnsi"/>
          <w:bCs/>
          <w:i/>
          <w:iCs/>
        </w:rPr>
        <w:t>P. aeruginosa</w:t>
      </w:r>
      <w:r w:rsidRPr="00317706">
        <w:rPr>
          <w:rFonts w:asciiTheme="minorHAnsi" w:hAnsiTheme="minorHAnsi" w:cstheme="minorHAnsi"/>
          <w:bCs/>
        </w:rPr>
        <w:t>, although M9 or FAB minimal medium can be used to induce swarming</w:t>
      </w:r>
      <w:r w:rsidRPr="0031770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{"citationID":"ac0ams6et4","properties":{"formattedCitation":"\\super 16, 21\\nosupersub{}","plainCitation":"16, 21","noteIndex":0},"citationItems":[{"id":973,"uris":["http://zotero.org/groups/2374994/items/MSJCJMN7"],"uri":["http://zotero.org/groups/2374994/items/MSJCJMN7"],"itemData":{"id":973,"type":"article-journal","title":"Surface hardness impairment of quorum sensing and swarming for Pseudomonas aeruginosa","container-title":"PloS One","page":"e20888","volume":"6","issue":"6","source":"PubMed","abstract":"The importance of rhamnolipid to swarming of the bacterium Pseudomonas aeruginosa is well established. It is frequently, but not exclusively, observed that P. aeruginosa swarms in tendril patterns--formation of these tendrils requires rhamnolipid. We were interested to explain the impact of surface changes on P. aeruginosa swarm tendril development. Here we report that P. aeruginosa quorum sensing and rhamnolipid production is impaired when growing on harder semi-solid surfaces. P. aeruginosa wild-type swarms showed huge variation in tendril formation with small deviations to the \"standard\" swarm agar concentration of 0.5%. These macroscopic differences correlated with microscopic investigation of cells close to the advancing swarm edge using fluorescent gene reporters. Tendril swarms showed significant rhlA-gfp reporter expression right up to the advancing edge of swarming cells while swarms without tendrils (grown on harder agar) showed no rhlA-gfp reporter expression near the advancing edge. This difference in rhamnolipid gene expression can be explained by the necessity of quorum sensing for rhamnolipid production. We provide evidence that harder surfaces seem to limit induction of quorum sensing genes near the advancing swarm edge and these localized effects were sufficient to explain the lack of tendril formation on hard agar. We were unable to artificially stimulate rhamnolipid tendril formation with added acyl-homoserine lactone signals or increasing the carbon nutrients. This suggests that quorum sensing on surfaces is controlled in a manner that is not solely population dependent.","DOI":"10.1371/journal.pone.0020888","ISSN":"1932-6203","note":"PMID: 21687741\nPMCID: PMC3110244","journalAbbreviation":"PLoS ONE","language":"eng","author":[{"family":"Kamatkar","given":"Nachiket G."},{"family":"Shrout","given":"Joshua D."}],"issued":{"date-parts":[["2011"]]}}},{"id":788,"uris":["http://zotero.org/groups/2374994/items/HH797JIE"],"uri":["http://zotero.org/groups/2374994/items/HH797JIE"],"itemData":{"id":788,"type":"article-journal","title":"Self-produced extracellular stimuli modulate the Pseudomonas aeruginosa swarming motility behaviour","container-title":"Environmental Microbiology","page":"2622-2630","volume":"9","issue":"10","source":"PubMed","abstract":"Pseudomonas aeruginosa presents three types of motilities: swimming, twitching and swarming. The latter is characterized by rapid and coordinated group movement over a semisolid surface resulting from morphological differentiation and intercellular interactions. A striking feature of P. aeruginosa swarming motility is the formation of migrating tendrils producing colonies with complex fractal-like patterns. Previous studies have shown that normal swarming motility is intimately related to the production of extracellular surface-active molecules: rhamnolipids (RLs), composed of monorhamnolipids (mono-RLs) and dirhamnolipids (di-RLs), and 3-(3-hydroxyalkanoyloxy) alkanoic acids (HAAs). Here, we report that (i) di-RLs attract active swarming cells while HAAs behave as strong repellents, (ii) di-RLs promote and HAAs inhibit tendril formation and migration, (iii) di-RLs and HAAs display different diffusion kinetics on a surface as di-RLs spread faster than HAAs in agar, (iv) di-RLs and HAAs have no effect on swimming cells, suggesting that swarming cells are different from swimming cells not only in morphology but also at the regulatory level and (v) mono-RLs act as wetting agents. We propose a model explaining how HAAs and di-RLs together modulate the behaviour of swarming migrating cells by acting as self-produced negative and positive chemotactic-like stimuli.","DOI":"10.1111/j.1462-2920.2007.01396.x","ISSN":"1462-2912","note":"PMID: 17803784","journalAbbreviation":"Environ. Microbiol.","language":"eng","author":[{"family":"Tremblay","given":"Julien"},{"family":"Richardson","given":"Anne-Pascale"},{"family":"Lépine","given":"François"},{"family":"Déziel","given":"Eric"}],"issued":{"date-parts":[["2007",10]]}}}],"schema":"https://github.com/citation-style-language/schema/raw/master/csl-citation.json"} </w:instrText>
      </w:r>
      <w:r w:rsidRPr="00317706">
        <w:rPr>
          <w:rFonts w:asciiTheme="minorHAnsi" w:hAnsiTheme="minorHAnsi" w:cstheme="minorHAnsi"/>
          <w:bCs/>
        </w:rPr>
        <w:fldChar w:fldCharType="separate"/>
      </w:r>
      <w:r w:rsidRPr="00317706">
        <w:rPr>
          <w:rFonts w:asciiTheme="minorHAnsi" w:hAnsiTheme="minorHAnsi" w:cstheme="minorHAnsi"/>
          <w:vertAlign w:val="superscript"/>
        </w:rPr>
        <w:t>16, 21</w:t>
      </w:r>
      <w:r w:rsidRPr="00317706">
        <w:rPr>
          <w:rFonts w:asciiTheme="minorHAnsi" w:hAnsiTheme="minorHAnsi" w:cstheme="minorHAnsi"/>
          <w:bCs/>
        </w:rPr>
        <w:fldChar w:fldCharType="end"/>
      </w:r>
      <w:r w:rsidRPr="00317706">
        <w:rPr>
          <w:rFonts w:asciiTheme="minorHAnsi" w:hAnsiTheme="minorHAnsi" w:cstheme="minorHAnsi"/>
          <w:bCs/>
        </w:rPr>
        <w:t>, the protocol presented here uses M8 medium with casamino acids, glucose, and magnesium sulfate</w:t>
      </w:r>
      <w:r w:rsidRPr="0031770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{"citationID":"a1fklf70dvl","properties":{"formattedCitation":"\\super 6\\nosupersub{}","plainCitation":"6","noteIndex":0},"citationItems":[{"id":776,"uris":["http://zotero.org/groups/2374994/items/VAUFXYJC"],"uri":["http://zotero.org/groups/2374994/items/VAUFXYJC"],"itemData":{"id":776,"type":"article-journal","title":"Rhamnolipids modulate swarming motility patterns of Pseudomonas aeruginosa","container-title":"Journal of Bacteriology","page":"7351-7361","volume":"187","issue":"21","source":"PubMed","abstract":"Pseudomonas aeruginosa is capable of twitching, swimming, and swarming motility. The latter form of translocation occurs on semisolid surfaces, requires functional flagella and biosurfactant production, and results in complex motility patterns. From the point of inoculation, bacteria migrate as defined groups, referred to as tendrils, moving in a coordinated manner capable of sensing and responding to other groups of cells. We were able to show that P. aeruginosa produces extracellular factors capable of modulating tendril movement, and genetic analysis revealed that modulation of these movements was dependent on rhamnolipid biosynthesis. An rhlB mutant (deficient in mono- and dirhamnolipid production) and an rhlC mutant (deficient in dirhamnolipid production) exhibited altered swarming patterns characterized by irregularly shaped tendrils. In addition, agar supplemented with rhamnolipid-containing spent supernatant inhibited wild-type (WT) swarming, whereas agar supplemented with spent supernatant from mutants that do not make rhamnolipids had no effect on WT P. aeruginosa swarming. Addition of purified rhamnolipids to swarming medium also inhibited swarming motility of the WT strain. We also show that a sadB mutant does not sense and/or respond to other groups of swarming cells and this mutant was capable of swarming on media supplemented with rhamnolipid-containing spent supernatant or purified rhamnolipids. The abilities to produce and respond to rhamnolipids in the context of group behavior are discussed.","DOI":"10.1128/JB.187.21.7351-7361.2005","ISSN":"0021-9193","note":"PMID: 16237018\nPMCID: PMC1273001","journalAbbreviation":"J. Bacteriol.","language":"eng","author":[{"family":"Caiazza","given":"Nicky C."},{"family":"Shanks","given":"Robert M. Q."},{"family":"O'Toole","given":"G. A."}],"issued":{"date-parts":[["2005",11]]}}}],"schema":"https://github.com/citation-style-language/schema/raw/master/csl-citation.json"} </w:instrText>
      </w:r>
      <w:r w:rsidRPr="00317706">
        <w:rPr>
          <w:rFonts w:asciiTheme="minorHAnsi" w:hAnsiTheme="minorHAnsi" w:cstheme="minorHAnsi"/>
          <w:bCs/>
        </w:rPr>
        <w:fldChar w:fldCharType="separate"/>
      </w:r>
      <w:r w:rsidRPr="00317706">
        <w:rPr>
          <w:rFonts w:asciiTheme="minorHAnsi" w:hAnsiTheme="minorHAnsi" w:cstheme="minorHAnsi"/>
          <w:vertAlign w:val="superscript"/>
        </w:rPr>
        <w:t>6</w:t>
      </w:r>
      <w:r w:rsidRPr="00317706">
        <w:rPr>
          <w:rFonts w:asciiTheme="minorHAnsi" w:hAnsiTheme="minorHAnsi" w:cstheme="minorHAnsi"/>
          <w:bCs/>
        </w:rPr>
        <w:fldChar w:fldCharType="end"/>
      </w:r>
      <w:r w:rsidRPr="00317706">
        <w:rPr>
          <w:rFonts w:asciiTheme="minorHAnsi" w:hAnsiTheme="minorHAnsi" w:cstheme="minorHAnsi"/>
          <w:bCs/>
        </w:rPr>
        <w:t xml:space="preserve">. </w:t>
      </w:r>
      <w:r w:rsidRPr="00317706">
        <w:rPr>
          <w:rFonts w:asciiTheme="minorHAnsi" w:hAnsiTheme="minorHAnsi" w:cstheme="minorHAnsi"/>
          <w:bCs/>
          <w:i/>
          <w:iCs/>
        </w:rPr>
        <w:t>P. aeruginosa</w:t>
      </w:r>
      <w:r w:rsidRPr="00317706">
        <w:rPr>
          <w:rFonts w:asciiTheme="minorHAnsi" w:hAnsiTheme="minorHAnsi" w:cstheme="minorHAnsi"/>
          <w:bCs/>
        </w:rPr>
        <w:t xml:space="preserve"> swarming is sensitive to </w:t>
      </w:r>
      <w:r w:rsidR="00BA0240">
        <w:rPr>
          <w:rFonts w:asciiTheme="minorHAnsi" w:hAnsiTheme="minorHAnsi" w:cstheme="minorHAnsi"/>
          <w:bCs/>
        </w:rPr>
        <w:t xml:space="preserve">medium composition such as </w:t>
      </w:r>
      <w:r w:rsidR="00BA0240" w:rsidRPr="00317706">
        <w:rPr>
          <w:rFonts w:asciiTheme="minorHAnsi" w:hAnsiTheme="minorHAnsi" w:cstheme="minorHAnsi"/>
          <w:bCs/>
        </w:rPr>
        <w:t>iron availability</w:t>
      </w:r>
      <w:r w:rsidR="00BA0240">
        <w:rPr>
          <w:rFonts w:asciiTheme="minorHAnsi" w:hAnsiTheme="minorHAnsi" w:cstheme="minorHAnsi"/>
          <w:bCs/>
        </w:rPr>
        <w:t xml:space="preserve"> and nutrient </w:t>
      </w:r>
      <w:r w:rsidRPr="00317706">
        <w:rPr>
          <w:rFonts w:asciiTheme="minorHAnsi" w:hAnsiTheme="minorHAnsi" w:cstheme="minorHAnsi"/>
          <w:bCs/>
        </w:rPr>
        <w:t>source</w:t>
      </w:r>
      <w:r w:rsidR="00BA0240">
        <w:rPr>
          <w:rFonts w:asciiTheme="minorHAnsi" w:hAnsiTheme="minorHAnsi" w:cstheme="minorHAnsi"/>
          <w:bCs/>
        </w:rPr>
        <w:t xml:space="preserve">s including </w:t>
      </w:r>
      <w:r w:rsidRPr="00317706">
        <w:rPr>
          <w:rFonts w:asciiTheme="minorHAnsi" w:hAnsiTheme="minorHAnsi" w:cstheme="minorHAnsi"/>
          <w:bCs/>
        </w:rPr>
        <w:t>amino acids</w:t>
      </w:r>
      <w:r w:rsidRPr="00317706">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{"citationID":"a2p9kro2jil","properties":{"formattedCitation":"\\super 22\\uc0\\u8211{}24\\nosupersub{}","plainCitation":"22–24","noteIndex":0},"citationItems":[{"id":972,"uris":["http://zotero.org/groups/2374994/items/7NDFL8PP"],"uri":["http://zotero.org/groups/2374994/items/7NDFL8PP"],"itemData":{"id":972,"type":"article-journal","title":"Multiple Environmental Factors Influence the Importance of the Phosphodiesterase DipA upon Pseudomonas aeruginosa Swarming","container-title":"Applied and Environmental Microbiology","volume":"84","issue":"7","source":"PubMed","abstract":"Pseudomonas aeruginosa exhibits flagellum-mediated swimming in liquid and swarming on hydrated surfaces under diverse nutrient conditions. Prior studies have implicated a phosphodiesterase, DipA, in regulating these flagellum-mediated motilities, but collectively, the necessity for DipA was unclear. In this study, we find that the medium composition conditionally constrains the influence of DipA on flagellar motility. We show that DipA exhibits more influence on minimal medium supplemented with glutamate or glucose, where flagellar motility was negated for the dipA mutant. Conversely, a dipA-deficient mutant exhibits flagellar motility when growing with LB Lennox broth and minimal medium supplemented with Casamino Acids. Swarming under these rich medium conditions occurs under elevated levels of c-di-GMP. We also demonstrate that the influence of DipA upon swimming often differs from that upon swarming, and we conclude that a direct comparison of the motility phenotypes is generally valid only when characterizing motility assay results from the same medium composition. Our results are consistent with the explanation that DipA is one of several phosphodiesterases responding to the nutrient environment sensed by P. aeruginosa On minimal medium with glutamate or glucose, DipA is dominant; however, on rich medium, the necessity of DipA is fully negated.IMPORTANCE Motile and ubiquitous bacteria such as Pseudomonas aeruginosa can quickly colonize surfaces and form biofilms in numerous environments such as water distribution systems, soil, and the human lung. To effectively disrupt bacterial colonization, it is imperative to understand how bacteria regulate motility in these different growth environments. Here, we show that the phosphodiesterase DipA is not required for flagellar motility under all nutrient conditions. Thus, the maintenance of intracellular c-di-GMP levels to promote flagellar motility or biofilm development must be conditionally regulated by differing phosphodiesterases in variation with select nutrient cues.","DOI":"10.1128/AEM.02847-17","ISSN":"1098-5336","note":"PMID: 29427430\nPMCID: PMC5861829","journalAbbreviation":"Appl. Environ. Microbiol.","language":"eng","author":[{"family":"Mattingly","given":"Anne E."},{"family":"Kamatkar","given":"Nachiket G."},{"family":"Morales-Soto","given":"Nydia"},{"family":"Borlee","given":"Bradley R."},{"family":"Shrout","given":"Joshua D."}],"issued":{"date-parts":[["2018"]],"season":"01"}}},{"id":971,"uris":["http://zotero.org/groups/2374994/items/CRBY4ULQ"],"uri":["http://zotero.org/groups/2374994/items/CRBY4ULQ"],"itemData":{"id":971,"type":"article-journal","title":"Integration of Metabolic and Quorum Sensing Signals Governing the Decision to Cooperate in a Bacterial Social Trait","container-title":"PLoS computational biology","page":"e1004279","volume":"11","issue":"5","source":"PubMed","abstract":"Many unicellular organisms live in multicellular communities that rely on cooperation between cells. However, cooperative traits are vulnerable to exploitation by non-cooperators (cheaters). We expand our understanding of the molecular mechanisms that allow multicellular systems to remain robust in the face of cheating by dissecting the dynamic regulation of cooperative rhamnolipids required for swarming in Pseudomonas aeruginosa. We combine mathematical modeling and experiments to quantitatively characterize the integration of metabolic and population density signals (quorum sensing) governing expression of the rhamnolipid synthesis operon rhlAB. The combined computational/experimental analysis reveals that when nutrients are abundant, rhlAB promoter activity increases gradually in a density dependent way. When growth slows down due to nutrient limitation, rhlAB promoter activity can stop abruptly, decrease gradually or even increase depending on whether the growth-limiting nutrient is the carbon source, nitrogen source or iron. Starvation by specific nutrients drives growth on intracellular nutrient pools as well as the qualitative rhlAB promoter response, which itself is modulated by quorum sensing. Our quantitative analysis suggests a supply-driven activation that integrates metabolic prudence with quorum sensing in a non-digital manner and allows P. aeruginosa cells to invest in cooperation only when the population size is large enough (quorum sensing) and individual cells have enough metabolic resources to do so (metabolic prudence). Thus, the quantitative description of rhlAB regulatory dynamics brings a greater understating to the regulation required to make swarming cooperation stable.","DOI":"10.1371/journal.pcbi.1004279","ISSN":"1553-7358","note":"PMID: 26102206\nPMCID: PMC4477906","journalAbbreviation":"PLoS Comput. Biol.","language":"eng","author":[{"family":"Boyle","given":"Kerry E."},{"family":"Monaco","given":"Hilary"},{"family":"Ditmarsch","given":"Dave","non-dropping-particle":"van"},{"family":"Deforet","given":"Maxime"},{"family":"Xavier","given":"Joao B."}],"issued":{"date-parts":[["2015",5]]}}},{"id":968,"uris":["http://zotero.org/groups/2374994/items/QFIBVRC5"],"uri":["http://zotero.org/groups/2374994/items/QFIBVRC5"],"itemData":{"id":968,"type":"article-journal","title":"Modulation of Pseudomonas aeruginosa surface-associated group behaviors by individual amino acids through c-di-GMP signaling","container-title":"Research in Microbiology","page":"680-688","volume":"162","issue":"7","source":"PubMed","abstract":"To colonize the cystic fibrosis lung, Pseudomonas aeruginosa establishes sessile communities referred to as biofilms. Although the signaling molecule c-di-GMP governs the transition from motile to sessile growth, the environmental signal(s) required to modulate biofilm formation remain unclear. Using relevant in vivo concentrations of the 19 amino acids previously identified in cystic fibrosis sputum, we demonstrated that arginine, ornithine, isoleucine, leucine, valine, phenylalanine and tyrosine robustly promoted biofilm formation in vitro. Among the seven biofilm-promoting amino acids, only arginine also completely repressed the ability of P. aeruginosa to swarm over semi-solid surfaces, suggesting that arginine may be an environmental cue favoring a sessile lifestyle. Mutating two documented diguanylate cyclases required for biofilm formation (SadC and RoeA) reduced biofilm formation and restored swarming motility on arginine-containing medium. Growth on arginine increased the intracellular levels of c-di-GMP, and this increase was dependent on the SadC and RoeA diguanylate cyclases. Strains mutated in sadC, roeA or both also showed a reduction in biofilm formation when grown with the other biofilm-promoting amino acids. Taken together, these results suggest that amino acids can modulate biofilm formation and swarming motility, at least in part, by controlling the intracellular levels of c-di-GMP.","DOI":"10.1016/j.resmic.2011.04.014","ISSN":"1769-7123","note":"PMID: 21554951\nPMCID: PMC3716369","journalAbbreviation":"Res. Microbiol.","language":"eng","author":[{"family":"Bernier","given":"Steve P."},{"family":"Ha","given":"Dae-Gon"},{"family":"Khan","given":"Wajiha"},{"family":"Merritt","given":"Judith H."},{"family":"O'Toole","given":"George A."}],"issued":{"date-parts":[["2011",9]]}}}],"schema":"https://github.com/citation-style-language/schema/raw/master/csl-citation.json"} </w:instrText>
      </w:r>
      <w:r w:rsidRPr="00317706">
        <w:rPr>
          <w:rFonts w:asciiTheme="minorHAnsi" w:hAnsiTheme="minorHAnsi" w:cstheme="minorHAnsi"/>
          <w:bCs/>
        </w:rPr>
        <w:fldChar w:fldCharType="separate"/>
      </w:r>
      <w:r w:rsidRPr="00317706">
        <w:rPr>
          <w:rFonts w:asciiTheme="minorHAnsi" w:hAnsiTheme="minorHAnsi" w:cstheme="minorHAnsi"/>
          <w:vertAlign w:val="superscript"/>
        </w:rPr>
        <w:t>22–24</w:t>
      </w:r>
      <w:r w:rsidRPr="00317706">
        <w:rPr>
          <w:rFonts w:asciiTheme="minorHAnsi" w:hAnsiTheme="minorHAnsi" w:cstheme="minorHAnsi"/>
          <w:bCs/>
        </w:rPr>
        <w:fldChar w:fldCharType="end"/>
      </w:r>
      <w:r w:rsidRPr="00317706">
        <w:rPr>
          <w:rFonts w:asciiTheme="minorHAnsi" w:hAnsiTheme="minorHAnsi" w:cstheme="minorHAnsi"/>
          <w:bCs/>
        </w:rPr>
        <w:t xml:space="preserve">. Therefore, the selection of media for swarming agar plates illustrates an important aspect of </w:t>
      </w:r>
      <w:r w:rsidR="00307ACD">
        <w:rPr>
          <w:rFonts w:asciiTheme="minorHAnsi" w:hAnsiTheme="minorHAnsi" w:cstheme="minorHAnsi"/>
          <w:bCs/>
        </w:rPr>
        <w:t>assaying</w:t>
      </w:r>
      <w:r w:rsidR="00307ACD" w:rsidRPr="00317706">
        <w:rPr>
          <w:rFonts w:asciiTheme="minorHAnsi" w:hAnsiTheme="minorHAnsi" w:cstheme="minorHAnsi"/>
          <w:bCs/>
        </w:rPr>
        <w:t xml:space="preserve"> </w:t>
      </w:r>
      <w:r w:rsidRPr="00317706">
        <w:rPr>
          <w:rFonts w:asciiTheme="minorHAnsi" w:hAnsiTheme="minorHAnsi" w:cstheme="minorHAnsi"/>
          <w:bCs/>
        </w:rPr>
        <w:t>swarming motility.</w:t>
      </w:r>
    </w:p>
    <w:p w14:paraId="5E1EAAFE" w14:textId="77777777" w:rsidR="00317706" w:rsidRPr="00317706" w:rsidRDefault="00317706" w:rsidP="00317706">
      <w:pPr>
        <w:ind w:firstLine="720"/>
        <w:rPr>
          <w:rFonts w:asciiTheme="minorHAnsi" w:hAnsiTheme="minorHAnsi" w:cstheme="minorHAnsi"/>
          <w:bCs/>
        </w:rPr>
      </w:pPr>
    </w:p>
    <w:p w14:paraId="2015757E" w14:textId="544EFD64" w:rsidR="00317706" w:rsidRDefault="00317706" w:rsidP="00AA33D9">
      <w:pPr>
        <w:rPr>
          <w:rFonts w:asciiTheme="minorHAnsi" w:hAnsiTheme="minorHAnsi" w:cstheme="minorHAnsi"/>
          <w:bCs/>
        </w:rPr>
      </w:pPr>
      <w:r w:rsidRPr="00317706">
        <w:rPr>
          <w:rFonts w:asciiTheme="minorHAnsi" w:hAnsiTheme="minorHAnsi" w:cstheme="minorHAnsi"/>
          <w:bCs/>
        </w:rPr>
        <w:t>Controlling for the humidity and temperature in an open laboratory area represents one of the largest challenges</w:t>
      </w:r>
      <w:r w:rsidR="00307ACD">
        <w:rPr>
          <w:rFonts w:asciiTheme="minorHAnsi" w:hAnsiTheme="minorHAnsi" w:cstheme="minorHAnsi"/>
          <w:bCs/>
        </w:rPr>
        <w:t xml:space="preserve"> for consistency of swarm assays</w:t>
      </w:r>
      <w:r w:rsidRPr="00317706">
        <w:rPr>
          <w:rFonts w:asciiTheme="minorHAnsi" w:hAnsiTheme="minorHAnsi" w:cstheme="minorHAnsi"/>
          <w:bCs/>
        </w:rPr>
        <w:t xml:space="preserve">. Seasonal changes contribute to variability in the swarming agar plates moisture, which can significantly impact swarming patterns. Therefore, constant control of the relative humidity is required to ensure optimal plate quality. Starting the dehumidifier </w:t>
      </w:r>
      <w:r w:rsidR="00AA33D9">
        <w:rPr>
          <w:rFonts w:asciiTheme="minorHAnsi" w:hAnsiTheme="minorHAnsi" w:cstheme="minorHAnsi"/>
          <w:bCs/>
        </w:rPr>
        <w:t>1 h</w:t>
      </w:r>
      <w:r w:rsidRPr="00317706">
        <w:rPr>
          <w:rFonts w:asciiTheme="minorHAnsi" w:hAnsiTheme="minorHAnsi" w:cstheme="minorHAnsi"/>
          <w:bCs/>
        </w:rPr>
        <w:t xml:space="preserve"> prior to drying the swarming agar plates under the laminar flow hood will control the relative humidity to a constant 45%, keeping drying time to 30 min. If ambient moisture cannot be controlled, increasing the drying time is a potential simple solution to compensate for humid environments. During swarming, relative humidity should stay at 70% in the 37 °C incubator to prevent the agar plates from drying out. An uncapped bin of water in the incubator can serve as a water reservoir. Dry swarming agar plates slow down the progression of swarming populations and reduce the number of tendrils while m</w:t>
      </w:r>
      <w:r w:rsidR="002E78D7">
        <w:rPr>
          <w:rFonts w:asciiTheme="minorHAnsi" w:hAnsiTheme="minorHAnsi" w:cstheme="minorHAnsi"/>
          <w:bCs/>
        </w:rPr>
        <w:t>oist plates cause broad tendril</w:t>
      </w:r>
      <w:r w:rsidRPr="00317706">
        <w:rPr>
          <w:rFonts w:asciiTheme="minorHAnsi" w:hAnsiTheme="minorHAnsi" w:cstheme="minorHAnsi"/>
          <w:bCs/>
        </w:rPr>
        <w:t xml:space="preserve"> structure (</w:t>
      </w:r>
      <w:r w:rsidR="00904473" w:rsidRPr="00AA33D9">
        <w:rPr>
          <w:rFonts w:asciiTheme="minorHAnsi" w:hAnsiTheme="minorHAnsi" w:cstheme="minorHAnsi"/>
          <w:b/>
        </w:rPr>
        <w:t>Figure</w:t>
      </w:r>
      <w:r w:rsidRPr="00AA33D9">
        <w:rPr>
          <w:rFonts w:asciiTheme="minorHAnsi" w:hAnsiTheme="minorHAnsi" w:cstheme="minorHAnsi"/>
          <w:b/>
        </w:rPr>
        <w:t xml:space="preserve"> 5A</w:t>
      </w:r>
      <w:r w:rsidR="00AA33D9">
        <w:rPr>
          <w:rFonts w:asciiTheme="minorHAnsi" w:hAnsiTheme="minorHAnsi" w:cstheme="minorHAnsi"/>
          <w:b/>
        </w:rPr>
        <w:t>–</w:t>
      </w:r>
      <w:r w:rsidRPr="00AA33D9">
        <w:rPr>
          <w:rFonts w:asciiTheme="minorHAnsi" w:hAnsiTheme="minorHAnsi" w:cstheme="minorHAnsi"/>
          <w:b/>
        </w:rPr>
        <w:t>C</w:t>
      </w:r>
      <w:r w:rsidRPr="00317706">
        <w:rPr>
          <w:rFonts w:asciiTheme="minorHAnsi" w:hAnsiTheme="minorHAnsi" w:cstheme="minorHAnsi"/>
          <w:bCs/>
        </w:rPr>
        <w:t>). Extra moist swarming ag</w:t>
      </w:r>
      <w:r w:rsidR="00CA2203">
        <w:rPr>
          <w:rFonts w:asciiTheme="minorHAnsi" w:hAnsiTheme="minorHAnsi" w:cstheme="minorHAnsi"/>
          <w:bCs/>
        </w:rPr>
        <w:t>ar plates prevent clear tendril</w:t>
      </w:r>
      <w:r w:rsidRPr="00317706">
        <w:rPr>
          <w:rFonts w:asciiTheme="minorHAnsi" w:hAnsiTheme="minorHAnsi" w:cstheme="minorHAnsi"/>
          <w:bCs/>
        </w:rPr>
        <w:t xml:space="preserve"> formation and cause the tendrils to spread in an uneven pattern (</w:t>
      </w:r>
      <w:r w:rsidRPr="00AA33D9">
        <w:rPr>
          <w:rFonts w:asciiTheme="minorHAnsi" w:hAnsiTheme="minorHAnsi" w:cstheme="minorHAnsi"/>
          <w:b/>
        </w:rPr>
        <w:t>Fig 5D</w:t>
      </w:r>
      <w:r w:rsidRPr="00317706">
        <w:rPr>
          <w:rFonts w:asciiTheme="minorHAnsi" w:hAnsiTheme="minorHAnsi" w:cstheme="minorHAnsi"/>
          <w:bCs/>
        </w:rPr>
        <w:t xml:space="preserve">). The method described here can be used to </w:t>
      </w:r>
      <w:r w:rsidRPr="00317706">
        <w:rPr>
          <w:rFonts w:asciiTheme="minorHAnsi" w:hAnsiTheme="minorHAnsi" w:cstheme="minorHAnsi"/>
          <w:bCs/>
        </w:rPr>
        <w:lastRenderedPageBreak/>
        <w:t>maintain a constant humid environment that will ensure consistency of swarming on plates (</w:t>
      </w:r>
      <w:r w:rsidRPr="00AA33D9">
        <w:rPr>
          <w:rFonts w:asciiTheme="minorHAnsi" w:hAnsiTheme="minorHAnsi" w:cstheme="minorHAnsi"/>
          <w:b/>
        </w:rPr>
        <w:t>Fig</w:t>
      </w:r>
      <w:r w:rsidR="00AA33D9">
        <w:rPr>
          <w:rFonts w:asciiTheme="minorHAnsi" w:hAnsiTheme="minorHAnsi" w:cstheme="minorHAnsi"/>
          <w:b/>
        </w:rPr>
        <w:t>ure</w:t>
      </w:r>
      <w:r w:rsidRPr="00AA33D9">
        <w:rPr>
          <w:rFonts w:asciiTheme="minorHAnsi" w:hAnsiTheme="minorHAnsi" w:cstheme="minorHAnsi"/>
          <w:b/>
        </w:rPr>
        <w:t xml:space="preserve"> 5B</w:t>
      </w:r>
      <w:r w:rsidRPr="00317706">
        <w:rPr>
          <w:rFonts w:asciiTheme="minorHAnsi" w:hAnsiTheme="minorHAnsi" w:cstheme="minorHAnsi"/>
          <w:bCs/>
        </w:rPr>
        <w:t xml:space="preserve">, </w:t>
      </w:r>
      <w:r w:rsidRPr="00AA33D9">
        <w:rPr>
          <w:rFonts w:asciiTheme="minorHAnsi" w:hAnsiTheme="minorHAnsi" w:cstheme="minorHAnsi"/>
          <w:b/>
        </w:rPr>
        <w:t>Video 1</w:t>
      </w:r>
      <w:r w:rsidRPr="00317706">
        <w:rPr>
          <w:rFonts w:asciiTheme="minorHAnsi" w:hAnsiTheme="minorHAnsi" w:cstheme="minorHAnsi"/>
          <w:bCs/>
        </w:rPr>
        <w:t>). Additionally, plate size and agar thickness play a role in retaining moisture in the plate. We have used 10 cm diameter Petri dishes and added 20 mL of swarming agar solution per plate to ensure consistency. Pouring plates without measuring volumes is not recommended. Due to the many variables that affect the swarming assay, we recommend optimizing the assay to local laboratory conditions and we stress the importance of performing multiple biological replicates on separate batches of plates to observe consistent and comparable swarming patterns.</w:t>
      </w:r>
    </w:p>
    <w:p w14:paraId="246018BE" w14:textId="77777777" w:rsidR="00317706" w:rsidRPr="00317706" w:rsidRDefault="00317706" w:rsidP="00317706">
      <w:pPr>
        <w:ind w:firstLine="720"/>
        <w:rPr>
          <w:rFonts w:asciiTheme="minorHAnsi" w:hAnsiTheme="minorHAnsi" w:cstheme="minorHAnsi"/>
          <w:bCs/>
        </w:rPr>
      </w:pPr>
    </w:p>
    <w:p w14:paraId="72493830" w14:textId="1F831904" w:rsidR="00317706" w:rsidRDefault="00317706" w:rsidP="00AA33D9">
      <w:pPr>
        <w:rPr>
          <w:rFonts w:asciiTheme="minorHAnsi" w:hAnsiTheme="minorHAnsi" w:cstheme="minorHAnsi"/>
          <w:bCs/>
        </w:rPr>
      </w:pPr>
      <w:r w:rsidRPr="00317706">
        <w:rPr>
          <w:rFonts w:asciiTheme="minorHAnsi" w:hAnsiTheme="minorHAnsi" w:cstheme="minorHAnsi"/>
          <w:bCs/>
        </w:rPr>
        <w:t>The advantage of the time-lapse imaging method to record swarming motility is the ability to observe the progression of motility without the need to disturb the swarms. Our method conveniently creates time-lapses of 6 plates concurrently under the same conditions, which provides both a controlled environment for the simultaneous assessment of multiple strains, multiple experimental conditions, or biological replicates. The use of six satellite positions on each plate additional</w:t>
      </w:r>
      <w:r w:rsidR="00A6788D">
        <w:rPr>
          <w:rFonts w:asciiTheme="minorHAnsi" w:hAnsiTheme="minorHAnsi" w:cstheme="minorHAnsi"/>
          <w:bCs/>
        </w:rPr>
        <w:t>ly</w:t>
      </w:r>
      <w:r w:rsidRPr="00317706">
        <w:rPr>
          <w:rFonts w:asciiTheme="minorHAnsi" w:hAnsiTheme="minorHAnsi" w:cstheme="minorHAnsi"/>
          <w:bCs/>
        </w:rPr>
        <w:t xml:space="preserve"> facilitates statistical analysis and the use of ImageJ enables the quantification of swarming repulsion.</w:t>
      </w:r>
    </w:p>
    <w:p w14:paraId="3CC196DC" w14:textId="77777777" w:rsidR="00317706" w:rsidRPr="00317706" w:rsidRDefault="00317706" w:rsidP="00317706">
      <w:pPr>
        <w:ind w:firstLine="720"/>
        <w:rPr>
          <w:rFonts w:asciiTheme="minorHAnsi" w:hAnsiTheme="minorHAnsi" w:cstheme="minorHAnsi"/>
          <w:bCs/>
        </w:rPr>
      </w:pPr>
    </w:p>
    <w:p w14:paraId="46674422" w14:textId="1E72733C" w:rsidR="00317706" w:rsidRPr="001B1519" w:rsidRDefault="00317706" w:rsidP="00AA33D9">
      <w:pPr>
        <w:rPr>
          <w:rFonts w:asciiTheme="minorHAnsi" w:hAnsiTheme="minorHAnsi" w:cstheme="minorHAnsi"/>
          <w:b/>
        </w:rPr>
      </w:pPr>
      <w:r w:rsidRPr="00317706">
        <w:rPr>
          <w:rFonts w:asciiTheme="minorHAnsi" w:hAnsiTheme="minorHAnsi" w:cstheme="minorHAnsi"/>
          <w:bCs/>
        </w:rPr>
        <w:t xml:space="preserve">The procedure described here is a simple method to study the interaction between sub-populations of </w:t>
      </w:r>
      <w:r w:rsidRPr="00317706">
        <w:rPr>
          <w:rFonts w:asciiTheme="minorHAnsi" w:hAnsiTheme="minorHAnsi" w:cstheme="minorHAnsi"/>
          <w:bCs/>
          <w:i/>
          <w:iCs/>
        </w:rPr>
        <w:t>P. aeruginosa</w:t>
      </w:r>
      <w:r w:rsidRPr="00317706">
        <w:rPr>
          <w:rFonts w:asciiTheme="minorHAnsi" w:hAnsiTheme="minorHAnsi" w:cstheme="minorHAnsi"/>
          <w:bCs/>
        </w:rPr>
        <w:t xml:space="preserve">: </w:t>
      </w:r>
      <w:r w:rsidR="00307ACD">
        <w:rPr>
          <w:rFonts w:asciiTheme="minorHAnsi" w:hAnsiTheme="minorHAnsi" w:cstheme="minorHAnsi"/>
          <w:bCs/>
        </w:rPr>
        <w:t xml:space="preserve">a </w:t>
      </w:r>
      <w:r w:rsidRPr="00317706">
        <w:rPr>
          <w:rFonts w:asciiTheme="minorHAnsi" w:hAnsiTheme="minorHAnsi" w:cstheme="minorHAnsi"/>
          <w:bCs/>
        </w:rPr>
        <w:t xml:space="preserve">healthy swarming population and stressed cells. </w:t>
      </w:r>
      <w:r w:rsidR="009B394B">
        <w:rPr>
          <w:rFonts w:asciiTheme="minorHAnsi" w:hAnsiTheme="minorHAnsi" w:cstheme="minorHAnsi"/>
          <w:bCs/>
        </w:rPr>
        <w:t xml:space="preserve">Beyond </w:t>
      </w:r>
      <w:r w:rsidR="00A9298A">
        <w:rPr>
          <w:rFonts w:asciiTheme="minorHAnsi" w:hAnsiTheme="minorHAnsi" w:cstheme="minorHAnsi"/>
          <w:bCs/>
        </w:rPr>
        <w:t>DMS3vir</w:t>
      </w:r>
      <w:r w:rsidR="009B394B">
        <w:rPr>
          <w:rFonts w:asciiTheme="minorHAnsi" w:hAnsiTheme="minorHAnsi" w:cstheme="minorHAnsi"/>
          <w:bCs/>
        </w:rPr>
        <w:t xml:space="preserve"> and gentamycin, </w:t>
      </w:r>
      <w:r w:rsidR="00A9298A">
        <w:rPr>
          <w:rFonts w:asciiTheme="minorHAnsi" w:hAnsiTheme="minorHAnsi" w:cstheme="minorHAnsi"/>
          <w:bCs/>
        </w:rPr>
        <w:t>additional types of phage</w:t>
      </w:r>
      <w:r w:rsidR="00307ACD">
        <w:rPr>
          <w:rFonts w:asciiTheme="minorHAnsi" w:hAnsiTheme="minorHAnsi" w:cstheme="minorHAnsi"/>
          <w:bCs/>
        </w:rPr>
        <w:t>s,</w:t>
      </w:r>
      <w:r w:rsidR="00A9298A">
        <w:rPr>
          <w:rFonts w:asciiTheme="minorHAnsi" w:hAnsiTheme="minorHAnsi" w:cstheme="minorHAnsi"/>
          <w:bCs/>
        </w:rPr>
        <w:t xml:space="preserve"> antibiotics</w:t>
      </w:r>
      <w:r w:rsidR="00307ACD">
        <w:rPr>
          <w:rFonts w:asciiTheme="minorHAnsi" w:hAnsiTheme="minorHAnsi" w:cstheme="minorHAnsi"/>
          <w:bCs/>
        </w:rPr>
        <w:t>, and competing bacteria or fungi</w:t>
      </w:r>
      <w:r w:rsidR="00A9298A">
        <w:rPr>
          <w:rFonts w:asciiTheme="minorHAnsi" w:hAnsiTheme="minorHAnsi" w:cstheme="minorHAnsi"/>
          <w:bCs/>
        </w:rPr>
        <w:t xml:space="preserve"> can be used to study stress signaling</w:t>
      </w:r>
      <w:r w:rsidR="00C54C34">
        <w:rPr>
          <w:rFonts w:asciiTheme="minorHAnsi" w:hAnsiTheme="minorHAnsi" w:cstheme="minorHAnsi"/>
          <w:bCs/>
        </w:rPr>
        <w:t>.</w:t>
      </w:r>
      <w:r w:rsidR="001763BB">
        <w:rPr>
          <w:rFonts w:asciiTheme="minorHAnsi" w:hAnsiTheme="minorHAnsi" w:cstheme="minorHAnsi"/>
          <w:bCs/>
        </w:rPr>
        <w:t xml:space="preserve"> </w:t>
      </w:r>
      <w:r w:rsidR="0042361B">
        <w:rPr>
          <w:rFonts w:asciiTheme="minorHAnsi" w:hAnsiTheme="minorHAnsi" w:cstheme="minorHAnsi"/>
          <w:bCs/>
        </w:rPr>
        <w:t xml:space="preserve">Although this method focuses on </w:t>
      </w:r>
      <w:r w:rsidR="0042361B" w:rsidRPr="00587732">
        <w:rPr>
          <w:rFonts w:asciiTheme="minorHAnsi" w:hAnsiTheme="minorHAnsi" w:cstheme="minorHAnsi"/>
          <w:bCs/>
          <w:i/>
          <w:iCs/>
        </w:rPr>
        <w:t>P. aeruginosa</w:t>
      </w:r>
      <w:r w:rsidR="0042361B">
        <w:rPr>
          <w:rFonts w:asciiTheme="minorHAnsi" w:hAnsiTheme="minorHAnsi" w:cstheme="minorHAnsi"/>
          <w:bCs/>
        </w:rPr>
        <w:t xml:space="preserve"> swarming motility,</w:t>
      </w:r>
      <w:r w:rsidR="000E2BD7">
        <w:rPr>
          <w:rFonts w:asciiTheme="minorHAnsi" w:hAnsiTheme="minorHAnsi" w:cstheme="minorHAnsi"/>
          <w:bCs/>
        </w:rPr>
        <w:t xml:space="preserve"> other bacterial species such as</w:t>
      </w:r>
      <w:r w:rsidR="0042361B">
        <w:rPr>
          <w:rFonts w:asciiTheme="minorHAnsi" w:hAnsiTheme="minorHAnsi" w:cstheme="minorHAnsi"/>
          <w:bCs/>
        </w:rPr>
        <w:t xml:space="preserve"> </w:t>
      </w:r>
      <w:r w:rsidR="0042361B" w:rsidRPr="0042361B">
        <w:rPr>
          <w:rFonts w:asciiTheme="minorHAnsi" w:hAnsiTheme="minorHAnsi" w:cstheme="minorHAnsi"/>
          <w:bCs/>
          <w:i/>
          <w:iCs/>
        </w:rPr>
        <w:t>S</w:t>
      </w:r>
      <w:r w:rsidR="0042361B">
        <w:rPr>
          <w:rFonts w:asciiTheme="minorHAnsi" w:hAnsiTheme="minorHAnsi" w:cstheme="minorHAnsi"/>
          <w:bCs/>
          <w:i/>
          <w:iCs/>
        </w:rPr>
        <w:t>.</w:t>
      </w:r>
      <w:r w:rsidR="0042361B" w:rsidRPr="0042361B">
        <w:rPr>
          <w:rFonts w:asciiTheme="minorHAnsi" w:hAnsiTheme="minorHAnsi" w:cstheme="minorHAnsi"/>
          <w:bCs/>
          <w:i/>
          <w:iCs/>
        </w:rPr>
        <w:t xml:space="preserve"> aureus</w:t>
      </w:r>
      <w:r w:rsidR="0042361B" w:rsidRPr="0042361B">
        <w:rPr>
          <w:rFonts w:asciiTheme="minorHAnsi" w:hAnsiTheme="minorHAnsi" w:cstheme="minorHAnsi"/>
          <w:bCs/>
        </w:rPr>
        <w:t xml:space="preserve"> and </w:t>
      </w:r>
      <w:r w:rsidR="0042361B" w:rsidRPr="0042361B">
        <w:rPr>
          <w:rFonts w:asciiTheme="minorHAnsi" w:hAnsiTheme="minorHAnsi" w:cstheme="minorHAnsi"/>
          <w:bCs/>
          <w:i/>
          <w:iCs/>
        </w:rPr>
        <w:t>E</w:t>
      </w:r>
      <w:r w:rsidR="0042361B">
        <w:rPr>
          <w:rFonts w:asciiTheme="minorHAnsi" w:hAnsiTheme="minorHAnsi" w:cstheme="minorHAnsi"/>
          <w:bCs/>
          <w:i/>
          <w:iCs/>
        </w:rPr>
        <w:t>. coli</w:t>
      </w:r>
      <w:r w:rsidR="0042361B">
        <w:rPr>
          <w:rFonts w:asciiTheme="minorHAnsi" w:hAnsiTheme="minorHAnsi" w:cstheme="minorHAnsi"/>
          <w:bCs/>
        </w:rPr>
        <w:t xml:space="preserve"> </w:t>
      </w:r>
      <w:r w:rsidR="00AE3BE2">
        <w:rPr>
          <w:rFonts w:asciiTheme="minorHAnsi" w:hAnsiTheme="minorHAnsi" w:cstheme="minorHAnsi"/>
          <w:bCs/>
        </w:rPr>
        <w:t xml:space="preserve">also </w:t>
      </w:r>
      <w:r w:rsidR="0042361B">
        <w:rPr>
          <w:rFonts w:asciiTheme="minorHAnsi" w:hAnsiTheme="minorHAnsi" w:cstheme="minorHAnsi"/>
          <w:bCs/>
        </w:rPr>
        <w:t>exhibit swarming patterns</w:t>
      </w:r>
      <w:r w:rsidR="00AE3BE2">
        <w:rPr>
          <w:rFonts w:asciiTheme="minorHAnsi" w:hAnsiTheme="minorHAnsi" w:cstheme="minorHAnsi"/>
          <w:bCs/>
        </w:rPr>
        <w:t xml:space="preserve">, but they require </w:t>
      </w:r>
      <w:r w:rsidR="00434A6C">
        <w:rPr>
          <w:rFonts w:asciiTheme="minorHAnsi" w:hAnsiTheme="minorHAnsi" w:cstheme="minorHAnsi"/>
          <w:bCs/>
        </w:rPr>
        <w:t>adapted</w:t>
      </w:r>
      <w:r w:rsidR="00AE3BE2">
        <w:rPr>
          <w:rFonts w:asciiTheme="minorHAnsi" w:hAnsiTheme="minorHAnsi" w:cstheme="minorHAnsi"/>
          <w:bCs/>
        </w:rPr>
        <w:t xml:space="preserve"> media</w:t>
      </w:r>
      <w:r w:rsidR="009B394B">
        <w:rPr>
          <w:rFonts w:asciiTheme="minorHAnsi" w:hAnsiTheme="minorHAnsi" w:cstheme="minorHAnsi"/>
          <w:bCs/>
        </w:rPr>
        <w:t xml:space="preserve"> </w:t>
      </w:r>
      <w:r w:rsidR="00AE3BE2">
        <w:rPr>
          <w:rFonts w:asciiTheme="minorHAnsi" w:hAnsiTheme="minorHAnsi" w:cstheme="minorHAnsi"/>
          <w:bCs/>
        </w:rPr>
        <w:t>to swarm</w:t>
      </w:r>
      <w:r w:rsidR="009B394B">
        <w:rPr>
          <w:rFonts w:asciiTheme="minorHAnsi" w:hAnsiTheme="minorHAnsi" w:cstheme="minorHAnsi"/>
          <w:bCs/>
        </w:rPr>
        <w:fldChar w:fldCharType="begin"/>
      </w:r>
      <w:r w:rsidR="009B394B">
        <w:rPr>
          <w:rFonts w:asciiTheme="minorHAnsi" w:hAnsiTheme="minorHAnsi" w:cstheme="minorHAnsi"/>
          <w:bCs/>
        </w:rPr>
        <w:instrText xml:space="preserve"> ADDIN ZOTERO_ITEM CSL_CITATION {"citationID":"wh0hgQZQ","properties":{"formattedCitation":"\\super 10, 11\\nosupersub{}","plainCitation":"10, 11","noteIndex":0},"citationItems":[{"id":1003,"uris":["http://zotero.org/groups/2374994/items/2AP7HH6F"],"uri":["http://zotero.org/groups/2374994/items/2AP7HH6F"],"itemData":{"id":1003,"type":"article-journal","title":"Staphylococcus aureus forms spreading dendrites that have characteristics of active motility","container-title":"Scientific Reports","page":"17698","volume":"5","source":"PubMed","abstract":"Staphylococcus aureus is historically regarded as a non-motile organism. More recently it has been shown that S. aureus can passively move across agar surfaces in a process called spreading. We re-analysed spreading motility using a modified assay and focused on observing the formation of dendrites: branching structures that emerge from the central colony. We discovered that S. aureus can spread across the surface of media in structures that we term 'comets', which advance outwards and precede the formation of dendrites. We observed comets in a diverse selection of S. aureus isolates and they exhibit the following behaviours: (1) They consist of phenotypically distinct cores of cells that move forward and seed other S. aureus cells behind them forming a comet 'tail'; (2) they move when other cells in the comet tail have stopped moving; (3) the comet core is held together by a matrix of slime; and (4) the comets etch trails in the agar as they move forwards. Comets are not consistent with spreading motility or other forms of passive motility. Comet behaviour does share many similarities with a form of active motility known as gliding. Our observations therefore suggest that S. aureus is actively motile under certain conditions.","DOI":"10.1038/srep17698","ISSN":"2045-2322","note":"PMID: 26680153\nPMCID: PMC4683532","journalAbbreviation":"Sci Rep","language":"eng","author":[{"family":"Pollitt","given":"Eric J. G."},{"family":"Crusz","given":"Shanika A."},{"family":"Diggle","given":"Stephen P."}],"issued":{"date-parts":[["2015",12,18]]}}},{"id":981,"uris":["http://zotero.org/groups/2374994/items/FS4RZ7Y6"],"uri":["http://zotero.org/groups/2374994/items/FS4RZ7Y6"],"itemData":{"id":981,"type":"article-journal","title":"The chemotaxis system, but not chemotaxis, is essential for swarming motility in Escherichia coli","container-title":"Proceedings of the National Academy of Sciences of the United States of America","page":"2568-2573","volume":"95","issue":"5","source":"PubMed","abstract":"The chemotaxis system plays an essential role in swarm cell differentiation and motility. We show in this study that two (Tsr and Tar) of the four chemoreceptors in Escherichia coli can support swarming individually, but sensing their most powerful chemoattractants is not necessary. Conditions that abolish chemotaxis toward serine (presence of serine concentrations that saturate Tsr, or mutations in Tsr that destroy serine binding) have no effect on swarming. Similar results were obtained for the aspartate and maltose chemoreceptor Tar. We also show that although a mutation in the signaling domain of Tsr that inhibits CheA kinase abolishes swarming, nonchemotactic flagellar switch mutants can swarm. Our results suggest that during swarming, the chemoreceptors signal through the chemotaxis pathway and induce swarmer cell differentiation in response to signals other than their known chemoeffectors.","DOI":"10.1073/pnas.95.5.2568","ISSN":"0027-8424","note":"PMID: 9482927\nPMCID: PMC19416","journalAbbreviation":"Proc. Natl. Acad. Sci. U.S.A.","language":"eng","author":[{"family":"Burkart","given":"M."},{"family":"Toguchi","given":"A."},{"family":"Harshey","given":"R. M."}],"issued":{"date-parts":[["1998",3,3]]}}}],"schema":"https://github.com/citation-style-language/schema/raw/master/csl-citation.json"} </w:instrText>
      </w:r>
      <w:r w:rsidR="009B394B">
        <w:rPr>
          <w:rFonts w:asciiTheme="minorHAnsi" w:hAnsiTheme="minorHAnsi" w:cstheme="minorHAnsi"/>
          <w:bCs/>
        </w:rPr>
        <w:fldChar w:fldCharType="separate"/>
      </w:r>
      <w:r w:rsidR="009B394B" w:rsidRPr="00587732">
        <w:rPr>
          <w:vertAlign w:val="superscript"/>
        </w:rPr>
        <w:t>10, 11</w:t>
      </w:r>
      <w:r w:rsidR="009B394B">
        <w:rPr>
          <w:rFonts w:asciiTheme="minorHAnsi" w:hAnsiTheme="minorHAnsi" w:cstheme="minorHAnsi"/>
          <w:bCs/>
        </w:rPr>
        <w:fldChar w:fldCharType="end"/>
      </w:r>
      <w:r w:rsidR="00AE3BE2">
        <w:rPr>
          <w:rFonts w:asciiTheme="minorHAnsi" w:hAnsiTheme="minorHAnsi" w:cstheme="minorHAnsi"/>
          <w:bCs/>
        </w:rPr>
        <w:t xml:space="preserve">. </w:t>
      </w:r>
      <w:r w:rsidR="00AE3BE2" w:rsidRPr="00317706">
        <w:rPr>
          <w:rFonts w:asciiTheme="minorHAnsi" w:hAnsiTheme="minorHAnsi" w:cstheme="minorHAnsi"/>
          <w:bCs/>
        </w:rPr>
        <w:t>By optimizing media compositions and plate conditions, this method can be applied to analyze swarming</w:t>
      </w:r>
      <w:r w:rsidR="00AE3BE2">
        <w:rPr>
          <w:rFonts w:asciiTheme="minorHAnsi" w:hAnsiTheme="minorHAnsi" w:cstheme="minorHAnsi"/>
          <w:bCs/>
        </w:rPr>
        <w:t>,</w:t>
      </w:r>
      <w:r w:rsidR="00AE3BE2" w:rsidRPr="00317706">
        <w:rPr>
          <w:rFonts w:asciiTheme="minorHAnsi" w:hAnsiTheme="minorHAnsi" w:cstheme="minorHAnsi"/>
          <w:bCs/>
        </w:rPr>
        <w:t xml:space="preserve"> swarming interactions </w:t>
      </w:r>
      <w:r w:rsidR="00AE3BE2">
        <w:rPr>
          <w:rFonts w:asciiTheme="minorHAnsi" w:hAnsiTheme="minorHAnsi" w:cstheme="minorHAnsi"/>
          <w:bCs/>
        </w:rPr>
        <w:t>between</w:t>
      </w:r>
      <w:r w:rsidR="00AE3BE2" w:rsidRPr="00317706">
        <w:rPr>
          <w:rFonts w:asciiTheme="minorHAnsi" w:hAnsiTheme="minorHAnsi" w:cstheme="minorHAnsi"/>
          <w:bCs/>
        </w:rPr>
        <w:t xml:space="preserve"> bacterial strains</w:t>
      </w:r>
      <w:r w:rsidR="00AE3BE2">
        <w:rPr>
          <w:rFonts w:asciiTheme="minorHAnsi" w:hAnsiTheme="minorHAnsi" w:cstheme="minorHAnsi"/>
          <w:bCs/>
        </w:rPr>
        <w:t>, and stress response</w:t>
      </w:r>
      <w:r w:rsidR="00307ACD">
        <w:rPr>
          <w:rFonts w:asciiTheme="minorHAnsi" w:hAnsiTheme="minorHAnsi" w:cstheme="minorHAnsi"/>
          <w:bCs/>
        </w:rPr>
        <w:t>s</w:t>
      </w:r>
      <w:r w:rsidR="00AE3BE2" w:rsidRPr="00317706">
        <w:rPr>
          <w:rFonts w:asciiTheme="minorHAnsi" w:hAnsiTheme="minorHAnsi" w:cstheme="minorHAnsi"/>
          <w:bCs/>
        </w:rPr>
        <w:t>.</w:t>
      </w:r>
    </w:p>
    <w:p w14:paraId="78728D18" w14:textId="706614AE" w:rsidR="00014314" w:rsidRPr="001B1519" w:rsidRDefault="00014314" w:rsidP="001B1519">
      <w:pPr>
        <w:rPr>
          <w:rFonts w:asciiTheme="minorHAnsi" w:hAnsiTheme="minorHAnsi" w:cstheme="minorHAnsi"/>
          <w:color w:val="auto"/>
        </w:rPr>
      </w:pPr>
    </w:p>
    <w:p w14:paraId="1734505F" w14:textId="70F51982"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18880C98" w14:textId="70FF3877" w:rsidR="002D5524" w:rsidRPr="002D5524" w:rsidRDefault="00204FDF" w:rsidP="002D5524">
      <w:pPr>
        <w:rPr>
          <w:rFonts w:asciiTheme="minorHAnsi" w:hAnsiTheme="minorHAnsi" w:cstheme="minorHAnsi"/>
          <w:bCs/>
        </w:rPr>
      </w:pPr>
      <w:r>
        <w:rPr>
          <w:rFonts w:asciiTheme="minorHAnsi" w:hAnsiTheme="minorHAnsi" w:cstheme="minorHAnsi"/>
          <w:bCs/>
        </w:rPr>
        <w:t>J.-L.B., A.S., and N.M.H</w:t>
      </w:r>
      <w:r w:rsidR="002D5524" w:rsidRPr="002D5524">
        <w:rPr>
          <w:rFonts w:asciiTheme="minorHAnsi" w:hAnsiTheme="minorHAnsi" w:cstheme="minorHAnsi"/>
          <w:bCs/>
        </w:rPr>
        <w:t xml:space="preserve">-K. wrote and revised the manuscript. All authors designed the experiments. J.-L.B. performed the experiments and analysis. This work was supported by NIH award K22AI112816 and R21AI139968 grant to A.S. and by the </w:t>
      </w:r>
      <w:r>
        <w:rPr>
          <w:rFonts w:asciiTheme="minorHAnsi" w:hAnsiTheme="minorHAnsi" w:cstheme="minorHAnsi"/>
          <w:bCs/>
        </w:rPr>
        <w:t>University of California. N.M.H</w:t>
      </w:r>
      <w:r w:rsidR="002D5524" w:rsidRPr="002D5524">
        <w:rPr>
          <w:rFonts w:asciiTheme="minorHAnsi" w:hAnsiTheme="minorHAnsi" w:cstheme="minorHAnsi"/>
          <w:bCs/>
        </w:rPr>
        <w:t>-K. was supported by Lundbeck Fellowships R220-2016-860 and R251-2017-1070. The funders had no role in the decision to submit the work for publication. We have no competing interests to declare.</w:t>
      </w:r>
    </w:p>
    <w:p w14:paraId="2D96E92E" w14:textId="72F287DC" w:rsidR="00AA03DF" w:rsidRPr="001B1519" w:rsidRDefault="00AA03DF" w:rsidP="001B1519">
      <w:pPr>
        <w:rPr>
          <w:rFonts w:asciiTheme="minorHAnsi" w:hAnsiTheme="minorHAnsi" w:cstheme="minorHAnsi"/>
          <w:b/>
          <w:bCs/>
        </w:rPr>
      </w:pPr>
    </w:p>
    <w:p w14:paraId="5D52ED8B" w14:textId="2D0E4F4C"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144E393" w14:textId="77777777" w:rsidR="002D5524" w:rsidRPr="002D5524" w:rsidRDefault="002D5524" w:rsidP="002D5524">
      <w:pPr>
        <w:rPr>
          <w:rFonts w:asciiTheme="minorHAnsi" w:hAnsiTheme="minorHAnsi" w:cstheme="minorHAnsi"/>
          <w:bCs/>
        </w:rPr>
      </w:pPr>
      <w:r w:rsidRPr="002D5524">
        <w:rPr>
          <w:rFonts w:asciiTheme="minorHAnsi" w:hAnsiTheme="minorHAnsi" w:cstheme="minorHAnsi"/>
          <w:bCs/>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0BD6EE5F" w:rsidR="00B32616" w:rsidRDefault="009726EE" w:rsidP="001B1519">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2490EDB" w14:textId="27BB8520" w:rsidR="009B394B" w:rsidRPr="00587732" w:rsidRDefault="002D5524" w:rsidP="00587732">
      <w:pPr>
        <w:pStyle w:val="Bibliography"/>
      </w:pPr>
      <w:r>
        <w:rPr>
          <w:rFonts w:asciiTheme="minorHAnsi" w:hAnsiTheme="minorHAnsi" w:cstheme="minorBidi"/>
        </w:rPr>
        <w:fldChar w:fldCharType="begin"/>
      </w:r>
      <w:r w:rsidR="00CF6130">
        <w:instrText xml:space="preserve"> ADDIN ZOTERO_BIBL {"uncited":[],"omitted":[],"custom":[]} CSL_BIBLIOGRAPHY </w:instrText>
      </w:r>
      <w:r>
        <w:rPr>
          <w:rFonts w:asciiTheme="minorHAnsi" w:hAnsiTheme="minorHAnsi" w:cstheme="minorBidi"/>
        </w:rPr>
        <w:fldChar w:fldCharType="separate"/>
      </w:r>
      <w:r w:rsidR="009B394B" w:rsidRPr="00587732">
        <w:t>1.</w:t>
      </w:r>
      <w:r w:rsidR="009B394B" w:rsidRPr="00587732">
        <w:tab/>
        <w:t xml:space="preserve">Butler, M.T., Wang, Q., Harshey, R.M. Cell density and mobility protect swarming bacteria against antibiotics. </w:t>
      </w:r>
      <w:r w:rsidR="009B394B" w:rsidRPr="00587732">
        <w:rPr>
          <w:i/>
          <w:iCs/>
        </w:rPr>
        <w:t>Proceedings of the National Academy of Sciences of the United States of America</w:t>
      </w:r>
      <w:r w:rsidR="009B394B" w:rsidRPr="00587732">
        <w:t xml:space="preserve">. </w:t>
      </w:r>
      <w:r w:rsidR="009B394B" w:rsidRPr="00587732">
        <w:rPr>
          <w:b/>
          <w:bCs/>
        </w:rPr>
        <w:t>107</w:t>
      </w:r>
      <w:r w:rsidR="009B394B" w:rsidRPr="00587732">
        <w:t xml:space="preserve"> (8), 3776–3781, doi: 10.1073/pnas.0910934107 (2010).</w:t>
      </w:r>
    </w:p>
    <w:p w14:paraId="57CBD241" w14:textId="77777777" w:rsidR="009B394B" w:rsidRPr="00587732" w:rsidRDefault="009B394B" w:rsidP="00587732">
      <w:pPr>
        <w:pStyle w:val="Bibliography"/>
      </w:pPr>
      <w:r w:rsidRPr="00587732">
        <w:t>2.</w:t>
      </w:r>
      <w:r w:rsidRPr="00587732">
        <w:tab/>
        <w:t xml:space="preserve">Lai, S., Tremblay, J., Déziel, E. Swarming motility: a multicellular behaviour conferring antimicrobial resistance. </w:t>
      </w:r>
      <w:r w:rsidRPr="00587732">
        <w:rPr>
          <w:i/>
          <w:iCs/>
        </w:rPr>
        <w:t>Environmental Microbiology</w:t>
      </w:r>
      <w:r w:rsidRPr="00587732">
        <w:t xml:space="preserve">. </w:t>
      </w:r>
      <w:r w:rsidRPr="00587732">
        <w:rPr>
          <w:b/>
          <w:bCs/>
        </w:rPr>
        <w:t>11</w:t>
      </w:r>
      <w:r w:rsidRPr="00587732">
        <w:t xml:space="preserve"> (1), 126–136, doi: 10.1111/j.1462-2920.2008.01747.x (2009).</w:t>
      </w:r>
    </w:p>
    <w:p w14:paraId="414DFAA1" w14:textId="77777777" w:rsidR="009B394B" w:rsidRPr="00587732" w:rsidRDefault="009B394B" w:rsidP="00587732">
      <w:pPr>
        <w:pStyle w:val="Bibliography"/>
      </w:pPr>
      <w:r w:rsidRPr="00587732">
        <w:lastRenderedPageBreak/>
        <w:t>3.</w:t>
      </w:r>
      <w:r w:rsidRPr="00587732">
        <w:tab/>
        <w:t xml:space="preserve">Overhage, J., Bains, M., Brazas, M.D., Hancock, R.E.W. Swarming of Pseudomonas aeruginosa is a complex adaptation leading to increased production of virulence factors and antibiotic resistance. </w:t>
      </w:r>
      <w:r w:rsidRPr="00587732">
        <w:rPr>
          <w:i/>
          <w:iCs/>
        </w:rPr>
        <w:t>Journal of Bacteriology</w:t>
      </w:r>
      <w:r w:rsidRPr="00587732">
        <w:t xml:space="preserve">. </w:t>
      </w:r>
      <w:r w:rsidRPr="00587732">
        <w:rPr>
          <w:b/>
          <w:bCs/>
        </w:rPr>
        <w:t>190</w:t>
      </w:r>
      <w:r w:rsidRPr="00587732">
        <w:t xml:space="preserve"> (8), 2671–2679, doi: 10.1128/JB.01659-07 (2008).</w:t>
      </w:r>
    </w:p>
    <w:p w14:paraId="6794C55B" w14:textId="03063783" w:rsidR="009B394B" w:rsidRPr="00587732" w:rsidRDefault="009B394B" w:rsidP="00587732">
      <w:pPr>
        <w:pStyle w:val="Bibliography"/>
      </w:pPr>
      <w:r w:rsidRPr="00587732">
        <w:t>4.</w:t>
      </w:r>
      <w:r w:rsidRPr="00587732">
        <w:tab/>
        <w:t xml:space="preserve">Yeung, A.T.Y. </w:t>
      </w:r>
      <w:r w:rsidR="00AA33D9" w:rsidRPr="00AA33D9">
        <w:t>et al</w:t>
      </w:r>
      <w:r w:rsidRPr="00587732">
        <w:rPr>
          <w:i/>
          <w:iCs/>
        </w:rPr>
        <w:t>.</w:t>
      </w:r>
      <w:r w:rsidRPr="00587732">
        <w:t xml:space="preserve"> Swarming of Pseudomonas aeruginosa is controlled by a broad spectrum of transcriptional regulators, including MetR. </w:t>
      </w:r>
      <w:r w:rsidRPr="00587732">
        <w:rPr>
          <w:i/>
          <w:iCs/>
        </w:rPr>
        <w:t>Journal of Bacteriology</w:t>
      </w:r>
      <w:r w:rsidRPr="00587732">
        <w:t xml:space="preserve">. </w:t>
      </w:r>
      <w:r w:rsidRPr="00587732">
        <w:rPr>
          <w:b/>
          <w:bCs/>
        </w:rPr>
        <w:t>191</w:t>
      </w:r>
      <w:r w:rsidRPr="00587732">
        <w:t xml:space="preserve"> (18), 5592–5602, doi: 10.1128/JB.00157-09 (2009).</w:t>
      </w:r>
    </w:p>
    <w:p w14:paraId="51643037" w14:textId="77777777" w:rsidR="009B394B" w:rsidRPr="00587732" w:rsidRDefault="009B394B" w:rsidP="00587732">
      <w:pPr>
        <w:pStyle w:val="Bibliography"/>
      </w:pPr>
      <w:r w:rsidRPr="00587732">
        <w:t>5.</w:t>
      </w:r>
      <w:r w:rsidRPr="00587732">
        <w:tab/>
        <w:t xml:space="preserve">Girod, S., Zahm, J.M., Plotkowski, C., Beck, G., Puchelle, E. Role of the physiochemical properties of mucus in the protection of the respiratory epithelium. </w:t>
      </w:r>
      <w:r w:rsidRPr="00587732">
        <w:rPr>
          <w:i/>
          <w:iCs/>
        </w:rPr>
        <w:t>The European Respiratory Journal</w:t>
      </w:r>
      <w:r w:rsidRPr="00587732">
        <w:t xml:space="preserve">. </w:t>
      </w:r>
      <w:r w:rsidRPr="00587732">
        <w:rPr>
          <w:b/>
          <w:bCs/>
        </w:rPr>
        <w:t>5</w:t>
      </w:r>
      <w:r w:rsidRPr="00587732">
        <w:t xml:space="preserve"> (4), 477–487 (1992).</w:t>
      </w:r>
    </w:p>
    <w:p w14:paraId="0B9A8700" w14:textId="77777777" w:rsidR="009B394B" w:rsidRPr="00587732" w:rsidRDefault="009B394B" w:rsidP="00587732">
      <w:pPr>
        <w:pStyle w:val="Bibliography"/>
      </w:pPr>
      <w:r w:rsidRPr="00587732">
        <w:t>6.</w:t>
      </w:r>
      <w:r w:rsidRPr="00587732">
        <w:tab/>
        <w:t xml:space="preserve">Caiazza, N.C., Shanks, R.M.Q., O’Toole, G.A. Rhamnolipids modulate swarming motility patterns of Pseudomonas aeruginosa. </w:t>
      </w:r>
      <w:r w:rsidRPr="00587732">
        <w:rPr>
          <w:i/>
          <w:iCs/>
        </w:rPr>
        <w:t>Journal of Bacteriology</w:t>
      </w:r>
      <w:r w:rsidRPr="00587732">
        <w:t xml:space="preserve">. </w:t>
      </w:r>
      <w:r w:rsidRPr="00587732">
        <w:rPr>
          <w:b/>
          <w:bCs/>
        </w:rPr>
        <w:t>187</w:t>
      </w:r>
      <w:r w:rsidRPr="00587732">
        <w:t xml:space="preserve"> (21), 7351–7361, doi: 10.1128/JB.187.21.7351-7361.2005 (2005).</w:t>
      </w:r>
    </w:p>
    <w:p w14:paraId="4239B662" w14:textId="77777777" w:rsidR="009B394B" w:rsidRPr="00587732" w:rsidRDefault="009B394B" w:rsidP="00587732">
      <w:pPr>
        <w:pStyle w:val="Bibliography"/>
      </w:pPr>
      <w:r w:rsidRPr="00587732">
        <w:t>7.</w:t>
      </w:r>
      <w:r w:rsidRPr="00587732">
        <w:tab/>
        <w:t xml:space="preserve">Déziel, E., Lépine, F., Milot, S., Villemur, R. rhlA is required for the production of a novel biosurfactant promoting swarming motility in Pseudomonas aeruginosa: 3-(3-hydroxyalkanoyloxy)alkanoic acids (HAAs), the precursors of rhamnolipids. </w:t>
      </w:r>
      <w:r w:rsidRPr="00587732">
        <w:rPr>
          <w:i/>
          <w:iCs/>
        </w:rPr>
        <w:t>Microbiology (Reading, England)</w:t>
      </w:r>
      <w:r w:rsidRPr="00587732">
        <w:t xml:space="preserve">. </w:t>
      </w:r>
      <w:r w:rsidRPr="00587732">
        <w:rPr>
          <w:b/>
          <w:bCs/>
        </w:rPr>
        <w:t>149</w:t>
      </w:r>
      <w:r w:rsidRPr="00587732">
        <w:t xml:space="preserve"> (Pt 8), 2005–2013, doi: 10.1099/mic.0.26154-0 (2003).</w:t>
      </w:r>
    </w:p>
    <w:p w14:paraId="3B16ADF6" w14:textId="77777777" w:rsidR="009B394B" w:rsidRPr="00587732" w:rsidRDefault="009B394B" w:rsidP="00587732">
      <w:pPr>
        <w:pStyle w:val="Bibliography"/>
      </w:pPr>
      <w:r w:rsidRPr="00587732">
        <w:t>8.</w:t>
      </w:r>
      <w:r w:rsidRPr="00587732">
        <w:tab/>
        <w:t xml:space="preserve">Dusane, D.H., Zinjarde, S.S., Venugopalan, V.P., McLean, R.J.C., Weber, M.M., Rahman, P.K.S.M. Quorum sensing: implications on rhamnolipid biosurfactant production. </w:t>
      </w:r>
      <w:r w:rsidRPr="00587732">
        <w:rPr>
          <w:i/>
          <w:iCs/>
        </w:rPr>
        <w:t>Biotechnology &amp; Genetic Engineering Reviews</w:t>
      </w:r>
      <w:r w:rsidRPr="00587732">
        <w:t xml:space="preserve">. </w:t>
      </w:r>
      <w:r w:rsidRPr="00587732">
        <w:rPr>
          <w:b/>
          <w:bCs/>
        </w:rPr>
        <w:t>27</w:t>
      </w:r>
      <w:r w:rsidRPr="00587732">
        <w:t>, 159–184 (2010).</w:t>
      </w:r>
    </w:p>
    <w:p w14:paraId="701C8078" w14:textId="77777777" w:rsidR="009B394B" w:rsidRPr="00587732" w:rsidRDefault="009B394B" w:rsidP="00587732">
      <w:pPr>
        <w:pStyle w:val="Bibliography"/>
      </w:pPr>
      <w:r w:rsidRPr="00587732">
        <w:t>9.</w:t>
      </w:r>
      <w:r w:rsidRPr="00587732">
        <w:tab/>
        <w:t xml:space="preserve">Köhler, T., Curty, L.K., Barja, F., van Delden, C., Pechère, J.C. Swarming of Pseudomonas aeruginosa is dependent on cell-to-cell signaling and requires flagella and pili. </w:t>
      </w:r>
      <w:r w:rsidRPr="00587732">
        <w:rPr>
          <w:i/>
          <w:iCs/>
        </w:rPr>
        <w:t>Journal of Bacteriology</w:t>
      </w:r>
      <w:r w:rsidRPr="00587732">
        <w:t xml:space="preserve">. </w:t>
      </w:r>
      <w:r w:rsidRPr="00587732">
        <w:rPr>
          <w:b/>
          <w:bCs/>
        </w:rPr>
        <w:t>182</w:t>
      </w:r>
      <w:r w:rsidRPr="00587732">
        <w:t xml:space="preserve"> (21), 5990–5996, doi: 10.1128/jb.182.21.5990-5996.2000 (2000).</w:t>
      </w:r>
    </w:p>
    <w:p w14:paraId="10796E16" w14:textId="77777777" w:rsidR="009B394B" w:rsidRPr="00587732" w:rsidRDefault="009B394B" w:rsidP="00587732">
      <w:pPr>
        <w:pStyle w:val="Bibliography"/>
      </w:pPr>
      <w:r w:rsidRPr="00587732">
        <w:t>10.</w:t>
      </w:r>
      <w:r w:rsidRPr="00587732">
        <w:tab/>
        <w:t xml:space="preserve">Pollitt, E.J.G., Crusz, S.A., Diggle, S.P. Staphylococcus aureus forms spreading dendrites that have characteristics of active motility. </w:t>
      </w:r>
      <w:r w:rsidRPr="00587732">
        <w:rPr>
          <w:i/>
          <w:iCs/>
        </w:rPr>
        <w:t>Scientific Reports</w:t>
      </w:r>
      <w:r w:rsidRPr="00587732">
        <w:t xml:space="preserve">. </w:t>
      </w:r>
      <w:r w:rsidRPr="00587732">
        <w:rPr>
          <w:b/>
          <w:bCs/>
        </w:rPr>
        <w:t>5</w:t>
      </w:r>
      <w:r w:rsidRPr="00587732">
        <w:t>, 17698, doi: 10.1038/srep17698 (2015).</w:t>
      </w:r>
    </w:p>
    <w:p w14:paraId="1D810A73" w14:textId="77777777" w:rsidR="009B394B" w:rsidRPr="00587732" w:rsidRDefault="009B394B" w:rsidP="00587732">
      <w:pPr>
        <w:pStyle w:val="Bibliography"/>
      </w:pPr>
      <w:r w:rsidRPr="00587732">
        <w:t>11.</w:t>
      </w:r>
      <w:r w:rsidRPr="00587732">
        <w:tab/>
        <w:t xml:space="preserve">Burkart, M., Toguchi, A., Harshey, R.M. The chemotaxis system, but not chemotaxis, is essential for swarming motility in Escherichia coli. </w:t>
      </w:r>
      <w:r w:rsidRPr="00587732">
        <w:rPr>
          <w:i/>
          <w:iCs/>
        </w:rPr>
        <w:t>Proceedings of the National Academy of Sciences of the United States of America</w:t>
      </w:r>
      <w:r w:rsidRPr="00587732">
        <w:t xml:space="preserve">. </w:t>
      </w:r>
      <w:r w:rsidRPr="00587732">
        <w:rPr>
          <w:b/>
          <w:bCs/>
        </w:rPr>
        <w:t>95</w:t>
      </w:r>
      <w:r w:rsidRPr="00587732">
        <w:t xml:space="preserve"> (5), 2568–2573, doi: 10.1073/pnas.95.5.2568 (1998).</w:t>
      </w:r>
    </w:p>
    <w:p w14:paraId="7A7AAA0D" w14:textId="77777777" w:rsidR="009B394B" w:rsidRPr="00587732" w:rsidRDefault="009B394B" w:rsidP="00587732">
      <w:pPr>
        <w:pStyle w:val="Bibliography"/>
      </w:pPr>
      <w:r w:rsidRPr="00587732">
        <w:t>12.</w:t>
      </w:r>
      <w:r w:rsidRPr="00587732">
        <w:tab/>
        <w:t xml:space="preserve">Kearns, D.B. A field guide to bacterial swarming motility. </w:t>
      </w:r>
      <w:r w:rsidRPr="00587732">
        <w:rPr>
          <w:i/>
          <w:iCs/>
        </w:rPr>
        <w:t>Nature Reviews. Microbiology</w:t>
      </w:r>
      <w:r w:rsidRPr="00587732">
        <w:t xml:space="preserve">. </w:t>
      </w:r>
      <w:r w:rsidRPr="00587732">
        <w:rPr>
          <w:b/>
          <w:bCs/>
        </w:rPr>
        <w:t>8</w:t>
      </w:r>
      <w:r w:rsidRPr="00587732">
        <w:t xml:space="preserve"> (9), 634–644, doi: 10.1038/nrmicro2405 (2010).</w:t>
      </w:r>
    </w:p>
    <w:p w14:paraId="4EDAB17A" w14:textId="77777777" w:rsidR="009B394B" w:rsidRPr="00587732" w:rsidRDefault="009B394B" w:rsidP="00587732">
      <w:pPr>
        <w:pStyle w:val="Bibliography"/>
      </w:pPr>
      <w:r w:rsidRPr="00587732">
        <w:t>13.</w:t>
      </w:r>
      <w:r w:rsidRPr="00587732">
        <w:tab/>
        <w:t xml:space="preserve">Tremblay, J., Déziel, E. Improving the reproducibility of Pseudomonas aeruginosa swarming motility assays. </w:t>
      </w:r>
      <w:r w:rsidRPr="00587732">
        <w:rPr>
          <w:i/>
          <w:iCs/>
        </w:rPr>
        <w:t>Journal of Basic Microbiology</w:t>
      </w:r>
      <w:r w:rsidRPr="00587732">
        <w:t xml:space="preserve">. </w:t>
      </w:r>
      <w:r w:rsidRPr="00587732">
        <w:rPr>
          <w:b/>
          <w:bCs/>
        </w:rPr>
        <w:t>48</w:t>
      </w:r>
      <w:r w:rsidRPr="00587732">
        <w:t xml:space="preserve"> (6), 509–515, doi: 10.1002/jobm.200800030 (2008).</w:t>
      </w:r>
    </w:p>
    <w:p w14:paraId="36D77FCB" w14:textId="416FB348" w:rsidR="009B394B" w:rsidRPr="00587732" w:rsidRDefault="009B394B" w:rsidP="00587732">
      <w:pPr>
        <w:pStyle w:val="Bibliography"/>
      </w:pPr>
      <w:r w:rsidRPr="00587732">
        <w:t>14.</w:t>
      </w:r>
      <w:r w:rsidRPr="00587732">
        <w:tab/>
        <w:t xml:space="preserve">Morales-Soto, N. </w:t>
      </w:r>
      <w:r w:rsidR="00AA33D9" w:rsidRPr="00AA33D9">
        <w:t>et al</w:t>
      </w:r>
      <w:r w:rsidRPr="00587732">
        <w:rPr>
          <w:i/>
          <w:iCs/>
        </w:rPr>
        <w:t>.</w:t>
      </w:r>
      <w:r w:rsidRPr="00587732">
        <w:t xml:space="preserve"> Preparation, imaging, and quantification of bacterial surface motility assays. </w:t>
      </w:r>
      <w:r w:rsidRPr="00587732">
        <w:rPr>
          <w:i/>
          <w:iCs/>
        </w:rPr>
        <w:t>Journal of Visualized Experiments: JoVE</w:t>
      </w:r>
      <w:r w:rsidRPr="00587732">
        <w:t>. (98), doi: 10.3791/52338 (2015).</w:t>
      </w:r>
    </w:p>
    <w:p w14:paraId="044E6CDC" w14:textId="77777777" w:rsidR="009B394B" w:rsidRPr="00587732" w:rsidRDefault="009B394B" w:rsidP="00587732">
      <w:pPr>
        <w:pStyle w:val="Bibliography"/>
      </w:pPr>
      <w:r w:rsidRPr="00587732">
        <w:t>15.</w:t>
      </w:r>
      <w:r w:rsidRPr="00587732">
        <w:tab/>
        <w:t xml:space="preserve">Ha, D.-G., Kuchma, S.L., O’Toole, G.A. Plate-based assay for swarming motility in Pseudomonas aeruginosa. </w:t>
      </w:r>
      <w:r w:rsidRPr="00587732">
        <w:rPr>
          <w:i/>
          <w:iCs/>
        </w:rPr>
        <w:t>Methods in Molecular Biology (Clifton, N.J.)</w:t>
      </w:r>
      <w:r w:rsidRPr="00587732">
        <w:t xml:space="preserve">. </w:t>
      </w:r>
      <w:r w:rsidRPr="00587732">
        <w:rPr>
          <w:b/>
          <w:bCs/>
        </w:rPr>
        <w:t>1149</w:t>
      </w:r>
      <w:r w:rsidRPr="00587732">
        <w:t>, 67–72, doi: 10.1007/978-1-4939-0473-0_8 (2014).</w:t>
      </w:r>
    </w:p>
    <w:p w14:paraId="4FB2ECCB" w14:textId="77777777" w:rsidR="009B394B" w:rsidRPr="00587732" w:rsidRDefault="009B394B" w:rsidP="00587732">
      <w:pPr>
        <w:pStyle w:val="Bibliography"/>
      </w:pPr>
      <w:r w:rsidRPr="00587732">
        <w:t>16.</w:t>
      </w:r>
      <w:r w:rsidRPr="00587732">
        <w:tab/>
        <w:t xml:space="preserve">Tremblay, J., Richardson, A.-P., Lépine, F., Déziel, E. Self-produced extracellular stimuli modulate the Pseudomonas aeruginosa swarming motility behaviour. </w:t>
      </w:r>
      <w:r w:rsidRPr="00587732">
        <w:rPr>
          <w:i/>
          <w:iCs/>
        </w:rPr>
        <w:t>Environmental Microbiology</w:t>
      </w:r>
      <w:r w:rsidRPr="00587732">
        <w:t xml:space="preserve">. </w:t>
      </w:r>
      <w:r w:rsidRPr="00587732">
        <w:rPr>
          <w:b/>
          <w:bCs/>
        </w:rPr>
        <w:t>9</w:t>
      </w:r>
      <w:r w:rsidRPr="00587732">
        <w:t xml:space="preserve"> (10), 2622–2630, doi: 10.1111/j.1462-2920.2007.01396.x (2007).</w:t>
      </w:r>
    </w:p>
    <w:p w14:paraId="1E32FC6B" w14:textId="5A6863B6" w:rsidR="009B394B" w:rsidRPr="00587732" w:rsidRDefault="009B394B" w:rsidP="00587732">
      <w:pPr>
        <w:pStyle w:val="Bibliography"/>
      </w:pPr>
      <w:r w:rsidRPr="00587732">
        <w:t>17.</w:t>
      </w:r>
      <w:r w:rsidRPr="00587732">
        <w:tab/>
        <w:t xml:space="preserve">Morales-Soto, N. </w:t>
      </w:r>
      <w:r w:rsidR="00AA33D9" w:rsidRPr="00AA33D9">
        <w:t>et al</w:t>
      </w:r>
      <w:r w:rsidRPr="00587732">
        <w:rPr>
          <w:i/>
          <w:iCs/>
        </w:rPr>
        <w:t>.</w:t>
      </w:r>
      <w:r w:rsidRPr="00587732">
        <w:t xml:space="preserve"> Spatially dependent alkyl quinolone signaling responses to antibiotics in Pseudomonas aeruginosa swarms. </w:t>
      </w:r>
      <w:r w:rsidRPr="00587732">
        <w:rPr>
          <w:i/>
          <w:iCs/>
        </w:rPr>
        <w:t>The Journal of Biological Chemistry</w:t>
      </w:r>
      <w:r w:rsidRPr="00587732">
        <w:t xml:space="preserve">. </w:t>
      </w:r>
      <w:r w:rsidRPr="00587732">
        <w:rPr>
          <w:b/>
          <w:bCs/>
        </w:rPr>
        <w:t>293</w:t>
      </w:r>
      <w:r w:rsidRPr="00587732">
        <w:t xml:space="preserve"> (24), 9544–</w:t>
      </w:r>
      <w:r w:rsidRPr="00587732">
        <w:lastRenderedPageBreak/>
        <w:t>9552, doi: 10.1074/jbc.RA118.002605 (2018).</w:t>
      </w:r>
    </w:p>
    <w:p w14:paraId="250A5217" w14:textId="5A5CA4CB" w:rsidR="009B394B" w:rsidRPr="00587732" w:rsidRDefault="009B394B" w:rsidP="00587732">
      <w:pPr>
        <w:pStyle w:val="Bibliography"/>
      </w:pPr>
      <w:r w:rsidRPr="00587732">
        <w:t>18.</w:t>
      </w:r>
      <w:r w:rsidRPr="00587732">
        <w:tab/>
        <w:t>Bru, J.-L.</w:t>
      </w:r>
      <w:r w:rsidR="00AA33D9">
        <w:t xml:space="preserve"> </w:t>
      </w:r>
      <w:r w:rsidR="00AA33D9" w:rsidRPr="00AA33D9">
        <w:t>et al</w:t>
      </w:r>
      <w:r w:rsidRPr="00587732">
        <w:t xml:space="preserve">. PQS produced by the Pseudomonas aeruginosa stress response repels swarms away from bacteriophage and antibiotics. </w:t>
      </w:r>
      <w:r w:rsidRPr="00587732">
        <w:rPr>
          <w:i/>
          <w:iCs/>
        </w:rPr>
        <w:t>Journal of Bacteriology</w:t>
      </w:r>
      <w:r w:rsidRPr="00587732">
        <w:t>. doi: 10.1128/JB.00383-19 (2019).</w:t>
      </w:r>
    </w:p>
    <w:p w14:paraId="17FBFF32" w14:textId="77777777" w:rsidR="009B394B" w:rsidRPr="00587732" w:rsidRDefault="009B394B" w:rsidP="00587732">
      <w:pPr>
        <w:pStyle w:val="Bibliography"/>
      </w:pPr>
      <w:r w:rsidRPr="00587732">
        <w:t>19.</w:t>
      </w:r>
      <w:r w:rsidRPr="00587732">
        <w:tab/>
        <w:t xml:space="preserve">van Kessel, J.C. PQS signaling for more than a quorum: the collective stress response protects healthy Pseudomonas aeruginosa populations. </w:t>
      </w:r>
      <w:r w:rsidRPr="00587732">
        <w:rPr>
          <w:i/>
          <w:iCs/>
        </w:rPr>
        <w:t>Journal of Bacteriology</w:t>
      </w:r>
      <w:r w:rsidRPr="00587732">
        <w:t>. doi: 10.1128/JB.00568-19 (2019).</w:t>
      </w:r>
    </w:p>
    <w:p w14:paraId="3979D58A" w14:textId="367EFEA9" w:rsidR="009B394B" w:rsidRPr="00587732" w:rsidRDefault="009B394B" w:rsidP="00587732">
      <w:pPr>
        <w:pStyle w:val="Bibliography"/>
      </w:pPr>
      <w:r w:rsidRPr="00587732">
        <w:t>20.</w:t>
      </w:r>
      <w:r w:rsidRPr="00587732">
        <w:tab/>
        <w:t>Zegans, M.E</w:t>
      </w:r>
      <w:r w:rsidR="00AA33D9">
        <w:t xml:space="preserve">. </w:t>
      </w:r>
      <w:r w:rsidR="00AA33D9" w:rsidRPr="00AA33D9">
        <w:t>et al</w:t>
      </w:r>
      <w:r w:rsidRPr="00587732">
        <w:t xml:space="preserve">. Interaction between bacteriophage DMS3 and host CRISPR region inhibits group behaviors of Pseudomonas aeruginosa. </w:t>
      </w:r>
      <w:r w:rsidRPr="00587732">
        <w:rPr>
          <w:i/>
          <w:iCs/>
        </w:rPr>
        <w:t>Journal of Bacteriology</w:t>
      </w:r>
      <w:r w:rsidRPr="00587732">
        <w:t xml:space="preserve">. </w:t>
      </w:r>
      <w:r w:rsidRPr="00587732">
        <w:rPr>
          <w:b/>
          <w:bCs/>
        </w:rPr>
        <w:t>191</w:t>
      </w:r>
      <w:r w:rsidRPr="00587732">
        <w:t xml:space="preserve"> (1), 210–219, doi: 10.1128/JB.00797-08 (2009).</w:t>
      </w:r>
    </w:p>
    <w:p w14:paraId="1201E7B4" w14:textId="77777777" w:rsidR="009B394B" w:rsidRPr="00587732" w:rsidRDefault="009B394B" w:rsidP="00587732">
      <w:pPr>
        <w:pStyle w:val="Bibliography"/>
      </w:pPr>
      <w:r w:rsidRPr="00587732">
        <w:t>21.</w:t>
      </w:r>
      <w:r w:rsidRPr="00587732">
        <w:tab/>
        <w:t xml:space="preserve">Kamatkar, N.G., Shrout, J.D. Surface hardness impairment of quorum sensing and swarming for Pseudomonas aeruginosa. </w:t>
      </w:r>
      <w:r w:rsidRPr="00587732">
        <w:rPr>
          <w:i/>
          <w:iCs/>
        </w:rPr>
        <w:t>PloS One</w:t>
      </w:r>
      <w:r w:rsidRPr="00587732">
        <w:t xml:space="preserve">. </w:t>
      </w:r>
      <w:r w:rsidRPr="00587732">
        <w:rPr>
          <w:b/>
          <w:bCs/>
        </w:rPr>
        <w:t>6</w:t>
      </w:r>
      <w:r w:rsidRPr="00587732">
        <w:t xml:space="preserve"> (6), e20888, doi: 10.1371/journal.pone.0020888 (2011).</w:t>
      </w:r>
    </w:p>
    <w:p w14:paraId="6E228C53" w14:textId="77777777" w:rsidR="009B394B" w:rsidRPr="00587732" w:rsidRDefault="009B394B" w:rsidP="00587732">
      <w:pPr>
        <w:pStyle w:val="Bibliography"/>
      </w:pPr>
      <w:r w:rsidRPr="00587732">
        <w:t>22.</w:t>
      </w:r>
      <w:r w:rsidRPr="00587732">
        <w:tab/>
        <w:t xml:space="preserve">Mattingly, A.E., Kamatkar, N.G., Morales-Soto, N., Borlee, B.R., Shrout, J.D. Multiple Environmental Factors Influence the Importance of the Phosphodiesterase DipA upon Pseudomonas aeruginosa Swarming. </w:t>
      </w:r>
      <w:r w:rsidRPr="00587732">
        <w:rPr>
          <w:i/>
          <w:iCs/>
        </w:rPr>
        <w:t>Applied and Environmental Microbiology</w:t>
      </w:r>
      <w:r w:rsidRPr="00587732">
        <w:t xml:space="preserve">. </w:t>
      </w:r>
      <w:r w:rsidRPr="00587732">
        <w:rPr>
          <w:b/>
          <w:bCs/>
        </w:rPr>
        <w:t>84</w:t>
      </w:r>
      <w:r w:rsidRPr="00587732">
        <w:t xml:space="preserve"> (7), doi: 10.1128/AEM.02847-17 (2018).</w:t>
      </w:r>
    </w:p>
    <w:p w14:paraId="3E6E453D" w14:textId="77777777" w:rsidR="009B394B" w:rsidRPr="00587732" w:rsidRDefault="009B394B" w:rsidP="00587732">
      <w:pPr>
        <w:pStyle w:val="Bibliography"/>
      </w:pPr>
      <w:r w:rsidRPr="00587732">
        <w:t>23.</w:t>
      </w:r>
      <w:r w:rsidRPr="00587732">
        <w:tab/>
        <w:t xml:space="preserve">Boyle, K.E., Monaco, H., van Ditmarsch, D., Deforet, M., Xavier, J.B. Integration of Metabolic and Quorum Sensing Signals Governing the Decision to Cooperate in a Bacterial Social Trait. </w:t>
      </w:r>
      <w:r w:rsidRPr="00587732">
        <w:rPr>
          <w:i/>
          <w:iCs/>
        </w:rPr>
        <w:t>PLoS computational biology</w:t>
      </w:r>
      <w:r w:rsidRPr="00587732">
        <w:t xml:space="preserve">. </w:t>
      </w:r>
      <w:r w:rsidRPr="00587732">
        <w:rPr>
          <w:b/>
          <w:bCs/>
        </w:rPr>
        <w:t>11</w:t>
      </w:r>
      <w:r w:rsidRPr="00587732">
        <w:t xml:space="preserve"> (5), e1004279, doi: 10.1371/journal.pcbi.1004279 (2015).</w:t>
      </w:r>
    </w:p>
    <w:p w14:paraId="2762FD05" w14:textId="77777777" w:rsidR="009B394B" w:rsidRPr="00587732" w:rsidRDefault="009B394B" w:rsidP="00587732">
      <w:pPr>
        <w:pStyle w:val="Bibliography"/>
      </w:pPr>
      <w:r w:rsidRPr="00587732">
        <w:t>24.</w:t>
      </w:r>
      <w:r w:rsidRPr="00587732">
        <w:tab/>
        <w:t xml:space="preserve">Bernier, S.P., Ha, D.-G., Khan, W., Merritt, J.H., O’Toole, G.A. Modulation of Pseudomonas aeruginosa surface-associated group behaviors by individual amino acids through c-di-GMP signaling. </w:t>
      </w:r>
      <w:r w:rsidRPr="00587732">
        <w:rPr>
          <w:i/>
          <w:iCs/>
        </w:rPr>
        <w:t>Research in Microbiology</w:t>
      </w:r>
      <w:r w:rsidRPr="00587732">
        <w:t xml:space="preserve">. </w:t>
      </w:r>
      <w:r w:rsidRPr="00587732">
        <w:rPr>
          <w:b/>
          <w:bCs/>
        </w:rPr>
        <w:t>162</w:t>
      </w:r>
      <w:r w:rsidRPr="00587732">
        <w:t xml:space="preserve"> (7), 680–688, doi: 10.1016/j.resmic.2011.04.014 (2011).</w:t>
      </w:r>
    </w:p>
    <w:p w14:paraId="25C05F1D" w14:textId="21571B3C" w:rsidR="00D04760" w:rsidRPr="00240164" w:rsidRDefault="002D5524" w:rsidP="001B1519">
      <w:pPr>
        <w:rPr>
          <w:rFonts w:ascii="Helvetica" w:hAnsi="Helvetica" w:cs="Helvetica"/>
          <w:bCs/>
        </w:rPr>
      </w:pPr>
      <w:r>
        <w:rPr>
          <w:rFonts w:ascii="Helvetica" w:hAnsi="Helvetica" w:cs="Helvetica"/>
          <w:bCs/>
        </w:rPr>
        <w:fldChar w:fldCharType="end"/>
      </w:r>
    </w:p>
    <w:sectPr w:rsidR="00D04760" w:rsidRPr="00240164"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43D4D" w14:textId="77777777" w:rsidR="00E56175" w:rsidRDefault="00E56175" w:rsidP="00621C4E">
      <w:r>
        <w:separator/>
      </w:r>
    </w:p>
  </w:endnote>
  <w:endnote w:type="continuationSeparator" w:id="0">
    <w:p w14:paraId="3F9195DF" w14:textId="77777777" w:rsidR="00E56175" w:rsidRDefault="00E561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BA87AD5" w:rsidR="00904473" w:rsidRDefault="00904473">
        <w:pPr>
          <w:pStyle w:val="Footer"/>
        </w:pPr>
        <w:r>
          <w:rPr>
            <w:noProof/>
          </w:rPr>
          <w:tab/>
        </w:r>
        <w:r>
          <w:rPr>
            <w:noProof/>
          </w:rPr>
          <w:tab/>
        </w:r>
      </w:p>
    </w:sdtContent>
  </w:sdt>
  <w:p w14:paraId="39947363" w14:textId="71AB2B06" w:rsidR="00904473" w:rsidRPr="00494F77" w:rsidRDefault="0090447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04473" w:rsidRDefault="0090447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5A0E5" w14:textId="77777777" w:rsidR="00E56175" w:rsidRDefault="00E56175" w:rsidP="00621C4E">
      <w:r>
        <w:separator/>
      </w:r>
    </w:p>
  </w:footnote>
  <w:footnote w:type="continuationSeparator" w:id="0">
    <w:p w14:paraId="6F4665B8" w14:textId="77777777" w:rsidR="00E56175" w:rsidRDefault="00E561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04473" w:rsidRPr="006F06E4" w:rsidRDefault="0090447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F33DA9C" w:rsidR="00904473" w:rsidRPr="006F06E4" w:rsidRDefault="00904473" w:rsidP="006F06E4">
    <w:pPr>
      <w:pStyle w:val="Header"/>
      <w:jc w:val="right"/>
      <w:rPr>
        <w:b/>
        <w:color w:val="1F497D"/>
        <w:sz w:val="32"/>
        <w:szCs w:val="32"/>
      </w:rPr>
    </w:pPr>
    <w:r w:rsidDel="00F063B5">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3537"/>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2BD7"/>
    <w:rsid w:val="000E3816"/>
    <w:rsid w:val="000E4F77"/>
    <w:rsid w:val="000E652F"/>
    <w:rsid w:val="000F265C"/>
    <w:rsid w:val="000F3AFA"/>
    <w:rsid w:val="000F5712"/>
    <w:rsid w:val="000F6611"/>
    <w:rsid w:val="000F7E22"/>
    <w:rsid w:val="00107554"/>
    <w:rsid w:val="001075E9"/>
    <w:rsid w:val="001104F3"/>
    <w:rsid w:val="00112EEB"/>
    <w:rsid w:val="001173FF"/>
    <w:rsid w:val="00122350"/>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3BB"/>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4FDF"/>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0164"/>
    <w:rsid w:val="00241E48"/>
    <w:rsid w:val="0024214E"/>
    <w:rsid w:val="00242623"/>
    <w:rsid w:val="00250558"/>
    <w:rsid w:val="0025357C"/>
    <w:rsid w:val="002605D1"/>
    <w:rsid w:val="00260652"/>
    <w:rsid w:val="00261F25"/>
    <w:rsid w:val="00262654"/>
    <w:rsid w:val="002648A9"/>
    <w:rsid w:val="0026536F"/>
    <w:rsid w:val="0026553C"/>
    <w:rsid w:val="002661A0"/>
    <w:rsid w:val="0026790A"/>
    <w:rsid w:val="00267DD5"/>
    <w:rsid w:val="00274A0A"/>
    <w:rsid w:val="00277593"/>
    <w:rsid w:val="00280909"/>
    <w:rsid w:val="00280918"/>
    <w:rsid w:val="00282AF6"/>
    <w:rsid w:val="0028544A"/>
    <w:rsid w:val="0028596A"/>
    <w:rsid w:val="00287085"/>
    <w:rsid w:val="00287DC0"/>
    <w:rsid w:val="00290AF9"/>
    <w:rsid w:val="00291131"/>
    <w:rsid w:val="00293E06"/>
    <w:rsid w:val="002967CF"/>
    <w:rsid w:val="00297788"/>
    <w:rsid w:val="002A1633"/>
    <w:rsid w:val="002A3285"/>
    <w:rsid w:val="002A34F9"/>
    <w:rsid w:val="002A484B"/>
    <w:rsid w:val="002A64A6"/>
    <w:rsid w:val="002B1FE3"/>
    <w:rsid w:val="002B3301"/>
    <w:rsid w:val="002C1445"/>
    <w:rsid w:val="002C47D4"/>
    <w:rsid w:val="002D0711"/>
    <w:rsid w:val="002D0F38"/>
    <w:rsid w:val="002D5524"/>
    <w:rsid w:val="002D77E3"/>
    <w:rsid w:val="002E78D7"/>
    <w:rsid w:val="002F2859"/>
    <w:rsid w:val="002F6E3C"/>
    <w:rsid w:val="0030117D"/>
    <w:rsid w:val="00301F30"/>
    <w:rsid w:val="003038FD"/>
    <w:rsid w:val="00303C87"/>
    <w:rsid w:val="00305A40"/>
    <w:rsid w:val="00306687"/>
    <w:rsid w:val="00307ACD"/>
    <w:rsid w:val="003108E5"/>
    <w:rsid w:val="003115A8"/>
    <w:rsid w:val="003120CB"/>
    <w:rsid w:val="003176B9"/>
    <w:rsid w:val="00317706"/>
    <w:rsid w:val="00320153"/>
    <w:rsid w:val="00320367"/>
    <w:rsid w:val="00322871"/>
    <w:rsid w:val="00326FB3"/>
    <w:rsid w:val="003316D4"/>
    <w:rsid w:val="003321B2"/>
    <w:rsid w:val="00332BBE"/>
    <w:rsid w:val="00333822"/>
    <w:rsid w:val="00336715"/>
    <w:rsid w:val="003401EC"/>
    <w:rsid w:val="00340DFD"/>
    <w:rsid w:val="00344954"/>
    <w:rsid w:val="00350CD7"/>
    <w:rsid w:val="00357E05"/>
    <w:rsid w:val="00360C17"/>
    <w:rsid w:val="003621C6"/>
    <w:rsid w:val="003622B8"/>
    <w:rsid w:val="003654DB"/>
    <w:rsid w:val="00366B76"/>
    <w:rsid w:val="00373051"/>
    <w:rsid w:val="00373B8F"/>
    <w:rsid w:val="00376D95"/>
    <w:rsid w:val="00377FBB"/>
    <w:rsid w:val="00385140"/>
    <w:rsid w:val="00393CC7"/>
    <w:rsid w:val="00395FEE"/>
    <w:rsid w:val="00396302"/>
    <w:rsid w:val="003971F7"/>
    <w:rsid w:val="003A16FC"/>
    <w:rsid w:val="003A1A02"/>
    <w:rsid w:val="003A2C8A"/>
    <w:rsid w:val="003A4FCD"/>
    <w:rsid w:val="003B0944"/>
    <w:rsid w:val="003B1593"/>
    <w:rsid w:val="003B4381"/>
    <w:rsid w:val="003B517C"/>
    <w:rsid w:val="003C1043"/>
    <w:rsid w:val="003C1A30"/>
    <w:rsid w:val="003C1F6B"/>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61B"/>
    <w:rsid w:val="00423AD8"/>
    <w:rsid w:val="00423FDD"/>
    <w:rsid w:val="00424C85"/>
    <w:rsid w:val="004260BD"/>
    <w:rsid w:val="00427BBD"/>
    <w:rsid w:val="0043012F"/>
    <w:rsid w:val="00430F1F"/>
    <w:rsid w:val="004326EA"/>
    <w:rsid w:val="00434A6C"/>
    <w:rsid w:val="0044434C"/>
    <w:rsid w:val="0044456B"/>
    <w:rsid w:val="00447BD1"/>
    <w:rsid w:val="004507F3"/>
    <w:rsid w:val="00450AF4"/>
    <w:rsid w:val="00456A57"/>
    <w:rsid w:val="00460377"/>
    <w:rsid w:val="004607DE"/>
    <w:rsid w:val="00463CF9"/>
    <w:rsid w:val="004671C7"/>
    <w:rsid w:val="00472F4D"/>
    <w:rsid w:val="004730BF"/>
    <w:rsid w:val="00474DCB"/>
    <w:rsid w:val="0047535C"/>
    <w:rsid w:val="004762F6"/>
    <w:rsid w:val="00485870"/>
    <w:rsid w:val="00485FE8"/>
    <w:rsid w:val="00492473"/>
    <w:rsid w:val="00492EB5"/>
    <w:rsid w:val="00494F77"/>
    <w:rsid w:val="00497721"/>
    <w:rsid w:val="004977B3"/>
    <w:rsid w:val="004A0229"/>
    <w:rsid w:val="004A35D2"/>
    <w:rsid w:val="004A5D8E"/>
    <w:rsid w:val="004A71E4"/>
    <w:rsid w:val="004B1A43"/>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90E"/>
    <w:rsid w:val="004E3AFA"/>
    <w:rsid w:val="004E607C"/>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87732"/>
    <w:rsid w:val="00591DBD"/>
    <w:rsid w:val="005931FE"/>
    <w:rsid w:val="005A0028"/>
    <w:rsid w:val="005A0ACC"/>
    <w:rsid w:val="005A2F7A"/>
    <w:rsid w:val="005B0072"/>
    <w:rsid w:val="005B0732"/>
    <w:rsid w:val="005B2433"/>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5536"/>
    <w:rsid w:val="0064605E"/>
    <w:rsid w:val="006477C8"/>
    <w:rsid w:val="00657BC4"/>
    <w:rsid w:val="006619C8"/>
    <w:rsid w:val="00671710"/>
    <w:rsid w:val="00673414"/>
    <w:rsid w:val="00675D96"/>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675D"/>
    <w:rsid w:val="00717736"/>
    <w:rsid w:val="007253C5"/>
    <w:rsid w:val="007258F9"/>
    <w:rsid w:val="00732B47"/>
    <w:rsid w:val="00734566"/>
    <w:rsid w:val="00735CF5"/>
    <w:rsid w:val="0074063A"/>
    <w:rsid w:val="00742AA4"/>
    <w:rsid w:val="00743BA1"/>
    <w:rsid w:val="00745F1E"/>
    <w:rsid w:val="007515FE"/>
    <w:rsid w:val="007601D0"/>
    <w:rsid w:val="007603BB"/>
    <w:rsid w:val="0076109D"/>
    <w:rsid w:val="00767107"/>
    <w:rsid w:val="007709A1"/>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2C71"/>
    <w:rsid w:val="007D44D7"/>
    <w:rsid w:val="007D621A"/>
    <w:rsid w:val="007E058A"/>
    <w:rsid w:val="007E2887"/>
    <w:rsid w:val="007E5278"/>
    <w:rsid w:val="007E532D"/>
    <w:rsid w:val="007E749C"/>
    <w:rsid w:val="007F1B5C"/>
    <w:rsid w:val="00801257"/>
    <w:rsid w:val="00803B0A"/>
    <w:rsid w:val="00804DED"/>
    <w:rsid w:val="0080584E"/>
    <w:rsid w:val="00805B96"/>
    <w:rsid w:val="00807360"/>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075D"/>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0E52"/>
    <w:rsid w:val="008C152C"/>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04473"/>
    <w:rsid w:val="0091276C"/>
    <w:rsid w:val="009145BE"/>
    <w:rsid w:val="009165AC"/>
    <w:rsid w:val="00916FFC"/>
    <w:rsid w:val="0092053F"/>
    <w:rsid w:val="0092340A"/>
    <w:rsid w:val="009313D9"/>
    <w:rsid w:val="00935B7F"/>
    <w:rsid w:val="00941293"/>
    <w:rsid w:val="0094467F"/>
    <w:rsid w:val="00946372"/>
    <w:rsid w:val="0095032B"/>
    <w:rsid w:val="00950B13"/>
    <w:rsid w:val="00950C17"/>
    <w:rsid w:val="00951FAF"/>
    <w:rsid w:val="00954740"/>
    <w:rsid w:val="009557BC"/>
    <w:rsid w:val="00955AE5"/>
    <w:rsid w:val="00960636"/>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2039"/>
    <w:rsid w:val="009B394B"/>
    <w:rsid w:val="009B3D4B"/>
    <w:rsid w:val="009B4E63"/>
    <w:rsid w:val="009B5B99"/>
    <w:rsid w:val="009B6EFC"/>
    <w:rsid w:val="009B70AE"/>
    <w:rsid w:val="009C1FD0"/>
    <w:rsid w:val="009C2DF8"/>
    <w:rsid w:val="009C31BF"/>
    <w:rsid w:val="009C68B7"/>
    <w:rsid w:val="009D0834"/>
    <w:rsid w:val="009D095A"/>
    <w:rsid w:val="009D0A1E"/>
    <w:rsid w:val="009D2AE3"/>
    <w:rsid w:val="009D52BC"/>
    <w:rsid w:val="009D7D0A"/>
    <w:rsid w:val="009E09D9"/>
    <w:rsid w:val="009E4E4E"/>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4D6F"/>
    <w:rsid w:val="00A25865"/>
    <w:rsid w:val="00A26CD2"/>
    <w:rsid w:val="00A27667"/>
    <w:rsid w:val="00A32979"/>
    <w:rsid w:val="00A34A67"/>
    <w:rsid w:val="00A37462"/>
    <w:rsid w:val="00A459E1"/>
    <w:rsid w:val="00A465A4"/>
    <w:rsid w:val="00A46AC4"/>
    <w:rsid w:val="00A478A5"/>
    <w:rsid w:val="00A52296"/>
    <w:rsid w:val="00A55661"/>
    <w:rsid w:val="00A61B70"/>
    <w:rsid w:val="00A61FA8"/>
    <w:rsid w:val="00A637F4"/>
    <w:rsid w:val="00A64DF2"/>
    <w:rsid w:val="00A65485"/>
    <w:rsid w:val="00A66E05"/>
    <w:rsid w:val="00A67655"/>
    <w:rsid w:val="00A6788D"/>
    <w:rsid w:val="00A70753"/>
    <w:rsid w:val="00A712D2"/>
    <w:rsid w:val="00A82C8A"/>
    <w:rsid w:val="00A8346B"/>
    <w:rsid w:val="00A8506D"/>
    <w:rsid w:val="00A852FF"/>
    <w:rsid w:val="00A87337"/>
    <w:rsid w:val="00A9050A"/>
    <w:rsid w:val="00A90C97"/>
    <w:rsid w:val="00A9298A"/>
    <w:rsid w:val="00A92DDC"/>
    <w:rsid w:val="00A960C8"/>
    <w:rsid w:val="00A96500"/>
    <w:rsid w:val="00A96604"/>
    <w:rsid w:val="00AA03DF"/>
    <w:rsid w:val="00AA1B4F"/>
    <w:rsid w:val="00AA21D8"/>
    <w:rsid w:val="00AA271A"/>
    <w:rsid w:val="00AA3270"/>
    <w:rsid w:val="00AA33D9"/>
    <w:rsid w:val="00AA375A"/>
    <w:rsid w:val="00AA54F3"/>
    <w:rsid w:val="00AA6B43"/>
    <w:rsid w:val="00AA720D"/>
    <w:rsid w:val="00AA7B1F"/>
    <w:rsid w:val="00AB3145"/>
    <w:rsid w:val="00AB367A"/>
    <w:rsid w:val="00AB7BF8"/>
    <w:rsid w:val="00AC01D1"/>
    <w:rsid w:val="00AC0AB2"/>
    <w:rsid w:val="00AC0D30"/>
    <w:rsid w:val="00AC0E9F"/>
    <w:rsid w:val="00AC20B5"/>
    <w:rsid w:val="00AC52A5"/>
    <w:rsid w:val="00AC6EFD"/>
    <w:rsid w:val="00AC7151"/>
    <w:rsid w:val="00AD460A"/>
    <w:rsid w:val="00AD6A05"/>
    <w:rsid w:val="00AE118B"/>
    <w:rsid w:val="00AE272B"/>
    <w:rsid w:val="00AE3BE2"/>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92B"/>
    <w:rsid w:val="00B53FDE"/>
    <w:rsid w:val="00B56397"/>
    <w:rsid w:val="00B571DA"/>
    <w:rsid w:val="00B6027B"/>
    <w:rsid w:val="00B636C8"/>
    <w:rsid w:val="00B65EDB"/>
    <w:rsid w:val="00B67AFF"/>
    <w:rsid w:val="00B67C41"/>
    <w:rsid w:val="00B70B59"/>
    <w:rsid w:val="00B73657"/>
    <w:rsid w:val="00B739B3"/>
    <w:rsid w:val="00B81B15"/>
    <w:rsid w:val="00B915AE"/>
    <w:rsid w:val="00B92AEA"/>
    <w:rsid w:val="00BA0240"/>
    <w:rsid w:val="00BA1735"/>
    <w:rsid w:val="00BA19FA"/>
    <w:rsid w:val="00BA4288"/>
    <w:rsid w:val="00BA48E4"/>
    <w:rsid w:val="00BB0902"/>
    <w:rsid w:val="00BB1F9C"/>
    <w:rsid w:val="00BB3425"/>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3597"/>
    <w:rsid w:val="00C17BFF"/>
    <w:rsid w:val="00C20FAD"/>
    <w:rsid w:val="00C2366A"/>
    <w:rsid w:val="00C2375F"/>
    <w:rsid w:val="00C247CB"/>
    <w:rsid w:val="00C32E66"/>
    <w:rsid w:val="00C3355F"/>
    <w:rsid w:val="00C33A04"/>
    <w:rsid w:val="00C3569A"/>
    <w:rsid w:val="00C43F48"/>
    <w:rsid w:val="00C448FF"/>
    <w:rsid w:val="00C45E57"/>
    <w:rsid w:val="00C52F29"/>
    <w:rsid w:val="00C54C34"/>
    <w:rsid w:val="00C56CE6"/>
    <w:rsid w:val="00C5745F"/>
    <w:rsid w:val="00C60005"/>
    <w:rsid w:val="00C60BFF"/>
    <w:rsid w:val="00C61A98"/>
    <w:rsid w:val="00C63201"/>
    <w:rsid w:val="00C64E62"/>
    <w:rsid w:val="00C651D5"/>
    <w:rsid w:val="00C65CCC"/>
    <w:rsid w:val="00C65DA9"/>
    <w:rsid w:val="00C71F99"/>
    <w:rsid w:val="00C7618F"/>
    <w:rsid w:val="00C765A9"/>
    <w:rsid w:val="00C81157"/>
    <w:rsid w:val="00C8162D"/>
    <w:rsid w:val="00C830BB"/>
    <w:rsid w:val="00C83A0B"/>
    <w:rsid w:val="00C842D0"/>
    <w:rsid w:val="00C84ED1"/>
    <w:rsid w:val="00C863CC"/>
    <w:rsid w:val="00C86BCC"/>
    <w:rsid w:val="00C9038F"/>
    <w:rsid w:val="00C92AAB"/>
    <w:rsid w:val="00C94812"/>
    <w:rsid w:val="00C95D4C"/>
    <w:rsid w:val="00C9637F"/>
    <w:rsid w:val="00C9708A"/>
    <w:rsid w:val="00CA2203"/>
    <w:rsid w:val="00CA2435"/>
    <w:rsid w:val="00CA4068"/>
    <w:rsid w:val="00CA67F4"/>
    <w:rsid w:val="00CB37F8"/>
    <w:rsid w:val="00CB64E4"/>
    <w:rsid w:val="00CB79E1"/>
    <w:rsid w:val="00CB7DC3"/>
    <w:rsid w:val="00CC5BE1"/>
    <w:rsid w:val="00CC75A2"/>
    <w:rsid w:val="00CC7A18"/>
    <w:rsid w:val="00CD0E2F"/>
    <w:rsid w:val="00CD1D49"/>
    <w:rsid w:val="00CD2F20"/>
    <w:rsid w:val="00CD5AEE"/>
    <w:rsid w:val="00CD6B20"/>
    <w:rsid w:val="00CE1339"/>
    <w:rsid w:val="00CE5EE3"/>
    <w:rsid w:val="00CE61CC"/>
    <w:rsid w:val="00CE6E42"/>
    <w:rsid w:val="00CF20B7"/>
    <w:rsid w:val="00CF283B"/>
    <w:rsid w:val="00CF3B92"/>
    <w:rsid w:val="00CF6130"/>
    <w:rsid w:val="00CF6692"/>
    <w:rsid w:val="00CF7441"/>
    <w:rsid w:val="00D00D16"/>
    <w:rsid w:val="00D03C6C"/>
    <w:rsid w:val="00D04760"/>
    <w:rsid w:val="00D04A95"/>
    <w:rsid w:val="00D06288"/>
    <w:rsid w:val="00D068C7"/>
    <w:rsid w:val="00D128A4"/>
    <w:rsid w:val="00D147C8"/>
    <w:rsid w:val="00D15131"/>
    <w:rsid w:val="00D165F5"/>
    <w:rsid w:val="00D16FA2"/>
    <w:rsid w:val="00D20954"/>
    <w:rsid w:val="00D21C39"/>
    <w:rsid w:val="00D21FC6"/>
    <w:rsid w:val="00D2243A"/>
    <w:rsid w:val="00D33393"/>
    <w:rsid w:val="00D33D36"/>
    <w:rsid w:val="00D34D94"/>
    <w:rsid w:val="00D3701C"/>
    <w:rsid w:val="00D409E2"/>
    <w:rsid w:val="00D427D7"/>
    <w:rsid w:val="00D440F1"/>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43E1"/>
    <w:rsid w:val="00D959B4"/>
    <w:rsid w:val="00D97DDF"/>
    <w:rsid w:val="00DA44DE"/>
    <w:rsid w:val="00DA750B"/>
    <w:rsid w:val="00DB620A"/>
    <w:rsid w:val="00DC3832"/>
    <w:rsid w:val="00DC7A51"/>
    <w:rsid w:val="00DD3B1E"/>
    <w:rsid w:val="00DD7764"/>
    <w:rsid w:val="00DE06B2"/>
    <w:rsid w:val="00DE5B5F"/>
    <w:rsid w:val="00DF614E"/>
    <w:rsid w:val="00E00397"/>
    <w:rsid w:val="00E00696"/>
    <w:rsid w:val="00E03651"/>
    <w:rsid w:val="00E03808"/>
    <w:rsid w:val="00E060C2"/>
    <w:rsid w:val="00E06324"/>
    <w:rsid w:val="00E07B81"/>
    <w:rsid w:val="00E10AFD"/>
    <w:rsid w:val="00E12B11"/>
    <w:rsid w:val="00E12FB0"/>
    <w:rsid w:val="00E14814"/>
    <w:rsid w:val="00E1591B"/>
    <w:rsid w:val="00E16A50"/>
    <w:rsid w:val="00E23D7C"/>
    <w:rsid w:val="00E249D5"/>
    <w:rsid w:val="00E25017"/>
    <w:rsid w:val="00E26F73"/>
    <w:rsid w:val="00E30A34"/>
    <w:rsid w:val="00E33C68"/>
    <w:rsid w:val="00E34EEB"/>
    <w:rsid w:val="00E3687C"/>
    <w:rsid w:val="00E40AAD"/>
    <w:rsid w:val="00E414C9"/>
    <w:rsid w:val="00E44EB9"/>
    <w:rsid w:val="00E45BDC"/>
    <w:rsid w:val="00E460B7"/>
    <w:rsid w:val="00E46358"/>
    <w:rsid w:val="00E471DC"/>
    <w:rsid w:val="00E50EB4"/>
    <w:rsid w:val="00E5239B"/>
    <w:rsid w:val="00E532FC"/>
    <w:rsid w:val="00E559B4"/>
    <w:rsid w:val="00E55BB0"/>
    <w:rsid w:val="00E56175"/>
    <w:rsid w:val="00E609E5"/>
    <w:rsid w:val="00E60F27"/>
    <w:rsid w:val="00E64D93"/>
    <w:rsid w:val="00E65EDB"/>
    <w:rsid w:val="00E66927"/>
    <w:rsid w:val="00E677B8"/>
    <w:rsid w:val="00E67E9E"/>
    <w:rsid w:val="00E67FA1"/>
    <w:rsid w:val="00E7115E"/>
    <w:rsid w:val="00E7387D"/>
    <w:rsid w:val="00E73D53"/>
    <w:rsid w:val="00E74749"/>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BE5"/>
    <w:rsid w:val="00EF33D0"/>
    <w:rsid w:val="00EF54FD"/>
    <w:rsid w:val="00F00AD9"/>
    <w:rsid w:val="00F063B5"/>
    <w:rsid w:val="00F07F0D"/>
    <w:rsid w:val="00F13112"/>
    <w:rsid w:val="00F14954"/>
    <w:rsid w:val="00F16FE6"/>
    <w:rsid w:val="00F238BD"/>
    <w:rsid w:val="00F24992"/>
    <w:rsid w:val="00F262EF"/>
    <w:rsid w:val="00F32F2F"/>
    <w:rsid w:val="00F33F3F"/>
    <w:rsid w:val="00F35084"/>
    <w:rsid w:val="00F35BDD"/>
    <w:rsid w:val="00F35EF0"/>
    <w:rsid w:val="00F3781F"/>
    <w:rsid w:val="00F403FD"/>
    <w:rsid w:val="00F41E72"/>
    <w:rsid w:val="00F45BDF"/>
    <w:rsid w:val="00F50300"/>
    <w:rsid w:val="00F53045"/>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3551"/>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2D5524"/>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98B0-5D97-40F8-8A60-BB4EE7FC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16278</Words>
  <Characters>92788</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2019-11-21T12:42:00Z</dcterms:created>
  <dcterms:modified xsi:type="dcterms:W3CDTF">2019-11-21T12:49:00Z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ZOTERO_PREF_1">
    <vt:lpwstr>&lt;data data-version="3" zotero-version="5.0.74"&gt;&lt;session id="OOpYtsUb"/&gt;&lt;style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