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BA8A8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07E8A">
        <w:rPr>
          <w:rFonts w:ascii="Helvetica" w:hAnsi="Helvetica" w:cs="Arial"/>
          <w:b/>
          <w:i w:val="0"/>
          <w:sz w:val="22"/>
          <w:szCs w:val="22"/>
        </w:rPr>
        <w:t>60906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A1F3ACE" w14:textId="77777777" w:rsidR="00D844D1" w:rsidRPr="00D844D1" w:rsidRDefault="00DC058D" w:rsidP="00D844D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D844D1" w:rsidRPr="00D844D1">
          <w:rPr>
            <w:rFonts w:ascii="Arial" w:hAnsi="Arial" w:cs="Arial"/>
            <w:color w:val="1155CC"/>
            <w:sz w:val="19"/>
            <w:szCs w:val="19"/>
            <w:u w:val="single"/>
          </w:rPr>
          <w:t>http://www.jove.com/files_upload.php?src=18576378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25262FD0" w14:textId="77777777" w:rsidR="00E07E8A" w:rsidRPr="00E07E8A" w:rsidRDefault="00C76775" w:rsidP="00E07E8A">
      <w:pPr>
        <w:rPr>
          <w:rFonts w:ascii="Helvetica" w:hAnsi="Helvetica" w:cs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07E8A" w:rsidRPr="00E07E8A">
        <w:rPr>
          <w:rFonts w:ascii="Helvetica" w:hAnsi="Helvetica" w:cs="Helvetica"/>
          <w:b/>
          <w:bCs/>
          <w:sz w:val="28"/>
          <w:szCs w:val="28"/>
        </w:rPr>
        <w:t>Validating Whole Genome Nanopore Sequencing, using Usutu Virus as an Example</w:t>
      </w:r>
    </w:p>
    <w:p w14:paraId="103B5424" w14:textId="77777777" w:rsidR="00C76775" w:rsidRPr="00E07E8A" w:rsidRDefault="00C76775" w:rsidP="00C76775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</w:p>
    <w:p w14:paraId="3B779358" w14:textId="4E42A188" w:rsidR="00E07E8A" w:rsidRPr="00E07E8A" w:rsidRDefault="00FA1A9D" w:rsidP="00E07E8A">
      <w:pPr>
        <w:pStyle w:val="HTMLPreformatted"/>
        <w:jc w:val="both"/>
        <w:rPr>
          <w:rFonts w:ascii="Helvetica" w:hAnsi="Helvetica" w:cs="Helvetica"/>
          <w:b/>
          <w:bCs/>
          <w:sz w:val="28"/>
          <w:szCs w:val="28"/>
          <w:vertAlign w:val="superscript"/>
          <w:lang w:val="en-US"/>
        </w:rPr>
      </w:pPr>
      <w:r w:rsidRPr="00E07E8A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E07E8A" w:rsidRPr="00E07E8A">
        <w:rPr>
          <w:rFonts w:ascii="Helvetica" w:hAnsi="Helvetica" w:cs="Helvetica"/>
          <w:b/>
          <w:bCs/>
          <w:sz w:val="28"/>
          <w:szCs w:val="28"/>
          <w:lang w:val="en-US"/>
        </w:rPr>
        <w:t>Bas B. Oude Munnink</w:t>
      </w:r>
      <w:r w:rsidR="00E07E8A" w:rsidRPr="00E07E8A">
        <w:rPr>
          <w:rFonts w:ascii="Helvetica" w:hAnsi="Helvetica" w:cs="Helvetica"/>
          <w:b/>
          <w:bCs/>
          <w:sz w:val="28"/>
          <w:szCs w:val="28"/>
          <w:vertAlign w:val="superscript"/>
          <w:lang w:val="en-US"/>
        </w:rPr>
        <w:t>1</w:t>
      </w:r>
      <w:r w:rsidR="00E07E8A" w:rsidRPr="00E07E8A">
        <w:rPr>
          <w:rFonts w:ascii="Helvetica" w:hAnsi="Helvetica" w:cs="Helvetica"/>
          <w:b/>
          <w:bCs/>
          <w:sz w:val="28"/>
          <w:szCs w:val="28"/>
          <w:lang w:val="en-US"/>
        </w:rPr>
        <w:t>, David F. Nieuwenhuijse</w:t>
      </w:r>
      <w:r w:rsidR="00E07E8A" w:rsidRPr="00E07E8A">
        <w:rPr>
          <w:rFonts w:ascii="Helvetica" w:hAnsi="Helvetica" w:cs="Helvetica"/>
          <w:b/>
          <w:bCs/>
          <w:sz w:val="28"/>
          <w:szCs w:val="28"/>
          <w:vertAlign w:val="superscript"/>
          <w:lang w:val="en-US"/>
        </w:rPr>
        <w:t>1</w:t>
      </w:r>
      <w:r w:rsidR="00E07E8A" w:rsidRPr="00E07E8A">
        <w:rPr>
          <w:rFonts w:ascii="Helvetica" w:hAnsi="Helvetica" w:cs="Helvetica"/>
          <w:b/>
          <w:bCs/>
          <w:sz w:val="28"/>
          <w:szCs w:val="28"/>
          <w:lang w:val="en-US"/>
        </w:rPr>
        <w:t>, Reina S. Sikkema</w:t>
      </w:r>
      <w:r w:rsidR="00E07E8A" w:rsidRPr="00E07E8A">
        <w:rPr>
          <w:rFonts w:ascii="Helvetica" w:hAnsi="Helvetica" w:cs="Helvetica"/>
          <w:b/>
          <w:bCs/>
          <w:sz w:val="28"/>
          <w:szCs w:val="28"/>
          <w:vertAlign w:val="superscript"/>
          <w:lang w:val="en-US"/>
        </w:rPr>
        <w:t>1</w:t>
      </w:r>
      <w:r w:rsidR="00E07E8A" w:rsidRPr="00E07E8A">
        <w:rPr>
          <w:rFonts w:ascii="Helvetica" w:hAnsi="Helvetica" w:cs="Helvetica"/>
          <w:b/>
          <w:bCs/>
          <w:sz w:val="28"/>
          <w:szCs w:val="28"/>
          <w:lang w:val="en-US"/>
        </w:rPr>
        <w:t>, and Marion Koopmans</w:t>
      </w:r>
      <w:r w:rsidR="00E07E8A" w:rsidRPr="00E07E8A">
        <w:rPr>
          <w:rFonts w:ascii="Helvetica" w:hAnsi="Helvetica" w:cs="Helvetica"/>
          <w:b/>
          <w:bCs/>
          <w:sz w:val="28"/>
          <w:szCs w:val="28"/>
          <w:vertAlign w:val="superscript"/>
          <w:lang w:val="en-US"/>
        </w:rPr>
        <w:t>1</w:t>
      </w:r>
    </w:p>
    <w:p w14:paraId="755C73BA" w14:textId="77777777" w:rsidR="00E07E8A" w:rsidRPr="00E07E8A" w:rsidRDefault="00E07E8A" w:rsidP="00E07E8A">
      <w:pPr>
        <w:pStyle w:val="HTMLPreformatted"/>
        <w:jc w:val="both"/>
        <w:rPr>
          <w:rFonts w:ascii="Helvetica" w:hAnsi="Helvetica" w:cs="Helvetica"/>
          <w:sz w:val="28"/>
          <w:szCs w:val="28"/>
          <w:lang w:val="en-US"/>
        </w:rPr>
      </w:pPr>
    </w:p>
    <w:p w14:paraId="438F5ABF" w14:textId="76D0A1D3" w:rsidR="001C5334" w:rsidRPr="00E07E8A" w:rsidRDefault="00E07E8A" w:rsidP="00E07E8A">
      <w:pPr>
        <w:contextualSpacing/>
        <w:rPr>
          <w:rFonts w:ascii="Helvetica" w:hAnsi="Helvetica" w:cs="Helvetica"/>
          <w:sz w:val="28"/>
          <w:szCs w:val="28"/>
        </w:rPr>
      </w:pPr>
      <w:r w:rsidRPr="00E07E8A">
        <w:rPr>
          <w:rFonts w:ascii="Helvetica" w:hAnsi="Helvetica" w:cs="Helvetica"/>
          <w:sz w:val="28"/>
          <w:szCs w:val="28"/>
          <w:vertAlign w:val="superscript"/>
        </w:rPr>
        <w:t>1</w:t>
      </w:r>
      <w:r w:rsidRPr="00E07E8A">
        <w:rPr>
          <w:rFonts w:ascii="Helvetica" w:hAnsi="Helvetica" w:cs="Helvetica"/>
          <w:sz w:val="28"/>
          <w:szCs w:val="28"/>
        </w:rPr>
        <w:t>ErasmusMC, Department of Viroscience, WHO Collaborating Centre for Arbovirus and Viral Hemorrhagic Fever Reference and Research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56A061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8768D4C" w14:textId="77777777" w:rsidR="00E07E8A" w:rsidRPr="001E4465" w:rsidRDefault="00E07E8A" w:rsidP="00E07E8A">
      <w:pPr>
        <w:rPr>
          <w:rFonts w:ascii="Helvetica" w:hAnsi="Helvetica" w:cs="Helvetica"/>
          <w:sz w:val="22"/>
          <w:szCs w:val="22"/>
        </w:rPr>
      </w:pPr>
      <w:r w:rsidRPr="001E4465">
        <w:rPr>
          <w:rFonts w:ascii="Helvetica" w:hAnsi="Helvetica" w:cs="Helvetica"/>
          <w:sz w:val="22"/>
          <w:szCs w:val="22"/>
        </w:rPr>
        <w:t>Bas B. Oude Munnink</w:t>
      </w:r>
      <w:r w:rsidRPr="001E4465">
        <w:rPr>
          <w:rFonts w:ascii="Helvetica" w:hAnsi="Helvetica" w:cs="Helvetica"/>
          <w:sz w:val="22"/>
          <w:szCs w:val="22"/>
        </w:rPr>
        <w:tab/>
      </w:r>
      <w:r w:rsidRPr="001E4465">
        <w:rPr>
          <w:rFonts w:ascii="Helvetica" w:hAnsi="Helvetica" w:cs="Helvetica"/>
          <w:sz w:val="22"/>
          <w:szCs w:val="22"/>
        </w:rPr>
        <w:tab/>
      </w:r>
    </w:p>
    <w:p w14:paraId="4C47AEAA" w14:textId="7EC7AB55" w:rsidR="00E07E8A" w:rsidRPr="001E4465" w:rsidRDefault="00F02D10" w:rsidP="00E07E8A">
      <w:pPr>
        <w:rPr>
          <w:rStyle w:val="Hyperlink"/>
          <w:rFonts w:ascii="Helvetica" w:hAnsi="Helvetica" w:cs="Helvetica"/>
          <w:bCs/>
          <w:sz w:val="22"/>
          <w:szCs w:val="22"/>
        </w:rPr>
      </w:pPr>
      <w:hyperlink r:id="rId9" w:history="1">
        <w:r w:rsidR="00E07E8A" w:rsidRPr="001E4465">
          <w:rPr>
            <w:rStyle w:val="Hyperlink"/>
            <w:rFonts w:ascii="Helvetica" w:hAnsi="Helvetica" w:cs="Helvetica"/>
            <w:bCs/>
            <w:sz w:val="22"/>
            <w:szCs w:val="22"/>
          </w:rPr>
          <w:t>b.oudemunnink@erasmusmc.nl</w:t>
        </w:r>
      </w:hyperlink>
    </w:p>
    <w:p w14:paraId="57A75A4C" w14:textId="77777777" w:rsidR="00421FEA" w:rsidRPr="00E07E8A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E07E8A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07E8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07E8A">
        <w:rPr>
          <w:rFonts w:ascii="Helvetica" w:hAnsi="Helvetica" w:cs="Helvetica"/>
          <w:sz w:val="22"/>
          <w:szCs w:val="22"/>
        </w:rPr>
        <w:t xml:space="preserve"> </w:t>
      </w:r>
    </w:p>
    <w:p w14:paraId="715B46B3" w14:textId="2444A33E" w:rsidR="00E07E8A" w:rsidRPr="00E07E8A" w:rsidRDefault="00F02D10" w:rsidP="00E07E8A">
      <w:pPr>
        <w:rPr>
          <w:rStyle w:val="Hyperlink"/>
          <w:rFonts w:ascii="Helvetica" w:hAnsi="Helvetica" w:cs="Helvetica"/>
          <w:bCs/>
          <w:sz w:val="22"/>
          <w:szCs w:val="22"/>
        </w:rPr>
      </w:pPr>
      <w:hyperlink r:id="rId10" w:history="1">
        <w:r w:rsidR="00E07E8A" w:rsidRPr="00E07E8A">
          <w:rPr>
            <w:rStyle w:val="Hyperlink"/>
            <w:rFonts w:ascii="Helvetica" w:hAnsi="Helvetica" w:cs="Helvetica"/>
            <w:bCs/>
            <w:sz w:val="22"/>
            <w:szCs w:val="22"/>
          </w:rPr>
          <w:t>d.nieuwenhuijse@erasmusmc.nl</w:t>
        </w:r>
      </w:hyperlink>
    </w:p>
    <w:p w14:paraId="71849248" w14:textId="77777777" w:rsidR="00E07E8A" w:rsidRPr="00E07E8A" w:rsidRDefault="00F02D10" w:rsidP="00E07E8A">
      <w:pPr>
        <w:rPr>
          <w:rFonts w:ascii="Helvetica" w:hAnsi="Helvetica" w:cs="Helvetica"/>
          <w:color w:val="000000"/>
          <w:sz w:val="22"/>
          <w:szCs w:val="22"/>
        </w:rPr>
      </w:pPr>
      <w:hyperlink r:id="rId11" w:history="1">
        <w:r w:rsidR="00E07E8A" w:rsidRPr="00E07E8A">
          <w:rPr>
            <w:rStyle w:val="Hyperlink"/>
            <w:rFonts w:ascii="Helvetica" w:hAnsi="Helvetica" w:cs="Helvetica"/>
            <w:bCs/>
            <w:sz w:val="22"/>
            <w:szCs w:val="22"/>
          </w:rPr>
          <w:t>r.sikkema@erasmusmc.nl</w:t>
        </w:r>
      </w:hyperlink>
    </w:p>
    <w:p w14:paraId="518AADC0" w14:textId="7D16DF61" w:rsidR="00AB01F4" w:rsidRPr="00E07E8A" w:rsidRDefault="00F02D10" w:rsidP="00E07E8A">
      <w:pPr>
        <w:rPr>
          <w:rFonts w:ascii="Helvetica" w:hAnsi="Helvetica" w:cs="Helvetica"/>
          <w:sz w:val="22"/>
          <w:szCs w:val="22"/>
        </w:rPr>
      </w:pPr>
      <w:hyperlink r:id="rId12" w:history="1">
        <w:r w:rsidR="00E07E8A" w:rsidRPr="00E07E8A">
          <w:rPr>
            <w:rStyle w:val="Hyperlink"/>
            <w:rFonts w:ascii="Helvetica" w:hAnsi="Helvetica" w:cs="Helvetica"/>
            <w:bCs/>
            <w:sz w:val="22"/>
            <w:szCs w:val="22"/>
          </w:rPr>
          <w:t>m.koopmans@erasmusmc.nl</w:t>
        </w:r>
      </w:hyperlink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6F877A48" w:rsidR="00253924" w:rsidRDefault="00FA1A9D" w:rsidP="004E693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E6930">
        <w:rPr>
          <w:rFonts w:ascii="Helvetica" w:hAnsi="Helvetica"/>
          <w:sz w:val="22"/>
        </w:rPr>
        <w:t>? N</w:t>
      </w:r>
    </w:p>
    <w:p w14:paraId="5E21DE61" w14:textId="5A7ED8A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4E6930">
        <w:rPr>
          <w:rFonts w:ascii="Helvetica" w:hAnsi="Helvetica"/>
          <w:sz w:val="22"/>
        </w:rPr>
        <w:t>? Y</w:t>
      </w:r>
    </w:p>
    <w:p w14:paraId="38F92883" w14:textId="77777777" w:rsidR="007543B9" w:rsidRPr="007543B9" w:rsidRDefault="00FA1A9D" w:rsidP="007543B9">
      <w:pPr>
        <w:spacing w:before="120"/>
        <w:rPr>
          <w:rFonts w:ascii="Helvetica" w:hAnsi="Helvetica"/>
          <w:sz w:val="22"/>
        </w:rPr>
      </w:pPr>
      <w:r w:rsidRPr="007543B9">
        <w:rPr>
          <w:rFonts w:ascii="Helvetica" w:hAnsi="Helvetica"/>
          <w:b/>
          <w:sz w:val="22"/>
        </w:rPr>
        <w:t>3.</w:t>
      </w:r>
      <w:r w:rsidRPr="007543B9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7543B9">
        <w:rPr>
          <w:rFonts w:ascii="Helvetica" w:hAnsi="Helvetica"/>
          <w:sz w:val="22"/>
        </w:rPr>
        <w:t xml:space="preserve"> visually</w:t>
      </w:r>
      <w:r w:rsidRPr="007543B9">
        <w:rPr>
          <w:rFonts w:ascii="Helvetica" w:hAnsi="Helvetica"/>
          <w:sz w:val="22"/>
        </w:rPr>
        <w:t xml:space="preserve"> important? </w:t>
      </w:r>
    </w:p>
    <w:p w14:paraId="4F909668" w14:textId="0D68E83F" w:rsidR="007543B9" w:rsidRPr="007543B9" w:rsidRDefault="007543B9" w:rsidP="007543B9">
      <w:pPr>
        <w:spacing w:before="120"/>
        <w:rPr>
          <w:rFonts w:ascii="Helvetica" w:hAnsi="Helvetica"/>
          <w:sz w:val="22"/>
        </w:rPr>
      </w:pPr>
      <w:r w:rsidRPr="007543B9">
        <w:rPr>
          <w:rFonts w:ascii="Helvetica" w:hAnsi="Helvetica"/>
          <w:sz w:val="22"/>
        </w:rPr>
        <w:t>n/a</w:t>
      </w:r>
    </w:p>
    <w:p w14:paraId="27289167" w14:textId="0CA2694B" w:rsidR="00FA1A9D" w:rsidRPr="007543B9" w:rsidRDefault="00FA1A9D" w:rsidP="007543B9">
      <w:pPr>
        <w:spacing w:before="120"/>
        <w:rPr>
          <w:rFonts w:ascii="Helvetica" w:hAnsi="Helvetica"/>
          <w:sz w:val="22"/>
        </w:rPr>
      </w:pPr>
      <w:r w:rsidRPr="007543B9">
        <w:rPr>
          <w:rFonts w:ascii="Helvetica" w:hAnsi="Helvetica"/>
          <w:b/>
          <w:sz w:val="22"/>
        </w:rPr>
        <w:t>4.</w:t>
      </w:r>
      <w:r w:rsidRPr="007543B9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018DBF2B" w:rsidR="00FA1A9D" w:rsidRPr="007543B9" w:rsidRDefault="00001DD9" w:rsidP="007543B9">
      <w:pPr>
        <w:spacing w:before="120"/>
        <w:rPr>
          <w:rFonts w:ascii="Helvetica" w:hAnsi="Helvetica"/>
          <w:iCs/>
          <w:sz w:val="22"/>
        </w:rPr>
      </w:pPr>
      <w:r w:rsidRPr="007543B9">
        <w:rPr>
          <w:rFonts w:ascii="Helvetica" w:hAnsi="Helvetica"/>
          <w:iCs/>
          <w:sz w:val="22"/>
        </w:rPr>
        <w:t>3.5</w:t>
      </w:r>
      <w:r w:rsidR="007543B9" w:rsidRPr="007543B9">
        <w:rPr>
          <w:rFonts w:ascii="Helvetica" w:hAnsi="Helvetica"/>
          <w:iCs/>
          <w:sz w:val="22"/>
        </w:rPr>
        <w:t>.</w:t>
      </w:r>
      <w:r w:rsidRPr="007543B9">
        <w:rPr>
          <w:rFonts w:ascii="Helvetica" w:hAnsi="Helvetica"/>
          <w:iCs/>
          <w:sz w:val="22"/>
        </w:rPr>
        <w:t xml:space="preserve"> and 4</w:t>
      </w:r>
      <w:r w:rsidR="007543B9" w:rsidRPr="007543B9">
        <w:rPr>
          <w:rFonts w:ascii="Helvetica" w:hAnsi="Helvetica"/>
          <w:iCs/>
          <w:sz w:val="22"/>
        </w:rPr>
        <w:t>.</w:t>
      </w:r>
      <w:r w:rsidRPr="007543B9">
        <w:rPr>
          <w:rFonts w:ascii="Helvetica" w:hAnsi="Helvetica"/>
          <w:iCs/>
          <w:sz w:val="22"/>
        </w:rPr>
        <w:t xml:space="preserve"> are crucial to understand.</w:t>
      </w:r>
    </w:p>
    <w:p w14:paraId="59BC63BC" w14:textId="498F78EE" w:rsidR="00FA1A9D" w:rsidRPr="004E6930" w:rsidRDefault="00FA1A9D" w:rsidP="004E6930">
      <w:pPr>
        <w:spacing w:before="120"/>
        <w:rPr>
          <w:rFonts w:ascii="Helvetica" w:hAnsi="Helvetica"/>
          <w:bCs/>
          <w:sz w:val="22"/>
          <w:szCs w:val="22"/>
        </w:rPr>
      </w:pPr>
      <w:r w:rsidRPr="007543B9">
        <w:rPr>
          <w:rFonts w:ascii="Helvetica" w:hAnsi="Helvetica"/>
          <w:b/>
          <w:sz w:val="22"/>
        </w:rPr>
        <w:t>5.</w:t>
      </w:r>
      <w:r w:rsidRPr="007543B9">
        <w:rPr>
          <w:rFonts w:ascii="Helvetica" w:hAnsi="Helvetica"/>
          <w:sz w:val="22"/>
        </w:rPr>
        <w:t xml:space="preserve"> Will the filming </w:t>
      </w:r>
      <w:r w:rsidRPr="007543B9">
        <w:rPr>
          <w:rFonts w:ascii="Helvetica" w:hAnsi="Helvetica"/>
          <w:sz w:val="22"/>
          <w:szCs w:val="22"/>
        </w:rPr>
        <w:t>need to take place in multiple locations</w:t>
      </w:r>
      <w:r w:rsidR="001461AF" w:rsidRPr="007543B9">
        <w:rPr>
          <w:rFonts w:ascii="Helvetica" w:hAnsi="Helvetica"/>
          <w:sz w:val="22"/>
          <w:szCs w:val="22"/>
        </w:rPr>
        <w:t xml:space="preserve"> (greater than walking distance)</w:t>
      </w:r>
      <w:r w:rsidRPr="007543B9">
        <w:rPr>
          <w:rFonts w:ascii="Helvetica" w:hAnsi="Helvetica"/>
          <w:sz w:val="22"/>
          <w:szCs w:val="22"/>
        </w:rPr>
        <w:t xml:space="preserve">? </w:t>
      </w:r>
      <w:r w:rsidR="004E6930" w:rsidRPr="007543B9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083B199" w:rsidR="00CE10F2" w:rsidRDefault="00AC2BC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Marion Koopmans</w:t>
      </w:r>
      <w:r w:rsidRPr="007543B9">
        <w:rPr>
          <w:rFonts w:ascii="Helvetica" w:hAnsi="Helvetica" w:cs="Arial"/>
          <w:bCs/>
          <w:sz w:val="22"/>
          <w:szCs w:val="22"/>
        </w:rPr>
        <w:t xml:space="preserve">: </w:t>
      </w:r>
      <w:r w:rsidR="007543B9">
        <w:rPr>
          <w:rFonts w:ascii="Helvetica" w:hAnsi="Helvetica" w:cs="Arial"/>
          <w:bCs/>
          <w:sz w:val="22"/>
          <w:szCs w:val="22"/>
        </w:rPr>
        <w:t xml:space="preserve">Pathogen genomics give us a much deeper understanding of where viruses come from and how they spread, but the reliability of this methodology must be tested </w:t>
      </w:r>
      <w:r w:rsidR="0030428A">
        <w:rPr>
          <w:rFonts w:ascii="Helvetica" w:hAnsi="Helvetica" w:cs="Arial"/>
          <w:bCs/>
          <w:sz w:val="22"/>
          <w:szCs w:val="22"/>
        </w:rPr>
        <w:t xml:space="preserve">for accuracy </w:t>
      </w:r>
      <w:r w:rsidR="007543B9">
        <w:rPr>
          <w:rFonts w:ascii="Helvetica" w:hAnsi="Helvetica" w:cs="Arial"/>
          <w:b/>
          <w:sz w:val="22"/>
          <w:szCs w:val="22"/>
        </w:rPr>
        <w:t>[1]</w:t>
      </w:r>
      <w:r w:rsidR="007B71C0">
        <w:rPr>
          <w:rFonts w:ascii="Helvetica" w:hAnsi="Helvetica" w:cs="Arial"/>
          <w:bCs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697BC26" w:rsidR="00CE10F2" w:rsidRDefault="00AC2BC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Bas Oude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Munnink</w:t>
      </w:r>
      <w:proofErr w:type="spellEnd"/>
      <w:r w:rsidRPr="007543B9">
        <w:rPr>
          <w:rFonts w:ascii="Helvetica" w:hAnsi="Helvetica" w:cs="Arial"/>
          <w:bCs/>
          <w:sz w:val="22"/>
          <w:szCs w:val="22"/>
        </w:rPr>
        <w:t>:</w:t>
      </w:r>
      <w:r w:rsidR="007543B9">
        <w:rPr>
          <w:rFonts w:ascii="Helvetica" w:hAnsi="Helvetica" w:cs="Arial"/>
          <w:bCs/>
          <w:sz w:val="22"/>
          <w:szCs w:val="22"/>
        </w:rPr>
        <w:t xml:space="preserve"> </w:t>
      </w:r>
      <w:r w:rsidRPr="00B278CD">
        <w:rPr>
          <w:rFonts w:ascii="Helvetica" w:hAnsi="Helvetica" w:cs="Arial"/>
          <w:bCs/>
          <w:sz w:val="22"/>
          <w:szCs w:val="22"/>
        </w:rPr>
        <w:t xml:space="preserve">The main advantages of this technique </w:t>
      </w:r>
      <w:r w:rsidR="00B278CD" w:rsidRPr="00B278CD">
        <w:rPr>
          <w:rFonts w:ascii="Helvetica" w:hAnsi="Helvetica" w:cs="Arial"/>
          <w:bCs/>
          <w:sz w:val="22"/>
          <w:szCs w:val="22"/>
        </w:rPr>
        <w:t>are</w:t>
      </w:r>
      <w:r w:rsidRPr="00B278CD">
        <w:rPr>
          <w:rFonts w:ascii="Helvetica" w:hAnsi="Helvetica" w:cs="Arial"/>
          <w:bCs/>
          <w:sz w:val="22"/>
          <w:szCs w:val="22"/>
        </w:rPr>
        <w:t xml:space="preserve"> that it</w:t>
      </w:r>
      <w:r w:rsidR="00B278CD" w:rsidRPr="00B278CD">
        <w:rPr>
          <w:rFonts w:ascii="Helvetica" w:hAnsi="Helvetica" w:cs="Arial"/>
          <w:bCs/>
          <w:sz w:val="22"/>
          <w:szCs w:val="22"/>
        </w:rPr>
        <w:t xml:space="preserve"> is fast, relatively cheap</w:t>
      </w:r>
      <w:r w:rsidR="007543B9">
        <w:rPr>
          <w:rFonts w:ascii="Helvetica" w:hAnsi="Helvetica" w:cs="Arial"/>
          <w:bCs/>
          <w:sz w:val="22"/>
          <w:szCs w:val="22"/>
        </w:rPr>
        <w:t>,</w:t>
      </w:r>
      <w:r w:rsidR="00B278CD" w:rsidRPr="00B278CD">
        <w:rPr>
          <w:rFonts w:ascii="Helvetica" w:hAnsi="Helvetica" w:cs="Arial"/>
          <w:bCs/>
          <w:sz w:val="22"/>
          <w:szCs w:val="22"/>
        </w:rPr>
        <w:t xml:space="preserve"> and enables real-time basecalling</w:t>
      </w:r>
      <w:r w:rsidR="007543B9">
        <w:rPr>
          <w:rFonts w:ascii="Helvetica" w:hAnsi="Helvetica" w:cs="Arial"/>
          <w:bCs/>
          <w:sz w:val="22"/>
          <w:szCs w:val="22"/>
        </w:rPr>
        <w:t>,</w:t>
      </w:r>
      <w:r w:rsidR="00B278CD" w:rsidRPr="00B278CD">
        <w:rPr>
          <w:rFonts w:ascii="Helvetica" w:hAnsi="Helvetica" w:cs="Arial"/>
          <w:bCs/>
          <w:sz w:val="22"/>
          <w:szCs w:val="22"/>
        </w:rPr>
        <w:t xml:space="preserve"> which can be used for in field sequencing</w:t>
      </w:r>
      <w:r w:rsidR="007543B9">
        <w:rPr>
          <w:rFonts w:ascii="Helvetica" w:hAnsi="Helvetica" w:cs="Arial"/>
          <w:bCs/>
          <w:sz w:val="22"/>
          <w:szCs w:val="22"/>
        </w:rPr>
        <w:t xml:space="preserve"> </w:t>
      </w:r>
      <w:r w:rsidR="007543B9">
        <w:rPr>
          <w:rFonts w:ascii="Helvetica" w:hAnsi="Helvetica" w:cs="Arial"/>
          <w:b/>
          <w:sz w:val="22"/>
          <w:szCs w:val="22"/>
        </w:rPr>
        <w:t>[1]</w:t>
      </w:r>
      <w:r w:rsidR="00B278CD" w:rsidRPr="00B278CD">
        <w:rPr>
          <w:rFonts w:ascii="Helvetica" w:hAnsi="Helvetica" w:cs="Arial"/>
          <w:bCs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7543B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E840F00" w:rsidR="00CE10F2" w:rsidRDefault="00B278C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Reina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Sikkema</w:t>
      </w:r>
      <w:proofErr w:type="spellEnd"/>
      <w:r w:rsidRPr="003C29DF">
        <w:rPr>
          <w:rFonts w:ascii="Helvetica" w:hAnsi="Helvetica" w:cs="Arial"/>
          <w:bCs/>
          <w:sz w:val="22"/>
          <w:szCs w:val="22"/>
        </w:rPr>
        <w:t xml:space="preserve">: </w:t>
      </w:r>
      <w:r>
        <w:rPr>
          <w:rFonts w:ascii="Helvetica" w:hAnsi="Helvetica" w:cs="Arial"/>
          <w:bCs/>
          <w:sz w:val="22"/>
          <w:szCs w:val="22"/>
        </w:rPr>
        <w:t>This method can be used for the timely generation of sequence data</w:t>
      </w:r>
      <w:r w:rsidR="003C29DF">
        <w:rPr>
          <w:rFonts w:ascii="Helvetica" w:hAnsi="Helvetica" w:cs="Arial"/>
          <w:bCs/>
          <w:sz w:val="22"/>
          <w:szCs w:val="22"/>
        </w:rPr>
        <w:t>, which</w:t>
      </w:r>
      <w:r>
        <w:rPr>
          <w:rFonts w:ascii="Helvetica" w:hAnsi="Helvetica" w:cs="Arial"/>
          <w:bCs/>
          <w:sz w:val="22"/>
          <w:szCs w:val="22"/>
        </w:rPr>
        <w:t xml:space="preserve"> can be used</w:t>
      </w:r>
      <w:r w:rsidR="003C29DF">
        <w:rPr>
          <w:rFonts w:ascii="Helvetica" w:hAnsi="Helvetica" w:cs="Arial"/>
          <w:bCs/>
          <w:sz w:val="22"/>
          <w:szCs w:val="22"/>
        </w:rPr>
        <w:t xml:space="preserve">, for example, to </w:t>
      </w:r>
      <w:r>
        <w:rPr>
          <w:rFonts w:ascii="Helvetica" w:hAnsi="Helvetica" w:cs="Arial"/>
          <w:bCs/>
          <w:sz w:val="22"/>
          <w:szCs w:val="22"/>
        </w:rPr>
        <w:t>determine the origin of infections for a plethora of different pathogens</w:t>
      </w:r>
      <w:r w:rsidR="007543B9">
        <w:rPr>
          <w:rFonts w:ascii="Helvetica" w:hAnsi="Helvetica" w:cs="Arial"/>
          <w:bCs/>
          <w:sz w:val="22"/>
          <w:szCs w:val="22"/>
        </w:rPr>
        <w:t xml:space="preserve"> </w:t>
      </w:r>
      <w:r w:rsidR="007543B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297204B" w:rsidR="009A0E7C" w:rsidRPr="003C29DF" w:rsidRDefault="00B278C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C29DF">
        <w:rPr>
          <w:rFonts w:ascii="Helvetica" w:hAnsi="Helvetica" w:cs="Arial"/>
          <w:b/>
          <w:sz w:val="22"/>
          <w:szCs w:val="22"/>
          <w:u w:val="single"/>
        </w:rPr>
        <w:t>Bas Oude Munnink</w:t>
      </w:r>
      <w:r w:rsidRPr="003C29DF">
        <w:rPr>
          <w:rFonts w:ascii="Helvetica" w:hAnsi="Helvetica" w:cs="Arial"/>
          <w:bCs/>
          <w:sz w:val="22"/>
          <w:szCs w:val="22"/>
        </w:rPr>
        <w:t>:</w:t>
      </w:r>
      <w:r w:rsidRPr="003C29DF">
        <w:rPr>
          <w:rFonts w:ascii="Helvetica" w:hAnsi="Helvetica" w:cs="Arial"/>
          <w:bCs/>
          <w:i/>
          <w:iCs/>
          <w:sz w:val="22"/>
          <w:szCs w:val="22"/>
        </w:rPr>
        <w:t xml:space="preserve"> </w:t>
      </w:r>
      <w:r w:rsidRPr="003C29DF">
        <w:rPr>
          <w:rFonts w:ascii="Helvetica" w:hAnsi="Helvetica" w:cs="Arial"/>
          <w:bCs/>
          <w:sz w:val="22"/>
          <w:szCs w:val="22"/>
        </w:rPr>
        <w:t>This technique can be complex for first time users</w:t>
      </w:r>
      <w:r w:rsidR="003C29DF">
        <w:rPr>
          <w:rFonts w:ascii="Helvetica" w:hAnsi="Helvetica" w:cs="Arial"/>
          <w:bCs/>
          <w:sz w:val="22"/>
          <w:szCs w:val="22"/>
        </w:rPr>
        <w:t xml:space="preserve"> and b</w:t>
      </w:r>
      <w:r w:rsidRPr="003C29DF">
        <w:rPr>
          <w:rFonts w:ascii="Helvetica" w:hAnsi="Helvetica" w:cs="Arial"/>
          <w:bCs/>
          <w:sz w:val="22"/>
          <w:szCs w:val="22"/>
        </w:rPr>
        <w:t xml:space="preserve">asic </w:t>
      </w:r>
      <w:proofErr w:type="spellStart"/>
      <w:r w:rsidRPr="003C29DF">
        <w:rPr>
          <w:rFonts w:ascii="Helvetica" w:hAnsi="Helvetica" w:cs="Arial"/>
          <w:bCs/>
          <w:sz w:val="22"/>
          <w:szCs w:val="22"/>
        </w:rPr>
        <w:t>unix</w:t>
      </w:r>
      <w:proofErr w:type="spellEnd"/>
      <w:r w:rsidRPr="003C29DF">
        <w:rPr>
          <w:rFonts w:ascii="Helvetica" w:hAnsi="Helvetica" w:cs="Arial"/>
          <w:bCs/>
          <w:sz w:val="22"/>
          <w:szCs w:val="22"/>
        </w:rPr>
        <w:t xml:space="preserve"> knowledge is required</w:t>
      </w:r>
      <w:r w:rsidR="00CB04C6" w:rsidRPr="003C29DF">
        <w:rPr>
          <w:rFonts w:ascii="Helvetica" w:hAnsi="Helvetica" w:cs="Arial"/>
          <w:bCs/>
          <w:sz w:val="22"/>
          <w:szCs w:val="22"/>
        </w:rPr>
        <w:t>, especially for the installation of the different software packages</w:t>
      </w:r>
      <w:r w:rsidR="007543B9" w:rsidRPr="003C29DF">
        <w:rPr>
          <w:rFonts w:ascii="Helvetica" w:hAnsi="Helvetica" w:cs="Arial"/>
          <w:bCs/>
          <w:sz w:val="22"/>
          <w:szCs w:val="22"/>
        </w:rPr>
        <w:t xml:space="preserve"> </w:t>
      </w:r>
      <w:r w:rsidR="007543B9" w:rsidRPr="003C29DF">
        <w:rPr>
          <w:rFonts w:ascii="Helvetica" w:hAnsi="Helvetica" w:cs="Arial"/>
          <w:b/>
          <w:sz w:val="22"/>
          <w:szCs w:val="22"/>
        </w:rPr>
        <w:t>[1]</w:t>
      </w:r>
      <w:r w:rsidR="00CB04C6" w:rsidRPr="003C29DF">
        <w:rPr>
          <w:rFonts w:ascii="Helvetica" w:hAnsi="Helvetica" w:cs="Arial"/>
          <w:bCs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7543B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4691F3D" w:rsidR="00D10BFA" w:rsidRDefault="00CB04C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David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Nieuwenhuijse</w:t>
      </w:r>
      <w:proofErr w:type="spellEnd"/>
      <w:r w:rsidRPr="003C29DF">
        <w:rPr>
          <w:rFonts w:ascii="Helvetica" w:hAnsi="Helvetica" w:cs="Arial"/>
          <w:bCs/>
          <w:sz w:val="22"/>
          <w:szCs w:val="22"/>
        </w:rPr>
        <w:t xml:space="preserve">: </w:t>
      </w:r>
      <w:r>
        <w:rPr>
          <w:rFonts w:ascii="Helvetica" w:hAnsi="Helvetica" w:cs="Arial"/>
          <w:bCs/>
          <w:sz w:val="22"/>
          <w:szCs w:val="22"/>
        </w:rPr>
        <w:t>Visualization</w:t>
      </w:r>
      <w:r w:rsidR="00814940">
        <w:rPr>
          <w:rFonts w:ascii="Helvetica" w:hAnsi="Helvetica" w:cs="Arial"/>
          <w:bCs/>
          <w:sz w:val="22"/>
          <w:szCs w:val="22"/>
        </w:rPr>
        <w:t xml:space="preserve"> of this method</w:t>
      </w:r>
      <w:r>
        <w:rPr>
          <w:rFonts w:ascii="Helvetica" w:hAnsi="Helvetica" w:cs="Arial"/>
          <w:bCs/>
          <w:sz w:val="22"/>
          <w:szCs w:val="22"/>
        </w:rPr>
        <w:t xml:space="preserve"> will </w:t>
      </w:r>
      <w:r w:rsidR="003C29DF">
        <w:rPr>
          <w:rFonts w:ascii="Helvetica" w:hAnsi="Helvetica" w:cs="Arial"/>
          <w:bCs/>
          <w:sz w:val="22"/>
          <w:szCs w:val="22"/>
        </w:rPr>
        <w:t>help users to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="00814940">
        <w:rPr>
          <w:rFonts w:ascii="Helvetica" w:hAnsi="Helvetica" w:cs="Arial"/>
          <w:bCs/>
          <w:sz w:val="22"/>
          <w:szCs w:val="22"/>
        </w:rPr>
        <w:t>determin</w:t>
      </w:r>
      <w:r w:rsidR="003C29DF">
        <w:rPr>
          <w:rFonts w:ascii="Helvetica" w:hAnsi="Helvetica" w:cs="Arial"/>
          <w:bCs/>
          <w:sz w:val="22"/>
          <w:szCs w:val="22"/>
        </w:rPr>
        <w:t xml:space="preserve">e </w:t>
      </w:r>
      <w:r w:rsidR="00814940">
        <w:rPr>
          <w:rFonts w:ascii="Helvetica" w:hAnsi="Helvetica" w:cs="Arial"/>
          <w:bCs/>
          <w:sz w:val="22"/>
          <w:szCs w:val="22"/>
        </w:rPr>
        <w:t>the error rate of their specific sequencing protocol</w:t>
      </w:r>
      <w:r w:rsidR="003C29DF">
        <w:rPr>
          <w:rFonts w:ascii="Helvetica" w:hAnsi="Helvetica" w:cs="Arial"/>
          <w:bCs/>
          <w:sz w:val="22"/>
          <w:szCs w:val="22"/>
        </w:rPr>
        <w:t>s</w:t>
      </w:r>
      <w:r w:rsidR="00814940">
        <w:rPr>
          <w:rFonts w:ascii="Helvetica" w:hAnsi="Helvetica" w:cs="Arial"/>
          <w:bCs/>
          <w:sz w:val="22"/>
          <w:szCs w:val="22"/>
        </w:rPr>
        <w:t xml:space="preserve"> and research question</w:t>
      </w:r>
      <w:r w:rsidR="003C29DF">
        <w:rPr>
          <w:rFonts w:ascii="Helvetica" w:hAnsi="Helvetica" w:cs="Arial"/>
          <w:bCs/>
          <w:sz w:val="22"/>
          <w:szCs w:val="22"/>
        </w:rPr>
        <w:t xml:space="preserve">s </w:t>
      </w:r>
      <w:r w:rsidR="007543B9">
        <w:rPr>
          <w:rFonts w:ascii="Helvetica" w:hAnsi="Helvetica" w:cs="Arial"/>
          <w:b/>
          <w:sz w:val="22"/>
          <w:szCs w:val="22"/>
        </w:rPr>
        <w:t>[1]</w:t>
      </w:r>
      <w:r w:rsidR="00814940">
        <w:rPr>
          <w:rFonts w:ascii="Helvetica" w:hAnsi="Helvetica" w:cs="Arial"/>
          <w:bCs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02BEFAB7" w:rsidR="00AB01F4" w:rsidRPr="00184D99" w:rsidRDefault="00184D99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Nanopore Data Consensus Sequence Generation</w:t>
      </w:r>
    </w:p>
    <w:p w14:paraId="73A501D7" w14:textId="3BB78530" w:rsidR="00184D99" w:rsidRDefault="004C3E77" w:rsidP="00184D9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0709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The sequence run is started on a MinION (Pronounce “Min-ION”) connected to the </w:t>
      </w:r>
      <w:proofErr w:type="spellStart"/>
      <w:r w:rsidRPr="0050709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MinIT</w:t>
      </w:r>
      <w:proofErr w:type="spellEnd"/>
      <w:r w:rsidRPr="0050709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. </w:t>
      </w:r>
      <w:r w:rsidR="00184D9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performing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a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sequence run on the Nanopore platform</w:t>
      </w:r>
      <w:r w:rsidR="00184D9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84D99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184D9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 w:rsidR="0050709F" w:rsidRPr="0050709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load </w:t>
      </w:r>
      <w:r w:rsidRPr="0050709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the </w:t>
      </w:r>
      <w:proofErr w:type="gramStart"/>
      <w:r w:rsidRPr="0050709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data  </w:t>
      </w:r>
      <w:r w:rsidR="00184D99" w:rsidRPr="0050709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load</w:t>
      </w:r>
      <w:proofErr w:type="gramEnd"/>
      <w:r w:rsidR="00184D99" w:rsidRPr="0050709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into </w:t>
      </w:r>
      <w:proofErr w:type="spellStart"/>
      <w:r w:rsidR="00184D99" w:rsidRPr="0050709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Porechop</w:t>
      </w:r>
      <w:proofErr w:type="spellEnd"/>
      <w:r w:rsidR="00184D99" w:rsidRPr="0050709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="00184D99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184D99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73FBCFC" w14:textId="0A7D6113" w:rsidR="00184D99" w:rsidRDefault="00184D99" w:rsidP="00184D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</w:t>
      </w:r>
      <w:bookmarkStart w:id="0" w:name="_GoBack"/>
      <w:r w:rsidR="004C3E77" w:rsidRPr="0050709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starts the sequence run</w:t>
      </w:r>
      <w:bookmarkEnd w:id="0"/>
    </w:p>
    <w:p w14:paraId="1B66DEE1" w14:textId="1E234730" w:rsidR="00184D99" w:rsidRDefault="00184D99" w:rsidP="00184D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loading data into Porechop, with monitor visible in frame</w:t>
      </w:r>
    </w:p>
    <w:p w14:paraId="5AFDCDCD" w14:textId="2EFBE4DC" w:rsidR="00D844D1" w:rsidRPr="00184D99" w:rsidRDefault="00D844D1" w:rsidP="00184D9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184D99">
        <w:rPr>
          <w:rFonts w:ascii="Helvetica" w:hAnsi="Helvetica" w:cs="Helvetica"/>
          <w:bCs/>
          <w:i w:val="0"/>
          <w:iCs/>
          <w:sz w:val="22"/>
          <w:szCs w:val="22"/>
        </w:rPr>
        <w:t xml:space="preserve">To prevent contamination and </w:t>
      </w:r>
      <w:r w:rsidR="00184D99">
        <w:rPr>
          <w:rFonts w:ascii="Helvetica" w:hAnsi="Helvetica" w:cs="Helvetica"/>
          <w:bCs/>
          <w:i w:val="0"/>
          <w:iCs/>
          <w:sz w:val="22"/>
          <w:szCs w:val="22"/>
        </w:rPr>
        <w:t xml:space="preserve">to </w:t>
      </w:r>
      <w:r w:rsidRPr="00184D99">
        <w:rPr>
          <w:rFonts w:ascii="Helvetica" w:hAnsi="Helvetica" w:cs="Helvetica"/>
          <w:bCs/>
          <w:i w:val="0"/>
          <w:iCs/>
          <w:sz w:val="22"/>
          <w:szCs w:val="22"/>
        </w:rPr>
        <w:t xml:space="preserve">enhance accuracy, use the </w:t>
      </w:r>
      <w:proofErr w:type="spellStart"/>
      <w:r w:rsidRPr="00184D99">
        <w:rPr>
          <w:rFonts w:ascii="Helvetica" w:hAnsi="Helvetica" w:cs="Helvetica"/>
          <w:bCs/>
          <w:i w:val="0"/>
          <w:iCs/>
          <w:sz w:val="22"/>
          <w:szCs w:val="22"/>
        </w:rPr>
        <w:t>require_two_barcodes</w:t>
      </w:r>
      <w:proofErr w:type="spellEnd"/>
      <w:r w:rsidRPr="00184D99">
        <w:rPr>
          <w:rFonts w:ascii="Helvetica" w:hAnsi="Helvetica" w:cs="Helvetica"/>
          <w:bCs/>
          <w:i w:val="0"/>
          <w:iCs/>
          <w:sz w:val="22"/>
          <w:szCs w:val="22"/>
        </w:rPr>
        <w:t xml:space="preserve"> flag</w:t>
      </w:r>
      <w:r w:rsidR="00184D99">
        <w:rPr>
          <w:rFonts w:ascii="Helvetica" w:hAnsi="Helvetica" w:cs="Helvetica"/>
          <w:bCs/>
          <w:i w:val="0"/>
          <w:iCs/>
          <w:sz w:val="22"/>
          <w:szCs w:val="22"/>
        </w:rPr>
        <w:t xml:space="preserve"> and enter the command as indicated </w:t>
      </w:r>
      <w:r w:rsidR="00184D99"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 w:rsidR="00184D99">
        <w:rPr>
          <w:rFonts w:ascii="Helvetica" w:hAnsi="Helvetica" w:cs="Helvetica"/>
          <w:bCs/>
          <w:i w:val="0"/>
          <w:iCs/>
          <w:sz w:val="22"/>
          <w:szCs w:val="22"/>
        </w:rPr>
        <w:t>.</w:t>
      </w:r>
    </w:p>
    <w:p w14:paraId="1087961B" w14:textId="4BFB6550" w:rsidR="00184D99" w:rsidRPr="00184D99" w:rsidRDefault="00184D99" w:rsidP="00184D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>SCREEN:</w:t>
      </w:r>
      <w:r w:rsidR="004E6930">
        <w:rPr>
          <w:rFonts w:ascii="Helvetica" w:hAnsi="Helvetica" w:cs="Helvetica"/>
          <w:bCs/>
          <w:i w:val="0"/>
          <w:iCs/>
          <w:sz w:val="22"/>
          <w:szCs w:val="22"/>
        </w:rPr>
        <w:t xml:space="preserve"> screenshot_1 </w:t>
      </w:r>
      <w:r w:rsidR="004E6930" w:rsidRPr="004E6930">
        <w:rPr>
          <w:rFonts w:ascii="Helvetica" w:hAnsi="Helvetica" w:cs="Helvetica"/>
          <w:bCs/>
          <w:color w:val="4472C4" w:themeColor="accent1"/>
          <w:sz w:val="22"/>
          <w:szCs w:val="22"/>
        </w:rPr>
        <w:t>Video Editor: please speed up</w:t>
      </w:r>
    </w:p>
    <w:p w14:paraId="386E1442" w14:textId="77777777" w:rsidR="00D844D1" w:rsidRPr="00F41717" w:rsidRDefault="00D844D1" w:rsidP="00184D99">
      <w:pPr>
        <w:pStyle w:val="NormalWeb"/>
        <w:spacing w:before="0" w:after="0"/>
        <w:ind w:left="360"/>
        <w:rPr>
          <w:rFonts w:ascii="Helvetica" w:hAnsi="Helvetica" w:cs="Helvetica"/>
          <w:bCs/>
          <w:sz w:val="22"/>
          <w:szCs w:val="22"/>
        </w:rPr>
      </w:pPr>
    </w:p>
    <w:p w14:paraId="758145AB" w14:textId="45244247" w:rsidR="00184D99" w:rsidRDefault="00D844D1" w:rsidP="00184D9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F41717">
        <w:rPr>
          <w:rFonts w:ascii="Helvetica" w:hAnsi="Helvetica" w:cs="Helvetica"/>
          <w:bCs/>
          <w:sz w:val="22"/>
          <w:szCs w:val="22"/>
        </w:rPr>
        <w:t xml:space="preserve">After demultiplexing, </w:t>
      </w:r>
      <w:r w:rsidR="00184D99">
        <w:rPr>
          <w:rFonts w:ascii="Helvetica" w:hAnsi="Helvetica" w:cs="Helvetica"/>
          <w:bCs/>
          <w:sz w:val="22"/>
          <w:szCs w:val="22"/>
        </w:rPr>
        <w:t xml:space="preserve">use </w:t>
      </w:r>
      <w:proofErr w:type="spellStart"/>
      <w:r w:rsidR="00184D99">
        <w:rPr>
          <w:rFonts w:ascii="Helvetica" w:hAnsi="Helvetica" w:cs="Helvetica"/>
          <w:bCs/>
          <w:sz w:val="22"/>
          <w:szCs w:val="22"/>
        </w:rPr>
        <w:t>cutadapt</w:t>
      </w:r>
      <w:proofErr w:type="spellEnd"/>
      <w:r w:rsidR="00184D99">
        <w:rPr>
          <w:rFonts w:ascii="Helvetica" w:hAnsi="Helvetica" w:cs="Helvetica"/>
          <w:bCs/>
          <w:sz w:val="22"/>
          <w:szCs w:val="22"/>
        </w:rPr>
        <w:t xml:space="preserve"> to </w:t>
      </w:r>
      <w:r w:rsidRPr="00F41717">
        <w:rPr>
          <w:rFonts w:ascii="Helvetica" w:hAnsi="Helvetica" w:cs="Helvetica"/>
          <w:bCs/>
          <w:sz w:val="22"/>
          <w:szCs w:val="22"/>
        </w:rPr>
        <w:t xml:space="preserve">remove primer sequences </w:t>
      </w:r>
      <w:r w:rsidR="00184D99">
        <w:rPr>
          <w:rFonts w:ascii="Helvetica" w:hAnsi="Helvetica" w:cs="Helvetica"/>
          <w:bCs/>
          <w:sz w:val="22"/>
          <w:szCs w:val="22"/>
        </w:rPr>
        <w:t>and</w:t>
      </w:r>
      <w:r w:rsidRPr="00F41717">
        <w:rPr>
          <w:rFonts w:ascii="Helvetica" w:hAnsi="Helvetica" w:cs="Helvetica"/>
          <w:bCs/>
          <w:sz w:val="22"/>
          <w:szCs w:val="22"/>
        </w:rPr>
        <w:t xml:space="preserve"> sequences with a length shorter than 75 nucleotides</w:t>
      </w:r>
      <w:r w:rsidR="00184D99">
        <w:rPr>
          <w:rFonts w:ascii="Helvetica" w:hAnsi="Helvetica" w:cs="Helvetica"/>
          <w:bCs/>
          <w:sz w:val="22"/>
          <w:szCs w:val="22"/>
        </w:rPr>
        <w:t xml:space="preserve"> using the command as indicated </w:t>
      </w:r>
      <w:r w:rsidR="00184D99">
        <w:rPr>
          <w:rFonts w:ascii="Helvetica" w:hAnsi="Helvetica" w:cs="Helvetica"/>
          <w:b/>
          <w:sz w:val="22"/>
          <w:szCs w:val="22"/>
        </w:rPr>
        <w:t>[1-TXT]</w:t>
      </w:r>
      <w:r w:rsidRPr="00F41717">
        <w:rPr>
          <w:rFonts w:ascii="Helvetica" w:hAnsi="Helvetica" w:cs="Helvetica"/>
          <w:bCs/>
          <w:sz w:val="22"/>
          <w:szCs w:val="22"/>
        </w:rPr>
        <w:t>.</w:t>
      </w:r>
    </w:p>
    <w:p w14:paraId="5FFFB1E1" w14:textId="77777777" w:rsidR="00184D99" w:rsidRDefault="00184D99" w:rsidP="00184D99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49F3A374" w14:textId="065C1451" w:rsidR="00184D99" w:rsidRDefault="00184D99" w:rsidP="00184D9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SCREEN: </w:t>
      </w:r>
      <w:r w:rsidR="00F07E45">
        <w:rPr>
          <w:rFonts w:ascii="Helvetica" w:hAnsi="Helvetica" w:cs="Helvetica"/>
          <w:bCs/>
          <w:sz w:val="22"/>
          <w:szCs w:val="22"/>
        </w:rPr>
        <w:t xml:space="preserve">screenshot_2 </w:t>
      </w:r>
      <w:r w:rsidR="00F07E45"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  <w:r w:rsidR="00F07E45">
        <w:rPr>
          <w:rFonts w:ascii="Helvetica" w:hAnsi="Helvetica" w:cs="Helvetica"/>
          <w:b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TEXT: Primers can introduce artificial biases in consensus sequence</w:t>
      </w:r>
    </w:p>
    <w:p w14:paraId="7EA31813" w14:textId="77777777" w:rsidR="00184D99" w:rsidRDefault="00184D99" w:rsidP="00184D99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652F30C4" w14:textId="2263A590" w:rsidR="00184D99" w:rsidRDefault="00184D99" w:rsidP="00184D9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184D99">
        <w:rPr>
          <w:rFonts w:ascii="Helvetica" w:hAnsi="Helvetica" w:cs="Helvetica"/>
          <w:bCs/>
          <w:sz w:val="22"/>
          <w:szCs w:val="22"/>
        </w:rPr>
        <w:t>Use minimap</w:t>
      </w:r>
      <w:r>
        <w:rPr>
          <w:rFonts w:ascii="Helvetica" w:hAnsi="Helvetica" w:cs="Helvetica"/>
          <w:bCs/>
          <w:sz w:val="22"/>
          <w:szCs w:val="22"/>
        </w:rPr>
        <w:t>2</w:t>
      </w:r>
      <w:r w:rsidRPr="00184D99">
        <w:rPr>
          <w:rFonts w:ascii="Helvetica" w:hAnsi="Helvetica" w:cs="Helvetica"/>
          <w:bCs/>
          <w:sz w:val="22"/>
          <w:szCs w:val="22"/>
        </w:rPr>
        <w:t xml:space="preserve"> to</w:t>
      </w:r>
      <w:r w:rsidR="00D844D1" w:rsidRPr="00184D99">
        <w:rPr>
          <w:rFonts w:ascii="Helvetica" w:hAnsi="Helvetica" w:cs="Helvetica"/>
          <w:bCs/>
          <w:sz w:val="22"/>
          <w:szCs w:val="22"/>
        </w:rPr>
        <w:t xml:space="preserve"> </w:t>
      </w:r>
      <w:r w:rsidRPr="00184D99">
        <w:rPr>
          <w:rFonts w:ascii="Helvetica" w:hAnsi="Helvetica" w:cs="Helvetica"/>
          <w:bCs/>
          <w:sz w:val="22"/>
          <w:szCs w:val="22"/>
        </w:rPr>
        <w:t>map demultiplexed sequence reads</w:t>
      </w:r>
      <w:r w:rsidR="00D844D1" w:rsidRPr="00184D99">
        <w:rPr>
          <w:rFonts w:ascii="Helvetica" w:hAnsi="Helvetica" w:cs="Helvetica"/>
          <w:bCs/>
          <w:sz w:val="22"/>
          <w:szCs w:val="22"/>
        </w:rPr>
        <w:t xml:space="preserve"> against a panel of distinct reference strains using minimap2 </w:t>
      </w:r>
      <w:r w:rsidR="00222811">
        <w:rPr>
          <w:rFonts w:ascii="Helvetica" w:hAnsi="Helvetica" w:cs="Helvetica"/>
          <w:b/>
          <w:sz w:val="22"/>
          <w:szCs w:val="22"/>
        </w:rPr>
        <w:t xml:space="preserve">[1] </w:t>
      </w:r>
      <w:r w:rsidR="00D844D1" w:rsidRPr="00184D99">
        <w:rPr>
          <w:rFonts w:ascii="Helvetica" w:hAnsi="Helvetica" w:cs="Helvetica"/>
          <w:bCs/>
          <w:sz w:val="22"/>
          <w:szCs w:val="22"/>
        </w:rPr>
        <w:t xml:space="preserve">and </w:t>
      </w:r>
      <w:r>
        <w:rPr>
          <w:rFonts w:ascii="Helvetica" w:hAnsi="Helvetica" w:cs="Helvetica"/>
          <w:bCs/>
          <w:sz w:val="22"/>
          <w:szCs w:val="22"/>
        </w:rPr>
        <w:t xml:space="preserve">use </w:t>
      </w:r>
      <w:proofErr w:type="spellStart"/>
      <w:r>
        <w:rPr>
          <w:rFonts w:ascii="Helvetica" w:hAnsi="Helvetica" w:cs="Helvetica"/>
          <w:bCs/>
          <w:sz w:val="22"/>
          <w:szCs w:val="22"/>
        </w:rPr>
        <w:t>samtools</w:t>
      </w:r>
      <w:proofErr w:type="spellEnd"/>
      <w:r>
        <w:rPr>
          <w:rFonts w:ascii="Helvetica" w:hAnsi="Helvetica" w:cs="Helvetica"/>
          <w:bCs/>
          <w:sz w:val="22"/>
          <w:szCs w:val="22"/>
        </w:rPr>
        <w:t xml:space="preserve"> to generate </w:t>
      </w:r>
      <w:r w:rsidR="00D844D1" w:rsidRPr="00184D99">
        <w:rPr>
          <w:rFonts w:ascii="Helvetica" w:hAnsi="Helvetica" w:cs="Helvetica"/>
          <w:bCs/>
          <w:sz w:val="22"/>
          <w:szCs w:val="22"/>
        </w:rPr>
        <w:t xml:space="preserve">a consensus sequence </w:t>
      </w:r>
      <w:r>
        <w:rPr>
          <w:rFonts w:ascii="Helvetica" w:hAnsi="Helvetica" w:cs="Helvetica"/>
          <w:b/>
          <w:sz w:val="22"/>
          <w:szCs w:val="22"/>
        </w:rPr>
        <w:t>[</w:t>
      </w:r>
      <w:r w:rsidR="00222811">
        <w:rPr>
          <w:rFonts w:ascii="Helvetica" w:hAnsi="Helvetica" w:cs="Helvetica"/>
          <w:b/>
          <w:sz w:val="22"/>
          <w:szCs w:val="22"/>
        </w:rPr>
        <w:t>2</w:t>
      </w:r>
      <w:r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bCs/>
          <w:sz w:val="22"/>
          <w:szCs w:val="22"/>
        </w:rPr>
        <w:t>.</w:t>
      </w:r>
    </w:p>
    <w:p w14:paraId="444D87B4" w14:textId="77777777" w:rsidR="00184D99" w:rsidRDefault="00184D99" w:rsidP="00184D99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6655398B" w14:textId="1BC271B2" w:rsidR="00184D99" w:rsidRPr="00222811" w:rsidRDefault="00184D99" w:rsidP="00184D9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SCREEN:</w:t>
      </w:r>
      <w:r w:rsidR="00F07E45">
        <w:rPr>
          <w:rFonts w:ascii="Helvetica" w:hAnsi="Helvetica" w:cs="Helvetica"/>
          <w:bCs/>
          <w:sz w:val="22"/>
          <w:szCs w:val="22"/>
        </w:rPr>
        <w:t xml:space="preserve"> screenshot_3 </w:t>
      </w:r>
      <w:r w:rsidR="00F07E45"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0D908725" w14:textId="1CB6A1AE" w:rsidR="00222811" w:rsidRPr="00222811" w:rsidRDefault="00222811" w:rsidP="0022281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SCREEN:</w:t>
      </w:r>
      <w:r w:rsidRPr="00F07E45">
        <w:rPr>
          <w:rFonts w:ascii="Helvetica" w:hAnsi="Helvetica" w:cs="Helvetica"/>
          <w:bCs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 xml:space="preserve">screenshot_4 </w:t>
      </w:r>
      <w:r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530886D1" w14:textId="5BF7FBE0" w:rsidR="00D844D1" w:rsidRPr="00F41717" w:rsidRDefault="00D844D1" w:rsidP="00184D99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  <w:lang w:eastAsia="nl-NL"/>
        </w:rPr>
      </w:pPr>
    </w:p>
    <w:p w14:paraId="02537DD1" w14:textId="481EE77E" w:rsidR="0025608D" w:rsidRPr="00222811" w:rsidRDefault="00D844D1" w:rsidP="00184D9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F41717">
        <w:rPr>
          <w:rFonts w:ascii="Helvetica" w:hAnsi="Helvetica" w:cs="Helvetica"/>
          <w:color w:val="auto"/>
          <w:sz w:val="22"/>
          <w:szCs w:val="22"/>
          <w:lang w:eastAsia="nl-NL"/>
        </w:rPr>
        <w:t>For reference-based alignments</w:t>
      </w:r>
      <w:r w:rsidR="0025608D">
        <w:rPr>
          <w:rFonts w:ascii="Helvetica" w:hAnsi="Helvetica" w:cs="Helvetica"/>
          <w:color w:val="auto"/>
          <w:sz w:val="22"/>
          <w:szCs w:val="22"/>
          <w:lang w:eastAsia="nl-NL"/>
        </w:rPr>
        <w:t>, it essential to</w:t>
      </w:r>
      <w:r w:rsidRPr="00F41717">
        <w:rPr>
          <w:rFonts w:ascii="Helvetica" w:hAnsi="Helvetica" w:cs="Helvetica"/>
          <w:color w:val="auto"/>
          <w:sz w:val="22"/>
          <w:szCs w:val="22"/>
          <w:lang w:eastAsia="nl-NL"/>
        </w:rPr>
        <w:t xml:space="preserve"> perform a </w:t>
      </w:r>
      <w:proofErr w:type="spellStart"/>
      <w:r w:rsidRPr="00F41717">
        <w:rPr>
          <w:rFonts w:ascii="Helvetica" w:hAnsi="Helvetica" w:cs="Helvetica"/>
          <w:color w:val="auto"/>
          <w:sz w:val="22"/>
          <w:szCs w:val="22"/>
          <w:lang w:eastAsia="nl-NL"/>
        </w:rPr>
        <w:t>BlastN</w:t>
      </w:r>
      <w:proofErr w:type="spellEnd"/>
      <w:r w:rsidRPr="00F41717">
        <w:rPr>
          <w:rFonts w:ascii="Helvetica" w:hAnsi="Helvetica" w:cs="Helvetica"/>
          <w:color w:val="auto"/>
          <w:sz w:val="22"/>
          <w:szCs w:val="22"/>
          <w:lang w:eastAsia="nl-NL"/>
        </w:rPr>
        <w:t xml:space="preserve"> search with the generated consensus sequence to identify the closest reference strain</w:t>
      </w:r>
      <w:r w:rsidR="0025608D">
        <w:rPr>
          <w:rFonts w:ascii="Helvetica" w:hAnsi="Helvetica" w:cs="Helvetica"/>
          <w:color w:val="auto"/>
          <w:sz w:val="22"/>
          <w:szCs w:val="22"/>
          <w:lang w:eastAsia="nl-NL"/>
        </w:rPr>
        <w:t xml:space="preserve"> </w:t>
      </w:r>
      <w:r w:rsidR="0025608D">
        <w:rPr>
          <w:rFonts w:ascii="Helvetica" w:hAnsi="Helvetica" w:cs="Helvetica"/>
          <w:b/>
          <w:bCs/>
          <w:color w:val="auto"/>
          <w:sz w:val="22"/>
          <w:szCs w:val="22"/>
          <w:lang w:eastAsia="nl-NL"/>
        </w:rPr>
        <w:t>[1]</w:t>
      </w:r>
      <w:r w:rsidR="0025608D">
        <w:rPr>
          <w:rFonts w:ascii="Helvetica" w:hAnsi="Helvetica" w:cs="Helvetica"/>
          <w:color w:val="auto"/>
          <w:sz w:val="22"/>
          <w:szCs w:val="22"/>
          <w:lang w:eastAsia="nl-NL"/>
        </w:rPr>
        <w:t>.</w:t>
      </w:r>
    </w:p>
    <w:p w14:paraId="64A3A7A9" w14:textId="77777777" w:rsidR="00222811" w:rsidRPr="00222811" w:rsidRDefault="00222811" w:rsidP="00222811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A648A3C" w14:textId="09BA9749" w:rsidR="0025608D" w:rsidRPr="00222811" w:rsidRDefault="00222811" w:rsidP="0022281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SCREEN: </w:t>
      </w:r>
      <w:r>
        <w:rPr>
          <w:rFonts w:ascii="Helvetica" w:hAnsi="Helvetica" w:cs="Helvetica"/>
          <w:bCs/>
          <w:sz w:val="22"/>
          <w:szCs w:val="22"/>
        </w:rPr>
        <w:t xml:space="preserve">screenshot_5 </w:t>
      </w:r>
      <w:r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7FD5BBC7" w14:textId="77777777" w:rsidR="0025608D" w:rsidRPr="0025608D" w:rsidRDefault="0025608D" w:rsidP="0025608D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DD105F1" w14:textId="08B68AE9" w:rsidR="0025608D" w:rsidRPr="0025608D" w:rsidRDefault="0025608D" w:rsidP="00184D9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  <w:lang w:eastAsia="nl-NL"/>
        </w:rPr>
        <w:t xml:space="preserve">Then repeat </w:t>
      </w:r>
      <w:r w:rsidRPr="00F41717">
        <w:rPr>
          <w:rFonts w:ascii="Helvetica" w:hAnsi="Helvetica" w:cs="Helvetica"/>
          <w:color w:val="auto"/>
          <w:sz w:val="22"/>
          <w:szCs w:val="22"/>
          <w:lang w:eastAsia="nl-NL"/>
        </w:rPr>
        <w:t xml:space="preserve">the reference-based alignment with the closest reference strain as </w:t>
      </w:r>
      <w:r>
        <w:rPr>
          <w:rFonts w:ascii="Helvetica" w:hAnsi="Helvetica" w:cs="Helvetica"/>
          <w:color w:val="auto"/>
          <w:sz w:val="22"/>
          <w:szCs w:val="22"/>
          <w:lang w:eastAsia="nl-NL"/>
        </w:rPr>
        <w:t xml:space="preserve">the </w:t>
      </w:r>
      <w:r w:rsidRPr="00F41717">
        <w:rPr>
          <w:rFonts w:ascii="Helvetica" w:hAnsi="Helvetica" w:cs="Helvetica"/>
          <w:color w:val="auto"/>
          <w:sz w:val="22"/>
          <w:szCs w:val="22"/>
          <w:lang w:eastAsia="nl-NL"/>
        </w:rPr>
        <w:t>reference</w:t>
      </w:r>
      <w:r>
        <w:rPr>
          <w:rFonts w:ascii="Helvetica" w:hAnsi="Helvetica" w:cs="Helvetica"/>
          <w:color w:val="auto"/>
          <w:sz w:val="22"/>
          <w:szCs w:val="22"/>
          <w:lang w:eastAsia="nl-NL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nl-NL"/>
        </w:rPr>
        <w:t>[1]</w:t>
      </w:r>
      <w:r>
        <w:rPr>
          <w:rFonts w:ascii="Helvetica" w:hAnsi="Helvetica" w:cs="Helvetica"/>
          <w:color w:val="auto"/>
          <w:sz w:val="22"/>
          <w:szCs w:val="22"/>
          <w:lang w:eastAsia="nl-NL"/>
        </w:rPr>
        <w:t>.</w:t>
      </w:r>
    </w:p>
    <w:p w14:paraId="44D910C6" w14:textId="77777777" w:rsidR="0025608D" w:rsidRPr="0025608D" w:rsidRDefault="0025608D" w:rsidP="0025608D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AC13800" w14:textId="054E2359" w:rsidR="0025608D" w:rsidRDefault="0025608D" w:rsidP="0025608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SCREEN:</w:t>
      </w:r>
      <w:r w:rsidR="00F07E45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F07E45">
        <w:rPr>
          <w:rFonts w:ascii="Helvetica" w:hAnsi="Helvetica" w:cs="Helvetica"/>
          <w:bCs/>
          <w:sz w:val="22"/>
          <w:szCs w:val="22"/>
        </w:rPr>
        <w:t>screenshot_</w:t>
      </w:r>
      <w:r w:rsidR="00222811">
        <w:rPr>
          <w:rFonts w:ascii="Helvetica" w:hAnsi="Helvetica" w:cs="Helvetica"/>
          <w:bCs/>
          <w:sz w:val="22"/>
          <w:szCs w:val="22"/>
        </w:rPr>
        <w:t>6</w:t>
      </w:r>
      <w:r w:rsidR="00F07E45">
        <w:rPr>
          <w:rFonts w:ascii="Helvetica" w:hAnsi="Helvetica" w:cs="Helvetica"/>
          <w:bCs/>
          <w:sz w:val="22"/>
          <w:szCs w:val="22"/>
        </w:rPr>
        <w:t xml:space="preserve"> </w:t>
      </w:r>
      <w:r w:rsidR="00F07E45"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1B69850D" w14:textId="77777777" w:rsidR="0025608D" w:rsidRPr="0025608D" w:rsidRDefault="0025608D" w:rsidP="0025608D">
      <w:pPr>
        <w:pStyle w:val="NormalWeb"/>
        <w:spacing w:before="0" w:after="0"/>
        <w:ind w:left="360"/>
        <w:rPr>
          <w:rFonts w:ascii="Helvetica" w:hAnsi="Helvetica" w:cs="Helvetica"/>
          <w:b/>
          <w:bCs/>
          <w:sz w:val="22"/>
          <w:szCs w:val="22"/>
        </w:rPr>
      </w:pPr>
    </w:p>
    <w:p w14:paraId="463D185E" w14:textId="6611AD9F" w:rsidR="0025608D" w:rsidRDefault="0025608D" w:rsidP="00D844D1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Nanopore Sequencing Error Profile Compensation </w:t>
      </w:r>
    </w:p>
    <w:p w14:paraId="37CC66CB" w14:textId="77777777" w:rsidR="0025608D" w:rsidRPr="0025608D" w:rsidRDefault="0025608D" w:rsidP="0025608D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10421F21" w14:textId="61633EC6" w:rsidR="0025608D" w:rsidRDefault="0025608D" w:rsidP="0025608D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determine the required read coverage to compensate for the error profile in nanopore sequencing, select the sequence mapping to one amplicon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minimap2 to map </w:t>
      </w:r>
      <w:r w:rsidR="00D844D1" w:rsidRPr="00F41717">
        <w:rPr>
          <w:rFonts w:ascii="Helvetica" w:hAnsi="Helvetica" w:cs="Helvetica"/>
          <w:sz w:val="22"/>
          <w:szCs w:val="22"/>
        </w:rPr>
        <w:t xml:space="preserve">the nanopore reads against this amplicon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D844D1" w:rsidRPr="00F41717">
        <w:rPr>
          <w:rFonts w:ascii="Helvetica" w:hAnsi="Helvetica" w:cs="Helvetica"/>
          <w:sz w:val="22"/>
          <w:szCs w:val="22"/>
        </w:rPr>
        <w:t>.</w:t>
      </w:r>
    </w:p>
    <w:p w14:paraId="376C13C9" w14:textId="77777777" w:rsidR="0025608D" w:rsidRDefault="0025608D" w:rsidP="0025608D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443355E" w14:textId="2DE11BAB" w:rsidR="0025608D" w:rsidRDefault="0025608D" w:rsidP="0025608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selecting sequence mapping, with monitor visible in frame</w:t>
      </w:r>
    </w:p>
    <w:p w14:paraId="0F1DDFC5" w14:textId="48AEB0CB" w:rsidR="0025608D" w:rsidRDefault="0025608D" w:rsidP="0025608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07E45" w:rsidRPr="00F07E45">
        <w:rPr>
          <w:rFonts w:ascii="Helvetica" w:hAnsi="Helvetica" w:cs="Helvetica"/>
          <w:bCs/>
          <w:sz w:val="22"/>
          <w:szCs w:val="22"/>
        </w:rPr>
        <w:t xml:space="preserve"> </w:t>
      </w:r>
      <w:r w:rsidR="00F07E45">
        <w:rPr>
          <w:rFonts w:ascii="Helvetica" w:hAnsi="Helvetica" w:cs="Helvetica"/>
          <w:bCs/>
          <w:sz w:val="22"/>
          <w:szCs w:val="22"/>
        </w:rPr>
        <w:t>screenshot_</w:t>
      </w:r>
      <w:r w:rsidR="00222811">
        <w:rPr>
          <w:rFonts w:ascii="Helvetica" w:hAnsi="Helvetica" w:cs="Helvetica"/>
          <w:bCs/>
          <w:sz w:val="22"/>
          <w:szCs w:val="22"/>
        </w:rPr>
        <w:t>7</w:t>
      </w:r>
      <w:r w:rsidR="00F07E45">
        <w:rPr>
          <w:rFonts w:ascii="Helvetica" w:hAnsi="Helvetica" w:cs="Helvetica"/>
          <w:bCs/>
          <w:sz w:val="22"/>
          <w:szCs w:val="22"/>
        </w:rPr>
        <w:t xml:space="preserve"> </w:t>
      </w:r>
      <w:r w:rsidR="00F07E45"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098DD3B5" w14:textId="77777777" w:rsidR="0025608D" w:rsidRDefault="0025608D" w:rsidP="0025608D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3D5C860F" w14:textId="6472EEF9" w:rsidR="00D844D1" w:rsidRDefault="00D844D1" w:rsidP="0025608D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25608D">
        <w:rPr>
          <w:rFonts w:ascii="Helvetica" w:hAnsi="Helvetica" w:cs="Helvetica"/>
          <w:sz w:val="22"/>
          <w:szCs w:val="22"/>
        </w:rPr>
        <w:t xml:space="preserve">Use </w:t>
      </w:r>
      <w:proofErr w:type="spellStart"/>
      <w:r w:rsidRPr="0025608D">
        <w:rPr>
          <w:rFonts w:ascii="Helvetica" w:hAnsi="Helvetica" w:cs="Helvetica"/>
          <w:sz w:val="22"/>
          <w:szCs w:val="22"/>
        </w:rPr>
        <w:t>Samtools</w:t>
      </w:r>
      <w:proofErr w:type="spellEnd"/>
      <w:r w:rsidRPr="0025608D">
        <w:rPr>
          <w:rFonts w:ascii="Helvetica" w:hAnsi="Helvetica" w:cs="Helvetica"/>
          <w:sz w:val="22"/>
          <w:szCs w:val="22"/>
        </w:rPr>
        <w:t xml:space="preserve"> to select only the reads mapping to amplicon 26 </w:t>
      </w:r>
      <w:r w:rsidR="00222811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25608D">
        <w:rPr>
          <w:rFonts w:ascii="Helvetica" w:hAnsi="Helvetica" w:cs="Helvetica"/>
          <w:sz w:val="22"/>
          <w:szCs w:val="22"/>
        </w:rPr>
        <w:t xml:space="preserve">and to convert the bam file into </w:t>
      </w:r>
      <w:proofErr w:type="spellStart"/>
      <w:r w:rsidRPr="0025608D">
        <w:rPr>
          <w:rFonts w:ascii="Helvetica" w:hAnsi="Helvetica" w:cs="Helvetica"/>
          <w:sz w:val="22"/>
          <w:szCs w:val="22"/>
        </w:rPr>
        <w:t>fastq</w:t>
      </w:r>
      <w:proofErr w:type="spellEnd"/>
      <w:r w:rsidR="0025608D">
        <w:rPr>
          <w:rFonts w:ascii="Helvetica" w:hAnsi="Helvetica" w:cs="Helvetica"/>
          <w:sz w:val="22"/>
          <w:szCs w:val="22"/>
        </w:rPr>
        <w:t xml:space="preserve"> using the commands as indicated </w:t>
      </w:r>
      <w:r w:rsidR="0025608D">
        <w:rPr>
          <w:rFonts w:ascii="Helvetica" w:hAnsi="Helvetica" w:cs="Helvetica"/>
          <w:b/>
          <w:bCs/>
          <w:sz w:val="22"/>
          <w:szCs w:val="22"/>
        </w:rPr>
        <w:t>[</w:t>
      </w:r>
      <w:r w:rsidR="00222811">
        <w:rPr>
          <w:rFonts w:ascii="Helvetica" w:hAnsi="Helvetica" w:cs="Helvetica"/>
          <w:b/>
          <w:bCs/>
          <w:sz w:val="22"/>
          <w:szCs w:val="22"/>
        </w:rPr>
        <w:t>2</w:t>
      </w:r>
      <w:r w:rsidR="0025608D">
        <w:rPr>
          <w:rFonts w:ascii="Helvetica" w:hAnsi="Helvetica" w:cs="Helvetica"/>
          <w:b/>
          <w:bCs/>
          <w:sz w:val="22"/>
          <w:szCs w:val="22"/>
        </w:rPr>
        <w:t>]</w:t>
      </w:r>
      <w:r w:rsidR="0025608D">
        <w:rPr>
          <w:rFonts w:ascii="Helvetica" w:hAnsi="Helvetica" w:cs="Helvetica"/>
          <w:sz w:val="22"/>
          <w:szCs w:val="22"/>
        </w:rPr>
        <w:t>.</w:t>
      </w:r>
    </w:p>
    <w:p w14:paraId="7047F644" w14:textId="77777777" w:rsidR="0025608D" w:rsidRDefault="0025608D" w:rsidP="0025608D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2F22A2D0" w14:textId="2FBEF42F" w:rsidR="0025608D" w:rsidRPr="00222811" w:rsidRDefault="0025608D" w:rsidP="0025608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07E45" w:rsidRPr="00F07E45">
        <w:rPr>
          <w:rFonts w:ascii="Helvetica" w:hAnsi="Helvetica" w:cs="Helvetica"/>
          <w:bCs/>
          <w:sz w:val="22"/>
          <w:szCs w:val="22"/>
        </w:rPr>
        <w:t xml:space="preserve"> </w:t>
      </w:r>
      <w:r w:rsidR="00F07E45">
        <w:rPr>
          <w:rFonts w:ascii="Helvetica" w:hAnsi="Helvetica" w:cs="Helvetica"/>
          <w:bCs/>
          <w:sz w:val="22"/>
          <w:szCs w:val="22"/>
        </w:rPr>
        <w:t xml:space="preserve">screenshot_7 </w:t>
      </w:r>
      <w:r w:rsidR="00F07E45"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4BAA791A" w14:textId="35BF436C" w:rsidR="00222811" w:rsidRDefault="00222811" w:rsidP="0025608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>
        <w:rPr>
          <w:rFonts w:ascii="Helvetica" w:hAnsi="Helvetica" w:cs="Helvetica"/>
          <w:bCs/>
          <w:sz w:val="22"/>
          <w:szCs w:val="22"/>
        </w:rPr>
        <w:t xml:space="preserve">screenshot_8 </w:t>
      </w:r>
      <w:r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1EFEA8CC" w14:textId="77777777" w:rsidR="0025608D" w:rsidRPr="0025608D" w:rsidRDefault="0025608D" w:rsidP="0025608D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18F2B444" w14:textId="0AC325A1" w:rsidR="0025608D" w:rsidRDefault="00D844D1" w:rsidP="0025608D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F41717">
        <w:rPr>
          <w:rFonts w:ascii="Helvetica" w:hAnsi="Helvetica" w:cs="Helvetica"/>
          <w:sz w:val="22"/>
          <w:szCs w:val="22"/>
        </w:rPr>
        <w:t>Randomly select subsets of</w:t>
      </w:r>
      <w:r w:rsidR="0025608D">
        <w:rPr>
          <w:rFonts w:ascii="Helvetica" w:hAnsi="Helvetica" w:cs="Helvetica"/>
          <w:sz w:val="22"/>
          <w:szCs w:val="22"/>
        </w:rPr>
        <w:t>,</w:t>
      </w:r>
      <w:r w:rsidRPr="00F41717">
        <w:rPr>
          <w:rFonts w:ascii="Helvetica" w:hAnsi="Helvetica" w:cs="Helvetica"/>
          <w:sz w:val="22"/>
          <w:szCs w:val="22"/>
        </w:rPr>
        <w:t xml:space="preserve"> for </w:t>
      </w:r>
      <w:r w:rsidR="0025608D">
        <w:rPr>
          <w:rFonts w:ascii="Helvetica" w:hAnsi="Helvetica" w:cs="Helvetica"/>
          <w:sz w:val="22"/>
          <w:szCs w:val="22"/>
        </w:rPr>
        <w:t>example,</w:t>
      </w:r>
      <w:r w:rsidRPr="00F41717">
        <w:rPr>
          <w:rFonts w:ascii="Helvetica" w:hAnsi="Helvetica" w:cs="Helvetica"/>
          <w:sz w:val="22"/>
          <w:szCs w:val="22"/>
        </w:rPr>
        <w:t xml:space="preserve"> 200 sequence reads one thousand times</w:t>
      </w:r>
      <w:r w:rsidR="0025608D">
        <w:rPr>
          <w:rFonts w:ascii="Helvetica" w:hAnsi="Helvetica" w:cs="Helvetica"/>
          <w:sz w:val="22"/>
          <w:szCs w:val="22"/>
        </w:rPr>
        <w:t xml:space="preserve"> </w:t>
      </w:r>
      <w:r w:rsidR="0025608D">
        <w:rPr>
          <w:rFonts w:ascii="Helvetica" w:hAnsi="Helvetica" w:cs="Helvetica"/>
          <w:b/>
          <w:bCs/>
          <w:sz w:val="22"/>
          <w:szCs w:val="22"/>
        </w:rPr>
        <w:t>[1-TXT]</w:t>
      </w:r>
      <w:r w:rsidRPr="00F41717">
        <w:rPr>
          <w:rFonts w:ascii="Helvetica" w:hAnsi="Helvetica" w:cs="Helvetica"/>
          <w:sz w:val="22"/>
          <w:szCs w:val="22"/>
        </w:rPr>
        <w:t>.</w:t>
      </w:r>
    </w:p>
    <w:p w14:paraId="7B87439D" w14:textId="77777777" w:rsidR="0025608D" w:rsidRDefault="0025608D" w:rsidP="0025608D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6C4AC060" w14:textId="07BCDC7C" w:rsidR="0025608D" w:rsidRDefault="0025608D" w:rsidP="0025608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07E45" w:rsidRPr="00F07E45">
        <w:rPr>
          <w:rFonts w:ascii="Helvetica" w:hAnsi="Helvetica" w:cs="Helvetica"/>
          <w:bCs/>
          <w:sz w:val="22"/>
          <w:szCs w:val="22"/>
        </w:rPr>
        <w:t xml:space="preserve"> </w:t>
      </w:r>
      <w:r w:rsidR="00222811">
        <w:rPr>
          <w:rFonts w:ascii="Helvetica" w:hAnsi="Helvetica" w:cs="Helvetica"/>
          <w:bCs/>
          <w:sz w:val="22"/>
          <w:szCs w:val="22"/>
        </w:rPr>
        <w:t xml:space="preserve">screenshot_9 </w:t>
      </w:r>
      <w:r w:rsidR="00222811"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  <w:r w:rsidR="0022281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TEXT: Script provided as Supplementary File 1</w:t>
      </w:r>
    </w:p>
    <w:p w14:paraId="592801BE" w14:textId="77777777" w:rsidR="00D844D1" w:rsidRPr="00F41717" w:rsidRDefault="00D844D1" w:rsidP="0025608D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4A38C92C" w14:textId="68B9DBE5" w:rsidR="0025608D" w:rsidRDefault="00D844D1" w:rsidP="0025608D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F41717">
        <w:rPr>
          <w:rFonts w:ascii="Helvetica" w:hAnsi="Helvetica" w:cs="Helvetica"/>
          <w:sz w:val="22"/>
          <w:szCs w:val="22"/>
        </w:rPr>
        <w:t>All randomly selected sequence reads are aligned to amplicon 26. Use KMA</w:t>
      </w:r>
      <w:r w:rsidR="0025608D">
        <w:rPr>
          <w:rFonts w:ascii="Helvetica" w:hAnsi="Helvetica" w:cs="Helvetica"/>
          <w:sz w:val="22"/>
          <w:szCs w:val="22"/>
        </w:rPr>
        <w:t xml:space="preserve"> </w:t>
      </w:r>
      <w:r w:rsidR="0025608D">
        <w:rPr>
          <w:rFonts w:ascii="Helvetica" w:hAnsi="Helvetica" w:cs="Helvetica"/>
          <w:color w:val="FF0000"/>
          <w:sz w:val="22"/>
          <w:szCs w:val="22"/>
        </w:rPr>
        <w:t>(K-M-A)</w:t>
      </w:r>
      <w:r w:rsidR="0025608D">
        <w:rPr>
          <w:rFonts w:ascii="Helvetica" w:hAnsi="Helvetica" w:cs="Helvetica"/>
          <w:sz w:val="22"/>
          <w:szCs w:val="22"/>
        </w:rPr>
        <w:t>,</w:t>
      </w:r>
      <w:r w:rsidRPr="00F41717">
        <w:rPr>
          <w:rFonts w:ascii="Helvetica" w:hAnsi="Helvetica" w:cs="Helvetica"/>
          <w:sz w:val="22"/>
          <w:szCs w:val="22"/>
        </w:rPr>
        <w:t xml:space="preserve"> to map the sequence reads and to immediately generate a consensus sequence</w:t>
      </w:r>
      <w:r w:rsidR="0025608D">
        <w:rPr>
          <w:rFonts w:ascii="Helvetica" w:hAnsi="Helvetica" w:cs="Helvetica"/>
          <w:sz w:val="22"/>
          <w:szCs w:val="22"/>
        </w:rPr>
        <w:t>,</w:t>
      </w:r>
      <w:r w:rsidRPr="00F41717">
        <w:rPr>
          <w:rFonts w:ascii="Helvetica" w:hAnsi="Helvetica" w:cs="Helvetica"/>
          <w:sz w:val="22"/>
          <w:szCs w:val="22"/>
        </w:rPr>
        <w:t xml:space="preserve"> </w:t>
      </w:r>
      <w:r w:rsidR="0025608D">
        <w:rPr>
          <w:rFonts w:ascii="Helvetica" w:hAnsi="Helvetica" w:cs="Helvetica"/>
          <w:sz w:val="22"/>
          <w:szCs w:val="22"/>
        </w:rPr>
        <w:t>using the</w:t>
      </w:r>
      <w:r w:rsidRPr="00F41717">
        <w:rPr>
          <w:rFonts w:ascii="Helvetica" w:hAnsi="Helvetica" w:cs="Helvetica"/>
          <w:sz w:val="22"/>
          <w:szCs w:val="22"/>
        </w:rPr>
        <w:t xml:space="preserve"> optimized settings for nanopore sequencing,</w:t>
      </w:r>
      <w:r w:rsidR="0025608D">
        <w:rPr>
          <w:rFonts w:ascii="Helvetica" w:hAnsi="Helvetica" w:cs="Helvetica"/>
          <w:sz w:val="22"/>
          <w:szCs w:val="22"/>
        </w:rPr>
        <w:t xml:space="preserve"> as</w:t>
      </w:r>
      <w:r w:rsidRPr="00F41717">
        <w:rPr>
          <w:rFonts w:ascii="Helvetica" w:hAnsi="Helvetica" w:cs="Helvetica"/>
          <w:sz w:val="22"/>
          <w:szCs w:val="22"/>
        </w:rPr>
        <w:t xml:space="preserve"> indicated by the -</w:t>
      </w:r>
      <w:proofErr w:type="spellStart"/>
      <w:r w:rsidRPr="00F41717">
        <w:rPr>
          <w:rFonts w:ascii="Helvetica" w:hAnsi="Helvetica" w:cs="Helvetica"/>
          <w:sz w:val="22"/>
          <w:szCs w:val="22"/>
        </w:rPr>
        <w:t>bcNano</w:t>
      </w:r>
      <w:proofErr w:type="spellEnd"/>
      <w:r w:rsidR="00222811">
        <w:rPr>
          <w:rFonts w:ascii="Helvetica" w:hAnsi="Helvetica" w:cs="Helvetica"/>
          <w:sz w:val="22"/>
          <w:szCs w:val="22"/>
        </w:rPr>
        <w:t xml:space="preserve"> </w:t>
      </w:r>
      <w:r w:rsidR="00222811">
        <w:rPr>
          <w:rFonts w:ascii="Helvetica" w:hAnsi="Helvetica" w:cs="Helvetica"/>
          <w:color w:val="FF0000"/>
          <w:sz w:val="22"/>
          <w:szCs w:val="22"/>
        </w:rPr>
        <w:t>(B-C-</w:t>
      </w:r>
      <w:proofErr w:type="spellStart"/>
      <w:r w:rsidR="00222811">
        <w:rPr>
          <w:rFonts w:ascii="Helvetica" w:hAnsi="Helvetica" w:cs="Helvetica"/>
          <w:color w:val="FF0000"/>
          <w:sz w:val="22"/>
          <w:szCs w:val="22"/>
        </w:rPr>
        <w:t>nano</w:t>
      </w:r>
      <w:proofErr w:type="spellEnd"/>
      <w:r w:rsidR="00222811">
        <w:rPr>
          <w:rFonts w:ascii="Helvetica" w:hAnsi="Helvetica" w:cs="Helvetica"/>
          <w:color w:val="FF0000"/>
          <w:sz w:val="22"/>
          <w:szCs w:val="22"/>
        </w:rPr>
        <w:t>)</w:t>
      </w:r>
      <w:r w:rsidRPr="00F41717">
        <w:rPr>
          <w:rFonts w:ascii="Helvetica" w:hAnsi="Helvetica" w:cs="Helvetica"/>
          <w:sz w:val="22"/>
          <w:szCs w:val="22"/>
        </w:rPr>
        <w:t xml:space="preserve"> flag</w:t>
      </w:r>
      <w:r w:rsidR="0025608D">
        <w:rPr>
          <w:rFonts w:ascii="Helvetica" w:hAnsi="Helvetica" w:cs="Helvetica"/>
          <w:sz w:val="22"/>
          <w:szCs w:val="22"/>
        </w:rPr>
        <w:t xml:space="preserve"> </w:t>
      </w:r>
      <w:r w:rsidR="0025608D">
        <w:rPr>
          <w:rFonts w:ascii="Helvetica" w:hAnsi="Helvetica" w:cs="Helvetica"/>
          <w:b/>
          <w:bCs/>
          <w:sz w:val="22"/>
          <w:szCs w:val="22"/>
        </w:rPr>
        <w:t>[1]</w:t>
      </w:r>
      <w:r w:rsidRPr="00F41717">
        <w:rPr>
          <w:rFonts w:ascii="Helvetica" w:hAnsi="Helvetica" w:cs="Helvetica"/>
          <w:sz w:val="22"/>
          <w:szCs w:val="22"/>
        </w:rPr>
        <w:t>.</w:t>
      </w:r>
    </w:p>
    <w:p w14:paraId="20F55960" w14:textId="77777777" w:rsidR="0025608D" w:rsidRDefault="0025608D" w:rsidP="0025608D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00DD2D39" w14:textId="2735B8E1" w:rsidR="0025608D" w:rsidRDefault="0025608D" w:rsidP="0025608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07E45" w:rsidRPr="00F07E45">
        <w:rPr>
          <w:rFonts w:ascii="Helvetica" w:hAnsi="Helvetica" w:cs="Helvetica"/>
          <w:bCs/>
          <w:sz w:val="22"/>
          <w:szCs w:val="22"/>
        </w:rPr>
        <w:t xml:space="preserve"> </w:t>
      </w:r>
      <w:r w:rsidR="00F07E45">
        <w:rPr>
          <w:rFonts w:ascii="Helvetica" w:hAnsi="Helvetica" w:cs="Helvetica"/>
          <w:bCs/>
          <w:sz w:val="22"/>
          <w:szCs w:val="22"/>
        </w:rPr>
        <w:t>screenshot_</w:t>
      </w:r>
      <w:r w:rsidR="00222811">
        <w:rPr>
          <w:rFonts w:ascii="Helvetica" w:hAnsi="Helvetica" w:cs="Helvetica"/>
          <w:bCs/>
          <w:sz w:val="22"/>
          <w:szCs w:val="22"/>
        </w:rPr>
        <w:t>10</w:t>
      </w:r>
      <w:r w:rsidR="00F07E45">
        <w:rPr>
          <w:rFonts w:ascii="Helvetica" w:hAnsi="Helvetica" w:cs="Helvetica"/>
          <w:bCs/>
          <w:sz w:val="22"/>
          <w:szCs w:val="22"/>
        </w:rPr>
        <w:t xml:space="preserve"> </w:t>
      </w:r>
      <w:r w:rsidR="00F07E45"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74DDEE93" w14:textId="77777777" w:rsidR="00D844D1" w:rsidRPr="00F41717" w:rsidRDefault="00D844D1" w:rsidP="0025608D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0116724B" w14:textId="5CC01752" w:rsidR="00D844D1" w:rsidRDefault="0025608D" w:rsidP="0025608D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</w:t>
      </w:r>
      <w:r w:rsidR="00D844D1" w:rsidRPr="00F4171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i</w:t>
      </w:r>
      <w:r w:rsidR="00D844D1" w:rsidRPr="00F41717">
        <w:rPr>
          <w:rFonts w:ascii="Helvetica" w:hAnsi="Helvetica" w:cs="Helvetica"/>
          <w:sz w:val="22"/>
          <w:szCs w:val="22"/>
        </w:rPr>
        <w:t>nspect the generated consensus sequences</w:t>
      </w:r>
      <w:r>
        <w:rPr>
          <w:rFonts w:ascii="Helvetica" w:hAnsi="Helvetica" w:cs="Helvetica"/>
          <w:sz w:val="22"/>
          <w:szCs w:val="22"/>
        </w:rPr>
        <w:t>,</w:t>
      </w:r>
      <w:r w:rsidR="00D844D1" w:rsidRPr="00F4171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use the commands as indicated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504B9987" w14:textId="77777777" w:rsidR="0025608D" w:rsidRDefault="0025608D" w:rsidP="0025608D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F647A99" w14:textId="51A19CDE" w:rsidR="0025608D" w:rsidRDefault="0025608D" w:rsidP="0025608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07E45" w:rsidRPr="00F07E45">
        <w:rPr>
          <w:rFonts w:ascii="Helvetica" w:hAnsi="Helvetica" w:cs="Helvetica"/>
          <w:bCs/>
          <w:sz w:val="22"/>
          <w:szCs w:val="22"/>
        </w:rPr>
        <w:t xml:space="preserve"> </w:t>
      </w:r>
      <w:r w:rsidR="00F07E45">
        <w:rPr>
          <w:rFonts w:ascii="Helvetica" w:hAnsi="Helvetica" w:cs="Helvetica"/>
          <w:bCs/>
          <w:sz w:val="22"/>
          <w:szCs w:val="22"/>
        </w:rPr>
        <w:t>screenshot_1</w:t>
      </w:r>
      <w:r w:rsidR="00222811">
        <w:rPr>
          <w:rFonts w:ascii="Helvetica" w:hAnsi="Helvetica" w:cs="Helvetica"/>
          <w:bCs/>
          <w:sz w:val="22"/>
          <w:szCs w:val="22"/>
        </w:rPr>
        <w:t>1</w:t>
      </w:r>
      <w:r w:rsidR="00F07E45">
        <w:rPr>
          <w:rFonts w:ascii="Helvetica" w:hAnsi="Helvetica" w:cs="Helvetica"/>
          <w:bCs/>
          <w:sz w:val="22"/>
          <w:szCs w:val="22"/>
        </w:rPr>
        <w:t xml:space="preserve"> </w:t>
      </w:r>
      <w:r w:rsidR="00F07E45"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518FA3A4" w14:textId="77777777" w:rsidR="00D844D1" w:rsidRPr="00D844D1" w:rsidRDefault="00D844D1" w:rsidP="00F025DC">
      <w:pPr>
        <w:pStyle w:val="ListParagraph"/>
        <w:ind w:left="360"/>
        <w:rPr>
          <w:rFonts w:ascii="Helvetica" w:hAnsi="Helvetica" w:cs="Helvetica"/>
          <w:bCs/>
          <w:sz w:val="22"/>
          <w:szCs w:val="22"/>
        </w:rPr>
      </w:pPr>
    </w:p>
    <w:p w14:paraId="0E85A7DE" w14:textId="54CC09CF" w:rsidR="00D844D1" w:rsidRDefault="00F025DC" w:rsidP="00F025D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display the error rate</w:t>
      </w:r>
      <w:r w:rsidRPr="00F025DC">
        <w:rPr>
          <w:rFonts w:ascii="Helvetica" w:hAnsi="Helvetica" w:cs="Helvetica"/>
          <w:sz w:val="22"/>
          <w:szCs w:val="22"/>
        </w:rPr>
        <w:t xml:space="preserve"> </w:t>
      </w:r>
      <w:r w:rsidRPr="00D844D1">
        <w:rPr>
          <w:rFonts w:ascii="Helvetica" w:hAnsi="Helvetica" w:cs="Helvetica"/>
          <w:sz w:val="22"/>
          <w:szCs w:val="22"/>
        </w:rPr>
        <w:t xml:space="preserve">in the stats.txt under the heading </w:t>
      </w:r>
      <w:r w:rsidRPr="00D844D1">
        <w:rPr>
          <w:rFonts w:ascii="Helvetica" w:hAnsi="Helvetica" w:cs="Helvetica"/>
          <w:b/>
          <w:sz w:val="22"/>
          <w:szCs w:val="22"/>
        </w:rPr>
        <w:t>error rate #mismatches</w:t>
      </w:r>
      <w:r>
        <w:rPr>
          <w:rFonts w:ascii="Helvetica" w:hAnsi="Helvetica" w:cs="Helvetica"/>
          <w:b/>
          <w:sz w:val="22"/>
          <w:szCs w:val="22"/>
        </w:rPr>
        <w:t>-</w:t>
      </w:r>
      <w:r w:rsidRPr="00D844D1">
        <w:rPr>
          <w:rFonts w:ascii="Helvetica" w:hAnsi="Helvetica" w:cs="Helvetica"/>
          <w:b/>
          <w:sz w:val="22"/>
          <w:szCs w:val="22"/>
        </w:rPr>
        <w:t>bases mapped</w:t>
      </w:r>
      <w:r>
        <w:rPr>
          <w:rFonts w:ascii="Helvetica" w:hAnsi="Helvetica" w:cs="Helvetica"/>
          <w:sz w:val="22"/>
          <w:szCs w:val="22"/>
        </w:rPr>
        <w:t xml:space="preserve">, use the command as indicated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2A11BA6" w14:textId="77777777" w:rsidR="00F025DC" w:rsidRDefault="00F025DC" w:rsidP="00F025D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7DC2D8A" w14:textId="2229EF24" w:rsidR="00F025DC" w:rsidRDefault="00F025DC" w:rsidP="00F025D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07E45" w:rsidRPr="00F07E45">
        <w:rPr>
          <w:rFonts w:ascii="Helvetica" w:hAnsi="Helvetica" w:cs="Helvetica"/>
          <w:bCs/>
          <w:sz w:val="22"/>
          <w:szCs w:val="22"/>
        </w:rPr>
        <w:t xml:space="preserve"> </w:t>
      </w:r>
      <w:r w:rsidR="00F07E45">
        <w:rPr>
          <w:rFonts w:ascii="Helvetica" w:hAnsi="Helvetica" w:cs="Helvetica"/>
          <w:bCs/>
          <w:sz w:val="22"/>
          <w:szCs w:val="22"/>
        </w:rPr>
        <w:t>screenshot_1</w:t>
      </w:r>
      <w:r w:rsidR="00222811">
        <w:rPr>
          <w:rFonts w:ascii="Helvetica" w:hAnsi="Helvetica" w:cs="Helvetica"/>
          <w:bCs/>
          <w:sz w:val="22"/>
          <w:szCs w:val="22"/>
        </w:rPr>
        <w:t>2</w:t>
      </w:r>
      <w:r w:rsidR="00F07E45">
        <w:rPr>
          <w:rFonts w:ascii="Helvetica" w:hAnsi="Helvetica" w:cs="Helvetica"/>
          <w:bCs/>
          <w:sz w:val="22"/>
          <w:szCs w:val="22"/>
        </w:rPr>
        <w:t xml:space="preserve"> </w:t>
      </w:r>
      <w:r w:rsidR="00F07E45"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6AD4206B" w14:textId="77777777" w:rsidR="00F025DC" w:rsidRPr="00F025DC" w:rsidRDefault="00F025DC" w:rsidP="00F025D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5E13780" w14:textId="1DB3F1C1" w:rsidR="00175C85" w:rsidRDefault="00175C85" w:rsidP="00F025D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display the number</w:t>
      </w:r>
      <w:r w:rsidR="00D844D1" w:rsidRPr="00D844D1">
        <w:rPr>
          <w:rFonts w:ascii="Helvetica" w:hAnsi="Helvetica" w:cs="Helvetica"/>
          <w:sz w:val="22"/>
          <w:szCs w:val="22"/>
        </w:rPr>
        <w:t xml:space="preserve"> f indels </w:t>
      </w:r>
      <w:r w:rsidR="00D844D1" w:rsidRPr="00D844D1">
        <w:rPr>
          <w:rFonts w:ascii="Helvetica" w:hAnsi="Helvetica" w:cs="Helvetica"/>
          <w:bCs/>
          <w:sz w:val="22"/>
          <w:szCs w:val="22"/>
        </w:rPr>
        <w:t>is displayed</w:t>
      </w:r>
      <w:r w:rsidR="00D844D1" w:rsidRPr="00D844D1">
        <w:rPr>
          <w:rFonts w:ascii="Helvetica" w:hAnsi="Helvetica" w:cs="Helvetica"/>
          <w:sz w:val="22"/>
          <w:szCs w:val="22"/>
        </w:rPr>
        <w:t xml:space="preserve"> under the heading </w:t>
      </w:r>
      <w:r w:rsidR="00D844D1" w:rsidRPr="00D844D1">
        <w:rPr>
          <w:rFonts w:ascii="Helvetica" w:hAnsi="Helvetica" w:cs="Helvetica"/>
          <w:b/>
          <w:sz w:val="22"/>
          <w:szCs w:val="22"/>
        </w:rPr>
        <w:t>#Indels per cycle</w:t>
      </w:r>
      <w:r>
        <w:rPr>
          <w:rFonts w:ascii="Helvetica" w:hAnsi="Helvetica" w:cs="Helvetica"/>
          <w:sz w:val="22"/>
          <w:szCs w:val="22"/>
        </w:rPr>
        <w:t xml:space="preserve">, use the command as indicated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1B4E4A7D" w14:textId="77777777" w:rsidR="00F07E45" w:rsidRDefault="00F07E45" w:rsidP="00F07E45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F912137" w14:textId="3C423A20" w:rsidR="00F07E45" w:rsidRDefault="00F07E45" w:rsidP="00F07E4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>
        <w:rPr>
          <w:rFonts w:ascii="Helvetica" w:hAnsi="Helvetica" w:cs="Helvetica"/>
          <w:bCs/>
          <w:sz w:val="22"/>
          <w:szCs w:val="22"/>
        </w:rPr>
        <w:t>screenshot_1</w:t>
      </w:r>
      <w:r w:rsidR="00222811">
        <w:rPr>
          <w:rFonts w:ascii="Helvetica" w:hAnsi="Helvetica" w:cs="Helvetica"/>
          <w:bCs/>
          <w:sz w:val="22"/>
          <w:szCs w:val="22"/>
        </w:rPr>
        <w:t>3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  <w:r w:rsidRPr="00F07E4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A16F85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84D99" w:rsidRPr="00184D99">
        <w:rPr>
          <w:rFonts w:ascii="Helvetica" w:hAnsi="Helvetica" w:cs="Helvetica"/>
          <w:b/>
          <w:bCs/>
          <w:sz w:val="22"/>
          <w:szCs w:val="22"/>
        </w:rPr>
        <w:t>Nanopore Sequencing Error Rate Overview</w:t>
      </w:r>
      <w:r w:rsidR="00184D99" w:rsidRPr="008E6553">
        <w:rPr>
          <w:b/>
          <w:bCs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0BA5EFA" w14:textId="1A81C152" w:rsidR="00D844D1" w:rsidRDefault="00D844D1" w:rsidP="00D844D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D844D1">
        <w:rPr>
          <w:rFonts w:ascii="Helvetica" w:hAnsi="Helvetica" w:cs="Helvetica"/>
          <w:sz w:val="22"/>
          <w:szCs w:val="22"/>
        </w:rPr>
        <w:t>Using the newer flow cell in combination with the basecaller flip-flop</w:t>
      </w:r>
      <w:r>
        <w:rPr>
          <w:rFonts w:ascii="Helvetica" w:hAnsi="Helvetica" w:cs="Helvetica"/>
          <w:sz w:val="22"/>
          <w:szCs w:val="22"/>
        </w:rPr>
        <w:t>,</w:t>
      </w:r>
      <w:r w:rsidRPr="00D844D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a </w:t>
      </w:r>
      <w:r w:rsidRPr="00D844D1">
        <w:rPr>
          <w:rFonts w:ascii="Helvetica" w:hAnsi="Helvetica" w:cs="Helvetica"/>
          <w:sz w:val="22"/>
          <w:szCs w:val="22"/>
        </w:rPr>
        <w:t>read coverage of 40x results in identical results as compared to Illumina sequencing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D844D1">
        <w:rPr>
          <w:rFonts w:ascii="Helvetica" w:hAnsi="Helvetica" w:cs="Helvetica"/>
          <w:sz w:val="22"/>
          <w:szCs w:val="22"/>
        </w:rPr>
        <w:t>.</w:t>
      </w:r>
    </w:p>
    <w:p w14:paraId="7EE2159E" w14:textId="77777777" w:rsidR="00D844D1" w:rsidRDefault="00D844D1" w:rsidP="00D844D1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BA315A2" w14:textId="086814B0" w:rsidR="00D844D1" w:rsidRDefault="00D844D1" w:rsidP="00D844D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 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40</w:t>
      </w:r>
      <w:proofErr w:type="gramStart"/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x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Errors</w:t>
      </w:r>
      <w:proofErr w:type="gramEnd"/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iteration 1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0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.000</w:t>
      </w:r>
      <w:r w:rsidR="0017056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0%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data cell</w:t>
      </w:r>
    </w:p>
    <w:p w14:paraId="43421466" w14:textId="77777777" w:rsidR="00D844D1" w:rsidRDefault="00D844D1" w:rsidP="00D844D1">
      <w:pPr>
        <w:pStyle w:val="NormalWeb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17FA0802" w14:textId="5BF2CF74" w:rsidR="00D844D1" w:rsidRDefault="00D844D1" w:rsidP="00D844D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D844D1">
        <w:rPr>
          <w:rFonts w:ascii="Helvetica" w:hAnsi="Helvetica" w:cs="Helvetica"/>
          <w:sz w:val="22"/>
          <w:szCs w:val="22"/>
        </w:rPr>
        <w:t>A read coverage of 30x results in an error rate of 0.000</w:t>
      </w:r>
      <w:r>
        <w:rPr>
          <w:rFonts w:ascii="Helvetica" w:hAnsi="Helvetica" w:cs="Helvetica"/>
          <w:sz w:val="22"/>
          <w:szCs w:val="22"/>
        </w:rPr>
        <w:t>5</w:t>
      </w:r>
      <w:r w:rsidRPr="00D844D1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,</w:t>
      </w:r>
      <w:r w:rsidRPr="00D844D1">
        <w:rPr>
          <w:rFonts w:ascii="Helvetica" w:hAnsi="Helvetica" w:cs="Helvetica"/>
          <w:sz w:val="22"/>
          <w:szCs w:val="22"/>
        </w:rPr>
        <w:t xml:space="preserve"> which corresponds to one error in every 585,000 nucleotides sequenced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D844D1">
        <w:rPr>
          <w:rFonts w:ascii="Helvetica" w:hAnsi="Helvetica" w:cs="Helvetica"/>
          <w:sz w:val="22"/>
          <w:szCs w:val="22"/>
        </w:rPr>
        <w:t>, while a read coverage of 20x results in one error in every 63,529 nucleotides sequenced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D844D1">
        <w:rPr>
          <w:rFonts w:ascii="Helvetica" w:hAnsi="Helvetica" w:cs="Helvetica"/>
          <w:sz w:val="22"/>
          <w:szCs w:val="22"/>
        </w:rPr>
        <w:t>.</w:t>
      </w:r>
    </w:p>
    <w:p w14:paraId="16A078A3" w14:textId="77777777" w:rsidR="00D844D1" w:rsidRDefault="00D844D1" w:rsidP="00D844D1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058E032" w14:textId="7ECEFCE7" w:rsidR="00D844D1" w:rsidRDefault="00D844D1" w:rsidP="00D844D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 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3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0</w:t>
      </w:r>
      <w:proofErr w:type="gramStart"/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x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Errors</w:t>
      </w:r>
      <w:proofErr w:type="gramEnd"/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iteration 1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0.0005% data cell</w:t>
      </w:r>
    </w:p>
    <w:p w14:paraId="70CC3FBB" w14:textId="171781D8" w:rsidR="00D844D1" w:rsidRDefault="00D844D1" w:rsidP="00D844D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 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2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0</w:t>
      </w:r>
      <w:proofErr w:type="gramStart"/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x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Errors</w:t>
      </w:r>
      <w:proofErr w:type="gramEnd"/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iteration 1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0.0010% data cell</w:t>
      </w:r>
    </w:p>
    <w:p w14:paraId="412557A1" w14:textId="77777777" w:rsidR="00D844D1" w:rsidRDefault="00D844D1" w:rsidP="00D844D1">
      <w:pPr>
        <w:pStyle w:val="NormalWeb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36EECA00" w14:textId="7FDA1FF5" w:rsidR="00D844D1" w:rsidRDefault="00D844D1" w:rsidP="00D844D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D844D1">
        <w:rPr>
          <w:rFonts w:ascii="Helvetica" w:hAnsi="Helvetica" w:cs="Helvetica"/>
          <w:sz w:val="22"/>
          <w:szCs w:val="22"/>
        </w:rPr>
        <w:t>A read coverage of 10x results in one error in every 3,312 nucleotides sequenced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D844D1">
        <w:rPr>
          <w:rFonts w:ascii="Helvetica" w:hAnsi="Helvetica" w:cs="Helvetica"/>
          <w:sz w:val="22"/>
          <w:szCs w:val="22"/>
        </w:rPr>
        <w:t xml:space="preserve">, meaning that over three nucleotides per full </w:t>
      </w:r>
      <w:r w:rsidR="00222811">
        <w:rPr>
          <w:rFonts w:ascii="Helvetica" w:hAnsi="Helvetica" w:cs="Helvetica"/>
          <w:sz w:val="22"/>
          <w:szCs w:val="22"/>
        </w:rPr>
        <w:t>Usutu virus</w:t>
      </w:r>
      <w:r w:rsidRPr="00D844D1">
        <w:rPr>
          <w:rFonts w:ascii="Helvetica" w:hAnsi="Helvetica" w:cs="Helvetica"/>
          <w:sz w:val="22"/>
          <w:szCs w:val="22"/>
        </w:rPr>
        <w:t xml:space="preserve"> genome are being called wrong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D844D1">
        <w:rPr>
          <w:rFonts w:ascii="Helvetica" w:hAnsi="Helvetica" w:cs="Helvetica"/>
          <w:sz w:val="22"/>
          <w:szCs w:val="22"/>
        </w:rPr>
        <w:t xml:space="preserve">. </w:t>
      </w:r>
    </w:p>
    <w:p w14:paraId="771A3664" w14:textId="77777777" w:rsidR="00D844D1" w:rsidRDefault="00D844D1" w:rsidP="00D844D1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8D55AE4" w14:textId="1F2C18AC" w:rsidR="00D844D1" w:rsidRDefault="00D844D1" w:rsidP="00D844D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 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1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0</w:t>
      </w:r>
      <w:proofErr w:type="gramStart"/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x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Errors</w:t>
      </w:r>
      <w:proofErr w:type="gramEnd"/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iteration 1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0.0274% data cell</w:t>
      </w:r>
    </w:p>
    <w:p w14:paraId="40C7B772" w14:textId="77777777" w:rsidR="00D844D1" w:rsidRDefault="00D844D1" w:rsidP="00D844D1">
      <w:pPr>
        <w:pStyle w:val="NormalWeb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109E0FB8" w14:textId="42E3732C" w:rsidR="00D844D1" w:rsidRDefault="00D844D1" w:rsidP="00D844D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D844D1">
        <w:rPr>
          <w:rFonts w:ascii="Helvetica" w:hAnsi="Helvetica" w:cs="Helvetica"/>
          <w:sz w:val="22"/>
          <w:szCs w:val="22"/>
        </w:rPr>
        <w:t xml:space="preserve">With a read coverage above 30x, no indels </w:t>
      </w:r>
      <w:r w:rsidR="00594693">
        <w:rPr>
          <w:rFonts w:ascii="Helvetica" w:hAnsi="Helvetica" w:cs="Helvetica"/>
          <w:sz w:val="22"/>
          <w:szCs w:val="22"/>
        </w:rPr>
        <w:t>are</w:t>
      </w:r>
      <w:r w:rsidRPr="00D844D1">
        <w:rPr>
          <w:rFonts w:ascii="Helvetica" w:hAnsi="Helvetica" w:cs="Helvetica"/>
          <w:sz w:val="22"/>
          <w:szCs w:val="22"/>
        </w:rPr>
        <w:t xml:space="preserve"> observed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D844D1">
        <w:rPr>
          <w:rFonts w:ascii="Helvetica" w:hAnsi="Helvetica" w:cs="Helvetica"/>
          <w:sz w:val="22"/>
          <w:szCs w:val="22"/>
        </w:rPr>
        <w:t xml:space="preserve">. </w:t>
      </w:r>
    </w:p>
    <w:p w14:paraId="035BEFDD" w14:textId="77777777" w:rsidR="00D844D1" w:rsidRDefault="00D844D1" w:rsidP="00D844D1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1D4569B1" w14:textId="1BAA3731" w:rsidR="00D844D1" w:rsidRDefault="00D844D1" w:rsidP="00D844D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 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3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0</w:t>
      </w:r>
      <w:proofErr w:type="gramStart"/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x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</w:t>
      </w:r>
      <w:r w:rsidR="0017056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Indels</w:t>
      </w:r>
      <w:proofErr w:type="gramEnd"/>
      <w:r w:rsidR="0017056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17056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0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data cell</w:t>
      </w:r>
    </w:p>
    <w:p w14:paraId="60B8B70E" w14:textId="77777777" w:rsidR="00D844D1" w:rsidRDefault="00D844D1" w:rsidP="00170565">
      <w:pPr>
        <w:pStyle w:val="NormalWeb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41738625" w14:textId="34707C6F" w:rsidR="00594693" w:rsidRDefault="00D844D1" w:rsidP="00D844D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D844D1">
        <w:rPr>
          <w:rFonts w:ascii="Helvetica" w:hAnsi="Helvetica" w:cs="Helvetica"/>
          <w:sz w:val="22"/>
          <w:szCs w:val="22"/>
        </w:rPr>
        <w:t>A read coverage of 20x result</w:t>
      </w:r>
      <w:r w:rsidR="00594693">
        <w:rPr>
          <w:rFonts w:ascii="Helvetica" w:hAnsi="Helvetica" w:cs="Helvetica"/>
          <w:sz w:val="22"/>
          <w:szCs w:val="22"/>
        </w:rPr>
        <w:t>s</w:t>
      </w:r>
      <w:r w:rsidRPr="00D844D1">
        <w:rPr>
          <w:rFonts w:ascii="Helvetica" w:hAnsi="Helvetica" w:cs="Helvetica"/>
          <w:sz w:val="22"/>
          <w:szCs w:val="22"/>
        </w:rPr>
        <w:t xml:space="preserve"> in the detection of one indel position </w:t>
      </w:r>
      <w:r>
        <w:rPr>
          <w:rFonts w:ascii="Helvetica" w:hAnsi="Helvetica" w:cs="Helvetica"/>
          <w:b/>
          <w:bCs/>
          <w:sz w:val="22"/>
          <w:szCs w:val="22"/>
        </w:rPr>
        <w:t>[</w:t>
      </w:r>
      <w:r w:rsidR="00594693">
        <w:rPr>
          <w:rFonts w:ascii="Helvetica" w:hAnsi="Helvetica" w:cs="Helvetica"/>
          <w:b/>
          <w:bCs/>
          <w:sz w:val="22"/>
          <w:szCs w:val="22"/>
        </w:rPr>
        <w:t>1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 w:rsidR="00170565" w:rsidRPr="00170565">
        <w:rPr>
          <w:rFonts w:ascii="Helvetica" w:hAnsi="Helvetica" w:cs="Helvetica"/>
          <w:sz w:val="22"/>
          <w:szCs w:val="22"/>
        </w:rPr>
        <w:t>,</w:t>
      </w:r>
      <w:r w:rsidR="00170565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D844D1">
        <w:rPr>
          <w:rFonts w:ascii="Helvetica" w:hAnsi="Helvetica" w:cs="Helvetica"/>
          <w:sz w:val="22"/>
          <w:szCs w:val="22"/>
        </w:rPr>
        <w:t>while a read coverage of 10x result</w:t>
      </w:r>
      <w:r w:rsidR="00594693">
        <w:rPr>
          <w:rFonts w:ascii="Helvetica" w:hAnsi="Helvetica" w:cs="Helvetica"/>
          <w:sz w:val="22"/>
          <w:szCs w:val="22"/>
        </w:rPr>
        <w:t>s</w:t>
      </w:r>
      <w:r w:rsidRPr="00D844D1">
        <w:rPr>
          <w:rFonts w:ascii="Helvetica" w:hAnsi="Helvetica" w:cs="Helvetica"/>
          <w:sz w:val="22"/>
          <w:szCs w:val="22"/>
        </w:rPr>
        <w:t xml:space="preserve"> in indels in </w:t>
      </w:r>
      <w:r w:rsidR="00594693">
        <w:rPr>
          <w:rFonts w:ascii="Helvetica" w:hAnsi="Helvetica" w:cs="Helvetica"/>
          <w:sz w:val="22"/>
          <w:szCs w:val="22"/>
        </w:rPr>
        <w:t>18</w:t>
      </w:r>
      <w:r w:rsidRPr="00D844D1">
        <w:rPr>
          <w:rFonts w:ascii="Helvetica" w:hAnsi="Helvetica" w:cs="Helvetica"/>
          <w:sz w:val="22"/>
          <w:szCs w:val="22"/>
        </w:rPr>
        <w:t xml:space="preserve"> positions</w:t>
      </w:r>
      <w:r w:rsidR="00594693">
        <w:rPr>
          <w:rFonts w:ascii="Helvetica" w:hAnsi="Helvetica" w:cs="Helvetica"/>
          <w:sz w:val="22"/>
          <w:szCs w:val="22"/>
        </w:rPr>
        <w:t xml:space="preserve"> </w:t>
      </w:r>
      <w:r w:rsidR="00594693">
        <w:rPr>
          <w:rFonts w:ascii="Helvetica" w:hAnsi="Helvetica" w:cs="Helvetica"/>
          <w:b/>
          <w:bCs/>
          <w:sz w:val="22"/>
          <w:szCs w:val="22"/>
        </w:rPr>
        <w:t>[2]</w:t>
      </w:r>
      <w:r w:rsidRPr="00D844D1">
        <w:rPr>
          <w:rFonts w:ascii="Helvetica" w:hAnsi="Helvetica" w:cs="Helvetica"/>
          <w:sz w:val="22"/>
          <w:szCs w:val="22"/>
        </w:rPr>
        <w:t>.</w:t>
      </w:r>
    </w:p>
    <w:p w14:paraId="52F947BE" w14:textId="77777777" w:rsidR="00594693" w:rsidRDefault="00594693" w:rsidP="00594693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3E7F44D" w14:textId="00174F3D" w:rsidR="00594693" w:rsidRDefault="00594693" w:rsidP="0059469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 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2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0</w:t>
      </w:r>
      <w:proofErr w:type="gramStart"/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x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:Indels</w:t>
      </w:r>
      <w:proofErr w:type="gramEnd"/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 1 data cell</w:t>
      </w:r>
    </w:p>
    <w:p w14:paraId="11C39CC9" w14:textId="3B635F3C" w:rsidR="00594693" w:rsidRDefault="00594693" w:rsidP="0059469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 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1</w:t>
      </w:r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0</w:t>
      </w:r>
      <w:proofErr w:type="gramStart"/>
      <w:r w:rsidRPr="00D844D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x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:Indels</w:t>
      </w:r>
      <w:proofErr w:type="gramEnd"/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 18 data cell</w:t>
      </w:r>
    </w:p>
    <w:p w14:paraId="16F557F5" w14:textId="5E320EED" w:rsidR="00D844D1" w:rsidRPr="00D844D1" w:rsidRDefault="00594693" w:rsidP="0059469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br/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D32FD0A" w:rsidR="00BF42E2" w:rsidRDefault="00D11BE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Bas Oude Munnink</w:t>
      </w:r>
      <w:r w:rsidRPr="007543B9">
        <w:rPr>
          <w:rFonts w:ascii="Helvetica" w:hAnsi="Helvetica" w:cs="Arial"/>
          <w:bCs/>
          <w:sz w:val="22"/>
          <w:szCs w:val="22"/>
        </w:rPr>
        <w:t xml:space="preserve">: </w:t>
      </w:r>
      <w:r w:rsidR="00E50A2E">
        <w:rPr>
          <w:rFonts w:ascii="Helvetica" w:hAnsi="Helvetica" w:cs="Arial"/>
          <w:bCs/>
          <w:sz w:val="22"/>
          <w:szCs w:val="22"/>
        </w:rPr>
        <w:t xml:space="preserve">The most important thing to remember is that, although not always </w:t>
      </w:r>
      <w:r w:rsidR="007543B9">
        <w:rPr>
          <w:rFonts w:ascii="Helvetica" w:hAnsi="Helvetica" w:cs="Arial"/>
          <w:bCs/>
          <w:sz w:val="22"/>
          <w:szCs w:val="22"/>
        </w:rPr>
        <w:t>apparent</w:t>
      </w:r>
      <w:r w:rsidR="00E50A2E">
        <w:rPr>
          <w:rFonts w:ascii="Helvetica" w:hAnsi="Helvetica" w:cs="Arial"/>
          <w:bCs/>
          <w:sz w:val="22"/>
          <w:szCs w:val="22"/>
        </w:rPr>
        <w:t xml:space="preserve">, updates in </w:t>
      </w:r>
      <w:r w:rsidR="007543B9">
        <w:rPr>
          <w:rFonts w:ascii="Helvetica" w:hAnsi="Helvetica" w:cs="Arial"/>
          <w:bCs/>
          <w:sz w:val="22"/>
          <w:szCs w:val="22"/>
        </w:rPr>
        <w:t>the s</w:t>
      </w:r>
      <w:r w:rsidR="00E50A2E">
        <w:rPr>
          <w:rFonts w:ascii="Helvetica" w:hAnsi="Helvetica" w:cs="Arial"/>
          <w:bCs/>
          <w:sz w:val="22"/>
          <w:szCs w:val="22"/>
        </w:rPr>
        <w:t xml:space="preserve">oftware occur frequently </w:t>
      </w:r>
      <w:r w:rsidR="00210FBC">
        <w:rPr>
          <w:rFonts w:ascii="Helvetica" w:hAnsi="Helvetica" w:cs="Arial"/>
          <w:bCs/>
          <w:sz w:val="22"/>
          <w:szCs w:val="22"/>
        </w:rPr>
        <w:t>and</w:t>
      </w:r>
      <w:r w:rsidR="00E50A2E">
        <w:rPr>
          <w:rFonts w:ascii="Helvetica" w:hAnsi="Helvetica" w:cs="Arial"/>
          <w:bCs/>
          <w:sz w:val="22"/>
          <w:szCs w:val="22"/>
        </w:rPr>
        <w:t xml:space="preserve"> </w:t>
      </w:r>
      <w:r w:rsidR="00210FBC">
        <w:rPr>
          <w:rFonts w:ascii="Helvetica" w:hAnsi="Helvetica" w:cs="Arial"/>
          <w:bCs/>
          <w:sz w:val="22"/>
          <w:szCs w:val="22"/>
        </w:rPr>
        <w:t xml:space="preserve">can </w:t>
      </w:r>
      <w:r w:rsidR="00E50A2E">
        <w:rPr>
          <w:rFonts w:ascii="Helvetica" w:hAnsi="Helvetica" w:cs="Arial"/>
          <w:bCs/>
          <w:sz w:val="22"/>
          <w:szCs w:val="22"/>
        </w:rPr>
        <w:t xml:space="preserve">influence the </w:t>
      </w:r>
      <w:r w:rsidR="00210FBC">
        <w:rPr>
          <w:rFonts w:ascii="Helvetica" w:hAnsi="Helvetica" w:cs="Arial"/>
          <w:bCs/>
          <w:sz w:val="22"/>
          <w:szCs w:val="22"/>
        </w:rPr>
        <w:t>results. Therefore, error</w:t>
      </w:r>
      <w:r w:rsidR="007543B9">
        <w:rPr>
          <w:rFonts w:ascii="Helvetica" w:hAnsi="Helvetica" w:cs="Arial"/>
          <w:bCs/>
          <w:sz w:val="22"/>
          <w:szCs w:val="22"/>
        </w:rPr>
        <w:t>s</w:t>
      </w:r>
      <w:r w:rsidR="00210FBC">
        <w:rPr>
          <w:rFonts w:ascii="Helvetica" w:hAnsi="Helvetica" w:cs="Arial"/>
          <w:bCs/>
          <w:sz w:val="22"/>
          <w:szCs w:val="22"/>
        </w:rPr>
        <w:t xml:space="preserve"> </w:t>
      </w:r>
      <w:r w:rsidR="007543B9">
        <w:rPr>
          <w:rFonts w:ascii="Helvetica" w:hAnsi="Helvetica" w:cs="Arial"/>
          <w:bCs/>
          <w:sz w:val="22"/>
          <w:szCs w:val="22"/>
        </w:rPr>
        <w:t xml:space="preserve">may occur after updates </w:t>
      </w:r>
      <w:r w:rsidR="007543B9">
        <w:rPr>
          <w:rFonts w:ascii="Helvetica" w:hAnsi="Helvetica" w:cs="Arial"/>
          <w:b/>
          <w:sz w:val="22"/>
          <w:szCs w:val="22"/>
        </w:rPr>
        <w:t>[1]</w:t>
      </w:r>
      <w:r w:rsidR="00210FBC">
        <w:rPr>
          <w:rFonts w:ascii="Helvetica" w:hAnsi="Helvetica" w:cs="Arial"/>
          <w:bCs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76E15875" w:rsidR="00BF42E2" w:rsidRDefault="00210FB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David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Nieuwenhuijse</w:t>
      </w:r>
      <w:proofErr w:type="spellEnd"/>
      <w:r w:rsidRPr="007543B9">
        <w:rPr>
          <w:rFonts w:ascii="Helvetica" w:hAnsi="Helvetica" w:cs="Arial"/>
          <w:bCs/>
          <w:sz w:val="22"/>
          <w:szCs w:val="22"/>
        </w:rPr>
        <w:t xml:space="preserve">: </w:t>
      </w:r>
      <w:r>
        <w:rPr>
          <w:rFonts w:ascii="Helvetica" w:hAnsi="Helvetica" w:cs="Arial"/>
          <w:bCs/>
          <w:sz w:val="22"/>
          <w:szCs w:val="22"/>
        </w:rPr>
        <w:t xml:space="preserve">There are several </w:t>
      </w:r>
      <w:r w:rsidR="007543B9">
        <w:rPr>
          <w:rFonts w:ascii="Helvetica" w:hAnsi="Helvetica" w:cs="Arial"/>
          <w:bCs/>
          <w:sz w:val="22"/>
          <w:szCs w:val="22"/>
        </w:rPr>
        <w:t>options for which</w:t>
      </w:r>
      <w:r w:rsidR="00795AE7">
        <w:rPr>
          <w:rFonts w:ascii="Helvetica" w:hAnsi="Helvetica" w:cs="Arial"/>
          <w:bCs/>
          <w:sz w:val="22"/>
          <w:szCs w:val="22"/>
        </w:rPr>
        <w:t xml:space="preserve"> software</w:t>
      </w:r>
      <w:r w:rsidR="007543B9">
        <w:rPr>
          <w:rFonts w:ascii="Helvetica" w:hAnsi="Helvetica" w:cs="Arial"/>
          <w:bCs/>
          <w:sz w:val="22"/>
          <w:szCs w:val="22"/>
        </w:rPr>
        <w:t xml:space="preserve"> program to use</w:t>
      </w:r>
      <w:r w:rsidR="00795AE7">
        <w:rPr>
          <w:rFonts w:ascii="Helvetica" w:hAnsi="Helvetica" w:cs="Arial"/>
          <w:bCs/>
          <w:sz w:val="22"/>
          <w:szCs w:val="22"/>
        </w:rPr>
        <w:t xml:space="preserve">. We have </w:t>
      </w:r>
      <w:r w:rsidR="007543B9">
        <w:rPr>
          <w:rFonts w:ascii="Helvetica" w:hAnsi="Helvetica" w:cs="Arial"/>
          <w:bCs/>
          <w:sz w:val="22"/>
          <w:szCs w:val="22"/>
        </w:rPr>
        <w:t>demonstrated</w:t>
      </w:r>
      <w:r w:rsidR="00795AE7">
        <w:rPr>
          <w:rFonts w:ascii="Helvetica" w:hAnsi="Helvetica" w:cs="Arial"/>
          <w:bCs/>
          <w:sz w:val="22"/>
          <w:szCs w:val="22"/>
        </w:rPr>
        <w:t xml:space="preserve"> the most commonly used </w:t>
      </w:r>
      <w:r w:rsidR="007543B9">
        <w:rPr>
          <w:rFonts w:ascii="Helvetica" w:hAnsi="Helvetica" w:cs="Arial"/>
          <w:bCs/>
          <w:sz w:val="22"/>
          <w:szCs w:val="22"/>
        </w:rPr>
        <w:t>program,</w:t>
      </w:r>
      <w:r w:rsidR="00795AE7">
        <w:rPr>
          <w:rFonts w:ascii="Helvetica" w:hAnsi="Helvetica" w:cs="Arial"/>
          <w:bCs/>
          <w:sz w:val="22"/>
          <w:szCs w:val="22"/>
        </w:rPr>
        <w:t xml:space="preserve"> </w:t>
      </w:r>
      <w:r w:rsidR="007543B9">
        <w:rPr>
          <w:rFonts w:ascii="Helvetica" w:hAnsi="Helvetica" w:cs="Arial"/>
          <w:bCs/>
          <w:sz w:val="22"/>
          <w:szCs w:val="22"/>
        </w:rPr>
        <w:t>but</w:t>
      </w:r>
      <w:r w:rsidR="00795AE7">
        <w:rPr>
          <w:rFonts w:ascii="Helvetica" w:hAnsi="Helvetica" w:cs="Arial"/>
          <w:bCs/>
          <w:sz w:val="22"/>
          <w:szCs w:val="22"/>
        </w:rPr>
        <w:t xml:space="preserve"> different software tools</w:t>
      </w:r>
      <w:r w:rsidR="007543B9">
        <w:rPr>
          <w:rFonts w:ascii="Helvetica" w:hAnsi="Helvetica" w:cs="Arial"/>
          <w:bCs/>
          <w:sz w:val="22"/>
          <w:szCs w:val="22"/>
        </w:rPr>
        <w:t xml:space="preserve"> and </w:t>
      </w:r>
      <w:r w:rsidR="00795AE7">
        <w:rPr>
          <w:rFonts w:ascii="Helvetica" w:hAnsi="Helvetica" w:cs="Arial"/>
          <w:bCs/>
          <w:sz w:val="22"/>
          <w:szCs w:val="22"/>
        </w:rPr>
        <w:t xml:space="preserve">versions </w:t>
      </w:r>
      <w:r w:rsidR="007543B9">
        <w:rPr>
          <w:rFonts w:ascii="Helvetica" w:hAnsi="Helvetica" w:cs="Arial"/>
          <w:bCs/>
          <w:sz w:val="22"/>
          <w:szCs w:val="22"/>
        </w:rPr>
        <w:t>may</w:t>
      </w:r>
      <w:r w:rsidR="00795AE7">
        <w:rPr>
          <w:rFonts w:ascii="Helvetica" w:hAnsi="Helvetica" w:cs="Arial"/>
          <w:bCs/>
          <w:sz w:val="22"/>
          <w:szCs w:val="22"/>
        </w:rPr>
        <w:t xml:space="preserve"> result in slightly different </w:t>
      </w:r>
      <w:r w:rsidR="007543B9">
        <w:rPr>
          <w:rFonts w:ascii="Helvetica" w:hAnsi="Helvetica" w:cs="Arial"/>
          <w:bCs/>
          <w:sz w:val="22"/>
          <w:szCs w:val="22"/>
        </w:rPr>
        <w:t xml:space="preserve">outcomes </w:t>
      </w:r>
      <w:r w:rsidR="007543B9">
        <w:rPr>
          <w:rFonts w:ascii="Helvetica" w:hAnsi="Helvetica" w:cs="Arial"/>
          <w:b/>
          <w:sz w:val="22"/>
          <w:szCs w:val="22"/>
        </w:rPr>
        <w:t>[1]</w:t>
      </w:r>
      <w:r w:rsidR="00795AE7">
        <w:rPr>
          <w:rFonts w:ascii="Helvetica" w:hAnsi="Helvetica" w:cs="Arial"/>
          <w:bCs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5E97354E" w:rsidR="00BF42E2" w:rsidRDefault="00795AE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Reina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Sikkema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>/Marion Koopmans</w:t>
      </w:r>
      <w:r w:rsidRPr="007543B9">
        <w:rPr>
          <w:rFonts w:ascii="Helvetica" w:hAnsi="Helvetica" w:cs="Arial"/>
          <w:bCs/>
          <w:sz w:val="22"/>
          <w:szCs w:val="22"/>
        </w:rPr>
        <w:t xml:space="preserve">: </w:t>
      </w:r>
      <w:r w:rsidR="007543B9">
        <w:rPr>
          <w:rFonts w:ascii="Helvetica" w:hAnsi="Helvetica" w:cs="Arial"/>
          <w:bCs/>
          <w:sz w:val="22"/>
          <w:szCs w:val="22"/>
        </w:rPr>
        <w:t>A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="007543B9">
        <w:rPr>
          <w:rFonts w:ascii="Helvetica" w:hAnsi="Helvetica" w:cs="Arial"/>
          <w:bCs/>
          <w:sz w:val="22"/>
          <w:szCs w:val="22"/>
        </w:rPr>
        <w:t>lower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="006752C1">
        <w:rPr>
          <w:rFonts w:ascii="Helvetica" w:hAnsi="Helvetica" w:cs="Arial"/>
          <w:bCs/>
          <w:sz w:val="22"/>
          <w:szCs w:val="22"/>
        </w:rPr>
        <w:t>error rate</w:t>
      </w:r>
      <w:r>
        <w:rPr>
          <w:rFonts w:ascii="Helvetica" w:hAnsi="Helvetica" w:cs="Arial"/>
          <w:bCs/>
          <w:sz w:val="22"/>
          <w:szCs w:val="22"/>
        </w:rPr>
        <w:t xml:space="preserve"> reduces the cost</w:t>
      </w:r>
      <w:r w:rsidR="006752C1">
        <w:rPr>
          <w:rFonts w:ascii="Helvetica" w:hAnsi="Helvetica" w:cs="Arial"/>
          <w:bCs/>
          <w:sz w:val="22"/>
          <w:szCs w:val="22"/>
        </w:rPr>
        <w:t xml:space="preserve"> and increases the usability of </w:t>
      </w:r>
      <w:r w:rsidR="007543B9">
        <w:rPr>
          <w:rFonts w:ascii="Helvetica" w:hAnsi="Helvetica" w:cs="Arial"/>
          <w:bCs/>
          <w:sz w:val="22"/>
          <w:szCs w:val="22"/>
        </w:rPr>
        <w:t>techniques such as</w:t>
      </w:r>
      <w:r w:rsidR="003C29DF">
        <w:rPr>
          <w:rFonts w:ascii="Helvetica" w:hAnsi="Helvetica" w:cs="Arial"/>
          <w:bCs/>
          <w:sz w:val="22"/>
          <w:szCs w:val="22"/>
        </w:rPr>
        <w:t xml:space="preserve"> </w:t>
      </w:r>
      <w:r w:rsidR="006752C1">
        <w:rPr>
          <w:rFonts w:ascii="Helvetica" w:hAnsi="Helvetica" w:cs="Arial"/>
          <w:bCs/>
          <w:sz w:val="22"/>
          <w:szCs w:val="22"/>
        </w:rPr>
        <w:t xml:space="preserve">high-throughput unbiased metagenomic sequencing </w:t>
      </w:r>
      <w:r w:rsidR="007543B9">
        <w:rPr>
          <w:rFonts w:ascii="Helvetica" w:hAnsi="Helvetica" w:cs="Arial"/>
          <w:bCs/>
          <w:sz w:val="22"/>
          <w:szCs w:val="22"/>
        </w:rPr>
        <w:t>and</w:t>
      </w:r>
      <w:r w:rsidR="006752C1">
        <w:rPr>
          <w:rFonts w:ascii="Helvetica" w:hAnsi="Helvetica" w:cs="Arial"/>
          <w:bCs/>
          <w:sz w:val="22"/>
          <w:szCs w:val="22"/>
        </w:rPr>
        <w:t xml:space="preserve"> amplicon</w:t>
      </w:r>
      <w:r w:rsidR="007543B9">
        <w:rPr>
          <w:rFonts w:ascii="Helvetica" w:hAnsi="Helvetica" w:cs="Arial"/>
          <w:bCs/>
          <w:sz w:val="22"/>
          <w:szCs w:val="22"/>
        </w:rPr>
        <w:t>-</w:t>
      </w:r>
      <w:r w:rsidR="006752C1">
        <w:rPr>
          <w:rFonts w:ascii="Helvetica" w:hAnsi="Helvetica" w:cs="Arial"/>
          <w:bCs/>
          <w:sz w:val="22"/>
          <w:szCs w:val="22"/>
        </w:rPr>
        <w:t>based sequencing</w:t>
      </w:r>
      <w:r w:rsidR="007543B9">
        <w:rPr>
          <w:rFonts w:ascii="Helvetica" w:hAnsi="Helvetica" w:cs="Arial"/>
          <w:bCs/>
          <w:sz w:val="22"/>
          <w:szCs w:val="22"/>
        </w:rPr>
        <w:t xml:space="preserve"> </w:t>
      </w:r>
      <w:r w:rsidR="007543B9">
        <w:rPr>
          <w:rFonts w:ascii="Helvetica" w:hAnsi="Helvetica" w:cs="Arial"/>
          <w:b/>
          <w:sz w:val="22"/>
          <w:szCs w:val="22"/>
        </w:rPr>
        <w:t>[1]</w:t>
      </w:r>
      <w:r w:rsidR="006752C1">
        <w:rPr>
          <w:rFonts w:ascii="Helvetica" w:hAnsi="Helvetica" w:cs="Arial"/>
          <w:bCs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30D13" w14:textId="77777777" w:rsidR="00F02D10" w:rsidRDefault="00F02D10">
      <w:r>
        <w:separator/>
      </w:r>
    </w:p>
  </w:endnote>
  <w:endnote w:type="continuationSeparator" w:id="0">
    <w:p w14:paraId="07B9D9CF" w14:textId="77777777" w:rsidR="00F02D10" w:rsidRDefault="00F0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01A39" w14:textId="77777777" w:rsidR="00F02D10" w:rsidRDefault="00F02D10">
      <w:r>
        <w:separator/>
      </w:r>
    </w:p>
  </w:footnote>
  <w:footnote w:type="continuationSeparator" w:id="0">
    <w:p w14:paraId="0B94B2E2" w14:textId="77777777" w:rsidR="00F02D10" w:rsidRDefault="00F0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B1C413E" w:rsidR="00EF08B6" w:rsidRPr="007543B9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543B9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3B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1DD9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0565"/>
    <w:rsid w:val="00175C85"/>
    <w:rsid w:val="00176B96"/>
    <w:rsid w:val="00177B33"/>
    <w:rsid w:val="001819E3"/>
    <w:rsid w:val="001845EE"/>
    <w:rsid w:val="00184D99"/>
    <w:rsid w:val="00184EF9"/>
    <w:rsid w:val="00191A77"/>
    <w:rsid w:val="00193F76"/>
    <w:rsid w:val="001B3024"/>
    <w:rsid w:val="001B5C46"/>
    <w:rsid w:val="001C5334"/>
    <w:rsid w:val="001C7BBC"/>
    <w:rsid w:val="001E230F"/>
    <w:rsid w:val="001E4465"/>
    <w:rsid w:val="001E52A3"/>
    <w:rsid w:val="001F0427"/>
    <w:rsid w:val="001F0890"/>
    <w:rsid w:val="00210FBC"/>
    <w:rsid w:val="00220C87"/>
    <w:rsid w:val="00222811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5608D"/>
    <w:rsid w:val="002617AD"/>
    <w:rsid w:val="00265A07"/>
    <w:rsid w:val="00265A43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428A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3648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29DF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65B4C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C3E77"/>
    <w:rsid w:val="004D4E66"/>
    <w:rsid w:val="004E2B12"/>
    <w:rsid w:val="004E2BE1"/>
    <w:rsid w:val="004E35F1"/>
    <w:rsid w:val="004E3F8E"/>
    <w:rsid w:val="004E6930"/>
    <w:rsid w:val="004F664D"/>
    <w:rsid w:val="00504449"/>
    <w:rsid w:val="0050704D"/>
    <w:rsid w:val="0050709F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941EA"/>
    <w:rsid w:val="00594693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4D0E"/>
    <w:rsid w:val="00645B93"/>
    <w:rsid w:val="0064734A"/>
    <w:rsid w:val="00654735"/>
    <w:rsid w:val="006556DE"/>
    <w:rsid w:val="006617AB"/>
    <w:rsid w:val="00664850"/>
    <w:rsid w:val="0067131B"/>
    <w:rsid w:val="006752C1"/>
    <w:rsid w:val="00675356"/>
    <w:rsid w:val="006801B1"/>
    <w:rsid w:val="00687548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462D"/>
    <w:rsid w:val="00745D4B"/>
    <w:rsid w:val="00746865"/>
    <w:rsid w:val="00750511"/>
    <w:rsid w:val="007543B9"/>
    <w:rsid w:val="007548F3"/>
    <w:rsid w:val="00755B66"/>
    <w:rsid w:val="007574EC"/>
    <w:rsid w:val="00760328"/>
    <w:rsid w:val="007638B3"/>
    <w:rsid w:val="0077071A"/>
    <w:rsid w:val="00773BC7"/>
    <w:rsid w:val="00777388"/>
    <w:rsid w:val="00786040"/>
    <w:rsid w:val="00795AE7"/>
    <w:rsid w:val="007A395B"/>
    <w:rsid w:val="007B0984"/>
    <w:rsid w:val="007B3E0E"/>
    <w:rsid w:val="007B71C0"/>
    <w:rsid w:val="007B7612"/>
    <w:rsid w:val="007D3314"/>
    <w:rsid w:val="007D4222"/>
    <w:rsid w:val="007F49F4"/>
    <w:rsid w:val="00804C75"/>
    <w:rsid w:val="00806B1B"/>
    <w:rsid w:val="0081378E"/>
    <w:rsid w:val="00814940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A485C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2BCC"/>
    <w:rsid w:val="00AC6151"/>
    <w:rsid w:val="00AC63FC"/>
    <w:rsid w:val="00AC6588"/>
    <w:rsid w:val="00AE11E8"/>
    <w:rsid w:val="00AE63BD"/>
    <w:rsid w:val="00AE7DAA"/>
    <w:rsid w:val="00B04111"/>
    <w:rsid w:val="00B13941"/>
    <w:rsid w:val="00B278CD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4BBB"/>
    <w:rsid w:val="00C97B11"/>
    <w:rsid w:val="00CA2079"/>
    <w:rsid w:val="00CA371A"/>
    <w:rsid w:val="00CB039A"/>
    <w:rsid w:val="00CB04C6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1BE5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844D1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39DA"/>
    <w:rsid w:val="00DC3B2F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07E8A"/>
    <w:rsid w:val="00E24673"/>
    <w:rsid w:val="00E24898"/>
    <w:rsid w:val="00E355EE"/>
    <w:rsid w:val="00E50A2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30D5"/>
    <w:rsid w:val="00EA4B94"/>
    <w:rsid w:val="00EA60D4"/>
    <w:rsid w:val="00EA64DA"/>
    <w:rsid w:val="00EE1E2F"/>
    <w:rsid w:val="00EE4460"/>
    <w:rsid w:val="00EF08B6"/>
    <w:rsid w:val="00EF4E2B"/>
    <w:rsid w:val="00F025DC"/>
    <w:rsid w:val="00F0293A"/>
    <w:rsid w:val="00F02D10"/>
    <w:rsid w:val="00F04E9E"/>
    <w:rsid w:val="00F06B83"/>
    <w:rsid w:val="00F07E45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4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lang w:eastAsia="ar-SA"/>
    </w:rPr>
  </w:style>
  <w:style w:type="paragraph" w:styleId="HTMLPreformatted">
    <w:name w:val="HTML Preformatted"/>
    <w:basedOn w:val="Normal"/>
    <w:link w:val="HTMLPreformattedChar"/>
    <w:uiPriority w:val="99"/>
    <w:rsid w:val="00E07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7E8A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763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koopmans@erasmusmc.n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.sikkema@erasmusmc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.nieuwenhuijsse@erasmusmc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oudemunnink@erasmusmc.n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604CA5-711F-1644-8BD9-91AEB100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1312</Words>
  <Characters>7483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8778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4</cp:revision>
  <cp:lastPrinted>2019-12-06T11:22:00Z</cp:lastPrinted>
  <dcterms:created xsi:type="dcterms:W3CDTF">2020-01-13T08:20:00Z</dcterms:created>
  <dcterms:modified xsi:type="dcterms:W3CDTF">2020-01-15T16:41:00Z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http://csl.mendeley.com/styles/506233191/american-chemical-society-3</vt:lpwstr>
  </property>
  <property fmtid="{D5CDD505-2E9C-101B-9397-08002B2CF9AE}" pid="3" name="Mendeley Recent Style Name 0_1">
    <vt:lpwstr>American Chemical Society - Bas Oude Munnink</vt:lpwstr>
  </property>
  <property fmtid="{D5CDD505-2E9C-101B-9397-08002B2CF9AE}" pid="4" name="Mendeley Recent Style Id 1_1">
    <vt:lpwstr>http://csl.mendeley.com/styles/506233191/american-chemical-society-2</vt:lpwstr>
  </property>
  <property fmtid="{D5CDD505-2E9C-101B-9397-08002B2CF9AE}" pid="5" name="Mendeley Recent Style Name 1_1">
    <vt:lpwstr>American Chemical Society - Bas Oude Munnink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http://www.zotero.org/styles/clinical-microbiology-and-infection</vt:lpwstr>
  </property>
  <property fmtid="{D5CDD505-2E9C-101B-9397-08002B2CF9AE}" pid="9" name="Mendeley Recent Style Name 3_1">
    <vt:lpwstr>Clinical Microbiology and Infection</vt:lpwstr>
  </property>
  <property fmtid="{D5CDD505-2E9C-101B-9397-08002B2CF9AE}" pid="10" name="Mendeley Recent Style Id 4_1">
    <vt:lpwstr>http://www.zotero.org/styles/journal-of-infectious-diseases</vt:lpwstr>
  </property>
  <property fmtid="{D5CDD505-2E9C-101B-9397-08002B2CF9AE}" pid="11" name="Mendeley Recent Style Name 4_1">
    <vt:lpwstr>Journal of Infectious Diseases</vt:lpwstr>
  </property>
  <property fmtid="{D5CDD505-2E9C-101B-9397-08002B2CF9AE}" pid="12" name="Mendeley Recent Style Id 5_1">
    <vt:lpwstr>http://www.zotero.org/styles/journal-of-visualized-experiments</vt:lpwstr>
  </property>
  <property fmtid="{D5CDD505-2E9C-101B-9397-08002B2CF9AE}" pid="13" name="Mendeley Recent Style Name 5_1">
    <vt:lpwstr>Journal of Visualized Experiments</vt:lpwstr>
  </property>
  <property fmtid="{D5CDD505-2E9C-101B-9397-08002B2CF9AE}" pid="14" name="Mendeley Recent Style Id 6_1">
    <vt:lpwstr>http://csl.mendeley.com/styles/506233191/journal-of-visualized-experiments</vt:lpwstr>
  </property>
  <property fmtid="{D5CDD505-2E9C-101B-9397-08002B2CF9AE}" pid="15" name="Mendeley Recent Style Name 6_1">
    <vt:lpwstr>Journal of Visualized Experiments - Bas Oude Munnink</vt:lpwstr>
  </property>
  <property fmtid="{D5CDD505-2E9C-101B-9397-08002B2CF9AE}" pid="16" name="Mendeley Recent Style Id 7_1">
    <vt:lpwstr>http://www.zotero.org/styles/journal-of-the-american-chemical-society</vt:lpwstr>
  </property>
  <property fmtid="{D5CDD505-2E9C-101B-9397-08002B2CF9AE}" pid="17" name="Mendeley Recent Style Name 7_1">
    <vt:lpwstr>Journal of the American Chemical Society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http://www.zotero.org/styles/pnas</vt:lpwstr>
  </property>
  <property fmtid="{D5CDD505-2E9C-101B-9397-08002B2CF9AE}" pid="21" name="Mendeley Recent Style Name 9_1">
    <vt:lpwstr>Proceedings of the National Academy of Sciences of the United States of America</vt:lpwstr>
  </property>
</Properties>
</file>