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F45B0" w14:textId="4ED49C92" w:rsidR="00405A27" w:rsidRPr="00E170C8" w:rsidRDefault="006305D7" w:rsidP="00B323F5">
      <w:pPr>
        <w:rPr>
          <w:rFonts w:asciiTheme="minorHAnsi" w:hAnsiTheme="minorHAnsi" w:cstheme="minorHAnsi"/>
          <w:b/>
          <w:bCs/>
          <w:color w:val="auto"/>
        </w:rPr>
      </w:pPr>
      <w:bookmarkStart w:id="0" w:name="_Hlk29380344"/>
      <w:r w:rsidRPr="00E170C8">
        <w:rPr>
          <w:rFonts w:asciiTheme="minorHAnsi" w:hAnsiTheme="minorHAnsi" w:cstheme="minorHAnsi"/>
          <w:b/>
          <w:bCs/>
          <w:color w:val="auto"/>
        </w:rPr>
        <w:t>TITLE:</w:t>
      </w:r>
    </w:p>
    <w:p w14:paraId="0C76090E" w14:textId="1C323E52" w:rsidR="007A4DD6" w:rsidRPr="00E170C8" w:rsidRDefault="00016CD4" w:rsidP="00B323F5">
      <w:pPr>
        <w:pStyle w:val="NormalWeb"/>
        <w:spacing w:before="0" w:beforeAutospacing="0" w:after="0" w:afterAutospacing="0"/>
        <w:rPr>
          <w:rFonts w:asciiTheme="minorHAnsi" w:hAnsiTheme="minorHAnsi" w:cstheme="minorHAnsi"/>
          <w:b/>
          <w:bCs/>
          <w:color w:val="auto"/>
        </w:rPr>
      </w:pPr>
      <w:r w:rsidRPr="00E170C8">
        <w:rPr>
          <w:rFonts w:asciiTheme="minorHAnsi" w:hAnsiTheme="minorHAnsi" w:cstheme="minorHAnsi"/>
          <w:b/>
          <w:bCs/>
          <w:color w:val="auto"/>
          <w:shd w:val="clear" w:color="auto" w:fill="FFFFFF"/>
        </w:rPr>
        <w:t xml:space="preserve">Combined </w:t>
      </w:r>
      <w:r w:rsidR="00B323F5" w:rsidRPr="00E170C8">
        <w:rPr>
          <w:rFonts w:asciiTheme="minorHAnsi" w:hAnsiTheme="minorHAnsi" w:cstheme="minorHAnsi"/>
          <w:b/>
          <w:bCs/>
          <w:color w:val="auto"/>
          <w:shd w:val="clear" w:color="auto" w:fill="FFFFFF"/>
        </w:rPr>
        <w:t>I</w:t>
      </w:r>
      <w:r w:rsidRPr="00E170C8">
        <w:rPr>
          <w:rFonts w:asciiTheme="minorHAnsi" w:hAnsiTheme="minorHAnsi" w:cstheme="minorHAnsi"/>
          <w:b/>
          <w:bCs/>
          <w:color w:val="auto"/>
          <w:shd w:val="clear" w:color="auto" w:fill="FFFFFF"/>
        </w:rPr>
        <w:t xml:space="preserve">nfusion and </w:t>
      </w:r>
      <w:r w:rsidR="00B323F5" w:rsidRPr="00E170C8">
        <w:rPr>
          <w:rFonts w:asciiTheme="minorHAnsi" w:hAnsiTheme="minorHAnsi" w:cstheme="minorHAnsi"/>
          <w:b/>
          <w:bCs/>
          <w:color w:val="auto"/>
          <w:shd w:val="clear" w:color="auto" w:fill="FFFFFF"/>
        </w:rPr>
        <w:t>S</w:t>
      </w:r>
      <w:r w:rsidRPr="00E170C8">
        <w:rPr>
          <w:rFonts w:asciiTheme="minorHAnsi" w:hAnsiTheme="minorHAnsi" w:cstheme="minorHAnsi"/>
          <w:b/>
          <w:bCs/>
          <w:color w:val="auto"/>
          <w:shd w:val="clear" w:color="auto" w:fill="FFFFFF"/>
        </w:rPr>
        <w:t xml:space="preserve">timulation with </w:t>
      </w:r>
      <w:r w:rsidR="00B323F5" w:rsidRPr="00E170C8">
        <w:rPr>
          <w:rFonts w:asciiTheme="minorHAnsi" w:hAnsiTheme="minorHAnsi" w:cstheme="minorHAnsi"/>
          <w:b/>
          <w:bCs/>
          <w:color w:val="auto"/>
          <w:shd w:val="clear" w:color="auto" w:fill="FFFFFF"/>
        </w:rPr>
        <w:t>F</w:t>
      </w:r>
      <w:r w:rsidRPr="00E170C8">
        <w:rPr>
          <w:rFonts w:asciiTheme="minorHAnsi" w:hAnsiTheme="minorHAnsi" w:cstheme="minorHAnsi"/>
          <w:b/>
          <w:bCs/>
          <w:color w:val="auto"/>
          <w:shd w:val="clear" w:color="auto" w:fill="FFFFFF"/>
        </w:rPr>
        <w:t>ast-</w:t>
      </w:r>
      <w:r w:rsidR="00B323F5" w:rsidRPr="00E170C8">
        <w:rPr>
          <w:rFonts w:asciiTheme="minorHAnsi" w:hAnsiTheme="minorHAnsi" w:cstheme="minorHAnsi"/>
          <w:b/>
          <w:bCs/>
          <w:color w:val="auto"/>
          <w:shd w:val="clear" w:color="auto" w:fill="FFFFFF"/>
        </w:rPr>
        <w:t>S</w:t>
      </w:r>
      <w:r w:rsidRPr="00E170C8">
        <w:rPr>
          <w:rFonts w:asciiTheme="minorHAnsi" w:hAnsiTheme="minorHAnsi" w:cstheme="minorHAnsi"/>
          <w:b/>
          <w:bCs/>
          <w:color w:val="auto"/>
          <w:shd w:val="clear" w:color="auto" w:fill="FFFFFF"/>
        </w:rPr>
        <w:t xml:space="preserve">can </w:t>
      </w:r>
      <w:r w:rsidR="00B323F5" w:rsidRPr="00E170C8">
        <w:rPr>
          <w:rFonts w:asciiTheme="minorHAnsi" w:hAnsiTheme="minorHAnsi" w:cstheme="minorHAnsi"/>
          <w:b/>
          <w:bCs/>
          <w:color w:val="auto"/>
          <w:shd w:val="clear" w:color="auto" w:fill="FFFFFF"/>
        </w:rPr>
        <w:t>C</w:t>
      </w:r>
      <w:r w:rsidRPr="00E170C8">
        <w:rPr>
          <w:rFonts w:asciiTheme="minorHAnsi" w:hAnsiTheme="minorHAnsi" w:cstheme="minorHAnsi"/>
          <w:b/>
          <w:bCs/>
          <w:color w:val="auto"/>
          <w:shd w:val="clear" w:color="auto" w:fill="FFFFFF"/>
        </w:rPr>
        <w:t xml:space="preserve">yclic </w:t>
      </w:r>
      <w:r w:rsidR="00B323F5" w:rsidRPr="00E170C8">
        <w:rPr>
          <w:rFonts w:asciiTheme="minorHAnsi" w:hAnsiTheme="minorHAnsi" w:cstheme="minorHAnsi"/>
          <w:b/>
          <w:bCs/>
          <w:color w:val="auto"/>
          <w:shd w:val="clear" w:color="auto" w:fill="FFFFFF"/>
        </w:rPr>
        <w:t>V</w:t>
      </w:r>
      <w:r w:rsidRPr="00E170C8">
        <w:rPr>
          <w:rFonts w:asciiTheme="minorHAnsi" w:hAnsiTheme="minorHAnsi" w:cstheme="minorHAnsi"/>
          <w:b/>
          <w:bCs/>
          <w:color w:val="auto"/>
          <w:shd w:val="clear" w:color="auto" w:fill="FFFFFF"/>
        </w:rPr>
        <w:t xml:space="preserve">oltammetry (CIS-FSCV) to </w:t>
      </w:r>
      <w:r w:rsidR="00B323F5" w:rsidRPr="00E170C8">
        <w:rPr>
          <w:rFonts w:asciiTheme="minorHAnsi" w:hAnsiTheme="minorHAnsi" w:cstheme="minorHAnsi"/>
          <w:b/>
          <w:bCs/>
          <w:color w:val="auto"/>
          <w:shd w:val="clear" w:color="auto" w:fill="FFFFFF"/>
        </w:rPr>
        <w:t>Assess Ventral Tegmental Area Receptor Regulation of Phasic Dopamine</w:t>
      </w:r>
    </w:p>
    <w:p w14:paraId="2E300B21" w14:textId="77777777" w:rsidR="007A4DD6" w:rsidRPr="00E170C8" w:rsidRDefault="007A4DD6" w:rsidP="00B323F5">
      <w:pPr>
        <w:rPr>
          <w:rFonts w:asciiTheme="minorHAnsi" w:hAnsiTheme="minorHAnsi" w:cstheme="minorHAnsi"/>
          <w:b/>
          <w:bCs/>
          <w:color w:val="auto"/>
        </w:rPr>
      </w:pPr>
    </w:p>
    <w:p w14:paraId="11EAFDBD" w14:textId="19EA532C" w:rsidR="00405A27" w:rsidRPr="00E170C8" w:rsidRDefault="006305D7" w:rsidP="00B323F5">
      <w:pPr>
        <w:rPr>
          <w:rFonts w:asciiTheme="minorHAnsi" w:hAnsiTheme="minorHAnsi" w:cstheme="minorHAnsi"/>
          <w:b/>
          <w:bCs/>
          <w:color w:val="auto"/>
        </w:rPr>
      </w:pPr>
      <w:r w:rsidRPr="00E170C8">
        <w:rPr>
          <w:rFonts w:asciiTheme="minorHAnsi" w:hAnsiTheme="minorHAnsi" w:cstheme="minorHAnsi"/>
          <w:b/>
          <w:bCs/>
          <w:color w:val="auto"/>
        </w:rPr>
        <w:t>AUTHORS</w:t>
      </w:r>
      <w:r w:rsidR="000B662E" w:rsidRPr="00E170C8">
        <w:rPr>
          <w:rFonts w:asciiTheme="minorHAnsi" w:hAnsiTheme="minorHAnsi" w:cstheme="minorHAnsi"/>
          <w:b/>
          <w:bCs/>
          <w:color w:val="auto"/>
        </w:rPr>
        <w:t xml:space="preserve"> </w:t>
      </w:r>
      <w:r w:rsidR="00086FF5" w:rsidRPr="00E170C8">
        <w:rPr>
          <w:rFonts w:asciiTheme="minorHAnsi" w:hAnsiTheme="minorHAnsi" w:cstheme="minorHAnsi"/>
          <w:b/>
          <w:bCs/>
          <w:color w:val="auto"/>
        </w:rPr>
        <w:t xml:space="preserve">AND </w:t>
      </w:r>
      <w:r w:rsidR="000B662E" w:rsidRPr="00E170C8">
        <w:rPr>
          <w:rFonts w:asciiTheme="minorHAnsi" w:hAnsiTheme="minorHAnsi" w:cstheme="minorHAnsi"/>
          <w:b/>
          <w:bCs/>
          <w:color w:val="auto"/>
        </w:rPr>
        <w:t>AFFILIATIONS</w:t>
      </w:r>
      <w:r w:rsidRPr="00E170C8">
        <w:rPr>
          <w:rFonts w:asciiTheme="minorHAnsi" w:hAnsiTheme="minorHAnsi" w:cstheme="minorHAnsi"/>
          <w:b/>
          <w:bCs/>
          <w:color w:val="auto"/>
        </w:rPr>
        <w:t>:</w:t>
      </w:r>
    </w:p>
    <w:p w14:paraId="79CE5B8B" w14:textId="28C82CA4" w:rsidR="00405A27" w:rsidRPr="00E170C8" w:rsidRDefault="00405A27" w:rsidP="00B323F5">
      <w:pPr>
        <w:rPr>
          <w:rFonts w:asciiTheme="minorHAnsi" w:hAnsiTheme="minorHAnsi" w:cstheme="minorHAnsi"/>
          <w:color w:val="auto"/>
          <w:vertAlign w:val="superscript"/>
        </w:rPr>
      </w:pPr>
      <w:r w:rsidRPr="00E170C8">
        <w:rPr>
          <w:rFonts w:asciiTheme="minorHAnsi" w:hAnsiTheme="minorHAnsi" w:cstheme="minorHAnsi"/>
          <w:color w:val="auto"/>
        </w:rPr>
        <w:t>Robert J. Wickham</w:t>
      </w:r>
      <w:r w:rsidRPr="00E170C8">
        <w:rPr>
          <w:rFonts w:asciiTheme="minorHAnsi" w:hAnsiTheme="minorHAnsi" w:cstheme="minorHAnsi"/>
          <w:color w:val="auto"/>
          <w:vertAlign w:val="superscript"/>
        </w:rPr>
        <w:t>1</w:t>
      </w:r>
      <w:r w:rsidRPr="00E170C8">
        <w:rPr>
          <w:rFonts w:asciiTheme="minorHAnsi" w:hAnsiTheme="minorHAnsi" w:cstheme="minorHAnsi"/>
          <w:color w:val="auto"/>
        </w:rPr>
        <w:t xml:space="preserve">, </w:t>
      </w:r>
      <w:r w:rsidR="00E93452" w:rsidRPr="00E170C8">
        <w:rPr>
          <w:rFonts w:asciiTheme="minorHAnsi" w:hAnsiTheme="minorHAnsi" w:cstheme="minorHAnsi"/>
          <w:color w:val="auto"/>
        </w:rPr>
        <w:t>Makenzie Lehr</w:t>
      </w:r>
      <w:r w:rsidR="00E93452" w:rsidRPr="00E170C8">
        <w:rPr>
          <w:rFonts w:asciiTheme="minorHAnsi" w:hAnsiTheme="minorHAnsi" w:cstheme="minorHAnsi"/>
          <w:color w:val="auto"/>
          <w:vertAlign w:val="superscript"/>
        </w:rPr>
        <w:t>1,</w:t>
      </w:r>
      <w:r w:rsidR="0085659E" w:rsidRPr="00E170C8">
        <w:rPr>
          <w:rFonts w:asciiTheme="minorHAnsi" w:hAnsiTheme="minorHAnsi" w:cstheme="minorHAnsi"/>
          <w:color w:val="auto"/>
        </w:rPr>
        <w:t>*</w:t>
      </w:r>
      <w:r w:rsidR="00E93452" w:rsidRPr="00E170C8">
        <w:rPr>
          <w:rFonts w:asciiTheme="minorHAnsi" w:hAnsiTheme="minorHAnsi" w:cstheme="minorHAnsi"/>
          <w:color w:val="auto"/>
          <w:vertAlign w:val="subscript"/>
        </w:rPr>
        <w:t xml:space="preserve">, </w:t>
      </w:r>
      <w:r w:rsidR="000F6C46" w:rsidRPr="00E170C8">
        <w:rPr>
          <w:rFonts w:asciiTheme="minorHAnsi" w:hAnsiTheme="minorHAnsi" w:cstheme="minorHAnsi"/>
          <w:color w:val="auto"/>
        </w:rPr>
        <w:t>Lauryn Mitchell</w:t>
      </w:r>
      <w:r w:rsidR="000F6C46" w:rsidRPr="00E170C8">
        <w:rPr>
          <w:rFonts w:asciiTheme="minorHAnsi" w:hAnsiTheme="minorHAnsi" w:cstheme="minorHAnsi"/>
          <w:color w:val="auto"/>
          <w:vertAlign w:val="superscript"/>
        </w:rPr>
        <w:t>1,</w:t>
      </w:r>
      <w:r w:rsidR="0085659E" w:rsidRPr="00E170C8">
        <w:rPr>
          <w:rFonts w:asciiTheme="minorHAnsi" w:hAnsiTheme="minorHAnsi" w:cstheme="minorHAnsi"/>
          <w:color w:val="auto"/>
        </w:rPr>
        <w:t>*</w:t>
      </w:r>
      <w:r w:rsidR="000F6C46" w:rsidRPr="00E170C8">
        <w:rPr>
          <w:rFonts w:asciiTheme="minorHAnsi" w:hAnsiTheme="minorHAnsi" w:cstheme="minorHAnsi"/>
          <w:color w:val="auto"/>
        </w:rPr>
        <w:t xml:space="preserve">, </w:t>
      </w:r>
      <w:r w:rsidRPr="00E170C8">
        <w:rPr>
          <w:rFonts w:asciiTheme="minorHAnsi" w:hAnsiTheme="minorHAnsi" w:cstheme="minorHAnsi"/>
          <w:color w:val="auto"/>
        </w:rPr>
        <w:t>Nii A. Addy</w:t>
      </w:r>
      <w:r w:rsidRPr="00E170C8">
        <w:rPr>
          <w:rFonts w:asciiTheme="minorHAnsi" w:hAnsiTheme="minorHAnsi" w:cstheme="minorHAnsi"/>
          <w:color w:val="auto"/>
          <w:vertAlign w:val="superscript"/>
        </w:rPr>
        <w:t>2</w:t>
      </w:r>
      <w:r w:rsidR="00CE4D6A" w:rsidRPr="00E170C8">
        <w:rPr>
          <w:rFonts w:asciiTheme="minorHAnsi" w:hAnsiTheme="minorHAnsi" w:cstheme="minorHAnsi"/>
          <w:color w:val="auto"/>
          <w:vertAlign w:val="superscript"/>
        </w:rPr>
        <w:t>,3</w:t>
      </w:r>
    </w:p>
    <w:p w14:paraId="7C9ACE7E" w14:textId="77777777" w:rsidR="00405A27" w:rsidRPr="00E170C8" w:rsidRDefault="00405A27" w:rsidP="00B323F5">
      <w:pPr>
        <w:rPr>
          <w:rFonts w:asciiTheme="minorHAnsi" w:hAnsiTheme="minorHAnsi" w:cstheme="minorHAnsi"/>
          <w:bCs/>
          <w:color w:val="auto"/>
        </w:rPr>
      </w:pPr>
    </w:p>
    <w:p w14:paraId="59F0A04C" w14:textId="07225562" w:rsidR="00405A27" w:rsidRPr="00E170C8" w:rsidRDefault="00405A27" w:rsidP="00B323F5">
      <w:pPr>
        <w:rPr>
          <w:rFonts w:asciiTheme="minorHAnsi" w:hAnsiTheme="minorHAnsi" w:cstheme="minorHAnsi"/>
          <w:bCs/>
          <w:color w:val="auto"/>
        </w:rPr>
      </w:pPr>
      <w:r w:rsidRPr="00E170C8">
        <w:rPr>
          <w:rFonts w:asciiTheme="minorHAnsi" w:hAnsiTheme="minorHAnsi" w:cstheme="minorHAnsi"/>
          <w:bCs/>
          <w:color w:val="auto"/>
          <w:vertAlign w:val="superscript"/>
        </w:rPr>
        <w:t>1</w:t>
      </w:r>
      <w:r w:rsidRPr="00E170C8">
        <w:rPr>
          <w:rFonts w:asciiTheme="minorHAnsi" w:hAnsiTheme="minorHAnsi" w:cstheme="minorHAnsi"/>
          <w:bCs/>
          <w:color w:val="auto"/>
        </w:rPr>
        <w:t>Department of Psychology, Elizabethtown College, Elizabethtown, PA, USA</w:t>
      </w:r>
    </w:p>
    <w:p w14:paraId="7F426C6E" w14:textId="7DCE9FC8" w:rsidR="00405A27" w:rsidRPr="00E170C8" w:rsidRDefault="00405A27" w:rsidP="00B323F5">
      <w:pPr>
        <w:rPr>
          <w:rFonts w:asciiTheme="minorHAnsi" w:hAnsiTheme="minorHAnsi" w:cstheme="minorHAnsi"/>
          <w:bCs/>
          <w:color w:val="auto"/>
        </w:rPr>
      </w:pPr>
      <w:r w:rsidRPr="00E170C8">
        <w:rPr>
          <w:rFonts w:asciiTheme="minorHAnsi" w:hAnsiTheme="minorHAnsi" w:cstheme="minorHAnsi"/>
          <w:bCs/>
          <w:color w:val="auto"/>
          <w:vertAlign w:val="superscript"/>
        </w:rPr>
        <w:t>2</w:t>
      </w:r>
      <w:r w:rsidRPr="00E170C8">
        <w:rPr>
          <w:rFonts w:asciiTheme="minorHAnsi" w:hAnsiTheme="minorHAnsi" w:cstheme="minorHAnsi"/>
          <w:bCs/>
          <w:color w:val="auto"/>
        </w:rPr>
        <w:t>Department of Psychiatry, Yale University, New Haven, CT, USA</w:t>
      </w:r>
    </w:p>
    <w:p w14:paraId="3246BC96" w14:textId="3335983F" w:rsidR="00405A27" w:rsidRPr="00E170C8" w:rsidRDefault="00405A27" w:rsidP="00B323F5">
      <w:pPr>
        <w:rPr>
          <w:rFonts w:asciiTheme="minorHAnsi" w:hAnsiTheme="minorHAnsi" w:cstheme="minorHAnsi"/>
          <w:bCs/>
          <w:color w:val="auto"/>
        </w:rPr>
      </w:pPr>
      <w:r w:rsidRPr="00E170C8">
        <w:rPr>
          <w:rFonts w:asciiTheme="minorHAnsi" w:hAnsiTheme="minorHAnsi" w:cstheme="minorHAnsi"/>
          <w:bCs/>
          <w:color w:val="auto"/>
          <w:vertAlign w:val="superscript"/>
        </w:rPr>
        <w:t>3</w:t>
      </w:r>
      <w:r w:rsidRPr="00E170C8">
        <w:rPr>
          <w:rFonts w:asciiTheme="minorHAnsi" w:hAnsiTheme="minorHAnsi" w:cstheme="minorHAnsi"/>
          <w:bCs/>
          <w:color w:val="auto"/>
        </w:rPr>
        <w:t>Department of Cellular and Molecular Physiology, Yale University, New Haven, CT, USA</w:t>
      </w:r>
    </w:p>
    <w:p w14:paraId="5EBD8D73" w14:textId="59F756A4" w:rsidR="00405A27" w:rsidRPr="00E170C8" w:rsidRDefault="00405A27" w:rsidP="00B323F5">
      <w:pPr>
        <w:rPr>
          <w:rFonts w:asciiTheme="minorHAnsi" w:hAnsiTheme="minorHAnsi" w:cstheme="minorHAnsi"/>
          <w:bCs/>
          <w:color w:val="auto"/>
        </w:rPr>
      </w:pPr>
    </w:p>
    <w:p w14:paraId="28E84F25" w14:textId="3A65AFF8" w:rsidR="00405A27" w:rsidRPr="00E170C8" w:rsidRDefault="00405A27" w:rsidP="00B323F5">
      <w:pPr>
        <w:rPr>
          <w:rFonts w:asciiTheme="minorHAnsi" w:hAnsiTheme="minorHAnsi" w:cstheme="minorHAnsi"/>
          <w:bCs/>
          <w:color w:val="auto"/>
        </w:rPr>
      </w:pPr>
      <w:r w:rsidRPr="00E170C8">
        <w:rPr>
          <w:rFonts w:asciiTheme="minorHAnsi" w:hAnsiTheme="minorHAnsi" w:cstheme="minorHAnsi"/>
          <w:bCs/>
          <w:color w:val="auto"/>
        </w:rPr>
        <w:t>*</w:t>
      </w:r>
      <w:r w:rsidR="0085659E" w:rsidRPr="00E170C8">
        <w:rPr>
          <w:rFonts w:asciiTheme="minorHAnsi" w:hAnsiTheme="minorHAnsi" w:cstheme="minorHAnsi"/>
          <w:bCs/>
          <w:color w:val="auto"/>
        </w:rPr>
        <w:t>These authors contributed equally.</w:t>
      </w:r>
    </w:p>
    <w:p w14:paraId="7330F42A" w14:textId="7681A821" w:rsidR="00405A27" w:rsidRPr="00E170C8" w:rsidRDefault="00405A27" w:rsidP="00B323F5">
      <w:pPr>
        <w:rPr>
          <w:rFonts w:asciiTheme="minorHAnsi" w:hAnsiTheme="minorHAnsi" w:cstheme="minorHAnsi"/>
          <w:bCs/>
          <w:color w:val="auto"/>
        </w:rPr>
      </w:pPr>
    </w:p>
    <w:p w14:paraId="671BEFB3" w14:textId="28738F72" w:rsidR="00186D68" w:rsidRPr="00E170C8" w:rsidRDefault="00186D68" w:rsidP="00B323F5">
      <w:pPr>
        <w:rPr>
          <w:rFonts w:asciiTheme="minorHAnsi" w:hAnsiTheme="minorHAnsi" w:cstheme="minorHAnsi"/>
          <w:b/>
          <w:color w:val="auto"/>
        </w:rPr>
      </w:pPr>
      <w:r w:rsidRPr="00E170C8">
        <w:rPr>
          <w:rFonts w:asciiTheme="minorHAnsi" w:hAnsiTheme="minorHAnsi" w:cstheme="minorHAnsi"/>
          <w:b/>
          <w:color w:val="auto"/>
        </w:rPr>
        <w:t>Corresponding Author:</w:t>
      </w:r>
    </w:p>
    <w:p w14:paraId="041366A5" w14:textId="413559B4" w:rsidR="00186D68" w:rsidRPr="00E170C8" w:rsidRDefault="00186D68" w:rsidP="00186D68">
      <w:pPr>
        <w:rPr>
          <w:rFonts w:asciiTheme="minorHAnsi" w:hAnsiTheme="minorHAnsi" w:cstheme="minorHAnsi"/>
          <w:bCs/>
          <w:color w:val="auto"/>
        </w:rPr>
      </w:pPr>
      <w:r w:rsidRPr="00E170C8">
        <w:rPr>
          <w:rFonts w:asciiTheme="minorHAnsi" w:hAnsiTheme="minorHAnsi" w:cstheme="minorHAnsi"/>
          <w:bCs/>
          <w:color w:val="auto"/>
        </w:rPr>
        <w:t>Robert J. Wickham</w:t>
      </w:r>
      <w:r w:rsidRPr="00E170C8">
        <w:rPr>
          <w:rFonts w:asciiTheme="minorHAnsi" w:hAnsiTheme="minorHAnsi" w:cstheme="minorHAnsi"/>
          <w:bCs/>
          <w:color w:val="auto"/>
        </w:rPr>
        <w:tab/>
      </w:r>
      <w:r w:rsidRPr="00E170C8">
        <w:rPr>
          <w:rFonts w:asciiTheme="minorHAnsi" w:hAnsiTheme="minorHAnsi" w:cstheme="minorHAnsi"/>
          <w:bCs/>
          <w:color w:val="auto"/>
        </w:rPr>
        <w:tab/>
        <w:t>(wickhamr@etown.edu)</w:t>
      </w:r>
    </w:p>
    <w:p w14:paraId="7452D596" w14:textId="77777777" w:rsidR="00186D68" w:rsidRPr="00E170C8" w:rsidRDefault="00186D68" w:rsidP="00B323F5">
      <w:pPr>
        <w:rPr>
          <w:rFonts w:asciiTheme="minorHAnsi" w:hAnsiTheme="minorHAnsi" w:cstheme="minorHAnsi"/>
          <w:bCs/>
          <w:color w:val="auto"/>
        </w:rPr>
      </w:pPr>
    </w:p>
    <w:p w14:paraId="3813D22A" w14:textId="13BA6B83" w:rsidR="00405A27" w:rsidRPr="00E170C8" w:rsidRDefault="00405A27" w:rsidP="00B323F5">
      <w:pPr>
        <w:rPr>
          <w:rFonts w:asciiTheme="minorHAnsi" w:hAnsiTheme="minorHAnsi" w:cstheme="minorHAnsi"/>
          <w:b/>
          <w:color w:val="auto"/>
        </w:rPr>
      </w:pPr>
      <w:r w:rsidRPr="00E170C8">
        <w:rPr>
          <w:rFonts w:asciiTheme="minorHAnsi" w:hAnsiTheme="minorHAnsi" w:cstheme="minorHAnsi"/>
          <w:b/>
          <w:color w:val="auto"/>
        </w:rPr>
        <w:t xml:space="preserve">Email </w:t>
      </w:r>
      <w:r w:rsidR="00186D68" w:rsidRPr="00E170C8">
        <w:rPr>
          <w:rFonts w:asciiTheme="minorHAnsi" w:hAnsiTheme="minorHAnsi" w:cstheme="minorHAnsi"/>
          <w:b/>
          <w:color w:val="auto"/>
        </w:rPr>
        <w:t>A</w:t>
      </w:r>
      <w:r w:rsidRPr="00E170C8">
        <w:rPr>
          <w:rFonts w:asciiTheme="minorHAnsi" w:hAnsiTheme="minorHAnsi" w:cstheme="minorHAnsi"/>
          <w:b/>
          <w:color w:val="auto"/>
        </w:rPr>
        <w:t>ddress</w:t>
      </w:r>
      <w:r w:rsidR="00186D68" w:rsidRPr="00E170C8">
        <w:rPr>
          <w:rFonts w:asciiTheme="minorHAnsi" w:hAnsiTheme="minorHAnsi" w:cstheme="minorHAnsi"/>
          <w:b/>
          <w:color w:val="auto"/>
        </w:rPr>
        <w:t>es</w:t>
      </w:r>
      <w:r w:rsidRPr="00E170C8">
        <w:rPr>
          <w:rFonts w:asciiTheme="minorHAnsi" w:hAnsiTheme="minorHAnsi" w:cstheme="minorHAnsi"/>
          <w:b/>
          <w:color w:val="auto"/>
        </w:rPr>
        <w:t xml:space="preserve"> of </w:t>
      </w:r>
      <w:r w:rsidR="00186D68" w:rsidRPr="00E170C8">
        <w:rPr>
          <w:rFonts w:asciiTheme="minorHAnsi" w:hAnsiTheme="minorHAnsi" w:cstheme="minorHAnsi"/>
          <w:b/>
          <w:color w:val="auto"/>
        </w:rPr>
        <w:t>C</w:t>
      </w:r>
      <w:r w:rsidRPr="00E170C8">
        <w:rPr>
          <w:rFonts w:asciiTheme="minorHAnsi" w:hAnsiTheme="minorHAnsi" w:cstheme="minorHAnsi"/>
          <w:b/>
          <w:color w:val="auto"/>
        </w:rPr>
        <w:t>o-</w:t>
      </w:r>
      <w:r w:rsidR="006D599B" w:rsidRPr="00E170C8">
        <w:rPr>
          <w:rFonts w:asciiTheme="minorHAnsi" w:hAnsiTheme="minorHAnsi" w:cstheme="minorHAnsi"/>
          <w:b/>
          <w:color w:val="auto"/>
        </w:rPr>
        <w:t>authors</w:t>
      </w:r>
      <w:r w:rsidR="00186D68" w:rsidRPr="00E170C8">
        <w:rPr>
          <w:rFonts w:asciiTheme="minorHAnsi" w:hAnsiTheme="minorHAnsi" w:cstheme="minorHAnsi"/>
          <w:b/>
          <w:color w:val="auto"/>
        </w:rPr>
        <w:t>:</w:t>
      </w:r>
    </w:p>
    <w:p w14:paraId="1EC3F346" w14:textId="45F11F3F" w:rsidR="00405A27" w:rsidRPr="00E170C8" w:rsidRDefault="00405A27" w:rsidP="00B323F5">
      <w:pPr>
        <w:rPr>
          <w:rFonts w:asciiTheme="minorHAnsi" w:hAnsiTheme="minorHAnsi" w:cstheme="minorHAnsi"/>
          <w:bCs/>
          <w:color w:val="auto"/>
        </w:rPr>
      </w:pPr>
      <w:r w:rsidRPr="00E170C8">
        <w:rPr>
          <w:rFonts w:asciiTheme="minorHAnsi" w:hAnsiTheme="minorHAnsi" w:cstheme="minorHAnsi"/>
          <w:bCs/>
          <w:color w:val="auto"/>
        </w:rPr>
        <w:t>Makenzie Lehr</w:t>
      </w:r>
      <w:r w:rsidR="008A795C" w:rsidRPr="00E170C8">
        <w:rPr>
          <w:rFonts w:asciiTheme="minorHAnsi" w:hAnsiTheme="minorHAnsi" w:cstheme="minorHAnsi"/>
          <w:bCs/>
          <w:color w:val="auto"/>
        </w:rPr>
        <w:tab/>
      </w:r>
      <w:r w:rsidR="008A795C" w:rsidRPr="00E170C8">
        <w:rPr>
          <w:rFonts w:asciiTheme="minorHAnsi" w:hAnsiTheme="minorHAnsi" w:cstheme="minorHAnsi"/>
          <w:bCs/>
          <w:color w:val="auto"/>
        </w:rPr>
        <w:tab/>
      </w:r>
      <w:r w:rsidR="008A795C" w:rsidRPr="00E170C8">
        <w:rPr>
          <w:rFonts w:asciiTheme="minorHAnsi" w:hAnsiTheme="minorHAnsi" w:cstheme="minorHAnsi"/>
          <w:bCs/>
          <w:color w:val="auto"/>
        </w:rPr>
        <w:tab/>
      </w:r>
      <w:r w:rsidRPr="00E170C8">
        <w:rPr>
          <w:rFonts w:asciiTheme="minorHAnsi" w:hAnsiTheme="minorHAnsi" w:cstheme="minorHAnsi"/>
          <w:bCs/>
          <w:color w:val="auto"/>
        </w:rPr>
        <w:t>(lehrm@etown.edu)</w:t>
      </w:r>
    </w:p>
    <w:p w14:paraId="5E5899C6" w14:textId="01AF94E5" w:rsidR="00405A27" w:rsidRPr="00E170C8" w:rsidRDefault="00405A27" w:rsidP="00B323F5">
      <w:pPr>
        <w:rPr>
          <w:rFonts w:asciiTheme="minorHAnsi" w:hAnsiTheme="minorHAnsi" w:cstheme="minorHAnsi"/>
          <w:bCs/>
          <w:color w:val="auto"/>
        </w:rPr>
      </w:pPr>
      <w:r w:rsidRPr="00E170C8">
        <w:rPr>
          <w:rFonts w:asciiTheme="minorHAnsi" w:hAnsiTheme="minorHAnsi" w:cstheme="minorHAnsi"/>
          <w:bCs/>
          <w:color w:val="auto"/>
        </w:rPr>
        <w:t>Lauryn Mitchell</w:t>
      </w:r>
      <w:r w:rsidR="008A795C" w:rsidRPr="00E170C8">
        <w:rPr>
          <w:rFonts w:asciiTheme="minorHAnsi" w:hAnsiTheme="minorHAnsi" w:cstheme="minorHAnsi"/>
          <w:bCs/>
          <w:color w:val="auto"/>
        </w:rPr>
        <w:tab/>
      </w:r>
      <w:r w:rsidR="008A795C" w:rsidRPr="00E170C8">
        <w:rPr>
          <w:rFonts w:asciiTheme="minorHAnsi" w:hAnsiTheme="minorHAnsi" w:cstheme="minorHAnsi"/>
          <w:bCs/>
          <w:color w:val="auto"/>
        </w:rPr>
        <w:tab/>
      </w:r>
      <w:r w:rsidRPr="00E170C8">
        <w:rPr>
          <w:rFonts w:asciiTheme="minorHAnsi" w:hAnsiTheme="minorHAnsi" w:cstheme="minorHAnsi"/>
          <w:bCs/>
          <w:color w:val="auto"/>
        </w:rPr>
        <w:t>(mitchelll1@etown.edu)</w:t>
      </w:r>
    </w:p>
    <w:p w14:paraId="08101680" w14:textId="70B9AB7F" w:rsidR="00405A27" w:rsidRPr="00E170C8" w:rsidRDefault="00405A27" w:rsidP="00B323F5">
      <w:pPr>
        <w:rPr>
          <w:rFonts w:asciiTheme="minorHAnsi" w:hAnsiTheme="minorHAnsi" w:cstheme="minorHAnsi"/>
          <w:bCs/>
          <w:color w:val="auto"/>
        </w:rPr>
      </w:pPr>
      <w:r w:rsidRPr="00E170C8">
        <w:rPr>
          <w:rFonts w:asciiTheme="minorHAnsi" w:hAnsiTheme="minorHAnsi" w:cstheme="minorHAnsi"/>
          <w:bCs/>
          <w:color w:val="auto"/>
        </w:rPr>
        <w:t>Nii A. Addy</w:t>
      </w:r>
      <w:r w:rsidR="008A795C" w:rsidRPr="00E170C8">
        <w:rPr>
          <w:rFonts w:asciiTheme="minorHAnsi" w:hAnsiTheme="minorHAnsi" w:cstheme="minorHAnsi"/>
          <w:bCs/>
          <w:color w:val="auto"/>
        </w:rPr>
        <w:tab/>
      </w:r>
      <w:r w:rsidR="008A795C" w:rsidRPr="00E170C8">
        <w:rPr>
          <w:rFonts w:asciiTheme="minorHAnsi" w:hAnsiTheme="minorHAnsi" w:cstheme="minorHAnsi"/>
          <w:bCs/>
          <w:color w:val="auto"/>
        </w:rPr>
        <w:tab/>
      </w:r>
      <w:r w:rsidR="008A795C" w:rsidRPr="00E170C8">
        <w:rPr>
          <w:rFonts w:asciiTheme="minorHAnsi" w:hAnsiTheme="minorHAnsi" w:cstheme="minorHAnsi"/>
          <w:bCs/>
          <w:color w:val="auto"/>
        </w:rPr>
        <w:tab/>
      </w:r>
      <w:r w:rsidRPr="00E170C8">
        <w:rPr>
          <w:rFonts w:asciiTheme="minorHAnsi" w:hAnsiTheme="minorHAnsi" w:cstheme="minorHAnsi"/>
          <w:bCs/>
          <w:color w:val="auto"/>
        </w:rPr>
        <w:t>(nii.addy@yale.edu)</w:t>
      </w:r>
    </w:p>
    <w:p w14:paraId="60FCB589" w14:textId="04BDA0CC" w:rsidR="00D04A95" w:rsidRPr="00E170C8" w:rsidRDefault="00D04A95" w:rsidP="00B323F5">
      <w:pPr>
        <w:rPr>
          <w:rFonts w:asciiTheme="minorHAnsi" w:hAnsiTheme="minorHAnsi" w:cstheme="minorHAnsi"/>
          <w:bCs/>
          <w:color w:val="auto"/>
        </w:rPr>
      </w:pPr>
    </w:p>
    <w:p w14:paraId="168EDC0C" w14:textId="12A23FE2" w:rsidR="00405A27" w:rsidRPr="00E170C8" w:rsidRDefault="006305D7" w:rsidP="00D66145">
      <w:pPr>
        <w:pStyle w:val="NormalWeb"/>
        <w:spacing w:before="0" w:beforeAutospacing="0" w:after="0" w:afterAutospacing="0"/>
        <w:rPr>
          <w:rFonts w:asciiTheme="minorHAnsi" w:hAnsiTheme="minorHAnsi" w:cstheme="minorHAnsi"/>
          <w:b/>
          <w:bCs/>
          <w:color w:val="auto"/>
        </w:rPr>
      </w:pPr>
      <w:r w:rsidRPr="00E170C8">
        <w:rPr>
          <w:rFonts w:asciiTheme="minorHAnsi" w:hAnsiTheme="minorHAnsi" w:cstheme="minorHAnsi"/>
          <w:b/>
          <w:bCs/>
          <w:color w:val="auto"/>
        </w:rPr>
        <w:t>KEYWORDS:</w:t>
      </w:r>
    </w:p>
    <w:p w14:paraId="1595D4A0" w14:textId="38267DB6" w:rsidR="00405A27" w:rsidRPr="00E170C8" w:rsidRDefault="00D66145" w:rsidP="00EF71C3">
      <w:pPr>
        <w:pStyle w:val="NormalWeb"/>
        <w:spacing w:before="0" w:beforeAutospacing="0" w:after="0" w:afterAutospacing="0"/>
        <w:rPr>
          <w:rFonts w:asciiTheme="minorHAnsi" w:hAnsiTheme="minorHAnsi" w:cstheme="minorHAnsi"/>
          <w:color w:val="auto"/>
        </w:rPr>
      </w:pPr>
      <w:r w:rsidRPr="00E170C8">
        <w:rPr>
          <w:rFonts w:asciiTheme="minorHAnsi" w:hAnsiTheme="minorHAnsi" w:cstheme="minorHAnsi"/>
          <w:color w:val="auto"/>
        </w:rPr>
        <w:t>d</w:t>
      </w:r>
      <w:r w:rsidR="00405A27" w:rsidRPr="00E170C8">
        <w:rPr>
          <w:rFonts w:asciiTheme="minorHAnsi" w:hAnsiTheme="minorHAnsi" w:cstheme="minorHAnsi"/>
          <w:color w:val="auto"/>
        </w:rPr>
        <w:t>opamine, ventral tegmental area, nucleus accumbens, rat, fast-scan cyclic voltammetry, nicotinic receptors, N-methyl-D-aspartate receptors, muscarinic receptors</w:t>
      </w:r>
    </w:p>
    <w:p w14:paraId="1CB4E390" w14:textId="77777777" w:rsidR="006305D7" w:rsidRPr="00E170C8" w:rsidRDefault="006305D7" w:rsidP="00B323F5">
      <w:pPr>
        <w:pStyle w:val="NormalWeb"/>
        <w:spacing w:before="0" w:beforeAutospacing="0" w:after="0" w:afterAutospacing="0"/>
        <w:rPr>
          <w:rFonts w:asciiTheme="minorHAnsi" w:hAnsiTheme="minorHAnsi" w:cstheme="minorHAnsi"/>
          <w:color w:val="auto"/>
        </w:rPr>
      </w:pPr>
    </w:p>
    <w:p w14:paraId="4D566890" w14:textId="19F47B11" w:rsidR="00405A27" w:rsidRPr="00E170C8" w:rsidRDefault="00086FF5" w:rsidP="00EF71C3">
      <w:pPr>
        <w:rPr>
          <w:rFonts w:asciiTheme="minorHAnsi" w:hAnsiTheme="minorHAnsi" w:cstheme="minorHAnsi"/>
          <w:color w:val="auto"/>
        </w:rPr>
      </w:pPr>
      <w:r w:rsidRPr="00E170C8">
        <w:rPr>
          <w:rFonts w:asciiTheme="minorHAnsi" w:hAnsiTheme="minorHAnsi" w:cstheme="minorHAnsi"/>
          <w:b/>
          <w:bCs/>
          <w:color w:val="auto"/>
        </w:rPr>
        <w:t>SUMMARY</w:t>
      </w:r>
      <w:r w:rsidR="006305D7" w:rsidRPr="00E170C8">
        <w:rPr>
          <w:rFonts w:asciiTheme="minorHAnsi" w:hAnsiTheme="minorHAnsi" w:cstheme="minorHAnsi"/>
          <w:b/>
          <w:bCs/>
          <w:color w:val="auto"/>
        </w:rPr>
        <w:t>:</w:t>
      </w:r>
      <w:r w:rsidR="006305D7" w:rsidRPr="00E170C8">
        <w:rPr>
          <w:rFonts w:asciiTheme="minorHAnsi" w:hAnsiTheme="minorHAnsi" w:cstheme="minorHAnsi"/>
          <w:color w:val="auto"/>
        </w:rPr>
        <w:t xml:space="preserve"> </w:t>
      </w:r>
    </w:p>
    <w:p w14:paraId="32798D51" w14:textId="0DFD1673" w:rsidR="007A4DD6" w:rsidRPr="00E170C8" w:rsidRDefault="00405A27" w:rsidP="00C470AC">
      <w:pPr>
        <w:rPr>
          <w:rFonts w:asciiTheme="minorHAnsi" w:hAnsiTheme="minorHAnsi" w:cstheme="minorHAnsi"/>
          <w:color w:val="auto"/>
        </w:rPr>
      </w:pPr>
      <w:r w:rsidRPr="00E170C8">
        <w:rPr>
          <w:rFonts w:asciiTheme="minorHAnsi" w:hAnsiTheme="minorHAnsi" w:cstheme="minorHAnsi"/>
          <w:color w:val="auto"/>
        </w:rPr>
        <w:t>The goal of this protocol is to directly manipulate ventral tegmental area receptors to study their contribution to subsecond dopamine release.</w:t>
      </w:r>
      <w:r w:rsidR="007A4DD6" w:rsidRPr="00E170C8">
        <w:rPr>
          <w:rFonts w:asciiTheme="minorHAnsi" w:hAnsiTheme="minorHAnsi" w:cstheme="minorHAnsi"/>
          <w:color w:val="auto"/>
        </w:rPr>
        <w:t xml:space="preserve"> </w:t>
      </w:r>
    </w:p>
    <w:p w14:paraId="761028D6" w14:textId="77777777" w:rsidR="006305D7" w:rsidRPr="00E170C8" w:rsidRDefault="006305D7" w:rsidP="00B323F5">
      <w:pPr>
        <w:rPr>
          <w:rFonts w:asciiTheme="minorHAnsi" w:hAnsiTheme="minorHAnsi" w:cstheme="minorHAnsi"/>
          <w:color w:val="auto"/>
        </w:rPr>
      </w:pPr>
    </w:p>
    <w:p w14:paraId="6E22FB03" w14:textId="6809B0F7" w:rsidR="00405A27" w:rsidRPr="00E170C8" w:rsidRDefault="006305D7" w:rsidP="00C470AC">
      <w:pPr>
        <w:rPr>
          <w:rFonts w:asciiTheme="minorHAnsi" w:hAnsiTheme="minorHAnsi" w:cstheme="minorHAnsi"/>
          <w:color w:val="auto"/>
        </w:rPr>
      </w:pPr>
      <w:r w:rsidRPr="00E170C8">
        <w:rPr>
          <w:rFonts w:asciiTheme="minorHAnsi" w:hAnsiTheme="minorHAnsi" w:cstheme="minorHAnsi"/>
          <w:b/>
          <w:bCs/>
          <w:color w:val="auto"/>
        </w:rPr>
        <w:t>ABSTRACT</w:t>
      </w:r>
      <w:r w:rsidR="00405A27" w:rsidRPr="00E170C8">
        <w:rPr>
          <w:rFonts w:asciiTheme="minorHAnsi" w:hAnsiTheme="minorHAnsi" w:cstheme="minorHAnsi"/>
          <w:b/>
          <w:bCs/>
          <w:color w:val="auto"/>
        </w:rPr>
        <w:t>:</w:t>
      </w:r>
      <w:r w:rsidR="00405A27" w:rsidRPr="00E170C8">
        <w:rPr>
          <w:rFonts w:asciiTheme="minorHAnsi" w:hAnsiTheme="minorHAnsi" w:cstheme="minorHAnsi"/>
          <w:color w:val="auto"/>
        </w:rPr>
        <w:t xml:space="preserve"> </w:t>
      </w:r>
    </w:p>
    <w:p w14:paraId="4C7D5FD5" w14:textId="4DE8A979" w:rsidR="006305D7" w:rsidRPr="00E170C8" w:rsidRDefault="00405A27" w:rsidP="00C470AC">
      <w:pPr>
        <w:rPr>
          <w:rFonts w:asciiTheme="minorHAnsi" w:hAnsiTheme="minorHAnsi" w:cstheme="minorHAnsi"/>
          <w:color w:val="auto"/>
        </w:rPr>
      </w:pPr>
      <w:r w:rsidRPr="00E170C8">
        <w:rPr>
          <w:rFonts w:asciiTheme="minorHAnsi" w:hAnsiTheme="minorHAnsi" w:cstheme="minorHAnsi"/>
          <w:color w:val="auto"/>
        </w:rPr>
        <w:t>Phasic dopamine (DA) release from the ventral tegmental area (VTA) to the nucleus accumbens plays a pivotal role in reward processing and reinforcement learning. Understanding how the diverse neuronal inputs into the VTA control phasic DA release can provide a better picture of the circuitry that control</w:t>
      </w:r>
      <w:r w:rsidR="00C12CFD">
        <w:rPr>
          <w:rFonts w:asciiTheme="minorHAnsi" w:hAnsiTheme="minorHAnsi" w:cstheme="minorHAnsi"/>
          <w:color w:val="auto"/>
        </w:rPr>
        <w:t>s</w:t>
      </w:r>
      <w:r w:rsidRPr="00E170C8">
        <w:rPr>
          <w:rFonts w:asciiTheme="minorHAnsi" w:hAnsiTheme="minorHAnsi" w:cstheme="minorHAnsi"/>
          <w:color w:val="auto"/>
        </w:rPr>
        <w:t xml:space="preserve"> reward processing and reinforcement learning. Here, we describe a method that combines intra-VTA cannula infusions of pharmacological agonists and antagonists with stimulation-evoked phasic DA release (combined infusion and stimulation, or CIS) as measured by </w:t>
      </w:r>
      <w:r w:rsidR="00C470AC" w:rsidRPr="00E170C8">
        <w:rPr>
          <w:rFonts w:asciiTheme="minorHAnsi" w:hAnsiTheme="minorHAnsi" w:cstheme="minorHAnsi"/>
          <w:color w:val="auto"/>
        </w:rPr>
        <w:t xml:space="preserve">in vivo </w:t>
      </w:r>
      <w:r w:rsidRPr="00E170C8">
        <w:rPr>
          <w:rFonts w:asciiTheme="minorHAnsi" w:hAnsiTheme="minorHAnsi" w:cstheme="minorHAnsi"/>
          <w:color w:val="auto"/>
        </w:rPr>
        <w:t>fast-scan cyclic voltammetry (FSCV). Using CIS-FSCV in anesthetized rat</w:t>
      </w:r>
      <w:r w:rsidR="00C12CFD">
        <w:rPr>
          <w:rFonts w:asciiTheme="minorHAnsi" w:hAnsiTheme="minorHAnsi" w:cstheme="minorHAnsi"/>
          <w:color w:val="auto"/>
        </w:rPr>
        <w:t>s</w:t>
      </w:r>
      <w:r w:rsidRPr="00E170C8">
        <w:rPr>
          <w:rFonts w:asciiTheme="minorHAnsi" w:hAnsiTheme="minorHAnsi" w:cstheme="minorHAnsi"/>
          <w:color w:val="auto"/>
        </w:rPr>
        <w:t xml:space="preserve">, </w:t>
      </w:r>
      <w:bookmarkStart w:id="1" w:name="_Hlk25575547"/>
      <w:r w:rsidRPr="00E170C8">
        <w:rPr>
          <w:rFonts w:asciiTheme="minorHAnsi" w:hAnsiTheme="minorHAnsi" w:cstheme="minorHAnsi"/>
          <w:color w:val="auto"/>
        </w:rPr>
        <w:t xml:space="preserve">a phasic DA response can be evoked by </w:t>
      </w:r>
      <w:r w:rsidR="00B40DB5" w:rsidRPr="00E170C8">
        <w:rPr>
          <w:rFonts w:asciiTheme="minorHAnsi" w:hAnsiTheme="minorHAnsi" w:cstheme="minorHAnsi"/>
          <w:color w:val="auto"/>
        </w:rPr>
        <w:t xml:space="preserve">electrically </w:t>
      </w:r>
      <w:r w:rsidRPr="00E170C8">
        <w:rPr>
          <w:rFonts w:asciiTheme="minorHAnsi" w:hAnsiTheme="minorHAnsi" w:cstheme="minorHAnsi"/>
          <w:color w:val="auto"/>
        </w:rPr>
        <w:t>stimulating the VTA with a bipolar electrode</w:t>
      </w:r>
      <w:bookmarkEnd w:id="1"/>
      <w:r w:rsidRPr="00E170C8">
        <w:rPr>
          <w:rFonts w:asciiTheme="minorHAnsi" w:hAnsiTheme="minorHAnsi" w:cstheme="minorHAnsi"/>
          <w:color w:val="auto"/>
        </w:rPr>
        <w:t xml:space="preserve"> fitted with a cannula while recording in the nucleus accumbens core. Pharmacological agonists or antagonists can be infused directly at the stimulation site to investigate specific VTA receptors’ role</w:t>
      </w:r>
      <w:r w:rsidR="00C12CFD">
        <w:rPr>
          <w:rFonts w:asciiTheme="minorHAnsi" w:hAnsiTheme="minorHAnsi" w:cstheme="minorHAnsi"/>
          <w:color w:val="auto"/>
        </w:rPr>
        <w:t>s</w:t>
      </w:r>
      <w:r w:rsidRPr="00E170C8">
        <w:rPr>
          <w:rFonts w:asciiTheme="minorHAnsi" w:hAnsiTheme="minorHAnsi" w:cstheme="minorHAnsi"/>
          <w:color w:val="auto"/>
        </w:rPr>
        <w:t xml:space="preserve"> in driving phasic DA release. A major benefit of CIS-FSCV is that VTA receptor function can be studied </w:t>
      </w:r>
      <w:r w:rsidR="00C470AC" w:rsidRPr="00E170C8">
        <w:rPr>
          <w:rFonts w:asciiTheme="minorHAnsi" w:hAnsiTheme="minorHAnsi" w:cstheme="minorHAnsi"/>
          <w:color w:val="auto"/>
        </w:rPr>
        <w:t>in vivo</w:t>
      </w:r>
      <w:r w:rsidRPr="00E170C8">
        <w:rPr>
          <w:rFonts w:asciiTheme="minorHAnsi" w:hAnsiTheme="minorHAnsi" w:cstheme="minorHAnsi"/>
          <w:i/>
          <w:color w:val="auto"/>
        </w:rPr>
        <w:t xml:space="preserve">, </w:t>
      </w:r>
      <w:r w:rsidRPr="00E170C8">
        <w:rPr>
          <w:rFonts w:asciiTheme="minorHAnsi" w:hAnsiTheme="minorHAnsi" w:cstheme="minorHAnsi"/>
          <w:color w:val="auto"/>
        </w:rPr>
        <w:t xml:space="preserve">building on </w:t>
      </w:r>
      <w:r w:rsidRPr="00E170C8">
        <w:rPr>
          <w:rFonts w:asciiTheme="minorHAnsi" w:hAnsiTheme="minorHAnsi" w:cstheme="minorHAnsi"/>
          <w:iCs/>
          <w:color w:val="auto"/>
        </w:rPr>
        <w:t>in vitro</w:t>
      </w:r>
      <w:r w:rsidRPr="00E170C8">
        <w:rPr>
          <w:rFonts w:asciiTheme="minorHAnsi" w:hAnsiTheme="minorHAnsi" w:cstheme="minorHAnsi"/>
          <w:color w:val="auto"/>
        </w:rPr>
        <w:t xml:space="preserve"> studies. </w:t>
      </w:r>
    </w:p>
    <w:p w14:paraId="1515130C" w14:textId="77777777" w:rsidR="00405A27" w:rsidRPr="00E170C8" w:rsidRDefault="00405A27" w:rsidP="00B323F5">
      <w:pPr>
        <w:rPr>
          <w:rFonts w:asciiTheme="minorHAnsi" w:hAnsiTheme="minorHAnsi" w:cstheme="minorHAnsi"/>
          <w:color w:val="auto"/>
        </w:rPr>
      </w:pPr>
    </w:p>
    <w:p w14:paraId="5AB263A1" w14:textId="60951A2B" w:rsidR="00405A27" w:rsidRPr="00E170C8" w:rsidRDefault="006305D7" w:rsidP="00C470AC">
      <w:pPr>
        <w:rPr>
          <w:rFonts w:asciiTheme="minorHAnsi" w:hAnsiTheme="minorHAnsi" w:cstheme="minorHAnsi"/>
          <w:b/>
          <w:color w:val="auto"/>
        </w:rPr>
      </w:pPr>
      <w:r w:rsidRPr="00E170C8">
        <w:rPr>
          <w:rFonts w:asciiTheme="minorHAnsi" w:hAnsiTheme="minorHAnsi" w:cstheme="minorHAnsi"/>
          <w:b/>
          <w:color w:val="auto"/>
        </w:rPr>
        <w:t>INTRODUCTION</w:t>
      </w:r>
      <w:r w:rsidR="00405A27" w:rsidRPr="00E170C8">
        <w:rPr>
          <w:rFonts w:asciiTheme="minorHAnsi" w:hAnsiTheme="minorHAnsi" w:cstheme="minorHAnsi"/>
          <w:b/>
          <w:color w:val="auto"/>
        </w:rPr>
        <w:t>:</w:t>
      </w:r>
    </w:p>
    <w:p w14:paraId="2516164C" w14:textId="1E9F662F" w:rsidR="00405A27" w:rsidRPr="00E170C8" w:rsidRDefault="00405A27" w:rsidP="00B323F5">
      <w:pPr>
        <w:rPr>
          <w:rFonts w:asciiTheme="minorHAnsi" w:hAnsiTheme="minorHAnsi" w:cstheme="minorHAnsi"/>
          <w:color w:val="auto"/>
        </w:rPr>
      </w:pPr>
      <w:r w:rsidRPr="00E170C8">
        <w:rPr>
          <w:rFonts w:asciiTheme="minorHAnsi" w:hAnsiTheme="minorHAnsi" w:cstheme="minorHAnsi"/>
          <w:color w:val="auto"/>
        </w:rPr>
        <w:lastRenderedPageBreak/>
        <w:t>Phasic dopamine (DA) release from the ventral tegmental area (VTA) to the nucleus accumbens (NAc) plays a vital role in reward-related behaviors.</w:t>
      </w:r>
      <w:r w:rsidR="00A34A30" w:rsidRPr="00A34A30">
        <w:rPr>
          <w:rFonts w:asciiTheme="minorHAnsi" w:hAnsiTheme="minorHAnsi" w:cstheme="minorHAnsi"/>
          <w:color w:val="auto"/>
        </w:rPr>
        <w:t xml:space="preserve"> </w:t>
      </w:r>
      <w:r w:rsidRPr="00E170C8">
        <w:rPr>
          <w:rFonts w:asciiTheme="minorHAnsi" w:hAnsiTheme="minorHAnsi" w:cstheme="minorHAnsi"/>
          <w:color w:val="auto"/>
        </w:rPr>
        <w:t xml:space="preserve">VTA </w:t>
      </w:r>
      <w:r w:rsidR="00746472" w:rsidRPr="00E170C8">
        <w:rPr>
          <w:rFonts w:asciiTheme="minorHAnsi" w:hAnsiTheme="minorHAnsi" w:cstheme="minorHAnsi"/>
          <w:color w:val="auto"/>
        </w:rPr>
        <w:t xml:space="preserve">DA </w:t>
      </w:r>
      <w:r w:rsidRPr="00E170C8">
        <w:rPr>
          <w:rFonts w:asciiTheme="minorHAnsi" w:hAnsiTheme="minorHAnsi" w:cstheme="minorHAnsi"/>
          <w:color w:val="auto"/>
        </w:rPr>
        <w:t>neurons switch from a tonic-like firing (3</w:t>
      </w:r>
      <w:r w:rsidR="00044C0E" w:rsidRPr="00044C0E">
        <w:rPr>
          <w:rFonts w:asciiTheme="minorHAnsi" w:hAnsiTheme="minorHAnsi" w:cstheme="minorHAnsi"/>
          <w:color w:val="auto"/>
        </w:rPr>
        <w:t>–</w:t>
      </w:r>
      <w:r w:rsidRPr="00E170C8">
        <w:rPr>
          <w:rFonts w:asciiTheme="minorHAnsi" w:hAnsiTheme="minorHAnsi" w:cstheme="minorHAnsi"/>
          <w:color w:val="auto"/>
        </w:rPr>
        <w:t>8</w:t>
      </w:r>
      <w:r w:rsidR="00291842" w:rsidRPr="00E170C8">
        <w:rPr>
          <w:rFonts w:asciiTheme="minorHAnsi" w:hAnsiTheme="minorHAnsi" w:cstheme="minorHAnsi"/>
          <w:color w:val="auto"/>
        </w:rPr>
        <w:t xml:space="preserve"> </w:t>
      </w:r>
      <w:r w:rsidRPr="00E170C8">
        <w:rPr>
          <w:rFonts w:asciiTheme="minorHAnsi" w:hAnsiTheme="minorHAnsi" w:cstheme="minorHAnsi"/>
          <w:color w:val="auto"/>
        </w:rPr>
        <w:t>Hz) to a burst-like firing (&gt;14</w:t>
      </w:r>
      <w:r w:rsidR="00291842" w:rsidRPr="00E170C8">
        <w:rPr>
          <w:rFonts w:asciiTheme="minorHAnsi" w:hAnsiTheme="minorHAnsi" w:cstheme="minorHAnsi"/>
          <w:color w:val="auto"/>
        </w:rPr>
        <w:t xml:space="preserve"> </w:t>
      </w:r>
      <w:r w:rsidRPr="00E170C8">
        <w:rPr>
          <w:rFonts w:asciiTheme="minorHAnsi" w:hAnsiTheme="minorHAnsi" w:cstheme="minorHAnsi"/>
          <w:color w:val="auto"/>
        </w:rPr>
        <w:t>Hz)</w:t>
      </w:r>
      <w:r w:rsidRPr="00E170C8">
        <w:rPr>
          <w:rFonts w:asciiTheme="minorHAnsi" w:hAnsiTheme="minorHAnsi" w:cstheme="minorHAnsi"/>
          <w:color w:val="auto"/>
        </w:rPr>
        <w:fldChar w:fldCharType="begin"/>
      </w:r>
      <w:r w:rsidR="00EF64D5" w:rsidRPr="00E170C8">
        <w:rPr>
          <w:rFonts w:asciiTheme="minorHAnsi" w:hAnsiTheme="minorHAnsi" w:cstheme="minorHAnsi"/>
          <w:color w:val="auto"/>
        </w:rPr>
        <w:instrText xml:space="preserve"> ADDIN EN.CITE &lt;EndNote&gt;&lt;Cite&gt;&lt;Author&gt;Grace&lt;/Author&gt;&lt;Year&gt;1984&lt;/Year&gt;&lt;RecNum&gt;376&lt;/RecNum&gt;&lt;DisplayText&gt;&lt;style face="superscript"&gt;[1]&lt;/style&gt;&lt;/DisplayText&gt;&lt;record&gt;&lt;rec-number&gt;376&lt;/rec-number&gt;&lt;foreign-keys&gt;&lt;key app="EN" db-id="0rva50x5xesspyedwrrp25zw0sfrprawsazp" timestamp="1569435496"&gt;376&lt;/key&gt;&lt;/foreign-keys&gt;&lt;ref-type name="Journal Article"&gt;17&lt;/ref-type&gt;&lt;contributors&gt;&lt;authors&gt;&lt;author&gt;Grace, A. A.&lt;/author&gt;&lt;author&gt;Bunney, B. S.&lt;/author&gt;&lt;/authors&gt;&lt;/contributors&gt;&lt;titles&gt;&lt;title&gt;The control of firing pattern in nigral dopamine neurons: burst firing&lt;/title&gt;&lt;secondary-title&gt;J Neurosci&lt;/secondary-title&gt;&lt;/titles&gt;&lt;periodical&gt;&lt;full-title&gt;J Neurosci&lt;/full-title&gt;&lt;/periodical&gt;&lt;pages&gt;2877-90&lt;/pages&gt;&lt;volume&gt;4&lt;/volume&gt;&lt;number&gt;11&lt;/number&gt;&lt;edition&gt;1984/11/01&lt;/edition&gt;&lt;keywords&gt;&lt;keyword&gt;Action Potentials/drug effects&lt;/keyword&gt;&lt;keyword&gt;Animals&lt;/keyword&gt;&lt;keyword&gt;Barium/pharmacology&lt;/keyword&gt;&lt;keyword&gt;Calcium/pharmacology&lt;/keyword&gt;&lt;keyword&gt;Dopamine/*physiology&lt;/keyword&gt;&lt;keyword&gt;Egtazic Acid/pharmacology&lt;/keyword&gt;&lt;keyword&gt;Glutamates/pharmacology&lt;/keyword&gt;&lt;keyword&gt;Glutamic Acid&lt;/keyword&gt;&lt;keyword&gt;Ion Channels/physiology&lt;/keyword&gt;&lt;keyword&gt;Iontophoresis&lt;/keyword&gt;&lt;keyword&gt;Magnesium/pharmacology&lt;/keyword&gt;&lt;keyword&gt;Male&lt;/keyword&gt;&lt;keyword&gt;Neurons/*physiology&lt;/keyword&gt;&lt;keyword&gt;Potassium/metabolism&lt;/keyword&gt;&lt;keyword&gt;Rats&lt;/keyword&gt;&lt;keyword&gt;Rats, Inbred Strains&lt;/keyword&gt;&lt;keyword&gt;Substantia Nigra/*physiology&lt;/keyword&gt;&lt;/keywords&gt;&lt;dates&gt;&lt;year&gt;1984&lt;/year&gt;&lt;pub-dates&gt;&lt;date&gt;Nov&lt;/date&gt;&lt;/pub-dates&gt;&lt;/dates&gt;&lt;isbn&gt;0270-6474 (Print)&amp;#xD;0270-6474 (Linking)&lt;/isbn&gt;&lt;accession-num&gt;6150071&lt;/accession-num&gt;&lt;urls&gt;&lt;related-urls&gt;&lt;url&gt;https://www.ncbi.nlm.nih.gov/pubmed/6150071&lt;/url&gt;&lt;/related-urls&gt;&lt;/urls&gt;&lt;/record&gt;&lt;/Cite&gt;&lt;/EndNote&gt;</w:instrText>
      </w:r>
      <w:r w:rsidRPr="00E170C8">
        <w:rPr>
          <w:rFonts w:asciiTheme="minorHAnsi" w:hAnsiTheme="minorHAnsi" w:cstheme="minorHAnsi"/>
          <w:color w:val="auto"/>
        </w:rPr>
        <w:fldChar w:fldCharType="separate"/>
      </w:r>
      <w:r w:rsidR="00EF64D5" w:rsidRPr="00E170C8">
        <w:rPr>
          <w:rFonts w:asciiTheme="minorHAnsi" w:hAnsiTheme="minorHAnsi" w:cstheme="minorHAnsi"/>
          <w:noProof/>
          <w:color w:val="auto"/>
          <w:vertAlign w:val="superscript"/>
        </w:rPr>
        <w:t>1</w:t>
      </w:r>
      <w:r w:rsidRPr="00E170C8">
        <w:rPr>
          <w:rFonts w:asciiTheme="minorHAnsi" w:hAnsiTheme="minorHAnsi" w:cstheme="minorHAnsi"/>
          <w:color w:val="auto"/>
        </w:rPr>
        <w:fldChar w:fldCharType="end"/>
      </w:r>
      <w:r w:rsidRPr="00E170C8">
        <w:rPr>
          <w:rFonts w:asciiTheme="minorHAnsi" w:hAnsiTheme="minorHAnsi" w:cstheme="minorHAnsi"/>
          <w:color w:val="auto"/>
        </w:rPr>
        <w:t>, which produces phasic DA release in the NAc. The VTA expresses a variety of somatodendritic receptors that are well-positioned to control the switch from tonic to burst-firing</w:t>
      </w:r>
      <w:r w:rsidRPr="00E170C8">
        <w:rPr>
          <w:rFonts w:asciiTheme="minorHAnsi" w:hAnsiTheme="minorHAnsi" w:cstheme="minorHAnsi"/>
          <w:color w:val="auto"/>
        </w:rPr>
        <w:fldChar w:fldCharType="begin">
          <w:fldData xml:space="preserve">PEVuZE5vdGU+PENpdGU+PEF1dGhvcj5MZXN0ZXI8L0F1dGhvcj48WWVhcj4yMDA4PC9ZZWFyPjxS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</w:fldData>
        </w:fldChar>
      </w:r>
      <w:r w:rsidR="00EF64D5" w:rsidRPr="00E170C8">
        <w:rPr>
          <w:rFonts w:asciiTheme="minorHAnsi" w:hAnsiTheme="minorHAnsi" w:cstheme="minorHAnsi"/>
          <w:color w:val="auto"/>
        </w:rPr>
        <w:instrText xml:space="preserve"> ADDIN EN.CITE </w:instrText>
      </w:r>
      <w:r w:rsidR="00EF64D5" w:rsidRPr="00E170C8">
        <w:rPr>
          <w:rFonts w:asciiTheme="minorHAnsi" w:hAnsiTheme="minorHAnsi" w:cstheme="minorHAnsi"/>
          <w:color w:val="auto"/>
        </w:rPr>
        <w:fldChar w:fldCharType="begin">
          <w:fldData xml:space="preserve">PEVuZE5vdGU+PENpdGU+PEF1dGhvcj5MZXN0ZXI8L0F1dGhvcj48WWVhcj4yMDA4PC9ZZWFyPjxS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</w:fldData>
        </w:fldChar>
      </w:r>
      <w:r w:rsidR="00EF64D5" w:rsidRPr="00E170C8">
        <w:rPr>
          <w:rFonts w:asciiTheme="minorHAnsi" w:hAnsiTheme="minorHAnsi" w:cstheme="minorHAnsi"/>
          <w:color w:val="auto"/>
        </w:rPr>
        <w:instrText xml:space="preserve"> ADDIN EN.CITE.DATA </w:instrText>
      </w:r>
      <w:r w:rsidR="00EF64D5" w:rsidRPr="00E170C8">
        <w:rPr>
          <w:rFonts w:asciiTheme="minorHAnsi" w:hAnsiTheme="minorHAnsi" w:cstheme="minorHAnsi"/>
          <w:color w:val="auto"/>
        </w:rPr>
      </w:r>
      <w:r w:rsidR="00EF64D5"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EF64D5" w:rsidRPr="00E170C8">
        <w:rPr>
          <w:rFonts w:asciiTheme="minorHAnsi" w:hAnsiTheme="minorHAnsi" w:cstheme="minorHAnsi"/>
          <w:noProof/>
          <w:color w:val="auto"/>
          <w:vertAlign w:val="superscript"/>
        </w:rPr>
        <w:t>2-5</w:t>
      </w:r>
      <w:r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Identifying which of these receptors, and their respective inputs, control phasic DA release will deepen our understanding of how </w:t>
      </w:r>
      <w:r w:rsidR="00044C0E">
        <w:rPr>
          <w:rFonts w:asciiTheme="minorHAnsi" w:hAnsiTheme="minorHAnsi" w:cstheme="minorHAnsi"/>
          <w:color w:val="auto"/>
        </w:rPr>
        <w:t xml:space="preserve">the </w:t>
      </w:r>
      <w:r w:rsidRPr="00E170C8">
        <w:rPr>
          <w:rFonts w:asciiTheme="minorHAnsi" w:hAnsiTheme="minorHAnsi" w:cstheme="minorHAnsi"/>
          <w:color w:val="auto"/>
        </w:rPr>
        <w:t xml:space="preserve">reward-related circuitry is organized. The purpose of the methodology described here, combined infusion and stimulation with fast-scan cyclic voltammetry (CIS-FSCV), is to quickly and robustly assess the functionality of VTA receptors in driving phasic DA release. </w:t>
      </w:r>
    </w:p>
    <w:p w14:paraId="1A9BCB46" w14:textId="77777777" w:rsidR="00405A27" w:rsidRPr="00E170C8" w:rsidRDefault="00405A27" w:rsidP="00B323F5">
      <w:pPr>
        <w:rPr>
          <w:rFonts w:asciiTheme="minorHAnsi" w:hAnsiTheme="minorHAnsi" w:cstheme="minorHAnsi"/>
          <w:color w:val="auto"/>
        </w:rPr>
      </w:pPr>
    </w:p>
    <w:p w14:paraId="5B623095" w14:textId="1BF068AC" w:rsidR="00405A27" w:rsidRPr="00E170C8" w:rsidRDefault="00C12CFD" w:rsidP="00B323F5">
      <w:pPr>
        <w:rPr>
          <w:rFonts w:asciiTheme="minorHAnsi" w:hAnsiTheme="minorHAnsi" w:cstheme="minorHAnsi"/>
          <w:color w:val="auto"/>
          <w:shd w:val="clear" w:color="auto" w:fill="FFFFFF"/>
        </w:rPr>
      </w:pPr>
      <w:r>
        <w:rPr>
          <w:rFonts w:asciiTheme="minorHAnsi" w:hAnsiTheme="minorHAnsi" w:cstheme="minorHAnsi"/>
          <w:color w:val="auto"/>
        </w:rPr>
        <w:t>The term c</w:t>
      </w:r>
      <w:r w:rsidR="00405A27" w:rsidRPr="00E170C8">
        <w:rPr>
          <w:rFonts w:asciiTheme="minorHAnsi" w:hAnsiTheme="minorHAnsi" w:cstheme="minorHAnsi"/>
          <w:color w:val="auto"/>
        </w:rPr>
        <w:t xml:space="preserve">ombined infusion and stimulation (CIS) refers to pharmacologically manipulating receptors on a group of neurons (here the VTA) and stimulating those neurons to study the receptor’s function. </w:t>
      </w:r>
      <w:bookmarkStart w:id="2" w:name="_Hlk25575588"/>
      <w:r w:rsidRPr="00E170C8">
        <w:rPr>
          <w:rFonts w:asciiTheme="minorHAnsi" w:hAnsiTheme="minorHAnsi" w:cstheme="minorHAnsi"/>
          <w:color w:val="auto"/>
        </w:rPr>
        <w:t xml:space="preserve">In </w:t>
      </w:r>
      <w:r w:rsidR="00405A27" w:rsidRPr="00E170C8">
        <w:rPr>
          <w:rFonts w:asciiTheme="minorHAnsi" w:hAnsiTheme="minorHAnsi" w:cstheme="minorHAnsi"/>
          <w:color w:val="auto"/>
        </w:rPr>
        <w:t xml:space="preserve">the anesthetized rat, we </w:t>
      </w:r>
      <w:r w:rsidR="00B40DB5" w:rsidRPr="00E170C8">
        <w:rPr>
          <w:rFonts w:asciiTheme="minorHAnsi" w:hAnsiTheme="minorHAnsi" w:cstheme="minorHAnsi"/>
          <w:color w:val="auto"/>
        </w:rPr>
        <w:t xml:space="preserve">electrically </w:t>
      </w:r>
      <w:r w:rsidR="00405A27" w:rsidRPr="00E170C8">
        <w:rPr>
          <w:rFonts w:asciiTheme="minorHAnsi" w:hAnsiTheme="minorHAnsi" w:cstheme="minorHAnsi"/>
          <w:color w:val="auto"/>
        </w:rPr>
        <w:t>stimulate the VTA to evoke a large phasic DA signal (1</w:t>
      </w:r>
      <w:r w:rsidRPr="00BE32C5">
        <w:rPr>
          <w:rFonts w:asciiTheme="minorHAnsi" w:hAnsiTheme="minorHAnsi" w:cstheme="minorHAnsi"/>
          <w:color w:val="auto"/>
        </w:rPr>
        <w:t>–</w:t>
      </w:r>
      <w:r w:rsidR="00405A27" w:rsidRPr="00E170C8">
        <w:rPr>
          <w:rFonts w:asciiTheme="minorHAnsi" w:hAnsiTheme="minorHAnsi" w:cstheme="minorHAnsi"/>
          <w:color w:val="auto"/>
        </w:rPr>
        <w:t>2</w:t>
      </w:r>
      <w:r w:rsidR="00291842" w:rsidRPr="00E170C8">
        <w:rPr>
          <w:rFonts w:asciiTheme="minorHAnsi" w:hAnsiTheme="minorHAnsi" w:cstheme="minorHAnsi"/>
          <w:color w:val="auto"/>
        </w:rPr>
        <w:t xml:space="preserve"> </w:t>
      </w:r>
      <w:r w:rsidR="00405A27" w:rsidRPr="00E170C8">
        <w:rPr>
          <w:rFonts w:asciiTheme="minorHAnsi" w:hAnsiTheme="minorHAnsi" w:cstheme="minorHAnsi"/>
          <w:color w:val="auto"/>
        </w:rPr>
        <w:t>µM) in the NAc core, as measured by fast-scan cyclic voltammetry (FSCV)</w:t>
      </w:r>
      <w:bookmarkEnd w:id="2"/>
      <w:r w:rsidR="00405A27" w:rsidRPr="00E170C8">
        <w:rPr>
          <w:rFonts w:asciiTheme="minorHAnsi" w:hAnsiTheme="minorHAnsi" w:cstheme="minorHAnsi"/>
          <w:color w:val="auto"/>
        </w:rPr>
        <w:t>. Infusions of pharmacological drugs (i.e.</w:t>
      </w:r>
      <w:r>
        <w:rPr>
          <w:rFonts w:asciiTheme="minorHAnsi" w:hAnsiTheme="minorHAnsi" w:cstheme="minorHAnsi"/>
          <w:color w:val="auto"/>
        </w:rPr>
        <w:t>,</w:t>
      </w:r>
      <w:r w:rsidR="00405A27" w:rsidRPr="00E170C8">
        <w:rPr>
          <w:rFonts w:asciiTheme="minorHAnsi" w:hAnsiTheme="minorHAnsi" w:cstheme="minorHAnsi"/>
          <w:color w:val="auto"/>
        </w:rPr>
        <w:t xml:space="preserve"> receptor agonists/antagonists) at the stimulation site can be used to measure the function of VTA receptors by observing the subsequent change in evoked phasic DA release. </w:t>
      </w:r>
      <w:r w:rsidR="00405A27" w:rsidRPr="00E170C8">
        <w:rPr>
          <w:rFonts w:asciiTheme="minorHAnsi" w:hAnsiTheme="minorHAnsi" w:cstheme="minorHAnsi"/>
          <w:color w:val="auto"/>
          <w:shd w:val="clear" w:color="auto" w:fill="FFFFFF"/>
        </w:rPr>
        <w:t>FSCV is an electrochemical approach that enjoys both high spatial (50</w:t>
      </w:r>
      <w:r w:rsidRPr="00BE32C5">
        <w:rPr>
          <w:rFonts w:asciiTheme="minorHAnsi" w:hAnsiTheme="minorHAnsi" w:cstheme="minorHAnsi"/>
          <w:color w:val="auto"/>
          <w:shd w:val="clear" w:color="auto" w:fill="FFFFFF"/>
        </w:rPr>
        <w:t>–</w:t>
      </w:r>
      <w:r w:rsidR="00405A27" w:rsidRPr="00E170C8">
        <w:rPr>
          <w:rFonts w:asciiTheme="minorHAnsi" w:hAnsiTheme="minorHAnsi" w:cstheme="minorHAnsi"/>
          <w:color w:val="auto"/>
          <w:shd w:val="clear" w:color="auto" w:fill="FFFFFF"/>
        </w:rPr>
        <w:t>100</w:t>
      </w:r>
      <w:r w:rsidR="00291842" w:rsidRPr="00E170C8">
        <w:rPr>
          <w:rFonts w:asciiTheme="minorHAnsi" w:hAnsiTheme="minorHAnsi" w:cstheme="minorHAnsi"/>
          <w:color w:val="auto"/>
          <w:shd w:val="clear" w:color="auto" w:fill="FFFFFF"/>
        </w:rPr>
        <w:t xml:space="preserve"> </w:t>
      </w:r>
      <w:r w:rsidR="00405A27" w:rsidRPr="00E170C8">
        <w:rPr>
          <w:rFonts w:asciiTheme="minorHAnsi" w:hAnsiTheme="minorHAnsi" w:cstheme="minorHAnsi"/>
          <w:color w:val="auto"/>
          <w:shd w:val="clear" w:color="auto" w:fill="FFFFFF"/>
        </w:rPr>
        <w:t>µm) and temporal (10 Hz) resolution, and is well-suited to measure reward-related, phasic DA events</w:t>
      </w:r>
      <w:r w:rsidR="00405A27" w:rsidRPr="00E170C8">
        <w:rPr>
          <w:rFonts w:asciiTheme="minorHAnsi" w:hAnsiTheme="minorHAnsi" w:cstheme="minorHAnsi"/>
          <w:color w:val="auto"/>
          <w:shd w:val="clear" w:color="auto" w:fill="FFFFFF"/>
        </w:rPr>
        <w:fldChar w:fldCharType="begin">
          <w:fldData xml:space="preserve">PEVuZE5vdGU+PENpdGU+PEF1dGhvcj5XaWNraGFtPC9BdXRob3I+PFllYXI+MjAxMzwvWWVhcj48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</w:fldData>
        </w:fldChar>
      </w:r>
      <w:r w:rsidR="00EF64D5" w:rsidRPr="00E170C8">
        <w:rPr>
          <w:rFonts w:asciiTheme="minorHAnsi" w:hAnsiTheme="minorHAnsi" w:cstheme="minorHAnsi"/>
          <w:color w:val="auto"/>
          <w:shd w:val="clear" w:color="auto" w:fill="FFFFFF"/>
        </w:rPr>
        <w:instrText xml:space="preserve"> ADDIN EN.CITE </w:instrText>
      </w:r>
      <w:r w:rsidR="00EF64D5" w:rsidRPr="00E170C8">
        <w:rPr>
          <w:rFonts w:asciiTheme="minorHAnsi" w:hAnsiTheme="minorHAnsi" w:cstheme="minorHAnsi"/>
          <w:color w:val="auto"/>
          <w:shd w:val="clear" w:color="auto" w:fill="FFFFFF"/>
        </w:rPr>
        <w:fldChar w:fldCharType="begin">
          <w:fldData xml:space="preserve">PEVuZE5vdGU+PENpdGU+PEF1dGhvcj5XaWNraGFtPC9BdXRob3I+PFllYXI+MjAxMzwvWWVhcj48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</w:fldData>
        </w:fldChar>
      </w:r>
      <w:r w:rsidR="00EF64D5" w:rsidRPr="00E170C8">
        <w:rPr>
          <w:rFonts w:asciiTheme="minorHAnsi" w:hAnsiTheme="minorHAnsi" w:cstheme="minorHAnsi"/>
          <w:color w:val="auto"/>
          <w:shd w:val="clear" w:color="auto" w:fill="FFFFFF"/>
        </w:rPr>
        <w:instrText xml:space="preserve"> ADDIN EN.CITE.DATA </w:instrText>
      </w:r>
      <w:r w:rsidR="00EF64D5" w:rsidRPr="00E170C8">
        <w:rPr>
          <w:rFonts w:asciiTheme="minorHAnsi" w:hAnsiTheme="minorHAnsi" w:cstheme="minorHAnsi"/>
          <w:color w:val="auto"/>
          <w:shd w:val="clear" w:color="auto" w:fill="FFFFFF"/>
        </w:rPr>
      </w:r>
      <w:r w:rsidR="00EF64D5" w:rsidRPr="00E170C8">
        <w:rPr>
          <w:rFonts w:asciiTheme="minorHAnsi" w:hAnsiTheme="minorHAnsi" w:cstheme="minorHAnsi"/>
          <w:color w:val="auto"/>
          <w:shd w:val="clear" w:color="auto" w:fill="FFFFFF"/>
        </w:rPr>
        <w:fldChar w:fldCharType="end"/>
      </w:r>
      <w:r w:rsidR="00405A27" w:rsidRPr="00E170C8">
        <w:rPr>
          <w:rFonts w:asciiTheme="minorHAnsi" w:hAnsiTheme="minorHAnsi" w:cstheme="minorHAnsi"/>
          <w:color w:val="auto"/>
          <w:shd w:val="clear" w:color="auto" w:fill="FFFFFF"/>
        </w:rPr>
      </w:r>
      <w:r w:rsidR="00405A27" w:rsidRPr="00E170C8">
        <w:rPr>
          <w:rFonts w:asciiTheme="minorHAnsi" w:hAnsiTheme="minorHAnsi" w:cstheme="minorHAnsi"/>
          <w:color w:val="auto"/>
          <w:shd w:val="clear" w:color="auto" w:fill="FFFFFF"/>
        </w:rPr>
        <w:fldChar w:fldCharType="separate"/>
      </w:r>
      <w:r w:rsidR="00EF64D5" w:rsidRPr="00E170C8">
        <w:rPr>
          <w:rFonts w:asciiTheme="minorHAnsi" w:hAnsiTheme="minorHAnsi" w:cstheme="minorHAnsi"/>
          <w:noProof/>
          <w:color w:val="auto"/>
          <w:shd w:val="clear" w:color="auto" w:fill="FFFFFF"/>
          <w:vertAlign w:val="superscript"/>
        </w:rPr>
        <w:t>6,7</w:t>
      </w:r>
      <w:r w:rsidR="00405A27" w:rsidRPr="00E170C8">
        <w:rPr>
          <w:rFonts w:asciiTheme="minorHAnsi" w:hAnsiTheme="minorHAnsi" w:cstheme="minorHAnsi"/>
          <w:color w:val="auto"/>
          <w:shd w:val="clear" w:color="auto" w:fill="FFFFFF"/>
        </w:rPr>
        <w:fldChar w:fldCharType="end"/>
      </w:r>
      <w:r w:rsidR="00405A27" w:rsidRPr="00E170C8">
        <w:rPr>
          <w:rFonts w:asciiTheme="minorHAnsi" w:hAnsiTheme="minorHAnsi" w:cstheme="minorHAnsi"/>
          <w:color w:val="auto"/>
          <w:shd w:val="clear" w:color="auto" w:fill="FFFFFF"/>
        </w:rPr>
        <w:t xml:space="preserve">. This resolution is finer than other </w:t>
      </w:r>
      <w:r w:rsidR="00C470AC" w:rsidRPr="00E170C8">
        <w:rPr>
          <w:rFonts w:asciiTheme="minorHAnsi" w:hAnsiTheme="minorHAnsi" w:cstheme="minorHAnsi"/>
          <w:color w:val="auto"/>
          <w:shd w:val="clear" w:color="auto" w:fill="FFFFFF"/>
        </w:rPr>
        <w:t xml:space="preserve">in vivo </w:t>
      </w:r>
      <w:r w:rsidR="00405A27" w:rsidRPr="00E170C8">
        <w:rPr>
          <w:rFonts w:asciiTheme="minorHAnsi" w:hAnsiTheme="minorHAnsi" w:cstheme="minorHAnsi"/>
          <w:color w:val="auto"/>
          <w:shd w:val="clear" w:color="auto" w:fill="FFFFFF"/>
        </w:rPr>
        <w:t>neurochemical measurements, such as microdialysis. Thus, together, CIS-FSCV is well</w:t>
      </w:r>
      <w:r w:rsidR="003E67EB">
        <w:rPr>
          <w:rFonts w:asciiTheme="minorHAnsi" w:hAnsiTheme="minorHAnsi" w:cstheme="minorHAnsi"/>
          <w:color w:val="auto"/>
          <w:shd w:val="clear" w:color="auto" w:fill="FFFFFF"/>
        </w:rPr>
        <w:t>-</w:t>
      </w:r>
      <w:r w:rsidR="00405A27" w:rsidRPr="00E170C8">
        <w:rPr>
          <w:rFonts w:asciiTheme="minorHAnsi" w:hAnsiTheme="minorHAnsi" w:cstheme="minorHAnsi"/>
          <w:color w:val="auto"/>
          <w:shd w:val="clear" w:color="auto" w:fill="FFFFFF"/>
        </w:rPr>
        <w:t>suited to assess VTA receptor regulation of phasic dopamine release.</w:t>
      </w:r>
    </w:p>
    <w:p w14:paraId="3F6FEE7D" w14:textId="77777777" w:rsidR="00405A27" w:rsidRPr="00E170C8" w:rsidRDefault="00405A27" w:rsidP="00B323F5">
      <w:pPr>
        <w:rPr>
          <w:rFonts w:asciiTheme="minorHAnsi" w:hAnsiTheme="minorHAnsi" w:cstheme="minorHAnsi"/>
          <w:color w:val="auto"/>
        </w:rPr>
      </w:pPr>
    </w:p>
    <w:p w14:paraId="60EEAF33" w14:textId="46DD497E" w:rsidR="00405A27" w:rsidRPr="00E170C8" w:rsidRDefault="00405A27" w:rsidP="00B323F5">
      <w:pPr>
        <w:rPr>
          <w:rFonts w:asciiTheme="minorHAnsi" w:hAnsiTheme="minorHAnsi" w:cstheme="minorHAnsi"/>
          <w:color w:val="auto"/>
        </w:rPr>
      </w:pPr>
      <w:r w:rsidRPr="00E170C8">
        <w:rPr>
          <w:rFonts w:asciiTheme="minorHAnsi" w:hAnsiTheme="minorHAnsi" w:cstheme="minorHAnsi"/>
          <w:color w:val="auto"/>
        </w:rPr>
        <w:t>One common way to investigate VTA receptor function is by using a combination of electrophysiological approaches that address how those receptors alter the firing</w:t>
      </w:r>
      <w:r w:rsidR="00C12CFD">
        <w:rPr>
          <w:rFonts w:asciiTheme="minorHAnsi" w:hAnsiTheme="minorHAnsi" w:cstheme="minorHAnsi"/>
          <w:color w:val="auto"/>
        </w:rPr>
        <w:t xml:space="preserve"> </w:t>
      </w:r>
      <w:r w:rsidRPr="00E170C8">
        <w:rPr>
          <w:rFonts w:asciiTheme="minorHAnsi" w:hAnsiTheme="minorHAnsi" w:cstheme="minorHAnsi"/>
          <w:color w:val="auto"/>
        </w:rPr>
        <w:t>rate of neurons</w:t>
      </w:r>
      <w:r w:rsidRPr="00E170C8">
        <w:rPr>
          <w:rFonts w:asciiTheme="minorHAnsi" w:hAnsiTheme="minorHAnsi" w:cstheme="minorHAnsi"/>
          <w:color w:val="auto"/>
        </w:rPr>
        <w:fldChar w:fldCharType="begin">
          <w:fldData xml:space="preserve">PEVuZE5vdGU+PENpdGU+PEF1dGhvcj5HcmFjZTwvQXV0aG9yPjxZZWFyPjE5ODQ8L1llYXI+PFJl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</w:fldData>
        </w:fldChar>
      </w:r>
      <w:r w:rsidR="00EF64D5" w:rsidRPr="00E170C8">
        <w:rPr>
          <w:rFonts w:asciiTheme="minorHAnsi" w:hAnsiTheme="minorHAnsi" w:cstheme="minorHAnsi"/>
          <w:color w:val="auto"/>
        </w:rPr>
        <w:instrText xml:space="preserve"> ADDIN EN.CITE </w:instrText>
      </w:r>
      <w:r w:rsidR="00EF64D5" w:rsidRPr="00E170C8">
        <w:rPr>
          <w:rFonts w:asciiTheme="minorHAnsi" w:hAnsiTheme="minorHAnsi" w:cstheme="minorHAnsi"/>
          <w:color w:val="auto"/>
        </w:rPr>
        <w:fldChar w:fldCharType="begin">
          <w:fldData xml:space="preserve">PEVuZE5vdGU+PENpdGU+PEF1dGhvcj5HcmFjZTwvQXV0aG9yPjxZZWFyPjE5ODQ8L1llYXI+PFJl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</w:fldData>
        </w:fldChar>
      </w:r>
      <w:r w:rsidR="00EF64D5" w:rsidRPr="00E170C8">
        <w:rPr>
          <w:rFonts w:asciiTheme="minorHAnsi" w:hAnsiTheme="minorHAnsi" w:cstheme="minorHAnsi"/>
          <w:color w:val="auto"/>
        </w:rPr>
        <w:instrText xml:space="preserve"> ADDIN EN.CITE.DATA </w:instrText>
      </w:r>
      <w:r w:rsidR="00EF64D5" w:rsidRPr="00E170C8">
        <w:rPr>
          <w:rFonts w:asciiTheme="minorHAnsi" w:hAnsiTheme="minorHAnsi" w:cstheme="minorHAnsi"/>
          <w:color w:val="auto"/>
        </w:rPr>
      </w:r>
      <w:r w:rsidR="00EF64D5"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EF64D5" w:rsidRPr="00E170C8">
        <w:rPr>
          <w:rFonts w:asciiTheme="minorHAnsi" w:hAnsiTheme="minorHAnsi" w:cstheme="minorHAnsi"/>
          <w:noProof/>
          <w:color w:val="auto"/>
          <w:vertAlign w:val="superscript"/>
        </w:rPr>
        <w:t>1,8</w:t>
      </w:r>
      <w:r w:rsidRPr="00E170C8">
        <w:rPr>
          <w:rFonts w:asciiTheme="minorHAnsi" w:hAnsiTheme="minorHAnsi" w:cstheme="minorHAnsi"/>
          <w:color w:val="auto"/>
        </w:rPr>
        <w:fldChar w:fldCharType="end"/>
      </w:r>
      <w:r w:rsidRPr="00E170C8">
        <w:rPr>
          <w:rFonts w:asciiTheme="minorHAnsi" w:hAnsiTheme="minorHAnsi" w:cstheme="minorHAnsi"/>
          <w:color w:val="auto"/>
        </w:rPr>
        <w:t>. These studies are highly valuable in understanding what receptors are involved in driving DA firing</w:t>
      </w:r>
      <w:r w:rsidR="00BE32C5" w:rsidRPr="00BE32C5">
        <w:rPr>
          <w:rFonts w:asciiTheme="minorHAnsi" w:hAnsiTheme="minorHAnsi" w:cstheme="minorHAnsi"/>
          <w:color w:val="auto"/>
        </w:rPr>
        <w:t xml:space="preserve"> </w:t>
      </w:r>
      <w:r w:rsidR="00BE32C5" w:rsidRPr="00E170C8">
        <w:rPr>
          <w:rFonts w:asciiTheme="minorHAnsi" w:hAnsiTheme="minorHAnsi" w:cstheme="minorHAnsi"/>
          <w:color w:val="auto"/>
        </w:rPr>
        <w:t>upon activation</w:t>
      </w:r>
      <w:r w:rsidRPr="00E170C8">
        <w:rPr>
          <w:rFonts w:asciiTheme="minorHAnsi" w:hAnsiTheme="minorHAnsi" w:cstheme="minorHAnsi"/>
          <w:color w:val="auto"/>
        </w:rPr>
        <w:t xml:space="preserve">. However, these studies can only </w:t>
      </w:r>
      <w:r w:rsidR="005D7A50">
        <w:rPr>
          <w:rFonts w:asciiTheme="minorHAnsi" w:hAnsiTheme="minorHAnsi" w:cstheme="minorHAnsi"/>
          <w:color w:val="auto"/>
        </w:rPr>
        <w:t>suggest</w:t>
      </w:r>
      <w:r w:rsidR="005D7A50" w:rsidRPr="00E170C8">
        <w:rPr>
          <w:rFonts w:asciiTheme="minorHAnsi" w:hAnsiTheme="minorHAnsi" w:cstheme="minorHAnsi"/>
          <w:color w:val="auto"/>
        </w:rPr>
        <w:t xml:space="preserve"> </w:t>
      </w:r>
      <w:r w:rsidRPr="00E170C8">
        <w:rPr>
          <w:rFonts w:asciiTheme="minorHAnsi" w:hAnsiTheme="minorHAnsi" w:cstheme="minorHAnsi"/>
          <w:color w:val="auto"/>
        </w:rPr>
        <w:t>what might happen downstream at the axon terminal (i.e.</w:t>
      </w:r>
      <w:r w:rsidR="00BE32C5">
        <w:rPr>
          <w:rFonts w:asciiTheme="minorHAnsi" w:hAnsiTheme="minorHAnsi" w:cstheme="minorHAnsi"/>
          <w:color w:val="auto"/>
        </w:rPr>
        <w:t>,</w:t>
      </w:r>
      <w:r w:rsidRPr="00E170C8">
        <w:rPr>
          <w:rFonts w:asciiTheme="minorHAnsi" w:hAnsiTheme="minorHAnsi" w:cstheme="minorHAnsi"/>
          <w:color w:val="auto"/>
        </w:rPr>
        <w:t xml:space="preserve"> release of </w:t>
      </w:r>
      <w:r w:rsidR="00BE32C5">
        <w:rPr>
          <w:rFonts w:asciiTheme="minorHAnsi" w:hAnsiTheme="minorHAnsi" w:cstheme="minorHAnsi"/>
          <w:color w:val="auto"/>
        </w:rPr>
        <w:t xml:space="preserve">a </w:t>
      </w:r>
      <w:r w:rsidRPr="00E170C8">
        <w:rPr>
          <w:rFonts w:asciiTheme="minorHAnsi" w:hAnsiTheme="minorHAnsi" w:cstheme="minorHAnsi"/>
          <w:color w:val="auto"/>
        </w:rPr>
        <w:t xml:space="preserve">neurotransmitter). CIS-FSCV builds on these electrophysiological studies by answering how the </w:t>
      </w:r>
      <w:r w:rsidRPr="00BD0C41">
        <w:rPr>
          <w:rFonts w:asciiTheme="minorHAnsi" w:hAnsiTheme="minorHAnsi" w:cstheme="minorHAnsi"/>
          <w:iCs/>
          <w:color w:val="auto"/>
        </w:rPr>
        <w:t>output</w:t>
      </w:r>
      <w:r w:rsidRPr="00E170C8">
        <w:rPr>
          <w:rFonts w:asciiTheme="minorHAnsi" w:hAnsiTheme="minorHAnsi" w:cstheme="minorHAnsi"/>
          <w:color w:val="auto"/>
        </w:rPr>
        <w:t xml:space="preserve"> of VTA burst-firing, phasic DA release, is regulated by receptors located on VTA dendrites and cell bodies. Thus, CIS-FSCV is well-suited to build on these electrophysiology studies. As an example, nicotinic receptor activation can induce burst-firing in the VTA</w:t>
      </w:r>
      <w:r w:rsidRPr="00E170C8">
        <w:rPr>
          <w:rFonts w:asciiTheme="minorHAnsi" w:hAnsiTheme="minorHAnsi" w:cstheme="minorHAnsi"/>
          <w:color w:val="auto"/>
        </w:rPr>
        <w:fldChar w:fldCharType="begin"/>
      </w:r>
      <w:r w:rsidR="00EF64D5" w:rsidRPr="00E170C8">
        <w:rPr>
          <w:rFonts w:asciiTheme="minorHAnsi" w:hAnsiTheme="minorHAnsi" w:cstheme="minorHAnsi"/>
          <w:color w:val="auto"/>
        </w:rPr>
        <w:instrText xml:space="preserve"> ADDIN EN.CITE &lt;EndNote&gt;&lt;Cite&gt;&lt;Author&gt;Mameli-Engvall&lt;/Author&gt;&lt;Year&gt;2006&lt;/Year&gt;&lt;RecNum&gt;476&lt;/RecNum&gt;&lt;DisplayText&gt;&lt;style face="superscript"&gt;[9]&lt;/style&gt;&lt;/DisplayText&gt;&lt;record&gt;&lt;rec-number&gt;476&lt;/rec-number&gt;&lt;foreign-keys&gt;&lt;key app="EN" db-id="0rva50x5xesspyedwrrp25zw0sfrprawsazp" timestamp="1569438579"&gt;476&lt;/key&gt;&lt;/foreign-keys&gt;&lt;ref-type name="Journal Article"&gt;17&lt;/ref-type&gt;&lt;contributors&gt;&lt;authors&gt;&lt;author&gt;Mameli-Engvall, M.&lt;/author&gt;&lt;author&gt;Evrard, A.&lt;/author&gt;&lt;author&gt;Pons, S.&lt;/author&gt;&lt;author&gt;Maskos, U.&lt;/author&gt;&lt;author&gt;Svensson, T. H.&lt;/author&gt;&lt;author&gt;Changeux, J. P.&lt;/author&gt;&lt;author&gt;Faure, P.&lt;/author&gt;&lt;/authors&gt;&lt;/contributors&gt;&lt;auth-address&gt;CNRS URA 2182 Unite Recepteurs et Cognition, Institut Pasteur, 75724 Paris Cedex 15, France.&lt;/auth-address&gt;&lt;titles&gt;&lt;title&gt;Hierarchical control of dopamine neuron-firing patterns by nicotinic receptors&lt;/title&gt;&lt;secondary-title&gt;Neuron&lt;/secondary-title&gt;&lt;/titles&gt;&lt;periodical&gt;&lt;full-title&gt;Neuron&lt;/full-title&gt;&lt;/periodical&gt;&lt;pages&gt;911-21&lt;/pages&gt;&lt;volume&gt;50&lt;/volume&gt;&lt;number&gt;6&lt;/number&gt;&lt;edition&gt;2006/06/15&lt;/edition&gt;&lt;keywords&gt;&lt;keyword&gt;Action Potentials/drug effects/genetics/*physiology&lt;/keyword&gt;&lt;keyword&gt;Animals&lt;/keyword&gt;&lt;keyword&gt;Dopamine/*physiology&lt;/keyword&gt;&lt;keyword&gt;Male&lt;/keyword&gt;&lt;keyword&gt;Mice&lt;/keyword&gt;&lt;keyword&gt;Mice, Inbred C57BL&lt;/keyword&gt;&lt;keyword&gt;Mice, Knockout&lt;/keyword&gt;&lt;keyword&gt;Neurons/drug effects/*physiology&lt;/keyword&gt;&lt;keyword&gt;Nicotine/pharmacology&lt;/keyword&gt;&lt;keyword&gt;Receptors, Nicotinic/deficiency/genetics/*physiology&lt;/keyword&gt;&lt;keyword&gt;alpha7 Nicotinic Acetylcholine Receptor&lt;/keyword&gt;&lt;/keywords&gt;&lt;dates&gt;&lt;year&gt;2006&lt;/year&gt;&lt;pub-dates&gt;&lt;date&gt;Jun 15&lt;/date&gt;&lt;/pub-dates&gt;&lt;/dates&gt;&lt;isbn&gt;0896-6273 (Print)&amp;#xD;0896-6273 (Linking)&lt;/isbn&gt;&lt;accession-num&gt;16772172&lt;/accession-num&gt;&lt;urls&gt;&lt;related-urls&gt;&lt;url&gt;https://www.ncbi.nlm.nih.gov/pubmed/16772172&lt;/url&gt;&lt;/related-urls&gt;&lt;/urls&gt;&lt;electronic-resource-num&gt;10.1016/j.neuron.2006.05.007&lt;/electronic-resource-num&gt;&lt;/record&gt;&lt;/Cite&gt;&lt;/EndNote&gt;</w:instrText>
      </w:r>
      <w:r w:rsidRPr="00E170C8">
        <w:rPr>
          <w:rFonts w:asciiTheme="minorHAnsi" w:hAnsiTheme="minorHAnsi" w:cstheme="minorHAnsi"/>
          <w:color w:val="auto"/>
        </w:rPr>
        <w:fldChar w:fldCharType="separate"/>
      </w:r>
      <w:r w:rsidR="00EF64D5" w:rsidRPr="00E170C8">
        <w:rPr>
          <w:rFonts w:asciiTheme="minorHAnsi" w:hAnsiTheme="minorHAnsi" w:cstheme="minorHAnsi"/>
          <w:noProof/>
          <w:color w:val="auto"/>
          <w:vertAlign w:val="superscript"/>
        </w:rPr>
        <w:t>9</w:t>
      </w:r>
      <w:r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and CIS-FSCV </w:t>
      </w:r>
      <w:r w:rsidR="004816E8" w:rsidRPr="00E170C8">
        <w:rPr>
          <w:rFonts w:asciiTheme="minorHAnsi" w:hAnsiTheme="minorHAnsi" w:cstheme="minorHAnsi"/>
          <w:color w:val="auto"/>
        </w:rPr>
        <w:t xml:space="preserve">in the anesthetized rat </w:t>
      </w:r>
      <w:r w:rsidRPr="00E170C8">
        <w:rPr>
          <w:rFonts w:asciiTheme="minorHAnsi" w:hAnsiTheme="minorHAnsi" w:cstheme="minorHAnsi"/>
          <w:color w:val="auto"/>
        </w:rPr>
        <w:t>was used to show that nicotinic acetylcholine receptor (nAChR) activation in the VTA also controls phasic DA release in the NAc</w:t>
      </w:r>
      <w:r w:rsidRPr="00E170C8">
        <w:rPr>
          <w:rFonts w:asciiTheme="minorHAnsi" w:hAnsiTheme="minorHAnsi" w:cstheme="minorHAnsi"/>
          <w:color w:val="auto"/>
        </w:rPr>
        <w:fldChar w:fldCharType="begin">
          <w:fldData xml:space="preserve">PEVuZE5vdGU+PENpdGU+PEF1dGhvcj5XaWNraGFtPC9BdXRob3I+PFllYXI+MjAxMzwvWWVhcj48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</w:fldData>
        </w:fldChar>
      </w:r>
      <w:r w:rsidR="00EF64D5" w:rsidRPr="00E170C8">
        <w:rPr>
          <w:rFonts w:asciiTheme="minorHAnsi" w:hAnsiTheme="minorHAnsi" w:cstheme="minorHAnsi"/>
          <w:color w:val="auto"/>
        </w:rPr>
        <w:instrText xml:space="preserve"> ADDIN EN.CITE </w:instrText>
      </w:r>
      <w:r w:rsidR="00EF64D5" w:rsidRPr="00E170C8">
        <w:rPr>
          <w:rFonts w:asciiTheme="minorHAnsi" w:hAnsiTheme="minorHAnsi" w:cstheme="minorHAnsi"/>
          <w:color w:val="auto"/>
        </w:rPr>
        <w:fldChar w:fldCharType="begin">
          <w:fldData xml:space="preserve">PEVuZE5vdGU+PENpdGU+PEF1dGhvcj5XaWNraGFtPC9BdXRob3I+PFllYXI+MjAxMzwvWWVhcj48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</w:fldData>
        </w:fldChar>
      </w:r>
      <w:r w:rsidR="00EF64D5" w:rsidRPr="00E170C8">
        <w:rPr>
          <w:rFonts w:asciiTheme="minorHAnsi" w:hAnsiTheme="minorHAnsi" w:cstheme="minorHAnsi"/>
          <w:color w:val="auto"/>
        </w:rPr>
        <w:instrText xml:space="preserve"> ADDIN EN.CITE.DATA </w:instrText>
      </w:r>
      <w:r w:rsidR="00EF64D5" w:rsidRPr="00E170C8">
        <w:rPr>
          <w:rFonts w:asciiTheme="minorHAnsi" w:hAnsiTheme="minorHAnsi" w:cstheme="minorHAnsi"/>
          <w:color w:val="auto"/>
        </w:rPr>
      </w:r>
      <w:r w:rsidR="00EF64D5"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EF64D5" w:rsidRPr="00E170C8">
        <w:rPr>
          <w:rFonts w:asciiTheme="minorHAnsi" w:hAnsiTheme="minorHAnsi" w:cstheme="minorHAnsi"/>
          <w:noProof/>
          <w:color w:val="auto"/>
          <w:vertAlign w:val="superscript"/>
        </w:rPr>
        <w:t>10,11</w:t>
      </w:r>
      <w:r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w:t>
      </w:r>
    </w:p>
    <w:p w14:paraId="547D2DA3" w14:textId="77777777" w:rsidR="00405A27" w:rsidRPr="00E170C8" w:rsidRDefault="00405A27" w:rsidP="00B323F5">
      <w:pPr>
        <w:rPr>
          <w:rFonts w:asciiTheme="minorHAnsi" w:hAnsiTheme="minorHAnsi" w:cstheme="minorHAnsi"/>
          <w:color w:val="auto"/>
        </w:rPr>
      </w:pPr>
    </w:p>
    <w:p w14:paraId="3FC42705" w14:textId="03ED1C57" w:rsidR="00405A27" w:rsidRPr="00E170C8" w:rsidRDefault="00405A27" w:rsidP="00B323F5">
      <w:pPr>
        <w:rPr>
          <w:rFonts w:asciiTheme="minorHAnsi" w:hAnsiTheme="minorHAnsi" w:cstheme="minorHAnsi"/>
          <w:color w:val="auto"/>
        </w:rPr>
      </w:pPr>
      <w:bookmarkStart w:id="3" w:name="_Hlk29020414"/>
      <w:r w:rsidRPr="00E170C8">
        <w:rPr>
          <w:rFonts w:asciiTheme="minorHAnsi" w:hAnsiTheme="minorHAnsi" w:cstheme="minorHAnsi"/>
          <w:color w:val="auto"/>
        </w:rPr>
        <w:t xml:space="preserve">Mechanistic examination of phasic DA regulation is also commonly studied using slice preparations alongside with bath application of drugs. </w:t>
      </w:r>
      <w:bookmarkStart w:id="4" w:name="_Hlk26350395"/>
      <w:bookmarkStart w:id="5" w:name="_Hlk26793486"/>
      <w:r w:rsidRPr="00E170C8">
        <w:rPr>
          <w:rFonts w:asciiTheme="minorHAnsi" w:hAnsiTheme="minorHAnsi" w:cstheme="minorHAnsi"/>
          <w:color w:val="auto"/>
        </w:rPr>
        <w:t>These studies often focus on the presynaptic regulation of phasic DA release</w:t>
      </w:r>
      <w:r w:rsidR="00746472" w:rsidRPr="00E170C8">
        <w:rPr>
          <w:rFonts w:asciiTheme="minorHAnsi" w:hAnsiTheme="minorHAnsi" w:cstheme="minorHAnsi"/>
          <w:color w:val="auto"/>
        </w:rPr>
        <w:t xml:space="preserve"> from dopamine terminals</w:t>
      </w:r>
      <w:r w:rsidRPr="00E170C8">
        <w:rPr>
          <w:rFonts w:asciiTheme="minorHAnsi" w:hAnsiTheme="minorHAnsi" w:cstheme="minorHAnsi"/>
          <w:color w:val="auto"/>
        </w:rPr>
        <w:t>, as the cell bodies are often removed from the slice</w:t>
      </w:r>
      <w:r w:rsidRPr="00E170C8">
        <w:rPr>
          <w:rFonts w:asciiTheme="minorHAnsi" w:hAnsiTheme="minorHAnsi" w:cstheme="minorHAnsi"/>
          <w:color w:val="auto"/>
        </w:rPr>
        <w:fldChar w:fldCharType="begin"/>
      </w:r>
      <w:r w:rsidR="00EF64D5" w:rsidRPr="00E170C8">
        <w:rPr>
          <w:rFonts w:asciiTheme="minorHAnsi" w:hAnsiTheme="minorHAnsi" w:cstheme="minorHAnsi"/>
          <w:color w:val="auto"/>
        </w:rPr>
        <w:instrText xml:space="preserve"> ADDIN EN.CITE &lt;EndNote&gt;&lt;Cite&gt;&lt;Author&gt;John&lt;/Author&gt;&lt;Year&gt;2007&lt;/Year&gt;&lt;RecNum&gt;509&lt;/RecNum&gt;&lt;DisplayText&gt;&lt;style face="superscript"&gt;[12]&lt;/style&gt;&lt;/DisplayText&gt;&lt;record&gt;&lt;rec-number&gt;509&lt;/rec-number&gt;&lt;foreign-keys&gt;&lt;key app="EN" db-id="0rva50x5xesspyedwrrp25zw0sfrprawsazp" timestamp="1569440415"&gt;509&lt;/key&gt;&lt;/foreign-keys&gt;&lt;ref-type name="Book Section"&gt;5&lt;/ref-type&gt;&lt;contributors&gt;&lt;authors&gt;&lt;author&gt;John, C. E.&lt;/author&gt;&lt;author&gt;Jones, S. R.&lt;/author&gt;&lt;/authors&gt;&lt;secondary-authors&gt;&lt;author&gt;Michael, A. C.&lt;/author&gt;&lt;author&gt;Borland, L. M.&lt;/author&gt;&lt;/secondary-authors&gt;&lt;/contributors&gt;&lt;titles&gt;&lt;title&gt;Fast Scan Cyclic Voltammetry of Dopamine and Serotonin in Mouse Brain Slices&lt;/title&gt;&lt;secondary-title&gt;Electrochemical Methods for Neuroscience&lt;/secondary-title&gt;&lt;tertiary-title&gt;Frontiers in Neuroengineering&lt;/tertiary-title&gt;&lt;/titles&gt;&lt;dates&gt;&lt;year&gt;2007&lt;/year&gt;&lt;/dates&gt;&lt;pub-location&gt;Boca Raton (FL)&lt;/pub-location&gt;&lt;isbn&gt;0849340756&amp;#xD;9780849340758&lt;/isbn&gt;&lt;accession-num&gt;21204393&lt;/accession-num&gt;&lt;urls&gt;&lt;related-urls&gt;&lt;url&gt;https://www.ncbi.nlm.nih.gov/pubmed/21204393&lt;/url&gt;&lt;/related-urls&gt;&lt;/urls&gt;&lt;language&gt;eng&lt;/language&gt;&lt;/record&gt;&lt;/Cite&gt;&lt;/EndNote&gt;</w:instrText>
      </w:r>
      <w:r w:rsidRPr="00E170C8">
        <w:rPr>
          <w:rFonts w:asciiTheme="minorHAnsi" w:hAnsiTheme="minorHAnsi" w:cstheme="minorHAnsi"/>
          <w:color w:val="auto"/>
        </w:rPr>
        <w:fldChar w:fldCharType="separate"/>
      </w:r>
      <w:r w:rsidR="00EF64D5" w:rsidRPr="00E170C8">
        <w:rPr>
          <w:rFonts w:asciiTheme="minorHAnsi" w:hAnsiTheme="minorHAnsi" w:cstheme="minorHAnsi"/>
          <w:noProof/>
          <w:color w:val="auto"/>
          <w:vertAlign w:val="superscript"/>
        </w:rPr>
        <w:t>12</w:t>
      </w:r>
      <w:r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w:t>
      </w:r>
      <w:bookmarkStart w:id="6" w:name="_Hlk25575668"/>
      <w:r w:rsidRPr="00E170C8">
        <w:rPr>
          <w:rFonts w:asciiTheme="minorHAnsi" w:hAnsiTheme="minorHAnsi" w:cstheme="minorHAnsi"/>
          <w:color w:val="auto"/>
        </w:rPr>
        <w:t>These preparations are valuable for studying presynaptic receptor effects</w:t>
      </w:r>
      <w:r w:rsidR="00B40DB5" w:rsidRPr="00E170C8">
        <w:rPr>
          <w:rFonts w:asciiTheme="minorHAnsi" w:hAnsiTheme="minorHAnsi" w:cstheme="minorHAnsi"/>
          <w:color w:val="auto"/>
        </w:rPr>
        <w:t xml:space="preserve"> on dopamine terminals</w:t>
      </w:r>
      <w:r w:rsidRPr="00E170C8">
        <w:rPr>
          <w:rFonts w:asciiTheme="minorHAnsi" w:hAnsiTheme="minorHAnsi" w:cstheme="minorHAnsi"/>
          <w:color w:val="auto"/>
        </w:rPr>
        <w:t>, whereas CIS-FSCV is better suited to study somatodendritic receptor effects</w:t>
      </w:r>
      <w:r w:rsidR="00B40DB5" w:rsidRPr="00E170C8">
        <w:rPr>
          <w:rFonts w:asciiTheme="minorHAnsi" w:hAnsiTheme="minorHAnsi" w:cstheme="minorHAnsi"/>
          <w:color w:val="auto"/>
        </w:rPr>
        <w:t xml:space="preserve"> on dopamine neurons</w:t>
      </w:r>
      <w:r w:rsidR="00BE32C5">
        <w:rPr>
          <w:rFonts w:asciiTheme="minorHAnsi" w:hAnsiTheme="minorHAnsi" w:cstheme="minorHAnsi"/>
          <w:color w:val="auto"/>
        </w:rPr>
        <w:t>,</w:t>
      </w:r>
      <w:r w:rsidR="00746472" w:rsidRPr="00E170C8">
        <w:rPr>
          <w:rFonts w:asciiTheme="minorHAnsi" w:hAnsiTheme="minorHAnsi" w:cstheme="minorHAnsi"/>
          <w:color w:val="auto"/>
        </w:rPr>
        <w:t xml:space="preserve"> as well as presynaptic inputs to the VTA</w:t>
      </w:r>
      <w:bookmarkEnd w:id="4"/>
      <w:r w:rsidRPr="00E170C8">
        <w:rPr>
          <w:rFonts w:asciiTheme="minorHAnsi" w:hAnsiTheme="minorHAnsi" w:cstheme="minorHAnsi"/>
          <w:color w:val="auto"/>
        </w:rPr>
        <w:t>.</w:t>
      </w:r>
      <w:bookmarkEnd w:id="5"/>
      <w:r w:rsidRPr="00E170C8">
        <w:rPr>
          <w:rFonts w:asciiTheme="minorHAnsi" w:hAnsiTheme="minorHAnsi" w:cstheme="minorHAnsi"/>
          <w:color w:val="auto"/>
        </w:rPr>
        <w:t xml:space="preserve"> </w:t>
      </w:r>
      <w:bookmarkEnd w:id="6"/>
      <w:r w:rsidRPr="00E170C8">
        <w:rPr>
          <w:rFonts w:asciiTheme="minorHAnsi" w:hAnsiTheme="minorHAnsi" w:cstheme="minorHAnsi"/>
          <w:color w:val="auto"/>
        </w:rPr>
        <w:t xml:space="preserve">This distinction is important, </w:t>
      </w:r>
      <w:r w:rsidR="005D7A50" w:rsidRPr="005D7A50">
        <w:rPr>
          <w:rFonts w:asciiTheme="minorHAnsi" w:hAnsiTheme="minorHAnsi" w:cstheme="minorHAnsi"/>
          <w:color w:val="auto"/>
        </w:rPr>
        <w:t>because</w:t>
      </w:r>
      <w:r w:rsidR="005D7A50" w:rsidRPr="00E170C8">
        <w:rPr>
          <w:rFonts w:asciiTheme="minorHAnsi" w:hAnsiTheme="minorHAnsi" w:cstheme="minorHAnsi"/>
          <w:color w:val="auto"/>
        </w:rPr>
        <w:t xml:space="preserve"> </w:t>
      </w:r>
      <w:r w:rsidRPr="00E170C8">
        <w:rPr>
          <w:rFonts w:asciiTheme="minorHAnsi" w:hAnsiTheme="minorHAnsi" w:cstheme="minorHAnsi"/>
          <w:color w:val="auto"/>
        </w:rPr>
        <w:t xml:space="preserve">somatodendritic receptor activation </w:t>
      </w:r>
      <w:r w:rsidR="004816E8" w:rsidRPr="00E170C8">
        <w:rPr>
          <w:rFonts w:asciiTheme="minorHAnsi" w:hAnsiTheme="minorHAnsi" w:cstheme="minorHAnsi"/>
          <w:color w:val="auto"/>
        </w:rPr>
        <w:t xml:space="preserve">in the VTA </w:t>
      </w:r>
      <w:r w:rsidRPr="00E170C8">
        <w:rPr>
          <w:rFonts w:asciiTheme="minorHAnsi" w:hAnsiTheme="minorHAnsi" w:cstheme="minorHAnsi"/>
          <w:color w:val="auto"/>
        </w:rPr>
        <w:t xml:space="preserve">may have a different effect than </w:t>
      </w:r>
      <w:r w:rsidR="004816E8" w:rsidRPr="00E170C8">
        <w:rPr>
          <w:rFonts w:asciiTheme="minorHAnsi" w:hAnsiTheme="minorHAnsi" w:cstheme="minorHAnsi"/>
          <w:color w:val="auto"/>
        </w:rPr>
        <w:t xml:space="preserve">NAc </w:t>
      </w:r>
      <w:r w:rsidRPr="00E170C8">
        <w:rPr>
          <w:rFonts w:asciiTheme="minorHAnsi" w:hAnsiTheme="minorHAnsi" w:cstheme="minorHAnsi"/>
          <w:color w:val="auto"/>
        </w:rPr>
        <w:t>presynaptic receptor activation. Indeed, block</w:t>
      </w:r>
      <w:r w:rsidR="0040560B">
        <w:rPr>
          <w:rFonts w:asciiTheme="minorHAnsi" w:hAnsiTheme="minorHAnsi" w:cstheme="minorHAnsi"/>
          <w:color w:val="auto"/>
        </w:rPr>
        <w:t>ing</w:t>
      </w:r>
      <w:r w:rsidRPr="00E170C8">
        <w:rPr>
          <w:rFonts w:asciiTheme="minorHAnsi" w:hAnsiTheme="minorHAnsi" w:cstheme="minorHAnsi"/>
          <w:color w:val="auto"/>
        </w:rPr>
        <w:t xml:space="preserve"> dopaminergic presynaptic nAChRs </w:t>
      </w:r>
      <w:r w:rsidR="004816E8" w:rsidRPr="00E170C8">
        <w:rPr>
          <w:rFonts w:asciiTheme="minorHAnsi" w:hAnsiTheme="minorHAnsi" w:cstheme="minorHAnsi"/>
          <w:color w:val="auto"/>
        </w:rPr>
        <w:t xml:space="preserve">in the NAc </w:t>
      </w:r>
      <w:r w:rsidRPr="00E170C8">
        <w:rPr>
          <w:rFonts w:asciiTheme="minorHAnsi" w:hAnsiTheme="minorHAnsi" w:cstheme="minorHAnsi"/>
          <w:color w:val="auto"/>
        </w:rPr>
        <w:t xml:space="preserve">can elevate phasic dopamine release during </w:t>
      </w:r>
      <w:r w:rsidRPr="005D7A50">
        <w:rPr>
          <w:rFonts w:asciiTheme="minorHAnsi" w:hAnsiTheme="minorHAnsi" w:cstheme="minorHAnsi"/>
          <w:color w:val="auto"/>
        </w:rPr>
        <w:t>burst</w:t>
      </w:r>
      <w:r w:rsidRPr="00E170C8">
        <w:rPr>
          <w:rFonts w:asciiTheme="minorHAnsi" w:hAnsiTheme="minorHAnsi" w:cstheme="minorHAnsi"/>
          <w:color w:val="auto"/>
        </w:rPr>
        <w:t>-firing</w:t>
      </w:r>
      <w:r w:rsidRPr="00E170C8">
        <w:rPr>
          <w:rFonts w:asciiTheme="minorHAnsi" w:hAnsiTheme="minorHAnsi" w:cstheme="minorHAnsi"/>
          <w:color w:val="auto"/>
        </w:rPr>
        <w:fldChar w:fldCharType="begin"/>
      </w:r>
      <w:r w:rsidR="00EF64D5" w:rsidRPr="00E170C8">
        <w:rPr>
          <w:rFonts w:asciiTheme="minorHAnsi" w:hAnsiTheme="minorHAnsi" w:cstheme="minorHAnsi"/>
          <w:color w:val="auto"/>
        </w:rPr>
        <w:instrText xml:space="preserve"> ADDIN EN.CITE &lt;EndNote&gt;&lt;Cite&gt;&lt;Author&gt;Rice&lt;/Author&gt;&lt;Year&gt;2004&lt;/Year&gt;&lt;RecNum&gt;483&lt;/RecNum&gt;&lt;DisplayText&gt;&lt;style face="superscript"&gt;[13]&lt;/style&gt;&lt;/DisplayText&gt;&lt;record&gt;&lt;rec-number&gt;483&lt;/rec-number&gt;&lt;foreign-keys&gt;&lt;key app="EN" db-id="0rva50x5xesspyedwrrp25zw0sfrprawsazp" timestamp="1569439038"&gt;483&lt;/key&gt;&lt;/foreign-keys&gt;&lt;ref-type name="Journal Article"&gt;17&lt;/ref-type&gt;&lt;contributors&gt;&lt;authors&gt;&lt;author&gt;Rice, M. E.&lt;/author&gt;&lt;author&gt;Cragg, S. J.&lt;/author&gt;&lt;/authors&gt;&lt;/contributors&gt;&lt;auth-address&gt;University Department of Pharmacology, Mansfield Road, Oxford OX1 3QT, UK.&lt;/auth-address&gt;&lt;titles&gt;&lt;title&gt;Nicotine amplifies reward-related dopamine signals in striatum&lt;/title&gt;&lt;secondary-title&gt;Nat Neurosci&lt;/secondary-title&gt;&lt;/titles&gt;&lt;periodical&gt;&lt;full-title&gt;Nat Neurosci&lt;/full-title&gt;&lt;/periodical&gt;&lt;pages&gt;583-4&lt;/pages&gt;&lt;volume&gt;7&lt;/volume&gt;&lt;number&gt;6&lt;/number&gt;&lt;edition&gt;2004/05/18&lt;/edition&gt;&lt;keywords&gt;&lt;keyword&gt;Action Potentials/*drug effects/physiology&lt;/keyword&gt;&lt;keyword&gt;Animals&lt;/keyword&gt;&lt;keyword&gt;Corpus Striatum/*drug effects/metabolism&lt;/keyword&gt;&lt;keyword&gt;Dopamine/*metabolism&lt;/keyword&gt;&lt;keyword&gt;Guinea Pigs&lt;/keyword&gt;&lt;keyword&gt;In Vitro Techniques&lt;/keyword&gt;&lt;keyword&gt;Nicotine/*pharmacology&lt;/keyword&gt;&lt;keyword&gt;*Reward&lt;/keyword&gt;&lt;/keywords&gt;&lt;dates&gt;&lt;year&gt;2004&lt;/year&gt;&lt;pub-dates&gt;&lt;date&gt;Jun&lt;/date&gt;&lt;/pub-dates&gt;&lt;/dates&gt;&lt;isbn&gt;1097-6256 (Print)&amp;#xD;1097-6256 (Linking)&lt;/isbn&gt;&lt;accession-num&gt;15146188&lt;/accession-num&gt;&lt;urls&gt;&lt;related-urls&gt;&lt;url&gt;https://www.ncbi.nlm.nih.gov/pubmed/15146188&lt;/url&gt;&lt;/related-urls&gt;&lt;/urls&gt;&lt;electronic-resource-num&gt;10.1038/nn1244&lt;/electronic-resource-num&gt;&lt;/record&gt;&lt;/Cite&gt;&lt;/EndNote&gt;</w:instrText>
      </w:r>
      <w:r w:rsidRPr="00E170C8">
        <w:rPr>
          <w:rFonts w:asciiTheme="minorHAnsi" w:hAnsiTheme="minorHAnsi" w:cstheme="minorHAnsi"/>
          <w:color w:val="auto"/>
        </w:rPr>
        <w:fldChar w:fldCharType="separate"/>
      </w:r>
      <w:r w:rsidR="00EF64D5" w:rsidRPr="00E170C8">
        <w:rPr>
          <w:rFonts w:asciiTheme="minorHAnsi" w:hAnsiTheme="minorHAnsi" w:cstheme="minorHAnsi"/>
          <w:noProof/>
          <w:color w:val="auto"/>
          <w:vertAlign w:val="superscript"/>
        </w:rPr>
        <w:t>13</w:t>
      </w:r>
      <w:r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whereas the opposite is true at </w:t>
      </w:r>
      <w:r w:rsidR="004816E8" w:rsidRPr="00E170C8">
        <w:rPr>
          <w:rFonts w:asciiTheme="minorHAnsi" w:hAnsiTheme="minorHAnsi" w:cstheme="minorHAnsi"/>
          <w:color w:val="auto"/>
        </w:rPr>
        <w:t xml:space="preserve">VTA </w:t>
      </w:r>
      <w:r w:rsidRPr="00E170C8">
        <w:rPr>
          <w:rFonts w:asciiTheme="minorHAnsi" w:hAnsiTheme="minorHAnsi" w:cstheme="minorHAnsi"/>
          <w:color w:val="auto"/>
        </w:rPr>
        <w:t>somatodendritc nAChRs</w:t>
      </w:r>
      <w:r w:rsidRPr="00E170C8">
        <w:rPr>
          <w:rFonts w:asciiTheme="minorHAnsi" w:hAnsiTheme="minorHAnsi" w:cstheme="minorHAnsi"/>
          <w:color w:val="auto"/>
        </w:rPr>
        <w:fldChar w:fldCharType="begin">
          <w:fldData xml:space="preserve">PEVuZE5vdGU+PENpdGU+PEF1dGhvcj5XaWNraGFtPC9BdXRob3I+PFllYXI+MjAxMzwvWWVhcj48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</w:fldData>
        </w:fldChar>
      </w:r>
      <w:r w:rsidR="00EF64D5" w:rsidRPr="00E170C8">
        <w:rPr>
          <w:rFonts w:asciiTheme="minorHAnsi" w:hAnsiTheme="minorHAnsi" w:cstheme="minorHAnsi"/>
          <w:color w:val="auto"/>
        </w:rPr>
        <w:instrText xml:space="preserve"> ADDIN EN.CITE </w:instrText>
      </w:r>
      <w:r w:rsidR="00EF64D5" w:rsidRPr="00E170C8">
        <w:rPr>
          <w:rFonts w:asciiTheme="minorHAnsi" w:hAnsiTheme="minorHAnsi" w:cstheme="minorHAnsi"/>
          <w:color w:val="auto"/>
        </w:rPr>
        <w:fldChar w:fldCharType="begin">
          <w:fldData xml:space="preserve">PEVuZE5vdGU+PENpdGU+PEF1dGhvcj5XaWNraGFtPC9BdXRob3I+PFllYXI+MjAxMzwvWWVhcj48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</w:fldData>
        </w:fldChar>
      </w:r>
      <w:r w:rsidR="00EF64D5" w:rsidRPr="00E170C8">
        <w:rPr>
          <w:rFonts w:asciiTheme="minorHAnsi" w:hAnsiTheme="minorHAnsi" w:cstheme="minorHAnsi"/>
          <w:color w:val="auto"/>
        </w:rPr>
        <w:instrText xml:space="preserve"> ADDIN EN.CITE.DATA </w:instrText>
      </w:r>
      <w:r w:rsidR="00EF64D5" w:rsidRPr="00E170C8">
        <w:rPr>
          <w:rFonts w:asciiTheme="minorHAnsi" w:hAnsiTheme="minorHAnsi" w:cstheme="minorHAnsi"/>
          <w:color w:val="auto"/>
        </w:rPr>
      </w:r>
      <w:r w:rsidR="00EF64D5"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EF64D5" w:rsidRPr="00E170C8">
        <w:rPr>
          <w:rFonts w:asciiTheme="minorHAnsi" w:hAnsiTheme="minorHAnsi" w:cstheme="minorHAnsi"/>
          <w:noProof/>
          <w:color w:val="auto"/>
          <w:vertAlign w:val="superscript"/>
        </w:rPr>
        <w:t>10,11</w:t>
      </w:r>
      <w:r w:rsidRPr="00E170C8">
        <w:rPr>
          <w:rFonts w:asciiTheme="minorHAnsi" w:hAnsiTheme="minorHAnsi" w:cstheme="minorHAnsi"/>
          <w:color w:val="auto"/>
        </w:rPr>
        <w:fldChar w:fldCharType="end"/>
      </w:r>
      <w:r w:rsidR="00121304" w:rsidRPr="00E170C8">
        <w:rPr>
          <w:rFonts w:asciiTheme="minorHAnsi" w:hAnsiTheme="minorHAnsi" w:cstheme="minorHAnsi"/>
          <w:color w:val="auto"/>
        </w:rPr>
        <w:t>.</w:t>
      </w:r>
    </w:p>
    <w:bookmarkEnd w:id="3"/>
    <w:p w14:paraId="511A537E" w14:textId="77777777" w:rsidR="00405A27" w:rsidRPr="00E170C8" w:rsidRDefault="00405A27" w:rsidP="00B323F5">
      <w:pPr>
        <w:rPr>
          <w:rFonts w:asciiTheme="minorHAnsi" w:hAnsiTheme="minorHAnsi" w:cstheme="minorHAnsi"/>
          <w:color w:val="auto"/>
        </w:rPr>
      </w:pPr>
    </w:p>
    <w:p w14:paraId="6319CF71" w14:textId="32FF4C95" w:rsidR="00405A27" w:rsidRPr="00E170C8" w:rsidRDefault="00405A27" w:rsidP="00B323F5">
      <w:pPr>
        <w:rPr>
          <w:rFonts w:asciiTheme="minorHAnsi" w:hAnsiTheme="minorHAnsi" w:cstheme="minorHAnsi"/>
          <w:color w:val="auto"/>
        </w:rPr>
      </w:pPr>
      <w:r w:rsidRPr="00E170C8">
        <w:rPr>
          <w:rFonts w:asciiTheme="minorHAnsi" w:hAnsiTheme="minorHAnsi" w:cstheme="minorHAnsi"/>
          <w:color w:val="auto"/>
        </w:rPr>
        <w:t xml:space="preserve">CIS-FSCV is an ideal approach for studying the ability of VTA receptors to regulate phasic DA release. Importantly, this approach can be performed in </w:t>
      </w:r>
      <w:r w:rsidR="00BE32C5">
        <w:rPr>
          <w:rFonts w:asciiTheme="minorHAnsi" w:hAnsiTheme="minorHAnsi" w:cstheme="minorHAnsi"/>
          <w:color w:val="auto"/>
        </w:rPr>
        <w:t>an</w:t>
      </w:r>
      <w:r w:rsidR="00BE32C5" w:rsidRPr="00E170C8">
        <w:rPr>
          <w:rFonts w:asciiTheme="minorHAnsi" w:hAnsiTheme="minorHAnsi" w:cstheme="minorHAnsi"/>
          <w:color w:val="auto"/>
        </w:rPr>
        <w:t xml:space="preserve"> </w:t>
      </w:r>
      <w:r w:rsidRPr="00E170C8">
        <w:rPr>
          <w:rFonts w:asciiTheme="minorHAnsi" w:hAnsiTheme="minorHAnsi" w:cstheme="minorHAnsi"/>
          <w:color w:val="auto"/>
        </w:rPr>
        <w:t xml:space="preserve">intact rat, either anesthetized or </w:t>
      </w:r>
      <w:r w:rsidR="00BD0C41" w:rsidRPr="00E170C8">
        <w:rPr>
          <w:rFonts w:asciiTheme="minorHAnsi" w:hAnsiTheme="minorHAnsi" w:cstheme="minorHAnsi"/>
          <w:color w:val="auto"/>
        </w:rPr>
        <w:t>free</w:t>
      </w:r>
      <w:r w:rsidR="00BD0C41">
        <w:rPr>
          <w:rFonts w:asciiTheme="minorHAnsi" w:hAnsiTheme="minorHAnsi" w:cstheme="minorHAnsi"/>
          <w:color w:val="auto"/>
        </w:rPr>
        <w:t xml:space="preserve"> moving</w:t>
      </w:r>
      <w:r w:rsidRPr="00E170C8">
        <w:rPr>
          <w:rFonts w:asciiTheme="minorHAnsi" w:hAnsiTheme="minorHAnsi" w:cstheme="minorHAnsi"/>
          <w:color w:val="auto"/>
        </w:rPr>
        <w:t>.</w:t>
      </w:r>
      <w:r w:rsidRPr="00E170C8">
        <w:rPr>
          <w:rFonts w:asciiTheme="minorHAnsi" w:hAnsiTheme="minorHAnsi" w:cstheme="minorHAnsi"/>
          <w:i/>
          <w:color w:val="auto"/>
        </w:rPr>
        <w:t xml:space="preserve"> </w:t>
      </w:r>
      <w:r w:rsidRPr="00E170C8">
        <w:rPr>
          <w:rFonts w:asciiTheme="minorHAnsi" w:hAnsiTheme="minorHAnsi" w:cstheme="minorHAnsi"/>
          <w:color w:val="auto"/>
        </w:rPr>
        <w:t>This approach is suitable for acute studies, to study receptor function in its baseline state</w:t>
      </w:r>
      <w:r w:rsidR="00465477" w:rsidRPr="00E170C8">
        <w:rPr>
          <w:rFonts w:asciiTheme="minorHAnsi" w:hAnsiTheme="minorHAnsi" w:cstheme="minorHAnsi"/>
          <w:color w:val="auto"/>
        </w:rPr>
        <w:fldChar w:fldCharType="begin">
          <w:fldData xml:space="preserve">PEVuZE5vdGU+PENpdGU+PEF1dGhvcj5XaWNraGFtPC9BdXRob3I+PFllYXI+MjAxMzwvWWVhcj48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</w:fldData>
        </w:fldChar>
      </w:r>
      <w:r w:rsidR="00312F92" w:rsidRPr="00E170C8">
        <w:rPr>
          <w:rFonts w:asciiTheme="minorHAnsi" w:hAnsiTheme="minorHAnsi" w:cstheme="minorHAnsi"/>
          <w:color w:val="auto"/>
        </w:rPr>
        <w:instrText xml:space="preserve"> ADDIN EN.CITE </w:instrText>
      </w:r>
      <w:r w:rsidR="00312F92" w:rsidRPr="00E170C8">
        <w:rPr>
          <w:rFonts w:asciiTheme="minorHAnsi" w:hAnsiTheme="minorHAnsi" w:cstheme="minorHAnsi"/>
          <w:color w:val="auto"/>
        </w:rPr>
        <w:fldChar w:fldCharType="begin">
          <w:fldData xml:space="preserve">PEVuZE5vdGU+PENpdGU+PEF1dGhvcj5XaWNraGFtPC9BdXRob3I+PFllYXI+MjAxMzwvWWVhcj48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</w:fldData>
        </w:fldChar>
      </w:r>
      <w:r w:rsidR="00312F92" w:rsidRPr="00E170C8">
        <w:rPr>
          <w:rFonts w:asciiTheme="minorHAnsi" w:hAnsiTheme="minorHAnsi" w:cstheme="minorHAnsi"/>
          <w:color w:val="auto"/>
        </w:rPr>
        <w:instrText xml:space="preserve"> ADDIN EN.CITE.DATA </w:instrText>
      </w:r>
      <w:r w:rsidR="00312F92" w:rsidRPr="00E170C8">
        <w:rPr>
          <w:rFonts w:asciiTheme="minorHAnsi" w:hAnsiTheme="minorHAnsi" w:cstheme="minorHAnsi"/>
          <w:color w:val="auto"/>
        </w:rPr>
      </w:r>
      <w:r w:rsidR="00312F92" w:rsidRPr="00E170C8">
        <w:rPr>
          <w:rFonts w:asciiTheme="minorHAnsi" w:hAnsiTheme="minorHAnsi" w:cstheme="minorHAnsi"/>
          <w:color w:val="auto"/>
        </w:rPr>
        <w:fldChar w:fldCharType="end"/>
      </w:r>
      <w:r w:rsidR="00465477" w:rsidRPr="00E170C8">
        <w:rPr>
          <w:rFonts w:asciiTheme="minorHAnsi" w:hAnsiTheme="minorHAnsi" w:cstheme="minorHAnsi"/>
          <w:color w:val="auto"/>
        </w:rPr>
      </w:r>
      <w:r w:rsidR="00465477"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10,14</w:t>
      </w:r>
      <w:r w:rsidR="00465477"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as well as long-term studies that can assess functional changes in a receptor after drug exposure or behavioral manipulation</w:t>
      </w:r>
      <w:r w:rsidRPr="00E170C8">
        <w:rPr>
          <w:rFonts w:asciiTheme="minorHAnsi" w:hAnsiTheme="minorHAnsi" w:cstheme="minorHAnsi"/>
          <w:color w:val="auto"/>
        </w:rPr>
        <w:fldChar w:fldCharType="begin">
          <w:fldData xml:space="preserve">PEVuZE5vdGU+PENpdGU+PEF1dGhvcj5Tb2xlY2tpPC9BdXRob3I+PFllYXI+MjAxMzwvWWVhcj48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</w:fldData>
        </w:fldChar>
      </w:r>
      <w:r w:rsidR="00312F92" w:rsidRPr="00E170C8">
        <w:rPr>
          <w:rFonts w:asciiTheme="minorHAnsi" w:hAnsiTheme="minorHAnsi" w:cstheme="minorHAnsi"/>
          <w:color w:val="auto"/>
        </w:rPr>
        <w:instrText xml:space="preserve"> ADDIN EN.CITE </w:instrText>
      </w:r>
      <w:r w:rsidR="00312F92" w:rsidRPr="00E170C8">
        <w:rPr>
          <w:rFonts w:asciiTheme="minorHAnsi" w:hAnsiTheme="minorHAnsi" w:cstheme="minorHAnsi"/>
          <w:color w:val="auto"/>
        </w:rPr>
        <w:fldChar w:fldCharType="begin">
          <w:fldData xml:space="preserve">PEVuZE5vdGU+PENpdGU+PEF1dGhvcj5Tb2xlY2tpPC9BdXRob3I+PFllYXI+MjAxMzwvWWVhcj48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</w:fldData>
        </w:fldChar>
      </w:r>
      <w:r w:rsidR="00312F92" w:rsidRPr="00E170C8">
        <w:rPr>
          <w:rFonts w:asciiTheme="minorHAnsi" w:hAnsiTheme="minorHAnsi" w:cstheme="minorHAnsi"/>
          <w:color w:val="auto"/>
        </w:rPr>
        <w:instrText xml:space="preserve"> ADDIN EN.CITE.DATA </w:instrText>
      </w:r>
      <w:r w:rsidR="00312F92" w:rsidRPr="00E170C8">
        <w:rPr>
          <w:rFonts w:asciiTheme="minorHAnsi" w:hAnsiTheme="minorHAnsi" w:cstheme="minorHAnsi"/>
          <w:color w:val="auto"/>
        </w:rPr>
      </w:r>
      <w:r w:rsidR="00312F92"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11,15</w:t>
      </w:r>
      <w:r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w:t>
      </w:r>
    </w:p>
    <w:p w14:paraId="237AD7DD" w14:textId="33F6FB5E" w:rsidR="00D15131" w:rsidRPr="00E170C8" w:rsidRDefault="00D15131" w:rsidP="00B323F5">
      <w:pPr>
        <w:rPr>
          <w:rFonts w:asciiTheme="minorHAnsi" w:hAnsiTheme="minorHAnsi" w:cstheme="minorHAnsi"/>
          <w:b/>
          <w:color w:val="auto"/>
        </w:rPr>
      </w:pPr>
    </w:p>
    <w:p w14:paraId="0EE8F2EE" w14:textId="644246B1" w:rsidR="00405A27" w:rsidRPr="00E170C8" w:rsidRDefault="006305D7" w:rsidP="00B323F5">
      <w:pPr>
        <w:rPr>
          <w:rFonts w:asciiTheme="minorHAnsi" w:hAnsiTheme="minorHAnsi" w:cstheme="minorHAnsi"/>
          <w:b/>
          <w:color w:val="auto"/>
        </w:rPr>
      </w:pPr>
      <w:r w:rsidRPr="00E170C8">
        <w:rPr>
          <w:rFonts w:asciiTheme="minorHAnsi" w:hAnsiTheme="minorHAnsi" w:cstheme="minorHAnsi"/>
          <w:b/>
          <w:color w:val="auto"/>
        </w:rPr>
        <w:t>PROTOCOL</w:t>
      </w:r>
      <w:r w:rsidR="00405A27" w:rsidRPr="00E170C8">
        <w:rPr>
          <w:rFonts w:asciiTheme="minorHAnsi" w:hAnsiTheme="minorHAnsi" w:cstheme="minorHAnsi"/>
          <w:b/>
          <w:color w:val="auto"/>
        </w:rPr>
        <w:t>:</w:t>
      </w:r>
    </w:p>
    <w:p w14:paraId="5D9EDC60" w14:textId="77777777" w:rsidR="00405A27" w:rsidRPr="00E170C8" w:rsidRDefault="00405A27" w:rsidP="00B323F5">
      <w:pPr>
        <w:rPr>
          <w:rFonts w:asciiTheme="minorHAnsi" w:hAnsiTheme="minorHAnsi" w:cstheme="minorHAnsi"/>
          <w:b/>
          <w:color w:val="auto"/>
        </w:rPr>
      </w:pPr>
    </w:p>
    <w:p w14:paraId="13B52073" w14:textId="361354D5" w:rsidR="00405A27" w:rsidRPr="00E170C8" w:rsidRDefault="00405A27" w:rsidP="00B323F5">
      <w:pPr>
        <w:rPr>
          <w:rFonts w:asciiTheme="minorHAnsi" w:hAnsiTheme="minorHAnsi" w:cstheme="minorHAnsi"/>
          <w:color w:val="auto"/>
        </w:rPr>
      </w:pPr>
      <w:r w:rsidRPr="00E170C8">
        <w:rPr>
          <w:rFonts w:asciiTheme="minorHAnsi" w:hAnsiTheme="minorHAnsi" w:cstheme="minorHAnsi"/>
          <w:color w:val="auto"/>
        </w:rPr>
        <w:t>All experiments were conducted according to the National Institutes of Health (NIH) Guide for the Care and Use of Laboratory Animals and were approved by both Elizabethtown College and Yale University Institutional Animal Care and Use Committee (IACUC)</w:t>
      </w:r>
      <w:r w:rsidR="00B40DB5" w:rsidRPr="00E170C8">
        <w:rPr>
          <w:rFonts w:asciiTheme="minorHAnsi" w:hAnsiTheme="minorHAnsi" w:cstheme="minorHAnsi"/>
          <w:color w:val="auto"/>
        </w:rPr>
        <w:t xml:space="preserve">. </w:t>
      </w:r>
      <w:bookmarkStart w:id="7" w:name="_Hlk25575821"/>
      <w:bookmarkStart w:id="8" w:name="_Hlk25575811"/>
      <w:r w:rsidR="00B40DB5" w:rsidRPr="00E170C8">
        <w:rPr>
          <w:rFonts w:asciiTheme="minorHAnsi" w:hAnsiTheme="minorHAnsi" w:cstheme="minorHAnsi"/>
          <w:color w:val="auto"/>
        </w:rPr>
        <w:t>This protocol is specific to the anesthetized rat preparation of utilizing CIS-FSCV.</w:t>
      </w:r>
      <w:bookmarkEnd w:id="7"/>
    </w:p>
    <w:p w14:paraId="431D5F52" w14:textId="77777777" w:rsidR="005C6BA5" w:rsidRPr="00E170C8" w:rsidRDefault="005C6BA5" w:rsidP="00B323F5">
      <w:pPr>
        <w:rPr>
          <w:rFonts w:asciiTheme="minorHAnsi" w:hAnsiTheme="minorHAnsi" w:cstheme="minorHAnsi"/>
          <w:b/>
          <w:color w:val="auto"/>
        </w:rPr>
      </w:pPr>
    </w:p>
    <w:p w14:paraId="26AAA49C" w14:textId="08935ED7" w:rsidR="00405A27" w:rsidRPr="00E170C8" w:rsidRDefault="00405A27" w:rsidP="00B323F5">
      <w:pPr>
        <w:pStyle w:val="ListParagraph"/>
        <w:numPr>
          <w:ilvl w:val="0"/>
          <w:numId w:val="29"/>
        </w:numPr>
        <w:ind w:left="0" w:firstLine="0"/>
        <w:rPr>
          <w:rFonts w:asciiTheme="minorHAnsi" w:hAnsiTheme="minorHAnsi" w:cstheme="minorHAnsi"/>
          <w:b/>
          <w:bCs/>
          <w:color w:val="auto"/>
        </w:rPr>
      </w:pPr>
      <w:r w:rsidRPr="00E170C8">
        <w:rPr>
          <w:rFonts w:asciiTheme="minorHAnsi" w:hAnsiTheme="minorHAnsi" w:cstheme="minorHAnsi"/>
          <w:b/>
          <w:bCs/>
          <w:color w:val="auto"/>
        </w:rPr>
        <w:t xml:space="preserve">Presurgical </w:t>
      </w:r>
      <w:r w:rsidR="00104AC1" w:rsidRPr="00E170C8">
        <w:rPr>
          <w:rFonts w:asciiTheme="minorHAnsi" w:hAnsiTheme="minorHAnsi" w:cstheme="minorHAnsi"/>
          <w:b/>
          <w:bCs/>
          <w:color w:val="auto"/>
        </w:rPr>
        <w:t>p</w:t>
      </w:r>
      <w:r w:rsidRPr="00E170C8">
        <w:rPr>
          <w:rFonts w:asciiTheme="minorHAnsi" w:hAnsiTheme="minorHAnsi" w:cstheme="minorHAnsi"/>
          <w:b/>
          <w:bCs/>
          <w:color w:val="auto"/>
        </w:rPr>
        <w:t>reparations</w:t>
      </w:r>
    </w:p>
    <w:bookmarkEnd w:id="8"/>
    <w:p w14:paraId="7B79BD6D" w14:textId="77777777" w:rsidR="00405A27" w:rsidRPr="00E170C8" w:rsidRDefault="00405A27" w:rsidP="00B323F5">
      <w:pPr>
        <w:pStyle w:val="ListParagraph"/>
        <w:ind w:left="0"/>
        <w:rPr>
          <w:rFonts w:asciiTheme="minorHAnsi" w:hAnsiTheme="minorHAnsi" w:cstheme="minorHAnsi"/>
          <w:color w:val="auto"/>
        </w:rPr>
      </w:pPr>
    </w:p>
    <w:p w14:paraId="0864E6C0" w14:textId="30EF9745" w:rsidR="00405A27" w:rsidRPr="00E170C8" w:rsidRDefault="00405A27" w:rsidP="00B323F5">
      <w:pPr>
        <w:pStyle w:val="ListParagraph"/>
        <w:numPr>
          <w:ilvl w:val="1"/>
          <w:numId w:val="30"/>
        </w:numPr>
        <w:ind w:left="0" w:firstLine="0"/>
        <w:rPr>
          <w:rFonts w:asciiTheme="minorHAnsi" w:hAnsiTheme="minorHAnsi" w:cstheme="minorHAnsi"/>
          <w:color w:val="auto"/>
        </w:rPr>
      </w:pPr>
      <w:r w:rsidRPr="00E170C8">
        <w:rPr>
          <w:rFonts w:asciiTheme="minorHAnsi" w:hAnsiTheme="minorHAnsi" w:cstheme="minorHAnsi"/>
          <w:color w:val="auto"/>
        </w:rPr>
        <w:t xml:space="preserve">Electrode solution </w:t>
      </w:r>
      <w:r w:rsidR="00BE32C5">
        <w:rPr>
          <w:rFonts w:asciiTheme="minorHAnsi" w:hAnsiTheme="minorHAnsi" w:cstheme="minorHAnsi"/>
          <w:color w:val="auto"/>
        </w:rPr>
        <w:t>preparation</w:t>
      </w:r>
    </w:p>
    <w:p w14:paraId="21F519CF" w14:textId="77777777" w:rsidR="00405A27" w:rsidRPr="00E170C8" w:rsidRDefault="00405A27" w:rsidP="00B323F5">
      <w:pPr>
        <w:pStyle w:val="ListParagraph"/>
        <w:ind w:left="0"/>
        <w:rPr>
          <w:rFonts w:asciiTheme="minorHAnsi" w:hAnsiTheme="minorHAnsi" w:cstheme="minorHAnsi"/>
          <w:color w:val="auto"/>
        </w:rPr>
      </w:pPr>
      <w:bookmarkStart w:id="9" w:name="_Hlk25575938"/>
    </w:p>
    <w:p w14:paraId="52EBEDAB" w14:textId="79B07FF0" w:rsidR="00405A27" w:rsidRPr="00E170C8" w:rsidRDefault="00EF64D5" w:rsidP="00B323F5">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To make the electrode backfill solution, prepare a solution of 4</w:t>
      </w:r>
      <w:r w:rsidR="00291842" w:rsidRPr="00E170C8">
        <w:rPr>
          <w:rFonts w:asciiTheme="minorHAnsi" w:hAnsiTheme="minorHAnsi" w:cstheme="minorHAnsi"/>
          <w:color w:val="auto"/>
        </w:rPr>
        <w:t xml:space="preserve"> </w:t>
      </w:r>
      <w:r w:rsidRPr="00E170C8">
        <w:rPr>
          <w:rFonts w:asciiTheme="minorHAnsi" w:hAnsiTheme="minorHAnsi" w:cstheme="minorHAnsi"/>
          <w:color w:val="auto"/>
        </w:rPr>
        <w:t>M potassium acetate with 140</w:t>
      </w:r>
      <w:r w:rsidR="00291842" w:rsidRPr="00E170C8">
        <w:rPr>
          <w:rFonts w:asciiTheme="minorHAnsi" w:hAnsiTheme="minorHAnsi" w:cstheme="minorHAnsi"/>
          <w:color w:val="auto"/>
        </w:rPr>
        <w:t xml:space="preserve"> </w:t>
      </w:r>
      <w:r w:rsidRPr="00E170C8">
        <w:rPr>
          <w:rFonts w:asciiTheme="minorHAnsi" w:hAnsiTheme="minorHAnsi" w:cstheme="minorHAnsi"/>
          <w:color w:val="auto"/>
        </w:rPr>
        <w:t>mM potassium chloride</w:t>
      </w:r>
      <w:r w:rsidRPr="00E170C8">
        <w:rPr>
          <w:rFonts w:asciiTheme="minorHAnsi" w:hAnsiTheme="minorHAnsi" w:cstheme="minorHAnsi"/>
          <w:color w:val="auto"/>
        </w:rPr>
        <w:fldChar w:fldCharType="begin"/>
      </w:r>
      <w:r w:rsidR="00312F92" w:rsidRPr="00E170C8">
        <w:rPr>
          <w:rFonts w:asciiTheme="minorHAnsi" w:hAnsiTheme="minorHAnsi" w:cstheme="minorHAnsi"/>
          <w:color w:val="auto"/>
        </w:rPr>
        <w:instrText xml:space="preserve"> ADDIN EN.CITE &lt;EndNote&gt;&lt;Cite&gt;&lt;Author&gt;Hermans&lt;/Author&gt;&lt;Year&gt;2006&lt;/Year&gt;&lt;RecNum&gt;588&lt;/RecNum&gt;&lt;DisplayText&gt;&lt;style face="superscript"&gt;[16]&lt;/style&gt;&lt;/DisplayText&gt;&lt;record&gt;&lt;rec-number&gt;588&lt;/rec-number&gt;&lt;foreign-keys&gt;&lt;key app="EN" db-id="0rva50x5xesspyedwrrp25zw0sfrprawsazp" timestamp="1574107915"&gt;588&lt;/key&gt;&lt;/foreign-keys&gt;&lt;ref-type name="Journal Article"&gt;17&lt;/ref-type&gt;&lt;contributors&gt;&lt;authors&gt;&lt;author&gt;Hermans, A.&lt;/author&gt;&lt;author&gt;Wightman, R. M.&lt;/author&gt;&lt;/authors&gt;&lt;/contributors&gt;&lt;auth-address&gt;Department of Chemistry, University of North Carolina at Chapel Hill, Chapel Hill, North Carolina 27599-3290, USA.&lt;/auth-address&gt;&lt;titles&gt;&lt;title&gt;Conical tungsten tips as substrates for the preparation of ultramicroelectrodes&lt;/title&gt;&lt;secondary-title&gt;Langmuir&lt;/secondary-title&gt;&lt;/titles&gt;&lt;periodical&gt;&lt;full-title&gt;Langmuir&lt;/full-title&gt;&lt;/periodical&gt;&lt;pages&gt;10348-53&lt;/pages&gt;&lt;volume&gt;22&lt;/volume&gt;&lt;number&gt;25&lt;/number&gt;&lt;edition&gt;2006/11/30&lt;/edition&gt;&lt;keywords&gt;&lt;keyword&gt;Carbon/chemistry&lt;/keyword&gt;&lt;keyword&gt;Electrochemistry&lt;/keyword&gt;&lt;keyword&gt;Gold/chemistry&lt;/keyword&gt;&lt;keyword&gt;Microelectrodes&lt;/keyword&gt;&lt;keyword&gt;Microscopy, Electron, Scanning/methods&lt;/keyword&gt;&lt;keyword&gt;Platinum/chemistry&lt;/keyword&gt;&lt;keyword&gt;Sensitivity and Specificity&lt;/keyword&gt;&lt;keyword&gt;Surface Properties&lt;/keyword&gt;&lt;keyword&gt;Tungsten/*chemistry&lt;/keyword&gt;&lt;/keywords&gt;&lt;dates&gt;&lt;year&gt;2006&lt;/year&gt;&lt;pub-dates&gt;&lt;date&gt;Dec 5&lt;/date&gt;&lt;/pub-dates&gt;&lt;/dates&gt;&lt;isbn&gt;0743-7463 (Print)&amp;#xD;0743-7463 (Linking)&lt;/isbn&gt;&lt;accession-num&gt;17129002&lt;/accession-num&gt;&lt;urls&gt;&lt;related-urls&gt;&lt;url&gt;https://www.ncbi.nlm.nih.gov/pubmed/17129002&lt;/url&gt;&lt;/related-urls&gt;&lt;/urls&gt;&lt;custom2&gt;PMC2515709&lt;/custom2&gt;&lt;electronic-resource-num&gt;10.1021/la061209e&lt;/electronic-resource-num&gt;&lt;/record&gt;&lt;/Cite&gt;&lt;/EndNote&gt;</w:instrText>
      </w:r>
      <w:r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16</w:t>
      </w:r>
      <w:r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w:t>
      </w:r>
    </w:p>
    <w:bookmarkEnd w:id="9"/>
    <w:p w14:paraId="4009A04C" w14:textId="77777777" w:rsidR="00405A27" w:rsidRPr="00E170C8" w:rsidRDefault="00405A27" w:rsidP="00B323F5">
      <w:pPr>
        <w:pStyle w:val="ListParagraph"/>
        <w:ind w:left="0"/>
        <w:rPr>
          <w:rFonts w:asciiTheme="minorHAnsi" w:hAnsiTheme="minorHAnsi" w:cstheme="minorHAnsi"/>
          <w:color w:val="auto"/>
        </w:rPr>
      </w:pPr>
    </w:p>
    <w:p w14:paraId="4C576205" w14:textId="5C0DBE9D" w:rsidR="00405A27" w:rsidRPr="00E170C8" w:rsidRDefault="00405A27" w:rsidP="00B323F5">
      <w:pPr>
        <w:pStyle w:val="ListParagraph"/>
        <w:numPr>
          <w:ilvl w:val="1"/>
          <w:numId w:val="31"/>
        </w:numPr>
        <w:rPr>
          <w:rFonts w:asciiTheme="minorHAnsi" w:hAnsiTheme="minorHAnsi" w:cstheme="minorHAnsi"/>
          <w:color w:val="auto"/>
        </w:rPr>
      </w:pPr>
      <w:r w:rsidRPr="00E170C8">
        <w:rPr>
          <w:rFonts w:asciiTheme="minorHAnsi" w:hAnsiTheme="minorHAnsi" w:cstheme="minorHAnsi"/>
          <w:color w:val="auto"/>
        </w:rPr>
        <w:t xml:space="preserve">Electrode </w:t>
      </w:r>
      <w:r w:rsidR="0014574D" w:rsidRPr="00E170C8">
        <w:rPr>
          <w:rFonts w:asciiTheme="minorHAnsi" w:hAnsiTheme="minorHAnsi" w:cstheme="minorHAnsi"/>
          <w:color w:val="auto"/>
        </w:rPr>
        <w:t>preparation</w:t>
      </w:r>
    </w:p>
    <w:p w14:paraId="4F582E8F" w14:textId="77777777" w:rsidR="00405A27" w:rsidRPr="00E170C8" w:rsidRDefault="00405A27" w:rsidP="00B323F5">
      <w:pPr>
        <w:pStyle w:val="ListParagraph"/>
        <w:ind w:left="0"/>
        <w:rPr>
          <w:rFonts w:asciiTheme="minorHAnsi" w:hAnsiTheme="minorHAnsi" w:cstheme="minorHAnsi"/>
          <w:color w:val="auto"/>
        </w:rPr>
      </w:pPr>
    </w:p>
    <w:p w14:paraId="0A64AF4F" w14:textId="395637B6" w:rsidR="00794DE3" w:rsidRPr="00E170C8" w:rsidRDefault="00794DE3" w:rsidP="00794DE3">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Using vacuum suction, insert a T-650 carbon fiber (7 µm in diameter) into a borosilicate glass capillary (length = 100 mm</w:t>
      </w:r>
      <w:r w:rsidR="00BE32C5">
        <w:rPr>
          <w:rFonts w:asciiTheme="minorHAnsi" w:hAnsiTheme="minorHAnsi" w:cstheme="minorHAnsi"/>
          <w:color w:val="auto"/>
        </w:rPr>
        <w:t>,</w:t>
      </w:r>
      <w:r w:rsidRPr="00E170C8">
        <w:rPr>
          <w:rFonts w:asciiTheme="minorHAnsi" w:hAnsiTheme="minorHAnsi" w:cstheme="minorHAnsi"/>
          <w:color w:val="auto"/>
        </w:rPr>
        <w:t xml:space="preserve"> diameter = 1.0 mm, inside diameter = 0.5 mm). </w:t>
      </w:r>
    </w:p>
    <w:p w14:paraId="3E18F714" w14:textId="77777777" w:rsidR="00794DE3" w:rsidRPr="00E170C8" w:rsidRDefault="00794DE3" w:rsidP="00794DE3">
      <w:pPr>
        <w:pStyle w:val="ListParagraph"/>
        <w:ind w:left="0"/>
        <w:rPr>
          <w:rFonts w:asciiTheme="minorHAnsi" w:hAnsiTheme="minorHAnsi" w:cstheme="minorHAnsi"/>
          <w:color w:val="auto"/>
        </w:rPr>
      </w:pPr>
    </w:p>
    <w:p w14:paraId="4E31CB08" w14:textId="21761742" w:rsidR="00794DE3" w:rsidRPr="00E170C8" w:rsidRDefault="00794DE3" w:rsidP="00794DE3">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 xml:space="preserve">Once the carbon fiber has been placed inside the glass capillary, place the glass capillary into a vertical electrode puller, with the heat element roughly in the middle of the capillary. </w:t>
      </w:r>
      <w:r w:rsidR="00B659F3" w:rsidRPr="00E170C8">
        <w:rPr>
          <w:rFonts w:asciiTheme="minorHAnsi" w:hAnsiTheme="minorHAnsi" w:cstheme="minorHAnsi"/>
          <w:color w:val="auto"/>
        </w:rPr>
        <w:t xml:space="preserve">Set </w:t>
      </w:r>
      <w:r w:rsidRPr="00E170C8">
        <w:rPr>
          <w:rFonts w:asciiTheme="minorHAnsi" w:hAnsiTheme="minorHAnsi" w:cstheme="minorHAnsi"/>
          <w:color w:val="auto"/>
        </w:rPr>
        <w:t>the heater to 55 with the magnet turned off.</w:t>
      </w:r>
    </w:p>
    <w:p w14:paraId="4813AEB2" w14:textId="77777777" w:rsidR="001A2E29" w:rsidRPr="00E170C8" w:rsidRDefault="001A2E29" w:rsidP="00B323F5">
      <w:pPr>
        <w:pStyle w:val="ListParagraph"/>
        <w:ind w:left="0"/>
        <w:rPr>
          <w:rFonts w:asciiTheme="minorHAnsi" w:hAnsiTheme="minorHAnsi" w:cstheme="minorHAnsi"/>
          <w:color w:val="auto"/>
        </w:rPr>
      </w:pPr>
    </w:p>
    <w:p w14:paraId="27AF5EC7" w14:textId="5C46D4C5" w:rsidR="001A2E29" w:rsidRPr="00E170C8" w:rsidRDefault="001A2E29" w:rsidP="00B323F5">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 xml:space="preserve">After the capillary is pulled, carefully raise the upper capillary holder so that the tip of the electrode is not surrounded by the heating element. </w:t>
      </w:r>
    </w:p>
    <w:p w14:paraId="49C379C1" w14:textId="77777777" w:rsidR="001A2E29" w:rsidRPr="00E170C8" w:rsidRDefault="001A2E29" w:rsidP="00B323F5">
      <w:pPr>
        <w:pStyle w:val="ListParagraph"/>
        <w:ind w:left="0"/>
        <w:rPr>
          <w:rFonts w:asciiTheme="minorHAnsi" w:hAnsiTheme="minorHAnsi" w:cstheme="minorHAnsi"/>
          <w:color w:val="auto"/>
        </w:rPr>
      </w:pPr>
    </w:p>
    <w:p w14:paraId="731233A3" w14:textId="28A75216" w:rsidR="001A2E29" w:rsidRPr="00E170C8" w:rsidRDefault="001A2E29" w:rsidP="00B323F5">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Using sharp scissors, cut the carbon fiber that is still connecting the two pieces of the capillary. This will result in two separate carbon fiber microelectrodes</w:t>
      </w:r>
      <w:r w:rsidR="00D10A6E" w:rsidRPr="00E170C8">
        <w:rPr>
          <w:rFonts w:asciiTheme="minorHAnsi" w:hAnsiTheme="minorHAnsi" w:cstheme="minorHAnsi"/>
          <w:color w:val="auto"/>
        </w:rPr>
        <w:t>.</w:t>
      </w:r>
    </w:p>
    <w:p w14:paraId="2A65DDC4" w14:textId="77777777" w:rsidR="00405A27" w:rsidRPr="00E170C8" w:rsidRDefault="00405A27" w:rsidP="00B323F5">
      <w:pPr>
        <w:pStyle w:val="ListParagraph"/>
        <w:ind w:left="0"/>
        <w:rPr>
          <w:rFonts w:asciiTheme="minorHAnsi" w:hAnsiTheme="minorHAnsi" w:cstheme="minorHAnsi"/>
          <w:color w:val="auto"/>
        </w:rPr>
      </w:pPr>
    </w:p>
    <w:p w14:paraId="20F961E6" w14:textId="789DC14B" w:rsidR="00405A27" w:rsidRPr="00E170C8" w:rsidRDefault="001A2E29" w:rsidP="00B323F5">
      <w:pPr>
        <w:widowControl/>
        <w:numPr>
          <w:ilvl w:val="2"/>
          <w:numId w:val="31"/>
        </w:numPr>
        <w:autoSpaceDE/>
        <w:autoSpaceDN/>
        <w:adjustRightInd/>
        <w:rPr>
          <w:rFonts w:asciiTheme="minorHAnsi" w:hAnsiTheme="minorHAnsi" w:cstheme="minorHAnsi"/>
          <w:color w:val="auto"/>
        </w:rPr>
      </w:pPr>
      <w:r w:rsidRPr="00E170C8">
        <w:rPr>
          <w:rFonts w:asciiTheme="minorHAnsi" w:hAnsiTheme="minorHAnsi" w:cstheme="minorHAnsi"/>
          <w:color w:val="auto"/>
        </w:rPr>
        <w:t xml:space="preserve">Under </w:t>
      </w:r>
      <w:r w:rsidR="00405A27" w:rsidRPr="00E170C8">
        <w:rPr>
          <w:rFonts w:asciiTheme="minorHAnsi" w:hAnsiTheme="minorHAnsi" w:cstheme="minorHAnsi"/>
          <w:color w:val="auto"/>
        </w:rPr>
        <w:t>a light microscop</w:t>
      </w:r>
      <w:r w:rsidRPr="00E170C8">
        <w:rPr>
          <w:rFonts w:asciiTheme="minorHAnsi" w:hAnsiTheme="minorHAnsi" w:cstheme="minorHAnsi"/>
          <w:color w:val="auto"/>
        </w:rPr>
        <w:t>e, carefully cut</w:t>
      </w:r>
      <w:r w:rsidR="00D10A6E" w:rsidRPr="00E170C8">
        <w:rPr>
          <w:rFonts w:asciiTheme="minorHAnsi" w:hAnsiTheme="minorHAnsi" w:cstheme="minorHAnsi"/>
          <w:color w:val="auto"/>
        </w:rPr>
        <w:t xml:space="preserve"> </w:t>
      </w:r>
      <w:r w:rsidR="00405A27" w:rsidRPr="00E170C8">
        <w:rPr>
          <w:rFonts w:asciiTheme="minorHAnsi" w:hAnsiTheme="minorHAnsi" w:cstheme="minorHAnsi"/>
          <w:color w:val="auto"/>
        </w:rPr>
        <w:t>the exposed carbon</w:t>
      </w:r>
      <w:r w:rsidR="00B659F3" w:rsidRPr="00E170C8">
        <w:rPr>
          <w:rFonts w:asciiTheme="minorHAnsi" w:hAnsiTheme="minorHAnsi" w:cstheme="minorHAnsi"/>
          <w:color w:val="auto"/>
        </w:rPr>
        <w:t xml:space="preserve"> </w:t>
      </w:r>
      <w:r w:rsidR="00405A27" w:rsidRPr="00E170C8">
        <w:rPr>
          <w:rFonts w:asciiTheme="minorHAnsi" w:hAnsiTheme="minorHAnsi" w:cstheme="minorHAnsi"/>
          <w:color w:val="auto"/>
        </w:rPr>
        <w:t xml:space="preserve">fiber </w:t>
      </w:r>
      <w:r w:rsidR="00D10A6E" w:rsidRPr="00E170C8">
        <w:rPr>
          <w:rFonts w:asciiTheme="minorHAnsi" w:hAnsiTheme="minorHAnsi" w:cstheme="minorHAnsi"/>
          <w:color w:val="auto"/>
        </w:rPr>
        <w:t xml:space="preserve">with a sharp scalpel, </w:t>
      </w:r>
      <w:r w:rsidR="00405A27" w:rsidRPr="00E170C8">
        <w:rPr>
          <w:rFonts w:asciiTheme="minorHAnsi" w:hAnsiTheme="minorHAnsi" w:cstheme="minorHAnsi"/>
          <w:color w:val="auto"/>
        </w:rPr>
        <w:t xml:space="preserve">so </w:t>
      </w:r>
      <w:r w:rsidR="00D10A6E" w:rsidRPr="00E170C8">
        <w:rPr>
          <w:rFonts w:asciiTheme="minorHAnsi" w:hAnsiTheme="minorHAnsi" w:cstheme="minorHAnsi"/>
          <w:color w:val="auto"/>
        </w:rPr>
        <w:t xml:space="preserve">that the carbon fiber </w:t>
      </w:r>
      <w:r w:rsidR="00405A27" w:rsidRPr="00E170C8">
        <w:rPr>
          <w:rFonts w:asciiTheme="minorHAnsi" w:hAnsiTheme="minorHAnsi" w:cstheme="minorHAnsi"/>
          <w:color w:val="auto"/>
        </w:rPr>
        <w:t>extends approximately 75</w:t>
      </w:r>
      <w:r w:rsidR="005D49C4" w:rsidRPr="005D49C4">
        <w:rPr>
          <w:rFonts w:asciiTheme="minorHAnsi" w:hAnsiTheme="minorHAnsi" w:cstheme="minorHAnsi"/>
          <w:color w:val="auto"/>
        </w:rPr>
        <w:t>–</w:t>
      </w:r>
      <w:r w:rsidR="00405A27" w:rsidRPr="00E170C8">
        <w:rPr>
          <w:rFonts w:asciiTheme="minorHAnsi" w:hAnsiTheme="minorHAnsi" w:cstheme="minorHAnsi"/>
          <w:color w:val="auto"/>
        </w:rPr>
        <w:t>100</w:t>
      </w:r>
      <w:r w:rsidR="00291842" w:rsidRPr="00E170C8">
        <w:rPr>
          <w:rFonts w:asciiTheme="minorHAnsi" w:hAnsiTheme="minorHAnsi" w:cstheme="minorHAnsi"/>
          <w:color w:val="auto"/>
        </w:rPr>
        <w:t xml:space="preserve"> </w:t>
      </w:r>
      <w:r w:rsidR="00405A27" w:rsidRPr="00E170C8">
        <w:rPr>
          <w:rFonts w:asciiTheme="minorHAnsi" w:hAnsiTheme="minorHAnsi" w:cstheme="minorHAnsi"/>
          <w:color w:val="auto"/>
        </w:rPr>
        <w:t xml:space="preserve">μm beyond the end of the glass. </w:t>
      </w:r>
    </w:p>
    <w:p w14:paraId="1A2D8927" w14:textId="77777777" w:rsidR="00405A27" w:rsidRPr="00E170C8" w:rsidRDefault="00405A27" w:rsidP="00B323F5">
      <w:pPr>
        <w:rPr>
          <w:rFonts w:asciiTheme="minorHAnsi" w:hAnsiTheme="minorHAnsi" w:cstheme="minorHAnsi"/>
          <w:color w:val="auto"/>
        </w:rPr>
      </w:pPr>
    </w:p>
    <w:p w14:paraId="53C8043E" w14:textId="36712AD5" w:rsidR="00B659F3" w:rsidRPr="00E170C8" w:rsidRDefault="00EF64D5" w:rsidP="00B323F5">
      <w:pPr>
        <w:widowControl/>
        <w:numPr>
          <w:ilvl w:val="2"/>
          <w:numId w:val="31"/>
        </w:numPr>
        <w:autoSpaceDE/>
        <w:autoSpaceDN/>
        <w:adjustRightInd/>
        <w:rPr>
          <w:rFonts w:asciiTheme="minorHAnsi" w:hAnsiTheme="minorHAnsi" w:cstheme="minorHAnsi"/>
          <w:color w:val="auto"/>
        </w:rPr>
      </w:pPr>
      <w:r w:rsidRPr="00E170C8">
        <w:rPr>
          <w:rFonts w:asciiTheme="minorHAnsi" w:hAnsiTheme="minorHAnsi" w:cstheme="minorHAnsi"/>
          <w:color w:val="auto"/>
        </w:rPr>
        <w:t xml:space="preserve">Using a light microscope, ensure that the electrode is free of cracks along the capillary. </w:t>
      </w:r>
      <w:r w:rsidR="00BE32C5">
        <w:rPr>
          <w:rFonts w:asciiTheme="minorHAnsi" w:hAnsiTheme="minorHAnsi" w:cstheme="minorHAnsi"/>
          <w:color w:val="auto"/>
        </w:rPr>
        <w:t>Also</w:t>
      </w:r>
      <w:r w:rsidRPr="00E170C8">
        <w:rPr>
          <w:rFonts w:asciiTheme="minorHAnsi" w:hAnsiTheme="minorHAnsi" w:cstheme="minorHAnsi"/>
          <w:color w:val="auto"/>
        </w:rPr>
        <w:t xml:space="preserve"> </w:t>
      </w:r>
      <w:r w:rsidR="00B659F3" w:rsidRPr="00E170C8">
        <w:rPr>
          <w:rFonts w:asciiTheme="minorHAnsi" w:hAnsiTheme="minorHAnsi" w:cstheme="minorHAnsi"/>
          <w:color w:val="auto"/>
        </w:rPr>
        <w:t xml:space="preserve">ensure that </w:t>
      </w:r>
      <w:r w:rsidRPr="00E170C8">
        <w:rPr>
          <w:rFonts w:asciiTheme="minorHAnsi" w:hAnsiTheme="minorHAnsi" w:cstheme="minorHAnsi"/>
          <w:color w:val="auto"/>
        </w:rPr>
        <w:t>the seal, where the carbon fiber exits the capillary</w:t>
      </w:r>
      <w:r w:rsidR="00B659F3" w:rsidRPr="00E170C8">
        <w:rPr>
          <w:rFonts w:asciiTheme="minorHAnsi" w:hAnsiTheme="minorHAnsi" w:cstheme="minorHAnsi"/>
          <w:color w:val="auto"/>
        </w:rPr>
        <w:t>, is</w:t>
      </w:r>
      <w:r w:rsidRPr="00E170C8">
        <w:rPr>
          <w:rFonts w:asciiTheme="minorHAnsi" w:hAnsiTheme="minorHAnsi" w:cstheme="minorHAnsi"/>
          <w:color w:val="auto"/>
        </w:rPr>
        <w:t xml:space="preserve"> difficult to notice and free from cracks. </w:t>
      </w:r>
    </w:p>
    <w:p w14:paraId="63117CBC" w14:textId="77777777" w:rsidR="00B659F3" w:rsidRPr="00E170C8" w:rsidRDefault="00B659F3" w:rsidP="00B659F3">
      <w:pPr>
        <w:widowControl/>
        <w:autoSpaceDE/>
        <w:autoSpaceDN/>
        <w:adjustRightInd/>
        <w:rPr>
          <w:rFonts w:asciiTheme="minorHAnsi" w:hAnsiTheme="minorHAnsi" w:cstheme="minorHAnsi"/>
          <w:color w:val="auto"/>
        </w:rPr>
      </w:pPr>
    </w:p>
    <w:p w14:paraId="5FF3536A" w14:textId="09F87AE8" w:rsidR="00405A27" w:rsidRPr="00E170C8" w:rsidRDefault="0043049F" w:rsidP="00B659F3">
      <w:pPr>
        <w:widowControl/>
        <w:autoSpaceDE/>
        <w:autoSpaceDN/>
        <w:adjustRightInd/>
        <w:rPr>
          <w:rFonts w:asciiTheme="minorHAnsi" w:hAnsiTheme="minorHAnsi" w:cstheme="minorHAnsi"/>
          <w:color w:val="auto"/>
        </w:rPr>
      </w:pPr>
      <w:r w:rsidRPr="00E170C8">
        <w:rPr>
          <w:rFonts w:asciiTheme="minorHAnsi" w:hAnsiTheme="minorHAnsi" w:cstheme="minorHAnsi"/>
          <w:color w:val="auto"/>
        </w:rPr>
        <w:lastRenderedPageBreak/>
        <w:t xml:space="preserve">NOTE: </w:t>
      </w:r>
      <w:r w:rsidR="00EF64D5" w:rsidRPr="00E170C8">
        <w:rPr>
          <w:rFonts w:asciiTheme="minorHAnsi" w:hAnsiTheme="minorHAnsi" w:cstheme="minorHAnsi"/>
          <w:color w:val="auto"/>
        </w:rPr>
        <w:t>A good seal will help reduce noise during recordings.</w:t>
      </w:r>
      <w:bookmarkStart w:id="10" w:name="_Hlk26354990"/>
      <w:r w:rsidR="00B659F3" w:rsidRPr="00E170C8">
        <w:rPr>
          <w:rFonts w:asciiTheme="minorHAnsi" w:hAnsiTheme="minorHAnsi" w:cstheme="minorHAnsi"/>
          <w:color w:val="auto"/>
        </w:rPr>
        <w:t xml:space="preserve"> S</w:t>
      </w:r>
      <w:r w:rsidR="00EF64D5" w:rsidRPr="00E170C8">
        <w:rPr>
          <w:rFonts w:asciiTheme="minorHAnsi" w:hAnsiTheme="minorHAnsi" w:cstheme="minorHAnsi"/>
          <w:color w:val="auto"/>
        </w:rPr>
        <w:t>ee</w:t>
      </w:r>
      <w:bookmarkStart w:id="11" w:name="_Hlk26354998"/>
      <w:r w:rsidR="00B659F3" w:rsidRPr="00E170C8">
        <w:rPr>
          <w:rFonts w:asciiTheme="minorHAnsi" w:hAnsiTheme="minorHAnsi" w:cstheme="minorHAnsi"/>
          <w:color w:val="auto"/>
        </w:rPr>
        <w:t xml:space="preserve"> published studies</w:t>
      </w:r>
      <w:r w:rsidR="00405A27" w:rsidRPr="00E170C8">
        <w:rPr>
          <w:rFonts w:asciiTheme="minorHAnsi" w:hAnsiTheme="minorHAnsi" w:cstheme="minorHAnsi"/>
          <w:color w:val="auto"/>
        </w:rPr>
        <w:fldChar w:fldCharType="begin">
          <w:fldData xml:space="preserve">PEVuZE5vdGU+PENpdGU+PEF1dGhvcj5Cb3JsYW5kPC9BdXRob3I+PFllYXI+MjAwNzwvWWVhcj48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</w:fldData>
        </w:fldChar>
      </w:r>
      <w:r w:rsidR="00312F92" w:rsidRPr="00E170C8">
        <w:rPr>
          <w:rFonts w:asciiTheme="minorHAnsi" w:hAnsiTheme="minorHAnsi" w:cstheme="minorHAnsi"/>
          <w:color w:val="auto"/>
        </w:rPr>
        <w:instrText xml:space="preserve"> ADDIN EN.CITE </w:instrText>
      </w:r>
      <w:r w:rsidR="00312F92" w:rsidRPr="00E170C8">
        <w:rPr>
          <w:rFonts w:asciiTheme="minorHAnsi" w:hAnsiTheme="minorHAnsi" w:cstheme="minorHAnsi"/>
          <w:color w:val="auto"/>
        </w:rPr>
        <w:fldChar w:fldCharType="begin">
          <w:fldData xml:space="preserve">PEVuZE5vdGU+PENpdGU+PEF1dGhvcj5Cb3JsYW5kPC9BdXRob3I+PFllYXI+MjAwNzwvWWVhcj48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</w:fldData>
        </w:fldChar>
      </w:r>
      <w:r w:rsidR="00312F92" w:rsidRPr="00E170C8">
        <w:rPr>
          <w:rFonts w:asciiTheme="minorHAnsi" w:hAnsiTheme="minorHAnsi" w:cstheme="minorHAnsi"/>
          <w:color w:val="auto"/>
        </w:rPr>
        <w:instrText xml:space="preserve"> ADDIN EN.CITE.DATA </w:instrText>
      </w:r>
      <w:r w:rsidR="00312F92" w:rsidRPr="00E170C8">
        <w:rPr>
          <w:rFonts w:asciiTheme="minorHAnsi" w:hAnsiTheme="minorHAnsi" w:cstheme="minorHAnsi"/>
          <w:color w:val="auto"/>
        </w:rPr>
      </w:r>
      <w:r w:rsidR="00312F92" w:rsidRPr="00E170C8">
        <w:rPr>
          <w:rFonts w:asciiTheme="minorHAnsi" w:hAnsiTheme="minorHAnsi" w:cstheme="minorHAnsi"/>
          <w:color w:val="auto"/>
        </w:rPr>
        <w:fldChar w:fldCharType="end"/>
      </w:r>
      <w:r w:rsidR="00405A27" w:rsidRPr="00E170C8">
        <w:rPr>
          <w:rFonts w:asciiTheme="minorHAnsi" w:hAnsiTheme="minorHAnsi" w:cstheme="minorHAnsi"/>
          <w:color w:val="auto"/>
        </w:rPr>
      </w:r>
      <w:r w:rsidR="00405A27"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17-19</w:t>
      </w:r>
      <w:r w:rsidR="00405A27" w:rsidRPr="00E170C8">
        <w:rPr>
          <w:rFonts w:asciiTheme="minorHAnsi" w:hAnsiTheme="minorHAnsi" w:cstheme="minorHAnsi"/>
          <w:color w:val="auto"/>
        </w:rPr>
        <w:fldChar w:fldCharType="end"/>
      </w:r>
      <w:r w:rsidR="00B659F3" w:rsidRPr="00E170C8">
        <w:rPr>
          <w:rFonts w:asciiTheme="minorHAnsi" w:hAnsiTheme="minorHAnsi" w:cstheme="minorHAnsi"/>
          <w:color w:val="auto"/>
        </w:rPr>
        <w:t xml:space="preserve"> for a more detailed protocol</w:t>
      </w:r>
      <w:r w:rsidR="00405A27" w:rsidRPr="00E170C8">
        <w:rPr>
          <w:rFonts w:asciiTheme="minorHAnsi" w:hAnsiTheme="minorHAnsi" w:cstheme="minorHAnsi"/>
          <w:color w:val="auto"/>
        </w:rPr>
        <w:t xml:space="preserve">. </w:t>
      </w:r>
      <w:bookmarkEnd w:id="11"/>
    </w:p>
    <w:bookmarkEnd w:id="10"/>
    <w:p w14:paraId="14D3F6D5" w14:textId="77777777" w:rsidR="00405A27" w:rsidRPr="00E170C8" w:rsidRDefault="00405A27" w:rsidP="00B323F5">
      <w:pPr>
        <w:rPr>
          <w:rFonts w:asciiTheme="minorHAnsi" w:hAnsiTheme="minorHAnsi" w:cstheme="minorHAnsi"/>
          <w:color w:val="auto"/>
        </w:rPr>
      </w:pPr>
    </w:p>
    <w:p w14:paraId="22B0FD62" w14:textId="77777777" w:rsidR="00405A27" w:rsidRPr="00E170C8" w:rsidRDefault="00405A27" w:rsidP="00B323F5">
      <w:pPr>
        <w:pStyle w:val="ListParagraph"/>
        <w:numPr>
          <w:ilvl w:val="1"/>
          <w:numId w:val="31"/>
        </w:numPr>
        <w:rPr>
          <w:rFonts w:asciiTheme="minorHAnsi" w:hAnsiTheme="minorHAnsi" w:cstheme="minorHAnsi"/>
          <w:color w:val="auto"/>
        </w:rPr>
      </w:pPr>
      <w:r w:rsidRPr="00E170C8">
        <w:rPr>
          <w:rFonts w:asciiTheme="minorHAnsi" w:hAnsiTheme="minorHAnsi" w:cstheme="minorHAnsi"/>
          <w:color w:val="auto"/>
        </w:rPr>
        <w:t>Reference electrode fabrication</w:t>
      </w:r>
    </w:p>
    <w:p w14:paraId="7AF54E52" w14:textId="77777777" w:rsidR="00405A27" w:rsidRPr="00E170C8" w:rsidRDefault="00405A27" w:rsidP="00B323F5">
      <w:pPr>
        <w:pStyle w:val="ListParagraph"/>
        <w:ind w:left="0"/>
        <w:rPr>
          <w:rFonts w:asciiTheme="minorHAnsi" w:hAnsiTheme="minorHAnsi" w:cstheme="minorHAnsi"/>
          <w:color w:val="auto"/>
        </w:rPr>
      </w:pPr>
    </w:p>
    <w:p w14:paraId="2FCAA90F" w14:textId="4BEA849F" w:rsidR="00405A27" w:rsidRPr="00E170C8" w:rsidRDefault="00405A27" w:rsidP="00B323F5">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Solder a gold pin to a 5</w:t>
      </w:r>
      <w:r w:rsidR="00291842" w:rsidRPr="00E170C8">
        <w:rPr>
          <w:rFonts w:asciiTheme="minorHAnsi" w:hAnsiTheme="minorHAnsi" w:cstheme="minorHAnsi"/>
          <w:color w:val="auto"/>
        </w:rPr>
        <w:t xml:space="preserve"> </w:t>
      </w:r>
      <w:r w:rsidRPr="00E170C8">
        <w:rPr>
          <w:rFonts w:asciiTheme="minorHAnsi" w:hAnsiTheme="minorHAnsi" w:cstheme="minorHAnsi"/>
          <w:color w:val="auto"/>
        </w:rPr>
        <w:t>cm silver wire.</w:t>
      </w:r>
    </w:p>
    <w:p w14:paraId="0CC4754D" w14:textId="77777777" w:rsidR="00405A27" w:rsidRPr="00E170C8" w:rsidRDefault="00405A27" w:rsidP="00B323F5">
      <w:pPr>
        <w:pStyle w:val="ListParagraph"/>
        <w:ind w:left="0"/>
        <w:rPr>
          <w:rFonts w:asciiTheme="minorHAnsi" w:hAnsiTheme="minorHAnsi" w:cstheme="minorHAnsi"/>
          <w:color w:val="auto"/>
        </w:rPr>
      </w:pPr>
    </w:p>
    <w:p w14:paraId="67D4BE12" w14:textId="6E9CFEEC" w:rsidR="00405A27" w:rsidRPr="00E170C8" w:rsidRDefault="00405A27" w:rsidP="00B323F5">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 xml:space="preserve">Attach the anode to a metal paper clip or other conductor, the cathode to </w:t>
      </w:r>
      <w:r w:rsidR="00A15F92" w:rsidRPr="00E170C8">
        <w:rPr>
          <w:rFonts w:asciiTheme="minorHAnsi" w:hAnsiTheme="minorHAnsi" w:cstheme="minorHAnsi"/>
          <w:color w:val="auto"/>
        </w:rPr>
        <w:t>a</w:t>
      </w:r>
      <w:r w:rsidRPr="00E170C8">
        <w:rPr>
          <w:rFonts w:asciiTheme="minorHAnsi" w:hAnsiTheme="minorHAnsi" w:cstheme="minorHAnsi"/>
          <w:color w:val="auto"/>
        </w:rPr>
        <w:t xml:space="preserve"> pin, and apply a voltage (~2 V) while the paper clip and silver wire is submerged in 0.1</w:t>
      </w:r>
      <w:r w:rsidR="00291842" w:rsidRPr="00E170C8">
        <w:rPr>
          <w:rFonts w:asciiTheme="minorHAnsi" w:hAnsiTheme="minorHAnsi" w:cstheme="minorHAnsi"/>
          <w:color w:val="auto"/>
        </w:rPr>
        <w:t xml:space="preserve"> </w:t>
      </w:r>
      <w:r w:rsidRPr="00E170C8">
        <w:rPr>
          <w:rFonts w:asciiTheme="minorHAnsi" w:hAnsiTheme="minorHAnsi" w:cstheme="minorHAnsi"/>
          <w:color w:val="auto"/>
        </w:rPr>
        <w:t>M HCl.</w:t>
      </w:r>
    </w:p>
    <w:p w14:paraId="678CB418" w14:textId="77777777" w:rsidR="00405A27" w:rsidRPr="00E170C8" w:rsidRDefault="00405A27" w:rsidP="00B323F5">
      <w:pPr>
        <w:pStyle w:val="ListParagraph"/>
        <w:ind w:left="0"/>
        <w:rPr>
          <w:rFonts w:asciiTheme="minorHAnsi" w:hAnsiTheme="minorHAnsi" w:cstheme="minorHAnsi"/>
          <w:color w:val="auto"/>
        </w:rPr>
      </w:pPr>
    </w:p>
    <w:p w14:paraId="1BE5EAB7" w14:textId="77777777" w:rsidR="00405A27" w:rsidRPr="00E170C8" w:rsidRDefault="00405A27" w:rsidP="00B323F5">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Cease the voltage once a white coating (AgCl) appears on the silver wire.</w:t>
      </w:r>
    </w:p>
    <w:p w14:paraId="2C5FDABE" w14:textId="77777777" w:rsidR="00405A27" w:rsidRPr="00E170C8" w:rsidRDefault="00405A27" w:rsidP="00B323F5">
      <w:pPr>
        <w:pStyle w:val="ListParagraph"/>
        <w:ind w:left="0"/>
        <w:rPr>
          <w:rFonts w:asciiTheme="minorHAnsi" w:hAnsiTheme="minorHAnsi" w:cstheme="minorHAnsi"/>
          <w:color w:val="auto"/>
        </w:rPr>
      </w:pPr>
    </w:p>
    <w:p w14:paraId="74576AEF" w14:textId="77777777" w:rsidR="00405A27" w:rsidRPr="00E170C8" w:rsidRDefault="00405A27" w:rsidP="00B323F5">
      <w:pPr>
        <w:pStyle w:val="ListParagraph"/>
        <w:numPr>
          <w:ilvl w:val="1"/>
          <w:numId w:val="31"/>
        </w:numPr>
        <w:rPr>
          <w:rFonts w:asciiTheme="minorHAnsi" w:hAnsiTheme="minorHAnsi" w:cstheme="minorHAnsi"/>
          <w:color w:val="auto"/>
        </w:rPr>
      </w:pPr>
      <w:r w:rsidRPr="00E170C8">
        <w:rPr>
          <w:rFonts w:asciiTheme="minorHAnsi" w:hAnsiTheme="minorHAnsi" w:cstheme="minorHAnsi"/>
          <w:color w:val="auto"/>
        </w:rPr>
        <w:t>Preparing electrode for implantation</w:t>
      </w:r>
    </w:p>
    <w:p w14:paraId="58AE50B4" w14:textId="77777777" w:rsidR="00405A27" w:rsidRPr="00E170C8" w:rsidRDefault="00405A27" w:rsidP="00B323F5">
      <w:pPr>
        <w:pStyle w:val="ListParagraph"/>
        <w:ind w:left="0"/>
        <w:rPr>
          <w:rFonts w:asciiTheme="minorHAnsi" w:hAnsiTheme="minorHAnsi" w:cstheme="minorHAnsi"/>
          <w:color w:val="auto"/>
        </w:rPr>
      </w:pPr>
    </w:p>
    <w:p w14:paraId="325AE93A" w14:textId="2A0E3663" w:rsidR="00405A27" w:rsidRPr="00E170C8" w:rsidRDefault="00405A27" w:rsidP="00B323F5">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Solder a gold pin to a thin insulated wire</w:t>
      </w:r>
      <w:r w:rsidR="00071F55" w:rsidRPr="00E170C8">
        <w:rPr>
          <w:rFonts w:asciiTheme="minorHAnsi" w:hAnsiTheme="minorHAnsi" w:cstheme="minorHAnsi"/>
          <w:color w:val="auto"/>
        </w:rPr>
        <w:t xml:space="preserve"> (~10 cm in length, &lt;0.50 mm diameter)</w:t>
      </w:r>
      <w:r w:rsidR="00376657" w:rsidRPr="00E170C8">
        <w:rPr>
          <w:rFonts w:asciiTheme="minorHAnsi" w:hAnsiTheme="minorHAnsi" w:cstheme="minorHAnsi"/>
          <w:color w:val="auto"/>
        </w:rPr>
        <w:t>.</w:t>
      </w:r>
    </w:p>
    <w:p w14:paraId="64B215C2" w14:textId="77777777" w:rsidR="00405A27" w:rsidRPr="00E170C8" w:rsidRDefault="00405A27" w:rsidP="00B323F5">
      <w:pPr>
        <w:pStyle w:val="ListParagraph"/>
        <w:ind w:left="0"/>
        <w:rPr>
          <w:rFonts w:asciiTheme="minorHAnsi" w:hAnsiTheme="minorHAnsi" w:cstheme="minorHAnsi"/>
          <w:color w:val="auto"/>
        </w:rPr>
      </w:pPr>
    </w:p>
    <w:p w14:paraId="1EF99C74" w14:textId="0AD6716A" w:rsidR="00405A27" w:rsidRPr="00E170C8" w:rsidRDefault="00405A27" w:rsidP="00B323F5">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 xml:space="preserve">Remove </w:t>
      </w:r>
      <w:r w:rsidR="0043049F" w:rsidRPr="00E170C8">
        <w:rPr>
          <w:rFonts w:asciiTheme="minorHAnsi" w:hAnsiTheme="minorHAnsi" w:cstheme="minorHAnsi"/>
          <w:color w:val="auto"/>
        </w:rPr>
        <w:t>~</w:t>
      </w:r>
      <w:r w:rsidRPr="00E170C8">
        <w:rPr>
          <w:rFonts w:asciiTheme="minorHAnsi" w:hAnsiTheme="minorHAnsi" w:cstheme="minorHAnsi"/>
          <w:color w:val="auto"/>
        </w:rPr>
        <w:t>5</w:t>
      </w:r>
      <w:r w:rsidR="00B40DB5" w:rsidRPr="00E170C8">
        <w:rPr>
          <w:rFonts w:asciiTheme="minorHAnsi" w:hAnsiTheme="minorHAnsi" w:cstheme="minorHAnsi"/>
          <w:color w:val="auto"/>
        </w:rPr>
        <w:t xml:space="preserve"> </w:t>
      </w:r>
      <w:r w:rsidRPr="00E170C8">
        <w:rPr>
          <w:rFonts w:asciiTheme="minorHAnsi" w:hAnsiTheme="minorHAnsi" w:cstheme="minorHAnsi"/>
          <w:color w:val="auto"/>
        </w:rPr>
        <w:t xml:space="preserve">cm of insulation from the wire opposite </w:t>
      </w:r>
      <w:r w:rsidR="00BE32C5">
        <w:rPr>
          <w:rFonts w:asciiTheme="minorHAnsi" w:hAnsiTheme="minorHAnsi" w:cstheme="minorHAnsi"/>
          <w:color w:val="auto"/>
        </w:rPr>
        <w:t>to</w:t>
      </w:r>
      <w:r w:rsidR="00BE32C5" w:rsidRPr="00E170C8">
        <w:rPr>
          <w:rFonts w:asciiTheme="minorHAnsi" w:hAnsiTheme="minorHAnsi" w:cstheme="minorHAnsi"/>
          <w:color w:val="auto"/>
        </w:rPr>
        <w:t xml:space="preserve"> </w:t>
      </w:r>
      <w:r w:rsidRPr="00E170C8">
        <w:rPr>
          <w:rFonts w:asciiTheme="minorHAnsi" w:hAnsiTheme="minorHAnsi" w:cstheme="minorHAnsi"/>
          <w:color w:val="auto"/>
        </w:rPr>
        <w:t>the gold pin</w:t>
      </w:r>
      <w:r w:rsidR="00D10A6E" w:rsidRPr="00E170C8">
        <w:rPr>
          <w:rFonts w:asciiTheme="minorHAnsi" w:hAnsiTheme="minorHAnsi" w:cstheme="minorHAnsi"/>
          <w:color w:val="auto"/>
        </w:rPr>
        <w:t>.</w:t>
      </w:r>
    </w:p>
    <w:p w14:paraId="68F3D3F9" w14:textId="77777777" w:rsidR="00405A27" w:rsidRPr="00E170C8" w:rsidRDefault="00405A27" w:rsidP="00B323F5">
      <w:pPr>
        <w:pStyle w:val="ListParagraph"/>
        <w:ind w:left="0"/>
        <w:rPr>
          <w:rFonts w:asciiTheme="minorHAnsi" w:hAnsiTheme="minorHAnsi" w:cstheme="minorHAnsi"/>
          <w:color w:val="auto"/>
        </w:rPr>
      </w:pPr>
    </w:p>
    <w:p w14:paraId="6D17DC62" w14:textId="2CCA691F" w:rsidR="00405A27" w:rsidRPr="00E170C8" w:rsidRDefault="00405A27" w:rsidP="00B323F5">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 xml:space="preserve">Fill the electrode </w:t>
      </w:r>
      <w:r w:rsidR="00BE32C5" w:rsidRPr="00E170C8">
        <w:rPr>
          <w:rFonts w:asciiTheme="minorHAnsi" w:hAnsiTheme="minorHAnsi" w:cstheme="minorHAnsi"/>
          <w:color w:val="auto"/>
        </w:rPr>
        <w:t xml:space="preserve">approximately halfway </w:t>
      </w:r>
      <w:r w:rsidRPr="00E170C8">
        <w:rPr>
          <w:rFonts w:asciiTheme="minorHAnsi" w:hAnsiTheme="minorHAnsi" w:cstheme="minorHAnsi"/>
          <w:color w:val="auto"/>
        </w:rPr>
        <w:t>with electrode solution.</w:t>
      </w:r>
    </w:p>
    <w:p w14:paraId="476E8F24" w14:textId="77777777" w:rsidR="00405A27" w:rsidRPr="00E170C8" w:rsidRDefault="00405A27" w:rsidP="00B323F5">
      <w:pPr>
        <w:pStyle w:val="ListParagraph"/>
        <w:ind w:left="0"/>
        <w:rPr>
          <w:rFonts w:asciiTheme="minorHAnsi" w:hAnsiTheme="minorHAnsi" w:cstheme="minorHAnsi"/>
          <w:color w:val="auto"/>
        </w:rPr>
      </w:pPr>
    </w:p>
    <w:p w14:paraId="77763583" w14:textId="77777777" w:rsidR="00405A27" w:rsidRPr="00E170C8" w:rsidRDefault="00405A27" w:rsidP="00B323F5">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Insert insulated wire into the electrode.</w:t>
      </w:r>
    </w:p>
    <w:p w14:paraId="0CEFCFD7" w14:textId="77777777" w:rsidR="00405A27" w:rsidRPr="00E170C8" w:rsidRDefault="00405A27" w:rsidP="00B323F5">
      <w:pPr>
        <w:rPr>
          <w:rFonts w:asciiTheme="minorHAnsi" w:hAnsiTheme="minorHAnsi" w:cstheme="minorHAnsi"/>
          <w:color w:val="auto"/>
        </w:rPr>
      </w:pPr>
    </w:p>
    <w:p w14:paraId="67051849" w14:textId="1138A2F3" w:rsidR="00405A27" w:rsidRPr="00E170C8" w:rsidRDefault="0043049F" w:rsidP="00B323F5">
      <w:pPr>
        <w:rPr>
          <w:rFonts w:asciiTheme="minorHAnsi" w:hAnsiTheme="minorHAnsi" w:cstheme="minorHAnsi"/>
          <w:color w:val="auto"/>
        </w:rPr>
      </w:pPr>
      <w:r w:rsidRPr="00E170C8">
        <w:rPr>
          <w:rFonts w:asciiTheme="minorHAnsi" w:hAnsiTheme="minorHAnsi" w:cstheme="minorHAnsi"/>
          <w:color w:val="auto"/>
        </w:rPr>
        <w:t>NOTE: T</w:t>
      </w:r>
      <w:r w:rsidR="00405A27" w:rsidRPr="00E170C8">
        <w:rPr>
          <w:rFonts w:asciiTheme="minorHAnsi" w:hAnsiTheme="minorHAnsi" w:cstheme="minorHAnsi"/>
          <w:color w:val="auto"/>
        </w:rPr>
        <w:t>he wire should make contact with the carbon fiber inside the electrode.</w:t>
      </w:r>
    </w:p>
    <w:p w14:paraId="498196AA" w14:textId="77777777" w:rsidR="00405A27" w:rsidRPr="00E170C8" w:rsidRDefault="00405A27" w:rsidP="00B323F5">
      <w:pPr>
        <w:rPr>
          <w:rFonts w:asciiTheme="minorHAnsi" w:hAnsiTheme="minorHAnsi" w:cstheme="minorHAnsi"/>
          <w:color w:val="auto"/>
        </w:rPr>
      </w:pPr>
    </w:p>
    <w:p w14:paraId="0B7DD20D" w14:textId="620698E3" w:rsidR="00405A27" w:rsidRPr="00E170C8" w:rsidRDefault="00405A27" w:rsidP="00B323F5">
      <w:pPr>
        <w:pStyle w:val="ListParagraph"/>
        <w:numPr>
          <w:ilvl w:val="0"/>
          <w:numId w:val="31"/>
        </w:numPr>
        <w:rPr>
          <w:rFonts w:asciiTheme="minorHAnsi" w:hAnsiTheme="minorHAnsi" w:cstheme="minorHAnsi"/>
          <w:b/>
          <w:bCs/>
          <w:color w:val="auto"/>
          <w:highlight w:val="yellow"/>
        </w:rPr>
      </w:pPr>
      <w:r w:rsidRPr="00E170C8">
        <w:rPr>
          <w:rFonts w:asciiTheme="minorHAnsi" w:hAnsiTheme="minorHAnsi" w:cstheme="minorHAnsi"/>
          <w:b/>
          <w:bCs/>
          <w:color w:val="auto"/>
          <w:highlight w:val="yellow"/>
        </w:rPr>
        <w:t>Electrode implantations</w:t>
      </w:r>
    </w:p>
    <w:p w14:paraId="74EFEB7A" w14:textId="77777777" w:rsidR="00405A27" w:rsidRPr="00E170C8" w:rsidRDefault="00405A27" w:rsidP="00B323F5">
      <w:pPr>
        <w:pStyle w:val="ListParagraph"/>
        <w:ind w:left="0"/>
        <w:rPr>
          <w:rFonts w:asciiTheme="minorHAnsi" w:hAnsiTheme="minorHAnsi" w:cstheme="minorHAnsi"/>
          <w:color w:val="auto"/>
          <w:highlight w:val="yellow"/>
        </w:rPr>
      </w:pPr>
    </w:p>
    <w:p w14:paraId="2058E43C" w14:textId="581DEDFE" w:rsidR="00465477" w:rsidRPr="00E170C8" w:rsidRDefault="007130F3" w:rsidP="00BA685A">
      <w:pPr>
        <w:pStyle w:val="ListParagraph"/>
        <w:numPr>
          <w:ilvl w:val="1"/>
          <w:numId w:val="31"/>
        </w:numPr>
        <w:spacing w:before="240"/>
        <w:rPr>
          <w:rFonts w:asciiTheme="minorHAnsi" w:hAnsiTheme="minorHAnsi" w:cstheme="minorHAnsi"/>
          <w:color w:val="auto"/>
        </w:rPr>
      </w:pPr>
      <w:bookmarkStart w:id="12" w:name="_Hlk25326550"/>
      <w:bookmarkStart w:id="13" w:name="_Hlk29020182"/>
      <w:r w:rsidRPr="0040560B">
        <w:rPr>
          <w:rFonts w:asciiTheme="minorHAnsi" w:hAnsiTheme="minorHAnsi" w:cstheme="minorHAnsi"/>
          <w:color w:val="auto"/>
        </w:rPr>
        <w:t>Give</w:t>
      </w:r>
      <w:r w:rsidRPr="00E170C8">
        <w:rPr>
          <w:rFonts w:asciiTheme="minorHAnsi" w:hAnsiTheme="minorHAnsi" w:cstheme="minorHAnsi"/>
          <w:color w:val="auto"/>
        </w:rPr>
        <w:t xml:space="preserve"> </w:t>
      </w:r>
      <w:r w:rsidR="0014574D" w:rsidRPr="00E170C8">
        <w:rPr>
          <w:rFonts w:asciiTheme="minorHAnsi" w:hAnsiTheme="minorHAnsi" w:cstheme="minorHAnsi"/>
          <w:color w:val="auto"/>
        </w:rPr>
        <w:t xml:space="preserve">adult, male, Sprague Dawley </w:t>
      </w:r>
      <w:r w:rsidR="00963EA5" w:rsidRPr="00E170C8">
        <w:rPr>
          <w:rFonts w:asciiTheme="minorHAnsi" w:hAnsiTheme="minorHAnsi" w:cstheme="minorHAnsi"/>
          <w:color w:val="auto"/>
        </w:rPr>
        <w:t>r</w:t>
      </w:r>
      <w:r w:rsidR="0014574D" w:rsidRPr="00E170C8">
        <w:rPr>
          <w:rFonts w:asciiTheme="minorHAnsi" w:hAnsiTheme="minorHAnsi" w:cstheme="minorHAnsi"/>
          <w:color w:val="auto"/>
        </w:rPr>
        <w:t>ats (250</w:t>
      </w:r>
      <w:r w:rsidR="00BA685A">
        <w:rPr>
          <w:rFonts w:asciiTheme="minorHAnsi" w:hAnsiTheme="minorHAnsi" w:cstheme="minorHAnsi"/>
          <w:color w:val="auto"/>
        </w:rPr>
        <w:t>−</w:t>
      </w:r>
      <w:r w:rsidR="0014574D" w:rsidRPr="00E170C8">
        <w:rPr>
          <w:rFonts w:asciiTheme="minorHAnsi" w:hAnsiTheme="minorHAnsi" w:cstheme="minorHAnsi"/>
          <w:color w:val="auto"/>
        </w:rPr>
        <w:t>450</w:t>
      </w:r>
      <w:r w:rsidR="00291842" w:rsidRPr="00E170C8">
        <w:rPr>
          <w:rFonts w:asciiTheme="minorHAnsi" w:hAnsiTheme="minorHAnsi" w:cstheme="minorHAnsi"/>
          <w:color w:val="auto"/>
        </w:rPr>
        <w:t xml:space="preserve"> </w:t>
      </w:r>
      <w:r w:rsidR="0014574D" w:rsidRPr="00E170C8">
        <w:rPr>
          <w:rFonts w:asciiTheme="minorHAnsi" w:hAnsiTheme="minorHAnsi" w:cstheme="minorHAnsi"/>
          <w:color w:val="auto"/>
        </w:rPr>
        <w:t>g)</w:t>
      </w:r>
      <w:r>
        <w:rPr>
          <w:rFonts w:asciiTheme="minorHAnsi" w:hAnsiTheme="minorHAnsi" w:cstheme="minorHAnsi"/>
          <w:color w:val="auto"/>
        </w:rPr>
        <w:t xml:space="preserve"> an</w:t>
      </w:r>
      <w:bookmarkEnd w:id="12"/>
      <w:r w:rsidR="00BA685A">
        <w:rPr>
          <w:rFonts w:asciiTheme="minorHAnsi" w:hAnsiTheme="minorHAnsi" w:cstheme="minorHAnsi"/>
          <w:color w:val="auto"/>
        </w:rPr>
        <w:t xml:space="preserve"> </w:t>
      </w:r>
      <w:r w:rsidR="00405A27" w:rsidRPr="00E170C8">
        <w:rPr>
          <w:rFonts w:asciiTheme="minorHAnsi" w:hAnsiTheme="minorHAnsi" w:cstheme="minorHAnsi"/>
          <w:color w:val="auto"/>
        </w:rPr>
        <w:t>intraperitoneal injection</w:t>
      </w:r>
      <w:r>
        <w:rPr>
          <w:rFonts w:asciiTheme="minorHAnsi" w:hAnsiTheme="minorHAnsi" w:cstheme="minorHAnsi"/>
          <w:color w:val="auto"/>
        </w:rPr>
        <w:t xml:space="preserve"> </w:t>
      </w:r>
      <w:r w:rsidRPr="00E170C8">
        <w:rPr>
          <w:rFonts w:asciiTheme="minorHAnsi" w:hAnsiTheme="minorHAnsi" w:cstheme="minorHAnsi"/>
          <w:color w:val="auto"/>
        </w:rPr>
        <w:t>(</w:t>
      </w:r>
      <w:r w:rsidR="00BA685A">
        <w:rPr>
          <w:rFonts w:asciiTheme="minorHAnsi" w:hAnsiTheme="minorHAnsi" w:cstheme="minorHAnsi"/>
          <w:color w:val="auto"/>
        </w:rPr>
        <w:t xml:space="preserve">1.5 g/kg or </w:t>
      </w:r>
      <w:r w:rsidRPr="00E170C8">
        <w:rPr>
          <w:rFonts w:asciiTheme="minorHAnsi" w:hAnsiTheme="minorHAnsi" w:cstheme="minorHAnsi"/>
          <w:color w:val="auto"/>
        </w:rPr>
        <w:t>1 mL/kg</w:t>
      </w:r>
      <w:r w:rsidR="00BA685A">
        <w:rPr>
          <w:rFonts w:asciiTheme="minorHAnsi" w:hAnsiTheme="minorHAnsi" w:cstheme="minorHAnsi"/>
          <w:color w:val="auto"/>
        </w:rPr>
        <w:t xml:space="preserve"> volume</w:t>
      </w:r>
      <w:r w:rsidRPr="00E170C8">
        <w:rPr>
          <w:rFonts w:asciiTheme="minorHAnsi" w:hAnsiTheme="minorHAnsi" w:cstheme="minorHAnsi"/>
          <w:color w:val="auto"/>
        </w:rPr>
        <w:t>)</w:t>
      </w:r>
      <w:r w:rsidR="00405A27" w:rsidRPr="00E170C8">
        <w:rPr>
          <w:rFonts w:asciiTheme="minorHAnsi" w:hAnsiTheme="minorHAnsi" w:cstheme="minorHAnsi"/>
          <w:color w:val="auto"/>
        </w:rPr>
        <w:t xml:space="preserve"> of </w:t>
      </w:r>
      <w:r w:rsidR="00963EA5" w:rsidRPr="00E170C8">
        <w:rPr>
          <w:rFonts w:asciiTheme="minorHAnsi" w:hAnsiTheme="minorHAnsi" w:cstheme="minorHAnsi"/>
          <w:color w:val="auto"/>
        </w:rPr>
        <w:t xml:space="preserve">0.5 g/mL </w:t>
      </w:r>
      <w:r w:rsidR="00405A27" w:rsidRPr="00E170C8">
        <w:rPr>
          <w:rFonts w:asciiTheme="minorHAnsi" w:hAnsiTheme="minorHAnsi" w:cstheme="minorHAnsi"/>
          <w:color w:val="auto"/>
        </w:rPr>
        <w:t>urethane dissolved in</w:t>
      </w:r>
      <w:r w:rsidR="006B6A90">
        <w:rPr>
          <w:rFonts w:asciiTheme="minorHAnsi" w:hAnsiTheme="minorHAnsi" w:cstheme="minorHAnsi"/>
          <w:color w:val="auto"/>
        </w:rPr>
        <w:t xml:space="preserve"> </w:t>
      </w:r>
      <w:r w:rsidR="00405A27" w:rsidRPr="00E170C8">
        <w:rPr>
          <w:rFonts w:asciiTheme="minorHAnsi" w:hAnsiTheme="minorHAnsi" w:cstheme="minorHAnsi"/>
          <w:color w:val="auto"/>
        </w:rPr>
        <w:t>sterile saline</w:t>
      </w:r>
      <w:r w:rsidR="00B7567C" w:rsidRPr="00E170C8">
        <w:rPr>
          <w:rFonts w:asciiTheme="minorHAnsi" w:hAnsiTheme="minorHAnsi" w:cstheme="minorHAnsi"/>
          <w:color w:val="auto"/>
        </w:rPr>
        <w:t>.</w:t>
      </w:r>
      <w:r w:rsidR="0014574D" w:rsidRPr="00E170C8">
        <w:rPr>
          <w:rFonts w:asciiTheme="minorHAnsi" w:hAnsiTheme="minorHAnsi" w:cstheme="minorHAnsi"/>
          <w:color w:val="auto"/>
        </w:rPr>
        <w:t xml:space="preserve"> </w:t>
      </w:r>
      <w:r w:rsidR="00466826" w:rsidRPr="00E170C8">
        <w:rPr>
          <w:rFonts w:asciiTheme="minorHAnsi" w:hAnsiTheme="minorHAnsi" w:cstheme="minorHAnsi"/>
          <w:color w:val="auto"/>
        </w:rPr>
        <w:t>Start with</w:t>
      </w:r>
      <w:r w:rsidR="00963EA5" w:rsidRPr="00E170C8">
        <w:rPr>
          <w:rFonts w:asciiTheme="minorHAnsi" w:hAnsiTheme="minorHAnsi" w:cstheme="minorHAnsi"/>
          <w:color w:val="auto"/>
        </w:rPr>
        <w:t xml:space="preserve"> an initial urethane dose of 1.0−1.2 g/kg. If the animal is still responsive to the noxious stimulus test (tail pinch) 20 min after urethane administration, administer an additional 0.3−0.5 g/kg urethane for a 1.5 g/kg total dose.</w:t>
      </w:r>
    </w:p>
    <w:p w14:paraId="39E4DFBF" w14:textId="77777777" w:rsidR="00465477" w:rsidRPr="00E170C8" w:rsidRDefault="00465477" w:rsidP="00B323F5">
      <w:pPr>
        <w:pStyle w:val="ListParagraph"/>
        <w:ind w:left="0"/>
        <w:rPr>
          <w:rFonts w:asciiTheme="minorHAnsi" w:hAnsiTheme="minorHAnsi" w:cstheme="minorHAnsi"/>
          <w:color w:val="auto"/>
        </w:rPr>
      </w:pPr>
    </w:p>
    <w:p w14:paraId="65D75D43" w14:textId="4D3DBBD8" w:rsidR="00465477" w:rsidRPr="00E170C8" w:rsidRDefault="00963EA5" w:rsidP="00963EA5">
      <w:pPr>
        <w:pStyle w:val="ListParagraph"/>
        <w:ind w:left="0"/>
        <w:rPr>
          <w:rFonts w:asciiTheme="minorHAnsi" w:hAnsiTheme="minorHAnsi" w:cstheme="minorHAnsi"/>
          <w:color w:val="auto"/>
        </w:rPr>
      </w:pPr>
      <w:r w:rsidRPr="00E170C8">
        <w:rPr>
          <w:rFonts w:asciiTheme="minorHAnsi" w:hAnsiTheme="minorHAnsi" w:cstheme="minorHAnsi"/>
          <w:color w:val="auto"/>
        </w:rPr>
        <w:t xml:space="preserve">NOTE: </w:t>
      </w:r>
      <w:r w:rsidR="00465477" w:rsidRPr="00E170C8">
        <w:rPr>
          <w:rFonts w:asciiTheme="minorHAnsi" w:hAnsiTheme="minorHAnsi" w:cstheme="minorHAnsi"/>
          <w:color w:val="auto"/>
        </w:rPr>
        <w:t>For preparation</w:t>
      </w:r>
      <w:r w:rsidRPr="00E170C8">
        <w:rPr>
          <w:rFonts w:asciiTheme="minorHAnsi" w:hAnsiTheme="minorHAnsi" w:cstheme="minorHAnsi"/>
          <w:color w:val="auto"/>
        </w:rPr>
        <w:t xml:space="preserve"> of </w:t>
      </w:r>
      <w:r w:rsidR="007130F3">
        <w:rPr>
          <w:rFonts w:asciiTheme="minorHAnsi" w:hAnsiTheme="minorHAnsi" w:cstheme="minorHAnsi"/>
          <w:color w:val="auto"/>
        </w:rPr>
        <w:t xml:space="preserve">the </w:t>
      </w:r>
      <w:r w:rsidRPr="00E170C8">
        <w:rPr>
          <w:rFonts w:asciiTheme="minorHAnsi" w:hAnsiTheme="minorHAnsi" w:cstheme="minorHAnsi"/>
          <w:color w:val="auto"/>
        </w:rPr>
        <w:t>0.5 g/mL urethane solution</w:t>
      </w:r>
      <w:r w:rsidR="00465477" w:rsidRPr="00E170C8">
        <w:rPr>
          <w:rFonts w:asciiTheme="minorHAnsi" w:hAnsiTheme="minorHAnsi" w:cstheme="minorHAnsi"/>
          <w:color w:val="auto"/>
        </w:rPr>
        <w:t>, add 10</w:t>
      </w:r>
      <w:r w:rsidR="00291842" w:rsidRPr="00E170C8">
        <w:rPr>
          <w:rFonts w:asciiTheme="minorHAnsi" w:hAnsiTheme="minorHAnsi" w:cstheme="minorHAnsi"/>
          <w:color w:val="auto"/>
        </w:rPr>
        <w:t xml:space="preserve"> </w:t>
      </w:r>
      <w:r w:rsidR="00465477" w:rsidRPr="00E170C8">
        <w:rPr>
          <w:rFonts w:asciiTheme="minorHAnsi" w:hAnsiTheme="minorHAnsi" w:cstheme="minorHAnsi"/>
          <w:color w:val="auto"/>
        </w:rPr>
        <w:t xml:space="preserve">g of </w:t>
      </w:r>
      <w:r w:rsidR="00B6368E" w:rsidRPr="00E170C8">
        <w:rPr>
          <w:rFonts w:asciiTheme="minorHAnsi" w:hAnsiTheme="minorHAnsi" w:cstheme="minorHAnsi"/>
          <w:color w:val="auto"/>
        </w:rPr>
        <w:t>u</w:t>
      </w:r>
      <w:r w:rsidR="00465477" w:rsidRPr="00E170C8">
        <w:rPr>
          <w:rFonts w:asciiTheme="minorHAnsi" w:hAnsiTheme="minorHAnsi" w:cstheme="minorHAnsi"/>
          <w:color w:val="auto"/>
        </w:rPr>
        <w:t>rethane to 10</w:t>
      </w:r>
      <w:r w:rsidR="00291842" w:rsidRPr="00E170C8">
        <w:rPr>
          <w:rFonts w:asciiTheme="minorHAnsi" w:hAnsiTheme="minorHAnsi" w:cstheme="minorHAnsi"/>
          <w:color w:val="auto"/>
        </w:rPr>
        <w:t xml:space="preserve"> </w:t>
      </w:r>
      <w:r w:rsidR="00465477" w:rsidRPr="00E170C8">
        <w:rPr>
          <w:rFonts w:asciiTheme="minorHAnsi" w:hAnsiTheme="minorHAnsi" w:cstheme="minorHAnsi"/>
          <w:color w:val="auto"/>
        </w:rPr>
        <w:t>g (~10</w:t>
      </w:r>
      <w:r w:rsidR="00291842" w:rsidRPr="00E170C8">
        <w:rPr>
          <w:rFonts w:asciiTheme="minorHAnsi" w:hAnsiTheme="minorHAnsi" w:cstheme="minorHAnsi"/>
          <w:color w:val="auto"/>
        </w:rPr>
        <w:t xml:space="preserve"> </w:t>
      </w:r>
      <w:r w:rsidR="00465477" w:rsidRPr="00E170C8">
        <w:rPr>
          <w:rFonts w:asciiTheme="minorHAnsi" w:hAnsiTheme="minorHAnsi" w:cstheme="minorHAnsi"/>
          <w:color w:val="auto"/>
        </w:rPr>
        <w:t>m</w:t>
      </w:r>
      <w:r w:rsidRPr="00E170C8">
        <w:rPr>
          <w:rFonts w:asciiTheme="minorHAnsi" w:hAnsiTheme="minorHAnsi" w:cstheme="minorHAnsi"/>
          <w:color w:val="auto"/>
        </w:rPr>
        <w:t>L</w:t>
      </w:r>
      <w:r w:rsidR="00465477" w:rsidRPr="00E170C8">
        <w:rPr>
          <w:rFonts w:asciiTheme="minorHAnsi" w:hAnsiTheme="minorHAnsi" w:cstheme="minorHAnsi"/>
          <w:color w:val="auto"/>
        </w:rPr>
        <w:t xml:space="preserve">) </w:t>
      </w:r>
      <w:r w:rsidRPr="00E170C8">
        <w:rPr>
          <w:rFonts w:asciiTheme="minorHAnsi" w:hAnsiTheme="minorHAnsi" w:cstheme="minorHAnsi"/>
          <w:color w:val="auto"/>
        </w:rPr>
        <w:t xml:space="preserve">of </w:t>
      </w:r>
      <w:r w:rsidR="00465477" w:rsidRPr="00E170C8">
        <w:rPr>
          <w:rFonts w:asciiTheme="minorHAnsi" w:hAnsiTheme="minorHAnsi" w:cstheme="minorHAnsi"/>
          <w:color w:val="auto"/>
        </w:rPr>
        <w:t xml:space="preserve">saline. </w:t>
      </w:r>
      <w:r w:rsidR="007130F3" w:rsidRPr="00E170C8">
        <w:rPr>
          <w:rFonts w:asciiTheme="minorHAnsi" w:hAnsiTheme="minorHAnsi" w:cstheme="minorHAnsi"/>
          <w:color w:val="auto"/>
        </w:rPr>
        <w:t xml:space="preserve">Urethane </w:t>
      </w:r>
      <w:r w:rsidR="00465477" w:rsidRPr="00E170C8">
        <w:rPr>
          <w:rFonts w:asciiTheme="minorHAnsi" w:hAnsiTheme="minorHAnsi" w:cstheme="minorHAnsi"/>
          <w:color w:val="auto"/>
        </w:rPr>
        <w:t xml:space="preserve">is </w:t>
      </w:r>
      <w:r w:rsidR="00846FE6" w:rsidRPr="00E170C8">
        <w:rPr>
          <w:rFonts w:asciiTheme="minorHAnsi" w:hAnsiTheme="minorHAnsi" w:cstheme="minorHAnsi"/>
          <w:color w:val="auto"/>
        </w:rPr>
        <w:t xml:space="preserve">a </w:t>
      </w:r>
      <w:r w:rsidR="00465477" w:rsidRPr="00E170C8">
        <w:rPr>
          <w:rFonts w:asciiTheme="minorHAnsi" w:hAnsiTheme="minorHAnsi" w:cstheme="minorHAnsi"/>
          <w:color w:val="auto"/>
        </w:rPr>
        <w:t xml:space="preserve">carcinogen </w:t>
      </w:r>
      <w:r w:rsidR="007130F3">
        <w:rPr>
          <w:rFonts w:asciiTheme="minorHAnsi" w:hAnsiTheme="minorHAnsi" w:cstheme="minorHAnsi"/>
          <w:color w:val="auto"/>
        </w:rPr>
        <w:t xml:space="preserve">and must be handled with care. </w:t>
      </w:r>
      <w:r w:rsidR="00BD0C41" w:rsidRPr="00E170C8">
        <w:rPr>
          <w:rFonts w:asciiTheme="minorHAnsi" w:hAnsiTheme="minorHAnsi" w:cstheme="minorHAnsi"/>
          <w:color w:val="auto"/>
        </w:rPr>
        <w:t>Urethane</w:t>
      </w:r>
      <w:r w:rsidR="007130F3">
        <w:rPr>
          <w:rFonts w:asciiTheme="minorHAnsi" w:hAnsiTheme="minorHAnsi" w:cstheme="minorHAnsi"/>
          <w:color w:val="auto"/>
        </w:rPr>
        <w:t xml:space="preserve"> is </w:t>
      </w:r>
      <w:r w:rsidR="00465477" w:rsidRPr="00E170C8">
        <w:rPr>
          <w:rFonts w:asciiTheme="minorHAnsi" w:hAnsiTheme="minorHAnsi" w:cstheme="minorHAnsi"/>
          <w:color w:val="auto"/>
        </w:rPr>
        <w:t xml:space="preserve">an </w:t>
      </w:r>
      <w:r w:rsidR="007130F3">
        <w:rPr>
          <w:rFonts w:asciiTheme="minorHAnsi" w:hAnsiTheme="minorHAnsi" w:cstheme="minorHAnsi"/>
          <w:color w:val="auto"/>
        </w:rPr>
        <w:t xml:space="preserve">important </w:t>
      </w:r>
      <w:r w:rsidR="00465477" w:rsidRPr="00E170C8">
        <w:rPr>
          <w:rFonts w:asciiTheme="minorHAnsi" w:hAnsiTheme="minorHAnsi" w:cstheme="minorHAnsi"/>
          <w:color w:val="auto"/>
        </w:rPr>
        <w:t>anesthetic</w:t>
      </w:r>
      <w:r w:rsidR="007130F3">
        <w:rPr>
          <w:rFonts w:asciiTheme="minorHAnsi" w:hAnsiTheme="minorHAnsi" w:cstheme="minorHAnsi"/>
          <w:color w:val="auto"/>
        </w:rPr>
        <w:t>,</w:t>
      </w:r>
      <w:r w:rsidR="00465477" w:rsidRPr="00E170C8">
        <w:rPr>
          <w:rFonts w:asciiTheme="minorHAnsi" w:hAnsiTheme="minorHAnsi" w:cstheme="minorHAnsi"/>
          <w:color w:val="auto"/>
        </w:rPr>
        <w:t xml:space="preserve"> as it does not alter levels of dopamine, as do other anesthetics such as ketamine/ xylazine and </w:t>
      </w:r>
      <w:r w:rsidR="00846FE6" w:rsidRPr="00E170C8">
        <w:rPr>
          <w:rFonts w:asciiTheme="minorHAnsi" w:hAnsiTheme="minorHAnsi" w:cstheme="minorHAnsi"/>
          <w:color w:val="auto"/>
        </w:rPr>
        <w:t>chloral hydrate</w:t>
      </w:r>
      <w:r w:rsidR="00465477" w:rsidRPr="00E170C8">
        <w:rPr>
          <w:rFonts w:asciiTheme="minorHAnsi" w:hAnsiTheme="minorHAnsi" w:cstheme="minorHAnsi"/>
          <w:color w:val="auto"/>
        </w:rPr>
        <w:fldChar w:fldCharType="begin">
          <w:fldData xml:space="preserve">PEVuZE5vdGU+PENpdGU+PEF1dGhvcj5TYWJldGk8L0F1dGhvcj48WWVhcj4yMDAzPC9ZZWFyPjxS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</w:fldData>
        </w:fldChar>
      </w:r>
      <w:r w:rsidR="00312F92" w:rsidRPr="00E170C8">
        <w:rPr>
          <w:rFonts w:asciiTheme="minorHAnsi" w:hAnsiTheme="minorHAnsi" w:cstheme="minorHAnsi"/>
          <w:color w:val="auto"/>
        </w:rPr>
        <w:instrText xml:space="preserve"> ADDIN EN.CITE </w:instrText>
      </w:r>
      <w:r w:rsidR="00312F92" w:rsidRPr="00E170C8">
        <w:rPr>
          <w:rFonts w:asciiTheme="minorHAnsi" w:hAnsiTheme="minorHAnsi" w:cstheme="minorHAnsi"/>
          <w:color w:val="auto"/>
        </w:rPr>
        <w:fldChar w:fldCharType="begin">
          <w:fldData xml:space="preserve">PEVuZE5vdGU+PENpdGU+PEF1dGhvcj5TYWJldGk8L0F1dGhvcj48WWVhcj4yMDAzPC9ZZWFyPjxS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</w:fldData>
        </w:fldChar>
      </w:r>
      <w:r w:rsidR="00312F92" w:rsidRPr="00E170C8">
        <w:rPr>
          <w:rFonts w:asciiTheme="minorHAnsi" w:hAnsiTheme="minorHAnsi" w:cstheme="minorHAnsi"/>
          <w:color w:val="auto"/>
        </w:rPr>
        <w:instrText xml:space="preserve"> ADDIN EN.CITE.DATA </w:instrText>
      </w:r>
      <w:r w:rsidR="00312F92" w:rsidRPr="00E170C8">
        <w:rPr>
          <w:rFonts w:asciiTheme="minorHAnsi" w:hAnsiTheme="minorHAnsi" w:cstheme="minorHAnsi"/>
          <w:color w:val="auto"/>
        </w:rPr>
      </w:r>
      <w:r w:rsidR="00312F92" w:rsidRPr="00E170C8">
        <w:rPr>
          <w:rFonts w:asciiTheme="minorHAnsi" w:hAnsiTheme="minorHAnsi" w:cstheme="minorHAnsi"/>
          <w:color w:val="auto"/>
        </w:rPr>
        <w:fldChar w:fldCharType="end"/>
      </w:r>
      <w:r w:rsidR="00465477" w:rsidRPr="00E170C8">
        <w:rPr>
          <w:rFonts w:asciiTheme="minorHAnsi" w:hAnsiTheme="minorHAnsi" w:cstheme="minorHAnsi"/>
          <w:color w:val="auto"/>
        </w:rPr>
      </w:r>
      <w:r w:rsidR="00465477"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20,21</w:t>
      </w:r>
      <w:r w:rsidR="00465477" w:rsidRPr="00E170C8">
        <w:rPr>
          <w:rFonts w:asciiTheme="minorHAnsi" w:hAnsiTheme="minorHAnsi" w:cstheme="minorHAnsi"/>
          <w:color w:val="auto"/>
        </w:rPr>
        <w:fldChar w:fldCharType="end"/>
      </w:r>
      <w:r w:rsidR="00465477" w:rsidRPr="00E170C8">
        <w:rPr>
          <w:rFonts w:asciiTheme="minorHAnsi" w:hAnsiTheme="minorHAnsi" w:cstheme="minorHAnsi"/>
          <w:color w:val="auto"/>
        </w:rPr>
        <w:t>.</w:t>
      </w:r>
      <w:r w:rsidR="00A34A30" w:rsidRPr="00A34A30">
        <w:rPr>
          <w:rFonts w:asciiTheme="minorHAnsi" w:hAnsiTheme="minorHAnsi" w:cstheme="minorHAnsi"/>
          <w:color w:val="auto"/>
        </w:rPr>
        <w:t xml:space="preserve"> </w:t>
      </w:r>
    </w:p>
    <w:bookmarkEnd w:id="13"/>
    <w:p w14:paraId="5C46BCE1" w14:textId="77777777" w:rsidR="00405A27" w:rsidRPr="00E170C8" w:rsidRDefault="00405A27" w:rsidP="00B323F5">
      <w:pPr>
        <w:pStyle w:val="ListParagraph"/>
        <w:ind w:left="0"/>
        <w:rPr>
          <w:rFonts w:asciiTheme="minorHAnsi" w:hAnsiTheme="minorHAnsi" w:cstheme="minorHAnsi"/>
          <w:color w:val="auto"/>
          <w:highlight w:val="yellow"/>
        </w:rPr>
      </w:pPr>
    </w:p>
    <w:p w14:paraId="20C8E7B2" w14:textId="4BA8B43D" w:rsidR="00405A27" w:rsidRPr="00FE0541" w:rsidRDefault="00405A27" w:rsidP="00B323F5">
      <w:pPr>
        <w:pStyle w:val="ListParagraph"/>
        <w:numPr>
          <w:ilvl w:val="1"/>
          <w:numId w:val="31"/>
        </w:numPr>
        <w:rPr>
          <w:rFonts w:asciiTheme="minorHAnsi" w:hAnsiTheme="minorHAnsi" w:cstheme="minorHAnsi"/>
          <w:color w:val="auto"/>
        </w:rPr>
      </w:pPr>
      <w:r w:rsidRPr="00FE0541">
        <w:rPr>
          <w:rFonts w:asciiTheme="minorHAnsi" w:hAnsiTheme="minorHAnsi" w:cstheme="minorHAnsi"/>
          <w:color w:val="auto"/>
        </w:rPr>
        <w:t>Once the animal is deep</w:t>
      </w:r>
      <w:r w:rsidR="007130F3" w:rsidRPr="00FE0541">
        <w:rPr>
          <w:rFonts w:asciiTheme="minorHAnsi" w:hAnsiTheme="minorHAnsi" w:cstheme="minorHAnsi"/>
          <w:color w:val="auto"/>
        </w:rPr>
        <w:t>ly</w:t>
      </w:r>
      <w:r w:rsidRPr="00FE0541">
        <w:rPr>
          <w:rFonts w:asciiTheme="minorHAnsi" w:hAnsiTheme="minorHAnsi" w:cstheme="minorHAnsi"/>
          <w:color w:val="auto"/>
        </w:rPr>
        <w:t xml:space="preserve"> anesthetized and is not responsive to noxious stimuli (e.g., toe pinch)</w:t>
      </w:r>
      <w:r w:rsidR="00466826" w:rsidRPr="00FE0541">
        <w:rPr>
          <w:rFonts w:asciiTheme="minorHAnsi" w:hAnsiTheme="minorHAnsi" w:cstheme="minorHAnsi"/>
          <w:color w:val="auto"/>
        </w:rPr>
        <w:t>,</w:t>
      </w:r>
      <w:r w:rsidRPr="00FE0541">
        <w:rPr>
          <w:rFonts w:asciiTheme="minorHAnsi" w:hAnsiTheme="minorHAnsi" w:cstheme="minorHAnsi"/>
          <w:color w:val="auto"/>
        </w:rPr>
        <w:t xml:space="preserve"> place </w:t>
      </w:r>
      <w:r w:rsidR="007130F3" w:rsidRPr="00FE0541">
        <w:rPr>
          <w:rFonts w:asciiTheme="minorHAnsi" w:hAnsiTheme="minorHAnsi" w:cstheme="minorHAnsi"/>
          <w:color w:val="auto"/>
        </w:rPr>
        <w:t>it</w:t>
      </w:r>
      <w:r w:rsidRPr="00FE0541">
        <w:rPr>
          <w:rFonts w:asciiTheme="minorHAnsi" w:hAnsiTheme="minorHAnsi" w:cstheme="minorHAnsi"/>
          <w:color w:val="auto"/>
        </w:rPr>
        <w:t xml:space="preserve"> in the stereotaxic frame. </w:t>
      </w:r>
    </w:p>
    <w:p w14:paraId="566D56FA" w14:textId="77777777" w:rsidR="00405A27" w:rsidRPr="00E170C8" w:rsidRDefault="00405A27" w:rsidP="00B323F5">
      <w:pPr>
        <w:rPr>
          <w:rFonts w:asciiTheme="minorHAnsi" w:hAnsiTheme="minorHAnsi" w:cstheme="minorHAnsi"/>
          <w:color w:val="auto"/>
          <w:highlight w:val="yellow"/>
        </w:rPr>
      </w:pPr>
    </w:p>
    <w:p w14:paraId="3BAEA151" w14:textId="448BF42C" w:rsidR="00405A27" w:rsidRPr="00E170C8" w:rsidRDefault="0043049F" w:rsidP="00B323F5">
      <w:pPr>
        <w:rPr>
          <w:rFonts w:asciiTheme="minorHAnsi" w:hAnsiTheme="minorHAnsi" w:cstheme="minorHAnsi"/>
          <w:color w:val="auto"/>
        </w:rPr>
      </w:pPr>
      <w:r w:rsidRPr="00E170C8">
        <w:rPr>
          <w:rFonts w:asciiTheme="minorHAnsi" w:hAnsiTheme="minorHAnsi" w:cstheme="minorHAnsi"/>
          <w:color w:val="auto"/>
        </w:rPr>
        <w:t xml:space="preserve">NOTE: </w:t>
      </w:r>
      <w:r w:rsidR="00466826" w:rsidRPr="00E170C8">
        <w:rPr>
          <w:rFonts w:asciiTheme="minorHAnsi" w:hAnsiTheme="minorHAnsi" w:cstheme="minorHAnsi"/>
          <w:color w:val="auto"/>
        </w:rPr>
        <w:t>T</w:t>
      </w:r>
      <w:r w:rsidR="00405A27" w:rsidRPr="00E170C8">
        <w:rPr>
          <w:rFonts w:asciiTheme="minorHAnsi" w:hAnsiTheme="minorHAnsi" w:cstheme="minorHAnsi"/>
          <w:color w:val="auto"/>
        </w:rPr>
        <w:t xml:space="preserve">his is a non-survival surgery, but good aseptic technique is encouraged. </w:t>
      </w:r>
    </w:p>
    <w:p w14:paraId="5CF4F222" w14:textId="77777777" w:rsidR="00846FE6" w:rsidRPr="00E170C8" w:rsidRDefault="00846FE6" w:rsidP="00B323F5">
      <w:pPr>
        <w:rPr>
          <w:rFonts w:asciiTheme="minorHAnsi" w:hAnsiTheme="minorHAnsi" w:cstheme="minorHAnsi"/>
          <w:color w:val="auto"/>
          <w:highlight w:val="yellow"/>
        </w:rPr>
      </w:pPr>
    </w:p>
    <w:p w14:paraId="356F7ADD" w14:textId="2A5D7530" w:rsidR="00405A27" w:rsidRPr="00E170C8" w:rsidRDefault="00405A27" w:rsidP="00B323F5">
      <w:pPr>
        <w:pStyle w:val="ListParagraph"/>
        <w:numPr>
          <w:ilvl w:val="1"/>
          <w:numId w:val="31"/>
        </w:numPr>
        <w:rPr>
          <w:rFonts w:asciiTheme="minorHAnsi" w:hAnsiTheme="minorHAnsi" w:cstheme="minorHAnsi"/>
          <w:color w:val="auto"/>
          <w:highlight w:val="yellow"/>
        </w:rPr>
      </w:pPr>
      <w:r w:rsidRPr="00E170C8">
        <w:rPr>
          <w:rFonts w:asciiTheme="minorHAnsi" w:hAnsiTheme="minorHAnsi" w:cstheme="minorHAnsi"/>
          <w:color w:val="auto"/>
          <w:highlight w:val="yellow"/>
        </w:rPr>
        <w:t>Clean the rat’s scalp using a two-stage scrub</w:t>
      </w:r>
      <w:r w:rsidR="00454907" w:rsidRPr="00E170C8">
        <w:rPr>
          <w:rFonts w:asciiTheme="minorHAnsi" w:hAnsiTheme="minorHAnsi" w:cstheme="minorHAnsi"/>
          <w:color w:val="auto"/>
          <w:highlight w:val="yellow"/>
        </w:rPr>
        <w:t xml:space="preserve"> (</w:t>
      </w:r>
      <w:r w:rsidR="007130F3">
        <w:rPr>
          <w:rFonts w:asciiTheme="minorHAnsi" w:hAnsiTheme="minorHAnsi" w:cstheme="minorHAnsi"/>
          <w:color w:val="auto"/>
          <w:highlight w:val="yellow"/>
        </w:rPr>
        <w:t xml:space="preserve">i.e., </w:t>
      </w:r>
      <w:r w:rsidR="00454907" w:rsidRPr="00E170C8">
        <w:rPr>
          <w:rFonts w:asciiTheme="minorHAnsi" w:hAnsiTheme="minorHAnsi" w:cstheme="minorHAnsi"/>
          <w:color w:val="auto"/>
          <w:highlight w:val="yellow"/>
        </w:rPr>
        <w:t xml:space="preserve">an iodopovidone </w:t>
      </w:r>
      <w:r w:rsidRPr="00E170C8">
        <w:rPr>
          <w:rFonts w:asciiTheme="minorHAnsi" w:hAnsiTheme="minorHAnsi" w:cstheme="minorHAnsi"/>
          <w:color w:val="auto"/>
          <w:highlight w:val="yellow"/>
        </w:rPr>
        <w:t>scrub followed by a 70% ethanol scrub</w:t>
      </w:r>
      <w:r w:rsidR="007130F3">
        <w:rPr>
          <w:rFonts w:asciiTheme="minorHAnsi" w:hAnsiTheme="minorHAnsi" w:cstheme="minorHAnsi"/>
          <w:color w:val="auto"/>
          <w:highlight w:val="yellow"/>
        </w:rPr>
        <w:t>;</w:t>
      </w:r>
      <w:r w:rsidRPr="00E170C8">
        <w:rPr>
          <w:rFonts w:asciiTheme="minorHAnsi" w:hAnsiTheme="minorHAnsi" w:cstheme="minorHAnsi"/>
          <w:color w:val="auto"/>
          <w:highlight w:val="yellow"/>
        </w:rPr>
        <w:t xml:space="preserve"> perform with a 3</w:t>
      </w:r>
      <w:r w:rsidR="007130F3">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cycle repetition).</w:t>
      </w:r>
    </w:p>
    <w:p w14:paraId="10C95358" w14:textId="77777777" w:rsidR="00405A27" w:rsidRPr="00E170C8" w:rsidRDefault="00405A27" w:rsidP="00B323F5">
      <w:pPr>
        <w:pStyle w:val="ListParagraph"/>
        <w:ind w:left="0"/>
        <w:rPr>
          <w:rFonts w:asciiTheme="minorHAnsi" w:hAnsiTheme="minorHAnsi" w:cstheme="minorHAnsi"/>
          <w:color w:val="auto"/>
          <w:highlight w:val="yellow"/>
        </w:rPr>
      </w:pPr>
    </w:p>
    <w:p w14:paraId="168F0F65" w14:textId="33246B9E" w:rsidR="00405A27" w:rsidRPr="00E170C8" w:rsidRDefault="00405A27" w:rsidP="00B323F5">
      <w:pPr>
        <w:pStyle w:val="ListParagraph"/>
        <w:numPr>
          <w:ilvl w:val="1"/>
          <w:numId w:val="31"/>
        </w:numPr>
        <w:rPr>
          <w:rFonts w:asciiTheme="minorHAnsi" w:hAnsiTheme="minorHAnsi" w:cstheme="minorHAnsi"/>
          <w:color w:val="auto"/>
          <w:highlight w:val="yellow"/>
        </w:rPr>
      </w:pPr>
      <w:r w:rsidRPr="00E170C8">
        <w:rPr>
          <w:rFonts w:asciiTheme="minorHAnsi" w:hAnsiTheme="minorHAnsi" w:cstheme="minorHAnsi"/>
          <w:color w:val="auto"/>
          <w:highlight w:val="yellow"/>
        </w:rPr>
        <w:t xml:space="preserve">Cut away the scalp tissue using sterilized needle nose tweezers and surgical scissors. </w:t>
      </w:r>
      <w:r w:rsidR="00A34A30">
        <w:rPr>
          <w:rFonts w:asciiTheme="minorHAnsi" w:hAnsiTheme="minorHAnsi" w:cstheme="minorHAnsi"/>
          <w:color w:val="auto"/>
          <w:highlight w:val="yellow"/>
        </w:rPr>
        <w:t>Remove a</w:t>
      </w:r>
      <w:r w:rsidRPr="00E170C8">
        <w:rPr>
          <w:rFonts w:asciiTheme="minorHAnsi" w:hAnsiTheme="minorHAnsi" w:cstheme="minorHAnsi"/>
          <w:color w:val="auto"/>
          <w:highlight w:val="yellow"/>
        </w:rPr>
        <w:t xml:space="preserve"> significant amount of tissue to make room for the various implantations outlined </w:t>
      </w:r>
      <w:r w:rsidR="00454907" w:rsidRPr="00E170C8">
        <w:rPr>
          <w:rFonts w:asciiTheme="minorHAnsi" w:hAnsiTheme="minorHAnsi" w:cstheme="minorHAnsi"/>
          <w:color w:val="auto"/>
          <w:highlight w:val="yellow"/>
        </w:rPr>
        <w:t>below.</w:t>
      </w:r>
    </w:p>
    <w:p w14:paraId="094E408E" w14:textId="77777777" w:rsidR="00405A27" w:rsidRPr="00E170C8" w:rsidRDefault="00405A27" w:rsidP="00B323F5">
      <w:pPr>
        <w:pStyle w:val="ListParagraph"/>
        <w:ind w:left="0"/>
        <w:rPr>
          <w:rFonts w:asciiTheme="minorHAnsi" w:hAnsiTheme="minorHAnsi" w:cstheme="minorHAnsi"/>
          <w:color w:val="auto"/>
          <w:highlight w:val="yellow"/>
        </w:rPr>
      </w:pPr>
    </w:p>
    <w:p w14:paraId="1A0F372B" w14:textId="5F389170" w:rsidR="00405A27" w:rsidRPr="00E170C8" w:rsidRDefault="00405A27" w:rsidP="00B323F5">
      <w:pPr>
        <w:pStyle w:val="ListParagraph"/>
        <w:numPr>
          <w:ilvl w:val="1"/>
          <w:numId w:val="31"/>
        </w:numPr>
        <w:rPr>
          <w:rFonts w:asciiTheme="minorHAnsi" w:hAnsiTheme="minorHAnsi" w:cstheme="minorHAnsi"/>
          <w:color w:val="auto"/>
          <w:highlight w:val="yellow"/>
        </w:rPr>
      </w:pPr>
      <w:r w:rsidRPr="00E170C8">
        <w:rPr>
          <w:rFonts w:asciiTheme="minorHAnsi" w:hAnsiTheme="minorHAnsi" w:cstheme="minorHAnsi"/>
          <w:color w:val="auto"/>
          <w:highlight w:val="yellow"/>
        </w:rPr>
        <w:t>Gently clean the skull surface using sterilized cotton tip applicators. Then apply 2</w:t>
      </w:r>
      <w:r w:rsidR="00A34A30">
        <w:rPr>
          <w:rFonts w:asciiTheme="minorHAnsi" w:hAnsiTheme="minorHAnsi" w:cstheme="minorHAnsi"/>
          <w:color w:val="auto"/>
          <w:highlight w:val="yellow"/>
        </w:rPr>
        <w:t>−</w:t>
      </w:r>
      <w:r w:rsidRPr="00E170C8">
        <w:rPr>
          <w:rFonts w:asciiTheme="minorHAnsi" w:hAnsiTheme="minorHAnsi" w:cstheme="minorHAnsi"/>
          <w:color w:val="auto"/>
          <w:highlight w:val="yellow"/>
        </w:rPr>
        <w:t>3 drops of 3% hydrogen peroxide</w:t>
      </w:r>
      <w:r w:rsidR="00A34A30">
        <w:rPr>
          <w:rFonts w:asciiTheme="minorHAnsi" w:hAnsiTheme="minorHAnsi" w:cstheme="minorHAnsi"/>
          <w:color w:val="auto"/>
          <w:highlight w:val="yellow"/>
        </w:rPr>
        <w:t xml:space="preserve"> to</w:t>
      </w:r>
      <w:r w:rsidRPr="00E170C8">
        <w:rPr>
          <w:rFonts w:asciiTheme="minorHAnsi" w:hAnsiTheme="minorHAnsi" w:cstheme="minorHAnsi"/>
          <w:color w:val="auto"/>
          <w:highlight w:val="yellow"/>
        </w:rPr>
        <w:t xml:space="preserve"> help identify </w:t>
      </w:r>
      <w:r w:rsidR="00A71141">
        <w:rPr>
          <w:rFonts w:asciiTheme="minorHAnsi" w:hAnsiTheme="minorHAnsi" w:cstheme="minorHAnsi"/>
          <w:color w:val="auto"/>
          <w:highlight w:val="yellow"/>
        </w:rPr>
        <w:t xml:space="preserve">the </w:t>
      </w:r>
      <w:r w:rsidRPr="00E170C8">
        <w:rPr>
          <w:rFonts w:asciiTheme="minorHAnsi" w:hAnsiTheme="minorHAnsi" w:cstheme="minorHAnsi"/>
          <w:color w:val="auto"/>
          <w:highlight w:val="yellow"/>
        </w:rPr>
        <w:t>lambda and bregma.</w:t>
      </w:r>
    </w:p>
    <w:p w14:paraId="54C42D35" w14:textId="77777777" w:rsidR="00405A27" w:rsidRPr="00E170C8" w:rsidRDefault="00405A27" w:rsidP="00B323F5">
      <w:pPr>
        <w:pStyle w:val="ListParagraph"/>
        <w:ind w:left="0"/>
        <w:rPr>
          <w:rFonts w:asciiTheme="minorHAnsi" w:hAnsiTheme="minorHAnsi" w:cstheme="minorHAnsi"/>
          <w:color w:val="auto"/>
          <w:highlight w:val="yellow"/>
        </w:rPr>
      </w:pPr>
    </w:p>
    <w:p w14:paraId="18DB3793" w14:textId="21DD82F6" w:rsidR="00405A27" w:rsidRPr="00A34A30" w:rsidRDefault="00405A27" w:rsidP="00B323F5">
      <w:pPr>
        <w:widowControl/>
        <w:numPr>
          <w:ilvl w:val="1"/>
          <w:numId w:val="31"/>
        </w:numPr>
        <w:autoSpaceDE/>
        <w:autoSpaceDN/>
        <w:adjustRightInd/>
        <w:rPr>
          <w:rFonts w:asciiTheme="minorHAnsi" w:hAnsiTheme="minorHAnsi" w:cstheme="minorHAnsi"/>
          <w:color w:val="auto"/>
          <w:highlight w:val="yellow"/>
        </w:rPr>
      </w:pPr>
      <w:bookmarkStart w:id="14" w:name="_Hlk25327257"/>
      <w:bookmarkStart w:id="15" w:name="_Hlk29020643"/>
      <w:r w:rsidRPr="00A34A30">
        <w:rPr>
          <w:rFonts w:asciiTheme="minorHAnsi" w:hAnsiTheme="minorHAnsi" w:cstheme="minorHAnsi"/>
          <w:color w:val="auto"/>
          <w:highlight w:val="yellow"/>
        </w:rPr>
        <w:t>Us</w:t>
      </w:r>
      <w:r w:rsidR="0040560B">
        <w:rPr>
          <w:rFonts w:asciiTheme="minorHAnsi" w:hAnsiTheme="minorHAnsi" w:cstheme="minorHAnsi"/>
          <w:color w:val="auto"/>
          <w:highlight w:val="yellow"/>
        </w:rPr>
        <w:t>ing</w:t>
      </w:r>
      <w:r w:rsidRPr="00A34A30">
        <w:rPr>
          <w:rFonts w:asciiTheme="minorHAnsi" w:hAnsiTheme="minorHAnsi" w:cstheme="minorHAnsi"/>
          <w:color w:val="auto"/>
          <w:highlight w:val="yellow"/>
        </w:rPr>
        <w:t xml:space="preserve"> a stereotaxic or hand drill </w:t>
      </w:r>
      <w:r w:rsidR="00FA1A46" w:rsidRPr="00A34A30">
        <w:rPr>
          <w:rFonts w:asciiTheme="minorHAnsi" w:hAnsiTheme="minorHAnsi" w:cstheme="minorHAnsi"/>
          <w:color w:val="auto"/>
          <w:highlight w:val="yellow"/>
        </w:rPr>
        <w:t>(</w:t>
      </w:r>
      <w:r w:rsidR="00465477" w:rsidRPr="00A34A30">
        <w:rPr>
          <w:rFonts w:asciiTheme="minorHAnsi" w:hAnsiTheme="minorHAnsi" w:cstheme="minorHAnsi"/>
          <w:color w:val="auto"/>
          <w:highlight w:val="yellow"/>
        </w:rPr>
        <w:t>1</w:t>
      </w:r>
      <w:r w:rsidR="00A34A30" w:rsidRPr="00A34A30">
        <w:rPr>
          <w:rFonts w:asciiTheme="minorHAnsi" w:hAnsiTheme="minorHAnsi" w:cstheme="minorHAnsi"/>
          <w:color w:val="auto"/>
          <w:highlight w:val="yellow"/>
        </w:rPr>
        <w:t>.0</w:t>
      </w:r>
      <w:r w:rsidR="00291842" w:rsidRPr="00A34A30">
        <w:rPr>
          <w:rFonts w:asciiTheme="minorHAnsi" w:hAnsiTheme="minorHAnsi" w:cstheme="minorHAnsi"/>
          <w:color w:val="auto"/>
          <w:highlight w:val="yellow"/>
        </w:rPr>
        <w:t xml:space="preserve"> </w:t>
      </w:r>
      <w:r w:rsidR="00FA1A46" w:rsidRPr="00A34A30">
        <w:rPr>
          <w:rFonts w:asciiTheme="minorHAnsi" w:hAnsiTheme="minorHAnsi" w:cstheme="minorHAnsi"/>
          <w:color w:val="auto"/>
          <w:highlight w:val="yellow"/>
        </w:rPr>
        <w:t xml:space="preserve">mm, </w:t>
      </w:r>
      <w:r w:rsidR="00465477" w:rsidRPr="00A34A30">
        <w:rPr>
          <w:rFonts w:asciiTheme="minorHAnsi" w:hAnsiTheme="minorHAnsi" w:cstheme="minorHAnsi"/>
          <w:color w:val="auto"/>
          <w:highlight w:val="yellow"/>
        </w:rPr>
        <w:t>~20</w:t>
      </w:r>
      <w:r w:rsidR="00FA1A46" w:rsidRPr="00A34A30">
        <w:rPr>
          <w:rFonts w:asciiTheme="minorHAnsi" w:hAnsiTheme="minorHAnsi" w:cstheme="minorHAnsi"/>
          <w:color w:val="auto"/>
          <w:highlight w:val="yellow"/>
        </w:rPr>
        <w:t>,000 rpm),</w:t>
      </w:r>
      <w:r w:rsidR="00A34A30" w:rsidRPr="00A34A30">
        <w:rPr>
          <w:rFonts w:asciiTheme="minorHAnsi" w:hAnsiTheme="minorHAnsi" w:cstheme="minorHAnsi"/>
          <w:color w:val="auto"/>
          <w:highlight w:val="yellow"/>
        </w:rPr>
        <w:t xml:space="preserve"> </w:t>
      </w:r>
      <w:bookmarkEnd w:id="14"/>
      <w:r w:rsidR="00454907" w:rsidRPr="00A34A30">
        <w:rPr>
          <w:rFonts w:asciiTheme="minorHAnsi" w:hAnsiTheme="minorHAnsi" w:cstheme="minorHAnsi"/>
          <w:color w:val="auto"/>
          <w:highlight w:val="yellow"/>
        </w:rPr>
        <w:t xml:space="preserve">drill a </w:t>
      </w:r>
      <w:r w:rsidRPr="00A34A30">
        <w:rPr>
          <w:rFonts w:asciiTheme="minorHAnsi" w:hAnsiTheme="minorHAnsi" w:cstheme="minorHAnsi"/>
          <w:color w:val="auto"/>
          <w:highlight w:val="yellow"/>
        </w:rPr>
        <w:t>1.5</w:t>
      </w:r>
      <w:r w:rsidR="00A34A30" w:rsidRPr="00A34A30">
        <w:rPr>
          <w:rFonts w:asciiTheme="minorHAnsi" w:hAnsiTheme="minorHAnsi" w:cstheme="minorHAnsi"/>
          <w:color w:val="auto"/>
          <w:highlight w:val="yellow"/>
        </w:rPr>
        <w:t xml:space="preserve"> </w:t>
      </w:r>
      <w:r w:rsidRPr="00A34A30">
        <w:rPr>
          <w:rFonts w:asciiTheme="minorHAnsi" w:hAnsiTheme="minorHAnsi" w:cstheme="minorHAnsi"/>
          <w:color w:val="auto"/>
          <w:highlight w:val="yellow"/>
        </w:rPr>
        <w:t xml:space="preserve">mm diameter hole </w:t>
      </w:r>
      <w:r w:rsidR="0014574D" w:rsidRPr="00A34A30">
        <w:rPr>
          <w:rFonts w:asciiTheme="minorHAnsi" w:hAnsiTheme="minorHAnsi" w:cstheme="minorHAnsi"/>
          <w:color w:val="auto"/>
          <w:highlight w:val="yellow"/>
        </w:rPr>
        <w:t>2.5</w:t>
      </w:r>
      <w:r w:rsidR="00291842" w:rsidRPr="00A34A30">
        <w:rPr>
          <w:rFonts w:asciiTheme="minorHAnsi" w:hAnsiTheme="minorHAnsi" w:cstheme="minorHAnsi"/>
          <w:color w:val="auto"/>
          <w:highlight w:val="yellow"/>
        </w:rPr>
        <w:t xml:space="preserve"> </w:t>
      </w:r>
      <w:r w:rsidR="0014574D" w:rsidRPr="00A34A30">
        <w:rPr>
          <w:rFonts w:asciiTheme="minorHAnsi" w:hAnsiTheme="minorHAnsi" w:cstheme="minorHAnsi"/>
          <w:color w:val="auto"/>
          <w:highlight w:val="yellow"/>
        </w:rPr>
        <w:t xml:space="preserve">mm </w:t>
      </w:r>
      <w:r w:rsidRPr="00A34A30">
        <w:rPr>
          <w:rFonts w:asciiTheme="minorHAnsi" w:hAnsiTheme="minorHAnsi" w:cstheme="minorHAnsi"/>
          <w:color w:val="auto"/>
          <w:highlight w:val="yellow"/>
        </w:rPr>
        <w:t xml:space="preserve">anterior to </w:t>
      </w:r>
      <w:r w:rsidR="00A71141">
        <w:rPr>
          <w:rFonts w:asciiTheme="minorHAnsi" w:hAnsiTheme="minorHAnsi" w:cstheme="minorHAnsi"/>
          <w:color w:val="auto"/>
          <w:highlight w:val="yellow"/>
        </w:rPr>
        <w:t xml:space="preserve">the </w:t>
      </w:r>
      <w:r w:rsidRPr="00A34A30">
        <w:rPr>
          <w:rFonts w:asciiTheme="minorHAnsi" w:hAnsiTheme="minorHAnsi" w:cstheme="minorHAnsi"/>
          <w:color w:val="auto"/>
          <w:highlight w:val="yellow"/>
        </w:rPr>
        <w:t xml:space="preserve">bregma </w:t>
      </w:r>
      <w:r w:rsidR="0014574D" w:rsidRPr="00A34A30">
        <w:rPr>
          <w:rFonts w:asciiTheme="minorHAnsi" w:hAnsiTheme="minorHAnsi" w:cstheme="minorHAnsi"/>
          <w:color w:val="auto"/>
          <w:highlight w:val="yellow"/>
        </w:rPr>
        <w:t>and 3.5</w:t>
      </w:r>
      <w:r w:rsidR="00291842" w:rsidRPr="00A34A30">
        <w:rPr>
          <w:rFonts w:asciiTheme="minorHAnsi" w:hAnsiTheme="minorHAnsi" w:cstheme="minorHAnsi"/>
          <w:color w:val="auto"/>
          <w:highlight w:val="yellow"/>
        </w:rPr>
        <w:t xml:space="preserve"> </w:t>
      </w:r>
      <w:r w:rsidR="0014574D" w:rsidRPr="00A34A30">
        <w:rPr>
          <w:rFonts w:asciiTheme="minorHAnsi" w:hAnsiTheme="minorHAnsi" w:cstheme="minorHAnsi"/>
          <w:color w:val="auto"/>
          <w:highlight w:val="yellow"/>
        </w:rPr>
        <w:t xml:space="preserve">mm lateral to </w:t>
      </w:r>
      <w:r w:rsidR="00A71141">
        <w:rPr>
          <w:rFonts w:asciiTheme="minorHAnsi" w:hAnsiTheme="minorHAnsi" w:cstheme="minorHAnsi"/>
          <w:color w:val="auto"/>
          <w:highlight w:val="yellow"/>
        </w:rPr>
        <w:t xml:space="preserve">the </w:t>
      </w:r>
      <w:r w:rsidR="0014574D" w:rsidRPr="00A34A30">
        <w:rPr>
          <w:rFonts w:asciiTheme="minorHAnsi" w:hAnsiTheme="minorHAnsi" w:cstheme="minorHAnsi"/>
          <w:color w:val="auto"/>
          <w:highlight w:val="yellow"/>
        </w:rPr>
        <w:t>bregma.</w:t>
      </w:r>
      <w:r w:rsidR="00A34A30" w:rsidRPr="00A34A30">
        <w:rPr>
          <w:rFonts w:asciiTheme="minorHAnsi" w:hAnsiTheme="minorHAnsi" w:cstheme="minorHAnsi"/>
          <w:color w:val="auto"/>
          <w:highlight w:val="yellow"/>
        </w:rPr>
        <w:t xml:space="preserve"> </w:t>
      </w:r>
      <w:bookmarkStart w:id="16" w:name="_Hlk25327442"/>
      <w:r w:rsidRPr="00A34A30">
        <w:rPr>
          <w:rFonts w:asciiTheme="minorHAnsi" w:hAnsiTheme="minorHAnsi" w:cstheme="minorHAnsi"/>
          <w:color w:val="auto"/>
          <w:highlight w:val="yellow"/>
        </w:rPr>
        <w:t>Partially</w:t>
      </w:r>
      <w:r w:rsidR="00FA1A46" w:rsidRPr="00A34A30">
        <w:rPr>
          <w:rFonts w:asciiTheme="minorHAnsi" w:hAnsiTheme="minorHAnsi" w:cstheme="minorHAnsi"/>
          <w:color w:val="auto"/>
          <w:highlight w:val="yellow"/>
        </w:rPr>
        <w:t xml:space="preserve"> (about halfway, until it is firmly in place)</w:t>
      </w:r>
      <w:r w:rsidRPr="00A34A30">
        <w:rPr>
          <w:rFonts w:asciiTheme="minorHAnsi" w:hAnsiTheme="minorHAnsi" w:cstheme="minorHAnsi"/>
          <w:color w:val="auto"/>
          <w:highlight w:val="yellow"/>
        </w:rPr>
        <w:t xml:space="preserve"> implant a screw </w:t>
      </w:r>
      <w:r w:rsidR="00FA1A46" w:rsidRPr="00A34A30">
        <w:rPr>
          <w:rFonts w:asciiTheme="minorHAnsi" w:hAnsiTheme="minorHAnsi" w:cstheme="minorHAnsi"/>
          <w:color w:val="auto"/>
          <w:highlight w:val="yellow"/>
        </w:rPr>
        <w:t>(1.59</w:t>
      </w:r>
      <w:r w:rsidR="00291842" w:rsidRPr="00A34A30">
        <w:rPr>
          <w:rFonts w:asciiTheme="minorHAnsi" w:hAnsiTheme="minorHAnsi" w:cstheme="minorHAnsi"/>
          <w:color w:val="auto"/>
          <w:highlight w:val="yellow"/>
        </w:rPr>
        <w:t xml:space="preserve"> </w:t>
      </w:r>
      <w:r w:rsidR="00FA1A46" w:rsidRPr="00A34A30">
        <w:rPr>
          <w:rFonts w:asciiTheme="minorHAnsi" w:hAnsiTheme="minorHAnsi" w:cstheme="minorHAnsi"/>
          <w:color w:val="auto"/>
          <w:highlight w:val="yellow"/>
        </w:rPr>
        <w:t>mm O.D., 3.2</w:t>
      </w:r>
      <w:r w:rsidR="005D49C4">
        <w:rPr>
          <w:rFonts w:asciiTheme="minorHAnsi" w:hAnsiTheme="minorHAnsi" w:cstheme="minorHAnsi"/>
          <w:color w:val="auto"/>
          <w:highlight w:val="yellow"/>
        </w:rPr>
        <w:t xml:space="preserve"> </w:t>
      </w:r>
      <w:r w:rsidR="00FA1A46" w:rsidRPr="00A34A30">
        <w:rPr>
          <w:rFonts w:asciiTheme="minorHAnsi" w:hAnsiTheme="minorHAnsi" w:cstheme="minorHAnsi"/>
          <w:color w:val="auto"/>
          <w:highlight w:val="yellow"/>
        </w:rPr>
        <w:t xml:space="preserve">mm long) </w:t>
      </w:r>
      <w:r w:rsidRPr="00A34A30">
        <w:rPr>
          <w:rFonts w:asciiTheme="minorHAnsi" w:hAnsiTheme="minorHAnsi" w:cstheme="minorHAnsi"/>
          <w:color w:val="auto"/>
          <w:highlight w:val="yellow"/>
        </w:rPr>
        <w:t>in this hole.</w:t>
      </w:r>
    </w:p>
    <w:bookmarkEnd w:id="16"/>
    <w:p w14:paraId="2CEFCBAF" w14:textId="77777777" w:rsidR="00405A27" w:rsidRPr="00E170C8" w:rsidRDefault="00405A27" w:rsidP="00B323F5">
      <w:pPr>
        <w:rPr>
          <w:rFonts w:asciiTheme="minorHAnsi" w:hAnsiTheme="minorHAnsi" w:cstheme="minorHAnsi"/>
          <w:color w:val="auto"/>
          <w:highlight w:val="yellow"/>
        </w:rPr>
      </w:pPr>
    </w:p>
    <w:p w14:paraId="0665D048" w14:textId="7395F351" w:rsidR="00405A27" w:rsidRPr="00E170C8" w:rsidRDefault="005C7FD1" w:rsidP="00B323F5">
      <w:pPr>
        <w:widowControl/>
        <w:numPr>
          <w:ilvl w:val="1"/>
          <w:numId w:val="31"/>
        </w:numPr>
        <w:autoSpaceDE/>
        <w:autoSpaceDN/>
        <w:adjustRightInd/>
        <w:rPr>
          <w:rFonts w:asciiTheme="minorHAnsi" w:hAnsiTheme="minorHAnsi" w:cstheme="minorHAnsi"/>
          <w:color w:val="auto"/>
          <w:highlight w:val="yellow"/>
        </w:rPr>
      </w:pPr>
      <w:bookmarkStart w:id="17" w:name="_Hlk25576145"/>
      <w:bookmarkStart w:id="18" w:name="_Hlk25576350"/>
      <w:r w:rsidRPr="00E170C8">
        <w:rPr>
          <w:rFonts w:asciiTheme="minorHAnsi" w:hAnsiTheme="minorHAnsi" w:cstheme="minorHAnsi"/>
          <w:color w:val="auto"/>
          <w:highlight w:val="yellow"/>
        </w:rPr>
        <w:t>For the reference electrode, d</w:t>
      </w:r>
      <w:r w:rsidR="00FA1A46" w:rsidRPr="00E170C8">
        <w:rPr>
          <w:rFonts w:asciiTheme="minorHAnsi" w:hAnsiTheme="minorHAnsi" w:cstheme="minorHAnsi"/>
          <w:color w:val="auto"/>
          <w:highlight w:val="yellow"/>
        </w:rPr>
        <w:t>rill a</w:t>
      </w:r>
      <w:r w:rsidR="00A34A30">
        <w:rPr>
          <w:rFonts w:asciiTheme="minorHAnsi" w:hAnsiTheme="minorHAnsi" w:cstheme="minorHAnsi"/>
          <w:color w:val="auto"/>
          <w:highlight w:val="yellow"/>
        </w:rPr>
        <w:t xml:space="preserve"> </w:t>
      </w:r>
      <w:r w:rsidR="00405A27" w:rsidRPr="00E170C8">
        <w:rPr>
          <w:rFonts w:asciiTheme="minorHAnsi" w:hAnsiTheme="minorHAnsi" w:cstheme="minorHAnsi"/>
          <w:color w:val="auto"/>
          <w:highlight w:val="yellow"/>
        </w:rPr>
        <w:t>1.</w:t>
      </w:r>
      <w:r w:rsidR="0014574D" w:rsidRPr="00E170C8">
        <w:rPr>
          <w:rFonts w:asciiTheme="minorHAnsi" w:hAnsiTheme="minorHAnsi" w:cstheme="minorHAnsi"/>
          <w:color w:val="auto"/>
          <w:highlight w:val="yellow"/>
        </w:rPr>
        <w:t>0</w:t>
      </w:r>
      <w:r w:rsidR="00291842" w:rsidRPr="00E170C8">
        <w:rPr>
          <w:rFonts w:asciiTheme="minorHAnsi" w:hAnsiTheme="minorHAnsi" w:cstheme="minorHAnsi"/>
          <w:color w:val="auto"/>
          <w:highlight w:val="yellow"/>
        </w:rPr>
        <w:t xml:space="preserve"> </w:t>
      </w:r>
      <w:r w:rsidR="00405A27" w:rsidRPr="00E170C8">
        <w:rPr>
          <w:rFonts w:asciiTheme="minorHAnsi" w:hAnsiTheme="minorHAnsi" w:cstheme="minorHAnsi"/>
          <w:color w:val="auto"/>
          <w:highlight w:val="yellow"/>
        </w:rPr>
        <w:t xml:space="preserve">mm diameter hole </w:t>
      </w:r>
      <w:r w:rsidR="0014574D" w:rsidRPr="00E170C8">
        <w:rPr>
          <w:rFonts w:asciiTheme="minorHAnsi" w:hAnsiTheme="minorHAnsi" w:cstheme="minorHAnsi"/>
          <w:color w:val="auto"/>
          <w:highlight w:val="yellow"/>
        </w:rPr>
        <w:t>1.5</w:t>
      </w:r>
      <w:r w:rsidR="00291842" w:rsidRPr="00E170C8">
        <w:rPr>
          <w:rFonts w:asciiTheme="minorHAnsi" w:hAnsiTheme="minorHAnsi" w:cstheme="minorHAnsi"/>
          <w:color w:val="auto"/>
          <w:highlight w:val="yellow"/>
        </w:rPr>
        <w:t xml:space="preserve"> </w:t>
      </w:r>
      <w:r w:rsidR="0014574D" w:rsidRPr="00E170C8">
        <w:rPr>
          <w:rFonts w:asciiTheme="minorHAnsi" w:hAnsiTheme="minorHAnsi" w:cstheme="minorHAnsi"/>
          <w:color w:val="auto"/>
          <w:highlight w:val="yellow"/>
        </w:rPr>
        <w:t>mm anterior and 3.5</w:t>
      </w:r>
      <w:r w:rsidR="00291842" w:rsidRPr="00E170C8">
        <w:rPr>
          <w:rFonts w:asciiTheme="minorHAnsi" w:hAnsiTheme="minorHAnsi" w:cstheme="minorHAnsi"/>
          <w:color w:val="auto"/>
          <w:highlight w:val="yellow"/>
        </w:rPr>
        <w:t xml:space="preserve"> </w:t>
      </w:r>
      <w:r w:rsidR="0014574D" w:rsidRPr="00E170C8">
        <w:rPr>
          <w:rFonts w:asciiTheme="minorHAnsi" w:hAnsiTheme="minorHAnsi" w:cstheme="minorHAnsi"/>
          <w:color w:val="auto"/>
          <w:highlight w:val="yellow"/>
        </w:rPr>
        <w:t xml:space="preserve">mm lateral </w:t>
      </w:r>
      <w:r w:rsidR="0040560B">
        <w:rPr>
          <w:rFonts w:asciiTheme="minorHAnsi" w:hAnsiTheme="minorHAnsi" w:cstheme="minorHAnsi"/>
          <w:color w:val="auto"/>
          <w:highlight w:val="yellow"/>
        </w:rPr>
        <w:t>to</w:t>
      </w:r>
      <w:r w:rsidR="0040560B" w:rsidRPr="00E170C8">
        <w:rPr>
          <w:rFonts w:asciiTheme="minorHAnsi" w:hAnsiTheme="minorHAnsi" w:cstheme="minorHAnsi"/>
          <w:color w:val="auto"/>
          <w:highlight w:val="yellow"/>
        </w:rPr>
        <w:t xml:space="preserve"> </w:t>
      </w:r>
      <w:r w:rsidR="00520A93">
        <w:rPr>
          <w:rFonts w:asciiTheme="minorHAnsi" w:hAnsiTheme="minorHAnsi" w:cstheme="minorHAnsi"/>
          <w:color w:val="auto"/>
          <w:highlight w:val="yellow"/>
        </w:rPr>
        <w:t xml:space="preserve">the </w:t>
      </w:r>
      <w:r w:rsidR="0014574D" w:rsidRPr="00E170C8">
        <w:rPr>
          <w:rFonts w:asciiTheme="minorHAnsi" w:hAnsiTheme="minorHAnsi" w:cstheme="minorHAnsi"/>
          <w:color w:val="auto"/>
          <w:highlight w:val="yellow"/>
        </w:rPr>
        <w:t>bregma</w:t>
      </w:r>
      <w:r w:rsidR="00520A93">
        <w:rPr>
          <w:rFonts w:asciiTheme="minorHAnsi" w:hAnsiTheme="minorHAnsi" w:cstheme="minorHAnsi"/>
          <w:color w:val="auto"/>
          <w:highlight w:val="yellow"/>
        </w:rPr>
        <w:t>,</w:t>
      </w:r>
      <w:r w:rsidR="0014574D" w:rsidRPr="00E170C8">
        <w:rPr>
          <w:rFonts w:asciiTheme="minorHAnsi" w:hAnsiTheme="minorHAnsi" w:cstheme="minorHAnsi"/>
          <w:color w:val="auto"/>
          <w:highlight w:val="yellow"/>
        </w:rPr>
        <w:t xml:space="preserve"> in the left hemisphere</w:t>
      </w:r>
      <w:r w:rsidR="00405A27" w:rsidRPr="00E170C8">
        <w:rPr>
          <w:rFonts w:asciiTheme="minorHAnsi" w:hAnsiTheme="minorHAnsi" w:cstheme="minorHAnsi"/>
          <w:color w:val="auto"/>
          <w:highlight w:val="yellow"/>
        </w:rPr>
        <w:t>.</w:t>
      </w:r>
    </w:p>
    <w:bookmarkEnd w:id="17"/>
    <w:p w14:paraId="0AF411DE" w14:textId="77777777" w:rsidR="00405A27" w:rsidRPr="00E170C8" w:rsidRDefault="00405A27" w:rsidP="00B323F5">
      <w:pPr>
        <w:rPr>
          <w:rFonts w:asciiTheme="minorHAnsi" w:hAnsiTheme="minorHAnsi" w:cstheme="minorHAnsi"/>
          <w:color w:val="auto"/>
          <w:highlight w:val="yellow"/>
        </w:rPr>
      </w:pPr>
    </w:p>
    <w:p w14:paraId="505E3A37" w14:textId="3CD0A7AB" w:rsidR="00405A27" w:rsidRPr="00E170C8" w:rsidRDefault="00FA1A46" w:rsidP="00B323F5">
      <w:pPr>
        <w:widowControl/>
        <w:numPr>
          <w:ilvl w:val="1"/>
          <w:numId w:val="31"/>
        </w:numPr>
        <w:autoSpaceDE/>
        <w:autoSpaceDN/>
        <w:adjustRightInd/>
        <w:rPr>
          <w:rFonts w:asciiTheme="minorHAnsi" w:hAnsiTheme="minorHAnsi" w:cstheme="minorHAnsi"/>
          <w:color w:val="auto"/>
          <w:highlight w:val="yellow"/>
        </w:rPr>
      </w:pPr>
      <w:r w:rsidRPr="00E170C8">
        <w:rPr>
          <w:rFonts w:asciiTheme="minorHAnsi" w:hAnsiTheme="minorHAnsi" w:cstheme="minorHAnsi"/>
          <w:color w:val="auto"/>
          <w:highlight w:val="yellow"/>
        </w:rPr>
        <w:t xml:space="preserve">By hand, </w:t>
      </w:r>
      <w:r w:rsidR="00680602" w:rsidRPr="00E170C8">
        <w:rPr>
          <w:rFonts w:asciiTheme="minorHAnsi" w:hAnsiTheme="minorHAnsi" w:cstheme="minorHAnsi"/>
          <w:color w:val="auto"/>
          <w:highlight w:val="yellow"/>
        </w:rPr>
        <w:t>i</w:t>
      </w:r>
      <w:r w:rsidR="00405A27" w:rsidRPr="00E170C8">
        <w:rPr>
          <w:rFonts w:asciiTheme="minorHAnsi" w:hAnsiTheme="minorHAnsi" w:cstheme="minorHAnsi"/>
          <w:color w:val="auto"/>
          <w:highlight w:val="yellow"/>
        </w:rPr>
        <w:t>nsert ~2</w:t>
      </w:r>
      <w:r w:rsidR="00291842" w:rsidRPr="00E170C8">
        <w:rPr>
          <w:rFonts w:asciiTheme="minorHAnsi" w:hAnsiTheme="minorHAnsi" w:cstheme="minorHAnsi"/>
          <w:color w:val="auto"/>
          <w:highlight w:val="yellow"/>
        </w:rPr>
        <w:t xml:space="preserve"> </w:t>
      </w:r>
      <w:r w:rsidR="00405A27" w:rsidRPr="00E170C8">
        <w:rPr>
          <w:rFonts w:asciiTheme="minorHAnsi" w:hAnsiTheme="minorHAnsi" w:cstheme="minorHAnsi"/>
          <w:color w:val="auto"/>
          <w:highlight w:val="yellow"/>
        </w:rPr>
        <w:t xml:space="preserve">mm of reference wire into this hole, while wrapping the reference wire around and under the head of the </w:t>
      </w:r>
      <w:r w:rsidR="00520A93" w:rsidRPr="00E170C8">
        <w:rPr>
          <w:rFonts w:asciiTheme="minorHAnsi" w:hAnsiTheme="minorHAnsi" w:cstheme="minorHAnsi"/>
          <w:color w:val="auto"/>
          <w:highlight w:val="yellow"/>
        </w:rPr>
        <w:t xml:space="preserve">implanted </w:t>
      </w:r>
      <w:r w:rsidR="00405A27" w:rsidRPr="00E170C8">
        <w:rPr>
          <w:rFonts w:asciiTheme="minorHAnsi" w:hAnsiTheme="minorHAnsi" w:cstheme="minorHAnsi"/>
          <w:color w:val="auto"/>
          <w:highlight w:val="yellow"/>
        </w:rPr>
        <w:t>screw</w:t>
      </w:r>
      <w:r w:rsidR="00291842" w:rsidRPr="00E170C8">
        <w:rPr>
          <w:rFonts w:asciiTheme="minorHAnsi" w:hAnsiTheme="minorHAnsi" w:cstheme="minorHAnsi"/>
          <w:color w:val="auto"/>
          <w:highlight w:val="yellow"/>
        </w:rPr>
        <w:t>.</w:t>
      </w:r>
    </w:p>
    <w:p w14:paraId="49EC39E4" w14:textId="77777777" w:rsidR="00405A27" w:rsidRPr="00E170C8" w:rsidRDefault="00405A27" w:rsidP="00B323F5">
      <w:pPr>
        <w:rPr>
          <w:rFonts w:asciiTheme="minorHAnsi" w:hAnsiTheme="minorHAnsi" w:cstheme="minorHAnsi"/>
          <w:color w:val="auto"/>
          <w:highlight w:val="yellow"/>
        </w:rPr>
      </w:pPr>
    </w:p>
    <w:p w14:paraId="6ECDB65E" w14:textId="6B9A8035" w:rsidR="00405A27" w:rsidRPr="00E170C8" w:rsidRDefault="00454907" w:rsidP="00B323F5">
      <w:pPr>
        <w:widowControl/>
        <w:numPr>
          <w:ilvl w:val="1"/>
          <w:numId w:val="31"/>
        </w:numPr>
        <w:autoSpaceDE/>
        <w:autoSpaceDN/>
        <w:adjustRightInd/>
        <w:rPr>
          <w:rFonts w:asciiTheme="minorHAnsi" w:hAnsiTheme="minorHAnsi" w:cstheme="minorHAnsi"/>
          <w:color w:val="auto"/>
          <w:highlight w:val="yellow"/>
        </w:rPr>
      </w:pPr>
      <w:r w:rsidRPr="00E170C8">
        <w:rPr>
          <w:rFonts w:asciiTheme="minorHAnsi" w:hAnsiTheme="minorHAnsi" w:cstheme="minorHAnsi"/>
          <w:color w:val="auto"/>
          <w:highlight w:val="yellow"/>
        </w:rPr>
        <w:t>Fully implant the screw, pinning down the reference electrode in place.</w:t>
      </w:r>
    </w:p>
    <w:p w14:paraId="21356758" w14:textId="77777777" w:rsidR="00121304" w:rsidRPr="00E170C8" w:rsidRDefault="00121304" w:rsidP="00B323F5">
      <w:pPr>
        <w:widowControl/>
        <w:autoSpaceDE/>
        <w:autoSpaceDN/>
        <w:adjustRightInd/>
        <w:rPr>
          <w:rFonts w:asciiTheme="minorHAnsi" w:hAnsiTheme="minorHAnsi" w:cstheme="minorHAnsi"/>
          <w:color w:val="auto"/>
          <w:highlight w:val="yellow"/>
        </w:rPr>
      </w:pPr>
    </w:p>
    <w:p w14:paraId="64DA1B3F" w14:textId="14480F90" w:rsidR="00405A27" w:rsidRPr="00E170C8" w:rsidRDefault="00405A27" w:rsidP="00B323F5">
      <w:pPr>
        <w:widowControl/>
        <w:numPr>
          <w:ilvl w:val="1"/>
          <w:numId w:val="31"/>
        </w:numPr>
        <w:autoSpaceDE/>
        <w:autoSpaceDN/>
        <w:adjustRightInd/>
        <w:rPr>
          <w:rFonts w:asciiTheme="minorHAnsi" w:hAnsiTheme="minorHAnsi" w:cstheme="minorHAnsi"/>
          <w:color w:val="auto"/>
          <w:highlight w:val="yellow"/>
        </w:rPr>
      </w:pPr>
      <w:bookmarkStart w:id="19" w:name="_Hlk25576452"/>
      <w:r w:rsidRPr="00E170C8">
        <w:rPr>
          <w:rFonts w:asciiTheme="minorHAnsi" w:hAnsiTheme="minorHAnsi" w:cstheme="minorHAnsi"/>
          <w:color w:val="auto"/>
          <w:highlight w:val="yellow"/>
        </w:rPr>
        <w:t xml:space="preserve">In the right hemisphere, </w:t>
      </w:r>
      <w:r w:rsidR="00454907" w:rsidRPr="00E170C8">
        <w:rPr>
          <w:rFonts w:asciiTheme="minorHAnsi" w:hAnsiTheme="minorHAnsi" w:cstheme="minorHAnsi"/>
          <w:color w:val="auto"/>
          <w:highlight w:val="yellow"/>
        </w:rPr>
        <w:t>drill</w:t>
      </w:r>
      <w:r w:rsidR="00FA1A46" w:rsidRPr="00E170C8">
        <w:rPr>
          <w:rFonts w:asciiTheme="minorHAnsi" w:hAnsiTheme="minorHAnsi" w:cstheme="minorHAnsi"/>
          <w:color w:val="auto"/>
          <w:highlight w:val="yellow"/>
        </w:rPr>
        <w:t xml:space="preserve"> a</w:t>
      </w:r>
      <w:r w:rsidRPr="00E170C8">
        <w:rPr>
          <w:rFonts w:asciiTheme="minorHAnsi" w:hAnsiTheme="minorHAnsi" w:cstheme="minorHAnsi"/>
          <w:color w:val="auto"/>
          <w:highlight w:val="yellow"/>
        </w:rPr>
        <w:t xml:space="preserve"> </w:t>
      </w:r>
      <w:r w:rsidR="0014574D" w:rsidRPr="00E170C8">
        <w:rPr>
          <w:rFonts w:asciiTheme="minorHAnsi" w:hAnsiTheme="minorHAnsi" w:cstheme="minorHAnsi"/>
          <w:color w:val="auto"/>
          <w:highlight w:val="yellow"/>
        </w:rPr>
        <w:t>1.5</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mm diameter hole 1.2</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 xml:space="preserve">mm anterior </w:t>
      </w:r>
      <w:r w:rsidR="0040560B" w:rsidRPr="00C12068">
        <w:rPr>
          <w:rFonts w:asciiTheme="minorHAnsi" w:hAnsiTheme="minorHAnsi" w:cstheme="minorHAnsi"/>
          <w:color w:val="auto"/>
          <w:highlight w:val="yellow"/>
        </w:rPr>
        <w:t>and</w:t>
      </w:r>
      <w:r w:rsidR="0040560B" w:rsidRPr="00E170C8">
        <w:rPr>
          <w:rFonts w:asciiTheme="minorHAnsi" w:hAnsiTheme="minorHAnsi" w:cstheme="minorHAnsi"/>
          <w:color w:val="auto"/>
          <w:highlight w:val="yellow"/>
        </w:rPr>
        <w:t xml:space="preserve"> 1.4 mm lateral </w:t>
      </w:r>
      <w:bookmarkStart w:id="20" w:name="_Hlk29387092"/>
      <w:r w:rsidRPr="00E170C8">
        <w:rPr>
          <w:rFonts w:asciiTheme="minorHAnsi" w:hAnsiTheme="minorHAnsi" w:cstheme="minorHAnsi"/>
          <w:color w:val="auto"/>
          <w:highlight w:val="yellow"/>
        </w:rPr>
        <w:t xml:space="preserve">to </w:t>
      </w:r>
      <w:r w:rsidR="00520A93">
        <w:rPr>
          <w:rFonts w:asciiTheme="minorHAnsi" w:hAnsiTheme="minorHAnsi" w:cstheme="minorHAnsi"/>
          <w:color w:val="auto"/>
          <w:highlight w:val="yellow"/>
        </w:rPr>
        <w:t xml:space="preserve">the </w:t>
      </w:r>
      <w:r w:rsidR="00A34A30">
        <w:rPr>
          <w:rFonts w:asciiTheme="minorHAnsi" w:hAnsiTheme="minorHAnsi" w:cstheme="minorHAnsi"/>
          <w:color w:val="auto"/>
          <w:highlight w:val="yellow"/>
        </w:rPr>
        <w:t>b</w:t>
      </w:r>
      <w:r w:rsidRPr="00E170C8">
        <w:rPr>
          <w:rFonts w:asciiTheme="minorHAnsi" w:hAnsiTheme="minorHAnsi" w:cstheme="minorHAnsi"/>
          <w:color w:val="auto"/>
          <w:highlight w:val="yellow"/>
        </w:rPr>
        <w:t>regma</w:t>
      </w:r>
      <w:bookmarkEnd w:id="20"/>
      <w:r w:rsidRPr="00E170C8">
        <w:rPr>
          <w:rFonts w:asciiTheme="minorHAnsi" w:hAnsiTheme="minorHAnsi" w:cstheme="minorHAnsi"/>
          <w:color w:val="auto"/>
          <w:highlight w:val="yellow"/>
        </w:rPr>
        <w:t xml:space="preserve">. </w:t>
      </w:r>
    </w:p>
    <w:bookmarkEnd w:id="19"/>
    <w:p w14:paraId="1E543DB2" w14:textId="77777777" w:rsidR="00405A27" w:rsidRPr="00E170C8" w:rsidRDefault="00405A27" w:rsidP="00B323F5">
      <w:pPr>
        <w:rPr>
          <w:rFonts w:asciiTheme="minorHAnsi" w:hAnsiTheme="minorHAnsi" w:cstheme="minorHAnsi"/>
          <w:color w:val="auto"/>
          <w:highlight w:val="yellow"/>
        </w:rPr>
      </w:pPr>
    </w:p>
    <w:p w14:paraId="20CF882B" w14:textId="608BD3A3" w:rsidR="00405A27" w:rsidRPr="00E170C8" w:rsidRDefault="00405A27" w:rsidP="00B323F5">
      <w:pPr>
        <w:widowControl/>
        <w:numPr>
          <w:ilvl w:val="1"/>
          <w:numId w:val="31"/>
        </w:numPr>
        <w:autoSpaceDE/>
        <w:autoSpaceDN/>
        <w:adjustRightInd/>
        <w:rPr>
          <w:rFonts w:asciiTheme="minorHAnsi" w:hAnsiTheme="minorHAnsi" w:cstheme="minorHAnsi"/>
          <w:color w:val="auto"/>
          <w:highlight w:val="yellow"/>
        </w:rPr>
      </w:pPr>
      <w:r w:rsidRPr="00E170C8">
        <w:rPr>
          <w:rFonts w:asciiTheme="minorHAnsi" w:hAnsiTheme="minorHAnsi" w:cstheme="minorHAnsi"/>
          <w:color w:val="auto"/>
          <w:highlight w:val="yellow"/>
        </w:rPr>
        <w:t>Gently remove the dura using tweezers.</w:t>
      </w:r>
    </w:p>
    <w:p w14:paraId="67F8D966" w14:textId="77777777" w:rsidR="00680602" w:rsidRPr="00E170C8" w:rsidRDefault="00680602" w:rsidP="00B323F5">
      <w:pPr>
        <w:widowControl/>
        <w:autoSpaceDE/>
        <w:autoSpaceDN/>
        <w:adjustRightInd/>
        <w:rPr>
          <w:rFonts w:asciiTheme="minorHAnsi" w:hAnsiTheme="minorHAnsi" w:cstheme="minorHAnsi"/>
          <w:color w:val="auto"/>
          <w:highlight w:val="yellow"/>
        </w:rPr>
      </w:pPr>
    </w:p>
    <w:p w14:paraId="7B1225B9" w14:textId="6C7AEA6E" w:rsidR="005C7FD1" w:rsidRPr="00E170C8" w:rsidRDefault="005C7FD1" w:rsidP="00B323F5">
      <w:pPr>
        <w:widowControl/>
        <w:numPr>
          <w:ilvl w:val="1"/>
          <w:numId w:val="31"/>
        </w:numPr>
        <w:autoSpaceDE/>
        <w:autoSpaceDN/>
        <w:adjustRightInd/>
        <w:rPr>
          <w:rFonts w:asciiTheme="minorHAnsi" w:hAnsiTheme="minorHAnsi" w:cstheme="minorHAnsi"/>
          <w:color w:val="auto"/>
          <w:highlight w:val="yellow"/>
        </w:rPr>
      </w:pPr>
      <w:bookmarkStart w:id="21" w:name="_Hlk25576633"/>
      <w:r w:rsidRPr="00E170C8">
        <w:rPr>
          <w:rFonts w:asciiTheme="minorHAnsi" w:hAnsiTheme="minorHAnsi" w:cstheme="minorHAnsi"/>
          <w:color w:val="auto"/>
          <w:highlight w:val="yellow"/>
        </w:rPr>
        <w:t>For the stimulating electrode, drill a square hole (2</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mm anterior-posterior, 5</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mm medial-lateral) centered at 5.2</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mm posterior and 1.0</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 xml:space="preserve">mm lateral to </w:t>
      </w:r>
      <w:r w:rsidR="00520A93">
        <w:rPr>
          <w:rFonts w:asciiTheme="minorHAnsi" w:hAnsiTheme="minorHAnsi" w:cstheme="minorHAnsi"/>
          <w:color w:val="auto"/>
          <w:highlight w:val="yellow"/>
        </w:rPr>
        <w:t xml:space="preserve">the </w:t>
      </w:r>
      <w:r w:rsidR="00A014E9">
        <w:rPr>
          <w:rFonts w:asciiTheme="minorHAnsi" w:hAnsiTheme="minorHAnsi" w:cstheme="minorHAnsi"/>
          <w:color w:val="auto"/>
          <w:highlight w:val="yellow"/>
        </w:rPr>
        <w:t>b</w:t>
      </w:r>
      <w:r w:rsidRPr="00E170C8">
        <w:rPr>
          <w:rFonts w:asciiTheme="minorHAnsi" w:hAnsiTheme="minorHAnsi" w:cstheme="minorHAnsi"/>
          <w:color w:val="auto"/>
          <w:highlight w:val="yellow"/>
        </w:rPr>
        <w:t>regma.</w:t>
      </w:r>
    </w:p>
    <w:p w14:paraId="0EF24A58" w14:textId="77777777" w:rsidR="00454907" w:rsidRPr="00E170C8" w:rsidRDefault="00454907" w:rsidP="00B323F5">
      <w:pPr>
        <w:pStyle w:val="ListParagraph"/>
        <w:ind w:left="0"/>
        <w:rPr>
          <w:rFonts w:asciiTheme="minorHAnsi" w:hAnsiTheme="minorHAnsi" w:cstheme="minorHAnsi"/>
          <w:color w:val="auto"/>
          <w:highlight w:val="yellow"/>
        </w:rPr>
      </w:pPr>
    </w:p>
    <w:p w14:paraId="285BC9E3" w14:textId="1D4060E2" w:rsidR="00454907" w:rsidRPr="00E170C8" w:rsidRDefault="00454907" w:rsidP="00B323F5">
      <w:pPr>
        <w:widowControl/>
        <w:numPr>
          <w:ilvl w:val="1"/>
          <w:numId w:val="31"/>
        </w:numPr>
        <w:autoSpaceDE/>
        <w:autoSpaceDN/>
        <w:adjustRightInd/>
        <w:rPr>
          <w:rFonts w:asciiTheme="minorHAnsi" w:hAnsiTheme="minorHAnsi" w:cstheme="minorHAnsi"/>
          <w:color w:val="auto"/>
          <w:highlight w:val="yellow"/>
        </w:rPr>
      </w:pPr>
      <w:bookmarkStart w:id="22" w:name="_Hlk29021105"/>
      <w:r w:rsidRPr="00E170C8">
        <w:rPr>
          <w:rFonts w:asciiTheme="minorHAnsi" w:hAnsiTheme="minorHAnsi" w:cstheme="minorHAnsi"/>
          <w:color w:val="auto"/>
          <w:highlight w:val="yellow"/>
        </w:rPr>
        <w:t xml:space="preserve">Using the stereotactic arm bars, lower the bipolar stimulating electrode/guide cannula 5 mm below </w:t>
      </w:r>
      <w:r w:rsidR="00520A93">
        <w:rPr>
          <w:rFonts w:asciiTheme="minorHAnsi" w:hAnsiTheme="minorHAnsi" w:cstheme="minorHAnsi"/>
          <w:color w:val="auto"/>
          <w:highlight w:val="yellow"/>
        </w:rPr>
        <w:t xml:space="preserve">the </w:t>
      </w:r>
      <w:r w:rsidRPr="00E170C8">
        <w:rPr>
          <w:rFonts w:asciiTheme="minorHAnsi" w:hAnsiTheme="minorHAnsi" w:cstheme="minorHAnsi"/>
          <w:color w:val="auto"/>
          <w:highlight w:val="yellow"/>
        </w:rPr>
        <w:t xml:space="preserve">dura. </w:t>
      </w:r>
      <w:r w:rsidR="00A014E9">
        <w:rPr>
          <w:rFonts w:asciiTheme="minorHAnsi" w:hAnsiTheme="minorHAnsi" w:cstheme="minorHAnsi"/>
          <w:color w:val="auto"/>
          <w:highlight w:val="yellow"/>
        </w:rPr>
        <w:t>In case of</w:t>
      </w:r>
      <w:r w:rsidRPr="00E170C8">
        <w:rPr>
          <w:rFonts w:asciiTheme="minorHAnsi" w:hAnsiTheme="minorHAnsi" w:cstheme="minorHAnsi"/>
          <w:color w:val="auto"/>
          <w:highlight w:val="yellow"/>
        </w:rPr>
        <w:t xml:space="preserve"> bleeding during the implantation of the electrode</w:t>
      </w:r>
      <w:r w:rsidR="00A014E9">
        <w:rPr>
          <w:rFonts w:asciiTheme="minorHAnsi" w:hAnsiTheme="minorHAnsi" w:cstheme="minorHAnsi"/>
          <w:color w:val="auto"/>
          <w:highlight w:val="yellow"/>
        </w:rPr>
        <w:t>, use</w:t>
      </w:r>
      <w:r w:rsidRPr="00E170C8">
        <w:rPr>
          <w:rFonts w:asciiTheme="minorHAnsi" w:hAnsiTheme="minorHAnsi" w:cstheme="minorHAnsi"/>
          <w:color w:val="auto"/>
          <w:highlight w:val="yellow"/>
        </w:rPr>
        <w:t xml:space="preserve"> sterile </w:t>
      </w:r>
      <w:r w:rsidR="00A014E9">
        <w:rPr>
          <w:rFonts w:asciiTheme="minorHAnsi" w:hAnsiTheme="minorHAnsi" w:cstheme="minorHAnsi"/>
          <w:color w:val="auto"/>
          <w:highlight w:val="yellow"/>
        </w:rPr>
        <w:t>cotton swabs</w:t>
      </w:r>
      <w:r w:rsidRPr="00E170C8">
        <w:rPr>
          <w:rFonts w:asciiTheme="minorHAnsi" w:hAnsiTheme="minorHAnsi" w:cstheme="minorHAnsi"/>
          <w:color w:val="auto"/>
          <w:highlight w:val="yellow"/>
        </w:rPr>
        <w:t xml:space="preserve"> and gauze to minimize bleeding.</w:t>
      </w:r>
    </w:p>
    <w:p w14:paraId="645CCD6C" w14:textId="77777777" w:rsidR="00454907" w:rsidRPr="00E170C8" w:rsidRDefault="00454907" w:rsidP="00B323F5">
      <w:pPr>
        <w:pStyle w:val="ListParagraph"/>
        <w:ind w:left="0"/>
        <w:rPr>
          <w:rFonts w:asciiTheme="minorHAnsi" w:hAnsiTheme="minorHAnsi" w:cstheme="minorHAnsi"/>
          <w:color w:val="auto"/>
          <w:highlight w:val="yellow"/>
        </w:rPr>
      </w:pPr>
    </w:p>
    <w:p w14:paraId="0B74D30C" w14:textId="645C9C9D" w:rsidR="00454907" w:rsidRPr="00E170C8" w:rsidRDefault="0043049F" w:rsidP="00B323F5">
      <w:pPr>
        <w:rPr>
          <w:rFonts w:asciiTheme="minorHAnsi" w:hAnsiTheme="minorHAnsi" w:cstheme="minorHAnsi"/>
          <w:color w:val="auto"/>
          <w:highlight w:val="yellow"/>
        </w:rPr>
      </w:pPr>
      <w:r w:rsidRPr="00A014E9">
        <w:rPr>
          <w:rFonts w:asciiTheme="minorHAnsi" w:hAnsiTheme="minorHAnsi" w:cstheme="minorHAnsi"/>
          <w:color w:val="auto"/>
          <w:highlight w:val="yellow"/>
        </w:rPr>
        <w:t xml:space="preserve">NOTE: </w:t>
      </w:r>
      <w:r w:rsidR="00454907" w:rsidRPr="00A014E9">
        <w:rPr>
          <w:rFonts w:asciiTheme="minorHAnsi" w:hAnsiTheme="minorHAnsi" w:cstheme="minorHAnsi"/>
          <w:color w:val="auto"/>
          <w:highlight w:val="yellow"/>
        </w:rPr>
        <w:t xml:space="preserve">The bipolar stimulating electrode used in this method is prefitted with a guide cannula </w:t>
      </w:r>
      <w:r w:rsidR="00454907" w:rsidRPr="00E170C8">
        <w:rPr>
          <w:rFonts w:asciiTheme="minorHAnsi" w:hAnsiTheme="minorHAnsi" w:cstheme="minorHAnsi"/>
          <w:color w:val="auto"/>
          <w:highlight w:val="yellow"/>
        </w:rPr>
        <w:t>(</w:t>
      </w:r>
      <w:r w:rsidR="00A014E9">
        <w:rPr>
          <w:rFonts w:asciiTheme="minorHAnsi" w:hAnsiTheme="minorHAnsi" w:cstheme="minorHAnsi"/>
          <w:b/>
          <w:bCs/>
          <w:color w:val="auto"/>
          <w:highlight w:val="yellow"/>
        </w:rPr>
        <w:t>Table of Materials</w:t>
      </w:r>
      <w:r w:rsidR="00454907" w:rsidRPr="00E170C8">
        <w:rPr>
          <w:rFonts w:asciiTheme="minorHAnsi" w:hAnsiTheme="minorHAnsi" w:cstheme="minorHAnsi"/>
          <w:color w:val="auto"/>
          <w:highlight w:val="yellow"/>
        </w:rPr>
        <w:t>). The internal cannula used with this item should be flush</w:t>
      </w:r>
      <w:r w:rsidR="00A014E9">
        <w:rPr>
          <w:rFonts w:asciiTheme="minorHAnsi" w:hAnsiTheme="minorHAnsi" w:cstheme="minorHAnsi"/>
          <w:color w:val="auto"/>
          <w:highlight w:val="yellow"/>
        </w:rPr>
        <w:t>ed</w:t>
      </w:r>
      <w:r w:rsidR="00454907" w:rsidRPr="00E170C8">
        <w:rPr>
          <w:rFonts w:asciiTheme="minorHAnsi" w:hAnsiTheme="minorHAnsi" w:cstheme="minorHAnsi"/>
          <w:color w:val="auto"/>
          <w:highlight w:val="yellow"/>
        </w:rPr>
        <w:t xml:space="preserve"> with the prongs on the bipolar stimulating electrode when fully inserted into the guide cannula. This will allow the internal cannula to sit directly in between the two prongs of the stimulator, which sit about 1 mm apart. A similar protocol is described</w:t>
      </w:r>
      <w:r w:rsidR="00A014E9">
        <w:rPr>
          <w:rFonts w:asciiTheme="minorHAnsi" w:hAnsiTheme="minorHAnsi" w:cstheme="minorHAnsi"/>
          <w:color w:val="auto"/>
          <w:highlight w:val="yellow"/>
        </w:rPr>
        <w:t xml:space="preserve"> elsewhere</w:t>
      </w:r>
      <w:r w:rsidR="00454907" w:rsidRPr="00E170C8">
        <w:rPr>
          <w:rFonts w:asciiTheme="minorHAnsi" w:hAnsiTheme="minorHAnsi" w:cstheme="minorHAnsi"/>
          <w:color w:val="auto"/>
          <w:highlight w:val="yellow"/>
        </w:rPr>
        <w:fldChar w:fldCharType="begin">
          <w:fldData xml:space="preserve">PEVuZE5vdGU+PENpdGU+PEF1dGhvcj5Fc3BhbmE8L0F1dGhvcj48WWVhcj4yMDExPC9ZZWFyPjxS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</w:fldData>
        </w:fldChar>
      </w:r>
      <w:r w:rsidR="00312F92" w:rsidRPr="00E170C8">
        <w:rPr>
          <w:rFonts w:asciiTheme="minorHAnsi" w:hAnsiTheme="minorHAnsi" w:cstheme="minorHAnsi"/>
          <w:color w:val="auto"/>
          <w:highlight w:val="yellow"/>
        </w:rPr>
        <w:instrText xml:space="preserve"> ADDIN EN.CITE </w:instrText>
      </w:r>
      <w:r w:rsidR="00312F92" w:rsidRPr="00E170C8">
        <w:rPr>
          <w:rFonts w:asciiTheme="minorHAnsi" w:hAnsiTheme="minorHAnsi" w:cstheme="minorHAnsi"/>
          <w:color w:val="auto"/>
          <w:highlight w:val="yellow"/>
        </w:rPr>
        <w:fldChar w:fldCharType="begin">
          <w:fldData xml:space="preserve">PEVuZE5vdGU+PENpdGU+PEF1dGhvcj5Fc3BhbmE8L0F1dGhvcj48WWVhcj4yMDExPC9ZZWFyPjxS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</w:fldData>
        </w:fldChar>
      </w:r>
      <w:r w:rsidR="00312F92" w:rsidRPr="00E170C8">
        <w:rPr>
          <w:rFonts w:asciiTheme="minorHAnsi" w:hAnsiTheme="minorHAnsi" w:cstheme="minorHAnsi"/>
          <w:color w:val="auto"/>
          <w:highlight w:val="yellow"/>
        </w:rPr>
        <w:instrText xml:space="preserve"> ADDIN EN.CITE.DATA </w:instrText>
      </w:r>
      <w:r w:rsidR="00312F92" w:rsidRPr="00E170C8">
        <w:rPr>
          <w:rFonts w:asciiTheme="minorHAnsi" w:hAnsiTheme="minorHAnsi" w:cstheme="minorHAnsi"/>
          <w:color w:val="auto"/>
          <w:highlight w:val="yellow"/>
        </w:rPr>
      </w:r>
      <w:r w:rsidR="00312F92" w:rsidRPr="00E170C8">
        <w:rPr>
          <w:rFonts w:asciiTheme="minorHAnsi" w:hAnsiTheme="minorHAnsi" w:cstheme="minorHAnsi"/>
          <w:color w:val="auto"/>
          <w:highlight w:val="yellow"/>
        </w:rPr>
        <w:fldChar w:fldCharType="end"/>
      </w:r>
      <w:r w:rsidR="00454907" w:rsidRPr="00E170C8">
        <w:rPr>
          <w:rFonts w:asciiTheme="minorHAnsi" w:hAnsiTheme="minorHAnsi" w:cstheme="minorHAnsi"/>
          <w:color w:val="auto"/>
          <w:highlight w:val="yellow"/>
        </w:rPr>
      </w:r>
      <w:r w:rsidR="00454907" w:rsidRPr="00E170C8">
        <w:rPr>
          <w:rFonts w:asciiTheme="minorHAnsi" w:hAnsiTheme="minorHAnsi" w:cstheme="minorHAnsi"/>
          <w:color w:val="auto"/>
          <w:highlight w:val="yellow"/>
        </w:rPr>
        <w:fldChar w:fldCharType="separate"/>
      </w:r>
      <w:r w:rsidR="00312F92" w:rsidRPr="00E170C8">
        <w:rPr>
          <w:rFonts w:asciiTheme="minorHAnsi" w:hAnsiTheme="minorHAnsi" w:cstheme="minorHAnsi"/>
          <w:noProof/>
          <w:color w:val="auto"/>
          <w:highlight w:val="yellow"/>
          <w:vertAlign w:val="superscript"/>
        </w:rPr>
        <w:t>14</w:t>
      </w:r>
      <w:r w:rsidR="00454907" w:rsidRPr="00E170C8">
        <w:rPr>
          <w:rFonts w:asciiTheme="minorHAnsi" w:hAnsiTheme="minorHAnsi" w:cstheme="minorHAnsi"/>
          <w:color w:val="auto"/>
          <w:highlight w:val="yellow"/>
        </w:rPr>
        <w:fldChar w:fldCharType="end"/>
      </w:r>
      <w:r w:rsidR="00454907" w:rsidRPr="00E170C8">
        <w:rPr>
          <w:rFonts w:asciiTheme="minorHAnsi" w:hAnsiTheme="minorHAnsi" w:cstheme="minorHAnsi"/>
          <w:color w:val="auto"/>
          <w:highlight w:val="yellow"/>
        </w:rPr>
        <w:t xml:space="preserve">. </w:t>
      </w:r>
    </w:p>
    <w:bookmarkEnd w:id="21"/>
    <w:bookmarkEnd w:id="22"/>
    <w:p w14:paraId="54A79D6E" w14:textId="77777777" w:rsidR="00405A27" w:rsidRPr="00E170C8" w:rsidRDefault="00405A27" w:rsidP="00B323F5">
      <w:pPr>
        <w:rPr>
          <w:rFonts w:asciiTheme="minorHAnsi" w:hAnsiTheme="minorHAnsi" w:cstheme="minorHAnsi"/>
          <w:color w:val="auto"/>
          <w:highlight w:val="yellow"/>
        </w:rPr>
      </w:pPr>
    </w:p>
    <w:p w14:paraId="3D4F6D90" w14:textId="07C3BE5E" w:rsidR="00405A27" w:rsidRPr="00E170C8" w:rsidRDefault="00405A27" w:rsidP="00B323F5">
      <w:pPr>
        <w:widowControl/>
        <w:numPr>
          <w:ilvl w:val="1"/>
          <w:numId w:val="31"/>
        </w:numPr>
        <w:autoSpaceDE/>
        <w:autoSpaceDN/>
        <w:adjustRightInd/>
        <w:rPr>
          <w:rFonts w:asciiTheme="minorHAnsi" w:hAnsiTheme="minorHAnsi" w:cstheme="minorHAnsi"/>
          <w:color w:val="auto"/>
          <w:highlight w:val="yellow"/>
        </w:rPr>
      </w:pPr>
      <w:r w:rsidRPr="00E170C8">
        <w:rPr>
          <w:rFonts w:asciiTheme="minorHAnsi" w:hAnsiTheme="minorHAnsi" w:cstheme="minorHAnsi"/>
          <w:color w:val="auto"/>
          <w:highlight w:val="yellow"/>
        </w:rPr>
        <w:t>Using the stereotactic arm bars, lower the carbon fiber microelectrode 4</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 xml:space="preserve">mm below </w:t>
      </w:r>
      <w:r w:rsidR="00520A93">
        <w:rPr>
          <w:rFonts w:asciiTheme="minorHAnsi" w:hAnsiTheme="minorHAnsi" w:cstheme="minorHAnsi"/>
          <w:color w:val="auto"/>
          <w:highlight w:val="yellow"/>
        </w:rPr>
        <w:t xml:space="preserve">the </w:t>
      </w:r>
      <w:r w:rsidRPr="00E170C8">
        <w:rPr>
          <w:rFonts w:asciiTheme="minorHAnsi" w:hAnsiTheme="minorHAnsi" w:cstheme="minorHAnsi"/>
          <w:color w:val="auto"/>
          <w:highlight w:val="yellow"/>
        </w:rPr>
        <w:t>dura. This location is at the most dorsal portion of the striatum.</w:t>
      </w:r>
    </w:p>
    <w:p w14:paraId="2B2AF6AB" w14:textId="77777777" w:rsidR="00405A27" w:rsidRPr="00E170C8" w:rsidRDefault="00405A27" w:rsidP="00B323F5">
      <w:pPr>
        <w:rPr>
          <w:rFonts w:asciiTheme="minorHAnsi" w:hAnsiTheme="minorHAnsi" w:cstheme="minorHAnsi"/>
          <w:color w:val="auto"/>
          <w:highlight w:val="yellow"/>
        </w:rPr>
      </w:pPr>
    </w:p>
    <w:p w14:paraId="2A45D14B" w14:textId="71AB6E0E" w:rsidR="00405A27" w:rsidRPr="00E170C8" w:rsidRDefault="00405A27" w:rsidP="00B323F5">
      <w:pPr>
        <w:widowControl/>
        <w:numPr>
          <w:ilvl w:val="1"/>
          <w:numId w:val="31"/>
        </w:numPr>
        <w:autoSpaceDE/>
        <w:autoSpaceDN/>
        <w:adjustRightInd/>
        <w:rPr>
          <w:rFonts w:asciiTheme="minorHAnsi" w:hAnsiTheme="minorHAnsi" w:cstheme="minorHAnsi"/>
          <w:color w:val="auto"/>
          <w:highlight w:val="yellow"/>
        </w:rPr>
      </w:pPr>
      <w:bookmarkStart w:id="23" w:name="_Hlk29021467"/>
      <w:bookmarkEnd w:id="15"/>
      <w:r w:rsidRPr="00E170C8">
        <w:rPr>
          <w:rFonts w:asciiTheme="minorHAnsi" w:hAnsiTheme="minorHAnsi" w:cstheme="minorHAnsi"/>
          <w:color w:val="auto"/>
          <w:highlight w:val="yellow"/>
        </w:rPr>
        <w:t>Connect the reference wire and carbon fiber to a potentiostat</w:t>
      </w:r>
      <w:bookmarkStart w:id="24" w:name="_Hlk26350617"/>
      <w:r w:rsidR="005E7C53" w:rsidRPr="00E170C8">
        <w:rPr>
          <w:rFonts w:asciiTheme="minorHAnsi" w:hAnsiTheme="minorHAnsi" w:cstheme="minorHAnsi"/>
          <w:color w:val="auto"/>
          <w:highlight w:val="yellow"/>
        </w:rPr>
        <w:t>.</w:t>
      </w:r>
      <w:bookmarkEnd w:id="24"/>
    </w:p>
    <w:bookmarkEnd w:id="23"/>
    <w:p w14:paraId="537AF58C" w14:textId="77777777" w:rsidR="00405A27" w:rsidRPr="00E170C8" w:rsidRDefault="00405A27" w:rsidP="00B323F5">
      <w:pPr>
        <w:rPr>
          <w:rFonts w:asciiTheme="minorHAnsi" w:hAnsiTheme="minorHAnsi" w:cstheme="minorHAnsi"/>
          <w:color w:val="auto"/>
          <w:highlight w:val="yellow"/>
        </w:rPr>
      </w:pPr>
    </w:p>
    <w:p w14:paraId="1EAA1714" w14:textId="77777777" w:rsidR="0051181F" w:rsidRDefault="00405A27" w:rsidP="00B323F5">
      <w:pPr>
        <w:widowControl/>
        <w:numPr>
          <w:ilvl w:val="1"/>
          <w:numId w:val="31"/>
        </w:numPr>
        <w:autoSpaceDE/>
        <w:autoSpaceDN/>
        <w:adjustRightInd/>
        <w:rPr>
          <w:rFonts w:asciiTheme="minorHAnsi" w:hAnsiTheme="minorHAnsi" w:cstheme="minorHAnsi"/>
          <w:color w:val="auto"/>
          <w:highlight w:val="yellow"/>
        </w:rPr>
      </w:pPr>
      <w:bookmarkStart w:id="25" w:name="_Hlk26351776"/>
      <w:r w:rsidRPr="00E170C8">
        <w:rPr>
          <w:rFonts w:asciiTheme="minorHAnsi" w:hAnsiTheme="minorHAnsi" w:cstheme="minorHAnsi"/>
          <w:color w:val="auto"/>
          <w:highlight w:val="yellow"/>
        </w:rPr>
        <w:t>Apply a triangular wave form (-0.4</w:t>
      </w:r>
      <w:r w:rsidR="00F93DCC">
        <w:rPr>
          <w:rFonts w:asciiTheme="minorHAnsi" w:hAnsiTheme="minorHAnsi" w:cstheme="minorHAnsi"/>
          <w:color w:val="auto"/>
          <w:highlight w:val="yellow"/>
        </w:rPr>
        <w:t>−</w:t>
      </w:r>
      <w:r w:rsidRPr="00E170C8">
        <w:rPr>
          <w:rFonts w:asciiTheme="minorHAnsi" w:hAnsiTheme="minorHAnsi" w:cstheme="minorHAnsi"/>
          <w:color w:val="auto"/>
          <w:highlight w:val="yellow"/>
        </w:rPr>
        <w:t>1.3</w:t>
      </w:r>
      <w:r w:rsidR="00F93DCC">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V, 400</w:t>
      </w:r>
      <w:r w:rsidR="00F93DCC">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V/</w:t>
      </w:r>
      <w:r w:rsidR="005E7C53" w:rsidRPr="00E170C8">
        <w:rPr>
          <w:rFonts w:asciiTheme="minorHAnsi" w:hAnsiTheme="minorHAnsi" w:cstheme="minorHAnsi"/>
          <w:color w:val="auto"/>
          <w:highlight w:val="yellow"/>
        </w:rPr>
        <w:t>s</w:t>
      </w:r>
      <w:r w:rsidRPr="00E170C8">
        <w:rPr>
          <w:rFonts w:asciiTheme="minorHAnsi" w:hAnsiTheme="minorHAnsi" w:cstheme="minorHAnsi"/>
          <w:color w:val="auto"/>
          <w:highlight w:val="yellow"/>
        </w:rPr>
        <w:t xml:space="preserve">) for </w:t>
      </w:r>
      <w:r w:rsidR="00962019" w:rsidRPr="00E170C8">
        <w:rPr>
          <w:rFonts w:asciiTheme="minorHAnsi" w:hAnsiTheme="minorHAnsi" w:cstheme="minorHAnsi"/>
          <w:color w:val="auto"/>
          <w:highlight w:val="yellow"/>
        </w:rPr>
        <w:t xml:space="preserve">15 </w:t>
      </w:r>
      <w:r w:rsidRPr="00E170C8">
        <w:rPr>
          <w:rFonts w:asciiTheme="minorHAnsi" w:hAnsiTheme="minorHAnsi" w:cstheme="minorHAnsi"/>
          <w:color w:val="auto"/>
          <w:highlight w:val="yellow"/>
        </w:rPr>
        <w:t xml:space="preserve">min at 60 Hz, and again for </w:t>
      </w:r>
      <w:r w:rsidR="00962019" w:rsidRPr="00E170C8">
        <w:rPr>
          <w:rFonts w:asciiTheme="minorHAnsi" w:hAnsiTheme="minorHAnsi" w:cstheme="minorHAnsi"/>
          <w:color w:val="auto"/>
          <w:highlight w:val="yellow"/>
        </w:rPr>
        <w:t xml:space="preserve">10 </w:t>
      </w:r>
      <w:r w:rsidRPr="00E170C8">
        <w:rPr>
          <w:rFonts w:asciiTheme="minorHAnsi" w:hAnsiTheme="minorHAnsi" w:cstheme="minorHAnsi"/>
          <w:color w:val="auto"/>
          <w:highlight w:val="yellow"/>
        </w:rPr>
        <w:t xml:space="preserve">min </w:t>
      </w:r>
      <w:r w:rsidR="00F93DCC">
        <w:rPr>
          <w:rFonts w:asciiTheme="minorHAnsi" w:hAnsiTheme="minorHAnsi" w:cstheme="minorHAnsi"/>
          <w:color w:val="auto"/>
          <w:highlight w:val="yellow"/>
        </w:rPr>
        <w:t>at</w:t>
      </w:r>
      <w:r w:rsidRPr="00E170C8">
        <w:rPr>
          <w:rFonts w:asciiTheme="minorHAnsi" w:hAnsiTheme="minorHAnsi" w:cstheme="minorHAnsi"/>
          <w:color w:val="auto"/>
          <w:highlight w:val="yellow"/>
        </w:rPr>
        <w:t xml:space="preserve"> 10 Hz.</w:t>
      </w:r>
    </w:p>
    <w:p w14:paraId="6C86679E" w14:textId="77777777" w:rsidR="0051181F" w:rsidRDefault="0051181F" w:rsidP="0051181F">
      <w:pPr>
        <w:widowControl/>
        <w:autoSpaceDE/>
        <w:autoSpaceDN/>
        <w:adjustRightInd/>
        <w:rPr>
          <w:rFonts w:asciiTheme="minorHAnsi" w:hAnsiTheme="minorHAnsi" w:cstheme="minorHAnsi"/>
          <w:color w:val="auto"/>
          <w:highlight w:val="yellow"/>
        </w:rPr>
      </w:pPr>
    </w:p>
    <w:p w14:paraId="2F2AEAC1" w14:textId="17F495D6" w:rsidR="00405A27" w:rsidRPr="00E170C8" w:rsidRDefault="0051181F" w:rsidP="0051181F">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C96227" w:rsidRPr="00E170C8">
        <w:rPr>
          <w:rFonts w:asciiTheme="minorHAnsi" w:hAnsiTheme="minorHAnsi" w:cstheme="minorHAnsi"/>
          <w:color w:val="auto"/>
          <w:highlight w:val="yellow"/>
        </w:rPr>
        <w:t xml:space="preserve">Typically, when applying waveforms to carbon fiber microelectrodes in the brain, oxide groups are added to the surface of the carbon fiber. Equilibrium of this reaction must be reached prior to </w:t>
      </w:r>
      <w:r w:rsidR="00FE0541" w:rsidRPr="00E170C8">
        <w:rPr>
          <w:rFonts w:asciiTheme="minorHAnsi" w:hAnsiTheme="minorHAnsi" w:cstheme="minorHAnsi"/>
          <w:color w:val="auto"/>
          <w:highlight w:val="yellow"/>
        </w:rPr>
        <w:t>recording</w:t>
      </w:r>
      <w:r w:rsidR="00FE0541">
        <w:rPr>
          <w:rFonts w:asciiTheme="minorHAnsi" w:hAnsiTheme="minorHAnsi" w:cstheme="minorHAnsi"/>
          <w:color w:val="auto"/>
          <w:highlight w:val="yellow"/>
        </w:rPr>
        <w:t>;</w:t>
      </w:r>
      <w:r w:rsidR="00C96227" w:rsidRPr="00E170C8">
        <w:rPr>
          <w:rFonts w:asciiTheme="minorHAnsi" w:hAnsiTheme="minorHAnsi" w:cstheme="minorHAnsi"/>
          <w:color w:val="auto"/>
          <w:highlight w:val="yellow"/>
        </w:rPr>
        <w:t xml:space="preserve"> otherwise significant drift will occur</w:t>
      </w:r>
      <w:r w:rsidR="00C96227" w:rsidRPr="00E170C8">
        <w:rPr>
          <w:rFonts w:asciiTheme="minorHAnsi" w:hAnsiTheme="minorHAnsi" w:cstheme="minorHAnsi"/>
          <w:color w:val="auto"/>
          <w:highlight w:val="yellow"/>
        </w:rPr>
        <w:fldChar w:fldCharType="begin">
          <w:fldData xml:space="preserve">PEVuZE5vdGU+PENpdGU+PEF1dGhvcj5Sb2RlYmVyZzwvQXV0aG9yPjxZZWFyPjIwMTc8L1llYXI+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</w:fldData>
        </w:fldChar>
      </w:r>
      <w:r w:rsidR="00312F92" w:rsidRPr="00E170C8">
        <w:rPr>
          <w:rFonts w:asciiTheme="minorHAnsi" w:hAnsiTheme="minorHAnsi" w:cstheme="minorHAnsi"/>
          <w:color w:val="auto"/>
          <w:highlight w:val="yellow"/>
        </w:rPr>
        <w:instrText xml:space="preserve"> ADDIN EN.CITE </w:instrText>
      </w:r>
      <w:r w:rsidR="00312F92" w:rsidRPr="00E170C8">
        <w:rPr>
          <w:rFonts w:asciiTheme="minorHAnsi" w:hAnsiTheme="minorHAnsi" w:cstheme="minorHAnsi"/>
          <w:color w:val="auto"/>
          <w:highlight w:val="yellow"/>
        </w:rPr>
        <w:fldChar w:fldCharType="begin">
          <w:fldData xml:space="preserve">PEVuZE5vdGU+PENpdGU+PEF1dGhvcj5Sb2RlYmVyZzwvQXV0aG9yPjxZZWFyPjIwMTc8L1llYXI+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</w:fldData>
        </w:fldChar>
      </w:r>
      <w:r w:rsidR="00312F92" w:rsidRPr="00E170C8">
        <w:rPr>
          <w:rFonts w:asciiTheme="minorHAnsi" w:hAnsiTheme="minorHAnsi" w:cstheme="minorHAnsi"/>
          <w:color w:val="auto"/>
          <w:highlight w:val="yellow"/>
        </w:rPr>
        <w:instrText xml:space="preserve"> ADDIN EN.CITE.DATA </w:instrText>
      </w:r>
      <w:r w:rsidR="00312F92" w:rsidRPr="00E170C8">
        <w:rPr>
          <w:rFonts w:asciiTheme="minorHAnsi" w:hAnsiTheme="minorHAnsi" w:cstheme="minorHAnsi"/>
          <w:color w:val="auto"/>
          <w:highlight w:val="yellow"/>
        </w:rPr>
      </w:r>
      <w:r w:rsidR="00312F92" w:rsidRPr="00E170C8">
        <w:rPr>
          <w:rFonts w:asciiTheme="minorHAnsi" w:hAnsiTheme="minorHAnsi" w:cstheme="minorHAnsi"/>
          <w:color w:val="auto"/>
          <w:highlight w:val="yellow"/>
        </w:rPr>
        <w:fldChar w:fldCharType="end"/>
      </w:r>
      <w:r w:rsidR="00C96227" w:rsidRPr="00E170C8">
        <w:rPr>
          <w:rFonts w:asciiTheme="minorHAnsi" w:hAnsiTheme="minorHAnsi" w:cstheme="minorHAnsi"/>
          <w:color w:val="auto"/>
          <w:highlight w:val="yellow"/>
        </w:rPr>
      </w:r>
      <w:r w:rsidR="00C96227" w:rsidRPr="00E170C8">
        <w:rPr>
          <w:rFonts w:asciiTheme="minorHAnsi" w:hAnsiTheme="minorHAnsi" w:cstheme="minorHAnsi"/>
          <w:color w:val="auto"/>
          <w:highlight w:val="yellow"/>
        </w:rPr>
        <w:fldChar w:fldCharType="separate"/>
      </w:r>
      <w:r w:rsidR="00312F92" w:rsidRPr="00E170C8">
        <w:rPr>
          <w:rFonts w:asciiTheme="minorHAnsi" w:hAnsiTheme="minorHAnsi" w:cstheme="minorHAnsi"/>
          <w:noProof/>
          <w:color w:val="auto"/>
          <w:highlight w:val="yellow"/>
          <w:vertAlign w:val="superscript"/>
        </w:rPr>
        <w:t>19</w:t>
      </w:r>
      <w:r w:rsidR="00C96227" w:rsidRPr="00E170C8">
        <w:rPr>
          <w:rFonts w:asciiTheme="minorHAnsi" w:hAnsiTheme="minorHAnsi" w:cstheme="minorHAnsi"/>
          <w:color w:val="auto"/>
          <w:highlight w:val="yellow"/>
        </w:rPr>
        <w:fldChar w:fldCharType="end"/>
      </w:r>
      <w:r w:rsidR="00C96227" w:rsidRPr="00E170C8">
        <w:rPr>
          <w:rFonts w:asciiTheme="minorHAnsi" w:hAnsiTheme="minorHAnsi" w:cstheme="minorHAnsi"/>
          <w:color w:val="auto"/>
          <w:highlight w:val="yellow"/>
        </w:rPr>
        <w:t xml:space="preserve">. </w:t>
      </w:r>
      <w:r w:rsidR="00962019" w:rsidRPr="00E170C8">
        <w:rPr>
          <w:rFonts w:asciiTheme="minorHAnsi" w:hAnsiTheme="minorHAnsi" w:cstheme="minorHAnsi"/>
          <w:color w:val="auto"/>
          <w:highlight w:val="yellow"/>
        </w:rPr>
        <w:t>Cycling the electrode</w:t>
      </w:r>
      <w:r w:rsidR="00C96227" w:rsidRPr="00E170C8">
        <w:rPr>
          <w:rFonts w:asciiTheme="minorHAnsi" w:hAnsiTheme="minorHAnsi" w:cstheme="minorHAnsi"/>
          <w:color w:val="auto"/>
          <w:highlight w:val="yellow"/>
        </w:rPr>
        <w:t xml:space="preserve"> at higher frequencies (60</w:t>
      </w:r>
      <w:r w:rsidR="00291842" w:rsidRPr="00E170C8">
        <w:rPr>
          <w:rFonts w:asciiTheme="minorHAnsi" w:hAnsiTheme="minorHAnsi" w:cstheme="minorHAnsi"/>
          <w:color w:val="auto"/>
          <w:highlight w:val="yellow"/>
        </w:rPr>
        <w:t xml:space="preserve"> </w:t>
      </w:r>
      <w:r w:rsidR="00C96227" w:rsidRPr="00E170C8">
        <w:rPr>
          <w:rFonts w:asciiTheme="minorHAnsi" w:hAnsiTheme="minorHAnsi" w:cstheme="minorHAnsi"/>
          <w:color w:val="auto"/>
          <w:highlight w:val="yellow"/>
        </w:rPr>
        <w:t>Hz) allows the carbon fiber to achieve equilibrium faster.</w:t>
      </w:r>
    </w:p>
    <w:bookmarkEnd w:id="18"/>
    <w:bookmarkEnd w:id="25"/>
    <w:p w14:paraId="5C6711AF" w14:textId="77777777" w:rsidR="00405A27" w:rsidRPr="00E170C8" w:rsidRDefault="00405A27" w:rsidP="00B323F5">
      <w:pPr>
        <w:rPr>
          <w:rFonts w:asciiTheme="minorHAnsi" w:hAnsiTheme="minorHAnsi" w:cstheme="minorHAnsi"/>
          <w:color w:val="auto"/>
          <w:highlight w:val="yellow"/>
        </w:rPr>
      </w:pPr>
    </w:p>
    <w:p w14:paraId="791E468E" w14:textId="6D199448" w:rsidR="00405A27" w:rsidRPr="0051181F" w:rsidRDefault="00405A27" w:rsidP="00B323F5">
      <w:pPr>
        <w:pStyle w:val="ListParagraph"/>
        <w:numPr>
          <w:ilvl w:val="0"/>
          <w:numId w:val="31"/>
        </w:numPr>
        <w:rPr>
          <w:rFonts w:asciiTheme="minorHAnsi" w:hAnsiTheme="minorHAnsi" w:cstheme="minorHAnsi"/>
          <w:b/>
          <w:bCs/>
          <w:color w:val="auto"/>
          <w:highlight w:val="yellow"/>
        </w:rPr>
      </w:pPr>
      <w:r w:rsidRPr="0051181F">
        <w:rPr>
          <w:rFonts w:asciiTheme="minorHAnsi" w:hAnsiTheme="minorHAnsi" w:cstheme="minorHAnsi"/>
          <w:b/>
          <w:bCs/>
          <w:color w:val="auto"/>
          <w:highlight w:val="yellow"/>
        </w:rPr>
        <w:t>Optimizing carbon fiber and stimulating electrode</w:t>
      </w:r>
      <w:r w:rsidR="0035611B" w:rsidRPr="0051181F">
        <w:rPr>
          <w:rFonts w:asciiTheme="minorHAnsi" w:hAnsiTheme="minorHAnsi" w:cstheme="minorHAnsi"/>
          <w:b/>
          <w:bCs/>
          <w:color w:val="auto"/>
          <w:highlight w:val="yellow"/>
        </w:rPr>
        <w:t>/guide cannula</w:t>
      </w:r>
      <w:r w:rsidRPr="0051181F">
        <w:rPr>
          <w:rFonts w:asciiTheme="minorHAnsi" w:hAnsiTheme="minorHAnsi" w:cstheme="minorHAnsi"/>
          <w:b/>
          <w:bCs/>
          <w:color w:val="auto"/>
          <w:highlight w:val="yellow"/>
        </w:rPr>
        <w:t xml:space="preserve"> locations</w:t>
      </w:r>
    </w:p>
    <w:p w14:paraId="1985A994" w14:textId="77777777" w:rsidR="00405A27" w:rsidRPr="00E170C8" w:rsidRDefault="00405A27" w:rsidP="00B323F5">
      <w:pPr>
        <w:pStyle w:val="ListParagraph"/>
        <w:ind w:left="0"/>
        <w:rPr>
          <w:rFonts w:asciiTheme="minorHAnsi" w:hAnsiTheme="minorHAnsi" w:cstheme="minorHAnsi"/>
          <w:color w:val="auto"/>
          <w:highlight w:val="yellow"/>
        </w:rPr>
      </w:pPr>
    </w:p>
    <w:p w14:paraId="37C74D23" w14:textId="78BDDBBA" w:rsidR="00405A27" w:rsidRPr="00E170C8" w:rsidRDefault="00405A27" w:rsidP="00B323F5">
      <w:pPr>
        <w:pStyle w:val="ListParagraph"/>
        <w:numPr>
          <w:ilvl w:val="1"/>
          <w:numId w:val="31"/>
        </w:numPr>
        <w:rPr>
          <w:rFonts w:asciiTheme="minorHAnsi" w:hAnsiTheme="minorHAnsi" w:cstheme="minorHAnsi"/>
          <w:color w:val="auto"/>
          <w:highlight w:val="yellow"/>
        </w:rPr>
      </w:pPr>
      <w:bookmarkStart w:id="26" w:name="_Hlk29021524"/>
      <w:r w:rsidRPr="00E170C8">
        <w:rPr>
          <w:rFonts w:asciiTheme="minorHAnsi" w:hAnsiTheme="minorHAnsi" w:cstheme="minorHAnsi"/>
          <w:color w:val="auto"/>
          <w:highlight w:val="yellow"/>
        </w:rPr>
        <w:t>Set the stimulator</w:t>
      </w:r>
      <w:r w:rsidR="0074647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to produce a bipolar electrical waveform, with a frequency of 60</w:t>
      </w:r>
      <w:r w:rsidR="0051181F">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 xml:space="preserve">Hz, 24 pulses, </w:t>
      </w:r>
      <w:r w:rsidR="00B84B3F" w:rsidRPr="00E170C8">
        <w:rPr>
          <w:rFonts w:asciiTheme="minorHAnsi" w:hAnsiTheme="minorHAnsi" w:cstheme="minorHAnsi"/>
          <w:color w:val="auto"/>
          <w:highlight w:val="yellow"/>
        </w:rPr>
        <w:t>30</w:t>
      </w:r>
      <w:r w:rsidR="009E4CDD" w:rsidRPr="00E170C8">
        <w:rPr>
          <w:rFonts w:asciiTheme="minorHAnsi" w:hAnsiTheme="minorHAnsi" w:cstheme="minorHAnsi"/>
          <w:color w:val="auto"/>
          <w:highlight w:val="yellow"/>
        </w:rPr>
        <w:t>0</w:t>
      </w:r>
      <w:r w:rsidR="00B84B3F"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μA current, and pulse width of 2</w:t>
      </w:r>
      <w:r w:rsidR="0051181F">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ms/phase.</w:t>
      </w:r>
    </w:p>
    <w:bookmarkEnd w:id="26"/>
    <w:p w14:paraId="73E6FE4B" w14:textId="77777777" w:rsidR="00405A27" w:rsidRPr="00E170C8" w:rsidRDefault="00405A27" w:rsidP="00B323F5">
      <w:pPr>
        <w:pStyle w:val="ListParagraph"/>
        <w:ind w:left="0"/>
        <w:rPr>
          <w:rFonts w:asciiTheme="minorHAnsi" w:hAnsiTheme="minorHAnsi" w:cstheme="minorHAnsi"/>
          <w:color w:val="auto"/>
          <w:highlight w:val="yellow"/>
        </w:rPr>
      </w:pPr>
    </w:p>
    <w:p w14:paraId="7FB6877E" w14:textId="73BF39B6" w:rsidR="00405A27" w:rsidRPr="00E170C8" w:rsidRDefault="00405A27" w:rsidP="00B323F5">
      <w:pPr>
        <w:pStyle w:val="ListParagraph"/>
        <w:numPr>
          <w:ilvl w:val="1"/>
          <w:numId w:val="31"/>
        </w:numPr>
        <w:rPr>
          <w:rFonts w:asciiTheme="minorHAnsi" w:hAnsiTheme="minorHAnsi" w:cstheme="minorHAnsi"/>
          <w:color w:val="auto"/>
          <w:highlight w:val="yellow"/>
        </w:rPr>
      </w:pPr>
      <w:bookmarkStart w:id="27" w:name="_Hlk29020814"/>
      <w:r w:rsidRPr="00E170C8">
        <w:rPr>
          <w:rFonts w:asciiTheme="minorHAnsi" w:hAnsiTheme="minorHAnsi" w:cstheme="minorHAnsi"/>
          <w:color w:val="auto"/>
          <w:highlight w:val="yellow"/>
        </w:rPr>
        <w:t>Gently lower the stimulator in increments of 0.2</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mm from 5</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mm to 7.8</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mm</w:t>
      </w:r>
      <w:r w:rsidR="0040560B" w:rsidRPr="0040560B">
        <w:rPr>
          <w:rFonts w:asciiTheme="minorHAnsi" w:hAnsiTheme="minorHAnsi" w:cstheme="minorHAnsi"/>
          <w:color w:val="auto"/>
          <w:highlight w:val="yellow"/>
        </w:rPr>
        <w:t xml:space="preserve"> </w:t>
      </w:r>
      <w:r w:rsidR="0040560B" w:rsidRPr="00E170C8">
        <w:rPr>
          <w:rFonts w:asciiTheme="minorHAnsi" w:hAnsiTheme="minorHAnsi" w:cstheme="minorHAnsi"/>
          <w:color w:val="auto"/>
          <w:highlight w:val="yellow"/>
        </w:rPr>
        <w:t xml:space="preserve">below </w:t>
      </w:r>
      <w:r w:rsidR="0040560B">
        <w:rPr>
          <w:rFonts w:asciiTheme="minorHAnsi" w:hAnsiTheme="minorHAnsi" w:cstheme="minorHAnsi"/>
          <w:color w:val="auto"/>
          <w:highlight w:val="yellow"/>
        </w:rPr>
        <w:t xml:space="preserve">the </w:t>
      </w:r>
      <w:r w:rsidR="0040560B" w:rsidRPr="00E170C8">
        <w:rPr>
          <w:rFonts w:asciiTheme="minorHAnsi" w:hAnsiTheme="minorHAnsi" w:cstheme="minorHAnsi"/>
          <w:color w:val="auto"/>
          <w:highlight w:val="yellow"/>
        </w:rPr>
        <w:t>dura</w:t>
      </w:r>
      <w:r w:rsidRPr="00E170C8">
        <w:rPr>
          <w:rFonts w:asciiTheme="minorHAnsi" w:hAnsiTheme="minorHAnsi" w:cstheme="minorHAnsi"/>
          <w:color w:val="auto"/>
          <w:highlight w:val="yellow"/>
        </w:rPr>
        <w:t xml:space="preserve">. At each increment, stimulate the </w:t>
      </w:r>
      <w:r w:rsidR="00291842" w:rsidRPr="00E170C8">
        <w:rPr>
          <w:rFonts w:asciiTheme="minorHAnsi" w:hAnsiTheme="minorHAnsi" w:cstheme="minorHAnsi"/>
          <w:color w:val="auto"/>
          <w:highlight w:val="yellow"/>
        </w:rPr>
        <w:t>VTA</w:t>
      </w:r>
      <w:r w:rsidRPr="00E170C8">
        <w:rPr>
          <w:rFonts w:asciiTheme="minorHAnsi" w:hAnsiTheme="minorHAnsi" w:cstheme="minorHAnsi"/>
          <w:color w:val="auto"/>
          <w:highlight w:val="yellow"/>
        </w:rPr>
        <w:t xml:space="preserve">. </w:t>
      </w:r>
    </w:p>
    <w:p w14:paraId="1878DD8B" w14:textId="77777777" w:rsidR="00405A27" w:rsidRPr="00E170C8" w:rsidRDefault="00405A27" w:rsidP="00B323F5">
      <w:pPr>
        <w:rPr>
          <w:rFonts w:asciiTheme="minorHAnsi" w:hAnsiTheme="minorHAnsi" w:cstheme="minorHAnsi"/>
          <w:color w:val="auto"/>
          <w:highlight w:val="yellow"/>
        </w:rPr>
      </w:pPr>
    </w:p>
    <w:p w14:paraId="6FD7DF35" w14:textId="06C0E7CB" w:rsidR="00405A27" w:rsidRPr="00E170C8" w:rsidRDefault="0043049F" w:rsidP="00B323F5">
      <w:pPr>
        <w:pStyle w:val="ListParagraph"/>
        <w:ind w:left="0"/>
        <w:rPr>
          <w:rFonts w:asciiTheme="minorHAnsi" w:hAnsiTheme="minorHAnsi" w:cstheme="minorHAnsi"/>
          <w:color w:val="auto"/>
          <w:highlight w:val="yellow"/>
        </w:rPr>
      </w:pPr>
      <w:bookmarkStart w:id="28" w:name="_Hlk26355334"/>
      <w:r w:rsidRPr="0051181F">
        <w:rPr>
          <w:rFonts w:asciiTheme="minorHAnsi" w:hAnsiTheme="minorHAnsi" w:cstheme="minorHAnsi"/>
          <w:color w:val="auto"/>
          <w:highlight w:val="yellow"/>
        </w:rPr>
        <w:t xml:space="preserve">NOTE: </w:t>
      </w:r>
      <w:bookmarkStart w:id="29" w:name="_Hlk25584589"/>
      <w:r w:rsidR="00B84B3F" w:rsidRPr="0051181F">
        <w:rPr>
          <w:rFonts w:asciiTheme="minorHAnsi" w:hAnsiTheme="minorHAnsi" w:cstheme="minorHAnsi"/>
          <w:color w:val="auto"/>
          <w:highlight w:val="yellow"/>
        </w:rPr>
        <w:t>At more dorsal depths (5</w:t>
      </w:r>
      <w:r w:rsidR="0051181F" w:rsidRPr="0051181F">
        <w:rPr>
          <w:rFonts w:asciiTheme="minorHAnsi" w:hAnsiTheme="minorHAnsi" w:cstheme="minorHAnsi"/>
          <w:color w:val="auto"/>
          <w:highlight w:val="yellow"/>
        </w:rPr>
        <w:t>−</w:t>
      </w:r>
      <w:r w:rsidR="00B84B3F" w:rsidRPr="0051181F">
        <w:rPr>
          <w:rFonts w:asciiTheme="minorHAnsi" w:hAnsiTheme="minorHAnsi" w:cstheme="minorHAnsi"/>
          <w:color w:val="auto"/>
          <w:highlight w:val="yellow"/>
        </w:rPr>
        <w:t>6</w:t>
      </w:r>
      <w:r w:rsidR="00291842" w:rsidRPr="0051181F">
        <w:rPr>
          <w:rFonts w:asciiTheme="minorHAnsi" w:hAnsiTheme="minorHAnsi" w:cstheme="minorHAnsi"/>
          <w:color w:val="auto"/>
          <w:highlight w:val="yellow"/>
        </w:rPr>
        <w:t xml:space="preserve"> </w:t>
      </w:r>
      <w:r w:rsidR="00B84B3F" w:rsidRPr="0051181F">
        <w:rPr>
          <w:rFonts w:asciiTheme="minorHAnsi" w:hAnsiTheme="minorHAnsi" w:cstheme="minorHAnsi"/>
          <w:color w:val="auto"/>
          <w:highlight w:val="yellow"/>
        </w:rPr>
        <w:t xml:space="preserve">mm), stimulation of </w:t>
      </w:r>
      <w:r w:rsidR="00D346C6" w:rsidRPr="0051181F">
        <w:rPr>
          <w:rFonts w:asciiTheme="minorHAnsi" w:hAnsiTheme="minorHAnsi" w:cstheme="minorHAnsi"/>
          <w:color w:val="auto"/>
          <w:highlight w:val="yellow"/>
        </w:rPr>
        <w:t xml:space="preserve">the brain will typically (~80% of the time) </w:t>
      </w:r>
      <w:r w:rsidR="00D346C6" w:rsidRPr="00E170C8">
        <w:rPr>
          <w:rFonts w:asciiTheme="minorHAnsi" w:hAnsiTheme="minorHAnsi" w:cstheme="minorHAnsi"/>
          <w:color w:val="auto"/>
          <w:highlight w:val="yellow"/>
        </w:rPr>
        <w:t>cause</w:t>
      </w:r>
      <w:r w:rsidR="00405A27" w:rsidRPr="00E170C8">
        <w:rPr>
          <w:rFonts w:asciiTheme="minorHAnsi" w:hAnsiTheme="minorHAnsi" w:cstheme="minorHAnsi"/>
          <w:color w:val="auto"/>
          <w:highlight w:val="yellow"/>
        </w:rPr>
        <w:t xml:space="preserve"> the whiskers of the rat</w:t>
      </w:r>
      <w:r w:rsidR="00B36FD8" w:rsidRPr="00E170C8">
        <w:rPr>
          <w:rFonts w:asciiTheme="minorHAnsi" w:hAnsiTheme="minorHAnsi" w:cstheme="minorHAnsi"/>
          <w:color w:val="auto"/>
          <w:highlight w:val="yellow"/>
        </w:rPr>
        <w:t xml:space="preserve"> </w:t>
      </w:r>
      <w:bookmarkEnd w:id="29"/>
      <w:r w:rsidR="00D346C6" w:rsidRPr="00E170C8">
        <w:rPr>
          <w:rFonts w:asciiTheme="minorHAnsi" w:hAnsiTheme="minorHAnsi" w:cstheme="minorHAnsi"/>
          <w:color w:val="auto"/>
          <w:highlight w:val="yellow"/>
        </w:rPr>
        <w:t xml:space="preserve">to twitch. </w:t>
      </w:r>
      <w:r w:rsidR="00405A27" w:rsidRPr="00E170C8">
        <w:rPr>
          <w:rFonts w:asciiTheme="minorHAnsi" w:hAnsiTheme="minorHAnsi" w:cstheme="minorHAnsi"/>
          <w:color w:val="auto"/>
          <w:highlight w:val="yellow"/>
        </w:rPr>
        <w:t>At further depths, the whiskers will cease twitching, which occurs between 7.5</w:t>
      </w:r>
      <w:r w:rsidR="0051181F">
        <w:rPr>
          <w:rFonts w:asciiTheme="minorHAnsi" w:hAnsiTheme="minorHAnsi" w:cstheme="minorHAnsi"/>
          <w:color w:val="auto"/>
          <w:highlight w:val="yellow"/>
        </w:rPr>
        <w:t>−</w:t>
      </w:r>
      <w:r w:rsidR="00405A27" w:rsidRPr="00E170C8">
        <w:rPr>
          <w:rFonts w:asciiTheme="minorHAnsi" w:hAnsiTheme="minorHAnsi" w:cstheme="minorHAnsi"/>
          <w:color w:val="auto"/>
          <w:highlight w:val="yellow"/>
        </w:rPr>
        <w:t xml:space="preserve">8.2 mm below </w:t>
      </w:r>
      <w:r w:rsidR="00520A93">
        <w:rPr>
          <w:rFonts w:asciiTheme="minorHAnsi" w:hAnsiTheme="minorHAnsi" w:cstheme="minorHAnsi"/>
          <w:color w:val="auto"/>
          <w:highlight w:val="yellow"/>
        </w:rPr>
        <w:t xml:space="preserve">the </w:t>
      </w:r>
      <w:r w:rsidR="00405A27" w:rsidRPr="00E170C8">
        <w:rPr>
          <w:rFonts w:asciiTheme="minorHAnsi" w:hAnsiTheme="minorHAnsi" w:cstheme="minorHAnsi"/>
          <w:color w:val="auto"/>
          <w:highlight w:val="yellow"/>
        </w:rPr>
        <w:t>dura. When the whiskers cease twitching, the stimulating electrode will be near or at the VTA.</w:t>
      </w:r>
      <w:r w:rsidR="00E37740" w:rsidRPr="00E170C8">
        <w:rPr>
          <w:rFonts w:asciiTheme="minorHAnsi" w:hAnsiTheme="minorHAnsi" w:cstheme="minorHAnsi"/>
          <w:color w:val="auto"/>
          <w:highlight w:val="yellow"/>
        </w:rPr>
        <w:t xml:space="preserve"> </w:t>
      </w:r>
      <w:bookmarkStart w:id="30" w:name="_Hlk26354676"/>
      <w:r w:rsidR="00D346C6" w:rsidRPr="00E170C8">
        <w:rPr>
          <w:rFonts w:asciiTheme="minorHAnsi" w:hAnsiTheme="minorHAnsi" w:cstheme="minorHAnsi"/>
          <w:color w:val="auto"/>
          <w:highlight w:val="yellow"/>
        </w:rPr>
        <w:t>This will not occur in every rat,</w:t>
      </w:r>
      <w:r w:rsidR="00B36FD8" w:rsidRPr="00E170C8">
        <w:rPr>
          <w:rFonts w:asciiTheme="minorHAnsi" w:hAnsiTheme="minorHAnsi" w:cstheme="minorHAnsi"/>
          <w:color w:val="auto"/>
          <w:highlight w:val="yellow"/>
        </w:rPr>
        <w:t xml:space="preserve"> </w:t>
      </w:r>
      <w:r w:rsidR="00D346C6" w:rsidRPr="00E170C8">
        <w:rPr>
          <w:rFonts w:asciiTheme="minorHAnsi" w:hAnsiTheme="minorHAnsi" w:cstheme="minorHAnsi"/>
          <w:color w:val="auto"/>
          <w:highlight w:val="yellow"/>
        </w:rPr>
        <w:t xml:space="preserve">and lack of whisker twitching should not be taken as a sign that the bipolar stimulating electrode/infusion cannula is misplaced. </w:t>
      </w:r>
      <w:r w:rsidR="00E37740" w:rsidRPr="00E170C8">
        <w:rPr>
          <w:rFonts w:asciiTheme="minorHAnsi" w:hAnsiTheme="minorHAnsi" w:cstheme="minorHAnsi"/>
          <w:color w:val="auto"/>
          <w:highlight w:val="yellow"/>
        </w:rPr>
        <w:t>Whisker twitching may not occur for all anesthetics (e</w:t>
      </w:r>
      <w:r w:rsidR="00834D88" w:rsidRPr="00E170C8">
        <w:rPr>
          <w:rFonts w:asciiTheme="minorHAnsi" w:hAnsiTheme="minorHAnsi" w:cstheme="minorHAnsi"/>
          <w:color w:val="auto"/>
          <w:highlight w:val="yellow"/>
        </w:rPr>
        <w:t>.</w:t>
      </w:r>
      <w:r w:rsidR="00E37740" w:rsidRPr="00E170C8">
        <w:rPr>
          <w:rFonts w:asciiTheme="minorHAnsi" w:hAnsiTheme="minorHAnsi" w:cstheme="minorHAnsi"/>
          <w:color w:val="auto"/>
          <w:highlight w:val="yellow"/>
        </w:rPr>
        <w:t>g., isoflurane)</w:t>
      </w:r>
      <w:bookmarkEnd w:id="28"/>
      <w:r w:rsidR="00291842" w:rsidRPr="00E170C8">
        <w:rPr>
          <w:rFonts w:asciiTheme="minorHAnsi" w:hAnsiTheme="minorHAnsi" w:cstheme="minorHAnsi"/>
          <w:color w:val="auto"/>
          <w:highlight w:val="yellow"/>
        </w:rPr>
        <w:t>.</w:t>
      </w:r>
      <w:bookmarkEnd w:id="30"/>
    </w:p>
    <w:bookmarkEnd w:id="27"/>
    <w:p w14:paraId="479AD98F" w14:textId="77777777" w:rsidR="00405A27" w:rsidRPr="00E170C8" w:rsidRDefault="00405A27" w:rsidP="00B323F5">
      <w:pPr>
        <w:pStyle w:val="ListParagraph"/>
        <w:ind w:left="0"/>
        <w:rPr>
          <w:rFonts w:asciiTheme="minorHAnsi" w:hAnsiTheme="minorHAnsi" w:cstheme="minorHAnsi"/>
          <w:color w:val="auto"/>
          <w:highlight w:val="yellow"/>
        </w:rPr>
      </w:pPr>
    </w:p>
    <w:p w14:paraId="1A990C9B" w14:textId="283946CE" w:rsidR="00405A27" w:rsidRPr="00E170C8" w:rsidRDefault="00405A27" w:rsidP="00B323F5">
      <w:pPr>
        <w:pStyle w:val="ListParagraph"/>
        <w:numPr>
          <w:ilvl w:val="1"/>
          <w:numId w:val="31"/>
        </w:numPr>
        <w:rPr>
          <w:rFonts w:asciiTheme="minorHAnsi" w:hAnsiTheme="minorHAnsi" w:cstheme="minorHAnsi"/>
          <w:color w:val="auto"/>
          <w:highlight w:val="yellow"/>
        </w:rPr>
      </w:pPr>
      <w:r w:rsidRPr="00E170C8">
        <w:rPr>
          <w:rFonts w:asciiTheme="minorHAnsi" w:hAnsiTheme="minorHAnsi" w:cstheme="minorHAnsi"/>
          <w:color w:val="auto"/>
          <w:highlight w:val="yellow"/>
        </w:rPr>
        <w:t>Continue to lower the bipolar stimulating electrode</w:t>
      </w:r>
      <w:r w:rsidR="0035611B" w:rsidRPr="00E170C8">
        <w:rPr>
          <w:rFonts w:asciiTheme="minorHAnsi" w:hAnsiTheme="minorHAnsi" w:cstheme="minorHAnsi"/>
          <w:color w:val="auto"/>
          <w:highlight w:val="yellow"/>
        </w:rPr>
        <w:t>/guide cannula</w:t>
      </w:r>
      <w:r w:rsidRPr="00E170C8">
        <w:rPr>
          <w:rFonts w:asciiTheme="minorHAnsi" w:hAnsiTheme="minorHAnsi" w:cstheme="minorHAnsi"/>
          <w:color w:val="auto"/>
          <w:highlight w:val="yellow"/>
        </w:rPr>
        <w:t xml:space="preserve"> until a stimulation produces phasic DA release at the carbon fiber microelectrode (currently in the dorsal striatum).</w:t>
      </w:r>
    </w:p>
    <w:p w14:paraId="6CEC8F8D" w14:textId="77777777" w:rsidR="00B7567C" w:rsidRPr="00E170C8" w:rsidRDefault="00B7567C" w:rsidP="00B323F5">
      <w:pPr>
        <w:pStyle w:val="ListParagraph"/>
        <w:ind w:left="0"/>
        <w:rPr>
          <w:rFonts w:asciiTheme="minorHAnsi" w:hAnsiTheme="minorHAnsi" w:cstheme="minorHAnsi"/>
          <w:color w:val="auto"/>
          <w:highlight w:val="yellow"/>
        </w:rPr>
      </w:pPr>
    </w:p>
    <w:p w14:paraId="4CE18A98" w14:textId="584CF705" w:rsidR="00454907" w:rsidRPr="00BF4E35" w:rsidRDefault="0043049F" w:rsidP="00B323F5">
      <w:pPr>
        <w:rPr>
          <w:rFonts w:asciiTheme="minorHAnsi" w:hAnsiTheme="minorHAnsi" w:cstheme="minorHAnsi"/>
          <w:color w:val="auto"/>
        </w:rPr>
      </w:pPr>
      <w:r w:rsidRPr="00BF4E35">
        <w:rPr>
          <w:rFonts w:asciiTheme="minorHAnsi" w:hAnsiTheme="minorHAnsi" w:cstheme="minorHAnsi"/>
          <w:color w:val="auto"/>
        </w:rPr>
        <w:t xml:space="preserve">NOTE: </w:t>
      </w:r>
      <w:r w:rsidR="00454907" w:rsidRPr="00BF4E35">
        <w:rPr>
          <w:rFonts w:asciiTheme="minorHAnsi" w:hAnsiTheme="minorHAnsi" w:cstheme="minorHAnsi"/>
          <w:color w:val="auto"/>
        </w:rPr>
        <w:t>DA release in the dorsal striatum will not always occur if the bipolar electrode is implanted in the VTA</w:t>
      </w:r>
      <w:r w:rsidR="00B35E29" w:rsidRPr="00BF4E35">
        <w:rPr>
          <w:rFonts w:asciiTheme="minorHAnsi" w:hAnsiTheme="minorHAnsi" w:cstheme="minorHAnsi"/>
          <w:color w:val="auto"/>
        </w:rPr>
        <w:t>, but observation of DA release in the dorsal striatum upon VTA stimulation is usually a good sign that a good signal will be observed in the NAc core.</w:t>
      </w:r>
    </w:p>
    <w:p w14:paraId="7C855EFC" w14:textId="77777777" w:rsidR="00405A27" w:rsidRPr="00E170C8" w:rsidRDefault="00405A27" w:rsidP="00B323F5">
      <w:pPr>
        <w:pStyle w:val="ListParagraph"/>
        <w:ind w:left="0"/>
        <w:rPr>
          <w:rFonts w:asciiTheme="minorHAnsi" w:hAnsiTheme="minorHAnsi" w:cstheme="minorHAnsi"/>
          <w:color w:val="auto"/>
          <w:highlight w:val="yellow"/>
        </w:rPr>
      </w:pPr>
    </w:p>
    <w:p w14:paraId="2399F118" w14:textId="158E7294" w:rsidR="00405A27" w:rsidRPr="00E170C8" w:rsidRDefault="00405A27" w:rsidP="00B323F5">
      <w:pPr>
        <w:pStyle w:val="ListParagraph"/>
        <w:numPr>
          <w:ilvl w:val="1"/>
          <w:numId w:val="31"/>
        </w:numPr>
        <w:rPr>
          <w:rFonts w:asciiTheme="minorHAnsi" w:hAnsiTheme="minorHAnsi" w:cstheme="minorHAnsi"/>
          <w:color w:val="auto"/>
          <w:highlight w:val="yellow"/>
        </w:rPr>
      </w:pPr>
      <w:r w:rsidRPr="00E170C8">
        <w:rPr>
          <w:rFonts w:asciiTheme="minorHAnsi" w:hAnsiTheme="minorHAnsi" w:cstheme="minorHAnsi"/>
          <w:color w:val="auto"/>
          <w:highlight w:val="yellow"/>
        </w:rPr>
        <w:t>Lower the carbon fiber microelectrode until it is at least 6.0</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 xml:space="preserve">mm below </w:t>
      </w:r>
      <w:r w:rsidR="00520A93">
        <w:rPr>
          <w:rFonts w:asciiTheme="minorHAnsi" w:hAnsiTheme="minorHAnsi" w:cstheme="minorHAnsi"/>
          <w:color w:val="auto"/>
          <w:highlight w:val="yellow"/>
        </w:rPr>
        <w:t xml:space="preserve">the </w:t>
      </w:r>
      <w:r w:rsidRPr="00E170C8">
        <w:rPr>
          <w:rFonts w:asciiTheme="minorHAnsi" w:hAnsiTheme="minorHAnsi" w:cstheme="minorHAnsi"/>
          <w:color w:val="auto"/>
          <w:highlight w:val="yellow"/>
        </w:rPr>
        <w:t>dura</w:t>
      </w:r>
      <w:r w:rsidR="0040560B">
        <w:rPr>
          <w:rFonts w:asciiTheme="minorHAnsi" w:hAnsiTheme="minorHAnsi" w:cstheme="minorHAnsi"/>
          <w:color w:val="auto"/>
          <w:highlight w:val="yellow"/>
        </w:rPr>
        <w:t xml:space="preserve">. </w:t>
      </w:r>
      <w:r w:rsidR="0040560B" w:rsidRPr="00E170C8">
        <w:rPr>
          <w:rFonts w:asciiTheme="minorHAnsi" w:hAnsiTheme="minorHAnsi" w:cstheme="minorHAnsi"/>
          <w:color w:val="auto"/>
          <w:highlight w:val="yellow"/>
        </w:rPr>
        <w:t xml:space="preserve">This </w:t>
      </w:r>
      <w:r w:rsidRPr="00E170C8">
        <w:rPr>
          <w:rFonts w:asciiTheme="minorHAnsi" w:hAnsiTheme="minorHAnsi" w:cstheme="minorHAnsi"/>
          <w:color w:val="auto"/>
          <w:highlight w:val="yellow"/>
        </w:rPr>
        <w:t xml:space="preserve">is the most dorsal part of the NAc core. </w:t>
      </w:r>
    </w:p>
    <w:p w14:paraId="63C2EFD2" w14:textId="77777777" w:rsidR="00405A27" w:rsidRPr="00E170C8" w:rsidRDefault="00405A27" w:rsidP="00B323F5">
      <w:pPr>
        <w:rPr>
          <w:rFonts w:asciiTheme="minorHAnsi" w:hAnsiTheme="minorHAnsi" w:cstheme="minorHAnsi"/>
          <w:color w:val="auto"/>
          <w:highlight w:val="yellow"/>
        </w:rPr>
      </w:pPr>
    </w:p>
    <w:p w14:paraId="48773DC8" w14:textId="77777777" w:rsidR="00405A27" w:rsidRPr="00E170C8" w:rsidRDefault="00405A27" w:rsidP="00B323F5">
      <w:pPr>
        <w:pStyle w:val="ListParagraph"/>
        <w:numPr>
          <w:ilvl w:val="1"/>
          <w:numId w:val="31"/>
        </w:numPr>
        <w:rPr>
          <w:rFonts w:asciiTheme="minorHAnsi" w:hAnsiTheme="minorHAnsi" w:cstheme="minorHAnsi"/>
          <w:color w:val="auto"/>
          <w:highlight w:val="yellow"/>
        </w:rPr>
      </w:pPr>
      <w:r w:rsidRPr="00E170C8">
        <w:rPr>
          <w:rFonts w:asciiTheme="minorHAnsi" w:hAnsiTheme="minorHAnsi" w:cstheme="minorHAnsi"/>
          <w:color w:val="auto"/>
          <w:highlight w:val="yellow"/>
        </w:rPr>
        <w:t xml:space="preserve">Stimulate the VTA and record the peak amplitude of the DA peak. </w:t>
      </w:r>
    </w:p>
    <w:p w14:paraId="2189EA1D" w14:textId="77777777" w:rsidR="00405A27" w:rsidRPr="00E170C8" w:rsidRDefault="00405A27" w:rsidP="00B323F5">
      <w:pPr>
        <w:pStyle w:val="ListParagraph"/>
        <w:ind w:left="0"/>
        <w:rPr>
          <w:rFonts w:asciiTheme="minorHAnsi" w:hAnsiTheme="minorHAnsi" w:cstheme="minorHAnsi"/>
          <w:color w:val="auto"/>
          <w:highlight w:val="yellow"/>
        </w:rPr>
      </w:pPr>
    </w:p>
    <w:p w14:paraId="42E726D0" w14:textId="77777777" w:rsidR="00405A27" w:rsidRPr="00E170C8" w:rsidRDefault="00405A27" w:rsidP="00B323F5">
      <w:pPr>
        <w:pStyle w:val="ListParagraph"/>
        <w:numPr>
          <w:ilvl w:val="1"/>
          <w:numId w:val="31"/>
        </w:numPr>
        <w:rPr>
          <w:rFonts w:asciiTheme="minorHAnsi" w:hAnsiTheme="minorHAnsi" w:cstheme="minorHAnsi"/>
          <w:color w:val="auto"/>
          <w:highlight w:val="yellow"/>
        </w:rPr>
      </w:pPr>
      <w:r w:rsidRPr="00E170C8">
        <w:rPr>
          <w:rFonts w:asciiTheme="minorHAnsi" w:hAnsiTheme="minorHAnsi" w:cstheme="minorHAnsi"/>
          <w:color w:val="auto"/>
          <w:highlight w:val="yellow"/>
        </w:rPr>
        <w:t xml:space="preserve">Lower or raise the carbon fiber microelectrode at the site that produces the greatest DA release. </w:t>
      </w:r>
    </w:p>
    <w:p w14:paraId="0ADEAE0B" w14:textId="77777777" w:rsidR="00405A27" w:rsidRPr="00E170C8" w:rsidRDefault="00405A27" w:rsidP="00B323F5">
      <w:pPr>
        <w:rPr>
          <w:rFonts w:asciiTheme="minorHAnsi" w:hAnsiTheme="minorHAnsi" w:cstheme="minorHAnsi"/>
          <w:color w:val="auto"/>
          <w:highlight w:val="yellow"/>
        </w:rPr>
      </w:pPr>
    </w:p>
    <w:p w14:paraId="1BC78CC7" w14:textId="712189F1" w:rsidR="00405A27" w:rsidRPr="00E170C8" w:rsidRDefault="00405A27" w:rsidP="00B323F5">
      <w:pPr>
        <w:pStyle w:val="ListParagraph"/>
        <w:numPr>
          <w:ilvl w:val="1"/>
          <w:numId w:val="31"/>
        </w:numPr>
        <w:rPr>
          <w:rFonts w:asciiTheme="minorHAnsi" w:hAnsiTheme="minorHAnsi" w:cstheme="minorHAnsi"/>
          <w:color w:val="auto"/>
          <w:highlight w:val="yellow"/>
        </w:rPr>
      </w:pPr>
      <w:r w:rsidRPr="00E170C8">
        <w:rPr>
          <w:rFonts w:asciiTheme="minorHAnsi" w:hAnsiTheme="minorHAnsi" w:cstheme="minorHAnsi"/>
          <w:color w:val="auto"/>
          <w:highlight w:val="yellow"/>
        </w:rPr>
        <w:t xml:space="preserve">Ensure that the peak of the DA response </w:t>
      </w:r>
      <w:r w:rsidR="00B36FD8" w:rsidRPr="00E170C8">
        <w:rPr>
          <w:rFonts w:asciiTheme="minorHAnsi" w:hAnsiTheme="minorHAnsi" w:cstheme="minorHAnsi"/>
          <w:color w:val="auto"/>
          <w:highlight w:val="yellow"/>
        </w:rPr>
        <w:t xml:space="preserve">is </w:t>
      </w:r>
      <w:r w:rsidRPr="00E170C8">
        <w:rPr>
          <w:rFonts w:asciiTheme="minorHAnsi" w:hAnsiTheme="minorHAnsi" w:cstheme="minorHAnsi"/>
          <w:color w:val="auto"/>
          <w:highlight w:val="yellow"/>
        </w:rPr>
        <w:t>a clear oxidation peak at 0.6</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V and a reduction peak at -0.2</w:t>
      </w:r>
      <w:r w:rsidR="00291842" w:rsidRPr="00E170C8">
        <w:rPr>
          <w:rFonts w:asciiTheme="minorHAnsi" w:hAnsiTheme="minorHAnsi" w:cstheme="minorHAnsi"/>
          <w:color w:val="auto"/>
          <w:highlight w:val="yellow"/>
        </w:rPr>
        <w:t xml:space="preserve"> </w:t>
      </w:r>
      <w:r w:rsidRPr="00E170C8">
        <w:rPr>
          <w:rFonts w:asciiTheme="minorHAnsi" w:hAnsiTheme="minorHAnsi" w:cstheme="minorHAnsi"/>
          <w:color w:val="auto"/>
          <w:highlight w:val="yellow"/>
        </w:rPr>
        <w:t>V. These peaks are indicative of DA.</w:t>
      </w:r>
    </w:p>
    <w:p w14:paraId="51706B49" w14:textId="77777777" w:rsidR="00405A27" w:rsidRPr="00E170C8" w:rsidRDefault="00405A27" w:rsidP="00B323F5">
      <w:pPr>
        <w:rPr>
          <w:rFonts w:asciiTheme="minorHAnsi" w:hAnsiTheme="minorHAnsi" w:cstheme="minorHAnsi"/>
          <w:color w:val="auto"/>
          <w:highlight w:val="yellow"/>
        </w:rPr>
      </w:pPr>
    </w:p>
    <w:p w14:paraId="60D0A3D0" w14:textId="33CD12BE" w:rsidR="00405A27" w:rsidRPr="0051181F" w:rsidRDefault="00405A27" w:rsidP="00B323F5">
      <w:pPr>
        <w:pStyle w:val="ListParagraph"/>
        <w:numPr>
          <w:ilvl w:val="0"/>
          <w:numId w:val="31"/>
        </w:numPr>
        <w:rPr>
          <w:rFonts w:asciiTheme="minorHAnsi" w:hAnsiTheme="minorHAnsi" w:cstheme="minorHAnsi"/>
          <w:b/>
          <w:bCs/>
          <w:color w:val="auto"/>
          <w:highlight w:val="yellow"/>
        </w:rPr>
      </w:pPr>
      <w:r w:rsidRPr="0051181F">
        <w:rPr>
          <w:rFonts w:asciiTheme="minorHAnsi" w:hAnsiTheme="minorHAnsi" w:cstheme="minorHAnsi"/>
          <w:b/>
          <w:bCs/>
          <w:color w:val="auto"/>
          <w:highlight w:val="yellow"/>
        </w:rPr>
        <w:t>Combination infusion and stimulation FSCV recording</w:t>
      </w:r>
    </w:p>
    <w:p w14:paraId="765E29ED" w14:textId="43B126E6" w:rsidR="0051181F" w:rsidRDefault="0051181F" w:rsidP="0051181F">
      <w:pPr>
        <w:rPr>
          <w:rFonts w:asciiTheme="minorHAnsi" w:hAnsiTheme="minorHAnsi" w:cstheme="minorHAnsi"/>
          <w:color w:val="auto"/>
          <w:highlight w:val="yellow"/>
        </w:rPr>
      </w:pPr>
    </w:p>
    <w:p w14:paraId="05F57D6D" w14:textId="1F8762AC" w:rsidR="0051181F" w:rsidRPr="00E170C8" w:rsidRDefault="0051181F" w:rsidP="0051181F">
      <w:pPr>
        <w:rPr>
          <w:rFonts w:asciiTheme="minorHAnsi" w:hAnsiTheme="minorHAnsi" w:cstheme="minorHAnsi"/>
          <w:bCs/>
          <w:color w:val="auto"/>
        </w:rPr>
      </w:pPr>
      <w:r w:rsidRPr="0051181F">
        <w:rPr>
          <w:rFonts w:asciiTheme="minorHAnsi" w:hAnsiTheme="minorHAnsi" w:cstheme="minorHAnsi"/>
          <w:color w:val="auto"/>
        </w:rPr>
        <w:t>NOTE:</w:t>
      </w:r>
      <w:r w:rsidRPr="0051181F">
        <w:rPr>
          <w:rFonts w:asciiTheme="minorHAnsi" w:hAnsiTheme="minorHAnsi" w:cstheme="minorHAnsi"/>
          <w:b/>
          <w:bCs/>
          <w:color w:val="auto"/>
        </w:rPr>
        <w:t xml:space="preserve"> Figure 1</w:t>
      </w:r>
      <w:r w:rsidRPr="0051181F">
        <w:rPr>
          <w:rFonts w:asciiTheme="minorHAnsi" w:hAnsiTheme="minorHAnsi" w:cstheme="minorHAnsi"/>
          <w:color w:val="auto"/>
        </w:rPr>
        <w:t xml:space="preserve"> shows the t</w:t>
      </w:r>
      <w:r w:rsidRPr="0051181F">
        <w:rPr>
          <w:rFonts w:asciiTheme="minorHAnsi" w:hAnsiTheme="minorHAnsi" w:cstheme="minorHAnsi"/>
          <w:bCs/>
          <w:color w:val="auto"/>
        </w:rPr>
        <w:t>imeline for recording before and after VTA microinfusion.</w:t>
      </w:r>
    </w:p>
    <w:p w14:paraId="3F2949AA" w14:textId="35D9614A" w:rsidR="00405A27" w:rsidRPr="00E170C8" w:rsidRDefault="00405A27" w:rsidP="00B323F5">
      <w:pPr>
        <w:pStyle w:val="ListParagraph"/>
        <w:ind w:left="0"/>
        <w:rPr>
          <w:rFonts w:asciiTheme="minorHAnsi" w:hAnsiTheme="minorHAnsi" w:cstheme="minorHAnsi"/>
          <w:color w:val="auto"/>
          <w:highlight w:val="yellow"/>
        </w:rPr>
      </w:pPr>
    </w:p>
    <w:p w14:paraId="2DFBD633" w14:textId="6143B650" w:rsidR="00405A27" w:rsidRPr="00E170C8" w:rsidRDefault="00405A27" w:rsidP="00B323F5">
      <w:pPr>
        <w:pStyle w:val="ListParagraph"/>
        <w:numPr>
          <w:ilvl w:val="1"/>
          <w:numId w:val="31"/>
        </w:numPr>
        <w:rPr>
          <w:rFonts w:asciiTheme="minorHAnsi" w:hAnsiTheme="minorHAnsi" w:cstheme="minorHAnsi"/>
          <w:color w:val="auto"/>
          <w:highlight w:val="yellow"/>
        </w:rPr>
      </w:pPr>
      <w:r w:rsidRPr="00E170C8">
        <w:rPr>
          <w:rFonts w:asciiTheme="minorHAnsi" w:hAnsiTheme="minorHAnsi" w:cstheme="minorHAnsi"/>
          <w:color w:val="auto"/>
          <w:highlight w:val="yellow"/>
        </w:rPr>
        <w:t>Once the carbon fiber and stimulating electrode</w:t>
      </w:r>
      <w:r w:rsidR="0035611B" w:rsidRPr="00E170C8">
        <w:rPr>
          <w:rFonts w:asciiTheme="minorHAnsi" w:hAnsiTheme="minorHAnsi" w:cstheme="minorHAnsi"/>
          <w:color w:val="auto"/>
          <w:highlight w:val="yellow"/>
        </w:rPr>
        <w:t>/guide cannula</w:t>
      </w:r>
      <w:r w:rsidRPr="00E170C8">
        <w:rPr>
          <w:rFonts w:asciiTheme="minorHAnsi" w:hAnsiTheme="minorHAnsi" w:cstheme="minorHAnsi"/>
          <w:color w:val="auto"/>
          <w:highlight w:val="yellow"/>
        </w:rPr>
        <w:t xml:space="preserve"> location has been optimized, </w:t>
      </w:r>
      <w:r w:rsidRPr="00E170C8">
        <w:rPr>
          <w:rFonts w:asciiTheme="minorHAnsi" w:hAnsiTheme="minorHAnsi" w:cstheme="minorHAnsi"/>
          <w:color w:val="auto"/>
          <w:highlight w:val="yellow"/>
        </w:rPr>
        <w:lastRenderedPageBreak/>
        <w:t xml:space="preserve">stimulate for </w:t>
      </w:r>
      <w:r w:rsidR="00BF4E35">
        <w:rPr>
          <w:rFonts w:asciiTheme="minorHAnsi" w:hAnsiTheme="minorHAnsi" w:cstheme="minorHAnsi"/>
          <w:color w:val="auto"/>
          <w:highlight w:val="yellow"/>
        </w:rPr>
        <w:t>~</w:t>
      </w:r>
      <w:r w:rsidRPr="00E170C8">
        <w:rPr>
          <w:rFonts w:asciiTheme="minorHAnsi" w:hAnsiTheme="minorHAnsi" w:cstheme="minorHAnsi"/>
          <w:color w:val="auto"/>
          <w:highlight w:val="yellow"/>
        </w:rPr>
        <w:t>20</w:t>
      </w:r>
      <w:r w:rsidR="00BF4E35">
        <w:rPr>
          <w:rFonts w:asciiTheme="minorHAnsi" w:hAnsiTheme="minorHAnsi" w:cstheme="minorHAnsi"/>
          <w:color w:val="auto"/>
          <w:highlight w:val="yellow"/>
        </w:rPr>
        <w:t>−</w:t>
      </w:r>
      <w:r w:rsidRPr="00E170C8">
        <w:rPr>
          <w:rFonts w:asciiTheme="minorHAnsi" w:hAnsiTheme="minorHAnsi" w:cstheme="minorHAnsi"/>
          <w:color w:val="auto"/>
          <w:highlight w:val="yellow"/>
        </w:rPr>
        <w:t>30 min.</w:t>
      </w:r>
    </w:p>
    <w:p w14:paraId="31553B65" w14:textId="77777777" w:rsidR="00405A27" w:rsidRPr="00E170C8" w:rsidRDefault="00405A27" w:rsidP="00B323F5">
      <w:pPr>
        <w:pStyle w:val="ListParagraph"/>
        <w:ind w:left="0"/>
        <w:rPr>
          <w:rFonts w:asciiTheme="minorHAnsi" w:hAnsiTheme="minorHAnsi" w:cstheme="minorHAnsi"/>
          <w:color w:val="auto"/>
          <w:highlight w:val="yellow"/>
        </w:rPr>
      </w:pPr>
    </w:p>
    <w:p w14:paraId="629AC6CC" w14:textId="7F57E5E8" w:rsidR="00405A27" w:rsidRPr="00E170C8" w:rsidRDefault="0043049F" w:rsidP="00B323F5">
      <w:pPr>
        <w:rPr>
          <w:rFonts w:asciiTheme="minorHAnsi" w:hAnsiTheme="minorHAnsi" w:cstheme="minorHAnsi"/>
          <w:color w:val="auto"/>
          <w:highlight w:val="yellow"/>
        </w:rPr>
      </w:pPr>
      <w:r w:rsidRPr="00E170C8">
        <w:rPr>
          <w:rFonts w:asciiTheme="minorHAnsi" w:hAnsiTheme="minorHAnsi" w:cstheme="minorHAnsi"/>
          <w:color w:val="auto"/>
        </w:rPr>
        <w:t xml:space="preserve">NOTE: </w:t>
      </w:r>
      <w:r w:rsidR="00405A27" w:rsidRPr="00E170C8">
        <w:rPr>
          <w:rFonts w:asciiTheme="minorHAnsi" w:hAnsiTheme="minorHAnsi" w:cstheme="minorHAnsi"/>
          <w:color w:val="auto"/>
          <w:highlight w:val="yellow"/>
        </w:rPr>
        <w:t>Under the current stimulation parameters, do not stimulate any more than once every 3 min, to allow for vesicular reloading</w:t>
      </w:r>
      <w:r w:rsidR="00405A27" w:rsidRPr="00E170C8">
        <w:rPr>
          <w:rFonts w:asciiTheme="minorHAnsi" w:hAnsiTheme="minorHAnsi" w:cstheme="minorHAnsi"/>
          <w:color w:val="auto"/>
          <w:highlight w:val="yellow"/>
        </w:rPr>
        <w:fldChar w:fldCharType="begin"/>
      </w:r>
      <w:r w:rsidR="00312F92" w:rsidRPr="00E170C8">
        <w:rPr>
          <w:rFonts w:asciiTheme="minorHAnsi" w:hAnsiTheme="minorHAnsi" w:cstheme="minorHAnsi"/>
          <w:color w:val="auto"/>
          <w:highlight w:val="yellow"/>
        </w:rPr>
        <w:instrText xml:space="preserve"> ADDIN EN.CITE &lt;EndNote&gt;&lt;Cite&gt;&lt;Author&gt;Montague&lt;/Author&gt;&lt;Year&gt;2004&lt;/Year&gt;&lt;RecNum&gt;514&lt;/RecNum&gt;&lt;DisplayText&gt;&lt;style face="superscript"&gt;[22]&lt;/style&gt;&lt;/DisplayText&gt;&lt;record&gt;&lt;rec-number&gt;514&lt;/rec-number&gt;&lt;foreign-keys&gt;&lt;key app="EN" db-id="0rva50x5xesspyedwrrp25zw0sfrprawsazp" timestamp="1569957687"&gt;514&lt;/key&gt;&lt;/foreign-keys&gt;&lt;ref-type name="Journal Article"&gt;17&lt;/ref-type&gt;&lt;contributors&gt;&lt;authors&gt;&lt;author&gt;Montague, P. R.&lt;/author&gt;&lt;author&gt;McClure, S. M.&lt;/author&gt;&lt;author&gt;Baldwin, P. R.&lt;/author&gt;&lt;author&gt;Phillips, P. E.&lt;/author&gt;&lt;author&gt;Budygin, E. A.&lt;/author&gt;&lt;author&gt;Stuber, G. D.&lt;/author&gt;&lt;author&gt;Kilpatrick, M. R.&lt;/author&gt;&lt;author&gt;Wightman, R. M.&lt;/author&gt;&lt;/authors&gt;&lt;/contributors&gt;&lt;auth-address&gt;Human Neuroimaging Laboratory, Center for Theoretical Neuroscience, Division of Neuroscience, Baylor College of Medicine, Houston, Texas 77030, USA. read@bcm.tmc.edu&lt;/auth-address&gt;&lt;titles&gt;&lt;title&gt;Dynamic gain control of dopamine delivery in freely moving animals&lt;/title&gt;&lt;secondary-title&gt;J Neurosci&lt;/secondary-title&gt;&lt;/titles&gt;&lt;periodical&gt;&lt;full-title&gt;J Neurosci&lt;/full-title&gt;&lt;/periodical&gt;&lt;pages&gt;1754-9&lt;/pages&gt;&lt;volume&gt;24&lt;/volume&gt;&lt;number&gt;7&lt;/number&gt;&lt;edition&gt;2004/02/20&lt;/edition&gt;&lt;keywords&gt;&lt;keyword&gt;Adaptation, Physiological/physiology&lt;/keyword&gt;&lt;keyword&gt;Animals&lt;/keyword&gt;&lt;keyword&gt;Dopamine/*metabolism&lt;/keyword&gt;&lt;keyword&gt;Electric Stimulation&lt;/keyword&gt;&lt;keyword&gt;Electrodes, Implanted&lt;/keyword&gt;&lt;keyword&gt;*Models, Neurological&lt;/keyword&gt;&lt;keyword&gt;Motor Activity/*physiology&lt;/keyword&gt;&lt;keyword&gt;Neostriatum/*metabolism&lt;/keyword&gt;&lt;keyword&gt;Rats&lt;/keyword&gt;&lt;keyword&gt;Wakefulness/*physiology&lt;/keyword&gt;&lt;/keywords&gt;&lt;dates&gt;&lt;year&gt;2004&lt;/year&gt;&lt;pub-dates&gt;&lt;date&gt;Feb 18&lt;/date&gt;&lt;/pub-dates&gt;&lt;/dates&gt;&lt;isbn&gt;1529-2401 (Electronic)&amp;#xD;0270-6474 (Linking)&lt;/isbn&gt;&lt;accession-num&gt;14973252&lt;/accession-num&gt;&lt;urls&gt;&lt;related-urls&gt;&lt;url&gt;https://www.ncbi.nlm.nih.gov/pubmed/14973252&lt;/url&gt;&lt;/related-urls&gt;&lt;/urls&gt;&lt;custom2&gt;PMC6730459&lt;/custom2&gt;&lt;electronic-resource-num&gt;10.1523/JNEUROSCI.4279-03.2004&lt;/electronic-resource-num&gt;&lt;/record&gt;&lt;/Cite&gt;&lt;/EndNote&gt;</w:instrText>
      </w:r>
      <w:r w:rsidR="00405A27" w:rsidRPr="00E170C8">
        <w:rPr>
          <w:rFonts w:asciiTheme="minorHAnsi" w:hAnsiTheme="minorHAnsi" w:cstheme="minorHAnsi"/>
          <w:color w:val="auto"/>
          <w:highlight w:val="yellow"/>
        </w:rPr>
        <w:fldChar w:fldCharType="separate"/>
      </w:r>
      <w:r w:rsidR="00312F92" w:rsidRPr="00E170C8">
        <w:rPr>
          <w:rFonts w:asciiTheme="minorHAnsi" w:hAnsiTheme="minorHAnsi" w:cstheme="minorHAnsi"/>
          <w:noProof/>
          <w:color w:val="auto"/>
          <w:highlight w:val="yellow"/>
          <w:vertAlign w:val="superscript"/>
        </w:rPr>
        <w:t>22</w:t>
      </w:r>
      <w:r w:rsidR="00405A27" w:rsidRPr="00E170C8">
        <w:rPr>
          <w:rFonts w:asciiTheme="minorHAnsi" w:hAnsiTheme="minorHAnsi" w:cstheme="minorHAnsi"/>
          <w:color w:val="auto"/>
          <w:highlight w:val="yellow"/>
        </w:rPr>
        <w:fldChar w:fldCharType="end"/>
      </w:r>
      <w:r w:rsidR="00405A27" w:rsidRPr="00E170C8">
        <w:rPr>
          <w:rFonts w:asciiTheme="minorHAnsi" w:hAnsiTheme="minorHAnsi" w:cstheme="minorHAnsi"/>
          <w:color w:val="auto"/>
          <w:highlight w:val="yellow"/>
        </w:rPr>
        <w:t>.</w:t>
      </w:r>
      <w:r w:rsidR="00B35E29" w:rsidRPr="00E170C8">
        <w:rPr>
          <w:rFonts w:asciiTheme="minorHAnsi" w:hAnsiTheme="minorHAnsi" w:cstheme="minorHAnsi"/>
          <w:color w:val="auto"/>
          <w:highlight w:val="yellow"/>
        </w:rPr>
        <w:t xml:space="preserve"> </w:t>
      </w:r>
    </w:p>
    <w:p w14:paraId="2FA04303" w14:textId="77777777" w:rsidR="00B7567C" w:rsidRPr="00E170C8" w:rsidRDefault="00B7567C" w:rsidP="00B323F5">
      <w:pPr>
        <w:rPr>
          <w:rFonts w:asciiTheme="minorHAnsi" w:hAnsiTheme="minorHAnsi" w:cstheme="minorHAnsi"/>
          <w:color w:val="auto"/>
          <w:highlight w:val="yellow"/>
        </w:rPr>
      </w:pPr>
    </w:p>
    <w:p w14:paraId="785DED91" w14:textId="61688911" w:rsidR="00B36FD8" w:rsidRPr="00E170C8" w:rsidRDefault="00405A27" w:rsidP="00B323F5">
      <w:pPr>
        <w:widowControl/>
        <w:numPr>
          <w:ilvl w:val="1"/>
          <w:numId w:val="31"/>
        </w:numPr>
        <w:autoSpaceDE/>
        <w:autoSpaceDN/>
        <w:adjustRightInd/>
        <w:rPr>
          <w:rFonts w:asciiTheme="minorHAnsi" w:hAnsiTheme="minorHAnsi" w:cstheme="minorHAnsi"/>
          <w:color w:val="auto"/>
          <w:highlight w:val="yellow"/>
        </w:rPr>
      </w:pPr>
      <w:bookmarkStart w:id="31" w:name="_Hlk26349531"/>
      <w:bookmarkStart w:id="32" w:name="_Hlk29021157"/>
      <w:bookmarkStart w:id="33" w:name="_Hlk26795015"/>
      <w:r w:rsidRPr="00E170C8">
        <w:rPr>
          <w:rFonts w:asciiTheme="minorHAnsi" w:hAnsiTheme="minorHAnsi" w:cstheme="minorHAnsi"/>
          <w:color w:val="auto"/>
          <w:highlight w:val="yellow"/>
        </w:rPr>
        <w:t xml:space="preserve">After achieving a stable baseline (&lt;20% variation over </w:t>
      </w:r>
      <w:r w:rsidR="005D49C4" w:rsidRPr="005D49C4">
        <w:rPr>
          <w:rFonts w:asciiTheme="minorHAnsi" w:hAnsiTheme="minorHAnsi" w:cstheme="minorHAnsi"/>
          <w:color w:val="auto"/>
          <w:highlight w:val="yellow"/>
        </w:rPr>
        <w:t>five</w:t>
      </w:r>
      <w:r w:rsidRPr="00E170C8">
        <w:rPr>
          <w:rFonts w:asciiTheme="minorHAnsi" w:hAnsiTheme="minorHAnsi" w:cstheme="minorHAnsi"/>
          <w:color w:val="auto"/>
          <w:highlight w:val="yellow"/>
        </w:rPr>
        <w:t xml:space="preserve"> stimulations), gently lower the </w:t>
      </w:r>
      <w:r w:rsidR="0035611B" w:rsidRPr="00E170C8">
        <w:rPr>
          <w:rFonts w:asciiTheme="minorHAnsi" w:hAnsiTheme="minorHAnsi" w:cstheme="minorHAnsi"/>
          <w:color w:val="auto"/>
          <w:highlight w:val="yellow"/>
        </w:rPr>
        <w:t xml:space="preserve">internal </w:t>
      </w:r>
      <w:r w:rsidRPr="00E170C8">
        <w:rPr>
          <w:rFonts w:asciiTheme="minorHAnsi" w:hAnsiTheme="minorHAnsi" w:cstheme="minorHAnsi"/>
          <w:color w:val="auto"/>
          <w:highlight w:val="yellow"/>
        </w:rPr>
        <w:t>cannula</w:t>
      </w:r>
      <w:r w:rsidR="0035611B" w:rsidRPr="00E170C8">
        <w:rPr>
          <w:rFonts w:asciiTheme="minorHAnsi" w:hAnsiTheme="minorHAnsi" w:cstheme="minorHAnsi"/>
          <w:color w:val="auto"/>
          <w:highlight w:val="yellow"/>
        </w:rPr>
        <w:t xml:space="preserve"> by hand into the guide cannula that is prefitted into the bipolar stimulator</w:t>
      </w:r>
      <w:bookmarkEnd w:id="31"/>
      <w:r w:rsidR="00B36FD8" w:rsidRPr="00E170C8">
        <w:rPr>
          <w:rFonts w:asciiTheme="minorHAnsi" w:hAnsiTheme="minorHAnsi" w:cstheme="minorHAnsi"/>
          <w:color w:val="auto"/>
          <w:highlight w:val="yellow"/>
        </w:rPr>
        <w:t>.</w:t>
      </w:r>
    </w:p>
    <w:p w14:paraId="6FAE2B75" w14:textId="77777777" w:rsidR="00C774DB" w:rsidRPr="00E170C8" w:rsidRDefault="00C774DB" w:rsidP="00B323F5">
      <w:pPr>
        <w:widowControl/>
        <w:autoSpaceDE/>
        <w:autoSpaceDN/>
        <w:adjustRightInd/>
        <w:rPr>
          <w:rFonts w:asciiTheme="minorHAnsi" w:hAnsiTheme="minorHAnsi" w:cstheme="minorHAnsi"/>
          <w:color w:val="auto"/>
          <w:highlight w:val="yellow"/>
        </w:rPr>
      </w:pPr>
    </w:p>
    <w:p w14:paraId="64D07039" w14:textId="2E39D034" w:rsidR="00654A20" w:rsidRPr="00E170C8" w:rsidRDefault="00654A20" w:rsidP="00B323F5">
      <w:pPr>
        <w:widowControl/>
        <w:numPr>
          <w:ilvl w:val="1"/>
          <w:numId w:val="31"/>
        </w:numPr>
        <w:autoSpaceDE/>
        <w:autoSpaceDN/>
        <w:adjustRightInd/>
        <w:rPr>
          <w:rFonts w:asciiTheme="minorHAnsi" w:hAnsiTheme="minorHAnsi" w:cstheme="minorHAnsi"/>
          <w:color w:val="auto"/>
          <w:highlight w:val="yellow"/>
        </w:rPr>
      </w:pPr>
      <w:r w:rsidRPr="00E170C8">
        <w:rPr>
          <w:rFonts w:asciiTheme="minorHAnsi" w:hAnsiTheme="minorHAnsi" w:cstheme="minorHAnsi"/>
          <w:color w:val="auto"/>
          <w:highlight w:val="yellow"/>
        </w:rPr>
        <w:t>Take an additional 2</w:t>
      </w:r>
      <w:r w:rsidR="00FE4DCD">
        <w:rPr>
          <w:rFonts w:asciiTheme="minorHAnsi" w:hAnsiTheme="minorHAnsi" w:cstheme="minorHAnsi"/>
          <w:color w:val="auto"/>
          <w:highlight w:val="yellow"/>
        </w:rPr>
        <w:t>−</w:t>
      </w:r>
      <w:r w:rsidRPr="00E170C8">
        <w:rPr>
          <w:rFonts w:asciiTheme="minorHAnsi" w:hAnsiTheme="minorHAnsi" w:cstheme="minorHAnsi"/>
          <w:color w:val="auto"/>
          <w:highlight w:val="yellow"/>
        </w:rPr>
        <w:t>3 baseline recordings to ensure that the cannula insertion itself did not cause a change in the evoked signal. In some cases, insertion and removal of the internal cannula can cause damage to the VTA. If the signal drastically changes over this baseline period (&gt;20%), then take an additional 3</w:t>
      </w:r>
      <w:r w:rsidR="00FE4DCD">
        <w:rPr>
          <w:rFonts w:asciiTheme="minorHAnsi" w:hAnsiTheme="minorHAnsi" w:cstheme="minorHAnsi"/>
          <w:color w:val="auto"/>
          <w:highlight w:val="yellow"/>
        </w:rPr>
        <w:t>−</w:t>
      </w:r>
      <w:r w:rsidRPr="00E170C8">
        <w:rPr>
          <w:rFonts w:asciiTheme="minorHAnsi" w:hAnsiTheme="minorHAnsi" w:cstheme="minorHAnsi"/>
          <w:color w:val="auto"/>
          <w:highlight w:val="yellow"/>
        </w:rPr>
        <w:t>4 recordings until the baseline restabilizes.</w:t>
      </w:r>
    </w:p>
    <w:bookmarkEnd w:id="32"/>
    <w:p w14:paraId="42FA8B6B" w14:textId="2748A03B" w:rsidR="00405A27" w:rsidRPr="00E170C8" w:rsidRDefault="009E76E8" w:rsidP="00B323F5">
      <w:pPr>
        <w:widowControl/>
        <w:autoSpaceDE/>
        <w:autoSpaceDN/>
        <w:adjustRightInd/>
        <w:rPr>
          <w:rFonts w:asciiTheme="minorHAnsi" w:hAnsiTheme="minorHAnsi" w:cstheme="minorHAnsi"/>
          <w:color w:val="auto"/>
          <w:highlight w:val="yellow"/>
        </w:rPr>
      </w:pPr>
      <w:r w:rsidRPr="00E170C8">
        <w:rPr>
          <w:rFonts w:asciiTheme="minorHAnsi" w:hAnsiTheme="minorHAnsi" w:cstheme="minorHAnsi"/>
          <w:color w:val="auto"/>
          <w:highlight w:val="yellow"/>
        </w:rPr>
        <w:t xml:space="preserve"> </w:t>
      </w:r>
      <w:bookmarkEnd w:id="33"/>
    </w:p>
    <w:p w14:paraId="20C35B1E" w14:textId="719A6611" w:rsidR="00405A27" w:rsidRPr="00E170C8" w:rsidRDefault="00D62AB6" w:rsidP="00A02E0B">
      <w:pPr>
        <w:widowControl/>
        <w:numPr>
          <w:ilvl w:val="1"/>
          <w:numId w:val="31"/>
        </w:numPr>
        <w:autoSpaceDE/>
        <w:autoSpaceDN/>
        <w:adjustRightInd/>
        <w:rPr>
          <w:rFonts w:asciiTheme="minorHAnsi" w:hAnsiTheme="minorHAnsi" w:cstheme="minorHAnsi"/>
          <w:color w:val="auto"/>
          <w:highlight w:val="yellow"/>
        </w:rPr>
      </w:pPr>
      <w:r w:rsidRPr="00E170C8">
        <w:rPr>
          <w:rFonts w:asciiTheme="minorHAnsi" w:hAnsiTheme="minorHAnsi" w:cstheme="minorHAnsi"/>
          <w:color w:val="auto"/>
          <w:highlight w:val="yellow"/>
        </w:rPr>
        <w:t>U</w:t>
      </w:r>
      <w:r w:rsidR="00405A27" w:rsidRPr="00E170C8">
        <w:rPr>
          <w:rFonts w:asciiTheme="minorHAnsi" w:hAnsiTheme="minorHAnsi" w:cstheme="minorHAnsi"/>
          <w:color w:val="auto"/>
          <w:highlight w:val="yellow"/>
        </w:rPr>
        <w:t>sing a syringe pump and microsyringe, infuse 0.5</w:t>
      </w:r>
      <w:r w:rsidR="00062519" w:rsidRPr="00E170C8">
        <w:rPr>
          <w:rFonts w:asciiTheme="minorHAnsi" w:hAnsiTheme="minorHAnsi" w:cstheme="minorHAnsi"/>
          <w:color w:val="auto"/>
          <w:highlight w:val="yellow"/>
        </w:rPr>
        <w:t xml:space="preserve"> </w:t>
      </w:r>
      <w:r w:rsidR="00405A27" w:rsidRPr="00E170C8">
        <w:rPr>
          <w:rFonts w:asciiTheme="minorHAnsi" w:hAnsiTheme="minorHAnsi" w:cstheme="minorHAnsi"/>
          <w:color w:val="auto"/>
          <w:highlight w:val="yellow"/>
        </w:rPr>
        <w:t>µL of solution</w:t>
      </w:r>
      <w:r w:rsidR="00897D0A">
        <w:rPr>
          <w:rFonts w:asciiTheme="minorHAnsi" w:hAnsiTheme="minorHAnsi" w:cstheme="minorHAnsi"/>
          <w:color w:val="auto"/>
          <w:highlight w:val="yellow"/>
        </w:rPr>
        <w:t xml:space="preserve"> (e.g., </w:t>
      </w:r>
      <w:r w:rsidR="00897D0A" w:rsidRPr="00897D0A">
        <w:rPr>
          <w:rFonts w:asciiTheme="minorHAnsi" w:hAnsiTheme="minorHAnsi" w:cstheme="minorHAnsi"/>
          <w:color w:val="auto"/>
          <w:highlight w:val="yellow"/>
        </w:rPr>
        <w:t>0.9% saline</w:t>
      </w:r>
      <w:r w:rsidR="00897D0A">
        <w:rPr>
          <w:rFonts w:asciiTheme="minorHAnsi" w:hAnsiTheme="minorHAnsi" w:cstheme="minorHAnsi"/>
          <w:color w:val="auto"/>
          <w:highlight w:val="yellow"/>
        </w:rPr>
        <w:t xml:space="preserve">, </w:t>
      </w:r>
      <w:r w:rsidR="00897D0A" w:rsidRPr="00897D0A">
        <w:rPr>
          <w:rFonts w:asciiTheme="minorHAnsi" w:hAnsiTheme="minorHAnsi" w:cstheme="minorHAnsi"/>
          <w:color w:val="auto"/>
          <w:highlight w:val="yellow"/>
        </w:rPr>
        <w:t>N-methyl-D-aspartate</w:t>
      </w:r>
      <w:r w:rsidR="00897D0A">
        <w:rPr>
          <w:rFonts w:asciiTheme="minorHAnsi" w:hAnsiTheme="minorHAnsi" w:cstheme="minorHAnsi"/>
          <w:color w:val="auto"/>
          <w:highlight w:val="yellow"/>
        </w:rPr>
        <w:t xml:space="preserve"> [NMDA], </w:t>
      </w:r>
      <w:r w:rsidR="00A02E0B" w:rsidRPr="00A02E0B">
        <w:rPr>
          <w:rFonts w:asciiTheme="minorHAnsi" w:hAnsiTheme="minorHAnsi" w:cstheme="minorHAnsi"/>
          <w:color w:val="auto"/>
          <w:highlight w:val="yellow"/>
        </w:rPr>
        <w:t xml:space="preserve">(2R)-amino-5-phosphonovaleric acid </w:t>
      </w:r>
      <w:r w:rsidR="00A02E0B">
        <w:rPr>
          <w:rFonts w:asciiTheme="minorHAnsi" w:hAnsiTheme="minorHAnsi" w:cstheme="minorHAnsi"/>
          <w:color w:val="auto"/>
          <w:highlight w:val="yellow"/>
        </w:rPr>
        <w:t>[AP5]</w:t>
      </w:r>
      <w:r w:rsidR="00897D0A">
        <w:rPr>
          <w:rFonts w:asciiTheme="minorHAnsi" w:hAnsiTheme="minorHAnsi" w:cstheme="minorHAnsi"/>
          <w:color w:val="auto"/>
          <w:highlight w:val="yellow"/>
        </w:rPr>
        <w:t>)</w:t>
      </w:r>
      <w:r w:rsidR="00405A27" w:rsidRPr="00E170C8">
        <w:rPr>
          <w:rFonts w:asciiTheme="minorHAnsi" w:hAnsiTheme="minorHAnsi" w:cstheme="minorHAnsi"/>
          <w:color w:val="auto"/>
          <w:highlight w:val="yellow"/>
        </w:rPr>
        <w:t xml:space="preserve"> into the VTA over a 2</w:t>
      </w:r>
      <w:r w:rsidR="0039589C">
        <w:rPr>
          <w:rFonts w:asciiTheme="minorHAnsi" w:hAnsiTheme="minorHAnsi" w:cstheme="minorHAnsi"/>
          <w:color w:val="auto"/>
          <w:highlight w:val="yellow"/>
        </w:rPr>
        <w:t xml:space="preserve"> </w:t>
      </w:r>
      <w:r w:rsidR="00405A27" w:rsidRPr="00E170C8">
        <w:rPr>
          <w:rFonts w:asciiTheme="minorHAnsi" w:hAnsiTheme="minorHAnsi" w:cstheme="minorHAnsi"/>
          <w:color w:val="auto"/>
          <w:highlight w:val="yellow"/>
        </w:rPr>
        <w:t>min period.</w:t>
      </w:r>
    </w:p>
    <w:p w14:paraId="018B602D" w14:textId="77777777" w:rsidR="00405A27" w:rsidRPr="00E170C8" w:rsidRDefault="00405A27" w:rsidP="00B323F5">
      <w:pPr>
        <w:rPr>
          <w:rFonts w:asciiTheme="minorHAnsi" w:hAnsiTheme="minorHAnsi" w:cstheme="minorHAnsi"/>
          <w:color w:val="auto"/>
          <w:highlight w:val="yellow"/>
        </w:rPr>
      </w:pPr>
    </w:p>
    <w:p w14:paraId="20578C47" w14:textId="365C9696" w:rsidR="000C1183" w:rsidRDefault="00405A27" w:rsidP="00B323F5">
      <w:pPr>
        <w:widowControl/>
        <w:numPr>
          <w:ilvl w:val="1"/>
          <w:numId w:val="31"/>
        </w:numPr>
        <w:autoSpaceDE/>
        <w:autoSpaceDN/>
        <w:adjustRightInd/>
        <w:rPr>
          <w:rFonts w:asciiTheme="minorHAnsi" w:hAnsiTheme="minorHAnsi" w:cstheme="minorHAnsi"/>
          <w:color w:val="auto"/>
          <w:highlight w:val="yellow"/>
        </w:rPr>
      </w:pPr>
      <w:bookmarkStart w:id="34" w:name="_Hlk26795067"/>
      <w:bookmarkStart w:id="35" w:name="_Hlk26793989"/>
      <w:bookmarkStart w:id="36" w:name="_Hlk26350044"/>
      <w:r w:rsidRPr="00E170C8">
        <w:rPr>
          <w:rFonts w:asciiTheme="minorHAnsi" w:hAnsiTheme="minorHAnsi" w:cstheme="minorHAnsi"/>
          <w:color w:val="auto"/>
          <w:highlight w:val="yellow"/>
        </w:rPr>
        <w:t xml:space="preserve">Postinfusion, leave the internal cannula for </w:t>
      </w:r>
      <w:r w:rsidR="000D1FA0" w:rsidRPr="00E170C8">
        <w:rPr>
          <w:rFonts w:asciiTheme="minorHAnsi" w:hAnsiTheme="minorHAnsi" w:cstheme="minorHAnsi"/>
          <w:color w:val="auto"/>
          <w:highlight w:val="yellow"/>
        </w:rPr>
        <w:t xml:space="preserve">at least </w:t>
      </w:r>
      <w:r w:rsidRPr="00E170C8">
        <w:rPr>
          <w:rFonts w:asciiTheme="minorHAnsi" w:hAnsiTheme="minorHAnsi" w:cstheme="minorHAnsi"/>
          <w:color w:val="auto"/>
          <w:highlight w:val="yellow"/>
        </w:rPr>
        <w:t>1 min prior to removal.</w:t>
      </w:r>
    </w:p>
    <w:p w14:paraId="5273243D" w14:textId="77777777" w:rsidR="000C1183" w:rsidRDefault="000C1183" w:rsidP="000C1183">
      <w:pPr>
        <w:widowControl/>
        <w:autoSpaceDE/>
        <w:autoSpaceDN/>
        <w:adjustRightInd/>
        <w:rPr>
          <w:rFonts w:asciiTheme="minorHAnsi" w:hAnsiTheme="minorHAnsi" w:cstheme="minorHAnsi"/>
          <w:color w:val="auto"/>
          <w:highlight w:val="yellow"/>
        </w:rPr>
      </w:pPr>
    </w:p>
    <w:p w14:paraId="613DF321" w14:textId="4874C939" w:rsidR="00B456CB" w:rsidRPr="000C1183" w:rsidRDefault="000C1183" w:rsidP="000C1183">
      <w:pPr>
        <w:widowControl/>
        <w:autoSpaceDE/>
        <w:autoSpaceDN/>
        <w:adjustRightInd/>
        <w:rPr>
          <w:rFonts w:asciiTheme="minorHAnsi" w:hAnsiTheme="minorHAnsi" w:cstheme="minorHAnsi"/>
          <w:color w:val="auto"/>
        </w:rPr>
      </w:pPr>
      <w:r w:rsidRPr="000C1183">
        <w:rPr>
          <w:rFonts w:asciiTheme="minorHAnsi" w:hAnsiTheme="minorHAnsi" w:cstheme="minorHAnsi"/>
          <w:color w:val="auto"/>
        </w:rPr>
        <w:t xml:space="preserve">NOTE: </w:t>
      </w:r>
      <w:r w:rsidR="00AE042E" w:rsidRPr="000C1183">
        <w:rPr>
          <w:rFonts w:asciiTheme="minorHAnsi" w:hAnsiTheme="minorHAnsi" w:cstheme="minorHAnsi"/>
          <w:color w:val="auto"/>
        </w:rPr>
        <w:t xml:space="preserve">Some drugs may require leaving the internal cannula for </w:t>
      </w:r>
      <w:r w:rsidR="00520A93">
        <w:rPr>
          <w:rFonts w:asciiTheme="minorHAnsi" w:hAnsiTheme="minorHAnsi" w:cstheme="minorHAnsi"/>
          <w:color w:val="auto"/>
        </w:rPr>
        <w:t xml:space="preserve">a </w:t>
      </w:r>
      <w:r w:rsidR="00AE042E" w:rsidRPr="000C1183">
        <w:rPr>
          <w:rFonts w:asciiTheme="minorHAnsi" w:hAnsiTheme="minorHAnsi" w:cstheme="minorHAnsi"/>
          <w:color w:val="auto"/>
        </w:rPr>
        <w:t xml:space="preserve">longer </w:t>
      </w:r>
      <w:r w:rsidR="00520A93">
        <w:rPr>
          <w:rFonts w:asciiTheme="minorHAnsi" w:hAnsiTheme="minorHAnsi" w:cstheme="minorHAnsi"/>
          <w:color w:val="auto"/>
        </w:rPr>
        <w:t xml:space="preserve">time </w:t>
      </w:r>
      <w:r w:rsidR="00AE042E" w:rsidRPr="000C1183">
        <w:rPr>
          <w:rFonts w:asciiTheme="minorHAnsi" w:hAnsiTheme="minorHAnsi" w:cstheme="minorHAnsi"/>
          <w:color w:val="auto"/>
        </w:rPr>
        <w:t xml:space="preserve">based on the drug kinetics, and removal of the internal </w:t>
      </w:r>
      <w:r w:rsidR="00520A93" w:rsidRPr="000C1183">
        <w:rPr>
          <w:rFonts w:asciiTheme="minorHAnsi" w:hAnsiTheme="minorHAnsi" w:cstheme="minorHAnsi"/>
          <w:color w:val="auto"/>
        </w:rPr>
        <w:t xml:space="preserve">cannula </w:t>
      </w:r>
      <w:r w:rsidR="00AE042E" w:rsidRPr="000C1183">
        <w:rPr>
          <w:rFonts w:asciiTheme="minorHAnsi" w:hAnsiTheme="minorHAnsi" w:cstheme="minorHAnsi"/>
          <w:color w:val="auto"/>
        </w:rPr>
        <w:t>may cause the drug to travel back up through the internal</w:t>
      </w:r>
      <w:r w:rsidR="00520A93">
        <w:rPr>
          <w:rFonts w:asciiTheme="minorHAnsi" w:hAnsiTheme="minorHAnsi" w:cstheme="minorHAnsi"/>
          <w:color w:val="auto"/>
        </w:rPr>
        <w:t xml:space="preserve"> </w:t>
      </w:r>
      <w:r w:rsidR="00520A93" w:rsidRPr="000C1183">
        <w:rPr>
          <w:rFonts w:asciiTheme="minorHAnsi" w:hAnsiTheme="minorHAnsi" w:cstheme="minorHAnsi"/>
          <w:color w:val="auto"/>
        </w:rPr>
        <w:t>cannula</w:t>
      </w:r>
      <w:r w:rsidR="00AE042E" w:rsidRPr="000C1183">
        <w:rPr>
          <w:rFonts w:asciiTheme="minorHAnsi" w:hAnsiTheme="minorHAnsi" w:cstheme="minorHAnsi"/>
          <w:color w:val="auto"/>
        </w:rPr>
        <w:t>. If there is concern, one could leave the internal cannula in the guide cannula during the entirety of the recording. Otherwise, r</w:t>
      </w:r>
      <w:r w:rsidR="00B456CB" w:rsidRPr="000C1183">
        <w:rPr>
          <w:rFonts w:asciiTheme="minorHAnsi" w:hAnsiTheme="minorHAnsi" w:cstheme="minorHAnsi"/>
          <w:color w:val="auto"/>
        </w:rPr>
        <w:t>ecording can begin</w:t>
      </w:r>
      <w:r w:rsidR="00467415" w:rsidRPr="000C1183">
        <w:rPr>
          <w:rFonts w:asciiTheme="minorHAnsi" w:hAnsiTheme="minorHAnsi" w:cstheme="minorHAnsi"/>
          <w:color w:val="auto"/>
        </w:rPr>
        <w:t xml:space="preserve"> after this 1</w:t>
      </w:r>
      <w:r>
        <w:rPr>
          <w:rFonts w:asciiTheme="minorHAnsi" w:hAnsiTheme="minorHAnsi" w:cstheme="minorHAnsi"/>
          <w:color w:val="auto"/>
        </w:rPr>
        <w:t xml:space="preserve"> </w:t>
      </w:r>
      <w:r w:rsidR="00467415" w:rsidRPr="000C1183">
        <w:rPr>
          <w:rFonts w:asciiTheme="minorHAnsi" w:hAnsiTheme="minorHAnsi" w:cstheme="minorHAnsi"/>
          <w:color w:val="auto"/>
        </w:rPr>
        <w:t>min interval</w:t>
      </w:r>
      <w:r w:rsidR="00AE042E" w:rsidRPr="000C1183">
        <w:rPr>
          <w:rFonts w:asciiTheme="minorHAnsi" w:hAnsiTheme="minorHAnsi" w:cstheme="minorHAnsi"/>
          <w:color w:val="auto"/>
        </w:rPr>
        <w:t>.</w:t>
      </w:r>
      <w:bookmarkEnd w:id="34"/>
      <w:r w:rsidR="00B456CB" w:rsidRPr="000C1183">
        <w:rPr>
          <w:rFonts w:asciiTheme="minorHAnsi" w:hAnsiTheme="minorHAnsi" w:cstheme="minorHAnsi"/>
          <w:color w:val="auto"/>
        </w:rPr>
        <w:t xml:space="preserve"> </w:t>
      </w:r>
    </w:p>
    <w:bookmarkEnd w:id="35"/>
    <w:bookmarkEnd w:id="36"/>
    <w:p w14:paraId="569D5146" w14:textId="77777777" w:rsidR="00405A27" w:rsidRPr="00E170C8" w:rsidRDefault="00405A27" w:rsidP="00B323F5">
      <w:pPr>
        <w:rPr>
          <w:rFonts w:asciiTheme="minorHAnsi" w:hAnsiTheme="minorHAnsi" w:cstheme="minorHAnsi"/>
          <w:color w:val="auto"/>
          <w:highlight w:val="yellow"/>
        </w:rPr>
      </w:pPr>
    </w:p>
    <w:p w14:paraId="6C43DEF1" w14:textId="7925418D" w:rsidR="00405A27" w:rsidRPr="00E170C8" w:rsidRDefault="00405A27" w:rsidP="00B323F5">
      <w:pPr>
        <w:widowControl/>
        <w:numPr>
          <w:ilvl w:val="1"/>
          <w:numId w:val="31"/>
        </w:numPr>
        <w:autoSpaceDE/>
        <w:autoSpaceDN/>
        <w:adjustRightInd/>
        <w:rPr>
          <w:rFonts w:asciiTheme="minorHAnsi" w:hAnsiTheme="minorHAnsi" w:cstheme="minorHAnsi"/>
          <w:color w:val="auto"/>
          <w:highlight w:val="yellow"/>
        </w:rPr>
      </w:pPr>
      <w:r w:rsidRPr="00E170C8">
        <w:rPr>
          <w:rFonts w:asciiTheme="minorHAnsi" w:hAnsiTheme="minorHAnsi" w:cstheme="minorHAnsi"/>
          <w:color w:val="auto"/>
          <w:highlight w:val="yellow"/>
        </w:rPr>
        <w:t xml:space="preserve">Continue recording every 3 min to measure </w:t>
      </w:r>
      <w:r w:rsidR="00FE0541">
        <w:rPr>
          <w:rFonts w:asciiTheme="minorHAnsi" w:hAnsiTheme="minorHAnsi" w:cstheme="minorHAnsi"/>
          <w:color w:val="auto"/>
          <w:highlight w:val="yellow"/>
        </w:rPr>
        <w:t>post</w:t>
      </w:r>
      <w:r w:rsidRPr="00E170C8">
        <w:rPr>
          <w:rFonts w:asciiTheme="minorHAnsi" w:hAnsiTheme="minorHAnsi" w:cstheme="minorHAnsi"/>
          <w:color w:val="auto"/>
          <w:highlight w:val="yellow"/>
        </w:rPr>
        <w:t>infusion effects.</w:t>
      </w:r>
    </w:p>
    <w:p w14:paraId="05C85EDF" w14:textId="77777777" w:rsidR="00613160" w:rsidRDefault="00613160" w:rsidP="00B323F5">
      <w:pPr>
        <w:rPr>
          <w:rFonts w:asciiTheme="minorHAnsi" w:hAnsiTheme="minorHAnsi" w:cstheme="minorHAnsi"/>
          <w:color w:val="auto"/>
        </w:rPr>
      </w:pPr>
    </w:p>
    <w:p w14:paraId="02CCAEB4" w14:textId="5CF71D7E" w:rsidR="00405A27" w:rsidRPr="00AB7BC9" w:rsidRDefault="0043049F" w:rsidP="00B323F5">
      <w:pPr>
        <w:rPr>
          <w:rFonts w:asciiTheme="minorHAnsi" w:hAnsiTheme="minorHAnsi" w:cstheme="minorHAnsi"/>
          <w:color w:val="auto"/>
          <w:highlight w:val="yellow"/>
        </w:rPr>
      </w:pPr>
      <w:r w:rsidRPr="00AB7BC9">
        <w:rPr>
          <w:rFonts w:asciiTheme="minorHAnsi" w:hAnsiTheme="minorHAnsi" w:cstheme="minorHAnsi"/>
          <w:color w:val="auto"/>
          <w:highlight w:val="yellow"/>
        </w:rPr>
        <w:t xml:space="preserve">NOTE: </w:t>
      </w:r>
      <w:r w:rsidR="000C1183" w:rsidRPr="00AB7BC9">
        <w:rPr>
          <w:rFonts w:asciiTheme="minorHAnsi" w:hAnsiTheme="minorHAnsi" w:cstheme="minorHAnsi"/>
          <w:color w:val="auto"/>
          <w:highlight w:val="yellow"/>
        </w:rPr>
        <w:t>I</w:t>
      </w:r>
      <w:r w:rsidR="00405A27" w:rsidRPr="00AB7BC9">
        <w:rPr>
          <w:rFonts w:asciiTheme="minorHAnsi" w:hAnsiTheme="minorHAnsi" w:cstheme="minorHAnsi"/>
          <w:color w:val="auto"/>
          <w:highlight w:val="yellow"/>
        </w:rPr>
        <w:t>f infusing a control solution, and no effect is observed, it is possible to infuse a second time</w:t>
      </w:r>
      <w:r w:rsidR="00405A27" w:rsidRPr="00AB7BC9">
        <w:rPr>
          <w:rFonts w:asciiTheme="minorHAnsi" w:hAnsiTheme="minorHAnsi" w:cstheme="minorHAnsi"/>
          <w:color w:val="auto"/>
          <w:highlight w:val="yellow"/>
        </w:rPr>
        <w:fldChar w:fldCharType="begin"/>
      </w:r>
      <w:r w:rsidR="00EF64D5" w:rsidRPr="00AB7BC9">
        <w:rPr>
          <w:rFonts w:asciiTheme="minorHAnsi" w:hAnsiTheme="minorHAnsi" w:cstheme="minorHAnsi"/>
          <w:color w:val="auto"/>
          <w:highlight w:val="yellow"/>
        </w:rPr>
        <w:instrText xml:space="preserve"> ADDIN EN.CITE &lt;EndNote&gt;&lt;Cite&gt;&lt;Author&gt;Wickham&lt;/Author&gt;&lt;Year&gt;2013&lt;/Year&gt;&lt;RecNum&gt;428&lt;/RecNum&gt;&lt;DisplayText&gt;&lt;style face="superscript"&gt;[10]&lt;/style&gt;&lt;/DisplayText&gt;&lt;record&gt;&lt;rec-number&gt;428&lt;/rec-number&gt;&lt;foreign-keys&gt;&lt;key app="EN" db-id="0rva50x5xesspyedwrrp25zw0sfrprawsazp" timestamp="1569437238"&gt;428&lt;/key&gt;&lt;/foreign-keys&gt;&lt;ref-type name="Journal Article"&gt;17&lt;/ref-type&gt;&lt;contributors&gt;&lt;authors&gt;&lt;author&gt;Wickham, R.&lt;/author&gt;&lt;author&gt;Solecki, W.&lt;/author&gt;&lt;author&gt;Rathbun, L.&lt;/author&gt;&lt;author&gt;McIntosh, J. M.&lt;/author&gt;&lt;author&gt;Addy, N. A.&lt;/author&gt;&lt;/authors&gt;&lt;/contributors&gt;&lt;auth-address&gt;Interdepartmental Neuroscience Program, Yale University School of Medicine, New Haven, CT 06511, USA.&lt;/auth-address&gt;&lt;titles&gt;&lt;title&gt;Ventral tegmental area alpha6beta2 nicotinic acetylcholine receptors modulate phasic dopamine release in the nucleus accumbens core&lt;/title&gt;&lt;secondary-title&gt;Psychopharmacology (Berl)&lt;/secondary-title&gt;&lt;/titles&gt;&lt;periodical&gt;&lt;full-title&gt;Psychopharmacology (Berl)&lt;/full-title&gt;&lt;/periodical&gt;&lt;pages&gt;73-82&lt;/pages&gt;&lt;volume&gt;229&lt;/volume&gt;&lt;number&gt;1&lt;/number&gt;&lt;edition&gt;2013/04/30&lt;/edition&gt;&lt;keywords&gt;&lt;keyword&gt;Animals&lt;/keyword&gt;&lt;keyword&gt;Dopamine/*metabolism&lt;/keyword&gt;&lt;keyword&gt;Male&lt;/keyword&gt;&lt;keyword&gt;Nicotinic Antagonists/pharmacology&lt;/keyword&gt;&lt;keyword&gt;Nucleus Accumbens/drug effects/*metabolism&lt;/keyword&gt;&lt;keyword&gt;Rats&lt;/keyword&gt;&lt;keyword&gt;Rats, Sprague-Dawley&lt;/keyword&gt;&lt;keyword&gt;Receptors, Nicotinic/*physiology&lt;/keyword&gt;&lt;keyword&gt;Ventral Tegmental Area/drug effects/*metabolism&lt;/keyword&gt;&lt;/keywords&gt;&lt;dates&gt;&lt;year&gt;2013&lt;/year&gt;&lt;pub-dates&gt;&lt;date&gt;Sep&lt;/date&gt;&lt;/pub-dates&gt;&lt;/dates&gt;&lt;isbn&gt;1432-2072 (Electronic)&amp;#xD;0033-3158 (Linking)&lt;/isbn&gt;&lt;accession-num&gt;23624852&lt;/accession-num&gt;&lt;urls&gt;&lt;related-urls&gt;&lt;url&gt;https://www.ncbi.nlm.nih.gov/pubmed/23624852&lt;/url&gt;&lt;/related-urls&gt;&lt;/urls&gt;&lt;custom2&gt;PMC3742574&lt;/custom2&gt;&lt;electronic-resource-num&gt;10.1007/s00213-013-3082-0&lt;/electronic-resource-num&gt;&lt;/record&gt;&lt;/Cite&gt;&lt;/EndNote&gt;</w:instrText>
      </w:r>
      <w:r w:rsidR="00405A27" w:rsidRPr="00AB7BC9">
        <w:rPr>
          <w:rFonts w:asciiTheme="minorHAnsi" w:hAnsiTheme="minorHAnsi" w:cstheme="minorHAnsi"/>
          <w:color w:val="auto"/>
          <w:highlight w:val="yellow"/>
        </w:rPr>
        <w:fldChar w:fldCharType="separate"/>
      </w:r>
      <w:r w:rsidR="00EF64D5" w:rsidRPr="00AB7BC9">
        <w:rPr>
          <w:rFonts w:asciiTheme="minorHAnsi" w:hAnsiTheme="minorHAnsi" w:cstheme="minorHAnsi"/>
          <w:noProof/>
          <w:color w:val="auto"/>
          <w:highlight w:val="yellow"/>
          <w:vertAlign w:val="superscript"/>
        </w:rPr>
        <w:t>10</w:t>
      </w:r>
      <w:r w:rsidR="00405A27" w:rsidRPr="00AB7BC9">
        <w:rPr>
          <w:rFonts w:asciiTheme="minorHAnsi" w:hAnsiTheme="minorHAnsi" w:cstheme="minorHAnsi"/>
          <w:color w:val="auto"/>
          <w:highlight w:val="yellow"/>
        </w:rPr>
        <w:fldChar w:fldCharType="end"/>
      </w:r>
      <w:r w:rsidR="00405A27" w:rsidRPr="00AB7BC9">
        <w:rPr>
          <w:rFonts w:asciiTheme="minorHAnsi" w:hAnsiTheme="minorHAnsi" w:cstheme="minorHAnsi"/>
          <w:color w:val="auto"/>
          <w:highlight w:val="yellow"/>
        </w:rPr>
        <w:t>.</w:t>
      </w:r>
      <w:r w:rsidR="00A34A30" w:rsidRPr="00AB7BC9">
        <w:rPr>
          <w:rFonts w:asciiTheme="minorHAnsi" w:hAnsiTheme="minorHAnsi" w:cstheme="minorHAnsi"/>
          <w:color w:val="auto"/>
          <w:highlight w:val="yellow"/>
        </w:rPr>
        <w:t xml:space="preserve"> </w:t>
      </w:r>
      <w:r w:rsidR="00AE042E" w:rsidRPr="00AB7BC9">
        <w:rPr>
          <w:rFonts w:asciiTheme="minorHAnsi" w:hAnsiTheme="minorHAnsi" w:cstheme="minorHAnsi"/>
          <w:color w:val="auto"/>
          <w:highlight w:val="yellow"/>
        </w:rPr>
        <w:t>If there is altered DA release caused by inserting the internal cannula or saline infusion, the signal typically recovers to baseline within 30 min</w:t>
      </w:r>
      <w:r w:rsidR="00B35E29" w:rsidRPr="00AB7BC9">
        <w:rPr>
          <w:rFonts w:asciiTheme="minorHAnsi" w:hAnsiTheme="minorHAnsi" w:cstheme="minorHAnsi"/>
          <w:color w:val="auto"/>
          <w:highlight w:val="yellow"/>
        </w:rPr>
        <w:t>.</w:t>
      </w:r>
    </w:p>
    <w:p w14:paraId="0156D948" w14:textId="77777777" w:rsidR="00405A27" w:rsidRPr="00E170C8" w:rsidRDefault="00405A27" w:rsidP="00B323F5">
      <w:pPr>
        <w:rPr>
          <w:rFonts w:asciiTheme="minorHAnsi" w:hAnsiTheme="minorHAnsi" w:cstheme="minorHAnsi"/>
          <w:color w:val="auto"/>
        </w:rPr>
      </w:pPr>
    </w:p>
    <w:p w14:paraId="7BDA40DF" w14:textId="245D2608" w:rsidR="00405A27" w:rsidRPr="0039589C" w:rsidRDefault="00405A27" w:rsidP="00B323F5">
      <w:pPr>
        <w:widowControl/>
        <w:numPr>
          <w:ilvl w:val="0"/>
          <w:numId w:val="31"/>
        </w:numPr>
        <w:autoSpaceDE/>
        <w:autoSpaceDN/>
        <w:adjustRightInd/>
        <w:rPr>
          <w:rFonts w:asciiTheme="minorHAnsi" w:hAnsiTheme="minorHAnsi" w:cstheme="minorHAnsi"/>
          <w:b/>
          <w:bCs/>
          <w:color w:val="auto"/>
        </w:rPr>
      </w:pPr>
      <w:r w:rsidRPr="0039589C">
        <w:rPr>
          <w:rFonts w:asciiTheme="minorHAnsi" w:hAnsiTheme="minorHAnsi" w:cstheme="minorHAnsi"/>
          <w:b/>
          <w:bCs/>
          <w:color w:val="auto"/>
        </w:rPr>
        <w:t xml:space="preserve">Histological </w:t>
      </w:r>
      <w:r w:rsidR="008F1A40" w:rsidRPr="0039589C">
        <w:rPr>
          <w:rFonts w:asciiTheme="minorHAnsi" w:hAnsiTheme="minorHAnsi" w:cstheme="minorHAnsi"/>
          <w:b/>
          <w:bCs/>
          <w:color w:val="auto"/>
        </w:rPr>
        <w:t>verification of electrode placement</w:t>
      </w:r>
    </w:p>
    <w:p w14:paraId="4751BBFB" w14:textId="77777777" w:rsidR="00B7567C" w:rsidRPr="00E170C8" w:rsidRDefault="00B7567C" w:rsidP="00B323F5">
      <w:pPr>
        <w:widowControl/>
        <w:autoSpaceDE/>
        <w:autoSpaceDN/>
        <w:adjustRightInd/>
        <w:rPr>
          <w:rFonts w:asciiTheme="minorHAnsi" w:hAnsiTheme="minorHAnsi" w:cstheme="minorHAnsi"/>
          <w:color w:val="auto"/>
        </w:rPr>
      </w:pPr>
    </w:p>
    <w:p w14:paraId="1A3CCD0E" w14:textId="046AB0C7" w:rsidR="008F1A40" w:rsidRDefault="00520A93" w:rsidP="00B323F5">
      <w:pPr>
        <w:pStyle w:val="ListParagraph"/>
        <w:numPr>
          <w:ilvl w:val="1"/>
          <w:numId w:val="31"/>
        </w:numPr>
        <w:rPr>
          <w:rFonts w:asciiTheme="minorHAnsi" w:hAnsiTheme="minorHAnsi" w:cstheme="minorHAnsi"/>
          <w:color w:val="auto"/>
        </w:rPr>
      </w:pPr>
      <w:r>
        <w:rPr>
          <w:rFonts w:asciiTheme="minorHAnsi" w:hAnsiTheme="minorHAnsi" w:cstheme="minorHAnsi"/>
          <w:color w:val="auto"/>
        </w:rPr>
        <w:t>At the end of the</w:t>
      </w:r>
      <w:r w:rsidRPr="00E170C8">
        <w:rPr>
          <w:rFonts w:asciiTheme="minorHAnsi" w:hAnsiTheme="minorHAnsi" w:cstheme="minorHAnsi"/>
          <w:color w:val="auto"/>
        </w:rPr>
        <w:t xml:space="preserve"> </w:t>
      </w:r>
      <w:r w:rsidR="00B36FD8" w:rsidRPr="00E170C8">
        <w:rPr>
          <w:rFonts w:asciiTheme="minorHAnsi" w:hAnsiTheme="minorHAnsi" w:cstheme="minorHAnsi"/>
          <w:color w:val="auto"/>
        </w:rPr>
        <w:t xml:space="preserve">experiment, create a small lesion at the recording site using the carbon fiber microelectrode. </w:t>
      </w:r>
    </w:p>
    <w:p w14:paraId="24823C00" w14:textId="77777777" w:rsidR="008F1A40" w:rsidRDefault="008F1A40" w:rsidP="008F1A40">
      <w:pPr>
        <w:pStyle w:val="ListParagraph"/>
        <w:ind w:left="0"/>
        <w:rPr>
          <w:rFonts w:asciiTheme="minorHAnsi" w:hAnsiTheme="minorHAnsi" w:cstheme="minorHAnsi"/>
          <w:color w:val="auto"/>
        </w:rPr>
      </w:pPr>
    </w:p>
    <w:p w14:paraId="19BFB142" w14:textId="22A6AFCD" w:rsidR="008F1A40" w:rsidRDefault="00B36FD8" w:rsidP="008F1A40">
      <w:pPr>
        <w:pStyle w:val="ListParagraph"/>
        <w:numPr>
          <w:ilvl w:val="2"/>
          <w:numId w:val="31"/>
        </w:numPr>
        <w:rPr>
          <w:rFonts w:asciiTheme="minorHAnsi" w:hAnsiTheme="minorHAnsi" w:cstheme="minorHAnsi"/>
          <w:color w:val="auto"/>
        </w:rPr>
      </w:pPr>
      <w:r w:rsidRPr="00E170C8">
        <w:rPr>
          <w:rFonts w:asciiTheme="minorHAnsi" w:hAnsiTheme="minorHAnsi" w:cstheme="minorHAnsi"/>
          <w:color w:val="auto"/>
        </w:rPr>
        <w:t xml:space="preserve">If the electrode </w:t>
      </w:r>
      <w:r w:rsidR="00E748D6">
        <w:rPr>
          <w:rFonts w:asciiTheme="minorHAnsi" w:hAnsiTheme="minorHAnsi" w:cstheme="minorHAnsi"/>
          <w:color w:val="auto"/>
        </w:rPr>
        <w:t xml:space="preserve">must be </w:t>
      </w:r>
      <w:r w:rsidR="00E748D6" w:rsidRPr="00E170C8">
        <w:rPr>
          <w:rFonts w:asciiTheme="minorHAnsi" w:hAnsiTheme="minorHAnsi" w:cstheme="minorHAnsi"/>
          <w:color w:val="auto"/>
        </w:rPr>
        <w:t>preserve</w:t>
      </w:r>
      <w:r w:rsidR="00E748D6">
        <w:rPr>
          <w:rFonts w:asciiTheme="minorHAnsi" w:hAnsiTheme="minorHAnsi" w:cstheme="minorHAnsi"/>
          <w:color w:val="auto"/>
        </w:rPr>
        <w:t>d</w:t>
      </w:r>
      <w:r w:rsidR="00E748D6" w:rsidRPr="00E170C8">
        <w:rPr>
          <w:rFonts w:asciiTheme="minorHAnsi" w:hAnsiTheme="minorHAnsi" w:cstheme="minorHAnsi"/>
          <w:color w:val="auto"/>
        </w:rPr>
        <w:t xml:space="preserve"> </w:t>
      </w:r>
      <w:r w:rsidRPr="00E170C8">
        <w:rPr>
          <w:rFonts w:asciiTheme="minorHAnsi" w:hAnsiTheme="minorHAnsi" w:cstheme="minorHAnsi"/>
          <w:color w:val="auto"/>
        </w:rPr>
        <w:t xml:space="preserve">for </w:t>
      </w:r>
      <w:r w:rsidR="00FE0541">
        <w:rPr>
          <w:rFonts w:asciiTheme="minorHAnsi" w:hAnsiTheme="minorHAnsi" w:cstheme="minorHAnsi"/>
          <w:color w:val="auto"/>
        </w:rPr>
        <w:t>post</w:t>
      </w:r>
      <w:r w:rsidRPr="00E170C8">
        <w:rPr>
          <w:rFonts w:asciiTheme="minorHAnsi" w:hAnsiTheme="minorHAnsi" w:cstheme="minorHAnsi"/>
          <w:color w:val="auto"/>
        </w:rPr>
        <w:t xml:space="preserve">experiment calibration, then </w:t>
      </w:r>
      <w:r w:rsidR="008F1A40">
        <w:rPr>
          <w:rFonts w:asciiTheme="minorHAnsi" w:hAnsiTheme="minorHAnsi" w:cstheme="minorHAnsi"/>
          <w:color w:val="auto"/>
        </w:rPr>
        <w:t xml:space="preserve">use </w:t>
      </w:r>
      <w:r w:rsidRPr="00E170C8">
        <w:rPr>
          <w:rFonts w:asciiTheme="minorHAnsi" w:hAnsiTheme="minorHAnsi" w:cstheme="minorHAnsi"/>
          <w:color w:val="auto"/>
        </w:rPr>
        <w:t>a tungsten</w:t>
      </w:r>
      <w:r w:rsidR="005A62BE" w:rsidRPr="00E170C8">
        <w:rPr>
          <w:rFonts w:asciiTheme="minorHAnsi" w:hAnsiTheme="minorHAnsi" w:cstheme="minorHAnsi"/>
          <w:color w:val="auto"/>
        </w:rPr>
        <w:t xml:space="preserve"> wire</w:t>
      </w:r>
      <w:r w:rsidRPr="00E170C8">
        <w:rPr>
          <w:rFonts w:asciiTheme="minorHAnsi" w:hAnsiTheme="minorHAnsi" w:cstheme="minorHAnsi"/>
          <w:color w:val="auto"/>
        </w:rPr>
        <w:t xml:space="preserve"> placed in a glass capillary protruding ~100 µm beyond the capillary tip. In this case, raise the electrode from the brain, replace the recording electrode with the tungsten electrode, and lower it to the same </w:t>
      </w:r>
      <w:r w:rsidR="00062519" w:rsidRPr="00E170C8">
        <w:rPr>
          <w:rFonts w:asciiTheme="minorHAnsi" w:hAnsiTheme="minorHAnsi" w:cstheme="minorHAnsi"/>
          <w:color w:val="auto"/>
        </w:rPr>
        <w:t xml:space="preserve">dorsoventral </w:t>
      </w:r>
      <w:r w:rsidRPr="00E170C8">
        <w:rPr>
          <w:rFonts w:asciiTheme="minorHAnsi" w:hAnsiTheme="minorHAnsi" w:cstheme="minorHAnsi"/>
          <w:color w:val="auto"/>
        </w:rPr>
        <w:t>coordinate.</w:t>
      </w:r>
      <w:r w:rsidR="00A34A30" w:rsidRPr="00A34A30">
        <w:rPr>
          <w:rFonts w:asciiTheme="minorHAnsi" w:hAnsiTheme="minorHAnsi" w:cstheme="minorHAnsi"/>
          <w:color w:val="auto"/>
        </w:rPr>
        <w:t xml:space="preserve"> </w:t>
      </w:r>
    </w:p>
    <w:p w14:paraId="13AA8B70" w14:textId="77777777" w:rsidR="008F1A40" w:rsidRDefault="008F1A40" w:rsidP="008F1A40">
      <w:pPr>
        <w:pStyle w:val="ListParagraph"/>
        <w:ind w:left="0"/>
        <w:rPr>
          <w:rFonts w:asciiTheme="minorHAnsi" w:hAnsiTheme="minorHAnsi" w:cstheme="minorHAnsi"/>
          <w:color w:val="auto"/>
        </w:rPr>
      </w:pPr>
    </w:p>
    <w:p w14:paraId="00613EE3" w14:textId="11513093" w:rsidR="00405A27" w:rsidRPr="00E170C8" w:rsidRDefault="0043049F" w:rsidP="008F1A40">
      <w:pPr>
        <w:pStyle w:val="ListParagraph"/>
        <w:ind w:left="0"/>
        <w:rPr>
          <w:rFonts w:asciiTheme="minorHAnsi" w:hAnsiTheme="minorHAnsi" w:cstheme="minorHAnsi"/>
          <w:color w:val="auto"/>
        </w:rPr>
      </w:pPr>
      <w:r w:rsidRPr="00E170C8">
        <w:rPr>
          <w:rFonts w:asciiTheme="minorHAnsi" w:hAnsiTheme="minorHAnsi" w:cstheme="minorHAnsi"/>
          <w:color w:val="auto"/>
        </w:rPr>
        <w:t xml:space="preserve">NOTE: </w:t>
      </w:r>
      <w:r w:rsidR="00B36FD8" w:rsidRPr="00E170C8">
        <w:rPr>
          <w:rFonts w:asciiTheme="minorHAnsi" w:hAnsiTheme="minorHAnsi" w:cstheme="minorHAnsi"/>
          <w:color w:val="auto"/>
        </w:rPr>
        <w:t>The carbon fiber may be used to lesion the brain as well and will provide a more accurate representation of the location of the recording site</w:t>
      </w:r>
      <w:r w:rsidR="00062519" w:rsidRPr="00E170C8">
        <w:rPr>
          <w:rFonts w:asciiTheme="minorHAnsi" w:hAnsiTheme="minorHAnsi" w:cstheme="minorHAnsi"/>
          <w:color w:val="auto"/>
        </w:rPr>
        <w:t>;</w:t>
      </w:r>
      <w:r w:rsidR="00B36FD8" w:rsidRPr="00E170C8">
        <w:rPr>
          <w:rFonts w:asciiTheme="minorHAnsi" w:hAnsiTheme="minorHAnsi" w:cstheme="minorHAnsi"/>
          <w:color w:val="auto"/>
        </w:rPr>
        <w:t xml:space="preserve"> </w:t>
      </w:r>
      <w:r w:rsidR="00D4136D" w:rsidRPr="00E170C8">
        <w:rPr>
          <w:rFonts w:asciiTheme="minorHAnsi" w:hAnsiTheme="minorHAnsi" w:cstheme="minorHAnsi"/>
          <w:color w:val="auto"/>
        </w:rPr>
        <w:t>however,</w:t>
      </w:r>
      <w:r w:rsidR="005A62BE" w:rsidRPr="00E170C8">
        <w:rPr>
          <w:rFonts w:asciiTheme="minorHAnsi" w:hAnsiTheme="minorHAnsi" w:cstheme="minorHAnsi"/>
          <w:color w:val="auto"/>
        </w:rPr>
        <w:t xml:space="preserve"> the experimenter</w:t>
      </w:r>
      <w:r w:rsidR="00B36FD8" w:rsidRPr="00E170C8">
        <w:rPr>
          <w:rFonts w:asciiTheme="minorHAnsi" w:hAnsiTheme="minorHAnsi" w:cstheme="minorHAnsi"/>
          <w:color w:val="auto"/>
        </w:rPr>
        <w:t xml:space="preserve"> will lose the ability to calibrate these electrodes.</w:t>
      </w:r>
    </w:p>
    <w:p w14:paraId="2DB64848" w14:textId="77777777" w:rsidR="00405A27" w:rsidRPr="00E170C8" w:rsidRDefault="00405A27" w:rsidP="00B323F5">
      <w:pPr>
        <w:rPr>
          <w:rFonts w:asciiTheme="minorHAnsi" w:hAnsiTheme="minorHAnsi" w:cstheme="minorHAnsi"/>
          <w:color w:val="auto"/>
        </w:rPr>
      </w:pPr>
    </w:p>
    <w:p w14:paraId="44FFC661" w14:textId="19788CC4" w:rsidR="00405A27" w:rsidRPr="00E170C8" w:rsidRDefault="00713C90" w:rsidP="00B323F5">
      <w:pPr>
        <w:widowControl/>
        <w:numPr>
          <w:ilvl w:val="1"/>
          <w:numId w:val="31"/>
        </w:numPr>
        <w:autoSpaceDE/>
        <w:autoSpaceDN/>
        <w:adjustRightInd/>
        <w:rPr>
          <w:rFonts w:asciiTheme="minorHAnsi" w:hAnsiTheme="minorHAnsi" w:cstheme="minorHAnsi"/>
          <w:color w:val="auto"/>
        </w:rPr>
      </w:pPr>
      <w:r w:rsidRPr="00E170C8">
        <w:rPr>
          <w:rFonts w:asciiTheme="minorHAnsi" w:hAnsiTheme="minorHAnsi" w:cstheme="minorHAnsi"/>
          <w:color w:val="auto"/>
        </w:rPr>
        <w:lastRenderedPageBreak/>
        <w:t>To lesion the reco</w:t>
      </w:r>
      <w:r w:rsidR="005A62BE" w:rsidRPr="00E170C8">
        <w:rPr>
          <w:rFonts w:asciiTheme="minorHAnsi" w:hAnsiTheme="minorHAnsi" w:cstheme="minorHAnsi"/>
          <w:color w:val="auto"/>
        </w:rPr>
        <w:t>r</w:t>
      </w:r>
      <w:r w:rsidRPr="00E170C8">
        <w:rPr>
          <w:rFonts w:asciiTheme="minorHAnsi" w:hAnsiTheme="minorHAnsi" w:cstheme="minorHAnsi"/>
          <w:color w:val="auto"/>
        </w:rPr>
        <w:t>ding site, apply voltage using a power supply. Start at 1</w:t>
      </w:r>
      <w:r w:rsidR="00062519" w:rsidRPr="00E170C8">
        <w:rPr>
          <w:rFonts w:asciiTheme="minorHAnsi" w:hAnsiTheme="minorHAnsi" w:cstheme="minorHAnsi"/>
          <w:color w:val="auto"/>
        </w:rPr>
        <w:t xml:space="preserve"> </w:t>
      </w:r>
      <w:r w:rsidR="00D4136D" w:rsidRPr="00E170C8">
        <w:rPr>
          <w:rFonts w:asciiTheme="minorHAnsi" w:hAnsiTheme="minorHAnsi" w:cstheme="minorHAnsi"/>
          <w:color w:val="auto"/>
        </w:rPr>
        <w:t>V and</w:t>
      </w:r>
      <w:r w:rsidRPr="00E170C8">
        <w:rPr>
          <w:rFonts w:asciiTheme="minorHAnsi" w:hAnsiTheme="minorHAnsi" w:cstheme="minorHAnsi"/>
          <w:color w:val="auto"/>
        </w:rPr>
        <w:t xml:space="preserve"> increase by 1</w:t>
      </w:r>
      <w:r w:rsidR="00062519" w:rsidRPr="00E170C8">
        <w:rPr>
          <w:rFonts w:asciiTheme="minorHAnsi" w:hAnsiTheme="minorHAnsi" w:cstheme="minorHAnsi"/>
          <w:color w:val="auto"/>
        </w:rPr>
        <w:t xml:space="preserve"> </w:t>
      </w:r>
      <w:r w:rsidRPr="00E170C8">
        <w:rPr>
          <w:rFonts w:asciiTheme="minorHAnsi" w:hAnsiTheme="minorHAnsi" w:cstheme="minorHAnsi"/>
          <w:color w:val="auto"/>
        </w:rPr>
        <w:t>V every 10 s until 10</w:t>
      </w:r>
      <w:r w:rsidR="00062519" w:rsidRPr="00E170C8">
        <w:rPr>
          <w:rFonts w:asciiTheme="minorHAnsi" w:hAnsiTheme="minorHAnsi" w:cstheme="minorHAnsi"/>
          <w:color w:val="auto"/>
        </w:rPr>
        <w:t xml:space="preserve"> </w:t>
      </w:r>
      <w:r w:rsidRPr="00E170C8">
        <w:rPr>
          <w:rFonts w:asciiTheme="minorHAnsi" w:hAnsiTheme="minorHAnsi" w:cstheme="minorHAnsi"/>
          <w:color w:val="auto"/>
        </w:rPr>
        <w:t xml:space="preserve">V </w:t>
      </w:r>
      <w:r w:rsidR="00B35E29" w:rsidRPr="00E170C8">
        <w:rPr>
          <w:rFonts w:asciiTheme="minorHAnsi" w:hAnsiTheme="minorHAnsi" w:cstheme="minorHAnsi"/>
          <w:color w:val="auto"/>
        </w:rPr>
        <w:t xml:space="preserve">is </w:t>
      </w:r>
      <w:r w:rsidRPr="00E170C8">
        <w:rPr>
          <w:rFonts w:asciiTheme="minorHAnsi" w:hAnsiTheme="minorHAnsi" w:cstheme="minorHAnsi"/>
          <w:color w:val="auto"/>
        </w:rPr>
        <w:t>reached.</w:t>
      </w:r>
    </w:p>
    <w:p w14:paraId="236A3F65" w14:textId="77777777" w:rsidR="00405A27" w:rsidRPr="00E170C8" w:rsidRDefault="00405A27" w:rsidP="00B323F5">
      <w:pPr>
        <w:rPr>
          <w:rFonts w:asciiTheme="minorHAnsi" w:hAnsiTheme="minorHAnsi" w:cstheme="minorHAnsi"/>
          <w:color w:val="auto"/>
        </w:rPr>
      </w:pPr>
    </w:p>
    <w:p w14:paraId="3E0EDC75" w14:textId="64731ED4" w:rsidR="00405A27" w:rsidRPr="00E170C8" w:rsidRDefault="00713C90" w:rsidP="00B323F5">
      <w:pPr>
        <w:widowControl/>
        <w:numPr>
          <w:ilvl w:val="1"/>
          <w:numId w:val="31"/>
        </w:numPr>
        <w:autoSpaceDE/>
        <w:autoSpaceDN/>
        <w:adjustRightInd/>
        <w:rPr>
          <w:rFonts w:asciiTheme="minorHAnsi" w:hAnsiTheme="minorHAnsi" w:cstheme="minorHAnsi"/>
          <w:color w:val="auto"/>
        </w:rPr>
      </w:pPr>
      <w:bookmarkStart w:id="37" w:name="_Hlk29020279"/>
      <w:r w:rsidRPr="00E170C8">
        <w:rPr>
          <w:rFonts w:asciiTheme="minorHAnsi" w:hAnsiTheme="minorHAnsi" w:cstheme="minorHAnsi"/>
          <w:color w:val="auto"/>
        </w:rPr>
        <w:t xml:space="preserve">Using a lethal </w:t>
      </w:r>
      <w:r w:rsidR="00E748D6">
        <w:rPr>
          <w:rFonts w:asciiTheme="minorHAnsi" w:hAnsiTheme="minorHAnsi" w:cstheme="minorHAnsi"/>
          <w:color w:val="auto"/>
        </w:rPr>
        <w:t>intraperitoneal</w:t>
      </w:r>
      <w:r w:rsidR="00E748D6" w:rsidRPr="00E170C8">
        <w:rPr>
          <w:rFonts w:asciiTheme="minorHAnsi" w:hAnsiTheme="minorHAnsi" w:cstheme="minorHAnsi"/>
          <w:color w:val="auto"/>
        </w:rPr>
        <w:t xml:space="preserve"> </w:t>
      </w:r>
      <w:r w:rsidRPr="00E170C8">
        <w:rPr>
          <w:rFonts w:asciiTheme="minorHAnsi" w:hAnsiTheme="minorHAnsi" w:cstheme="minorHAnsi"/>
          <w:color w:val="auto"/>
        </w:rPr>
        <w:t>injection of pentobarbital (150</w:t>
      </w:r>
      <w:r w:rsidR="00062519" w:rsidRPr="00E170C8">
        <w:rPr>
          <w:rFonts w:asciiTheme="minorHAnsi" w:hAnsiTheme="minorHAnsi" w:cstheme="minorHAnsi"/>
          <w:color w:val="auto"/>
        </w:rPr>
        <w:t xml:space="preserve"> </w:t>
      </w:r>
      <w:r w:rsidRPr="00E170C8">
        <w:rPr>
          <w:rFonts w:asciiTheme="minorHAnsi" w:hAnsiTheme="minorHAnsi" w:cstheme="minorHAnsi"/>
          <w:color w:val="auto"/>
        </w:rPr>
        <w:t>mg/kg</w:t>
      </w:r>
      <w:r w:rsidRPr="00E748D6">
        <w:rPr>
          <w:rFonts w:asciiTheme="minorHAnsi" w:hAnsiTheme="minorHAnsi" w:cstheme="minorHAnsi"/>
          <w:color w:val="auto"/>
        </w:rPr>
        <w:t>),</w:t>
      </w:r>
      <w:r w:rsidRPr="00E170C8">
        <w:rPr>
          <w:rFonts w:asciiTheme="minorHAnsi" w:hAnsiTheme="minorHAnsi" w:cstheme="minorHAnsi"/>
          <w:color w:val="auto"/>
        </w:rPr>
        <w:t xml:space="preserve"> euthanize the animal. </w:t>
      </w:r>
    </w:p>
    <w:p w14:paraId="5B2C5B61" w14:textId="77777777" w:rsidR="00405A27" w:rsidRPr="00E170C8" w:rsidRDefault="00405A27" w:rsidP="00B323F5">
      <w:pPr>
        <w:rPr>
          <w:rFonts w:asciiTheme="minorHAnsi" w:hAnsiTheme="minorHAnsi" w:cstheme="minorHAnsi"/>
          <w:color w:val="auto"/>
        </w:rPr>
      </w:pPr>
    </w:p>
    <w:p w14:paraId="24205D9D" w14:textId="7D9A0DF5" w:rsidR="008C31B4" w:rsidRPr="00E170C8" w:rsidRDefault="00713C90" w:rsidP="00B323F5">
      <w:pPr>
        <w:widowControl/>
        <w:numPr>
          <w:ilvl w:val="1"/>
          <w:numId w:val="31"/>
        </w:numPr>
        <w:autoSpaceDE/>
        <w:autoSpaceDN/>
        <w:adjustRightInd/>
        <w:rPr>
          <w:rFonts w:asciiTheme="minorHAnsi" w:hAnsiTheme="minorHAnsi" w:cstheme="minorHAnsi"/>
          <w:color w:val="auto"/>
        </w:rPr>
      </w:pPr>
      <w:r w:rsidRPr="00E170C8">
        <w:rPr>
          <w:rFonts w:asciiTheme="minorHAnsi" w:hAnsiTheme="minorHAnsi" w:cstheme="minorHAnsi"/>
          <w:color w:val="auto"/>
        </w:rPr>
        <w:t xml:space="preserve">Perfuse the rat using </w:t>
      </w:r>
      <w:r w:rsidR="008C31B4" w:rsidRPr="00E170C8">
        <w:rPr>
          <w:rFonts w:asciiTheme="minorHAnsi" w:hAnsiTheme="minorHAnsi" w:cstheme="minorHAnsi"/>
          <w:color w:val="auto"/>
        </w:rPr>
        <w:t xml:space="preserve">a </w:t>
      </w:r>
      <w:r w:rsidRPr="00E170C8">
        <w:rPr>
          <w:rFonts w:asciiTheme="minorHAnsi" w:hAnsiTheme="minorHAnsi" w:cstheme="minorHAnsi"/>
          <w:color w:val="auto"/>
        </w:rPr>
        <w:t>4% formalin</w:t>
      </w:r>
      <w:r w:rsidR="00B35E29" w:rsidRPr="00E170C8">
        <w:rPr>
          <w:rFonts w:asciiTheme="minorHAnsi" w:hAnsiTheme="minorHAnsi" w:cstheme="minorHAnsi"/>
          <w:color w:val="auto"/>
        </w:rPr>
        <w:t xml:space="preserve"> solution</w:t>
      </w:r>
      <w:r w:rsidR="00D4136D">
        <w:rPr>
          <w:rFonts w:asciiTheme="minorHAnsi" w:hAnsiTheme="minorHAnsi" w:cstheme="minorHAnsi"/>
          <w:color w:val="auto"/>
        </w:rPr>
        <w:t>.</w:t>
      </w:r>
    </w:p>
    <w:p w14:paraId="79179D2E" w14:textId="77777777" w:rsidR="008C31B4" w:rsidRPr="00E170C8" w:rsidRDefault="008C31B4" w:rsidP="00B323F5">
      <w:pPr>
        <w:pStyle w:val="ListParagraph"/>
        <w:ind w:left="0"/>
        <w:rPr>
          <w:rFonts w:asciiTheme="minorHAnsi" w:hAnsiTheme="minorHAnsi" w:cstheme="minorHAnsi"/>
          <w:color w:val="auto"/>
        </w:rPr>
      </w:pPr>
    </w:p>
    <w:p w14:paraId="48FA3695" w14:textId="51EDAB36" w:rsidR="008C31B4" w:rsidRPr="00E170C8" w:rsidRDefault="008C31B4" w:rsidP="00B323F5">
      <w:pPr>
        <w:widowControl/>
        <w:numPr>
          <w:ilvl w:val="1"/>
          <w:numId w:val="31"/>
        </w:numPr>
        <w:autoSpaceDE/>
        <w:autoSpaceDN/>
        <w:adjustRightInd/>
        <w:rPr>
          <w:rFonts w:asciiTheme="minorHAnsi" w:hAnsiTheme="minorHAnsi" w:cstheme="minorHAnsi"/>
          <w:color w:val="auto"/>
        </w:rPr>
      </w:pPr>
      <w:bookmarkStart w:id="38" w:name="_Hlk25328218"/>
      <w:r w:rsidRPr="00E170C8">
        <w:rPr>
          <w:rFonts w:asciiTheme="minorHAnsi" w:hAnsiTheme="minorHAnsi" w:cstheme="minorHAnsi"/>
          <w:color w:val="auto"/>
        </w:rPr>
        <w:t xml:space="preserve">Remove the head from the rat using a sharpened guillotine. </w:t>
      </w:r>
    </w:p>
    <w:p w14:paraId="5D4D83F1" w14:textId="41D1FC25" w:rsidR="005A62BE" w:rsidRPr="00E170C8" w:rsidRDefault="005A62BE" w:rsidP="00B323F5">
      <w:pPr>
        <w:widowControl/>
        <w:autoSpaceDE/>
        <w:autoSpaceDN/>
        <w:adjustRightInd/>
        <w:rPr>
          <w:rFonts w:asciiTheme="minorHAnsi" w:hAnsiTheme="minorHAnsi" w:cstheme="minorHAnsi"/>
          <w:color w:val="auto"/>
        </w:rPr>
      </w:pPr>
    </w:p>
    <w:p w14:paraId="6E72B0AB" w14:textId="1833FA0E" w:rsidR="008C31B4" w:rsidRPr="00E170C8" w:rsidRDefault="008C31B4" w:rsidP="00B323F5">
      <w:pPr>
        <w:widowControl/>
        <w:numPr>
          <w:ilvl w:val="1"/>
          <w:numId w:val="31"/>
        </w:numPr>
        <w:autoSpaceDE/>
        <w:autoSpaceDN/>
        <w:adjustRightInd/>
        <w:rPr>
          <w:rFonts w:asciiTheme="minorHAnsi" w:hAnsiTheme="minorHAnsi" w:cstheme="minorHAnsi"/>
          <w:color w:val="auto"/>
        </w:rPr>
      </w:pPr>
      <w:r w:rsidRPr="00E170C8">
        <w:rPr>
          <w:rFonts w:asciiTheme="minorHAnsi" w:hAnsiTheme="minorHAnsi" w:cstheme="minorHAnsi"/>
          <w:color w:val="auto"/>
        </w:rPr>
        <w:t>Using rongeurs, remove the connective tissue and skull surrounding the brain, and gently dislodge the brain from any remaining tissue</w:t>
      </w:r>
      <w:r w:rsidR="005A62BE" w:rsidRPr="00E170C8">
        <w:rPr>
          <w:rFonts w:asciiTheme="minorHAnsi" w:hAnsiTheme="minorHAnsi" w:cstheme="minorHAnsi"/>
          <w:color w:val="auto"/>
        </w:rPr>
        <w:t>.</w:t>
      </w:r>
    </w:p>
    <w:p w14:paraId="1D0CB292" w14:textId="2078FC69" w:rsidR="005A62BE" w:rsidRPr="00E170C8" w:rsidRDefault="005A62BE" w:rsidP="00B323F5">
      <w:pPr>
        <w:widowControl/>
        <w:autoSpaceDE/>
        <w:autoSpaceDN/>
        <w:adjustRightInd/>
        <w:rPr>
          <w:rFonts w:asciiTheme="minorHAnsi" w:hAnsiTheme="minorHAnsi" w:cstheme="minorHAnsi"/>
          <w:color w:val="auto"/>
        </w:rPr>
      </w:pPr>
    </w:p>
    <w:p w14:paraId="5B857292" w14:textId="7FD26F63" w:rsidR="00B35E29" w:rsidRPr="00E170C8" w:rsidRDefault="008C31B4" w:rsidP="00B323F5">
      <w:pPr>
        <w:widowControl/>
        <w:numPr>
          <w:ilvl w:val="1"/>
          <w:numId w:val="31"/>
        </w:numPr>
        <w:autoSpaceDE/>
        <w:autoSpaceDN/>
        <w:adjustRightInd/>
        <w:rPr>
          <w:rFonts w:asciiTheme="minorHAnsi" w:hAnsiTheme="minorHAnsi" w:cstheme="minorHAnsi"/>
          <w:color w:val="auto"/>
        </w:rPr>
      </w:pPr>
      <w:r w:rsidRPr="00E170C8">
        <w:rPr>
          <w:rFonts w:asciiTheme="minorHAnsi" w:hAnsiTheme="minorHAnsi" w:cstheme="minorHAnsi"/>
          <w:color w:val="auto"/>
        </w:rPr>
        <w:t>Store the brain</w:t>
      </w:r>
      <w:r w:rsidR="00713C90" w:rsidRPr="00E170C8">
        <w:rPr>
          <w:rFonts w:asciiTheme="minorHAnsi" w:hAnsiTheme="minorHAnsi" w:cstheme="minorHAnsi"/>
          <w:color w:val="auto"/>
        </w:rPr>
        <w:t xml:space="preserve"> in 4% formalin for </w:t>
      </w:r>
      <w:r w:rsidR="00A16AF2" w:rsidRPr="00E170C8">
        <w:rPr>
          <w:rFonts w:asciiTheme="minorHAnsi" w:hAnsiTheme="minorHAnsi" w:cstheme="minorHAnsi"/>
          <w:color w:val="auto"/>
        </w:rPr>
        <w:t>1</w:t>
      </w:r>
      <w:r w:rsidR="00713C90" w:rsidRPr="00E170C8">
        <w:rPr>
          <w:rFonts w:asciiTheme="minorHAnsi" w:hAnsiTheme="minorHAnsi" w:cstheme="minorHAnsi"/>
          <w:color w:val="auto"/>
        </w:rPr>
        <w:t xml:space="preserve"> day</w:t>
      </w:r>
      <w:r w:rsidR="00D4136D">
        <w:rPr>
          <w:rFonts w:asciiTheme="minorHAnsi" w:hAnsiTheme="minorHAnsi" w:cstheme="minorHAnsi"/>
          <w:color w:val="auto"/>
        </w:rPr>
        <w:t xml:space="preserve"> and </w:t>
      </w:r>
      <w:bookmarkStart w:id="39" w:name="_Hlk26793258"/>
      <w:r w:rsidR="00D4136D">
        <w:rPr>
          <w:rFonts w:asciiTheme="minorHAnsi" w:hAnsiTheme="minorHAnsi" w:cstheme="minorHAnsi"/>
          <w:color w:val="auto"/>
        </w:rPr>
        <w:t>then</w:t>
      </w:r>
      <w:r w:rsidR="00713C90" w:rsidRPr="00E170C8">
        <w:rPr>
          <w:rFonts w:asciiTheme="minorHAnsi" w:hAnsiTheme="minorHAnsi" w:cstheme="minorHAnsi"/>
          <w:color w:val="auto"/>
        </w:rPr>
        <w:t xml:space="preserve"> transfer</w:t>
      </w:r>
      <w:r w:rsidR="00D4136D">
        <w:rPr>
          <w:rFonts w:asciiTheme="minorHAnsi" w:hAnsiTheme="minorHAnsi" w:cstheme="minorHAnsi"/>
          <w:color w:val="auto"/>
        </w:rPr>
        <w:t xml:space="preserve"> it </w:t>
      </w:r>
      <w:r w:rsidR="00713C90" w:rsidRPr="00E170C8">
        <w:rPr>
          <w:rFonts w:asciiTheme="minorHAnsi" w:hAnsiTheme="minorHAnsi" w:cstheme="minorHAnsi"/>
          <w:color w:val="auto"/>
        </w:rPr>
        <w:t xml:space="preserve">to 30% sucrose. </w:t>
      </w:r>
      <w:bookmarkStart w:id="40" w:name="_Hlk25330277"/>
    </w:p>
    <w:p w14:paraId="1D91CE19" w14:textId="77777777" w:rsidR="00B35E29" w:rsidRPr="00E170C8" w:rsidRDefault="00B35E29" w:rsidP="00B323F5">
      <w:pPr>
        <w:pStyle w:val="ListParagraph"/>
        <w:ind w:left="0"/>
        <w:rPr>
          <w:rFonts w:asciiTheme="minorHAnsi" w:hAnsiTheme="minorHAnsi" w:cstheme="minorHAnsi"/>
          <w:color w:val="auto"/>
        </w:rPr>
      </w:pPr>
    </w:p>
    <w:p w14:paraId="4FBA8123" w14:textId="7874E8D7" w:rsidR="00405A27" w:rsidRPr="00E170C8" w:rsidRDefault="0043049F" w:rsidP="00B323F5">
      <w:pPr>
        <w:widowControl/>
        <w:autoSpaceDE/>
        <w:autoSpaceDN/>
        <w:adjustRightInd/>
        <w:rPr>
          <w:rFonts w:asciiTheme="minorHAnsi" w:hAnsiTheme="minorHAnsi" w:cstheme="minorHAnsi"/>
          <w:color w:val="auto"/>
        </w:rPr>
      </w:pPr>
      <w:bookmarkStart w:id="41" w:name="_Hlk29019593"/>
      <w:r w:rsidRPr="00E170C8">
        <w:rPr>
          <w:rFonts w:asciiTheme="minorHAnsi" w:hAnsiTheme="minorHAnsi" w:cstheme="minorHAnsi"/>
          <w:color w:val="auto"/>
        </w:rPr>
        <w:t xml:space="preserve">NOTE: </w:t>
      </w:r>
      <w:r w:rsidR="00520A93" w:rsidRPr="00E170C8">
        <w:rPr>
          <w:rFonts w:asciiTheme="minorHAnsi" w:hAnsiTheme="minorHAnsi" w:cstheme="minorHAnsi"/>
          <w:color w:val="auto"/>
        </w:rPr>
        <w:t xml:space="preserve">Perfusion </w:t>
      </w:r>
      <w:r w:rsidR="00AA5FE1" w:rsidRPr="00E170C8">
        <w:rPr>
          <w:rFonts w:asciiTheme="minorHAnsi" w:hAnsiTheme="minorHAnsi" w:cstheme="minorHAnsi"/>
          <w:color w:val="auto"/>
        </w:rPr>
        <w:t xml:space="preserve">with 4% </w:t>
      </w:r>
      <w:r w:rsidR="00D4136D" w:rsidRPr="00E170C8">
        <w:rPr>
          <w:rFonts w:asciiTheme="minorHAnsi" w:hAnsiTheme="minorHAnsi" w:cstheme="minorHAnsi"/>
          <w:color w:val="auto"/>
        </w:rPr>
        <w:t>formalin</w:t>
      </w:r>
      <w:r w:rsidR="00713C90" w:rsidRPr="00E170C8">
        <w:rPr>
          <w:rFonts w:asciiTheme="minorHAnsi" w:hAnsiTheme="minorHAnsi" w:cstheme="minorHAnsi"/>
          <w:color w:val="auto"/>
        </w:rPr>
        <w:t xml:space="preserve"> is not necessary to see the lesion site</w:t>
      </w:r>
      <w:r w:rsidR="00523C14" w:rsidRPr="00E170C8">
        <w:rPr>
          <w:rFonts w:asciiTheme="minorHAnsi" w:hAnsiTheme="minorHAnsi" w:cstheme="minorHAnsi"/>
          <w:color w:val="auto"/>
        </w:rPr>
        <w:t xml:space="preserve">, although as a best practice </w:t>
      </w:r>
      <w:r w:rsidR="00520A93">
        <w:rPr>
          <w:rFonts w:asciiTheme="minorHAnsi" w:hAnsiTheme="minorHAnsi" w:cstheme="minorHAnsi"/>
          <w:color w:val="auto"/>
        </w:rPr>
        <w:t xml:space="preserve">it </w:t>
      </w:r>
      <w:r w:rsidR="00523C14" w:rsidRPr="00E170C8">
        <w:rPr>
          <w:rFonts w:asciiTheme="minorHAnsi" w:hAnsiTheme="minorHAnsi" w:cstheme="minorHAnsi"/>
          <w:color w:val="auto"/>
        </w:rPr>
        <w:t>will improve the reconstruction of the lesion site</w:t>
      </w:r>
      <w:bookmarkEnd w:id="39"/>
      <w:r w:rsidR="00523C14" w:rsidRPr="00E170C8">
        <w:rPr>
          <w:rFonts w:asciiTheme="minorHAnsi" w:hAnsiTheme="minorHAnsi" w:cstheme="minorHAnsi"/>
          <w:color w:val="auto"/>
        </w:rPr>
        <w:t>.</w:t>
      </w:r>
      <w:r w:rsidR="00713C90" w:rsidRPr="00E170C8">
        <w:rPr>
          <w:rFonts w:asciiTheme="minorHAnsi" w:hAnsiTheme="minorHAnsi" w:cstheme="minorHAnsi"/>
          <w:color w:val="auto"/>
        </w:rPr>
        <w:t xml:space="preserve"> </w:t>
      </w:r>
      <w:bookmarkEnd w:id="40"/>
      <w:bookmarkEnd w:id="41"/>
    </w:p>
    <w:bookmarkEnd w:id="38"/>
    <w:p w14:paraId="40F900F1" w14:textId="77777777" w:rsidR="00405A27" w:rsidRPr="00E170C8" w:rsidRDefault="00405A27" w:rsidP="00B323F5">
      <w:pPr>
        <w:pStyle w:val="ListParagraph"/>
        <w:ind w:left="0"/>
        <w:rPr>
          <w:rFonts w:asciiTheme="minorHAnsi" w:hAnsiTheme="minorHAnsi" w:cstheme="minorHAnsi"/>
          <w:color w:val="auto"/>
        </w:rPr>
      </w:pPr>
    </w:p>
    <w:bookmarkEnd w:id="37"/>
    <w:p w14:paraId="28BDED56" w14:textId="3BC007B4" w:rsidR="003C04B1" w:rsidRPr="00E170C8" w:rsidRDefault="003C04B1" w:rsidP="00B323F5">
      <w:pPr>
        <w:widowControl/>
        <w:numPr>
          <w:ilvl w:val="1"/>
          <w:numId w:val="31"/>
        </w:numPr>
        <w:autoSpaceDE/>
        <w:autoSpaceDN/>
        <w:adjustRightInd/>
        <w:rPr>
          <w:rFonts w:asciiTheme="minorHAnsi" w:hAnsiTheme="minorHAnsi" w:cstheme="minorHAnsi"/>
          <w:color w:val="auto"/>
        </w:rPr>
      </w:pPr>
      <w:r w:rsidRPr="00E170C8">
        <w:rPr>
          <w:rFonts w:asciiTheme="minorHAnsi" w:hAnsiTheme="minorHAnsi" w:cstheme="minorHAnsi"/>
          <w:color w:val="auto"/>
        </w:rPr>
        <w:t>Create 30</w:t>
      </w:r>
      <w:r w:rsidR="00062519" w:rsidRPr="00E170C8">
        <w:rPr>
          <w:rFonts w:asciiTheme="minorHAnsi" w:hAnsiTheme="minorHAnsi" w:cstheme="minorHAnsi"/>
          <w:color w:val="auto"/>
        </w:rPr>
        <w:t xml:space="preserve"> </w:t>
      </w:r>
      <w:r w:rsidRPr="00E170C8">
        <w:rPr>
          <w:rFonts w:asciiTheme="minorHAnsi" w:hAnsiTheme="minorHAnsi" w:cstheme="minorHAnsi"/>
          <w:color w:val="auto"/>
        </w:rPr>
        <w:t>µm slices of the brain using a cryostat.</w:t>
      </w:r>
    </w:p>
    <w:p w14:paraId="56EC5EA0" w14:textId="77777777" w:rsidR="003C04B1" w:rsidRPr="00E170C8" w:rsidRDefault="003C04B1" w:rsidP="00B323F5">
      <w:pPr>
        <w:pStyle w:val="ListParagraph"/>
        <w:ind w:left="0"/>
        <w:rPr>
          <w:rFonts w:asciiTheme="minorHAnsi" w:hAnsiTheme="minorHAnsi" w:cstheme="minorHAnsi"/>
          <w:color w:val="auto"/>
        </w:rPr>
      </w:pPr>
    </w:p>
    <w:p w14:paraId="5FB9F262" w14:textId="787152B3" w:rsidR="003C04B1" w:rsidRPr="00E170C8" w:rsidRDefault="003C04B1" w:rsidP="00B323F5">
      <w:pPr>
        <w:widowControl/>
        <w:numPr>
          <w:ilvl w:val="1"/>
          <w:numId w:val="31"/>
        </w:numPr>
        <w:autoSpaceDE/>
        <w:autoSpaceDN/>
        <w:adjustRightInd/>
        <w:rPr>
          <w:rFonts w:asciiTheme="minorHAnsi" w:hAnsiTheme="minorHAnsi" w:cstheme="minorHAnsi"/>
          <w:color w:val="auto"/>
        </w:rPr>
      </w:pPr>
      <w:r w:rsidRPr="00E170C8">
        <w:rPr>
          <w:rFonts w:asciiTheme="minorHAnsi" w:hAnsiTheme="minorHAnsi" w:cstheme="minorHAnsi"/>
          <w:color w:val="auto"/>
        </w:rPr>
        <w:t xml:space="preserve">Mount the slices on slides and </w:t>
      </w:r>
      <w:r w:rsidR="00D4136D">
        <w:rPr>
          <w:rFonts w:asciiTheme="minorHAnsi" w:hAnsiTheme="minorHAnsi" w:cstheme="minorHAnsi"/>
          <w:color w:val="auto"/>
        </w:rPr>
        <w:t>cover with a</w:t>
      </w:r>
      <w:r w:rsidRPr="00E170C8">
        <w:rPr>
          <w:rFonts w:asciiTheme="minorHAnsi" w:hAnsiTheme="minorHAnsi" w:cstheme="minorHAnsi"/>
          <w:color w:val="auto"/>
        </w:rPr>
        <w:t xml:space="preserve"> cover slip</w:t>
      </w:r>
      <w:r w:rsidR="005A62BE" w:rsidRPr="00E170C8">
        <w:rPr>
          <w:rFonts w:asciiTheme="minorHAnsi" w:hAnsiTheme="minorHAnsi" w:cstheme="minorHAnsi"/>
          <w:color w:val="auto"/>
        </w:rPr>
        <w:t>.</w:t>
      </w:r>
    </w:p>
    <w:p w14:paraId="1F6FBAAF" w14:textId="7871FD5D" w:rsidR="005A62BE" w:rsidRPr="00E170C8" w:rsidRDefault="005A62BE" w:rsidP="00B323F5">
      <w:pPr>
        <w:widowControl/>
        <w:autoSpaceDE/>
        <w:autoSpaceDN/>
        <w:adjustRightInd/>
        <w:rPr>
          <w:rFonts w:asciiTheme="minorHAnsi" w:hAnsiTheme="minorHAnsi" w:cstheme="minorHAnsi"/>
          <w:color w:val="auto"/>
        </w:rPr>
      </w:pPr>
    </w:p>
    <w:p w14:paraId="1B580EC0" w14:textId="66B0D464" w:rsidR="00405A27" w:rsidRPr="00D4136D" w:rsidRDefault="00BF6F93" w:rsidP="00C12CFD">
      <w:pPr>
        <w:widowControl/>
        <w:numPr>
          <w:ilvl w:val="1"/>
          <w:numId w:val="31"/>
        </w:numPr>
        <w:autoSpaceDE/>
        <w:autoSpaceDN/>
        <w:adjustRightInd/>
        <w:rPr>
          <w:rFonts w:asciiTheme="minorHAnsi" w:hAnsiTheme="minorHAnsi" w:cstheme="minorHAnsi"/>
          <w:color w:val="auto"/>
        </w:rPr>
      </w:pPr>
      <w:bookmarkStart w:id="42" w:name="_Hlk29020932"/>
      <w:bookmarkStart w:id="43" w:name="_Hlk25585202"/>
      <w:r w:rsidRPr="00D4136D">
        <w:rPr>
          <w:rFonts w:asciiTheme="minorHAnsi" w:hAnsiTheme="minorHAnsi" w:cstheme="minorHAnsi"/>
          <w:color w:val="auto"/>
        </w:rPr>
        <w:t xml:space="preserve">Denote the location of the </w:t>
      </w:r>
      <w:r w:rsidR="000678B7" w:rsidRPr="00D4136D">
        <w:rPr>
          <w:rFonts w:asciiTheme="minorHAnsi" w:hAnsiTheme="minorHAnsi" w:cstheme="minorHAnsi"/>
          <w:color w:val="auto"/>
        </w:rPr>
        <w:t>carbon fiber microelectrode lesion and bipolar stimulator</w:t>
      </w:r>
      <w:r w:rsidR="006703DA" w:rsidRPr="00D4136D">
        <w:rPr>
          <w:rFonts w:asciiTheme="minorHAnsi" w:hAnsiTheme="minorHAnsi" w:cstheme="minorHAnsi"/>
          <w:color w:val="auto"/>
        </w:rPr>
        <w:t>/infusion cannula</w:t>
      </w:r>
      <w:r w:rsidR="000678B7" w:rsidRPr="00D4136D">
        <w:rPr>
          <w:rFonts w:asciiTheme="minorHAnsi" w:hAnsiTheme="minorHAnsi" w:cstheme="minorHAnsi"/>
          <w:color w:val="auto"/>
        </w:rPr>
        <w:t xml:space="preserve"> location</w:t>
      </w:r>
      <w:r w:rsidRPr="00D4136D">
        <w:rPr>
          <w:rFonts w:asciiTheme="minorHAnsi" w:hAnsiTheme="minorHAnsi" w:cstheme="minorHAnsi"/>
          <w:color w:val="auto"/>
        </w:rPr>
        <w:t xml:space="preserve"> using a light microscope. </w:t>
      </w:r>
      <w:bookmarkEnd w:id="42"/>
      <w:bookmarkEnd w:id="43"/>
    </w:p>
    <w:p w14:paraId="5C11A8A3" w14:textId="77777777" w:rsidR="00405A27" w:rsidRPr="00E170C8" w:rsidRDefault="00405A27" w:rsidP="00B323F5">
      <w:pPr>
        <w:rPr>
          <w:rFonts w:asciiTheme="minorHAnsi" w:hAnsiTheme="minorHAnsi" w:cstheme="minorHAnsi"/>
          <w:color w:val="auto"/>
        </w:rPr>
      </w:pPr>
    </w:p>
    <w:p w14:paraId="297B718D" w14:textId="2DD6553C" w:rsidR="00405A27" w:rsidRPr="00E170C8" w:rsidRDefault="006305D7" w:rsidP="00B33402">
      <w:pPr>
        <w:rPr>
          <w:rFonts w:asciiTheme="minorHAnsi" w:hAnsiTheme="minorHAnsi" w:cstheme="minorHAnsi"/>
          <w:color w:val="auto"/>
        </w:rPr>
      </w:pPr>
      <w:r w:rsidRPr="00E170C8">
        <w:rPr>
          <w:rFonts w:asciiTheme="minorHAnsi" w:hAnsiTheme="minorHAnsi" w:cstheme="minorHAnsi"/>
          <w:b/>
          <w:color w:val="auto"/>
        </w:rPr>
        <w:t>REPRESENTATIVE RESULTS</w:t>
      </w:r>
      <w:r w:rsidR="00EF1462" w:rsidRPr="00E170C8">
        <w:rPr>
          <w:rFonts w:asciiTheme="minorHAnsi" w:hAnsiTheme="minorHAnsi" w:cstheme="minorHAnsi"/>
          <w:b/>
          <w:color w:val="auto"/>
        </w:rPr>
        <w:t>:</w:t>
      </w:r>
    </w:p>
    <w:p w14:paraId="288CA83B" w14:textId="386D1D00" w:rsidR="00405A27" w:rsidRPr="00E170C8" w:rsidRDefault="00405A27" w:rsidP="00B323F5">
      <w:pPr>
        <w:rPr>
          <w:rFonts w:asciiTheme="minorHAnsi" w:hAnsiTheme="minorHAnsi" w:cstheme="minorHAnsi"/>
          <w:color w:val="auto"/>
          <w:shd w:val="clear" w:color="auto" w:fill="FFFFFF"/>
        </w:rPr>
      </w:pPr>
      <w:r w:rsidRPr="00E170C8">
        <w:rPr>
          <w:rFonts w:asciiTheme="minorHAnsi" w:hAnsiTheme="minorHAnsi" w:cstheme="minorHAnsi"/>
          <w:color w:val="auto"/>
        </w:rPr>
        <w:t>CIS-FSCV was used to study the function of VTA N-methyl-D-aspartate receptors</w:t>
      </w:r>
      <w:r w:rsidR="00307EFB">
        <w:rPr>
          <w:rFonts w:asciiTheme="minorHAnsi" w:hAnsiTheme="minorHAnsi" w:cstheme="minorHAnsi"/>
          <w:color w:val="auto"/>
        </w:rPr>
        <w:t xml:space="preserve"> (NMDAR)</w:t>
      </w:r>
      <w:r w:rsidRPr="00E170C8">
        <w:rPr>
          <w:rFonts w:asciiTheme="minorHAnsi" w:hAnsiTheme="minorHAnsi" w:cstheme="minorHAnsi"/>
          <w:color w:val="auto"/>
        </w:rPr>
        <w:t xml:space="preserve">, nicotinic acetylcholine receptors (nAChRs), and muscarinic acetylcholine receptors (mAChRs) in driving phasic DA release in the NAc core. </w:t>
      </w:r>
      <w:r w:rsidRPr="00E170C8">
        <w:rPr>
          <w:rStyle w:val="Strong"/>
          <w:rFonts w:asciiTheme="minorHAnsi" w:hAnsiTheme="minorHAnsi" w:cstheme="minorHAnsi"/>
          <w:color w:val="auto"/>
          <w:shd w:val="clear" w:color="auto" w:fill="FFFFFF"/>
        </w:rPr>
        <w:t xml:space="preserve">Figure </w:t>
      </w:r>
      <w:r w:rsidR="00785D8D" w:rsidRPr="00E170C8">
        <w:rPr>
          <w:rStyle w:val="Strong"/>
          <w:rFonts w:asciiTheme="minorHAnsi" w:hAnsiTheme="minorHAnsi" w:cstheme="minorHAnsi"/>
          <w:color w:val="auto"/>
          <w:shd w:val="clear" w:color="auto" w:fill="FFFFFF"/>
        </w:rPr>
        <w:t>2</w:t>
      </w:r>
      <w:r w:rsidR="00B7567C" w:rsidRPr="00E170C8">
        <w:rPr>
          <w:rStyle w:val="Strong"/>
          <w:rFonts w:asciiTheme="minorHAnsi" w:hAnsiTheme="minorHAnsi" w:cstheme="minorHAnsi"/>
          <w:color w:val="auto"/>
          <w:shd w:val="clear" w:color="auto" w:fill="FFFFFF"/>
        </w:rPr>
        <w:t xml:space="preserve"> </w:t>
      </w:r>
      <w:r w:rsidRPr="00E170C8">
        <w:rPr>
          <w:rFonts w:asciiTheme="minorHAnsi" w:hAnsiTheme="minorHAnsi" w:cstheme="minorHAnsi"/>
          <w:color w:val="auto"/>
          <w:shd w:val="clear" w:color="auto" w:fill="FFFFFF"/>
        </w:rPr>
        <w:t xml:space="preserve">shows representative data for a negative control, </w:t>
      </w:r>
      <w:r w:rsidRPr="00E170C8">
        <w:rPr>
          <w:rFonts w:asciiTheme="minorHAnsi" w:hAnsiTheme="minorHAnsi" w:cstheme="minorHAnsi"/>
          <w:color w:val="auto"/>
        </w:rPr>
        <w:t xml:space="preserve">infusion of 0.9% saline, before (baseline) and 9 </w:t>
      </w:r>
      <w:r w:rsidR="00E748D6">
        <w:rPr>
          <w:rFonts w:asciiTheme="minorHAnsi" w:hAnsiTheme="minorHAnsi" w:cstheme="minorHAnsi"/>
          <w:color w:val="auto"/>
        </w:rPr>
        <w:t xml:space="preserve">min </w:t>
      </w:r>
      <w:r w:rsidR="00FE0541">
        <w:rPr>
          <w:rFonts w:asciiTheme="minorHAnsi" w:hAnsiTheme="minorHAnsi" w:cstheme="minorHAnsi"/>
          <w:color w:val="auto"/>
        </w:rPr>
        <w:t>post</w:t>
      </w:r>
      <w:r w:rsidRPr="00E170C8">
        <w:rPr>
          <w:rFonts w:asciiTheme="minorHAnsi" w:hAnsiTheme="minorHAnsi" w:cstheme="minorHAnsi"/>
          <w:color w:val="auto"/>
        </w:rPr>
        <w:t xml:space="preserve">infusion (saline). </w:t>
      </w:r>
      <w:r w:rsidRPr="00E170C8">
        <w:rPr>
          <w:rFonts w:asciiTheme="minorHAnsi" w:hAnsiTheme="minorHAnsi" w:cstheme="minorHAnsi"/>
          <w:b/>
          <w:color w:val="auto"/>
        </w:rPr>
        <w:t xml:space="preserve">Figure </w:t>
      </w:r>
      <w:r w:rsidR="00785D8D" w:rsidRPr="00E170C8">
        <w:rPr>
          <w:rFonts w:asciiTheme="minorHAnsi" w:hAnsiTheme="minorHAnsi" w:cstheme="minorHAnsi"/>
          <w:b/>
          <w:color w:val="auto"/>
        </w:rPr>
        <w:t>2</w:t>
      </w:r>
      <w:r w:rsidRPr="00E170C8">
        <w:rPr>
          <w:rFonts w:asciiTheme="minorHAnsi" w:hAnsiTheme="minorHAnsi" w:cstheme="minorHAnsi"/>
          <w:b/>
          <w:color w:val="auto"/>
        </w:rPr>
        <w:t xml:space="preserve"> </w:t>
      </w:r>
      <w:r w:rsidRPr="00E170C8">
        <w:rPr>
          <w:rFonts w:asciiTheme="minorHAnsi" w:hAnsiTheme="minorHAnsi" w:cstheme="minorHAnsi"/>
          <w:color w:val="auto"/>
        </w:rPr>
        <w:t xml:space="preserve">shows a color plot </w:t>
      </w:r>
      <w:r w:rsidRPr="00E170C8">
        <w:rPr>
          <w:rFonts w:asciiTheme="minorHAnsi" w:hAnsiTheme="minorHAnsi" w:cstheme="minorHAnsi"/>
          <w:color w:val="auto"/>
          <w:shd w:val="clear" w:color="auto" w:fill="FFFFFF"/>
        </w:rPr>
        <w:t xml:space="preserve">with potential on the y-axis, time on the x-axis, and current (represented as false color) on the z-axis, current versus time traces (IvT), as well as a cyclic voltammogram taken at the peak evoked response to demonstrate that the analyte measured corresponds to DA. As expected, saline infusion did not alter </w:t>
      </w:r>
      <w:r w:rsidR="00520A93">
        <w:rPr>
          <w:rFonts w:asciiTheme="minorHAnsi" w:hAnsiTheme="minorHAnsi" w:cstheme="minorHAnsi"/>
          <w:color w:val="auto"/>
          <w:shd w:val="clear" w:color="auto" w:fill="FFFFFF"/>
        </w:rPr>
        <w:t xml:space="preserve">the </w:t>
      </w:r>
      <w:r w:rsidRPr="00E170C8">
        <w:rPr>
          <w:rFonts w:asciiTheme="minorHAnsi" w:hAnsiTheme="minorHAnsi" w:cstheme="minorHAnsi"/>
          <w:color w:val="auto"/>
          <w:shd w:val="clear" w:color="auto" w:fill="FFFFFF"/>
        </w:rPr>
        <w:t xml:space="preserve">stimulated phasic DA release. </w:t>
      </w:r>
    </w:p>
    <w:p w14:paraId="45479223" w14:textId="77777777" w:rsidR="00405A27" w:rsidRPr="00E170C8" w:rsidRDefault="00405A27" w:rsidP="00B323F5">
      <w:pPr>
        <w:rPr>
          <w:rFonts w:asciiTheme="minorHAnsi" w:hAnsiTheme="minorHAnsi" w:cstheme="minorHAnsi"/>
          <w:color w:val="auto"/>
          <w:shd w:val="clear" w:color="auto" w:fill="FFFFFF"/>
        </w:rPr>
      </w:pPr>
    </w:p>
    <w:p w14:paraId="371EAE42" w14:textId="00F709CE" w:rsidR="00405A27" w:rsidRPr="00E170C8" w:rsidRDefault="00785D8D" w:rsidP="00B323F5">
      <w:pPr>
        <w:rPr>
          <w:rFonts w:asciiTheme="minorHAnsi" w:hAnsiTheme="minorHAnsi" w:cstheme="minorHAnsi"/>
          <w:color w:val="auto"/>
        </w:rPr>
      </w:pPr>
      <w:bookmarkStart w:id="44" w:name="_Hlk29022428"/>
      <w:r w:rsidRPr="00E170C8">
        <w:rPr>
          <w:rFonts w:asciiTheme="minorHAnsi" w:hAnsiTheme="minorHAnsi" w:cstheme="minorHAnsi"/>
          <w:color w:val="auto"/>
        </w:rPr>
        <w:t xml:space="preserve">To demonstrate that CIS-FSCV can produce bidirectional effects when using agonists and antagonists, we compared the effects of infusion of </w:t>
      </w:r>
      <w:r w:rsidR="00405A27" w:rsidRPr="00E170C8">
        <w:rPr>
          <w:rFonts w:asciiTheme="minorHAnsi" w:hAnsiTheme="minorHAnsi" w:cstheme="minorHAnsi"/>
          <w:color w:val="auto"/>
        </w:rPr>
        <w:t>the NMDAR agonist, NMDA (500</w:t>
      </w:r>
      <w:r w:rsidR="00307EFB">
        <w:rPr>
          <w:rFonts w:asciiTheme="minorHAnsi" w:hAnsiTheme="minorHAnsi" w:cstheme="minorHAnsi"/>
          <w:color w:val="auto"/>
        </w:rPr>
        <w:t xml:space="preserve"> </w:t>
      </w:r>
      <w:r w:rsidR="00405A27" w:rsidRPr="00E170C8">
        <w:rPr>
          <w:rFonts w:asciiTheme="minorHAnsi" w:hAnsiTheme="minorHAnsi" w:cstheme="minorHAnsi"/>
          <w:color w:val="auto"/>
        </w:rPr>
        <w:t>ng</w:t>
      </w:r>
      <w:r w:rsidRPr="00E170C8">
        <w:rPr>
          <w:rFonts w:asciiTheme="minorHAnsi" w:hAnsiTheme="minorHAnsi" w:cstheme="minorHAnsi"/>
          <w:color w:val="auto"/>
        </w:rPr>
        <w:t xml:space="preserve">; </w:t>
      </w:r>
      <w:r w:rsidRPr="0080792A">
        <w:rPr>
          <w:rFonts w:asciiTheme="minorHAnsi" w:hAnsiTheme="minorHAnsi" w:cstheme="minorHAnsi"/>
          <w:b/>
          <w:bCs/>
          <w:color w:val="auto"/>
        </w:rPr>
        <w:t>Figure 3A</w:t>
      </w:r>
      <w:r w:rsidRPr="00E170C8">
        <w:rPr>
          <w:rFonts w:asciiTheme="minorHAnsi" w:hAnsiTheme="minorHAnsi" w:cstheme="minorHAnsi"/>
          <w:color w:val="auto"/>
        </w:rPr>
        <w:t>) to the NMDAR antagonist, AP5 (1</w:t>
      </w:r>
      <w:r w:rsidR="00062519" w:rsidRPr="00E170C8">
        <w:rPr>
          <w:rFonts w:asciiTheme="minorHAnsi" w:hAnsiTheme="minorHAnsi" w:cstheme="minorHAnsi"/>
          <w:color w:val="auto"/>
        </w:rPr>
        <w:t xml:space="preserve"> </w:t>
      </w:r>
      <w:r w:rsidRPr="00E170C8">
        <w:rPr>
          <w:rFonts w:asciiTheme="minorHAnsi" w:hAnsiTheme="minorHAnsi" w:cstheme="minorHAnsi"/>
          <w:color w:val="auto"/>
        </w:rPr>
        <w:t xml:space="preserve">µg; </w:t>
      </w:r>
      <w:r w:rsidRPr="0080792A">
        <w:rPr>
          <w:rFonts w:asciiTheme="minorHAnsi" w:hAnsiTheme="minorHAnsi" w:cstheme="minorHAnsi"/>
          <w:b/>
          <w:bCs/>
          <w:color w:val="auto"/>
        </w:rPr>
        <w:t>Figure 3B</w:t>
      </w:r>
      <w:r w:rsidRPr="00E170C8">
        <w:rPr>
          <w:rFonts w:asciiTheme="minorHAnsi" w:hAnsiTheme="minorHAnsi" w:cstheme="minorHAnsi"/>
          <w:color w:val="auto"/>
        </w:rPr>
        <w:t>). Infusion of NMDA</w:t>
      </w:r>
      <w:r w:rsidR="00B7567C" w:rsidRPr="00E170C8">
        <w:rPr>
          <w:rFonts w:asciiTheme="minorHAnsi" w:hAnsiTheme="minorHAnsi" w:cstheme="minorHAnsi"/>
          <w:color w:val="auto"/>
        </w:rPr>
        <w:t xml:space="preserve"> </w:t>
      </w:r>
      <w:r w:rsidR="00405A27" w:rsidRPr="00E170C8">
        <w:rPr>
          <w:rFonts w:asciiTheme="minorHAnsi" w:hAnsiTheme="minorHAnsi" w:cstheme="minorHAnsi"/>
          <w:color w:val="auto"/>
        </w:rPr>
        <w:t>produced a robust increase in stimulated phasic DA release (</w:t>
      </w:r>
      <w:r w:rsidR="00405A27" w:rsidRPr="00E170C8">
        <w:rPr>
          <w:rFonts w:asciiTheme="minorHAnsi" w:hAnsiTheme="minorHAnsi" w:cstheme="minorHAnsi"/>
          <w:b/>
          <w:color w:val="auto"/>
        </w:rPr>
        <w:t xml:space="preserve">Figure </w:t>
      </w:r>
      <w:r w:rsidRPr="00E170C8">
        <w:rPr>
          <w:rFonts w:asciiTheme="minorHAnsi" w:hAnsiTheme="minorHAnsi" w:cstheme="minorHAnsi"/>
          <w:b/>
          <w:color w:val="auto"/>
        </w:rPr>
        <w:t>3A</w:t>
      </w:r>
      <w:r w:rsidR="00405A27" w:rsidRPr="0080792A">
        <w:rPr>
          <w:rFonts w:asciiTheme="minorHAnsi" w:hAnsiTheme="minorHAnsi" w:cstheme="minorHAnsi"/>
          <w:bCs/>
          <w:color w:val="auto"/>
        </w:rPr>
        <w:t xml:space="preserve">, </w:t>
      </w:r>
      <w:r w:rsidR="00405A27" w:rsidRPr="00E170C8">
        <w:rPr>
          <w:rFonts w:asciiTheme="minorHAnsi" w:hAnsiTheme="minorHAnsi" w:cstheme="minorHAnsi"/>
          <w:color w:val="auto"/>
        </w:rPr>
        <w:t>9 min after infusion) while the NMDAR competitive antagonist, AP5 (1 µg), produced a robust decrease (</w:t>
      </w:r>
      <w:r w:rsidR="00405A27" w:rsidRPr="00E170C8">
        <w:rPr>
          <w:rFonts w:asciiTheme="minorHAnsi" w:hAnsiTheme="minorHAnsi" w:cstheme="minorHAnsi"/>
          <w:b/>
          <w:color w:val="auto"/>
        </w:rPr>
        <w:t>Figure 3</w:t>
      </w:r>
      <w:r w:rsidRPr="00E170C8">
        <w:rPr>
          <w:rFonts w:asciiTheme="minorHAnsi" w:hAnsiTheme="minorHAnsi" w:cstheme="minorHAnsi"/>
          <w:b/>
          <w:color w:val="auto"/>
        </w:rPr>
        <w:t>B</w:t>
      </w:r>
      <w:r w:rsidR="00405A27" w:rsidRPr="0080792A">
        <w:rPr>
          <w:rFonts w:asciiTheme="minorHAnsi" w:hAnsiTheme="minorHAnsi" w:cstheme="minorHAnsi"/>
          <w:bCs/>
          <w:color w:val="auto"/>
        </w:rPr>
        <w:t xml:space="preserve">, </w:t>
      </w:r>
      <w:r w:rsidR="00405A27" w:rsidRPr="00E170C8">
        <w:rPr>
          <w:rFonts w:asciiTheme="minorHAnsi" w:hAnsiTheme="minorHAnsi" w:cstheme="minorHAnsi"/>
          <w:color w:val="auto"/>
        </w:rPr>
        <w:t xml:space="preserve">9 min after infusion). </w:t>
      </w:r>
      <w:r w:rsidRPr="00E170C8">
        <w:rPr>
          <w:rFonts w:asciiTheme="minorHAnsi" w:hAnsiTheme="minorHAnsi" w:cstheme="minorHAnsi"/>
          <w:color w:val="auto"/>
        </w:rPr>
        <w:t xml:space="preserve">To demonstrate the utility of CIS-FSCV using antagonists that target different classes of acetylcholine receptors, we compared the effects of infusion of </w:t>
      </w:r>
      <w:r w:rsidR="00B35E29" w:rsidRPr="00E170C8">
        <w:rPr>
          <w:rFonts w:asciiTheme="minorHAnsi" w:hAnsiTheme="minorHAnsi" w:cstheme="minorHAnsi"/>
          <w:color w:val="auto"/>
        </w:rPr>
        <w:t xml:space="preserve">the </w:t>
      </w:r>
      <w:r w:rsidR="00405A27" w:rsidRPr="00E170C8">
        <w:rPr>
          <w:rFonts w:asciiTheme="minorHAnsi" w:hAnsiTheme="minorHAnsi" w:cstheme="minorHAnsi"/>
          <w:color w:val="auto"/>
        </w:rPr>
        <w:t xml:space="preserve">nonselective, noncompetitive </w:t>
      </w:r>
      <w:r w:rsidR="00B35E29" w:rsidRPr="00E170C8">
        <w:rPr>
          <w:rFonts w:asciiTheme="minorHAnsi" w:hAnsiTheme="minorHAnsi" w:cstheme="minorHAnsi"/>
          <w:color w:val="auto"/>
        </w:rPr>
        <w:t xml:space="preserve">nAChR </w:t>
      </w:r>
      <w:r w:rsidR="00405A27" w:rsidRPr="00E170C8">
        <w:rPr>
          <w:rFonts w:asciiTheme="minorHAnsi" w:hAnsiTheme="minorHAnsi" w:cstheme="minorHAnsi"/>
          <w:color w:val="auto"/>
        </w:rPr>
        <w:t>antagonist mecamylamine (3 µg</w:t>
      </w:r>
      <w:r w:rsidR="003759A9" w:rsidRPr="00E170C8">
        <w:rPr>
          <w:rFonts w:asciiTheme="minorHAnsi" w:hAnsiTheme="minorHAnsi" w:cstheme="minorHAnsi"/>
          <w:color w:val="auto"/>
        </w:rPr>
        <w:t xml:space="preserve">; </w:t>
      </w:r>
      <w:r w:rsidR="003759A9" w:rsidRPr="00E170C8">
        <w:rPr>
          <w:rFonts w:asciiTheme="minorHAnsi" w:hAnsiTheme="minorHAnsi" w:cstheme="minorHAnsi"/>
          <w:b/>
          <w:color w:val="auto"/>
        </w:rPr>
        <w:t>Figure 4A</w:t>
      </w:r>
      <w:r w:rsidR="00405A27" w:rsidRPr="00E170C8">
        <w:rPr>
          <w:rFonts w:asciiTheme="minorHAnsi" w:hAnsiTheme="minorHAnsi" w:cstheme="minorHAnsi"/>
          <w:color w:val="auto"/>
        </w:rPr>
        <w:t xml:space="preserve">) </w:t>
      </w:r>
      <w:r w:rsidR="00B35E29" w:rsidRPr="00E170C8">
        <w:rPr>
          <w:rFonts w:asciiTheme="minorHAnsi" w:hAnsiTheme="minorHAnsi" w:cstheme="minorHAnsi"/>
          <w:color w:val="auto"/>
        </w:rPr>
        <w:t>and the</w:t>
      </w:r>
      <w:r w:rsidR="00A34A30" w:rsidRPr="00A34A30">
        <w:rPr>
          <w:rFonts w:asciiTheme="minorHAnsi" w:hAnsiTheme="minorHAnsi" w:cstheme="minorHAnsi"/>
          <w:color w:val="auto"/>
        </w:rPr>
        <w:t xml:space="preserve"> </w:t>
      </w:r>
      <w:r w:rsidR="00405A27" w:rsidRPr="00E170C8">
        <w:rPr>
          <w:rFonts w:asciiTheme="minorHAnsi" w:hAnsiTheme="minorHAnsi" w:cstheme="minorHAnsi"/>
          <w:color w:val="auto"/>
        </w:rPr>
        <w:t xml:space="preserve">nonselective, competitive </w:t>
      </w:r>
      <w:r w:rsidR="00B35E29" w:rsidRPr="00E170C8">
        <w:rPr>
          <w:rFonts w:asciiTheme="minorHAnsi" w:hAnsiTheme="minorHAnsi" w:cstheme="minorHAnsi"/>
          <w:color w:val="auto"/>
        </w:rPr>
        <w:t xml:space="preserve">mAChR </w:t>
      </w:r>
      <w:r w:rsidR="00405A27" w:rsidRPr="00E170C8">
        <w:rPr>
          <w:rFonts w:asciiTheme="minorHAnsi" w:hAnsiTheme="minorHAnsi" w:cstheme="minorHAnsi"/>
          <w:color w:val="auto"/>
        </w:rPr>
        <w:t>antagonist scopolamine (67 µg</w:t>
      </w:r>
      <w:r w:rsidR="003759A9" w:rsidRPr="00E170C8">
        <w:rPr>
          <w:rFonts w:asciiTheme="minorHAnsi" w:hAnsiTheme="minorHAnsi" w:cstheme="minorHAnsi"/>
          <w:color w:val="auto"/>
        </w:rPr>
        <w:t xml:space="preserve">; </w:t>
      </w:r>
      <w:r w:rsidR="003759A9" w:rsidRPr="00E170C8">
        <w:rPr>
          <w:rFonts w:asciiTheme="minorHAnsi" w:hAnsiTheme="minorHAnsi" w:cstheme="minorHAnsi"/>
          <w:b/>
          <w:color w:val="auto"/>
        </w:rPr>
        <w:t>Figure 4B</w:t>
      </w:r>
      <w:r w:rsidR="00405A27" w:rsidRPr="00E170C8">
        <w:rPr>
          <w:rFonts w:asciiTheme="minorHAnsi" w:hAnsiTheme="minorHAnsi" w:cstheme="minorHAnsi"/>
          <w:color w:val="auto"/>
        </w:rPr>
        <w:t>)</w:t>
      </w:r>
      <w:r w:rsidR="00B35E29" w:rsidRPr="00E170C8">
        <w:rPr>
          <w:rFonts w:asciiTheme="minorHAnsi" w:hAnsiTheme="minorHAnsi" w:cstheme="minorHAnsi"/>
          <w:color w:val="auto"/>
        </w:rPr>
        <w:t>. Both drugs</w:t>
      </w:r>
      <w:r w:rsidR="00405A27" w:rsidRPr="00E170C8">
        <w:rPr>
          <w:rFonts w:asciiTheme="minorHAnsi" w:hAnsiTheme="minorHAnsi" w:cstheme="minorHAnsi"/>
          <w:color w:val="auto"/>
        </w:rPr>
        <w:t xml:space="preserve"> produce</w:t>
      </w:r>
      <w:r w:rsidR="00B35E29" w:rsidRPr="00E170C8">
        <w:rPr>
          <w:rFonts w:asciiTheme="minorHAnsi" w:hAnsiTheme="minorHAnsi" w:cstheme="minorHAnsi"/>
          <w:color w:val="auto"/>
        </w:rPr>
        <w:t>d</w:t>
      </w:r>
      <w:r w:rsidR="00405A27" w:rsidRPr="00E170C8">
        <w:rPr>
          <w:rFonts w:asciiTheme="minorHAnsi" w:hAnsiTheme="minorHAnsi" w:cstheme="minorHAnsi"/>
          <w:color w:val="auto"/>
        </w:rPr>
        <w:t xml:space="preserve"> robust decreases in stimulated phasic DA release (</w:t>
      </w:r>
      <w:r w:rsidR="00405A27" w:rsidRPr="00E170C8">
        <w:rPr>
          <w:rFonts w:asciiTheme="minorHAnsi" w:hAnsiTheme="minorHAnsi" w:cstheme="minorHAnsi"/>
          <w:b/>
          <w:color w:val="auto"/>
        </w:rPr>
        <w:t xml:space="preserve">Figure </w:t>
      </w:r>
      <w:r w:rsidR="003759A9" w:rsidRPr="00E170C8">
        <w:rPr>
          <w:rFonts w:asciiTheme="minorHAnsi" w:hAnsiTheme="minorHAnsi" w:cstheme="minorHAnsi"/>
          <w:b/>
          <w:color w:val="auto"/>
        </w:rPr>
        <w:t>4,</w:t>
      </w:r>
      <w:r w:rsidR="00405A27" w:rsidRPr="00E170C8">
        <w:rPr>
          <w:rFonts w:asciiTheme="minorHAnsi" w:hAnsiTheme="minorHAnsi" w:cstheme="minorHAnsi"/>
          <w:color w:val="auto"/>
        </w:rPr>
        <w:t xml:space="preserve"> 9 </w:t>
      </w:r>
      <w:r w:rsidR="00E748D6">
        <w:rPr>
          <w:rFonts w:asciiTheme="minorHAnsi" w:hAnsiTheme="minorHAnsi" w:cstheme="minorHAnsi"/>
          <w:color w:val="auto"/>
        </w:rPr>
        <w:t>min</w:t>
      </w:r>
      <w:r w:rsidR="00405A27" w:rsidRPr="00E170C8">
        <w:rPr>
          <w:rFonts w:asciiTheme="minorHAnsi" w:hAnsiTheme="minorHAnsi" w:cstheme="minorHAnsi"/>
          <w:color w:val="auto"/>
        </w:rPr>
        <w:t xml:space="preserve"> </w:t>
      </w:r>
      <w:r w:rsidR="00FE0541">
        <w:rPr>
          <w:rFonts w:asciiTheme="minorHAnsi" w:hAnsiTheme="minorHAnsi" w:cstheme="minorHAnsi"/>
          <w:color w:val="auto"/>
        </w:rPr>
        <w:t>post</w:t>
      </w:r>
      <w:r w:rsidR="00405A27" w:rsidRPr="00E170C8">
        <w:rPr>
          <w:rFonts w:asciiTheme="minorHAnsi" w:hAnsiTheme="minorHAnsi" w:cstheme="minorHAnsi"/>
          <w:color w:val="auto"/>
        </w:rPr>
        <w:t xml:space="preserve">infusion). </w:t>
      </w:r>
      <w:bookmarkEnd w:id="44"/>
      <w:r w:rsidR="00405A27" w:rsidRPr="00E170C8">
        <w:rPr>
          <w:rFonts w:asciiTheme="minorHAnsi" w:hAnsiTheme="minorHAnsi" w:cstheme="minorHAnsi"/>
          <w:color w:val="auto"/>
        </w:rPr>
        <w:t xml:space="preserve">A summary of the results from </w:t>
      </w:r>
      <w:r w:rsidR="00405A27" w:rsidRPr="00E170C8">
        <w:rPr>
          <w:rFonts w:asciiTheme="minorHAnsi" w:hAnsiTheme="minorHAnsi" w:cstheme="minorHAnsi"/>
          <w:b/>
          <w:color w:val="auto"/>
        </w:rPr>
        <w:t xml:space="preserve">Figure </w:t>
      </w:r>
      <w:r w:rsidR="003759A9" w:rsidRPr="00E170C8">
        <w:rPr>
          <w:rFonts w:asciiTheme="minorHAnsi" w:hAnsiTheme="minorHAnsi" w:cstheme="minorHAnsi"/>
          <w:b/>
          <w:color w:val="auto"/>
        </w:rPr>
        <w:t>2</w:t>
      </w:r>
      <w:r w:rsidR="00926CE9">
        <w:rPr>
          <w:rFonts w:asciiTheme="minorHAnsi" w:hAnsiTheme="minorHAnsi" w:cstheme="minorHAnsi"/>
          <w:bCs/>
          <w:color w:val="auto"/>
        </w:rPr>
        <w:t xml:space="preserve">, </w:t>
      </w:r>
      <w:r w:rsidR="00926CE9">
        <w:rPr>
          <w:rFonts w:asciiTheme="minorHAnsi" w:hAnsiTheme="minorHAnsi" w:cstheme="minorHAnsi"/>
          <w:b/>
          <w:color w:val="auto"/>
        </w:rPr>
        <w:t xml:space="preserve">Figure </w:t>
      </w:r>
      <w:r w:rsidR="00926CE9">
        <w:rPr>
          <w:rFonts w:asciiTheme="minorHAnsi" w:hAnsiTheme="minorHAnsi" w:cstheme="minorHAnsi"/>
          <w:b/>
          <w:color w:val="auto"/>
        </w:rPr>
        <w:lastRenderedPageBreak/>
        <w:t>3</w:t>
      </w:r>
      <w:r w:rsidR="00926CE9">
        <w:rPr>
          <w:rFonts w:asciiTheme="minorHAnsi" w:hAnsiTheme="minorHAnsi" w:cstheme="minorHAnsi"/>
          <w:bCs/>
          <w:color w:val="auto"/>
        </w:rPr>
        <w:t xml:space="preserve">, and </w:t>
      </w:r>
      <w:r w:rsidR="00926CE9">
        <w:rPr>
          <w:rFonts w:asciiTheme="minorHAnsi" w:hAnsiTheme="minorHAnsi" w:cstheme="minorHAnsi"/>
          <w:b/>
          <w:color w:val="auto"/>
        </w:rPr>
        <w:t xml:space="preserve">Figure </w:t>
      </w:r>
      <w:bookmarkStart w:id="45" w:name="_GoBack"/>
      <w:bookmarkEnd w:id="45"/>
      <w:r w:rsidR="003759A9" w:rsidRPr="00E170C8">
        <w:rPr>
          <w:rFonts w:asciiTheme="minorHAnsi" w:hAnsiTheme="minorHAnsi" w:cstheme="minorHAnsi"/>
          <w:b/>
          <w:color w:val="auto"/>
        </w:rPr>
        <w:t>4</w:t>
      </w:r>
      <w:r w:rsidR="00405A27" w:rsidRPr="00E170C8">
        <w:rPr>
          <w:rFonts w:asciiTheme="minorHAnsi" w:hAnsiTheme="minorHAnsi" w:cstheme="minorHAnsi"/>
          <w:b/>
          <w:color w:val="auto"/>
        </w:rPr>
        <w:t xml:space="preserve"> </w:t>
      </w:r>
      <w:r w:rsidR="00405A27" w:rsidRPr="00E170C8">
        <w:rPr>
          <w:rFonts w:asciiTheme="minorHAnsi" w:hAnsiTheme="minorHAnsi" w:cstheme="minorHAnsi"/>
          <w:color w:val="auto"/>
        </w:rPr>
        <w:t xml:space="preserve">are replotted in </w:t>
      </w:r>
      <w:r w:rsidR="00405A27" w:rsidRPr="00E170C8">
        <w:rPr>
          <w:rFonts w:asciiTheme="minorHAnsi" w:hAnsiTheme="minorHAnsi" w:cstheme="minorHAnsi"/>
          <w:b/>
          <w:color w:val="auto"/>
        </w:rPr>
        <w:t xml:space="preserve">Figure </w:t>
      </w:r>
      <w:r w:rsidR="003759A9" w:rsidRPr="00E170C8">
        <w:rPr>
          <w:rFonts w:asciiTheme="minorHAnsi" w:hAnsiTheme="minorHAnsi" w:cstheme="minorHAnsi"/>
          <w:b/>
          <w:color w:val="auto"/>
        </w:rPr>
        <w:t>5</w:t>
      </w:r>
      <w:r w:rsidR="00405A27" w:rsidRPr="00E170C8">
        <w:rPr>
          <w:rFonts w:asciiTheme="minorHAnsi" w:hAnsiTheme="minorHAnsi" w:cstheme="minorHAnsi"/>
          <w:b/>
          <w:color w:val="auto"/>
        </w:rPr>
        <w:t xml:space="preserve">, </w:t>
      </w:r>
      <w:r w:rsidR="00405A27" w:rsidRPr="00E170C8">
        <w:rPr>
          <w:rFonts w:asciiTheme="minorHAnsi" w:hAnsiTheme="minorHAnsi" w:cstheme="minorHAnsi"/>
          <w:color w:val="auto"/>
        </w:rPr>
        <w:t xml:space="preserve">where the baseline period is averaged over </w:t>
      </w:r>
      <w:r w:rsidR="00E748D6">
        <w:rPr>
          <w:rFonts w:asciiTheme="minorHAnsi" w:hAnsiTheme="minorHAnsi" w:cstheme="minorHAnsi"/>
          <w:color w:val="auto"/>
        </w:rPr>
        <w:t xml:space="preserve">five </w:t>
      </w:r>
      <w:r w:rsidR="00405A27" w:rsidRPr="00E170C8">
        <w:rPr>
          <w:rFonts w:asciiTheme="minorHAnsi" w:hAnsiTheme="minorHAnsi" w:cstheme="minorHAnsi"/>
          <w:color w:val="auto"/>
        </w:rPr>
        <w:t xml:space="preserve">stimulations and the drug period is displayed </w:t>
      </w:r>
      <w:r w:rsidR="001B7EFB">
        <w:rPr>
          <w:rFonts w:asciiTheme="minorHAnsi" w:hAnsiTheme="minorHAnsi" w:cstheme="minorHAnsi"/>
          <w:color w:val="auto"/>
        </w:rPr>
        <w:t xml:space="preserve">as </w:t>
      </w:r>
      <w:r w:rsidR="00405A27" w:rsidRPr="00E170C8">
        <w:rPr>
          <w:rFonts w:asciiTheme="minorHAnsi" w:hAnsiTheme="minorHAnsi" w:cstheme="minorHAnsi"/>
          <w:color w:val="auto"/>
        </w:rPr>
        <w:t xml:space="preserve">a percentage of the baseline average. </w:t>
      </w:r>
    </w:p>
    <w:p w14:paraId="7F5815FC" w14:textId="3133E33C" w:rsidR="004A71E4" w:rsidRPr="00E170C8" w:rsidRDefault="004A71E4" w:rsidP="00B323F5">
      <w:pPr>
        <w:rPr>
          <w:rFonts w:asciiTheme="minorHAnsi" w:hAnsiTheme="minorHAnsi" w:cstheme="minorHAnsi"/>
          <w:color w:val="auto"/>
        </w:rPr>
      </w:pPr>
    </w:p>
    <w:p w14:paraId="3C9083F6" w14:textId="5DBED806" w:rsidR="00B32616" w:rsidRPr="00E170C8" w:rsidRDefault="00B32616" w:rsidP="00B323F5">
      <w:pPr>
        <w:rPr>
          <w:rFonts w:asciiTheme="minorHAnsi" w:hAnsiTheme="minorHAnsi" w:cstheme="minorHAnsi"/>
          <w:b/>
          <w:color w:val="auto"/>
        </w:rPr>
      </w:pPr>
      <w:r w:rsidRPr="00E170C8">
        <w:rPr>
          <w:rFonts w:asciiTheme="minorHAnsi" w:hAnsiTheme="minorHAnsi" w:cstheme="minorHAnsi"/>
          <w:b/>
          <w:color w:val="auto"/>
        </w:rPr>
        <w:t>FIGURE</w:t>
      </w:r>
      <w:r w:rsidR="0013621E" w:rsidRPr="00E170C8">
        <w:rPr>
          <w:rFonts w:asciiTheme="minorHAnsi" w:hAnsiTheme="minorHAnsi" w:cstheme="minorHAnsi"/>
          <w:b/>
          <w:color w:val="auto"/>
        </w:rPr>
        <w:t xml:space="preserve"> </w:t>
      </w:r>
      <w:r w:rsidRPr="00E170C8">
        <w:rPr>
          <w:rFonts w:asciiTheme="minorHAnsi" w:hAnsiTheme="minorHAnsi" w:cstheme="minorHAnsi"/>
          <w:b/>
          <w:color w:val="auto"/>
        </w:rPr>
        <w:t>LEGENDS</w:t>
      </w:r>
      <w:r w:rsidR="00405A27" w:rsidRPr="00E170C8">
        <w:rPr>
          <w:rFonts w:asciiTheme="minorHAnsi" w:hAnsiTheme="minorHAnsi" w:cstheme="minorHAnsi"/>
          <w:b/>
          <w:color w:val="auto"/>
        </w:rPr>
        <w:t>:</w:t>
      </w:r>
    </w:p>
    <w:p w14:paraId="16485A1F" w14:textId="5A4BAAAF" w:rsidR="00405A27" w:rsidRPr="00E170C8" w:rsidRDefault="00405A27" w:rsidP="00B323F5">
      <w:pPr>
        <w:rPr>
          <w:rFonts w:asciiTheme="minorHAnsi" w:hAnsiTheme="minorHAnsi" w:cstheme="minorHAnsi"/>
          <w:bCs/>
          <w:color w:val="auto"/>
        </w:rPr>
      </w:pPr>
      <w:bookmarkStart w:id="46" w:name="_Hlk26796513"/>
    </w:p>
    <w:p w14:paraId="23DFDFC1" w14:textId="3DBFF519" w:rsidR="00A8173D" w:rsidRPr="0080792A" w:rsidRDefault="00A8173D" w:rsidP="00B323F5">
      <w:pPr>
        <w:rPr>
          <w:rFonts w:asciiTheme="minorHAnsi" w:hAnsiTheme="minorHAnsi" w:cstheme="minorHAnsi"/>
          <w:b/>
          <w:bCs/>
          <w:color w:val="auto"/>
        </w:rPr>
      </w:pPr>
      <w:r w:rsidRPr="0080792A">
        <w:rPr>
          <w:rFonts w:asciiTheme="minorHAnsi" w:hAnsiTheme="minorHAnsi" w:cstheme="minorHAnsi"/>
          <w:b/>
          <w:bCs/>
          <w:color w:val="auto"/>
        </w:rPr>
        <w:t xml:space="preserve">Figure 1: </w:t>
      </w:r>
      <w:r w:rsidR="00190BFC" w:rsidRPr="0080792A">
        <w:rPr>
          <w:rFonts w:asciiTheme="minorHAnsi" w:hAnsiTheme="minorHAnsi" w:cstheme="minorHAnsi"/>
          <w:b/>
          <w:bCs/>
          <w:color w:val="auto"/>
        </w:rPr>
        <w:t>Timeline for recording before and after VTA microinfusion.</w:t>
      </w:r>
    </w:p>
    <w:p w14:paraId="05858D0E" w14:textId="77777777" w:rsidR="00A8173D" w:rsidRPr="00E170C8" w:rsidRDefault="00A8173D" w:rsidP="00B323F5">
      <w:pPr>
        <w:rPr>
          <w:rFonts w:asciiTheme="minorHAnsi" w:hAnsiTheme="minorHAnsi" w:cstheme="minorHAnsi"/>
          <w:bCs/>
          <w:color w:val="auto"/>
        </w:rPr>
      </w:pPr>
    </w:p>
    <w:p w14:paraId="56124C89" w14:textId="00FDF483" w:rsidR="00405A27" w:rsidRPr="00E170C8" w:rsidRDefault="00405A27" w:rsidP="00B323F5">
      <w:pPr>
        <w:rPr>
          <w:rFonts w:asciiTheme="minorHAnsi" w:hAnsiTheme="minorHAnsi" w:cstheme="minorHAnsi"/>
          <w:color w:val="auto"/>
        </w:rPr>
      </w:pPr>
      <w:bookmarkStart w:id="47" w:name="_Hlk26796449"/>
      <w:r w:rsidRPr="0080792A">
        <w:rPr>
          <w:rFonts w:asciiTheme="minorHAnsi" w:hAnsiTheme="minorHAnsi" w:cstheme="minorHAnsi"/>
          <w:b/>
          <w:color w:val="auto"/>
        </w:rPr>
        <w:t xml:space="preserve">Figure </w:t>
      </w:r>
      <w:r w:rsidR="00A8173D" w:rsidRPr="0080792A">
        <w:rPr>
          <w:rFonts w:asciiTheme="minorHAnsi" w:hAnsiTheme="minorHAnsi" w:cstheme="minorHAnsi"/>
          <w:b/>
          <w:color w:val="auto"/>
        </w:rPr>
        <w:t>2</w:t>
      </w:r>
      <w:r w:rsidRPr="0080792A">
        <w:rPr>
          <w:rFonts w:asciiTheme="minorHAnsi" w:hAnsiTheme="minorHAnsi" w:cstheme="minorHAnsi"/>
          <w:b/>
          <w:color w:val="auto"/>
        </w:rPr>
        <w:t>: Representative color and IvT plots of baseline (left) and saline</w:t>
      </w:r>
      <w:r w:rsidR="005C0828" w:rsidRPr="0080792A">
        <w:rPr>
          <w:rFonts w:asciiTheme="minorHAnsi" w:hAnsiTheme="minorHAnsi" w:cstheme="minorHAnsi"/>
          <w:b/>
          <w:color w:val="auto"/>
        </w:rPr>
        <w:t xml:space="preserve"> (vehicle)</w:t>
      </w:r>
      <w:r w:rsidRPr="0080792A">
        <w:rPr>
          <w:rFonts w:asciiTheme="minorHAnsi" w:hAnsiTheme="minorHAnsi" w:cstheme="minorHAnsi"/>
          <w:b/>
          <w:color w:val="auto"/>
        </w:rPr>
        <w:t xml:space="preserve"> infusion (right) on stimulated phasic DA release in the NAc core</w:t>
      </w:r>
      <w:r w:rsidR="008B63ED" w:rsidRPr="0080792A">
        <w:rPr>
          <w:rFonts w:asciiTheme="minorHAnsi" w:hAnsiTheme="minorHAnsi" w:cstheme="minorHAnsi"/>
          <w:b/>
          <w:color w:val="auto"/>
        </w:rPr>
        <w:t xml:space="preserve"> in a single male Sprague Dawley</w:t>
      </w:r>
      <w:r w:rsidR="001B7EFB">
        <w:rPr>
          <w:rFonts w:asciiTheme="minorHAnsi" w:hAnsiTheme="minorHAnsi" w:cstheme="minorHAnsi"/>
          <w:b/>
          <w:color w:val="auto"/>
        </w:rPr>
        <w:t xml:space="preserve"> rat</w:t>
      </w:r>
      <w:r w:rsidRPr="0080792A">
        <w:rPr>
          <w:rFonts w:asciiTheme="minorHAnsi" w:hAnsiTheme="minorHAnsi" w:cstheme="minorHAnsi"/>
          <w:b/>
          <w:color w:val="auto"/>
        </w:rPr>
        <w:t>.</w:t>
      </w:r>
      <w:r w:rsidRPr="00E170C8">
        <w:rPr>
          <w:rFonts w:asciiTheme="minorHAnsi" w:hAnsiTheme="minorHAnsi" w:cstheme="minorHAnsi"/>
          <w:color w:val="auto"/>
        </w:rPr>
        <w:t xml:space="preserve"> Blue bar represents stimulation. </w:t>
      </w:r>
      <w:r w:rsidR="005C0828" w:rsidRPr="00E170C8">
        <w:rPr>
          <w:rFonts w:asciiTheme="minorHAnsi" w:hAnsiTheme="minorHAnsi" w:cstheme="minorHAnsi"/>
          <w:color w:val="auto"/>
        </w:rPr>
        <w:t>The baseline recording occurs at t</w:t>
      </w:r>
      <w:r w:rsidR="001B7EFB">
        <w:rPr>
          <w:rFonts w:asciiTheme="minorHAnsi" w:hAnsiTheme="minorHAnsi" w:cstheme="minorHAnsi"/>
          <w:color w:val="auto"/>
        </w:rPr>
        <w:t xml:space="preserve"> </w:t>
      </w:r>
      <w:r w:rsidR="005C0828" w:rsidRPr="00E170C8">
        <w:rPr>
          <w:rFonts w:asciiTheme="minorHAnsi" w:hAnsiTheme="minorHAnsi" w:cstheme="minorHAnsi"/>
          <w:color w:val="auto"/>
        </w:rPr>
        <w:t>=</w:t>
      </w:r>
      <w:r w:rsidR="001B7EFB">
        <w:rPr>
          <w:rFonts w:asciiTheme="minorHAnsi" w:hAnsiTheme="minorHAnsi" w:cstheme="minorHAnsi"/>
          <w:color w:val="auto"/>
        </w:rPr>
        <w:t xml:space="preserve"> </w:t>
      </w:r>
      <w:r w:rsidR="005C0828" w:rsidRPr="00E170C8">
        <w:rPr>
          <w:rFonts w:asciiTheme="minorHAnsi" w:hAnsiTheme="minorHAnsi" w:cstheme="minorHAnsi"/>
          <w:color w:val="auto"/>
        </w:rPr>
        <w:t>0, before the internal cannula was placed in the guide cannula in the bipolar stimulator.</w:t>
      </w:r>
      <w:r w:rsidR="00A34A30" w:rsidRPr="00A34A30">
        <w:rPr>
          <w:rFonts w:asciiTheme="minorHAnsi" w:hAnsiTheme="minorHAnsi" w:cstheme="minorHAnsi"/>
          <w:color w:val="auto"/>
        </w:rPr>
        <w:t xml:space="preserve"> </w:t>
      </w:r>
      <w:r w:rsidR="005C0828" w:rsidRPr="00E170C8">
        <w:rPr>
          <w:rFonts w:asciiTheme="minorHAnsi" w:hAnsiTheme="minorHAnsi" w:cstheme="minorHAnsi"/>
          <w:color w:val="auto"/>
        </w:rPr>
        <w:t>The saline r</w:t>
      </w:r>
      <w:r w:rsidRPr="00E170C8">
        <w:rPr>
          <w:rFonts w:asciiTheme="minorHAnsi" w:hAnsiTheme="minorHAnsi" w:cstheme="minorHAnsi"/>
          <w:color w:val="auto"/>
        </w:rPr>
        <w:t xml:space="preserve">ecording was taken 9 min </w:t>
      </w:r>
      <w:r w:rsidR="005C0828" w:rsidRPr="00E170C8">
        <w:rPr>
          <w:rFonts w:asciiTheme="minorHAnsi" w:hAnsiTheme="minorHAnsi" w:cstheme="minorHAnsi"/>
          <w:color w:val="auto"/>
        </w:rPr>
        <w:t>(t</w:t>
      </w:r>
      <w:r w:rsidR="001B7EFB">
        <w:rPr>
          <w:rFonts w:asciiTheme="minorHAnsi" w:hAnsiTheme="minorHAnsi" w:cstheme="minorHAnsi"/>
          <w:color w:val="auto"/>
        </w:rPr>
        <w:t xml:space="preserve"> </w:t>
      </w:r>
      <w:r w:rsidR="005C0828" w:rsidRPr="00E170C8">
        <w:rPr>
          <w:rFonts w:asciiTheme="minorHAnsi" w:hAnsiTheme="minorHAnsi" w:cstheme="minorHAnsi"/>
          <w:color w:val="auto"/>
        </w:rPr>
        <w:t>=</w:t>
      </w:r>
      <w:r w:rsidR="001B7EFB">
        <w:rPr>
          <w:rFonts w:asciiTheme="minorHAnsi" w:hAnsiTheme="minorHAnsi" w:cstheme="minorHAnsi"/>
          <w:color w:val="auto"/>
        </w:rPr>
        <w:t xml:space="preserve"> </w:t>
      </w:r>
      <w:r w:rsidR="005C0828" w:rsidRPr="00E170C8">
        <w:rPr>
          <w:rFonts w:asciiTheme="minorHAnsi" w:hAnsiTheme="minorHAnsi" w:cstheme="minorHAnsi"/>
          <w:color w:val="auto"/>
        </w:rPr>
        <w:t xml:space="preserve">9) </w:t>
      </w:r>
      <w:r w:rsidR="00FE0541">
        <w:rPr>
          <w:rFonts w:asciiTheme="minorHAnsi" w:hAnsiTheme="minorHAnsi" w:cstheme="minorHAnsi"/>
          <w:color w:val="auto"/>
        </w:rPr>
        <w:t>post</w:t>
      </w:r>
      <w:r w:rsidRPr="00E170C8">
        <w:rPr>
          <w:rFonts w:asciiTheme="minorHAnsi" w:hAnsiTheme="minorHAnsi" w:cstheme="minorHAnsi"/>
          <w:color w:val="auto"/>
        </w:rPr>
        <w:t>infusion. Cyclic voltammogram insets correspond to the peak of the IvT plots, showing a peak oxidation at 0.6 V and peak reduction at -0.2 V, indicative of DA. No change in stimulated evoked release should be observed after saline VTA infusion.</w:t>
      </w:r>
    </w:p>
    <w:p w14:paraId="76BCF420" w14:textId="77777777" w:rsidR="00405A27" w:rsidRPr="00E170C8" w:rsidRDefault="00405A27" w:rsidP="00B323F5">
      <w:pPr>
        <w:rPr>
          <w:rFonts w:asciiTheme="minorHAnsi" w:hAnsiTheme="minorHAnsi" w:cstheme="minorHAnsi"/>
          <w:color w:val="auto"/>
        </w:rPr>
      </w:pPr>
    </w:p>
    <w:p w14:paraId="170F0A33" w14:textId="6A720329" w:rsidR="00405A27" w:rsidRPr="00E170C8" w:rsidRDefault="00405A27" w:rsidP="0080792A">
      <w:pPr>
        <w:rPr>
          <w:rFonts w:asciiTheme="minorHAnsi" w:hAnsiTheme="minorHAnsi" w:cstheme="minorHAnsi"/>
          <w:color w:val="auto"/>
        </w:rPr>
      </w:pPr>
      <w:r w:rsidRPr="00E170C8">
        <w:rPr>
          <w:rFonts w:asciiTheme="minorHAnsi" w:hAnsiTheme="minorHAnsi" w:cstheme="minorHAnsi"/>
          <w:b/>
          <w:color w:val="auto"/>
        </w:rPr>
        <w:t xml:space="preserve">Figure </w:t>
      </w:r>
      <w:r w:rsidR="00A8173D" w:rsidRPr="00E170C8">
        <w:rPr>
          <w:rFonts w:asciiTheme="minorHAnsi" w:hAnsiTheme="minorHAnsi" w:cstheme="minorHAnsi"/>
          <w:b/>
          <w:color w:val="auto"/>
        </w:rPr>
        <w:t>3</w:t>
      </w:r>
      <w:r w:rsidRPr="00E170C8">
        <w:rPr>
          <w:rFonts w:asciiTheme="minorHAnsi" w:hAnsiTheme="minorHAnsi" w:cstheme="minorHAnsi"/>
          <w:b/>
          <w:color w:val="auto"/>
        </w:rPr>
        <w:t xml:space="preserve">: </w:t>
      </w:r>
      <w:r w:rsidR="0080792A">
        <w:rPr>
          <w:rFonts w:asciiTheme="minorHAnsi" w:hAnsiTheme="minorHAnsi" w:cstheme="minorHAnsi"/>
          <w:b/>
          <w:color w:val="auto"/>
        </w:rPr>
        <w:t>E</w:t>
      </w:r>
      <w:r w:rsidR="0080792A" w:rsidRPr="0080792A">
        <w:rPr>
          <w:rFonts w:asciiTheme="minorHAnsi" w:hAnsiTheme="minorHAnsi" w:cstheme="minorHAnsi"/>
          <w:b/>
          <w:color w:val="auto"/>
        </w:rPr>
        <w:t xml:space="preserve">ffects of infusion of the NMDAR agonist </w:t>
      </w:r>
      <w:r w:rsidR="00E7274B">
        <w:rPr>
          <w:rFonts w:asciiTheme="minorHAnsi" w:hAnsiTheme="minorHAnsi" w:cstheme="minorHAnsi"/>
          <w:b/>
          <w:color w:val="auto"/>
        </w:rPr>
        <w:t xml:space="preserve">(NMDA) </w:t>
      </w:r>
      <w:r w:rsidR="0080792A">
        <w:rPr>
          <w:rFonts w:asciiTheme="minorHAnsi" w:hAnsiTheme="minorHAnsi" w:cstheme="minorHAnsi"/>
          <w:b/>
          <w:color w:val="auto"/>
        </w:rPr>
        <w:t xml:space="preserve">and </w:t>
      </w:r>
      <w:r w:rsidR="0080792A" w:rsidRPr="0080792A">
        <w:rPr>
          <w:rFonts w:asciiTheme="minorHAnsi" w:hAnsiTheme="minorHAnsi" w:cstheme="minorHAnsi"/>
          <w:b/>
          <w:color w:val="auto"/>
        </w:rPr>
        <w:t>antagonist</w:t>
      </w:r>
      <w:r w:rsidR="00E7274B">
        <w:rPr>
          <w:rFonts w:asciiTheme="minorHAnsi" w:hAnsiTheme="minorHAnsi" w:cstheme="minorHAnsi"/>
          <w:b/>
          <w:color w:val="auto"/>
        </w:rPr>
        <w:t xml:space="preserve"> (AP5)</w:t>
      </w:r>
      <w:r w:rsidR="0080792A">
        <w:rPr>
          <w:rFonts w:asciiTheme="minorHAnsi" w:hAnsiTheme="minorHAnsi" w:cstheme="minorHAnsi"/>
          <w:b/>
          <w:color w:val="auto"/>
        </w:rPr>
        <w:t>.</w:t>
      </w:r>
      <w:r w:rsidR="0080792A" w:rsidRPr="0080792A">
        <w:rPr>
          <w:rFonts w:asciiTheme="minorHAnsi" w:hAnsiTheme="minorHAnsi" w:cstheme="minorHAnsi"/>
          <w:b/>
          <w:color w:val="auto"/>
        </w:rPr>
        <w:t xml:space="preserve"> </w:t>
      </w:r>
      <w:r w:rsidR="00A8173D" w:rsidRPr="00BD0C41">
        <w:rPr>
          <w:rFonts w:asciiTheme="minorHAnsi" w:hAnsiTheme="minorHAnsi" w:cstheme="minorHAnsi"/>
          <w:bCs/>
          <w:color w:val="auto"/>
        </w:rPr>
        <w:t>(</w:t>
      </w:r>
      <w:r w:rsidR="00A8173D" w:rsidRPr="00E170C8">
        <w:rPr>
          <w:rFonts w:asciiTheme="minorHAnsi" w:hAnsiTheme="minorHAnsi" w:cstheme="minorHAnsi"/>
          <w:b/>
          <w:color w:val="auto"/>
        </w:rPr>
        <w:t>A</w:t>
      </w:r>
      <w:r w:rsidR="00A8173D" w:rsidRPr="00BD0C41">
        <w:rPr>
          <w:rFonts w:asciiTheme="minorHAnsi" w:hAnsiTheme="minorHAnsi" w:cstheme="minorHAnsi"/>
          <w:bCs/>
          <w:color w:val="auto"/>
        </w:rPr>
        <w:t>)</w:t>
      </w:r>
      <w:r w:rsidR="00A8173D" w:rsidRPr="00E170C8">
        <w:rPr>
          <w:rFonts w:asciiTheme="minorHAnsi" w:hAnsiTheme="minorHAnsi" w:cstheme="minorHAnsi"/>
          <w:b/>
          <w:color w:val="auto"/>
        </w:rPr>
        <w:t xml:space="preserve"> </w:t>
      </w:r>
      <w:r w:rsidRPr="00E170C8">
        <w:rPr>
          <w:rFonts w:asciiTheme="minorHAnsi" w:hAnsiTheme="minorHAnsi" w:cstheme="minorHAnsi"/>
          <w:color w:val="auto"/>
        </w:rPr>
        <w:t xml:space="preserve">Representative color and IvT plots of baseline (left) and </w:t>
      </w:r>
      <w:r w:rsidR="005C0828" w:rsidRPr="00E170C8">
        <w:rPr>
          <w:rFonts w:asciiTheme="minorHAnsi" w:hAnsiTheme="minorHAnsi" w:cstheme="minorHAnsi"/>
          <w:color w:val="auto"/>
        </w:rPr>
        <w:t>500 ng of the NMDA</w:t>
      </w:r>
      <w:r w:rsidR="00CD67F9">
        <w:rPr>
          <w:rFonts w:asciiTheme="minorHAnsi" w:hAnsiTheme="minorHAnsi" w:cstheme="minorHAnsi"/>
          <w:color w:val="auto"/>
        </w:rPr>
        <w:t>R</w:t>
      </w:r>
      <w:r w:rsidR="005C0828" w:rsidRPr="00E170C8">
        <w:rPr>
          <w:rFonts w:asciiTheme="minorHAnsi" w:hAnsiTheme="minorHAnsi" w:cstheme="minorHAnsi"/>
          <w:color w:val="auto"/>
        </w:rPr>
        <w:t xml:space="preserve"> agonist </w:t>
      </w:r>
      <w:r w:rsidRPr="00E170C8">
        <w:rPr>
          <w:rFonts w:asciiTheme="minorHAnsi" w:hAnsiTheme="minorHAnsi" w:cstheme="minorHAnsi"/>
          <w:color w:val="auto"/>
        </w:rPr>
        <w:t>infusion (right) on stimulated phasic DA release in the NAc core</w:t>
      </w:r>
      <w:r w:rsidR="008B63ED" w:rsidRPr="00E170C8">
        <w:rPr>
          <w:rFonts w:asciiTheme="minorHAnsi" w:hAnsiTheme="minorHAnsi" w:cstheme="minorHAnsi"/>
          <w:color w:val="auto"/>
        </w:rPr>
        <w:t xml:space="preserve"> in a single male Sprague Dawley</w:t>
      </w:r>
      <w:r w:rsidR="007B25B2" w:rsidRPr="00E170C8">
        <w:rPr>
          <w:rFonts w:asciiTheme="minorHAnsi" w:hAnsiTheme="minorHAnsi" w:cstheme="minorHAnsi"/>
          <w:color w:val="auto"/>
        </w:rPr>
        <w:t xml:space="preserve"> rat</w:t>
      </w:r>
      <w:r w:rsidRPr="00E170C8">
        <w:rPr>
          <w:rFonts w:asciiTheme="minorHAnsi" w:hAnsiTheme="minorHAnsi" w:cstheme="minorHAnsi"/>
          <w:color w:val="auto"/>
        </w:rPr>
        <w:t xml:space="preserve">. NMDA infusion </w:t>
      </w:r>
      <w:r w:rsidR="007B25B2" w:rsidRPr="00E170C8">
        <w:rPr>
          <w:rFonts w:asciiTheme="minorHAnsi" w:hAnsiTheme="minorHAnsi" w:cstheme="minorHAnsi"/>
          <w:color w:val="auto"/>
        </w:rPr>
        <w:t>increas</w:t>
      </w:r>
      <w:r w:rsidR="00D6436F" w:rsidRPr="00E170C8">
        <w:rPr>
          <w:rFonts w:asciiTheme="minorHAnsi" w:hAnsiTheme="minorHAnsi" w:cstheme="minorHAnsi"/>
          <w:color w:val="auto"/>
        </w:rPr>
        <w:t>e</w:t>
      </w:r>
      <w:r w:rsidR="007B25B2" w:rsidRPr="00E170C8">
        <w:rPr>
          <w:rFonts w:asciiTheme="minorHAnsi" w:hAnsiTheme="minorHAnsi" w:cstheme="minorHAnsi"/>
          <w:color w:val="auto"/>
        </w:rPr>
        <w:t>d</w:t>
      </w:r>
      <w:r w:rsidRPr="00E170C8">
        <w:rPr>
          <w:rFonts w:asciiTheme="minorHAnsi" w:hAnsiTheme="minorHAnsi" w:cstheme="minorHAnsi"/>
          <w:color w:val="auto"/>
        </w:rPr>
        <w:t xml:space="preserve"> stimulated phasic DA releas</w:t>
      </w:r>
      <w:r w:rsidR="007B25B2" w:rsidRPr="00E170C8">
        <w:rPr>
          <w:rFonts w:asciiTheme="minorHAnsi" w:hAnsiTheme="minorHAnsi" w:cstheme="minorHAnsi"/>
          <w:color w:val="auto"/>
        </w:rPr>
        <w:t xml:space="preserve">e (recording taken 9 </w:t>
      </w:r>
      <w:r w:rsidR="00E748D6">
        <w:rPr>
          <w:rFonts w:asciiTheme="minorHAnsi" w:hAnsiTheme="minorHAnsi" w:cstheme="minorHAnsi"/>
          <w:color w:val="auto"/>
        </w:rPr>
        <w:t xml:space="preserve">min </w:t>
      </w:r>
      <w:r w:rsidR="00FE0541">
        <w:rPr>
          <w:rFonts w:asciiTheme="minorHAnsi" w:hAnsiTheme="minorHAnsi" w:cstheme="minorHAnsi"/>
          <w:color w:val="auto"/>
        </w:rPr>
        <w:t>post</w:t>
      </w:r>
      <w:r w:rsidR="007B25B2" w:rsidRPr="00E170C8">
        <w:rPr>
          <w:rFonts w:asciiTheme="minorHAnsi" w:hAnsiTheme="minorHAnsi" w:cstheme="minorHAnsi"/>
          <w:color w:val="auto"/>
        </w:rPr>
        <w:t>infusion)</w:t>
      </w:r>
      <w:r w:rsidR="00062519" w:rsidRPr="00E170C8">
        <w:rPr>
          <w:rFonts w:asciiTheme="minorHAnsi" w:hAnsiTheme="minorHAnsi" w:cstheme="minorHAnsi"/>
          <w:color w:val="auto"/>
        </w:rPr>
        <w:t>.</w:t>
      </w:r>
      <w:r w:rsidR="00A8173D" w:rsidRPr="00E170C8">
        <w:rPr>
          <w:rFonts w:asciiTheme="minorHAnsi" w:hAnsiTheme="minorHAnsi" w:cstheme="minorHAnsi"/>
          <w:b/>
          <w:color w:val="auto"/>
        </w:rPr>
        <w:t xml:space="preserve"> </w:t>
      </w:r>
      <w:r w:rsidR="00A8173D" w:rsidRPr="00BA685A">
        <w:rPr>
          <w:rFonts w:asciiTheme="minorHAnsi" w:hAnsiTheme="minorHAnsi" w:cstheme="minorHAnsi"/>
          <w:bCs/>
          <w:color w:val="auto"/>
        </w:rPr>
        <w:t>(</w:t>
      </w:r>
      <w:r w:rsidR="00A8173D" w:rsidRPr="00E170C8">
        <w:rPr>
          <w:rFonts w:asciiTheme="minorHAnsi" w:hAnsiTheme="minorHAnsi" w:cstheme="minorHAnsi"/>
          <w:b/>
          <w:color w:val="auto"/>
        </w:rPr>
        <w:t>B</w:t>
      </w:r>
      <w:r w:rsidR="00A8173D" w:rsidRPr="00BD0C41">
        <w:rPr>
          <w:rFonts w:asciiTheme="minorHAnsi" w:hAnsiTheme="minorHAnsi" w:cstheme="minorHAnsi"/>
          <w:bCs/>
          <w:color w:val="auto"/>
        </w:rPr>
        <w:t>)</w:t>
      </w:r>
      <w:r w:rsidR="00D6436F" w:rsidRPr="00E170C8">
        <w:rPr>
          <w:rFonts w:asciiTheme="minorHAnsi" w:hAnsiTheme="minorHAnsi" w:cstheme="minorHAnsi"/>
          <w:b/>
          <w:color w:val="auto"/>
        </w:rPr>
        <w:t xml:space="preserve"> </w:t>
      </w:r>
      <w:r w:rsidR="00A8173D" w:rsidRPr="00E170C8">
        <w:rPr>
          <w:rFonts w:asciiTheme="minorHAnsi" w:hAnsiTheme="minorHAnsi" w:cstheme="minorHAnsi"/>
          <w:color w:val="auto"/>
        </w:rPr>
        <w:t>Representative color and IvT plots of baseline (left) and 1 µg of the NMDA</w:t>
      </w:r>
      <w:r w:rsidR="00CD67F9">
        <w:rPr>
          <w:rFonts w:asciiTheme="minorHAnsi" w:hAnsiTheme="minorHAnsi" w:cstheme="minorHAnsi"/>
          <w:color w:val="auto"/>
        </w:rPr>
        <w:t>R</w:t>
      </w:r>
      <w:r w:rsidR="00A8173D" w:rsidRPr="00E170C8">
        <w:rPr>
          <w:rFonts w:asciiTheme="minorHAnsi" w:hAnsiTheme="minorHAnsi" w:cstheme="minorHAnsi"/>
          <w:color w:val="auto"/>
        </w:rPr>
        <w:t xml:space="preserve"> antagonist </w:t>
      </w:r>
      <w:r w:rsidR="00A8173D" w:rsidRPr="00E170C8">
        <w:rPr>
          <w:rFonts w:asciiTheme="minorHAnsi" w:hAnsiTheme="minorHAnsi" w:cstheme="minorHAnsi"/>
          <w:color w:val="auto"/>
          <w:shd w:val="clear" w:color="auto" w:fill="FFFFFF"/>
        </w:rPr>
        <w:t>(2R)-amino-5-phosphonovaleric acid (</w:t>
      </w:r>
      <w:r w:rsidR="00A8173D" w:rsidRPr="00E170C8">
        <w:rPr>
          <w:rFonts w:asciiTheme="minorHAnsi" w:hAnsiTheme="minorHAnsi" w:cstheme="minorHAnsi"/>
          <w:color w:val="auto"/>
        </w:rPr>
        <w:t>AP5) infusion (right) on stimulated phasic DA release in the NAc core in a single male Sprague Dawley</w:t>
      </w:r>
      <w:r w:rsidR="007B25B2" w:rsidRPr="00E170C8">
        <w:rPr>
          <w:rFonts w:asciiTheme="minorHAnsi" w:hAnsiTheme="minorHAnsi" w:cstheme="minorHAnsi"/>
          <w:color w:val="auto"/>
        </w:rPr>
        <w:t xml:space="preserve"> rat. AP5 infusion reduced stimulated phasic DA release (recording taken 9 </w:t>
      </w:r>
      <w:r w:rsidR="00E748D6">
        <w:rPr>
          <w:rFonts w:asciiTheme="minorHAnsi" w:hAnsiTheme="minorHAnsi" w:cstheme="minorHAnsi"/>
          <w:color w:val="auto"/>
        </w:rPr>
        <w:t xml:space="preserve">min </w:t>
      </w:r>
      <w:r w:rsidR="00FE0541">
        <w:rPr>
          <w:rFonts w:asciiTheme="minorHAnsi" w:hAnsiTheme="minorHAnsi" w:cstheme="minorHAnsi"/>
          <w:color w:val="auto"/>
        </w:rPr>
        <w:t>post</w:t>
      </w:r>
      <w:r w:rsidR="007B25B2" w:rsidRPr="00E170C8">
        <w:rPr>
          <w:rFonts w:asciiTheme="minorHAnsi" w:hAnsiTheme="minorHAnsi" w:cstheme="minorHAnsi"/>
          <w:color w:val="auto"/>
        </w:rPr>
        <w:t>infusion).</w:t>
      </w:r>
      <w:r w:rsidR="00A34A30" w:rsidRPr="00A34A30">
        <w:rPr>
          <w:rFonts w:asciiTheme="minorHAnsi" w:hAnsiTheme="minorHAnsi" w:cstheme="minorHAnsi"/>
          <w:color w:val="auto"/>
        </w:rPr>
        <w:t xml:space="preserve"> </w:t>
      </w:r>
      <w:r w:rsidR="00A8173D" w:rsidRPr="00E170C8">
        <w:rPr>
          <w:rFonts w:asciiTheme="minorHAnsi" w:hAnsiTheme="minorHAnsi" w:cstheme="minorHAnsi"/>
          <w:color w:val="auto"/>
        </w:rPr>
        <w:t xml:space="preserve">The </w:t>
      </w:r>
      <w:r w:rsidR="007B25B2" w:rsidRPr="00E170C8">
        <w:rPr>
          <w:rFonts w:asciiTheme="minorHAnsi" w:hAnsiTheme="minorHAnsi" w:cstheme="minorHAnsi"/>
          <w:color w:val="auto"/>
        </w:rPr>
        <w:t xml:space="preserve">baseline </w:t>
      </w:r>
      <w:r w:rsidR="00A8173D" w:rsidRPr="00E170C8">
        <w:rPr>
          <w:rFonts w:asciiTheme="minorHAnsi" w:hAnsiTheme="minorHAnsi" w:cstheme="minorHAnsi"/>
          <w:color w:val="auto"/>
        </w:rPr>
        <w:t>recording</w:t>
      </w:r>
      <w:r w:rsidR="007B25B2" w:rsidRPr="00E170C8">
        <w:rPr>
          <w:rFonts w:asciiTheme="minorHAnsi" w:hAnsiTheme="minorHAnsi" w:cstheme="minorHAnsi"/>
          <w:color w:val="auto"/>
        </w:rPr>
        <w:t>s</w:t>
      </w:r>
      <w:r w:rsidR="00A8173D" w:rsidRPr="00E170C8">
        <w:rPr>
          <w:rFonts w:asciiTheme="minorHAnsi" w:hAnsiTheme="minorHAnsi" w:cstheme="minorHAnsi"/>
          <w:color w:val="auto"/>
        </w:rPr>
        <w:t xml:space="preserve"> </w:t>
      </w:r>
      <w:r w:rsidR="007B25B2" w:rsidRPr="00E170C8">
        <w:rPr>
          <w:rFonts w:asciiTheme="minorHAnsi" w:hAnsiTheme="minorHAnsi" w:cstheme="minorHAnsi"/>
          <w:color w:val="auto"/>
        </w:rPr>
        <w:t>occur</w:t>
      </w:r>
      <w:r w:rsidR="00A63D90">
        <w:rPr>
          <w:rFonts w:asciiTheme="minorHAnsi" w:hAnsiTheme="minorHAnsi" w:cstheme="minorHAnsi"/>
          <w:color w:val="auto"/>
        </w:rPr>
        <w:t>red</w:t>
      </w:r>
      <w:r w:rsidR="00A8173D" w:rsidRPr="00E170C8">
        <w:rPr>
          <w:rFonts w:asciiTheme="minorHAnsi" w:hAnsiTheme="minorHAnsi" w:cstheme="minorHAnsi"/>
          <w:color w:val="auto"/>
        </w:rPr>
        <w:t xml:space="preserve"> at t</w:t>
      </w:r>
      <w:r w:rsidR="00B974E9">
        <w:rPr>
          <w:rFonts w:asciiTheme="minorHAnsi" w:hAnsiTheme="minorHAnsi" w:cstheme="minorHAnsi"/>
          <w:color w:val="auto"/>
        </w:rPr>
        <w:t xml:space="preserve"> </w:t>
      </w:r>
      <w:r w:rsidR="00A8173D" w:rsidRPr="00E170C8">
        <w:rPr>
          <w:rFonts w:asciiTheme="minorHAnsi" w:hAnsiTheme="minorHAnsi" w:cstheme="minorHAnsi"/>
          <w:color w:val="auto"/>
        </w:rPr>
        <w:t>=</w:t>
      </w:r>
      <w:r w:rsidR="00B974E9">
        <w:rPr>
          <w:rFonts w:asciiTheme="minorHAnsi" w:hAnsiTheme="minorHAnsi" w:cstheme="minorHAnsi"/>
          <w:color w:val="auto"/>
        </w:rPr>
        <w:t xml:space="preserve"> </w:t>
      </w:r>
      <w:r w:rsidR="00A8173D" w:rsidRPr="00E170C8">
        <w:rPr>
          <w:rFonts w:asciiTheme="minorHAnsi" w:hAnsiTheme="minorHAnsi" w:cstheme="minorHAnsi"/>
          <w:color w:val="auto"/>
        </w:rPr>
        <w:t xml:space="preserve">0, before the internal cannula was placed in the guide cannula in the bipolar stimulator. </w:t>
      </w:r>
    </w:p>
    <w:p w14:paraId="3E5A20C7" w14:textId="77777777" w:rsidR="00405A27" w:rsidRPr="00E170C8" w:rsidRDefault="00405A27" w:rsidP="00B323F5">
      <w:pPr>
        <w:rPr>
          <w:rFonts w:asciiTheme="minorHAnsi" w:hAnsiTheme="minorHAnsi" w:cstheme="minorHAnsi"/>
          <w:color w:val="auto"/>
        </w:rPr>
      </w:pPr>
    </w:p>
    <w:p w14:paraId="236F55FE" w14:textId="449A8420" w:rsidR="00405A27" w:rsidRPr="00E170C8" w:rsidRDefault="00405A27" w:rsidP="00B974E9">
      <w:pPr>
        <w:rPr>
          <w:rFonts w:asciiTheme="minorHAnsi" w:hAnsiTheme="minorHAnsi" w:cstheme="minorHAnsi"/>
          <w:color w:val="auto"/>
        </w:rPr>
      </w:pPr>
      <w:r w:rsidRPr="00E170C8">
        <w:rPr>
          <w:rFonts w:asciiTheme="minorHAnsi" w:hAnsiTheme="minorHAnsi" w:cstheme="minorHAnsi"/>
          <w:b/>
          <w:color w:val="auto"/>
        </w:rPr>
        <w:t xml:space="preserve">Figure </w:t>
      </w:r>
      <w:r w:rsidR="00B7567C" w:rsidRPr="00E170C8">
        <w:rPr>
          <w:rFonts w:asciiTheme="minorHAnsi" w:hAnsiTheme="minorHAnsi" w:cstheme="minorHAnsi"/>
          <w:b/>
          <w:color w:val="auto"/>
        </w:rPr>
        <w:t>4</w:t>
      </w:r>
      <w:r w:rsidRPr="00E170C8">
        <w:rPr>
          <w:rFonts w:asciiTheme="minorHAnsi" w:hAnsiTheme="minorHAnsi" w:cstheme="minorHAnsi"/>
          <w:b/>
          <w:color w:val="auto"/>
        </w:rPr>
        <w:t xml:space="preserve">: </w:t>
      </w:r>
      <w:r w:rsidR="00B974E9">
        <w:rPr>
          <w:rFonts w:asciiTheme="minorHAnsi" w:hAnsiTheme="minorHAnsi" w:cstheme="minorHAnsi"/>
          <w:b/>
          <w:color w:val="auto"/>
        </w:rPr>
        <w:t>E</w:t>
      </w:r>
      <w:r w:rsidR="00B974E9" w:rsidRPr="0080792A">
        <w:rPr>
          <w:rFonts w:asciiTheme="minorHAnsi" w:hAnsiTheme="minorHAnsi" w:cstheme="minorHAnsi"/>
          <w:b/>
          <w:color w:val="auto"/>
        </w:rPr>
        <w:t xml:space="preserve">ffects of infusion of </w:t>
      </w:r>
      <w:r w:rsidR="00730F83" w:rsidRPr="00730F83">
        <w:rPr>
          <w:rFonts w:asciiTheme="minorHAnsi" w:hAnsiTheme="minorHAnsi" w:cstheme="minorHAnsi"/>
          <w:b/>
          <w:color w:val="auto"/>
        </w:rPr>
        <w:t xml:space="preserve">mecamylamine </w:t>
      </w:r>
      <w:r w:rsidR="00B974E9" w:rsidRPr="00B974E9">
        <w:rPr>
          <w:rFonts w:asciiTheme="minorHAnsi" w:hAnsiTheme="minorHAnsi" w:cstheme="minorHAnsi"/>
          <w:b/>
          <w:color w:val="auto"/>
        </w:rPr>
        <w:t xml:space="preserve">and </w:t>
      </w:r>
      <w:r w:rsidR="00730F83" w:rsidRPr="00730F83">
        <w:rPr>
          <w:rFonts w:asciiTheme="minorHAnsi" w:hAnsiTheme="minorHAnsi" w:cstheme="minorHAnsi"/>
          <w:b/>
          <w:color w:val="auto"/>
        </w:rPr>
        <w:t>scopolamine</w:t>
      </w:r>
      <w:r w:rsidR="00B974E9">
        <w:rPr>
          <w:rFonts w:asciiTheme="minorHAnsi" w:hAnsiTheme="minorHAnsi" w:cstheme="minorHAnsi"/>
          <w:b/>
          <w:color w:val="auto"/>
        </w:rPr>
        <w:t>.</w:t>
      </w:r>
      <w:r w:rsidR="00B974E9" w:rsidRPr="0080792A">
        <w:rPr>
          <w:rFonts w:asciiTheme="minorHAnsi" w:hAnsiTheme="minorHAnsi" w:cstheme="minorHAnsi"/>
          <w:b/>
          <w:color w:val="auto"/>
        </w:rPr>
        <w:t xml:space="preserve"> </w:t>
      </w:r>
      <w:r w:rsidR="00A8173D" w:rsidRPr="00BD0C41">
        <w:rPr>
          <w:rFonts w:asciiTheme="minorHAnsi" w:hAnsiTheme="minorHAnsi" w:cstheme="minorHAnsi"/>
          <w:bCs/>
          <w:color w:val="auto"/>
        </w:rPr>
        <w:t>(</w:t>
      </w:r>
      <w:r w:rsidR="00A8173D" w:rsidRPr="00E170C8">
        <w:rPr>
          <w:rFonts w:asciiTheme="minorHAnsi" w:hAnsiTheme="minorHAnsi" w:cstheme="minorHAnsi"/>
          <w:b/>
          <w:color w:val="auto"/>
        </w:rPr>
        <w:t>A</w:t>
      </w:r>
      <w:r w:rsidR="00A8173D" w:rsidRPr="00BD0C41">
        <w:rPr>
          <w:rFonts w:asciiTheme="minorHAnsi" w:hAnsiTheme="minorHAnsi" w:cstheme="minorHAnsi"/>
          <w:bCs/>
          <w:color w:val="auto"/>
        </w:rPr>
        <w:t>)</w:t>
      </w:r>
      <w:r w:rsidR="00A8173D" w:rsidRPr="00E170C8">
        <w:rPr>
          <w:rFonts w:asciiTheme="minorHAnsi" w:hAnsiTheme="minorHAnsi" w:cstheme="minorHAnsi"/>
          <w:b/>
          <w:color w:val="auto"/>
        </w:rPr>
        <w:t xml:space="preserve"> </w:t>
      </w:r>
      <w:r w:rsidRPr="00E170C8">
        <w:rPr>
          <w:rFonts w:asciiTheme="minorHAnsi" w:hAnsiTheme="minorHAnsi" w:cstheme="minorHAnsi"/>
          <w:color w:val="auto"/>
        </w:rPr>
        <w:t xml:space="preserve">Representative color and IvT plots of baseline (left) and </w:t>
      </w:r>
      <w:r w:rsidR="00624FCE" w:rsidRPr="00E170C8">
        <w:rPr>
          <w:rFonts w:asciiTheme="minorHAnsi" w:hAnsiTheme="minorHAnsi" w:cstheme="minorHAnsi"/>
          <w:color w:val="auto"/>
        </w:rPr>
        <w:t xml:space="preserve">3 µg </w:t>
      </w:r>
      <w:r w:rsidR="005C0828" w:rsidRPr="00E170C8">
        <w:rPr>
          <w:rFonts w:asciiTheme="minorHAnsi" w:hAnsiTheme="minorHAnsi" w:cstheme="minorHAnsi"/>
          <w:color w:val="auto"/>
        </w:rPr>
        <w:t xml:space="preserve">of the nonselective nicotinic acetylcholine receptor antagonist </w:t>
      </w:r>
      <w:r w:rsidR="00624FCE" w:rsidRPr="00E170C8">
        <w:rPr>
          <w:rFonts w:asciiTheme="minorHAnsi" w:hAnsiTheme="minorHAnsi" w:cstheme="minorHAnsi"/>
          <w:color w:val="auto"/>
        </w:rPr>
        <w:t>mecamylamine (</w:t>
      </w:r>
      <w:r w:rsidRPr="00E170C8">
        <w:rPr>
          <w:rFonts w:asciiTheme="minorHAnsi" w:hAnsiTheme="minorHAnsi" w:cstheme="minorHAnsi"/>
          <w:color w:val="auto"/>
        </w:rPr>
        <w:t>MEC</w:t>
      </w:r>
      <w:r w:rsidR="00624FCE" w:rsidRPr="00E170C8">
        <w:rPr>
          <w:rFonts w:asciiTheme="minorHAnsi" w:hAnsiTheme="minorHAnsi" w:cstheme="minorHAnsi"/>
          <w:color w:val="auto"/>
        </w:rPr>
        <w:t>)</w:t>
      </w:r>
      <w:r w:rsidRPr="00E170C8">
        <w:rPr>
          <w:rFonts w:asciiTheme="minorHAnsi" w:hAnsiTheme="minorHAnsi" w:cstheme="minorHAnsi"/>
          <w:color w:val="auto"/>
        </w:rPr>
        <w:t xml:space="preserve"> infusion (right) on stimulated phasic DA release in the NAc core</w:t>
      </w:r>
      <w:r w:rsidR="008B63ED" w:rsidRPr="00E170C8">
        <w:rPr>
          <w:rFonts w:asciiTheme="minorHAnsi" w:hAnsiTheme="minorHAnsi" w:cstheme="minorHAnsi"/>
          <w:color w:val="auto"/>
        </w:rPr>
        <w:t xml:space="preserve"> </w:t>
      </w:r>
      <w:r w:rsidR="00051719" w:rsidRPr="00E170C8">
        <w:rPr>
          <w:rFonts w:asciiTheme="minorHAnsi" w:hAnsiTheme="minorHAnsi" w:cstheme="minorHAnsi"/>
          <w:color w:val="auto"/>
        </w:rPr>
        <w:t>i</w:t>
      </w:r>
      <w:r w:rsidR="008B63ED" w:rsidRPr="00E170C8">
        <w:rPr>
          <w:rFonts w:asciiTheme="minorHAnsi" w:hAnsiTheme="minorHAnsi" w:cstheme="minorHAnsi"/>
          <w:color w:val="auto"/>
        </w:rPr>
        <w:t>n a single male Sprague Dawley</w:t>
      </w:r>
      <w:r w:rsidR="007B25B2" w:rsidRPr="00E170C8">
        <w:rPr>
          <w:rFonts w:asciiTheme="minorHAnsi" w:hAnsiTheme="minorHAnsi" w:cstheme="minorHAnsi"/>
          <w:color w:val="auto"/>
        </w:rPr>
        <w:t xml:space="preserve"> rat</w:t>
      </w:r>
      <w:r w:rsidRPr="00E170C8">
        <w:rPr>
          <w:rFonts w:asciiTheme="minorHAnsi" w:hAnsiTheme="minorHAnsi" w:cstheme="minorHAnsi"/>
          <w:color w:val="auto"/>
        </w:rPr>
        <w:t xml:space="preserve">. </w:t>
      </w:r>
      <w:r w:rsidR="007B25B2" w:rsidRPr="00BD0C41">
        <w:rPr>
          <w:rFonts w:asciiTheme="minorHAnsi" w:hAnsiTheme="minorHAnsi" w:cstheme="minorHAnsi"/>
          <w:bCs/>
          <w:color w:val="auto"/>
        </w:rPr>
        <w:t>(</w:t>
      </w:r>
      <w:r w:rsidR="007B25B2" w:rsidRPr="00E170C8">
        <w:rPr>
          <w:rFonts w:asciiTheme="minorHAnsi" w:hAnsiTheme="minorHAnsi" w:cstheme="minorHAnsi"/>
          <w:b/>
          <w:color w:val="auto"/>
        </w:rPr>
        <w:t>B</w:t>
      </w:r>
      <w:r w:rsidR="007B25B2" w:rsidRPr="00BD0C41">
        <w:rPr>
          <w:rFonts w:asciiTheme="minorHAnsi" w:hAnsiTheme="minorHAnsi" w:cstheme="minorHAnsi"/>
          <w:bCs/>
          <w:color w:val="auto"/>
        </w:rPr>
        <w:t>)</w:t>
      </w:r>
      <w:r w:rsidR="007B25B2" w:rsidRPr="00E170C8">
        <w:rPr>
          <w:rFonts w:asciiTheme="minorHAnsi" w:hAnsiTheme="minorHAnsi" w:cstheme="minorHAnsi"/>
          <w:color w:val="auto"/>
        </w:rPr>
        <w:t xml:space="preserve"> Representative color and IvT plots of baseline (left) and 67 µg of the nonselective muscarinic acetylcholine receptor antagonist scopolamine (SCOP) infusion (right) on stimulated phasic DA release in the NAc core in a single male Sprague Dawley</w:t>
      </w:r>
      <w:r w:rsidR="001B7EFB">
        <w:rPr>
          <w:rFonts w:asciiTheme="minorHAnsi" w:hAnsiTheme="minorHAnsi" w:cstheme="minorHAnsi"/>
          <w:color w:val="auto"/>
        </w:rPr>
        <w:t xml:space="preserve"> rat</w:t>
      </w:r>
      <w:r w:rsidR="007B25B2" w:rsidRPr="00E170C8">
        <w:rPr>
          <w:rFonts w:asciiTheme="minorHAnsi" w:hAnsiTheme="minorHAnsi" w:cstheme="minorHAnsi"/>
          <w:color w:val="auto"/>
        </w:rPr>
        <w:t xml:space="preserve">. </w:t>
      </w:r>
      <w:r w:rsidR="00F1692D" w:rsidRPr="00E170C8">
        <w:rPr>
          <w:rFonts w:asciiTheme="minorHAnsi" w:hAnsiTheme="minorHAnsi" w:cstheme="minorHAnsi"/>
          <w:color w:val="auto"/>
        </w:rPr>
        <w:t>The baseline recording occur</w:t>
      </w:r>
      <w:r w:rsidR="001B7EFB">
        <w:rPr>
          <w:rFonts w:asciiTheme="minorHAnsi" w:hAnsiTheme="minorHAnsi" w:cstheme="minorHAnsi"/>
          <w:color w:val="auto"/>
        </w:rPr>
        <w:t>red</w:t>
      </w:r>
      <w:r w:rsidR="00F1692D" w:rsidRPr="00E170C8">
        <w:rPr>
          <w:rFonts w:asciiTheme="minorHAnsi" w:hAnsiTheme="minorHAnsi" w:cstheme="minorHAnsi"/>
          <w:color w:val="auto"/>
        </w:rPr>
        <w:t xml:space="preserve"> at t</w:t>
      </w:r>
      <w:r w:rsidR="00D30145">
        <w:rPr>
          <w:rFonts w:asciiTheme="minorHAnsi" w:hAnsiTheme="minorHAnsi" w:cstheme="minorHAnsi"/>
          <w:color w:val="auto"/>
        </w:rPr>
        <w:t xml:space="preserve"> </w:t>
      </w:r>
      <w:r w:rsidR="00F1692D" w:rsidRPr="00E170C8">
        <w:rPr>
          <w:rFonts w:asciiTheme="minorHAnsi" w:hAnsiTheme="minorHAnsi" w:cstheme="minorHAnsi"/>
          <w:color w:val="auto"/>
        </w:rPr>
        <w:t>=</w:t>
      </w:r>
      <w:r w:rsidR="00D30145">
        <w:rPr>
          <w:rFonts w:asciiTheme="minorHAnsi" w:hAnsiTheme="minorHAnsi" w:cstheme="minorHAnsi"/>
          <w:color w:val="auto"/>
        </w:rPr>
        <w:t xml:space="preserve"> </w:t>
      </w:r>
      <w:r w:rsidR="00F1692D" w:rsidRPr="00E170C8">
        <w:rPr>
          <w:rFonts w:asciiTheme="minorHAnsi" w:hAnsiTheme="minorHAnsi" w:cstheme="minorHAnsi"/>
          <w:color w:val="auto"/>
        </w:rPr>
        <w:t xml:space="preserve">0, before the internal cannula was placed in the guide cannula in the bipolar stimulator. </w:t>
      </w:r>
      <w:bookmarkStart w:id="48" w:name="_Hlk29373332"/>
      <w:r w:rsidR="00F1692D" w:rsidRPr="00E170C8">
        <w:rPr>
          <w:rFonts w:asciiTheme="minorHAnsi" w:hAnsiTheme="minorHAnsi" w:cstheme="minorHAnsi"/>
          <w:color w:val="auto"/>
        </w:rPr>
        <w:t>MEC</w:t>
      </w:r>
      <w:r w:rsidR="007B25B2" w:rsidRPr="00E170C8">
        <w:rPr>
          <w:rFonts w:asciiTheme="minorHAnsi" w:hAnsiTheme="minorHAnsi" w:cstheme="minorHAnsi"/>
          <w:color w:val="auto"/>
        </w:rPr>
        <w:t xml:space="preserve"> and SCOP</w:t>
      </w:r>
      <w:r w:rsidR="00F1692D" w:rsidRPr="00E170C8">
        <w:rPr>
          <w:rFonts w:asciiTheme="minorHAnsi" w:hAnsiTheme="minorHAnsi" w:cstheme="minorHAnsi"/>
          <w:color w:val="auto"/>
        </w:rPr>
        <w:t xml:space="preserve"> </w:t>
      </w:r>
      <w:bookmarkEnd w:id="48"/>
      <w:r w:rsidR="00F1692D" w:rsidRPr="00E170C8">
        <w:rPr>
          <w:rFonts w:asciiTheme="minorHAnsi" w:hAnsiTheme="minorHAnsi" w:cstheme="minorHAnsi"/>
          <w:color w:val="auto"/>
        </w:rPr>
        <w:t>recording</w:t>
      </w:r>
      <w:r w:rsidR="007B25B2" w:rsidRPr="00E170C8">
        <w:rPr>
          <w:rFonts w:asciiTheme="minorHAnsi" w:hAnsiTheme="minorHAnsi" w:cstheme="minorHAnsi"/>
          <w:color w:val="auto"/>
        </w:rPr>
        <w:t>s</w:t>
      </w:r>
      <w:r w:rsidR="00F1692D" w:rsidRPr="00E170C8">
        <w:rPr>
          <w:rFonts w:asciiTheme="minorHAnsi" w:hAnsiTheme="minorHAnsi" w:cstheme="minorHAnsi"/>
          <w:color w:val="auto"/>
        </w:rPr>
        <w:t xml:space="preserve"> </w:t>
      </w:r>
      <w:r w:rsidR="007B25B2" w:rsidRPr="00E170C8">
        <w:rPr>
          <w:rFonts w:asciiTheme="minorHAnsi" w:hAnsiTheme="minorHAnsi" w:cstheme="minorHAnsi"/>
          <w:color w:val="auto"/>
        </w:rPr>
        <w:t xml:space="preserve">were </w:t>
      </w:r>
      <w:r w:rsidRPr="00E170C8">
        <w:rPr>
          <w:rFonts w:asciiTheme="minorHAnsi" w:hAnsiTheme="minorHAnsi" w:cstheme="minorHAnsi"/>
          <w:color w:val="auto"/>
        </w:rPr>
        <w:t xml:space="preserve">taken 9 min </w:t>
      </w:r>
      <w:r w:rsidR="00FE0541">
        <w:rPr>
          <w:rFonts w:asciiTheme="minorHAnsi" w:hAnsiTheme="minorHAnsi" w:cstheme="minorHAnsi"/>
          <w:color w:val="auto"/>
        </w:rPr>
        <w:t>post</w:t>
      </w:r>
      <w:r w:rsidRPr="00E170C8">
        <w:rPr>
          <w:rFonts w:asciiTheme="minorHAnsi" w:hAnsiTheme="minorHAnsi" w:cstheme="minorHAnsi"/>
          <w:color w:val="auto"/>
        </w:rPr>
        <w:t>infusion.</w:t>
      </w:r>
    </w:p>
    <w:p w14:paraId="0142B1B7" w14:textId="343C1819" w:rsidR="00405A27" w:rsidRPr="00E170C8" w:rsidRDefault="00405A27" w:rsidP="00B323F5">
      <w:pPr>
        <w:rPr>
          <w:rFonts w:asciiTheme="minorHAnsi" w:hAnsiTheme="minorHAnsi" w:cstheme="minorHAnsi"/>
          <w:color w:val="auto"/>
        </w:rPr>
      </w:pPr>
    </w:p>
    <w:p w14:paraId="76A8750C" w14:textId="0521EE6E" w:rsidR="00405A27" w:rsidRPr="00E170C8" w:rsidRDefault="00405A27" w:rsidP="00B323F5">
      <w:pPr>
        <w:rPr>
          <w:rFonts w:asciiTheme="minorHAnsi" w:hAnsiTheme="minorHAnsi" w:cstheme="minorHAnsi"/>
          <w:color w:val="auto"/>
        </w:rPr>
      </w:pPr>
      <w:r w:rsidRPr="00D30145">
        <w:rPr>
          <w:rFonts w:asciiTheme="minorHAnsi" w:hAnsiTheme="minorHAnsi" w:cstheme="minorHAnsi"/>
          <w:b/>
          <w:color w:val="auto"/>
        </w:rPr>
        <w:t xml:space="preserve">Figure </w:t>
      </w:r>
      <w:r w:rsidR="00A8173D" w:rsidRPr="00D30145">
        <w:rPr>
          <w:rFonts w:asciiTheme="minorHAnsi" w:hAnsiTheme="minorHAnsi" w:cstheme="minorHAnsi"/>
          <w:b/>
          <w:color w:val="auto"/>
        </w:rPr>
        <w:t>5</w:t>
      </w:r>
      <w:r w:rsidRPr="00D30145">
        <w:rPr>
          <w:rFonts w:asciiTheme="minorHAnsi" w:hAnsiTheme="minorHAnsi" w:cstheme="minorHAnsi"/>
          <w:b/>
          <w:color w:val="auto"/>
        </w:rPr>
        <w:t>: Data summary showing drug effects over time</w:t>
      </w:r>
      <w:r w:rsidR="00051719" w:rsidRPr="00D30145">
        <w:rPr>
          <w:rFonts w:asciiTheme="minorHAnsi" w:hAnsiTheme="minorHAnsi" w:cstheme="minorHAnsi"/>
          <w:b/>
          <w:color w:val="auto"/>
        </w:rPr>
        <w:t>.</w:t>
      </w:r>
      <w:r w:rsidRPr="00E170C8">
        <w:rPr>
          <w:rFonts w:asciiTheme="minorHAnsi" w:hAnsiTheme="minorHAnsi" w:cstheme="minorHAnsi"/>
          <w:color w:val="auto"/>
        </w:rPr>
        <w:t xml:space="preserve"> Pre-infusion period (baseline) was averaged over five stimulations, and </w:t>
      </w:r>
      <w:r w:rsidR="00FE0541">
        <w:rPr>
          <w:rFonts w:asciiTheme="minorHAnsi" w:hAnsiTheme="minorHAnsi" w:cstheme="minorHAnsi"/>
          <w:color w:val="auto"/>
        </w:rPr>
        <w:t>post</w:t>
      </w:r>
      <w:r w:rsidRPr="00E170C8">
        <w:rPr>
          <w:rFonts w:asciiTheme="minorHAnsi" w:hAnsiTheme="minorHAnsi" w:cstheme="minorHAnsi"/>
          <w:color w:val="auto"/>
        </w:rPr>
        <w:t>infusion period (starting at t</w:t>
      </w:r>
      <w:r w:rsidR="001B7EFB">
        <w:rPr>
          <w:rFonts w:asciiTheme="minorHAnsi" w:hAnsiTheme="minorHAnsi" w:cstheme="minorHAnsi"/>
          <w:color w:val="auto"/>
        </w:rPr>
        <w:t xml:space="preserve"> </w:t>
      </w:r>
      <w:r w:rsidRPr="00E170C8">
        <w:rPr>
          <w:rFonts w:asciiTheme="minorHAnsi" w:hAnsiTheme="minorHAnsi" w:cstheme="minorHAnsi"/>
          <w:color w:val="auto"/>
        </w:rPr>
        <w:t>=</w:t>
      </w:r>
      <w:r w:rsidR="001B7EFB">
        <w:rPr>
          <w:rFonts w:asciiTheme="minorHAnsi" w:hAnsiTheme="minorHAnsi" w:cstheme="minorHAnsi"/>
          <w:color w:val="auto"/>
        </w:rPr>
        <w:t xml:space="preserve"> </w:t>
      </w:r>
      <w:r w:rsidRPr="00E170C8">
        <w:rPr>
          <w:rFonts w:asciiTheme="minorHAnsi" w:hAnsiTheme="minorHAnsi" w:cstheme="minorHAnsi"/>
          <w:color w:val="auto"/>
        </w:rPr>
        <w:t>3) is presented as a percentage of baseline.</w:t>
      </w:r>
      <w:r w:rsidR="008B63ED" w:rsidRPr="00E170C8">
        <w:rPr>
          <w:rFonts w:asciiTheme="minorHAnsi" w:hAnsiTheme="minorHAnsi" w:cstheme="minorHAnsi"/>
          <w:color w:val="auto"/>
        </w:rPr>
        <w:t xml:space="preserve"> </w:t>
      </w:r>
      <w:bookmarkStart w:id="49" w:name="_Hlk26795695"/>
      <w:r w:rsidR="008B63ED" w:rsidRPr="00E170C8">
        <w:rPr>
          <w:rFonts w:asciiTheme="minorHAnsi" w:hAnsiTheme="minorHAnsi" w:cstheme="minorHAnsi"/>
          <w:color w:val="auto"/>
        </w:rPr>
        <w:t xml:space="preserve">At 9 min </w:t>
      </w:r>
      <w:r w:rsidR="00FE0541">
        <w:rPr>
          <w:rFonts w:asciiTheme="minorHAnsi" w:hAnsiTheme="minorHAnsi" w:cstheme="minorHAnsi"/>
          <w:color w:val="auto"/>
        </w:rPr>
        <w:t>post</w:t>
      </w:r>
      <w:r w:rsidR="008B63ED" w:rsidRPr="00E170C8">
        <w:rPr>
          <w:rFonts w:asciiTheme="minorHAnsi" w:hAnsiTheme="minorHAnsi" w:cstheme="minorHAnsi"/>
          <w:color w:val="auto"/>
        </w:rPr>
        <w:t>infusion, we observed that the evoked DA signal was 103% of baseline after saline infusion, 196% after NMDA infusion, 18% after AP5 infusion, 49% after MEC infusion, and 43% after SCOP infusion.</w:t>
      </w:r>
      <w:r w:rsidR="00E748D6" w:rsidRPr="00E748D6">
        <w:rPr>
          <w:rFonts w:asciiTheme="minorHAnsi" w:hAnsiTheme="minorHAnsi" w:cstheme="minorHAnsi"/>
          <w:b/>
          <w:color w:val="auto"/>
        </w:rPr>
        <w:t xml:space="preserve"> </w:t>
      </w:r>
      <w:r w:rsidR="00E748D6" w:rsidRPr="0099107A">
        <w:rPr>
          <w:rFonts w:asciiTheme="minorHAnsi" w:hAnsiTheme="minorHAnsi" w:cstheme="minorHAnsi"/>
          <w:bCs/>
          <w:color w:val="auto"/>
        </w:rPr>
        <w:t>n = 1 per condition</w:t>
      </w:r>
      <w:r w:rsidR="00E748D6">
        <w:rPr>
          <w:rFonts w:asciiTheme="minorHAnsi" w:hAnsiTheme="minorHAnsi" w:cstheme="minorHAnsi"/>
          <w:bCs/>
          <w:color w:val="auto"/>
        </w:rPr>
        <w:t>.</w:t>
      </w:r>
    </w:p>
    <w:bookmarkEnd w:id="46"/>
    <w:bookmarkEnd w:id="47"/>
    <w:bookmarkEnd w:id="49"/>
    <w:p w14:paraId="75182EC3" w14:textId="77777777" w:rsidR="00B32616" w:rsidRPr="00E170C8" w:rsidRDefault="00B32616" w:rsidP="00B323F5">
      <w:pPr>
        <w:rPr>
          <w:rFonts w:asciiTheme="minorHAnsi" w:hAnsiTheme="minorHAnsi" w:cstheme="minorHAnsi"/>
          <w:color w:val="auto"/>
        </w:rPr>
      </w:pPr>
    </w:p>
    <w:p w14:paraId="64B8CF78" w14:textId="2E2B027B" w:rsidR="006305D7" w:rsidRPr="00E170C8" w:rsidRDefault="006305D7" w:rsidP="00B323F5">
      <w:pPr>
        <w:rPr>
          <w:rFonts w:asciiTheme="minorHAnsi" w:hAnsiTheme="minorHAnsi" w:cstheme="minorHAnsi"/>
          <w:b/>
          <w:bCs/>
          <w:color w:val="auto"/>
        </w:rPr>
      </w:pPr>
      <w:r w:rsidRPr="00E170C8">
        <w:rPr>
          <w:rFonts w:asciiTheme="minorHAnsi" w:hAnsiTheme="minorHAnsi" w:cstheme="minorHAnsi"/>
          <w:b/>
          <w:color w:val="auto"/>
        </w:rPr>
        <w:t>DISCUSSION</w:t>
      </w:r>
      <w:r w:rsidRPr="00E170C8">
        <w:rPr>
          <w:rFonts w:asciiTheme="minorHAnsi" w:hAnsiTheme="minorHAnsi" w:cstheme="minorHAnsi"/>
          <w:b/>
          <w:bCs/>
          <w:color w:val="auto"/>
        </w:rPr>
        <w:t xml:space="preserve">: </w:t>
      </w:r>
    </w:p>
    <w:p w14:paraId="5C9678DA" w14:textId="014BF702" w:rsidR="007C2FB4" w:rsidRPr="00E170C8" w:rsidRDefault="00405A27" w:rsidP="00B323F5">
      <w:pPr>
        <w:rPr>
          <w:rFonts w:asciiTheme="minorHAnsi" w:hAnsiTheme="minorHAnsi" w:cstheme="minorHAnsi"/>
          <w:color w:val="auto"/>
        </w:rPr>
      </w:pPr>
      <w:r w:rsidRPr="00E170C8">
        <w:rPr>
          <w:rFonts w:asciiTheme="minorHAnsi" w:hAnsiTheme="minorHAnsi" w:cstheme="minorHAnsi"/>
          <w:color w:val="auto"/>
        </w:rPr>
        <w:t xml:space="preserve">CIS-FSCV provides a unique opportunity to investigate VTA receptor mechanisms underlying phasic DA release. </w:t>
      </w:r>
      <w:r w:rsidR="007C2FB4" w:rsidRPr="00E170C8">
        <w:rPr>
          <w:rFonts w:asciiTheme="minorHAnsi" w:hAnsiTheme="minorHAnsi" w:cstheme="minorHAnsi"/>
          <w:color w:val="auto"/>
        </w:rPr>
        <w:t xml:space="preserve">There are two critical steps in order to ensure a proper recording. First, a stable baseline recording must be achieved, with little drift in the evoked DA signal. An important way </w:t>
      </w:r>
      <w:r w:rsidR="007C2FB4" w:rsidRPr="00E170C8">
        <w:rPr>
          <w:rFonts w:asciiTheme="minorHAnsi" w:hAnsiTheme="minorHAnsi" w:cstheme="minorHAnsi"/>
          <w:color w:val="auto"/>
        </w:rPr>
        <w:lastRenderedPageBreak/>
        <w:t>to increase the likelihood of establishing a stable recording is to ensure that the electrode has had plenty of time to cycle at both 60</w:t>
      </w:r>
      <w:r w:rsidR="00062519" w:rsidRPr="00E170C8">
        <w:rPr>
          <w:rFonts w:asciiTheme="minorHAnsi" w:hAnsiTheme="minorHAnsi" w:cstheme="minorHAnsi"/>
          <w:color w:val="auto"/>
        </w:rPr>
        <w:t xml:space="preserve"> </w:t>
      </w:r>
      <w:r w:rsidR="007C2FB4" w:rsidRPr="00E170C8">
        <w:rPr>
          <w:rFonts w:asciiTheme="minorHAnsi" w:hAnsiTheme="minorHAnsi" w:cstheme="minorHAnsi"/>
          <w:color w:val="auto"/>
        </w:rPr>
        <w:t>Hz and 10</w:t>
      </w:r>
      <w:r w:rsidR="00062519" w:rsidRPr="00E170C8">
        <w:rPr>
          <w:rFonts w:asciiTheme="minorHAnsi" w:hAnsiTheme="minorHAnsi" w:cstheme="minorHAnsi"/>
          <w:color w:val="auto"/>
        </w:rPr>
        <w:t xml:space="preserve"> </w:t>
      </w:r>
      <w:r w:rsidR="007C2FB4" w:rsidRPr="00E170C8">
        <w:rPr>
          <w:rFonts w:asciiTheme="minorHAnsi" w:hAnsiTheme="minorHAnsi" w:cstheme="minorHAnsi"/>
          <w:color w:val="auto"/>
        </w:rPr>
        <w:t>Hz (typically 15 min</w:t>
      </w:r>
      <w:r w:rsidR="00E748D6">
        <w:rPr>
          <w:rFonts w:asciiTheme="minorHAnsi" w:hAnsiTheme="minorHAnsi" w:cstheme="minorHAnsi"/>
          <w:color w:val="auto"/>
        </w:rPr>
        <w:t xml:space="preserve"> </w:t>
      </w:r>
      <w:r w:rsidR="007C2FB4" w:rsidRPr="00E170C8">
        <w:rPr>
          <w:rFonts w:asciiTheme="minorHAnsi" w:hAnsiTheme="minorHAnsi" w:cstheme="minorHAnsi"/>
          <w:color w:val="auto"/>
        </w:rPr>
        <w:t xml:space="preserve">at 60 Hz, and 10 </w:t>
      </w:r>
      <w:r w:rsidR="00E748D6">
        <w:rPr>
          <w:rFonts w:asciiTheme="minorHAnsi" w:hAnsiTheme="minorHAnsi" w:cstheme="minorHAnsi"/>
          <w:color w:val="auto"/>
        </w:rPr>
        <w:t xml:space="preserve">min </w:t>
      </w:r>
      <w:r w:rsidR="007C2FB4" w:rsidRPr="00E170C8">
        <w:rPr>
          <w:rFonts w:asciiTheme="minorHAnsi" w:hAnsiTheme="minorHAnsi" w:cstheme="minorHAnsi"/>
          <w:color w:val="auto"/>
        </w:rPr>
        <w:t>at 10 Hz</w:t>
      </w:r>
      <w:bookmarkStart w:id="50" w:name="_Hlk29020972"/>
      <w:r w:rsidR="007C2FB4" w:rsidRPr="00E170C8">
        <w:rPr>
          <w:rFonts w:asciiTheme="minorHAnsi" w:hAnsiTheme="minorHAnsi" w:cstheme="minorHAnsi"/>
          <w:color w:val="auto"/>
        </w:rPr>
        <w:t>). As the carbon fiber is being cycled, the carbon fiber itself</w:t>
      </w:r>
      <w:r w:rsidR="00062519" w:rsidRPr="00E170C8">
        <w:rPr>
          <w:rFonts w:asciiTheme="minorHAnsi" w:hAnsiTheme="minorHAnsi" w:cstheme="minorHAnsi"/>
          <w:color w:val="auto"/>
        </w:rPr>
        <w:t xml:space="preserve"> oxidizes</w:t>
      </w:r>
      <w:r w:rsidR="007C2FB4" w:rsidRPr="00E170C8">
        <w:rPr>
          <w:rFonts w:asciiTheme="minorHAnsi" w:hAnsiTheme="minorHAnsi" w:cstheme="minorHAnsi"/>
          <w:color w:val="auto"/>
        </w:rPr>
        <w:t>, and becomes etched, decreasing the surface area but producing new surface for dopamine adsorption</w:t>
      </w:r>
      <w:bookmarkEnd w:id="50"/>
      <w:r w:rsidR="007C2FB4" w:rsidRPr="00E170C8">
        <w:rPr>
          <w:rFonts w:asciiTheme="minorHAnsi" w:hAnsiTheme="minorHAnsi" w:cstheme="minorHAnsi"/>
          <w:color w:val="auto"/>
        </w:rPr>
        <w:fldChar w:fldCharType="begin"/>
      </w:r>
      <w:r w:rsidR="00312F92" w:rsidRPr="00E170C8">
        <w:rPr>
          <w:rFonts w:asciiTheme="minorHAnsi" w:hAnsiTheme="minorHAnsi" w:cstheme="minorHAnsi"/>
          <w:color w:val="auto"/>
        </w:rPr>
        <w:instrText xml:space="preserve"> ADDIN EN.CITE &lt;EndNote&gt;&lt;Cite&gt;&lt;Author&gt;Keithley&lt;/Author&gt;&lt;Year&gt;2011&lt;/Year&gt;&lt;RecNum&gt;441&lt;/RecNum&gt;&lt;DisplayText&gt;&lt;style face="superscript"&gt;[23]&lt;/style&gt;&lt;/DisplayText&gt;&lt;record&gt;&lt;rec-number&gt;441&lt;/rec-number&gt;&lt;foreign-keys&gt;&lt;key app="EN" db-id="0rva50x5xesspyedwrrp25zw0sfrprawsazp" timestamp="1569437263"&gt;441&lt;/key&gt;&lt;/foreign-keys&gt;&lt;ref-type name="Journal Article"&gt;17&lt;/ref-type&gt;&lt;contributors&gt;&lt;authors&gt;&lt;author&gt;Keithley, R. B.&lt;/author&gt;&lt;author&gt;Takmakov, P.&lt;/author&gt;&lt;author&gt;Bucher, E. S.&lt;/author&gt;&lt;author&gt;Belle, A. M.&lt;/author&gt;&lt;author&gt;Owesson-White, C. A.&lt;/author&gt;&lt;author&gt;Park, J.&lt;/author&gt;&lt;author&gt;Wightman, R. M.&lt;/author&gt;&lt;/authors&gt;&lt;/contributors&gt;&lt;auth-address&gt;Department of Chemistry, University of North Carolina at Chapel Hill, 27599, United States.&lt;/auth-address&gt;&lt;titles&gt;&lt;title&gt;Higher sensitivity dopamine measurements with faster-scan cyclic voltammetry&lt;/title&gt;&lt;secondary-title&gt;Anal Chem&lt;/secondary-title&gt;&lt;/titles&gt;&lt;periodical&gt;&lt;full-title&gt;Anal Chem&lt;/full-title&gt;&lt;/periodical&gt;&lt;pages&gt;3563-71&lt;/pages&gt;&lt;volume&gt;83&lt;/volume&gt;&lt;number&gt;9&lt;/number&gt;&lt;edition&gt;2011/04/09&lt;/edition&gt;&lt;keywords&gt;&lt;keyword&gt;Animals&lt;/keyword&gt;&lt;keyword&gt;Carbon/chemistry&lt;/keyword&gt;&lt;keyword&gt;Carbon Fiber&lt;/keyword&gt;&lt;keyword&gt;Dopamine/*metabolism&lt;/keyword&gt;&lt;keyword&gt;Electric Conductivity&lt;/keyword&gt;&lt;keyword&gt;Electrochemistry/instrumentation/*methods&lt;/keyword&gt;&lt;keyword&gt;Male&lt;/keyword&gt;&lt;keyword&gt;Microelectrodes&lt;/keyword&gt;&lt;keyword&gt;Neurons/metabolism&lt;/keyword&gt;&lt;keyword&gt;Rats&lt;/keyword&gt;&lt;keyword&gt;Rats, Sprague-Dawley&lt;/keyword&gt;&lt;keyword&gt;Surface Properties&lt;/keyword&gt;&lt;keyword&gt;Time Factors&lt;/keyword&gt;&lt;/keywords&gt;&lt;dates&gt;&lt;year&gt;2011&lt;/year&gt;&lt;pub-dates&gt;&lt;date&gt;May 1&lt;/date&gt;&lt;/pub-dates&gt;&lt;/dates&gt;&lt;isbn&gt;1520-6882 (Electronic)&amp;#xD;0003-2700 (Linking)&lt;/isbn&gt;&lt;accession-num&gt;21473572&lt;/accession-num&gt;&lt;urls&gt;&lt;related-urls&gt;&lt;url&gt;https://www.ncbi.nlm.nih.gov/pubmed/21473572&lt;/url&gt;&lt;/related-urls&gt;&lt;/urls&gt;&lt;custom2&gt;PMC3089759&lt;/custom2&gt;&lt;electronic-resource-num&gt;10.1021/ac200143v&lt;/electronic-resource-num&gt;&lt;/record&gt;&lt;/Cite&gt;&lt;/EndNote&gt;</w:instrText>
      </w:r>
      <w:r w:rsidR="007C2FB4"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23</w:t>
      </w:r>
      <w:r w:rsidR="007C2FB4" w:rsidRPr="00E170C8">
        <w:rPr>
          <w:rFonts w:asciiTheme="minorHAnsi" w:hAnsiTheme="minorHAnsi" w:cstheme="minorHAnsi"/>
          <w:color w:val="auto"/>
        </w:rPr>
        <w:fldChar w:fldCharType="end"/>
      </w:r>
      <w:r w:rsidR="007C2FB4" w:rsidRPr="00E170C8">
        <w:rPr>
          <w:rFonts w:asciiTheme="minorHAnsi" w:hAnsiTheme="minorHAnsi" w:cstheme="minorHAnsi"/>
          <w:color w:val="auto"/>
        </w:rPr>
        <w:t xml:space="preserve">. This can lead to an increase in sensitivity to DA. Thus, one might see a slight increase in stimulated dopamine release over time in the experiment due to this increased etching, rather than any pharmacological manipulation. Additionally, beginning </w:t>
      </w:r>
      <w:r w:rsidR="001B7EFB">
        <w:rPr>
          <w:rFonts w:asciiTheme="minorHAnsi" w:hAnsiTheme="minorHAnsi" w:cstheme="minorHAnsi"/>
          <w:color w:val="auto"/>
        </w:rPr>
        <w:t>a</w:t>
      </w:r>
      <w:r w:rsidR="001B7EFB" w:rsidRPr="00E170C8">
        <w:rPr>
          <w:rFonts w:asciiTheme="minorHAnsi" w:hAnsiTheme="minorHAnsi" w:cstheme="minorHAnsi"/>
          <w:color w:val="auto"/>
        </w:rPr>
        <w:t xml:space="preserve"> </w:t>
      </w:r>
      <w:r w:rsidR="007C2FB4" w:rsidRPr="00E170C8">
        <w:rPr>
          <w:rFonts w:asciiTheme="minorHAnsi" w:hAnsiTheme="minorHAnsi" w:cstheme="minorHAnsi"/>
          <w:color w:val="auto"/>
        </w:rPr>
        <w:t xml:space="preserve">recording within 90 to 120 min of initial anesthesia will increase the likelihood of a stable recording over long periods of time. As such, as the rat nears death from anesthesia, it is typical for </w:t>
      </w:r>
      <w:r w:rsidR="001B7EFB">
        <w:rPr>
          <w:rFonts w:asciiTheme="minorHAnsi" w:hAnsiTheme="minorHAnsi" w:cstheme="minorHAnsi"/>
          <w:color w:val="auto"/>
        </w:rPr>
        <w:t xml:space="preserve">the </w:t>
      </w:r>
      <w:r w:rsidR="007C2FB4" w:rsidRPr="00E170C8">
        <w:rPr>
          <w:rFonts w:asciiTheme="minorHAnsi" w:hAnsiTheme="minorHAnsi" w:cstheme="minorHAnsi"/>
          <w:color w:val="auto"/>
        </w:rPr>
        <w:t xml:space="preserve">evoked DA release to decrease slowly. </w:t>
      </w:r>
    </w:p>
    <w:p w14:paraId="13A73876" w14:textId="77777777" w:rsidR="007C2FB4" w:rsidRPr="00E170C8" w:rsidRDefault="007C2FB4" w:rsidP="00B323F5">
      <w:pPr>
        <w:rPr>
          <w:rFonts w:asciiTheme="minorHAnsi" w:hAnsiTheme="minorHAnsi" w:cstheme="minorHAnsi"/>
          <w:color w:val="auto"/>
        </w:rPr>
      </w:pPr>
    </w:p>
    <w:p w14:paraId="25942E23" w14:textId="0F1DEE71" w:rsidR="007C2FB4" w:rsidRPr="00E170C8" w:rsidRDefault="007C2FB4" w:rsidP="00B323F5">
      <w:pPr>
        <w:rPr>
          <w:rFonts w:asciiTheme="minorHAnsi" w:hAnsiTheme="minorHAnsi" w:cstheme="minorHAnsi"/>
          <w:color w:val="auto"/>
        </w:rPr>
      </w:pPr>
      <w:r w:rsidRPr="00E170C8">
        <w:rPr>
          <w:rFonts w:asciiTheme="minorHAnsi" w:hAnsiTheme="minorHAnsi" w:cstheme="minorHAnsi"/>
          <w:color w:val="auto"/>
        </w:rPr>
        <w:t xml:space="preserve">The second critical step in this procedure is to ensure that the infusion cannula is gently inserted into the bipolar stimulating electrode. The stereotaxic armbars can move if too much pressure is placed while inserting the internal cannula, and as a result, the dopamine signal might artificially increase or decrease, as the stimulation site may be different. </w:t>
      </w:r>
      <w:bookmarkStart w:id="51" w:name="_Hlk29022551"/>
      <w:r w:rsidR="007F0AEF">
        <w:rPr>
          <w:rFonts w:asciiTheme="minorHAnsi" w:hAnsiTheme="minorHAnsi" w:cstheme="minorHAnsi"/>
          <w:color w:val="auto"/>
        </w:rPr>
        <w:t>If</w:t>
      </w:r>
      <w:r w:rsidR="007F0AEF" w:rsidRPr="00E170C8">
        <w:rPr>
          <w:rFonts w:asciiTheme="minorHAnsi" w:hAnsiTheme="minorHAnsi" w:cstheme="minorHAnsi"/>
          <w:color w:val="auto"/>
        </w:rPr>
        <w:t xml:space="preserve"> </w:t>
      </w:r>
      <w:r w:rsidRPr="00E170C8">
        <w:rPr>
          <w:rFonts w:asciiTheme="minorHAnsi" w:hAnsiTheme="minorHAnsi" w:cstheme="minorHAnsi"/>
          <w:color w:val="auto"/>
        </w:rPr>
        <w:t xml:space="preserve">there </w:t>
      </w:r>
      <w:r w:rsidR="007F0AEF">
        <w:rPr>
          <w:rFonts w:asciiTheme="minorHAnsi" w:hAnsiTheme="minorHAnsi" w:cstheme="minorHAnsi"/>
          <w:color w:val="auto"/>
        </w:rPr>
        <w:t>is</w:t>
      </w:r>
      <w:r w:rsidR="007F0AEF" w:rsidRPr="00E170C8">
        <w:rPr>
          <w:rFonts w:asciiTheme="minorHAnsi" w:hAnsiTheme="minorHAnsi" w:cstheme="minorHAnsi"/>
          <w:color w:val="auto"/>
        </w:rPr>
        <w:t xml:space="preserve"> </w:t>
      </w:r>
      <w:r w:rsidRPr="00E170C8">
        <w:rPr>
          <w:rFonts w:asciiTheme="minorHAnsi" w:hAnsiTheme="minorHAnsi" w:cstheme="minorHAnsi"/>
          <w:color w:val="auto"/>
        </w:rPr>
        <w:t xml:space="preserve">a significant change in evoked signal after cannula insertion, a new baseline period should be established. </w:t>
      </w:r>
      <w:bookmarkStart w:id="52" w:name="_Hlk29021057"/>
      <w:r w:rsidRPr="00E170C8">
        <w:rPr>
          <w:rFonts w:asciiTheme="minorHAnsi" w:hAnsiTheme="minorHAnsi" w:cstheme="minorHAnsi"/>
          <w:color w:val="auto"/>
        </w:rPr>
        <w:t>Moreover, if there is altered DA release caused by inserting the internal cannula or vehicle infusion, the signal typically recovers to baseline within 30 min.</w:t>
      </w:r>
      <w:bookmarkEnd w:id="52"/>
      <w:r w:rsidRPr="00E170C8">
        <w:rPr>
          <w:rFonts w:asciiTheme="minorHAnsi" w:hAnsiTheme="minorHAnsi" w:cstheme="minorHAnsi"/>
          <w:color w:val="auto"/>
        </w:rPr>
        <w:t xml:space="preserve"> Should there be extensive alterations in DA release to vehicle infusion, the infusion rate or volume could be reduced. Investigators</w:t>
      </w:r>
      <w:r w:rsidRPr="00E170C8">
        <w:rPr>
          <w:rFonts w:asciiTheme="minorHAnsi" w:hAnsiTheme="minorHAnsi" w:cstheme="minorHAnsi"/>
          <w:b/>
          <w:color w:val="auto"/>
        </w:rPr>
        <w:t xml:space="preserve"> </w:t>
      </w:r>
      <w:r w:rsidRPr="00E170C8">
        <w:rPr>
          <w:rFonts w:asciiTheme="minorHAnsi" w:hAnsiTheme="minorHAnsi" w:cstheme="minorHAnsi"/>
          <w:color w:val="auto"/>
        </w:rPr>
        <w:t>may also perform an additional recording after inserting the internal cannula before the infusion to assess whether insertion of the cannula itself can alter release</w:t>
      </w:r>
      <w:bookmarkEnd w:id="51"/>
      <w:r w:rsidRPr="00E170C8">
        <w:rPr>
          <w:rFonts w:asciiTheme="minorHAnsi" w:hAnsiTheme="minorHAnsi" w:cstheme="minorHAnsi"/>
          <w:color w:val="auto"/>
        </w:rPr>
        <w:t xml:space="preserve">. Relatedly, it is important to verify that the infusion occurred, and that there is no blockade of the internal cannula. One way to do this is to make a small bubble in </w:t>
      </w:r>
      <w:r w:rsidR="001B7EFB">
        <w:rPr>
          <w:rFonts w:asciiTheme="minorHAnsi" w:hAnsiTheme="minorHAnsi" w:cstheme="minorHAnsi"/>
          <w:color w:val="auto"/>
        </w:rPr>
        <w:t xml:space="preserve">the </w:t>
      </w:r>
      <w:r w:rsidRPr="00E170C8">
        <w:rPr>
          <w:rFonts w:asciiTheme="minorHAnsi" w:hAnsiTheme="minorHAnsi" w:cstheme="minorHAnsi"/>
          <w:color w:val="auto"/>
        </w:rPr>
        <w:t xml:space="preserve">infusion tubing, and mark this with a pen or marker. The bubble should be further away from the marker after infusion. Another way to ensure </w:t>
      </w:r>
      <w:r w:rsidR="007F0AEF">
        <w:rPr>
          <w:rFonts w:asciiTheme="minorHAnsi" w:hAnsiTheme="minorHAnsi" w:cstheme="minorHAnsi"/>
          <w:color w:val="auto"/>
        </w:rPr>
        <w:t xml:space="preserve">that </w:t>
      </w:r>
      <w:r w:rsidRPr="00E170C8">
        <w:rPr>
          <w:rFonts w:asciiTheme="minorHAnsi" w:hAnsiTheme="minorHAnsi" w:cstheme="minorHAnsi"/>
          <w:color w:val="auto"/>
        </w:rPr>
        <w:t xml:space="preserve">the infusion occurred properly is to turn on the infusion pump after the internal cannula has been removed from the brain, and if there is still solution forming at the tip, then a successful infusion </w:t>
      </w:r>
      <w:r w:rsidR="001B7EFB" w:rsidRPr="00E170C8">
        <w:rPr>
          <w:rFonts w:asciiTheme="minorHAnsi" w:hAnsiTheme="minorHAnsi" w:cstheme="minorHAnsi"/>
          <w:color w:val="auto"/>
        </w:rPr>
        <w:t xml:space="preserve">likely </w:t>
      </w:r>
      <w:r w:rsidRPr="00E170C8">
        <w:rPr>
          <w:rFonts w:asciiTheme="minorHAnsi" w:hAnsiTheme="minorHAnsi" w:cstheme="minorHAnsi"/>
          <w:color w:val="auto"/>
        </w:rPr>
        <w:t xml:space="preserve">has occurred. </w:t>
      </w:r>
    </w:p>
    <w:p w14:paraId="0AC93FDF" w14:textId="3225B0DD" w:rsidR="007C2FB4" w:rsidRPr="00E170C8" w:rsidRDefault="007C2FB4" w:rsidP="00B323F5">
      <w:pPr>
        <w:rPr>
          <w:rFonts w:asciiTheme="minorHAnsi" w:hAnsiTheme="minorHAnsi" w:cstheme="minorHAnsi"/>
          <w:color w:val="auto"/>
        </w:rPr>
      </w:pPr>
    </w:p>
    <w:p w14:paraId="1838EF74" w14:textId="62C0DDFC" w:rsidR="003444DA" w:rsidRPr="00E170C8" w:rsidRDefault="003444DA" w:rsidP="00B323F5">
      <w:pPr>
        <w:rPr>
          <w:rFonts w:asciiTheme="minorHAnsi" w:hAnsiTheme="minorHAnsi" w:cstheme="minorHAnsi"/>
          <w:color w:val="auto"/>
        </w:rPr>
      </w:pPr>
      <w:r w:rsidRPr="00E170C8">
        <w:rPr>
          <w:rFonts w:asciiTheme="minorHAnsi" w:hAnsiTheme="minorHAnsi" w:cstheme="minorHAnsi"/>
          <w:color w:val="auto"/>
        </w:rPr>
        <w:t xml:space="preserve">CIS-FSCV can be adapted to study VTA receptors in both behaviorally </w:t>
      </w:r>
      <w:r w:rsidR="005B3BA2" w:rsidRPr="005B3BA2">
        <w:rPr>
          <w:rFonts w:asciiTheme="minorHAnsi" w:hAnsiTheme="minorHAnsi" w:cstheme="minorHAnsi"/>
          <w:color w:val="auto"/>
        </w:rPr>
        <w:t>naive</w:t>
      </w:r>
      <w:r w:rsidR="005B3BA2" w:rsidRPr="00E170C8">
        <w:rPr>
          <w:rFonts w:asciiTheme="minorHAnsi" w:hAnsiTheme="minorHAnsi" w:cstheme="minorHAnsi"/>
          <w:color w:val="auto"/>
        </w:rPr>
        <w:t xml:space="preserve"> </w:t>
      </w:r>
      <w:r w:rsidRPr="00E170C8">
        <w:rPr>
          <w:rFonts w:asciiTheme="minorHAnsi" w:hAnsiTheme="minorHAnsi" w:cstheme="minorHAnsi"/>
          <w:color w:val="auto"/>
        </w:rPr>
        <w:t>and trained animal</w:t>
      </w:r>
      <w:r w:rsidR="007F0AEF">
        <w:rPr>
          <w:rFonts w:asciiTheme="minorHAnsi" w:hAnsiTheme="minorHAnsi" w:cstheme="minorHAnsi"/>
          <w:color w:val="auto"/>
        </w:rPr>
        <w:t>s</w:t>
      </w:r>
      <w:r w:rsidRPr="00E170C8">
        <w:rPr>
          <w:rFonts w:asciiTheme="minorHAnsi" w:hAnsiTheme="minorHAnsi" w:cstheme="minorHAnsi"/>
          <w:color w:val="auto"/>
        </w:rPr>
        <w:t xml:space="preserve"> to study changes in receptor function over time</w:t>
      </w:r>
      <w:r w:rsidRPr="00E170C8">
        <w:rPr>
          <w:rFonts w:asciiTheme="minorHAnsi" w:hAnsiTheme="minorHAnsi" w:cstheme="minorHAnsi"/>
          <w:color w:val="auto"/>
        </w:rPr>
        <w:fldChar w:fldCharType="begin">
          <w:fldData xml:space="preserve">PEVuZE5vdGU+PENpdGU+PEF1dGhvcj5Tb2xlY2tpPC9BdXRob3I+PFllYXI+MjAxMzwvWWVhcj48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</w:fldData>
        </w:fldChar>
      </w:r>
      <w:r w:rsidRPr="00E170C8">
        <w:rPr>
          <w:rFonts w:asciiTheme="minorHAnsi" w:hAnsiTheme="minorHAnsi" w:cstheme="minorHAnsi"/>
          <w:color w:val="auto"/>
        </w:rPr>
        <w:instrText xml:space="preserve"> ADDIN EN.CITE </w:instrText>
      </w:r>
      <w:r w:rsidRPr="00E170C8">
        <w:rPr>
          <w:rFonts w:asciiTheme="minorHAnsi" w:hAnsiTheme="minorHAnsi" w:cstheme="minorHAnsi"/>
          <w:color w:val="auto"/>
        </w:rPr>
        <w:fldChar w:fldCharType="begin">
          <w:fldData xml:space="preserve">PEVuZE5vdGU+PENpdGU+PEF1dGhvcj5Tb2xlY2tpPC9BdXRob3I+PFllYXI+MjAxMzwvWWVhcj48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</w:fldData>
        </w:fldChar>
      </w:r>
      <w:r w:rsidRPr="00E170C8">
        <w:rPr>
          <w:rFonts w:asciiTheme="minorHAnsi" w:hAnsiTheme="minorHAnsi" w:cstheme="minorHAnsi"/>
          <w:color w:val="auto"/>
        </w:rPr>
        <w:instrText xml:space="preserve"> ADDIN EN.CITE.DATA </w:instrText>
      </w:r>
      <w:r w:rsidRPr="00E170C8">
        <w:rPr>
          <w:rFonts w:asciiTheme="minorHAnsi" w:hAnsiTheme="minorHAnsi" w:cstheme="minorHAnsi"/>
          <w:color w:val="auto"/>
        </w:rPr>
      </w:r>
      <w:r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Pr="00E170C8">
        <w:rPr>
          <w:rFonts w:asciiTheme="minorHAnsi" w:hAnsiTheme="minorHAnsi" w:cstheme="minorHAnsi"/>
          <w:noProof/>
          <w:color w:val="auto"/>
          <w:vertAlign w:val="superscript"/>
        </w:rPr>
        <w:t>11</w:t>
      </w:r>
      <w:r w:rsidRPr="00E170C8">
        <w:rPr>
          <w:rFonts w:asciiTheme="minorHAnsi" w:hAnsiTheme="minorHAnsi" w:cstheme="minorHAnsi"/>
          <w:color w:val="auto"/>
        </w:rPr>
        <w:fldChar w:fldCharType="end"/>
      </w:r>
      <w:r w:rsidRPr="00E170C8">
        <w:rPr>
          <w:rFonts w:asciiTheme="minorHAnsi" w:hAnsiTheme="minorHAnsi" w:cstheme="minorHAnsi"/>
          <w:color w:val="auto"/>
        </w:rPr>
        <w:t>. CIS-FSCV can also be modified to measure 5-HT and norepinephrine</w:t>
      </w:r>
      <w:r w:rsidR="00881F40" w:rsidRPr="00E170C8">
        <w:rPr>
          <w:rFonts w:asciiTheme="minorHAnsi" w:hAnsiTheme="minorHAnsi" w:cstheme="minorHAnsi"/>
          <w:color w:val="auto"/>
        </w:rPr>
        <w:t xml:space="preserve"> (NE)</w:t>
      </w:r>
      <w:r w:rsidRPr="00E170C8">
        <w:rPr>
          <w:rFonts w:asciiTheme="minorHAnsi" w:hAnsiTheme="minorHAnsi" w:cstheme="minorHAnsi"/>
          <w:color w:val="auto"/>
        </w:rPr>
        <w:fldChar w:fldCharType="begin">
          <w:fldData xml:space="preserve">PEVuZE5vdGU+PENpdGU+PEF1dGhvcj5KYWNrc29uPC9BdXRob3I+PFllYXI+MTk5NTwvWWVhcj48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</w:fldData>
        </w:fldChar>
      </w:r>
      <w:r w:rsidR="00312F92" w:rsidRPr="00E170C8">
        <w:rPr>
          <w:rFonts w:asciiTheme="minorHAnsi" w:hAnsiTheme="minorHAnsi" w:cstheme="minorHAnsi"/>
          <w:color w:val="auto"/>
        </w:rPr>
        <w:instrText xml:space="preserve"> ADDIN EN.CITE </w:instrText>
      </w:r>
      <w:r w:rsidR="00312F92" w:rsidRPr="00E170C8">
        <w:rPr>
          <w:rFonts w:asciiTheme="minorHAnsi" w:hAnsiTheme="minorHAnsi" w:cstheme="minorHAnsi"/>
          <w:color w:val="auto"/>
        </w:rPr>
        <w:fldChar w:fldCharType="begin">
          <w:fldData xml:space="preserve">PEVuZE5vdGU+PENpdGU+PEF1dGhvcj5KYWNrc29uPC9BdXRob3I+PFllYXI+MTk5NTwvWWVhcj48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</w:fldData>
        </w:fldChar>
      </w:r>
      <w:r w:rsidR="00312F92" w:rsidRPr="00E170C8">
        <w:rPr>
          <w:rFonts w:asciiTheme="minorHAnsi" w:hAnsiTheme="minorHAnsi" w:cstheme="minorHAnsi"/>
          <w:color w:val="auto"/>
        </w:rPr>
        <w:instrText xml:space="preserve"> ADDIN EN.CITE.DATA </w:instrText>
      </w:r>
      <w:r w:rsidR="00312F92" w:rsidRPr="00E170C8">
        <w:rPr>
          <w:rFonts w:asciiTheme="minorHAnsi" w:hAnsiTheme="minorHAnsi" w:cstheme="minorHAnsi"/>
          <w:color w:val="auto"/>
        </w:rPr>
      </w:r>
      <w:r w:rsidR="00312F92"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24,25</w:t>
      </w:r>
      <w:r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CIS-FSCV is also highly suitable for awake, </w:t>
      </w:r>
      <w:r w:rsidR="005B3BA2" w:rsidRPr="00E170C8">
        <w:rPr>
          <w:rFonts w:asciiTheme="minorHAnsi" w:hAnsiTheme="minorHAnsi" w:cstheme="minorHAnsi"/>
          <w:color w:val="auto"/>
        </w:rPr>
        <w:t>behavi</w:t>
      </w:r>
      <w:r w:rsidR="005B3BA2">
        <w:rPr>
          <w:rFonts w:asciiTheme="minorHAnsi" w:hAnsiTheme="minorHAnsi" w:cstheme="minorHAnsi"/>
          <w:color w:val="auto"/>
        </w:rPr>
        <w:t>or</w:t>
      </w:r>
      <w:r w:rsidR="005B3BA2" w:rsidRPr="00E170C8">
        <w:rPr>
          <w:rFonts w:asciiTheme="minorHAnsi" w:hAnsiTheme="minorHAnsi" w:cstheme="minorHAnsi"/>
          <w:color w:val="auto"/>
        </w:rPr>
        <w:t xml:space="preserve"> </w:t>
      </w:r>
      <w:r w:rsidRPr="00E170C8">
        <w:rPr>
          <w:rFonts w:asciiTheme="minorHAnsi" w:hAnsiTheme="minorHAnsi" w:cstheme="minorHAnsi"/>
          <w:color w:val="auto"/>
        </w:rPr>
        <w:t>experiments and can be integrated with optogenetic approaches</w:t>
      </w:r>
      <w:r w:rsidRPr="00E170C8">
        <w:rPr>
          <w:rFonts w:asciiTheme="minorHAnsi" w:hAnsiTheme="minorHAnsi" w:cstheme="minorHAnsi"/>
          <w:color w:val="auto"/>
        </w:rPr>
        <w:fldChar w:fldCharType="begin">
          <w:fldData xml:space="preserve">PEVuZE5vdGU+PENpdGU+PEF1dGhvcj5XZW56ZWw8L0F1dGhvcj48WWVhcj4yMDE4PC9ZZWFyPjxS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=
</w:fldData>
        </w:fldChar>
      </w:r>
      <w:r w:rsidR="00312F92" w:rsidRPr="00E170C8">
        <w:rPr>
          <w:rFonts w:asciiTheme="minorHAnsi" w:hAnsiTheme="minorHAnsi" w:cstheme="minorHAnsi"/>
          <w:color w:val="auto"/>
        </w:rPr>
        <w:instrText xml:space="preserve"> ADDIN EN.CITE </w:instrText>
      </w:r>
      <w:r w:rsidR="00312F92" w:rsidRPr="00E170C8">
        <w:rPr>
          <w:rFonts w:asciiTheme="minorHAnsi" w:hAnsiTheme="minorHAnsi" w:cstheme="minorHAnsi"/>
          <w:color w:val="auto"/>
        </w:rPr>
        <w:fldChar w:fldCharType="begin">
          <w:fldData xml:space="preserve">PEVuZE5vdGU+PENpdGU+PEF1dGhvcj5XZW56ZWw8L0F1dGhvcj48WWVhcj4yMDE4PC9ZZWFyPjxS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=
</w:fldData>
        </w:fldChar>
      </w:r>
      <w:r w:rsidR="00312F92" w:rsidRPr="00E170C8">
        <w:rPr>
          <w:rFonts w:asciiTheme="minorHAnsi" w:hAnsiTheme="minorHAnsi" w:cstheme="minorHAnsi"/>
          <w:color w:val="auto"/>
        </w:rPr>
        <w:instrText xml:space="preserve"> ADDIN EN.CITE.DATA </w:instrText>
      </w:r>
      <w:r w:rsidR="00312F92" w:rsidRPr="00E170C8">
        <w:rPr>
          <w:rFonts w:asciiTheme="minorHAnsi" w:hAnsiTheme="minorHAnsi" w:cstheme="minorHAnsi"/>
          <w:color w:val="auto"/>
        </w:rPr>
      </w:r>
      <w:r w:rsidR="00312F92"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26,27</w:t>
      </w:r>
      <w:r w:rsidRPr="00E170C8">
        <w:rPr>
          <w:rFonts w:asciiTheme="minorHAnsi" w:hAnsiTheme="minorHAnsi" w:cstheme="minorHAnsi"/>
          <w:color w:val="auto"/>
        </w:rPr>
        <w:fldChar w:fldCharType="end"/>
      </w:r>
      <w:r w:rsidRPr="00E170C8">
        <w:rPr>
          <w:rFonts w:asciiTheme="minorHAnsi" w:hAnsiTheme="minorHAnsi" w:cstheme="minorHAnsi"/>
          <w:color w:val="auto"/>
        </w:rPr>
        <w:t>. It is important to note that electrically evoked release events are distinct from transient release events often observed in free-moving studies, and less often in the anesthetized preparation. Transient release events, for example, may not be necessarily be driven by direct depolarization of dopamine neurons unlike electrically evoked release events</w:t>
      </w:r>
      <w:r w:rsidRPr="00E170C8">
        <w:rPr>
          <w:rFonts w:asciiTheme="minorHAnsi" w:hAnsiTheme="minorHAnsi" w:cstheme="minorHAnsi"/>
          <w:color w:val="auto"/>
        </w:rPr>
        <w:fldChar w:fldCharType="begin">
          <w:fldData xml:space="preserve">PEVuZE5vdGU+PENpdGU+PEF1dGhvcj5DaGVlcjwvQXV0aG9yPjxZZWFyPjIwMDQ8L1llYXI+PFJl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</w:fldData>
        </w:fldChar>
      </w:r>
      <w:r w:rsidR="00312F92" w:rsidRPr="00E170C8">
        <w:rPr>
          <w:rFonts w:asciiTheme="minorHAnsi" w:hAnsiTheme="minorHAnsi" w:cstheme="minorHAnsi"/>
          <w:color w:val="auto"/>
        </w:rPr>
        <w:instrText xml:space="preserve"> ADDIN EN.CITE </w:instrText>
      </w:r>
      <w:r w:rsidR="00312F92" w:rsidRPr="00E170C8">
        <w:rPr>
          <w:rFonts w:asciiTheme="minorHAnsi" w:hAnsiTheme="minorHAnsi" w:cstheme="minorHAnsi"/>
          <w:color w:val="auto"/>
        </w:rPr>
        <w:fldChar w:fldCharType="begin">
          <w:fldData xml:space="preserve">PEVuZE5vdGU+PENpdGU+PEF1dGhvcj5DaGVlcjwvQXV0aG9yPjxZZWFyPjIwMDQ8L1llYXI+PFJl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</w:fldData>
        </w:fldChar>
      </w:r>
      <w:r w:rsidR="00312F92" w:rsidRPr="00E170C8">
        <w:rPr>
          <w:rFonts w:asciiTheme="minorHAnsi" w:hAnsiTheme="minorHAnsi" w:cstheme="minorHAnsi"/>
          <w:color w:val="auto"/>
        </w:rPr>
        <w:instrText xml:space="preserve"> ADDIN EN.CITE.DATA </w:instrText>
      </w:r>
      <w:r w:rsidR="00312F92" w:rsidRPr="00E170C8">
        <w:rPr>
          <w:rFonts w:asciiTheme="minorHAnsi" w:hAnsiTheme="minorHAnsi" w:cstheme="minorHAnsi"/>
          <w:color w:val="auto"/>
        </w:rPr>
      </w:r>
      <w:r w:rsidR="00312F92"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28</w:t>
      </w:r>
      <w:r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As such, phasic neural activity might be dissociable from the dopamine release events detected via FSCV. </w:t>
      </w:r>
      <w:bookmarkStart w:id="53" w:name="_Hlk29020053"/>
      <w:r w:rsidRPr="00E170C8">
        <w:rPr>
          <w:rFonts w:asciiTheme="minorHAnsi" w:hAnsiTheme="minorHAnsi" w:cstheme="minorHAnsi"/>
          <w:color w:val="auto"/>
        </w:rPr>
        <w:t>Moreover, optically evoked DA release has been shown to differ from electrically evoked DA release events</w:t>
      </w:r>
      <w:bookmarkEnd w:id="53"/>
      <w:r w:rsidRPr="00E170C8">
        <w:rPr>
          <w:rFonts w:asciiTheme="minorHAnsi" w:hAnsiTheme="minorHAnsi" w:cstheme="minorHAnsi"/>
          <w:color w:val="auto"/>
        </w:rPr>
        <w:t>.</w:t>
      </w:r>
      <w:r w:rsidR="00A34A30" w:rsidRPr="00A34A30">
        <w:rPr>
          <w:rFonts w:asciiTheme="minorHAnsi" w:hAnsiTheme="minorHAnsi" w:cstheme="minorHAnsi"/>
          <w:color w:val="auto"/>
        </w:rPr>
        <w:t xml:space="preserve"> </w:t>
      </w:r>
      <w:r w:rsidRPr="00E170C8">
        <w:rPr>
          <w:rFonts w:asciiTheme="minorHAnsi" w:hAnsiTheme="minorHAnsi" w:cstheme="minorHAnsi"/>
          <w:color w:val="auto"/>
        </w:rPr>
        <w:t>A recent comparison between optically and electrically evoked stimulation has revealed that electrically evoked stimulation produces multisynaptic regulation of phasic DA release</w:t>
      </w:r>
      <w:r w:rsidR="005B3BA2">
        <w:rPr>
          <w:rFonts w:asciiTheme="minorHAnsi" w:hAnsiTheme="minorHAnsi" w:cstheme="minorHAnsi"/>
          <w:color w:val="auto"/>
        </w:rPr>
        <w:t>,</w:t>
      </w:r>
      <w:r w:rsidRPr="00E170C8">
        <w:rPr>
          <w:rFonts w:asciiTheme="minorHAnsi" w:hAnsiTheme="minorHAnsi" w:cstheme="minorHAnsi"/>
          <w:color w:val="auto"/>
        </w:rPr>
        <w:t xml:space="preserve"> whereas optically evoked stimulation can limit stimulation to more specific circuits</w:t>
      </w:r>
      <w:bookmarkStart w:id="54" w:name="_Hlk29020044"/>
      <w:r w:rsidRPr="00E170C8">
        <w:rPr>
          <w:rFonts w:asciiTheme="minorHAnsi" w:hAnsiTheme="minorHAnsi" w:cstheme="minorHAnsi"/>
          <w:color w:val="auto"/>
        </w:rPr>
        <w:fldChar w:fldCharType="begin">
          <w:fldData xml:space="preserve">PEVuZE5vdGU+PENpdGU+PEF1dGhvcj5NZWxjaGlvcjwvQXV0aG9yPjxZZWFyPjIwMTU8L1llYXI+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</w:fldData>
        </w:fldChar>
      </w:r>
      <w:r w:rsidR="00312F92" w:rsidRPr="00E170C8">
        <w:rPr>
          <w:rFonts w:asciiTheme="minorHAnsi" w:hAnsiTheme="minorHAnsi" w:cstheme="minorHAnsi"/>
          <w:color w:val="auto"/>
        </w:rPr>
        <w:instrText xml:space="preserve"> ADDIN EN.CITE </w:instrText>
      </w:r>
      <w:r w:rsidR="00312F92" w:rsidRPr="00E170C8">
        <w:rPr>
          <w:rFonts w:asciiTheme="minorHAnsi" w:hAnsiTheme="minorHAnsi" w:cstheme="minorHAnsi"/>
          <w:color w:val="auto"/>
        </w:rPr>
        <w:fldChar w:fldCharType="begin">
          <w:fldData xml:space="preserve">PEVuZE5vdGU+PENpdGU+PEF1dGhvcj5NZWxjaGlvcjwvQXV0aG9yPjxZZWFyPjIwMTU8L1llYXI+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</w:fldData>
        </w:fldChar>
      </w:r>
      <w:r w:rsidR="00312F92" w:rsidRPr="00E170C8">
        <w:rPr>
          <w:rFonts w:asciiTheme="minorHAnsi" w:hAnsiTheme="minorHAnsi" w:cstheme="minorHAnsi"/>
          <w:color w:val="auto"/>
        </w:rPr>
        <w:instrText xml:space="preserve"> ADDIN EN.CITE.DATA </w:instrText>
      </w:r>
      <w:r w:rsidR="00312F92" w:rsidRPr="00E170C8">
        <w:rPr>
          <w:rFonts w:asciiTheme="minorHAnsi" w:hAnsiTheme="minorHAnsi" w:cstheme="minorHAnsi"/>
          <w:color w:val="auto"/>
        </w:rPr>
      </w:r>
      <w:r w:rsidR="00312F92"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29</w:t>
      </w:r>
      <w:r w:rsidRPr="00E170C8">
        <w:rPr>
          <w:rFonts w:asciiTheme="minorHAnsi" w:hAnsiTheme="minorHAnsi" w:cstheme="minorHAnsi"/>
          <w:color w:val="auto"/>
        </w:rPr>
        <w:fldChar w:fldCharType="end"/>
      </w:r>
      <w:r w:rsidRPr="00E170C8">
        <w:rPr>
          <w:rFonts w:asciiTheme="minorHAnsi" w:hAnsiTheme="minorHAnsi" w:cstheme="minorHAnsi"/>
          <w:color w:val="auto"/>
        </w:rPr>
        <w:t>.</w:t>
      </w:r>
      <w:bookmarkEnd w:id="54"/>
    </w:p>
    <w:p w14:paraId="4BFD04C6" w14:textId="3EEBF373" w:rsidR="00154B93" w:rsidRPr="00E170C8" w:rsidRDefault="00154B93" w:rsidP="00B323F5">
      <w:pPr>
        <w:rPr>
          <w:rFonts w:asciiTheme="minorHAnsi" w:hAnsiTheme="minorHAnsi" w:cstheme="minorHAnsi"/>
          <w:color w:val="auto"/>
        </w:rPr>
      </w:pPr>
      <w:bookmarkStart w:id="55" w:name="_Hlk25329590"/>
    </w:p>
    <w:p w14:paraId="142E69BD" w14:textId="18EFE39A" w:rsidR="00154B93" w:rsidRPr="00E170C8" w:rsidRDefault="00154B93" w:rsidP="00B323F5">
      <w:pPr>
        <w:rPr>
          <w:rFonts w:asciiTheme="minorHAnsi" w:hAnsiTheme="minorHAnsi" w:cstheme="minorHAnsi"/>
          <w:color w:val="auto"/>
        </w:rPr>
      </w:pPr>
      <w:r w:rsidRPr="00E170C8">
        <w:rPr>
          <w:rFonts w:asciiTheme="minorHAnsi" w:hAnsiTheme="minorHAnsi" w:cstheme="minorHAnsi"/>
          <w:color w:val="auto"/>
        </w:rPr>
        <w:t xml:space="preserve">Some recent approaches have employed optogenetic and fluorescent methods to investigate the circuitry underlying rapid dopamine dynamics </w:t>
      </w:r>
      <w:r w:rsidR="00C470AC" w:rsidRPr="00E170C8">
        <w:rPr>
          <w:rFonts w:asciiTheme="minorHAnsi" w:hAnsiTheme="minorHAnsi" w:cstheme="minorHAnsi"/>
          <w:color w:val="auto"/>
        </w:rPr>
        <w:t>in vivo</w:t>
      </w:r>
      <w:r w:rsidR="0099107A" w:rsidRPr="00E170C8">
        <w:rPr>
          <w:rFonts w:asciiTheme="minorHAnsi" w:hAnsiTheme="minorHAnsi" w:cstheme="minorHAnsi"/>
          <w:color w:val="auto"/>
        </w:rPr>
        <w:fldChar w:fldCharType="begin">
          <w:fldData xml:space="preserve">PEVuZE5vdGU+PENpdGU+PEF1dGhvcj5TdW48L0F1dGhvcj48WWVhcj4yMDE4PC9ZZWFyPjxSZWNO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</w:fldData>
        </w:fldChar>
      </w:r>
      <w:r w:rsidR="0099107A" w:rsidRPr="00E170C8">
        <w:rPr>
          <w:rFonts w:asciiTheme="minorHAnsi" w:hAnsiTheme="minorHAnsi" w:cstheme="minorHAnsi"/>
          <w:color w:val="auto"/>
        </w:rPr>
        <w:instrText xml:space="preserve"> ADDIN EN.CITE </w:instrText>
      </w:r>
      <w:r w:rsidR="0099107A" w:rsidRPr="00E170C8">
        <w:rPr>
          <w:rFonts w:asciiTheme="minorHAnsi" w:hAnsiTheme="minorHAnsi" w:cstheme="minorHAnsi"/>
          <w:color w:val="auto"/>
        </w:rPr>
        <w:fldChar w:fldCharType="begin">
          <w:fldData xml:space="preserve">PEVuZE5vdGU+PENpdGU+PEF1dGhvcj5TdW48L0F1dGhvcj48WWVhcj4yMDE4PC9ZZWFyPjxSZWNO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</w:fldData>
        </w:fldChar>
      </w:r>
      <w:r w:rsidR="0099107A" w:rsidRPr="00E170C8">
        <w:rPr>
          <w:rFonts w:asciiTheme="minorHAnsi" w:hAnsiTheme="minorHAnsi" w:cstheme="minorHAnsi"/>
          <w:color w:val="auto"/>
        </w:rPr>
        <w:instrText xml:space="preserve"> ADDIN EN.CITE.DATA </w:instrText>
      </w:r>
      <w:r w:rsidR="0099107A" w:rsidRPr="00E170C8">
        <w:rPr>
          <w:rFonts w:asciiTheme="minorHAnsi" w:hAnsiTheme="minorHAnsi" w:cstheme="minorHAnsi"/>
          <w:color w:val="auto"/>
        </w:rPr>
      </w:r>
      <w:r w:rsidR="0099107A" w:rsidRPr="00E170C8">
        <w:rPr>
          <w:rFonts w:asciiTheme="minorHAnsi" w:hAnsiTheme="minorHAnsi" w:cstheme="minorHAnsi"/>
          <w:color w:val="auto"/>
        </w:rPr>
        <w:fldChar w:fldCharType="end"/>
      </w:r>
      <w:r w:rsidR="0099107A" w:rsidRPr="00E170C8">
        <w:rPr>
          <w:rFonts w:asciiTheme="minorHAnsi" w:hAnsiTheme="minorHAnsi" w:cstheme="minorHAnsi"/>
          <w:color w:val="auto"/>
        </w:rPr>
      </w:r>
      <w:r w:rsidR="0099107A" w:rsidRPr="00E170C8">
        <w:rPr>
          <w:rFonts w:asciiTheme="minorHAnsi" w:hAnsiTheme="minorHAnsi" w:cstheme="minorHAnsi"/>
          <w:color w:val="auto"/>
        </w:rPr>
        <w:fldChar w:fldCharType="separate"/>
      </w:r>
      <w:r w:rsidR="0099107A" w:rsidRPr="00E170C8">
        <w:rPr>
          <w:rFonts w:asciiTheme="minorHAnsi" w:hAnsiTheme="minorHAnsi" w:cstheme="minorHAnsi"/>
          <w:noProof/>
          <w:color w:val="auto"/>
          <w:vertAlign w:val="superscript"/>
        </w:rPr>
        <w:t>30</w:t>
      </w:r>
      <w:r w:rsidR="0099107A"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For example, recent work by Sun and colleagues showed that optogenetic stimulation of dopamine neurons in the substantia nigra produces rapid elevations of DA in the striatum, as measured via expression </w:t>
      </w:r>
      <w:r w:rsidR="005B3BA2">
        <w:rPr>
          <w:rFonts w:asciiTheme="minorHAnsi" w:hAnsiTheme="minorHAnsi" w:cstheme="minorHAnsi"/>
          <w:color w:val="auto"/>
        </w:rPr>
        <w:t xml:space="preserve">of </w:t>
      </w:r>
      <w:r w:rsidRPr="00E170C8">
        <w:rPr>
          <w:rFonts w:asciiTheme="minorHAnsi" w:hAnsiTheme="minorHAnsi" w:cstheme="minorHAnsi"/>
          <w:color w:val="auto"/>
        </w:rPr>
        <w:t xml:space="preserve">G-protein coupled </w:t>
      </w:r>
      <w:r w:rsidRPr="00E170C8">
        <w:rPr>
          <w:rFonts w:asciiTheme="minorHAnsi" w:hAnsiTheme="minorHAnsi" w:cstheme="minorHAnsi"/>
          <w:color w:val="auto"/>
        </w:rPr>
        <w:lastRenderedPageBreak/>
        <w:t>receptor-activation-based DA (GRAB</w:t>
      </w:r>
      <w:r w:rsidRPr="00E170C8">
        <w:rPr>
          <w:rFonts w:asciiTheme="minorHAnsi" w:hAnsiTheme="minorHAnsi" w:cstheme="minorHAnsi"/>
          <w:color w:val="auto"/>
          <w:vertAlign w:val="subscript"/>
        </w:rPr>
        <w:t>DA</w:t>
      </w:r>
      <w:r w:rsidRPr="00E170C8">
        <w:rPr>
          <w:rFonts w:asciiTheme="minorHAnsi" w:hAnsiTheme="minorHAnsi" w:cstheme="minorHAnsi"/>
          <w:color w:val="auto"/>
        </w:rPr>
        <w:t>) sensors</w:t>
      </w:r>
      <w:r w:rsidRPr="00E170C8">
        <w:rPr>
          <w:rFonts w:asciiTheme="minorHAnsi" w:hAnsiTheme="minorHAnsi" w:cstheme="minorHAnsi"/>
          <w:color w:val="auto"/>
        </w:rPr>
        <w:fldChar w:fldCharType="begin">
          <w:fldData xml:space="preserve">PEVuZE5vdGU+PENpdGU+PEF1dGhvcj5TdW48L0F1dGhvcj48WWVhcj4yMDE4PC9ZZWFyPjxSZWNO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</w:fldData>
        </w:fldChar>
      </w:r>
      <w:r w:rsidR="00312F92" w:rsidRPr="00E170C8">
        <w:rPr>
          <w:rFonts w:asciiTheme="minorHAnsi" w:hAnsiTheme="minorHAnsi" w:cstheme="minorHAnsi"/>
          <w:color w:val="auto"/>
        </w:rPr>
        <w:instrText xml:space="preserve"> ADDIN EN.CITE </w:instrText>
      </w:r>
      <w:r w:rsidR="00312F92" w:rsidRPr="00E170C8">
        <w:rPr>
          <w:rFonts w:asciiTheme="minorHAnsi" w:hAnsiTheme="minorHAnsi" w:cstheme="minorHAnsi"/>
          <w:color w:val="auto"/>
        </w:rPr>
        <w:fldChar w:fldCharType="begin">
          <w:fldData xml:space="preserve">PEVuZE5vdGU+PENpdGU+PEF1dGhvcj5TdW48L0F1dGhvcj48WWVhcj4yMDE4PC9ZZWFyPjxSZWNO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</w:fldData>
        </w:fldChar>
      </w:r>
      <w:r w:rsidR="00312F92" w:rsidRPr="00E170C8">
        <w:rPr>
          <w:rFonts w:asciiTheme="minorHAnsi" w:hAnsiTheme="minorHAnsi" w:cstheme="minorHAnsi"/>
          <w:color w:val="auto"/>
        </w:rPr>
        <w:instrText xml:space="preserve"> ADDIN EN.CITE.DATA </w:instrText>
      </w:r>
      <w:r w:rsidR="00312F92" w:rsidRPr="00E170C8">
        <w:rPr>
          <w:rFonts w:asciiTheme="minorHAnsi" w:hAnsiTheme="minorHAnsi" w:cstheme="minorHAnsi"/>
          <w:color w:val="auto"/>
        </w:rPr>
      </w:r>
      <w:r w:rsidR="00312F92"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30</w:t>
      </w:r>
      <w:r w:rsidRPr="00E170C8">
        <w:rPr>
          <w:rFonts w:asciiTheme="minorHAnsi" w:hAnsiTheme="minorHAnsi" w:cstheme="minorHAnsi"/>
          <w:color w:val="auto"/>
        </w:rPr>
        <w:fldChar w:fldCharType="end"/>
      </w:r>
      <w:r w:rsidR="005B3BA2">
        <w:rPr>
          <w:rFonts w:asciiTheme="minorHAnsi" w:hAnsiTheme="minorHAnsi" w:cstheme="minorHAnsi"/>
          <w:color w:val="auto"/>
        </w:rPr>
        <w:t>.</w:t>
      </w:r>
      <w:r w:rsidRPr="00E170C8">
        <w:rPr>
          <w:rFonts w:asciiTheme="minorHAnsi" w:hAnsiTheme="minorHAnsi" w:cstheme="minorHAnsi"/>
          <w:color w:val="auto"/>
        </w:rPr>
        <w:t xml:space="preserve"> Combined optogenetic and fluorescence approaches could be used to stimulate or inhibit specific afferent inputs to the VTA while measuring DA release in the NAc. CIS-FSCV cannot stimulate the afferents as specifically as optogenetic stimulation, but </w:t>
      </w:r>
      <w:r w:rsidR="007F0AEF">
        <w:rPr>
          <w:rFonts w:asciiTheme="minorHAnsi" w:hAnsiTheme="minorHAnsi" w:cstheme="minorHAnsi"/>
          <w:color w:val="auto"/>
        </w:rPr>
        <w:t xml:space="preserve">it </w:t>
      </w:r>
      <w:r w:rsidRPr="00E170C8">
        <w:rPr>
          <w:rFonts w:asciiTheme="minorHAnsi" w:hAnsiTheme="minorHAnsi" w:cstheme="minorHAnsi"/>
          <w:color w:val="auto"/>
        </w:rPr>
        <w:t xml:space="preserve">has </w:t>
      </w:r>
      <w:r w:rsidR="005B3BA2">
        <w:rPr>
          <w:rFonts w:asciiTheme="minorHAnsi" w:hAnsiTheme="minorHAnsi" w:cstheme="minorHAnsi"/>
          <w:color w:val="auto"/>
        </w:rPr>
        <w:t>an</w:t>
      </w:r>
      <w:r w:rsidR="005B3BA2" w:rsidRPr="00E170C8">
        <w:rPr>
          <w:rFonts w:asciiTheme="minorHAnsi" w:hAnsiTheme="minorHAnsi" w:cstheme="minorHAnsi"/>
          <w:color w:val="auto"/>
        </w:rPr>
        <w:t xml:space="preserve"> </w:t>
      </w:r>
      <w:r w:rsidRPr="00E170C8">
        <w:rPr>
          <w:rFonts w:asciiTheme="minorHAnsi" w:hAnsiTheme="minorHAnsi" w:cstheme="minorHAnsi"/>
          <w:color w:val="auto"/>
        </w:rPr>
        <w:t>advantage in that it can address questions about presynaptic and postsynaptic receptors within the VTA.</w:t>
      </w:r>
      <w:r w:rsidR="00A34A30" w:rsidRPr="00A34A30">
        <w:rPr>
          <w:rFonts w:asciiTheme="minorHAnsi" w:hAnsiTheme="minorHAnsi" w:cstheme="minorHAnsi"/>
          <w:color w:val="auto"/>
        </w:rPr>
        <w:t xml:space="preserve"> </w:t>
      </w:r>
      <w:r w:rsidRPr="00E170C8">
        <w:rPr>
          <w:rFonts w:asciiTheme="minorHAnsi" w:hAnsiTheme="minorHAnsi" w:cstheme="minorHAnsi"/>
          <w:color w:val="auto"/>
        </w:rPr>
        <w:t xml:space="preserve">While </w:t>
      </w:r>
      <w:r w:rsidR="00A10256" w:rsidRPr="00E170C8">
        <w:rPr>
          <w:rFonts w:asciiTheme="minorHAnsi" w:hAnsiTheme="minorHAnsi" w:cstheme="minorHAnsi"/>
          <w:color w:val="auto"/>
        </w:rPr>
        <w:t>both</w:t>
      </w:r>
      <w:r w:rsidR="00A10256" w:rsidRPr="00E170C8">
        <w:rPr>
          <w:rFonts w:asciiTheme="minorHAnsi" w:hAnsiTheme="minorHAnsi" w:cstheme="minorHAnsi"/>
          <w:color w:val="auto"/>
        </w:rPr>
        <w:t xml:space="preserve"> </w:t>
      </w:r>
      <w:r w:rsidR="005B3BA2" w:rsidRPr="00E170C8">
        <w:rPr>
          <w:rFonts w:asciiTheme="minorHAnsi" w:hAnsiTheme="minorHAnsi" w:cstheme="minorHAnsi"/>
          <w:color w:val="auto"/>
        </w:rPr>
        <w:t>fluorescent</w:t>
      </w:r>
      <w:r w:rsidRPr="00E170C8">
        <w:rPr>
          <w:rFonts w:asciiTheme="minorHAnsi" w:hAnsiTheme="minorHAnsi" w:cstheme="minorHAnsi"/>
          <w:color w:val="auto"/>
        </w:rPr>
        <w:t xml:space="preserve"> and FSCV approaches have sufficient temporal resolution (subsecond) and sensitivity to DA (1</w:t>
      </w:r>
      <w:r w:rsidR="005B3BA2" w:rsidRPr="005B3BA2">
        <w:rPr>
          <w:rFonts w:asciiTheme="minorHAnsi" w:hAnsiTheme="minorHAnsi" w:cstheme="minorHAnsi"/>
          <w:color w:val="auto"/>
        </w:rPr>
        <w:t>–</w:t>
      </w:r>
      <w:r w:rsidRPr="00E170C8">
        <w:rPr>
          <w:rFonts w:asciiTheme="minorHAnsi" w:hAnsiTheme="minorHAnsi" w:cstheme="minorHAnsi"/>
          <w:color w:val="auto"/>
        </w:rPr>
        <w:t>10</w:t>
      </w:r>
      <w:r w:rsidR="00A10256">
        <w:rPr>
          <w:rFonts w:asciiTheme="minorHAnsi" w:hAnsiTheme="minorHAnsi" w:cstheme="minorHAnsi"/>
          <w:color w:val="auto"/>
        </w:rPr>
        <w:t xml:space="preserve"> </w:t>
      </w:r>
      <w:r w:rsidRPr="00E170C8">
        <w:rPr>
          <w:rFonts w:asciiTheme="minorHAnsi" w:hAnsiTheme="minorHAnsi" w:cstheme="minorHAnsi"/>
          <w:color w:val="auto"/>
        </w:rPr>
        <w:t>nM) to comparabl</w:t>
      </w:r>
      <w:r w:rsidR="00A10256">
        <w:rPr>
          <w:rFonts w:asciiTheme="minorHAnsi" w:hAnsiTheme="minorHAnsi" w:cstheme="minorHAnsi"/>
          <w:color w:val="auto"/>
        </w:rPr>
        <w:t>y</w:t>
      </w:r>
      <w:r w:rsidRPr="00E170C8">
        <w:rPr>
          <w:rFonts w:asciiTheme="minorHAnsi" w:hAnsiTheme="minorHAnsi" w:cstheme="minorHAnsi"/>
          <w:color w:val="auto"/>
        </w:rPr>
        <w:t xml:space="preserve"> measure changes in phasic DA release</w:t>
      </w:r>
      <w:r w:rsidRPr="00E170C8">
        <w:rPr>
          <w:rFonts w:asciiTheme="minorHAnsi" w:hAnsiTheme="minorHAnsi" w:cstheme="minorHAnsi"/>
          <w:color w:val="auto"/>
        </w:rPr>
        <w:fldChar w:fldCharType="begin">
          <w:fldData xml:space="preserve">PEVuZE5vdGU+PENpdGU+PEF1dGhvcj5Sb2JpbnNvbjwvQXV0aG9yPjxZZWFyPjIwMDg8L1llYXI+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</w:fldData>
        </w:fldChar>
      </w:r>
      <w:r w:rsidR="00312F92" w:rsidRPr="00E170C8">
        <w:rPr>
          <w:rFonts w:asciiTheme="minorHAnsi" w:hAnsiTheme="minorHAnsi" w:cstheme="minorHAnsi"/>
          <w:color w:val="auto"/>
        </w:rPr>
        <w:instrText xml:space="preserve"> ADDIN EN.CITE </w:instrText>
      </w:r>
      <w:r w:rsidR="00312F92" w:rsidRPr="00E170C8">
        <w:rPr>
          <w:rFonts w:asciiTheme="minorHAnsi" w:hAnsiTheme="minorHAnsi" w:cstheme="minorHAnsi"/>
          <w:color w:val="auto"/>
        </w:rPr>
        <w:fldChar w:fldCharType="begin">
          <w:fldData xml:space="preserve">PEVuZE5vdGU+PENpdGU+PEF1dGhvcj5Sb2JpbnNvbjwvQXV0aG9yPjxZZWFyPjIwMDg8L1llYXI+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</w:fldData>
        </w:fldChar>
      </w:r>
      <w:r w:rsidR="00312F92" w:rsidRPr="00E170C8">
        <w:rPr>
          <w:rFonts w:asciiTheme="minorHAnsi" w:hAnsiTheme="minorHAnsi" w:cstheme="minorHAnsi"/>
          <w:color w:val="auto"/>
        </w:rPr>
        <w:instrText xml:space="preserve"> ADDIN EN.CITE.DATA </w:instrText>
      </w:r>
      <w:r w:rsidR="00312F92" w:rsidRPr="00E170C8">
        <w:rPr>
          <w:rFonts w:asciiTheme="minorHAnsi" w:hAnsiTheme="minorHAnsi" w:cstheme="minorHAnsi"/>
          <w:color w:val="auto"/>
        </w:rPr>
      </w:r>
      <w:r w:rsidR="00312F92"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30,31</w:t>
      </w:r>
      <w:r w:rsidRPr="00E170C8">
        <w:rPr>
          <w:rFonts w:asciiTheme="minorHAnsi" w:hAnsiTheme="minorHAnsi" w:cstheme="minorHAnsi"/>
          <w:color w:val="auto"/>
        </w:rPr>
        <w:fldChar w:fldCharType="end"/>
      </w:r>
      <w:r w:rsidR="00A10256">
        <w:rPr>
          <w:rFonts w:asciiTheme="minorHAnsi" w:hAnsiTheme="minorHAnsi" w:cstheme="minorHAnsi"/>
          <w:color w:val="auto"/>
        </w:rPr>
        <w:t>, o</w:t>
      </w:r>
      <w:r w:rsidR="005B3BA2" w:rsidRPr="00E170C8">
        <w:rPr>
          <w:rFonts w:asciiTheme="minorHAnsi" w:hAnsiTheme="minorHAnsi" w:cstheme="minorHAnsi"/>
          <w:color w:val="auto"/>
        </w:rPr>
        <w:t xml:space="preserve">ne </w:t>
      </w:r>
      <w:r w:rsidRPr="00E170C8">
        <w:rPr>
          <w:rFonts w:asciiTheme="minorHAnsi" w:hAnsiTheme="minorHAnsi" w:cstheme="minorHAnsi"/>
          <w:color w:val="auto"/>
        </w:rPr>
        <w:t xml:space="preserve">advantage FSCV </w:t>
      </w:r>
      <w:r w:rsidRPr="00E170C8">
        <w:rPr>
          <w:rFonts w:asciiTheme="minorHAnsi" w:hAnsiTheme="minorHAnsi" w:cstheme="minorHAnsi"/>
          <w:color w:val="auto"/>
        </w:rPr>
        <w:t>may have</w:t>
      </w:r>
      <w:r w:rsidRPr="00E170C8">
        <w:rPr>
          <w:rFonts w:asciiTheme="minorHAnsi" w:hAnsiTheme="minorHAnsi" w:cstheme="minorHAnsi"/>
          <w:color w:val="auto"/>
        </w:rPr>
        <w:t xml:space="preserve"> over fluorescent monitoring of phasic DA </w:t>
      </w:r>
      <w:r w:rsidR="00C470AC" w:rsidRPr="00E170C8">
        <w:rPr>
          <w:rFonts w:asciiTheme="minorHAnsi" w:hAnsiTheme="minorHAnsi" w:cstheme="minorHAnsi"/>
          <w:color w:val="auto"/>
        </w:rPr>
        <w:t xml:space="preserve">in vivo </w:t>
      </w:r>
      <w:r w:rsidRPr="00E170C8">
        <w:rPr>
          <w:rFonts w:asciiTheme="minorHAnsi" w:hAnsiTheme="minorHAnsi" w:cstheme="minorHAnsi"/>
          <w:color w:val="auto"/>
        </w:rPr>
        <w:t>is that no genetic manipulations are required for recording. Indeed, a CIS-FSCV experiment can be completed within hours, whereas combined optogenetic and fluorescence approaches require sufficient time (weeks) for sufficient expression using viral constructs.</w:t>
      </w:r>
    </w:p>
    <w:p w14:paraId="7AD6ABB2" w14:textId="77777777" w:rsidR="00051719" w:rsidRPr="00E170C8" w:rsidRDefault="00051719" w:rsidP="00B323F5">
      <w:pPr>
        <w:rPr>
          <w:rFonts w:asciiTheme="minorHAnsi" w:hAnsiTheme="minorHAnsi" w:cstheme="minorHAnsi"/>
          <w:color w:val="auto"/>
        </w:rPr>
      </w:pPr>
    </w:p>
    <w:bookmarkEnd w:id="55"/>
    <w:p w14:paraId="7B2D55E0" w14:textId="0BB1A6D1" w:rsidR="00154B93" w:rsidRPr="00E170C8" w:rsidRDefault="00154B93" w:rsidP="00B323F5">
      <w:pPr>
        <w:rPr>
          <w:rFonts w:asciiTheme="minorHAnsi" w:hAnsiTheme="minorHAnsi" w:cstheme="minorHAnsi"/>
          <w:color w:val="auto"/>
        </w:rPr>
      </w:pPr>
      <w:r w:rsidRPr="00E170C8">
        <w:rPr>
          <w:rFonts w:asciiTheme="minorHAnsi" w:hAnsiTheme="minorHAnsi" w:cstheme="minorHAnsi"/>
          <w:color w:val="auto"/>
        </w:rPr>
        <w:t xml:space="preserve">A key benefit of CIS-FSCV is that specific VTA receptor regulation of phasic DA release can be studied in the intact brain, building on other </w:t>
      </w:r>
      <w:r w:rsidR="00C470AC" w:rsidRPr="00E170C8">
        <w:rPr>
          <w:rFonts w:asciiTheme="minorHAnsi" w:hAnsiTheme="minorHAnsi" w:cstheme="minorHAnsi"/>
          <w:color w:val="auto"/>
        </w:rPr>
        <w:t xml:space="preserve">in vivo </w:t>
      </w:r>
      <w:r w:rsidRPr="00E170C8">
        <w:rPr>
          <w:rFonts w:asciiTheme="minorHAnsi" w:hAnsiTheme="minorHAnsi" w:cstheme="minorHAnsi"/>
          <w:color w:val="auto"/>
        </w:rPr>
        <w:t xml:space="preserve">studies that either measure the electrophysiological properties of VTA neurons or </w:t>
      </w:r>
      <w:r w:rsidRPr="00A10256">
        <w:rPr>
          <w:rFonts w:asciiTheme="minorHAnsi" w:hAnsiTheme="minorHAnsi" w:cstheme="minorHAnsi"/>
          <w:iCs/>
          <w:color w:val="auto"/>
        </w:rPr>
        <w:t>in vitro</w:t>
      </w:r>
      <w:r w:rsidRPr="00E170C8">
        <w:rPr>
          <w:rFonts w:asciiTheme="minorHAnsi" w:hAnsiTheme="minorHAnsi" w:cstheme="minorHAnsi"/>
          <w:i/>
          <w:color w:val="auto"/>
        </w:rPr>
        <w:t xml:space="preserve"> </w:t>
      </w:r>
      <w:r w:rsidRPr="00E170C8">
        <w:rPr>
          <w:rFonts w:asciiTheme="minorHAnsi" w:hAnsiTheme="minorHAnsi" w:cstheme="minorHAnsi"/>
          <w:color w:val="auto"/>
        </w:rPr>
        <w:t>studies that evaluate the presynaptic regulation of phasic DA release</w:t>
      </w:r>
      <w:r w:rsidRPr="00E170C8">
        <w:rPr>
          <w:rFonts w:asciiTheme="minorHAnsi" w:hAnsiTheme="minorHAnsi" w:cstheme="minorHAnsi"/>
          <w:color w:val="auto"/>
        </w:rPr>
        <w:fldChar w:fldCharType="begin">
          <w:fldData xml:space="preserve">PEVuZE5vdGU+PENpdGU+PEF1dGhvcj5Mb2RnZTwvQXV0aG9yPjxZZWFyPjIwMDY8L1llYXI+PFJl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</w:fldData>
        </w:fldChar>
      </w:r>
      <w:r w:rsidRPr="00E170C8">
        <w:rPr>
          <w:rFonts w:asciiTheme="minorHAnsi" w:hAnsiTheme="minorHAnsi" w:cstheme="minorHAnsi"/>
          <w:color w:val="auto"/>
        </w:rPr>
        <w:instrText xml:space="preserve"> ADDIN EN.CITE </w:instrText>
      </w:r>
      <w:r w:rsidRPr="00E170C8">
        <w:rPr>
          <w:rFonts w:asciiTheme="minorHAnsi" w:hAnsiTheme="minorHAnsi" w:cstheme="minorHAnsi"/>
          <w:color w:val="auto"/>
        </w:rPr>
        <w:fldChar w:fldCharType="begin">
          <w:fldData xml:space="preserve">PEVuZE5vdGU+PENpdGU+PEF1dGhvcj5Mb2RnZTwvQXV0aG9yPjxZZWFyPjIwMDY8L1llYXI+PFJl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</w:fldData>
        </w:fldChar>
      </w:r>
      <w:r w:rsidRPr="00E170C8">
        <w:rPr>
          <w:rFonts w:asciiTheme="minorHAnsi" w:hAnsiTheme="minorHAnsi" w:cstheme="minorHAnsi"/>
          <w:color w:val="auto"/>
        </w:rPr>
        <w:instrText xml:space="preserve"> ADDIN EN.CITE.DATA </w:instrText>
      </w:r>
      <w:r w:rsidRPr="00E170C8">
        <w:rPr>
          <w:rFonts w:asciiTheme="minorHAnsi" w:hAnsiTheme="minorHAnsi" w:cstheme="minorHAnsi"/>
          <w:color w:val="auto"/>
        </w:rPr>
      </w:r>
      <w:r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Pr="00E170C8">
        <w:rPr>
          <w:rFonts w:asciiTheme="minorHAnsi" w:hAnsiTheme="minorHAnsi" w:cstheme="minorHAnsi"/>
          <w:noProof/>
          <w:color w:val="auto"/>
          <w:vertAlign w:val="superscript"/>
        </w:rPr>
        <w:t>3,12</w:t>
      </w:r>
      <w:r w:rsidRPr="00E170C8">
        <w:rPr>
          <w:rFonts w:asciiTheme="minorHAnsi" w:hAnsiTheme="minorHAnsi" w:cstheme="minorHAnsi"/>
          <w:color w:val="auto"/>
        </w:rPr>
        <w:fldChar w:fldCharType="end"/>
      </w:r>
      <w:r w:rsidRPr="00E170C8">
        <w:rPr>
          <w:rFonts w:asciiTheme="minorHAnsi" w:hAnsiTheme="minorHAnsi" w:cstheme="minorHAnsi"/>
          <w:color w:val="auto"/>
        </w:rPr>
        <w:t>. One caveat of CIS-FSCV is that these recordings must be done in a relatively DA-rich area. This is for two reasons</w:t>
      </w:r>
      <w:r w:rsidR="005B3BA2">
        <w:rPr>
          <w:rFonts w:asciiTheme="minorHAnsi" w:hAnsiTheme="minorHAnsi" w:cstheme="minorHAnsi"/>
          <w:color w:val="auto"/>
        </w:rPr>
        <w:t>:</w:t>
      </w:r>
      <w:r w:rsidRPr="00E170C8">
        <w:rPr>
          <w:rFonts w:asciiTheme="minorHAnsi" w:hAnsiTheme="minorHAnsi" w:cstheme="minorHAnsi"/>
          <w:color w:val="auto"/>
        </w:rPr>
        <w:t xml:space="preserve"> First, there are some limits to FSCV sensitivity, which can only detect DA concentrations in the </w:t>
      </w:r>
      <w:r w:rsidR="005B3BA2">
        <w:rPr>
          <w:rFonts w:asciiTheme="minorHAnsi" w:hAnsiTheme="minorHAnsi" w:cstheme="minorHAnsi"/>
          <w:color w:val="auto"/>
        </w:rPr>
        <w:t>nan</w:t>
      </w:r>
      <w:r w:rsidR="007F0AEF">
        <w:rPr>
          <w:rFonts w:asciiTheme="minorHAnsi" w:hAnsiTheme="minorHAnsi" w:cstheme="minorHAnsi"/>
          <w:color w:val="auto"/>
        </w:rPr>
        <w:t>o</w:t>
      </w:r>
      <w:r w:rsidR="005B3BA2">
        <w:rPr>
          <w:rFonts w:asciiTheme="minorHAnsi" w:hAnsiTheme="minorHAnsi" w:cstheme="minorHAnsi"/>
          <w:color w:val="auto"/>
        </w:rPr>
        <w:t>molar</w:t>
      </w:r>
      <w:r w:rsidR="005B3BA2" w:rsidRPr="00E170C8">
        <w:rPr>
          <w:rFonts w:asciiTheme="minorHAnsi" w:hAnsiTheme="minorHAnsi" w:cstheme="minorHAnsi"/>
          <w:color w:val="auto"/>
        </w:rPr>
        <w:t xml:space="preserve"> </w:t>
      </w:r>
      <w:r w:rsidRPr="00E170C8">
        <w:rPr>
          <w:rFonts w:asciiTheme="minorHAnsi" w:hAnsiTheme="minorHAnsi" w:cstheme="minorHAnsi"/>
          <w:color w:val="auto"/>
        </w:rPr>
        <w:t>range and above</w:t>
      </w:r>
      <w:r w:rsidRPr="00E170C8">
        <w:rPr>
          <w:rFonts w:asciiTheme="minorHAnsi" w:hAnsiTheme="minorHAnsi" w:cstheme="minorHAnsi"/>
          <w:color w:val="auto"/>
        </w:rPr>
        <w:fldChar w:fldCharType="begin">
          <w:fldData xml:space="preserve">PEVuZE5vdGU+PENpdGU+PEF1dGhvcj5XaWNraGFtPC9BdXRob3I+PFllYXI+MjAxMzwvWWVhcj48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</w:fldData>
        </w:fldChar>
      </w:r>
      <w:r w:rsidR="00312F92" w:rsidRPr="00E170C8">
        <w:rPr>
          <w:rFonts w:asciiTheme="minorHAnsi" w:hAnsiTheme="minorHAnsi" w:cstheme="minorHAnsi"/>
          <w:color w:val="auto"/>
        </w:rPr>
        <w:instrText xml:space="preserve"> ADDIN EN.CITE </w:instrText>
      </w:r>
      <w:r w:rsidR="00312F92" w:rsidRPr="00E170C8">
        <w:rPr>
          <w:rFonts w:asciiTheme="minorHAnsi" w:hAnsiTheme="minorHAnsi" w:cstheme="minorHAnsi"/>
          <w:color w:val="auto"/>
        </w:rPr>
        <w:fldChar w:fldCharType="begin">
          <w:fldData xml:space="preserve">PEVuZE5vdGU+PENpdGU+PEF1dGhvcj5XaWNraGFtPC9BdXRob3I+PFllYXI+MjAxMzwvWWVhcj48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</w:fldData>
        </w:fldChar>
      </w:r>
      <w:r w:rsidR="00312F92" w:rsidRPr="00E170C8">
        <w:rPr>
          <w:rFonts w:asciiTheme="minorHAnsi" w:hAnsiTheme="minorHAnsi" w:cstheme="minorHAnsi"/>
          <w:color w:val="auto"/>
        </w:rPr>
        <w:instrText xml:space="preserve"> ADDIN EN.CITE.DATA </w:instrText>
      </w:r>
      <w:r w:rsidR="00312F92" w:rsidRPr="00E170C8">
        <w:rPr>
          <w:rFonts w:asciiTheme="minorHAnsi" w:hAnsiTheme="minorHAnsi" w:cstheme="minorHAnsi"/>
          <w:color w:val="auto"/>
        </w:rPr>
      </w:r>
      <w:r w:rsidR="00312F92"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312F92" w:rsidRPr="00E170C8">
        <w:rPr>
          <w:rFonts w:asciiTheme="minorHAnsi" w:hAnsiTheme="minorHAnsi" w:cstheme="minorHAnsi"/>
          <w:noProof/>
          <w:color w:val="auto"/>
          <w:vertAlign w:val="superscript"/>
        </w:rPr>
        <w:t>6,19</w:t>
      </w:r>
      <w:r w:rsidRPr="00E170C8">
        <w:rPr>
          <w:rFonts w:asciiTheme="minorHAnsi" w:hAnsiTheme="minorHAnsi" w:cstheme="minorHAnsi"/>
          <w:color w:val="auto"/>
        </w:rPr>
        <w:fldChar w:fldCharType="end"/>
      </w:r>
      <w:r w:rsidRPr="00E170C8">
        <w:rPr>
          <w:rFonts w:asciiTheme="minorHAnsi" w:hAnsiTheme="minorHAnsi" w:cstheme="minorHAnsi"/>
          <w:color w:val="auto"/>
        </w:rPr>
        <w:t>. Second, FSCV has trouble dissociating norepinephrine</w:t>
      </w:r>
      <w:r w:rsidR="00A34A30" w:rsidRPr="00A34A30">
        <w:rPr>
          <w:rFonts w:asciiTheme="minorHAnsi" w:hAnsiTheme="minorHAnsi" w:cstheme="minorHAnsi"/>
          <w:color w:val="auto"/>
        </w:rPr>
        <w:t xml:space="preserve"> </w:t>
      </w:r>
      <w:r w:rsidRPr="00E170C8">
        <w:rPr>
          <w:rFonts w:asciiTheme="minorHAnsi" w:hAnsiTheme="minorHAnsi" w:cstheme="minorHAnsi"/>
          <w:color w:val="auto"/>
        </w:rPr>
        <w:t xml:space="preserve">from DA, </w:t>
      </w:r>
      <w:r w:rsidR="0021044F">
        <w:rPr>
          <w:rFonts w:asciiTheme="minorHAnsi" w:hAnsiTheme="minorHAnsi" w:cstheme="minorHAnsi"/>
          <w:color w:val="auto"/>
        </w:rPr>
        <w:t>because</w:t>
      </w:r>
      <w:r w:rsidR="0021044F" w:rsidRPr="00E170C8">
        <w:rPr>
          <w:rFonts w:asciiTheme="minorHAnsi" w:hAnsiTheme="minorHAnsi" w:cstheme="minorHAnsi"/>
          <w:color w:val="auto"/>
        </w:rPr>
        <w:t xml:space="preserve"> </w:t>
      </w:r>
      <w:r w:rsidRPr="00E170C8">
        <w:rPr>
          <w:rFonts w:asciiTheme="minorHAnsi" w:hAnsiTheme="minorHAnsi" w:cstheme="minorHAnsi"/>
          <w:color w:val="auto"/>
        </w:rPr>
        <w:t xml:space="preserve">their cyclic voltammograms are nearly identical. Thus, these studies may be limited to assessing areas with high DA, such as some parts of </w:t>
      </w:r>
      <w:r w:rsidR="0021044F">
        <w:rPr>
          <w:rFonts w:asciiTheme="minorHAnsi" w:hAnsiTheme="minorHAnsi" w:cstheme="minorHAnsi"/>
          <w:color w:val="auto"/>
        </w:rPr>
        <w:t xml:space="preserve">the </w:t>
      </w:r>
      <w:r w:rsidRPr="00E170C8">
        <w:rPr>
          <w:rFonts w:asciiTheme="minorHAnsi" w:hAnsiTheme="minorHAnsi" w:cstheme="minorHAnsi"/>
          <w:color w:val="auto"/>
        </w:rPr>
        <w:t>medial prefrontal cortex, NAc, striatum, and the olfactory tubercle</w:t>
      </w:r>
      <w:r w:rsidRPr="00E170C8">
        <w:rPr>
          <w:rFonts w:asciiTheme="minorHAnsi" w:hAnsiTheme="minorHAnsi" w:cstheme="minorHAnsi"/>
          <w:color w:val="auto"/>
        </w:rPr>
        <w:fldChar w:fldCharType="begin">
          <w:fldData xml:space="preserve">PEVuZE5vdGU+PENpdGU+PEF1dGhvcj5QYXJrPC9BdXRob3I+PFllYXI+MjAxNzwvWWVhcj48UmVj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</w:fldData>
        </w:fldChar>
      </w:r>
      <w:r w:rsidR="003444DA" w:rsidRPr="00E170C8">
        <w:rPr>
          <w:rFonts w:asciiTheme="minorHAnsi" w:hAnsiTheme="minorHAnsi" w:cstheme="minorHAnsi"/>
          <w:color w:val="auto"/>
        </w:rPr>
        <w:instrText xml:space="preserve"> ADDIN EN.CITE </w:instrText>
      </w:r>
      <w:r w:rsidR="003444DA" w:rsidRPr="00E170C8">
        <w:rPr>
          <w:rFonts w:asciiTheme="minorHAnsi" w:hAnsiTheme="minorHAnsi" w:cstheme="minorHAnsi"/>
          <w:color w:val="auto"/>
        </w:rPr>
        <w:fldChar w:fldCharType="begin">
          <w:fldData xml:space="preserve">PEVuZE5vdGU+PENpdGU+PEF1dGhvcj5QYXJrPC9BdXRob3I+PFllYXI+MjAxNzwvWWVhcj48UmVj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</w:fldData>
        </w:fldChar>
      </w:r>
      <w:r w:rsidR="003444DA" w:rsidRPr="00E170C8">
        <w:rPr>
          <w:rFonts w:asciiTheme="minorHAnsi" w:hAnsiTheme="minorHAnsi" w:cstheme="minorHAnsi"/>
          <w:color w:val="auto"/>
        </w:rPr>
        <w:instrText xml:space="preserve"> ADDIN EN.CITE.DATA </w:instrText>
      </w:r>
      <w:r w:rsidR="003444DA" w:rsidRPr="00E170C8">
        <w:rPr>
          <w:rFonts w:asciiTheme="minorHAnsi" w:hAnsiTheme="minorHAnsi" w:cstheme="minorHAnsi"/>
          <w:color w:val="auto"/>
        </w:rPr>
      </w:r>
      <w:r w:rsidR="003444DA" w:rsidRPr="00E170C8">
        <w:rPr>
          <w:rFonts w:asciiTheme="minorHAnsi" w:hAnsiTheme="minorHAnsi" w:cstheme="minorHAnsi"/>
          <w:color w:val="auto"/>
        </w:rPr>
        <w:fldChar w:fldCharType="end"/>
      </w:r>
      <w:r w:rsidRPr="00E170C8">
        <w:rPr>
          <w:rFonts w:asciiTheme="minorHAnsi" w:hAnsiTheme="minorHAnsi" w:cstheme="minorHAnsi"/>
          <w:color w:val="auto"/>
        </w:rPr>
      </w:r>
      <w:r w:rsidRPr="00E170C8">
        <w:rPr>
          <w:rFonts w:asciiTheme="minorHAnsi" w:hAnsiTheme="minorHAnsi" w:cstheme="minorHAnsi"/>
          <w:color w:val="auto"/>
        </w:rPr>
        <w:fldChar w:fldCharType="separate"/>
      </w:r>
      <w:r w:rsidR="003444DA" w:rsidRPr="00E170C8">
        <w:rPr>
          <w:rFonts w:asciiTheme="minorHAnsi" w:hAnsiTheme="minorHAnsi" w:cstheme="minorHAnsi"/>
          <w:noProof/>
          <w:color w:val="auto"/>
          <w:vertAlign w:val="superscript"/>
        </w:rPr>
        <w:t>32</w:t>
      </w:r>
      <w:r w:rsidRPr="00E170C8">
        <w:rPr>
          <w:rFonts w:asciiTheme="minorHAnsi" w:hAnsiTheme="minorHAnsi" w:cstheme="minorHAnsi"/>
          <w:color w:val="auto"/>
        </w:rPr>
        <w:fldChar w:fldCharType="end"/>
      </w:r>
      <w:r w:rsidRPr="00E170C8">
        <w:rPr>
          <w:rFonts w:asciiTheme="minorHAnsi" w:hAnsiTheme="minorHAnsi" w:cstheme="minorHAnsi"/>
          <w:color w:val="auto"/>
        </w:rPr>
        <w:t>. Future studies might be able to employ some of the advances FSCV approaches that allow for better discrimination between DA and NE, as well as other electroactive neurotransmitters such as adenosine</w:t>
      </w:r>
      <w:r w:rsidRPr="00E170C8">
        <w:rPr>
          <w:rFonts w:asciiTheme="minorHAnsi" w:hAnsiTheme="minorHAnsi" w:cstheme="minorHAnsi"/>
          <w:color w:val="auto"/>
        </w:rPr>
        <w:fldChar w:fldCharType="begin"/>
      </w:r>
      <w:r w:rsidR="003444DA" w:rsidRPr="00E170C8">
        <w:rPr>
          <w:rFonts w:asciiTheme="minorHAnsi" w:hAnsiTheme="minorHAnsi" w:cstheme="minorHAnsi"/>
          <w:color w:val="auto"/>
        </w:rPr>
        <w:instrText xml:space="preserve"> ADDIN EN.CITE &lt;EndNote&gt;&lt;Cite&gt;&lt;Author&gt;Ganesana&lt;/Author&gt;&lt;Year&gt;2018&lt;/Year&gt;&lt;RecNum&gt;510&lt;/RecNum&gt;&lt;DisplayText&gt;&lt;style face="superscript"&gt;[33]&lt;/style&gt;&lt;/DisplayText&gt;&lt;record&gt;&lt;rec-number&gt;510&lt;/rec-number&gt;&lt;foreign-keys&gt;&lt;key app="EN" db-id="0rva50x5xesspyedwrrp25zw0sfrprawsazp" timestamp="1569443088"&gt;510&lt;/key&gt;&lt;/foreign-keys&gt;&lt;ref-type name="Journal Article"&gt;17&lt;/ref-type&gt;&lt;contributors&gt;&lt;authors&gt;&lt;author&gt;Ganesana, M.&lt;/author&gt;&lt;author&gt;Venton, B. J.&lt;/author&gt;&lt;/authors&gt;&lt;/contributors&gt;&lt;auth-address&gt;Department of Chemistry, University of Virginia, Charlottesville, VA, United States of America.&amp;#xD;Department of Chemistry and Neuroscience Graduate Program, University of Virginia, Charlottesville, VA, United States of America.&lt;/auth-address&gt;&lt;titles&gt;&lt;title&gt;Early changes in transient adenosine during cerebral ischemia and reperfusion injury&lt;/title&gt;&lt;secondary-title&gt;PLoS One&lt;/secondary-title&gt;&lt;/titles&gt;&lt;periodical&gt;&lt;full-title&gt;PLoS One&lt;/full-title&gt;&lt;/periodical&gt;&lt;pages&gt;e0196932&lt;/pages&gt;&lt;volume&gt;13&lt;/volume&gt;&lt;number&gt;5&lt;/number&gt;&lt;edition&gt;2018/05/26&lt;/edition&gt;&lt;keywords&gt;&lt;keyword&gt;Adenosine/*metabolism&lt;/keyword&gt;&lt;keyword&gt;Animals&lt;/keyword&gt;&lt;keyword&gt;Brain/blood supply/metabolism&lt;/keyword&gt;&lt;keyword&gt;Brain Ischemia/*metabolism&lt;/keyword&gt;&lt;keyword&gt;Male&lt;/keyword&gt;&lt;keyword&gt;Rats, Sprague-Dawley&lt;/keyword&gt;&lt;keyword&gt;Reperfusion Injury/*metabolism&lt;/keyword&gt;&lt;/keywords&gt;&lt;dates&gt;&lt;year&gt;2018&lt;/year&gt;&lt;/dates&gt;&lt;isbn&gt;1932-6203 (Electronic)&amp;#xD;1932-6203 (Linking)&lt;/isbn&gt;&lt;accession-num&gt;29799858&lt;/accession-num&gt;&lt;urls&gt;&lt;related-urls&gt;&lt;url&gt;https://www.ncbi.nlm.nih.gov/pubmed/29799858&lt;/url&gt;&lt;/related-urls&gt;&lt;/urls&gt;&lt;custom2&gt;PMC5969733&lt;/custom2&gt;&lt;electronic-resource-num&gt;10.1371/journal.pone.0196932&lt;/electronic-resource-num&gt;&lt;/record&gt;&lt;/Cite&gt;&lt;/EndNote&gt;</w:instrText>
      </w:r>
      <w:r w:rsidRPr="00E170C8">
        <w:rPr>
          <w:rFonts w:asciiTheme="minorHAnsi" w:hAnsiTheme="minorHAnsi" w:cstheme="minorHAnsi"/>
          <w:color w:val="auto"/>
        </w:rPr>
        <w:fldChar w:fldCharType="separate"/>
      </w:r>
      <w:r w:rsidR="003444DA" w:rsidRPr="00E170C8">
        <w:rPr>
          <w:rFonts w:asciiTheme="minorHAnsi" w:hAnsiTheme="minorHAnsi" w:cstheme="minorHAnsi"/>
          <w:noProof/>
          <w:color w:val="auto"/>
          <w:vertAlign w:val="superscript"/>
        </w:rPr>
        <w:t>33</w:t>
      </w:r>
      <w:r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and serotonin</w:t>
      </w:r>
      <w:r w:rsidRPr="00E170C8">
        <w:rPr>
          <w:rFonts w:asciiTheme="minorHAnsi" w:hAnsiTheme="minorHAnsi" w:cstheme="minorHAnsi"/>
          <w:color w:val="auto"/>
        </w:rPr>
        <w:fldChar w:fldCharType="begin"/>
      </w:r>
      <w:r w:rsidRPr="00E170C8">
        <w:rPr>
          <w:rFonts w:asciiTheme="minorHAnsi" w:hAnsiTheme="minorHAnsi" w:cstheme="minorHAnsi"/>
          <w:color w:val="auto"/>
        </w:rPr>
        <w:instrText xml:space="preserve"> ADDIN EN.CITE &lt;EndNote&gt;&lt;Cite&gt;&lt;Author&gt;John&lt;/Author&gt;&lt;Year&gt;2007&lt;/Year&gt;&lt;RecNum&gt;509&lt;/RecNum&gt;&lt;DisplayText&gt;&lt;style face="superscript"&gt;[12]&lt;/style&gt;&lt;/DisplayText&gt;&lt;record&gt;&lt;rec-number&gt;509&lt;/rec-number&gt;&lt;foreign-keys&gt;&lt;key app="EN" db-id="0rva50x5xesspyedwrrp25zw0sfrprawsazp" timestamp="1569440415"&gt;509&lt;/key&gt;&lt;/foreign-keys&gt;&lt;ref-type name="Book Section"&gt;5&lt;/ref-type&gt;&lt;contributors&gt;&lt;authors&gt;&lt;author&gt;John, C. E.&lt;/author&gt;&lt;author&gt;Jones, S. R.&lt;/author&gt;&lt;/authors&gt;&lt;secondary-authors&gt;&lt;author&gt;Michael, A. C.&lt;/author&gt;&lt;author&gt;Borland, L. M.&lt;/author&gt;&lt;/secondary-authors&gt;&lt;/contributors&gt;&lt;titles&gt;&lt;title&gt;Fast Scan Cyclic Voltammetry of Dopamine and Serotonin in Mouse Brain Slices&lt;/title&gt;&lt;secondary-title&gt;Electrochemical Methods for Neuroscience&lt;/secondary-title&gt;&lt;tertiary-title&gt;Frontiers in Neuroengineering&lt;/tertiary-title&gt;&lt;/titles&gt;&lt;dates&gt;&lt;year&gt;2007&lt;/year&gt;&lt;/dates&gt;&lt;pub-location&gt;Boca Raton (FL)&lt;/pub-location&gt;&lt;isbn&gt;0849340756&amp;#xD;9780849340758&lt;/isbn&gt;&lt;accession-num&gt;21204393&lt;/accession-num&gt;&lt;urls&gt;&lt;related-urls&gt;&lt;url&gt;https://www.ncbi.nlm.nih.gov/pubmed/21204393&lt;/url&gt;&lt;/related-urls&gt;&lt;/urls&gt;&lt;language&gt;eng&lt;/language&gt;&lt;/record&gt;&lt;/Cite&gt;&lt;/EndNote&gt;</w:instrText>
      </w:r>
      <w:r w:rsidRPr="00E170C8">
        <w:rPr>
          <w:rFonts w:asciiTheme="minorHAnsi" w:hAnsiTheme="minorHAnsi" w:cstheme="minorHAnsi"/>
          <w:color w:val="auto"/>
        </w:rPr>
        <w:fldChar w:fldCharType="separate"/>
      </w:r>
      <w:r w:rsidRPr="00E170C8">
        <w:rPr>
          <w:rFonts w:asciiTheme="minorHAnsi" w:hAnsiTheme="minorHAnsi" w:cstheme="minorHAnsi"/>
          <w:noProof/>
          <w:color w:val="auto"/>
          <w:vertAlign w:val="superscript"/>
        </w:rPr>
        <w:t>12</w:t>
      </w:r>
      <w:r w:rsidRPr="00E170C8">
        <w:rPr>
          <w:rFonts w:asciiTheme="minorHAnsi" w:hAnsiTheme="minorHAnsi" w:cstheme="minorHAnsi"/>
          <w:color w:val="auto"/>
        </w:rPr>
        <w:fldChar w:fldCharType="end"/>
      </w:r>
      <w:r w:rsidRPr="00E170C8">
        <w:rPr>
          <w:rFonts w:asciiTheme="minorHAnsi" w:hAnsiTheme="minorHAnsi" w:cstheme="minorHAnsi"/>
          <w:color w:val="auto"/>
        </w:rPr>
        <w:t xml:space="preserve">. </w:t>
      </w:r>
    </w:p>
    <w:p w14:paraId="78728D18" w14:textId="706614AE" w:rsidR="00014314" w:rsidRPr="00E170C8" w:rsidRDefault="00014314" w:rsidP="00B323F5">
      <w:pPr>
        <w:rPr>
          <w:rFonts w:asciiTheme="minorHAnsi" w:hAnsiTheme="minorHAnsi" w:cstheme="minorHAnsi"/>
          <w:color w:val="auto"/>
        </w:rPr>
      </w:pPr>
    </w:p>
    <w:p w14:paraId="75BF120D" w14:textId="418FC085" w:rsidR="00405A27" w:rsidRPr="00E170C8" w:rsidRDefault="00AA03DF" w:rsidP="00C470AC">
      <w:pPr>
        <w:pStyle w:val="NormalWeb"/>
        <w:spacing w:before="0" w:beforeAutospacing="0" w:after="0" w:afterAutospacing="0"/>
        <w:rPr>
          <w:rFonts w:asciiTheme="minorHAnsi" w:hAnsiTheme="minorHAnsi" w:cstheme="minorHAnsi"/>
          <w:color w:val="auto"/>
        </w:rPr>
      </w:pPr>
      <w:r w:rsidRPr="00E170C8">
        <w:rPr>
          <w:rFonts w:asciiTheme="minorHAnsi" w:hAnsiTheme="minorHAnsi" w:cstheme="minorHAnsi"/>
          <w:b/>
          <w:bCs/>
          <w:color w:val="auto"/>
        </w:rPr>
        <w:t>ACKNOWLEDGMENTS:</w:t>
      </w:r>
      <w:r w:rsidR="00A34A30" w:rsidRPr="00A34A30">
        <w:rPr>
          <w:rFonts w:asciiTheme="minorHAnsi" w:hAnsiTheme="minorHAnsi" w:cstheme="minorHAnsi"/>
          <w:b/>
          <w:bCs/>
          <w:color w:val="auto"/>
        </w:rPr>
        <w:t xml:space="preserve"> </w:t>
      </w:r>
    </w:p>
    <w:p w14:paraId="39E93953" w14:textId="77777777" w:rsidR="00405A27" w:rsidRPr="00E170C8" w:rsidRDefault="00405A27" w:rsidP="00B323F5">
      <w:pPr>
        <w:rPr>
          <w:rFonts w:asciiTheme="minorHAnsi" w:hAnsiTheme="minorHAnsi" w:cstheme="minorHAnsi"/>
          <w:color w:val="auto"/>
        </w:rPr>
      </w:pPr>
      <w:r w:rsidRPr="00E170C8">
        <w:rPr>
          <w:rFonts w:asciiTheme="minorHAnsi" w:hAnsiTheme="minorHAnsi" w:cstheme="minorHAnsi"/>
          <w:color w:val="auto"/>
        </w:rPr>
        <w:t xml:space="preserve">Work was supported by Elizabethtown College (R.J.W, M.L., and L.M.), by a NSF Graduate Fellowship (R.J.W.) and by the Yale School of Medicine (N.A.) </w:t>
      </w:r>
    </w:p>
    <w:p w14:paraId="2D96E92E" w14:textId="72F287DC" w:rsidR="00AA03DF" w:rsidRPr="00E170C8" w:rsidRDefault="00AA03DF" w:rsidP="00B323F5">
      <w:pPr>
        <w:rPr>
          <w:rFonts w:asciiTheme="minorHAnsi" w:hAnsiTheme="minorHAnsi" w:cstheme="minorHAnsi"/>
          <w:b/>
          <w:bCs/>
          <w:color w:val="auto"/>
        </w:rPr>
      </w:pPr>
    </w:p>
    <w:p w14:paraId="639535C3" w14:textId="5C9F49E4" w:rsidR="00405A27" w:rsidRPr="00E170C8" w:rsidRDefault="00AA03DF" w:rsidP="00C470AC">
      <w:pPr>
        <w:pStyle w:val="NormalWeb"/>
        <w:spacing w:before="0" w:beforeAutospacing="0" w:after="0" w:afterAutospacing="0"/>
        <w:rPr>
          <w:rFonts w:asciiTheme="minorHAnsi" w:hAnsiTheme="minorHAnsi" w:cstheme="minorHAnsi"/>
          <w:color w:val="auto"/>
        </w:rPr>
      </w:pPr>
      <w:r w:rsidRPr="00E170C8">
        <w:rPr>
          <w:rFonts w:asciiTheme="minorHAnsi" w:hAnsiTheme="minorHAnsi" w:cstheme="minorHAnsi"/>
          <w:b/>
          <w:color w:val="auto"/>
        </w:rPr>
        <w:t>DISCLOSURES</w:t>
      </w:r>
      <w:r w:rsidR="00405A27" w:rsidRPr="00E170C8">
        <w:rPr>
          <w:rFonts w:asciiTheme="minorHAnsi" w:hAnsiTheme="minorHAnsi" w:cstheme="minorHAnsi"/>
          <w:b/>
          <w:bCs/>
          <w:color w:val="auto"/>
        </w:rPr>
        <w:t>:</w:t>
      </w:r>
      <w:r w:rsidRPr="00E170C8">
        <w:rPr>
          <w:rFonts w:asciiTheme="minorHAnsi" w:hAnsiTheme="minorHAnsi" w:cstheme="minorHAnsi"/>
          <w:b/>
          <w:bCs/>
          <w:color w:val="auto"/>
        </w:rPr>
        <w:t xml:space="preserve"> </w:t>
      </w:r>
    </w:p>
    <w:p w14:paraId="399EE098" w14:textId="4984CBB8" w:rsidR="00405A27" w:rsidRPr="00E170C8" w:rsidRDefault="00405A27" w:rsidP="00B323F5">
      <w:pPr>
        <w:rPr>
          <w:rFonts w:asciiTheme="minorHAnsi" w:hAnsiTheme="minorHAnsi" w:cstheme="minorHAnsi"/>
          <w:color w:val="auto"/>
        </w:rPr>
      </w:pPr>
      <w:r w:rsidRPr="00E170C8">
        <w:rPr>
          <w:rFonts w:asciiTheme="minorHAnsi" w:hAnsiTheme="minorHAnsi" w:cstheme="minorHAnsi"/>
          <w:color w:val="auto"/>
        </w:rPr>
        <w:t>The authors have nothing to disclose</w:t>
      </w:r>
      <w:r w:rsidR="00C470AC" w:rsidRPr="00E170C8">
        <w:rPr>
          <w:rFonts w:asciiTheme="minorHAnsi" w:hAnsiTheme="minorHAnsi" w:cstheme="minorHAnsi"/>
          <w:color w:val="auto"/>
        </w:rPr>
        <w:t>.</w:t>
      </w:r>
    </w:p>
    <w:p w14:paraId="66030076" w14:textId="77777777" w:rsidR="00AA03DF" w:rsidRPr="00E170C8" w:rsidRDefault="00AA03DF" w:rsidP="00B323F5">
      <w:pPr>
        <w:rPr>
          <w:rFonts w:asciiTheme="minorHAnsi" w:hAnsiTheme="minorHAnsi" w:cstheme="minorHAnsi"/>
          <w:color w:val="auto"/>
        </w:rPr>
      </w:pPr>
    </w:p>
    <w:bookmarkEnd w:id="0"/>
    <w:p w14:paraId="40778414" w14:textId="77777777" w:rsidR="00CF5625" w:rsidRPr="00E170C8" w:rsidRDefault="00CF5625" w:rsidP="00CF5625">
      <w:pPr>
        <w:rPr>
          <w:rFonts w:asciiTheme="minorHAnsi" w:hAnsiTheme="minorHAnsi" w:cstheme="minorHAnsi"/>
          <w:b/>
          <w:color w:val="auto"/>
        </w:rPr>
      </w:pPr>
      <w:r w:rsidRPr="00E170C8">
        <w:rPr>
          <w:rFonts w:asciiTheme="minorHAnsi" w:hAnsiTheme="minorHAnsi" w:cstheme="minorHAnsi"/>
          <w:b/>
          <w:bCs/>
          <w:color w:val="auto"/>
        </w:rPr>
        <w:t>REFERENCES:</w:t>
      </w:r>
    </w:p>
    <w:p w14:paraId="4412CD2E" w14:textId="73497CAB"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fldChar w:fldCharType="begin"/>
      </w:r>
      <w:r w:rsidRPr="00E170C8">
        <w:rPr>
          <w:rFonts w:asciiTheme="minorHAnsi" w:hAnsiTheme="minorHAnsi" w:cstheme="minorHAnsi"/>
          <w:sz w:val="24"/>
          <w:szCs w:val="24"/>
        </w:rPr>
        <w:instrText xml:space="preserve"> ADDIN EN.REFLIST </w:instrText>
      </w:r>
      <w:r w:rsidRPr="00E170C8">
        <w:rPr>
          <w:rFonts w:asciiTheme="minorHAnsi" w:hAnsiTheme="minorHAnsi" w:cstheme="minorHAnsi"/>
          <w:sz w:val="24"/>
          <w:szCs w:val="24"/>
        </w:rPr>
        <w:fldChar w:fldCharType="separate"/>
      </w:r>
      <w:r w:rsidRPr="00E170C8">
        <w:rPr>
          <w:rFonts w:asciiTheme="minorHAnsi" w:hAnsiTheme="minorHAnsi" w:cstheme="minorHAnsi"/>
          <w:sz w:val="24"/>
          <w:szCs w:val="24"/>
        </w:rPr>
        <w:t>1.</w:t>
      </w:r>
      <w:r>
        <w:rPr>
          <w:rFonts w:asciiTheme="minorHAnsi" w:hAnsiTheme="minorHAnsi" w:cstheme="minorHAnsi"/>
          <w:sz w:val="24"/>
          <w:szCs w:val="24"/>
        </w:rPr>
        <w:t xml:space="preserve"> </w:t>
      </w:r>
      <w:r w:rsidRPr="00E170C8">
        <w:rPr>
          <w:rFonts w:asciiTheme="minorHAnsi" w:hAnsiTheme="minorHAnsi" w:cstheme="minorHAnsi"/>
          <w:sz w:val="24"/>
          <w:szCs w:val="24"/>
        </w:rPr>
        <w:t>Grace, A</w:t>
      </w:r>
      <w:r>
        <w:rPr>
          <w:rFonts w:asciiTheme="minorHAnsi" w:hAnsiTheme="minorHAnsi" w:cstheme="minorHAnsi"/>
          <w:sz w:val="24"/>
          <w:szCs w:val="24"/>
        </w:rPr>
        <w:t>.</w:t>
      </w:r>
      <w:r w:rsidRPr="00E170C8">
        <w:rPr>
          <w:rFonts w:asciiTheme="minorHAnsi" w:hAnsiTheme="minorHAnsi" w:cstheme="minorHAnsi"/>
          <w:sz w:val="24"/>
          <w:szCs w:val="24"/>
        </w:rPr>
        <w:t xml:space="preserve"> A</w:t>
      </w:r>
      <w:r>
        <w:rPr>
          <w:rFonts w:asciiTheme="minorHAnsi" w:hAnsiTheme="minorHAnsi" w:cstheme="minorHAnsi"/>
          <w:sz w:val="24"/>
          <w:szCs w:val="24"/>
        </w:rPr>
        <w:t>.,</w:t>
      </w:r>
      <w:r w:rsidRPr="00E170C8">
        <w:rPr>
          <w:rFonts w:asciiTheme="minorHAnsi" w:hAnsiTheme="minorHAnsi" w:cstheme="minorHAnsi"/>
          <w:sz w:val="24"/>
          <w:szCs w:val="24"/>
        </w:rPr>
        <w:t xml:space="preserve"> Bunney, B</w:t>
      </w:r>
      <w:r>
        <w:rPr>
          <w:rFonts w:asciiTheme="minorHAnsi" w:hAnsiTheme="minorHAnsi" w:cstheme="minorHAnsi"/>
          <w:sz w:val="24"/>
          <w:szCs w:val="24"/>
        </w:rPr>
        <w:t>.</w:t>
      </w:r>
      <w:r w:rsidRPr="00E170C8">
        <w:rPr>
          <w:rFonts w:asciiTheme="minorHAnsi" w:hAnsiTheme="minorHAnsi" w:cstheme="minorHAnsi"/>
          <w:sz w:val="24"/>
          <w:szCs w:val="24"/>
        </w:rPr>
        <w:t xml:space="preserve"> S</w:t>
      </w:r>
      <w:r>
        <w:rPr>
          <w:rFonts w:asciiTheme="minorHAnsi" w:hAnsiTheme="minorHAnsi" w:cstheme="minorHAnsi"/>
          <w:sz w:val="24"/>
          <w:szCs w:val="24"/>
        </w:rPr>
        <w:t xml:space="preserve">. </w:t>
      </w:r>
      <w:r w:rsidRPr="00A10256">
        <w:rPr>
          <w:rFonts w:asciiTheme="minorHAnsi" w:hAnsiTheme="minorHAnsi"/>
          <w:sz w:val="24"/>
        </w:rPr>
        <w:t>The control of firing pattern in nigral dopamine neurons: burst firing.</w:t>
      </w:r>
      <w:r w:rsidRPr="002B26B1">
        <w:rPr>
          <w:rFonts w:asciiTheme="minorHAnsi" w:hAnsiTheme="minorHAnsi" w:cstheme="minorHAnsi"/>
          <w:iCs/>
          <w:sz w:val="24"/>
          <w:szCs w:val="24"/>
        </w:rPr>
        <w:t xml:space="preserve"> </w:t>
      </w:r>
      <w:r w:rsidRPr="00376190">
        <w:rPr>
          <w:rFonts w:asciiTheme="minorHAnsi" w:hAnsiTheme="minorHAnsi" w:cstheme="minorHAnsi"/>
          <w:i/>
          <w:sz w:val="24"/>
          <w:szCs w:val="24"/>
        </w:rPr>
        <w:t>Journal of Neuroscience</w:t>
      </w:r>
      <w:r w:rsidRPr="00E170C8">
        <w:rPr>
          <w:rFonts w:asciiTheme="minorHAnsi" w:hAnsiTheme="minorHAnsi" w:cstheme="minorHAnsi"/>
          <w:sz w:val="24"/>
          <w:szCs w:val="24"/>
        </w:rPr>
        <w:t xml:space="preserve">. </w:t>
      </w:r>
      <w:r w:rsidRPr="00A10256">
        <w:rPr>
          <w:rFonts w:asciiTheme="minorHAnsi" w:hAnsiTheme="minorHAnsi"/>
          <w:b/>
          <w:sz w:val="24"/>
        </w:rPr>
        <w:t>4</w:t>
      </w:r>
      <w:r>
        <w:rPr>
          <w:rFonts w:asciiTheme="minorHAnsi" w:hAnsiTheme="minorHAnsi" w:cstheme="minorHAnsi"/>
          <w:sz w:val="24"/>
          <w:szCs w:val="24"/>
        </w:rPr>
        <w:t xml:space="preserve"> </w:t>
      </w:r>
      <w:r w:rsidRPr="00E170C8">
        <w:rPr>
          <w:rFonts w:asciiTheme="minorHAnsi" w:hAnsiTheme="minorHAnsi" w:cstheme="minorHAnsi"/>
          <w:sz w:val="24"/>
          <w:szCs w:val="24"/>
        </w:rPr>
        <w:t>(11)</w:t>
      </w:r>
      <w:r>
        <w:rPr>
          <w:rFonts w:asciiTheme="minorHAnsi" w:hAnsiTheme="minorHAnsi" w:cstheme="minorHAnsi"/>
          <w:sz w:val="24"/>
          <w:szCs w:val="24"/>
        </w:rPr>
        <w:t>,</w:t>
      </w:r>
      <w:r w:rsidRPr="00E170C8">
        <w:rPr>
          <w:rFonts w:asciiTheme="minorHAnsi" w:hAnsiTheme="minorHAnsi" w:cstheme="minorHAnsi"/>
          <w:sz w:val="24"/>
          <w:szCs w:val="24"/>
        </w:rPr>
        <w:t xml:space="preserve"> 2877</w:t>
      </w:r>
      <w:r>
        <w:rPr>
          <w:rFonts w:asciiTheme="minorHAnsi" w:hAnsiTheme="minorHAnsi" w:cstheme="minorHAnsi"/>
          <w:sz w:val="24"/>
          <w:szCs w:val="24"/>
        </w:rPr>
        <w:t>–28</w:t>
      </w:r>
      <w:r w:rsidRPr="00E170C8">
        <w:rPr>
          <w:rFonts w:asciiTheme="minorHAnsi" w:hAnsiTheme="minorHAnsi" w:cstheme="minorHAnsi"/>
          <w:sz w:val="24"/>
          <w:szCs w:val="24"/>
        </w:rPr>
        <w:t>90</w:t>
      </w:r>
      <w:r>
        <w:rPr>
          <w:rFonts w:asciiTheme="minorHAnsi" w:hAnsiTheme="minorHAnsi" w:cstheme="minorHAnsi"/>
          <w:sz w:val="24"/>
          <w:szCs w:val="24"/>
        </w:rPr>
        <w:t xml:space="preserve"> (</w:t>
      </w:r>
      <w:r w:rsidRPr="00E170C8">
        <w:rPr>
          <w:rFonts w:asciiTheme="minorHAnsi" w:hAnsiTheme="minorHAnsi" w:cstheme="minorHAnsi"/>
          <w:sz w:val="24"/>
          <w:szCs w:val="24"/>
        </w:rPr>
        <w:t>1984</w:t>
      </w:r>
      <w:r>
        <w:rPr>
          <w:rFonts w:asciiTheme="minorHAnsi" w:hAnsiTheme="minorHAnsi" w:cstheme="minorHAnsi"/>
          <w:sz w:val="24"/>
          <w:szCs w:val="24"/>
        </w:rPr>
        <w:t>)</w:t>
      </w:r>
      <w:r w:rsidRPr="00E170C8">
        <w:rPr>
          <w:rFonts w:asciiTheme="minorHAnsi" w:hAnsiTheme="minorHAnsi" w:cstheme="minorHAnsi"/>
          <w:sz w:val="24"/>
          <w:szCs w:val="24"/>
        </w:rPr>
        <w:t>.</w:t>
      </w:r>
    </w:p>
    <w:p w14:paraId="2056365A" w14:textId="7A3F20F0"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2.</w:t>
      </w:r>
      <w:r>
        <w:rPr>
          <w:rFonts w:asciiTheme="minorHAnsi" w:hAnsiTheme="minorHAnsi" w:cstheme="minorHAnsi"/>
          <w:sz w:val="24"/>
          <w:szCs w:val="24"/>
        </w:rPr>
        <w:t xml:space="preserve"> </w:t>
      </w:r>
      <w:r w:rsidRPr="00E170C8">
        <w:rPr>
          <w:rFonts w:asciiTheme="minorHAnsi" w:hAnsiTheme="minorHAnsi" w:cstheme="minorHAnsi"/>
          <w:sz w:val="24"/>
          <w:szCs w:val="24"/>
        </w:rPr>
        <w:t>Lester, D</w:t>
      </w:r>
      <w:r>
        <w:rPr>
          <w:rFonts w:asciiTheme="minorHAnsi" w:hAnsiTheme="minorHAnsi" w:cstheme="minorHAnsi"/>
          <w:sz w:val="24"/>
          <w:szCs w:val="24"/>
        </w:rPr>
        <w:t>.</w:t>
      </w:r>
      <w:r w:rsidRPr="00E170C8">
        <w:rPr>
          <w:rFonts w:asciiTheme="minorHAnsi" w:hAnsiTheme="minorHAnsi" w:cstheme="minorHAnsi"/>
          <w:sz w:val="24"/>
          <w:szCs w:val="24"/>
        </w:rPr>
        <w:t xml:space="preserve"> B</w:t>
      </w:r>
      <w:r>
        <w:rPr>
          <w:rFonts w:asciiTheme="minorHAnsi" w:hAnsiTheme="minorHAnsi" w:cstheme="minorHAnsi"/>
          <w:sz w:val="24"/>
          <w:szCs w:val="24"/>
        </w:rPr>
        <w:t>.</w:t>
      </w:r>
      <w:r w:rsidRPr="00E170C8">
        <w:rPr>
          <w:rFonts w:asciiTheme="minorHAnsi" w:hAnsiTheme="minorHAnsi" w:cstheme="minorHAnsi"/>
          <w:sz w:val="24"/>
          <w:szCs w:val="24"/>
        </w:rPr>
        <w:t xml:space="preserve"> </w:t>
      </w:r>
      <w:r>
        <w:rPr>
          <w:rFonts w:asciiTheme="minorHAnsi" w:hAnsiTheme="minorHAnsi" w:cstheme="minorHAnsi"/>
          <w:sz w:val="24"/>
          <w:szCs w:val="24"/>
        </w:rPr>
        <w:t>et al.</w:t>
      </w:r>
      <w:r w:rsidRPr="00E170C8">
        <w:rPr>
          <w:rFonts w:asciiTheme="minorHAnsi" w:hAnsiTheme="minorHAnsi" w:cstheme="minorHAnsi"/>
          <w:sz w:val="24"/>
          <w:szCs w:val="24"/>
        </w:rPr>
        <w:t xml:space="preserve"> </w:t>
      </w:r>
      <w:r w:rsidRPr="00A10256">
        <w:rPr>
          <w:rFonts w:asciiTheme="minorHAnsi" w:hAnsiTheme="minorHAnsi"/>
          <w:sz w:val="24"/>
        </w:rPr>
        <w:t>Midbrain acetylcholine and glutamate receptors modulate accumbal dopamine release.</w:t>
      </w:r>
      <w:r w:rsidRPr="00376190">
        <w:rPr>
          <w:rFonts w:asciiTheme="minorHAnsi" w:hAnsiTheme="minorHAnsi" w:cstheme="minorHAnsi"/>
          <w:iCs/>
          <w:sz w:val="24"/>
          <w:szCs w:val="24"/>
        </w:rPr>
        <w:t xml:space="preserve"> </w:t>
      </w:r>
      <w:r w:rsidRPr="00A10256">
        <w:rPr>
          <w:rFonts w:asciiTheme="minorHAnsi" w:hAnsiTheme="minorHAnsi"/>
          <w:i/>
          <w:sz w:val="24"/>
        </w:rPr>
        <w:t>Neuroreport</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A10256">
        <w:rPr>
          <w:rFonts w:asciiTheme="minorHAnsi" w:hAnsiTheme="minorHAnsi"/>
          <w:b/>
          <w:sz w:val="24"/>
        </w:rPr>
        <w:t>19</w:t>
      </w:r>
      <w:r>
        <w:rPr>
          <w:rFonts w:asciiTheme="minorHAnsi" w:hAnsiTheme="minorHAnsi" w:cstheme="minorHAnsi"/>
          <w:sz w:val="24"/>
          <w:szCs w:val="24"/>
        </w:rPr>
        <w:t xml:space="preserve"> </w:t>
      </w:r>
      <w:r w:rsidRPr="00E170C8">
        <w:rPr>
          <w:rFonts w:asciiTheme="minorHAnsi" w:hAnsiTheme="minorHAnsi" w:cstheme="minorHAnsi"/>
          <w:sz w:val="24"/>
          <w:szCs w:val="24"/>
        </w:rPr>
        <w:t>(9</w:t>
      </w:r>
      <w:r>
        <w:rPr>
          <w:rFonts w:asciiTheme="minorHAnsi" w:hAnsiTheme="minorHAnsi" w:cstheme="minorHAnsi"/>
          <w:sz w:val="24"/>
          <w:szCs w:val="24"/>
        </w:rPr>
        <w:t>),</w:t>
      </w:r>
      <w:r w:rsidRPr="00E170C8">
        <w:rPr>
          <w:rFonts w:asciiTheme="minorHAnsi" w:hAnsiTheme="minorHAnsi" w:cstheme="minorHAnsi"/>
          <w:sz w:val="24"/>
          <w:szCs w:val="24"/>
        </w:rPr>
        <w:t xml:space="preserve"> 991</w:t>
      </w:r>
      <w:r>
        <w:rPr>
          <w:rFonts w:asciiTheme="minorHAnsi" w:hAnsiTheme="minorHAnsi" w:cstheme="minorHAnsi"/>
          <w:sz w:val="24"/>
          <w:szCs w:val="24"/>
        </w:rPr>
        <w:t>–99</w:t>
      </w:r>
      <w:r w:rsidRPr="00E170C8">
        <w:rPr>
          <w:rFonts w:asciiTheme="minorHAnsi" w:hAnsiTheme="minorHAnsi" w:cstheme="minorHAnsi"/>
          <w:sz w:val="24"/>
          <w:szCs w:val="24"/>
        </w:rPr>
        <w:t>5</w:t>
      </w:r>
      <w:r>
        <w:rPr>
          <w:rFonts w:asciiTheme="minorHAnsi" w:hAnsiTheme="minorHAnsi" w:cstheme="minorHAnsi"/>
          <w:sz w:val="24"/>
          <w:szCs w:val="24"/>
        </w:rPr>
        <w:t xml:space="preserve"> (</w:t>
      </w:r>
      <w:r w:rsidRPr="00E170C8">
        <w:rPr>
          <w:rFonts w:asciiTheme="minorHAnsi" w:hAnsiTheme="minorHAnsi" w:cstheme="minorHAnsi"/>
          <w:sz w:val="24"/>
          <w:szCs w:val="24"/>
        </w:rPr>
        <w:t>2008</w:t>
      </w:r>
      <w:r>
        <w:rPr>
          <w:rFonts w:asciiTheme="minorHAnsi" w:hAnsiTheme="minorHAnsi" w:cstheme="minorHAnsi"/>
          <w:sz w:val="24"/>
          <w:szCs w:val="24"/>
        </w:rPr>
        <w:t>)</w:t>
      </w:r>
      <w:r w:rsidRPr="00E170C8">
        <w:rPr>
          <w:rFonts w:asciiTheme="minorHAnsi" w:hAnsiTheme="minorHAnsi" w:cstheme="minorHAnsi"/>
          <w:sz w:val="24"/>
          <w:szCs w:val="24"/>
        </w:rPr>
        <w:t>.</w:t>
      </w:r>
    </w:p>
    <w:p w14:paraId="266FEFF7" w14:textId="1A6D7FF1" w:rsidR="00CF5625" w:rsidRPr="000457F9" w:rsidRDefault="00CF5625" w:rsidP="00A10256">
      <w:pPr>
        <w:rPr>
          <w:rFonts w:asciiTheme="minorHAnsi" w:hAnsiTheme="minorHAnsi"/>
        </w:rPr>
      </w:pPr>
      <w:r w:rsidRPr="000457F9">
        <w:rPr>
          <w:rFonts w:asciiTheme="minorHAnsi" w:hAnsiTheme="minorHAnsi"/>
        </w:rPr>
        <w:t>3. Lodge, D</w:t>
      </w:r>
      <w:r>
        <w:rPr>
          <w:rFonts w:asciiTheme="minorHAnsi" w:hAnsiTheme="minorHAnsi" w:cstheme="minorHAnsi"/>
        </w:rPr>
        <w:t>.</w:t>
      </w:r>
      <w:r w:rsidRPr="000457F9">
        <w:rPr>
          <w:rFonts w:asciiTheme="minorHAnsi" w:hAnsiTheme="minorHAnsi"/>
        </w:rPr>
        <w:t xml:space="preserve"> J</w:t>
      </w:r>
      <w:r>
        <w:rPr>
          <w:rFonts w:asciiTheme="minorHAnsi" w:hAnsiTheme="minorHAnsi" w:cstheme="minorHAnsi"/>
        </w:rPr>
        <w:t>.,</w:t>
      </w:r>
      <w:r w:rsidRPr="000457F9">
        <w:rPr>
          <w:rFonts w:asciiTheme="minorHAnsi" w:hAnsiTheme="minorHAnsi"/>
        </w:rPr>
        <w:t xml:space="preserve"> Grace,</w:t>
      </w:r>
      <w:r w:rsidRPr="00E170C8">
        <w:rPr>
          <w:rFonts w:asciiTheme="minorHAnsi" w:hAnsiTheme="minorHAnsi" w:cstheme="minorHAnsi"/>
        </w:rPr>
        <w:t xml:space="preserve"> A</w:t>
      </w:r>
      <w:r>
        <w:rPr>
          <w:rFonts w:asciiTheme="minorHAnsi" w:hAnsiTheme="minorHAnsi" w:cstheme="minorHAnsi"/>
        </w:rPr>
        <w:t>.</w:t>
      </w:r>
      <w:r w:rsidRPr="00E170C8">
        <w:rPr>
          <w:rFonts w:asciiTheme="minorHAnsi" w:hAnsiTheme="minorHAnsi" w:cstheme="minorHAnsi"/>
        </w:rPr>
        <w:t xml:space="preserve"> A</w:t>
      </w:r>
      <w:r>
        <w:rPr>
          <w:rFonts w:asciiTheme="minorHAnsi" w:hAnsiTheme="minorHAnsi" w:cstheme="minorHAnsi"/>
        </w:rPr>
        <w:t>.</w:t>
      </w:r>
      <w:r w:rsidRPr="000457F9">
        <w:rPr>
          <w:rFonts w:asciiTheme="minorHAnsi" w:hAnsiTheme="minorHAnsi"/>
        </w:rPr>
        <w:t xml:space="preserve"> </w:t>
      </w:r>
      <w:r w:rsidRPr="00A10256">
        <w:rPr>
          <w:rFonts w:asciiTheme="minorHAnsi" w:hAnsiTheme="minorHAnsi"/>
        </w:rPr>
        <w:t>The laterodorsal tegmentum is essential for burst firing of ventral tegmental area dopamine neurons</w:t>
      </w:r>
      <w:r w:rsidRPr="000457F9">
        <w:rPr>
          <w:rFonts w:asciiTheme="minorHAnsi" w:hAnsiTheme="minorHAnsi"/>
          <w:i/>
        </w:rPr>
        <w:t>.</w:t>
      </w:r>
      <w:r w:rsidRPr="000457F9">
        <w:rPr>
          <w:rFonts w:asciiTheme="minorHAnsi" w:hAnsiTheme="minorHAnsi"/>
        </w:rPr>
        <w:t xml:space="preserve"> </w:t>
      </w:r>
      <w:r w:rsidRPr="00376190">
        <w:rPr>
          <w:rFonts w:asciiTheme="minorHAnsi" w:hAnsiTheme="minorHAnsi" w:cstheme="minorHAnsi"/>
          <w:i/>
          <w:iCs/>
        </w:rPr>
        <w:t>Proceedings of the National Academy of Sciences of the United States of America</w:t>
      </w:r>
      <w:r w:rsidRPr="00E170C8">
        <w:rPr>
          <w:rFonts w:asciiTheme="minorHAnsi" w:hAnsiTheme="minorHAnsi" w:cstheme="minorHAnsi"/>
        </w:rPr>
        <w:t xml:space="preserve">. </w:t>
      </w:r>
      <w:r w:rsidRPr="00376190">
        <w:rPr>
          <w:rFonts w:asciiTheme="minorHAnsi" w:hAnsiTheme="minorHAnsi" w:cstheme="minorHAnsi"/>
          <w:b/>
          <w:bCs/>
        </w:rPr>
        <w:t>103</w:t>
      </w:r>
      <w:r>
        <w:rPr>
          <w:rFonts w:asciiTheme="minorHAnsi" w:hAnsiTheme="minorHAnsi" w:cstheme="minorHAnsi"/>
        </w:rPr>
        <w:t xml:space="preserve"> </w:t>
      </w:r>
      <w:r w:rsidRPr="00E170C8">
        <w:rPr>
          <w:rFonts w:asciiTheme="minorHAnsi" w:hAnsiTheme="minorHAnsi" w:cstheme="minorHAnsi"/>
        </w:rPr>
        <w:t>(13</w:t>
      </w:r>
      <w:r>
        <w:rPr>
          <w:rFonts w:asciiTheme="minorHAnsi" w:hAnsiTheme="minorHAnsi" w:cstheme="minorHAnsi"/>
        </w:rPr>
        <w:t>),</w:t>
      </w:r>
      <w:r w:rsidRPr="00E170C8">
        <w:rPr>
          <w:rFonts w:asciiTheme="minorHAnsi" w:hAnsiTheme="minorHAnsi" w:cstheme="minorHAnsi"/>
        </w:rPr>
        <w:t xml:space="preserve"> 5167</w:t>
      </w:r>
      <w:r>
        <w:rPr>
          <w:rFonts w:asciiTheme="minorHAnsi" w:hAnsiTheme="minorHAnsi" w:cstheme="minorHAnsi"/>
        </w:rPr>
        <w:t>–51</w:t>
      </w:r>
      <w:r w:rsidRPr="00E170C8">
        <w:rPr>
          <w:rFonts w:asciiTheme="minorHAnsi" w:hAnsiTheme="minorHAnsi" w:cstheme="minorHAnsi"/>
        </w:rPr>
        <w:t>72</w:t>
      </w:r>
      <w:r>
        <w:rPr>
          <w:rFonts w:asciiTheme="minorHAnsi" w:hAnsiTheme="minorHAnsi" w:cstheme="minorHAnsi"/>
        </w:rPr>
        <w:t xml:space="preserve"> (</w:t>
      </w:r>
      <w:r w:rsidRPr="00E170C8">
        <w:rPr>
          <w:rFonts w:asciiTheme="minorHAnsi" w:hAnsiTheme="minorHAnsi" w:cstheme="minorHAnsi"/>
        </w:rPr>
        <w:t>2006</w:t>
      </w:r>
      <w:r>
        <w:rPr>
          <w:rFonts w:asciiTheme="minorHAnsi" w:hAnsiTheme="minorHAnsi" w:cstheme="minorHAnsi"/>
        </w:rPr>
        <w:t>)</w:t>
      </w:r>
      <w:r w:rsidRPr="00E170C8">
        <w:rPr>
          <w:rFonts w:asciiTheme="minorHAnsi" w:hAnsiTheme="minorHAnsi" w:cstheme="minorHAnsi"/>
        </w:rPr>
        <w:t>.</w:t>
      </w:r>
    </w:p>
    <w:p w14:paraId="2F55A555" w14:textId="32F02FEE"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4.</w:t>
      </w:r>
      <w:r>
        <w:rPr>
          <w:rFonts w:asciiTheme="minorHAnsi" w:hAnsiTheme="minorHAnsi" w:cstheme="minorHAnsi"/>
          <w:sz w:val="24"/>
          <w:szCs w:val="24"/>
        </w:rPr>
        <w:t xml:space="preserve"> </w:t>
      </w:r>
      <w:r w:rsidRPr="00E170C8">
        <w:rPr>
          <w:rFonts w:asciiTheme="minorHAnsi" w:hAnsiTheme="minorHAnsi" w:cstheme="minorHAnsi"/>
          <w:sz w:val="24"/>
          <w:szCs w:val="24"/>
        </w:rPr>
        <w:t>Li, C</w:t>
      </w:r>
      <w:r>
        <w:rPr>
          <w:rFonts w:asciiTheme="minorHAnsi" w:hAnsiTheme="minorHAnsi" w:cstheme="minorHAnsi"/>
          <w:sz w:val="24"/>
          <w:szCs w:val="24"/>
        </w:rPr>
        <w:t>.</w:t>
      </w:r>
      <w:r w:rsidRPr="00E170C8">
        <w:rPr>
          <w:rFonts w:asciiTheme="minorHAnsi" w:hAnsiTheme="minorHAnsi" w:cstheme="minorHAnsi"/>
          <w:sz w:val="24"/>
          <w:szCs w:val="24"/>
        </w:rPr>
        <w:t xml:space="preserve"> </w:t>
      </w:r>
      <w:r>
        <w:rPr>
          <w:rFonts w:asciiTheme="minorHAnsi" w:hAnsiTheme="minorHAnsi" w:cstheme="minorHAnsi"/>
          <w:sz w:val="24"/>
          <w:szCs w:val="24"/>
        </w:rPr>
        <w:t>et al.</w:t>
      </w:r>
      <w:r w:rsidRPr="00E170C8">
        <w:rPr>
          <w:rFonts w:asciiTheme="minorHAnsi" w:hAnsiTheme="minorHAnsi" w:cstheme="minorHAnsi"/>
          <w:sz w:val="24"/>
          <w:szCs w:val="24"/>
        </w:rPr>
        <w:t xml:space="preserve"> </w:t>
      </w:r>
      <w:r w:rsidRPr="00A10256">
        <w:rPr>
          <w:rFonts w:asciiTheme="minorHAnsi" w:hAnsiTheme="minorHAnsi"/>
          <w:sz w:val="24"/>
        </w:rPr>
        <w:t>Mu</w:t>
      </w:r>
      <w:r w:rsidRPr="00E170C8">
        <w:rPr>
          <w:rFonts w:asciiTheme="minorHAnsi" w:hAnsiTheme="minorHAnsi" w:cstheme="minorHAnsi"/>
          <w:i/>
          <w:sz w:val="24"/>
          <w:szCs w:val="24"/>
        </w:rPr>
        <w:t xml:space="preserve"> </w:t>
      </w:r>
      <w:r w:rsidRPr="00A10256">
        <w:rPr>
          <w:rFonts w:asciiTheme="minorHAnsi" w:hAnsiTheme="minorHAnsi"/>
          <w:sz w:val="24"/>
        </w:rPr>
        <w:t>Opioid Receptor Modulation of Dopamine Neurons in the Periaqueductal Gray/Dorsal Raphe: A Role in Regulation of Pain</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A10256">
        <w:rPr>
          <w:rFonts w:asciiTheme="minorHAnsi" w:hAnsiTheme="minorHAnsi"/>
          <w:i/>
          <w:sz w:val="24"/>
        </w:rPr>
        <w:t>Neuropsychopharmacology</w:t>
      </w:r>
      <w:r w:rsidRPr="00E170C8">
        <w:rPr>
          <w:rFonts w:asciiTheme="minorHAnsi" w:hAnsiTheme="minorHAnsi" w:cstheme="minorHAnsi"/>
          <w:sz w:val="24"/>
          <w:szCs w:val="24"/>
        </w:rPr>
        <w:t xml:space="preserve">. </w:t>
      </w:r>
      <w:r w:rsidRPr="00A10256">
        <w:rPr>
          <w:rFonts w:asciiTheme="minorHAnsi" w:hAnsiTheme="minorHAnsi"/>
          <w:b/>
          <w:sz w:val="24"/>
        </w:rPr>
        <w:t>41</w:t>
      </w:r>
      <w:r>
        <w:rPr>
          <w:rFonts w:asciiTheme="minorHAnsi" w:hAnsiTheme="minorHAnsi" w:cstheme="minorHAnsi"/>
          <w:sz w:val="24"/>
          <w:szCs w:val="24"/>
        </w:rPr>
        <w:t xml:space="preserve"> </w:t>
      </w:r>
      <w:r w:rsidRPr="00E170C8">
        <w:rPr>
          <w:rFonts w:asciiTheme="minorHAnsi" w:hAnsiTheme="minorHAnsi" w:cstheme="minorHAnsi"/>
          <w:sz w:val="24"/>
          <w:szCs w:val="24"/>
        </w:rPr>
        <w:t>(8</w:t>
      </w:r>
      <w:r>
        <w:rPr>
          <w:rFonts w:asciiTheme="minorHAnsi" w:hAnsiTheme="minorHAnsi" w:cstheme="minorHAnsi"/>
          <w:sz w:val="24"/>
          <w:szCs w:val="24"/>
        </w:rPr>
        <w:t>),</w:t>
      </w:r>
      <w:r w:rsidRPr="00E170C8">
        <w:rPr>
          <w:rFonts w:asciiTheme="minorHAnsi" w:hAnsiTheme="minorHAnsi" w:cstheme="minorHAnsi"/>
          <w:sz w:val="24"/>
          <w:szCs w:val="24"/>
        </w:rPr>
        <w:t xml:space="preserve"> 2122</w:t>
      </w:r>
      <w:r>
        <w:rPr>
          <w:rFonts w:asciiTheme="minorHAnsi" w:hAnsiTheme="minorHAnsi" w:cstheme="minorHAnsi"/>
          <w:sz w:val="24"/>
          <w:szCs w:val="24"/>
        </w:rPr>
        <w:t>–21</w:t>
      </w:r>
      <w:r w:rsidRPr="00E170C8">
        <w:rPr>
          <w:rFonts w:asciiTheme="minorHAnsi" w:hAnsiTheme="minorHAnsi" w:cstheme="minorHAnsi"/>
          <w:sz w:val="24"/>
          <w:szCs w:val="24"/>
        </w:rPr>
        <w:t>32</w:t>
      </w:r>
      <w:r w:rsidR="001A170C">
        <w:rPr>
          <w:rFonts w:asciiTheme="minorHAnsi" w:hAnsiTheme="minorHAnsi" w:cstheme="minorHAnsi"/>
          <w:sz w:val="24"/>
          <w:szCs w:val="24"/>
        </w:rPr>
        <w:t xml:space="preserve"> </w:t>
      </w:r>
      <w:r>
        <w:rPr>
          <w:rFonts w:asciiTheme="minorHAnsi" w:hAnsiTheme="minorHAnsi" w:cstheme="minorHAnsi"/>
          <w:sz w:val="24"/>
          <w:szCs w:val="24"/>
        </w:rPr>
        <w:t>(</w:t>
      </w:r>
      <w:r w:rsidRPr="00E170C8">
        <w:rPr>
          <w:rFonts w:asciiTheme="minorHAnsi" w:hAnsiTheme="minorHAnsi" w:cstheme="minorHAnsi"/>
          <w:sz w:val="24"/>
          <w:szCs w:val="24"/>
        </w:rPr>
        <w:t>2016</w:t>
      </w:r>
      <w:r>
        <w:rPr>
          <w:rFonts w:asciiTheme="minorHAnsi" w:hAnsiTheme="minorHAnsi" w:cstheme="minorHAnsi"/>
          <w:sz w:val="24"/>
          <w:szCs w:val="24"/>
        </w:rPr>
        <w:t>)</w:t>
      </w:r>
      <w:r w:rsidRPr="00E170C8">
        <w:rPr>
          <w:rFonts w:asciiTheme="minorHAnsi" w:hAnsiTheme="minorHAnsi" w:cstheme="minorHAnsi"/>
          <w:sz w:val="24"/>
          <w:szCs w:val="24"/>
        </w:rPr>
        <w:t>.</w:t>
      </w:r>
    </w:p>
    <w:p w14:paraId="03B4761D" w14:textId="00686AA6"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lastRenderedPageBreak/>
        <w:t>5.</w:t>
      </w:r>
      <w:r>
        <w:rPr>
          <w:rFonts w:asciiTheme="minorHAnsi" w:hAnsiTheme="minorHAnsi" w:cstheme="minorHAnsi"/>
          <w:sz w:val="24"/>
          <w:szCs w:val="24"/>
        </w:rPr>
        <w:t xml:space="preserve"> </w:t>
      </w:r>
      <w:r w:rsidRPr="00E170C8">
        <w:rPr>
          <w:rFonts w:asciiTheme="minorHAnsi" w:hAnsiTheme="minorHAnsi" w:cstheme="minorHAnsi"/>
          <w:sz w:val="24"/>
          <w:szCs w:val="24"/>
        </w:rPr>
        <w:t>Zhang, H</w:t>
      </w:r>
      <w:r>
        <w:rPr>
          <w:rFonts w:asciiTheme="minorHAnsi" w:hAnsiTheme="minorHAnsi" w:cstheme="minorHAnsi"/>
          <w:sz w:val="24"/>
          <w:szCs w:val="24"/>
        </w:rPr>
        <w:t>.</w:t>
      </w:r>
      <w:r w:rsidRPr="00E170C8">
        <w:rPr>
          <w:rFonts w:asciiTheme="minorHAnsi" w:hAnsiTheme="minorHAnsi" w:cstheme="minorHAnsi"/>
          <w:sz w:val="24"/>
          <w:szCs w:val="24"/>
        </w:rPr>
        <w:t xml:space="preserve"> Y</w:t>
      </w:r>
      <w:r>
        <w:rPr>
          <w:rFonts w:asciiTheme="minorHAnsi" w:hAnsiTheme="minorHAnsi" w:cstheme="minorHAnsi"/>
          <w:sz w:val="24"/>
          <w:szCs w:val="24"/>
        </w:rPr>
        <w:t>. et al.</w:t>
      </w:r>
      <w:r w:rsidRPr="00E170C8">
        <w:rPr>
          <w:rFonts w:asciiTheme="minorHAnsi" w:hAnsiTheme="minorHAnsi" w:cstheme="minorHAnsi"/>
          <w:sz w:val="24"/>
          <w:szCs w:val="24"/>
        </w:rPr>
        <w:t xml:space="preserve"> </w:t>
      </w:r>
      <w:r w:rsidRPr="00A10256">
        <w:rPr>
          <w:rFonts w:asciiTheme="minorHAnsi" w:hAnsiTheme="minorHAnsi"/>
          <w:sz w:val="24"/>
        </w:rPr>
        <w:t>Expression of functional cannabinoid CB2 receptor in VTA dopamine neurons in rats</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376190">
        <w:rPr>
          <w:rFonts w:asciiTheme="minorHAnsi" w:hAnsiTheme="minorHAnsi" w:cstheme="minorHAnsi"/>
          <w:i/>
          <w:iCs/>
          <w:sz w:val="24"/>
          <w:szCs w:val="24"/>
        </w:rPr>
        <w:t>Addiction Biology</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A10256">
        <w:rPr>
          <w:rFonts w:asciiTheme="minorHAnsi" w:hAnsiTheme="minorHAnsi"/>
          <w:b/>
          <w:sz w:val="24"/>
        </w:rPr>
        <w:t>22</w:t>
      </w:r>
      <w:r>
        <w:rPr>
          <w:rFonts w:asciiTheme="minorHAnsi" w:hAnsiTheme="minorHAnsi" w:cstheme="minorHAnsi"/>
          <w:sz w:val="24"/>
          <w:szCs w:val="24"/>
        </w:rPr>
        <w:t xml:space="preserve"> </w:t>
      </w:r>
      <w:r w:rsidRPr="00E170C8">
        <w:rPr>
          <w:rFonts w:asciiTheme="minorHAnsi" w:hAnsiTheme="minorHAnsi" w:cstheme="minorHAnsi"/>
          <w:sz w:val="24"/>
          <w:szCs w:val="24"/>
        </w:rPr>
        <w:t>(3</w:t>
      </w:r>
      <w:r>
        <w:rPr>
          <w:rFonts w:asciiTheme="minorHAnsi" w:hAnsiTheme="minorHAnsi" w:cstheme="minorHAnsi"/>
          <w:sz w:val="24"/>
          <w:szCs w:val="24"/>
        </w:rPr>
        <w:t>),</w:t>
      </w:r>
      <w:r w:rsidRPr="00E170C8">
        <w:rPr>
          <w:rFonts w:asciiTheme="minorHAnsi" w:hAnsiTheme="minorHAnsi" w:cstheme="minorHAnsi"/>
          <w:sz w:val="24"/>
          <w:szCs w:val="24"/>
        </w:rPr>
        <w:t xml:space="preserve"> 752</w:t>
      </w:r>
      <w:r>
        <w:rPr>
          <w:rFonts w:asciiTheme="minorHAnsi" w:hAnsiTheme="minorHAnsi" w:cstheme="minorHAnsi"/>
          <w:sz w:val="24"/>
          <w:szCs w:val="24"/>
        </w:rPr>
        <w:t>–</w:t>
      </w:r>
      <w:r w:rsidRPr="00E170C8">
        <w:rPr>
          <w:rFonts w:asciiTheme="minorHAnsi" w:hAnsiTheme="minorHAnsi" w:cstheme="minorHAnsi"/>
          <w:sz w:val="24"/>
          <w:szCs w:val="24"/>
        </w:rPr>
        <w:t>765</w:t>
      </w:r>
      <w:r>
        <w:rPr>
          <w:rFonts w:asciiTheme="minorHAnsi" w:hAnsiTheme="minorHAnsi" w:cstheme="minorHAnsi"/>
          <w:sz w:val="24"/>
          <w:szCs w:val="24"/>
        </w:rPr>
        <w:t xml:space="preserve"> (</w:t>
      </w:r>
      <w:r w:rsidRPr="00E170C8">
        <w:rPr>
          <w:rFonts w:asciiTheme="minorHAnsi" w:hAnsiTheme="minorHAnsi" w:cstheme="minorHAnsi"/>
          <w:sz w:val="24"/>
          <w:szCs w:val="24"/>
        </w:rPr>
        <w:t>2017</w:t>
      </w:r>
      <w:r>
        <w:rPr>
          <w:rFonts w:asciiTheme="minorHAnsi" w:hAnsiTheme="minorHAnsi" w:cstheme="minorHAnsi"/>
          <w:sz w:val="24"/>
          <w:szCs w:val="24"/>
        </w:rPr>
        <w:t>)</w:t>
      </w:r>
      <w:r w:rsidRPr="00E170C8">
        <w:rPr>
          <w:rFonts w:asciiTheme="minorHAnsi" w:hAnsiTheme="minorHAnsi" w:cstheme="minorHAnsi"/>
          <w:sz w:val="24"/>
          <w:szCs w:val="24"/>
        </w:rPr>
        <w:t>.</w:t>
      </w:r>
    </w:p>
    <w:p w14:paraId="3D23EDE8" w14:textId="2FAE164B"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6.</w:t>
      </w:r>
      <w:r>
        <w:rPr>
          <w:rFonts w:asciiTheme="minorHAnsi" w:hAnsiTheme="minorHAnsi" w:cstheme="minorHAnsi"/>
          <w:sz w:val="24"/>
          <w:szCs w:val="24"/>
        </w:rPr>
        <w:t xml:space="preserve"> </w:t>
      </w:r>
      <w:r w:rsidRPr="00E170C8">
        <w:rPr>
          <w:rFonts w:asciiTheme="minorHAnsi" w:hAnsiTheme="minorHAnsi" w:cstheme="minorHAnsi"/>
          <w:sz w:val="24"/>
          <w:szCs w:val="24"/>
        </w:rPr>
        <w:t>Wickham, R</w:t>
      </w:r>
      <w:r>
        <w:rPr>
          <w:rFonts w:asciiTheme="minorHAnsi" w:hAnsiTheme="minorHAnsi" w:cstheme="minorHAnsi"/>
          <w:sz w:val="24"/>
          <w:szCs w:val="24"/>
        </w:rPr>
        <w:t>.</w:t>
      </w:r>
      <w:r w:rsidRPr="00E170C8">
        <w:rPr>
          <w:rFonts w:asciiTheme="minorHAnsi" w:hAnsiTheme="minorHAnsi" w:cstheme="minorHAnsi"/>
          <w:sz w:val="24"/>
          <w:szCs w:val="24"/>
        </w:rPr>
        <w:t xml:space="preserve"> J</w:t>
      </w:r>
      <w:r>
        <w:rPr>
          <w:rFonts w:asciiTheme="minorHAnsi" w:hAnsiTheme="minorHAnsi" w:cstheme="minorHAnsi"/>
          <w:sz w:val="24"/>
          <w:szCs w:val="24"/>
        </w:rPr>
        <w:t>.</w:t>
      </w:r>
      <w:r w:rsidRPr="00E170C8">
        <w:rPr>
          <w:rFonts w:asciiTheme="minorHAnsi" w:hAnsiTheme="minorHAnsi" w:cstheme="minorHAnsi"/>
          <w:sz w:val="24"/>
          <w:szCs w:val="24"/>
        </w:rPr>
        <w:t xml:space="preserve"> </w:t>
      </w:r>
      <w:r>
        <w:rPr>
          <w:rFonts w:asciiTheme="minorHAnsi" w:hAnsiTheme="minorHAnsi" w:cstheme="minorHAnsi"/>
          <w:sz w:val="24"/>
          <w:szCs w:val="24"/>
        </w:rPr>
        <w:t>et al.</w:t>
      </w:r>
      <w:r w:rsidRPr="00E170C8">
        <w:rPr>
          <w:rFonts w:asciiTheme="minorHAnsi" w:hAnsiTheme="minorHAnsi" w:cstheme="minorHAnsi"/>
          <w:sz w:val="24"/>
          <w:szCs w:val="24"/>
        </w:rPr>
        <w:t xml:space="preserve"> </w:t>
      </w:r>
      <w:r w:rsidRPr="00A10256">
        <w:rPr>
          <w:rFonts w:asciiTheme="minorHAnsi" w:hAnsiTheme="minorHAnsi"/>
          <w:sz w:val="24"/>
        </w:rPr>
        <w:t>Advances in studying phasic dopamine signaling in brain reward mechanisms.</w:t>
      </w:r>
      <w:r w:rsidRPr="00376190">
        <w:rPr>
          <w:rFonts w:asciiTheme="minorHAnsi" w:hAnsiTheme="minorHAnsi" w:cstheme="minorHAnsi"/>
          <w:iCs/>
          <w:sz w:val="24"/>
          <w:szCs w:val="24"/>
        </w:rPr>
        <w:t xml:space="preserve"> </w:t>
      </w:r>
      <w:r w:rsidRPr="00376190">
        <w:rPr>
          <w:rFonts w:asciiTheme="minorHAnsi" w:hAnsiTheme="minorHAnsi" w:cstheme="minorHAnsi"/>
          <w:i/>
          <w:iCs/>
          <w:sz w:val="24"/>
          <w:szCs w:val="24"/>
        </w:rPr>
        <w:t>Frontiers in Bioscience</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A10256">
        <w:rPr>
          <w:rFonts w:asciiTheme="minorHAnsi" w:hAnsiTheme="minorHAnsi"/>
          <w:b/>
          <w:sz w:val="24"/>
        </w:rPr>
        <w:t>5</w:t>
      </w:r>
      <w:r>
        <w:rPr>
          <w:rFonts w:asciiTheme="minorHAnsi" w:hAnsiTheme="minorHAnsi" w:cstheme="minorHAnsi"/>
          <w:sz w:val="24"/>
          <w:szCs w:val="24"/>
        </w:rPr>
        <w:t>,</w:t>
      </w:r>
      <w:r w:rsidRPr="00E170C8">
        <w:rPr>
          <w:rFonts w:asciiTheme="minorHAnsi" w:hAnsiTheme="minorHAnsi" w:cstheme="minorHAnsi"/>
          <w:sz w:val="24"/>
          <w:szCs w:val="24"/>
        </w:rPr>
        <w:t xml:space="preserve"> 982</w:t>
      </w:r>
      <w:r>
        <w:rPr>
          <w:rFonts w:asciiTheme="minorHAnsi" w:hAnsiTheme="minorHAnsi" w:cstheme="minorHAnsi"/>
          <w:sz w:val="24"/>
          <w:szCs w:val="24"/>
        </w:rPr>
        <w:t>–9</w:t>
      </w:r>
      <w:r w:rsidRPr="00E170C8">
        <w:rPr>
          <w:rFonts w:asciiTheme="minorHAnsi" w:hAnsiTheme="minorHAnsi" w:cstheme="minorHAnsi"/>
          <w:sz w:val="24"/>
          <w:szCs w:val="24"/>
        </w:rPr>
        <w:t>99</w:t>
      </w:r>
      <w:r>
        <w:rPr>
          <w:rFonts w:asciiTheme="minorHAnsi" w:hAnsiTheme="minorHAnsi" w:cstheme="minorHAnsi"/>
          <w:sz w:val="24"/>
          <w:szCs w:val="24"/>
        </w:rPr>
        <w:t xml:space="preserve"> (</w:t>
      </w:r>
      <w:r w:rsidRPr="00E170C8">
        <w:rPr>
          <w:rFonts w:asciiTheme="minorHAnsi" w:hAnsiTheme="minorHAnsi" w:cstheme="minorHAnsi"/>
          <w:sz w:val="24"/>
          <w:szCs w:val="24"/>
        </w:rPr>
        <w:t>2013</w:t>
      </w:r>
      <w:r>
        <w:rPr>
          <w:rFonts w:asciiTheme="minorHAnsi" w:hAnsiTheme="minorHAnsi" w:cstheme="minorHAnsi"/>
          <w:sz w:val="24"/>
          <w:szCs w:val="24"/>
        </w:rPr>
        <w:t>)</w:t>
      </w:r>
      <w:r w:rsidRPr="00E170C8">
        <w:rPr>
          <w:rFonts w:asciiTheme="minorHAnsi" w:hAnsiTheme="minorHAnsi" w:cstheme="minorHAnsi"/>
          <w:sz w:val="24"/>
          <w:szCs w:val="24"/>
        </w:rPr>
        <w:t>.</w:t>
      </w:r>
    </w:p>
    <w:p w14:paraId="266AC00A" w14:textId="65F19F69"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7.</w:t>
      </w:r>
      <w:r>
        <w:rPr>
          <w:rFonts w:asciiTheme="minorHAnsi" w:hAnsiTheme="minorHAnsi" w:cstheme="minorHAnsi"/>
          <w:sz w:val="24"/>
          <w:szCs w:val="24"/>
        </w:rPr>
        <w:t xml:space="preserve"> </w:t>
      </w:r>
      <w:r w:rsidRPr="00E170C8">
        <w:rPr>
          <w:rFonts w:asciiTheme="minorHAnsi" w:hAnsiTheme="minorHAnsi" w:cstheme="minorHAnsi"/>
          <w:sz w:val="24"/>
          <w:szCs w:val="24"/>
        </w:rPr>
        <w:t>Wightman, R</w:t>
      </w:r>
      <w:r>
        <w:rPr>
          <w:rFonts w:asciiTheme="minorHAnsi" w:hAnsiTheme="minorHAnsi" w:cstheme="minorHAnsi"/>
          <w:sz w:val="24"/>
          <w:szCs w:val="24"/>
        </w:rPr>
        <w:t>.</w:t>
      </w:r>
      <w:r w:rsidRPr="00E170C8">
        <w:rPr>
          <w:rFonts w:asciiTheme="minorHAnsi" w:hAnsiTheme="minorHAnsi" w:cstheme="minorHAnsi"/>
          <w:sz w:val="24"/>
          <w:szCs w:val="24"/>
        </w:rPr>
        <w:t xml:space="preserve"> M</w:t>
      </w:r>
      <w:r>
        <w:rPr>
          <w:rFonts w:asciiTheme="minorHAnsi" w:hAnsiTheme="minorHAnsi" w:cstheme="minorHAnsi"/>
          <w:sz w:val="24"/>
          <w:szCs w:val="24"/>
        </w:rPr>
        <w:t>.</w:t>
      </w:r>
      <w:r w:rsidRPr="00E170C8">
        <w:rPr>
          <w:rFonts w:asciiTheme="minorHAnsi" w:hAnsiTheme="minorHAnsi" w:cstheme="minorHAnsi"/>
          <w:sz w:val="24"/>
          <w:szCs w:val="24"/>
        </w:rPr>
        <w:t xml:space="preserve"> </w:t>
      </w:r>
      <w:r>
        <w:rPr>
          <w:rFonts w:asciiTheme="minorHAnsi" w:hAnsiTheme="minorHAnsi" w:cstheme="minorHAnsi"/>
          <w:sz w:val="24"/>
          <w:szCs w:val="24"/>
        </w:rPr>
        <w:t>et al.</w:t>
      </w:r>
      <w:r w:rsidRPr="00E170C8">
        <w:rPr>
          <w:rFonts w:asciiTheme="minorHAnsi" w:hAnsiTheme="minorHAnsi" w:cstheme="minorHAnsi"/>
          <w:sz w:val="24"/>
          <w:szCs w:val="24"/>
        </w:rPr>
        <w:t xml:space="preserve"> </w:t>
      </w:r>
      <w:r w:rsidRPr="00A10256">
        <w:rPr>
          <w:rFonts w:asciiTheme="minorHAnsi" w:hAnsiTheme="minorHAnsi"/>
          <w:sz w:val="24"/>
        </w:rPr>
        <w:t>Monitoring of transmitter metabolites by voltammetry in cerebrospinal fluid following neural pathway stimulation</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A10256">
        <w:rPr>
          <w:rFonts w:asciiTheme="minorHAnsi" w:hAnsiTheme="minorHAnsi"/>
          <w:i/>
          <w:sz w:val="24"/>
        </w:rPr>
        <w:t>Nature</w:t>
      </w:r>
      <w:r w:rsidRPr="00E170C8">
        <w:rPr>
          <w:rFonts w:asciiTheme="minorHAnsi" w:hAnsiTheme="minorHAnsi" w:cstheme="minorHAnsi"/>
          <w:sz w:val="24"/>
          <w:szCs w:val="24"/>
        </w:rPr>
        <w:t xml:space="preserve">. </w:t>
      </w:r>
      <w:r w:rsidRPr="00A10256">
        <w:rPr>
          <w:rFonts w:asciiTheme="minorHAnsi" w:hAnsiTheme="minorHAnsi"/>
          <w:b/>
          <w:sz w:val="24"/>
        </w:rPr>
        <w:t>262</w:t>
      </w:r>
      <w:r>
        <w:rPr>
          <w:rFonts w:asciiTheme="minorHAnsi" w:hAnsiTheme="minorHAnsi" w:cstheme="minorHAnsi"/>
          <w:sz w:val="24"/>
          <w:szCs w:val="24"/>
        </w:rPr>
        <w:t xml:space="preserve"> </w:t>
      </w:r>
      <w:r w:rsidRPr="00E170C8">
        <w:rPr>
          <w:rFonts w:asciiTheme="minorHAnsi" w:hAnsiTheme="minorHAnsi" w:cstheme="minorHAnsi"/>
          <w:sz w:val="24"/>
          <w:szCs w:val="24"/>
        </w:rPr>
        <w:t>(5564</w:t>
      </w:r>
      <w:r>
        <w:rPr>
          <w:rFonts w:asciiTheme="minorHAnsi" w:hAnsiTheme="minorHAnsi" w:cstheme="minorHAnsi"/>
          <w:sz w:val="24"/>
          <w:szCs w:val="24"/>
        </w:rPr>
        <w:t>),</w:t>
      </w:r>
      <w:r w:rsidRPr="00E170C8">
        <w:rPr>
          <w:rFonts w:asciiTheme="minorHAnsi" w:hAnsiTheme="minorHAnsi" w:cstheme="minorHAnsi"/>
          <w:sz w:val="24"/>
          <w:szCs w:val="24"/>
        </w:rPr>
        <w:t xml:space="preserve"> 145</w:t>
      </w:r>
      <w:r>
        <w:rPr>
          <w:rFonts w:asciiTheme="minorHAnsi" w:hAnsiTheme="minorHAnsi" w:cstheme="minorHAnsi"/>
          <w:sz w:val="24"/>
          <w:szCs w:val="24"/>
        </w:rPr>
        <w:t>–14</w:t>
      </w:r>
      <w:r w:rsidRPr="00E170C8">
        <w:rPr>
          <w:rFonts w:asciiTheme="minorHAnsi" w:hAnsiTheme="minorHAnsi" w:cstheme="minorHAnsi"/>
          <w:sz w:val="24"/>
          <w:szCs w:val="24"/>
        </w:rPr>
        <w:t xml:space="preserve">6 </w:t>
      </w:r>
      <w:r>
        <w:rPr>
          <w:rFonts w:asciiTheme="minorHAnsi" w:hAnsiTheme="minorHAnsi" w:cstheme="minorHAnsi"/>
          <w:sz w:val="24"/>
          <w:szCs w:val="24"/>
        </w:rPr>
        <w:t>(</w:t>
      </w:r>
      <w:r w:rsidRPr="00E170C8">
        <w:rPr>
          <w:rFonts w:asciiTheme="minorHAnsi" w:hAnsiTheme="minorHAnsi" w:cstheme="minorHAnsi"/>
          <w:sz w:val="24"/>
          <w:szCs w:val="24"/>
        </w:rPr>
        <w:t>1976</w:t>
      </w:r>
      <w:r>
        <w:rPr>
          <w:rFonts w:asciiTheme="minorHAnsi" w:hAnsiTheme="minorHAnsi" w:cstheme="minorHAnsi"/>
          <w:sz w:val="24"/>
          <w:szCs w:val="24"/>
        </w:rPr>
        <w:t>)</w:t>
      </w:r>
      <w:r w:rsidRPr="00E170C8">
        <w:rPr>
          <w:rFonts w:asciiTheme="minorHAnsi" w:hAnsiTheme="minorHAnsi" w:cstheme="minorHAnsi"/>
          <w:sz w:val="24"/>
          <w:szCs w:val="24"/>
        </w:rPr>
        <w:t>.</w:t>
      </w:r>
    </w:p>
    <w:p w14:paraId="6856028B" w14:textId="6B87EB13"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8.</w:t>
      </w:r>
      <w:r>
        <w:rPr>
          <w:rFonts w:asciiTheme="minorHAnsi" w:hAnsiTheme="minorHAnsi" w:cstheme="minorHAnsi"/>
          <w:sz w:val="24"/>
          <w:szCs w:val="24"/>
        </w:rPr>
        <w:t xml:space="preserve"> </w:t>
      </w:r>
      <w:r w:rsidRPr="00E170C8">
        <w:rPr>
          <w:rFonts w:asciiTheme="minorHAnsi" w:hAnsiTheme="minorHAnsi" w:cstheme="minorHAnsi"/>
          <w:sz w:val="24"/>
          <w:szCs w:val="24"/>
        </w:rPr>
        <w:t>Grace, A</w:t>
      </w:r>
      <w:r>
        <w:rPr>
          <w:rFonts w:asciiTheme="minorHAnsi" w:hAnsiTheme="minorHAnsi" w:cstheme="minorHAnsi"/>
          <w:sz w:val="24"/>
          <w:szCs w:val="24"/>
        </w:rPr>
        <w:t>.</w:t>
      </w:r>
      <w:r w:rsidRPr="00E170C8">
        <w:rPr>
          <w:rFonts w:asciiTheme="minorHAnsi" w:hAnsiTheme="minorHAnsi" w:cstheme="minorHAnsi"/>
          <w:sz w:val="24"/>
          <w:szCs w:val="24"/>
        </w:rPr>
        <w:t xml:space="preserve"> A</w:t>
      </w:r>
      <w:r>
        <w:rPr>
          <w:rFonts w:asciiTheme="minorHAnsi" w:hAnsiTheme="minorHAnsi" w:cstheme="minorHAnsi"/>
          <w:sz w:val="24"/>
          <w:szCs w:val="24"/>
        </w:rPr>
        <w:t>.,</w:t>
      </w:r>
      <w:r w:rsidRPr="00E170C8">
        <w:rPr>
          <w:rFonts w:asciiTheme="minorHAnsi" w:hAnsiTheme="minorHAnsi" w:cstheme="minorHAnsi"/>
          <w:sz w:val="24"/>
          <w:szCs w:val="24"/>
        </w:rPr>
        <w:t xml:space="preserve"> Bunney, B</w:t>
      </w:r>
      <w:r>
        <w:rPr>
          <w:rFonts w:asciiTheme="minorHAnsi" w:hAnsiTheme="minorHAnsi" w:cstheme="minorHAnsi"/>
          <w:sz w:val="24"/>
          <w:szCs w:val="24"/>
        </w:rPr>
        <w:t>.</w:t>
      </w:r>
      <w:r w:rsidRPr="00E170C8">
        <w:rPr>
          <w:rFonts w:asciiTheme="minorHAnsi" w:hAnsiTheme="minorHAnsi" w:cstheme="minorHAnsi"/>
          <w:sz w:val="24"/>
          <w:szCs w:val="24"/>
        </w:rPr>
        <w:t xml:space="preserve"> S</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A10256">
        <w:rPr>
          <w:rFonts w:asciiTheme="minorHAnsi" w:hAnsiTheme="minorHAnsi"/>
          <w:sz w:val="24"/>
        </w:rPr>
        <w:t>The control of firing pattern in nigral dopamine neurons: single spike firing</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376190">
        <w:rPr>
          <w:rFonts w:asciiTheme="minorHAnsi" w:hAnsiTheme="minorHAnsi" w:cstheme="minorHAnsi"/>
          <w:i/>
          <w:sz w:val="24"/>
          <w:szCs w:val="24"/>
        </w:rPr>
        <w:t>Journal of Neuroscience</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A10256">
        <w:rPr>
          <w:rFonts w:asciiTheme="minorHAnsi" w:hAnsiTheme="minorHAnsi"/>
          <w:b/>
          <w:sz w:val="24"/>
        </w:rPr>
        <w:t>4</w:t>
      </w:r>
      <w:r>
        <w:rPr>
          <w:rFonts w:asciiTheme="minorHAnsi" w:hAnsiTheme="minorHAnsi" w:cstheme="minorHAnsi"/>
          <w:sz w:val="24"/>
          <w:szCs w:val="24"/>
        </w:rPr>
        <w:t xml:space="preserve"> </w:t>
      </w:r>
      <w:r w:rsidRPr="00E170C8">
        <w:rPr>
          <w:rFonts w:asciiTheme="minorHAnsi" w:hAnsiTheme="minorHAnsi" w:cstheme="minorHAnsi"/>
          <w:sz w:val="24"/>
          <w:szCs w:val="24"/>
        </w:rPr>
        <w:t>(11</w:t>
      </w:r>
      <w:r>
        <w:rPr>
          <w:rFonts w:asciiTheme="minorHAnsi" w:hAnsiTheme="minorHAnsi" w:cstheme="minorHAnsi"/>
          <w:sz w:val="24"/>
          <w:szCs w:val="24"/>
        </w:rPr>
        <w:t>),</w:t>
      </w:r>
      <w:r w:rsidRPr="00E170C8">
        <w:rPr>
          <w:rFonts w:asciiTheme="minorHAnsi" w:hAnsiTheme="minorHAnsi" w:cstheme="minorHAnsi"/>
          <w:sz w:val="24"/>
          <w:szCs w:val="24"/>
        </w:rPr>
        <w:t xml:space="preserve"> 2866</w:t>
      </w:r>
      <w:r>
        <w:rPr>
          <w:rFonts w:asciiTheme="minorHAnsi" w:hAnsiTheme="minorHAnsi" w:cstheme="minorHAnsi"/>
          <w:sz w:val="24"/>
          <w:szCs w:val="24"/>
        </w:rPr>
        <w:t>–28</w:t>
      </w:r>
      <w:r w:rsidRPr="00E170C8">
        <w:rPr>
          <w:rFonts w:asciiTheme="minorHAnsi" w:hAnsiTheme="minorHAnsi" w:cstheme="minorHAnsi"/>
          <w:sz w:val="24"/>
          <w:szCs w:val="24"/>
        </w:rPr>
        <w:t>76</w:t>
      </w:r>
      <w:r>
        <w:rPr>
          <w:rFonts w:asciiTheme="minorHAnsi" w:hAnsiTheme="minorHAnsi" w:cstheme="minorHAnsi"/>
          <w:sz w:val="24"/>
          <w:szCs w:val="24"/>
        </w:rPr>
        <w:t xml:space="preserve"> (</w:t>
      </w:r>
      <w:r w:rsidRPr="00E170C8">
        <w:rPr>
          <w:rFonts w:asciiTheme="minorHAnsi" w:hAnsiTheme="minorHAnsi" w:cstheme="minorHAnsi"/>
          <w:sz w:val="24"/>
          <w:szCs w:val="24"/>
        </w:rPr>
        <w:t>1984</w:t>
      </w:r>
      <w:r>
        <w:rPr>
          <w:rFonts w:asciiTheme="minorHAnsi" w:hAnsiTheme="minorHAnsi" w:cstheme="minorHAnsi"/>
          <w:sz w:val="24"/>
          <w:szCs w:val="24"/>
        </w:rPr>
        <w:t>)</w:t>
      </w:r>
      <w:r w:rsidRPr="00E170C8">
        <w:rPr>
          <w:rFonts w:asciiTheme="minorHAnsi" w:hAnsiTheme="minorHAnsi" w:cstheme="minorHAnsi"/>
          <w:sz w:val="24"/>
          <w:szCs w:val="24"/>
        </w:rPr>
        <w:t>.</w:t>
      </w:r>
    </w:p>
    <w:p w14:paraId="46AC7034" w14:textId="43222FAE"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9.</w:t>
      </w:r>
      <w:r>
        <w:rPr>
          <w:rFonts w:asciiTheme="minorHAnsi" w:hAnsiTheme="minorHAnsi" w:cstheme="minorHAnsi"/>
          <w:sz w:val="24"/>
          <w:szCs w:val="24"/>
        </w:rPr>
        <w:t xml:space="preserve"> </w:t>
      </w:r>
      <w:r w:rsidRPr="00E170C8">
        <w:rPr>
          <w:rFonts w:asciiTheme="minorHAnsi" w:hAnsiTheme="minorHAnsi" w:cstheme="minorHAnsi"/>
          <w:sz w:val="24"/>
          <w:szCs w:val="24"/>
        </w:rPr>
        <w:t>Mameli-Engvall, M</w:t>
      </w:r>
      <w:r>
        <w:rPr>
          <w:rFonts w:asciiTheme="minorHAnsi" w:hAnsiTheme="minorHAnsi" w:cstheme="minorHAnsi"/>
          <w:sz w:val="24"/>
          <w:szCs w:val="24"/>
        </w:rPr>
        <w:t>.</w:t>
      </w:r>
      <w:r w:rsidRPr="00E170C8">
        <w:rPr>
          <w:rFonts w:asciiTheme="minorHAnsi" w:hAnsiTheme="minorHAnsi" w:cstheme="minorHAnsi"/>
          <w:sz w:val="24"/>
          <w:szCs w:val="24"/>
        </w:rPr>
        <w:t xml:space="preserve"> </w:t>
      </w:r>
      <w:r>
        <w:rPr>
          <w:rFonts w:asciiTheme="minorHAnsi" w:hAnsiTheme="minorHAnsi" w:cstheme="minorHAnsi"/>
          <w:sz w:val="24"/>
          <w:szCs w:val="24"/>
        </w:rPr>
        <w:t>et al.</w:t>
      </w:r>
      <w:r w:rsidRPr="00E170C8">
        <w:rPr>
          <w:rFonts w:asciiTheme="minorHAnsi" w:hAnsiTheme="minorHAnsi" w:cstheme="minorHAnsi"/>
          <w:sz w:val="24"/>
          <w:szCs w:val="24"/>
        </w:rPr>
        <w:t xml:space="preserve"> </w:t>
      </w:r>
      <w:r w:rsidRPr="00A10256">
        <w:rPr>
          <w:rFonts w:asciiTheme="minorHAnsi" w:hAnsiTheme="minorHAnsi"/>
          <w:sz w:val="24"/>
        </w:rPr>
        <w:t>Hierarchical control of dopamine neuron-firing patterns by nicotinic receptors</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A10256">
        <w:rPr>
          <w:rFonts w:asciiTheme="minorHAnsi" w:hAnsiTheme="minorHAnsi"/>
          <w:i/>
          <w:sz w:val="24"/>
        </w:rPr>
        <w:t>Neuron</w:t>
      </w:r>
      <w:r w:rsidRPr="00E170C8">
        <w:rPr>
          <w:rFonts w:asciiTheme="minorHAnsi" w:hAnsiTheme="minorHAnsi" w:cstheme="minorHAnsi"/>
          <w:sz w:val="24"/>
          <w:szCs w:val="24"/>
        </w:rPr>
        <w:t xml:space="preserve">. </w:t>
      </w:r>
      <w:r w:rsidRPr="00A10256">
        <w:rPr>
          <w:rFonts w:asciiTheme="minorHAnsi" w:hAnsiTheme="minorHAnsi"/>
          <w:b/>
          <w:sz w:val="24"/>
        </w:rPr>
        <w:t>50</w:t>
      </w:r>
      <w:r>
        <w:rPr>
          <w:rFonts w:asciiTheme="minorHAnsi" w:hAnsiTheme="minorHAnsi" w:cstheme="minorHAnsi"/>
          <w:sz w:val="24"/>
          <w:szCs w:val="24"/>
        </w:rPr>
        <w:t xml:space="preserve"> </w:t>
      </w:r>
      <w:r w:rsidRPr="00E170C8">
        <w:rPr>
          <w:rFonts w:asciiTheme="minorHAnsi" w:hAnsiTheme="minorHAnsi" w:cstheme="minorHAnsi"/>
          <w:sz w:val="24"/>
          <w:szCs w:val="24"/>
        </w:rPr>
        <w:t>(6</w:t>
      </w:r>
      <w:r>
        <w:rPr>
          <w:rFonts w:asciiTheme="minorHAnsi" w:hAnsiTheme="minorHAnsi" w:cstheme="minorHAnsi"/>
          <w:sz w:val="24"/>
          <w:szCs w:val="24"/>
        </w:rPr>
        <w:t>),</w:t>
      </w:r>
      <w:r w:rsidRPr="00E170C8">
        <w:rPr>
          <w:rFonts w:asciiTheme="minorHAnsi" w:hAnsiTheme="minorHAnsi" w:cstheme="minorHAnsi"/>
          <w:sz w:val="24"/>
          <w:szCs w:val="24"/>
        </w:rPr>
        <w:t xml:space="preserve"> 911</w:t>
      </w:r>
      <w:r>
        <w:rPr>
          <w:rFonts w:asciiTheme="minorHAnsi" w:hAnsiTheme="minorHAnsi" w:cstheme="minorHAnsi"/>
          <w:sz w:val="24"/>
          <w:szCs w:val="24"/>
        </w:rPr>
        <w:t>–9</w:t>
      </w:r>
      <w:r w:rsidRPr="00E170C8">
        <w:rPr>
          <w:rFonts w:asciiTheme="minorHAnsi" w:hAnsiTheme="minorHAnsi" w:cstheme="minorHAnsi"/>
          <w:sz w:val="24"/>
          <w:szCs w:val="24"/>
        </w:rPr>
        <w:t>21</w:t>
      </w:r>
      <w:r>
        <w:rPr>
          <w:rFonts w:asciiTheme="minorHAnsi" w:hAnsiTheme="minorHAnsi" w:cstheme="minorHAnsi"/>
          <w:sz w:val="24"/>
          <w:szCs w:val="24"/>
        </w:rPr>
        <w:t xml:space="preserve"> (</w:t>
      </w:r>
      <w:r w:rsidRPr="00E170C8">
        <w:rPr>
          <w:rFonts w:asciiTheme="minorHAnsi" w:hAnsiTheme="minorHAnsi" w:cstheme="minorHAnsi"/>
          <w:sz w:val="24"/>
          <w:szCs w:val="24"/>
        </w:rPr>
        <w:t>2006</w:t>
      </w:r>
      <w:r>
        <w:rPr>
          <w:rFonts w:asciiTheme="minorHAnsi" w:hAnsiTheme="minorHAnsi" w:cstheme="minorHAnsi"/>
          <w:sz w:val="24"/>
          <w:szCs w:val="24"/>
        </w:rPr>
        <w:t>)</w:t>
      </w:r>
      <w:r w:rsidRPr="00E170C8">
        <w:rPr>
          <w:rFonts w:asciiTheme="minorHAnsi" w:hAnsiTheme="minorHAnsi" w:cstheme="minorHAnsi"/>
          <w:sz w:val="24"/>
          <w:szCs w:val="24"/>
        </w:rPr>
        <w:t>.</w:t>
      </w:r>
    </w:p>
    <w:p w14:paraId="60594F55" w14:textId="7F41BF50"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10.</w:t>
      </w:r>
      <w:r>
        <w:rPr>
          <w:rFonts w:asciiTheme="minorHAnsi" w:hAnsiTheme="minorHAnsi" w:cstheme="minorHAnsi"/>
          <w:sz w:val="24"/>
          <w:szCs w:val="24"/>
        </w:rPr>
        <w:t xml:space="preserve"> </w:t>
      </w:r>
      <w:r w:rsidRPr="00E170C8">
        <w:rPr>
          <w:rFonts w:asciiTheme="minorHAnsi" w:hAnsiTheme="minorHAnsi" w:cstheme="minorHAnsi"/>
          <w:sz w:val="24"/>
          <w:szCs w:val="24"/>
        </w:rPr>
        <w:t>Wickham, R</w:t>
      </w:r>
      <w:r>
        <w:rPr>
          <w:rFonts w:asciiTheme="minorHAnsi" w:hAnsiTheme="minorHAnsi" w:cstheme="minorHAnsi"/>
          <w:sz w:val="24"/>
          <w:szCs w:val="24"/>
        </w:rPr>
        <w:t>.</w:t>
      </w:r>
      <w:r w:rsidRPr="00E170C8">
        <w:rPr>
          <w:rFonts w:asciiTheme="minorHAnsi" w:hAnsiTheme="minorHAnsi" w:cstheme="minorHAnsi"/>
          <w:sz w:val="24"/>
          <w:szCs w:val="24"/>
        </w:rPr>
        <w:t xml:space="preserve"> </w:t>
      </w:r>
      <w:r>
        <w:rPr>
          <w:rFonts w:asciiTheme="minorHAnsi" w:hAnsiTheme="minorHAnsi" w:cstheme="minorHAnsi"/>
          <w:sz w:val="24"/>
          <w:szCs w:val="24"/>
        </w:rPr>
        <w:t>et al.</w:t>
      </w:r>
      <w:r w:rsidRPr="00E170C8">
        <w:rPr>
          <w:rFonts w:asciiTheme="minorHAnsi" w:hAnsiTheme="minorHAnsi" w:cstheme="minorHAnsi"/>
          <w:sz w:val="24"/>
          <w:szCs w:val="24"/>
        </w:rPr>
        <w:t xml:space="preserve"> </w:t>
      </w:r>
      <w:r w:rsidRPr="00A10256">
        <w:rPr>
          <w:rFonts w:asciiTheme="minorHAnsi" w:hAnsiTheme="minorHAnsi"/>
          <w:sz w:val="24"/>
        </w:rPr>
        <w:t>Ventral tegmental area alpha6beta2 nicotinic acetylcholine receptors modulate phasic dopamine release in the nucleus accumbens core</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A10256">
        <w:rPr>
          <w:rFonts w:asciiTheme="minorHAnsi" w:hAnsiTheme="minorHAnsi"/>
          <w:i/>
          <w:sz w:val="24"/>
        </w:rPr>
        <w:t>Psychopharmacology</w:t>
      </w:r>
      <w:r w:rsidRPr="00E170C8">
        <w:rPr>
          <w:rFonts w:asciiTheme="minorHAnsi" w:hAnsiTheme="minorHAnsi" w:cstheme="minorHAnsi"/>
          <w:sz w:val="24"/>
          <w:szCs w:val="24"/>
        </w:rPr>
        <w:t xml:space="preserve">. </w:t>
      </w:r>
      <w:r w:rsidRPr="00A10256">
        <w:rPr>
          <w:rFonts w:asciiTheme="minorHAnsi" w:hAnsiTheme="minorHAnsi"/>
          <w:b/>
          <w:sz w:val="24"/>
        </w:rPr>
        <w:t>229</w:t>
      </w:r>
      <w:r>
        <w:rPr>
          <w:rFonts w:asciiTheme="minorHAnsi" w:hAnsiTheme="minorHAnsi" w:cstheme="minorHAnsi"/>
          <w:sz w:val="24"/>
          <w:szCs w:val="24"/>
        </w:rPr>
        <w:t xml:space="preserve"> </w:t>
      </w:r>
      <w:r w:rsidRPr="00E170C8">
        <w:rPr>
          <w:rFonts w:asciiTheme="minorHAnsi" w:hAnsiTheme="minorHAnsi" w:cstheme="minorHAnsi"/>
          <w:sz w:val="24"/>
          <w:szCs w:val="24"/>
        </w:rPr>
        <w:t>(1</w:t>
      </w:r>
      <w:r>
        <w:rPr>
          <w:rFonts w:asciiTheme="minorHAnsi" w:hAnsiTheme="minorHAnsi" w:cstheme="minorHAnsi"/>
          <w:sz w:val="24"/>
          <w:szCs w:val="24"/>
        </w:rPr>
        <w:t>),</w:t>
      </w:r>
      <w:r w:rsidRPr="00E170C8">
        <w:rPr>
          <w:rFonts w:asciiTheme="minorHAnsi" w:hAnsiTheme="minorHAnsi" w:cstheme="minorHAnsi"/>
          <w:sz w:val="24"/>
          <w:szCs w:val="24"/>
        </w:rPr>
        <w:t xml:space="preserve"> 73</w:t>
      </w:r>
      <w:r>
        <w:rPr>
          <w:rFonts w:asciiTheme="minorHAnsi" w:hAnsiTheme="minorHAnsi" w:cstheme="minorHAnsi"/>
          <w:sz w:val="24"/>
          <w:szCs w:val="24"/>
        </w:rPr>
        <w:t>–</w:t>
      </w:r>
      <w:r w:rsidRPr="00E170C8">
        <w:rPr>
          <w:rFonts w:asciiTheme="minorHAnsi" w:hAnsiTheme="minorHAnsi" w:cstheme="minorHAnsi"/>
          <w:sz w:val="24"/>
          <w:szCs w:val="24"/>
        </w:rPr>
        <w:t>82</w:t>
      </w:r>
      <w:r>
        <w:rPr>
          <w:rFonts w:asciiTheme="minorHAnsi" w:hAnsiTheme="minorHAnsi" w:cstheme="minorHAnsi"/>
          <w:sz w:val="24"/>
          <w:szCs w:val="24"/>
        </w:rPr>
        <w:t xml:space="preserve"> (</w:t>
      </w:r>
      <w:r w:rsidRPr="00E170C8">
        <w:rPr>
          <w:rFonts w:asciiTheme="minorHAnsi" w:hAnsiTheme="minorHAnsi" w:cstheme="minorHAnsi"/>
          <w:sz w:val="24"/>
          <w:szCs w:val="24"/>
        </w:rPr>
        <w:t>2013</w:t>
      </w:r>
      <w:r>
        <w:rPr>
          <w:rFonts w:asciiTheme="minorHAnsi" w:hAnsiTheme="minorHAnsi" w:cstheme="minorHAnsi"/>
          <w:sz w:val="24"/>
          <w:szCs w:val="24"/>
        </w:rPr>
        <w:t>)</w:t>
      </w:r>
      <w:r w:rsidRPr="00E170C8">
        <w:rPr>
          <w:rFonts w:asciiTheme="minorHAnsi" w:hAnsiTheme="minorHAnsi" w:cstheme="minorHAnsi"/>
          <w:sz w:val="24"/>
          <w:szCs w:val="24"/>
        </w:rPr>
        <w:t>.</w:t>
      </w:r>
    </w:p>
    <w:p w14:paraId="5D4564EA" w14:textId="38853E4D"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11.</w:t>
      </w:r>
      <w:r>
        <w:rPr>
          <w:rFonts w:asciiTheme="minorHAnsi" w:hAnsiTheme="minorHAnsi" w:cstheme="minorHAnsi"/>
          <w:sz w:val="24"/>
          <w:szCs w:val="24"/>
        </w:rPr>
        <w:t xml:space="preserve"> </w:t>
      </w:r>
      <w:r w:rsidRPr="00E170C8">
        <w:rPr>
          <w:rFonts w:asciiTheme="minorHAnsi" w:hAnsiTheme="minorHAnsi" w:cstheme="minorHAnsi"/>
          <w:sz w:val="24"/>
          <w:szCs w:val="24"/>
        </w:rPr>
        <w:t>Solecki, W</w:t>
      </w:r>
      <w:r>
        <w:rPr>
          <w:rFonts w:asciiTheme="minorHAnsi" w:hAnsiTheme="minorHAnsi" w:cstheme="minorHAnsi"/>
          <w:sz w:val="24"/>
          <w:szCs w:val="24"/>
        </w:rPr>
        <w:t>. et al.</w:t>
      </w:r>
      <w:r w:rsidRPr="00E170C8">
        <w:rPr>
          <w:rFonts w:asciiTheme="minorHAnsi" w:hAnsiTheme="minorHAnsi" w:cstheme="minorHAnsi"/>
          <w:sz w:val="24"/>
          <w:szCs w:val="24"/>
        </w:rPr>
        <w:t xml:space="preserve"> </w:t>
      </w:r>
      <w:r w:rsidRPr="00A10256">
        <w:rPr>
          <w:rFonts w:asciiTheme="minorHAnsi" w:hAnsiTheme="minorHAnsi"/>
          <w:sz w:val="24"/>
        </w:rPr>
        <w:t>Differential role of ventral tegmental area acetylcholine and N-methyl-D-aspartate receptors in cocaine-seeking</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A10256">
        <w:rPr>
          <w:rFonts w:asciiTheme="minorHAnsi" w:hAnsiTheme="minorHAnsi"/>
          <w:i/>
          <w:sz w:val="24"/>
        </w:rPr>
        <w:t>Neuropharmacology</w:t>
      </w:r>
      <w:r w:rsidRPr="00E170C8">
        <w:rPr>
          <w:rFonts w:asciiTheme="minorHAnsi" w:hAnsiTheme="minorHAnsi" w:cstheme="minorHAnsi"/>
          <w:sz w:val="24"/>
          <w:szCs w:val="24"/>
        </w:rPr>
        <w:t xml:space="preserve">. </w:t>
      </w:r>
      <w:r w:rsidRPr="00A10256">
        <w:rPr>
          <w:rFonts w:asciiTheme="minorHAnsi" w:hAnsiTheme="minorHAnsi"/>
          <w:b/>
          <w:sz w:val="24"/>
        </w:rPr>
        <w:t>75</w:t>
      </w:r>
      <w:r>
        <w:rPr>
          <w:rFonts w:asciiTheme="minorHAnsi" w:hAnsiTheme="minorHAnsi" w:cstheme="minorHAnsi"/>
          <w:sz w:val="24"/>
          <w:szCs w:val="24"/>
        </w:rPr>
        <w:t>,</w:t>
      </w:r>
      <w:r w:rsidRPr="00E170C8">
        <w:rPr>
          <w:rFonts w:asciiTheme="minorHAnsi" w:hAnsiTheme="minorHAnsi" w:cstheme="minorHAnsi"/>
          <w:sz w:val="24"/>
          <w:szCs w:val="24"/>
        </w:rPr>
        <w:t xml:space="preserve"> 9</w:t>
      </w:r>
      <w:r>
        <w:rPr>
          <w:rFonts w:asciiTheme="minorHAnsi" w:hAnsiTheme="minorHAnsi" w:cstheme="minorHAnsi"/>
          <w:sz w:val="24"/>
          <w:szCs w:val="24"/>
        </w:rPr>
        <w:t>–</w:t>
      </w:r>
      <w:r w:rsidRPr="00E170C8">
        <w:rPr>
          <w:rFonts w:asciiTheme="minorHAnsi" w:hAnsiTheme="minorHAnsi" w:cstheme="minorHAnsi"/>
          <w:sz w:val="24"/>
          <w:szCs w:val="24"/>
        </w:rPr>
        <w:t>18</w:t>
      </w:r>
      <w:r>
        <w:rPr>
          <w:rFonts w:asciiTheme="minorHAnsi" w:hAnsiTheme="minorHAnsi" w:cstheme="minorHAnsi"/>
          <w:sz w:val="24"/>
          <w:szCs w:val="24"/>
        </w:rPr>
        <w:t xml:space="preserve"> (</w:t>
      </w:r>
      <w:r w:rsidRPr="00E170C8">
        <w:rPr>
          <w:rFonts w:asciiTheme="minorHAnsi" w:hAnsiTheme="minorHAnsi" w:cstheme="minorHAnsi"/>
          <w:sz w:val="24"/>
          <w:szCs w:val="24"/>
        </w:rPr>
        <w:t>2013</w:t>
      </w:r>
      <w:r>
        <w:rPr>
          <w:rFonts w:asciiTheme="minorHAnsi" w:hAnsiTheme="minorHAnsi" w:cstheme="minorHAnsi"/>
          <w:sz w:val="24"/>
          <w:szCs w:val="24"/>
        </w:rPr>
        <w:t>)</w:t>
      </w:r>
      <w:r w:rsidRPr="00E170C8">
        <w:rPr>
          <w:rFonts w:asciiTheme="minorHAnsi" w:hAnsiTheme="minorHAnsi" w:cstheme="minorHAnsi"/>
          <w:sz w:val="24"/>
          <w:szCs w:val="24"/>
        </w:rPr>
        <w:t>.</w:t>
      </w:r>
    </w:p>
    <w:p w14:paraId="4A3D5A92" w14:textId="1EAEFC24"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12.</w:t>
      </w:r>
      <w:r>
        <w:rPr>
          <w:rFonts w:asciiTheme="minorHAnsi" w:hAnsiTheme="minorHAnsi" w:cstheme="minorHAnsi"/>
          <w:sz w:val="24"/>
          <w:szCs w:val="24"/>
        </w:rPr>
        <w:t xml:space="preserve"> </w:t>
      </w:r>
      <w:r w:rsidRPr="00E170C8">
        <w:rPr>
          <w:rFonts w:asciiTheme="minorHAnsi" w:hAnsiTheme="minorHAnsi" w:cstheme="minorHAnsi"/>
          <w:sz w:val="24"/>
          <w:szCs w:val="24"/>
        </w:rPr>
        <w:t>John, C</w:t>
      </w:r>
      <w:r>
        <w:rPr>
          <w:rFonts w:asciiTheme="minorHAnsi" w:hAnsiTheme="minorHAnsi" w:cstheme="minorHAnsi"/>
          <w:sz w:val="24"/>
          <w:szCs w:val="24"/>
        </w:rPr>
        <w:t>.</w:t>
      </w:r>
      <w:r w:rsidRPr="00E170C8">
        <w:rPr>
          <w:rFonts w:asciiTheme="minorHAnsi" w:hAnsiTheme="minorHAnsi" w:cstheme="minorHAnsi"/>
          <w:sz w:val="24"/>
          <w:szCs w:val="24"/>
        </w:rPr>
        <w:t xml:space="preserve"> E</w:t>
      </w:r>
      <w:r>
        <w:rPr>
          <w:rFonts w:asciiTheme="minorHAnsi" w:hAnsiTheme="minorHAnsi" w:cstheme="minorHAnsi"/>
          <w:sz w:val="24"/>
          <w:szCs w:val="24"/>
        </w:rPr>
        <w:t>.,</w:t>
      </w:r>
      <w:r w:rsidRPr="00E170C8">
        <w:rPr>
          <w:rFonts w:asciiTheme="minorHAnsi" w:hAnsiTheme="minorHAnsi" w:cstheme="minorHAnsi"/>
          <w:sz w:val="24"/>
          <w:szCs w:val="24"/>
        </w:rPr>
        <w:t xml:space="preserve"> Jones, S</w:t>
      </w:r>
      <w:r>
        <w:rPr>
          <w:rFonts w:asciiTheme="minorHAnsi" w:hAnsiTheme="minorHAnsi" w:cstheme="minorHAnsi"/>
          <w:sz w:val="24"/>
          <w:szCs w:val="24"/>
        </w:rPr>
        <w:t>.</w:t>
      </w:r>
      <w:r w:rsidRPr="00E170C8">
        <w:rPr>
          <w:rFonts w:asciiTheme="minorHAnsi" w:hAnsiTheme="minorHAnsi" w:cstheme="minorHAnsi"/>
          <w:sz w:val="24"/>
          <w:szCs w:val="24"/>
        </w:rPr>
        <w:t xml:space="preserve"> R</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A10256">
        <w:rPr>
          <w:rFonts w:asciiTheme="minorHAnsi" w:hAnsiTheme="minorHAnsi"/>
          <w:sz w:val="24"/>
        </w:rPr>
        <w:t>Fast Scan Cyclic Voltammetry of Dopamine and Serotonin in Mouse Brain Slices</w:t>
      </w:r>
      <w:r w:rsidR="00A10256">
        <w:rPr>
          <w:rFonts w:asciiTheme="minorHAnsi" w:hAnsiTheme="minorHAnsi"/>
          <w:sz w:val="24"/>
        </w:rPr>
        <w:t>.</w:t>
      </w:r>
      <w:r w:rsidRPr="00E170C8">
        <w:rPr>
          <w:rFonts w:asciiTheme="minorHAnsi" w:hAnsiTheme="minorHAnsi" w:cstheme="minorHAnsi"/>
          <w:sz w:val="24"/>
          <w:szCs w:val="24"/>
        </w:rPr>
        <w:t xml:space="preserve"> </w:t>
      </w:r>
      <w:r w:rsidR="00A10256">
        <w:rPr>
          <w:rFonts w:asciiTheme="minorHAnsi" w:hAnsiTheme="minorHAnsi" w:cstheme="minorHAnsi"/>
          <w:sz w:val="24"/>
          <w:szCs w:val="24"/>
        </w:rPr>
        <w:t>I</w:t>
      </w:r>
      <w:r w:rsidRPr="00E170C8">
        <w:rPr>
          <w:rFonts w:asciiTheme="minorHAnsi" w:hAnsiTheme="minorHAnsi" w:cstheme="minorHAnsi"/>
          <w:sz w:val="24"/>
          <w:szCs w:val="24"/>
        </w:rPr>
        <w:t xml:space="preserve">n </w:t>
      </w:r>
      <w:r w:rsidRPr="00E170C8">
        <w:rPr>
          <w:rFonts w:asciiTheme="minorHAnsi" w:hAnsiTheme="minorHAnsi" w:cstheme="minorHAnsi"/>
          <w:i/>
          <w:sz w:val="24"/>
          <w:szCs w:val="24"/>
        </w:rPr>
        <w:t>Electrochemical Methods for Neuroscience</w:t>
      </w:r>
      <w:r w:rsidR="00A10256">
        <w:rPr>
          <w:rFonts w:asciiTheme="minorHAnsi" w:hAnsiTheme="minorHAnsi" w:cstheme="minorHAnsi"/>
          <w:sz w:val="24"/>
          <w:szCs w:val="24"/>
        </w:rPr>
        <w:t>.</w:t>
      </w:r>
      <w:r w:rsidRPr="00E170C8">
        <w:rPr>
          <w:rFonts w:asciiTheme="minorHAnsi" w:hAnsiTheme="minorHAnsi" w:cstheme="minorHAnsi"/>
          <w:sz w:val="24"/>
          <w:szCs w:val="24"/>
        </w:rPr>
        <w:t xml:space="preserve"> </w:t>
      </w:r>
      <w:r w:rsidR="00A10256">
        <w:rPr>
          <w:rFonts w:asciiTheme="minorHAnsi" w:hAnsiTheme="minorHAnsi" w:cstheme="minorHAnsi"/>
          <w:sz w:val="24"/>
          <w:szCs w:val="24"/>
        </w:rPr>
        <w:t xml:space="preserve">Edited by </w:t>
      </w:r>
      <w:r w:rsidRPr="00E170C8">
        <w:rPr>
          <w:rFonts w:asciiTheme="minorHAnsi" w:hAnsiTheme="minorHAnsi" w:cstheme="minorHAnsi"/>
          <w:sz w:val="24"/>
          <w:szCs w:val="24"/>
        </w:rPr>
        <w:t>Michael</w:t>
      </w:r>
      <w:r w:rsidR="00A10256">
        <w:rPr>
          <w:rFonts w:asciiTheme="minorHAnsi" w:hAnsiTheme="minorHAnsi" w:cstheme="minorHAnsi"/>
          <w:sz w:val="24"/>
          <w:szCs w:val="24"/>
        </w:rPr>
        <w:t xml:space="preserve">, </w:t>
      </w:r>
      <w:r w:rsidR="00A10256" w:rsidRPr="00E170C8">
        <w:rPr>
          <w:rFonts w:asciiTheme="minorHAnsi" w:hAnsiTheme="minorHAnsi" w:cstheme="minorHAnsi"/>
          <w:sz w:val="24"/>
          <w:szCs w:val="24"/>
        </w:rPr>
        <w:t>A.</w:t>
      </w:r>
      <w:r w:rsidR="00A10256">
        <w:rPr>
          <w:rFonts w:asciiTheme="minorHAnsi" w:hAnsiTheme="minorHAnsi" w:cstheme="minorHAnsi"/>
          <w:sz w:val="24"/>
          <w:szCs w:val="24"/>
        </w:rPr>
        <w:t xml:space="preserve"> </w:t>
      </w:r>
      <w:r w:rsidR="00A10256" w:rsidRPr="00E170C8">
        <w:rPr>
          <w:rFonts w:asciiTheme="minorHAnsi" w:hAnsiTheme="minorHAnsi" w:cstheme="minorHAnsi"/>
          <w:sz w:val="24"/>
          <w:szCs w:val="24"/>
        </w:rPr>
        <w:t>C.</w:t>
      </w:r>
      <w:r w:rsidR="00A10256">
        <w:rPr>
          <w:rFonts w:asciiTheme="minorHAnsi" w:hAnsiTheme="minorHAnsi" w:cstheme="minorHAnsi"/>
          <w:sz w:val="24"/>
          <w:szCs w:val="24"/>
        </w:rPr>
        <w:t>,</w:t>
      </w:r>
      <w:r w:rsidRPr="00E170C8">
        <w:rPr>
          <w:rFonts w:asciiTheme="minorHAnsi" w:hAnsiTheme="minorHAnsi" w:cstheme="minorHAnsi"/>
          <w:sz w:val="24"/>
          <w:szCs w:val="24"/>
        </w:rPr>
        <w:t xml:space="preserve"> Borland, </w:t>
      </w:r>
      <w:r w:rsidR="00A10256" w:rsidRPr="00E170C8">
        <w:rPr>
          <w:rFonts w:asciiTheme="minorHAnsi" w:hAnsiTheme="minorHAnsi" w:cstheme="minorHAnsi"/>
          <w:sz w:val="24"/>
          <w:szCs w:val="24"/>
        </w:rPr>
        <w:t>L.</w:t>
      </w:r>
      <w:r w:rsidR="00A10256">
        <w:rPr>
          <w:rFonts w:asciiTheme="minorHAnsi" w:hAnsiTheme="minorHAnsi" w:cstheme="minorHAnsi"/>
          <w:sz w:val="24"/>
          <w:szCs w:val="24"/>
        </w:rPr>
        <w:t xml:space="preserve"> </w:t>
      </w:r>
      <w:r w:rsidR="00A10256" w:rsidRPr="00E170C8">
        <w:rPr>
          <w:rFonts w:asciiTheme="minorHAnsi" w:hAnsiTheme="minorHAnsi" w:cstheme="minorHAnsi"/>
          <w:sz w:val="24"/>
          <w:szCs w:val="24"/>
        </w:rPr>
        <w:t>M.</w:t>
      </w:r>
      <w:r w:rsidR="00A10256">
        <w:rPr>
          <w:rFonts w:asciiTheme="minorHAnsi" w:hAnsiTheme="minorHAnsi" w:cstheme="minorHAnsi"/>
          <w:sz w:val="24"/>
          <w:szCs w:val="24"/>
        </w:rPr>
        <w:t xml:space="preserve">, </w:t>
      </w:r>
      <w:r w:rsidR="00A10256" w:rsidRPr="00A10256">
        <w:rPr>
          <w:rFonts w:asciiTheme="minorHAnsi" w:hAnsiTheme="minorHAnsi" w:cstheme="minorHAnsi"/>
          <w:sz w:val="24"/>
          <w:szCs w:val="24"/>
        </w:rPr>
        <w:t>CRC Press/Taylor &amp; Francis</w:t>
      </w:r>
      <w:r w:rsidR="002F33DD">
        <w:rPr>
          <w:rFonts w:asciiTheme="minorHAnsi" w:hAnsiTheme="minorHAnsi" w:cstheme="minorHAnsi"/>
          <w:sz w:val="24"/>
          <w:szCs w:val="24"/>
        </w:rPr>
        <w:t>.</w:t>
      </w:r>
      <w:r w:rsidR="00A10256" w:rsidRPr="00A10256">
        <w:rPr>
          <w:rFonts w:asciiTheme="minorHAnsi" w:hAnsiTheme="minorHAnsi" w:cstheme="minorHAnsi"/>
          <w:sz w:val="24"/>
          <w:szCs w:val="24"/>
        </w:rPr>
        <w:t xml:space="preserve"> </w:t>
      </w:r>
      <w:r w:rsidRPr="00E170C8">
        <w:rPr>
          <w:rFonts w:asciiTheme="minorHAnsi" w:hAnsiTheme="minorHAnsi" w:cstheme="minorHAnsi"/>
          <w:sz w:val="24"/>
          <w:szCs w:val="24"/>
        </w:rPr>
        <w:t>Boca Raton</w:t>
      </w:r>
      <w:r>
        <w:rPr>
          <w:rFonts w:asciiTheme="minorHAnsi" w:hAnsiTheme="minorHAnsi" w:cstheme="minorHAnsi"/>
          <w:sz w:val="24"/>
          <w:szCs w:val="24"/>
        </w:rPr>
        <w:t>,</w:t>
      </w:r>
      <w:r w:rsidRPr="00E170C8">
        <w:rPr>
          <w:rFonts w:asciiTheme="minorHAnsi" w:hAnsiTheme="minorHAnsi" w:cstheme="minorHAnsi"/>
          <w:sz w:val="24"/>
          <w:szCs w:val="24"/>
        </w:rPr>
        <w:t xml:space="preserve"> FL</w:t>
      </w:r>
      <w:r>
        <w:rPr>
          <w:rFonts w:asciiTheme="minorHAnsi" w:hAnsiTheme="minorHAnsi" w:cstheme="minorHAnsi"/>
          <w:sz w:val="24"/>
          <w:szCs w:val="24"/>
        </w:rPr>
        <w:t xml:space="preserve"> (</w:t>
      </w:r>
      <w:r w:rsidRPr="00E170C8">
        <w:rPr>
          <w:rFonts w:asciiTheme="minorHAnsi" w:hAnsiTheme="minorHAnsi" w:cstheme="minorHAnsi"/>
          <w:sz w:val="24"/>
          <w:szCs w:val="24"/>
        </w:rPr>
        <w:t>2007).</w:t>
      </w:r>
    </w:p>
    <w:p w14:paraId="2EC86CA8" w14:textId="4F4A6B40"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13.</w:t>
      </w:r>
      <w:r>
        <w:rPr>
          <w:rFonts w:asciiTheme="minorHAnsi" w:hAnsiTheme="minorHAnsi" w:cstheme="minorHAnsi"/>
          <w:sz w:val="24"/>
          <w:szCs w:val="24"/>
        </w:rPr>
        <w:t xml:space="preserve"> </w:t>
      </w:r>
      <w:r w:rsidRPr="00E170C8">
        <w:rPr>
          <w:rFonts w:asciiTheme="minorHAnsi" w:hAnsiTheme="minorHAnsi" w:cstheme="minorHAnsi"/>
          <w:sz w:val="24"/>
          <w:szCs w:val="24"/>
        </w:rPr>
        <w:t>Rice, M</w:t>
      </w:r>
      <w:r>
        <w:rPr>
          <w:rFonts w:asciiTheme="minorHAnsi" w:hAnsiTheme="minorHAnsi" w:cstheme="minorHAnsi"/>
          <w:sz w:val="24"/>
          <w:szCs w:val="24"/>
        </w:rPr>
        <w:t>.</w:t>
      </w:r>
      <w:r w:rsidRPr="00E170C8">
        <w:rPr>
          <w:rFonts w:asciiTheme="minorHAnsi" w:hAnsiTheme="minorHAnsi" w:cstheme="minorHAnsi"/>
          <w:sz w:val="24"/>
          <w:szCs w:val="24"/>
        </w:rPr>
        <w:t xml:space="preserve"> E</w:t>
      </w:r>
      <w:r>
        <w:rPr>
          <w:rFonts w:asciiTheme="minorHAnsi" w:hAnsiTheme="minorHAnsi" w:cstheme="minorHAnsi"/>
          <w:sz w:val="24"/>
          <w:szCs w:val="24"/>
        </w:rPr>
        <w:t>.,</w:t>
      </w:r>
      <w:r w:rsidRPr="00E170C8">
        <w:rPr>
          <w:rFonts w:asciiTheme="minorHAnsi" w:hAnsiTheme="minorHAnsi" w:cstheme="minorHAnsi"/>
          <w:sz w:val="24"/>
          <w:szCs w:val="24"/>
        </w:rPr>
        <w:t xml:space="preserve"> Cragg, S</w:t>
      </w:r>
      <w:r>
        <w:rPr>
          <w:rFonts w:asciiTheme="minorHAnsi" w:hAnsiTheme="minorHAnsi" w:cstheme="minorHAnsi"/>
          <w:sz w:val="24"/>
          <w:szCs w:val="24"/>
        </w:rPr>
        <w:t>.</w:t>
      </w:r>
      <w:r w:rsidRPr="00E170C8">
        <w:rPr>
          <w:rFonts w:asciiTheme="minorHAnsi" w:hAnsiTheme="minorHAnsi" w:cstheme="minorHAnsi"/>
          <w:sz w:val="24"/>
          <w:szCs w:val="24"/>
        </w:rPr>
        <w:t xml:space="preserve"> J</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2F33DD">
        <w:rPr>
          <w:rFonts w:asciiTheme="minorHAnsi" w:hAnsiTheme="minorHAnsi"/>
          <w:sz w:val="24"/>
        </w:rPr>
        <w:t>Nicotine amplifies reward-related dopamine signals in striatum.</w:t>
      </w:r>
      <w:r w:rsidRPr="00E170C8">
        <w:rPr>
          <w:rFonts w:asciiTheme="minorHAnsi" w:hAnsiTheme="minorHAnsi" w:cstheme="minorHAnsi"/>
          <w:sz w:val="24"/>
          <w:szCs w:val="24"/>
        </w:rPr>
        <w:t xml:space="preserve"> </w:t>
      </w:r>
      <w:r w:rsidRPr="00FC3D54">
        <w:rPr>
          <w:rFonts w:asciiTheme="minorHAnsi" w:hAnsiTheme="minorHAnsi" w:cstheme="minorHAnsi"/>
          <w:i/>
          <w:iCs/>
          <w:sz w:val="24"/>
          <w:szCs w:val="24"/>
        </w:rPr>
        <w:t>Nature Neuroscience</w:t>
      </w:r>
      <w:r w:rsidRPr="00E170C8">
        <w:rPr>
          <w:rFonts w:asciiTheme="minorHAnsi" w:hAnsiTheme="minorHAnsi" w:cstheme="minorHAnsi"/>
          <w:sz w:val="24"/>
          <w:szCs w:val="24"/>
        </w:rPr>
        <w:t xml:space="preserve">. </w:t>
      </w:r>
      <w:r w:rsidRPr="002F33DD">
        <w:rPr>
          <w:rFonts w:asciiTheme="minorHAnsi" w:hAnsiTheme="minorHAnsi"/>
          <w:b/>
          <w:sz w:val="24"/>
        </w:rPr>
        <w:t>7</w:t>
      </w:r>
      <w:r>
        <w:rPr>
          <w:rFonts w:asciiTheme="minorHAnsi" w:hAnsiTheme="minorHAnsi" w:cstheme="minorHAnsi"/>
          <w:sz w:val="24"/>
          <w:szCs w:val="24"/>
        </w:rPr>
        <w:t xml:space="preserve"> </w:t>
      </w:r>
      <w:r w:rsidRPr="00E170C8">
        <w:rPr>
          <w:rFonts w:asciiTheme="minorHAnsi" w:hAnsiTheme="minorHAnsi" w:cstheme="minorHAnsi"/>
          <w:sz w:val="24"/>
          <w:szCs w:val="24"/>
        </w:rPr>
        <w:t>(6</w:t>
      </w:r>
      <w:r>
        <w:rPr>
          <w:rFonts w:asciiTheme="minorHAnsi" w:hAnsiTheme="minorHAnsi" w:cstheme="minorHAnsi"/>
          <w:sz w:val="24"/>
          <w:szCs w:val="24"/>
        </w:rPr>
        <w:t>),</w:t>
      </w:r>
      <w:r w:rsidRPr="00E170C8">
        <w:rPr>
          <w:rFonts w:asciiTheme="minorHAnsi" w:hAnsiTheme="minorHAnsi" w:cstheme="minorHAnsi"/>
          <w:sz w:val="24"/>
          <w:szCs w:val="24"/>
        </w:rPr>
        <w:t xml:space="preserve"> 583</w:t>
      </w:r>
      <w:r>
        <w:rPr>
          <w:rFonts w:asciiTheme="minorHAnsi" w:hAnsiTheme="minorHAnsi" w:cstheme="minorHAnsi"/>
          <w:sz w:val="24"/>
          <w:szCs w:val="24"/>
        </w:rPr>
        <w:t>–58</w:t>
      </w:r>
      <w:r w:rsidRPr="00E170C8">
        <w:rPr>
          <w:rFonts w:asciiTheme="minorHAnsi" w:hAnsiTheme="minorHAnsi" w:cstheme="minorHAnsi"/>
          <w:sz w:val="24"/>
          <w:szCs w:val="24"/>
        </w:rPr>
        <w:t>4</w:t>
      </w:r>
      <w:r>
        <w:rPr>
          <w:rFonts w:asciiTheme="minorHAnsi" w:hAnsiTheme="minorHAnsi" w:cstheme="minorHAnsi"/>
          <w:sz w:val="24"/>
          <w:szCs w:val="24"/>
        </w:rPr>
        <w:t xml:space="preserve"> (</w:t>
      </w:r>
      <w:r w:rsidRPr="00E170C8">
        <w:rPr>
          <w:rFonts w:asciiTheme="minorHAnsi" w:hAnsiTheme="minorHAnsi" w:cstheme="minorHAnsi"/>
          <w:sz w:val="24"/>
          <w:szCs w:val="24"/>
        </w:rPr>
        <w:t>2004</w:t>
      </w:r>
      <w:r>
        <w:rPr>
          <w:rFonts w:asciiTheme="minorHAnsi" w:hAnsiTheme="minorHAnsi" w:cstheme="minorHAnsi"/>
          <w:sz w:val="24"/>
          <w:szCs w:val="24"/>
        </w:rPr>
        <w:t>)</w:t>
      </w:r>
      <w:r w:rsidRPr="00E170C8">
        <w:rPr>
          <w:rFonts w:asciiTheme="minorHAnsi" w:hAnsiTheme="minorHAnsi" w:cstheme="minorHAnsi"/>
          <w:sz w:val="24"/>
          <w:szCs w:val="24"/>
        </w:rPr>
        <w:t>.</w:t>
      </w:r>
    </w:p>
    <w:p w14:paraId="59FD25CC" w14:textId="5EFE53B1"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14.</w:t>
      </w:r>
      <w:r>
        <w:rPr>
          <w:rFonts w:asciiTheme="minorHAnsi" w:hAnsiTheme="minorHAnsi" w:cstheme="minorHAnsi"/>
          <w:sz w:val="24"/>
          <w:szCs w:val="24"/>
        </w:rPr>
        <w:t xml:space="preserve"> </w:t>
      </w:r>
      <w:r w:rsidRPr="00E170C8">
        <w:rPr>
          <w:rFonts w:asciiTheme="minorHAnsi" w:hAnsiTheme="minorHAnsi" w:cstheme="minorHAnsi"/>
          <w:sz w:val="24"/>
          <w:szCs w:val="24"/>
        </w:rPr>
        <w:t>Espana, R</w:t>
      </w:r>
      <w:r>
        <w:rPr>
          <w:rFonts w:asciiTheme="minorHAnsi" w:hAnsiTheme="minorHAnsi" w:cstheme="minorHAnsi"/>
          <w:sz w:val="24"/>
          <w:szCs w:val="24"/>
        </w:rPr>
        <w:t>.</w:t>
      </w:r>
      <w:r w:rsidRPr="00E170C8">
        <w:rPr>
          <w:rFonts w:asciiTheme="minorHAnsi" w:hAnsiTheme="minorHAnsi" w:cstheme="minorHAnsi"/>
          <w:sz w:val="24"/>
          <w:szCs w:val="24"/>
        </w:rPr>
        <w:t xml:space="preserve"> A</w:t>
      </w:r>
      <w:r>
        <w:rPr>
          <w:rFonts w:asciiTheme="minorHAnsi" w:hAnsiTheme="minorHAnsi" w:cstheme="minorHAnsi"/>
          <w:sz w:val="24"/>
          <w:szCs w:val="24"/>
        </w:rPr>
        <w:t>. et al.</w:t>
      </w:r>
      <w:r w:rsidRPr="00E170C8">
        <w:rPr>
          <w:rFonts w:asciiTheme="minorHAnsi" w:hAnsiTheme="minorHAnsi" w:cstheme="minorHAnsi"/>
          <w:sz w:val="24"/>
          <w:szCs w:val="24"/>
        </w:rPr>
        <w:t xml:space="preserve"> </w:t>
      </w:r>
      <w:r w:rsidRPr="002F33DD">
        <w:rPr>
          <w:rFonts w:asciiTheme="minorHAnsi" w:hAnsiTheme="minorHAnsi"/>
          <w:sz w:val="24"/>
        </w:rPr>
        <w:t>Hypocretin 1/orexin A in the ventral tegmental area enhances dopamine responses to cocaine and promotes cocaine self-administration</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2F33DD">
        <w:rPr>
          <w:rFonts w:asciiTheme="minorHAnsi" w:hAnsiTheme="minorHAnsi"/>
          <w:i/>
          <w:sz w:val="24"/>
        </w:rPr>
        <w:t>Psychopharmacology</w:t>
      </w:r>
      <w:r w:rsidRPr="00E170C8">
        <w:rPr>
          <w:rFonts w:asciiTheme="minorHAnsi" w:hAnsiTheme="minorHAnsi" w:cstheme="minorHAnsi"/>
          <w:sz w:val="24"/>
          <w:szCs w:val="24"/>
        </w:rPr>
        <w:t xml:space="preserve">. </w:t>
      </w:r>
      <w:r w:rsidRPr="002F33DD">
        <w:rPr>
          <w:rFonts w:asciiTheme="minorHAnsi" w:hAnsiTheme="minorHAnsi"/>
          <w:b/>
          <w:sz w:val="24"/>
        </w:rPr>
        <w:t>214</w:t>
      </w:r>
      <w:r>
        <w:rPr>
          <w:rFonts w:asciiTheme="minorHAnsi" w:hAnsiTheme="minorHAnsi" w:cstheme="minorHAnsi"/>
          <w:sz w:val="24"/>
          <w:szCs w:val="24"/>
        </w:rPr>
        <w:t xml:space="preserve"> </w:t>
      </w:r>
      <w:r w:rsidRPr="00E170C8">
        <w:rPr>
          <w:rFonts w:asciiTheme="minorHAnsi" w:hAnsiTheme="minorHAnsi" w:cstheme="minorHAnsi"/>
          <w:sz w:val="24"/>
          <w:szCs w:val="24"/>
        </w:rPr>
        <w:t>(2</w:t>
      </w:r>
      <w:r>
        <w:rPr>
          <w:rFonts w:asciiTheme="minorHAnsi" w:hAnsiTheme="minorHAnsi" w:cstheme="minorHAnsi"/>
          <w:sz w:val="24"/>
          <w:szCs w:val="24"/>
        </w:rPr>
        <w:t>),</w:t>
      </w:r>
      <w:r w:rsidRPr="00E170C8">
        <w:rPr>
          <w:rFonts w:asciiTheme="minorHAnsi" w:hAnsiTheme="minorHAnsi" w:cstheme="minorHAnsi"/>
          <w:sz w:val="24"/>
          <w:szCs w:val="24"/>
        </w:rPr>
        <w:t xml:space="preserve"> 415</w:t>
      </w:r>
      <w:r>
        <w:rPr>
          <w:rFonts w:asciiTheme="minorHAnsi" w:hAnsiTheme="minorHAnsi" w:cstheme="minorHAnsi"/>
          <w:sz w:val="24"/>
          <w:szCs w:val="24"/>
        </w:rPr>
        <w:t>–4</w:t>
      </w:r>
      <w:r w:rsidRPr="00E170C8">
        <w:rPr>
          <w:rFonts w:asciiTheme="minorHAnsi" w:hAnsiTheme="minorHAnsi" w:cstheme="minorHAnsi"/>
          <w:sz w:val="24"/>
          <w:szCs w:val="24"/>
        </w:rPr>
        <w:t>26</w:t>
      </w:r>
      <w:r>
        <w:rPr>
          <w:rFonts w:asciiTheme="minorHAnsi" w:hAnsiTheme="minorHAnsi" w:cstheme="minorHAnsi"/>
          <w:sz w:val="24"/>
          <w:szCs w:val="24"/>
        </w:rPr>
        <w:t xml:space="preserve"> (</w:t>
      </w:r>
      <w:r w:rsidRPr="00E170C8">
        <w:rPr>
          <w:rFonts w:asciiTheme="minorHAnsi" w:hAnsiTheme="minorHAnsi" w:cstheme="minorHAnsi"/>
          <w:sz w:val="24"/>
          <w:szCs w:val="24"/>
        </w:rPr>
        <w:t>2011</w:t>
      </w:r>
      <w:r>
        <w:rPr>
          <w:rFonts w:asciiTheme="minorHAnsi" w:hAnsiTheme="minorHAnsi" w:cstheme="minorHAnsi"/>
          <w:sz w:val="24"/>
          <w:szCs w:val="24"/>
        </w:rPr>
        <w:t>)</w:t>
      </w:r>
      <w:r w:rsidRPr="00E170C8">
        <w:rPr>
          <w:rFonts w:asciiTheme="minorHAnsi" w:hAnsiTheme="minorHAnsi" w:cstheme="minorHAnsi"/>
          <w:sz w:val="24"/>
          <w:szCs w:val="24"/>
        </w:rPr>
        <w:t>.</w:t>
      </w:r>
    </w:p>
    <w:p w14:paraId="5F9FE8DC" w14:textId="2635DACB"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15.</w:t>
      </w:r>
      <w:r>
        <w:rPr>
          <w:rFonts w:asciiTheme="minorHAnsi" w:hAnsiTheme="minorHAnsi" w:cstheme="minorHAnsi"/>
          <w:sz w:val="24"/>
          <w:szCs w:val="24"/>
        </w:rPr>
        <w:t xml:space="preserve"> </w:t>
      </w:r>
      <w:r w:rsidRPr="00E170C8">
        <w:rPr>
          <w:rFonts w:asciiTheme="minorHAnsi" w:hAnsiTheme="minorHAnsi" w:cstheme="minorHAnsi"/>
          <w:sz w:val="24"/>
          <w:szCs w:val="24"/>
        </w:rPr>
        <w:t>Addy, N</w:t>
      </w:r>
      <w:r>
        <w:rPr>
          <w:rFonts w:asciiTheme="minorHAnsi" w:hAnsiTheme="minorHAnsi" w:cstheme="minorHAnsi"/>
          <w:sz w:val="24"/>
          <w:szCs w:val="24"/>
        </w:rPr>
        <w:t>.</w:t>
      </w:r>
      <w:r w:rsidRPr="00E170C8">
        <w:rPr>
          <w:rFonts w:asciiTheme="minorHAnsi" w:hAnsiTheme="minorHAnsi" w:cstheme="minorHAnsi"/>
          <w:sz w:val="24"/>
          <w:szCs w:val="24"/>
        </w:rPr>
        <w:t xml:space="preserve"> A</w:t>
      </w:r>
      <w:r>
        <w:rPr>
          <w:rFonts w:asciiTheme="minorHAnsi" w:hAnsiTheme="minorHAnsi" w:cstheme="minorHAnsi"/>
          <w:sz w:val="24"/>
          <w:szCs w:val="24"/>
        </w:rPr>
        <w:t>.</w:t>
      </w:r>
      <w:r w:rsidRPr="00E170C8">
        <w:rPr>
          <w:rFonts w:asciiTheme="minorHAnsi" w:hAnsiTheme="minorHAnsi" w:cstheme="minorHAnsi"/>
          <w:sz w:val="24"/>
          <w:szCs w:val="24"/>
        </w:rPr>
        <w:t xml:space="preserve"> </w:t>
      </w:r>
      <w:r>
        <w:rPr>
          <w:rFonts w:asciiTheme="minorHAnsi" w:hAnsiTheme="minorHAnsi" w:cstheme="minorHAnsi"/>
          <w:sz w:val="24"/>
          <w:szCs w:val="24"/>
        </w:rPr>
        <w:t>et al.</w:t>
      </w:r>
      <w:r w:rsidRPr="00E170C8">
        <w:rPr>
          <w:rFonts w:asciiTheme="minorHAnsi" w:hAnsiTheme="minorHAnsi" w:cstheme="minorHAnsi"/>
          <w:sz w:val="24"/>
          <w:szCs w:val="24"/>
        </w:rPr>
        <w:t xml:space="preserve"> </w:t>
      </w:r>
      <w:r w:rsidRPr="002F33DD">
        <w:rPr>
          <w:rFonts w:asciiTheme="minorHAnsi" w:hAnsiTheme="minorHAnsi"/>
          <w:sz w:val="24"/>
        </w:rPr>
        <w:t>The L-type calcium channel blocker, isradipine, attenuates cue-induced cocaine-seeking by enhancing dopaminergic activity in the ventral tegmental area to nucleus accumbens pathway</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2F33DD">
        <w:rPr>
          <w:rFonts w:asciiTheme="minorHAnsi" w:hAnsiTheme="minorHAnsi"/>
          <w:i/>
          <w:sz w:val="24"/>
        </w:rPr>
        <w:t>Neuropsychopharmacology</w:t>
      </w:r>
      <w:r w:rsidRPr="00E170C8">
        <w:rPr>
          <w:rFonts w:asciiTheme="minorHAnsi" w:hAnsiTheme="minorHAnsi" w:cstheme="minorHAnsi"/>
          <w:sz w:val="24"/>
          <w:szCs w:val="24"/>
        </w:rPr>
        <w:t xml:space="preserve">. </w:t>
      </w:r>
      <w:r w:rsidRPr="002F33DD">
        <w:rPr>
          <w:rFonts w:asciiTheme="minorHAnsi" w:hAnsiTheme="minorHAnsi"/>
          <w:b/>
          <w:sz w:val="24"/>
        </w:rPr>
        <w:t>43</w:t>
      </w:r>
      <w:r w:rsidRPr="00FC3D54">
        <w:rPr>
          <w:rFonts w:asciiTheme="minorHAnsi" w:hAnsiTheme="minorHAnsi" w:cstheme="minorHAnsi"/>
          <w:b/>
          <w:bCs/>
          <w:sz w:val="24"/>
          <w:szCs w:val="24"/>
        </w:rPr>
        <w:t xml:space="preserve"> </w:t>
      </w:r>
      <w:r w:rsidRPr="00E170C8">
        <w:rPr>
          <w:rFonts w:asciiTheme="minorHAnsi" w:hAnsiTheme="minorHAnsi" w:cstheme="minorHAnsi"/>
          <w:sz w:val="24"/>
          <w:szCs w:val="24"/>
        </w:rPr>
        <w:t>(12</w:t>
      </w:r>
      <w:r>
        <w:rPr>
          <w:rFonts w:asciiTheme="minorHAnsi" w:hAnsiTheme="minorHAnsi" w:cstheme="minorHAnsi"/>
          <w:sz w:val="24"/>
          <w:szCs w:val="24"/>
        </w:rPr>
        <w:t>),</w:t>
      </w:r>
      <w:r w:rsidRPr="00E170C8">
        <w:rPr>
          <w:rFonts w:asciiTheme="minorHAnsi" w:hAnsiTheme="minorHAnsi" w:cstheme="minorHAnsi"/>
          <w:sz w:val="24"/>
          <w:szCs w:val="24"/>
        </w:rPr>
        <w:t xml:space="preserve"> 2361</w:t>
      </w:r>
      <w:r>
        <w:rPr>
          <w:rFonts w:asciiTheme="minorHAnsi" w:hAnsiTheme="minorHAnsi" w:cstheme="minorHAnsi"/>
          <w:sz w:val="24"/>
          <w:szCs w:val="24"/>
        </w:rPr>
        <w:t>–</w:t>
      </w:r>
      <w:r w:rsidRPr="00E170C8">
        <w:rPr>
          <w:rFonts w:asciiTheme="minorHAnsi" w:hAnsiTheme="minorHAnsi" w:cstheme="minorHAnsi"/>
          <w:sz w:val="24"/>
          <w:szCs w:val="24"/>
        </w:rPr>
        <w:t>2372</w:t>
      </w:r>
      <w:r>
        <w:rPr>
          <w:rFonts w:asciiTheme="minorHAnsi" w:hAnsiTheme="minorHAnsi" w:cstheme="minorHAnsi"/>
          <w:sz w:val="24"/>
          <w:szCs w:val="24"/>
        </w:rPr>
        <w:t xml:space="preserve"> (</w:t>
      </w:r>
      <w:r w:rsidRPr="00E170C8">
        <w:rPr>
          <w:rFonts w:asciiTheme="minorHAnsi" w:hAnsiTheme="minorHAnsi" w:cstheme="minorHAnsi"/>
          <w:sz w:val="24"/>
          <w:szCs w:val="24"/>
        </w:rPr>
        <w:t>2018</w:t>
      </w:r>
      <w:r>
        <w:rPr>
          <w:rFonts w:asciiTheme="minorHAnsi" w:hAnsiTheme="minorHAnsi" w:cstheme="minorHAnsi"/>
          <w:sz w:val="24"/>
          <w:szCs w:val="24"/>
        </w:rPr>
        <w:t>)</w:t>
      </w:r>
      <w:r w:rsidRPr="00E170C8">
        <w:rPr>
          <w:rFonts w:asciiTheme="minorHAnsi" w:hAnsiTheme="minorHAnsi" w:cstheme="minorHAnsi"/>
          <w:sz w:val="24"/>
          <w:szCs w:val="24"/>
        </w:rPr>
        <w:t>.</w:t>
      </w:r>
    </w:p>
    <w:p w14:paraId="14B53364" w14:textId="767A9EE9"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16.</w:t>
      </w:r>
      <w:r>
        <w:rPr>
          <w:rFonts w:asciiTheme="minorHAnsi" w:hAnsiTheme="minorHAnsi" w:cstheme="minorHAnsi"/>
          <w:sz w:val="24"/>
          <w:szCs w:val="24"/>
        </w:rPr>
        <w:t xml:space="preserve"> </w:t>
      </w:r>
      <w:r w:rsidRPr="00E170C8">
        <w:rPr>
          <w:rFonts w:asciiTheme="minorHAnsi" w:hAnsiTheme="minorHAnsi" w:cstheme="minorHAnsi"/>
          <w:sz w:val="24"/>
          <w:szCs w:val="24"/>
        </w:rPr>
        <w:t>Hermans, A</w:t>
      </w:r>
      <w:r>
        <w:rPr>
          <w:rFonts w:asciiTheme="minorHAnsi" w:hAnsiTheme="minorHAnsi" w:cstheme="minorHAnsi"/>
          <w:sz w:val="24"/>
          <w:szCs w:val="24"/>
        </w:rPr>
        <w:t>.,</w:t>
      </w:r>
      <w:r w:rsidRPr="00E170C8">
        <w:rPr>
          <w:rFonts w:asciiTheme="minorHAnsi" w:hAnsiTheme="minorHAnsi" w:cstheme="minorHAnsi"/>
          <w:sz w:val="24"/>
          <w:szCs w:val="24"/>
        </w:rPr>
        <w:t xml:space="preserve"> Wightman, R</w:t>
      </w:r>
      <w:r>
        <w:rPr>
          <w:rFonts w:asciiTheme="minorHAnsi" w:hAnsiTheme="minorHAnsi" w:cstheme="minorHAnsi"/>
          <w:sz w:val="24"/>
          <w:szCs w:val="24"/>
        </w:rPr>
        <w:t>.</w:t>
      </w:r>
      <w:r w:rsidRPr="00E170C8">
        <w:rPr>
          <w:rFonts w:asciiTheme="minorHAnsi" w:hAnsiTheme="minorHAnsi" w:cstheme="minorHAnsi"/>
          <w:sz w:val="24"/>
          <w:szCs w:val="24"/>
        </w:rPr>
        <w:t xml:space="preserve"> M</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2F33DD">
        <w:rPr>
          <w:rFonts w:asciiTheme="minorHAnsi" w:hAnsiTheme="minorHAnsi"/>
          <w:sz w:val="24"/>
        </w:rPr>
        <w:t>Conical tungsten tips as substrates for the preparation of ultramicroelectrodes</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2F33DD">
        <w:rPr>
          <w:rFonts w:asciiTheme="minorHAnsi" w:hAnsiTheme="minorHAnsi"/>
          <w:i/>
          <w:sz w:val="24"/>
        </w:rPr>
        <w:t>Langmuir</w:t>
      </w:r>
      <w:r w:rsidRPr="00E170C8">
        <w:rPr>
          <w:rFonts w:asciiTheme="minorHAnsi" w:hAnsiTheme="minorHAnsi" w:cstheme="minorHAnsi"/>
          <w:sz w:val="24"/>
          <w:szCs w:val="24"/>
        </w:rPr>
        <w:t xml:space="preserve">. </w:t>
      </w:r>
      <w:r w:rsidRPr="002F33DD">
        <w:rPr>
          <w:rFonts w:asciiTheme="minorHAnsi" w:hAnsiTheme="minorHAnsi"/>
          <w:b/>
          <w:sz w:val="24"/>
        </w:rPr>
        <w:t>22</w:t>
      </w:r>
      <w:r w:rsidRPr="00FC3D54">
        <w:rPr>
          <w:rFonts w:asciiTheme="minorHAnsi" w:hAnsiTheme="minorHAnsi" w:cstheme="minorHAnsi"/>
          <w:b/>
          <w:bCs/>
          <w:sz w:val="24"/>
          <w:szCs w:val="24"/>
        </w:rPr>
        <w:t xml:space="preserve"> </w:t>
      </w:r>
      <w:r w:rsidRPr="00E170C8">
        <w:rPr>
          <w:rFonts w:asciiTheme="minorHAnsi" w:hAnsiTheme="minorHAnsi" w:cstheme="minorHAnsi"/>
          <w:sz w:val="24"/>
          <w:szCs w:val="24"/>
        </w:rPr>
        <w:t>(25</w:t>
      </w:r>
      <w:r>
        <w:rPr>
          <w:rFonts w:asciiTheme="minorHAnsi" w:hAnsiTheme="minorHAnsi" w:cstheme="minorHAnsi"/>
          <w:sz w:val="24"/>
          <w:szCs w:val="24"/>
        </w:rPr>
        <w:t>),</w:t>
      </w:r>
      <w:r w:rsidRPr="00E170C8">
        <w:rPr>
          <w:rFonts w:asciiTheme="minorHAnsi" w:hAnsiTheme="minorHAnsi" w:cstheme="minorHAnsi"/>
          <w:sz w:val="24"/>
          <w:szCs w:val="24"/>
        </w:rPr>
        <w:t xml:space="preserve"> 10348</w:t>
      </w:r>
      <w:r>
        <w:rPr>
          <w:rFonts w:asciiTheme="minorHAnsi" w:hAnsiTheme="minorHAnsi" w:cstheme="minorHAnsi"/>
          <w:sz w:val="24"/>
          <w:szCs w:val="24"/>
        </w:rPr>
        <w:t>–103</w:t>
      </w:r>
      <w:r w:rsidRPr="00E170C8">
        <w:rPr>
          <w:rFonts w:asciiTheme="minorHAnsi" w:hAnsiTheme="minorHAnsi" w:cstheme="minorHAnsi"/>
          <w:sz w:val="24"/>
          <w:szCs w:val="24"/>
        </w:rPr>
        <w:t>53</w:t>
      </w:r>
      <w:r>
        <w:rPr>
          <w:rFonts w:asciiTheme="minorHAnsi" w:hAnsiTheme="minorHAnsi" w:cstheme="minorHAnsi"/>
          <w:sz w:val="24"/>
          <w:szCs w:val="24"/>
        </w:rPr>
        <w:t xml:space="preserve"> (</w:t>
      </w:r>
      <w:r w:rsidRPr="00E170C8">
        <w:rPr>
          <w:rFonts w:asciiTheme="minorHAnsi" w:hAnsiTheme="minorHAnsi" w:cstheme="minorHAnsi"/>
          <w:sz w:val="24"/>
          <w:szCs w:val="24"/>
        </w:rPr>
        <w:t>2006</w:t>
      </w:r>
      <w:r>
        <w:rPr>
          <w:rFonts w:asciiTheme="minorHAnsi" w:hAnsiTheme="minorHAnsi" w:cstheme="minorHAnsi"/>
          <w:sz w:val="24"/>
          <w:szCs w:val="24"/>
        </w:rPr>
        <w:t>)</w:t>
      </w:r>
      <w:r w:rsidRPr="00E170C8">
        <w:rPr>
          <w:rFonts w:asciiTheme="minorHAnsi" w:hAnsiTheme="minorHAnsi" w:cstheme="minorHAnsi"/>
          <w:sz w:val="24"/>
          <w:szCs w:val="24"/>
        </w:rPr>
        <w:t>.</w:t>
      </w:r>
    </w:p>
    <w:p w14:paraId="06813349" w14:textId="64929D2C"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17.</w:t>
      </w:r>
      <w:r>
        <w:rPr>
          <w:rFonts w:asciiTheme="minorHAnsi" w:hAnsiTheme="minorHAnsi" w:cstheme="minorHAnsi"/>
          <w:sz w:val="24"/>
          <w:szCs w:val="24"/>
        </w:rPr>
        <w:t xml:space="preserve"> </w:t>
      </w:r>
      <w:r w:rsidRPr="00E170C8">
        <w:rPr>
          <w:rFonts w:asciiTheme="minorHAnsi" w:hAnsiTheme="minorHAnsi" w:cstheme="minorHAnsi"/>
          <w:sz w:val="24"/>
          <w:szCs w:val="24"/>
        </w:rPr>
        <w:t>Borland, L</w:t>
      </w:r>
      <w:r>
        <w:rPr>
          <w:rFonts w:asciiTheme="minorHAnsi" w:hAnsiTheme="minorHAnsi" w:cstheme="minorHAnsi"/>
          <w:sz w:val="24"/>
          <w:szCs w:val="24"/>
        </w:rPr>
        <w:t>.</w:t>
      </w:r>
      <w:r w:rsidRPr="00E170C8">
        <w:rPr>
          <w:rFonts w:asciiTheme="minorHAnsi" w:hAnsiTheme="minorHAnsi" w:cstheme="minorHAnsi"/>
          <w:sz w:val="24"/>
          <w:szCs w:val="24"/>
        </w:rPr>
        <w:t xml:space="preserve"> M</w:t>
      </w:r>
      <w:r>
        <w:rPr>
          <w:rFonts w:asciiTheme="minorHAnsi" w:hAnsiTheme="minorHAnsi" w:cstheme="minorHAnsi"/>
          <w:sz w:val="24"/>
          <w:szCs w:val="24"/>
        </w:rPr>
        <w:t>.,</w:t>
      </w:r>
      <w:r w:rsidRPr="00E170C8">
        <w:rPr>
          <w:rFonts w:asciiTheme="minorHAnsi" w:hAnsiTheme="minorHAnsi" w:cstheme="minorHAnsi"/>
          <w:sz w:val="24"/>
          <w:szCs w:val="24"/>
        </w:rPr>
        <w:t xml:space="preserve"> Michael, A</w:t>
      </w:r>
      <w:r>
        <w:rPr>
          <w:rFonts w:asciiTheme="minorHAnsi" w:hAnsiTheme="minorHAnsi" w:cstheme="minorHAnsi"/>
          <w:sz w:val="24"/>
          <w:szCs w:val="24"/>
        </w:rPr>
        <w:t>.</w:t>
      </w:r>
      <w:r w:rsidRPr="00E170C8">
        <w:rPr>
          <w:rFonts w:asciiTheme="minorHAnsi" w:hAnsiTheme="minorHAnsi" w:cstheme="minorHAnsi"/>
          <w:sz w:val="24"/>
          <w:szCs w:val="24"/>
        </w:rPr>
        <w:t xml:space="preserve"> C</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2F33DD">
        <w:rPr>
          <w:rFonts w:asciiTheme="minorHAnsi" w:hAnsiTheme="minorHAnsi"/>
          <w:sz w:val="24"/>
        </w:rPr>
        <w:t>An Introduction to Electrochemical Methods in Neuroscience</w:t>
      </w:r>
      <w:r w:rsidR="002F33DD">
        <w:rPr>
          <w:rFonts w:asciiTheme="minorHAnsi" w:hAnsiTheme="minorHAnsi"/>
          <w:sz w:val="24"/>
        </w:rPr>
        <w:t>.</w:t>
      </w:r>
      <w:r w:rsidR="002F33DD" w:rsidRPr="002F33DD">
        <w:rPr>
          <w:rFonts w:asciiTheme="minorHAnsi" w:hAnsiTheme="minorHAnsi" w:cstheme="minorHAnsi"/>
          <w:sz w:val="24"/>
          <w:szCs w:val="24"/>
        </w:rPr>
        <w:t xml:space="preserve"> </w:t>
      </w:r>
      <w:r w:rsidR="002F33DD">
        <w:rPr>
          <w:rFonts w:asciiTheme="minorHAnsi" w:hAnsiTheme="minorHAnsi" w:cstheme="minorHAnsi"/>
          <w:sz w:val="24"/>
          <w:szCs w:val="24"/>
        </w:rPr>
        <w:t>I</w:t>
      </w:r>
      <w:r w:rsidR="002F33DD" w:rsidRPr="00E170C8">
        <w:rPr>
          <w:rFonts w:asciiTheme="minorHAnsi" w:hAnsiTheme="minorHAnsi" w:cstheme="minorHAnsi"/>
          <w:sz w:val="24"/>
          <w:szCs w:val="24"/>
        </w:rPr>
        <w:t xml:space="preserve">n </w:t>
      </w:r>
      <w:r w:rsidR="002F33DD" w:rsidRPr="00E170C8">
        <w:rPr>
          <w:rFonts w:asciiTheme="minorHAnsi" w:hAnsiTheme="minorHAnsi" w:cstheme="minorHAnsi"/>
          <w:i/>
          <w:sz w:val="24"/>
          <w:szCs w:val="24"/>
        </w:rPr>
        <w:t>Electrochemical Methods for Neuroscience</w:t>
      </w:r>
      <w:r w:rsidR="002F33DD">
        <w:rPr>
          <w:rFonts w:asciiTheme="minorHAnsi" w:hAnsiTheme="minorHAnsi" w:cstheme="minorHAnsi"/>
          <w:sz w:val="24"/>
          <w:szCs w:val="24"/>
        </w:rPr>
        <w:t>.</w:t>
      </w:r>
      <w:r w:rsidR="002F33DD" w:rsidRPr="00E170C8">
        <w:rPr>
          <w:rFonts w:asciiTheme="minorHAnsi" w:hAnsiTheme="minorHAnsi" w:cstheme="minorHAnsi"/>
          <w:sz w:val="24"/>
          <w:szCs w:val="24"/>
        </w:rPr>
        <w:t xml:space="preserve"> </w:t>
      </w:r>
      <w:r w:rsidR="002F33DD">
        <w:rPr>
          <w:rFonts w:asciiTheme="minorHAnsi" w:hAnsiTheme="minorHAnsi" w:cstheme="minorHAnsi"/>
          <w:sz w:val="24"/>
          <w:szCs w:val="24"/>
        </w:rPr>
        <w:t xml:space="preserve">Edited by </w:t>
      </w:r>
      <w:r w:rsidR="002F33DD" w:rsidRPr="00E170C8">
        <w:rPr>
          <w:rFonts w:asciiTheme="minorHAnsi" w:hAnsiTheme="minorHAnsi" w:cstheme="minorHAnsi"/>
          <w:sz w:val="24"/>
          <w:szCs w:val="24"/>
        </w:rPr>
        <w:t>Michael</w:t>
      </w:r>
      <w:r w:rsidR="002F33DD">
        <w:rPr>
          <w:rFonts w:asciiTheme="minorHAnsi" w:hAnsiTheme="minorHAnsi" w:cstheme="minorHAnsi"/>
          <w:sz w:val="24"/>
          <w:szCs w:val="24"/>
        </w:rPr>
        <w:t xml:space="preserve">, </w:t>
      </w:r>
      <w:r w:rsidR="002F33DD" w:rsidRPr="00E170C8">
        <w:rPr>
          <w:rFonts w:asciiTheme="minorHAnsi" w:hAnsiTheme="minorHAnsi" w:cstheme="minorHAnsi"/>
          <w:sz w:val="24"/>
          <w:szCs w:val="24"/>
        </w:rPr>
        <w:t>A.</w:t>
      </w:r>
      <w:r w:rsidR="002F33DD">
        <w:rPr>
          <w:rFonts w:asciiTheme="minorHAnsi" w:hAnsiTheme="minorHAnsi" w:cstheme="minorHAnsi"/>
          <w:sz w:val="24"/>
          <w:szCs w:val="24"/>
        </w:rPr>
        <w:t xml:space="preserve"> </w:t>
      </w:r>
      <w:r w:rsidR="002F33DD" w:rsidRPr="00E170C8">
        <w:rPr>
          <w:rFonts w:asciiTheme="minorHAnsi" w:hAnsiTheme="minorHAnsi" w:cstheme="minorHAnsi"/>
          <w:sz w:val="24"/>
          <w:szCs w:val="24"/>
        </w:rPr>
        <w:t>C.</w:t>
      </w:r>
      <w:r w:rsidR="002F33DD">
        <w:rPr>
          <w:rFonts w:asciiTheme="minorHAnsi" w:hAnsiTheme="minorHAnsi" w:cstheme="minorHAnsi"/>
          <w:sz w:val="24"/>
          <w:szCs w:val="24"/>
        </w:rPr>
        <w:t>,</w:t>
      </w:r>
      <w:r w:rsidR="002F33DD" w:rsidRPr="00E170C8">
        <w:rPr>
          <w:rFonts w:asciiTheme="minorHAnsi" w:hAnsiTheme="minorHAnsi" w:cstheme="minorHAnsi"/>
          <w:sz w:val="24"/>
          <w:szCs w:val="24"/>
        </w:rPr>
        <w:t xml:space="preserve"> Borland, L.</w:t>
      </w:r>
      <w:r w:rsidR="002F33DD">
        <w:rPr>
          <w:rFonts w:asciiTheme="minorHAnsi" w:hAnsiTheme="minorHAnsi" w:cstheme="minorHAnsi"/>
          <w:sz w:val="24"/>
          <w:szCs w:val="24"/>
        </w:rPr>
        <w:t xml:space="preserve"> </w:t>
      </w:r>
      <w:r w:rsidR="002F33DD" w:rsidRPr="00E170C8">
        <w:rPr>
          <w:rFonts w:asciiTheme="minorHAnsi" w:hAnsiTheme="minorHAnsi" w:cstheme="minorHAnsi"/>
          <w:sz w:val="24"/>
          <w:szCs w:val="24"/>
        </w:rPr>
        <w:t>M.</w:t>
      </w:r>
      <w:r w:rsidR="002F33DD">
        <w:rPr>
          <w:rFonts w:asciiTheme="minorHAnsi" w:hAnsiTheme="minorHAnsi" w:cstheme="minorHAnsi"/>
          <w:sz w:val="24"/>
          <w:szCs w:val="24"/>
        </w:rPr>
        <w:t xml:space="preserve">, </w:t>
      </w:r>
      <w:r w:rsidR="002F33DD" w:rsidRPr="00A10256">
        <w:rPr>
          <w:rFonts w:asciiTheme="minorHAnsi" w:hAnsiTheme="minorHAnsi" w:cstheme="minorHAnsi"/>
          <w:sz w:val="24"/>
          <w:szCs w:val="24"/>
        </w:rPr>
        <w:t>CRC Press/Taylor &amp; Francis</w:t>
      </w:r>
      <w:r w:rsidR="002F33DD">
        <w:rPr>
          <w:rFonts w:asciiTheme="minorHAnsi" w:hAnsiTheme="minorHAnsi" w:cstheme="minorHAnsi"/>
          <w:sz w:val="24"/>
          <w:szCs w:val="24"/>
        </w:rPr>
        <w:t>.</w:t>
      </w:r>
      <w:r w:rsidR="002F33DD" w:rsidRPr="00A10256">
        <w:rPr>
          <w:rFonts w:asciiTheme="minorHAnsi" w:hAnsiTheme="minorHAnsi" w:cstheme="minorHAnsi"/>
          <w:sz w:val="24"/>
          <w:szCs w:val="24"/>
        </w:rPr>
        <w:t xml:space="preserve"> </w:t>
      </w:r>
      <w:r w:rsidR="002F33DD" w:rsidRPr="00E170C8">
        <w:rPr>
          <w:rFonts w:asciiTheme="minorHAnsi" w:hAnsiTheme="minorHAnsi" w:cstheme="minorHAnsi"/>
          <w:sz w:val="24"/>
          <w:szCs w:val="24"/>
        </w:rPr>
        <w:t>Boca Raton</w:t>
      </w:r>
      <w:r w:rsidR="002F33DD">
        <w:rPr>
          <w:rFonts w:asciiTheme="minorHAnsi" w:hAnsiTheme="minorHAnsi" w:cstheme="minorHAnsi"/>
          <w:sz w:val="24"/>
          <w:szCs w:val="24"/>
        </w:rPr>
        <w:t>,</w:t>
      </w:r>
      <w:r w:rsidR="002F33DD" w:rsidRPr="00E170C8">
        <w:rPr>
          <w:rFonts w:asciiTheme="minorHAnsi" w:hAnsiTheme="minorHAnsi" w:cstheme="minorHAnsi"/>
          <w:sz w:val="24"/>
          <w:szCs w:val="24"/>
        </w:rPr>
        <w:t xml:space="preserve"> FL</w:t>
      </w:r>
      <w:r w:rsidR="002F33DD">
        <w:rPr>
          <w:rFonts w:asciiTheme="minorHAnsi" w:hAnsiTheme="minorHAnsi" w:cstheme="minorHAnsi"/>
          <w:sz w:val="24"/>
          <w:szCs w:val="24"/>
        </w:rPr>
        <w:t xml:space="preserve"> (</w:t>
      </w:r>
      <w:r w:rsidR="002F33DD" w:rsidRPr="00E170C8">
        <w:rPr>
          <w:rFonts w:asciiTheme="minorHAnsi" w:hAnsiTheme="minorHAnsi" w:cstheme="minorHAnsi"/>
          <w:sz w:val="24"/>
          <w:szCs w:val="24"/>
        </w:rPr>
        <w:t>2007).</w:t>
      </w:r>
    </w:p>
    <w:p w14:paraId="25993497" w14:textId="3BCE138F"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18.</w:t>
      </w:r>
      <w:r>
        <w:rPr>
          <w:rFonts w:asciiTheme="minorHAnsi" w:hAnsiTheme="minorHAnsi" w:cstheme="minorHAnsi"/>
          <w:sz w:val="24"/>
          <w:szCs w:val="24"/>
        </w:rPr>
        <w:t xml:space="preserve"> </w:t>
      </w:r>
      <w:r w:rsidRPr="00E170C8">
        <w:rPr>
          <w:rFonts w:asciiTheme="minorHAnsi" w:hAnsiTheme="minorHAnsi" w:cstheme="minorHAnsi"/>
          <w:sz w:val="24"/>
          <w:szCs w:val="24"/>
        </w:rPr>
        <w:t>Mundroff, M</w:t>
      </w:r>
      <w:r>
        <w:rPr>
          <w:rFonts w:asciiTheme="minorHAnsi" w:hAnsiTheme="minorHAnsi" w:cstheme="minorHAnsi"/>
          <w:sz w:val="24"/>
          <w:szCs w:val="24"/>
        </w:rPr>
        <w:t>.</w:t>
      </w:r>
      <w:r w:rsidRPr="00E170C8">
        <w:rPr>
          <w:rFonts w:asciiTheme="minorHAnsi" w:hAnsiTheme="minorHAnsi" w:cstheme="minorHAnsi"/>
          <w:sz w:val="24"/>
          <w:szCs w:val="24"/>
        </w:rPr>
        <w:t xml:space="preserve"> L</w:t>
      </w:r>
      <w:r>
        <w:rPr>
          <w:rFonts w:asciiTheme="minorHAnsi" w:hAnsiTheme="minorHAnsi" w:cstheme="minorHAnsi"/>
          <w:sz w:val="24"/>
          <w:szCs w:val="24"/>
        </w:rPr>
        <w:t>.,</w:t>
      </w:r>
      <w:r w:rsidRPr="00E170C8">
        <w:rPr>
          <w:rFonts w:asciiTheme="minorHAnsi" w:hAnsiTheme="minorHAnsi" w:cstheme="minorHAnsi"/>
          <w:sz w:val="24"/>
          <w:szCs w:val="24"/>
        </w:rPr>
        <w:t xml:space="preserve"> Wightman, R</w:t>
      </w:r>
      <w:r>
        <w:rPr>
          <w:rFonts w:asciiTheme="minorHAnsi" w:hAnsiTheme="minorHAnsi" w:cstheme="minorHAnsi"/>
          <w:sz w:val="24"/>
          <w:szCs w:val="24"/>
        </w:rPr>
        <w:t>.</w:t>
      </w:r>
      <w:r w:rsidRPr="00E170C8">
        <w:rPr>
          <w:rFonts w:asciiTheme="minorHAnsi" w:hAnsiTheme="minorHAnsi" w:cstheme="minorHAnsi"/>
          <w:sz w:val="24"/>
          <w:szCs w:val="24"/>
        </w:rPr>
        <w:t xml:space="preserve"> M</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2F33DD">
        <w:rPr>
          <w:rFonts w:asciiTheme="minorHAnsi" w:hAnsiTheme="minorHAnsi"/>
          <w:sz w:val="24"/>
        </w:rPr>
        <w:t>Amperometry and cyclic voltammetry with carbon fiber microelectrodes at single cells</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FC3D54">
        <w:rPr>
          <w:rFonts w:asciiTheme="minorHAnsi" w:hAnsiTheme="minorHAnsi" w:cstheme="minorHAnsi"/>
          <w:i/>
          <w:iCs/>
          <w:sz w:val="24"/>
          <w:szCs w:val="24"/>
        </w:rPr>
        <w:t>Current Protocols in Neuroscience</w:t>
      </w:r>
      <w:r w:rsidRPr="00E170C8">
        <w:rPr>
          <w:rFonts w:asciiTheme="minorHAnsi" w:hAnsiTheme="minorHAnsi" w:cstheme="minorHAnsi"/>
          <w:sz w:val="24"/>
          <w:szCs w:val="24"/>
        </w:rPr>
        <w:t xml:space="preserve">. </w:t>
      </w:r>
      <w:r w:rsidRPr="002F33DD">
        <w:rPr>
          <w:rFonts w:asciiTheme="minorHAnsi" w:hAnsiTheme="minorHAnsi" w:cstheme="minorHAnsi"/>
          <w:b/>
          <w:bCs/>
          <w:sz w:val="24"/>
          <w:szCs w:val="24"/>
        </w:rPr>
        <w:t>6</w:t>
      </w:r>
      <w:r w:rsidRPr="00E170C8">
        <w:rPr>
          <w:rFonts w:asciiTheme="minorHAnsi" w:hAnsiTheme="minorHAnsi" w:cstheme="minorHAnsi"/>
          <w:sz w:val="24"/>
          <w:szCs w:val="24"/>
        </w:rPr>
        <w:t xml:space="preserve"> </w:t>
      </w:r>
      <w:r w:rsidR="002F33DD">
        <w:rPr>
          <w:rFonts w:asciiTheme="minorHAnsi" w:hAnsiTheme="minorHAnsi" w:cstheme="minorHAnsi"/>
          <w:sz w:val="24"/>
          <w:szCs w:val="24"/>
        </w:rPr>
        <w:t>(</w:t>
      </w:r>
      <w:r w:rsidRPr="00E170C8">
        <w:rPr>
          <w:rFonts w:asciiTheme="minorHAnsi" w:hAnsiTheme="minorHAnsi" w:cstheme="minorHAnsi"/>
          <w:sz w:val="24"/>
          <w:szCs w:val="24"/>
        </w:rPr>
        <w:t>6</w:t>
      </w:r>
      <w:r w:rsidR="002F33DD">
        <w:rPr>
          <w:rFonts w:asciiTheme="minorHAnsi" w:hAnsiTheme="minorHAnsi" w:cstheme="minorHAnsi"/>
          <w:sz w:val="24"/>
          <w:szCs w:val="24"/>
        </w:rPr>
        <w:t>)</w:t>
      </w:r>
      <w:r>
        <w:rPr>
          <w:rFonts w:asciiTheme="minorHAnsi" w:hAnsiTheme="minorHAnsi" w:cstheme="minorHAnsi"/>
          <w:sz w:val="24"/>
          <w:szCs w:val="24"/>
        </w:rPr>
        <w:t>,</w:t>
      </w:r>
      <w:r w:rsidRPr="00E170C8">
        <w:rPr>
          <w:rFonts w:asciiTheme="minorHAnsi" w:hAnsiTheme="minorHAnsi" w:cstheme="minorHAnsi"/>
          <w:sz w:val="24"/>
          <w:szCs w:val="24"/>
        </w:rPr>
        <w:t xml:space="preserve"> 14</w:t>
      </w:r>
      <w:r>
        <w:rPr>
          <w:rFonts w:asciiTheme="minorHAnsi" w:hAnsiTheme="minorHAnsi" w:cstheme="minorHAnsi"/>
          <w:sz w:val="24"/>
          <w:szCs w:val="24"/>
        </w:rPr>
        <w:t xml:space="preserve"> (</w:t>
      </w:r>
      <w:r w:rsidRPr="00E170C8">
        <w:rPr>
          <w:rFonts w:asciiTheme="minorHAnsi" w:hAnsiTheme="minorHAnsi" w:cstheme="minorHAnsi"/>
          <w:sz w:val="24"/>
          <w:szCs w:val="24"/>
        </w:rPr>
        <w:t>2002</w:t>
      </w:r>
      <w:r>
        <w:rPr>
          <w:rFonts w:asciiTheme="minorHAnsi" w:hAnsiTheme="minorHAnsi" w:cstheme="minorHAnsi"/>
          <w:sz w:val="24"/>
          <w:szCs w:val="24"/>
        </w:rPr>
        <w:t>)</w:t>
      </w:r>
      <w:r w:rsidRPr="00E170C8">
        <w:rPr>
          <w:rFonts w:asciiTheme="minorHAnsi" w:hAnsiTheme="minorHAnsi" w:cstheme="minorHAnsi"/>
          <w:sz w:val="24"/>
          <w:szCs w:val="24"/>
        </w:rPr>
        <w:t>.</w:t>
      </w:r>
    </w:p>
    <w:p w14:paraId="018339C2" w14:textId="28B46EF5"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19.</w:t>
      </w:r>
      <w:r>
        <w:rPr>
          <w:rFonts w:asciiTheme="minorHAnsi" w:hAnsiTheme="minorHAnsi" w:cstheme="minorHAnsi"/>
          <w:sz w:val="24"/>
          <w:szCs w:val="24"/>
        </w:rPr>
        <w:t xml:space="preserve"> </w:t>
      </w:r>
      <w:r w:rsidRPr="00E170C8">
        <w:rPr>
          <w:rFonts w:asciiTheme="minorHAnsi" w:hAnsiTheme="minorHAnsi" w:cstheme="minorHAnsi"/>
          <w:sz w:val="24"/>
          <w:szCs w:val="24"/>
        </w:rPr>
        <w:t>Rodeberg, N</w:t>
      </w:r>
      <w:r>
        <w:rPr>
          <w:rFonts w:asciiTheme="minorHAnsi" w:hAnsiTheme="minorHAnsi" w:cstheme="minorHAnsi"/>
          <w:sz w:val="24"/>
          <w:szCs w:val="24"/>
        </w:rPr>
        <w:t>.</w:t>
      </w:r>
      <w:r w:rsidRPr="00E170C8">
        <w:rPr>
          <w:rFonts w:asciiTheme="minorHAnsi" w:hAnsiTheme="minorHAnsi" w:cstheme="minorHAnsi"/>
          <w:sz w:val="24"/>
          <w:szCs w:val="24"/>
        </w:rPr>
        <w:t xml:space="preserve"> T</w:t>
      </w:r>
      <w:r>
        <w:rPr>
          <w:rFonts w:asciiTheme="minorHAnsi" w:hAnsiTheme="minorHAnsi" w:cstheme="minorHAnsi"/>
          <w:sz w:val="24"/>
          <w:szCs w:val="24"/>
        </w:rPr>
        <w:t>. et al.</w:t>
      </w:r>
      <w:r w:rsidRPr="00E170C8">
        <w:rPr>
          <w:rFonts w:asciiTheme="minorHAnsi" w:hAnsiTheme="minorHAnsi" w:cstheme="minorHAnsi"/>
          <w:sz w:val="24"/>
          <w:szCs w:val="24"/>
        </w:rPr>
        <w:t xml:space="preserve"> </w:t>
      </w:r>
      <w:r w:rsidRPr="00BA685A">
        <w:rPr>
          <w:rFonts w:asciiTheme="minorHAnsi" w:hAnsiTheme="minorHAnsi"/>
          <w:sz w:val="24"/>
        </w:rPr>
        <w:t xml:space="preserve">Hitchhiker's Guide to Voltammetry: Acute and Chronic Electrodes for </w:t>
      </w:r>
      <w:r w:rsidRPr="00FC3D54">
        <w:rPr>
          <w:rFonts w:asciiTheme="minorHAnsi" w:hAnsiTheme="minorHAnsi" w:cstheme="minorHAnsi"/>
          <w:iCs/>
          <w:sz w:val="24"/>
          <w:szCs w:val="24"/>
        </w:rPr>
        <w:t xml:space="preserve">in vivo </w:t>
      </w:r>
      <w:r w:rsidRPr="00BA685A">
        <w:rPr>
          <w:rFonts w:asciiTheme="minorHAnsi" w:hAnsiTheme="minorHAnsi"/>
          <w:sz w:val="24"/>
        </w:rPr>
        <w:t>Fast-Scan Cyclic Voltammetry</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BA685A">
        <w:rPr>
          <w:rFonts w:asciiTheme="minorHAnsi" w:hAnsiTheme="minorHAnsi"/>
          <w:i/>
          <w:sz w:val="24"/>
        </w:rPr>
        <w:t xml:space="preserve">ACS </w:t>
      </w:r>
      <w:r w:rsidRPr="00FC3D54">
        <w:rPr>
          <w:rFonts w:asciiTheme="minorHAnsi" w:hAnsiTheme="minorHAnsi" w:cstheme="minorHAnsi"/>
          <w:i/>
          <w:iCs/>
          <w:sz w:val="24"/>
          <w:szCs w:val="24"/>
        </w:rPr>
        <w:t>Chemical Neuroscience</w:t>
      </w:r>
      <w:r w:rsidRPr="00E170C8">
        <w:rPr>
          <w:rFonts w:asciiTheme="minorHAnsi" w:hAnsiTheme="minorHAnsi" w:cstheme="minorHAnsi"/>
          <w:sz w:val="24"/>
          <w:szCs w:val="24"/>
        </w:rPr>
        <w:t xml:space="preserve">. </w:t>
      </w:r>
      <w:r w:rsidRPr="00BA685A">
        <w:rPr>
          <w:rFonts w:asciiTheme="minorHAnsi" w:hAnsiTheme="minorHAnsi"/>
          <w:b/>
          <w:sz w:val="24"/>
        </w:rPr>
        <w:t>8</w:t>
      </w:r>
      <w:r>
        <w:rPr>
          <w:rFonts w:asciiTheme="minorHAnsi" w:hAnsiTheme="minorHAnsi" w:cstheme="minorHAnsi"/>
          <w:sz w:val="24"/>
          <w:szCs w:val="24"/>
        </w:rPr>
        <w:t xml:space="preserve"> </w:t>
      </w:r>
      <w:r w:rsidRPr="00E170C8">
        <w:rPr>
          <w:rFonts w:asciiTheme="minorHAnsi" w:hAnsiTheme="minorHAnsi" w:cstheme="minorHAnsi"/>
          <w:sz w:val="24"/>
          <w:szCs w:val="24"/>
        </w:rPr>
        <w:t>(2</w:t>
      </w:r>
      <w:r>
        <w:rPr>
          <w:rFonts w:asciiTheme="minorHAnsi" w:hAnsiTheme="minorHAnsi" w:cstheme="minorHAnsi"/>
          <w:sz w:val="24"/>
          <w:szCs w:val="24"/>
        </w:rPr>
        <w:t>),</w:t>
      </w:r>
      <w:r w:rsidRPr="00E170C8">
        <w:rPr>
          <w:rFonts w:asciiTheme="minorHAnsi" w:hAnsiTheme="minorHAnsi" w:cstheme="minorHAnsi"/>
          <w:sz w:val="24"/>
          <w:szCs w:val="24"/>
        </w:rPr>
        <w:t xml:space="preserve"> 221</w:t>
      </w:r>
      <w:r>
        <w:rPr>
          <w:rFonts w:asciiTheme="minorHAnsi" w:hAnsiTheme="minorHAnsi" w:cstheme="minorHAnsi"/>
          <w:sz w:val="24"/>
          <w:szCs w:val="24"/>
        </w:rPr>
        <w:t>–</w:t>
      </w:r>
      <w:r w:rsidRPr="00E170C8">
        <w:rPr>
          <w:rFonts w:asciiTheme="minorHAnsi" w:hAnsiTheme="minorHAnsi" w:cstheme="minorHAnsi"/>
          <w:sz w:val="24"/>
          <w:szCs w:val="24"/>
        </w:rPr>
        <w:t>234</w:t>
      </w:r>
      <w:r>
        <w:rPr>
          <w:rFonts w:asciiTheme="minorHAnsi" w:hAnsiTheme="minorHAnsi" w:cstheme="minorHAnsi"/>
          <w:sz w:val="24"/>
          <w:szCs w:val="24"/>
        </w:rPr>
        <w:t xml:space="preserve"> (</w:t>
      </w:r>
      <w:r w:rsidRPr="00E170C8">
        <w:rPr>
          <w:rFonts w:asciiTheme="minorHAnsi" w:hAnsiTheme="minorHAnsi" w:cstheme="minorHAnsi"/>
          <w:sz w:val="24"/>
          <w:szCs w:val="24"/>
        </w:rPr>
        <w:t>2017</w:t>
      </w:r>
      <w:r>
        <w:rPr>
          <w:rFonts w:asciiTheme="minorHAnsi" w:hAnsiTheme="minorHAnsi" w:cstheme="minorHAnsi"/>
          <w:sz w:val="24"/>
          <w:szCs w:val="24"/>
        </w:rPr>
        <w:t>)</w:t>
      </w:r>
      <w:r w:rsidRPr="00E170C8">
        <w:rPr>
          <w:rFonts w:asciiTheme="minorHAnsi" w:hAnsiTheme="minorHAnsi" w:cstheme="minorHAnsi"/>
          <w:sz w:val="24"/>
          <w:szCs w:val="24"/>
        </w:rPr>
        <w:t>.</w:t>
      </w:r>
    </w:p>
    <w:p w14:paraId="224B8418" w14:textId="3E02B0CE"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20.</w:t>
      </w:r>
      <w:r>
        <w:rPr>
          <w:rFonts w:asciiTheme="minorHAnsi" w:hAnsiTheme="minorHAnsi" w:cstheme="minorHAnsi"/>
          <w:sz w:val="24"/>
          <w:szCs w:val="24"/>
        </w:rPr>
        <w:t xml:space="preserve"> </w:t>
      </w:r>
      <w:r w:rsidRPr="00E170C8">
        <w:rPr>
          <w:rFonts w:asciiTheme="minorHAnsi" w:hAnsiTheme="minorHAnsi" w:cstheme="minorHAnsi"/>
          <w:sz w:val="24"/>
          <w:szCs w:val="24"/>
        </w:rPr>
        <w:t>Sabeti, J</w:t>
      </w:r>
      <w:r>
        <w:rPr>
          <w:rFonts w:asciiTheme="minorHAnsi" w:hAnsiTheme="minorHAnsi" w:cstheme="minorHAnsi"/>
          <w:sz w:val="24"/>
          <w:szCs w:val="24"/>
        </w:rPr>
        <w:t>.</w:t>
      </w:r>
      <w:r w:rsidRPr="00E170C8">
        <w:rPr>
          <w:rFonts w:asciiTheme="minorHAnsi" w:hAnsiTheme="minorHAnsi" w:cstheme="minorHAnsi"/>
          <w:sz w:val="24"/>
          <w:szCs w:val="24"/>
        </w:rPr>
        <w:t>, Gerhardt, G</w:t>
      </w:r>
      <w:r>
        <w:rPr>
          <w:rFonts w:asciiTheme="minorHAnsi" w:hAnsiTheme="minorHAnsi" w:cstheme="minorHAnsi"/>
          <w:sz w:val="24"/>
          <w:szCs w:val="24"/>
        </w:rPr>
        <w:t>.</w:t>
      </w:r>
      <w:r w:rsidRPr="00E170C8">
        <w:rPr>
          <w:rFonts w:asciiTheme="minorHAnsi" w:hAnsiTheme="minorHAnsi" w:cstheme="minorHAnsi"/>
          <w:sz w:val="24"/>
          <w:szCs w:val="24"/>
        </w:rPr>
        <w:t xml:space="preserve"> A</w:t>
      </w:r>
      <w:r>
        <w:rPr>
          <w:rFonts w:asciiTheme="minorHAnsi" w:hAnsiTheme="minorHAnsi" w:cstheme="minorHAnsi"/>
          <w:sz w:val="24"/>
          <w:szCs w:val="24"/>
        </w:rPr>
        <w:t>.,</w:t>
      </w:r>
      <w:r w:rsidRPr="00E170C8">
        <w:rPr>
          <w:rFonts w:asciiTheme="minorHAnsi" w:hAnsiTheme="minorHAnsi" w:cstheme="minorHAnsi"/>
          <w:sz w:val="24"/>
          <w:szCs w:val="24"/>
        </w:rPr>
        <w:t xml:space="preserve"> Zahniser, N</w:t>
      </w:r>
      <w:r>
        <w:rPr>
          <w:rFonts w:asciiTheme="minorHAnsi" w:hAnsiTheme="minorHAnsi" w:cstheme="minorHAnsi"/>
          <w:sz w:val="24"/>
          <w:szCs w:val="24"/>
        </w:rPr>
        <w:t>.</w:t>
      </w:r>
      <w:r w:rsidRPr="00E170C8">
        <w:rPr>
          <w:rFonts w:asciiTheme="minorHAnsi" w:hAnsiTheme="minorHAnsi" w:cstheme="minorHAnsi"/>
          <w:sz w:val="24"/>
          <w:szCs w:val="24"/>
        </w:rPr>
        <w:t xml:space="preserve"> R</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BA685A">
        <w:rPr>
          <w:rFonts w:asciiTheme="minorHAnsi" w:hAnsiTheme="minorHAnsi"/>
          <w:sz w:val="24"/>
        </w:rPr>
        <w:t>Chloral hydrate and ethanol, but not urethane, alter the clearance of exogenous dopamine recorded by chronoamperometry in striatum of unrestrained rats</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FC3D54">
        <w:rPr>
          <w:rFonts w:asciiTheme="minorHAnsi" w:hAnsiTheme="minorHAnsi" w:cstheme="minorHAnsi"/>
          <w:i/>
          <w:iCs/>
          <w:sz w:val="24"/>
          <w:szCs w:val="24"/>
        </w:rPr>
        <w:t>Neuroscience Letters</w:t>
      </w:r>
      <w:r w:rsidRPr="00E170C8">
        <w:rPr>
          <w:rFonts w:asciiTheme="minorHAnsi" w:hAnsiTheme="minorHAnsi" w:cstheme="minorHAnsi"/>
          <w:sz w:val="24"/>
          <w:szCs w:val="24"/>
        </w:rPr>
        <w:t xml:space="preserve">. </w:t>
      </w:r>
      <w:r w:rsidRPr="00BA685A">
        <w:rPr>
          <w:rFonts w:asciiTheme="minorHAnsi" w:hAnsiTheme="minorHAnsi"/>
          <w:b/>
          <w:sz w:val="24"/>
        </w:rPr>
        <w:t>343</w:t>
      </w:r>
      <w:r>
        <w:rPr>
          <w:rFonts w:asciiTheme="minorHAnsi" w:hAnsiTheme="minorHAnsi" w:cstheme="minorHAnsi"/>
          <w:sz w:val="24"/>
          <w:szCs w:val="24"/>
        </w:rPr>
        <w:t xml:space="preserve"> </w:t>
      </w:r>
      <w:r w:rsidRPr="00E170C8">
        <w:rPr>
          <w:rFonts w:asciiTheme="minorHAnsi" w:hAnsiTheme="minorHAnsi" w:cstheme="minorHAnsi"/>
          <w:sz w:val="24"/>
          <w:szCs w:val="24"/>
        </w:rPr>
        <w:t>(1</w:t>
      </w:r>
      <w:r>
        <w:rPr>
          <w:rFonts w:asciiTheme="minorHAnsi" w:hAnsiTheme="minorHAnsi" w:cstheme="minorHAnsi"/>
          <w:sz w:val="24"/>
          <w:szCs w:val="24"/>
        </w:rPr>
        <w:t>),</w:t>
      </w:r>
      <w:r w:rsidRPr="00E170C8">
        <w:rPr>
          <w:rFonts w:asciiTheme="minorHAnsi" w:hAnsiTheme="minorHAnsi" w:cstheme="minorHAnsi"/>
          <w:sz w:val="24"/>
          <w:szCs w:val="24"/>
        </w:rPr>
        <w:t xml:space="preserve"> 9</w:t>
      </w:r>
      <w:r>
        <w:rPr>
          <w:rFonts w:asciiTheme="minorHAnsi" w:hAnsiTheme="minorHAnsi" w:cstheme="minorHAnsi"/>
          <w:sz w:val="24"/>
          <w:szCs w:val="24"/>
        </w:rPr>
        <w:t>–</w:t>
      </w:r>
      <w:r w:rsidRPr="00E170C8">
        <w:rPr>
          <w:rFonts w:asciiTheme="minorHAnsi" w:hAnsiTheme="minorHAnsi" w:cstheme="minorHAnsi"/>
          <w:sz w:val="24"/>
          <w:szCs w:val="24"/>
        </w:rPr>
        <w:t>12</w:t>
      </w:r>
      <w:r>
        <w:rPr>
          <w:rFonts w:asciiTheme="minorHAnsi" w:hAnsiTheme="minorHAnsi" w:cstheme="minorHAnsi"/>
          <w:sz w:val="24"/>
          <w:szCs w:val="24"/>
        </w:rPr>
        <w:t xml:space="preserve"> (</w:t>
      </w:r>
      <w:r w:rsidRPr="00E170C8">
        <w:rPr>
          <w:rFonts w:asciiTheme="minorHAnsi" w:hAnsiTheme="minorHAnsi" w:cstheme="minorHAnsi"/>
          <w:sz w:val="24"/>
          <w:szCs w:val="24"/>
        </w:rPr>
        <w:t>2003</w:t>
      </w:r>
      <w:r>
        <w:rPr>
          <w:rFonts w:asciiTheme="minorHAnsi" w:hAnsiTheme="minorHAnsi" w:cstheme="minorHAnsi"/>
          <w:sz w:val="24"/>
          <w:szCs w:val="24"/>
        </w:rPr>
        <w:t>)</w:t>
      </w:r>
      <w:r w:rsidRPr="00E170C8">
        <w:rPr>
          <w:rFonts w:asciiTheme="minorHAnsi" w:hAnsiTheme="minorHAnsi" w:cstheme="minorHAnsi"/>
          <w:sz w:val="24"/>
          <w:szCs w:val="24"/>
        </w:rPr>
        <w:t>.</w:t>
      </w:r>
    </w:p>
    <w:p w14:paraId="46176489" w14:textId="39A23857"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21.</w:t>
      </w:r>
      <w:r>
        <w:rPr>
          <w:rFonts w:asciiTheme="minorHAnsi" w:hAnsiTheme="minorHAnsi" w:cstheme="minorHAnsi"/>
          <w:sz w:val="24"/>
          <w:szCs w:val="24"/>
        </w:rPr>
        <w:t xml:space="preserve"> </w:t>
      </w:r>
      <w:r w:rsidRPr="00E170C8">
        <w:rPr>
          <w:rFonts w:asciiTheme="minorHAnsi" w:hAnsiTheme="minorHAnsi" w:cstheme="minorHAnsi"/>
          <w:sz w:val="24"/>
          <w:szCs w:val="24"/>
        </w:rPr>
        <w:t>Masuzawa, M</w:t>
      </w:r>
      <w:r>
        <w:rPr>
          <w:rFonts w:asciiTheme="minorHAnsi" w:hAnsiTheme="minorHAnsi" w:cstheme="minorHAnsi"/>
          <w:sz w:val="24"/>
          <w:szCs w:val="24"/>
        </w:rPr>
        <w:t>.</w:t>
      </w:r>
      <w:r w:rsidRPr="00E170C8">
        <w:rPr>
          <w:rFonts w:asciiTheme="minorHAnsi" w:hAnsiTheme="minorHAnsi" w:cstheme="minorHAnsi"/>
          <w:sz w:val="24"/>
          <w:szCs w:val="24"/>
        </w:rPr>
        <w:t xml:space="preserve"> </w:t>
      </w:r>
      <w:r>
        <w:rPr>
          <w:rFonts w:asciiTheme="minorHAnsi" w:hAnsiTheme="minorHAnsi" w:cstheme="minorHAnsi"/>
          <w:sz w:val="24"/>
          <w:szCs w:val="24"/>
        </w:rPr>
        <w:t>et al.</w:t>
      </w:r>
      <w:r w:rsidRPr="00E170C8">
        <w:rPr>
          <w:rFonts w:asciiTheme="minorHAnsi" w:hAnsiTheme="minorHAnsi" w:cstheme="minorHAnsi"/>
          <w:sz w:val="24"/>
          <w:szCs w:val="24"/>
        </w:rPr>
        <w:t xml:space="preserve"> </w:t>
      </w:r>
      <w:r w:rsidRPr="00BA685A">
        <w:rPr>
          <w:rFonts w:asciiTheme="minorHAnsi" w:hAnsiTheme="minorHAnsi"/>
          <w:sz w:val="24"/>
        </w:rPr>
        <w:t>Pentobarbital inhibits ketamine-induced dopamine release in the rat nucleus accumbens: a microdialysis study</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FC3D54">
        <w:rPr>
          <w:rFonts w:asciiTheme="minorHAnsi" w:hAnsiTheme="minorHAnsi" w:cstheme="minorHAnsi"/>
          <w:i/>
          <w:iCs/>
          <w:sz w:val="24"/>
          <w:szCs w:val="24"/>
        </w:rPr>
        <w:t>Anesthesia &amp; Analgesia</w:t>
      </w:r>
      <w:r w:rsidRPr="00E170C8">
        <w:rPr>
          <w:rFonts w:asciiTheme="minorHAnsi" w:hAnsiTheme="minorHAnsi" w:cstheme="minorHAnsi"/>
          <w:sz w:val="24"/>
          <w:szCs w:val="24"/>
        </w:rPr>
        <w:t xml:space="preserve">. </w:t>
      </w:r>
      <w:r w:rsidRPr="00BA685A">
        <w:rPr>
          <w:rFonts w:asciiTheme="minorHAnsi" w:hAnsiTheme="minorHAnsi"/>
          <w:b/>
          <w:sz w:val="24"/>
        </w:rPr>
        <w:t>96</w:t>
      </w:r>
      <w:r>
        <w:rPr>
          <w:rFonts w:asciiTheme="minorHAnsi" w:hAnsiTheme="minorHAnsi" w:cstheme="minorHAnsi"/>
          <w:sz w:val="24"/>
          <w:szCs w:val="24"/>
        </w:rPr>
        <w:t xml:space="preserve"> </w:t>
      </w:r>
      <w:r w:rsidRPr="00E170C8">
        <w:rPr>
          <w:rFonts w:asciiTheme="minorHAnsi" w:hAnsiTheme="minorHAnsi" w:cstheme="minorHAnsi"/>
          <w:sz w:val="24"/>
          <w:szCs w:val="24"/>
        </w:rPr>
        <w:t>(1</w:t>
      </w:r>
      <w:r>
        <w:rPr>
          <w:rFonts w:asciiTheme="minorHAnsi" w:hAnsiTheme="minorHAnsi" w:cstheme="minorHAnsi"/>
          <w:sz w:val="24"/>
          <w:szCs w:val="24"/>
        </w:rPr>
        <w:t>),</w:t>
      </w:r>
      <w:r w:rsidRPr="00E170C8">
        <w:rPr>
          <w:rFonts w:asciiTheme="minorHAnsi" w:hAnsiTheme="minorHAnsi" w:cstheme="minorHAnsi"/>
          <w:sz w:val="24"/>
          <w:szCs w:val="24"/>
        </w:rPr>
        <w:t xml:space="preserve"> 148</w:t>
      </w:r>
      <w:r>
        <w:rPr>
          <w:rFonts w:asciiTheme="minorHAnsi" w:hAnsiTheme="minorHAnsi" w:cstheme="minorHAnsi"/>
          <w:sz w:val="24"/>
          <w:szCs w:val="24"/>
        </w:rPr>
        <w:t>–1</w:t>
      </w:r>
      <w:r w:rsidRPr="00E170C8">
        <w:rPr>
          <w:rFonts w:asciiTheme="minorHAnsi" w:hAnsiTheme="minorHAnsi" w:cstheme="minorHAnsi"/>
          <w:sz w:val="24"/>
          <w:szCs w:val="24"/>
        </w:rPr>
        <w:t>52</w:t>
      </w:r>
      <w:r>
        <w:rPr>
          <w:rFonts w:asciiTheme="minorHAnsi" w:hAnsiTheme="minorHAnsi" w:cstheme="minorHAnsi"/>
          <w:sz w:val="24"/>
          <w:szCs w:val="24"/>
        </w:rPr>
        <w:t xml:space="preserve"> (</w:t>
      </w:r>
      <w:r w:rsidRPr="00E170C8">
        <w:rPr>
          <w:rFonts w:asciiTheme="minorHAnsi" w:hAnsiTheme="minorHAnsi" w:cstheme="minorHAnsi"/>
          <w:sz w:val="24"/>
          <w:szCs w:val="24"/>
        </w:rPr>
        <w:t>2003</w:t>
      </w:r>
      <w:r>
        <w:rPr>
          <w:rFonts w:asciiTheme="minorHAnsi" w:hAnsiTheme="minorHAnsi" w:cstheme="minorHAnsi"/>
          <w:sz w:val="24"/>
          <w:szCs w:val="24"/>
        </w:rPr>
        <w:t>)</w:t>
      </w:r>
      <w:r w:rsidRPr="00E170C8">
        <w:rPr>
          <w:rFonts w:asciiTheme="minorHAnsi" w:hAnsiTheme="minorHAnsi" w:cstheme="minorHAnsi"/>
          <w:sz w:val="24"/>
          <w:szCs w:val="24"/>
        </w:rPr>
        <w:t>.</w:t>
      </w:r>
    </w:p>
    <w:p w14:paraId="0A78BC9E" w14:textId="6021D12F"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22.</w:t>
      </w:r>
      <w:r>
        <w:rPr>
          <w:rFonts w:asciiTheme="minorHAnsi" w:hAnsiTheme="minorHAnsi" w:cstheme="minorHAnsi"/>
          <w:sz w:val="24"/>
          <w:szCs w:val="24"/>
        </w:rPr>
        <w:t xml:space="preserve"> </w:t>
      </w:r>
      <w:r w:rsidRPr="00E170C8">
        <w:rPr>
          <w:rFonts w:asciiTheme="minorHAnsi" w:hAnsiTheme="minorHAnsi" w:cstheme="minorHAnsi"/>
          <w:sz w:val="24"/>
          <w:szCs w:val="24"/>
        </w:rPr>
        <w:t>Montague, P</w:t>
      </w:r>
      <w:r>
        <w:rPr>
          <w:rFonts w:asciiTheme="minorHAnsi" w:hAnsiTheme="minorHAnsi" w:cstheme="minorHAnsi"/>
          <w:sz w:val="24"/>
          <w:szCs w:val="24"/>
        </w:rPr>
        <w:t>.</w:t>
      </w:r>
      <w:r w:rsidRPr="00E170C8">
        <w:rPr>
          <w:rFonts w:asciiTheme="minorHAnsi" w:hAnsiTheme="minorHAnsi" w:cstheme="minorHAnsi"/>
          <w:sz w:val="24"/>
          <w:szCs w:val="24"/>
        </w:rPr>
        <w:t xml:space="preserve"> R</w:t>
      </w:r>
      <w:r>
        <w:rPr>
          <w:rFonts w:asciiTheme="minorHAnsi" w:hAnsiTheme="minorHAnsi" w:cstheme="minorHAnsi"/>
          <w:sz w:val="24"/>
          <w:szCs w:val="24"/>
        </w:rPr>
        <w:t>. et al.</w:t>
      </w:r>
      <w:r w:rsidRPr="00E170C8">
        <w:rPr>
          <w:rFonts w:asciiTheme="minorHAnsi" w:hAnsiTheme="minorHAnsi" w:cstheme="minorHAnsi"/>
          <w:sz w:val="24"/>
          <w:szCs w:val="24"/>
        </w:rPr>
        <w:t xml:space="preserve"> </w:t>
      </w:r>
      <w:r w:rsidRPr="00BA685A">
        <w:rPr>
          <w:rFonts w:asciiTheme="minorHAnsi" w:hAnsiTheme="minorHAnsi"/>
          <w:sz w:val="24"/>
        </w:rPr>
        <w:t>Dynamic gain control of dopamine delivery in freely moving animals</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376190">
        <w:rPr>
          <w:rFonts w:asciiTheme="minorHAnsi" w:hAnsiTheme="minorHAnsi" w:cstheme="minorHAnsi"/>
          <w:i/>
          <w:sz w:val="24"/>
          <w:szCs w:val="24"/>
        </w:rPr>
        <w:t>Journal of Neuroscience</w:t>
      </w:r>
      <w:r w:rsidRPr="00E170C8">
        <w:rPr>
          <w:rFonts w:asciiTheme="minorHAnsi" w:hAnsiTheme="minorHAnsi" w:cstheme="minorHAnsi"/>
          <w:sz w:val="24"/>
          <w:szCs w:val="24"/>
        </w:rPr>
        <w:t xml:space="preserve">. </w:t>
      </w:r>
      <w:r w:rsidRPr="00BA685A">
        <w:rPr>
          <w:rFonts w:asciiTheme="minorHAnsi" w:hAnsiTheme="minorHAnsi"/>
          <w:b/>
          <w:sz w:val="24"/>
        </w:rPr>
        <w:t>24</w:t>
      </w:r>
      <w:r>
        <w:rPr>
          <w:rFonts w:asciiTheme="minorHAnsi" w:hAnsiTheme="minorHAnsi" w:cstheme="minorHAnsi"/>
          <w:sz w:val="24"/>
          <w:szCs w:val="24"/>
        </w:rPr>
        <w:t xml:space="preserve"> </w:t>
      </w:r>
      <w:r w:rsidRPr="00E170C8">
        <w:rPr>
          <w:rFonts w:asciiTheme="minorHAnsi" w:hAnsiTheme="minorHAnsi" w:cstheme="minorHAnsi"/>
          <w:sz w:val="24"/>
          <w:szCs w:val="24"/>
        </w:rPr>
        <w:t>(7</w:t>
      </w:r>
      <w:r>
        <w:rPr>
          <w:rFonts w:asciiTheme="minorHAnsi" w:hAnsiTheme="minorHAnsi" w:cstheme="minorHAnsi"/>
          <w:sz w:val="24"/>
          <w:szCs w:val="24"/>
        </w:rPr>
        <w:t>),</w:t>
      </w:r>
      <w:r w:rsidRPr="00E170C8">
        <w:rPr>
          <w:rFonts w:asciiTheme="minorHAnsi" w:hAnsiTheme="minorHAnsi" w:cstheme="minorHAnsi"/>
          <w:sz w:val="24"/>
          <w:szCs w:val="24"/>
        </w:rPr>
        <w:t xml:space="preserve"> 1754</w:t>
      </w:r>
      <w:r>
        <w:rPr>
          <w:rFonts w:asciiTheme="minorHAnsi" w:hAnsiTheme="minorHAnsi" w:cstheme="minorHAnsi"/>
          <w:sz w:val="24"/>
          <w:szCs w:val="24"/>
        </w:rPr>
        <w:t>–175</w:t>
      </w:r>
      <w:r w:rsidRPr="00E170C8">
        <w:rPr>
          <w:rFonts w:asciiTheme="minorHAnsi" w:hAnsiTheme="minorHAnsi" w:cstheme="minorHAnsi"/>
          <w:sz w:val="24"/>
          <w:szCs w:val="24"/>
        </w:rPr>
        <w:t>9</w:t>
      </w:r>
      <w:r>
        <w:rPr>
          <w:rFonts w:asciiTheme="minorHAnsi" w:hAnsiTheme="minorHAnsi" w:cstheme="minorHAnsi"/>
          <w:sz w:val="24"/>
          <w:szCs w:val="24"/>
        </w:rPr>
        <w:t xml:space="preserve"> (</w:t>
      </w:r>
      <w:r w:rsidRPr="00E170C8">
        <w:rPr>
          <w:rFonts w:asciiTheme="minorHAnsi" w:hAnsiTheme="minorHAnsi" w:cstheme="minorHAnsi"/>
          <w:sz w:val="24"/>
          <w:szCs w:val="24"/>
        </w:rPr>
        <w:t>2004</w:t>
      </w:r>
      <w:r>
        <w:rPr>
          <w:rFonts w:asciiTheme="minorHAnsi" w:hAnsiTheme="minorHAnsi" w:cstheme="minorHAnsi"/>
          <w:sz w:val="24"/>
          <w:szCs w:val="24"/>
        </w:rPr>
        <w:t>)</w:t>
      </w:r>
      <w:r w:rsidRPr="00E170C8">
        <w:rPr>
          <w:rFonts w:asciiTheme="minorHAnsi" w:hAnsiTheme="minorHAnsi" w:cstheme="minorHAnsi"/>
          <w:sz w:val="24"/>
          <w:szCs w:val="24"/>
        </w:rPr>
        <w:t>.</w:t>
      </w:r>
    </w:p>
    <w:p w14:paraId="54E8B74A" w14:textId="69E27402"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23.</w:t>
      </w:r>
      <w:r>
        <w:rPr>
          <w:rFonts w:asciiTheme="minorHAnsi" w:hAnsiTheme="minorHAnsi" w:cstheme="minorHAnsi"/>
          <w:sz w:val="24"/>
          <w:szCs w:val="24"/>
        </w:rPr>
        <w:t xml:space="preserve"> </w:t>
      </w:r>
      <w:r w:rsidRPr="00E170C8">
        <w:rPr>
          <w:rFonts w:asciiTheme="minorHAnsi" w:hAnsiTheme="minorHAnsi" w:cstheme="minorHAnsi"/>
          <w:sz w:val="24"/>
          <w:szCs w:val="24"/>
        </w:rPr>
        <w:t>Keithley, R</w:t>
      </w:r>
      <w:r>
        <w:rPr>
          <w:rFonts w:asciiTheme="minorHAnsi" w:hAnsiTheme="minorHAnsi" w:cstheme="minorHAnsi"/>
          <w:sz w:val="24"/>
          <w:szCs w:val="24"/>
        </w:rPr>
        <w:t>.</w:t>
      </w:r>
      <w:r w:rsidRPr="00E170C8">
        <w:rPr>
          <w:rFonts w:asciiTheme="minorHAnsi" w:hAnsiTheme="minorHAnsi" w:cstheme="minorHAnsi"/>
          <w:sz w:val="24"/>
          <w:szCs w:val="24"/>
        </w:rPr>
        <w:t xml:space="preserve"> B</w:t>
      </w:r>
      <w:r>
        <w:rPr>
          <w:rFonts w:asciiTheme="minorHAnsi" w:hAnsiTheme="minorHAnsi" w:cstheme="minorHAnsi"/>
          <w:sz w:val="24"/>
          <w:szCs w:val="24"/>
        </w:rPr>
        <w:t>.</w:t>
      </w:r>
      <w:r w:rsidRPr="00E170C8">
        <w:rPr>
          <w:rFonts w:asciiTheme="minorHAnsi" w:hAnsiTheme="minorHAnsi" w:cstheme="minorHAnsi"/>
          <w:sz w:val="24"/>
          <w:szCs w:val="24"/>
        </w:rPr>
        <w:t xml:space="preserve"> </w:t>
      </w:r>
      <w:r>
        <w:rPr>
          <w:rFonts w:asciiTheme="minorHAnsi" w:hAnsiTheme="minorHAnsi" w:cstheme="minorHAnsi"/>
          <w:sz w:val="24"/>
          <w:szCs w:val="24"/>
        </w:rPr>
        <w:t>et al.</w:t>
      </w:r>
      <w:r w:rsidRPr="00E170C8">
        <w:rPr>
          <w:rFonts w:asciiTheme="minorHAnsi" w:hAnsiTheme="minorHAnsi" w:cstheme="minorHAnsi"/>
          <w:sz w:val="24"/>
          <w:szCs w:val="24"/>
        </w:rPr>
        <w:t xml:space="preserve"> </w:t>
      </w:r>
      <w:r w:rsidRPr="00BA685A">
        <w:rPr>
          <w:rFonts w:asciiTheme="minorHAnsi" w:hAnsiTheme="minorHAnsi"/>
          <w:sz w:val="24"/>
        </w:rPr>
        <w:t>Higher sensitivity dopamine measurements with faster-scan cyclic voltammetry</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7B1CFD">
        <w:rPr>
          <w:rFonts w:asciiTheme="minorHAnsi" w:hAnsiTheme="minorHAnsi" w:cstheme="minorHAnsi"/>
          <w:i/>
          <w:iCs/>
          <w:sz w:val="24"/>
          <w:szCs w:val="24"/>
        </w:rPr>
        <w:t>Analytical Chemistry</w:t>
      </w:r>
      <w:r w:rsidRPr="00E170C8">
        <w:rPr>
          <w:rFonts w:asciiTheme="minorHAnsi" w:hAnsiTheme="minorHAnsi" w:cstheme="minorHAnsi"/>
          <w:sz w:val="24"/>
          <w:szCs w:val="24"/>
        </w:rPr>
        <w:t xml:space="preserve">. </w:t>
      </w:r>
      <w:r w:rsidRPr="00BA685A">
        <w:rPr>
          <w:rFonts w:asciiTheme="minorHAnsi" w:hAnsiTheme="minorHAnsi"/>
          <w:b/>
          <w:sz w:val="24"/>
        </w:rPr>
        <w:t>83</w:t>
      </w:r>
      <w:r>
        <w:rPr>
          <w:rFonts w:asciiTheme="minorHAnsi" w:hAnsiTheme="minorHAnsi" w:cstheme="minorHAnsi"/>
          <w:sz w:val="24"/>
          <w:szCs w:val="24"/>
        </w:rPr>
        <w:t xml:space="preserve"> </w:t>
      </w:r>
      <w:r w:rsidRPr="00E170C8">
        <w:rPr>
          <w:rFonts w:asciiTheme="minorHAnsi" w:hAnsiTheme="minorHAnsi" w:cstheme="minorHAnsi"/>
          <w:sz w:val="24"/>
          <w:szCs w:val="24"/>
        </w:rPr>
        <w:t>(9</w:t>
      </w:r>
      <w:r>
        <w:rPr>
          <w:rFonts w:asciiTheme="minorHAnsi" w:hAnsiTheme="minorHAnsi" w:cstheme="minorHAnsi"/>
          <w:sz w:val="24"/>
          <w:szCs w:val="24"/>
        </w:rPr>
        <w:t>),</w:t>
      </w:r>
      <w:r w:rsidRPr="00E170C8">
        <w:rPr>
          <w:rFonts w:asciiTheme="minorHAnsi" w:hAnsiTheme="minorHAnsi" w:cstheme="minorHAnsi"/>
          <w:sz w:val="24"/>
          <w:szCs w:val="24"/>
        </w:rPr>
        <w:t xml:space="preserve"> 3563</w:t>
      </w:r>
      <w:r>
        <w:rPr>
          <w:rFonts w:asciiTheme="minorHAnsi" w:hAnsiTheme="minorHAnsi" w:cstheme="minorHAnsi"/>
          <w:sz w:val="24"/>
          <w:szCs w:val="24"/>
        </w:rPr>
        <w:t>–35</w:t>
      </w:r>
      <w:r w:rsidRPr="00E170C8">
        <w:rPr>
          <w:rFonts w:asciiTheme="minorHAnsi" w:hAnsiTheme="minorHAnsi" w:cstheme="minorHAnsi"/>
          <w:sz w:val="24"/>
          <w:szCs w:val="24"/>
        </w:rPr>
        <w:t>71</w:t>
      </w:r>
      <w:r>
        <w:rPr>
          <w:rFonts w:asciiTheme="minorHAnsi" w:hAnsiTheme="minorHAnsi" w:cstheme="minorHAnsi"/>
          <w:sz w:val="24"/>
          <w:szCs w:val="24"/>
        </w:rPr>
        <w:t xml:space="preserve"> (</w:t>
      </w:r>
      <w:r w:rsidRPr="00E170C8">
        <w:rPr>
          <w:rFonts w:asciiTheme="minorHAnsi" w:hAnsiTheme="minorHAnsi" w:cstheme="minorHAnsi"/>
          <w:sz w:val="24"/>
          <w:szCs w:val="24"/>
        </w:rPr>
        <w:t>2011</w:t>
      </w:r>
      <w:r>
        <w:rPr>
          <w:rFonts w:asciiTheme="minorHAnsi" w:hAnsiTheme="minorHAnsi" w:cstheme="minorHAnsi"/>
          <w:sz w:val="24"/>
          <w:szCs w:val="24"/>
        </w:rPr>
        <w:t>)</w:t>
      </w:r>
      <w:r w:rsidRPr="00E170C8">
        <w:rPr>
          <w:rFonts w:asciiTheme="minorHAnsi" w:hAnsiTheme="minorHAnsi" w:cstheme="minorHAnsi"/>
          <w:sz w:val="24"/>
          <w:szCs w:val="24"/>
        </w:rPr>
        <w:t>.</w:t>
      </w:r>
    </w:p>
    <w:p w14:paraId="7ECC6D11" w14:textId="08B6B4EC"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lastRenderedPageBreak/>
        <w:t>24.</w:t>
      </w:r>
      <w:r>
        <w:rPr>
          <w:rFonts w:asciiTheme="minorHAnsi" w:hAnsiTheme="minorHAnsi" w:cstheme="minorHAnsi"/>
          <w:sz w:val="24"/>
          <w:szCs w:val="24"/>
        </w:rPr>
        <w:t xml:space="preserve"> </w:t>
      </w:r>
      <w:r w:rsidRPr="00E170C8">
        <w:rPr>
          <w:rFonts w:asciiTheme="minorHAnsi" w:hAnsiTheme="minorHAnsi" w:cstheme="minorHAnsi"/>
          <w:sz w:val="24"/>
          <w:szCs w:val="24"/>
        </w:rPr>
        <w:t>Jackson, B</w:t>
      </w:r>
      <w:r>
        <w:rPr>
          <w:rFonts w:asciiTheme="minorHAnsi" w:hAnsiTheme="minorHAnsi" w:cstheme="minorHAnsi"/>
          <w:sz w:val="24"/>
          <w:szCs w:val="24"/>
        </w:rPr>
        <w:t>.</w:t>
      </w:r>
      <w:r w:rsidRPr="00E170C8">
        <w:rPr>
          <w:rFonts w:asciiTheme="minorHAnsi" w:hAnsiTheme="minorHAnsi" w:cstheme="minorHAnsi"/>
          <w:sz w:val="24"/>
          <w:szCs w:val="24"/>
        </w:rPr>
        <w:t xml:space="preserve"> P</w:t>
      </w:r>
      <w:r>
        <w:rPr>
          <w:rFonts w:asciiTheme="minorHAnsi" w:hAnsiTheme="minorHAnsi" w:cstheme="minorHAnsi"/>
          <w:sz w:val="24"/>
          <w:szCs w:val="24"/>
        </w:rPr>
        <w:t>.</w:t>
      </w:r>
      <w:r w:rsidRPr="00E170C8">
        <w:rPr>
          <w:rFonts w:asciiTheme="minorHAnsi" w:hAnsiTheme="minorHAnsi" w:cstheme="minorHAnsi"/>
          <w:sz w:val="24"/>
          <w:szCs w:val="24"/>
        </w:rPr>
        <w:t>, Dietz, S</w:t>
      </w:r>
      <w:r>
        <w:rPr>
          <w:rFonts w:asciiTheme="minorHAnsi" w:hAnsiTheme="minorHAnsi" w:cstheme="minorHAnsi"/>
          <w:sz w:val="24"/>
          <w:szCs w:val="24"/>
        </w:rPr>
        <w:t>.</w:t>
      </w:r>
      <w:r w:rsidRPr="00E170C8">
        <w:rPr>
          <w:rFonts w:asciiTheme="minorHAnsi" w:hAnsiTheme="minorHAnsi" w:cstheme="minorHAnsi"/>
          <w:sz w:val="24"/>
          <w:szCs w:val="24"/>
        </w:rPr>
        <w:t xml:space="preserve"> M</w:t>
      </w:r>
      <w:r>
        <w:rPr>
          <w:rFonts w:asciiTheme="minorHAnsi" w:hAnsiTheme="minorHAnsi" w:cstheme="minorHAnsi"/>
          <w:sz w:val="24"/>
          <w:szCs w:val="24"/>
        </w:rPr>
        <w:t>.,</w:t>
      </w:r>
      <w:r w:rsidRPr="00E170C8">
        <w:rPr>
          <w:rFonts w:asciiTheme="minorHAnsi" w:hAnsiTheme="minorHAnsi" w:cstheme="minorHAnsi"/>
          <w:sz w:val="24"/>
          <w:szCs w:val="24"/>
        </w:rPr>
        <w:t xml:space="preserve"> Wightman, R</w:t>
      </w:r>
      <w:r>
        <w:rPr>
          <w:rFonts w:asciiTheme="minorHAnsi" w:hAnsiTheme="minorHAnsi" w:cstheme="minorHAnsi"/>
          <w:sz w:val="24"/>
          <w:szCs w:val="24"/>
        </w:rPr>
        <w:t>.</w:t>
      </w:r>
      <w:r w:rsidRPr="00E170C8">
        <w:rPr>
          <w:rFonts w:asciiTheme="minorHAnsi" w:hAnsiTheme="minorHAnsi" w:cstheme="minorHAnsi"/>
          <w:sz w:val="24"/>
          <w:szCs w:val="24"/>
        </w:rPr>
        <w:t xml:space="preserve"> M</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BA685A">
        <w:rPr>
          <w:rFonts w:asciiTheme="minorHAnsi" w:hAnsiTheme="minorHAnsi"/>
          <w:sz w:val="24"/>
        </w:rPr>
        <w:t>Fast-scan cyclic voltammetry of 5-hydroxytryptamine.</w:t>
      </w:r>
      <w:r w:rsidRPr="005D2A8A">
        <w:rPr>
          <w:rFonts w:asciiTheme="minorHAnsi" w:hAnsiTheme="minorHAnsi" w:cstheme="minorHAnsi"/>
          <w:iCs/>
          <w:sz w:val="24"/>
          <w:szCs w:val="24"/>
        </w:rPr>
        <w:t xml:space="preserve"> </w:t>
      </w:r>
      <w:r w:rsidRPr="007B1CFD">
        <w:rPr>
          <w:rFonts w:asciiTheme="minorHAnsi" w:hAnsiTheme="minorHAnsi" w:cstheme="minorHAnsi"/>
          <w:i/>
          <w:iCs/>
          <w:sz w:val="24"/>
          <w:szCs w:val="24"/>
        </w:rPr>
        <w:t>Analytical Chemistry</w:t>
      </w:r>
      <w:r w:rsidRPr="00E170C8">
        <w:rPr>
          <w:rFonts w:asciiTheme="minorHAnsi" w:hAnsiTheme="minorHAnsi" w:cstheme="minorHAnsi"/>
          <w:sz w:val="24"/>
          <w:szCs w:val="24"/>
        </w:rPr>
        <w:t xml:space="preserve">. </w:t>
      </w:r>
      <w:r w:rsidRPr="00BA685A">
        <w:rPr>
          <w:rFonts w:asciiTheme="minorHAnsi" w:hAnsiTheme="minorHAnsi"/>
          <w:b/>
          <w:sz w:val="24"/>
        </w:rPr>
        <w:t>67</w:t>
      </w:r>
      <w:r>
        <w:rPr>
          <w:rFonts w:asciiTheme="minorHAnsi" w:hAnsiTheme="minorHAnsi" w:cstheme="minorHAnsi"/>
          <w:sz w:val="24"/>
          <w:szCs w:val="24"/>
        </w:rPr>
        <w:t xml:space="preserve"> </w:t>
      </w:r>
      <w:r w:rsidRPr="00E170C8">
        <w:rPr>
          <w:rFonts w:asciiTheme="minorHAnsi" w:hAnsiTheme="minorHAnsi" w:cstheme="minorHAnsi"/>
          <w:sz w:val="24"/>
          <w:szCs w:val="24"/>
        </w:rPr>
        <w:t>(6</w:t>
      </w:r>
      <w:r>
        <w:rPr>
          <w:rFonts w:asciiTheme="minorHAnsi" w:hAnsiTheme="minorHAnsi" w:cstheme="minorHAnsi"/>
          <w:sz w:val="24"/>
          <w:szCs w:val="24"/>
        </w:rPr>
        <w:t>),</w:t>
      </w:r>
      <w:r w:rsidRPr="00E170C8">
        <w:rPr>
          <w:rFonts w:asciiTheme="minorHAnsi" w:hAnsiTheme="minorHAnsi" w:cstheme="minorHAnsi"/>
          <w:sz w:val="24"/>
          <w:szCs w:val="24"/>
        </w:rPr>
        <w:t xml:space="preserve"> 1115</w:t>
      </w:r>
      <w:r>
        <w:rPr>
          <w:rFonts w:asciiTheme="minorHAnsi" w:hAnsiTheme="minorHAnsi" w:cstheme="minorHAnsi"/>
          <w:sz w:val="24"/>
          <w:szCs w:val="24"/>
        </w:rPr>
        <w:t>–11</w:t>
      </w:r>
      <w:r w:rsidRPr="00E170C8">
        <w:rPr>
          <w:rFonts w:asciiTheme="minorHAnsi" w:hAnsiTheme="minorHAnsi" w:cstheme="minorHAnsi"/>
          <w:sz w:val="24"/>
          <w:szCs w:val="24"/>
        </w:rPr>
        <w:t>20</w:t>
      </w:r>
      <w:r>
        <w:rPr>
          <w:rFonts w:asciiTheme="minorHAnsi" w:hAnsiTheme="minorHAnsi" w:cstheme="minorHAnsi"/>
          <w:sz w:val="24"/>
          <w:szCs w:val="24"/>
        </w:rPr>
        <w:t xml:space="preserve"> (</w:t>
      </w:r>
      <w:r w:rsidRPr="00E170C8">
        <w:rPr>
          <w:rFonts w:asciiTheme="minorHAnsi" w:hAnsiTheme="minorHAnsi" w:cstheme="minorHAnsi"/>
          <w:sz w:val="24"/>
          <w:szCs w:val="24"/>
        </w:rPr>
        <w:t>1995</w:t>
      </w:r>
      <w:r>
        <w:rPr>
          <w:rFonts w:asciiTheme="minorHAnsi" w:hAnsiTheme="minorHAnsi" w:cstheme="minorHAnsi"/>
          <w:sz w:val="24"/>
          <w:szCs w:val="24"/>
        </w:rPr>
        <w:t>)</w:t>
      </w:r>
      <w:r w:rsidRPr="00E170C8">
        <w:rPr>
          <w:rFonts w:asciiTheme="minorHAnsi" w:hAnsiTheme="minorHAnsi" w:cstheme="minorHAnsi"/>
          <w:sz w:val="24"/>
          <w:szCs w:val="24"/>
        </w:rPr>
        <w:t>.</w:t>
      </w:r>
    </w:p>
    <w:p w14:paraId="0381278E" w14:textId="710EBD87"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25.</w:t>
      </w:r>
      <w:r>
        <w:rPr>
          <w:rFonts w:asciiTheme="minorHAnsi" w:hAnsiTheme="minorHAnsi" w:cstheme="minorHAnsi"/>
          <w:sz w:val="24"/>
          <w:szCs w:val="24"/>
        </w:rPr>
        <w:t xml:space="preserve"> </w:t>
      </w:r>
      <w:r w:rsidRPr="00E170C8">
        <w:rPr>
          <w:rFonts w:asciiTheme="minorHAnsi" w:hAnsiTheme="minorHAnsi" w:cstheme="minorHAnsi"/>
          <w:sz w:val="24"/>
          <w:szCs w:val="24"/>
        </w:rPr>
        <w:t>Park, J</w:t>
      </w:r>
      <w:r>
        <w:rPr>
          <w:rFonts w:asciiTheme="minorHAnsi" w:hAnsiTheme="minorHAnsi" w:cstheme="minorHAnsi"/>
          <w:sz w:val="24"/>
          <w:szCs w:val="24"/>
        </w:rPr>
        <w:t>.</w:t>
      </w:r>
      <w:r w:rsidRPr="00E170C8">
        <w:rPr>
          <w:rFonts w:asciiTheme="minorHAnsi" w:hAnsiTheme="minorHAnsi" w:cstheme="minorHAnsi"/>
          <w:sz w:val="24"/>
          <w:szCs w:val="24"/>
        </w:rPr>
        <w:t>, Takmakov, P</w:t>
      </w:r>
      <w:r>
        <w:rPr>
          <w:rFonts w:asciiTheme="minorHAnsi" w:hAnsiTheme="minorHAnsi" w:cstheme="minorHAnsi"/>
          <w:sz w:val="24"/>
          <w:szCs w:val="24"/>
        </w:rPr>
        <w:t>.,</w:t>
      </w:r>
      <w:r w:rsidRPr="00E170C8">
        <w:rPr>
          <w:rFonts w:asciiTheme="minorHAnsi" w:hAnsiTheme="minorHAnsi" w:cstheme="minorHAnsi"/>
          <w:sz w:val="24"/>
          <w:szCs w:val="24"/>
        </w:rPr>
        <w:t xml:space="preserve"> Wightman, R</w:t>
      </w:r>
      <w:r>
        <w:rPr>
          <w:rFonts w:asciiTheme="minorHAnsi" w:hAnsiTheme="minorHAnsi" w:cstheme="minorHAnsi"/>
          <w:sz w:val="24"/>
          <w:szCs w:val="24"/>
        </w:rPr>
        <w:t>.</w:t>
      </w:r>
      <w:r w:rsidRPr="00E170C8">
        <w:rPr>
          <w:rFonts w:asciiTheme="minorHAnsi" w:hAnsiTheme="minorHAnsi" w:cstheme="minorHAnsi"/>
          <w:sz w:val="24"/>
          <w:szCs w:val="24"/>
        </w:rPr>
        <w:t xml:space="preserve"> M</w:t>
      </w:r>
      <w:r>
        <w:rPr>
          <w:rFonts w:asciiTheme="minorHAnsi" w:hAnsiTheme="minorHAnsi" w:cstheme="minorHAnsi"/>
          <w:sz w:val="24"/>
          <w:szCs w:val="24"/>
        </w:rPr>
        <w:t>.</w:t>
      </w:r>
      <w:r w:rsidRPr="00E170C8">
        <w:rPr>
          <w:rFonts w:asciiTheme="minorHAnsi" w:hAnsiTheme="minorHAnsi" w:cstheme="minorHAnsi"/>
          <w:sz w:val="24"/>
          <w:szCs w:val="24"/>
        </w:rPr>
        <w:t xml:space="preserve"> I</w:t>
      </w:r>
      <w:r w:rsidRPr="007B1CFD">
        <w:rPr>
          <w:rFonts w:asciiTheme="minorHAnsi" w:hAnsiTheme="minorHAnsi" w:cstheme="minorHAnsi"/>
          <w:sz w:val="24"/>
          <w:szCs w:val="24"/>
        </w:rPr>
        <w:t xml:space="preserve">n vivo </w:t>
      </w:r>
      <w:r w:rsidRPr="00BA685A">
        <w:rPr>
          <w:rFonts w:asciiTheme="minorHAnsi" w:hAnsiTheme="minorHAnsi"/>
          <w:sz w:val="24"/>
        </w:rPr>
        <w:t>comparison of norepinephrine and dopamine release in rat brain by simultaneous measurements with fast-scan cyclic voltammetry</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7B1CFD">
        <w:rPr>
          <w:rFonts w:asciiTheme="minorHAnsi" w:hAnsiTheme="minorHAnsi" w:cstheme="minorHAnsi"/>
          <w:i/>
          <w:iCs/>
          <w:sz w:val="24"/>
          <w:szCs w:val="24"/>
        </w:rPr>
        <w:t>Journal of Neurochemistry</w:t>
      </w:r>
      <w:r w:rsidRPr="00E170C8">
        <w:rPr>
          <w:rFonts w:asciiTheme="minorHAnsi" w:hAnsiTheme="minorHAnsi" w:cstheme="minorHAnsi"/>
          <w:sz w:val="24"/>
          <w:szCs w:val="24"/>
        </w:rPr>
        <w:t xml:space="preserve">. </w:t>
      </w:r>
      <w:r w:rsidRPr="00BA685A">
        <w:rPr>
          <w:rFonts w:asciiTheme="minorHAnsi" w:hAnsiTheme="minorHAnsi"/>
          <w:b/>
          <w:sz w:val="24"/>
        </w:rPr>
        <w:t>119</w:t>
      </w:r>
      <w:r>
        <w:rPr>
          <w:rFonts w:asciiTheme="minorHAnsi" w:hAnsiTheme="minorHAnsi" w:cstheme="minorHAnsi"/>
          <w:sz w:val="24"/>
          <w:szCs w:val="24"/>
        </w:rPr>
        <w:t xml:space="preserve"> </w:t>
      </w:r>
      <w:r w:rsidRPr="00E170C8">
        <w:rPr>
          <w:rFonts w:asciiTheme="minorHAnsi" w:hAnsiTheme="minorHAnsi" w:cstheme="minorHAnsi"/>
          <w:sz w:val="24"/>
          <w:szCs w:val="24"/>
        </w:rPr>
        <w:t>(5</w:t>
      </w:r>
      <w:r>
        <w:rPr>
          <w:rFonts w:asciiTheme="minorHAnsi" w:hAnsiTheme="minorHAnsi" w:cstheme="minorHAnsi"/>
          <w:sz w:val="24"/>
          <w:szCs w:val="24"/>
        </w:rPr>
        <w:t>),</w:t>
      </w:r>
      <w:r w:rsidRPr="00E170C8">
        <w:rPr>
          <w:rFonts w:asciiTheme="minorHAnsi" w:hAnsiTheme="minorHAnsi" w:cstheme="minorHAnsi"/>
          <w:sz w:val="24"/>
          <w:szCs w:val="24"/>
        </w:rPr>
        <w:t xml:space="preserve"> 932</w:t>
      </w:r>
      <w:r>
        <w:rPr>
          <w:rFonts w:asciiTheme="minorHAnsi" w:hAnsiTheme="minorHAnsi" w:cstheme="minorHAnsi"/>
          <w:sz w:val="24"/>
          <w:szCs w:val="24"/>
        </w:rPr>
        <w:t>–9</w:t>
      </w:r>
      <w:r w:rsidRPr="00E170C8">
        <w:rPr>
          <w:rFonts w:asciiTheme="minorHAnsi" w:hAnsiTheme="minorHAnsi" w:cstheme="minorHAnsi"/>
          <w:sz w:val="24"/>
          <w:szCs w:val="24"/>
        </w:rPr>
        <w:t>44</w:t>
      </w:r>
      <w:r>
        <w:rPr>
          <w:rFonts w:asciiTheme="minorHAnsi" w:hAnsiTheme="minorHAnsi" w:cstheme="minorHAnsi"/>
          <w:sz w:val="24"/>
          <w:szCs w:val="24"/>
        </w:rPr>
        <w:t xml:space="preserve"> (</w:t>
      </w:r>
      <w:r w:rsidRPr="00E170C8">
        <w:rPr>
          <w:rFonts w:asciiTheme="minorHAnsi" w:hAnsiTheme="minorHAnsi" w:cstheme="minorHAnsi"/>
          <w:sz w:val="24"/>
          <w:szCs w:val="24"/>
        </w:rPr>
        <w:t>2011</w:t>
      </w:r>
      <w:r>
        <w:rPr>
          <w:rFonts w:asciiTheme="minorHAnsi" w:hAnsiTheme="minorHAnsi" w:cstheme="minorHAnsi"/>
          <w:sz w:val="24"/>
          <w:szCs w:val="24"/>
        </w:rPr>
        <w:t>)</w:t>
      </w:r>
      <w:r w:rsidRPr="00E170C8">
        <w:rPr>
          <w:rFonts w:asciiTheme="minorHAnsi" w:hAnsiTheme="minorHAnsi" w:cstheme="minorHAnsi"/>
          <w:sz w:val="24"/>
          <w:szCs w:val="24"/>
        </w:rPr>
        <w:t>.</w:t>
      </w:r>
    </w:p>
    <w:p w14:paraId="0CD7282A" w14:textId="4F153121" w:rsidR="00CF5625" w:rsidRPr="000457F9" w:rsidRDefault="00CF5625" w:rsidP="00BA685A">
      <w:pPr>
        <w:rPr>
          <w:rFonts w:asciiTheme="minorHAnsi" w:hAnsiTheme="minorHAnsi"/>
        </w:rPr>
      </w:pPr>
      <w:r w:rsidRPr="000457F9">
        <w:rPr>
          <w:rFonts w:asciiTheme="minorHAnsi" w:hAnsiTheme="minorHAnsi"/>
        </w:rPr>
        <w:t>26. Wenzel, J</w:t>
      </w:r>
      <w:r>
        <w:rPr>
          <w:rFonts w:asciiTheme="minorHAnsi" w:hAnsiTheme="minorHAnsi" w:cstheme="minorHAnsi"/>
        </w:rPr>
        <w:t>.</w:t>
      </w:r>
      <w:r w:rsidRPr="000457F9">
        <w:rPr>
          <w:rFonts w:asciiTheme="minorHAnsi" w:hAnsiTheme="minorHAnsi"/>
        </w:rPr>
        <w:t xml:space="preserve"> M</w:t>
      </w:r>
      <w:r>
        <w:rPr>
          <w:rFonts w:asciiTheme="minorHAnsi" w:hAnsiTheme="minorHAnsi" w:cstheme="minorHAnsi"/>
        </w:rPr>
        <w:t>.</w:t>
      </w:r>
      <w:r w:rsidRPr="000457F9">
        <w:rPr>
          <w:rFonts w:asciiTheme="minorHAnsi" w:hAnsiTheme="minorHAnsi"/>
        </w:rPr>
        <w:t xml:space="preserve"> et al</w:t>
      </w:r>
      <w:r>
        <w:rPr>
          <w:rFonts w:asciiTheme="minorHAnsi" w:hAnsiTheme="minorHAnsi" w:cstheme="minorHAnsi"/>
        </w:rPr>
        <w:t>.</w:t>
      </w:r>
      <w:r w:rsidRPr="000457F9">
        <w:rPr>
          <w:rFonts w:asciiTheme="minorHAnsi" w:hAnsiTheme="minorHAnsi"/>
        </w:rPr>
        <w:t xml:space="preserve"> </w:t>
      </w:r>
      <w:r w:rsidRPr="00BA685A">
        <w:rPr>
          <w:rFonts w:asciiTheme="minorHAnsi" w:hAnsiTheme="minorHAnsi"/>
        </w:rPr>
        <w:t>Phasic Dopamine Signals in the Nucleus Accumbens that Cause Active Avoidance Require Endocannabinoid Mobilization in the Midbrain</w:t>
      </w:r>
      <w:r w:rsidRPr="000457F9">
        <w:rPr>
          <w:rFonts w:asciiTheme="minorHAnsi" w:hAnsiTheme="minorHAnsi"/>
          <w:i/>
        </w:rPr>
        <w:t>.</w:t>
      </w:r>
      <w:r w:rsidRPr="000457F9">
        <w:rPr>
          <w:rFonts w:asciiTheme="minorHAnsi" w:hAnsiTheme="minorHAnsi"/>
        </w:rPr>
        <w:t xml:space="preserve"> </w:t>
      </w:r>
      <w:r w:rsidRPr="007B1CFD">
        <w:rPr>
          <w:rFonts w:asciiTheme="minorHAnsi" w:hAnsiTheme="minorHAnsi" w:cstheme="minorHAnsi"/>
          <w:i/>
          <w:lang w:val="en-GB"/>
        </w:rPr>
        <w:t>Current Biology</w:t>
      </w:r>
      <w:r w:rsidRPr="00E170C8">
        <w:rPr>
          <w:rFonts w:asciiTheme="minorHAnsi" w:hAnsiTheme="minorHAnsi" w:cstheme="minorHAnsi"/>
        </w:rPr>
        <w:t>.</w:t>
      </w:r>
      <w:r w:rsidRPr="000457F9">
        <w:rPr>
          <w:rFonts w:asciiTheme="minorHAnsi" w:hAnsiTheme="minorHAnsi"/>
        </w:rPr>
        <w:t xml:space="preserve"> </w:t>
      </w:r>
      <w:r w:rsidRPr="00BA685A">
        <w:rPr>
          <w:rFonts w:asciiTheme="minorHAnsi" w:hAnsiTheme="minorHAnsi"/>
          <w:b/>
        </w:rPr>
        <w:t>28</w:t>
      </w:r>
      <w:r w:rsidRPr="007B1CFD">
        <w:rPr>
          <w:rFonts w:asciiTheme="minorHAnsi" w:hAnsiTheme="minorHAnsi" w:cstheme="minorHAnsi"/>
          <w:b/>
          <w:bCs/>
        </w:rPr>
        <w:t xml:space="preserve"> </w:t>
      </w:r>
      <w:r w:rsidRPr="000457F9">
        <w:rPr>
          <w:rFonts w:asciiTheme="minorHAnsi" w:hAnsiTheme="minorHAnsi"/>
        </w:rPr>
        <w:t>(9</w:t>
      </w:r>
      <w:r>
        <w:rPr>
          <w:rFonts w:asciiTheme="minorHAnsi" w:hAnsiTheme="minorHAnsi" w:cstheme="minorHAnsi"/>
        </w:rPr>
        <w:t>),</w:t>
      </w:r>
      <w:r w:rsidRPr="000457F9">
        <w:rPr>
          <w:rFonts w:asciiTheme="minorHAnsi" w:hAnsiTheme="minorHAnsi"/>
        </w:rPr>
        <w:t xml:space="preserve"> 1392</w:t>
      </w:r>
      <w:r>
        <w:rPr>
          <w:rFonts w:asciiTheme="minorHAnsi" w:hAnsiTheme="minorHAnsi" w:cstheme="minorHAnsi"/>
        </w:rPr>
        <w:t>–</w:t>
      </w:r>
      <w:r w:rsidRPr="000457F9">
        <w:rPr>
          <w:rFonts w:asciiTheme="minorHAnsi" w:hAnsiTheme="minorHAnsi"/>
        </w:rPr>
        <w:t>1404 e5</w:t>
      </w:r>
      <w:r>
        <w:rPr>
          <w:rFonts w:asciiTheme="minorHAnsi" w:hAnsiTheme="minorHAnsi" w:cstheme="minorHAnsi"/>
        </w:rPr>
        <w:t xml:space="preserve"> (</w:t>
      </w:r>
      <w:r w:rsidRPr="00E170C8">
        <w:rPr>
          <w:rFonts w:asciiTheme="minorHAnsi" w:hAnsiTheme="minorHAnsi" w:cstheme="minorHAnsi"/>
        </w:rPr>
        <w:t>2018</w:t>
      </w:r>
      <w:r>
        <w:rPr>
          <w:rFonts w:asciiTheme="minorHAnsi" w:hAnsiTheme="minorHAnsi" w:cstheme="minorHAnsi"/>
        </w:rPr>
        <w:t>)</w:t>
      </w:r>
      <w:r w:rsidRPr="00E170C8">
        <w:rPr>
          <w:rFonts w:asciiTheme="minorHAnsi" w:hAnsiTheme="minorHAnsi" w:cstheme="minorHAnsi"/>
        </w:rPr>
        <w:t>.</w:t>
      </w:r>
    </w:p>
    <w:p w14:paraId="352C81DD" w14:textId="546D32D5"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27.</w:t>
      </w:r>
      <w:r>
        <w:rPr>
          <w:rFonts w:asciiTheme="minorHAnsi" w:hAnsiTheme="minorHAnsi" w:cstheme="minorHAnsi"/>
          <w:sz w:val="24"/>
          <w:szCs w:val="24"/>
        </w:rPr>
        <w:t xml:space="preserve"> </w:t>
      </w:r>
      <w:r w:rsidRPr="00E170C8">
        <w:rPr>
          <w:rFonts w:asciiTheme="minorHAnsi" w:hAnsiTheme="minorHAnsi" w:cstheme="minorHAnsi"/>
          <w:sz w:val="24"/>
          <w:szCs w:val="24"/>
        </w:rPr>
        <w:t>Spanos, M</w:t>
      </w:r>
      <w:r>
        <w:rPr>
          <w:rFonts w:asciiTheme="minorHAnsi" w:hAnsiTheme="minorHAnsi" w:cstheme="minorHAnsi"/>
          <w:sz w:val="24"/>
          <w:szCs w:val="24"/>
        </w:rPr>
        <w:t>. et al.</w:t>
      </w:r>
      <w:r w:rsidRPr="00E170C8">
        <w:rPr>
          <w:rFonts w:asciiTheme="minorHAnsi" w:hAnsiTheme="minorHAnsi" w:cstheme="minorHAnsi"/>
          <w:sz w:val="24"/>
          <w:szCs w:val="24"/>
        </w:rPr>
        <w:t xml:space="preserve"> </w:t>
      </w:r>
      <w:r w:rsidRPr="00BA685A">
        <w:rPr>
          <w:rFonts w:asciiTheme="minorHAnsi" w:hAnsiTheme="minorHAnsi"/>
          <w:sz w:val="24"/>
        </w:rPr>
        <w:t>NMDA Receptor-Dependent Cholinergic Modulation of Mesolimbic Dopamine Cell Bodies: Neurochemical and Behavioral Studies</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BA685A">
        <w:rPr>
          <w:rFonts w:asciiTheme="minorHAnsi" w:hAnsiTheme="minorHAnsi"/>
          <w:i/>
          <w:sz w:val="24"/>
        </w:rPr>
        <w:t xml:space="preserve">ACS </w:t>
      </w:r>
      <w:r w:rsidRPr="007B1CFD">
        <w:rPr>
          <w:rFonts w:asciiTheme="minorHAnsi" w:hAnsiTheme="minorHAnsi" w:cstheme="minorHAnsi"/>
          <w:i/>
          <w:iCs/>
          <w:sz w:val="24"/>
          <w:szCs w:val="24"/>
        </w:rPr>
        <w:t>Chemical Neuroscience</w:t>
      </w:r>
      <w:r w:rsidRPr="00E170C8">
        <w:rPr>
          <w:rFonts w:asciiTheme="minorHAnsi" w:hAnsiTheme="minorHAnsi" w:cstheme="minorHAnsi"/>
          <w:sz w:val="24"/>
          <w:szCs w:val="24"/>
        </w:rPr>
        <w:t xml:space="preserve">. </w:t>
      </w:r>
      <w:r w:rsidRPr="00BA685A">
        <w:rPr>
          <w:rFonts w:asciiTheme="minorHAnsi" w:hAnsiTheme="minorHAnsi"/>
          <w:b/>
          <w:sz w:val="24"/>
        </w:rPr>
        <w:t>10</w:t>
      </w:r>
      <w:r>
        <w:rPr>
          <w:rFonts w:asciiTheme="minorHAnsi" w:hAnsiTheme="minorHAnsi" w:cstheme="minorHAnsi"/>
          <w:sz w:val="24"/>
          <w:szCs w:val="24"/>
        </w:rPr>
        <w:t xml:space="preserve"> </w:t>
      </w:r>
      <w:r w:rsidRPr="00E170C8">
        <w:rPr>
          <w:rFonts w:asciiTheme="minorHAnsi" w:hAnsiTheme="minorHAnsi" w:cstheme="minorHAnsi"/>
          <w:sz w:val="24"/>
          <w:szCs w:val="24"/>
        </w:rPr>
        <w:t>(3</w:t>
      </w:r>
      <w:r>
        <w:rPr>
          <w:rFonts w:asciiTheme="minorHAnsi" w:hAnsiTheme="minorHAnsi" w:cstheme="minorHAnsi"/>
          <w:sz w:val="24"/>
          <w:szCs w:val="24"/>
        </w:rPr>
        <w:t>),</w:t>
      </w:r>
      <w:r w:rsidRPr="00E170C8">
        <w:rPr>
          <w:rFonts w:asciiTheme="minorHAnsi" w:hAnsiTheme="minorHAnsi" w:cstheme="minorHAnsi"/>
          <w:sz w:val="24"/>
          <w:szCs w:val="24"/>
        </w:rPr>
        <w:t xml:space="preserve"> 1497</w:t>
      </w:r>
      <w:r>
        <w:rPr>
          <w:rFonts w:asciiTheme="minorHAnsi" w:hAnsiTheme="minorHAnsi" w:cstheme="minorHAnsi"/>
          <w:sz w:val="24"/>
          <w:szCs w:val="24"/>
        </w:rPr>
        <w:t>–</w:t>
      </w:r>
      <w:r w:rsidRPr="00E170C8">
        <w:rPr>
          <w:rFonts w:asciiTheme="minorHAnsi" w:hAnsiTheme="minorHAnsi" w:cstheme="minorHAnsi"/>
          <w:sz w:val="24"/>
          <w:szCs w:val="24"/>
        </w:rPr>
        <w:t>1505</w:t>
      </w:r>
      <w:r>
        <w:rPr>
          <w:rFonts w:asciiTheme="minorHAnsi" w:hAnsiTheme="minorHAnsi" w:cstheme="minorHAnsi"/>
          <w:sz w:val="24"/>
          <w:szCs w:val="24"/>
        </w:rPr>
        <w:t xml:space="preserve"> (</w:t>
      </w:r>
      <w:r w:rsidRPr="00E170C8">
        <w:rPr>
          <w:rFonts w:asciiTheme="minorHAnsi" w:hAnsiTheme="minorHAnsi" w:cstheme="minorHAnsi"/>
          <w:sz w:val="24"/>
          <w:szCs w:val="24"/>
        </w:rPr>
        <w:t>2019</w:t>
      </w:r>
      <w:r>
        <w:rPr>
          <w:rFonts w:asciiTheme="minorHAnsi" w:hAnsiTheme="minorHAnsi" w:cstheme="minorHAnsi"/>
          <w:sz w:val="24"/>
          <w:szCs w:val="24"/>
        </w:rPr>
        <w:t>)</w:t>
      </w:r>
      <w:r w:rsidRPr="00E170C8">
        <w:rPr>
          <w:rFonts w:asciiTheme="minorHAnsi" w:hAnsiTheme="minorHAnsi" w:cstheme="minorHAnsi"/>
          <w:sz w:val="24"/>
          <w:szCs w:val="24"/>
        </w:rPr>
        <w:t>.</w:t>
      </w:r>
    </w:p>
    <w:p w14:paraId="077ED461" w14:textId="52DF7057"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28.</w:t>
      </w:r>
      <w:r>
        <w:rPr>
          <w:rFonts w:asciiTheme="minorHAnsi" w:hAnsiTheme="minorHAnsi" w:cstheme="minorHAnsi"/>
          <w:sz w:val="24"/>
          <w:szCs w:val="24"/>
        </w:rPr>
        <w:t xml:space="preserve"> </w:t>
      </w:r>
      <w:r w:rsidRPr="00E170C8">
        <w:rPr>
          <w:rFonts w:asciiTheme="minorHAnsi" w:hAnsiTheme="minorHAnsi" w:cstheme="minorHAnsi"/>
          <w:sz w:val="24"/>
          <w:szCs w:val="24"/>
        </w:rPr>
        <w:t>Cheer, J</w:t>
      </w:r>
      <w:r>
        <w:rPr>
          <w:rFonts w:asciiTheme="minorHAnsi" w:hAnsiTheme="minorHAnsi" w:cstheme="minorHAnsi"/>
          <w:sz w:val="24"/>
          <w:szCs w:val="24"/>
        </w:rPr>
        <w:t>.</w:t>
      </w:r>
      <w:r w:rsidRPr="00E170C8">
        <w:rPr>
          <w:rFonts w:asciiTheme="minorHAnsi" w:hAnsiTheme="minorHAnsi" w:cstheme="minorHAnsi"/>
          <w:sz w:val="24"/>
          <w:szCs w:val="24"/>
        </w:rPr>
        <w:t xml:space="preserve"> F</w:t>
      </w:r>
      <w:r>
        <w:rPr>
          <w:rFonts w:asciiTheme="minorHAnsi" w:hAnsiTheme="minorHAnsi" w:cstheme="minorHAnsi"/>
          <w:sz w:val="24"/>
          <w:szCs w:val="24"/>
        </w:rPr>
        <w:t>. et al.</w:t>
      </w:r>
      <w:r w:rsidRPr="00E170C8">
        <w:rPr>
          <w:rFonts w:asciiTheme="minorHAnsi" w:hAnsiTheme="minorHAnsi" w:cstheme="minorHAnsi"/>
          <w:sz w:val="24"/>
          <w:szCs w:val="24"/>
        </w:rPr>
        <w:t xml:space="preserve"> </w:t>
      </w:r>
      <w:r w:rsidRPr="00BA685A">
        <w:rPr>
          <w:rFonts w:asciiTheme="minorHAnsi" w:hAnsiTheme="minorHAnsi"/>
          <w:sz w:val="24"/>
        </w:rPr>
        <w:t>Cannabinoids enhance subsecond dopamine release in the nucleus accumbens of awake rats</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7B1CFD">
        <w:rPr>
          <w:rFonts w:asciiTheme="minorHAnsi" w:hAnsiTheme="minorHAnsi" w:cstheme="minorHAnsi"/>
          <w:i/>
          <w:iCs/>
          <w:sz w:val="24"/>
          <w:szCs w:val="24"/>
        </w:rPr>
        <w:t>Journal of Neuroscience</w:t>
      </w:r>
      <w:r w:rsidRPr="00E170C8">
        <w:rPr>
          <w:rFonts w:asciiTheme="minorHAnsi" w:hAnsiTheme="minorHAnsi" w:cstheme="minorHAnsi"/>
          <w:sz w:val="24"/>
          <w:szCs w:val="24"/>
        </w:rPr>
        <w:t xml:space="preserve">. </w:t>
      </w:r>
      <w:r w:rsidRPr="00BA685A">
        <w:rPr>
          <w:rFonts w:asciiTheme="minorHAnsi" w:hAnsiTheme="minorHAnsi"/>
          <w:b/>
          <w:sz w:val="24"/>
        </w:rPr>
        <w:t>24</w:t>
      </w:r>
      <w:r>
        <w:rPr>
          <w:rFonts w:asciiTheme="minorHAnsi" w:hAnsiTheme="minorHAnsi" w:cstheme="minorHAnsi"/>
          <w:sz w:val="24"/>
          <w:szCs w:val="24"/>
        </w:rPr>
        <w:t xml:space="preserve"> </w:t>
      </w:r>
      <w:r w:rsidRPr="00E170C8">
        <w:rPr>
          <w:rFonts w:asciiTheme="minorHAnsi" w:hAnsiTheme="minorHAnsi" w:cstheme="minorHAnsi"/>
          <w:sz w:val="24"/>
          <w:szCs w:val="24"/>
        </w:rPr>
        <w:t>(18</w:t>
      </w:r>
      <w:r>
        <w:rPr>
          <w:rFonts w:asciiTheme="minorHAnsi" w:hAnsiTheme="minorHAnsi" w:cstheme="minorHAnsi"/>
          <w:sz w:val="24"/>
          <w:szCs w:val="24"/>
        </w:rPr>
        <w:t>),</w:t>
      </w:r>
      <w:r w:rsidRPr="00E170C8">
        <w:rPr>
          <w:rFonts w:asciiTheme="minorHAnsi" w:hAnsiTheme="minorHAnsi" w:cstheme="minorHAnsi"/>
          <w:sz w:val="24"/>
          <w:szCs w:val="24"/>
        </w:rPr>
        <w:t xml:space="preserve"> 4393</w:t>
      </w:r>
      <w:r>
        <w:rPr>
          <w:rFonts w:asciiTheme="minorHAnsi" w:hAnsiTheme="minorHAnsi" w:cstheme="minorHAnsi"/>
          <w:sz w:val="24"/>
          <w:szCs w:val="24"/>
        </w:rPr>
        <w:t>–4</w:t>
      </w:r>
      <w:r w:rsidRPr="00E170C8">
        <w:rPr>
          <w:rFonts w:asciiTheme="minorHAnsi" w:hAnsiTheme="minorHAnsi" w:cstheme="minorHAnsi"/>
          <w:sz w:val="24"/>
          <w:szCs w:val="24"/>
        </w:rPr>
        <w:t>400</w:t>
      </w:r>
      <w:r>
        <w:rPr>
          <w:rFonts w:asciiTheme="minorHAnsi" w:hAnsiTheme="minorHAnsi" w:cstheme="minorHAnsi"/>
          <w:sz w:val="24"/>
          <w:szCs w:val="24"/>
        </w:rPr>
        <w:t xml:space="preserve"> (</w:t>
      </w:r>
      <w:r w:rsidRPr="00E170C8">
        <w:rPr>
          <w:rFonts w:asciiTheme="minorHAnsi" w:hAnsiTheme="minorHAnsi" w:cstheme="minorHAnsi"/>
          <w:sz w:val="24"/>
          <w:szCs w:val="24"/>
        </w:rPr>
        <w:t>2004</w:t>
      </w:r>
      <w:r>
        <w:rPr>
          <w:rFonts w:asciiTheme="minorHAnsi" w:hAnsiTheme="minorHAnsi" w:cstheme="minorHAnsi"/>
          <w:sz w:val="24"/>
          <w:szCs w:val="24"/>
        </w:rPr>
        <w:t>)</w:t>
      </w:r>
      <w:r w:rsidRPr="00E170C8">
        <w:rPr>
          <w:rFonts w:asciiTheme="minorHAnsi" w:hAnsiTheme="minorHAnsi" w:cstheme="minorHAnsi"/>
          <w:sz w:val="24"/>
          <w:szCs w:val="24"/>
        </w:rPr>
        <w:t>.</w:t>
      </w:r>
    </w:p>
    <w:p w14:paraId="27A63F98" w14:textId="61214350"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29.</w:t>
      </w:r>
      <w:r>
        <w:rPr>
          <w:rFonts w:asciiTheme="minorHAnsi" w:hAnsiTheme="minorHAnsi" w:cstheme="minorHAnsi"/>
          <w:sz w:val="24"/>
          <w:szCs w:val="24"/>
        </w:rPr>
        <w:t xml:space="preserve"> </w:t>
      </w:r>
      <w:r w:rsidRPr="00E170C8">
        <w:rPr>
          <w:rFonts w:asciiTheme="minorHAnsi" w:hAnsiTheme="minorHAnsi" w:cstheme="minorHAnsi"/>
          <w:sz w:val="24"/>
          <w:szCs w:val="24"/>
        </w:rPr>
        <w:t>Melchior, J</w:t>
      </w:r>
      <w:r>
        <w:rPr>
          <w:rFonts w:asciiTheme="minorHAnsi" w:hAnsiTheme="minorHAnsi" w:cstheme="minorHAnsi"/>
          <w:sz w:val="24"/>
          <w:szCs w:val="24"/>
        </w:rPr>
        <w:t>.</w:t>
      </w:r>
      <w:r w:rsidRPr="00E170C8">
        <w:rPr>
          <w:rFonts w:asciiTheme="minorHAnsi" w:hAnsiTheme="minorHAnsi" w:cstheme="minorHAnsi"/>
          <w:sz w:val="24"/>
          <w:szCs w:val="24"/>
        </w:rPr>
        <w:t xml:space="preserve"> R</w:t>
      </w:r>
      <w:r>
        <w:rPr>
          <w:rFonts w:asciiTheme="minorHAnsi" w:hAnsiTheme="minorHAnsi" w:cstheme="minorHAnsi"/>
          <w:sz w:val="24"/>
          <w:szCs w:val="24"/>
        </w:rPr>
        <w:t>. et al.</w:t>
      </w:r>
      <w:r w:rsidRPr="00E170C8">
        <w:rPr>
          <w:rFonts w:asciiTheme="minorHAnsi" w:hAnsiTheme="minorHAnsi" w:cstheme="minorHAnsi"/>
          <w:sz w:val="24"/>
          <w:szCs w:val="24"/>
        </w:rPr>
        <w:t xml:space="preserve"> </w:t>
      </w:r>
      <w:r w:rsidRPr="00BA685A">
        <w:rPr>
          <w:rFonts w:asciiTheme="minorHAnsi" w:hAnsiTheme="minorHAnsi"/>
          <w:sz w:val="24"/>
        </w:rPr>
        <w:t>Optogenetic versus electrical stimulation of dopamine terminals in the nucleus accumbens reveals local modulation of presynaptic release.</w:t>
      </w:r>
      <w:r w:rsidRPr="00E170C8">
        <w:rPr>
          <w:rFonts w:asciiTheme="minorHAnsi" w:hAnsiTheme="minorHAnsi" w:cstheme="minorHAnsi"/>
          <w:sz w:val="24"/>
          <w:szCs w:val="24"/>
        </w:rPr>
        <w:t xml:space="preserve"> </w:t>
      </w:r>
      <w:r w:rsidRPr="007B1CFD">
        <w:rPr>
          <w:rFonts w:asciiTheme="minorHAnsi" w:hAnsiTheme="minorHAnsi" w:cstheme="minorHAnsi"/>
          <w:i/>
          <w:iCs/>
          <w:sz w:val="24"/>
          <w:szCs w:val="24"/>
        </w:rPr>
        <w:t>Journal of Neurochemistry</w:t>
      </w:r>
      <w:r w:rsidRPr="00E170C8">
        <w:rPr>
          <w:rFonts w:asciiTheme="minorHAnsi" w:hAnsiTheme="minorHAnsi" w:cstheme="minorHAnsi"/>
          <w:sz w:val="24"/>
          <w:szCs w:val="24"/>
        </w:rPr>
        <w:t xml:space="preserve">. </w:t>
      </w:r>
      <w:r w:rsidRPr="00BA685A">
        <w:rPr>
          <w:rFonts w:asciiTheme="minorHAnsi" w:hAnsiTheme="minorHAnsi"/>
          <w:b/>
          <w:sz w:val="24"/>
        </w:rPr>
        <w:t>134</w:t>
      </w:r>
      <w:r>
        <w:rPr>
          <w:rFonts w:asciiTheme="minorHAnsi" w:hAnsiTheme="minorHAnsi" w:cstheme="minorHAnsi"/>
          <w:sz w:val="24"/>
          <w:szCs w:val="24"/>
        </w:rPr>
        <w:t xml:space="preserve"> </w:t>
      </w:r>
      <w:r w:rsidRPr="00E170C8">
        <w:rPr>
          <w:rFonts w:asciiTheme="minorHAnsi" w:hAnsiTheme="minorHAnsi" w:cstheme="minorHAnsi"/>
          <w:sz w:val="24"/>
          <w:szCs w:val="24"/>
        </w:rPr>
        <w:t>(5</w:t>
      </w:r>
      <w:r>
        <w:rPr>
          <w:rFonts w:asciiTheme="minorHAnsi" w:hAnsiTheme="minorHAnsi" w:cstheme="minorHAnsi"/>
          <w:sz w:val="24"/>
          <w:szCs w:val="24"/>
        </w:rPr>
        <w:t>),</w:t>
      </w:r>
      <w:r w:rsidRPr="00E170C8">
        <w:rPr>
          <w:rFonts w:asciiTheme="minorHAnsi" w:hAnsiTheme="minorHAnsi" w:cstheme="minorHAnsi"/>
          <w:sz w:val="24"/>
          <w:szCs w:val="24"/>
        </w:rPr>
        <w:t xml:space="preserve"> 833</w:t>
      </w:r>
      <w:r>
        <w:rPr>
          <w:rFonts w:asciiTheme="minorHAnsi" w:hAnsiTheme="minorHAnsi" w:cstheme="minorHAnsi"/>
          <w:sz w:val="24"/>
          <w:szCs w:val="24"/>
        </w:rPr>
        <w:t>–8</w:t>
      </w:r>
      <w:r w:rsidRPr="00E170C8">
        <w:rPr>
          <w:rFonts w:asciiTheme="minorHAnsi" w:hAnsiTheme="minorHAnsi" w:cstheme="minorHAnsi"/>
          <w:sz w:val="24"/>
          <w:szCs w:val="24"/>
        </w:rPr>
        <w:t>44</w:t>
      </w:r>
      <w:r>
        <w:rPr>
          <w:rFonts w:asciiTheme="minorHAnsi" w:hAnsiTheme="minorHAnsi" w:cstheme="minorHAnsi"/>
          <w:sz w:val="24"/>
          <w:szCs w:val="24"/>
        </w:rPr>
        <w:t xml:space="preserve"> (</w:t>
      </w:r>
      <w:r w:rsidRPr="00E170C8">
        <w:rPr>
          <w:rFonts w:asciiTheme="minorHAnsi" w:hAnsiTheme="minorHAnsi" w:cstheme="minorHAnsi"/>
          <w:sz w:val="24"/>
          <w:szCs w:val="24"/>
        </w:rPr>
        <w:t>2015</w:t>
      </w:r>
      <w:r>
        <w:rPr>
          <w:rFonts w:asciiTheme="minorHAnsi" w:hAnsiTheme="minorHAnsi" w:cstheme="minorHAnsi"/>
          <w:sz w:val="24"/>
          <w:szCs w:val="24"/>
        </w:rPr>
        <w:t>)</w:t>
      </w:r>
      <w:r w:rsidRPr="00E170C8">
        <w:rPr>
          <w:rFonts w:asciiTheme="minorHAnsi" w:hAnsiTheme="minorHAnsi" w:cstheme="minorHAnsi"/>
          <w:sz w:val="24"/>
          <w:szCs w:val="24"/>
        </w:rPr>
        <w:t>.</w:t>
      </w:r>
    </w:p>
    <w:p w14:paraId="2FE26018" w14:textId="3E3822EC"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30.</w:t>
      </w:r>
      <w:r>
        <w:rPr>
          <w:rFonts w:asciiTheme="minorHAnsi" w:hAnsiTheme="minorHAnsi" w:cstheme="minorHAnsi"/>
          <w:sz w:val="24"/>
          <w:szCs w:val="24"/>
        </w:rPr>
        <w:t xml:space="preserve"> </w:t>
      </w:r>
      <w:r w:rsidRPr="00E170C8">
        <w:rPr>
          <w:rFonts w:asciiTheme="minorHAnsi" w:hAnsiTheme="minorHAnsi" w:cstheme="minorHAnsi"/>
          <w:sz w:val="24"/>
          <w:szCs w:val="24"/>
        </w:rPr>
        <w:t>Sun, F</w:t>
      </w:r>
      <w:r>
        <w:rPr>
          <w:rFonts w:asciiTheme="minorHAnsi" w:hAnsiTheme="minorHAnsi" w:cstheme="minorHAnsi"/>
          <w:sz w:val="24"/>
          <w:szCs w:val="24"/>
        </w:rPr>
        <w:t>. et al.</w:t>
      </w:r>
      <w:r w:rsidRPr="007B1CFD">
        <w:rPr>
          <w:rFonts w:asciiTheme="minorHAnsi" w:hAnsiTheme="minorHAnsi" w:cstheme="minorHAnsi"/>
          <w:iCs/>
          <w:sz w:val="24"/>
          <w:szCs w:val="24"/>
        </w:rPr>
        <w:t xml:space="preserve"> </w:t>
      </w:r>
      <w:r w:rsidRPr="00BA685A">
        <w:rPr>
          <w:rFonts w:asciiTheme="minorHAnsi" w:hAnsiTheme="minorHAnsi"/>
          <w:sz w:val="24"/>
        </w:rPr>
        <w:t>A Genetically Encoded Fluorescent Sensor Enables Rapid and Specific Detection of Dopamine in Flies, Fish, and Mice</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BA685A">
        <w:rPr>
          <w:rFonts w:asciiTheme="minorHAnsi" w:hAnsiTheme="minorHAnsi"/>
          <w:i/>
          <w:sz w:val="24"/>
        </w:rPr>
        <w:t>Cell</w:t>
      </w:r>
      <w:r w:rsidRPr="00E170C8">
        <w:rPr>
          <w:rFonts w:asciiTheme="minorHAnsi" w:hAnsiTheme="minorHAnsi" w:cstheme="minorHAnsi"/>
          <w:sz w:val="24"/>
          <w:szCs w:val="24"/>
        </w:rPr>
        <w:t xml:space="preserve">. </w:t>
      </w:r>
      <w:r w:rsidRPr="00BA685A">
        <w:rPr>
          <w:rFonts w:asciiTheme="minorHAnsi" w:hAnsiTheme="minorHAnsi"/>
          <w:b/>
          <w:sz w:val="24"/>
        </w:rPr>
        <w:t>174</w:t>
      </w:r>
      <w:r>
        <w:rPr>
          <w:rFonts w:asciiTheme="minorHAnsi" w:hAnsiTheme="minorHAnsi" w:cstheme="minorHAnsi"/>
          <w:sz w:val="24"/>
          <w:szCs w:val="24"/>
        </w:rPr>
        <w:t xml:space="preserve"> </w:t>
      </w:r>
      <w:r w:rsidRPr="00E170C8">
        <w:rPr>
          <w:rFonts w:asciiTheme="minorHAnsi" w:hAnsiTheme="minorHAnsi" w:cstheme="minorHAnsi"/>
          <w:sz w:val="24"/>
          <w:szCs w:val="24"/>
        </w:rPr>
        <w:t>(2</w:t>
      </w:r>
      <w:r>
        <w:rPr>
          <w:rFonts w:asciiTheme="minorHAnsi" w:hAnsiTheme="minorHAnsi" w:cstheme="minorHAnsi"/>
          <w:sz w:val="24"/>
          <w:szCs w:val="24"/>
        </w:rPr>
        <w:t>),</w:t>
      </w:r>
      <w:r w:rsidRPr="00E170C8">
        <w:rPr>
          <w:rFonts w:asciiTheme="minorHAnsi" w:hAnsiTheme="minorHAnsi" w:cstheme="minorHAnsi"/>
          <w:sz w:val="24"/>
          <w:szCs w:val="24"/>
        </w:rPr>
        <w:t xml:space="preserve"> 481</w:t>
      </w:r>
      <w:r>
        <w:rPr>
          <w:rFonts w:asciiTheme="minorHAnsi" w:hAnsiTheme="minorHAnsi" w:cstheme="minorHAnsi"/>
          <w:sz w:val="24"/>
          <w:szCs w:val="24"/>
        </w:rPr>
        <w:t>–</w:t>
      </w:r>
      <w:r w:rsidRPr="00E170C8">
        <w:rPr>
          <w:rFonts w:asciiTheme="minorHAnsi" w:hAnsiTheme="minorHAnsi" w:cstheme="minorHAnsi"/>
          <w:sz w:val="24"/>
          <w:szCs w:val="24"/>
        </w:rPr>
        <w:t>496 e19</w:t>
      </w:r>
      <w:r>
        <w:rPr>
          <w:rFonts w:asciiTheme="minorHAnsi" w:hAnsiTheme="minorHAnsi" w:cstheme="minorHAnsi"/>
          <w:sz w:val="24"/>
          <w:szCs w:val="24"/>
        </w:rPr>
        <w:t xml:space="preserve"> (</w:t>
      </w:r>
      <w:r w:rsidRPr="00E170C8">
        <w:rPr>
          <w:rFonts w:asciiTheme="minorHAnsi" w:hAnsiTheme="minorHAnsi" w:cstheme="minorHAnsi"/>
          <w:sz w:val="24"/>
          <w:szCs w:val="24"/>
        </w:rPr>
        <w:t>2018</w:t>
      </w:r>
      <w:r>
        <w:rPr>
          <w:rFonts w:asciiTheme="minorHAnsi" w:hAnsiTheme="minorHAnsi" w:cstheme="minorHAnsi"/>
          <w:sz w:val="24"/>
          <w:szCs w:val="24"/>
        </w:rPr>
        <w:t>)</w:t>
      </w:r>
      <w:r w:rsidRPr="00E170C8">
        <w:rPr>
          <w:rFonts w:asciiTheme="minorHAnsi" w:hAnsiTheme="minorHAnsi" w:cstheme="minorHAnsi"/>
          <w:sz w:val="24"/>
          <w:szCs w:val="24"/>
        </w:rPr>
        <w:t>.</w:t>
      </w:r>
    </w:p>
    <w:p w14:paraId="1A8D4333" w14:textId="6C15B268"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31.</w:t>
      </w:r>
      <w:r>
        <w:rPr>
          <w:rFonts w:asciiTheme="minorHAnsi" w:hAnsiTheme="minorHAnsi" w:cstheme="minorHAnsi"/>
          <w:sz w:val="24"/>
          <w:szCs w:val="24"/>
        </w:rPr>
        <w:t xml:space="preserve"> </w:t>
      </w:r>
      <w:r w:rsidRPr="00E170C8">
        <w:rPr>
          <w:rFonts w:asciiTheme="minorHAnsi" w:hAnsiTheme="minorHAnsi" w:cstheme="minorHAnsi"/>
          <w:sz w:val="24"/>
          <w:szCs w:val="24"/>
        </w:rPr>
        <w:t>Robinson, D</w:t>
      </w:r>
      <w:r>
        <w:rPr>
          <w:rFonts w:asciiTheme="minorHAnsi" w:hAnsiTheme="minorHAnsi" w:cstheme="minorHAnsi"/>
          <w:sz w:val="24"/>
          <w:szCs w:val="24"/>
        </w:rPr>
        <w:t>.</w:t>
      </w:r>
      <w:r w:rsidRPr="00E170C8">
        <w:rPr>
          <w:rFonts w:asciiTheme="minorHAnsi" w:hAnsiTheme="minorHAnsi" w:cstheme="minorHAnsi"/>
          <w:sz w:val="24"/>
          <w:szCs w:val="24"/>
        </w:rPr>
        <w:t xml:space="preserve"> L</w:t>
      </w:r>
      <w:r>
        <w:rPr>
          <w:rFonts w:asciiTheme="minorHAnsi" w:hAnsiTheme="minorHAnsi" w:cstheme="minorHAnsi"/>
          <w:sz w:val="24"/>
          <w:szCs w:val="24"/>
        </w:rPr>
        <w:t>. et al.</w:t>
      </w:r>
      <w:r w:rsidRPr="00E170C8">
        <w:rPr>
          <w:rFonts w:asciiTheme="minorHAnsi" w:hAnsiTheme="minorHAnsi" w:cstheme="minorHAnsi"/>
          <w:sz w:val="24"/>
          <w:szCs w:val="24"/>
        </w:rPr>
        <w:t xml:space="preserve"> </w:t>
      </w:r>
      <w:r w:rsidRPr="00BA685A">
        <w:rPr>
          <w:rFonts w:asciiTheme="minorHAnsi" w:hAnsiTheme="minorHAnsi"/>
          <w:sz w:val="24"/>
        </w:rPr>
        <w:t>Monitoring rapid chemical communication in the brain</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7B1CFD">
        <w:rPr>
          <w:rFonts w:asciiTheme="minorHAnsi" w:hAnsiTheme="minorHAnsi" w:cstheme="minorHAnsi"/>
          <w:i/>
          <w:iCs/>
          <w:sz w:val="24"/>
          <w:szCs w:val="24"/>
        </w:rPr>
        <w:t>Chemical Reviews</w:t>
      </w:r>
      <w:r w:rsidRPr="00E170C8">
        <w:rPr>
          <w:rFonts w:asciiTheme="minorHAnsi" w:hAnsiTheme="minorHAnsi" w:cstheme="minorHAnsi"/>
          <w:sz w:val="24"/>
          <w:szCs w:val="24"/>
        </w:rPr>
        <w:t xml:space="preserve">. </w:t>
      </w:r>
      <w:r w:rsidRPr="00BA685A">
        <w:rPr>
          <w:rFonts w:asciiTheme="minorHAnsi" w:hAnsiTheme="minorHAnsi"/>
          <w:b/>
          <w:sz w:val="24"/>
        </w:rPr>
        <w:t>108</w:t>
      </w:r>
      <w:r>
        <w:rPr>
          <w:rFonts w:asciiTheme="minorHAnsi" w:hAnsiTheme="minorHAnsi" w:cstheme="minorHAnsi"/>
          <w:sz w:val="24"/>
          <w:szCs w:val="24"/>
        </w:rPr>
        <w:t xml:space="preserve"> </w:t>
      </w:r>
      <w:r w:rsidRPr="00E170C8">
        <w:rPr>
          <w:rFonts w:asciiTheme="minorHAnsi" w:hAnsiTheme="minorHAnsi" w:cstheme="minorHAnsi"/>
          <w:sz w:val="24"/>
          <w:szCs w:val="24"/>
        </w:rPr>
        <w:t>(7</w:t>
      </w:r>
      <w:r>
        <w:rPr>
          <w:rFonts w:asciiTheme="minorHAnsi" w:hAnsiTheme="minorHAnsi" w:cstheme="minorHAnsi"/>
          <w:sz w:val="24"/>
          <w:szCs w:val="24"/>
        </w:rPr>
        <w:t>),</w:t>
      </w:r>
      <w:r w:rsidRPr="00E170C8">
        <w:rPr>
          <w:rFonts w:asciiTheme="minorHAnsi" w:hAnsiTheme="minorHAnsi" w:cstheme="minorHAnsi"/>
          <w:sz w:val="24"/>
          <w:szCs w:val="24"/>
        </w:rPr>
        <w:t xml:space="preserve"> 2554</w:t>
      </w:r>
      <w:r>
        <w:rPr>
          <w:rFonts w:asciiTheme="minorHAnsi" w:hAnsiTheme="minorHAnsi" w:cstheme="minorHAnsi"/>
          <w:sz w:val="24"/>
          <w:szCs w:val="24"/>
        </w:rPr>
        <w:t>–25</w:t>
      </w:r>
      <w:r w:rsidRPr="00E170C8">
        <w:rPr>
          <w:rFonts w:asciiTheme="minorHAnsi" w:hAnsiTheme="minorHAnsi" w:cstheme="minorHAnsi"/>
          <w:sz w:val="24"/>
          <w:szCs w:val="24"/>
        </w:rPr>
        <w:t>84</w:t>
      </w:r>
      <w:r>
        <w:rPr>
          <w:rFonts w:asciiTheme="minorHAnsi" w:hAnsiTheme="minorHAnsi" w:cstheme="minorHAnsi"/>
          <w:sz w:val="24"/>
          <w:szCs w:val="24"/>
        </w:rPr>
        <w:t xml:space="preserve"> (</w:t>
      </w:r>
      <w:r w:rsidRPr="00E170C8">
        <w:rPr>
          <w:rFonts w:asciiTheme="minorHAnsi" w:hAnsiTheme="minorHAnsi" w:cstheme="minorHAnsi"/>
          <w:sz w:val="24"/>
          <w:szCs w:val="24"/>
        </w:rPr>
        <w:t>2008</w:t>
      </w:r>
      <w:r>
        <w:rPr>
          <w:rFonts w:asciiTheme="minorHAnsi" w:hAnsiTheme="minorHAnsi" w:cstheme="minorHAnsi"/>
          <w:sz w:val="24"/>
          <w:szCs w:val="24"/>
        </w:rPr>
        <w:t>)</w:t>
      </w:r>
      <w:r w:rsidRPr="00E170C8">
        <w:rPr>
          <w:rFonts w:asciiTheme="minorHAnsi" w:hAnsiTheme="minorHAnsi" w:cstheme="minorHAnsi"/>
          <w:sz w:val="24"/>
          <w:szCs w:val="24"/>
        </w:rPr>
        <w:t>.</w:t>
      </w:r>
    </w:p>
    <w:p w14:paraId="3857C422" w14:textId="021A4FC8"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32.</w:t>
      </w:r>
      <w:r>
        <w:rPr>
          <w:rFonts w:asciiTheme="minorHAnsi" w:hAnsiTheme="minorHAnsi" w:cstheme="minorHAnsi"/>
          <w:sz w:val="24"/>
          <w:szCs w:val="24"/>
        </w:rPr>
        <w:t xml:space="preserve"> </w:t>
      </w:r>
      <w:r w:rsidRPr="00E170C8">
        <w:rPr>
          <w:rFonts w:asciiTheme="minorHAnsi" w:hAnsiTheme="minorHAnsi" w:cstheme="minorHAnsi"/>
          <w:sz w:val="24"/>
          <w:szCs w:val="24"/>
        </w:rPr>
        <w:t>Park, J</w:t>
      </w:r>
      <w:r>
        <w:rPr>
          <w:rFonts w:asciiTheme="minorHAnsi" w:hAnsiTheme="minorHAnsi" w:cstheme="minorHAnsi"/>
          <w:sz w:val="24"/>
          <w:szCs w:val="24"/>
        </w:rPr>
        <w:t>.</w:t>
      </w:r>
      <w:r w:rsidRPr="00E170C8">
        <w:rPr>
          <w:rFonts w:asciiTheme="minorHAnsi" w:hAnsiTheme="minorHAnsi" w:cstheme="minorHAnsi"/>
          <w:sz w:val="24"/>
          <w:szCs w:val="24"/>
        </w:rPr>
        <w:t xml:space="preserve"> </w:t>
      </w:r>
      <w:r>
        <w:rPr>
          <w:rFonts w:asciiTheme="minorHAnsi" w:hAnsiTheme="minorHAnsi" w:cstheme="minorHAnsi"/>
          <w:sz w:val="24"/>
          <w:szCs w:val="24"/>
        </w:rPr>
        <w:t>et al.</w:t>
      </w:r>
      <w:r w:rsidRPr="00E170C8">
        <w:rPr>
          <w:rFonts w:asciiTheme="minorHAnsi" w:hAnsiTheme="minorHAnsi" w:cstheme="minorHAnsi"/>
          <w:sz w:val="24"/>
          <w:szCs w:val="24"/>
        </w:rPr>
        <w:t xml:space="preserve"> </w:t>
      </w:r>
      <w:r w:rsidRPr="00BA685A">
        <w:rPr>
          <w:rFonts w:asciiTheme="minorHAnsi" w:hAnsiTheme="minorHAnsi"/>
          <w:sz w:val="24"/>
        </w:rPr>
        <w:t>Heterogeneous extracellular dopamine regulation in the subregions of the olfactory tubercle</w:t>
      </w:r>
      <w:r w:rsidRPr="00E170C8">
        <w:rPr>
          <w:rFonts w:asciiTheme="minorHAnsi" w:hAnsiTheme="minorHAnsi" w:cstheme="minorHAnsi"/>
          <w:i/>
          <w:sz w:val="24"/>
          <w:szCs w:val="24"/>
        </w:rPr>
        <w:t>.</w:t>
      </w:r>
      <w:r w:rsidRPr="00BA685A">
        <w:rPr>
          <w:rFonts w:asciiTheme="minorHAnsi" w:hAnsiTheme="minorHAnsi"/>
          <w:i/>
          <w:sz w:val="24"/>
        </w:rPr>
        <w:t xml:space="preserve"> </w:t>
      </w:r>
      <w:r w:rsidRPr="007B1CFD">
        <w:rPr>
          <w:rFonts w:asciiTheme="minorHAnsi" w:hAnsiTheme="minorHAnsi" w:cstheme="minorHAnsi"/>
          <w:i/>
          <w:iCs/>
          <w:sz w:val="24"/>
          <w:szCs w:val="24"/>
        </w:rPr>
        <w:t>Journal of Neurochemistry</w:t>
      </w:r>
      <w:r w:rsidRPr="00E170C8">
        <w:rPr>
          <w:rFonts w:asciiTheme="minorHAnsi" w:hAnsiTheme="minorHAnsi" w:cstheme="minorHAnsi"/>
          <w:sz w:val="24"/>
          <w:szCs w:val="24"/>
        </w:rPr>
        <w:t xml:space="preserve">. </w:t>
      </w:r>
      <w:r w:rsidRPr="00BA685A">
        <w:rPr>
          <w:rFonts w:asciiTheme="minorHAnsi" w:hAnsiTheme="minorHAnsi"/>
          <w:b/>
          <w:sz w:val="24"/>
        </w:rPr>
        <w:t>142</w:t>
      </w:r>
      <w:r>
        <w:rPr>
          <w:rFonts w:asciiTheme="minorHAnsi" w:hAnsiTheme="minorHAnsi" w:cstheme="minorHAnsi"/>
          <w:sz w:val="24"/>
          <w:szCs w:val="24"/>
        </w:rPr>
        <w:t xml:space="preserve"> </w:t>
      </w:r>
      <w:r w:rsidRPr="00E170C8">
        <w:rPr>
          <w:rFonts w:asciiTheme="minorHAnsi" w:hAnsiTheme="minorHAnsi" w:cstheme="minorHAnsi"/>
          <w:sz w:val="24"/>
          <w:szCs w:val="24"/>
        </w:rPr>
        <w:t>(3</w:t>
      </w:r>
      <w:r>
        <w:rPr>
          <w:rFonts w:asciiTheme="minorHAnsi" w:hAnsiTheme="minorHAnsi" w:cstheme="minorHAnsi"/>
          <w:sz w:val="24"/>
          <w:szCs w:val="24"/>
        </w:rPr>
        <w:t>),</w:t>
      </w:r>
      <w:r w:rsidRPr="00E170C8">
        <w:rPr>
          <w:rFonts w:asciiTheme="minorHAnsi" w:hAnsiTheme="minorHAnsi" w:cstheme="minorHAnsi"/>
          <w:sz w:val="24"/>
          <w:szCs w:val="24"/>
        </w:rPr>
        <w:t xml:space="preserve"> 365</w:t>
      </w:r>
      <w:r>
        <w:rPr>
          <w:rFonts w:asciiTheme="minorHAnsi" w:hAnsiTheme="minorHAnsi" w:cstheme="minorHAnsi"/>
          <w:sz w:val="24"/>
          <w:szCs w:val="24"/>
        </w:rPr>
        <w:t>–</w:t>
      </w:r>
      <w:r w:rsidRPr="00E170C8">
        <w:rPr>
          <w:rFonts w:asciiTheme="minorHAnsi" w:hAnsiTheme="minorHAnsi" w:cstheme="minorHAnsi"/>
          <w:sz w:val="24"/>
          <w:szCs w:val="24"/>
        </w:rPr>
        <w:t>377</w:t>
      </w:r>
      <w:r>
        <w:rPr>
          <w:rFonts w:asciiTheme="minorHAnsi" w:hAnsiTheme="minorHAnsi" w:cstheme="minorHAnsi"/>
          <w:sz w:val="24"/>
          <w:szCs w:val="24"/>
        </w:rPr>
        <w:t xml:space="preserve"> (</w:t>
      </w:r>
      <w:r w:rsidRPr="00E170C8">
        <w:rPr>
          <w:rFonts w:asciiTheme="minorHAnsi" w:hAnsiTheme="minorHAnsi" w:cstheme="minorHAnsi"/>
          <w:sz w:val="24"/>
          <w:szCs w:val="24"/>
        </w:rPr>
        <w:t>2017</w:t>
      </w:r>
      <w:r>
        <w:rPr>
          <w:rFonts w:asciiTheme="minorHAnsi" w:hAnsiTheme="minorHAnsi" w:cstheme="minorHAnsi"/>
          <w:sz w:val="24"/>
          <w:szCs w:val="24"/>
        </w:rPr>
        <w:t>)</w:t>
      </w:r>
      <w:r w:rsidRPr="00E170C8">
        <w:rPr>
          <w:rFonts w:asciiTheme="minorHAnsi" w:hAnsiTheme="minorHAnsi" w:cstheme="minorHAnsi"/>
          <w:sz w:val="24"/>
          <w:szCs w:val="24"/>
        </w:rPr>
        <w:t>.</w:t>
      </w:r>
    </w:p>
    <w:p w14:paraId="1A0C2691" w14:textId="4F8AC945" w:rsidR="00CF5625" w:rsidRPr="00E170C8" w:rsidRDefault="00CF5625" w:rsidP="00CF5625">
      <w:pPr>
        <w:pStyle w:val="EndNoteBibliography"/>
        <w:spacing w:after="0"/>
        <w:jc w:val="both"/>
        <w:rPr>
          <w:rFonts w:asciiTheme="minorHAnsi" w:hAnsiTheme="minorHAnsi" w:cstheme="minorHAnsi"/>
          <w:sz w:val="24"/>
          <w:szCs w:val="24"/>
        </w:rPr>
      </w:pPr>
      <w:r w:rsidRPr="00E170C8">
        <w:rPr>
          <w:rFonts w:asciiTheme="minorHAnsi" w:hAnsiTheme="minorHAnsi" w:cstheme="minorHAnsi"/>
          <w:sz w:val="24"/>
          <w:szCs w:val="24"/>
        </w:rPr>
        <w:t>33.</w:t>
      </w:r>
      <w:r>
        <w:rPr>
          <w:rFonts w:asciiTheme="minorHAnsi" w:hAnsiTheme="minorHAnsi" w:cstheme="minorHAnsi"/>
          <w:sz w:val="24"/>
          <w:szCs w:val="24"/>
        </w:rPr>
        <w:t xml:space="preserve"> </w:t>
      </w:r>
      <w:r w:rsidRPr="00E170C8">
        <w:rPr>
          <w:rFonts w:asciiTheme="minorHAnsi" w:hAnsiTheme="minorHAnsi" w:cstheme="minorHAnsi"/>
          <w:sz w:val="24"/>
          <w:szCs w:val="24"/>
        </w:rPr>
        <w:t>Ganesana, M</w:t>
      </w:r>
      <w:r>
        <w:rPr>
          <w:rFonts w:asciiTheme="minorHAnsi" w:hAnsiTheme="minorHAnsi" w:cstheme="minorHAnsi"/>
          <w:sz w:val="24"/>
          <w:szCs w:val="24"/>
        </w:rPr>
        <w:t>.,</w:t>
      </w:r>
      <w:r w:rsidRPr="00E170C8">
        <w:rPr>
          <w:rFonts w:asciiTheme="minorHAnsi" w:hAnsiTheme="minorHAnsi" w:cstheme="minorHAnsi"/>
          <w:sz w:val="24"/>
          <w:szCs w:val="24"/>
        </w:rPr>
        <w:t xml:space="preserve"> Venton, B</w:t>
      </w:r>
      <w:r>
        <w:rPr>
          <w:rFonts w:asciiTheme="minorHAnsi" w:hAnsiTheme="minorHAnsi" w:cstheme="minorHAnsi"/>
          <w:sz w:val="24"/>
          <w:szCs w:val="24"/>
        </w:rPr>
        <w:t>.</w:t>
      </w:r>
      <w:r w:rsidRPr="00E170C8">
        <w:rPr>
          <w:rFonts w:asciiTheme="minorHAnsi" w:hAnsiTheme="minorHAnsi" w:cstheme="minorHAnsi"/>
          <w:sz w:val="24"/>
          <w:szCs w:val="24"/>
        </w:rPr>
        <w:t xml:space="preserve"> J</w:t>
      </w:r>
      <w:r>
        <w:rPr>
          <w:rFonts w:asciiTheme="minorHAnsi" w:hAnsiTheme="minorHAnsi" w:cstheme="minorHAnsi"/>
          <w:sz w:val="24"/>
          <w:szCs w:val="24"/>
        </w:rPr>
        <w:t>.</w:t>
      </w:r>
      <w:r w:rsidRPr="00E170C8">
        <w:rPr>
          <w:rFonts w:asciiTheme="minorHAnsi" w:hAnsiTheme="minorHAnsi" w:cstheme="minorHAnsi"/>
          <w:sz w:val="24"/>
          <w:szCs w:val="24"/>
        </w:rPr>
        <w:t xml:space="preserve"> </w:t>
      </w:r>
      <w:r w:rsidRPr="00BA685A">
        <w:rPr>
          <w:rFonts w:asciiTheme="minorHAnsi" w:hAnsiTheme="minorHAnsi"/>
          <w:sz w:val="24"/>
        </w:rPr>
        <w:t>Early changes in transient adenosine during cerebral ischemia and reperfusion injury</w:t>
      </w:r>
      <w:r w:rsidRPr="00E170C8">
        <w:rPr>
          <w:rFonts w:asciiTheme="minorHAnsi" w:hAnsiTheme="minorHAnsi" w:cstheme="minorHAnsi"/>
          <w:i/>
          <w:sz w:val="24"/>
          <w:szCs w:val="24"/>
        </w:rPr>
        <w:t>.</w:t>
      </w:r>
      <w:r w:rsidRPr="00E170C8">
        <w:rPr>
          <w:rFonts w:asciiTheme="minorHAnsi" w:hAnsiTheme="minorHAnsi" w:cstheme="minorHAnsi"/>
          <w:sz w:val="24"/>
          <w:szCs w:val="24"/>
        </w:rPr>
        <w:t xml:space="preserve"> </w:t>
      </w:r>
      <w:r w:rsidRPr="00BA685A">
        <w:rPr>
          <w:rFonts w:asciiTheme="minorHAnsi" w:hAnsiTheme="minorHAnsi"/>
          <w:i/>
          <w:sz w:val="24"/>
        </w:rPr>
        <w:t>PLoS One</w:t>
      </w:r>
      <w:r w:rsidRPr="00E170C8">
        <w:rPr>
          <w:rFonts w:asciiTheme="minorHAnsi" w:hAnsiTheme="minorHAnsi" w:cstheme="minorHAnsi"/>
          <w:sz w:val="24"/>
          <w:szCs w:val="24"/>
        </w:rPr>
        <w:t>.</w:t>
      </w:r>
      <w:r>
        <w:rPr>
          <w:rFonts w:asciiTheme="minorHAnsi" w:hAnsiTheme="minorHAnsi" w:cstheme="minorHAnsi"/>
          <w:sz w:val="24"/>
          <w:szCs w:val="24"/>
        </w:rPr>
        <w:t xml:space="preserve"> </w:t>
      </w:r>
      <w:r w:rsidRPr="00BA685A">
        <w:rPr>
          <w:rFonts w:asciiTheme="minorHAnsi" w:hAnsiTheme="minorHAnsi"/>
          <w:b/>
          <w:sz w:val="24"/>
        </w:rPr>
        <w:t>13</w:t>
      </w:r>
      <w:r>
        <w:rPr>
          <w:rFonts w:asciiTheme="minorHAnsi" w:hAnsiTheme="minorHAnsi" w:cstheme="minorHAnsi"/>
          <w:sz w:val="24"/>
          <w:szCs w:val="24"/>
        </w:rPr>
        <w:t xml:space="preserve"> </w:t>
      </w:r>
      <w:r w:rsidRPr="00E170C8">
        <w:rPr>
          <w:rFonts w:asciiTheme="minorHAnsi" w:hAnsiTheme="minorHAnsi" w:cstheme="minorHAnsi"/>
          <w:sz w:val="24"/>
          <w:szCs w:val="24"/>
        </w:rPr>
        <w:t>(5</w:t>
      </w:r>
      <w:r>
        <w:rPr>
          <w:rFonts w:asciiTheme="minorHAnsi" w:hAnsiTheme="minorHAnsi" w:cstheme="minorHAnsi"/>
          <w:sz w:val="24"/>
          <w:szCs w:val="24"/>
        </w:rPr>
        <w:t>),</w:t>
      </w:r>
      <w:r w:rsidRPr="00E170C8">
        <w:rPr>
          <w:rFonts w:asciiTheme="minorHAnsi" w:hAnsiTheme="minorHAnsi" w:cstheme="minorHAnsi"/>
          <w:sz w:val="24"/>
          <w:szCs w:val="24"/>
        </w:rPr>
        <w:t xml:space="preserve"> e0196932</w:t>
      </w:r>
      <w:r>
        <w:rPr>
          <w:rFonts w:asciiTheme="minorHAnsi" w:hAnsiTheme="minorHAnsi" w:cstheme="minorHAnsi"/>
          <w:sz w:val="24"/>
          <w:szCs w:val="24"/>
        </w:rPr>
        <w:t xml:space="preserve"> (</w:t>
      </w:r>
      <w:r w:rsidRPr="00E170C8">
        <w:rPr>
          <w:rFonts w:asciiTheme="minorHAnsi" w:hAnsiTheme="minorHAnsi" w:cstheme="minorHAnsi"/>
          <w:sz w:val="24"/>
          <w:szCs w:val="24"/>
        </w:rPr>
        <w:t>2018</w:t>
      </w:r>
      <w:r>
        <w:rPr>
          <w:rFonts w:asciiTheme="minorHAnsi" w:hAnsiTheme="minorHAnsi" w:cstheme="minorHAnsi"/>
          <w:sz w:val="24"/>
          <w:szCs w:val="24"/>
        </w:rPr>
        <w:t>)</w:t>
      </w:r>
      <w:r w:rsidRPr="00E170C8">
        <w:rPr>
          <w:rFonts w:asciiTheme="minorHAnsi" w:hAnsiTheme="minorHAnsi" w:cstheme="minorHAnsi"/>
          <w:sz w:val="24"/>
          <w:szCs w:val="24"/>
        </w:rPr>
        <w:t>.</w:t>
      </w:r>
    </w:p>
    <w:p w14:paraId="5F3056D3" w14:textId="77777777" w:rsidR="00CF5625" w:rsidRPr="00E170C8" w:rsidRDefault="00CF5625" w:rsidP="00CF5625">
      <w:pPr>
        <w:rPr>
          <w:rFonts w:asciiTheme="minorHAnsi" w:hAnsiTheme="minorHAnsi" w:cstheme="minorHAnsi"/>
          <w:color w:val="auto"/>
        </w:rPr>
      </w:pPr>
      <w:r w:rsidRPr="00E170C8">
        <w:rPr>
          <w:rFonts w:asciiTheme="minorHAnsi" w:hAnsiTheme="minorHAnsi" w:cstheme="minorHAnsi"/>
          <w:color w:val="auto"/>
        </w:rPr>
        <w:fldChar w:fldCharType="end"/>
      </w:r>
      <w:r w:rsidRPr="00E170C8">
        <w:rPr>
          <w:rFonts w:asciiTheme="minorHAnsi" w:hAnsiTheme="minorHAnsi" w:cstheme="minorHAnsi"/>
          <w:color w:val="auto"/>
        </w:rPr>
        <w:fldChar w:fldCharType="begin"/>
      </w:r>
      <w:r w:rsidRPr="00E170C8">
        <w:rPr>
          <w:rFonts w:asciiTheme="minorHAnsi" w:hAnsiTheme="minorHAnsi" w:cstheme="minorHAnsi"/>
          <w:color w:val="auto"/>
        </w:rPr>
        <w:instrText xml:space="preserve"> ADDIN </w:instrText>
      </w:r>
      <w:r w:rsidRPr="00E170C8">
        <w:rPr>
          <w:rFonts w:asciiTheme="minorHAnsi" w:hAnsiTheme="minorHAnsi" w:cstheme="minorHAnsi"/>
          <w:color w:val="auto"/>
        </w:rPr>
        <w:fldChar w:fldCharType="end"/>
      </w:r>
    </w:p>
    <w:p w14:paraId="626A41AB" w14:textId="66AE1C10" w:rsidR="00C17BFF" w:rsidRPr="00E170C8" w:rsidRDefault="00C17BFF" w:rsidP="00CF5625">
      <w:pPr>
        <w:rPr>
          <w:rFonts w:asciiTheme="minorHAnsi" w:hAnsiTheme="minorHAnsi" w:cstheme="minorHAnsi"/>
          <w:color w:val="auto"/>
        </w:rPr>
      </w:pPr>
    </w:p>
    <w:sectPr w:rsidR="00C17BFF" w:rsidRPr="00E170C8"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7E123" w14:textId="77777777" w:rsidR="00B93334" w:rsidRDefault="00B93334" w:rsidP="00621C4E">
      <w:r>
        <w:separator/>
      </w:r>
    </w:p>
  </w:endnote>
  <w:endnote w:type="continuationSeparator" w:id="0">
    <w:p w14:paraId="36EF5D3C" w14:textId="77777777" w:rsidR="00B93334" w:rsidRDefault="00B93334" w:rsidP="00621C4E">
      <w:r>
        <w:continuationSeparator/>
      </w:r>
    </w:p>
  </w:endnote>
  <w:endnote w:type="continuationNotice" w:id="1">
    <w:p w14:paraId="697B22B5" w14:textId="77777777" w:rsidR="00B93334" w:rsidRDefault="00B93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C5B4" w14:textId="77777777" w:rsidR="00BD0C41" w:rsidRDefault="00BD0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D0C41" w:rsidRDefault="00BD0C4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4D9A8" w14:textId="77777777" w:rsidR="00B93334" w:rsidRDefault="00B93334" w:rsidP="00621C4E">
      <w:r>
        <w:separator/>
      </w:r>
    </w:p>
  </w:footnote>
  <w:footnote w:type="continuationSeparator" w:id="0">
    <w:p w14:paraId="6CF68420" w14:textId="77777777" w:rsidR="00B93334" w:rsidRDefault="00B93334" w:rsidP="00621C4E">
      <w:r>
        <w:continuationSeparator/>
      </w:r>
    </w:p>
  </w:footnote>
  <w:footnote w:type="continuationNotice" w:id="1">
    <w:p w14:paraId="19B388A3" w14:textId="77777777" w:rsidR="00B93334" w:rsidRDefault="00B93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D0C41" w:rsidRPr="006F06E4" w:rsidRDefault="00BD0C4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445C761" w:rsidR="00BD0C41" w:rsidRPr="006F06E4" w:rsidRDefault="00BD0C41" w:rsidP="00ED596D">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75160"/>
    <w:multiLevelType w:val="multilevel"/>
    <w:tmpl w:val="C9369326"/>
    <w:lvl w:ilvl="0">
      <w:start w:val="1"/>
      <w:numFmt w:val="decimal"/>
      <w:lvlText w:val="%1"/>
      <w:lvlJc w:val="left"/>
      <w:pPr>
        <w:ind w:left="360" w:hanging="360"/>
      </w:pPr>
      <w:rPr>
        <w:rFonts w:hint="default"/>
        <w:sz w:val="24"/>
      </w:rPr>
    </w:lvl>
    <w:lvl w:ilvl="1">
      <w:start w:val="1"/>
      <w:numFmt w:val="decimal"/>
      <w:suff w:val="space"/>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95FB0"/>
    <w:multiLevelType w:val="multilevel"/>
    <w:tmpl w:val="938E3A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4F1EAC"/>
    <w:multiLevelType w:val="multilevel"/>
    <w:tmpl w:val="82683816"/>
    <w:lvl w:ilvl="0">
      <w:start w:val="1"/>
      <w:numFmt w:val="decimal"/>
      <w:suff w:val="space"/>
      <w:lvlText w:val="%1."/>
      <w:lvlJc w:val="left"/>
      <w:pPr>
        <w:ind w:left="360" w:hanging="360"/>
      </w:pPr>
      <w:rPr>
        <w:rFonts w:hint="default"/>
      </w:rPr>
    </w:lvl>
    <w:lvl w:ilvl="1">
      <w:start w:val="1"/>
      <w:numFmt w:val="decimal"/>
      <w:lvlText w:val="%2."/>
      <w:lvlJc w:val="left"/>
      <w:pPr>
        <w:tabs>
          <w:tab w:val="num" w:pos="1080"/>
        </w:tabs>
        <w:ind w:left="1080" w:hanging="360"/>
      </w:pPr>
      <w:rPr>
        <w:rFonts w:hint="default"/>
        <w:color w:val="000000" w:themeColor="text1"/>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4"/>
  </w:num>
  <w:num w:numId="20">
    <w:abstractNumId w:val="3"/>
  </w:num>
  <w:num w:numId="21">
    <w:abstractNumId w:val="26"/>
  </w:num>
  <w:num w:numId="22">
    <w:abstractNumId w:val="23"/>
  </w:num>
  <w:num w:numId="23">
    <w:abstractNumId w:val="15"/>
  </w:num>
  <w:num w:numId="24">
    <w:abstractNumId w:val="29"/>
  </w:num>
  <w:num w:numId="25">
    <w:abstractNumId w:val="7"/>
  </w:num>
  <w:num w:numId="26">
    <w:abstractNumId w:val="1"/>
  </w:num>
  <w:num w:numId="27">
    <w:abstractNumId w:val="6"/>
  </w:num>
  <w:num w:numId="28">
    <w:abstractNumId w:val="30"/>
  </w:num>
  <w:num w:numId="29">
    <w:abstractNumId w:val="28"/>
  </w:num>
  <w:num w:numId="30">
    <w:abstractNumId w:val="11"/>
  </w:num>
  <w:num w:numId="3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_NT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va50x5xesspyedwrrp25zw0sfrprawsazp&quot;&gt;My EndNote Library&lt;record-ids&gt;&lt;item&gt;316&lt;/item&gt;&lt;item&gt;376&lt;/item&gt;&lt;item&gt;377&lt;/item&gt;&lt;item&gt;413&lt;/item&gt;&lt;item&gt;417&lt;/item&gt;&lt;item&gt;418&lt;/item&gt;&lt;item&gt;419&lt;/item&gt;&lt;item&gt;426&lt;/item&gt;&lt;item&gt;427&lt;/item&gt;&lt;item&gt;428&lt;/item&gt;&lt;item&gt;430&lt;/item&gt;&lt;item&gt;439&lt;/item&gt;&lt;item&gt;441&lt;/item&gt;&lt;item&gt;446&lt;/item&gt;&lt;item&gt;459&lt;/item&gt;&lt;item&gt;473&lt;/item&gt;&lt;item&gt;476&lt;/item&gt;&lt;item&gt;483&lt;/item&gt;&lt;item&gt;494&lt;/item&gt;&lt;item&gt;509&lt;/item&gt;&lt;item&gt;510&lt;/item&gt;&lt;item&gt;511&lt;/item&gt;&lt;item&gt;514&lt;/item&gt;&lt;item&gt;515&lt;/item&gt;&lt;item&gt;585&lt;/item&gt;&lt;item&gt;588&lt;/item&gt;&lt;item&gt;613&lt;/item&gt;&lt;item&gt;617&lt;/item&gt;&lt;item&gt;623&lt;/item&gt;&lt;item&gt;626&lt;/item&gt;&lt;item&gt;627&lt;/item&gt;&lt;item&gt;630&lt;/item&gt;&lt;item&gt;637&lt;/item&gt;&lt;item&gt;659&lt;/item&gt;&lt;item&gt;660&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6CD4"/>
    <w:rsid w:val="000212AE"/>
    <w:rsid w:val="00021434"/>
    <w:rsid w:val="00021774"/>
    <w:rsid w:val="00021DF3"/>
    <w:rsid w:val="00023869"/>
    <w:rsid w:val="00024598"/>
    <w:rsid w:val="000279B0"/>
    <w:rsid w:val="00032769"/>
    <w:rsid w:val="0003311E"/>
    <w:rsid w:val="00037B58"/>
    <w:rsid w:val="00044C0E"/>
    <w:rsid w:val="00051719"/>
    <w:rsid w:val="00051B73"/>
    <w:rsid w:val="000575CF"/>
    <w:rsid w:val="00060ABE"/>
    <w:rsid w:val="00061A50"/>
    <w:rsid w:val="00062519"/>
    <w:rsid w:val="0006361B"/>
    <w:rsid w:val="00064104"/>
    <w:rsid w:val="00064F32"/>
    <w:rsid w:val="000652E3"/>
    <w:rsid w:val="00066025"/>
    <w:rsid w:val="000678B7"/>
    <w:rsid w:val="00067A8F"/>
    <w:rsid w:val="000701D1"/>
    <w:rsid w:val="00071F55"/>
    <w:rsid w:val="00080A20"/>
    <w:rsid w:val="00082796"/>
    <w:rsid w:val="00082DF4"/>
    <w:rsid w:val="00086FF5"/>
    <w:rsid w:val="00087C0A"/>
    <w:rsid w:val="00091788"/>
    <w:rsid w:val="00093BC4"/>
    <w:rsid w:val="000943E6"/>
    <w:rsid w:val="00097929"/>
    <w:rsid w:val="000A1E80"/>
    <w:rsid w:val="000A27D4"/>
    <w:rsid w:val="000A3B70"/>
    <w:rsid w:val="000A5153"/>
    <w:rsid w:val="000B10AE"/>
    <w:rsid w:val="000B30BF"/>
    <w:rsid w:val="000B566B"/>
    <w:rsid w:val="000B595C"/>
    <w:rsid w:val="000B662E"/>
    <w:rsid w:val="000B7294"/>
    <w:rsid w:val="000B75D0"/>
    <w:rsid w:val="000C1183"/>
    <w:rsid w:val="000C1CF8"/>
    <w:rsid w:val="000C49CF"/>
    <w:rsid w:val="000C52E9"/>
    <w:rsid w:val="000C5B8B"/>
    <w:rsid w:val="000C5CDC"/>
    <w:rsid w:val="000C5FD9"/>
    <w:rsid w:val="000C65DC"/>
    <w:rsid w:val="000C66F3"/>
    <w:rsid w:val="000C6900"/>
    <w:rsid w:val="000C7675"/>
    <w:rsid w:val="000D1FA0"/>
    <w:rsid w:val="000D28BF"/>
    <w:rsid w:val="000D31E8"/>
    <w:rsid w:val="000D76E4"/>
    <w:rsid w:val="000E36F3"/>
    <w:rsid w:val="000E3816"/>
    <w:rsid w:val="000E4F77"/>
    <w:rsid w:val="000F265C"/>
    <w:rsid w:val="000F3AFA"/>
    <w:rsid w:val="000F5712"/>
    <w:rsid w:val="000F6611"/>
    <w:rsid w:val="000F6C46"/>
    <w:rsid w:val="000F7E22"/>
    <w:rsid w:val="00104AC1"/>
    <w:rsid w:val="00107554"/>
    <w:rsid w:val="001075E9"/>
    <w:rsid w:val="001104F3"/>
    <w:rsid w:val="001129B6"/>
    <w:rsid w:val="00112EEB"/>
    <w:rsid w:val="001173FF"/>
    <w:rsid w:val="00121304"/>
    <w:rsid w:val="0012563A"/>
    <w:rsid w:val="001264DE"/>
    <w:rsid w:val="001313A7"/>
    <w:rsid w:val="0013276F"/>
    <w:rsid w:val="001342B5"/>
    <w:rsid w:val="0013621E"/>
    <w:rsid w:val="0013642E"/>
    <w:rsid w:val="00142EFE"/>
    <w:rsid w:val="0014574D"/>
    <w:rsid w:val="00152A23"/>
    <w:rsid w:val="00154B93"/>
    <w:rsid w:val="00156B11"/>
    <w:rsid w:val="00162CB7"/>
    <w:rsid w:val="001647CB"/>
    <w:rsid w:val="0016525A"/>
    <w:rsid w:val="001665C9"/>
    <w:rsid w:val="00166F32"/>
    <w:rsid w:val="001718C0"/>
    <w:rsid w:val="00171E5B"/>
    <w:rsid w:val="00171F94"/>
    <w:rsid w:val="00175D4E"/>
    <w:rsid w:val="0017668A"/>
    <w:rsid w:val="001766FE"/>
    <w:rsid w:val="001771E7"/>
    <w:rsid w:val="00183091"/>
    <w:rsid w:val="00186D68"/>
    <w:rsid w:val="00190BFC"/>
    <w:rsid w:val="001911FF"/>
    <w:rsid w:val="00192006"/>
    <w:rsid w:val="00193180"/>
    <w:rsid w:val="0019530C"/>
    <w:rsid w:val="00196792"/>
    <w:rsid w:val="001A170C"/>
    <w:rsid w:val="001A2E29"/>
    <w:rsid w:val="001A723C"/>
    <w:rsid w:val="001B1519"/>
    <w:rsid w:val="001B2E2D"/>
    <w:rsid w:val="001B5CD2"/>
    <w:rsid w:val="001B7EFB"/>
    <w:rsid w:val="001C0BEE"/>
    <w:rsid w:val="001C1E49"/>
    <w:rsid w:val="001C27C1"/>
    <w:rsid w:val="001C2A98"/>
    <w:rsid w:val="001C3B86"/>
    <w:rsid w:val="001C48F0"/>
    <w:rsid w:val="001C4D95"/>
    <w:rsid w:val="001D027E"/>
    <w:rsid w:val="001D057B"/>
    <w:rsid w:val="001D07A3"/>
    <w:rsid w:val="001D3D7D"/>
    <w:rsid w:val="001D3FFF"/>
    <w:rsid w:val="001D4997"/>
    <w:rsid w:val="001D625F"/>
    <w:rsid w:val="001D68A4"/>
    <w:rsid w:val="001D7576"/>
    <w:rsid w:val="001E0E3F"/>
    <w:rsid w:val="001E14A0"/>
    <w:rsid w:val="001E61AA"/>
    <w:rsid w:val="001E7376"/>
    <w:rsid w:val="001F225C"/>
    <w:rsid w:val="00200792"/>
    <w:rsid w:val="00201CFA"/>
    <w:rsid w:val="0020220D"/>
    <w:rsid w:val="00202448"/>
    <w:rsid w:val="00202D15"/>
    <w:rsid w:val="00204442"/>
    <w:rsid w:val="00205B3F"/>
    <w:rsid w:val="0021044F"/>
    <w:rsid w:val="00212AB6"/>
    <w:rsid w:val="00212EAE"/>
    <w:rsid w:val="00214BEE"/>
    <w:rsid w:val="00216501"/>
    <w:rsid w:val="002205B8"/>
    <w:rsid w:val="00225720"/>
    <w:rsid w:val="002259E5"/>
    <w:rsid w:val="00226140"/>
    <w:rsid w:val="002274F3"/>
    <w:rsid w:val="0023094C"/>
    <w:rsid w:val="00233484"/>
    <w:rsid w:val="00234303"/>
    <w:rsid w:val="00234573"/>
    <w:rsid w:val="00234BE3"/>
    <w:rsid w:val="00235A90"/>
    <w:rsid w:val="0023624F"/>
    <w:rsid w:val="00241E48"/>
    <w:rsid w:val="0024214E"/>
    <w:rsid w:val="00242623"/>
    <w:rsid w:val="00250558"/>
    <w:rsid w:val="0025357C"/>
    <w:rsid w:val="00254067"/>
    <w:rsid w:val="0025410A"/>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1842"/>
    <w:rsid w:val="002967CF"/>
    <w:rsid w:val="00297788"/>
    <w:rsid w:val="002A3285"/>
    <w:rsid w:val="002A34F9"/>
    <w:rsid w:val="002A484B"/>
    <w:rsid w:val="002A5391"/>
    <w:rsid w:val="002A64A6"/>
    <w:rsid w:val="002B1FE3"/>
    <w:rsid w:val="002B26B1"/>
    <w:rsid w:val="002B3301"/>
    <w:rsid w:val="002B34AF"/>
    <w:rsid w:val="002C1445"/>
    <w:rsid w:val="002C47D4"/>
    <w:rsid w:val="002C5FB0"/>
    <w:rsid w:val="002D0F38"/>
    <w:rsid w:val="002D77E3"/>
    <w:rsid w:val="002F23E8"/>
    <w:rsid w:val="002F2859"/>
    <w:rsid w:val="002F33DD"/>
    <w:rsid w:val="002F6E3C"/>
    <w:rsid w:val="0030117D"/>
    <w:rsid w:val="00301F30"/>
    <w:rsid w:val="00302BCD"/>
    <w:rsid w:val="003038FD"/>
    <w:rsid w:val="00303C87"/>
    <w:rsid w:val="00307EFB"/>
    <w:rsid w:val="003108E5"/>
    <w:rsid w:val="003115A8"/>
    <w:rsid w:val="003120CB"/>
    <w:rsid w:val="00312325"/>
    <w:rsid w:val="00312F92"/>
    <w:rsid w:val="003176B9"/>
    <w:rsid w:val="00320153"/>
    <w:rsid w:val="00320367"/>
    <w:rsid w:val="00322871"/>
    <w:rsid w:val="003265DC"/>
    <w:rsid w:val="00326FB3"/>
    <w:rsid w:val="0033090A"/>
    <w:rsid w:val="003316D4"/>
    <w:rsid w:val="003321B2"/>
    <w:rsid w:val="00332BBE"/>
    <w:rsid w:val="00333822"/>
    <w:rsid w:val="00336715"/>
    <w:rsid w:val="003401EC"/>
    <w:rsid w:val="00340DFD"/>
    <w:rsid w:val="003444DA"/>
    <w:rsid w:val="00344954"/>
    <w:rsid w:val="00344B85"/>
    <w:rsid w:val="00350CD7"/>
    <w:rsid w:val="003525FF"/>
    <w:rsid w:val="0035611B"/>
    <w:rsid w:val="00357037"/>
    <w:rsid w:val="00360C17"/>
    <w:rsid w:val="003621C6"/>
    <w:rsid w:val="003622B8"/>
    <w:rsid w:val="00366B76"/>
    <w:rsid w:val="00373051"/>
    <w:rsid w:val="00373B8F"/>
    <w:rsid w:val="003748A4"/>
    <w:rsid w:val="003759A9"/>
    <w:rsid w:val="00376190"/>
    <w:rsid w:val="00376657"/>
    <w:rsid w:val="00376D95"/>
    <w:rsid w:val="00377FBB"/>
    <w:rsid w:val="00385140"/>
    <w:rsid w:val="003859D7"/>
    <w:rsid w:val="00393CC7"/>
    <w:rsid w:val="0039589C"/>
    <w:rsid w:val="00396302"/>
    <w:rsid w:val="003971F7"/>
    <w:rsid w:val="003A16FC"/>
    <w:rsid w:val="003A2C8A"/>
    <w:rsid w:val="003A4FCD"/>
    <w:rsid w:val="003B0944"/>
    <w:rsid w:val="003B1593"/>
    <w:rsid w:val="003B4381"/>
    <w:rsid w:val="003C04B1"/>
    <w:rsid w:val="003C1043"/>
    <w:rsid w:val="003C1A30"/>
    <w:rsid w:val="003C6779"/>
    <w:rsid w:val="003C71BE"/>
    <w:rsid w:val="003D033C"/>
    <w:rsid w:val="003D2998"/>
    <w:rsid w:val="003D2F0A"/>
    <w:rsid w:val="003D3891"/>
    <w:rsid w:val="003D3FE9"/>
    <w:rsid w:val="003D4D68"/>
    <w:rsid w:val="003D5D84"/>
    <w:rsid w:val="003E0F4F"/>
    <w:rsid w:val="003E18AC"/>
    <w:rsid w:val="003E210B"/>
    <w:rsid w:val="003E2A12"/>
    <w:rsid w:val="003E3384"/>
    <w:rsid w:val="003E3CA4"/>
    <w:rsid w:val="003E548E"/>
    <w:rsid w:val="003E67EB"/>
    <w:rsid w:val="003F7608"/>
    <w:rsid w:val="0040560B"/>
    <w:rsid w:val="00405A27"/>
    <w:rsid w:val="00407EC8"/>
    <w:rsid w:val="0041110A"/>
    <w:rsid w:val="00411624"/>
    <w:rsid w:val="004148E1"/>
    <w:rsid w:val="00414CFA"/>
    <w:rsid w:val="00415EC0"/>
    <w:rsid w:val="00420BE9"/>
    <w:rsid w:val="00423AD8"/>
    <w:rsid w:val="00423FDD"/>
    <w:rsid w:val="00424C85"/>
    <w:rsid w:val="004260BD"/>
    <w:rsid w:val="0043012F"/>
    <w:rsid w:val="0043049F"/>
    <w:rsid w:val="00430F1F"/>
    <w:rsid w:val="004319BB"/>
    <w:rsid w:val="004326EA"/>
    <w:rsid w:val="00442811"/>
    <w:rsid w:val="0044434C"/>
    <w:rsid w:val="0044456B"/>
    <w:rsid w:val="00447BD1"/>
    <w:rsid w:val="004507F3"/>
    <w:rsid w:val="00450AF4"/>
    <w:rsid w:val="00454907"/>
    <w:rsid w:val="00456A57"/>
    <w:rsid w:val="00460377"/>
    <w:rsid w:val="004607DE"/>
    <w:rsid w:val="00465477"/>
    <w:rsid w:val="00466826"/>
    <w:rsid w:val="004671C7"/>
    <w:rsid w:val="00467415"/>
    <w:rsid w:val="00472F4D"/>
    <w:rsid w:val="004730BF"/>
    <w:rsid w:val="00474DCB"/>
    <w:rsid w:val="0047535C"/>
    <w:rsid w:val="004762F6"/>
    <w:rsid w:val="004816E8"/>
    <w:rsid w:val="00485870"/>
    <w:rsid w:val="00485FE8"/>
    <w:rsid w:val="00490222"/>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E7AD4"/>
    <w:rsid w:val="004F2742"/>
    <w:rsid w:val="004F5256"/>
    <w:rsid w:val="00502A0A"/>
    <w:rsid w:val="00507C50"/>
    <w:rsid w:val="0051181F"/>
    <w:rsid w:val="00514D40"/>
    <w:rsid w:val="00517C3A"/>
    <w:rsid w:val="00520A93"/>
    <w:rsid w:val="00523C14"/>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476C"/>
    <w:rsid w:val="00567DBF"/>
    <w:rsid w:val="00581B23"/>
    <w:rsid w:val="0058219C"/>
    <w:rsid w:val="0058707F"/>
    <w:rsid w:val="00591DBD"/>
    <w:rsid w:val="005931FE"/>
    <w:rsid w:val="005A0028"/>
    <w:rsid w:val="005A0ACC"/>
    <w:rsid w:val="005A2F7A"/>
    <w:rsid w:val="005A55A0"/>
    <w:rsid w:val="005A62BE"/>
    <w:rsid w:val="005B0072"/>
    <w:rsid w:val="005B0732"/>
    <w:rsid w:val="005B38A0"/>
    <w:rsid w:val="005B3BA2"/>
    <w:rsid w:val="005B491C"/>
    <w:rsid w:val="005B4DBF"/>
    <w:rsid w:val="005B5DE2"/>
    <w:rsid w:val="005B674C"/>
    <w:rsid w:val="005C0828"/>
    <w:rsid w:val="005C24F2"/>
    <w:rsid w:val="005C2926"/>
    <w:rsid w:val="005C6BA5"/>
    <w:rsid w:val="005C7561"/>
    <w:rsid w:val="005C7FD1"/>
    <w:rsid w:val="005D1E57"/>
    <w:rsid w:val="005D2A8A"/>
    <w:rsid w:val="005D2F57"/>
    <w:rsid w:val="005D34F6"/>
    <w:rsid w:val="005D49C4"/>
    <w:rsid w:val="005D4F1A"/>
    <w:rsid w:val="005D6D0F"/>
    <w:rsid w:val="005D7A50"/>
    <w:rsid w:val="005E1884"/>
    <w:rsid w:val="005E7C53"/>
    <w:rsid w:val="005F0FAE"/>
    <w:rsid w:val="005F373A"/>
    <w:rsid w:val="005F4F87"/>
    <w:rsid w:val="005F6B0E"/>
    <w:rsid w:val="005F760E"/>
    <w:rsid w:val="005F7B1D"/>
    <w:rsid w:val="0060222A"/>
    <w:rsid w:val="00603122"/>
    <w:rsid w:val="006070C4"/>
    <w:rsid w:val="00610C21"/>
    <w:rsid w:val="00611907"/>
    <w:rsid w:val="00613116"/>
    <w:rsid w:val="00613160"/>
    <w:rsid w:val="006202A6"/>
    <w:rsid w:val="0062054B"/>
    <w:rsid w:val="00620926"/>
    <w:rsid w:val="00620E0B"/>
    <w:rsid w:val="00621C4E"/>
    <w:rsid w:val="00624EAE"/>
    <w:rsid w:val="00624FCE"/>
    <w:rsid w:val="006305D7"/>
    <w:rsid w:val="00632F63"/>
    <w:rsid w:val="00633A01"/>
    <w:rsid w:val="00633B97"/>
    <w:rsid w:val="006341F7"/>
    <w:rsid w:val="00634585"/>
    <w:rsid w:val="00635014"/>
    <w:rsid w:val="006369CE"/>
    <w:rsid w:val="006411CA"/>
    <w:rsid w:val="006450C9"/>
    <w:rsid w:val="0064605E"/>
    <w:rsid w:val="00654A20"/>
    <w:rsid w:val="00657094"/>
    <w:rsid w:val="00657BC4"/>
    <w:rsid w:val="006619C8"/>
    <w:rsid w:val="006703DA"/>
    <w:rsid w:val="00671710"/>
    <w:rsid w:val="00673414"/>
    <w:rsid w:val="00676079"/>
    <w:rsid w:val="00676ECD"/>
    <w:rsid w:val="00677D0A"/>
    <w:rsid w:val="00680602"/>
    <w:rsid w:val="0068185F"/>
    <w:rsid w:val="006A01CF"/>
    <w:rsid w:val="006A0913"/>
    <w:rsid w:val="006A60DD"/>
    <w:rsid w:val="006B0679"/>
    <w:rsid w:val="006B074C"/>
    <w:rsid w:val="006B3B84"/>
    <w:rsid w:val="006B4E7C"/>
    <w:rsid w:val="006B5D8C"/>
    <w:rsid w:val="006B6A90"/>
    <w:rsid w:val="006B72D4"/>
    <w:rsid w:val="006C11CC"/>
    <w:rsid w:val="006C1AEB"/>
    <w:rsid w:val="006C57FE"/>
    <w:rsid w:val="006C668E"/>
    <w:rsid w:val="006D599B"/>
    <w:rsid w:val="006E4B63"/>
    <w:rsid w:val="006F06E4"/>
    <w:rsid w:val="006F7B41"/>
    <w:rsid w:val="00700AE4"/>
    <w:rsid w:val="00702B5D"/>
    <w:rsid w:val="00703ED2"/>
    <w:rsid w:val="00707B8D"/>
    <w:rsid w:val="007130F3"/>
    <w:rsid w:val="00713636"/>
    <w:rsid w:val="00713C90"/>
    <w:rsid w:val="00714B8C"/>
    <w:rsid w:val="0071675D"/>
    <w:rsid w:val="00717736"/>
    <w:rsid w:val="00721B7C"/>
    <w:rsid w:val="00730F83"/>
    <w:rsid w:val="00732B47"/>
    <w:rsid w:val="00735CF5"/>
    <w:rsid w:val="0074063A"/>
    <w:rsid w:val="00742AA4"/>
    <w:rsid w:val="00743986"/>
    <w:rsid w:val="00743BA1"/>
    <w:rsid w:val="00745F1E"/>
    <w:rsid w:val="00746472"/>
    <w:rsid w:val="00747BC1"/>
    <w:rsid w:val="007515FE"/>
    <w:rsid w:val="007601D0"/>
    <w:rsid w:val="007603BB"/>
    <w:rsid w:val="00760602"/>
    <w:rsid w:val="0076109D"/>
    <w:rsid w:val="00767107"/>
    <w:rsid w:val="00773617"/>
    <w:rsid w:val="00773BFD"/>
    <w:rsid w:val="007743B3"/>
    <w:rsid w:val="00774490"/>
    <w:rsid w:val="0077581E"/>
    <w:rsid w:val="007819FF"/>
    <w:rsid w:val="0078360C"/>
    <w:rsid w:val="00784A4C"/>
    <w:rsid w:val="00784BC6"/>
    <w:rsid w:val="0078523D"/>
    <w:rsid w:val="00785D8D"/>
    <w:rsid w:val="0079139A"/>
    <w:rsid w:val="007931DF"/>
    <w:rsid w:val="00794DE3"/>
    <w:rsid w:val="007A0172"/>
    <w:rsid w:val="007A1804"/>
    <w:rsid w:val="007A215A"/>
    <w:rsid w:val="007A2511"/>
    <w:rsid w:val="007A260E"/>
    <w:rsid w:val="007A4D4C"/>
    <w:rsid w:val="007A4DD6"/>
    <w:rsid w:val="007A5CB9"/>
    <w:rsid w:val="007B1CFD"/>
    <w:rsid w:val="007B20AE"/>
    <w:rsid w:val="007B25B2"/>
    <w:rsid w:val="007B6B07"/>
    <w:rsid w:val="007B6D43"/>
    <w:rsid w:val="007B749A"/>
    <w:rsid w:val="007B7C6E"/>
    <w:rsid w:val="007C24AB"/>
    <w:rsid w:val="007C2FB4"/>
    <w:rsid w:val="007C5867"/>
    <w:rsid w:val="007C77E8"/>
    <w:rsid w:val="007D20B4"/>
    <w:rsid w:val="007D44D7"/>
    <w:rsid w:val="007D621A"/>
    <w:rsid w:val="007E058A"/>
    <w:rsid w:val="007E2887"/>
    <w:rsid w:val="007E5278"/>
    <w:rsid w:val="007E749C"/>
    <w:rsid w:val="007F0AEF"/>
    <w:rsid w:val="007F1B5C"/>
    <w:rsid w:val="00801257"/>
    <w:rsid w:val="00803B0A"/>
    <w:rsid w:val="00804DED"/>
    <w:rsid w:val="00805B96"/>
    <w:rsid w:val="0080792A"/>
    <w:rsid w:val="00810265"/>
    <w:rsid w:val="008105BE"/>
    <w:rsid w:val="00810DAF"/>
    <w:rsid w:val="008115A5"/>
    <w:rsid w:val="00811D46"/>
    <w:rsid w:val="0081415D"/>
    <w:rsid w:val="00820229"/>
    <w:rsid w:val="00822448"/>
    <w:rsid w:val="0082292C"/>
    <w:rsid w:val="00822ABE"/>
    <w:rsid w:val="008244D1"/>
    <w:rsid w:val="00827F51"/>
    <w:rsid w:val="0083104E"/>
    <w:rsid w:val="00831C74"/>
    <w:rsid w:val="008343BE"/>
    <w:rsid w:val="00834D88"/>
    <w:rsid w:val="00836535"/>
    <w:rsid w:val="00840FB4"/>
    <w:rsid w:val="008410B2"/>
    <w:rsid w:val="00841780"/>
    <w:rsid w:val="00846FE6"/>
    <w:rsid w:val="008500A0"/>
    <w:rsid w:val="008524E5"/>
    <w:rsid w:val="0085351C"/>
    <w:rsid w:val="0085435A"/>
    <w:rsid w:val="008549CA"/>
    <w:rsid w:val="008556C3"/>
    <w:rsid w:val="0085659E"/>
    <w:rsid w:val="0085687C"/>
    <w:rsid w:val="008611C1"/>
    <w:rsid w:val="008706C5"/>
    <w:rsid w:val="00873707"/>
    <w:rsid w:val="00874B20"/>
    <w:rsid w:val="008757C6"/>
    <w:rsid w:val="008763E1"/>
    <w:rsid w:val="00876988"/>
    <w:rsid w:val="0087775C"/>
    <w:rsid w:val="00877EC8"/>
    <w:rsid w:val="00880F36"/>
    <w:rsid w:val="00881F40"/>
    <w:rsid w:val="00883EA3"/>
    <w:rsid w:val="00885530"/>
    <w:rsid w:val="008874AF"/>
    <w:rsid w:val="008910D1"/>
    <w:rsid w:val="008914F2"/>
    <w:rsid w:val="0089296C"/>
    <w:rsid w:val="00896ABD"/>
    <w:rsid w:val="00897AB6"/>
    <w:rsid w:val="00897D0A"/>
    <w:rsid w:val="00897DA8"/>
    <w:rsid w:val="008A3380"/>
    <w:rsid w:val="008A795C"/>
    <w:rsid w:val="008A7A9C"/>
    <w:rsid w:val="008B5218"/>
    <w:rsid w:val="008B63ED"/>
    <w:rsid w:val="008B7102"/>
    <w:rsid w:val="008C0A15"/>
    <w:rsid w:val="008C31B4"/>
    <w:rsid w:val="008C3B7D"/>
    <w:rsid w:val="008D0F90"/>
    <w:rsid w:val="008D3715"/>
    <w:rsid w:val="008D5465"/>
    <w:rsid w:val="008D5E61"/>
    <w:rsid w:val="008D7EB7"/>
    <w:rsid w:val="008D7EC5"/>
    <w:rsid w:val="008E3684"/>
    <w:rsid w:val="008E4060"/>
    <w:rsid w:val="008E57F5"/>
    <w:rsid w:val="008E7606"/>
    <w:rsid w:val="008F1A40"/>
    <w:rsid w:val="008F1DAA"/>
    <w:rsid w:val="008F3EBD"/>
    <w:rsid w:val="008F60B2"/>
    <w:rsid w:val="008F6569"/>
    <w:rsid w:val="008F7C41"/>
    <w:rsid w:val="009031E2"/>
    <w:rsid w:val="0091276C"/>
    <w:rsid w:val="009145BE"/>
    <w:rsid w:val="009165AC"/>
    <w:rsid w:val="00916FFC"/>
    <w:rsid w:val="0092053F"/>
    <w:rsid w:val="0092340A"/>
    <w:rsid w:val="00926CE9"/>
    <w:rsid w:val="009313D9"/>
    <w:rsid w:val="00935B7F"/>
    <w:rsid w:val="00941293"/>
    <w:rsid w:val="00946372"/>
    <w:rsid w:val="0095032B"/>
    <w:rsid w:val="00950B13"/>
    <w:rsid w:val="00950C17"/>
    <w:rsid w:val="00951E20"/>
    <w:rsid w:val="00951FAF"/>
    <w:rsid w:val="00954740"/>
    <w:rsid w:val="009557BC"/>
    <w:rsid w:val="00955AE5"/>
    <w:rsid w:val="00962019"/>
    <w:rsid w:val="00962E71"/>
    <w:rsid w:val="00963896"/>
    <w:rsid w:val="00963ABC"/>
    <w:rsid w:val="00963EA5"/>
    <w:rsid w:val="00965D21"/>
    <w:rsid w:val="00967764"/>
    <w:rsid w:val="009704D9"/>
    <w:rsid w:val="00970B0E"/>
    <w:rsid w:val="00970BB9"/>
    <w:rsid w:val="009726EE"/>
    <w:rsid w:val="00972CDE"/>
    <w:rsid w:val="009733DD"/>
    <w:rsid w:val="00975573"/>
    <w:rsid w:val="00976D03"/>
    <w:rsid w:val="00977B30"/>
    <w:rsid w:val="00982F41"/>
    <w:rsid w:val="00985090"/>
    <w:rsid w:val="00986888"/>
    <w:rsid w:val="00987710"/>
    <w:rsid w:val="009904AB"/>
    <w:rsid w:val="0099107A"/>
    <w:rsid w:val="00992889"/>
    <w:rsid w:val="00995688"/>
    <w:rsid w:val="009958A6"/>
    <w:rsid w:val="00996456"/>
    <w:rsid w:val="009A04F5"/>
    <w:rsid w:val="009A15EF"/>
    <w:rsid w:val="009A38A5"/>
    <w:rsid w:val="009A5B73"/>
    <w:rsid w:val="009A7B96"/>
    <w:rsid w:val="009B0CBC"/>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4CDD"/>
    <w:rsid w:val="009E76E8"/>
    <w:rsid w:val="009F01B1"/>
    <w:rsid w:val="009F0DBB"/>
    <w:rsid w:val="009F3887"/>
    <w:rsid w:val="009F40DC"/>
    <w:rsid w:val="009F659A"/>
    <w:rsid w:val="009F732B"/>
    <w:rsid w:val="00A014E9"/>
    <w:rsid w:val="00A01FE0"/>
    <w:rsid w:val="00A02E0B"/>
    <w:rsid w:val="00A06945"/>
    <w:rsid w:val="00A10256"/>
    <w:rsid w:val="00A10656"/>
    <w:rsid w:val="00A113C0"/>
    <w:rsid w:val="00A12FA6"/>
    <w:rsid w:val="00A1339B"/>
    <w:rsid w:val="00A14ABA"/>
    <w:rsid w:val="00A15F92"/>
    <w:rsid w:val="00A16AF2"/>
    <w:rsid w:val="00A24CB6"/>
    <w:rsid w:val="00A25865"/>
    <w:rsid w:val="00A26CD2"/>
    <w:rsid w:val="00A27667"/>
    <w:rsid w:val="00A32979"/>
    <w:rsid w:val="00A34A30"/>
    <w:rsid w:val="00A34A67"/>
    <w:rsid w:val="00A37462"/>
    <w:rsid w:val="00A459E1"/>
    <w:rsid w:val="00A46AC4"/>
    <w:rsid w:val="00A478A5"/>
    <w:rsid w:val="00A52296"/>
    <w:rsid w:val="00A55661"/>
    <w:rsid w:val="00A61B70"/>
    <w:rsid w:val="00A61FA8"/>
    <w:rsid w:val="00A637F4"/>
    <w:rsid w:val="00A63D90"/>
    <w:rsid w:val="00A64DF2"/>
    <w:rsid w:val="00A65485"/>
    <w:rsid w:val="00A66E05"/>
    <w:rsid w:val="00A67655"/>
    <w:rsid w:val="00A70753"/>
    <w:rsid w:val="00A71126"/>
    <w:rsid w:val="00A71141"/>
    <w:rsid w:val="00A712D2"/>
    <w:rsid w:val="00A8173D"/>
    <w:rsid w:val="00A82C8A"/>
    <w:rsid w:val="00A8346B"/>
    <w:rsid w:val="00A83A16"/>
    <w:rsid w:val="00A852FF"/>
    <w:rsid w:val="00A87337"/>
    <w:rsid w:val="00A90C97"/>
    <w:rsid w:val="00A92DDC"/>
    <w:rsid w:val="00A939C0"/>
    <w:rsid w:val="00A960C8"/>
    <w:rsid w:val="00A96604"/>
    <w:rsid w:val="00AA03DF"/>
    <w:rsid w:val="00AA087C"/>
    <w:rsid w:val="00AA1B4F"/>
    <w:rsid w:val="00AA21D8"/>
    <w:rsid w:val="00AA271A"/>
    <w:rsid w:val="00AA3270"/>
    <w:rsid w:val="00AA375A"/>
    <w:rsid w:val="00AA54F3"/>
    <w:rsid w:val="00AA5FE1"/>
    <w:rsid w:val="00AA6B43"/>
    <w:rsid w:val="00AA720D"/>
    <w:rsid w:val="00AA7B1F"/>
    <w:rsid w:val="00AB3145"/>
    <w:rsid w:val="00AB367A"/>
    <w:rsid w:val="00AB7BC9"/>
    <w:rsid w:val="00AB7BF8"/>
    <w:rsid w:val="00AC00AF"/>
    <w:rsid w:val="00AC01D1"/>
    <w:rsid w:val="00AC0AB2"/>
    <w:rsid w:val="00AC0E9F"/>
    <w:rsid w:val="00AC52A5"/>
    <w:rsid w:val="00AC6EFD"/>
    <w:rsid w:val="00AC7151"/>
    <w:rsid w:val="00AD0E1C"/>
    <w:rsid w:val="00AD460A"/>
    <w:rsid w:val="00AD5B82"/>
    <w:rsid w:val="00AD6A05"/>
    <w:rsid w:val="00AE042E"/>
    <w:rsid w:val="00AE118B"/>
    <w:rsid w:val="00AE272B"/>
    <w:rsid w:val="00AE3588"/>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16851"/>
    <w:rsid w:val="00B2148A"/>
    <w:rsid w:val="00B220C2"/>
    <w:rsid w:val="00B2276E"/>
    <w:rsid w:val="00B25B32"/>
    <w:rsid w:val="00B323F5"/>
    <w:rsid w:val="00B32616"/>
    <w:rsid w:val="00B32D93"/>
    <w:rsid w:val="00B33402"/>
    <w:rsid w:val="00B35E29"/>
    <w:rsid w:val="00B36AF0"/>
    <w:rsid w:val="00B36C42"/>
    <w:rsid w:val="00B36FD8"/>
    <w:rsid w:val="00B40DB5"/>
    <w:rsid w:val="00B40F1B"/>
    <w:rsid w:val="00B42EA7"/>
    <w:rsid w:val="00B450E8"/>
    <w:rsid w:val="00B456CB"/>
    <w:rsid w:val="00B51845"/>
    <w:rsid w:val="00B51923"/>
    <w:rsid w:val="00B5337C"/>
    <w:rsid w:val="00B53FDE"/>
    <w:rsid w:val="00B53FF8"/>
    <w:rsid w:val="00B55D3E"/>
    <w:rsid w:val="00B56397"/>
    <w:rsid w:val="00B571DA"/>
    <w:rsid w:val="00B6027B"/>
    <w:rsid w:val="00B6368E"/>
    <w:rsid w:val="00B636C8"/>
    <w:rsid w:val="00B63E03"/>
    <w:rsid w:val="00B64292"/>
    <w:rsid w:val="00B6504A"/>
    <w:rsid w:val="00B659F3"/>
    <w:rsid w:val="00B65EDB"/>
    <w:rsid w:val="00B67AFF"/>
    <w:rsid w:val="00B67C41"/>
    <w:rsid w:val="00B70B59"/>
    <w:rsid w:val="00B73657"/>
    <w:rsid w:val="00B739B3"/>
    <w:rsid w:val="00B7567C"/>
    <w:rsid w:val="00B81B15"/>
    <w:rsid w:val="00B84B3F"/>
    <w:rsid w:val="00B915AE"/>
    <w:rsid w:val="00B92250"/>
    <w:rsid w:val="00B93334"/>
    <w:rsid w:val="00B974E9"/>
    <w:rsid w:val="00BA1735"/>
    <w:rsid w:val="00BA19FA"/>
    <w:rsid w:val="00BA4288"/>
    <w:rsid w:val="00BA685A"/>
    <w:rsid w:val="00BB0902"/>
    <w:rsid w:val="00BB1F9C"/>
    <w:rsid w:val="00BB48E5"/>
    <w:rsid w:val="00BB5607"/>
    <w:rsid w:val="00BB5ACA"/>
    <w:rsid w:val="00BB627F"/>
    <w:rsid w:val="00BC0C17"/>
    <w:rsid w:val="00BC3823"/>
    <w:rsid w:val="00BC5841"/>
    <w:rsid w:val="00BC5E38"/>
    <w:rsid w:val="00BD0C41"/>
    <w:rsid w:val="00BD201A"/>
    <w:rsid w:val="00BD20FD"/>
    <w:rsid w:val="00BD2DC4"/>
    <w:rsid w:val="00BD2EF0"/>
    <w:rsid w:val="00BD60B4"/>
    <w:rsid w:val="00BD796B"/>
    <w:rsid w:val="00BE32C5"/>
    <w:rsid w:val="00BE40C0"/>
    <w:rsid w:val="00BE445C"/>
    <w:rsid w:val="00BE5F4A"/>
    <w:rsid w:val="00BE7AEF"/>
    <w:rsid w:val="00BF09B0"/>
    <w:rsid w:val="00BF1544"/>
    <w:rsid w:val="00BF1B53"/>
    <w:rsid w:val="00BF246D"/>
    <w:rsid w:val="00BF2682"/>
    <w:rsid w:val="00BF4E35"/>
    <w:rsid w:val="00BF6EC5"/>
    <w:rsid w:val="00BF6F93"/>
    <w:rsid w:val="00BF7676"/>
    <w:rsid w:val="00C06F06"/>
    <w:rsid w:val="00C12CFD"/>
    <w:rsid w:val="00C17BFF"/>
    <w:rsid w:val="00C20FAD"/>
    <w:rsid w:val="00C2375F"/>
    <w:rsid w:val="00C247CB"/>
    <w:rsid w:val="00C32E66"/>
    <w:rsid w:val="00C3355F"/>
    <w:rsid w:val="00C33A04"/>
    <w:rsid w:val="00C3569A"/>
    <w:rsid w:val="00C43F48"/>
    <w:rsid w:val="00C448FF"/>
    <w:rsid w:val="00C45E57"/>
    <w:rsid w:val="00C470AC"/>
    <w:rsid w:val="00C52F29"/>
    <w:rsid w:val="00C56CE6"/>
    <w:rsid w:val="00C5745F"/>
    <w:rsid w:val="00C60005"/>
    <w:rsid w:val="00C60BFF"/>
    <w:rsid w:val="00C61A98"/>
    <w:rsid w:val="00C63201"/>
    <w:rsid w:val="00C64E62"/>
    <w:rsid w:val="00C651D5"/>
    <w:rsid w:val="00C65CCC"/>
    <w:rsid w:val="00C65DA9"/>
    <w:rsid w:val="00C7618F"/>
    <w:rsid w:val="00C765A9"/>
    <w:rsid w:val="00C774DB"/>
    <w:rsid w:val="00C81157"/>
    <w:rsid w:val="00C8162D"/>
    <w:rsid w:val="00C830BB"/>
    <w:rsid w:val="00C8369B"/>
    <w:rsid w:val="00C83A0B"/>
    <w:rsid w:val="00C842D0"/>
    <w:rsid w:val="00C84ED1"/>
    <w:rsid w:val="00C863CC"/>
    <w:rsid w:val="00C86BCC"/>
    <w:rsid w:val="00C9038F"/>
    <w:rsid w:val="00C92AAB"/>
    <w:rsid w:val="00C94916"/>
    <w:rsid w:val="00C95D4C"/>
    <w:rsid w:val="00C96227"/>
    <w:rsid w:val="00C9637F"/>
    <w:rsid w:val="00C9708A"/>
    <w:rsid w:val="00CA2435"/>
    <w:rsid w:val="00CA4068"/>
    <w:rsid w:val="00CA67F4"/>
    <w:rsid w:val="00CB37F8"/>
    <w:rsid w:val="00CB7DC3"/>
    <w:rsid w:val="00CC5BE1"/>
    <w:rsid w:val="00CC75A2"/>
    <w:rsid w:val="00CC7A18"/>
    <w:rsid w:val="00CD0E2F"/>
    <w:rsid w:val="00CD1D49"/>
    <w:rsid w:val="00CD2F20"/>
    <w:rsid w:val="00CD67F9"/>
    <w:rsid w:val="00CD6B20"/>
    <w:rsid w:val="00CE1339"/>
    <w:rsid w:val="00CE1A71"/>
    <w:rsid w:val="00CE4D6A"/>
    <w:rsid w:val="00CE61CC"/>
    <w:rsid w:val="00CE6E42"/>
    <w:rsid w:val="00CF20B7"/>
    <w:rsid w:val="00CF283B"/>
    <w:rsid w:val="00CF5625"/>
    <w:rsid w:val="00CF6692"/>
    <w:rsid w:val="00CF7441"/>
    <w:rsid w:val="00D00D16"/>
    <w:rsid w:val="00D03C6C"/>
    <w:rsid w:val="00D04760"/>
    <w:rsid w:val="00D04A95"/>
    <w:rsid w:val="00D06288"/>
    <w:rsid w:val="00D068C7"/>
    <w:rsid w:val="00D10A6E"/>
    <w:rsid w:val="00D128A4"/>
    <w:rsid w:val="00D14711"/>
    <w:rsid w:val="00D147C8"/>
    <w:rsid w:val="00D15131"/>
    <w:rsid w:val="00D16FA2"/>
    <w:rsid w:val="00D20954"/>
    <w:rsid w:val="00D21C39"/>
    <w:rsid w:val="00D21FC6"/>
    <w:rsid w:val="00D2243A"/>
    <w:rsid w:val="00D30145"/>
    <w:rsid w:val="00D33393"/>
    <w:rsid w:val="00D33D36"/>
    <w:rsid w:val="00D346C6"/>
    <w:rsid w:val="00D34D94"/>
    <w:rsid w:val="00D409E2"/>
    <w:rsid w:val="00D4136D"/>
    <w:rsid w:val="00D427D7"/>
    <w:rsid w:val="00D44E62"/>
    <w:rsid w:val="00D51570"/>
    <w:rsid w:val="00D55581"/>
    <w:rsid w:val="00D556AD"/>
    <w:rsid w:val="00D60381"/>
    <w:rsid w:val="00D616DE"/>
    <w:rsid w:val="00D62201"/>
    <w:rsid w:val="00D62AB6"/>
    <w:rsid w:val="00D6436F"/>
    <w:rsid w:val="00D651D1"/>
    <w:rsid w:val="00D66145"/>
    <w:rsid w:val="00D704B0"/>
    <w:rsid w:val="00D717BB"/>
    <w:rsid w:val="00D7226B"/>
    <w:rsid w:val="00D72707"/>
    <w:rsid w:val="00D75039"/>
    <w:rsid w:val="00D75A9C"/>
    <w:rsid w:val="00D829C8"/>
    <w:rsid w:val="00D87917"/>
    <w:rsid w:val="00D90871"/>
    <w:rsid w:val="00D9155F"/>
    <w:rsid w:val="00D9403F"/>
    <w:rsid w:val="00D959B4"/>
    <w:rsid w:val="00D977A5"/>
    <w:rsid w:val="00D97DDF"/>
    <w:rsid w:val="00DA27F2"/>
    <w:rsid w:val="00DA44DE"/>
    <w:rsid w:val="00DA750B"/>
    <w:rsid w:val="00DB620A"/>
    <w:rsid w:val="00DC3832"/>
    <w:rsid w:val="00DC7A51"/>
    <w:rsid w:val="00DD38A7"/>
    <w:rsid w:val="00DD3B1E"/>
    <w:rsid w:val="00DE06B2"/>
    <w:rsid w:val="00DE5B5F"/>
    <w:rsid w:val="00DF2617"/>
    <w:rsid w:val="00DF614E"/>
    <w:rsid w:val="00E00696"/>
    <w:rsid w:val="00E03651"/>
    <w:rsid w:val="00E03808"/>
    <w:rsid w:val="00E060C2"/>
    <w:rsid w:val="00E06324"/>
    <w:rsid w:val="00E07B81"/>
    <w:rsid w:val="00E10AFD"/>
    <w:rsid w:val="00E12B11"/>
    <w:rsid w:val="00E12FB0"/>
    <w:rsid w:val="00E14814"/>
    <w:rsid w:val="00E1591B"/>
    <w:rsid w:val="00E16A50"/>
    <w:rsid w:val="00E170C8"/>
    <w:rsid w:val="00E249D5"/>
    <w:rsid w:val="00E25017"/>
    <w:rsid w:val="00E26F73"/>
    <w:rsid w:val="00E30A34"/>
    <w:rsid w:val="00E33C68"/>
    <w:rsid w:val="00E34EEB"/>
    <w:rsid w:val="00E3687C"/>
    <w:rsid w:val="00E37740"/>
    <w:rsid w:val="00E44EB9"/>
    <w:rsid w:val="00E45BDC"/>
    <w:rsid w:val="00E460B7"/>
    <w:rsid w:val="00E46358"/>
    <w:rsid w:val="00E471DC"/>
    <w:rsid w:val="00E50EB4"/>
    <w:rsid w:val="00E5239B"/>
    <w:rsid w:val="00E532FC"/>
    <w:rsid w:val="00E559B4"/>
    <w:rsid w:val="00E55BB0"/>
    <w:rsid w:val="00E609E5"/>
    <w:rsid w:val="00E60F27"/>
    <w:rsid w:val="00E61FF3"/>
    <w:rsid w:val="00E64D93"/>
    <w:rsid w:val="00E65EDB"/>
    <w:rsid w:val="00E66927"/>
    <w:rsid w:val="00E677B8"/>
    <w:rsid w:val="00E67E9E"/>
    <w:rsid w:val="00E67FA1"/>
    <w:rsid w:val="00E7115E"/>
    <w:rsid w:val="00E7274B"/>
    <w:rsid w:val="00E7387D"/>
    <w:rsid w:val="00E73D53"/>
    <w:rsid w:val="00E748D6"/>
    <w:rsid w:val="00E75111"/>
    <w:rsid w:val="00E77296"/>
    <w:rsid w:val="00E87527"/>
    <w:rsid w:val="00E87EF7"/>
    <w:rsid w:val="00E905E1"/>
    <w:rsid w:val="00E93452"/>
    <w:rsid w:val="00E93763"/>
    <w:rsid w:val="00E96C4C"/>
    <w:rsid w:val="00EA2AAE"/>
    <w:rsid w:val="00EA2EC0"/>
    <w:rsid w:val="00EA427A"/>
    <w:rsid w:val="00EA723B"/>
    <w:rsid w:val="00EB6350"/>
    <w:rsid w:val="00EB687A"/>
    <w:rsid w:val="00EC2F62"/>
    <w:rsid w:val="00EC62EB"/>
    <w:rsid w:val="00EC6E9F"/>
    <w:rsid w:val="00ED1873"/>
    <w:rsid w:val="00ED44F0"/>
    <w:rsid w:val="00ED4B33"/>
    <w:rsid w:val="00ED596D"/>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D5"/>
    <w:rsid w:val="00EF71C3"/>
    <w:rsid w:val="00F01602"/>
    <w:rsid w:val="00F07F0D"/>
    <w:rsid w:val="00F13112"/>
    <w:rsid w:val="00F1692D"/>
    <w:rsid w:val="00F16FE6"/>
    <w:rsid w:val="00F238BD"/>
    <w:rsid w:val="00F24992"/>
    <w:rsid w:val="00F32EB4"/>
    <w:rsid w:val="00F32F2F"/>
    <w:rsid w:val="00F33F3F"/>
    <w:rsid w:val="00F35BDD"/>
    <w:rsid w:val="00F35EF0"/>
    <w:rsid w:val="00F3781F"/>
    <w:rsid w:val="00F403FD"/>
    <w:rsid w:val="00F41E72"/>
    <w:rsid w:val="00F4219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83A3F"/>
    <w:rsid w:val="00F85BE0"/>
    <w:rsid w:val="00F92AA1"/>
    <w:rsid w:val="00F932DE"/>
    <w:rsid w:val="00F93DCC"/>
    <w:rsid w:val="00F963DD"/>
    <w:rsid w:val="00F9641A"/>
    <w:rsid w:val="00F97004"/>
    <w:rsid w:val="00FA067D"/>
    <w:rsid w:val="00FA1A46"/>
    <w:rsid w:val="00FA2045"/>
    <w:rsid w:val="00FA7A66"/>
    <w:rsid w:val="00FB1AA9"/>
    <w:rsid w:val="00FB4B5A"/>
    <w:rsid w:val="00FB5963"/>
    <w:rsid w:val="00FB5DAA"/>
    <w:rsid w:val="00FC04B9"/>
    <w:rsid w:val="00FC161A"/>
    <w:rsid w:val="00FC23D5"/>
    <w:rsid w:val="00FC3D54"/>
    <w:rsid w:val="00FC4337"/>
    <w:rsid w:val="00FC4C1A"/>
    <w:rsid w:val="00FC628F"/>
    <w:rsid w:val="00FC6468"/>
    <w:rsid w:val="00FC6D49"/>
    <w:rsid w:val="00FD0D67"/>
    <w:rsid w:val="00FD4922"/>
    <w:rsid w:val="00FD6461"/>
    <w:rsid w:val="00FE0281"/>
    <w:rsid w:val="00FE0541"/>
    <w:rsid w:val="00FE4DCD"/>
    <w:rsid w:val="00FE4E92"/>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405A27"/>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405A27"/>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EF64D5"/>
    <w:pPr>
      <w:jc w:val="center"/>
    </w:pPr>
    <w:rPr>
      <w:noProof/>
      <w:sz w:val="22"/>
    </w:rPr>
  </w:style>
  <w:style w:type="character" w:customStyle="1" w:styleId="ListParagraphChar">
    <w:name w:val="List Paragraph Char"/>
    <w:basedOn w:val="DefaultParagraphFont"/>
    <w:link w:val="ListParagraph"/>
    <w:uiPriority w:val="34"/>
    <w:rsid w:val="00EF64D5"/>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EF64D5"/>
    <w:rPr>
      <w:rFonts w:ascii="Calibri" w:hAnsi="Calibri" w:cs="Calibri"/>
      <w:noProof/>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566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460D1-655E-4248-849F-A51E8C1B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7793</Words>
  <Characters>44423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2020-01-08T18:56:00Z</dcterms:created>
  <dcterms:modified xsi:type="dcterms:W3CDTF">2020-01-09T14:36:00Z</dcterms:modified>
</cp:coreProperties>
</file>