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41743E24"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4E17F7">
        <w:rPr>
          <w:rFonts w:ascii="Helvetica" w:hAnsi="Helvetica" w:cs="Arial" w:hint="eastAsia"/>
          <w:b/>
          <w:i w:val="0"/>
          <w:sz w:val="22"/>
          <w:szCs w:val="22"/>
          <w:lang w:eastAsia="zh-CN"/>
        </w:rPr>
        <w:t>60872</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r w:rsidR="00FF1BCF">
        <w:rPr>
          <w:rFonts w:ascii="Helvetica" w:hAnsi="Helvetica" w:cs="Arial"/>
          <w:b/>
          <w:i w:val="0"/>
          <w:sz w:val="22"/>
          <w:szCs w:val="22"/>
        </w:rPr>
        <w:t>Qingyun</w:t>
      </w:r>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2EF3EE20" w14:textId="2BA181FA" w:rsidR="005F744B" w:rsidRPr="00404897" w:rsidRDefault="00D94C52" w:rsidP="00584011">
      <w:pPr>
        <w:pStyle w:val="BodyText"/>
        <w:outlineLvl w:val="0"/>
        <w:rPr>
          <w:rStyle w:val="Hyperlink"/>
          <w:rFonts w:ascii="SimSun" w:hAnsi="SimSun" w:cs="SimSun"/>
          <w:b/>
          <w:i w:val="0"/>
          <w:sz w:val="22"/>
          <w:szCs w:val="22"/>
          <w:lang w:eastAsia="zh-CN"/>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r w:rsidR="005F744B" w:rsidRPr="00404897">
        <w:rPr>
          <w:rStyle w:val="Hyperlink"/>
          <w:rFonts w:ascii="Helvetica" w:hAnsi="Helvetica" w:cs="Arial"/>
          <w:b/>
          <w:i w:val="0"/>
          <w:sz w:val="22"/>
          <w:szCs w:val="22"/>
        </w:rPr>
        <w:t>https://www.jove.com/account/file-uploader?src=18566008</w:t>
      </w:r>
    </w:p>
    <w:p w14:paraId="2F51593A" w14:textId="77777777" w:rsidR="00C40EBE" w:rsidRDefault="00C40EBE" w:rsidP="00F519BF">
      <w:pPr>
        <w:outlineLvl w:val="0"/>
        <w:rPr>
          <w:rFonts w:ascii="Helvetica" w:hAnsi="Helvetica" w:cs="Arial"/>
          <w:b/>
          <w:sz w:val="28"/>
          <w:szCs w:val="28"/>
          <w:lang w:eastAsia="zh-CN"/>
        </w:rPr>
      </w:pPr>
    </w:p>
    <w:p w14:paraId="7CBEB3D4" w14:textId="298F6DE7" w:rsidR="00F756EE" w:rsidRPr="00F756EE" w:rsidRDefault="00F95819" w:rsidP="00F756EE">
      <w:pPr>
        <w:outlineLvl w:val="0"/>
        <w:rPr>
          <w:rFonts w:ascii="Helvetica" w:hAnsi="Helvetica" w:cs="Arial"/>
          <w:b/>
          <w:sz w:val="28"/>
          <w:szCs w:val="28"/>
        </w:rPr>
      </w:pPr>
      <w:r w:rsidRPr="00F95819">
        <w:rPr>
          <w:rFonts w:ascii="Helvetica" w:hAnsi="Helvetica" w:cs="Arial"/>
          <w:b/>
          <w:sz w:val="28"/>
          <w:szCs w:val="28"/>
        </w:rPr>
        <w:t xml:space="preserve">Title: </w:t>
      </w:r>
      <w:r w:rsidR="00404897" w:rsidRPr="00404897">
        <w:rPr>
          <w:rFonts w:ascii="Helvetica" w:hAnsi="Helvetica" w:cs="Arial"/>
          <w:b/>
          <w:sz w:val="28"/>
          <w:szCs w:val="28"/>
        </w:rPr>
        <w:t>Enhanced Viability for Ex vivo 3D Hydrogel Cultures of Patient-Derived Xenografts in a Perfused Microfluidic Platform</w:t>
      </w:r>
    </w:p>
    <w:p w14:paraId="0A361A08" w14:textId="77777777" w:rsidR="00B2639C" w:rsidRPr="00B2639C" w:rsidRDefault="00B2639C" w:rsidP="00B2639C">
      <w:pPr>
        <w:pStyle w:val="Default"/>
        <w:rPr>
          <w:lang w:eastAsia="zh-CN"/>
        </w:rPr>
      </w:pPr>
    </w:p>
    <w:p w14:paraId="439E60D8" w14:textId="7E77FA33" w:rsidR="008F413A" w:rsidRPr="008F413A" w:rsidRDefault="00D94C52" w:rsidP="008F413A">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r w:rsidR="00F519BF" w:rsidRPr="00F519BF">
        <w:rPr>
          <w:rFonts w:ascii="Helvetica" w:hAnsi="Helvetica"/>
          <w:b/>
          <w:sz w:val="28"/>
          <w:szCs w:val="28"/>
        </w:rPr>
        <w:t xml:space="preserve"> </w:t>
      </w:r>
      <w:r w:rsidR="00404897" w:rsidRPr="00404897">
        <w:rPr>
          <w:rFonts w:ascii="Helvetica" w:hAnsi="Helvetica"/>
          <w:b/>
          <w:sz w:val="28"/>
          <w:szCs w:val="28"/>
        </w:rPr>
        <w:t>Lindsey K. Sablatura</w:t>
      </w:r>
      <w:r w:rsidR="00404897" w:rsidRPr="00404897">
        <w:rPr>
          <w:rFonts w:ascii="Helvetica" w:hAnsi="Helvetica"/>
          <w:b/>
          <w:sz w:val="28"/>
          <w:szCs w:val="28"/>
          <w:vertAlign w:val="superscript"/>
        </w:rPr>
        <w:t>1</w:t>
      </w:r>
      <w:r w:rsidR="00404897" w:rsidRPr="00404897">
        <w:rPr>
          <w:rFonts w:ascii="Helvetica" w:hAnsi="Helvetica"/>
          <w:b/>
          <w:sz w:val="28"/>
          <w:szCs w:val="28"/>
        </w:rPr>
        <w:t>, Kristin M. Bircsak</w:t>
      </w:r>
      <w:r w:rsidR="00404897" w:rsidRPr="00404897">
        <w:rPr>
          <w:rFonts w:ascii="Helvetica" w:hAnsi="Helvetica"/>
          <w:b/>
          <w:sz w:val="28"/>
          <w:szCs w:val="28"/>
          <w:vertAlign w:val="superscript"/>
        </w:rPr>
        <w:t>2</w:t>
      </w:r>
      <w:r w:rsidR="00404897" w:rsidRPr="00404897">
        <w:rPr>
          <w:rFonts w:ascii="Helvetica" w:hAnsi="Helvetica"/>
          <w:b/>
          <w:sz w:val="28"/>
          <w:szCs w:val="28"/>
        </w:rPr>
        <w:t>, Peter Shepherd</w:t>
      </w:r>
      <w:r w:rsidR="00404897" w:rsidRPr="00404897">
        <w:rPr>
          <w:rFonts w:ascii="Helvetica" w:hAnsi="Helvetica"/>
          <w:b/>
          <w:sz w:val="28"/>
          <w:szCs w:val="28"/>
          <w:vertAlign w:val="superscript"/>
        </w:rPr>
        <w:t>3</w:t>
      </w:r>
      <w:r w:rsidR="00404897" w:rsidRPr="00404897">
        <w:rPr>
          <w:rFonts w:ascii="Helvetica" w:hAnsi="Helvetica"/>
          <w:b/>
          <w:sz w:val="28"/>
          <w:szCs w:val="28"/>
        </w:rPr>
        <w:t>, Karla Queiroz</w:t>
      </w:r>
      <w:r w:rsidR="00404897" w:rsidRPr="00404897">
        <w:rPr>
          <w:rFonts w:ascii="Helvetica" w:hAnsi="Helvetica"/>
          <w:b/>
          <w:sz w:val="28"/>
          <w:szCs w:val="28"/>
          <w:vertAlign w:val="superscript"/>
        </w:rPr>
        <w:t>4</w:t>
      </w:r>
      <w:r w:rsidR="00404897" w:rsidRPr="00404897">
        <w:rPr>
          <w:rFonts w:ascii="Helvetica" w:hAnsi="Helvetica"/>
          <w:b/>
          <w:sz w:val="28"/>
          <w:szCs w:val="28"/>
        </w:rPr>
        <w:t>, Mary C. Farach-Carson</w:t>
      </w:r>
      <w:r w:rsidR="00404897" w:rsidRPr="00404897">
        <w:rPr>
          <w:rFonts w:ascii="Helvetica" w:hAnsi="Helvetica"/>
          <w:b/>
          <w:sz w:val="28"/>
          <w:szCs w:val="28"/>
          <w:vertAlign w:val="superscript"/>
        </w:rPr>
        <w:t>1,5,6</w:t>
      </w:r>
      <w:r w:rsidR="00404897" w:rsidRPr="00404897">
        <w:rPr>
          <w:rFonts w:ascii="Helvetica" w:hAnsi="Helvetica"/>
          <w:b/>
          <w:sz w:val="28"/>
          <w:szCs w:val="28"/>
        </w:rPr>
        <w:t>, Pamela E. Constantinou</w:t>
      </w:r>
      <w:r w:rsidR="00404897" w:rsidRPr="00404897">
        <w:rPr>
          <w:rFonts w:ascii="Helvetica" w:hAnsi="Helvetica"/>
          <w:b/>
          <w:sz w:val="28"/>
          <w:szCs w:val="28"/>
          <w:vertAlign w:val="superscript"/>
        </w:rPr>
        <w:t>1,7</w:t>
      </w:r>
      <w:r w:rsidR="00404897" w:rsidRPr="00404897">
        <w:rPr>
          <w:rFonts w:ascii="Helvetica" w:hAnsi="Helvetica"/>
          <w:b/>
          <w:sz w:val="28"/>
          <w:szCs w:val="28"/>
        </w:rPr>
        <w:t>, Anthony Saleh</w:t>
      </w:r>
      <w:r w:rsidR="00404897" w:rsidRPr="00404897">
        <w:rPr>
          <w:rFonts w:ascii="Helvetica" w:hAnsi="Helvetica"/>
          <w:b/>
          <w:sz w:val="28"/>
          <w:szCs w:val="28"/>
          <w:vertAlign w:val="superscript"/>
        </w:rPr>
        <w:t>2</w:t>
      </w:r>
      <w:r w:rsidR="00404897" w:rsidRPr="00404897">
        <w:rPr>
          <w:rFonts w:ascii="Helvetica" w:hAnsi="Helvetica"/>
          <w:b/>
          <w:sz w:val="28"/>
          <w:szCs w:val="28"/>
        </w:rPr>
        <w:t>, Nora Navone</w:t>
      </w:r>
      <w:r w:rsidR="00404897" w:rsidRPr="00404897">
        <w:rPr>
          <w:rFonts w:ascii="Helvetica" w:hAnsi="Helvetica"/>
          <w:b/>
          <w:sz w:val="28"/>
          <w:szCs w:val="28"/>
          <w:vertAlign w:val="superscript"/>
        </w:rPr>
        <w:t>3</w:t>
      </w:r>
      <w:r w:rsidR="00404897" w:rsidRPr="00404897">
        <w:rPr>
          <w:rFonts w:ascii="Helvetica" w:hAnsi="Helvetica"/>
          <w:b/>
          <w:sz w:val="28"/>
          <w:szCs w:val="28"/>
        </w:rPr>
        <w:t>, Daniel A. Harrington</w:t>
      </w:r>
      <w:r w:rsidR="00404897" w:rsidRPr="00404897">
        <w:rPr>
          <w:rFonts w:ascii="Helvetica" w:hAnsi="Helvetica"/>
          <w:b/>
          <w:sz w:val="28"/>
          <w:szCs w:val="28"/>
          <w:vertAlign w:val="superscript"/>
        </w:rPr>
        <w:t>1,5,6</w:t>
      </w:r>
    </w:p>
    <w:p w14:paraId="43651CFC" w14:textId="3E404B87" w:rsidR="00F756EE" w:rsidRPr="00F756EE" w:rsidRDefault="00F756EE" w:rsidP="00F756EE">
      <w:pPr>
        <w:pStyle w:val="CM10"/>
        <w:outlineLvl w:val="0"/>
        <w:rPr>
          <w:rFonts w:ascii="Helvetica" w:hAnsi="Helvetica"/>
          <w:b/>
          <w:sz w:val="28"/>
          <w:szCs w:val="28"/>
        </w:rPr>
      </w:pPr>
    </w:p>
    <w:p w14:paraId="133C72FB" w14:textId="77777777" w:rsidR="00404897" w:rsidRPr="00404897" w:rsidRDefault="00404897" w:rsidP="00404897">
      <w:pPr>
        <w:pStyle w:val="Default"/>
        <w:rPr>
          <w:rFonts w:ascii="Helvetica" w:hAnsi="Helvetica" w:cs="Arial"/>
          <w:bCs/>
          <w:sz w:val="28"/>
          <w:szCs w:val="28"/>
        </w:rPr>
      </w:pPr>
      <w:r w:rsidRPr="00404897">
        <w:rPr>
          <w:rFonts w:ascii="Helvetica" w:hAnsi="Helvetica" w:cs="Arial"/>
          <w:bCs/>
          <w:sz w:val="28"/>
          <w:szCs w:val="28"/>
          <w:vertAlign w:val="superscript"/>
        </w:rPr>
        <w:t>1</w:t>
      </w:r>
      <w:r w:rsidRPr="00404897">
        <w:rPr>
          <w:rFonts w:ascii="Helvetica" w:hAnsi="Helvetica" w:cs="Arial"/>
          <w:bCs/>
          <w:sz w:val="28"/>
          <w:szCs w:val="28"/>
        </w:rPr>
        <w:t>Department of BioSciences, Rice University, Houston, TX, USA</w:t>
      </w:r>
    </w:p>
    <w:p w14:paraId="1113CC58" w14:textId="77777777" w:rsidR="00404897" w:rsidRPr="00404897" w:rsidRDefault="00404897" w:rsidP="00404897">
      <w:pPr>
        <w:pStyle w:val="Default"/>
        <w:rPr>
          <w:rFonts w:ascii="Helvetica" w:hAnsi="Helvetica" w:cs="Arial"/>
          <w:bCs/>
          <w:sz w:val="28"/>
          <w:szCs w:val="28"/>
        </w:rPr>
      </w:pPr>
      <w:r w:rsidRPr="00404897">
        <w:rPr>
          <w:rFonts w:ascii="Helvetica" w:hAnsi="Helvetica" w:cs="Arial"/>
          <w:bCs/>
          <w:sz w:val="28"/>
          <w:szCs w:val="28"/>
          <w:vertAlign w:val="superscript"/>
        </w:rPr>
        <w:t>2</w:t>
      </w:r>
      <w:r w:rsidRPr="00404897">
        <w:rPr>
          <w:rFonts w:ascii="Helvetica" w:hAnsi="Helvetica" w:cs="Arial"/>
          <w:bCs/>
          <w:sz w:val="28"/>
          <w:szCs w:val="28"/>
        </w:rPr>
        <w:t>Mimetas US Inc, Gaithersburg, MD, USA</w:t>
      </w:r>
    </w:p>
    <w:p w14:paraId="3F93188C" w14:textId="77777777" w:rsidR="00404897" w:rsidRPr="00404897" w:rsidRDefault="00404897" w:rsidP="00404897">
      <w:pPr>
        <w:pStyle w:val="Default"/>
        <w:rPr>
          <w:rFonts w:ascii="Helvetica" w:hAnsi="Helvetica" w:cs="Arial"/>
          <w:bCs/>
          <w:sz w:val="28"/>
          <w:szCs w:val="28"/>
        </w:rPr>
      </w:pPr>
      <w:r w:rsidRPr="00404897">
        <w:rPr>
          <w:rFonts w:ascii="Helvetica" w:hAnsi="Helvetica" w:cs="Arial"/>
          <w:bCs/>
          <w:sz w:val="28"/>
          <w:szCs w:val="28"/>
          <w:vertAlign w:val="superscript"/>
        </w:rPr>
        <w:t>3</w:t>
      </w:r>
      <w:r w:rsidRPr="00404897">
        <w:rPr>
          <w:rFonts w:ascii="Helvetica" w:hAnsi="Helvetica" w:cs="Arial"/>
          <w:bCs/>
          <w:sz w:val="28"/>
          <w:szCs w:val="28"/>
        </w:rPr>
        <w:t>Department of Genitourinary Medical Oncology Research, Division of Cancer Medicine, The University of Texas MD Anderson Cancer Center, Houston, TX, USA</w:t>
      </w:r>
    </w:p>
    <w:p w14:paraId="09217EC4" w14:textId="77777777" w:rsidR="00404897" w:rsidRPr="00404897" w:rsidRDefault="00404897" w:rsidP="00404897">
      <w:pPr>
        <w:pStyle w:val="Default"/>
        <w:rPr>
          <w:rFonts w:ascii="Helvetica" w:hAnsi="Helvetica" w:cs="Arial"/>
          <w:bCs/>
          <w:sz w:val="28"/>
          <w:szCs w:val="28"/>
        </w:rPr>
      </w:pPr>
      <w:r w:rsidRPr="00404897">
        <w:rPr>
          <w:rFonts w:ascii="Helvetica" w:hAnsi="Helvetica" w:cs="Arial"/>
          <w:bCs/>
          <w:sz w:val="28"/>
          <w:szCs w:val="28"/>
          <w:vertAlign w:val="superscript"/>
        </w:rPr>
        <w:t>4</w:t>
      </w:r>
      <w:r w:rsidRPr="00404897">
        <w:rPr>
          <w:rFonts w:ascii="Helvetica" w:hAnsi="Helvetica" w:cs="Arial"/>
          <w:bCs/>
          <w:sz w:val="28"/>
          <w:szCs w:val="28"/>
        </w:rPr>
        <w:t>Mimetas B.V., Leiden, The Netherlands</w:t>
      </w:r>
    </w:p>
    <w:p w14:paraId="6508D8C0" w14:textId="77777777" w:rsidR="00404897" w:rsidRPr="00404897" w:rsidRDefault="00404897" w:rsidP="00404897">
      <w:pPr>
        <w:pStyle w:val="Default"/>
        <w:rPr>
          <w:rFonts w:ascii="Helvetica" w:hAnsi="Helvetica" w:cs="Arial"/>
          <w:bCs/>
          <w:sz w:val="28"/>
          <w:szCs w:val="28"/>
        </w:rPr>
      </w:pPr>
      <w:r w:rsidRPr="00404897">
        <w:rPr>
          <w:rFonts w:ascii="Helvetica" w:hAnsi="Helvetica" w:cs="Arial"/>
          <w:bCs/>
          <w:sz w:val="28"/>
          <w:szCs w:val="28"/>
          <w:vertAlign w:val="superscript"/>
        </w:rPr>
        <w:t>5</w:t>
      </w:r>
      <w:r w:rsidRPr="00404897">
        <w:rPr>
          <w:rFonts w:ascii="Helvetica" w:hAnsi="Helvetica" w:cs="Arial"/>
          <w:bCs/>
          <w:sz w:val="28"/>
          <w:szCs w:val="28"/>
        </w:rPr>
        <w:t>Department of Bioengineering, Rice University, Houston, TX, USA</w:t>
      </w:r>
    </w:p>
    <w:p w14:paraId="1F703CC1" w14:textId="77777777" w:rsidR="00404897" w:rsidRPr="00404897" w:rsidRDefault="00404897" w:rsidP="00404897">
      <w:pPr>
        <w:pStyle w:val="Default"/>
        <w:rPr>
          <w:rFonts w:ascii="Helvetica" w:hAnsi="Helvetica" w:cs="Arial"/>
          <w:bCs/>
          <w:sz w:val="28"/>
          <w:szCs w:val="28"/>
        </w:rPr>
      </w:pPr>
      <w:r w:rsidRPr="00404897">
        <w:rPr>
          <w:rFonts w:ascii="Helvetica" w:hAnsi="Helvetica" w:cs="Arial"/>
          <w:bCs/>
          <w:sz w:val="28"/>
          <w:szCs w:val="28"/>
          <w:vertAlign w:val="superscript"/>
        </w:rPr>
        <w:t>6</w:t>
      </w:r>
      <w:r w:rsidRPr="00404897">
        <w:rPr>
          <w:rFonts w:ascii="Helvetica" w:hAnsi="Helvetica" w:cs="Arial"/>
          <w:bCs/>
          <w:sz w:val="28"/>
          <w:szCs w:val="28"/>
        </w:rPr>
        <w:t>Department of Diagnostic and Biomedical Sciences, The University of Texas Health Science Center, Houston, TX, USA</w:t>
      </w:r>
    </w:p>
    <w:p w14:paraId="2FD78D62" w14:textId="77777777" w:rsidR="00404897" w:rsidRPr="00404897" w:rsidRDefault="00404897" w:rsidP="00404897">
      <w:pPr>
        <w:pStyle w:val="Default"/>
        <w:rPr>
          <w:rFonts w:ascii="Helvetica" w:hAnsi="Helvetica" w:cs="Arial"/>
          <w:bCs/>
          <w:sz w:val="28"/>
          <w:szCs w:val="28"/>
        </w:rPr>
      </w:pPr>
      <w:r w:rsidRPr="00404897">
        <w:rPr>
          <w:rFonts w:ascii="Helvetica" w:hAnsi="Helvetica" w:cs="Arial"/>
          <w:bCs/>
          <w:sz w:val="28"/>
          <w:szCs w:val="28"/>
          <w:vertAlign w:val="superscript"/>
        </w:rPr>
        <w:t>7</w:t>
      </w:r>
      <w:r w:rsidRPr="00404897">
        <w:rPr>
          <w:rFonts w:ascii="Helvetica" w:hAnsi="Helvetica" w:cs="Arial"/>
          <w:bCs/>
          <w:sz w:val="28"/>
          <w:szCs w:val="28"/>
        </w:rPr>
        <w:t>Sheikh Ahmed Center for Pancreatic Cancer Research, The University of Texas MD Anderson Cancer Center, Houston, TX, USA</w:t>
      </w:r>
    </w:p>
    <w:p w14:paraId="3829AE9A" w14:textId="77777777" w:rsidR="00584011" w:rsidRPr="00A42723" w:rsidRDefault="00584011" w:rsidP="00584011">
      <w:pPr>
        <w:rPr>
          <w:rFonts w:asciiTheme="minorHAnsi" w:hAnsiTheme="minorHAnsi" w:cstheme="minorHAnsi"/>
          <w:bCs/>
        </w:rPr>
      </w:pPr>
    </w:p>
    <w:p w14:paraId="15192FCB" w14:textId="77777777" w:rsidR="003837EF" w:rsidRDefault="003837EF" w:rsidP="00D94C52">
      <w:pPr>
        <w:outlineLvl w:val="0"/>
        <w:rPr>
          <w:rFonts w:asciiTheme="minorHAnsi" w:hAnsiTheme="minorHAnsi" w:cstheme="minorHAnsi"/>
          <w:b/>
          <w:bCs/>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7E319C29" w14:textId="5C8F29B1" w:rsidR="00F756EE" w:rsidRDefault="00404897" w:rsidP="00F756EE">
      <w:pPr>
        <w:outlineLvl w:val="0"/>
        <w:rPr>
          <w:rFonts w:ascii="Helvetica" w:hAnsi="Helvetica"/>
          <w:sz w:val="22"/>
        </w:rPr>
      </w:pPr>
      <w:r w:rsidRPr="00404897">
        <w:rPr>
          <w:rFonts w:ascii="Helvetica" w:hAnsi="Helvetica"/>
          <w:sz w:val="22"/>
        </w:rPr>
        <w:t>Daniel A. Harrington</w:t>
      </w:r>
    </w:p>
    <w:p w14:paraId="5BBD16F8" w14:textId="76283282" w:rsidR="008F413A" w:rsidRDefault="00404897" w:rsidP="00F756EE">
      <w:pPr>
        <w:outlineLvl w:val="0"/>
        <w:rPr>
          <w:rFonts w:ascii="Helvetica" w:hAnsi="Helvetica"/>
          <w:sz w:val="22"/>
        </w:rPr>
      </w:pPr>
      <w:r w:rsidRPr="00404897">
        <w:rPr>
          <w:rStyle w:val="Hyperlink"/>
          <w:rFonts w:ascii="Helvetica" w:hAnsi="Helvetica" w:cs="Arial"/>
          <w:sz w:val="22"/>
          <w:szCs w:val="22"/>
        </w:rPr>
        <w:t>daniel.harrington@uth.tmc.edu</w:t>
      </w:r>
    </w:p>
    <w:p w14:paraId="465BC7F7" w14:textId="77777777" w:rsidR="00F756EE" w:rsidRDefault="00F756EE" w:rsidP="00F756EE">
      <w:pPr>
        <w:outlineLvl w:val="0"/>
        <w:rPr>
          <w:rFonts w:ascii="Helvetica" w:hAnsi="Helvetica"/>
          <w:sz w:val="22"/>
        </w:rPr>
      </w:pPr>
    </w:p>
    <w:p w14:paraId="782DC9B2" w14:textId="77777777" w:rsidR="008F413A" w:rsidRPr="00D94C52" w:rsidRDefault="008F413A" w:rsidP="00F756EE">
      <w:pPr>
        <w:outlineLvl w:val="0"/>
        <w:rPr>
          <w:rFonts w:ascii="Helvetica" w:hAnsi="Helvetica" w:cs="Arial"/>
          <w:sz w:val="22"/>
          <w:szCs w:val="22"/>
          <w:lang w:eastAsia="zh-CN"/>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7939EEDF" w14:textId="77E00C02" w:rsidR="002506F3" w:rsidRDefault="00411877" w:rsidP="002506F3">
      <w:pPr>
        <w:outlineLvl w:val="0"/>
        <w:rPr>
          <w:rStyle w:val="Hyperlink"/>
          <w:rFonts w:ascii="Helvetica" w:hAnsi="Helvetica" w:cs="Arial"/>
          <w:sz w:val="22"/>
          <w:szCs w:val="22"/>
        </w:rPr>
      </w:pPr>
      <w:hyperlink r:id="rId8" w:history="1">
        <w:r w:rsidR="002506F3" w:rsidRPr="0039631E">
          <w:rPr>
            <w:rStyle w:val="Hyperlink"/>
            <w:rFonts w:ascii="Helvetica" w:hAnsi="Helvetica" w:cs="Arial"/>
            <w:sz w:val="22"/>
            <w:szCs w:val="22"/>
          </w:rPr>
          <w:t>lks5@rice.edu</w:t>
        </w:r>
      </w:hyperlink>
    </w:p>
    <w:p w14:paraId="6CF9635D" w14:textId="4478763F" w:rsidR="002506F3" w:rsidRPr="002506F3" w:rsidRDefault="002506F3" w:rsidP="002506F3">
      <w:pPr>
        <w:outlineLvl w:val="0"/>
        <w:rPr>
          <w:rStyle w:val="Hyperlink"/>
          <w:rFonts w:ascii="Helvetica" w:hAnsi="Helvetica" w:cs="Arial"/>
          <w:sz w:val="22"/>
          <w:szCs w:val="22"/>
        </w:rPr>
      </w:pPr>
      <w:r>
        <w:rPr>
          <w:rStyle w:val="Hyperlink"/>
          <w:rFonts w:ascii="Helvetica" w:hAnsi="Helvetica" w:cs="Arial"/>
          <w:sz w:val="22"/>
          <w:szCs w:val="22"/>
        </w:rPr>
        <w:t>k.bircsak@mimetas.com</w:t>
      </w:r>
    </w:p>
    <w:p w14:paraId="3665D90D" w14:textId="2CB51590" w:rsidR="002506F3" w:rsidRPr="002506F3" w:rsidRDefault="002506F3" w:rsidP="002506F3">
      <w:pPr>
        <w:outlineLvl w:val="0"/>
        <w:rPr>
          <w:rStyle w:val="Hyperlink"/>
          <w:rFonts w:ascii="Helvetica" w:hAnsi="Helvetica" w:cs="Arial"/>
          <w:sz w:val="22"/>
          <w:szCs w:val="22"/>
        </w:rPr>
      </w:pPr>
      <w:r w:rsidRPr="002506F3">
        <w:rPr>
          <w:rStyle w:val="Hyperlink"/>
          <w:rFonts w:ascii="Helvetica" w:hAnsi="Helvetica" w:cs="Arial"/>
          <w:sz w:val="22"/>
          <w:szCs w:val="22"/>
        </w:rPr>
        <w:t>PShepherd@mdanderson.org</w:t>
      </w:r>
    </w:p>
    <w:p w14:paraId="7C44A1B5" w14:textId="78D8B381" w:rsidR="002506F3" w:rsidRPr="002506F3" w:rsidRDefault="00411877" w:rsidP="002506F3">
      <w:pPr>
        <w:outlineLvl w:val="0"/>
        <w:rPr>
          <w:rStyle w:val="Hyperlink"/>
          <w:rFonts w:ascii="Helvetica" w:hAnsi="Helvetica" w:cs="Arial"/>
          <w:sz w:val="22"/>
          <w:szCs w:val="22"/>
        </w:rPr>
      </w:pPr>
      <w:hyperlink r:id="rId9" w:history="1">
        <w:r w:rsidR="002506F3" w:rsidRPr="002506F3">
          <w:rPr>
            <w:rStyle w:val="Hyperlink"/>
            <w:rFonts w:ascii="Helvetica" w:hAnsi="Helvetica" w:cs="Arial"/>
            <w:sz w:val="22"/>
            <w:szCs w:val="22"/>
          </w:rPr>
          <w:t>k.queiroz@mimetas.com</w:t>
        </w:r>
      </w:hyperlink>
    </w:p>
    <w:p w14:paraId="6FFCA2B9" w14:textId="00BF8EE8" w:rsidR="002506F3" w:rsidRPr="002506F3" w:rsidRDefault="002506F3" w:rsidP="002506F3">
      <w:pPr>
        <w:outlineLvl w:val="0"/>
        <w:rPr>
          <w:rStyle w:val="Hyperlink"/>
          <w:rFonts w:ascii="Helvetica" w:hAnsi="Helvetica" w:cs="Arial"/>
          <w:sz w:val="22"/>
          <w:szCs w:val="22"/>
        </w:rPr>
      </w:pPr>
      <w:r>
        <w:rPr>
          <w:rStyle w:val="Hyperlink"/>
          <w:rFonts w:ascii="Helvetica" w:hAnsi="Helvetica" w:cs="Arial"/>
          <w:sz w:val="22"/>
          <w:szCs w:val="22"/>
        </w:rPr>
        <w:t>mary.c.farachcarson@uth.tmc.edu</w:t>
      </w:r>
    </w:p>
    <w:p w14:paraId="49FB8AB8" w14:textId="216FBD7D" w:rsidR="002506F3" w:rsidRPr="002506F3" w:rsidRDefault="002506F3" w:rsidP="002506F3">
      <w:pPr>
        <w:outlineLvl w:val="0"/>
        <w:rPr>
          <w:rStyle w:val="Hyperlink"/>
          <w:rFonts w:ascii="Helvetica" w:hAnsi="Helvetica" w:cs="Arial"/>
          <w:sz w:val="22"/>
          <w:szCs w:val="22"/>
        </w:rPr>
      </w:pPr>
      <w:r>
        <w:rPr>
          <w:rStyle w:val="Hyperlink"/>
          <w:rFonts w:ascii="Helvetica" w:hAnsi="Helvetica" w:cs="Arial"/>
          <w:sz w:val="22"/>
          <w:szCs w:val="22"/>
        </w:rPr>
        <w:t>PCPapadopoulos@mdanderson.org</w:t>
      </w:r>
    </w:p>
    <w:p w14:paraId="520583E4" w14:textId="4B82E598" w:rsidR="002506F3" w:rsidRPr="002506F3" w:rsidRDefault="002506F3" w:rsidP="002506F3">
      <w:pPr>
        <w:outlineLvl w:val="0"/>
        <w:rPr>
          <w:rStyle w:val="Hyperlink"/>
          <w:rFonts w:ascii="Helvetica" w:hAnsi="Helvetica" w:cs="Arial"/>
          <w:sz w:val="22"/>
          <w:szCs w:val="22"/>
        </w:rPr>
      </w:pPr>
      <w:r>
        <w:rPr>
          <w:rStyle w:val="Hyperlink"/>
          <w:rFonts w:ascii="Helvetica" w:hAnsi="Helvetica" w:cs="Arial"/>
          <w:sz w:val="22"/>
          <w:szCs w:val="22"/>
        </w:rPr>
        <w:t>a.saleh@mimetas.com</w:t>
      </w:r>
    </w:p>
    <w:p w14:paraId="38A1B3DF" w14:textId="77AEE3BD" w:rsidR="002506F3" w:rsidRPr="002506F3" w:rsidRDefault="002506F3" w:rsidP="002506F3">
      <w:pPr>
        <w:outlineLvl w:val="0"/>
        <w:rPr>
          <w:rStyle w:val="Hyperlink"/>
          <w:rFonts w:ascii="Helvetica" w:hAnsi="Helvetica" w:cs="Arial"/>
          <w:sz w:val="22"/>
          <w:szCs w:val="22"/>
        </w:rPr>
      </w:pPr>
      <w:r w:rsidRPr="002506F3">
        <w:rPr>
          <w:rStyle w:val="Hyperlink"/>
          <w:rFonts w:ascii="Helvetica" w:hAnsi="Helvetica" w:cs="Arial"/>
          <w:sz w:val="22"/>
          <w:szCs w:val="22"/>
        </w:rPr>
        <w:t>nnavone@mdanderson.org</w:t>
      </w:r>
    </w:p>
    <w:p w14:paraId="61F37CFA" w14:textId="49F41FE0" w:rsidR="001378E5" w:rsidRDefault="001378E5">
      <w:pPr>
        <w:rPr>
          <w:rFonts w:ascii="Helvetica" w:hAnsi="Helvetica" w:cs="Arial"/>
          <w:b/>
          <w:sz w:val="22"/>
          <w:szCs w:val="22"/>
          <w:lang w:eastAsia="zh-CN"/>
        </w:rPr>
      </w:pPr>
      <w:r>
        <w:rPr>
          <w:rFonts w:ascii="Helvetica" w:hAnsi="Helvetica" w:cs="Arial"/>
          <w:b/>
          <w:sz w:val="22"/>
          <w:szCs w:val="22"/>
          <w:lang w:eastAsia="zh-CN"/>
        </w:rPr>
        <w:br w:type="page"/>
      </w:r>
    </w:p>
    <w:p w14:paraId="6CA75449" w14:textId="77777777" w:rsidR="00C70C90" w:rsidRPr="006A6324" w:rsidRDefault="00C70C90">
      <w:pPr>
        <w:rPr>
          <w:rFonts w:ascii="Helvetica" w:hAnsi="Helvetica" w:cs="Arial"/>
          <w:b/>
          <w:sz w:val="22"/>
          <w:szCs w:val="22"/>
          <w:lang w:eastAsia="zh-CN"/>
        </w:rPr>
      </w:pPr>
    </w:p>
    <w:p w14:paraId="59718B65" w14:textId="77777777" w:rsidR="00CD0024" w:rsidRDefault="00CD0024" w:rsidP="002C3A72">
      <w:pPr>
        <w:rPr>
          <w:rFonts w:ascii="Helvetica" w:hAnsi="Helvetica" w:cs="Arial"/>
          <w:b/>
          <w:szCs w:val="24"/>
        </w:rPr>
      </w:pPr>
    </w:p>
    <w:p w14:paraId="669969C9"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36336325" w14:textId="5BE8BC15"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356522">
        <w:rPr>
          <w:rFonts w:ascii="Helvetica" w:hAnsi="Helvetica"/>
          <w:b/>
          <w:sz w:val="22"/>
        </w:rPr>
        <w:t xml:space="preserve"> (Y/N)  </w:t>
      </w:r>
      <w:r w:rsidR="00E65780">
        <w:rPr>
          <w:rFonts w:ascii="Helvetica" w:hAnsi="Helvetica"/>
          <w:b/>
          <w:sz w:val="22"/>
        </w:rPr>
        <w:t>No</w:t>
      </w:r>
    </w:p>
    <w:p w14:paraId="6C6F5AA1" w14:textId="0A8449F9" w:rsidR="00277C90" w:rsidRPr="00AA132F" w:rsidRDefault="00277C90" w:rsidP="00277C90">
      <w:pPr>
        <w:spacing w:before="120"/>
        <w:rPr>
          <w:rFonts w:ascii="Helvetica" w:hAnsi="Helvetica"/>
          <w:b/>
          <w:sz w:val="22"/>
          <w:lang w:eastAsia="zh-CN"/>
        </w:rPr>
      </w:pPr>
      <w:r w:rsidRPr="00AA132F">
        <w:rPr>
          <w:rFonts w:ascii="Helvetica" w:hAnsi="Helvetica"/>
          <w:sz w:val="22"/>
        </w:rPr>
        <w:t>Can you record movies/images using your own microscope camera?</w:t>
      </w:r>
      <w:r w:rsidR="00356522">
        <w:rPr>
          <w:rFonts w:ascii="Helvetica" w:hAnsi="Helvetica"/>
          <w:b/>
          <w:sz w:val="22"/>
        </w:rPr>
        <w:t xml:space="preserve"> (Y/N) </w:t>
      </w:r>
      <w:r w:rsidR="00E65780">
        <w:rPr>
          <w:rFonts w:ascii="Helvetica" w:hAnsi="Helvetica"/>
          <w:b/>
          <w:sz w:val="22"/>
        </w:rPr>
        <w:t>Yes</w:t>
      </w:r>
    </w:p>
    <w:p w14:paraId="4ADC127D" w14:textId="2819D7F4" w:rsidR="00D94C52" w:rsidRDefault="00D94C52" w:rsidP="00D94C52">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00C679AC">
        <w:rPr>
          <w:rFonts w:ascii="Helvetica" w:hAnsi="Helvetica"/>
          <w:sz w:val="22"/>
        </w:rPr>
        <w:t>.</w:t>
      </w:r>
    </w:p>
    <w:p w14:paraId="1BD95291" w14:textId="77777777" w:rsidR="00482D4C" w:rsidRPr="00E24898" w:rsidRDefault="00482D4C" w:rsidP="00482D4C">
      <w:pPr>
        <w:spacing w:before="120" w:line="360" w:lineRule="auto"/>
        <w:rPr>
          <w:rFonts w:ascii="Helvetica" w:hAnsi="Helvetica"/>
          <w:sz w:val="22"/>
        </w:rPr>
      </w:pPr>
    </w:p>
    <w:p w14:paraId="1B3B648C" w14:textId="10168EDB"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277C90" w:rsidRPr="00C679AC">
        <w:rPr>
          <w:rFonts w:ascii="Helvetica" w:hAnsi="Helvetica"/>
          <w:b/>
          <w:sz w:val="22"/>
        </w:rPr>
        <w:t>(Y/N)</w:t>
      </w:r>
      <w:r w:rsidR="00E65780">
        <w:rPr>
          <w:rFonts w:ascii="Helvetica" w:hAnsi="Helvetica"/>
          <w:b/>
          <w:sz w:val="22"/>
        </w:rPr>
        <w:t xml:space="preserve"> No</w:t>
      </w:r>
    </w:p>
    <w:p w14:paraId="508D1B83" w14:textId="77777777" w:rsidR="00277C90" w:rsidRDefault="00277C90" w:rsidP="00277C9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0"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1"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83BF5F2" w14:textId="77777777" w:rsidR="00482D4C" w:rsidRDefault="00482D4C" w:rsidP="00482D4C">
      <w:pPr>
        <w:spacing w:before="120" w:line="360" w:lineRule="auto"/>
        <w:rPr>
          <w:rFonts w:ascii="Helvetica" w:hAnsi="Helvetica"/>
          <w:sz w:val="22"/>
        </w:rPr>
      </w:pP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57D9DBA9" w14:textId="255BFB7D" w:rsidR="00277C90" w:rsidRPr="00C90033" w:rsidRDefault="00E65780" w:rsidP="00277C90">
      <w:pPr>
        <w:spacing w:before="120"/>
        <w:rPr>
          <w:rFonts w:ascii="Helvetica" w:hAnsi="Helvetica"/>
          <w:b/>
          <w:i/>
          <w:sz w:val="22"/>
        </w:rPr>
      </w:pPr>
      <w:r w:rsidRPr="00C90033">
        <w:rPr>
          <w:rFonts w:ascii="Helvetica" w:hAnsi="Helvetica"/>
          <w:b/>
          <w:i/>
          <w:sz w:val="22"/>
        </w:rPr>
        <w:t>3.3, 3.5, and 3.7. 4.7</w:t>
      </w:r>
      <w:r w:rsidR="00277C90" w:rsidRPr="00C90033">
        <w:rPr>
          <w:rFonts w:ascii="Helvetica" w:hAnsi="Helvetica"/>
          <w:b/>
          <w:i/>
          <w:sz w:val="22"/>
        </w:rPr>
        <w:t>.</w:t>
      </w:r>
    </w:p>
    <w:p w14:paraId="5F572CFD" w14:textId="77777777" w:rsidR="00482D4C" w:rsidRPr="00C90033" w:rsidRDefault="00482D4C" w:rsidP="00482D4C">
      <w:pPr>
        <w:spacing w:before="120" w:line="360" w:lineRule="auto"/>
        <w:rPr>
          <w:rFonts w:ascii="Helvetica" w:hAnsi="Helvetica"/>
          <w:color w:val="3366FF"/>
          <w:sz w:val="22"/>
        </w:rPr>
      </w:pPr>
    </w:p>
    <w:p w14:paraId="5BCCBB68" w14:textId="3DBE1799" w:rsidR="00277C90" w:rsidRPr="00C90033" w:rsidRDefault="009212DD" w:rsidP="00277C90">
      <w:pPr>
        <w:spacing w:before="120"/>
        <w:rPr>
          <w:rFonts w:ascii="Helvetica" w:hAnsi="Helvetica"/>
          <w:sz w:val="22"/>
        </w:rPr>
      </w:pPr>
      <w:r w:rsidRPr="00C90033">
        <w:rPr>
          <w:rFonts w:ascii="Helvetica" w:hAnsi="Helvetica"/>
          <w:b/>
          <w:sz w:val="22"/>
        </w:rPr>
        <w:t>4</w:t>
      </w:r>
      <w:r w:rsidR="00277C90" w:rsidRPr="00C90033">
        <w:rPr>
          <w:rFonts w:ascii="Helvetica" w:hAnsi="Helvetica"/>
          <w:b/>
          <w:sz w:val="22"/>
        </w:rPr>
        <w:t>.</w:t>
      </w:r>
      <w:r w:rsidR="00277C90" w:rsidRPr="00C90033">
        <w:rPr>
          <w:rFonts w:ascii="Helvetica" w:hAnsi="Helvetica"/>
          <w:sz w:val="22"/>
        </w:rPr>
        <w:t xml:space="preserve"> What is the single most difficult aspect of this procedure and what do you do to ensure success? Please list 1-2 individual steps using the step numbers listed in this document. (Pleas</w:t>
      </w:r>
      <w:r w:rsidR="00C679AC" w:rsidRPr="00C90033">
        <w:rPr>
          <w:rFonts w:ascii="Helvetica" w:hAnsi="Helvetica"/>
          <w:sz w:val="22"/>
        </w:rPr>
        <w:t>e do not list entire sections.)</w:t>
      </w:r>
    </w:p>
    <w:p w14:paraId="4AD01BF4" w14:textId="4D4DC892" w:rsidR="00640EC3" w:rsidRPr="00C90033" w:rsidRDefault="00640EC3" w:rsidP="00277C90">
      <w:pPr>
        <w:spacing w:before="120"/>
        <w:rPr>
          <w:rFonts w:ascii="Helvetica" w:hAnsi="Helvetica"/>
          <w:b/>
          <w:i/>
          <w:sz w:val="22"/>
        </w:rPr>
      </w:pPr>
      <w:r w:rsidRPr="00C90033">
        <w:rPr>
          <w:rFonts w:ascii="Helvetica" w:hAnsi="Helvetica"/>
          <w:b/>
          <w:i/>
          <w:sz w:val="22"/>
        </w:rPr>
        <w:t xml:space="preserve">3.3 and 3.5 </w:t>
      </w:r>
    </w:p>
    <w:p w14:paraId="583E7CE4" w14:textId="7016A7A3" w:rsidR="00277C90" w:rsidRPr="00C90033" w:rsidRDefault="00640EC3" w:rsidP="00277C90">
      <w:pPr>
        <w:spacing w:before="120"/>
        <w:rPr>
          <w:rFonts w:ascii="Helvetica" w:hAnsi="Helvetica"/>
          <w:b/>
          <w:i/>
          <w:sz w:val="22"/>
        </w:rPr>
      </w:pPr>
      <w:r w:rsidRPr="00C90033">
        <w:rPr>
          <w:rFonts w:ascii="Helvetica" w:hAnsi="Helvetica"/>
          <w:b/>
          <w:i/>
          <w:sz w:val="22"/>
        </w:rPr>
        <w:t>4.7</w:t>
      </w:r>
    </w:p>
    <w:p w14:paraId="2E65CB37" w14:textId="77777777" w:rsidR="00482D4C" w:rsidRDefault="00482D4C" w:rsidP="00482D4C">
      <w:pPr>
        <w:spacing w:before="120" w:line="360" w:lineRule="auto"/>
        <w:rPr>
          <w:rFonts w:ascii="Helvetica" w:hAnsi="Helvetica"/>
          <w:color w:val="3366FF"/>
          <w:sz w:val="22"/>
        </w:rPr>
      </w:pPr>
    </w:p>
    <w:p w14:paraId="5D28E0E0" w14:textId="586DB1FE"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277C90" w:rsidRPr="00C679AC">
        <w:rPr>
          <w:rFonts w:ascii="Helvetica" w:hAnsi="Helvetica"/>
          <w:b/>
          <w:sz w:val="22"/>
          <w:szCs w:val="22"/>
        </w:rPr>
        <w:t>(Y/N)</w:t>
      </w:r>
      <w:r w:rsidR="00277C90" w:rsidRPr="005A719F">
        <w:rPr>
          <w:rFonts w:ascii="Helvetica" w:hAnsi="Helvetica"/>
          <w:b/>
          <w:sz w:val="22"/>
          <w:szCs w:val="22"/>
        </w:rPr>
        <w:t xml:space="preserve"> </w:t>
      </w:r>
      <w:r w:rsidR="00640EC3" w:rsidRPr="005A719F">
        <w:rPr>
          <w:rFonts w:ascii="Helvetica" w:hAnsi="Helvetica"/>
          <w:b/>
          <w:sz w:val="22"/>
          <w:szCs w:val="22"/>
        </w:rPr>
        <w:t>No</w:t>
      </w:r>
    </w:p>
    <w:p w14:paraId="704A172F" w14:textId="036CA5BA" w:rsidR="00277C90" w:rsidRPr="003C06C8" w:rsidRDefault="00277C90" w:rsidP="00277C90">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2"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3"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5B4D1A80" w14:textId="77777777" w:rsidR="003B5E26" w:rsidRPr="00336C61" w:rsidRDefault="003B5E26" w:rsidP="009A0E7C">
      <w:pPr>
        <w:rPr>
          <w:rFonts w:ascii="Helvetica" w:hAnsi="Helvetica" w:cs="Arial"/>
          <w:b/>
          <w:sz w:val="16"/>
          <w:szCs w:val="16"/>
        </w:rPr>
      </w:pPr>
    </w:p>
    <w:p w14:paraId="7826EE4A" w14:textId="2C62A49E" w:rsidR="00CE10F2" w:rsidRDefault="000B5FD0"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Dan Harrington</w:t>
      </w:r>
      <w:r w:rsidR="000D35D9" w:rsidRPr="00511F52">
        <w:rPr>
          <w:rFonts w:ascii="Helvetica" w:hAnsi="Helvetica" w:cs="Arial"/>
          <w:sz w:val="22"/>
          <w:szCs w:val="22"/>
        </w:rPr>
        <w:t xml:space="preserve">: </w:t>
      </w:r>
      <w:r w:rsidR="00312F7A">
        <w:rPr>
          <w:rFonts w:ascii="Helvetica" w:hAnsi="Helvetica" w:cs="Arial"/>
          <w:sz w:val="22"/>
          <w:szCs w:val="22"/>
        </w:rPr>
        <w:t>Improved culture methods for</w:t>
      </w:r>
      <w:r w:rsidR="001E52BE">
        <w:rPr>
          <w:rFonts w:ascii="Helvetica" w:hAnsi="Helvetica" w:cs="Arial"/>
          <w:sz w:val="22"/>
          <w:szCs w:val="22"/>
        </w:rPr>
        <w:t xml:space="preserve"> patient-derived tumor samples are </w:t>
      </w:r>
      <w:r w:rsidR="00312F7A">
        <w:rPr>
          <w:rFonts w:ascii="Helvetica" w:hAnsi="Helvetica" w:cs="Arial"/>
          <w:sz w:val="22"/>
          <w:szCs w:val="22"/>
        </w:rPr>
        <w:t>critically</w:t>
      </w:r>
      <w:r w:rsidR="001E52BE">
        <w:rPr>
          <w:rFonts w:ascii="Helvetica" w:hAnsi="Helvetica" w:cs="Arial"/>
          <w:sz w:val="22"/>
          <w:szCs w:val="22"/>
        </w:rPr>
        <w:t xml:space="preserve"> important as the field moves away from the use of conventional cell lines</w:t>
      </w:r>
      <w:r w:rsidR="005A719F">
        <w:rPr>
          <w:rFonts w:ascii="Helvetica" w:hAnsi="Helvetica" w:cs="Arial"/>
          <w:sz w:val="22"/>
          <w:szCs w:val="22"/>
        </w:rPr>
        <w:t xml:space="preserve"> </w:t>
      </w:r>
      <w:r w:rsidR="005A719F" w:rsidRPr="005A719F">
        <w:rPr>
          <w:rFonts w:ascii="Helvetica" w:hAnsi="Helvetica" w:cs="Arial"/>
          <w:b/>
          <w:sz w:val="22"/>
          <w:szCs w:val="22"/>
        </w:rPr>
        <w:t>[1]</w:t>
      </w:r>
      <w:r w:rsidR="001E52BE">
        <w:rPr>
          <w:rFonts w:ascii="Helvetica" w:hAnsi="Helvetica" w:cs="Arial"/>
          <w:sz w:val="22"/>
          <w:szCs w:val="22"/>
        </w:rPr>
        <w:t>.</w:t>
      </w:r>
    </w:p>
    <w:p w14:paraId="24B52600" w14:textId="08D3D6EF" w:rsidR="00336C61" w:rsidRPr="007F4641" w:rsidRDefault="007F4641" w:rsidP="007F4641">
      <w:pPr>
        <w:pStyle w:val="ListParagraph"/>
        <w:numPr>
          <w:ilvl w:val="2"/>
          <w:numId w:val="9"/>
        </w:numPr>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798177E6" w14:textId="77777777" w:rsidR="007F4641" w:rsidRPr="00511F52" w:rsidRDefault="007F4641" w:rsidP="00336C61">
      <w:pPr>
        <w:pStyle w:val="ListParagraph"/>
        <w:ind w:left="1350"/>
        <w:outlineLvl w:val="0"/>
        <w:rPr>
          <w:rFonts w:ascii="Helvetica" w:hAnsi="Helvetica" w:cs="Arial"/>
          <w:sz w:val="22"/>
          <w:szCs w:val="22"/>
        </w:rPr>
      </w:pPr>
    </w:p>
    <w:p w14:paraId="2211496E" w14:textId="046E3B6C" w:rsidR="00CE10F2" w:rsidRDefault="000B5FD0"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Dan Harrington</w:t>
      </w:r>
      <w:r w:rsidR="000D35D9" w:rsidRPr="00511F52">
        <w:rPr>
          <w:rFonts w:ascii="Helvetica" w:hAnsi="Helvetica" w:cs="Arial"/>
          <w:sz w:val="22"/>
          <w:szCs w:val="22"/>
        </w:rPr>
        <w:t xml:space="preserve">: </w:t>
      </w:r>
      <w:r w:rsidR="002535F6">
        <w:rPr>
          <w:rFonts w:ascii="Helvetica" w:hAnsi="Helvetica" w:cs="Arial"/>
          <w:sz w:val="22"/>
          <w:szCs w:val="22"/>
        </w:rPr>
        <w:t xml:space="preserve">This protocol allows for the </w:t>
      </w:r>
      <w:r w:rsidR="002535F6">
        <w:rPr>
          <w:rFonts w:ascii="Helvetica" w:hAnsi="Helvetica" w:cs="Arial"/>
          <w:i/>
          <w:sz w:val="22"/>
          <w:szCs w:val="22"/>
        </w:rPr>
        <w:t xml:space="preserve">in vitro </w:t>
      </w:r>
      <w:r w:rsidR="002535F6">
        <w:rPr>
          <w:rFonts w:ascii="Helvetica" w:hAnsi="Helvetica" w:cs="Arial"/>
          <w:sz w:val="22"/>
          <w:szCs w:val="22"/>
        </w:rPr>
        <w:t xml:space="preserve">culture of patient-derived tumor cells in a platform that is amenable to high-throughput and high-content screening, unlike </w:t>
      </w:r>
      <w:r w:rsidR="002535F6">
        <w:rPr>
          <w:rFonts w:ascii="Helvetica" w:hAnsi="Helvetica" w:cs="Arial"/>
          <w:i/>
          <w:sz w:val="22"/>
          <w:szCs w:val="22"/>
        </w:rPr>
        <w:t xml:space="preserve">in vivo </w:t>
      </w:r>
      <w:r w:rsidR="002535F6">
        <w:rPr>
          <w:rFonts w:ascii="Helvetica" w:hAnsi="Helvetica" w:cs="Arial"/>
          <w:sz w:val="22"/>
          <w:szCs w:val="22"/>
        </w:rPr>
        <w:t>cancer models</w:t>
      </w:r>
      <w:r w:rsidR="00B60CF3">
        <w:rPr>
          <w:rFonts w:ascii="Helvetica" w:hAnsi="Helvetica" w:cs="Arial"/>
          <w:sz w:val="22"/>
          <w:szCs w:val="22"/>
        </w:rPr>
        <w:t xml:space="preserve"> </w:t>
      </w:r>
      <w:r w:rsidR="00B60CF3" w:rsidRPr="00B60CF3">
        <w:rPr>
          <w:rFonts w:ascii="Helvetica" w:hAnsi="Helvetica" w:cs="Arial"/>
          <w:b/>
          <w:sz w:val="22"/>
          <w:szCs w:val="22"/>
        </w:rPr>
        <w:t>[1]</w:t>
      </w:r>
      <w:r w:rsidR="00544514">
        <w:rPr>
          <w:rFonts w:ascii="Helvetica" w:hAnsi="Helvetica" w:cs="Arial"/>
          <w:sz w:val="22"/>
          <w:szCs w:val="22"/>
        </w:rPr>
        <w:t>.</w:t>
      </w:r>
    </w:p>
    <w:p w14:paraId="41E9382E" w14:textId="2B1D0D9E" w:rsidR="007F4641" w:rsidRDefault="007F4641" w:rsidP="007F4641">
      <w:pPr>
        <w:pStyle w:val="ListParagraph"/>
        <w:numPr>
          <w:ilvl w:val="2"/>
          <w:numId w:val="9"/>
        </w:numPr>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03CC083C" w14:textId="77777777" w:rsidR="00D821AC" w:rsidRPr="006A6324" w:rsidRDefault="00D821AC" w:rsidP="00330F1B">
      <w:pPr>
        <w:contextualSpacing/>
        <w:rPr>
          <w:rFonts w:ascii="Helvetica" w:hAnsi="Helvetica" w:cs="Arial"/>
          <w:b/>
          <w:sz w:val="22"/>
          <w:szCs w:val="22"/>
        </w:rPr>
      </w:pPr>
    </w:p>
    <w:p w14:paraId="56C07E25" w14:textId="3B3083E5" w:rsidR="00B27CE8" w:rsidRDefault="000B5FD0" w:rsidP="00200C12">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Pam</w:t>
      </w:r>
      <w:r w:rsidR="008C2647">
        <w:rPr>
          <w:rFonts w:ascii="Helvetica" w:hAnsi="Helvetica" w:cs="Arial"/>
          <w:b/>
          <w:sz w:val="22"/>
          <w:szCs w:val="22"/>
          <w:u w:val="single"/>
        </w:rPr>
        <w:t>ela Constantinou</w:t>
      </w:r>
      <w:r w:rsidR="00DC7D3A" w:rsidRPr="00511F52">
        <w:rPr>
          <w:rFonts w:ascii="Helvetica" w:hAnsi="Helvetica" w:cs="Arial"/>
          <w:sz w:val="22"/>
          <w:szCs w:val="22"/>
        </w:rPr>
        <w:t xml:space="preserve">: </w:t>
      </w:r>
      <w:r w:rsidR="00D821AC">
        <w:rPr>
          <w:rFonts w:ascii="Helvetica" w:hAnsi="Helvetica" w:cs="Arial"/>
          <w:sz w:val="22"/>
          <w:szCs w:val="22"/>
        </w:rPr>
        <w:t>T</w:t>
      </w:r>
      <w:r w:rsidR="00B27CE8">
        <w:rPr>
          <w:rFonts w:ascii="Helvetica" w:hAnsi="Helvetica" w:cs="Arial"/>
          <w:sz w:val="22"/>
          <w:szCs w:val="22"/>
        </w:rPr>
        <w:t>he platform, incorporating PDXs, allows us to assess more heterogeneous systems, reflective of native tumors. This may yield insight into drug mechanisms and allow for faster drug screening.</w:t>
      </w:r>
      <w:r w:rsidR="00200C12">
        <w:rPr>
          <w:rFonts w:ascii="Helvetica" w:hAnsi="Helvetica" w:cs="Arial"/>
          <w:sz w:val="22"/>
          <w:szCs w:val="22"/>
        </w:rPr>
        <w:t xml:space="preserve"> </w:t>
      </w:r>
      <w:r w:rsidR="001B0114" w:rsidRPr="00200C12">
        <w:rPr>
          <w:rFonts w:ascii="Helvetica" w:hAnsi="Helvetica" w:cs="Arial"/>
          <w:sz w:val="22"/>
          <w:szCs w:val="22"/>
        </w:rPr>
        <w:t>The method could be expanded through i</w:t>
      </w:r>
      <w:r w:rsidR="00B27CE8" w:rsidRPr="00200C12">
        <w:rPr>
          <w:rFonts w:ascii="Helvetica" w:hAnsi="Helvetica" w:cs="Arial"/>
          <w:sz w:val="22"/>
          <w:szCs w:val="22"/>
        </w:rPr>
        <w:t xml:space="preserve">ncorporation of stroma, endothelium, and immune </w:t>
      </w:r>
      <w:r w:rsidR="001B0114" w:rsidRPr="00200C12">
        <w:rPr>
          <w:rFonts w:ascii="Helvetica" w:hAnsi="Helvetica" w:cs="Arial"/>
          <w:sz w:val="22"/>
          <w:szCs w:val="22"/>
        </w:rPr>
        <w:t>cells. These co-cultures</w:t>
      </w:r>
      <w:r w:rsidR="005D3973" w:rsidRPr="00200C12">
        <w:rPr>
          <w:rFonts w:ascii="Helvetica" w:hAnsi="Helvetica" w:cs="Arial"/>
          <w:sz w:val="22"/>
          <w:szCs w:val="22"/>
        </w:rPr>
        <w:t xml:space="preserve"> c</w:t>
      </w:r>
      <w:r w:rsidR="001B0114" w:rsidRPr="00200C12">
        <w:rPr>
          <w:rFonts w:ascii="Helvetica" w:hAnsi="Helvetica" w:cs="Arial"/>
          <w:sz w:val="22"/>
          <w:szCs w:val="22"/>
        </w:rPr>
        <w:t>ould be even more reflective of the native tumor population and architecture</w:t>
      </w:r>
      <w:r w:rsidR="00200C12">
        <w:rPr>
          <w:rFonts w:ascii="Helvetica" w:hAnsi="Helvetica" w:cs="Arial"/>
          <w:sz w:val="22"/>
          <w:szCs w:val="22"/>
        </w:rPr>
        <w:t xml:space="preserve"> </w:t>
      </w:r>
      <w:r w:rsidR="00200C12" w:rsidRPr="00200C12">
        <w:rPr>
          <w:rFonts w:ascii="Helvetica" w:hAnsi="Helvetica" w:cs="Arial"/>
          <w:b/>
          <w:sz w:val="22"/>
          <w:szCs w:val="22"/>
        </w:rPr>
        <w:t>[1]</w:t>
      </w:r>
      <w:r w:rsidR="001B0114" w:rsidRPr="00200C12">
        <w:rPr>
          <w:rFonts w:ascii="Helvetica" w:hAnsi="Helvetica" w:cs="Arial"/>
          <w:sz w:val="22"/>
          <w:szCs w:val="22"/>
        </w:rPr>
        <w:t xml:space="preserve">. </w:t>
      </w:r>
    </w:p>
    <w:p w14:paraId="7624E22A" w14:textId="00056863" w:rsidR="00424F43" w:rsidRPr="00200C12" w:rsidRDefault="00424F43" w:rsidP="00424F43">
      <w:pPr>
        <w:pStyle w:val="ListParagraph"/>
        <w:numPr>
          <w:ilvl w:val="2"/>
          <w:numId w:val="9"/>
        </w:numPr>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506C69ED" w14:textId="77777777" w:rsidR="00511F52" w:rsidRPr="00511F52" w:rsidRDefault="00511F52" w:rsidP="00330F1B">
      <w:pPr>
        <w:ind w:left="1080"/>
        <w:contextualSpacing/>
        <w:outlineLvl w:val="0"/>
        <w:rPr>
          <w:rFonts w:ascii="Helvetica" w:hAnsi="Helvetica" w:cs="Arial"/>
          <w:sz w:val="22"/>
          <w:szCs w:val="22"/>
        </w:rPr>
      </w:pPr>
    </w:p>
    <w:p w14:paraId="4FB82087" w14:textId="28559CD5" w:rsidR="007E79B8" w:rsidRDefault="000B5FD0" w:rsidP="00F27EB5">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Lindsey</w:t>
      </w:r>
      <w:r w:rsidR="008C2647">
        <w:rPr>
          <w:rFonts w:ascii="Helvetica" w:hAnsi="Helvetica" w:cs="Arial"/>
          <w:b/>
          <w:sz w:val="22"/>
          <w:szCs w:val="22"/>
          <w:u w:val="single"/>
        </w:rPr>
        <w:t xml:space="preserve"> </w:t>
      </w:r>
      <w:proofErr w:type="spellStart"/>
      <w:r w:rsidR="008C2647">
        <w:rPr>
          <w:rFonts w:ascii="Helvetica" w:hAnsi="Helvetica" w:cs="Arial"/>
          <w:b/>
          <w:sz w:val="22"/>
          <w:szCs w:val="22"/>
          <w:u w:val="single"/>
        </w:rPr>
        <w:t>Sablatura</w:t>
      </w:r>
      <w:proofErr w:type="spellEnd"/>
      <w:r w:rsidR="008C2647">
        <w:rPr>
          <w:rFonts w:ascii="Helvetica" w:hAnsi="Helvetica" w:cs="Arial"/>
          <w:b/>
          <w:sz w:val="22"/>
          <w:szCs w:val="22"/>
          <w:u w:val="single"/>
        </w:rPr>
        <w:t>:</w:t>
      </w:r>
      <w:r w:rsidR="008C2647">
        <w:rPr>
          <w:rFonts w:ascii="Helvetica" w:hAnsi="Helvetica" w:cs="Arial"/>
          <w:sz w:val="22"/>
          <w:szCs w:val="22"/>
        </w:rPr>
        <w:t xml:space="preserve"> </w:t>
      </w:r>
      <w:r w:rsidR="007E79B8">
        <w:rPr>
          <w:rFonts w:ascii="Helvetica" w:hAnsi="Helvetica" w:cs="Arial"/>
          <w:sz w:val="22"/>
          <w:szCs w:val="22"/>
        </w:rPr>
        <w:t>Practice loading the microfluidic plates with easily expanded cell lines, to become highly proficient before shifting to more precious cells, like PDXs</w:t>
      </w:r>
      <w:r w:rsidR="008B4F1C">
        <w:rPr>
          <w:rFonts w:ascii="Helvetica" w:hAnsi="Helvetica" w:cs="Arial"/>
          <w:sz w:val="22"/>
          <w:szCs w:val="22"/>
        </w:rPr>
        <w:t xml:space="preserve"> </w:t>
      </w:r>
      <w:r w:rsidR="008B4F1C" w:rsidRPr="008B4F1C">
        <w:rPr>
          <w:rFonts w:ascii="Helvetica" w:hAnsi="Helvetica" w:cs="Arial"/>
          <w:b/>
          <w:sz w:val="22"/>
          <w:szCs w:val="22"/>
        </w:rPr>
        <w:t>[1]</w:t>
      </w:r>
      <w:r w:rsidR="007E79B8">
        <w:rPr>
          <w:rFonts w:ascii="Helvetica" w:hAnsi="Helvetica" w:cs="Arial"/>
          <w:sz w:val="22"/>
          <w:szCs w:val="22"/>
        </w:rPr>
        <w:t>.</w:t>
      </w:r>
    </w:p>
    <w:p w14:paraId="2C48B023" w14:textId="7B9A0C72" w:rsidR="008B4F1C" w:rsidRDefault="008B4F1C" w:rsidP="008B4F1C">
      <w:pPr>
        <w:pStyle w:val="ListParagraph"/>
        <w:numPr>
          <w:ilvl w:val="2"/>
          <w:numId w:val="9"/>
        </w:numPr>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451182A5" w14:textId="77777777" w:rsidR="007E79B8" w:rsidRPr="00511F52" w:rsidRDefault="007E79B8" w:rsidP="00330F1B">
      <w:pPr>
        <w:ind w:left="1080"/>
        <w:contextualSpacing/>
        <w:outlineLvl w:val="0"/>
        <w:rPr>
          <w:rFonts w:ascii="Helvetica" w:hAnsi="Helvetica" w:cs="Arial"/>
          <w:sz w:val="22"/>
          <w:szCs w:val="22"/>
        </w:rPr>
      </w:pPr>
    </w:p>
    <w:p w14:paraId="78B000C9" w14:textId="49235284" w:rsidR="00D10BFA" w:rsidRDefault="008C2647" w:rsidP="00C429B7">
      <w:pPr>
        <w:pStyle w:val="ListParagraph"/>
        <w:numPr>
          <w:ilvl w:val="1"/>
          <w:numId w:val="9"/>
        </w:numPr>
        <w:outlineLvl w:val="0"/>
        <w:rPr>
          <w:rFonts w:ascii="Helvetica" w:hAnsi="Helvetica" w:cs="Arial"/>
          <w:sz w:val="22"/>
          <w:szCs w:val="22"/>
        </w:rPr>
      </w:pPr>
      <w:r w:rsidRPr="008C2647">
        <w:rPr>
          <w:rFonts w:ascii="Helvetica" w:hAnsi="Helvetica" w:cs="Arial"/>
          <w:b/>
          <w:sz w:val="22"/>
          <w:szCs w:val="22"/>
          <w:u w:val="single"/>
        </w:rPr>
        <w:t xml:space="preserve">Kristin </w:t>
      </w:r>
      <w:proofErr w:type="spellStart"/>
      <w:r w:rsidRPr="008C2647">
        <w:rPr>
          <w:rFonts w:ascii="Helvetica" w:hAnsi="Helvetica" w:cs="Arial"/>
          <w:b/>
          <w:sz w:val="22"/>
          <w:szCs w:val="22"/>
          <w:u w:val="single"/>
        </w:rPr>
        <w:t>Bircsak</w:t>
      </w:r>
      <w:proofErr w:type="spellEnd"/>
      <w:r w:rsidR="00DC7D3A" w:rsidRPr="008C2647">
        <w:rPr>
          <w:rFonts w:ascii="Helvetica" w:hAnsi="Helvetica" w:cs="Arial"/>
          <w:sz w:val="22"/>
          <w:szCs w:val="22"/>
        </w:rPr>
        <w:t xml:space="preserve">: </w:t>
      </w:r>
      <w:r w:rsidR="009D1064" w:rsidRPr="00C429B7">
        <w:rPr>
          <w:rFonts w:ascii="Helvetica" w:hAnsi="Helvetica" w:cs="Arial"/>
          <w:sz w:val="22"/>
          <w:szCs w:val="22"/>
        </w:rPr>
        <w:t>Alignment during plate dispensing greatly impacts success, and the visual demonstration can easily convey this concept</w:t>
      </w:r>
      <w:r w:rsidR="00C429B7">
        <w:rPr>
          <w:rFonts w:ascii="Helvetica" w:hAnsi="Helvetica" w:cs="Arial"/>
          <w:sz w:val="22"/>
          <w:szCs w:val="22"/>
        </w:rPr>
        <w:t xml:space="preserve"> </w:t>
      </w:r>
      <w:r w:rsidR="00C429B7" w:rsidRPr="00C429B7">
        <w:rPr>
          <w:rFonts w:ascii="Helvetica" w:hAnsi="Helvetica" w:cs="Arial"/>
          <w:b/>
          <w:sz w:val="22"/>
          <w:szCs w:val="22"/>
        </w:rPr>
        <w:t>[1]</w:t>
      </w:r>
      <w:r w:rsidR="009D1064" w:rsidRPr="00C429B7">
        <w:rPr>
          <w:rFonts w:ascii="Helvetica" w:hAnsi="Helvetica" w:cs="Arial"/>
          <w:sz w:val="22"/>
          <w:szCs w:val="22"/>
        </w:rPr>
        <w:t>.</w:t>
      </w:r>
    </w:p>
    <w:p w14:paraId="1EECB65A" w14:textId="7A1C5729" w:rsidR="008B4F1C" w:rsidRPr="00C429B7" w:rsidRDefault="008B4F1C" w:rsidP="008B4F1C">
      <w:pPr>
        <w:pStyle w:val="ListParagraph"/>
        <w:numPr>
          <w:ilvl w:val="2"/>
          <w:numId w:val="9"/>
        </w:numPr>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0E95CCFB" w14:textId="77777777" w:rsidR="00D10BFA" w:rsidRPr="00336C61" w:rsidRDefault="00D10BFA" w:rsidP="00330F1B">
      <w:pPr>
        <w:contextualSpacing/>
        <w:outlineLvl w:val="0"/>
        <w:rPr>
          <w:rFonts w:ascii="Helvetica" w:hAnsi="Helvetica" w:cs="Arial"/>
          <w:b/>
          <w:sz w:val="16"/>
          <w:szCs w:val="16"/>
        </w:rPr>
      </w:pPr>
    </w:p>
    <w:p w14:paraId="647C86A7" w14:textId="77777777" w:rsidR="00330F1B" w:rsidRPr="006A6324" w:rsidRDefault="00330F1B" w:rsidP="008E5072">
      <w:pPr>
        <w:spacing w:line="360" w:lineRule="auto"/>
        <w:contextualSpacing/>
        <w:outlineLvl w:val="0"/>
        <w:rPr>
          <w:rFonts w:ascii="Helvetica" w:hAnsi="Helvetica" w:cs="Arial"/>
          <w:sz w:val="22"/>
          <w:szCs w:val="22"/>
        </w:rPr>
      </w:pPr>
    </w:p>
    <w:p w14:paraId="0CBC7D54" w14:textId="119979A2" w:rsidR="00CE10F2" w:rsidRPr="006A6324" w:rsidRDefault="000B5FD0"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Dan</w:t>
      </w:r>
      <w:r w:rsidR="008C2647">
        <w:rPr>
          <w:rFonts w:ascii="Helvetica" w:hAnsi="Helvetica" w:cs="Arial"/>
          <w:b/>
          <w:sz w:val="22"/>
          <w:szCs w:val="22"/>
          <w:u w:val="single"/>
        </w:rPr>
        <w:t>iel Harrington</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7E79B8">
        <w:rPr>
          <w:rFonts w:ascii="Helvetica" w:hAnsi="Helvetica" w:cs="Arial"/>
          <w:sz w:val="22"/>
          <w:szCs w:val="22"/>
        </w:rPr>
        <w:t xml:space="preserve">Lindsey Sablatura, a graduate student </w:t>
      </w:r>
      <w:r w:rsidR="009D1064">
        <w:rPr>
          <w:rFonts w:ascii="Helvetica" w:hAnsi="Helvetica" w:cs="Arial"/>
          <w:sz w:val="22"/>
          <w:szCs w:val="22"/>
        </w:rPr>
        <w:t>from</w:t>
      </w:r>
      <w:r w:rsidR="007E79B8">
        <w:rPr>
          <w:rFonts w:ascii="Helvetica" w:hAnsi="Helvetica" w:cs="Arial"/>
          <w:sz w:val="22"/>
          <w:szCs w:val="22"/>
        </w:rPr>
        <w:t xml:space="preserve"> Rice University, and Kristin Bircsak, </w:t>
      </w:r>
      <w:r>
        <w:rPr>
          <w:rFonts w:ascii="Helvetica" w:hAnsi="Helvetica" w:cs="Arial"/>
          <w:sz w:val="22"/>
          <w:szCs w:val="22"/>
        </w:rPr>
        <w:t>Principal</w:t>
      </w:r>
      <w:r w:rsidR="007E79B8">
        <w:rPr>
          <w:rFonts w:ascii="Helvetica" w:hAnsi="Helvetica" w:cs="Arial"/>
          <w:sz w:val="22"/>
          <w:szCs w:val="22"/>
        </w:rPr>
        <w:t xml:space="preserve"> Scientist </w:t>
      </w:r>
      <w:r w:rsidR="009D1064">
        <w:rPr>
          <w:rFonts w:ascii="Helvetica" w:hAnsi="Helvetica" w:cs="Arial"/>
          <w:sz w:val="22"/>
          <w:szCs w:val="22"/>
        </w:rPr>
        <w:t>from</w:t>
      </w:r>
      <w:r w:rsidR="007E79B8">
        <w:rPr>
          <w:rFonts w:ascii="Helvetica" w:hAnsi="Helvetica" w:cs="Arial"/>
          <w:sz w:val="22"/>
          <w:szCs w:val="22"/>
        </w:rPr>
        <w:t xml:space="preserve"> </w:t>
      </w:r>
      <w:proofErr w:type="spellStart"/>
      <w:r w:rsidR="007E79B8">
        <w:rPr>
          <w:rFonts w:ascii="Helvetica" w:hAnsi="Helvetica" w:cs="Arial"/>
          <w:sz w:val="22"/>
          <w:szCs w:val="22"/>
        </w:rPr>
        <w:t>Mimetas</w:t>
      </w:r>
      <w:proofErr w:type="spellEnd"/>
      <w:r w:rsidR="007E79B8">
        <w:rPr>
          <w:rFonts w:ascii="Helvetica" w:hAnsi="Helvetica" w:cs="Arial"/>
          <w:sz w:val="22"/>
          <w:szCs w:val="22"/>
        </w:rPr>
        <w:t xml:space="preserve"> US</w:t>
      </w:r>
      <w:r w:rsidR="008E5072">
        <w:rPr>
          <w:rFonts w:ascii="Helvetica" w:hAnsi="Helvetica" w:cs="Arial"/>
          <w:sz w:val="22"/>
          <w:szCs w:val="22"/>
        </w:rPr>
        <w:t xml:space="preserve"> </w:t>
      </w:r>
      <w:r w:rsidR="008E5072" w:rsidRPr="008E5072">
        <w:rPr>
          <w:rFonts w:ascii="Helvetica" w:hAnsi="Helvetica" w:cs="Arial"/>
          <w:b/>
          <w:sz w:val="22"/>
          <w:szCs w:val="22"/>
        </w:rPr>
        <w:t>[1] [2]</w:t>
      </w:r>
      <w:r w:rsidR="00CE10F2" w:rsidRPr="006A6324">
        <w:rPr>
          <w:rFonts w:ascii="Helvetica" w:hAnsi="Helvetica" w:cs="Arial"/>
          <w:sz w:val="22"/>
          <w:szCs w:val="22"/>
        </w:rPr>
        <w:t xml:space="preserve">.  </w:t>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179FD74E" w14:textId="77777777" w:rsidR="00DE00DC" w:rsidRDefault="00DE00DC" w:rsidP="00DE00DC">
      <w:pPr>
        <w:contextualSpacing/>
        <w:rPr>
          <w:rFonts w:ascii="Helvetica" w:hAnsi="Helvetica" w:cs="Arial"/>
          <w:b/>
          <w:sz w:val="22"/>
          <w:szCs w:val="22"/>
        </w:rPr>
      </w:pPr>
    </w:p>
    <w:p w14:paraId="6A1377EB" w14:textId="77777777" w:rsidR="00DE00DC" w:rsidRDefault="00DE00DC" w:rsidP="00DE00DC">
      <w:pPr>
        <w:contextualSpacing/>
        <w:rPr>
          <w:rFonts w:ascii="Helvetica" w:hAnsi="Helvetica" w:cs="Arial"/>
          <w:b/>
          <w:sz w:val="22"/>
          <w:szCs w:val="22"/>
        </w:rPr>
      </w:pPr>
    </w:p>
    <w:p w14:paraId="4EDC19C8" w14:textId="77777777" w:rsidR="00A37276" w:rsidRPr="006A6324" w:rsidRDefault="00A37276" w:rsidP="00A37276">
      <w:pPr>
        <w:contextualSpacing/>
        <w:rPr>
          <w:rFonts w:ascii="Helvetica" w:hAnsi="Helvetica" w:cs="Arial"/>
          <w:b/>
          <w:sz w:val="22"/>
          <w:szCs w:val="22"/>
        </w:rPr>
      </w:pPr>
      <w:r w:rsidRPr="006A6324">
        <w:rPr>
          <w:rFonts w:ascii="Helvetica" w:hAnsi="Helvetica" w:cs="Arial"/>
          <w:b/>
          <w:sz w:val="22"/>
          <w:szCs w:val="22"/>
        </w:rPr>
        <w:t>Ethics title card: (for human subjects or animal work, does not count toward word length total)</w:t>
      </w:r>
    </w:p>
    <w:p w14:paraId="65106574" w14:textId="77777777" w:rsidR="00A37276" w:rsidRPr="006A6324" w:rsidRDefault="00A37276" w:rsidP="00A37276">
      <w:pPr>
        <w:ind w:left="360"/>
        <w:contextualSpacing/>
        <w:rPr>
          <w:rFonts w:ascii="Helvetica" w:hAnsi="Helvetica" w:cs="Arial"/>
          <w:b/>
          <w:sz w:val="22"/>
          <w:szCs w:val="22"/>
        </w:rPr>
      </w:pPr>
    </w:p>
    <w:p w14:paraId="6F9C9B6D" w14:textId="243036A7" w:rsidR="00A37276" w:rsidRPr="006A6324" w:rsidRDefault="00CB7B80" w:rsidP="00CB7B80">
      <w:pPr>
        <w:numPr>
          <w:ilvl w:val="1"/>
          <w:numId w:val="9"/>
        </w:numPr>
        <w:contextualSpacing/>
        <w:outlineLvl w:val="0"/>
        <w:rPr>
          <w:rFonts w:ascii="Helvetica" w:hAnsi="Helvetica" w:cs="Arial"/>
          <w:iCs/>
          <w:sz w:val="22"/>
          <w:szCs w:val="22"/>
        </w:rPr>
      </w:pPr>
      <w:r w:rsidRPr="00CB7B80">
        <w:rPr>
          <w:rFonts w:ascii="Helvetica" w:hAnsi="Helvetica" w:cs="Arial"/>
          <w:sz w:val="22"/>
          <w:szCs w:val="22"/>
        </w:rPr>
        <w:t>Tumor tissue was obtained with patient consent and according to an approved Institutional Review Board (IRB) protocol. Xenografts were implanted, grown, and harvested according to an accepted Institutional Animal Care and Use Committee (IACUC) protocol.</w:t>
      </w:r>
    </w:p>
    <w:p w14:paraId="01F63217" w14:textId="0B03E21D" w:rsidR="00FE3FD7" w:rsidRPr="009A28BD" w:rsidRDefault="00DE00DC" w:rsidP="009A28BD">
      <w:pPr>
        <w:numPr>
          <w:ilvl w:val="1"/>
          <w:numId w:val="46"/>
        </w:numPr>
        <w:contextualSpacing/>
        <w:outlineLvl w:val="0"/>
        <w:rPr>
          <w:rFonts w:ascii="Helvetica" w:hAnsi="Helvetica" w:cs="Arial"/>
          <w:sz w:val="22"/>
          <w:szCs w:val="22"/>
        </w:rPr>
      </w:pPr>
      <w:r w:rsidRPr="00FF5D62">
        <w:rPr>
          <w:rFonts w:ascii="Helvetica" w:hAnsi="Helvetica" w:cs="Arial"/>
          <w:iCs/>
          <w:sz w:val="22"/>
          <w:szCs w:val="22"/>
        </w:rPr>
        <w:br w:type="page"/>
      </w:r>
    </w:p>
    <w:p w14:paraId="4B91D8F4" w14:textId="0B52C903"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78BC6C3A" w14:textId="263EA2DF" w:rsidR="00FB54AA" w:rsidRPr="00FB54AA" w:rsidRDefault="00FB54AA" w:rsidP="00FB54AA">
      <w:pPr>
        <w:pStyle w:val="BodyText"/>
        <w:numPr>
          <w:ilvl w:val="0"/>
          <w:numId w:val="12"/>
        </w:numPr>
        <w:spacing w:before="240"/>
        <w:rPr>
          <w:rFonts w:ascii="Helvetica" w:hAnsi="Helvetica" w:cs="Arial"/>
          <w:b/>
          <w:i w:val="0"/>
          <w:sz w:val="22"/>
          <w:szCs w:val="22"/>
        </w:rPr>
      </w:pPr>
      <w:r w:rsidRPr="00FB54AA">
        <w:rPr>
          <w:rFonts w:ascii="Helvetica" w:hAnsi="Helvetica" w:cs="Arial"/>
          <w:b/>
          <w:i w:val="0"/>
          <w:sz w:val="22"/>
          <w:szCs w:val="22"/>
        </w:rPr>
        <w:t xml:space="preserve">PDX </w:t>
      </w:r>
      <w:r w:rsidR="006F2D8D">
        <w:rPr>
          <w:rFonts w:ascii="Helvetica" w:hAnsi="Helvetica" w:cs="Arial"/>
          <w:b/>
          <w:i w:val="0"/>
          <w:sz w:val="22"/>
          <w:szCs w:val="22"/>
        </w:rPr>
        <w:t>(P</w:t>
      </w:r>
      <w:r w:rsidR="006F2D8D" w:rsidRPr="006F2D8D">
        <w:rPr>
          <w:rFonts w:ascii="Helvetica" w:hAnsi="Helvetica" w:cs="Arial"/>
          <w:b/>
          <w:i w:val="0"/>
          <w:sz w:val="22"/>
          <w:szCs w:val="22"/>
        </w:rPr>
        <w:t>atient-</w:t>
      </w:r>
      <w:r w:rsidR="006F2D8D">
        <w:rPr>
          <w:rFonts w:ascii="Helvetica" w:hAnsi="Helvetica" w:cs="Arial"/>
          <w:b/>
          <w:i w:val="0"/>
          <w:sz w:val="22"/>
          <w:szCs w:val="22"/>
        </w:rPr>
        <w:t>D</w:t>
      </w:r>
      <w:r w:rsidR="006F2D8D" w:rsidRPr="006F2D8D">
        <w:rPr>
          <w:rFonts w:ascii="Helvetica" w:hAnsi="Helvetica" w:cs="Arial"/>
          <w:b/>
          <w:i w:val="0"/>
          <w:sz w:val="22"/>
          <w:szCs w:val="22"/>
        </w:rPr>
        <w:t xml:space="preserve">erived </w:t>
      </w:r>
      <w:r w:rsidR="006F2D8D">
        <w:rPr>
          <w:rFonts w:ascii="Helvetica" w:hAnsi="Helvetica" w:cs="Arial"/>
          <w:b/>
          <w:i w:val="0"/>
          <w:sz w:val="22"/>
          <w:szCs w:val="22"/>
        </w:rPr>
        <w:t>X</w:t>
      </w:r>
      <w:r w:rsidR="006F2D8D" w:rsidRPr="006F2D8D">
        <w:rPr>
          <w:rFonts w:ascii="Helvetica" w:hAnsi="Helvetica" w:cs="Arial"/>
          <w:b/>
          <w:i w:val="0"/>
          <w:sz w:val="22"/>
          <w:szCs w:val="22"/>
        </w:rPr>
        <w:t>enografts</w:t>
      </w:r>
      <w:r w:rsidR="006F2D8D">
        <w:rPr>
          <w:rFonts w:ascii="Helvetica" w:hAnsi="Helvetica" w:cs="Arial"/>
          <w:b/>
          <w:i w:val="0"/>
          <w:sz w:val="22"/>
          <w:szCs w:val="22"/>
        </w:rPr>
        <w:t>) D</w:t>
      </w:r>
      <w:r w:rsidRPr="00FB54AA">
        <w:rPr>
          <w:rFonts w:ascii="Helvetica" w:hAnsi="Helvetica" w:cs="Arial"/>
          <w:b/>
          <w:i w:val="0"/>
          <w:sz w:val="22"/>
          <w:szCs w:val="22"/>
        </w:rPr>
        <w:t xml:space="preserve">issociation and </w:t>
      </w:r>
      <w:r w:rsidR="006F2D8D">
        <w:rPr>
          <w:rFonts w:ascii="Helvetica" w:hAnsi="Helvetica" w:cs="Arial"/>
          <w:b/>
          <w:i w:val="0"/>
          <w:sz w:val="22"/>
          <w:szCs w:val="22"/>
        </w:rPr>
        <w:t>I</w:t>
      </w:r>
      <w:r w:rsidRPr="00FB54AA">
        <w:rPr>
          <w:rFonts w:ascii="Helvetica" w:hAnsi="Helvetica" w:cs="Arial"/>
          <w:b/>
          <w:i w:val="0"/>
          <w:sz w:val="22"/>
          <w:szCs w:val="22"/>
        </w:rPr>
        <w:t xml:space="preserve">nitial </w:t>
      </w:r>
      <w:r w:rsidR="006F2D8D">
        <w:rPr>
          <w:rFonts w:ascii="Helvetica" w:hAnsi="Helvetica" w:cs="Arial"/>
          <w:b/>
          <w:i w:val="0"/>
          <w:sz w:val="22"/>
          <w:szCs w:val="22"/>
        </w:rPr>
        <w:t>P</w:t>
      </w:r>
      <w:r w:rsidRPr="00FB54AA">
        <w:rPr>
          <w:rFonts w:ascii="Helvetica" w:hAnsi="Helvetica" w:cs="Arial"/>
          <w:b/>
          <w:i w:val="0"/>
          <w:sz w:val="22"/>
          <w:szCs w:val="22"/>
        </w:rPr>
        <w:t xml:space="preserve">urification of </w:t>
      </w:r>
      <w:r w:rsidR="006F2D8D">
        <w:rPr>
          <w:rFonts w:ascii="Helvetica" w:hAnsi="Helvetica" w:cs="Arial"/>
          <w:b/>
          <w:i w:val="0"/>
          <w:sz w:val="22"/>
          <w:szCs w:val="22"/>
        </w:rPr>
        <w:t>S</w:t>
      </w:r>
      <w:r w:rsidRPr="00FB54AA">
        <w:rPr>
          <w:rFonts w:ascii="Helvetica" w:hAnsi="Helvetica" w:cs="Arial"/>
          <w:b/>
          <w:i w:val="0"/>
          <w:sz w:val="22"/>
          <w:szCs w:val="22"/>
        </w:rPr>
        <w:t xml:space="preserve">tromal </w:t>
      </w:r>
      <w:r w:rsidR="006F2D8D">
        <w:rPr>
          <w:rFonts w:ascii="Helvetica" w:hAnsi="Helvetica" w:cs="Arial"/>
          <w:b/>
          <w:i w:val="0"/>
          <w:sz w:val="22"/>
          <w:szCs w:val="22"/>
        </w:rPr>
        <w:t>C</w:t>
      </w:r>
      <w:r w:rsidRPr="00FB54AA">
        <w:rPr>
          <w:rFonts w:ascii="Helvetica" w:hAnsi="Helvetica" w:cs="Arial"/>
          <w:b/>
          <w:i w:val="0"/>
          <w:sz w:val="22"/>
          <w:szCs w:val="22"/>
        </w:rPr>
        <w:t>omponent</w:t>
      </w:r>
    </w:p>
    <w:p w14:paraId="34F8E36F" w14:textId="00AC39E6" w:rsidR="00FB54AA" w:rsidRPr="00FB54AA" w:rsidRDefault="00B42833" w:rsidP="00FB54AA">
      <w:pPr>
        <w:numPr>
          <w:ilvl w:val="1"/>
          <w:numId w:val="12"/>
        </w:numPr>
        <w:spacing w:before="240"/>
        <w:outlineLvl w:val="0"/>
        <w:rPr>
          <w:rFonts w:ascii="Helvetica" w:hAnsi="Helvetica" w:cs="Arial"/>
          <w:sz w:val="22"/>
          <w:szCs w:val="22"/>
        </w:rPr>
      </w:pPr>
      <w:r>
        <w:rPr>
          <w:rFonts w:ascii="Helvetica" w:hAnsi="Helvetica" w:cs="Arial"/>
          <w:sz w:val="22"/>
          <w:szCs w:val="22"/>
        </w:rPr>
        <w:t>To begin, t</w:t>
      </w:r>
      <w:r w:rsidR="00FB54AA" w:rsidRPr="00FB54AA">
        <w:rPr>
          <w:rFonts w:ascii="Helvetica" w:hAnsi="Helvetica" w:cs="Arial"/>
          <w:sz w:val="22"/>
          <w:szCs w:val="22"/>
        </w:rPr>
        <w:t>ransfer tumor tissue to a pre-weighed sterile 50</w:t>
      </w:r>
      <w:r w:rsidR="00DE6D97">
        <w:rPr>
          <w:rFonts w:ascii="Helvetica" w:hAnsi="Helvetica" w:cs="Arial"/>
          <w:sz w:val="22"/>
          <w:szCs w:val="22"/>
        </w:rPr>
        <w:t>-milliliter</w:t>
      </w:r>
      <w:r w:rsidR="00FB54AA" w:rsidRPr="00FB54AA">
        <w:rPr>
          <w:rFonts w:ascii="Helvetica" w:hAnsi="Helvetica" w:cs="Arial"/>
          <w:sz w:val="22"/>
          <w:szCs w:val="22"/>
        </w:rPr>
        <w:t xml:space="preserve"> conical tube</w:t>
      </w:r>
      <w:r w:rsidR="00D57619">
        <w:rPr>
          <w:rFonts w:ascii="Helvetica" w:hAnsi="Helvetica" w:cs="Arial"/>
          <w:sz w:val="22"/>
          <w:szCs w:val="22"/>
        </w:rPr>
        <w:t xml:space="preserve"> </w:t>
      </w:r>
      <w:r w:rsidR="00D57619" w:rsidRPr="00D57619">
        <w:rPr>
          <w:rFonts w:ascii="Helvetica" w:hAnsi="Helvetica" w:cs="Arial"/>
          <w:b/>
          <w:sz w:val="22"/>
          <w:szCs w:val="22"/>
        </w:rPr>
        <w:t>[1]</w:t>
      </w:r>
      <w:r w:rsidR="00FB54AA" w:rsidRPr="00FB54AA">
        <w:rPr>
          <w:rFonts w:ascii="Helvetica" w:hAnsi="Helvetica" w:cs="Arial"/>
          <w:sz w:val="22"/>
          <w:szCs w:val="22"/>
        </w:rPr>
        <w:t>. Rinse 6x with 30 </w:t>
      </w:r>
      <w:r w:rsidR="00D57619">
        <w:rPr>
          <w:rFonts w:ascii="Helvetica" w:hAnsi="Helvetica" w:cs="Arial"/>
          <w:sz w:val="22"/>
          <w:szCs w:val="22"/>
        </w:rPr>
        <w:t>milliliters</w:t>
      </w:r>
      <w:r w:rsidR="00FB54AA" w:rsidRPr="00FB54AA">
        <w:rPr>
          <w:rFonts w:ascii="Helvetica" w:hAnsi="Helvetica" w:cs="Arial"/>
          <w:sz w:val="22"/>
          <w:szCs w:val="22"/>
        </w:rPr>
        <w:t xml:space="preserve"> of sterile PBS to remove blood and contaminants. Remove as much liquid as possible </w:t>
      </w:r>
      <w:r w:rsidR="00D57619" w:rsidRPr="00D57619">
        <w:rPr>
          <w:rFonts w:ascii="Helvetica" w:hAnsi="Helvetica" w:cs="Arial"/>
          <w:b/>
          <w:sz w:val="22"/>
          <w:szCs w:val="22"/>
        </w:rPr>
        <w:t>[2]</w:t>
      </w:r>
      <w:r w:rsidR="00D57619">
        <w:rPr>
          <w:rFonts w:ascii="Helvetica" w:hAnsi="Helvetica" w:cs="Arial"/>
          <w:sz w:val="22"/>
          <w:szCs w:val="22"/>
        </w:rPr>
        <w:t xml:space="preserve"> </w:t>
      </w:r>
      <w:r w:rsidR="00FB54AA" w:rsidRPr="00FB54AA">
        <w:rPr>
          <w:rFonts w:ascii="Helvetica" w:hAnsi="Helvetica" w:cs="Arial"/>
          <w:sz w:val="22"/>
          <w:szCs w:val="22"/>
        </w:rPr>
        <w:t>and weigh the tumor tissue</w:t>
      </w:r>
      <w:r w:rsidR="00D57619">
        <w:rPr>
          <w:rFonts w:ascii="Helvetica" w:hAnsi="Helvetica" w:cs="Arial"/>
          <w:sz w:val="22"/>
          <w:szCs w:val="22"/>
        </w:rPr>
        <w:t xml:space="preserve"> </w:t>
      </w:r>
      <w:r w:rsidR="00D57619" w:rsidRPr="00D57619">
        <w:rPr>
          <w:rFonts w:ascii="Helvetica" w:hAnsi="Helvetica" w:cs="Arial"/>
          <w:b/>
          <w:sz w:val="22"/>
          <w:szCs w:val="22"/>
        </w:rPr>
        <w:t>[3]</w:t>
      </w:r>
      <w:r w:rsidR="00FB54AA" w:rsidRPr="00FB54AA">
        <w:rPr>
          <w:rFonts w:ascii="Helvetica" w:hAnsi="Helvetica" w:cs="Arial"/>
          <w:sz w:val="22"/>
          <w:szCs w:val="22"/>
        </w:rPr>
        <w:t>.</w:t>
      </w:r>
    </w:p>
    <w:p w14:paraId="4B39F2CA" w14:textId="06B98B39" w:rsidR="00FB54AA" w:rsidRDefault="00D57619" w:rsidP="00D57619">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tumor into a tube.</w:t>
      </w:r>
    </w:p>
    <w:p w14:paraId="77941369" w14:textId="0B31A126" w:rsidR="00D57619" w:rsidRDefault="00D57619" w:rsidP="00D57619">
      <w:pPr>
        <w:numPr>
          <w:ilvl w:val="2"/>
          <w:numId w:val="12"/>
        </w:numPr>
        <w:spacing w:before="240"/>
        <w:outlineLvl w:val="0"/>
        <w:rPr>
          <w:rFonts w:ascii="Helvetica" w:hAnsi="Helvetica" w:cs="Arial"/>
          <w:sz w:val="22"/>
          <w:szCs w:val="22"/>
        </w:rPr>
      </w:pPr>
      <w:r>
        <w:rPr>
          <w:rFonts w:ascii="Helvetica" w:hAnsi="Helvetica" w:cs="Arial"/>
          <w:sz w:val="22"/>
          <w:szCs w:val="22"/>
        </w:rPr>
        <w:t>Talent adds buffer into the tube</w:t>
      </w:r>
      <w:r w:rsidR="007A092F" w:rsidRPr="007A092F">
        <w:rPr>
          <w:rFonts w:ascii="Helvetica" w:hAnsi="Helvetica" w:cs="Arial"/>
          <w:color w:val="FF0000"/>
          <w:sz w:val="22"/>
          <w:szCs w:val="22"/>
        </w:rPr>
        <w:t>, mixes</w:t>
      </w:r>
      <w:r w:rsidRPr="007A092F">
        <w:rPr>
          <w:rFonts w:ascii="Helvetica" w:hAnsi="Helvetica" w:cs="Arial"/>
          <w:color w:val="FF0000"/>
          <w:sz w:val="22"/>
          <w:szCs w:val="22"/>
        </w:rPr>
        <w:t xml:space="preserve">, </w:t>
      </w:r>
      <w:r>
        <w:rPr>
          <w:rFonts w:ascii="Helvetica" w:hAnsi="Helvetica" w:cs="Arial"/>
          <w:sz w:val="22"/>
          <w:szCs w:val="22"/>
        </w:rPr>
        <w:t>and removes liquid.</w:t>
      </w:r>
    </w:p>
    <w:p w14:paraId="6B38E4BE" w14:textId="6A35DD2E" w:rsidR="00D57619" w:rsidRPr="00FB54AA" w:rsidRDefault="00D57619" w:rsidP="00D57619">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on a scale.</w:t>
      </w:r>
    </w:p>
    <w:p w14:paraId="09240494" w14:textId="52DD6D4C" w:rsidR="00FB54AA" w:rsidRPr="00FB54AA" w:rsidRDefault="00FB54AA" w:rsidP="00FB54AA">
      <w:pPr>
        <w:numPr>
          <w:ilvl w:val="1"/>
          <w:numId w:val="12"/>
        </w:numPr>
        <w:spacing w:before="240"/>
        <w:outlineLvl w:val="0"/>
        <w:rPr>
          <w:rFonts w:ascii="Helvetica" w:hAnsi="Helvetica" w:cs="Arial"/>
          <w:sz w:val="22"/>
          <w:szCs w:val="22"/>
        </w:rPr>
      </w:pPr>
      <w:r w:rsidRPr="00FB54AA">
        <w:rPr>
          <w:rFonts w:ascii="Helvetica" w:hAnsi="Helvetica" w:cs="Arial"/>
          <w:sz w:val="22"/>
          <w:szCs w:val="22"/>
        </w:rPr>
        <w:t xml:space="preserve">Transfer </w:t>
      </w:r>
      <w:r w:rsidR="003C34A8">
        <w:rPr>
          <w:rFonts w:ascii="Helvetica" w:hAnsi="Helvetica" w:cs="Arial"/>
          <w:sz w:val="22"/>
          <w:szCs w:val="22"/>
        </w:rPr>
        <w:t xml:space="preserve">the </w:t>
      </w:r>
      <w:r w:rsidRPr="00FB54AA">
        <w:rPr>
          <w:rFonts w:ascii="Helvetica" w:hAnsi="Helvetica" w:cs="Arial"/>
          <w:sz w:val="22"/>
          <w:szCs w:val="22"/>
        </w:rPr>
        <w:t>tumor tissue to a</w:t>
      </w:r>
      <w:r w:rsidR="003C34A8">
        <w:rPr>
          <w:rFonts w:ascii="Helvetica" w:hAnsi="Helvetica" w:cs="Arial"/>
          <w:sz w:val="22"/>
          <w:szCs w:val="22"/>
        </w:rPr>
        <w:t xml:space="preserve"> 60-</w:t>
      </w:r>
      <w:r w:rsidRPr="00FB54AA">
        <w:rPr>
          <w:rFonts w:ascii="Helvetica" w:hAnsi="Helvetica" w:cs="Arial"/>
          <w:sz w:val="22"/>
          <w:szCs w:val="22"/>
        </w:rPr>
        <w:t>m</w:t>
      </w:r>
      <w:r w:rsidR="003C34A8">
        <w:rPr>
          <w:rFonts w:ascii="Helvetica" w:hAnsi="Helvetica" w:cs="Arial"/>
          <w:sz w:val="22"/>
          <w:szCs w:val="22"/>
        </w:rPr>
        <w:t>illi</w:t>
      </w:r>
      <w:r w:rsidRPr="00FB54AA">
        <w:rPr>
          <w:rFonts w:ascii="Helvetica" w:hAnsi="Helvetica" w:cs="Arial"/>
          <w:sz w:val="22"/>
          <w:szCs w:val="22"/>
        </w:rPr>
        <w:t>m</w:t>
      </w:r>
      <w:r w:rsidR="003C34A8">
        <w:rPr>
          <w:rFonts w:ascii="Helvetica" w:hAnsi="Helvetica" w:cs="Arial"/>
          <w:sz w:val="22"/>
          <w:szCs w:val="22"/>
        </w:rPr>
        <w:t>eter</w:t>
      </w:r>
      <w:r w:rsidRPr="00FB54AA">
        <w:rPr>
          <w:rFonts w:ascii="Helvetica" w:hAnsi="Helvetica" w:cs="Arial"/>
          <w:sz w:val="22"/>
          <w:szCs w:val="22"/>
        </w:rPr>
        <w:t xml:space="preserve"> round tiss</w:t>
      </w:r>
      <w:r w:rsidR="003C34A8">
        <w:rPr>
          <w:rFonts w:ascii="Helvetica" w:hAnsi="Helvetica" w:cs="Arial"/>
          <w:sz w:val="22"/>
          <w:szCs w:val="22"/>
        </w:rPr>
        <w:t xml:space="preserve">ue culture dish </w:t>
      </w:r>
      <w:r w:rsidR="003C34A8" w:rsidRPr="003C34A8">
        <w:rPr>
          <w:rFonts w:ascii="Helvetica" w:hAnsi="Helvetica" w:cs="Arial"/>
          <w:b/>
          <w:sz w:val="22"/>
          <w:szCs w:val="22"/>
        </w:rPr>
        <w:t>[1]</w:t>
      </w:r>
      <w:r w:rsidR="003C34A8">
        <w:rPr>
          <w:rFonts w:ascii="Helvetica" w:hAnsi="Helvetica" w:cs="Arial"/>
          <w:sz w:val="22"/>
          <w:szCs w:val="22"/>
        </w:rPr>
        <w:t xml:space="preserve"> and use </w:t>
      </w:r>
      <w:r w:rsidR="003C34A8" w:rsidRPr="00FB54AA">
        <w:rPr>
          <w:rFonts w:ascii="Helvetica" w:hAnsi="Helvetica" w:cs="Arial"/>
          <w:sz w:val="22"/>
          <w:szCs w:val="22"/>
        </w:rPr>
        <w:t>a sterile razor blade or scalpel</w:t>
      </w:r>
      <w:r w:rsidR="003C34A8">
        <w:rPr>
          <w:rFonts w:ascii="Helvetica" w:hAnsi="Helvetica" w:cs="Arial"/>
          <w:sz w:val="22"/>
          <w:szCs w:val="22"/>
        </w:rPr>
        <w:t xml:space="preserve"> to mince it into </w:t>
      </w:r>
      <w:r w:rsidRPr="00FB54AA">
        <w:rPr>
          <w:rFonts w:ascii="Helvetica" w:hAnsi="Helvetica" w:cs="Arial"/>
          <w:sz w:val="22"/>
          <w:szCs w:val="22"/>
        </w:rPr>
        <w:t>1</w:t>
      </w:r>
      <w:r w:rsidR="003C34A8">
        <w:rPr>
          <w:rFonts w:ascii="Helvetica" w:hAnsi="Helvetica" w:cs="Arial"/>
          <w:sz w:val="22"/>
          <w:szCs w:val="22"/>
        </w:rPr>
        <w:t>-</w:t>
      </w:r>
      <w:r w:rsidR="00E65780">
        <w:rPr>
          <w:rFonts w:ascii="Helvetica" w:hAnsi="Helvetica" w:cs="Arial"/>
          <w:sz w:val="22"/>
          <w:szCs w:val="22"/>
        </w:rPr>
        <w:t>millimeter</w:t>
      </w:r>
      <w:r w:rsidR="003C34A8">
        <w:rPr>
          <w:rFonts w:ascii="Helvetica" w:hAnsi="Helvetica" w:cs="Arial"/>
          <w:sz w:val="22"/>
          <w:szCs w:val="22"/>
        </w:rPr>
        <w:t xml:space="preserve"> </w:t>
      </w:r>
      <w:r w:rsidRPr="00FB54AA">
        <w:rPr>
          <w:rFonts w:ascii="Helvetica" w:hAnsi="Helvetica" w:cs="Arial"/>
          <w:sz w:val="22"/>
          <w:szCs w:val="22"/>
        </w:rPr>
        <w:t xml:space="preserve">pieces </w:t>
      </w:r>
      <w:r w:rsidR="003C34A8" w:rsidRPr="003C34A8">
        <w:rPr>
          <w:rFonts w:ascii="Helvetica" w:hAnsi="Helvetica" w:cs="Arial"/>
          <w:b/>
          <w:sz w:val="22"/>
          <w:szCs w:val="22"/>
        </w:rPr>
        <w:t>[</w:t>
      </w:r>
      <w:r w:rsidR="003C34A8">
        <w:rPr>
          <w:rFonts w:ascii="Helvetica" w:hAnsi="Helvetica" w:cs="Arial"/>
          <w:b/>
          <w:sz w:val="22"/>
          <w:szCs w:val="22"/>
        </w:rPr>
        <w:t>2</w:t>
      </w:r>
      <w:r w:rsidR="003C34A8" w:rsidRPr="003C34A8">
        <w:rPr>
          <w:rFonts w:ascii="Helvetica" w:hAnsi="Helvetica" w:cs="Arial"/>
          <w:b/>
          <w:sz w:val="22"/>
          <w:szCs w:val="22"/>
        </w:rPr>
        <w:t>]</w:t>
      </w:r>
      <w:r w:rsidRPr="00FB54AA">
        <w:rPr>
          <w:rFonts w:ascii="Helvetica" w:hAnsi="Helvetica" w:cs="Arial"/>
          <w:sz w:val="22"/>
          <w:szCs w:val="22"/>
        </w:rPr>
        <w:t>.</w:t>
      </w:r>
    </w:p>
    <w:p w14:paraId="45D06966" w14:textId="26027DBF" w:rsidR="00FB54AA" w:rsidRDefault="003C34A8" w:rsidP="003C34A8">
      <w:pPr>
        <w:numPr>
          <w:ilvl w:val="2"/>
          <w:numId w:val="12"/>
        </w:numPr>
        <w:spacing w:before="240"/>
        <w:outlineLvl w:val="0"/>
        <w:rPr>
          <w:rFonts w:ascii="Helvetica" w:hAnsi="Helvetica" w:cs="Arial"/>
          <w:sz w:val="22"/>
          <w:szCs w:val="22"/>
        </w:rPr>
      </w:pPr>
      <w:r>
        <w:rPr>
          <w:rFonts w:ascii="Helvetica" w:hAnsi="Helvetica" w:cs="Arial"/>
          <w:sz w:val="22"/>
          <w:szCs w:val="22"/>
        </w:rPr>
        <w:t>Talent places the tissue into a dish.</w:t>
      </w:r>
    </w:p>
    <w:p w14:paraId="30DCE9CF" w14:textId="489ED02B" w:rsidR="003C34A8" w:rsidRPr="00FB54AA" w:rsidRDefault="003C34A8" w:rsidP="003C34A8">
      <w:pPr>
        <w:numPr>
          <w:ilvl w:val="2"/>
          <w:numId w:val="12"/>
        </w:numPr>
        <w:spacing w:before="240"/>
        <w:outlineLvl w:val="0"/>
        <w:rPr>
          <w:rFonts w:ascii="Helvetica" w:hAnsi="Helvetica" w:cs="Arial"/>
          <w:sz w:val="22"/>
          <w:szCs w:val="22"/>
        </w:rPr>
      </w:pPr>
      <w:r>
        <w:rPr>
          <w:rFonts w:ascii="Helvetica" w:hAnsi="Helvetica" w:cs="Arial"/>
          <w:sz w:val="22"/>
          <w:szCs w:val="22"/>
        </w:rPr>
        <w:t>CU: Talent minces the tissue into pieces.</w:t>
      </w:r>
    </w:p>
    <w:p w14:paraId="67683A68" w14:textId="2C40CA24" w:rsidR="00FB54AA" w:rsidRPr="00FB54AA" w:rsidRDefault="00FB54AA" w:rsidP="00FB54AA">
      <w:pPr>
        <w:numPr>
          <w:ilvl w:val="1"/>
          <w:numId w:val="12"/>
        </w:numPr>
        <w:spacing w:before="240"/>
        <w:outlineLvl w:val="0"/>
        <w:rPr>
          <w:rFonts w:ascii="Helvetica" w:hAnsi="Helvetica" w:cs="Arial"/>
          <w:sz w:val="22"/>
          <w:szCs w:val="22"/>
        </w:rPr>
      </w:pPr>
      <w:r w:rsidRPr="00FB54AA">
        <w:rPr>
          <w:rFonts w:ascii="Helvetica" w:hAnsi="Helvetica" w:cs="Arial"/>
          <w:sz w:val="22"/>
          <w:szCs w:val="22"/>
        </w:rPr>
        <w:t xml:space="preserve">Add 5 </w:t>
      </w:r>
      <w:r w:rsidR="00E41BBC">
        <w:rPr>
          <w:rFonts w:ascii="Helvetica" w:hAnsi="Helvetica" w:cs="Arial"/>
          <w:sz w:val="22"/>
          <w:szCs w:val="22"/>
        </w:rPr>
        <w:t>milliliters</w:t>
      </w:r>
      <w:r w:rsidRPr="00FB54AA">
        <w:rPr>
          <w:rFonts w:ascii="Helvetica" w:hAnsi="Helvetica" w:cs="Arial"/>
          <w:sz w:val="22"/>
          <w:szCs w:val="22"/>
        </w:rPr>
        <w:t xml:space="preserve"> of PDX</w:t>
      </w:r>
      <w:r w:rsidR="004E63E8">
        <w:rPr>
          <w:rFonts w:ascii="Helvetica" w:hAnsi="Helvetica" w:cs="Arial"/>
          <w:sz w:val="22"/>
          <w:szCs w:val="22"/>
        </w:rPr>
        <w:t xml:space="preserve"> </w:t>
      </w:r>
      <w:r w:rsidR="004E63E8" w:rsidRPr="004E63E8">
        <w:rPr>
          <w:rFonts w:ascii="Helvetica" w:hAnsi="Helvetica" w:cs="Arial"/>
          <w:i/>
          <w:color w:val="FF0000"/>
          <w:sz w:val="22"/>
          <w:szCs w:val="22"/>
        </w:rPr>
        <w:t>(pronounce as P-D-X)</w:t>
      </w:r>
      <w:r w:rsidRPr="00FB54AA">
        <w:rPr>
          <w:rFonts w:ascii="Helvetica" w:hAnsi="Helvetica" w:cs="Arial"/>
          <w:sz w:val="22"/>
          <w:szCs w:val="22"/>
        </w:rPr>
        <w:t xml:space="preserve"> processing medium to collect </w:t>
      </w:r>
      <w:r w:rsidR="004E63E8">
        <w:rPr>
          <w:rFonts w:ascii="Helvetica" w:hAnsi="Helvetica" w:cs="Arial"/>
          <w:sz w:val="22"/>
          <w:szCs w:val="22"/>
        </w:rPr>
        <w:t xml:space="preserve">the </w:t>
      </w:r>
      <w:r w:rsidRPr="00FB54AA">
        <w:rPr>
          <w:rFonts w:ascii="Helvetica" w:hAnsi="Helvetica" w:cs="Arial"/>
          <w:sz w:val="22"/>
          <w:szCs w:val="22"/>
        </w:rPr>
        <w:t xml:space="preserve">tumor slurry and transfer </w:t>
      </w:r>
      <w:r w:rsidR="004E63E8">
        <w:rPr>
          <w:rFonts w:ascii="Helvetica" w:hAnsi="Helvetica" w:cs="Arial"/>
          <w:sz w:val="22"/>
          <w:szCs w:val="22"/>
        </w:rPr>
        <w:t xml:space="preserve">it </w:t>
      </w:r>
      <w:r w:rsidRPr="00FB54AA">
        <w:rPr>
          <w:rFonts w:ascii="Helvetica" w:hAnsi="Helvetica" w:cs="Arial"/>
          <w:sz w:val="22"/>
          <w:szCs w:val="22"/>
        </w:rPr>
        <w:t>to a new sterile 50</w:t>
      </w:r>
      <w:r w:rsidR="004E63E8">
        <w:rPr>
          <w:rFonts w:ascii="Helvetica" w:hAnsi="Helvetica" w:cs="Arial"/>
          <w:sz w:val="22"/>
          <w:szCs w:val="22"/>
        </w:rPr>
        <w:t>-millliter</w:t>
      </w:r>
      <w:r w:rsidRPr="00FB54AA">
        <w:rPr>
          <w:rFonts w:ascii="Helvetica" w:hAnsi="Helvetica" w:cs="Arial"/>
          <w:sz w:val="22"/>
          <w:szCs w:val="22"/>
        </w:rPr>
        <w:t xml:space="preserve"> tube</w:t>
      </w:r>
      <w:r w:rsidR="00C77837">
        <w:rPr>
          <w:rFonts w:ascii="Helvetica" w:hAnsi="Helvetica" w:cs="Arial"/>
          <w:sz w:val="22"/>
          <w:szCs w:val="22"/>
        </w:rPr>
        <w:t xml:space="preserve"> </w:t>
      </w:r>
      <w:r w:rsidR="00C77837" w:rsidRPr="00C77837">
        <w:rPr>
          <w:rFonts w:ascii="Helvetica" w:hAnsi="Helvetica" w:cs="Arial"/>
          <w:b/>
          <w:sz w:val="22"/>
          <w:szCs w:val="22"/>
        </w:rPr>
        <w:t>[1]</w:t>
      </w:r>
      <w:r w:rsidRPr="00FB54AA">
        <w:rPr>
          <w:rFonts w:ascii="Helvetica" w:hAnsi="Helvetica" w:cs="Arial"/>
          <w:sz w:val="22"/>
          <w:szCs w:val="22"/>
        </w:rPr>
        <w:t xml:space="preserve">. Rinse the culture dish with another 5 </w:t>
      </w:r>
      <w:r w:rsidR="00C77837">
        <w:rPr>
          <w:rFonts w:ascii="Helvetica" w:hAnsi="Helvetica" w:cs="Arial"/>
          <w:sz w:val="22"/>
          <w:szCs w:val="22"/>
        </w:rPr>
        <w:t>milliliters</w:t>
      </w:r>
      <w:r w:rsidRPr="00FB54AA">
        <w:rPr>
          <w:rFonts w:ascii="Helvetica" w:hAnsi="Helvetica" w:cs="Arial"/>
          <w:sz w:val="22"/>
          <w:szCs w:val="22"/>
        </w:rPr>
        <w:t xml:space="preserve"> of PDX processing medium</w:t>
      </w:r>
      <w:r w:rsidR="00B5069C">
        <w:rPr>
          <w:rFonts w:ascii="Helvetica" w:hAnsi="Helvetica" w:cs="Arial"/>
          <w:sz w:val="22"/>
          <w:szCs w:val="22"/>
        </w:rPr>
        <w:t xml:space="preserve"> </w:t>
      </w:r>
      <w:r w:rsidR="00B5069C" w:rsidRPr="00B5069C">
        <w:rPr>
          <w:rFonts w:ascii="Helvetica" w:hAnsi="Helvetica" w:cs="Arial"/>
          <w:b/>
          <w:sz w:val="22"/>
          <w:szCs w:val="22"/>
        </w:rPr>
        <w:t>[2]</w:t>
      </w:r>
      <w:r w:rsidRPr="00FB54AA">
        <w:rPr>
          <w:rFonts w:ascii="Helvetica" w:hAnsi="Helvetica" w:cs="Arial"/>
          <w:sz w:val="22"/>
          <w:szCs w:val="22"/>
        </w:rPr>
        <w:t>, then with</w:t>
      </w:r>
      <w:r w:rsidR="000D645D">
        <w:rPr>
          <w:rFonts w:ascii="Helvetica" w:hAnsi="Helvetica" w:cs="Arial"/>
          <w:sz w:val="22"/>
          <w:szCs w:val="22"/>
        </w:rPr>
        <w:t xml:space="preserve"> at least 5 milliliters of</w:t>
      </w:r>
      <w:r w:rsidRPr="00FB54AA">
        <w:rPr>
          <w:rFonts w:ascii="Helvetica" w:hAnsi="Helvetica" w:cs="Arial"/>
          <w:sz w:val="22"/>
          <w:szCs w:val="22"/>
        </w:rPr>
        <w:t xml:space="preserve"> dissociation enzyme solution</w:t>
      </w:r>
      <w:r w:rsidR="003B6699">
        <w:rPr>
          <w:rFonts w:ascii="Helvetica" w:hAnsi="Helvetica" w:cs="Arial"/>
          <w:sz w:val="22"/>
          <w:szCs w:val="22"/>
        </w:rPr>
        <w:t xml:space="preserve"> </w:t>
      </w:r>
      <w:r w:rsidR="003B6699" w:rsidRPr="003B6699">
        <w:rPr>
          <w:rFonts w:ascii="Helvetica" w:hAnsi="Helvetica" w:cs="Arial"/>
          <w:b/>
          <w:sz w:val="22"/>
          <w:szCs w:val="22"/>
        </w:rPr>
        <w:t>[3</w:t>
      </w:r>
      <w:r w:rsidR="00EC43EA">
        <w:rPr>
          <w:rFonts w:ascii="Helvetica" w:hAnsi="Helvetica" w:cs="Arial"/>
          <w:b/>
          <w:sz w:val="22"/>
          <w:szCs w:val="22"/>
        </w:rPr>
        <w:t>-TXT</w:t>
      </w:r>
      <w:r w:rsidR="003B6699" w:rsidRPr="003B6699">
        <w:rPr>
          <w:rFonts w:ascii="Helvetica" w:hAnsi="Helvetica" w:cs="Arial"/>
          <w:b/>
          <w:sz w:val="22"/>
          <w:szCs w:val="22"/>
        </w:rPr>
        <w:t>]</w:t>
      </w:r>
      <w:r w:rsidR="00337385">
        <w:rPr>
          <w:rFonts w:ascii="Helvetica" w:hAnsi="Helvetica" w:cs="Arial"/>
          <w:sz w:val="22"/>
          <w:szCs w:val="22"/>
        </w:rPr>
        <w:t>.</w:t>
      </w:r>
      <w:r w:rsidRPr="00FB54AA">
        <w:rPr>
          <w:rFonts w:ascii="Helvetica" w:hAnsi="Helvetica" w:cs="Arial"/>
          <w:sz w:val="22"/>
          <w:szCs w:val="22"/>
        </w:rPr>
        <w:t xml:space="preserve"> </w:t>
      </w:r>
      <w:r w:rsidR="00337385">
        <w:rPr>
          <w:rFonts w:ascii="Helvetica" w:hAnsi="Helvetica" w:cs="Arial"/>
          <w:sz w:val="22"/>
          <w:szCs w:val="22"/>
        </w:rPr>
        <w:t>Add</w:t>
      </w:r>
      <w:r w:rsidRPr="00FB54AA">
        <w:rPr>
          <w:rFonts w:ascii="Helvetica" w:hAnsi="Helvetica" w:cs="Arial"/>
          <w:sz w:val="22"/>
          <w:szCs w:val="22"/>
        </w:rPr>
        <w:t xml:space="preserve"> all </w:t>
      </w:r>
      <w:r w:rsidR="00D74A70">
        <w:rPr>
          <w:rFonts w:ascii="Helvetica" w:hAnsi="Helvetica" w:cs="Arial"/>
          <w:sz w:val="22"/>
          <w:szCs w:val="22"/>
        </w:rPr>
        <w:t xml:space="preserve">the </w:t>
      </w:r>
      <w:r w:rsidRPr="00FB54AA">
        <w:rPr>
          <w:rFonts w:ascii="Helvetica" w:hAnsi="Helvetica" w:cs="Arial"/>
          <w:sz w:val="22"/>
          <w:szCs w:val="22"/>
        </w:rPr>
        <w:t xml:space="preserve">rinses </w:t>
      </w:r>
      <w:r w:rsidR="00C46E10">
        <w:rPr>
          <w:rFonts w:ascii="Helvetica" w:hAnsi="Helvetica" w:cs="Arial"/>
          <w:sz w:val="22"/>
          <w:szCs w:val="22"/>
        </w:rPr>
        <w:t>in</w:t>
      </w:r>
      <w:r w:rsidRPr="00FB54AA">
        <w:rPr>
          <w:rFonts w:ascii="Helvetica" w:hAnsi="Helvetica" w:cs="Arial"/>
          <w:sz w:val="22"/>
          <w:szCs w:val="22"/>
        </w:rPr>
        <w:t>to the 50</w:t>
      </w:r>
      <w:r w:rsidR="00D74A70">
        <w:rPr>
          <w:rFonts w:ascii="Helvetica" w:hAnsi="Helvetica" w:cs="Arial"/>
          <w:sz w:val="22"/>
          <w:szCs w:val="22"/>
        </w:rPr>
        <w:t>-milliliter</w:t>
      </w:r>
      <w:r w:rsidRPr="00FB54AA">
        <w:rPr>
          <w:rFonts w:ascii="Helvetica" w:hAnsi="Helvetica" w:cs="Arial"/>
          <w:sz w:val="22"/>
          <w:szCs w:val="22"/>
        </w:rPr>
        <w:t xml:space="preserve"> tube</w:t>
      </w:r>
      <w:r w:rsidR="00237078">
        <w:rPr>
          <w:rFonts w:ascii="Helvetica" w:hAnsi="Helvetica" w:cs="Arial"/>
          <w:sz w:val="22"/>
          <w:szCs w:val="22"/>
        </w:rPr>
        <w:t xml:space="preserve"> </w:t>
      </w:r>
      <w:r w:rsidR="00237078" w:rsidRPr="00237078">
        <w:rPr>
          <w:rFonts w:ascii="Helvetica" w:hAnsi="Helvetica" w:cs="Arial"/>
          <w:b/>
          <w:sz w:val="22"/>
          <w:szCs w:val="22"/>
        </w:rPr>
        <w:t>[4]</w:t>
      </w:r>
      <w:r w:rsidRPr="00FB54AA">
        <w:rPr>
          <w:rFonts w:ascii="Helvetica" w:hAnsi="Helvetica" w:cs="Arial"/>
          <w:sz w:val="22"/>
          <w:szCs w:val="22"/>
        </w:rPr>
        <w:t xml:space="preserve">. </w:t>
      </w:r>
    </w:p>
    <w:p w14:paraId="5FBAB7AC" w14:textId="0EAB73F4" w:rsidR="00491D2C" w:rsidRDefault="0015218C" w:rsidP="000D645D">
      <w:pPr>
        <w:numPr>
          <w:ilvl w:val="2"/>
          <w:numId w:val="12"/>
        </w:numPr>
        <w:spacing w:before="240"/>
        <w:outlineLvl w:val="0"/>
        <w:rPr>
          <w:rFonts w:ascii="Helvetica" w:hAnsi="Helvetica" w:cs="Arial"/>
          <w:sz w:val="22"/>
          <w:szCs w:val="22"/>
        </w:rPr>
      </w:pPr>
      <w:r>
        <w:rPr>
          <w:rFonts w:ascii="Helvetica" w:hAnsi="Helvetica" w:cs="Arial"/>
          <w:sz w:val="22"/>
          <w:szCs w:val="22"/>
        </w:rPr>
        <w:t>Talent adds 5 mL of solution</w:t>
      </w:r>
      <w:r w:rsidR="00491D2C">
        <w:rPr>
          <w:rFonts w:ascii="Helvetica" w:hAnsi="Helvetica" w:cs="Arial"/>
          <w:sz w:val="22"/>
          <w:szCs w:val="22"/>
        </w:rPr>
        <w:t xml:space="preserve"> into the dish and transfers into a tube.</w:t>
      </w:r>
    </w:p>
    <w:p w14:paraId="3D2422EE" w14:textId="77777777" w:rsidR="00EC43EA" w:rsidRDefault="00EC43EA" w:rsidP="000D645D">
      <w:pPr>
        <w:numPr>
          <w:ilvl w:val="2"/>
          <w:numId w:val="12"/>
        </w:numPr>
        <w:spacing w:before="240"/>
        <w:outlineLvl w:val="0"/>
        <w:rPr>
          <w:rFonts w:ascii="Helvetica" w:hAnsi="Helvetica" w:cs="Arial"/>
          <w:sz w:val="22"/>
          <w:szCs w:val="22"/>
        </w:rPr>
      </w:pPr>
      <w:r>
        <w:rPr>
          <w:rFonts w:ascii="Helvetica" w:hAnsi="Helvetica" w:cs="Arial"/>
          <w:sz w:val="22"/>
          <w:szCs w:val="22"/>
        </w:rPr>
        <w:t>Talent rinses the dish with 5 mL of solution.</w:t>
      </w:r>
    </w:p>
    <w:p w14:paraId="24958525" w14:textId="3947FE7C" w:rsidR="00FB54AA" w:rsidRPr="00D74A70" w:rsidRDefault="00EC43EA" w:rsidP="000D645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rinses the dish with another solution. </w:t>
      </w:r>
      <w:r w:rsidR="000D645D" w:rsidRPr="00EC43EA">
        <w:rPr>
          <w:rFonts w:ascii="Helvetica" w:hAnsi="Helvetica" w:cs="Arial"/>
          <w:b/>
          <w:sz w:val="22"/>
          <w:szCs w:val="22"/>
        </w:rPr>
        <w:t>TEXT: 10 mL dissociation enzyme solution for each gram of tumor</w:t>
      </w:r>
    </w:p>
    <w:p w14:paraId="6882D06A" w14:textId="0785C56F" w:rsidR="00D74A70" w:rsidRPr="007A092F" w:rsidRDefault="00D74A70" w:rsidP="000D645D">
      <w:pPr>
        <w:numPr>
          <w:ilvl w:val="2"/>
          <w:numId w:val="12"/>
        </w:numPr>
        <w:spacing w:before="240"/>
        <w:outlineLvl w:val="0"/>
        <w:rPr>
          <w:rFonts w:ascii="Helvetica" w:hAnsi="Helvetica" w:cs="Arial"/>
          <w:strike/>
          <w:sz w:val="22"/>
          <w:szCs w:val="22"/>
        </w:rPr>
      </w:pPr>
      <w:r w:rsidRPr="007A092F">
        <w:rPr>
          <w:rFonts w:ascii="Helvetica" w:hAnsi="Helvetica" w:cs="Arial"/>
          <w:strike/>
          <w:sz w:val="22"/>
          <w:szCs w:val="22"/>
        </w:rPr>
        <w:t xml:space="preserve">Talent transfers </w:t>
      </w:r>
      <w:r w:rsidR="0034774E" w:rsidRPr="007A092F">
        <w:rPr>
          <w:rFonts w:ascii="Helvetica" w:hAnsi="Helvetica" w:cs="Arial"/>
          <w:strike/>
          <w:sz w:val="22"/>
          <w:szCs w:val="22"/>
        </w:rPr>
        <w:t>all rinses into the tube.</w:t>
      </w:r>
      <w:r w:rsidR="007A092F">
        <w:rPr>
          <w:rFonts w:ascii="Helvetica" w:hAnsi="Helvetica" w:cs="Arial"/>
          <w:sz w:val="22"/>
          <w:szCs w:val="22"/>
        </w:rPr>
        <w:t xml:space="preserve"> </w:t>
      </w:r>
      <w:r w:rsidR="007A092F" w:rsidRPr="007A092F">
        <w:rPr>
          <w:rFonts w:ascii="Helvetica" w:hAnsi="Helvetica" w:cs="Arial"/>
          <w:sz w:val="22"/>
          <w:szCs w:val="22"/>
          <w:highlight w:val="green"/>
        </w:rPr>
        <w:t>(Editor: I’m unsure if the authors wanted to keep the VO here. I’ve left it for now in case the action is seen in the previous shot, but if no shot was provided, I’d omit this VO)</w:t>
      </w:r>
    </w:p>
    <w:p w14:paraId="17219C5C" w14:textId="6B53A5A1" w:rsidR="00FB54AA" w:rsidRPr="00FB54AA" w:rsidRDefault="00FB54AA" w:rsidP="00FB54AA">
      <w:pPr>
        <w:numPr>
          <w:ilvl w:val="1"/>
          <w:numId w:val="12"/>
        </w:numPr>
        <w:spacing w:before="240"/>
        <w:outlineLvl w:val="0"/>
        <w:rPr>
          <w:rFonts w:ascii="Helvetica" w:hAnsi="Helvetica" w:cs="Arial"/>
          <w:sz w:val="22"/>
          <w:szCs w:val="22"/>
        </w:rPr>
      </w:pPr>
      <w:r w:rsidRPr="00FB54AA">
        <w:rPr>
          <w:rFonts w:ascii="Helvetica" w:hAnsi="Helvetica" w:cs="Arial"/>
          <w:sz w:val="22"/>
          <w:szCs w:val="22"/>
        </w:rPr>
        <w:t>Incubate 20 min</w:t>
      </w:r>
      <w:r w:rsidR="00677299">
        <w:rPr>
          <w:rFonts w:ascii="Helvetica" w:hAnsi="Helvetica" w:cs="Arial"/>
          <w:sz w:val="22"/>
          <w:szCs w:val="22"/>
        </w:rPr>
        <w:t>utes</w:t>
      </w:r>
      <w:r w:rsidRPr="00FB54AA">
        <w:rPr>
          <w:rFonts w:ascii="Helvetica" w:hAnsi="Helvetica" w:cs="Arial"/>
          <w:sz w:val="22"/>
          <w:szCs w:val="22"/>
        </w:rPr>
        <w:t xml:space="preserve"> at 37 </w:t>
      </w:r>
      <w:r w:rsidR="009D2EB6">
        <w:rPr>
          <w:rFonts w:ascii="Helvetica" w:hAnsi="Helvetica" w:cs="Arial"/>
          <w:sz w:val="22"/>
          <w:szCs w:val="22"/>
        </w:rPr>
        <w:t>degrees Celsius</w:t>
      </w:r>
      <w:r w:rsidRPr="00FB54AA">
        <w:rPr>
          <w:rFonts w:ascii="Helvetica" w:hAnsi="Helvetica" w:cs="Arial"/>
          <w:sz w:val="22"/>
          <w:szCs w:val="22"/>
        </w:rPr>
        <w:t xml:space="preserve"> with gentle shaking</w:t>
      </w:r>
      <w:r w:rsidR="00DD4EFB">
        <w:rPr>
          <w:rFonts w:ascii="Helvetica" w:hAnsi="Helvetica" w:cs="Arial"/>
          <w:sz w:val="22"/>
          <w:szCs w:val="22"/>
        </w:rPr>
        <w:t xml:space="preserve"> </w:t>
      </w:r>
      <w:r w:rsidR="00DD4EFB" w:rsidRPr="00DD4EFB">
        <w:rPr>
          <w:rFonts w:ascii="Helvetica" w:hAnsi="Helvetica" w:cs="Arial"/>
          <w:b/>
          <w:sz w:val="22"/>
          <w:szCs w:val="22"/>
        </w:rPr>
        <w:t>[1]</w:t>
      </w:r>
      <w:r w:rsidRPr="00FB54AA">
        <w:rPr>
          <w:rFonts w:ascii="Helvetica" w:hAnsi="Helvetica" w:cs="Arial"/>
          <w:sz w:val="22"/>
          <w:szCs w:val="22"/>
        </w:rPr>
        <w:t xml:space="preserve">. </w:t>
      </w:r>
      <w:r w:rsidR="00A739AB">
        <w:rPr>
          <w:rFonts w:ascii="Helvetica" w:hAnsi="Helvetica" w:cs="Arial"/>
          <w:sz w:val="22"/>
          <w:szCs w:val="22"/>
        </w:rPr>
        <w:t>H</w:t>
      </w:r>
      <w:r w:rsidR="00DD4EFB" w:rsidRPr="00FB54AA">
        <w:rPr>
          <w:rFonts w:ascii="Helvetica" w:hAnsi="Helvetica" w:cs="Arial"/>
          <w:sz w:val="22"/>
          <w:szCs w:val="22"/>
        </w:rPr>
        <w:t>alfway through the incubation time</w:t>
      </w:r>
      <w:r w:rsidR="00DD4EFB">
        <w:rPr>
          <w:rFonts w:ascii="Helvetica" w:hAnsi="Helvetica" w:cs="Arial"/>
          <w:sz w:val="22"/>
          <w:szCs w:val="22"/>
        </w:rPr>
        <w:t>, s</w:t>
      </w:r>
      <w:r w:rsidRPr="00FB54AA">
        <w:rPr>
          <w:rFonts w:ascii="Helvetica" w:hAnsi="Helvetica" w:cs="Arial"/>
          <w:sz w:val="22"/>
          <w:szCs w:val="22"/>
        </w:rPr>
        <w:t>wirl the tube gently</w:t>
      </w:r>
      <w:r w:rsidR="00A739AB">
        <w:rPr>
          <w:rFonts w:ascii="Helvetica" w:hAnsi="Helvetica" w:cs="Arial"/>
          <w:sz w:val="22"/>
          <w:szCs w:val="22"/>
        </w:rPr>
        <w:t xml:space="preserve"> </w:t>
      </w:r>
      <w:r w:rsidR="00A739AB" w:rsidRPr="00A739AB">
        <w:rPr>
          <w:rFonts w:ascii="Helvetica" w:hAnsi="Helvetica" w:cs="Arial"/>
          <w:b/>
          <w:sz w:val="22"/>
          <w:szCs w:val="22"/>
        </w:rPr>
        <w:t>[2]</w:t>
      </w:r>
      <w:r w:rsidRPr="00FB54AA">
        <w:rPr>
          <w:rFonts w:ascii="Helvetica" w:hAnsi="Helvetica" w:cs="Arial"/>
          <w:sz w:val="22"/>
          <w:szCs w:val="22"/>
        </w:rPr>
        <w:t>.</w:t>
      </w:r>
    </w:p>
    <w:p w14:paraId="7F782692" w14:textId="3B16307F" w:rsidR="00FB54AA" w:rsidRDefault="00E36490" w:rsidP="00E36490">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on a shaker.</w:t>
      </w:r>
    </w:p>
    <w:p w14:paraId="38C6BB8F" w14:textId="165F2CA5" w:rsidR="00E36490" w:rsidRPr="00FB54AA" w:rsidRDefault="00436540" w:rsidP="00E36490">
      <w:pPr>
        <w:numPr>
          <w:ilvl w:val="2"/>
          <w:numId w:val="12"/>
        </w:numPr>
        <w:spacing w:before="240"/>
        <w:outlineLvl w:val="0"/>
        <w:rPr>
          <w:rFonts w:ascii="Helvetica" w:hAnsi="Helvetica" w:cs="Arial"/>
          <w:sz w:val="22"/>
          <w:szCs w:val="22"/>
        </w:rPr>
      </w:pPr>
      <w:r>
        <w:rPr>
          <w:rFonts w:ascii="Helvetica" w:hAnsi="Helvetica" w:cs="Arial"/>
          <w:sz w:val="22"/>
          <w:szCs w:val="22"/>
        </w:rPr>
        <w:t>Talent swirls the tube.</w:t>
      </w:r>
    </w:p>
    <w:p w14:paraId="3F6CB53C" w14:textId="13B6CF42" w:rsidR="00FB54AA" w:rsidRPr="00FB54AA" w:rsidRDefault="00165606" w:rsidP="00FB54AA">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After incubation</w:t>
      </w:r>
      <w:r w:rsidR="003C4F29">
        <w:rPr>
          <w:rFonts w:ascii="Helvetica" w:hAnsi="Helvetica" w:cs="Arial"/>
          <w:sz w:val="22"/>
          <w:szCs w:val="22"/>
        </w:rPr>
        <w:t>, p</w:t>
      </w:r>
      <w:r w:rsidR="00FB54AA" w:rsidRPr="00FB54AA">
        <w:rPr>
          <w:rFonts w:ascii="Helvetica" w:hAnsi="Helvetica" w:cs="Arial"/>
          <w:sz w:val="22"/>
          <w:szCs w:val="22"/>
        </w:rPr>
        <w:t>ipette up and down gently with a serological pipette to break up clumps</w:t>
      </w:r>
      <w:r>
        <w:rPr>
          <w:rFonts w:ascii="Helvetica" w:hAnsi="Helvetica" w:cs="Arial"/>
          <w:sz w:val="22"/>
          <w:szCs w:val="22"/>
        </w:rPr>
        <w:t xml:space="preserve"> </w:t>
      </w:r>
      <w:r w:rsidRPr="00165606">
        <w:rPr>
          <w:rFonts w:ascii="Helvetica" w:hAnsi="Helvetica" w:cs="Arial"/>
          <w:b/>
          <w:sz w:val="22"/>
          <w:szCs w:val="22"/>
        </w:rPr>
        <w:t>[1]</w:t>
      </w:r>
      <w:r w:rsidR="00FB54AA" w:rsidRPr="00FB54AA">
        <w:rPr>
          <w:rFonts w:ascii="Helvetica" w:hAnsi="Helvetica" w:cs="Arial"/>
          <w:sz w:val="22"/>
          <w:szCs w:val="22"/>
        </w:rPr>
        <w:t xml:space="preserve">. </w:t>
      </w:r>
      <w:r w:rsidR="00144A54">
        <w:rPr>
          <w:rFonts w:ascii="Helvetica" w:hAnsi="Helvetica" w:cs="Arial"/>
          <w:sz w:val="22"/>
          <w:szCs w:val="22"/>
        </w:rPr>
        <w:t>Place a</w:t>
      </w:r>
      <w:r w:rsidR="00FB54AA" w:rsidRPr="00FB54AA">
        <w:rPr>
          <w:rFonts w:ascii="Helvetica" w:hAnsi="Helvetica" w:cs="Arial"/>
          <w:sz w:val="22"/>
          <w:szCs w:val="22"/>
        </w:rPr>
        <w:t xml:space="preserve"> 70</w:t>
      </w:r>
      <w:r w:rsidR="00F33983">
        <w:rPr>
          <w:rFonts w:ascii="Helvetica" w:hAnsi="Helvetica" w:cs="Arial"/>
          <w:sz w:val="22"/>
          <w:szCs w:val="22"/>
        </w:rPr>
        <w:t>-micron</w:t>
      </w:r>
      <w:r w:rsidR="00FB54AA" w:rsidRPr="00FB54AA">
        <w:rPr>
          <w:rFonts w:ascii="Helvetica" w:hAnsi="Helvetica" w:cs="Arial"/>
          <w:sz w:val="22"/>
          <w:szCs w:val="22"/>
        </w:rPr>
        <w:t xml:space="preserve"> cell strainer over a new sterile 50</w:t>
      </w:r>
      <w:r w:rsidR="006F7F31">
        <w:rPr>
          <w:rFonts w:ascii="Helvetica" w:hAnsi="Helvetica" w:cs="Arial"/>
          <w:sz w:val="22"/>
          <w:szCs w:val="22"/>
        </w:rPr>
        <w:t>-milliliter</w:t>
      </w:r>
      <w:r w:rsidR="00144A54">
        <w:rPr>
          <w:rFonts w:ascii="Helvetica" w:hAnsi="Helvetica" w:cs="Arial"/>
          <w:sz w:val="22"/>
          <w:szCs w:val="22"/>
        </w:rPr>
        <w:t xml:space="preserve"> tube </w:t>
      </w:r>
      <w:r w:rsidR="00144A54" w:rsidRPr="00144A54">
        <w:rPr>
          <w:rFonts w:ascii="Helvetica" w:hAnsi="Helvetica" w:cs="Arial"/>
          <w:b/>
          <w:sz w:val="22"/>
          <w:szCs w:val="22"/>
        </w:rPr>
        <w:t>[2]</w:t>
      </w:r>
      <w:r w:rsidR="00CD4A3F">
        <w:rPr>
          <w:rFonts w:ascii="Helvetica" w:hAnsi="Helvetica" w:cs="Arial"/>
          <w:sz w:val="22"/>
          <w:szCs w:val="22"/>
        </w:rPr>
        <w:t xml:space="preserve">, and </w:t>
      </w:r>
      <w:r w:rsidR="00144A54">
        <w:rPr>
          <w:rFonts w:ascii="Helvetica" w:hAnsi="Helvetica" w:cs="Arial"/>
          <w:sz w:val="22"/>
          <w:szCs w:val="22"/>
        </w:rPr>
        <w:t xml:space="preserve">filter the cells </w:t>
      </w:r>
      <w:r w:rsidR="00144A54" w:rsidRPr="00144A54">
        <w:rPr>
          <w:rFonts w:ascii="Helvetica" w:hAnsi="Helvetica" w:cs="Arial"/>
          <w:b/>
          <w:sz w:val="22"/>
          <w:szCs w:val="22"/>
        </w:rPr>
        <w:t>[3]</w:t>
      </w:r>
      <w:r w:rsidR="00144A54">
        <w:rPr>
          <w:rFonts w:ascii="Helvetica" w:hAnsi="Helvetica" w:cs="Arial"/>
          <w:sz w:val="22"/>
          <w:szCs w:val="22"/>
        </w:rPr>
        <w:t>.</w:t>
      </w:r>
    </w:p>
    <w:p w14:paraId="4871A4ED" w14:textId="19B934B1" w:rsidR="00FB54AA" w:rsidRDefault="00165606" w:rsidP="00165606">
      <w:pPr>
        <w:numPr>
          <w:ilvl w:val="2"/>
          <w:numId w:val="12"/>
        </w:numPr>
        <w:spacing w:before="240"/>
        <w:outlineLvl w:val="0"/>
        <w:rPr>
          <w:rFonts w:ascii="Helvetica" w:hAnsi="Helvetica" w:cs="Arial"/>
          <w:sz w:val="22"/>
          <w:szCs w:val="22"/>
        </w:rPr>
      </w:pPr>
      <w:r>
        <w:rPr>
          <w:rFonts w:ascii="Helvetica" w:hAnsi="Helvetica" w:cs="Arial"/>
          <w:sz w:val="22"/>
          <w:szCs w:val="22"/>
        </w:rPr>
        <w:t>CU: Talent pipettes up and down.</w:t>
      </w:r>
    </w:p>
    <w:p w14:paraId="030F7A92" w14:textId="0BF27DC0" w:rsidR="00F33983" w:rsidRDefault="00A86E85" w:rsidP="00165606">
      <w:pPr>
        <w:numPr>
          <w:ilvl w:val="2"/>
          <w:numId w:val="12"/>
        </w:numPr>
        <w:spacing w:before="240"/>
        <w:outlineLvl w:val="0"/>
        <w:rPr>
          <w:rFonts w:ascii="Helvetica" w:hAnsi="Helvetica" w:cs="Arial"/>
          <w:sz w:val="22"/>
          <w:szCs w:val="22"/>
        </w:rPr>
      </w:pPr>
      <w:r>
        <w:rPr>
          <w:rFonts w:ascii="Helvetica" w:hAnsi="Helvetica" w:cs="Arial"/>
          <w:sz w:val="22"/>
          <w:szCs w:val="22"/>
        </w:rPr>
        <w:t>Talent places a cell strainer over a tube.</w:t>
      </w:r>
    </w:p>
    <w:p w14:paraId="4A6E91EC" w14:textId="55CFDC4E" w:rsidR="00FB54AA" w:rsidRPr="005D62AF" w:rsidRDefault="00BA0C92" w:rsidP="005D62AF">
      <w:pPr>
        <w:numPr>
          <w:ilvl w:val="2"/>
          <w:numId w:val="12"/>
        </w:numPr>
        <w:spacing w:before="240"/>
        <w:outlineLvl w:val="0"/>
        <w:rPr>
          <w:rFonts w:ascii="Helvetica" w:hAnsi="Helvetica" w:cs="Arial"/>
          <w:sz w:val="22"/>
          <w:szCs w:val="22"/>
        </w:rPr>
      </w:pPr>
      <w:r>
        <w:rPr>
          <w:rFonts w:ascii="Helvetica" w:hAnsi="Helvetica" w:cs="Arial"/>
          <w:sz w:val="22"/>
          <w:szCs w:val="22"/>
        </w:rPr>
        <w:t>Talent filters the cells.</w:t>
      </w:r>
    </w:p>
    <w:p w14:paraId="0EE0F00A" w14:textId="4BF80E86" w:rsidR="00FB54AA" w:rsidRPr="00FB54AA" w:rsidRDefault="007E5DEA" w:rsidP="00FB54AA">
      <w:pPr>
        <w:numPr>
          <w:ilvl w:val="1"/>
          <w:numId w:val="12"/>
        </w:numPr>
        <w:spacing w:before="240"/>
        <w:outlineLvl w:val="0"/>
        <w:rPr>
          <w:rFonts w:ascii="Helvetica" w:hAnsi="Helvetica" w:cs="Arial"/>
          <w:sz w:val="22"/>
          <w:szCs w:val="22"/>
        </w:rPr>
      </w:pPr>
      <w:r>
        <w:rPr>
          <w:rFonts w:ascii="Helvetica" w:hAnsi="Helvetica" w:cs="Arial"/>
          <w:sz w:val="22"/>
          <w:szCs w:val="22"/>
        </w:rPr>
        <w:t>Then, c</w:t>
      </w:r>
      <w:r w:rsidR="006A1E85">
        <w:rPr>
          <w:rFonts w:ascii="Helvetica" w:hAnsi="Helvetica" w:cs="Arial"/>
          <w:sz w:val="22"/>
          <w:szCs w:val="22"/>
        </w:rPr>
        <w:t>entrifuge at 200 times</w:t>
      </w:r>
      <w:r w:rsidR="00FB54AA" w:rsidRPr="00FB54AA">
        <w:rPr>
          <w:rFonts w:ascii="Helvetica" w:hAnsi="Helvetica" w:cs="Arial"/>
          <w:sz w:val="22"/>
          <w:szCs w:val="22"/>
        </w:rPr>
        <w:t xml:space="preserve"> g for 5 min</w:t>
      </w:r>
      <w:r w:rsidR="006A1E85">
        <w:rPr>
          <w:rFonts w:ascii="Helvetica" w:hAnsi="Helvetica" w:cs="Arial"/>
          <w:sz w:val="22"/>
          <w:szCs w:val="22"/>
        </w:rPr>
        <w:t>utes</w:t>
      </w:r>
      <w:r w:rsidR="00FB54AA" w:rsidRPr="00FB54AA">
        <w:rPr>
          <w:rFonts w:ascii="Helvetica" w:hAnsi="Helvetica" w:cs="Arial"/>
          <w:sz w:val="22"/>
          <w:szCs w:val="22"/>
        </w:rPr>
        <w:t xml:space="preserve"> to pellet</w:t>
      </w:r>
      <w:r w:rsidR="006A1E85">
        <w:rPr>
          <w:rFonts w:ascii="Helvetica" w:hAnsi="Helvetica" w:cs="Arial"/>
          <w:sz w:val="22"/>
          <w:szCs w:val="22"/>
        </w:rPr>
        <w:t xml:space="preserve"> the</w:t>
      </w:r>
      <w:r w:rsidR="00FB54AA" w:rsidRPr="00FB54AA">
        <w:rPr>
          <w:rFonts w:ascii="Helvetica" w:hAnsi="Helvetica" w:cs="Arial"/>
          <w:sz w:val="22"/>
          <w:szCs w:val="22"/>
        </w:rPr>
        <w:t xml:space="preserve"> cells</w:t>
      </w:r>
      <w:r w:rsidR="00C46102">
        <w:rPr>
          <w:rFonts w:ascii="Helvetica" w:hAnsi="Helvetica" w:cs="Arial"/>
          <w:sz w:val="22"/>
          <w:szCs w:val="22"/>
        </w:rPr>
        <w:t xml:space="preserve"> </w:t>
      </w:r>
      <w:r w:rsidR="00C46102" w:rsidRPr="00C46102">
        <w:rPr>
          <w:rFonts w:ascii="Helvetica" w:hAnsi="Helvetica" w:cs="Arial"/>
          <w:b/>
          <w:sz w:val="22"/>
          <w:szCs w:val="22"/>
        </w:rPr>
        <w:t>[1]</w:t>
      </w:r>
      <w:r w:rsidR="00FB54AA" w:rsidRPr="00FB54AA">
        <w:rPr>
          <w:rFonts w:ascii="Helvetica" w:hAnsi="Helvetica" w:cs="Arial"/>
          <w:sz w:val="22"/>
          <w:szCs w:val="22"/>
        </w:rPr>
        <w:t xml:space="preserve">. Remove </w:t>
      </w:r>
      <w:r w:rsidR="00762DEE">
        <w:rPr>
          <w:rFonts w:ascii="Helvetica" w:hAnsi="Helvetica" w:cs="Arial"/>
          <w:sz w:val="22"/>
          <w:szCs w:val="22"/>
        </w:rPr>
        <w:t xml:space="preserve">the </w:t>
      </w:r>
      <w:r w:rsidR="00FB54AA" w:rsidRPr="00FB54AA">
        <w:rPr>
          <w:rFonts w:ascii="Helvetica" w:hAnsi="Helvetica" w:cs="Arial"/>
          <w:sz w:val="22"/>
          <w:szCs w:val="22"/>
        </w:rPr>
        <w:t>supernatant and resuspend in 2</w:t>
      </w:r>
      <w:r w:rsidR="00762DEE">
        <w:rPr>
          <w:rFonts w:ascii="Helvetica" w:hAnsi="Helvetica" w:cs="Arial"/>
          <w:sz w:val="22"/>
          <w:szCs w:val="22"/>
        </w:rPr>
        <w:t xml:space="preserve"> to 3 milliliters</w:t>
      </w:r>
      <w:r w:rsidR="00FB54AA" w:rsidRPr="00FB54AA">
        <w:rPr>
          <w:rFonts w:ascii="Helvetica" w:hAnsi="Helvetica" w:cs="Arial"/>
          <w:sz w:val="22"/>
          <w:szCs w:val="22"/>
        </w:rPr>
        <w:t xml:space="preserve"> of PDX culture medium</w:t>
      </w:r>
      <w:r w:rsidR="00141A5D">
        <w:rPr>
          <w:rFonts w:ascii="Helvetica" w:hAnsi="Helvetica" w:cs="Arial"/>
          <w:sz w:val="22"/>
          <w:szCs w:val="22"/>
        </w:rPr>
        <w:t xml:space="preserve"> </w:t>
      </w:r>
      <w:r w:rsidR="00141A5D" w:rsidRPr="00141A5D">
        <w:rPr>
          <w:rFonts w:ascii="Helvetica" w:hAnsi="Helvetica" w:cs="Arial"/>
          <w:b/>
          <w:sz w:val="22"/>
          <w:szCs w:val="22"/>
        </w:rPr>
        <w:t>[2]</w:t>
      </w:r>
      <w:r w:rsidR="00FB54AA" w:rsidRPr="00FB54AA">
        <w:rPr>
          <w:rFonts w:ascii="Helvetica" w:hAnsi="Helvetica" w:cs="Arial"/>
          <w:sz w:val="22"/>
          <w:szCs w:val="22"/>
        </w:rPr>
        <w:t xml:space="preserve">. Count </w:t>
      </w:r>
      <w:r w:rsidR="00361F2A">
        <w:rPr>
          <w:rFonts w:ascii="Helvetica" w:hAnsi="Helvetica" w:cs="Arial"/>
          <w:sz w:val="22"/>
          <w:szCs w:val="22"/>
        </w:rPr>
        <w:t xml:space="preserve">the </w:t>
      </w:r>
      <w:r w:rsidR="00FB54AA" w:rsidRPr="00FB54AA">
        <w:rPr>
          <w:rFonts w:ascii="Helvetica" w:hAnsi="Helvetica" w:cs="Arial"/>
          <w:sz w:val="22"/>
          <w:szCs w:val="22"/>
        </w:rPr>
        <w:t>cells using a hemocytometer or automated cell counter</w:t>
      </w:r>
      <w:r w:rsidR="00141A5D">
        <w:rPr>
          <w:rFonts w:ascii="Helvetica" w:hAnsi="Helvetica" w:cs="Arial"/>
          <w:sz w:val="22"/>
          <w:szCs w:val="22"/>
        </w:rPr>
        <w:t xml:space="preserve"> </w:t>
      </w:r>
      <w:r w:rsidR="00141A5D" w:rsidRPr="00141A5D">
        <w:rPr>
          <w:rFonts w:ascii="Helvetica" w:hAnsi="Helvetica" w:cs="Arial"/>
          <w:b/>
          <w:sz w:val="22"/>
          <w:szCs w:val="22"/>
        </w:rPr>
        <w:t>[3]</w:t>
      </w:r>
      <w:r w:rsidR="00FB54AA" w:rsidRPr="00FB54AA">
        <w:rPr>
          <w:rFonts w:ascii="Helvetica" w:hAnsi="Helvetica" w:cs="Arial"/>
          <w:sz w:val="22"/>
          <w:szCs w:val="22"/>
        </w:rPr>
        <w:t>.</w:t>
      </w:r>
    </w:p>
    <w:p w14:paraId="66657949" w14:textId="3BCCB0B3" w:rsidR="00FB54AA" w:rsidRDefault="00C46102" w:rsidP="006A1E85">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into a centrifuge.</w:t>
      </w:r>
    </w:p>
    <w:p w14:paraId="66F0B7EB" w14:textId="60151AE5" w:rsidR="00C46102" w:rsidRDefault="00141A5D" w:rsidP="006A1E85">
      <w:pPr>
        <w:numPr>
          <w:ilvl w:val="2"/>
          <w:numId w:val="12"/>
        </w:numPr>
        <w:spacing w:before="240"/>
        <w:outlineLvl w:val="0"/>
        <w:rPr>
          <w:rFonts w:ascii="Helvetica" w:hAnsi="Helvetica" w:cs="Arial"/>
          <w:sz w:val="22"/>
          <w:szCs w:val="22"/>
        </w:rPr>
      </w:pPr>
      <w:r>
        <w:rPr>
          <w:rFonts w:ascii="Helvetica" w:hAnsi="Helvetica" w:cs="Arial"/>
          <w:sz w:val="22"/>
          <w:szCs w:val="22"/>
        </w:rPr>
        <w:t>CU: Talent removes supernatant and adds medium to resuspend.</w:t>
      </w:r>
    </w:p>
    <w:p w14:paraId="1F0D662A" w14:textId="132B1800" w:rsidR="00141A5D" w:rsidRPr="00FB54AA" w:rsidRDefault="00361F2A" w:rsidP="006A1E85">
      <w:pPr>
        <w:numPr>
          <w:ilvl w:val="2"/>
          <w:numId w:val="12"/>
        </w:numPr>
        <w:spacing w:before="240"/>
        <w:outlineLvl w:val="0"/>
        <w:rPr>
          <w:rFonts w:ascii="Helvetica" w:hAnsi="Helvetica" w:cs="Arial"/>
          <w:sz w:val="22"/>
          <w:szCs w:val="22"/>
        </w:rPr>
      </w:pPr>
      <w:r>
        <w:rPr>
          <w:rFonts w:ascii="Helvetica" w:hAnsi="Helvetica" w:cs="Arial"/>
          <w:sz w:val="22"/>
          <w:szCs w:val="22"/>
        </w:rPr>
        <w:t>Talent operates on a cell counter.</w:t>
      </w:r>
    </w:p>
    <w:p w14:paraId="5DEAD490" w14:textId="0C7A086D" w:rsidR="00FB54AA" w:rsidRPr="00FB54AA" w:rsidRDefault="00FB54AA" w:rsidP="00FB54AA">
      <w:pPr>
        <w:numPr>
          <w:ilvl w:val="1"/>
          <w:numId w:val="12"/>
        </w:numPr>
        <w:spacing w:before="240"/>
        <w:outlineLvl w:val="0"/>
        <w:rPr>
          <w:rFonts w:ascii="Helvetica" w:hAnsi="Helvetica" w:cs="Arial"/>
          <w:sz w:val="22"/>
          <w:szCs w:val="22"/>
        </w:rPr>
      </w:pPr>
      <w:r w:rsidRPr="00FB54AA">
        <w:rPr>
          <w:rFonts w:ascii="Helvetica" w:hAnsi="Helvetica" w:cs="Arial"/>
          <w:sz w:val="22"/>
          <w:szCs w:val="22"/>
        </w:rPr>
        <w:t xml:space="preserve">Use </w:t>
      </w:r>
      <w:r w:rsidR="00C005A2">
        <w:rPr>
          <w:rFonts w:ascii="Helvetica" w:hAnsi="Helvetica" w:cs="Arial"/>
          <w:sz w:val="22"/>
          <w:szCs w:val="22"/>
        </w:rPr>
        <w:t>this table</w:t>
      </w:r>
      <w:r w:rsidRPr="00FB54AA">
        <w:rPr>
          <w:rFonts w:ascii="Helvetica" w:hAnsi="Helvetica" w:cs="Arial"/>
          <w:sz w:val="22"/>
          <w:szCs w:val="22"/>
        </w:rPr>
        <w:t xml:space="preserve"> to estimate the required number of dissociated PDX-derived cells needed to achieve the desired cell density per chip</w:t>
      </w:r>
      <w:r w:rsidR="00C005A2">
        <w:rPr>
          <w:rFonts w:ascii="Helvetica" w:hAnsi="Helvetica" w:cs="Arial"/>
          <w:sz w:val="22"/>
          <w:szCs w:val="22"/>
        </w:rPr>
        <w:t xml:space="preserve"> </w:t>
      </w:r>
      <w:r w:rsidR="00C005A2" w:rsidRPr="00C005A2">
        <w:rPr>
          <w:rFonts w:ascii="Helvetica" w:hAnsi="Helvetica" w:cs="Arial"/>
          <w:b/>
          <w:sz w:val="22"/>
          <w:szCs w:val="22"/>
        </w:rPr>
        <w:t>[1</w:t>
      </w:r>
      <w:r w:rsidR="008F5A19">
        <w:rPr>
          <w:rFonts w:ascii="Helvetica" w:hAnsi="Helvetica" w:cs="Arial"/>
          <w:b/>
          <w:sz w:val="22"/>
          <w:szCs w:val="22"/>
        </w:rPr>
        <w:t>-TXT</w:t>
      </w:r>
      <w:r w:rsidR="00C005A2" w:rsidRPr="00C005A2">
        <w:rPr>
          <w:rFonts w:ascii="Helvetica" w:hAnsi="Helvetica" w:cs="Arial"/>
          <w:b/>
          <w:sz w:val="22"/>
          <w:szCs w:val="22"/>
        </w:rPr>
        <w:t>]</w:t>
      </w:r>
      <w:r w:rsidRPr="00FB54AA">
        <w:rPr>
          <w:rFonts w:ascii="Helvetica" w:hAnsi="Helvetica" w:cs="Arial"/>
          <w:sz w:val="22"/>
          <w:szCs w:val="22"/>
        </w:rPr>
        <w:t>.</w:t>
      </w:r>
    </w:p>
    <w:p w14:paraId="14E9797F" w14:textId="238A520A" w:rsidR="00FB54AA" w:rsidRPr="00FB54AA" w:rsidRDefault="00C005A2" w:rsidP="00C005A2">
      <w:pPr>
        <w:numPr>
          <w:ilvl w:val="2"/>
          <w:numId w:val="12"/>
        </w:numPr>
        <w:spacing w:before="240"/>
        <w:outlineLvl w:val="0"/>
        <w:rPr>
          <w:rFonts w:ascii="Helvetica" w:hAnsi="Helvetica" w:cs="Arial"/>
          <w:sz w:val="22"/>
          <w:szCs w:val="22"/>
        </w:rPr>
      </w:pPr>
      <w:r>
        <w:rPr>
          <w:rFonts w:ascii="Helvetica" w:hAnsi="Helvetica" w:cs="Arial"/>
          <w:sz w:val="22"/>
          <w:szCs w:val="22"/>
        </w:rPr>
        <w:t>LAB MEDIA: Table 1</w:t>
      </w:r>
      <w:r w:rsidR="008F5A19">
        <w:rPr>
          <w:rFonts w:ascii="Helvetica" w:hAnsi="Helvetica" w:cs="Arial"/>
          <w:sz w:val="22"/>
          <w:szCs w:val="22"/>
        </w:rPr>
        <w:t xml:space="preserve"> </w:t>
      </w:r>
      <w:r w:rsidR="008F5A19" w:rsidRPr="008F5A19">
        <w:rPr>
          <w:rFonts w:ascii="Helvetica" w:hAnsi="Helvetica" w:cs="Arial"/>
          <w:b/>
          <w:sz w:val="22"/>
          <w:szCs w:val="22"/>
        </w:rPr>
        <w:t>TEXT: These values should be adjusted empirically.</w:t>
      </w:r>
    </w:p>
    <w:p w14:paraId="4D46A23C" w14:textId="62B4534F" w:rsidR="00FB54AA" w:rsidRDefault="00960E9D" w:rsidP="00FB54AA">
      <w:pPr>
        <w:numPr>
          <w:ilvl w:val="1"/>
          <w:numId w:val="12"/>
        </w:numPr>
        <w:spacing w:before="240"/>
        <w:outlineLvl w:val="0"/>
        <w:rPr>
          <w:rFonts w:ascii="Helvetica" w:hAnsi="Helvetica" w:cs="Arial"/>
          <w:sz w:val="22"/>
          <w:szCs w:val="22"/>
        </w:rPr>
      </w:pPr>
      <w:r>
        <w:rPr>
          <w:rFonts w:ascii="Helvetica" w:hAnsi="Helvetica" w:cs="Arial"/>
          <w:sz w:val="22"/>
          <w:szCs w:val="22"/>
        </w:rPr>
        <w:t>P</w:t>
      </w:r>
      <w:r w:rsidR="00FB54AA" w:rsidRPr="00FB54AA">
        <w:rPr>
          <w:rFonts w:ascii="Helvetica" w:hAnsi="Helvetica" w:cs="Arial"/>
          <w:sz w:val="22"/>
          <w:szCs w:val="22"/>
        </w:rPr>
        <w:t>late 1−2 x 10</w:t>
      </w:r>
      <w:r w:rsidR="00FB54AA" w:rsidRPr="009C5961">
        <w:rPr>
          <w:rFonts w:ascii="Helvetica" w:hAnsi="Helvetica" w:cs="Arial"/>
          <w:sz w:val="22"/>
          <w:szCs w:val="22"/>
          <w:vertAlign w:val="superscript"/>
        </w:rPr>
        <w:t>6</w:t>
      </w:r>
      <w:r w:rsidR="009C5961">
        <w:rPr>
          <w:rFonts w:ascii="Helvetica" w:hAnsi="Helvetica" w:cs="Arial"/>
          <w:sz w:val="22"/>
          <w:szCs w:val="22"/>
        </w:rPr>
        <w:t xml:space="preserve"> cells in 5 milliliters</w:t>
      </w:r>
      <w:r w:rsidR="00FB54AA" w:rsidRPr="00FB54AA">
        <w:rPr>
          <w:rFonts w:ascii="Helvetica" w:hAnsi="Helvetica" w:cs="Arial"/>
          <w:sz w:val="22"/>
          <w:szCs w:val="22"/>
        </w:rPr>
        <w:t xml:space="preserve"> of PDX culture medium per well of a 6-well tissue culture plate</w:t>
      </w:r>
      <w:r w:rsidR="0031711F">
        <w:rPr>
          <w:rFonts w:ascii="Helvetica" w:hAnsi="Helvetica" w:cs="Arial"/>
          <w:sz w:val="22"/>
          <w:szCs w:val="22"/>
        </w:rPr>
        <w:t xml:space="preserve"> </w:t>
      </w:r>
      <w:r w:rsidR="0031711F" w:rsidRPr="0031711F">
        <w:rPr>
          <w:rFonts w:ascii="Helvetica" w:hAnsi="Helvetica" w:cs="Arial"/>
          <w:b/>
          <w:sz w:val="22"/>
          <w:szCs w:val="22"/>
        </w:rPr>
        <w:t>[</w:t>
      </w:r>
      <w:r w:rsidR="007A092F" w:rsidRPr="007A092F">
        <w:rPr>
          <w:rFonts w:ascii="Helvetica" w:hAnsi="Helvetica" w:cs="Arial"/>
          <w:b/>
          <w:color w:val="FF0000"/>
          <w:sz w:val="22"/>
          <w:szCs w:val="22"/>
        </w:rPr>
        <w:t>2.8.1A</w:t>
      </w:r>
      <w:r w:rsidR="0031711F" w:rsidRPr="0031711F">
        <w:rPr>
          <w:rFonts w:ascii="Helvetica" w:hAnsi="Helvetica" w:cs="Arial"/>
          <w:b/>
          <w:sz w:val="22"/>
          <w:szCs w:val="22"/>
        </w:rPr>
        <w:t>]</w:t>
      </w:r>
      <w:r w:rsidR="00FB54AA" w:rsidRPr="00FB54AA">
        <w:rPr>
          <w:rFonts w:ascii="Helvetica" w:hAnsi="Helvetica" w:cs="Arial"/>
          <w:sz w:val="22"/>
          <w:szCs w:val="22"/>
        </w:rPr>
        <w:t>. Incubate for 48 h</w:t>
      </w:r>
      <w:r w:rsidR="00317D5C">
        <w:rPr>
          <w:rFonts w:ascii="Helvetica" w:hAnsi="Helvetica" w:cs="Arial"/>
          <w:sz w:val="22"/>
          <w:szCs w:val="22"/>
        </w:rPr>
        <w:t>ours at 37 degrees Celsius, 5 percent carbon dioxide, and 95 percent humidity,</w:t>
      </w:r>
      <w:r w:rsidR="00FB54AA" w:rsidRPr="00FB54AA">
        <w:rPr>
          <w:rFonts w:ascii="Helvetica" w:hAnsi="Helvetica" w:cs="Arial"/>
          <w:sz w:val="22"/>
          <w:szCs w:val="22"/>
        </w:rPr>
        <w:t xml:space="preserve"> with gentle shaking </w:t>
      </w:r>
      <w:r w:rsidR="00317D5C">
        <w:rPr>
          <w:rFonts w:ascii="Helvetica" w:hAnsi="Helvetica" w:cs="Arial"/>
          <w:sz w:val="22"/>
          <w:szCs w:val="22"/>
        </w:rPr>
        <w:t>at 50−55 rpm</w:t>
      </w:r>
      <w:r w:rsidR="00FB54AA" w:rsidRPr="00FB54AA">
        <w:rPr>
          <w:rFonts w:ascii="Helvetica" w:hAnsi="Helvetica" w:cs="Arial"/>
          <w:sz w:val="22"/>
          <w:szCs w:val="22"/>
        </w:rPr>
        <w:t xml:space="preserve"> to promote cluster formation </w:t>
      </w:r>
      <w:r w:rsidR="00317D5C" w:rsidRPr="00317D5C">
        <w:rPr>
          <w:rFonts w:ascii="Helvetica" w:hAnsi="Helvetica" w:cs="Arial"/>
          <w:b/>
          <w:sz w:val="22"/>
          <w:szCs w:val="22"/>
        </w:rPr>
        <w:t>[2]</w:t>
      </w:r>
      <w:r w:rsidR="00FB54AA" w:rsidRPr="00FB54AA">
        <w:rPr>
          <w:rFonts w:ascii="Helvetica" w:hAnsi="Helvetica" w:cs="Arial"/>
          <w:sz w:val="22"/>
          <w:szCs w:val="22"/>
        </w:rPr>
        <w:t xml:space="preserve">. After </w:t>
      </w:r>
      <w:r w:rsidR="00B71BCB">
        <w:rPr>
          <w:rFonts w:ascii="Helvetica" w:hAnsi="Helvetica" w:cs="Arial"/>
          <w:sz w:val="22"/>
          <w:szCs w:val="22"/>
        </w:rPr>
        <w:t xml:space="preserve">the </w:t>
      </w:r>
      <w:r w:rsidR="00AF7C4F">
        <w:rPr>
          <w:rFonts w:ascii="Helvetica" w:hAnsi="Helvetica" w:cs="Arial"/>
          <w:sz w:val="22"/>
          <w:szCs w:val="22"/>
        </w:rPr>
        <w:t>cluster</w:t>
      </w:r>
      <w:r w:rsidR="007A3BC5">
        <w:rPr>
          <w:rFonts w:ascii="Helvetica" w:hAnsi="Helvetica" w:cs="Arial"/>
          <w:sz w:val="22"/>
          <w:szCs w:val="22"/>
        </w:rPr>
        <w:t>s</w:t>
      </w:r>
      <w:r w:rsidR="00AF7C4F">
        <w:rPr>
          <w:rFonts w:ascii="Helvetica" w:hAnsi="Helvetica" w:cs="Arial"/>
          <w:sz w:val="22"/>
          <w:szCs w:val="22"/>
        </w:rPr>
        <w:t xml:space="preserve"> </w:t>
      </w:r>
      <w:r w:rsidR="007A3BC5">
        <w:rPr>
          <w:rFonts w:ascii="Helvetica" w:hAnsi="Helvetica" w:cs="Arial"/>
          <w:sz w:val="22"/>
          <w:szCs w:val="22"/>
        </w:rPr>
        <w:t>have</w:t>
      </w:r>
      <w:r w:rsidR="007A3BC5" w:rsidRPr="00FB54AA">
        <w:rPr>
          <w:rFonts w:ascii="Helvetica" w:hAnsi="Helvetica" w:cs="Arial"/>
          <w:sz w:val="22"/>
          <w:szCs w:val="22"/>
        </w:rPr>
        <w:t xml:space="preserve"> </w:t>
      </w:r>
      <w:r w:rsidR="00FB54AA" w:rsidRPr="00FB54AA">
        <w:rPr>
          <w:rFonts w:ascii="Helvetica" w:hAnsi="Helvetica" w:cs="Arial"/>
          <w:sz w:val="22"/>
          <w:szCs w:val="22"/>
        </w:rPr>
        <w:t>formed, proceed to centrifugation</w:t>
      </w:r>
      <w:r w:rsidR="00895649">
        <w:rPr>
          <w:rFonts w:ascii="Helvetica" w:hAnsi="Helvetica" w:cs="Arial"/>
          <w:sz w:val="22"/>
          <w:szCs w:val="22"/>
        </w:rPr>
        <w:t xml:space="preserve"> </w:t>
      </w:r>
      <w:r w:rsidR="00895649" w:rsidRPr="00895649">
        <w:rPr>
          <w:rFonts w:ascii="Helvetica" w:hAnsi="Helvetica" w:cs="Arial"/>
          <w:b/>
          <w:sz w:val="22"/>
          <w:szCs w:val="22"/>
        </w:rPr>
        <w:t>[3]</w:t>
      </w:r>
      <w:r w:rsidR="00FB54AA" w:rsidRPr="00FB54AA">
        <w:rPr>
          <w:rFonts w:ascii="Helvetica" w:hAnsi="Helvetica" w:cs="Arial"/>
          <w:sz w:val="22"/>
          <w:szCs w:val="22"/>
        </w:rPr>
        <w:t>.</w:t>
      </w:r>
    </w:p>
    <w:p w14:paraId="267E9FB8" w14:textId="31F3D591" w:rsidR="005C3395" w:rsidRDefault="00317D5C" w:rsidP="005C3395">
      <w:pPr>
        <w:numPr>
          <w:ilvl w:val="2"/>
          <w:numId w:val="12"/>
        </w:numPr>
        <w:spacing w:before="240"/>
        <w:outlineLvl w:val="0"/>
        <w:rPr>
          <w:rFonts w:ascii="Helvetica" w:hAnsi="Helvetica" w:cs="Arial"/>
          <w:sz w:val="22"/>
          <w:szCs w:val="22"/>
        </w:rPr>
      </w:pPr>
      <w:r>
        <w:rPr>
          <w:rFonts w:ascii="Helvetica" w:hAnsi="Helvetica" w:cs="Arial"/>
          <w:sz w:val="22"/>
          <w:szCs w:val="22"/>
        </w:rPr>
        <w:t>Talent adds medium into wells.</w:t>
      </w:r>
    </w:p>
    <w:p w14:paraId="7254F5E3" w14:textId="0E809853" w:rsidR="007A092F" w:rsidRDefault="007A092F" w:rsidP="007A092F">
      <w:pPr>
        <w:spacing w:before="240"/>
        <w:ind w:left="1530" w:hanging="810"/>
        <w:outlineLvl w:val="0"/>
        <w:rPr>
          <w:rFonts w:ascii="Helvetica" w:hAnsi="Helvetica" w:cs="Arial"/>
          <w:sz w:val="22"/>
          <w:szCs w:val="22"/>
        </w:rPr>
      </w:pPr>
      <w:r>
        <w:rPr>
          <w:rFonts w:ascii="Helvetica" w:hAnsi="Helvetica" w:cs="Arial"/>
          <w:sz w:val="22"/>
          <w:szCs w:val="22"/>
        </w:rPr>
        <w:t xml:space="preserve">2.8.1A. </w:t>
      </w:r>
      <w:r w:rsidRPr="007A092F">
        <w:rPr>
          <w:rFonts w:ascii="Helvetica" w:hAnsi="Helvetica" w:cs="Arial"/>
          <w:sz w:val="22"/>
          <w:szCs w:val="22"/>
          <w:highlight w:val="green"/>
        </w:rPr>
        <w:t>[Added Shot]</w:t>
      </w:r>
      <w:r>
        <w:rPr>
          <w:rFonts w:ascii="Helvetica" w:hAnsi="Helvetica" w:cs="Arial"/>
          <w:sz w:val="22"/>
          <w:szCs w:val="22"/>
        </w:rPr>
        <w:t xml:space="preserve">: Talent adds cells suspension. </w:t>
      </w:r>
      <w:r w:rsidRPr="007A092F">
        <w:rPr>
          <w:rFonts w:ascii="Helvetica" w:hAnsi="Helvetica" w:cs="Arial"/>
          <w:sz w:val="22"/>
          <w:szCs w:val="22"/>
          <w:highlight w:val="green"/>
        </w:rPr>
        <w:t>(Editor: This action should have been represented by 2.8.1. I’ve marked to use this shot and to omit 2.8.1)</w:t>
      </w:r>
    </w:p>
    <w:p w14:paraId="7BDDF589" w14:textId="27F91EA4" w:rsidR="00317D5C" w:rsidRDefault="005871E1" w:rsidP="005C3395">
      <w:pPr>
        <w:numPr>
          <w:ilvl w:val="2"/>
          <w:numId w:val="12"/>
        </w:numPr>
        <w:spacing w:before="240"/>
        <w:outlineLvl w:val="0"/>
        <w:rPr>
          <w:rFonts w:ascii="Helvetica" w:hAnsi="Helvetica" w:cs="Arial"/>
          <w:sz w:val="22"/>
          <w:szCs w:val="22"/>
        </w:rPr>
      </w:pPr>
      <w:r>
        <w:rPr>
          <w:rFonts w:ascii="Helvetica" w:hAnsi="Helvetica" w:cs="Arial"/>
          <w:sz w:val="22"/>
          <w:szCs w:val="22"/>
        </w:rPr>
        <w:t>Talent places the plate on a shaker in an incubator.</w:t>
      </w:r>
    </w:p>
    <w:p w14:paraId="717870D4" w14:textId="78743061" w:rsidR="00B71BCB" w:rsidRPr="00FB54AA" w:rsidRDefault="00895649" w:rsidP="005C3395">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w:t>
      </w:r>
      <w:r w:rsidR="008926C2">
        <w:rPr>
          <w:rFonts w:ascii="Helvetica" w:hAnsi="Helvetica" w:cs="Arial"/>
          <w:sz w:val="22"/>
          <w:szCs w:val="22"/>
        </w:rPr>
        <w:t xml:space="preserve">takes the plate from the shaker and </w:t>
      </w:r>
      <w:r>
        <w:rPr>
          <w:rFonts w:ascii="Helvetica" w:hAnsi="Helvetica" w:cs="Arial"/>
          <w:sz w:val="22"/>
          <w:szCs w:val="22"/>
        </w:rPr>
        <w:t>shows the cluster</w:t>
      </w:r>
      <w:r w:rsidR="005D3973">
        <w:rPr>
          <w:rFonts w:ascii="Helvetica" w:hAnsi="Helvetica" w:cs="Arial"/>
          <w:sz w:val="22"/>
          <w:szCs w:val="22"/>
        </w:rPr>
        <w:t>s have</w:t>
      </w:r>
      <w:r>
        <w:rPr>
          <w:rFonts w:ascii="Helvetica" w:hAnsi="Helvetica" w:cs="Arial"/>
          <w:sz w:val="22"/>
          <w:szCs w:val="22"/>
        </w:rPr>
        <w:t xml:space="preserve"> formed.</w:t>
      </w:r>
    </w:p>
    <w:p w14:paraId="29CAA3B3" w14:textId="77777777" w:rsidR="00FB54AA" w:rsidRPr="00CF23C2" w:rsidRDefault="00FB54AA" w:rsidP="00FB54AA">
      <w:pPr>
        <w:rPr>
          <w:highlight w:val="yellow"/>
        </w:rPr>
      </w:pPr>
    </w:p>
    <w:p w14:paraId="34511989" w14:textId="2C9AAED8" w:rsidR="00FB54AA" w:rsidRPr="00604BEC" w:rsidRDefault="00FB54AA" w:rsidP="00FB54AA">
      <w:pPr>
        <w:pStyle w:val="BodyText"/>
        <w:numPr>
          <w:ilvl w:val="0"/>
          <w:numId w:val="12"/>
        </w:numPr>
        <w:spacing w:before="240"/>
        <w:rPr>
          <w:rFonts w:ascii="Helvetica" w:hAnsi="Helvetica" w:cs="Arial"/>
          <w:b/>
          <w:i w:val="0"/>
          <w:sz w:val="22"/>
          <w:szCs w:val="22"/>
        </w:rPr>
      </w:pPr>
      <w:r w:rsidRPr="005C3395">
        <w:rPr>
          <w:rFonts w:ascii="Helvetica" w:hAnsi="Helvetica" w:cs="Arial"/>
          <w:b/>
          <w:i w:val="0"/>
          <w:sz w:val="22"/>
          <w:szCs w:val="22"/>
        </w:rPr>
        <w:t xml:space="preserve">Density </w:t>
      </w:r>
      <w:r w:rsidR="006579E8">
        <w:rPr>
          <w:rFonts w:ascii="Helvetica" w:hAnsi="Helvetica" w:cs="Arial"/>
          <w:b/>
          <w:i w:val="0"/>
          <w:sz w:val="22"/>
          <w:szCs w:val="22"/>
        </w:rPr>
        <w:t>G</w:t>
      </w:r>
      <w:r w:rsidRPr="005C3395">
        <w:rPr>
          <w:rFonts w:ascii="Helvetica" w:hAnsi="Helvetica" w:cs="Arial"/>
          <w:b/>
          <w:i w:val="0"/>
          <w:sz w:val="22"/>
          <w:szCs w:val="22"/>
        </w:rPr>
        <w:t xml:space="preserve">radient </w:t>
      </w:r>
      <w:r w:rsidR="006579E8">
        <w:rPr>
          <w:rFonts w:ascii="Helvetica" w:hAnsi="Helvetica" w:cs="Arial"/>
          <w:b/>
          <w:i w:val="0"/>
          <w:sz w:val="22"/>
          <w:szCs w:val="22"/>
        </w:rPr>
        <w:t>C</w:t>
      </w:r>
      <w:r w:rsidRPr="005C3395">
        <w:rPr>
          <w:rFonts w:ascii="Helvetica" w:hAnsi="Helvetica" w:cs="Arial"/>
          <w:b/>
          <w:i w:val="0"/>
          <w:sz w:val="22"/>
          <w:szCs w:val="22"/>
        </w:rPr>
        <w:t>entrifugation-</w:t>
      </w:r>
      <w:r w:rsidR="006579E8">
        <w:rPr>
          <w:rFonts w:ascii="Helvetica" w:hAnsi="Helvetica" w:cs="Arial"/>
          <w:b/>
          <w:i w:val="0"/>
          <w:sz w:val="22"/>
          <w:szCs w:val="22"/>
        </w:rPr>
        <w:t>B</w:t>
      </w:r>
      <w:r w:rsidRPr="005C3395">
        <w:rPr>
          <w:rFonts w:ascii="Helvetica" w:hAnsi="Helvetica" w:cs="Arial"/>
          <w:b/>
          <w:i w:val="0"/>
          <w:sz w:val="22"/>
          <w:szCs w:val="22"/>
        </w:rPr>
        <w:t xml:space="preserve">ased </w:t>
      </w:r>
      <w:r w:rsidR="006579E8">
        <w:rPr>
          <w:rFonts w:ascii="Helvetica" w:hAnsi="Helvetica" w:cs="Arial"/>
          <w:b/>
          <w:i w:val="0"/>
          <w:sz w:val="22"/>
          <w:szCs w:val="22"/>
        </w:rPr>
        <w:t>S</w:t>
      </w:r>
      <w:r w:rsidRPr="005C3395">
        <w:rPr>
          <w:rFonts w:ascii="Helvetica" w:hAnsi="Helvetica" w:cs="Arial"/>
          <w:b/>
          <w:i w:val="0"/>
          <w:sz w:val="22"/>
          <w:szCs w:val="22"/>
        </w:rPr>
        <w:t>eparation of PDX-</w:t>
      </w:r>
      <w:r w:rsidR="006579E8">
        <w:rPr>
          <w:rFonts w:ascii="Helvetica" w:hAnsi="Helvetica" w:cs="Arial"/>
          <w:b/>
          <w:i w:val="0"/>
          <w:sz w:val="22"/>
          <w:szCs w:val="22"/>
        </w:rPr>
        <w:t>D</w:t>
      </w:r>
      <w:r w:rsidRPr="005C3395">
        <w:rPr>
          <w:rFonts w:ascii="Helvetica" w:hAnsi="Helvetica" w:cs="Arial"/>
          <w:b/>
          <w:i w:val="0"/>
          <w:sz w:val="22"/>
          <w:szCs w:val="22"/>
        </w:rPr>
        <w:t xml:space="preserve">erived </w:t>
      </w:r>
      <w:r w:rsidR="006579E8">
        <w:rPr>
          <w:rFonts w:ascii="Helvetica" w:hAnsi="Helvetica" w:cs="Arial"/>
          <w:b/>
          <w:i w:val="0"/>
          <w:sz w:val="22"/>
          <w:szCs w:val="22"/>
        </w:rPr>
        <w:t>C</w:t>
      </w:r>
      <w:r w:rsidRPr="005C3395">
        <w:rPr>
          <w:rFonts w:ascii="Helvetica" w:hAnsi="Helvetica" w:cs="Arial"/>
          <w:b/>
          <w:i w:val="0"/>
          <w:sz w:val="22"/>
          <w:szCs w:val="22"/>
        </w:rPr>
        <w:t xml:space="preserve">lusters from </w:t>
      </w:r>
      <w:r w:rsidR="006579E8">
        <w:rPr>
          <w:rFonts w:ascii="Helvetica" w:hAnsi="Helvetica" w:cs="Arial"/>
          <w:b/>
          <w:i w:val="0"/>
          <w:sz w:val="22"/>
          <w:szCs w:val="22"/>
        </w:rPr>
        <w:t>S</w:t>
      </w:r>
      <w:r w:rsidRPr="005C3395">
        <w:rPr>
          <w:rFonts w:ascii="Helvetica" w:hAnsi="Helvetica" w:cs="Arial"/>
          <w:b/>
          <w:i w:val="0"/>
          <w:sz w:val="22"/>
          <w:szCs w:val="22"/>
        </w:rPr>
        <w:t xml:space="preserve">ingle </w:t>
      </w:r>
      <w:r w:rsidR="006579E8">
        <w:rPr>
          <w:rFonts w:ascii="Helvetica" w:hAnsi="Helvetica" w:cs="Arial"/>
          <w:b/>
          <w:i w:val="0"/>
          <w:sz w:val="22"/>
          <w:szCs w:val="22"/>
        </w:rPr>
        <w:t>C</w:t>
      </w:r>
      <w:r w:rsidRPr="005C3395">
        <w:rPr>
          <w:rFonts w:ascii="Helvetica" w:hAnsi="Helvetica" w:cs="Arial"/>
          <w:b/>
          <w:i w:val="0"/>
          <w:sz w:val="22"/>
          <w:szCs w:val="22"/>
        </w:rPr>
        <w:t>ells</w:t>
      </w:r>
    </w:p>
    <w:p w14:paraId="264D6F6B" w14:textId="6FF46E54" w:rsidR="00FB54AA" w:rsidRPr="005C3395" w:rsidRDefault="00045249" w:rsidP="005C3395">
      <w:pPr>
        <w:numPr>
          <w:ilvl w:val="1"/>
          <w:numId w:val="12"/>
        </w:numPr>
        <w:spacing w:before="240"/>
        <w:outlineLvl w:val="0"/>
        <w:rPr>
          <w:rFonts w:ascii="Helvetica" w:hAnsi="Helvetica" w:cs="Arial"/>
          <w:sz w:val="22"/>
          <w:szCs w:val="22"/>
        </w:rPr>
      </w:pPr>
      <w:r>
        <w:rPr>
          <w:rFonts w:ascii="Helvetica" w:hAnsi="Helvetica" w:cs="Arial"/>
          <w:sz w:val="22"/>
          <w:szCs w:val="22"/>
        </w:rPr>
        <w:t>First, p</w:t>
      </w:r>
      <w:r w:rsidR="00D03A56">
        <w:rPr>
          <w:rFonts w:ascii="Helvetica" w:hAnsi="Helvetica" w:cs="Arial"/>
          <w:sz w:val="22"/>
          <w:szCs w:val="22"/>
        </w:rPr>
        <w:t>repare 20 milliliters</w:t>
      </w:r>
      <w:r w:rsidR="00FB54AA" w:rsidRPr="005C3395">
        <w:rPr>
          <w:rFonts w:ascii="Helvetica" w:hAnsi="Helvetica" w:cs="Arial"/>
          <w:sz w:val="22"/>
          <w:szCs w:val="22"/>
        </w:rPr>
        <w:t xml:space="preserve"> of </w:t>
      </w:r>
      <w:r w:rsidR="002A3093">
        <w:rPr>
          <w:rFonts w:ascii="Helvetica" w:hAnsi="Helvetica" w:cs="Arial"/>
          <w:sz w:val="22"/>
          <w:szCs w:val="22"/>
        </w:rPr>
        <w:t>100 percent</w:t>
      </w:r>
      <w:r w:rsidR="00FB54AA" w:rsidRPr="005C3395">
        <w:rPr>
          <w:rFonts w:ascii="Helvetica" w:hAnsi="Helvetica" w:cs="Arial"/>
          <w:sz w:val="22"/>
          <w:szCs w:val="22"/>
        </w:rPr>
        <w:t xml:space="preserve"> density gradient sol</w:t>
      </w:r>
      <w:r w:rsidR="00153CEF">
        <w:rPr>
          <w:rFonts w:ascii="Helvetica" w:hAnsi="Helvetica" w:cs="Arial"/>
          <w:sz w:val="22"/>
          <w:szCs w:val="22"/>
        </w:rPr>
        <w:t>ution by thoroughly mixing 18 milliliters</w:t>
      </w:r>
      <w:r w:rsidR="00FB54AA" w:rsidRPr="005C3395">
        <w:rPr>
          <w:rFonts w:ascii="Helvetica" w:hAnsi="Helvetica" w:cs="Arial"/>
          <w:sz w:val="22"/>
          <w:szCs w:val="22"/>
        </w:rPr>
        <w:t xml:space="preserve"> of density gradient c</w:t>
      </w:r>
      <w:r w:rsidR="00C37D65">
        <w:rPr>
          <w:rFonts w:ascii="Helvetica" w:hAnsi="Helvetica" w:cs="Arial"/>
          <w:sz w:val="22"/>
          <w:szCs w:val="22"/>
        </w:rPr>
        <w:t>entrifugation solution with 2 milliliters</w:t>
      </w:r>
      <w:r w:rsidR="00FB54AA" w:rsidRPr="005C3395">
        <w:rPr>
          <w:rFonts w:ascii="Helvetica" w:hAnsi="Helvetica" w:cs="Arial"/>
          <w:sz w:val="22"/>
          <w:szCs w:val="22"/>
        </w:rPr>
        <w:t xml:space="preserve"> of sterile 10x </w:t>
      </w:r>
      <w:r w:rsidR="0038292C">
        <w:rPr>
          <w:rFonts w:ascii="Helvetica" w:hAnsi="Helvetica" w:cs="Arial"/>
          <w:sz w:val="22"/>
          <w:szCs w:val="22"/>
        </w:rPr>
        <w:t>HBSS</w:t>
      </w:r>
      <w:r w:rsidR="008B4E42">
        <w:rPr>
          <w:rFonts w:ascii="Helvetica" w:hAnsi="Helvetica" w:cs="Arial"/>
          <w:sz w:val="22"/>
          <w:szCs w:val="22"/>
        </w:rPr>
        <w:t xml:space="preserve"> </w:t>
      </w:r>
      <w:r w:rsidR="008B4E42" w:rsidRPr="008B4E42">
        <w:rPr>
          <w:rFonts w:ascii="Helvetica" w:hAnsi="Helvetica" w:cs="Arial"/>
          <w:i/>
          <w:color w:val="FF0000"/>
          <w:sz w:val="22"/>
          <w:szCs w:val="22"/>
        </w:rPr>
        <w:t>(pronounce as H</w:t>
      </w:r>
      <w:r w:rsidR="008B4E42">
        <w:rPr>
          <w:rFonts w:ascii="Helvetica" w:hAnsi="Helvetica" w:cs="Arial"/>
          <w:i/>
          <w:color w:val="FF0000"/>
          <w:sz w:val="22"/>
          <w:szCs w:val="22"/>
        </w:rPr>
        <w:t>-</w:t>
      </w:r>
      <w:r w:rsidR="008B4E42" w:rsidRPr="008B4E42">
        <w:rPr>
          <w:rFonts w:ascii="Helvetica" w:hAnsi="Helvetica" w:cs="Arial"/>
          <w:i/>
          <w:color w:val="FF0000"/>
          <w:sz w:val="22"/>
          <w:szCs w:val="22"/>
        </w:rPr>
        <w:t>B</w:t>
      </w:r>
      <w:r w:rsidR="008B4E42">
        <w:rPr>
          <w:rFonts w:ascii="Helvetica" w:hAnsi="Helvetica" w:cs="Arial"/>
          <w:i/>
          <w:color w:val="FF0000"/>
          <w:sz w:val="22"/>
          <w:szCs w:val="22"/>
        </w:rPr>
        <w:t>-</w:t>
      </w:r>
      <w:r w:rsidR="008B4E42" w:rsidRPr="008B4E42">
        <w:rPr>
          <w:rFonts w:ascii="Helvetica" w:hAnsi="Helvetica" w:cs="Arial"/>
          <w:i/>
          <w:color w:val="FF0000"/>
          <w:sz w:val="22"/>
          <w:szCs w:val="22"/>
        </w:rPr>
        <w:t>S</w:t>
      </w:r>
      <w:r w:rsidR="008B4E42">
        <w:rPr>
          <w:rFonts w:ascii="Helvetica" w:hAnsi="Helvetica" w:cs="Arial"/>
          <w:i/>
          <w:color w:val="FF0000"/>
          <w:sz w:val="22"/>
          <w:szCs w:val="22"/>
        </w:rPr>
        <w:t>-</w:t>
      </w:r>
      <w:r w:rsidR="008B4E42" w:rsidRPr="008B4E42">
        <w:rPr>
          <w:rFonts w:ascii="Helvetica" w:hAnsi="Helvetica" w:cs="Arial"/>
          <w:i/>
          <w:color w:val="FF0000"/>
          <w:sz w:val="22"/>
          <w:szCs w:val="22"/>
        </w:rPr>
        <w:t>S)</w:t>
      </w:r>
      <w:r w:rsidR="0038292C">
        <w:rPr>
          <w:rFonts w:ascii="Helvetica" w:hAnsi="Helvetica" w:cs="Arial"/>
          <w:sz w:val="22"/>
          <w:szCs w:val="22"/>
        </w:rPr>
        <w:t xml:space="preserve"> </w:t>
      </w:r>
      <w:r w:rsidR="00BC1F97">
        <w:rPr>
          <w:rFonts w:ascii="Helvetica" w:hAnsi="Helvetica" w:cs="Arial"/>
          <w:sz w:val="22"/>
          <w:szCs w:val="22"/>
        </w:rPr>
        <w:t>in a sterile 50-milliliter</w:t>
      </w:r>
      <w:r w:rsidR="00FB54AA" w:rsidRPr="005C3395">
        <w:rPr>
          <w:rFonts w:ascii="Helvetica" w:hAnsi="Helvetica" w:cs="Arial"/>
          <w:sz w:val="22"/>
          <w:szCs w:val="22"/>
        </w:rPr>
        <w:t xml:space="preserve"> conical tube</w:t>
      </w:r>
      <w:r w:rsidR="00B012AC">
        <w:rPr>
          <w:rFonts w:ascii="Helvetica" w:hAnsi="Helvetica" w:cs="Arial"/>
          <w:sz w:val="22"/>
          <w:szCs w:val="22"/>
        </w:rPr>
        <w:t xml:space="preserve"> </w:t>
      </w:r>
      <w:r w:rsidR="00B012AC" w:rsidRPr="00B012AC">
        <w:rPr>
          <w:rFonts w:ascii="Helvetica" w:hAnsi="Helvetica" w:cs="Arial"/>
          <w:b/>
          <w:sz w:val="22"/>
          <w:szCs w:val="22"/>
        </w:rPr>
        <w:t>[1</w:t>
      </w:r>
      <w:r w:rsidR="00F275BD">
        <w:rPr>
          <w:rFonts w:ascii="Helvetica" w:hAnsi="Helvetica" w:cs="Arial"/>
          <w:b/>
          <w:sz w:val="22"/>
          <w:szCs w:val="22"/>
        </w:rPr>
        <w:t>-TXT</w:t>
      </w:r>
      <w:r w:rsidR="00B012AC" w:rsidRPr="00B012AC">
        <w:rPr>
          <w:rFonts w:ascii="Helvetica" w:hAnsi="Helvetica" w:cs="Arial"/>
          <w:b/>
          <w:sz w:val="22"/>
          <w:szCs w:val="22"/>
        </w:rPr>
        <w:t>]</w:t>
      </w:r>
      <w:r w:rsidR="00D54513">
        <w:rPr>
          <w:rFonts w:ascii="Helvetica" w:hAnsi="Helvetica" w:cs="Arial"/>
          <w:sz w:val="22"/>
          <w:szCs w:val="22"/>
        </w:rPr>
        <w:t>.</w:t>
      </w:r>
    </w:p>
    <w:p w14:paraId="2AD13936" w14:textId="249B1455" w:rsidR="00B012AC" w:rsidRPr="008752D4" w:rsidRDefault="00B012AC" w:rsidP="008752D4">
      <w:pPr>
        <w:numPr>
          <w:ilvl w:val="2"/>
          <w:numId w:val="12"/>
        </w:numPr>
        <w:spacing w:before="240"/>
        <w:outlineLvl w:val="0"/>
        <w:rPr>
          <w:rFonts w:ascii="Helvetica" w:hAnsi="Helvetica" w:cs="Arial"/>
          <w:sz w:val="22"/>
          <w:szCs w:val="22"/>
        </w:rPr>
      </w:pPr>
      <w:r>
        <w:rPr>
          <w:rFonts w:ascii="Helvetica" w:hAnsi="Helvetica" w:cs="Arial"/>
          <w:sz w:val="22"/>
          <w:szCs w:val="22"/>
        </w:rPr>
        <w:t>Talent mixes two solutions in a tube.</w:t>
      </w:r>
      <w:r w:rsidR="0038292C">
        <w:rPr>
          <w:rFonts w:ascii="Helvetica" w:hAnsi="Helvetica" w:cs="Arial"/>
          <w:sz w:val="22"/>
          <w:szCs w:val="22"/>
        </w:rPr>
        <w:t xml:space="preserve"> </w:t>
      </w:r>
      <w:r w:rsidR="0038292C" w:rsidRPr="0038292C">
        <w:rPr>
          <w:rFonts w:ascii="Helvetica" w:hAnsi="Helvetica" w:cs="Arial"/>
          <w:b/>
          <w:sz w:val="22"/>
          <w:szCs w:val="22"/>
        </w:rPr>
        <w:t>TEXT: HBSS: Hanks’ balanced salt solution</w:t>
      </w:r>
      <w:r w:rsidR="00F275BD">
        <w:rPr>
          <w:rFonts w:ascii="Helvetica" w:hAnsi="Helvetica" w:cs="Arial"/>
          <w:b/>
          <w:sz w:val="22"/>
          <w:szCs w:val="22"/>
        </w:rPr>
        <w:t xml:space="preserve"> </w:t>
      </w:r>
      <w:r w:rsidR="00F275BD" w:rsidRPr="00F275BD">
        <w:rPr>
          <w:rFonts w:ascii="Helvetica" w:hAnsi="Helvetica" w:cs="Arial"/>
          <w:i/>
          <w:color w:val="4472C4" w:themeColor="accent1"/>
          <w:sz w:val="22"/>
          <w:szCs w:val="22"/>
        </w:rPr>
        <w:t>Vi</w:t>
      </w:r>
      <w:r w:rsidR="00F275BD">
        <w:rPr>
          <w:rFonts w:ascii="Helvetica" w:hAnsi="Helvetica" w:cs="Arial"/>
          <w:i/>
          <w:color w:val="4472C4" w:themeColor="accent1"/>
          <w:sz w:val="22"/>
          <w:szCs w:val="22"/>
        </w:rPr>
        <w:t>deo editor: Show text when VO s</w:t>
      </w:r>
      <w:r w:rsidR="00F275BD" w:rsidRPr="00F275BD">
        <w:rPr>
          <w:rFonts w:ascii="Helvetica" w:hAnsi="Helvetica" w:cs="Arial"/>
          <w:i/>
          <w:color w:val="4472C4" w:themeColor="accent1"/>
          <w:sz w:val="22"/>
          <w:szCs w:val="22"/>
        </w:rPr>
        <w:t>a</w:t>
      </w:r>
      <w:r w:rsidR="00F275BD">
        <w:rPr>
          <w:rFonts w:ascii="Helvetica" w:hAnsi="Helvetica" w:cs="Arial"/>
          <w:i/>
          <w:color w:val="4472C4" w:themeColor="accent1"/>
          <w:sz w:val="22"/>
          <w:szCs w:val="22"/>
        </w:rPr>
        <w:t>y</w:t>
      </w:r>
      <w:r w:rsidR="00F275BD" w:rsidRPr="00F275BD">
        <w:rPr>
          <w:rFonts w:ascii="Helvetica" w:hAnsi="Helvetica" w:cs="Arial"/>
          <w:i/>
          <w:color w:val="4472C4" w:themeColor="accent1"/>
          <w:sz w:val="22"/>
          <w:szCs w:val="22"/>
        </w:rPr>
        <w:t>s the</w:t>
      </w:r>
      <w:r w:rsidR="003643FB">
        <w:rPr>
          <w:rFonts w:ascii="Helvetica" w:hAnsi="Helvetica" w:cs="Arial"/>
          <w:i/>
          <w:color w:val="4472C4" w:themeColor="accent1"/>
          <w:sz w:val="22"/>
          <w:szCs w:val="22"/>
        </w:rPr>
        <w:t xml:space="preserve"> word</w:t>
      </w:r>
      <w:r w:rsidR="00F275BD" w:rsidRPr="00F275BD">
        <w:rPr>
          <w:rFonts w:ascii="Helvetica" w:hAnsi="Helvetica" w:cs="Arial"/>
          <w:i/>
          <w:color w:val="4472C4" w:themeColor="accent1"/>
          <w:sz w:val="22"/>
          <w:szCs w:val="22"/>
        </w:rPr>
        <w:t xml:space="preserve"> HBSS</w:t>
      </w:r>
      <w:r w:rsidR="003643FB">
        <w:rPr>
          <w:rFonts w:ascii="Helvetica" w:hAnsi="Helvetica" w:cs="Arial"/>
          <w:i/>
          <w:color w:val="4472C4" w:themeColor="accent1"/>
          <w:sz w:val="22"/>
          <w:szCs w:val="22"/>
        </w:rPr>
        <w:t>.</w:t>
      </w:r>
    </w:p>
    <w:p w14:paraId="4FAD504A" w14:textId="050A2384" w:rsidR="008752D4" w:rsidRDefault="0038292C" w:rsidP="005C3395">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Dilute this </w:t>
      </w:r>
      <w:r w:rsidRPr="005C3395">
        <w:rPr>
          <w:rFonts w:ascii="Helvetica" w:hAnsi="Helvetica" w:cs="Arial"/>
          <w:sz w:val="22"/>
          <w:szCs w:val="22"/>
        </w:rPr>
        <w:t xml:space="preserve">100% solution with sterile 1x HBSS </w:t>
      </w:r>
      <w:r w:rsidR="000475B4">
        <w:rPr>
          <w:rFonts w:ascii="Helvetica" w:hAnsi="Helvetica" w:cs="Arial"/>
          <w:sz w:val="22"/>
          <w:szCs w:val="22"/>
        </w:rPr>
        <w:t>to</w:t>
      </w:r>
      <w:r>
        <w:rPr>
          <w:rFonts w:ascii="Helvetica" w:hAnsi="Helvetica" w:cs="Arial"/>
          <w:sz w:val="22"/>
          <w:szCs w:val="22"/>
        </w:rPr>
        <w:t xml:space="preserve"> </w:t>
      </w:r>
      <w:r w:rsidR="000475B4">
        <w:rPr>
          <w:rFonts w:ascii="Helvetica" w:hAnsi="Helvetica" w:cs="Arial"/>
          <w:sz w:val="22"/>
          <w:szCs w:val="22"/>
        </w:rPr>
        <w:t>m</w:t>
      </w:r>
      <w:r w:rsidR="00C24557">
        <w:rPr>
          <w:rFonts w:ascii="Helvetica" w:hAnsi="Helvetica" w:cs="Arial"/>
          <w:sz w:val="22"/>
          <w:szCs w:val="22"/>
        </w:rPr>
        <w:t>ake 10 milliliters</w:t>
      </w:r>
      <w:r w:rsidR="00B76740">
        <w:rPr>
          <w:rFonts w:ascii="Helvetica" w:hAnsi="Helvetica" w:cs="Arial"/>
          <w:sz w:val="22"/>
          <w:szCs w:val="22"/>
        </w:rPr>
        <w:t xml:space="preserve"> each of 20 percent, 30 percent, 40 percent, and 55 percent</w:t>
      </w:r>
      <w:r w:rsidR="008752D4" w:rsidRPr="005C3395">
        <w:rPr>
          <w:rFonts w:ascii="Helvetica" w:hAnsi="Helvetica" w:cs="Arial"/>
          <w:sz w:val="22"/>
          <w:szCs w:val="22"/>
        </w:rPr>
        <w:t xml:space="preserve"> density gradient solutions </w:t>
      </w:r>
      <w:r w:rsidR="006B116C" w:rsidRPr="006B116C">
        <w:rPr>
          <w:rFonts w:ascii="Helvetica" w:hAnsi="Helvetica" w:cs="Arial"/>
          <w:b/>
          <w:sz w:val="22"/>
          <w:szCs w:val="22"/>
        </w:rPr>
        <w:t>[1]</w:t>
      </w:r>
      <w:r w:rsidR="008752D4" w:rsidRPr="005C3395">
        <w:rPr>
          <w:rFonts w:ascii="Helvetica" w:hAnsi="Helvetica" w:cs="Arial"/>
          <w:sz w:val="22"/>
          <w:szCs w:val="22"/>
        </w:rPr>
        <w:t>.</w:t>
      </w:r>
    </w:p>
    <w:p w14:paraId="35F46FFB" w14:textId="076BC920" w:rsidR="008752D4" w:rsidRDefault="006B116C" w:rsidP="006B116C">
      <w:pPr>
        <w:numPr>
          <w:ilvl w:val="2"/>
          <w:numId w:val="12"/>
        </w:numPr>
        <w:spacing w:before="240"/>
        <w:outlineLvl w:val="0"/>
        <w:rPr>
          <w:rFonts w:ascii="Helvetica" w:hAnsi="Helvetica" w:cs="Arial"/>
          <w:sz w:val="22"/>
          <w:szCs w:val="22"/>
        </w:rPr>
      </w:pPr>
      <w:r>
        <w:rPr>
          <w:rFonts w:ascii="Helvetica" w:hAnsi="Helvetica" w:cs="Arial"/>
          <w:sz w:val="22"/>
          <w:szCs w:val="22"/>
        </w:rPr>
        <w:t>Talent shows the four diluted solutions.</w:t>
      </w:r>
    </w:p>
    <w:p w14:paraId="557A24A2" w14:textId="35A78B27" w:rsidR="00FB54AA" w:rsidRPr="005C3395" w:rsidRDefault="00125533" w:rsidP="005C3395">
      <w:pPr>
        <w:numPr>
          <w:ilvl w:val="1"/>
          <w:numId w:val="12"/>
        </w:numPr>
        <w:spacing w:before="240"/>
        <w:outlineLvl w:val="0"/>
        <w:rPr>
          <w:rFonts w:ascii="Helvetica" w:hAnsi="Helvetica" w:cs="Arial"/>
          <w:sz w:val="22"/>
          <w:szCs w:val="22"/>
        </w:rPr>
      </w:pPr>
      <w:r>
        <w:rPr>
          <w:rFonts w:ascii="Helvetica" w:hAnsi="Helvetica" w:cs="Arial"/>
          <w:sz w:val="22"/>
          <w:szCs w:val="22"/>
        </w:rPr>
        <w:t>Add 3 milliliters</w:t>
      </w:r>
      <w:r w:rsidR="00C6263D">
        <w:rPr>
          <w:rFonts w:ascii="Helvetica" w:hAnsi="Helvetica" w:cs="Arial"/>
          <w:sz w:val="22"/>
          <w:szCs w:val="22"/>
        </w:rPr>
        <w:t xml:space="preserve"> of 55 percent</w:t>
      </w:r>
      <w:r w:rsidR="00FB54AA" w:rsidRPr="005C3395">
        <w:rPr>
          <w:rFonts w:ascii="Helvetica" w:hAnsi="Helvetica" w:cs="Arial"/>
          <w:sz w:val="22"/>
          <w:szCs w:val="22"/>
        </w:rPr>
        <w:t xml:space="preserve"> density gradient so</w:t>
      </w:r>
      <w:r w:rsidR="00074CE8">
        <w:rPr>
          <w:rFonts w:ascii="Helvetica" w:hAnsi="Helvetica" w:cs="Arial"/>
          <w:sz w:val="22"/>
          <w:szCs w:val="22"/>
        </w:rPr>
        <w:t xml:space="preserve">lution to the bottom of a 15-milliliter </w:t>
      </w:r>
      <w:r w:rsidR="00FB54AA" w:rsidRPr="005C3395">
        <w:rPr>
          <w:rFonts w:ascii="Helvetica" w:hAnsi="Helvetica" w:cs="Arial"/>
          <w:sz w:val="22"/>
          <w:szCs w:val="22"/>
        </w:rPr>
        <w:t>conical tube</w:t>
      </w:r>
      <w:r w:rsidR="00F61665">
        <w:rPr>
          <w:rFonts w:ascii="Helvetica" w:hAnsi="Helvetica" w:cs="Arial"/>
          <w:sz w:val="22"/>
          <w:szCs w:val="22"/>
        </w:rPr>
        <w:t xml:space="preserve"> </w:t>
      </w:r>
      <w:r w:rsidR="00F61665" w:rsidRPr="00F61665">
        <w:rPr>
          <w:rFonts w:ascii="Helvetica" w:hAnsi="Helvetica" w:cs="Arial"/>
          <w:b/>
          <w:sz w:val="22"/>
          <w:szCs w:val="22"/>
        </w:rPr>
        <w:t>[1]</w:t>
      </w:r>
      <w:r w:rsidR="00FB54AA" w:rsidRPr="005C3395">
        <w:rPr>
          <w:rFonts w:ascii="Helvetica" w:hAnsi="Helvetica" w:cs="Arial"/>
          <w:sz w:val="22"/>
          <w:szCs w:val="22"/>
        </w:rPr>
        <w:t xml:space="preserve">. Holding the tube at an angle, </w:t>
      </w:r>
      <w:r w:rsidR="00B964F1">
        <w:rPr>
          <w:rFonts w:ascii="Helvetica" w:hAnsi="Helvetica" w:cs="Arial"/>
          <w:sz w:val="22"/>
          <w:szCs w:val="22"/>
        </w:rPr>
        <w:t>slowly dispense</w:t>
      </w:r>
      <w:r w:rsidR="00240680">
        <w:rPr>
          <w:rFonts w:ascii="Helvetica" w:hAnsi="Helvetica" w:cs="Arial"/>
          <w:sz w:val="22"/>
          <w:szCs w:val="22"/>
        </w:rPr>
        <w:t xml:space="preserve"> 3 milliliter</w:t>
      </w:r>
      <w:r w:rsidR="00DC0DBB">
        <w:rPr>
          <w:rFonts w:ascii="Helvetica" w:hAnsi="Helvetica" w:cs="Arial"/>
          <w:sz w:val="22"/>
          <w:szCs w:val="22"/>
        </w:rPr>
        <w:t>s of 40 percent</w:t>
      </w:r>
      <w:r w:rsidR="00FB54AA" w:rsidRPr="005C3395">
        <w:rPr>
          <w:rFonts w:ascii="Helvetica" w:hAnsi="Helvetica" w:cs="Arial"/>
          <w:sz w:val="22"/>
          <w:szCs w:val="22"/>
        </w:rPr>
        <w:t xml:space="preserve"> density gra</w:t>
      </w:r>
      <w:r w:rsidR="00DC0DBB">
        <w:rPr>
          <w:rFonts w:ascii="Helvetica" w:hAnsi="Helvetica" w:cs="Arial"/>
          <w:sz w:val="22"/>
          <w:szCs w:val="22"/>
        </w:rPr>
        <w:t>dient solution</w:t>
      </w:r>
      <w:r w:rsidR="00B964F1">
        <w:rPr>
          <w:rFonts w:ascii="Helvetica" w:hAnsi="Helvetica" w:cs="Arial"/>
          <w:sz w:val="22"/>
          <w:szCs w:val="22"/>
        </w:rPr>
        <w:t xml:space="preserve"> onto the angled side of the tube, and</w:t>
      </w:r>
      <w:r w:rsidR="00DC0DBB">
        <w:rPr>
          <w:rFonts w:ascii="Helvetica" w:hAnsi="Helvetica" w:cs="Arial"/>
          <w:sz w:val="22"/>
          <w:szCs w:val="22"/>
        </w:rPr>
        <w:t xml:space="preserve"> on top of the 55 percent</w:t>
      </w:r>
      <w:r w:rsidR="00FB54AA" w:rsidRPr="005C3395">
        <w:rPr>
          <w:rFonts w:ascii="Helvetica" w:hAnsi="Helvetica" w:cs="Arial"/>
          <w:sz w:val="22"/>
          <w:szCs w:val="22"/>
        </w:rPr>
        <w:t xml:space="preserve"> layer</w:t>
      </w:r>
      <w:r w:rsidR="00B964F1">
        <w:rPr>
          <w:rFonts w:ascii="Helvetica" w:hAnsi="Helvetica" w:cs="Arial"/>
          <w:sz w:val="22"/>
          <w:szCs w:val="22"/>
        </w:rPr>
        <w:t xml:space="preserve"> </w:t>
      </w:r>
      <w:r w:rsidR="002110C3" w:rsidRPr="002110C3">
        <w:rPr>
          <w:rFonts w:ascii="Helvetica" w:hAnsi="Helvetica" w:cs="Arial"/>
          <w:b/>
          <w:sz w:val="22"/>
          <w:szCs w:val="22"/>
        </w:rPr>
        <w:t>[2]</w:t>
      </w:r>
      <w:r w:rsidR="003640DE">
        <w:rPr>
          <w:rFonts w:ascii="Helvetica" w:hAnsi="Helvetica" w:cs="Arial"/>
          <w:sz w:val="22"/>
          <w:szCs w:val="22"/>
        </w:rPr>
        <w:t>.</w:t>
      </w:r>
      <w:r w:rsidR="00B964F1" w:rsidRPr="00B964F1">
        <w:rPr>
          <w:rFonts w:ascii="Helvetica" w:hAnsi="Helvetica" w:cs="Arial"/>
          <w:sz w:val="22"/>
          <w:szCs w:val="22"/>
        </w:rPr>
        <w:t xml:space="preserve"> </w:t>
      </w:r>
      <w:r w:rsidR="00B964F1">
        <w:rPr>
          <w:rFonts w:ascii="Helvetica" w:hAnsi="Helvetica" w:cs="Arial"/>
          <w:sz w:val="22"/>
          <w:szCs w:val="22"/>
        </w:rPr>
        <w:t>Repeat with the 30 percent</w:t>
      </w:r>
      <w:r w:rsidR="00B964F1" w:rsidRPr="005C3395">
        <w:rPr>
          <w:rFonts w:ascii="Helvetica" w:hAnsi="Helvetica" w:cs="Arial"/>
          <w:sz w:val="22"/>
          <w:szCs w:val="22"/>
        </w:rPr>
        <w:t xml:space="preserve"> density gradient solution</w:t>
      </w:r>
      <w:r w:rsidR="00B964F1">
        <w:rPr>
          <w:rFonts w:ascii="Helvetica" w:hAnsi="Helvetica" w:cs="Arial"/>
          <w:sz w:val="22"/>
          <w:szCs w:val="22"/>
        </w:rPr>
        <w:t xml:space="preserve"> </w:t>
      </w:r>
      <w:r w:rsidR="00B964F1" w:rsidRPr="00B964F1">
        <w:rPr>
          <w:rFonts w:ascii="Helvetica" w:hAnsi="Helvetica" w:cs="Arial"/>
          <w:b/>
          <w:sz w:val="22"/>
          <w:szCs w:val="22"/>
        </w:rPr>
        <w:t>[</w:t>
      </w:r>
      <w:r w:rsidR="00B964F1">
        <w:rPr>
          <w:rFonts w:ascii="Helvetica" w:hAnsi="Helvetica" w:cs="Arial"/>
          <w:b/>
          <w:sz w:val="22"/>
          <w:szCs w:val="22"/>
        </w:rPr>
        <w:t>3</w:t>
      </w:r>
      <w:r w:rsidR="00B964F1" w:rsidRPr="00B964F1">
        <w:rPr>
          <w:rFonts w:ascii="Helvetica" w:hAnsi="Helvetica" w:cs="Arial"/>
          <w:b/>
          <w:sz w:val="22"/>
          <w:szCs w:val="22"/>
        </w:rPr>
        <w:t>]</w:t>
      </w:r>
      <w:r w:rsidR="00B964F1" w:rsidRPr="005C3395">
        <w:rPr>
          <w:rFonts w:ascii="Helvetica" w:hAnsi="Helvetica" w:cs="Arial"/>
          <w:sz w:val="22"/>
          <w:szCs w:val="22"/>
        </w:rPr>
        <w:t>.</w:t>
      </w:r>
    </w:p>
    <w:p w14:paraId="49DC3C7C" w14:textId="4D5B00DA" w:rsidR="00FB54AA" w:rsidRDefault="00F61665" w:rsidP="00101CA1">
      <w:pPr>
        <w:numPr>
          <w:ilvl w:val="2"/>
          <w:numId w:val="12"/>
        </w:numPr>
        <w:spacing w:before="240"/>
        <w:outlineLvl w:val="0"/>
        <w:rPr>
          <w:rFonts w:ascii="Helvetica" w:hAnsi="Helvetica" w:cs="Arial"/>
          <w:sz w:val="22"/>
          <w:szCs w:val="22"/>
        </w:rPr>
      </w:pPr>
      <w:r>
        <w:rPr>
          <w:rFonts w:ascii="Helvetica" w:hAnsi="Helvetica" w:cs="Arial"/>
          <w:sz w:val="22"/>
          <w:szCs w:val="22"/>
        </w:rPr>
        <w:t>CU: Talent adds 3 mL solution into a tube to the bottom.</w:t>
      </w:r>
    </w:p>
    <w:p w14:paraId="4FDB97C5" w14:textId="50C5D12E" w:rsidR="00F61665" w:rsidRDefault="002110C3" w:rsidP="00101CA1">
      <w:pPr>
        <w:numPr>
          <w:ilvl w:val="2"/>
          <w:numId w:val="12"/>
        </w:numPr>
        <w:spacing w:before="240"/>
        <w:outlineLvl w:val="0"/>
        <w:rPr>
          <w:rFonts w:ascii="Helvetica" w:hAnsi="Helvetica" w:cs="Arial"/>
          <w:sz w:val="22"/>
          <w:szCs w:val="22"/>
        </w:rPr>
      </w:pPr>
      <w:r>
        <w:rPr>
          <w:rFonts w:ascii="Helvetica" w:hAnsi="Helvetica" w:cs="Arial"/>
          <w:sz w:val="22"/>
          <w:szCs w:val="22"/>
        </w:rPr>
        <w:t>CU: Talent tilts the tube, and adds a layer of 3 mL of solution.</w:t>
      </w:r>
      <w:r w:rsidR="005A719F" w:rsidRPr="005A719F">
        <w:rPr>
          <w:rFonts w:ascii="Helvetica" w:hAnsi="Helvetica" w:cs="Arial"/>
          <w:i/>
          <w:color w:val="4472C4" w:themeColor="accent1"/>
          <w:sz w:val="22"/>
          <w:szCs w:val="22"/>
        </w:rPr>
        <w:t xml:space="preserve"> Important Step</w:t>
      </w:r>
      <w:r w:rsidR="007A092F">
        <w:rPr>
          <w:rFonts w:ascii="Helvetica" w:hAnsi="Helvetica" w:cs="Arial"/>
          <w:i/>
          <w:color w:val="4472C4" w:themeColor="accent1"/>
          <w:sz w:val="22"/>
          <w:szCs w:val="22"/>
        </w:rPr>
        <w:t xml:space="preserve"> </w:t>
      </w:r>
      <w:r w:rsidR="007A092F" w:rsidRPr="007A092F">
        <w:rPr>
          <w:rFonts w:ascii="Helvetica" w:hAnsi="Helvetica" w:cs="Arial"/>
          <w:iCs/>
          <w:sz w:val="22"/>
          <w:szCs w:val="22"/>
          <w:highlight w:val="green"/>
        </w:rPr>
        <w:t>[Shots 3.3.2 and 3.3.3 combined]</w:t>
      </w:r>
    </w:p>
    <w:p w14:paraId="719FCA69" w14:textId="07069F2D" w:rsidR="00EC630E" w:rsidRPr="00EC630E" w:rsidRDefault="00EC630E" w:rsidP="00EC630E">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tilts the </w:t>
      </w:r>
      <w:proofErr w:type="gramStart"/>
      <w:r>
        <w:rPr>
          <w:rFonts w:ascii="Helvetica" w:hAnsi="Helvetica" w:cs="Arial"/>
          <w:sz w:val="22"/>
          <w:szCs w:val="22"/>
        </w:rPr>
        <w:t>tube, and</w:t>
      </w:r>
      <w:proofErr w:type="gramEnd"/>
      <w:r>
        <w:rPr>
          <w:rFonts w:ascii="Helvetica" w:hAnsi="Helvetica" w:cs="Arial"/>
          <w:sz w:val="22"/>
          <w:szCs w:val="22"/>
        </w:rPr>
        <w:t xml:space="preserve"> adds another layer of 3 mL of solution.</w:t>
      </w:r>
      <w:r w:rsidR="005A719F">
        <w:rPr>
          <w:rFonts w:ascii="Helvetica" w:hAnsi="Helvetica" w:cs="Arial"/>
          <w:sz w:val="22"/>
          <w:szCs w:val="22"/>
        </w:rPr>
        <w:t xml:space="preserve"> </w:t>
      </w:r>
      <w:r w:rsidR="005A719F" w:rsidRPr="005A719F">
        <w:rPr>
          <w:rFonts w:ascii="Helvetica" w:hAnsi="Helvetica" w:cs="Arial"/>
          <w:i/>
          <w:color w:val="4472C4" w:themeColor="accent1"/>
          <w:sz w:val="22"/>
          <w:szCs w:val="22"/>
        </w:rPr>
        <w:t>Important Step</w:t>
      </w:r>
    </w:p>
    <w:p w14:paraId="21092E86" w14:textId="481EFE39" w:rsidR="00FB54AA" w:rsidRPr="005C3395" w:rsidRDefault="00AD0E31" w:rsidP="005C3395">
      <w:pPr>
        <w:numPr>
          <w:ilvl w:val="1"/>
          <w:numId w:val="12"/>
        </w:numPr>
        <w:spacing w:before="240"/>
        <w:outlineLvl w:val="0"/>
        <w:rPr>
          <w:rFonts w:ascii="Helvetica" w:hAnsi="Helvetica" w:cs="Arial"/>
          <w:sz w:val="22"/>
          <w:szCs w:val="22"/>
        </w:rPr>
      </w:pPr>
      <w:r>
        <w:rPr>
          <w:rFonts w:ascii="Helvetica" w:hAnsi="Helvetica" w:cs="Arial"/>
          <w:sz w:val="22"/>
          <w:szCs w:val="22"/>
        </w:rPr>
        <w:t>Then, c</w:t>
      </w:r>
      <w:r w:rsidR="00FB54AA" w:rsidRPr="005C3395">
        <w:rPr>
          <w:rFonts w:ascii="Helvetica" w:hAnsi="Helvetica" w:cs="Arial"/>
          <w:sz w:val="22"/>
          <w:szCs w:val="22"/>
        </w:rPr>
        <w:t>ollect the supernatant of P</w:t>
      </w:r>
      <w:r w:rsidR="00333535">
        <w:rPr>
          <w:rFonts w:ascii="Helvetica" w:hAnsi="Helvetica" w:cs="Arial"/>
          <w:sz w:val="22"/>
          <w:szCs w:val="22"/>
        </w:rPr>
        <w:t>DX rotation cultures with a 5-milliliter</w:t>
      </w:r>
      <w:r w:rsidR="00FB54AA" w:rsidRPr="005C3395">
        <w:rPr>
          <w:rFonts w:ascii="Helvetica" w:hAnsi="Helvetica" w:cs="Arial"/>
          <w:sz w:val="22"/>
          <w:szCs w:val="22"/>
        </w:rPr>
        <w:t xml:space="preserve"> serological pipette</w:t>
      </w:r>
      <w:r w:rsidR="00282906">
        <w:rPr>
          <w:rFonts w:ascii="Helvetica" w:hAnsi="Helvetica" w:cs="Arial"/>
          <w:sz w:val="22"/>
          <w:szCs w:val="22"/>
        </w:rPr>
        <w:t xml:space="preserve"> into a tube</w:t>
      </w:r>
      <w:r w:rsidR="00FB54AA" w:rsidRPr="005C3395">
        <w:rPr>
          <w:rFonts w:ascii="Helvetica" w:hAnsi="Helvetica" w:cs="Arial"/>
          <w:sz w:val="22"/>
          <w:szCs w:val="22"/>
        </w:rPr>
        <w:t>, rinsing plate surface gently</w:t>
      </w:r>
      <w:r w:rsidR="00A9557F">
        <w:rPr>
          <w:rFonts w:ascii="Helvetica" w:hAnsi="Helvetica" w:cs="Arial"/>
          <w:sz w:val="22"/>
          <w:szCs w:val="22"/>
        </w:rPr>
        <w:t xml:space="preserve"> </w:t>
      </w:r>
      <w:r w:rsidR="00A9557F" w:rsidRPr="00A9557F">
        <w:rPr>
          <w:rFonts w:ascii="Helvetica" w:hAnsi="Helvetica" w:cs="Arial"/>
          <w:b/>
          <w:sz w:val="22"/>
          <w:szCs w:val="22"/>
        </w:rPr>
        <w:t>[</w:t>
      </w:r>
      <w:r w:rsidR="00DF7553">
        <w:rPr>
          <w:rFonts w:ascii="Helvetica" w:hAnsi="Helvetica" w:cs="Arial"/>
          <w:b/>
          <w:sz w:val="22"/>
          <w:szCs w:val="22"/>
        </w:rPr>
        <w:t>1</w:t>
      </w:r>
      <w:r w:rsidR="00A9557F" w:rsidRPr="00A9557F">
        <w:rPr>
          <w:rFonts w:ascii="Helvetica" w:hAnsi="Helvetica" w:cs="Arial"/>
          <w:b/>
          <w:sz w:val="22"/>
          <w:szCs w:val="22"/>
        </w:rPr>
        <w:t>]</w:t>
      </w:r>
      <w:r w:rsidR="00E6310A">
        <w:rPr>
          <w:rFonts w:ascii="Helvetica" w:hAnsi="Helvetica" w:cs="Arial"/>
          <w:sz w:val="22"/>
          <w:szCs w:val="22"/>
        </w:rPr>
        <w:t>. Centrifuge at 200 times</w:t>
      </w:r>
      <w:r w:rsidR="00FB54AA" w:rsidRPr="005C3395">
        <w:rPr>
          <w:rFonts w:ascii="Helvetica" w:hAnsi="Helvetica" w:cs="Arial"/>
          <w:sz w:val="22"/>
          <w:szCs w:val="22"/>
        </w:rPr>
        <w:t xml:space="preserve"> g for 2 min</w:t>
      </w:r>
      <w:r w:rsidR="00E6310A">
        <w:rPr>
          <w:rFonts w:ascii="Helvetica" w:hAnsi="Helvetica" w:cs="Arial"/>
          <w:sz w:val="22"/>
          <w:szCs w:val="22"/>
        </w:rPr>
        <w:t>utes</w:t>
      </w:r>
      <w:r w:rsidR="00FB54AA" w:rsidRPr="005C3395">
        <w:rPr>
          <w:rFonts w:ascii="Helvetica" w:hAnsi="Helvetica" w:cs="Arial"/>
          <w:sz w:val="22"/>
          <w:szCs w:val="22"/>
        </w:rPr>
        <w:t xml:space="preserve"> to pellet cells</w:t>
      </w:r>
      <w:r w:rsidR="00E6310A">
        <w:rPr>
          <w:rFonts w:ascii="Helvetica" w:hAnsi="Helvetica" w:cs="Arial"/>
          <w:sz w:val="22"/>
          <w:szCs w:val="22"/>
        </w:rPr>
        <w:t xml:space="preserve"> </w:t>
      </w:r>
      <w:r w:rsidR="00E6310A" w:rsidRPr="00E6310A">
        <w:rPr>
          <w:rFonts w:ascii="Helvetica" w:hAnsi="Helvetica" w:cs="Arial"/>
          <w:b/>
          <w:sz w:val="22"/>
          <w:szCs w:val="22"/>
        </w:rPr>
        <w:t>[</w:t>
      </w:r>
      <w:r w:rsidR="00DF7553">
        <w:rPr>
          <w:rFonts w:ascii="Helvetica" w:hAnsi="Helvetica" w:cs="Arial"/>
          <w:b/>
          <w:sz w:val="22"/>
          <w:szCs w:val="22"/>
        </w:rPr>
        <w:t>2</w:t>
      </w:r>
      <w:r w:rsidR="00E6310A" w:rsidRPr="00E6310A">
        <w:rPr>
          <w:rFonts w:ascii="Helvetica" w:hAnsi="Helvetica" w:cs="Arial"/>
          <w:b/>
          <w:sz w:val="22"/>
          <w:szCs w:val="22"/>
        </w:rPr>
        <w:t>]</w:t>
      </w:r>
      <w:r w:rsidR="00FB54AA" w:rsidRPr="005C3395">
        <w:rPr>
          <w:rFonts w:ascii="Helvetica" w:hAnsi="Helvetica" w:cs="Arial"/>
          <w:sz w:val="22"/>
          <w:szCs w:val="22"/>
        </w:rPr>
        <w:t xml:space="preserve">. </w:t>
      </w:r>
    </w:p>
    <w:p w14:paraId="13510B81" w14:textId="7EF9CC5B" w:rsidR="00282906" w:rsidRDefault="00E6310A" w:rsidP="00741997">
      <w:pPr>
        <w:numPr>
          <w:ilvl w:val="2"/>
          <w:numId w:val="12"/>
        </w:numPr>
        <w:spacing w:before="240"/>
        <w:outlineLvl w:val="0"/>
        <w:rPr>
          <w:rFonts w:ascii="Helvetica" w:hAnsi="Helvetica" w:cs="Arial"/>
          <w:sz w:val="22"/>
          <w:szCs w:val="22"/>
        </w:rPr>
      </w:pPr>
      <w:r>
        <w:rPr>
          <w:rFonts w:ascii="Helvetica" w:hAnsi="Helvetica" w:cs="Arial"/>
          <w:sz w:val="22"/>
          <w:szCs w:val="22"/>
        </w:rPr>
        <w:t>CU: Talent transfers</w:t>
      </w:r>
      <w:r w:rsidR="000E19B9">
        <w:rPr>
          <w:rFonts w:ascii="Helvetica" w:hAnsi="Helvetica" w:cs="Arial"/>
          <w:sz w:val="22"/>
          <w:szCs w:val="22"/>
        </w:rPr>
        <w:t xml:space="preserve"> the</w:t>
      </w:r>
      <w:r>
        <w:rPr>
          <w:rFonts w:ascii="Helvetica" w:hAnsi="Helvetica" w:cs="Arial"/>
          <w:sz w:val="22"/>
          <w:szCs w:val="22"/>
        </w:rPr>
        <w:t xml:space="preserve"> supernatant into a tube, and rinses the plate surface.</w:t>
      </w:r>
    </w:p>
    <w:p w14:paraId="13BA9180" w14:textId="12E84066" w:rsidR="00E6310A" w:rsidRPr="005C3395" w:rsidRDefault="00B27E75" w:rsidP="00741997">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into a centrifuge.</w:t>
      </w:r>
    </w:p>
    <w:p w14:paraId="61882025" w14:textId="10482C25" w:rsidR="00FB54AA" w:rsidRPr="005C3395" w:rsidRDefault="00FB54AA" w:rsidP="005C3395">
      <w:pPr>
        <w:numPr>
          <w:ilvl w:val="1"/>
          <w:numId w:val="12"/>
        </w:numPr>
        <w:spacing w:before="240"/>
        <w:outlineLvl w:val="0"/>
        <w:rPr>
          <w:rFonts w:ascii="Helvetica" w:hAnsi="Helvetica" w:cs="Arial"/>
          <w:sz w:val="22"/>
          <w:szCs w:val="22"/>
        </w:rPr>
      </w:pPr>
      <w:r w:rsidRPr="005C3395">
        <w:rPr>
          <w:rFonts w:ascii="Helvetica" w:hAnsi="Helvetica" w:cs="Arial"/>
          <w:sz w:val="22"/>
          <w:szCs w:val="22"/>
        </w:rPr>
        <w:t xml:space="preserve">Remove </w:t>
      </w:r>
      <w:r w:rsidR="003F7342">
        <w:rPr>
          <w:rFonts w:ascii="Helvetica" w:hAnsi="Helvetica" w:cs="Arial"/>
          <w:sz w:val="22"/>
          <w:szCs w:val="22"/>
        </w:rPr>
        <w:t xml:space="preserve">the </w:t>
      </w:r>
      <w:r w:rsidRPr="005C3395">
        <w:rPr>
          <w:rFonts w:ascii="Helvetica" w:hAnsi="Helvetica" w:cs="Arial"/>
          <w:sz w:val="22"/>
          <w:szCs w:val="22"/>
        </w:rPr>
        <w:t>supernatant and r</w:t>
      </w:r>
      <w:r w:rsidR="00EE04D3">
        <w:rPr>
          <w:rFonts w:ascii="Helvetica" w:hAnsi="Helvetica" w:cs="Arial"/>
          <w:sz w:val="22"/>
          <w:szCs w:val="22"/>
        </w:rPr>
        <w:t>esuspend the cell pellet in 3 milliliters of 20 percent</w:t>
      </w:r>
      <w:r w:rsidRPr="005C3395">
        <w:rPr>
          <w:rFonts w:ascii="Helvetica" w:hAnsi="Helvetica" w:cs="Arial"/>
          <w:sz w:val="22"/>
          <w:szCs w:val="22"/>
        </w:rPr>
        <w:t xml:space="preserve"> density gradient solution </w:t>
      </w:r>
      <w:r w:rsidR="00EE04D3" w:rsidRPr="00EE04D3">
        <w:rPr>
          <w:rFonts w:ascii="Helvetica" w:hAnsi="Helvetica" w:cs="Arial"/>
          <w:b/>
          <w:sz w:val="22"/>
          <w:szCs w:val="22"/>
        </w:rPr>
        <w:t>[1]</w:t>
      </w:r>
      <w:r w:rsidR="00015E3E">
        <w:rPr>
          <w:rFonts w:ascii="Helvetica" w:hAnsi="Helvetica" w:cs="Arial"/>
          <w:sz w:val="22"/>
          <w:szCs w:val="22"/>
        </w:rPr>
        <w:t xml:space="preserve">. Carefully layer </w:t>
      </w:r>
      <w:r w:rsidR="00171CEA">
        <w:rPr>
          <w:rFonts w:ascii="Helvetica" w:hAnsi="Helvetica" w:cs="Arial"/>
          <w:sz w:val="22"/>
          <w:szCs w:val="22"/>
        </w:rPr>
        <w:t xml:space="preserve">the </w:t>
      </w:r>
      <w:r w:rsidR="00015E3E">
        <w:rPr>
          <w:rFonts w:ascii="Helvetica" w:hAnsi="Helvetica" w:cs="Arial"/>
          <w:sz w:val="22"/>
          <w:szCs w:val="22"/>
        </w:rPr>
        <w:t>20 percent</w:t>
      </w:r>
      <w:r w:rsidRPr="005C3395">
        <w:rPr>
          <w:rFonts w:ascii="Helvetica" w:hAnsi="Helvetica" w:cs="Arial"/>
          <w:sz w:val="22"/>
          <w:szCs w:val="22"/>
        </w:rPr>
        <w:t xml:space="preserve"> density gradient solution with cells</w:t>
      </w:r>
      <w:r w:rsidR="00755DDB">
        <w:rPr>
          <w:rFonts w:ascii="Helvetica" w:hAnsi="Helvetica" w:cs="Arial"/>
          <w:sz w:val="22"/>
          <w:szCs w:val="22"/>
        </w:rPr>
        <w:t xml:space="preserve"> onto the top of the gradient in the </w:t>
      </w:r>
      <w:r w:rsidR="00CD0E0F">
        <w:rPr>
          <w:rFonts w:ascii="Helvetica" w:hAnsi="Helvetica" w:cs="Arial"/>
          <w:sz w:val="22"/>
          <w:szCs w:val="22"/>
        </w:rPr>
        <w:t>15-millliliter</w:t>
      </w:r>
      <w:r w:rsidR="00755DDB">
        <w:rPr>
          <w:rFonts w:ascii="Helvetica" w:hAnsi="Helvetica" w:cs="Arial"/>
          <w:sz w:val="22"/>
          <w:szCs w:val="22"/>
        </w:rPr>
        <w:t xml:space="preserve"> tube</w:t>
      </w:r>
      <w:r w:rsidR="00CD0E0F">
        <w:rPr>
          <w:rFonts w:ascii="Helvetica" w:hAnsi="Helvetica" w:cs="Arial"/>
          <w:sz w:val="22"/>
          <w:szCs w:val="22"/>
        </w:rPr>
        <w:t xml:space="preserve"> </w:t>
      </w:r>
      <w:r w:rsidR="00CD0E0F" w:rsidRPr="00CD0E0F">
        <w:rPr>
          <w:rFonts w:ascii="Helvetica" w:hAnsi="Helvetica" w:cs="Arial"/>
          <w:b/>
          <w:sz w:val="22"/>
          <w:szCs w:val="22"/>
        </w:rPr>
        <w:t>[</w:t>
      </w:r>
      <w:r w:rsidR="000D1176">
        <w:rPr>
          <w:rFonts w:ascii="Helvetica" w:hAnsi="Helvetica" w:cs="Arial"/>
          <w:b/>
          <w:sz w:val="22"/>
          <w:szCs w:val="22"/>
        </w:rPr>
        <w:t>2</w:t>
      </w:r>
      <w:r w:rsidR="00CD0E0F" w:rsidRPr="00CD0E0F">
        <w:rPr>
          <w:rFonts w:ascii="Helvetica" w:hAnsi="Helvetica" w:cs="Arial"/>
          <w:b/>
          <w:sz w:val="22"/>
          <w:szCs w:val="22"/>
        </w:rPr>
        <w:t>]</w:t>
      </w:r>
      <w:r w:rsidR="000E1531">
        <w:rPr>
          <w:rFonts w:ascii="Helvetica" w:hAnsi="Helvetica" w:cs="Arial"/>
          <w:sz w:val="22"/>
          <w:szCs w:val="22"/>
        </w:rPr>
        <w:t>.</w:t>
      </w:r>
    </w:p>
    <w:p w14:paraId="3E460894" w14:textId="5EF9B8E8" w:rsidR="00FB54AA" w:rsidRDefault="00171CEA" w:rsidP="00E13A13">
      <w:pPr>
        <w:numPr>
          <w:ilvl w:val="2"/>
          <w:numId w:val="12"/>
        </w:numPr>
        <w:spacing w:before="240"/>
        <w:outlineLvl w:val="0"/>
        <w:rPr>
          <w:rFonts w:ascii="Helvetica" w:hAnsi="Helvetica" w:cs="Arial"/>
          <w:sz w:val="22"/>
          <w:szCs w:val="22"/>
        </w:rPr>
      </w:pPr>
      <w:r>
        <w:rPr>
          <w:rFonts w:ascii="Helvetica" w:hAnsi="Helvetica" w:cs="Arial"/>
          <w:sz w:val="22"/>
          <w:szCs w:val="22"/>
        </w:rPr>
        <w:t>CU: Talent removes supernatant and adds solution into the tube.</w:t>
      </w:r>
      <w:r w:rsidR="005A719F">
        <w:rPr>
          <w:rFonts w:ascii="Helvetica" w:hAnsi="Helvetica" w:cs="Arial"/>
          <w:sz w:val="22"/>
          <w:szCs w:val="22"/>
        </w:rPr>
        <w:t xml:space="preserve"> </w:t>
      </w:r>
      <w:r w:rsidR="005A719F" w:rsidRPr="005A719F">
        <w:rPr>
          <w:rFonts w:ascii="Helvetica" w:hAnsi="Helvetica" w:cs="Arial"/>
          <w:i/>
          <w:color w:val="4472C4" w:themeColor="accent1"/>
          <w:sz w:val="22"/>
          <w:szCs w:val="22"/>
        </w:rPr>
        <w:t>Important Step</w:t>
      </w:r>
    </w:p>
    <w:p w14:paraId="04D87120" w14:textId="44F786B5" w:rsidR="00171CEA" w:rsidRPr="005C3395" w:rsidRDefault="002B67E5" w:rsidP="00E13A13">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w:t>
      </w:r>
      <w:r w:rsidR="00F74294">
        <w:rPr>
          <w:rFonts w:ascii="Helvetica" w:hAnsi="Helvetica" w:cs="Arial"/>
          <w:sz w:val="22"/>
          <w:szCs w:val="22"/>
        </w:rPr>
        <w:t>Talent adds the solution with cells onto the top of the gradient.</w:t>
      </w:r>
      <w:r w:rsidR="005A719F">
        <w:rPr>
          <w:rFonts w:ascii="Helvetica" w:hAnsi="Helvetica" w:cs="Arial"/>
          <w:sz w:val="22"/>
          <w:szCs w:val="22"/>
        </w:rPr>
        <w:t xml:space="preserve"> </w:t>
      </w:r>
      <w:r w:rsidR="005A719F" w:rsidRPr="005A719F">
        <w:rPr>
          <w:rFonts w:ascii="Helvetica" w:hAnsi="Helvetica" w:cs="Arial"/>
          <w:i/>
          <w:color w:val="4472C4" w:themeColor="accent1"/>
          <w:sz w:val="22"/>
          <w:szCs w:val="22"/>
        </w:rPr>
        <w:t>Important Step</w:t>
      </w:r>
    </w:p>
    <w:p w14:paraId="1FC3E724" w14:textId="43782CF0" w:rsidR="00FB54AA" w:rsidRPr="005C3395" w:rsidRDefault="00FB54AA" w:rsidP="005C3395">
      <w:pPr>
        <w:numPr>
          <w:ilvl w:val="1"/>
          <w:numId w:val="12"/>
        </w:numPr>
        <w:spacing w:before="240"/>
        <w:outlineLvl w:val="0"/>
        <w:rPr>
          <w:rFonts w:ascii="Helvetica" w:hAnsi="Helvetica" w:cs="Arial"/>
          <w:sz w:val="22"/>
          <w:szCs w:val="22"/>
        </w:rPr>
      </w:pPr>
      <w:r w:rsidRPr="005C3395">
        <w:rPr>
          <w:rFonts w:ascii="Helvetica" w:hAnsi="Helvetica" w:cs="Arial"/>
          <w:sz w:val="22"/>
          <w:szCs w:val="22"/>
        </w:rPr>
        <w:t>Cap the tubes and centrifuge in a swing buc</w:t>
      </w:r>
      <w:r w:rsidR="00EC313C">
        <w:rPr>
          <w:rFonts w:ascii="Helvetica" w:hAnsi="Helvetica" w:cs="Arial"/>
          <w:sz w:val="22"/>
          <w:szCs w:val="22"/>
        </w:rPr>
        <w:t xml:space="preserve">ket rotor centrifuge for 30 minutes </w:t>
      </w:r>
      <w:r w:rsidRPr="005C3395">
        <w:rPr>
          <w:rFonts w:ascii="Helvetica" w:hAnsi="Helvetica" w:cs="Arial"/>
          <w:sz w:val="22"/>
          <w:szCs w:val="22"/>
        </w:rPr>
        <w:t xml:space="preserve">at 4 </w:t>
      </w:r>
      <w:r w:rsidR="00EC313C">
        <w:rPr>
          <w:rFonts w:ascii="Helvetica" w:hAnsi="Helvetica" w:cs="Arial"/>
          <w:sz w:val="22"/>
          <w:szCs w:val="22"/>
        </w:rPr>
        <w:t>degrees Celsius, 2,000 times</w:t>
      </w:r>
      <w:r w:rsidRPr="005C3395">
        <w:rPr>
          <w:rFonts w:ascii="Helvetica" w:hAnsi="Helvetica" w:cs="Arial"/>
          <w:sz w:val="22"/>
          <w:szCs w:val="22"/>
        </w:rPr>
        <w:t xml:space="preserve"> g, and 0 brake</w:t>
      </w:r>
      <w:r w:rsidR="00EC313C">
        <w:rPr>
          <w:rFonts w:ascii="Helvetica" w:hAnsi="Helvetica" w:cs="Arial"/>
          <w:sz w:val="22"/>
          <w:szCs w:val="22"/>
        </w:rPr>
        <w:t xml:space="preserve"> </w:t>
      </w:r>
      <w:r w:rsidR="00EC313C" w:rsidRPr="00EC313C">
        <w:rPr>
          <w:rFonts w:ascii="Helvetica" w:hAnsi="Helvetica" w:cs="Arial"/>
          <w:b/>
          <w:sz w:val="22"/>
          <w:szCs w:val="22"/>
        </w:rPr>
        <w:t>[1]</w:t>
      </w:r>
      <w:r w:rsidRPr="005C3395">
        <w:rPr>
          <w:rFonts w:ascii="Helvetica" w:hAnsi="Helvetica" w:cs="Arial"/>
          <w:sz w:val="22"/>
          <w:szCs w:val="22"/>
        </w:rPr>
        <w:t>.</w:t>
      </w:r>
    </w:p>
    <w:p w14:paraId="39870D98" w14:textId="7460D0EB" w:rsidR="00FB54AA" w:rsidRPr="005C3395" w:rsidRDefault="00EC313C" w:rsidP="00EC313C">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tubes into a centrifuge, and adjusts settings.</w:t>
      </w:r>
    </w:p>
    <w:p w14:paraId="0D215EEE" w14:textId="3A56D245" w:rsidR="00FB54AA" w:rsidRPr="005C3395" w:rsidRDefault="00FB54AA" w:rsidP="005C3395">
      <w:pPr>
        <w:numPr>
          <w:ilvl w:val="1"/>
          <w:numId w:val="12"/>
        </w:numPr>
        <w:spacing w:before="240"/>
        <w:outlineLvl w:val="0"/>
        <w:rPr>
          <w:rFonts w:ascii="Helvetica" w:hAnsi="Helvetica" w:cs="Arial"/>
          <w:sz w:val="22"/>
          <w:szCs w:val="22"/>
        </w:rPr>
      </w:pPr>
      <w:r w:rsidRPr="005C3395">
        <w:rPr>
          <w:rFonts w:ascii="Helvetica" w:hAnsi="Helvetica" w:cs="Arial"/>
          <w:sz w:val="22"/>
          <w:szCs w:val="22"/>
        </w:rPr>
        <w:t xml:space="preserve">After centrifugation, fractions </w:t>
      </w:r>
      <w:r w:rsidR="00891771">
        <w:rPr>
          <w:rFonts w:ascii="Helvetica" w:hAnsi="Helvetica" w:cs="Arial"/>
          <w:sz w:val="22"/>
          <w:szCs w:val="22"/>
        </w:rPr>
        <w:t>are</w:t>
      </w:r>
      <w:r w:rsidR="006F5F44">
        <w:rPr>
          <w:rFonts w:ascii="Helvetica" w:hAnsi="Helvetica" w:cs="Arial"/>
          <w:sz w:val="22"/>
          <w:szCs w:val="22"/>
        </w:rPr>
        <w:t xml:space="preserve"> </w:t>
      </w:r>
      <w:r w:rsidRPr="005C3395">
        <w:rPr>
          <w:rFonts w:ascii="Helvetica" w:hAnsi="Helvetica" w:cs="Arial"/>
          <w:sz w:val="22"/>
          <w:szCs w:val="22"/>
        </w:rPr>
        <w:t>visible</w:t>
      </w:r>
      <w:r w:rsidR="007A092F">
        <w:rPr>
          <w:rFonts w:ascii="Helvetica" w:hAnsi="Helvetica" w:cs="Arial"/>
          <w:sz w:val="22"/>
          <w:szCs w:val="22"/>
        </w:rPr>
        <w:t xml:space="preserve"> </w:t>
      </w:r>
      <w:r w:rsidR="007A092F" w:rsidRPr="007A092F">
        <w:rPr>
          <w:rFonts w:ascii="Helvetica" w:hAnsi="Helvetica" w:cs="Arial"/>
          <w:b/>
          <w:bCs/>
          <w:color w:val="FF0000"/>
          <w:sz w:val="22"/>
          <w:szCs w:val="22"/>
        </w:rPr>
        <w:t>[1]</w:t>
      </w:r>
      <w:r w:rsidR="00007038">
        <w:rPr>
          <w:rFonts w:ascii="Helvetica" w:hAnsi="Helvetica" w:cs="Arial"/>
          <w:sz w:val="22"/>
          <w:szCs w:val="22"/>
        </w:rPr>
        <w:t xml:space="preserve">. </w:t>
      </w:r>
      <w:r w:rsidR="00007038" w:rsidRPr="005C3395">
        <w:rPr>
          <w:rFonts w:ascii="Helvetica" w:hAnsi="Helvetica" w:cs="Arial"/>
          <w:sz w:val="22"/>
          <w:szCs w:val="22"/>
        </w:rPr>
        <w:t>Viable PDX cell clusters are typically found at the 40−55% density gradient solution interface</w:t>
      </w:r>
      <w:r w:rsidRPr="005C3395">
        <w:rPr>
          <w:rFonts w:ascii="Helvetica" w:hAnsi="Helvetica" w:cs="Arial"/>
          <w:sz w:val="22"/>
          <w:szCs w:val="22"/>
        </w:rPr>
        <w:t xml:space="preserve"> </w:t>
      </w:r>
      <w:r w:rsidR="00796E87" w:rsidRPr="00796E87">
        <w:rPr>
          <w:rFonts w:ascii="Helvetica" w:hAnsi="Helvetica" w:cs="Arial"/>
          <w:b/>
          <w:sz w:val="22"/>
          <w:szCs w:val="22"/>
        </w:rPr>
        <w:t>[</w:t>
      </w:r>
      <w:r w:rsidR="007A092F" w:rsidRPr="007A092F">
        <w:rPr>
          <w:rFonts w:ascii="Helvetica" w:hAnsi="Helvetica" w:cs="Arial"/>
          <w:b/>
          <w:color w:val="FF0000"/>
          <w:sz w:val="22"/>
          <w:szCs w:val="22"/>
        </w:rPr>
        <w:t>3.7.1A</w:t>
      </w:r>
      <w:r w:rsidR="00796E87" w:rsidRPr="00796E87">
        <w:rPr>
          <w:rFonts w:ascii="Helvetica" w:hAnsi="Helvetica" w:cs="Arial"/>
          <w:b/>
          <w:sz w:val="22"/>
          <w:szCs w:val="22"/>
        </w:rPr>
        <w:t>]</w:t>
      </w:r>
      <w:r w:rsidRPr="005C3395">
        <w:rPr>
          <w:rFonts w:ascii="Helvetica" w:hAnsi="Helvetica" w:cs="Arial"/>
          <w:sz w:val="22"/>
          <w:szCs w:val="22"/>
        </w:rPr>
        <w:t>. Collect 2−</w:t>
      </w:r>
      <w:r w:rsidR="00AF4CEB">
        <w:rPr>
          <w:rFonts w:ascii="Helvetica" w:hAnsi="Helvetica" w:cs="Arial"/>
          <w:sz w:val="22"/>
          <w:szCs w:val="22"/>
        </w:rPr>
        <w:t>3 milliliters</w:t>
      </w:r>
      <w:r w:rsidRPr="005C3395">
        <w:rPr>
          <w:rFonts w:ascii="Helvetica" w:hAnsi="Helvetica" w:cs="Arial"/>
          <w:sz w:val="22"/>
          <w:szCs w:val="22"/>
        </w:rPr>
        <w:t xml:space="preserve"> of </w:t>
      </w:r>
      <w:r w:rsidR="009C7BDF">
        <w:rPr>
          <w:rFonts w:ascii="Helvetica" w:hAnsi="Helvetica" w:cs="Arial"/>
          <w:sz w:val="22"/>
          <w:szCs w:val="22"/>
        </w:rPr>
        <w:t>each fraction into fresh 15-millliter</w:t>
      </w:r>
      <w:r w:rsidRPr="005C3395">
        <w:rPr>
          <w:rFonts w:ascii="Helvetica" w:hAnsi="Helvetica" w:cs="Arial"/>
          <w:sz w:val="22"/>
          <w:szCs w:val="22"/>
        </w:rPr>
        <w:t xml:space="preserve"> tubes</w:t>
      </w:r>
      <w:r w:rsidR="00447EFA">
        <w:rPr>
          <w:rFonts w:ascii="Helvetica" w:hAnsi="Helvetica" w:cs="Arial"/>
          <w:sz w:val="22"/>
          <w:szCs w:val="22"/>
        </w:rPr>
        <w:t xml:space="preserve"> </w:t>
      </w:r>
      <w:r w:rsidR="00447EFA" w:rsidRPr="00447EFA">
        <w:rPr>
          <w:rFonts w:ascii="Helvetica" w:hAnsi="Helvetica" w:cs="Arial"/>
          <w:b/>
          <w:sz w:val="22"/>
          <w:szCs w:val="22"/>
        </w:rPr>
        <w:t>[2]</w:t>
      </w:r>
      <w:r w:rsidRPr="005C3395">
        <w:rPr>
          <w:rFonts w:ascii="Helvetica" w:hAnsi="Helvetica" w:cs="Arial"/>
          <w:sz w:val="22"/>
          <w:szCs w:val="22"/>
        </w:rPr>
        <w:t>. Add 3−4 volumes of sterile 1x HBSS to each fraction</w:t>
      </w:r>
      <w:r w:rsidR="007A092F">
        <w:rPr>
          <w:rFonts w:ascii="Helvetica" w:hAnsi="Helvetica" w:cs="Arial"/>
          <w:sz w:val="22"/>
          <w:szCs w:val="22"/>
        </w:rPr>
        <w:t xml:space="preserve"> </w:t>
      </w:r>
      <w:r w:rsidR="007A092F">
        <w:rPr>
          <w:rFonts w:ascii="Helvetica" w:hAnsi="Helvetica" w:cs="Arial"/>
          <w:b/>
          <w:bCs/>
          <w:sz w:val="22"/>
          <w:szCs w:val="22"/>
        </w:rPr>
        <w:t>[</w:t>
      </w:r>
      <w:r w:rsidR="007A092F" w:rsidRPr="007A092F">
        <w:rPr>
          <w:rFonts w:ascii="Helvetica" w:hAnsi="Helvetica" w:cs="Arial"/>
          <w:b/>
          <w:bCs/>
          <w:color w:val="FF0000"/>
          <w:sz w:val="22"/>
          <w:szCs w:val="22"/>
        </w:rPr>
        <w:t>3</w:t>
      </w:r>
      <w:r w:rsidR="007A092F">
        <w:rPr>
          <w:rFonts w:ascii="Helvetica" w:hAnsi="Helvetica" w:cs="Arial"/>
          <w:b/>
          <w:bCs/>
          <w:sz w:val="22"/>
          <w:szCs w:val="22"/>
        </w:rPr>
        <w:t>]</w:t>
      </w:r>
      <w:r w:rsidRPr="005C3395">
        <w:rPr>
          <w:rFonts w:ascii="Helvetica" w:hAnsi="Helvetica" w:cs="Arial"/>
          <w:sz w:val="22"/>
          <w:szCs w:val="22"/>
        </w:rPr>
        <w:t xml:space="preserve"> and invert to mix thoroughly</w:t>
      </w:r>
      <w:r w:rsidR="002B44A9">
        <w:rPr>
          <w:rFonts w:ascii="Helvetica" w:hAnsi="Helvetica" w:cs="Arial"/>
          <w:sz w:val="22"/>
          <w:szCs w:val="22"/>
        </w:rPr>
        <w:t xml:space="preserve"> </w:t>
      </w:r>
      <w:r w:rsidR="002B44A9" w:rsidRPr="002B44A9">
        <w:rPr>
          <w:rFonts w:ascii="Helvetica" w:hAnsi="Helvetica" w:cs="Arial"/>
          <w:b/>
          <w:sz w:val="22"/>
          <w:szCs w:val="22"/>
        </w:rPr>
        <w:t>[</w:t>
      </w:r>
      <w:r w:rsidR="002B44A9" w:rsidRPr="007A092F">
        <w:rPr>
          <w:rFonts w:ascii="Helvetica" w:hAnsi="Helvetica" w:cs="Arial"/>
          <w:b/>
          <w:color w:val="FF0000"/>
          <w:sz w:val="22"/>
          <w:szCs w:val="22"/>
        </w:rPr>
        <w:t>3</w:t>
      </w:r>
      <w:r w:rsidR="007A092F" w:rsidRPr="007A092F">
        <w:rPr>
          <w:rFonts w:ascii="Helvetica" w:hAnsi="Helvetica" w:cs="Arial"/>
          <w:b/>
          <w:color w:val="FF0000"/>
          <w:sz w:val="22"/>
          <w:szCs w:val="22"/>
        </w:rPr>
        <w:t>.7.3a</w:t>
      </w:r>
      <w:r w:rsidR="002B44A9" w:rsidRPr="002B44A9">
        <w:rPr>
          <w:rFonts w:ascii="Helvetica" w:hAnsi="Helvetica" w:cs="Arial"/>
          <w:b/>
          <w:sz w:val="22"/>
          <w:szCs w:val="22"/>
        </w:rPr>
        <w:t>]</w:t>
      </w:r>
      <w:r w:rsidRPr="005C3395">
        <w:rPr>
          <w:rFonts w:ascii="Helvetica" w:hAnsi="Helvetica" w:cs="Arial"/>
          <w:sz w:val="22"/>
          <w:szCs w:val="22"/>
        </w:rPr>
        <w:t xml:space="preserve">. </w:t>
      </w:r>
    </w:p>
    <w:p w14:paraId="54439AB7" w14:textId="4FF6B85D" w:rsidR="00FB54AA" w:rsidRPr="007A092F" w:rsidRDefault="00796E87" w:rsidP="00796E87">
      <w:pPr>
        <w:numPr>
          <w:ilvl w:val="2"/>
          <w:numId w:val="12"/>
        </w:numPr>
        <w:spacing w:before="240"/>
        <w:outlineLvl w:val="0"/>
        <w:rPr>
          <w:rFonts w:ascii="Helvetica" w:hAnsi="Helvetica" w:cs="Arial"/>
          <w:sz w:val="22"/>
          <w:szCs w:val="22"/>
        </w:rPr>
      </w:pPr>
      <w:r>
        <w:rPr>
          <w:rFonts w:ascii="Helvetica" w:hAnsi="Helvetica" w:cs="Arial"/>
          <w:sz w:val="22"/>
          <w:szCs w:val="22"/>
        </w:rPr>
        <w:t>Talent takes the tube from the centrifuge, and shows the fractions.</w:t>
      </w:r>
      <w:r w:rsidR="00007038">
        <w:rPr>
          <w:rFonts w:ascii="Helvetica" w:hAnsi="Helvetica" w:cs="Arial"/>
          <w:sz w:val="22"/>
          <w:szCs w:val="22"/>
        </w:rPr>
        <w:t xml:space="preserve"> </w:t>
      </w:r>
      <w:r w:rsidR="00007038" w:rsidRPr="00007038">
        <w:rPr>
          <w:rFonts w:ascii="Helvetica" w:hAnsi="Helvetica" w:cs="Arial"/>
          <w:i/>
          <w:color w:val="4472C4" w:themeColor="accent1"/>
          <w:sz w:val="22"/>
          <w:szCs w:val="22"/>
        </w:rPr>
        <w:t>Video editor: Highlight the fraction 3 from the top to show viable clusters when VO says “viable PDX cell clusters…”</w:t>
      </w:r>
      <w:r w:rsidR="005A719F">
        <w:rPr>
          <w:rFonts w:ascii="Helvetica" w:hAnsi="Helvetica" w:cs="Arial"/>
          <w:i/>
          <w:color w:val="4472C4" w:themeColor="accent1"/>
          <w:sz w:val="22"/>
          <w:szCs w:val="22"/>
        </w:rPr>
        <w:t xml:space="preserve">  </w:t>
      </w:r>
      <w:r w:rsidR="005A719F" w:rsidRPr="005A719F">
        <w:rPr>
          <w:rFonts w:ascii="Helvetica" w:hAnsi="Helvetica" w:cs="Arial"/>
          <w:i/>
          <w:color w:val="4472C4" w:themeColor="accent1"/>
          <w:sz w:val="22"/>
          <w:szCs w:val="22"/>
        </w:rPr>
        <w:t>Important Step</w:t>
      </w:r>
    </w:p>
    <w:p w14:paraId="470B9BC8" w14:textId="14BFF089" w:rsidR="007A092F" w:rsidRPr="007A092F" w:rsidRDefault="007A092F" w:rsidP="007A092F">
      <w:pPr>
        <w:spacing w:before="240"/>
        <w:ind w:left="720"/>
        <w:outlineLvl w:val="0"/>
        <w:rPr>
          <w:rFonts w:ascii="Helvetica" w:hAnsi="Helvetica" w:cs="Arial"/>
          <w:iCs/>
          <w:sz w:val="22"/>
          <w:szCs w:val="22"/>
        </w:rPr>
      </w:pPr>
      <w:r w:rsidRPr="007A092F">
        <w:rPr>
          <w:rFonts w:ascii="Helvetica" w:hAnsi="Helvetica" w:cs="Arial"/>
          <w:iCs/>
          <w:sz w:val="22"/>
          <w:szCs w:val="22"/>
        </w:rPr>
        <w:t xml:space="preserve">3.7.1A. </w:t>
      </w:r>
      <w:r w:rsidRPr="007A092F">
        <w:rPr>
          <w:rFonts w:ascii="Helvetica" w:hAnsi="Helvetica" w:cs="Arial"/>
          <w:iCs/>
          <w:sz w:val="22"/>
          <w:szCs w:val="22"/>
          <w:highlight w:val="green"/>
        </w:rPr>
        <w:t>[Added Shot]</w:t>
      </w:r>
      <w:r>
        <w:rPr>
          <w:rFonts w:ascii="Helvetica" w:hAnsi="Helvetica" w:cs="Arial"/>
          <w:iCs/>
          <w:sz w:val="22"/>
          <w:szCs w:val="22"/>
        </w:rPr>
        <w:t xml:space="preserve">: </w:t>
      </w:r>
      <w:r w:rsidRPr="007A092F">
        <w:rPr>
          <w:rFonts w:ascii="Helvetica" w:hAnsi="Helvetica" w:cs="Arial"/>
          <w:iCs/>
          <w:sz w:val="22"/>
          <w:szCs w:val="22"/>
        </w:rPr>
        <w:t>Talent points out viable cluster</w:t>
      </w:r>
      <w:r>
        <w:rPr>
          <w:rFonts w:ascii="Helvetica" w:hAnsi="Helvetica" w:cs="Arial"/>
          <w:iCs/>
          <w:sz w:val="22"/>
          <w:szCs w:val="22"/>
        </w:rPr>
        <w:t>s</w:t>
      </w:r>
    </w:p>
    <w:p w14:paraId="5BE86A89" w14:textId="742CBC7D" w:rsidR="009C7BDF" w:rsidRDefault="002B44A9" w:rsidP="00796E87">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CU: Talent transfers fractions into tubes.</w:t>
      </w:r>
      <w:r w:rsidR="005A719F">
        <w:rPr>
          <w:rFonts w:ascii="Helvetica" w:hAnsi="Helvetica" w:cs="Arial"/>
          <w:sz w:val="22"/>
          <w:szCs w:val="22"/>
        </w:rPr>
        <w:t xml:space="preserve"> </w:t>
      </w:r>
      <w:r w:rsidR="005A719F" w:rsidRPr="005A719F">
        <w:rPr>
          <w:rFonts w:ascii="Helvetica" w:hAnsi="Helvetica" w:cs="Arial"/>
          <w:i/>
          <w:color w:val="4472C4" w:themeColor="accent1"/>
          <w:sz w:val="22"/>
          <w:szCs w:val="22"/>
        </w:rPr>
        <w:t>Important Step</w:t>
      </w:r>
    </w:p>
    <w:p w14:paraId="4639262E" w14:textId="749DA0B2" w:rsidR="002B44A9" w:rsidRDefault="002B44A9" w:rsidP="00796E87">
      <w:pPr>
        <w:numPr>
          <w:ilvl w:val="2"/>
          <w:numId w:val="12"/>
        </w:numPr>
        <w:spacing w:before="240"/>
        <w:outlineLvl w:val="0"/>
        <w:rPr>
          <w:rFonts w:ascii="Helvetica" w:hAnsi="Helvetica" w:cs="Arial"/>
          <w:sz w:val="22"/>
          <w:szCs w:val="22"/>
        </w:rPr>
      </w:pPr>
      <w:r>
        <w:rPr>
          <w:rFonts w:ascii="Helvetica" w:hAnsi="Helvetica" w:cs="Arial"/>
          <w:sz w:val="22"/>
          <w:szCs w:val="22"/>
        </w:rPr>
        <w:t>Talent adds solution into the tubes, and inverts to mix.</w:t>
      </w:r>
    </w:p>
    <w:p w14:paraId="5E2AB8C9" w14:textId="65C1889C" w:rsidR="007A092F" w:rsidRPr="005C3395" w:rsidRDefault="007A092F" w:rsidP="007A092F">
      <w:pPr>
        <w:spacing w:before="240"/>
        <w:ind w:left="720"/>
        <w:outlineLvl w:val="0"/>
        <w:rPr>
          <w:rFonts w:ascii="Helvetica" w:hAnsi="Helvetica" w:cs="Arial"/>
          <w:sz w:val="22"/>
          <w:szCs w:val="22"/>
        </w:rPr>
      </w:pPr>
      <w:r w:rsidRPr="007A092F">
        <w:rPr>
          <w:rFonts w:ascii="Helvetica" w:hAnsi="Helvetica" w:cs="Arial"/>
          <w:iCs/>
          <w:sz w:val="22"/>
          <w:szCs w:val="22"/>
        </w:rPr>
        <w:t>3.7.</w:t>
      </w:r>
      <w:r>
        <w:rPr>
          <w:rFonts w:ascii="Helvetica" w:hAnsi="Helvetica" w:cs="Arial"/>
          <w:iCs/>
          <w:sz w:val="22"/>
          <w:szCs w:val="22"/>
        </w:rPr>
        <w:t>3</w:t>
      </w:r>
      <w:r w:rsidRPr="007A092F">
        <w:rPr>
          <w:rFonts w:ascii="Helvetica" w:hAnsi="Helvetica" w:cs="Arial"/>
          <w:iCs/>
          <w:sz w:val="22"/>
          <w:szCs w:val="22"/>
        </w:rPr>
        <w:t xml:space="preserve">A. </w:t>
      </w:r>
      <w:r w:rsidRPr="007A092F">
        <w:rPr>
          <w:rFonts w:ascii="Helvetica" w:hAnsi="Helvetica" w:cs="Arial"/>
          <w:iCs/>
          <w:sz w:val="22"/>
          <w:szCs w:val="22"/>
          <w:highlight w:val="green"/>
        </w:rPr>
        <w:t>[Added Shot]</w:t>
      </w:r>
      <w:r>
        <w:rPr>
          <w:rFonts w:ascii="Helvetica" w:hAnsi="Helvetica" w:cs="Arial"/>
          <w:iCs/>
          <w:sz w:val="22"/>
          <w:szCs w:val="22"/>
        </w:rPr>
        <w:t>:</w:t>
      </w:r>
      <w:r>
        <w:rPr>
          <w:rFonts w:ascii="Helvetica" w:hAnsi="Helvetica" w:cs="Arial"/>
          <w:iCs/>
          <w:sz w:val="22"/>
          <w:szCs w:val="22"/>
        </w:rPr>
        <w:t xml:space="preserve"> Talent inverts the tube</w:t>
      </w:r>
    </w:p>
    <w:p w14:paraId="4093388B" w14:textId="6857B10B" w:rsidR="00FB54AA" w:rsidRPr="005C3395" w:rsidRDefault="00F236C8" w:rsidP="005C3395">
      <w:pPr>
        <w:numPr>
          <w:ilvl w:val="1"/>
          <w:numId w:val="12"/>
        </w:numPr>
        <w:spacing w:before="240"/>
        <w:outlineLvl w:val="0"/>
        <w:rPr>
          <w:rFonts w:ascii="Helvetica" w:hAnsi="Helvetica" w:cs="Arial"/>
          <w:sz w:val="22"/>
          <w:szCs w:val="22"/>
        </w:rPr>
      </w:pPr>
      <w:r>
        <w:rPr>
          <w:rFonts w:ascii="Helvetica" w:hAnsi="Helvetica" w:cs="Arial"/>
          <w:sz w:val="22"/>
          <w:szCs w:val="22"/>
        </w:rPr>
        <w:t>Centrifuge at 1,000 times</w:t>
      </w:r>
      <w:r w:rsidR="00FB54AA" w:rsidRPr="005C3395">
        <w:rPr>
          <w:rFonts w:ascii="Helvetica" w:hAnsi="Helvetica" w:cs="Arial"/>
          <w:sz w:val="22"/>
          <w:szCs w:val="22"/>
        </w:rPr>
        <w:t xml:space="preserve"> g for 3 min</w:t>
      </w:r>
      <w:r w:rsidR="004D20DE">
        <w:rPr>
          <w:rFonts w:ascii="Helvetica" w:hAnsi="Helvetica" w:cs="Arial"/>
          <w:sz w:val="22"/>
          <w:szCs w:val="22"/>
        </w:rPr>
        <w:t>utes</w:t>
      </w:r>
      <w:r w:rsidR="00FB54AA" w:rsidRPr="005C3395">
        <w:rPr>
          <w:rFonts w:ascii="Helvetica" w:hAnsi="Helvetica" w:cs="Arial"/>
          <w:sz w:val="22"/>
          <w:szCs w:val="22"/>
        </w:rPr>
        <w:t xml:space="preserve"> to pellet </w:t>
      </w:r>
      <w:r w:rsidR="00762DB2">
        <w:rPr>
          <w:rFonts w:ascii="Helvetica" w:hAnsi="Helvetica" w:cs="Arial"/>
          <w:sz w:val="22"/>
          <w:szCs w:val="22"/>
        </w:rPr>
        <w:t xml:space="preserve">the </w:t>
      </w:r>
      <w:r w:rsidR="00FB54AA" w:rsidRPr="005C3395">
        <w:rPr>
          <w:rFonts w:ascii="Helvetica" w:hAnsi="Helvetica" w:cs="Arial"/>
          <w:sz w:val="22"/>
          <w:szCs w:val="22"/>
        </w:rPr>
        <w:t>cells</w:t>
      </w:r>
      <w:r w:rsidR="00762DB2">
        <w:rPr>
          <w:rFonts w:ascii="Helvetica" w:hAnsi="Helvetica" w:cs="Arial"/>
          <w:sz w:val="22"/>
          <w:szCs w:val="22"/>
        </w:rPr>
        <w:t xml:space="preserve"> </w:t>
      </w:r>
      <w:r w:rsidR="00762DB2" w:rsidRPr="00762DB2">
        <w:rPr>
          <w:rFonts w:ascii="Helvetica" w:hAnsi="Helvetica" w:cs="Arial"/>
          <w:b/>
          <w:sz w:val="22"/>
          <w:szCs w:val="22"/>
        </w:rPr>
        <w:t>[1]</w:t>
      </w:r>
      <w:r w:rsidR="00FB54AA" w:rsidRPr="005C3395">
        <w:rPr>
          <w:rFonts w:ascii="Helvetica" w:hAnsi="Helvetica" w:cs="Arial"/>
          <w:sz w:val="22"/>
          <w:szCs w:val="22"/>
        </w:rPr>
        <w:t>. Remove</w:t>
      </w:r>
      <w:r w:rsidR="00762DB2">
        <w:rPr>
          <w:rFonts w:ascii="Helvetica" w:hAnsi="Helvetica" w:cs="Arial"/>
          <w:sz w:val="22"/>
          <w:szCs w:val="22"/>
        </w:rPr>
        <w:t xml:space="preserve"> the</w:t>
      </w:r>
      <w:r w:rsidR="00FB54AA" w:rsidRPr="005C3395">
        <w:rPr>
          <w:rFonts w:ascii="Helvetica" w:hAnsi="Helvetica" w:cs="Arial"/>
          <w:sz w:val="22"/>
          <w:szCs w:val="22"/>
        </w:rPr>
        <w:t xml:space="preserve"> supernatant and res</w:t>
      </w:r>
      <w:r w:rsidR="00762DB2">
        <w:rPr>
          <w:rFonts w:ascii="Helvetica" w:hAnsi="Helvetica" w:cs="Arial"/>
          <w:sz w:val="22"/>
          <w:szCs w:val="22"/>
        </w:rPr>
        <w:t>uspend the cell pellet in 1−2 milliliters</w:t>
      </w:r>
      <w:r w:rsidR="00FB54AA" w:rsidRPr="005C3395">
        <w:rPr>
          <w:rFonts w:ascii="Helvetica" w:hAnsi="Helvetica" w:cs="Arial"/>
          <w:sz w:val="22"/>
          <w:szCs w:val="22"/>
        </w:rPr>
        <w:t xml:space="preserve"> of PDX processing medium</w:t>
      </w:r>
      <w:r w:rsidR="00762DB2">
        <w:rPr>
          <w:rFonts w:ascii="Helvetica" w:hAnsi="Helvetica" w:cs="Arial"/>
          <w:sz w:val="22"/>
          <w:szCs w:val="22"/>
        </w:rPr>
        <w:t xml:space="preserve"> </w:t>
      </w:r>
      <w:r w:rsidR="00762DB2" w:rsidRPr="00762DB2">
        <w:rPr>
          <w:rFonts w:ascii="Helvetica" w:hAnsi="Helvetica" w:cs="Arial"/>
          <w:b/>
          <w:sz w:val="22"/>
          <w:szCs w:val="22"/>
        </w:rPr>
        <w:t>[2]</w:t>
      </w:r>
      <w:r w:rsidR="00FB54AA" w:rsidRPr="005C3395">
        <w:rPr>
          <w:rFonts w:ascii="Helvetica" w:hAnsi="Helvetica" w:cs="Arial"/>
          <w:sz w:val="22"/>
          <w:szCs w:val="22"/>
        </w:rPr>
        <w:t>.</w:t>
      </w:r>
    </w:p>
    <w:p w14:paraId="6AED1312" w14:textId="17DF26FB" w:rsidR="00FB54AA" w:rsidRDefault="00762DB2" w:rsidP="00D3772A">
      <w:pPr>
        <w:numPr>
          <w:ilvl w:val="2"/>
          <w:numId w:val="12"/>
        </w:numPr>
        <w:spacing w:before="240"/>
        <w:outlineLvl w:val="0"/>
        <w:rPr>
          <w:rFonts w:ascii="Helvetica" w:hAnsi="Helvetica" w:cs="Arial"/>
          <w:sz w:val="22"/>
          <w:szCs w:val="22"/>
        </w:rPr>
      </w:pPr>
      <w:r w:rsidRPr="007A092F">
        <w:rPr>
          <w:rFonts w:ascii="Helvetica" w:hAnsi="Helvetica" w:cs="Arial"/>
          <w:strike/>
          <w:sz w:val="22"/>
          <w:szCs w:val="22"/>
        </w:rPr>
        <w:t>Talent places the tubes into a centrifuge</w:t>
      </w:r>
      <w:r>
        <w:rPr>
          <w:rFonts w:ascii="Helvetica" w:hAnsi="Helvetica" w:cs="Arial"/>
          <w:sz w:val="22"/>
          <w:szCs w:val="22"/>
        </w:rPr>
        <w:t>.</w:t>
      </w:r>
      <w:r w:rsidR="007A092F">
        <w:rPr>
          <w:rFonts w:ascii="Helvetica" w:hAnsi="Helvetica" w:cs="Arial"/>
          <w:sz w:val="22"/>
          <w:szCs w:val="22"/>
        </w:rPr>
        <w:t xml:space="preserve"> </w:t>
      </w:r>
      <w:r w:rsidR="007A092F" w:rsidRPr="007A092F">
        <w:rPr>
          <w:rFonts w:ascii="Helvetica" w:hAnsi="Helvetica" w:cs="Arial"/>
          <w:color w:val="FF0000"/>
          <w:sz w:val="22"/>
          <w:szCs w:val="22"/>
        </w:rPr>
        <w:t>Use 3.4.2</w:t>
      </w:r>
    </w:p>
    <w:p w14:paraId="072FF4B3" w14:textId="70946CBA" w:rsidR="00762DB2" w:rsidRPr="005C3395" w:rsidRDefault="00762DB2" w:rsidP="00D3772A">
      <w:pPr>
        <w:numPr>
          <w:ilvl w:val="2"/>
          <w:numId w:val="12"/>
        </w:numPr>
        <w:spacing w:before="240"/>
        <w:outlineLvl w:val="0"/>
        <w:rPr>
          <w:rFonts w:ascii="Helvetica" w:hAnsi="Helvetica" w:cs="Arial"/>
          <w:sz w:val="22"/>
          <w:szCs w:val="22"/>
        </w:rPr>
      </w:pPr>
      <w:r>
        <w:rPr>
          <w:rFonts w:ascii="Helvetica" w:hAnsi="Helvetica" w:cs="Arial"/>
          <w:sz w:val="22"/>
          <w:szCs w:val="22"/>
        </w:rPr>
        <w:t>CU: Talent removes the supernatant and adds solution to resuspend.</w:t>
      </w:r>
    </w:p>
    <w:p w14:paraId="0B50CDC1" w14:textId="2D13AA7B" w:rsidR="00FB54AA" w:rsidRPr="005C3395" w:rsidRDefault="005E672A" w:rsidP="005C3395">
      <w:pPr>
        <w:numPr>
          <w:ilvl w:val="1"/>
          <w:numId w:val="12"/>
        </w:numPr>
        <w:spacing w:before="240"/>
        <w:outlineLvl w:val="0"/>
        <w:rPr>
          <w:rFonts w:ascii="Helvetica" w:hAnsi="Helvetica" w:cs="Arial"/>
          <w:sz w:val="22"/>
          <w:szCs w:val="22"/>
        </w:rPr>
      </w:pPr>
      <w:r>
        <w:rPr>
          <w:rFonts w:ascii="Helvetica" w:hAnsi="Helvetica" w:cs="Arial"/>
          <w:sz w:val="22"/>
          <w:szCs w:val="22"/>
        </w:rPr>
        <w:t>Transfer</w:t>
      </w:r>
      <w:r w:rsidR="00FB54AA" w:rsidRPr="005C3395">
        <w:rPr>
          <w:rFonts w:ascii="Helvetica" w:hAnsi="Helvetica" w:cs="Arial"/>
          <w:sz w:val="22"/>
          <w:szCs w:val="22"/>
        </w:rPr>
        <w:t xml:space="preserve"> a small aliquot</w:t>
      </w:r>
      <w:r w:rsidR="00145B0E">
        <w:rPr>
          <w:rFonts w:ascii="Helvetica" w:hAnsi="Helvetica" w:cs="Arial"/>
          <w:sz w:val="22"/>
          <w:szCs w:val="22"/>
        </w:rPr>
        <w:t>,</w:t>
      </w:r>
      <w:r w:rsidR="00FB54AA" w:rsidRPr="005C3395">
        <w:rPr>
          <w:rFonts w:ascii="Helvetica" w:hAnsi="Helvetica" w:cs="Arial"/>
          <w:sz w:val="22"/>
          <w:szCs w:val="22"/>
        </w:rPr>
        <w:t xml:space="preserve"> </w:t>
      </w:r>
      <w:r w:rsidR="00A62724">
        <w:rPr>
          <w:rFonts w:ascii="Helvetica" w:hAnsi="Helvetica" w:cs="Arial"/>
          <w:sz w:val="22"/>
          <w:szCs w:val="22"/>
        </w:rPr>
        <w:t>between 50−100 microliters</w:t>
      </w:r>
      <w:r w:rsidR="00762E7C">
        <w:rPr>
          <w:rFonts w:ascii="Helvetica" w:hAnsi="Helvetica" w:cs="Arial"/>
          <w:sz w:val="22"/>
          <w:szCs w:val="22"/>
        </w:rPr>
        <w:t xml:space="preserve">, into a tube, </w:t>
      </w:r>
      <w:r w:rsidR="00197C5A">
        <w:rPr>
          <w:rFonts w:ascii="Helvetica" w:hAnsi="Helvetica" w:cs="Arial"/>
          <w:sz w:val="22"/>
          <w:szCs w:val="22"/>
        </w:rPr>
        <w:t xml:space="preserve">and add </w:t>
      </w:r>
      <w:r w:rsidR="00FB54AA" w:rsidRPr="005C3395">
        <w:rPr>
          <w:rFonts w:ascii="Helvetica" w:hAnsi="Helvetica" w:cs="Arial"/>
          <w:sz w:val="22"/>
          <w:szCs w:val="22"/>
        </w:rPr>
        <w:t>an equal volume of dissociation enzyme solution</w:t>
      </w:r>
      <w:r w:rsidR="00156AED">
        <w:rPr>
          <w:rFonts w:ascii="Helvetica" w:hAnsi="Helvetica" w:cs="Arial"/>
          <w:sz w:val="22"/>
          <w:szCs w:val="22"/>
        </w:rPr>
        <w:t xml:space="preserve"> </w:t>
      </w:r>
      <w:r w:rsidR="00156AED" w:rsidRPr="005C3395">
        <w:rPr>
          <w:rFonts w:ascii="Helvetica" w:hAnsi="Helvetica" w:cs="Arial"/>
          <w:sz w:val="22"/>
          <w:szCs w:val="22"/>
        </w:rPr>
        <w:t>for re-dissociation</w:t>
      </w:r>
      <w:r w:rsidR="00FB54AA" w:rsidRPr="005C3395">
        <w:rPr>
          <w:rFonts w:ascii="Helvetica" w:hAnsi="Helvetica" w:cs="Arial"/>
          <w:sz w:val="22"/>
          <w:szCs w:val="22"/>
        </w:rPr>
        <w:t xml:space="preserve"> to assess </w:t>
      </w:r>
      <w:r w:rsidR="00145B0E">
        <w:rPr>
          <w:rFonts w:ascii="Helvetica" w:hAnsi="Helvetica" w:cs="Arial"/>
          <w:sz w:val="22"/>
          <w:szCs w:val="22"/>
        </w:rPr>
        <w:t xml:space="preserve">the </w:t>
      </w:r>
      <w:r w:rsidR="00FB54AA" w:rsidRPr="005C3395">
        <w:rPr>
          <w:rFonts w:ascii="Helvetica" w:hAnsi="Helvetica" w:cs="Arial"/>
          <w:sz w:val="22"/>
          <w:szCs w:val="22"/>
        </w:rPr>
        <w:t>cell number in the clustered cell suspension</w:t>
      </w:r>
      <w:r w:rsidR="00156AED">
        <w:rPr>
          <w:rFonts w:ascii="Helvetica" w:hAnsi="Helvetica" w:cs="Arial"/>
          <w:sz w:val="22"/>
          <w:szCs w:val="22"/>
        </w:rPr>
        <w:t xml:space="preserve"> </w:t>
      </w:r>
      <w:r w:rsidR="00156AED" w:rsidRPr="00156AED">
        <w:rPr>
          <w:rFonts w:ascii="Helvetica" w:hAnsi="Helvetica" w:cs="Arial"/>
          <w:b/>
          <w:sz w:val="22"/>
          <w:szCs w:val="22"/>
        </w:rPr>
        <w:t>[1]</w:t>
      </w:r>
      <w:r w:rsidR="00FB54AA" w:rsidRPr="005C3395">
        <w:rPr>
          <w:rFonts w:ascii="Helvetica" w:hAnsi="Helvetica" w:cs="Arial"/>
          <w:sz w:val="22"/>
          <w:szCs w:val="22"/>
        </w:rPr>
        <w:t xml:space="preserve">. Count </w:t>
      </w:r>
      <w:r w:rsidR="00145B0E">
        <w:rPr>
          <w:rFonts w:ascii="Helvetica" w:hAnsi="Helvetica" w:cs="Arial"/>
          <w:sz w:val="22"/>
          <w:szCs w:val="22"/>
        </w:rPr>
        <w:t xml:space="preserve">the </w:t>
      </w:r>
      <w:r w:rsidR="00FB54AA" w:rsidRPr="005C3395">
        <w:rPr>
          <w:rFonts w:ascii="Helvetica" w:hAnsi="Helvetica" w:cs="Arial"/>
          <w:sz w:val="22"/>
          <w:szCs w:val="22"/>
        </w:rPr>
        <w:t>cells with a hemocytometer or automated cell counter</w:t>
      </w:r>
      <w:r w:rsidR="00156AED">
        <w:rPr>
          <w:rFonts w:ascii="Helvetica" w:hAnsi="Helvetica" w:cs="Arial"/>
          <w:sz w:val="22"/>
          <w:szCs w:val="22"/>
        </w:rPr>
        <w:t xml:space="preserve"> </w:t>
      </w:r>
      <w:r w:rsidR="00156AED" w:rsidRPr="00156AED">
        <w:rPr>
          <w:rFonts w:ascii="Helvetica" w:hAnsi="Helvetica" w:cs="Arial"/>
          <w:b/>
          <w:sz w:val="22"/>
          <w:szCs w:val="22"/>
        </w:rPr>
        <w:t>[2]</w:t>
      </w:r>
      <w:r w:rsidR="00FB54AA" w:rsidRPr="005C3395">
        <w:rPr>
          <w:rFonts w:ascii="Helvetica" w:hAnsi="Helvetica" w:cs="Arial"/>
          <w:sz w:val="22"/>
          <w:szCs w:val="22"/>
        </w:rPr>
        <w:t>.</w:t>
      </w:r>
    </w:p>
    <w:p w14:paraId="35F219A4" w14:textId="583A92B2" w:rsidR="00FB54AA" w:rsidRDefault="00156AED" w:rsidP="00145B0E">
      <w:pPr>
        <w:numPr>
          <w:ilvl w:val="2"/>
          <w:numId w:val="12"/>
        </w:numPr>
        <w:spacing w:before="240"/>
        <w:outlineLvl w:val="0"/>
        <w:rPr>
          <w:rFonts w:ascii="Helvetica" w:hAnsi="Helvetica" w:cs="Arial"/>
          <w:sz w:val="22"/>
          <w:szCs w:val="22"/>
        </w:rPr>
      </w:pPr>
      <w:r>
        <w:rPr>
          <w:rFonts w:ascii="Helvetica" w:hAnsi="Helvetica" w:cs="Arial"/>
          <w:sz w:val="22"/>
          <w:szCs w:val="22"/>
        </w:rPr>
        <w:t>Talent adds the mixture and solution into a tube.</w:t>
      </w:r>
    </w:p>
    <w:p w14:paraId="66800487" w14:textId="5D604B77" w:rsidR="00156AED" w:rsidRPr="00145B0E" w:rsidRDefault="00156AED" w:rsidP="00145B0E">
      <w:pPr>
        <w:numPr>
          <w:ilvl w:val="2"/>
          <w:numId w:val="12"/>
        </w:numPr>
        <w:spacing w:before="240"/>
        <w:outlineLvl w:val="0"/>
        <w:rPr>
          <w:rFonts w:ascii="Helvetica" w:hAnsi="Helvetica" w:cs="Arial"/>
          <w:sz w:val="22"/>
          <w:szCs w:val="22"/>
        </w:rPr>
      </w:pPr>
      <w:r w:rsidRPr="007A092F">
        <w:rPr>
          <w:rFonts w:ascii="Helvetica" w:hAnsi="Helvetica" w:cs="Arial"/>
          <w:strike/>
          <w:sz w:val="22"/>
          <w:szCs w:val="22"/>
        </w:rPr>
        <w:t>Talent operates on a cell counter</w:t>
      </w:r>
      <w:r>
        <w:rPr>
          <w:rFonts w:ascii="Helvetica" w:hAnsi="Helvetica" w:cs="Arial"/>
          <w:sz w:val="22"/>
          <w:szCs w:val="22"/>
        </w:rPr>
        <w:t>.</w:t>
      </w:r>
      <w:r w:rsidR="007A092F">
        <w:rPr>
          <w:rFonts w:ascii="Helvetica" w:hAnsi="Helvetica" w:cs="Arial"/>
          <w:sz w:val="22"/>
          <w:szCs w:val="22"/>
        </w:rPr>
        <w:t xml:space="preserve"> </w:t>
      </w:r>
      <w:r w:rsidR="007A092F" w:rsidRPr="007A092F">
        <w:rPr>
          <w:rFonts w:ascii="Helvetica" w:hAnsi="Helvetica" w:cs="Arial"/>
          <w:color w:val="FF0000"/>
          <w:sz w:val="22"/>
          <w:szCs w:val="22"/>
        </w:rPr>
        <w:t>Use 2.6.3</w:t>
      </w:r>
    </w:p>
    <w:p w14:paraId="409420E7" w14:textId="6FB6BF7B" w:rsidR="00FB54AA" w:rsidRPr="00BE0002" w:rsidRDefault="00FB54AA" w:rsidP="00BE0002">
      <w:pPr>
        <w:pStyle w:val="BodyText"/>
        <w:numPr>
          <w:ilvl w:val="0"/>
          <w:numId w:val="12"/>
        </w:numPr>
        <w:spacing w:before="240"/>
        <w:rPr>
          <w:rFonts w:ascii="Helvetica" w:hAnsi="Helvetica" w:cs="Arial"/>
          <w:b/>
          <w:i w:val="0"/>
          <w:sz w:val="22"/>
          <w:szCs w:val="22"/>
        </w:rPr>
      </w:pPr>
      <w:r w:rsidRPr="005C3395">
        <w:rPr>
          <w:rFonts w:ascii="Helvetica" w:hAnsi="Helvetica" w:cs="Arial"/>
          <w:b/>
          <w:i w:val="0"/>
          <w:sz w:val="22"/>
          <w:szCs w:val="22"/>
        </w:rPr>
        <w:t xml:space="preserve">Hydrogel </w:t>
      </w:r>
      <w:r w:rsidR="005C3395">
        <w:rPr>
          <w:rFonts w:ascii="Helvetica" w:hAnsi="Helvetica" w:cs="Arial"/>
          <w:b/>
          <w:i w:val="0"/>
          <w:sz w:val="22"/>
          <w:szCs w:val="22"/>
        </w:rPr>
        <w:t>P</w:t>
      </w:r>
      <w:r w:rsidRPr="005C3395">
        <w:rPr>
          <w:rFonts w:ascii="Helvetica" w:hAnsi="Helvetica" w:cs="Arial"/>
          <w:b/>
          <w:i w:val="0"/>
          <w:sz w:val="22"/>
          <w:szCs w:val="22"/>
        </w:rPr>
        <w:t xml:space="preserve">reparation and </w:t>
      </w:r>
      <w:r w:rsidR="005C3395">
        <w:rPr>
          <w:rFonts w:ascii="Helvetica" w:hAnsi="Helvetica" w:cs="Arial"/>
          <w:b/>
          <w:i w:val="0"/>
          <w:sz w:val="22"/>
          <w:szCs w:val="22"/>
        </w:rPr>
        <w:t>M</w:t>
      </w:r>
      <w:r w:rsidRPr="005C3395">
        <w:rPr>
          <w:rFonts w:ascii="Helvetica" w:hAnsi="Helvetica" w:cs="Arial"/>
          <w:b/>
          <w:i w:val="0"/>
          <w:sz w:val="22"/>
          <w:szCs w:val="22"/>
        </w:rPr>
        <w:t xml:space="preserve">icrofluidic </w:t>
      </w:r>
      <w:r w:rsidR="005C3395">
        <w:rPr>
          <w:rFonts w:ascii="Helvetica" w:hAnsi="Helvetica" w:cs="Arial"/>
          <w:b/>
          <w:i w:val="0"/>
          <w:sz w:val="22"/>
          <w:szCs w:val="22"/>
        </w:rPr>
        <w:t>P</w:t>
      </w:r>
      <w:r w:rsidRPr="005C3395">
        <w:rPr>
          <w:rFonts w:ascii="Helvetica" w:hAnsi="Helvetica" w:cs="Arial"/>
          <w:b/>
          <w:i w:val="0"/>
          <w:sz w:val="22"/>
          <w:szCs w:val="22"/>
        </w:rPr>
        <w:t xml:space="preserve">late </w:t>
      </w:r>
      <w:r w:rsidR="005C3395">
        <w:rPr>
          <w:rFonts w:ascii="Helvetica" w:hAnsi="Helvetica" w:cs="Arial"/>
          <w:b/>
          <w:i w:val="0"/>
          <w:sz w:val="22"/>
          <w:szCs w:val="22"/>
        </w:rPr>
        <w:t>S</w:t>
      </w:r>
      <w:r w:rsidRPr="005C3395">
        <w:rPr>
          <w:rFonts w:ascii="Helvetica" w:hAnsi="Helvetica" w:cs="Arial"/>
          <w:b/>
          <w:i w:val="0"/>
          <w:sz w:val="22"/>
          <w:szCs w:val="22"/>
        </w:rPr>
        <w:t>eeding</w:t>
      </w:r>
    </w:p>
    <w:p w14:paraId="0DBF1164" w14:textId="0661945C" w:rsidR="00FB54AA" w:rsidRPr="00BE0002" w:rsidRDefault="00FB54AA" w:rsidP="00BE0002">
      <w:pPr>
        <w:numPr>
          <w:ilvl w:val="1"/>
          <w:numId w:val="12"/>
        </w:numPr>
        <w:spacing w:before="240"/>
        <w:outlineLvl w:val="0"/>
        <w:rPr>
          <w:rFonts w:ascii="Helvetica" w:hAnsi="Helvetica" w:cs="Arial"/>
          <w:sz w:val="22"/>
          <w:szCs w:val="22"/>
        </w:rPr>
      </w:pPr>
      <w:r w:rsidRPr="00BE0002">
        <w:rPr>
          <w:rFonts w:ascii="Helvetica" w:hAnsi="Helvetica" w:cs="Arial"/>
          <w:sz w:val="22"/>
          <w:szCs w:val="22"/>
        </w:rPr>
        <w:t>Rec</w:t>
      </w:r>
      <w:r w:rsidR="00F63E63">
        <w:rPr>
          <w:rFonts w:ascii="Helvetica" w:hAnsi="Helvetica" w:cs="Arial"/>
          <w:sz w:val="22"/>
          <w:szCs w:val="22"/>
        </w:rPr>
        <w:t>onstitute h</w:t>
      </w:r>
      <w:r w:rsidR="00F63E63" w:rsidRPr="00F63E63">
        <w:rPr>
          <w:rFonts w:ascii="Helvetica" w:hAnsi="Helvetica" w:cs="Arial"/>
          <w:sz w:val="22"/>
          <w:szCs w:val="22"/>
        </w:rPr>
        <w:t>yaluronic acid</w:t>
      </w:r>
      <w:r w:rsidR="00DC3F7E">
        <w:rPr>
          <w:rFonts w:ascii="Helvetica" w:hAnsi="Helvetica" w:cs="Arial"/>
          <w:sz w:val="22"/>
          <w:szCs w:val="22"/>
        </w:rPr>
        <w:t xml:space="preserve"> hydrogel solutions</w:t>
      </w:r>
      <w:r w:rsidRPr="00BE0002">
        <w:rPr>
          <w:rFonts w:ascii="Helvetica" w:hAnsi="Helvetica" w:cs="Arial"/>
          <w:sz w:val="22"/>
          <w:szCs w:val="22"/>
        </w:rPr>
        <w:t xml:space="preserve"> according to the manufacturer’s instructions</w:t>
      </w:r>
      <w:r w:rsidR="001B2041">
        <w:rPr>
          <w:rFonts w:ascii="Helvetica" w:hAnsi="Helvetica" w:cs="Arial"/>
          <w:sz w:val="22"/>
          <w:szCs w:val="22"/>
        </w:rPr>
        <w:t xml:space="preserve"> </w:t>
      </w:r>
      <w:r w:rsidR="001B2041" w:rsidRPr="001B2041">
        <w:rPr>
          <w:rFonts w:ascii="Helvetica" w:hAnsi="Helvetica" w:cs="Arial"/>
          <w:b/>
          <w:sz w:val="22"/>
          <w:szCs w:val="22"/>
        </w:rPr>
        <w:t>[1]</w:t>
      </w:r>
      <w:r w:rsidRPr="00BE0002">
        <w:rPr>
          <w:rFonts w:ascii="Helvetica" w:hAnsi="Helvetica" w:cs="Arial"/>
          <w:sz w:val="22"/>
          <w:szCs w:val="22"/>
        </w:rPr>
        <w:t xml:space="preserve">. </w:t>
      </w:r>
      <w:r w:rsidR="00DE542D" w:rsidRPr="00BE0002">
        <w:rPr>
          <w:rFonts w:ascii="Helvetica" w:hAnsi="Helvetica" w:cs="Arial"/>
          <w:sz w:val="22"/>
          <w:szCs w:val="22"/>
        </w:rPr>
        <w:t>Using a multichanne</w:t>
      </w:r>
      <w:r w:rsidR="00DE542D">
        <w:rPr>
          <w:rFonts w:ascii="Helvetica" w:hAnsi="Helvetica" w:cs="Arial"/>
          <w:sz w:val="22"/>
          <w:szCs w:val="22"/>
        </w:rPr>
        <w:t>l pipette, add 50 microliters</w:t>
      </w:r>
      <w:r w:rsidR="00DE542D" w:rsidRPr="00BE0002">
        <w:rPr>
          <w:rFonts w:ascii="Helvetica" w:hAnsi="Helvetica" w:cs="Arial"/>
          <w:sz w:val="22"/>
          <w:szCs w:val="22"/>
        </w:rPr>
        <w:t xml:space="preserve"> of HBSS to all wells in observation window columns of a 2-lane microfluidic plate to maintain culture humidity and optimal imaging conditions</w:t>
      </w:r>
      <w:r w:rsidR="00ED5FCE">
        <w:rPr>
          <w:rFonts w:ascii="Helvetica" w:hAnsi="Helvetica" w:cs="Arial"/>
          <w:sz w:val="22"/>
          <w:szCs w:val="22"/>
        </w:rPr>
        <w:t xml:space="preserve"> </w:t>
      </w:r>
      <w:r w:rsidR="00ED5FCE" w:rsidRPr="00ED5FCE">
        <w:rPr>
          <w:rFonts w:ascii="Helvetica" w:hAnsi="Helvetica" w:cs="Arial"/>
          <w:b/>
          <w:sz w:val="22"/>
          <w:szCs w:val="22"/>
        </w:rPr>
        <w:t>[2]</w:t>
      </w:r>
      <w:r w:rsidR="00DE542D" w:rsidRPr="00BE0002">
        <w:rPr>
          <w:rFonts w:ascii="Helvetica" w:hAnsi="Helvetica" w:cs="Arial"/>
          <w:sz w:val="22"/>
          <w:szCs w:val="22"/>
        </w:rPr>
        <w:t>.</w:t>
      </w:r>
    </w:p>
    <w:p w14:paraId="760AEA23" w14:textId="024A5F3E" w:rsidR="00FB54AA" w:rsidRPr="00BE0002" w:rsidRDefault="00DC3F7E" w:rsidP="00DC3F7E">
      <w:pPr>
        <w:numPr>
          <w:ilvl w:val="2"/>
          <w:numId w:val="12"/>
        </w:numPr>
        <w:spacing w:before="240"/>
        <w:outlineLvl w:val="0"/>
        <w:rPr>
          <w:rFonts w:ascii="Helvetica" w:hAnsi="Helvetica" w:cs="Arial"/>
          <w:sz w:val="22"/>
          <w:szCs w:val="22"/>
        </w:rPr>
      </w:pPr>
      <w:r>
        <w:rPr>
          <w:rFonts w:ascii="Helvetica" w:hAnsi="Helvetica" w:cs="Arial"/>
          <w:sz w:val="22"/>
          <w:szCs w:val="22"/>
        </w:rPr>
        <w:t>Talent shows the HA hydrogel solution.</w:t>
      </w:r>
    </w:p>
    <w:p w14:paraId="7A07A127" w14:textId="3033CFDE" w:rsidR="00FB54AA" w:rsidRPr="003F687B" w:rsidRDefault="00ED5FCE" w:rsidP="003F687B">
      <w:pPr>
        <w:numPr>
          <w:ilvl w:val="2"/>
          <w:numId w:val="12"/>
        </w:numPr>
        <w:spacing w:before="240"/>
        <w:outlineLvl w:val="0"/>
        <w:rPr>
          <w:rFonts w:ascii="Helvetica" w:hAnsi="Helvetica" w:cs="Arial"/>
          <w:sz w:val="22"/>
          <w:szCs w:val="22"/>
        </w:rPr>
      </w:pPr>
      <w:r>
        <w:rPr>
          <w:rFonts w:ascii="Helvetica" w:hAnsi="Helvetica" w:cs="Arial"/>
          <w:sz w:val="22"/>
          <w:szCs w:val="22"/>
        </w:rPr>
        <w:t>Talent adds solution into wells.</w:t>
      </w:r>
    </w:p>
    <w:p w14:paraId="11BE3FB8" w14:textId="6FB5DB83" w:rsidR="00FB54AA" w:rsidRPr="00BE0002" w:rsidRDefault="00FB54AA" w:rsidP="00BE0002">
      <w:pPr>
        <w:numPr>
          <w:ilvl w:val="1"/>
          <w:numId w:val="12"/>
        </w:numPr>
        <w:spacing w:before="240"/>
        <w:outlineLvl w:val="0"/>
        <w:rPr>
          <w:rFonts w:ascii="Helvetica" w:hAnsi="Helvetica" w:cs="Arial"/>
          <w:sz w:val="22"/>
          <w:szCs w:val="22"/>
        </w:rPr>
      </w:pPr>
      <w:r w:rsidRPr="00BE0002">
        <w:rPr>
          <w:rFonts w:ascii="Helvetica" w:hAnsi="Helvetica" w:cs="Arial"/>
          <w:sz w:val="22"/>
          <w:szCs w:val="22"/>
        </w:rPr>
        <w:t>Calculate the volume of cell suspension needed</w:t>
      </w:r>
      <w:r w:rsidR="003B2F9B">
        <w:rPr>
          <w:rFonts w:ascii="Helvetica" w:hAnsi="Helvetica" w:cs="Arial"/>
          <w:sz w:val="22"/>
          <w:szCs w:val="22"/>
        </w:rPr>
        <w:t xml:space="preserve"> for 50 microliters</w:t>
      </w:r>
      <w:r w:rsidRPr="00BE0002">
        <w:rPr>
          <w:rFonts w:ascii="Helvetica" w:hAnsi="Helvetica" w:cs="Arial"/>
          <w:sz w:val="22"/>
          <w:szCs w:val="22"/>
        </w:rPr>
        <w:t xml:space="preserve"> of hydr</w:t>
      </w:r>
      <w:r w:rsidR="003F687B">
        <w:rPr>
          <w:rFonts w:ascii="Helvetica" w:hAnsi="Helvetica" w:cs="Arial"/>
          <w:sz w:val="22"/>
          <w:szCs w:val="22"/>
        </w:rPr>
        <w:t xml:space="preserve">ogel at the desired cell density, for example, 5,000 cells per microliter </w:t>
      </w:r>
      <w:r w:rsidR="003F687B" w:rsidRPr="003F687B">
        <w:rPr>
          <w:rFonts w:ascii="Helvetica" w:hAnsi="Helvetica" w:cs="Arial"/>
          <w:b/>
          <w:sz w:val="22"/>
          <w:szCs w:val="22"/>
        </w:rPr>
        <w:t>[1]</w:t>
      </w:r>
      <w:r w:rsidRPr="00BE0002">
        <w:rPr>
          <w:rFonts w:ascii="Helvetica" w:hAnsi="Helvetica" w:cs="Arial"/>
          <w:sz w:val="22"/>
          <w:szCs w:val="22"/>
        </w:rPr>
        <w:t>. For seeding one microfluidic plate, aliquot the calculated volu</w:t>
      </w:r>
      <w:r w:rsidR="00A02E24">
        <w:rPr>
          <w:rFonts w:ascii="Helvetica" w:hAnsi="Helvetica" w:cs="Arial"/>
          <w:sz w:val="22"/>
          <w:szCs w:val="22"/>
        </w:rPr>
        <w:t>me into each of 4 sterile 1.5-milliliter</w:t>
      </w:r>
      <w:r w:rsidRPr="00BE0002">
        <w:rPr>
          <w:rFonts w:ascii="Helvetica" w:hAnsi="Helvetica" w:cs="Arial"/>
          <w:sz w:val="22"/>
          <w:szCs w:val="22"/>
        </w:rPr>
        <w:t xml:space="preserve"> centrifuge tubes</w:t>
      </w:r>
      <w:r w:rsidR="00A02E24">
        <w:rPr>
          <w:rFonts w:ascii="Helvetica" w:hAnsi="Helvetica" w:cs="Arial"/>
          <w:sz w:val="22"/>
          <w:szCs w:val="22"/>
        </w:rPr>
        <w:t xml:space="preserve"> </w:t>
      </w:r>
      <w:r w:rsidR="00A02E24" w:rsidRPr="00A02E24">
        <w:rPr>
          <w:rFonts w:ascii="Helvetica" w:hAnsi="Helvetica" w:cs="Arial"/>
          <w:b/>
          <w:sz w:val="22"/>
          <w:szCs w:val="22"/>
        </w:rPr>
        <w:t>[2]</w:t>
      </w:r>
      <w:r w:rsidRPr="00BE0002">
        <w:rPr>
          <w:rFonts w:ascii="Helvetica" w:hAnsi="Helvetica" w:cs="Arial"/>
          <w:sz w:val="22"/>
          <w:szCs w:val="22"/>
        </w:rPr>
        <w:t>.</w:t>
      </w:r>
    </w:p>
    <w:p w14:paraId="4A9F34B5" w14:textId="6C470F60" w:rsidR="00FB54AA" w:rsidRDefault="00A02E24" w:rsidP="003F687B">
      <w:pPr>
        <w:numPr>
          <w:ilvl w:val="2"/>
          <w:numId w:val="12"/>
        </w:numPr>
        <w:spacing w:before="240"/>
        <w:outlineLvl w:val="0"/>
        <w:rPr>
          <w:rFonts w:ascii="Helvetica" w:hAnsi="Helvetica" w:cs="Arial"/>
          <w:sz w:val="22"/>
          <w:szCs w:val="22"/>
        </w:rPr>
      </w:pPr>
      <w:r>
        <w:rPr>
          <w:rFonts w:ascii="Helvetica" w:hAnsi="Helvetica" w:cs="Arial"/>
          <w:sz w:val="22"/>
          <w:szCs w:val="22"/>
        </w:rPr>
        <w:t>Talent does calculation on a paper.</w:t>
      </w:r>
    </w:p>
    <w:p w14:paraId="629E4196" w14:textId="2EB32CD3" w:rsidR="00A02E24" w:rsidRPr="00BE0002" w:rsidRDefault="00A02E24" w:rsidP="003F687B">
      <w:pPr>
        <w:numPr>
          <w:ilvl w:val="2"/>
          <w:numId w:val="12"/>
        </w:numPr>
        <w:spacing w:before="240"/>
        <w:outlineLvl w:val="0"/>
        <w:rPr>
          <w:rFonts w:ascii="Helvetica" w:hAnsi="Helvetica" w:cs="Arial"/>
          <w:sz w:val="22"/>
          <w:szCs w:val="22"/>
        </w:rPr>
      </w:pPr>
      <w:r>
        <w:rPr>
          <w:rFonts w:ascii="Helvetica" w:hAnsi="Helvetica" w:cs="Arial"/>
          <w:sz w:val="22"/>
          <w:szCs w:val="22"/>
        </w:rPr>
        <w:t>Talent transfers the mixture into 4 tubes.</w:t>
      </w:r>
    </w:p>
    <w:p w14:paraId="7F76B905" w14:textId="0CE53A86" w:rsidR="00FB54AA" w:rsidRPr="00BE0002" w:rsidRDefault="00FB54AA" w:rsidP="00BE0002">
      <w:pPr>
        <w:numPr>
          <w:ilvl w:val="1"/>
          <w:numId w:val="12"/>
        </w:numPr>
        <w:spacing w:before="240"/>
        <w:outlineLvl w:val="0"/>
        <w:rPr>
          <w:rFonts w:ascii="Helvetica" w:hAnsi="Helvetica" w:cs="Arial"/>
          <w:sz w:val="22"/>
          <w:szCs w:val="22"/>
        </w:rPr>
      </w:pPr>
      <w:r w:rsidRPr="00BE0002">
        <w:rPr>
          <w:rFonts w:ascii="Helvetica" w:hAnsi="Helvetica" w:cs="Arial"/>
          <w:sz w:val="22"/>
          <w:szCs w:val="22"/>
        </w:rPr>
        <w:t>Adjust the pH of the HA-SH</w:t>
      </w:r>
      <w:r w:rsidRPr="003A33B0">
        <w:rPr>
          <w:rFonts w:ascii="Helvetica" w:hAnsi="Helvetica" w:cs="Arial"/>
          <w:i/>
          <w:color w:val="FF0000"/>
          <w:sz w:val="22"/>
          <w:szCs w:val="22"/>
        </w:rPr>
        <w:t xml:space="preserve"> </w:t>
      </w:r>
      <w:r w:rsidR="003A33B0" w:rsidRPr="003A33B0">
        <w:rPr>
          <w:rFonts w:ascii="Helvetica" w:hAnsi="Helvetica" w:cs="Arial"/>
          <w:i/>
          <w:color w:val="FF0000"/>
          <w:sz w:val="22"/>
          <w:szCs w:val="22"/>
        </w:rPr>
        <w:t xml:space="preserve">(pronounce as </w:t>
      </w:r>
      <w:r w:rsidR="00813E3F">
        <w:rPr>
          <w:rFonts w:ascii="Helvetica" w:hAnsi="Helvetica" w:cs="Arial"/>
          <w:i/>
          <w:color w:val="FF0000"/>
          <w:sz w:val="22"/>
          <w:szCs w:val="22"/>
        </w:rPr>
        <w:t>H-A-thiol</w:t>
      </w:r>
      <w:r w:rsidR="003A33B0" w:rsidRPr="003A33B0">
        <w:rPr>
          <w:rFonts w:ascii="Helvetica" w:hAnsi="Helvetica" w:cs="Arial"/>
          <w:i/>
          <w:color w:val="FF0000"/>
          <w:sz w:val="22"/>
          <w:szCs w:val="22"/>
        </w:rPr>
        <w:t>)</w:t>
      </w:r>
      <w:r w:rsidR="003A33B0">
        <w:rPr>
          <w:rFonts w:ascii="Helvetica" w:hAnsi="Helvetica" w:cs="Arial"/>
          <w:sz w:val="22"/>
          <w:szCs w:val="22"/>
        </w:rPr>
        <w:t xml:space="preserve"> solution to 8.0 with 1 normal sodium hydroxide</w:t>
      </w:r>
      <w:r w:rsidRPr="00BE0002">
        <w:rPr>
          <w:rFonts w:ascii="Helvetica" w:hAnsi="Helvetica" w:cs="Arial"/>
          <w:sz w:val="22"/>
          <w:szCs w:val="22"/>
        </w:rPr>
        <w:t xml:space="preserve"> immediately prior to use</w:t>
      </w:r>
      <w:r w:rsidR="00FD02CA">
        <w:rPr>
          <w:rFonts w:ascii="Helvetica" w:hAnsi="Helvetica" w:cs="Arial"/>
          <w:sz w:val="22"/>
          <w:szCs w:val="22"/>
        </w:rPr>
        <w:t xml:space="preserve"> </w:t>
      </w:r>
      <w:r w:rsidR="00FD02CA" w:rsidRPr="00FD02CA">
        <w:rPr>
          <w:rFonts w:ascii="Helvetica" w:hAnsi="Helvetica" w:cs="Arial"/>
          <w:b/>
          <w:sz w:val="22"/>
          <w:szCs w:val="22"/>
        </w:rPr>
        <w:t>[1]</w:t>
      </w:r>
      <w:r w:rsidRPr="00BE0002">
        <w:rPr>
          <w:rFonts w:ascii="Helvetica" w:hAnsi="Helvetica" w:cs="Arial"/>
          <w:sz w:val="22"/>
          <w:szCs w:val="22"/>
        </w:rPr>
        <w:t xml:space="preserve">. Perform a test gelation by </w:t>
      </w:r>
      <w:r w:rsidR="00F815E2">
        <w:rPr>
          <w:rFonts w:ascii="Helvetica" w:hAnsi="Helvetica" w:cs="Arial"/>
          <w:sz w:val="22"/>
          <w:szCs w:val="22"/>
        </w:rPr>
        <w:t>mixing 40 microliters</w:t>
      </w:r>
      <w:r w:rsidR="000D2D5E">
        <w:rPr>
          <w:rFonts w:ascii="Helvetica" w:hAnsi="Helvetica" w:cs="Arial"/>
          <w:sz w:val="22"/>
          <w:szCs w:val="22"/>
        </w:rPr>
        <w:t xml:space="preserve"> of HA-SH with 10 microliters</w:t>
      </w:r>
      <w:r w:rsidRPr="00BE0002">
        <w:rPr>
          <w:rFonts w:ascii="Helvetica" w:hAnsi="Helvetica" w:cs="Arial"/>
          <w:sz w:val="22"/>
          <w:szCs w:val="22"/>
        </w:rPr>
        <w:t xml:space="preserve"> of PEGDA </w:t>
      </w:r>
      <w:r w:rsidR="000D2D5E" w:rsidRPr="003A33B0">
        <w:rPr>
          <w:rFonts w:ascii="Helvetica" w:hAnsi="Helvetica" w:cs="Arial"/>
          <w:i/>
          <w:color w:val="FF0000"/>
          <w:sz w:val="22"/>
          <w:szCs w:val="22"/>
        </w:rPr>
        <w:t>(</w:t>
      </w:r>
      <w:r w:rsidR="000D2D5E">
        <w:rPr>
          <w:rFonts w:ascii="Helvetica" w:hAnsi="Helvetica" w:cs="Arial"/>
          <w:i/>
          <w:color w:val="FF0000"/>
          <w:sz w:val="22"/>
          <w:szCs w:val="22"/>
        </w:rPr>
        <w:t>pronounce as</w:t>
      </w:r>
      <w:r w:rsidR="000D2D5E" w:rsidRPr="003A33B0">
        <w:rPr>
          <w:rFonts w:ascii="Helvetica" w:hAnsi="Helvetica" w:cs="Arial"/>
          <w:i/>
          <w:color w:val="FF0000"/>
          <w:sz w:val="22"/>
          <w:szCs w:val="22"/>
        </w:rPr>
        <w:t xml:space="preserve"> </w:t>
      </w:r>
      <w:r w:rsidR="00813E3F">
        <w:rPr>
          <w:rFonts w:ascii="Helvetica" w:hAnsi="Helvetica" w:cs="Arial"/>
          <w:i/>
          <w:color w:val="FF0000"/>
          <w:sz w:val="22"/>
          <w:szCs w:val="22"/>
        </w:rPr>
        <w:t>peg-D-A</w:t>
      </w:r>
      <w:r w:rsidR="000D2D5E" w:rsidRPr="003A33B0">
        <w:rPr>
          <w:rFonts w:ascii="Helvetica" w:hAnsi="Helvetica" w:cs="Arial"/>
          <w:i/>
          <w:color w:val="FF0000"/>
          <w:sz w:val="22"/>
          <w:szCs w:val="22"/>
        </w:rPr>
        <w:t>)</w:t>
      </w:r>
      <w:r w:rsidR="000D2D5E">
        <w:rPr>
          <w:rFonts w:ascii="Helvetica" w:hAnsi="Helvetica" w:cs="Arial"/>
          <w:sz w:val="22"/>
          <w:szCs w:val="22"/>
        </w:rPr>
        <w:t xml:space="preserve"> </w:t>
      </w:r>
      <w:r w:rsidRPr="00BE0002">
        <w:rPr>
          <w:rFonts w:ascii="Helvetica" w:hAnsi="Helvetica" w:cs="Arial"/>
          <w:sz w:val="22"/>
          <w:szCs w:val="22"/>
        </w:rPr>
        <w:t>and monitori</w:t>
      </w:r>
      <w:r w:rsidR="00F31CFF">
        <w:rPr>
          <w:rFonts w:ascii="Helvetica" w:hAnsi="Helvetica" w:cs="Arial"/>
          <w:sz w:val="22"/>
          <w:szCs w:val="22"/>
        </w:rPr>
        <w:t xml:space="preserve">ng gelation over time </w:t>
      </w:r>
      <w:r w:rsidR="00A461EB" w:rsidRPr="00A461EB">
        <w:rPr>
          <w:rFonts w:ascii="Helvetica" w:hAnsi="Helvetica" w:cs="Arial"/>
          <w:b/>
          <w:sz w:val="22"/>
          <w:szCs w:val="22"/>
        </w:rPr>
        <w:t>[2</w:t>
      </w:r>
      <w:r w:rsidR="001556A2">
        <w:rPr>
          <w:rFonts w:ascii="Helvetica" w:hAnsi="Helvetica" w:cs="Arial"/>
          <w:b/>
          <w:sz w:val="22"/>
          <w:szCs w:val="22"/>
        </w:rPr>
        <w:t>-TXT</w:t>
      </w:r>
      <w:r w:rsidR="00A461EB" w:rsidRPr="00A461EB">
        <w:rPr>
          <w:rFonts w:ascii="Helvetica" w:hAnsi="Helvetica" w:cs="Arial"/>
          <w:b/>
          <w:sz w:val="22"/>
          <w:szCs w:val="22"/>
        </w:rPr>
        <w:t>]</w:t>
      </w:r>
      <w:r w:rsidRPr="00BE0002">
        <w:rPr>
          <w:rFonts w:ascii="Helvetica" w:hAnsi="Helvetica" w:cs="Arial"/>
          <w:sz w:val="22"/>
          <w:szCs w:val="22"/>
        </w:rPr>
        <w:t xml:space="preserve">. </w:t>
      </w:r>
    </w:p>
    <w:p w14:paraId="150A87A2" w14:textId="1177D386" w:rsidR="003A33B0" w:rsidRDefault="00F815E2" w:rsidP="003A33B0">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adds solution into the hydrogel solution, and shows the </w:t>
      </w:r>
      <w:proofErr w:type="spellStart"/>
      <w:r>
        <w:rPr>
          <w:rFonts w:ascii="Helvetica" w:hAnsi="Helvetica" w:cs="Arial"/>
          <w:sz w:val="22"/>
          <w:szCs w:val="22"/>
        </w:rPr>
        <w:t>pH.</w:t>
      </w:r>
      <w:proofErr w:type="spellEnd"/>
    </w:p>
    <w:p w14:paraId="33B3BD74" w14:textId="09B42C67" w:rsidR="00F815E2" w:rsidRPr="00BE0002" w:rsidRDefault="00F31CFF" w:rsidP="003A33B0">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mixes two solutions</w:t>
      </w:r>
      <w:r w:rsidR="008046FF">
        <w:rPr>
          <w:rFonts w:ascii="Helvetica" w:hAnsi="Helvetica" w:cs="Arial"/>
          <w:sz w:val="22"/>
          <w:szCs w:val="22"/>
        </w:rPr>
        <w:t>, and shows the gelation</w:t>
      </w:r>
      <w:r>
        <w:rPr>
          <w:rFonts w:ascii="Helvetica" w:hAnsi="Helvetica" w:cs="Arial"/>
          <w:sz w:val="22"/>
          <w:szCs w:val="22"/>
        </w:rPr>
        <w:t xml:space="preserve">. </w:t>
      </w:r>
      <w:r w:rsidRPr="00F31CFF">
        <w:rPr>
          <w:rFonts w:ascii="Helvetica" w:hAnsi="Helvetica" w:cs="Arial"/>
          <w:b/>
          <w:sz w:val="22"/>
          <w:szCs w:val="22"/>
        </w:rPr>
        <w:t>TEXT: Gelation typically begins 5−8 min after mixing HA-SH with the PEGDA crosslinker</w:t>
      </w:r>
      <w:r>
        <w:rPr>
          <w:rFonts w:ascii="Helvetica" w:hAnsi="Helvetica" w:cs="Arial"/>
          <w:b/>
          <w:sz w:val="22"/>
          <w:szCs w:val="22"/>
        </w:rPr>
        <w:t>.</w:t>
      </w:r>
      <w:r w:rsidR="00E10D3D">
        <w:rPr>
          <w:rFonts w:ascii="Helvetica" w:hAnsi="Helvetica" w:cs="Arial"/>
          <w:b/>
          <w:sz w:val="22"/>
          <w:szCs w:val="22"/>
        </w:rPr>
        <w:t xml:space="preserve"> </w:t>
      </w:r>
      <w:r w:rsidR="00E10D3D" w:rsidRPr="00E10D3D">
        <w:rPr>
          <w:rFonts w:ascii="Helvetica" w:hAnsi="Helvetica" w:cs="Arial"/>
          <w:i/>
          <w:color w:val="4472C4" w:themeColor="accent1"/>
          <w:sz w:val="22"/>
          <w:szCs w:val="22"/>
        </w:rPr>
        <w:t xml:space="preserve">Video editor: Expedite </w:t>
      </w:r>
      <w:r w:rsidR="00110C1C">
        <w:rPr>
          <w:rFonts w:ascii="Helvetica" w:hAnsi="Helvetica" w:cs="Arial"/>
          <w:i/>
          <w:color w:val="4472C4" w:themeColor="accent1"/>
          <w:sz w:val="22"/>
          <w:szCs w:val="22"/>
        </w:rPr>
        <w:t>after mixing,</w:t>
      </w:r>
      <w:r w:rsidR="00E10D3D" w:rsidRPr="00E10D3D">
        <w:rPr>
          <w:rFonts w:ascii="Helvetica" w:hAnsi="Helvetica" w:cs="Arial"/>
          <w:i/>
          <w:color w:val="4472C4" w:themeColor="accent1"/>
          <w:sz w:val="22"/>
          <w:szCs w:val="22"/>
        </w:rPr>
        <w:t xml:space="preserve"> to show the gelation</w:t>
      </w:r>
      <w:r w:rsidR="00E5706D">
        <w:rPr>
          <w:rFonts w:ascii="Helvetica" w:hAnsi="Helvetica" w:cs="Arial"/>
          <w:i/>
          <w:color w:val="4472C4" w:themeColor="accent1"/>
          <w:sz w:val="22"/>
          <w:szCs w:val="22"/>
        </w:rPr>
        <w:t xml:space="preserve"> in an expedited speed</w:t>
      </w:r>
      <w:r w:rsidR="00E10D3D" w:rsidRPr="00E10D3D">
        <w:rPr>
          <w:rFonts w:ascii="Helvetica" w:hAnsi="Helvetica" w:cs="Arial"/>
          <w:i/>
          <w:color w:val="4472C4" w:themeColor="accent1"/>
          <w:sz w:val="22"/>
          <w:szCs w:val="22"/>
        </w:rPr>
        <w:t>.</w:t>
      </w:r>
    </w:p>
    <w:p w14:paraId="398127C6" w14:textId="7A5DE856" w:rsidR="00FB54AA" w:rsidRPr="00BE0002" w:rsidRDefault="00C266B3" w:rsidP="00BE0002">
      <w:pPr>
        <w:numPr>
          <w:ilvl w:val="1"/>
          <w:numId w:val="12"/>
        </w:numPr>
        <w:spacing w:before="240"/>
        <w:outlineLvl w:val="0"/>
        <w:rPr>
          <w:rFonts w:ascii="Helvetica" w:hAnsi="Helvetica" w:cs="Arial"/>
          <w:sz w:val="22"/>
          <w:szCs w:val="22"/>
        </w:rPr>
      </w:pPr>
      <w:r>
        <w:rPr>
          <w:rFonts w:ascii="Helvetica" w:hAnsi="Helvetica" w:cs="Arial"/>
          <w:sz w:val="22"/>
          <w:szCs w:val="22"/>
        </w:rPr>
        <w:t>Next, c</w:t>
      </w:r>
      <w:r w:rsidR="00FB54AA" w:rsidRPr="00BE0002">
        <w:rPr>
          <w:rFonts w:ascii="Helvetica" w:hAnsi="Helvetica" w:cs="Arial"/>
          <w:sz w:val="22"/>
          <w:szCs w:val="22"/>
        </w:rPr>
        <w:t xml:space="preserve">entrifuge </w:t>
      </w:r>
      <w:r w:rsidR="00BD3A78">
        <w:rPr>
          <w:rFonts w:ascii="Helvetica" w:hAnsi="Helvetica" w:cs="Arial"/>
          <w:sz w:val="22"/>
          <w:szCs w:val="22"/>
        </w:rPr>
        <w:t xml:space="preserve">the </w:t>
      </w:r>
      <w:r w:rsidR="00FB54AA" w:rsidRPr="00BE0002">
        <w:rPr>
          <w:rFonts w:ascii="Helvetica" w:hAnsi="Helvetica" w:cs="Arial"/>
          <w:sz w:val="22"/>
          <w:szCs w:val="22"/>
        </w:rPr>
        <w:t>cell suspension aliquots for 2 min</w:t>
      </w:r>
      <w:r w:rsidR="0055582E">
        <w:rPr>
          <w:rFonts w:ascii="Helvetica" w:hAnsi="Helvetica" w:cs="Arial"/>
          <w:sz w:val="22"/>
          <w:szCs w:val="22"/>
        </w:rPr>
        <w:t>utes at 200 times g and room temperature</w:t>
      </w:r>
      <w:r w:rsidR="00FB54AA" w:rsidRPr="00BE0002">
        <w:rPr>
          <w:rFonts w:ascii="Helvetica" w:hAnsi="Helvetica" w:cs="Arial"/>
          <w:sz w:val="22"/>
          <w:szCs w:val="22"/>
        </w:rPr>
        <w:t xml:space="preserve"> to pellet</w:t>
      </w:r>
      <w:r w:rsidR="0055582E">
        <w:rPr>
          <w:rFonts w:ascii="Helvetica" w:hAnsi="Helvetica" w:cs="Arial"/>
          <w:sz w:val="22"/>
          <w:szCs w:val="22"/>
        </w:rPr>
        <w:t xml:space="preserve"> the</w:t>
      </w:r>
      <w:r w:rsidR="00FB54AA" w:rsidRPr="00BE0002">
        <w:rPr>
          <w:rFonts w:ascii="Helvetica" w:hAnsi="Helvetica" w:cs="Arial"/>
          <w:sz w:val="22"/>
          <w:szCs w:val="22"/>
        </w:rPr>
        <w:t xml:space="preserve"> cells</w:t>
      </w:r>
      <w:r w:rsidR="00403EEC">
        <w:rPr>
          <w:rFonts w:ascii="Helvetica" w:hAnsi="Helvetica" w:cs="Arial"/>
          <w:sz w:val="22"/>
          <w:szCs w:val="22"/>
        </w:rPr>
        <w:t xml:space="preserve"> </w:t>
      </w:r>
      <w:r w:rsidR="00403EEC">
        <w:rPr>
          <w:rFonts w:ascii="Helvetica" w:hAnsi="Helvetica" w:cs="Arial"/>
          <w:b/>
          <w:sz w:val="22"/>
          <w:szCs w:val="22"/>
        </w:rPr>
        <w:t>[1]</w:t>
      </w:r>
      <w:r w:rsidR="00FB54AA" w:rsidRPr="00BE0002">
        <w:rPr>
          <w:rFonts w:ascii="Helvetica" w:hAnsi="Helvetica" w:cs="Arial"/>
          <w:sz w:val="22"/>
          <w:szCs w:val="22"/>
        </w:rPr>
        <w:t xml:space="preserve">. Carefully remove the supernatant and resuspend </w:t>
      </w:r>
      <w:r w:rsidR="001C7977">
        <w:rPr>
          <w:rFonts w:ascii="Helvetica" w:hAnsi="Helvetica" w:cs="Arial"/>
          <w:sz w:val="22"/>
          <w:szCs w:val="22"/>
        </w:rPr>
        <w:t xml:space="preserve">the </w:t>
      </w:r>
      <w:r w:rsidR="00FB54AA" w:rsidRPr="00BE0002">
        <w:rPr>
          <w:rFonts w:ascii="Helvetica" w:hAnsi="Helvetica" w:cs="Arial"/>
          <w:sz w:val="22"/>
          <w:szCs w:val="22"/>
        </w:rPr>
        <w:t xml:space="preserve">cells in </w:t>
      </w:r>
      <w:r w:rsidR="00DD26D5">
        <w:rPr>
          <w:rFonts w:ascii="Helvetica" w:hAnsi="Helvetica" w:cs="Arial"/>
          <w:sz w:val="22"/>
          <w:szCs w:val="22"/>
        </w:rPr>
        <w:t>40 microliters</w:t>
      </w:r>
      <w:r w:rsidR="00FB54AA" w:rsidRPr="00BE0002">
        <w:rPr>
          <w:rFonts w:ascii="Helvetica" w:hAnsi="Helvetica" w:cs="Arial"/>
          <w:sz w:val="22"/>
          <w:szCs w:val="22"/>
        </w:rPr>
        <w:t xml:space="preserve"> of HA-SH</w:t>
      </w:r>
      <w:r w:rsidR="008A4FE0">
        <w:rPr>
          <w:rFonts w:ascii="Helvetica" w:hAnsi="Helvetica" w:cs="Arial"/>
          <w:sz w:val="22"/>
          <w:szCs w:val="22"/>
        </w:rPr>
        <w:t xml:space="preserve"> </w:t>
      </w:r>
      <w:r w:rsidR="008A4FE0" w:rsidRPr="003A33B0">
        <w:rPr>
          <w:rFonts w:ascii="Helvetica" w:hAnsi="Helvetica" w:cs="Arial"/>
          <w:i/>
          <w:color w:val="FF0000"/>
          <w:sz w:val="22"/>
          <w:szCs w:val="22"/>
        </w:rPr>
        <w:t xml:space="preserve">(pronounce as </w:t>
      </w:r>
      <w:r w:rsidR="008A4FE0">
        <w:rPr>
          <w:rFonts w:ascii="Helvetica" w:hAnsi="Helvetica" w:cs="Arial"/>
          <w:i/>
          <w:color w:val="FF0000"/>
          <w:sz w:val="22"/>
          <w:szCs w:val="22"/>
        </w:rPr>
        <w:t>H-A-thiol</w:t>
      </w:r>
      <w:r w:rsidR="008A4FE0" w:rsidRPr="003A33B0">
        <w:rPr>
          <w:rFonts w:ascii="Helvetica" w:hAnsi="Helvetica" w:cs="Arial"/>
          <w:i/>
          <w:color w:val="FF0000"/>
          <w:sz w:val="22"/>
          <w:szCs w:val="22"/>
        </w:rPr>
        <w:t>)</w:t>
      </w:r>
      <w:r w:rsidR="001C7977">
        <w:rPr>
          <w:rFonts w:ascii="Helvetica" w:hAnsi="Helvetica" w:cs="Arial"/>
          <w:sz w:val="22"/>
          <w:szCs w:val="22"/>
        </w:rPr>
        <w:t xml:space="preserve"> </w:t>
      </w:r>
      <w:r w:rsidR="0078441C">
        <w:rPr>
          <w:rFonts w:ascii="Helvetica" w:hAnsi="Helvetica" w:cs="Arial"/>
          <w:sz w:val="22"/>
          <w:szCs w:val="22"/>
        </w:rPr>
        <w:t>for a 50-microliter</w:t>
      </w:r>
      <w:r w:rsidR="0078441C" w:rsidRPr="00BE0002">
        <w:rPr>
          <w:rFonts w:ascii="Helvetica" w:hAnsi="Helvetica" w:cs="Arial"/>
          <w:sz w:val="22"/>
          <w:szCs w:val="22"/>
        </w:rPr>
        <w:t xml:space="preserve"> final volume</w:t>
      </w:r>
      <w:r w:rsidR="0078441C" w:rsidRPr="001C7977">
        <w:rPr>
          <w:rFonts w:ascii="Helvetica" w:hAnsi="Helvetica" w:cs="Arial"/>
          <w:b/>
          <w:sz w:val="22"/>
          <w:szCs w:val="22"/>
        </w:rPr>
        <w:t xml:space="preserve"> </w:t>
      </w:r>
      <w:r w:rsidR="001C7977" w:rsidRPr="001C7977">
        <w:rPr>
          <w:rFonts w:ascii="Helvetica" w:hAnsi="Helvetica" w:cs="Arial"/>
          <w:b/>
          <w:sz w:val="22"/>
          <w:szCs w:val="22"/>
        </w:rPr>
        <w:t>[2]</w:t>
      </w:r>
      <w:r w:rsidR="00FB54AA" w:rsidRPr="00BE0002">
        <w:rPr>
          <w:rFonts w:ascii="Helvetica" w:hAnsi="Helvetica" w:cs="Arial"/>
          <w:sz w:val="22"/>
          <w:szCs w:val="22"/>
        </w:rPr>
        <w:t xml:space="preserve">. </w:t>
      </w:r>
    </w:p>
    <w:p w14:paraId="2ADFA89A" w14:textId="4777E37F" w:rsidR="00FB54AA" w:rsidRDefault="007A4222" w:rsidP="007A4222">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tubes into a centrifuge.</w:t>
      </w:r>
    </w:p>
    <w:p w14:paraId="2CDE449E" w14:textId="136C91D4" w:rsidR="001C7977" w:rsidRPr="00BE0002" w:rsidRDefault="001C7977" w:rsidP="007A4222">
      <w:pPr>
        <w:numPr>
          <w:ilvl w:val="2"/>
          <w:numId w:val="12"/>
        </w:numPr>
        <w:spacing w:before="240"/>
        <w:outlineLvl w:val="0"/>
        <w:rPr>
          <w:rFonts w:ascii="Helvetica" w:hAnsi="Helvetica" w:cs="Arial"/>
          <w:sz w:val="22"/>
          <w:szCs w:val="22"/>
        </w:rPr>
      </w:pPr>
      <w:r>
        <w:rPr>
          <w:rFonts w:ascii="Helvetica" w:hAnsi="Helvetica" w:cs="Arial"/>
          <w:sz w:val="22"/>
          <w:szCs w:val="22"/>
        </w:rPr>
        <w:t>Talent removes the supernatant and adds solution into the tubes.</w:t>
      </w:r>
    </w:p>
    <w:p w14:paraId="75867158" w14:textId="6C893EF1" w:rsidR="00FB54AA" w:rsidRPr="00BE0002" w:rsidRDefault="00A12F27" w:rsidP="00BE0002">
      <w:pPr>
        <w:numPr>
          <w:ilvl w:val="1"/>
          <w:numId w:val="12"/>
        </w:numPr>
        <w:spacing w:before="240"/>
        <w:outlineLvl w:val="0"/>
        <w:rPr>
          <w:rFonts w:ascii="Helvetica" w:hAnsi="Helvetica" w:cs="Arial"/>
          <w:sz w:val="22"/>
          <w:szCs w:val="22"/>
        </w:rPr>
      </w:pPr>
      <w:r>
        <w:rPr>
          <w:rFonts w:ascii="Helvetica" w:hAnsi="Helvetica" w:cs="Arial"/>
          <w:sz w:val="22"/>
          <w:szCs w:val="22"/>
        </w:rPr>
        <w:t>Add 10 microliters</w:t>
      </w:r>
      <w:r w:rsidR="00FB54AA" w:rsidRPr="00BE0002">
        <w:rPr>
          <w:rFonts w:ascii="Helvetica" w:hAnsi="Helvetica" w:cs="Arial"/>
          <w:sz w:val="22"/>
          <w:szCs w:val="22"/>
        </w:rPr>
        <w:t xml:space="preserve"> of PEGDA to one aliquot of </w:t>
      </w:r>
      <w:r w:rsidR="001D3B2A">
        <w:rPr>
          <w:rFonts w:ascii="Helvetica" w:hAnsi="Helvetica" w:cs="Arial"/>
          <w:sz w:val="22"/>
          <w:szCs w:val="22"/>
        </w:rPr>
        <w:t xml:space="preserve">the </w:t>
      </w:r>
      <w:r w:rsidR="001C7D84">
        <w:rPr>
          <w:rFonts w:ascii="Helvetica" w:hAnsi="Helvetica" w:cs="Arial"/>
          <w:sz w:val="22"/>
          <w:szCs w:val="22"/>
        </w:rPr>
        <w:t xml:space="preserve">cells in </w:t>
      </w:r>
      <w:r w:rsidR="001C7D84" w:rsidRPr="00BE0002">
        <w:rPr>
          <w:rFonts w:ascii="Helvetica" w:hAnsi="Helvetica" w:cs="Arial"/>
          <w:sz w:val="22"/>
          <w:szCs w:val="22"/>
        </w:rPr>
        <w:t>HA-SH</w:t>
      </w:r>
      <w:r w:rsidR="00FB54AA" w:rsidRPr="00BE0002">
        <w:rPr>
          <w:rFonts w:ascii="Helvetica" w:hAnsi="Helvetica" w:cs="Arial"/>
          <w:sz w:val="22"/>
          <w:szCs w:val="22"/>
        </w:rPr>
        <w:t>. Mix well and wait 1−3 min</w:t>
      </w:r>
      <w:r w:rsidR="008374EF">
        <w:rPr>
          <w:rFonts w:ascii="Helvetica" w:hAnsi="Helvetica" w:cs="Arial"/>
          <w:sz w:val="22"/>
          <w:szCs w:val="22"/>
        </w:rPr>
        <w:t>utes</w:t>
      </w:r>
      <w:r w:rsidR="00FB54AA" w:rsidRPr="00BE0002">
        <w:rPr>
          <w:rFonts w:ascii="Helvetica" w:hAnsi="Helvetica" w:cs="Arial"/>
          <w:sz w:val="22"/>
          <w:szCs w:val="22"/>
        </w:rPr>
        <w:t xml:space="preserve"> before seeding the microfluidic plate</w:t>
      </w:r>
      <w:r w:rsidR="00047D46">
        <w:rPr>
          <w:rFonts w:ascii="Helvetica" w:hAnsi="Helvetica" w:cs="Arial"/>
          <w:sz w:val="22"/>
          <w:szCs w:val="22"/>
        </w:rPr>
        <w:t xml:space="preserve"> </w:t>
      </w:r>
      <w:r w:rsidR="00047D46" w:rsidRPr="00047D46">
        <w:rPr>
          <w:rFonts w:ascii="Helvetica" w:hAnsi="Helvetica" w:cs="Arial"/>
          <w:b/>
          <w:sz w:val="22"/>
          <w:szCs w:val="22"/>
        </w:rPr>
        <w:t>[1]</w:t>
      </w:r>
      <w:r w:rsidR="00FB54AA" w:rsidRPr="00BE0002">
        <w:rPr>
          <w:rFonts w:ascii="Helvetica" w:hAnsi="Helvetica" w:cs="Arial"/>
          <w:sz w:val="22"/>
          <w:szCs w:val="22"/>
        </w:rPr>
        <w:t>.</w:t>
      </w:r>
    </w:p>
    <w:p w14:paraId="41B72F62" w14:textId="6F1FD652" w:rsidR="00FB54AA" w:rsidRPr="00BE0002" w:rsidRDefault="00047D46" w:rsidP="00543BB2">
      <w:pPr>
        <w:numPr>
          <w:ilvl w:val="2"/>
          <w:numId w:val="12"/>
        </w:numPr>
        <w:spacing w:before="240"/>
        <w:outlineLvl w:val="0"/>
        <w:rPr>
          <w:rFonts w:ascii="Helvetica" w:hAnsi="Helvetica" w:cs="Arial"/>
          <w:sz w:val="22"/>
          <w:szCs w:val="22"/>
        </w:rPr>
      </w:pPr>
      <w:r>
        <w:rPr>
          <w:rFonts w:ascii="Helvetica" w:hAnsi="Helvetica" w:cs="Arial"/>
          <w:sz w:val="22"/>
          <w:szCs w:val="22"/>
        </w:rPr>
        <w:t>CU: Talent adds solution into the cell mixture.</w:t>
      </w:r>
    </w:p>
    <w:p w14:paraId="513C920A" w14:textId="01E029E8" w:rsidR="00FB54AA" w:rsidRPr="00BE0002" w:rsidRDefault="00FB54AA" w:rsidP="00BE0002">
      <w:pPr>
        <w:numPr>
          <w:ilvl w:val="1"/>
          <w:numId w:val="12"/>
        </w:numPr>
        <w:spacing w:before="240"/>
        <w:outlineLvl w:val="0"/>
        <w:rPr>
          <w:rFonts w:ascii="Helvetica" w:hAnsi="Helvetica" w:cs="Arial"/>
          <w:sz w:val="22"/>
          <w:szCs w:val="22"/>
        </w:rPr>
      </w:pPr>
      <w:r w:rsidRPr="00BE0002">
        <w:rPr>
          <w:rFonts w:ascii="Helvetica" w:hAnsi="Helvetica" w:cs="Arial"/>
          <w:sz w:val="22"/>
          <w:szCs w:val="22"/>
        </w:rPr>
        <w:t>A</w:t>
      </w:r>
      <w:r w:rsidR="00047D46">
        <w:rPr>
          <w:rFonts w:ascii="Helvetica" w:hAnsi="Helvetica" w:cs="Arial"/>
          <w:sz w:val="22"/>
          <w:szCs w:val="22"/>
        </w:rPr>
        <w:t>ffix a tip for dispensing 1.5 microliters</w:t>
      </w:r>
      <w:r w:rsidRPr="00BE0002">
        <w:rPr>
          <w:rFonts w:ascii="Helvetica" w:hAnsi="Helvetica" w:cs="Arial"/>
          <w:sz w:val="22"/>
          <w:szCs w:val="22"/>
        </w:rPr>
        <w:t xml:space="preserve"> to a single channel repeating pipette </w:t>
      </w:r>
      <w:r w:rsidR="00047D46" w:rsidRPr="00047D46">
        <w:rPr>
          <w:rFonts w:ascii="Helvetica" w:hAnsi="Helvetica" w:cs="Arial"/>
          <w:b/>
          <w:sz w:val="22"/>
          <w:szCs w:val="22"/>
        </w:rPr>
        <w:t>[1]</w:t>
      </w:r>
      <w:r w:rsidR="00047D46">
        <w:rPr>
          <w:rFonts w:ascii="Helvetica" w:hAnsi="Helvetica" w:cs="Arial"/>
          <w:sz w:val="22"/>
          <w:szCs w:val="22"/>
        </w:rPr>
        <w:t xml:space="preserve"> </w:t>
      </w:r>
      <w:r w:rsidRPr="00BE0002">
        <w:rPr>
          <w:rFonts w:ascii="Helvetica" w:hAnsi="Helvetica" w:cs="Arial"/>
          <w:sz w:val="22"/>
          <w:szCs w:val="22"/>
        </w:rPr>
        <w:t xml:space="preserve">and load with </w:t>
      </w:r>
      <w:r w:rsidR="00B00118">
        <w:rPr>
          <w:rFonts w:ascii="Helvetica" w:hAnsi="Helvetica" w:cs="Arial"/>
          <w:sz w:val="22"/>
          <w:szCs w:val="22"/>
        </w:rPr>
        <w:t xml:space="preserve">the </w:t>
      </w:r>
      <w:r w:rsidRPr="00BE0002">
        <w:rPr>
          <w:rFonts w:ascii="Helvetica" w:hAnsi="Helvetica" w:cs="Arial"/>
          <w:sz w:val="22"/>
          <w:szCs w:val="22"/>
        </w:rPr>
        <w:t>cells in HA hydrogel solution. Remember to keep the hydrogel aliquot well-mixed to ensure even cell distribution</w:t>
      </w:r>
      <w:r w:rsidR="00F46D9D">
        <w:rPr>
          <w:rFonts w:ascii="Helvetica" w:hAnsi="Helvetica" w:cs="Arial"/>
          <w:sz w:val="22"/>
          <w:szCs w:val="22"/>
        </w:rPr>
        <w:t xml:space="preserve"> </w:t>
      </w:r>
      <w:r w:rsidR="00F46D9D" w:rsidRPr="00F46D9D">
        <w:rPr>
          <w:rFonts w:ascii="Helvetica" w:hAnsi="Helvetica" w:cs="Arial"/>
          <w:b/>
          <w:sz w:val="22"/>
          <w:szCs w:val="22"/>
        </w:rPr>
        <w:t>[2]</w:t>
      </w:r>
      <w:r w:rsidRPr="00BE0002">
        <w:rPr>
          <w:rFonts w:ascii="Helvetica" w:hAnsi="Helvetica" w:cs="Arial"/>
          <w:sz w:val="22"/>
          <w:szCs w:val="22"/>
        </w:rPr>
        <w:t>.</w:t>
      </w:r>
    </w:p>
    <w:p w14:paraId="1BBB7801" w14:textId="48806979" w:rsidR="00FB54AA" w:rsidRDefault="00047D46" w:rsidP="00047D46">
      <w:pPr>
        <w:numPr>
          <w:ilvl w:val="2"/>
          <w:numId w:val="12"/>
        </w:numPr>
        <w:spacing w:before="240"/>
        <w:outlineLvl w:val="0"/>
        <w:rPr>
          <w:rFonts w:ascii="Helvetica" w:hAnsi="Helvetica" w:cs="Arial"/>
          <w:sz w:val="22"/>
          <w:szCs w:val="22"/>
        </w:rPr>
      </w:pPr>
      <w:r>
        <w:rPr>
          <w:rFonts w:ascii="Helvetica" w:hAnsi="Helvetica" w:cs="Arial"/>
          <w:sz w:val="22"/>
          <w:szCs w:val="22"/>
        </w:rPr>
        <w:t>CU: Talent fixes a tip.</w:t>
      </w:r>
      <w:r w:rsidR="007A092F">
        <w:rPr>
          <w:rFonts w:ascii="Helvetica" w:hAnsi="Helvetica" w:cs="Arial"/>
          <w:sz w:val="22"/>
          <w:szCs w:val="22"/>
        </w:rPr>
        <w:t xml:space="preserve"> </w:t>
      </w:r>
      <w:r w:rsidR="007A092F" w:rsidRPr="007A092F">
        <w:rPr>
          <w:rFonts w:ascii="Helvetica" w:hAnsi="Helvetica" w:cs="Arial"/>
          <w:sz w:val="22"/>
          <w:szCs w:val="22"/>
          <w:highlight w:val="green"/>
        </w:rPr>
        <w:t>[Shots 4.6.1 – 4.7.1 combined]</w:t>
      </w:r>
    </w:p>
    <w:p w14:paraId="115E0B35" w14:textId="149F586E" w:rsidR="00047D46" w:rsidRPr="00BE0002" w:rsidRDefault="00F46D9D" w:rsidP="00047D46">
      <w:pPr>
        <w:numPr>
          <w:ilvl w:val="2"/>
          <w:numId w:val="12"/>
        </w:numPr>
        <w:spacing w:before="240"/>
        <w:outlineLvl w:val="0"/>
        <w:rPr>
          <w:rFonts w:ascii="Helvetica" w:hAnsi="Helvetica" w:cs="Arial"/>
          <w:sz w:val="22"/>
          <w:szCs w:val="22"/>
        </w:rPr>
      </w:pPr>
      <w:r>
        <w:rPr>
          <w:rFonts w:ascii="Helvetica" w:hAnsi="Helvetica" w:cs="Arial"/>
          <w:sz w:val="22"/>
          <w:szCs w:val="22"/>
        </w:rPr>
        <w:t>Talent loads the pipette tip with hydrogel solution.</w:t>
      </w:r>
    </w:p>
    <w:p w14:paraId="01F78733" w14:textId="4ED053B1" w:rsidR="00FB54AA" w:rsidRPr="00BE0002" w:rsidRDefault="00FB54AA" w:rsidP="00BE0002">
      <w:pPr>
        <w:numPr>
          <w:ilvl w:val="1"/>
          <w:numId w:val="12"/>
        </w:numPr>
        <w:spacing w:before="240"/>
        <w:outlineLvl w:val="0"/>
        <w:rPr>
          <w:rFonts w:ascii="Helvetica" w:hAnsi="Helvetica" w:cs="Arial"/>
          <w:sz w:val="22"/>
          <w:szCs w:val="22"/>
        </w:rPr>
      </w:pPr>
      <w:r w:rsidRPr="00BE0002">
        <w:rPr>
          <w:rFonts w:ascii="Helvetica" w:hAnsi="Helvetica" w:cs="Arial"/>
          <w:sz w:val="22"/>
          <w:szCs w:val="22"/>
        </w:rPr>
        <w:t>To seed the microfluidic plate, align pipette tip perpendicular to the plate while gently placing the tip in the center of the gel inlet to ensure contact but</w:t>
      </w:r>
      <w:r w:rsidR="00600443">
        <w:rPr>
          <w:rFonts w:ascii="Helvetica" w:hAnsi="Helvetica" w:cs="Arial"/>
          <w:sz w:val="22"/>
          <w:szCs w:val="22"/>
        </w:rPr>
        <w:t xml:space="preserve"> no pressure when dispensing 1.5 microliters of</w:t>
      </w:r>
      <w:r w:rsidRPr="00BE0002">
        <w:rPr>
          <w:rFonts w:ascii="Helvetica" w:hAnsi="Helvetica" w:cs="Arial"/>
          <w:sz w:val="22"/>
          <w:szCs w:val="22"/>
        </w:rPr>
        <w:t xml:space="preserve"> hydrogel solution</w:t>
      </w:r>
      <w:r w:rsidR="00BB7745">
        <w:rPr>
          <w:rFonts w:ascii="Helvetica" w:hAnsi="Helvetica" w:cs="Arial"/>
          <w:sz w:val="22"/>
          <w:szCs w:val="22"/>
        </w:rPr>
        <w:t xml:space="preserve"> </w:t>
      </w:r>
      <w:r w:rsidR="00BB7745" w:rsidRPr="00BB7745">
        <w:rPr>
          <w:rFonts w:ascii="Helvetica" w:hAnsi="Helvetica" w:cs="Arial"/>
          <w:b/>
          <w:sz w:val="22"/>
          <w:szCs w:val="22"/>
        </w:rPr>
        <w:t>[1]</w:t>
      </w:r>
      <w:r w:rsidRPr="00BE0002">
        <w:rPr>
          <w:rFonts w:ascii="Helvetica" w:hAnsi="Helvetica" w:cs="Arial"/>
          <w:sz w:val="22"/>
          <w:szCs w:val="22"/>
        </w:rPr>
        <w:t>.</w:t>
      </w:r>
    </w:p>
    <w:p w14:paraId="100A51EC" w14:textId="7FECFD7D" w:rsidR="00FB54AA" w:rsidRPr="00BE0002" w:rsidRDefault="00600443" w:rsidP="00600443">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w:t>
      </w:r>
      <w:r w:rsidR="00C52090">
        <w:rPr>
          <w:rFonts w:ascii="Helvetica" w:hAnsi="Helvetica" w:cs="Arial"/>
          <w:sz w:val="22"/>
          <w:szCs w:val="22"/>
        </w:rPr>
        <w:t>Talent dispenses gel into the inlet.</w:t>
      </w:r>
      <w:r w:rsidR="005A719F">
        <w:rPr>
          <w:rFonts w:ascii="Helvetica" w:hAnsi="Helvetica" w:cs="Arial"/>
          <w:sz w:val="22"/>
          <w:szCs w:val="22"/>
        </w:rPr>
        <w:t xml:space="preserve"> </w:t>
      </w:r>
      <w:r w:rsidR="005A719F" w:rsidRPr="005A719F">
        <w:rPr>
          <w:rFonts w:ascii="Helvetica" w:hAnsi="Helvetica" w:cs="Arial"/>
          <w:i/>
          <w:color w:val="4472C4" w:themeColor="accent1"/>
          <w:sz w:val="22"/>
          <w:szCs w:val="22"/>
        </w:rPr>
        <w:t>Important Step</w:t>
      </w:r>
    </w:p>
    <w:p w14:paraId="76F58C85" w14:textId="1DAF7119" w:rsidR="00FB54AA" w:rsidRPr="00BE0002" w:rsidRDefault="00FB54AA" w:rsidP="00BE0002">
      <w:pPr>
        <w:numPr>
          <w:ilvl w:val="1"/>
          <w:numId w:val="12"/>
        </w:numPr>
        <w:spacing w:before="240"/>
        <w:outlineLvl w:val="0"/>
        <w:rPr>
          <w:rFonts w:ascii="Helvetica" w:hAnsi="Helvetica" w:cs="Arial"/>
          <w:sz w:val="22"/>
          <w:szCs w:val="22"/>
        </w:rPr>
      </w:pPr>
      <w:r w:rsidRPr="00BE0002">
        <w:rPr>
          <w:rFonts w:ascii="Helvetica" w:hAnsi="Helvetica" w:cs="Arial"/>
          <w:sz w:val="22"/>
          <w:szCs w:val="22"/>
        </w:rPr>
        <w:t>Observe the fill status of the microfluidic channels</w:t>
      </w:r>
      <w:r w:rsidR="00D375FE">
        <w:rPr>
          <w:rFonts w:ascii="Helvetica" w:hAnsi="Helvetica" w:cs="Arial"/>
          <w:sz w:val="22"/>
          <w:szCs w:val="22"/>
        </w:rPr>
        <w:t xml:space="preserve"> </w:t>
      </w:r>
      <w:r w:rsidR="00D375FE" w:rsidRPr="00D375FE">
        <w:rPr>
          <w:rFonts w:ascii="Helvetica" w:hAnsi="Helvetica" w:cs="Arial"/>
          <w:b/>
          <w:sz w:val="22"/>
          <w:szCs w:val="22"/>
        </w:rPr>
        <w:t>[1]</w:t>
      </w:r>
      <w:r w:rsidRPr="00BE0002">
        <w:rPr>
          <w:rFonts w:ascii="Helvetica" w:hAnsi="Helvetica" w:cs="Arial"/>
          <w:sz w:val="22"/>
          <w:szCs w:val="22"/>
        </w:rPr>
        <w:t xml:space="preserve"> by viewing from the top of the plate</w:t>
      </w:r>
      <w:r w:rsidR="00D375FE">
        <w:rPr>
          <w:rFonts w:ascii="Helvetica" w:hAnsi="Helvetica" w:cs="Arial"/>
          <w:sz w:val="22"/>
          <w:szCs w:val="22"/>
        </w:rPr>
        <w:t xml:space="preserve"> </w:t>
      </w:r>
      <w:r w:rsidR="00D375FE" w:rsidRPr="00D375FE">
        <w:rPr>
          <w:rFonts w:ascii="Helvetica" w:hAnsi="Helvetica" w:cs="Arial"/>
          <w:b/>
          <w:sz w:val="22"/>
          <w:szCs w:val="22"/>
        </w:rPr>
        <w:t>[</w:t>
      </w:r>
      <w:r w:rsidR="00D375FE">
        <w:rPr>
          <w:rFonts w:ascii="Helvetica" w:hAnsi="Helvetica" w:cs="Arial"/>
          <w:b/>
          <w:sz w:val="22"/>
          <w:szCs w:val="22"/>
        </w:rPr>
        <w:t>2</w:t>
      </w:r>
      <w:r w:rsidR="00D375FE" w:rsidRPr="00D375FE">
        <w:rPr>
          <w:rFonts w:ascii="Helvetica" w:hAnsi="Helvetica" w:cs="Arial"/>
          <w:b/>
          <w:sz w:val="22"/>
          <w:szCs w:val="22"/>
        </w:rPr>
        <w:t>]</w:t>
      </w:r>
      <w:r w:rsidRPr="00BE0002">
        <w:rPr>
          <w:rFonts w:ascii="Helvetica" w:hAnsi="Helvetica" w:cs="Arial"/>
          <w:sz w:val="22"/>
          <w:szCs w:val="22"/>
        </w:rPr>
        <w:t>, bottom of the plate</w:t>
      </w:r>
      <w:r w:rsidR="00D375FE">
        <w:rPr>
          <w:rFonts w:ascii="Helvetica" w:hAnsi="Helvetica" w:cs="Arial"/>
          <w:sz w:val="22"/>
          <w:szCs w:val="22"/>
        </w:rPr>
        <w:t xml:space="preserve"> </w:t>
      </w:r>
      <w:r w:rsidR="00D375FE" w:rsidRPr="00D375FE">
        <w:rPr>
          <w:rFonts w:ascii="Helvetica" w:hAnsi="Helvetica" w:cs="Arial"/>
          <w:b/>
          <w:sz w:val="22"/>
          <w:szCs w:val="22"/>
        </w:rPr>
        <w:t>[3]</w:t>
      </w:r>
      <w:r w:rsidRPr="00BE0002">
        <w:rPr>
          <w:rFonts w:ascii="Helvetica" w:hAnsi="Helvetica" w:cs="Arial"/>
          <w:sz w:val="22"/>
          <w:szCs w:val="22"/>
        </w:rPr>
        <w:t>, or by microscope</w:t>
      </w:r>
      <w:r w:rsidR="00D375FE">
        <w:rPr>
          <w:rFonts w:ascii="Helvetica" w:hAnsi="Helvetica" w:cs="Arial"/>
          <w:sz w:val="22"/>
          <w:szCs w:val="22"/>
        </w:rPr>
        <w:t xml:space="preserve"> </w:t>
      </w:r>
      <w:r w:rsidR="00D375FE" w:rsidRPr="00D375FE">
        <w:rPr>
          <w:rFonts w:ascii="Helvetica" w:hAnsi="Helvetica" w:cs="Arial"/>
          <w:b/>
          <w:sz w:val="22"/>
          <w:szCs w:val="22"/>
        </w:rPr>
        <w:t>[4]</w:t>
      </w:r>
      <w:r w:rsidR="00D375FE">
        <w:rPr>
          <w:rFonts w:ascii="Helvetica" w:hAnsi="Helvetica" w:cs="Arial"/>
          <w:sz w:val="22"/>
          <w:szCs w:val="22"/>
        </w:rPr>
        <w:t>.</w:t>
      </w:r>
      <w:r w:rsidRPr="00BE0002">
        <w:rPr>
          <w:rFonts w:ascii="Helvetica" w:hAnsi="Helvetica" w:cs="Arial"/>
          <w:sz w:val="22"/>
          <w:szCs w:val="22"/>
        </w:rPr>
        <w:t xml:space="preserve"> </w:t>
      </w:r>
      <w:r w:rsidR="00D375FE">
        <w:rPr>
          <w:rFonts w:ascii="Helvetica" w:hAnsi="Helvetica" w:cs="Arial"/>
          <w:sz w:val="22"/>
          <w:szCs w:val="22"/>
        </w:rPr>
        <w:t>A</w:t>
      </w:r>
      <w:r w:rsidRPr="00BE0002">
        <w:rPr>
          <w:rFonts w:ascii="Helvetica" w:hAnsi="Helvetica" w:cs="Arial"/>
          <w:sz w:val="22"/>
          <w:szCs w:val="22"/>
        </w:rPr>
        <w:t>ssess</w:t>
      </w:r>
      <w:r w:rsidR="00D375FE">
        <w:rPr>
          <w:rFonts w:ascii="Helvetica" w:hAnsi="Helvetica" w:cs="Arial"/>
          <w:sz w:val="22"/>
          <w:szCs w:val="22"/>
        </w:rPr>
        <w:t xml:space="preserve"> the</w:t>
      </w:r>
      <w:r w:rsidRPr="00BE0002">
        <w:rPr>
          <w:rFonts w:ascii="Helvetica" w:hAnsi="Helvetica" w:cs="Arial"/>
          <w:sz w:val="22"/>
          <w:szCs w:val="22"/>
        </w:rPr>
        <w:t xml:space="preserve"> loading, using </w:t>
      </w:r>
      <w:r w:rsidR="00B518A4">
        <w:rPr>
          <w:rFonts w:ascii="Helvetica" w:hAnsi="Helvetica" w:cs="Arial"/>
          <w:sz w:val="22"/>
          <w:szCs w:val="22"/>
        </w:rPr>
        <w:t xml:space="preserve">this figure as a guide </w:t>
      </w:r>
      <w:r w:rsidR="00B518A4" w:rsidRPr="00B518A4">
        <w:rPr>
          <w:rFonts w:ascii="Helvetica" w:hAnsi="Helvetica" w:cs="Arial"/>
          <w:b/>
          <w:sz w:val="22"/>
          <w:szCs w:val="22"/>
        </w:rPr>
        <w:t>[5]</w:t>
      </w:r>
      <w:r w:rsidR="00B518A4">
        <w:rPr>
          <w:rFonts w:ascii="Helvetica" w:hAnsi="Helvetica" w:cs="Arial"/>
          <w:sz w:val="22"/>
          <w:szCs w:val="22"/>
        </w:rPr>
        <w:t>.</w:t>
      </w:r>
    </w:p>
    <w:p w14:paraId="451CCD97" w14:textId="06035950" w:rsidR="00FB54AA" w:rsidRDefault="00B518A4" w:rsidP="00B518A4">
      <w:pPr>
        <w:numPr>
          <w:ilvl w:val="2"/>
          <w:numId w:val="12"/>
        </w:numPr>
        <w:spacing w:before="240"/>
        <w:outlineLvl w:val="0"/>
        <w:rPr>
          <w:rFonts w:ascii="Helvetica" w:hAnsi="Helvetica" w:cs="Arial"/>
          <w:sz w:val="22"/>
          <w:szCs w:val="22"/>
        </w:rPr>
      </w:pPr>
      <w:r>
        <w:rPr>
          <w:rFonts w:ascii="Helvetica" w:hAnsi="Helvetica" w:cs="Arial"/>
          <w:sz w:val="22"/>
          <w:szCs w:val="22"/>
        </w:rPr>
        <w:t>LAB MEDIA: Figure 3A</w:t>
      </w:r>
    </w:p>
    <w:p w14:paraId="64286711" w14:textId="2FD2BB3F" w:rsidR="00B518A4" w:rsidRDefault="00B518A4" w:rsidP="00B518A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3A – </w:t>
      </w:r>
      <w:r w:rsidRPr="00B518A4">
        <w:rPr>
          <w:rFonts w:ascii="Helvetica" w:hAnsi="Helvetica" w:cs="Arial"/>
          <w:i/>
          <w:color w:val="4472C4" w:themeColor="accent1"/>
          <w:sz w:val="22"/>
          <w:szCs w:val="22"/>
        </w:rPr>
        <w:t>Video editor: Emphasize the “Top View”.</w:t>
      </w:r>
    </w:p>
    <w:p w14:paraId="31E2D1B4" w14:textId="42235BE8" w:rsidR="00B518A4" w:rsidRDefault="00B518A4" w:rsidP="00B518A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3A – </w:t>
      </w:r>
      <w:r w:rsidRPr="00B518A4">
        <w:rPr>
          <w:rFonts w:ascii="Helvetica" w:hAnsi="Helvetica" w:cs="Arial"/>
          <w:i/>
          <w:color w:val="4472C4" w:themeColor="accent1"/>
          <w:sz w:val="22"/>
          <w:szCs w:val="22"/>
        </w:rPr>
        <w:t>Video editor: Emphasize the “</w:t>
      </w:r>
      <w:r>
        <w:rPr>
          <w:rFonts w:ascii="Helvetica" w:hAnsi="Helvetica" w:cs="Arial"/>
          <w:i/>
          <w:color w:val="4472C4" w:themeColor="accent1"/>
          <w:sz w:val="22"/>
          <w:szCs w:val="22"/>
        </w:rPr>
        <w:t>Bottom</w:t>
      </w:r>
      <w:r w:rsidRPr="00B518A4">
        <w:rPr>
          <w:rFonts w:ascii="Helvetica" w:hAnsi="Helvetica" w:cs="Arial"/>
          <w:i/>
          <w:color w:val="4472C4" w:themeColor="accent1"/>
          <w:sz w:val="22"/>
          <w:szCs w:val="22"/>
        </w:rPr>
        <w:t xml:space="preserve"> View”.</w:t>
      </w:r>
    </w:p>
    <w:p w14:paraId="6593C386" w14:textId="51109516" w:rsidR="00B518A4" w:rsidRDefault="00B518A4" w:rsidP="00B518A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3A – </w:t>
      </w:r>
      <w:r w:rsidRPr="00B518A4">
        <w:rPr>
          <w:rFonts w:ascii="Helvetica" w:hAnsi="Helvetica" w:cs="Arial"/>
          <w:i/>
          <w:color w:val="4472C4" w:themeColor="accent1"/>
          <w:sz w:val="22"/>
          <w:szCs w:val="22"/>
        </w:rPr>
        <w:t>Video editor: Emphasize the “</w:t>
      </w:r>
      <w:r>
        <w:rPr>
          <w:rFonts w:ascii="Helvetica" w:hAnsi="Helvetica" w:cs="Arial"/>
          <w:i/>
          <w:color w:val="4472C4" w:themeColor="accent1"/>
          <w:sz w:val="22"/>
          <w:szCs w:val="22"/>
        </w:rPr>
        <w:t>Microscope</w:t>
      </w:r>
      <w:r w:rsidRPr="00B518A4">
        <w:rPr>
          <w:rFonts w:ascii="Helvetica" w:hAnsi="Helvetica" w:cs="Arial"/>
          <w:i/>
          <w:color w:val="4472C4" w:themeColor="accent1"/>
          <w:sz w:val="22"/>
          <w:szCs w:val="22"/>
        </w:rPr>
        <w:t xml:space="preserve"> View”.</w:t>
      </w:r>
    </w:p>
    <w:p w14:paraId="7D06ED69" w14:textId="345CC199" w:rsidR="00B518A4" w:rsidRPr="0088197F" w:rsidRDefault="0088197F" w:rsidP="0088197F">
      <w:pPr>
        <w:numPr>
          <w:ilvl w:val="2"/>
          <w:numId w:val="12"/>
        </w:numPr>
        <w:spacing w:before="240"/>
        <w:outlineLvl w:val="0"/>
        <w:rPr>
          <w:rFonts w:ascii="Helvetica" w:hAnsi="Helvetica" w:cs="Arial"/>
          <w:sz w:val="22"/>
          <w:szCs w:val="22"/>
        </w:rPr>
      </w:pPr>
      <w:r>
        <w:rPr>
          <w:rFonts w:ascii="Helvetica" w:hAnsi="Helvetica" w:cs="Arial"/>
          <w:sz w:val="22"/>
          <w:szCs w:val="22"/>
        </w:rPr>
        <w:t>LAB MEDIA: Figure 3B</w:t>
      </w:r>
    </w:p>
    <w:p w14:paraId="7D07FCAF" w14:textId="474A597F" w:rsidR="00FB54AA" w:rsidRPr="00BE0002" w:rsidRDefault="007302DA" w:rsidP="00BE0002">
      <w:pPr>
        <w:numPr>
          <w:ilvl w:val="1"/>
          <w:numId w:val="12"/>
        </w:numPr>
        <w:spacing w:before="240"/>
        <w:outlineLvl w:val="0"/>
        <w:rPr>
          <w:rFonts w:ascii="Helvetica" w:hAnsi="Helvetica" w:cs="Arial"/>
          <w:sz w:val="22"/>
          <w:szCs w:val="22"/>
        </w:rPr>
      </w:pPr>
      <w:r w:rsidRPr="008A4FE0">
        <w:rPr>
          <w:rFonts w:ascii="Helvetica" w:hAnsi="Helvetica" w:cs="Arial"/>
          <w:sz w:val="22"/>
          <w:szCs w:val="22"/>
        </w:rPr>
        <w:t>One minute a</w:t>
      </w:r>
      <w:r w:rsidR="002B1B4E" w:rsidRPr="008A4FE0">
        <w:rPr>
          <w:rFonts w:ascii="Helvetica" w:hAnsi="Helvetica" w:cs="Arial"/>
          <w:sz w:val="22"/>
          <w:szCs w:val="22"/>
        </w:rPr>
        <w:t>fter the loading, invert the plate</w:t>
      </w:r>
      <w:r w:rsidR="00A26F48" w:rsidRPr="008A4FE0">
        <w:rPr>
          <w:rFonts w:ascii="Helvetica" w:hAnsi="Helvetica" w:cs="Arial"/>
          <w:sz w:val="22"/>
          <w:szCs w:val="22"/>
        </w:rPr>
        <w:t xml:space="preserve"> while preparing for the next aliquot</w:t>
      </w:r>
      <w:r w:rsidR="002B1B4E" w:rsidRPr="008A4FE0">
        <w:rPr>
          <w:rFonts w:ascii="Helvetica" w:hAnsi="Helvetica" w:cs="Arial"/>
          <w:sz w:val="22"/>
          <w:szCs w:val="22"/>
        </w:rPr>
        <w:t xml:space="preserve"> </w:t>
      </w:r>
      <w:r w:rsidR="008B0320" w:rsidRPr="008A4FE0">
        <w:rPr>
          <w:rFonts w:ascii="Helvetica" w:hAnsi="Helvetica" w:cs="Arial"/>
          <w:b/>
          <w:sz w:val="22"/>
          <w:szCs w:val="22"/>
        </w:rPr>
        <w:t>[1]</w:t>
      </w:r>
      <w:r w:rsidR="002B1B4E" w:rsidRPr="008A4FE0">
        <w:rPr>
          <w:rFonts w:ascii="Helvetica" w:hAnsi="Helvetica" w:cs="Arial"/>
          <w:sz w:val="22"/>
          <w:szCs w:val="22"/>
        </w:rPr>
        <w:t>.</w:t>
      </w:r>
      <w:r w:rsidR="002B1B4E">
        <w:rPr>
          <w:rFonts w:ascii="Helvetica" w:hAnsi="Helvetica" w:cs="Arial"/>
          <w:sz w:val="22"/>
          <w:szCs w:val="22"/>
        </w:rPr>
        <w:t xml:space="preserve"> </w:t>
      </w:r>
      <w:r w:rsidR="00FB54AA" w:rsidRPr="00BE0002">
        <w:rPr>
          <w:rFonts w:ascii="Helvetica" w:hAnsi="Helvetica" w:cs="Arial"/>
          <w:sz w:val="22"/>
          <w:szCs w:val="22"/>
        </w:rPr>
        <w:t>Repeat</w:t>
      </w:r>
      <w:r w:rsidR="00D333FD">
        <w:rPr>
          <w:rFonts w:ascii="Helvetica" w:hAnsi="Helvetica" w:cs="Arial"/>
          <w:sz w:val="22"/>
          <w:szCs w:val="22"/>
        </w:rPr>
        <w:t xml:space="preserve"> the seeding of the microfluidic plate</w:t>
      </w:r>
      <w:r w:rsidR="00FB54AA" w:rsidRPr="00BE0002">
        <w:rPr>
          <w:rFonts w:ascii="Helvetica" w:hAnsi="Helvetica" w:cs="Arial"/>
          <w:sz w:val="22"/>
          <w:szCs w:val="22"/>
        </w:rPr>
        <w:t xml:space="preserve"> </w:t>
      </w:r>
      <w:r w:rsidR="00D333FD">
        <w:rPr>
          <w:rFonts w:ascii="Helvetica" w:hAnsi="Helvetica" w:cs="Arial"/>
          <w:sz w:val="22"/>
          <w:szCs w:val="22"/>
        </w:rPr>
        <w:t>for</w:t>
      </w:r>
      <w:r w:rsidR="00FB54AA" w:rsidRPr="00BE0002">
        <w:rPr>
          <w:rFonts w:ascii="Helvetica" w:hAnsi="Helvetica" w:cs="Arial"/>
          <w:sz w:val="22"/>
          <w:szCs w:val="22"/>
        </w:rPr>
        <w:t xml:space="preserve"> the remaining 3 aliquots of cells in HA solution</w:t>
      </w:r>
      <w:r w:rsidR="002B1B4E">
        <w:rPr>
          <w:rFonts w:ascii="Helvetica" w:hAnsi="Helvetica" w:cs="Arial"/>
          <w:sz w:val="22"/>
          <w:szCs w:val="22"/>
        </w:rPr>
        <w:t xml:space="preserve"> </w:t>
      </w:r>
      <w:r w:rsidR="002B1B4E" w:rsidRPr="002B1B4E">
        <w:rPr>
          <w:rFonts w:ascii="Helvetica" w:hAnsi="Helvetica" w:cs="Arial"/>
          <w:b/>
          <w:sz w:val="22"/>
          <w:szCs w:val="22"/>
        </w:rPr>
        <w:t>[1]</w:t>
      </w:r>
      <w:r w:rsidR="00FB54AA" w:rsidRPr="00BE0002">
        <w:rPr>
          <w:rFonts w:ascii="Helvetica" w:hAnsi="Helvetica" w:cs="Arial"/>
          <w:sz w:val="22"/>
          <w:szCs w:val="22"/>
        </w:rPr>
        <w:t>.</w:t>
      </w:r>
    </w:p>
    <w:p w14:paraId="72B1725E" w14:textId="1C7D84D9" w:rsidR="008B0320" w:rsidRDefault="008B0320" w:rsidP="002B1B4E">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inverts the plate.</w:t>
      </w:r>
    </w:p>
    <w:p w14:paraId="72FDD6EE" w14:textId="6B02DA3B" w:rsidR="002B1B4E" w:rsidRPr="00B02B3E" w:rsidRDefault="002B1B4E" w:rsidP="00B02B3E">
      <w:pPr>
        <w:numPr>
          <w:ilvl w:val="2"/>
          <w:numId w:val="12"/>
        </w:numPr>
        <w:spacing w:before="240"/>
        <w:outlineLvl w:val="0"/>
        <w:rPr>
          <w:rFonts w:ascii="Helvetica" w:hAnsi="Helvetica" w:cs="Arial"/>
          <w:sz w:val="22"/>
          <w:szCs w:val="22"/>
        </w:rPr>
      </w:pPr>
      <w:r>
        <w:rPr>
          <w:rFonts w:ascii="Helvetica" w:hAnsi="Helvetica" w:cs="Arial"/>
          <w:sz w:val="22"/>
          <w:szCs w:val="22"/>
        </w:rPr>
        <w:t>Talent mixes solution, and adds into the plate.</w:t>
      </w:r>
    </w:p>
    <w:p w14:paraId="5E10A914" w14:textId="228793BD" w:rsidR="00FB54AA" w:rsidRPr="00BE0002" w:rsidRDefault="00FB54AA" w:rsidP="00BE0002">
      <w:pPr>
        <w:numPr>
          <w:ilvl w:val="1"/>
          <w:numId w:val="12"/>
        </w:numPr>
        <w:spacing w:before="240"/>
        <w:outlineLvl w:val="0"/>
        <w:rPr>
          <w:rFonts w:ascii="Helvetica" w:hAnsi="Helvetica" w:cs="Arial"/>
          <w:sz w:val="22"/>
          <w:szCs w:val="22"/>
        </w:rPr>
      </w:pPr>
      <w:r w:rsidRPr="00BE0002">
        <w:rPr>
          <w:rFonts w:ascii="Helvetica" w:hAnsi="Helvetica" w:cs="Arial"/>
          <w:sz w:val="22"/>
          <w:szCs w:val="22"/>
        </w:rPr>
        <w:t>After all chips are fil</w:t>
      </w:r>
      <w:r w:rsidR="000D2DCC">
        <w:rPr>
          <w:rFonts w:ascii="Helvetica" w:hAnsi="Helvetica" w:cs="Arial"/>
          <w:sz w:val="22"/>
          <w:szCs w:val="22"/>
        </w:rPr>
        <w:t>led, incubate the plate at 37 degrees Celsius</w:t>
      </w:r>
      <w:r w:rsidRPr="00BE0002">
        <w:rPr>
          <w:rFonts w:ascii="Helvetica" w:hAnsi="Helvetica" w:cs="Arial"/>
          <w:sz w:val="22"/>
          <w:szCs w:val="22"/>
        </w:rPr>
        <w:t xml:space="preserve"> in a humidified incubator </w:t>
      </w:r>
      <w:r w:rsidR="000D2DCC">
        <w:rPr>
          <w:rFonts w:ascii="Helvetica" w:hAnsi="Helvetica" w:cs="Arial"/>
          <w:sz w:val="22"/>
          <w:szCs w:val="22"/>
        </w:rPr>
        <w:t xml:space="preserve">for 45 minutes, </w:t>
      </w:r>
      <w:r w:rsidRPr="00BE0002">
        <w:rPr>
          <w:rFonts w:ascii="Helvetica" w:hAnsi="Helvetica" w:cs="Arial"/>
          <w:sz w:val="22"/>
          <w:szCs w:val="22"/>
        </w:rPr>
        <w:t xml:space="preserve">until gelation is complete </w:t>
      </w:r>
      <w:r w:rsidR="000D2DCC" w:rsidRPr="000D2DCC">
        <w:rPr>
          <w:rFonts w:ascii="Helvetica" w:hAnsi="Helvetica" w:cs="Arial"/>
          <w:b/>
          <w:sz w:val="22"/>
          <w:szCs w:val="22"/>
        </w:rPr>
        <w:t>[1]</w:t>
      </w:r>
      <w:r w:rsidRPr="00BE0002">
        <w:rPr>
          <w:rFonts w:ascii="Helvetica" w:hAnsi="Helvetica" w:cs="Arial"/>
          <w:sz w:val="22"/>
          <w:szCs w:val="22"/>
        </w:rPr>
        <w:t>.</w:t>
      </w:r>
    </w:p>
    <w:p w14:paraId="403345F9" w14:textId="351ECF46" w:rsidR="00FB54AA" w:rsidRPr="00BE0002" w:rsidRDefault="009C2331" w:rsidP="009C2331">
      <w:pPr>
        <w:numPr>
          <w:ilvl w:val="2"/>
          <w:numId w:val="12"/>
        </w:numPr>
        <w:spacing w:before="240"/>
        <w:outlineLvl w:val="0"/>
        <w:rPr>
          <w:rFonts w:ascii="Helvetica" w:hAnsi="Helvetica" w:cs="Arial"/>
          <w:sz w:val="22"/>
          <w:szCs w:val="22"/>
        </w:rPr>
      </w:pPr>
      <w:r>
        <w:rPr>
          <w:rFonts w:ascii="Helvetica" w:hAnsi="Helvetica" w:cs="Arial"/>
          <w:sz w:val="22"/>
          <w:szCs w:val="22"/>
        </w:rPr>
        <w:t>Talent places the plate into an incubator.</w:t>
      </w:r>
    </w:p>
    <w:p w14:paraId="0A1035E8" w14:textId="444B1007" w:rsidR="00FB54AA" w:rsidRPr="00BE0002" w:rsidRDefault="00703786" w:rsidP="00BE0002">
      <w:pPr>
        <w:numPr>
          <w:ilvl w:val="1"/>
          <w:numId w:val="12"/>
        </w:numPr>
        <w:spacing w:before="240"/>
        <w:outlineLvl w:val="0"/>
        <w:rPr>
          <w:rFonts w:ascii="Helvetica" w:hAnsi="Helvetica" w:cs="Arial"/>
          <w:sz w:val="22"/>
          <w:szCs w:val="22"/>
        </w:rPr>
      </w:pPr>
      <w:r>
        <w:rPr>
          <w:rFonts w:ascii="Helvetica" w:hAnsi="Helvetica" w:cs="Arial"/>
          <w:sz w:val="22"/>
          <w:szCs w:val="22"/>
        </w:rPr>
        <w:t>Afte</w:t>
      </w:r>
      <w:r w:rsidR="008B5183">
        <w:rPr>
          <w:rFonts w:ascii="Helvetica" w:hAnsi="Helvetica" w:cs="Arial"/>
          <w:sz w:val="22"/>
          <w:szCs w:val="22"/>
        </w:rPr>
        <w:t>r</w:t>
      </w:r>
      <w:r>
        <w:rPr>
          <w:rFonts w:ascii="Helvetica" w:hAnsi="Helvetica" w:cs="Arial"/>
          <w:sz w:val="22"/>
          <w:szCs w:val="22"/>
        </w:rPr>
        <w:t xml:space="preserve"> that, u</w:t>
      </w:r>
      <w:r w:rsidR="00FB54AA" w:rsidRPr="00BE0002">
        <w:rPr>
          <w:rFonts w:ascii="Helvetica" w:hAnsi="Helvetica" w:cs="Arial"/>
          <w:sz w:val="22"/>
          <w:szCs w:val="22"/>
        </w:rPr>
        <w:t xml:space="preserve">sing the manual provided, ensure the perfusion rocker is installed in the cell culture incubator with </w:t>
      </w:r>
      <w:r w:rsidR="00B027D7">
        <w:rPr>
          <w:rFonts w:ascii="Helvetica" w:hAnsi="Helvetica" w:cs="Arial"/>
          <w:sz w:val="22"/>
          <w:szCs w:val="22"/>
        </w:rPr>
        <w:t>the correct perfusion settings at 14-degree angle and 4-</w:t>
      </w:r>
      <w:r w:rsidR="00FB54AA" w:rsidRPr="00BE0002">
        <w:rPr>
          <w:rFonts w:ascii="Helvetica" w:hAnsi="Helvetica" w:cs="Arial"/>
          <w:sz w:val="22"/>
          <w:szCs w:val="22"/>
        </w:rPr>
        <w:t>min</w:t>
      </w:r>
      <w:r w:rsidR="00B027D7">
        <w:rPr>
          <w:rFonts w:ascii="Helvetica" w:hAnsi="Helvetica" w:cs="Arial"/>
          <w:sz w:val="22"/>
          <w:szCs w:val="22"/>
        </w:rPr>
        <w:t>ute</w:t>
      </w:r>
      <w:r w:rsidR="00FB54AA" w:rsidRPr="00BE0002">
        <w:rPr>
          <w:rFonts w:ascii="Helvetica" w:hAnsi="Helvetica" w:cs="Arial"/>
          <w:sz w:val="22"/>
          <w:szCs w:val="22"/>
        </w:rPr>
        <w:t xml:space="preserve"> int</w:t>
      </w:r>
      <w:r w:rsidR="00B027D7">
        <w:rPr>
          <w:rFonts w:ascii="Helvetica" w:hAnsi="Helvetica" w:cs="Arial"/>
          <w:sz w:val="22"/>
          <w:szCs w:val="22"/>
        </w:rPr>
        <w:t xml:space="preserve">ervals </w:t>
      </w:r>
      <w:r w:rsidR="00B027D7" w:rsidRPr="00B027D7">
        <w:rPr>
          <w:rFonts w:ascii="Helvetica" w:hAnsi="Helvetica" w:cs="Arial"/>
          <w:b/>
          <w:sz w:val="22"/>
          <w:szCs w:val="22"/>
        </w:rPr>
        <w:t>[1]</w:t>
      </w:r>
      <w:r w:rsidR="00FB54AA" w:rsidRPr="00BE0002">
        <w:rPr>
          <w:rFonts w:ascii="Helvetica" w:hAnsi="Helvetica" w:cs="Arial"/>
          <w:sz w:val="22"/>
          <w:szCs w:val="22"/>
        </w:rPr>
        <w:t>.</w:t>
      </w:r>
    </w:p>
    <w:p w14:paraId="2AF0AD98" w14:textId="523085D3" w:rsidR="00FB54AA" w:rsidRPr="00BE0002" w:rsidRDefault="00B37AEB" w:rsidP="007E0017">
      <w:pPr>
        <w:numPr>
          <w:ilvl w:val="2"/>
          <w:numId w:val="12"/>
        </w:numPr>
        <w:spacing w:before="240"/>
        <w:outlineLvl w:val="0"/>
        <w:rPr>
          <w:rFonts w:ascii="Helvetica" w:hAnsi="Helvetica" w:cs="Arial"/>
          <w:sz w:val="22"/>
          <w:szCs w:val="22"/>
        </w:rPr>
      </w:pPr>
      <w:r>
        <w:rPr>
          <w:rFonts w:ascii="Helvetica" w:hAnsi="Helvetica" w:cs="Arial"/>
          <w:sz w:val="22"/>
          <w:szCs w:val="22"/>
        </w:rPr>
        <w:t>Talent shows the perfusion rocker and its settings.</w:t>
      </w:r>
    </w:p>
    <w:p w14:paraId="6E406F6A" w14:textId="03D26685" w:rsidR="00FB54AA" w:rsidRDefault="00C5394F" w:rsidP="00BE0002">
      <w:pPr>
        <w:numPr>
          <w:ilvl w:val="1"/>
          <w:numId w:val="12"/>
        </w:numPr>
        <w:spacing w:before="240"/>
        <w:outlineLvl w:val="0"/>
        <w:rPr>
          <w:rFonts w:ascii="Helvetica" w:hAnsi="Helvetica" w:cs="Arial"/>
          <w:sz w:val="22"/>
          <w:szCs w:val="22"/>
        </w:rPr>
      </w:pPr>
      <w:r>
        <w:rPr>
          <w:rFonts w:ascii="Helvetica" w:hAnsi="Helvetica" w:cs="Arial"/>
          <w:sz w:val="22"/>
          <w:szCs w:val="22"/>
        </w:rPr>
        <w:t>Add 50 microliters</w:t>
      </w:r>
      <w:r w:rsidR="00FB54AA" w:rsidRPr="00BE0002">
        <w:rPr>
          <w:rFonts w:ascii="Helvetica" w:hAnsi="Helvetica" w:cs="Arial"/>
          <w:sz w:val="22"/>
          <w:szCs w:val="22"/>
        </w:rPr>
        <w:t xml:space="preserve"> of PDX culture medium to all medium inlets </w:t>
      </w:r>
      <w:r w:rsidR="00961E55" w:rsidRPr="00961E55">
        <w:rPr>
          <w:rFonts w:ascii="Helvetica" w:hAnsi="Helvetica" w:cs="Arial"/>
          <w:b/>
          <w:sz w:val="22"/>
          <w:szCs w:val="22"/>
        </w:rPr>
        <w:t>[1]</w:t>
      </w:r>
      <w:r w:rsidR="00F27EB5" w:rsidRPr="00F27EB5">
        <w:rPr>
          <w:rFonts w:ascii="Helvetica" w:hAnsi="Helvetica" w:cs="Arial"/>
          <w:sz w:val="22"/>
          <w:szCs w:val="22"/>
        </w:rPr>
        <w:t>.</w:t>
      </w:r>
      <w:r w:rsidR="00FB54AA" w:rsidRPr="00BE0002">
        <w:rPr>
          <w:rFonts w:ascii="Helvetica" w:hAnsi="Helvetica" w:cs="Arial"/>
          <w:sz w:val="22"/>
          <w:szCs w:val="22"/>
        </w:rPr>
        <w:t xml:space="preserve"> Gently tap the plate against a surface to encourage the liquid to fill the microfluidic channels</w:t>
      </w:r>
      <w:r w:rsidR="000946EC" w:rsidRPr="000946EC">
        <w:rPr>
          <w:rFonts w:ascii="Helvetica" w:hAnsi="Helvetica" w:cs="Arial"/>
          <w:b/>
          <w:sz w:val="22"/>
          <w:szCs w:val="22"/>
        </w:rPr>
        <w:t xml:space="preserve"> </w:t>
      </w:r>
      <w:r w:rsidR="000946EC">
        <w:rPr>
          <w:rFonts w:ascii="Helvetica" w:hAnsi="Helvetica" w:cs="Arial"/>
          <w:b/>
          <w:sz w:val="22"/>
          <w:szCs w:val="22"/>
        </w:rPr>
        <w:t>[</w:t>
      </w:r>
      <w:r w:rsidR="000946EC" w:rsidRPr="000946EC">
        <w:rPr>
          <w:rFonts w:ascii="Helvetica" w:hAnsi="Helvetica" w:cs="Arial"/>
          <w:b/>
          <w:sz w:val="22"/>
          <w:szCs w:val="22"/>
        </w:rPr>
        <w:t>2]</w:t>
      </w:r>
      <w:r w:rsidR="00FB54AA" w:rsidRPr="00BE0002">
        <w:rPr>
          <w:rFonts w:ascii="Helvetica" w:hAnsi="Helvetica" w:cs="Arial"/>
          <w:sz w:val="22"/>
          <w:szCs w:val="22"/>
        </w:rPr>
        <w:t>.</w:t>
      </w:r>
      <w:r w:rsidR="009D1362">
        <w:rPr>
          <w:rFonts w:ascii="Helvetica" w:hAnsi="Helvetica" w:cs="Arial"/>
          <w:sz w:val="22"/>
          <w:szCs w:val="22"/>
        </w:rPr>
        <w:t xml:space="preserve"> </w:t>
      </w:r>
      <w:r w:rsidR="00184814">
        <w:rPr>
          <w:rFonts w:ascii="Helvetica" w:hAnsi="Helvetica" w:cs="Arial"/>
          <w:sz w:val="22"/>
          <w:szCs w:val="22"/>
        </w:rPr>
        <w:t>Then, f</w:t>
      </w:r>
      <w:r w:rsidR="009D1362">
        <w:rPr>
          <w:rFonts w:ascii="Helvetica" w:hAnsi="Helvetica" w:cs="Arial"/>
          <w:sz w:val="22"/>
          <w:szCs w:val="22"/>
        </w:rPr>
        <w:t xml:space="preserve">lip the plate to </w:t>
      </w:r>
      <w:r w:rsidR="009D1362" w:rsidRPr="00BE0002">
        <w:rPr>
          <w:rFonts w:ascii="Helvetica" w:hAnsi="Helvetica" w:cs="Arial"/>
          <w:sz w:val="22"/>
          <w:szCs w:val="22"/>
        </w:rPr>
        <w:t xml:space="preserve">check if the channels </w:t>
      </w:r>
      <w:r w:rsidR="009D1362">
        <w:rPr>
          <w:rFonts w:ascii="Helvetica" w:hAnsi="Helvetica" w:cs="Arial"/>
          <w:sz w:val="22"/>
          <w:szCs w:val="22"/>
        </w:rPr>
        <w:t xml:space="preserve">are </w:t>
      </w:r>
      <w:r w:rsidR="009D1362" w:rsidRPr="00BE0002">
        <w:rPr>
          <w:rFonts w:ascii="Helvetica" w:hAnsi="Helvetica" w:cs="Arial"/>
          <w:sz w:val="22"/>
          <w:szCs w:val="22"/>
        </w:rPr>
        <w:t xml:space="preserve">filled properly </w:t>
      </w:r>
      <w:r w:rsidR="009D1362" w:rsidRPr="009D1362">
        <w:rPr>
          <w:rFonts w:ascii="Helvetica" w:hAnsi="Helvetica" w:cs="Arial"/>
          <w:b/>
          <w:sz w:val="22"/>
          <w:szCs w:val="22"/>
        </w:rPr>
        <w:t>[3]</w:t>
      </w:r>
      <w:r w:rsidR="009D1362" w:rsidRPr="00BE0002">
        <w:rPr>
          <w:rFonts w:ascii="Helvetica" w:hAnsi="Helvetica" w:cs="Arial"/>
          <w:sz w:val="22"/>
          <w:szCs w:val="22"/>
        </w:rPr>
        <w:t>.</w:t>
      </w:r>
    </w:p>
    <w:p w14:paraId="38FF357C" w14:textId="2311A779" w:rsidR="00FB54AA" w:rsidRDefault="00BA2329" w:rsidP="00BA2329">
      <w:pPr>
        <w:numPr>
          <w:ilvl w:val="2"/>
          <w:numId w:val="12"/>
        </w:numPr>
        <w:spacing w:before="240"/>
        <w:outlineLvl w:val="0"/>
        <w:rPr>
          <w:rFonts w:ascii="Helvetica" w:hAnsi="Helvetica" w:cs="Arial"/>
          <w:sz w:val="22"/>
          <w:szCs w:val="22"/>
        </w:rPr>
      </w:pPr>
      <w:r>
        <w:rPr>
          <w:rFonts w:ascii="Helvetica" w:hAnsi="Helvetica" w:cs="Arial"/>
          <w:sz w:val="22"/>
          <w:szCs w:val="22"/>
        </w:rPr>
        <w:t>CU: Talent adds medium into inlets.</w:t>
      </w:r>
    </w:p>
    <w:p w14:paraId="36772D12" w14:textId="6AF7E8CB" w:rsidR="00BA2329" w:rsidRDefault="00BA2329" w:rsidP="000946EC">
      <w:pPr>
        <w:numPr>
          <w:ilvl w:val="2"/>
          <w:numId w:val="12"/>
        </w:numPr>
        <w:spacing w:before="240"/>
        <w:outlineLvl w:val="0"/>
        <w:rPr>
          <w:rFonts w:ascii="Helvetica" w:hAnsi="Helvetica" w:cs="Arial"/>
          <w:sz w:val="22"/>
          <w:szCs w:val="22"/>
        </w:rPr>
      </w:pPr>
      <w:r>
        <w:rPr>
          <w:rFonts w:ascii="Helvetica" w:hAnsi="Helvetica" w:cs="Arial"/>
          <w:sz w:val="22"/>
          <w:szCs w:val="22"/>
        </w:rPr>
        <w:t>Talent</w:t>
      </w:r>
      <w:r w:rsidR="000946EC">
        <w:rPr>
          <w:rFonts w:ascii="Helvetica" w:hAnsi="Helvetica" w:cs="Arial"/>
          <w:sz w:val="22"/>
          <w:szCs w:val="22"/>
        </w:rPr>
        <w:t xml:space="preserve"> taps the plate.</w:t>
      </w:r>
    </w:p>
    <w:p w14:paraId="43AAAF01" w14:textId="3CF89884" w:rsidR="00184814" w:rsidRPr="000946EC" w:rsidRDefault="00184814" w:rsidP="000946EC">
      <w:pPr>
        <w:numPr>
          <w:ilvl w:val="2"/>
          <w:numId w:val="12"/>
        </w:numPr>
        <w:spacing w:before="240"/>
        <w:outlineLvl w:val="0"/>
        <w:rPr>
          <w:rFonts w:ascii="Helvetica" w:hAnsi="Helvetica" w:cs="Arial"/>
          <w:sz w:val="22"/>
          <w:szCs w:val="22"/>
        </w:rPr>
      </w:pPr>
      <w:r>
        <w:rPr>
          <w:rFonts w:ascii="Helvetica" w:hAnsi="Helvetica" w:cs="Arial"/>
          <w:sz w:val="22"/>
          <w:szCs w:val="22"/>
        </w:rPr>
        <w:t>Talent flips the plate to check.</w:t>
      </w:r>
    </w:p>
    <w:p w14:paraId="31B3B92E" w14:textId="3CB14E59" w:rsidR="00FB54AA" w:rsidRPr="00BE0002" w:rsidRDefault="00F475E2" w:rsidP="00BE0002">
      <w:pPr>
        <w:numPr>
          <w:ilvl w:val="1"/>
          <w:numId w:val="12"/>
        </w:numPr>
        <w:spacing w:before="240"/>
        <w:outlineLvl w:val="0"/>
        <w:rPr>
          <w:rFonts w:ascii="Helvetica" w:hAnsi="Helvetica" w:cs="Arial"/>
          <w:sz w:val="22"/>
          <w:szCs w:val="22"/>
        </w:rPr>
      </w:pPr>
      <w:r>
        <w:rPr>
          <w:rFonts w:ascii="Helvetica" w:hAnsi="Helvetica" w:cs="Arial"/>
          <w:sz w:val="22"/>
          <w:szCs w:val="22"/>
        </w:rPr>
        <w:t>Add 50 microliters of DMEM-F12</w:t>
      </w:r>
      <w:r w:rsidR="00FB54AA" w:rsidRPr="00BE0002">
        <w:rPr>
          <w:rFonts w:ascii="Helvetica" w:hAnsi="Helvetica" w:cs="Arial"/>
          <w:sz w:val="22"/>
          <w:szCs w:val="22"/>
        </w:rPr>
        <w:t xml:space="preserve"> for all medium outlets</w:t>
      </w:r>
      <w:r>
        <w:rPr>
          <w:rFonts w:ascii="Helvetica" w:hAnsi="Helvetica" w:cs="Arial"/>
          <w:sz w:val="22"/>
          <w:szCs w:val="22"/>
        </w:rPr>
        <w:t xml:space="preserve"> </w:t>
      </w:r>
      <w:r w:rsidRPr="00F475E2">
        <w:rPr>
          <w:rFonts w:ascii="Helvetica" w:hAnsi="Helvetica" w:cs="Arial"/>
          <w:b/>
          <w:sz w:val="22"/>
          <w:szCs w:val="22"/>
        </w:rPr>
        <w:t>[1]</w:t>
      </w:r>
      <w:r w:rsidR="00FB54AA" w:rsidRPr="00BE0002">
        <w:rPr>
          <w:rFonts w:ascii="Helvetica" w:hAnsi="Helvetica" w:cs="Arial"/>
          <w:sz w:val="22"/>
          <w:szCs w:val="22"/>
        </w:rPr>
        <w:t>. If any air bubbles are trapped in the perfusion channel</w:t>
      </w:r>
      <w:r w:rsidR="00C2100D">
        <w:rPr>
          <w:rFonts w:ascii="Helvetica" w:hAnsi="Helvetica" w:cs="Arial"/>
          <w:sz w:val="22"/>
          <w:szCs w:val="22"/>
        </w:rPr>
        <w:t xml:space="preserve"> </w:t>
      </w:r>
      <w:r w:rsidR="00C2100D" w:rsidRPr="007A092F">
        <w:rPr>
          <w:rFonts w:ascii="Helvetica" w:hAnsi="Helvetica" w:cs="Arial"/>
          <w:b/>
          <w:strike/>
          <w:sz w:val="22"/>
          <w:szCs w:val="22"/>
        </w:rPr>
        <w:t>[2]</w:t>
      </w:r>
      <w:r w:rsidR="00FB54AA" w:rsidRPr="00BE0002">
        <w:rPr>
          <w:rFonts w:ascii="Helvetica" w:hAnsi="Helvetica" w:cs="Arial"/>
          <w:sz w:val="22"/>
          <w:szCs w:val="22"/>
        </w:rPr>
        <w:t>, remove by gently tapping the plate against a surface</w:t>
      </w:r>
      <w:r w:rsidR="005E09EF">
        <w:rPr>
          <w:rFonts w:ascii="Helvetica" w:hAnsi="Helvetica" w:cs="Arial"/>
          <w:sz w:val="22"/>
          <w:szCs w:val="22"/>
        </w:rPr>
        <w:t xml:space="preserve"> </w:t>
      </w:r>
      <w:r w:rsidR="005E09EF" w:rsidRPr="005E09EF">
        <w:rPr>
          <w:rFonts w:ascii="Helvetica" w:hAnsi="Helvetica" w:cs="Arial"/>
          <w:b/>
          <w:sz w:val="22"/>
          <w:szCs w:val="22"/>
        </w:rPr>
        <w:t>[3]</w:t>
      </w:r>
      <w:r w:rsidR="00FB54AA" w:rsidRPr="00BE0002">
        <w:rPr>
          <w:rFonts w:ascii="Helvetica" w:hAnsi="Helvetica" w:cs="Arial"/>
          <w:sz w:val="22"/>
          <w:szCs w:val="22"/>
        </w:rPr>
        <w:t>.</w:t>
      </w:r>
    </w:p>
    <w:p w14:paraId="56D3D919" w14:textId="186BC1AC" w:rsidR="00FB54AA" w:rsidRDefault="005E09EF" w:rsidP="005E09EF">
      <w:pPr>
        <w:numPr>
          <w:ilvl w:val="2"/>
          <w:numId w:val="12"/>
        </w:numPr>
        <w:spacing w:before="240"/>
        <w:outlineLvl w:val="0"/>
        <w:rPr>
          <w:rFonts w:ascii="Helvetica" w:hAnsi="Helvetica" w:cs="Arial"/>
          <w:sz w:val="22"/>
          <w:szCs w:val="22"/>
        </w:rPr>
      </w:pPr>
      <w:r>
        <w:rPr>
          <w:rFonts w:ascii="Helvetica" w:hAnsi="Helvetica" w:cs="Arial"/>
          <w:sz w:val="22"/>
          <w:szCs w:val="22"/>
        </w:rPr>
        <w:t>Talent adds medium into outlets.</w:t>
      </w:r>
    </w:p>
    <w:p w14:paraId="791792E8" w14:textId="6B667CED" w:rsidR="005E09EF" w:rsidRPr="007A092F" w:rsidRDefault="005E09EF" w:rsidP="005E09EF">
      <w:pPr>
        <w:numPr>
          <w:ilvl w:val="2"/>
          <w:numId w:val="12"/>
        </w:numPr>
        <w:spacing w:before="240"/>
        <w:outlineLvl w:val="0"/>
        <w:rPr>
          <w:rFonts w:ascii="Helvetica" w:hAnsi="Helvetica" w:cs="Arial"/>
          <w:strike/>
          <w:sz w:val="22"/>
          <w:szCs w:val="22"/>
        </w:rPr>
      </w:pPr>
      <w:r w:rsidRPr="007A092F">
        <w:rPr>
          <w:rFonts w:ascii="Helvetica" w:hAnsi="Helvetica" w:cs="Arial"/>
          <w:strike/>
          <w:sz w:val="22"/>
          <w:szCs w:val="22"/>
        </w:rPr>
        <w:t>ECU: Talent shows air bubbles.</w:t>
      </w:r>
    </w:p>
    <w:p w14:paraId="78F1B2D5" w14:textId="55D3917F" w:rsidR="005E09EF" w:rsidRPr="00BE0002" w:rsidRDefault="005E09EF" w:rsidP="005E09EF">
      <w:pPr>
        <w:numPr>
          <w:ilvl w:val="2"/>
          <w:numId w:val="12"/>
        </w:numPr>
        <w:spacing w:before="240"/>
        <w:outlineLvl w:val="0"/>
        <w:rPr>
          <w:rFonts w:ascii="Helvetica" w:hAnsi="Helvetica" w:cs="Arial"/>
          <w:sz w:val="22"/>
          <w:szCs w:val="22"/>
        </w:rPr>
      </w:pPr>
      <w:r>
        <w:rPr>
          <w:rFonts w:ascii="Helvetica" w:hAnsi="Helvetica" w:cs="Arial"/>
          <w:sz w:val="22"/>
          <w:szCs w:val="22"/>
        </w:rPr>
        <w:t>Talent taps the plate.</w:t>
      </w:r>
    </w:p>
    <w:p w14:paraId="183C878D" w14:textId="0A1561F7" w:rsidR="00FB54AA" w:rsidRPr="00BE0002" w:rsidRDefault="00FB54AA" w:rsidP="00BE0002">
      <w:pPr>
        <w:numPr>
          <w:ilvl w:val="1"/>
          <w:numId w:val="12"/>
        </w:numPr>
        <w:spacing w:before="240"/>
        <w:outlineLvl w:val="0"/>
        <w:rPr>
          <w:rFonts w:ascii="Helvetica" w:hAnsi="Helvetica" w:cs="Arial"/>
          <w:sz w:val="22"/>
          <w:szCs w:val="22"/>
        </w:rPr>
      </w:pPr>
      <w:r w:rsidRPr="00BE0002">
        <w:rPr>
          <w:rFonts w:ascii="Helvetica" w:hAnsi="Helvetica" w:cs="Arial"/>
          <w:sz w:val="22"/>
          <w:szCs w:val="22"/>
        </w:rPr>
        <w:t>Using a microscope and plate layout form, record chip filling success. Exclude improperly filled chips from further experimental use</w:t>
      </w:r>
      <w:r w:rsidR="00840CEE">
        <w:rPr>
          <w:rFonts w:ascii="Helvetica" w:hAnsi="Helvetica" w:cs="Arial"/>
          <w:sz w:val="22"/>
          <w:szCs w:val="22"/>
        </w:rPr>
        <w:t xml:space="preserve"> </w:t>
      </w:r>
      <w:r w:rsidR="00840CEE" w:rsidRPr="00840CEE">
        <w:rPr>
          <w:rFonts w:ascii="Helvetica" w:hAnsi="Helvetica" w:cs="Arial"/>
          <w:b/>
          <w:sz w:val="22"/>
          <w:szCs w:val="22"/>
        </w:rPr>
        <w:t>[1]</w:t>
      </w:r>
      <w:r w:rsidRPr="00BE0002">
        <w:rPr>
          <w:rFonts w:ascii="Helvetica" w:hAnsi="Helvetica" w:cs="Arial"/>
          <w:sz w:val="22"/>
          <w:szCs w:val="22"/>
        </w:rPr>
        <w:t>.</w:t>
      </w:r>
    </w:p>
    <w:p w14:paraId="6528DC2D" w14:textId="07B5EDF3" w:rsidR="00FB54AA" w:rsidRPr="00BE0002" w:rsidRDefault="00893A1C" w:rsidP="00893A1C">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Pr="00BE0002">
        <w:rPr>
          <w:rFonts w:ascii="Helvetica" w:hAnsi="Helvetica" w:cs="Arial"/>
          <w:sz w:val="22"/>
          <w:szCs w:val="22"/>
        </w:rPr>
        <w:t>Supplemental F</w:t>
      </w:r>
      <w:r>
        <w:rPr>
          <w:rFonts w:ascii="Helvetica" w:hAnsi="Helvetica" w:cs="Arial"/>
          <w:sz w:val="22"/>
          <w:szCs w:val="22"/>
        </w:rPr>
        <w:t>igure 1</w:t>
      </w:r>
      <w:r w:rsidR="00AB18DA">
        <w:rPr>
          <w:rFonts w:ascii="Helvetica" w:hAnsi="Helvetica" w:cs="Arial"/>
          <w:sz w:val="22"/>
          <w:szCs w:val="22"/>
        </w:rPr>
        <w:t xml:space="preserve"> </w:t>
      </w:r>
      <w:r w:rsidR="00AB18DA" w:rsidRPr="00AB18DA">
        <w:rPr>
          <w:rFonts w:ascii="Helvetica" w:hAnsi="Helvetica" w:cs="Arial"/>
          <w:i/>
          <w:color w:val="4472C4" w:themeColor="accent1"/>
          <w:sz w:val="22"/>
          <w:szCs w:val="22"/>
        </w:rPr>
        <w:t>Video editor: Scroll down the form.</w:t>
      </w:r>
    </w:p>
    <w:p w14:paraId="6B938DC6" w14:textId="447F46D6" w:rsidR="00FB54AA" w:rsidRPr="00BE0002" w:rsidRDefault="00FB54AA" w:rsidP="00BE0002">
      <w:pPr>
        <w:numPr>
          <w:ilvl w:val="1"/>
          <w:numId w:val="12"/>
        </w:numPr>
        <w:spacing w:before="240"/>
        <w:outlineLvl w:val="0"/>
        <w:rPr>
          <w:rFonts w:ascii="Helvetica" w:hAnsi="Helvetica" w:cs="Arial"/>
          <w:sz w:val="22"/>
          <w:szCs w:val="22"/>
        </w:rPr>
      </w:pPr>
      <w:r w:rsidRPr="00BE0002">
        <w:rPr>
          <w:rFonts w:ascii="Helvetica" w:hAnsi="Helvetica" w:cs="Arial"/>
          <w:sz w:val="22"/>
          <w:szCs w:val="22"/>
        </w:rPr>
        <w:t xml:space="preserve">Place </w:t>
      </w:r>
      <w:r w:rsidR="00A0078D">
        <w:rPr>
          <w:rFonts w:ascii="Helvetica" w:hAnsi="Helvetica" w:cs="Arial"/>
          <w:sz w:val="22"/>
          <w:szCs w:val="22"/>
        </w:rPr>
        <w:t xml:space="preserve">the </w:t>
      </w:r>
      <w:r w:rsidRPr="00BE0002">
        <w:rPr>
          <w:rFonts w:ascii="Helvetica" w:hAnsi="Helvetica" w:cs="Arial"/>
          <w:sz w:val="22"/>
          <w:szCs w:val="22"/>
        </w:rPr>
        <w:t xml:space="preserve">plate </w:t>
      </w:r>
      <w:r w:rsidR="00076961">
        <w:rPr>
          <w:rFonts w:ascii="Helvetica" w:hAnsi="Helvetica" w:cs="Arial"/>
          <w:sz w:val="22"/>
          <w:szCs w:val="22"/>
        </w:rPr>
        <w:t>on a tilting rocker set to a 14-degree</w:t>
      </w:r>
      <w:r w:rsidR="00506665">
        <w:rPr>
          <w:rFonts w:ascii="Helvetica" w:hAnsi="Helvetica" w:cs="Arial"/>
          <w:sz w:val="22"/>
          <w:szCs w:val="22"/>
        </w:rPr>
        <w:t xml:space="preserve"> tilt and a 4-</w:t>
      </w:r>
      <w:r w:rsidRPr="00BE0002">
        <w:rPr>
          <w:rFonts w:ascii="Helvetica" w:hAnsi="Helvetica" w:cs="Arial"/>
          <w:sz w:val="22"/>
          <w:szCs w:val="22"/>
        </w:rPr>
        <w:t>min</w:t>
      </w:r>
      <w:r w:rsidR="00506665">
        <w:rPr>
          <w:rFonts w:ascii="Helvetica" w:hAnsi="Helvetica" w:cs="Arial"/>
          <w:sz w:val="22"/>
          <w:szCs w:val="22"/>
        </w:rPr>
        <w:t>ute</w:t>
      </w:r>
      <w:r w:rsidRPr="00BE0002">
        <w:rPr>
          <w:rFonts w:ascii="Helvetica" w:hAnsi="Helvetica" w:cs="Arial"/>
          <w:sz w:val="22"/>
          <w:szCs w:val="22"/>
        </w:rPr>
        <w:t xml:space="preserve"> cycle to begin perfusion</w:t>
      </w:r>
      <w:r w:rsidR="006F5B83">
        <w:rPr>
          <w:rFonts w:ascii="Helvetica" w:hAnsi="Helvetica" w:cs="Arial"/>
          <w:sz w:val="22"/>
          <w:szCs w:val="22"/>
        </w:rPr>
        <w:t xml:space="preserve"> </w:t>
      </w:r>
      <w:r w:rsidR="006F5B83" w:rsidRPr="006F5B83">
        <w:rPr>
          <w:rFonts w:ascii="Helvetica" w:hAnsi="Helvetica" w:cs="Arial"/>
          <w:b/>
          <w:sz w:val="22"/>
          <w:szCs w:val="22"/>
        </w:rPr>
        <w:t>[1]</w:t>
      </w:r>
      <w:r w:rsidRPr="00BE0002">
        <w:rPr>
          <w:rFonts w:ascii="Helvetica" w:hAnsi="Helvetica" w:cs="Arial"/>
          <w:sz w:val="22"/>
          <w:szCs w:val="22"/>
        </w:rPr>
        <w:t xml:space="preserve">. </w:t>
      </w:r>
      <w:r w:rsidR="00260F51">
        <w:rPr>
          <w:rFonts w:ascii="Helvetica" w:hAnsi="Helvetica" w:cs="Arial"/>
          <w:sz w:val="22"/>
          <w:szCs w:val="22"/>
        </w:rPr>
        <w:t>Every 2 days</w:t>
      </w:r>
      <w:r w:rsidR="00F012EA">
        <w:rPr>
          <w:rFonts w:ascii="Helvetica" w:hAnsi="Helvetica" w:cs="Arial"/>
          <w:sz w:val="22"/>
          <w:szCs w:val="22"/>
        </w:rPr>
        <w:t xml:space="preserve"> </w:t>
      </w:r>
      <w:r w:rsidR="00F012EA" w:rsidRPr="00F012EA">
        <w:rPr>
          <w:rFonts w:ascii="Helvetica" w:hAnsi="Helvetica" w:cs="Arial"/>
          <w:b/>
          <w:sz w:val="22"/>
          <w:szCs w:val="22"/>
        </w:rPr>
        <w:t>[2]</w:t>
      </w:r>
      <w:r w:rsidR="00260F51">
        <w:rPr>
          <w:rFonts w:ascii="Helvetica" w:hAnsi="Helvetica" w:cs="Arial"/>
          <w:sz w:val="22"/>
          <w:szCs w:val="22"/>
        </w:rPr>
        <w:t>, r</w:t>
      </w:r>
      <w:r w:rsidRPr="00BE0002">
        <w:rPr>
          <w:rFonts w:ascii="Helvetica" w:hAnsi="Helvetica" w:cs="Arial"/>
          <w:sz w:val="22"/>
          <w:szCs w:val="22"/>
        </w:rPr>
        <w:t xml:space="preserve">eplace </w:t>
      </w:r>
      <w:r w:rsidR="006F5B83">
        <w:rPr>
          <w:rFonts w:ascii="Helvetica" w:hAnsi="Helvetica" w:cs="Arial"/>
          <w:sz w:val="22"/>
          <w:szCs w:val="22"/>
        </w:rPr>
        <w:t xml:space="preserve">the </w:t>
      </w:r>
      <w:r w:rsidR="0093764B">
        <w:rPr>
          <w:rFonts w:ascii="Helvetica" w:hAnsi="Helvetica" w:cs="Arial"/>
          <w:sz w:val="22"/>
          <w:szCs w:val="22"/>
        </w:rPr>
        <w:t>PDX culture medium. F</w:t>
      </w:r>
      <w:r w:rsidR="00264B95">
        <w:rPr>
          <w:rFonts w:ascii="Helvetica" w:hAnsi="Helvetica" w:cs="Arial"/>
          <w:sz w:val="22"/>
          <w:szCs w:val="22"/>
        </w:rPr>
        <w:t>irst 50 microlit</w:t>
      </w:r>
      <w:r w:rsidR="00427892">
        <w:rPr>
          <w:rFonts w:ascii="Helvetica" w:hAnsi="Helvetica" w:cs="Arial"/>
          <w:sz w:val="22"/>
          <w:szCs w:val="22"/>
        </w:rPr>
        <w:t>ers</w:t>
      </w:r>
      <w:r w:rsidRPr="00BE0002">
        <w:rPr>
          <w:rFonts w:ascii="Helvetica" w:hAnsi="Helvetica" w:cs="Arial"/>
          <w:sz w:val="22"/>
          <w:szCs w:val="22"/>
        </w:rPr>
        <w:t xml:space="preserve"> in </w:t>
      </w:r>
      <w:r w:rsidR="00E24F67">
        <w:rPr>
          <w:rFonts w:ascii="Helvetica" w:hAnsi="Helvetica" w:cs="Arial"/>
          <w:sz w:val="22"/>
          <w:szCs w:val="22"/>
        </w:rPr>
        <w:t xml:space="preserve">the </w:t>
      </w:r>
      <w:r w:rsidRPr="00BE0002">
        <w:rPr>
          <w:rFonts w:ascii="Helvetica" w:hAnsi="Helvetica" w:cs="Arial"/>
          <w:sz w:val="22"/>
          <w:szCs w:val="22"/>
        </w:rPr>
        <w:t>inlet</w:t>
      </w:r>
      <w:r w:rsidR="00E24F67">
        <w:rPr>
          <w:rFonts w:ascii="Helvetica" w:hAnsi="Helvetica" w:cs="Arial"/>
          <w:sz w:val="22"/>
          <w:szCs w:val="22"/>
        </w:rPr>
        <w:t>s</w:t>
      </w:r>
      <w:r w:rsidRPr="00BE0002">
        <w:rPr>
          <w:rFonts w:ascii="Helvetica" w:hAnsi="Helvetica" w:cs="Arial"/>
          <w:sz w:val="22"/>
          <w:szCs w:val="22"/>
        </w:rPr>
        <w:t>, th</w:t>
      </w:r>
      <w:r w:rsidR="00A812A5">
        <w:rPr>
          <w:rFonts w:ascii="Helvetica" w:hAnsi="Helvetica" w:cs="Arial"/>
          <w:sz w:val="22"/>
          <w:szCs w:val="22"/>
        </w:rPr>
        <w:t>en 50 microliters in</w:t>
      </w:r>
      <w:r w:rsidR="00E24F67">
        <w:rPr>
          <w:rFonts w:ascii="Helvetica" w:hAnsi="Helvetica" w:cs="Arial"/>
          <w:sz w:val="22"/>
          <w:szCs w:val="22"/>
        </w:rPr>
        <w:t xml:space="preserve"> the</w:t>
      </w:r>
      <w:r w:rsidR="00A812A5">
        <w:rPr>
          <w:rFonts w:ascii="Helvetica" w:hAnsi="Helvetica" w:cs="Arial"/>
          <w:sz w:val="22"/>
          <w:szCs w:val="22"/>
        </w:rPr>
        <w:t xml:space="preserve"> outlet</w:t>
      </w:r>
      <w:r w:rsidR="00E24F67">
        <w:rPr>
          <w:rFonts w:ascii="Helvetica" w:hAnsi="Helvetica" w:cs="Arial"/>
          <w:sz w:val="22"/>
          <w:szCs w:val="22"/>
        </w:rPr>
        <w:t>s</w:t>
      </w:r>
      <w:r w:rsidR="00A812A5">
        <w:rPr>
          <w:rFonts w:ascii="Helvetica" w:hAnsi="Helvetica" w:cs="Arial"/>
          <w:sz w:val="22"/>
          <w:szCs w:val="22"/>
        </w:rPr>
        <w:t xml:space="preserve"> </w:t>
      </w:r>
      <w:r w:rsidR="00A812A5" w:rsidRPr="00A812A5">
        <w:rPr>
          <w:rFonts w:ascii="Helvetica" w:hAnsi="Helvetica" w:cs="Arial"/>
          <w:b/>
          <w:sz w:val="22"/>
          <w:szCs w:val="22"/>
        </w:rPr>
        <w:t>[</w:t>
      </w:r>
      <w:r w:rsidR="00F012EA">
        <w:rPr>
          <w:rFonts w:ascii="Helvetica" w:hAnsi="Helvetica" w:cs="Arial"/>
          <w:b/>
          <w:sz w:val="22"/>
          <w:szCs w:val="22"/>
        </w:rPr>
        <w:t>3</w:t>
      </w:r>
      <w:r w:rsidR="00A812A5" w:rsidRPr="00A812A5">
        <w:rPr>
          <w:rFonts w:ascii="Helvetica" w:hAnsi="Helvetica" w:cs="Arial"/>
          <w:b/>
          <w:sz w:val="22"/>
          <w:szCs w:val="22"/>
        </w:rPr>
        <w:t>]</w:t>
      </w:r>
      <w:r w:rsidRPr="00BE0002">
        <w:rPr>
          <w:rFonts w:ascii="Helvetica" w:hAnsi="Helvetica" w:cs="Arial"/>
          <w:sz w:val="22"/>
          <w:szCs w:val="22"/>
        </w:rPr>
        <w:t>.</w:t>
      </w:r>
    </w:p>
    <w:p w14:paraId="16B2E68F" w14:textId="20D2F3E8" w:rsidR="00FB54AA" w:rsidRDefault="00260F51" w:rsidP="009B2476">
      <w:pPr>
        <w:numPr>
          <w:ilvl w:val="2"/>
          <w:numId w:val="12"/>
        </w:numPr>
        <w:spacing w:before="240"/>
        <w:outlineLvl w:val="0"/>
        <w:rPr>
          <w:rFonts w:ascii="Helvetica" w:hAnsi="Helvetica" w:cs="Arial"/>
          <w:sz w:val="22"/>
          <w:szCs w:val="22"/>
        </w:rPr>
      </w:pPr>
      <w:r>
        <w:rPr>
          <w:rFonts w:ascii="Helvetica" w:hAnsi="Helvetica" w:cs="Arial"/>
          <w:sz w:val="22"/>
          <w:szCs w:val="22"/>
        </w:rPr>
        <w:t>Talent places the plate on a rocker.</w:t>
      </w:r>
    </w:p>
    <w:p w14:paraId="3D73DC30" w14:textId="61F1C7E1" w:rsidR="00260F51" w:rsidRDefault="00F012EA" w:rsidP="009B2476">
      <w:pPr>
        <w:numPr>
          <w:ilvl w:val="2"/>
          <w:numId w:val="12"/>
        </w:numPr>
        <w:spacing w:before="240"/>
        <w:outlineLvl w:val="0"/>
        <w:rPr>
          <w:rFonts w:ascii="Helvetica" w:hAnsi="Helvetica" w:cs="Arial"/>
          <w:sz w:val="22"/>
          <w:szCs w:val="22"/>
        </w:rPr>
      </w:pPr>
      <w:r>
        <w:rPr>
          <w:rFonts w:ascii="Helvetica" w:hAnsi="Helvetica" w:cs="Arial"/>
          <w:sz w:val="22"/>
          <w:szCs w:val="22"/>
        </w:rPr>
        <w:t>Talent takes the plate from the rocker.</w:t>
      </w:r>
    </w:p>
    <w:p w14:paraId="6FDF2E03" w14:textId="7CCC5744" w:rsidR="00F95819" w:rsidRPr="007A092F" w:rsidRDefault="00F012EA" w:rsidP="007A092F">
      <w:pPr>
        <w:numPr>
          <w:ilvl w:val="2"/>
          <w:numId w:val="12"/>
        </w:numPr>
        <w:spacing w:before="240"/>
        <w:outlineLvl w:val="0"/>
        <w:rPr>
          <w:rFonts w:ascii="Helvetica" w:hAnsi="Helvetica" w:cs="Arial"/>
          <w:sz w:val="22"/>
          <w:szCs w:val="22"/>
        </w:rPr>
      </w:pPr>
      <w:r>
        <w:rPr>
          <w:rFonts w:ascii="Helvetica" w:hAnsi="Helvetica" w:cs="Arial"/>
          <w:sz w:val="22"/>
          <w:szCs w:val="22"/>
        </w:rPr>
        <w:t>Talent replaces the medium.</w:t>
      </w:r>
      <w:bookmarkStart w:id="0" w:name="_GoBack"/>
      <w:bookmarkEnd w:id="0"/>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0CDA099B"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5752EE" w:rsidRPr="005752EE">
        <w:rPr>
          <w:rFonts w:ascii="Helvetica" w:hAnsi="Helvetica" w:cs="Arial"/>
          <w:b/>
          <w:i w:val="0"/>
          <w:sz w:val="22"/>
          <w:szCs w:val="22"/>
        </w:rPr>
        <w:t xml:space="preserve">Cell </w:t>
      </w:r>
      <w:r w:rsidR="005752EE">
        <w:rPr>
          <w:rFonts w:ascii="Helvetica" w:hAnsi="Helvetica" w:cs="Arial"/>
          <w:b/>
          <w:i w:val="0"/>
          <w:sz w:val="22"/>
          <w:szCs w:val="22"/>
        </w:rPr>
        <w:t>S</w:t>
      </w:r>
      <w:r w:rsidR="005752EE" w:rsidRPr="005752EE">
        <w:rPr>
          <w:rFonts w:ascii="Helvetica" w:hAnsi="Helvetica" w:cs="Arial"/>
          <w:b/>
          <w:i w:val="0"/>
          <w:sz w:val="22"/>
          <w:szCs w:val="22"/>
        </w:rPr>
        <w:t xml:space="preserve">taining and </w:t>
      </w:r>
      <w:r w:rsidR="005752EE">
        <w:rPr>
          <w:rFonts w:ascii="Helvetica" w:hAnsi="Helvetica" w:cs="Arial"/>
          <w:b/>
          <w:i w:val="0"/>
          <w:sz w:val="22"/>
          <w:szCs w:val="22"/>
        </w:rPr>
        <w:t>V</w:t>
      </w:r>
      <w:r w:rsidR="005752EE" w:rsidRPr="005752EE">
        <w:rPr>
          <w:rFonts w:ascii="Helvetica" w:hAnsi="Helvetica" w:cs="Arial"/>
          <w:b/>
          <w:i w:val="0"/>
          <w:sz w:val="22"/>
          <w:szCs w:val="22"/>
        </w:rPr>
        <w:t xml:space="preserve">iability </w:t>
      </w:r>
      <w:r w:rsidR="005752EE">
        <w:rPr>
          <w:rFonts w:ascii="Helvetica" w:hAnsi="Helvetica" w:cs="Arial"/>
          <w:b/>
          <w:i w:val="0"/>
          <w:sz w:val="22"/>
          <w:szCs w:val="22"/>
        </w:rPr>
        <w:t>A</w:t>
      </w:r>
      <w:r w:rsidR="005752EE" w:rsidRPr="005752EE">
        <w:rPr>
          <w:rFonts w:ascii="Helvetica" w:hAnsi="Helvetica" w:cs="Arial"/>
          <w:b/>
          <w:i w:val="0"/>
          <w:sz w:val="22"/>
          <w:szCs w:val="22"/>
        </w:rPr>
        <w:t>ssessment</w:t>
      </w:r>
    </w:p>
    <w:p w14:paraId="6F695B67" w14:textId="7EA4BC9D" w:rsidR="009B4BAE" w:rsidRDefault="009752E2" w:rsidP="009752E2">
      <w:pPr>
        <w:numPr>
          <w:ilvl w:val="1"/>
          <w:numId w:val="12"/>
        </w:numPr>
        <w:spacing w:before="240"/>
        <w:outlineLvl w:val="0"/>
        <w:rPr>
          <w:rFonts w:ascii="Helvetica" w:hAnsi="Helvetica" w:cs="Arial"/>
          <w:sz w:val="22"/>
          <w:szCs w:val="22"/>
        </w:rPr>
      </w:pPr>
      <w:r>
        <w:rPr>
          <w:rFonts w:ascii="Helvetica" w:hAnsi="Helvetica" w:cs="Arial"/>
          <w:sz w:val="22"/>
          <w:szCs w:val="22"/>
        </w:rPr>
        <w:t>In this study, a</w:t>
      </w:r>
      <w:r w:rsidRPr="009752E2">
        <w:rPr>
          <w:rFonts w:ascii="Helvetica" w:hAnsi="Helvetica" w:cs="Arial"/>
          <w:sz w:val="22"/>
          <w:szCs w:val="22"/>
        </w:rPr>
        <w:t xml:space="preserve"> programmable perfusion rocker was </w:t>
      </w:r>
      <w:r w:rsidR="00366D20">
        <w:rPr>
          <w:rFonts w:ascii="Helvetica" w:hAnsi="Helvetica" w:cs="Arial"/>
          <w:sz w:val="22"/>
          <w:szCs w:val="22"/>
        </w:rPr>
        <w:t>installed</w:t>
      </w:r>
      <w:r w:rsidR="00366D20" w:rsidRPr="009752E2">
        <w:rPr>
          <w:rFonts w:ascii="Helvetica" w:hAnsi="Helvetica" w:cs="Arial"/>
          <w:sz w:val="22"/>
          <w:szCs w:val="22"/>
        </w:rPr>
        <w:t xml:space="preserve"> </w:t>
      </w:r>
      <w:r w:rsidRPr="009752E2">
        <w:rPr>
          <w:rFonts w:ascii="Helvetica" w:hAnsi="Helvetica" w:cs="Arial"/>
          <w:sz w:val="22"/>
          <w:szCs w:val="22"/>
        </w:rPr>
        <w:t>in a standard water-jacked cell culture incubator</w:t>
      </w:r>
      <w:r w:rsidR="0036535F">
        <w:rPr>
          <w:rFonts w:ascii="Helvetica" w:hAnsi="Helvetica" w:cs="Arial"/>
          <w:sz w:val="22"/>
          <w:szCs w:val="22"/>
        </w:rPr>
        <w:t xml:space="preserve"> </w:t>
      </w:r>
      <w:r w:rsidR="0036535F" w:rsidRPr="0036535F">
        <w:rPr>
          <w:rFonts w:ascii="Helvetica" w:hAnsi="Helvetica" w:cs="Arial"/>
          <w:b/>
          <w:sz w:val="22"/>
          <w:szCs w:val="22"/>
        </w:rPr>
        <w:t>[1]</w:t>
      </w:r>
      <w:r w:rsidRPr="009752E2">
        <w:rPr>
          <w:rFonts w:ascii="Helvetica" w:hAnsi="Helvetica" w:cs="Arial"/>
          <w:sz w:val="22"/>
          <w:szCs w:val="22"/>
        </w:rPr>
        <w:t xml:space="preserve">, and two-lane microfluidic plates were prepared in a standard biosafety cabinet for loading </w:t>
      </w:r>
      <w:r w:rsidR="00F34B8C" w:rsidRPr="00F34B8C">
        <w:rPr>
          <w:rFonts w:ascii="Helvetica" w:hAnsi="Helvetica" w:cs="Arial"/>
          <w:b/>
          <w:sz w:val="22"/>
          <w:szCs w:val="22"/>
        </w:rPr>
        <w:t>[2]</w:t>
      </w:r>
      <w:r w:rsidRPr="009752E2">
        <w:rPr>
          <w:rFonts w:ascii="Helvetica" w:hAnsi="Helvetica" w:cs="Arial"/>
          <w:sz w:val="22"/>
          <w:szCs w:val="22"/>
        </w:rPr>
        <w:t>.</w:t>
      </w:r>
    </w:p>
    <w:p w14:paraId="211B938D" w14:textId="475498E2" w:rsidR="00053DA5" w:rsidRDefault="00053DA5" w:rsidP="00053DA5">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F3498E">
        <w:rPr>
          <w:rFonts w:ascii="Helvetica" w:hAnsi="Helvetica" w:cs="Arial"/>
          <w:sz w:val="22"/>
          <w:szCs w:val="22"/>
        </w:rPr>
        <w:t>Figure 1C</w:t>
      </w:r>
    </w:p>
    <w:p w14:paraId="0E13E26A" w14:textId="0D5CBA62" w:rsidR="001D3760" w:rsidRDefault="001D3760" w:rsidP="001D3760">
      <w:pPr>
        <w:numPr>
          <w:ilvl w:val="2"/>
          <w:numId w:val="12"/>
        </w:numPr>
        <w:spacing w:before="240"/>
        <w:outlineLvl w:val="0"/>
        <w:rPr>
          <w:rFonts w:ascii="Helvetica" w:hAnsi="Helvetica" w:cs="Arial"/>
          <w:sz w:val="22"/>
          <w:szCs w:val="22"/>
        </w:rPr>
      </w:pPr>
      <w:r>
        <w:rPr>
          <w:rFonts w:ascii="Helvetica" w:hAnsi="Helvetica" w:cs="Arial"/>
          <w:sz w:val="22"/>
          <w:szCs w:val="22"/>
        </w:rPr>
        <w:t>LAB MEDIA: Figure 1A&amp;B</w:t>
      </w:r>
    </w:p>
    <w:p w14:paraId="73976C22" w14:textId="0EAE9843" w:rsidR="00385FC9" w:rsidRPr="00385FC9" w:rsidRDefault="00385FC9" w:rsidP="00385FC9">
      <w:pPr>
        <w:numPr>
          <w:ilvl w:val="1"/>
          <w:numId w:val="12"/>
        </w:numPr>
        <w:spacing w:before="240"/>
        <w:outlineLvl w:val="0"/>
        <w:rPr>
          <w:rFonts w:ascii="Helvetica" w:hAnsi="Helvetica" w:cs="Arial"/>
          <w:sz w:val="22"/>
          <w:szCs w:val="22"/>
        </w:rPr>
      </w:pPr>
      <w:r w:rsidRPr="00385FC9">
        <w:rPr>
          <w:rFonts w:ascii="Helvetica" w:hAnsi="Helvetica" w:cs="Arial"/>
          <w:sz w:val="22"/>
          <w:szCs w:val="22"/>
        </w:rPr>
        <w:t xml:space="preserve">3D microfluidic PDX culture viability and morphology were evaluated in both unseparated and density gradient centrifugation separated conditions </w:t>
      </w:r>
      <w:r w:rsidRPr="00385FC9">
        <w:rPr>
          <w:rFonts w:ascii="Helvetica" w:hAnsi="Helvetica" w:cs="Arial"/>
          <w:b/>
          <w:sz w:val="22"/>
          <w:szCs w:val="22"/>
        </w:rPr>
        <w:t>[1]</w:t>
      </w:r>
      <w:r w:rsidRPr="00385FC9">
        <w:rPr>
          <w:rFonts w:ascii="Helvetica" w:hAnsi="Helvetica" w:cs="Arial"/>
          <w:sz w:val="22"/>
          <w:szCs w:val="22"/>
        </w:rPr>
        <w:t xml:space="preserve">. On day 1, those cultures which underwent the separation method exhibited 10-fold fewer single, dead cells </w:t>
      </w:r>
      <w:r w:rsidR="00B0090D" w:rsidRPr="00B0090D">
        <w:rPr>
          <w:rFonts w:ascii="Helvetica" w:hAnsi="Helvetica" w:cs="Arial"/>
          <w:b/>
          <w:sz w:val="22"/>
          <w:szCs w:val="22"/>
        </w:rPr>
        <w:t>[2]</w:t>
      </w:r>
      <w:r w:rsidRPr="00385FC9">
        <w:rPr>
          <w:rFonts w:ascii="Helvetica" w:hAnsi="Helvetica" w:cs="Arial"/>
          <w:sz w:val="22"/>
          <w:szCs w:val="22"/>
        </w:rPr>
        <w:t xml:space="preserve">, compared to unseparated cultures </w:t>
      </w:r>
      <w:r w:rsidR="00B0090D" w:rsidRPr="00B0090D">
        <w:rPr>
          <w:rFonts w:ascii="Helvetica" w:hAnsi="Helvetica" w:cs="Arial"/>
          <w:b/>
          <w:sz w:val="22"/>
          <w:szCs w:val="22"/>
        </w:rPr>
        <w:t>[3]</w:t>
      </w:r>
      <w:r w:rsidR="0004123B">
        <w:rPr>
          <w:rFonts w:ascii="Helvetica" w:hAnsi="Helvetica" w:cs="Arial"/>
          <w:sz w:val="22"/>
          <w:szCs w:val="22"/>
        </w:rPr>
        <w:t>.</w:t>
      </w:r>
    </w:p>
    <w:p w14:paraId="131C4C51" w14:textId="12EFBF6E" w:rsidR="00385FC9" w:rsidRDefault="00B0090D" w:rsidP="00385FC9">
      <w:pPr>
        <w:numPr>
          <w:ilvl w:val="2"/>
          <w:numId w:val="12"/>
        </w:numPr>
        <w:spacing w:before="240"/>
        <w:outlineLvl w:val="0"/>
        <w:rPr>
          <w:rFonts w:ascii="Helvetica" w:hAnsi="Helvetica" w:cs="Arial"/>
          <w:sz w:val="22"/>
          <w:szCs w:val="22"/>
        </w:rPr>
      </w:pPr>
      <w:r>
        <w:rPr>
          <w:rFonts w:ascii="Helvetica" w:hAnsi="Helvetica" w:cs="Arial"/>
          <w:sz w:val="22"/>
          <w:szCs w:val="22"/>
        </w:rPr>
        <w:t>Figure 4A</w:t>
      </w:r>
    </w:p>
    <w:p w14:paraId="6601A358" w14:textId="547A383B" w:rsidR="00B0090D" w:rsidRDefault="00B0090D" w:rsidP="00B0090D">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4A – </w:t>
      </w:r>
      <w:r w:rsidRPr="001E1E0A">
        <w:rPr>
          <w:rFonts w:ascii="Helvetica" w:hAnsi="Helvetica" w:cs="Arial"/>
          <w:i/>
          <w:color w:val="4472C4" w:themeColor="accent1"/>
          <w:sz w:val="22"/>
          <w:szCs w:val="22"/>
        </w:rPr>
        <w:t>Video editor: Emphasize the red in both images.</w:t>
      </w:r>
    </w:p>
    <w:p w14:paraId="62A7A62B" w14:textId="649A2837" w:rsidR="001E1E0A" w:rsidRDefault="001E1E0A" w:rsidP="001E1E0A">
      <w:pPr>
        <w:numPr>
          <w:ilvl w:val="2"/>
          <w:numId w:val="12"/>
        </w:numPr>
        <w:spacing w:before="240"/>
        <w:outlineLvl w:val="0"/>
        <w:rPr>
          <w:rFonts w:ascii="Helvetica" w:hAnsi="Helvetica" w:cs="Arial"/>
          <w:sz w:val="22"/>
          <w:szCs w:val="22"/>
        </w:rPr>
      </w:pPr>
      <w:r>
        <w:rPr>
          <w:rFonts w:ascii="Helvetica" w:hAnsi="Helvetica" w:cs="Arial"/>
          <w:sz w:val="22"/>
          <w:szCs w:val="22"/>
        </w:rPr>
        <w:t>Figure 4B</w:t>
      </w:r>
    </w:p>
    <w:p w14:paraId="5CC88052" w14:textId="06AF726D" w:rsidR="00B0090D" w:rsidRPr="00385FC9" w:rsidRDefault="00343F8F" w:rsidP="00343F8F">
      <w:pPr>
        <w:numPr>
          <w:ilvl w:val="1"/>
          <w:numId w:val="12"/>
        </w:numPr>
        <w:spacing w:before="240"/>
        <w:outlineLvl w:val="0"/>
        <w:rPr>
          <w:rFonts w:ascii="Helvetica" w:hAnsi="Helvetica" w:cs="Arial"/>
          <w:sz w:val="22"/>
          <w:szCs w:val="22"/>
        </w:rPr>
      </w:pPr>
      <w:r w:rsidRPr="00385FC9">
        <w:rPr>
          <w:rFonts w:ascii="Helvetica" w:hAnsi="Helvetica" w:cs="Arial"/>
          <w:sz w:val="22"/>
          <w:szCs w:val="22"/>
        </w:rPr>
        <w:t xml:space="preserve">Importantly, the separated clusters primarily consisted of live cells </w:t>
      </w:r>
      <w:r w:rsidRPr="00343F8F">
        <w:rPr>
          <w:rFonts w:ascii="Helvetica" w:hAnsi="Helvetica" w:cs="Arial"/>
          <w:b/>
          <w:sz w:val="22"/>
          <w:szCs w:val="22"/>
        </w:rPr>
        <w:t>[1]</w:t>
      </w:r>
      <w:r w:rsidRPr="00385FC9">
        <w:rPr>
          <w:rFonts w:ascii="Helvetica" w:hAnsi="Helvetica" w:cs="Arial"/>
          <w:sz w:val="22"/>
          <w:szCs w:val="22"/>
        </w:rPr>
        <w:t xml:space="preserve">. No statistically significant difference was identified for the cluster size distribution </w:t>
      </w:r>
      <w:r w:rsidR="0063000F" w:rsidRPr="0063000F">
        <w:rPr>
          <w:rFonts w:ascii="Helvetica" w:hAnsi="Helvetica" w:cs="Arial"/>
          <w:b/>
          <w:sz w:val="22"/>
          <w:szCs w:val="22"/>
        </w:rPr>
        <w:t>[2]</w:t>
      </w:r>
      <w:r w:rsidRPr="00385FC9">
        <w:rPr>
          <w:rFonts w:ascii="Helvetica" w:hAnsi="Helvetica" w:cs="Arial"/>
          <w:sz w:val="22"/>
          <w:szCs w:val="22"/>
        </w:rPr>
        <w:t>.</w:t>
      </w:r>
    </w:p>
    <w:p w14:paraId="44A3E876" w14:textId="3578FBA1" w:rsidR="00343F8F" w:rsidRPr="0063000F" w:rsidRDefault="00343F8F" w:rsidP="00343F8F">
      <w:pPr>
        <w:numPr>
          <w:ilvl w:val="2"/>
          <w:numId w:val="12"/>
        </w:numPr>
        <w:spacing w:before="240"/>
        <w:outlineLvl w:val="0"/>
        <w:rPr>
          <w:rFonts w:ascii="Helvetica" w:hAnsi="Helvetica" w:cs="Arial"/>
          <w:sz w:val="22"/>
          <w:szCs w:val="22"/>
        </w:rPr>
      </w:pPr>
      <w:r>
        <w:rPr>
          <w:rFonts w:ascii="Helvetica" w:hAnsi="Helvetica" w:cs="Arial"/>
          <w:sz w:val="22"/>
          <w:szCs w:val="22"/>
        </w:rPr>
        <w:t>Figure 4A</w:t>
      </w:r>
      <w:r w:rsidR="0063000F">
        <w:rPr>
          <w:rFonts w:ascii="Helvetica" w:hAnsi="Helvetica" w:cs="Arial"/>
          <w:sz w:val="22"/>
          <w:szCs w:val="22"/>
        </w:rPr>
        <w:t xml:space="preserve"> – </w:t>
      </w:r>
      <w:r w:rsidR="0063000F" w:rsidRPr="001E1E0A">
        <w:rPr>
          <w:rFonts w:ascii="Helvetica" w:hAnsi="Helvetica" w:cs="Arial"/>
          <w:i/>
          <w:color w:val="4472C4" w:themeColor="accent1"/>
          <w:sz w:val="22"/>
          <w:szCs w:val="22"/>
        </w:rPr>
        <w:t xml:space="preserve">Video editor: Emphasize the </w:t>
      </w:r>
      <w:r w:rsidR="0063000F">
        <w:rPr>
          <w:rFonts w:ascii="Helvetica" w:hAnsi="Helvetica" w:cs="Arial"/>
          <w:i/>
          <w:color w:val="4472C4" w:themeColor="accent1"/>
          <w:sz w:val="22"/>
          <w:szCs w:val="22"/>
        </w:rPr>
        <w:t>green</w:t>
      </w:r>
      <w:r w:rsidR="0063000F" w:rsidRPr="001E1E0A">
        <w:rPr>
          <w:rFonts w:ascii="Helvetica" w:hAnsi="Helvetica" w:cs="Arial"/>
          <w:i/>
          <w:color w:val="4472C4" w:themeColor="accent1"/>
          <w:sz w:val="22"/>
          <w:szCs w:val="22"/>
        </w:rPr>
        <w:t xml:space="preserve"> in both images.</w:t>
      </w:r>
    </w:p>
    <w:p w14:paraId="7D5A3131" w14:textId="558ADD79" w:rsidR="0063000F" w:rsidRPr="00251B22" w:rsidRDefault="0063000F" w:rsidP="00251B22">
      <w:pPr>
        <w:numPr>
          <w:ilvl w:val="2"/>
          <w:numId w:val="12"/>
        </w:numPr>
        <w:spacing w:before="240"/>
        <w:outlineLvl w:val="0"/>
        <w:rPr>
          <w:rFonts w:ascii="Helvetica" w:hAnsi="Helvetica" w:cs="Arial"/>
          <w:sz w:val="22"/>
          <w:szCs w:val="22"/>
        </w:rPr>
      </w:pPr>
      <w:r>
        <w:rPr>
          <w:rFonts w:ascii="Helvetica" w:hAnsi="Helvetica" w:cs="Arial"/>
          <w:sz w:val="22"/>
          <w:szCs w:val="22"/>
        </w:rPr>
        <w:t>Figure 4C</w:t>
      </w:r>
    </w:p>
    <w:p w14:paraId="3FA86B8F" w14:textId="3C118062" w:rsidR="00385FC9" w:rsidRPr="00385FC9" w:rsidRDefault="00385FC9" w:rsidP="00385FC9">
      <w:pPr>
        <w:numPr>
          <w:ilvl w:val="1"/>
          <w:numId w:val="12"/>
        </w:numPr>
        <w:spacing w:before="240"/>
        <w:outlineLvl w:val="0"/>
        <w:rPr>
          <w:rFonts w:ascii="Helvetica" w:hAnsi="Helvetica" w:cs="Arial"/>
          <w:sz w:val="22"/>
          <w:szCs w:val="22"/>
        </w:rPr>
      </w:pPr>
      <w:r w:rsidRPr="00385FC9">
        <w:rPr>
          <w:rFonts w:ascii="Helvetica" w:hAnsi="Helvetica" w:cs="Arial"/>
          <w:sz w:val="22"/>
          <w:szCs w:val="22"/>
        </w:rPr>
        <w:t>Cultures were further maintained in the microfluidic plate for seven days</w:t>
      </w:r>
      <w:r w:rsidR="003B5BD9">
        <w:rPr>
          <w:rFonts w:ascii="Helvetica" w:hAnsi="Helvetica" w:cs="Arial"/>
          <w:sz w:val="22"/>
          <w:szCs w:val="22"/>
        </w:rPr>
        <w:t xml:space="preserve"> </w:t>
      </w:r>
      <w:r w:rsidR="003B5BD9" w:rsidRPr="003B5BD9">
        <w:rPr>
          <w:rFonts w:ascii="Helvetica" w:hAnsi="Helvetica" w:cs="Arial"/>
          <w:b/>
          <w:sz w:val="22"/>
          <w:szCs w:val="22"/>
        </w:rPr>
        <w:t>[1]</w:t>
      </w:r>
      <w:r w:rsidRPr="00385FC9">
        <w:rPr>
          <w:rFonts w:ascii="Helvetica" w:hAnsi="Helvetica" w:cs="Arial"/>
          <w:sz w:val="22"/>
          <w:szCs w:val="22"/>
        </w:rPr>
        <w:t xml:space="preserve">. The total number of live cells remained consistent </w:t>
      </w:r>
      <w:r w:rsidR="00DF4AF3" w:rsidRPr="00DF4AF3">
        <w:rPr>
          <w:rFonts w:ascii="Helvetica" w:hAnsi="Helvetica" w:cs="Arial"/>
          <w:b/>
          <w:sz w:val="22"/>
          <w:szCs w:val="22"/>
        </w:rPr>
        <w:t>[</w:t>
      </w:r>
      <w:r w:rsidR="00DF4AF3">
        <w:rPr>
          <w:rFonts w:ascii="Helvetica" w:hAnsi="Helvetica" w:cs="Arial"/>
          <w:b/>
          <w:sz w:val="22"/>
          <w:szCs w:val="22"/>
        </w:rPr>
        <w:t>2]</w:t>
      </w:r>
      <w:r w:rsidR="00B678BE">
        <w:rPr>
          <w:rFonts w:ascii="Helvetica" w:hAnsi="Helvetica" w:cs="Arial"/>
          <w:sz w:val="22"/>
          <w:szCs w:val="22"/>
        </w:rPr>
        <w:t xml:space="preserve"> and clusters retained approximately 80 percent </w:t>
      </w:r>
      <w:r w:rsidRPr="00385FC9">
        <w:rPr>
          <w:rFonts w:ascii="Helvetica" w:hAnsi="Helvetica" w:cs="Arial"/>
          <w:sz w:val="22"/>
          <w:szCs w:val="22"/>
        </w:rPr>
        <w:t>viabilit</w:t>
      </w:r>
      <w:r w:rsidR="0010264D">
        <w:rPr>
          <w:rFonts w:ascii="Helvetica" w:hAnsi="Helvetica" w:cs="Arial"/>
          <w:sz w:val="22"/>
          <w:szCs w:val="22"/>
        </w:rPr>
        <w:t xml:space="preserve">y </w:t>
      </w:r>
      <w:r w:rsidRPr="00385FC9">
        <w:rPr>
          <w:rFonts w:ascii="Helvetica" w:hAnsi="Helvetica" w:cs="Arial"/>
          <w:sz w:val="22"/>
          <w:szCs w:val="22"/>
        </w:rPr>
        <w:t>over the life of the culture</w:t>
      </w:r>
      <w:r w:rsidR="0010264D">
        <w:rPr>
          <w:rFonts w:ascii="Helvetica" w:hAnsi="Helvetica" w:cs="Arial"/>
          <w:sz w:val="22"/>
          <w:szCs w:val="22"/>
        </w:rPr>
        <w:t xml:space="preserve"> </w:t>
      </w:r>
      <w:r w:rsidR="0010264D" w:rsidRPr="0010264D">
        <w:rPr>
          <w:rFonts w:ascii="Helvetica" w:hAnsi="Helvetica" w:cs="Arial"/>
          <w:b/>
          <w:sz w:val="22"/>
          <w:szCs w:val="22"/>
        </w:rPr>
        <w:t>[3]</w:t>
      </w:r>
      <w:r w:rsidRPr="00385FC9">
        <w:rPr>
          <w:rFonts w:ascii="Helvetica" w:hAnsi="Helvetica" w:cs="Arial"/>
          <w:sz w:val="22"/>
          <w:szCs w:val="22"/>
        </w:rPr>
        <w:t>.</w:t>
      </w:r>
    </w:p>
    <w:p w14:paraId="6C5D6979" w14:textId="744E240A" w:rsidR="00E26F05" w:rsidRDefault="00E26F05" w:rsidP="00E26F05">
      <w:pPr>
        <w:numPr>
          <w:ilvl w:val="2"/>
          <w:numId w:val="12"/>
        </w:numPr>
        <w:spacing w:before="240"/>
        <w:outlineLvl w:val="0"/>
        <w:rPr>
          <w:rFonts w:ascii="Helvetica" w:hAnsi="Helvetica" w:cs="Arial"/>
          <w:sz w:val="22"/>
          <w:szCs w:val="22"/>
        </w:rPr>
      </w:pPr>
      <w:r>
        <w:rPr>
          <w:rFonts w:ascii="Helvetica" w:hAnsi="Helvetica" w:cs="Arial"/>
          <w:sz w:val="22"/>
          <w:szCs w:val="22"/>
        </w:rPr>
        <w:t>Figure 5A</w:t>
      </w:r>
    </w:p>
    <w:p w14:paraId="3B332644" w14:textId="10E4B98F" w:rsidR="00385FC9" w:rsidRPr="00385FC9" w:rsidRDefault="00DF4AF3" w:rsidP="00385FC9">
      <w:pPr>
        <w:numPr>
          <w:ilvl w:val="2"/>
          <w:numId w:val="12"/>
        </w:numPr>
        <w:spacing w:before="240"/>
        <w:outlineLvl w:val="0"/>
        <w:rPr>
          <w:rFonts w:ascii="Helvetica" w:hAnsi="Helvetica" w:cs="Arial"/>
          <w:sz w:val="22"/>
          <w:szCs w:val="22"/>
        </w:rPr>
      </w:pPr>
      <w:r>
        <w:rPr>
          <w:rFonts w:ascii="Helvetica" w:hAnsi="Helvetica" w:cs="Arial"/>
          <w:sz w:val="22"/>
          <w:szCs w:val="22"/>
        </w:rPr>
        <w:t>Figure 5B</w:t>
      </w:r>
    </w:p>
    <w:p w14:paraId="478AE494" w14:textId="688EBA65" w:rsidR="00C6117B" w:rsidRPr="00385FC9" w:rsidRDefault="00C6117B" w:rsidP="00C6117B">
      <w:pPr>
        <w:numPr>
          <w:ilvl w:val="2"/>
          <w:numId w:val="12"/>
        </w:numPr>
        <w:spacing w:before="240"/>
        <w:outlineLvl w:val="0"/>
        <w:rPr>
          <w:rFonts w:ascii="Helvetica" w:hAnsi="Helvetica" w:cs="Arial"/>
          <w:sz w:val="22"/>
          <w:szCs w:val="22"/>
        </w:rPr>
      </w:pPr>
      <w:r>
        <w:rPr>
          <w:rFonts w:ascii="Helvetica" w:hAnsi="Helvetica" w:cs="Arial"/>
          <w:sz w:val="22"/>
          <w:szCs w:val="22"/>
        </w:rPr>
        <w:t>Figure 5C</w:t>
      </w:r>
      <w:r w:rsidR="00A77BBC">
        <w:rPr>
          <w:rFonts w:ascii="Helvetica" w:hAnsi="Helvetica" w:cs="Arial"/>
          <w:sz w:val="22"/>
          <w:szCs w:val="22"/>
        </w:rPr>
        <w:t xml:space="preserve"> – </w:t>
      </w:r>
      <w:r w:rsidR="00A77BBC" w:rsidRPr="001E1E0A">
        <w:rPr>
          <w:rFonts w:ascii="Helvetica" w:hAnsi="Helvetica" w:cs="Arial"/>
          <w:i/>
          <w:color w:val="4472C4" w:themeColor="accent1"/>
          <w:sz w:val="22"/>
          <w:szCs w:val="22"/>
        </w:rPr>
        <w:t xml:space="preserve">Video editor: Emphasize the </w:t>
      </w:r>
      <w:r w:rsidR="00A77BBC">
        <w:rPr>
          <w:rFonts w:ascii="Helvetica" w:hAnsi="Helvetica" w:cs="Arial"/>
          <w:i/>
          <w:color w:val="4472C4" w:themeColor="accent1"/>
          <w:sz w:val="22"/>
          <w:szCs w:val="22"/>
        </w:rPr>
        <w:t>last two columns.</w:t>
      </w:r>
    </w:p>
    <w:p w14:paraId="2E1AE0CF" w14:textId="77777777" w:rsidR="00F3498E" w:rsidRDefault="00F3498E" w:rsidP="00A77BBC">
      <w:pPr>
        <w:spacing w:before="240"/>
        <w:ind w:left="720"/>
        <w:outlineLvl w:val="0"/>
        <w:rPr>
          <w:rFonts w:ascii="Helvetica" w:hAnsi="Helvetica" w:cs="Arial"/>
          <w:sz w:val="22"/>
          <w:szCs w:val="22"/>
        </w:rPr>
      </w:pPr>
    </w:p>
    <w:p w14:paraId="758A5D83" w14:textId="7E96E410" w:rsidR="00EE578D" w:rsidRDefault="00EE578D">
      <w:pPr>
        <w:rPr>
          <w:rFonts w:ascii="Helvetica" w:hAnsi="Helvetica" w:cs="Arial"/>
          <w:sz w:val="22"/>
          <w:szCs w:val="22"/>
          <w:lang w:eastAsia="zh-CN"/>
        </w:rPr>
      </w:pPr>
      <w:r>
        <w:rPr>
          <w:rFonts w:ascii="Helvetica" w:hAnsi="Helvetica" w:cs="Arial"/>
          <w:sz w:val="22"/>
          <w:szCs w:val="22"/>
          <w:lang w:eastAsia="zh-CN"/>
        </w:rPr>
        <w:br w:type="page"/>
      </w:r>
    </w:p>
    <w:p w14:paraId="7DB8488C" w14:textId="77777777" w:rsidR="006801B1" w:rsidRDefault="006801B1">
      <w:pPr>
        <w:rPr>
          <w:rFonts w:ascii="Helvetica" w:hAnsi="Helvetica" w:cs="Arial"/>
          <w:sz w:val="22"/>
          <w:szCs w:val="22"/>
          <w:lang w:eastAsia="zh-CN"/>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334FF381" w14:textId="0E2DF47A" w:rsidR="00CE10F2" w:rsidRDefault="00F45DF9" w:rsidP="003856A0">
      <w:pPr>
        <w:numPr>
          <w:ilvl w:val="1"/>
          <w:numId w:val="12"/>
        </w:numPr>
        <w:spacing w:before="240"/>
        <w:outlineLvl w:val="0"/>
        <w:rPr>
          <w:rFonts w:ascii="Helvetica" w:hAnsi="Helvetica" w:cs="Arial"/>
          <w:sz w:val="22"/>
          <w:szCs w:val="22"/>
        </w:rPr>
      </w:pPr>
      <w:r>
        <w:rPr>
          <w:rFonts w:ascii="Helvetica" w:hAnsi="Helvetica" w:cs="Arial"/>
          <w:b/>
          <w:sz w:val="22"/>
          <w:szCs w:val="22"/>
          <w:u w:val="single"/>
        </w:rPr>
        <w:t>Lindsey</w:t>
      </w:r>
      <w:r w:rsidR="008C2647">
        <w:rPr>
          <w:rFonts w:ascii="Helvetica" w:hAnsi="Helvetica" w:cs="Arial"/>
          <w:b/>
          <w:sz w:val="22"/>
          <w:szCs w:val="22"/>
          <w:u w:val="single"/>
        </w:rPr>
        <w:t xml:space="preserve"> </w:t>
      </w:r>
      <w:proofErr w:type="spellStart"/>
      <w:r w:rsidR="008C2647">
        <w:rPr>
          <w:rFonts w:ascii="Helvetica" w:hAnsi="Helvetica" w:cs="Arial"/>
          <w:b/>
          <w:sz w:val="22"/>
          <w:szCs w:val="22"/>
          <w:u w:val="single"/>
        </w:rPr>
        <w:t>Sablatura</w:t>
      </w:r>
      <w:proofErr w:type="spellEnd"/>
      <w:r w:rsidR="00472752" w:rsidRPr="00456A5D">
        <w:rPr>
          <w:rFonts w:ascii="Helvetica" w:hAnsi="Helvetica" w:cs="Arial"/>
          <w:sz w:val="22"/>
          <w:szCs w:val="22"/>
        </w:rPr>
        <w:t xml:space="preserve">: </w:t>
      </w:r>
      <w:r w:rsidR="009D1064" w:rsidRPr="003856A0">
        <w:rPr>
          <w:rFonts w:ascii="Helvetica" w:hAnsi="Helvetica" w:cs="Arial"/>
          <w:sz w:val="22"/>
          <w:szCs w:val="22"/>
        </w:rPr>
        <w:t>Remember that each PDX line is unique, so the ease of tumor digestion, the phenotypic size/morphology of clusters, and the clusters’ location within the gradient purification will vary</w:t>
      </w:r>
      <w:r w:rsidR="003E7A2E">
        <w:rPr>
          <w:rFonts w:ascii="Helvetica" w:hAnsi="Helvetica" w:cs="Arial"/>
          <w:sz w:val="22"/>
          <w:szCs w:val="22"/>
        </w:rPr>
        <w:t xml:space="preserve"> </w:t>
      </w:r>
      <w:r w:rsidR="003E7A2E" w:rsidRPr="003E7A2E">
        <w:rPr>
          <w:rFonts w:ascii="Helvetica" w:hAnsi="Helvetica" w:cs="Arial"/>
          <w:b/>
          <w:sz w:val="22"/>
          <w:szCs w:val="22"/>
        </w:rPr>
        <w:t>[1]</w:t>
      </w:r>
      <w:r w:rsidR="009D1064" w:rsidRPr="003856A0">
        <w:rPr>
          <w:rFonts w:ascii="Helvetica" w:hAnsi="Helvetica" w:cs="Arial"/>
          <w:sz w:val="22"/>
          <w:szCs w:val="22"/>
        </w:rPr>
        <w:t xml:space="preserve">. </w:t>
      </w:r>
    </w:p>
    <w:p w14:paraId="4AD2EB53" w14:textId="627670D7" w:rsidR="003856A0" w:rsidRPr="003856A0" w:rsidRDefault="00800A59" w:rsidP="003856A0">
      <w:pPr>
        <w:numPr>
          <w:ilvl w:val="2"/>
          <w:numId w:val="12"/>
        </w:numPr>
        <w:spacing w:before="240"/>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59F8EAA3" w14:textId="1408989B" w:rsidR="00CE10F2" w:rsidRDefault="00F45DF9" w:rsidP="003856A0">
      <w:pPr>
        <w:numPr>
          <w:ilvl w:val="1"/>
          <w:numId w:val="12"/>
        </w:numPr>
        <w:spacing w:before="240"/>
        <w:outlineLvl w:val="0"/>
        <w:rPr>
          <w:rFonts w:ascii="Helvetica" w:hAnsi="Helvetica" w:cs="Arial"/>
          <w:sz w:val="22"/>
          <w:szCs w:val="22"/>
        </w:rPr>
      </w:pPr>
      <w:r>
        <w:rPr>
          <w:rFonts w:ascii="Helvetica" w:hAnsi="Helvetica" w:cs="Arial"/>
          <w:b/>
          <w:sz w:val="22"/>
          <w:szCs w:val="22"/>
          <w:u w:val="single"/>
        </w:rPr>
        <w:t>Kristin</w:t>
      </w:r>
      <w:r w:rsidR="008C2647">
        <w:rPr>
          <w:rFonts w:ascii="Helvetica" w:hAnsi="Helvetica" w:cs="Arial"/>
          <w:b/>
          <w:sz w:val="22"/>
          <w:szCs w:val="22"/>
          <w:u w:val="single"/>
        </w:rPr>
        <w:t xml:space="preserve"> </w:t>
      </w:r>
      <w:proofErr w:type="spellStart"/>
      <w:r w:rsidR="008C2647">
        <w:rPr>
          <w:rFonts w:ascii="Helvetica" w:hAnsi="Helvetica" w:cs="Arial"/>
          <w:b/>
          <w:sz w:val="22"/>
          <w:szCs w:val="22"/>
          <w:u w:val="single"/>
        </w:rPr>
        <w:t>Bircsak</w:t>
      </w:r>
      <w:proofErr w:type="spellEnd"/>
      <w:r w:rsidR="008C2647" w:rsidRPr="003856A0">
        <w:rPr>
          <w:rFonts w:ascii="Helvetica" w:hAnsi="Helvetica" w:cs="Arial"/>
          <w:sz w:val="22"/>
          <w:szCs w:val="22"/>
        </w:rPr>
        <w:t>:</w:t>
      </w:r>
      <w:r w:rsidR="008C2647">
        <w:rPr>
          <w:rFonts w:ascii="Helvetica" w:hAnsi="Helvetica" w:cs="Arial"/>
          <w:sz w:val="22"/>
          <w:szCs w:val="22"/>
        </w:rPr>
        <w:t xml:space="preserve"> </w:t>
      </w:r>
      <w:r w:rsidR="00346B0E" w:rsidRPr="003856A0">
        <w:rPr>
          <w:rFonts w:ascii="Helvetica" w:hAnsi="Helvetica" w:cs="Arial"/>
          <w:sz w:val="22"/>
          <w:szCs w:val="22"/>
        </w:rPr>
        <w:t xml:space="preserve">PDX cultures established using this method can be assayed with image or plate-reader based viability assays, fixed and </w:t>
      </w:r>
      <w:proofErr w:type="spellStart"/>
      <w:r w:rsidR="00346B0E" w:rsidRPr="003856A0">
        <w:rPr>
          <w:rFonts w:ascii="Helvetica" w:hAnsi="Helvetica" w:cs="Arial"/>
          <w:sz w:val="22"/>
          <w:szCs w:val="22"/>
        </w:rPr>
        <w:t>immunofluorescently</w:t>
      </w:r>
      <w:proofErr w:type="spellEnd"/>
      <w:r w:rsidR="00346B0E" w:rsidRPr="003856A0">
        <w:rPr>
          <w:rFonts w:ascii="Helvetica" w:hAnsi="Helvetica" w:cs="Arial"/>
          <w:sz w:val="22"/>
          <w:szCs w:val="22"/>
        </w:rPr>
        <w:t xml:space="preserve"> labeled, or dissociated to collect cell lysates for other protocols</w:t>
      </w:r>
      <w:r w:rsidR="003E7A2E">
        <w:rPr>
          <w:rFonts w:ascii="Helvetica" w:hAnsi="Helvetica" w:cs="Arial"/>
          <w:sz w:val="22"/>
          <w:szCs w:val="22"/>
        </w:rPr>
        <w:t xml:space="preserve"> </w:t>
      </w:r>
      <w:r w:rsidR="003E7A2E" w:rsidRPr="003E7A2E">
        <w:rPr>
          <w:rFonts w:ascii="Helvetica" w:hAnsi="Helvetica" w:cs="Arial"/>
          <w:b/>
          <w:sz w:val="22"/>
          <w:szCs w:val="22"/>
        </w:rPr>
        <w:t>[1]</w:t>
      </w:r>
      <w:r w:rsidR="00346B0E" w:rsidRPr="003856A0">
        <w:rPr>
          <w:rFonts w:ascii="Helvetica" w:hAnsi="Helvetica" w:cs="Arial"/>
          <w:sz w:val="22"/>
          <w:szCs w:val="22"/>
        </w:rPr>
        <w:t>.</w:t>
      </w:r>
    </w:p>
    <w:p w14:paraId="74D3C77C" w14:textId="7B98E903" w:rsidR="00800A59" w:rsidRPr="003856A0" w:rsidRDefault="00800A59" w:rsidP="00800A59">
      <w:pPr>
        <w:numPr>
          <w:ilvl w:val="2"/>
          <w:numId w:val="12"/>
        </w:numPr>
        <w:spacing w:before="240"/>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03F89A5A" w14:textId="01009DED" w:rsidR="00CE10F2" w:rsidRDefault="00F45DF9" w:rsidP="003856A0">
      <w:pPr>
        <w:numPr>
          <w:ilvl w:val="1"/>
          <w:numId w:val="12"/>
        </w:numPr>
        <w:spacing w:before="240"/>
        <w:outlineLvl w:val="0"/>
        <w:rPr>
          <w:rFonts w:ascii="Helvetica" w:hAnsi="Helvetica" w:cs="Arial"/>
          <w:sz w:val="22"/>
          <w:szCs w:val="22"/>
        </w:rPr>
      </w:pPr>
      <w:r>
        <w:rPr>
          <w:rFonts w:ascii="Helvetica" w:hAnsi="Helvetica" w:cs="Arial"/>
          <w:b/>
          <w:sz w:val="22"/>
          <w:szCs w:val="22"/>
          <w:u w:val="single"/>
        </w:rPr>
        <w:t>Kristi</w:t>
      </w:r>
      <w:r w:rsidR="008C2647">
        <w:rPr>
          <w:rFonts w:ascii="Helvetica" w:hAnsi="Helvetica" w:cs="Arial"/>
          <w:b/>
          <w:sz w:val="22"/>
          <w:szCs w:val="22"/>
          <w:u w:val="single"/>
        </w:rPr>
        <w:t xml:space="preserve">n </w:t>
      </w:r>
      <w:proofErr w:type="spellStart"/>
      <w:r w:rsidR="008C2647">
        <w:rPr>
          <w:rFonts w:ascii="Helvetica" w:hAnsi="Helvetica" w:cs="Arial"/>
          <w:b/>
          <w:sz w:val="22"/>
          <w:szCs w:val="22"/>
          <w:u w:val="single"/>
        </w:rPr>
        <w:t>Bircsak</w:t>
      </w:r>
      <w:proofErr w:type="spellEnd"/>
      <w:r w:rsidR="008C2647">
        <w:rPr>
          <w:rFonts w:ascii="Helvetica" w:hAnsi="Helvetica" w:cs="Arial"/>
          <w:b/>
          <w:sz w:val="22"/>
          <w:szCs w:val="22"/>
          <w:u w:val="single"/>
        </w:rPr>
        <w:t>:</w:t>
      </w:r>
      <w:r w:rsidR="003856A0">
        <w:rPr>
          <w:rFonts w:ascii="Helvetica" w:hAnsi="Helvetica" w:cs="Arial"/>
          <w:b/>
          <w:sz w:val="22"/>
          <w:szCs w:val="22"/>
          <w:u w:val="single"/>
        </w:rPr>
        <w:t xml:space="preserve"> </w:t>
      </w:r>
      <w:r w:rsidR="009D1064" w:rsidRPr="003856A0">
        <w:rPr>
          <w:rFonts w:ascii="Helvetica" w:hAnsi="Helvetica" w:cs="Arial"/>
          <w:sz w:val="22"/>
          <w:szCs w:val="22"/>
        </w:rPr>
        <w:t xml:space="preserve">The method </w:t>
      </w:r>
      <w:r w:rsidR="00200A5D" w:rsidRPr="003856A0">
        <w:rPr>
          <w:rFonts w:ascii="Helvetica" w:hAnsi="Helvetica" w:cs="Arial"/>
          <w:sz w:val="22"/>
          <w:szCs w:val="22"/>
        </w:rPr>
        <w:t xml:space="preserve">will </w:t>
      </w:r>
      <w:r w:rsidRPr="003856A0">
        <w:rPr>
          <w:rFonts w:ascii="Helvetica" w:hAnsi="Helvetica" w:cs="Arial"/>
          <w:sz w:val="22"/>
          <w:szCs w:val="22"/>
        </w:rPr>
        <w:t xml:space="preserve">allow researchers to </w:t>
      </w:r>
      <w:r w:rsidR="00200A5D" w:rsidRPr="003856A0">
        <w:rPr>
          <w:rFonts w:ascii="Helvetica" w:hAnsi="Helvetica" w:cs="Arial"/>
          <w:sz w:val="22"/>
          <w:szCs w:val="22"/>
        </w:rPr>
        <w:t>recapitulate the tumor microenvironment in order to explore biology or drug response of tumor cells</w:t>
      </w:r>
      <w:r w:rsidR="00B476D8">
        <w:rPr>
          <w:rFonts w:ascii="Helvetica" w:hAnsi="Helvetica" w:cs="Arial"/>
          <w:sz w:val="22"/>
          <w:szCs w:val="22"/>
        </w:rPr>
        <w:t xml:space="preserve"> </w:t>
      </w:r>
      <w:r w:rsidR="00B476D8" w:rsidRPr="00B476D8">
        <w:rPr>
          <w:rFonts w:ascii="Helvetica" w:hAnsi="Helvetica" w:cs="Arial"/>
          <w:b/>
          <w:sz w:val="22"/>
          <w:szCs w:val="22"/>
        </w:rPr>
        <w:t>[1]</w:t>
      </w:r>
      <w:r w:rsidR="00200A5D" w:rsidRPr="003856A0">
        <w:rPr>
          <w:rFonts w:ascii="Helvetica" w:hAnsi="Helvetica" w:cs="Arial"/>
          <w:sz w:val="22"/>
          <w:szCs w:val="22"/>
        </w:rPr>
        <w:t>.</w:t>
      </w:r>
    </w:p>
    <w:p w14:paraId="343019CB" w14:textId="345A4468" w:rsidR="00800A59" w:rsidRPr="003856A0" w:rsidRDefault="00800A59" w:rsidP="00800A59">
      <w:pPr>
        <w:numPr>
          <w:ilvl w:val="2"/>
          <w:numId w:val="12"/>
        </w:numPr>
        <w:spacing w:before="240"/>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5B13527B" w14:textId="33F9C861" w:rsidR="00177B33" w:rsidRPr="00800A59" w:rsidRDefault="008C2647" w:rsidP="003856A0">
      <w:pPr>
        <w:numPr>
          <w:ilvl w:val="1"/>
          <w:numId w:val="12"/>
        </w:numPr>
        <w:spacing w:before="240"/>
        <w:outlineLvl w:val="0"/>
        <w:rPr>
          <w:rFonts w:ascii="Helvetica" w:hAnsi="Helvetica" w:cs="Arial"/>
          <w:sz w:val="22"/>
          <w:szCs w:val="22"/>
        </w:rPr>
      </w:pPr>
      <w:r>
        <w:rPr>
          <w:rFonts w:ascii="Helvetica" w:hAnsi="Helvetica" w:cs="Arial"/>
          <w:b/>
          <w:sz w:val="22"/>
          <w:szCs w:val="22"/>
          <w:u w:val="single"/>
        </w:rPr>
        <w:t>Pamela Constantinou:</w:t>
      </w:r>
      <w:r w:rsidR="00472752" w:rsidRPr="00456A5D">
        <w:rPr>
          <w:rFonts w:ascii="Helvetica" w:hAnsi="Helvetica" w:cs="Arial"/>
          <w:sz w:val="22"/>
          <w:szCs w:val="22"/>
        </w:rPr>
        <w:t xml:space="preserve"> </w:t>
      </w:r>
      <w:r w:rsidR="009D1064" w:rsidRPr="003856A0">
        <w:rPr>
          <w:rFonts w:ascii="Helvetica" w:hAnsi="Helvetica" w:cs="Arial"/>
          <w:sz w:val="22"/>
          <w:szCs w:val="22"/>
        </w:rPr>
        <w:t>Users should complete standard Human Subjects training and Bloodborne Pathogens Training prior to working with human-derived tissues.</w:t>
      </w:r>
      <w:r w:rsidR="00200A5D" w:rsidRPr="003856A0">
        <w:rPr>
          <w:rFonts w:ascii="Helvetica" w:hAnsi="Helvetica" w:cs="Arial"/>
          <w:sz w:val="22"/>
          <w:szCs w:val="22"/>
        </w:rPr>
        <w:t xml:space="preserve"> </w:t>
      </w:r>
      <w:r w:rsidR="00200A5D" w:rsidRPr="003856A0">
        <w:rPr>
          <w:rFonts w:ascii="Helvetica" w:hAnsi="Helvetica" w:cs="Arial"/>
          <w:bCs/>
          <w:sz w:val="22"/>
          <w:szCs w:val="22"/>
        </w:rPr>
        <w:t>Appropriate personal protective equipment (PPE) should be worn</w:t>
      </w:r>
      <w:r w:rsidR="00F35132">
        <w:rPr>
          <w:rFonts w:ascii="Helvetica" w:hAnsi="Helvetica" w:cs="Arial"/>
          <w:bCs/>
          <w:sz w:val="22"/>
          <w:szCs w:val="22"/>
        </w:rPr>
        <w:t xml:space="preserve"> </w:t>
      </w:r>
      <w:r w:rsidR="00F35132" w:rsidRPr="00F35132">
        <w:rPr>
          <w:rFonts w:ascii="Helvetica" w:hAnsi="Helvetica" w:cs="Arial"/>
          <w:b/>
          <w:bCs/>
          <w:sz w:val="22"/>
          <w:szCs w:val="22"/>
        </w:rPr>
        <w:t>[1]</w:t>
      </w:r>
      <w:r w:rsidR="00200A5D" w:rsidRPr="003856A0">
        <w:rPr>
          <w:rFonts w:ascii="Helvetica" w:hAnsi="Helvetica" w:cs="Arial"/>
          <w:bCs/>
          <w:sz w:val="22"/>
          <w:szCs w:val="22"/>
        </w:rPr>
        <w:t>.</w:t>
      </w:r>
    </w:p>
    <w:p w14:paraId="05FF2473" w14:textId="2825FB03" w:rsidR="00800A59" w:rsidRPr="003856A0" w:rsidRDefault="00800A59" w:rsidP="00800A59">
      <w:pPr>
        <w:numPr>
          <w:ilvl w:val="2"/>
          <w:numId w:val="12"/>
        </w:numPr>
        <w:spacing w:before="240"/>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sectPr w:rsidR="00800A59" w:rsidRPr="003856A0"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B7FD9" w14:textId="77777777" w:rsidR="00411877" w:rsidRDefault="00411877">
      <w:r>
        <w:separator/>
      </w:r>
    </w:p>
  </w:endnote>
  <w:endnote w:type="continuationSeparator" w:id="0">
    <w:p w14:paraId="4D6DDEFD" w14:textId="77777777" w:rsidR="00411877" w:rsidRDefault="00411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1D3760" w:rsidRDefault="001D3760"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1D3760" w:rsidRDefault="001D3760"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1D3760" w:rsidRPr="00C70C90" w:rsidRDefault="001D3760"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C5173E">
      <w:rPr>
        <w:rFonts w:ascii="Arial" w:hAnsi="Arial" w:cs="Arial"/>
        <w:noProof/>
        <w:color w:val="000000" w:themeColor="text1"/>
        <w:sz w:val="22"/>
        <w:szCs w:val="22"/>
      </w:rPr>
      <w:t>2</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C5173E">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43E62" w14:textId="77777777" w:rsidR="00411877" w:rsidRDefault="00411877">
      <w:r>
        <w:separator/>
      </w:r>
    </w:p>
  </w:footnote>
  <w:footnote w:type="continuationSeparator" w:id="0">
    <w:p w14:paraId="138A15B9" w14:textId="77777777" w:rsidR="00411877" w:rsidRDefault="00411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55CCF" w14:textId="77777777" w:rsidR="00C5173E" w:rsidRPr="00064BFC" w:rsidRDefault="00C5173E" w:rsidP="00C5173E">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rPr>
      <w:drawing>
        <wp:anchor distT="0" distB="0" distL="114300" distR="114300" simplePos="0" relativeHeight="251659264" behindDoc="0" locked="0" layoutInCell="1" allowOverlap="1" wp14:anchorId="05B65FF2" wp14:editId="408B8C39">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1D3760" w:rsidRPr="006A6324" w:rsidRDefault="001D3760"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1332"/>
    <w:multiLevelType w:val="hybridMultilevel"/>
    <w:tmpl w:val="6DA26D86"/>
    <w:lvl w:ilvl="0" w:tplc="D9541204">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A8965FE"/>
    <w:multiLevelType w:val="multilevel"/>
    <w:tmpl w:val="B57AA6AA"/>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E42F6A"/>
    <w:multiLevelType w:val="multilevel"/>
    <w:tmpl w:val="50DA1958"/>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325860"/>
    <w:multiLevelType w:val="multilevel"/>
    <w:tmpl w:val="AFCE1DD8"/>
    <w:lvl w:ilvl="0">
      <w:start w:val="4"/>
      <w:numFmt w:val="decimal"/>
      <w:lvlText w:val="%1"/>
      <w:lvlJc w:val="left"/>
      <w:pPr>
        <w:ind w:left="0" w:firstLine="0"/>
      </w:pPr>
      <w:rPr>
        <w:rFonts w:hint="default"/>
        <w:color w:val="000000"/>
      </w:rPr>
    </w:lvl>
    <w:lvl w:ilvl="1">
      <w:start w:val="1"/>
      <w:numFmt w:val="decimal"/>
      <w:suff w:val="space"/>
      <w:lvlText w:val="%1.%2."/>
      <w:lvlJc w:val="left"/>
      <w:pPr>
        <w:ind w:left="0" w:firstLine="0"/>
      </w:pPr>
      <w:rPr>
        <w:rFonts w:hint="default"/>
        <w:color w:val="000000"/>
      </w:rPr>
    </w:lvl>
    <w:lvl w:ilvl="2">
      <w:start w:val="1"/>
      <w:numFmt w:val="decimal"/>
      <w:lvlText w:val="%1.%2.%3"/>
      <w:lvlJc w:val="left"/>
      <w:pPr>
        <w:ind w:left="0" w:firstLine="0"/>
      </w:pPr>
      <w:rPr>
        <w:rFonts w:hint="default"/>
        <w:color w:val="000000"/>
      </w:rPr>
    </w:lvl>
    <w:lvl w:ilvl="3">
      <w:start w:val="1"/>
      <w:numFmt w:val="decimal"/>
      <w:lvlText w:val="%1.%2.%3.%4"/>
      <w:lvlJc w:val="left"/>
      <w:pPr>
        <w:ind w:left="0" w:firstLine="0"/>
      </w:pPr>
      <w:rPr>
        <w:rFonts w:hint="default"/>
        <w:color w:val="000000"/>
      </w:rPr>
    </w:lvl>
    <w:lvl w:ilvl="4">
      <w:start w:val="1"/>
      <w:numFmt w:val="decimal"/>
      <w:lvlText w:val="%1.%2.%3.%4.%5"/>
      <w:lvlJc w:val="left"/>
      <w:pPr>
        <w:ind w:left="0" w:firstLine="0"/>
      </w:pPr>
      <w:rPr>
        <w:rFonts w:hint="default"/>
        <w:color w:val="000000"/>
      </w:rPr>
    </w:lvl>
    <w:lvl w:ilvl="5">
      <w:start w:val="1"/>
      <w:numFmt w:val="decimal"/>
      <w:lvlText w:val="%1.%2.%3.%4.%5.%6"/>
      <w:lvlJc w:val="left"/>
      <w:pPr>
        <w:ind w:left="0" w:firstLine="0"/>
      </w:pPr>
      <w:rPr>
        <w:rFonts w:hint="default"/>
        <w:color w:val="000000"/>
      </w:rPr>
    </w:lvl>
    <w:lvl w:ilvl="6">
      <w:start w:val="1"/>
      <w:numFmt w:val="decimal"/>
      <w:lvlText w:val="%1.%2.%3.%4.%5.%6.%7"/>
      <w:lvlJc w:val="left"/>
      <w:pPr>
        <w:ind w:left="0" w:firstLine="0"/>
      </w:pPr>
      <w:rPr>
        <w:rFonts w:hint="default"/>
        <w:color w:val="000000"/>
      </w:rPr>
    </w:lvl>
    <w:lvl w:ilvl="7">
      <w:start w:val="1"/>
      <w:numFmt w:val="decimal"/>
      <w:lvlText w:val="%1.%2.%3.%4.%5.%6.%7.%8"/>
      <w:lvlJc w:val="left"/>
      <w:pPr>
        <w:ind w:left="0" w:firstLine="0"/>
      </w:pPr>
      <w:rPr>
        <w:rFonts w:hint="default"/>
        <w:color w:val="000000"/>
      </w:rPr>
    </w:lvl>
    <w:lvl w:ilvl="8">
      <w:start w:val="1"/>
      <w:numFmt w:val="decimal"/>
      <w:lvlText w:val="%1.%2.%3.%4.%5.%6.%7.%8.%9"/>
      <w:lvlJc w:val="left"/>
      <w:pPr>
        <w:ind w:left="0" w:firstLine="0"/>
      </w:pPr>
      <w:rPr>
        <w:rFonts w:hint="default"/>
        <w:color w:val="000000"/>
      </w:rPr>
    </w:lvl>
  </w:abstractNum>
  <w:abstractNum w:abstractNumId="25" w15:restartNumberingAfterBreak="0">
    <w:nsid w:val="367F58B1"/>
    <w:multiLevelType w:val="multilevel"/>
    <w:tmpl w:val="70C0D432"/>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6"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0E5798"/>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8939F4"/>
    <w:multiLevelType w:val="multilevel"/>
    <w:tmpl w:val="C566740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BF1264"/>
    <w:multiLevelType w:val="multilevel"/>
    <w:tmpl w:val="BDA03408"/>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8527BD"/>
    <w:multiLevelType w:val="multilevel"/>
    <w:tmpl w:val="B2282D4E"/>
    <w:lvl w:ilvl="0">
      <w:start w:val="1"/>
      <w:numFmt w:val="decimal"/>
      <w:lvlText w:val="%1."/>
      <w:lvlJc w:val="left"/>
      <w:pPr>
        <w:ind w:left="0" w:firstLine="0"/>
      </w:pPr>
      <w:rPr>
        <w:rFonts w:hint="default"/>
        <w:sz w:val="24"/>
      </w:rPr>
    </w:lvl>
    <w:lvl w:ilvl="1">
      <w:start w:val="3"/>
      <w:numFmt w:val="decimal"/>
      <w:isLgl/>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0" w15:restartNumberingAfterBreak="0">
    <w:nsid w:val="5A2A3DBA"/>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66023101"/>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15:restartNumberingAfterBreak="0">
    <w:nsid w:val="6C902322"/>
    <w:multiLevelType w:val="multilevel"/>
    <w:tmpl w:val="449A4434"/>
    <w:lvl w:ilvl="0">
      <w:start w:val="1"/>
      <w:numFmt w:val="decimal"/>
      <w:suff w:val="space"/>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15:restartNumberingAfterBreak="0">
    <w:nsid w:val="77F54D38"/>
    <w:multiLevelType w:val="multilevel"/>
    <w:tmpl w:val="E88E2B2A"/>
    <w:lvl w:ilvl="0">
      <w:start w:val="4"/>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5" w15:restartNumberingAfterBreak="0">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6"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1"/>
  </w:num>
  <w:num w:numId="4">
    <w:abstractNumId w:val="10"/>
  </w:num>
  <w:num w:numId="5">
    <w:abstractNumId w:val="16"/>
  </w:num>
  <w:num w:numId="6">
    <w:abstractNumId w:val="30"/>
  </w:num>
  <w:num w:numId="7">
    <w:abstractNumId w:val="5"/>
  </w:num>
  <w:num w:numId="8">
    <w:abstractNumId w:val="19"/>
  </w:num>
  <w:num w:numId="9">
    <w:abstractNumId w:val="33"/>
  </w:num>
  <w:num w:numId="10">
    <w:abstractNumId w:val="43"/>
  </w:num>
  <w:num w:numId="11">
    <w:abstractNumId w:val="26"/>
  </w:num>
  <w:num w:numId="12">
    <w:abstractNumId w:val="35"/>
  </w:num>
  <w:num w:numId="13">
    <w:abstractNumId w:val="27"/>
  </w:num>
  <w:num w:numId="14">
    <w:abstractNumId w:val="20"/>
  </w:num>
  <w:num w:numId="15">
    <w:abstractNumId w:val="28"/>
  </w:num>
  <w:num w:numId="16">
    <w:abstractNumId w:val="2"/>
  </w:num>
  <w:num w:numId="17">
    <w:abstractNumId w:val="7"/>
  </w:num>
  <w:num w:numId="18">
    <w:abstractNumId w:val="18"/>
  </w:num>
  <w:num w:numId="19">
    <w:abstractNumId w:val="3"/>
  </w:num>
  <w:num w:numId="20">
    <w:abstractNumId w:val="4"/>
  </w:num>
  <w:num w:numId="21">
    <w:abstractNumId w:val="46"/>
  </w:num>
  <w:num w:numId="22">
    <w:abstractNumId w:val="17"/>
  </w:num>
  <w:num w:numId="23">
    <w:abstractNumId w:val="14"/>
  </w:num>
  <w:num w:numId="24">
    <w:abstractNumId w:val="12"/>
  </w:num>
  <w:num w:numId="25">
    <w:abstractNumId w:val="0"/>
  </w:num>
  <w:num w:numId="26">
    <w:abstractNumId w:val="47"/>
  </w:num>
  <w:num w:numId="27">
    <w:abstractNumId w:val="31"/>
  </w:num>
  <w:num w:numId="28">
    <w:abstractNumId w:val="22"/>
  </w:num>
  <w:num w:numId="29">
    <w:abstractNumId w:val="13"/>
  </w:num>
  <w:num w:numId="30">
    <w:abstractNumId w:val="6"/>
  </w:num>
  <w:num w:numId="31">
    <w:abstractNumId w:val="29"/>
  </w:num>
  <w:num w:numId="32">
    <w:abstractNumId w:val="34"/>
  </w:num>
  <w:num w:numId="33">
    <w:abstractNumId w:val="23"/>
  </w:num>
  <w:num w:numId="34">
    <w:abstractNumId w:val="38"/>
  </w:num>
  <w:num w:numId="35">
    <w:abstractNumId w:val="36"/>
  </w:num>
  <w:num w:numId="36">
    <w:abstractNumId w:val="45"/>
  </w:num>
  <w:num w:numId="37">
    <w:abstractNumId w:val="39"/>
  </w:num>
  <w:num w:numId="38">
    <w:abstractNumId w:val="8"/>
  </w:num>
  <w:num w:numId="39">
    <w:abstractNumId w:val="21"/>
  </w:num>
  <w:num w:numId="40">
    <w:abstractNumId w:val="37"/>
  </w:num>
  <w:num w:numId="41">
    <w:abstractNumId w:val="24"/>
  </w:num>
  <w:num w:numId="42">
    <w:abstractNumId w:val="1"/>
  </w:num>
  <w:num w:numId="43">
    <w:abstractNumId w:val="32"/>
  </w:num>
  <w:num w:numId="44">
    <w:abstractNumId w:val="42"/>
  </w:num>
  <w:num w:numId="45">
    <w:abstractNumId w:val="40"/>
  </w:num>
  <w:num w:numId="46">
    <w:abstractNumId w:val="41"/>
  </w:num>
  <w:num w:numId="47">
    <w:abstractNumId w:val="25"/>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EC"/>
    <w:rsid w:val="00002D95"/>
    <w:rsid w:val="00003C8B"/>
    <w:rsid w:val="000051DE"/>
    <w:rsid w:val="00007038"/>
    <w:rsid w:val="0001266D"/>
    <w:rsid w:val="00013862"/>
    <w:rsid w:val="00015E3E"/>
    <w:rsid w:val="0001697E"/>
    <w:rsid w:val="00023E22"/>
    <w:rsid w:val="00025DE9"/>
    <w:rsid w:val="00031A1E"/>
    <w:rsid w:val="00037053"/>
    <w:rsid w:val="000375E8"/>
    <w:rsid w:val="0004123B"/>
    <w:rsid w:val="00043807"/>
    <w:rsid w:val="00045249"/>
    <w:rsid w:val="00045E5C"/>
    <w:rsid w:val="000475B4"/>
    <w:rsid w:val="00047D46"/>
    <w:rsid w:val="00053DA5"/>
    <w:rsid w:val="0006467F"/>
    <w:rsid w:val="00065CB5"/>
    <w:rsid w:val="00074929"/>
    <w:rsid w:val="00074CE8"/>
    <w:rsid w:val="00076961"/>
    <w:rsid w:val="00077604"/>
    <w:rsid w:val="00077E48"/>
    <w:rsid w:val="00081A3E"/>
    <w:rsid w:val="0008290A"/>
    <w:rsid w:val="00083792"/>
    <w:rsid w:val="00084B60"/>
    <w:rsid w:val="0008639F"/>
    <w:rsid w:val="00090BAC"/>
    <w:rsid w:val="00090CEE"/>
    <w:rsid w:val="000946EC"/>
    <w:rsid w:val="00094FCF"/>
    <w:rsid w:val="000A4991"/>
    <w:rsid w:val="000A5355"/>
    <w:rsid w:val="000A6068"/>
    <w:rsid w:val="000B0B1A"/>
    <w:rsid w:val="000B32F7"/>
    <w:rsid w:val="000B4E9A"/>
    <w:rsid w:val="000B5FD0"/>
    <w:rsid w:val="000C1A61"/>
    <w:rsid w:val="000C7536"/>
    <w:rsid w:val="000D065F"/>
    <w:rsid w:val="000D1176"/>
    <w:rsid w:val="000D17E8"/>
    <w:rsid w:val="000D2C59"/>
    <w:rsid w:val="000D2D5E"/>
    <w:rsid w:val="000D2DCC"/>
    <w:rsid w:val="000D35D9"/>
    <w:rsid w:val="000D3ADD"/>
    <w:rsid w:val="000D4B0B"/>
    <w:rsid w:val="000D645D"/>
    <w:rsid w:val="000E083E"/>
    <w:rsid w:val="000E1531"/>
    <w:rsid w:val="000E19B9"/>
    <w:rsid w:val="000F1E4A"/>
    <w:rsid w:val="00101CA1"/>
    <w:rsid w:val="00102265"/>
    <w:rsid w:val="0010264D"/>
    <w:rsid w:val="00105143"/>
    <w:rsid w:val="001061D7"/>
    <w:rsid w:val="00106F46"/>
    <w:rsid w:val="00110C1C"/>
    <w:rsid w:val="001115D1"/>
    <w:rsid w:val="00113960"/>
    <w:rsid w:val="00121D9D"/>
    <w:rsid w:val="001248C5"/>
    <w:rsid w:val="00125533"/>
    <w:rsid w:val="00125924"/>
    <w:rsid w:val="00126973"/>
    <w:rsid w:val="00132257"/>
    <w:rsid w:val="001378E5"/>
    <w:rsid w:val="00141A5D"/>
    <w:rsid w:val="00144A54"/>
    <w:rsid w:val="00145B0E"/>
    <w:rsid w:val="00151824"/>
    <w:rsid w:val="0015218C"/>
    <w:rsid w:val="001525A6"/>
    <w:rsid w:val="00152775"/>
    <w:rsid w:val="00152922"/>
    <w:rsid w:val="00153CEF"/>
    <w:rsid w:val="001556A2"/>
    <w:rsid w:val="00156AED"/>
    <w:rsid w:val="00156EEF"/>
    <w:rsid w:val="001606A2"/>
    <w:rsid w:val="00162570"/>
    <w:rsid w:val="00162B9C"/>
    <w:rsid w:val="00162D51"/>
    <w:rsid w:val="00165606"/>
    <w:rsid w:val="0016660D"/>
    <w:rsid w:val="00171CEA"/>
    <w:rsid w:val="00171E57"/>
    <w:rsid w:val="001733BC"/>
    <w:rsid w:val="00177B33"/>
    <w:rsid w:val="001819E3"/>
    <w:rsid w:val="00184814"/>
    <w:rsid w:val="00184EF9"/>
    <w:rsid w:val="00191A77"/>
    <w:rsid w:val="00197C5A"/>
    <w:rsid w:val="001A3348"/>
    <w:rsid w:val="001B0114"/>
    <w:rsid w:val="001B1464"/>
    <w:rsid w:val="001B2041"/>
    <w:rsid w:val="001B3024"/>
    <w:rsid w:val="001B4FAD"/>
    <w:rsid w:val="001B5C46"/>
    <w:rsid w:val="001C7977"/>
    <w:rsid w:val="001C7BBC"/>
    <w:rsid w:val="001C7D84"/>
    <w:rsid w:val="001D3760"/>
    <w:rsid w:val="001D3B2A"/>
    <w:rsid w:val="001E1E0A"/>
    <w:rsid w:val="001E230F"/>
    <w:rsid w:val="001E366F"/>
    <w:rsid w:val="001E52A3"/>
    <w:rsid w:val="001E52BE"/>
    <w:rsid w:val="001F0890"/>
    <w:rsid w:val="001F2D39"/>
    <w:rsid w:val="001F56DD"/>
    <w:rsid w:val="00200A5D"/>
    <w:rsid w:val="00200C12"/>
    <w:rsid w:val="00202903"/>
    <w:rsid w:val="002103C2"/>
    <w:rsid w:val="002110C3"/>
    <w:rsid w:val="00215680"/>
    <w:rsid w:val="00215C81"/>
    <w:rsid w:val="002251A9"/>
    <w:rsid w:val="00225FD7"/>
    <w:rsid w:val="0022688C"/>
    <w:rsid w:val="002278EB"/>
    <w:rsid w:val="00237078"/>
    <w:rsid w:val="00240680"/>
    <w:rsid w:val="00247BFF"/>
    <w:rsid w:val="002506F3"/>
    <w:rsid w:val="00251B22"/>
    <w:rsid w:val="0025310D"/>
    <w:rsid w:val="002535F6"/>
    <w:rsid w:val="002544F1"/>
    <w:rsid w:val="00260F51"/>
    <w:rsid w:val="00264B95"/>
    <w:rsid w:val="00265C44"/>
    <w:rsid w:val="00267C29"/>
    <w:rsid w:val="00277C90"/>
    <w:rsid w:val="00280C23"/>
    <w:rsid w:val="00281F35"/>
    <w:rsid w:val="00282906"/>
    <w:rsid w:val="00283E3E"/>
    <w:rsid w:val="00290E51"/>
    <w:rsid w:val="00294DBC"/>
    <w:rsid w:val="002A3093"/>
    <w:rsid w:val="002B0D88"/>
    <w:rsid w:val="002B1B4E"/>
    <w:rsid w:val="002B269C"/>
    <w:rsid w:val="002B26D4"/>
    <w:rsid w:val="002B44A9"/>
    <w:rsid w:val="002B44D7"/>
    <w:rsid w:val="002B55D9"/>
    <w:rsid w:val="002B67E5"/>
    <w:rsid w:val="002C3A72"/>
    <w:rsid w:val="002C54DB"/>
    <w:rsid w:val="002D1517"/>
    <w:rsid w:val="002D3A99"/>
    <w:rsid w:val="002D52A1"/>
    <w:rsid w:val="002D5EA8"/>
    <w:rsid w:val="002E3ABD"/>
    <w:rsid w:val="002E7521"/>
    <w:rsid w:val="002F3829"/>
    <w:rsid w:val="002F73AE"/>
    <w:rsid w:val="002F7F0E"/>
    <w:rsid w:val="003036C1"/>
    <w:rsid w:val="00305187"/>
    <w:rsid w:val="0030618C"/>
    <w:rsid w:val="00312F7A"/>
    <w:rsid w:val="003138D4"/>
    <w:rsid w:val="0031711F"/>
    <w:rsid w:val="003176C4"/>
    <w:rsid w:val="00317D5C"/>
    <w:rsid w:val="00320475"/>
    <w:rsid w:val="00320CF0"/>
    <w:rsid w:val="00322C71"/>
    <w:rsid w:val="00323B35"/>
    <w:rsid w:val="00330F1B"/>
    <w:rsid w:val="00332EEB"/>
    <w:rsid w:val="00333535"/>
    <w:rsid w:val="00336C61"/>
    <w:rsid w:val="00337385"/>
    <w:rsid w:val="00342D7B"/>
    <w:rsid w:val="00343F8F"/>
    <w:rsid w:val="0034684D"/>
    <w:rsid w:val="00346B0E"/>
    <w:rsid w:val="0034774E"/>
    <w:rsid w:val="00351BE5"/>
    <w:rsid w:val="00356522"/>
    <w:rsid w:val="00361F2A"/>
    <w:rsid w:val="003640DE"/>
    <w:rsid w:val="003643FB"/>
    <w:rsid w:val="0036535F"/>
    <w:rsid w:val="00366D20"/>
    <w:rsid w:val="003753B5"/>
    <w:rsid w:val="0038292C"/>
    <w:rsid w:val="003837EF"/>
    <w:rsid w:val="00384FDD"/>
    <w:rsid w:val="00385655"/>
    <w:rsid w:val="003856A0"/>
    <w:rsid w:val="00385FC9"/>
    <w:rsid w:val="00387951"/>
    <w:rsid w:val="00390B2A"/>
    <w:rsid w:val="00395684"/>
    <w:rsid w:val="003A1109"/>
    <w:rsid w:val="003A33B0"/>
    <w:rsid w:val="003A432D"/>
    <w:rsid w:val="003A49C2"/>
    <w:rsid w:val="003B2F9B"/>
    <w:rsid w:val="003B5BD9"/>
    <w:rsid w:val="003B5E26"/>
    <w:rsid w:val="003B6699"/>
    <w:rsid w:val="003C1FAF"/>
    <w:rsid w:val="003C34A8"/>
    <w:rsid w:val="003C4F29"/>
    <w:rsid w:val="003C5769"/>
    <w:rsid w:val="003D0847"/>
    <w:rsid w:val="003D1856"/>
    <w:rsid w:val="003D1AAC"/>
    <w:rsid w:val="003E2BC9"/>
    <w:rsid w:val="003E7A2E"/>
    <w:rsid w:val="003F1ED6"/>
    <w:rsid w:val="003F687B"/>
    <w:rsid w:val="003F7237"/>
    <w:rsid w:val="003F7342"/>
    <w:rsid w:val="00403EEC"/>
    <w:rsid w:val="00404897"/>
    <w:rsid w:val="00411877"/>
    <w:rsid w:val="00414B4F"/>
    <w:rsid w:val="00424F43"/>
    <w:rsid w:val="00425798"/>
    <w:rsid w:val="00427892"/>
    <w:rsid w:val="00436540"/>
    <w:rsid w:val="00440FFA"/>
    <w:rsid w:val="00441B73"/>
    <w:rsid w:val="0044530D"/>
    <w:rsid w:val="00445C0F"/>
    <w:rsid w:val="00446332"/>
    <w:rsid w:val="0044665C"/>
    <w:rsid w:val="00447EFA"/>
    <w:rsid w:val="00450B27"/>
    <w:rsid w:val="00452A59"/>
    <w:rsid w:val="00453116"/>
    <w:rsid w:val="00455510"/>
    <w:rsid w:val="00456A5D"/>
    <w:rsid w:val="0047215C"/>
    <w:rsid w:val="00472752"/>
    <w:rsid w:val="0047306D"/>
    <w:rsid w:val="0047411B"/>
    <w:rsid w:val="00480260"/>
    <w:rsid w:val="00482D4C"/>
    <w:rsid w:val="00491D2C"/>
    <w:rsid w:val="0049679B"/>
    <w:rsid w:val="004A2D23"/>
    <w:rsid w:val="004B0A51"/>
    <w:rsid w:val="004C1095"/>
    <w:rsid w:val="004C2DAD"/>
    <w:rsid w:val="004D0AD0"/>
    <w:rsid w:val="004D20DE"/>
    <w:rsid w:val="004E17F7"/>
    <w:rsid w:val="004E2BE1"/>
    <w:rsid w:val="004E3091"/>
    <w:rsid w:val="004E35F1"/>
    <w:rsid w:val="004E3F8E"/>
    <w:rsid w:val="004E63E8"/>
    <w:rsid w:val="004F2676"/>
    <w:rsid w:val="004F664D"/>
    <w:rsid w:val="004F7B39"/>
    <w:rsid w:val="00500620"/>
    <w:rsid w:val="00506665"/>
    <w:rsid w:val="00511F52"/>
    <w:rsid w:val="00513853"/>
    <w:rsid w:val="00514617"/>
    <w:rsid w:val="00515248"/>
    <w:rsid w:val="00527FD7"/>
    <w:rsid w:val="00530DD9"/>
    <w:rsid w:val="0053164C"/>
    <w:rsid w:val="005320E4"/>
    <w:rsid w:val="00534642"/>
    <w:rsid w:val="00536D89"/>
    <w:rsid w:val="00543BB2"/>
    <w:rsid w:val="00544514"/>
    <w:rsid w:val="00545FC8"/>
    <w:rsid w:val="00546320"/>
    <w:rsid w:val="0055582E"/>
    <w:rsid w:val="00557116"/>
    <w:rsid w:val="0055763A"/>
    <w:rsid w:val="00565757"/>
    <w:rsid w:val="00567E67"/>
    <w:rsid w:val="005752EE"/>
    <w:rsid w:val="00576DCF"/>
    <w:rsid w:val="005805CD"/>
    <w:rsid w:val="00582C32"/>
    <w:rsid w:val="00584011"/>
    <w:rsid w:val="005848F0"/>
    <w:rsid w:val="005871E1"/>
    <w:rsid w:val="005972F8"/>
    <w:rsid w:val="005A09D8"/>
    <w:rsid w:val="005A1F5E"/>
    <w:rsid w:val="005A3F8F"/>
    <w:rsid w:val="005A719F"/>
    <w:rsid w:val="005B6859"/>
    <w:rsid w:val="005C3395"/>
    <w:rsid w:val="005D0C92"/>
    <w:rsid w:val="005D3973"/>
    <w:rsid w:val="005D3F94"/>
    <w:rsid w:val="005D62AF"/>
    <w:rsid w:val="005D783F"/>
    <w:rsid w:val="005E09EF"/>
    <w:rsid w:val="005E13C0"/>
    <w:rsid w:val="005E2B7E"/>
    <w:rsid w:val="005E672A"/>
    <w:rsid w:val="005E707E"/>
    <w:rsid w:val="005F18A3"/>
    <w:rsid w:val="005F744B"/>
    <w:rsid w:val="00600443"/>
    <w:rsid w:val="00604BEC"/>
    <w:rsid w:val="00607F90"/>
    <w:rsid w:val="00613903"/>
    <w:rsid w:val="0061745A"/>
    <w:rsid w:val="0063000F"/>
    <w:rsid w:val="006346FE"/>
    <w:rsid w:val="006402D4"/>
    <w:rsid w:val="00640EC3"/>
    <w:rsid w:val="00643487"/>
    <w:rsid w:val="00644CA8"/>
    <w:rsid w:val="00645B93"/>
    <w:rsid w:val="00652F9E"/>
    <w:rsid w:val="00654735"/>
    <w:rsid w:val="006556DE"/>
    <w:rsid w:val="00656E08"/>
    <w:rsid w:val="006579E8"/>
    <w:rsid w:val="006617AB"/>
    <w:rsid w:val="00664850"/>
    <w:rsid w:val="006670A7"/>
    <w:rsid w:val="00677299"/>
    <w:rsid w:val="006801B1"/>
    <w:rsid w:val="00682B7D"/>
    <w:rsid w:val="00683CDD"/>
    <w:rsid w:val="00686F04"/>
    <w:rsid w:val="00691671"/>
    <w:rsid w:val="00693815"/>
    <w:rsid w:val="00693D81"/>
    <w:rsid w:val="0069665E"/>
    <w:rsid w:val="006A1AD7"/>
    <w:rsid w:val="006A1D26"/>
    <w:rsid w:val="006A1E85"/>
    <w:rsid w:val="006A6324"/>
    <w:rsid w:val="006A7E0B"/>
    <w:rsid w:val="006B116C"/>
    <w:rsid w:val="006B27D5"/>
    <w:rsid w:val="006C08AE"/>
    <w:rsid w:val="006C0E87"/>
    <w:rsid w:val="006D627D"/>
    <w:rsid w:val="006E2EF5"/>
    <w:rsid w:val="006F1546"/>
    <w:rsid w:val="006F23C1"/>
    <w:rsid w:val="006F2D8D"/>
    <w:rsid w:val="006F3B61"/>
    <w:rsid w:val="006F5B83"/>
    <w:rsid w:val="006F5F44"/>
    <w:rsid w:val="006F7432"/>
    <w:rsid w:val="006F7F31"/>
    <w:rsid w:val="00703786"/>
    <w:rsid w:val="00706C74"/>
    <w:rsid w:val="00710E2A"/>
    <w:rsid w:val="0071294C"/>
    <w:rsid w:val="007178D3"/>
    <w:rsid w:val="00724E3B"/>
    <w:rsid w:val="007302DA"/>
    <w:rsid w:val="007339DC"/>
    <w:rsid w:val="00741997"/>
    <w:rsid w:val="007419A9"/>
    <w:rsid w:val="00742EAE"/>
    <w:rsid w:val="0074571E"/>
    <w:rsid w:val="00745D4B"/>
    <w:rsid w:val="00746865"/>
    <w:rsid w:val="00747C6F"/>
    <w:rsid w:val="007548F3"/>
    <w:rsid w:val="007554B3"/>
    <w:rsid w:val="00755DDB"/>
    <w:rsid w:val="00762DB2"/>
    <w:rsid w:val="00762DEE"/>
    <w:rsid w:val="00762E7C"/>
    <w:rsid w:val="007676EF"/>
    <w:rsid w:val="0077071A"/>
    <w:rsid w:val="00772AFC"/>
    <w:rsid w:val="00773875"/>
    <w:rsid w:val="00777388"/>
    <w:rsid w:val="00780AD3"/>
    <w:rsid w:val="0078441C"/>
    <w:rsid w:val="00784C15"/>
    <w:rsid w:val="007858DF"/>
    <w:rsid w:val="00791B2D"/>
    <w:rsid w:val="00796E87"/>
    <w:rsid w:val="007A092F"/>
    <w:rsid w:val="007A3BC5"/>
    <w:rsid w:val="007A4222"/>
    <w:rsid w:val="007B3E0E"/>
    <w:rsid w:val="007D4222"/>
    <w:rsid w:val="007D5272"/>
    <w:rsid w:val="007E0017"/>
    <w:rsid w:val="007E464F"/>
    <w:rsid w:val="007E5DEA"/>
    <w:rsid w:val="007E79B8"/>
    <w:rsid w:val="007F2082"/>
    <w:rsid w:val="007F4261"/>
    <w:rsid w:val="007F4641"/>
    <w:rsid w:val="007F7807"/>
    <w:rsid w:val="007F796B"/>
    <w:rsid w:val="00800A59"/>
    <w:rsid w:val="008046FF"/>
    <w:rsid w:val="00804C75"/>
    <w:rsid w:val="00806B1B"/>
    <w:rsid w:val="00810CBA"/>
    <w:rsid w:val="00813E3F"/>
    <w:rsid w:val="008262B5"/>
    <w:rsid w:val="00832FA5"/>
    <w:rsid w:val="008373A7"/>
    <w:rsid w:val="008374EF"/>
    <w:rsid w:val="00840CEE"/>
    <w:rsid w:val="00851B3E"/>
    <w:rsid w:val="00851DA8"/>
    <w:rsid w:val="00854994"/>
    <w:rsid w:val="00856477"/>
    <w:rsid w:val="00861D96"/>
    <w:rsid w:val="0087497D"/>
    <w:rsid w:val="008752D4"/>
    <w:rsid w:val="0088113B"/>
    <w:rsid w:val="0088197F"/>
    <w:rsid w:val="00883237"/>
    <w:rsid w:val="0088336A"/>
    <w:rsid w:val="00886641"/>
    <w:rsid w:val="00891771"/>
    <w:rsid w:val="008926C2"/>
    <w:rsid w:val="00893A1C"/>
    <w:rsid w:val="008954C3"/>
    <w:rsid w:val="00895649"/>
    <w:rsid w:val="00897539"/>
    <w:rsid w:val="008A0177"/>
    <w:rsid w:val="008A4FE0"/>
    <w:rsid w:val="008B0320"/>
    <w:rsid w:val="008B251E"/>
    <w:rsid w:val="008B4E42"/>
    <w:rsid w:val="008B4F1C"/>
    <w:rsid w:val="008B5183"/>
    <w:rsid w:val="008C2647"/>
    <w:rsid w:val="008C2695"/>
    <w:rsid w:val="008C2698"/>
    <w:rsid w:val="008C424F"/>
    <w:rsid w:val="008D002F"/>
    <w:rsid w:val="008D0765"/>
    <w:rsid w:val="008D148C"/>
    <w:rsid w:val="008D2A6A"/>
    <w:rsid w:val="008D3864"/>
    <w:rsid w:val="008D58EC"/>
    <w:rsid w:val="008D65F2"/>
    <w:rsid w:val="008D7F7C"/>
    <w:rsid w:val="008E5072"/>
    <w:rsid w:val="008E74F7"/>
    <w:rsid w:val="008F1B58"/>
    <w:rsid w:val="008F413A"/>
    <w:rsid w:val="008F43DA"/>
    <w:rsid w:val="008F5A19"/>
    <w:rsid w:val="008F7754"/>
    <w:rsid w:val="009040C0"/>
    <w:rsid w:val="009159B0"/>
    <w:rsid w:val="00917537"/>
    <w:rsid w:val="009212DD"/>
    <w:rsid w:val="009301B8"/>
    <w:rsid w:val="009312DC"/>
    <w:rsid w:val="00931D78"/>
    <w:rsid w:val="0093764B"/>
    <w:rsid w:val="0094052A"/>
    <w:rsid w:val="00941F06"/>
    <w:rsid w:val="00951A8E"/>
    <w:rsid w:val="00954870"/>
    <w:rsid w:val="00960E9D"/>
    <w:rsid w:val="00961E55"/>
    <w:rsid w:val="00961F20"/>
    <w:rsid w:val="009625B1"/>
    <w:rsid w:val="009674ED"/>
    <w:rsid w:val="00971B54"/>
    <w:rsid w:val="009752E2"/>
    <w:rsid w:val="00977651"/>
    <w:rsid w:val="009777E5"/>
    <w:rsid w:val="00985F44"/>
    <w:rsid w:val="00990864"/>
    <w:rsid w:val="00990C53"/>
    <w:rsid w:val="00994E61"/>
    <w:rsid w:val="009A0E7C"/>
    <w:rsid w:val="009A28BD"/>
    <w:rsid w:val="009A3CBD"/>
    <w:rsid w:val="009A7E4E"/>
    <w:rsid w:val="009B2183"/>
    <w:rsid w:val="009B2476"/>
    <w:rsid w:val="009B4BAE"/>
    <w:rsid w:val="009B4EE3"/>
    <w:rsid w:val="009C2062"/>
    <w:rsid w:val="009C2331"/>
    <w:rsid w:val="009C40A1"/>
    <w:rsid w:val="009C5961"/>
    <w:rsid w:val="009C5CCF"/>
    <w:rsid w:val="009C7B9A"/>
    <w:rsid w:val="009C7BDF"/>
    <w:rsid w:val="009D1064"/>
    <w:rsid w:val="009D1362"/>
    <w:rsid w:val="009D2EB6"/>
    <w:rsid w:val="009D30BE"/>
    <w:rsid w:val="009F356C"/>
    <w:rsid w:val="009F476F"/>
    <w:rsid w:val="00A0078D"/>
    <w:rsid w:val="00A02E24"/>
    <w:rsid w:val="00A12F27"/>
    <w:rsid w:val="00A131B4"/>
    <w:rsid w:val="00A20DA8"/>
    <w:rsid w:val="00A2176E"/>
    <w:rsid w:val="00A218EC"/>
    <w:rsid w:val="00A23F2B"/>
    <w:rsid w:val="00A259D4"/>
    <w:rsid w:val="00A26F48"/>
    <w:rsid w:val="00A31038"/>
    <w:rsid w:val="00A310D7"/>
    <w:rsid w:val="00A3138F"/>
    <w:rsid w:val="00A37276"/>
    <w:rsid w:val="00A4074F"/>
    <w:rsid w:val="00A40A51"/>
    <w:rsid w:val="00A42E71"/>
    <w:rsid w:val="00A44655"/>
    <w:rsid w:val="00A461EB"/>
    <w:rsid w:val="00A56C4B"/>
    <w:rsid w:val="00A60320"/>
    <w:rsid w:val="00A62724"/>
    <w:rsid w:val="00A706F2"/>
    <w:rsid w:val="00A739AB"/>
    <w:rsid w:val="00A73F83"/>
    <w:rsid w:val="00A77A81"/>
    <w:rsid w:val="00A77BBC"/>
    <w:rsid w:val="00A77CF6"/>
    <w:rsid w:val="00A812A5"/>
    <w:rsid w:val="00A84D2C"/>
    <w:rsid w:val="00A86E85"/>
    <w:rsid w:val="00A91283"/>
    <w:rsid w:val="00A922C4"/>
    <w:rsid w:val="00A9557F"/>
    <w:rsid w:val="00A9593C"/>
    <w:rsid w:val="00AA0F8D"/>
    <w:rsid w:val="00AA132F"/>
    <w:rsid w:val="00AA5763"/>
    <w:rsid w:val="00AA58DA"/>
    <w:rsid w:val="00AB038D"/>
    <w:rsid w:val="00AB18DA"/>
    <w:rsid w:val="00AC63FC"/>
    <w:rsid w:val="00AD0E31"/>
    <w:rsid w:val="00AD27F3"/>
    <w:rsid w:val="00AE0BA0"/>
    <w:rsid w:val="00AE11E8"/>
    <w:rsid w:val="00AE1923"/>
    <w:rsid w:val="00AE3A15"/>
    <w:rsid w:val="00AE7840"/>
    <w:rsid w:val="00AE7C52"/>
    <w:rsid w:val="00AF1FB9"/>
    <w:rsid w:val="00AF4CEB"/>
    <w:rsid w:val="00AF7C4F"/>
    <w:rsid w:val="00B00118"/>
    <w:rsid w:val="00B0090D"/>
    <w:rsid w:val="00B012AC"/>
    <w:rsid w:val="00B018B1"/>
    <w:rsid w:val="00B027D7"/>
    <w:rsid w:val="00B02B3E"/>
    <w:rsid w:val="00B13941"/>
    <w:rsid w:val="00B23098"/>
    <w:rsid w:val="00B24B89"/>
    <w:rsid w:val="00B2639C"/>
    <w:rsid w:val="00B26B8E"/>
    <w:rsid w:val="00B27CE8"/>
    <w:rsid w:val="00B27E75"/>
    <w:rsid w:val="00B340A8"/>
    <w:rsid w:val="00B37AEB"/>
    <w:rsid w:val="00B40E12"/>
    <w:rsid w:val="00B42833"/>
    <w:rsid w:val="00B435B8"/>
    <w:rsid w:val="00B4499C"/>
    <w:rsid w:val="00B476D8"/>
    <w:rsid w:val="00B5069C"/>
    <w:rsid w:val="00B50F64"/>
    <w:rsid w:val="00B5140E"/>
    <w:rsid w:val="00B518A4"/>
    <w:rsid w:val="00B60CF3"/>
    <w:rsid w:val="00B62AD9"/>
    <w:rsid w:val="00B653B7"/>
    <w:rsid w:val="00B65633"/>
    <w:rsid w:val="00B66A14"/>
    <w:rsid w:val="00B678BE"/>
    <w:rsid w:val="00B705EF"/>
    <w:rsid w:val="00B71BCB"/>
    <w:rsid w:val="00B72322"/>
    <w:rsid w:val="00B7250F"/>
    <w:rsid w:val="00B76740"/>
    <w:rsid w:val="00B86E4A"/>
    <w:rsid w:val="00B90837"/>
    <w:rsid w:val="00B964F1"/>
    <w:rsid w:val="00BA0C92"/>
    <w:rsid w:val="00BA2329"/>
    <w:rsid w:val="00BA6E53"/>
    <w:rsid w:val="00BB51B1"/>
    <w:rsid w:val="00BB7745"/>
    <w:rsid w:val="00BC1F97"/>
    <w:rsid w:val="00BC684C"/>
    <w:rsid w:val="00BC6DA7"/>
    <w:rsid w:val="00BD3A78"/>
    <w:rsid w:val="00BD5C94"/>
    <w:rsid w:val="00BD7E69"/>
    <w:rsid w:val="00BE0002"/>
    <w:rsid w:val="00BE051D"/>
    <w:rsid w:val="00BE652F"/>
    <w:rsid w:val="00C005A2"/>
    <w:rsid w:val="00C1113B"/>
    <w:rsid w:val="00C2100D"/>
    <w:rsid w:val="00C24557"/>
    <w:rsid w:val="00C266B3"/>
    <w:rsid w:val="00C37D65"/>
    <w:rsid w:val="00C40D75"/>
    <w:rsid w:val="00C40EBE"/>
    <w:rsid w:val="00C429B7"/>
    <w:rsid w:val="00C46102"/>
    <w:rsid w:val="00C46E10"/>
    <w:rsid w:val="00C5173E"/>
    <w:rsid w:val="00C52090"/>
    <w:rsid w:val="00C5394F"/>
    <w:rsid w:val="00C602B2"/>
    <w:rsid w:val="00C6117B"/>
    <w:rsid w:val="00C6263D"/>
    <w:rsid w:val="00C679AC"/>
    <w:rsid w:val="00C67C57"/>
    <w:rsid w:val="00C70C90"/>
    <w:rsid w:val="00C7374B"/>
    <w:rsid w:val="00C77837"/>
    <w:rsid w:val="00C7783B"/>
    <w:rsid w:val="00C8109F"/>
    <w:rsid w:val="00C836F3"/>
    <w:rsid w:val="00C860DE"/>
    <w:rsid w:val="00C86C7C"/>
    <w:rsid w:val="00C90033"/>
    <w:rsid w:val="00C96CCA"/>
    <w:rsid w:val="00C97B11"/>
    <w:rsid w:val="00CB039A"/>
    <w:rsid w:val="00CB06F6"/>
    <w:rsid w:val="00CB7B80"/>
    <w:rsid w:val="00CC0C58"/>
    <w:rsid w:val="00CC0CBC"/>
    <w:rsid w:val="00CC0F49"/>
    <w:rsid w:val="00CC29BF"/>
    <w:rsid w:val="00CD0024"/>
    <w:rsid w:val="00CD0E0F"/>
    <w:rsid w:val="00CD4A3F"/>
    <w:rsid w:val="00CD515D"/>
    <w:rsid w:val="00CD65FC"/>
    <w:rsid w:val="00CD7F92"/>
    <w:rsid w:val="00CE10F2"/>
    <w:rsid w:val="00CE5B55"/>
    <w:rsid w:val="00CF22F6"/>
    <w:rsid w:val="00CF6830"/>
    <w:rsid w:val="00D00BC6"/>
    <w:rsid w:val="00D00EF4"/>
    <w:rsid w:val="00D03A56"/>
    <w:rsid w:val="00D07843"/>
    <w:rsid w:val="00D10BFA"/>
    <w:rsid w:val="00D10F00"/>
    <w:rsid w:val="00D12CB2"/>
    <w:rsid w:val="00D150D8"/>
    <w:rsid w:val="00D2195E"/>
    <w:rsid w:val="00D22C6E"/>
    <w:rsid w:val="00D300CE"/>
    <w:rsid w:val="00D32209"/>
    <w:rsid w:val="00D32D33"/>
    <w:rsid w:val="00D333FD"/>
    <w:rsid w:val="00D375FE"/>
    <w:rsid w:val="00D3772A"/>
    <w:rsid w:val="00D40046"/>
    <w:rsid w:val="00D435E8"/>
    <w:rsid w:val="00D475B4"/>
    <w:rsid w:val="00D50B66"/>
    <w:rsid w:val="00D54513"/>
    <w:rsid w:val="00D57619"/>
    <w:rsid w:val="00D608EF"/>
    <w:rsid w:val="00D64BE4"/>
    <w:rsid w:val="00D70811"/>
    <w:rsid w:val="00D74A70"/>
    <w:rsid w:val="00D821AC"/>
    <w:rsid w:val="00D82B62"/>
    <w:rsid w:val="00D8626A"/>
    <w:rsid w:val="00D93323"/>
    <w:rsid w:val="00D94C52"/>
    <w:rsid w:val="00D974CA"/>
    <w:rsid w:val="00DA09A3"/>
    <w:rsid w:val="00DA117F"/>
    <w:rsid w:val="00DA17FB"/>
    <w:rsid w:val="00DB5E9F"/>
    <w:rsid w:val="00DB7996"/>
    <w:rsid w:val="00DB7EBA"/>
    <w:rsid w:val="00DC058D"/>
    <w:rsid w:val="00DC076C"/>
    <w:rsid w:val="00DC0DBB"/>
    <w:rsid w:val="00DC1E10"/>
    <w:rsid w:val="00DC3F7E"/>
    <w:rsid w:val="00DC7D3A"/>
    <w:rsid w:val="00DD26D5"/>
    <w:rsid w:val="00DD2CF9"/>
    <w:rsid w:val="00DD4EFB"/>
    <w:rsid w:val="00DE00DC"/>
    <w:rsid w:val="00DE2882"/>
    <w:rsid w:val="00DE46DB"/>
    <w:rsid w:val="00DE542D"/>
    <w:rsid w:val="00DE66F3"/>
    <w:rsid w:val="00DE6D97"/>
    <w:rsid w:val="00DF4AF3"/>
    <w:rsid w:val="00DF59AB"/>
    <w:rsid w:val="00DF5FB4"/>
    <w:rsid w:val="00DF7553"/>
    <w:rsid w:val="00E10D3D"/>
    <w:rsid w:val="00E13A13"/>
    <w:rsid w:val="00E13A7D"/>
    <w:rsid w:val="00E1632F"/>
    <w:rsid w:val="00E24673"/>
    <w:rsid w:val="00E24898"/>
    <w:rsid w:val="00E24F67"/>
    <w:rsid w:val="00E267D5"/>
    <w:rsid w:val="00E26CC6"/>
    <w:rsid w:val="00E26F05"/>
    <w:rsid w:val="00E31F48"/>
    <w:rsid w:val="00E355EE"/>
    <w:rsid w:val="00E36490"/>
    <w:rsid w:val="00E41BBC"/>
    <w:rsid w:val="00E439AD"/>
    <w:rsid w:val="00E47185"/>
    <w:rsid w:val="00E51FE0"/>
    <w:rsid w:val="00E5706D"/>
    <w:rsid w:val="00E6310A"/>
    <w:rsid w:val="00E65780"/>
    <w:rsid w:val="00E71296"/>
    <w:rsid w:val="00E8076C"/>
    <w:rsid w:val="00E879E1"/>
    <w:rsid w:val="00E90BC7"/>
    <w:rsid w:val="00E90EE9"/>
    <w:rsid w:val="00EA20E5"/>
    <w:rsid w:val="00EA2756"/>
    <w:rsid w:val="00EA2CC8"/>
    <w:rsid w:val="00EA2ECD"/>
    <w:rsid w:val="00EA4B94"/>
    <w:rsid w:val="00EA60D4"/>
    <w:rsid w:val="00EB2A23"/>
    <w:rsid w:val="00EC0F11"/>
    <w:rsid w:val="00EC313C"/>
    <w:rsid w:val="00EC43EA"/>
    <w:rsid w:val="00EC630E"/>
    <w:rsid w:val="00ED5FCE"/>
    <w:rsid w:val="00ED7DE3"/>
    <w:rsid w:val="00EE04D3"/>
    <w:rsid w:val="00EE1E2F"/>
    <w:rsid w:val="00EE2764"/>
    <w:rsid w:val="00EE4460"/>
    <w:rsid w:val="00EE578D"/>
    <w:rsid w:val="00EF0F76"/>
    <w:rsid w:val="00EF4E2B"/>
    <w:rsid w:val="00EF610B"/>
    <w:rsid w:val="00EF6234"/>
    <w:rsid w:val="00F012EA"/>
    <w:rsid w:val="00F0293A"/>
    <w:rsid w:val="00F04E9E"/>
    <w:rsid w:val="00F07EA8"/>
    <w:rsid w:val="00F1068E"/>
    <w:rsid w:val="00F107B3"/>
    <w:rsid w:val="00F10FAD"/>
    <w:rsid w:val="00F146E3"/>
    <w:rsid w:val="00F148A5"/>
    <w:rsid w:val="00F1700D"/>
    <w:rsid w:val="00F22F5E"/>
    <w:rsid w:val="00F236C8"/>
    <w:rsid w:val="00F25970"/>
    <w:rsid w:val="00F275BD"/>
    <w:rsid w:val="00F27EB5"/>
    <w:rsid w:val="00F31CFF"/>
    <w:rsid w:val="00F33983"/>
    <w:rsid w:val="00F34127"/>
    <w:rsid w:val="00F3498E"/>
    <w:rsid w:val="00F34B8C"/>
    <w:rsid w:val="00F35094"/>
    <w:rsid w:val="00F35132"/>
    <w:rsid w:val="00F40FBC"/>
    <w:rsid w:val="00F42E9B"/>
    <w:rsid w:val="00F45DF9"/>
    <w:rsid w:val="00F46D9D"/>
    <w:rsid w:val="00F475E2"/>
    <w:rsid w:val="00F519BF"/>
    <w:rsid w:val="00F56638"/>
    <w:rsid w:val="00F56A75"/>
    <w:rsid w:val="00F60B45"/>
    <w:rsid w:val="00F61665"/>
    <w:rsid w:val="00F63E63"/>
    <w:rsid w:val="00F64FB6"/>
    <w:rsid w:val="00F74294"/>
    <w:rsid w:val="00F75227"/>
    <w:rsid w:val="00F756EE"/>
    <w:rsid w:val="00F7725C"/>
    <w:rsid w:val="00F815E2"/>
    <w:rsid w:val="00F94ADD"/>
    <w:rsid w:val="00F95819"/>
    <w:rsid w:val="00F95E8D"/>
    <w:rsid w:val="00F976DB"/>
    <w:rsid w:val="00FA33F2"/>
    <w:rsid w:val="00FA7A79"/>
    <w:rsid w:val="00FA7D51"/>
    <w:rsid w:val="00FB54AA"/>
    <w:rsid w:val="00FB557B"/>
    <w:rsid w:val="00FB733B"/>
    <w:rsid w:val="00FC2752"/>
    <w:rsid w:val="00FC451D"/>
    <w:rsid w:val="00FD0056"/>
    <w:rsid w:val="00FD02CA"/>
    <w:rsid w:val="00FD1497"/>
    <w:rsid w:val="00FE3FD7"/>
    <w:rsid w:val="00FF1BCF"/>
    <w:rsid w:val="00FF310F"/>
    <w:rsid w:val="00FF4F97"/>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BCE81FEF-A604-F649-8A60-74D3415F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Number 2"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5" w:semiHidden="1"/>
    <w:lsdException w:name="Grid Table Light" w:semiHidden="1"/>
    <w:lsdException w:name="Grid Table 1 Light" w:semiHidden="1"/>
    <w:lsdException w:name="Grid Table 2" w:semiHidden="1"/>
    <w:lsdException w:name="Grid Table 3" w:semiHidden="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link w:val="NormalWebChar"/>
    <w:unhideWhenUsed/>
    <w:rsid w:val="00F519BF"/>
    <w:pPr>
      <w:spacing w:before="100" w:beforeAutospacing="1" w:after="100" w:afterAutospacing="1"/>
    </w:pPr>
    <w:rPr>
      <w:rFonts w:ascii="Times New Roman" w:hAnsi="Times New Roman"/>
      <w:szCs w:val="24"/>
      <w:lang w:eastAsia="zh-CN"/>
    </w:rPr>
  </w:style>
  <w:style w:type="character" w:customStyle="1" w:styleId="NormalWebChar">
    <w:name w:val="Normal (Web) Char"/>
    <w:basedOn w:val="DefaultParagraphFont"/>
    <w:link w:val="NormalWeb"/>
    <w:uiPriority w:val="99"/>
    <w:rsid w:val="00102265"/>
    <w:rPr>
      <w:rFonts w:ascii="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9903975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03769503">
      <w:bodyDiv w:val="1"/>
      <w:marLeft w:val="0"/>
      <w:marRight w:val="0"/>
      <w:marTop w:val="0"/>
      <w:marBottom w:val="0"/>
      <w:divBdr>
        <w:top w:val="none" w:sz="0" w:space="0" w:color="auto"/>
        <w:left w:val="none" w:sz="0" w:space="0" w:color="auto"/>
        <w:bottom w:val="none" w:sz="0" w:space="0" w:color="auto"/>
        <w:right w:val="none" w:sz="0" w:space="0" w:color="auto"/>
      </w:divBdr>
    </w:div>
    <w:div w:id="1821189387">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ks5@rice.edu" TargetMode="External"/><Relationship Id="rId13" Type="http://schemas.openxmlformats.org/officeDocument/2006/relationships/hyperlink" Target="https://www.jove.com/author/Petra_Schwill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ve.com/wp-content/uploads/2018/10/Author_Pages_Intro_With_Thumb_101018_1080p.mp4?_=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ple.com/support/mac-apps/quicktim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bsproject.com/" TargetMode="External"/><Relationship Id="rId4" Type="http://schemas.openxmlformats.org/officeDocument/2006/relationships/settings" Target="settings.xml"/><Relationship Id="rId9" Type="http://schemas.openxmlformats.org/officeDocument/2006/relationships/hyperlink" Target="mailto:k.queiroz@mimetas.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BD577-BED7-E946-82BB-59BA7752C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12</Pages>
  <Words>3030</Words>
  <Characters>17271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20261</CharactersWithSpaces>
  <SharedDoc>false</SharedDoc>
  <HyperlinkBase/>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Qingyun Ping</dc:creator>
  <cp:lastModifiedBy>Anthony Iannazzi</cp:lastModifiedBy>
  <cp:revision>28</cp:revision>
  <dcterms:created xsi:type="dcterms:W3CDTF">2019-12-18T23:56:00Z</dcterms:created>
  <dcterms:modified xsi:type="dcterms:W3CDTF">2020-01-20T19:10:00Z</dcterms:modified>
</cp:coreProperties>
</file>