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4701" w14:textId="5629E94D" w:rsidR="00A83FD8" w:rsidRPr="000A0122" w:rsidRDefault="006305D7" w:rsidP="003339DB">
      <w:pPr>
        <w:pStyle w:val="NormalWeb"/>
        <w:spacing w:before="0" w:beforeAutospacing="0" w:after="0" w:afterAutospacing="0"/>
        <w:rPr>
          <w:rFonts w:asciiTheme="minorHAnsi" w:hAnsiTheme="minorHAnsi" w:cstheme="minorHAnsi"/>
          <w:b/>
          <w:bCs/>
        </w:rPr>
      </w:pPr>
      <w:r w:rsidRPr="000A0122">
        <w:rPr>
          <w:rFonts w:asciiTheme="minorHAnsi" w:hAnsiTheme="minorHAnsi" w:cstheme="minorHAnsi"/>
          <w:b/>
          <w:bCs/>
        </w:rPr>
        <w:t>TITLE:</w:t>
      </w:r>
    </w:p>
    <w:p w14:paraId="0C76090E" w14:textId="08D4C3A1" w:rsidR="007A4DD6" w:rsidRPr="000A0122" w:rsidRDefault="00094862" w:rsidP="003339DB">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Morph</w:t>
      </w:r>
      <w:r w:rsidR="004A758D">
        <w:rPr>
          <w:rFonts w:asciiTheme="minorHAnsi" w:hAnsiTheme="minorHAnsi" w:cstheme="minorHAnsi"/>
          <w:color w:val="000000" w:themeColor="text1"/>
        </w:rPr>
        <w:t>o</w:t>
      </w:r>
      <w:r>
        <w:rPr>
          <w:rFonts w:asciiTheme="minorHAnsi" w:hAnsiTheme="minorHAnsi" w:cstheme="minorHAnsi"/>
          <w:color w:val="000000" w:themeColor="text1"/>
        </w:rPr>
        <w:t xml:space="preserve">logical </w:t>
      </w:r>
      <w:r w:rsidR="0059491F">
        <w:rPr>
          <w:rFonts w:asciiTheme="minorHAnsi" w:hAnsiTheme="minorHAnsi" w:cstheme="minorHAnsi"/>
          <w:color w:val="000000" w:themeColor="text1"/>
        </w:rPr>
        <w:t xml:space="preserve">and Functional Evaluation </w:t>
      </w:r>
      <w:r w:rsidR="0059491F" w:rsidRPr="000A0122">
        <w:rPr>
          <w:rFonts w:asciiTheme="minorHAnsi" w:hAnsiTheme="minorHAnsi" w:cstheme="minorHAnsi"/>
          <w:color w:val="000000" w:themeColor="text1"/>
        </w:rPr>
        <w:t xml:space="preserve">of Axons </w:t>
      </w:r>
      <w:r w:rsidR="0059491F">
        <w:rPr>
          <w:rFonts w:asciiTheme="minorHAnsi" w:hAnsiTheme="minorHAnsi" w:cstheme="minorHAnsi"/>
          <w:color w:val="000000" w:themeColor="text1"/>
        </w:rPr>
        <w:t>a</w:t>
      </w:r>
      <w:r w:rsidR="0059491F" w:rsidRPr="000A0122">
        <w:rPr>
          <w:rFonts w:asciiTheme="minorHAnsi" w:hAnsiTheme="minorHAnsi" w:cstheme="minorHAnsi"/>
          <w:color w:val="000000" w:themeColor="text1"/>
        </w:rPr>
        <w:t xml:space="preserve">nd </w:t>
      </w:r>
      <w:r w:rsidR="0059491F">
        <w:rPr>
          <w:rFonts w:asciiTheme="minorHAnsi" w:hAnsiTheme="minorHAnsi" w:cstheme="minorHAnsi"/>
          <w:color w:val="000000" w:themeColor="text1"/>
        </w:rPr>
        <w:t>t</w:t>
      </w:r>
      <w:r w:rsidR="0059491F" w:rsidRPr="000A0122">
        <w:rPr>
          <w:rFonts w:asciiTheme="minorHAnsi" w:hAnsiTheme="minorHAnsi" w:cstheme="minorHAnsi"/>
          <w:color w:val="000000" w:themeColor="text1"/>
        </w:rPr>
        <w:t xml:space="preserve">heir Synapses </w:t>
      </w:r>
      <w:r w:rsidR="0059491F">
        <w:rPr>
          <w:rFonts w:asciiTheme="minorHAnsi" w:hAnsiTheme="minorHAnsi" w:cstheme="minorHAnsi"/>
          <w:color w:val="000000" w:themeColor="text1"/>
        </w:rPr>
        <w:t>d</w:t>
      </w:r>
      <w:r w:rsidR="0059491F" w:rsidRPr="000A0122">
        <w:rPr>
          <w:rFonts w:asciiTheme="minorHAnsi" w:hAnsiTheme="minorHAnsi" w:cstheme="minorHAnsi"/>
          <w:color w:val="000000" w:themeColor="text1"/>
        </w:rPr>
        <w:t xml:space="preserve">uring Axon Death in </w:t>
      </w:r>
      <w:r w:rsidR="003B5D77" w:rsidRPr="000A0122">
        <w:rPr>
          <w:rFonts w:asciiTheme="minorHAnsi" w:hAnsiTheme="minorHAnsi" w:cstheme="minorHAnsi"/>
          <w:i/>
          <w:color w:val="000000" w:themeColor="text1"/>
        </w:rPr>
        <w:t xml:space="preserve">Drosophila </w:t>
      </w:r>
      <w:r w:rsidR="001758FA">
        <w:rPr>
          <w:rFonts w:asciiTheme="minorHAnsi" w:hAnsiTheme="minorHAnsi" w:cstheme="minorHAnsi"/>
          <w:i/>
          <w:color w:val="000000" w:themeColor="text1"/>
        </w:rPr>
        <w:t>m</w:t>
      </w:r>
      <w:r w:rsidR="0059491F" w:rsidRPr="000A0122">
        <w:rPr>
          <w:rFonts w:asciiTheme="minorHAnsi" w:hAnsiTheme="minorHAnsi" w:cstheme="minorHAnsi"/>
          <w:i/>
          <w:color w:val="000000" w:themeColor="text1"/>
        </w:rPr>
        <w:t>elanogaster</w:t>
      </w:r>
    </w:p>
    <w:p w14:paraId="7ACDE32E" w14:textId="77777777" w:rsidR="00754769" w:rsidRPr="000A0122" w:rsidRDefault="00754769" w:rsidP="003339DB">
      <w:pPr>
        <w:rPr>
          <w:rFonts w:asciiTheme="minorHAnsi" w:hAnsiTheme="minorHAnsi" w:cstheme="minorHAnsi"/>
          <w:bCs/>
          <w:color w:val="000000" w:themeColor="text1"/>
        </w:rPr>
      </w:pPr>
    </w:p>
    <w:p w14:paraId="3D080DA3" w14:textId="4AB3DC43" w:rsidR="006305D7" w:rsidRPr="000A0122" w:rsidRDefault="006305D7" w:rsidP="003339DB">
      <w:pPr>
        <w:rPr>
          <w:rFonts w:asciiTheme="minorHAnsi" w:hAnsiTheme="minorHAnsi" w:cstheme="minorHAnsi"/>
          <w:color w:val="808080" w:themeColor="background1" w:themeShade="80"/>
        </w:rPr>
      </w:pPr>
      <w:r w:rsidRPr="000A0122">
        <w:rPr>
          <w:rFonts w:asciiTheme="minorHAnsi" w:hAnsiTheme="minorHAnsi" w:cstheme="minorHAnsi"/>
          <w:b/>
          <w:bCs/>
        </w:rPr>
        <w:t>AUTHORS</w:t>
      </w:r>
      <w:r w:rsidR="000B662E" w:rsidRPr="000A0122">
        <w:rPr>
          <w:rFonts w:asciiTheme="minorHAnsi" w:hAnsiTheme="minorHAnsi" w:cstheme="minorHAnsi"/>
          <w:b/>
          <w:bCs/>
        </w:rPr>
        <w:t xml:space="preserve"> </w:t>
      </w:r>
      <w:r w:rsidR="00086FF5" w:rsidRPr="000A0122">
        <w:rPr>
          <w:rFonts w:asciiTheme="minorHAnsi" w:hAnsiTheme="minorHAnsi" w:cstheme="minorHAnsi"/>
          <w:b/>
          <w:bCs/>
        </w:rPr>
        <w:t xml:space="preserve">AND </w:t>
      </w:r>
      <w:r w:rsidR="000B662E" w:rsidRPr="000A0122">
        <w:rPr>
          <w:rFonts w:asciiTheme="minorHAnsi" w:hAnsiTheme="minorHAnsi" w:cstheme="minorHAnsi"/>
          <w:b/>
          <w:bCs/>
        </w:rPr>
        <w:t>AFFILIATIONS</w:t>
      </w:r>
      <w:r w:rsidRPr="000A0122">
        <w:rPr>
          <w:rFonts w:asciiTheme="minorHAnsi" w:hAnsiTheme="minorHAnsi" w:cstheme="minorHAnsi"/>
          <w:b/>
          <w:bCs/>
        </w:rPr>
        <w:t>:</w:t>
      </w:r>
    </w:p>
    <w:p w14:paraId="32B171D0" w14:textId="292E2C21" w:rsidR="007A4DD6" w:rsidRPr="000A0122" w:rsidRDefault="003B5D77" w:rsidP="003339DB">
      <w:pPr>
        <w:rPr>
          <w:rFonts w:asciiTheme="minorHAnsi" w:hAnsiTheme="minorHAnsi" w:cstheme="minorHAnsi"/>
          <w:color w:val="000000" w:themeColor="text1"/>
        </w:rPr>
      </w:pPr>
      <w:r w:rsidRPr="000A0122">
        <w:rPr>
          <w:rFonts w:asciiTheme="minorHAnsi" w:hAnsiTheme="minorHAnsi" w:cstheme="minorHAnsi"/>
          <w:color w:val="000000" w:themeColor="text1"/>
        </w:rPr>
        <w:t>Maria Paglione</w:t>
      </w:r>
      <w:r w:rsidRPr="000A0122">
        <w:rPr>
          <w:rFonts w:asciiTheme="minorHAnsi" w:hAnsiTheme="minorHAnsi" w:cstheme="minorHAnsi"/>
          <w:color w:val="000000" w:themeColor="text1"/>
          <w:vertAlign w:val="superscript"/>
        </w:rPr>
        <w:t>1*</w:t>
      </w:r>
      <w:r w:rsidRPr="000A0122">
        <w:rPr>
          <w:rFonts w:asciiTheme="minorHAnsi" w:hAnsiTheme="minorHAnsi" w:cstheme="minorHAnsi"/>
          <w:color w:val="000000" w:themeColor="text1"/>
        </w:rPr>
        <w:t xml:space="preserve">, </w:t>
      </w:r>
      <w:proofErr w:type="spellStart"/>
      <w:r w:rsidRPr="000A0122">
        <w:rPr>
          <w:rFonts w:asciiTheme="minorHAnsi" w:hAnsiTheme="minorHAnsi" w:cstheme="minorHAnsi"/>
          <w:color w:val="000000" w:themeColor="text1"/>
        </w:rPr>
        <w:t>Arnau</w:t>
      </w:r>
      <w:proofErr w:type="spellEnd"/>
      <w:r w:rsidRPr="000A0122">
        <w:rPr>
          <w:rFonts w:asciiTheme="minorHAnsi" w:hAnsiTheme="minorHAnsi" w:cstheme="minorHAnsi"/>
          <w:color w:val="000000" w:themeColor="text1"/>
        </w:rPr>
        <w:t xml:space="preserve"> </w:t>
      </w:r>
      <w:proofErr w:type="spellStart"/>
      <w:r w:rsidRPr="000A0122">
        <w:rPr>
          <w:rFonts w:asciiTheme="minorHAnsi" w:hAnsiTheme="minorHAnsi" w:cstheme="minorHAnsi"/>
          <w:color w:val="000000" w:themeColor="text1"/>
        </w:rPr>
        <w:t>Llobet</w:t>
      </w:r>
      <w:proofErr w:type="spellEnd"/>
      <w:r w:rsidRPr="000A0122">
        <w:rPr>
          <w:rFonts w:asciiTheme="minorHAnsi" w:hAnsiTheme="minorHAnsi" w:cstheme="minorHAnsi"/>
          <w:color w:val="000000" w:themeColor="text1"/>
        </w:rPr>
        <w:t xml:space="preserve"> Rosell</w:t>
      </w:r>
      <w:r w:rsidRPr="000A0122">
        <w:rPr>
          <w:rFonts w:asciiTheme="minorHAnsi" w:hAnsiTheme="minorHAnsi" w:cstheme="minorHAnsi"/>
          <w:color w:val="000000" w:themeColor="text1"/>
          <w:vertAlign w:val="superscript"/>
        </w:rPr>
        <w:t>1*</w:t>
      </w:r>
      <w:r w:rsidR="00B749DB">
        <w:rPr>
          <w:rFonts w:asciiTheme="minorHAnsi" w:hAnsiTheme="minorHAnsi" w:cstheme="minorHAnsi"/>
          <w:color w:val="000000" w:themeColor="text1"/>
        </w:rPr>
        <w:t>, Jean-Yves Chatton</w:t>
      </w:r>
      <w:r w:rsidR="00B749DB" w:rsidRPr="007E2883">
        <w:rPr>
          <w:rFonts w:asciiTheme="minorHAnsi" w:hAnsiTheme="minorHAnsi" w:cstheme="minorHAnsi"/>
          <w:color w:val="000000" w:themeColor="text1"/>
          <w:vertAlign w:val="superscript"/>
        </w:rPr>
        <w:t>1</w:t>
      </w:r>
      <w:r w:rsidRPr="000A0122">
        <w:rPr>
          <w:rFonts w:asciiTheme="minorHAnsi" w:hAnsiTheme="minorHAnsi" w:cstheme="minorHAnsi"/>
          <w:color w:val="000000" w:themeColor="text1"/>
        </w:rPr>
        <w:t xml:space="preserve"> Lukas J Neukomm</w:t>
      </w:r>
      <w:r w:rsidRPr="000A0122">
        <w:rPr>
          <w:rFonts w:asciiTheme="minorHAnsi" w:hAnsiTheme="minorHAnsi" w:cstheme="minorHAnsi"/>
          <w:color w:val="000000" w:themeColor="text1"/>
          <w:vertAlign w:val="superscript"/>
        </w:rPr>
        <w:t>1</w:t>
      </w:r>
    </w:p>
    <w:p w14:paraId="058C39C1" w14:textId="77777777" w:rsidR="00754769" w:rsidRPr="000A0122" w:rsidRDefault="00754769" w:rsidP="003339DB">
      <w:pPr>
        <w:rPr>
          <w:rFonts w:asciiTheme="minorHAnsi" w:hAnsiTheme="minorHAnsi" w:cstheme="minorHAnsi"/>
          <w:bCs/>
          <w:color w:val="000000" w:themeColor="text1"/>
        </w:rPr>
      </w:pPr>
    </w:p>
    <w:p w14:paraId="7857197C" w14:textId="75E4EC18" w:rsidR="003B5D77" w:rsidRPr="000A0122" w:rsidRDefault="003B5D77" w:rsidP="003339DB">
      <w:pPr>
        <w:rPr>
          <w:rFonts w:asciiTheme="minorHAnsi" w:hAnsiTheme="minorHAnsi" w:cstheme="minorHAnsi"/>
          <w:bCs/>
          <w:color w:val="000000" w:themeColor="text1"/>
        </w:rPr>
      </w:pPr>
      <w:r w:rsidRPr="007E2883">
        <w:rPr>
          <w:rFonts w:asciiTheme="minorHAnsi" w:hAnsiTheme="minorHAnsi" w:cstheme="minorHAnsi"/>
          <w:bCs/>
          <w:color w:val="000000" w:themeColor="text1"/>
          <w:vertAlign w:val="superscript"/>
        </w:rPr>
        <w:t>1</w:t>
      </w:r>
      <w:r w:rsidRPr="000A0122">
        <w:rPr>
          <w:rFonts w:asciiTheme="minorHAnsi" w:hAnsiTheme="minorHAnsi" w:cstheme="minorHAnsi"/>
          <w:bCs/>
          <w:color w:val="000000" w:themeColor="text1"/>
        </w:rPr>
        <w:t>Department of Fundamental Neurosciences, University of Lausanne, Lausanne VD, Switzerland</w:t>
      </w:r>
    </w:p>
    <w:p w14:paraId="5B6187C2" w14:textId="37605848" w:rsidR="007E2883" w:rsidRDefault="007E2883" w:rsidP="003339DB">
      <w:pPr>
        <w:rPr>
          <w:rFonts w:asciiTheme="minorHAnsi" w:hAnsiTheme="minorHAnsi" w:cstheme="minorHAnsi"/>
          <w:bCs/>
          <w:color w:val="000000" w:themeColor="text1"/>
        </w:rPr>
      </w:pPr>
    </w:p>
    <w:p w14:paraId="2D3C9520" w14:textId="7A768D65" w:rsidR="00BD282C" w:rsidRPr="000A0122" w:rsidRDefault="00BD282C" w:rsidP="00BD282C">
      <w:pPr>
        <w:rPr>
          <w:rFonts w:asciiTheme="minorHAnsi" w:hAnsiTheme="minorHAnsi" w:cstheme="minorHAnsi"/>
          <w:bCs/>
          <w:color w:val="000000" w:themeColor="text1"/>
        </w:rPr>
      </w:pPr>
      <w:r w:rsidRPr="000A0122">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These authors contributed </w:t>
      </w:r>
      <w:r w:rsidRPr="000A0122">
        <w:rPr>
          <w:rFonts w:asciiTheme="minorHAnsi" w:hAnsiTheme="minorHAnsi" w:cstheme="minorHAnsi"/>
          <w:bCs/>
          <w:color w:val="000000" w:themeColor="text1"/>
        </w:rPr>
        <w:t>equal</w:t>
      </w:r>
      <w:r>
        <w:rPr>
          <w:rFonts w:asciiTheme="minorHAnsi" w:hAnsiTheme="minorHAnsi" w:cstheme="minorHAnsi"/>
          <w:bCs/>
          <w:color w:val="000000" w:themeColor="text1"/>
        </w:rPr>
        <w:t>ly</w:t>
      </w:r>
      <w:r w:rsidR="00111DE2">
        <w:rPr>
          <w:rFonts w:asciiTheme="minorHAnsi" w:hAnsiTheme="minorHAnsi" w:cstheme="minorHAnsi"/>
          <w:bCs/>
          <w:color w:val="000000" w:themeColor="text1"/>
        </w:rPr>
        <w:t>.</w:t>
      </w:r>
    </w:p>
    <w:p w14:paraId="0627A417" w14:textId="77777777" w:rsidR="00BD282C" w:rsidRDefault="00BD282C" w:rsidP="003339DB">
      <w:pPr>
        <w:rPr>
          <w:rFonts w:asciiTheme="minorHAnsi" w:hAnsiTheme="minorHAnsi" w:cstheme="minorHAnsi"/>
          <w:bCs/>
          <w:color w:val="000000" w:themeColor="text1"/>
        </w:rPr>
      </w:pPr>
    </w:p>
    <w:p w14:paraId="25797DAD" w14:textId="32074151" w:rsidR="003B5D77" w:rsidRPr="000A0122" w:rsidRDefault="003B5D77" w:rsidP="003339DB">
      <w:pPr>
        <w:rPr>
          <w:rFonts w:asciiTheme="minorHAnsi" w:hAnsiTheme="minorHAnsi" w:cstheme="minorHAnsi"/>
          <w:bCs/>
          <w:color w:val="000000" w:themeColor="text1"/>
        </w:rPr>
      </w:pPr>
      <w:r w:rsidRPr="000A0122">
        <w:rPr>
          <w:rFonts w:asciiTheme="minorHAnsi" w:hAnsiTheme="minorHAnsi" w:cstheme="minorHAnsi"/>
          <w:bCs/>
          <w:color w:val="000000" w:themeColor="text1"/>
        </w:rPr>
        <w:t>Corresponding Author:</w:t>
      </w:r>
    </w:p>
    <w:p w14:paraId="151D405C" w14:textId="37B052F4" w:rsidR="003B5D77" w:rsidRPr="001758FA" w:rsidRDefault="003B5D77" w:rsidP="003339DB">
      <w:pPr>
        <w:rPr>
          <w:rFonts w:asciiTheme="minorHAnsi" w:hAnsiTheme="minorHAnsi" w:cstheme="minorHAnsi"/>
          <w:bCs/>
          <w:color w:val="auto"/>
          <w:lang w:val="de-DE"/>
        </w:rPr>
      </w:pPr>
      <w:r w:rsidRPr="001758FA">
        <w:rPr>
          <w:rFonts w:asciiTheme="minorHAnsi" w:hAnsiTheme="minorHAnsi" w:cstheme="minorHAnsi"/>
          <w:bCs/>
          <w:color w:val="auto"/>
          <w:lang w:val="de-DE"/>
        </w:rPr>
        <w:t>Lukas J Neukomm</w:t>
      </w:r>
      <w:r w:rsidR="007E2883" w:rsidRPr="001758FA">
        <w:rPr>
          <w:rFonts w:asciiTheme="minorHAnsi" w:hAnsiTheme="minorHAnsi" w:cstheme="minorHAnsi"/>
          <w:bCs/>
          <w:color w:val="auto"/>
          <w:lang w:val="de-DE"/>
        </w:rPr>
        <w:tab/>
        <w:t>(lukas.neukomm@unil.ch</w:t>
      </w:r>
      <w:r w:rsidR="007E2883" w:rsidRPr="001758FA">
        <w:rPr>
          <w:rStyle w:val="Hyperlink"/>
          <w:rFonts w:asciiTheme="minorHAnsi" w:hAnsiTheme="minorHAnsi" w:cstheme="minorHAnsi"/>
          <w:bCs/>
          <w:color w:val="auto"/>
          <w:u w:val="none"/>
          <w:lang w:val="de-DE"/>
        </w:rPr>
        <w:t>)</w:t>
      </w:r>
      <w:bookmarkStart w:id="0" w:name="_GoBack"/>
      <w:bookmarkEnd w:id="0"/>
    </w:p>
    <w:p w14:paraId="51F9EC5C" w14:textId="77777777" w:rsidR="003B5D77" w:rsidRPr="001758FA" w:rsidRDefault="003B5D77" w:rsidP="003339DB">
      <w:pPr>
        <w:rPr>
          <w:rFonts w:asciiTheme="minorHAnsi" w:hAnsiTheme="minorHAnsi" w:cstheme="minorHAnsi"/>
          <w:bCs/>
          <w:color w:val="auto"/>
          <w:lang w:val="de-DE"/>
        </w:rPr>
      </w:pPr>
    </w:p>
    <w:p w14:paraId="7BED60E8" w14:textId="77777777" w:rsidR="003B5D77" w:rsidRPr="0059491F" w:rsidRDefault="003B5D77" w:rsidP="003339DB">
      <w:pPr>
        <w:pStyle w:val="NormalWeb"/>
        <w:spacing w:before="0" w:beforeAutospacing="0" w:after="0" w:afterAutospacing="0"/>
        <w:rPr>
          <w:rFonts w:cs="Arial"/>
          <w:bCs/>
          <w:color w:val="auto"/>
        </w:rPr>
      </w:pPr>
      <w:r w:rsidRPr="0059491F">
        <w:rPr>
          <w:rFonts w:cs="Arial"/>
          <w:bCs/>
          <w:color w:val="auto"/>
        </w:rPr>
        <w:t>Email Addresses of Co-authors:</w:t>
      </w:r>
    </w:p>
    <w:p w14:paraId="5CAB9C2A" w14:textId="73709BBB" w:rsidR="003B5D77" w:rsidRPr="0059491F" w:rsidRDefault="003B5D77" w:rsidP="003339DB">
      <w:pPr>
        <w:pStyle w:val="NormalWeb"/>
        <w:spacing w:before="0" w:beforeAutospacing="0" w:after="0" w:afterAutospacing="0"/>
        <w:rPr>
          <w:rFonts w:cs="Arial"/>
          <w:bCs/>
          <w:color w:val="auto"/>
          <w:lang w:val="es-ES"/>
        </w:rPr>
      </w:pPr>
      <w:proofErr w:type="spellStart"/>
      <w:r w:rsidRPr="0059491F">
        <w:rPr>
          <w:rFonts w:cs="Arial"/>
          <w:bCs/>
          <w:color w:val="auto"/>
          <w:lang w:val="es-ES"/>
        </w:rPr>
        <w:t>Maria</w:t>
      </w:r>
      <w:proofErr w:type="spellEnd"/>
      <w:r w:rsidRPr="0059491F">
        <w:rPr>
          <w:rFonts w:cs="Arial"/>
          <w:bCs/>
          <w:color w:val="auto"/>
          <w:lang w:val="es-ES"/>
        </w:rPr>
        <w:t xml:space="preserve"> </w:t>
      </w:r>
      <w:proofErr w:type="spellStart"/>
      <w:r w:rsidRPr="0059491F">
        <w:rPr>
          <w:rFonts w:cs="Arial"/>
          <w:bCs/>
          <w:color w:val="auto"/>
          <w:lang w:val="es-ES"/>
        </w:rPr>
        <w:t>Paglione</w:t>
      </w:r>
      <w:proofErr w:type="spellEnd"/>
      <w:r w:rsidRPr="0059491F">
        <w:rPr>
          <w:rFonts w:cs="Arial"/>
          <w:bCs/>
          <w:color w:val="auto"/>
          <w:lang w:val="es-ES"/>
        </w:rPr>
        <w:t xml:space="preserve"> </w:t>
      </w:r>
      <w:r w:rsidR="007E2883" w:rsidRPr="0059491F">
        <w:rPr>
          <w:rFonts w:cs="Arial"/>
          <w:bCs/>
          <w:color w:val="auto"/>
          <w:lang w:val="es-ES"/>
        </w:rPr>
        <w:tab/>
      </w:r>
      <w:r w:rsidRPr="0059491F">
        <w:rPr>
          <w:rFonts w:cs="Arial"/>
          <w:bCs/>
          <w:color w:val="auto"/>
          <w:lang w:val="es-ES"/>
        </w:rPr>
        <w:t>(maria.paglione@unil.ch)</w:t>
      </w:r>
    </w:p>
    <w:p w14:paraId="38172006" w14:textId="56547347" w:rsidR="003B5D77" w:rsidRPr="0059491F" w:rsidRDefault="003B5D77" w:rsidP="003339DB">
      <w:pPr>
        <w:pStyle w:val="NormalWeb"/>
        <w:spacing w:before="0" w:beforeAutospacing="0" w:after="0" w:afterAutospacing="0"/>
        <w:rPr>
          <w:rFonts w:cs="Arial"/>
          <w:bCs/>
          <w:color w:val="auto"/>
        </w:rPr>
      </w:pPr>
      <w:proofErr w:type="spellStart"/>
      <w:r w:rsidRPr="0059491F">
        <w:rPr>
          <w:rFonts w:cs="Arial"/>
          <w:bCs/>
          <w:color w:val="auto"/>
        </w:rPr>
        <w:t>Arnau</w:t>
      </w:r>
      <w:proofErr w:type="spellEnd"/>
      <w:r w:rsidRPr="0059491F">
        <w:rPr>
          <w:rFonts w:cs="Arial"/>
          <w:bCs/>
          <w:color w:val="auto"/>
        </w:rPr>
        <w:t xml:space="preserve"> </w:t>
      </w:r>
      <w:proofErr w:type="spellStart"/>
      <w:r w:rsidRPr="0059491F">
        <w:rPr>
          <w:rFonts w:cs="Arial"/>
          <w:bCs/>
          <w:color w:val="auto"/>
        </w:rPr>
        <w:t>Llobet</w:t>
      </w:r>
      <w:proofErr w:type="spellEnd"/>
      <w:r w:rsidRPr="0059491F">
        <w:rPr>
          <w:rFonts w:cs="Arial"/>
          <w:bCs/>
          <w:color w:val="auto"/>
        </w:rPr>
        <w:t xml:space="preserve"> </w:t>
      </w:r>
      <w:proofErr w:type="spellStart"/>
      <w:r w:rsidRPr="0059491F">
        <w:rPr>
          <w:rFonts w:cs="Arial"/>
          <w:bCs/>
          <w:color w:val="auto"/>
        </w:rPr>
        <w:t>Rosell</w:t>
      </w:r>
      <w:proofErr w:type="spellEnd"/>
      <w:r w:rsidRPr="0059491F">
        <w:rPr>
          <w:rFonts w:cs="Arial"/>
          <w:bCs/>
          <w:color w:val="auto"/>
        </w:rPr>
        <w:t xml:space="preserve"> </w:t>
      </w:r>
      <w:r w:rsidR="007E2883" w:rsidRPr="0059491F">
        <w:rPr>
          <w:rFonts w:cs="Arial"/>
          <w:bCs/>
          <w:color w:val="auto"/>
        </w:rPr>
        <w:tab/>
      </w:r>
      <w:r w:rsidRPr="0059491F">
        <w:rPr>
          <w:rFonts w:cs="Arial"/>
          <w:bCs/>
          <w:color w:val="auto"/>
        </w:rPr>
        <w:t>(arnau.llobetrosell@unil.ch)</w:t>
      </w:r>
    </w:p>
    <w:p w14:paraId="1611D501" w14:textId="3FEAB1C9" w:rsidR="0059491F" w:rsidRDefault="0059491F" w:rsidP="0059491F">
      <w:pPr>
        <w:rPr>
          <w:color w:val="auto"/>
        </w:rPr>
      </w:pPr>
      <w:r w:rsidRPr="0059491F">
        <w:rPr>
          <w:color w:val="auto"/>
        </w:rPr>
        <w:t xml:space="preserve">Jean-Yves </w:t>
      </w:r>
      <w:proofErr w:type="spellStart"/>
      <w:r w:rsidRPr="0059491F">
        <w:rPr>
          <w:color w:val="auto"/>
        </w:rPr>
        <w:t>Chatton</w:t>
      </w:r>
      <w:proofErr w:type="spellEnd"/>
      <w:r w:rsidRPr="0059491F">
        <w:rPr>
          <w:color w:val="auto"/>
        </w:rPr>
        <w:t xml:space="preserve"> </w:t>
      </w:r>
      <w:r>
        <w:rPr>
          <w:color w:val="auto"/>
        </w:rPr>
        <w:tab/>
      </w:r>
      <w:r w:rsidRPr="0059491F">
        <w:rPr>
          <w:color w:val="auto"/>
        </w:rPr>
        <w:t>(</w:t>
      </w:r>
      <w:r w:rsidR="00BD282C" w:rsidRPr="00BD282C">
        <w:rPr>
          <w:color w:val="auto"/>
        </w:rPr>
        <w:t>jean-yves.chatton@unil.ch</w:t>
      </w:r>
      <w:r w:rsidRPr="0059491F">
        <w:rPr>
          <w:color w:val="auto"/>
        </w:rPr>
        <w:t>)</w:t>
      </w:r>
    </w:p>
    <w:p w14:paraId="7DA23B8E" w14:textId="77777777" w:rsidR="003B5D77" w:rsidRPr="000A0122" w:rsidRDefault="003B5D77" w:rsidP="003339DB">
      <w:pPr>
        <w:rPr>
          <w:rFonts w:asciiTheme="minorHAnsi" w:hAnsiTheme="minorHAnsi" w:cstheme="minorHAnsi"/>
          <w:bCs/>
          <w:color w:val="000000" w:themeColor="text1"/>
        </w:rPr>
      </w:pPr>
    </w:p>
    <w:p w14:paraId="5FE869DD" w14:textId="0B2A3919" w:rsidR="00D06BA6" w:rsidRPr="007E2883" w:rsidRDefault="006305D7" w:rsidP="003339DB">
      <w:pPr>
        <w:pStyle w:val="NormalWeb"/>
        <w:spacing w:before="0" w:beforeAutospacing="0" w:after="0" w:afterAutospacing="0"/>
        <w:rPr>
          <w:rFonts w:asciiTheme="minorHAnsi" w:hAnsiTheme="minorHAnsi" w:cstheme="minorHAnsi"/>
        </w:rPr>
      </w:pPr>
      <w:r w:rsidRPr="000A0122">
        <w:rPr>
          <w:rFonts w:asciiTheme="minorHAnsi" w:hAnsiTheme="minorHAnsi" w:cstheme="minorHAnsi"/>
          <w:b/>
          <w:bCs/>
        </w:rPr>
        <w:t>KEYWORDS:</w:t>
      </w:r>
    </w:p>
    <w:p w14:paraId="6467E04F" w14:textId="760087E0" w:rsidR="00754769" w:rsidRPr="007E2883" w:rsidRDefault="00D8755A" w:rsidP="003339DB">
      <w:pPr>
        <w:pStyle w:val="NormalWeb"/>
        <w:spacing w:before="0" w:beforeAutospacing="0" w:after="0" w:afterAutospacing="0"/>
        <w:rPr>
          <w:rFonts w:asciiTheme="minorHAnsi" w:hAnsiTheme="minorHAnsi" w:cstheme="minorHAnsi"/>
          <w:i/>
          <w:color w:val="000000" w:themeColor="text1"/>
        </w:rPr>
      </w:pPr>
      <w:r w:rsidRPr="000A0122">
        <w:rPr>
          <w:rFonts w:asciiTheme="minorHAnsi" w:hAnsiTheme="minorHAnsi" w:cstheme="minorHAnsi"/>
          <w:i/>
          <w:color w:val="000000" w:themeColor="text1"/>
        </w:rPr>
        <w:t>Drosophila</w:t>
      </w:r>
      <w:r w:rsidR="007E2883">
        <w:rPr>
          <w:rFonts w:asciiTheme="minorHAnsi" w:hAnsiTheme="minorHAnsi" w:cstheme="minorHAnsi"/>
          <w:i/>
          <w:color w:val="000000" w:themeColor="text1"/>
        </w:rPr>
        <w:t xml:space="preserve">, </w:t>
      </w:r>
      <w:r w:rsidR="002C53DC" w:rsidRPr="000A0122">
        <w:rPr>
          <w:rFonts w:asciiTheme="minorHAnsi" w:hAnsiTheme="minorHAnsi" w:cstheme="minorHAnsi"/>
          <w:color w:val="000000" w:themeColor="text1"/>
        </w:rPr>
        <w:t>Neurobiology</w:t>
      </w:r>
      <w:r w:rsidR="007E2883">
        <w:rPr>
          <w:rFonts w:asciiTheme="minorHAnsi" w:hAnsiTheme="minorHAnsi" w:cstheme="minorHAnsi"/>
          <w:color w:val="000000" w:themeColor="text1"/>
        </w:rPr>
        <w:t xml:space="preserve">, </w:t>
      </w:r>
      <w:r w:rsidR="003B5D77" w:rsidRPr="000A0122">
        <w:rPr>
          <w:rFonts w:asciiTheme="minorHAnsi" w:hAnsiTheme="minorHAnsi" w:cstheme="minorHAnsi"/>
          <w:color w:val="000000" w:themeColor="text1"/>
        </w:rPr>
        <w:t>Wallerian Degeneration</w:t>
      </w:r>
      <w:r w:rsidR="007E2883">
        <w:rPr>
          <w:rFonts w:asciiTheme="minorHAnsi" w:hAnsiTheme="minorHAnsi" w:cstheme="minorHAnsi"/>
          <w:color w:val="000000" w:themeColor="text1"/>
        </w:rPr>
        <w:t xml:space="preserve">, </w:t>
      </w:r>
      <w:r w:rsidR="00754769" w:rsidRPr="000A0122">
        <w:rPr>
          <w:rFonts w:asciiTheme="minorHAnsi" w:hAnsiTheme="minorHAnsi" w:cstheme="minorHAnsi"/>
          <w:color w:val="000000" w:themeColor="text1"/>
        </w:rPr>
        <w:t xml:space="preserve">injury-induced </w:t>
      </w:r>
      <w:r w:rsidR="003B5D77" w:rsidRPr="000A0122">
        <w:rPr>
          <w:rFonts w:asciiTheme="minorHAnsi" w:hAnsiTheme="minorHAnsi" w:cstheme="minorHAnsi"/>
          <w:color w:val="000000" w:themeColor="text1"/>
        </w:rPr>
        <w:t>axon degeneration</w:t>
      </w:r>
      <w:r w:rsidR="007E2883">
        <w:rPr>
          <w:rFonts w:asciiTheme="minorHAnsi" w:hAnsiTheme="minorHAnsi" w:cstheme="minorHAnsi"/>
          <w:color w:val="000000" w:themeColor="text1"/>
        </w:rPr>
        <w:t xml:space="preserve">, </w:t>
      </w:r>
      <w:r w:rsidR="003B5D77" w:rsidRPr="000A0122">
        <w:rPr>
          <w:rFonts w:asciiTheme="minorHAnsi" w:hAnsiTheme="minorHAnsi" w:cstheme="minorHAnsi"/>
          <w:color w:val="000000" w:themeColor="text1"/>
        </w:rPr>
        <w:t>axon death</w:t>
      </w:r>
      <w:r w:rsidR="007E2883">
        <w:rPr>
          <w:rFonts w:asciiTheme="minorHAnsi" w:hAnsiTheme="minorHAnsi" w:cstheme="minorHAnsi"/>
          <w:color w:val="000000" w:themeColor="text1"/>
        </w:rPr>
        <w:t xml:space="preserve">, </w:t>
      </w:r>
      <w:r w:rsidR="00754769" w:rsidRPr="000A0122">
        <w:rPr>
          <w:rFonts w:asciiTheme="minorHAnsi" w:hAnsiTheme="minorHAnsi" w:cstheme="minorHAnsi"/>
          <w:color w:val="000000" w:themeColor="text1"/>
        </w:rPr>
        <w:t>genetics</w:t>
      </w:r>
      <w:r w:rsidR="007E2883">
        <w:rPr>
          <w:rFonts w:asciiTheme="minorHAnsi" w:hAnsiTheme="minorHAnsi" w:cstheme="minorHAnsi"/>
          <w:color w:val="000000" w:themeColor="text1"/>
        </w:rPr>
        <w:t xml:space="preserve">, </w:t>
      </w:r>
      <w:r w:rsidR="00754769" w:rsidRPr="000A0122">
        <w:rPr>
          <w:rFonts w:asciiTheme="minorHAnsi" w:hAnsiTheme="minorHAnsi" w:cstheme="minorHAnsi"/>
          <w:color w:val="000000" w:themeColor="text1"/>
        </w:rPr>
        <w:t>optogenetics</w:t>
      </w:r>
      <w:r w:rsidR="007E2883">
        <w:rPr>
          <w:rFonts w:asciiTheme="minorHAnsi" w:hAnsiTheme="minorHAnsi" w:cstheme="minorHAnsi"/>
          <w:color w:val="000000" w:themeColor="text1"/>
        </w:rPr>
        <w:t xml:space="preserve">, </w:t>
      </w:r>
      <w:r w:rsidR="00754769" w:rsidRPr="000A0122">
        <w:rPr>
          <w:rFonts w:asciiTheme="minorHAnsi" w:hAnsiTheme="minorHAnsi" w:cstheme="minorHAnsi"/>
          <w:color w:val="000000" w:themeColor="text1"/>
        </w:rPr>
        <w:t>behavior</w:t>
      </w:r>
      <w:r w:rsidR="007E2883">
        <w:rPr>
          <w:rFonts w:asciiTheme="minorHAnsi" w:hAnsiTheme="minorHAnsi" w:cstheme="minorHAnsi"/>
          <w:color w:val="000000" w:themeColor="text1"/>
        </w:rPr>
        <w:t xml:space="preserve">, </w:t>
      </w:r>
      <w:r w:rsidR="00754769" w:rsidRPr="000A0122">
        <w:rPr>
          <w:rFonts w:asciiTheme="minorHAnsi" w:hAnsiTheme="minorHAnsi" w:cstheme="minorHAnsi"/>
          <w:color w:val="000000" w:themeColor="text1"/>
        </w:rPr>
        <w:t>microscopy</w:t>
      </w:r>
      <w:r w:rsidR="007E2883">
        <w:rPr>
          <w:rFonts w:asciiTheme="minorHAnsi" w:hAnsiTheme="minorHAnsi" w:cstheme="minorHAnsi"/>
          <w:color w:val="000000" w:themeColor="text1"/>
        </w:rPr>
        <w:t xml:space="preserve">, </w:t>
      </w:r>
      <w:r w:rsidR="00754769" w:rsidRPr="000A0122">
        <w:rPr>
          <w:rFonts w:asciiTheme="minorHAnsi" w:hAnsiTheme="minorHAnsi" w:cstheme="minorHAnsi"/>
          <w:color w:val="000000" w:themeColor="text1"/>
        </w:rPr>
        <w:t>fluorescence</w:t>
      </w:r>
    </w:p>
    <w:p w14:paraId="54378D21" w14:textId="77777777" w:rsidR="00A83FD8" w:rsidRPr="000A0122" w:rsidRDefault="00A83FD8" w:rsidP="003339DB">
      <w:pPr>
        <w:pStyle w:val="NormalWeb"/>
        <w:spacing w:before="0" w:beforeAutospacing="0" w:after="0" w:afterAutospacing="0"/>
        <w:rPr>
          <w:rFonts w:asciiTheme="minorHAnsi" w:hAnsiTheme="minorHAnsi" w:cstheme="minorHAnsi"/>
          <w:color w:val="000000" w:themeColor="text1"/>
        </w:rPr>
      </w:pPr>
    </w:p>
    <w:p w14:paraId="628AC4B5" w14:textId="59A77719" w:rsidR="006305D7" w:rsidRPr="000A0122" w:rsidRDefault="00086FF5" w:rsidP="003339DB">
      <w:pPr>
        <w:rPr>
          <w:rFonts w:asciiTheme="minorHAnsi" w:hAnsiTheme="minorHAnsi" w:cstheme="minorHAnsi"/>
        </w:rPr>
      </w:pPr>
      <w:r w:rsidRPr="000A0122">
        <w:rPr>
          <w:rFonts w:asciiTheme="minorHAnsi" w:hAnsiTheme="minorHAnsi" w:cstheme="minorHAnsi"/>
          <w:b/>
          <w:bCs/>
        </w:rPr>
        <w:t>SUMMARY</w:t>
      </w:r>
      <w:r w:rsidR="006305D7" w:rsidRPr="000A0122">
        <w:rPr>
          <w:rFonts w:asciiTheme="minorHAnsi" w:hAnsiTheme="minorHAnsi" w:cstheme="minorHAnsi"/>
          <w:b/>
          <w:bCs/>
        </w:rPr>
        <w:t>:</w:t>
      </w:r>
    </w:p>
    <w:p w14:paraId="761028D6" w14:textId="311B6449" w:rsidR="006305D7" w:rsidRPr="000A0122" w:rsidRDefault="007E2883" w:rsidP="003339DB">
      <w:pPr>
        <w:rPr>
          <w:rFonts w:asciiTheme="minorHAnsi" w:hAnsiTheme="minorHAnsi" w:cstheme="minorHAnsi"/>
          <w:color w:val="000000" w:themeColor="text1"/>
        </w:rPr>
      </w:pPr>
      <w:r>
        <w:rPr>
          <w:rFonts w:asciiTheme="minorHAnsi" w:hAnsiTheme="minorHAnsi" w:cstheme="minorHAnsi"/>
          <w:color w:val="000000" w:themeColor="text1"/>
        </w:rPr>
        <w:t>Here</w:t>
      </w:r>
      <w:r w:rsidR="00111DE2">
        <w:rPr>
          <w:rFonts w:asciiTheme="minorHAnsi" w:hAnsiTheme="minorHAnsi" w:cstheme="minorHAnsi"/>
          <w:color w:val="000000" w:themeColor="text1"/>
        </w:rPr>
        <w:t>,</w:t>
      </w:r>
      <w:r w:rsidR="00754769" w:rsidRPr="000A0122">
        <w:rPr>
          <w:rFonts w:asciiTheme="minorHAnsi" w:hAnsiTheme="minorHAnsi" w:cstheme="minorHAnsi"/>
          <w:color w:val="000000" w:themeColor="text1"/>
        </w:rPr>
        <w:t xml:space="preserve"> we provide protocol</w:t>
      </w:r>
      <w:r w:rsidR="00BD4463" w:rsidRPr="000A0122">
        <w:rPr>
          <w:rFonts w:asciiTheme="minorHAnsi" w:hAnsiTheme="minorHAnsi" w:cstheme="minorHAnsi"/>
          <w:color w:val="000000" w:themeColor="text1"/>
        </w:rPr>
        <w:t>s</w:t>
      </w:r>
      <w:r w:rsidR="00754769" w:rsidRPr="000A0122">
        <w:rPr>
          <w:rFonts w:asciiTheme="minorHAnsi" w:hAnsiTheme="minorHAnsi" w:cstheme="minorHAnsi"/>
          <w:color w:val="000000" w:themeColor="text1"/>
        </w:rPr>
        <w:t xml:space="preserve"> to perform</w:t>
      </w:r>
      <w:r w:rsidR="00BD4463" w:rsidRPr="000A0122">
        <w:rPr>
          <w:rFonts w:asciiTheme="minorHAnsi" w:hAnsiTheme="minorHAnsi" w:cstheme="minorHAnsi"/>
          <w:color w:val="000000" w:themeColor="text1"/>
        </w:rPr>
        <w:t xml:space="preserve"> </w:t>
      </w:r>
      <w:r w:rsidR="007565E2" w:rsidRPr="000A0122">
        <w:rPr>
          <w:rFonts w:asciiTheme="minorHAnsi" w:hAnsiTheme="minorHAnsi" w:cstheme="minorHAnsi"/>
          <w:color w:val="000000" w:themeColor="text1"/>
        </w:rPr>
        <w:t xml:space="preserve">three simple </w:t>
      </w:r>
      <w:r w:rsidR="00754769" w:rsidRPr="000A0122">
        <w:rPr>
          <w:rFonts w:asciiTheme="minorHAnsi" w:hAnsiTheme="minorHAnsi" w:cstheme="minorHAnsi"/>
          <w:color w:val="000000" w:themeColor="text1"/>
        </w:rPr>
        <w:t xml:space="preserve">injury-induced axon degeneration (axon death) </w:t>
      </w:r>
      <w:r w:rsidR="00BD4463" w:rsidRPr="000A0122">
        <w:rPr>
          <w:rFonts w:asciiTheme="minorHAnsi" w:hAnsiTheme="minorHAnsi" w:cstheme="minorHAnsi"/>
          <w:color w:val="000000" w:themeColor="text1"/>
        </w:rPr>
        <w:t xml:space="preserve">assays </w:t>
      </w:r>
      <w:r w:rsidR="00754769" w:rsidRPr="000A0122">
        <w:rPr>
          <w:rFonts w:asciiTheme="minorHAnsi" w:hAnsiTheme="minorHAnsi" w:cstheme="minorHAnsi"/>
          <w:color w:val="000000" w:themeColor="text1"/>
        </w:rPr>
        <w:t>in</w:t>
      </w:r>
      <w:r w:rsidR="00F26E02" w:rsidRPr="000A0122">
        <w:rPr>
          <w:rFonts w:asciiTheme="minorHAnsi" w:hAnsiTheme="minorHAnsi" w:cstheme="minorHAnsi"/>
          <w:color w:val="000000" w:themeColor="text1"/>
        </w:rPr>
        <w:t xml:space="preserve"> </w:t>
      </w:r>
      <w:r w:rsidR="00754769" w:rsidRPr="000A0122">
        <w:rPr>
          <w:rFonts w:asciiTheme="minorHAnsi" w:hAnsiTheme="minorHAnsi" w:cstheme="minorHAnsi"/>
          <w:i/>
          <w:iCs/>
          <w:color w:val="000000" w:themeColor="text1"/>
        </w:rPr>
        <w:t>Drosophila melanogaster</w:t>
      </w:r>
      <w:r w:rsidR="00F26E02" w:rsidRPr="000A0122">
        <w:rPr>
          <w:rFonts w:asciiTheme="minorHAnsi" w:hAnsiTheme="minorHAnsi" w:cstheme="minorHAnsi"/>
          <w:color w:val="000000" w:themeColor="text1"/>
        </w:rPr>
        <w:t xml:space="preserve"> </w:t>
      </w:r>
      <w:r w:rsidR="00754769" w:rsidRPr="000A0122">
        <w:rPr>
          <w:rFonts w:asciiTheme="minorHAnsi" w:hAnsiTheme="minorHAnsi" w:cstheme="minorHAnsi"/>
          <w:color w:val="000000" w:themeColor="text1"/>
        </w:rPr>
        <w:t xml:space="preserve">to </w:t>
      </w:r>
      <w:r w:rsidR="00BD4463" w:rsidRPr="000A0122">
        <w:rPr>
          <w:rFonts w:asciiTheme="minorHAnsi" w:hAnsiTheme="minorHAnsi" w:cstheme="minorHAnsi"/>
          <w:color w:val="000000" w:themeColor="text1"/>
        </w:rPr>
        <w:t xml:space="preserve">evaluate </w:t>
      </w:r>
      <w:r w:rsidR="00842988" w:rsidRPr="000A0122">
        <w:rPr>
          <w:rFonts w:asciiTheme="minorHAnsi" w:hAnsiTheme="minorHAnsi" w:cstheme="minorHAnsi"/>
          <w:color w:val="000000" w:themeColor="text1"/>
        </w:rPr>
        <w:t xml:space="preserve">the </w:t>
      </w:r>
      <w:r w:rsidR="00BD4463" w:rsidRPr="000A0122">
        <w:rPr>
          <w:rFonts w:asciiTheme="minorHAnsi" w:hAnsiTheme="minorHAnsi" w:cstheme="minorHAnsi"/>
          <w:color w:val="000000" w:themeColor="text1"/>
        </w:rPr>
        <w:t>morphological and functional preservation of severed axons and their synapses.</w:t>
      </w:r>
    </w:p>
    <w:p w14:paraId="19AF2537" w14:textId="29FC43F3" w:rsidR="002C53DC" w:rsidRPr="000A0122" w:rsidRDefault="002C53DC" w:rsidP="003339DB">
      <w:pPr>
        <w:rPr>
          <w:rFonts w:asciiTheme="minorHAnsi" w:hAnsiTheme="minorHAnsi" w:cstheme="minorHAnsi"/>
          <w:color w:val="000000" w:themeColor="text1"/>
        </w:rPr>
      </w:pPr>
    </w:p>
    <w:p w14:paraId="64FB8590" w14:textId="17F330F6" w:rsidR="006305D7" w:rsidRPr="000A0122" w:rsidRDefault="006305D7" w:rsidP="003339DB">
      <w:pPr>
        <w:rPr>
          <w:rFonts w:asciiTheme="minorHAnsi" w:hAnsiTheme="minorHAnsi" w:cstheme="minorHAnsi"/>
          <w:color w:val="808080"/>
        </w:rPr>
      </w:pPr>
      <w:r w:rsidRPr="000A0122">
        <w:rPr>
          <w:rFonts w:asciiTheme="minorHAnsi" w:hAnsiTheme="minorHAnsi" w:cstheme="minorHAnsi"/>
          <w:b/>
          <w:bCs/>
        </w:rPr>
        <w:t>ABSTRACT:</w:t>
      </w:r>
    </w:p>
    <w:p w14:paraId="60BF0BD5" w14:textId="5DC9C2D0" w:rsidR="00BA5D9B" w:rsidRPr="007E2883" w:rsidRDefault="007D427B" w:rsidP="003339DB">
      <w:pPr>
        <w:rPr>
          <w:rFonts w:asciiTheme="minorHAnsi" w:hAnsiTheme="minorHAnsi" w:cstheme="minorHAnsi"/>
          <w:color w:val="000000" w:themeColor="text1"/>
        </w:rPr>
      </w:pPr>
      <w:r>
        <w:rPr>
          <w:rFonts w:asciiTheme="minorHAnsi" w:hAnsiTheme="minorHAnsi" w:cstheme="minorHAnsi"/>
          <w:color w:val="000000" w:themeColor="text1"/>
        </w:rPr>
        <w:t xml:space="preserve">Axon degeneration is a shared feature </w:t>
      </w:r>
      <w:r w:rsidR="00E66BD3">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00E66BD3">
        <w:rPr>
          <w:rFonts w:asciiTheme="minorHAnsi" w:hAnsiTheme="minorHAnsi" w:cstheme="minorHAnsi"/>
          <w:color w:val="000000" w:themeColor="text1"/>
        </w:rPr>
        <w:t xml:space="preserve">neurodegenerative </w:t>
      </w:r>
      <w:r>
        <w:rPr>
          <w:rFonts w:asciiTheme="minorHAnsi" w:hAnsiTheme="minorHAnsi" w:cstheme="minorHAnsi"/>
          <w:color w:val="000000" w:themeColor="text1"/>
        </w:rPr>
        <w:t>disease</w:t>
      </w:r>
      <w:r w:rsidR="00111DE2">
        <w:rPr>
          <w:rFonts w:asciiTheme="minorHAnsi" w:hAnsiTheme="minorHAnsi" w:cstheme="minorHAnsi"/>
          <w:color w:val="000000" w:themeColor="text1"/>
        </w:rPr>
        <w:t xml:space="preserve"> </w:t>
      </w:r>
      <w:r w:rsidR="00D8755A">
        <w:rPr>
          <w:rFonts w:asciiTheme="minorHAnsi" w:hAnsiTheme="minorHAnsi" w:cstheme="minorHAnsi"/>
          <w:color w:val="000000" w:themeColor="text1"/>
        </w:rPr>
        <w:t>and</w:t>
      </w:r>
      <w:r w:rsidR="00E66BD3">
        <w:rPr>
          <w:rFonts w:asciiTheme="minorHAnsi" w:hAnsiTheme="minorHAnsi" w:cstheme="minorHAnsi"/>
          <w:color w:val="000000" w:themeColor="text1"/>
        </w:rPr>
        <w:t xml:space="preserve"> when</w:t>
      </w:r>
      <w:r>
        <w:rPr>
          <w:rFonts w:asciiTheme="minorHAnsi" w:hAnsiTheme="minorHAnsi" w:cstheme="minorHAnsi"/>
          <w:color w:val="000000" w:themeColor="text1"/>
        </w:rPr>
        <w:t xml:space="preserve"> nervous system</w:t>
      </w:r>
      <w:r w:rsidR="00E66BD3">
        <w:rPr>
          <w:rFonts w:asciiTheme="minorHAnsi" w:hAnsiTheme="minorHAnsi" w:cstheme="minorHAnsi"/>
          <w:color w:val="000000" w:themeColor="text1"/>
        </w:rPr>
        <w:t xml:space="preserve">s are </w:t>
      </w:r>
      <w:r>
        <w:rPr>
          <w:rFonts w:asciiTheme="minorHAnsi" w:hAnsiTheme="minorHAnsi" w:cstheme="minorHAnsi"/>
          <w:color w:val="000000" w:themeColor="text1"/>
        </w:rPr>
        <w:t xml:space="preserve">challenged by mechanical or chemical forces. </w:t>
      </w:r>
      <w:r w:rsidR="00111DE2">
        <w:rPr>
          <w:rFonts w:asciiTheme="minorHAnsi" w:hAnsiTheme="minorHAnsi" w:cstheme="minorHAnsi"/>
          <w:color w:val="000000" w:themeColor="text1"/>
        </w:rPr>
        <w:t xml:space="preserve">However, </w:t>
      </w:r>
      <w:r w:rsidR="00E66BD3">
        <w:rPr>
          <w:rFonts w:asciiTheme="minorHAnsi" w:hAnsiTheme="minorHAnsi" w:cstheme="minorHAnsi"/>
          <w:color w:val="000000" w:themeColor="text1"/>
        </w:rPr>
        <w:t xml:space="preserve">our understanding of </w:t>
      </w:r>
      <w:r w:rsidR="00BA5D9B">
        <w:rPr>
          <w:rFonts w:asciiTheme="minorHAnsi" w:hAnsiTheme="minorHAnsi" w:cstheme="minorHAnsi"/>
          <w:color w:val="000000" w:themeColor="text1"/>
        </w:rPr>
        <w:t xml:space="preserve">the </w:t>
      </w:r>
      <w:r w:rsidR="00E66BD3">
        <w:rPr>
          <w:rFonts w:asciiTheme="minorHAnsi" w:hAnsiTheme="minorHAnsi" w:cstheme="minorHAnsi"/>
          <w:color w:val="000000" w:themeColor="text1"/>
        </w:rPr>
        <w:t xml:space="preserve">molecular mechanisms </w:t>
      </w:r>
      <w:r w:rsidR="00D8755A">
        <w:rPr>
          <w:rFonts w:asciiTheme="minorHAnsi" w:hAnsiTheme="minorHAnsi" w:cstheme="minorHAnsi"/>
          <w:color w:val="000000" w:themeColor="text1"/>
        </w:rPr>
        <w:t>underlying</w:t>
      </w:r>
      <w:r w:rsidR="00E66BD3">
        <w:rPr>
          <w:rFonts w:asciiTheme="minorHAnsi" w:hAnsiTheme="minorHAnsi" w:cstheme="minorHAnsi"/>
          <w:color w:val="000000" w:themeColor="text1"/>
        </w:rPr>
        <w:t xml:space="preserve"> </w:t>
      </w:r>
      <w:r w:rsidR="00D8755A">
        <w:rPr>
          <w:rFonts w:asciiTheme="minorHAnsi" w:hAnsiTheme="minorHAnsi" w:cstheme="minorHAnsi"/>
          <w:color w:val="000000" w:themeColor="text1"/>
        </w:rPr>
        <w:t>axon degeneration</w:t>
      </w:r>
      <w:r w:rsidR="00FF1628">
        <w:rPr>
          <w:rFonts w:asciiTheme="minorHAnsi" w:hAnsiTheme="minorHAnsi" w:cstheme="minorHAnsi"/>
          <w:color w:val="000000" w:themeColor="text1"/>
        </w:rPr>
        <w:t xml:space="preserve"> </w:t>
      </w:r>
      <w:r w:rsidR="00BA5D9B">
        <w:rPr>
          <w:rFonts w:asciiTheme="minorHAnsi" w:hAnsiTheme="minorHAnsi" w:cstheme="minorHAnsi"/>
          <w:color w:val="000000" w:themeColor="text1"/>
        </w:rPr>
        <w:t>remains</w:t>
      </w:r>
      <w:r w:rsidR="00E66BD3">
        <w:rPr>
          <w:rFonts w:asciiTheme="minorHAnsi" w:hAnsiTheme="minorHAnsi" w:cstheme="minorHAnsi"/>
          <w:color w:val="000000" w:themeColor="text1"/>
        </w:rPr>
        <w:t xml:space="preserve"> </w:t>
      </w:r>
      <w:r w:rsidR="0059491F">
        <w:rPr>
          <w:rFonts w:asciiTheme="minorHAnsi" w:hAnsiTheme="minorHAnsi" w:cstheme="minorHAnsi"/>
          <w:color w:val="000000" w:themeColor="text1"/>
        </w:rPr>
        <w:t>limited</w:t>
      </w:r>
      <w:r w:rsidR="00E66BD3">
        <w:rPr>
          <w:rFonts w:asciiTheme="minorHAnsi" w:hAnsiTheme="minorHAnsi" w:cstheme="minorHAnsi"/>
          <w:color w:val="000000" w:themeColor="text1"/>
        </w:rPr>
        <w:t>.</w:t>
      </w:r>
      <w:r w:rsidR="0059491F">
        <w:rPr>
          <w:rFonts w:asciiTheme="minorHAnsi" w:hAnsiTheme="minorHAnsi" w:cstheme="minorHAnsi"/>
          <w:color w:val="000000" w:themeColor="text1"/>
        </w:rPr>
        <w:t xml:space="preserve"> </w:t>
      </w:r>
      <w:r w:rsidR="00E66BD3">
        <w:rPr>
          <w:rFonts w:asciiTheme="minorHAnsi" w:hAnsiTheme="minorHAnsi" w:cstheme="minorHAnsi"/>
          <w:color w:val="000000" w:themeColor="text1"/>
        </w:rPr>
        <w:t xml:space="preserve">Injury-induced axon degeneration serves as a simple model to study how severed axons execute their own disassembly (axon death). Over recent years, an evolutionarily conserved axon death signaling cascade has been identified </w:t>
      </w:r>
      <w:r w:rsidR="00FB3497">
        <w:rPr>
          <w:rFonts w:asciiTheme="minorHAnsi" w:hAnsiTheme="minorHAnsi" w:cstheme="minorHAnsi"/>
          <w:color w:val="000000" w:themeColor="text1"/>
        </w:rPr>
        <w:t>from flies to mammals, which</w:t>
      </w:r>
      <w:r w:rsidR="00E66BD3">
        <w:rPr>
          <w:rFonts w:asciiTheme="minorHAnsi" w:hAnsiTheme="minorHAnsi" w:cstheme="minorHAnsi"/>
          <w:color w:val="000000" w:themeColor="text1"/>
        </w:rPr>
        <w:t xml:space="preserve"> is required for </w:t>
      </w:r>
      <w:r w:rsidR="00BA5D9B">
        <w:rPr>
          <w:rFonts w:asciiTheme="minorHAnsi" w:hAnsiTheme="minorHAnsi" w:cstheme="minorHAnsi"/>
          <w:color w:val="000000" w:themeColor="text1"/>
        </w:rPr>
        <w:t xml:space="preserve">the </w:t>
      </w:r>
      <w:r w:rsidR="00FB3497">
        <w:rPr>
          <w:rFonts w:asciiTheme="minorHAnsi" w:hAnsiTheme="minorHAnsi" w:cstheme="minorHAnsi"/>
          <w:color w:val="000000" w:themeColor="text1"/>
        </w:rPr>
        <w:t xml:space="preserve">separated </w:t>
      </w:r>
      <w:r w:rsidR="00BA5D9B">
        <w:rPr>
          <w:rFonts w:asciiTheme="minorHAnsi" w:hAnsiTheme="minorHAnsi" w:cstheme="minorHAnsi"/>
          <w:color w:val="000000" w:themeColor="text1"/>
        </w:rPr>
        <w:t>axon to degenerate after injury</w:t>
      </w:r>
      <w:r w:rsidR="00F25A1C">
        <w:rPr>
          <w:rFonts w:asciiTheme="minorHAnsi" w:hAnsiTheme="minorHAnsi" w:cstheme="minorHAnsi"/>
          <w:color w:val="000000" w:themeColor="text1"/>
        </w:rPr>
        <w:t>.</w:t>
      </w:r>
      <w:r w:rsidR="00BA5D9B">
        <w:rPr>
          <w:rFonts w:asciiTheme="minorHAnsi" w:hAnsiTheme="minorHAnsi" w:cstheme="minorHAnsi"/>
          <w:color w:val="000000" w:themeColor="text1"/>
        </w:rPr>
        <w:t xml:space="preserve"> </w:t>
      </w:r>
      <w:r w:rsidR="00F25A1C">
        <w:rPr>
          <w:rFonts w:asciiTheme="minorHAnsi" w:hAnsiTheme="minorHAnsi" w:cstheme="minorHAnsi"/>
          <w:color w:val="000000" w:themeColor="text1"/>
        </w:rPr>
        <w:t xml:space="preserve">Conversely, </w:t>
      </w:r>
      <w:r w:rsidR="00BA5D9B">
        <w:rPr>
          <w:rFonts w:asciiTheme="minorHAnsi" w:hAnsiTheme="minorHAnsi" w:cstheme="minorHAnsi"/>
          <w:color w:val="000000" w:themeColor="text1"/>
        </w:rPr>
        <w:t>attenuated axon death signaling results in morphological and functional preservation of severed axons and their synapses.</w:t>
      </w:r>
      <w:r w:rsidR="007E2883">
        <w:rPr>
          <w:rFonts w:asciiTheme="minorHAnsi" w:hAnsiTheme="minorHAnsi" w:cstheme="minorHAnsi"/>
          <w:color w:val="000000" w:themeColor="text1"/>
        </w:rPr>
        <w:t xml:space="preserve"> </w:t>
      </w:r>
      <w:r w:rsidR="00BA5D9B">
        <w:rPr>
          <w:rFonts w:asciiTheme="minorHAnsi" w:hAnsiTheme="minorHAnsi" w:cstheme="minorHAnsi"/>
          <w:color w:val="000000" w:themeColor="text1"/>
        </w:rPr>
        <w:t xml:space="preserve">Here, we present three simple and </w:t>
      </w:r>
      <w:r w:rsidR="00BA5D9B" w:rsidRPr="000A0122">
        <w:rPr>
          <w:color w:val="auto"/>
        </w:rPr>
        <w:t xml:space="preserve">recently developed protocols </w:t>
      </w:r>
      <w:r w:rsidR="00111DE2">
        <w:rPr>
          <w:color w:val="auto"/>
        </w:rPr>
        <w:t xml:space="preserve">that </w:t>
      </w:r>
      <w:r w:rsidR="00BA5D9B">
        <w:rPr>
          <w:color w:val="auto"/>
        </w:rPr>
        <w:t>allow for the observation of axonal morphology, or axonal and synaptic function of severed axons that have been cut-off from the neuronal cell body</w:t>
      </w:r>
      <w:r w:rsidR="00111DE2">
        <w:rPr>
          <w:color w:val="auto"/>
        </w:rPr>
        <w:t>,</w:t>
      </w:r>
      <w:r w:rsidR="00BA5D9B">
        <w:rPr>
          <w:color w:val="auto"/>
        </w:rPr>
        <w:t xml:space="preserve"> in the fruit fly </w:t>
      </w:r>
      <w:r w:rsidR="00BA5D9B">
        <w:rPr>
          <w:i/>
          <w:color w:val="auto"/>
        </w:rPr>
        <w:t>Drosophila</w:t>
      </w:r>
      <w:r w:rsidR="00FF1628" w:rsidRPr="00FF1628">
        <w:rPr>
          <w:color w:val="auto"/>
        </w:rPr>
        <w:t xml:space="preserve">. </w:t>
      </w:r>
      <w:r w:rsidR="008B52A3">
        <w:rPr>
          <w:color w:val="auto"/>
        </w:rPr>
        <w:t>M</w:t>
      </w:r>
      <w:r w:rsidR="00FB3497">
        <w:rPr>
          <w:color w:val="auto"/>
        </w:rPr>
        <w:t xml:space="preserve">orphology can be observed in the wing, where </w:t>
      </w:r>
      <w:r w:rsidR="00FF1628">
        <w:rPr>
          <w:color w:val="auto"/>
        </w:rPr>
        <w:t xml:space="preserve">a partial injury results in </w:t>
      </w:r>
      <w:r w:rsidR="00FB3497">
        <w:rPr>
          <w:color w:val="auto"/>
        </w:rPr>
        <w:t>axon</w:t>
      </w:r>
      <w:r w:rsidR="00BA5D9B">
        <w:rPr>
          <w:color w:val="auto"/>
        </w:rPr>
        <w:t xml:space="preserve"> death side-by-side of uninjured control axons within the same nerve bundle</w:t>
      </w:r>
      <w:r w:rsidR="00FF1628">
        <w:rPr>
          <w:color w:val="auto"/>
        </w:rPr>
        <w:t xml:space="preserve">. </w:t>
      </w:r>
      <w:r w:rsidR="008B52A3">
        <w:rPr>
          <w:color w:val="auto"/>
        </w:rPr>
        <w:t>Alternatively, a</w:t>
      </w:r>
      <w:r w:rsidR="00FF1628">
        <w:rPr>
          <w:color w:val="auto"/>
        </w:rPr>
        <w:t>xonal morphology</w:t>
      </w:r>
      <w:r w:rsidR="008B52A3">
        <w:rPr>
          <w:color w:val="auto"/>
        </w:rPr>
        <w:t xml:space="preserve"> can also be observed in the brain, where the whole nerve bundle</w:t>
      </w:r>
      <w:r w:rsidR="00FF1628">
        <w:rPr>
          <w:color w:val="auto"/>
        </w:rPr>
        <w:t xml:space="preserve"> undergo</w:t>
      </w:r>
      <w:r w:rsidR="008B52A3">
        <w:rPr>
          <w:color w:val="auto"/>
        </w:rPr>
        <w:t>es</w:t>
      </w:r>
      <w:r w:rsidR="00FF1628">
        <w:rPr>
          <w:color w:val="auto"/>
        </w:rPr>
        <w:t xml:space="preserve"> axon death</w:t>
      </w:r>
      <w:r w:rsidR="008B52A3">
        <w:rPr>
          <w:color w:val="auto"/>
        </w:rPr>
        <w:t xml:space="preserve"> triggered by antennal ablation</w:t>
      </w:r>
      <w:r w:rsidR="00FF1628">
        <w:rPr>
          <w:color w:val="auto"/>
        </w:rPr>
        <w:t>.</w:t>
      </w:r>
      <w:r w:rsidR="00BD282C">
        <w:rPr>
          <w:color w:val="auto"/>
        </w:rPr>
        <w:t xml:space="preserve"> </w:t>
      </w:r>
      <w:r w:rsidR="00F83889">
        <w:rPr>
          <w:color w:val="auto"/>
        </w:rPr>
        <w:t>Functional preservation of severed a</w:t>
      </w:r>
      <w:r w:rsidR="00FB3497">
        <w:rPr>
          <w:color w:val="auto"/>
        </w:rPr>
        <w:t>xon</w:t>
      </w:r>
      <w:r w:rsidR="00F83889">
        <w:rPr>
          <w:color w:val="auto"/>
        </w:rPr>
        <w:t>s</w:t>
      </w:r>
      <w:r w:rsidR="00FB3497">
        <w:rPr>
          <w:color w:val="auto"/>
        </w:rPr>
        <w:t xml:space="preserve"> and </w:t>
      </w:r>
      <w:r w:rsidR="00F83889">
        <w:rPr>
          <w:color w:val="auto"/>
        </w:rPr>
        <w:t>their</w:t>
      </w:r>
      <w:r w:rsidR="00FB3497">
        <w:rPr>
          <w:color w:val="auto"/>
        </w:rPr>
        <w:t xml:space="preserve"> </w:t>
      </w:r>
      <w:r w:rsidR="00F83889">
        <w:rPr>
          <w:color w:val="auto"/>
        </w:rPr>
        <w:t>synapses</w:t>
      </w:r>
      <w:r w:rsidR="00FB3497">
        <w:rPr>
          <w:color w:val="auto"/>
        </w:rPr>
        <w:t xml:space="preserve"> can be</w:t>
      </w:r>
      <w:r w:rsidR="00F25A1C">
        <w:rPr>
          <w:color w:val="auto"/>
        </w:rPr>
        <w:t xml:space="preserve"> assessed</w:t>
      </w:r>
      <w:r w:rsidR="00FB3497">
        <w:rPr>
          <w:color w:val="auto"/>
        </w:rPr>
        <w:t xml:space="preserve"> by a simple optogenetic approach coupled with a post-synaptic </w:t>
      </w:r>
      <w:r w:rsidR="00FB3497">
        <w:rPr>
          <w:color w:val="auto"/>
        </w:rPr>
        <w:lastRenderedPageBreak/>
        <w:t xml:space="preserve">grooming behavior. We present examples </w:t>
      </w:r>
      <w:r w:rsidR="00111DE2">
        <w:rPr>
          <w:color w:val="auto"/>
        </w:rPr>
        <w:t>using</w:t>
      </w:r>
      <w:r w:rsidR="00FB3497">
        <w:rPr>
          <w:color w:val="auto"/>
        </w:rPr>
        <w:t xml:space="preserve"> </w:t>
      </w:r>
      <w:r w:rsidR="00F3023C">
        <w:rPr>
          <w:color w:val="auto"/>
        </w:rPr>
        <w:t xml:space="preserve">a </w:t>
      </w:r>
      <w:proofErr w:type="spellStart"/>
      <w:r w:rsidR="00F65D06">
        <w:rPr>
          <w:i/>
          <w:color w:val="auto"/>
        </w:rPr>
        <w:t>highwire</w:t>
      </w:r>
      <w:proofErr w:type="spellEnd"/>
      <w:r w:rsidR="00F65D06">
        <w:rPr>
          <w:i/>
          <w:color w:val="auto"/>
        </w:rPr>
        <w:t xml:space="preserve"> </w:t>
      </w:r>
      <w:r w:rsidR="00FB3497">
        <w:rPr>
          <w:color w:val="auto"/>
        </w:rPr>
        <w:t>loss-of-function mutation</w:t>
      </w:r>
      <w:r w:rsidR="001F4816">
        <w:rPr>
          <w:color w:val="auto"/>
        </w:rPr>
        <w:t xml:space="preserve"> </w:t>
      </w:r>
      <w:r w:rsidR="00FB3497">
        <w:rPr>
          <w:color w:val="auto"/>
        </w:rPr>
        <w:t xml:space="preserve">and </w:t>
      </w:r>
      <w:r w:rsidR="00877B7A">
        <w:rPr>
          <w:color w:val="auto"/>
        </w:rPr>
        <w:t xml:space="preserve">by </w:t>
      </w:r>
      <w:r w:rsidR="00FB3497">
        <w:rPr>
          <w:color w:val="auto"/>
        </w:rPr>
        <w:t>over-expressi</w:t>
      </w:r>
      <w:r w:rsidR="00877B7A">
        <w:rPr>
          <w:color w:val="auto"/>
        </w:rPr>
        <w:t>ng</w:t>
      </w:r>
      <w:r w:rsidR="00FB3497">
        <w:rPr>
          <w:color w:val="auto"/>
        </w:rPr>
        <w:t xml:space="preserve"> </w:t>
      </w:r>
      <w:proofErr w:type="spellStart"/>
      <w:r w:rsidR="00FB3497">
        <w:rPr>
          <w:i/>
          <w:color w:val="auto"/>
        </w:rPr>
        <w:t>dnmnat</w:t>
      </w:r>
      <w:proofErr w:type="spellEnd"/>
      <w:r w:rsidR="00EE26F9">
        <w:rPr>
          <w:color w:val="auto"/>
        </w:rPr>
        <w:t>,</w:t>
      </w:r>
      <w:r w:rsidR="00877B7A">
        <w:rPr>
          <w:color w:val="auto"/>
        </w:rPr>
        <w:t xml:space="preserve"> </w:t>
      </w:r>
      <w:r w:rsidR="00FB3497">
        <w:rPr>
          <w:color w:val="auto"/>
        </w:rPr>
        <w:t xml:space="preserve">both </w:t>
      </w:r>
      <w:r w:rsidR="00CC588E">
        <w:rPr>
          <w:color w:val="auto"/>
        </w:rPr>
        <w:t xml:space="preserve">capable </w:t>
      </w:r>
      <w:r w:rsidR="00F25A1C">
        <w:rPr>
          <w:color w:val="auto"/>
        </w:rPr>
        <w:t>of</w:t>
      </w:r>
      <w:r w:rsidR="00CC588E">
        <w:rPr>
          <w:color w:val="auto"/>
        </w:rPr>
        <w:t xml:space="preserve"> delay</w:t>
      </w:r>
      <w:r w:rsidR="00F25A1C">
        <w:rPr>
          <w:color w:val="auto"/>
        </w:rPr>
        <w:t>ing</w:t>
      </w:r>
      <w:r w:rsidR="00CC588E">
        <w:rPr>
          <w:color w:val="auto"/>
        </w:rPr>
        <w:t xml:space="preserve"> axon death for weeks to months. Importantly, these protocols</w:t>
      </w:r>
      <w:r w:rsidR="00CC588E" w:rsidRPr="00CC588E">
        <w:rPr>
          <w:color w:val="auto"/>
        </w:rPr>
        <w:t xml:space="preserve"> can be used </w:t>
      </w:r>
      <w:r w:rsidR="00CC588E">
        <w:rPr>
          <w:color w:val="auto"/>
        </w:rPr>
        <w:t>beyond</w:t>
      </w:r>
      <w:r w:rsidR="00F83889">
        <w:rPr>
          <w:color w:val="auto"/>
        </w:rPr>
        <w:t xml:space="preserve"> injury</w:t>
      </w:r>
      <w:r w:rsidR="00111DE2">
        <w:rPr>
          <w:color w:val="auto"/>
        </w:rPr>
        <w:t>;</w:t>
      </w:r>
      <w:r w:rsidR="00111DE2" w:rsidRPr="00CC588E">
        <w:rPr>
          <w:color w:val="auto"/>
        </w:rPr>
        <w:t xml:space="preserve"> </w:t>
      </w:r>
      <w:r w:rsidR="00CC588E" w:rsidRPr="00CC588E">
        <w:rPr>
          <w:color w:val="auto"/>
        </w:rPr>
        <w:t xml:space="preserve">they facilitate the characterization of </w:t>
      </w:r>
      <w:r w:rsidR="00F83889">
        <w:rPr>
          <w:color w:val="auto"/>
        </w:rPr>
        <w:t xml:space="preserve">neuronal </w:t>
      </w:r>
      <w:r w:rsidR="00CC588E" w:rsidRPr="00CC588E">
        <w:rPr>
          <w:color w:val="auto"/>
        </w:rPr>
        <w:t xml:space="preserve">maintenance factors, axonal transport, </w:t>
      </w:r>
      <w:r w:rsidR="00CC588E">
        <w:rPr>
          <w:color w:val="auto"/>
        </w:rPr>
        <w:t xml:space="preserve">and </w:t>
      </w:r>
      <w:r w:rsidR="0003461D">
        <w:rPr>
          <w:color w:val="auto"/>
        </w:rPr>
        <w:t xml:space="preserve">axonal </w:t>
      </w:r>
      <w:r w:rsidR="00CC588E" w:rsidRPr="00CC588E">
        <w:rPr>
          <w:color w:val="auto"/>
        </w:rPr>
        <w:t>mitochond</w:t>
      </w:r>
      <w:r w:rsidR="0003461D">
        <w:rPr>
          <w:color w:val="auto"/>
        </w:rPr>
        <w:t>ria</w:t>
      </w:r>
      <w:r w:rsidR="00CC588E">
        <w:rPr>
          <w:color w:val="auto"/>
        </w:rPr>
        <w:t>.</w:t>
      </w:r>
    </w:p>
    <w:p w14:paraId="0B483B5C" w14:textId="77777777" w:rsidR="00BC3F2D" w:rsidRPr="000A0122" w:rsidRDefault="00BC3F2D" w:rsidP="003339DB">
      <w:pPr>
        <w:rPr>
          <w:rFonts w:asciiTheme="minorHAnsi" w:hAnsiTheme="minorHAnsi" w:cstheme="minorHAnsi"/>
          <w:color w:val="000000" w:themeColor="text1"/>
        </w:rPr>
      </w:pPr>
    </w:p>
    <w:p w14:paraId="00D25F73" w14:textId="0EE9EAD6" w:rsidR="006305D7" w:rsidRPr="000A0122" w:rsidRDefault="006305D7" w:rsidP="003339DB">
      <w:pPr>
        <w:rPr>
          <w:rFonts w:asciiTheme="minorHAnsi" w:hAnsiTheme="minorHAnsi" w:cstheme="minorHAnsi"/>
          <w:color w:val="808080"/>
        </w:rPr>
      </w:pPr>
      <w:r w:rsidRPr="000A0122">
        <w:rPr>
          <w:rFonts w:asciiTheme="minorHAnsi" w:hAnsiTheme="minorHAnsi" w:cstheme="minorHAnsi"/>
          <w:b/>
        </w:rPr>
        <w:t>INTRODUCTION</w:t>
      </w:r>
      <w:r w:rsidRPr="000A0122">
        <w:rPr>
          <w:rFonts w:asciiTheme="minorHAnsi" w:hAnsiTheme="minorHAnsi" w:cstheme="minorHAnsi"/>
          <w:b/>
          <w:bCs/>
        </w:rPr>
        <w:t>:</w:t>
      </w:r>
    </w:p>
    <w:p w14:paraId="32B14D68" w14:textId="16704BF0" w:rsidR="00BD4463" w:rsidRPr="000A0122" w:rsidRDefault="00BD4463" w:rsidP="003339DB">
      <w:r w:rsidRPr="000A0122">
        <w:t>The morphological integrity of neurons is essential for sustained nervous system function throughout life. The vast majority of the</w:t>
      </w:r>
      <w:r w:rsidR="000B1DE0" w:rsidRPr="000A0122">
        <w:t xml:space="preserve"> neuronal</w:t>
      </w:r>
      <w:r w:rsidRPr="000A0122">
        <w:t xml:space="preserve"> volume is taken by axon</w:t>
      </w:r>
      <w:r w:rsidR="00A95058" w:rsidRPr="000A0122">
        <w:t>s</w:t>
      </w:r>
      <w:r w:rsidR="00D558F4" w:rsidRPr="000A0122">
        <w:rPr>
          <w:color w:val="auto"/>
        </w:rPr>
        <w:fldChar w:fldCharType="begin"/>
      </w:r>
      <w:r w:rsidR="00CA0869">
        <w:rPr>
          <w:color w:val="auto"/>
        </w:rPr>
        <w:instrText xml:space="preserve"> ADDIN PAPERS2_CITATIONS &lt;citation&gt;&lt;priority&gt;0&lt;/priority&gt;&lt;uuid&gt;714E00DB-091D-4694-982A-75CC67F6EBC0&lt;/uuid&gt;&lt;publications&gt;&lt;publication&gt;&lt;subtype&gt;400&lt;/subtype&gt;&lt;publisher&gt;Society for Neuroscience&lt;/publisher&gt;&lt;title&gt;Single Nigrostriatal Dopaminergic Neurons Form Widely Spread and Highly Dense Axonal Arborizations in the Neostriatum&lt;/title&gt;&lt;url&gt;http://www.jneurosci.org/cgi/doi/10.1523/JNEUROSCI.4029-08.2009&lt;/url&gt;&lt;volume&gt;29&lt;/volume&gt;&lt;publication_date&gt;99200900001200000000200000&lt;/publication_date&gt;&lt;uuid&gt;E9D90A86-66D3-4249-AFD7-9A5106D541F0&lt;/uuid&gt;&lt;type&gt;400&lt;/type&gt;&lt;number&gt;2&lt;/number&gt;&lt;doi&gt;10.1523/JNEUROSCI.4029-08.2009&lt;/doi&gt;&lt;institution&gt;Department of Morphological Brain Science, Graduate School of Medicine, Kyoto University, Kyoto, Japan.&lt;/institution&gt;&lt;startpage&gt;444&lt;/startpage&gt;&lt;endpage&gt;453&lt;/endpage&gt;&lt;bundle&gt;&lt;publication&gt;&lt;title&gt;The Journal of neuroscience : the official journal of the Society for Neuroscience&lt;/title&gt;&lt;uuid&gt;463B5876-B6E7-44D1-85E4-C0199848C78D&lt;/uuid&gt;&lt;subtype&gt;-100&lt;/subtype&gt;&lt;publisher&gt;Society for Neuroscience&lt;/publisher&gt;&lt;type&gt;-100&lt;/type&gt;&lt;/publication&gt;&lt;/bundle&gt;&lt;authors&gt;&lt;author&gt;&lt;lastName&gt;Matsuda&lt;/lastName&gt;&lt;firstName&gt;Wakoto&lt;/firstName&gt;&lt;/author&gt;&lt;author&gt;&lt;lastName&gt;Furuta&lt;/lastName&gt;&lt;firstName&gt;Takahiro&lt;/firstName&gt;&lt;/author&gt;&lt;author&gt;&lt;lastName&gt;Nakamura&lt;/lastName&gt;&lt;firstName&gt;Kouichi&lt;/firstName&gt;&lt;middleNames&gt;C&lt;/middleNames&gt;&lt;/author&gt;&lt;author&gt;&lt;lastName&gt;Hioki&lt;/lastName&gt;&lt;firstName&gt;Hiroyuki&lt;/firstName&gt;&lt;/author&gt;&lt;author&gt;&lt;lastName&gt;Fujiyama&lt;/lastName&gt;&lt;firstName&gt;Fumino&lt;/firstName&gt;&lt;/author&gt;&lt;author&gt;&lt;lastName&gt;Arai&lt;/lastName&gt;&lt;firstName&gt;Ryohachi&lt;/firstName&gt;&lt;/author&gt;&lt;author&gt;&lt;lastName&gt;Kaneko&lt;/lastName&gt;&lt;firstName&gt;Takeshi&lt;/firstName&gt;&lt;/author&gt;&lt;/authors&gt;&lt;/publication&gt;&lt;publication&gt;&lt;subtype&gt;400&lt;/subtype&gt;&lt;publisher&gt; Institute of Paleobiology, Polish Academy of Sciences&lt;/publisher&gt;&lt;title&gt;A Monument of Inefficiency: The Presumed Course of the Recurrent Laryngeal Nerve in Sauropod Dinosaurs&lt;/title&gt;&lt;url&gt;http://www.app.pan.pl/article/item/app20110019.html&lt;/url&gt;&lt;volume&gt;57&lt;/volume&gt;&lt;publication_date&gt;99201205201200000000222000&lt;/publication_date&gt;&lt;uuid&gt;93A869EA-F0D2-4DB0-A4CC-1FD48985A201&lt;/uuid&gt;&lt;type&gt;400&lt;/type&gt;&lt;number&gt;2&lt;/number&gt;&lt;doi&gt;10.4202/app.2011.0019&lt;/doi&gt;&lt;startpage&gt;251&lt;/startpage&gt;&lt;endpage&gt;256&lt;/endpage&gt;&lt;bundle&gt;&lt;publication&gt;&lt;title&gt;dx.doi.org&lt;/title&gt;&lt;uuid&gt;1F175FAD-A003-4870-8356-B4ADDCB8D8D6&lt;/uuid&gt;&lt;subtype&gt;-100&lt;/subtype&gt;&lt;publisher&gt; Institute of Paleobiology, Polish Academy of Sciences&lt;/publisher&gt;&lt;type&gt;-100&lt;/type&gt;&lt;url&gt;http://dx.doi.org&lt;/url&gt;&lt;/publication&gt;&lt;/bundle&gt;&lt;authors&gt;&lt;author&gt;&lt;lastName&gt;Wedel&lt;/lastName&gt;&lt;firstName&gt;Mathew&lt;/firstName&gt;&lt;middleNames&gt;J&lt;/middleNames&gt;&lt;/author&gt;&lt;/authors&gt;&lt;/publication&gt;&lt;/publications&gt;&lt;cites&gt;&lt;/cites&gt;&lt;/citation&gt;</w:instrText>
      </w:r>
      <w:r w:rsidR="00D558F4" w:rsidRPr="000A0122">
        <w:rPr>
          <w:color w:val="auto"/>
        </w:rPr>
        <w:fldChar w:fldCharType="separate"/>
      </w:r>
      <w:r w:rsidR="00B06A3F">
        <w:rPr>
          <w:color w:val="auto"/>
          <w:vertAlign w:val="superscript"/>
        </w:rPr>
        <w:t>1,2</w:t>
      </w:r>
      <w:r w:rsidR="00D558F4" w:rsidRPr="000A0122">
        <w:rPr>
          <w:color w:val="auto"/>
        </w:rPr>
        <w:fldChar w:fldCharType="end"/>
      </w:r>
      <w:r w:rsidR="001F4816">
        <w:t>;</w:t>
      </w:r>
      <w:r w:rsidR="001F4816" w:rsidRPr="000A0122">
        <w:t xml:space="preserve"> </w:t>
      </w:r>
      <w:r w:rsidR="000B4B92" w:rsidRPr="000A0122">
        <w:t>thus l</w:t>
      </w:r>
      <w:r w:rsidR="00647B31" w:rsidRPr="000A0122">
        <w:t>ife</w:t>
      </w:r>
      <w:r w:rsidR="00656377" w:rsidRPr="000A0122">
        <w:t>-</w:t>
      </w:r>
      <w:r w:rsidR="00647B31" w:rsidRPr="000A0122">
        <w:t>long maintenance of particularly long</w:t>
      </w:r>
      <w:r w:rsidR="005404E7" w:rsidRPr="000A0122">
        <w:t xml:space="preserve"> axons </w:t>
      </w:r>
      <w:r w:rsidRPr="000A0122">
        <w:t>is a major biological and bioenergetic challenge</w:t>
      </w:r>
      <w:r w:rsidR="005404E7" w:rsidRPr="000A0122">
        <w:t xml:space="preserve"> for the nervous system</w:t>
      </w:r>
      <w:r w:rsidRPr="000A0122">
        <w:t>.</w:t>
      </w:r>
      <w:r w:rsidR="005404E7" w:rsidRPr="000A0122">
        <w:t xml:space="preserve"> </w:t>
      </w:r>
      <w:r w:rsidR="00F83889">
        <w:t>M</w:t>
      </w:r>
      <w:r w:rsidR="000B4B92" w:rsidRPr="000A0122">
        <w:t>ultiple</w:t>
      </w:r>
      <w:r w:rsidR="005404E7" w:rsidRPr="000A0122">
        <w:t xml:space="preserve"> </w:t>
      </w:r>
      <w:r w:rsidR="00B31290" w:rsidRPr="000A0122">
        <w:t>axon</w:t>
      </w:r>
      <w:r w:rsidR="007565E2" w:rsidRPr="000A0122">
        <w:t>al</w:t>
      </w:r>
      <w:r w:rsidR="00B31290" w:rsidRPr="000A0122">
        <w:t xml:space="preserve">-intrinsic and glial-extrinsic </w:t>
      </w:r>
      <w:r w:rsidR="00647B31" w:rsidRPr="000A0122">
        <w:t>support</w:t>
      </w:r>
      <w:r w:rsidR="005404E7" w:rsidRPr="000A0122">
        <w:t xml:space="preserve"> mechanisms</w:t>
      </w:r>
      <w:r w:rsidR="000B4B92" w:rsidRPr="000A0122">
        <w:t xml:space="preserve"> have been</w:t>
      </w:r>
      <w:r w:rsidR="00F83889">
        <w:t xml:space="preserve"> identified</w:t>
      </w:r>
      <w:r w:rsidR="001F4816">
        <w:t>,</w:t>
      </w:r>
      <w:r w:rsidR="00F83889">
        <w:t xml:space="preserve"> </w:t>
      </w:r>
      <w:r w:rsidR="000B4B92" w:rsidRPr="000A0122">
        <w:t xml:space="preserve">ensuring life-long axonal survival. </w:t>
      </w:r>
      <w:r w:rsidR="0003461D">
        <w:t>Their i</w:t>
      </w:r>
      <w:r w:rsidR="000B4B92" w:rsidRPr="000A0122">
        <w:t>mpair</w:t>
      </w:r>
      <w:r w:rsidR="0003461D">
        <w:t>ment</w:t>
      </w:r>
      <w:r w:rsidR="000B4B92" w:rsidRPr="000A0122">
        <w:t xml:space="preserve"> </w:t>
      </w:r>
      <w:r w:rsidR="00F83889">
        <w:t>results in</w:t>
      </w:r>
      <w:r w:rsidR="005404E7" w:rsidRPr="000A0122">
        <w:t xml:space="preserve"> </w:t>
      </w:r>
      <w:r w:rsidRPr="000A0122">
        <w:t>axon degeneration</w:t>
      </w:r>
      <w:r w:rsidR="00C26041" w:rsidRPr="000A0122">
        <w:rPr>
          <w:color w:val="auto"/>
        </w:rPr>
        <w:fldChar w:fldCharType="begin"/>
      </w:r>
      <w:r w:rsidR="00CA0869">
        <w:rPr>
          <w:color w:val="auto"/>
        </w:rPr>
        <w:instrText xml:space="preserve"> ADDIN PAPERS2_CITATIONS &lt;citation&gt;&lt;priority&gt;2&lt;/priority&gt;&lt;uuid&gt;FA00316F-625C-44FF-ACDA-48BE58BD1A56&lt;/uuid&gt;&lt;publications&gt;&lt;publication&gt;&lt;subtype&gt;400&lt;/subtype&gt;&lt;title&gt;Maintenance mechanisms of circuit-integrated axons.&lt;/title&gt;&lt;url&gt;https://linkinghub.elsevier.com/retrieve/pii/S0959438818300345&lt;/url&gt;&lt;volume&gt;53&lt;/volume&gt;&lt;publication_date&gt;99201812001200000000220000&lt;/publication_date&gt;&lt;uuid&gt;BEED2CB0-60C6-491C-AA47-C979CF78AF41&lt;/uuid&gt;&lt;type&gt;400&lt;/type&gt;&lt;accepted_date&gt;99201808141200000000222000&lt;/accepted_date&gt;&lt;citekey&gt;Mariano:2018gj&lt;/citekey&gt;&lt;submission_date&gt;99201807011200000000222000&lt;/submission_date&gt;&lt;doi&gt;10.1016/j.conb.2018.08.007&lt;/doi&gt;&lt;institution&gt;Department of Fundamental Neurosciences, University of Lausanne, Switzerland; Department of Neurosciences KU Leuven, VIB Center for Brain and Disease Research, Leuven, Belgium.&lt;/institution&gt;&lt;startpage&gt;162&lt;/startpage&gt;&lt;endpage&gt;173&lt;/endpage&gt;&lt;bundle&gt;&lt;publication&gt;&lt;title&gt;Current opinion in neurobiology&lt;/title&gt;&lt;uuid&gt;CDB22E8F-57E2-424B-A765-89ABC537BECF&lt;/uuid&gt;&lt;subtype&gt;-100&lt;/subtype&gt;&lt;publisher&gt;Elsevier Current Trends&lt;/publisher&gt;&lt;type&gt;-100&lt;/type&gt;&lt;/publication&gt;&lt;/bundle&gt;&lt;authors&gt;&lt;author&gt;&lt;lastName&gt;Mariano&lt;/lastName&gt;&lt;firstName&gt;Vittoria&lt;/firstName&gt;&lt;/author&gt;&lt;author&gt;&lt;lastName&gt;Domínguez-Iturza&lt;/lastName&gt;&lt;firstName&gt;Nuria&lt;/firstName&gt;&lt;/author&gt;&lt;author&gt;&lt;lastName&gt;Neukomm&lt;/lastName&gt;&lt;firstName&gt;Lukas&lt;/firstName&gt;&lt;middleNames&gt;J&lt;/middleNames&gt;&lt;/author&gt;&lt;author&gt;&lt;lastName&gt;Bagni&lt;/lastName&gt;&lt;firstName&gt;Claudia&lt;/firstName&gt;&lt;/author&gt;&lt;/authors&gt;&lt;/publication&gt;&lt;/publications&gt;&lt;cites&gt;&lt;/cites&gt;&lt;/citation&gt;</w:instrText>
      </w:r>
      <w:r w:rsidR="00C26041" w:rsidRPr="000A0122">
        <w:rPr>
          <w:color w:val="auto"/>
        </w:rPr>
        <w:fldChar w:fldCharType="separate"/>
      </w:r>
      <w:r w:rsidR="00B06A3F">
        <w:rPr>
          <w:color w:val="auto"/>
          <w:vertAlign w:val="superscript"/>
        </w:rPr>
        <w:t>3</w:t>
      </w:r>
      <w:r w:rsidR="00C26041" w:rsidRPr="000A0122">
        <w:rPr>
          <w:color w:val="auto"/>
        </w:rPr>
        <w:fldChar w:fldCharType="end"/>
      </w:r>
      <w:r w:rsidR="000B4B92" w:rsidRPr="000A0122">
        <w:t>, which</w:t>
      </w:r>
      <w:r w:rsidRPr="000A0122">
        <w:t xml:space="preserve"> is </w:t>
      </w:r>
      <w:r w:rsidR="00B31290" w:rsidRPr="000A0122">
        <w:t xml:space="preserve">a </w:t>
      </w:r>
      <w:r w:rsidRPr="000A0122">
        <w:t xml:space="preserve">common feature of </w:t>
      </w:r>
      <w:r w:rsidR="000B4B92" w:rsidRPr="000A0122">
        <w:t>nervous systems being challenged in disease, and by mechanical or chemical forces</w:t>
      </w:r>
      <w:r w:rsidR="00C26041" w:rsidRPr="000A0122">
        <w:rPr>
          <w:color w:val="auto"/>
        </w:rPr>
        <w:fldChar w:fldCharType="begin"/>
      </w:r>
      <w:r w:rsidR="00CA0869">
        <w:rPr>
          <w:color w:val="auto"/>
        </w:rPr>
        <w:instrText xml:space="preserve"> ADDIN PAPERS2_CITATIONS &lt;citation&gt;&lt;priority&gt;3&lt;/priority&gt;&lt;uuid&gt;B62F08D7-21CE-413D-8816-BA2615C552E7&lt;/uuid&gt;&lt;publications&gt;&lt;publication&gt;&lt;subtype&gt;400&lt;/subtype&gt;&lt;title&gt;Wallerian degeneration: an emerging axon death pathway linking injury and disease.&lt;/title&gt;&lt;url&gt;http://www.nature.com/doifinder/10.1038/nrn3680&lt;/url&gt;&lt;volume&gt;15&lt;/volume&gt;&lt;publication_date&gt;99201406001200000000220000&lt;/publication_date&gt;&lt;uuid&gt;CABC57D2-9676-4782-A48D-3CA76338FCD3&lt;/uuid&gt;&lt;type&gt;400&lt;/type&gt;&lt;number&gt;6&lt;/number&gt;&lt;citekey&gt;Conforti:2014bd&lt;/citekey&gt;&lt;doi&gt;10.1038/nrn3680&lt;/doi&gt;&lt;institution&gt;1] School of Biomedical Sciences, University of Nottingham, Medical School, Queen's Medical Centre, Nottingham, NG7 2UH, UK. [2].&lt;/institution&gt;&lt;startpage&gt;394&lt;/startpage&gt;&lt;endpage&gt;409&lt;/endpage&gt;&lt;bundle&gt;&lt;publication&gt;&lt;title&gt;Nature reviews Neuroscience&lt;/title&gt;&lt;uuid&gt;FF71337A-CA39-4A83-A006-22EC3D745909&lt;/uuid&gt;&lt;subtype&gt;-100&lt;/subtype&gt;&lt;publisher&gt;Nature Publishing Group&lt;/publisher&gt;&lt;type&gt;-100&lt;/type&gt;&lt;/publication&gt;&lt;/bundle&gt;&lt;authors&gt;&lt;author&gt;&lt;lastName&gt;Conforti&lt;/lastName&gt;&lt;firstName&gt;Laura&lt;/firstName&gt;&lt;/author&gt;&lt;author&gt;&lt;lastName&gt;Gilley&lt;/lastName&gt;&lt;firstName&gt;Jonathan&lt;/firstName&gt;&lt;/author&gt;&lt;author&gt;&lt;lastName&gt;Coleman&lt;/lastName&gt;&lt;firstName&gt;Michael&lt;/firstName&gt;&lt;middleNames&gt;P&lt;/middleNames&gt;&lt;/author&gt;&lt;/authors&gt;&lt;/publication&gt;&lt;publication&gt;&lt;subtype&gt;400&lt;/subtype&gt;&lt;title&gt;Diverse cellular and molecular modes of axon degeneration.&lt;/title&gt;&lt;url&gt;http://linkinghub.elsevier.com/retrieve/pii/S0962892414000646&lt;/url&gt;&lt;volume&gt;24&lt;/volume&gt;&lt;revision_date&gt;99201403301200000000222000&lt;/revision_date&gt;&lt;publication_date&gt;99201409001200000000220000&lt;/publication_date&gt;&lt;uuid&gt;8C5BB8FF-E64B-4D90-BAB5-D899C73C058B&lt;/uuid&gt;&lt;type&gt;400&lt;/type&gt;&lt;accepted_date&gt;99201404011200000000222000&lt;/accepted_date&gt;&lt;number&gt;9&lt;/number&gt;&lt;citekey&gt;Neukomm:2014jf&lt;/citekey&gt;&lt;submission_date&gt;99201312311200000000222000&lt;/submission_date&gt;&lt;doi&gt;10.1016/j.tcb.2014.04.003&lt;/doi&gt;&lt;institution&gt;Department of Neurobiology, Howard Hughes Medical Institute, University of Massachusetts Medical School, 704 LRB, 364 Plantation Street, Worcester, MA 01609, USA.&lt;/institution&gt;&lt;startpage&gt;515&lt;/startpage&gt;&lt;endpage&gt;523&lt;/endpage&gt;&lt;bundle&gt;&lt;publication&gt;&lt;title&gt;Trends in Cell Biology&lt;/title&gt;&lt;uuid&gt;DFB82AE0-22B2-4B78-8167-34DD35002C30&lt;/uuid&gt;&lt;subtype&gt;-100&lt;/subtype&gt;&lt;type&gt;-100&lt;/type&gt;&lt;url&gt;http://www.cell.com/trends/cell-biology/home&lt;/url&gt;&lt;/publication&gt;&lt;/bundle&gt;&lt;authors&gt;&lt;author&gt;&lt;lastName&gt;Neukomm&lt;/lastName&gt;&lt;firstName&gt;Lukas&lt;/firstName&gt;&lt;middleNames&gt;J&lt;/middleNames&gt;&lt;/author&gt;&lt;author&gt;&lt;lastName&gt;Freeman&lt;/lastName&gt;&lt;firstName&gt;Marc&lt;/firstName&gt;&lt;middleNames&gt;R&lt;/middleNames&gt;&lt;/author&gt;&lt;/authors&gt;&lt;/publication&gt;&lt;/publications&gt;&lt;cites&gt;&lt;/cites&gt;&lt;/citation&gt;</w:instrText>
      </w:r>
      <w:r w:rsidR="00C26041" w:rsidRPr="000A0122">
        <w:rPr>
          <w:color w:val="auto"/>
        </w:rPr>
        <w:fldChar w:fldCharType="separate"/>
      </w:r>
      <w:r w:rsidR="00B06A3F">
        <w:rPr>
          <w:color w:val="auto"/>
          <w:vertAlign w:val="superscript"/>
        </w:rPr>
        <w:t>4,5</w:t>
      </w:r>
      <w:r w:rsidR="00C26041" w:rsidRPr="000A0122">
        <w:rPr>
          <w:color w:val="auto"/>
        </w:rPr>
        <w:fldChar w:fldCharType="end"/>
      </w:r>
      <w:r w:rsidRPr="000A0122">
        <w:t xml:space="preserve">. </w:t>
      </w:r>
      <w:r w:rsidR="00A47399" w:rsidRPr="000A0122">
        <w:t xml:space="preserve">However, </w:t>
      </w:r>
      <w:r w:rsidR="0003461D">
        <w:t xml:space="preserve">the </w:t>
      </w:r>
      <w:r w:rsidR="00A47399" w:rsidRPr="000A0122">
        <w:t>u</w:t>
      </w:r>
      <w:r w:rsidR="00C31543" w:rsidRPr="000A0122">
        <w:t>nderlying</w:t>
      </w:r>
      <w:r w:rsidRPr="000A0122">
        <w:t xml:space="preserve"> molecular mechanisms of axon degeneration remain poorly understood in any context, making the development of efficacious treatments to block axon loss challenging. </w:t>
      </w:r>
      <w:r w:rsidR="001F4816">
        <w:t>The development of</w:t>
      </w:r>
      <w:r w:rsidRPr="000A0122">
        <w:t xml:space="preserve"> effective therapies against these neurological conditions</w:t>
      </w:r>
      <w:r w:rsidR="001F4816">
        <w:t xml:space="preserve"> is important</w:t>
      </w:r>
      <w:r w:rsidRPr="000A0122">
        <w:t xml:space="preserve">, as they create an enormous burden </w:t>
      </w:r>
      <w:r w:rsidR="0003461D">
        <w:t>in</w:t>
      </w:r>
      <w:r w:rsidRPr="000A0122">
        <w:t xml:space="preserve"> our society</w:t>
      </w:r>
      <w:r w:rsidRPr="000A0122">
        <w:fldChar w:fldCharType="begin"/>
      </w:r>
      <w:r w:rsidR="00CA0869">
        <w:instrText xml:space="preserve"> ADDIN PAPERS2_CITATIONS &lt;citation&gt;&lt;priority&gt;0&lt;/priority&gt;&lt;uuid&gt;E55FE7BE-D861-453C-A1DB-B53CC21955A8&lt;/uuid&gt;&lt;publications&gt;&lt;publication&gt;&lt;subtype&gt;400&lt;/subtype&gt;&lt;title&gt;Cost of disorders of the brain in Europe 2010.&lt;/title&gt;&lt;url&gt;http://linkinghub.elsevier.com/retrieve/pii/S0924977X1100215X&lt;/url&gt;&lt;volume&gt;21&lt;/volume&gt;&lt;publication_date&gt;99201110001200000000220000&lt;/publication_date&gt;&lt;uuid&gt;FFEB4CD6-E625-4872-94CE-3CDBF583E972&lt;/uuid&gt;&lt;type&gt;400&lt;/type&gt;&lt;number&gt;10&lt;/number&gt;&lt;doi&gt;10.1016/j.euroneuro.2011.08.008&lt;/doi&gt;&lt;institution&gt;OptumInsight, Stockholm, Sweden.&lt;/institution&gt;&lt;startpage&gt;718&lt;/startpage&gt;&lt;endpage&gt;779&lt;/endpage&gt;&lt;bundle&gt;&lt;publication&gt;&lt;title&gt;European neuropsychopharmacology : the journal of the European College of Neuropsychopharmacology&lt;/title&gt;&lt;uuid&gt;2C42F106-17DB-4BF9-98DC-EAB2641EC61B&lt;/uuid&gt;&lt;subtype&gt;-100&lt;/subtype&gt;&lt;type&gt;-100&lt;/type&gt;&lt;/publication&gt;&lt;/bundle&gt;&lt;authors&gt;&lt;author&gt;&lt;lastName&gt;Gustavsson&lt;/lastName&gt;&lt;firstName&gt;Anders&lt;/firstName&gt;&lt;/author&gt;&lt;author&gt;&lt;lastName&gt;Svensson&lt;/lastName&gt;&lt;firstName&gt;Mikael&lt;/firstName&gt;&lt;/author&gt;&lt;author&gt;&lt;lastName&gt;Jacobi&lt;/lastName&gt;&lt;firstName&gt;Frank&lt;/firstName&gt;&lt;/author&gt;&lt;author&gt;&lt;lastName&gt;Allgulander&lt;/lastName&gt;&lt;firstName&gt;Christer&lt;/firstName&gt;&lt;/author&gt;&lt;author&gt;&lt;lastName&gt;Alonso&lt;/lastName&gt;&lt;firstName&gt;Jordi&lt;/firstName&gt;&lt;/author&gt;&lt;author&gt;&lt;lastName&gt;Beghi&lt;/lastName&gt;&lt;firstName&gt;Ettore&lt;/firstName&gt;&lt;/author&gt;&lt;author&gt;&lt;lastName&gt;Dodel&lt;/lastName&gt;&lt;firstName&gt;Richard&lt;/firstName&gt;&lt;/author&gt;&lt;author&gt;&lt;lastName&gt;Ekman&lt;/lastName&gt;&lt;firstName&gt;Mattias&lt;/firstName&gt;&lt;/author&gt;&lt;author&gt;&lt;lastName&gt;Faravelli&lt;/lastName&gt;&lt;firstName&gt;Carlo&lt;/firstName&gt;&lt;/author&gt;&lt;author&gt;&lt;lastName&gt;Fratiglioni&lt;/lastName&gt;&lt;firstName&gt;Laura&lt;/firstName&gt;&lt;/author&gt;&lt;author&gt;&lt;lastName&gt;Gannon&lt;/lastName&gt;&lt;firstName&gt;Brenda&lt;/firstName&gt;&lt;/author&gt;&lt;author&gt;&lt;lastName&gt;Jones&lt;/lastName&gt;&lt;firstName&gt;David&lt;/firstName&gt;&lt;middleNames&gt;Hilton&lt;/middleNames&gt;&lt;/author&gt;&lt;author&gt;&lt;lastName&gt;Jennum&lt;/lastName&gt;&lt;firstName&gt;Poul&lt;/firstName&gt;&lt;/author&gt;&lt;author&gt;&lt;lastName&gt;Jordanova&lt;/lastName&gt;&lt;firstName&gt;Albena&lt;/firstName&gt;&lt;/author&gt;&lt;author&gt;&lt;lastName&gt;Jönsson&lt;/lastName&gt;&lt;firstName&gt;Linus&lt;/firstName&gt;&lt;/author&gt;&lt;author&gt;&lt;lastName&gt;Karampampa&lt;/lastName&gt;&lt;firstName&gt;Korinna&lt;/firstName&gt;&lt;/author&gt;&lt;author&gt;&lt;lastName&gt;Knapp&lt;/lastName&gt;&lt;firstName&gt;Martin&lt;/firstName&gt;&lt;/author&gt;&lt;author&gt;&lt;lastName&gt;Kobelt&lt;/lastName&gt;&lt;firstName&gt;Gisela&lt;/firstName&gt;&lt;/author&gt;&lt;author&gt;&lt;lastName&gt;Kurth&lt;/lastName&gt;&lt;firstName&gt;Tobias&lt;/firstName&gt;&lt;/author&gt;&lt;author&gt;&lt;lastName&gt;Lieb&lt;/lastName&gt;&lt;firstName&gt;Roselind&lt;/firstName&gt;&lt;/author&gt;&lt;author&gt;&lt;lastName&gt;Linde&lt;/lastName&gt;&lt;firstName&gt;Mattias&lt;/firstName&gt;&lt;/author&gt;&lt;author&gt;&lt;lastName&gt;Ljungcrantz&lt;/lastName&gt;&lt;firstName&gt;Christina&lt;/firstName&gt;&lt;/author&gt;&lt;author&gt;&lt;lastName&gt;Maercker&lt;/lastName&gt;&lt;firstName&gt;Andreas&lt;/firstName&gt;&lt;/author&gt;&lt;author&gt;&lt;lastName&gt;Melin&lt;/lastName&gt;&lt;firstName&gt;Beatrice&lt;/firstName&gt;&lt;/author&gt;&lt;author&gt;&lt;lastName&gt;Moscarelli&lt;/lastName&gt;&lt;firstName&gt;Massimo&lt;/firstName&gt;&lt;/author&gt;&lt;author&gt;&lt;lastName&gt;Musayev&lt;/lastName&gt;&lt;firstName&gt;Amir&lt;/firstName&gt;&lt;/author&gt;&lt;author&gt;&lt;lastName&gt;Norwood&lt;/lastName&gt;&lt;firstName&gt;Fiona&lt;/firstName&gt;&lt;/author&gt;&lt;author&gt;&lt;lastName&gt;Preisig&lt;/lastName&gt;&lt;firstName&gt;Martin&lt;/firstName&gt;&lt;/author&gt;&lt;author&gt;&lt;lastName&gt;Pugliatti&lt;/lastName&gt;&lt;firstName&gt;Maura&lt;/firstName&gt;&lt;/author&gt;&lt;author&gt;&lt;lastName&gt;Rehm&lt;/lastName&gt;&lt;firstName&gt;Juergen&lt;/firstName&gt;&lt;/author&gt;&lt;author&gt;&lt;lastName&gt;Salvador-Carulla&lt;/lastName&gt;&lt;firstName&gt;Luis&lt;/firstName&gt;&lt;/author&gt;&lt;author&gt;&lt;lastName&gt;Schlehofer&lt;/lastName&gt;&lt;firstName&gt;Brigitte&lt;/firstName&gt;&lt;/author&gt;&lt;author&gt;&lt;lastName&gt;Simon&lt;/lastName&gt;&lt;firstName&gt;Roland&lt;/firstName&gt;&lt;/author&gt;&lt;author&gt;&lt;lastName&gt;Steinhausen&lt;/lastName&gt;&lt;firstName&gt;Hans-Christoph&lt;/firstName&gt;&lt;/author&gt;&lt;author&gt;&lt;lastName&gt;Stovner&lt;/lastName&gt;&lt;firstName&gt;Lars&lt;/firstName&gt;&lt;middleNames&gt;Jacob&lt;/middleNames&gt;&lt;/author&gt;&lt;author&gt;&lt;lastName&gt;Vallat&lt;/lastName&gt;&lt;firstName&gt;Jean-Michel&lt;/firstName&gt;&lt;/author&gt;&lt;author&gt;&lt;lastName&gt;Bergh&lt;/lastName&gt;&lt;nonDroppingParticle&gt;Van den&lt;/nonDroppingParticle&gt;&lt;firstName&gt;Peter&lt;/firstName&gt;&lt;/author&gt;&lt;author&gt;&lt;lastName&gt;Bergh&lt;/lastName&gt;&lt;firstName&gt;Peter&lt;/firstName&gt;&lt;middleNames&gt;Van&lt;/middleNames&gt;&lt;droppingParticle&gt;den&lt;/droppingParticle&gt;&lt;/author&gt;&lt;author&gt;&lt;lastName&gt;Os&lt;/lastName&gt;&lt;nonDroppingParticle&gt;van&lt;/nonDroppingParticle&gt;&lt;firstName&gt;Jim&lt;/firstName&gt;&lt;/author&gt;&lt;author&gt;&lt;lastName&gt;Vos&lt;/lastName&gt;&lt;firstName&gt;Pieter&lt;/firstName&gt;&lt;/author&gt;&lt;author&gt;&lt;lastName&gt;Xu&lt;/lastName&gt;&lt;firstName&gt;Weili&lt;/firstName&gt;&lt;/author&gt;&lt;author&gt;&lt;lastName&gt;Wittchen&lt;/lastName&gt;&lt;firstName&gt;Hans-Ulrich&lt;/firstName&gt;&lt;/author&gt;&lt;author&gt;&lt;lastName&gt;Jönsson&lt;/lastName&gt;&lt;firstName&gt;Bengt&lt;/firstName&gt;&lt;/author&gt;&lt;author&gt;&lt;lastName&gt;Olesen&lt;/lastName&gt;&lt;firstName&gt;Jes&lt;/firstName&gt;&lt;/author&gt;&lt;author&gt;&lt;lastName&gt;CDBE2010Study Group&lt;/lastName&gt;&lt;/author&gt;&lt;/authors&gt;&lt;/publication&gt;&lt;/publications&gt;&lt;cites&gt;&lt;/cites&gt;&lt;/citation&gt;</w:instrText>
      </w:r>
      <w:r w:rsidRPr="000A0122">
        <w:fldChar w:fldCharType="separate"/>
      </w:r>
      <w:r w:rsidR="00B06A3F">
        <w:rPr>
          <w:color w:val="auto"/>
          <w:vertAlign w:val="superscript"/>
        </w:rPr>
        <w:t>6</w:t>
      </w:r>
      <w:r w:rsidRPr="000A0122">
        <w:fldChar w:fldCharType="end"/>
      </w:r>
      <w:r w:rsidRPr="000A0122">
        <w:t>.</w:t>
      </w:r>
    </w:p>
    <w:p w14:paraId="51436EC1" w14:textId="77777777" w:rsidR="005404E7" w:rsidRPr="000A0122" w:rsidRDefault="005404E7" w:rsidP="003339DB"/>
    <w:p w14:paraId="6965ACA7" w14:textId="178EC555" w:rsidR="00C30A45" w:rsidRPr="000A0122" w:rsidRDefault="005404E7" w:rsidP="003339DB">
      <w:r w:rsidRPr="000A0122">
        <w:t>Injury-induced axon degeneration</w:t>
      </w:r>
      <w:r w:rsidR="00C30A45" w:rsidRPr="000A0122">
        <w:t xml:space="preserve"> serves as a simple model to study </w:t>
      </w:r>
      <w:r w:rsidR="00887387" w:rsidRPr="000A0122">
        <w:t>how</w:t>
      </w:r>
      <w:r w:rsidR="00C30A45" w:rsidRPr="000A0122">
        <w:t xml:space="preserve"> severed axons</w:t>
      </w:r>
      <w:r w:rsidR="00887387" w:rsidRPr="000A0122">
        <w:t xml:space="preserve"> execute their own disassembly</w:t>
      </w:r>
      <w:r w:rsidR="00C30A45" w:rsidRPr="000A0122">
        <w:t>. Discovered by and named a</w:t>
      </w:r>
      <w:r w:rsidR="007565E2" w:rsidRPr="000A0122">
        <w:t>ft</w:t>
      </w:r>
      <w:r w:rsidR="00C30A45" w:rsidRPr="000A0122">
        <w:t>er Augustus Waller</w:t>
      </w:r>
      <w:r w:rsidR="00EF79D2">
        <w:t xml:space="preserve"> in 1850</w:t>
      </w:r>
      <w:r w:rsidR="00C30A45" w:rsidRPr="000A0122">
        <w:t xml:space="preserve">, </w:t>
      </w:r>
      <w:r w:rsidR="00BD4463" w:rsidRPr="000A0122">
        <w:t>Wallerian degeneration (WD) is</w:t>
      </w:r>
      <w:r w:rsidR="00C30A45" w:rsidRPr="000A0122">
        <w:t xml:space="preserve"> an umbrella term that comprises two distinct, molecularly separable processes</w:t>
      </w:r>
      <w:r w:rsidR="005F6C25" w:rsidRPr="000A0122">
        <w:fldChar w:fldCharType="begin"/>
      </w:r>
      <w:r w:rsidR="00CA0869">
        <w:instrText xml:space="preserve"> ADDIN PAPERS2_CITATIONS &lt;citation&gt;&lt;priority&gt;0&lt;/priority&gt;&lt;uuid&gt;0388C6E7-7301-4C77-9436-E2BAEE2768EB&lt;/uuid&gt;&lt;publications&gt;&lt;publication&gt;&lt;subtype&gt;400&lt;/subtype&gt;&lt;title&gt;Experiments on the Section of the Glossopharyngeal and Hypoglossal Nerves of the Frog, and Observations of the Alterations Produced Thereby in the Structure of Their Primitive Fibres&lt;/title&gt;&lt;url&gt;http://www.jstor.org/stable/108444&lt;/url&gt;&lt;volume&gt;140&lt;/volume&gt;&lt;publication_date&gt;99185000001200000000200000&lt;/publication_date&gt;&lt;uuid&gt;F4E0B08B-1583-47C8-94EC-B4630C67EAEB&lt;/uuid&gt;&lt;type&gt;400&lt;/type&gt;&lt;startpage&gt;423&lt;/startpage&gt;&lt;endpage&gt;429&lt;/endpage&gt;&lt;bundle&gt;&lt;publication&gt;&lt;title&gt;Philosophical Transactions of the Royal Society of London&lt;/title&gt;&lt;uuid&gt;5BDFA44E-1B93-4368-9C6F-B546350EAD44&lt;/uuid&gt;&lt;subtype&gt;-100&lt;/subtype&gt;&lt;publisher&gt;The Royal Society&lt;/publisher&gt;&lt;type&gt;-100&lt;/type&gt;&lt;/publication&gt;&lt;/bundle&gt;&lt;authors&gt;&lt;author&gt;&lt;lastName&gt;Waller&lt;/lastName&gt;&lt;firstName&gt;Augustus&lt;/firstName&gt;&lt;/author&gt;&lt;/authors&gt;&lt;/publication&gt;&lt;/publications&gt;&lt;cites&gt;&lt;/cites&gt;&lt;/citation&gt;</w:instrText>
      </w:r>
      <w:r w:rsidR="005F6C25" w:rsidRPr="000A0122">
        <w:fldChar w:fldCharType="separate"/>
      </w:r>
      <w:r w:rsidR="00B06A3F">
        <w:rPr>
          <w:color w:val="auto"/>
          <w:vertAlign w:val="superscript"/>
        </w:rPr>
        <w:t>7</w:t>
      </w:r>
      <w:r w:rsidR="005F6C25" w:rsidRPr="000A0122">
        <w:fldChar w:fldCharType="end"/>
      </w:r>
      <w:r w:rsidR="00C30A45" w:rsidRPr="000A0122">
        <w:t>.</w:t>
      </w:r>
      <w:r w:rsidR="00BD4463" w:rsidRPr="000A0122">
        <w:t xml:space="preserve"> </w:t>
      </w:r>
      <w:r w:rsidR="00C30A45" w:rsidRPr="000A0122">
        <w:t>First, after axonal injury, axons separated from the</w:t>
      </w:r>
      <w:r w:rsidR="00C31543" w:rsidRPr="000A0122">
        <w:t>ir</w:t>
      </w:r>
      <w:r w:rsidR="00C30A45" w:rsidRPr="000A0122">
        <w:t xml:space="preserve"> </w:t>
      </w:r>
      <w:r w:rsidR="00235721" w:rsidRPr="000A0122">
        <w:t>cell bodies</w:t>
      </w:r>
      <w:r w:rsidR="00C30A45" w:rsidRPr="000A0122">
        <w:t xml:space="preserve"> actively execute their own self-destruction</w:t>
      </w:r>
      <w:r w:rsidR="007565E2" w:rsidRPr="000A0122">
        <w:t xml:space="preserve"> (axon death)</w:t>
      </w:r>
      <w:r w:rsidR="00C30A45" w:rsidRPr="000A0122">
        <w:t xml:space="preserve"> through an evolutionarily conserved axon death signaling cascade</w:t>
      </w:r>
      <w:r w:rsidR="00821196" w:rsidRPr="000A0122">
        <w:t xml:space="preserve"> within one day after injury</w:t>
      </w:r>
      <w:r w:rsidR="00B06A3F">
        <w:rPr>
          <w:color w:val="auto"/>
        </w:rPr>
        <w:fldChar w:fldCharType="begin"/>
      </w:r>
      <w:r w:rsidR="00CA0869">
        <w:rPr>
          <w:color w:val="auto"/>
        </w:rPr>
        <w:instrText xml:space="preserve"> ADDIN PAPERS2_CITATIONS &lt;citation&gt;&lt;priority&gt;5&lt;/priority&gt;&lt;uuid&gt;75CC04B3-8075-400A-B3C4-BF1E26444C8F&lt;/uuid&gt;&lt;publications&gt;&lt;publication&gt;&lt;subtype&gt;400&lt;/subtype&gt;&lt;publisher&gt;The Royal Society&lt;/publisher&gt;&lt;title&gt;Axon death signalling in Wallerian degeneration among species and in disease.&lt;/title&gt;&lt;url&gt;https://royalsocietypublishing.org/doi/10.1098/rsob.190118&lt;/url&gt;&lt;volume&gt;9&lt;/volume&gt;&lt;publication_date&gt;99201908301200000000222000&lt;/publication_date&gt;&lt;uuid&gt;D307B186-DB90-4052-898A-39F338DBAD47&lt;/uuid&gt;&lt;type&gt;400&lt;/type&gt;&lt;number&gt;8&lt;/number&gt;&lt;doi&gt;10.1098/rsob.190118&lt;/doi&gt;&lt;institution&gt;Department of Fundamental Neurosciences, University of Lausanne, Rue du Bugnon 9, 1005 Lausanne, VD, Switzerland.&lt;/institution&gt;&lt;startpage&gt;190118&lt;/startpage&gt;&lt;bundle&gt;&lt;publication&gt;&lt;title&gt;Open biology&lt;/title&gt;&lt;uuid&gt;FD7289EC-03F6-4E01-96C8-D5D2910F1345&lt;/uuid&gt;&lt;subtype&gt;-100&lt;/subtype&gt;&lt;type&gt;-100&lt;/type&gt;&lt;/publication&gt;&lt;/bundle&gt;&lt;authors&gt;&lt;author&gt;&lt;lastName&gt;Llobet Rosell&lt;/lastName&gt;&lt;firstName&gt;Arnau&lt;/firstName&gt;&lt;/author&gt;&lt;author&gt;&lt;lastName&gt;Neukomm&lt;/lastName&gt;&lt;firstName&gt;Lukas&lt;/firstName&gt;&lt;middleNames&gt;J&lt;/middleNames&gt;&lt;/author&gt;&lt;/authors&gt;&lt;/publication&gt;&lt;/publications&gt;&lt;cites&gt;&lt;/cites&gt;&lt;/citation&gt;</w:instrText>
      </w:r>
      <w:r w:rsidR="00B06A3F">
        <w:rPr>
          <w:color w:val="auto"/>
        </w:rPr>
        <w:fldChar w:fldCharType="separate"/>
      </w:r>
      <w:r w:rsidR="00B06A3F">
        <w:rPr>
          <w:color w:val="auto"/>
          <w:vertAlign w:val="superscript"/>
        </w:rPr>
        <w:t>8</w:t>
      </w:r>
      <w:r w:rsidR="00B06A3F">
        <w:rPr>
          <w:color w:val="auto"/>
        </w:rPr>
        <w:fldChar w:fldCharType="end"/>
      </w:r>
      <w:r w:rsidR="00C30A45" w:rsidRPr="000A0122">
        <w:t>. Second, surrounding glia and specialized phagocytes engage and clear the resulting axonal debris within three to five days</w:t>
      </w:r>
      <w:r w:rsidR="000B4B92" w:rsidRPr="000A0122">
        <w:rPr>
          <w:color w:val="auto"/>
        </w:rPr>
        <w:t>.</w:t>
      </w:r>
      <w:r w:rsidR="00C30A45" w:rsidRPr="000A0122">
        <w:t xml:space="preserve"> The attenuation of axon death signaling results in severed axons </w:t>
      </w:r>
      <w:r w:rsidR="001F4816">
        <w:t>that</w:t>
      </w:r>
      <w:r w:rsidR="001F4816" w:rsidRPr="000A0122">
        <w:t xml:space="preserve"> </w:t>
      </w:r>
      <w:r w:rsidR="00C30A45" w:rsidRPr="000A0122">
        <w:t xml:space="preserve">remain </w:t>
      </w:r>
      <w:r w:rsidR="00C31543" w:rsidRPr="000A0122">
        <w:t>preserved</w:t>
      </w:r>
      <w:r w:rsidR="00C30A45" w:rsidRPr="000A0122">
        <w:t xml:space="preserve"> for weeks</w:t>
      </w:r>
      <w:r w:rsidR="00C26041" w:rsidRPr="000A0122">
        <w:rPr>
          <w:color w:val="auto"/>
        </w:rPr>
        <w:fldChar w:fldCharType="begin"/>
      </w:r>
      <w:r w:rsidR="00CA0869">
        <w:rPr>
          <w:color w:val="auto"/>
        </w:rPr>
        <w:instrText xml:space="preserve"> ADDIN PAPERS2_CITATIONS &lt;citation&gt;&lt;priority&gt;6&lt;/priority&gt;&lt;uuid&gt;C84DA25F-68B9-46AF-AD1E-91B1E813A7A5&lt;/uuid&gt;&lt;publications&gt;&lt;publication&gt;&lt;subtype&gt;400&lt;/subtype&gt;&lt;location&gt;200,8,50.9275120,6.9353770&lt;/location&gt;&lt;title&gt;Wallerian degeneration of injured axons and synapses is delayed by a Ube4b/Nmnat chimeric gene&lt;/title&gt;&lt;url&gt;http://www.nature.com/neuro/journal/v4/n12/abs/nn770.html&lt;/url&gt;&lt;volume&gt;4&lt;/volume&gt;&lt;publication_date&gt;99200112011200000000222000&lt;/publication_date&gt;&lt;uuid&gt;5A980716-5EA4-46C4-AB61-3D25EF24F5F8&lt;/uuid&gt;&lt;type&gt;400&lt;/type&gt;&lt;number&gt;12&lt;/number&gt;&lt;doi&gt;10.1038/nn770&lt;/doi&gt;&lt;institution&gt;Center for Molecular Medicine (ZMMK) and Institute for Genetics, University of Cologne, Zuelpicher Strasse 47, D-50674 Cologne, Germany.&lt;/institution&gt;&lt;startpage&gt;1199&lt;/startpage&gt;&lt;endpage&gt;1206&lt;/endpage&gt;&lt;bundle&gt;&lt;publication&gt;&lt;title&gt;Nature neuroscience&lt;/title&gt;&lt;uuid&gt;3757C22D-D4AC-4836-BF04-3320BDD0D3A5&lt;/uuid&gt;&lt;subtype&gt;-100&lt;/subtype&gt;&lt;publisher&gt;Nature Publishing Group&lt;/publisher&gt;&lt;type&gt;-100&lt;/type&gt;&lt;/publication&gt;&lt;/bundle&gt;&lt;authors&gt;&lt;author&gt;&lt;lastName&gt;Mack&lt;/lastName&gt;&lt;firstName&gt;T&lt;/firstName&gt;&lt;middleNames&gt;G&lt;/middleNames&gt;&lt;/author&gt;&lt;author&gt;&lt;lastName&gt;Reiner&lt;/lastName&gt;&lt;firstName&gt;M&lt;/firstName&gt;&lt;/author&gt;&lt;author&gt;&lt;lastName&gt;Beirowski&lt;/lastName&gt;&lt;firstName&gt;Bogdan&lt;/firstName&gt;&lt;/author&gt;&lt;author&gt;&lt;lastName&gt;Mi&lt;/lastName&gt;&lt;firstName&gt;W&lt;/firstName&gt;&lt;/author&gt;&lt;author&gt;&lt;lastName&gt;Emanuelli&lt;/lastName&gt;&lt;firstName&gt;M&lt;/firstName&gt;&lt;/author&gt;&lt;author&gt;&lt;lastName&gt;Wagner&lt;/lastName&gt;&lt;firstName&gt;Diana&lt;/firstName&gt;&lt;/author&gt;&lt;author&gt;&lt;lastName&gt;Thomson&lt;/lastName&gt;&lt;firstName&gt;D&lt;/firstName&gt;&lt;/author&gt;&lt;author&gt;&lt;lastName&gt;Gillingwater&lt;/lastName&gt;&lt;firstName&gt;Thomas&lt;/firstName&gt;&lt;middleNames&gt;H&lt;/middleNames&gt;&lt;/author&gt;&lt;author&gt;&lt;lastName&gt;Court&lt;/lastName&gt;&lt;firstName&gt;Felipe&lt;/firstName&gt;&lt;middleNames&gt;A&lt;/middleNames&gt;&lt;/author&gt;&lt;author&gt;&lt;lastName&gt;Conforti&lt;/lastName&gt;&lt;firstName&gt;Laura&lt;/firstName&gt;&lt;/author&gt;&lt;author&gt;&lt;lastName&gt;Fernando&lt;/lastName&gt;&lt;firstName&gt;F&lt;/firstName&gt;&lt;middleNames&gt;S&lt;/middleNames&gt;&lt;/author&gt;&lt;author&gt;&lt;lastName&gt;Tarlton&lt;/lastName&gt;&lt;firstName&gt;A&lt;/firstName&gt;&lt;/author&gt;&lt;author&gt;&lt;lastName&gt;Andressen&lt;/lastName&gt;&lt;firstName&gt;C&lt;/firstName&gt;&lt;/author&gt;&lt;author&gt;&lt;lastName&gt;Addicks&lt;/lastName&gt;&lt;firstName&gt;K&lt;/firstName&gt;&lt;/author&gt;&lt;author&gt;&lt;lastName&gt;Magni&lt;/lastName&gt;&lt;firstName&gt;G&lt;/firstName&gt;&lt;/author&gt;&lt;author&gt;&lt;lastName&gt;Ribchester&lt;/lastName&gt;&lt;firstName&gt;R&lt;/firstName&gt;&lt;middleNames&gt;R&lt;/middleNames&gt;&lt;/author&gt;&lt;author&gt;&lt;lastName&gt;Perry&lt;/lastName&gt;&lt;firstName&gt;V&lt;/firstName&gt;&lt;middleNames&gt;H&lt;/middleNames&gt;&lt;/author&gt;&lt;author&gt;&lt;lastName&gt;Coleman&lt;/lastName&gt;&lt;firstName&gt;Michael&lt;/firstName&gt;&lt;middleNames&gt;P&lt;/middleNames&gt;&lt;/author&gt;&lt;/authors&gt;&lt;/publication&gt;&lt;publication&gt;&lt;subtype&gt;400&lt;/subtype&gt;&lt;location&gt;200,9,42.2759430,-71.7607653&lt;/location&gt;&lt;title&gt;dSarm/Sarm1 is required for activation of an injury-induced axon death pathway.&lt;/title&gt;&lt;url&gt;http://eutils.ncbi.nlm.nih.gov/entrez/eutils/elink.fcgi?dbfrom=pubmed&amp;amp;id=22678360&amp;amp;retmode=ref&amp;amp;cmd=prlinks&lt;/url&gt;&lt;volume&gt;337&lt;/volume&gt;&lt;publication_date&gt;99201207271200000000222000&lt;/publication_date&gt;&lt;uuid&gt;796A3709-F400-48EF-9775-6115340E48C9&lt;/uuid&gt;&lt;type&gt;400&lt;/type&gt;&lt;number&gt;6093&lt;/number&gt;&lt;doi&gt;10.1126/science.1223899&lt;/doi&gt;&lt;institution&gt;Department of Neurobiology, University of Massachusetts Medical School, Worcester, MA 01605, USA.&lt;/institution&gt;&lt;startpage&gt;481&lt;/startpage&gt;&lt;endpage&gt;484&lt;/endpage&gt;&lt;bundle&gt;&lt;publication&gt;&lt;title&gt;Science (New York, NY)&lt;/title&gt;&lt;uuid&gt;D3DCBF97-9B3C-4675-9540-43380420E13F&lt;/uuid&gt;&lt;subtype&gt;-100&lt;/subtype&gt;&lt;publisher&gt;American Association for the Advancement of Science&lt;/publisher&gt;&lt;type&gt;-100&lt;/type&gt;&lt;/publication&gt;&lt;/bundle&gt;&lt;authors&gt;&lt;author&gt;&lt;lastName&gt;Osterloh&lt;/lastName&gt;&lt;firstName&gt;Jeannette&lt;/firstName&gt;&lt;middleNames&gt;M&lt;/middleNames&gt;&lt;/author&gt;&lt;author&gt;&lt;lastName&gt;Yang&lt;/lastName&gt;&lt;firstName&gt;Jing&lt;/firstName&gt;&lt;/author&gt;&lt;author&gt;&lt;lastName&gt;Rooney&lt;/lastName&gt;&lt;firstName&gt;Timothy&lt;/firstName&gt;&lt;middleNames&gt;M&lt;/middleNames&gt;&lt;/author&gt;&lt;author&gt;&lt;lastName&gt;Fox&lt;/lastName&gt;&lt;firstName&gt;A&lt;/firstName&gt;&lt;middleNames&gt;Nicole&lt;/middleNames&gt;&lt;/author&gt;&lt;author&gt;&lt;lastName&gt;Adalbert&lt;/lastName&gt;&lt;firstName&gt;Robert&lt;/firstName&gt;&lt;/author&gt;&lt;author&gt;&lt;lastName&gt;Powell&lt;/lastName&gt;&lt;firstName&gt;Eric&lt;/firstName&gt;&lt;middleNames&gt;H&lt;/middleNames&gt;&lt;/author&gt;&lt;author&gt;&lt;lastName&gt;Sheehan&lt;/lastName&gt;&lt;firstName&gt;Amy&lt;/firstName&gt;&lt;middleNames&gt;E&lt;/middleNames&gt;&lt;/author&gt;&lt;author&gt;&lt;lastName&gt;Avery&lt;/lastName&gt;&lt;firstName&gt;Michelle&lt;/firstName&gt;&lt;middleNames&gt;A&lt;/middleNames&gt;&lt;/author&gt;&lt;author&gt;&lt;lastName&gt;Hackett&lt;/lastName&gt;&lt;firstName&gt;Rachel&lt;/firstName&gt;&lt;/author&gt;&lt;author&gt;&lt;lastName&gt;Logan&lt;/lastName&gt;&lt;firstName&gt;Mary&lt;/firstName&gt;&lt;middleNames&gt;A&lt;/middleNames&gt;&lt;/author&gt;&lt;author&gt;&lt;lastName&gt;MacDonald&lt;/lastName&gt;&lt;firstName&gt;Jennifer&lt;/firstName&gt;&lt;middleNames&gt;M&lt;/middleNames&gt;&lt;/author&gt;&lt;author&gt;&lt;lastName&gt;Ziegenfuss&lt;/lastName&gt;&lt;firstName&gt;Jennifer&lt;/firstName&gt;&lt;middleNames&gt;S&lt;/middleNames&gt;&lt;/author&gt;&lt;author&gt;&lt;lastName&gt;Milde&lt;/lastName&gt;&lt;firstName&gt;Stefan&lt;/firstName&gt;&lt;/author&gt;&lt;author&gt;&lt;lastName&gt;Hou&lt;/lastName&gt;&lt;firstName&gt;Ying-Ju&lt;/firstName&gt;&lt;/author&gt;&lt;author&gt;&lt;lastName&gt;Nathan&lt;/lastName&gt;&lt;firstName&gt;Carl&lt;/firstName&gt;&lt;/author&gt;&lt;author&gt;&lt;lastName&gt;Ding&lt;/lastName&gt;&lt;firstName&gt;Aihao&lt;/firstName&gt;&lt;/author&gt;&lt;author&gt;&lt;lastName&gt;Brown&lt;/lastName&gt;&lt;firstName&gt;Robert&lt;/firstName&gt;&lt;middleNames&gt;H&lt;/middleNames&gt;&lt;/author&gt;&lt;author&gt;&lt;lastName&gt;Conforti&lt;/lastName&gt;&lt;firstName&gt;Laura&lt;/firstName&gt;&lt;/author&gt;&lt;author&gt;&lt;lastName&gt;Coleman&lt;/lastName&gt;&lt;firstName&gt;Michael&lt;/firstName&gt;&lt;middleNames&gt;P&lt;/middleNames&gt;&lt;/author&gt;&lt;author&gt;&lt;lastName&gt;Tessier-Lavigne&lt;/lastName&gt;&lt;firstName&gt;Marc&lt;/firstName&gt;&lt;/author&gt;&lt;author&gt;&lt;lastName&gt;Zuchner&lt;/lastName&gt;&lt;firstName&gt;S&lt;/firstName&gt;&lt;/author&gt;&lt;author&gt;&lt;lastName&gt;Freeman&lt;/lastName&gt;&lt;firstName&gt;Marc&lt;/firstName&gt;&lt;middleNames&gt;R&lt;/middleNames&gt;&lt;/author&gt;&lt;/authors&gt;&lt;/publication&gt;&lt;publication&gt;&lt;subtype&gt;400&lt;/subtype&gt;&lt;title&gt;The highwire ubiquitin ligase promotes axonal degeneration by tuning levels of nmnat protein.&lt;/title&gt;&lt;url&gt;http://eutils.ncbi.nlm.nih.gov/entrez/eutils/elink.fcgi?dbfrom=pubmed&amp;amp;id=23226106&amp;amp;retmode=ref&amp;amp;cmd=prlinks&lt;/url&gt;&lt;volume&gt;10&lt;/volume&gt;&lt;publication_date&gt;99201212001200000000220000&lt;/publication_date&gt;&lt;uuid&gt;AF787C8E-78B5-4647-A1EC-DC02BAF3B2A0&lt;/uuid&gt;&lt;type&gt;400&lt;/type&gt;&lt;accepted_date&gt;99201210241200000000222000&lt;/accepted_date&gt;&lt;number&gt;12&lt;/number&gt;&lt;submission_date&gt;99201205221200000000222000&lt;/submission_date&gt;&lt;doi&gt;10.1371/journal.pbio.1001440&lt;/doi&gt;&lt;institution&gt;Department of Molecular Cellular and Developmental Biology, University of Michigan, Ann Arbor, Michigan, United States of America.&lt;/institution&gt;&lt;startpage&gt;e1001440&lt;/startpage&gt;&lt;bundle&gt;&lt;publication&gt;&lt;title&gt;PLoS biology&lt;/title&gt;&lt;uuid&gt;5939C601-F6E0-45B9-827E-AF226A81010A&lt;/uuid&gt;&lt;subtype&gt;-100&lt;/subtype&gt;&lt;type&gt;-100&lt;/type&gt;&lt;/publication&gt;&lt;/bundle&gt;&lt;authors&gt;&lt;author&gt;&lt;lastName&gt;Xiong&lt;/lastName&gt;&lt;firstName&gt;Xin&lt;/firstName&gt;&lt;/author&gt;&lt;author&gt;&lt;lastName&gt;Hao&lt;/lastName&gt;&lt;firstName&gt;Yan&lt;/firstName&gt;&lt;/author&gt;&lt;author&gt;&lt;lastName&gt;Sun&lt;/lastName&gt;&lt;firstName&gt;Kan&lt;/firstName&gt;&lt;/author&gt;&lt;author&gt;&lt;lastName&gt;Li&lt;/lastName&gt;&lt;firstName&gt;Jiaxing&lt;/firstName&gt;&lt;/author&gt;&lt;author&gt;&lt;lastName&gt;Li&lt;/lastName&gt;&lt;firstName&gt;Xia&lt;/firstName&gt;&lt;/author&gt;&lt;author&gt;&lt;lastName&gt;Mishra&lt;/lastName&gt;&lt;firstName&gt;Bibhudatta&lt;/firstName&gt;&lt;/author&gt;&lt;author&gt;&lt;lastName&gt;Soppina&lt;/lastName&gt;&lt;firstName&gt;Pushpanjali&lt;/firstName&gt;&lt;/author&gt;&lt;author&gt;&lt;lastName&gt;Wu&lt;/lastName&gt;&lt;firstName&gt;Chunlai&lt;/firstName&gt;&lt;/author&gt;&lt;author&gt;&lt;lastName&gt;Hume&lt;/lastName&gt;&lt;firstName&gt;Richard&lt;/firstName&gt;&lt;middleNames&gt;I&lt;/middleNames&gt;&lt;/author&gt;&lt;author&gt;&lt;lastName&gt;Collins&lt;/lastName&gt;&lt;firstName&gt;Catherine&lt;/firstName&gt;&lt;middleNames&gt;A&lt;/middleNames&gt;&lt;/author&gt;&lt;/authors&gt;&lt;/publication&gt;&lt;publication&gt;&lt;subtype&gt;400&lt;/subtype&gt;&lt;title&gt;Axon Death Pathways Converge on Axundead to Promote Functional and Structural Axon Disassembly.&lt;/title&gt;&lt;url&gt;http://linkinghub.elsevier.com/retrieve/pii/S089662731730555X&lt;/url&gt;&lt;volume&gt;95&lt;/volume&gt;&lt;revision_date&gt;99201705251200000000222000&lt;/revision_date&gt;&lt;publication_date&gt;99201707051200000000222000&lt;/publication_date&gt;&lt;uuid&gt;D3EF508F-8062-43FF-9480-11DDDC632BCD&lt;/uuid&gt;&lt;type&gt;400&lt;/type&gt;&lt;accepted_date&gt;99201706191200000000222000&lt;/accepted_date&gt;&lt;number&gt;1&lt;/number&gt;&lt;submission_date&gt;99201704111200000000222000&lt;/submission_date&gt;&lt;doi&gt;10.1016/j.neuron.2017.06.031&lt;/doi&gt;&lt;institution&gt;Department of Neurobiology, University of Massachusetts Medical School, Worcester, MA, USA. Electronic address: lukas.neukomm@gmail.com.&lt;/institution&gt;&lt;startpage&gt;78&lt;/startpage&gt;&lt;endpage&gt;91.e5&lt;/endpage&gt;&lt;bundle&gt;&lt;publication&gt;&lt;title&gt;Neuron&lt;/title&gt;&lt;uuid&gt;B813CBC0-3BF6-423F-8032-CEB0145C61DD&lt;/uuid&gt;&lt;subtype&gt;-100&lt;/subtype&gt;&lt;type&gt;-100&lt;/type&gt;&lt;url&gt;http://www.cell.com/neuron/&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Seeds&lt;/lastName&gt;&lt;firstName&gt;Andrew&lt;/firstName&gt;&lt;middleNames&gt;M&lt;/middleNames&gt;&lt;/author&gt;&lt;author&gt;&lt;lastName&gt;Hampel&lt;/lastName&gt;&lt;firstName&gt;Stefanie&lt;/firstName&gt;&lt;/author&gt;&lt;author&gt;&lt;lastName&gt;Coutinho-Budd&lt;/lastName&gt;&lt;firstName&gt;Jaeda&lt;/firstName&gt;&lt;middleNames&gt;C&lt;/middleNames&gt;&lt;/author&gt;&lt;author&gt;&lt;lastName&gt;Farley&lt;/lastName&gt;&lt;firstName&gt;Jonathan&lt;/firstName&gt;&lt;middleNames&gt;E&lt;/middleNames&gt;&lt;/author&gt;&lt;author&gt;&lt;lastName&gt;Wong&lt;/lastName&gt;&lt;firstName&gt;Jack&lt;/firstName&gt;&lt;/author&gt;&lt;author&gt;&lt;lastName&gt;Karadeniz&lt;/lastName&gt;&lt;firstName&gt;Yonca&lt;/firstName&gt;&lt;middleNames&gt;B&lt;/middleNames&gt;&lt;/author&gt;&lt;author&gt;&lt;lastName&gt;Osterloh&lt;/lastName&gt;&lt;firstName&gt;Jeannette&lt;/firstName&gt;&lt;middleNames&gt;M&lt;/middleNames&gt;&lt;/author&gt;&lt;author&gt;&lt;lastName&gt;Sheehan&lt;/lastName&gt;&lt;firstName&gt;Amy&lt;/firstName&gt;&lt;middleNames&gt;E&lt;/middleNames&gt;&lt;/author&gt;&lt;author&gt;&lt;lastName&gt;Freeman&lt;/lastName&gt;&lt;firstName&gt;Marc&lt;/firstName&gt;&lt;middleNames&gt;R&lt;/middleNames&gt;&lt;/author&gt;&lt;/authors&gt;&lt;/publication&gt;&lt;/publications&gt;&lt;cites&gt;&lt;/cites&gt;&lt;/citation&gt;</w:instrText>
      </w:r>
      <w:r w:rsidR="00C26041" w:rsidRPr="000A0122">
        <w:rPr>
          <w:color w:val="auto"/>
        </w:rPr>
        <w:fldChar w:fldCharType="separate"/>
      </w:r>
      <w:r w:rsidR="00B06A3F">
        <w:rPr>
          <w:color w:val="auto"/>
          <w:vertAlign w:val="superscript"/>
        </w:rPr>
        <w:t>9-12</w:t>
      </w:r>
      <w:r w:rsidR="00C26041" w:rsidRPr="000A0122">
        <w:rPr>
          <w:color w:val="auto"/>
        </w:rPr>
        <w:fldChar w:fldCharType="end"/>
      </w:r>
      <w:r w:rsidR="00C30A45" w:rsidRPr="000A0122">
        <w:t xml:space="preserve">, while the attenuation of glial engulfment culminates in axonal debris </w:t>
      </w:r>
      <w:r w:rsidR="00B51D2C">
        <w:t>which persists</w:t>
      </w:r>
      <w:r w:rsidR="00C30A45" w:rsidRPr="000A0122">
        <w:t xml:space="preserve"> for </w:t>
      </w:r>
      <w:r w:rsidR="00821196" w:rsidRPr="000A0122">
        <w:t>weeks</w:t>
      </w:r>
      <w:r w:rsidR="00C30A45" w:rsidRPr="000A0122">
        <w:t xml:space="preserve"> </w:t>
      </w:r>
      <w:r w:rsidR="00C30A45" w:rsidRPr="007E2883">
        <w:rPr>
          <w:iCs/>
        </w:rPr>
        <w:t>in vivo</w:t>
      </w:r>
      <w:r w:rsidR="00C26041" w:rsidRPr="000A0122">
        <w:rPr>
          <w:color w:val="auto"/>
        </w:rPr>
        <w:fldChar w:fldCharType="begin"/>
      </w:r>
      <w:r w:rsidR="00CA0869">
        <w:rPr>
          <w:color w:val="auto"/>
        </w:rPr>
        <w:instrText xml:space="preserve"> ADDIN PAPERS2_CITATIONS &lt;citation&gt;&lt;priority&gt;7&lt;/priority&gt;&lt;uuid&gt;C4B2177D-912A-4A65-8A6D-4AE2018E839E&lt;/uuid&gt;&lt;publications&gt;&lt;publication&gt;&lt;subtype&gt;400&lt;/subtype&gt;&lt;location&gt;200,9,42.2759430,-71.7607653&lt;/location&gt;&lt;title&gt;The Drosophila cell corpse engulfment receptor Draper mediates glial clearance of severed axons.&lt;/title&gt;&lt;url&gt;http://eutils.ncbi.nlm.nih.gov/entrez/eutils/elink.fcgi?dbfrom=pubmed&amp;amp;id=16772169&amp;amp;retmode=ref&amp;amp;cmd=prlinks&lt;/url&gt;&lt;volume&gt;50&lt;/volume&gt;&lt;revision_date&gt;99200603241200000000222000&lt;/revision_date&gt;&lt;publication_date&gt;99200606151200000000222000&lt;/publication_date&gt;&lt;uuid&gt;6DA30D94-F949-499F-A66D-8324DC4AD963&lt;/uuid&gt;&lt;type&gt;400&lt;/type&gt;&lt;accepted_date&gt;99200604171200000000222000&lt;/accepted_date&gt;&lt;number&gt;6&lt;/number&gt;&lt;submission_date&gt;99200511171200000000222000&lt;/submission_date&gt;&lt;doi&gt;10.1016/j.neuron.2006.04.028&lt;/doi&gt;&lt;institution&gt;Department of Neurobiology, University of Massachusetts Medical School, Worcester, Massachusetts 01605, USA.&lt;/institution&gt;&lt;startpage&gt;869&lt;/startpage&gt;&lt;endpage&gt;881&lt;/endpage&gt;&lt;bundle&gt;&lt;publication&gt;&lt;title&gt;Neuron&lt;/title&gt;&lt;uuid&gt;B813CBC0-3BF6-423F-8032-CEB0145C61DD&lt;/uuid&gt;&lt;subtype&gt;-100&lt;/subtype&gt;&lt;type&gt;-100&lt;/type&gt;&lt;url&gt;http://www.cell.com/neuron/&lt;/url&gt;&lt;/publication&gt;&lt;/bundle&gt;&lt;authors&gt;&lt;author&gt;&lt;lastName&gt;MacDonald&lt;/lastName&gt;&lt;firstName&gt;Jennifer&lt;/firstName&gt;&lt;middleNames&gt;M&lt;/middleNames&gt;&lt;/author&gt;&lt;author&gt;&lt;lastName&gt;Beach&lt;/lastName&gt;&lt;firstName&gt;Margaret&lt;/firstName&gt;&lt;middleNames&gt;G&lt;/middleNames&gt;&lt;/author&gt;&lt;author&gt;&lt;lastName&gt;Porpiglia&lt;/lastName&gt;&lt;firstName&gt;Ermelinda&lt;/firstName&gt;&lt;/author&gt;&lt;author&gt;&lt;lastName&gt;Sheehan&lt;/lastName&gt;&lt;firstName&gt;Amy&lt;/firstName&gt;&lt;middleNames&gt;E&lt;/middleNames&gt;&lt;/author&gt;&lt;author&gt;&lt;lastName&gt;Watts&lt;/lastName&gt;&lt;firstName&gt;Ryan&lt;/firstName&gt;&lt;middleNames&gt;J&lt;/middleNames&gt;&lt;/author&gt;&lt;author&gt;&lt;lastName&gt;Freeman&lt;/lastName&gt;&lt;firstName&gt;Marc&lt;/firstName&gt;&lt;middleNames&gt;R&lt;/middleNames&gt;&lt;/author&gt;&lt;/authors&gt;&lt;/publication&gt;&lt;publication&gt;&lt;subtype&gt;400&lt;/subtype&gt;&lt;title&gt;Rapid in vivo forward genetic approach for identifying axon death genes in Drosophila.&lt;/title&gt;&lt;url&gt;http://www.pnas.org/content/111/27/9965.full&lt;/url&gt;&lt;volume&gt;111&lt;/volume&gt;&lt;publication_date&gt;99201407081200000000222000&lt;/publication_date&gt;&lt;uuid&gt;CC95F17A-0943-43F3-8633-675E6232E7B8&lt;/uuid&gt;&lt;type&gt;400&lt;/type&gt;&lt;number&gt;27&lt;/number&gt;&lt;citekey&gt;Neukomm:2014ji&lt;/citekey&gt;&lt;doi&gt;10.1073/pnas.1406230111&lt;/doi&gt;&lt;institution&gt;Department of Neurobiology andHoward Hughes Medical Institute, University of Massachusetts Medical School, Worcester, MA 01605; and.&lt;/institution&gt;&lt;startpage&gt;9965&lt;/startpage&gt;&lt;endpage&gt;9970&lt;/endpage&gt;&lt;bundle&gt;&lt;publication&gt;&lt;title&gt;Proceedings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Gonzalez&lt;/lastName&gt;&lt;firstName&gt;Michael&lt;/firstName&gt;&lt;middleNames&gt;A&lt;/middleNames&gt;&lt;/author&gt;&lt;author&gt;&lt;lastName&gt;Zuchner&lt;/lastName&gt;&lt;firstName&gt;S&lt;/firstName&gt;&lt;/author&gt;&lt;author&gt;&lt;lastName&gt;Freeman&lt;/lastName&gt;&lt;firstName&gt;Marc&lt;/firstName&gt;&lt;middleNames&gt;R&lt;/middleNames&gt;&lt;/author&gt;&lt;/authors&gt;&lt;/publication&gt;&lt;publication&gt;&lt;subtype&gt;400&lt;/subtype&gt;&lt;title&gt;Axon degeneration induces glial responses through Draper-TRAF4-JNK signalling.&lt;/title&gt;&lt;url&gt;http://eutils.ncbi.nlm.nih.gov/entrez/eutils/elink.fcgi?dbfrom=pubmed&amp;amp;id=28165006&amp;amp;retmode=ref&amp;amp;cmd=prlinks&lt;/url&gt;&lt;volume&gt;8&lt;/volume&gt;&lt;publication_date&gt;99201702061200000000222000&lt;/publication_date&gt;&lt;uuid&gt;889ECABA-30D0-4DD9-83D7-494AB74460BE&lt;/uuid&gt;&lt;type&gt;400&lt;/type&gt;&lt;accepted_date&gt;99201612201200000000222000&lt;/accepted_date&gt;&lt;submission_date&gt;99201510301200000000222000&lt;/submission_date&gt;&lt;doi&gt;10.1038/ncomms14355&lt;/doi&gt;&lt;institution&gt;Department of Neurobiology, University of Massachusetts Medical School, Worcester, Massachusetts 01605, USA.&lt;/institution&gt;&lt;startpage&gt;14355&lt;/startpage&gt;&lt;bundle&gt;&lt;publication&gt;&lt;title&gt;Nature communications&lt;/title&gt;&lt;uuid&gt;85EF3864-6A71-4556-B872-3D8FD480AE15&lt;/uuid&gt;&lt;subtype&gt;-100&lt;/subtype&gt;&lt;publisher&gt;Nature Publishing Group&lt;/publisher&gt;&lt;type&gt;-100&lt;/type&gt;&lt;/publication&gt;&lt;/bundle&gt;&lt;authors&gt;&lt;author&gt;&lt;lastName&gt;Lu&lt;/lastName&gt;&lt;firstName&gt;Tsai-Yi&lt;/firstName&gt;&lt;/author&gt;&lt;author&gt;&lt;lastName&gt;MacDonald&lt;/lastName&gt;&lt;firstName&gt;Jennifer&lt;/firstName&gt;&lt;middleNames&gt;M&lt;/middleNames&gt;&lt;/author&gt;&lt;author&gt;&lt;lastName&gt;Neukomm&lt;/lastName&gt;&lt;firstName&gt;Lukas&lt;/firstName&gt;&lt;middleNames&gt;J&lt;/middleNames&gt;&lt;/author&gt;&lt;author&gt;&lt;lastName&gt;Sheehan&lt;/lastName&gt;&lt;firstName&gt;Amy&lt;/firstName&gt;&lt;middleNames&gt;E&lt;/middleNames&gt;&lt;/author&gt;&lt;author&gt;&lt;lastName&gt;Bradshaw&lt;/lastName&gt;&lt;firstName&gt;Rachel&lt;/firstName&gt;&lt;/author&gt;&lt;author&gt;&lt;lastName&gt;Logan&lt;/lastName&gt;&lt;firstName&gt;Mary&lt;/firstName&gt;&lt;middleNames&gt;A&lt;/middleNames&gt;&lt;/author&gt;&lt;author&gt;&lt;lastName&gt;Freeman&lt;/lastName&gt;&lt;firstName&gt;Marc&lt;/firstName&gt;&lt;middleNames&gt;R&lt;/middleNames&gt;&lt;/author&gt;&lt;/authors&gt;&lt;/publication&gt;&lt;/publications&gt;&lt;cites&gt;&lt;/cites&gt;&lt;/citation&gt;</w:instrText>
      </w:r>
      <w:r w:rsidR="00C26041" w:rsidRPr="000A0122">
        <w:rPr>
          <w:color w:val="auto"/>
        </w:rPr>
        <w:fldChar w:fldCharType="separate"/>
      </w:r>
      <w:r w:rsidR="00B06A3F">
        <w:rPr>
          <w:color w:val="auto"/>
          <w:vertAlign w:val="superscript"/>
        </w:rPr>
        <w:t>13-15</w:t>
      </w:r>
      <w:r w:rsidR="00C26041" w:rsidRPr="000A0122">
        <w:rPr>
          <w:color w:val="auto"/>
        </w:rPr>
        <w:fldChar w:fldCharType="end"/>
      </w:r>
      <w:r w:rsidR="00C30A45" w:rsidRPr="000A0122">
        <w:rPr>
          <w:i/>
        </w:rPr>
        <w:t>.</w:t>
      </w:r>
    </w:p>
    <w:p w14:paraId="51AE2E44" w14:textId="572C4032" w:rsidR="00C30A45" w:rsidRPr="000A0122" w:rsidRDefault="00C30A45" w:rsidP="003339DB"/>
    <w:p w14:paraId="5AE1006D" w14:textId="427920A7" w:rsidR="00381F80" w:rsidRPr="000A0122" w:rsidRDefault="005A096E" w:rsidP="003339DB">
      <w:pPr>
        <w:rPr>
          <w:color w:val="auto"/>
        </w:rPr>
      </w:pPr>
      <w:r w:rsidRPr="000A0122">
        <w:t>R</w:t>
      </w:r>
      <w:r w:rsidR="00A95058" w:rsidRPr="000A0122">
        <w:t>esearch</w:t>
      </w:r>
      <w:r w:rsidR="00C31543" w:rsidRPr="000A0122">
        <w:t xml:space="preserve"> in flies, mice</w:t>
      </w:r>
      <w:r w:rsidR="00F41F57" w:rsidRPr="000A0122">
        <w:t>, rats</w:t>
      </w:r>
      <w:r w:rsidR="00C31543" w:rsidRPr="000A0122">
        <w:t xml:space="preserve"> and zebrafish revealed several evolutionarily conserved and essential mediators of axon death signaling</w:t>
      </w:r>
      <w:r w:rsidR="006477E2" w:rsidRPr="000A0122">
        <w:rPr>
          <w:color w:val="auto"/>
        </w:rPr>
        <w:fldChar w:fldCharType="begin"/>
      </w:r>
      <w:r w:rsidR="00CA0869">
        <w:rPr>
          <w:color w:val="auto"/>
        </w:rPr>
        <w:instrText xml:space="preserve"> ADDIN PAPERS2_CITATIONS &lt;citation&gt;&lt;priority&gt;7&lt;/priority&gt;&lt;uuid&gt;2B092308-8C51-4EE5-A924-5308C7A6864C&lt;/uuid&gt;&lt;publications&gt;&lt;publication&gt;&lt;subtype&gt;400&lt;/subtype&gt;&lt;publisher&gt;The Royal Society&lt;/publisher&gt;&lt;title&gt;Axon death signalling in Wallerian degeneration among species and in disease.&lt;/title&gt;&lt;url&gt;https://royalsocietypublishing.org/doi/10.1098/rsob.190118&lt;/url&gt;&lt;volume&gt;9&lt;/volume&gt;&lt;publication_date&gt;99201908301200000000222000&lt;/publication_date&gt;&lt;uuid&gt;D307B186-DB90-4052-898A-39F338DBAD47&lt;/uuid&gt;&lt;type&gt;400&lt;/type&gt;&lt;number&gt;8&lt;/number&gt;&lt;doi&gt;10.1098/rsob.190118&lt;/doi&gt;&lt;institution&gt;Department of Fundamental Neurosciences, University of Lausanne, Rue du Bugnon 9, 1005 Lausanne, VD, Switzerland.&lt;/institution&gt;&lt;startpage&gt;190118&lt;/startpage&gt;&lt;bundle&gt;&lt;publication&gt;&lt;title&gt;Open biology&lt;/title&gt;&lt;uuid&gt;FD7289EC-03F6-4E01-96C8-D5D2910F1345&lt;/uuid&gt;&lt;subtype&gt;-100&lt;/subtype&gt;&lt;type&gt;-100&lt;/type&gt;&lt;/publication&gt;&lt;/bundle&gt;&lt;authors&gt;&lt;author&gt;&lt;lastName&gt;Llobet Rosell&lt;/lastName&gt;&lt;firstName&gt;Arnau&lt;/firstName&gt;&lt;/author&gt;&lt;author&gt;&lt;lastName&gt;Neukomm&lt;/lastName&gt;&lt;firstName&gt;Lukas&lt;/firstName&gt;&lt;middleNames&gt;J&lt;/middleNames&gt;&lt;/author&gt;&lt;/authors&gt;&lt;/publication&gt;&lt;/publications&gt;&lt;cites&gt;&lt;/cites&gt;&lt;/citation&gt;</w:instrText>
      </w:r>
      <w:r w:rsidR="006477E2" w:rsidRPr="000A0122">
        <w:rPr>
          <w:color w:val="auto"/>
        </w:rPr>
        <w:fldChar w:fldCharType="separate"/>
      </w:r>
      <w:r w:rsidR="00B06A3F">
        <w:rPr>
          <w:color w:val="auto"/>
          <w:vertAlign w:val="superscript"/>
        </w:rPr>
        <w:t>8</w:t>
      </w:r>
      <w:r w:rsidR="006477E2" w:rsidRPr="000A0122">
        <w:rPr>
          <w:color w:val="auto"/>
        </w:rPr>
        <w:fldChar w:fldCharType="end"/>
      </w:r>
      <w:r w:rsidR="00172C3D" w:rsidRPr="000A0122">
        <w:t>.</w:t>
      </w:r>
      <w:r w:rsidR="00C31543" w:rsidRPr="000A0122">
        <w:t xml:space="preserve"> </w:t>
      </w:r>
      <w:r w:rsidR="00647B31" w:rsidRPr="000A0122">
        <w:t>Axon death m</w:t>
      </w:r>
      <w:r w:rsidR="005F06B3" w:rsidRPr="000A0122">
        <w:t>utants contain</w:t>
      </w:r>
      <w:r w:rsidR="00C31543" w:rsidRPr="000A0122">
        <w:t xml:space="preserve"> severed axons</w:t>
      </w:r>
      <w:r w:rsidR="005F06B3" w:rsidRPr="000A0122">
        <w:t xml:space="preserve"> and synapses that fail to undergo axon death</w:t>
      </w:r>
      <w:r w:rsidR="001F4816">
        <w:t>; t</w:t>
      </w:r>
      <w:r w:rsidR="005F06B3" w:rsidRPr="000A0122">
        <w:t>hey remain morphologically and functionally preserved for weeks, in the absence of cell body support</w:t>
      </w:r>
      <w:r w:rsidR="00C26041" w:rsidRPr="000A0122">
        <w:rPr>
          <w:color w:val="auto"/>
        </w:rPr>
        <w:fldChar w:fldCharType="begin"/>
      </w:r>
      <w:r w:rsidR="00CA0869">
        <w:rPr>
          <w:color w:val="auto"/>
        </w:rPr>
        <w:instrText xml:space="preserve"> ADDIN PAPERS2_CITATIONS &lt;citation&gt;&lt;priority&gt;8&lt;/priority&gt;&lt;uuid&gt;059647A8-79CF-4B66-8124-DC47E688AED7&lt;/uuid&gt;&lt;publications&gt;&lt;publication&gt;&lt;subtype&gt;400&lt;/subtype&gt;&lt;location&gt;200,6,51.7586013,-1.2568154&lt;/location&gt;&lt;title&gt;Absence of Wallerian Degeneration does not Hinder Regeneration in Peripheral Nerve.&lt;/title&gt;&lt;url&gt;http://dx.doi.org/10.1111/j.1460-9568.1989.tb00771.x&lt;/url&gt;&lt;volume&gt;1&lt;/volume&gt;&lt;publication_date&gt;99198900001200000000200000&lt;/publication_date&gt;&lt;uuid&gt;1C1EEF97-EA3F-4E8F-8CF8-36568968BDD8&lt;/uuid&gt;&lt;type&gt;400&lt;/type&gt;&lt;number&gt;1&lt;/number&gt;&lt;citekey&gt;EJN:EJN27&lt;/citekey&gt;&lt;doi&gt;10.1111/j.1460-9568.1989.tb00771.x&lt;/doi&gt;&lt;institution&gt;University Laboratory of Physiology, Parks Road, Oxford OX1 3PT.&lt;/institution&gt;&lt;startpage&gt;27&lt;/startpage&gt;&lt;endpage&gt;33&lt;/endpage&gt;&lt;bundle&gt;&lt;publication&gt;&lt;title&gt;The European journal of neuroscience&lt;/title&gt;&lt;uuid&gt;76E971CC-1BFB-4242-9412-EF042839FC66&lt;/uuid&gt;&lt;subtype&gt;-100&lt;/subtype&gt;&lt;publisher&gt;Blackwell Publishing Ltd&lt;/publisher&gt;&lt;type&gt;-100&lt;/type&gt;&lt;/publication&gt;&lt;/bundle&gt;&lt;authors&gt;&lt;author&gt;&lt;lastName&gt;Lunn&lt;/lastName&gt;&lt;firstName&gt;E&lt;/firstName&gt;&lt;middleNames&gt;R&lt;/middleNames&gt;&lt;/author&gt;&lt;author&gt;&lt;lastName&gt;Perry&lt;/lastName&gt;&lt;firstName&gt;V&lt;/firstName&gt;&lt;middleNames&gt;H&lt;/middleNames&gt;&lt;/author&gt;&lt;author&gt;&lt;lastName&gt;Brown&lt;/lastName&gt;&lt;firstName&gt;M&lt;/firstName&gt;&lt;middleNames&gt;C&lt;/middleNames&gt;&lt;/author&gt;&lt;author&gt;&lt;lastName&gt;Rosen&lt;/lastName&gt;&lt;firstName&gt;H&lt;/firstName&gt;&lt;/author&gt;&lt;author&gt;&lt;lastName&gt;Gordon&lt;/lastName&gt;&lt;firstName&gt;S&lt;/firstName&gt;&lt;/author&gt;&lt;/authors&gt;&lt;/publication&gt;&lt;publication&gt;&lt;subtype&gt;400&lt;/subtype&gt;&lt;location&gt;200,8,50.9275120,6.9353770&lt;/location&gt;&lt;title&gt;Wallerian degeneration of injured axons and synapses is delayed by a Ube4b/Nmnat chimeric gene&lt;/title&gt;&lt;url&gt;http://www.nature.com/neuro/journal/v4/n12/abs/nn770.html&lt;/url&gt;&lt;volume&gt;4&lt;/volume&gt;&lt;publication_date&gt;99200112011200000000222000&lt;/publication_date&gt;&lt;uuid&gt;5A980716-5EA4-46C4-AB61-3D25EF24F5F8&lt;/uuid&gt;&lt;type&gt;400&lt;/type&gt;&lt;number&gt;12&lt;/number&gt;&lt;doi&gt;10.1038/nn770&lt;/doi&gt;&lt;institution&gt;Center for Molecular Medicine (ZMMK) and Institute for Genetics, University of Cologne, Zuelpicher Strasse 47, D-50674 Cologne, Germany.&lt;/institution&gt;&lt;startpage&gt;1199&lt;/startpage&gt;&lt;endpage&gt;1206&lt;/endpage&gt;&lt;bundle&gt;&lt;publication&gt;&lt;title&gt;Nature neuroscience&lt;/title&gt;&lt;uuid&gt;3757C22D-D4AC-4836-BF04-3320BDD0D3A5&lt;/uuid&gt;&lt;subtype&gt;-100&lt;/subtype&gt;&lt;publisher&gt;Nature Publishing Group&lt;/publisher&gt;&lt;type&gt;-100&lt;/type&gt;&lt;/publication&gt;&lt;/bundle&gt;&lt;authors&gt;&lt;author&gt;&lt;lastName&gt;Mack&lt;/lastName&gt;&lt;firstName&gt;T&lt;/firstName&gt;&lt;middleNames&gt;G&lt;/middleNames&gt;&lt;/author&gt;&lt;author&gt;&lt;lastName&gt;Reiner&lt;/lastName&gt;&lt;firstName&gt;M&lt;/firstName&gt;&lt;/author&gt;&lt;author&gt;&lt;lastName&gt;Beirowski&lt;/lastName&gt;&lt;firstName&gt;Bogdan&lt;/firstName&gt;&lt;/author&gt;&lt;author&gt;&lt;lastName&gt;Mi&lt;/lastName&gt;&lt;firstName&gt;W&lt;/firstName&gt;&lt;/author&gt;&lt;author&gt;&lt;lastName&gt;Emanuelli&lt;/lastName&gt;&lt;firstName&gt;M&lt;/firstName&gt;&lt;/author&gt;&lt;author&gt;&lt;lastName&gt;Wagner&lt;/lastName&gt;&lt;firstName&gt;Diana&lt;/firstName&gt;&lt;/author&gt;&lt;author&gt;&lt;lastName&gt;Thomson&lt;/lastName&gt;&lt;firstName&gt;D&lt;/firstName&gt;&lt;/author&gt;&lt;author&gt;&lt;lastName&gt;Gillingwater&lt;/lastName&gt;&lt;firstName&gt;Thomas&lt;/firstName&gt;&lt;middleNames&gt;H&lt;/middleNames&gt;&lt;/author&gt;&lt;author&gt;&lt;lastName&gt;Court&lt;/lastName&gt;&lt;firstName&gt;Felipe&lt;/firstName&gt;&lt;middleNames&gt;A&lt;/middleNames&gt;&lt;/author&gt;&lt;author&gt;&lt;lastName&gt;Conforti&lt;/lastName&gt;&lt;firstName&gt;Laura&lt;/firstName&gt;&lt;/author&gt;&lt;author&gt;&lt;lastName&gt;Fernando&lt;/lastName&gt;&lt;firstName&gt;F&lt;/firstName&gt;&lt;middleNames&gt;S&lt;/middleNames&gt;&lt;/author&gt;&lt;author&gt;&lt;lastName&gt;Tarlton&lt;/lastName&gt;&lt;firstName&gt;A&lt;/firstName&gt;&lt;/author&gt;&lt;author&gt;&lt;lastName&gt;Andressen&lt;/lastName&gt;&lt;firstName&gt;C&lt;/firstName&gt;&lt;/author&gt;&lt;author&gt;&lt;lastName&gt;Addicks&lt;/lastName&gt;&lt;firstName&gt;K&lt;/firstName&gt;&lt;/author&gt;&lt;author&gt;&lt;lastName&gt;Magni&lt;/lastName&gt;&lt;firstName&gt;G&lt;/firstName&gt;&lt;/author&gt;&lt;author&gt;&lt;lastName&gt;Ribchester&lt;/lastName&gt;&lt;firstName&gt;R&lt;/firstName&gt;&lt;middleNames&gt;R&lt;/middleNames&gt;&lt;/author&gt;&lt;author&gt;&lt;lastName&gt;Perry&lt;/lastName&gt;&lt;firstName&gt;V&lt;/firstName&gt;&lt;middleNames&gt;H&lt;/middleNames&gt;&lt;/author&gt;&lt;author&gt;&lt;lastName&gt;Coleman&lt;/lastName&gt;&lt;firstName&gt;Michael&lt;/firstName&gt;&lt;middleNames&gt;P&lt;/middleNames&gt;&lt;/author&gt;&lt;/authors&gt;&lt;/publication&gt;&lt;publication&gt;&lt;subtype&gt;400&lt;/subtype&gt;&lt;publisher&gt;Wiley/Blackwell (10.1111)&lt;/publisher&gt;&lt;title&gt;A rat model of slow Wallerian degeneration (Wld(S)) with improved preservation of neuromuscular synapses&lt;/title&gt;&lt;url&gt;http://doi.wiley.com/10.1111/j.1460-9568.2004.03833.x&lt;/url&gt;&lt;volume&gt;21&lt;/volume&gt;&lt;publication_date&gt;99200501001200000000220000&lt;/publication_date&gt;&lt;uuid&gt;689BC044-35CE-49DA-B61B-C509E9307BAE&lt;/uuid&gt;&lt;type&gt;400&lt;/type&gt;&lt;number&gt;1&lt;/number&gt;&lt;doi&gt;10.1111/j.1460-9568.2004.03833.x&lt;/doi&gt;&lt;institution&gt;The Babraham Institute, Babraham, Cambridge CB2 4AT, UK.&lt;/institution&gt;&lt;startpage&gt;271&lt;/startpage&gt;&lt;endpage&gt;277&lt;/endpage&gt;&lt;bundle&gt;&lt;publication&gt;&lt;title&gt;The European journal of neuroscience&lt;/title&gt;&lt;uuid&gt;76E971CC-1BFB-4242-9412-EF042839FC66&lt;/uuid&gt;&lt;subtype&gt;-100&lt;/subtype&gt;&lt;publisher&gt;Blackwell Publishing Ltd&lt;/publisher&gt;&lt;type&gt;-100&lt;/type&gt;&lt;/publication&gt;&lt;/bundle&gt;&lt;authors&gt;&lt;author&gt;&lt;lastName&gt;Adalbert&lt;/lastName&gt;&lt;firstName&gt;R&lt;/firstName&gt;&lt;/author&gt;&lt;author&gt;&lt;lastName&gt;Gillingwater&lt;/lastName&gt;&lt;firstName&gt;T&lt;/firstName&gt;&lt;middleNames&gt;H&lt;/middleNames&gt;&lt;/author&gt;&lt;author&gt;&lt;lastName&gt;Haley&lt;/lastName&gt;&lt;firstName&gt;J&lt;/firstName&gt;&lt;middleNames&gt;E&lt;/middleNames&gt;&lt;/author&gt;&lt;author&gt;&lt;lastName&gt;Bridge&lt;/lastName&gt;&lt;firstName&gt;K&lt;/firstName&gt;&lt;/author&gt;&lt;author&gt;&lt;lastName&gt;Beirowski&lt;/lastName&gt;&lt;firstName&gt;B&lt;/firstName&gt;&lt;/author&gt;&lt;author&gt;&lt;lastName&gt;Berek&lt;/lastName&gt;&lt;firstName&gt;L&lt;/firstName&gt;&lt;/author&gt;&lt;author&gt;&lt;lastName&gt;Wagner&lt;/lastName&gt;&lt;firstName&gt;D&lt;/firstName&gt;&lt;/author&gt;&lt;author&gt;&lt;lastName&gt;Grumme&lt;/lastName&gt;&lt;firstName&gt;D&lt;/firstName&gt;&lt;/author&gt;&lt;author&gt;&lt;lastName&gt;Thomson&lt;/lastName&gt;&lt;firstName&gt;D&lt;/firstName&gt;&lt;/author&gt;&lt;author&gt;&lt;lastName&gt;Celik&lt;/lastName&gt;&lt;firstName&gt;A&lt;/firstName&gt;&lt;/author&gt;&lt;author&gt;&lt;lastName&gt;Addicks&lt;/lastName&gt;&lt;firstName&gt;K&lt;/firstName&gt;&lt;/author&gt;&lt;author&gt;&lt;lastName&gt;Ribchester&lt;/lastName&gt;&lt;firstName&gt;R&lt;/firstName&gt;&lt;middleNames&gt;R&lt;/middleNames&gt;&lt;/author&gt;&lt;author&gt;&lt;lastName&gt;Coleman&lt;/lastName&gt;&lt;firstName&gt;Michael&lt;/firstName&gt;&lt;middleNames&gt;P&lt;/middleNames&gt;&lt;/author&gt;&lt;/authors&gt;&lt;/publication&gt;&lt;publication&gt;&lt;subtype&gt;400&lt;/subtype&gt;&lt;location&gt;200,9,42.2759430,-71.7607653&lt;/location&gt;&lt;title&gt;The Drosophila cell corpse engulfment receptor Draper mediates glial clearance of severed axons.&lt;/title&gt;&lt;url&gt;http://eutils.ncbi.nlm.nih.gov/entrez/eutils/elink.fcgi?dbfrom=pubmed&amp;amp;id=16772169&amp;amp;retmode=ref&amp;amp;cmd=prlinks&lt;/url&gt;&lt;volume&gt;50&lt;/volume&gt;&lt;revision_date&gt;99200603241200000000222000&lt;/revision_date&gt;&lt;publication_date&gt;99200606151200000000222000&lt;/publication_date&gt;&lt;uuid&gt;6DA30D94-F949-499F-A66D-8324DC4AD963&lt;/uuid&gt;&lt;type&gt;400&lt;/type&gt;&lt;accepted_date&gt;99200604171200000000222000&lt;/accepted_date&gt;&lt;number&gt;6&lt;/number&gt;&lt;submission_date&gt;99200511171200000000222000&lt;/submission_date&gt;&lt;doi&gt;10.1016/j.neuron.2006.04.028&lt;/doi&gt;&lt;institution&gt;Department of Neurobiology, University of Massachusetts Medical School, Worcester, Massachusetts 01605, USA.&lt;/institution&gt;&lt;startpage&gt;869&lt;/startpage&gt;&lt;endpage&gt;881&lt;/endpage&gt;&lt;bundle&gt;&lt;publication&gt;&lt;title&gt;Neuron&lt;/title&gt;&lt;uuid&gt;B813CBC0-3BF6-423F-8032-CEB0145C61DD&lt;/uuid&gt;&lt;subtype&gt;-100&lt;/subtype&gt;&lt;type&gt;-100&lt;/type&gt;&lt;url&gt;http://www.cell.com/neuron/&lt;/url&gt;&lt;/publication&gt;&lt;/bundle&gt;&lt;authors&gt;&lt;author&gt;&lt;lastName&gt;MacDonald&lt;/lastName&gt;&lt;firstName&gt;Jennifer&lt;/firstName&gt;&lt;middleNames&gt;M&lt;/middleNames&gt;&lt;/author&gt;&lt;author&gt;&lt;lastName&gt;Beach&lt;/lastName&gt;&lt;firstName&gt;Margaret&lt;/firstName&gt;&lt;middleNames&gt;G&lt;/middleNames&gt;&lt;/author&gt;&lt;author&gt;&lt;lastName&gt;Porpiglia&lt;/lastName&gt;&lt;firstName&gt;Ermelinda&lt;/firstName&gt;&lt;/author&gt;&lt;author&gt;&lt;lastName&gt;Sheehan&lt;/lastName&gt;&lt;firstName&gt;Amy&lt;/firstName&gt;&lt;middleNames&gt;E&lt;/middleNames&gt;&lt;/author&gt;&lt;author&gt;&lt;lastName&gt;Watts&lt;/lastName&gt;&lt;firstName&gt;Ryan&lt;/firstName&gt;&lt;middleNames&gt;J&lt;/middleNames&gt;&lt;/author&gt;&lt;author&gt;&lt;lastName&gt;Freeman&lt;/lastName&gt;&lt;firstName&gt;Marc&lt;/firstName&gt;&lt;middleNames&gt;R&lt;/middleNames&gt;&lt;/author&gt;&lt;/authors&gt;&lt;/publication&gt;&lt;publication&gt;&lt;subtype&gt;400&lt;/subtype&gt;&lt;title&gt;Wallerian degeneration of zebrafish trigeminal axons in the skin is required for regeneration and developmental pruning.&lt;/title&gt;&lt;url&gt;http://eutils.ncbi.nlm.nih.gov/entrez/eutils/elink.fcgi?dbfrom=pubmed&amp;amp;id=21041367&amp;amp;retmode=ref&amp;amp;cmd=prlinks&lt;/url&gt;&lt;volume&gt;137&lt;/volume&gt;&lt;publication_date&gt;99201012001200000000220000&lt;/publication_date&gt;&lt;uuid&gt;F067C158-37AB-421B-A23B-0155FB96ED97&lt;/uuid&gt;&lt;type&gt;400&lt;/type&gt;&lt;number&gt;23&lt;/number&gt;&lt;doi&gt;10.1242/dev.053611&lt;/doi&gt;&lt;institution&gt;Department of Molecular Cell and Developmental Biology, University of California, Los Angeles, CA 90095, USA.&lt;/institution&gt;&lt;startpage&gt;3985&lt;/startpage&gt;&lt;endpage&gt;3994&lt;/endpage&gt;&lt;bundle&gt;&lt;publication&gt;&lt;title&gt;Development (Cambridge, England)&lt;/title&gt;&lt;uuid&gt;179D8E0D-EE92-4240-B424-2B9690C8031E&lt;/uuid&gt;&lt;subtype&gt;-100&lt;/subtype&gt;&lt;publisher&gt;The Company of Biologists Limited&lt;/publisher&gt;&lt;type&gt;-100&lt;/type&gt;&lt;url&gt;http://dev.biologists.org/&lt;/url&gt;&lt;/publication&gt;&lt;/bundle&gt;&lt;authors&gt;&lt;author&gt;&lt;lastName&gt;Martin&lt;/lastName&gt;&lt;firstName&gt;Seanna&lt;/firstName&gt;&lt;middleNames&gt;M&lt;/middleNames&gt;&lt;/author&gt;&lt;author&gt;&lt;lastName&gt;O'Brien&lt;/lastName&gt;&lt;firstName&gt;Georgeann&lt;/firstName&gt;&lt;middleNames&gt;S&lt;/middleNames&gt;&lt;/author&gt;&lt;author&gt;&lt;lastName&gt;Portera-Cailliau&lt;/lastName&gt;&lt;firstName&gt;Carlos&lt;/firstName&gt;&lt;/author&gt;&lt;author&gt;&lt;lastName&gt;Sagasti&lt;/lastName&gt;&lt;firstName&gt;Alvaro&lt;/firstName&gt;&lt;/author&gt;&lt;/authors&gt;&lt;/publication&gt;&lt;publication&gt;&lt;subtype&gt;400&lt;/subtype&gt;&lt;publisher&gt;John Wiley &amp;amp; Sons, Ltd&lt;/publisher&gt;&lt;title&gt;Overexpression of Wld(S) or Nmnat2 in Mauthner Cells by Single-Cell Electroporation Delays Axon Degeneration in Live Zebrafish&lt;/title&gt;&lt;url&gt;http://doi.wiley.com/10.1002/jnr.22498&lt;/url&gt;&lt;volume&gt;88&lt;/volume&gt;&lt;publication_date&gt;99201000001200000000200000&lt;/publication_date&gt;&lt;uuid&gt;E224EC70-91EA-4A6E-8D12-E52F8E3E3A25&lt;/uuid&gt;&lt;type&gt;400&lt;/type&gt;&lt;number&gt;15&lt;/number&gt;&lt;subtitle&gt;Wld Sand Nmnat2 Delays M-Axon Degeneration in Zebrafish&lt;/subtitle&gt;&lt;doi&gt;10.1002/jnr.22498&lt;/doi&gt;&lt;startpage&gt;3319&lt;/startpage&gt;&lt;endpage&gt;3327&lt;/endpage&gt;&lt;bundle&gt;&lt;publication&gt;&lt;title&gt;Journal of neuroscience research&lt;/title&gt;&lt;uuid&gt;EB3CFA24-2F4F-40B7-8AA3-1B91747307E2&lt;/uuid&gt;&lt;subtype&gt;-100&lt;/subtype&gt;&lt;type&gt;-100&lt;/type&gt;&lt;/publication&gt;&lt;/bundle&gt;&lt;authors&gt;&lt;author&gt;&lt;lastName&gt;Feng&lt;/lastName&gt;&lt;firstName&gt;Yan&lt;/firstName&gt;&lt;/author&gt;&lt;author&gt;&lt;lastName&gt;Yan&lt;/lastName&gt;&lt;firstName&gt;Tingting&lt;/firstName&gt;&lt;/author&gt;&lt;author&gt;&lt;lastName&gt;Zheng&lt;/lastName&gt;&lt;firstName&gt;Jin&lt;/firstName&gt;&lt;/author&gt;&lt;author&gt;&lt;lastName&gt;Ge&lt;/lastName&gt;&lt;firstName&gt;Xinjian&lt;/firstName&gt;&lt;/author&gt;&lt;author&gt;&lt;lastName&gt;Mu&lt;/lastName&gt;&lt;firstName&gt;Yu&lt;/firstName&gt;&lt;/author&gt;&lt;author&gt;&lt;lastName&gt;Zhang&lt;/lastName&gt;&lt;firstName&gt;Yi&lt;/firstName&gt;&lt;/author&gt;&lt;author&gt;&lt;lastName&gt;Wu&lt;/lastName&gt;&lt;firstName&gt;Dongmei&lt;/firstName&gt;&lt;/author&gt;&lt;author&gt;&lt;lastName&gt;Du&lt;/lastName&gt;&lt;firstName&gt;Jiu-Lin&lt;/firstName&gt;&lt;/author&gt;&lt;author&gt;&lt;lastName&gt;Zhai&lt;/lastName&gt;&lt;firstName&gt;Qiwei&lt;/firstName&gt;&lt;/author&gt;&lt;/authors&gt;&lt;/publication&gt;&lt;publication&gt;&lt;subtype&gt;400&lt;/subtype&gt;&lt;location&gt;200,4,52.2025441,0.1312368&lt;/location&gt;&lt;title&gt;Endogenous Nmnat2 is an essential survival factor for maintenance of healthy axons&lt;/title&gt;&lt;url&gt;http://www.plosbiology.org/article/info%3Adoi%2F10.1371%2Fjournal.pbio.1000300&lt;/url&gt;&lt;volume&gt;8&lt;/volume&gt;&lt;publication_date&gt;99201000001200000000200000&lt;/publication_date&gt;&lt;uuid&gt;F3E2ED37-EEE0-4041-AB0D-FAED64CAD797&lt;/uuid&gt;&lt;type&gt;400&lt;/type&gt;&lt;accepted_date&gt;99200912181200000000222000&lt;/accepted_date&gt;&lt;number&gt;1&lt;/number&gt;&lt;submission_date&gt;99200907061200000000222000&lt;/submission_date&gt;&lt;doi&gt;10.1371/journal.pbio.1000300&lt;/doi&gt;&lt;institution&gt;The Babraham Institute, Babraham Research Campus, Cambridge, UK.&lt;/institution&gt;&lt;startpage&gt;e1000300&lt;/startpage&gt;&lt;bundle&gt;&lt;publication&gt;&lt;title&gt;PLoS biology&lt;/title&gt;&lt;uuid&gt;5939C601-F6E0-45B9-827E-AF226A81010A&lt;/uuid&gt;&lt;subtype&gt;-100&lt;/subtype&gt;&lt;type&gt;-100&lt;/type&gt;&lt;/publication&gt;&lt;/bundle&gt;&lt;authors&gt;&lt;author&gt;&lt;lastName&gt;Gilley&lt;/lastName&gt;&lt;firstName&gt;Jonathan&lt;/firstName&gt;&lt;/author&gt;&lt;author&gt;&lt;lastName&gt;Coleman&lt;/lastName&gt;&lt;firstName&gt;Michael&lt;/firstName&gt;&lt;middleNames&gt;P&lt;/middleNames&gt;&lt;/author&gt;&lt;/authors&gt;&lt;/publication&gt;&lt;publication&gt;&lt;subtype&gt;400&lt;/subtype&gt;&lt;location&gt;200,9,42.2759430,-71.7607653&lt;/location&gt;&lt;title&gt;dSarm/Sarm1 is required for activation of an injury-induced axon death pathway.&lt;/title&gt;&lt;url&gt;http://eutils.ncbi.nlm.nih.gov/entrez/eutils/elink.fcgi?dbfrom=pubmed&amp;amp;id=22678360&amp;amp;retmode=ref&amp;amp;cmd=prlinks&lt;/url&gt;&lt;volume&gt;337&lt;/volume&gt;&lt;publication_date&gt;99201207271200000000222000&lt;/publication_date&gt;&lt;uuid&gt;796A3709-F400-48EF-9775-6115340E48C9&lt;/uuid&gt;&lt;type&gt;400&lt;/type&gt;&lt;number&gt;6093&lt;/number&gt;&lt;doi&gt;10.1126/science.1223899&lt;/doi&gt;&lt;institution&gt;Department of Neurobiology, University of Massachusetts Medical School, Worcester, MA 01605, USA.&lt;/institution&gt;&lt;startpage&gt;481&lt;/startpage&gt;&lt;endpage&gt;484&lt;/endpage&gt;&lt;bundle&gt;&lt;publication&gt;&lt;title&gt;Science (New York, NY)&lt;/title&gt;&lt;uuid&gt;D3DCBF97-9B3C-4675-9540-43380420E13F&lt;/uuid&gt;&lt;subtype&gt;-100&lt;/subtype&gt;&lt;publisher&gt;American Association for the Advancement of Science&lt;/publisher&gt;&lt;type&gt;-100&lt;/type&gt;&lt;/publication&gt;&lt;/bundle&gt;&lt;authors&gt;&lt;author&gt;&lt;lastName&gt;Osterloh&lt;/lastName&gt;&lt;firstName&gt;Jeannette&lt;/firstName&gt;&lt;middleNames&gt;M&lt;/middleNames&gt;&lt;/author&gt;&lt;author&gt;&lt;lastName&gt;Yang&lt;/lastName&gt;&lt;firstName&gt;Jing&lt;/firstName&gt;&lt;/author&gt;&lt;author&gt;&lt;lastName&gt;Rooney&lt;/lastName&gt;&lt;firstName&gt;Timothy&lt;/firstName&gt;&lt;middleNames&gt;M&lt;/middleNames&gt;&lt;/author&gt;&lt;author&gt;&lt;lastName&gt;Fox&lt;/lastName&gt;&lt;firstName&gt;A&lt;/firstName&gt;&lt;middleNames&gt;Nicole&lt;/middleNames&gt;&lt;/author&gt;&lt;author&gt;&lt;lastName&gt;Adalbert&lt;/lastName&gt;&lt;firstName&gt;Robert&lt;/firstName&gt;&lt;/author&gt;&lt;author&gt;&lt;lastName&gt;Powell&lt;/lastName&gt;&lt;firstName&gt;Eric&lt;/firstName&gt;&lt;middleNames&gt;H&lt;/middleNames&gt;&lt;/author&gt;&lt;author&gt;&lt;lastName&gt;Sheehan&lt;/lastName&gt;&lt;firstName&gt;Amy&lt;/firstName&gt;&lt;middleNames&gt;E&lt;/middleNames&gt;&lt;/author&gt;&lt;author&gt;&lt;lastName&gt;Avery&lt;/lastName&gt;&lt;firstName&gt;Michelle&lt;/firstName&gt;&lt;middleNames&gt;A&lt;/middleNames&gt;&lt;/author&gt;&lt;author&gt;&lt;lastName&gt;Hackett&lt;/lastName&gt;&lt;firstName&gt;Rachel&lt;/firstName&gt;&lt;/author&gt;&lt;author&gt;&lt;lastName&gt;Logan&lt;/lastName&gt;&lt;firstName&gt;Mary&lt;/firstName&gt;&lt;middleNames&gt;A&lt;/middleNames&gt;&lt;/author&gt;&lt;author&gt;&lt;lastName&gt;MacDonald&lt;/lastName&gt;&lt;firstName&gt;Jennifer&lt;/firstName&gt;&lt;middleNames&gt;M&lt;/middleNames&gt;&lt;/author&gt;&lt;author&gt;&lt;lastName&gt;Ziegenfuss&lt;/lastName&gt;&lt;firstName&gt;Jennifer&lt;/firstName&gt;&lt;middleNames&gt;S&lt;/middleNames&gt;&lt;/author&gt;&lt;author&gt;&lt;lastName&gt;Milde&lt;/lastName&gt;&lt;firstName&gt;Stefan&lt;/firstName&gt;&lt;/author&gt;&lt;author&gt;&lt;lastName&gt;Hou&lt;/lastName&gt;&lt;firstName&gt;Ying-Ju&lt;/firstName&gt;&lt;/author&gt;&lt;author&gt;&lt;lastName&gt;Nathan&lt;/lastName&gt;&lt;firstName&gt;Carl&lt;/firstName&gt;&lt;/author&gt;&lt;author&gt;&lt;lastName&gt;Ding&lt;/lastName&gt;&lt;firstName&gt;Aihao&lt;/firstName&gt;&lt;/author&gt;&lt;author&gt;&lt;lastName&gt;Brown&lt;/lastName&gt;&lt;firstName&gt;Robert&lt;/firstName&gt;&lt;middleNames&gt;H&lt;/middleNames&gt;&lt;/author&gt;&lt;author&gt;&lt;lastName&gt;Conforti&lt;/lastName&gt;&lt;firstName&gt;Laura&lt;/firstName&gt;&lt;/author&gt;&lt;author&gt;&lt;lastName&gt;Coleman&lt;/lastName&gt;&lt;firstName&gt;Michael&lt;/firstName&gt;&lt;middleNames&gt;P&lt;/middleNames&gt;&lt;/author&gt;&lt;author&gt;&lt;lastName&gt;Tessier-Lavigne&lt;/lastName&gt;&lt;firstName&gt;Marc&lt;/firstName&gt;&lt;/author&gt;&lt;author&gt;&lt;lastName&gt;Zuchner&lt;/lastName&gt;&lt;firstName&gt;S&lt;/firstName&gt;&lt;/author&gt;&lt;author&gt;&lt;lastName&gt;Freeman&lt;/lastName&gt;&lt;firstName&gt;Marc&lt;/firstName&gt;&lt;middleNames&gt;R&lt;/middleNames&gt;&lt;/author&gt;&lt;/authors&gt;&lt;/publication&gt;&lt;publication&gt;&lt;subtype&gt;400&lt;/subtype&gt;&lt;title&gt;The Phr1 ubiquitin ligase promotes injury-induced axon self-destruction.&lt;/title&gt;&lt;url&gt;http://eutils.ncbi.nlm.nih.gov/entrez/eutils/elink.fcgi?dbfrom=pubmed&amp;amp;id=23665224&amp;amp;retmode=ref&amp;amp;cmd=prlinks&lt;/url&gt;&lt;volume&gt;3&lt;/volume&gt;&lt;revision_date&gt;99201303281200000000222000&lt;/revision_date&gt;&lt;publication_date&gt;99201305301200000000222000&lt;/publication_date&gt;&lt;uuid&gt;E983EAAB-2C18-4655-A1CC-D31CD8AA4A88&lt;/uuid&gt;&lt;type&gt;400&lt;/type&gt;&lt;accepted_date&gt;99201304121200000000222000&lt;/accepted_date&gt;&lt;number&gt;5&lt;/number&gt;&lt;submission_date&gt;99201302151200000000222000&lt;/submission_date&gt;&lt;doi&gt;10.1016/j.celrep.2013.04.013&lt;/doi&gt;&lt;institution&gt;Department of Developmental Biology, Hope Center for Neurological Disorders, Washington University School of Medicine, St. Louis, MO 63110, USA.&lt;/institution&gt;&lt;startpage&gt;1422&lt;/startpage&gt;&lt;endpage&gt;1429&lt;/endpage&gt;&lt;bundle&gt;&lt;publication&gt;&lt;title&gt;Cell reports&lt;/title&gt;&lt;uuid&gt;EC2ECEDA-B073-43C1-95DF-8C0A8CD30B18&lt;/uuid&gt;&lt;subtype&gt;-100&lt;/subtype&gt;&lt;publisher&gt;Cell Press&lt;/publisher&gt;&lt;type&gt;-100&lt;/type&gt;&lt;/publication&gt;&lt;/bundle&gt;&lt;authors&gt;&lt;author&gt;&lt;lastName&gt;Babetto&lt;/lastName&gt;&lt;firstName&gt;Elisabetta&lt;/firstName&gt;&lt;/author&gt;&lt;author&gt;&lt;lastName&gt;Beirowski&lt;/lastName&gt;&lt;firstName&gt;Bogdan&lt;/firstName&gt;&lt;/author&gt;&lt;author&gt;&lt;lastName&gt;Russler&lt;/lastName&gt;&lt;firstName&gt;Emilie&lt;/firstName&gt;&lt;middleNames&gt;V&lt;/middleNames&gt;&lt;/author&gt;&lt;author&gt;&lt;lastName&gt;Milbrandt&lt;/lastName&gt;&lt;firstName&gt;Jeffrey&lt;/firstName&gt;&lt;/author&gt;&lt;author&gt;&lt;lastName&gt;DiAntonio&lt;/lastName&gt;&lt;firstName&gt;Aaron&lt;/firstName&gt;&lt;/author&gt;&lt;/authors&gt;&lt;/publication&gt;&lt;publication&gt;&lt;subtype&gt;400&lt;/subtype&gt;&lt;publisher&gt;Society for Neuroscience&lt;/publisher&gt;&lt;title&gt;Sarm1-mediated axon degeneration requires both SAM and TIR interactions.&lt;/title&gt;&lt;url&gt;http://www.jneurosci.org/content/33/33/13569.full&lt;/url&gt;&lt;volume&gt;33&lt;/volume&gt;&lt;publication_date&gt;99201308141200000000222000&lt;/publication_date&gt;&lt;uuid&gt;84318FE8-B4D5-48C5-A942-451907D6C909&lt;/uuid&gt;&lt;type&gt;400&lt;/type&gt;&lt;number&gt;33&lt;/number&gt;&lt;doi&gt;10.1523/JNEUROSCI.1197-13.2013&lt;/doi&gt;&lt;institution&gt;Department of Genetics, Washington University School of Medicine, St. Louis, Missouri 63110, USA.&lt;/institution&gt;&lt;startpage&gt;13569&lt;/startpage&gt;&lt;endpage&gt;13580&lt;/endpage&gt;&lt;bundle&gt;&lt;publication&gt;&lt;title&gt;The Journal of neuroscience : the official journal of the Society for Neuroscience&lt;/title&gt;&lt;uuid&gt;463B5876-B6E7-44D1-85E4-C0199848C78D&lt;/uuid&gt;&lt;subtype&gt;-100&lt;/subtype&gt;&lt;publisher&gt;Society for Neuroscience&lt;/publisher&gt;&lt;type&gt;-100&lt;/type&gt;&lt;/publication&gt;&lt;/bundle&gt;&lt;authors&gt;&lt;author&gt;&lt;lastName&gt;Gerdts&lt;/lastName&gt;&lt;firstName&gt;Josiah&lt;/firstName&gt;&lt;/author&gt;&lt;author&gt;&lt;lastName&gt;Summers&lt;/lastName&gt;&lt;firstName&gt;Daniel&lt;/firstName&gt;&lt;middleNames&gt;W&lt;/middleNames&gt;&lt;/author&gt;&lt;author&gt;&lt;lastName&gt;Sasaki&lt;/lastName&gt;&lt;firstName&gt;Yo&lt;/firstName&gt;&lt;/author&gt;&lt;author&gt;&lt;lastName&gt;DiAntonio&lt;/lastName&gt;&lt;firstName&gt;Aaron&lt;/firstName&gt;&lt;/author&gt;&lt;author&gt;&lt;lastName&gt;Milbrandt&lt;/lastName&gt;&lt;firstName&gt;Jeffrey&lt;/firstName&gt;&lt;/author&gt;&lt;/authors&gt;&lt;/publication&gt;&lt;publication&gt;&lt;subtype&gt;400&lt;/subtype&gt;&lt;publisher&gt;American Association for the Advancement of Science&lt;/publisher&gt;&lt;title&gt;Neurobiology. SARM1 activation triggers axon degeneration locally via NAD⁺ destruction.&lt;/title&gt;&lt;url&gt;http://www.sciencemag.org/content/348/6233/453.full&lt;/url&gt;&lt;volume&gt;348&lt;/volume&gt;&lt;publication_date&gt;99201504241200000000222000&lt;/publication_date&gt;&lt;uuid&gt;F1FFF306-AEE5-4B7D-8CAE-CA4D3540024C&lt;/uuid&gt;&lt;type&gt;400&lt;/type&gt;&lt;accepted_date&gt;99201503121200000000222000&lt;/accepted_date&gt;&lt;number&gt;6233&lt;/number&gt;&lt;submission_date&gt;99201407071200000000222000&lt;/submission_date&gt;&lt;doi&gt;10.1126/science.1258366&lt;/doi&gt;&lt;institution&gt;Department of Genetics, Washington University Medical School, Saint Louis, MO, USA.&lt;/institution&gt;&lt;startpage&gt;453&lt;/startpage&gt;&lt;endpage&gt;457&lt;/endpage&gt;&lt;bundle&gt;&lt;publication&gt;&lt;title&gt;Science (New York, NY)&lt;/title&gt;&lt;uuid&gt;D3DCBF97-9B3C-4675-9540-43380420E13F&lt;/uuid&gt;&lt;subtype&gt;-100&lt;/subtype&gt;&lt;publisher&gt;American Association for the Advancement of Science&lt;/publisher&gt;&lt;type&gt;-100&lt;/type&gt;&lt;/publication&gt;&lt;/bundle&gt;&lt;authors&gt;&lt;author&gt;&lt;lastName&gt;Gerdts&lt;/lastName&gt;&lt;firstName&gt;Josiah&lt;/firstName&gt;&lt;/author&gt;&lt;author&gt;&lt;lastName&gt;Brace&lt;/lastName&gt;&lt;firstName&gt;E&lt;/firstName&gt;&lt;middleNames&gt;J&lt;/middleNames&gt;&lt;/author&gt;&lt;author&gt;&lt;lastName&gt;Sasaki&lt;/lastName&gt;&lt;firstName&gt;Yo&lt;/firstName&gt;&lt;/author&gt;&lt;author&gt;&lt;lastName&gt;DiAntonio&lt;/lastName&gt;&lt;firstName&gt;Aaron&lt;/firstName&gt;&lt;/author&gt;&lt;author&gt;&lt;lastName&gt;Milbrandt&lt;/lastName&gt;&lt;firstName&gt;Jeffrey&lt;/firstName&gt;&lt;/author&gt;&lt;/authors&gt;&lt;/publication&gt;&lt;publication&gt;&lt;subtype&gt;400&lt;/subtype&gt;&lt;title&gt;Axon Death Pathways Converge on Axundead to Promote Functional and Structural Axon Disassembly.&lt;/title&gt;&lt;url&gt;http://linkinghub.elsevier.com/retrieve/pii/S089662731730555X&lt;/url&gt;&lt;volume&gt;95&lt;/volume&gt;&lt;revision_date&gt;99201705251200000000222000&lt;/revision_date&gt;&lt;publication_date&gt;99201707051200000000222000&lt;/publication_date&gt;&lt;uuid&gt;D3EF508F-8062-43FF-9480-11DDDC632BCD&lt;/uuid&gt;&lt;type&gt;400&lt;/type&gt;&lt;accepted_date&gt;99201706191200000000222000&lt;/accepted_date&gt;&lt;number&gt;1&lt;/number&gt;&lt;submission_date&gt;99201704111200000000222000&lt;/submission_date&gt;&lt;doi&gt;10.1016/j.neuron.2017.06.031&lt;/doi&gt;&lt;institution&gt;Department of Neurobiology, University of Massachusetts Medical School, Worcester, MA, USA. Electronic address: lukas.neukomm@gmail.com.&lt;/institution&gt;&lt;startpage&gt;78&lt;/startpage&gt;&lt;endpage&gt;91.e5&lt;/endpage&gt;&lt;bundle&gt;&lt;publication&gt;&lt;title&gt;Neuron&lt;/title&gt;&lt;uuid&gt;B813CBC0-3BF6-423F-8032-CEB0145C61DD&lt;/uuid&gt;&lt;subtype&gt;-100&lt;/subtype&gt;&lt;type&gt;-100&lt;/type&gt;&lt;url&gt;http://www.cell.com/neuron/&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Seeds&lt;/lastName&gt;&lt;firstName&gt;Andrew&lt;/firstName&gt;&lt;middleNames&gt;M&lt;/middleNames&gt;&lt;/author&gt;&lt;author&gt;&lt;lastName&gt;Hampel&lt;/lastName&gt;&lt;firstName&gt;Stefanie&lt;/firstName&gt;&lt;/author&gt;&lt;author&gt;&lt;lastName&gt;Coutinho-Budd&lt;/lastName&gt;&lt;firstName&gt;Jaeda&lt;/firstName&gt;&lt;middleNames&gt;C&lt;/middleNames&gt;&lt;/author&gt;&lt;author&gt;&lt;lastName&gt;Farley&lt;/lastName&gt;&lt;firstName&gt;Jonathan&lt;/firstName&gt;&lt;middleNames&gt;E&lt;/middleNames&gt;&lt;/author&gt;&lt;author&gt;&lt;lastName&gt;Wong&lt;/lastName&gt;&lt;firstName&gt;Jack&lt;/firstName&gt;&lt;/author&gt;&lt;author&gt;&lt;lastName&gt;Karadeniz&lt;/lastName&gt;&lt;firstName&gt;Yonca&lt;/firstName&gt;&lt;middleNames&gt;B&lt;/middleNames&gt;&lt;/author&gt;&lt;author&gt;&lt;lastName&gt;Osterloh&lt;/lastName&gt;&lt;firstName&gt;Jeannette&lt;/firstName&gt;&lt;middleNames&gt;M&lt;/middleNames&gt;&lt;/author&gt;&lt;author&gt;&lt;lastName&gt;Sheehan&lt;/lastName&gt;&lt;firstName&gt;Amy&lt;/firstName&gt;&lt;middleNames&gt;E&lt;/middleNames&gt;&lt;/author&gt;&lt;author&gt;&lt;lastName&gt;Freeman&lt;/lastName&gt;&lt;firstName&gt;Marc&lt;/firstName&gt;&lt;middleNames&gt;R&lt;/middleNames&gt;&lt;/author&gt;&lt;/authors&gt;&lt;/publication&gt;&lt;/publications&gt;&lt;cites&gt;&lt;/cites&gt;&lt;/citation&gt;</w:instrText>
      </w:r>
      <w:r w:rsidR="00C26041" w:rsidRPr="000A0122">
        <w:rPr>
          <w:color w:val="auto"/>
        </w:rPr>
        <w:fldChar w:fldCharType="separate"/>
      </w:r>
      <w:r w:rsidR="00B06A3F">
        <w:rPr>
          <w:color w:val="auto"/>
          <w:vertAlign w:val="superscript"/>
        </w:rPr>
        <w:t>9,10,12,13,16-23</w:t>
      </w:r>
      <w:r w:rsidR="00C26041" w:rsidRPr="000A0122">
        <w:rPr>
          <w:color w:val="auto"/>
        </w:rPr>
        <w:fldChar w:fldCharType="end"/>
      </w:r>
      <w:r w:rsidR="005F06B3" w:rsidRPr="000A0122">
        <w:t>.</w:t>
      </w:r>
      <w:r w:rsidR="00E251B5" w:rsidRPr="000A0122">
        <w:t xml:space="preserve"> The discovery </w:t>
      </w:r>
      <w:r w:rsidR="00EA3F78" w:rsidRPr="000A0122">
        <w:t xml:space="preserve">and characterization </w:t>
      </w:r>
      <w:r w:rsidR="00E251B5" w:rsidRPr="000A0122">
        <w:t xml:space="preserve">of these mediators </w:t>
      </w:r>
      <w:r w:rsidR="00B51D2C">
        <w:t>led to the definition of</w:t>
      </w:r>
      <w:r w:rsidR="00E251B5" w:rsidRPr="000A0122">
        <w:t xml:space="preserve"> a molecular pathway </w:t>
      </w:r>
      <w:r w:rsidR="00FD5751" w:rsidRPr="000A0122">
        <w:t>executing</w:t>
      </w:r>
      <w:r w:rsidR="00E251B5" w:rsidRPr="000A0122">
        <w:t xml:space="preserve"> axon death</w:t>
      </w:r>
      <w:r w:rsidR="001B56FA">
        <w:t xml:space="preserve">. </w:t>
      </w:r>
      <w:r w:rsidR="00E251B5" w:rsidRPr="000A0122">
        <w:t>Importantly, a</w:t>
      </w:r>
      <w:r w:rsidR="00DF0C2C" w:rsidRPr="000A0122">
        <w:rPr>
          <w:color w:val="auto"/>
        </w:rPr>
        <w:t>xon death signaling is activated not only when the axon is cut, crushed or stretched</w:t>
      </w:r>
      <w:r w:rsidR="00C26041" w:rsidRPr="000A0122">
        <w:rPr>
          <w:color w:val="auto"/>
        </w:rPr>
        <w:fldChar w:fldCharType="begin"/>
      </w:r>
      <w:r w:rsidR="00CA0869">
        <w:rPr>
          <w:color w:val="auto"/>
        </w:rPr>
        <w:instrText xml:space="preserve"> ADDIN PAPERS2_CITATIONS &lt;citation&gt;&lt;priority&gt;9&lt;/priority&gt;&lt;uuid&gt;5A28C50F-D152-4800-9A59-43FA7609C8F9&lt;/uuid&gt;&lt;publications&gt;&lt;publication&gt;&lt;subtype&gt;400&lt;/subtype&gt;&lt;title&gt;Nerve crush injuries--a model for axonotmesis.&lt;/title&gt;&lt;url&gt;https://linkinghub.elsevier.com/retrieve/pii/S0014488684711046&lt;/url&gt;&lt;volume&gt;127&lt;/volume&gt;&lt;publication_date&gt;99199406001200000000220000&lt;/publication_date&gt;&lt;uuid&gt;D5A79B80-DC68-4616-B1B7-081A3C82082F&lt;/uuid&gt;&lt;type&gt;400&lt;/type&gt;&lt;number&gt;2&lt;/number&gt;&lt;doi&gt;10.1006/exnr.1994.1104&lt;/doi&gt;&lt;institution&gt;Division of Plastic Surgery, Washington University School of Medicine, St. Louis, Missouri 63110.&lt;/institution&gt;&lt;startpage&gt;284&lt;/startpage&gt;&lt;endpage&gt;290&lt;/endpage&gt;&lt;bundle&gt;&lt;publication&gt;&lt;title&gt;Experimental neurology&lt;/title&gt;&lt;uuid&gt;7F0F5486-8C2B-4803-968A-B2CFEE2C27C9&lt;/uuid&gt;&lt;subtype&gt;-100&lt;/subtype&gt;&lt;publisher&gt;Academic Press&lt;/publisher&gt;&lt;type&gt;-100&lt;/type&gt;&lt;/publication&gt;&lt;/bundle&gt;&lt;authors&gt;&lt;author&gt;&lt;lastName&gt;Bridge&lt;/lastName&gt;&lt;firstName&gt;P&lt;/firstName&gt;&lt;middleNames&gt;M&lt;/middleNames&gt;&lt;/author&gt;&lt;author&gt;&lt;lastName&gt;Ball&lt;/lastName&gt;&lt;firstName&gt;D&lt;/firstName&gt;&lt;middleNames&gt;J&lt;/middleNames&gt;&lt;/author&gt;&lt;author&gt;&lt;lastName&gt;Mackinnon&lt;/lastName&gt;&lt;firstName&gt;S&lt;/firstName&gt;&lt;middleNames&gt;E&lt;/middleNames&gt;&lt;/author&gt;&lt;author&gt;&lt;lastName&gt;Nakao&lt;/lastName&gt;&lt;firstName&gt;Y&lt;/firstName&gt;&lt;/author&gt;&lt;author&gt;&lt;lastName&gt;Brandt&lt;/lastName&gt;&lt;firstName&gt;K&lt;/firstName&gt;&lt;/author&gt;&lt;author&gt;&lt;lastName&gt;Hunter&lt;/lastName&gt;&lt;firstName&gt;D&lt;/firstName&gt;&lt;middleNames&gt;A&lt;/middleNames&gt;&lt;/author&gt;&lt;author&gt;&lt;lastName&gt;Hertl&lt;/lastName&gt;&lt;firstName&gt;C&lt;/firstName&gt;&lt;/author&gt;&lt;/authors&gt;&lt;/publication&gt;&lt;publication&gt;&lt;subtype&gt;400&lt;/subtype&gt;&lt;publisher&gt;Mary Ann Liebert, Inc. 140 Huguenot Street, 3rd Floor New Rochelle, NY 10801 USA&lt;/publisher&gt;&lt;title&gt;Wallerian Degeneration in the Optic Nerve Stretch-Injury Model of Traumatic Brain Injury: A Stereological Analysis&lt;/title&gt;&lt;url&gt;http://www.liebertpub.com/doi/10.1089/neu.2014.3369&lt;/url&gt;&lt;volume&gt;32&lt;/volume&gt;&lt;publication_date&gt;99201505271200000000222000&lt;/publication_date&gt;&lt;uuid&gt;2FA20A18-B67B-4393-9364-F3BDFE289C77&lt;/uuid&gt;&lt;type&gt;400&lt;/type&gt;&lt;number&gt;11&lt;/number&gt;&lt;doi&gt;10.1089/neu.2014.3369&lt;/doi&gt;&lt;startpage&gt;780&lt;/startpage&gt;&lt;endpage&gt;790&lt;/endpage&gt;&lt;bundle&gt;&lt;publication&gt;&lt;title&gt;Journal of neurotrauma&lt;/title&gt;&lt;uuid&gt;0A60FE3E-3286-49B8-BA5B-126D86DE354C&lt;/uuid&gt;&lt;subtype&gt;-100&lt;/subtype&gt;&lt;publisher&gt; Mary Ann Liebert, Inc. 140 Huguenot Street, 3rd Floor New Rochelle, NY 10801 USA&lt;/publisher&gt;&lt;type&gt;-100&lt;/type&gt;&lt;/publication&gt;&lt;/bundle&gt;&lt;authors&gt;&lt;author&gt;&lt;lastName&gt;Maxwell&lt;/lastName&gt;&lt;firstName&gt;William&lt;/firstName&gt;&lt;middleNames&gt;L&lt;/middleNames&gt;&lt;/author&gt;&lt;author&gt;&lt;lastName&gt;Bartlett&lt;/lastName&gt;&lt;firstName&gt;E&lt;/firstName&gt;&lt;/author&gt;&lt;author&gt;&lt;lastName&gt;Morgan&lt;/lastName&gt;&lt;firstName&gt;H&lt;/firstName&gt;&lt;/author&gt;&lt;/authors&gt;&lt;/publication&gt;&lt;/publications&gt;&lt;cites&gt;&lt;/cites&gt;&lt;/citation&gt;</w:instrText>
      </w:r>
      <w:r w:rsidR="00C26041" w:rsidRPr="000A0122">
        <w:rPr>
          <w:color w:val="auto"/>
        </w:rPr>
        <w:fldChar w:fldCharType="separate"/>
      </w:r>
      <w:r w:rsidR="00B06A3F">
        <w:rPr>
          <w:color w:val="auto"/>
          <w:vertAlign w:val="superscript"/>
        </w:rPr>
        <w:t>24,25</w:t>
      </w:r>
      <w:r w:rsidR="00C26041" w:rsidRPr="000A0122">
        <w:rPr>
          <w:color w:val="auto"/>
        </w:rPr>
        <w:fldChar w:fldCharType="end"/>
      </w:r>
      <w:r w:rsidR="001F4816">
        <w:rPr>
          <w:color w:val="auto"/>
        </w:rPr>
        <w:t>;</w:t>
      </w:r>
      <w:r w:rsidR="001F4816" w:rsidRPr="000A0122">
        <w:rPr>
          <w:color w:val="auto"/>
        </w:rPr>
        <w:t xml:space="preserve"> </w:t>
      </w:r>
      <w:r w:rsidR="00DF0C2C" w:rsidRPr="000A0122">
        <w:rPr>
          <w:color w:val="auto"/>
        </w:rPr>
        <w:t>it also</w:t>
      </w:r>
      <w:r w:rsidR="00FD5751" w:rsidRPr="000A0122">
        <w:rPr>
          <w:color w:val="auto"/>
        </w:rPr>
        <w:t xml:space="preserve"> seems</w:t>
      </w:r>
      <w:r w:rsidR="00DF0C2C" w:rsidRPr="000A0122">
        <w:rPr>
          <w:color w:val="auto"/>
        </w:rPr>
        <w:t xml:space="preserve"> to be a contributor in </w:t>
      </w:r>
      <w:r w:rsidR="00CD3BFB">
        <w:rPr>
          <w:color w:val="auto"/>
        </w:rPr>
        <w:t>distinct</w:t>
      </w:r>
      <w:r w:rsidR="00CD3BFB" w:rsidRPr="000A0122">
        <w:rPr>
          <w:color w:val="auto"/>
        </w:rPr>
        <w:t xml:space="preserve"> </w:t>
      </w:r>
      <w:r w:rsidR="00DF0C2C" w:rsidRPr="000A0122">
        <w:rPr>
          <w:color w:val="auto"/>
        </w:rPr>
        <w:t>animal models of neurological conditions</w:t>
      </w:r>
      <w:r w:rsidR="001F4816">
        <w:rPr>
          <w:color w:val="auto"/>
        </w:rPr>
        <w:t xml:space="preserve"> (</w:t>
      </w:r>
      <w:r w:rsidR="00DF0C2C" w:rsidRPr="00340055">
        <w:rPr>
          <w:color w:val="auto"/>
        </w:rPr>
        <w:t>e.g.</w:t>
      </w:r>
      <w:r w:rsidR="00340055">
        <w:rPr>
          <w:color w:val="auto"/>
        </w:rPr>
        <w:t>,</w:t>
      </w:r>
      <w:r w:rsidR="00DF0C2C" w:rsidRPr="000A0122">
        <w:rPr>
          <w:i/>
          <w:color w:val="auto"/>
        </w:rPr>
        <w:t xml:space="preserve"> </w:t>
      </w:r>
      <w:r w:rsidR="00DF0C2C" w:rsidRPr="000A0122">
        <w:rPr>
          <w:color w:val="auto"/>
        </w:rPr>
        <w:t>where axons degenerate in an injury-independent manner</w:t>
      </w:r>
      <w:r w:rsidR="00C26041" w:rsidRPr="000A0122">
        <w:rPr>
          <w:color w:val="auto"/>
        </w:rPr>
        <w:fldChar w:fldCharType="begin"/>
      </w:r>
      <w:r w:rsidR="00CA0869">
        <w:rPr>
          <w:color w:val="auto"/>
        </w:rPr>
        <w:instrText xml:space="preserve"> ADDIN PAPERS2_CITATIONS &lt;citation&gt;&lt;priority&gt;10&lt;/priority&gt;&lt;uuid&gt;0D9C0513-A015-44BF-987A-4F5FE7EEE86D&lt;/uuid&gt;&lt;publications&gt;&lt;publication&gt;&lt;subtype&gt;400&lt;/subtype&gt;&lt;title&gt;Wallerian degeneration: an emerging axon death pathway linking injury and disease.&lt;/title&gt;&lt;url&gt;http://www.nature.com/doifinder/10.1038/nrn3680&lt;/url&gt;&lt;volume&gt;15&lt;/volume&gt;&lt;publication_date&gt;99201406001200000000220000&lt;/publication_date&gt;&lt;uuid&gt;CABC57D2-9676-4782-A48D-3CA76338FCD3&lt;/uuid&gt;&lt;type&gt;400&lt;/type&gt;&lt;number&gt;6&lt;/number&gt;&lt;citekey&gt;Conforti:2014bd&lt;/citekey&gt;&lt;doi&gt;10.1038/nrn3680&lt;/doi&gt;&lt;institution&gt;1] School of Biomedical Sciences, University of Nottingham, Medical School, Queen's Medical Centre, Nottingham, NG7 2UH, UK. [2].&lt;/institution&gt;&lt;startpage&gt;394&lt;/startpage&gt;&lt;endpage&gt;409&lt;/endpage&gt;&lt;bundle&gt;&lt;publication&gt;&lt;title&gt;Nature reviews Neuroscience&lt;/title&gt;&lt;uuid&gt;FF71337A-CA39-4A83-A006-22EC3D745909&lt;/uuid&gt;&lt;subtype&gt;-100&lt;/subtype&gt;&lt;publisher&gt;Nature Publishing Group&lt;/publisher&gt;&lt;type&gt;-100&lt;/type&gt;&lt;/publication&gt;&lt;/bundle&gt;&lt;authors&gt;&lt;author&gt;&lt;lastName&gt;Conforti&lt;/lastName&gt;&lt;firstName&gt;Laura&lt;/firstName&gt;&lt;/author&gt;&lt;author&gt;&lt;lastName&gt;Gilley&lt;/lastName&gt;&lt;firstName&gt;Jonathan&lt;/firstName&gt;&lt;/author&gt;&lt;author&gt;&lt;lastName&gt;Coleman&lt;/lastName&gt;&lt;firstName&gt;Michael&lt;/firstName&gt;&lt;middleNames&gt;P&lt;/middleNames&gt;&lt;/author&gt;&lt;/authors&gt;&lt;/publication&gt;&lt;/publications&gt;&lt;cites&gt;&lt;/cites&gt;&lt;/citation&gt;</w:instrText>
      </w:r>
      <w:r w:rsidR="00C26041" w:rsidRPr="000A0122">
        <w:rPr>
          <w:color w:val="auto"/>
        </w:rPr>
        <w:fldChar w:fldCharType="separate"/>
      </w:r>
      <w:r w:rsidR="00B06A3F">
        <w:rPr>
          <w:color w:val="auto"/>
          <w:vertAlign w:val="superscript"/>
        </w:rPr>
        <w:t>4</w:t>
      </w:r>
      <w:r w:rsidR="00C26041" w:rsidRPr="000A0122">
        <w:rPr>
          <w:color w:val="auto"/>
        </w:rPr>
        <w:fldChar w:fldCharType="end"/>
      </w:r>
      <w:r w:rsidR="00CD3BFB">
        <w:rPr>
          <w:color w:val="auto"/>
        </w:rPr>
        <w:t>, yet with a range of beneficial outcomes</w:t>
      </w:r>
      <w:r w:rsidR="00CD3BFB">
        <w:rPr>
          <w:color w:val="auto"/>
        </w:rPr>
        <w:fldChar w:fldCharType="begin"/>
      </w:r>
      <w:r w:rsidR="00CA0869">
        <w:rPr>
          <w:color w:val="auto"/>
        </w:rPr>
        <w:instrText xml:space="preserve"> ADDIN PAPERS2_CITATIONS &lt;citation&gt;&lt;priority&gt;12&lt;/priority&gt;&lt;uuid&gt;848847F8-0413-4482-9682-73F1E84B966E&lt;/uuid&gt;&lt;publications&gt;&lt;publication&gt;&lt;subtype&gt;400&lt;/subtype&gt;&lt;title&gt;Wallerian degeneration: an emerging axon death pathway linking injury and disease.&lt;/title&gt;&lt;url&gt;http://www.nature.com/doifinder/10.1038/nrn3680&lt;/url&gt;&lt;volume&gt;15&lt;/volume&gt;&lt;publication_date&gt;99201406001200000000220000&lt;/publication_date&gt;&lt;uuid&gt;CABC57D2-9676-4782-A48D-3CA76338FCD3&lt;/uuid&gt;&lt;type&gt;400&lt;/type&gt;&lt;number&gt;6&lt;/number&gt;&lt;citekey&gt;Conforti:2014bd&lt;/citekey&gt;&lt;doi&gt;10.1038/nrn3680&lt;/doi&gt;&lt;institution&gt;1] School of Biomedical Sciences, University of Nottingham, Medical School, Queen's Medical Centre, Nottingham, NG7 2UH, UK. [2].&lt;/institution&gt;&lt;startpage&gt;394&lt;/startpage&gt;&lt;endpage&gt;409&lt;/endpage&gt;&lt;bundle&gt;&lt;publication&gt;&lt;title&gt;Nature reviews Neuroscience&lt;/title&gt;&lt;uuid&gt;FF71337A-CA39-4A83-A006-22EC3D745909&lt;/uuid&gt;&lt;subtype&gt;-100&lt;/subtype&gt;&lt;publisher&gt;Nature Publishing Group&lt;/publisher&gt;&lt;type&gt;-100&lt;/type&gt;&lt;/publication&gt;&lt;/bundle&gt;&lt;authors&gt;&lt;author&gt;&lt;lastName&gt;Conforti&lt;/lastName&gt;&lt;firstName&gt;Laura&lt;/firstName&gt;&lt;/author&gt;&lt;author&gt;&lt;lastName&gt;Gilley&lt;/lastName&gt;&lt;firstName&gt;Jonathan&lt;/firstName&gt;&lt;/author&gt;&lt;author&gt;&lt;lastName&gt;Coleman&lt;/lastName&gt;&lt;firstName&gt;Michael&lt;/firstName&gt;&lt;middleNames&gt;P&lt;/middleNames&gt;&lt;/author&gt;&lt;/authors&gt;&lt;/publication&gt;&lt;publication&gt;&lt;subtype&gt;400&lt;/subtype&gt;&lt;publisher&gt;The Royal Society&lt;/publisher&gt;&lt;title&gt;Axon death signalling in Wallerian degeneration among species and in disease.&lt;/title&gt;&lt;url&gt;https://royalsocietypublishing.org/doi/10.1098/rsob.190118&lt;/url&gt;&lt;volume&gt;9&lt;/volume&gt;&lt;publication_date&gt;99201908301200000000222000&lt;/publication_date&gt;&lt;uuid&gt;D307B186-DB90-4052-898A-39F338DBAD47&lt;/uuid&gt;&lt;type&gt;400&lt;/type&gt;&lt;number&gt;8&lt;/number&gt;&lt;doi&gt;10.1098/rsob.190118&lt;/doi&gt;&lt;institution&gt;Department of Fundamental Neurosciences, University of Lausanne, Rue du Bugnon 9, 1005 Lausanne, VD, Switzerland.&lt;/institution&gt;&lt;startpage&gt;190118&lt;/startpage&gt;&lt;bundle&gt;&lt;publication&gt;&lt;title&gt;Open biology&lt;/title&gt;&lt;uuid&gt;FD7289EC-03F6-4E01-96C8-D5D2910F1345&lt;/uuid&gt;&lt;subtype&gt;-100&lt;/subtype&gt;&lt;type&gt;-100&lt;/type&gt;&lt;/publication&gt;&lt;/bundle&gt;&lt;authors&gt;&lt;author&gt;&lt;lastName&gt;Llobet Rosell&lt;/lastName&gt;&lt;firstName&gt;Arnau&lt;/firstName&gt;&lt;/author&gt;&lt;author&gt;&lt;lastName&gt;Neukomm&lt;/lastName&gt;&lt;firstName&gt;Lukas&lt;/firstName&gt;&lt;middleNames&gt;J&lt;/middleNames&gt;&lt;/author&gt;&lt;/authors&gt;&lt;/publication&gt;&lt;/publications&gt;&lt;cites&gt;&lt;/cites&gt;&lt;/citation&gt;</w:instrText>
      </w:r>
      <w:r w:rsidR="00CD3BFB">
        <w:rPr>
          <w:color w:val="auto"/>
        </w:rPr>
        <w:fldChar w:fldCharType="separate"/>
      </w:r>
      <w:r w:rsidR="00CD3BFB">
        <w:rPr>
          <w:color w:val="auto"/>
          <w:vertAlign w:val="superscript"/>
        </w:rPr>
        <w:t>4,8</w:t>
      </w:r>
      <w:r w:rsidR="00CD3BFB">
        <w:rPr>
          <w:color w:val="auto"/>
        </w:rPr>
        <w:fldChar w:fldCharType="end"/>
      </w:r>
      <w:r w:rsidR="001F4816">
        <w:rPr>
          <w:color w:val="auto"/>
        </w:rPr>
        <w:t>)</w:t>
      </w:r>
      <w:r w:rsidR="00CD3BFB">
        <w:rPr>
          <w:color w:val="auto"/>
        </w:rPr>
        <w:t>.</w:t>
      </w:r>
      <w:r w:rsidR="001F4816">
        <w:rPr>
          <w:color w:val="auto"/>
        </w:rPr>
        <w:t xml:space="preserve"> </w:t>
      </w:r>
      <w:r w:rsidR="00DF0C2C" w:rsidRPr="000A0122">
        <w:rPr>
          <w:color w:val="auto"/>
        </w:rPr>
        <w:t>Therefore, understanding how axon death executes axon degeneration after injury might offer insights beyond a simple injury model</w:t>
      </w:r>
      <w:r w:rsidR="001F4816">
        <w:rPr>
          <w:color w:val="auto"/>
        </w:rPr>
        <w:t>;</w:t>
      </w:r>
      <w:r w:rsidR="001F4816" w:rsidRPr="000A0122">
        <w:rPr>
          <w:color w:val="auto"/>
        </w:rPr>
        <w:t xml:space="preserve"> </w:t>
      </w:r>
      <w:r w:rsidR="00DF0C2C" w:rsidRPr="000A0122">
        <w:rPr>
          <w:color w:val="auto"/>
        </w:rPr>
        <w:t>it could also provide targets for therapeutic intervention.</w:t>
      </w:r>
    </w:p>
    <w:p w14:paraId="32C57BF2" w14:textId="6832BAC1" w:rsidR="00DF0C2C" w:rsidRPr="000A0122" w:rsidRDefault="00DF0C2C" w:rsidP="003339DB">
      <w:pPr>
        <w:rPr>
          <w:color w:val="auto"/>
        </w:rPr>
      </w:pPr>
    </w:p>
    <w:p w14:paraId="4413695C" w14:textId="163A2590" w:rsidR="00DF0C2C" w:rsidRPr="000A0122" w:rsidRDefault="00DF0C2C" w:rsidP="003339DB">
      <w:r w:rsidRPr="000A0122">
        <w:t xml:space="preserve">The fruit fly </w:t>
      </w:r>
      <w:r w:rsidRPr="000A0122">
        <w:rPr>
          <w:i/>
          <w:color w:val="auto"/>
        </w:rPr>
        <w:t xml:space="preserve">Drosophila melanogaster </w:t>
      </w:r>
      <w:r w:rsidR="00E251B5" w:rsidRPr="000A0122">
        <w:rPr>
          <w:color w:val="auto"/>
        </w:rPr>
        <w:t>(</w:t>
      </w:r>
      <w:r w:rsidR="00E251B5" w:rsidRPr="000A0122">
        <w:rPr>
          <w:i/>
          <w:color w:val="auto"/>
        </w:rPr>
        <w:t>Drosophila</w:t>
      </w:r>
      <w:r w:rsidR="00E251B5" w:rsidRPr="000A0122">
        <w:rPr>
          <w:color w:val="auto"/>
        </w:rPr>
        <w:t xml:space="preserve">) </w:t>
      </w:r>
      <w:r w:rsidRPr="000A0122">
        <w:rPr>
          <w:color w:val="auto"/>
        </w:rPr>
        <w:t>has proven to be an invaluable system for axon death signaling. Research in the fly</w:t>
      </w:r>
      <w:r w:rsidRPr="000A0122">
        <w:rPr>
          <w:i/>
          <w:color w:val="auto"/>
        </w:rPr>
        <w:t xml:space="preserve"> </w:t>
      </w:r>
      <w:r w:rsidRPr="000A0122">
        <w:rPr>
          <w:color w:val="auto"/>
        </w:rPr>
        <w:t xml:space="preserve">revealed </w:t>
      </w:r>
      <w:r w:rsidRPr="000A0122">
        <w:t xml:space="preserve">four </w:t>
      </w:r>
      <w:r w:rsidR="00B51D2C">
        <w:t xml:space="preserve">essential </w:t>
      </w:r>
      <w:r w:rsidRPr="000A0122">
        <w:t xml:space="preserve">evolutionarily conserved axon death genes: </w:t>
      </w:r>
      <w:r w:rsidRPr="000A0122">
        <w:rPr>
          <w:i/>
        </w:rPr>
        <w:t>highwire (hiw)</w:t>
      </w:r>
      <w:r w:rsidR="00C26041" w:rsidRPr="000A0122">
        <w:rPr>
          <w:color w:val="auto"/>
        </w:rPr>
        <w:fldChar w:fldCharType="begin"/>
      </w:r>
      <w:r w:rsidR="00CA0869">
        <w:rPr>
          <w:color w:val="auto"/>
        </w:rPr>
        <w:instrText xml:space="preserve"> ADDIN PAPERS2_CITATIONS &lt;citation&gt;&lt;priority&gt;11&lt;/priority&gt;&lt;uuid&gt;9AA275E6-1528-4A02-88D0-98237293FDEC&lt;/uuid&gt;&lt;publications&gt;&lt;publication&gt;&lt;subtype&gt;400&lt;/subtype&gt;&lt;title&gt;The highwire ubiquitin ligase promotes axonal degeneration by tuning levels of nmnat protein.&lt;/title&gt;&lt;url&gt;http://eutils.ncbi.nlm.nih.gov/entrez/eutils/elink.fcgi?dbfrom=pubmed&amp;amp;id=23226106&amp;amp;retmode=ref&amp;amp;cmd=prlinks&lt;/url&gt;&lt;volume&gt;10&lt;/volume&gt;&lt;publication_date&gt;99201212001200000000220000&lt;/publication_date&gt;&lt;uuid&gt;AF787C8E-78B5-4647-A1EC-DC02BAF3B2A0&lt;/uuid&gt;&lt;type&gt;400&lt;/type&gt;&lt;accepted_date&gt;99201210241200000000222000&lt;/accepted_date&gt;&lt;number&gt;12&lt;/number&gt;&lt;submission_date&gt;99201205221200000000222000&lt;/submission_date&gt;&lt;doi&gt;10.1371/journal.pbio.1001440&lt;/doi&gt;&lt;institution&gt;Department of Molecular Cellular and Developmental Biology, University of Michigan, Ann Arbor, Michigan, United States of America.&lt;/institution&gt;&lt;startpage&gt;e1001440&lt;/startpage&gt;&lt;bundle&gt;&lt;publication&gt;&lt;title&gt;PLoS biology&lt;/title&gt;&lt;uuid&gt;5939C601-F6E0-45B9-827E-AF226A81010A&lt;/uuid&gt;&lt;subtype&gt;-100&lt;/subtype&gt;&lt;type&gt;-100&lt;/type&gt;&lt;/publication&gt;&lt;/bundle&gt;&lt;authors&gt;&lt;author&gt;&lt;lastName&gt;Xiong&lt;/lastName&gt;&lt;firstName&gt;Xin&lt;/firstName&gt;&lt;/author&gt;&lt;author&gt;&lt;lastName&gt;Hao&lt;/lastName&gt;&lt;firstName&gt;Yan&lt;/firstName&gt;&lt;/author&gt;&lt;author&gt;&lt;lastName&gt;Sun&lt;/lastName&gt;&lt;firstName&gt;Kan&lt;/firstName&gt;&lt;/author&gt;&lt;author&gt;&lt;lastName&gt;Li&lt;/lastName&gt;&lt;firstName&gt;Jiaxing&lt;/firstName&gt;&lt;/author&gt;&lt;author&gt;&lt;lastName&gt;Li&lt;/lastName&gt;&lt;firstName&gt;Xia&lt;/firstName&gt;&lt;/author&gt;&lt;author&gt;&lt;lastName&gt;Mishra&lt;/lastName&gt;&lt;firstName&gt;Bibhudatta&lt;/firstName&gt;&lt;/author&gt;&lt;author&gt;&lt;lastName&gt;Soppina&lt;/lastName&gt;&lt;firstName&gt;Pushpanjali&lt;/firstName&gt;&lt;/author&gt;&lt;author&gt;&lt;lastName&gt;Wu&lt;/lastName&gt;&lt;firstName&gt;Chunlai&lt;/firstName&gt;&lt;/author&gt;&lt;author&gt;&lt;lastName&gt;Hume&lt;/lastName&gt;&lt;firstName&gt;Richard&lt;/firstName&gt;&lt;middleNames&gt;I&lt;/middleNames&gt;&lt;/author&gt;&lt;author&gt;&lt;lastName&gt;Collins&lt;/lastName&gt;&lt;firstName&gt;Catherine&lt;/firstName&gt;&lt;middleNames&gt;A&lt;/middleNames&gt;&lt;/author&gt;&lt;/authors&gt;&lt;/publication&gt;&lt;publication&gt;&lt;subtype&gt;400&lt;/subtype&gt;&lt;title&gt;Rapid in vivo forward genetic approach for identifying axon death genes in Drosophila.&lt;/title&gt;&lt;url&gt;http://www.pnas.org/content/111/27/9965.full&lt;/url&gt;&lt;volume&gt;111&lt;/volume&gt;&lt;publication_date&gt;99201407081200000000222000&lt;/publication_date&gt;&lt;uuid&gt;CC95F17A-0943-43F3-8633-675E6232E7B8&lt;/uuid&gt;&lt;type&gt;400&lt;/type&gt;&lt;number&gt;27&lt;/number&gt;&lt;citekey&gt;Neukomm:2014ji&lt;/citekey&gt;&lt;doi&gt;10.1073/pnas.1406230111&lt;/doi&gt;&lt;institution&gt;Department of Neurobiology andHoward Hughes Medical Institute, University of Massachusetts Medical School, Worcester, MA 01605; and.&lt;/institution&gt;&lt;startpage&gt;9965&lt;/startpage&gt;&lt;endpage&gt;9970&lt;/endpage&gt;&lt;bundle&gt;&lt;publication&gt;&lt;title&gt;Proceedings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Gonzalez&lt;/lastName&gt;&lt;firstName&gt;Michael&lt;/firstName&gt;&lt;middleNames&gt;A&lt;/middleNames&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00C26041" w:rsidRPr="000A0122">
        <w:rPr>
          <w:color w:val="auto"/>
        </w:rPr>
        <w:fldChar w:fldCharType="separate"/>
      </w:r>
      <w:r w:rsidR="00B06A3F">
        <w:rPr>
          <w:color w:val="auto"/>
          <w:vertAlign w:val="superscript"/>
        </w:rPr>
        <w:t>11,14</w:t>
      </w:r>
      <w:r w:rsidR="00C26041" w:rsidRPr="000A0122">
        <w:rPr>
          <w:color w:val="auto"/>
        </w:rPr>
        <w:fldChar w:fldCharType="end"/>
      </w:r>
      <w:r w:rsidRPr="000A0122">
        <w:t xml:space="preserve">, </w:t>
      </w:r>
      <w:r w:rsidR="000B4B92" w:rsidRPr="000A0122">
        <w:rPr>
          <w:i/>
        </w:rPr>
        <w:t>d</w:t>
      </w:r>
      <w:r w:rsidRPr="000A0122">
        <w:rPr>
          <w:i/>
        </w:rPr>
        <w:t>nmnat</w:t>
      </w:r>
      <w:r w:rsidR="00C26041" w:rsidRPr="000A0122">
        <w:rPr>
          <w:color w:val="auto"/>
        </w:rPr>
        <w:fldChar w:fldCharType="begin"/>
      </w:r>
      <w:r w:rsidR="00CA0869">
        <w:rPr>
          <w:color w:val="auto"/>
        </w:rPr>
        <w:instrText xml:space="preserve"> ADDIN PAPERS2_CITATIONS &lt;citation&gt;&lt;priority&gt;12&lt;/priority&gt;&lt;uuid&gt;00B2BF6B-960E-4606-B625-148154E32728&lt;/uuid&gt;&lt;publications&gt;&lt;publication&gt;&lt;subtype&gt;400&lt;/subtype&gt;&lt;title&gt;A novel Drosophila model of nerve injury reveals an essential role of Nmnat in maintaining axonal integrity.&lt;/title&gt;&lt;url&gt;http://eutils.ncbi.nlm.nih.gov/entrez/eutils/elink.fcgi?dbfrom=pubmed&amp;amp;id=22425156&amp;amp;retmode=ref&amp;amp;cmd=prlinks&lt;/url&gt;&lt;volume&gt;22&lt;/volume&gt;&lt;revision_date&gt;99201201111200000000222000&lt;/revision_date&gt;&lt;publication_date&gt;99201204101200000000222000&lt;/publication_date&gt;&lt;uuid&gt;0430E222-53CB-431B-B96B-97BC0B2F1F99&lt;/uuid&gt;&lt;type&gt;400&lt;/type&gt;&lt;accepted_date&gt;99201201301200000000222000&lt;/accepted_date&gt;&lt;number&gt;7&lt;/number&gt;&lt;submission_date&gt;99201111101200000000222000&lt;/submission_date&gt;&lt;doi&gt;10.1016/j.cub.2012.01.065&lt;/doi&gt;&lt;institution&gt;Department of Biology, University of Pennsylvania, Philadelphia, PA 19104, USA.&lt;/institution&gt;&lt;startpage&gt;590&lt;/startpage&gt;&lt;endpage&gt;595&lt;/endpage&gt;&lt;bundle&gt;&lt;publication&gt;&lt;title&gt;Current biology : CB&lt;/title&gt;&lt;uuid&gt;FE6E2D1F-633F-4A77-8BC7-B394EAB8549D&lt;/uuid&gt;&lt;subtype&gt;-100&lt;/subtype&gt;&lt;type&gt;-100&lt;/type&gt;&lt;/publication&gt;&lt;/bundle&gt;&lt;authors&gt;&lt;author&gt;&lt;lastName&gt;Fang&lt;/lastName&gt;&lt;firstName&gt;Yanshan&lt;/firstName&gt;&lt;/author&gt;&lt;author&gt;&lt;lastName&gt;Soares&lt;/lastName&gt;&lt;firstName&gt;Lorena&lt;/firstName&gt;&lt;/author&gt;&lt;author&gt;&lt;lastName&gt;Teng&lt;/lastName&gt;&lt;firstName&gt;Xiuyin&lt;/firstName&gt;&lt;/author&gt;&lt;author&gt;&lt;lastName&gt;Geary&lt;/lastName&gt;&lt;firstName&gt;Melissa&lt;/firstName&gt;&lt;/author&gt;&lt;author&gt;&lt;lastName&gt;Bonini&lt;/lastName&gt;&lt;firstName&gt;Nancy&lt;/firstName&gt;&lt;middleNames&gt;M&lt;/middleNames&gt;&lt;/author&gt;&lt;/authors&gt;&lt;/publication&gt;&lt;publication&gt;&lt;subtype&gt;400&lt;/subtype&gt;&lt;title&gt;Axon Death Pathways Converge on Axundead to Promote Functional and Structural Axon Disassembly.&lt;/title&gt;&lt;url&gt;http://linkinghub.elsevier.com/retrieve/pii/S089662731730555X&lt;/url&gt;&lt;volume&gt;95&lt;/volume&gt;&lt;revision_date&gt;99201705251200000000222000&lt;/revision_date&gt;&lt;publication_date&gt;99201707051200000000222000&lt;/publication_date&gt;&lt;uuid&gt;D3EF508F-8062-43FF-9480-11DDDC632BCD&lt;/uuid&gt;&lt;type&gt;400&lt;/type&gt;&lt;accepted_date&gt;99201706191200000000222000&lt;/accepted_date&gt;&lt;number&gt;1&lt;/number&gt;&lt;submission_date&gt;99201704111200000000222000&lt;/submission_date&gt;&lt;doi&gt;10.1016/j.neuron.2017.06.031&lt;/doi&gt;&lt;institution&gt;Department of Neurobiology, University of Massachusetts Medical School, Worcester, MA, USA. Electronic address: lukas.neukomm@gmail.com.&lt;/institution&gt;&lt;startpage&gt;78&lt;/startpage&gt;&lt;endpage&gt;91.e5&lt;/endpage&gt;&lt;bundle&gt;&lt;publication&gt;&lt;title&gt;Neuron&lt;/title&gt;&lt;uuid&gt;B813CBC0-3BF6-423F-8032-CEB0145C61DD&lt;/uuid&gt;&lt;subtype&gt;-100&lt;/subtype&gt;&lt;type&gt;-100&lt;/type&gt;&lt;url&gt;http://www.cell.com/neuron/&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Seeds&lt;/lastName&gt;&lt;firstName&gt;Andrew&lt;/firstName&gt;&lt;middleNames&gt;M&lt;/middleNames&gt;&lt;/author&gt;&lt;author&gt;&lt;lastName&gt;Hampel&lt;/lastName&gt;&lt;firstName&gt;Stefanie&lt;/firstName&gt;&lt;/author&gt;&lt;author&gt;&lt;lastName&gt;Coutinho-Budd&lt;/lastName&gt;&lt;firstName&gt;Jaeda&lt;/firstName&gt;&lt;middleNames&gt;C&lt;/middleNames&gt;&lt;/author&gt;&lt;author&gt;&lt;lastName&gt;Farley&lt;/lastName&gt;&lt;firstName&gt;Jonathan&lt;/firstName&gt;&lt;middleNames&gt;E&lt;/middleNames&gt;&lt;/author&gt;&lt;author&gt;&lt;lastName&gt;Wong&lt;/lastName&gt;&lt;firstName&gt;Jack&lt;/firstName&gt;&lt;/author&gt;&lt;author&gt;&lt;lastName&gt;Karadeniz&lt;/lastName&gt;&lt;firstName&gt;Yonca&lt;/firstName&gt;&lt;middleNames&gt;B&lt;/middleNames&gt;&lt;/author&gt;&lt;author&gt;&lt;lastName&gt;Osterloh&lt;/lastName&gt;&lt;firstName&gt;Jeannette&lt;/firstName&gt;&lt;middleNames&gt;M&lt;/middleNames&gt;&lt;/author&gt;&lt;author&gt;&lt;lastName&gt;Sheehan&lt;/lastName&gt;&lt;firstName&gt;Amy&lt;/firstName&gt;&lt;middleNames&gt;E&lt;/middleNames&gt;&lt;/author&gt;&lt;author&gt;&lt;lastName&gt;Freeman&lt;/lastName&gt;&lt;firstName&gt;Marc&lt;/firstName&gt;&lt;middleNames&gt;R&lt;/middleNames&gt;&lt;/author&gt;&lt;/authors&gt;&lt;/publication&gt;&lt;/publications&gt;&lt;cites&gt;&lt;/cites&gt;&lt;/citation&gt;</w:instrText>
      </w:r>
      <w:r w:rsidR="00C26041" w:rsidRPr="000A0122">
        <w:rPr>
          <w:color w:val="auto"/>
        </w:rPr>
        <w:fldChar w:fldCharType="separate"/>
      </w:r>
      <w:r w:rsidR="00B06A3F">
        <w:rPr>
          <w:color w:val="auto"/>
          <w:vertAlign w:val="superscript"/>
        </w:rPr>
        <w:t>12,26</w:t>
      </w:r>
      <w:r w:rsidR="00C26041" w:rsidRPr="000A0122">
        <w:rPr>
          <w:color w:val="auto"/>
        </w:rPr>
        <w:fldChar w:fldCharType="end"/>
      </w:r>
      <w:r w:rsidRPr="000A0122">
        <w:t xml:space="preserve">, </w:t>
      </w:r>
      <w:r w:rsidRPr="000A0122">
        <w:rPr>
          <w:i/>
        </w:rPr>
        <w:t>dsarm</w:t>
      </w:r>
      <w:r w:rsidR="00C26041" w:rsidRPr="000A0122">
        <w:rPr>
          <w:color w:val="auto"/>
        </w:rPr>
        <w:fldChar w:fldCharType="begin"/>
      </w:r>
      <w:r w:rsidR="00CA0869">
        <w:rPr>
          <w:color w:val="auto"/>
        </w:rPr>
        <w:instrText xml:space="preserve"> ADDIN PAPERS2_CITATIONS &lt;citation&gt;&lt;priority&gt;13&lt;/priority&gt;&lt;uuid&gt;44D649DC-5FBE-46C8-9940-76EEB4A0DA6F&lt;/uuid&gt;&lt;publications&gt;&lt;publication&gt;&lt;subtype&gt;400&lt;/subtype&gt;&lt;location&gt;200,9,42.2759430,-71.7607653&lt;/location&gt;&lt;title&gt;dSarm/Sarm1 is required for activation of an injury-induced axon death pathway.&lt;/title&gt;&lt;url&gt;http://eutils.ncbi.nlm.nih.gov/entrez/eutils/elink.fcgi?dbfrom=pubmed&amp;amp;id=22678360&amp;amp;retmode=ref&amp;amp;cmd=prlinks&lt;/url&gt;&lt;volume&gt;337&lt;/volume&gt;&lt;publication_date&gt;99201207271200000000222000&lt;/publication_date&gt;&lt;uuid&gt;796A3709-F400-48EF-9775-6115340E48C9&lt;/uuid&gt;&lt;type&gt;400&lt;/type&gt;&lt;number&gt;6093&lt;/number&gt;&lt;doi&gt;10.1126/science.1223899&lt;/doi&gt;&lt;institution&gt;Department of Neurobiology, University of Massachusetts Medical School, Worcester, MA 01605, USA.&lt;/institution&gt;&lt;startpage&gt;481&lt;/startpage&gt;&lt;endpage&gt;484&lt;/endpage&gt;&lt;bundle&gt;&lt;publication&gt;&lt;title&gt;Science (New York, NY)&lt;/title&gt;&lt;uuid&gt;D3DCBF97-9B3C-4675-9540-43380420E13F&lt;/uuid&gt;&lt;subtype&gt;-100&lt;/subtype&gt;&lt;publisher&gt;American Association for the Advancement of Science&lt;/publisher&gt;&lt;type&gt;-100&lt;/type&gt;&lt;/publication&gt;&lt;/bundle&gt;&lt;authors&gt;&lt;author&gt;&lt;lastName&gt;Osterloh&lt;/lastName&gt;&lt;firstName&gt;Jeannette&lt;/firstName&gt;&lt;middleNames&gt;M&lt;/middleNames&gt;&lt;/author&gt;&lt;author&gt;&lt;lastName&gt;Yang&lt;/lastName&gt;&lt;firstName&gt;Jing&lt;/firstName&gt;&lt;/author&gt;&lt;author&gt;&lt;lastName&gt;Rooney&lt;/lastName&gt;&lt;firstName&gt;Timothy&lt;/firstName&gt;&lt;middleNames&gt;M&lt;/middleNames&gt;&lt;/author&gt;&lt;author&gt;&lt;lastName&gt;Fox&lt;/lastName&gt;&lt;firstName&gt;A&lt;/firstName&gt;&lt;middleNames&gt;Nicole&lt;/middleNames&gt;&lt;/author&gt;&lt;author&gt;&lt;lastName&gt;Adalbert&lt;/lastName&gt;&lt;firstName&gt;Robert&lt;/firstName&gt;&lt;/author&gt;&lt;author&gt;&lt;lastName&gt;Powell&lt;/lastName&gt;&lt;firstName&gt;Eric&lt;/firstName&gt;&lt;middleNames&gt;H&lt;/middleNames&gt;&lt;/author&gt;&lt;author&gt;&lt;lastName&gt;Sheehan&lt;/lastName&gt;&lt;firstName&gt;Amy&lt;/firstName&gt;&lt;middleNames&gt;E&lt;/middleNames&gt;&lt;/author&gt;&lt;author&gt;&lt;lastName&gt;Avery&lt;/lastName&gt;&lt;firstName&gt;Michelle&lt;/firstName&gt;&lt;middleNames&gt;A&lt;/middleNames&gt;&lt;/author&gt;&lt;author&gt;&lt;lastName&gt;Hackett&lt;/lastName&gt;&lt;firstName&gt;Rachel&lt;/firstName&gt;&lt;/author&gt;&lt;author&gt;&lt;lastName&gt;Logan&lt;/lastName&gt;&lt;firstName&gt;Mary&lt;/firstName&gt;&lt;middleNames&gt;A&lt;/middleNames&gt;&lt;/author&gt;&lt;author&gt;&lt;lastName&gt;MacDonald&lt;/lastName&gt;&lt;firstName&gt;Jennifer&lt;/firstName&gt;&lt;middleNames&gt;M&lt;/middleNames&gt;&lt;/author&gt;&lt;author&gt;&lt;lastName&gt;Ziegenfuss&lt;/lastName&gt;&lt;firstName&gt;Jennifer&lt;/firstName&gt;&lt;middleNames&gt;S&lt;/middleNames&gt;&lt;/author&gt;&lt;author&gt;&lt;lastName&gt;Milde&lt;/lastName&gt;&lt;firstName&gt;Stefan&lt;/firstName&gt;&lt;/author&gt;&lt;author&gt;&lt;lastName&gt;Hou&lt;/lastName&gt;&lt;firstName&gt;Ying-Ju&lt;/firstName&gt;&lt;/author&gt;&lt;author&gt;&lt;lastName&gt;Nathan&lt;/lastName&gt;&lt;firstName&gt;Carl&lt;/firstName&gt;&lt;/author&gt;&lt;author&gt;&lt;lastName&gt;Ding&lt;/lastName&gt;&lt;firstName&gt;Aihao&lt;/firstName&gt;&lt;/author&gt;&lt;author&gt;&lt;lastName&gt;Brown&lt;/lastName&gt;&lt;firstName&gt;Robert&lt;/firstName&gt;&lt;middleNames&gt;H&lt;/middleNames&gt;&lt;/author&gt;&lt;author&gt;&lt;lastName&gt;Conforti&lt;/lastName&gt;&lt;firstName&gt;Laura&lt;/firstName&gt;&lt;/author&gt;&lt;author&gt;&lt;lastName&gt;Coleman&lt;/lastName&gt;&lt;firstName&gt;Michael&lt;/firstName&gt;&lt;middleNames&gt;P&lt;/middleNames&gt;&lt;/author&gt;&lt;author&gt;&lt;lastName&gt;Tessier-Lavigne&lt;/lastName&gt;&lt;firstName&gt;Marc&lt;/firstName&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00C26041" w:rsidRPr="000A0122">
        <w:rPr>
          <w:color w:val="auto"/>
        </w:rPr>
        <w:fldChar w:fldCharType="separate"/>
      </w:r>
      <w:r w:rsidR="00B06A3F">
        <w:rPr>
          <w:color w:val="auto"/>
          <w:vertAlign w:val="superscript"/>
        </w:rPr>
        <w:t>10</w:t>
      </w:r>
      <w:r w:rsidR="00C26041" w:rsidRPr="000A0122">
        <w:rPr>
          <w:color w:val="auto"/>
        </w:rPr>
        <w:fldChar w:fldCharType="end"/>
      </w:r>
      <w:r w:rsidRPr="000A0122">
        <w:rPr>
          <w:color w:val="auto"/>
        </w:rPr>
        <w:t xml:space="preserve"> and </w:t>
      </w:r>
      <w:r w:rsidRPr="000A0122">
        <w:rPr>
          <w:i/>
          <w:color w:val="auto"/>
        </w:rPr>
        <w:t>axundead (axed)</w:t>
      </w:r>
      <w:r w:rsidR="00C26041" w:rsidRPr="000A0122">
        <w:rPr>
          <w:color w:val="auto"/>
        </w:rPr>
        <w:fldChar w:fldCharType="begin"/>
      </w:r>
      <w:r w:rsidR="00CA0869">
        <w:rPr>
          <w:color w:val="auto"/>
        </w:rPr>
        <w:instrText xml:space="preserve"> ADDIN PAPERS2_CITATIONS &lt;citation&gt;&lt;priority&gt;14&lt;/priority&gt;&lt;uuid&gt;1F11F2E1-B39D-4C9D-AAFA-BF9224FB5F58&lt;/uuid&gt;&lt;publications&gt;&lt;publication&gt;&lt;subtype&gt;400&lt;/subtype&gt;&lt;title&gt;Axon Death Pathways Converge on Axundead to Promote Functional and Structural Axon Disassembly.&lt;/title&gt;&lt;url&gt;http://linkinghub.elsevier.com/retrieve/pii/S089662731730555X&lt;/url&gt;&lt;volume&gt;95&lt;/volume&gt;&lt;revision_date&gt;99201705251200000000222000&lt;/revision_date&gt;&lt;publication_date&gt;99201707051200000000222000&lt;/publication_date&gt;&lt;uuid&gt;D3EF508F-8062-43FF-9480-11DDDC632BCD&lt;/uuid&gt;&lt;type&gt;400&lt;/type&gt;&lt;accepted_date&gt;99201706191200000000222000&lt;/accepted_date&gt;&lt;number&gt;1&lt;/number&gt;&lt;submission_date&gt;99201704111200000000222000&lt;/submission_date&gt;&lt;doi&gt;10.1016/j.neuron.2017.06.031&lt;/doi&gt;&lt;institution&gt;Department of Neurobiology, University of Massachusetts Medical School, Worcester, MA, USA. Electronic address: lukas.neukomm@gmail.com.&lt;/institution&gt;&lt;startpage&gt;78&lt;/startpage&gt;&lt;endpage&gt;91.e5&lt;/endpage&gt;&lt;bundle&gt;&lt;publication&gt;&lt;title&gt;Neuron&lt;/title&gt;&lt;uuid&gt;B813CBC0-3BF6-423F-8032-CEB0145C61DD&lt;/uuid&gt;&lt;subtype&gt;-100&lt;/subtype&gt;&lt;type&gt;-100&lt;/type&gt;&lt;url&gt;http://www.cell.com/neuron/&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Seeds&lt;/lastName&gt;&lt;firstName&gt;Andrew&lt;/firstName&gt;&lt;middleNames&gt;M&lt;/middleNames&gt;&lt;/author&gt;&lt;author&gt;&lt;lastName&gt;Hampel&lt;/lastName&gt;&lt;firstName&gt;Stefanie&lt;/firstName&gt;&lt;/author&gt;&lt;author&gt;&lt;lastName&gt;Coutinho-Budd&lt;/lastName&gt;&lt;firstName&gt;Jaeda&lt;/firstName&gt;&lt;middleNames&gt;C&lt;/middleNames&gt;&lt;/author&gt;&lt;author&gt;&lt;lastName&gt;Farley&lt;/lastName&gt;&lt;firstName&gt;Jonathan&lt;/firstName&gt;&lt;middleNames&gt;E&lt;/middleNames&gt;&lt;/author&gt;&lt;author&gt;&lt;lastName&gt;Wong&lt;/lastName&gt;&lt;firstName&gt;Jack&lt;/firstName&gt;&lt;/author&gt;&lt;author&gt;&lt;lastName&gt;Karadeniz&lt;/lastName&gt;&lt;firstName&gt;Yonca&lt;/firstName&gt;&lt;middleNames&gt;B&lt;/middleNames&gt;&lt;/author&gt;&lt;author&gt;&lt;lastName&gt;Osterloh&lt;/lastName&gt;&lt;firstName&gt;Jeannette&lt;/firstName&gt;&lt;middleNames&gt;M&lt;/middleNames&gt;&lt;/author&gt;&lt;author&gt;&lt;lastName&gt;Sheehan&lt;/lastName&gt;&lt;firstName&gt;Amy&lt;/firstName&gt;&lt;middleNames&gt;E&lt;/middleNames&gt;&lt;/author&gt;&lt;author&gt;&lt;lastName&gt;Freeman&lt;/lastName&gt;&lt;firstName&gt;Marc&lt;/firstName&gt;&lt;middleNames&gt;R&lt;/middleNames&gt;&lt;/author&gt;&lt;/authors&gt;&lt;/publication&gt;&lt;/publications&gt;&lt;cites&gt;&lt;/cites&gt;&lt;/citation&gt;</w:instrText>
      </w:r>
      <w:r w:rsidR="00C26041" w:rsidRPr="000A0122">
        <w:rPr>
          <w:color w:val="auto"/>
        </w:rPr>
        <w:fldChar w:fldCharType="separate"/>
      </w:r>
      <w:r w:rsidR="00B06A3F">
        <w:rPr>
          <w:color w:val="auto"/>
          <w:vertAlign w:val="superscript"/>
        </w:rPr>
        <w:t>12</w:t>
      </w:r>
      <w:r w:rsidR="00C26041" w:rsidRPr="000A0122">
        <w:rPr>
          <w:color w:val="auto"/>
        </w:rPr>
        <w:fldChar w:fldCharType="end"/>
      </w:r>
      <w:r w:rsidRPr="000A0122">
        <w:rPr>
          <w:color w:val="auto"/>
        </w:rPr>
        <w:t>. The modification of these mediators</w:t>
      </w:r>
      <w:r w:rsidR="00BE349D" w:rsidRPr="000A0122">
        <w:rPr>
          <w:color w:val="auto"/>
        </w:rPr>
        <w:t xml:space="preserve"> –</w:t>
      </w:r>
      <w:r w:rsidRPr="000A0122">
        <w:rPr>
          <w:i/>
          <w:color w:val="auto"/>
        </w:rPr>
        <w:t xml:space="preserve"> </w:t>
      </w:r>
      <w:r w:rsidRPr="000A0122">
        <w:rPr>
          <w:color w:val="auto"/>
        </w:rPr>
        <w:t xml:space="preserve">loss-of-function mutations of </w:t>
      </w:r>
      <w:r w:rsidRPr="000A0122">
        <w:rPr>
          <w:i/>
          <w:color w:val="auto"/>
        </w:rPr>
        <w:t>hiw</w:t>
      </w:r>
      <w:r w:rsidRPr="000A0122">
        <w:rPr>
          <w:color w:val="auto"/>
        </w:rPr>
        <w:t xml:space="preserve">, </w:t>
      </w:r>
      <w:r w:rsidRPr="000A0122">
        <w:rPr>
          <w:i/>
          <w:color w:val="auto"/>
        </w:rPr>
        <w:t xml:space="preserve">dsarm </w:t>
      </w:r>
      <w:r w:rsidRPr="000A0122">
        <w:rPr>
          <w:color w:val="auto"/>
        </w:rPr>
        <w:t xml:space="preserve">and </w:t>
      </w:r>
      <w:r w:rsidRPr="000A0122">
        <w:rPr>
          <w:i/>
          <w:color w:val="auto"/>
        </w:rPr>
        <w:t>axed</w:t>
      </w:r>
      <w:r w:rsidRPr="000A0122">
        <w:rPr>
          <w:color w:val="auto"/>
        </w:rPr>
        <w:t xml:space="preserve">, and over-expression of </w:t>
      </w:r>
      <w:r w:rsidR="000B4B92" w:rsidRPr="000A0122">
        <w:rPr>
          <w:i/>
          <w:color w:val="auto"/>
        </w:rPr>
        <w:t>d</w:t>
      </w:r>
      <w:r w:rsidR="00410583" w:rsidRPr="000A0122">
        <w:rPr>
          <w:i/>
          <w:color w:val="auto"/>
        </w:rPr>
        <w:t>n</w:t>
      </w:r>
      <w:r w:rsidR="00BE349D" w:rsidRPr="000A0122">
        <w:rPr>
          <w:i/>
          <w:color w:val="auto"/>
        </w:rPr>
        <w:t>mnat</w:t>
      </w:r>
      <w:r w:rsidR="00BE349D" w:rsidRPr="000A0122">
        <w:rPr>
          <w:color w:val="auto"/>
        </w:rPr>
        <w:t xml:space="preserve"> – </w:t>
      </w:r>
      <w:r w:rsidRPr="000A0122">
        <w:rPr>
          <w:color w:val="auto"/>
        </w:rPr>
        <w:t xml:space="preserve">potently blocks axon death for the life span of the fly. </w:t>
      </w:r>
      <w:r w:rsidR="00754FB8">
        <w:rPr>
          <w:color w:val="auto"/>
        </w:rPr>
        <w:t xml:space="preserve">While severed wild type axons </w:t>
      </w:r>
      <w:r w:rsidR="00754FB8" w:rsidRPr="000A0122">
        <w:rPr>
          <w:color w:val="auto"/>
        </w:rPr>
        <w:t xml:space="preserve">undergo axon death within </w:t>
      </w:r>
      <w:r w:rsidR="007E2883" w:rsidRPr="000A0122">
        <w:rPr>
          <w:color w:val="auto"/>
        </w:rPr>
        <w:t>1-day</w:t>
      </w:r>
      <w:r w:rsidR="00754FB8">
        <w:rPr>
          <w:color w:val="auto"/>
        </w:rPr>
        <w:t xml:space="preserve">, </w:t>
      </w:r>
      <w:r w:rsidR="00B51D2C">
        <w:rPr>
          <w:color w:val="auto"/>
        </w:rPr>
        <w:t>s</w:t>
      </w:r>
      <w:r w:rsidRPr="000A0122">
        <w:rPr>
          <w:color w:val="auto"/>
        </w:rPr>
        <w:t xml:space="preserve">evered axons </w:t>
      </w:r>
      <w:r w:rsidR="001B56FA">
        <w:rPr>
          <w:color w:val="auto"/>
        </w:rPr>
        <w:t xml:space="preserve">and </w:t>
      </w:r>
      <w:r w:rsidR="001B56FA" w:rsidRPr="000A0122">
        <w:rPr>
          <w:color w:val="auto"/>
        </w:rPr>
        <w:t xml:space="preserve">their synapses </w:t>
      </w:r>
      <w:r w:rsidR="00B51D2C">
        <w:rPr>
          <w:color w:val="auto"/>
        </w:rPr>
        <w:t>lacking</w:t>
      </w:r>
      <w:r w:rsidR="001B56FA">
        <w:rPr>
          <w:color w:val="auto"/>
        </w:rPr>
        <w:t xml:space="preserve"> </w:t>
      </w:r>
      <w:r w:rsidR="001B56FA" w:rsidRPr="000A0122">
        <w:rPr>
          <w:i/>
          <w:color w:val="auto"/>
        </w:rPr>
        <w:t>hiw</w:t>
      </w:r>
      <w:r w:rsidR="001B56FA" w:rsidRPr="000A0122">
        <w:rPr>
          <w:color w:val="auto"/>
        </w:rPr>
        <w:t xml:space="preserve">, </w:t>
      </w:r>
      <w:r w:rsidR="001B56FA" w:rsidRPr="000A0122">
        <w:rPr>
          <w:i/>
          <w:color w:val="auto"/>
        </w:rPr>
        <w:t xml:space="preserve">dsarm </w:t>
      </w:r>
      <w:r w:rsidR="00B51D2C">
        <w:rPr>
          <w:color w:val="auto"/>
        </w:rPr>
        <w:t>or</w:t>
      </w:r>
      <w:r w:rsidR="001B56FA" w:rsidRPr="000A0122">
        <w:rPr>
          <w:color w:val="auto"/>
        </w:rPr>
        <w:t xml:space="preserve"> </w:t>
      </w:r>
      <w:r w:rsidR="001B56FA" w:rsidRPr="000A0122">
        <w:rPr>
          <w:i/>
          <w:color w:val="auto"/>
        </w:rPr>
        <w:t>axed</w:t>
      </w:r>
      <w:r w:rsidR="001B56FA">
        <w:rPr>
          <w:color w:val="auto"/>
        </w:rPr>
        <w:t xml:space="preserve"> </w:t>
      </w:r>
      <w:r w:rsidRPr="000A0122">
        <w:rPr>
          <w:color w:val="auto"/>
        </w:rPr>
        <w:t xml:space="preserve">remain </w:t>
      </w:r>
      <w:r w:rsidR="00754FB8">
        <w:rPr>
          <w:color w:val="auto"/>
        </w:rPr>
        <w:lastRenderedPageBreak/>
        <w:t xml:space="preserve">not only </w:t>
      </w:r>
      <w:r w:rsidRPr="000A0122">
        <w:t>morphologically</w:t>
      </w:r>
      <w:r w:rsidR="00754FB8">
        <w:t>, but also</w:t>
      </w:r>
      <w:r w:rsidRPr="000A0122">
        <w:t xml:space="preserve"> functionally </w:t>
      </w:r>
      <w:r w:rsidRPr="000A0122">
        <w:rPr>
          <w:color w:val="auto"/>
        </w:rPr>
        <w:t>preserved for weeks.</w:t>
      </w:r>
      <w:r w:rsidR="001B56FA">
        <w:rPr>
          <w:color w:val="auto"/>
        </w:rPr>
        <w:t xml:space="preserve"> Whether </w:t>
      </w:r>
      <w:r w:rsidR="00B51D2C">
        <w:rPr>
          <w:color w:val="auto"/>
        </w:rPr>
        <w:t>functional preservation can also be achieved through high levels of</w:t>
      </w:r>
      <w:r w:rsidR="001B56FA">
        <w:rPr>
          <w:color w:val="auto"/>
        </w:rPr>
        <w:t xml:space="preserve"> </w:t>
      </w:r>
      <w:r w:rsidR="001B56FA" w:rsidRPr="000A0122">
        <w:rPr>
          <w:i/>
          <w:color w:val="auto"/>
        </w:rPr>
        <w:t>dnmnat</w:t>
      </w:r>
      <w:r w:rsidR="001B56FA" w:rsidRPr="000A0122">
        <w:rPr>
          <w:color w:val="auto"/>
        </w:rPr>
        <w:t xml:space="preserve"> </w:t>
      </w:r>
      <w:r w:rsidR="001B56FA">
        <w:rPr>
          <w:color w:val="auto"/>
        </w:rPr>
        <w:t>remains to be determined.</w:t>
      </w:r>
    </w:p>
    <w:p w14:paraId="48E560D4" w14:textId="6E02AD4F" w:rsidR="00381F80" w:rsidRDefault="00381F80" w:rsidP="003339DB">
      <w:pPr>
        <w:rPr>
          <w:color w:val="auto"/>
        </w:rPr>
      </w:pPr>
    </w:p>
    <w:p w14:paraId="211F14E6" w14:textId="41A5EE38" w:rsidR="000D195C" w:rsidRPr="000A0122" w:rsidRDefault="000D195C" w:rsidP="003339DB">
      <w:pPr>
        <w:rPr>
          <w:color w:val="auto"/>
        </w:rPr>
      </w:pPr>
      <w:r w:rsidRPr="000A0122">
        <w:rPr>
          <w:color w:val="auto"/>
        </w:rPr>
        <w:t>Here, we will present three simple and recently developed protocols to study axon death</w:t>
      </w:r>
      <w:r w:rsidR="001F4816">
        <w:rPr>
          <w:color w:val="auto"/>
        </w:rPr>
        <w:t xml:space="preserve"> (</w:t>
      </w:r>
      <w:r w:rsidRPr="003339DB">
        <w:rPr>
          <w:iCs/>
          <w:color w:val="auto"/>
        </w:rPr>
        <w:t>e.g.</w:t>
      </w:r>
      <w:r w:rsidR="003339DB">
        <w:rPr>
          <w:iCs/>
          <w:color w:val="auto"/>
        </w:rPr>
        <w:t>,</w:t>
      </w:r>
      <w:r w:rsidRPr="003339DB">
        <w:rPr>
          <w:iCs/>
          <w:color w:val="auto"/>
        </w:rPr>
        <w:t xml:space="preserve"> </w:t>
      </w:r>
      <w:r w:rsidRPr="000A0122">
        <w:rPr>
          <w:color w:val="auto"/>
        </w:rPr>
        <w:t>the morphology and function of severed axons and their synapses over time</w:t>
      </w:r>
      <w:r w:rsidR="001F4816">
        <w:rPr>
          <w:color w:val="auto"/>
        </w:rPr>
        <w:t>)</w:t>
      </w:r>
      <w:r w:rsidR="001F4816" w:rsidRPr="000A0122">
        <w:rPr>
          <w:color w:val="auto"/>
        </w:rPr>
        <w:t xml:space="preserve"> </w:t>
      </w:r>
      <w:r w:rsidRPr="000A0122">
        <w:rPr>
          <w:color w:val="auto"/>
        </w:rPr>
        <w:t>in the absence of cell body support. We demonstrate how attenuated axon death result</w:t>
      </w:r>
      <w:r>
        <w:rPr>
          <w:color w:val="auto"/>
        </w:rPr>
        <w:t>s</w:t>
      </w:r>
      <w:r w:rsidRPr="000A0122">
        <w:rPr>
          <w:color w:val="auto"/>
        </w:rPr>
        <w:t xml:space="preserve"> in severed axons which are morphologically preserved</w:t>
      </w:r>
      <w:r w:rsidR="001F4816" w:rsidRPr="001F4816">
        <w:rPr>
          <w:color w:val="auto"/>
        </w:rPr>
        <w:t xml:space="preserve"> </w:t>
      </w:r>
      <w:r w:rsidR="001F4816" w:rsidRPr="000A0122">
        <w:rPr>
          <w:color w:val="auto"/>
        </w:rPr>
        <w:t>with</w:t>
      </w:r>
      <w:r w:rsidR="001F4816">
        <w:rPr>
          <w:color w:val="auto"/>
        </w:rPr>
        <w:t xml:space="preserve"> a </w:t>
      </w:r>
      <w:proofErr w:type="spellStart"/>
      <w:r w:rsidR="001F4816" w:rsidRPr="000A0122">
        <w:rPr>
          <w:i/>
          <w:color w:val="auto"/>
        </w:rPr>
        <w:t>hiw</w:t>
      </w:r>
      <w:proofErr w:type="spellEnd"/>
      <w:r w:rsidR="001F4816" w:rsidRPr="000A0122">
        <w:rPr>
          <w:i/>
          <w:color w:val="auto"/>
        </w:rPr>
        <w:t xml:space="preserve"> </w:t>
      </w:r>
      <w:r w:rsidR="001F4816" w:rsidRPr="000A0122">
        <w:rPr>
          <w:color w:val="auto"/>
        </w:rPr>
        <w:t xml:space="preserve">loss-of-function </w:t>
      </w:r>
      <w:r w:rsidR="001F4816">
        <w:rPr>
          <w:color w:val="auto"/>
        </w:rPr>
        <w:t>mutation (</w:t>
      </w:r>
      <w:proofErr w:type="spellStart"/>
      <w:r w:rsidR="001F4816">
        <w:rPr>
          <w:i/>
          <w:color w:val="auto"/>
        </w:rPr>
        <w:t>hiw</w:t>
      </w:r>
      <w:r w:rsidR="001F4816" w:rsidRPr="007E2883">
        <w:rPr>
          <w:i/>
          <w:color w:val="auto"/>
          <w:vertAlign w:val="superscript"/>
        </w:rPr>
        <w:t>∆N</w:t>
      </w:r>
      <w:proofErr w:type="spellEnd"/>
      <w:r w:rsidR="001F4816">
        <w:rPr>
          <w:color w:val="auto"/>
        </w:rPr>
        <w:t xml:space="preserve">) </w:t>
      </w:r>
      <w:r w:rsidRPr="000A0122">
        <w:rPr>
          <w:color w:val="auto"/>
        </w:rPr>
        <w:t>and how attenuated axon death result</w:t>
      </w:r>
      <w:r>
        <w:rPr>
          <w:color w:val="auto"/>
        </w:rPr>
        <w:t>s</w:t>
      </w:r>
      <w:r w:rsidRPr="000A0122">
        <w:rPr>
          <w:color w:val="auto"/>
        </w:rPr>
        <w:t xml:space="preserve"> in severed axons and synapses </w:t>
      </w:r>
      <w:r w:rsidR="001F4816">
        <w:rPr>
          <w:color w:val="auto"/>
        </w:rPr>
        <w:t>that</w:t>
      </w:r>
      <w:r w:rsidR="001F4816" w:rsidRPr="000A0122">
        <w:rPr>
          <w:color w:val="auto"/>
        </w:rPr>
        <w:t xml:space="preserve"> </w:t>
      </w:r>
      <w:r w:rsidRPr="000A0122">
        <w:rPr>
          <w:color w:val="auto"/>
        </w:rPr>
        <w:t>remain functionally preserved for at least 7 days</w:t>
      </w:r>
      <w:r w:rsidR="001F4816" w:rsidRPr="001F4816">
        <w:rPr>
          <w:color w:val="auto"/>
        </w:rPr>
        <w:t xml:space="preserve"> </w:t>
      </w:r>
      <w:r w:rsidR="001F4816" w:rsidRPr="000A0122">
        <w:rPr>
          <w:color w:val="auto"/>
        </w:rPr>
        <w:t xml:space="preserve">with over-expression of </w:t>
      </w:r>
      <w:proofErr w:type="spellStart"/>
      <w:r w:rsidR="001F4816" w:rsidRPr="000A0122">
        <w:rPr>
          <w:i/>
          <w:color w:val="auto"/>
        </w:rPr>
        <w:t>d</w:t>
      </w:r>
      <w:r w:rsidR="001F4816">
        <w:rPr>
          <w:i/>
          <w:color w:val="auto"/>
        </w:rPr>
        <w:t>n</w:t>
      </w:r>
      <w:r w:rsidR="001F4816" w:rsidRPr="000A0122">
        <w:rPr>
          <w:i/>
          <w:color w:val="auto"/>
        </w:rPr>
        <w:t>mnat</w:t>
      </w:r>
      <w:proofErr w:type="spellEnd"/>
      <w:r w:rsidR="001F4816" w:rsidRPr="000A0122">
        <w:rPr>
          <w:i/>
          <w:color w:val="auto"/>
        </w:rPr>
        <w:t xml:space="preserve"> </w:t>
      </w:r>
      <w:r w:rsidR="001F4816">
        <w:rPr>
          <w:color w:val="auto"/>
        </w:rPr>
        <w:t>(</w:t>
      </w:r>
      <w:proofErr w:type="spellStart"/>
      <w:r w:rsidR="001F4816">
        <w:rPr>
          <w:i/>
          <w:color w:val="auto"/>
        </w:rPr>
        <w:t>dnmnat</w:t>
      </w:r>
      <w:r w:rsidR="001F4816" w:rsidRPr="000A0122">
        <w:rPr>
          <w:i/>
          <w:color w:val="auto"/>
          <w:vertAlign w:val="superscript"/>
        </w:rPr>
        <w:t>OE</w:t>
      </w:r>
      <w:proofErr w:type="spellEnd"/>
      <w:r w:rsidR="001F4816">
        <w:rPr>
          <w:color w:val="auto"/>
        </w:rPr>
        <w:t>)</w:t>
      </w:r>
      <w:r w:rsidRPr="000A0122">
        <w:rPr>
          <w:color w:val="auto"/>
        </w:rPr>
        <w:t xml:space="preserve">. </w:t>
      </w:r>
      <w:r w:rsidR="00951A71">
        <w:rPr>
          <w:color w:val="auto"/>
        </w:rPr>
        <w:t>These protocols</w:t>
      </w:r>
      <w:r w:rsidRPr="000A0122">
        <w:rPr>
          <w:color w:val="auto"/>
        </w:rPr>
        <w:t xml:space="preserve"> </w:t>
      </w:r>
      <w:r>
        <w:rPr>
          <w:color w:val="auto"/>
        </w:rPr>
        <w:t xml:space="preserve">allow </w:t>
      </w:r>
      <w:r w:rsidRPr="000A0122">
        <w:rPr>
          <w:color w:val="auto"/>
        </w:rPr>
        <w:t xml:space="preserve">for the observation of </w:t>
      </w:r>
      <w:r>
        <w:rPr>
          <w:color w:val="auto"/>
        </w:rPr>
        <w:t xml:space="preserve">individual axonal and synaptic </w:t>
      </w:r>
      <w:r w:rsidRPr="000A0122">
        <w:rPr>
          <w:color w:val="auto"/>
        </w:rPr>
        <w:t>morphology either in the central, or peripheral nervous system (CNS and PNS, respectively)</w:t>
      </w:r>
      <w:r w:rsidRPr="000A0122">
        <w:rPr>
          <w:color w:val="auto"/>
        </w:rPr>
        <w:fldChar w:fldCharType="begin"/>
      </w:r>
      <w:r w:rsidR="00CA0869">
        <w:rPr>
          <w:color w:val="auto"/>
        </w:rPr>
        <w:instrText xml:space="preserve"> ADDIN PAPERS2_CITATIONS &lt;citation&gt;&lt;priority&gt;15&lt;/priority&gt;&lt;uuid&gt;FF30004B-3E2B-416A-AAE0-053AF3A1AF4D&lt;/uuid&gt;&lt;publications&gt;&lt;publication&gt;&lt;subtype&gt;400&lt;/subtype&gt;&lt;location&gt;200,9,42.2759430,-71.7607653&lt;/location&gt;&lt;title&gt;The Drosophila cell corpse engulfment receptor Draper mediates glial clearance of severed axons.&lt;/title&gt;&lt;url&gt;http://eutils.ncbi.nlm.nih.gov/entrez/eutils/elink.fcgi?dbfrom=pubmed&amp;amp;id=16772169&amp;amp;retmode=ref&amp;amp;cmd=prlinks&lt;/url&gt;&lt;volume&gt;50&lt;/volume&gt;&lt;revision_date&gt;99200603241200000000222000&lt;/revision_date&gt;&lt;publication_date&gt;99200606151200000000222000&lt;/publication_date&gt;&lt;uuid&gt;6DA30D94-F949-499F-A66D-8324DC4AD963&lt;/uuid&gt;&lt;type&gt;400&lt;/type&gt;&lt;accepted_date&gt;99200604171200000000222000&lt;/accepted_date&gt;&lt;number&gt;6&lt;/number&gt;&lt;submission_date&gt;99200511171200000000222000&lt;/submission_date&gt;&lt;doi&gt;10.1016/j.neuron.2006.04.028&lt;/doi&gt;&lt;institution&gt;Department of Neurobiology, University of Massachusetts Medical School, Worcester, Massachusetts 01605, USA.&lt;/institution&gt;&lt;startpage&gt;869&lt;/startpage&gt;&lt;endpage&gt;881&lt;/endpage&gt;&lt;bundle&gt;&lt;publication&gt;&lt;title&gt;Neuron&lt;/title&gt;&lt;uuid&gt;B813CBC0-3BF6-423F-8032-CEB0145C61DD&lt;/uuid&gt;&lt;subtype&gt;-100&lt;/subtype&gt;&lt;type&gt;-100&lt;/type&gt;&lt;url&gt;http://www.cell.com/neuron/&lt;/url&gt;&lt;/publication&gt;&lt;/bundle&gt;&lt;authors&gt;&lt;author&gt;&lt;lastName&gt;MacDonald&lt;/lastName&gt;&lt;firstName&gt;Jennifer&lt;/firstName&gt;&lt;middleNames&gt;M&lt;/middleNames&gt;&lt;/author&gt;&lt;author&gt;&lt;lastName&gt;Beach&lt;/lastName&gt;&lt;firstName&gt;Margaret&lt;/firstName&gt;&lt;middleNames&gt;G&lt;/middleNames&gt;&lt;/author&gt;&lt;author&gt;&lt;lastName&gt;Porpiglia&lt;/lastName&gt;&lt;firstName&gt;Ermelinda&lt;/firstName&gt;&lt;/author&gt;&lt;author&gt;&lt;lastName&gt;Sheehan&lt;/lastName&gt;&lt;firstName&gt;Amy&lt;/firstName&gt;&lt;middleNames&gt;E&lt;/middleNames&gt;&lt;/author&gt;&lt;author&gt;&lt;lastName&gt;Watts&lt;/lastName&gt;&lt;firstName&gt;Ryan&lt;/firstName&gt;&lt;middleNames&gt;J&lt;/middleNames&gt;&lt;/author&gt;&lt;author&gt;&lt;lastName&gt;Freeman&lt;/lastName&gt;&lt;firstName&gt;Marc&lt;/firstName&gt;&lt;middleNames&gt;R&lt;/middleNames&gt;&lt;/author&gt;&lt;/authors&gt;&lt;/publication&gt;&lt;publication&gt;&lt;subtype&gt;400&lt;/subtype&gt;&lt;title&gt;Rapid in vivo forward genetic approach for identifying axon death genes in Drosophila.&lt;/title&gt;&lt;url&gt;http://www.pnas.org/content/111/27/9965.full&lt;/url&gt;&lt;volume&gt;111&lt;/volume&gt;&lt;publication_date&gt;99201407081200000000222000&lt;/publication_date&gt;&lt;uuid&gt;CC95F17A-0943-43F3-8633-675E6232E7B8&lt;/uuid&gt;&lt;type&gt;400&lt;/type&gt;&lt;number&gt;27&lt;/number&gt;&lt;citekey&gt;Neukomm:2014ji&lt;/citekey&gt;&lt;doi&gt;10.1073/pnas.1406230111&lt;/doi&gt;&lt;institution&gt;Department of Neurobiology andHoward Hughes Medical Institute, University of Massachusetts Medical School, Worcester, MA 01605; and.&lt;/institution&gt;&lt;startpage&gt;9965&lt;/startpage&gt;&lt;endpage&gt;9970&lt;/endpage&gt;&lt;bundle&gt;&lt;publication&gt;&lt;title&gt;Proceedings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Gonzalez&lt;/lastName&gt;&lt;firstName&gt;Michael&lt;/firstName&gt;&lt;middleNames&gt;A&lt;/middleNames&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Pr="000A0122">
        <w:rPr>
          <w:color w:val="auto"/>
        </w:rPr>
        <w:fldChar w:fldCharType="separate"/>
      </w:r>
      <w:r w:rsidR="00B06A3F">
        <w:rPr>
          <w:color w:val="auto"/>
          <w:vertAlign w:val="superscript"/>
        </w:rPr>
        <w:t>13,14</w:t>
      </w:r>
      <w:r w:rsidRPr="000A0122">
        <w:rPr>
          <w:color w:val="auto"/>
        </w:rPr>
        <w:fldChar w:fldCharType="end"/>
      </w:r>
      <w:r>
        <w:rPr>
          <w:color w:val="auto"/>
        </w:rPr>
        <w:t xml:space="preserve">, </w:t>
      </w:r>
      <w:r w:rsidR="00BE65E6">
        <w:rPr>
          <w:color w:val="auto"/>
        </w:rPr>
        <w:t xml:space="preserve">while </w:t>
      </w:r>
      <w:r>
        <w:rPr>
          <w:color w:val="auto"/>
        </w:rPr>
        <w:t xml:space="preserve">the </w:t>
      </w:r>
      <w:r w:rsidRPr="000A0122">
        <w:rPr>
          <w:color w:val="auto"/>
        </w:rPr>
        <w:t xml:space="preserve">functional preservation of severed axons and their synapses </w:t>
      </w:r>
      <w:r w:rsidR="00B749DB">
        <w:rPr>
          <w:color w:val="auto"/>
        </w:rPr>
        <w:t xml:space="preserve">in the CNS </w:t>
      </w:r>
      <w:r>
        <w:rPr>
          <w:color w:val="auto"/>
        </w:rPr>
        <w:t xml:space="preserve">can be </w:t>
      </w:r>
      <w:r w:rsidR="00BE65E6">
        <w:rPr>
          <w:color w:val="auto"/>
        </w:rPr>
        <w:t xml:space="preserve">visualized </w:t>
      </w:r>
      <w:r w:rsidRPr="000A0122">
        <w:rPr>
          <w:color w:val="auto"/>
        </w:rPr>
        <w:t>by the use of a simple optogenetic setup combined with grooming as a behavioral readout</w:t>
      </w:r>
      <w:r w:rsidRPr="000A0122">
        <w:rPr>
          <w:color w:val="auto"/>
        </w:rPr>
        <w:fldChar w:fldCharType="begin"/>
      </w:r>
      <w:r w:rsidR="00CA0869">
        <w:rPr>
          <w:color w:val="auto"/>
        </w:rPr>
        <w:instrText xml:space="preserve"> ADDIN PAPERS2_CITATIONS &lt;citation&gt;&lt;priority&gt;16&lt;/priority&gt;&lt;uuid&gt;20B94A2C-16B5-4E75-952F-4FBD04C03AF1&lt;/uuid&gt;&lt;publications&gt;&lt;publication&gt;&lt;subtype&gt;400&lt;/subtype&gt;&lt;title&gt;Axon Death Pathways Converge on Axundead to Promote Functional and Structural Axon Disassembly.&lt;/title&gt;&lt;url&gt;http://linkinghub.elsevier.com/retrieve/pii/S089662731730555X&lt;/url&gt;&lt;volume&gt;95&lt;/volume&gt;&lt;revision_date&gt;99201705251200000000222000&lt;/revision_date&gt;&lt;publication_date&gt;99201707051200000000222000&lt;/publication_date&gt;&lt;uuid&gt;D3EF508F-8062-43FF-9480-11DDDC632BCD&lt;/uuid&gt;&lt;type&gt;400&lt;/type&gt;&lt;accepted_date&gt;99201706191200000000222000&lt;/accepted_date&gt;&lt;number&gt;1&lt;/number&gt;&lt;submission_date&gt;99201704111200000000222000&lt;/submission_date&gt;&lt;doi&gt;10.1016/j.neuron.2017.06.031&lt;/doi&gt;&lt;institution&gt;Department of Neurobiology, University of Massachusetts Medical School, Worcester, MA, USA. Electronic address: lukas.neukomm@gmail.com.&lt;/institution&gt;&lt;startpage&gt;78&lt;/startpage&gt;&lt;endpage&gt;91.e5&lt;/endpage&gt;&lt;bundle&gt;&lt;publication&gt;&lt;title&gt;Neuron&lt;/title&gt;&lt;uuid&gt;B813CBC0-3BF6-423F-8032-CEB0145C61DD&lt;/uuid&gt;&lt;subtype&gt;-100&lt;/subtype&gt;&lt;type&gt;-100&lt;/type&gt;&lt;url&gt;http://www.cell.com/neuron/&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Seeds&lt;/lastName&gt;&lt;firstName&gt;Andrew&lt;/firstName&gt;&lt;middleNames&gt;M&lt;/middleNames&gt;&lt;/author&gt;&lt;author&gt;&lt;lastName&gt;Hampel&lt;/lastName&gt;&lt;firstName&gt;Stefanie&lt;/firstName&gt;&lt;/author&gt;&lt;author&gt;&lt;lastName&gt;Coutinho-Budd&lt;/lastName&gt;&lt;firstName&gt;Jaeda&lt;/firstName&gt;&lt;middleNames&gt;C&lt;/middleNames&gt;&lt;/author&gt;&lt;author&gt;&lt;lastName&gt;Farley&lt;/lastName&gt;&lt;firstName&gt;Jonathan&lt;/firstName&gt;&lt;middleNames&gt;E&lt;/middleNames&gt;&lt;/author&gt;&lt;author&gt;&lt;lastName&gt;Wong&lt;/lastName&gt;&lt;firstName&gt;Jack&lt;/firstName&gt;&lt;/author&gt;&lt;author&gt;&lt;lastName&gt;Karadeniz&lt;/lastName&gt;&lt;firstName&gt;Yonca&lt;/firstName&gt;&lt;middleNames&gt;B&lt;/middleNames&gt;&lt;/author&gt;&lt;author&gt;&lt;lastName&gt;Osterloh&lt;/lastName&gt;&lt;firstName&gt;Jeannette&lt;/firstName&gt;&lt;middleNames&gt;M&lt;/middleNames&gt;&lt;/author&gt;&lt;author&gt;&lt;lastName&gt;Sheehan&lt;/lastName&gt;&lt;firstName&gt;Amy&lt;/firstName&gt;&lt;middleNames&gt;E&lt;/middleNames&gt;&lt;/author&gt;&lt;author&gt;&lt;lastName&gt;Freeman&lt;/lastName&gt;&lt;firstName&gt;Marc&lt;/firstName&gt;&lt;middleNames&gt;R&lt;/middleNames&gt;&lt;/author&gt;&lt;/authors&gt;&lt;/publication&gt;&lt;/publications&gt;&lt;cites&gt;&lt;/cites&gt;&lt;/citation&gt;</w:instrText>
      </w:r>
      <w:r w:rsidRPr="000A0122">
        <w:rPr>
          <w:color w:val="auto"/>
        </w:rPr>
        <w:fldChar w:fldCharType="separate"/>
      </w:r>
      <w:r w:rsidR="00B06A3F">
        <w:rPr>
          <w:color w:val="auto"/>
          <w:vertAlign w:val="superscript"/>
        </w:rPr>
        <w:t>12</w:t>
      </w:r>
      <w:r w:rsidRPr="000A0122">
        <w:rPr>
          <w:color w:val="auto"/>
        </w:rPr>
        <w:fldChar w:fldCharType="end"/>
      </w:r>
      <w:r w:rsidRPr="000A0122">
        <w:rPr>
          <w:color w:val="auto"/>
        </w:rPr>
        <w:t>.</w:t>
      </w:r>
    </w:p>
    <w:p w14:paraId="351D035D" w14:textId="77777777" w:rsidR="0096469F" w:rsidRDefault="0096469F" w:rsidP="003339DB">
      <w:pPr>
        <w:widowControl/>
        <w:autoSpaceDE/>
        <w:autoSpaceDN/>
        <w:adjustRightInd/>
        <w:jc w:val="left"/>
        <w:rPr>
          <w:rFonts w:asciiTheme="minorHAnsi" w:hAnsiTheme="minorHAnsi" w:cstheme="minorHAnsi"/>
        </w:rPr>
      </w:pPr>
    </w:p>
    <w:p w14:paraId="3D4CD2F3" w14:textId="1F9F7948" w:rsidR="006305D7" w:rsidRPr="000A0122" w:rsidRDefault="006305D7" w:rsidP="003339DB">
      <w:pPr>
        <w:rPr>
          <w:rFonts w:asciiTheme="minorHAnsi" w:hAnsiTheme="minorHAnsi" w:cstheme="minorHAnsi"/>
          <w:color w:val="808080" w:themeColor="background1" w:themeShade="80"/>
        </w:rPr>
      </w:pPr>
      <w:bookmarkStart w:id="1" w:name="_Hlk25658277"/>
      <w:r w:rsidRPr="000A0122">
        <w:rPr>
          <w:rFonts w:asciiTheme="minorHAnsi" w:hAnsiTheme="minorHAnsi" w:cstheme="minorHAnsi"/>
          <w:b/>
        </w:rPr>
        <w:t>PROTOCOL:</w:t>
      </w:r>
    </w:p>
    <w:p w14:paraId="22D37788" w14:textId="157F04BE" w:rsidR="004D754E" w:rsidRDefault="004D754E" w:rsidP="003339DB">
      <w:pPr>
        <w:pStyle w:val="NormalWeb"/>
        <w:spacing w:before="0" w:beforeAutospacing="0" w:after="0" w:afterAutospacing="0"/>
        <w:rPr>
          <w:rFonts w:asciiTheme="minorHAnsi" w:hAnsiTheme="minorHAnsi" w:cstheme="minorHAnsi"/>
          <w:b/>
          <w:color w:val="000000" w:themeColor="text1"/>
        </w:rPr>
      </w:pPr>
    </w:p>
    <w:p w14:paraId="1E741665" w14:textId="2A32757A" w:rsidR="00094862" w:rsidRPr="001758FA" w:rsidRDefault="00094862" w:rsidP="003339DB">
      <w:pPr>
        <w:pStyle w:val="NormalWeb"/>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b/>
          <w:color w:val="000000" w:themeColor="text1"/>
          <w:highlight w:val="yellow"/>
        </w:rPr>
        <w:t>1. Observation of axon morphology during axon death in the PNS</w:t>
      </w:r>
    </w:p>
    <w:p w14:paraId="668BE3E6" w14:textId="77777777" w:rsidR="00094862" w:rsidRPr="001758FA" w:rsidRDefault="00094862" w:rsidP="003339DB">
      <w:pPr>
        <w:pStyle w:val="NormalWeb"/>
        <w:spacing w:before="0" w:beforeAutospacing="0" w:after="0" w:afterAutospacing="0"/>
        <w:rPr>
          <w:rFonts w:asciiTheme="minorHAnsi" w:hAnsiTheme="minorHAnsi" w:cstheme="minorHAnsi"/>
          <w:color w:val="000000" w:themeColor="text1"/>
          <w:highlight w:val="yellow"/>
        </w:rPr>
      </w:pPr>
    </w:p>
    <w:p w14:paraId="1433E848" w14:textId="2AFE193F" w:rsidR="003339DB" w:rsidRPr="0079795C" w:rsidRDefault="00094862" w:rsidP="003339DB">
      <w:pPr>
        <w:pStyle w:val="NormalWeb"/>
        <w:numPr>
          <w:ilvl w:val="1"/>
          <w:numId w:val="9"/>
        </w:numPr>
        <w:spacing w:before="0" w:beforeAutospacing="0" w:after="0" w:afterAutospacing="0"/>
        <w:rPr>
          <w:rFonts w:asciiTheme="minorHAnsi" w:hAnsiTheme="minorHAnsi" w:cstheme="minorHAnsi"/>
          <w:bCs/>
          <w:color w:val="000000" w:themeColor="text1"/>
          <w:highlight w:val="yellow"/>
        </w:rPr>
      </w:pPr>
      <w:r w:rsidRPr="0079795C">
        <w:rPr>
          <w:rFonts w:asciiTheme="minorHAnsi" w:hAnsiTheme="minorHAnsi" w:cstheme="minorHAnsi"/>
          <w:bCs/>
          <w:color w:val="000000" w:themeColor="text1"/>
          <w:highlight w:val="yellow"/>
        </w:rPr>
        <w:t>Wing injury: partial injury of axon bundles</w:t>
      </w:r>
    </w:p>
    <w:p w14:paraId="64C4F344" w14:textId="77777777" w:rsidR="003339DB" w:rsidRPr="001758FA" w:rsidRDefault="003339DB" w:rsidP="003339DB">
      <w:pPr>
        <w:pStyle w:val="NormalWeb"/>
        <w:spacing w:before="0" w:beforeAutospacing="0" w:after="0" w:afterAutospacing="0"/>
        <w:rPr>
          <w:rFonts w:asciiTheme="minorHAnsi" w:hAnsiTheme="minorHAnsi" w:cstheme="minorHAnsi"/>
          <w:b/>
          <w:color w:val="000000" w:themeColor="text1"/>
          <w:highlight w:val="yellow"/>
        </w:rPr>
      </w:pPr>
    </w:p>
    <w:p w14:paraId="2DAA7E4B" w14:textId="7F89939E" w:rsidR="00094862" w:rsidRPr="001758FA" w:rsidRDefault="009C234B" w:rsidP="003339DB">
      <w:pPr>
        <w:pStyle w:val="NormalWeb"/>
        <w:numPr>
          <w:ilvl w:val="2"/>
          <w:numId w:val="9"/>
        </w:numPr>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iCs/>
          <w:color w:val="000000" w:themeColor="text1"/>
          <w:highlight w:val="yellow"/>
        </w:rPr>
        <w:t xml:space="preserve">Use </w:t>
      </w:r>
      <w:r w:rsidR="00DF6442" w:rsidRPr="001758FA">
        <w:rPr>
          <w:rFonts w:asciiTheme="minorHAnsi" w:hAnsiTheme="minorHAnsi" w:cstheme="minorHAnsi"/>
          <w:iCs/>
          <w:color w:val="000000" w:themeColor="text1"/>
          <w:highlight w:val="yellow"/>
        </w:rPr>
        <w:t>5</w:t>
      </w:r>
      <w:r w:rsidRPr="001758FA">
        <w:rPr>
          <w:rFonts w:asciiTheme="minorHAnsi" w:hAnsiTheme="minorHAnsi" w:cstheme="minorHAnsi"/>
          <w:iCs/>
          <w:color w:val="000000" w:themeColor="text1"/>
          <w:highlight w:val="yellow"/>
        </w:rPr>
        <w:t xml:space="preserve"> virgin</w:t>
      </w:r>
      <w:r w:rsidR="003339DB" w:rsidRPr="001758FA">
        <w:rPr>
          <w:rFonts w:asciiTheme="minorHAnsi" w:hAnsiTheme="minorHAnsi" w:cstheme="minorHAnsi"/>
          <w:iCs/>
          <w:color w:val="000000" w:themeColor="text1"/>
          <w:highlight w:val="yellow"/>
        </w:rPr>
        <w:t xml:space="preserve"> females </w:t>
      </w:r>
      <w:r w:rsidRPr="001758FA">
        <w:rPr>
          <w:rFonts w:asciiTheme="minorHAnsi" w:hAnsiTheme="minorHAnsi" w:cstheme="minorHAnsi"/>
          <w:iCs/>
          <w:color w:val="000000" w:themeColor="text1"/>
          <w:highlight w:val="yellow"/>
        </w:rPr>
        <w:t xml:space="preserve">and </w:t>
      </w:r>
      <w:r w:rsidR="00DF6442" w:rsidRPr="001758FA">
        <w:rPr>
          <w:rFonts w:asciiTheme="minorHAnsi" w:hAnsiTheme="minorHAnsi" w:cstheme="minorHAnsi"/>
          <w:iCs/>
          <w:color w:val="000000" w:themeColor="text1"/>
          <w:highlight w:val="yellow"/>
        </w:rPr>
        <w:t>5</w:t>
      </w:r>
      <w:r w:rsidRPr="001758FA">
        <w:rPr>
          <w:rFonts w:asciiTheme="minorHAnsi" w:hAnsiTheme="minorHAnsi" w:cstheme="minorHAnsi"/>
          <w:iCs/>
          <w:color w:val="000000" w:themeColor="text1"/>
          <w:highlight w:val="yellow"/>
        </w:rPr>
        <w:t xml:space="preserve"> males </w:t>
      </w:r>
      <w:r w:rsidR="00B1794D" w:rsidRPr="001758FA">
        <w:rPr>
          <w:rFonts w:asciiTheme="minorHAnsi" w:hAnsiTheme="minorHAnsi" w:cstheme="minorHAnsi"/>
          <w:iCs/>
          <w:color w:val="000000" w:themeColor="text1"/>
          <w:highlight w:val="yellow"/>
        </w:rPr>
        <w:t xml:space="preserve">from the right genotype </w:t>
      </w:r>
      <w:r w:rsidRPr="001758FA">
        <w:rPr>
          <w:rFonts w:asciiTheme="minorHAnsi" w:hAnsiTheme="minorHAnsi" w:cstheme="minorHAnsi"/>
          <w:iCs/>
          <w:color w:val="000000" w:themeColor="text1"/>
          <w:highlight w:val="yellow"/>
        </w:rPr>
        <w:t>(</w:t>
      </w:r>
      <w:r w:rsidR="009C7818" w:rsidRPr="001758FA">
        <w:rPr>
          <w:rFonts w:asciiTheme="minorHAnsi" w:hAnsiTheme="minorHAnsi" w:cstheme="minorHAnsi"/>
          <w:b/>
          <w:iCs/>
          <w:color w:val="000000" w:themeColor="text1"/>
          <w:highlight w:val="yellow"/>
        </w:rPr>
        <w:t>Figure 4A</w:t>
      </w:r>
      <w:r w:rsidR="009C7818" w:rsidRPr="001758FA">
        <w:rPr>
          <w:rFonts w:asciiTheme="minorHAnsi" w:hAnsiTheme="minorHAnsi" w:cstheme="minorHAnsi"/>
          <w:iCs/>
          <w:color w:val="000000" w:themeColor="text1"/>
          <w:highlight w:val="yellow"/>
        </w:rPr>
        <w:t xml:space="preserve">, </w:t>
      </w:r>
      <w:r w:rsidR="00150649" w:rsidRPr="001758FA">
        <w:rPr>
          <w:rFonts w:asciiTheme="minorHAnsi" w:hAnsiTheme="minorHAnsi" w:cstheme="minorHAnsi"/>
          <w:iCs/>
          <w:color w:val="000000" w:themeColor="text1"/>
          <w:highlight w:val="yellow"/>
        </w:rPr>
        <w:t>P</w:t>
      </w:r>
      <w:r w:rsidR="00150649" w:rsidRPr="001758FA">
        <w:rPr>
          <w:rFonts w:asciiTheme="minorHAnsi" w:hAnsiTheme="minorHAnsi" w:cstheme="minorHAnsi"/>
          <w:iCs/>
          <w:color w:val="000000" w:themeColor="text1"/>
          <w:highlight w:val="yellow"/>
          <w:vertAlign w:val="subscript"/>
        </w:rPr>
        <w:t>0</w:t>
      </w:r>
      <w:r w:rsidR="00150649" w:rsidRPr="001758FA">
        <w:rPr>
          <w:rFonts w:asciiTheme="minorHAnsi" w:hAnsiTheme="minorHAnsi" w:cstheme="minorHAnsi"/>
          <w:iCs/>
          <w:color w:val="000000" w:themeColor="text1"/>
          <w:highlight w:val="yellow"/>
        </w:rPr>
        <w:t xml:space="preserve"> generation</w:t>
      </w:r>
      <w:r w:rsidRPr="001758FA">
        <w:rPr>
          <w:rFonts w:asciiTheme="minorHAnsi" w:hAnsiTheme="minorHAnsi" w:cstheme="minorHAnsi"/>
          <w:iCs/>
          <w:color w:val="000000" w:themeColor="text1"/>
          <w:highlight w:val="yellow"/>
        </w:rPr>
        <w:t xml:space="preserve">) to perform crosses at </w:t>
      </w:r>
      <w:r w:rsidR="00094862" w:rsidRPr="001758FA">
        <w:rPr>
          <w:rFonts w:asciiTheme="minorHAnsi" w:hAnsiTheme="minorHAnsi" w:cstheme="minorHAnsi"/>
          <w:iCs/>
          <w:color w:val="000000" w:themeColor="text1"/>
          <w:highlight w:val="yellow"/>
        </w:rPr>
        <w:t>room temperature (</w:t>
      </w:r>
      <w:r w:rsidR="00260797" w:rsidRPr="001758FA">
        <w:rPr>
          <w:rFonts w:asciiTheme="minorHAnsi" w:hAnsiTheme="minorHAnsi" w:cstheme="minorHAnsi"/>
          <w:iCs/>
          <w:color w:val="000000" w:themeColor="text1"/>
          <w:highlight w:val="yellow"/>
        </w:rPr>
        <w:t>R</w:t>
      </w:r>
      <w:r w:rsidR="001F4816">
        <w:rPr>
          <w:rFonts w:asciiTheme="minorHAnsi" w:hAnsiTheme="minorHAnsi" w:cstheme="minorHAnsi"/>
          <w:iCs/>
          <w:color w:val="000000" w:themeColor="text1"/>
          <w:highlight w:val="yellow"/>
        </w:rPr>
        <w:t>T</w:t>
      </w:r>
      <w:r w:rsidR="00094862" w:rsidRPr="001758FA">
        <w:rPr>
          <w:rFonts w:asciiTheme="minorHAnsi" w:hAnsiTheme="minorHAnsi" w:cstheme="minorHAnsi"/>
          <w:iCs/>
          <w:color w:val="000000" w:themeColor="text1"/>
          <w:highlight w:val="yellow"/>
        </w:rPr>
        <w:t>)</w:t>
      </w:r>
      <w:r w:rsidRPr="001758FA">
        <w:rPr>
          <w:rFonts w:asciiTheme="minorHAnsi" w:hAnsiTheme="minorHAnsi" w:cstheme="minorHAnsi"/>
          <w:iCs/>
          <w:color w:val="000000" w:themeColor="text1"/>
          <w:highlight w:val="yellow"/>
        </w:rPr>
        <w:t xml:space="preserve">. Pass </w:t>
      </w:r>
      <w:r w:rsidR="00DF6442" w:rsidRPr="001758FA">
        <w:rPr>
          <w:rFonts w:asciiTheme="minorHAnsi" w:hAnsiTheme="minorHAnsi" w:cstheme="minorHAnsi"/>
          <w:iCs/>
          <w:color w:val="000000" w:themeColor="text1"/>
          <w:highlight w:val="yellow"/>
        </w:rPr>
        <w:t>P</w:t>
      </w:r>
      <w:r w:rsidR="00DF6442" w:rsidRPr="001758FA">
        <w:rPr>
          <w:rFonts w:asciiTheme="minorHAnsi" w:hAnsiTheme="minorHAnsi" w:cstheme="minorHAnsi"/>
          <w:iCs/>
          <w:color w:val="000000" w:themeColor="text1"/>
          <w:highlight w:val="yellow"/>
          <w:vertAlign w:val="subscript"/>
        </w:rPr>
        <w:t>0</w:t>
      </w:r>
      <w:r w:rsidR="00DF6442" w:rsidRPr="001758FA">
        <w:rPr>
          <w:rFonts w:asciiTheme="minorHAnsi" w:hAnsiTheme="minorHAnsi" w:cstheme="minorHAnsi"/>
          <w:iCs/>
          <w:color w:val="000000" w:themeColor="text1"/>
          <w:highlight w:val="yellow"/>
        </w:rPr>
        <w:t xml:space="preserve"> </w:t>
      </w:r>
      <w:r w:rsidR="00B749DB" w:rsidRPr="001758FA">
        <w:rPr>
          <w:rFonts w:asciiTheme="minorHAnsi" w:hAnsiTheme="minorHAnsi" w:cstheme="minorHAnsi"/>
          <w:iCs/>
          <w:color w:val="000000" w:themeColor="text1"/>
          <w:highlight w:val="yellow"/>
        </w:rPr>
        <w:t xml:space="preserve">into new vials </w:t>
      </w:r>
      <w:r w:rsidR="00DF6442" w:rsidRPr="001758FA">
        <w:rPr>
          <w:rFonts w:asciiTheme="minorHAnsi" w:hAnsiTheme="minorHAnsi" w:cstheme="minorHAnsi"/>
          <w:iCs/>
          <w:color w:val="000000" w:themeColor="text1"/>
          <w:highlight w:val="yellow"/>
        </w:rPr>
        <w:t>every 3-4 days</w:t>
      </w:r>
      <w:r w:rsidR="00094862" w:rsidRPr="001758FA">
        <w:rPr>
          <w:rFonts w:asciiTheme="minorHAnsi" w:hAnsiTheme="minorHAnsi" w:cstheme="minorHAnsi"/>
          <w:iCs/>
          <w:color w:val="000000" w:themeColor="text1"/>
          <w:highlight w:val="yellow"/>
        </w:rPr>
        <w:t xml:space="preserve">. Collect freshly eclosed </w:t>
      </w:r>
      <w:r w:rsidR="00DF6442" w:rsidRPr="001758FA">
        <w:rPr>
          <w:rFonts w:asciiTheme="minorHAnsi" w:hAnsiTheme="minorHAnsi" w:cstheme="minorHAnsi"/>
          <w:iCs/>
          <w:color w:val="000000" w:themeColor="text1"/>
          <w:highlight w:val="yellow"/>
        </w:rPr>
        <w:t>adult progeny (</w:t>
      </w:r>
      <w:r w:rsidR="00150649" w:rsidRPr="001758FA">
        <w:rPr>
          <w:rFonts w:asciiTheme="minorHAnsi" w:hAnsiTheme="minorHAnsi" w:cstheme="minorHAnsi"/>
          <w:iCs/>
          <w:color w:val="000000" w:themeColor="text1"/>
          <w:highlight w:val="yellow"/>
        </w:rPr>
        <w:t>F</w:t>
      </w:r>
      <w:r w:rsidR="00150649" w:rsidRPr="001758FA">
        <w:rPr>
          <w:rFonts w:asciiTheme="minorHAnsi" w:hAnsiTheme="minorHAnsi" w:cstheme="minorHAnsi"/>
          <w:iCs/>
          <w:color w:val="000000" w:themeColor="text1"/>
          <w:highlight w:val="yellow"/>
          <w:vertAlign w:val="subscript"/>
        </w:rPr>
        <w:t>1</w:t>
      </w:r>
      <w:r w:rsidR="00150649" w:rsidRPr="001758FA">
        <w:rPr>
          <w:rFonts w:asciiTheme="minorHAnsi" w:hAnsiTheme="minorHAnsi" w:cstheme="minorHAnsi"/>
          <w:iCs/>
          <w:color w:val="000000" w:themeColor="text1"/>
          <w:highlight w:val="yellow"/>
        </w:rPr>
        <w:t xml:space="preserve"> generation</w:t>
      </w:r>
      <w:r w:rsidR="00DF6442" w:rsidRPr="001758FA">
        <w:rPr>
          <w:rFonts w:asciiTheme="minorHAnsi" w:hAnsiTheme="minorHAnsi" w:cstheme="minorHAnsi"/>
          <w:iCs/>
          <w:color w:val="000000" w:themeColor="text1"/>
          <w:highlight w:val="yellow"/>
        </w:rPr>
        <w:t>)</w:t>
      </w:r>
      <w:r w:rsidR="00094862" w:rsidRPr="001758FA">
        <w:rPr>
          <w:rFonts w:asciiTheme="minorHAnsi" w:hAnsiTheme="minorHAnsi" w:cstheme="minorHAnsi"/>
          <w:iCs/>
          <w:color w:val="000000" w:themeColor="text1"/>
          <w:highlight w:val="yellow"/>
        </w:rPr>
        <w:t xml:space="preserve"> </w:t>
      </w:r>
      <w:r w:rsidR="00340055" w:rsidRPr="001758FA">
        <w:rPr>
          <w:rFonts w:asciiTheme="minorHAnsi" w:hAnsiTheme="minorHAnsi" w:cstheme="minorHAnsi"/>
          <w:iCs/>
          <w:color w:val="000000" w:themeColor="text1"/>
          <w:highlight w:val="yellow"/>
        </w:rPr>
        <w:t>daily</w:t>
      </w:r>
      <w:r w:rsidR="003339DB" w:rsidRPr="001758FA">
        <w:rPr>
          <w:rFonts w:asciiTheme="minorHAnsi" w:hAnsiTheme="minorHAnsi" w:cstheme="minorHAnsi"/>
          <w:iCs/>
          <w:color w:val="000000" w:themeColor="text1"/>
          <w:highlight w:val="yellow"/>
        </w:rPr>
        <w:t xml:space="preserve"> and</w:t>
      </w:r>
      <w:r w:rsidR="00094862" w:rsidRPr="001758FA">
        <w:rPr>
          <w:rFonts w:asciiTheme="minorHAnsi" w:hAnsiTheme="minorHAnsi" w:cstheme="minorHAnsi"/>
          <w:iCs/>
          <w:color w:val="000000" w:themeColor="text1"/>
          <w:highlight w:val="yellow"/>
        </w:rPr>
        <w:t xml:space="preserve"> age </w:t>
      </w:r>
      <w:r w:rsidR="001F4816" w:rsidRPr="001758FA">
        <w:rPr>
          <w:rFonts w:asciiTheme="minorHAnsi" w:hAnsiTheme="minorHAnsi" w:cstheme="minorHAnsi"/>
          <w:iCs/>
          <w:color w:val="000000" w:themeColor="text1"/>
          <w:highlight w:val="yellow"/>
        </w:rPr>
        <w:t xml:space="preserve">them </w:t>
      </w:r>
      <w:r w:rsidR="00094862" w:rsidRPr="001758FA">
        <w:rPr>
          <w:rFonts w:asciiTheme="minorHAnsi" w:hAnsiTheme="minorHAnsi" w:cstheme="minorHAnsi"/>
          <w:iCs/>
          <w:color w:val="000000" w:themeColor="text1"/>
          <w:highlight w:val="yellow"/>
        </w:rPr>
        <w:t>for 7</w:t>
      </w:r>
      <w:r w:rsidR="00FA368B" w:rsidRPr="001758FA">
        <w:rPr>
          <w:rFonts w:asciiTheme="minorHAnsi" w:hAnsiTheme="minorHAnsi" w:cstheme="minorHAnsi"/>
          <w:iCs/>
          <w:color w:val="000000" w:themeColor="text1"/>
          <w:highlight w:val="yellow"/>
        </w:rPr>
        <w:t xml:space="preserve"> -</w:t>
      </w:r>
      <w:r w:rsidR="00094862" w:rsidRPr="001758FA">
        <w:rPr>
          <w:rFonts w:asciiTheme="minorHAnsi" w:hAnsiTheme="minorHAnsi" w:cstheme="minorHAnsi"/>
          <w:iCs/>
          <w:color w:val="000000" w:themeColor="text1"/>
          <w:highlight w:val="yellow"/>
        </w:rPr>
        <w:t xml:space="preserve"> 14 days.</w:t>
      </w:r>
    </w:p>
    <w:p w14:paraId="1B636FD6" w14:textId="77777777" w:rsidR="003339DB" w:rsidRPr="001758FA" w:rsidRDefault="003339DB" w:rsidP="003339DB">
      <w:pPr>
        <w:pStyle w:val="NormalWeb"/>
        <w:spacing w:before="0" w:beforeAutospacing="0" w:after="0" w:afterAutospacing="0"/>
        <w:rPr>
          <w:rFonts w:asciiTheme="minorHAnsi" w:hAnsiTheme="minorHAnsi" w:cstheme="minorHAnsi"/>
          <w:b/>
          <w:color w:val="000000" w:themeColor="text1"/>
          <w:highlight w:val="yellow"/>
        </w:rPr>
      </w:pPr>
    </w:p>
    <w:p w14:paraId="64369E22" w14:textId="1337B5DB" w:rsidR="003339DB" w:rsidRPr="001758FA" w:rsidRDefault="00094862" w:rsidP="00FA368B">
      <w:pPr>
        <w:pStyle w:val="NormalWeb"/>
        <w:numPr>
          <w:ilvl w:val="2"/>
          <w:numId w:val="9"/>
        </w:numPr>
        <w:spacing w:before="0" w:beforeAutospacing="0" w:after="0" w:afterAutospacing="0"/>
        <w:rPr>
          <w:rFonts w:asciiTheme="minorHAnsi" w:hAnsiTheme="minorHAnsi" w:cstheme="minorHAnsi"/>
          <w:color w:val="000000" w:themeColor="text1"/>
          <w:highlight w:val="yellow"/>
        </w:rPr>
      </w:pPr>
      <w:r w:rsidRPr="00BE1460">
        <w:rPr>
          <w:rFonts w:asciiTheme="minorHAnsi" w:hAnsiTheme="minorHAnsi" w:cstheme="minorHAnsi"/>
          <w:color w:val="000000" w:themeColor="text1"/>
        </w:rPr>
        <w:t xml:space="preserve">Anesthetize </w:t>
      </w:r>
      <w:r w:rsidRPr="00BE1460">
        <w:rPr>
          <w:rFonts w:asciiTheme="minorHAnsi" w:hAnsiTheme="minorHAnsi" w:cstheme="minorHAnsi"/>
          <w:iCs/>
          <w:color w:val="000000" w:themeColor="text1"/>
        </w:rPr>
        <w:t>flies</w:t>
      </w:r>
      <w:r w:rsidRPr="00BE1460">
        <w:rPr>
          <w:rFonts w:asciiTheme="minorHAnsi" w:hAnsiTheme="minorHAnsi" w:cstheme="minorHAnsi"/>
          <w:i/>
          <w:iCs/>
          <w:color w:val="000000" w:themeColor="text1"/>
        </w:rPr>
        <w:t xml:space="preserve"> </w:t>
      </w:r>
      <w:r w:rsidRPr="00BE1460">
        <w:rPr>
          <w:rFonts w:asciiTheme="minorHAnsi" w:hAnsiTheme="minorHAnsi" w:cstheme="minorHAnsi"/>
          <w:color w:val="000000" w:themeColor="text1"/>
        </w:rPr>
        <w:t>on CO</w:t>
      </w:r>
      <w:r w:rsidRPr="00BE1460">
        <w:rPr>
          <w:rFonts w:asciiTheme="minorHAnsi" w:hAnsiTheme="minorHAnsi" w:cstheme="minorHAnsi"/>
          <w:color w:val="000000" w:themeColor="text1"/>
          <w:vertAlign w:val="subscript"/>
        </w:rPr>
        <w:t>2</w:t>
      </w:r>
      <w:r w:rsidRPr="00BE1460">
        <w:rPr>
          <w:rFonts w:asciiTheme="minorHAnsi" w:hAnsiTheme="minorHAnsi" w:cstheme="minorHAnsi"/>
          <w:color w:val="000000" w:themeColor="text1"/>
        </w:rPr>
        <w:t xml:space="preserve"> pads. </w:t>
      </w:r>
      <w:r w:rsidRPr="001758FA">
        <w:rPr>
          <w:rFonts w:asciiTheme="minorHAnsi" w:hAnsiTheme="minorHAnsi" w:cstheme="minorHAnsi"/>
          <w:color w:val="000000" w:themeColor="text1"/>
          <w:highlight w:val="yellow"/>
        </w:rPr>
        <w:t>Use micro scissors to cut the anterior wing vein roughly in the middle of the wing (</w:t>
      </w:r>
      <w:r w:rsidRPr="001758FA">
        <w:rPr>
          <w:rFonts w:asciiTheme="minorHAnsi" w:hAnsiTheme="minorHAnsi" w:cstheme="minorHAnsi"/>
          <w:b/>
          <w:color w:val="000000" w:themeColor="text1"/>
          <w:highlight w:val="yellow"/>
        </w:rPr>
        <w:t xml:space="preserve">Figure </w:t>
      </w:r>
      <w:r w:rsidR="00B1794D" w:rsidRPr="001758FA">
        <w:rPr>
          <w:rFonts w:asciiTheme="minorHAnsi" w:hAnsiTheme="minorHAnsi" w:cstheme="minorHAnsi"/>
          <w:b/>
          <w:color w:val="000000" w:themeColor="text1"/>
          <w:highlight w:val="yellow"/>
        </w:rPr>
        <w:t>1A</w:t>
      </w:r>
      <w:r w:rsidRPr="001758FA">
        <w:rPr>
          <w:rFonts w:asciiTheme="minorHAnsi" w:hAnsiTheme="minorHAnsi" w:cstheme="minorHAnsi"/>
          <w:color w:val="000000" w:themeColor="text1"/>
          <w:highlight w:val="yellow"/>
        </w:rPr>
        <w:t xml:space="preserve">). Use one wing for </w:t>
      </w:r>
      <w:r w:rsidR="00BE1460">
        <w:rPr>
          <w:rFonts w:asciiTheme="minorHAnsi" w:hAnsiTheme="minorHAnsi" w:cstheme="minorHAnsi"/>
          <w:color w:val="000000" w:themeColor="text1"/>
          <w:highlight w:val="yellow"/>
        </w:rPr>
        <w:t xml:space="preserve">the </w:t>
      </w:r>
      <w:r w:rsidRPr="001758FA">
        <w:rPr>
          <w:rFonts w:asciiTheme="minorHAnsi" w:hAnsiTheme="minorHAnsi" w:cstheme="minorHAnsi"/>
          <w:color w:val="000000" w:themeColor="text1"/>
          <w:highlight w:val="yellow"/>
        </w:rPr>
        <w:t xml:space="preserve">injury and the other wing as </w:t>
      </w:r>
      <w:r w:rsidR="001F4816">
        <w:rPr>
          <w:rFonts w:asciiTheme="minorHAnsi" w:hAnsiTheme="minorHAnsi" w:cstheme="minorHAnsi"/>
          <w:color w:val="000000" w:themeColor="text1"/>
          <w:highlight w:val="yellow"/>
        </w:rPr>
        <w:t xml:space="preserve">an </w:t>
      </w:r>
      <w:r w:rsidRPr="001758FA">
        <w:rPr>
          <w:rFonts w:asciiTheme="minorHAnsi" w:hAnsiTheme="minorHAnsi" w:cstheme="minorHAnsi"/>
          <w:color w:val="000000" w:themeColor="text1"/>
          <w:highlight w:val="yellow"/>
        </w:rPr>
        <w:t xml:space="preserve">age-matched uninjured control. </w:t>
      </w:r>
      <w:r w:rsidR="00340055" w:rsidRPr="001758FA">
        <w:rPr>
          <w:rFonts w:asciiTheme="minorHAnsi" w:hAnsiTheme="minorHAnsi" w:cstheme="minorHAnsi"/>
          <w:color w:val="000000" w:themeColor="text1"/>
          <w:highlight w:val="yellow"/>
        </w:rPr>
        <w:t>Apply one injury per wing, and make sure to get sufficient wings injured (approximately 15 wings).</w:t>
      </w:r>
    </w:p>
    <w:p w14:paraId="083ED147" w14:textId="77777777" w:rsidR="00FA368B" w:rsidRPr="001758FA" w:rsidRDefault="00FA368B" w:rsidP="00FA368B">
      <w:pPr>
        <w:pStyle w:val="ListParagraph"/>
        <w:rPr>
          <w:rFonts w:asciiTheme="minorHAnsi" w:hAnsiTheme="minorHAnsi" w:cstheme="minorHAnsi"/>
          <w:color w:val="000000" w:themeColor="text1"/>
          <w:highlight w:val="yellow"/>
        </w:rPr>
      </w:pPr>
    </w:p>
    <w:p w14:paraId="51AA8029" w14:textId="5438CDD1" w:rsidR="00FA368B" w:rsidRPr="001758FA" w:rsidRDefault="00FA368B" w:rsidP="00FA368B">
      <w:pPr>
        <w:pStyle w:val="NormalWeb"/>
        <w:spacing w:before="0" w:beforeAutospacing="0" w:after="0" w:afterAutospacing="0"/>
        <w:rPr>
          <w:rFonts w:asciiTheme="minorHAnsi" w:hAnsiTheme="minorHAnsi" w:cstheme="minorHAnsi"/>
          <w:color w:val="000000" w:themeColor="text1"/>
          <w:highlight w:val="yellow"/>
        </w:rPr>
      </w:pPr>
      <w:r w:rsidRPr="001758FA">
        <w:rPr>
          <w:rFonts w:asciiTheme="minorHAnsi" w:hAnsiTheme="minorHAnsi" w:cstheme="minorHAnsi"/>
          <w:color w:val="000000" w:themeColor="text1"/>
          <w:highlight w:val="yellow"/>
        </w:rPr>
        <w:t>NOTE: The whole wing can be cut through, but it is sufficient to cut only the anterior wing vein. This is the strongest part of the wing.</w:t>
      </w:r>
    </w:p>
    <w:p w14:paraId="429A3FB0" w14:textId="77777777" w:rsidR="003339DB" w:rsidRPr="001758FA" w:rsidRDefault="003339DB" w:rsidP="003339DB">
      <w:pPr>
        <w:pStyle w:val="ListParagraph"/>
        <w:ind w:left="0"/>
        <w:rPr>
          <w:rFonts w:asciiTheme="minorHAnsi" w:hAnsiTheme="minorHAnsi" w:cstheme="minorHAnsi"/>
          <w:color w:val="000000" w:themeColor="text1"/>
          <w:highlight w:val="yellow"/>
        </w:rPr>
      </w:pPr>
    </w:p>
    <w:p w14:paraId="753DB3C8" w14:textId="3D258A47" w:rsidR="00094862" w:rsidRPr="001758FA" w:rsidRDefault="00094862" w:rsidP="003339DB">
      <w:pPr>
        <w:pStyle w:val="NormalWeb"/>
        <w:numPr>
          <w:ilvl w:val="2"/>
          <w:numId w:val="9"/>
        </w:numPr>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color w:val="000000" w:themeColor="text1"/>
          <w:highlight w:val="yellow"/>
        </w:rPr>
        <w:t>Recover the flies in food-containing vials.</w:t>
      </w:r>
    </w:p>
    <w:p w14:paraId="037CFDE0" w14:textId="77777777" w:rsidR="00094862" w:rsidRPr="002611FF" w:rsidRDefault="00094862" w:rsidP="003339DB">
      <w:pPr>
        <w:pStyle w:val="NormalWeb"/>
        <w:spacing w:before="0" w:beforeAutospacing="0" w:after="0" w:afterAutospacing="0"/>
        <w:rPr>
          <w:rFonts w:asciiTheme="minorHAnsi" w:hAnsiTheme="minorHAnsi" w:cstheme="minorHAnsi"/>
          <w:b/>
          <w:color w:val="000000" w:themeColor="text1"/>
        </w:rPr>
      </w:pPr>
    </w:p>
    <w:p w14:paraId="4564B040" w14:textId="3582F5C5" w:rsidR="003339DB" w:rsidRPr="0079795C" w:rsidRDefault="00094862" w:rsidP="003339DB">
      <w:pPr>
        <w:pStyle w:val="NormalWeb"/>
        <w:numPr>
          <w:ilvl w:val="1"/>
          <w:numId w:val="9"/>
        </w:numPr>
        <w:spacing w:before="0" w:beforeAutospacing="0" w:after="0" w:afterAutospacing="0"/>
        <w:rPr>
          <w:rFonts w:asciiTheme="minorHAnsi" w:hAnsiTheme="minorHAnsi" w:cstheme="minorHAnsi"/>
          <w:bCs/>
          <w:color w:val="000000" w:themeColor="text1"/>
          <w:highlight w:val="yellow"/>
        </w:rPr>
      </w:pPr>
      <w:r w:rsidRPr="0079795C">
        <w:rPr>
          <w:rFonts w:asciiTheme="minorHAnsi" w:hAnsiTheme="minorHAnsi" w:cstheme="minorHAnsi"/>
          <w:bCs/>
          <w:color w:val="000000" w:themeColor="text1"/>
          <w:highlight w:val="yellow"/>
        </w:rPr>
        <w:t>Wing dissection and visualization of axons</w:t>
      </w:r>
    </w:p>
    <w:p w14:paraId="2AC31857" w14:textId="77777777" w:rsidR="003339DB" w:rsidRPr="001758FA" w:rsidRDefault="003339DB" w:rsidP="003339DB">
      <w:pPr>
        <w:pStyle w:val="NormalWeb"/>
        <w:spacing w:before="0" w:beforeAutospacing="0" w:after="0" w:afterAutospacing="0"/>
        <w:rPr>
          <w:rFonts w:asciiTheme="minorHAnsi" w:hAnsiTheme="minorHAnsi" w:cstheme="minorHAnsi"/>
          <w:bCs/>
          <w:color w:val="000000" w:themeColor="text1"/>
          <w:highlight w:val="yellow"/>
        </w:rPr>
      </w:pPr>
    </w:p>
    <w:p w14:paraId="396736DA" w14:textId="7425A1B6" w:rsidR="003339DB" w:rsidRPr="001758FA" w:rsidRDefault="00DF6442" w:rsidP="003339DB">
      <w:pPr>
        <w:pStyle w:val="NormalWeb"/>
        <w:numPr>
          <w:ilvl w:val="2"/>
          <w:numId w:val="9"/>
        </w:numPr>
        <w:spacing w:before="0" w:beforeAutospacing="0" w:after="0" w:afterAutospacing="0"/>
        <w:rPr>
          <w:rFonts w:asciiTheme="minorHAnsi" w:hAnsiTheme="minorHAnsi" w:cstheme="minorHAnsi"/>
          <w:bCs/>
          <w:color w:val="000000" w:themeColor="text1"/>
          <w:highlight w:val="yellow"/>
        </w:rPr>
      </w:pPr>
      <w:r w:rsidRPr="001758FA">
        <w:rPr>
          <w:rFonts w:asciiTheme="minorHAnsi" w:hAnsiTheme="minorHAnsi" w:cstheme="minorHAnsi"/>
          <w:color w:val="000000" w:themeColor="text1"/>
          <w:highlight w:val="yellow"/>
        </w:rPr>
        <w:t>S</w:t>
      </w:r>
      <w:r w:rsidR="00094862" w:rsidRPr="001758FA">
        <w:rPr>
          <w:rFonts w:asciiTheme="minorHAnsi" w:hAnsiTheme="minorHAnsi" w:cstheme="minorHAnsi"/>
          <w:color w:val="000000" w:themeColor="text1"/>
          <w:highlight w:val="yellow"/>
        </w:rPr>
        <w:t xml:space="preserve">pread 10 µL of </w:t>
      </w:r>
      <w:r w:rsidR="00B749DB" w:rsidRPr="001758FA">
        <w:rPr>
          <w:rFonts w:asciiTheme="minorHAnsi" w:hAnsiTheme="minorHAnsi" w:cstheme="minorHAnsi"/>
          <w:color w:val="000000" w:themeColor="text1"/>
          <w:highlight w:val="yellow"/>
        </w:rPr>
        <w:t xml:space="preserve">halocarbon </w:t>
      </w:r>
      <w:r w:rsidR="00094862" w:rsidRPr="001758FA">
        <w:rPr>
          <w:rFonts w:asciiTheme="minorHAnsi" w:hAnsiTheme="minorHAnsi" w:cstheme="minorHAnsi"/>
          <w:color w:val="000000" w:themeColor="text1"/>
          <w:highlight w:val="yellow"/>
        </w:rPr>
        <w:t xml:space="preserve">oil 27 </w:t>
      </w:r>
      <w:r w:rsidRPr="001758FA">
        <w:rPr>
          <w:rFonts w:asciiTheme="minorHAnsi" w:hAnsiTheme="minorHAnsi" w:cstheme="minorHAnsi"/>
          <w:color w:val="000000" w:themeColor="text1"/>
          <w:highlight w:val="yellow"/>
        </w:rPr>
        <w:t xml:space="preserve">with a pipette </w:t>
      </w:r>
      <w:r w:rsidR="00094862" w:rsidRPr="001758FA">
        <w:rPr>
          <w:rFonts w:asciiTheme="minorHAnsi" w:hAnsiTheme="minorHAnsi" w:cstheme="minorHAnsi"/>
          <w:color w:val="000000" w:themeColor="text1"/>
          <w:highlight w:val="yellow"/>
        </w:rPr>
        <w:t>along a whole glass slide (</w:t>
      </w:r>
      <w:r w:rsidR="00094862" w:rsidRPr="001758FA">
        <w:rPr>
          <w:rFonts w:asciiTheme="minorHAnsi" w:hAnsiTheme="minorHAnsi" w:cstheme="minorHAnsi"/>
          <w:b/>
          <w:color w:val="000000" w:themeColor="text1"/>
          <w:highlight w:val="yellow"/>
        </w:rPr>
        <w:t xml:space="preserve">Figure </w:t>
      </w:r>
      <w:r w:rsidR="00B1794D" w:rsidRPr="001758FA">
        <w:rPr>
          <w:rFonts w:asciiTheme="minorHAnsi" w:hAnsiTheme="minorHAnsi" w:cstheme="minorHAnsi"/>
          <w:b/>
          <w:color w:val="000000" w:themeColor="text1"/>
          <w:highlight w:val="yellow"/>
        </w:rPr>
        <w:t>1B</w:t>
      </w:r>
      <w:r w:rsidR="00094862" w:rsidRPr="001758FA">
        <w:rPr>
          <w:rFonts w:asciiTheme="minorHAnsi" w:hAnsiTheme="minorHAnsi" w:cstheme="minorHAnsi"/>
          <w:color w:val="000000" w:themeColor="text1"/>
          <w:highlight w:val="yellow"/>
        </w:rPr>
        <w:t xml:space="preserve">). </w:t>
      </w:r>
    </w:p>
    <w:p w14:paraId="62B9C69D" w14:textId="77777777" w:rsidR="003339DB" w:rsidRPr="001758FA" w:rsidRDefault="003339DB" w:rsidP="003339DB">
      <w:pPr>
        <w:pStyle w:val="NormalWeb"/>
        <w:spacing w:before="0" w:beforeAutospacing="0" w:after="0" w:afterAutospacing="0"/>
        <w:rPr>
          <w:rFonts w:asciiTheme="minorHAnsi" w:hAnsiTheme="minorHAnsi" w:cstheme="minorHAnsi"/>
          <w:bCs/>
          <w:color w:val="000000" w:themeColor="text1"/>
          <w:highlight w:val="yellow"/>
        </w:rPr>
      </w:pPr>
    </w:p>
    <w:p w14:paraId="10A57C96" w14:textId="275695DC" w:rsidR="003339DB" w:rsidRPr="001758FA" w:rsidRDefault="00DF6442" w:rsidP="003339DB">
      <w:pPr>
        <w:pStyle w:val="NormalWeb"/>
        <w:numPr>
          <w:ilvl w:val="2"/>
          <w:numId w:val="9"/>
        </w:numPr>
        <w:spacing w:before="0" w:beforeAutospacing="0" w:after="0" w:afterAutospacing="0"/>
        <w:rPr>
          <w:rFonts w:asciiTheme="minorHAnsi" w:hAnsiTheme="minorHAnsi" w:cstheme="minorHAnsi"/>
          <w:bCs/>
          <w:color w:val="000000" w:themeColor="text1"/>
          <w:highlight w:val="yellow"/>
        </w:rPr>
      </w:pPr>
      <w:r w:rsidRPr="001758FA">
        <w:rPr>
          <w:rFonts w:asciiTheme="minorHAnsi" w:hAnsiTheme="minorHAnsi" w:cstheme="minorHAnsi"/>
          <w:color w:val="000000" w:themeColor="text1"/>
          <w:highlight w:val="yellow"/>
        </w:rPr>
        <w:t>C</w:t>
      </w:r>
      <w:r w:rsidR="00094862" w:rsidRPr="001758FA">
        <w:rPr>
          <w:rFonts w:asciiTheme="minorHAnsi" w:hAnsiTheme="minorHAnsi" w:cstheme="minorHAnsi"/>
          <w:color w:val="000000" w:themeColor="text1"/>
          <w:highlight w:val="yellow"/>
        </w:rPr>
        <w:t>ut off the injured</w:t>
      </w:r>
      <w:r w:rsidR="00BE1460">
        <w:rPr>
          <w:rFonts w:asciiTheme="minorHAnsi" w:hAnsiTheme="minorHAnsi" w:cstheme="minorHAnsi"/>
          <w:color w:val="000000" w:themeColor="text1"/>
          <w:highlight w:val="yellow"/>
        </w:rPr>
        <w:t>,</w:t>
      </w:r>
      <w:r w:rsidR="00094862" w:rsidRPr="001758FA">
        <w:rPr>
          <w:rFonts w:asciiTheme="minorHAnsi" w:hAnsiTheme="minorHAnsi" w:cstheme="minorHAnsi"/>
          <w:color w:val="000000" w:themeColor="text1"/>
          <w:highlight w:val="yellow"/>
        </w:rPr>
        <w:t xml:space="preserve"> as well as</w:t>
      </w:r>
      <w:r w:rsidR="00BE1460">
        <w:rPr>
          <w:rFonts w:asciiTheme="minorHAnsi" w:hAnsiTheme="minorHAnsi" w:cstheme="minorHAnsi"/>
          <w:color w:val="000000" w:themeColor="text1"/>
          <w:highlight w:val="yellow"/>
        </w:rPr>
        <w:t>,</w:t>
      </w:r>
      <w:r w:rsidR="00094862" w:rsidRPr="001758FA">
        <w:rPr>
          <w:rFonts w:asciiTheme="minorHAnsi" w:hAnsiTheme="minorHAnsi" w:cstheme="minorHAnsi"/>
          <w:color w:val="000000" w:themeColor="text1"/>
          <w:highlight w:val="yellow"/>
        </w:rPr>
        <w:t xml:space="preserve"> the uninjured control wing</w:t>
      </w:r>
      <w:r w:rsidRPr="001758FA">
        <w:rPr>
          <w:rFonts w:asciiTheme="minorHAnsi" w:hAnsiTheme="minorHAnsi" w:cstheme="minorHAnsi"/>
          <w:color w:val="000000" w:themeColor="text1"/>
          <w:highlight w:val="yellow"/>
        </w:rPr>
        <w:t xml:space="preserve"> at desired time points (</w:t>
      </w:r>
      <w:r w:rsidRPr="001758FA">
        <w:rPr>
          <w:rFonts w:asciiTheme="minorHAnsi" w:hAnsiTheme="minorHAnsi" w:cstheme="minorHAnsi"/>
          <w:iCs/>
          <w:color w:val="000000" w:themeColor="text1"/>
          <w:highlight w:val="yellow"/>
        </w:rPr>
        <w:t>e.g.</w:t>
      </w:r>
      <w:r w:rsidR="00340055" w:rsidRPr="001758FA">
        <w:rPr>
          <w:rFonts w:asciiTheme="minorHAnsi" w:hAnsiTheme="minorHAnsi" w:cstheme="minorHAnsi"/>
          <w:iCs/>
          <w:color w:val="000000" w:themeColor="text1"/>
          <w:highlight w:val="yellow"/>
        </w:rPr>
        <w:t>,</w:t>
      </w:r>
      <w:r w:rsidRPr="001758FA">
        <w:rPr>
          <w:rFonts w:asciiTheme="minorHAnsi" w:hAnsiTheme="minorHAnsi" w:cstheme="minorHAnsi"/>
          <w:i/>
          <w:color w:val="000000" w:themeColor="text1"/>
          <w:highlight w:val="yellow"/>
        </w:rPr>
        <w:t xml:space="preserve"> </w:t>
      </w:r>
      <w:r w:rsidR="00340055" w:rsidRPr="001758FA">
        <w:rPr>
          <w:rFonts w:asciiTheme="minorHAnsi" w:hAnsiTheme="minorHAnsi" w:cstheme="minorHAnsi"/>
          <w:color w:val="000000" w:themeColor="text1"/>
          <w:highlight w:val="yellow"/>
        </w:rPr>
        <w:t>1- or 7-days</w:t>
      </w:r>
      <w:r w:rsidRPr="001758FA">
        <w:rPr>
          <w:rFonts w:asciiTheme="minorHAnsi" w:hAnsiTheme="minorHAnsi" w:cstheme="minorHAnsi"/>
          <w:color w:val="000000" w:themeColor="text1"/>
          <w:highlight w:val="yellow"/>
        </w:rPr>
        <w:t xml:space="preserve"> post injury)</w:t>
      </w:r>
      <w:r w:rsidR="00094862" w:rsidRPr="001758FA">
        <w:rPr>
          <w:rFonts w:asciiTheme="minorHAnsi" w:hAnsiTheme="minorHAnsi" w:cstheme="minorHAnsi"/>
          <w:color w:val="000000" w:themeColor="text1"/>
          <w:highlight w:val="yellow"/>
        </w:rPr>
        <w:t xml:space="preserve">. Use micro scissors to cut, and tweezers to grab the wing. </w:t>
      </w:r>
      <w:r w:rsidRPr="001758FA">
        <w:rPr>
          <w:rFonts w:asciiTheme="minorHAnsi" w:hAnsiTheme="minorHAnsi" w:cstheme="minorHAnsi"/>
          <w:color w:val="000000" w:themeColor="text1"/>
          <w:highlight w:val="yellow"/>
        </w:rPr>
        <w:t>Mount maximal 4 wings</w:t>
      </w:r>
      <w:r w:rsidR="00094862" w:rsidRPr="001758FA">
        <w:rPr>
          <w:rFonts w:asciiTheme="minorHAnsi" w:hAnsiTheme="minorHAnsi" w:cstheme="minorHAnsi"/>
          <w:color w:val="000000" w:themeColor="text1"/>
          <w:highlight w:val="yellow"/>
        </w:rPr>
        <w:t xml:space="preserve"> into </w:t>
      </w:r>
      <w:r w:rsidR="00B749DB" w:rsidRPr="001758FA">
        <w:rPr>
          <w:rFonts w:asciiTheme="minorHAnsi" w:hAnsiTheme="minorHAnsi" w:cstheme="minorHAnsi"/>
          <w:color w:val="000000" w:themeColor="text1"/>
          <w:highlight w:val="yellow"/>
        </w:rPr>
        <w:t>h</w:t>
      </w:r>
      <w:r w:rsidR="00094862" w:rsidRPr="001758FA">
        <w:rPr>
          <w:rFonts w:asciiTheme="minorHAnsi" w:hAnsiTheme="minorHAnsi" w:cstheme="minorHAnsi"/>
          <w:color w:val="000000" w:themeColor="text1"/>
          <w:highlight w:val="yellow"/>
        </w:rPr>
        <w:t>alocarbon oil 27 (</w:t>
      </w:r>
      <w:r w:rsidR="00094862" w:rsidRPr="001758FA">
        <w:rPr>
          <w:rFonts w:asciiTheme="minorHAnsi" w:hAnsiTheme="minorHAnsi" w:cstheme="minorHAnsi"/>
          <w:b/>
          <w:color w:val="000000" w:themeColor="text1"/>
          <w:highlight w:val="yellow"/>
        </w:rPr>
        <w:t xml:space="preserve">Figure </w:t>
      </w:r>
      <w:r w:rsidR="00B1794D" w:rsidRPr="001758FA">
        <w:rPr>
          <w:rFonts w:asciiTheme="minorHAnsi" w:hAnsiTheme="minorHAnsi" w:cstheme="minorHAnsi"/>
          <w:b/>
          <w:color w:val="000000" w:themeColor="text1"/>
          <w:highlight w:val="yellow"/>
        </w:rPr>
        <w:t>1B</w:t>
      </w:r>
      <w:r w:rsidR="00094862" w:rsidRPr="001758FA">
        <w:rPr>
          <w:rFonts w:asciiTheme="minorHAnsi" w:hAnsiTheme="minorHAnsi" w:cstheme="minorHAnsi"/>
          <w:color w:val="000000" w:themeColor="text1"/>
          <w:highlight w:val="yellow"/>
        </w:rPr>
        <w:t>)</w:t>
      </w:r>
      <w:r w:rsidRPr="001758FA">
        <w:rPr>
          <w:rFonts w:asciiTheme="minorHAnsi" w:hAnsiTheme="minorHAnsi" w:cstheme="minorHAnsi"/>
          <w:color w:val="000000" w:themeColor="text1"/>
          <w:highlight w:val="yellow"/>
        </w:rPr>
        <w:t xml:space="preserve"> </w:t>
      </w:r>
      <w:r w:rsidR="00094862" w:rsidRPr="001758FA">
        <w:rPr>
          <w:rFonts w:asciiTheme="minorHAnsi" w:hAnsiTheme="minorHAnsi" w:cstheme="minorHAnsi"/>
          <w:color w:val="000000" w:themeColor="text1"/>
          <w:highlight w:val="yellow"/>
        </w:rPr>
        <w:t>and cover them with a cover slide.</w:t>
      </w:r>
    </w:p>
    <w:p w14:paraId="1EEE2E96" w14:textId="77777777" w:rsidR="003339DB" w:rsidRPr="001758FA" w:rsidRDefault="003339DB" w:rsidP="003339DB">
      <w:pPr>
        <w:pStyle w:val="ListParagraph"/>
        <w:ind w:left="0"/>
        <w:rPr>
          <w:rFonts w:asciiTheme="minorHAnsi" w:hAnsiTheme="minorHAnsi" w:cstheme="minorHAnsi"/>
          <w:color w:val="000000" w:themeColor="text1"/>
          <w:highlight w:val="yellow"/>
        </w:rPr>
      </w:pPr>
    </w:p>
    <w:p w14:paraId="4C64CC46" w14:textId="4F1FC3C0" w:rsidR="00094862" w:rsidRPr="001758FA" w:rsidRDefault="00DF6442" w:rsidP="003339DB">
      <w:pPr>
        <w:pStyle w:val="NormalWeb"/>
        <w:numPr>
          <w:ilvl w:val="2"/>
          <w:numId w:val="9"/>
        </w:numPr>
        <w:spacing w:before="0" w:beforeAutospacing="0" w:after="0" w:afterAutospacing="0"/>
        <w:rPr>
          <w:rFonts w:asciiTheme="minorHAnsi" w:hAnsiTheme="minorHAnsi" w:cstheme="minorHAnsi"/>
          <w:bCs/>
          <w:color w:val="000000" w:themeColor="text1"/>
          <w:highlight w:val="yellow"/>
        </w:rPr>
      </w:pPr>
      <w:r w:rsidRPr="001758FA">
        <w:rPr>
          <w:rFonts w:asciiTheme="minorHAnsi" w:hAnsiTheme="minorHAnsi" w:cstheme="minorHAnsi"/>
          <w:color w:val="000000" w:themeColor="text1"/>
          <w:highlight w:val="yellow"/>
        </w:rPr>
        <w:t>I</w:t>
      </w:r>
      <w:r w:rsidR="00094862" w:rsidRPr="001758FA">
        <w:rPr>
          <w:rFonts w:asciiTheme="minorHAnsi" w:hAnsiTheme="minorHAnsi" w:cstheme="minorHAnsi"/>
          <w:color w:val="000000" w:themeColor="text1"/>
          <w:highlight w:val="yellow"/>
        </w:rPr>
        <w:t xml:space="preserve">mage the wing </w:t>
      </w:r>
      <w:r w:rsidRPr="001758FA">
        <w:rPr>
          <w:rFonts w:asciiTheme="minorHAnsi" w:hAnsiTheme="minorHAnsi" w:cstheme="minorHAnsi"/>
          <w:highlight w:val="yellow"/>
        </w:rPr>
        <w:t xml:space="preserve">immediately </w:t>
      </w:r>
      <w:r w:rsidR="00094862" w:rsidRPr="001758FA">
        <w:rPr>
          <w:rFonts w:asciiTheme="minorHAnsi" w:hAnsiTheme="minorHAnsi" w:cstheme="minorHAnsi"/>
          <w:highlight w:val="yellow"/>
        </w:rPr>
        <w:t xml:space="preserve">using a spinning disk microscope. Acquire a series of optical sections along the z-axis with 0.33 </w:t>
      </w:r>
      <w:proofErr w:type="spellStart"/>
      <w:r w:rsidR="00094862" w:rsidRPr="001758FA">
        <w:rPr>
          <w:rFonts w:asciiTheme="minorHAnsi" w:hAnsiTheme="minorHAnsi" w:cstheme="minorHAnsi"/>
          <w:highlight w:val="yellow"/>
        </w:rPr>
        <w:t>μm</w:t>
      </w:r>
      <w:proofErr w:type="spellEnd"/>
      <w:r w:rsidR="00094862" w:rsidRPr="001758FA">
        <w:rPr>
          <w:rFonts w:asciiTheme="minorHAnsi" w:hAnsiTheme="minorHAnsi" w:cstheme="minorHAnsi"/>
          <w:highlight w:val="yellow"/>
        </w:rPr>
        <w:t xml:space="preserve"> step-size and compress z-stacks into a single file for </w:t>
      </w:r>
      <w:r w:rsidR="00094862" w:rsidRPr="001758FA">
        <w:rPr>
          <w:rFonts w:asciiTheme="minorHAnsi" w:hAnsiTheme="minorHAnsi" w:cstheme="minorHAnsi"/>
          <w:highlight w:val="yellow"/>
        </w:rPr>
        <w:lastRenderedPageBreak/>
        <w:t>subsequent analyses.</w:t>
      </w:r>
    </w:p>
    <w:p w14:paraId="12FAC21D" w14:textId="77777777" w:rsidR="003339DB" w:rsidRPr="001758FA" w:rsidRDefault="003339DB" w:rsidP="003339DB">
      <w:pPr>
        <w:pStyle w:val="NormalWeb"/>
        <w:spacing w:before="0" w:beforeAutospacing="0" w:after="0" w:afterAutospacing="0"/>
        <w:rPr>
          <w:rFonts w:asciiTheme="minorHAnsi" w:hAnsiTheme="minorHAnsi" w:cstheme="minorHAnsi"/>
          <w:color w:val="000000" w:themeColor="text1"/>
          <w:highlight w:val="yellow"/>
        </w:rPr>
      </w:pPr>
    </w:p>
    <w:p w14:paraId="7899940A" w14:textId="5BF116B3" w:rsidR="00094862" w:rsidRPr="000A0122" w:rsidRDefault="00094862" w:rsidP="003339DB">
      <w:pPr>
        <w:pStyle w:val="NormalWeb"/>
        <w:spacing w:before="0" w:beforeAutospacing="0" w:after="0" w:afterAutospacing="0"/>
        <w:rPr>
          <w:rFonts w:asciiTheme="minorHAnsi" w:hAnsiTheme="minorHAnsi" w:cstheme="minorHAnsi"/>
          <w:color w:val="000000" w:themeColor="text1"/>
        </w:rPr>
      </w:pPr>
      <w:r w:rsidRPr="000C3668">
        <w:rPr>
          <w:rFonts w:asciiTheme="minorHAnsi" w:hAnsiTheme="minorHAnsi" w:cstheme="minorHAnsi"/>
          <w:color w:val="000000" w:themeColor="text1"/>
        </w:rPr>
        <w:t>NOTE: Do not grab the anterior wing vein where cell bodies and axons are housed. Grab the wing at the center. The tissue in wings is not fixed</w:t>
      </w:r>
      <w:r w:rsidR="001F4816">
        <w:rPr>
          <w:rFonts w:asciiTheme="minorHAnsi" w:hAnsiTheme="minorHAnsi" w:cstheme="minorHAnsi"/>
          <w:color w:val="000000" w:themeColor="text1"/>
        </w:rPr>
        <w:t xml:space="preserve">; </w:t>
      </w:r>
      <w:r w:rsidRPr="000C3668">
        <w:rPr>
          <w:rFonts w:asciiTheme="minorHAnsi" w:hAnsiTheme="minorHAnsi" w:cstheme="minorHAnsi"/>
          <w:color w:val="000000" w:themeColor="text1"/>
        </w:rPr>
        <w:t>keep the time from mounting wings to imaging the</w:t>
      </w:r>
      <w:r w:rsidR="002611FF" w:rsidRPr="000C3668">
        <w:rPr>
          <w:rFonts w:asciiTheme="minorHAnsi" w:hAnsiTheme="minorHAnsi" w:cstheme="minorHAnsi"/>
          <w:color w:val="000000" w:themeColor="text1"/>
        </w:rPr>
        <w:t>se</w:t>
      </w:r>
      <w:r w:rsidRPr="000C3668">
        <w:rPr>
          <w:rFonts w:asciiTheme="minorHAnsi" w:hAnsiTheme="minorHAnsi" w:cstheme="minorHAnsi"/>
          <w:color w:val="000000" w:themeColor="text1"/>
        </w:rPr>
        <w:t xml:space="preserve"> under 8 min.</w:t>
      </w:r>
    </w:p>
    <w:p w14:paraId="141EB1BA" w14:textId="77777777" w:rsidR="00094862" w:rsidRPr="000A0122" w:rsidRDefault="00094862" w:rsidP="003339DB">
      <w:pPr>
        <w:pStyle w:val="NormalWeb"/>
        <w:spacing w:before="0" w:beforeAutospacing="0" w:after="0" w:afterAutospacing="0"/>
        <w:rPr>
          <w:rFonts w:asciiTheme="minorHAnsi" w:hAnsiTheme="minorHAnsi" w:cstheme="minorHAnsi"/>
          <w:color w:val="000000" w:themeColor="text1"/>
          <w:highlight w:val="yellow"/>
        </w:rPr>
      </w:pPr>
    </w:p>
    <w:p w14:paraId="7894D5ED" w14:textId="428CF9F8" w:rsidR="00094862" w:rsidRPr="000A0122" w:rsidRDefault="00094862" w:rsidP="003339DB">
      <w:pPr>
        <w:pStyle w:val="NormalWeb"/>
        <w:spacing w:before="0" w:beforeAutospacing="0" w:after="0" w:afterAutospacing="0"/>
        <w:rPr>
          <w:rFonts w:asciiTheme="minorHAnsi" w:hAnsiTheme="minorHAnsi" w:cstheme="minorHAnsi"/>
          <w:bCs/>
          <w:color w:val="000000" w:themeColor="text1"/>
        </w:rPr>
      </w:pPr>
      <w:r w:rsidRPr="000A0122">
        <w:rPr>
          <w:rFonts w:asciiTheme="minorHAnsi" w:hAnsiTheme="minorHAnsi" w:cstheme="minorHAnsi"/>
          <w:bCs/>
          <w:color w:val="000000" w:themeColor="text1"/>
        </w:rPr>
        <w:t xml:space="preserve">[Place </w:t>
      </w:r>
      <w:r w:rsidRPr="002611FF">
        <w:rPr>
          <w:rFonts w:asciiTheme="minorHAnsi" w:hAnsiTheme="minorHAnsi" w:cstheme="minorHAnsi"/>
          <w:b/>
          <w:color w:val="000000" w:themeColor="text1"/>
        </w:rPr>
        <w:t>Figure 1</w:t>
      </w:r>
      <w:r w:rsidRPr="000A0122">
        <w:rPr>
          <w:rFonts w:asciiTheme="minorHAnsi" w:hAnsiTheme="minorHAnsi" w:cstheme="minorHAnsi"/>
          <w:bCs/>
          <w:color w:val="000000" w:themeColor="text1"/>
        </w:rPr>
        <w:t xml:space="preserve"> here]</w:t>
      </w:r>
    </w:p>
    <w:p w14:paraId="7448C460" w14:textId="77777777" w:rsidR="00094862" w:rsidRPr="00DF6442" w:rsidRDefault="00094862" w:rsidP="003339DB">
      <w:pPr>
        <w:pStyle w:val="NormalWeb"/>
        <w:spacing w:before="0" w:beforeAutospacing="0" w:after="0" w:afterAutospacing="0"/>
        <w:rPr>
          <w:rFonts w:asciiTheme="minorHAnsi" w:hAnsiTheme="minorHAnsi" w:cstheme="minorHAnsi"/>
          <w:color w:val="000000" w:themeColor="text1"/>
        </w:rPr>
      </w:pPr>
    </w:p>
    <w:p w14:paraId="36B82DB0" w14:textId="4F4F5524" w:rsidR="003339DB" w:rsidRPr="001758FA" w:rsidRDefault="00BC3F2D" w:rsidP="003339DB">
      <w:pPr>
        <w:pStyle w:val="NormalWeb"/>
        <w:numPr>
          <w:ilvl w:val="0"/>
          <w:numId w:val="9"/>
        </w:numPr>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b/>
          <w:color w:val="000000" w:themeColor="text1"/>
          <w:highlight w:val="yellow"/>
        </w:rPr>
        <w:t xml:space="preserve">Observation of axon </w:t>
      </w:r>
      <w:r w:rsidR="00F921DD" w:rsidRPr="001758FA">
        <w:rPr>
          <w:rFonts w:asciiTheme="minorHAnsi" w:hAnsiTheme="minorHAnsi" w:cstheme="minorHAnsi"/>
          <w:b/>
          <w:color w:val="000000" w:themeColor="text1"/>
          <w:highlight w:val="yellow"/>
        </w:rPr>
        <w:t xml:space="preserve">and synapse morphology during </w:t>
      </w:r>
      <w:r w:rsidR="00E85039" w:rsidRPr="001758FA">
        <w:rPr>
          <w:rFonts w:asciiTheme="minorHAnsi" w:hAnsiTheme="minorHAnsi" w:cstheme="minorHAnsi"/>
          <w:b/>
          <w:color w:val="000000" w:themeColor="text1"/>
          <w:highlight w:val="yellow"/>
        </w:rPr>
        <w:t xml:space="preserve">axon </w:t>
      </w:r>
      <w:r w:rsidRPr="001758FA">
        <w:rPr>
          <w:rFonts w:asciiTheme="minorHAnsi" w:hAnsiTheme="minorHAnsi" w:cstheme="minorHAnsi"/>
          <w:b/>
          <w:color w:val="000000" w:themeColor="text1"/>
          <w:highlight w:val="yellow"/>
        </w:rPr>
        <w:t xml:space="preserve">death in the </w:t>
      </w:r>
      <w:r w:rsidR="00F921DD" w:rsidRPr="001758FA">
        <w:rPr>
          <w:rFonts w:asciiTheme="minorHAnsi" w:hAnsiTheme="minorHAnsi" w:cstheme="minorHAnsi"/>
          <w:b/>
          <w:color w:val="000000" w:themeColor="text1"/>
          <w:highlight w:val="yellow"/>
        </w:rPr>
        <w:t>CNS</w:t>
      </w:r>
    </w:p>
    <w:p w14:paraId="57EE1601" w14:textId="77777777" w:rsidR="003339DB" w:rsidRPr="001758FA" w:rsidRDefault="003339DB" w:rsidP="003339DB">
      <w:pPr>
        <w:pStyle w:val="NormalWeb"/>
        <w:spacing w:before="0" w:beforeAutospacing="0" w:after="0" w:afterAutospacing="0"/>
        <w:rPr>
          <w:rFonts w:asciiTheme="minorHAnsi" w:hAnsiTheme="minorHAnsi" w:cstheme="minorHAnsi"/>
          <w:b/>
          <w:color w:val="000000" w:themeColor="text1"/>
          <w:highlight w:val="yellow"/>
        </w:rPr>
      </w:pPr>
    </w:p>
    <w:p w14:paraId="2C407B79" w14:textId="144D4AEA" w:rsidR="003339DB" w:rsidRPr="0079795C" w:rsidRDefault="0067620D" w:rsidP="003339DB">
      <w:pPr>
        <w:pStyle w:val="NormalWeb"/>
        <w:numPr>
          <w:ilvl w:val="1"/>
          <w:numId w:val="9"/>
        </w:numPr>
        <w:spacing w:before="0" w:beforeAutospacing="0" w:after="0" w:afterAutospacing="0"/>
        <w:rPr>
          <w:rFonts w:asciiTheme="minorHAnsi" w:hAnsiTheme="minorHAnsi" w:cstheme="minorHAnsi"/>
          <w:bCs/>
          <w:color w:val="000000" w:themeColor="text1"/>
          <w:highlight w:val="yellow"/>
        </w:rPr>
      </w:pPr>
      <w:r w:rsidRPr="0079795C">
        <w:rPr>
          <w:rFonts w:asciiTheme="minorHAnsi" w:hAnsiTheme="minorHAnsi" w:cstheme="minorHAnsi"/>
          <w:bCs/>
          <w:color w:val="000000" w:themeColor="text1"/>
          <w:highlight w:val="yellow"/>
        </w:rPr>
        <w:t>Antennal ablation</w:t>
      </w:r>
      <w:r w:rsidR="004E1947" w:rsidRPr="0079795C">
        <w:rPr>
          <w:rFonts w:asciiTheme="minorHAnsi" w:hAnsiTheme="minorHAnsi" w:cstheme="minorHAnsi"/>
          <w:bCs/>
          <w:color w:val="000000" w:themeColor="text1"/>
          <w:highlight w:val="yellow"/>
        </w:rPr>
        <w:t xml:space="preserve">: </w:t>
      </w:r>
      <w:r w:rsidR="00555D8A" w:rsidRPr="0079795C">
        <w:rPr>
          <w:rFonts w:asciiTheme="minorHAnsi" w:hAnsiTheme="minorHAnsi" w:cstheme="minorHAnsi"/>
          <w:bCs/>
          <w:color w:val="000000" w:themeColor="text1"/>
          <w:highlight w:val="yellow"/>
        </w:rPr>
        <w:t>injury of whole axon bundle</w:t>
      </w:r>
      <w:r w:rsidR="004E1947" w:rsidRPr="0079795C">
        <w:rPr>
          <w:rFonts w:asciiTheme="minorHAnsi" w:hAnsiTheme="minorHAnsi" w:cstheme="minorHAnsi"/>
          <w:bCs/>
          <w:color w:val="000000" w:themeColor="text1"/>
          <w:highlight w:val="yellow"/>
        </w:rPr>
        <w:t>s</w:t>
      </w:r>
    </w:p>
    <w:p w14:paraId="743FA7C1" w14:textId="77777777" w:rsidR="003339DB" w:rsidRPr="001758FA" w:rsidRDefault="003339DB" w:rsidP="003339DB">
      <w:pPr>
        <w:pStyle w:val="NormalWeb"/>
        <w:spacing w:before="0" w:beforeAutospacing="0" w:after="0" w:afterAutospacing="0"/>
        <w:rPr>
          <w:rFonts w:asciiTheme="minorHAnsi" w:hAnsiTheme="minorHAnsi" w:cstheme="minorHAnsi"/>
          <w:bCs/>
          <w:color w:val="000000" w:themeColor="text1"/>
          <w:highlight w:val="yellow"/>
        </w:rPr>
      </w:pPr>
    </w:p>
    <w:p w14:paraId="7D6B727B" w14:textId="1DFD5261" w:rsidR="003339DB" w:rsidRPr="001758FA" w:rsidRDefault="00B1794D" w:rsidP="003339DB">
      <w:pPr>
        <w:pStyle w:val="NormalWeb"/>
        <w:numPr>
          <w:ilvl w:val="2"/>
          <w:numId w:val="9"/>
        </w:numPr>
        <w:spacing w:before="0" w:beforeAutospacing="0" w:after="0" w:afterAutospacing="0"/>
        <w:rPr>
          <w:rFonts w:asciiTheme="minorHAnsi" w:hAnsiTheme="minorHAnsi" w:cstheme="minorHAnsi"/>
          <w:bCs/>
          <w:color w:val="000000" w:themeColor="text1"/>
          <w:highlight w:val="yellow"/>
        </w:rPr>
      </w:pPr>
      <w:r w:rsidRPr="001758FA">
        <w:rPr>
          <w:rFonts w:asciiTheme="minorHAnsi" w:hAnsiTheme="minorHAnsi" w:cstheme="minorHAnsi"/>
          <w:iCs/>
          <w:color w:val="000000" w:themeColor="text1"/>
          <w:highlight w:val="yellow"/>
        </w:rPr>
        <w:t>Use 5 virgin</w:t>
      </w:r>
      <w:r w:rsidR="00CC7029" w:rsidRPr="001758FA">
        <w:rPr>
          <w:rFonts w:asciiTheme="minorHAnsi" w:hAnsiTheme="minorHAnsi" w:cstheme="minorHAnsi"/>
          <w:iCs/>
          <w:color w:val="000000" w:themeColor="text1"/>
          <w:highlight w:val="yellow"/>
        </w:rPr>
        <w:t xml:space="preserve"> females</w:t>
      </w:r>
      <w:r w:rsidRPr="001758FA">
        <w:rPr>
          <w:rFonts w:asciiTheme="minorHAnsi" w:hAnsiTheme="minorHAnsi" w:cstheme="minorHAnsi"/>
          <w:iCs/>
          <w:color w:val="000000" w:themeColor="text1"/>
          <w:highlight w:val="yellow"/>
        </w:rPr>
        <w:t xml:space="preserve"> and 5 males from the right genotype (</w:t>
      </w:r>
      <w:r w:rsidR="009C7818" w:rsidRPr="001758FA">
        <w:rPr>
          <w:rFonts w:asciiTheme="minorHAnsi" w:hAnsiTheme="minorHAnsi" w:cstheme="minorHAnsi"/>
          <w:b/>
          <w:iCs/>
          <w:color w:val="000000" w:themeColor="text1"/>
          <w:highlight w:val="yellow"/>
        </w:rPr>
        <w:t>Figure 5A</w:t>
      </w:r>
      <w:r w:rsidR="009C7818" w:rsidRPr="001758FA">
        <w:rPr>
          <w:rFonts w:asciiTheme="minorHAnsi" w:hAnsiTheme="minorHAnsi" w:cstheme="minorHAnsi"/>
          <w:iCs/>
          <w:color w:val="000000" w:themeColor="text1"/>
          <w:highlight w:val="yellow"/>
        </w:rPr>
        <w:t xml:space="preserve">, </w:t>
      </w:r>
      <w:r w:rsidR="00150649" w:rsidRPr="001758FA">
        <w:rPr>
          <w:rFonts w:asciiTheme="minorHAnsi" w:hAnsiTheme="minorHAnsi" w:cstheme="minorHAnsi"/>
          <w:iCs/>
          <w:color w:val="000000" w:themeColor="text1"/>
          <w:highlight w:val="yellow"/>
        </w:rPr>
        <w:t>P</w:t>
      </w:r>
      <w:r w:rsidR="00150649" w:rsidRPr="001758FA">
        <w:rPr>
          <w:rFonts w:asciiTheme="minorHAnsi" w:hAnsiTheme="minorHAnsi" w:cstheme="minorHAnsi"/>
          <w:iCs/>
          <w:color w:val="000000" w:themeColor="text1"/>
          <w:highlight w:val="yellow"/>
          <w:vertAlign w:val="subscript"/>
        </w:rPr>
        <w:t>0</w:t>
      </w:r>
      <w:r w:rsidR="00150649" w:rsidRPr="001758FA">
        <w:rPr>
          <w:rFonts w:asciiTheme="minorHAnsi" w:hAnsiTheme="minorHAnsi" w:cstheme="minorHAnsi"/>
          <w:iCs/>
          <w:color w:val="000000" w:themeColor="text1"/>
          <w:highlight w:val="yellow"/>
        </w:rPr>
        <w:t xml:space="preserve"> </w:t>
      </w:r>
      <w:r w:rsidRPr="001758FA">
        <w:rPr>
          <w:rFonts w:asciiTheme="minorHAnsi" w:hAnsiTheme="minorHAnsi" w:cstheme="minorHAnsi"/>
          <w:iCs/>
          <w:color w:val="000000" w:themeColor="text1"/>
          <w:highlight w:val="yellow"/>
        </w:rPr>
        <w:t xml:space="preserve">generation) to perform crosses at </w:t>
      </w:r>
      <w:r w:rsidR="00260797" w:rsidRPr="001758FA">
        <w:rPr>
          <w:rFonts w:asciiTheme="minorHAnsi" w:hAnsiTheme="minorHAnsi" w:cstheme="minorHAnsi"/>
          <w:iCs/>
          <w:color w:val="000000" w:themeColor="text1"/>
          <w:highlight w:val="yellow"/>
        </w:rPr>
        <w:t>RT</w:t>
      </w:r>
      <w:r w:rsidRPr="001758FA">
        <w:rPr>
          <w:rFonts w:asciiTheme="minorHAnsi" w:hAnsiTheme="minorHAnsi" w:cstheme="minorHAnsi"/>
          <w:iCs/>
          <w:color w:val="000000" w:themeColor="text1"/>
          <w:highlight w:val="yellow"/>
        </w:rPr>
        <w:t>. Pass P</w:t>
      </w:r>
      <w:r w:rsidRPr="001758FA">
        <w:rPr>
          <w:rFonts w:asciiTheme="minorHAnsi" w:hAnsiTheme="minorHAnsi" w:cstheme="minorHAnsi"/>
          <w:iCs/>
          <w:color w:val="000000" w:themeColor="text1"/>
          <w:highlight w:val="yellow"/>
          <w:vertAlign w:val="subscript"/>
        </w:rPr>
        <w:t>0</w:t>
      </w:r>
      <w:r w:rsidRPr="001758FA">
        <w:rPr>
          <w:rFonts w:asciiTheme="minorHAnsi" w:hAnsiTheme="minorHAnsi" w:cstheme="minorHAnsi"/>
          <w:iCs/>
          <w:color w:val="000000" w:themeColor="text1"/>
          <w:highlight w:val="yellow"/>
        </w:rPr>
        <w:t xml:space="preserve"> </w:t>
      </w:r>
      <w:r w:rsidR="00B749DB" w:rsidRPr="001758FA">
        <w:rPr>
          <w:rFonts w:asciiTheme="minorHAnsi" w:hAnsiTheme="minorHAnsi" w:cstheme="minorHAnsi"/>
          <w:iCs/>
          <w:color w:val="000000" w:themeColor="text1"/>
          <w:highlight w:val="yellow"/>
        </w:rPr>
        <w:t xml:space="preserve">into new vials </w:t>
      </w:r>
      <w:r w:rsidRPr="001758FA">
        <w:rPr>
          <w:rFonts w:asciiTheme="minorHAnsi" w:hAnsiTheme="minorHAnsi" w:cstheme="minorHAnsi"/>
          <w:iCs/>
          <w:color w:val="000000" w:themeColor="text1"/>
          <w:highlight w:val="yellow"/>
        </w:rPr>
        <w:t>every 3-4 days. Collect freshly eclosed adult progeny (</w:t>
      </w:r>
      <w:r w:rsidR="00150649" w:rsidRPr="001758FA">
        <w:rPr>
          <w:rFonts w:asciiTheme="minorHAnsi" w:hAnsiTheme="minorHAnsi" w:cstheme="minorHAnsi"/>
          <w:iCs/>
          <w:color w:val="000000" w:themeColor="text1"/>
          <w:highlight w:val="yellow"/>
        </w:rPr>
        <w:t>F</w:t>
      </w:r>
      <w:r w:rsidR="00150649" w:rsidRPr="001758FA">
        <w:rPr>
          <w:rFonts w:asciiTheme="minorHAnsi" w:hAnsiTheme="minorHAnsi" w:cstheme="minorHAnsi"/>
          <w:iCs/>
          <w:color w:val="000000" w:themeColor="text1"/>
          <w:highlight w:val="yellow"/>
          <w:vertAlign w:val="subscript"/>
        </w:rPr>
        <w:t>1</w:t>
      </w:r>
      <w:r w:rsidR="00150649" w:rsidRPr="001758FA">
        <w:rPr>
          <w:rFonts w:asciiTheme="minorHAnsi" w:hAnsiTheme="minorHAnsi" w:cstheme="minorHAnsi"/>
          <w:iCs/>
          <w:color w:val="000000" w:themeColor="text1"/>
          <w:highlight w:val="yellow"/>
        </w:rPr>
        <w:t xml:space="preserve"> g</w:t>
      </w:r>
      <w:r w:rsidRPr="001758FA">
        <w:rPr>
          <w:rFonts w:asciiTheme="minorHAnsi" w:hAnsiTheme="minorHAnsi" w:cstheme="minorHAnsi"/>
          <w:iCs/>
          <w:color w:val="000000" w:themeColor="text1"/>
          <w:highlight w:val="yellow"/>
        </w:rPr>
        <w:t>eneration) daily and let them age for 7 up to 14 days.</w:t>
      </w:r>
    </w:p>
    <w:p w14:paraId="10DB1899" w14:textId="77777777" w:rsidR="003339DB" w:rsidRPr="00BE1460" w:rsidRDefault="003339DB" w:rsidP="003339DB">
      <w:pPr>
        <w:pStyle w:val="NormalWeb"/>
        <w:spacing w:before="0" w:beforeAutospacing="0" w:after="0" w:afterAutospacing="0"/>
        <w:rPr>
          <w:rFonts w:asciiTheme="minorHAnsi" w:hAnsiTheme="minorHAnsi" w:cstheme="minorHAnsi"/>
          <w:bCs/>
          <w:color w:val="000000" w:themeColor="text1"/>
        </w:rPr>
      </w:pPr>
    </w:p>
    <w:p w14:paraId="6D925E67" w14:textId="2C4ED262" w:rsidR="003339DB" w:rsidRPr="001758FA" w:rsidRDefault="00511770" w:rsidP="003339DB">
      <w:pPr>
        <w:pStyle w:val="NormalWeb"/>
        <w:numPr>
          <w:ilvl w:val="2"/>
          <w:numId w:val="9"/>
        </w:numPr>
        <w:spacing w:before="0" w:beforeAutospacing="0" w:after="0" w:afterAutospacing="0"/>
        <w:rPr>
          <w:rFonts w:asciiTheme="minorHAnsi" w:hAnsiTheme="minorHAnsi" w:cstheme="minorHAnsi"/>
          <w:bCs/>
          <w:color w:val="000000" w:themeColor="text1"/>
          <w:highlight w:val="yellow"/>
        </w:rPr>
      </w:pPr>
      <w:r w:rsidRPr="00BE1460">
        <w:rPr>
          <w:rFonts w:asciiTheme="minorHAnsi" w:hAnsiTheme="minorHAnsi" w:cstheme="minorHAnsi"/>
          <w:color w:val="000000" w:themeColor="text1"/>
        </w:rPr>
        <w:t>Anesthetize</w:t>
      </w:r>
      <w:r w:rsidR="00962728" w:rsidRPr="00BE1460">
        <w:rPr>
          <w:rFonts w:asciiTheme="minorHAnsi" w:hAnsiTheme="minorHAnsi" w:cstheme="minorHAnsi"/>
          <w:color w:val="000000" w:themeColor="text1"/>
        </w:rPr>
        <w:t xml:space="preserve"> </w:t>
      </w:r>
      <w:r w:rsidR="00165E3A" w:rsidRPr="00BE1460">
        <w:rPr>
          <w:rFonts w:asciiTheme="minorHAnsi" w:hAnsiTheme="minorHAnsi" w:cstheme="minorHAnsi"/>
          <w:iCs/>
          <w:color w:val="000000" w:themeColor="text1"/>
        </w:rPr>
        <w:t>flies</w:t>
      </w:r>
      <w:r w:rsidR="00962728" w:rsidRPr="00BE1460">
        <w:rPr>
          <w:rFonts w:asciiTheme="minorHAnsi" w:hAnsiTheme="minorHAnsi" w:cstheme="minorHAnsi"/>
          <w:i/>
          <w:iCs/>
          <w:color w:val="000000" w:themeColor="text1"/>
        </w:rPr>
        <w:t xml:space="preserve"> </w:t>
      </w:r>
      <w:r w:rsidR="006802D1" w:rsidRPr="00BE1460">
        <w:rPr>
          <w:rFonts w:asciiTheme="minorHAnsi" w:hAnsiTheme="minorHAnsi" w:cstheme="minorHAnsi"/>
          <w:color w:val="000000" w:themeColor="text1"/>
        </w:rPr>
        <w:t>on</w:t>
      </w:r>
      <w:r w:rsidRPr="00BE1460">
        <w:rPr>
          <w:rFonts w:asciiTheme="minorHAnsi" w:hAnsiTheme="minorHAnsi" w:cstheme="minorHAnsi"/>
          <w:color w:val="000000" w:themeColor="text1"/>
        </w:rPr>
        <w:t xml:space="preserve"> CO</w:t>
      </w:r>
      <w:r w:rsidRPr="00BE1460">
        <w:rPr>
          <w:rFonts w:asciiTheme="minorHAnsi" w:hAnsiTheme="minorHAnsi" w:cstheme="minorHAnsi"/>
          <w:color w:val="000000" w:themeColor="text1"/>
          <w:vertAlign w:val="subscript"/>
        </w:rPr>
        <w:t>2</w:t>
      </w:r>
      <w:r w:rsidR="00962728" w:rsidRPr="00BE1460">
        <w:rPr>
          <w:rFonts w:asciiTheme="minorHAnsi" w:hAnsiTheme="minorHAnsi" w:cstheme="minorHAnsi"/>
          <w:color w:val="000000" w:themeColor="text1"/>
        </w:rPr>
        <w:t xml:space="preserve"> </w:t>
      </w:r>
      <w:r w:rsidRPr="00BE1460">
        <w:rPr>
          <w:rFonts w:asciiTheme="minorHAnsi" w:hAnsiTheme="minorHAnsi" w:cstheme="minorHAnsi"/>
          <w:color w:val="000000" w:themeColor="text1"/>
        </w:rPr>
        <w:t xml:space="preserve">pads. </w:t>
      </w:r>
      <w:r w:rsidR="00165E3A" w:rsidRPr="001758FA">
        <w:rPr>
          <w:rFonts w:asciiTheme="minorHAnsi" w:hAnsiTheme="minorHAnsi" w:cstheme="minorHAnsi"/>
          <w:color w:val="000000" w:themeColor="text1"/>
          <w:highlight w:val="yellow"/>
        </w:rPr>
        <w:t xml:space="preserve">Use </w:t>
      </w:r>
      <w:r w:rsidR="00AE06AB" w:rsidRPr="001758FA">
        <w:rPr>
          <w:rFonts w:asciiTheme="minorHAnsi" w:hAnsiTheme="minorHAnsi" w:cstheme="minorHAnsi"/>
          <w:color w:val="000000" w:themeColor="text1"/>
          <w:highlight w:val="yellow"/>
        </w:rPr>
        <w:t>tweezers</w:t>
      </w:r>
      <w:r w:rsidR="00165E3A" w:rsidRPr="001758FA">
        <w:rPr>
          <w:rFonts w:asciiTheme="minorHAnsi" w:hAnsiTheme="minorHAnsi" w:cstheme="minorHAnsi"/>
          <w:color w:val="000000" w:themeColor="text1"/>
          <w:highlight w:val="yellow"/>
        </w:rPr>
        <w:t xml:space="preserve"> to</w:t>
      </w:r>
      <w:r w:rsidRPr="001758FA">
        <w:rPr>
          <w:rFonts w:asciiTheme="minorHAnsi" w:hAnsiTheme="minorHAnsi" w:cstheme="minorHAnsi"/>
          <w:color w:val="000000" w:themeColor="text1"/>
          <w:highlight w:val="yellow"/>
        </w:rPr>
        <w:t xml:space="preserve"> ablate the right 3</w:t>
      </w:r>
      <w:r w:rsidRPr="001758FA">
        <w:rPr>
          <w:rFonts w:asciiTheme="minorHAnsi" w:hAnsiTheme="minorHAnsi" w:cstheme="minorHAnsi"/>
          <w:color w:val="000000" w:themeColor="text1"/>
          <w:highlight w:val="yellow"/>
          <w:vertAlign w:val="superscript"/>
        </w:rPr>
        <w:t>rd</w:t>
      </w:r>
      <w:r w:rsidRPr="001758FA">
        <w:rPr>
          <w:rFonts w:asciiTheme="minorHAnsi" w:hAnsiTheme="minorHAnsi" w:cstheme="minorHAnsi"/>
          <w:color w:val="000000" w:themeColor="text1"/>
          <w:highlight w:val="yellow"/>
        </w:rPr>
        <w:t xml:space="preserve"> antennal segment </w:t>
      </w:r>
      <w:r w:rsidR="00165E3A" w:rsidRPr="001758FA">
        <w:rPr>
          <w:rFonts w:asciiTheme="minorHAnsi" w:hAnsiTheme="minorHAnsi" w:cstheme="minorHAnsi"/>
          <w:color w:val="000000" w:themeColor="text1"/>
          <w:highlight w:val="yellow"/>
        </w:rPr>
        <w:t>for unilateral ablation</w:t>
      </w:r>
      <w:r w:rsidR="00F6379F" w:rsidRPr="001758FA">
        <w:rPr>
          <w:rFonts w:asciiTheme="minorHAnsi" w:hAnsiTheme="minorHAnsi" w:cstheme="minorHAnsi"/>
          <w:color w:val="000000" w:themeColor="text1"/>
          <w:highlight w:val="yellow"/>
        </w:rPr>
        <w:t xml:space="preserve">; or </w:t>
      </w:r>
      <w:r w:rsidRPr="001758FA">
        <w:rPr>
          <w:rFonts w:asciiTheme="minorHAnsi" w:hAnsiTheme="minorHAnsi" w:cstheme="minorHAnsi"/>
          <w:color w:val="000000" w:themeColor="text1"/>
          <w:highlight w:val="yellow"/>
        </w:rPr>
        <w:t>both left and right 3</w:t>
      </w:r>
      <w:r w:rsidRPr="001758FA">
        <w:rPr>
          <w:rFonts w:asciiTheme="minorHAnsi" w:hAnsiTheme="minorHAnsi" w:cstheme="minorHAnsi"/>
          <w:color w:val="000000" w:themeColor="text1"/>
          <w:highlight w:val="yellow"/>
          <w:vertAlign w:val="superscript"/>
        </w:rPr>
        <w:t>rd</w:t>
      </w:r>
      <w:r w:rsidRPr="001758FA">
        <w:rPr>
          <w:rFonts w:asciiTheme="minorHAnsi" w:hAnsiTheme="minorHAnsi" w:cstheme="minorHAnsi"/>
          <w:color w:val="000000" w:themeColor="text1"/>
          <w:highlight w:val="yellow"/>
        </w:rPr>
        <w:t xml:space="preserve"> antennal segments</w:t>
      </w:r>
      <w:r w:rsidR="00165E3A" w:rsidRPr="001758FA">
        <w:rPr>
          <w:rFonts w:asciiTheme="minorHAnsi" w:hAnsiTheme="minorHAnsi" w:cstheme="minorHAnsi"/>
          <w:color w:val="000000" w:themeColor="text1"/>
          <w:highlight w:val="yellow"/>
        </w:rPr>
        <w:t xml:space="preserve"> for bilateral ablation</w:t>
      </w:r>
      <w:r w:rsidR="005A3270" w:rsidRPr="001758FA">
        <w:rPr>
          <w:rFonts w:asciiTheme="minorHAnsi" w:hAnsiTheme="minorHAnsi" w:cstheme="minorHAnsi"/>
          <w:color w:val="000000" w:themeColor="text1"/>
          <w:highlight w:val="yellow"/>
        </w:rPr>
        <w:t xml:space="preserve"> (</w:t>
      </w:r>
      <w:r w:rsidR="005A3270" w:rsidRPr="001758FA">
        <w:rPr>
          <w:rFonts w:asciiTheme="minorHAnsi" w:hAnsiTheme="minorHAnsi" w:cstheme="minorHAnsi"/>
          <w:b/>
          <w:color w:val="000000" w:themeColor="text1"/>
          <w:highlight w:val="yellow"/>
        </w:rPr>
        <w:t xml:space="preserve">Figure </w:t>
      </w:r>
      <w:r w:rsidR="00B1794D" w:rsidRPr="001758FA">
        <w:rPr>
          <w:rFonts w:asciiTheme="minorHAnsi" w:hAnsiTheme="minorHAnsi" w:cstheme="minorHAnsi"/>
          <w:b/>
          <w:color w:val="000000" w:themeColor="text1"/>
          <w:highlight w:val="yellow"/>
        </w:rPr>
        <w:t>2A-C</w:t>
      </w:r>
      <w:r w:rsidR="005A3270" w:rsidRPr="001758FA">
        <w:rPr>
          <w:rFonts w:asciiTheme="minorHAnsi" w:hAnsiTheme="minorHAnsi" w:cstheme="minorHAnsi"/>
          <w:color w:val="000000" w:themeColor="text1"/>
          <w:highlight w:val="yellow"/>
        </w:rPr>
        <w:t>)</w:t>
      </w:r>
      <w:r w:rsidRPr="001758FA">
        <w:rPr>
          <w:rFonts w:asciiTheme="minorHAnsi" w:hAnsiTheme="minorHAnsi" w:cstheme="minorHAnsi"/>
          <w:color w:val="000000" w:themeColor="text1"/>
          <w:highlight w:val="yellow"/>
        </w:rPr>
        <w:t xml:space="preserve">. This will remove </w:t>
      </w:r>
      <w:r w:rsidR="00165E3A" w:rsidRPr="001758FA">
        <w:rPr>
          <w:rFonts w:asciiTheme="minorHAnsi" w:hAnsiTheme="minorHAnsi" w:cstheme="minorHAnsi"/>
          <w:color w:val="000000" w:themeColor="text1"/>
          <w:highlight w:val="yellow"/>
        </w:rPr>
        <w:t xml:space="preserve">GFP-labeled </w:t>
      </w:r>
      <w:r w:rsidRPr="001758FA">
        <w:rPr>
          <w:rFonts w:asciiTheme="minorHAnsi" w:hAnsiTheme="minorHAnsi" w:cstheme="minorHAnsi"/>
          <w:color w:val="000000" w:themeColor="text1"/>
          <w:highlight w:val="yellow"/>
        </w:rPr>
        <w:t>neuronal cell bod</w:t>
      </w:r>
      <w:r w:rsidR="006802D1" w:rsidRPr="001758FA">
        <w:rPr>
          <w:rFonts w:asciiTheme="minorHAnsi" w:hAnsiTheme="minorHAnsi" w:cstheme="minorHAnsi"/>
          <w:color w:val="000000" w:themeColor="text1"/>
          <w:highlight w:val="yellow"/>
        </w:rPr>
        <w:t>ies</w:t>
      </w:r>
      <w:r w:rsidRPr="001758FA">
        <w:rPr>
          <w:rFonts w:asciiTheme="minorHAnsi" w:hAnsiTheme="minorHAnsi" w:cstheme="minorHAnsi"/>
          <w:color w:val="000000" w:themeColor="text1"/>
          <w:highlight w:val="yellow"/>
        </w:rPr>
        <w:t>, while</w:t>
      </w:r>
      <w:r w:rsidR="00165E3A" w:rsidRPr="001758FA">
        <w:rPr>
          <w:rFonts w:asciiTheme="minorHAnsi" w:hAnsiTheme="minorHAnsi" w:cstheme="minorHAnsi"/>
          <w:color w:val="000000" w:themeColor="text1"/>
          <w:highlight w:val="yellow"/>
        </w:rPr>
        <w:t xml:space="preserve"> their</w:t>
      </w:r>
      <w:r w:rsidRPr="001758FA">
        <w:rPr>
          <w:rFonts w:asciiTheme="minorHAnsi" w:hAnsiTheme="minorHAnsi" w:cstheme="minorHAnsi"/>
          <w:color w:val="000000" w:themeColor="text1"/>
          <w:highlight w:val="yellow"/>
        </w:rPr>
        <w:t xml:space="preserve"> axonal projections remain in the CNS.</w:t>
      </w:r>
      <w:r w:rsidR="003306F9" w:rsidRPr="001758FA">
        <w:rPr>
          <w:rFonts w:asciiTheme="minorHAnsi" w:hAnsiTheme="minorHAnsi" w:cstheme="minorHAnsi"/>
          <w:color w:val="000000" w:themeColor="text1"/>
          <w:highlight w:val="yellow"/>
        </w:rPr>
        <w:t xml:space="preserve"> </w:t>
      </w:r>
    </w:p>
    <w:p w14:paraId="6433D1E5" w14:textId="77777777" w:rsidR="003339DB" w:rsidRPr="001758FA" w:rsidRDefault="003339DB" w:rsidP="003339DB">
      <w:pPr>
        <w:pStyle w:val="ListParagraph"/>
        <w:ind w:left="0"/>
        <w:rPr>
          <w:rFonts w:asciiTheme="minorHAnsi" w:hAnsiTheme="minorHAnsi" w:cstheme="minorHAnsi"/>
          <w:color w:val="000000" w:themeColor="text1"/>
          <w:highlight w:val="yellow"/>
        </w:rPr>
      </w:pPr>
    </w:p>
    <w:p w14:paraId="446E6E61" w14:textId="3B70B311" w:rsidR="003339DB" w:rsidRPr="000C3668" w:rsidRDefault="00F32CD5" w:rsidP="003339DB">
      <w:pPr>
        <w:pStyle w:val="NormalWeb"/>
        <w:spacing w:before="0" w:beforeAutospacing="0" w:after="0" w:afterAutospacing="0"/>
        <w:rPr>
          <w:rFonts w:asciiTheme="minorHAnsi" w:hAnsiTheme="minorHAnsi" w:cstheme="minorHAnsi"/>
          <w:bCs/>
          <w:color w:val="000000" w:themeColor="text1"/>
        </w:rPr>
      </w:pPr>
      <w:r w:rsidRPr="000C3668">
        <w:rPr>
          <w:rFonts w:asciiTheme="minorHAnsi" w:hAnsiTheme="minorHAnsi" w:cstheme="minorHAnsi"/>
          <w:color w:val="000000" w:themeColor="text1"/>
        </w:rPr>
        <w:t>NOTE</w:t>
      </w:r>
      <w:r w:rsidR="00555D8A" w:rsidRPr="000C3668">
        <w:rPr>
          <w:rFonts w:asciiTheme="minorHAnsi" w:hAnsiTheme="minorHAnsi" w:cstheme="minorHAnsi"/>
          <w:color w:val="000000" w:themeColor="text1"/>
        </w:rPr>
        <w:t xml:space="preserve">: </w:t>
      </w:r>
      <w:r w:rsidR="00260CB8" w:rsidRPr="000C3668">
        <w:rPr>
          <w:rFonts w:asciiTheme="minorHAnsi" w:hAnsiTheme="minorHAnsi" w:cstheme="minorHAnsi"/>
          <w:color w:val="000000" w:themeColor="text1"/>
        </w:rPr>
        <w:t>A</w:t>
      </w:r>
      <w:r w:rsidR="00555D8A" w:rsidRPr="000C3668">
        <w:rPr>
          <w:rFonts w:asciiTheme="minorHAnsi" w:hAnsiTheme="minorHAnsi" w:cstheme="minorHAnsi"/>
          <w:color w:val="000000" w:themeColor="text1"/>
        </w:rPr>
        <w:t xml:space="preserve">ntennal ablation severs the whole axon bundle. If unilateral ablation is performed, the axon bundle </w:t>
      </w:r>
      <w:r w:rsidR="00D757D0" w:rsidRPr="000C3668">
        <w:rPr>
          <w:rFonts w:asciiTheme="minorHAnsi" w:hAnsiTheme="minorHAnsi" w:cstheme="minorHAnsi"/>
          <w:color w:val="000000" w:themeColor="text1"/>
        </w:rPr>
        <w:t>on the contralateral side (</w:t>
      </w:r>
      <w:r w:rsidR="00555D8A" w:rsidRPr="000C3668">
        <w:rPr>
          <w:rFonts w:asciiTheme="minorHAnsi" w:hAnsiTheme="minorHAnsi" w:cstheme="minorHAnsi"/>
          <w:color w:val="000000" w:themeColor="text1"/>
        </w:rPr>
        <w:t xml:space="preserve">the </w:t>
      </w:r>
      <w:r w:rsidR="0066727B" w:rsidRPr="000C3668">
        <w:rPr>
          <w:rFonts w:asciiTheme="minorHAnsi" w:hAnsiTheme="minorHAnsi" w:cstheme="minorHAnsi"/>
          <w:color w:val="000000" w:themeColor="text1"/>
        </w:rPr>
        <w:t>unablated</w:t>
      </w:r>
      <w:r w:rsidR="00555D8A" w:rsidRPr="000C3668">
        <w:rPr>
          <w:rFonts w:asciiTheme="minorHAnsi" w:hAnsiTheme="minorHAnsi" w:cstheme="minorHAnsi"/>
          <w:color w:val="000000" w:themeColor="text1"/>
        </w:rPr>
        <w:t xml:space="preserve"> antenna</w:t>
      </w:r>
      <w:r w:rsidR="00D757D0" w:rsidRPr="000C3668">
        <w:rPr>
          <w:rFonts w:asciiTheme="minorHAnsi" w:hAnsiTheme="minorHAnsi" w:cstheme="minorHAnsi"/>
          <w:color w:val="000000" w:themeColor="text1"/>
        </w:rPr>
        <w:t>)</w:t>
      </w:r>
      <w:r w:rsidR="00555D8A" w:rsidRPr="000C3668">
        <w:rPr>
          <w:rFonts w:asciiTheme="minorHAnsi" w:hAnsiTheme="minorHAnsi" w:cstheme="minorHAnsi"/>
          <w:color w:val="000000" w:themeColor="text1"/>
        </w:rPr>
        <w:t xml:space="preserve"> serves as internal control.</w:t>
      </w:r>
      <w:r w:rsidR="00F6379F" w:rsidRPr="000C3668">
        <w:rPr>
          <w:rFonts w:asciiTheme="minorHAnsi" w:hAnsiTheme="minorHAnsi" w:cstheme="minorHAnsi"/>
          <w:color w:val="000000" w:themeColor="text1"/>
        </w:rPr>
        <w:t xml:space="preserve"> </w:t>
      </w:r>
      <w:r w:rsidR="00527AD3" w:rsidRPr="000C3668">
        <w:rPr>
          <w:rFonts w:asciiTheme="minorHAnsi" w:hAnsiTheme="minorHAnsi" w:cstheme="minorHAnsi"/>
          <w:color w:val="000000" w:themeColor="text1"/>
        </w:rPr>
        <w:t>Make sure to perform sufficient</w:t>
      </w:r>
      <w:r w:rsidR="006802D1" w:rsidRPr="000C3668">
        <w:rPr>
          <w:rFonts w:asciiTheme="minorHAnsi" w:hAnsiTheme="minorHAnsi" w:cstheme="minorHAnsi"/>
          <w:color w:val="000000" w:themeColor="text1"/>
        </w:rPr>
        <w:t xml:space="preserve"> antennal ablations (</w:t>
      </w:r>
      <w:r w:rsidR="0066727B" w:rsidRPr="000C3668">
        <w:rPr>
          <w:rFonts w:asciiTheme="minorHAnsi" w:hAnsiTheme="minorHAnsi" w:cstheme="minorHAnsi"/>
          <w:color w:val="000000" w:themeColor="text1"/>
        </w:rPr>
        <w:t xml:space="preserve">approximately </w:t>
      </w:r>
      <w:r w:rsidR="006802D1" w:rsidRPr="000C3668">
        <w:rPr>
          <w:rFonts w:asciiTheme="minorHAnsi" w:hAnsiTheme="minorHAnsi" w:cstheme="minorHAnsi"/>
          <w:color w:val="000000" w:themeColor="text1"/>
        </w:rPr>
        <w:t>15</w:t>
      </w:r>
      <w:r w:rsidR="0066727B" w:rsidRPr="000C3668">
        <w:rPr>
          <w:rFonts w:asciiTheme="minorHAnsi" w:hAnsiTheme="minorHAnsi" w:cstheme="minorHAnsi"/>
          <w:color w:val="000000" w:themeColor="text1"/>
        </w:rPr>
        <w:t xml:space="preserve"> </w:t>
      </w:r>
      <w:r w:rsidR="00441D7D" w:rsidRPr="000C3668">
        <w:rPr>
          <w:rFonts w:asciiTheme="minorHAnsi" w:hAnsiTheme="minorHAnsi" w:cstheme="minorHAnsi"/>
          <w:color w:val="000000" w:themeColor="text1"/>
        </w:rPr>
        <w:t>animals</w:t>
      </w:r>
      <w:r w:rsidR="006802D1" w:rsidRPr="000C3668">
        <w:rPr>
          <w:rFonts w:asciiTheme="minorHAnsi" w:hAnsiTheme="minorHAnsi" w:cstheme="minorHAnsi"/>
          <w:color w:val="000000" w:themeColor="text1"/>
        </w:rPr>
        <w:t>)</w:t>
      </w:r>
      <w:r w:rsidR="00527AD3" w:rsidRPr="000C3668">
        <w:rPr>
          <w:rFonts w:asciiTheme="minorHAnsi" w:hAnsiTheme="minorHAnsi" w:cstheme="minorHAnsi"/>
          <w:color w:val="000000" w:themeColor="text1"/>
        </w:rPr>
        <w:t>.</w:t>
      </w:r>
    </w:p>
    <w:p w14:paraId="6FDDF5B6" w14:textId="77777777" w:rsidR="003339DB" w:rsidRPr="001758FA" w:rsidRDefault="003339DB" w:rsidP="003339DB">
      <w:pPr>
        <w:pStyle w:val="ListParagraph"/>
        <w:ind w:left="0"/>
        <w:rPr>
          <w:rFonts w:asciiTheme="minorHAnsi" w:hAnsiTheme="minorHAnsi" w:cstheme="minorHAnsi"/>
          <w:color w:val="000000" w:themeColor="text1"/>
          <w:highlight w:val="yellow"/>
        </w:rPr>
      </w:pPr>
    </w:p>
    <w:p w14:paraId="23550F4A" w14:textId="43162AA2" w:rsidR="000C4FB7" w:rsidRPr="001758FA" w:rsidRDefault="00527AD3" w:rsidP="003339DB">
      <w:pPr>
        <w:pStyle w:val="NormalWeb"/>
        <w:numPr>
          <w:ilvl w:val="2"/>
          <w:numId w:val="9"/>
        </w:numPr>
        <w:spacing w:before="0" w:beforeAutospacing="0" w:after="0" w:afterAutospacing="0"/>
        <w:rPr>
          <w:rFonts w:asciiTheme="minorHAnsi" w:hAnsiTheme="minorHAnsi" w:cstheme="minorHAnsi"/>
          <w:bCs/>
          <w:color w:val="000000" w:themeColor="text1"/>
          <w:highlight w:val="yellow"/>
        </w:rPr>
      </w:pPr>
      <w:r w:rsidRPr="001758FA">
        <w:rPr>
          <w:rFonts w:asciiTheme="minorHAnsi" w:hAnsiTheme="minorHAnsi" w:cstheme="minorHAnsi"/>
          <w:color w:val="000000" w:themeColor="text1"/>
          <w:highlight w:val="yellow"/>
        </w:rPr>
        <w:t>R</w:t>
      </w:r>
      <w:r w:rsidR="0067620D" w:rsidRPr="001758FA">
        <w:rPr>
          <w:rFonts w:asciiTheme="minorHAnsi" w:hAnsiTheme="minorHAnsi" w:cstheme="minorHAnsi"/>
          <w:color w:val="000000" w:themeColor="text1"/>
          <w:highlight w:val="yellow"/>
        </w:rPr>
        <w:t xml:space="preserve">ecover the flies in </w:t>
      </w:r>
      <w:r w:rsidR="00555D8A" w:rsidRPr="001758FA">
        <w:rPr>
          <w:rFonts w:asciiTheme="minorHAnsi" w:hAnsiTheme="minorHAnsi" w:cstheme="minorHAnsi"/>
          <w:color w:val="000000" w:themeColor="text1"/>
          <w:highlight w:val="yellow"/>
        </w:rPr>
        <w:t xml:space="preserve">food-containing </w:t>
      </w:r>
      <w:r w:rsidR="0067620D" w:rsidRPr="001758FA">
        <w:rPr>
          <w:rFonts w:asciiTheme="minorHAnsi" w:hAnsiTheme="minorHAnsi" w:cstheme="minorHAnsi"/>
          <w:color w:val="000000" w:themeColor="text1"/>
          <w:highlight w:val="yellow"/>
        </w:rPr>
        <w:t>vials.</w:t>
      </w:r>
    </w:p>
    <w:p w14:paraId="1B7A2C6B" w14:textId="3A1396C0" w:rsidR="0067620D" w:rsidRPr="000A0122" w:rsidRDefault="0067620D" w:rsidP="003339DB">
      <w:pPr>
        <w:pStyle w:val="NormalWeb"/>
        <w:widowControl/>
        <w:autoSpaceDE/>
        <w:autoSpaceDN/>
        <w:adjustRightInd/>
        <w:spacing w:before="0" w:beforeAutospacing="0" w:after="0" w:afterAutospacing="0"/>
        <w:rPr>
          <w:rFonts w:asciiTheme="minorHAnsi" w:hAnsiTheme="minorHAnsi" w:cstheme="minorHAnsi"/>
          <w:color w:val="000000" w:themeColor="text1"/>
        </w:rPr>
      </w:pPr>
    </w:p>
    <w:p w14:paraId="24FCF120" w14:textId="4B00A612" w:rsidR="003339DB" w:rsidRPr="0079795C" w:rsidRDefault="0067620D" w:rsidP="003339DB">
      <w:pPr>
        <w:pStyle w:val="NormalWeb"/>
        <w:numPr>
          <w:ilvl w:val="1"/>
          <w:numId w:val="9"/>
        </w:numPr>
        <w:spacing w:before="0" w:beforeAutospacing="0" w:after="0" w:afterAutospacing="0"/>
        <w:rPr>
          <w:rFonts w:asciiTheme="minorHAnsi" w:hAnsiTheme="minorHAnsi" w:cstheme="minorHAnsi"/>
          <w:bCs/>
          <w:color w:val="000000" w:themeColor="text1"/>
          <w:highlight w:val="yellow"/>
        </w:rPr>
      </w:pPr>
      <w:r w:rsidRPr="0079795C">
        <w:rPr>
          <w:rFonts w:asciiTheme="minorHAnsi" w:hAnsiTheme="minorHAnsi" w:cstheme="minorHAnsi"/>
          <w:bCs/>
          <w:color w:val="000000" w:themeColor="text1"/>
          <w:highlight w:val="yellow"/>
        </w:rPr>
        <w:t>Brain dissection and visualization of axons</w:t>
      </w:r>
    </w:p>
    <w:p w14:paraId="70C9D244" w14:textId="77777777" w:rsidR="003339DB" w:rsidRPr="001758FA" w:rsidRDefault="003339DB" w:rsidP="003339DB">
      <w:pPr>
        <w:pStyle w:val="NormalWeb"/>
        <w:spacing w:before="0" w:beforeAutospacing="0" w:after="0" w:afterAutospacing="0"/>
        <w:rPr>
          <w:rFonts w:asciiTheme="minorHAnsi" w:hAnsiTheme="minorHAnsi" w:cstheme="minorHAnsi"/>
          <w:b/>
          <w:color w:val="000000" w:themeColor="text1"/>
          <w:highlight w:val="yellow"/>
        </w:rPr>
      </w:pPr>
    </w:p>
    <w:p w14:paraId="3B8E9F84" w14:textId="77777777" w:rsidR="00CC7029" w:rsidRPr="001758FA" w:rsidRDefault="0067795D" w:rsidP="003339DB">
      <w:pPr>
        <w:pStyle w:val="NormalWeb"/>
        <w:numPr>
          <w:ilvl w:val="2"/>
          <w:numId w:val="9"/>
        </w:numPr>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highlight w:val="yellow"/>
        </w:rPr>
        <w:t>M</w:t>
      </w:r>
      <w:r w:rsidR="006A4D22" w:rsidRPr="001758FA">
        <w:rPr>
          <w:rFonts w:asciiTheme="minorHAnsi" w:hAnsiTheme="minorHAnsi" w:cstheme="minorHAnsi"/>
          <w:highlight w:val="yellow"/>
        </w:rPr>
        <w:t>ix silicone elastomer base (</w:t>
      </w:r>
      <w:r w:rsidR="00441D7D" w:rsidRPr="001758FA">
        <w:rPr>
          <w:rFonts w:asciiTheme="minorHAnsi" w:hAnsiTheme="minorHAnsi" w:cstheme="minorHAnsi"/>
          <w:highlight w:val="yellow"/>
        </w:rPr>
        <w:t>9</w:t>
      </w:r>
      <w:r w:rsidR="006A4D22" w:rsidRPr="001758FA">
        <w:rPr>
          <w:rFonts w:asciiTheme="minorHAnsi" w:hAnsiTheme="minorHAnsi" w:cstheme="minorHAnsi"/>
          <w:highlight w:val="yellow"/>
        </w:rPr>
        <w:t xml:space="preserve"> mL) and curing agent (1</w:t>
      </w:r>
      <w:r w:rsidRPr="001758FA">
        <w:rPr>
          <w:rFonts w:asciiTheme="minorHAnsi" w:hAnsiTheme="minorHAnsi" w:cstheme="minorHAnsi"/>
          <w:highlight w:val="yellow"/>
        </w:rPr>
        <w:t xml:space="preserve"> </w:t>
      </w:r>
      <w:r w:rsidR="006A4D22" w:rsidRPr="001758FA">
        <w:rPr>
          <w:rFonts w:asciiTheme="minorHAnsi" w:hAnsiTheme="minorHAnsi" w:cstheme="minorHAnsi"/>
          <w:highlight w:val="yellow"/>
        </w:rPr>
        <w:t xml:space="preserve">mL) </w:t>
      </w:r>
      <w:r w:rsidR="00CC7029" w:rsidRPr="001758FA">
        <w:rPr>
          <w:rFonts w:asciiTheme="minorHAnsi" w:hAnsiTheme="minorHAnsi" w:cstheme="minorHAnsi"/>
          <w:highlight w:val="yellow"/>
        </w:rPr>
        <w:t xml:space="preserve">in </w:t>
      </w:r>
      <w:r w:rsidR="006A4D22" w:rsidRPr="001758FA">
        <w:rPr>
          <w:rFonts w:asciiTheme="minorHAnsi" w:hAnsiTheme="minorHAnsi" w:cstheme="minorHAnsi"/>
          <w:highlight w:val="yellow"/>
        </w:rPr>
        <w:t xml:space="preserve">a volume ratio of 10:1. Transfer each 5 mL </w:t>
      </w:r>
      <w:r w:rsidR="00FB3B5D" w:rsidRPr="001758FA">
        <w:rPr>
          <w:rFonts w:asciiTheme="minorHAnsi" w:hAnsiTheme="minorHAnsi" w:cstheme="minorHAnsi"/>
          <w:highlight w:val="yellow"/>
        </w:rPr>
        <w:t xml:space="preserve">mixture </w:t>
      </w:r>
      <w:r w:rsidR="006A4D22" w:rsidRPr="001758FA">
        <w:rPr>
          <w:rFonts w:asciiTheme="minorHAnsi" w:hAnsiTheme="minorHAnsi" w:cstheme="minorHAnsi"/>
          <w:highlight w:val="yellow"/>
        </w:rPr>
        <w:t>into a 35</w:t>
      </w:r>
      <w:r w:rsidR="003306F9" w:rsidRPr="001758FA">
        <w:rPr>
          <w:rFonts w:asciiTheme="minorHAnsi" w:hAnsiTheme="minorHAnsi" w:cstheme="minorHAnsi"/>
          <w:highlight w:val="yellow"/>
        </w:rPr>
        <w:t xml:space="preserve"> </w:t>
      </w:r>
      <w:r w:rsidR="006A4D22" w:rsidRPr="001758FA">
        <w:rPr>
          <w:rFonts w:asciiTheme="minorHAnsi" w:hAnsiTheme="minorHAnsi" w:cstheme="minorHAnsi"/>
          <w:highlight w:val="yellow"/>
        </w:rPr>
        <w:t xml:space="preserve">mm tissue culture plate, and reduce air introduced by mixing </w:t>
      </w:r>
      <w:r w:rsidR="00441D7D" w:rsidRPr="001758FA">
        <w:rPr>
          <w:rFonts w:asciiTheme="minorHAnsi" w:hAnsiTheme="minorHAnsi" w:cstheme="minorHAnsi"/>
          <w:highlight w:val="yellow"/>
        </w:rPr>
        <w:t>with</w:t>
      </w:r>
      <w:r w:rsidR="006A4D22" w:rsidRPr="001758FA">
        <w:rPr>
          <w:rFonts w:asciiTheme="minorHAnsi" w:hAnsiTheme="minorHAnsi" w:cstheme="minorHAnsi"/>
          <w:highlight w:val="yellow"/>
        </w:rPr>
        <w:t xml:space="preserve"> </w:t>
      </w:r>
      <w:r w:rsidR="00E97CD5" w:rsidRPr="001758FA">
        <w:rPr>
          <w:rFonts w:asciiTheme="minorHAnsi" w:hAnsiTheme="minorHAnsi" w:cstheme="minorHAnsi"/>
          <w:highlight w:val="yellow"/>
        </w:rPr>
        <w:t>gentle agitation</w:t>
      </w:r>
      <w:r w:rsidR="006A4D22" w:rsidRPr="001758FA">
        <w:rPr>
          <w:rFonts w:asciiTheme="minorHAnsi" w:hAnsiTheme="minorHAnsi" w:cstheme="minorHAnsi"/>
          <w:highlight w:val="yellow"/>
        </w:rPr>
        <w:t xml:space="preserve"> in the </w:t>
      </w:r>
      <w:r w:rsidR="00E97CD5" w:rsidRPr="001758FA">
        <w:rPr>
          <w:rFonts w:asciiTheme="minorHAnsi" w:hAnsiTheme="minorHAnsi" w:cstheme="minorHAnsi"/>
          <w:highlight w:val="yellow"/>
        </w:rPr>
        <w:t xml:space="preserve">fume </w:t>
      </w:r>
      <w:r w:rsidR="006A4D22" w:rsidRPr="001758FA">
        <w:rPr>
          <w:rFonts w:asciiTheme="minorHAnsi" w:hAnsiTheme="minorHAnsi" w:cstheme="minorHAnsi"/>
          <w:highlight w:val="yellow"/>
        </w:rPr>
        <w:t>hood overnight.</w:t>
      </w:r>
      <w:r w:rsidR="00FB3B5D" w:rsidRPr="001758FA">
        <w:rPr>
          <w:rFonts w:asciiTheme="minorHAnsi" w:hAnsiTheme="minorHAnsi" w:cstheme="minorHAnsi"/>
          <w:highlight w:val="yellow"/>
        </w:rPr>
        <w:t xml:space="preserve"> The mixture solidifies within 24 h.</w:t>
      </w:r>
      <w:r w:rsidR="003306F9" w:rsidRPr="001758FA">
        <w:rPr>
          <w:rFonts w:asciiTheme="minorHAnsi" w:hAnsiTheme="minorHAnsi" w:cstheme="minorHAnsi"/>
          <w:highlight w:val="yellow"/>
        </w:rPr>
        <w:t xml:space="preserve"> </w:t>
      </w:r>
    </w:p>
    <w:p w14:paraId="3FF27A40" w14:textId="77777777" w:rsidR="00CC7029" w:rsidRPr="000C3668" w:rsidRDefault="00CC7029" w:rsidP="00CC7029">
      <w:pPr>
        <w:pStyle w:val="NormalWeb"/>
        <w:spacing w:before="0" w:beforeAutospacing="0" w:after="0" w:afterAutospacing="0"/>
        <w:rPr>
          <w:rFonts w:asciiTheme="minorHAnsi" w:hAnsiTheme="minorHAnsi" w:cstheme="minorHAnsi"/>
        </w:rPr>
      </w:pPr>
    </w:p>
    <w:p w14:paraId="5924B57F" w14:textId="5FDAE05C" w:rsidR="003339DB" w:rsidRPr="000C3668" w:rsidRDefault="006A4D22" w:rsidP="00CC7029">
      <w:pPr>
        <w:pStyle w:val="NormalWeb"/>
        <w:spacing w:before="0" w:beforeAutospacing="0" w:after="0" w:afterAutospacing="0"/>
        <w:rPr>
          <w:rFonts w:asciiTheme="minorHAnsi" w:hAnsiTheme="minorHAnsi" w:cstheme="minorHAnsi"/>
          <w:b/>
          <w:color w:val="000000" w:themeColor="text1"/>
        </w:rPr>
      </w:pPr>
      <w:r w:rsidRPr="000C3668">
        <w:rPr>
          <w:rFonts w:asciiTheme="minorHAnsi" w:hAnsiTheme="minorHAnsi" w:cstheme="minorHAnsi"/>
        </w:rPr>
        <w:t xml:space="preserve">NOTE: Dissection plates </w:t>
      </w:r>
      <w:r w:rsidR="002611FF" w:rsidRPr="000C3668">
        <w:rPr>
          <w:rFonts w:asciiTheme="minorHAnsi" w:hAnsiTheme="minorHAnsi" w:cstheme="minorHAnsi"/>
        </w:rPr>
        <w:t>must</w:t>
      </w:r>
      <w:r w:rsidRPr="000C3668">
        <w:rPr>
          <w:rFonts w:asciiTheme="minorHAnsi" w:hAnsiTheme="minorHAnsi" w:cstheme="minorHAnsi"/>
        </w:rPr>
        <w:t xml:space="preserve"> be prepared only once</w:t>
      </w:r>
      <w:r w:rsidR="00DC7576" w:rsidRPr="000C3668">
        <w:rPr>
          <w:rFonts w:asciiTheme="minorHAnsi" w:hAnsiTheme="minorHAnsi" w:cstheme="minorHAnsi"/>
        </w:rPr>
        <w:t xml:space="preserve"> and </w:t>
      </w:r>
      <w:r w:rsidR="000324C4" w:rsidRPr="000C3668">
        <w:rPr>
          <w:rFonts w:asciiTheme="minorHAnsi" w:hAnsiTheme="minorHAnsi" w:cstheme="minorHAnsi"/>
        </w:rPr>
        <w:t xml:space="preserve">may </w:t>
      </w:r>
      <w:r w:rsidR="00DC7576" w:rsidRPr="000C3668">
        <w:rPr>
          <w:rFonts w:asciiTheme="minorHAnsi" w:hAnsiTheme="minorHAnsi" w:cstheme="minorHAnsi"/>
        </w:rPr>
        <w:t>be used multiple times.</w:t>
      </w:r>
    </w:p>
    <w:p w14:paraId="527ADD18" w14:textId="77777777" w:rsidR="003339DB" w:rsidRPr="001758FA" w:rsidRDefault="003339DB" w:rsidP="003339DB">
      <w:pPr>
        <w:pStyle w:val="NormalWeb"/>
        <w:spacing w:before="0" w:beforeAutospacing="0" w:after="0" w:afterAutospacing="0"/>
        <w:rPr>
          <w:rFonts w:asciiTheme="minorHAnsi" w:hAnsiTheme="minorHAnsi" w:cstheme="minorHAnsi"/>
          <w:b/>
          <w:color w:val="000000" w:themeColor="text1"/>
          <w:highlight w:val="yellow"/>
        </w:rPr>
      </w:pPr>
    </w:p>
    <w:p w14:paraId="3D1E9422" w14:textId="72EFE098" w:rsidR="003339DB" w:rsidRPr="001758FA" w:rsidRDefault="00B1794D" w:rsidP="003339DB">
      <w:pPr>
        <w:pStyle w:val="NormalWeb"/>
        <w:numPr>
          <w:ilvl w:val="2"/>
          <w:numId w:val="9"/>
        </w:numPr>
        <w:spacing w:before="0" w:beforeAutospacing="0" w:after="0" w:afterAutospacing="0"/>
        <w:rPr>
          <w:rFonts w:asciiTheme="minorHAnsi" w:hAnsiTheme="minorHAnsi" w:cstheme="minorHAnsi"/>
          <w:b/>
          <w:color w:val="000000" w:themeColor="text1"/>
          <w:highlight w:val="yellow"/>
        </w:rPr>
      </w:pPr>
      <w:r w:rsidRPr="00BC33E6">
        <w:rPr>
          <w:rFonts w:asciiTheme="minorHAnsi" w:hAnsiTheme="minorHAnsi" w:cstheme="minorHAnsi"/>
          <w:color w:val="000000" w:themeColor="text1"/>
        </w:rPr>
        <w:t>A</w:t>
      </w:r>
      <w:r w:rsidR="00894191" w:rsidRPr="00BC33E6">
        <w:rPr>
          <w:rFonts w:asciiTheme="minorHAnsi" w:hAnsiTheme="minorHAnsi" w:cstheme="minorHAnsi"/>
          <w:color w:val="000000" w:themeColor="text1"/>
        </w:rPr>
        <w:t xml:space="preserve">nesthetize </w:t>
      </w:r>
      <w:r w:rsidR="00894191" w:rsidRPr="00BC33E6">
        <w:rPr>
          <w:rFonts w:asciiTheme="minorHAnsi" w:hAnsiTheme="minorHAnsi" w:cstheme="minorHAnsi"/>
          <w:iCs/>
          <w:color w:val="000000" w:themeColor="text1"/>
        </w:rPr>
        <w:t>flies</w:t>
      </w:r>
      <w:r w:rsidR="00894191" w:rsidRPr="00BC33E6">
        <w:rPr>
          <w:rFonts w:asciiTheme="minorHAnsi" w:hAnsiTheme="minorHAnsi" w:cstheme="minorHAnsi"/>
          <w:i/>
          <w:iCs/>
          <w:color w:val="000000" w:themeColor="text1"/>
        </w:rPr>
        <w:t xml:space="preserve"> </w:t>
      </w:r>
      <w:r w:rsidR="00894191" w:rsidRPr="00BC33E6">
        <w:rPr>
          <w:rFonts w:asciiTheme="minorHAnsi" w:hAnsiTheme="minorHAnsi" w:cstheme="minorHAnsi"/>
          <w:color w:val="000000" w:themeColor="text1"/>
        </w:rPr>
        <w:t>on CO</w:t>
      </w:r>
      <w:r w:rsidR="00894191" w:rsidRPr="00BC33E6">
        <w:rPr>
          <w:rFonts w:asciiTheme="minorHAnsi" w:hAnsiTheme="minorHAnsi" w:cstheme="minorHAnsi"/>
          <w:color w:val="000000" w:themeColor="text1"/>
          <w:vertAlign w:val="subscript"/>
        </w:rPr>
        <w:t>2</w:t>
      </w:r>
      <w:r w:rsidR="00894191" w:rsidRPr="00BC33E6">
        <w:rPr>
          <w:rFonts w:asciiTheme="minorHAnsi" w:hAnsiTheme="minorHAnsi" w:cstheme="minorHAnsi"/>
          <w:color w:val="000000" w:themeColor="text1"/>
        </w:rPr>
        <w:t xml:space="preserve"> pads and </w:t>
      </w:r>
      <w:r w:rsidR="0067620D" w:rsidRPr="00BC33E6">
        <w:rPr>
          <w:rFonts w:asciiTheme="minorHAnsi" w:hAnsiTheme="minorHAnsi" w:cstheme="minorHAnsi"/>
          <w:color w:val="000000" w:themeColor="text1"/>
        </w:rPr>
        <w:t>decapitate</w:t>
      </w:r>
      <w:r w:rsidR="00511770" w:rsidRPr="00BC33E6">
        <w:rPr>
          <w:rFonts w:asciiTheme="minorHAnsi" w:hAnsiTheme="minorHAnsi" w:cstheme="minorHAnsi"/>
          <w:color w:val="000000" w:themeColor="text1"/>
        </w:rPr>
        <w:t xml:space="preserve"> </w:t>
      </w:r>
      <w:r w:rsidR="007A7C8F" w:rsidRPr="00BC33E6">
        <w:rPr>
          <w:rFonts w:asciiTheme="minorHAnsi" w:hAnsiTheme="minorHAnsi" w:cstheme="minorHAnsi"/>
          <w:color w:val="000000" w:themeColor="text1"/>
        </w:rPr>
        <w:t xml:space="preserve">adult heads using </w:t>
      </w:r>
      <w:r w:rsidR="00165E3A" w:rsidRPr="00BC33E6">
        <w:rPr>
          <w:rFonts w:asciiTheme="minorHAnsi" w:hAnsiTheme="minorHAnsi" w:cstheme="minorHAnsi"/>
          <w:color w:val="000000" w:themeColor="text1"/>
        </w:rPr>
        <w:t xml:space="preserve">two </w:t>
      </w:r>
      <w:r w:rsidR="00D757D0" w:rsidRPr="00BC33E6">
        <w:rPr>
          <w:rFonts w:asciiTheme="minorHAnsi" w:hAnsiTheme="minorHAnsi" w:cstheme="minorHAnsi"/>
          <w:color w:val="000000" w:themeColor="text1"/>
        </w:rPr>
        <w:t>tweezers</w:t>
      </w:r>
      <w:r w:rsidRPr="00BC33E6">
        <w:rPr>
          <w:rFonts w:asciiTheme="minorHAnsi" w:hAnsiTheme="minorHAnsi" w:cstheme="minorHAnsi"/>
          <w:color w:val="000000" w:themeColor="text1"/>
        </w:rPr>
        <w:t xml:space="preserve"> at desired time points (</w:t>
      </w:r>
      <w:r w:rsidRPr="0079795C">
        <w:rPr>
          <w:rFonts w:asciiTheme="minorHAnsi" w:hAnsiTheme="minorHAnsi" w:cstheme="minorHAnsi"/>
          <w:iCs/>
          <w:color w:val="000000" w:themeColor="text1"/>
        </w:rPr>
        <w:t>e.g.</w:t>
      </w:r>
      <w:r w:rsidR="001F4816" w:rsidRPr="0079795C">
        <w:rPr>
          <w:rFonts w:asciiTheme="minorHAnsi" w:hAnsiTheme="minorHAnsi" w:cstheme="minorHAnsi"/>
          <w:iCs/>
          <w:color w:val="000000" w:themeColor="text1"/>
        </w:rPr>
        <w:t>,</w:t>
      </w:r>
      <w:r w:rsidRPr="00BC33E6">
        <w:rPr>
          <w:rFonts w:asciiTheme="minorHAnsi" w:hAnsiTheme="minorHAnsi" w:cstheme="minorHAnsi"/>
          <w:i/>
          <w:color w:val="000000" w:themeColor="text1"/>
        </w:rPr>
        <w:t xml:space="preserve"> </w:t>
      </w:r>
      <w:r w:rsidRPr="00BC33E6">
        <w:rPr>
          <w:rFonts w:asciiTheme="minorHAnsi" w:hAnsiTheme="minorHAnsi" w:cstheme="minorHAnsi"/>
          <w:color w:val="000000" w:themeColor="text1"/>
        </w:rPr>
        <w:t>1 or 7 days after antennal ablation)</w:t>
      </w:r>
      <w:r w:rsidR="000A18C6" w:rsidRPr="001758FA">
        <w:rPr>
          <w:rFonts w:asciiTheme="minorHAnsi" w:hAnsiTheme="minorHAnsi" w:cstheme="minorHAnsi"/>
          <w:color w:val="000000" w:themeColor="text1"/>
          <w:highlight w:val="yellow"/>
        </w:rPr>
        <w:t>.</w:t>
      </w:r>
      <w:r w:rsidR="00527AD3" w:rsidRPr="001758FA">
        <w:rPr>
          <w:rFonts w:asciiTheme="minorHAnsi" w:hAnsiTheme="minorHAnsi" w:cstheme="minorHAnsi"/>
          <w:color w:val="000000" w:themeColor="text1"/>
          <w:highlight w:val="yellow"/>
        </w:rPr>
        <w:t xml:space="preserve"> </w:t>
      </w:r>
      <w:r w:rsidR="00D757D0" w:rsidRPr="001758FA">
        <w:rPr>
          <w:rFonts w:asciiTheme="minorHAnsi" w:hAnsiTheme="minorHAnsi" w:cstheme="minorHAnsi"/>
          <w:color w:val="000000" w:themeColor="text1"/>
          <w:highlight w:val="yellow"/>
        </w:rPr>
        <w:t>Use one tweezer</w:t>
      </w:r>
      <w:r w:rsidR="00AE06AB" w:rsidRPr="001758FA">
        <w:rPr>
          <w:rFonts w:asciiTheme="minorHAnsi" w:hAnsiTheme="minorHAnsi" w:cstheme="minorHAnsi"/>
          <w:color w:val="000000" w:themeColor="text1"/>
          <w:highlight w:val="yellow"/>
        </w:rPr>
        <w:t xml:space="preserve"> to grab the neck, and the other tweezer to fix the thorax. Gently pull the </w:t>
      </w:r>
      <w:r w:rsidR="0066727B" w:rsidRPr="001758FA">
        <w:rPr>
          <w:rFonts w:asciiTheme="minorHAnsi" w:hAnsiTheme="minorHAnsi" w:cstheme="minorHAnsi"/>
          <w:color w:val="000000" w:themeColor="text1"/>
          <w:highlight w:val="yellow"/>
        </w:rPr>
        <w:t xml:space="preserve">neck and </w:t>
      </w:r>
      <w:r w:rsidR="00AE06AB" w:rsidRPr="001758FA">
        <w:rPr>
          <w:rFonts w:asciiTheme="minorHAnsi" w:hAnsiTheme="minorHAnsi" w:cstheme="minorHAnsi"/>
          <w:color w:val="000000" w:themeColor="text1"/>
          <w:highlight w:val="yellow"/>
        </w:rPr>
        <w:t>head off the thorax</w:t>
      </w:r>
      <w:r w:rsidR="003339DB" w:rsidRPr="001758FA">
        <w:rPr>
          <w:rFonts w:asciiTheme="minorHAnsi" w:hAnsiTheme="minorHAnsi" w:cstheme="minorHAnsi"/>
          <w:color w:val="000000" w:themeColor="text1"/>
          <w:highlight w:val="yellow"/>
        </w:rPr>
        <w:t>.</w:t>
      </w:r>
    </w:p>
    <w:p w14:paraId="150D4F8C" w14:textId="77777777" w:rsidR="003339DB" w:rsidRPr="001758FA" w:rsidRDefault="003339DB" w:rsidP="003339DB">
      <w:pPr>
        <w:pStyle w:val="ListParagraph"/>
        <w:ind w:left="0"/>
        <w:rPr>
          <w:rFonts w:asciiTheme="minorHAnsi" w:hAnsiTheme="minorHAnsi" w:cstheme="minorHAnsi"/>
          <w:color w:val="000000" w:themeColor="text1"/>
          <w:highlight w:val="yellow"/>
        </w:rPr>
      </w:pPr>
    </w:p>
    <w:p w14:paraId="048F8962" w14:textId="77777777" w:rsidR="003339DB" w:rsidRPr="001758FA" w:rsidRDefault="00F32CD5" w:rsidP="003339DB">
      <w:pPr>
        <w:pStyle w:val="NormalWeb"/>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color w:val="000000" w:themeColor="text1"/>
          <w:highlight w:val="yellow"/>
        </w:rPr>
        <w:t>NOTE:</w:t>
      </w:r>
      <w:r w:rsidR="00AE06AB" w:rsidRPr="001758FA">
        <w:rPr>
          <w:rFonts w:asciiTheme="minorHAnsi" w:hAnsiTheme="minorHAnsi" w:cstheme="minorHAnsi"/>
          <w:b/>
          <w:color w:val="000000" w:themeColor="text1"/>
          <w:highlight w:val="yellow"/>
        </w:rPr>
        <w:t xml:space="preserve"> </w:t>
      </w:r>
      <w:r w:rsidR="00AE06AB" w:rsidRPr="001758FA">
        <w:rPr>
          <w:rFonts w:asciiTheme="minorHAnsi" w:hAnsiTheme="minorHAnsi" w:cstheme="minorHAnsi"/>
          <w:color w:val="000000" w:themeColor="text1"/>
          <w:highlight w:val="yellow"/>
        </w:rPr>
        <w:t xml:space="preserve">Leave decapitated heads </w:t>
      </w:r>
      <w:r w:rsidR="007A7C8F" w:rsidRPr="001758FA">
        <w:rPr>
          <w:rFonts w:asciiTheme="minorHAnsi" w:hAnsiTheme="minorHAnsi" w:cstheme="minorHAnsi"/>
          <w:color w:val="000000" w:themeColor="text1"/>
          <w:highlight w:val="yellow"/>
        </w:rPr>
        <w:t xml:space="preserve">on </w:t>
      </w:r>
      <w:r w:rsidR="00206735" w:rsidRPr="001758FA">
        <w:rPr>
          <w:rFonts w:asciiTheme="minorHAnsi" w:hAnsiTheme="minorHAnsi" w:cstheme="minorHAnsi"/>
          <w:color w:val="000000" w:themeColor="text1"/>
          <w:highlight w:val="yellow"/>
        </w:rPr>
        <w:t xml:space="preserve">the </w:t>
      </w:r>
      <w:r w:rsidR="007A7C8F" w:rsidRPr="001758FA">
        <w:rPr>
          <w:rFonts w:asciiTheme="minorHAnsi" w:hAnsiTheme="minorHAnsi" w:cstheme="minorHAnsi"/>
          <w:color w:val="000000" w:themeColor="text1"/>
          <w:highlight w:val="yellow"/>
        </w:rPr>
        <w:t>CO</w:t>
      </w:r>
      <w:r w:rsidR="007A7C8F" w:rsidRPr="001758FA">
        <w:rPr>
          <w:rFonts w:asciiTheme="minorHAnsi" w:hAnsiTheme="minorHAnsi" w:cstheme="minorHAnsi"/>
          <w:highlight w:val="yellow"/>
          <w:vertAlign w:val="subscript"/>
        </w:rPr>
        <w:t>2</w:t>
      </w:r>
      <w:r w:rsidR="007A7C8F" w:rsidRPr="001758FA">
        <w:rPr>
          <w:rFonts w:asciiTheme="minorHAnsi" w:hAnsiTheme="minorHAnsi" w:cstheme="minorHAnsi"/>
          <w:highlight w:val="yellow"/>
        </w:rPr>
        <w:t xml:space="preserve"> pad until </w:t>
      </w:r>
      <w:r w:rsidR="0067620D" w:rsidRPr="001758FA">
        <w:rPr>
          <w:rFonts w:asciiTheme="minorHAnsi" w:hAnsiTheme="minorHAnsi" w:cstheme="minorHAnsi"/>
          <w:highlight w:val="yellow"/>
        </w:rPr>
        <w:t>the desired number is achieved</w:t>
      </w:r>
      <w:r w:rsidRPr="001758FA">
        <w:rPr>
          <w:rFonts w:asciiTheme="minorHAnsi" w:hAnsiTheme="minorHAnsi" w:cstheme="minorHAnsi"/>
          <w:highlight w:val="yellow"/>
        </w:rPr>
        <w:t>, but make sure to proceed to the next step within 30 min.</w:t>
      </w:r>
    </w:p>
    <w:p w14:paraId="5C528181" w14:textId="77777777" w:rsidR="003339DB" w:rsidRPr="001758FA" w:rsidRDefault="003339DB" w:rsidP="003339DB">
      <w:pPr>
        <w:pStyle w:val="ListParagraph"/>
        <w:ind w:left="0"/>
        <w:rPr>
          <w:rFonts w:asciiTheme="minorHAnsi" w:hAnsiTheme="minorHAnsi" w:cstheme="minorHAnsi"/>
          <w:highlight w:val="yellow"/>
        </w:rPr>
      </w:pPr>
    </w:p>
    <w:p w14:paraId="1BB7DA73" w14:textId="55CC515E" w:rsidR="003339DB" w:rsidRPr="001758FA" w:rsidRDefault="0067620D" w:rsidP="003339DB">
      <w:pPr>
        <w:pStyle w:val="NormalWeb"/>
        <w:numPr>
          <w:ilvl w:val="2"/>
          <w:numId w:val="9"/>
        </w:numPr>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highlight w:val="yellow"/>
        </w:rPr>
        <w:t>Transfer all heads into a 1</w:t>
      </w:r>
      <w:r w:rsidR="00894191" w:rsidRPr="001758FA">
        <w:rPr>
          <w:rFonts w:asciiTheme="minorHAnsi" w:hAnsiTheme="minorHAnsi" w:cstheme="minorHAnsi"/>
          <w:highlight w:val="yellow"/>
        </w:rPr>
        <w:t>.5</w:t>
      </w:r>
      <w:r w:rsidR="0076704B" w:rsidRPr="001758FA">
        <w:rPr>
          <w:rFonts w:asciiTheme="minorHAnsi" w:hAnsiTheme="minorHAnsi" w:cstheme="minorHAnsi"/>
          <w:highlight w:val="yellow"/>
        </w:rPr>
        <w:t xml:space="preserve"> </w:t>
      </w:r>
      <w:r w:rsidRPr="001758FA">
        <w:rPr>
          <w:rFonts w:asciiTheme="minorHAnsi" w:hAnsiTheme="minorHAnsi" w:cstheme="minorHAnsi"/>
          <w:highlight w:val="yellow"/>
        </w:rPr>
        <w:t>m</w:t>
      </w:r>
      <w:r w:rsidR="00B00947" w:rsidRPr="001758FA">
        <w:rPr>
          <w:rFonts w:asciiTheme="minorHAnsi" w:hAnsiTheme="minorHAnsi" w:cstheme="minorHAnsi"/>
          <w:highlight w:val="yellow"/>
        </w:rPr>
        <w:t>L</w:t>
      </w:r>
      <w:r w:rsidR="008C3730" w:rsidRPr="001758FA">
        <w:rPr>
          <w:rFonts w:asciiTheme="minorHAnsi" w:hAnsiTheme="minorHAnsi" w:cstheme="minorHAnsi"/>
          <w:highlight w:val="yellow"/>
        </w:rPr>
        <w:t xml:space="preserve"> microcentrifuge tube</w:t>
      </w:r>
      <w:r w:rsidR="00D81D2D" w:rsidRPr="001758FA">
        <w:rPr>
          <w:rFonts w:asciiTheme="minorHAnsi" w:hAnsiTheme="minorHAnsi" w:cstheme="minorHAnsi"/>
          <w:highlight w:val="yellow"/>
        </w:rPr>
        <w:t xml:space="preserve"> containing </w:t>
      </w:r>
      <w:r w:rsidR="00894191" w:rsidRPr="001758FA">
        <w:rPr>
          <w:rFonts w:asciiTheme="minorHAnsi" w:hAnsiTheme="minorHAnsi" w:cstheme="minorHAnsi"/>
          <w:highlight w:val="yellow"/>
        </w:rPr>
        <w:t>1 m</w:t>
      </w:r>
      <w:r w:rsidR="00B00947" w:rsidRPr="001758FA">
        <w:rPr>
          <w:rFonts w:asciiTheme="minorHAnsi" w:hAnsiTheme="minorHAnsi" w:cstheme="minorHAnsi"/>
          <w:highlight w:val="yellow"/>
        </w:rPr>
        <w:t>L</w:t>
      </w:r>
      <w:r w:rsidR="00894191" w:rsidRPr="001758FA">
        <w:rPr>
          <w:rFonts w:asciiTheme="minorHAnsi" w:hAnsiTheme="minorHAnsi" w:cstheme="minorHAnsi"/>
          <w:highlight w:val="yellow"/>
        </w:rPr>
        <w:t xml:space="preserve"> </w:t>
      </w:r>
      <w:r w:rsidR="001F4816">
        <w:rPr>
          <w:rFonts w:asciiTheme="minorHAnsi" w:hAnsiTheme="minorHAnsi" w:cstheme="minorHAnsi"/>
          <w:highlight w:val="yellow"/>
        </w:rPr>
        <w:t xml:space="preserve">of </w:t>
      </w:r>
      <w:r w:rsidR="00D81D2D" w:rsidRPr="001758FA">
        <w:rPr>
          <w:rFonts w:asciiTheme="minorHAnsi" w:hAnsiTheme="minorHAnsi" w:cstheme="minorHAnsi"/>
          <w:highlight w:val="yellow"/>
        </w:rPr>
        <w:t>fix</w:t>
      </w:r>
      <w:r w:rsidR="003306F9" w:rsidRPr="001758FA">
        <w:rPr>
          <w:rFonts w:asciiTheme="minorHAnsi" w:hAnsiTheme="minorHAnsi" w:cstheme="minorHAnsi"/>
          <w:highlight w:val="yellow"/>
        </w:rPr>
        <w:t>ing</w:t>
      </w:r>
      <w:r w:rsidR="00D81D2D" w:rsidRPr="001758FA">
        <w:rPr>
          <w:rFonts w:asciiTheme="minorHAnsi" w:hAnsiTheme="minorHAnsi" w:cstheme="minorHAnsi"/>
          <w:highlight w:val="yellow"/>
        </w:rPr>
        <w:t xml:space="preserve"> solution</w:t>
      </w:r>
      <w:r w:rsidR="00B1794D" w:rsidRPr="001758FA">
        <w:rPr>
          <w:rFonts w:asciiTheme="minorHAnsi" w:hAnsiTheme="minorHAnsi" w:cstheme="minorHAnsi"/>
          <w:highlight w:val="yellow"/>
        </w:rPr>
        <w:t xml:space="preserve"> containing </w:t>
      </w:r>
      <w:r w:rsidR="00B1794D" w:rsidRPr="001758FA">
        <w:rPr>
          <w:rFonts w:asciiTheme="minorHAnsi" w:hAnsiTheme="minorHAnsi" w:cstheme="minorHAnsi"/>
          <w:color w:val="000000" w:themeColor="text1"/>
          <w:highlight w:val="yellow"/>
        </w:rPr>
        <w:t xml:space="preserve">4% </w:t>
      </w:r>
      <w:r w:rsidR="00234411" w:rsidRPr="001758FA">
        <w:rPr>
          <w:rFonts w:asciiTheme="minorHAnsi" w:hAnsiTheme="minorHAnsi" w:cstheme="minorHAnsi"/>
          <w:color w:val="000000" w:themeColor="text1"/>
          <w:highlight w:val="yellow"/>
        </w:rPr>
        <w:t>p</w:t>
      </w:r>
      <w:r w:rsidR="00B1794D" w:rsidRPr="001758FA">
        <w:rPr>
          <w:rFonts w:asciiTheme="minorHAnsi" w:hAnsiTheme="minorHAnsi" w:cstheme="minorHAnsi"/>
          <w:color w:val="000000" w:themeColor="text1"/>
          <w:highlight w:val="yellow"/>
        </w:rPr>
        <w:t>araformaldehyde (PFA) and 0.1% Triton X-100 in phosphate buffered saline (PBS)</w:t>
      </w:r>
      <w:r w:rsidR="00D81D2D" w:rsidRPr="001758FA">
        <w:rPr>
          <w:rFonts w:asciiTheme="minorHAnsi" w:hAnsiTheme="minorHAnsi" w:cstheme="minorHAnsi"/>
          <w:highlight w:val="yellow"/>
        </w:rPr>
        <w:t xml:space="preserve"> </w:t>
      </w:r>
      <w:r w:rsidR="006127C8" w:rsidRPr="001758FA">
        <w:rPr>
          <w:rFonts w:asciiTheme="minorHAnsi" w:hAnsiTheme="minorHAnsi" w:cstheme="minorHAnsi"/>
          <w:highlight w:val="yellow"/>
        </w:rPr>
        <w:lastRenderedPageBreak/>
        <w:t>using</w:t>
      </w:r>
      <w:r w:rsidR="00D81D2D" w:rsidRPr="001758FA">
        <w:rPr>
          <w:rFonts w:asciiTheme="minorHAnsi" w:hAnsiTheme="minorHAnsi" w:cstheme="minorHAnsi"/>
          <w:highlight w:val="yellow"/>
        </w:rPr>
        <w:t xml:space="preserve"> </w:t>
      </w:r>
      <w:r w:rsidR="00D757D0" w:rsidRPr="001758FA">
        <w:rPr>
          <w:rFonts w:asciiTheme="minorHAnsi" w:hAnsiTheme="minorHAnsi" w:cstheme="minorHAnsi"/>
          <w:highlight w:val="yellow"/>
        </w:rPr>
        <w:t>tweezers</w:t>
      </w:r>
      <w:r w:rsidR="00D81D2D" w:rsidRPr="001758FA">
        <w:rPr>
          <w:rFonts w:asciiTheme="minorHAnsi" w:hAnsiTheme="minorHAnsi" w:cstheme="minorHAnsi"/>
          <w:highlight w:val="yellow"/>
        </w:rPr>
        <w:t xml:space="preserve"> that have been dipped into the </w:t>
      </w:r>
      <w:r w:rsidR="00B1794D" w:rsidRPr="001758FA">
        <w:rPr>
          <w:rFonts w:asciiTheme="minorHAnsi" w:hAnsiTheme="minorHAnsi" w:cstheme="minorHAnsi"/>
          <w:highlight w:val="yellow"/>
        </w:rPr>
        <w:t xml:space="preserve">fixing </w:t>
      </w:r>
      <w:r w:rsidR="00D81D2D" w:rsidRPr="001758FA">
        <w:rPr>
          <w:rFonts w:asciiTheme="minorHAnsi" w:hAnsiTheme="minorHAnsi" w:cstheme="minorHAnsi"/>
          <w:highlight w:val="yellow"/>
        </w:rPr>
        <w:t>solution.</w:t>
      </w:r>
      <w:r w:rsidR="003306F9" w:rsidRPr="001758FA">
        <w:rPr>
          <w:rFonts w:asciiTheme="minorHAnsi" w:hAnsiTheme="minorHAnsi" w:cstheme="minorHAnsi"/>
          <w:highlight w:val="yellow"/>
        </w:rPr>
        <w:t xml:space="preserve"> </w:t>
      </w:r>
    </w:p>
    <w:p w14:paraId="371BEC7F" w14:textId="77777777" w:rsidR="003339DB" w:rsidRPr="001758FA" w:rsidRDefault="003339DB" w:rsidP="003339DB">
      <w:pPr>
        <w:pStyle w:val="NormalWeb"/>
        <w:spacing w:before="0" w:beforeAutospacing="0" w:after="0" w:afterAutospacing="0"/>
        <w:rPr>
          <w:rFonts w:asciiTheme="minorHAnsi" w:hAnsiTheme="minorHAnsi" w:cstheme="minorHAnsi"/>
          <w:b/>
          <w:color w:val="000000" w:themeColor="text1"/>
          <w:highlight w:val="yellow"/>
        </w:rPr>
      </w:pPr>
    </w:p>
    <w:p w14:paraId="2CD4D2AD" w14:textId="7788222C" w:rsidR="003339DB" w:rsidRPr="000C3668" w:rsidRDefault="00F32CD5" w:rsidP="003339DB">
      <w:pPr>
        <w:pStyle w:val="NormalWeb"/>
        <w:spacing w:before="0" w:beforeAutospacing="0" w:after="0" w:afterAutospacing="0"/>
        <w:rPr>
          <w:rFonts w:asciiTheme="minorHAnsi" w:hAnsiTheme="minorHAnsi" w:cstheme="minorHAnsi"/>
          <w:b/>
          <w:color w:val="000000" w:themeColor="text1"/>
        </w:rPr>
      </w:pPr>
      <w:r w:rsidRPr="000C3668">
        <w:rPr>
          <w:rFonts w:asciiTheme="minorHAnsi" w:hAnsiTheme="minorHAnsi" w:cstheme="minorHAnsi"/>
        </w:rPr>
        <w:t>NOTE: Fly heads stick well on wet tweezers</w:t>
      </w:r>
      <w:r w:rsidR="001F4816">
        <w:rPr>
          <w:rFonts w:asciiTheme="minorHAnsi" w:hAnsiTheme="minorHAnsi" w:cstheme="minorHAnsi"/>
        </w:rPr>
        <w:t>. It</w:t>
      </w:r>
      <w:r w:rsidRPr="000C3668">
        <w:rPr>
          <w:rFonts w:asciiTheme="minorHAnsi" w:hAnsiTheme="minorHAnsi" w:cstheme="minorHAnsi"/>
        </w:rPr>
        <w:t xml:space="preserve"> makes it feasible to transfer all heads readily into the </w:t>
      </w:r>
      <w:r w:rsidR="008C3730" w:rsidRPr="000C3668">
        <w:rPr>
          <w:rFonts w:asciiTheme="minorHAnsi" w:hAnsiTheme="minorHAnsi" w:cstheme="minorHAnsi"/>
        </w:rPr>
        <w:t>microcentrifuge tube</w:t>
      </w:r>
      <w:r w:rsidRPr="000C3668">
        <w:rPr>
          <w:rFonts w:asciiTheme="minorHAnsi" w:hAnsiTheme="minorHAnsi" w:cstheme="minorHAnsi"/>
        </w:rPr>
        <w:t>.</w:t>
      </w:r>
    </w:p>
    <w:p w14:paraId="53897EE1" w14:textId="77777777" w:rsidR="003339DB" w:rsidRPr="001758FA" w:rsidRDefault="003339DB" w:rsidP="003339DB">
      <w:pPr>
        <w:pStyle w:val="NormalWeb"/>
        <w:spacing w:before="0" w:beforeAutospacing="0" w:after="0" w:afterAutospacing="0"/>
        <w:rPr>
          <w:rFonts w:asciiTheme="minorHAnsi" w:hAnsiTheme="minorHAnsi" w:cstheme="minorHAnsi"/>
          <w:b/>
          <w:color w:val="000000" w:themeColor="text1"/>
          <w:highlight w:val="yellow"/>
        </w:rPr>
      </w:pPr>
    </w:p>
    <w:p w14:paraId="1C19C7D1" w14:textId="02E58CF5" w:rsidR="003339DB" w:rsidRPr="001758FA" w:rsidRDefault="00F32CD5" w:rsidP="003339DB">
      <w:pPr>
        <w:pStyle w:val="NormalWeb"/>
        <w:numPr>
          <w:ilvl w:val="2"/>
          <w:numId w:val="9"/>
        </w:numPr>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highlight w:val="yellow"/>
        </w:rPr>
        <w:t xml:space="preserve">Fix heads </w:t>
      </w:r>
      <w:r w:rsidR="00BC33E6">
        <w:rPr>
          <w:rFonts w:asciiTheme="minorHAnsi" w:hAnsiTheme="minorHAnsi" w:cstheme="minorHAnsi"/>
          <w:highlight w:val="yellow"/>
        </w:rPr>
        <w:t xml:space="preserve">for </w:t>
      </w:r>
      <w:r w:rsidRPr="001758FA">
        <w:rPr>
          <w:rFonts w:asciiTheme="minorHAnsi" w:hAnsiTheme="minorHAnsi" w:cstheme="minorHAnsi"/>
          <w:highlight w:val="yellow"/>
        </w:rPr>
        <w:t xml:space="preserve">20 min with </w:t>
      </w:r>
      <w:r w:rsidR="00B00947" w:rsidRPr="001758FA">
        <w:rPr>
          <w:rFonts w:asciiTheme="minorHAnsi" w:hAnsiTheme="minorHAnsi" w:cstheme="minorHAnsi"/>
          <w:highlight w:val="yellow"/>
        </w:rPr>
        <w:t>gentle agitation</w:t>
      </w:r>
      <w:r w:rsidRPr="001758FA">
        <w:rPr>
          <w:rFonts w:asciiTheme="minorHAnsi" w:hAnsiTheme="minorHAnsi" w:cstheme="minorHAnsi"/>
          <w:highlight w:val="yellow"/>
        </w:rPr>
        <w:t xml:space="preserve"> at RT</w:t>
      </w:r>
      <w:r w:rsidR="00894191" w:rsidRPr="001758FA">
        <w:rPr>
          <w:rFonts w:asciiTheme="minorHAnsi" w:hAnsiTheme="minorHAnsi" w:cstheme="minorHAnsi"/>
          <w:highlight w:val="yellow"/>
        </w:rPr>
        <w:t xml:space="preserve">. Put the </w:t>
      </w:r>
      <w:r w:rsidR="008C3730" w:rsidRPr="001758FA">
        <w:rPr>
          <w:rFonts w:asciiTheme="minorHAnsi" w:hAnsiTheme="minorHAnsi" w:cstheme="minorHAnsi"/>
          <w:highlight w:val="yellow"/>
        </w:rPr>
        <w:t>microcentrifuge tube</w:t>
      </w:r>
      <w:r w:rsidR="00894191" w:rsidRPr="001758FA">
        <w:rPr>
          <w:rFonts w:asciiTheme="minorHAnsi" w:hAnsiTheme="minorHAnsi" w:cstheme="minorHAnsi"/>
          <w:highlight w:val="yellow"/>
        </w:rPr>
        <w:t xml:space="preserve"> on ice, heads will </w:t>
      </w:r>
      <w:r w:rsidR="0066727B" w:rsidRPr="001758FA">
        <w:rPr>
          <w:rFonts w:asciiTheme="minorHAnsi" w:hAnsiTheme="minorHAnsi" w:cstheme="minorHAnsi"/>
          <w:highlight w:val="yellow"/>
        </w:rPr>
        <w:t>gravitate to the botto</w:t>
      </w:r>
      <w:r w:rsidR="00894191" w:rsidRPr="001758FA">
        <w:rPr>
          <w:rFonts w:asciiTheme="minorHAnsi" w:hAnsiTheme="minorHAnsi" w:cstheme="minorHAnsi"/>
          <w:highlight w:val="yellow"/>
        </w:rPr>
        <w:t xml:space="preserve">m of the </w:t>
      </w:r>
      <w:r w:rsidR="008C3730" w:rsidRPr="001758FA">
        <w:rPr>
          <w:rFonts w:asciiTheme="minorHAnsi" w:hAnsiTheme="minorHAnsi" w:cstheme="minorHAnsi"/>
          <w:highlight w:val="yellow"/>
        </w:rPr>
        <w:t>microcentrifuge tube</w:t>
      </w:r>
      <w:r w:rsidR="00894191" w:rsidRPr="001758FA">
        <w:rPr>
          <w:rFonts w:asciiTheme="minorHAnsi" w:hAnsiTheme="minorHAnsi" w:cstheme="minorHAnsi"/>
          <w:highlight w:val="yellow"/>
        </w:rPr>
        <w:t>. Remove the supernatant</w:t>
      </w:r>
      <w:r w:rsidR="0066727B" w:rsidRPr="001758FA">
        <w:rPr>
          <w:rFonts w:asciiTheme="minorHAnsi" w:hAnsiTheme="minorHAnsi" w:cstheme="minorHAnsi"/>
          <w:highlight w:val="yellow"/>
        </w:rPr>
        <w:t xml:space="preserve"> with a </w:t>
      </w:r>
      <w:r w:rsidR="00CC7029" w:rsidRPr="001758FA">
        <w:rPr>
          <w:rFonts w:asciiTheme="minorHAnsi" w:hAnsiTheme="minorHAnsi" w:cstheme="minorHAnsi"/>
          <w:highlight w:val="yellow"/>
        </w:rPr>
        <w:t>pipette and</w:t>
      </w:r>
      <w:r w:rsidR="00894191" w:rsidRPr="001758FA">
        <w:rPr>
          <w:rFonts w:asciiTheme="minorHAnsi" w:hAnsiTheme="minorHAnsi" w:cstheme="minorHAnsi"/>
          <w:highlight w:val="yellow"/>
        </w:rPr>
        <w:t xml:space="preserve"> repeat this procedure </w:t>
      </w:r>
      <w:r w:rsidR="00A514F9" w:rsidRPr="001758FA">
        <w:rPr>
          <w:rFonts w:asciiTheme="minorHAnsi" w:hAnsiTheme="minorHAnsi" w:cstheme="minorHAnsi"/>
          <w:highlight w:val="yellow"/>
        </w:rPr>
        <w:t>with five</w:t>
      </w:r>
      <w:r w:rsidR="003306F9" w:rsidRPr="001758FA">
        <w:rPr>
          <w:rFonts w:asciiTheme="minorHAnsi" w:hAnsiTheme="minorHAnsi" w:cstheme="minorHAnsi"/>
          <w:highlight w:val="yellow"/>
        </w:rPr>
        <w:t xml:space="preserve"> </w:t>
      </w:r>
      <w:r w:rsidR="00A514F9" w:rsidRPr="001758FA">
        <w:rPr>
          <w:rFonts w:asciiTheme="minorHAnsi" w:hAnsiTheme="minorHAnsi" w:cstheme="minorHAnsi"/>
          <w:highlight w:val="yellow"/>
        </w:rPr>
        <w:t xml:space="preserve">2 min washes </w:t>
      </w:r>
      <w:r w:rsidR="00234411" w:rsidRPr="001758FA">
        <w:rPr>
          <w:rFonts w:asciiTheme="minorHAnsi" w:hAnsiTheme="minorHAnsi" w:cstheme="minorHAnsi"/>
          <w:highlight w:val="yellow"/>
        </w:rPr>
        <w:t>with</w:t>
      </w:r>
      <w:r w:rsidRPr="001758FA">
        <w:rPr>
          <w:rFonts w:asciiTheme="minorHAnsi" w:hAnsiTheme="minorHAnsi" w:cstheme="minorHAnsi"/>
          <w:highlight w:val="yellow"/>
        </w:rPr>
        <w:t xml:space="preserve"> </w:t>
      </w:r>
      <w:r w:rsidR="008C3730" w:rsidRPr="001758FA">
        <w:rPr>
          <w:rFonts w:asciiTheme="minorHAnsi" w:hAnsiTheme="minorHAnsi" w:cstheme="minorHAnsi"/>
          <w:highlight w:val="yellow"/>
        </w:rPr>
        <w:t xml:space="preserve">1 mL </w:t>
      </w:r>
      <w:r w:rsidR="001F4816">
        <w:rPr>
          <w:rFonts w:asciiTheme="minorHAnsi" w:hAnsiTheme="minorHAnsi" w:cstheme="minorHAnsi"/>
          <w:highlight w:val="yellow"/>
        </w:rPr>
        <w:t xml:space="preserve">of </w:t>
      </w:r>
      <w:r w:rsidR="00A514F9" w:rsidRPr="001758FA">
        <w:rPr>
          <w:rFonts w:asciiTheme="minorHAnsi" w:hAnsiTheme="minorHAnsi" w:cstheme="minorHAnsi"/>
          <w:highlight w:val="yellow"/>
        </w:rPr>
        <w:t xml:space="preserve">washing buffer </w:t>
      </w:r>
      <w:r w:rsidR="00B1794D" w:rsidRPr="001758FA">
        <w:rPr>
          <w:rFonts w:asciiTheme="minorHAnsi" w:hAnsiTheme="minorHAnsi" w:cstheme="minorHAnsi"/>
          <w:highlight w:val="yellow"/>
        </w:rPr>
        <w:t xml:space="preserve">containing </w:t>
      </w:r>
      <w:r w:rsidR="00B1794D" w:rsidRPr="001758FA">
        <w:rPr>
          <w:rFonts w:asciiTheme="minorHAnsi" w:hAnsiTheme="minorHAnsi" w:cstheme="minorHAnsi"/>
          <w:color w:val="000000" w:themeColor="text1"/>
          <w:highlight w:val="yellow"/>
        </w:rPr>
        <w:t xml:space="preserve">0.1% Triton X-100 in PBS </w:t>
      </w:r>
      <w:r w:rsidR="00A514F9" w:rsidRPr="001758FA">
        <w:rPr>
          <w:rFonts w:asciiTheme="minorHAnsi" w:hAnsiTheme="minorHAnsi" w:cstheme="minorHAnsi"/>
          <w:highlight w:val="yellow"/>
        </w:rPr>
        <w:t xml:space="preserve">with </w:t>
      </w:r>
      <w:r w:rsidRPr="001758FA">
        <w:rPr>
          <w:rFonts w:asciiTheme="minorHAnsi" w:hAnsiTheme="minorHAnsi" w:cstheme="minorHAnsi"/>
          <w:highlight w:val="yellow"/>
        </w:rPr>
        <w:t>rocking at RT</w:t>
      </w:r>
      <w:r w:rsidR="000A18C6" w:rsidRPr="001758FA">
        <w:rPr>
          <w:rFonts w:asciiTheme="minorHAnsi" w:hAnsiTheme="minorHAnsi" w:cstheme="minorHAnsi"/>
          <w:highlight w:val="yellow"/>
        </w:rPr>
        <w:t>, to remove residual fix</w:t>
      </w:r>
      <w:r w:rsidR="003306F9" w:rsidRPr="001758FA">
        <w:rPr>
          <w:rFonts w:asciiTheme="minorHAnsi" w:hAnsiTheme="minorHAnsi" w:cstheme="minorHAnsi"/>
          <w:highlight w:val="yellow"/>
        </w:rPr>
        <w:t>ing</w:t>
      </w:r>
      <w:r w:rsidR="000A18C6" w:rsidRPr="001758FA">
        <w:rPr>
          <w:rFonts w:asciiTheme="minorHAnsi" w:hAnsiTheme="minorHAnsi" w:cstheme="minorHAnsi"/>
          <w:highlight w:val="yellow"/>
        </w:rPr>
        <w:t xml:space="preserve"> solution</w:t>
      </w:r>
      <w:r w:rsidRPr="001758FA">
        <w:rPr>
          <w:rFonts w:asciiTheme="minorHAnsi" w:hAnsiTheme="minorHAnsi" w:cstheme="minorHAnsi"/>
          <w:highlight w:val="yellow"/>
        </w:rPr>
        <w:t>.</w:t>
      </w:r>
    </w:p>
    <w:p w14:paraId="7A7A3384" w14:textId="77777777" w:rsidR="009C7818" w:rsidRPr="001758FA" w:rsidRDefault="009C7818" w:rsidP="009C7818">
      <w:pPr>
        <w:pStyle w:val="NormalWeb"/>
        <w:spacing w:before="0" w:beforeAutospacing="0" w:after="0" w:afterAutospacing="0"/>
        <w:rPr>
          <w:rFonts w:asciiTheme="minorHAnsi" w:hAnsiTheme="minorHAnsi" w:cstheme="minorHAnsi"/>
          <w:highlight w:val="yellow"/>
        </w:rPr>
      </w:pPr>
    </w:p>
    <w:p w14:paraId="3D174A23" w14:textId="7591BB54" w:rsidR="009C7818" w:rsidRDefault="009C7818" w:rsidP="009C7818">
      <w:pPr>
        <w:pStyle w:val="NormalWeb"/>
        <w:spacing w:before="0" w:beforeAutospacing="0" w:after="0" w:afterAutospacing="0"/>
        <w:rPr>
          <w:rFonts w:asciiTheme="minorHAnsi" w:hAnsiTheme="minorHAnsi" w:cstheme="minorHAnsi"/>
          <w:b/>
          <w:color w:val="000000" w:themeColor="text1"/>
        </w:rPr>
      </w:pPr>
      <w:r w:rsidRPr="000C3668">
        <w:rPr>
          <w:rFonts w:asciiTheme="minorHAnsi" w:hAnsiTheme="minorHAnsi" w:cstheme="minorHAnsi"/>
        </w:rPr>
        <w:t xml:space="preserve">NOTE: </w:t>
      </w:r>
      <w:r w:rsidRPr="000C3668">
        <w:rPr>
          <w:rFonts w:asciiTheme="minorHAnsi" w:hAnsiTheme="minorHAnsi" w:cstheme="minorHAnsi"/>
          <w:color w:val="000000" w:themeColor="text1"/>
        </w:rPr>
        <w:t xml:space="preserve">Videos on how to dissect adult </w:t>
      </w:r>
      <w:r w:rsidRPr="000C3668">
        <w:rPr>
          <w:rFonts w:asciiTheme="minorHAnsi" w:hAnsiTheme="minorHAnsi" w:cstheme="minorHAnsi"/>
          <w:i/>
          <w:color w:val="000000" w:themeColor="text1"/>
        </w:rPr>
        <w:t xml:space="preserve">Drosophila </w:t>
      </w:r>
      <w:r w:rsidRPr="000C3668">
        <w:rPr>
          <w:rFonts w:asciiTheme="minorHAnsi" w:hAnsiTheme="minorHAnsi" w:cstheme="minorHAnsi"/>
          <w:color w:val="000000" w:themeColor="text1"/>
        </w:rPr>
        <w:t>brains are readily available</w:t>
      </w:r>
      <w:r w:rsidR="00CA0869" w:rsidRPr="000C3668">
        <w:rPr>
          <w:rFonts w:asciiTheme="minorHAnsi" w:hAnsiTheme="minorHAnsi" w:cstheme="minorHAnsi"/>
          <w:color w:val="000000" w:themeColor="text1"/>
        </w:rPr>
        <w:fldChar w:fldCharType="begin"/>
      </w:r>
      <w:r w:rsidR="00CA0869" w:rsidRPr="000C3668">
        <w:rPr>
          <w:rFonts w:asciiTheme="minorHAnsi" w:hAnsiTheme="minorHAnsi" w:cstheme="minorHAnsi"/>
          <w:color w:val="000000" w:themeColor="text1"/>
        </w:rPr>
        <w:instrText xml:space="preserve"> ADDIN PAPERS2_CITATIONS &lt;citation&gt;&lt;priority&gt;19&lt;/priority&gt;&lt;uuid&gt;2D15B20F-645E-464B-806F-A7326DB65614&lt;/uuid&gt;&lt;publications&gt;&lt;publication&gt;&lt;subtype&gt;403&lt;/subtype&gt;&lt;title&gt;Adult Drosophila Brain Dissection&lt;/title&gt;&lt;url&gt;httpswww.janelia.orgproject-teamflylightprotocols&lt;/url&gt;&lt;publication_date&gt;99201504031200000000222000&lt;/publication_date&gt;&lt;uuid&gt;57FC155D-9583-4357-B487-800289921F65&lt;/uuid&gt;&lt;type&gt;400&lt;/type&gt;&lt;subtitle&gt;Janelia Farm Protocols (FlyLight)&lt;/subtitle&gt;&lt;bundle&gt;&lt;publication&gt;&lt;title&gt;httpswww.janelia.orgproject-teamflylightprotocols&lt;/title&gt;&lt;uuid&gt;49E0B97B-2EFF-46E2-A6B0-876F85CDAD37&lt;/uuid&gt;&lt;subtype&gt;-300&lt;/subtype&gt;&lt;type&gt;-300&lt;/type&gt;&lt;url&gt;httpswww.janelia.orgproject-teamflylightprotocols&lt;/url&gt;&lt;/publication&gt;&lt;/bundle&gt;&lt;authors&gt;&lt;author&gt;&lt;lastName&gt;Janelia Farm&lt;/lastName&gt;&lt;/author&gt;&lt;/authors&gt;&lt;/publication&gt;&lt;/publications&gt;&lt;cites&gt;&lt;/cites&gt;&lt;/citation&gt;</w:instrText>
      </w:r>
      <w:r w:rsidR="00CA0869" w:rsidRPr="000C3668">
        <w:rPr>
          <w:rFonts w:asciiTheme="minorHAnsi" w:hAnsiTheme="minorHAnsi" w:cstheme="minorHAnsi"/>
          <w:color w:val="000000" w:themeColor="text1"/>
        </w:rPr>
        <w:fldChar w:fldCharType="separate"/>
      </w:r>
      <w:r w:rsidR="00CA0869" w:rsidRPr="000C3668">
        <w:rPr>
          <w:color w:val="auto"/>
          <w:vertAlign w:val="superscript"/>
        </w:rPr>
        <w:t>27</w:t>
      </w:r>
      <w:r w:rsidR="00CA0869" w:rsidRPr="000C3668">
        <w:rPr>
          <w:rFonts w:asciiTheme="minorHAnsi" w:hAnsiTheme="minorHAnsi" w:cstheme="minorHAnsi"/>
          <w:color w:val="000000" w:themeColor="text1"/>
        </w:rPr>
        <w:fldChar w:fldCharType="end"/>
      </w:r>
      <w:r w:rsidRPr="000C3668">
        <w:rPr>
          <w:rFonts w:asciiTheme="minorHAnsi" w:hAnsiTheme="minorHAnsi" w:cstheme="minorHAnsi"/>
          <w:color w:val="000000" w:themeColor="text1"/>
        </w:rPr>
        <w:t>.</w:t>
      </w:r>
    </w:p>
    <w:p w14:paraId="29A94F97" w14:textId="77777777" w:rsidR="003339DB" w:rsidRPr="00726376" w:rsidRDefault="003339DB" w:rsidP="003339DB">
      <w:pPr>
        <w:pStyle w:val="NormalWeb"/>
        <w:spacing w:before="0" w:beforeAutospacing="0" w:after="0" w:afterAutospacing="0"/>
        <w:rPr>
          <w:rFonts w:asciiTheme="minorHAnsi" w:hAnsiTheme="minorHAnsi" w:cstheme="minorHAnsi"/>
          <w:color w:val="000000" w:themeColor="text1"/>
        </w:rPr>
      </w:pPr>
    </w:p>
    <w:p w14:paraId="7384031D" w14:textId="77777777" w:rsidR="00CC7029" w:rsidRPr="00CC7029" w:rsidRDefault="00B1794D" w:rsidP="00234411">
      <w:pPr>
        <w:pStyle w:val="NormalWeb"/>
        <w:numPr>
          <w:ilvl w:val="2"/>
          <w:numId w:val="9"/>
        </w:numPr>
        <w:spacing w:before="0" w:beforeAutospacing="0" w:after="0" w:afterAutospacing="0"/>
        <w:rPr>
          <w:rFonts w:asciiTheme="minorHAnsi" w:hAnsiTheme="minorHAnsi" w:cstheme="minorHAnsi"/>
          <w:b/>
          <w:color w:val="000000" w:themeColor="text1"/>
        </w:rPr>
      </w:pPr>
      <w:r w:rsidRPr="003339DB">
        <w:rPr>
          <w:rFonts w:asciiTheme="minorHAnsi" w:hAnsiTheme="minorHAnsi" w:cstheme="minorHAnsi"/>
        </w:rPr>
        <w:t>T</w:t>
      </w:r>
      <w:r w:rsidR="000A18C6" w:rsidRPr="003339DB">
        <w:rPr>
          <w:rFonts w:asciiTheme="minorHAnsi" w:hAnsiTheme="minorHAnsi" w:cstheme="minorHAnsi"/>
        </w:rPr>
        <w:t xml:space="preserve">ransfer </w:t>
      </w:r>
      <w:r w:rsidR="002A7622" w:rsidRPr="003339DB">
        <w:rPr>
          <w:rFonts w:asciiTheme="minorHAnsi" w:hAnsiTheme="minorHAnsi" w:cstheme="minorHAnsi"/>
        </w:rPr>
        <w:t>the heads</w:t>
      </w:r>
      <w:r w:rsidR="00A1787E" w:rsidRPr="003339DB">
        <w:rPr>
          <w:rFonts w:asciiTheme="minorHAnsi" w:hAnsiTheme="minorHAnsi" w:cstheme="minorHAnsi"/>
        </w:rPr>
        <w:t xml:space="preserve"> with a glass pipette</w:t>
      </w:r>
      <w:r w:rsidR="002A7622" w:rsidRPr="003339DB">
        <w:rPr>
          <w:rFonts w:asciiTheme="minorHAnsi" w:hAnsiTheme="minorHAnsi" w:cstheme="minorHAnsi"/>
        </w:rPr>
        <w:t xml:space="preserve"> into</w:t>
      </w:r>
      <w:r w:rsidR="0076704B" w:rsidRPr="003339DB">
        <w:rPr>
          <w:rFonts w:asciiTheme="minorHAnsi" w:hAnsiTheme="minorHAnsi" w:cstheme="minorHAnsi"/>
        </w:rPr>
        <w:t xml:space="preserve"> </w:t>
      </w:r>
      <w:r w:rsidR="006A4D22" w:rsidRPr="003339DB">
        <w:rPr>
          <w:rFonts w:asciiTheme="minorHAnsi" w:hAnsiTheme="minorHAnsi" w:cstheme="minorHAnsi"/>
        </w:rPr>
        <w:t>a dissection plate</w:t>
      </w:r>
      <w:r w:rsidR="00681FB4" w:rsidRPr="003339DB">
        <w:rPr>
          <w:rFonts w:asciiTheme="minorHAnsi" w:hAnsiTheme="minorHAnsi" w:cstheme="minorHAnsi"/>
        </w:rPr>
        <w:t xml:space="preserve"> filled with</w:t>
      </w:r>
      <w:r w:rsidR="00AE06AB" w:rsidRPr="003339DB">
        <w:rPr>
          <w:rFonts w:asciiTheme="minorHAnsi" w:hAnsiTheme="minorHAnsi" w:cstheme="minorHAnsi"/>
        </w:rPr>
        <w:t xml:space="preserve"> </w:t>
      </w:r>
      <w:r w:rsidR="0076704B" w:rsidRPr="003339DB">
        <w:rPr>
          <w:rFonts w:asciiTheme="minorHAnsi" w:hAnsiTheme="minorHAnsi" w:cstheme="minorHAnsi"/>
        </w:rPr>
        <w:t>wash</w:t>
      </w:r>
      <w:r w:rsidR="003306F9" w:rsidRPr="003339DB">
        <w:rPr>
          <w:rFonts w:asciiTheme="minorHAnsi" w:hAnsiTheme="minorHAnsi" w:cstheme="minorHAnsi"/>
        </w:rPr>
        <w:t>ing</w:t>
      </w:r>
      <w:r w:rsidR="0076704B" w:rsidRPr="003339DB">
        <w:rPr>
          <w:rFonts w:asciiTheme="minorHAnsi" w:hAnsiTheme="minorHAnsi" w:cstheme="minorHAnsi"/>
        </w:rPr>
        <w:t xml:space="preserve"> buffer</w:t>
      </w:r>
      <w:r w:rsidR="002A7622" w:rsidRPr="003339DB">
        <w:rPr>
          <w:rFonts w:asciiTheme="minorHAnsi" w:hAnsiTheme="minorHAnsi" w:cstheme="minorHAnsi"/>
        </w:rPr>
        <w:t xml:space="preserve">. </w:t>
      </w:r>
    </w:p>
    <w:p w14:paraId="647DFA29" w14:textId="77777777" w:rsidR="00234411" w:rsidRDefault="002A7622" w:rsidP="00234411">
      <w:pPr>
        <w:pStyle w:val="NormalWeb"/>
        <w:spacing w:before="0" w:beforeAutospacing="0" w:after="0" w:afterAutospacing="0"/>
        <w:rPr>
          <w:rFonts w:asciiTheme="minorHAnsi" w:hAnsiTheme="minorHAnsi" w:cstheme="minorHAnsi"/>
        </w:rPr>
      </w:pPr>
      <w:r w:rsidRPr="003339DB">
        <w:rPr>
          <w:rFonts w:asciiTheme="minorHAnsi" w:hAnsiTheme="minorHAnsi" w:cstheme="minorHAnsi"/>
        </w:rPr>
        <w:t xml:space="preserve">Use one </w:t>
      </w:r>
      <w:r w:rsidR="00D757D0" w:rsidRPr="003339DB">
        <w:rPr>
          <w:rFonts w:asciiTheme="minorHAnsi" w:hAnsiTheme="minorHAnsi" w:cstheme="minorHAnsi"/>
        </w:rPr>
        <w:t>tweezer</w:t>
      </w:r>
      <w:r w:rsidRPr="003339DB">
        <w:rPr>
          <w:rFonts w:asciiTheme="minorHAnsi" w:hAnsiTheme="minorHAnsi" w:cstheme="minorHAnsi"/>
        </w:rPr>
        <w:t xml:space="preserve"> to </w:t>
      </w:r>
      <w:r w:rsidR="00165E3A" w:rsidRPr="003339DB">
        <w:rPr>
          <w:rFonts w:asciiTheme="minorHAnsi" w:hAnsiTheme="minorHAnsi" w:cstheme="minorHAnsi"/>
        </w:rPr>
        <w:t>grab</w:t>
      </w:r>
      <w:r w:rsidRPr="003339DB">
        <w:rPr>
          <w:rFonts w:asciiTheme="minorHAnsi" w:hAnsiTheme="minorHAnsi" w:cstheme="minorHAnsi"/>
        </w:rPr>
        <w:t xml:space="preserve"> and pull</w:t>
      </w:r>
      <w:r w:rsidR="00165E3A" w:rsidRPr="003339DB">
        <w:rPr>
          <w:rFonts w:asciiTheme="minorHAnsi" w:hAnsiTheme="minorHAnsi" w:cstheme="minorHAnsi"/>
        </w:rPr>
        <w:t xml:space="preserve"> the probosc</w:t>
      </w:r>
      <w:r w:rsidR="00AE06AB" w:rsidRPr="003339DB">
        <w:rPr>
          <w:rFonts w:asciiTheme="minorHAnsi" w:hAnsiTheme="minorHAnsi" w:cstheme="minorHAnsi"/>
        </w:rPr>
        <w:t>i</w:t>
      </w:r>
      <w:r w:rsidR="00165E3A" w:rsidRPr="003339DB">
        <w:rPr>
          <w:rFonts w:asciiTheme="minorHAnsi" w:hAnsiTheme="minorHAnsi" w:cstheme="minorHAnsi"/>
        </w:rPr>
        <w:t xml:space="preserve">s </w:t>
      </w:r>
      <w:r w:rsidRPr="003339DB">
        <w:rPr>
          <w:rFonts w:asciiTheme="minorHAnsi" w:hAnsiTheme="minorHAnsi" w:cstheme="minorHAnsi"/>
        </w:rPr>
        <w:t>off the</w:t>
      </w:r>
      <w:r w:rsidR="00165E3A" w:rsidRPr="003339DB">
        <w:rPr>
          <w:rFonts w:asciiTheme="minorHAnsi" w:hAnsiTheme="minorHAnsi" w:cstheme="minorHAnsi"/>
        </w:rPr>
        <w:t xml:space="preserve"> head</w:t>
      </w:r>
      <w:r w:rsidRPr="003339DB">
        <w:rPr>
          <w:rFonts w:asciiTheme="minorHAnsi" w:hAnsiTheme="minorHAnsi" w:cstheme="minorHAnsi"/>
        </w:rPr>
        <w:t xml:space="preserve">, </w:t>
      </w:r>
      <w:r w:rsidR="00165E3A" w:rsidRPr="003339DB">
        <w:rPr>
          <w:rFonts w:asciiTheme="minorHAnsi" w:hAnsiTheme="minorHAnsi" w:cstheme="minorHAnsi"/>
        </w:rPr>
        <w:t>whi</w:t>
      </w:r>
      <w:r w:rsidRPr="003339DB">
        <w:rPr>
          <w:rFonts w:asciiTheme="minorHAnsi" w:hAnsiTheme="minorHAnsi" w:cstheme="minorHAnsi"/>
        </w:rPr>
        <w:t xml:space="preserve">le holding the head with the other </w:t>
      </w:r>
      <w:r w:rsidR="00D757D0" w:rsidRPr="003339DB">
        <w:rPr>
          <w:rFonts w:asciiTheme="minorHAnsi" w:hAnsiTheme="minorHAnsi" w:cstheme="minorHAnsi"/>
        </w:rPr>
        <w:t>tweezer</w:t>
      </w:r>
      <w:r w:rsidRPr="003339DB">
        <w:rPr>
          <w:rFonts w:asciiTheme="minorHAnsi" w:hAnsiTheme="minorHAnsi" w:cstheme="minorHAnsi"/>
        </w:rPr>
        <w:t xml:space="preserve">. This will </w:t>
      </w:r>
      <w:r w:rsidR="0066727B" w:rsidRPr="003339DB">
        <w:rPr>
          <w:rFonts w:asciiTheme="minorHAnsi" w:hAnsiTheme="minorHAnsi" w:cstheme="minorHAnsi"/>
        </w:rPr>
        <w:t>leave</w:t>
      </w:r>
      <w:r w:rsidRPr="003339DB">
        <w:rPr>
          <w:rFonts w:asciiTheme="minorHAnsi" w:hAnsiTheme="minorHAnsi" w:cstheme="minorHAnsi"/>
        </w:rPr>
        <w:t xml:space="preserve"> a hole </w:t>
      </w:r>
      <w:r w:rsidR="00AE06AB" w:rsidRPr="003339DB">
        <w:rPr>
          <w:rFonts w:asciiTheme="minorHAnsi" w:hAnsiTheme="minorHAnsi" w:cstheme="minorHAnsi"/>
        </w:rPr>
        <w:t xml:space="preserve">were the proboscis was </w:t>
      </w:r>
      <w:r w:rsidR="0066727B" w:rsidRPr="003339DB">
        <w:rPr>
          <w:rFonts w:asciiTheme="minorHAnsi" w:hAnsiTheme="minorHAnsi" w:cstheme="minorHAnsi"/>
        </w:rPr>
        <w:t>attached to</w:t>
      </w:r>
      <w:r w:rsidRPr="003339DB">
        <w:rPr>
          <w:rFonts w:asciiTheme="minorHAnsi" w:hAnsiTheme="minorHAnsi" w:cstheme="minorHAnsi"/>
        </w:rPr>
        <w:t xml:space="preserve"> the exoskeleton. </w:t>
      </w:r>
    </w:p>
    <w:p w14:paraId="2D356AA2" w14:textId="77777777" w:rsidR="00234411" w:rsidRDefault="00234411" w:rsidP="00234411">
      <w:pPr>
        <w:pStyle w:val="NormalWeb"/>
        <w:spacing w:before="0" w:beforeAutospacing="0" w:after="0" w:afterAutospacing="0"/>
        <w:rPr>
          <w:rFonts w:asciiTheme="minorHAnsi" w:hAnsiTheme="minorHAnsi" w:cstheme="minorHAnsi"/>
        </w:rPr>
      </w:pPr>
    </w:p>
    <w:p w14:paraId="22B267A7" w14:textId="30D5D21A" w:rsidR="003339DB" w:rsidRDefault="002A7622" w:rsidP="00234411">
      <w:pPr>
        <w:pStyle w:val="NormalWeb"/>
        <w:numPr>
          <w:ilvl w:val="2"/>
          <w:numId w:val="9"/>
        </w:numPr>
        <w:spacing w:before="0" w:beforeAutospacing="0" w:after="0" w:afterAutospacing="0"/>
        <w:rPr>
          <w:rFonts w:asciiTheme="minorHAnsi" w:hAnsiTheme="minorHAnsi" w:cstheme="minorHAnsi"/>
        </w:rPr>
      </w:pPr>
      <w:r w:rsidRPr="003339DB">
        <w:rPr>
          <w:rFonts w:asciiTheme="minorHAnsi" w:hAnsiTheme="minorHAnsi" w:cstheme="minorHAnsi"/>
        </w:rPr>
        <w:t xml:space="preserve">Use two </w:t>
      </w:r>
      <w:r w:rsidR="00D757D0" w:rsidRPr="003339DB">
        <w:rPr>
          <w:rFonts w:asciiTheme="minorHAnsi" w:hAnsiTheme="minorHAnsi" w:cstheme="minorHAnsi"/>
        </w:rPr>
        <w:t>tweezers</w:t>
      </w:r>
      <w:r w:rsidRPr="003339DB">
        <w:rPr>
          <w:rFonts w:asciiTheme="minorHAnsi" w:hAnsiTheme="minorHAnsi" w:cstheme="minorHAnsi"/>
        </w:rPr>
        <w:t xml:space="preserve"> to remove the exoskeleton between the hole and each compound eye. This will make it feasible to open the head structure with both </w:t>
      </w:r>
      <w:r w:rsidR="00D757D0" w:rsidRPr="003339DB">
        <w:rPr>
          <w:rFonts w:asciiTheme="minorHAnsi" w:hAnsiTheme="minorHAnsi" w:cstheme="minorHAnsi"/>
        </w:rPr>
        <w:t>tweezers</w:t>
      </w:r>
      <w:r w:rsidR="00AE06AB" w:rsidRPr="003339DB">
        <w:rPr>
          <w:rFonts w:asciiTheme="minorHAnsi" w:hAnsiTheme="minorHAnsi" w:cstheme="minorHAnsi"/>
        </w:rPr>
        <w:t>,</w:t>
      </w:r>
      <w:r w:rsidRPr="003339DB">
        <w:rPr>
          <w:rFonts w:asciiTheme="minorHAnsi" w:hAnsiTheme="minorHAnsi" w:cstheme="minorHAnsi"/>
        </w:rPr>
        <w:t xml:space="preserve"> and </w:t>
      </w:r>
      <w:r w:rsidR="00AE06AB" w:rsidRPr="003339DB">
        <w:rPr>
          <w:rFonts w:asciiTheme="minorHAnsi" w:hAnsiTheme="minorHAnsi" w:cstheme="minorHAnsi"/>
        </w:rPr>
        <w:t xml:space="preserve">to gently </w:t>
      </w:r>
      <w:r w:rsidRPr="003339DB">
        <w:rPr>
          <w:rFonts w:asciiTheme="minorHAnsi" w:hAnsiTheme="minorHAnsi" w:cstheme="minorHAnsi"/>
        </w:rPr>
        <w:t>scratch out the brain</w:t>
      </w:r>
      <w:r w:rsidR="0066727B" w:rsidRPr="003339DB">
        <w:rPr>
          <w:rFonts w:asciiTheme="minorHAnsi" w:hAnsiTheme="minorHAnsi" w:cstheme="minorHAnsi"/>
        </w:rPr>
        <w:t xml:space="preserve"> within</w:t>
      </w:r>
      <w:r w:rsidR="00165E3A" w:rsidRPr="003339DB">
        <w:rPr>
          <w:rFonts w:asciiTheme="minorHAnsi" w:hAnsiTheme="minorHAnsi" w:cstheme="minorHAnsi"/>
        </w:rPr>
        <w:t>.</w:t>
      </w:r>
      <w:r w:rsidR="006F217D">
        <w:rPr>
          <w:rFonts w:asciiTheme="minorHAnsi" w:hAnsiTheme="minorHAnsi" w:cstheme="minorHAnsi"/>
        </w:rPr>
        <w:t xml:space="preserve"> </w:t>
      </w:r>
    </w:p>
    <w:p w14:paraId="7BAF243C" w14:textId="77777777" w:rsidR="003339DB" w:rsidRDefault="003339DB" w:rsidP="003339DB">
      <w:pPr>
        <w:pStyle w:val="ListParagraph"/>
        <w:ind w:left="0"/>
        <w:rPr>
          <w:rFonts w:asciiTheme="minorHAnsi" w:hAnsiTheme="minorHAnsi" w:cstheme="minorHAnsi"/>
        </w:rPr>
      </w:pPr>
    </w:p>
    <w:p w14:paraId="6E2C8D92" w14:textId="66B68E97" w:rsidR="003339DB" w:rsidRDefault="002A7622" w:rsidP="003339DB">
      <w:pPr>
        <w:pStyle w:val="NormalWeb"/>
        <w:numPr>
          <w:ilvl w:val="2"/>
          <w:numId w:val="9"/>
        </w:numPr>
        <w:spacing w:before="0" w:beforeAutospacing="0" w:after="0" w:afterAutospacing="0"/>
        <w:rPr>
          <w:rFonts w:asciiTheme="minorHAnsi" w:hAnsiTheme="minorHAnsi" w:cstheme="minorHAnsi"/>
          <w:b/>
          <w:color w:val="000000" w:themeColor="text1"/>
        </w:rPr>
      </w:pPr>
      <w:r w:rsidRPr="003339DB">
        <w:rPr>
          <w:rFonts w:asciiTheme="minorHAnsi" w:hAnsiTheme="minorHAnsi" w:cstheme="minorHAnsi"/>
        </w:rPr>
        <w:t>Clean each brain by removing trachea</w:t>
      </w:r>
      <w:r w:rsidR="00642629" w:rsidRPr="003339DB">
        <w:rPr>
          <w:rFonts w:asciiTheme="minorHAnsi" w:hAnsiTheme="minorHAnsi" w:cstheme="minorHAnsi"/>
        </w:rPr>
        <w:t xml:space="preserve"> or fat</w:t>
      </w:r>
      <w:r w:rsidRPr="003339DB">
        <w:rPr>
          <w:rFonts w:asciiTheme="minorHAnsi" w:hAnsiTheme="minorHAnsi" w:cstheme="minorHAnsi"/>
        </w:rPr>
        <w:t xml:space="preserve"> stuck to it</w:t>
      </w:r>
      <w:r w:rsidR="00AE06AB" w:rsidRPr="003339DB">
        <w:rPr>
          <w:rFonts w:asciiTheme="minorHAnsi" w:hAnsiTheme="minorHAnsi" w:cstheme="minorHAnsi"/>
        </w:rPr>
        <w:t xml:space="preserve"> (</w:t>
      </w:r>
      <w:r w:rsidR="00AE06AB" w:rsidRPr="003339DB">
        <w:rPr>
          <w:rFonts w:asciiTheme="minorHAnsi" w:hAnsiTheme="minorHAnsi" w:cstheme="minorHAnsi"/>
          <w:b/>
        </w:rPr>
        <w:t xml:space="preserve">Figure </w:t>
      </w:r>
      <w:r w:rsidR="00527AD3" w:rsidRPr="003339DB">
        <w:rPr>
          <w:rFonts w:asciiTheme="minorHAnsi" w:hAnsiTheme="minorHAnsi" w:cstheme="minorHAnsi"/>
          <w:b/>
        </w:rPr>
        <w:t>2</w:t>
      </w:r>
      <w:r w:rsidR="00A1787E" w:rsidRPr="003339DB">
        <w:rPr>
          <w:rFonts w:asciiTheme="minorHAnsi" w:hAnsiTheme="minorHAnsi" w:cstheme="minorHAnsi"/>
          <w:b/>
        </w:rPr>
        <w:t>D</w:t>
      </w:r>
      <w:r w:rsidR="006B6286" w:rsidRPr="003339DB">
        <w:rPr>
          <w:rFonts w:asciiTheme="minorHAnsi" w:hAnsiTheme="minorHAnsi" w:cstheme="minorHAnsi"/>
        </w:rPr>
        <w:t>, top)</w:t>
      </w:r>
      <w:r w:rsidRPr="003339DB">
        <w:rPr>
          <w:rFonts w:asciiTheme="minorHAnsi" w:hAnsiTheme="minorHAnsi" w:cstheme="minorHAnsi"/>
        </w:rPr>
        <w:t xml:space="preserve">. Once the brain is cleaned, put it in a new </w:t>
      </w:r>
      <w:r w:rsidR="008C3730" w:rsidRPr="003339DB">
        <w:rPr>
          <w:rFonts w:asciiTheme="minorHAnsi" w:hAnsiTheme="minorHAnsi" w:cstheme="minorHAnsi"/>
        </w:rPr>
        <w:t>microcentrifuge tube</w:t>
      </w:r>
      <w:r w:rsidRPr="003339DB">
        <w:rPr>
          <w:rFonts w:asciiTheme="minorHAnsi" w:hAnsiTheme="minorHAnsi" w:cstheme="minorHAnsi"/>
        </w:rPr>
        <w:t xml:space="preserve"> containing </w:t>
      </w:r>
      <w:r w:rsidR="008C3730" w:rsidRPr="003339DB">
        <w:rPr>
          <w:rFonts w:asciiTheme="minorHAnsi" w:hAnsiTheme="minorHAnsi" w:cstheme="minorHAnsi"/>
        </w:rPr>
        <w:t>1 mL</w:t>
      </w:r>
      <w:r w:rsidR="00D745FA" w:rsidRPr="003339DB">
        <w:rPr>
          <w:rFonts w:asciiTheme="minorHAnsi" w:hAnsiTheme="minorHAnsi" w:cstheme="minorHAnsi"/>
        </w:rPr>
        <w:t xml:space="preserve"> </w:t>
      </w:r>
      <w:r w:rsidR="006F217D">
        <w:rPr>
          <w:rFonts w:asciiTheme="minorHAnsi" w:hAnsiTheme="minorHAnsi" w:cstheme="minorHAnsi"/>
        </w:rPr>
        <w:t xml:space="preserve">of </w:t>
      </w:r>
      <w:r w:rsidRPr="003339DB">
        <w:rPr>
          <w:rFonts w:asciiTheme="minorHAnsi" w:hAnsiTheme="minorHAnsi" w:cstheme="minorHAnsi"/>
        </w:rPr>
        <w:t>wash</w:t>
      </w:r>
      <w:r w:rsidR="004F7442" w:rsidRPr="003339DB">
        <w:rPr>
          <w:rFonts w:asciiTheme="minorHAnsi" w:hAnsiTheme="minorHAnsi" w:cstheme="minorHAnsi"/>
        </w:rPr>
        <w:t>ing</w:t>
      </w:r>
      <w:r w:rsidRPr="003339DB">
        <w:rPr>
          <w:rFonts w:asciiTheme="minorHAnsi" w:hAnsiTheme="minorHAnsi" w:cstheme="minorHAnsi"/>
        </w:rPr>
        <w:t xml:space="preserve"> </w:t>
      </w:r>
      <w:r w:rsidR="00642629" w:rsidRPr="003339DB">
        <w:rPr>
          <w:rFonts w:asciiTheme="minorHAnsi" w:hAnsiTheme="minorHAnsi" w:cstheme="minorHAnsi"/>
        </w:rPr>
        <w:t>buffer</w:t>
      </w:r>
      <w:r w:rsidRPr="003339DB">
        <w:rPr>
          <w:rFonts w:asciiTheme="minorHAnsi" w:hAnsiTheme="minorHAnsi" w:cstheme="minorHAnsi"/>
        </w:rPr>
        <w:t xml:space="preserve"> on ice.</w:t>
      </w:r>
      <w:r w:rsidR="003306F9" w:rsidRPr="003339DB">
        <w:rPr>
          <w:rFonts w:asciiTheme="minorHAnsi" w:hAnsiTheme="minorHAnsi" w:cstheme="minorHAnsi"/>
        </w:rPr>
        <w:t xml:space="preserve"> </w:t>
      </w:r>
    </w:p>
    <w:p w14:paraId="4EC061B2" w14:textId="77777777" w:rsidR="003339DB" w:rsidRDefault="003339DB" w:rsidP="003339DB">
      <w:pPr>
        <w:pStyle w:val="ListParagraph"/>
        <w:ind w:left="0"/>
        <w:rPr>
          <w:rFonts w:asciiTheme="minorHAnsi" w:hAnsiTheme="minorHAnsi" w:cstheme="minorHAnsi"/>
        </w:rPr>
      </w:pPr>
    </w:p>
    <w:p w14:paraId="55BADC21" w14:textId="77777777" w:rsidR="003339DB" w:rsidRDefault="00F32CD5" w:rsidP="003339DB">
      <w:pPr>
        <w:pStyle w:val="NormalWeb"/>
        <w:spacing w:before="0" w:beforeAutospacing="0" w:after="0" w:afterAutospacing="0"/>
        <w:rPr>
          <w:rFonts w:asciiTheme="minorHAnsi" w:hAnsiTheme="minorHAnsi" w:cstheme="minorHAnsi"/>
          <w:b/>
          <w:color w:val="000000" w:themeColor="text1"/>
        </w:rPr>
      </w:pPr>
      <w:r w:rsidRPr="003339DB">
        <w:rPr>
          <w:rFonts w:asciiTheme="minorHAnsi" w:hAnsiTheme="minorHAnsi" w:cstheme="minorHAnsi"/>
        </w:rPr>
        <w:t>NOTE:</w:t>
      </w:r>
      <w:r w:rsidR="00642629" w:rsidRPr="003339DB">
        <w:rPr>
          <w:rFonts w:asciiTheme="minorHAnsi" w:hAnsiTheme="minorHAnsi" w:cstheme="minorHAnsi"/>
        </w:rPr>
        <w:t xml:space="preserve"> Damaged or lost optic lobes </w:t>
      </w:r>
      <w:r w:rsidR="000324C4" w:rsidRPr="003339DB">
        <w:rPr>
          <w:rFonts w:asciiTheme="minorHAnsi" w:hAnsiTheme="minorHAnsi" w:cstheme="minorHAnsi"/>
        </w:rPr>
        <w:t xml:space="preserve">will not </w:t>
      </w:r>
      <w:r w:rsidR="00642629" w:rsidRPr="003339DB">
        <w:rPr>
          <w:rFonts w:asciiTheme="minorHAnsi" w:hAnsiTheme="minorHAnsi" w:cstheme="minorHAnsi"/>
        </w:rPr>
        <w:t>affect the olfactory lobe in the center of the brain</w:t>
      </w:r>
      <w:r w:rsidR="0066727B" w:rsidRPr="003339DB">
        <w:rPr>
          <w:rFonts w:asciiTheme="minorHAnsi" w:hAnsiTheme="minorHAnsi" w:cstheme="minorHAnsi"/>
        </w:rPr>
        <w:t xml:space="preserve"> (</w:t>
      </w:r>
      <w:r w:rsidR="0066727B" w:rsidRPr="003339DB">
        <w:rPr>
          <w:rFonts w:asciiTheme="minorHAnsi" w:hAnsiTheme="minorHAnsi" w:cstheme="minorHAnsi"/>
          <w:b/>
        </w:rPr>
        <w:t xml:space="preserve">Figure </w:t>
      </w:r>
      <w:r w:rsidR="00527AD3" w:rsidRPr="003339DB">
        <w:rPr>
          <w:rFonts w:asciiTheme="minorHAnsi" w:hAnsiTheme="minorHAnsi" w:cstheme="minorHAnsi"/>
          <w:b/>
        </w:rPr>
        <w:t>2</w:t>
      </w:r>
      <w:r w:rsidR="00A1787E" w:rsidRPr="003339DB">
        <w:rPr>
          <w:rFonts w:asciiTheme="minorHAnsi" w:hAnsiTheme="minorHAnsi" w:cstheme="minorHAnsi"/>
          <w:b/>
        </w:rPr>
        <w:t>D</w:t>
      </w:r>
      <w:r w:rsidR="0066727B" w:rsidRPr="003339DB">
        <w:rPr>
          <w:rFonts w:asciiTheme="minorHAnsi" w:hAnsiTheme="minorHAnsi" w:cstheme="minorHAnsi"/>
        </w:rPr>
        <w:t>, top).</w:t>
      </w:r>
    </w:p>
    <w:p w14:paraId="62815CB4" w14:textId="77777777" w:rsidR="003339DB" w:rsidRDefault="003339DB" w:rsidP="003339DB">
      <w:pPr>
        <w:pStyle w:val="ListParagraph"/>
        <w:ind w:left="0"/>
        <w:rPr>
          <w:rFonts w:asciiTheme="minorHAnsi" w:hAnsiTheme="minorHAnsi" w:cstheme="minorHAnsi"/>
        </w:rPr>
      </w:pPr>
    </w:p>
    <w:p w14:paraId="52199338" w14:textId="37C4703D" w:rsidR="003339DB" w:rsidRPr="003339DB" w:rsidRDefault="00A1787E" w:rsidP="003339DB">
      <w:pPr>
        <w:pStyle w:val="NormalWeb"/>
        <w:numPr>
          <w:ilvl w:val="2"/>
          <w:numId w:val="9"/>
        </w:numPr>
        <w:spacing w:before="0" w:beforeAutospacing="0" w:after="0" w:afterAutospacing="0"/>
        <w:rPr>
          <w:rFonts w:asciiTheme="minorHAnsi" w:hAnsiTheme="minorHAnsi" w:cstheme="minorHAnsi"/>
          <w:b/>
          <w:color w:val="000000" w:themeColor="text1"/>
        </w:rPr>
      </w:pPr>
      <w:r w:rsidRPr="003339DB">
        <w:rPr>
          <w:rFonts w:asciiTheme="minorHAnsi" w:hAnsiTheme="minorHAnsi" w:cstheme="minorHAnsi"/>
        </w:rPr>
        <w:t>R</w:t>
      </w:r>
      <w:r w:rsidR="0076704B" w:rsidRPr="003339DB">
        <w:rPr>
          <w:rFonts w:asciiTheme="minorHAnsi" w:hAnsiTheme="minorHAnsi" w:cstheme="minorHAnsi"/>
        </w:rPr>
        <w:t>eplace wash</w:t>
      </w:r>
      <w:r w:rsidR="00E97CD5" w:rsidRPr="003339DB">
        <w:rPr>
          <w:rFonts w:asciiTheme="minorHAnsi" w:hAnsiTheme="minorHAnsi" w:cstheme="minorHAnsi"/>
        </w:rPr>
        <w:t>ing</w:t>
      </w:r>
      <w:r w:rsidR="0076704B" w:rsidRPr="003339DB">
        <w:rPr>
          <w:rFonts w:asciiTheme="minorHAnsi" w:hAnsiTheme="minorHAnsi" w:cstheme="minorHAnsi"/>
        </w:rPr>
        <w:t xml:space="preserve"> </w:t>
      </w:r>
      <w:r w:rsidR="00642629" w:rsidRPr="003339DB">
        <w:rPr>
          <w:rFonts w:asciiTheme="minorHAnsi" w:hAnsiTheme="minorHAnsi" w:cstheme="minorHAnsi"/>
        </w:rPr>
        <w:t>buffer</w:t>
      </w:r>
      <w:r w:rsidR="0076704B" w:rsidRPr="003339DB">
        <w:rPr>
          <w:rFonts w:asciiTheme="minorHAnsi" w:hAnsiTheme="minorHAnsi" w:cstheme="minorHAnsi"/>
        </w:rPr>
        <w:t xml:space="preserve"> with</w:t>
      </w:r>
      <w:r w:rsidR="008C3730" w:rsidRPr="003339DB">
        <w:rPr>
          <w:rFonts w:asciiTheme="minorHAnsi" w:hAnsiTheme="minorHAnsi" w:cstheme="minorHAnsi"/>
        </w:rPr>
        <w:t xml:space="preserve"> 1 mL</w:t>
      </w:r>
      <w:r w:rsidR="0076704B" w:rsidRPr="003339DB">
        <w:rPr>
          <w:rFonts w:asciiTheme="minorHAnsi" w:hAnsiTheme="minorHAnsi" w:cstheme="minorHAnsi"/>
        </w:rPr>
        <w:t xml:space="preserve"> </w:t>
      </w:r>
      <w:r w:rsidR="006F217D">
        <w:rPr>
          <w:rFonts w:asciiTheme="minorHAnsi" w:hAnsiTheme="minorHAnsi" w:cstheme="minorHAnsi"/>
        </w:rPr>
        <w:t xml:space="preserve">of </w:t>
      </w:r>
      <w:r w:rsidR="0076704B" w:rsidRPr="003339DB">
        <w:rPr>
          <w:rFonts w:asciiTheme="minorHAnsi" w:hAnsiTheme="minorHAnsi" w:cstheme="minorHAnsi"/>
        </w:rPr>
        <w:t>fix</w:t>
      </w:r>
      <w:r w:rsidR="003306F9" w:rsidRPr="003339DB">
        <w:rPr>
          <w:rFonts w:asciiTheme="minorHAnsi" w:hAnsiTheme="minorHAnsi" w:cstheme="minorHAnsi"/>
        </w:rPr>
        <w:t>ing</w:t>
      </w:r>
      <w:r w:rsidR="0076704B" w:rsidRPr="003339DB">
        <w:rPr>
          <w:rFonts w:asciiTheme="minorHAnsi" w:hAnsiTheme="minorHAnsi" w:cstheme="minorHAnsi"/>
        </w:rPr>
        <w:t xml:space="preserve"> solution</w:t>
      </w:r>
      <w:r w:rsidRPr="003339DB">
        <w:rPr>
          <w:rFonts w:asciiTheme="minorHAnsi" w:hAnsiTheme="minorHAnsi" w:cstheme="minorHAnsi"/>
        </w:rPr>
        <w:t xml:space="preserve"> once all brains are collected and accumulated at the bottom of the microcentrifuge tube</w:t>
      </w:r>
      <w:r w:rsidR="006F217D">
        <w:rPr>
          <w:rFonts w:asciiTheme="minorHAnsi" w:hAnsiTheme="minorHAnsi" w:cstheme="minorHAnsi"/>
        </w:rPr>
        <w:t>. F</w:t>
      </w:r>
      <w:r w:rsidR="0076704B" w:rsidRPr="003339DB">
        <w:rPr>
          <w:rFonts w:asciiTheme="minorHAnsi" w:hAnsiTheme="minorHAnsi" w:cstheme="minorHAnsi"/>
        </w:rPr>
        <w:t xml:space="preserve">ix brains </w:t>
      </w:r>
      <w:r w:rsidR="006F217D">
        <w:rPr>
          <w:rFonts w:asciiTheme="minorHAnsi" w:hAnsiTheme="minorHAnsi" w:cstheme="minorHAnsi"/>
        </w:rPr>
        <w:t xml:space="preserve">for </w:t>
      </w:r>
      <w:r w:rsidR="0076704B" w:rsidRPr="003339DB">
        <w:rPr>
          <w:rFonts w:asciiTheme="minorHAnsi" w:hAnsiTheme="minorHAnsi" w:cstheme="minorHAnsi"/>
        </w:rPr>
        <w:t>10 min with rocking</w:t>
      </w:r>
      <w:r w:rsidR="006717A6" w:rsidRPr="003339DB">
        <w:rPr>
          <w:rFonts w:asciiTheme="minorHAnsi" w:hAnsiTheme="minorHAnsi" w:cstheme="minorHAnsi"/>
        </w:rPr>
        <w:t xml:space="preserve"> at RT</w:t>
      </w:r>
      <w:r w:rsidR="0076704B" w:rsidRPr="003339DB">
        <w:rPr>
          <w:rFonts w:asciiTheme="minorHAnsi" w:hAnsiTheme="minorHAnsi" w:cstheme="minorHAnsi"/>
        </w:rPr>
        <w:t xml:space="preserve">, followed by </w:t>
      </w:r>
      <w:r w:rsidR="00A514F9" w:rsidRPr="003339DB">
        <w:rPr>
          <w:rFonts w:asciiTheme="minorHAnsi" w:hAnsiTheme="minorHAnsi" w:cstheme="minorHAnsi"/>
        </w:rPr>
        <w:t>five</w:t>
      </w:r>
      <w:r w:rsidR="003306F9" w:rsidRPr="003339DB">
        <w:rPr>
          <w:rFonts w:asciiTheme="minorHAnsi" w:hAnsiTheme="minorHAnsi" w:cstheme="minorHAnsi"/>
        </w:rPr>
        <w:t xml:space="preserve"> </w:t>
      </w:r>
      <w:r w:rsidR="0076704B" w:rsidRPr="003339DB">
        <w:rPr>
          <w:rFonts w:asciiTheme="minorHAnsi" w:hAnsiTheme="minorHAnsi" w:cstheme="minorHAnsi"/>
        </w:rPr>
        <w:t xml:space="preserve">2 min </w:t>
      </w:r>
      <w:r w:rsidR="00A514F9" w:rsidRPr="003339DB">
        <w:rPr>
          <w:rFonts w:asciiTheme="minorHAnsi" w:hAnsiTheme="minorHAnsi" w:cstheme="minorHAnsi"/>
        </w:rPr>
        <w:t xml:space="preserve">washes </w:t>
      </w:r>
      <w:r w:rsidR="0076704B" w:rsidRPr="003339DB">
        <w:rPr>
          <w:rFonts w:asciiTheme="minorHAnsi" w:hAnsiTheme="minorHAnsi" w:cstheme="minorHAnsi"/>
        </w:rPr>
        <w:t xml:space="preserve">in </w:t>
      </w:r>
      <w:r w:rsidR="008C3730" w:rsidRPr="003339DB">
        <w:rPr>
          <w:rFonts w:asciiTheme="minorHAnsi" w:hAnsiTheme="minorHAnsi" w:cstheme="minorHAnsi"/>
        </w:rPr>
        <w:t xml:space="preserve">1 mL </w:t>
      </w:r>
      <w:r w:rsidR="001F4816">
        <w:rPr>
          <w:rFonts w:asciiTheme="minorHAnsi" w:hAnsiTheme="minorHAnsi" w:cstheme="minorHAnsi"/>
        </w:rPr>
        <w:t xml:space="preserve">of </w:t>
      </w:r>
      <w:r w:rsidR="0076704B" w:rsidRPr="003339DB">
        <w:rPr>
          <w:rFonts w:asciiTheme="minorHAnsi" w:hAnsiTheme="minorHAnsi" w:cstheme="minorHAnsi"/>
        </w:rPr>
        <w:t>washing buffer</w:t>
      </w:r>
      <w:r w:rsidR="00206735" w:rsidRPr="003339DB">
        <w:rPr>
          <w:rFonts w:asciiTheme="minorHAnsi" w:hAnsiTheme="minorHAnsi" w:cstheme="minorHAnsi"/>
        </w:rPr>
        <w:t xml:space="preserve"> with rocking</w:t>
      </w:r>
      <w:r w:rsidR="006717A6" w:rsidRPr="003339DB">
        <w:rPr>
          <w:rFonts w:asciiTheme="minorHAnsi" w:hAnsiTheme="minorHAnsi" w:cstheme="minorHAnsi"/>
        </w:rPr>
        <w:t xml:space="preserve"> at RT</w:t>
      </w:r>
      <w:r w:rsidR="0076704B" w:rsidRPr="003339DB">
        <w:rPr>
          <w:rFonts w:asciiTheme="minorHAnsi" w:hAnsiTheme="minorHAnsi" w:cstheme="minorHAnsi"/>
        </w:rPr>
        <w:t>.</w:t>
      </w:r>
    </w:p>
    <w:p w14:paraId="59AE996E" w14:textId="77777777" w:rsidR="003339DB" w:rsidRPr="003339DB" w:rsidRDefault="003339DB" w:rsidP="003339DB">
      <w:pPr>
        <w:pStyle w:val="NormalWeb"/>
        <w:spacing w:before="0" w:beforeAutospacing="0" w:after="0" w:afterAutospacing="0"/>
        <w:rPr>
          <w:rFonts w:asciiTheme="minorHAnsi" w:hAnsiTheme="minorHAnsi" w:cstheme="minorHAnsi"/>
          <w:b/>
          <w:color w:val="000000" w:themeColor="text1"/>
        </w:rPr>
      </w:pPr>
    </w:p>
    <w:p w14:paraId="30284FFD" w14:textId="3C93F509" w:rsidR="003339DB" w:rsidRPr="003339DB" w:rsidRDefault="0076704B" w:rsidP="003339DB">
      <w:pPr>
        <w:pStyle w:val="NormalWeb"/>
        <w:numPr>
          <w:ilvl w:val="2"/>
          <w:numId w:val="9"/>
        </w:numPr>
        <w:spacing w:before="0" w:beforeAutospacing="0" w:after="0" w:afterAutospacing="0"/>
        <w:rPr>
          <w:rFonts w:asciiTheme="minorHAnsi" w:hAnsiTheme="minorHAnsi" w:cstheme="minorHAnsi"/>
          <w:b/>
          <w:color w:val="000000" w:themeColor="text1"/>
        </w:rPr>
      </w:pPr>
      <w:r w:rsidRPr="003339DB">
        <w:rPr>
          <w:rFonts w:asciiTheme="minorHAnsi" w:hAnsiTheme="minorHAnsi" w:cstheme="minorHAnsi"/>
        </w:rPr>
        <w:t>Apply primary antibodies</w:t>
      </w:r>
      <w:r w:rsidR="002A7622" w:rsidRPr="003339DB">
        <w:rPr>
          <w:rFonts w:asciiTheme="minorHAnsi" w:hAnsiTheme="minorHAnsi" w:cstheme="minorHAnsi"/>
        </w:rPr>
        <w:t xml:space="preserve"> (1:500)</w:t>
      </w:r>
      <w:r w:rsidRPr="003339DB">
        <w:rPr>
          <w:rFonts w:asciiTheme="minorHAnsi" w:hAnsiTheme="minorHAnsi" w:cstheme="minorHAnsi"/>
        </w:rPr>
        <w:t xml:space="preserve"> in wash</w:t>
      </w:r>
      <w:r w:rsidR="003306F9" w:rsidRPr="003339DB">
        <w:rPr>
          <w:rFonts w:asciiTheme="minorHAnsi" w:hAnsiTheme="minorHAnsi" w:cstheme="minorHAnsi"/>
        </w:rPr>
        <w:t>ing</w:t>
      </w:r>
      <w:r w:rsidRPr="003339DB">
        <w:rPr>
          <w:rFonts w:asciiTheme="minorHAnsi" w:hAnsiTheme="minorHAnsi" w:cstheme="minorHAnsi"/>
        </w:rPr>
        <w:t xml:space="preserve"> buffer overnight with rocking</w:t>
      </w:r>
      <w:r w:rsidR="006717A6" w:rsidRPr="003339DB">
        <w:rPr>
          <w:rFonts w:asciiTheme="minorHAnsi" w:hAnsiTheme="minorHAnsi" w:cstheme="minorHAnsi"/>
        </w:rPr>
        <w:t xml:space="preserve"> at 4</w:t>
      </w:r>
      <w:r w:rsidR="00996962" w:rsidRPr="003339DB">
        <w:rPr>
          <w:rFonts w:asciiTheme="minorHAnsi" w:hAnsiTheme="minorHAnsi" w:cstheme="minorHAnsi"/>
        </w:rPr>
        <w:t xml:space="preserve"> </w:t>
      </w:r>
      <w:r w:rsidR="006717A6" w:rsidRPr="003339DB">
        <w:rPr>
          <w:rFonts w:asciiTheme="minorHAnsi" w:hAnsiTheme="minorHAnsi" w:cstheme="minorHAnsi"/>
        </w:rPr>
        <w:t>°C</w:t>
      </w:r>
      <w:r w:rsidRPr="003339DB">
        <w:rPr>
          <w:rFonts w:asciiTheme="minorHAnsi" w:hAnsiTheme="minorHAnsi" w:cstheme="minorHAnsi"/>
        </w:rPr>
        <w:t>, followed by 10</w:t>
      </w:r>
      <w:r w:rsidR="003306F9" w:rsidRPr="003339DB">
        <w:rPr>
          <w:rFonts w:asciiTheme="minorHAnsi" w:hAnsiTheme="minorHAnsi" w:cstheme="minorHAnsi"/>
        </w:rPr>
        <w:t xml:space="preserve"> washes</w:t>
      </w:r>
      <w:r w:rsidRPr="003339DB">
        <w:rPr>
          <w:rFonts w:asciiTheme="minorHAnsi" w:hAnsiTheme="minorHAnsi" w:cstheme="minorHAnsi"/>
        </w:rPr>
        <w:t xml:space="preserve"> over 2</w:t>
      </w:r>
      <w:r w:rsidR="00996962" w:rsidRPr="003339DB">
        <w:rPr>
          <w:rFonts w:asciiTheme="minorHAnsi" w:hAnsiTheme="minorHAnsi" w:cstheme="minorHAnsi"/>
        </w:rPr>
        <w:t xml:space="preserve"> </w:t>
      </w:r>
      <w:r w:rsidRPr="003339DB">
        <w:rPr>
          <w:rFonts w:asciiTheme="minorHAnsi" w:hAnsiTheme="minorHAnsi" w:cstheme="minorHAnsi"/>
        </w:rPr>
        <w:t xml:space="preserve">h using </w:t>
      </w:r>
      <w:r w:rsidR="008C3730" w:rsidRPr="003339DB">
        <w:rPr>
          <w:rFonts w:asciiTheme="minorHAnsi" w:hAnsiTheme="minorHAnsi" w:cstheme="minorHAnsi"/>
        </w:rPr>
        <w:t xml:space="preserve">1 mL </w:t>
      </w:r>
      <w:r w:rsidR="001F4816">
        <w:rPr>
          <w:rFonts w:asciiTheme="minorHAnsi" w:hAnsiTheme="minorHAnsi" w:cstheme="minorHAnsi"/>
        </w:rPr>
        <w:t xml:space="preserve">of </w:t>
      </w:r>
      <w:r w:rsidRPr="003339DB">
        <w:rPr>
          <w:rFonts w:asciiTheme="minorHAnsi" w:hAnsiTheme="minorHAnsi" w:cstheme="minorHAnsi"/>
        </w:rPr>
        <w:t>wash</w:t>
      </w:r>
      <w:r w:rsidR="003306F9" w:rsidRPr="003339DB">
        <w:rPr>
          <w:rFonts w:asciiTheme="minorHAnsi" w:hAnsiTheme="minorHAnsi" w:cstheme="minorHAnsi"/>
        </w:rPr>
        <w:t>ing</w:t>
      </w:r>
      <w:r w:rsidRPr="003339DB">
        <w:rPr>
          <w:rFonts w:asciiTheme="minorHAnsi" w:hAnsiTheme="minorHAnsi" w:cstheme="minorHAnsi"/>
        </w:rPr>
        <w:t xml:space="preserve"> buffer with rocking</w:t>
      </w:r>
      <w:r w:rsidR="006717A6" w:rsidRPr="003339DB">
        <w:rPr>
          <w:rFonts w:asciiTheme="minorHAnsi" w:hAnsiTheme="minorHAnsi" w:cstheme="minorHAnsi"/>
        </w:rPr>
        <w:t xml:space="preserve"> at RT</w:t>
      </w:r>
      <w:r w:rsidRPr="003339DB">
        <w:rPr>
          <w:rFonts w:asciiTheme="minorHAnsi" w:hAnsiTheme="minorHAnsi" w:cstheme="minorHAnsi"/>
        </w:rPr>
        <w:t>.</w:t>
      </w:r>
    </w:p>
    <w:p w14:paraId="3046BD0B" w14:textId="77777777" w:rsidR="003339DB" w:rsidRPr="003339DB" w:rsidRDefault="003339DB" w:rsidP="003339DB">
      <w:pPr>
        <w:pStyle w:val="NormalWeb"/>
        <w:spacing w:before="0" w:beforeAutospacing="0" w:after="0" w:afterAutospacing="0"/>
        <w:rPr>
          <w:rFonts w:asciiTheme="minorHAnsi" w:hAnsiTheme="minorHAnsi" w:cstheme="minorHAnsi"/>
          <w:b/>
          <w:color w:val="000000" w:themeColor="text1"/>
        </w:rPr>
      </w:pPr>
    </w:p>
    <w:p w14:paraId="68627F11" w14:textId="414E7052" w:rsidR="003339DB" w:rsidRPr="003339DB" w:rsidRDefault="0076704B" w:rsidP="003339DB">
      <w:pPr>
        <w:pStyle w:val="NormalWeb"/>
        <w:numPr>
          <w:ilvl w:val="2"/>
          <w:numId w:val="9"/>
        </w:numPr>
        <w:spacing w:before="0" w:beforeAutospacing="0" w:after="0" w:afterAutospacing="0"/>
        <w:rPr>
          <w:rFonts w:asciiTheme="minorHAnsi" w:hAnsiTheme="minorHAnsi" w:cstheme="minorHAnsi"/>
          <w:b/>
          <w:color w:val="000000" w:themeColor="text1"/>
        </w:rPr>
      </w:pPr>
      <w:r w:rsidRPr="003339DB">
        <w:rPr>
          <w:rFonts w:asciiTheme="minorHAnsi" w:hAnsiTheme="minorHAnsi" w:cstheme="minorHAnsi"/>
        </w:rPr>
        <w:t>Apply secondary antibodies</w:t>
      </w:r>
      <w:r w:rsidR="00642629" w:rsidRPr="003339DB">
        <w:rPr>
          <w:rFonts w:asciiTheme="minorHAnsi" w:hAnsiTheme="minorHAnsi" w:cstheme="minorHAnsi"/>
        </w:rPr>
        <w:t xml:space="preserve"> (1:500)</w:t>
      </w:r>
      <w:r w:rsidRPr="003339DB">
        <w:rPr>
          <w:rFonts w:asciiTheme="minorHAnsi" w:hAnsiTheme="minorHAnsi" w:cstheme="minorHAnsi"/>
        </w:rPr>
        <w:t xml:space="preserve"> in wash</w:t>
      </w:r>
      <w:r w:rsidR="00E97CD5" w:rsidRPr="003339DB">
        <w:rPr>
          <w:rFonts w:asciiTheme="minorHAnsi" w:hAnsiTheme="minorHAnsi" w:cstheme="minorHAnsi"/>
        </w:rPr>
        <w:t>ing</w:t>
      </w:r>
      <w:r w:rsidRPr="003339DB">
        <w:rPr>
          <w:rFonts w:asciiTheme="minorHAnsi" w:hAnsiTheme="minorHAnsi" w:cstheme="minorHAnsi"/>
        </w:rPr>
        <w:t xml:space="preserve"> buffer </w:t>
      </w:r>
      <w:r w:rsidR="00206735" w:rsidRPr="003339DB">
        <w:rPr>
          <w:rFonts w:asciiTheme="minorHAnsi" w:hAnsiTheme="minorHAnsi" w:cstheme="minorHAnsi"/>
        </w:rPr>
        <w:t>2</w:t>
      </w:r>
      <w:r w:rsidR="004746B5" w:rsidRPr="003339DB">
        <w:rPr>
          <w:rFonts w:asciiTheme="minorHAnsi" w:hAnsiTheme="minorHAnsi" w:cstheme="minorHAnsi"/>
        </w:rPr>
        <w:t xml:space="preserve"> </w:t>
      </w:r>
      <w:r w:rsidR="00206735" w:rsidRPr="003339DB">
        <w:rPr>
          <w:rFonts w:asciiTheme="minorHAnsi" w:hAnsiTheme="minorHAnsi" w:cstheme="minorHAnsi"/>
        </w:rPr>
        <w:t xml:space="preserve">h </w:t>
      </w:r>
      <w:r w:rsidRPr="003339DB">
        <w:rPr>
          <w:rFonts w:asciiTheme="minorHAnsi" w:hAnsiTheme="minorHAnsi" w:cstheme="minorHAnsi"/>
        </w:rPr>
        <w:t>with rocking</w:t>
      </w:r>
      <w:r w:rsidR="006717A6" w:rsidRPr="003339DB">
        <w:rPr>
          <w:rFonts w:asciiTheme="minorHAnsi" w:hAnsiTheme="minorHAnsi" w:cstheme="minorHAnsi"/>
        </w:rPr>
        <w:t xml:space="preserve"> at </w:t>
      </w:r>
      <w:r w:rsidR="00CC7029" w:rsidRPr="003339DB">
        <w:rPr>
          <w:rFonts w:asciiTheme="minorHAnsi" w:hAnsiTheme="minorHAnsi" w:cstheme="minorHAnsi"/>
        </w:rPr>
        <w:t>RT and</w:t>
      </w:r>
      <w:r w:rsidR="00206735" w:rsidRPr="003339DB">
        <w:rPr>
          <w:rFonts w:asciiTheme="minorHAnsi" w:hAnsiTheme="minorHAnsi" w:cstheme="minorHAnsi"/>
        </w:rPr>
        <w:t xml:space="preserve"> </w:t>
      </w:r>
      <w:r w:rsidR="00E97CD5" w:rsidRPr="003339DB">
        <w:rPr>
          <w:rFonts w:asciiTheme="minorHAnsi" w:hAnsiTheme="minorHAnsi" w:cstheme="minorHAnsi"/>
        </w:rPr>
        <w:t>wrap</w:t>
      </w:r>
      <w:r w:rsidR="00206735" w:rsidRPr="003339DB">
        <w:rPr>
          <w:rFonts w:asciiTheme="minorHAnsi" w:hAnsiTheme="minorHAnsi" w:cstheme="minorHAnsi"/>
        </w:rPr>
        <w:t xml:space="preserve"> </w:t>
      </w:r>
      <w:r w:rsidR="008C3730" w:rsidRPr="003339DB">
        <w:rPr>
          <w:rFonts w:asciiTheme="minorHAnsi" w:hAnsiTheme="minorHAnsi" w:cstheme="minorHAnsi"/>
        </w:rPr>
        <w:t xml:space="preserve">microcentrifuge tube </w:t>
      </w:r>
      <w:r w:rsidRPr="003339DB">
        <w:rPr>
          <w:rFonts w:asciiTheme="minorHAnsi" w:hAnsiTheme="minorHAnsi" w:cstheme="minorHAnsi"/>
        </w:rPr>
        <w:t>in aluminum foil to block light</w:t>
      </w:r>
      <w:r w:rsidR="0066727B" w:rsidRPr="003339DB">
        <w:rPr>
          <w:rFonts w:asciiTheme="minorHAnsi" w:hAnsiTheme="minorHAnsi" w:cstheme="minorHAnsi"/>
        </w:rPr>
        <w:t xml:space="preserve">. Keep the </w:t>
      </w:r>
      <w:r w:rsidR="008C3730" w:rsidRPr="003339DB">
        <w:rPr>
          <w:rFonts w:asciiTheme="minorHAnsi" w:hAnsiTheme="minorHAnsi" w:cstheme="minorHAnsi"/>
        </w:rPr>
        <w:t>microcentrifuge tube</w:t>
      </w:r>
      <w:r w:rsidR="0066727B" w:rsidRPr="003339DB">
        <w:rPr>
          <w:rFonts w:asciiTheme="minorHAnsi" w:hAnsiTheme="minorHAnsi" w:cstheme="minorHAnsi"/>
        </w:rPr>
        <w:t xml:space="preserve"> covered with aluminum foil for the rest of the procedure</w:t>
      </w:r>
      <w:r w:rsidR="002B6837" w:rsidRPr="003339DB">
        <w:rPr>
          <w:rFonts w:asciiTheme="minorHAnsi" w:hAnsiTheme="minorHAnsi" w:cstheme="minorHAnsi"/>
        </w:rPr>
        <w:t xml:space="preserve">. </w:t>
      </w:r>
      <w:r w:rsidR="004746B5" w:rsidRPr="003339DB">
        <w:rPr>
          <w:rFonts w:asciiTheme="minorHAnsi" w:hAnsiTheme="minorHAnsi" w:cstheme="minorHAnsi"/>
        </w:rPr>
        <w:t xml:space="preserve">Apply </w:t>
      </w:r>
      <w:r w:rsidR="00034B71" w:rsidRPr="003339DB">
        <w:rPr>
          <w:rFonts w:asciiTheme="minorHAnsi" w:hAnsiTheme="minorHAnsi" w:cstheme="minorHAnsi"/>
        </w:rPr>
        <w:t>ten</w:t>
      </w:r>
      <w:r w:rsidR="004746B5" w:rsidRPr="003339DB">
        <w:rPr>
          <w:rFonts w:asciiTheme="minorHAnsi" w:hAnsiTheme="minorHAnsi" w:cstheme="minorHAnsi"/>
        </w:rPr>
        <w:t xml:space="preserve"> washes</w:t>
      </w:r>
      <w:r w:rsidR="00BC33E6">
        <w:rPr>
          <w:rFonts w:asciiTheme="minorHAnsi" w:hAnsiTheme="minorHAnsi" w:cstheme="minorHAnsi"/>
        </w:rPr>
        <w:t xml:space="preserve"> with</w:t>
      </w:r>
      <w:r w:rsidR="00034B71" w:rsidRPr="003339DB">
        <w:rPr>
          <w:rFonts w:asciiTheme="minorHAnsi" w:hAnsiTheme="minorHAnsi" w:cstheme="minorHAnsi"/>
        </w:rPr>
        <w:t xml:space="preserve"> </w:t>
      </w:r>
      <w:r w:rsidR="008C3730" w:rsidRPr="003339DB">
        <w:rPr>
          <w:rFonts w:asciiTheme="minorHAnsi" w:hAnsiTheme="minorHAnsi" w:cstheme="minorHAnsi"/>
        </w:rPr>
        <w:t xml:space="preserve">1 mL </w:t>
      </w:r>
      <w:r w:rsidR="00297CA0">
        <w:rPr>
          <w:rFonts w:asciiTheme="minorHAnsi" w:hAnsiTheme="minorHAnsi" w:cstheme="minorHAnsi"/>
        </w:rPr>
        <w:t xml:space="preserve">of </w:t>
      </w:r>
      <w:r w:rsidR="00034B71" w:rsidRPr="003339DB">
        <w:rPr>
          <w:rFonts w:asciiTheme="minorHAnsi" w:hAnsiTheme="minorHAnsi" w:cstheme="minorHAnsi"/>
        </w:rPr>
        <w:t xml:space="preserve">washing buffer </w:t>
      </w:r>
      <w:r w:rsidR="004746B5" w:rsidRPr="003339DB">
        <w:rPr>
          <w:rFonts w:asciiTheme="minorHAnsi" w:hAnsiTheme="minorHAnsi" w:cstheme="minorHAnsi"/>
        </w:rPr>
        <w:t>over 2 h with rocking at RT</w:t>
      </w:r>
      <w:r w:rsidRPr="003339DB">
        <w:rPr>
          <w:rFonts w:asciiTheme="minorHAnsi" w:hAnsiTheme="minorHAnsi" w:cstheme="minorHAnsi"/>
        </w:rPr>
        <w:t>.</w:t>
      </w:r>
    </w:p>
    <w:p w14:paraId="3B0AF0CB" w14:textId="77777777" w:rsidR="003339DB" w:rsidRPr="003339DB" w:rsidRDefault="003339DB" w:rsidP="003339DB">
      <w:pPr>
        <w:pStyle w:val="NormalWeb"/>
        <w:spacing w:before="0" w:beforeAutospacing="0" w:after="0" w:afterAutospacing="0"/>
        <w:rPr>
          <w:rFonts w:asciiTheme="minorHAnsi" w:hAnsiTheme="minorHAnsi" w:cstheme="minorHAnsi"/>
          <w:b/>
          <w:color w:val="000000" w:themeColor="text1"/>
        </w:rPr>
      </w:pPr>
    </w:p>
    <w:p w14:paraId="7A8DDE1B" w14:textId="4BA864B1" w:rsidR="003339DB" w:rsidRPr="003339DB" w:rsidRDefault="0076704B" w:rsidP="003339DB">
      <w:pPr>
        <w:pStyle w:val="NormalWeb"/>
        <w:numPr>
          <w:ilvl w:val="2"/>
          <w:numId w:val="9"/>
        </w:numPr>
        <w:spacing w:before="0" w:beforeAutospacing="0" w:after="0" w:afterAutospacing="0"/>
        <w:rPr>
          <w:rFonts w:asciiTheme="minorHAnsi" w:hAnsiTheme="minorHAnsi" w:cstheme="minorHAnsi"/>
          <w:b/>
          <w:color w:val="000000" w:themeColor="text1"/>
        </w:rPr>
      </w:pPr>
      <w:r w:rsidRPr="003339DB">
        <w:rPr>
          <w:rFonts w:asciiTheme="minorHAnsi" w:hAnsiTheme="minorHAnsi" w:cstheme="minorHAnsi"/>
        </w:rPr>
        <w:t xml:space="preserve">Remove </w:t>
      </w:r>
      <w:r w:rsidR="00BC33E6">
        <w:rPr>
          <w:rFonts w:asciiTheme="minorHAnsi" w:hAnsiTheme="minorHAnsi" w:cstheme="minorHAnsi"/>
        </w:rPr>
        <w:t xml:space="preserve">the </w:t>
      </w:r>
      <w:r w:rsidRPr="003339DB">
        <w:rPr>
          <w:rFonts w:asciiTheme="minorHAnsi" w:hAnsiTheme="minorHAnsi" w:cstheme="minorHAnsi"/>
        </w:rPr>
        <w:t>supernatant and use a single drop of antifade</w:t>
      </w:r>
      <w:r w:rsidR="00206735" w:rsidRPr="003339DB">
        <w:rPr>
          <w:rFonts w:asciiTheme="minorHAnsi" w:hAnsiTheme="minorHAnsi" w:cstheme="minorHAnsi"/>
        </w:rPr>
        <w:t xml:space="preserve"> reagent</w:t>
      </w:r>
      <w:r w:rsidRPr="003339DB">
        <w:rPr>
          <w:rFonts w:asciiTheme="minorHAnsi" w:hAnsiTheme="minorHAnsi" w:cstheme="minorHAnsi"/>
        </w:rPr>
        <w:t xml:space="preserve"> </w:t>
      </w:r>
      <w:r w:rsidR="006B6286" w:rsidRPr="003339DB">
        <w:rPr>
          <w:rFonts w:asciiTheme="minorHAnsi" w:hAnsiTheme="minorHAnsi" w:cstheme="minorHAnsi"/>
        </w:rPr>
        <w:t xml:space="preserve">to cover </w:t>
      </w:r>
      <w:r w:rsidR="0066727B" w:rsidRPr="003339DB">
        <w:rPr>
          <w:rFonts w:asciiTheme="minorHAnsi" w:hAnsiTheme="minorHAnsi" w:cstheme="minorHAnsi"/>
        </w:rPr>
        <w:t xml:space="preserve">the </w:t>
      </w:r>
      <w:r w:rsidR="006B6286" w:rsidRPr="003339DB">
        <w:rPr>
          <w:rFonts w:asciiTheme="minorHAnsi" w:hAnsiTheme="minorHAnsi" w:cstheme="minorHAnsi"/>
        </w:rPr>
        <w:t>brains</w:t>
      </w:r>
      <w:r w:rsidR="0066727B" w:rsidRPr="003339DB">
        <w:rPr>
          <w:rFonts w:asciiTheme="minorHAnsi" w:hAnsiTheme="minorHAnsi" w:cstheme="minorHAnsi"/>
        </w:rPr>
        <w:t xml:space="preserve"> in the </w:t>
      </w:r>
      <w:r w:rsidR="00AF3929" w:rsidRPr="003339DB">
        <w:rPr>
          <w:rFonts w:asciiTheme="minorHAnsi" w:hAnsiTheme="minorHAnsi" w:cstheme="minorHAnsi"/>
        </w:rPr>
        <w:t>microcentrifuge</w:t>
      </w:r>
      <w:r w:rsidR="0066727B" w:rsidRPr="003339DB">
        <w:rPr>
          <w:rFonts w:asciiTheme="minorHAnsi" w:hAnsiTheme="minorHAnsi" w:cstheme="minorHAnsi"/>
        </w:rPr>
        <w:t xml:space="preserve"> tube</w:t>
      </w:r>
      <w:r w:rsidR="006B6286" w:rsidRPr="003339DB">
        <w:rPr>
          <w:rFonts w:asciiTheme="minorHAnsi" w:hAnsiTheme="minorHAnsi" w:cstheme="minorHAnsi"/>
        </w:rPr>
        <w:t>. I</w:t>
      </w:r>
      <w:r w:rsidR="006717A6" w:rsidRPr="003339DB">
        <w:rPr>
          <w:rFonts w:asciiTheme="minorHAnsi" w:hAnsiTheme="minorHAnsi" w:cstheme="minorHAnsi"/>
        </w:rPr>
        <w:t xml:space="preserve">ncubate </w:t>
      </w:r>
      <w:r w:rsidR="006B6286" w:rsidRPr="003339DB">
        <w:rPr>
          <w:rFonts w:asciiTheme="minorHAnsi" w:hAnsiTheme="minorHAnsi" w:cstheme="minorHAnsi"/>
        </w:rPr>
        <w:t xml:space="preserve">brains </w:t>
      </w:r>
      <w:r w:rsidR="00206735" w:rsidRPr="003339DB">
        <w:rPr>
          <w:rFonts w:asciiTheme="minorHAnsi" w:hAnsiTheme="minorHAnsi" w:cstheme="minorHAnsi"/>
        </w:rPr>
        <w:t xml:space="preserve">for at least 30 min </w:t>
      </w:r>
      <w:r w:rsidR="006717A6" w:rsidRPr="003339DB">
        <w:rPr>
          <w:rFonts w:asciiTheme="minorHAnsi" w:hAnsiTheme="minorHAnsi" w:cstheme="minorHAnsi"/>
        </w:rPr>
        <w:t>at 4</w:t>
      </w:r>
      <w:r w:rsidR="00996962" w:rsidRPr="003339DB">
        <w:rPr>
          <w:rFonts w:asciiTheme="minorHAnsi" w:hAnsiTheme="minorHAnsi" w:cstheme="minorHAnsi"/>
        </w:rPr>
        <w:t xml:space="preserve"> </w:t>
      </w:r>
      <w:r w:rsidR="006717A6" w:rsidRPr="003339DB">
        <w:rPr>
          <w:rFonts w:asciiTheme="minorHAnsi" w:hAnsiTheme="minorHAnsi" w:cstheme="minorHAnsi"/>
        </w:rPr>
        <w:t xml:space="preserve">°C </w:t>
      </w:r>
      <w:r w:rsidR="00206735" w:rsidRPr="003339DB">
        <w:rPr>
          <w:rFonts w:asciiTheme="minorHAnsi" w:hAnsiTheme="minorHAnsi" w:cstheme="minorHAnsi"/>
        </w:rPr>
        <w:t xml:space="preserve">before </w:t>
      </w:r>
      <w:r w:rsidR="006B6286" w:rsidRPr="003339DB">
        <w:rPr>
          <w:rFonts w:asciiTheme="minorHAnsi" w:hAnsiTheme="minorHAnsi" w:cstheme="minorHAnsi"/>
        </w:rPr>
        <w:t xml:space="preserve">preparing them for </w:t>
      </w:r>
      <w:r w:rsidR="00206735" w:rsidRPr="003339DB">
        <w:rPr>
          <w:rFonts w:asciiTheme="minorHAnsi" w:hAnsiTheme="minorHAnsi" w:cstheme="minorHAnsi"/>
        </w:rPr>
        <w:t>mounting and imaging.</w:t>
      </w:r>
    </w:p>
    <w:p w14:paraId="52E3B74E" w14:textId="77777777" w:rsidR="003339DB" w:rsidRPr="003339DB" w:rsidRDefault="003339DB" w:rsidP="003339DB">
      <w:pPr>
        <w:pStyle w:val="NormalWeb"/>
        <w:spacing w:before="0" w:beforeAutospacing="0" w:after="0" w:afterAutospacing="0"/>
        <w:rPr>
          <w:rFonts w:asciiTheme="minorHAnsi" w:hAnsiTheme="minorHAnsi" w:cstheme="minorHAnsi"/>
          <w:b/>
          <w:color w:val="000000" w:themeColor="text1"/>
        </w:rPr>
      </w:pPr>
    </w:p>
    <w:p w14:paraId="2DB77E8B" w14:textId="132C2846" w:rsidR="003339DB" w:rsidRPr="001758FA" w:rsidRDefault="00D146A1" w:rsidP="003339DB">
      <w:pPr>
        <w:pStyle w:val="NormalWeb"/>
        <w:numPr>
          <w:ilvl w:val="2"/>
          <w:numId w:val="9"/>
        </w:numPr>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highlight w:val="yellow"/>
        </w:rPr>
        <w:t xml:space="preserve">Prepare a </w:t>
      </w:r>
      <w:r w:rsidR="006B6286" w:rsidRPr="001758FA">
        <w:rPr>
          <w:rFonts w:asciiTheme="minorHAnsi" w:hAnsiTheme="minorHAnsi" w:cstheme="minorHAnsi"/>
          <w:highlight w:val="yellow"/>
        </w:rPr>
        <w:t>cover</w:t>
      </w:r>
      <w:r w:rsidR="004746B5" w:rsidRPr="001758FA">
        <w:rPr>
          <w:rFonts w:asciiTheme="minorHAnsi" w:hAnsiTheme="minorHAnsi" w:cstheme="minorHAnsi"/>
          <w:highlight w:val="yellow"/>
        </w:rPr>
        <w:t xml:space="preserve"> </w:t>
      </w:r>
      <w:r w:rsidRPr="001758FA">
        <w:rPr>
          <w:rFonts w:asciiTheme="minorHAnsi" w:hAnsiTheme="minorHAnsi" w:cstheme="minorHAnsi"/>
          <w:highlight w:val="yellow"/>
        </w:rPr>
        <w:t>slide</w:t>
      </w:r>
      <w:r w:rsidR="006B6286" w:rsidRPr="001758FA">
        <w:rPr>
          <w:rFonts w:asciiTheme="minorHAnsi" w:hAnsiTheme="minorHAnsi" w:cstheme="minorHAnsi"/>
          <w:highlight w:val="yellow"/>
        </w:rPr>
        <w:t xml:space="preserve">, stick </w:t>
      </w:r>
      <w:r w:rsidRPr="001758FA">
        <w:rPr>
          <w:rFonts w:asciiTheme="minorHAnsi" w:hAnsiTheme="minorHAnsi" w:cstheme="minorHAnsi"/>
          <w:highlight w:val="yellow"/>
        </w:rPr>
        <w:t>lab tape</w:t>
      </w:r>
      <w:r w:rsidR="006B6286" w:rsidRPr="001758FA">
        <w:rPr>
          <w:rFonts w:asciiTheme="minorHAnsi" w:hAnsiTheme="minorHAnsi" w:cstheme="minorHAnsi"/>
          <w:highlight w:val="yellow"/>
        </w:rPr>
        <w:t xml:space="preserve"> on it</w:t>
      </w:r>
      <w:r w:rsidRPr="001758FA">
        <w:rPr>
          <w:rFonts w:asciiTheme="minorHAnsi" w:hAnsiTheme="minorHAnsi" w:cstheme="minorHAnsi"/>
          <w:highlight w:val="yellow"/>
        </w:rPr>
        <w:t xml:space="preserve">, and cut </w:t>
      </w:r>
      <w:r w:rsidR="006B6286" w:rsidRPr="001758FA">
        <w:rPr>
          <w:rFonts w:asciiTheme="minorHAnsi" w:hAnsiTheme="minorHAnsi" w:cstheme="minorHAnsi"/>
          <w:highlight w:val="yellow"/>
        </w:rPr>
        <w:t xml:space="preserve">out </w:t>
      </w:r>
      <w:r w:rsidRPr="001758FA">
        <w:rPr>
          <w:rFonts w:asciiTheme="minorHAnsi" w:hAnsiTheme="minorHAnsi" w:cstheme="minorHAnsi"/>
          <w:highlight w:val="yellow"/>
        </w:rPr>
        <w:t>a “T”-like shape from the tape (</w:t>
      </w:r>
      <w:r w:rsidRPr="001758FA">
        <w:rPr>
          <w:rFonts w:asciiTheme="minorHAnsi" w:hAnsiTheme="minorHAnsi" w:cstheme="minorHAnsi"/>
          <w:b/>
          <w:highlight w:val="yellow"/>
        </w:rPr>
        <w:t xml:space="preserve">Figure </w:t>
      </w:r>
      <w:r w:rsidR="00527AD3" w:rsidRPr="001758FA">
        <w:rPr>
          <w:rFonts w:asciiTheme="minorHAnsi" w:hAnsiTheme="minorHAnsi" w:cstheme="minorHAnsi"/>
          <w:b/>
          <w:highlight w:val="yellow"/>
        </w:rPr>
        <w:t>2</w:t>
      </w:r>
      <w:r w:rsidR="00A1787E" w:rsidRPr="001758FA">
        <w:rPr>
          <w:rFonts w:asciiTheme="minorHAnsi" w:hAnsiTheme="minorHAnsi" w:cstheme="minorHAnsi"/>
          <w:b/>
          <w:highlight w:val="yellow"/>
        </w:rPr>
        <w:t>D</w:t>
      </w:r>
      <w:r w:rsidR="006B6286" w:rsidRPr="001758FA">
        <w:rPr>
          <w:rFonts w:asciiTheme="minorHAnsi" w:hAnsiTheme="minorHAnsi" w:cstheme="minorHAnsi"/>
          <w:highlight w:val="yellow"/>
        </w:rPr>
        <w:t>, bottom</w:t>
      </w:r>
      <w:r w:rsidRPr="001758FA">
        <w:rPr>
          <w:rFonts w:asciiTheme="minorHAnsi" w:hAnsiTheme="minorHAnsi" w:cstheme="minorHAnsi"/>
          <w:highlight w:val="yellow"/>
        </w:rPr>
        <w:t xml:space="preserve">). </w:t>
      </w:r>
      <w:r w:rsidR="006B6286" w:rsidRPr="001758FA">
        <w:rPr>
          <w:rFonts w:asciiTheme="minorHAnsi" w:hAnsiTheme="minorHAnsi" w:cstheme="minorHAnsi"/>
          <w:highlight w:val="yellow"/>
        </w:rPr>
        <w:t>The resulting space serves as area where</w:t>
      </w:r>
      <w:r w:rsidRPr="001758FA">
        <w:rPr>
          <w:rFonts w:asciiTheme="minorHAnsi" w:hAnsiTheme="minorHAnsi" w:cstheme="minorHAnsi"/>
          <w:highlight w:val="yellow"/>
        </w:rPr>
        <w:t xml:space="preserve"> the brain-containing </w:t>
      </w:r>
      <w:r w:rsidR="008C3730" w:rsidRPr="001758FA">
        <w:rPr>
          <w:rFonts w:asciiTheme="minorHAnsi" w:hAnsiTheme="minorHAnsi" w:cstheme="minorHAnsi"/>
          <w:highlight w:val="yellow"/>
        </w:rPr>
        <w:t xml:space="preserve">antifade </w:t>
      </w:r>
      <w:r w:rsidR="008C3730" w:rsidRPr="001758FA">
        <w:rPr>
          <w:rFonts w:asciiTheme="minorHAnsi" w:hAnsiTheme="minorHAnsi" w:cstheme="minorHAnsi"/>
          <w:highlight w:val="yellow"/>
        </w:rPr>
        <w:lastRenderedPageBreak/>
        <w:t>reagent</w:t>
      </w:r>
      <w:r w:rsidR="00A1787E" w:rsidRPr="001758FA">
        <w:rPr>
          <w:color w:val="auto"/>
          <w:highlight w:val="yellow"/>
        </w:rPr>
        <w:fldChar w:fldCharType="begin"/>
      </w:r>
      <w:r w:rsidR="00CA0869" w:rsidRPr="001758FA">
        <w:rPr>
          <w:color w:val="auto"/>
          <w:highlight w:val="yellow"/>
        </w:rPr>
        <w:instrText xml:space="preserve"> ADDIN PAPERS2_CITATIONS &lt;citation&gt;&lt;priority&gt;19&lt;/priority&gt;&lt;uuid&gt;0FA6F750-7577-433D-984D-1E1B51EA28B6&lt;/uuid&gt;&lt;publications&gt;&lt;publication&gt;&lt;subtype&gt;400&lt;/subtype&gt;&lt;title&gt;Mowiol mounting medium&lt;/title&gt;&lt;url&gt;http://cshprotocols.cshlp.org/content/2006/1/pdb.rec10255.short&lt;/url&gt;&lt;volume&gt;2006&lt;/volume&gt;&lt;publication_date&gt;99200606011200000000222000&lt;/publication_date&gt;&lt;uuid&gt;6E1118EF-064D-4666-AC52-DC73C9B50D2C&lt;/uuid&gt;&lt;type&gt;400&lt;/type&gt;&lt;number&gt;1&lt;/number&gt;&lt;startpage&gt;pdb.rec10255&lt;/startpage&gt;&lt;bundle&gt;&lt;publication&gt;&lt;title&gt;Cold Spring Harbor protocols&lt;/title&gt;&lt;uuid&gt;40FE2156-626B-46D7-AE5A-243D1EDDAFDA&lt;/uuid&gt;&lt;subtype&gt;-100&lt;/subtype&gt;&lt;type&gt;-100&lt;/type&gt;&lt;/publication&gt;&lt;/bundle&gt;&lt;/publication&gt;&lt;/publications&gt;&lt;cites&gt;&lt;/cites&gt;&lt;/citation&gt;</w:instrText>
      </w:r>
      <w:r w:rsidR="00A1787E" w:rsidRPr="001758FA">
        <w:rPr>
          <w:color w:val="auto"/>
          <w:highlight w:val="yellow"/>
        </w:rPr>
        <w:fldChar w:fldCharType="separate"/>
      </w:r>
      <w:r w:rsidR="00CA0869" w:rsidRPr="001758FA">
        <w:rPr>
          <w:color w:val="auto"/>
          <w:highlight w:val="yellow"/>
          <w:vertAlign w:val="superscript"/>
        </w:rPr>
        <w:t>28</w:t>
      </w:r>
      <w:r w:rsidR="00A1787E" w:rsidRPr="001758FA">
        <w:rPr>
          <w:color w:val="auto"/>
          <w:highlight w:val="yellow"/>
        </w:rPr>
        <w:fldChar w:fldCharType="end"/>
      </w:r>
      <w:r w:rsidR="00C610C8" w:rsidRPr="001758FA">
        <w:rPr>
          <w:rFonts w:asciiTheme="minorHAnsi" w:hAnsiTheme="minorHAnsi" w:cstheme="minorHAnsi"/>
          <w:highlight w:val="yellow"/>
        </w:rPr>
        <w:t xml:space="preserve"> </w:t>
      </w:r>
      <w:r w:rsidR="006B6286" w:rsidRPr="001758FA">
        <w:rPr>
          <w:rFonts w:asciiTheme="minorHAnsi" w:hAnsiTheme="minorHAnsi" w:cstheme="minorHAnsi"/>
          <w:highlight w:val="yellow"/>
        </w:rPr>
        <w:t>will be pipetted into</w:t>
      </w:r>
      <w:r w:rsidR="00945282" w:rsidRPr="001758FA">
        <w:rPr>
          <w:rFonts w:asciiTheme="minorHAnsi" w:hAnsiTheme="minorHAnsi" w:cstheme="minorHAnsi"/>
          <w:highlight w:val="yellow"/>
        </w:rPr>
        <w:t>, preferably into both chambers</w:t>
      </w:r>
      <w:r w:rsidR="006B6286" w:rsidRPr="001758FA">
        <w:rPr>
          <w:rFonts w:asciiTheme="minorHAnsi" w:hAnsiTheme="minorHAnsi" w:cstheme="minorHAnsi"/>
          <w:highlight w:val="yellow"/>
        </w:rPr>
        <w:t xml:space="preserve">. </w:t>
      </w:r>
    </w:p>
    <w:p w14:paraId="6619D723" w14:textId="77777777" w:rsidR="003339DB" w:rsidRPr="001758FA" w:rsidRDefault="003339DB" w:rsidP="003339DB">
      <w:pPr>
        <w:pStyle w:val="NormalWeb"/>
        <w:spacing w:before="0" w:beforeAutospacing="0" w:after="0" w:afterAutospacing="0"/>
        <w:rPr>
          <w:rFonts w:asciiTheme="minorHAnsi" w:hAnsiTheme="minorHAnsi" w:cstheme="minorHAnsi"/>
          <w:b/>
          <w:color w:val="000000" w:themeColor="text1"/>
          <w:highlight w:val="yellow"/>
        </w:rPr>
      </w:pPr>
    </w:p>
    <w:p w14:paraId="7D4F242B" w14:textId="3A5A9990" w:rsidR="003339DB" w:rsidRPr="001758FA" w:rsidRDefault="0066727B" w:rsidP="003339DB">
      <w:pPr>
        <w:pStyle w:val="NormalWeb"/>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highlight w:val="yellow"/>
        </w:rPr>
        <w:t>NOTE: Use a 20-200 µL pipette tip</w:t>
      </w:r>
      <w:r w:rsidR="004746B5" w:rsidRPr="001758FA">
        <w:rPr>
          <w:rFonts w:asciiTheme="minorHAnsi" w:hAnsiTheme="minorHAnsi" w:cstheme="minorHAnsi"/>
          <w:highlight w:val="yellow"/>
        </w:rPr>
        <w:t xml:space="preserve"> where 3 mm of the tip has been </w:t>
      </w:r>
      <w:r w:rsidRPr="001758FA">
        <w:rPr>
          <w:rFonts w:asciiTheme="minorHAnsi" w:hAnsiTheme="minorHAnsi" w:cstheme="minorHAnsi"/>
          <w:highlight w:val="yellow"/>
        </w:rPr>
        <w:t xml:space="preserve">cut off to widen the </w:t>
      </w:r>
      <w:r w:rsidR="00945282" w:rsidRPr="001758FA">
        <w:rPr>
          <w:rFonts w:asciiTheme="minorHAnsi" w:hAnsiTheme="minorHAnsi" w:cstheme="minorHAnsi"/>
          <w:highlight w:val="yellow"/>
        </w:rPr>
        <w:t xml:space="preserve">opening of the pipette. This will make it feasible to pipette the brain-containing </w:t>
      </w:r>
      <w:r w:rsidR="00A1787E" w:rsidRPr="001758FA">
        <w:rPr>
          <w:rFonts w:asciiTheme="minorHAnsi" w:hAnsiTheme="minorHAnsi" w:cstheme="minorHAnsi"/>
          <w:color w:val="000000" w:themeColor="text1"/>
          <w:highlight w:val="yellow"/>
        </w:rPr>
        <w:t>antifade reagent</w:t>
      </w:r>
      <w:r w:rsidR="00945282" w:rsidRPr="001758FA">
        <w:rPr>
          <w:rFonts w:asciiTheme="minorHAnsi" w:hAnsiTheme="minorHAnsi" w:cstheme="minorHAnsi"/>
          <w:highlight w:val="yellow"/>
        </w:rPr>
        <w:t>. Carefully c</w:t>
      </w:r>
      <w:r w:rsidR="00D146A1" w:rsidRPr="001758FA">
        <w:rPr>
          <w:rFonts w:asciiTheme="minorHAnsi" w:hAnsiTheme="minorHAnsi" w:cstheme="minorHAnsi"/>
          <w:highlight w:val="yellow"/>
        </w:rPr>
        <w:t>over the brains with a cover slide.</w:t>
      </w:r>
    </w:p>
    <w:p w14:paraId="40C20F71" w14:textId="77777777" w:rsidR="003339DB" w:rsidRPr="001758FA" w:rsidRDefault="003339DB" w:rsidP="003339DB">
      <w:pPr>
        <w:pStyle w:val="NormalWeb"/>
        <w:spacing w:before="0" w:beforeAutospacing="0" w:after="0" w:afterAutospacing="0"/>
        <w:rPr>
          <w:rFonts w:asciiTheme="minorHAnsi" w:hAnsiTheme="minorHAnsi" w:cstheme="minorHAnsi"/>
          <w:b/>
          <w:color w:val="000000" w:themeColor="text1"/>
          <w:highlight w:val="yellow"/>
        </w:rPr>
      </w:pPr>
    </w:p>
    <w:p w14:paraId="58884D93" w14:textId="672337AD" w:rsidR="003339DB" w:rsidRPr="001758FA" w:rsidRDefault="006B6286" w:rsidP="003339DB">
      <w:pPr>
        <w:pStyle w:val="NormalWeb"/>
        <w:numPr>
          <w:ilvl w:val="2"/>
          <w:numId w:val="9"/>
        </w:numPr>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highlight w:val="yellow"/>
        </w:rPr>
        <w:t>Use clay to prepare two small</w:t>
      </w:r>
      <w:r w:rsidR="00945282" w:rsidRPr="001758FA">
        <w:rPr>
          <w:rFonts w:asciiTheme="minorHAnsi" w:hAnsiTheme="minorHAnsi" w:cstheme="minorHAnsi"/>
          <w:highlight w:val="yellow"/>
        </w:rPr>
        <w:t xml:space="preserve"> even</w:t>
      </w:r>
      <w:r w:rsidRPr="001758FA">
        <w:rPr>
          <w:rFonts w:asciiTheme="minorHAnsi" w:hAnsiTheme="minorHAnsi" w:cstheme="minorHAnsi"/>
          <w:highlight w:val="yellow"/>
        </w:rPr>
        <w:t xml:space="preserve"> rolls. </w:t>
      </w:r>
      <w:r w:rsidR="006F217D" w:rsidRPr="001758FA">
        <w:rPr>
          <w:rFonts w:asciiTheme="minorHAnsi" w:hAnsiTheme="minorHAnsi" w:cstheme="minorHAnsi"/>
          <w:highlight w:val="yellow"/>
        </w:rPr>
        <w:t>Ensure that t</w:t>
      </w:r>
      <w:r w:rsidR="0007755B" w:rsidRPr="001758FA">
        <w:rPr>
          <w:rFonts w:asciiTheme="minorHAnsi" w:hAnsiTheme="minorHAnsi" w:cstheme="minorHAnsi"/>
          <w:highlight w:val="yellow"/>
        </w:rPr>
        <w:t xml:space="preserve">he clay rolls </w:t>
      </w:r>
      <w:r w:rsidR="006F217D" w:rsidRPr="001758FA">
        <w:rPr>
          <w:rFonts w:asciiTheme="minorHAnsi" w:hAnsiTheme="minorHAnsi" w:cstheme="minorHAnsi"/>
          <w:highlight w:val="yellow"/>
        </w:rPr>
        <w:t>are</w:t>
      </w:r>
      <w:r w:rsidR="0007755B" w:rsidRPr="001758FA">
        <w:rPr>
          <w:rFonts w:asciiTheme="minorHAnsi" w:hAnsiTheme="minorHAnsi" w:cstheme="minorHAnsi"/>
          <w:highlight w:val="yellow"/>
        </w:rPr>
        <w:t xml:space="preserve"> not higher tha</w:t>
      </w:r>
      <w:r w:rsidR="00E97CD5" w:rsidRPr="001758FA">
        <w:rPr>
          <w:rFonts w:asciiTheme="minorHAnsi" w:hAnsiTheme="minorHAnsi" w:cstheme="minorHAnsi"/>
          <w:highlight w:val="yellow"/>
        </w:rPr>
        <w:t>n</w:t>
      </w:r>
      <w:r w:rsidR="0007755B" w:rsidRPr="001758FA">
        <w:rPr>
          <w:rFonts w:asciiTheme="minorHAnsi" w:hAnsiTheme="minorHAnsi" w:cstheme="minorHAnsi"/>
          <w:highlight w:val="yellow"/>
        </w:rPr>
        <w:t xml:space="preserve"> the height of a </w:t>
      </w:r>
      <w:r w:rsidR="004746B5" w:rsidRPr="001758FA">
        <w:rPr>
          <w:rFonts w:asciiTheme="minorHAnsi" w:hAnsiTheme="minorHAnsi" w:cstheme="minorHAnsi"/>
          <w:highlight w:val="yellow"/>
        </w:rPr>
        <w:t xml:space="preserve">glass </w:t>
      </w:r>
      <w:r w:rsidR="0007755B" w:rsidRPr="001758FA">
        <w:rPr>
          <w:rFonts w:asciiTheme="minorHAnsi" w:hAnsiTheme="minorHAnsi" w:cstheme="minorHAnsi"/>
          <w:highlight w:val="yellow"/>
        </w:rPr>
        <w:t xml:space="preserve">slide. </w:t>
      </w:r>
      <w:r w:rsidRPr="001758FA">
        <w:rPr>
          <w:rFonts w:asciiTheme="minorHAnsi" w:hAnsiTheme="minorHAnsi" w:cstheme="minorHAnsi"/>
          <w:highlight w:val="yellow"/>
        </w:rPr>
        <w:t xml:space="preserve">Stick the clay rolls onto </w:t>
      </w:r>
      <w:r w:rsidR="004746B5" w:rsidRPr="001758FA">
        <w:rPr>
          <w:rFonts w:asciiTheme="minorHAnsi" w:hAnsiTheme="minorHAnsi" w:cstheme="minorHAnsi"/>
          <w:highlight w:val="yellow"/>
        </w:rPr>
        <w:t xml:space="preserve">the glass </w:t>
      </w:r>
      <w:r w:rsidRPr="001758FA">
        <w:rPr>
          <w:rFonts w:asciiTheme="minorHAnsi" w:hAnsiTheme="minorHAnsi" w:cstheme="minorHAnsi"/>
          <w:highlight w:val="yellow"/>
        </w:rPr>
        <w:t>slide (</w:t>
      </w:r>
      <w:r w:rsidRPr="001758FA">
        <w:rPr>
          <w:rFonts w:asciiTheme="minorHAnsi" w:hAnsiTheme="minorHAnsi" w:cstheme="minorHAnsi"/>
          <w:b/>
          <w:highlight w:val="yellow"/>
        </w:rPr>
        <w:t xml:space="preserve">Figure </w:t>
      </w:r>
      <w:r w:rsidR="00527AD3" w:rsidRPr="001758FA">
        <w:rPr>
          <w:rFonts w:asciiTheme="minorHAnsi" w:hAnsiTheme="minorHAnsi" w:cstheme="minorHAnsi"/>
          <w:b/>
          <w:highlight w:val="yellow"/>
        </w:rPr>
        <w:t>2</w:t>
      </w:r>
      <w:r w:rsidR="00A1787E" w:rsidRPr="001758FA">
        <w:rPr>
          <w:rFonts w:asciiTheme="minorHAnsi" w:hAnsiTheme="minorHAnsi" w:cstheme="minorHAnsi"/>
          <w:b/>
          <w:highlight w:val="yellow"/>
        </w:rPr>
        <w:t>D</w:t>
      </w:r>
      <w:r w:rsidRPr="001758FA">
        <w:rPr>
          <w:rFonts w:asciiTheme="minorHAnsi" w:hAnsiTheme="minorHAnsi" w:cstheme="minorHAnsi"/>
          <w:highlight w:val="yellow"/>
        </w:rPr>
        <w:t>, bottom).</w:t>
      </w:r>
      <w:r w:rsidR="002F4DB7" w:rsidRPr="001758FA">
        <w:rPr>
          <w:rFonts w:asciiTheme="minorHAnsi" w:hAnsiTheme="minorHAnsi" w:cstheme="minorHAnsi"/>
          <w:highlight w:val="yellow"/>
        </w:rPr>
        <w:t xml:space="preserve"> Place the brain-containing cover</w:t>
      </w:r>
      <w:r w:rsidR="004746B5" w:rsidRPr="001758FA">
        <w:rPr>
          <w:rFonts w:asciiTheme="minorHAnsi" w:hAnsiTheme="minorHAnsi" w:cstheme="minorHAnsi"/>
          <w:highlight w:val="yellow"/>
        </w:rPr>
        <w:t xml:space="preserve"> </w:t>
      </w:r>
      <w:r w:rsidR="002F4DB7" w:rsidRPr="001758FA">
        <w:rPr>
          <w:rFonts w:asciiTheme="minorHAnsi" w:hAnsiTheme="minorHAnsi" w:cstheme="minorHAnsi"/>
          <w:highlight w:val="yellow"/>
        </w:rPr>
        <w:t>slide sandwich onto the clay rolls.</w:t>
      </w:r>
      <w:r w:rsidR="004746B5" w:rsidRPr="001758FA">
        <w:rPr>
          <w:rFonts w:asciiTheme="minorHAnsi" w:hAnsiTheme="minorHAnsi" w:cstheme="minorHAnsi"/>
          <w:highlight w:val="yellow"/>
        </w:rPr>
        <w:t xml:space="preserve"> </w:t>
      </w:r>
    </w:p>
    <w:p w14:paraId="59CDFC92" w14:textId="77777777" w:rsidR="003339DB" w:rsidRPr="001758FA" w:rsidRDefault="003339DB" w:rsidP="003339DB">
      <w:pPr>
        <w:pStyle w:val="NormalWeb"/>
        <w:spacing w:before="0" w:beforeAutospacing="0" w:after="0" w:afterAutospacing="0"/>
        <w:rPr>
          <w:rFonts w:asciiTheme="minorHAnsi" w:hAnsiTheme="minorHAnsi" w:cstheme="minorHAnsi"/>
          <w:b/>
          <w:color w:val="000000" w:themeColor="text1"/>
          <w:highlight w:val="yellow"/>
        </w:rPr>
      </w:pPr>
    </w:p>
    <w:p w14:paraId="0665ECE3" w14:textId="3520AFF0" w:rsidR="003339DB" w:rsidRDefault="00F32CD5" w:rsidP="003339DB">
      <w:pPr>
        <w:pStyle w:val="NormalWeb"/>
        <w:spacing w:before="0" w:beforeAutospacing="0" w:after="0" w:afterAutospacing="0"/>
        <w:rPr>
          <w:rFonts w:asciiTheme="minorHAnsi" w:hAnsiTheme="minorHAnsi" w:cstheme="minorHAnsi"/>
        </w:rPr>
      </w:pPr>
      <w:r w:rsidRPr="001758FA">
        <w:rPr>
          <w:rFonts w:asciiTheme="minorHAnsi" w:hAnsiTheme="minorHAnsi" w:cstheme="minorHAnsi"/>
          <w:highlight w:val="yellow"/>
        </w:rPr>
        <w:t>NOTE:</w:t>
      </w:r>
      <w:r w:rsidR="006B6286" w:rsidRPr="001758FA">
        <w:rPr>
          <w:rFonts w:asciiTheme="minorHAnsi" w:hAnsiTheme="minorHAnsi" w:cstheme="minorHAnsi"/>
          <w:highlight w:val="yellow"/>
        </w:rPr>
        <w:t xml:space="preserve"> </w:t>
      </w:r>
      <w:r w:rsidR="00945282" w:rsidRPr="001758FA">
        <w:rPr>
          <w:rFonts w:asciiTheme="minorHAnsi" w:hAnsiTheme="minorHAnsi" w:cstheme="minorHAnsi"/>
          <w:highlight w:val="yellow"/>
        </w:rPr>
        <w:t>GFP-labeled a</w:t>
      </w:r>
      <w:r w:rsidR="002F4DB7" w:rsidRPr="001758FA">
        <w:rPr>
          <w:rFonts w:asciiTheme="minorHAnsi" w:hAnsiTheme="minorHAnsi" w:cstheme="minorHAnsi"/>
          <w:highlight w:val="yellow"/>
        </w:rPr>
        <w:t>xons</w:t>
      </w:r>
      <w:r w:rsidR="00945282" w:rsidRPr="001758FA">
        <w:rPr>
          <w:rFonts w:asciiTheme="minorHAnsi" w:hAnsiTheme="minorHAnsi" w:cstheme="minorHAnsi"/>
          <w:highlight w:val="yellow"/>
        </w:rPr>
        <w:t xml:space="preserve"> and their synapses</w:t>
      </w:r>
      <w:r w:rsidR="002F4DB7" w:rsidRPr="001758FA">
        <w:rPr>
          <w:rFonts w:asciiTheme="minorHAnsi" w:hAnsiTheme="minorHAnsi" w:cstheme="minorHAnsi"/>
          <w:highlight w:val="yellow"/>
        </w:rPr>
        <w:t xml:space="preserve"> are located in the front of the brain. It is</w:t>
      </w:r>
      <w:r w:rsidR="006F217D" w:rsidRPr="001758FA">
        <w:rPr>
          <w:rFonts w:asciiTheme="minorHAnsi" w:hAnsiTheme="minorHAnsi" w:cstheme="minorHAnsi"/>
          <w:highlight w:val="yellow"/>
        </w:rPr>
        <w:t>,</w:t>
      </w:r>
      <w:r w:rsidR="002F4DB7" w:rsidRPr="001758FA">
        <w:rPr>
          <w:rFonts w:asciiTheme="minorHAnsi" w:hAnsiTheme="minorHAnsi" w:cstheme="minorHAnsi"/>
          <w:highlight w:val="yellow"/>
        </w:rPr>
        <w:t xml:space="preserve"> therefore</w:t>
      </w:r>
      <w:r w:rsidR="006F217D" w:rsidRPr="001758FA">
        <w:rPr>
          <w:rFonts w:asciiTheme="minorHAnsi" w:hAnsiTheme="minorHAnsi" w:cstheme="minorHAnsi"/>
          <w:highlight w:val="yellow"/>
        </w:rPr>
        <w:t>,</w:t>
      </w:r>
      <w:r w:rsidR="002F4DB7" w:rsidRPr="001758FA">
        <w:rPr>
          <w:rFonts w:asciiTheme="minorHAnsi" w:hAnsiTheme="minorHAnsi" w:cstheme="minorHAnsi"/>
          <w:highlight w:val="yellow"/>
        </w:rPr>
        <w:t xml:space="preserve"> easier to image them from the front. However, brains will either face up, or face down on the cover</w:t>
      </w:r>
      <w:r w:rsidR="004746B5" w:rsidRPr="001758FA">
        <w:rPr>
          <w:rFonts w:asciiTheme="minorHAnsi" w:hAnsiTheme="minorHAnsi" w:cstheme="minorHAnsi"/>
          <w:highlight w:val="yellow"/>
        </w:rPr>
        <w:t xml:space="preserve"> </w:t>
      </w:r>
      <w:r w:rsidR="002F4DB7" w:rsidRPr="001758FA">
        <w:rPr>
          <w:rFonts w:asciiTheme="minorHAnsi" w:hAnsiTheme="minorHAnsi" w:cstheme="minorHAnsi"/>
          <w:highlight w:val="yellow"/>
        </w:rPr>
        <w:t xml:space="preserve">slide sandwich. </w:t>
      </w:r>
      <w:r w:rsidR="004746B5" w:rsidRPr="001758FA">
        <w:rPr>
          <w:rFonts w:asciiTheme="minorHAnsi" w:hAnsiTheme="minorHAnsi" w:cstheme="minorHAnsi"/>
          <w:highlight w:val="yellow"/>
        </w:rPr>
        <w:t>C</w:t>
      </w:r>
      <w:r w:rsidR="006B6286" w:rsidRPr="001758FA">
        <w:rPr>
          <w:rFonts w:asciiTheme="minorHAnsi" w:hAnsiTheme="minorHAnsi" w:cstheme="minorHAnsi"/>
          <w:highlight w:val="yellow"/>
        </w:rPr>
        <w:t xml:space="preserve">lay rolls serve as </w:t>
      </w:r>
      <w:r w:rsidR="00945282" w:rsidRPr="001758FA">
        <w:rPr>
          <w:rFonts w:asciiTheme="minorHAnsi" w:hAnsiTheme="minorHAnsi" w:cstheme="minorHAnsi"/>
          <w:highlight w:val="yellow"/>
        </w:rPr>
        <w:t xml:space="preserve">sandwich </w:t>
      </w:r>
      <w:r w:rsidR="006B6286" w:rsidRPr="001758FA">
        <w:rPr>
          <w:rFonts w:asciiTheme="minorHAnsi" w:hAnsiTheme="minorHAnsi" w:cstheme="minorHAnsi"/>
          <w:highlight w:val="yellow"/>
        </w:rPr>
        <w:t>holders</w:t>
      </w:r>
      <w:r w:rsidR="002F4DB7" w:rsidRPr="001758FA">
        <w:rPr>
          <w:rFonts w:asciiTheme="minorHAnsi" w:hAnsiTheme="minorHAnsi" w:cstheme="minorHAnsi"/>
          <w:highlight w:val="yellow"/>
        </w:rPr>
        <w:t>, and d</w:t>
      </w:r>
      <w:r w:rsidR="006B6286" w:rsidRPr="001758FA">
        <w:rPr>
          <w:rFonts w:asciiTheme="minorHAnsi" w:hAnsiTheme="minorHAnsi" w:cstheme="minorHAnsi"/>
          <w:highlight w:val="yellow"/>
        </w:rPr>
        <w:t>uring imaging, the sandwich can be flipped</w:t>
      </w:r>
      <w:r w:rsidR="002F4DB7" w:rsidRPr="001758FA">
        <w:rPr>
          <w:rFonts w:asciiTheme="minorHAnsi" w:hAnsiTheme="minorHAnsi" w:cstheme="minorHAnsi"/>
          <w:highlight w:val="yellow"/>
        </w:rPr>
        <w:t xml:space="preserve"> upside down</w:t>
      </w:r>
      <w:r w:rsidR="003A0565" w:rsidRPr="001758FA">
        <w:rPr>
          <w:rFonts w:asciiTheme="minorHAnsi" w:hAnsiTheme="minorHAnsi" w:cstheme="minorHAnsi"/>
          <w:highlight w:val="yellow"/>
        </w:rPr>
        <w:t xml:space="preserve">. This </w:t>
      </w:r>
      <w:r w:rsidR="002F4DB7" w:rsidRPr="001758FA">
        <w:rPr>
          <w:rFonts w:asciiTheme="minorHAnsi" w:hAnsiTheme="minorHAnsi" w:cstheme="minorHAnsi"/>
          <w:highlight w:val="yellow"/>
        </w:rPr>
        <w:t>will make it feasible to acquire</w:t>
      </w:r>
      <w:r w:rsidR="003A0565" w:rsidRPr="001758FA">
        <w:rPr>
          <w:rFonts w:asciiTheme="minorHAnsi" w:hAnsiTheme="minorHAnsi" w:cstheme="minorHAnsi"/>
          <w:highlight w:val="yellow"/>
        </w:rPr>
        <w:t xml:space="preserve"> imag</w:t>
      </w:r>
      <w:r w:rsidR="002F4DB7" w:rsidRPr="001758FA">
        <w:rPr>
          <w:rFonts w:asciiTheme="minorHAnsi" w:hAnsiTheme="minorHAnsi" w:cstheme="minorHAnsi"/>
          <w:highlight w:val="yellow"/>
        </w:rPr>
        <w:t>es</w:t>
      </w:r>
      <w:r w:rsidR="003A0565" w:rsidRPr="001758FA">
        <w:rPr>
          <w:rFonts w:asciiTheme="minorHAnsi" w:hAnsiTheme="minorHAnsi" w:cstheme="minorHAnsi"/>
          <w:highlight w:val="yellow"/>
        </w:rPr>
        <w:t xml:space="preserve"> </w:t>
      </w:r>
      <w:r w:rsidR="006B6286" w:rsidRPr="001758FA">
        <w:rPr>
          <w:rFonts w:asciiTheme="minorHAnsi" w:hAnsiTheme="minorHAnsi" w:cstheme="minorHAnsi"/>
          <w:highlight w:val="yellow"/>
        </w:rPr>
        <w:t>from the front</w:t>
      </w:r>
      <w:r w:rsidR="00CE643B" w:rsidRPr="001758FA">
        <w:rPr>
          <w:rFonts w:asciiTheme="minorHAnsi" w:hAnsiTheme="minorHAnsi" w:cstheme="minorHAnsi"/>
          <w:highlight w:val="yellow"/>
        </w:rPr>
        <w:t xml:space="preserve"> from every brain</w:t>
      </w:r>
      <w:r w:rsidR="006B6286" w:rsidRPr="001758FA">
        <w:rPr>
          <w:rFonts w:asciiTheme="minorHAnsi" w:hAnsiTheme="minorHAnsi" w:cstheme="minorHAnsi"/>
          <w:highlight w:val="yellow"/>
        </w:rPr>
        <w:t>.</w:t>
      </w:r>
    </w:p>
    <w:p w14:paraId="522D962E" w14:textId="77777777" w:rsidR="003339DB" w:rsidRPr="003339DB" w:rsidRDefault="003339DB" w:rsidP="003339DB">
      <w:pPr>
        <w:pStyle w:val="NormalWeb"/>
        <w:spacing w:before="0" w:beforeAutospacing="0" w:after="0" w:afterAutospacing="0"/>
        <w:rPr>
          <w:rFonts w:asciiTheme="minorHAnsi" w:hAnsiTheme="minorHAnsi" w:cstheme="minorHAnsi"/>
          <w:b/>
          <w:color w:val="000000" w:themeColor="text1"/>
        </w:rPr>
      </w:pPr>
    </w:p>
    <w:p w14:paraId="0AF6998A" w14:textId="13DFA913" w:rsidR="007A7C8F" w:rsidRPr="001758FA" w:rsidRDefault="000324C4" w:rsidP="003339DB">
      <w:pPr>
        <w:pStyle w:val="NormalWeb"/>
        <w:numPr>
          <w:ilvl w:val="2"/>
          <w:numId w:val="9"/>
        </w:numPr>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highlight w:val="yellow"/>
        </w:rPr>
        <w:t>A</w:t>
      </w:r>
      <w:r w:rsidR="00206735" w:rsidRPr="001758FA">
        <w:rPr>
          <w:rFonts w:asciiTheme="minorHAnsi" w:hAnsiTheme="minorHAnsi" w:cstheme="minorHAnsi"/>
          <w:highlight w:val="yellow"/>
        </w:rPr>
        <w:t xml:space="preserve">cquire a series of optical sections along the z-axis with 1.0 </w:t>
      </w:r>
      <w:proofErr w:type="spellStart"/>
      <w:r w:rsidR="00206735" w:rsidRPr="001758FA">
        <w:rPr>
          <w:rFonts w:asciiTheme="minorHAnsi" w:hAnsiTheme="minorHAnsi" w:cstheme="minorHAnsi"/>
          <w:highlight w:val="yellow"/>
        </w:rPr>
        <w:t>μm</w:t>
      </w:r>
      <w:proofErr w:type="spellEnd"/>
      <w:r w:rsidR="00206735" w:rsidRPr="001758FA">
        <w:rPr>
          <w:rFonts w:asciiTheme="minorHAnsi" w:hAnsiTheme="minorHAnsi" w:cstheme="minorHAnsi"/>
          <w:highlight w:val="yellow"/>
        </w:rPr>
        <w:t xml:space="preserve"> step-size using a confocal microscope</w:t>
      </w:r>
      <w:r w:rsidR="00D146A1" w:rsidRPr="001758FA">
        <w:rPr>
          <w:rFonts w:asciiTheme="minorHAnsi" w:hAnsiTheme="minorHAnsi" w:cstheme="minorHAnsi"/>
          <w:highlight w:val="yellow"/>
        </w:rPr>
        <w:t>, and compress z-stacks into a single file</w:t>
      </w:r>
      <w:r w:rsidR="004746B5" w:rsidRPr="001758FA">
        <w:rPr>
          <w:rFonts w:asciiTheme="minorHAnsi" w:hAnsiTheme="minorHAnsi" w:cstheme="minorHAnsi"/>
          <w:highlight w:val="yellow"/>
        </w:rPr>
        <w:t xml:space="preserve"> for subsequent analyses</w:t>
      </w:r>
      <w:r w:rsidR="00AF3929" w:rsidRPr="001758FA">
        <w:rPr>
          <w:rFonts w:asciiTheme="minorHAnsi" w:hAnsiTheme="minorHAnsi" w:cstheme="minorHAnsi"/>
          <w:highlight w:val="yellow"/>
        </w:rPr>
        <w:t>,</w:t>
      </w:r>
      <w:r w:rsidRPr="001758FA">
        <w:rPr>
          <w:rFonts w:asciiTheme="minorHAnsi" w:hAnsiTheme="minorHAnsi" w:cstheme="minorHAnsi"/>
          <w:highlight w:val="yellow"/>
        </w:rPr>
        <w:t xml:space="preserve"> to assess the number of axonal projections remaining intact.</w:t>
      </w:r>
    </w:p>
    <w:p w14:paraId="7AF4820D" w14:textId="67102D41" w:rsidR="007A7C8F" w:rsidRPr="000A0122" w:rsidRDefault="007A7C8F" w:rsidP="003339DB">
      <w:pPr>
        <w:pStyle w:val="NormalWeb"/>
        <w:spacing w:before="0" w:beforeAutospacing="0" w:after="0" w:afterAutospacing="0"/>
        <w:rPr>
          <w:rFonts w:asciiTheme="minorHAnsi" w:hAnsiTheme="minorHAnsi" w:cstheme="minorHAnsi"/>
          <w:color w:val="000000" w:themeColor="text1"/>
        </w:rPr>
      </w:pPr>
    </w:p>
    <w:p w14:paraId="14FB5BFA" w14:textId="4F52AE8A" w:rsidR="000C4FB7" w:rsidRPr="000A0122" w:rsidRDefault="000C4FB7" w:rsidP="003339DB">
      <w:pPr>
        <w:pStyle w:val="NormalWeb"/>
        <w:spacing w:before="0" w:beforeAutospacing="0" w:after="0" w:afterAutospacing="0"/>
        <w:rPr>
          <w:rFonts w:asciiTheme="minorHAnsi" w:hAnsiTheme="minorHAnsi" w:cstheme="minorHAnsi"/>
          <w:bCs/>
          <w:color w:val="000000" w:themeColor="text1"/>
        </w:rPr>
      </w:pPr>
      <w:r w:rsidRPr="000A0122">
        <w:rPr>
          <w:rFonts w:asciiTheme="minorHAnsi" w:hAnsiTheme="minorHAnsi" w:cstheme="minorHAnsi"/>
          <w:bCs/>
          <w:color w:val="000000" w:themeColor="text1"/>
        </w:rPr>
        <w:t xml:space="preserve">[Place </w:t>
      </w:r>
      <w:r w:rsidRPr="006127C8">
        <w:rPr>
          <w:rFonts w:asciiTheme="minorHAnsi" w:hAnsiTheme="minorHAnsi" w:cstheme="minorHAnsi"/>
          <w:b/>
          <w:color w:val="000000" w:themeColor="text1"/>
        </w:rPr>
        <w:t xml:space="preserve">Figure </w:t>
      </w:r>
      <w:r w:rsidR="00094862" w:rsidRPr="006127C8">
        <w:rPr>
          <w:rFonts w:asciiTheme="minorHAnsi" w:hAnsiTheme="minorHAnsi" w:cstheme="minorHAnsi"/>
          <w:b/>
          <w:color w:val="000000" w:themeColor="text1"/>
        </w:rPr>
        <w:t>2</w:t>
      </w:r>
      <w:r w:rsidRPr="000A0122">
        <w:rPr>
          <w:rFonts w:asciiTheme="minorHAnsi" w:hAnsiTheme="minorHAnsi" w:cstheme="minorHAnsi"/>
          <w:bCs/>
          <w:color w:val="000000" w:themeColor="text1"/>
        </w:rPr>
        <w:t xml:space="preserve"> here]</w:t>
      </w:r>
    </w:p>
    <w:p w14:paraId="3507F5E3" w14:textId="09610988" w:rsidR="007565E2" w:rsidRPr="000A0122" w:rsidRDefault="007565E2" w:rsidP="003339DB">
      <w:pPr>
        <w:pStyle w:val="NormalWeb"/>
        <w:spacing w:before="0" w:beforeAutospacing="0" w:after="0" w:afterAutospacing="0"/>
        <w:rPr>
          <w:rFonts w:asciiTheme="minorHAnsi" w:hAnsiTheme="minorHAnsi" w:cstheme="minorHAnsi"/>
          <w:color w:val="000000" w:themeColor="text1"/>
        </w:rPr>
      </w:pPr>
    </w:p>
    <w:p w14:paraId="040EA359" w14:textId="2011BC48" w:rsidR="003339DB" w:rsidRPr="001758FA" w:rsidRDefault="00945282" w:rsidP="003339DB">
      <w:pPr>
        <w:pStyle w:val="NormalWeb"/>
        <w:numPr>
          <w:ilvl w:val="0"/>
          <w:numId w:val="9"/>
        </w:numPr>
        <w:spacing w:before="0" w:beforeAutospacing="0" w:after="0" w:afterAutospacing="0"/>
        <w:rPr>
          <w:rFonts w:asciiTheme="minorHAnsi" w:hAnsiTheme="minorHAnsi" w:cstheme="minorHAnsi"/>
          <w:b/>
          <w:color w:val="000000" w:themeColor="text1"/>
          <w:highlight w:val="yellow"/>
        </w:rPr>
      </w:pPr>
      <w:r w:rsidRPr="001758FA">
        <w:rPr>
          <w:rFonts w:asciiTheme="minorHAnsi" w:hAnsiTheme="minorHAnsi" w:cstheme="minorHAnsi"/>
          <w:b/>
          <w:color w:val="000000" w:themeColor="text1"/>
          <w:highlight w:val="yellow"/>
        </w:rPr>
        <w:t>G</w:t>
      </w:r>
      <w:r w:rsidR="00637DFE" w:rsidRPr="001758FA">
        <w:rPr>
          <w:rFonts w:asciiTheme="minorHAnsi" w:hAnsiTheme="minorHAnsi" w:cstheme="minorHAnsi"/>
          <w:b/>
          <w:color w:val="000000" w:themeColor="text1"/>
          <w:highlight w:val="yellow"/>
        </w:rPr>
        <w:t>rooming</w:t>
      </w:r>
      <w:r w:rsidRPr="001758FA">
        <w:rPr>
          <w:rFonts w:asciiTheme="minorHAnsi" w:hAnsiTheme="minorHAnsi" w:cstheme="minorHAnsi"/>
          <w:b/>
          <w:color w:val="000000" w:themeColor="text1"/>
          <w:highlight w:val="yellow"/>
        </w:rPr>
        <w:t xml:space="preserve"> induced by optogenetics</w:t>
      </w:r>
      <w:r w:rsidR="00637DFE" w:rsidRPr="001758FA">
        <w:rPr>
          <w:rFonts w:asciiTheme="minorHAnsi" w:hAnsiTheme="minorHAnsi" w:cstheme="minorHAnsi"/>
          <w:b/>
          <w:color w:val="000000" w:themeColor="text1"/>
          <w:highlight w:val="yellow"/>
        </w:rPr>
        <w:t xml:space="preserve"> as a readout for</w:t>
      </w:r>
      <w:r w:rsidR="00423A52" w:rsidRPr="001758FA">
        <w:rPr>
          <w:rFonts w:asciiTheme="minorHAnsi" w:hAnsiTheme="minorHAnsi" w:cstheme="minorHAnsi"/>
          <w:b/>
          <w:color w:val="000000" w:themeColor="text1"/>
          <w:highlight w:val="yellow"/>
        </w:rPr>
        <w:t xml:space="preserve"> axon and synapse function</w:t>
      </w:r>
    </w:p>
    <w:p w14:paraId="164A9C6D" w14:textId="77777777" w:rsidR="003339DB" w:rsidRPr="001758FA" w:rsidRDefault="003339DB" w:rsidP="003339DB">
      <w:pPr>
        <w:pStyle w:val="NormalWeb"/>
        <w:spacing w:before="0" w:beforeAutospacing="0" w:after="0" w:afterAutospacing="0"/>
        <w:rPr>
          <w:rFonts w:asciiTheme="minorHAnsi" w:hAnsiTheme="minorHAnsi" w:cstheme="minorHAnsi"/>
          <w:b/>
          <w:color w:val="000000" w:themeColor="text1"/>
          <w:highlight w:val="yellow"/>
        </w:rPr>
      </w:pPr>
    </w:p>
    <w:p w14:paraId="0BC74625" w14:textId="78685CF6" w:rsidR="003339DB" w:rsidRPr="006456F9" w:rsidRDefault="00423A52" w:rsidP="003339DB">
      <w:pPr>
        <w:pStyle w:val="NormalWeb"/>
        <w:numPr>
          <w:ilvl w:val="1"/>
          <w:numId w:val="9"/>
        </w:numPr>
        <w:spacing w:before="0" w:beforeAutospacing="0" w:after="0" w:afterAutospacing="0"/>
        <w:rPr>
          <w:rFonts w:asciiTheme="minorHAnsi" w:hAnsiTheme="minorHAnsi" w:cstheme="minorHAnsi"/>
          <w:bCs/>
          <w:color w:val="000000" w:themeColor="text1"/>
        </w:rPr>
      </w:pPr>
      <w:r w:rsidRPr="006456F9">
        <w:rPr>
          <w:rFonts w:asciiTheme="minorHAnsi" w:hAnsiTheme="minorHAnsi" w:cstheme="minorHAnsi"/>
          <w:bCs/>
          <w:color w:val="000000" w:themeColor="text1"/>
        </w:rPr>
        <w:t xml:space="preserve">Optogenetic </w:t>
      </w:r>
      <w:r w:rsidR="002957DD" w:rsidRPr="006456F9">
        <w:rPr>
          <w:rFonts w:asciiTheme="minorHAnsi" w:hAnsiTheme="minorHAnsi" w:cstheme="minorHAnsi"/>
          <w:bCs/>
          <w:color w:val="000000" w:themeColor="text1"/>
        </w:rPr>
        <w:t>setup</w:t>
      </w:r>
    </w:p>
    <w:p w14:paraId="6C8E295D" w14:textId="77777777" w:rsidR="003339DB" w:rsidRPr="006456F9" w:rsidRDefault="003339DB" w:rsidP="003339DB">
      <w:pPr>
        <w:pStyle w:val="NormalWeb"/>
        <w:spacing w:before="0" w:beforeAutospacing="0" w:after="0" w:afterAutospacing="0"/>
        <w:rPr>
          <w:rFonts w:asciiTheme="minorHAnsi" w:hAnsiTheme="minorHAnsi" w:cstheme="minorHAnsi"/>
          <w:bCs/>
          <w:color w:val="000000" w:themeColor="text1"/>
        </w:rPr>
      </w:pPr>
    </w:p>
    <w:p w14:paraId="3964A4B2" w14:textId="6BEEB821" w:rsidR="003339DB" w:rsidRPr="006456F9" w:rsidRDefault="006F217D" w:rsidP="003339DB">
      <w:pPr>
        <w:pStyle w:val="NormalWeb"/>
        <w:numPr>
          <w:ilvl w:val="2"/>
          <w:numId w:val="9"/>
        </w:numPr>
        <w:spacing w:before="0" w:beforeAutospacing="0" w:after="0" w:afterAutospacing="0"/>
        <w:rPr>
          <w:rFonts w:asciiTheme="minorHAnsi" w:hAnsiTheme="minorHAnsi" w:cstheme="minorHAnsi"/>
          <w:bCs/>
          <w:color w:val="000000" w:themeColor="text1"/>
        </w:rPr>
      </w:pPr>
      <w:r w:rsidRPr="006456F9">
        <w:rPr>
          <w:rFonts w:asciiTheme="minorHAnsi" w:hAnsiTheme="minorHAnsi" w:cstheme="minorHAnsi"/>
          <w:color w:val="000000" w:themeColor="text1"/>
        </w:rPr>
        <w:t>Perform t</w:t>
      </w:r>
      <w:r w:rsidR="00951A71" w:rsidRPr="006456F9">
        <w:rPr>
          <w:rFonts w:asciiTheme="minorHAnsi" w:hAnsiTheme="minorHAnsi" w:cstheme="minorHAnsi"/>
          <w:color w:val="000000" w:themeColor="text1"/>
        </w:rPr>
        <w:t>he</w:t>
      </w:r>
      <w:r w:rsidR="004F4E3B" w:rsidRPr="006456F9">
        <w:rPr>
          <w:rFonts w:asciiTheme="minorHAnsi" w:hAnsiTheme="minorHAnsi" w:cstheme="minorHAnsi"/>
          <w:color w:val="000000" w:themeColor="text1"/>
        </w:rPr>
        <w:t xml:space="preserve"> optogenetic experiment </w:t>
      </w:r>
      <w:r w:rsidR="00951A71" w:rsidRPr="006456F9">
        <w:rPr>
          <w:rFonts w:asciiTheme="minorHAnsi" w:hAnsiTheme="minorHAnsi" w:cstheme="minorHAnsi"/>
          <w:color w:val="000000" w:themeColor="text1"/>
        </w:rPr>
        <w:t>in</w:t>
      </w:r>
      <w:r w:rsidR="004F4E3B" w:rsidRPr="006456F9">
        <w:rPr>
          <w:rFonts w:asciiTheme="minorHAnsi" w:hAnsiTheme="minorHAnsi" w:cstheme="minorHAnsi"/>
          <w:color w:val="000000" w:themeColor="text1"/>
        </w:rPr>
        <w:t xml:space="preserve"> a dark room. </w:t>
      </w:r>
      <w:r w:rsidRPr="006456F9">
        <w:rPr>
          <w:rFonts w:asciiTheme="minorHAnsi" w:hAnsiTheme="minorHAnsi" w:cstheme="minorHAnsi"/>
          <w:color w:val="000000" w:themeColor="text1"/>
        </w:rPr>
        <w:t>Ensure that t</w:t>
      </w:r>
      <w:r w:rsidR="004F4E3B" w:rsidRPr="006456F9">
        <w:rPr>
          <w:rFonts w:asciiTheme="minorHAnsi" w:hAnsiTheme="minorHAnsi" w:cstheme="minorHAnsi"/>
          <w:color w:val="000000" w:themeColor="text1"/>
        </w:rPr>
        <w:t xml:space="preserve">he </w:t>
      </w:r>
      <w:r w:rsidR="001A5033" w:rsidRPr="006456F9">
        <w:rPr>
          <w:rFonts w:asciiTheme="minorHAnsi" w:hAnsiTheme="minorHAnsi" w:cstheme="minorHAnsi"/>
          <w:color w:val="000000" w:themeColor="text1"/>
        </w:rPr>
        <w:t>setup</w:t>
      </w:r>
      <w:r w:rsidR="004F4E3B" w:rsidRPr="006456F9">
        <w:rPr>
          <w:rFonts w:asciiTheme="minorHAnsi" w:hAnsiTheme="minorHAnsi" w:cstheme="minorHAnsi"/>
          <w:color w:val="000000" w:themeColor="text1"/>
        </w:rPr>
        <w:t xml:space="preserve"> consist</w:t>
      </w:r>
      <w:r w:rsidR="00260797" w:rsidRPr="006456F9">
        <w:rPr>
          <w:rFonts w:asciiTheme="minorHAnsi" w:hAnsiTheme="minorHAnsi" w:cstheme="minorHAnsi"/>
          <w:color w:val="000000" w:themeColor="text1"/>
        </w:rPr>
        <w:t>s</w:t>
      </w:r>
      <w:r w:rsidR="004F4E3B" w:rsidRPr="006456F9">
        <w:rPr>
          <w:rFonts w:asciiTheme="minorHAnsi" w:hAnsiTheme="minorHAnsi" w:cstheme="minorHAnsi"/>
          <w:color w:val="000000" w:themeColor="text1"/>
        </w:rPr>
        <w:t xml:space="preserve"> of an </w:t>
      </w:r>
      <w:r w:rsidR="001A5033" w:rsidRPr="006456F9">
        <w:rPr>
          <w:rFonts w:asciiTheme="minorHAnsi" w:hAnsiTheme="minorHAnsi" w:cstheme="minorHAnsi"/>
          <w:color w:val="000000" w:themeColor="text1"/>
        </w:rPr>
        <w:t>850 nm i</w:t>
      </w:r>
      <w:r w:rsidR="004F4E3B" w:rsidRPr="006456F9">
        <w:rPr>
          <w:rFonts w:asciiTheme="minorHAnsi" w:hAnsiTheme="minorHAnsi" w:cstheme="minorHAnsi"/>
          <w:color w:val="000000" w:themeColor="text1"/>
        </w:rPr>
        <w:t>nfrared (IR) LED spotlight to illuminate flies</w:t>
      </w:r>
      <w:r w:rsidR="00842703" w:rsidRPr="006456F9">
        <w:rPr>
          <w:rFonts w:asciiTheme="minorHAnsi" w:hAnsiTheme="minorHAnsi" w:cstheme="minorHAnsi"/>
          <w:color w:val="000000" w:themeColor="text1"/>
        </w:rPr>
        <w:t xml:space="preserve"> in the dark</w:t>
      </w:r>
      <w:r w:rsidR="004F4E3B" w:rsidRPr="006456F9">
        <w:rPr>
          <w:rFonts w:asciiTheme="minorHAnsi" w:hAnsiTheme="minorHAnsi" w:cstheme="minorHAnsi"/>
          <w:color w:val="000000" w:themeColor="text1"/>
        </w:rPr>
        <w:t xml:space="preserve"> (</w:t>
      </w:r>
      <w:r w:rsidR="004F4E3B" w:rsidRPr="006456F9">
        <w:rPr>
          <w:rFonts w:asciiTheme="minorHAnsi" w:hAnsiTheme="minorHAnsi" w:cstheme="minorHAnsi"/>
          <w:b/>
          <w:color w:val="000000" w:themeColor="text1"/>
        </w:rPr>
        <w:t>Figure 3A</w:t>
      </w:r>
      <w:r w:rsidR="004F4E3B" w:rsidRPr="006456F9">
        <w:rPr>
          <w:rFonts w:asciiTheme="minorHAnsi" w:hAnsiTheme="minorHAnsi" w:cstheme="minorHAnsi"/>
          <w:color w:val="000000" w:themeColor="text1"/>
        </w:rPr>
        <w:t xml:space="preserve">), a flashing </w:t>
      </w:r>
      <w:r w:rsidR="001A5033" w:rsidRPr="006456F9">
        <w:rPr>
          <w:rFonts w:asciiTheme="minorHAnsi" w:hAnsiTheme="minorHAnsi" w:cstheme="minorHAnsi"/>
          <w:color w:val="000000" w:themeColor="text1"/>
        </w:rPr>
        <w:t xml:space="preserve">660 nm </w:t>
      </w:r>
      <w:r w:rsidR="004F4E3B" w:rsidRPr="006456F9">
        <w:rPr>
          <w:rFonts w:asciiTheme="minorHAnsi" w:hAnsiTheme="minorHAnsi" w:cstheme="minorHAnsi"/>
          <w:color w:val="000000" w:themeColor="text1"/>
        </w:rPr>
        <w:t xml:space="preserve">red LED spotlight to activate neurons expressing CsChrimson, and a </w:t>
      </w:r>
      <w:r w:rsidR="00842703" w:rsidRPr="006456F9">
        <w:rPr>
          <w:rFonts w:asciiTheme="minorHAnsi" w:hAnsiTheme="minorHAnsi" w:cstheme="minorHAnsi"/>
          <w:color w:val="000000" w:themeColor="text1"/>
        </w:rPr>
        <w:t xml:space="preserve">monochrome </w:t>
      </w:r>
      <w:r w:rsidR="004F4E3B" w:rsidRPr="006456F9">
        <w:rPr>
          <w:rFonts w:asciiTheme="minorHAnsi" w:hAnsiTheme="minorHAnsi" w:cstheme="minorHAnsi"/>
          <w:color w:val="000000" w:themeColor="text1"/>
        </w:rPr>
        <w:t>camera with a 700</w:t>
      </w:r>
      <w:r w:rsidR="00450A19" w:rsidRPr="006456F9">
        <w:rPr>
          <w:rFonts w:asciiTheme="minorHAnsi" w:hAnsiTheme="minorHAnsi" w:cstheme="minorHAnsi"/>
          <w:color w:val="000000" w:themeColor="text1"/>
        </w:rPr>
        <w:t xml:space="preserve"> </w:t>
      </w:r>
      <w:r w:rsidR="004F4E3B" w:rsidRPr="006456F9">
        <w:rPr>
          <w:rFonts w:asciiTheme="minorHAnsi" w:hAnsiTheme="minorHAnsi" w:cstheme="minorHAnsi"/>
          <w:color w:val="000000" w:themeColor="text1"/>
        </w:rPr>
        <w:t xml:space="preserve">nm </w:t>
      </w:r>
      <w:proofErr w:type="spellStart"/>
      <w:r w:rsidR="004F4E3B" w:rsidRPr="006456F9">
        <w:rPr>
          <w:rFonts w:asciiTheme="minorHAnsi" w:hAnsiTheme="minorHAnsi" w:cstheme="minorHAnsi"/>
          <w:color w:val="000000" w:themeColor="text1"/>
        </w:rPr>
        <w:t>longpass</w:t>
      </w:r>
      <w:proofErr w:type="spellEnd"/>
      <w:r w:rsidR="004F4E3B" w:rsidRPr="006456F9">
        <w:rPr>
          <w:rFonts w:asciiTheme="minorHAnsi" w:hAnsiTheme="minorHAnsi" w:cstheme="minorHAnsi"/>
          <w:color w:val="000000" w:themeColor="text1"/>
        </w:rPr>
        <w:t xml:space="preserve"> filter</w:t>
      </w:r>
      <w:r w:rsidR="00842703" w:rsidRPr="006456F9">
        <w:rPr>
          <w:rFonts w:asciiTheme="minorHAnsi" w:hAnsiTheme="minorHAnsi" w:cstheme="minorHAnsi"/>
          <w:color w:val="000000" w:themeColor="text1"/>
        </w:rPr>
        <w:t xml:space="preserve">, which prevents the </w:t>
      </w:r>
      <w:r w:rsidR="00951A71" w:rsidRPr="006456F9">
        <w:rPr>
          <w:rFonts w:asciiTheme="minorHAnsi" w:hAnsiTheme="minorHAnsi" w:cstheme="minorHAnsi"/>
          <w:color w:val="000000" w:themeColor="text1"/>
        </w:rPr>
        <w:t xml:space="preserve">recording of </w:t>
      </w:r>
      <w:r w:rsidR="00842703" w:rsidRPr="006456F9">
        <w:rPr>
          <w:rFonts w:asciiTheme="minorHAnsi" w:hAnsiTheme="minorHAnsi" w:cstheme="minorHAnsi"/>
          <w:color w:val="000000" w:themeColor="text1"/>
        </w:rPr>
        <w:t>red light flash</w:t>
      </w:r>
      <w:r w:rsidR="00951A71" w:rsidRPr="006456F9">
        <w:rPr>
          <w:rFonts w:asciiTheme="minorHAnsi" w:hAnsiTheme="minorHAnsi" w:cstheme="minorHAnsi"/>
          <w:color w:val="000000" w:themeColor="text1"/>
        </w:rPr>
        <w:t>es</w:t>
      </w:r>
      <w:r w:rsidR="00842703" w:rsidRPr="006456F9">
        <w:rPr>
          <w:rFonts w:asciiTheme="minorHAnsi" w:hAnsiTheme="minorHAnsi" w:cstheme="minorHAnsi"/>
          <w:color w:val="000000" w:themeColor="text1"/>
        </w:rPr>
        <w:t>.</w:t>
      </w:r>
    </w:p>
    <w:p w14:paraId="362432FC" w14:textId="77777777" w:rsidR="003339DB" w:rsidRPr="006456F9" w:rsidRDefault="003339DB" w:rsidP="003339DB">
      <w:pPr>
        <w:pStyle w:val="NormalWeb"/>
        <w:spacing w:before="0" w:beforeAutospacing="0" w:after="0" w:afterAutospacing="0"/>
        <w:rPr>
          <w:rFonts w:asciiTheme="minorHAnsi" w:hAnsiTheme="minorHAnsi" w:cstheme="minorHAnsi"/>
          <w:bCs/>
          <w:color w:val="000000" w:themeColor="text1"/>
        </w:rPr>
      </w:pPr>
    </w:p>
    <w:p w14:paraId="0DF0A000" w14:textId="216B8EDF" w:rsidR="003339DB" w:rsidRPr="006456F9" w:rsidRDefault="00EC7AC3" w:rsidP="003339DB">
      <w:pPr>
        <w:pStyle w:val="NormalWeb"/>
        <w:numPr>
          <w:ilvl w:val="2"/>
          <w:numId w:val="9"/>
        </w:numPr>
        <w:spacing w:before="0" w:beforeAutospacing="0" w:after="0" w:afterAutospacing="0"/>
        <w:rPr>
          <w:rFonts w:asciiTheme="minorHAnsi" w:hAnsiTheme="minorHAnsi" w:cstheme="minorHAnsi"/>
          <w:bCs/>
          <w:color w:val="000000" w:themeColor="text1"/>
        </w:rPr>
      </w:pPr>
      <w:r w:rsidRPr="006456F9">
        <w:rPr>
          <w:rFonts w:asciiTheme="minorHAnsi" w:hAnsiTheme="minorHAnsi" w:cstheme="minorHAnsi"/>
          <w:color w:val="000000" w:themeColor="text1"/>
        </w:rPr>
        <w:t xml:space="preserve">Use a 3D printer to generate a </w:t>
      </w:r>
      <w:r w:rsidR="00842703" w:rsidRPr="006456F9">
        <w:rPr>
          <w:rFonts w:asciiTheme="minorHAnsi" w:hAnsiTheme="minorHAnsi" w:cstheme="minorHAnsi"/>
          <w:color w:val="000000" w:themeColor="text1"/>
        </w:rPr>
        <w:t>tiny</w:t>
      </w:r>
      <w:r w:rsidR="004F4E3B" w:rsidRPr="006456F9">
        <w:rPr>
          <w:rFonts w:asciiTheme="minorHAnsi" w:hAnsiTheme="minorHAnsi" w:cstheme="minorHAnsi"/>
          <w:color w:val="000000" w:themeColor="text1"/>
        </w:rPr>
        <w:t xml:space="preserve"> </w:t>
      </w:r>
      <w:r w:rsidRPr="006456F9">
        <w:rPr>
          <w:rFonts w:asciiTheme="minorHAnsi" w:hAnsiTheme="minorHAnsi" w:cstheme="minorHAnsi"/>
          <w:color w:val="000000" w:themeColor="text1"/>
        </w:rPr>
        <w:t xml:space="preserve">circular </w:t>
      </w:r>
      <w:r w:rsidR="004F4E3B" w:rsidRPr="006456F9">
        <w:rPr>
          <w:rFonts w:asciiTheme="minorHAnsi" w:hAnsiTheme="minorHAnsi" w:cstheme="minorHAnsi"/>
          <w:color w:val="000000" w:themeColor="text1"/>
        </w:rPr>
        <w:t xml:space="preserve">behavior chamber </w:t>
      </w:r>
      <w:r w:rsidRPr="006456F9">
        <w:rPr>
          <w:rFonts w:asciiTheme="minorHAnsi" w:hAnsiTheme="minorHAnsi" w:cstheme="minorHAnsi"/>
          <w:color w:val="000000" w:themeColor="text1"/>
        </w:rPr>
        <w:t>with a diameter of 1 cm</w:t>
      </w:r>
      <w:r w:rsidR="00842703" w:rsidRPr="006456F9">
        <w:rPr>
          <w:rFonts w:asciiTheme="minorHAnsi" w:hAnsiTheme="minorHAnsi" w:cstheme="minorHAnsi"/>
          <w:color w:val="000000" w:themeColor="text1"/>
        </w:rPr>
        <w:t xml:space="preserve">, </w:t>
      </w:r>
      <w:r w:rsidRPr="006456F9">
        <w:rPr>
          <w:rFonts w:asciiTheme="minorHAnsi" w:hAnsiTheme="minorHAnsi" w:cstheme="minorHAnsi"/>
          <w:color w:val="000000" w:themeColor="text1"/>
        </w:rPr>
        <w:t xml:space="preserve">cover it with </w:t>
      </w:r>
      <w:r w:rsidR="004F4E3B" w:rsidRPr="006456F9">
        <w:rPr>
          <w:rFonts w:asciiTheme="minorHAnsi" w:hAnsiTheme="minorHAnsi" w:cstheme="minorHAnsi"/>
          <w:color w:val="000000" w:themeColor="text1"/>
        </w:rPr>
        <w:t>a cover slide</w:t>
      </w:r>
      <w:r w:rsidR="00842703" w:rsidRPr="006456F9">
        <w:rPr>
          <w:rFonts w:asciiTheme="minorHAnsi" w:hAnsiTheme="minorHAnsi" w:cstheme="minorHAnsi"/>
          <w:color w:val="000000" w:themeColor="text1"/>
        </w:rPr>
        <w:t>, and place a</w:t>
      </w:r>
      <w:r w:rsidR="001D5252" w:rsidRPr="006456F9">
        <w:rPr>
          <w:rFonts w:asciiTheme="minorHAnsi" w:hAnsiTheme="minorHAnsi" w:cstheme="minorHAnsi"/>
          <w:color w:val="000000" w:themeColor="text1"/>
        </w:rPr>
        <w:t>n</w:t>
      </w:r>
      <w:r w:rsidR="00842703" w:rsidRPr="006456F9">
        <w:rPr>
          <w:rFonts w:asciiTheme="minorHAnsi" w:hAnsiTheme="minorHAnsi" w:cstheme="minorHAnsi"/>
          <w:color w:val="000000" w:themeColor="text1"/>
        </w:rPr>
        <w:t xml:space="preserve"> 860 nm emitter coupled to the red LED spotlight next to the chamber (</w:t>
      </w:r>
      <w:r w:rsidR="00842703" w:rsidRPr="006456F9">
        <w:rPr>
          <w:rFonts w:asciiTheme="minorHAnsi" w:hAnsiTheme="minorHAnsi" w:cstheme="minorHAnsi"/>
          <w:b/>
          <w:color w:val="000000" w:themeColor="text1"/>
        </w:rPr>
        <w:t>Figure 3B</w:t>
      </w:r>
      <w:r w:rsidR="00842703" w:rsidRPr="006456F9">
        <w:rPr>
          <w:rFonts w:asciiTheme="minorHAnsi" w:hAnsiTheme="minorHAnsi" w:cstheme="minorHAnsi"/>
          <w:color w:val="000000" w:themeColor="text1"/>
        </w:rPr>
        <w:t>).</w:t>
      </w:r>
    </w:p>
    <w:p w14:paraId="3654B47D" w14:textId="77777777" w:rsidR="003339DB" w:rsidRPr="006456F9" w:rsidRDefault="003339DB" w:rsidP="003339DB">
      <w:pPr>
        <w:pStyle w:val="NormalWeb"/>
        <w:spacing w:before="0" w:beforeAutospacing="0" w:after="0" w:afterAutospacing="0"/>
        <w:rPr>
          <w:rFonts w:asciiTheme="minorHAnsi" w:hAnsiTheme="minorHAnsi" w:cstheme="minorHAnsi"/>
          <w:bCs/>
          <w:color w:val="000000" w:themeColor="text1"/>
        </w:rPr>
      </w:pPr>
    </w:p>
    <w:p w14:paraId="3B02F7FC" w14:textId="4EF1E53B" w:rsidR="003339DB" w:rsidRPr="006456F9" w:rsidRDefault="00842703" w:rsidP="00CC7029">
      <w:pPr>
        <w:pStyle w:val="NormalWeb"/>
        <w:spacing w:before="0" w:beforeAutospacing="0" w:after="0" w:afterAutospacing="0"/>
        <w:rPr>
          <w:rFonts w:asciiTheme="minorHAnsi" w:hAnsiTheme="minorHAnsi" w:cstheme="minorHAnsi"/>
          <w:bCs/>
          <w:color w:val="000000" w:themeColor="text1"/>
        </w:rPr>
      </w:pPr>
      <w:r w:rsidRPr="006456F9">
        <w:rPr>
          <w:rFonts w:asciiTheme="minorHAnsi" w:hAnsiTheme="minorHAnsi" w:cstheme="minorHAnsi"/>
          <w:color w:val="000000" w:themeColor="text1"/>
        </w:rPr>
        <w:t xml:space="preserve">NOTE: The emitter indicates when </w:t>
      </w:r>
      <w:r w:rsidR="00951A71" w:rsidRPr="006456F9">
        <w:rPr>
          <w:rFonts w:asciiTheme="minorHAnsi" w:hAnsiTheme="minorHAnsi" w:cstheme="minorHAnsi"/>
          <w:color w:val="000000" w:themeColor="text1"/>
        </w:rPr>
        <w:t>the red LED spotlight</w:t>
      </w:r>
      <w:r w:rsidR="00CC451F" w:rsidRPr="006456F9">
        <w:rPr>
          <w:rFonts w:asciiTheme="minorHAnsi" w:hAnsiTheme="minorHAnsi" w:cstheme="minorHAnsi"/>
          <w:color w:val="000000" w:themeColor="text1"/>
        </w:rPr>
        <w:t xml:space="preserve"> is on, thus activating the neurons</w:t>
      </w:r>
      <w:r w:rsidR="004F4E3B" w:rsidRPr="006456F9">
        <w:rPr>
          <w:rFonts w:asciiTheme="minorHAnsi" w:hAnsiTheme="minorHAnsi" w:cstheme="minorHAnsi"/>
          <w:color w:val="000000" w:themeColor="text1"/>
        </w:rPr>
        <w:t>.</w:t>
      </w:r>
    </w:p>
    <w:p w14:paraId="30F3E0B3" w14:textId="77777777" w:rsidR="003339DB" w:rsidRPr="006456F9" w:rsidRDefault="003339DB" w:rsidP="003339DB">
      <w:pPr>
        <w:pStyle w:val="NormalWeb"/>
        <w:spacing w:before="0" w:beforeAutospacing="0" w:after="0" w:afterAutospacing="0"/>
        <w:rPr>
          <w:rFonts w:asciiTheme="minorHAnsi" w:hAnsiTheme="minorHAnsi" w:cstheme="minorHAnsi"/>
          <w:bCs/>
          <w:color w:val="000000" w:themeColor="text1"/>
        </w:rPr>
      </w:pPr>
    </w:p>
    <w:p w14:paraId="0E1E4572" w14:textId="7A323341" w:rsidR="003339DB" w:rsidRPr="006456F9" w:rsidRDefault="00F9088C" w:rsidP="003339DB">
      <w:pPr>
        <w:pStyle w:val="NormalWeb"/>
        <w:numPr>
          <w:ilvl w:val="2"/>
          <w:numId w:val="9"/>
        </w:numPr>
        <w:spacing w:before="0" w:beforeAutospacing="0" w:after="0" w:afterAutospacing="0"/>
        <w:rPr>
          <w:rFonts w:asciiTheme="minorHAnsi" w:hAnsiTheme="minorHAnsi" w:cstheme="minorHAnsi"/>
          <w:bCs/>
          <w:color w:val="000000" w:themeColor="text1"/>
        </w:rPr>
      </w:pPr>
      <w:r w:rsidRPr="006456F9">
        <w:rPr>
          <w:rFonts w:asciiTheme="minorHAnsi" w:hAnsiTheme="minorHAnsi" w:cstheme="minorHAnsi"/>
          <w:color w:val="000000" w:themeColor="text1"/>
        </w:rPr>
        <w:t>Mount the LED spotlights and the camera on top of the chamber (</w:t>
      </w:r>
      <w:r w:rsidRPr="006456F9">
        <w:rPr>
          <w:rFonts w:asciiTheme="minorHAnsi" w:hAnsiTheme="minorHAnsi" w:cstheme="minorHAnsi"/>
          <w:b/>
          <w:color w:val="000000" w:themeColor="text1"/>
        </w:rPr>
        <w:t xml:space="preserve">Figure </w:t>
      </w:r>
      <w:r w:rsidR="00842703" w:rsidRPr="006456F9">
        <w:rPr>
          <w:rFonts w:asciiTheme="minorHAnsi" w:hAnsiTheme="minorHAnsi" w:cstheme="minorHAnsi"/>
          <w:b/>
          <w:color w:val="000000" w:themeColor="text1"/>
        </w:rPr>
        <w:t xml:space="preserve">3A, </w:t>
      </w:r>
      <w:r w:rsidRPr="006456F9">
        <w:rPr>
          <w:rFonts w:asciiTheme="minorHAnsi" w:hAnsiTheme="minorHAnsi" w:cstheme="minorHAnsi"/>
          <w:b/>
          <w:color w:val="000000" w:themeColor="text1"/>
        </w:rPr>
        <w:t>C</w:t>
      </w:r>
      <w:r w:rsidRPr="006456F9">
        <w:rPr>
          <w:rFonts w:asciiTheme="minorHAnsi" w:hAnsiTheme="minorHAnsi" w:cstheme="minorHAnsi"/>
          <w:color w:val="000000" w:themeColor="text1"/>
        </w:rPr>
        <w:t>).</w:t>
      </w:r>
    </w:p>
    <w:p w14:paraId="72E52D5C" w14:textId="77777777" w:rsidR="003339DB" w:rsidRPr="006456F9" w:rsidRDefault="003339DB" w:rsidP="003339DB">
      <w:pPr>
        <w:pStyle w:val="NormalWeb"/>
        <w:spacing w:before="0" w:beforeAutospacing="0" w:after="0" w:afterAutospacing="0"/>
        <w:rPr>
          <w:rFonts w:asciiTheme="minorHAnsi" w:hAnsiTheme="minorHAnsi" w:cstheme="minorHAnsi"/>
          <w:bCs/>
          <w:color w:val="000000" w:themeColor="text1"/>
        </w:rPr>
      </w:pPr>
    </w:p>
    <w:p w14:paraId="0ABD2985" w14:textId="13F454A1" w:rsidR="00F9088C" w:rsidRPr="006456F9" w:rsidRDefault="006F217D" w:rsidP="003339DB">
      <w:pPr>
        <w:pStyle w:val="NormalWeb"/>
        <w:numPr>
          <w:ilvl w:val="2"/>
          <w:numId w:val="9"/>
        </w:numPr>
        <w:spacing w:before="0" w:beforeAutospacing="0" w:after="0" w:afterAutospacing="0"/>
        <w:rPr>
          <w:rFonts w:asciiTheme="minorHAnsi" w:hAnsiTheme="minorHAnsi" w:cstheme="minorHAnsi"/>
          <w:bCs/>
          <w:color w:val="000000" w:themeColor="text1"/>
        </w:rPr>
      </w:pPr>
      <w:r w:rsidRPr="006456F9">
        <w:rPr>
          <w:rFonts w:asciiTheme="minorHAnsi" w:hAnsiTheme="minorHAnsi" w:cstheme="minorHAnsi"/>
          <w:color w:val="000000" w:themeColor="text1"/>
        </w:rPr>
        <w:t>Activate n</w:t>
      </w:r>
      <w:r w:rsidR="00F9088C" w:rsidRPr="006456F9">
        <w:rPr>
          <w:rFonts w:asciiTheme="minorHAnsi" w:hAnsiTheme="minorHAnsi" w:cstheme="minorHAnsi"/>
          <w:color w:val="000000" w:themeColor="text1"/>
        </w:rPr>
        <w:t>eurons by 10 Hz flashes during 10 s</w:t>
      </w:r>
      <w:r w:rsidRPr="006456F9">
        <w:rPr>
          <w:rFonts w:asciiTheme="minorHAnsi" w:hAnsiTheme="minorHAnsi" w:cstheme="minorHAnsi"/>
          <w:color w:val="000000" w:themeColor="text1"/>
        </w:rPr>
        <w:t>.</w:t>
      </w:r>
      <w:r w:rsidR="00F9088C" w:rsidRPr="006456F9">
        <w:rPr>
          <w:rFonts w:asciiTheme="minorHAnsi" w:hAnsiTheme="minorHAnsi" w:cstheme="minorHAnsi"/>
          <w:color w:val="000000" w:themeColor="text1"/>
        </w:rPr>
        <w:t xml:space="preserve"> </w:t>
      </w:r>
      <w:r w:rsidRPr="006456F9">
        <w:rPr>
          <w:rFonts w:asciiTheme="minorHAnsi" w:hAnsiTheme="minorHAnsi" w:cstheme="minorHAnsi"/>
          <w:color w:val="000000" w:themeColor="text1"/>
        </w:rPr>
        <w:t>T</w:t>
      </w:r>
      <w:r w:rsidR="00F9088C" w:rsidRPr="006456F9">
        <w:rPr>
          <w:rFonts w:asciiTheme="minorHAnsi" w:hAnsiTheme="minorHAnsi" w:cstheme="minorHAnsi"/>
          <w:color w:val="000000" w:themeColor="text1"/>
        </w:rPr>
        <w:t xml:space="preserve">he </w:t>
      </w:r>
      <w:r w:rsidR="00842703" w:rsidRPr="006456F9">
        <w:rPr>
          <w:rFonts w:asciiTheme="minorHAnsi" w:hAnsiTheme="minorHAnsi" w:cstheme="minorHAnsi"/>
          <w:color w:val="000000" w:themeColor="text1"/>
        </w:rPr>
        <w:t xml:space="preserve">duration of </w:t>
      </w:r>
      <w:r w:rsidR="00F9088C" w:rsidRPr="006456F9">
        <w:rPr>
          <w:rFonts w:asciiTheme="minorHAnsi" w:hAnsiTheme="minorHAnsi" w:cstheme="minorHAnsi"/>
          <w:color w:val="000000" w:themeColor="text1"/>
        </w:rPr>
        <w:t>activation can be adjusted</w:t>
      </w:r>
      <w:r w:rsidR="00842703" w:rsidRPr="006456F9">
        <w:rPr>
          <w:rFonts w:asciiTheme="minorHAnsi" w:hAnsiTheme="minorHAnsi" w:cstheme="minorHAnsi"/>
          <w:color w:val="000000" w:themeColor="text1"/>
        </w:rPr>
        <w:t xml:space="preserve"> according to the experimental design.</w:t>
      </w:r>
    </w:p>
    <w:p w14:paraId="502C6F27" w14:textId="77777777" w:rsidR="00423A52" w:rsidRPr="000A0122" w:rsidRDefault="00423A52" w:rsidP="003339DB">
      <w:pPr>
        <w:pStyle w:val="NormalWeb"/>
        <w:spacing w:before="0" w:beforeAutospacing="0" w:after="0" w:afterAutospacing="0"/>
        <w:rPr>
          <w:rFonts w:asciiTheme="minorHAnsi" w:hAnsiTheme="minorHAnsi" w:cstheme="minorHAnsi"/>
          <w:color w:val="000000" w:themeColor="text1"/>
        </w:rPr>
      </w:pPr>
    </w:p>
    <w:p w14:paraId="1406826C" w14:textId="6293D7AF" w:rsidR="003339DB" w:rsidRPr="001758FA" w:rsidRDefault="00652383" w:rsidP="003339DB">
      <w:pPr>
        <w:pStyle w:val="BodyText"/>
        <w:numPr>
          <w:ilvl w:val="1"/>
          <w:numId w:val="9"/>
        </w:numPr>
        <w:jc w:val="both"/>
        <w:rPr>
          <w:rFonts w:asciiTheme="minorHAnsi" w:hAnsiTheme="minorHAnsi" w:cstheme="minorHAnsi"/>
          <w:bCs/>
          <w:color w:val="000000" w:themeColor="text1"/>
          <w:highlight w:val="yellow"/>
        </w:rPr>
      </w:pPr>
      <w:r w:rsidRPr="001758FA">
        <w:rPr>
          <w:rFonts w:asciiTheme="minorHAnsi" w:hAnsiTheme="minorHAnsi" w:cstheme="minorHAnsi"/>
          <w:bCs/>
          <w:color w:val="000000" w:themeColor="text1"/>
          <w:highlight w:val="yellow"/>
        </w:rPr>
        <w:t>Preparing flies for optogenetics</w:t>
      </w:r>
    </w:p>
    <w:p w14:paraId="6B2AFF8F" w14:textId="77777777" w:rsidR="003339DB" w:rsidRPr="001758FA" w:rsidRDefault="003339DB" w:rsidP="003339DB">
      <w:pPr>
        <w:pStyle w:val="BodyText"/>
        <w:jc w:val="both"/>
        <w:rPr>
          <w:rFonts w:asciiTheme="minorHAnsi" w:hAnsiTheme="minorHAnsi" w:cstheme="minorHAnsi"/>
          <w:b/>
          <w:color w:val="000000" w:themeColor="text1"/>
          <w:highlight w:val="yellow"/>
        </w:rPr>
      </w:pPr>
    </w:p>
    <w:p w14:paraId="1F0F0566" w14:textId="36F9BBCB" w:rsidR="003339DB" w:rsidRPr="001758FA" w:rsidRDefault="00652383" w:rsidP="003339DB">
      <w:pPr>
        <w:pStyle w:val="BodyText"/>
        <w:numPr>
          <w:ilvl w:val="2"/>
          <w:numId w:val="9"/>
        </w:numPr>
        <w:jc w:val="both"/>
        <w:rPr>
          <w:rFonts w:asciiTheme="minorHAnsi" w:hAnsiTheme="minorHAnsi" w:cstheme="minorHAnsi"/>
          <w:b/>
          <w:color w:val="000000" w:themeColor="text1"/>
          <w:highlight w:val="yellow"/>
        </w:rPr>
      </w:pPr>
      <w:r w:rsidRPr="001758FA">
        <w:rPr>
          <w:rFonts w:asciiTheme="minorHAnsi" w:hAnsiTheme="minorHAnsi" w:cstheme="minorHAnsi"/>
          <w:color w:val="000000" w:themeColor="text1"/>
          <w:highlight w:val="yellow"/>
        </w:rPr>
        <w:lastRenderedPageBreak/>
        <w:t>Melt fly food</w:t>
      </w:r>
      <w:r w:rsidR="00197732" w:rsidRPr="001758FA">
        <w:rPr>
          <w:rFonts w:asciiTheme="minorHAnsi" w:hAnsiTheme="minorHAnsi" w:cstheme="minorHAnsi"/>
          <w:color w:val="000000" w:themeColor="text1"/>
          <w:highlight w:val="yellow"/>
        </w:rPr>
        <w:t xml:space="preserve"> in a microwave. </w:t>
      </w:r>
      <w:r w:rsidR="00E97CD5" w:rsidRPr="001758FA">
        <w:rPr>
          <w:rFonts w:asciiTheme="minorHAnsi" w:hAnsiTheme="minorHAnsi" w:cstheme="minorHAnsi"/>
          <w:color w:val="000000" w:themeColor="text1"/>
          <w:highlight w:val="yellow"/>
        </w:rPr>
        <w:t>After</w:t>
      </w:r>
      <w:r w:rsidR="00197732" w:rsidRPr="001758FA">
        <w:rPr>
          <w:rFonts w:asciiTheme="minorHAnsi" w:hAnsiTheme="minorHAnsi" w:cstheme="minorHAnsi"/>
          <w:color w:val="000000" w:themeColor="text1"/>
          <w:highlight w:val="yellow"/>
        </w:rPr>
        <w:t xml:space="preserve"> the food cooled down, before</w:t>
      </w:r>
      <w:r w:rsidR="005105CB" w:rsidRPr="001758FA">
        <w:rPr>
          <w:rFonts w:asciiTheme="minorHAnsi" w:hAnsiTheme="minorHAnsi" w:cstheme="minorHAnsi"/>
          <w:color w:val="000000" w:themeColor="text1"/>
          <w:highlight w:val="yellow"/>
        </w:rPr>
        <w:t xml:space="preserve"> </w:t>
      </w:r>
      <w:r w:rsidR="00197732" w:rsidRPr="001758FA">
        <w:rPr>
          <w:rFonts w:asciiTheme="minorHAnsi" w:hAnsiTheme="minorHAnsi" w:cstheme="minorHAnsi"/>
          <w:color w:val="000000" w:themeColor="text1"/>
          <w:highlight w:val="yellow"/>
        </w:rPr>
        <w:t>solidifi</w:t>
      </w:r>
      <w:r w:rsidR="005105CB" w:rsidRPr="001758FA">
        <w:rPr>
          <w:rFonts w:asciiTheme="minorHAnsi" w:hAnsiTheme="minorHAnsi" w:cstheme="minorHAnsi"/>
          <w:color w:val="000000" w:themeColor="text1"/>
          <w:highlight w:val="yellow"/>
        </w:rPr>
        <w:t>cation</w:t>
      </w:r>
      <w:r w:rsidR="00197732" w:rsidRPr="001758FA">
        <w:rPr>
          <w:rFonts w:asciiTheme="minorHAnsi" w:hAnsiTheme="minorHAnsi" w:cstheme="minorHAnsi"/>
          <w:color w:val="000000" w:themeColor="text1"/>
          <w:highlight w:val="yellow"/>
        </w:rPr>
        <w:t xml:space="preserve">, </w:t>
      </w:r>
      <w:r w:rsidRPr="001758FA">
        <w:rPr>
          <w:rFonts w:asciiTheme="minorHAnsi" w:hAnsiTheme="minorHAnsi" w:cstheme="minorHAnsi"/>
          <w:color w:val="000000" w:themeColor="text1"/>
          <w:highlight w:val="yellow"/>
        </w:rPr>
        <w:t xml:space="preserve">add </w:t>
      </w:r>
      <w:r w:rsidR="00197732" w:rsidRPr="001758FA">
        <w:rPr>
          <w:rFonts w:asciiTheme="minorHAnsi" w:hAnsiTheme="minorHAnsi" w:cstheme="minorHAnsi"/>
          <w:color w:val="000000" w:themeColor="text1"/>
          <w:highlight w:val="yellow"/>
        </w:rPr>
        <w:t>1:100 of 20 mM all</w:t>
      </w:r>
      <w:r w:rsidR="00CC451F" w:rsidRPr="001758FA">
        <w:rPr>
          <w:rFonts w:asciiTheme="minorHAnsi" w:hAnsiTheme="minorHAnsi" w:cstheme="minorHAnsi"/>
          <w:color w:val="000000" w:themeColor="text1"/>
          <w:highlight w:val="yellow"/>
        </w:rPr>
        <w:t xml:space="preserve"> </w:t>
      </w:r>
      <w:r w:rsidR="00197732" w:rsidRPr="001758FA">
        <w:rPr>
          <w:rFonts w:asciiTheme="minorHAnsi" w:hAnsiTheme="minorHAnsi" w:cstheme="minorHAnsi"/>
          <w:color w:val="000000" w:themeColor="text1"/>
          <w:highlight w:val="yellow"/>
        </w:rPr>
        <w:t>trans</w:t>
      </w:r>
      <w:r w:rsidR="00CC451F" w:rsidRPr="001758FA">
        <w:rPr>
          <w:rFonts w:asciiTheme="minorHAnsi" w:hAnsiTheme="minorHAnsi" w:cstheme="minorHAnsi"/>
          <w:color w:val="000000" w:themeColor="text1"/>
          <w:highlight w:val="yellow"/>
        </w:rPr>
        <w:t>-</w:t>
      </w:r>
      <w:r w:rsidR="00197732" w:rsidRPr="001758FA">
        <w:rPr>
          <w:rFonts w:asciiTheme="minorHAnsi" w:hAnsiTheme="minorHAnsi" w:cstheme="minorHAnsi"/>
          <w:color w:val="000000" w:themeColor="text1"/>
          <w:highlight w:val="yellow"/>
        </w:rPr>
        <w:t>retinal</w:t>
      </w:r>
      <w:r w:rsidR="00A1787E" w:rsidRPr="001758FA">
        <w:rPr>
          <w:rFonts w:asciiTheme="minorHAnsi" w:hAnsiTheme="minorHAnsi" w:cstheme="minorHAnsi"/>
          <w:color w:val="000000" w:themeColor="text1"/>
          <w:highlight w:val="yellow"/>
        </w:rPr>
        <w:t xml:space="preserve"> in </w:t>
      </w:r>
      <w:r w:rsidR="006F217D" w:rsidRPr="001758FA">
        <w:rPr>
          <w:rFonts w:asciiTheme="minorHAnsi" w:hAnsiTheme="minorHAnsi" w:cstheme="minorHAnsi"/>
          <w:color w:val="000000" w:themeColor="text1"/>
          <w:highlight w:val="yellow"/>
        </w:rPr>
        <w:t>e</w:t>
      </w:r>
      <w:r w:rsidR="00A1787E" w:rsidRPr="001758FA">
        <w:rPr>
          <w:rFonts w:asciiTheme="minorHAnsi" w:hAnsiTheme="minorHAnsi" w:cstheme="minorHAnsi"/>
          <w:color w:val="000000" w:themeColor="text1"/>
          <w:highlight w:val="yellow"/>
        </w:rPr>
        <w:t>thanol (EtOH)</w:t>
      </w:r>
      <w:r w:rsidR="00732419" w:rsidRPr="001758FA">
        <w:rPr>
          <w:rFonts w:asciiTheme="minorHAnsi" w:hAnsiTheme="minorHAnsi" w:cstheme="minorHAnsi"/>
          <w:color w:val="000000" w:themeColor="text1"/>
          <w:highlight w:val="yellow"/>
        </w:rPr>
        <w:t xml:space="preserve"> </w:t>
      </w:r>
      <w:r w:rsidR="00EF2FC9" w:rsidRPr="001758FA">
        <w:rPr>
          <w:rFonts w:asciiTheme="minorHAnsi" w:hAnsiTheme="minorHAnsi" w:cstheme="minorHAnsi"/>
          <w:color w:val="000000" w:themeColor="text1"/>
          <w:highlight w:val="yellow"/>
        </w:rPr>
        <w:t xml:space="preserve">to a </w:t>
      </w:r>
      <w:r w:rsidR="00732419" w:rsidRPr="001758FA">
        <w:rPr>
          <w:rFonts w:asciiTheme="minorHAnsi" w:hAnsiTheme="minorHAnsi" w:cstheme="minorHAnsi"/>
          <w:color w:val="000000" w:themeColor="text1"/>
          <w:highlight w:val="yellow"/>
        </w:rPr>
        <w:t>final concentration</w:t>
      </w:r>
      <w:r w:rsidR="00EF2FC9" w:rsidRPr="001758FA">
        <w:rPr>
          <w:rFonts w:asciiTheme="minorHAnsi" w:hAnsiTheme="minorHAnsi" w:cstheme="minorHAnsi"/>
          <w:color w:val="000000" w:themeColor="text1"/>
          <w:highlight w:val="yellow"/>
        </w:rPr>
        <w:t xml:space="preserve"> of</w:t>
      </w:r>
      <w:r w:rsidR="00732419" w:rsidRPr="001758FA">
        <w:rPr>
          <w:rFonts w:asciiTheme="minorHAnsi" w:hAnsiTheme="minorHAnsi" w:cstheme="minorHAnsi"/>
          <w:color w:val="000000" w:themeColor="text1"/>
          <w:highlight w:val="yellow"/>
        </w:rPr>
        <w:t xml:space="preserve"> 200 µM</w:t>
      </w:r>
      <w:r w:rsidR="00EF2FC9" w:rsidRPr="001758FA">
        <w:rPr>
          <w:rFonts w:asciiTheme="minorHAnsi" w:hAnsiTheme="minorHAnsi" w:cstheme="minorHAnsi"/>
          <w:color w:val="000000" w:themeColor="text1"/>
          <w:highlight w:val="yellow"/>
        </w:rPr>
        <w:t>.</w:t>
      </w:r>
      <w:r w:rsidR="00197732" w:rsidRPr="001758FA">
        <w:rPr>
          <w:rFonts w:asciiTheme="minorHAnsi" w:hAnsiTheme="minorHAnsi" w:cstheme="minorHAnsi"/>
          <w:color w:val="000000" w:themeColor="text1"/>
          <w:highlight w:val="yellow"/>
        </w:rPr>
        <w:t xml:space="preserve"> </w:t>
      </w:r>
      <w:r w:rsidR="00732419" w:rsidRPr="001758FA">
        <w:rPr>
          <w:rFonts w:asciiTheme="minorHAnsi" w:hAnsiTheme="minorHAnsi" w:cstheme="minorHAnsi"/>
          <w:color w:val="000000" w:themeColor="text1"/>
          <w:highlight w:val="yellow"/>
        </w:rPr>
        <w:t>M</w:t>
      </w:r>
      <w:r w:rsidR="00197732" w:rsidRPr="001758FA">
        <w:rPr>
          <w:rFonts w:asciiTheme="minorHAnsi" w:hAnsiTheme="minorHAnsi" w:cstheme="minorHAnsi"/>
          <w:color w:val="000000" w:themeColor="text1"/>
          <w:highlight w:val="yellow"/>
        </w:rPr>
        <w:t xml:space="preserve">ix well, and </w:t>
      </w:r>
      <w:r w:rsidRPr="001758FA">
        <w:rPr>
          <w:rFonts w:asciiTheme="minorHAnsi" w:hAnsiTheme="minorHAnsi" w:cstheme="minorHAnsi"/>
          <w:color w:val="000000" w:themeColor="text1"/>
          <w:highlight w:val="yellow"/>
        </w:rPr>
        <w:t>pour</w:t>
      </w:r>
      <w:r w:rsidR="00197732" w:rsidRPr="001758FA">
        <w:rPr>
          <w:rFonts w:asciiTheme="minorHAnsi" w:hAnsiTheme="minorHAnsi" w:cstheme="minorHAnsi"/>
          <w:color w:val="000000" w:themeColor="text1"/>
          <w:highlight w:val="yellow"/>
        </w:rPr>
        <w:t xml:space="preserve"> </w:t>
      </w:r>
      <w:r w:rsidR="00732419" w:rsidRPr="001758FA">
        <w:rPr>
          <w:rFonts w:asciiTheme="minorHAnsi" w:hAnsiTheme="minorHAnsi" w:cstheme="minorHAnsi"/>
          <w:color w:val="000000" w:themeColor="text1"/>
          <w:highlight w:val="yellow"/>
        </w:rPr>
        <w:t>the food</w:t>
      </w:r>
      <w:r w:rsidR="00197732" w:rsidRPr="001758FA">
        <w:rPr>
          <w:rFonts w:asciiTheme="minorHAnsi" w:hAnsiTheme="minorHAnsi" w:cstheme="minorHAnsi"/>
          <w:color w:val="000000" w:themeColor="text1"/>
          <w:highlight w:val="yellow"/>
        </w:rPr>
        <w:t xml:space="preserve"> </w:t>
      </w:r>
      <w:r w:rsidR="005105CB" w:rsidRPr="001758FA">
        <w:rPr>
          <w:rFonts w:asciiTheme="minorHAnsi" w:hAnsiTheme="minorHAnsi" w:cstheme="minorHAnsi"/>
          <w:color w:val="000000" w:themeColor="text1"/>
          <w:highlight w:val="yellow"/>
        </w:rPr>
        <w:t xml:space="preserve">immediately </w:t>
      </w:r>
      <w:r w:rsidRPr="001758FA">
        <w:rPr>
          <w:rFonts w:asciiTheme="minorHAnsi" w:hAnsiTheme="minorHAnsi" w:cstheme="minorHAnsi"/>
          <w:color w:val="000000" w:themeColor="text1"/>
          <w:highlight w:val="yellow"/>
        </w:rPr>
        <w:t>i</w:t>
      </w:r>
      <w:r w:rsidR="00197732" w:rsidRPr="001758FA">
        <w:rPr>
          <w:rFonts w:asciiTheme="minorHAnsi" w:hAnsiTheme="minorHAnsi" w:cstheme="minorHAnsi"/>
          <w:color w:val="000000" w:themeColor="text1"/>
          <w:highlight w:val="yellow"/>
        </w:rPr>
        <w:t xml:space="preserve">nto </w:t>
      </w:r>
      <w:r w:rsidR="00260CB8" w:rsidRPr="001758FA">
        <w:rPr>
          <w:rFonts w:asciiTheme="minorHAnsi" w:hAnsiTheme="minorHAnsi" w:cstheme="minorHAnsi"/>
          <w:color w:val="000000" w:themeColor="text1"/>
          <w:highlight w:val="yellow"/>
        </w:rPr>
        <w:t xml:space="preserve">empty </w:t>
      </w:r>
      <w:r w:rsidR="00197732" w:rsidRPr="001758FA">
        <w:rPr>
          <w:rFonts w:asciiTheme="minorHAnsi" w:hAnsiTheme="minorHAnsi" w:cstheme="minorHAnsi"/>
          <w:color w:val="000000" w:themeColor="text1"/>
          <w:highlight w:val="yellow"/>
        </w:rPr>
        <w:t>vials.</w:t>
      </w:r>
    </w:p>
    <w:p w14:paraId="5102458D" w14:textId="30113445" w:rsidR="003339DB" w:rsidRPr="001758FA" w:rsidRDefault="005105CB" w:rsidP="003339DB">
      <w:pPr>
        <w:pStyle w:val="BodyText"/>
        <w:jc w:val="both"/>
        <w:rPr>
          <w:rFonts w:asciiTheme="minorHAnsi" w:hAnsiTheme="minorHAnsi" w:cstheme="minorHAnsi"/>
          <w:b/>
          <w:color w:val="000000" w:themeColor="text1"/>
          <w:highlight w:val="yellow"/>
        </w:rPr>
      </w:pPr>
      <w:r w:rsidRPr="001758FA">
        <w:rPr>
          <w:rFonts w:asciiTheme="minorHAnsi" w:hAnsiTheme="minorHAnsi" w:cstheme="minorHAnsi"/>
          <w:color w:val="000000" w:themeColor="text1"/>
          <w:highlight w:val="yellow"/>
        </w:rPr>
        <w:t xml:space="preserve"> </w:t>
      </w:r>
    </w:p>
    <w:p w14:paraId="3E0110BA" w14:textId="627A9D54" w:rsidR="003339DB" w:rsidRPr="001758FA" w:rsidRDefault="00B15C9E" w:rsidP="003339DB">
      <w:pPr>
        <w:pStyle w:val="BodyText"/>
        <w:jc w:val="both"/>
        <w:rPr>
          <w:rFonts w:asciiTheme="minorHAnsi" w:hAnsiTheme="minorHAnsi" w:cstheme="minorHAnsi"/>
          <w:color w:val="000000" w:themeColor="text1"/>
          <w:highlight w:val="yellow"/>
        </w:rPr>
      </w:pPr>
      <w:r w:rsidRPr="000C3668">
        <w:rPr>
          <w:rFonts w:asciiTheme="minorHAnsi" w:hAnsiTheme="minorHAnsi" w:cstheme="minorHAnsi"/>
          <w:color w:val="000000" w:themeColor="text1"/>
        </w:rPr>
        <w:t>NOTE: Avoid</w:t>
      </w:r>
      <w:r w:rsidR="004D754E" w:rsidRPr="000C3668">
        <w:rPr>
          <w:rFonts w:asciiTheme="minorHAnsi" w:hAnsiTheme="minorHAnsi" w:cstheme="minorHAnsi"/>
          <w:color w:val="000000" w:themeColor="text1"/>
        </w:rPr>
        <w:t xml:space="preserve"> adding all</w:t>
      </w:r>
      <w:r w:rsidR="00CC451F" w:rsidRPr="000C3668">
        <w:rPr>
          <w:rFonts w:asciiTheme="minorHAnsi" w:hAnsiTheme="minorHAnsi" w:cstheme="minorHAnsi"/>
          <w:color w:val="000000" w:themeColor="text1"/>
        </w:rPr>
        <w:t xml:space="preserve"> </w:t>
      </w:r>
      <w:r w:rsidR="004D754E" w:rsidRPr="000C3668">
        <w:rPr>
          <w:rFonts w:asciiTheme="minorHAnsi" w:hAnsiTheme="minorHAnsi" w:cstheme="minorHAnsi"/>
          <w:color w:val="000000" w:themeColor="text1"/>
        </w:rPr>
        <w:t>trans</w:t>
      </w:r>
      <w:r w:rsidR="00CC451F" w:rsidRPr="000C3668">
        <w:rPr>
          <w:rFonts w:asciiTheme="minorHAnsi" w:hAnsiTheme="minorHAnsi" w:cstheme="minorHAnsi"/>
          <w:color w:val="000000" w:themeColor="text1"/>
        </w:rPr>
        <w:t>-</w:t>
      </w:r>
      <w:r w:rsidR="004D754E" w:rsidRPr="000C3668">
        <w:rPr>
          <w:rFonts w:asciiTheme="minorHAnsi" w:hAnsiTheme="minorHAnsi" w:cstheme="minorHAnsi"/>
          <w:color w:val="000000" w:themeColor="text1"/>
        </w:rPr>
        <w:t xml:space="preserve">retinal to hot food, this </w:t>
      </w:r>
      <w:r w:rsidR="004F7442" w:rsidRPr="000C3668">
        <w:rPr>
          <w:rFonts w:asciiTheme="minorHAnsi" w:hAnsiTheme="minorHAnsi" w:cstheme="minorHAnsi"/>
          <w:color w:val="000000" w:themeColor="text1"/>
        </w:rPr>
        <w:t>could</w:t>
      </w:r>
      <w:r w:rsidR="004D754E" w:rsidRPr="000C3668">
        <w:rPr>
          <w:rFonts w:asciiTheme="minorHAnsi" w:hAnsiTheme="minorHAnsi" w:cstheme="minorHAnsi"/>
          <w:color w:val="000000" w:themeColor="text1"/>
        </w:rPr>
        <w:t xml:space="preserve"> result</w:t>
      </w:r>
      <w:r w:rsidR="004F7442" w:rsidRPr="000C3668">
        <w:rPr>
          <w:rFonts w:asciiTheme="minorHAnsi" w:hAnsiTheme="minorHAnsi" w:cstheme="minorHAnsi"/>
          <w:color w:val="000000" w:themeColor="text1"/>
        </w:rPr>
        <w:t xml:space="preserve"> in</w:t>
      </w:r>
      <w:r w:rsidR="004D754E" w:rsidRPr="000C3668">
        <w:rPr>
          <w:rFonts w:asciiTheme="minorHAnsi" w:hAnsiTheme="minorHAnsi" w:cstheme="minorHAnsi"/>
          <w:color w:val="000000" w:themeColor="text1"/>
        </w:rPr>
        <w:t xml:space="preserve"> less efficient optogenetic</w:t>
      </w:r>
      <w:r w:rsidRPr="000C3668">
        <w:rPr>
          <w:rFonts w:asciiTheme="minorHAnsi" w:hAnsiTheme="minorHAnsi" w:cstheme="minorHAnsi"/>
          <w:color w:val="000000" w:themeColor="text1"/>
        </w:rPr>
        <w:t>s</w:t>
      </w:r>
      <w:r w:rsidR="004D754E" w:rsidRPr="000C3668">
        <w:rPr>
          <w:rFonts w:asciiTheme="minorHAnsi" w:hAnsiTheme="minorHAnsi" w:cstheme="minorHAnsi"/>
          <w:color w:val="000000" w:themeColor="text1"/>
        </w:rPr>
        <w:t>.</w:t>
      </w:r>
    </w:p>
    <w:p w14:paraId="14F27AC8" w14:textId="77777777" w:rsidR="003339DB" w:rsidRPr="001758FA" w:rsidRDefault="003339DB" w:rsidP="003339DB">
      <w:pPr>
        <w:pStyle w:val="BodyText"/>
        <w:jc w:val="both"/>
        <w:rPr>
          <w:rFonts w:asciiTheme="minorHAnsi" w:hAnsiTheme="minorHAnsi" w:cstheme="minorHAnsi"/>
          <w:b/>
          <w:color w:val="000000" w:themeColor="text1"/>
          <w:highlight w:val="yellow"/>
        </w:rPr>
      </w:pPr>
    </w:p>
    <w:p w14:paraId="6472772B" w14:textId="75798119" w:rsidR="003339DB" w:rsidRPr="001758FA" w:rsidRDefault="005105CB" w:rsidP="003339DB">
      <w:pPr>
        <w:pStyle w:val="BodyText"/>
        <w:numPr>
          <w:ilvl w:val="2"/>
          <w:numId w:val="9"/>
        </w:numPr>
        <w:jc w:val="both"/>
        <w:rPr>
          <w:rFonts w:asciiTheme="minorHAnsi" w:hAnsiTheme="minorHAnsi" w:cstheme="minorHAnsi"/>
          <w:b/>
          <w:color w:val="000000" w:themeColor="text1"/>
          <w:highlight w:val="yellow"/>
        </w:rPr>
      </w:pPr>
      <w:r w:rsidRPr="001758FA">
        <w:rPr>
          <w:rFonts w:asciiTheme="minorHAnsi" w:hAnsiTheme="minorHAnsi" w:cstheme="minorHAnsi"/>
          <w:color w:val="000000" w:themeColor="text1"/>
          <w:highlight w:val="yellow"/>
        </w:rPr>
        <w:t>Cool</w:t>
      </w:r>
      <w:r w:rsidR="00732419" w:rsidRPr="001758FA">
        <w:rPr>
          <w:rFonts w:asciiTheme="minorHAnsi" w:hAnsiTheme="minorHAnsi" w:cstheme="minorHAnsi"/>
          <w:color w:val="000000" w:themeColor="text1"/>
          <w:highlight w:val="yellow"/>
        </w:rPr>
        <w:t xml:space="preserve"> the food </w:t>
      </w:r>
      <w:r w:rsidR="00260CB8" w:rsidRPr="001758FA">
        <w:rPr>
          <w:rFonts w:asciiTheme="minorHAnsi" w:hAnsiTheme="minorHAnsi" w:cstheme="minorHAnsi"/>
          <w:color w:val="000000" w:themeColor="text1"/>
          <w:highlight w:val="yellow"/>
        </w:rPr>
        <w:t>in vials</w:t>
      </w:r>
      <w:r w:rsidR="00732419" w:rsidRPr="001758FA">
        <w:rPr>
          <w:rFonts w:asciiTheme="minorHAnsi" w:hAnsiTheme="minorHAnsi" w:cstheme="minorHAnsi"/>
          <w:color w:val="000000" w:themeColor="text1"/>
          <w:highlight w:val="yellow"/>
        </w:rPr>
        <w:t xml:space="preserve"> in </w:t>
      </w:r>
      <w:r w:rsidRPr="001758FA">
        <w:rPr>
          <w:rFonts w:asciiTheme="minorHAnsi" w:hAnsiTheme="minorHAnsi" w:cstheme="minorHAnsi"/>
          <w:color w:val="000000" w:themeColor="text1"/>
          <w:highlight w:val="yellow"/>
        </w:rPr>
        <w:t>a</w:t>
      </w:r>
      <w:r w:rsidR="00732419" w:rsidRPr="001758FA">
        <w:rPr>
          <w:rFonts w:asciiTheme="minorHAnsi" w:hAnsiTheme="minorHAnsi" w:cstheme="minorHAnsi"/>
          <w:color w:val="000000" w:themeColor="text1"/>
          <w:highlight w:val="yellow"/>
        </w:rPr>
        <w:t xml:space="preserve"> dark</w:t>
      </w:r>
      <w:r w:rsidRPr="001758FA">
        <w:rPr>
          <w:rFonts w:asciiTheme="minorHAnsi" w:hAnsiTheme="minorHAnsi" w:cstheme="minorHAnsi"/>
          <w:color w:val="000000" w:themeColor="text1"/>
          <w:highlight w:val="yellow"/>
        </w:rPr>
        <w:t>, cold room</w:t>
      </w:r>
      <w:r w:rsidR="00260CB8" w:rsidRPr="001758FA">
        <w:rPr>
          <w:rFonts w:asciiTheme="minorHAnsi" w:hAnsiTheme="minorHAnsi" w:cstheme="minorHAnsi"/>
          <w:color w:val="000000" w:themeColor="text1"/>
          <w:highlight w:val="yellow"/>
        </w:rPr>
        <w:t xml:space="preserve">. </w:t>
      </w:r>
      <w:r w:rsidR="00B15C9E" w:rsidRPr="001758FA">
        <w:rPr>
          <w:rFonts w:asciiTheme="minorHAnsi" w:hAnsiTheme="minorHAnsi" w:cstheme="minorHAnsi"/>
          <w:color w:val="000000" w:themeColor="text1"/>
          <w:highlight w:val="yellow"/>
        </w:rPr>
        <w:t xml:space="preserve">Cover vials containing solidified food with plugs or cotton balls. </w:t>
      </w:r>
      <w:r w:rsidR="00260CB8" w:rsidRPr="001758FA">
        <w:rPr>
          <w:rFonts w:asciiTheme="minorHAnsi" w:hAnsiTheme="minorHAnsi" w:cstheme="minorHAnsi"/>
          <w:color w:val="000000" w:themeColor="text1"/>
          <w:highlight w:val="yellow"/>
        </w:rPr>
        <w:t>W</w:t>
      </w:r>
      <w:r w:rsidR="00732419" w:rsidRPr="001758FA">
        <w:rPr>
          <w:rFonts w:asciiTheme="minorHAnsi" w:hAnsiTheme="minorHAnsi" w:cstheme="minorHAnsi"/>
          <w:color w:val="000000" w:themeColor="text1"/>
          <w:highlight w:val="yellow"/>
        </w:rPr>
        <w:t xml:space="preserve">rap </w:t>
      </w:r>
      <w:r w:rsidR="00260CB8" w:rsidRPr="001758FA">
        <w:rPr>
          <w:rFonts w:asciiTheme="minorHAnsi" w:hAnsiTheme="minorHAnsi" w:cstheme="minorHAnsi"/>
          <w:color w:val="000000" w:themeColor="text1"/>
          <w:highlight w:val="yellow"/>
        </w:rPr>
        <w:t xml:space="preserve">vials </w:t>
      </w:r>
      <w:r w:rsidR="00197732" w:rsidRPr="001758FA">
        <w:rPr>
          <w:rFonts w:asciiTheme="minorHAnsi" w:hAnsiTheme="minorHAnsi" w:cstheme="minorHAnsi"/>
          <w:color w:val="000000" w:themeColor="text1"/>
          <w:highlight w:val="yellow"/>
        </w:rPr>
        <w:t>with aluminum foil</w:t>
      </w:r>
      <w:r w:rsidR="00260CB8" w:rsidRPr="001758FA">
        <w:rPr>
          <w:rFonts w:asciiTheme="minorHAnsi" w:hAnsiTheme="minorHAnsi" w:cstheme="minorHAnsi"/>
          <w:color w:val="000000" w:themeColor="text1"/>
          <w:highlight w:val="yellow"/>
        </w:rPr>
        <w:t>.</w:t>
      </w:r>
    </w:p>
    <w:p w14:paraId="515A9A69" w14:textId="77777777" w:rsidR="003339DB" w:rsidRPr="001758FA" w:rsidRDefault="003339DB" w:rsidP="003339DB">
      <w:pPr>
        <w:pStyle w:val="BodyText"/>
        <w:jc w:val="both"/>
        <w:rPr>
          <w:rFonts w:asciiTheme="minorHAnsi" w:hAnsiTheme="minorHAnsi" w:cstheme="minorHAnsi"/>
          <w:b/>
          <w:color w:val="000000" w:themeColor="text1"/>
          <w:highlight w:val="yellow"/>
        </w:rPr>
      </w:pPr>
    </w:p>
    <w:p w14:paraId="3D10FA7A" w14:textId="46864752" w:rsidR="003339DB" w:rsidRPr="001758FA" w:rsidRDefault="00A1787E" w:rsidP="003339DB">
      <w:pPr>
        <w:pStyle w:val="BodyText"/>
        <w:numPr>
          <w:ilvl w:val="2"/>
          <w:numId w:val="9"/>
        </w:numPr>
        <w:jc w:val="both"/>
        <w:rPr>
          <w:rFonts w:asciiTheme="minorHAnsi" w:hAnsiTheme="minorHAnsi" w:cstheme="minorHAnsi"/>
          <w:b/>
          <w:color w:val="000000" w:themeColor="text1"/>
          <w:highlight w:val="yellow"/>
        </w:rPr>
      </w:pPr>
      <w:r w:rsidRPr="001758FA">
        <w:rPr>
          <w:rFonts w:asciiTheme="minorHAnsi" w:hAnsiTheme="minorHAnsi" w:cstheme="minorHAnsi"/>
          <w:iCs/>
          <w:color w:val="000000" w:themeColor="text1"/>
          <w:highlight w:val="yellow"/>
        </w:rPr>
        <w:t>Use 5 virgin</w:t>
      </w:r>
      <w:r w:rsidR="0059491F" w:rsidRPr="001758FA">
        <w:rPr>
          <w:rFonts w:asciiTheme="minorHAnsi" w:hAnsiTheme="minorHAnsi" w:cstheme="minorHAnsi"/>
          <w:iCs/>
          <w:color w:val="000000" w:themeColor="text1"/>
          <w:highlight w:val="yellow"/>
        </w:rPr>
        <w:t xml:space="preserve"> females</w:t>
      </w:r>
      <w:r w:rsidRPr="001758FA">
        <w:rPr>
          <w:rFonts w:asciiTheme="minorHAnsi" w:hAnsiTheme="minorHAnsi" w:cstheme="minorHAnsi"/>
          <w:iCs/>
          <w:color w:val="000000" w:themeColor="text1"/>
          <w:highlight w:val="yellow"/>
        </w:rPr>
        <w:t xml:space="preserve"> and 5 males (</w:t>
      </w:r>
      <w:r w:rsidR="009C7818" w:rsidRPr="001758FA">
        <w:rPr>
          <w:rFonts w:asciiTheme="minorHAnsi" w:hAnsiTheme="minorHAnsi" w:cstheme="minorHAnsi"/>
          <w:b/>
          <w:iCs/>
          <w:color w:val="000000" w:themeColor="text1"/>
          <w:highlight w:val="yellow"/>
        </w:rPr>
        <w:t>Figure 6A</w:t>
      </w:r>
      <w:r w:rsidR="009C7818" w:rsidRPr="001758FA">
        <w:rPr>
          <w:rFonts w:asciiTheme="minorHAnsi" w:hAnsiTheme="minorHAnsi" w:cstheme="minorHAnsi"/>
          <w:iCs/>
          <w:color w:val="000000" w:themeColor="text1"/>
          <w:highlight w:val="yellow"/>
        </w:rPr>
        <w:t xml:space="preserve">, </w:t>
      </w:r>
      <w:r w:rsidRPr="001758FA">
        <w:rPr>
          <w:rFonts w:asciiTheme="minorHAnsi" w:hAnsiTheme="minorHAnsi" w:cstheme="minorHAnsi"/>
          <w:iCs/>
          <w:color w:val="000000" w:themeColor="text1"/>
          <w:highlight w:val="yellow"/>
        </w:rPr>
        <w:t>generation P</w:t>
      </w:r>
      <w:r w:rsidRPr="001758FA">
        <w:rPr>
          <w:rFonts w:asciiTheme="minorHAnsi" w:hAnsiTheme="minorHAnsi" w:cstheme="minorHAnsi"/>
          <w:iCs/>
          <w:color w:val="000000" w:themeColor="text1"/>
          <w:highlight w:val="yellow"/>
          <w:vertAlign w:val="subscript"/>
        </w:rPr>
        <w:t>0</w:t>
      </w:r>
      <w:r w:rsidRPr="001758FA">
        <w:rPr>
          <w:rFonts w:asciiTheme="minorHAnsi" w:hAnsiTheme="minorHAnsi" w:cstheme="minorHAnsi"/>
          <w:iCs/>
          <w:color w:val="000000" w:themeColor="text1"/>
          <w:highlight w:val="yellow"/>
        </w:rPr>
        <w:t xml:space="preserve">) from the right genotype to perform crosses at </w:t>
      </w:r>
      <w:r w:rsidR="00260797" w:rsidRPr="001758FA">
        <w:rPr>
          <w:rFonts w:asciiTheme="minorHAnsi" w:hAnsiTheme="minorHAnsi" w:cstheme="minorHAnsi"/>
          <w:iCs/>
          <w:color w:val="000000" w:themeColor="text1"/>
          <w:highlight w:val="yellow"/>
        </w:rPr>
        <w:t>RT</w:t>
      </w:r>
      <w:r w:rsidRPr="001758FA">
        <w:rPr>
          <w:rFonts w:asciiTheme="minorHAnsi" w:hAnsiTheme="minorHAnsi" w:cstheme="minorHAnsi"/>
          <w:iCs/>
          <w:color w:val="000000" w:themeColor="text1"/>
          <w:highlight w:val="yellow"/>
        </w:rPr>
        <w:t>. Pass P</w:t>
      </w:r>
      <w:r w:rsidRPr="001758FA">
        <w:rPr>
          <w:rFonts w:asciiTheme="minorHAnsi" w:hAnsiTheme="minorHAnsi" w:cstheme="minorHAnsi"/>
          <w:iCs/>
          <w:color w:val="000000" w:themeColor="text1"/>
          <w:highlight w:val="yellow"/>
          <w:vertAlign w:val="subscript"/>
        </w:rPr>
        <w:t>0</w:t>
      </w:r>
      <w:r w:rsidRPr="001758FA">
        <w:rPr>
          <w:rFonts w:asciiTheme="minorHAnsi" w:hAnsiTheme="minorHAnsi" w:cstheme="minorHAnsi"/>
          <w:iCs/>
          <w:color w:val="000000" w:themeColor="text1"/>
          <w:highlight w:val="yellow"/>
        </w:rPr>
        <w:t xml:space="preserve"> </w:t>
      </w:r>
      <w:r w:rsidR="00B749DB" w:rsidRPr="001758FA">
        <w:rPr>
          <w:rFonts w:asciiTheme="minorHAnsi" w:hAnsiTheme="minorHAnsi" w:cstheme="minorHAnsi"/>
          <w:iCs/>
          <w:color w:val="000000" w:themeColor="text1"/>
          <w:highlight w:val="yellow"/>
        </w:rPr>
        <w:t xml:space="preserve">into new vials </w:t>
      </w:r>
      <w:r w:rsidRPr="001758FA">
        <w:rPr>
          <w:rFonts w:asciiTheme="minorHAnsi" w:hAnsiTheme="minorHAnsi" w:cstheme="minorHAnsi"/>
          <w:iCs/>
          <w:color w:val="000000" w:themeColor="text1"/>
          <w:highlight w:val="yellow"/>
        </w:rPr>
        <w:t>every 3-4 days. Collect freshly eclosed adult progeny (generation F</w:t>
      </w:r>
      <w:r w:rsidRPr="001758FA">
        <w:rPr>
          <w:rFonts w:asciiTheme="minorHAnsi" w:hAnsiTheme="minorHAnsi" w:cstheme="minorHAnsi"/>
          <w:iCs/>
          <w:color w:val="000000" w:themeColor="text1"/>
          <w:highlight w:val="yellow"/>
          <w:vertAlign w:val="subscript"/>
        </w:rPr>
        <w:t>1</w:t>
      </w:r>
      <w:r w:rsidRPr="001758FA">
        <w:rPr>
          <w:rFonts w:asciiTheme="minorHAnsi" w:hAnsiTheme="minorHAnsi" w:cstheme="minorHAnsi"/>
          <w:iCs/>
          <w:color w:val="000000" w:themeColor="text1"/>
          <w:highlight w:val="yellow"/>
        </w:rPr>
        <w:t xml:space="preserve">) on a daily </w:t>
      </w:r>
      <w:r w:rsidR="0059491F" w:rsidRPr="001758FA">
        <w:rPr>
          <w:rFonts w:asciiTheme="minorHAnsi" w:hAnsiTheme="minorHAnsi" w:cstheme="minorHAnsi"/>
          <w:iCs/>
          <w:color w:val="000000" w:themeColor="text1"/>
          <w:highlight w:val="yellow"/>
        </w:rPr>
        <w:t>base and</w:t>
      </w:r>
      <w:r w:rsidRPr="001758FA">
        <w:rPr>
          <w:rFonts w:asciiTheme="minorHAnsi" w:hAnsiTheme="minorHAnsi" w:cstheme="minorHAnsi"/>
          <w:iCs/>
          <w:color w:val="000000" w:themeColor="text1"/>
          <w:highlight w:val="yellow"/>
        </w:rPr>
        <w:t xml:space="preserve"> let them age for 7 up to 14 days in </w:t>
      </w:r>
      <w:r w:rsidRPr="001758FA">
        <w:rPr>
          <w:rFonts w:asciiTheme="minorHAnsi" w:hAnsiTheme="minorHAnsi" w:cstheme="minorHAnsi"/>
          <w:color w:val="000000" w:themeColor="text1"/>
          <w:highlight w:val="yellow"/>
        </w:rPr>
        <w:t>aluminum-covered vials containing 200 µM all</w:t>
      </w:r>
      <w:r w:rsidR="00CC451F" w:rsidRPr="001758FA">
        <w:rPr>
          <w:rFonts w:asciiTheme="minorHAnsi" w:hAnsiTheme="minorHAnsi" w:cstheme="minorHAnsi"/>
          <w:color w:val="000000" w:themeColor="text1"/>
          <w:highlight w:val="yellow"/>
        </w:rPr>
        <w:t xml:space="preserve"> </w:t>
      </w:r>
      <w:r w:rsidRPr="001758FA">
        <w:rPr>
          <w:rFonts w:asciiTheme="minorHAnsi" w:hAnsiTheme="minorHAnsi" w:cstheme="minorHAnsi"/>
          <w:color w:val="000000" w:themeColor="text1"/>
          <w:highlight w:val="yellow"/>
        </w:rPr>
        <w:t>trans</w:t>
      </w:r>
      <w:r w:rsidR="00CC451F" w:rsidRPr="001758FA">
        <w:rPr>
          <w:rFonts w:asciiTheme="minorHAnsi" w:hAnsiTheme="minorHAnsi" w:cstheme="minorHAnsi"/>
          <w:color w:val="000000" w:themeColor="text1"/>
          <w:highlight w:val="yellow"/>
        </w:rPr>
        <w:t>-</w:t>
      </w:r>
      <w:r w:rsidRPr="001758FA">
        <w:rPr>
          <w:rFonts w:asciiTheme="minorHAnsi" w:hAnsiTheme="minorHAnsi" w:cstheme="minorHAnsi"/>
          <w:color w:val="000000" w:themeColor="text1"/>
          <w:highlight w:val="yellow"/>
        </w:rPr>
        <w:t>retinal in fly food</w:t>
      </w:r>
      <w:r w:rsidRPr="001758FA">
        <w:rPr>
          <w:rFonts w:asciiTheme="minorHAnsi" w:hAnsiTheme="minorHAnsi" w:cstheme="minorHAnsi"/>
          <w:iCs/>
          <w:color w:val="000000" w:themeColor="text1"/>
          <w:highlight w:val="yellow"/>
        </w:rPr>
        <w:t>.</w:t>
      </w:r>
    </w:p>
    <w:p w14:paraId="3BD5F118" w14:textId="77777777" w:rsidR="003339DB" w:rsidRPr="001758FA" w:rsidRDefault="003339DB" w:rsidP="003339DB">
      <w:pPr>
        <w:pStyle w:val="BodyText"/>
        <w:jc w:val="both"/>
        <w:rPr>
          <w:rFonts w:asciiTheme="minorHAnsi" w:hAnsiTheme="minorHAnsi" w:cstheme="minorHAnsi"/>
          <w:b/>
          <w:color w:val="000000" w:themeColor="text1"/>
          <w:highlight w:val="yellow"/>
        </w:rPr>
      </w:pPr>
    </w:p>
    <w:p w14:paraId="230C9E60" w14:textId="5043D25F" w:rsidR="003339DB" w:rsidRPr="001758FA" w:rsidRDefault="00727138" w:rsidP="003339DB">
      <w:pPr>
        <w:pStyle w:val="BodyText"/>
        <w:numPr>
          <w:ilvl w:val="2"/>
          <w:numId w:val="9"/>
        </w:numPr>
        <w:jc w:val="both"/>
        <w:rPr>
          <w:rFonts w:asciiTheme="minorHAnsi" w:hAnsiTheme="minorHAnsi" w:cstheme="minorHAnsi"/>
          <w:b/>
          <w:color w:val="000000" w:themeColor="text1"/>
          <w:highlight w:val="yellow"/>
        </w:rPr>
      </w:pPr>
      <w:r w:rsidRPr="001758FA">
        <w:rPr>
          <w:rFonts w:asciiTheme="minorHAnsi" w:hAnsiTheme="minorHAnsi" w:cstheme="minorHAnsi"/>
          <w:color w:val="000000" w:themeColor="text1"/>
          <w:highlight w:val="yellow"/>
        </w:rPr>
        <w:t xml:space="preserve">Collect flies by tapping them from food-containing vials into an empty vial with no food. Cool the vial down in ice-containing water for </w:t>
      </w:r>
      <w:r w:rsidR="0026232A" w:rsidRPr="001758FA">
        <w:rPr>
          <w:rFonts w:asciiTheme="minorHAnsi" w:hAnsiTheme="minorHAnsi" w:cstheme="minorHAnsi"/>
          <w:color w:val="000000" w:themeColor="text1"/>
          <w:highlight w:val="yellow"/>
        </w:rPr>
        <w:t>approximately</w:t>
      </w:r>
      <w:r w:rsidRPr="001758FA">
        <w:rPr>
          <w:rFonts w:asciiTheme="minorHAnsi" w:hAnsiTheme="minorHAnsi" w:cstheme="minorHAnsi"/>
          <w:color w:val="000000" w:themeColor="text1"/>
          <w:highlight w:val="yellow"/>
        </w:rPr>
        <w:t xml:space="preserve"> 30 s. Flies will fall asleep. Put individual flies rapidly into small chambers </w:t>
      </w:r>
      <w:r w:rsidR="00F158A5" w:rsidRPr="001758FA">
        <w:rPr>
          <w:rFonts w:asciiTheme="minorHAnsi" w:hAnsiTheme="minorHAnsi" w:cstheme="minorHAnsi"/>
          <w:color w:val="000000" w:themeColor="text1"/>
          <w:highlight w:val="yellow"/>
        </w:rPr>
        <w:t xml:space="preserve">covered with a cover slide </w:t>
      </w:r>
      <w:r w:rsidRPr="001758FA">
        <w:rPr>
          <w:rFonts w:asciiTheme="minorHAnsi" w:hAnsiTheme="minorHAnsi" w:cstheme="minorHAnsi"/>
          <w:color w:val="000000" w:themeColor="text1"/>
          <w:highlight w:val="yellow"/>
        </w:rPr>
        <w:t>(</w:t>
      </w:r>
      <w:r w:rsidRPr="001758FA">
        <w:rPr>
          <w:rFonts w:asciiTheme="minorHAnsi" w:hAnsiTheme="minorHAnsi" w:cstheme="minorHAnsi"/>
          <w:b/>
          <w:color w:val="000000" w:themeColor="text1"/>
          <w:highlight w:val="yellow"/>
        </w:rPr>
        <w:t>Figure 3B</w:t>
      </w:r>
      <w:r w:rsidRPr="001758FA">
        <w:rPr>
          <w:rFonts w:asciiTheme="minorHAnsi" w:hAnsiTheme="minorHAnsi" w:cstheme="minorHAnsi"/>
          <w:color w:val="000000" w:themeColor="text1"/>
          <w:highlight w:val="yellow"/>
        </w:rPr>
        <w:t>).</w:t>
      </w:r>
      <w:r w:rsidR="00A72031" w:rsidRPr="001758FA">
        <w:rPr>
          <w:rFonts w:asciiTheme="minorHAnsi" w:hAnsiTheme="minorHAnsi" w:cstheme="minorHAnsi"/>
          <w:color w:val="000000" w:themeColor="text1"/>
          <w:highlight w:val="yellow"/>
        </w:rPr>
        <w:t xml:space="preserve"> </w:t>
      </w:r>
    </w:p>
    <w:p w14:paraId="6E1B21C5" w14:textId="77777777" w:rsidR="003339DB" w:rsidRPr="001758FA" w:rsidRDefault="003339DB" w:rsidP="003339DB">
      <w:pPr>
        <w:pStyle w:val="BodyText"/>
        <w:jc w:val="both"/>
        <w:rPr>
          <w:rFonts w:asciiTheme="minorHAnsi" w:hAnsiTheme="minorHAnsi" w:cstheme="minorHAnsi"/>
          <w:b/>
          <w:color w:val="000000" w:themeColor="text1"/>
          <w:highlight w:val="yellow"/>
        </w:rPr>
      </w:pPr>
    </w:p>
    <w:p w14:paraId="63031249" w14:textId="3E9AD4D2" w:rsidR="003339DB" w:rsidRPr="000C3668" w:rsidRDefault="00727138" w:rsidP="003339DB">
      <w:pPr>
        <w:pStyle w:val="BodyText"/>
        <w:jc w:val="both"/>
        <w:rPr>
          <w:rFonts w:asciiTheme="minorHAnsi" w:hAnsiTheme="minorHAnsi" w:cstheme="minorHAnsi"/>
          <w:color w:val="000000" w:themeColor="text1"/>
        </w:rPr>
      </w:pPr>
      <w:r w:rsidRPr="000C3668">
        <w:rPr>
          <w:rFonts w:asciiTheme="minorHAnsi" w:hAnsiTheme="minorHAnsi" w:cstheme="minorHAnsi"/>
          <w:color w:val="000000" w:themeColor="text1"/>
        </w:rPr>
        <w:t>NOTE: As soon as flies warm up, they wake up. It is crucial to quickly spread individual flies into single chambers each.</w:t>
      </w:r>
      <w:r w:rsidR="00A72031" w:rsidRPr="000C3668">
        <w:rPr>
          <w:rFonts w:asciiTheme="minorHAnsi" w:hAnsiTheme="minorHAnsi" w:cstheme="minorHAnsi"/>
          <w:color w:val="000000" w:themeColor="text1"/>
        </w:rPr>
        <w:t xml:space="preserve"> </w:t>
      </w:r>
      <w:r w:rsidRPr="000C3668">
        <w:rPr>
          <w:rFonts w:asciiTheme="minorHAnsi" w:hAnsiTheme="minorHAnsi" w:cstheme="minorHAnsi"/>
          <w:color w:val="000000" w:themeColor="text1"/>
        </w:rPr>
        <w:t>Avoid CO</w:t>
      </w:r>
      <w:r w:rsidRPr="000C3668">
        <w:rPr>
          <w:rFonts w:asciiTheme="minorHAnsi" w:hAnsiTheme="minorHAnsi" w:cstheme="minorHAnsi"/>
          <w:color w:val="000000" w:themeColor="text1"/>
          <w:vertAlign w:val="subscript"/>
        </w:rPr>
        <w:t>2</w:t>
      </w:r>
      <w:r w:rsidRPr="000C3668">
        <w:rPr>
          <w:rFonts w:asciiTheme="minorHAnsi" w:hAnsiTheme="minorHAnsi" w:cstheme="minorHAnsi"/>
          <w:color w:val="000000" w:themeColor="text1"/>
        </w:rPr>
        <w:t xml:space="preserve"> pads to anaesthetize flies, this will impact their behavior.</w:t>
      </w:r>
    </w:p>
    <w:p w14:paraId="5D5C08F6" w14:textId="77777777" w:rsidR="003339DB" w:rsidRPr="001758FA" w:rsidRDefault="003339DB" w:rsidP="003339DB">
      <w:pPr>
        <w:pStyle w:val="BodyText"/>
        <w:jc w:val="both"/>
        <w:rPr>
          <w:rFonts w:asciiTheme="minorHAnsi" w:hAnsiTheme="minorHAnsi" w:cstheme="minorHAnsi"/>
          <w:color w:val="000000" w:themeColor="text1"/>
          <w:highlight w:val="yellow"/>
        </w:rPr>
      </w:pPr>
    </w:p>
    <w:p w14:paraId="0647CB1A" w14:textId="29E06E51" w:rsidR="003339DB" w:rsidRPr="001758FA" w:rsidRDefault="00A1787E" w:rsidP="003339DB">
      <w:pPr>
        <w:pStyle w:val="BodyText"/>
        <w:numPr>
          <w:ilvl w:val="2"/>
          <w:numId w:val="9"/>
        </w:numPr>
        <w:jc w:val="both"/>
        <w:rPr>
          <w:rFonts w:asciiTheme="minorHAnsi" w:hAnsiTheme="minorHAnsi" w:cstheme="minorHAnsi"/>
          <w:b/>
          <w:color w:val="000000" w:themeColor="text1"/>
          <w:highlight w:val="yellow"/>
        </w:rPr>
      </w:pPr>
      <w:r w:rsidRPr="001758FA">
        <w:rPr>
          <w:rFonts w:asciiTheme="minorHAnsi" w:hAnsiTheme="minorHAnsi" w:cstheme="minorHAnsi"/>
          <w:color w:val="000000" w:themeColor="text1"/>
          <w:highlight w:val="yellow"/>
        </w:rPr>
        <w:t xml:space="preserve">Perform optogenetics to elicit antennal grooming. </w:t>
      </w:r>
      <w:r w:rsidR="00F158A5" w:rsidRPr="001758FA">
        <w:rPr>
          <w:rFonts w:asciiTheme="minorHAnsi" w:hAnsiTheme="minorHAnsi" w:cstheme="minorHAnsi"/>
          <w:color w:val="000000" w:themeColor="text1"/>
          <w:highlight w:val="yellow"/>
        </w:rPr>
        <w:t>Here, t</w:t>
      </w:r>
      <w:r w:rsidR="001E4C3A" w:rsidRPr="001758FA">
        <w:rPr>
          <w:rFonts w:asciiTheme="minorHAnsi" w:hAnsiTheme="minorHAnsi" w:cstheme="minorHAnsi"/>
          <w:color w:val="000000" w:themeColor="text1"/>
          <w:highlight w:val="yellow"/>
        </w:rPr>
        <w:t xml:space="preserve">he protocol consists of the following intervals: </w:t>
      </w:r>
      <w:r w:rsidR="00F158A5" w:rsidRPr="001758FA">
        <w:rPr>
          <w:rFonts w:asciiTheme="minorHAnsi" w:hAnsiTheme="minorHAnsi" w:cstheme="minorHAnsi"/>
          <w:color w:val="000000" w:themeColor="text1"/>
          <w:highlight w:val="yellow"/>
        </w:rPr>
        <w:t xml:space="preserve">30 s where the red light is absent, followed by 10 s of </w:t>
      </w:r>
      <w:r w:rsidR="003C5B19" w:rsidRPr="001758FA">
        <w:rPr>
          <w:rFonts w:asciiTheme="minorHAnsi" w:hAnsiTheme="minorHAnsi" w:cstheme="minorHAnsi"/>
          <w:color w:val="000000" w:themeColor="text1"/>
          <w:highlight w:val="yellow"/>
        </w:rPr>
        <w:t>red-light</w:t>
      </w:r>
      <w:r w:rsidR="00F158A5" w:rsidRPr="001758FA">
        <w:rPr>
          <w:rFonts w:asciiTheme="minorHAnsi" w:hAnsiTheme="minorHAnsi" w:cstheme="minorHAnsi"/>
          <w:color w:val="000000" w:themeColor="text1"/>
          <w:highlight w:val="yellow"/>
        </w:rPr>
        <w:t xml:space="preserve"> exposure at 10 Hz. </w:t>
      </w:r>
      <w:r w:rsidR="00BC33E6">
        <w:rPr>
          <w:rFonts w:asciiTheme="minorHAnsi" w:hAnsiTheme="minorHAnsi" w:cstheme="minorHAnsi"/>
          <w:color w:val="000000" w:themeColor="text1"/>
          <w:highlight w:val="yellow"/>
        </w:rPr>
        <w:t>Repeat t</w:t>
      </w:r>
      <w:r w:rsidR="00F158A5" w:rsidRPr="001758FA">
        <w:rPr>
          <w:rFonts w:asciiTheme="minorHAnsi" w:hAnsiTheme="minorHAnsi" w:cstheme="minorHAnsi"/>
          <w:color w:val="000000" w:themeColor="text1"/>
          <w:highlight w:val="yellow"/>
        </w:rPr>
        <w:t>his procedure three times in total, followed by an additional 30 s interval where the red light is absent</w:t>
      </w:r>
      <w:r w:rsidR="00F158A5" w:rsidRPr="001758FA">
        <w:rPr>
          <w:highlight w:val="yellow"/>
        </w:rPr>
        <w:fldChar w:fldCharType="begin"/>
      </w:r>
      <w:r w:rsidR="00CA0869" w:rsidRPr="001758FA">
        <w:rPr>
          <w:highlight w:val="yellow"/>
        </w:rPr>
        <w:instrText xml:space="preserve"> ADDIN PAPERS2_CITATIONS &lt;citation&gt;&lt;priority&gt;23&lt;/priority&gt;&lt;uuid&gt;AE1B6C29-B896-49A3-AEC8-1F45CFF8382A&lt;/uuid&gt;&lt;publications&gt;&lt;publication&gt;&lt;subtype&gt;400&lt;/subtype&gt;&lt;title&gt;A suppression hierarchy among competing motor programs drives sequential grooming in Drosophila.&lt;/title&gt;&lt;url&gt;http://elifesciences.org/lookup/doi/10.7554/eLife.02951&lt;/url&gt;&lt;volume&gt;3&lt;/volume&gt;&lt;publication_date&gt;99201400001200000000200000&lt;/publication_date&gt;&lt;uuid&gt;4C38FB7A-CEF4-47A7-8A9F-BA191B70A3B1&lt;/uuid&gt;&lt;type&gt;400&lt;/type&gt;&lt;doi&gt;10.7554/eLife.02951&lt;/doi&gt;&lt;institution&gt;Janelia Farm Research Campus, Howard Hughes Medical Institute, Ashburn, United States seeds.andrew@gmail.com.&lt;/institution&gt;&lt;startpage&gt;e02951&lt;/startpage&gt;&lt;bundle&gt;&lt;publication&gt;&lt;title&gt;eLife&lt;/title&gt;&lt;uuid&gt;DBDB3148-7E0E-4A06-A7ED-1AF3BFDF56BB&lt;/uuid&gt;&lt;subtype&gt;-100&lt;/subtype&gt;&lt;publisher&gt;eLife Sciences Publications Limited&lt;/publisher&gt;&lt;type&gt;-100&lt;/type&gt;&lt;/publication&gt;&lt;/bundle&gt;&lt;authors&gt;&lt;author&gt;&lt;lastName&gt;Seeds&lt;/lastName&gt;&lt;firstName&gt;Andrew&lt;/firstName&gt;&lt;middleNames&gt;M&lt;/middleNames&gt;&lt;/author&gt;&lt;author&gt;&lt;lastName&gt;Ravbar&lt;/lastName&gt;&lt;firstName&gt;Primoz&lt;/firstName&gt;&lt;/author&gt;&lt;author&gt;&lt;lastName&gt;Chung&lt;/lastName&gt;&lt;firstName&gt;Phuong&lt;/firstName&gt;&lt;/author&gt;&lt;author&gt;&lt;lastName&gt;Hampel&lt;/lastName&gt;&lt;firstName&gt;Stefanie&lt;/firstName&gt;&lt;/author&gt;&lt;author&gt;&lt;lastName&gt;Midgley&lt;/lastName&gt;&lt;firstName&gt;Frank&lt;/firstName&gt;&lt;middleNames&gt;M&lt;/middleNames&gt;&lt;/author&gt;&lt;author&gt;&lt;lastName&gt;Mensh&lt;/lastName&gt;&lt;firstName&gt;Brett&lt;/firstName&gt;&lt;middleNames&gt;D&lt;/middleNames&gt;&lt;/author&gt;&lt;author&gt;&lt;lastName&gt;Simpson&lt;/lastName&gt;&lt;firstName&gt;Julie&lt;/firstName&gt;&lt;middleNames&gt;H&lt;/middleNames&gt;&lt;/author&gt;&lt;/authors&gt;&lt;/publication&gt;&lt;publication&gt;&lt;subtype&gt;400&lt;/subtype&gt;&lt;publisher&gt;eLife Sciences Publications Limited&lt;/publisher&gt;&lt;title&gt;A neural command circuit for grooming movement control.&lt;/title&gt;&lt;url&gt;http://elifesciences.org/content/4/e08758.abstract&lt;/url&gt;&lt;volume&gt;4&lt;/volume&gt;&lt;publication_date&gt;99201500001200000000200000&lt;/publication_date&gt;&lt;uuid&gt;435BB113-6DFF-4905-88CE-3F7F1EF49BF1&lt;/uuid&gt;&lt;type&gt;400&lt;/type&gt;&lt;accepted_date&gt;99201509051200000000222000&lt;/accepted_date&gt;&lt;submission_date&gt;99201505171200000000222000&lt;/submission_date&gt;&lt;doi&gt;10.7554/eLife.08758&lt;/doi&gt;&lt;institution&gt;Janelia Research Campus, Howard Hughes Medical Institute, Ashburn, United States.&lt;/institution&gt;&lt;startpage&gt;e08758&lt;/startpage&gt;&lt;bundle&gt;&lt;publication&gt;&lt;title&gt;eLife&lt;/title&gt;&lt;uuid&gt;DBDB3148-7E0E-4A06-A7ED-1AF3BFDF56BB&lt;/uuid&gt;&lt;subtype&gt;-100&lt;/subtype&gt;&lt;publisher&gt;eLife Sciences Publications Limited&lt;/publisher&gt;&lt;type&gt;-100&lt;/type&gt;&lt;/publication&gt;&lt;/bundle&gt;&lt;authors&gt;&lt;author&gt;&lt;lastName&gt;Hampel&lt;/lastName&gt;&lt;firstName&gt;Stefanie&lt;/firstName&gt;&lt;/author&gt;&lt;author&gt;&lt;lastName&gt;Franconville&lt;/lastName&gt;&lt;firstName&gt;Romain&lt;/firstName&gt;&lt;/author&gt;&lt;author&gt;&lt;lastName&gt;Simpson&lt;/lastName&gt;&lt;firstName&gt;Julie&lt;/firstName&gt;&lt;middleNames&gt;H&lt;/middleNames&gt;&lt;/author&gt;&lt;author&gt;&lt;lastName&gt;Seeds&lt;/lastName&gt;&lt;firstName&gt;Andrew&lt;/firstName&gt;&lt;middleNames&gt;M&lt;/middleNames&gt;&lt;/author&gt;&lt;/authors&gt;&lt;editors&gt;&lt;author&gt;&lt;lastName&gt;Borst&lt;/lastName&gt;&lt;firstName&gt;Alexander&lt;/firstName&gt;&lt;/author&gt;&lt;/editors&gt;&lt;/publication&gt;&lt;publication&gt;&lt;subtype&gt;400&lt;/subtype&gt;&lt;title&gt;Axon Death Pathways Converge on Axundead to Promote Functional and Structural Axon Disassembly.&lt;/title&gt;&lt;url&gt;http://linkinghub.elsevier.com/retrieve/pii/S089662731730555X&lt;/url&gt;&lt;volume&gt;95&lt;/volume&gt;&lt;revision_date&gt;99201705251200000000222000&lt;/revision_date&gt;&lt;publication_date&gt;99201707051200000000222000&lt;/publication_date&gt;&lt;uuid&gt;D3EF508F-8062-43FF-9480-11DDDC632BCD&lt;/uuid&gt;&lt;type&gt;400&lt;/type&gt;&lt;accepted_date&gt;99201706191200000000222000&lt;/accepted_date&gt;&lt;number&gt;1&lt;/number&gt;&lt;submission_date&gt;99201704111200000000222000&lt;/submission_date&gt;&lt;doi&gt;10.1016/j.neuron.2017.06.031&lt;/doi&gt;&lt;institution&gt;Department of Neurobiology, University of Massachusetts Medical School, Worcester, MA, USA. Electronic address: lukas.neukomm@gmail.com.&lt;/institution&gt;&lt;startpage&gt;78&lt;/startpage&gt;&lt;endpage&gt;91.e5&lt;/endpage&gt;&lt;bundle&gt;&lt;publication&gt;&lt;title&gt;Neuron&lt;/title&gt;&lt;uuid&gt;B813CBC0-3BF6-423F-8032-CEB0145C61DD&lt;/uuid&gt;&lt;subtype&gt;-100&lt;/subtype&gt;&lt;type&gt;-100&lt;/type&gt;&lt;url&gt;http://www.cell.com/neuron/&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Seeds&lt;/lastName&gt;&lt;firstName&gt;Andrew&lt;/firstName&gt;&lt;middleNames&gt;M&lt;/middleNames&gt;&lt;/author&gt;&lt;author&gt;&lt;lastName&gt;Hampel&lt;/lastName&gt;&lt;firstName&gt;Stefanie&lt;/firstName&gt;&lt;/author&gt;&lt;author&gt;&lt;lastName&gt;Coutinho-Budd&lt;/lastName&gt;&lt;firstName&gt;Jaeda&lt;/firstName&gt;&lt;middleNames&gt;C&lt;/middleNames&gt;&lt;/author&gt;&lt;author&gt;&lt;lastName&gt;Farley&lt;/lastName&gt;&lt;firstName&gt;Jonathan&lt;/firstName&gt;&lt;middleNames&gt;E&lt;/middleNames&gt;&lt;/author&gt;&lt;author&gt;&lt;lastName&gt;Wong&lt;/lastName&gt;&lt;firstName&gt;Jack&lt;/firstName&gt;&lt;/author&gt;&lt;author&gt;&lt;lastName&gt;Karadeniz&lt;/lastName&gt;&lt;firstName&gt;Yonca&lt;/firstName&gt;&lt;middleNames&gt;B&lt;/middleNames&gt;&lt;/author&gt;&lt;author&gt;&lt;lastName&gt;Osterloh&lt;/lastName&gt;&lt;firstName&gt;Jeannette&lt;/firstName&gt;&lt;middleNames&gt;M&lt;/middleNames&gt;&lt;/author&gt;&lt;author&gt;&lt;lastName&gt;Sheehan&lt;/lastName&gt;&lt;firstName&gt;Amy&lt;/firstName&gt;&lt;middleNames&gt;E&lt;/middleNames&gt;&lt;/author&gt;&lt;author&gt;&lt;lastName&gt;Freeman&lt;/lastName&gt;&lt;firstName&gt;Marc&lt;/firstName&gt;&lt;middleNames&gt;R&lt;/middleNames&gt;&lt;/author&gt;&lt;/authors&gt;&lt;/publication&gt;&lt;/publications&gt;&lt;cites&gt;&lt;/cites&gt;&lt;/citation&gt;</w:instrText>
      </w:r>
      <w:r w:rsidR="00F158A5" w:rsidRPr="001758FA">
        <w:rPr>
          <w:highlight w:val="yellow"/>
        </w:rPr>
        <w:fldChar w:fldCharType="separate"/>
      </w:r>
      <w:r w:rsidR="00CA0869" w:rsidRPr="001758FA">
        <w:rPr>
          <w:highlight w:val="yellow"/>
          <w:vertAlign w:val="superscript"/>
        </w:rPr>
        <w:t>12,29,30</w:t>
      </w:r>
      <w:r w:rsidR="00F158A5" w:rsidRPr="001758FA">
        <w:rPr>
          <w:highlight w:val="yellow"/>
        </w:rPr>
        <w:fldChar w:fldCharType="end"/>
      </w:r>
      <w:r w:rsidR="00F158A5" w:rsidRPr="001758FA">
        <w:rPr>
          <w:rFonts w:asciiTheme="minorHAnsi" w:hAnsiTheme="minorHAnsi" w:cstheme="minorHAnsi"/>
          <w:color w:val="000000" w:themeColor="text1"/>
          <w:highlight w:val="yellow"/>
        </w:rPr>
        <w:t>.</w:t>
      </w:r>
    </w:p>
    <w:p w14:paraId="35DECFB9" w14:textId="77777777" w:rsidR="003339DB" w:rsidRPr="000C3668" w:rsidRDefault="003339DB" w:rsidP="003339DB">
      <w:pPr>
        <w:pStyle w:val="BodyText"/>
        <w:jc w:val="both"/>
        <w:rPr>
          <w:rFonts w:asciiTheme="minorHAnsi" w:hAnsiTheme="minorHAnsi" w:cstheme="minorHAnsi"/>
          <w:b/>
          <w:color w:val="000000" w:themeColor="text1"/>
        </w:rPr>
      </w:pPr>
    </w:p>
    <w:p w14:paraId="035C6AA8" w14:textId="3F3BBFCC" w:rsidR="003339DB" w:rsidRPr="000C3668" w:rsidRDefault="007F14FB" w:rsidP="003339DB">
      <w:pPr>
        <w:pStyle w:val="BodyText"/>
        <w:jc w:val="both"/>
        <w:rPr>
          <w:rFonts w:asciiTheme="minorHAnsi" w:hAnsiTheme="minorHAnsi" w:cstheme="minorHAnsi"/>
          <w:b/>
          <w:color w:val="000000" w:themeColor="text1"/>
        </w:rPr>
      </w:pPr>
      <w:r w:rsidRPr="000C3668">
        <w:rPr>
          <w:rFonts w:asciiTheme="minorHAnsi" w:hAnsiTheme="minorHAnsi" w:cstheme="minorHAnsi"/>
          <w:color w:val="000000" w:themeColor="text1"/>
        </w:rPr>
        <w:t xml:space="preserve">NOTE: </w:t>
      </w:r>
      <w:r w:rsidR="003C5B19" w:rsidRPr="000C3668">
        <w:rPr>
          <w:rFonts w:asciiTheme="minorHAnsi" w:hAnsiTheme="minorHAnsi" w:cstheme="minorHAnsi"/>
          <w:color w:val="000000" w:themeColor="text1"/>
        </w:rPr>
        <w:t>T</w:t>
      </w:r>
      <w:r w:rsidR="00F158A5" w:rsidRPr="000C3668">
        <w:rPr>
          <w:rFonts w:asciiTheme="minorHAnsi" w:hAnsiTheme="minorHAnsi" w:cstheme="minorHAnsi"/>
          <w:color w:val="000000" w:themeColor="text1"/>
        </w:rPr>
        <w:t>his protocol can be adjusted according</w:t>
      </w:r>
      <w:r w:rsidR="0041357A" w:rsidRPr="000C3668">
        <w:rPr>
          <w:rFonts w:asciiTheme="minorHAnsi" w:hAnsiTheme="minorHAnsi" w:cstheme="minorHAnsi"/>
          <w:color w:val="000000" w:themeColor="text1"/>
        </w:rPr>
        <w:t xml:space="preserve"> to </w:t>
      </w:r>
      <w:r w:rsidR="003C5B19" w:rsidRPr="000C3668">
        <w:rPr>
          <w:rFonts w:asciiTheme="minorHAnsi" w:hAnsiTheme="minorHAnsi" w:cstheme="minorHAnsi"/>
          <w:color w:val="000000" w:themeColor="text1"/>
        </w:rPr>
        <w:t xml:space="preserve">the experimental </w:t>
      </w:r>
      <w:r w:rsidR="0041357A" w:rsidRPr="000C3668">
        <w:rPr>
          <w:rFonts w:asciiTheme="minorHAnsi" w:hAnsiTheme="minorHAnsi" w:cstheme="minorHAnsi"/>
          <w:color w:val="000000" w:themeColor="text1"/>
        </w:rPr>
        <w:t>preference</w:t>
      </w:r>
      <w:r w:rsidR="00043B5A" w:rsidRPr="000C3668">
        <w:rPr>
          <w:rFonts w:asciiTheme="minorHAnsi" w:hAnsiTheme="minorHAnsi" w:cstheme="minorHAnsi"/>
          <w:color w:val="000000" w:themeColor="text1"/>
        </w:rPr>
        <w:t>.</w:t>
      </w:r>
    </w:p>
    <w:p w14:paraId="163DF597" w14:textId="77777777" w:rsidR="003339DB" w:rsidRPr="001758FA" w:rsidRDefault="003339DB" w:rsidP="003339DB">
      <w:pPr>
        <w:pStyle w:val="BodyText"/>
        <w:jc w:val="both"/>
        <w:rPr>
          <w:rFonts w:asciiTheme="minorHAnsi" w:hAnsiTheme="minorHAnsi" w:cstheme="minorHAnsi"/>
          <w:b/>
          <w:color w:val="000000" w:themeColor="text1"/>
          <w:highlight w:val="yellow"/>
        </w:rPr>
      </w:pPr>
    </w:p>
    <w:p w14:paraId="26BFBA51" w14:textId="014E5544" w:rsidR="003339DB" w:rsidRPr="001758FA" w:rsidRDefault="00043B5A" w:rsidP="003339DB">
      <w:pPr>
        <w:pStyle w:val="BodyText"/>
        <w:numPr>
          <w:ilvl w:val="2"/>
          <w:numId w:val="9"/>
        </w:numPr>
        <w:jc w:val="both"/>
        <w:rPr>
          <w:rFonts w:asciiTheme="minorHAnsi" w:hAnsiTheme="minorHAnsi" w:cstheme="minorHAnsi"/>
          <w:b/>
          <w:color w:val="000000" w:themeColor="text1"/>
          <w:highlight w:val="yellow"/>
        </w:rPr>
      </w:pPr>
      <w:r w:rsidRPr="001758FA">
        <w:rPr>
          <w:rFonts w:asciiTheme="minorHAnsi" w:hAnsiTheme="minorHAnsi" w:cstheme="minorHAnsi"/>
          <w:color w:val="000000" w:themeColor="text1"/>
          <w:highlight w:val="yellow"/>
        </w:rPr>
        <w:t>Collect i</w:t>
      </w:r>
      <w:r w:rsidR="00727138" w:rsidRPr="001758FA">
        <w:rPr>
          <w:rFonts w:asciiTheme="minorHAnsi" w:hAnsiTheme="minorHAnsi" w:cstheme="minorHAnsi"/>
          <w:color w:val="000000" w:themeColor="text1"/>
          <w:highlight w:val="yellow"/>
        </w:rPr>
        <w:t>ndividual</w:t>
      </w:r>
      <w:r w:rsidR="00732419" w:rsidRPr="001758FA">
        <w:rPr>
          <w:rFonts w:asciiTheme="minorHAnsi" w:hAnsiTheme="minorHAnsi" w:cstheme="minorHAnsi"/>
          <w:color w:val="000000" w:themeColor="text1"/>
          <w:highlight w:val="yellow"/>
        </w:rPr>
        <w:t xml:space="preserve"> </w:t>
      </w:r>
      <w:r w:rsidR="00A72031" w:rsidRPr="001758FA">
        <w:rPr>
          <w:rFonts w:asciiTheme="minorHAnsi" w:hAnsiTheme="minorHAnsi" w:cstheme="minorHAnsi"/>
          <w:color w:val="000000" w:themeColor="text1"/>
          <w:highlight w:val="yellow"/>
        </w:rPr>
        <w:t>flies</w:t>
      </w:r>
      <w:r w:rsidR="00732419" w:rsidRPr="001758FA">
        <w:rPr>
          <w:rFonts w:asciiTheme="minorHAnsi" w:hAnsiTheme="minorHAnsi" w:cstheme="minorHAnsi"/>
          <w:color w:val="000000" w:themeColor="text1"/>
          <w:highlight w:val="yellow"/>
        </w:rPr>
        <w:t xml:space="preserve"> </w:t>
      </w:r>
      <w:r w:rsidRPr="001758FA">
        <w:rPr>
          <w:rFonts w:asciiTheme="minorHAnsi" w:hAnsiTheme="minorHAnsi" w:cstheme="minorHAnsi"/>
          <w:color w:val="000000" w:themeColor="text1"/>
          <w:highlight w:val="yellow"/>
        </w:rPr>
        <w:t>from</w:t>
      </w:r>
      <w:r w:rsidR="00727138" w:rsidRPr="001758FA">
        <w:rPr>
          <w:rFonts w:asciiTheme="minorHAnsi" w:hAnsiTheme="minorHAnsi" w:cstheme="minorHAnsi"/>
          <w:color w:val="000000" w:themeColor="text1"/>
          <w:highlight w:val="yellow"/>
        </w:rPr>
        <w:t xml:space="preserve"> each chamber</w:t>
      </w:r>
      <w:r w:rsidR="0026232A" w:rsidRPr="001758FA">
        <w:rPr>
          <w:rFonts w:asciiTheme="minorHAnsi" w:hAnsiTheme="minorHAnsi" w:cstheme="minorHAnsi"/>
          <w:color w:val="000000" w:themeColor="text1"/>
          <w:highlight w:val="yellow"/>
        </w:rPr>
        <w:t xml:space="preserve"> on CO</w:t>
      </w:r>
      <w:r w:rsidR="0026232A" w:rsidRPr="001758FA">
        <w:rPr>
          <w:rFonts w:asciiTheme="minorHAnsi" w:hAnsiTheme="minorHAnsi" w:cstheme="minorHAnsi"/>
          <w:color w:val="000000" w:themeColor="text1"/>
          <w:highlight w:val="yellow"/>
          <w:vertAlign w:val="subscript"/>
        </w:rPr>
        <w:t>2</w:t>
      </w:r>
      <w:r w:rsidR="0026232A" w:rsidRPr="001758FA">
        <w:rPr>
          <w:rFonts w:asciiTheme="minorHAnsi" w:hAnsiTheme="minorHAnsi" w:cstheme="minorHAnsi"/>
          <w:color w:val="000000" w:themeColor="text1"/>
          <w:highlight w:val="yellow"/>
        </w:rPr>
        <w:t xml:space="preserve"> pads.</w:t>
      </w:r>
      <w:r w:rsidRPr="001758FA">
        <w:rPr>
          <w:rFonts w:asciiTheme="minorHAnsi" w:hAnsiTheme="minorHAnsi" w:cstheme="minorHAnsi"/>
          <w:color w:val="000000" w:themeColor="text1"/>
          <w:highlight w:val="yellow"/>
        </w:rPr>
        <w:t xml:space="preserve"> </w:t>
      </w:r>
      <w:r w:rsidR="00BC33E6">
        <w:rPr>
          <w:rFonts w:asciiTheme="minorHAnsi" w:hAnsiTheme="minorHAnsi" w:cstheme="minorHAnsi"/>
          <w:color w:val="000000" w:themeColor="text1"/>
          <w:highlight w:val="yellow"/>
        </w:rPr>
        <w:t>Subject t</w:t>
      </w:r>
      <w:r w:rsidRPr="001758FA">
        <w:rPr>
          <w:rFonts w:asciiTheme="minorHAnsi" w:hAnsiTheme="minorHAnsi" w:cstheme="minorHAnsi"/>
          <w:color w:val="000000" w:themeColor="text1"/>
          <w:highlight w:val="yellow"/>
        </w:rPr>
        <w:t>he</w:t>
      </w:r>
      <w:r w:rsidR="00BC33E6">
        <w:rPr>
          <w:rFonts w:asciiTheme="minorHAnsi" w:hAnsiTheme="minorHAnsi" w:cstheme="minorHAnsi"/>
          <w:color w:val="000000" w:themeColor="text1"/>
          <w:highlight w:val="yellow"/>
        </w:rPr>
        <w:t>m</w:t>
      </w:r>
      <w:r w:rsidRPr="001758FA">
        <w:rPr>
          <w:rFonts w:asciiTheme="minorHAnsi" w:hAnsiTheme="minorHAnsi" w:cstheme="minorHAnsi"/>
          <w:color w:val="000000" w:themeColor="text1"/>
          <w:highlight w:val="yellow"/>
        </w:rPr>
        <w:t xml:space="preserve"> </w:t>
      </w:r>
      <w:r w:rsidR="00732419" w:rsidRPr="001758FA">
        <w:rPr>
          <w:rFonts w:asciiTheme="minorHAnsi" w:hAnsiTheme="minorHAnsi" w:cstheme="minorHAnsi"/>
          <w:color w:val="000000" w:themeColor="text1"/>
          <w:highlight w:val="yellow"/>
        </w:rPr>
        <w:t xml:space="preserve">to </w:t>
      </w:r>
      <w:r w:rsidR="002156E5" w:rsidRPr="001758FA">
        <w:rPr>
          <w:rFonts w:asciiTheme="minorHAnsi" w:hAnsiTheme="minorHAnsi" w:cstheme="minorHAnsi"/>
          <w:color w:val="000000" w:themeColor="text1"/>
          <w:highlight w:val="yellow"/>
        </w:rPr>
        <w:t>antennal</w:t>
      </w:r>
      <w:r w:rsidR="00732419" w:rsidRPr="001758FA">
        <w:rPr>
          <w:rFonts w:asciiTheme="minorHAnsi" w:hAnsiTheme="minorHAnsi" w:cstheme="minorHAnsi"/>
          <w:color w:val="000000" w:themeColor="text1"/>
          <w:highlight w:val="yellow"/>
        </w:rPr>
        <w:t xml:space="preserve"> injury</w:t>
      </w:r>
      <w:r w:rsidR="00B15C9E" w:rsidRPr="001758FA">
        <w:rPr>
          <w:rFonts w:asciiTheme="minorHAnsi" w:hAnsiTheme="minorHAnsi" w:cstheme="minorHAnsi"/>
          <w:color w:val="000000" w:themeColor="text1"/>
          <w:highlight w:val="yellow"/>
        </w:rPr>
        <w:t xml:space="preserve">. </w:t>
      </w:r>
      <w:r w:rsidR="002156E5" w:rsidRPr="001758FA">
        <w:rPr>
          <w:rFonts w:asciiTheme="minorHAnsi" w:hAnsiTheme="minorHAnsi" w:cstheme="minorHAnsi"/>
          <w:color w:val="000000" w:themeColor="text1"/>
          <w:highlight w:val="yellow"/>
        </w:rPr>
        <w:t>Ablate both the left and the right 2</w:t>
      </w:r>
      <w:r w:rsidR="002156E5" w:rsidRPr="001758FA">
        <w:rPr>
          <w:rFonts w:asciiTheme="minorHAnsi" w:hAnsiTheme="minorHAnsi" w:cstheme="minorHAnsi"/>
          <w:color w:val="000000" w:themeColor="text1"/>
          <w:highlight w:val="yellow"/>
          <w:vertAlign w:val="superscript"/>
        </w:rPr>
        <w:t>nd</w:t>
      </w:r>
      <w:r w:rsidR="002156E5" w:rsidRPr="001758FA">
        <w:rPr>
          <w:rFonts w:asciiTheme="minorHAnsi" w:hAnsiTheme="minorHAnsi" w:cstheme="minorHAnsi"/>
          <w:color w:val="000000" w:themeColor="text1"/>
          <w:highlight w:val="yellow"/>
        </w:rPr>
        <w:t xml:space="preserve"> antennal segments</w:t>
      </w:r>
      <w:r w:rsidR="005A3270" w:rsidRPr="001758FA">
        <w:rPr>
          <w:rFonts w:asciiTheme="minorHAnsi" w:hAnsiTheme="minorHAnsi" w:cstheme="minorHAnsi"/>
          <w:color w:val="000000" w:themeColor="text1"/>
          <w:highlight w:val="yellow"/>
        </w:rPr>
        <w:t xml:space="preserve"> (</w:t>
      </w:r>
      <w:r w:rsidR="005A3270" w:rsidRPr="001758FA">
        <w:rPr>
          <w:rFonts w:asciiTheme="minorHAnsi" w:hAnsiTheme="minorHAnsi" w:cstheme="minorHAnsi"/>
          <w:b/>
          <w:color w:val="000000" w:themeColor="text1"/>
          <w:highlight w:val="yellow"/>
        </w:rPr>
        <w:t xml:space="preserve">Figure </w:t>
      </w:r>
      <w:r w:rsidR="00A1787E" w:rsidRPr="001758FA">
        <w:rPr>
          <w:rFonts w:asciiTheme="minorHAnsi" w:hAnsiTheme="minorHAnsi" w:cstheme="minorHAnsi"/>
          <w:b/>
          <w:color w:val="000000" w:themeColor="text1"/>
          <w:highlight w:val="yellow"/>
        </w:rPr>
        <w:t>2C</w:t>
      </w:r>
      <w:r w:rsidR="005A3270" w:rsidRPr="001758FA">
        <w:rPr>
          <w:rFonts w:asciiTheme="minorHAnsi" w:hAnsiTheme="minorHAnsi" w:cstheme="minorHAnsi"/>
          <w:color w:val="000000" w:themeColor="text1"/>
          <w:highlight w:val="yellow"/>
        </w:rPr>
        <w:t>)</w:t>
      </w:r>
      <w:r w:rsidR="002156E5" w:rsidRPr="001758FA">
        <w:rPr>
          <w:rFonts w:asciiTheme="minorHAnsi" w:hAnsiTheme="minorHAnsi" w:cstheme="minorHAnsi"/>
          <w:color w:val="000000" w:themeColor="text1"/>
          <w:highlight w:val="yellow"/>
        </w:rPr>
        <w:t>. This will remove the cell bodies</w:t>
      </w:r>
      <w:r w:rsidR="00A72031" w:rsidRPr="001758FA">
        <w:rPr>
          <w:rFonts w:asciiTheme="minorHAnsi" w:hAnsiTheme="minorHAnsi" w:cstheme="minorHAnsi"/>
          <w:color w:val="000000" w:themeColor="text1"/>
          <w:highlight w:val="yellow"/>
        </w:rPr>
        <w:t xml:space="preserve"> of </w:t>
      </w:r>
      <w:r w:rsidR="00450A19" w:rsidRPr="001758FA">
        <w:rPr>
          <w:highlight w:val="yellow"/>
        </w:rPr>
        <w:t>Johnston's organ</w:t>
      </w:r>
      <w:r w:rsidR="00450A19" w:rsidRPr="001758FA">
        <w:rPr>
          <w:rFonts w:asciiTheme="minorHAnsi" w:hAnsiTheme="minorHAnsi" w:cstheme="minorHAnsi"/>
          <w:color w:val="000000" w:themeColor="text1"/>
          <w:highlight w:val="yellow"/>
        </w:rPr>
        <w:t xml:space="preserve"> (</w:t>
      </w:r>
      <w:r w:rsidR="00A72031" w:rsidRPr="001758FA">
        <w:rPr>
          <w:rFonts w:asciiTheme="minorHAnsi" w:hAnsiTheme="minorHAnsi" w:cstheme="minorHAnsi"/>
          <w:color w:val="000000" w:themeColor="text1"/>
          <w:highlight w:val="yellow"/>
        </w:rPr>
        <w:t>JO</w:t>
      </w:r>
      <w:r w:rsidR="00450A19" w:rsidRPr="001758FA">
        <w:rPr>
          <w:rFonts w:asciiTheme="minorHAnsi" w:hAnsiTheme="minorHAnsi" w:cstheme="minorHAnsi"/>
          <w:color w:val="000000" w:themeColor="text1"/>
          <w:highlight w:val="yellow"/>
        </w:rPr>
        <w:t>)</w:t>
      </w:r>
      <w:r w:rsidR="00A72031" w:rsidRPr="001758FA">
        <w:rPr>
          <w:rFonts w:asciiTheme="minorHAnsi" w:hAnsiTheme="minorHAnsi" w:cstheme="minorHAnsi"/>
          <w:color w:val="000000" w:themeColor="text1"/>
          <w:highlight w:val="yellow"/>
        </w:rPr>
        <w:t xml:space="preserve"> neurons</w:t>
      </w:r>
      <w:r w:rsidR="002156E5" w:rsidRPr="001758FA">
        <w:rPr>
          <w:rFonts w:asciiTheme="minorHAnsi" w:hAnsiTheme="minorHAnsi" w:cstheme="minorHAnsi"/>
          <w:color w:val="000000" w:themeColor="text1"/>
          <w:highlight w:val="yellow"/>
        </w:rPr>
        <w:t xml:space="preserve">, while </w:t>
      </w:r>
      <w:r w:rsidR="00A72031" w:rsidRPr="001758FA">
        <w:rPr>
          <w:rFonts w:asciiTheme="minorHAnsi" w:hAnsiTheme="minorHAnsi" w:cstheme="minorHAnsi"/>
          <w:color w:val="000000" w:themeColor="text1"/>
          <w:highlight w:val="yellow"/>
        </w:rPr>
        <w:t xml:space="preserve">the </w:t>
      </w:r>
      <w:r w:rsidR="002156E5" w:rsidRPr="001758FA">
        <w:rPr>
          <w:rFonts w:asciiTheme="minorHAnsi" w:hAnsiTheme="minorHAnsi" w:cstheme="minorHAnsi"/>
          <w:color w:val="000000" w:themeColor="text1"/>
          <w:highlight w:val="yellow"/>
        </w:rPr>
        <w:t>axonal projections remain in the CNS.</w:t>
      </w:r>
      <w:r w:rsidR="00A72031" w:rsidRPr="001758FA">
        <w:rPr>
          <w:rFonts w:asciiTheme="minorHAnsi" w:hAnsiTheme="minorHAnsi" w:cstheme="minorHAnsi"/>
          <w:color w:val="000000" w:themeColor="text1"/>
          <w:highlight w:val="yellow"/>
        </w:rPr>
        <w:t xml:space="preserve"> R</w:t>
      </w:r>
      <w:r w:rsidR="00B15C9E" w:rsidRPr="001758FA">
        <w:rPr>
          <w:rFonts w:asciiTheme="minorHAnsi" w:hAnsiTheme="minorHAnsi" w:cstheme="minorHAnsi"/>
          <w:color w:val="000000" w:themeColor="text1"/>
          <w:highlight w:val="yellow"/>
        </w:rPr>
        <w:t>ecover the flies in aluminum-covered vials containing 200 µM all</w:t>
      </w:r>
      <w:r w:rsidR="00CC451F" w:rsidRPr="001758FA">
        <w:rPr>
          <w:rFonts w:asciiTheme="minorHAnsi" w:hAnsiTheme="minorHAnsi" w:cstheme="minorHAnsi"/>
          <w:color w:val="000000" w:themeColor="text1"/>
          <w:highlight w:val="yellow"/>
        </w:rPr>
        <w:t xml:space="preserve"> </w:t>
      </w:r>
      <w:r w:rsidR="00B15C9E" w:rsidRPr="001758FA">
        <w:rPr>
          <w:rFonts w:asciiTheme="minorHAnsi" w:hAnsiTheme="minorHAnsi" w:cstheme="minorHAnsi"/>
          <w:color w:val="000000" w:themeColor="text1"/>
          <w:highlight w:val="yellow"/>
        </w:rPr>
        <w:t>trans</w:t>
      </w:r>
      <w:r w:rsidR="00CC451F" w:rsidRPr="001758FA">
        <w:rPr>
          <w:rFonts w:asciiTheme="minorHAnsi" w:hAnsiTheme="minorHAnsi" w:cstheme="minorHAnsi"/>
          <w:color w:val="000000" w:themeColor="text1"/>
          <w:highlight w:val="yellow"/>
        </w:rPr>
        <w:t>-</w:t>
      </w:r>
      <w:r w:rsidR="00B15C9E" w:rsidRPr="001758FA">
        <w:rPr>
          <w:rFonts w:asciiTheme="minorHAnsi" w:hAnsiTheme="minorHAnsi" w:cstheme="minorHAnsi"/>
          <w:color w:val="000000" w:themeColor="text1"/>
          <w:highlight w:val="yellow"/>
        </w:rPr>
        <w:t>retinal.</w:t>
      </w:r>
    </w:p>
    <w:p w14:paraId="7085A872" w14:textId="77777777" w:rsidR="003339DB" w:rsidRPr="001758FA" w:rsidRDefault="003339DB" w:rsidP="003339DB">
      <w:pPr>
        <w:pStyle w:val="BodyText"/>
        <w:jc w:val="both"/>
        <w:rPr>
          <w:rFonts w:asciiTheme="minorHAnsi" w:hAnsiTheme="minorHAnsi" w:cstheme="minorHAnsi"/>
          <w:b/>
          <w:color w:val="000000" w:themeColor="text1"/>
          <w:highlight w:val="yellow"/>
        </w:rPr>
      </w:pPr>
    </w:p>
    <w:p w14:paraId="13627825" w14:textId="0E3F8D72" w:rsidR="003339DB" w:rsidRPr="001758FA" w:rsidRDefault="0059491F" w:rsidP="0059491F">
      <w:pPr>
        <w:pStyle w:val="BodyText"/>
        <w:jc w:val="both"/>
        <w:rPr>
          <w:rFonts w:asciiTheme="minorHAnsi" w:hAnsiTheme="minorHAnsi" w:cstheme="minorHAnsi"/>
          <w:b/>
          <w:color w:val="000000" w:themeColor="text1"/>
          <w:highlight w:val="yellow"/>
        </w:rPr>
      </w:pPr>
      <w:r w:rsidRPr="001758FA">
        <w:rPr>
          <w:rFonts w:asciiTheme="minorHAnsi" w:hAnsiTheme="minorHAnsi" w:cstheme="minorHAnsi"/>
          <w:color w:val="000000" w:themeColor="text1"/>
          <w:highlight w:val="yellow"/>
        </w:rPr>
        <w:t xml:space="preserve">NOTE: </w:t>
      </w:r>
      <w:r w:rsidR="00450A19" w:rsidRPr="001758FA">
        <w:rPr>
          <w:rFonts w:asciiTheme="minorHAnsi" w:hAnsiTheme="minorHAnsi" w:cstheme="minorHAnsi"/>
          <w:color w:val="000000" w:themeColor="text1"/>
          <w:highlight w:val="yellow"/>
        </w:rPr>
        <w:t>F</w:t>
      </w:r>
      <w:r w:rsidR="0036561D" w:rsidRPr="001758FA">
        <w:rPr>
          <w:rFonts w:asciiTheme="minorHAnsi" w:hAnsiTheme="minorHAnsi" w:cstheme="minorHAnsi"/>
          <w:color w:val="000000" w:themeColor="text1"/>
          <w:highlight w:val="yellow"/>
        </w:rPr>
        <w:t>or antennal grooming induced by optogenetics, the sensory neuron cell bodies are housed in the 2</w:t>
      </w:r>
      <w:r w:rsidR="0036561D" w:rsidRPr="001758FA">
        <w:rPr>
          <w:rFonts w:asciiTheme="minorHAnsi" w:hAnsiTheme="minorHAnsi" w:cstheme="minorHAnsi"/>
          <w:color w:val="000000" w:themeColor="text1"/>
          <w:highlight w:val="yellow"/>
          <w:vertAlign w:val="superscript"/>
        </w:rPr>
        <w:t>nd</w:t>
      </w:r>
      <w:r w:rsidR="0036561D" w:rsidRPr="001758FA">
        <w:rPr>
          <w:rFonts w:asciiTheme="minorHAnsi" w:hAnsiTheme="minorHAnsi" w:cstheme="minorHAnsi"/>
          <w:color w:val="000000" w:themeColor="text1"/>
          <w:highlight w:val="yellow"/>
        </w:rPr>
        <w:t xml:space="preserve"> antennal segment (</w:t>
      </w:r>
      <w:r w:rsidR="0036561D" w:rsidRPr="001758FA">
        <w:rPr>
          <w:rFonts w:asciiTheme="minorHAnsi" w:hAnsiTheme="minorHAnsi" w:cstheme="minorHAnsi"/>
          <w:b/>
          <w:color w:val="000000" w:themeColor="text1"/>
          <w:highlight w:val="yellow"/>
        </w:rPr>
        <w:t>Figure 2C</w:t>
      </w:r>
      <w:r w:rsidR="0036561D" w:rsidRPr="001758FA">
        <w:rPr>
          <w:rFonts w:asciiTheme="minorHAnsi" w:hAnsiTheme="minorHAnsi" w:cstheme="minorHAnsi"/>
          <w:color w:val="000000" w:themeColor="text1"/>
          <w:highlight w:val="yellow"/>
        </w:rPr>
        <w:t>).</w:t>
      </w:r>
    </w:p>
    <w:p w14:paraId="12946845" w14:textId="77777777" w:rsidR="003339DB" w:rsidRPr="001758FA" w:rsidRDefault="003339DB" w:rsidP="003339DB">
      <w:pPr>
        <w:pStyle w:val="BodyText"/>
        <w:jc w:val="both"/>
        <w:rPr>
          <w:rFonts w:asciiTheme="minorHAnsi" w:hAnsiTheme="minorHAnsi" w:cstheme="minorHAnsi"/>
          <w:b/>
          <w:color w:val="000000" w:themeColor="text1"/>
          <w:highlight w:val="yellow"/>
        </w:rPr>
      </w:pPr>
    </w:p>
    <w:p w14:paraId="60A1C7BB" w14:textId="512B756F" w:rsidR="00652383" w:rsidRPr="001758FA" w:rsidRDefault="009E2188" w:rsidP="003339DB">
      <w:pPr>
        <w:pStyle w:val="BodyText"/>
        <w:numPr>
          <w:ilvl w:val="2"/>
          <w:numId w:val="9"/>
        </w:numPr>
        <w:jc w:val="both"/>
        <w:rPr>
          <w:rFonts w:asciiTheme="minorHAnsi" w:hAnsiTheme="minorHAnsi" w:cstheme="minorHAnsi"/>
          <w:b/>
          <w:color w:val="000000" w:themeColor="text1"/>
          <w:highlight w:val="yellow"/>
        </w:rPr>
      </w:pPr>
      <w:r w:rsidRPr="001758FA">
        <w:rPr>
          <w:rFonts w:asciiTheme="minorHAnsi" w:hAnsiTheme="minorHAnsi" w:cstheme="minorHAnsi"/>
          <w:color w:val="000000" w:themeColor="text1"/>
          <w:highlight w:val="yellow"/>
        </w:rPr>
        <w:t>At corresponding time points (</w:t>
      </w:r>
      <w:r w:rsidRPr="001758FA">
        <w:rPr>
          <w:rFonts w:asciiTheme="minorHAnsi" w:hAnsiTheme="minorHAnsi" w:cstheme="minorHAnsi"/>
          <w:iCs/>
          <w:color w:val="000000" w:themeColor="text1"/>
          <w:highlight w:val="yellow"/>
        </w:rPr>
        <w:t>e.g.</w:t>
      </w:r>
      <w:r w:rsidR="00450A19" w:rsidRPr="001758FA">
        <w:rPr>
          <w:rFonts w:asciiTheme="minorHAnsi" w:hAnsiTheme="minorHAnsi" w:cstheme="minorHAnsi"/>
          <w:iCs/>
          <w:color w:val="000000" w:themeColor="text1"/>
          <w:highlight w:val="yellow"/>
        </w:rPr>
        <w:t>,</w:t>
      </w:r>
      <w:r w:rsidRPr="001758FA">
        <w:rPr>
          <w:rFonts w:asciiTheme="minorHAnsi" w:hAnsiTheme="minorHAnsi" w:cstheme="minorHAnsi"/>
          <w:i/>
          <w:color w:val="000000" w:themeColor="text1"/>
          <w:highlight w:val="yellow"/>
        </w:rPr>
        <w:t xml:space="preserve"> </w:t>
      </w:r>
      <w:r w:rsidR="00A72031" w:rsidRPr="001758FA">
        <w:rPr>
          <w:rFonts w:asciiTheme="minorHAnsi" w:hAnsiTheme="minorHAnsi" w:cstheme="minorHAnsi"/>
          <w:color w:val="000000" w:themeColor="text1"/>
          <w:highlight w:val="yellow"/>
        </w:rPr>
        <w:t>7</w:t>
      </w:r>
      <w:r w:rsidRPr="001758FA">
        <w:rPr>
          <w:rFonts w:asciiTheme="minorHAnsi" w:hAnsiTheme="minorHAnsi" w:cstheme="minorHAnsi"/>
          <w:color w:val="000000" w:themeColor="text1"/>
          <w:highlight w:val="yellow"/>
        </w:rPr>
        <w:t xml:space="preserve"> days post antennal ablation),</w:t>
      </w:r>
      <w:r w:rsidR="003C5B19" w:rsidRPr="001758FA">
        <w:rPr>
          <w:rFonts w:asciiTheme="minorHAnsi" w:hAnsiTheme="minorHAnsi" w:cstheme="minorHAnsi"/>
          <w:color w:val="000000" w:themeColor="text1"/>
          <w:highlight w:val="yellow"/>
        </w:rPr>
        <w:t xml:space="preserve"> subject</w:t>
      </w:r>
      <w:r w:rsidRPr="001758FA">
        <w:rPr>
          <w:rFonts w:asciiTheme="minorHAnsi" w:hAnsiTheme="minorHAnsi" w:cstheme="minorHAnsi"/>
          <w:color w:val="000000" w:themeColor="text1"/>
          <w:highlight w:val="yellow"/>
        </w:rPr>
        <w:t xml:space="preserve"> flies to </w:t>
      </w:r>
      <w:r w:rsidR="00A43BEA" w:rsidRPr="001758FA">
        <w:rPr>
          <w:rFonts w:asciiTheme="minorHAnsi" w:hAnsiTheme="minorHAnsi" w:cstheme="minorHAnsi"/>
          <w:color w:val="000000" w:themeColor="text1"/>
          <w:highlight w:val="yellow"/>
        </w:rPr>
        <w:t>another</w:t>
      </w:r>
      <w:r w:rsidRPr="001758FA">
        <w:rPr>
          <w:rFonts w:asciiTheme="minorHAnsi" w:hAnsiTheme="minorHAnsi" w:cstheme="minorHAnsi"/>
          <w:color w:val="000000" w:themeColor="text1"/>
          <w:highlight w:val="yellow"/>
        </w:rPr>
        <w:t xml:space="preserve"> grooming assay</w:t>
      </w:r>
      <w:r w:rsidR="00043B5A" w:rsidRPr="001758FA">
        <w:rPr>
          <w:rFonts w:asciiTheme="minorHAnsi" w:hAnsiTheme="minorHAnsi" w:cstheme="minorHAnsi"/>
          <w:color w:val="000000" w:themeColor="text1"/>
          <w:highlight w:val="yellow"/>
        </w:rPr>
        <w:t xml:space="preserve"> (go </w:t>
      </w:r>
      <w:r w:rsidR="00A72031" w:rsidRPr="001758FA">
        <w:rPr>
          <w:rFonts w:asciiTheme="minorHAnsi" w:hAnsiTheme="minorHAnsi" w:cstheme="minorHAnsi"/>
          <w:color w:val="000000" w:themeColor="text1"/>
          <w:highlight w:val="yellow"/>
        </w:rPr>
        <w:t xml:space="preserve">back </w:t>
      </w:r>
      <w:r w:rsidR="00043B5A" w:rsidRPr="001758FA">
        <w:rPr>
          <w:rFonts w:asciiTheme="minorHAnsi" w:hAnsiTheme="minorHAnsi" w:cstheme="minorHAnsi"/>
          <w:color w:val="000000" w:themeColor="text1"/>
          <w:highlight w:val="yellow"/>
        </w:rPr>
        <w:t>to step</w:t>
      </w:r>
      <w:r w:rsidR="003C5B19" w:rsidRPr="001758FA">
        <w:rPr>
          <w:rFonts w:asciiTheme="minorHAnsi" w:hAnsiTheme="minorHAnsi" w:cstheme="minorHAnsi"/>
          <w:color w:val="000000" w:themeColor="text1"/>
          <w:highlight w:val="yellow"/>
        </w:rPr>
        <w:t xml:space="preserve"> 3.2.</w:t>
      </w:r>
      <w:r w:rsidR="006342FD" w:rsidRPr="001758FA">
        <w:rPr>
          <w:rFonts w:asciiTheme="minorHAnsi" w:hAnsiTheme="minorHAnsi" w:cstheme="minorHAnsi"/>
          <w:color w:val="000000" w:themeColor="text1"/>
          <w:highlight w:val="yellow"/>
        </w:rPr>
        <w:t>4</w:t>
      </w:r>
      <w:r w:rsidR="00043B5A" w:rsidRPr="001758FA">
        <w:rPr>
          <w:rFonts w:asciiTheme="minorHAnsi" w:hAnsiTheme="minorHAnsi" w:cstheme="minorHAnsi"/>
          <w:color w:val="000000" w:themeColor="text1"/>
          <w:highlight w:val="yellow"/>
        </w:rPr>
        <w:t>).</w:t>
      </w:r>
    </w:p>
    <w:p w14:paraId="40A7F496" w14:textId="77777777" w:rsidR="00043B5A" w:rsidRPr="000A0122" w:rsidRDefault="00043B5A" w:rsidP="003339DB">
      <w:pPr>
        <w:pStyle w:val="NormalWeb"/>
        <w:spacing w:before="0" w:beforeAutospacing="0" w:after="0" w:afterAutospacing="0"/>
        <w:rPr>
          <w:rFonts w:asciiTheme="minorHAnsi" w:hAnsiTheme="minorHAnsi" w:cstheme="minorHAnsi"/>
          <w:bCs/>
          <w:color w:val="000000" w:themeColor="text1"/>
          <w:highlight w:val="yellow"/>
        </w:rPr>
      </w:pPr>
    </w:p>
    <w:p w14:paraId="59ADFE12" w14:textId="02BA5051" w:rsidR="004D754E" w:rsidRPr="000A0122" w:rsidRDefault="004D754E" w:rsidP="003339DB">
      <w:pPr>
        <w:pStyle w:val="NormalWeb"/>
        <w:spacing w:before="0" w:beforeAutospacing="0" w:after="0" w:afterAutospacing="0"/>
        <w:rPr>
          <w:rFonts w:asciiTheme="minorHAnsi" w:hAnsiTheme="minorHAnsi" w:cstheme="minorHAnsi"/>
          <w:color w:val="000000" w:themeColor="text1"/>
        </w:rPr>
      </w:pPr>
      <w:r w:rsidRPr="000A0122">
        <w:rPr>
          <w:rFonts w:asciiTheme="minorHAnsi" w:hAnsiTheme="minorHAnsi" w:cstheme="minorHAnsi"/>
          <w:bCs/>
          <w:color w:val="000000" w:themeColor="text1"/>
        </w:rPr>
        <w:t xml:space="preserve">[Place </w:t>
      </w:r>
      <w:r w:rsidRPr="00450A19">
        <w:rPr>
          <w:rFonts w:asciiTheme="minorHAnsi" w:hAnsiTheme="minorHAnsi" w:cstheme="minorHAnsi"/>
          <w:b/>
          <w:color w:val="000000" w:themeColor="text1"/>
        </w:rPr>
        <w:t xml:space="preserve">Figure </w:t>
      </w:r>
      <w:r w:rsidR="007565E2" w:rsidRPr="00450A19">
        <w:rPr>
          <w:rFonts w:asciiTheme="minorHAnsi" w:hAnsiTheme="minorHAnsi" w:cstheme="minorHAnsi"/>
          <w:b/>
          <w:color w:val="000000" w:themeColor="text1"/>
        </w:rPr>
        <w:t>3</w:t>
      </w:r>
      <w:r w:rsidRPr="000A0122">
        <w:rPr>
          <w:rFonts w:asciiTheme="minorHAnsi" w:hAnsiTheme="minorHAnsi" w:cstheme="minorHAnsi"/>
          <w:bCs/>
          <w:color w:val="000000" w:themeColor="text1"/>
        </w:rPr>
        <w:t xml:space="preserve"> here]</w:t>
      </w:r>
    </w:p>
    <w:bookmarkEnd w:id="1"/>
    <w:p w14:paraId="4CD323F9" w14:textId="77777777" w:rsidR="00E87324" w:rsidRPr="000A0122" w:rsidRDefault="00E87324" w:rsidP="003339DB">
      <w:pPr>
        <w:pStyle w:val="NormalWeb"/>
        <w:spacing w:before="0" w:beforeAutospacing="0" w:after="0" w:afterAutospacing="0"/>
        <w:rPr>
          <w:rFonts w:asciiTheme="minorHAnsi" w:hAnsiTheme="minorHAnsi" w:cstheme="minorHAnsi"/>
          <w:color w:val="000000" w:themeColor="text1"/>
        </w:rPr>
      </w:pPr>
    </w:p>
    <w:p w14:paraId="3E79FCA8" w14:textId="3C1B9063" w:rsidR="006305D7" w:rsidRPr="000A0122" w:rsidRDefault="006305D7" w:rsidP="003339DB">
      <w:pPr>
        <w:pStyle w:val="NormalWeb"/>
        <w:spacing w:before="0" w:beforeAutospacing="0" w:after="0" w:afterAutospacing="0"/>
        <w:rPr>
          <w:rFonts w:asciiTheme="minorHAnsi" w:hAnsiTheme="minorHAnsi" w:cstheme="minorHAnsi"/>
          <w:color w:val="808080"/>
        </w:rPr>
      </w:pPr>
      <w:r w:rsidRPr="000A0122">
        <w:rPr>
          <w:rFonts w:asciiTheme="minorHAnsi" w:hAnsiTheme="minorHAnsi" w:cstheme="minorHAnsi"/>
          <w:b/>
        </w:rPr>
        <w:t>REPRESENTATIVE RESULTS</w:t>
      </w:r>
      <w:r w:rsidR="00EF1462" w:rsidRPr="000A0122">
        <w:rPr>
          <w:rFonts w:asciiTheme="minorHAnsi" w:hAnsiTheme="minorHAnsi" w:cstheme="minorHAnsi"/>
          <w:b/>
        </w:rPr>
        <w:t>:</w:t>
      </w:r>
    </w:p>
    <w:p w14:paraId="35C0F1E2" w14:textId="353EC7BE" w:rsidR="006342FD" w:rsidRDefault="009D764B" w:rsidP="003339DB">
      <w:pPr>
        <w:rPr>
          <w:rFonts w:asciiTheme="minorHAnsi" w:hAnsiTheme="minorHAnsi" w:cstheme="minorHAnsi"/>
          <w:color w:val="000000" w:themeColor="text1"/>
        </w:rPr>
      </w:pPr>
      <w:r w:rsidRPr="000A0122">
        <w:rPr>
          <w:rFonts w:asciiTheme="minorHAnsi" w:hAnsiTheme="minorHAnsi" w:cstheme="minorHAnsi"/>
          <w:color w:val="000000" w:themeColor="text1"/>
        </w:rPr>
        <w:t xml:space="preserve">Above, we described three methods to study the morphology and function of </w:t>
      </w:r>
      <w:r w:rsidR="0041357A">
        <w:rPr>
          <w:rFonts w:asciiTheme="minorHAnsi" w:hAnsiTheme="minorHAnsi" w:cstheme="minorHAnsi"/>
          <w:color w:val="000000" w:themeColor="text1"/>
        </w:rPr>
        <w:t xml:space="preserve">severed </w:t>
      </w:r>
      <w:r w:rsidRPr="000A0122">
        <w:rPr>
          <w:rFonts w:asciiTheme="minorHAnsi" w:hAnsiTheme="minorHAnsi" w:cstheme="minorHAnsi"/>
          <w:color w:val="000000" w:themeColor="text1"/>
        </w:rPr>
        <w:t>axons and their synapses</w:t>
      </w:r>
      <w:r w:rsidR="00447DC7" w:rsidRPr="000A0122">
        <w:rPr>
          <w:rFonts w:asciiTheme="minorHAnsi" w:hAnsiTheme="minorHAnsi" w:cstheme="minorHAnsi"/>
          <w:color w:val="000000" w:themeColor="text1"/>
        </w:rPr>
        <w:t xml:space="preserve">. </w:t>
      </w:r>
      <w:r w:rsidR="006342FD" w:rsidRPr="000A0122">
        <w:rPr>
          <w:rFonts w:asciiTheme="minorHAnsi" w:hAnsiTheme="minorHAnsi" w:cstheme="minorHAnsi"/>
          <w:color w:val="000000" w:themeColor="text1"/>
        </w:rPr>
        <w:t xml:space="preserve">The </w:t>
      </w:r>
      <w:r w:rsidR="006342FD">
        <w:rPr>
          <w:rFonts w:asciiTheme="minorHAnsi" w:hAnsiTheme="minorHAnsi" w:cstheme="minorHAnsi"/>
          <w:color w:val="000000" w:themeColor="text1"/>
        </w:rPr>
        <w:t>first</w:t>
      </w:r>
      <w:r w:rsidR="006342FD" w:rsidRPr="000A0122">
        <w:rPr>
          <w:rFonts w:asciiTheme="minorHAnsi" w:hAnsiTheme="minorHAnsi" w:cstheme="minorHAnsi"/>
          <w:color w:val="000000" w:themeColor="text1"/>
        </w:rPr>
        <w:t xml:space="preserve"> method allows for high-resolution observation of individual axons in the </w:t>
      </w:r>
      <w:r w:rsidR="006342FD" w:rsidRPr="000A0122">
        <w:rPr>
          <w:rFonts w:asciiTheme="minorHAnsi" w:hAnsiTheme="minorHAnsi" w:cstheme="minorHAnsi"/>
          <w:color w:val="000000" w:themeColor="text1"/>
        </w:rPr>
        <w:lastRenderedPageBreak/>
        <w:t xml:space="preserve">PNS. It </w:t>
      </w:r>
      <w:r w:rsidR="006342FD">
        <w:rPr>
          <w:rFonts w:asciiTheme="minorHAnsi" w:hAnsiTheme="minorHAnsi" w:cstheme="minorHAnsi"/>
          <w:color w:val="000000" w:themeColor="text1"/>
        </w:rPr>
        <w:t>requires</w:t>
      </w:r>
      <w:r w:rsidR="006342FD" w:rsidRPr="000A0122">
        <w:rPr>
          <w:rFonts w:asciiTheme="minorHAnsi" w:hAnsiTheme="minorHAnsi" w:cstheme="minorHAnsi"/>
          <w:color w:val="000000" w:themeColor="text1"/>
        </w:rPr>
        <w:t xml:space="preserve"> clones generated by the MARCM technique</w:t>
      </w:r>
      <w:r w:rsidR="006342FD" w:rsidRPr="000A0122">
        <w:rPr>
          <w:color w:val="auto"/>
        </w:rPr>
        <w:fldChar w:fldCharType="begin"/>
      </w:r>
      <w:r w:rsidR="00CA0869">
        <w:rPr>
          <w:color w:val="auto"/>
        </w:rPr>
        <w:instrText xml:space="preserve"> ADDIN PAPERS2_CITATIONS &lt;citation&gt;&lt;priority&gt;24&lt;/priority&gt;&lt;uuid&gt;A493376C-0EA9-4A76-9E7C-51421D62FCCD&lt;/uuid&gt;&lt;publications&gt;&lt;publication&gt;&lt;subtype&gt;400&lt;/subtype&gt;&lt;location&gt;200,9,37.4231500,-122.1766417&lt;/location&gt;&lt;title&gt;Mosaic analysis with a repressible cell marker for studies of gene function in neuronal morphogenesis&lt;/title&gt;&lt;url&gt;http://www.sciencedirect.com/science?_ob=ArticleURL&amp;amp;_udi=B6WSS-418PTBD-B&amp;amp;_user=115184&amp;amp;_coverDate=03%2F31%2F1999&amp;amp;_rdoc=1&amp;amp;_fmt=high&amp;amp;_orig=search&amp;amp;_origin=search&amp;amp;_sort=d&amp;amp;_docanchor=&amp;amp;view=c&amp;amp;_acct=C000009258&amp;amp;_version=1&amp;amp;_urlVersion=0&amp;amp;_userid=115184&amp;amp;md5=8b74ab3243ef5063ae260a5b55a963ee&amp;amp;searchtype=a&lt;/url&gt;&lt;volume&gt;22&lt;/volume&gt;&lt;publication_date&gt;99199903011200000000222000&lt;/publication_date&gt;&lt;uuid&gt;F01CC491-4D96-464B-9BE0-9481A6AD36F7&lt;/uuid&gt;&lt;type&gt;400&lt;/type&gt;&lt;number&gt;3&lt;/number&gt;&lt;institution&gt;Department of Biological Sciences, Stanford University, California 94305, USA.&lt;/institution&gt;&lt;startpage&gt;451&lt;/startpage&gt;&lt;endpage&gt;461&lt;/endpage&gt;&lt;bundle&gt;&lt;publication&gt;&lt;title&gt;Neuron&lt;/title&gt;&lt;uuid&gt;B813CBC0-3BF6-423F-8032-CEB0145C61DD&lt;/uuid&gt;&lt;subtype&gt;-100&lt;/subtype&gt;&lt;type&gt;-100&lt;/type&gt;&lt;url&gt;http://www.cell.com/neuron/&lt;/url&gt;&lt;/publication&gt;&lt;/bundle&gt;&lt;authors&gt;&lt;author&gt;&lt;lastName&gt;Lee&lt;/lastName&gt;&lt;firstName&gt;T&lt;/firstName&gt;&lt;/author&gt;&lt;author&gt;&lt;lastName&gt;Luo&lt;/lastName&gt;&lt;firstName&gt;Liqun&lt;/firstName&gt;&lt;/author&gt;&lt;/authors&gt;&lt;/publication&gt;&lt;publication&gt;&lt;subtype&gt;400&lt;/subtype&gt;&lt;title&gt;Rapid in vivo forward genetic approach for identifying axon death genes in Drosophila.&lt;/title&gt;&lt;url&gt;http://www.pnas.org/content/111/27/9965.full&lt;/url&gt;&lt;volume&gt;111&lt;/volume&gt;&lt;publication_date&gt;99201407081200000000222000&lt;/publication_date&gt;&lt;uuid&gt;CC95F17A-0943-43F3-8633-675E6232E7B8&lt;/uuid&gt;&lt;type&gt;400&lt;/type&gt;&lt;number&gt;27&lt;/number&gt;&lt;citekey&gt;Neukomm:2014ji&lt;/citekey&gt;&lt;doi&gt;10.1073/pnas.1406230111&lt;/doi&gt;&lt;institution&gt;Department of Neurobiology andHoward Hughes Medical Institute, University of Massachusetts Medical School, Worcester, MA 01605; and.&lt;/institution&gt;&lt;startpage&gt;9965&lt;/startpage&gt;&lt;endpage&gt;9970&lt;/endpage&gt;&lt;bundle&gt;&lt;publication&gt;&lt;title&gt;Proceedings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Gonzalez&lt;/lastName&gt;&lt;firstName&gt;Michael&lt;/firstName&gt;&lt;middleNames&gt;A&lt;/middleNames&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006342FD" w:rsidRPr="000A0122">
        <w:rPr>
          <w:color w:val="auto"/>
        </w:rPr>
        <w:fldChar w:fldCharType="separate"/>
      </w:r>
      <w:r w:rsidR="00CA0869">
        <w:rPr>
          <w:color w:val="auto"/>
          <w:vertAlign w:val="superscript"/>
        </w:rPr>
        <w:t>14,31</w:t>
      </w:r>
      <w:r w:rsidR="006342FD" w:rsidRPr="000A0122">
        <w:rPr>
          <w:color w:val="auto"/>
        </w:rPr>
        <w:fldChar w:fldCharType="end"/>
      </w:r>
      <w:r w:rsidR="006342FD">
        <w:rPr>
          <w:color w:val="auto"/>
        </w:rPr>
        <w:t xml:space="preserve">. Here, we performed crosses to generate wild type and </w:t>
      </w:r>
      <w:proofErr w:type="spellStart"/>
      <w:r w:rsidR="006342FD">
        <w:rPr>
          <w:i/>
          <w:color w:val="auto"/>
        </w:rPr>
        <w:t>hi</w:t>
      </w:r>
      <w:r w:rsidR="00726376">
        <w:rPr>
          <w:i/>
          <w:color w:val="auto"/>
        </w:rPr>
        <w:t>gh</w:t>
      </w:r>
      <w:r w:rsidR="006342FD">
        <w:rPr>
          <w:i/>
          <w:color w:val="auto"/>
        </w:rPr>
        <w:t>w</w:t>
      </w:r>
      <w:r w:rsidR="00726376">
        <w:rPr>
          <w:i/>
          <w:color w:val="auto"/>
        </w:rPr>
        <w:t>ire</w:t>
      </w:r>
      <w:proofErr w:type="spellEnd"/>
      <w:r w:rsidR="00726376">
        <w:rPr>
          <w:i/>
          <w:color w:val="auto"/>
        </w:rPr>
        <w:t xml:space="preserve"> </w:t>
      </w:r>
      <w:r w:rsidR="00726376">
        <w:rPr>
          <w:color w:val="auto"/>
        </w:rPr>
        <w:t xml:space="preserve">mutant </w:t>
      </w:r>
      <w:r w:rsidR="006342FD">
        <w:rPr>
          <w:color w:val="auto"/>
        </w:rPr>
        <w:t>MARCM clones (</w:t>
      </w:r>
      <w:r w:rsidR="006342FD" w:rsidRPr="007E2883">
        <w:rPr>
          <w:b/>
          <w:color w:val="auto"/>
        </w:rPr>
        <w:t>Figure 4A</w:t>
      </w:r>
      <w:r w:rsidR="006342FD">
        <w:rPr>
          <w:color w:val="auto"/>
        </w:rPr>
        <w:t>)</w:t>
      </w:r>
      <w:r w:rsidR="006342FD" w:rsidRPr="000A0122">
        <w:rPr>
          <w:rFonts w:asciiTheme="minorHAnsi" w:hAnsiTheme="minorHAnsi" w:cstheme="minorHAnsi"/>
          <w:color w:val="000000" w:themeColor="text1"/>
        </w:rPr>
        <w:t xml:space="preserve">. A simple cut in the middle of the wing induces axon injury of neurons housed </w:t>
      </w:r>
      <w:proofErr w:type="gramStart"/>
      <w:r w:rsidR="006342FD" w:rsidRPr="000A0122">
        <w:rPr>
          <w:rFonts w:asciiTheme="minorHAnsi" w:hAnsiTheme="minorHAnsi" w:cstheme="minorHAnsi"/>
          <w:color w:val="000000" w:themeColor="text1"/>
        </w:rPr>
        <w:t>distal</w:t>
      </w:r>
      <w:r w:rsidR="00297CA0">
        <w:rPr>
          <w:rFonts w:asciiTheme="minorHAnsi" w:hAnsiTheme="minorHAnsi" w:cstheme="minorHAnsi"/>
          <w:color w:val="000000" w:themeColor="text1"/>
        </w:rPr>
        <w:t xml:space="preserve">  (</w:t>
      </w:r>
      <w:proofErr w:type="gramEnd"/>
      <w:r w:rsidR="006342FD" w:rsidRPr="003C5B19">
        <w:rPr>
          <w:rFonts w:asciiTheme="minorHAnsi" w:hAnsiTheme="minorHAnsi" w:cstheme="minorHAnsi"/>
          <w:iCs/>
          <w:color w:val="000000" w:themeColor="text1"/>
        </w:rPr>
        <w:t>e.g.</w:t>
      </w:r>
      <w:r w:rsidR="003C5B19">
        <w:rPr>
          <w:rFonts w:asciiTheme="minorHAnsi" w:hAnsiTheme="minorHAnsi" w:cstheme="minorHAnsi"/>
          <w:iCs/>
          <w:color w:val="000000" w:themeColor="text1"/>
        </w:rPr>
        <w:t>,</w:t>
      </w:r>
      <w:r w:rsidR="006342FD" w:rsidRPr="000A0122">
        <w:rPr>
          <w:rFonts w:asciiTheme="minorHAnsi" w:hAnsiTheme="minorHAnsi" w:cstheme="minorHAnsi"/>
          <w:i/>
          <w:color w:val="000000" w:themeColor="text1"/>
        </w:rPr>
        <w:t xml:space="preserve"> </w:t>
      </w:r>
      <w:r w:rsidR="006342FD" w:rsidRPr="000A0122">
        <w:rPr>
          <w:rFonts w:asciiTheme="minorHAnsi" w:hAnsiTheme="minorHAnsi" w:cstheme="minorHAnsi"/>
          <w:color w:val="000000" w:themeColor="text1"/>
        </w:rPr>
        <w:t>at the outer side of the wing</w:t>
      </w:r>
      <w:r w:rsidR="00297CA0">
        <w:rPr>
          <w:rFonts w:asciiTheme="minorHAnsi" w:hAnsiTheme="minorHAnsi" w:cstheme="minorHAnsi"/>
          <w:color w:val="000000" w:themeColor="text1"/>
        </w:rPr>
        <w:t>)</w:t>
      </w:r>
      <w:r w:rsidR="006342FD" w:rsidRPr="000A0122">
        <w:rPr>
          <w:rFonts w:asciiTheme="minorHAnsi" w:hAnsiTheme="minorHAnsi" w:cstheme="minorHAnsi"/>
          <w:color w:val="000000" w:themeColor="text1"/>
        </w:rPr>
        <w:t>, while proximal neurons</w:t>
      </w:r>
      <w:r w:rsidR="00297CA0">
        <w:rPr>
          <w:rFonts w:asciiTheme="minorHAnsi" w:hAnsiTheme="minorHAnsi" w:cstheme="minorHAnsi"/>
          <w:color w:val="000000" w:themeColor="text1"/>
        </w:rPr>
        <w:t xml:space="preserve"> (</w:t>
      </w:r>
      <w:r w:rsidR="006342FD" w:rsidRPr="003C5B19">
        <w:rPr>
          <w:rFonts w:asciiTheme="minorHAnsi" w:hAnsiTheme="minorHAnsi" w:cstheme="minorHAnsi"/>
          <w:iCs/>
          <w:color w:val="000000" w:themeColor="text1"/>
        </w:rPr>
        <w:t>e.g.</w:t>
      </w:r>
      <w:r w:rsidR="003C5B19">
        <w:rPr>
          <w:rFonts w:asciiTheme="minorHAnsi" w:hAnsiTheme="minorHAnsi" w:cstheme="minorHAnsi"/>
          <w:iCs/>
          <w:color w:val="000000" w:themeColor="text1"/>
        </w:rPr>
        <w:t>,</w:t>
      </w:r>
      <w:r w:rsidR="006342FD" w:rsidRPr="000A0122">
        <w:rPr>
          <w:rFonts w:asciiTheme="minorHAnsi" w:hAnsiTheme="minorHAnsi" w:cstheme="minorHAnsi"/>
          <w:color w:val="000000" w:themeColor="text1"/>
        </w:rPr>
        <w:t xml:space="preserve"> between the cut site and the thorax</w:t>
      </w:r>
      <w:r w:rsidR="00297CA0">
        <w:rPr>
          <w:rFonts w:asciiTheme="minorHAnsi" w:hAnsiTheme="minorHAnsi" w:cstheme="minorHAnsi"/>
          <w:color w:val="000000" w:themeColor="text1"/>
        </w:rPr>
        <w:t>)</w:t>
      </w:r>
      <w:r w:rsidR="006342FD" w:rsidRPr="000A0122">
        <w:rPr>
          <w:rFonts w:asciiTheme="minorHAnsi" w:hAnsiTheme="minorHAnsi" w:cstheme="minorHAnsi"/>
          <w:color w:val="000000" w:themeColor="text1"/>
        </w:rPr>
        <w:t xml:space="preserve"> remain uninjured. This </w:t>
      </w:r>
      <w:r w:rsidR="0041357A">
        <w:rPr>
          <w:rFonts w:asciiTheme="minorHAnsi" w:hAnsiTheme="minorHAnsi" w:cstheme="minorHAnsi"/>
          <w:color w:val="000000" w:themeColor="text1"/>
        </w:rPr>
        <w:t>approach makes it feasible to observe</w:t>
      </w:r>
      <w:r w:rsidR="006342FD" w:rsidRPr="000A0122">
        <w:rPr>
          <w:rFonts w:asciiTheme="minorHAnsi" w:hAnsiTheme="minorHAnsi" w:cstheme="minorHAnsi"/>
          <w:color w:val="000000" w:themeColor="text1"/>
        </w:rPr>
        <w:t xml:space="preserve"> axon death side-by-side of uninjured control axons in the same nerve bundle (</w:t>
      </w:r>
      <w:r w:rsidR="006342FD" w:rsidRPr="000A0122">
        <w:rPr>
          <w:rFonts w:asciiTheme="minorHAnsi" w:hAnsiTheme="minorHAnsi" w:cstheme="minorHAnsi"/>
          <w:b/>
          <w:color w:val="000000" w:themeColor="text1"/>
        </w:rPr>
        <w:t xml:space="preserve">Figures </w:t>
      </w:r>
      <w:r w:rsidR="006342FD">
        <w:rPr>
          <w:rFonts w:asciiTheme="minorHAnsi" w:hAnsiTheme="minorHAnsi" w:cstheme="minorHAnsi"/>
          <w:b/>
          <w:color w:val="000000" w:themeColor="text1"/>
        </w:rPr>
        <w:t>1</w:t>
      </w:r>
      <w:r w:rsidR="006342FD" w:rsidRPr="000A0122">
        <w:rPr>
          <w:rFonts w:asciiTheme="minorHAnsi" w:hAnsiTheme="minorHAnsi" w:cstheme="minorHAnsi"/>
          <w:b/>
          <w:color w:val="000000" w:themeColor="text1"/>
        </w:rPr>
        <w:t xml:space="preserve">A, </w:t>
      </w:r>
      <w:r w:rsidR="006342FD">
        <w:rPr>
          <w:rFonts w:asciiTheme="minorHAnsi" w:hAnsiTheme="minorHAnsi" w:cstheme="minorHAnsi"/>
          <w:b/>
          <w:color w:val="000000" w:themeColor="text1"/>
        </w:rPr>
        <w:t>4</w:t>
      </w:r>
      <w:r w:rsidR="00A5549A">
        <w:rPr>
          <w:rFonts w:asciiTheme="minorHAnsi" w:hAnsiTheme="minorHAnsi" w:cstheme="minorHAnsi"/>
          <w:b/>
          <w:color w:val="000000" w:themeColor="text1"/>
        </w:rPr>
        <w:t>B</w:t>
      </w:r>
      <w:r w:rsidR="006342FD" w:rsidRPr="000A0122">
        <w:rPr>
          <w:rFonts w:asciiTheme="minorHAnsi" w:hAnsiTheme="minorHAnsi" w:cstheme="minorHAnsi"/>
          <w:color w:val="000000" w:themeColor="text1"/>
        </w:rPr>
        <w:t xml:space="preserve">). Here, we </w:t>
      </w:r>
      <w:r w:rsidR="0041357A">
        <w:rPr>
          <w:rFonts w:asciiTheme="minorHAnsi" w:hAnsiTheme="minorHAnsi" w:cstheme="minorHAnsi"/>
          <w:color w:val="000000" w:themeColor="text1"/>
        </w:rPr>
        <w:t>used</w:t>
      </w:r>
      <w:r w:rsidR="006342FD" w:rsidRPr="000A0122">
        <w:rPr>
          <w:rFonts w:asciiTheme="minorHAnsi" w:hAnsiTheme="minorHAnsi" w:cstheme="minorHAnsi"/>
          <w:color w:val="000000" w:themeColor="text1"/>
        </w:rPr>
        <w:t xml:space="preserve"> a genetic background </w:t>
      </w:r>
      <w:r w:rsidR="0041357A">
        <w:rPr>
          <w:rFonts w:asciiTheme="minorHAnsi" w:hAnsiTheme="minorHAnsi" w:cstheme="minorHAnsi"/>
          <w:color w:val="000000" w:themeColor="text1"/>
        </w:rPr>
        <w:t>resulting in</w:t>
      </w:r>
      <w:r w:rsidR="006342FD" w:rsidRPr="000A0122">
        <w:rPr>
          <w:rFonts w:asciiTheme="minorHAnsi" w:hAnsiTheme="minorHAnsi" w:cstheme="minorHAnsi"/>
          <w:color w:val="000000" w:themeColor="text1"/>
        </w:rPr>
        <w:t xml:space="preserve"> low numbers of GFP-labeled clones</w:t>
      </w:r>
      <w:r w:rsidR="00297CA0">
        <w:rPr>
          <w:rFonts w:asciiTheme="minorHAnsi" w:hAnsiTheme="minorHAnsi" w:cstheme="minorHAnsi"/>
          <w:color w:val="000000" w:themeColor="text1"/>
        </w:rPr>
        <w:t xml:space="preserve"> (</w:t>
      </w:r>
      <w:r w:rsidR="006342FD" w:rsidRPr="003C5B19">
        <w:rPr>
          <w:rFonts w:asciiTheme="minorHAnsi" w:hAnsiTheme="minorHAnsi" w:cstheme="minorHAnsi"/>
          <w:iCs/>
          <w:color w:val="000000" w:themeColor="text1"/>
        </w:rPr>
        <w:t>e.g.</w:t>
      </w:r>
      <w:r w:rsidR="003C5B19">
        <w:rPr>
          <w:rFonts w:asciiTheme="minorHAnsi" w:hAnsiTheme="minorHAnsi" w:cstheme="minorHAnsi"/>
          <w:iCs/>
          <w:color w:val="000000" w:themeColor="text1"/>
        </w:rPr>
        <w:t>,</w:t>
      </w:r>
      <w:r w:rsidR="006342FD" w:rsidRPr="000A0122">
        <w:rPr>
          <w:rFonts w:asciiTheme="minorHAnsi" w:hAnsiTheme="minorHAnsi" w:cstheme="minorHAnsi"/>
          <w:color w:val="000000" w:themeColor="text1"/>
        </w:rPr>
        <w:t xml:space="preserve"> two in each experiment</w:t>
      </w:r>
      <w:r w:rsidR="006342FD" w:rsidRPr="000A0122">
        <w:rPr>
          <w:color w:val="auto"/>
        </w:rPr>
        <w:fldChar w:fldCharType="begin"/>
      </w:r>
      <w:r w:rsidR="00CA0869">
        <w:rPr>
          <w:color w:val="auto"/>
        </w:rPr>
        <w:instrText xml:space="preserve"> ADDIN PAPERS2_CITATIONS &lt;citation&gt;&lt;priority&gt;25&lt;/priority&gt;&lt;uuid&gt;22FE51A9-995B-4DCB-BD55-6E45F7714569&lt;/uuid&gt;&lt;publications&gt;&lt;publication&gt;&lt;subtype&gt;400&lt;/subtype&gt;&lt;title&gt;Rapid in vivo forward genetic approach for identifying axon death genes in Drosophila.&lt;/title&gt;&lt;url&gt;http://www.pnas.org/content/111/27/9965.full&lt;/url&gt;&lt;volume&gt;111&lt;/volume&gt;&lt;publication_date&gt;99201407081200000000222000&lt;/publication_date&gt;&lt;uuid&gt;CC95F17A-0943-43F3-8633-675E6232E7B8&lt;/uuid&gt;&lt;type&gt;400&lt;/type&gt;&lt;number&gt;27&lt;/number&gt;&lt;citekey&gt;Neukomm:2014ji&lt;/citekey&gt;&lt;doi&gt;10.1073/pnas.1406230111&lt;/doi&gt;&lt;institution&gt;Department of Neurobiology andHoward Hughes Medical Institute, University of Massachusetts Medical School, Worcester, MA 01605; and.&lt;/institution&gt;&lt;startpage&gt;9965&lt;/startpage&gt;&lt;endpage&gt;9970&lt;/endpage&gt;&lt;bundle&gt;&lt;publication&gt;&lt;title&gt;Proceedings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Gonzalez&lt;/lastName&gt;&lt;firstName&gt;Michael&lt;/firstName&gt;&lt;middleNames&gt;A&lt;/middleNames&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006342FD" w:rsidRPr="000A0122">
        <w:rPr>
          <w:color w:val="auto"/>
        </w:rPr>
        <w:fldChar w:fldCharType="separate"/>
      </w:r>
      <w:r w:rsidR="00B06A3F">
        <w:rPr>
          <w:color w:val="auto"/>
          <w:vertAlign w:val="superscript"/>
        </w:rPr>
        <w:t>14</w:t>
      </w:r>
      <w:r w:rsidR="006342FD" w:rsidRPr="000A0122">
        <w:rPr>
          <w:color w:val="auto"/>
        </w:rPr>
        <w:fldChar w:fldCharType="end"/>
      </w:r>
      <w:r w:rsidR="00297CA0">
        <w:rPr>
          <w:color w:val="auto"/>
        </w:rPr>
        <w:t>)</w:t>
      </w:r>
      <w:r w:rsidR="006342FD" w:rsidRPr="000A0122">
        <w:rPr>
          <w:rFonts w:asciiTheme="minorHAnsi" w:hAnsiTheme="minorHAnsi" w:cstheme="minorHAnsi"/>
          <w:color w:val="000000" w:themeColor="text1"/>
        </w:rPr>
        <w:t xml:space="preserve">. </w:t>
      </w:r>
      <w:r w:rsidR="0041357A">
        <w:rPr>
          <w:rFonts w:asciiTheme="minorHAnsi" w:hAnsiTheme="minorHAnsi" w:cstheme="minorHAnsi"/>
          <w:color w:val="000000" w:themeColor="text1"/>
        </w:rPr>
        <w:t>W</w:t>
      </w:r>
      <w:r w:rsidR="006342FD" w:rsidRPr="000A0122">
        <w:rPr>
          <w:rFonts w:asciiTheme="minorHAnsi" w:hAnsiTheme="minorHAnsi" w:cstheme="minorHAnsi"/>
          <w:color w:val="000000" w:themeColor="text1"/>
        </w:rPr>
        <w:t xml:space="preserve">e </w:t>
      </w:r>
      <w:r w:rsidR="0041357A">
        <w:rPr>
          <w:rFonts w:asciiTheme="minorHAnsi" w:hAnsiTheme="minorHAnsi" w:cstheme="minorHAnsi"/>
          <w:color w:val="000000" w:themeColor="text1"/>
        </w:rPr>
        <w:t>present</w:t>
      </w:r>
      <w:r w:rsidR="0041357A" w:rsidRPr="000A0122">
        <w:rPr>
          <w:rFonts w:asciiTheme="minorHAnsi" w:hAnsiTheme="minorHAnsi" w:cstheme="minorHAnsi"/>
          <w:color w:val="000000" w:themeColor="text1"/>
        </w:rPr>
        <w:t xml:space="preserve"> </w:t>
      </w:r>
      <w:r w:rsidR="006342FD" w:rsidRPr="000A0122">
        <w:rPr>
          <w:rFonts w:asciiTheme="minorHAnsi" w:hAnsiTheme="minorHAnsi" w:cstheme="minorHAnsi"/>
          <w:color w:val="000000" w:themeColor="text1"/>
        </w:rPr>
        <w:t xml:space="preserve">examples of 1 and 7 days after injury of wild type axons, to provide examples of control axons, axons undergoing axon death, and axonal fragments being cleared by surrounding glia, respectively. In addition, we repeated axonal injury in </w:t>
      </w:r>
      <w:r w:rsidR="006342FD" w:rsidRPr="000A0122">
        <w:rPr>
          <w:rFonts w:asciiTheme="minorHAnsi" w:hAnsiTheme="minorHAnsi" w:cstheme="minorHAnsi"/>
          <w:i/>
          <w:color w:val="000000" w:themeColor="text1"/>
        </w:rPr>
        <w:t>hi</w:t>
      </w:r>
      <w:r w:rsidR="0041357A">
        <w:rPr>
          <w:rFonts w:asciiTheme="minorHAnsi" w:hAnsiTheme="minorHAnsi" w:cstheme="minorHAnsi"/>
          <w:i/>
          <w:color w:val="000000" w:themeColor="text1"/>
        </w:rPr>
        <w:t xml:space="preserve">ghwire </w:t>
      </w:r>
      <w:r w:rsidR="006342FD" w:rsidRPr="000A0122">
        <w:rPr>
          <w:rFonts w:asciiTheme="minorHAnsi" w:hAnsiTheme="minorHAnsi" w:cstheme="minorHAnsi"/>
          <w:color w:val="000000" w:themeColor="text1"/>
        </w:rPr>
        <w:t>mutants where we analyzed the outcome 7 days after injury.</w:t>
      </w:r>
    </w:p>
    <w:p w14:paraId="2BFE560B" w14:textId="77777777" w:rsidR="003339DB" w:rsidRPr="000A0122" w:rsidRDefault="003339DB" w:rsidP="003339DB">
      <w:pPr>
        <w:rPr>
          <w:rFonts w:asciiTheme="minorHAnsi" w:hAnsiTheme="minorHAnsi" w:cstheme="minorHAnsi"/>
          <w:color w:val="000000" w:themeColor="text1"/>
        </w:rPr>
      </w:pPr>
    </w:p>
    <w:p w14:paraId="460C44DE" w14:textId="5747BF6C" w:rsidR="006342FD" w:rsidRPr="000A0122" w:rsidRDefault="006342FD" w:rsidP="003339DB">
      <w:pPr>
        <w:rPr>
          <w:rFonts w:asciiTheme="minorHAnsi" w:hAnsiTheme="minorHAnsi" w:cstheme="minorHAnsi"/>
          <w:color w:val="000000" w:themeColor="text1"/>
        </w:rPr>
      </w:pPr>
      <w:r w:rsidRPr="000A0122">
        <w:rPr>
          <w:rFonts w:asciiTheme="minorHAnsi" w:hAnsiTheme="minorHAnsi" w:cstheme="minorHAnsi"/>
          <w:color w:val="000000" w:themeColor="text1"/>
        </w:rPr>
        <w:t>Uninjured control wings harbor two wild-type clones, thus two GFP-labeled wild-type axons (</w:t>
      </w:r>
      <w:r w:rsidRPr="000A0122">
        <w:rPr>
          <w:rFonts w:asciiTheme="minorHAnsi" w:hAnsiTheme="minorHAnsi" w:cstheme="minorHAnsi"/>
          <w:b/>
          <w:color w:val="000000" w:themeColor="text1"/>
        </w:rPr>
        <w:t xml:space="preserve">Figure </w:t>
      </w:r>
      <w:r w:rsidR="00A5549A">
        <w:rPr>
          <w:rFonts w:asciiTheme="minorHAnsi" w:hAnsiTheme="minorHAnsi" w:cstheme="minorHAnsi"/>
          <w:b/>
          <w:color w:val="000000" w:themeColor="text1"/>
        </w:rPr>
        <w:t>4B</w:t>
      </w:r>
      <w:r w:rsidRPr="000A0122">
        <w:rPr>
          <w:rFonts w:asciiTheme="minorHAnsi" w:hAnsiTheme="minorHAnsi" w:cstheme="minorHAnsi"/>
          <w:color w:val="000000" w:themeColor="text1"/>
        </w:rPr>
        <w:t xml:space="preserve">, </w:t>
      </w:r>
      <w:r w:rsidR="00297CA0">
        <w:rPr>
          <w:rFonts w:asciiTheme="minorHAnsi" w:hAnsiTheme="minorHAnsi" w:cstheme="minorHAnsi"/>
          <w:color w:val="000000" w:themeColor="text1"/>
        </w:rPr>
        <w:t>w</w:t>
      </w:r>
      <w:r w:rsidR="00297CA0" w:rsidRPr="000A0122">
        <w:rPr>
          <w:rFonts w:asciiTheme="minorHAnsi" w:hAnsiTheme="minorHAnsi" w:cstheme="minorHAnsi"/>
          <w:color w:val="000000" w:themeColor="text1"/>
        </w:rPr>
        <w:t xml:space="preserve">ild </w:t>
      </w:r>
      <w:r w:rsidRPr="000A0122">
        <w:rPr>
          <w:rFonts w:asciiTheme="minorHAnsi" w:hAnsiTheme="minorHAnsi" w:cstheme="minorHAnsi"/>
          <w:color w:val="000000" w:themeColor="text1"/>
        </w:rPr>
        <w:t>type, uninjured control). One day after cutting the middle of the wing by the use of micro</w:t>
      </w:r>
      <w:r>
        <w:rPr>
          <w:rFonts w:asciiTheme="minorHAnsi" w:hAnsiTheme="minorHAnsi" w:cstheme="minorHAnsi"/>
          <w:color w:val="000000" w:themeColor="text1"/>
        </w:rPr>
        <w:t xml:space="preserve"> </w:t>
      </w:r>
      <w:r w:rsidRPr="000A0122">
        <w:rPr>
          <w:rFonts w:asciiTheme="minorHAnsi" w:hAnsiTheme="minorHAnsi" w:cstheme="minorHAnsi"/>
          <w:color w:val="000000" w:themeColor="text1"/>
        </w:rPr>
        <w:t>scissors, axon death is induced in GFP-labeled axon</w:t>
      </w:r>
      <w:r w:rsidR="0041357A">
        <w:rPr>
          <w:rFonts w:asciiTheme="minorHAnsi" w:hAnsiTheme="minorHAnsi" w:cstheme="minorHAnsi"/>
          <w:color w:val="000000" w:themeColor="text1"/>
        </w:rPr>
        <w:t>s</w:t>
      </w:r>
      <w:r w:rsidRPr="000A0122">
        <w:rPr>
          <w:rFonts w:asciiTheme="minorHAnsi" w:hAnsiTheme="minorHAnsi" w:cstheme="minorHAnsi"/>
          <w:color w:val="000000" w:themeColor="text1"/>
        </w:rPr>
        <w:t xml:space="preserve"> where cell bodies are distal to the cut site, while axons from proximally housed cell bodies serve as </w:t>
      </w:r>
      <w:r w:rsidR="0041357A">
        <w:rPr>
          <w:rFonts w:asciiTheme="minorHAnsi" w:hAnsiTheme="minorHAnsi" w:cstheme="minorHAnsi"/>
          <w:color w:val="000000" w:themeColor="text1"/>
        </w:rPr>
        <w:t xml:space="preserve">an </w:t>
      </w:r>
      <w:r w:rsidRPr="000A0122">
        <w:rPr>
          <w:rFonts w:asciiTheme="minorHAnsi" w:hAnsiTheme="minorHAnsi" w:cstheme="minorHAnsi"/>
          <w:color w:val="000000" w:themeColor="text1"/>
        </w:rPr>
        <w:t>internal control within the same nerve bundle (</w:t>
      </w:r>
      <w:r w:rsidRPr="000A0122">
        <w:rPr>
          <w:rFonts w:asciiTheme="minorHAnsi" w:hAnsiTheme="minorHAnsi" w:cstheme="minorHAnsi"/>
          <w:b/>
          <w:color w:val="000000" w:themeColor="text1"/>
        </w:rPr>
        <w:t xml:space="preserve">Figure </w:t>
      </w:r>
      <w:r w:rsidR="00A5549A">
        <w:rPr>
          <w:rFonts w:asciiTheme="minorHAnsi" w:hAnsiTheme="minorHAnsi" w:cstheme="minorHAnsi"/>
          <w:b/>
          <w:color w:val="000000" w:themeColor="text1"/>
        </w:rPr>
        <w:t>4B</w:t>
      </w:r>
      <w:r w:rsidRPr="000A0122">
        <w:rPr>
          <w:rFonts w:asciiTheme="minorHAnsi" w:hAnsiTheme="minorHAnsi" w:cstheme="minorHAnsi"/>
          <w:color w:val="000000" w:themeColor="text1"/>
        </w:rPr>
        <w:t xml:space="preserve">, </w:t>
      </w:r>
      <w:r w:rsidR="00297CA0">
        <w:rPr>
          <w:rFonts w:asciiTheme="minorHAnsi" w:hAnsiTheme="minorHAnsi" w:cstheme="minorHAnsi"/>
          <w:color w:val="000000" w:themeColor="text1"/>
        </w:rPr>
        <w:t>w</w:t>
      </w:r>
      <w:r w:rsidR="00297CA0" w:rsidRPr="000A0122">
        <w:rPr>
          <w:rFonts w:asciiTheme="minorHAnsi" w:hAnsiTheme="minorHAnsi" w:cstheme="minorHAnsi"/>
          <w:color w:val="000000" w:themeColor="text1"/>
        </w:rPr>
        <w:t xml:space="preserve">ild </w:t>
      </w:r>
      <w:r w:rsidRPr="000A0122">
        <w:rPr>
          <w:rFonts w:asciiTheme="minorHAnsi" w:hAnsiTheme="minorHAnsi" w:cstheme="minorHAnsi"/>
          <w:color w:val="000000" w:themeColor="text1"/>
        </w:rPr>
        <w:t>type, 1 day post injury). Note the axonal debris trace in the upper part indicated by the arrow. 7 days after axonal injury, GFP-labeled axonal debris is cleared by surrounding glia, while GFP labeled uninjured control axons remain in the nerve bundle (</w:t>
      </w:r>
      <w:r w:rsidRPr="000A0122">
        <w:rPr>
          <w:rFonts w:asciiTheme="minorHAnsi" w:hAnsiTheme="minorHAnsi" w:cstheme="minorHAnsi"/>
          <w:b/>
          <w:color w:val="000000" w:themeColor="text1"/>
        </w:rPr>
        <w:t xml:space="preserve">Figure </w:t>
      </w:r>
      <w:r w:rsidR="00A5549A">
        <w:rPr>
          <w:rFonts w:asciiTheme="minorHAnsi" w:hAnsiTheme="minorHAnsi" w:cstheme="minorHAnsi"/>
          <w:b/>
          <w:color w:val="000000" w:themeColor="text1"/>
        </w:rPr>
        <w:t>4B</w:t>
      </w:r>
      <w:r w:rsidRPr="000A0122">
        <w:rPr>
          <w:rFonts w:asciiTheme="minorHAnsi" w:hAnsiTheme="minorHAnsi" w:cstheme="minorHAnsi"/>
          <w:color w:val="000000" w:themeColor="text1"/>
        </w:rPr>
        <w:t xml:space="preserve">, </w:t>
      </w:r>
      <w:r w:rsidR="00297CA0">
        <w:rPr>
          <w:rFonts w:asciiTheme="minorHAnsi" w:hAnsiTheme="minorHAnsi" w:cstheme="minorHAnsi"/>
          <w:color w:val="000000" w:themeColor="text1"/>
        </w:rPr>
        <w:t>w</w:t>
      </w:r>
      <w:r w:rsidR="00297CA0" w:rsidRPr="000A0122">
        <w:rPr>
          <w:rFonts w:asciiTheme="minorHAnsi" w:hAnsiTheme="minorHAnsi" w:cstheme="minorHAnsi"/>
          <w:color w:val="000000" w:themeColor="text1"/>
        </w:rPr>
        <w:t xml:space="preserve">ild </w:t>
      </w:r>
      <w:r w:rsidRPr="000A0122">
        <w:rPr>
          <w:rFonts w:asciiTheme="minorHAnsi" w:hAnsiTheme="minorHAnsi" w:cstheme="minorHAnsi"/>
          <w:color w:val="000000" w:themeColor="text1"/>
        </w:rPr>
        <w:t xml:space="preserve">type, 7 days post injury, arrow). In contrast, </w:t>
      </w:r>
      <w:r w:rsidRPr="000A0122">
        <w:rPr>
          <w:rFonts w:asciiTheme="minorHAnsi" w:hAnsiTheme="minorHAnsi" w:cstheme="minorHAnsi"/>
          <w:i/>
          <w:color w:val="000000" w:themeColor="text1"/>
        </w:rPr>
        <w:t>hi</w:t>
      </w:r>
      <w:r w:rsidR="0041357A">
        <w:rPr>
          <w:rFonts w:asciiTheme="minorHAnsi" w:hAnsiTheme="minorHAnsi" w:cstheme="minorHAnsi"/>
          <w:i/>
          <w:color w:val="000000" w:themeColor="text1"/>
        </w:rPr>
        <w:t xml:space="preserve">ghwire </w:t>
      </w:r>
      <w:r w:rsidRPr="000A0122">
        <w:rPr>
          <w:rFonts w:asciiTheme="minorHAnsi" w:hAnsiTheme="minorHAnsi" w:cstheme="minorHAnsi"/>
          <w:color w:val="000000" w:themeColor="text1"/>
        </w:rPr>
        <w:t>mutant axons that have been severed for 7 days remain morphologically preserved, consistent with previous findings</w:t>
      </w:r>
      <w:r w:rsidRPr="000A0122">
        <w:rPr>
          <w:color w:val="auto"/>
        </w:rPr>
        <w:fldChar w:fldCharType="begin"/>
      </w:r>
      <w:r w:rsidR="00CA0869">
        <w:rPr>
          <w:color w:val="auto"/>
        </w:rPr>
        <w:instrText xml:space="preserve"> ADDIN PAPERS2_CITATIONS &lt;citation&gt;&lt;priority&gt;26&lt;/priority&gt;&lt;uuid&gt;58DA4701-33E6-40F5-876C-66C71922E43D&lt;/uuid&gt;&lt;publications&gt;&lt;publication&gt;&lt;subtype&gt;400&lt;/subtype&gt;&lt;title&gt;The highwire ubiquitin ligase promotes axonal degeneration by tuning levels of nmnat protein.&lt;/title&gt;&lt;url&gt;http://eutils.ncbi.nlm.nih.gov/entrez/eutils/elink.fcgi?dbfrom=pubmed&amp;amp;id=23226106&amp;amp;retmode=ref&amp;amp;cmd=prlinks&lt;/url&gt;&lt;volume&gt;10&lt;/volume&gt;&lt;publication_date&gt;99201212001200000000220000&lt;/publication_date&gt;&lt;uuid&gt;AF787C8E-78B5-4647-A1EC-DC02BAF3B2A0&lt;/uuid&gt;&lt;type&gt;400&lt;/type&gt;&lt;accepted_date&gt;99201210241200000000222000&lt;/accepted_date&gt;&lt;number&gt;12&lt;/number&gt;&lt;submission_date&gt;99201205221200000000222000&lt;/submission_date&gt;&lt;doi&gt;10.1371/journal.pbio.1001440&lt;/doi&gt;&lt;institution&gt;Department of Molecular Cellular and Developmental Biology, University of Michigan, Ann Arbor, Michigan, United States of America.&lt;/institution&gt;&lt;startpage&gt;e1001440&lt;/startpage&gt;&lt;bundle&gt;&lt;publication&gt;&lt;title&gt;PLoS biology&lt;/title&gt;&lt;uuid&gt;5939C601-F6E0-45B9-827E-AF226A81010A&lt;/uuid&gt;&lt;subtype&gt;-100&lt;/subtype&gt;&lt;type&gt;-100&lt;/type&gt;&lt;/publication&gt;&lt;/bundle&gt;&lt;authors&gt;&lt;author&gt;&lt;lastName&gt;Xiong&lt;/lastName&gt;&lt;firstName&gt;Xin&lt;/firstName&gt;&lt;/author&gt;&lt;author&gt;&lt;lastName&gt;Hao&lt;/lastName&gt;&lt;firstName&gt;Yan&lt;/firstName&gt;&lt;/author&gt;&lt;author&gt;&lt;lastName&gt;Sun&lt;/lastName&gt;&lt;firstName&gt;Kan&lt;/firstName&gt;&lt;/author&gt;&lt;author&gt;&lt;lastName&gt;Li&lt;/lastName&gt;&lt;firstName&gt;Jiaxing&lt;/firstName&gt;&lt;/author&gt;&lt;author&gt;&lt;lastName&gt;Li&lt;/lastName&gt;&lt;firstName&gt;Xia&lt;/firstName&gt;&lt;/author&gt;&lt;author&gt;&lt;lastName&gt;Mishra&lt;/lastName&gt;&lt;firstName&gt;Bibhudatta&lt;/firstName&gt;&lt;/author&gt;&lt;author&gt;&lt;lastName&gt;Soppina&lt;/lastName&gt;&lt;firstName&gt;Pushpanjali&lt;/firstName&gt;&lt;/author&gt;&lt;author&gt;&lt;lastName&gt;Wu&lt;/lastName&gt;&lt;firstName&gt;Chunlai&lt;/firstName&gt;&lt;/author&gt;&lt;author&gt;&lt;lastName&gt;Hume&lt;/lastName&gt;&lt;firstName&gt;Richard&lt;/firstName&gt;&lt;middleNames&gt;I&lt;/middleNames&gt;&lt;/author&gt;&lt;author&gt;&lt;lastName&gt;Collins&lt;/lastName&gt;&lt;firstName&gt;Catherine&lt;/firstName&gt;&lt;middleNames&gt;A&lt;/middleNames&gt;&lt;/author&gt;&lt;/authors&gt;&lt;/publication&gt;&lt;publication&gt;&lt;subtype&gt;400&lt;/subtype&gt;&lt;title&gt;Rapid in vivo forward genetic approach for identifying axon death genes in Drosophila.&lt;/title&gt;&lt;url&gt;http://www.pnas.org/content/111/27/9965.full&lt;/url&gt;&lt;volume&gt;111&lt;/volume&gt;&lt;publication_date&gt;99201407081200000000222000&lt;/publication_date&gt;&lt;uuid&gt;CC95F17A-0943-43F3-8633-675E6232E7B8&lt;/uuid&gt;&lt;type&gt;400&lt;/type&gt;&lt;number&gt;27&lt;/number&gt;&lt;citekey&gt;Neukomm:2014ji&lt;/citekey&gt;&lt;doi&gt;10.1073/pnas.1406230111&lt;/doi&gt;&lt;institution&gt;Department of Neurobiology andHoward Hughes Medical Institute, University of Massachusetts Medical School, Worcester, MA 01605; and.&lt;/institution&gt;&lt;startpage&gt;9965&lt;/startpage&gt;&lt;endpage&gt;9970&lt;/endpage&gt;&lt;bundle&gt;&lt;publication&gt;&lt;title&gt;Proceedings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Gonzalez&lt;/lastName&gt;&lt;firstName&gt;Michael&lt;/firstName&gt;&lt;middleNames&gt;A&lt;/middleNames&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Pr="000A0122">
        <w:rPr>
          <w:color w:val="auto"/>
        </w:rPr>
        <w:fldChar w:fldCharType="separate"/>
      </w:r>
      <w:r w:rsidR="00B06A3F">
        <w:rPr>
          <w:color w:val="auto"/>
          <w:vertAlign w:val="superscript"/>
        </w:rPr>
        <w:t>11,14</w:t>
      </w:r>
      <w:r w:rsidRPr="000A0122">
        <w:rPr>
          <w:color w:val="auto"/>
        </w:rPr>
        <w:fldChar w:fldCharType="end"/>
      </w:r>
      <w:r w:rsidRPr="000A0122">
        <w:rPr>
          <w:color w:val="auto"/>
        </w:rPr>
        <w:t xml:space="preserve"> </w:t>
      </w:r>
      <w:r w:rsidRPr="000A0122">
        <w:rPr>
          <w:rFonts w:asciiTheme="minorHAnsi" w:hAnsiTheme="minorHAnsi" w:cstheme="minorHAnsi"/>
          <w:color w:val="000000" w:themeColor="text1"/>
        </w:rPr>
        <w:t>(</w:t>
      </w:r>
      <w:r w:rsidRPr="000A0122">
        <w:rPr>
          <w:rFonts w:asciiTheme="minorHAnsi" w:hAnsiTheme="minorHAnsi" w:cstheme="minorHAnsi"/>
          <w:b/>
          <w:color w:val="000000" w:themeColor="text1"/>
        </w:rPr>
        <w:t xml:space="preserve">Figure </w:t>
      </w:r>
      <w:r w:rsidR="00A5549A">
        <w:rPr>
          <w:rFonts w:asciiTheme="minorHAnsi" w:hAnsiTheme="minorHAnsi" w:cstheme="minorHAnsi"/>
          <w:b/>
          <w:color w:val="000000" w:themeColor="text1"/>
        </w:rPr>
        <w:t>4B</w:t>
      </w:r>
      <w:r w:rsidRPr="000A0122">
        <w:rPr>
          <w:rFonts w:asciiTheme="minorHAnsi" w:hAnsiTheme="minorHAnsi" w:cstheme="minorHAnsi"/>
          <w:color w:val="000000" w:themeColor="text1"/>
        </w:rPr>
        <w:t xml:space="preserve">, </w:t>
      </w:r>
      <w:r w:rsidRPr="000A0122">
        <w:rPr>
          <w:rFonts w:asciiTheme="minorHAnsi" w:hAnsiTheme="minorHAnsi" w:cstheme="minorHAnsi"/>
          <w:i/>
          <w:color w:val="000000" w:themeColor="text1"/>
        </w:rPr>
        <w:t>hi</w:t>
      </w:r>
      <w:r w:rsidR="0041357A">
        <w:rPr>
          <w:rFonts w:asciiTheme="minorHAnsi" w:hAnsiTheme="minorHAnsi" w:cstheme="minorHAnsi"/>
          <w:i/>
          <w:color w:val="000000" w:themeColor="text1"/>
        </w:rPr>
        <w:t>ghwire</w:t>
      </w:r>
      <w:r w:rsidRPr="000A0122">
        <w:rPr>
          <w:rFonts w:asciiTheme="minorHAnsi" w:hAnsiTheme="minorHAnsi" w:cstheme="minorHAnsi"/>
          <w:color w:val="000000" w:themeColor="text1"/>
        </w:rPr>
        <w:t xml:space="preserve">, 7 days post injury, arrow). These results demonstrate the powerful visual resolution of the </w:t>
      </w:r>
      <w:r w:rsidRPr="000A0122">
        <w:rPr>
          <w:rFonts w:asciiTheme="minorHAnsi" w:hAnsiTheme="minorHAnsi" w:cstheme="minorHAnsi"/>
          <w:i/>
          <w:color w:val="000000" w:themeColor="text1"/>
        </w:rPr>
        <w:t xml:space="preserve">Drosophila </w:t>
      </w:r>
      <w:r w:rsidRPr="000A0122">
        <w:rPr>
          <w:rFonts w:asciiTheme="minorHAnsi" w:hAnsiTheme="minorHAnsi" w:cstheme="minorHAnsi"/>
          <w:color w:val="000000" w:themeColor="text1"/>
        </w:rPr>
        <w:t>wing. Axon death can be observed side-by-side of uninjured controls in the same nerve bundle. While wild-type axons undergo axon death within 1 day after injury</w:t>
      </w:r>
      <w:r w:rsidR="00297CA0">
        <w:rPr>
          <w:rFonts w:asciiTheme="minorHAnsi" w:hAnsiTheme="minorHAnsi" w:cstheme="minorHAnsi"/>
          <w:color w:val="000000" w:themeColor="text1"/>
        </w:rPr>
        <w:t xml:space="preserve"> </w:t>
      </w:r>
      <w:r w:rsidRPr="000A0122">
        <w:rPr>
          <w:rFonts w:asciiTheme="minorHAnsi" w:hAnsiTheme="minorHAnsi" w:cstheme="minorHAnsi"/>
          <w:color w:val="000000" w:themeColor="text1"/>
        </w:rPr>
        <w:t xml:space="preserve">and the resulting debris is cleared within 7 days, axon death deficient </w:t>
      </w:r>
      <w:r w:rsidRPr="000A0122">
        <w:rPr>
          <w:rFonts w:asciiTheme="minorHAnsi" w:hAnsiTheme="minorHAnsi" w:cstheme="minorHAnsi"/>
          <w:i/>
          <w:color w:val="000000" w:themeColor="text1"/>
        </w:rPr>
        <w:t>h</w:t>
      </w:r>
      <w:r w:rsidR="0041357A">
        <w:rPr>
          <w:rFonts w:asciiTheme="minorHAnsi" w:hAnsiTheme="minorHAnsi" w:cstheme="minorHAnsi"/>
          <w:i/>
          <w:color w:val="000000" w:themeColor="text1"/>
        </w:rPr>
        <w:t>ighwire</w:t>
      </w:r>
      <w:r w:rsidRPr="000A0122">
        <w:rPr>
          <w:rFonts w:asciiTheme="minorHAnsi" w:hAnsiTheme="minorHAnsi" w:cstheme="minorHAnsi"/>
          <w:color w:val="000000" w:themeColor="text1"/>
        </w:rPr>
        <w:t xml:space="preserve"> mutants</w:t>
      </w:r>
      <w:r>
        <w:rPr>
          <w:rFonts w:asciiTheme="minorHAnsi" w:hAnsiTheme="minorHAnsi" w:cstheme="minorHAnsi"/>
          <w:color w:val="000000" w:themeColor="text1"/>
        </w:rPr>
        <w:t xml:space="preserve"> </w:t>
      </w:r>
      <w:r w:rsidRPr="000A0122">
        <w:rPr>
          <w:rFonts w:asciiTheme="minorHAnsi" w:hAnsiTheme="minorHAnsi" w:cstheme="minorHAnsi"/>
          <w:color w:val="000000" w:themeColor="text1"/>
        </w:rPr>
        <w:t xml:space="preserve">remain morphologically preserved </w:t>
      </w:r>
      <w:r>
        <w:rPr>
          <w:rFonts w:asciiTheme="minorHAnsi" w:hAnsiTheme="minorHAnsi" w:cstheme="minorHAnsi"/>
          <w:color w:val="000000" w:themeColor="text1"/>
        </w:rPr>
        <w:t>for</w:t>
      </w:r>
      <w:r w:rsidRPr="000A0122">
        <w:rPr>
          <w:rFonts w:asciiTheme="minorHAnsi" w:hAnsiTheme="minorHAnsi" w:cstheme="minorHAnsi"/>
          <w:color w:val="000000" w:themeColor="text1"/>
        </w:rPr>
        <w:t xml:space="preserve"> 7 days.</w:t>
      </w:r>
    </w:p>
    <w:p w14:paraId="54324005" w14:textId="77777777" w:rsidR="006342FD" w:rsidRPr="000A0122" w:rsidRDefault="006342FD" w:rsidP="003339DB">
      <w:pPr>
        <w:rPr>
          <w:rFonts w:asciiTheme="minorHAnsi" w:hAnsiTheme="minorHAnsi" w:cstheme="minorHAnsi"/>
          <w:color w:val="000000" w:themeColor="text1"/>
        </w:rPr>
      </w:pPr>
    </w:p>
    <w:p w14:paraId="26CEE86B" w14:textId="77777777" w:rsidR="006342FD" w:rsidRPr="000A0122" w:rsidRDefault="006342FD" w:rsidP="003339DB">
      <w:pPr>
        <w:rPr>
          <w:rFonts w:asciiTheme="minorHAnsi" w:hAnsiTheme="minorHAnsi" w:cstheme="minorHAnsi"/>
          <w:color w:val="000000" w:themeColor="text1"/>
        </w:rPr>
      </w:pPr>
      <w:r w:rsidRPr="000A0122">
        <w:rPr>
          <w:rFonts w:asciiTheme="minorHAnsi" w:hAnsiTheme="minorHAnsi" w:cstheme="minorHAnsi"/>
          <w:color w:val="000000" w:themeColor="text1"/>
        </w:rPr>
        <w:t xml:space="preserve">[Place </w:t>
      </w:r>
      <w:r w:rsidRPr="003C5B19">
        <w:rPr>
          <w:rFonts w:asciiTheme="minorHAnsi" w:hAnsiTheme="minorHAnsi" w:cstheme="minorHAnsi"/>
          <w:b/>
          <w:bCs/>
          <w:color w:val="000000" w:themeColor="text1"/>
        </w:rPr>
        <w:t>Figure 4</w:t>
      </w:r>
      <w:r w:rsidRPr="000A0122">
        <w:rPr>
          <w:rFonts w:asciiTheme="minorHAnsi" w:hAnsiTheme="minorHAnsi" w:cstheme="minorHAnsi"/>
          <w:color w:val="000000" w:themeColor="text1"/>
        </w:rPr>
        <w:t xml:space="preserve"> here]</w:t>
      </w:r>
    </w:p>
    <w:p w14:paraId="6AB71A39" w14:textId="77777777" w:rsidR="006342FD" w:rsidRPr="000A0122" w:rsidRDefault="006342FD" w:rsidP="003339DB">
      <w:pPr>
        <w:rPr>
          <w:rFonts w:asciiTheme="minorHAnsi" w:hAnsiTheme="minorHAnsi" w:cstheme="minorHAnsi"/>
          <w:color w:val="000000" w:themeColor="text1"/>
        </w:rPr>
      </w:pPr>
    </w:p>
    <w:p w14:paraId="79D0DB57" w14:textId="46D66938" w:rsidR="00F340F2" w:rsidRPr="000A0122" w:rsidRDefault="009D764B" w:rsidP="003339DB">
      <w:pPr>
        <w:rPr>
          <w:rFonts w:asciiTheme="minorHAnsi" w:hAnsiTheme="minorHAnsi" w:cstheme="minorHAnsi"/>
          <w:color w:val="000000" w:themeColor="text1"/>
          <w:highlight w:val="yellow"/>
        </w:rPr>
      </w:pPr>
      <w:r w:rsidRPr="000A0122">
        <w:rPr>
          <w:rFonts w:asciiTheme="minorHAnsi" w:hAnsiTheme="minorHAnsi" w:cstheme="minorHAnsi"/>
          <w:color w:val="000000" w:themeColor="text1"/>
        </w:rPr>
        <w:t xml:space="preserve">The </w:t>
      </w:r>
      <w:r w:rsidR="006342FD">
        <w:rPr>
          <w:rFonts w:asciiTheme="minorHAnsi" w:hAnsiTheme="minorHAnsi" w:cstheme="minorHAnsi"/>
          <w:color w:val="000000" w:themeColor="text1"/>
        </w:rPr>
        <w:t>second</w:t>
      </w:r>
      <w:r w:rsidR="00F340F2" w:rsidRPr="000A0122">
        <w:rPr>
          <w:rFonts w:asciiTheme="minorHAnsi" w:hAnsiTheme="minorHAnsi" w:cstheme="minorHAnsi"/>
          <w:color w:val="000000" w:themeColor="text1"/>
        </w:rPr>
        <w:t xml:space="preserve"> method </w:t>
      </w:r>
      <w:r w:rsidRPr="000A0122">
        <w:rPr>
          <w:rFonts w:asciiTheme="minorHAnsi" w:hAnsiTheme="minorHAnsi" w:cstheme="minorHAnsi"/>
          <w:color w:val="000000" w:themeColor="text1"/>
        </w:rPr>
        <w:t>describes how to</w:t>
      </w:r>
      <w:r w:rsidR="00BC13E6" w:rsidRPr="000A0122">
        <w:rPr>
          <w:rFonts w:asciiTheme="minorHAnsi" w:hAnsiTheme="minorHAnsi" w:cstheme="minorHAnsi"/>
          <w:color w:val="000000" w:themeColor="text1"/>
        </w:rPr>
        <w:t xml:space="preserve"> </w:t>
      </w:r>
      <w:r w:rsidRPr="000A0122">
        <w:rPr>
          <w:rFonts w:asciiTheme="minorHAnsi" w:hAnsiTheme="minorHAnsi" w:cstheme="minorHAnsi"/>
          <w:color w:val="000000" w:themeColor="text1"/>
        </w:rPr>
        <w:t xml:space="preserve">visualize </w:t>
      </w:r>
      <w:r w:rsidR="00BC13E6" w:rsidRPr="000A0122">
        <w:rPr>
          <w:rFonts w:asciiTheme="minorHAnsi" w:hAnsiTheme="minorHAnsi" w:cstheme="minorHAnsi"/>
          <w:color w:val="000000" w:themeColor="text1"/>
        </w:rPr>
        <w:t>whole axon bundles projecting into the CNS</w:t>
      </w:r>
      <w:r w:rsidRPr="000A0122">
        <w:rPr>
          <w:rFonts w:asciiTheme="minorHAnsi" w:hAnsiTheme="minorHAnsi" w:cstheme="minorHAnsi"/>
          <w:color w:val="000000" w:themeColor="text1"/>
        </w:rPr>
        <w:t xml:space="preserve"> where they form synapses, </w:t>
      </w:r>
      <w:r w:rsidR="004F7442" w:rsidRPr="000A0122">
        <w:rPr>
          <w:rFonts w:asciiTheme="minorHAnsi" w:hAnsiTheme="minorHAnsi" w:cstheme="minorHAnsi"/>
          <w:color w:val="000000" w:themeColor="text1"/>
        </w:rPr>
        <w:t>which belong to</w:t>
      </w:r>
      <w:r w:rsidRPr="000A0122">
        <w:rPr>
          <w:rFonts w:asciiTheme="minorHAnsi" w:hAnsiTheme="minorHAnsi" w:cstheme="minorHAnsi"/>
          <w:color w:val="000000" w:themeColor="text1"/>
        </w:rPr>
        <w:t xml:space="preserve"> neurons housed in both left and right antennae </w:t>
      </w:r>
      <w:r w:rsidR="006707F1" w:rsidRPr="000A0122">
        <w:rPr>
          <w:rFonts w:asciiTheme="minorHAnsi" w:hAnsiTheme="minorHAnsi" w:cstheme="minorHAnsi"/>
          <w:color w:val="000000" w:themeColor="text1"/>
        </w:rPr>
        <w:t>(</w:t>
      </w:r>
      <w:r w:rsidR="006707F1" w:rsidRPr="000A0122">
        <w:rPr>
          <w:rFonts w:asciiTheme="minorHAnsi" w:hAnsiTheme="minorHAnsi" w:cstheme="minorHAnsi"/>
          <w:b/>
          <w:color w:val="000000" w:themeColor="text1"/>
        </w:rPr>
        <w:t>Figure</w:t>
      </w:r>
      <w:r w:rsidR="00E85039" w:rsidRPr="000A0122">
        <w:rPr>
          <w:rFonts w:asciiTheme="minorHAnsi" w:hAnsiTheme="minorHAnsi" w:cstheme="minorHAnsi"/>
          <w:b/>
          <w:color w:val="000000" w:themeColor="text1"/>
        </w:rPr>
        <w:t>s</w:t>
      </w:r>
      <w:r w:rsidR="006707F1" w:rsidRPr="000A0122">
        <w:rPr>
          <w:rFonts w:asciiTheme="minorHAnsi" w:hAnsiTheme="minorHAnsi" w:cstheme="minorHAnsi"/>
          <w:b/>
          <w:color w:val="000000" w:themeColor="text1"/>
        </w:rPr>
        <w:t xml:space="preserve"> </w:t>
      </w:r>
      <w:r w:rsidR="00A5549A">
        <w:rPr>
          <w:rFonts w:asciiTheme="minorHAnsi" w:hAnsiTheme="minorHAnsi" w:cstheme="minorHAnsi"/>
          <w:b/>
          <w:color w:val="000000" w:themeColor="text1"/>
        </w:rPr>
        <w:t>2</w:t>
      </w:r>
      <w:r w:rsidR="00A5549A" w:rsidRPr="000A0122">
        <w:rPr>
          <w:rFonts w:asciiTheme="minorHAnsi" w:hAnsiTheme="minorHAnsi" w:cstheme="minorHAnsi"/>
          <w:b/>
          <w:color w:val="000000" w:themeColor="text1"/>
        </w:rPr>
        <w:t>A</w:t>
      </w:r>
      <w:r w:rsidR="004E1947" w:rsidRPr="000A0122">
        <w:rPr>
          <w:rFonts w:asciiTheme="minorHAnsi" w:hAnsiTheme="minorHAnsi" w:cstheme="minorHAnsi"/>
          <w:b/>
          <w:color w:val="000000" w:themeColor="text1"/>
        </w:rPr>
        <w:t>-</w:t>
      </w:r>
      <w:r w:rsidR="006707F1" w:rsidRPr="000A0122">
        <w:rPr>
          <w:rFonts w:asciiTheme="minorHAnsi" w:hAnsiTheme="minorHAnsi" w:cstheme="minorHAnsi"/>
          <w:b/>
          <w:color w:val="000000" w:themeColor="text1"/>
        </w:rPr>
        <w:t>C</w:t>
      </w:r>
      <w:r w:rsidR="006707F1" w:rsidRPr="000A0122">
        <w:rPr>
          <w:rFonts w:asciiTheme="minorHAnsi" w:hAnsiTheme="minorHAnsi" w:cstheme="minorHAnsi"/>
          <w:color w:val="000000" w:themeColor="text1"/>
        </w:rPr>
        <w:t>)</w:t>
      </w:r>
      <w:r w:rsidR="00F340F2" w:rsidRPr="000A0122">
        <w:rPr>
          <w:rFonts w:asciiTheme="minorHAnsi" w:hAnsiTheme="minorHAnsi" w:cstheme="minorHAnsi"/>
          <w:color w:val="000000" w:themeColor="text1"/>
        </w:rPr>
        <w:t xml:space="preserve">. </w:t>
      </w:r>
      <w:r w:rsidR="00A5549A">
        <w:rPr>
          <w:color w:val="auto"/>
        </w:rPr>
        <w:t xml:space="preserve">Here, we performed crosses to generate wild type and </w:t>
      </w:r>
      <w:proofErr w:type="spellStart"/>
      <w:r w:rsidR="00A5549A">
        <w:rPr>
          <w:i/>
          <w:color w:val="auto"/>
        </w:rPr>
        <w:t>hi</w:t>
      </w:r>
      <w:r w:rsidR="003518F0">
        <w:rPr>
          <w:i/>
          <w:color w:val="auto"/>
        </w:rPr>
        <w:t>ghwire</w:t>
      </w:r>
      <w:proofErr w:type="spellEnd"/>
      <w:r w:rsidR="00A5549A">
        <w:rPr>
          <w:i/>
          <w:color w:val="auto"/>
        </w:rPr>
        <w:t xml:space="preserve"> </w:t>
      </w:r>
      <w:r w:rsidR="00726376">
        <w:rPr>
          <w:color w:val="auto"/>
        </w:rPr>
        <w:t xml:space="preserve">mutant </w:t>
      </w:r>
      <w:r w:rsidR="00A5549A">
        <w:rPr>
          <w:color w:val="auto"/>
        </w:rPr>
        <w:t>MARCM clones (</w:t>
      </w:r>
      <w:r w:rsidR="00A5549A" w:rsidRPr="00CC14C6">
        <w:rPr>
          <w:b/>
          <w:color w:val="auto"/>
        </w:rPr>
        <w:t xml:space="preserve">Figure </w:t>
      </w:r>
      <w:r w:rsidR="00A5549A">
        <w:rPr>
          <w:b/>
          <w:color w:val="auto"/>
        </w:rPr>
        <w:t>5</w:t>
      </w:r>
      <w:r w:rsidR="00A5549A" w:rsidRPr="00CC14C6">
        <w:rPr>
          <w:b/>
          <w:color w:val="auto"/>
        </w:rPr>
        <w:t>A</w:t>
      </w:r>
      <w:r w:rsidR="00A5549A">
        <w:rPr>
          <w:color w:val="auto"/>
        </w:rPr>
        <w:t>)</w:t>
      </w:r>
      <w:r w:rsidR="00A5549A" w:rsidRPr="000A0122">
        <w:rPr>
          <w:rFonts w:asciiTheme="minorHAnsi" w:hAnsiTheme="minorHAnsi" w:cstheme="minorHAnsi"/>
          <w:color w:val="000000" w:themeColor="text1"/>
        </w:rPr>
        <w:t xml:space="preserve">. </w:t>
      </w:r>
      <w:r w:rsidR="006707F1" w:rsidRPr="000A0122">
        <w:rPr>
          <w:rFonts w:asciiTheme="minorHAnsi" w:hAnsiTheme="minorHAnsi" w:cstheme="minorHAnsi"/>
          <w:color w:val="000000" w:themeColor="text1"/>
        </w:rPr>
        <w:t>Uninjured</w:t>
      </w:r>
      <w:r w:rsidRPr="000A0122">
        <w:rPr>
          <w:rFonts w:asciiTheme="minorHAnsi" w:hAnsiTheme="minorHAnsi" w:cstheme="minorHAnsi"/>
          <w:color w:val="000000" w:themeColor="text1"/>
        </w:rPr>
        <w:t>, GFP-labeled</w:t>
      </w:r>
      <w:r w:rsidR="006707F1" w:rsidRPr="000A0122">
        <w:rPr>
          <w:rFonts w:asciiTheme="minorHAnsi" w:hAnsiTheme="minorHAnsi" w:cstheme="minorHAnsi"/>
          <w:color w:val="000000" w:themeColor="text1"/>
        </w:rPr>
        <w:t xml:space="preserve"> axons and</w:t>
      </w:r>
      <w:r w:rsidRPr="000A0122">
        <w:rPr>
          <w:rFonts w:asciiTheme="minorHAnsi" w:hAnsiTheme="minorHAnsi" w:cstheme="minorHAnsi"/>
          <w:color w:val="000000" w:themeColor="text1"/>
        </w:rPr>
        <w:t xml:space="preserve"> their</w:t>
      </w:r>
      <w:r w:rsidR="006707F1" w:rsidRPr="000A0122">
        <w:rPr>
          <w:rFonts w:asciiTheme="minorHAnsi" w:hAnsiTheme="minorHAnsi" w:cstheme="minorHAnsi"/>
          <w:color w:val="000000" w:themeColor="text1"/>
        </w:rPr>
        <w:t xml:space="preserve"> synapse</w:t>
      </w:r>
      <w:r w:rsidR="00AF7000">
        <w:rPr>
          <w:rFonts w:asciiTheme="minorHAnsi" w:hAnsiTheme="minorHAnsi" w:cstheme="minorHAnsi"/>
          <w:color w:val="000000" w:themeColor="text1"/>
        </w:rPr>
        <w:t>s</w:t>
      </w:r>
      <w:r w:rsidR="006707F1" w:rsidRPr="000A0122">
        <w:rPr>
          <w:rFonts w:asciiTheme="minorHAnsi" w:hAnsiTheme="minorHAnsi" w:cstheme="minorHAnsi"/>
          <w:color w:val="000000" w:themeColor="text1"/>
        </w:rPr>
        <w:t xml:space="preserve"> can be visualized over the course of days to weeks, in the absence of injury (</w:t>
      </w:r>
      <w:r w:rsidR="006707F1" w:rsidRPr="000A0122">
        <w:rPr>
          <w:rFonts w:asciiTheme="minorHAnsi" w:hAnsiTheme="minorHAnsi" w:cstheme="minorHAnsi"/>
          <w:b/>
          <w:color w:val="000000" w:themeColor="text1"/>
        </w:rPr>
        <w:t xml:space="preserve">Figure </w:t>
      </w:r>
      <w:r w:rsidR="00A5549A">
        <w:rPr>
          <w:rFonts w:asciiTheme="minorHAnsi" w:hAnsiTheme="minorHAnsi" w:cstheme="minorHAnsi"/>
          <w:b/>
          <w:color w:val="000000" w:themeColor="text1"/>
        </w:rPr>
        <w:t>5B</w:t>
      </w:r>
      <w:r w:rsidR="006707F1" w:rsidRPr="000A0122">
        <w:rPr>
          <w:rFonts w:asciiTheme="minorHAnsi" w:hAnsiTheme="minorHAnsi" w:cstheme="minorHAnsi"/>
          <w:color w:val="000000" w:themeColor="text1"/>
        </w:rPr>
        <w:t xml:space="preserve">, </w:t>
      </w:r>
      <w:r w:rsidR="000022A1" w:rsidRPr="000A0122">
        <w:rPr>
          <w:rFonts w:asciiTheme="minorHAnsi" w:hAnsiTheme="minorHAnsi" w:cstheme="minorHAnsi"/>
          <w:color w:val="000000" w:themeColor="text1"/>
        </w:rPr>
        <w:t xml:space="preserve">Wild type, </w:t>
      </w:r>
      <w:r w:rsidR="006707F1" w:rsidRPr="000A0122">
        <w:rPr>
          <w:rFonts w:asciiTheme="minorHAnsi" w:hAnsiTheme="minorHAnsi" w:cstheme="minorHAnsi"/>
          <w:color w:val="000000" w:themeColor="text1"/>
        </w:rPr>
        <w:t xml:space="preserve">uninjured control). Alternatively, animals </w:t>
      </w:r>
      <w:r w:rsidRPr="000A0122">
        <w:rPr>
          <w:rFonts w:asciiTheme="minorHAnsi" w:hAnsiTheme="minorHAnsi" w:cstheme="minorHAnsi"/>
          <w:color w:val="000000" w:themeColor="text1"/>
        </w:rPr>
        <w:t>can be</w:t>
      </w:r>
      <w:r w:rsidR="006707F1" w:rsidRPr="000A0122">
        <w:rPr>
          <w:rFonts w:asciiTheme="minorHAnsi" w:hAnsiTheme="minorHAnsi" w:cstheme="minorHAnsi"/>
          <w:color w:val="000000" w:themeColor="text1"/>
        </w:rPr>
        <w:t xml:space="preserve"> subjected to </w:t>
      </w:r>
      <w:r w:rsidR="004F7442" w:rsidRPr="000A0122">
        <w:rPr>
          <w:rFonts w:asciiTheme="minorHAnsi" w:hAnsiTheme="minorHAnsi" w:cstheme="minorHAnsi"/>
          <w:color w:val="000000" w:themeColor="text1"/>
        </w:rPr>
        <w:t>3</w:t>
      </w:r>
      <w:r w:rsidR="004F7442" w:rsidRPr="000A0122">
        <w:rPr>
          <w:rFonts w:asciiTheme="minorHAnsi" w:hAnsiTheme="minorHAnsi" w:cstheme="minorHAnsi"/>
          <w:color w:val="000000" w:themeColor="text1"/>
          <w:vertAlign w:val="superscript"/>
        </w:rPr>
        <w:t>rd</w:t>
      </w:r>
      <w:r w:rsidR="004F7442" w:rsidRPr="000A0122">
        <w:rPr>
          <w:rFonts w:asciiTheme="minorHAnsi" w:hAnsiTheme="minorHAnsi" w:cstheme="minorHAnsi"/>
          <w:color w:val="000000" w:themeColor="text1"/>
        </w:rPr>
        <w:t xml:space="preserve"> </w:t>
      </w:r>
      <w:r w:rsidR="006707F1" w:rsidRPr="000A0122">
        <w:rPr>
          <w:rFonts w:asciiTheme="minorHAnsi" w:hAnsiTheme="minorHAnsi" w:cstheme="minorHAnsi"/>
          <w:color w:val="000000" w:themeColor="text1"/>
        </w:rPr>
        <w:t xml:space="preserve">antennal </w:t>
      </w:r>
      <w:r w:rsidR="004F7442" w:rsidRPr="000A0122">
        <w:rPr>
          <w:rFonts w:asciiTheme="minorHAnsi" w:hAnsiTheme="minorHAnsi" w:cstheme="minorHAnsi"/>
          <w:color w:val="000000" w:themeColor="text1"/>
        </w:rPr>
        <w:t xml:space="preserve">segment </w:t>
      </w:r>
      <w:r w:rsidR="006707F1" w:rsidRPr="000A0122">
        <w:rPr>
          <w:rFonts w:asciiTheme="minorHAnsi" w:hAnsiTheme="minorHAnsi" w:cstheme="minorHAnsi"/>
          <w:color w:val="000000" w:themeColor="text1"/>
        </w:rPr>
        <w:t>ablation, and severed</w:t>
      </w:r>
      <w:r w:rsidR="00667192" w:rsidRPr="000A0122">
        <w:rPr>
          <w:rFonts w:asciiTheme="minorHAnsi" w:hAnsiTheme="minorHAnsi" w:cstheme="minorHAnsi"/>
          <w:color w:val="000000" w:themeColor="text1"/>
        </w:rPr>
        <w:t xml:space="preserve"> GFP-labeled </w:t>
      </w:r>
      <w:r w:rsidR="006707F1" w:rsidRPr="000A0122">
        <w:rPr>
          <w:rFonts w:asciiTheme="minorHAnsi" w:hAnsiTheme="minorHAnsi" w:cstheme="minorHAnsi"/>
          <w:color w:val="000000" w:themeColor="text1"/>
        </w:rPr>
        <w:t>axons and their synapses can be observed du</w:t>
      </w:r>
      <w:r w:rsidRPr="000A0122">
        <w:rPr>
          <w:rFonts w:asciiTheme="minorHAnsi" w:hAnsiTheme="minorHAnsi" w:cstheme="minorHAnsi"/>
          <w:color w:val="000000" w:themeColor="text1"/>
        </w:rPr>
        <w:t>r</w:t>
      </w:r>
      <w:r w:rsidR="006707F1" w:rsidRPr="000A0122">
        <w:rPr>
          <w:rFonts w:asciiTheme="minorHAnsi" w:hAnsiTheme="minorHAnsi" w:cstheme="minorHAnsi"/>
          <w:color w:val="000000" w:themeColor="text1"/>
        </w:rPr>
        <w:t>ing a time course</w:t>
      </w:r>
      <w:r w:rsidRPr="000A0122">
        <w:rPr>
          <w:rFonts w:asciiTheme="minorHAnsi" w:hAnsiTheme="minorHAnsi" w:cstheme="minorHAnsi"/>
          <w:color w:val="000000" w:themeColor="text1"/>
        </w:rPr>
        <w:t xml:space="preserve"> over hours to days</w:t>
      </w:r>
      <w:r w:rsidR="006707F1" w:rsidRPr="000A0122">
        <w:rPr>
          <w:rFonts w:asciiTheme="minorHAnsi" w:hAnsiTheme="minorHAnsi" w:cstheme="minorHAnsi"/>
          <w:color w:val="000000" w:themeColor="text1"/>
        </w:rPr>
        <w:t xml:space="preserve">. We focused on 7 days after antennal ablation, because at this time point, axons and their synapses </w:t>
      </w:r>
      <w:r w:rsidR="00AF7000">
        <w:rPr>
          <w:rFonts w:asciiTheme="minorHAnsi" w:hAnsiTheme="minorHAnsi" w:cstheme="minorHAnsi"/>
          <w:color w:val="000000" w:themeColor="text1"/>
        </w:rPr>
        <w:t>have undergone</w:t>
      </w:r>
      <w:r w:rsidR="006707F1" w:rsidRPr="000A0122">
        <w:rPr>
          <w:rFonts w:asciiTheme="minorHAnsi" w:hAnsiTheme="minorHAnsi" w:cstheme="minorHAnsi"/>
          <w:color w:val="000000" w:themeColor="text1"/>
        </w:rPr>
        <w:t xml:space="preserve"> axon death, and resulting debris is cleared by surrounding glia. If unilateral ablation of the right antenna is performed, then the righ</w:t>
      </w:r>
      <w:r w:rsidR="004F7442" w:rsidRPr="000A0122">
        <w:rPr>
          <w:rFonts w:asciiTheme="minorHAnsi" w:hAnsiTheme="minorHAnsi" w:cstheme="minorHAnsi"/>
          <w:color w:val="000000" w:themeColor="text1"/>
        </w:rPr>
        <w:t xml:space="preserve">t </w:t>
      </w:r>
      <w:r w:rsidR="006707F1" w:rsidRPr="000A0122">
        <w:rPr>
          <w:rFonts w:asciiTheme="minorHAnsi" w:hAnsiTheme="minorHAnsi" w:cstheme="minorHAnsi"/>
          <w:color w:val="000000" w:themeColor="text1"/>
        </w:rPr>
        <w:t xml:space="preserve">axon bundle </w:t>
      </w:r>
      <w:r w:rsidR="004E1947" w:rsidRPr="000A0122">
        <w:rPr>
          <w:rFonts w:asciiTheme="minorHAnsi" w:hAnsiTheme="minorHAnsi" w:cstheme="minorHAnsi"/>
          <w:color w:val="000000" w:themeColor="text1"/>
        </w:rPr>
        <w:t xml:space="preserve">is severed and </w:t>
      </w:r>
      <w:r w:rsidR="006707F1" w:rsidRPr="000A0122">
        <w:rPr>
          <w:rFonts w:asciiTheme="minorHAnsi" w:hAnsiTheme="minorHAnsi" w:cstheme="minorHAnsi"/>
          <w:color w:val="000000" w:themeColor="text1"/>
        </w:rPr>
        <w:t xml:space="preserve">will disassemble and </w:t>
      </w:r>
      <w:r w:rsidRPr="000A0122">
        <w:rPr>
          <w:rFonts w:asciiTheme="minorHAnsi" w:hAnsiTheme="minorHAnsi" w:cstheme="minorHAnsi"/>
          <w:color w:val="000000" w:themeColor="text1"/>
        </w:rPr>
        <w:t>the resulting</w:t>
      </w:r>
      <w:r w:rsidR="006707F1" w:rsidRPr="000A0122">
        <w:rPr>
          <w:rFonts w:asciiTheme="minorHAnsi" w:hAnsiTheme="minorHAnsi" w:cstheme="minorHAnsi"/>
          <w:color w:val="000000" w:themeColor="text1"/>
        </w:rPr>
        <w:t xml:space="preserve"> debris is </w:t>
      </w:r>
      <w:r w:rsidRPr="000A0122">
        <w:rPr>
          <w:rFonts w:asciiTheme="minorHAnsi" w:hAnsiTheme="minorHAnsi" w:cstheme="minorHAnsi"/>
          <w:color w:val="000000" w:themeColor="text1"/>
        </w:rPr>
        <w:t xml:space="preserve">fully </w:t>
      </w:r>
      <w:r w:rsidR="006707F1" w:rsidRPr="000A0122">
        <w:rPr>
          <w:rFonts w:asciiTheme="minorHAnsi" w:hAnsiTheme="minorHAnsi" w:cstheme="minorHAnsi"/>
          <w:color w:val="000000" w:themeColor="text1"/>
        </w:rPr>
        <w:t xml:space="preserve">cleared 7 days after injury </w:t>
      </w:r>
      <w:r w:rsidR="000022A1" w:rsidRPr="000A0122">
        <w:rPr>
          <w:rFonts w:asciiTheme="minorHAnsi" w:hAnsiTheme="minorHAnsi" w:cstheme="minorHAnsi"/>
          <w:color w:val="000000" w:themeColor="text1"/>
        </w:rPr>
        <w:t>(</w:t>
      </w:r>
      <w:r w:rsidR="000022A1" w:rsidRPr="000A0122">
        <w:rPr>
          <w:rFonts w:asciiTheme="minorHAnsi" w:hAnsiTheme="minorHAnsi" w:cstheme="minorHAnsi"/>
          <w:b/>
          <w:color w:val="000000" w:themeColor="text1"/>
        </w:rPr>
        <w:t xml:space="preserve">Figure </w:t>
      </w:r>
      <w:r w:rsidR="00A5549A">
        <w:rPr>
          <w:rFonts w:asciiTheme="minorHAnsi" w:hAnsiTheme="minorHAnsi" w:cstheme="minorHAnsi"/>
          <w:b/>
          <w:color w:val="000000" w:themeColor="text1"/>
        </w:rPr>
        <w:t>5B</w:t>
      </w:r>
      <w:r w:rsidR="000022A1" w:rsidRPr="000A0122">
        <w:rPr>
          <w:rFonts w:asciiTheme="minorHAnsi" w:hAnsiTheme="minorHAnsi" w:cstheme="minorHAnsi"/>
          <w:color w:val="000000" w:themeColor="text1"/>
        </w:rPr>
        <w:t xml:space="preserve">, </w:t>
      </w:r>
      <w:r w:rsidR="00297CA0">
        <w:rPr>
          <w:rFonts w:asciiTheme="minorHAnsi" w:hAnsiTheme="minorHAnsi" w:cstheme="minorHAnsi"/>
          <w:color w:val="000000" w:themeColor="text1"/>
        </w:rPr>
        <w:t>w</w:t>
      </w:r>
      <w:r w:rsidR="00297CA0" w:rsidRPr="000A0122">
        <w:rPr>
          <w:rFonts w:asciiTheme="minorHAnsi" w:hAnsiTheme="minorHAnsi" w:cstheme="minorHAnsi"/>
          <w:color w:val="000000" w:themeColor="text1"/>
        </w:rPr>
        <w:t xml:space="preserve">ild </w:t>
      </w:r>
      <w:r w:rsidR="000022A1" w:rsidRPr="000A0122">
        <w:rPr>
          <w:rFonts w:asciiTheme="minorHAnsi" w:hAnsiTheme="minorHAnsi" w:cstheme="minorHAnsi"/>
          <w:color w:val="000000" w:themeColor="text1"/>
        </w:rPr>
        <w:t>type, unilateral ablation, 7 days post injury, arrows</w:t>
      </w:r>
      <w:r w:rsidR="006707F1" w:rsidRPr="000A0122">
        <w:rPr>
          <w:rFonts w:asciiTheme="minorHAnsi" w:hAnsiTheme="minorHAnsi" w:cstheme="minorHAnsi"/>
          <w:color w:val="000000" w:themeColor="text1"/>
        </w:rPr>
        <w:t>)</w:t>
      </w:r>
      <w:r w:rsidRPr="000A0122">
        <w:rPr>
          <w:rFonts w:asciiTheme="minorHAnsi" w:hAnsiTheme="minorHAnsi" w:cstheme="minorHAnsi"/>
          <w:color w:val="000000" w:themeColor="text1"/>
        </w:rPr>
        <w:t>, consistent with previous findings</w:t>
      </w:r>
      <w:r w:rsidR="00C26041" w:rsidRPr="000A0122">
        <w:rPr>
          <w:color w:val="auto"/>
        </w:rPr>
        <w:fldChar w:fldCharType="begin"/>
      </w:r>
      <w:r w:rsidR="00CA0869">
        <w:rPr>
          <w:color w:val="auto"/>
        </w:rPr>
        <w:instrText xml:space="preserve"> ADDIN PAPERS2_CITATIONS &lt;citation&gt;&lt;priority&gt;22&lt;/priority&gt;&lt;uuid&gt;381B0B9E-C407-4E3D-B30E-239F1986AFAD&lt;/uuid&gt;&lt;publications&gt;&lt;publication&gt;&lt;subtype&gt;400&lt;/subtype&gt;&lt;location&gt;200,9,42.2759430,-71.7607653&lt;/location&gt;&lt;title&gt;The Drosophila cell corpse engulfment receptor Draper mediates glial clearance of severed axons.&lt;/title&gt;&lt;url&gt;http://eutils.ncbi.nlm.nih.gov/entrez/eutils/elink.fcgi?dbfrom=pubmed&amp;amp;id=16772169&amp;amp;retmode=ref&amp;amp;cmd=prlinks&lt;/url&gt;&lt;volume&gt;50&lt;/volume&gt;&lt;revision_date&gt;99200603241200000000222000&lt;/revision_date&gt;&lt;publication_date&gt;99200606151200000000222000&lt;/publication_date&gt;&lt;uuid&gt;6DA30D94-F949-499F-A66D-8324DC4AD963&lt;/uuid&gt;&lt;type&gt;400&lt;/type&gt;&lt;accepted_date&gt;99200604171200000000222000&lt;/accepted_date&gt;&lt;number&gt;6&lt;/number&gt;&lt;submission_date&gt;99200511171200000000222000&lt;/submission_date&gt;&lt;doi&gt;10.1016/j.neuron.2006.04.028&lt;/doi&gt;&lt;institution&gt;Department of Neurobiology, University of Massachusetts Medical School, Worcester, Massachusetts 01605, USA.&lt;/institution&gt;&lt;startpage&gt;869&lt;/startpage&gt;&lt;endpage&gt;881&lt;/endpage&gt;&lt;bundle&gt;&lt;publication&gt;&lt;title&gt;Neuron&lt;/title&gt;&lt;uuid&gt;B813CBC0-3BF6-423F-8032-CEB0145C61DD&lt;/uuid&gt;&lt;subtype&gt;-100&lt;/subtype&gt;&lt;type&gt;-100&lt;/type&gt;&lt;url&gt;http://www.cell.com/neuron/&lt;/url&gt;&lt;/publication&gt;&lt;/bundle&gt;&lt;authors&gt;&lt;author&gt;&lt;lastName&gt;MacDonald&lt;/lastName&gt;&lt;firstName&gt;Jennifer&lt;/firstName&gt;&lt;middleNames&gt;M&lt;/middleNames&gt;&lt;/author&gt;&lt;author&gt;&lt;lastName&gt;Beach&lt;/lastName&gt;&lt;firstName&gt;Margaret&lt;/firstName&gt;&lt;middleNames&gt;G&lt;/middleNames&gt;&lt;/author&gt;&lt;author&gt;&lt;lastName&gt;Porpiglia&lt;/lastName&gt;&lt;firstName&gt;Ermelinda&lt;/firstName&gt;&lt;/author&gt;&lt;author&gt;&lt;lastName&gt;Sheehan&lt;/lastName&gt;&lt;firstName&gt;Amy&lt;/firstName&gt;&lt;middleNames&gt;E&lt;/middleNames&gt;&lt;/author&gt;&lt;author&gt;&lt;lastName&gt;Watts&lt;/lastName&gt;&lt;firstName&gt;Ryan&lt;/firstName&gt;&lt;middleNames&gt;J&lt;/middleNames&gt;&lt;/author&gt;&lt;author&gt;&lt;lastName&gt;Freeman&lt;/lastName&gt;&lt;firstName&gt;Marc&lt;/firstName&gt;&lt;middleNames&gt;R&lt;/middleNames&gt;&lt;/author&gt;&lt;/authors&gt;&lt;/publication&gt;&lt;/publications&gt;&lt;cites&gt;&lt;/cites&gt;&lt;/citation&gt;</w:instrText>
      </w:r>
      <w:r w:rsidR="00C26041" w:rsidRPr="000A0122">
        <w:rPr>
          <w:color w:val="auto"/>
        </w:rPr>
        <w:fldChar w:fldCharType="separate"/>
      </w:r>
      <w:r w:rsidR="00B06A3F">
        <w:rPr>
          <w:color w:val="auto"/>
          <w:vertAlign w:val="superscript"/>
        </w:rPr>
        <w:t>13</w:t>
      </w:r>
      <w:r w:rsidR="00C26041" w:rsidRPr="000A0122">
        <w:rPr>
          <w:color w:val="auto"/>
        </w:rPr>
        <w:fldChar w:fldCharType="end"/>
      </w:r>
      <w:r w:rsidR="006707F1" w:rsidRPr="000A0122">
        <w:rPr>
          <w:rFonts w:asciiTheme="minorHAnsi" w:hAnsiTheme="minorHAnsi" w:cstheme="minorHAnsi"/>
          <w:color w:val="000000" w:themeColor="text1"/>
        </w:rPr>
        <w:t xml:space="preserve">. Alternatively, both the right and the left antennae </w:t>
      </w:r>
      <w:r w:rsidRPr="000A0122">
        <w:rPr>
          <w:rFonts w:asciiTheme="minorHAnsi" w:hAnsiTheme="minorHAnsi" w:cstheme="minorHAnsi"/>
          <w:color w:val="000000" w:themeColor="text1"/>
        </w:rPr>
        <w:t>can be</w:t>
      </w:r>
      <w:r w:rsidR="006707F1" w:rsidRPr="000A0122">
        <w:rPr>
          <w:rFonts w:asciiTheme="minorHAnsi" w:hAnsiTheme="minorHAnsi" w:cstheme="minorHAnsi"/>
          <w:color w:val="000000" w:themeColor="text1"/>
        </w:rPr>
        <w:t xml:space="preserve"> ablated, which will sever both axon bundles, and 7 days after injury</w:t>
      </w:r>
      <w:r w:rsidR="00AF7000">
        <w:rPr>
          <w:rFonts w:asciiTheme="minorHAnsi" w:hAnsiTheme="minorHAnsi" w:cstheme="minorHAnsi"/>
          <w:color w:val="000000" w:themeColor="text1"/>
        </w:rPr>
        <w:t>,</w:t>
      </w:r>
      <w:r w:rsidR="006707F1" w:rsidRPr="000A0122">
        <w:rPr>
          <w:rFonts w:asciiTheme="minorHAnsi" w:hAnsiTheme="minorHAnsi" w:cstheme="minorHAnsi"/>
          <w:color w:val="000000" w:themeColor="text1"/>
        </w:rPr>
        <w:t xml:space="preserve"> </w:t>
      </w:r>
      <w:r w:rsidRPr="000A0122">
        <w:rPr>
          <w:rFonts w:asciiTheme="minorHAnsi" w:hAnsiTheme="minorHAnsi" w:cstheme="minorHAnsi"/>
          <w:color w:val="000000" w:themeColor="text1"/>
        </w:rPr>
        <w:t>axons and their synapses disappear</w:t>
      </w:r>
      <w:r w:rsidR="007157CC" w:rsidRPr="000A0122">
        <w:rPr>
          <w:rFonts w:asciiTheme="minorHAnsi" w:hAnsiTheme="minorHAnsi" w:cstheme="minorHAnsi"/>
          <w:color w:val="000000" w:themeColor="text1"/>
        </w:rPr>
        <w:t>ed</w:t>
      </w:r>
      <w:r w:rsidRPr="000A0122">
        <w:rPr>
          <w:rFonts w:asciiTheme="minorHAnsi" w:hAnsiTheme="minorHAnsi" w:cstheme="minorHAnsi"/>
          <w:color w:val="000000" w:themeColor="text1"/>
        </w:rPr>
        <w:t xml:space="preserve"> </w:t>
      </w:r>
      <w:r w:rsidR="000022A1" w:rsidRPr="000A0122">
        <w:rPr>
          <w:rFonts w:asciiTheme="minorHAnsi" w:hAnsiTheme="minorHAnsi" w:cstheme="minorHAnsi"/>
          <w:color w:val="000000" w:themeColor="text1"/>
        </w:rPr>
        <w:t>(</w:t>
      </w:r>
      <w:r w:rsidR="000022A1" w:rsidRPr="000A0122">
        <w:rPr>
          <w:rFonts w:asciiTheme="minorHAnsi" w:hAnsiTheme="minorHAnsi" w:cstheme="minorHAnsi"/>
          <w:b/>
          <w:color w:val="000000" w:themeColor="text1"/>
        </w:rPr>
        <w:t xml:space="preserve">Figure </w:t>
      </w:r>
      <w:r w:rsidR="00A5549A">
        <w:rPr>
          <w:rFonts w:asciiTheme="minorHAnsi" w:hAnsiTheme="minorHAnsi" w:cstheme="minorHAnsi"/>
          <w:b/>
          <w:color w:val="000000" w:themeColor="text1"/>
        </w:rPr>
        <w:t>5B</w:t>
      </w:r>
      <w:r w:rsidR="000022A1" w:rsidRPr="000A0122">
        <w:rPr>
          <w:rFonts w:asciiTheme="minorHAnsi" w:hAnsiTheme="minorHAnsi" w:cstheme="minorHAnsi"/>
          <w:color w:val="000000" w:themeColor="text1"/>
        </w:rPr>
        <w:t xml:space="preserve">, </w:t>
      </w:r>
      <w:r w:rsidR="00297CA0">
        <w:rPr>
          <w:rFonts w:asciiTheme="minorHAnsi" w:hAnsiTheme="minorHAnsi" w:cstheme="minorHAnsi"/>
          <w:color w:val="000000" w:themeColor="text1"/>
        </w:rPr>
        <w:t>w</w:t>
      </w:r>
      <w:r w:rsidR="00297CA0" w:rsidRPr="000A0122">
        <w:rPr>
          <w:rFonts w:asciiTheme="minorHAnsi" w:hAnsiTheme="minorHAnsi" w:cstheme="minorHAnsi"/>
          <w:color w:val="000000" w:themeColor="text1"/>
        </w:rPr>
        <w:t xml:space="preserve">ild </w:t>
      </w:r>
      <w:r w:rsidR="000022A1" w:rsidRPr="000A0122">
        <w:rPr>
          <w:rFonts w:asciiTheme="minorHAnsi" w:hAnsiTheme="minorHAnsi" w:cstheme="minorHAnsi"/>
          <w:color w:val="000000" w:themeColor="text1"/>
        </w:rPr>
        <w:t>type, bilateral ablation, 7 days post injury, arrow</w:t>
      </w:r>
      <w:r w:rsidRPr="000A0122">
        <w:rPr>
          <w:rFonts w:asciiTheme="minorHAnsi" w:hAnsiTheme="minorHAnsi" w:cstheme="minorHAnsi"/>
          <w:color w:val="000000" w:themeColor="text1"/>
        </w:rPr>
        <w:t>).</w:t>
      </w:r>
      <w:r w:rsidR="000022A1" w:rsidRPr="000A0122">
        <w:rPr>
          <w:rFonts w:asciiTheme="minorHAnsi" w:hAnsiTheme="minorHAnsi" w:cstheme="minorHAnsi"/>
          <w:color w:val="000000" w:themeColor="text1"/>
        </w:rPr>
        <w:t xml:space="preserve"> In contrast, unilateral ablation </w:t>
      </w:r>
      <w:r w:rsidR="000F50F3" w:rsidRPr="000A0122">
        <w:rPr>
          <w:rFonts w:asciiTheme="minorHAnsi" w:hAnsiTheme="minorHAnsi" w:cstheme="minorHAnsi"/>
          <w:color w:val="000000" w:themeColor="text1"/>
        </w:rPr>
        <w:t>of the right antennae in</w:t>
      </w:r>
      <w:r w:rsidR="000022A1" w:rsidRPr="000A0122">
        <w:rPr>
          <w:rFonts w:asciiTheme="minorHAnsi" w:hAnsiTheme="minorHAnsi" w:cstheme="minorHAnsi"/>
          <w:color w:val="000000" w:themeColor="text1"/>
        </w:rPr>
        <w:t xml:space="preserve"> </w:t>
      </w:r>
      <w:r w:rsidR="000022A1" w:rsidRPr="000A0122">
        <w:rPr>
          <w:rFonts w:asciiTheme="minorHAnsi" w:hAnsiTheme="minorHAnsi" w:cstheme="minorHAnsi"/>
          <w:i/>
          <w:color w:val="000000" w:themeColor="text1"/>
        </w:rPr>
        <w:t>hi</w:t>
      </w:r>
      <w:r w:rsidR="003518F0">
        <w:rPr>
          <w:rFonts w:asciiTheme="minorHAnsi" w:hAnsiTheme="minorHAnsi" w:cstheme="minorHAnsi"/>
          <w:i/>
          <w:color w:val="000000" w:themeColor="text1"/>
        </w:rPr>
        <w:t>ghwire</w:t>
      </w:r>
      <w:r w:rsidR="000F50F3" w:rsidRPr="000A0122">
        <w:rPr>
          <w:rFonts w:asciiTheme="minorHAnsi" w:hAnsiTheme="minorHAnsi" w:cstheme="minorHAnsi"/>
          <w:i/>
          <w:color w:val="000000" w:themeColor="text1"/>
        </w:rPr>
        <w:t xml:space="preserve"> </w:t>
      </w:r>
      <w:r w:rsidR="000022A1" w:rsidRPr="000A0122">
        <w:rPr>
          <w:rFonts w:asciiTheme="minorHAnsi" w:hAnsiTheme="minorHAnsi" w:cstheme="minorHAnsi"/>
          <w:color w:val="000000" w:themeColor="text1"/>
        </w:rPr>
        <w:t>mutant</w:t>
      </w:r>
      <w:r w:rsidR="000F50F3" w:rsidRPr="000A0122">
        <w:rPr>
          <w:rFonts w:asciiTheme="minorHAnsi" w:hAnsiTheme="minorHAnsi" w:cstheme="minorHAnsi"/>
          <w:color w:val="000000" w:themeColor="text1"/>
        </w:rPr>
        <w:t>s</w:t>
      </w:r>
      <w:r w:rsidR="000022A1" w:rsidRPr="000A0122">
        <w:rPr>
          <w:rFonts w:asciiTheme="minorHAnsi" w:hAnsiTheme="minorHAnsi" w:cstheme="minorHAnsi"/>
          <w:color w:val="000000" w:themeColor="text1"/>
        </w:rPr>
        <w:t xml:space="preserve"> results in severed axons that remain preserved </w:t>
      </w:r>
      <w:r w:rsidR="000F50F3" w:rsidRPr="000A0122">
        <w:rPr>
          <w:rFonts w:asciiTheme="minorHAnsi" w:hAnsiTheme="minorHAnsi" w:cstheme="minorHAnsi"/>
          <w:color w:val="000000" w:themeColor="text1"/>
        </w:rPr>
        <w:t>7 days post injury, consistent with previous findings</w:t>
      </w:r>
      <w:r w:rsidR="00C26041" w:rsidRPr="000A0122">
        <w:rPr>
          <w:color w:val="auto"/>
        </w:rPr>
        <w:fldChar w:fldCharType="begin"/>
      </w:r>
      <w:r w:rsidR="00CA0869">
        <w:rPr>
          <w:color w:val="auto"/>
        </w:rPr>
        <w:instrText xml:space="preserve"> ADDIN PAPERS2_CITATIONS &lt;citation&gt;&lt;priority&gt;23&lt;/priority&gt;&lt;uuid&gt;194C1DD9-B14B-4974-8A58-1042F7D38682&lt;/uuid&gt;&lt;publications&gt;&lt;publication&gt;&lt;subtype&gt;400&lt;/subtype&gt;&lt;title&gt;The highwire ubiquitin ligase promotes axonal degeneration by tuning levels of nmnat protein.&lt;/title&gt;&lt;url&gt;http://eutils.ncbi.nlm.nih.gov/entrez/eutils/elink.fcgi?dbfrom=pubmed&amp;amp;id=23226106&amp;amp;retmode=ref&amp;amp;cmd=prlinks&lt;/url&gt;&lt;volume&gt;10&lt;/volume&gt;&lt;publication_date&gt;99201212001200000000220000&lt;/publication_date&gt;&lt;uuid&gt;AF787C8E-78B5-4647-A1EC-DC02BAF3B2A0&lt;/uuid&gt;&lt;type&gt;400&lt;/type&gt;&lt;accepted_date&gt;99201210241200000000222000&lt;/accepted_date&gt;&lt;number&gt;12&lt;/number&gt;&lt;submission_date&gt;99201205221200000000222000&lt;/submission_date&gt;&lt;doi&gt;10.1371/journal.pbio.1001440&lt;/doi&gt;&lt;institution&gt;Department of Molecular Cellular and Developmental Biology, University of Michigan, Ann Arbor, Michigan, United States of America.&lt;/institution&gt;&lt;startpage&gt;e1001440&lt;/startpage&gt;&lt;bundle&gt;&lt;publication&gt;&lt;title&gt;PLoS biology&lt;/title&gt;&lt;uuid&gt;5939C601-F6E0-45B9-827E-AF226A81010A&lt;/uuid&gt;&lt;subtype&gt;-100&lt;/subtype&gt;&lt;type&gt;-100&lt;/type&gt;&lt;/publication&gt;&lt;/bundle&gt;&lt;authors&gt;&lt;author&gt;&lt;lastName&gt;Xiong&lt;/lastName&gt;&lt;firstName&gt;Xin&lt;/firstName&gt;&lt;/author&gt;&lt;author&gt;&lt;lastName&gt;Hao&lt;/lastName&gt;&lt;firstName&gt;Yan&lt;/firstName&gt;&lt;/author&gt;&lt;author&gt;&lt;lastName&gt;Sun&lt;/lastName&gt;&lt;firstName&gt;Kan&lt;/firstName&gt;&lt;/author&gt;&lt;author&gt;&lt;lastName&gt;Li&lt;/lastName&gt;&lt;firstName&gt;Jiaxing&lt;/firstName&gt;&lt;/author&gt;&lt;author&gt;&lt;lastName&gt;Li&lt;/lastName&gt;&lt;firstName&gt;Xia&lt;/firstName&gt;&lt;/author&gt;&lt;author&gt;&lt;lastName&gt;Mishra&lt;/lastName&gt;&lt;firstName&gt;Bibhudatta&lt;/firstName&gt;&lt;/author&gt;&lt;author&gt;&lt;lastName&gt;Soppina&lt;/lastName&gt;&lt;firstName&gt;Pushpanjali&lt;/firstName&gt;&lt;/author&gt;&lt;author&gt;&lt;lastName&gt;Wu&lt;/lastName&gt;&lt;firstName&gt;Chunlai&lt;/firstName&gt;&lt;/author&gt;&lt;author&gt;&lt;lastName&gt;Hume&lt;/lastName&gt;&lt;firstName&gt;Richard&lt;/firstName&gt;&lt;middleNames&gt;I&lt;/middleNames&gt;&lt;/author&gt;&lt;author&gt;&lt;lastName&gt;Collins&lt;/lastName&gt;&lt;firstName&gt;Catherine&lt;/firstName&gt;&lt;middleNames&gt;A&lt;/middleNames&gt;&lt;/author&gt;&lt;/authors&gt;&lt;/publication&gt;&lt;publication&gt;&lt;subtype&gt;400&lt;/subtype&gt;&lt;title&gt;Rapid in vivo forward genetic approach for identifying axon death genes in Drosophila.&lt;/title&gt;&lt;url&gt;http://www.pnas.org/content/111/27/9965.full&lt;/url&gt;&lt;volume&gt;111&lt;/volume&gt;&lt;publication_date&gt;99201407081200000000222000&lt;/publication_date&gt;&lt;uuid&gt;CC95F17A-0943-43F3-8633-675E6232E7B8&lt;/uuid&gt;&lt;type&gt;400&lt;/type&gt;&lt;number&gt;27&lt;/number&gt;&lt;citekey&gt;Neukomm:2014ji&lt;/citekey&gt;&lt;doi&gt;10.1073/pnas.1406230111&lt;/doi&gt;&lt;institution&gt;Department of Neurobiology andHoward Hughes Medical Institute, University of Massachusetts Medical School, Worcester, MA 01605; and.&lt;/institution&gt;&lt;startpage&gt;9965&lt;/startpage&gt;&lt;endpage&gt;9970&lt;/endpage&gt;&lt;bundle&gt;&lt;publication&gt;&lt;title&gt;Proceedings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Gonzalez&lt;/lastName&gt;&lt;firstName&gt;Michael&lt;/firstName&gt;&lt;middleNames&gt;A&lt;/middleNames&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00C26041" w:rsidRPr="000A0122">
        <w:rPr>
          <w:color w:val="auto"/>
        </w:rPr>
        <w:fldChar w:fldCharType="separate"/>
      </w:r>
      <w:r w:rsidR="00B06A3F">
        <w:rPr>
          <w:color w:val="auto"/>
          <w:vertAlign w:val="superscript"/>
        </w:rPr>
        <w:t>11,14</w:t>
      </w:r>
      <w:r w:rsidR="00C26041" w:rsidRPr="000A0122">
        <w:rPr>
          <w:color w:val="auto"/>
        </w:rPr>
        <w:fldChar w:fldCharType="end"/>
      </w:r>
      <w:r w:rsidR="000022A1" w:rsidRPr="000A0122">
        <w:rPr>
          <w:color w:val="auto"/>
        </w:rPr>
        <w:t xml:space="preserve"> </w:t>
      </w:r>
      <w:r w:rsidR="000022A1" w:rsidRPr="000A0122">
        <w:rPr>
          <w:rFonts w:asciiTheme="minorHAnsi" w:hAnsiTheme="minorHAnsi" w:cstheme="minorHAnsi"/>
          <w:color w:val="000000" w:themeColor="text1"/>
        </w:rPr>
        <w:t>(</w:t>
      </w:r>
      <w:r w:rsidR="000022A1" w:rsidRPr="000A0122">
        <w:rPr>
          <w:rFonts w:asciiTheme="minorHAnsi" w:hAnsiTheme="minorHAnsi" w:cstheme="minorHAnsi"/>
          <w:b/>
          <w:color w:val="000000" w:themeColor="text1"/>
        </w:rPr>
        <w:t xml:space="preserve">Figure </w:t>
      </w:r>
      <w:r w:rsidR="00A5549A">
        <w:rPr>
          <w:rFonts w:asciiTheme="minorHAnsi" w:hAnsiTheme="minorHAnsi" w:cstheme="minorHAnsi"/>
          <w:b/>
          <w:color w:val="000000" w:themeColor="text1"/>
        </w:rPr>
        <w:t>5B</w:t>
      </w:r>
      <w:r w:rsidR="000022A1" w:rsidRPr="000A0122">
        <w:rPr>
          <w:rFonts w:asciiTheme="minorHAnsi" w:hAnsiTheme="minorHAnsi" w:cstheme="minorHAnsi"/>
          <w:color w:val="000000" w:themeColor="text1"/>
        </w:rPr>
        <w:t xml:space="preserve">, </w:t>
      </w:r>
      <w:r w:rsidR="000022A1" w:rsidRPr="000A0122">
        <w:rPr>
          <w:rFonts w:asciiTheme="minorHAnsi" w:hAnsiTheme="minorHAnsi" w:cstheme="minorHAnsi"/>
          <w:i/>
          <w:color w:val="000000" w:themeColor="text1"/>
        </w:rPr>
        <w:lastRenderedPageBreak/>
        <w:t>hi</w:t>
      </w:r>
      <w:r w:rsidR="00A5549A">
        <w:rPr>
          <w:rFonts w:asciiTheme="minorHAnsi" w:hAnsiTheme="minorHAnsi" w:cstheme="minorHAnsi"/>
          <w:i/>
          <w:color w:val="000000" w:themeColor="text1"/>
        </w:rPr>
        <w:t>ghwire</w:t>
      </w:r>
      <w:r w:rsidR="00A5549A">
        <w:rPr>
          <w:rFonts w:asciiTheme="minorHAnsi" w:hAnsiTheme="minorHAnsi" w:cstheme="minorHAnsi"/>
          <w:color w:val="000000" w:themeColor="text1"/>
        </w:rPr>
        <w:t>,</w:t>
      </w:r>
      <w:r w:rsidR="000022A1" w:rsidRPr="000A0122">
        <w:rPr>
          <w:rFonts w:asciiTheme="minorHAnsi" w:hAnsiTheme="minorHAnsi" w:cstheme="minorHAnsi"/>
          <w:color w:val="000000" w:themeColor="text1"/>
        </w:rPr>
        <w:t xml:space="preserve"> unilateral ablation, 7 days post injury, arrow).</w:t>
      </w:r>
      <w:r w:rsidR="00315F9C" w:rsidRPr="000A0122">
        <w:rPr>
          <w:rFonts w:asciiTheme="minorHAnsi" w:hAnsiTheme="minorHAnsi" w:cstheme="minorHAnsi"/>
          <w:color w:val="000000" w:themeColor="text1"/>
        </w:rPr>
        <w:t xml:space="preserve"> These results demonstrate that severed wild-type axons undergo axon death and the resulting debris is cleared within 7 days, while axon death deficient </w:t>
      </w:r>
      <w:r w:rsidR="0030468A" w:rsidRPr="000A0122">
        <w:rPr>
          <w:rFonts w:asciiTheme="minorHAnsi" w:hAnsiTheme="minorHAnsi" w:cstheme="minorHAnsi"/>
          <w:i/>
          <w:color w:val="000000" w:themeColor="text1"/>
        </w:rPr>
        <w:t>hi</w:t>
      </w:r>
      <w:r w:rsidR="003518F0">
        <w:rPr>
          <w:rFonts w:asciiTheme="minorHAnsi" w:hAnsiTheme="minorHAnsi" w:cstheme="minorHAnsi"/>
          <w:i/>
          <w:color w:val="000000" w:themeColor="text1"/>
        </w:rPr>
        <w:t>ghwire</w:t>
      </w:r>
      <w:r w:rsidR="0030468A">
        <w:rPr>
          <w:rFonts w:asciiTheme="minorHAnsi" w:hAnsiTheme="minorHAnsi" w:cstheme="minorHAnsi"/>
          <w:color w:val="000000" w:themeColor="text1"/>
        </w:rPr>
        <w:t xml:space="preserve"> m</w:t>
      </w:r>
      <w:r w:rsidR="00315F9C" w:rsidRPr="000A0122">
        <w:rPr>
          <w:rFonts w:asciiTheme="minorHAnsi" w:hAnsiTheme="minorHAnsi" w:cstheme="minorHAnsi"/>
          <w:color w:val="000000" w:themeColor="text1"/>
        </w:rPr>
        <w:t xml:space="preserve">utants fail to undergo axon </w:t>
      </w:r>
      <w:r w:rsidR="003C5B19" w:rsidRPr="000A0122">
        <w:rPr>
          <w:rFonts w:asciiTheme="minorHAnsi" w:hAnsiTheme="minorHAnsi" w:cstheme="minorHAnsi"/>
          <w:color w:val="000000" w:themeColor="text1"/>
        </w:rPr>
        <w:t>death and</w:t>
      </w:r>
      <w:r w:rsidR="00315F9C" w:rsidRPr="000A0122">
        <w:rPr>
          <w:rFonts w:asciiTheme="minorHAnsi" w:hAnsiTheme="minorHAnsi" w:cstheme="minorHAnsi"/>
          <w:color w:val="000000" w:themeColor="text1"/>
        </w:rPr>
        <w:t xml:space="preserve"> remain</w:t>
      </w:r>
      <w:r w:rsidR="00BF7673" w:rsidRPr="000A0122">
        <w:rPr>
          <w:rFonts w:asciiTheme="minorHAnsi" w:hAnsiTheme="minorHAnsi" w:cstheme="minorHAnsi"/>
          <w:color w:val="000000" w:themeColor="text1"/>
        </w:rPr>
        <w:t xml:space="preserve"> </w:t>
      </w:r>
      <w:r w:rsidR="00315F9C" w:rsidRPr="000A0122">
        <w:rPr>
          <w:rFonts w:asciiTheme="minorHAnsi" w:hAnsiTheme="minorHAnsi" w:cstheme="minorHAnsi"/>
          <w:color w:val="000000" w:themeColor="text1"/>
        </w:rPr>
        <w:t xml:space="preserve">morphologically preserved </w:t>
      </w:r>
      <w:r w:rsidR="0030468A">
        <w:rPr>
          <w:rFonts w:asciiTheme="minorHAnsi" w:hAnsiTheme="minorHAnsi" w:cstheme="minorHAnsi"/>
          <w:color w:val="000000" w:themeColor="text1"/>
        </w:rPr>
        <w:t>for</w:t>
      </w:r>
      <w:r w:rsidR="00315F9C" w:rsidRPr="000A0122">
        <w:rPr>
          <w:rFonts w:asciiTheme="minorHAnsi" w:hAnsiTheme="minorHAnsi" w:cstheme="minorHAnsi"/>
          <w:color w:val="000000" w:themeColor="text1"/>
        </w:rPr>
        <w:t xml:space="preserve"> 7 days.</w:t>
      </w:r>
    </w:p>
    <w:p w14:paraId="3ECD9B11" w14:textId="44E6D19B" w:rsidR="00A22AA8" w:rsidRPr="000A0122" w:rsidRDefault="00A22AA8" w:rsidP="003339DB">
      <w:pPr>
        <w:rPr>
          <w:rFonts w:asciiTheme="minorHAnsi" w:hAnsiTheme="minorHAnsi" w:cstheme="minorHAnsi"/>
          <w:color w:val="000000" w:themeColor="text1"/>
        </w:rPr>
      </w:pPr>
    </w:p>
    <w:p w14:paraId="56BCE335" w14:textId="23140705" w:rsidR="00A24B99" w:rsidRPr="000A0122" w:rsidRDefault="00A24B99" w:rsidP="003339DB">
      <w:pPr>
        <w:rPr>
          <w:rFonts w:asciiTheme="minorHAnsi" w:hAnsiTheme="minorHAnsi" w:cstheme="minorHAnsi"/>
          <w:color w:val="000000" w:themeColor="text1"/>
        </w:rPr>
      </w:pPr>
      <w:r w:rsidRPr="000A0122">
        <w:rPr>
          <w:rFonts w:asciiTheme="minorHAnsi" w:hAnsiTheme="minorHAnsi" w:cstheme="minorHAnsi"/>
          <w:color w:val="000000" w:themeColor="text1"/>
        </w:rPr>
        <w:t xml:space="preserve">[Place </w:t>
      </w:r>
      <w:r w:rsidRPr="003C5B19">
        <w:rPr>
          <w:rFonts w:asciiTheme="minorHAnsi" w:hAnsiTheme="minorHAnsi" w:cstheme="minorHAnsi"/>
          <w:b/>
          <w:bCs/>
          <w:color w:val="000000" w:themeColor="text1"/>
        </w:rPr>
        <w:t>Figure 5</w:t>
      </w:r>
      <w:r w:rsidRPr="000A0122">
        <w:rPr>
          <w:rFonts w:asciiTheme="minorHAnsi" w:hAnsiTheme="minorHAnsi" w:cstheme="minorHAnsi"/>
          <w:color w:val="000000" w:themeColor="text1"/>
        </w:rPr>
        <w:t xml:space="preserve"> here]</w:t>
      </w:r>
    </w:p>
    <w:p w14:paraId="4D2BAB59" w14:textId="040544A1" w:rsidR="00A24B99" w:rsidRPr="000A0122" w:rsidRDefault="00A24B99" w:rsidP="003339DB">
      <w:pPr>
        <w:rPr>
          <w:rFonts w:asciiTheme="minorHAnsi" w:hAnsiTheme="minorHAnsi" w:cstheme="minorHAnsi"/>
          <w:color w:val="000000" w:themeColor="text1"/>
        </w:rPr>
      </w:pPr>
    </w:p>
    <w:p w14:paraId="66BDB290" w14:textId="487437BF" w:rsidR="003354DD" w:rsidRPr="000A0122" w:rsidRDefault="00E94004" w:rsidP="003339DB">
      <w:pPr>
        <w:rPr>
          <w:color w:val="auto"/>
        </w:rPr>
      </w:pPr>
      <w:r w:rsidRPr="000A0122">
        <w:rPr>
          <w:rFonts w:asciiTheme="minorHAnsi" w:hAnsiTheme="minorHAnsi" w:cstheme="minorHAnsi"/>
          <w:color w:val="000000" w:themeColor="text1"/>
        </w:rPr>
        <w:t xml:space="preserve">The third method allows for the observation of functional </w:t>
      </w:r>
      <w:r w:rsidR="007157CC" w:rsidRPr="000A0122">
        <w:rPr>
          <w:rFonts w:asciiTheme="minorHAnsi" w:hAnsiTheme="minorHAnsi" w:cstheme="minorHAnsi"/>
          <w:color w:val="000000" w:themeColor="text1"/>
        </w:rPr>
        <w:t>preservation</w:t>
      </w:r>
      <w:r w:rsidRPr="000A0122">
        <w:rPr>
          <w:rFonts w:asciiTheme="minorHAnsi" w:hAnsiTheme="minorHAnsi" w:cstheme="minorHAnsi"/>
          <w:color w:val="000000" w:themeColor="text1"/>
        </w:rPr>
        <w:t xml:space="preserve"> of severed axons and their synapses in the CNS.</w:t>
      </w:r>
      <w:r w:rsidR="007157CC" w:rsidRPr="000A0122">
        <w:rPr>
          <w:rFonts w:asciiTheme="minorHAnsi" w:hAnsiTheme="minorHAnsi" w:cstheme="minorHAnsi"/>
          <w:color w:val="000000" w:themeColor="text1"/>
        </w:rPr>
        <w:t xml:space="preserve"> </w:t>
      </w:r>
      <w:r w:rsidR="00D26ED4" w:rsidRPr="000A0122">
        <w:rPr>
          <w:rFonts w:asciiTheme="minorHAnsi" w:hAnsiTheme="minorHAnsi" w:cstheme="minorHAnsi"/>
          <w:color w:val="000000" w:themeColor="text1"/>
        </w:rPr>
        <w:t>It relies on the</w:t>
      </w:r>
      <w:r w:rsidR="007157CC" w:rsidRPr="000A0122">
        <w:rPr>
          <w:rFonts w:asciiTheme="minorHAnsi" w:hAnsiTheme="minorHAnsi" w:cstheme="minorHAnsi"/>
          <w:color w:val="000000" w:themeColor="text1"/>
        </w:rPr>
        <w:t xml:space="preserve"> manipulation of a subset of JO neurons</w:t>
      </w:r>
      <w:r w:rsidR="003518F0">
        <w:rPr>
          <w:rFonts w:asciiTheme="minorHAnsi" w:hAnsiTheme="minorHAnsi" w:cstheme="minorHAnsi"/>
          <w:color w:val="000000" w:themeColor="text1"/>
        </w:rPr>
        <w:t xml:space="preserve"> housed in the 2</w:t>
      </w:r>
      <w:r w:rsidR="003518F0" w:rsidRPr="007E2883">
        <w:rPr>
          <w:rFonts w:asciiTheme="minorHAnsi" w:hAnsiTheme="minorHAnsi" w:cstheme="minorHAnsi"/>
          <w:color w:val="000000" w:themeColor="text1"/>
          <w:vertAlign w:val="superscript"/>
        </w:rPr>
        <w:t>nd</w:t>
      </w:r>
      <w:r w:rsidR="003518F0">
        <w:rPr>
          <w:rFonts w:asciiTheme="minorHAnsi" w:hAnsiTheme="minorHAnsi" w:cstheme="minorHAnsi"/>
          <w:color w:val="000000" w:themeColor="text1"/>
        </w:rPr>
        <w:t xml:space="preserve"> antennal segment</w:t>
      </w:r>
      <w:r w:rsidR="007157CC" w:rsidRPr="000A0122">
        <w:rPr>
          <w:rFonts w:asciiTheme="minorHAnsi" w:hAnsiTheme="minorHAnsi" w:cstheme="minorHAnsi"/>
          <w:color w:val="000000" w:themeColor="text1"/>
        </w:rPr>
        <w:t xml:space="preserve"> which are sufficient to induce antennal grooming. Expression of a red-shifted channelrhodopsin (CsChrimson)</w:t>
      </w:r>
      <w:r w:rsidR="00F827C4" w:rsidRPr="000A0122">
        <w:rPr>
          <w:rFonts w:asciiTheme="minorHAnsi" w:hAnsiTheme="minorHAnsi" w:cstheme="minorHAnsi"/>
          <w:color w:val="000000" w:themeColor="text1"/>
        </w:rPr>
        <w:t xml:space="preserve"> in JO neurons</w:t>
      </w:r>
      <w:r w:rsidR="007157CC" w:rsidRPr="000A0122">
        <w:rPr>
          <w:rFonts w:asciiTheme="minorHAnsi" w:hAnsiTheme="minorHAnsi" w:cstheme="minorHAnsi"/>
          <w:color w:val="000000" w:themeColor="text1"/>
        </w:rPr>
        <w:t xml:space="preserve">, combined with dietary </w:t>
      </w:r>
      <w:r w:rsidR="003518F0">
        <w:rPr>
          <w:rFonts w:asciiTheme="minorHAnsi" w:hAnsiTheme="minorHAnsi" w:cstheme="minorHAnsi"/>
          <w:color w:val="000000" w:themeColor="text1"/>
        </w:rPr>
        <w:t>supplementation</w:t>
      </w:r>
      <w:r w:rsidR="003518F0" w:rsidRPr="000A0122">
        <w:rPr>
          <w:rFonts w:asciiTheme="minorHAnsi" w:hAnsiTheme="minorHAnsi" w:cstheme="minorHAnsi"/>
          <w:color w:val="000000" w:themeColor="text1"/>
        </w:rPr>
        <w:t xml:space="preserve"> </w:t>
      </w:r>
      <w:r w:rsidR="00AD5ACC" w:rsidRPr="000A0122">
        <w:rPr>
          <w:rFonts w:asciiTheme="minorHAnsi" w:hAnsiTheme="minorHAnsi" w:cstheme="minorHAnsi"/>
          <w:color w:val="000000" w:themeColor="text1"/>
        </w:rPr>
        <w:t xml:space="preserve">of </w:t>
      </w:r>
      <w:r w:rsidR="007157CC" w:rsidRPr="000A0122">
        <w:rPr>
          <w:rFonts w:asciiTheme="minorHAnsi" w:hAnsiTheme="minorHAnsi" w:cstheme="minorHAnsi"/>
          <w:color w:val="000000" w:themeColor="text1"/>
        </w:rPr>
        <w:t xml:space="preserve">all trans-retinal, </w:t>
      </w:r>
      <w:r w:rsidR="00F827C4" w:rsidRPr="000A0122">
        <w:rPr>
          <w:rFonts w:asciiTheme="minorHAnsi" w:hAnsiTheme="minorHAnsi" w:cstheme="minorHAnsi"/>
          <w:color w:val="000000" w:themeColor="text1"/>
        </w:rPr>
        <w:t>is sufficient to elicit a simple post-synaptic grooming behavior upon red light exposure</w:t>
      </w:r>
      <w:r w:rsidR="006477E2" w:rsidRPr="000A0122">
        <w:rPr>
          <w:color w:val="auto"/>
        </w:rPr>
        <w:fldChar w:fldCharType="begin"/>
      </w:r>
      <w:r w:rsidR="00CA0869">
        <w:rPr>
          <w:color w:val="auto"/>
        </w:rPr>
        <w:instrText xml:space="preserve"> ADDIN PAPERS2_CITATIONS &lt;citation&gt;&lt;priority&gt;30&lt;/priority&gt;&lt;uuid&gt;07FF3FB3-DAD5-4404-BB22-D42C7C1F3ED8&lt;/uuid&gt;&lt;publications&gt;&lt;publication&gt;&lt;subtype&gt;400&lt;/subtype&gt;&lt;publisher&gt;eLife Sciences Publications Limited&lt;/publisher&gt;&lt;title&gt;A neural command circuit for grooming movement control.&lt;/title&gt;&lt;url&gt;http://elifesciences.org/content/4/e08758.abstract&lt;/url&gt;&lt;volume&gt;4&lt;/volume&gt;&lt;publication_date&gt;99201500001200000000200000&lt;/publication_date&gt;&lt;uuid&gt;435BB113-6DFF-4905-88CE-3F7F1EF49BF1&lt;/uuid&gt;&lt;type&gt;400&lt;/type&gt;&lt;accepted_date&gt;99201509051200000000222000&lt;/accepted_date&gt;&lt;submission_date&gt;99201505171200000000222000&lt;/submission_date&gt;&lt;doi&gt;10.7554/eLife.08758&lt;/doi&gt;&lt;institution&gt;Janelia Research Campus, Howard Hughes Medical Institute, Ashburn, United States.&lt;/institution&gt;&lt;startpage&gt;e08758&lt;/startpage&gt;&lt;bundle&gt;&lt;publication&gt;&lt;title&gt;eLife&lt;/title&gt;&lt;uuid&gt;DBDB3148-7E0E-4A06-A7ED-1AF3BFDF56BB&lt;/uuid&gt;&lt;subtype&gt;-100&lt;/subtype&gt;&lt;publisher&gt;eLife Sciences Publications Limited&lt;/publisher&gt;&lt;type&gt;-100&lt;/type&gt;&lt;/publication&gt;&lt;/bundle&gt;&lt;authors&gt;&lt;author&gt;&lt;lastName&gt;Hampel&lt;/lastName&gt;&lt;firstName&gt;Stefanie&lt;/firstName&gt;&lt;/author&gt;&lt;author&gt;&lt;lastName&gt;Franconville&lt;/lastName&gt;&lt;firstName&gt;Romain&lt;/firstName&gt;&lt;/author&gt;&lt;author&gt;&lt;lastName&gt;Simpson&lt;/lastName&gt;&lt;firstName&gt;Julie&lt;/firstName&gt;&lt;middleNames&gt;H&lt;/middleNames&gt;&lt;/author&gt;&lt;author&gt;&lt;lastName&gt;Seeds&lt;/lastName&gt;&lt;firstName&gt;Andrew&lt;/firstName&gt;&lt;middleNames&gt;M&lt;/middleNames&gt;&lt;/author&gt;&lt;/authors&gt;&lt;editors&gt;&lt;author&gt;&lt;lastName&gt;Borst&lt;/lastName&gt;&lt;firstName&gt;Alexander&lt;/firstName&gt;&lt;/author&gt;&lt;/editors&gt;&lt;/publication&gt;&lt;publication&gt;&lt;subtype&gt;400&lt;/subtype&gt;&lt;title&gt;Axon Death Pathways Converge on Axundead to Promote Functional and Structural Axon Disassembly.&lt;/title&gt;&lt;url&gt;http://linkinghub.elsevier.com/retrieve/pii/S089662731730555X&lt;/url&gt;&lt;volume&gt;95&lt;/volume&gt;&lt;revision_date&gt;99201705251200000000222000&lt;/revision_date&gt;&lt;publication_date&gt;99201707051200000000222000&lt;/publication_date&gt;&lt;uuid&gt;D3EF508F-8062-43FF-9480-11DDDC632BCD&lt;/uuid&gt;&lt;type&gt;400&lt;/type&gt;&lt;accepted_date&gt;99201706191200000000222000&lt;/accepted_date&gt;&lt;number&gt;1&lt;/number&gt;&lt;submission_date&gt;99201704111200000000222000&lt;/submission_date&gt;&lt;doi&gt;10.1016/j.neuron.2017.06.031&lt;/doi&gt;&lt;institution&gt;Department of Neurobiology, University of Massachusetts Medical School, Worcester, MA, USA. Electronic address: lukas.neukomm@gmail.com.&lt;/institution&gt;&lt;startpage&gt;78&lt;/startpage&gt;&lt;endpage&gt;91.e5&lt;/endpage&gt;&lt;bundle&gt;&lt;publication&gt;&lt;title&gt;Neuron&lt;/title&gt;&lt;uuid&gt;B813CBC0-3BF6-423F-8032-CEB0145C61DD&lt;/uuid&gt;&lt;subtype&gt;-100&lt;/subtype&gt;&lt;type&gt;-100&lt;/type&gt;&lt;url&gt;http://www.cell.com/neuron/&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Seeds&lt;/lastName&gt;&lt;firstName&gt;Andrew&lt;/firstName&gt;&lt;middleNames&gt;M&lt;/middleNames&gt;&lt;/author&gt;&lt;author&gt;&lt;lastName&gt;Hampel&lt;/lastName&gt;&lt;firstName&gt;Stefanie&lt;/firstName&gt;&lt;/author&gt;&lt;author&gt;&lt;lastName&gt;Coutinho-Budd&lt;/lastName&gt;&lt;firstName&gt;Jaeda&lt;/firstName&gt;&lt;middleNames&gt;C&lt;/middleNames&gt;&lt;/author&gt;&lt;author&gt;&lt;lastName&gt;Farley&lt;/lastName&gt;&lt;firstName&gt;Jonathan&lt;/firstName&gt;&lt;middleNames&gt;E&lt;/middleNames&gt;&lt;/author&gt;&lt;author&gt;&lt;lastName&gt;Wong&lt;/lastName&gt;&lt;firstName&gt;Jack&lt;/firstName&gt;&lt;/author&gt;&lt;author&gt;&lt;lastName&gt;Karadeniz&lt;/lastName&gt;&lt;firstName&gt;Yonca&lt;/firstName&gt;&lt;middleNames&gt;B&lt;/middleNames&gt;&lt;/author&gt;&lt;author&gt;&lt;lastName&gt;Osterloh&lt;/lastName&gt;&lt;firstName&gt;Jeannette&lt;/firstName&gt;&lt;middleNames&gt;M&lt;/middleNames&gt;&lt;/author&gt;&lt;author&gt;&lt;lastName&gt;Sheehan&lt;/lastName&gt;&lt;firstName&gt;Amy&lt;/firstName&gt;&lt;middleNames&gt;E&lt;/middleNames&gt;&lt;/author&gt;&lt;author&gt;&lt;lastName&gt;Freeman&lt;/lastName&gt;&lt;firstName&gt;Marc&lt;/firstName&gt;&lt;middleNames&gt;R&lt;/middleNames&gt;&lt;/author&gt;&lt;/authors&gt;&lt;/publication&gt;&lt;/publications&gt;&lt;cites&gt;&lt;/cites&gt;&lt;/citation&gt;</w:instrText>
      </w:r>
      <w:r w:rsidR="006477E2" w:rsidRPr="000A0122">
        <w:rPr>
          <w:color w:val="auto"/>
        </w:rPr>
        <w:fldChar w:fldCharType="separate"/>
      </w:r>
      <w:r w:rsidR="00CA0869">
        <w:rPr>
          <w:color w:val="auto"/>
          <w:vertAlign w:val="superscript"/>
        </w:rPr>
        <w:t>12,30</w:t>
      </w:r>
      <w:r w:rsidR="006477E2" w:rsidRPr="000A0122">
        <w:rPr>
          <w:color w:val="auto"/>
        </w:rPr>
        <w:fldChar w:fldCharType="end"/>
      </w:r>
      <w:r w:rsidR="00F827C4" w:rsidRPr="000A0122">
        <w:rPr>
          <w:color w:val="auto"/>
        </w:rPr>
        <w:t xml:space="preserve">. </w:t>
      </w:r>
      <w:r w:rsidR="00652204">
        <w:rPr>
          <w:color w:val="auto"/>
        </w:rPr>
        <w:t xml:space="preserve">Here, we performed crosses to generate wild type JO neurons, and JO neurons over-expressing </w:t>
      </w:r>
      <w:proofErr w:type="spellStart"/>
      <w:r w:rsidR="00652204" w:rsidRPr="000A0122">
        <w:rPr>
          <w:i/>
          <w:color w:val="auto"/>
        </w:rPr>
        <w:t>dnmnat</w:t>
      </w:r>
      <w:proofErr w:type="spellEnd"/>
      <w:r w:rsidR="00652204" w:rsidRPr="000A0122">
        <w:rPr>
          <w:i/>
          <w:color w:val="auto"/>
        </w:rPr>
        <w:t xml:space="preserve"> </w:t>
      </w:r>
      <w:r w:rsidR="00652204" w:rsidRPr="000A0122">
        <w:rPr>
          <w:color w:val="auto"/>
        </w:rPr>
        <w:t>(</w:t>
      </w:r>
      <w:proofErr w:type="spellStart"/>
      <w:r w:rsidR="00652204" w:rsidRPr="000A0122">
        <w:rPr>
          <w:i/>
          <w:color w:val="auto"/>
        </w:rPr>
        <w:t>dnmnat</w:t>
      </w:r>
      <w:r w:rsidR="00652204" w:rsidRPr="000A0122">
        <w:rPr>
          <w:i/>
          <w:color w:val="auto"/>
          <w:vertAlign w:val="superscript"/>
        </w:rPr>
        <w:t>OE</w:t>
      </w:r>
      <w:proofErr w:type="spellEnd"/>
      <w:r w:rsidR="00652204" w:rsidRPr="000A0122">
        <w:rPr>
          <w:color w:val="auto"/>
        </w:rPr>
        <w:t>)</w:t>
      </w:r>
      <w:r w:rsidR="00652204">
        <w:rPr>
          <w:i/>
          <w:color w:val="auto"/>
        </w:rPr>
        <w:t xml:space="preserve"> </w:t>
      </w:r>
      <w:r w:rsidR="00652204">
        <w:rPr>
          <w:color w:val="auto"/>
        </w:rPr>
        <w:t>(</w:t>
      </w:r>
      <w:r w:rsidR="00652204" w:rsidRPr="00CC14C6">
        <w:rPr>
          <w:b/>
          <w:color w:val="auto"/>
        </w:rPr>
        <w:t xml:space="preserve">Figure </w:t>
      </w:r>
      <w:r w:rsidR="00652204">
        <w:rPr>
          <w:b/>
          <w:color w:val="auto"/>
        </w:rPr>
        <w:t>6</w:t>
      </w:r>
      <w:r w:rsidR="00652204" w:rsidRPr="00CC14C6">
        <w:rPr>
          <w:b/>
          <w:color w:val="auto"/>
        </w:rPr>
        <w:t>A</w:t>
      </w:r>
      <w:r w:rsidR="00652204">
        <w:rPr>
          <w:color w:val="auto"/>
        </w:rPr>
        <w:t>)</w:t>
      </w:r>
      <w:r w:rsidR="00652204" w:rsidRPr="000A0122">
        <w:rPr>
          <w:rFonts w:asciiTheme="minorHAnsi" w:hAnsiTheme="minorHAnsi" w:cstheme="minorHAnsi"/>
          <w:color w:val="000000" w:themeColor="text1"/>
        </w:rPr>
        <w:t xml:space="preserve">. </w:t>
      </w:r>
      <w:r w:rsidR="003354DD" w:rsidRPr="000A0122">
        <w:rPr>
          <w:color w:val="auto"/>
        </w:rPr>
        <w:t>W</w:t>
      </w:r>
      <w:r w:rsidR="00F827C4" w:rsidRPr="000A0122">
        <w:rPr>
          <w:color w:val="auto"/>
        </w:rPr>
        <w:t>ild type</w:t>
      </w:r>
      <w:r w:rsidR="00AD5ACC" w:rsidRPr="000A0122">
        <w:rPr>
          <w:color w:val="auto"/>
        </w:rPr>
        <w:t xml:space="preserve"> </w:t>
      </w:r>
      <w:r w:rsidR="00F827C4" w:rsidRPr="000A0122">
        <w:rPr>
          <w:color w:val="auto"/>
        </w:rPr>
        <w:t>flies</w:t>
      </w:r>
      <w:r w:rsidR="00AD5ACC" w:rsidRPr="000A0122">
        <w:rPr>
          <w:color w:val="auto"/>
        </w:rPr>
        <w:t xml:space="preserve"> or flies containing JO neurons with attenuated axon death</w:t>
      </w:r>
      <w:r w:rsidR="003354DD" w:rsidRPr="000A0122">
        <w:rPr>
          <w:color w:val="auto"/>
        </w:rPr>
        <w:t xml:space="preserve"> </w:t>
      </w:r>
      <w:r w:rsidR="00652204">
        <w:rPr>
          <w:color w:val="auto"/>
        </w:rPr>
        <w:t>(</w:t>
      </w:r>
      <w:proofErr w:type="spellStart"/>
      <w:r w:rsidR="00652204" w:rsidRPr="000A0122">
        <w:rPr>
          <w:i/>
          <w:color w:val="auto"/>
        </w:rPr>
        <w:t>dnmnat</w:t>
      </w:r>
      <w:r w:rsidR="00652204" w:rsidRPr="000A0122">
        <w:rPr>
          <w:i/>
          <w:color w:val="auto"/>
          <w:vertAlign w:val="superscript"/>
        </w:rPr>
        <w:t>OE</w:t>
      </w:r>
      <w:proofErr w:type="spellEnd"/>
      <w:r w:rsidR="00652204">
        <w:rPr>
          <w:color w:val="auto"/>
        </w:rPr>
        <w:t>)</w:t>
      </w:r>
      <w:r w:rsidR="003354DD" w:rsidRPr="000A0122">
        <w:rPr>
          <w:color w:val="auto"/>
        </w:rPr>
        <w:t xml:space="preserve">, both </w:t>
      </w:r>
      <w:r w:rsidR="00F827C4" w:rsidRPr="000A0122">
        <w:rPr>
          <w:color w:val="auto"/>
        </w:rPr>
        <w:t>harbor a potent grooming behavior</w:t>
      </w:r>
      <w:r w:rsidR="003354DD" w:rsidRPr="000A0122">
        <w:rPr>
          <w:color w:val="auto"/>
        </w:rPr>
        <w:t xml:space="preserve"> before injury. However,</w:t>
      </w:r>
      <w:r w:rsidR="00F827C4" w:rsidRPr="000A0122">
        <w:rPr>
          <w:color w:val="auto"/>
        </w:rPr>
        <w:t xml:space="preserve"> 7 days post injury (</w:t>
      </w:r>
      <w:r w:rsidR="00AF7000">
        <w:rPr>
          <w:color w:val="auto"/>
        </w:rPr>
        <w:t>e.g.</w:t>
      </w:r>
      <w:r w:rsidR="00297CA0">
        <w:rPr>
          <w:color w:val="auto"/>
        </w:rPr>
        <w:t>,</w:t>
      </w:r>
      <w:r w:rsidR="00652204">
        <w:rPr>
          <w:color w:val="auto"/>
        </w:rPr>
        <w:t xml:space="preserve"> bilateral</w:t>
      </w:r>
      <w:r w:rsidR="00AF7000">
        <w:rPr>
          <w:color w:val="auto"/>
        </w:rPr>
        <w:t xml:space="preserve"> ablation</w:t>
      </w:r>
      <w:r w:rsidR="00F827C4" w:rsidRPr="000A0122">
        <w:rPr>
          <w:color w:val="auto"/>
        </w:rPr>
        <w:t xml:space="preserve"> of the </w:t>
      </w:r>
      <w:r w:rsidR="00652204">
        <w:rPr>
          <w:color w:val="auto"/>
        </w:rPr>
        <w:t>2</w:t>
      </w:r>
      <w:r w:rsidR="00652204" w:rsidRPr="007E2883">
        <w:rPr>
          <w:color w:val="auto"/>
          <w:vertAlign w:val="superscript"/>
        </w:rPr>
        <w:t>nd</w:t>
      </w:r>
      <w:r w:rsidR="00652204" w:rsidRPr="000A0122">
        <w:rPr>
          <w:color w:val="auto"/>
        </w:rPr>
        <w:t xml:space="preserve"> </w:t>
      </w:r>
      <w:r w:rsidR="00F827C4" w:rsidRPr="000A0122">
        <w:rPr>
          <w:color w:val="auto"/>
        </w:rPr>
        <w:t xml:space="preserve">antennal segment), </w:t>
      </w:r>
      <w:r w:rsidR="003354DD" w:rsidRPr="000A0122">
        <w:rPr>
          <w:color w:val="auto"/>
        </w:rPr>
        <w:t>grooming fails to be elicited by optogenetics in wild type flies</w:t>
      </w:r>
      <w:r w:rsidR="00F827C4" w:rsidRPr="000A0122">
        <w:rPr>
          <w:color w:val="auto"/>
        </w:rPr>
        <w:t xml:space="preserve"> due to injury-induced axon and synapse degeneration</w:t>
      </w:r>
      <w:r w:rsidR="003354DD" w:rsidRPr="000A0122">
        <w:rPr>
          <w:color w:val="auto"/>
        </w:rPr>
        <w:t>, while animals with attenuated axon death continue to groom</w:t>
      </w:r>
      <w:r w:rsidR="00AD5ACC" w:rsidRPr="000A0122">
        <w:rPr>
          <w:color w:val="auto"/>
        </w:rPr>
        <w:t xml:space="preserve"> </w:t>
      </w:r>
      <w:r w:rsidR="003354DD" w:rsidRPr="000A0122">
        <w:rPr>
          <w:color w:val="auto"/>
        </w:rPr>
        <w:t>(</w:t>
      </w:r>
      <w:r w:rsidR="003354DD" w:rsidRPr="000A0122">
        <w:rPr>
          <w:b/>
          <w:color w:val="auto"/>
        </w:rPr>
        <w:t>Figure 6</w:t>
      </w:r>
      <w:r w:rsidR="00652204">
        <w:rPr>
          <w:b/>
          <w:color w:val="auto"/>
        </w:rPr>
        <w:t>B</w:t>
      </w:r>
      <w:r w:rsidR="003354DD" w:rsidRPr="000A0122">
        <w:rPr>
          <w:b/>
          <w:color w:val="auto"/>
        </w:rPr>
        <w:t>, Movie 1,2</w:t>
      </w:r>
      <w:r w:rsidR="003354DD" w:rsidRPr="0079795C">
        <w:rPr>
          <w:bCs/>
          <w:color w:val="auto"/>
        </w:rPr>
        <w:t>).</w:t>
      </w:r>
      <w:r w:rsidR="003354DD" w:rsidRPr="000A0122">
        <w:rPr>
          <w:color w:val="auto"/>
        </w:rPr>
        <w:t xml:space="preserve"> Attenuated axon death is therefore capable of functionally preserving </w:t>
      </w:r>
      <w:r w:rsidR="0030468A">
        <w:rPr>
          <w:color w:val="auto"/>
        </w:rPr>
        <w:t xml:space="preserve">severed </w:t>
      </w:r>
      <w:r w:rsidR="003354DD" w:rsidRPr="000A0122">
        <w:rPr>
          <w:color w:val="auto"/>
        </w:rPr>
        <w:t xml:space="preserve">axons and their synapses </w:t>
      </w:r>
      <w:r w:rsidR="0030468A">
        <w:rPr>
          <w:color w:val="auto"/>
        </w:rPr>
        <w:t>for</w:t>
      </w:r>
      <w:r w:rsidR="003354DD" w:rsidRPr="000A0122">
        <w:rPr>
          <w:color w:val="auto"/>
        </w:rPr>
        <w:t xml:space="preserve"> 7 days.</w:t>
      </w:r>
    </w:p>
    <w:p w14:paraId="0DFAFA97" w14:textId="60D0996C" w:rsidR="00F340F2" w:rsidRPr="000A0122" w:rsidRDefault="00F340F2" w:rsidP="003339DB">
      <w:pPr>
        <w:rPr>
          <w:color w:val="auto"/>
        </w:rPr>
      </w:pPr>
    </w:p>
    <w:p w14:paraId="416C6E21" w14:textId="77777777" w:rsidR="003C5B19" w:rsidRDefault="003354DD" w:rsidP="003339DB">
      <w:pPr>
        <w:rPr>
          <w:rFonts w:asciiTheme="minorHAnsi" w:hAnsiTheme="minorHAnsi" w:cstheme="minorHAnsi"/>
          <w:color w:val="000000" w:themeColor="text1"/>
        </w:rPr>
      </w:pPr>
      <w:r w:rsidRPr="000A0122">
        <w:rPr>
          <w:rFonts w:asciiTheme="minorHAnsi" w:hAnsiTheme="minorHAnsi" w:cstheme="minorHAnsi"/>
          <w:color w:val="000000" w:themeColor="text1"/>
        </w:rPr>
        <w:t xml:space="preserve">[Place </w:t>
      </w:r>
      <w:r w:rsidRPr="003C5B19">
        <w:rPr>
          <w:rFonts w:asciiTheme="minorHAnsi" w:hAnsiTheme="minorHAnsi" w:cstheme="minorHAnsi"/>
          <w:b/>
          <w:bCs/>
          <w:color w:val="000000" w:themeColor="text1"/>
        </w:rPr>
        <w:t xml:space="preserve">Movie 1 and </w:t>
      </w:r>
      <w:r w:rsidR="00EF7C44" w:rsidRPr="003C5B19">
        <w:rPr>
          <w:rFonts w:asciiTheme="minorHAnsi" w:hAnsiTheme="minorHAnsi" w:cstheme="minorHAnsi"/>
          <w:b/>
          <w:bCs/>
          <w:color w:val="000000" w:themeColor="text1"/>
        </w:rPr>
        <w:t>2</w:t>
      </w:r>
      <w:r w:rsidRPr="000A0122">
        <w:rPr>
          <w:rFonts w:asciiTheme="minorHAnsi" w:hAnsiTheme="minorHAnsi" w:cstheme="minorHAnsi"/>
          <w:color w:val="000000" w:themeColor="text1"/>
        </w:rPr>
        <w:t xml:space="preserve"> here] </w:t>
      </w:r>
    </w:p>
    <w:p w14:paraId="27A297E1" w14:textId="77777777" w:rsidR="003C5B19" w:rsidRDefault="003C5B19" w:rsidP="003339DB">
      <w:pPr>
        <w:rPr>
          <w:rFonts w:asciiTheme="minorHAnsi" w:hAnsiTheme="minorHAnsi" w:cstheme="minorHAnsi"/>
          <w:color w:val="000000" w:themeColor="text1"/>
        </w:rPr>
      </w:pPr>
    </w:p>
    <w:p w14:paraId="3CBF9728" w14:textId="766BFBAA" w:rsidR="003354DD" w:rsidRDefault="003354DD" w:rsidP="003339DB">
      <w:pPr>
        <w:rPr>
          <w:rFonts w:asciiTheme="minorHAnsi" w:hAnsiTheme="minorHAnsi" w:cstheme="minorHAnsi"/>
          <w:color w:val="000000" w:themeColor="text1"/>
        </w:rPr>
      </w:pPr>
      <w:r w:rsidRPr="000A0122">
        <w:rPr>
          <w:rFonts w:asciiTheme="minorHAnsi" w:hAnsiTheme="minorHAnsi" w:cstheme="minorHAnsi"/>
          <w:color w:val="000000" w:themeColor="text1"/>
        </w:rPr>
        <w:t xml:space="preserve">[Place </w:t>
      </w:r>
      <w:r w:rsidRPr="003C5B19">
        <w:rPr>
          <w:rFonts w:asciiTheme="minorHAnsi" w:hAnsiTheme="minorHAnsi" w:cstheme="minorHAnsi"/>
          <w:b/>
          <w:bCs/>
          <w:color w:val="000000" w:themeColor="text1"/>
        </w:rPr>
        <w:t>Figure 6</w:t>
      </w:r>
      <w:r w:rsidRPr="000A0122">
        <w:rPr>
          <w:rFonts w:asciiTheme="minorHAnsi" w:hAnsiTheme="minorHAnsi" w:cstheme="minorHAnsi"/>
          <w:color w:val="000000" w:themeColor="text1"/>
        </w:rPr>
        <w:t xml:space="preserve"> here]</w:t>
      </w:r>
    </w:p>
    <w:p w14:paraId="7DA7DB1B" w14:textId="77777777" w:rsidR="0096469F" w:rsidRPr="000A0122" w:rsidRDefault="0096469F" w:rsidP="003339DB">
      <w:pPr>
        <w:rPr>
          <w:rFonts w:asciiTheme="minorHAnsi" w:hAnsiTheme="minorHAnsi" w:cstheme="minorHAnsi"/>
          <w:color w:val="000000" w:themeColor="text1"/>
        </w:rPr>
      </w:pPr>
    </w:p>
    <w:p w14:paraId="3C9083F6" w14:textId="71A4F6EE" w:rsidR="00B32616" w:rsidRPr="000A0122" w:rsidRDefault="00B32616" w:rsidP="003339DB">
      <w:pPr>
        <w:rPr>
          <w:rFonts w:asciiTheme="minorHAnsi" w:hAnsiTheme="minorHAnsi" w:cstheme="minorHAnsi"/>
          <w:bCs/>
          <w:color w:val="808080"/>
        </w:rPr>
      </w:pPr>
      <w:r w:rsidRPr="000A0122">
        <w:rPr>
          <w:rFonts w:asciiTheme="minorHAnsi" w:hAnsiTheme="minorHAnsi" w:cstheme="minorHAnsi"/>
          <w:b/>
        </w:rPr>
        <w:t xml:space="preserve">FIGURE </w:t>
      </w:r>
      <w:r w:rsidR="0013621E" w:rsidRPr="000A0122">
        <w:rPr>
          <w:rFonts w:asciiTheme="minorHAnsi" w:hAnsiTheme="minorHAnsi" w:cstheme="minorHAnsi"/>
          <w:b/>
        </w:rPr>
        <w:t xml:space="preserve">AND TABLE </w:t>
      </w:r>
      <w:r w:rsidRPr="000A0122">
        <w:rPr>
          <w:rFonts w:asciiTheme="minorHAnsi" w:hAnsiTheme="minorHAnsi" w:cstheme="minorHAnsi"/>
          <w:b/>
        </w:rPr>
        <w:t>LEGENDS:</w:t>
      </w:r>
    </w:p>
    <w:p w14:paraId="75182EC3" w14:textId="2928C172" w:rsidR="00B32616" w:rsidRPr="000A0122" w:rsidRDefault="00B32616" w:rsidP="003339DB">
      <w:pPr>
        <w:rPr>
          <w:rFonts w:asciiTheme="minorHAnsi" w:hAnsiTheme="minorHAnsi" w:cstheme="minorHAnsi"/>
          <w:color w:val="000000" w:themeColor="text1"/>
        </w:rPr>
      </w:pPr>
    </w:p>
    <w:p w14:paraId="00D86876" w14:textId="2A8F540D" w:rsidR="003518F0" w:rsidRPr="000A0122" w:rsidRDefault="003518F0" w:rsidP="003339DB">
      <w:pPr>
        <w:rPr>
          <w:rFonts w:asciiTheme="minorHAnsi" w:hAnsiTheme="minorHAnsi" w:cstheme="minorHAnsi"/>
          <w:color w:val="000000" w:themeColor="text1"/>
        </w:rPr>
      </w:pPr>
      <w:r w:rsidRPr="000A0122">
        <w:rPr>
          <w:rFonts w:asciiTheme="minorHAnsi" w:hAnsiTheme="minorHAnsi" w:cstheme="minorHAnsi"/>
          <w:b/>
          <w:color w:val="000000" w:themeColor="text1"/>
        </w:rPr>
        <w:t xml:space="preserve">Figure </w:t>
      </w:r>
      <w:r>
        <w:rPr>
          <w:rFonts w:asciiTheme="minorHAnsi" w:hAnsiTheme="minorHAnsi" w:cstheme="minorHAnsi"/>
          <w:b/>
          <w:color w:val="000000" w:themeColor="text1"/>
        </w:rPr>
        <w:t>1</w:t>
      </w:r>
      <w:r w:rsidRPr="000A0122">
        <w:rPr>
          <w:rFonts w:asciiTheme="minorHAnsi" w:hAnsiTheme="minorHAnsi" w:cstheme="minorHAnsi"/>
          <w:b/>
          <w:color w:val="000000" w:themeColor="text1"/>
        </w:rPr>
        <w:t xml:space="preserve">: Observation of axon morphology during axon death in the </w:t>
      </w:r>
      <w:r>
        <w:rPr>
          <w:rFonts w:asciiTheme="minorHAnsi" w:hAnsiTheme="minorHAnsi" w:cstheme="minorHAnsi"/>
          <w:b/>
          <w:color w:val="000000" w:themeColor="text1"/>
        </w:rPr>
        <w:t>wing</w:t>
      </w:r>
      <w:r w:rsidRPr="000A0122">
        <w:rPr>
          <w:rFonts w:asciiTheme="minorHAnsi" w:hAnsiTheme="minorHAnsi" w:cstheme="minorHAnsi"/>
          <w:b/>
          <w:color w:val="000000" w:themeColor="text1"/>
        </w:rPr>
        <w:t>.</w:t>
      </w:r>
      <w:r w:rsidRPr="000A0122">
        <w:rPr>
          <w:rFonts w:asciiTheme="minorHAnsi" w:hAnsiTheme="minorHAnsi" w:cstheme="minorHAnsi"/>
          <w:color w:val="000000" w:themeColor="text1"/>
        </w:rPr>
        <w:t xml:space="preserve"> </w:t>
      </w:r>
      <w:r w:rsidR="00BC33E6" w:rsidRPr="00BC33E6">
        <w:rPr>
          <w:rFonts w:asciiTheme="minorHAnsi" w:hAnsiTheme="minorHAnsi" w:cstheme="minorHAnsi"/>
          <w:color w:val="000000" w:themeColor="text1"/>
        </w:rPr>
        <w:t>(</w:t>
      </w:r>
      <w:r w:rsidRPr="000A0122">
        <w:rPr>
          <w:rFonts w:asciiTheme="minorHAnsi" w:hAnsiTheme="minorHAnsi" w:cstheme="minorHAnsi"/>
          <w:b/>
          <w:color w:val="000000" w:themeColor="text1"/>
        </w:rPr>
        <w:t>A</w:t>
      </w:r>
      <w:r w:rsidR="00BC33E6" w:rsidRPr="00BC33E6">
        <w:rPr>
          <w:rFonts w:asciiTheme="minorHAnsi" w:hAnsiTheme="minorHAnsi" w:cstheme="minorHAnsi"/>
          <w:bCs/>
          <w:color w:val="000000" w:themeColor="text1"/>
        </w:rPr>
        <w:t>)</w:t>
      </w:r>
      <w:r w:rsidRPr="000A0122">
        <w:rPr>
          <w:rFonts w:asciiTheme="minorHAnsi" w:hAnsiTheme="minorHAnsi" w:cstheme="minorHAnsi"/>
          <w:color w:val="000000" w:themeColor="text1"/>
        </w:rPr>
        <w:t xml:space="preserve"> Schematic fly wing with two sparsely GFP-labeled sensory neurons, which are also separately indicated below. The site of injury and the field of observation are indicated. </w:t>
      </w:r>
      <w:r w:rsidR="00BC33E6">
        <w:rPr>
          <w:rFonts w:asciiTheme="minorHAnsi" w:hAnsiTheme="minorHAnsi" w:cstheme="minorHAnsi"/>
          <w:color w:val="000000" w:themeColor="text1"/>
        </w:rPr>
        <w:t>(</w:t>
      </w:r>
      <w:r w:rsidRPr="000A0122">
        <w:rPr>
          <w:rFonts w:asciiTheme="minorHAnsi" w:hAnsiTheme="minorHAnsi" w:cstheme="minorHAnsi"/>
          <w:b/>
          <w:color w:val="000000" w:themeColor="text1"/>
        </w:rPr>
        <w:t>B</w:t>
      </w:r>
      <w:r w:rsidR="00BC33E6" w:rsidRPr="00BC33E6">
        <w:rPr>
          <w:rFonts w:asciiTheme="minorHAnsi" w:hAnsiTheme="minorHAnsi" w:cstheme="minorHAnsi"/>
          <w:bCs/>
          <w:color w:val="000000" w:themeColor="text1"/>
        </w:rPr>
        <w:t>)</w:t>
      </w:r>
      <w:r w:rsidRPr="000A0122">
        <w:rPr>
          <w:rFonts w:asciiTheme="minorHAnsi" w:hAnsiTheme="minorHAnsi" w:cstheme="minorHAnsi"/>
          <w:color w:val="000000" w:themeColor="text1"/>
        </w:rPr>
        <w:t xml:space="preserve"> Schematic setup for wing imaging. Injured and uninjured control wings (grey) are mounted in </w:t>
      </w:r>
      <w:r w:rsidR="00B749DB">
        <w:rPr>
          <w:rFonts w:asciiTheme="minorHAnsi" w:hAnsiTheme="minorHAnsi" w:cstheme="minorHAnsi"/>
          <w:color w:val="000000" w:themeColor="text1"/>
        </w:rPr>
        <w:t>h</w:t>
      </w:r>
      <w:r w:rsidRPr="000A0122">
        <w:rPr>
          <w:rFonts w:asciiTheme="minorHAnsi" w:hAnsiTheme="minorHAnsi" w:cstheme="minorHAnsi"/>
          <w:color w:val="000000" w:themeColor="text1"/>
        </w:rPr>
        <w:t xml:space="preserve">alocarbon </w:t>
      </w:r>
      <w:r w:rsidR="00297CA0">
        <w:rPr>
          <w:rFonts w:asciiTheme="minorHAnsi" w:hAnsiTheme="minorHAnsi" w:cstheme="minorHAnsi"/>
          <w:color w:val="000000" w:themeColor="text1"/>
        </w:rPr>
        <w:t>o</w:t>
      </w:r>
      <w:r w:rsidR="00297CA0" w:rsidRPr="000A0122">
        <w:rPr>
          <w:rFonts w:asciiTheme="minorHAnsi" w:hAnsiTheme="minorHAnsi" w:cstheme="minorHAnsi"/>
          <w:color w:val="000000" w:themeColor="text1"/>
        </w:rPr>
        <w:t xml:space="preserve">il </w:t>
      </w:r>
      <w:r>
        <w:rPr>
          <w:rFonts w:asciiTheme="minorHAnsi" w:hAnsiTheme="minorHAnsi" w:cstheme="minorHAnsi"/>
          <w:color w:val="000000" w:themeColor="text1"/>
        </w:rPr>
        <w:t xml:space="preserve">27 </w:t>
      </w:r>
      <w:r w:rsidRPr="000A0122">
        <w:rPr>
          <w:rFonts w:asciiTheme="minorHAnsi" w:hAnsiTheme="minorHAnsi" w:cstheme="minorHAnsi"/>
          <w:color w:val="000000" w:themeColor="text1"/>
        </w:rPr>
        <w:t>(</w:t>
      </w:r>
      <w:r>
        <w:rPr>
          <w:rFonts w:asciiTheme="minorHAnsi" w:hAnsiTheme="minorHAnsi" w:cstheme="minorHAnsi"/>
          <w:color w:val="000000" w:themeColor="text1"/>
        </w:rPr>
        <w:t>red</w:t>
      </w:r>
      <w:r w:rsidRPr="000A0122">
        <w:rPr>
          <w:rFonts w:asciiTheme="minorHAnsi" w:hAnsiTheme="minorHAnsi" w:cstheme="minorHAnsi"/>
          <w:color w:val="000000" w:themeColor="text1"/>
        </w:rPr>
        <w:t>) on a glass slide (light blue</w:t>
      </w:r>
      <w:r w:rsidR="003C5B19" w:rsidRPr="000A0122">
        <w:rPr>
          <w:rFonts w:asciiTheme="minorHAnsi" w:hAnsiTheme="minorHAnsi" w:cstheme="minorHAnsi"/>
          <w:color w:val="000000" w:themeColor="text1"/>
        </w:rPr>
        <w:t>) and</w:t>
      </w:r>
      <w:r w:rsidRPr="000A0122">
        <w:rPr>
          <w:rFonts w:asciiTheme="minorHAnsi" w:hAnsiTheme="minorHAnsi" w:cstheme="minorHAnsi"/>
          <w:color w:val="000000" w:themeColor="text1"/>
        </w:rPr>
        <w:t xml:space="preserve"> covered with a cover slide (black).</w:t>
      </w:r>
    </w:p>
    <w:p w14:paraId="092C38E2" w14:textId="77777777" w:rsidR="003518F0" w:rsidRPr="000A0122" w:rsidRDefault="003518F0" w:rsidP="003339DB">
      <w:pPr>
        <w:rPr>
          <w:rFonts w:asciiTheme="minorHAnsi" w:hAnsiTheme="minorHAnsi" w:cstheme="minorHAnsi"/>
          <w:color w:val="000000" w:themeColor="text1"/>
        </w:rPr>
      </w:pPr>
    </w:p>
    <w:p w14:paraId="1B91F4A7" w14:textId="4312A375" w:rsidR="007F2DDF" w:rsidRPr="000A0122" w:rsidRDefault="007F2DDF" w:rsidP="003339DB">
      <w:pPr>
        <w:rPr>
          <w:rFonts w:asciiTheme="minorHAnsi" w:hAnsiTheme="minorHAnsi" w:cstheme="minorHAnsi"/>
          <w:color w:val="000000" w:themeColor="text1"/>
        </w:rPr>
      </w:pPr>
      <w:r w:rsidRPr="000A0122">
        <w:rPr>
          <w:rFonts w:asciiTheme="minorHAnsi" w:hAnsiTheme="minorHAnsi" w:cstheme="minorHAnsi"/>
          <w:b/>
          <w:color w:val="000000" w:themeColor="text1"/>
        </w:rPr>
        <w:t xml:space="preserve">Figure </w:t>
      </w:r>
      <w:r w:rsidR="003518F0">
        <w:rPr>
          <w:rFonts w:asciiTheme="minorHAnsi" w:hAnsiTheme="minorHAnsi" w:cstheme="minorHAnsi"/>
          <w:b/>
          <w:color w:val="000000" w:themeColor="text1"/>
        </w:rPr>
        <w:t>2:</w:t>
      </w:r>
      <w:r w:rsidRPr="000A0122">
        <w:rPr>
          <w:rFonts w:asciiTheme="minorHAnsi" w:hAnsiTheme="minorHAnsi" w:cstheme="minorHAnsi"/>
          <w:b/>
          <w:color w:val="000000" w:themeColor="text1"/>
        </w:rPr>
        <w:t xml:space="preserve"> Observation of axon </w:t>
      </w:r>
      <w:r w:rsidR="003452F7" w:rsidRPr="000A0122">
        <w:rPr>
          <w:rFonts w:asciiTheme="minorHAnsi" w:hAnsiTheme="minorHAnsi" w:cstheme="minorHAnsi"/>
          <w:b/>
          <w:color w:val="000000" w:themeColor="text1"/>
        </w:rPr>
        <w:t xml:space="preserve">and </w:t>
      </w:r>
      <w:r w:rsidRPr="000A0122">
        <w:rPr>
          <w:rFonts w:asciiTheme="minorHAnsi" w:hAnsiTheme="minorHAnsi" w:cstheme="minorHAnsi"/>
          <w:b/>
          <w:color w:val="000000" w:themeColor="text1"/>
        </w:rPr>
        <w:t xml:space="preserve">synapse morphology </w:t>
      </w:r>
      <w:r w:rsidR="003A0AB1" w:rsidRPr="000A0122">
        <w:rPr>
          <w:rFonts w:asciiTheme="minorHAnsi" w:hAnsiTheme="minorHAnsi" w:cstheme="minorHAnsi"/>
          <w:b/>
          <w:color w:val="000000" w:themeColor="text1"/>
        </w:rPr>
        <w:t xml:space="preserve">during axon death </w:t>
      </w:r>
      <w:r w:rsidRPr="000A0122">
        <w:rPr>
          <w:rFonts w:asciiTheme="minorHAnsi" w:hAnsiTheme="minorHAnsi" w:cstheme="minorHAnsi"/>
          <w:b/>
          <w:color w:val="000000" w:themeColor="text1"/>
        </w:rPr>
        <w:t xml:space="preserve">in the </w:t>
      </w:r>
      <w:r w:rsidR="0030468A">
        <w:rPr>
          <w:rFonts w:asciiTheme="minorHAnsi" w:hAnsiTheme="minorHAnsi" w:cstheme="minorHAnsi"/>
          <w:b/>
          <w:color w:val="000000" w:themeColor="text1"/>
        </w:rPr>
        <w:t>brain</w:t>
      </w:r>
      <w:r w:rsidRPr="000A0122">
        <w:rPr>
          <w:rFonts w:asciiTheme="minorHAnsi" w:hAnsiTheme="minorHAnsi" w:cstheme="minorHAnsi"/>
          <w:b/>
          <w:color w:val="000000" w:themeColor="text1"/>
        </w:rPr>
        <w:t>.</w:t>
      </w:r>
      <w:r w:rsidRPr="000A0122">
        <w:rPr>
          <w:rFonts w:asciiTheme="minorHAnsi" w:hAnsiTheme="minorHAnsi" w:cstheme="minorHAnsi"/>
          <w:color w:val="000000" w:themeColor="text1"/>
        </w:rPr>
        <w:t xml:space="preserve"> </w:t>
      </w:r>
      <w:r w:rsidR="00BC33E6">
        <w:rPr>
          <w:rFonts w:asciiTheme="minorHAnsi" w:hAnsiTheme="minorHAnsi" w:cstheme="minorHAnsi"/>
          <w:color w:val="000000" w:themeColor="text1"/>
        </w:rPr>
        <w:t>(</w:t>
      </w:r>
      <w:r w:rsidRPr="000A0122">
        <w:rPr>
          <w:rFonts w:asciiTheme="minorHAnsi" w:hAnsiTheme="minorHAnsi" w:cstheme="minorHAnsi"/>
          <w:b/>
          <w:color w:val="000000" w:themeColor="text1"/>
        </w:rPr>
        <w:t>A</w:t>
      </w:r>
      <w:r w:rsidR="00BC33E6" w:rsidRPr="00BC33E6">
        <w:rPr>
          <w:rFonts w:asciiTheme="minorHAnsi" w:hAnsiTheme="minorHAnsi" w:cstheme="minorHAnsi"/>
          <w:bCs/>
          <w:color w:val="000000" w:themeColor="text1"/>
        </w:rPr>
        <w:t>)</w:t>
      </w:r>
      <w:r w:rsidRPr="000A0122">
        <w:rPr>
          <w:rFonts w:asciiTheme="minorHAnsi" w:hAnsiTheme="minorHAnsi" w:cstheme="minorHAnsi"/>
          <w:color w:val="000000" w:themeColor="text1"/>
        </w:rPr>
        <w:t xml:space="preserve"> Side view of </w:t>
      </w:r>
      <w:r w:rsidR="003452F7" w:rsidRPr="000A0122">
        <w:rPr>
          <w:rFonts w:asciiTheme="minorHAnsi" w:hAnsiTheme="minorHAnsi" w:cstheme="minorHAnsi"/>
          <w:color w:val="000000" w:themeColor="text1"/>
        </w:rPr>
        <w:t xml:space="preserve">a </w:t>
      </w:r>
      <w:r w:rsidRPr="000A0122">
        <w:rPr>
          <w:rFonts w:asciiTheme="minorHAnsi" w:hAnsiTheme="minorHAnsi" w:cstheme="minorHAnsi"/>
          <w:color w:val="000000" w:themeColor="text1"/>
        </w:rPr>
        <w:t xml:space="preserve">schematic fly head </w:t>
      </w:r>
      <w:r w:rsidR="003A0AB1" w:rsidRPr="000A0122">
        <w:rPr>
          <w:rFonts w:asciiTheme="minorHAnsi" w:hAnsiTheme="minorHAnsi" w:cstheme="minorHAnsi"/>
          <w:color w:val="000000" w:themeColor="text1"/>
        </w:rPr>
        <w:t xml:space="preserve">with </w:t>
      </w:r>
      <w:r w:rsidRPr="000A0122">
        <w:rPr>
          <w:rFonts w:asciiTheme="minorHAnsi" w:hAnsiTheme="minorHAnsi" w:cstheme="minorHAnsi"/>
          <w:color w:val="000000" w:themeColor="text1"/>
        </w:rPr>
        <w:t xml:space="preserve">GFP-labeled cell bodies, axons and synapses. </w:t>
      </w:r>
      <w:r w:rsidR="00BC33E6">
        <w:rPr>
          <w:rFonts w:asciiTheme="minorHAnsi" w:hAnsiTheme="minorHAnsi" w:cstheme="minorHAnsi"/>
          <w:color w:val="000000" w:themeColor="text1"/>
        </w:rPr>
        <w:t>(</w:t>
      </w:r>
      <w:r w:rsidRPr="000A0122">
        <w:rPr>
          <w:rFonts w:asciiTheme="minorHAnsi" w:hAnsiTheme="minorHAnsi" w:cstheme="minorHAnsi"/>
          <w:b/>
          <w:color w:val="000000" w:themeColor="text1"/>
        </w:rPr>
        <w:t>B</w:t>
      </w:r>
      <w:r w:rsidR="00BC33E6" w:rsidRPr="00BC33E6">
        <w:rPr>
          <w:rFonts w:asciiTheme="minorHAnsi" w:hAnsiTheme="minorHAnsi" w:cstheme="minorHAnsi"/>
          <w:bCs/>
          <w:color w:val="000000" w:themeColor="text1"/>
        </w:rPr>
        <w:t>)</w:t>
      </w:r>
      <w:r w:rsidRPr="000A0122">
        <w:rPr>
          <w:rFonts w:asciiTheme="minorHAnsi" w:hAnsiTheme="minorHAnsi" w:cstheme="minorHAnsi"/>
          <w:color w:val="000000" w:themeColor="text1"/>
        </w:rPr>
        <w:t xml:space="preserve"> </w:t>
      </w:r>
      <w:r w:rsidR="00705B80" w:rsidRPr="000A0122">
        <w:rPr>
          <w:rFonts w:asciiTheme="minorHAnsi" w:hAnsiTheme="minorHAnsi" w:cstheme="minorHAnsi"/>
          <w:color w:val="000000" w:themeColor="text1"/>
        </w:rPr>
        <w:t>High</w:t>
      </w:r>
      <w:r w:rsidRPr="000A0122">
        <w:rPr>
          <w:rFonts w:asciiTheme="minorHAnsi" w:hAnsiTheme="minorHAnsi" w:cstheme="minorHAnsi"/>
          <w:color w:val="000000" w:themeColor="text1"/>
        </w:rPr>
        <w:t>-</w:t>
      </w:r>
      <w:r w:rsidR="00705B80" w:rsidRPr="000A0122">
        <w:rPr>
          <w:rFonts w:asciiTheme="minorHAnsi" w:hAnsiTheme="minorHAnsi" w:cstheme="minorHAnsi"/>
          <w:color w:val="000000" w:themeColor="text1"/>
        </w:rPr>
        <w:t>magnification</w:t>
      </w:r>
      <w:r w:rsidRPr="000A0122">
        <w:rPr>
          <w:rFonts w:asciiTheme="minorHAnsi" w:hAnsiTheme="minorHAnsi" w:cstheme="minorHAnsi"/>
          <w:color w:val="000000" w:themeColor="text1"/>
        </w:rPr>
        <w:t xml:space="preserve"> front view of </w:t>
      </w:r>
      <w:r w:rsidR="003452F7" w:rsidRPr="000A0122">
        <w:rPr>
          <w:rFonts w:asciiTheme="minorHAnsi" w:hAnsiTheme="minorHAnsi" w:cstheme="minorHAnsi"/>
          <w:color w:val="000000" w:themeColor="text1"/>
        </w:rPr>
        <w:t xml:space="preserve">GPF-labeled </w:t>
      </w:r>
      <w:r w:rsidRPr="000A0122">
        <w:rPr>
          <w:rFonts w:asciiTheme="minorHAnsi" w:hAnsiTheme="minorHAnsi" w:cstheme="minorHAnsi"/>
          <w:color w:val="000000" w:themeColor="text1"/>
        </w:rPr>
        <w:t xml:space="preserve">olfactory receptor neurons and their axons and synapses. </w:t>
      </w:r>
      <w:r w:rsidR="003452F7" w:rsidRPr="000A0122">
        <w:rPr>
          <w:rFonts w:asciiTheme="minorHAnsi" w:hAnsiTheme="minorHAnsi" w:cstheme="minorHAnsi"/>
          <w:color w:val="000000" w:themeColor="text1"/>
        </w:rPr>
        <w:t>Cell bodies are housed in the 3</w:t>
      </w:r>
      <w:r w:rsidR="003452F7" w:rsidRPr="000A0122">
        <w:rPr>
          <w:rFonts w:asciiTheme="minorHAnsi" w:hAnsiTheme="minorHAnsi" w:cstheme="minorHAnsi"/>
          <w:color w:val="000000" w:themeColor="text1"/>
          <w:vertAlign w:val="superscript"/>
        </w:rPr>
        <w:t>rd</w:t>
      </w:r>
      <w:r w:rsidR="003452F7" w:rsidRPr="000A0122">
        <w:rPr>
          <w:rFonts w:asciiTheme="minorHAnsi" w:hAnsiTheme="minorHAnsi" w:cstheme="minorHAnsi"/>
          <w:color w:val="000000" w:themeColor="text1"/>
        </w:rPr>
        <w:t xml:space="preserve"> antennal segment, </w:t>
      </w:r>
      <w:r w:rsidR="003A0AB1" w:rsidRPr="000A0122">
        <w:rPr>
          <w:rFonts w:asciiTheme="minorHAnsi" w:hAnsiTheme="minorHAnsi" w:cstheme="minorHAnsi"/>
          <w:color w:val="000000" w:themeColor="text1"/>
        </w:rPr>
        <w:t>and</w:t>
      </w:r>
      <w:r w:rsidR="003452F7" w:rsidRPr="000A0122">
        <w:rPr>
          <w:rFonts w:asciiTheme="minorHAnsi" w:hAnsiTheme="minorHAnsi" w:cstheme="minorHAnsi"/>
          <w:color w:val="000000" w:themeColor="text1"/>
        </w:rPr>
        <w:t xml:space="preserve"> their axons project into the CNS. Axons form synapses in a glomerulus in the left olfactory lobe</w:t>
      </w:r>
      <w:r w:rsidR="003A0AB1" w:rsidRPr="000A0122">
        <w:rPr>
          <w:rFonts w:asciiTheme="minorHAnsi" w:hAnsiTheme="minorHAnsi" w:cstheme="minorHAnsi"/>
          <w:color w:val="000000" w:themeColor="text1"/>
        </w:rPr>
        <w:t>,</w:t>
      </w:r>
      <w:r w:rsidR="003452F7" w:rsidRPr="000A0122">
        <w:rPr>
          <w:rFonts w:asciiTheme="minorHAnsi" w:hAnsiTheme="minorHAnsi" w:cstheme="minorHAnsi"/>
          <w:color w:val="000000" w:themeColor="text1"/>
        </w:rPr>
        <w:t xml:space="preserve"> cross the midline and form synapses in </w:t>
      </w:r>
      <w:r w:rsidR="00EF7C44">
        <w:rPr>
          <w:rFonts w:asciiTheme="minorHAnsi" w:hAnsiTheme="minorHAnsi" w:cstheme="minorHAnsi"/>
          <w:color w:val="000000" w:themeColor="text1"/>
        </w:rPr>
        <w:t>the</w:t>
      </w:r>
      <w:r w:rsidR="003452F7" w:rsidRPr="000A0122">
        <w:rPr>
          <w:rFonts w:asciiTheme="minorHAnsi" w:hAnsiTheme="minorHAnsi" w:cstheme="minorHAnsi"/>
          <w:color w:val="000000" w:themeColor="text1"/>
        </w:rPr>
        <w:t xml:space="preserve"> glomerulus on the</w:t>
      </w:r>
      <w:r w:rsidR="003A0AB1" w:rsidRPr="000A0122">
        <w:rPr>
          <w:rFonts w:asciiTheme="minorHAnsi" w:hAnsiTheme="minorHAnsi" w:cstheme="minorHAnsi"/>
          <w:color w:val="000000" w:themeColor="text1"/>
        </w:rPr>
        <w:t xml:space="preserve"> </w:t>
      </w:r>
      <w:r w:rsidR="003452F7" w:rsidRPr="000A0122">
        <w:rPr>
          <w:rFonts w:asciiTheme="minorHAnsi" w:hAnsiTheme="minorHAnsi" w:cstheme="minorHAnsi"/>
          <w:color w:val="000000" w:themeColor="text1"/>
        </w:rPr>
        <w:t xml:space="preserve">contralateral </w:t>
      </w:r>
      <w:r w:rsidR="003A0AB1" w:rsidRPr="000A0122">
        <w:rPr>
          <w:rFonts w:asciiTheme="minorHAnsi" w:hAnsiTheme="minorHAnsi" w:cstheme="minorHAnsi"/>
          <w:color w:val="000000" w:themeColor="text1"/>
        </w:rPr>
        <w:t>olfactory lobe</w:t>
      </w:r>
      <w:r w:rsidR="003452F7" w:rsidRPr="000A0122">
        <w:rPr>
          <w:rFonts w:asciiTheme="minorHAnsi" w:hAnsiTheme="minorHAnsi" w:cstheme="minorHAnsi"/>
          <w:color w:val="000000" w:themeColor="text1"/>
        </w:rPr>
        <w:t xml:space="preserve">. </w:t>
      </w:r>
      <w:r w:rsidR="00BC33E6">
        <w:rPr>
          <w:rFonts w:asciiTheme="minorHAnsi" w:hAnsiTheme="minorHAnsi" w:cstheme="minorHAnsi"/>
          <w:color w:val="000000" w:themeColor="text1"/>
        </w:rPr>
        <w:t>(</w:t>
      </w:r>
      <w:r w:rsidR="003518F0" w:rsidRPr="007E2883">
        <w:rPr>
          <w:rFonts w:asciiTheme="minorHAnsi" w:hAnsiTheme="minorHAnsi" w:cstheme="minorHAnsi"/>
          <w:b/>
          <w:color w:val="000000" w:themeColor="text1"/>
        </w:rPr>
        <w:t>C</w:t>
      </w:r>
      <w:r w:rsidR="00BC33E6" w:rsidRPr="00BC33E6">
        <w:rPr>
          <w:rFonts w:asciiTheme="minorHAnsi" w:hAnsiTheme="minorHAnsi" w:cstheme="minorHAnsi"/>
          <w:bCs/>
          <w:color w:val="000000" w:themeColor="text1"/>
        </w:rPr>
        <w:t>)</w:t>
      </w:r>
      <w:r w:rsidR="003518F0">
        <w:rPr>
          <w:rFonts w:asciiTheme="minorHAnsi" w:hAnsiTheme="minorHAnsi" w:cstheme="minorHAnsi"/>
          <w:color w:val="000000" w:themeColor="text1"/>
        </w:rPr>
        <w:t xml:space="preserve"> Examples of fly heads with unilateral antennal ablation. Top: Uninjured control. Middle: Ablation of the 3</w:t>
      </w:r>
      <w:r w:rsidR="003518F0" w:rsidRPr="007E2883">
        <w:rPr>
          <w:rFonts w:asciiTheme="minorHAnsi" w:hAnsiTheme="minorHAnsi" w:cstheme="minorHAnsi"/>
          <w:color w:val="000000" w:themeColor="text1"/>
          <w:vertAlign w:val="superscript"/>
        </w:rPr>
        <w:t>rd</w:t>
      </w:r>
      <w:r w:rsidR="003518F0">
        <w:rPr>
          <w:rFonts w:asciiTheme="minorHAnsi" w:hAnsiTheme="minorHAnsi" w:cstheme="minorHAnsi"/>
          <w:color w:val="000000" w:themeColor="text1"/>
        </w:rPr>
        <w:t xml:space="preserve"> antennal segment. Bottom: Ablation of the 2</w:t>
      </w:r>
      <w:r w:rsidR="003518F0" w:rsidRPr="007E2883">
        <w:rPr>
          <w:rFonts w:asciiTheme="minorHAnsi" w:hAnsiTheme="minorHAnsi" w:cstheme="minorHAnsi"/>
          <w:color w:val="000000" w:themeColor="text1"/>
          <w:vertAlign w:val="superscript"/>
        </w:rPr>
        <w:t>nd</w:t>
      </w:r>
      <w:r w:rsidR="003518F0">
        <w:rPr>
          <w:rFonts w:asciiTheme="minorHAnsi" w:hAnsiTheme="minorHAnsi" w:cstheme="minorHAnsi"/>
          <w:color w:val="000000" w:themeColor="text1"/>
        </w:rPr>
        <w:t xml:space="preserve"> (and thus also 3</w:t>
      </w:r>
      <w:r w:rsidR="003518F0" w:rsidRPr="007E2883">
        <w:rPr>
          <w:rFonts w:asciiTheme="minorHAnsi" w:hAnsiTheme="minorHAnsi" w:cstheme="minorHAnsi"/>
          <w:color w:val="000000" w:themeColor="text1"/>
          <w:vertAlign w:val="superscript"/>
        </w:rPr>
        <w:t>rd</w:t>
      </w:r>
      <w:r w:rsidR="003518F0">
        <w:rPr>
          <w:rFonts w:asciiTheme="minorHAnsi" w:hAnsiTheme="minorHAnsi" w:cstheme="minorHAnsi"/>
          <w:color w:val="000000" w:themeColor="text1"/>
        </w:rPr>
        <w:t xml:space="preserve">) antennal segment. </w:t>
      </w:r>
      <w:r w:rsidR="00BC33E6">
        <w:rPr>
          <w:rFonts w:asciiTheme="minorHAnsi" w:hAnsiTheme="minorHAnsi" w:cstheme="minorHAnsi"/>
          <w:color w:val="000000" w:themeColor="text1"/>
        </w:rPr>
        <w:t>(</w:t>
      </w:r>
      <w:r w:rsidR="003518F0">
        <w:rPr>
          <w:rFonts w:asciiTheme="minorHAnsi" w:hAnsiTheme="minorHAnsi" w:cstheme="minorHAnsi"/>
          <w:b/>
          <w:color w:val="000000" w:themeColor="text1"/>
        </w:rPr>
        <w:t>D</w:t>
      </w:r>
      <w:r w:rsidR="00BC33E6" w:rsidRPr="00BC33E6">
        <w:rPr>
          <w:rFonts w:asciiTheme="minorHAnsi" w:hAnsiTheme="minorHAnsi" w:cstheme="minorHAnsi"/>
          <w:bCs/>
          <w:color w:val="000000" w:themeColor="text1"/>
        </w:rPr>
        <w:t>)</w:t>
      </w:r>
      <w:r w:rsidR="003452F7" w:rsidRPr="000A0122">
        <w:rPr>
          <w:rFonts w:asciiTheme="minorHAnsi" w:hAnsiTheme="minorHAnsi" w:cstheme="minorHAnsi"/>
          <w:color w:val="000000" w:themeColor="text1"/>
        </w:rPr>
        <w:t xml:space="preserve"> </w:t>
      </w:r>
      <w:r w:rsidR="003518F0">
        <w:rPr>
          <w:rFonts w:asciiTheme="minorHAnsi" w:hAnsiTheme="minorHAnsi" w:cstheme="minorHAnsi"/>
          <w:color w:val="000000" w:themeColor="text1"/>
        </w:rPr>
        <w:t xml:space="preserve">Brain preparation. </w:t>
      </w:r>
      <w:r w:rsidR="003452F7" w:rsidRPr="000A0122">
        <w:rPr>
          <w:rFonts w:asciiTheme="minorHAnsi" w:hAnsiTheme="minorHAnsi" w:cstheme="minorHAnsi"/>
          <w:color w:val="000000" w:themeColor="text1"/>
        </w:rPr>
        <w:t xml:space="preserve">Top: Schematic dissected fly brain with indicated </w:t>
      </w:r>
      <w:r w:rsidR="003A0AB1" w:rsidRPr="000A0122">
        <w:rPr>
          <w:rFonts w:asciiTheme="minorHAnsi" w:hAnsiTheme="minorHAnsi" w:cstheme="minorHAnsi"/>
          <w:color w:val="000000" w:themeColor="text1"/>
        </w:rPr>
        <w:t xml:space="preserve">olfactory lobes and </w:t>
      </w:r>
      <w:r w:rsidR="003452F7" w:rsidRPr="000A0122">
        <w:rPr>
          <w:rFonts w:asciiTheme="minorHAnsi" w:hAnsiTheme="minorHAnsi" w:cstheme="minorHAnsi"/>
          <w:color w:val="000000" w:themeColor="text1"/>
        </w:rPr>
        <w:t xml:space="preserve">axonal projections in the field of view. Bottom: Schematic setup </w:t>
      </w:r>
      <w:r w:rsidR="003A0AB1" w:rsidRPr="000A0122">
        <w:rPr>
          <w:rFonts w:asciiTheme="minorHAnsi" w:hAnsiTheme="minorHAnsi" w:cstheme="minorHAnsi"/>
          <w:color w:val="000000" w:themeColor="text1"/>
        </w:rPr>
        <w:t>for brain imaging. Two clay rolls (green) are mounted onto a glass slide (light blue), they carry a</w:t>
      </w:r>
      <w:r w:rsidR="003452F7" w:rsidRPr="000A0122">
        <w:rPr>
          <w:rFonts w:asciiTheme="minorHAnsi" w:hAnsiTheme="minorHAnsi" w:cstheme="minorHAnsi"/>
          <w:color w:val="000000" w:themeColor="text1"/>
        </w:rPr>
        <w:t xml:space="preserve"> cover</w:t>
      </w:r>
      <w:r w:rsidR="004F7442" w:rsidRPr="000A0122">
        <w:rPr>
          <w:rFonts w:asciiTheme="minorHAnsi" w:hAnsiTheme="minorHAnsi" w:cstheme="minorHAnsi"/>
          <w:color w:val="000000" w:themeColor="text1"/>
        </w:rPr>
        <w:t xml:space="preserve"> </w:t>
      </w:r>
      <w:r w:rsidR="003452F7" w:rsidRPr="000A0122">
        <w:rPr>
          <w:rFonts w:asciiTheme="minorHAnsi" w:hAnsiTheme="minorHAnsi" w:cstheme="minorHAnsi"/>
          <w:color w:val="000000" w:themeColor="text1"/>
        </w:rPr>
        <w:t>slide sandwich</w:t>
      </w:r>
      <w:r w:rsidR="003A0AB1" w:rsidRPr="000A0122">
        <w:rPr>
          <w:rFonts w:asciiTheme="minorHAnsi" w:hAnsiTheme="minorHAnsi" w:cstheme="minorHAnsi"/>
          <w:color w:val="000000" w:themeColor="text1"/>
        </w:rPr>
        <w:t xml:space="preserve">, which contains </w:t>
      </w:r>
      <w:r w:rsidR="003452F7" w:rsidRPr="000A0122">
        <w:rPr>
          <w:rFonts w:asciiTheme="minorHAnsi" w:hAnsiTheme="minorHAnsi" w:cstheme="minorHAnsi"/>
          <w:color w:val="000000" w:themeColor="text1"/>
        </w:rPr>
        <w:t>fly brains</w:t>
      </w:r>
      <w:r w:rsidR="003A0AB1" w:rsidRPr="000A0122">
        <w:rPr>
          <w:rFonts w:asciiTheme="minorHAnsi" w:hAnsiTheme="minorHAnsi" w:cstheme="minorHAnsi"/>
          <w:color w:val="000000" w:themeColor="text1"/>
        </w:rPr>
        <w:t xml:space="preserve"> (grey). </w:t>
      </w:r>
      <w:r w:rsidR="00B848E5" w:rsidRPr="000A0122">
        <w:rPr>
          <w:rFonts w:asciiTheme="minorHAnsi" w:hAnsiTheme="minorHAnsi" w:cstheme="minorHAnsi"/>
          <w:color w:val="000000" w:themeColor="text1"/>
        </w:rPr>
        <w:t xml:space="preserve">Brains are </w:t>
      </w:r>
      <w:r w:rsidR="00B848E5" w:rsidRPr="000A0122">
        <w:rPr>
          <w:rFonts w:asciiTheme="minorHAnsi" w:hAnsiTheme="minorHAnsi" w:cstheme="minorHAnsi"/>
          <w:color w:val="000000" w:themeColor="text1"/>
        </w:rPr>
        <w:lastRenderedPageBreak/>
        <w:t xml:space="preserve">mounted in </w:t>
      </w:r>
      <w:r w:rsidR="00AF3929">
        <w:rPr>
          <w:rFonts w:asciiTheme="minorHAnsi" w:hAnsiTheme="minorHAnsi" w:cstheme="minorHAnsi"/>
          <w:color w:val="000000" w:themeColor="text1"/>
        </w:rPr>
        <w:t>antifade reagent</w:t>
      </w:r>
      <w:r w:rsidR="003A0AB1" w:rsidRPr="000A0122">
        <w:rPr>
          <w:rFonts w:asciiTheme="minorHAnsi" w:hAnsiTheme="minorHAnsi" w:cstheme="minorHAnsi"/>
          <w:color w:val="000000" w:themeColor="text1"/>
        </w:rPr>
        <w:t>(purple)</w:t>
      </w:r>
      <w:r w:rsidR="00B848E5" w:rsidRPr="000A0122">
        <w:rPr>
          <w:rFonts w:asciiTheme="minorHAnsi" w:hAnsiTheme="minorHAnsi" w:cstheme="minorHAnsi"/>
          <w:color w:val="000000" w:themeColor="text1"/>
        </w:rPr>
        <w:t>, surrounded by a lab tape</w:t>
      </w:r>
      <w:r w:rsidR="003A0AB1" w:rsidRPr="000A0122">
        <w:rPr>
          <w:rFonts w:asciiTheme="minorHAnsi" w:hAnsiTheme="minorHAnsi" w:cstheme="minorHAnsi"/>
          <w:color w:val="000000" w:themeColor="text1"/>
        </w:rPr>
        <w:t xml:space="preserve"> (orange)</w:t>
      </w:r>
      <w:r w:rsidR="00B848E5" w:rsidRPr="000A0122">
        <w:rPr>
          <w:rFonts w:asciiTheme="minorHAnsi" w:hAnsiTheme="minorHAnsi" w:cstheme="minorHAnsi"/>
          <w:color w:val="000000" w:themeColor="text1"/>
        </w:rPr>
        <w:t>, and covered by two cover</w:t>
      </w:r>
      <w:r w:rsidR="00D347B6" w:rsidRPr="000A0122">
        <w:rPr>
          <w:rFonts w:asciiTheme="minorHAnsi" w:hAnsiTheme="minorHAnsi" w:cstheme="minorHAnsi"/>
          <w:color w:val="000000" w:themeColor="text1"/>
        </w:rPr>
        <w:t xml:space="preserve"> </w:t>
      </w:r>
      <w:r w:rsidR="00B848E5" w:rsidRPr="000A0122">
        <w:rPr>
          <w:rFonts w:asciiTheme="minorHAnsi" w:hAnsiTheme="minorHAnsi" w:cstheme="minorHAnsi"/>
          <w:color w:val="000000" w:themeColor="text1"/>
        </w:rPr>
        <w:t>slides</w:t>
      </w:r>
      <w:r w:rsidR="003A0AB1" w:rsidRPr="000A0122">
        <w:rPr>
          <w:rFonts w:asciiTheme="minorHAnsi" w:hAnsiTheme="minorHAnsi" w:cstheme="minorHAnsi"/>
          <w:color w:val="000000" w:themeColor="text1"/>
        </w:rPr>
        <w:t xml:space="preserve"> (black)</w:t>
      </w:r>
      <w:r w:rsidR="00B848E5" w:rsidRPr="000A0122">
        <w:rPr>
          <w:rFonts w:asciiTheme="minorHAnsi" w:hAnsiTheme="minorHAnsi" w:cstheme="minorHAnsi"/>
          <w:color w:val="000000" w:themeColor="text1"/>
        </w:rPr>
        <w:t>.</w:t>
      </w:r>
    </w:p>
    <w:p w14:paraId="058D48EE" w14:textId="57DA1589" w:rsidR="003452F7" w:rsidRPr="000A0122" w:rsidRDefault="003452F7" w:rsidP="003339DB">
      <w:pPr>
        <w:rPr>
          <w:rFonts w:asciiTheme="minorHAnsi" w:hAnsiTheme="minorHAnsi" w:cstheme="minorHAnsi"/>
          <w:color w:val="000000" w:themeColor="text1"/>
        </w:rPr>
      </w:pPr>
    </w:p>
    <w:p w14:paraId="5ADB8200" w14:textId="56083AB7" w:rsidR="00652204" w:rsidRDefault="00B848E5" w:rsidP="003339DB">
      <w:pPr>
        <w:rPr>
          <w:rFonts w:asciiTheme="minorHAnsi" w:hAnsiTheme="minorHAnsi" w:cstheme="minorHAnsi"/>
          <w:color w:val="000000" w:themeColor="text1"/>
        </w:rPr>
      </w:pPr>
      <w:r w:rsidRPr="000A0122">
        <w:rPr>
          <w:rFonts w:asciiTheme="minorHAnsi" w:hAnsiTheme="minorHAnsi" w:cstheme="minorHAnsi"/>
          <w:b/>
          <w:color w:val="000000" w:themeColor="text1"/>
        </w:rPr>
        <w:t xml:space="preserve">Figure 3: Optogenetic setup to induce grooming as </w:t>
      </w:r>
      <w:r w:rsidR="00836D81" w:rsidRPr="000A0122">
        <w:rPr>
          <w:rFonts w:asciiTheme="minorHAnsi" w:hAnsiTheme="minorHAnsi" w:cstheme="minorHAnsi"/>
          <w:b/>
          <w:color w:val="000000" w:themeColor="text1"/>
        </w:rPr>
        <w:t>a readout</w:t>
      </w:r>
      <w:r w:rsidRPr="000A0122">
        <w:rPr>
          <w:rFonts w:asciiTheme="minorHAnsi" w:hAnsiTheme="minorHAnsi" w:cstheme="minorHAnsi"/>
          <w:b/>
          <w:color w:val="000000" w:themeColor="text1"/>
        </w:rPr>
        <w:t xml:space="preserve"> for axon and synapse function.</w:t>
      </w:r>
      <w:r w:rsidRPr="000A0122">
        <w:rPr>
          <w:rFonts w:asciiTheme="minorHAnsi" w:hAnsiTheme="minorHAnsi" w:cstheme="minorHAnsi"/>
          <w:color w:val="000000" w:themeColor="text1"/>
        </w:rPr>
        <w:t xml:space="preserve"> </w:t>
      </w:r>
      <w:r w:rsidR="00BC33E6">
        <w:rPr>
          <w:rFonts w:asciiTheme="minorHAnsi" w:hAnsiTheme="minorHAnsi" w:cstheme="minorHAnsi"/>
          <w:color w:val="000000" w:themeColor="text1"/>
        </w:rPr>
        <w:t>(</w:t>
      </w:r>
      <w:r w:rsidRPr="000A0122">
        <w:rPr>
          <w:rFonts w:asciiTheme="minorHAnsi" w:hAnsiTheme="minorHAnsi" w:cstheme="minorHAnsi"/>
          <w:b/>
          <w:color w:val="000000" w:themeColor="text1"/>
        </w:rPr>
        <w:t>A</w:t>
      </w:r>
      <w:r w:rsidR="00BC33E6" w:rsidRPr="00BC33E6">
        <w:rPr>
          <w:rFonts w:asciiTheme="minorHAnsi" w:hAnsiTheme="minorHAnsi" w:cstheme="minorHAnsi"/>
          <w:bCs/>
          <w:color w:val="000000" w:themeColor="text1"/>
        </w:rPr>
        <w:t>)</w:t>
      </w:r>
      <w:r w:rsidRPr="000A0122">
        <w:rPr>
          <w:rFonts w:asciiTheme="minorHAnsi" w:hAnsiTheme="minorHAnsi" w:cstheme="minorHAnsi"/>
          <w:color w:val="000000" w:themeColor="text1"/>
        </w:rPr>
        <w:t xml:space="preserve"> Illustration of assembled components required for optogenetics. </w:t>
      </w:r>
      <w:r w:rsidR="003518F0">
        <w:rPr>
          <w:rFonts w:asciiTheme="minorHAnsi" w:hAnsiTheme="minorHAnsi" w:cstheme="minorHAnsi"/>
          <w:color w:val="000000" w:themeColor="text1"/>
        </w:rPr>
        <w:t>Infrared (</w:t>
      </w:r>
      <w:r w:rsidRPr="000A0122">
        <w:rPr>
          <w:rFonts w:asciiTheme="minorHAnsi" w:hAnsiTheme="minorHAnsi" w:cstheme="minorHAnsi"/>
          <w:color w:val="000000" w:themeColor="text1"/>
        </w:rPr>
        <w:t>IR</w:t>
      </w:r>
      <w:r w:rsidR="003518F0">
        <w:rPr>
          <w:rFonts w:asciiTheme="minorHAnsi" w:hAnsiTheme="minorHAnsi" w:cstheme="minorHAnsi"/>
          <w:color w:val="000000" w:themeColor="text1"/>
        </w:rPr>
        <w:t>)</w:t>
      </w:r>
      <w:r w:rsidRPr="000A0122">
        <w:rPr>
          <w:rFonts w:asciiTheme="minorHAnsi" w:hAnsiTheme="minorHAnsi" w:cstheme="minorHAnsi"/>
          <w:color w:val="000000" w:themeColor="text1"/>
        </w:rPr>
        <w:t xml:space="preserve"> LED spotlight, camera and red LED spotlight</w:t>
      </w:r>
      <w:r w:rsidR="00836D81" w:rsidRPr="000A0122">
        <w:rPr>
          <w:rFonts w:asciiTheme="minorHAnsi" w:hAnsiTheme="minorHAnsi" w:cstheme="minorHAnsi"/>
          <w:color w:val="000000" w:themeColor="text1"/>
        </w:rPr>
        <w:t xml:space="preserve"> (from left to right</w:t>
      </w:r>
      <w:r w:rsidRPr="000A0122">
        <w:rPr>
          <w:rFonts w:asciiTheme="minorHAnsi" w:hAnsiTheme="minorHAnsi" w:cstheme="minorHAnsi"/>
          <w:color w:val="000000" w:themeColor="text1"/>
        </w:rPr>
        <w:t>, respectively</w:t>
      </w:r>
      <w:r w:rsidR="00836D81" w:rsidRPr="000A0122">
        <w:rPr>
          <w:rFonts w:asciiTheme="minorHAnsi" w:hAnsiTheme="minorHAnsi" w:cstheme="minorHAnsi"/>
          <w:color w:val="000000" w:themeColor="text1"/>
        </w:rPr>
        <w:t>)</w:t>
      </w:r>
      <w:r w:rsidRPr="000A0122">
        <w:rPr>
          <w:rFonts w:asciiTheme="minorHAnsi" w:hAnsiTheme="minorHAnsi" w:cstheme="minorHAnsi"/>
          <w:color w:val="000000" w:themeColor="text1"/>
        </w:rPr>
        <w:t>.</w:t>
      </w:r>
      <w:r w:rsidR="00A6612B" w:rsidRPr="000A0122">
        <w:rPr>
          <w:rFonts w:asciiTheme="minorHAnsi" w:hAnsiTheme="minorHAnsi" w:cstheme="minorHAnsi"/>
          <w:color w:val="000000" w:themeColor="text1"/>
        </w:rPr>
        <w:t xml:space="preserve"> The components including a detailed description are listed in the table</w:t>
      </w:r>
      <w:r w:rsidR="00FA71B5">
        <w:rPr>
          <w:rFonts w:asciiTheme="minorHAnsi" w:hAnsiTheme="minorHAnsi" w:cstheme="minorHAnsi"/>
          <w:color w:val="000000" w:themeColor="text1"/>
        </w:rPr>
        <w:t xml:space="preserve"> of materials</w:t>
      </w:r>
      <w:r w:rsidR="00A6612B" w:rsidRPr="000A0122">
        <w:rPr>
          <w:rFonts w:asciiTheme="minorHAnsi" w:hAnsiTheme="minorHAnsi" w:cstheme="minorHAnsi"/>
          <w:color w:val="000000" w:themeColor="text1"/>
        </w:rPr>
        <w:t xml:space="preserve">. </w:t>
      </w:r>
      <w:r w:rsidR="00BC33E6">
        <w:rPr>
          <w:rFonts w:asciiTheme="minorHAnsi" w:hAnsiTheme="minorHAnsi" w:cstheme="minorHAnsi"/>
          <w:color w:val="000000" w:themeColor="text1"/>
        </w:rPr>
        <w:t>(</w:t>
      </w:r>
      <w:r w:rsidR="00263313" w:rsidRPr="000A0122">
        <w:rPr>
          <w:rFonts w:asciiTheme="minorHAnsi" w:hAnsiTheme="minorHAnsi" w:cstheme="minorHAnsi"/>
          <w:b/>
          <w:color w:val="000000" w:themeColor="text1"/>
        </w:rPr>
        <w:t>B</w:t>
      </w:r>
      <w:r w:rsidR="00BC33E6" w:rsidRPr="00BC33E6">
        <w:rPr>
          <w:rFonts w:asciiTheme="minorHAnsi" w:hAnsiTheme="minorHAnsi" w:cstheme="minorHAnsi"/>
          <w:bCs/>
          <w:color w:val="000000" w:themeColor="text1"/>
        </w:rPr>
        <w:t>)</w:t>
      </w:r>
      <w:r w:rsidR="00263313" w:rsidRPr="000A0122">
        <w:rPr>
          <w:rFonts w:asciiTheme="minorHAnsi" w:hAnsiTheme="minorHAnsi" w:cstheme="minorHAnsi"/>
          <w:color w:val="000000" w:themeColor="text1"/>
        </w:rPr>
        <w:t xml:space="preserve"> Top view illustration of </w:t>
      </w:r>
      <w:r w:rsidR="00D347B6" w:rsidRPr="000A0122">
        <w:rPr>
          <w:rFonts w:asciiTheme="minorHAnsi" w:hAnsiTheme="minorHAnsi" w:cstheme="minorHAnsi"/>
          <w:color w:val="000000" w:themeColor="text1"/>
        </w:rPr>
        <w:t xml:space="preserve">a </w:t>
      </w:r>
      <w:r w:rsidR="00263313" w:rsidRPr="000A0122">
        <w:rPr>
          <w:rFonts w:asciiTheme="minorHAnsi" w:hAnsiTheme="minorHAnsi" w:cstheme="minorHAnsi"/>
          <w:color w:val="000000" w:themeColor="text1"/>
        </w:rPr>
        <w:t xml:space="preserve">behavior chamber including an IR emitter to indicate red </w:t>
      </w:r>
      <w:r w:rsidR="00FA71B5">
        <w:rPr>
          <w:rFonts w:asciiTheme="minorHAnsi" w:hAnsiTheme="minorHAnsi" w:cstheme="minorHAnsi"/>
          <w:color w:val="000000" w:themeColor="text1"/>
        </w:rPr>
        <w:t>LED spot</w:t>
      </w:r>
      <w:r w:rsidR="00263313" w:rsidRPr="000A0122">
        <w:rPr>
          <w:rFonts w:asciiTheme="minorHAnsi" w:hAnsiTheme="minorHAnsi" w:cstheme="minorHAnsi"/>
          <w:color w:val="000000" w:themeColor="text1"/>
        </w:rPr>
        <w:t xml:space="preserve">light activation. </w:t>
      </w:r>
      <w:r w:rsidR="00BC33E6">
        <w:rPr>
          <w:rFonts w:asciiTheme="minorHAnsi" w:hAnsiTheme="minorHAnsi" w:cstheme="minorHAnsi"/>
          <w:color w:val="000000" w:themeColor="text1"/>
        </w:rPr>
        <w:t>(</w:t>
      </w:r>
      <w:r w:rsidR="00263313" w:rsidRPr="000A0122">
        <w:rPr>
          <w:rFonts w:asciiTheme="minorHAnsi" w:hAnsiTheme="minorHAnsi" w:cstheme="minorHAnsi"/>
          <w:b/>
          <w:color w:val="000000" w:themeColor="text1"/>
        </w:rPr>
        <w:t>C</w:t>
      </w:r>
      <w:r w:rsidR="00BC33E6" w:rsidRPr="00BC33E6">
        <w:rPr>
          <w:rFonts w:asciiTheme="minorHAnsi" w:hAnsiTheme="minorHAnsi" w:cstheme="minorHAnsi"/>
          <w:bCs/>
          <w:color w:val="000000" w:themeColor="text1"/>
        </w:rPr>
        <w:t>)</w:t>
      </w:r>
      <w:r w:rsidR="00844D01" w:rsidRPr="000A0122">
        <w:rPr>
          <w:rFonts w:asciiTheme="minorHAnsi" w:hAnsiTheme="minorHAnsi" w:cstheme="minorHAnsi"/>
          <w:color w:val="000000" w:themeColor="text1"/>
        </w:rPr>
        <w:t xml:space="preserve"> </w:t>
      </w:r>
      <w:r w:rsidR="00684F27" w:rsidRPr="000A0122">
        <w:rPr>
          <w:rFonts w:asciiTheme="minorHAnsi" w:hAnsiTheme="minorHAnsi" w:cstheme="minorHAnsi"/>
          <w:color w:val="000000" w:themeColor="text1"/>
        </w:rPr>
        <w:t>Illustration of a single mount setup. A total of three mount setups are required for the two LED spotlights and the camera, respectively.</w:t>
      </w:r>
    </w:p>
    <w:p w14:paraId="53832CCF" w14:textId="77777777" w:rsidR="00652204" w:rsidRPr="000A0122" w:rsidRDefault="00652204" w:rsidP="003339DB">
      <w:pPr>
        <w:rPr>
          <w:rFonts w:asciiTheme="minorHAnsi" w:hAnsiTheme="minorHAnsi" w:cstheme="minorHAnsi"/>
          <w:color w:val="000000" w:themeColor="text1"/>
        </w:rPr>
      </w:pPr>
    </w:p>
    <w:p w14:paraId="35687473" w14:textId="651000FA" w:rsidR="00FA71B5" w:rsidRDefault="00FA71B5" w:rsidP="003339DB">
      <w:pPr>
        <w:rPr>
          <w:rFonts w:asciiTheme="minorHAnsi" w:hAnsiTheme="minorHAnsi" w:cstheme="minorHAnsi"/>
          <w:color w:val="000000" w:themeColor="text1"/>
        </w:rPr>
      </w:pPr>
      <w:r w:rsidRPr="000A0122">
        <w:rPr>
          <w:rFonts w:asciiTheme="minorHAnsi" w:hAnsiTheme="minorHAnsi" w:cstheme="minorHAnsi"/>
          <w:b/>
          <w:color w:val="000000" w:themeColor="text1"/>
        </w:rPr>
        <w:t xml:space="preserve">Figure </w:t>
      </w:r>
      <w:r>
        <w:rPr>
          <w:rFonts w:asciiTheme="minorHAnsi" w:hAnsiTheme="minorHAnsi" w:cstheme="minorHAnsi"/>
          <w:b/>
          <w:color w:val="000000" w:themeColor="text1"/>
        </w:rPr>
        <w:t>4:</w:t>
      </w:r>
      <w:r w:rsidRPr="000A0122">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Approach to study axon death </w:t>
      </w:r>
      <w:r w:rsidRPr="000A0122">
        <w:rPr>
          <w:rFonts w:asciiTheme="minorHAnsi" w:hAnsiTheme="minorHAnsi" w:cstheme="minorHAnsi"/>
          <w:b/>
          <w:color w:val="000000" w:themeColor="text1"/>
        </w:rPr>
        <w:t>of GFP-labeled sensory neuron axons in the wing.</w:t>
      </w:r>
      <w:r w:rsidRPr="000A0122">
        <w:rPr>
          <w:rFonts w:asciiTheme="minorHAnsi" w:hAnsiTheme="minorHAnsi" w:cstheme="minorHAnsi"/>
          <w:color w:val="000000" w:themeColor="text1"/>
        </w:rPr>
        <w:t xml:space="preserve"> </w:t>
      </w:r>
      <w:r w:rsidR="00BC33E6">
        <w:rPr>
          <w:rFonts w:asciiTheme="minorHAnsi" w:hAnsiTheme="minorHAnsi" w:cstheme="minorHAnsi"/>
          <w:color w:val="000000" w:themeColor="text1"/>
        </w:rPr>
        <w:t>(</w:t>
      </w:r>
      <w:r w:rsidRPr="007E2883">
        <w:rPr>
          <w:rFonts w:asciiTheme="minorHAnsi" w:hAnsiTheme="minorHAnsi" w:cstheme="minorHAnsi"/>
          <w:b/>
          <w:color w:val="000000" w:themeColor="text1"/>
        </w:rPr>
        <w:t>A</w:t>
      </w:r>
      <w:r w:rsidR="00BC33E6" w:rsidRPr="00BC33E6">
        <w:rPr>
          <w:rFonts w:asciiTheme="minorHAnsi" w:hAnsiTheme="minorHAnsi" w:cstheme="minorHAnsi"/>
          <w:bCs/>
          <w:color w:val="000000" w:themeColor="text1"/>
        </w:rPr>
        <w:t>)</w:t>
      </w:r>
      <w:r>
        <w:rPr>
          <w:rFonts w:asciiTheme="minorHAnsi" w:hAnsiTheme="minorHAnsi" w:cstheme="minorHAnsi"/>
          <w:color w:val="000000" w:themeColor="text1"/>
        </w:rPr>
        <w:t xml:space="preserve"> </w:t>
      </w:r>
      <w:r>
        <w:t xml:space="preserve">Schematic crosses to generate wild type and </w:t>
      </w:r>
      <w:r w:rsidRPr="00911387">
        <w:rPr>
          <w:i/>
        </w:rPr>
        <w:t>highwire</w:t>
      </w:r>
      <w:r>
        <w:t xml:space="preserve"> clones in the wing (P</w:t>
      </w:r>
      <w:r w:rsidRPr="007E2883">
        <w:rPr>
          <w:vertAlign w:val="subscript"/>
        </w:rPr>
        <w:t>0</w:t>
      </w:r>
      <w:r>
        <w:t xml:space="preserve"> and F</w:t>
      </w:r>
      <w:r w:rsidRPr="007E2883">
        <w:rPr>
          <w:vertAlign w:val="subscript"/>
        </w:rPr>
        <w:t>1</w:t>
      </w:r>
      <w:r>
        <w:t xml:space="preserve"> generation, respectively). Virgin females are on the left, males on the right. See table of </w:t>
      </w:r>
      <w:r w:rsidR="00EF5AEA">
        <w:t>materials</w:t>
      </w:r>
      <w:r>
        <w:t xml:space="preserve"> for genotype details. </w:t>
      </w:r>
      <w:r w:rsidR="00BC33E6">
        <w:t>(</w:t>
      </w:r>
      <w:r w:rsidRPr="007E2883">
        <w:rPr>
          <w:b/>
        </w:rPr>
        <w:t>B</w:t>
      </w:r>
      <w:r w:rsidR="00BC33E6" w:rsidRPr="00BC33E6">
        <w:rPr>
          <w:bCs/>
        </w:rPr>
        <w:t>)</w:t>
      </w:r>
      <w:r>
        <w:t xml:space="preserve"> Examples of control and injured GFP-labeled axons.</w:t>
      </w:r>
      <w:r>
        <w:rPr>
          <w:rFonts w:asciiTheme="minorHAnsi" w:hAnsiTheme="minorHAnsi" w:cstheme="minorHAnsi"/>
          <w:color w:val="000000" w:themeColor="text1"/>
        </w:rPr>
        <w:t xml:space="preserve"> The f</w:t>
      </w:r>
      <w:r w:rsidRPr="000A0122">
        <w:rPr>
          <w:rFonts w:asciiTheme="minorHAnsi" w:hAnsiTheme="minorHAnsi" w:cstheme="minorHAnsi"/>
          <w:color w:val="000000" w:themeColor="text1"/>
        </w:rPr>
        <w:t>ield of view is indicated in (</w:t>
      </w:r>
      <w:r w:rsidRPr="000A0122">
        <w:rPr>
          <w:rFonts w:asciiTheme="minorHAnsi" w:hAnsiTheme="minorHAnsi" w:cstheme="minorHAnsi"/>
          <w:b/>
          <w:color w:val="000000" w:themeColor="text1"/>
        </w:rPr>
        <w:t xml:space="preserve">Figure </w:t>
      </w:r>
      <w:r>
        <w:rPr>
          <w:rFonts w:asciiTheme="minorHAnsi" w:hAnsiTheme="minorHAnsi" w:cstheme="minorHAnsi"/>
          <w:b/>
          <w:color w:val="000000" w:themeColor="text1"/>
        </w:rPr>
        <w:t>1</w:t>
      </w:r>
      <w:r w:rsidRPr="000A0122">
        <w:rPr>
          <w:rFonts w:asciiTheme="minorHAnsi" w:hAnsiTheme="minorHAnsi" w:cstheme="minorHAnsi"/>
          <w:b/>
          <w:color w:val="000000" w:themeColor="text1"/>
        </w:rPr>
        <w:t>A</w:t>
      </w:r>
      <w:r w:rsidRPr="000A0122">
        <w:rPr>
          <w:rFonts w:asciiTheme="minorHAnsi" w:hAnsiTheme="minorHAnsi" w:cstheme="minorHAnsi"/>
          <w:color w:val="000000" w:themeColor="text1"/>
        </w:rPr>
        <w:t xml:space="preserve">). From left to right: uninjured wild type control axons, wild type axons </w:t>
      </w:r>
      <w:r w:rsidR="001758FA" w:rsidRPr="000A0122">
        <w:rPr>
          <w:rFonts w:asciiTheme="minorHAnsi" w:hAnsiTheme="minorHAnsi" w:cstheme="minorHAnsi"/>
          <w:color w:val="000000" w:themeColor="text1"/>
        </w:rPr>
        <w:t>1-day</w:t>
      </w:r>
      <w:r w:rsidRPr="000A0122">
        <w:rPr>
          <w:rFonts w:asciiTheme="minorHAnsi" w:hAnsiTheme="minorHAnsi" w:cstheme="minorHAnsi"/>
          <w:color w:val="000000" w:themeColor="text1"/>
        </w:rPr>
        <w:t xml:space="preserve"> post injury, wild type axons 7 days post injury, </w:t>
      </w:r>
      <w:r w:rsidRPr="000A0122">
        <w:rPr>
          <w:rFonts w:asciiTheme="minorHAnsi" w:hAnsiTheme="minorHAnsi" w:cstheme="minorHAnsi"/>
          <w:i/>
          <w:color w:val="000000" w:themeColor="text1"/>
        </w:rPr>
        <w:t>hi</w:t>
      </w:r>
      <w:r>
        <w:rPr>
          <w:rFonts w:asciiTheme="minorHAnsi" w:hAnsiTheme="minorHAnsi" w:cstheme="minorHAnsi"/>
          <w:i/>
          <w:color w:val="000000" w:themeColor="text1"/>
        </w:rPr>
        <w:t>ghwire</w:t>
      </w:r>
      <w:r w:rsidRPr="000A0122">
        <w:rPr>
          <w:rFonts w:asciiTheme="minorHAnsi" w:hAnsiTheme="minorHAnsi" w:cstheme="minorHAnsi"/>
          <w:color w:val="000000" w:themeColor="text1"/>
        </w:rPr>
        <w:t xml:space="preserve"> mutant axons 7 days post injury, respectively. Arrows indicate severed axon</w:t>
      </w:r>
      <w:r>
        <w:rPr>
          <w:rFonts w:asciiTheme="minorHAnsi" w:hAnsiTheme="minorHAnsi" w:cstheme="minorHAnsi"/>
          <w:color w:val="000000" w:themeColor="text1"/>
        </w:rPr>
        <w:t>s</w:t>
      </w:r>
      <w:r w:rsidRPr="000A0122">
        <w:rPr>
          <w:rFonts w:asciiTheme="minorHAnsi" w:hAnsiTheme="minorHAnsi" w:cstheme="minorHAnsi"/>
          <w:color w:val="000000" w:themeColor="text1"/>
        </w:rPr>
        <w:t xml:space="preserve"> (scale bar, 5 µm).</w:t>
      </w:r>
    </w:p>
    <w:p w14:paraId="68CD86EC" w14:textId="77777777" w:rsidR="00FA71B5" w:rsidRPr="000A0122" w:rsidRDefault="00FA71B5" w:rsidP="003339DB">
      <w:pPr>
        <w:rPr>
          <w:rFonts w:asciiTheme="minorHAnsi" w:hAnsiTheme="minorHAnsi" w:cstheme="minorHAnsi"/>
          <w:color w:val="000000" w:themeColor="text1"/>
        </w:rPr>
      </w:pPr>
    </w:p>
    <w:p w14:paraId="35920E43" w14:textId="65DA43AD" w:rsidR="00A6612B" w:rsidRPr="000A0122" w:rsidRDefault="00A6612B" w:rsidP="003339DB">
      <w:pPr>
        <w:rPr>
          <w:rFonts w:asciiTheme="minorHAnsi" w:hAnsiTheme="minorHAnsi" w:cstheme="minorHAnsi"/>
          <w:color w:val="000000" w:themeColor="text1"/>
        </w:rPr>
      </w:pPr>
      <w:r w:rsidRPr="000A0122">
        <w:rPr>
          <w:rFonts w:asciiTheme="minorHAnsi" w:hAnsiTheme="minorHAnsi" w:cstheme="minorHAnsi"/>
          <w:b/>
          <w:color w:val="000000" w:themeColor="text1"/>
        </w:rPr>
        <w:t xml:space="preserve">Figure </w:t>
      </w:r>
      <w:r w:rsidR="00FA71B5">
        <w:rPr>
          <w:rFonts w:asciiTheme="minorHAnsi" w:hAnsiTheme="minorHAnsi" w:cstheme="minorHAnsi"/>
          <w:b/>
          <w:color w:val="000000" w:themeColor="text1"/>
        </w:rPr>
        <w:t>5</w:t>
      </w:r>
      <w:r w:rsidRPr="000A0122">
        <w:rPr>
          <w:rFonts w:asciiTheme="minorHAnsi" w:hAnsiTheme="minorHAnsi" w:cstheme="minorHAnsi"/>
          <w:b/>
          <w:color w:val="000000" w:themeColor="text1"/>
        </w:rPr>
        <w:t xml:space="preserve">: </w:t>
      </w:r>
      <w:r w:rsidR="00FA71B5">
        <w:rPr>
          <w:rFonts w:asciiTheme="minorHAnsi" w:hAnsiTheme="minorHAnsi" w:cstheme="minorHAnsi"/>
          <w:b/>
          <w:color w:val="000000" w:themeColor="text1"/>
        </w:rPr>
        <w:t xml:space="preserve">Approach to study axon death of GFP-labeled sensory neuron axons in the brain. </w:t>
      </w:r>
      <w:r w:rsidR="00BC33E6" w:rsidRPr="00BC33E6">
        <w:rPr>
          <w:rFonts w:asciiTheme="minorHAnsi" w:hAnsiTheme="minorHAnsi" w:cstheme="minorHAnsi"/>
          <w:bCs/>
          <w:color w:val="000000" w:themeColor="text1"/>
        </w:rPr>
        <w:t>(</w:t>
      </w:r>
      <w:r w:rsidR="00FA71B5" w:rsidRPr="00911387">
        <w:rPr>
          <w:b/>
        </w:rPr>
        <w:t>A</w:t>
      </w:r>
      <w:r w:rsidR="00BC33E6" w:rsidRPr="00BC33E6">
        <w:rPr>
          <w:bCs/>
        </w:rPr>
        <w:t>)</w:t>
      </w:r>
      <w:r w:rsidR="00FA71B5">
        <w:t xml:space="preserve"> Schematic crosses to generate wild type and </w:t>
      </w:r>
      <w:r w:rsidR="00FA71B5" w:rsidRPr="00911387">
        <w:rPr>
          <w:i/>
        </w:rPr>
        <w:t>highwire</w:t>
      </w:r>
      <w:r w:rsidR="00FA71B5">
        <w:t xml:space="preserve"> clones in the brain</w:t>
      </w:r>
      <w:r w:rsidR="00832EF3">
        <w:t xml:space="preserve"> (P</w:t>
      </w:r>
      <w:r w:rsidR="00832EF3" w:rsidRPr="00E8799D">
        <w:rPr>
          <w:vertAlign w:val="subscript"/>
        </w:rPr>
        <w:t>0</w:t>
      </w:r>
      <w:r w:rsidR="00832EF3">
        <w:t xml:space="preserve"> and F</w:t>
      </w:r>
      <w:r w:rsidR="00832EF3" w:rsidRPr="00E8799D">
        <w:rPr>
          <w:vertAlign w:val="subscript"/>
        </w:rPr>
        <w:t>1</w:t>
      </w:r>
      <w:r w:rsidR="00832EF3">
        <w:t xml:space="preserve"> generation, respectively). Virgin females are on the left, males on the right. See table of </w:t>
      </w:r>
      <w:r w:rsidR="00EF5AEA">
        <w:t>materials</w:t>
      </w:r>
      <w:r w:rsidR="00832EF3">
        <w:t xml:space="preserve"> for genotype details. </w:t>
      </w:r>
      <w:r w:rsidR="00BC33E6">
        <w:t>(</w:t>
      </w:r>
      <w:r w:rsidR="00832EF3" w:rsidRPr="007E2883">
        <w:rPr>
          <w:b/>
        </w:rPr>
        <w:t>B</w:t>
      </w:r>
      <w:r w:rsidR="00BC33E6" w:rsidRPr="00BC33E6">
        <w:rPr>
          <w:bCs/>
        </w:rPr>
        <w:t>)</w:t>
      </w:r>
      <w:r w:rsidR="00832EF3">
        <w:t xml:space="preserve"> Examples of control and injured GFP-labeled axons.</w:t>
      </w:r>
      <w:r w:rsidR="00FA71B5">
        <w:t xml:space="preserve"> </w:t>
      </w:r>
      <w:r w:rsidR="00D47C9F" w:rsidRPr="000A0122">
        <w:rPr>
          <w:rFonts w:asciiTheme="minorHAnsi" w:hAnsiTheme="minorHAnsi" w:cstheme="minorHAnsi"/>
          <w:color w:val="000000" w:themeColor="text1"/>
        </w:rPr>
        <w:t xml:space="preserve">From left to right: uninjured wild type controls, </w:t>
      </w:r>
      <w:r w:rsidR="00836D81" w:rsidRPr="000A0122">
        <w:rPr>
          <w:rFonts w:asciiTheme="minorHAnsi" w:hAnsiTheme="minorHAnsi" w:cstheme="minorHAnsi"/>
          <w:color w:val="000000" w:themeColor="text1"/>
        </w:rPr>
        <w:t xml:space="preserve">wild type </w:t>
      </w:r>
      <w:r w:rsidR="00D47C9F" w:rsidRPr="000A0122">
        <w:rPr>
          <w:rFonts w:asciiTheme="minorHAnsi" w:hAnsiTheme="minorHAnsi" w:cstheme="minorHAnsi"/>
          <w:color w:val="000000" w:themeColor="text1"/>
        </w:rPr>
        <w:t xml:space="preserve">7 days post unilateral antennal ablation, </w:t>
      </w:r>
      <w:r w:rsidR="00836D81" w:rsidRPr="000A0122">
        <w:rPr>
          <w:rFonts w:asciiTheme="minorHAnsi" w:hAnsiTheme="minorHAnsi" w:cstheme="minorHAnsi"/>
          <w:color w:val="000000" w:themeColor="text1"/>
        </w:rPr>
        <w:t xml:space="preserve">wild type </w:t>
      </w:r>
      <w:r w:rsidR="00D47C9F" w:rsidRPr="000A0122">
        <w:rPr>
          <w:rFonts w:asciiTheme="minorHAnsi" w:hAnsiTheme="minorHAnsi" w:cstheme="minorHAnsi"/>
          <w:color w:val="000000" w:themeColor="text1"/>
        </w:rPr>
        <w:t xml:space="preserve">7 days post bilateral antennal ablation, and </w:t>
      </w:r>
      <w:r w:rsidR="00836D81" w:rsidRPr="000A0122">
        <w:rPr>
          <w:rFonts w:asciiTheme="minorHAnsi" w:hAnsiTheme="minorHAnsi" w:cstheme="minorHAnsi"/>
          <w:i/>
          <w:color w:val="000000" w:themeColor="text1"/>
        </w:rPr>
        <w:t>hi</w:t>
      </w:r>
      <w:r w:rsidR="00832EF3">
        <w:rPr>
          <w:rFonts w:asciiTheme="minorHAnsi" w:hAnsiTheme="minorHAnsi" w:cstheme="minorHAnsi"/>
          <w:i/>
          <w:color w:val="000000" w:themeColor="text1"/>
        </w:rPr>
        <w:t>ghwire</w:t>
      </w:r>
      <w:r w:rsidR="00836D81" w:rsidRPr="000A0122">
        <w:rPr>
          <w:rFonts w:asciiTheme="minorHAnsi" w:hAnsiTheme="minorHAnsi" w:cstheme="minorHAnsi"/>
          <w:color w:val="000000" w:themeColor="text1"/>
        </w:rPr>
        <w:t xml:space="preserve"> mutants </w:t>
      </w:r>
      <w:r w:rsidR="00D47C9F" w:rsidRPr="000A0122">
        <w:rPr>
          <w:rFonts w:asciiTheme="minorHAnsi" w:hAnsiTheme="minorHAnsi" w:cstheme="minorHAnsi"/>
          <w:color w:val="000000" w:themeColor="text1"/>
        </w:rPr>
        <w:t xml:space="preserve">7 days post unilateral antennal ablation, respectively. Arrows indicate </w:t>
      </w:r>
      <w:r w:rsidR="00832EF3">
        <w:rPr>
          <w:rFonts w:asciiTheme="minorHAnsi" w:hAnsiTheme="minorHAnsi" w:cstheme="minorHAnsi"/>
          <w:color w:val="000000" w:themeColor="text1"/>
        </w:rPr>
        <w:t>severed</w:t>
      </w:r>
      <w:r w:rsidR="00832EF3" w:rsidRPr="000A0122">
        <w:rPr>
          <w:rFonts w:asciiTheme="minorHAnsi" w:hAnsiTheme="minorHAnsi" w:cstheme="minorHAnsi"/>
          <w:color w:val="000000" w:themeColor="text1"/>
        </w:rPr>
        <w:t xml:space="preserve"> </w:t>
      </w:r>
      <w:r w:rsidR="00D47C9F" w:rsidRPr="000A0122">
        <w:rPr>
          <w:rFonts w:asciiTheme="minorHAnsi" w:hAnsiTheme="minorHAnsi" w:cstheme="minorHAnsi"/>
          <w:color w:val="000000" w:themeColor="text1"/>
        </w:rPr>
        <w:t>axon</w:t>
      </w:r>
      <w:r w:rsidR="00832EF3">
        <w:rPr>
          <w:rFonts w:asciiTheme="minorHAnsi" w:hAnsiTheme="minorHAnsi" w:cstheme="minorHAnsi"/>
          <w:color w:val="000000" w:themeColor="text1"/>
        </w:rPr>
        <w:t xml:space="preserve"> bundles</w:t>
      </w:r>
      <w:r w:rsidR="00D47C9F" w:rsidRPr="000A0122">
        <w:rPr>
          <w:rFonts w:asciiTheme="minorHAnsi" w:hAnsiTheme="minorHAnsi" w:cstheme="minorHAnsi"/>
          <w:color w:val="000000" w:themeColor="text1"/>
        </w:rPr>
        <w:t xml:space="preserve"> (</w:t>
      </w:r>
      <w:r w:rsidR="00836D81" w:rsidRPr="000A0122">
        <w:rPr>
          <w:rFonts w:asciiTheme="minorHAnsi" w:hAnsiTheme="minorHAnsi" w:cstheme="minorHAnsi"/>
          <w:color w:val="000000" w:themeColor="text1"/>
        </w:rPr>
        <w:t>s</w:t>
      </w:r>
      <w:r w:rsidR="00D47C9F" w:rsidRPr="000A0122">
        <w:rPr>
          <w:rFonts w:asciiTheme="minorHAnsi" w:hAnsiTheme="minorHAnsi" w:cstheme="minorHAnsi"/>
          <w:color w:val="000000" w:themeColor="text1"/>
        </w:rPr>
        <w:t>cale bar, 10 µm).</w:t>
      </w:r>
    </w:p>
    <w:p w14:paraId="0A199A64" w14:textId="740254B4" w:rsidR="00D47C9F" w:rsidRPr="000A0122" w:rsidRDefault="00D47C9F" w:rsidP="003339DB">
      <w:pPr>
        <w:rPr>
          <w:rFonts w:asciiTheme="minorHAnsi" w:hAnsiTheme="minorHAnsi" w:cstheme="minorHAnsi"/>
          <w:color w:val="000000" w:themeColor="text1"/>
        </w:rPr>
      </w:pPr>
    </w:p>
    <w:p w14:paraId="069B4FCD" w14:textId="57982DDE" w:rsidR="00832EF3" w:rsidRPr="000A0122" w:rsidRDefault="00D347B6" w:rsidP="003339DB">
      <w:pPr>
        <w:rPr>
          <w:rFonts w:cstheme="minorHAnsi"/>
          <w:color w:val="000000" w:themeColor="text1"/>
        </w:rPr>
      </w:pPr>
      <w:r w:rsidRPr="000A0122">
        <w:rPr>
          <w:rFonts w:asciiTheme="minorHAnsi" w:hAnsiTheme="minorHAnsi" w:cstheme="minorHAnsi"/>
          <w:b/>
          <w:color w:val="000000" w:themeColor="text1"/>
        </w:rPr>
        <w:t xml:space="preserve">Figure </w:t>
      </w:r>
      <w:r w:rsidR="007C75B6" w:rsidRPr="000A0122">
        <w:rPr>
          <w:rFonts w:asciiTheme="minorHAnsi" w:hAnsiTheme="minorHAnsi" w:cstheme="minorHAnsi"/>
          <w:b/>
          <w:color w:val="000000" w:themeColor="text1"/>
        </w:rPr>
        <w:t>6</w:t>
      </w:r>
      <w:r w:rsidRPr="000A0122">
        <w:rPr>
          <w:rFonts w:asciiTheme="minorHAnsi" w:hAnsiTheme="minorHAnsi" w:cstheme="minorHAnsi"/>
          <w:b/>
          <w:color w:val="000000" w:themeColor="text1"/>
        </w:rPr>
        <w:t xml:space="preserve">: </w:t>
      </w:r>
      <w:r w:rsidR="00832EF3">
        <w:rPr>
          <w:rFonts w:asciiTheme="minorHAnsi" w:hAnsiTheme="minorHAnsi" w:cstheme="minorHAnsi"/>
          <w:b/>
          <w:color w:val="000000" w:themeColor="text1"/>
        </w:rPr>
        <w:t>Approach to visualize axonal and synaptic function after axo</w:t>
      </w:r>
      <w:r w:rsidR="009C7818">
        <w:rPr>
          <w:rFonts w:asciiTheme="minorHAnsi" w:hAnsiTheme="minorHAnsi" w:cstheme="minorHAnsi"/>
          <w:b/>
          <w:color w:val="000000" w:themeColor="text1"/>
        </w:rPr>
        <w:t>t</w:t>
      </w:r>
      <w:r w:rsidR="00832EF3">
        <w:rPr>
          <w:rFonts w:asciiTheme="minorHAnsi" w:hAnsiTheme="minorHAnsi" w:cstheme="minorHAnsi"/>
          <w:b/>
          <w:color w:val="000000" w:themeColor="text1"/>
        </w:rPr>
        <w:t>omy</w:t>
      </w:r>
      <w:r w:rsidR="00CD4BE7" w:rsidRPr="000A0122">
        <w:rPr>
          <w:rFonts w:asciiTheme="minorHAnsi" w:hAnsiTheme="minorHAnsi" w:cstheme="minorHAnsi"/>
          <w:b/>
          <w:color w:val="000000" w:themeColor="text1"/>
        </w:rPr>
        <w:t xml:space="preserve">. </w:t>
      </w:r>
      <w:r w:rsidR="00BC33E6" w:rsidRPr="0079795C">
        <w:rPr>
          <w:rFonts w:asciiTheme="minorHAnsi" w:hAnsiTheme="minorHAnsi" w:cstheme="minorHAnsi"/>
          <w:bCs/>
          <w:color w:val="000000" w:themeColor="text1"/>
        </w:rPr>
        <w:t>(</w:t>
      </w:r>
      <w:r w:rsidR="00832EF3" w:rsidRPr="00911387">
        <w:rPr>
          <w:b/>
        </w:rPr>
        <w:t>A</w:t>
      </w:r>
      <w:r w:rsidR="00BC33E6" w:rsidRPr="00BC33E6">
        <w:rPr>
          <w:bCs/>
        </w:rPr>
        <w:t>)</w:t>
      </w:r>
      <w:r w:rsidR="00832EF3">
        <w:t xml:space="preserve"> Schematic crosses to generate wild type and </w:t>
      </w:r>
      <w:r w:rsidR="00832EF3">
        <w:rPr>
          <w:i/>
        </w:rPr>
        <w:t xml:space="preserve">dnmnat </w:t>
      </w:r>
      <w:r w:rsidR="00832EF3">
        <w:t>over-expressing JO sensory neurons (P</w:t>
      </w:r>
      <w:r w:rsidR="00832EF3" w:rsidRPr="00E8799D">
        <w:rPr>
          <w:vertAlign w:val="subscript"/>
        </w:rPr>
        <w:t>0</w:t>
      </w:r>
      <w:r w:rsidR="00832EF3">
        <w:t xml:space="preserve"> and F</w:t>
      </w:r>
      <w:r w:rsidR="00832EF3" w:rsidRPr="00E8799D">
        <w:rPr>
          <w:vertAlign w:val="subscript"/>
        </w:rPr>
        <w:t>1</w:t>
      </w:r>
      <w:r w:rsidR="00832EF3">
        <w:t xml:space="preserve"> generation, respectively). Virgin females are on the left, males on the right. See </w:t>
      </w:r>
      <w:r w:rsidR="00297CA0" w:rsidRPr="00297CA0">
        <w:rPr>
          <w:b/>
          <w:bCs/>
        </w:rPr>
        <w:t xml:space="preserve">Table </w:t>
      </w:r>
      <w:r w:rsidR="00297CA0">
        <w:rPr>
          <w:b/>
          <w:bCs/>
        </w:rPr>
        <w:t>o</w:t>
      </w:r>
      <w:r w:rsidR="00297CA0" w:rsidRPr="00297CA0">
        <w:rPr>
          <w:b/>
          <w:bCs/>
        </w:rPr>
        <w:t>f Materials</w:t>
      </w:r>
      <w:r w:rsidR="00297CA0">
        <w:t xml:space="preserve"> </w:t>
      </w:r>
      <w:r w:rsidR="00832EF3">
        <w:t xml:space="preserve">for genotype details. </w:t>
      </w:r>
      <w:r w:rsidR="00BC33E6">
        <w:t>(</w:t>
      </w:r>
      <w:r w:rsidR="00832EF3">
        <w:rPr>
          <w:rFonts w:cstheme="minorHAnsi"/>
          <w:b/>
          <w:color w:val="000000" w:themeColor="text1"/>
        </w:rPr>
        <w:t>B</w:t>
      </w:r>
      <w:r w:rsidR="00BC33E6" w:rsidRPr="00BC33E6">
        <w:rPr>
          <w:rFonts w:cstheme="minorHAnsi"/>
          <w:bCs/>
          <w:color w:val="000000" w:themeColor="text1"/>
        </w:rPr>
        <w:t>)</w:t>
      </w:r>
      <w:r w:rsidR="00832EF3" w:rsidRPr="000A0122">
        <w:rPr>
          <w:rFonts w:cstheme="minorHAnsi"/>
          <w:color w:val="000000" w:themeColor="text1"/>
        </w:rPr>
        <w:t xml:space="preserve"> Individual ethograms of grooming behavior induced by optogenetics.</w:t>
      </w:r>
      <w:r w:rsidR="00832EF3" w:rsidRPr="000A0122">
        <w:rPr>
          <w:rFonts w:cstheme="minorHAnsi"/>
          <w:b/>
          <w:color w:val="000000" w:themeColor="text1"/>
        </w:rPr>
        <w:t xml:space="preserve"> </w:t>
      </w:r>
      <w:r w:rsidR="00832EF3" w:rsidRPr="000A0122">
        <w:rPr>
          <w:rFonts w:cstheme="minorHAnsi"/>
          <w:color w:val="000000" w:themeColor="text1"/>
        </w:rPr>
        <w:t>Top: individual ethograms of wild type flies before and 7 days after injury</w:t>
      </w:r>
      <w:r w:rsidR="00832EF3">
        <w:rPr>
          <w:rFonts w:cstheme="minorHAnsi"/>
          <w:color w:val="000000" w:themeColor="text1"/>
        </w:rPr>
        <w:t xml:space="preserve"> (blue)</w:t>
      </w:r>
      <w:r w:rsidR="00832EF3" w:rsidRPr="000A0122">
        <w:rPr>
          <w:rFonts w:cstheme="minorHAnsi"/>
          <w:color w:val="000000" w:themeColor="text1"/>
        </w:rPr>
        <w:t xml:space="preserve">. Bottom: individual ethograms of flies over-expressing </w:t>
      </w:r>
      <w:proofErr w:type="spellStart"/>
      <w:r w:rsidR="00832EF3" w:rsidRPr="000A0122">
        <w:rPr>
          <w:rFonts w:cstheme="minorHAnsi"/>
          <w:i/>
          <w:color w:val="000000" w:themeColor="text1"/>
        </w:rPr>
        <w:t>dnmnat</w:t>
      </w:r>
      <w:proofErr w:type="spellEnd"/>
      <w:r w:rsidR="00832EF3" w:rsidRPr="000A0122">
        <w:rPr>
          <w:rFonts w:cstheme="minorHAnsi"/>
          <w:i/>
          <w:color w:val="000000" w:themeColor="text1"/>
        </w:rPr>
        <w:t xml:space="preserve"> </w:t>
      </w:r>
      <w:r w:rsidR="00832EF3" w:rsidRPr="000A0122">
        <w:rPr>
          <w:rFonts w:cstheme="minorHAnsi"/>
          <w:color w:val="000000" w:themeColor="text1"/>
        </w:rPr>
        <w:t>(</w:t>
      </w:r>
      <w:proofErr w:type="spellStart"/>
      <w:r w:rsidR="00832EF3" w:rsidRPr="000A0122">
        <w:rPr>
          <w:rFonts w:cstheme="minorHAnsi"/>
          <w:i/>
          <w:color w:val="000000" w:themeColor="text1"/>
        </w:rPr>
        <w:t>dnmnat</w:t>
      </w:r>
      <w:r w:rsidR="00832EF3" w:rsidRPr="000A0122">
        <w:rPr>
          <w:rFonts w:cstheme="minorHAnsi"/>
          <w:i/>
          <w:color w:val="000000" w:themeColor="text1"/>
          <w:vertAlign w:val="superscript"/>
        </w:rPr>
        <w:t>OE</w:t>
      </w:r>
      <w:proofErr w:type="spellEnd"/>
      <w:r w:rsidR="00832EF3" w:rsidRPr="000A0122">
        <w:rPr>
          <w:rFonts w:cstheme="minorHAnsi"/>
          <w:color w:val="000000" w:themeColor="text1"/>
        </w:rPr>
        <w:t>) in JO neurons before and 7 days after injury</w:t>
      </w:r>
      <w:r w:rsidR="00832EF3">
        <w:rPr>
          <w:rFonts w:cstheme="minorHAnsi"/>
          <w:color w:val="000000" w:themeColor="text1"/>
        </w:rPr>
        <w:t xml:space="preserve"> (red)</w:t>
      </w:r>
      <w:r w:rsidR="00832EF3" w:rsidRPr="000A0122">
        <w:rPr>
          <w:rFonts w:cstheme="minorHAnsi"/>
          <w:color w:val="000000" w:themeColor="text1"/>
        </w:rPr>
        <w:t>. Each bin indicates at least 1 grooming behavior within 1 s. The</w:t>
      </w:r>
      <w:r w:rsidR="00832EF3">
        <w:rPr>
          <w:rFonts w:cstheme="minorHAnsi"/>
          <w:color w:val="000000" w:themeColor="text1"/>
        </w:rPr>
        <w:t xml:space="preserve"> black line indicates the</w:t>
      </w:r>
      <w:r w:rsidR="00832EF3" w:rsidRPr="000A0122">
        <w:rPr>
          <w:rFonts w:cstheme="minorHAnsi"/>
          <w:color w:val="000000" w:themeColor="text1"/>
        </w:rPr>
        <w:t xml:space="preserve"> sum of all bins.</w:t>
      </w:r>
      <w:r w:rsidR="00832EF3">
        <w:rPr>
          <w:rFonts w:cstheme="minorHAnsi"/>
          <w:color w:val="000000" w:themeColor="text1"/>
        </w:rPr>
        <w:t xml:space="preserve"> </w:t>
      </w:r>
      <w:r w:rsidR="00BC33E6">
        <w:rPr>
          <w:rFonts w:cstheme="minorHAnsi"/>
          <w:color w:val="000000" w:themeColor="text1"/>
        </w:rPr>
        <w:t>(</w:t>
      </w:r>
      <w:r w:rsidR="00832EF3" w:rsidRPr="007E2883">
        <w:rPr>
          <w:rFonts w:cstheme="minorHAnsi"/>
          <w:b/>
          <w:color w:val="000000" w:themeColor="text1"/>
        </w:rPr>
        <w:t>C</w:t>
      </w:r>
      <w:r w:rsidR="00BC33E6" w:rsidRPr="00BC33E6">
        <w:rPr>
          <w:rFonts w:cstheme="minorHAnsi"/>
          <w:bCs/>
          <w:color w:val="000000" w:themeColor="text1"/>
        </w:rPr>
        <w:t>)</w:t>
      </w:r>
      <w:r w:rsidR="00832EF3" w:rsidRPr="007E2883">
        <w:rPr>
          <w:rFonts w:cstheme="minorHAnsi"/>
          <w:b/>
          <w:color w:val="000000" w:themeColor="text1"/>
        </w:rPr>
        <w:t xml:space="preserve"> </w:t>
      </w:r>
      <w:r w:rsidR="00832EF3" w:rsidRPr="000A0122">
        <w:rPr>
          <w:rFonts w:cstheme="minorHAnsi"/>
          <w:color w:val="000000" w:themeColor="text1"/>
        </w:rPr>
        <w:t xml:space="preserve">Quantification of grooming behavior. Data is shown as average ± standard deviation, </w:t>
      </w:r>
      <w:r w:rsidR="00832EF3" w:rsidRPr="000A0122">
        <w:rPr>
          <w:rFonts w:cstheme="minorHAnsi"/>
          <w:i/>
          <w:color w:val="000000" w:themeColor="text1"/>
        </w:rPr>
        <w:t xml:space="preserve">p </w:t>
      </w:r>
      <w:r w:rsidR="00832EF3" w:rsidRPr="000A0122">
        <w:rPr>
          <w:rFonts w:cstheme="minorHAnsi"/>
          <w:color w:val="000000" w:themeColor="text1"/>
        </w:rPr>
        <w:t>&gt; 0.001 (one-way ANOVA, multiple comparison with Tukey's post hoc test).</w:t>
      </w:r>
    </w:p>
    <w:p w14:paraId="2C7C2275" w14:textId="77777777" w:rsidR="00D347B6" w:rsidRPr="000A0122" w:rsidRDefault="00D347B6" w:rsidP="003339DB">
      <w:pPr>
        <w:rPr>
          <w:rFonts w:asciiTheme="minorHAnsi" w:hAnsiTheme="minorHAnsi" w:cstheme="minorHAnsi"/>
          <w:color w:val="000000" w:themeColor="text1"/>
        </w:rPr>
      </w:pPr>
    </w:p>
    <w:p w14:paraId="096D8757" w14:textId="02B3F6B9" w:rsidR="00A6612B" w:rsidRPr="000A0122" w:rsidRDefault="002C53DC" w:rsidP="003339DB">
      <w:pPr>
        <w:rPr>
          <w:rFonts w:asciiTheme="minorHAnsi" w:hAnsiTheme="minorHAnsi" w:cstheme="minorHAnsi"/>
          <w:b/>
          <w:color w:val="000000" w:themeColor="text1"/>
        </w:rPr>
      </w:pPr>
      <w:r w:rsidRPr="000A0122">
        <w:rPr>
          <w:rFonts w:asciiTheme="minorHAnsi" w:hAnsiTheme="minorHAnsi" w:cstheme="minorHAnsi"/>
          <w:b/>
          <w:color w:val="000000" w:themeColor="text1"/>
        </w:rPr>
        <w:t>Movie</w:t>
      </w:r>
      <w:r w:rsidR="00CD4BE7" w:rsidRPr="000A0122">
        <w:rPr>
          <w:rFonts w:asciiTheme="minorHAnsi" w:hAnsiTheme="minorHAnsi" w:cstheme="minorHAnsi"/>
          <w:b/>
          <w:color w:val="000000" w:themeColor="text1"/>
        </w:rPr>
        <w:t xml:space="preserve"> 1</w:t>
      </w:r>
      <w:r w:rsidRPr="000A0122">
        <w:rPr>
          <w:rFonts w:asciiTheme="minorHAnsi" w:hAnsiTheme="minorHAnsi" w:cstheme="minorHAnsi"/>
          <w:b/>
          <w:color w:val="000000" w:themeColor="text1"/>
        </w:rPr>
        <w:t xml:space="preserve">: Representative </w:t>
      </w:r>
      <w:r w:rsidR="007C75B6" w:rsidRPr="000A0122">
        <w:rPr>
          <w:rFonts w:asciiTheme="minorHAnsi" w:hAnsiTheme="minorHAnsi" w:cstheme="minorHAnsi"/>
          <w:b/>
          <w:color w:val="000000" w:themeColor="text1"/>
        </w:rPr>
        <w:t xml:space="preserve">wild type grooming behavior </w:t>
      </w:r>
      <w:r w:rsidR="003354DD" w:rsidRPr="000A0122">
        <w:rPr>
          <w:rFonts w:asciiTheme="minorHAnsi" w:hAnsiTheme="minorHAnsi" w:cstheme="minorHAnsi"/>
          <w:b/>
          <w:color w:val="000000" w:themeColor="text1"/>
        </w:rPr>
        <w:t>elicited</w:t>
      </w:r>
      <w:r w:rsidR="007C75B6" w:rsidRPr="000A0122">
        <w:rPr>
          <w:rFonts w:asciiTheme="minorHAnsi" w:hAnsiTheme="minorHAnsi" w:cstheme="minorHAnsi"/>
          <w:b/>
          <w:color w:val="000000" w:themeColor="text1"/>
        </w:rPr>
        <w:t xml:space="preserve"> by optogenetics</w:t>
      </w:r>
      <w:r w:rsidRPr="000A0122">
        <w:rPr>
          <w:rFonts w:asciiTheme="minorHAnsi" w:hAnsiTheme="minorHAnsi" w:cstheme="minorHAnsi"/>
          <w:b/>
          <w:color w:val="000000" w:themeColor="text1"/>
        </w:rPr>
        <w:t xml:space="preserve"> </w:t>
      </w:r>
      <w:r w:rsidR="00CD4BE7" w:rsidRPr="000A0122">
        <w:rPr>
          <w:rFonts w:asciiTheme="minorHAnsi" w:hAnsiTheme="minorHAnsi" w:cstheme="minorHAnsi"/>
          <w:b/>
          <w:color w:val="000000" w:themeColor="text1"/>
        </w:rPr>
        <w:t xml:space="preserve">before and 7 days after antennal ablation. </w:t>
      </w:r>
    </w:p>
    <w:p w14:paraId="1CA3FD96" w14:textId="3D24FBCF" w:rsidR="00A6612B" w:rsidRPr="000A0122" w:rsidRDefault="00A6612B" w:rsidP="003339DB">
      <w:pPr>
        <w:rPr>
          <w:rFonts w:asciiTheme="minorHAnsi" w:hAnsiTheme="minorHAnsi" w:cstheme="minorHAnsi"/>
          <w:color w:val="000000" w:themeColor="text1"/>
        </w:rPr>
      </w:pPr>
    </w:p>
    <w:p w14:paraId="1C419231" w14:textId="4DA49B9D" w:rsidR="007C75B6" w:rsidRPr="000A0122" w:rsidRDefault="007C75B6" w:rsidP="003339DB">
      <w:pPr>
        <w:rPr>
          <w:rFonts w:asciiTheme="minorHAnsi" w:hAnsiTheme="minorHAnsi" w:cstheme="minorHAnsi"/>
          <w:b/>
          <w:color w:val="000000" w:themeColor="text1"/>
        </w:rPr>
      </w:pPr>
      <w:r w:rsidRPr="000A0122">
        <w:rPr>
          <w:rFonts w:asciiTheme="minorHAnsi" w:hAnsiTheme="minorHAnsi" w:cstheme="minorHAnsi"/>
          <w:b/>
          <w:color w:val="000000" w:themeColor="text1"/>
        </w:rPr>
        <w:t xml:space="preserve">Movie </w:t>
      </w:r>
      <w:r w:rsidR="003354DD" w:rsidRPr="000A0122">
        <w:rPr>
          <w:rFonts w:asciiTheme="minorHAnsi" w:hAnsiTheme="minorHAnsi" w:cstheme="minorHAnsi"/>
          <w:b/>
          <w:color w:val="000000" w:themeColor="text1"/>
        </w:rPr>
        <w:t>2</w:t>
      </w:r>
      <w:r w:rsidRPr="000A0122">
        <w:rPr>
          <w:rFonts w:asciiTheme="minorHAnsi" w:hAnsiTheme="minorHAnsi" w:cstheme="minorHAnsi"/>
          <w:b/>
          <w:color w:val="000000" w:themeColor="text1"/>
        </w:rPr>
        <w:t xml:space="preserve">: Representative grooming behavior </w:t>
      </w:r>
      <w:r w:rsidR="003354DD" w:rsidRPr="000A0122">
        <w:rPr>
          <w:rFonts w:asciiTheme="minorHAnsi" w:hAnsiTheme="minorHAnsi" w:cstheme="minorHAnsi"/>
          <w:b/>
          <w:color w:val="000000" w:themeColor="text1"/>
        </w:rPr>
        <w:t>elicited by optogenetics in</w:t>
      </w:r>
      <w:r w:rsidRPr="000A0122">
        <w:rPr>
          <w:rFonts w:asciiTheme="minorHAnsi" w:hAnsiTheme="minorHAnsi" w:cstheme="minorHAnsi"/>
          <w:b/>
          <w:color w:val="000000" w:themeColor="text1"/>
        </w:rPr>
        <w:t xml:space="preserve"> flies over-expressing </w:t>
      </w:r>
      <w:r w:rsidRPr="000A0122">
        <w:rPr>
          <w:rFonts w:asciiTheme="minorHAnsi" w:hAnsiTheme="minorHAnsi" w:cstheme="minorHAnsi"/>
          <w:b/>
          <w:i/>
          <w:color w:val="000000" w:themeColor="text1"/>
        </w:rPr>
        <w:t xml:space="preserve">dnmnat </w:t>
      </w:r>
      <w:r w:rsidRPr="000A0122">
        <w:rPr>
          <w:rFonts w:asciiTheme="minorHAnsi" w:hAnsiTheme="minorHAnsi" w:cstheme="minorHAnsi"/>
          <w:b/>
          <w:color w:val="000000" w:themeColor="text1"/>
        </w:rPr>
        <w:t>in JO neurons before and 7 days after antennal ablation.</w:t>
      </w:r>
    </w:p>
    <w:p w14:paraId="7C9B89F1" w14:textId="216ED9CC" w:rsidR="007C75B6" w:rsidRPr="000A0122" w:rsidRDefault="007C75B6" w:rsidP="003339DB">
      <w:pPr>
        <w:rPr>
          <w:rFonts w:asciiTheme="minorHAnsi" w:hAnsiTheme="minorHAnsi" w:cstheme="minorHAnsi"/>
          <w:color w:val="000000" w:themeColor="text1"/>
        </w:rPr>
      </w:pPr>
    </w:p>
    <w:p w14:paraId="261C6883" w14:textId="042491DE" w:rsidR="00A63B62" w:rsidRDefault="006305D7" w:rsidP="0079795C">
      <w:r w:rsidRPr="000A0122">
        <w:rPr>
          <w:rFonts w:asciiTheme="minorHAnsi" w:hAnsiTheme="minorHAnsi" w:cstheme="minorHAnsi"/>
          <w:b/>
        </w:rPr>
        <w:lastRenderedPageBreak/>
        <w:t>DISCUSSION</w:t>
      </w:r>
      <w:r w:rsidRPr="000A0122">
        <w:rPr>
          <w:rFonts w:asciiTheme="minorHAnsi" w:hAnsiTheme="minorHAnsi" w:cstheme="minorHAnsi"/>
          <w:b/>
          <w:bCs/>
        </w:rPr>
        <w:t>:</w:t>
      </w:r>
    </w:p>
    <w:p w14:paraId="1B2FA9CE" w14:textId="0F6E3812" w:rsidR="00802B87" w:rsidRPr="000A0122" w:rsidRDefault="00077BFA" w:rsidP="003339DB">
      <w:pPr>
        <w:rPr>
          <w:rFonts w:asciiTheme="minorHAnsi" w:hAnsiTheme="minorHAnsi" w:cstheme="minorHAnsi"/>
          <w:color w:val="000000" w:themeColor="text1"/>
        </w:rPr>
      </w:pPr>
      <w:r w:rsidRPr="000A0122">
        <w:rPr>
          <w:rFonts w:asciiTheme="minorHAnsi" w:hAnsiTheme="minorHAnsi" w:cstheme="minorHAnsi"/>
          <w:color w:val="000000" w:themeColor="text1"/>
        </w:rPr>
        <w:t xml:space="preserve">The protocols described </w:t>
      </w:r>
      <w:r w:rsidR="009927D5" w:rsidRPr="000A0122">
        <w:rPr>
          <w:rFonts w:asciiTheme="minorHAnsi" w:hAnsiTheme="minorHAnsi" w:cstheme="minorHAnsi"/>
          <w:color w:val="000000" w:themeColor="text1"/>
        </w:rPr>
        <w:t>here allow</w:t>
      </w:r>
      <w:r w:rsidRPr="000A0122">
        <w:rPr>
          <w:rFonts w:asciiTheme="minorHAnsi" w:hAnsiTheme="minorHAnsi" w:cstheme="minorHAnsi"/>
          <w:color w:val="000000" w:themeColor="text1"/>
        </w:rPr>
        <w:t xml:space="preserve"> for the robust and reproducible observation of morphology as well as function of axons and their synapses</w:t>
      </w:r>
      <w:r w:rsidR="00AF7000">
        <w:rPr>
          <w:rFonts w:asciiTheme="minorHAnsi" w:hAnsiTheme="minorHAnsi" w:cstheme="minorHAnsi"/>
          <w:color w:val="000000" w:themeColor="text1"/>
        </w:rPr>
        <w:t xml:space="preserve"> </w:t>
      </w:r>
      <w:r w:rsidR="00E82C53" w:rsidRPr="000A0122">
        <w:rPr>
          <w:rFonts w:asciiTheme="minorHAnsi" w:hAnsiTheme="minorHAnsi" w:cstheme="minorHAnsi"/>
          <w:color w:val="000000" w:themeColor="text1"/>
        </w:rPr>
        <w:t xml:space="preserve">separated </w:t>
      </w:r>
      <w:r w:rsidR="00E82C53">
        <w:rPr>
          <w:rFonts w:asciiTheme="minorHAnsi" w:hAnsiTheme="minorHAnsi" w:cstheme="minorHAnsi"/>
          <w:color w:val="000000" w:themeColor="text1"/>
        </w:rPr>
        <w:t>from</w:t>
      </w:r>
      <w:r w:rsidR="00E82C53" w:rsidRPr="000A0122">
        <w:rPr>
          <w:rFonts w:asciiTheme="minorHAnsi" w:hAnsiTheme="minorHAnsi" w:cstheme="minorHAnsi"/>
          <w:color w:val="000000" w:themeColor="text1"/>
        </w:rPr>
        <w:t xml:space="preserve"> their cell bodies</w:t>
      </w:r>
      <w:r w:rsidR="00E82C53">
        <w:rPr>
          <w:rFonts w:asciiTheme="minorHAnsi" w:hAnsiTheme="minorHAnsi" w:cstheme="minorHAnsi"/>
          <w:color w:val="000000" w:themeColor="text1"/>
        </w:rPr>
        <w:t xml:space="preserve"> </w:t>
      </w:r>
      <w:r w:rsidR="00AF7000">
        <w:rPr>
          <w:rFonts w:asciiTheme="minorHAnsi" w:hAnsiTheme="minorHAnsi" w:cstheme="minorHAnsi"/>
          <w:color w:val="000000" w:themeColor="text1"/>
        </w:rPr>
        <w:t xml:space="preserve">in </w:t>
      </w:r>
      <w:r w:rsidR="00AF7000">
        <w:rPr>
          <w:rFonts w:asciiTheme="minorHAnsi" w:hAnsiTheme="minorHAnsi" w:cstheme="minorHAnsi"/>
          <w:i/>
          <w:color w:val="000000" w:themeColor="text1"/>
        </w:rPr>
        <w:t>Drosophila</w:t>
      </w:r>
      <w:r w:rsidRPr="000A0122">
        <w:rPr>
          <w:rFonts w:asciiTheme="minorHAnsi" w:hAnsiTheme="minorHAnsi" w:cstheme="minorHAnsi"/>
          <w:color w:val="000000" w:themeColor="text1"/>
        </w:rPr>
        <w:t xml:space="preserve">. The </w:t>
      </w:r>
      <w:r w:rsidR="00E82C53" w:rsidRPr="000A0122">
        <w:rPr>
          <w:rFonts w:asciiTheme="minorHAnsi" w:hAnsiTheme="minorHAnsi" w:cstheme="minorHAnsi"/>
          <w:color w:val="000000" w:themeColor="text1"/>
        </w:rPr>
        <w:t>wing</w:t>
      </w:r>
      <w:r w:rsidR="00F34010">
        <w:rPr>
          <w:rFonts w:asciiTheme="minorHAnsi" w:hAnsiTheme="minorHAnsi" w:cstheme="minorHAnsi"/>
          <w:color w:val="000000" w:themeColor="text1"/>
        </w:rPr>
        <w:t xml:space="preserve"> assay</w:t>
      </w:r>
      <w:r w:rsidR="00E82C53" w:rsidRPr="000A0122">
        <w:rPr>
          <w:rFonts w:asciiTheme="minorHAnsi" w:hAnsiTheme="minorHAnsi" w:cstheme="minorHAnsi"/>
          <w:color w:val="000000" w:themeColor="text1"/>
        </w:rPr>
        <w:t xml:space="preserve"> facilitates the observation of axon death side-by-side of uninjured control axons</w:t>
      </w:r>
      <w:r w:rsidR="00F34010">
        <w:rPr>
          <w:rFonts w:asciiTheme="minorHAnsi" w:hAnsiTheme="minorHAnsi" w:cstheme="minorHAnsi"/>
          <w:color w:val="000000" w:themeColor="text1"/>
        </w:rPr>
        <w:t xml:space="preserve"> in the PNS</w:t>
      </w:r>
      <w:r w:rsidR="00E82C53" w:rsidRPr="000A0122">
        <w:rPr>
          <w:color w:val="auto"/>
        </w:rPr>
        <w:fldChar w:fldCharType="begin"/>
      </w:r>
      <w:r w:rsidR="00CA0869">
        <w:rPr>
          <w:color w:val="auto"/>
        </w:rPr>
        <w:instrText xml:space="preserve"> ADDIN PAPERS2_CITATIONS &lt;citation&gt;&lt;priority&gt;28&lt;/priority&gt;&lt;uuid&gt;9B9C80BC-B65A-4A9A-8FFA-3EE9554611E4&lt;/uuid&gt;&lt;publications&gt;&lt;publication&gt;&lt;subtype&gt;400&lt;/subtype&gt;&lt;title&gt;Rapid in vivo forward genetic approach for identifying axon death genes in Drosophila.&lt;/title&gt;&lt;url&gt;http://www.pnas.org/content/111/27/9965.full&lt;/url&gt;&lt;volume&gt;111&lt;/volume&gt;&lt;publication_date&gt;99201407081200000000222000&lt;/publication_date&gt;&lt;uuid&gt;CC95F17A-0943-43F3-8633-675E6232E7B8&lt;/uuid&gt;&lt;type&gt;400&lt;/type&gt;&lt;number&gt;27&lt;/number&gt;&lt;citekey&gt;Neukomm:2014ji&lt;/citekey&gt;&lt;doi&gt;10.1073/pnas.1406230111&lt;/doi&gt;&lt;institution&gt;Department of Neurobiology andHoward Hughes Medical Institute, University of Massachusetts Medical School, Worcester, MA 01605; and.&lt;/institution&gt;&lt;startpage&gt;9965&lt;/startpage&gt;&lt;endpage&gt;9970&lt;/endpage&gt;&lt;bundle&gt;&lt;publication&gt;&lt;title&gt;Proceedings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Gonzalez&lt;/lastName&gt;&lt;firstName&gt;Michael&lt;/firstName&gt;&lt;middleNames&gt;A&lt;/middleNames&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00E82C53" w:rsidRPr="000A0122">
        <w:rPr>
          <w:color w:val="auto"/>
        </w:rPr>
        <w:fldChar w:fldCharType="separate"/>
      </w:r>
      <w:r w:rsidR="00B06A3F">
        <w:rPr>
          <w:color w:val="auto"/>
          <w:vertAlign w:val="superscript"/>
        </w:rPr>
        <w:t>14</w:t>
      </w:r>
      <w:r w:rsidR="00E82C53" w:rsidRPr="000A0122">
        <w:rPr>
          <w:color w:val="auto"/>
        </w:rPr>
        <w:fldChar w:fldCharType="end"/>
      </w:r>
      <w:r w:rsidR="00E82C53">
        <w:rPr>
          <w:color w:val="auto"/>
        </w:rPr>
        <w:t>, while the</w:t>
      </w:r>
      <w:r w:rsidR="00F34010">
        <w:rPr>
          <w:color w:val="auto"/>
        </w:rPr>
        <w:t xml:space="preserve"> antennal assay</w:t>
      </w:r>
      <w:r w:rsidR="00E82C53">
        <w:rPr>
          <w:color w:val="auto"/>
        </w:rPr>
        <w:t xml:space="preserve"> </w:t>
      </w:r>
      <w:r w:rsidRPr="000A0122">
        <w:rPr>
          <w:rFonts w:asciiTheme="minorHAnsi" w:hAnsiTheme="minorHAnsi" w:cstheme="minorHAnsi"/>
          <w:color w:val="000000" w:themeColor="text1"/>
        </w:rPr>
        <w:t xml:space="preserve">facilitates the observation of whole nerve bundles of </w:t>
      </w:r>
      <w:r w:rsidR="00A81325" w:rsidRPr="000A0122">
        <w:rPr>
          <w:rFonts w:asciiTheme="minorHAnsi" w:hAnsiTheme="minorHAnsi" w:cstheme="minorHAnsi"/>
          <w:color w:val="000000" w:themeColor="text1"/>
        </w:rPr>
        <w:t xml:space="preserve">GFP-labeled </w:t>
      </w:r>
      <w:r w:rsidRPr="000A0122">
        <w:rPr>
          <w:rFonts w:asciiTheme="minorHAnsi" w:hAnsiTheme="minorHAnsi" w:cstheme="minorHAnsi"/>
          <w:color w:val="000000" w:themeColor="text1"/>
        </w:rPr>
        <w:t xml:space="preserve">axons </w:t>
      </w:r>
      <w:r w:rsidR="00E97CD5" w:rsidRPr="000A0122">
        <w:rPr>
          <w:rFonts w:asciiTheme="minorHAnsi" w:hAnsiTheme="minorHAnsi" w:cstheme="minorHAnsi"/>
          <w:color w:val="000000" w:themeColor="text1"/>
        </w:rPr>
        <w:t xml:space="preserve">and </w:t>
      </w:r>
      <w:r w:rsidRPr="000A0122">
        <w:rPr>
          <w:rFonts w:asciiTheme="minorHAnsi" w:hAnsiTheme="minorHAnsi" w:cstheme="minorHAnsi"/>
          <w:color w:val="000000" w:themeColor="text1"/>
        </w:rPr>
        <w:t xml:space="preserve">their synapses, to assess </w:t>
      </w:r>
      <w:r w:rsidR="00E97CD5" w:rsidRPr="000A0122">
        <w:rPr>
          <w:rFonts w:asciiTheme="minorHAnsi" w:hAnsiTheme="minorHAnsi" w:cstheme="minorHAnsi"/>
          <w:color w:val="000000" w:themeColor="text1"/>
        </w:rPr>
        <w:t xml:space="preserve">both </w:t>
      </w:r>
      <w:r w:rsidRPr="000A0122">
        <w:rPr>
          <w:rFonts w:asciiTheme="minorHAnsi" w:hAnsiTheme="minorHAnsi" w:cstheme="minorHAnsi"/>
          <w:color w:val="000000" w:themeColor="text1"/>
        </w:rPr>
        <w:t xml:space="preserve">morphology </w:t>
      </w:r>
      <w:r w:rsidR="00E97CD5" w:rsidRPr="000A0122">
        <w:rPr>
          <w:rFonts w:asciiTheme="minorHAnsi" w:hAnsiTheme="minorHAnsi" w:cstheme="minorHAnsi"/>
          <w:color w:val="000000" w:themeColor="text1"/>
        </w:rPr>
        <w:t>and</w:t>
      </w:r>
      <w:r w:rsidRPr="000A0122">
        <w:rPr>
          <w:rFonts w:asciiTheme="minorHAnsi" w:hAnsiTheme="minorHAnsi" w:cstheme="minorHAnsi"/>
          <w:color w:val="000000" w:themeColor="text1"/>
        </w:rPr>
        <w:t xml:space="preserve"> function</w:t>
      </w:r>
      <w:r w:rsidR="00A37FB7">
        <w:rPr>
          <w:rFonts w:asciiTheme="minorHAnsi" w:hAnsiTheme="minorHAnsi" w:cstheme="minorHAnsi"/>
          <w:color w:val="000000" w:themeColor="text1"/>
        </w:rPr>
        <w:t xml:space="preserve"> </w:t>
      </w:r>
      <w:r w:rsidR="00F34010">
        <w:rPr>
          <w:rFonts w:asciiTheme="minorHAnsi" w:hAnsiTheme="minorHAnsi" w:cstheme="minorHAnsi"/>
          <w:color w:val="000000" w:themeColor="text1"/>
        </w:rPr>
        <w:t>in the brain (CNS)</w:t>
      </w:r>
      <w:r w:rsidR="00C26041" w:rsidRPr="000A0122">
        <w:rPr>
          <w:color w:val="auto"/>
        </w:rPr>
        <w:fldChar w:fldCharType="begin"/>
      </w:r>
      <w:r w:rsidR="00CA0869">
        <w:rPr>
          <w:color w:val="auto"/>
        </w:rPr>
        <w:instrText xml:space="preserve"> ADDIN PAPERS2_CITATIONS &lt;citation&gt;&lt;priority&gt;27&lt;/priority&gt;&lt;uuid&gt;D999C7B2-3B71-47C9-BFF5-09096C08EC4D&lt;/uuid&gt;&lt;publications&gt;&lt;publication&gt;&lt;subtype&gt;400&lt;/subtype&gt;&lt;title&gt;Axon Death Pathways Converge on Axundead to Promote Functional and Structural Axon Disassembly.&lt;/title&gt;&lt;url&gt;http://linkinghub.elsevier.com/retrieve/pii/S089662731730555X&lt;/url&gt;&lt;volume&gt;95&lt;/volume&gt;&lt;revision_date&gt;99201705251200000000222000&lt;/revision_date&gt;&lt;publication_date&gt;99201707051200000000222000&lt;/publication_date&gt;&lt;uuid&gt;D3EF508F-8062-43FF-9480-11DDDC632BCD&lt;/uuid&gt;&lt;type&gt;400&lt;/type&gt;&lt;accepted_date&gt;99201706191200000000222000&lt;/accepted_date&gt;&lt;number&gt;1&lt;/number&gt;&lt;submission_date&gt;99201704111200000000222000&lt;/submission_date&gt;&lt;doi&gt;10.1016/j.neuron.2017.06.031&lt;/doi&gt;&lt;institution&gt;Department of Neurobiology, University of Massachusetts Medical School, Worcester, MA, USA. Electronic address: lukas.neukomm@gmail.com.&lt;/institution&gt;&lt;startpage&gt;78&lt;/startpage&gt;&lt;endpage&gt;91.e5&lt;/endpage&gt;&lt;bundle&gt;&lt;publication&gt;&lt;title&gt;Neuron&lt;/title&gt;&lt;uuid&gt;B813CBC0-3BF6-423F-8032-CEB0145C61DD&lt;/uuid&gt;&lt;subtype&gt;-100&lt;/subtype&gt;&lt;type&gt;-100&lt;/type&gt;&lt;url&gt;http://www.cell.com/neuron/&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Seeds&lt;/lastName&gt;&lt;firstName&gt;Andrew&lt;/firstName&gt;&lt;middleNames&gt;M&lt;/middleNames&gt;&lt;/author&gt;&lt;author&gt;&lt;lastName&gt;Hampel&lt;/lastName&gt;&lt;firstName&gt;Stefanie&lt;/firstName&gt;&lt;/author&gt;&lt;author&gt;&lt;lastName&gt;Coutinho-Budd&lt;/lastName&gt;&lt;firstName&gt;Jaeda&lt;/firstName&gt;&lt;middleNames&gt;C&lt;/middleNames&gt;&lt;/author&gt;&lt;author&gt;&lt;lastName&gt;Farley&lt;/lastName&gt;&lt;firstName&gt;Jonathan&lt;/firstName&gt;&lt;middleNames&gt;E&lt;/middleNames&gt;&lt;/author&gt;&lt;author&gt;&lt;lastName&gt;Wong&lt;/lastName&gt;&lt;firstName&gt;Jack&lt;/firstName&gt;&lt;/author&gt;&lt;author&gt;&lt;lastName&gt;Karadeniz&lt;/lastName&gt;&lt;firstName&gt;Yonca&lt;/firstName&gt;&lt;middleNames&gt;B&lt;/middleNames&gt;&lt;/author&gt;&lt;author&gt;&lt;lastName&gt;Osterloh&lt;/lastName&gt;&lt;firstName&gt;Jeannette&lt;/firstName&gt;&lt;middleNames&gt;M&lt;/middleNames&gt;&lt;/author&gt;&lt;author&gt;&lt;lastName&gt;Sheehan&lt;/lastName&gt;&lt;firstName&gt;Amy&lt;/firstName&gt;&lt;middleNames&gt;E&lt;/middleNames&gt;&lt;/author&gt;&lt;author&gt;&lt;lastName&gt;Freeman&lt;/lastName&gt;&lt;firstName&gt;Marc&lt;/firstName&gt;&lt;middleNames&gt;R&lt;/middleNames&gt;&lt;/author&gt;&lt;/authors&gt;&lt;/publication&gt;&lt;/publications&gt;&lt;cites&gt;&lt;/cites&gt;&lt;/citation&gt;</w:instrText>
      </w:r>
      <w:r w:rsidR="00C26041" w:rsidRPr="000A0122">
        <w:rPr>
          <w:color w:val="auto"/>
        </w:rPr>
        <w:fldChar w:fldCharType="separate"/>
      </w:r>
      <w:r w:rsidR="00B06A3F">
        <w:rPr>
          <w:color w:val="auto"/>
          <w:vertAlign w:val="superscript"/>
        </w:rPr>
        <w:t>12</w:t>
      </w:r>
      <w:r w:rsidR="00C26041" w:rsidRPr="000A0122">
        <w:rPr>
          <w:color w:val="auto"/>
        </w:rPr>
        <w:fldChar w:fldCharType="end"/>
      </w:r>
      <w:r w:rsidRPr="000A0122">
        <w:rPr>
          <w:rFonts w:asciiTheme="minorHAnsi" w:hAnsiTheme="minorHAnsi" w:cstheme="minorHAnsi"/>
          <w:color w:val="000000" w:themeColor="text1"/>
        </w:rPr>
        <w:t>.</w:t>
      </w:r>
      <w:r w:rsidR="00802B87" w:rsidRPr="000A0122">
        <w:rPr>
          <w:rFonts w:asciiTheme="minorHAnsi" w:hAnsiTheme="minorHAnsi" w:cstheme="minorHAnsi"/>
          <w:color w:val="000000" w:themeColor="text1"/>
        </w:rPr>
        <w:t xml:space="preserve"> There are </w:t>
      </w:r>
      <w:r w:rsidR="005F7635">
        <w:rPr>
          <w:rFonts w:asciiTheme="minorHAnsi" w:hAnsiTheme="minorHAnsi" w:cstheme="minorHAnsi"/>
          <w:color w:val="000000" w:themeColor="text1"/>
        </w:rPr>
        <w:t xml:space="preserve">critical steps and </w:t>
      </w:r>
      <w:r w:rsidR="00802B87" w:rsidRPr="000A0122">
        <w:rPr>
          <w:rFonts w:asciiTheme="minorHAnsi" w:hAnsiTheme="minorHAnsi" w:cstheme="minorHAnsi"/>
          <w:color w:val="000000" w:themeColor="text1"/>
        </w:rPr>
        <w:t>certain advantages for each approach to study morphology that have to be taken into consideration when designing experiments.</w:t>
      </w:r>
    </w:p>
    <w:p w14:paraId="1B884653" w14:textId="5E4D74C1" w:rsidR="00802B87" w:rsidRDefault="00802B87" w:rsidP="003339DB">
      <w:pPr>
        <w:rPr>
          <w:rFonts w:asciiTheme="minorHAnsi" w:hAnsiTheme="minorHAnsi" w:cstheme="minorHAnsi"/>
          <w:color w:val="000000" w:themeColor="text1"/>
        </w:rPr>
      </w:pPr>
    </w:p>
    <w:p w14:paraId="0FF68EFF" w14:textId="34B00FBB" w:rsidR="003B47EF" w:rsidRPr="000A0122" w:rsidRDefault="00E33ACA" w:rsidP="003339DB">
      <w:pPr>
        <w:rPr>
          <w:rFonts w:asciiTheme="minorHAnsi" w:hAnsiTheme="minorHAnsi" w:cstheme="minorHAnsi"/>
          <w:b/>
          <w:bCs/>
          <w:color w:val="000000" w:themeColor="text1"/>
        </w:rPr>
      </w:pPr>
      <w:r>
        <w:rPr>
          <w:rFonts w:asciiTheme="minorHAnsi" w:hAnsiTheme="minorHAnsi" w:cstheme="minorHAnsi"/>
          <w:color w:val="000000" w:themeColor="text1"/>
        </w:rPr>
        <w:t>To observe</w:t>
      </w:r>
      <w:r w:rsidR="00BC33E6">
        <w:rPr>
          <w:rFonts w:asciiTheme="minorHAnsi" w:hAnsiTheme="minorHAnsi" w:cstheme="minorHAnsi"/>
          <w:color w:val="000000" w:themeColor="text1"/>
        </w:rPr>
        <w:t xml:space="preserve"> </w:t>
      </w:r>
      <w:r>
        <w:rPr>
          <w:rFonts w:asciiTheme="minorHAnsi" w:hAnsiTheme="minorHAnsi" w:cstheme="minorHAnsi"/>
          <w:color w:val="000000" w:themeColor="text1"/>
        </w:rPr>
        <w:t>axon morphology i</w:t>
      </w:r>
      <w:r w:rsidR="003B47EF" w:rsidRPr="000A0122">
        <w:rPr>
          <w:rFonts w:asciiTheme="minorHAnsi" w:hAnsiTheme="minorHAnsi" w:cstheme="minorHAnsi"/>
          <w:color w:val="000000" w:themeColor="text1"/>
        </w:rPr>
        <w:t>n the PNS</w:t>
      </w:r>
      <w:r>
        <w:rPr>
          <w:rFonts w:asciiTheme="minorHAnsi" w:hAnsiTheme="minorHAnsi" w:cstheme="minorHAnsi"/>
          <w:color w:val="000000" w:themeColor="text1"/>
        </w:rPr>
        <w:t xml:space="preserve"> in the wing</w:t>
      </w:r>
      <w:r w:rsidR="003B47EF" w:rsidRPr="000A0122">
        <w:rPr>
          <w:rFonts w:asciiTheme="minorHAnsi" w:hAnsiTheme="minorHAnsi" w:cstheme="minorHAnsi"/>
          <w:color w:val="000000" w:themeColor="text1"/>
        </w:rPr>
        <w:t xml:space="preserve">, experiments can be readily performed, because of the transparency of the wing: it allows to bypass dissection and </w:t>
      </w:r>
      <w:r w:rsidR="003B47EF">
        <w:rPr>
          <w:rFonts w:asciiTheme="minorHAnsi" w:hAnsiTheme="minorHAnsi" w:cstheme="minorHAnsi"/>
          <w:color w:val="000000" w:themeColor="text1"/>
        </w:rPr>
        <w:t>immunohistochemistry</w:t>
      </w:r>
      <w:r w:rsidR="003B47EF" w:rsidRPr="000A0122">
        <w:rPr>
          <w:rFonts w:asciiTheme="minorHAnsi" w:hAnsiTheme="minorHAnsi" w:cstheme="minorHAnsi"/>
          <w:color w:val="000000" w:themeColor="text1"/>
        </w:rPr>
        <w:t>.</w:t>
      </w:r>
      <w:r>
        <w:rPr>
          <w:rFonts w:asciiTheme="minorHAnsi" w:hAnsiTheme="minorHAnsi" w:cstheme="minorHAnsi"/>
          <w:color w:val="000000" w:themeColor="text1"/>
        </w:rPr>
        <w:t xml:space="preserve"> However, due to the lack of fixation, the wings have to be imaged immediately after mounting</w:t>
      </w:r>
      <w:r w:rsidR="00B06A3F">
        <w:rPr>
          <w:color w:val="auto"/>
        </w:rPr>
        <w:fldChar w:fldCharType="begin"/>
      </w:r>
      <w:r w:rsidR="00CA0869">
        <w:rPr>
          <w:color w:val="auto"/>
        </w:rPr>
        <w:instrText xml:space="preserve"> ADDIN PAPERS2_CITATIONS &lt;citation&gt;&lt;priority&gt;28&lt;/priority&gt;&lt;uuid&gt;F3211527-833F-41BD-AF98-13C72153F4F0&lt;/uuid&gt;&lt;publications&gt;&lt;publication&gt;&lt;subtype&gt;400&lt;/subtype&gt;&lt;title&gt;Rapid in vivo forward genetic approach for identifying axon death genes in Drosophila.&lt;/title&gt;&lt;url&gt;http://www.pnas.org/content/111/27/9965.full&lt;/url&gt;&lt;volume&gt;111&lt;/volume&gt;&lt;publication_date&gt;99201407081200000000222000&lt;/publication_date&gt;&lt;uuid&gt;CC95F17A-0943-43F3-8633-675E6232E7B8&lt;/uuid&gt;&lt;type&gt;400&lt;/type&gt;&lt;number&gt;27&lt;/number&gt;&lt;citekey&gt;Neukomm:2014ji&lt;/citekey&gt;&lt;doi&gt;10.1073/pnas.1406230111&lt;/doi&gt;&lt;institution&gt;Department of Neurobiology andHoward Hughes Medical Institute, University of Massachusetts Medical School, Worcester, MA 01605; and.&lt;/institution&gt;&lt;startpage&gt;9965&lt;/startpage&gt;&lt;endpage&gt;9970&lt;/endpage&gt;&lt;bundle&gt;&lt;publication&gt;&lt;title&gt;Proceedings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Gonzalez&lt;/lastName&gt;&lt;firstName&gt;Michael&lt;/firstName&gt;&lt;middleNames&gt;A&lt;/middleNames&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00B06A3F">
        <w:rPr>
          <w:color w:val="auto"/>
        </w:rPr>
        <w:fldChar w:fldCharType="separate"/>
      </w:r>
      <w:r w:rsidR="00B06A3F">
        <w:rPr>
          <w:color w:val="auto"/>
          <w:vertAlign w:val="superscript"/>
        </w:rPr>
        <w:t>14</w:t>
      </w:r>
      <w:r w:rsidR="00B06A3F">
        <w:rPr>
          <w:color w:val="auto"/>
        </w:rPr>
        <w:fldChar w:fldCharType="end"/>
      </w:r>
      <w:r>
        <w:rPr>
          <w:color w:val="auto"/>
        </w:rPr>
        <w:t>.</w:t>
      </w:r>
      <w:r w:rsidR="003B47EF" w:rsidRPr="000A012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Currently, two distinct Gal4 drivers are </w:t>
      </w:r>
      <w:r w:rsidR="0080317E">
        <w:rPr>
          <w:rFonts w:asciiTheme="minorHAnsi" w:hAnsiTheme="minorHAnsi" w:cstheme="minorHAnsi"/>
          <w:color w:val="000000" w:themeColor="text1"/>
        </w:rPr>
        <w:t xml:space="preserve">frequently </w:t>
      </w:r>
      <w:r>
        <w:rPr>
          <w:rFonts w:asciiTheme="minorHAnsi" w:hAnsiTheme="minorHAnsi" w:cstheme="minorHAnsi"/>
          <w:color w:val="000000" w:themeColor="text1"/>
        </w:rPr>
        <w:t xml:space="preserve">used, either </w:t>
      </w:r>
      <w:r>
        <w:rPr>
          <w:rFonts w:asciiTheme="minorHAnsi" w:hAnsiTheme="minorHAnsi" w:cstheme="minorHAnsi"/>
          <w:i/>
          <w:color w:val="000000" w:themeColor="text1"/>
        </w:rPr>
        <w:t>ok371</w:t>
      </w:r>
      <w:r>
        <w:rPr>
          <w:rFonts w:asciiTheme="minorHAnsi" w:hAnsiTheme="minorHAnsi" w:cstheme="minorHAnsi"/>
          <w:i/>
          <w:color w:val="000000" w:themeColor="text1"/>
        </w:rPr>
        <w:noBreakHyphen/>
        <w:t>Gal</w:t>
      </w:r>
      <w:r w:rsidR="0080317E">
        <w:rPr>
          <w:rFonts w:asciiTheme="minorHAnsi" w:hAnsiTheme="minorHAnsi" w:cstheme="minorHAnsi"/>
          <w:i/>
          <w:color w:val="000000" w:themeColor="text1"/>
        </w:rPr>
        <w:t>4</w:t>
      </w:r>
      <w:r>
        <w:rPr>
          <w:rFonts w:asciiTheme="minorHAnsi" w:hAnsiTheme="minorHAnsi" w:cstheme="minorHAnsi"/>
          <w:i/>
          <w:color w:val="000000" w:themeColor="text1"/>
        </w:rPr>
        <w:t xml:space="preserve"> </w:t>
      </w:r>
      <w:r>
        <w:rPr>
          <w:rFonts w:asciiTheme="minorHAnsi" w:hAnsiTheme="minorHAnsi" w:cstheme="minorHAnsi"/>
          <w:color w:val="000000" w:themeColor="text1"/>
        </w:rPr>
        <w:t xml:space="preserve">or </w:t>
      </w:r>
      <w:r>
        <w:rPr>
          <w:rFonts w:asciiTheme="minorHAnsi" w:hAnsiTheme="minorHAnsi" w:cstheme="minorHAnsi"/>
          <w:i/>
          <w:color w:val="000000" w:themeColor="text1"/>
        </w:rPr>
        <w:t>dpr1</w:t>
      </w:r>
      <w:r>
        <w:rPr>
          <w:rFonts w:asciiTheme="minorHAnsi" w:hAnsiTheme="minorHAnsi" w:cstheme="minorHAnsi"/>
          <w:i/>
          <w:color w:val="000000" w:themeColor="text1"/>
        </w:rPr>
        <w:noBreakHyphen/>
      </w:r>
      <w:r w:rsidRPr="00E33ACA">
        <w:rPr>
          <w:rFonts w:asciiTheme="minorHAnsi" w:hAnsiTheme="minorHAnsi" w:cstheme="minorHAnsi"/>
          <w:i/>
          <w:color w:val="000000" w:themeColor="text1"/>
        </w:rPr>
        <w:t>Gal</w:t>
      </w:r>
      <w:r w:rsidRPr="00A35FA8">
        <w:rPr>
          <w:rFonts w:asciiTheme="minorHAnsi" w:hAnsiTheme="minorHAnsi" w:cstheme="minorHAnsi"/>
          <w:i/>
          <w:color w:val="000000" w:themeColor="text1"/>
        </w:rPr>
        <w:t>4</w:t>
      </w:r>
      <w:r w:rsidR="0080317E">
        <w:rPr>
          <w:rFonts w:asciiTheme="minorHAnsi" w:hAnsiTheme="minorHAnsi" w:cstheme="minorHAnsi"/>
          <w:color w:val="000000" w:themeColor="text1"/>
        </w:rPr>
        <w:t>, and both references offer distinct approaches to quantify degeneration</w:t>
      </w:r>
      <w:r w:rsidR="00B06A3F">
        <w:rPr>
          <w:color w:val="auto"/>
        </w:rPr>
        <w:fldChar w:fldCharType="begin"/>
      </w:r>
      <w:r w:rsidR="00CA0869">
        <w:rPr>
          <w:color w:val="auto"/>
        </w:rPr>
        <w:instrText xml:space="preserve"> ADDIN PAPERS2_CITATIONS &lt;citation&gt;&lt;priority&gt;29&lt;/priority&gt;&lt;uuid&gt;BD1AB9E7-2A20-414B-B2CF-26A7A6977FBE&lt;/uuid&gt;&lt;publications&gt;&lt;publication&gt;&lt;subtype&gt;400&lt;/subtype&gt;&lt;title&gt;Rapid in vivo forward genetic approach for identifying axon death genes in Drosophila.&lt;/title&gt;&lt;url&gt;http://www.pnas.org/content/111/27/9965.full&lt;/url&gt;&lt;volume&gt;111&lt;/volume&gt;&lt;publication_date&gt;99201407081200000000222000&lt;/publication_date&gt;&lt;uuid&gt;CC95F17A-0943-43F3-8633-675E6232E7B8&lt;/uuid&gt;&lt;type&gt;400&lt;/type&gt;&lt;number&gt;27&lt;/number&gt;&lt;citekey&gt;Neukomm:2014ji&lt;/citekey&gt;&lt;doi&gt;10.1073/pnas.1406230111&lt;/doi&gt;&lt;institution&gt;Department of Neurobiology andHoward Hughes Medical Institute, University of Massachusetts Medical School, Worcester, MA 01605; and.&lt;/institution&gt;&lt;startpage&gt;9965&lt;/startpage&gt;&lt;endpage&gt;9970&lt;/endpage&gt;&lt;bundle&gt;&lt;publication&gt;&lt;title&gt;Proceedings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Gonzalez&lt;/lastName&gt;&lt;firstName&gt;Michael&lt;/firstName&gt;&lt;middleNames&gt;A&lt;/middleNames&gt;&lt;/author&gt;&lt;author&gt;&lt;lastName&gt;Zuchner&lt;/lastName&gt;&lt;firstName&gt;S&lt;/firstName&gt;&lt;/author&gt;&lt;author&gt;&lt;lastName&gt;Freeman&lt;/lastName&gt;&lt;firstName&gt;Marc&lt;/firstName&gt;&lt;middleNames&gt;R&lt;/middleNames&gt;&lt;/author&gt;&lt;/authors&gt;&lt;/publication&gt;&lt;publication&gt;&lt;subtype&gt;400&lt;/subtype&gt;&lt;title&gt;A novel Drosophila model of nerve injury reveals an essential role of Nmnat in maintaining axonal integrity.&lt;/title&gt;&lt;url&gt;http://eutils.ncbi.nlm.nih.gov/entrez/eutils/elink.fcgi?dbfrom=pubmed&amp;amp;id=22425156&amp;amp;retmode=ref&amp;amp;cmd=prlinks&lt;/url&gt;&lt;volume&gt;22&lt;/volume&gt;&lt;revision_date&gt;99201201111200000000222000&lt;/revision_date&gt;&lt;publication_date&gt;99201204101200000000222000&lt;/publication_date&gt;&lt;uuid&gt;0430E222-53CB-431B-B96B-97BC0B2F1F99&lt;/uuid&gt;&lt;type&gt;400&lt;/type&gt;&lt;accepted_date&gt;99201201301200000000222000&lt;/accepted_date&gt;&lt;number&gt;7&lt;/number&gt;&lt;submission_date&gt;99201111101200000000222000&lt;/submission_date&gt;&lt;doi&gt;10.1016/j.cub.2012.01.065&lt;/doi&gt;&lt;institution&gt;Department of Biology, University of Pennsylvania, Philadelphia, PA 19104, USA.&lt;/institution&gt;&lt;startpage&gt;590&lt;/startpage&gt;&lt;endpage&gt;595&lt;/endpage&gt;&lt;bundle&gt;&lt;publication&gt;&lt;title&gt;Current biology : CB&lt;/title&gt;&lt;uuid&gt;FE6E2D1F-633F-4A77-8BC7-B394EAB8549D&lt;/uuid&gt;&lt;subtype&gt;-100&lt;/subtype&gt;&lt;type&gt;-100&lt;/type&gt;&lt;/publication&gt;&lt;/bundle&gt;&lt;authors&gt;&lt;author&gt;&lt;lastName&gt;Fang&lt;/lastName&gt;&lt;firstName&gt;Yanshan&lt;/firstName&gt;&lt;/author&gt;&lt;author&gt;&lt;lastName&gt;Soares&lt;/lastName&gt;&lt;firstName&gt;Lorena&lt;/firstName&gt;&lt;/author&gt;&lt;author&gt;&lt;lastName&gt;Teng&lt;/lastName&gt;&lt;firstName&gt;Xiuyin&lt;/firstName&gt;&lt;/author&gt;&lt;author&gt;&lt;lastName&gt;Geary&lt;/lastName&gt;&lt;firstName&gt;Melissa&lt;/firstName&gt;&lt;/author&gt;&lt;author&gt;&lt;lastName&gt;Bonini&lt;/lastName&gt;&lt;firstName&gt;Nancy&lt;/firstName&gt;&lt;middleNames&gt;M&lt;/middleNames&gt;&lt;/author&gt;&lt;/authors&gt;&lt;/publication&gt;&lt;/publications&gt;&lt;cites&gt;&lt;/cites&gt;&lt;/citation&gt;</w:instrText>
      </w:r>
      <w:r w:rsidR="00B06A3F">
        <w:rPr>
          <w:color w:val="auto"/>
        </w:rPr>
        <w:fldChar w:fldCharType="separate"/>
      </w:r>
      <w:r w:rsidR="00B06A3F">
        <w:rPr>
          <w:color w:val="auto"/>
          <w:vertAlign w:val="superscript"/>
        </w:rPr>
        <w:t>14,26</w:t>
      </w:r>
      <w:r w:rsidR="00B06A3F">
        <w:rPr>
          <w:color w:val="auto"/>
        </w:rPr>
        <w:fldChar w:fldCharType="end"/>
      </w:r>
      <w:r>
        <w:rPr>
          <w:rFonts w:asciiTheme="minorHAnsi" w:hAnsiTheme="minorHAnsi" w:cstheme="minorHAnsi"/>
          <w:color w:val="000000" w:themeColor="text1"/>
        </w:rPr>
        <w:t xml:space="preserve">. Sparse labeling of </w:t>
      </w:r>
      <w:r w:rsidR="000310BF">
        <w:rPr>
          <w:rFonts w:asciiTheme="minorHAnsi" w:hAnsiTheme="minorHAnsi" w:cstheme="minorHAnsi"/>
          <w:color w:val="000000" w:themeColor="text1"/>
        </w:rPr>
        <w:t xml:space="preserve">a </w:t>
      </w:r>
      <w:r>
        <w:rPr>
          <w:rFonts w:asciiTheme="minorHAnsi" w:hAnsiTheme="minorHAnsi" w:cstheme="minorHAnsi"/>
          <w:color w:val="000000" w:themeColor="text1"/>
        </w:rPr>
        <w:t>few neurons is recommended, by using “Mosaic Analysis with a Repressible Cell Marker (MARCM)”</w:t>
      </w:r>
      <w:r w:rsidR="00B06A3F">
        <w:rPr>
          <w:color w:val="auto"/>
        </w:rPr>
        <w:fldChar w:fldCharType="begin"/>
      </w:r>
      <w:r w:rsidR="00CA0869">
        <w:rPr>
          <w:color w:val="auto"/>
        </w:rPr>
        <w:instrText xml:space="preserve"> ADDIN PAPERS2_CITATIONS &lt;citation&gt;&lt;priority&gt;30&lt;/priority&gt;&lt;uuid&gt;3DA0F8DC-8538-4982-88C4-603F4C1321EC&lt;/uuid&gt;&lt;publications&gt;&lt;publication&gt;&lt;subtype&gt;400&lt;/subtype&gt;&lt;location&gt;200,9,37.4231500,-122.1766417&lt;/location&gt;&lt;title&gt;Mosaic analysis with a repressible cell marker for studies of gene function in neuronal morphogenesis&lt;/title&gt;&lt;url&gt;http://www.sciencedirect.com/science?_ob=ArticleURL&amp;amp;_udi=B6WSS-418PTBD-B&amp;amp;_user=115184&amp;amp;_coverDate=03%2F31%2F1999&amp;amp;_rdoc=1&amp;amp;_fmt=high&amp;amp;_orig=search&amp;amp;_origin=search&amp;amp;_sort=d&amp;amp;_docanchor=&amp;amp;view=c&amp;amp;_acct=C000009258&amp;amp;_version=1&amp;amp;_urlVersion=0&amp;amp;_userid=115184&amp;amp;md5=8b74ab3243ef5063ae260a5b55a963ee&amp;amp;searchtype=a&lt;/url&gt;&lt;volume&gt;22&lt;/volume&gt;&lt;publication_date&gt;99199903011200000000222000&lt;/publication_date&gt;&lt;uuid&gt;F01CC491-4D96-464B-9BE0-9481A6AD36F7&lt;/uuid&gt;&lt;type&gt;400&lt;/type&gt;&lt;number&gt;3&lt;/number&gt;&lt;institution&gt;Department of Biological Sciences, Stanford University, California 94305, USA.&lt;/institution&gt;&lt;startpage&gt;451&lt;/startpage&gt;&lt;endpage&gt;461&lt;/endpage&gt;&lt;bundle&gt;&lt;publication&gt;&lt;title&gt;Neuron&lt;/title&gt;&lt;uuid&gt;B813CBC0-3BF6-423F-8032-CEB0145C61DD&lt;/uuid&gt;&lt;subtype&gt;-100&lt;/subtype&gt;&lt;type&gt;-100&lt;/type&gt;&lt;url&gt;http://www.cell.com/neuron/&lt;/url&gt;&lt;/publication&gt;&lt;/bundle&gt;&lt;authors&gt;&lt;author&gt;&lt;lastName&gt;Lee&lt;/lastName&gt;&lt;firstName&gt;T&lt;/firstName&gt;&lt;/author&gt;&lt;author&gt;&lt;lastName&gt;Luo&lt;/lastName&gt;&lt;firstName&gt;Liqun&lt;/firstName&gt;&lt;/author&gt;&lt;/authors&gt;&lt;/publication&gt;&lt;publication&gt;&lt;subtype&gt;400&lt;/subtype&gt;&lt;title&gt;Rapid in vivo forward genetic approach for identifying axon death genes in Drosophila.&lt;/title&gt;&lt;url&gt;http://www.pnas.org/content/111/27/9965.full&lt;/url&gt;&lt;volume&gt;111&lt;/volume&gt;&lt;publication_date&gt;99201407081200000000222000&lt;/publication_date&gt;&lt;uuid&gt;CC95F17A-0943-43F3-8633-675E6232E7B8&lt;/uuid&gt;&lt;type&gt;400&lt;/type&gt;&lt;number&gt;27&lt;/number&gt;&lt;citekey&gt;Neukomm:2014ji&lt;/citekey&gt;&lt;doi&gt;10.1073/pnas.1406230111&lt;/doi&gt;&lt;institution&gt;Department of Neurobiology andHoward Hughes Medical Institute, University of Massachusetts Medical School, Worcester, MA 01605; and.&lt;/institution&gt;&lt;startpage&gt;9965&lt;/startpage&gt;&lt;endpage&gt;9970&lt;/endpage&gt;&lt;bundle&gt;&lt;publication&gt;&lt;title&gt;Proceedings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Gonzalez&lt;/lastName&gt;&lt;firstName&gt;Michael&lt;/firstName&gt;&lt;middleNames&gt;A&lt;/middleNames&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00B06A3F">
        <w:rPr>
          <w:color w:val="auto"/>
        </w:rPr>
        <w:fldChar w:fldCharType="separate"/>
      </w:r>
      <w:r w:rsidR="00CA0869">
        <w:rPr>
          <w:color w:val="auto"/>
          <w:vertAlign w:val="superscript"/>
        </w:rPr>
        <w:t>14,31</w:t>
      </w:r>
      <w:r w:rsidR="00B06A3F">
        <w:rPr>
          <w:color w:val="auto"/>
        </w:rPr>
        <w:fldChar w:fldCharType="end"/>
      </w:r>
      <w:r>
        <w:rPr>
          <w:rFonts w:asciiTheme="minorHAnsi" w:hAnsiTheme="minorHAnsi" w:cstheme="minorHAnsi"/>
          <w:color w:val="000000" w:themeColor="text1"/>
        </w:rPr>
        <w:t xml:space="preserve">, as </w:t>
      </w:r>
      <w:r w:rsidR="003B47EF" w:rsidRPr="000A0122">
        <w:rPr>
          <w:rFonts w:asciiTheme="minorHAnsi" w:hAnsiTheme="minorHAnsi" w:cstheme="minorHAnsi"/>
          <w:color w:val="000000" w:themeColor="text1"/>
        </w:rPr>
        <w:t>the resolution of axonal morphology is unprecedented. In contrast, the observation of synapses is not possible in wings, they are located in the ventral nerve cord inside the thorax of the flies. Furthermore, additional axonal markers ca</w:t>
      </w:r>
      <w:r w:rsidR="003B47EF">
        <w:rPr>
          <w:rFonts w:asciiTheme="minorHAnsi" w:hAnsiTheme="minorHAnsi" w:cstheme="minorHAnsi"/>
          <w:color w:val="000000" w:themeColor="text1"/>
        </w:rPr>
        <w:t>nnot</w:t>
      </w:r>
      <w:r w:rsidR="003B47EF" w:rsidRPr="000A0122">
        <w:rPr>
          <w:rFonts w:asciiTheme="minorHAnsi" w:hAnsiTheme="minorHAnsi" w:cstheme="minorHAnsi"/>
          <w:color w:val="000000" w:themeColor="text1"/>
        </w:rPr>
        <w:t xml:space="preserve"> be visualized by </w:t>
      </w:r>
      <w:r w:rsidR="003B47EF">
        <w:rPr>
          <w:rFonts w:asciiTheme="minorHAnsi" w:hAnsiTheme="minorHAnsi" w:cstheme="minorHAnsi"/>
          <w:color w:val="000000" w:themeColor="text1"/>
        </w:rPr>
        <w:t>immunohistochemistry:</w:t>
      </w:r>
      <w:r w:rsidR="003B47EF" w:rsidRPr="000A0122">
        <w:rPr>
          <w:rFonts w:asciiTheme="minorHAnsi" w:hAnsiTheme="minorHAnsi" w:cstheme="minorHAnsi"/>
          <w:color w:val="000000" w:themeColor="text1"/>
        </w:rPr>
        <w:t xml:space="preserve"> </w:t>
      </w:r>
      <w:r w:rsidR="003B47EF">
        <w:rPr>
          <w:rFonts w:asciiTheme="minorHAnsi" w:hAnsiTheme="minorHAnsi" w:cstheme="minorHAnsi"/>
          <w:color w:val="000000" w:themeColor="text1"/>
        </w:rPr>
        <w:t>t</w:t>
      </w:r>
      <w:r w:rsidR="003B47EF" w:rsidRPr="000A0122">
        <w:rPr>
          <w:rFonts w:asciiTheme="minorHAnsi" w:hAnsiTheme="minorHAnsi" w:cstheme="minorHAnsi"/>
          <w:color w:val="000000" w:themeColor="text1"/>
        </w:rPr>
        <w:t>he waxy cuticle makes it impossible for the diffusion of fixatives and antibodies into the underlying tissue.</w:t>
      </w:r>
    </w:p>
    <w:p w14:paraId="00D87627" w14:textId="77777777" w:rsidR="003B47EF" w:rsidRPr="000A0122" w:rsidRDefault="003B47EF" w:rsidP="003339DB">
      <w:pPr>
        <w:rPr>
          <w:rFonts w:asciiTheme="minorHAnsi" w:hAnsiTheme="minorHAnsi" w:cstheme="minorHAnsi"/>
          <w:color w:val="000000" w:themeColor="text1"/>
        </w:rPr>
      </w:pPr>
    </w:p>
    <w:p w14:paraId="0E91FBF6" w14:textId="1EB8824E" w:rsidR="00802B87" w:rsidRPr="0080317E" w:rsidRDefault="00E33ACA" w:rsidP="003339DB">
      <w:pPr>
        <w:rPr>
          <w:rFonts w:asciiTheme="minorHAnsi" w:hAnsiTheme="minorHAnsi" w:cstheme="minorHAnsi"/>
          <w:color w:val="000000" w:themeColor="text1"/>
        </w:rPr>
      </w:pPr>
      <w:r>
        <w:rPr>
          <w:rFonts w:asciiTheme="minorHAnsi" w:hAnsiTheme="minorHAnsi" w:cstheme="minorHAnsi"/>
          <w:color w:val="000000" w:themeColor="text1"/>
        </w:rPr>
        <w:t xml:space="preserve">To observe axon and synapse morphology in the </w:t>
      </w:r>
      <w:r w:rsidR="00802B87" w:rsidRPr="000A0122">
        <w:rPr>
          <w:rFonts w:asciiTheme="minorHAnsi" w:hAnsiTheme="minorHAnsi" w:cstheme="minorHAnsi"/>
          <w:color w:val="000000" w:themeColor="text1"/>
        </w:rPr>
        <w:t>CNS</w:t>
      </w:r>
      <w:r w:rsidR="0080317E">
        <w:rPr>
          <w:rFonts w:asciiTheme="minorHAnsi" w:hAnsiTheme="minorHAnsi" w:cstheme="minorHAnsi"/>
          <w:color w:val="000000" w:themeColor="text1"/>
        </w:rPr>
        <w:t xml:space="preserve">, </w:t>
      </w:r>
      <w:r>
        <w:rPr>
          <w:rFonts w:asciiTheme="minorHAnsi" w:hAnsiTheme="minorHAnsi" w:cstheme="minorHAnsi"/>
          <w:color w:val="000000" w:themeColor="text1"/>
        </w:rPr>
        <w:t>brain</w:t>
      </w:r>
      <w:r w:rsidR="00802B87" w:rsidRPr="000A0122">
        <w:rPr>
          <w:rFonts w:asciiTheme="minorHAnsi" w:hAnsiTheme="minorHAnsi" w:cstheme="minorHAnsi"/>
          <w:color w:val="000000" w:themeColor="text1"/>
        </w:rPr>
        <w:t xml:space="preserve"> dissections </w:t>
      </w:r>
      <w:r>
        <w:rPr>
          <w:rFonts w:asciiTheme="minorHAnsi" w:hAnsiTheme="minorHAnsi" w:cstheme="minorHAnsi"/>
          <w:color w:val="000000" w:themeColor="text1"/>
        </w:rPr>
        <w:t>have to be perf</w:t>
      </w:r>
      <w:r w:rsidR="0080317E">
        <w:rPr>
          <w:rFonts w:asciiTheme="minorHAnsi" w:hAnsiTheme="minorHAnsi" w:cstheme="minorHAnsi"/>
          <w:color w:val="000000" w:themeColor="text1"/>
        </w:rPr>
        <w:t xml:space="preserve">ormed. They </w:t>
      </w:r>
      <w:r w:rsidR="00802B87" w:rsidRPr="000A0122">
        <w:rPr>
          <w:rFonts w:asciiTheme="minorHAnsi" w:hAnsiTheme="minorHAnsi" w:cstheme="minorHAnsi"/>
          <w:color w:val="000000" w:themeColor="text1"/>
        </w:rPr>
        <w:t xml:space="preserve">offer the advantage </w:t>
      </w:r>
      <w:r w:rsidR="00E97CD5" w:rsidRPr="000A0122">
        <w:rPr>
          <w:rFonts w:asciiTheme="minorHAnsi" w:hAnsiTheme="minorHAnsi" w:cstheme="minorHAnsi"/>
          <w:color w:val="000000" w:themeColor="text1"/>
        </w:rPr>
        <w:t>of</w:t>
      </w:r>
      <w:r w:rsidR="00802B87" w:rsidRPr="000A0122">
        <w:rPr>
          <w:rFonts w:asciiTheme="minorHAnsi" w:hAnsiTheme="minorHAnsi" w:cstheme="minorHAnsi"/>
          <w:color w:val="000000" w:themeColor="text1"/>
        </w:rPr>
        <w:t xml:space="preserve"> visualiz</w:t>
      </w:r>
      <w:r w:rsidR="00E97CD5" w:rsidRPr="000A0122">
        <w:rPr>
          <w:rFonts w:asciiTheme="minorHAnsi" w:hAnsiTheme="minorHAnsi" w:cstheme="minorHAnsi"/>
          <w:color w:val="000000" w:themeColor="text1"/>
        </w:rPr>
        <w:t>ing</w:t>
      </w:r>
      <w:r w:rsidR="00802B87" w:rsidRPr="000A0122">
        <w:rPr>
          <w:rFonts w:asciiTheme="minorHAnsi" w:hAnsiTheme="minorHAnsi" w:cstheme="minorHAnsi"/>
          <w:color w:val="000000" w:themeColor="text1"/>
        </w:rPr>
        <w:t xml:space="preserve"> additional axonal and synaptic markers by the use of </w:t>
      </w:r>
      <w:r w:rsidR="0030468A">
        <w:rPr>
          <w:rFonts w:asciiTheme="minorHAnsi" w:hAnsiTheme="minorHAnsi" w:cstheme="minorHAnsi"/>
          <w:color w:val="000000" w:themeColor="text1"/>
        </w:rPr>
        <w:t>immunohistochemistry</w:t>
      </w:r>
      <w:r w:rsidR="00802B87" w:rsidRPr="000A0122">
        <w:rPr>
          <w:rFonts w:asciiTheme="minorHAnsi" w:hAnsiTheme="minorHAnsi" w:cstheme="minorHAnsi"/>
          <w:color w:val="000000" w:themeColor="text1"/>
        </w:rPr>
        <w:t>, and synapses can be observed alongside axons in the same field of view</w:t>
      </w:r>
      <w:r w:rsidR="00B06A3F">
        <w:rPr>
          <w:color w:val="auto"/>
        </w:rPr>
        <w:fldChar w:fldCharType="begin"/>
      </w:r>
      <w:r w:rsidR="00CA0869">
        <w:rPr>
          <w:color w:val="auto"/>
        </w:rPr>
        <w:instrText xml:space="preserve"> ADDIN PAPERS2_CITATIONS &lt;citation&gt;&lt;priority&gt;31&lt;/priority&gt;&lt;uuid&gt;90444548-A36C-4EE0-92DA-5E8126721F43&lt;/uuid&gt;&lt;publications&gt;&lt;publication&gt;&lt;subtype&gt;400&lt;/subtype&gt;&lt;location&gt;200,9,42.2759430,-71.7607653&lt;/location&gt;&lt;title&gt;The Drosophila cell corpse engulfment receptor Draper mediates glial clearance of severed axons.&lt;/title&gt;&lt;url&gt;http://eutils.ncbi.nlm.nih.gov/entrez/eutils/elink.fcgi?dbfrom=pubmed&amp;amp;id=16772169&amp;amp;retmode=ref&amp;amp;cmd=prlinks&lt;/url&gt;&lt;volume&gt;50&lt;/volume&gt;&lt;revision_date&gt;99200603241200000000222000&lt;/revision_date&gt;&lt;publication_date&gt;99200606151200000000222000&lt;/publication_date&gt;&lt;uuid&gt;6DA30D94-F949-499F-A66D-8324DC4AD963&lt;/uuid&gt;&lt;type&gt;400&lt;/type&gt;&lt;accepted_date&gt;99200604171200000000222000&lt;/accepted_date&gt;&lt;number&gt;6&lt;/number&gt;&lt;submission_date&gt;99200511171200000000222000&lt;/submission_date&gt;&lt;doi&gt;10.1016/j.neuron.2006.04.028&lt;/doi&gt;&lt;institution&gt;Department of Neurobiology, University of Massachusetts Medical School, Worcester, Massachusetts 01605, USA.&lt;/institution&gt;&lt;startpage&gt;869&lt;/startpage&gt;&lt;endpage&gt;881&lt;/endpage&gt;&lt;bundle&gt;&lt;publication&gt;&lt;title&gt;Neuron&lt;/title&gt;&lt;uuid&gt;B813CBC0-3BF6-423F-8032-CEB0145C61DD&lt;/uuid&gt;&lt;subtype&gt;-100&lt;/subtype&gt;&lt;type&gt;-100&lt;/type&gt;&lt;url&gt;http://www.cell.com/neuron/&lt;/url&gt;&lt;/publication&gt;&lt;/bundle&gt;&lt;authors&gt;&lt;author&gt;&lt;lastName&gt;MacDonald&lt;/lastName&gt;&lt;firstName&gt;Jennifer&lt;/firstName&gt;&lt;middleNames&gt;M&lt;/middleNames&gt;&lt;/author&gt;&lt;author&gt;&lt;lastName&gt;Beach&lt;/lastName&gt;&lt;firstName&gt;Margaret&lt;/firstName&gt;&lt;middleNames&gt;G&lt;/middleNames&gt;&lt;/author&gt;&lt;author&gt;&lt;lastName&gt;Porpiglia&lt;/lastName&gt;&lt;firstName&gt;Ermelinda&lt;/firstName&gt;&lt;/author&gt;&lt;author&gt;&lt;lastName&gt;Sheehan&lt;/lastName&gt;&lt;firstName&gt;Amy&lt;/firstName&gt;&lt;middleNames&gt;E&lt;/middleNames&gt;&lt;/author&gt;&lt;author&gt;&lt;lastName&gt;Watts&lt;/lastName&gt;&lt;firstName&gt;Ryan&lt;/firstName&gt;&lt;middleNames&gt;J&lt;/middleNames&gt;&lt;/author&gt;&lt;author&gt;&lt;lastName&gt;Freeman&lt;/lastName&gt;&lt;firstName&gt;Marc&lt;/firstName&gt;&lt;middleNames&gt;R&lt;/middleNames&gt;&lt;/author&gt;&lt;/authors&gt;&lt;/publication&gt;&lt;publication&gt;&lt;subtype&gt;400&lt;/subtype&gt;&lt;location&gt;200,9,42.2759430,-71.7607653&lt;/location&gt;&lt;title&gt;dSarm/Sarm1 is required for activation of an injury-induced axon death pathway.&lt;/title&gt;&lt;url&gt;http://eutils.ncbi.nlm.nih.gov/entrez/eutils/elink.fcgi?dbfrom=pubmed&amp;amp;id=22678360&amp;amp;retmode=ref&amp;amp;cmd=prlinks&lt;/url&gt;&lt;volume&gt;337&lt;/volume&gt;&lt;publication_date&gt;99201207271200000000222000&lt;/publication_date&gt;&lt;uuid&gt;796A3709-F400-48EF-9775-6115340E48C9&lt;/uuid&gt;&lt;type&gt;400&lt;/type&gt;&lt;number&gt;6093&lt;/number&gt;&lt;doi&gt;10.1126/science.1223899&lt;/doi&gt;&lt;institution&gt;Department of Neurobiology, University of Massachusetts Medical School, Worcester, MA 01605, USA.&lt;/institution&gt;&lt;startpage&gt;481&lt;/startpage&gt;&lt;endpage&gt;484&lt;/endpage&gt;&lt;bundle&gt;&lt;publication&gt;&lt;title&gt;Science (New York, NY)&lt;/title&gt;&lt;uuid&gt;D3DCBF97-9B3C-4675-9540-43380420E13F&lt;/uuid&gt;&lt;subtype&gt;-100&lt;/subtype&gt;&lt;publisher&gt;American Association for the Advancement of Science&lt;/publisher&gt;&lt;type&gt;-100&lt;/type&gt;&lt;/publication&gt;&lt;/bundle&gt;&lt;authors&gt;&lt;author&gt;&lt;lastName&gt;Osterloh&lt;/lastName&gt;&lt;firstName&gt;Jeannette&lt;/firstName&gt;&lt;middleNames&gt;M&lt;/middleNames&gt;&lt;/author&gt;&lt;author&gt;&lt;lastName&gt;Yang&lt;/lastName&gt;&lt;firstName&gt;Jing&lt;/firstName&gt;&lt;/author&gt;&lt;author&gt;&lt;lastName&gt;Rooney&lt;/lastName&gt;&lt;firstName&gt;Timothy&lt;/firstName&gt;&lt;middleNames&gt;M&lt;/middleNames&gt;&lt;/author&gt;&lt;author&gt;&lt;lastName&gt;Fox&lt;/lastName&gt;&lt;firstName&gt;A&lt;/firstName&gt;&lt;middleNames&gt;Nicole&lt;/middleNames&gt;&lt;/author&gt;&lt;author&gt;&lt;lastName&gt;Adalbert&lt;/lastName&gt;&lt;firstName&gt;Robert&lt;/firstName&gt;&lt;/author&gt;&lt;author&gt;&lt;lastName&gt;Powell&lt;/lastName&gt;&lt;firstName&gt;Eric&lt;/firstName&gt;&lt;middleNames&gt;H&lt;/middleNames&gt;&lt;/author&gt;&lt;author&gt;&lt;lastName&gt;Sheehan&lt;/lastName&gt;&lt;firstName&gt;Amy&lt;/firstName&gt;&lt;middleNames&gt;E&lt;/middleNames&gt;&lt;/author&gt;&lt;author&gt;&lt;lastName&gt;Avery&lt;/lastName&gt;&lt;firstName&gt;Michelle&lt;/firstName&gt;&lt;middleNames&gt;A&lt;/middleNames&gt;&lt;/author&gt;&lt;author&gt;&lt;lastName&gt;Hackett&lt;/lastName&gt;&lt;firstName&gt;Rachel&lt;/firstName&gt;&lt;/author&gt;&lt;author&gt;&lt;lastName&gt;Logan&lt;/lastName&gt;&lt;firstName&gt;Mary&lt;/firstName&gt;&lt;middleNames&gt;A&lt;/middleNames&gt;&lt;/author&gt;&lt;author&gt;&lt;lastName&gt;MacDonald&lt;/lastName&gt;&lt;firstName&gt;Jennifer&lt;/firstName&gt;&lt;middleNames&gt;M&lt;/middleNames&gt;&lt;/author&gt;&lt;author&gt;&lt;lastName&gt;Ziegenfuss&lt;/lastName&gt;&lt;firstName&gt;Jennifer&lt;/firstName&gt;&lt;middleNames&gt;S&lt;/middleNames&gt;&lt;/author&gt;&lt;author&gt;&lt;lastName&gt;Milde&lt;/lastName&gt;&lt;firstName&gt;Stefan&lt;/firstName&gt;&lt;/author&gt;&lt;author&gt;&lt;lastName&gt;Hou&lt;/lastName&gt;&lt;firstName&gt;Ying-Ju&lt;/firstName&gt;&lt;/author&gt;&lt;author&gt;&lt;lastName&gt;Nathan&lt;/lastName&gt;&lt;firstName&gt;Carl&lt;/firstName&gt;&lt;/author&gt;&lt;author&gt;&lt;lastName&gt;Ding&lt;/lastName&gt;&lt;firstName&gt;Aihao&lt;/firstName&gt;&lt;/author&gt;&lt;author&gt;&lt;lastName&gt;Brown&lt;/lastName&gt;&lt;firstName&gt;Robert&lt;/firstName&gt;&lt;middleNames&gt;H&lt;/middleNames&gt;&lt;/author&gt;&lt;author&gt;&lt;lastName&gt;Conforti&lt;/lastName&gt;&lt;firstName&gt;Laura&lt;/firstName&gt;&lt;/author&gt;&lt;author&gt;&lt;lastName&gt;Coleman&lt;/lastName&gt;&lt;firstName&gt;Michael&lt;/firstName&gt;&lt;middleNames&gt;P&lt;/middleNames&gt;&lt;/author&gt;&lt;author&gt;&lt;lastName&gt;Tessier-Lavigne&lt;/lastName&gt;&lt;firstName&gt;Marc&lt;/firstName&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00B06A3F">
        <w:rPr>
          <w:color w:val="auto"/>
        </w:rPr>
        <w:fldChar w:fldCharType="separate"/>
      </w:r>
      <w:r w:rsidR="00B06A3F">
        <w:rPr>
          <w:color w:val="auto"/>
          <w:vertAlign w:val="superscript"/>
        </w:rPr>
        <w:t>10,13</w:t>
      </w:r>
      <w:r w:rsidR="00B06A3F">
        <w:rPr>
          <w:color w:val="auto"/>
        </w:rPr>
        <w:fldChar w:fldCharType="end"/>
      </w:r>
      <w:r w:rsidR="00802B87" w:rsidRPr="000A0122">
        <w:rPr>
          <w:rFonts w:asciiTheme="minorHAnsi" w:hAnsiTheme="minorHAnsi" w:cstheme="minorHAnsi"/>
          <w:color w:val="000000" w:themeColor="text1"/>
        </w:rPr>
        <w:t xml:space="preserve">. </w:t>
      </w:r>
      <w:r w:rsidR="00260797">
        <w:rPr>
          <w:rFonts w:asciiTheme="minorHAnsi" w:hAnsiTheme="minorHAnsi" w:cstheme="minorHAnsi"/>
          <w:color w:val="000000" w:themeColor="text1"/>
        </w:rPr>
        <w:t>A</w:t>
      </w:r>
      <w:r w:rsidR="0080317E" w:rsidRPr="0080317E">
        <w:rPr>
          <w:rFonts w:asciiTheme="minorHAnsi" w:hAnsiTheme="minorHAnsi" w:cstheme="minorHAnsi"/>
          <w:color w:val="000000" w:themeColor="text1"/>
        </w:rPr>
        <w:t xml:space="preserve"> large collection of characterized olfactory receptor neuron (ORN) Gal4 drivers is readily available</w:t>
      </w:r>
      <w:r w:rsidR="0080317E" w:rsidRPr="0080317E">
        <w:rPr>
          <w:rFonts w:asciiTheme="minorHAnsi" w:hAnsiTheme="minorHAnsi" w:cstheme="minorHAnsi"/>
          <w:color w:val="auto"/>
        </w:rPr>
        <w:fldChar w:fldCharType="begin"/>
      </w:r>
      <w:r w:rsidR="00CA0869">
        <w:rPr>
          <w:rFonts w:asciiTheme="minorHAnsi" w:hAnsiTheme="minorHAnsi" w:cstheme="minorHAnsi"/>
          <w:color w:val="auto"/>
        </w:rPr>
        <w:instrText xml:space="preserve"> ADDIN PAPERS2_CITATIONS &lt;citation&gt;&lt;priority&gt;17&lt;/priority&gt;&lt;uuid&gt;D85AE19C-6BE6-455E-990A-5080B315C51F&lt;/uuid&gt;&lt;publications&gt;&lt;publication&gt;&lt;subtype&gt;400&lt;/subtype&gt;&lt;title&gt;An olfactory sensory map in the fly brain.&lt;/title&gt;&lt;url&gt;http://eutils.ncbi.nlm.nih.gov/entrez/eutils/elink.fcgi?dbfrom=pubmed&amp;amp;id=10943836&amp;amp;retmode=ref&amp;amp;cmd=prlinks&lt;/url&gt;&lt;volume&gt;102&lt;/volume&gt;&lt;publication_date&gt;99200007211200000000222000&lt;/publication_date&gt;&lt;uuid&gt;4898E281-A99E-4C37-8C71-0A9CD871336C&lt;/uuid&gt;&lt;type&gt;400&lt;/type&gt;&lt;number&gt;2&lt;/number&gt;&lt;institution&gt;Department of Biochemistry and Molecular Biophysics, Howard Hughes Medical Institute, Columbia University College of Physicians and Surgeons, New York, New York 10032, USA.&lt;/institution&gt;&lt;startpage&gt;147&lt;/startpage&gt;&lt;endpage&gt;159&lt;/endpage&gt;&lt;bundle&gt;&lt;publication&gt;&lt;title&gt;Cell&lt;/title&gt;&lt;uuid&gt;EBCB9172-3B46-4EDB-A83E-7B00F23415DD&lt;/uuid&gt;&lt;subtype&gt;-100&lt;/subtype&gt;&lt;publisher&gt;Elsevier&lt;/publisher&gt;&lt;type&gt;-100&lt;/type&gt;&lt;/publication&gt;&lt;/bundle&gt;&lt;authors&gt;&lt;author&gt;&lt;lastName&gt;Vosshall&lt;/lastName&gt;&lt;firstName&gt;L&lt;/firstName&gt;&lt;middleNames&gt;B&lt;/middleNames&gt;&lt;/author&gt;&lt;author&gt;&lt;lastName&gt;Wong&lt;/lastName&gt;&lt;firstName&gt;A&lt;/firstName&gt;&lt;middleNames&gt;M&lt;/middleNames&gt;&lt;/author&gt;&lt;author&gt;&lt;lastName&gt;Axel&lt;/lastName&gt;&lt;firstName&gt;R&lt;/firstName&gt;&lt;/author&gt;&lt;/authors&gt;&lt;/publication&gt;&lt;/publications&gt;&lt;cites&gt;&lt;/cites&gt;&lt;/citation&gt;</w:instrText>
      </w:r>
      <w:r w:rsidR="0080317E" w:rsidRPr="0080317E">
        <w:rPr>
          <w:rFonts w:asciiTheme="minorHAnsi" w:hAnsiTheme="minorHAnsi" w:cstheme="minorHAnsi"/>
          <w:color w:val="auto"/>
        </w:rPr>
        <w:fldChar w:fldCharType="separate"/>
      </w:r>
      <w:r w:rsidR="00CA0869">
        <w:rPr>
          <w:color w:val="auto"/>
          <w:vertAlign w:val="superscript"/>
        </w:rPr>
        <w:t>32</w:t>
      </w:r>
      <w:r w:rsidR="0080317E" w:rsidRPr="0080317E">
        <w:rPr>
          <w:rFonts w:asciiTheme="minorHAnsi" w:hAnsiTheme="minorHAnsi" w:cstheme="minorHAnsi"/>
          <w:color w:val="auto"/>
        </w:rPr>
        <w:fldChar w:fldCharType="end"/>
      </w:r>
      <w:r w:rsidR="0080317E">
        <w:rPr>
          <w:rFonts w:asciiTheme="minorHAnsi" w:hAnsiTheme="minorHAnsi" w:cstheme="minorHAnsi"/>
          <w:color w:val="auto"/>
        </w:rPr>
        <w:t xml:space="preserve">, and frequently, </w:t>
      </w:r>
      <w:r w:rsidR="0080317E">
        <w:rPr>
          <w:rFonts w:asciiTheme="minorHAnsi" w:hAnsiTheme="minorHAnsi" w:cstheme="minorHAnsi"/>
          <w:i/>
          <w:color w:val="auto"/>
        </w:rPr>
        <w:t>OR22a</w:t>
      </w:r>
      <w:r w:rsidR="0080317E">
        <w:rPr>
          <w:rFonts w:asciiTheme="minorHAnsi" w:hAnsiTheme="minorHAnsi" w:cstheme="minorHAnsi"/>
          <w:i/>
          <w:color w:val="auto"/>
        </w:rPr>
        <w:noBreakHyphen/>
        <w:t xml:space="preserve">Gal4 </w:t>
      </w:r>
      <w:r w:rsidR="0080317E">
        <w:rPr>
          <w:rFonts w:asciiTheme="minorHAnsi" w:hAnsiTheme="minorHAnsi" w:cstheme="minorHAnsi"/>
          <w:color w:val="auto"/>
        </w:rPr>
        <w:t>is the driver of choice.</w:t>
      </w:r>
      <w:r w:rsidR="00610FF4">
        <w:rPr>
          <w:rFonts w:asciiTheme="minorHAnsi" w:hAnsiTheme="minorHAnsi" w:cstheme="minorHAnsi"/>
          <w:color w:val="auto"/>
        </w:rPr>
        <w:t xml:space="preserve"> For antennal ablation, cell bodies of OR22a neurons are housed in the 3</w:t>
      </w:r>
      <w:r w:rsidR="00610FF4" w:rsidRPr="00A35FA8">
        <w:rPr>
          <w:rFonts w:asciiTheme="minorHAnsi" w:hAnsiTheme="minorHAnsi" w:cstheme="minorHAnsi"/>
          <w:color w:val="auto"/>
          <w:vertAlign w:val="superscript"/>
        </w:rPr>
        <w:t>rd</w:t>
      </w:r>
      <w:r w:rsidR="00610FF4">
        <w:rPr>
          <w:rFonts w:asciiTheme="minorHAnsi" w:hAnsiTheme="minorHAnsi" w:cstheme="minorHAnsi"/>
          <w:color w:val="auto"/>
        </w:rPr>
        <w:t xml:space="preserve"> segment (</w:t>
      </w:r>
      <w:r w:rsidR="00610FF4" w:rsidRPr="00A35FA8">
        <w:rPr>
          <w:rFonts w:asciiTheme="minorHAnsi" w:hAnsiTheme="minorHAnsi" w:cstheme="minorHAnsi"/>
          <w:b/>
          <w:color w:val="auto"/>
        </w:rPr>
        <w:t>Figure 2B</w:t>
      </w:r>
      <w:r w:rsidR="00610FF4">
        <w:rPr>
          <w:rFonts w:asciiTheme="minorHAnsi" w:hAnsiTheme="minorHAnsi" w:cstheme="minorHAnsi"/>
          <w:color w:val="auto"/>
        </w:rPr>
        <w:t>).</w:t>
      </w:r>
      <w:r w:rsidR="0080317E">
        <w:rPr>
          <w:rFonts w:asciiTheme="minorHAnsi" w:hAnsiTheme="minorHAnsi" w:cstheme="minorHAnsi"/>
          <w:color w:val="auto"/>
        </w:rPr>
        <w:t xml:space="preserve"> A fluorescence intensity-based quantification is</w:t>
      </w:r>
      <w:r w:rsidR="00F34010">
        <w:rPr>
          <w:rFonts w:asciiTheme="minorHAnsi" w:hAnsiTheme="minorHAnsi" w:cstheme="minorHAnsi"/>
          <w:color w:val="auto"/>
        </w:rPr>
        <w:t xml:space="preserve"> used to quantify the degeneration of either axons or synapses</w:t>
      </w:r>
      <w:r w:rsidR="00B06A3F">
        <w:rPr>
          <w:color w:val="auto"/>
        </w:rPr>
        <w:fldChar w:fldCharType="begin"/>
      </w:r>
      <w:r w:rsidR="00CA0869">
        <w:rPr>
          <w:color w:val="auto"/>
        </w:rPr>
        <w:instrText xml:space="preserve"> ADDIN PAPERS2_CITATIONS &lt;citation&gt;&lt;priority&gt;33&lt;/priority&gt;&lt;uuid&gt;D9180DE4-EBCC-417D-9628-3D6FC6263E8F&lt;/uuid&gt;&lt;publications&gt;&lt;publication&gt;&lt;subtype&gt;400&lt;/subtype&gt;&lt;location&gt;200,9,42.2759430,-71.7607653&lt;/location&gt;&lt;title&gt;The Drosophila cell corpse engulfment receptor Draper mediates glial clearance of severed axons.&lt;/title&gt;&lt;url&gt;http://eutils.ncbi.nlm.nih.gov/entrez/eutils/elink.fcgi?dbfrom=pubmed&amp;amp;id=16772169&amp;amp;retmode=ref&amp;amp;cmd=prlinks&lt;/url&gt;&lt;volume&gt;50&lt;/volume&gt;&lt;revision_date&gt;99200603241200000000222000&lt;/revision_date&gt;&lt;publication_date&gt;99200606151200000000222000&lt;/publication_date&gt;&lt;uuid&gt;6DA30D94-F949-499F-A66D-8324DC4AD963&lt;/uuid&gt;&lt;type&gt;400&lt;/type&gt;&lt;accepted_date&gt;99200604171200000000222000&lt;/accepted_date&gt;&lt;number&gt;6&lt;/number&gt;&lt;submission_date&gt;99200511171200000000222000&lt;/submission_date&gt;&lt;doi&gt;10.1016/j.neuron.2006.04.028&lt;/doi&gt;&lt;institution&gt;Department of Neurobiology, University of Massachusetts Medical School, Worcester, Massachusetts 01605, USA.&lt;/institution&gt;&lt;startpage&gt;869&lt;/startpage&gt;&lt;endpage&gt;881&lt;/endpage&gt;&lt;bundle&gt;&lt;publication&gt;&lt;title&gt;Neuron&lt;/title&gt;&lt;uuid&gt;B813CBC0-3BF6-423F-8032-CEB0145C61DD&lt;/uuid&gt;&lt;subtype&gt;-100&lt;/subtype&gt;&lt;type&gt;-100&lt;/type&gt;&lt;url&gt;http://www.cell.com/neuron/&lt;/url&gt;&lt;/publication&gt;&lt;/bundle&gt;&lt;authors&gt;&lt;author&gt;&lt;lastName&gt;MacDonald&lt;/lastName&gt;&lt;firstName&gt;Jennifer&lt;/firstName&gt;&lt;middleNames&gt;M&lt;/middleNames&gt;&lt;/author&gt;&lt;author&gt;&lt;lastName&gt;Beach&lt;/lastName&gt;&lt;firstName&gt;Margaret&lt;/firstName&gt;&lt;middleNames&gt;G&lt;/middleNames&gt;&lt;/author&gt;&lt;author&gt;&lt;lastName&gt;Porpiglia&lt;/lastName&gt;&lt;firstName&gt;Ermelinda&lt;/firstName&gt;&lt;/author&gt;&lt;author&gt;&lt;lastName&gt;Sheehan&lt;/lastName&gt;&lt;firstName&gt;Amy&lt;/firstName&gt;&lt;middleNames&gt;E&lt;/middleNames&gt;&lt;/author&gt;&lt;author&gt;&lt;lastName&gt;Watts&lt;/lastName&gt;&lt;firstName&gt;Ryan&lt;/firstName&gt;&lt;middleNames&gt;J&lt;/middleNames&gt;&lt;/author&gt;&lt;author&gt;&lt;lastName&gt;Freeman&lt;/lastName&gt;&lt;firstName&gt;Marc&lt;/firstName&gt;&lt;middleNames&gt;R&lt;/middleNames&gt;&lt;/author&gt;&lt;/authors&gt;&lt;/publication&gt;&lt;/publications&gt;&lt;cites&gt;&lt;/cites&gt;&lt;/citation&gt;</w:instrText>
      </w:r>
      <w:r w:rsidR="00B06A3F">
        <w:rPr>
          <w:color w:val="auto"/>
        </w:rPr>
        <w:fldChar w:fldCharType="separate"/>
      </w:r>
      <w:r w:rsidR="00B06A3F">
        <w:rPr>
          <w:color w:val="auto"/>
          <w:vertAlign w:val="superscript"/>
        </w:rPr>
        <w:t>13</w:t>
      </w:r>
      <w:r w:rsidR="00B06A3F">
        <w:rPr>
          <w:color w:val="auto"/>
        </w:rPr>
        <w:fldChar w:fldCharType="end"/>
      </w:r>
      <w:r w:rsidR="00F34010">
        <w:rPr>
          <w:color w:val="auto"/>
        </w:rPr>
        <w:t>.</w:t>
      </w:r>
      <w:r w:rsidR="0080317E">
        <w:rPr>
          <w:rFonts w:asciiTheme="minorHAnsi" w:hAnsiTheme="minorHAnsi" w:cstheme="minorHAnsi"/>
          <w:color w:val="auto"/>
        </w:rPr>
        <w:t xml:space="preserve"> </w:t>
      </w:r>
      <w:r w:rsidR="00802B87" w:rsidRPr="000A0122">
        <w:rPr>
          <w:rFonts w:asciiTheme="minorHAnsi" w:hAnsiTheme="minorHAnsi" w:cstheme="minorHAnsi"/>
          <w:color w:val="000000" w:themeColor="text1"/>
        </w:rPr>
        <w:t>Conversely, experiments are time consuming due to brain dissection and antibody staining</w:t>
      </w:r>
      <w:r w:rsidR="00802B87" w:rsidRPr="0080317E">
        <w:rPr>
          <w:rFonts w:asciiTheme="minorHAnsi" w:hAnsiTheme="minorHAnsi" w:cstheme="minorHAnsi"/>
          <w:color w:val="000000" w:themeColor="text1"/>
        </w:rPr>
        <w:t>.</w:t>
      </w:r>
      <w:r w:rsidR="000B0762" w:rsidRPr="0080317E">
        <w:rPr>
          <w:rFonts w:asciiTheme="minorHAnsi" w:hAnsiTheme="minorHAnsi" w:cstheme="minorHAnsi"/>
          <w:color w:val="000000" w:themeColor="text1"/>
        </w:rPr>
        <w:t xml:space="preserve"> </w:t>
      </w:r>
    </w:p>
    <w:p w14:paraId="1E29D3E2" w14:textId="084CDFEF" w:rsidR="00077BFA" w:rsidRDefault="00077BFA" w:rsidP="003339DB">
      <w:pPr>
        <w:rPr>
          <w:rFonts w:asciiTheme="minorHAnsi" w:hAnsiTheme="minorHAnsi" w:cstheme="minorHAnsi"/>
          <w:color w:val="000000" w:themeColor="text1"/>
        </w:rPr>
      </w:pPr>
    </w:p>
    <w:p w14:paraId="08378F79" w14:textId="2382E402" w:rsidR="00F34010" w:rsidRDefault="00F34010" w:rsidP="003339DB">
      <w:pPr>
        <w:rPr>
          <w:rFonts w:asciiTheme="minorHAnsi" w:hAnsiTheme="minorHAnsi" w:cstheme="minorHAnsi"/>
          <w:color w:val="000000" w:themeColor="text1"/>
        </w:rPr>
      </w:pPr>
      <w:r>
        <w:rPr>
          <w:rFonts w:asciiTheme="minorHAnsi" w:hAnsiTheme="minorHAnsi" w:cstheme="minorHAnsi"/>
          <w:color w:val="000000" w:themeColor="text1"/>
        </w:rPr>
        <w:t xml:space="preserve">To visualize axonal and synaptic function after </w:t>
      </w:r>
      <w:r w:rsidR="00610FF4">
        <w:rPr>
          <w:rFonts w:asciiTheme="minorHAnsi" w:hAnsiTheme="minorHAnsi" w:cstheme="minorHAnsi"/>
          <w:color w:val="000000" w:themeColor="text1"/>
        </w:rPr>
        <w:t>axotomy</w:t>
      </w:r>
      <w:r>
        <w:rPr>
          <w:rFonts w:asciiTheme="minorHAnsi" w:hAnsiTheme="minorHAnsi" w:cstheme="minorHAnsi"/>
          <w:color w:val="000000" w:themeColor="text1"/>
        </w:rPr>
        <w:t xml:space="preserve">, </w:t>
      </w:r>
      <w:r w:rsidRPr="00F34010">
        <w:rPr>
          <w:rFonts w:asciiTheme="minorHAnsi" w:hAnsiTheme="minorHAnsi" w:cstheme="minorHAnsi"/>
          <w:color w:val="000000" w:themeColor="text1"/>
        </w:rPr>
        <w:t>optogenetics is used to trigger antennal grooming</w:t>
      </w:r>
      <w:r w:rsidR="00610FF4">
        <w:rPr>
          <w:rFonts w:asciiTheme="minorHAnsi" w:hAnsiTheme="minorHAnsi" w:cstheme="minorHAnsi"/>
          <w:color w:val="000000" w:themeColor="text1"/>
        </w:rPr>
        <w:t>: it serves</w:t>
      </w:r>
      <w:r w:rsidRPr="00F34010">
        <w:rPr>
          <w:rFonts w:asciiTheme="minorHAnsi" w:hAnsiTheme="minorHAnsi" w:cstheme="minorHAnsi"/>
          <w:color w:val="000000" w:themeColor="text1"/>
        </w:rPr>
        <w:t xml:space="preserve"> as a readout for functional preservation of severed axons and their synapses</w:t>
      </w:r>
      <w:r w:rsidR="00B06A3F">
        <w:rPr>
          <w:color w:val="auto"/>
        </w:rPr>
        <w:fldChar w:fldCharType="begin"/>
      </w:r>
      <w:r w:rsidR="00CA0869">
        <w:rPr>
          <w:color w:val="auto"/>
        </w:rPr>
        <w:instrText xml:space="preserve"> ADDIN PAPERS2_CITATIONS &lt;citation&gt;&lt;priority&gt;34&lt;/priority&gt;&lt;uuid&gt;71D482E9-38B3-4DEC-A6F1-541BF940A4C2&lt;/uuid&gt;&lt;publications&gt;&lt;publication&gt;&lt;subtype&gt;400&lt;/subtype&gt;&lt;title&gt;Axon Death Pathways Converge on Axundead to Promote Functional and Structural Axon Disassembly.&lt;/title&gt;&lt;url&gt;http://linkinghub.elsevier.com/retrieve/pii/S089662731730555X&lt;/url&gt;&lt;volume&gt;95&lt;/volume&gt;&lt;revision_date&gt;99201705251200000000222000&lt;/revision_date&gt;&lt;publication_date&gt;99201707051200000000222000&lt;/publication_date&gt;&lt;uuid&gt;D3EF508F-8062-43FF-9480-11DDDC632BCD&lt;/uuid&gt;&lt;type&gt;400&lt;/type&gt;&lt;accepted_date&gt;99201706191200000000222000&lt;/accepted_date&gt;&lt;number&gt;1&lt;/number&gt;&lt;submission_date&gt;99201704111200000000222000&lt;/submission_date&gt;&lt;doi&gt;10.1016/j.neuron.2017.06.031&lt;/doi&gt;&lt;institution&gt;Department of Neurobiology, University of Massachusetts Medical School, Worcester, MA, USA. Electronic address: lukas.neukomm@gmail.com.&lt;/institution&gt;&lt;startpage&gt;78&lt;/startpage&gt;&lt;endpage&gt;91.e5&lt;/endpage&gt;&lt;bundle&gt;&lt;publication&gt;&lt;title&gt;Neuron&lt;/title&gt;&lt;uuid&gt;B813CBC0-3BF6-423F-8032-CEB0145C61DD&lt;/uuid&gt;&lt;subtype&gt;-100&lt;/subtype&gt;&lt;type&gt;-100&lt;/type&gt;&lt;url&gt;http://www.cell.com/neuron/&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Seeds&lt;/lastName&gt;&lt;firstName&gt;Andrew&lt;/firstName&gt;&lt;middleNames&gt;M&lt;/middleNames&gt;&lt;/author&gt;&lt;author&gt;&lt;lastName&gt;Hampel&lt;/lastName&gt;&lt;firstName&gt;Stefanie&lt;/firstName&gt;&lt;/author&gt;&lt;author&gt;&lt;lastName&gt;Coutinho-Budd&lt;/lastName&gt;&lt;firstName&gt;Jaeda&lt;/firstName&gt;&lt;middleNames&gt;C&lt;/middleNames&gt;&lt;/author&gt;&lt;author&gt;&lt;lastName&gt;Farley&lt;/lastName&gt;&lt;firstName&gt;Jonathan&lt;/firstName&gt;&lt;middleNames&gt;E&lt;/middleNames&gt;&lt;/author&gt;&lt;author&gt;&lt;lastName&gt;Wong&lt;/lastName&gt;&lt;firstName&gt;Jack&lt;/firstName&gt;&lt;/author&gt;&lt;author&gt;&lt;lastName&gt;Karadeniz&lt;/lastName&gt;&lt;firstName&gt;Yonca&lt;/firstName&gt;&lt;middleNames&gt;B&lt;/middleNames&gt;&lt;/author&gt;&lt;author&gt;&lt;lastName&gt;Osterloh&lt;/lastName&gt;&lt;firstName&gt;Jeannette&lt;/firstName&gt;&lt;middleNames&gt;M&lt;/middleNames&gt;&lt;/author&gt;&lt;author&gt;&lt;lastName&gt;Sheehan&lt;/lastName&gt;&lt;firstName&gt;Amy&lt;/firstName&gt;&lt;middleNames&gt;E&lt;/middleNames&gt;&lt;/author&gt;&lt;author&gt;&lt;lastName&gt;Freeman&lt;/lastName&gt;&lt;firstName&gt;Marc&lt;/firstName&gt;&lt;middleNames&gt;R&lt;/middleNames&gt;&lt;/author&gt;&lt;/authors&gt;&lt;/publication&gt;&lt;/publications&gt;&lt;cites&gt;&lt;/cites&gt;&lt;/citation&gt;</w:instrText>
      </w:r>
      <w:r w:rsidR="00B06A3F">
        <w:rPr>
          <w:color w:val="auto"/>
        </w:rPr>
        <w:fldChar w:fldCharType="separate"/>
      </w:r>
      <w:r w:rsidR="00B06A3F">
        <w:rPr>
          <w:color w:val="auto"/>
          <w:vertAlign w:val="superscript"/>
        </w:rPr>
        <w:t>12</w:t>
      </w:r>
      <w:r w:rsidR="00B06A3F">
        <w:rPr>
          <w:color w:val="auto"/>
        </w:rPr>
        <w:fldChar w:fldCharType="end"/>
      </w:r>
      <w:r w:rsidR="00610FF4">
        <w:rPr>
          <w:rFonts w:asciiTheme="minorHAnsi" w:hAnsiTheme="minorHAnsi" w:cstheme="minorHAnsi"/>
          <w:color w:val="000000" w:themeColor="text1"/>
        </w:rPr>
        <w:t xml:space="preserve">. </w:t>
      </w:r>
      <w:r w:rsidR="0076194E">
        <w:rPr>
          <w:rFonts w:asciiTheme="minorHAnsi" w:hAnsiTheme="minorHAnsi" w:cstheme="minorHAnsi"/>
          <w:color w:val="000000" w:themeColor="text1"/>
        </w:rPr>
        <w:t xml:space="preserve">The grooming circuit and corresponding </w:t>
      </w:r>
      <w:r w:rsidR="00610FF4" w:rsidRPr="00610FF4">
        <w:rPr>
          <w:rFonts w:asciiTheme="minorHAnsi" w:hAnsiTheme="minorHAnsi" w:cstheme="minorHAnsi"/>
          <w:color w:val="000000" w:themeColor="text1"/>
        </w:rPr>
        <w:t xml:space="preserve">sensory, inter- and motorneuron Gal4 drivers </w:t>
      </w:r>
      <w:r w:rsidR="00610FF4">
        <w:rPr>
          <w:rFonts w:asciiTheme="minorHAnsi" w:hAnsiTheme="minorHAnsi" w:cstheme="minorHAnsi"/>
          <w:color w:val="000000" w:themeColor="text1"/>
        </w:rPr>
        <w:t xml:space="preserve">have been </w:t>
      </w:r>
      <w:r w:rsidR="0076194E">
        <w:rPr>
          <w:rFonts w:asciiTheme="minorHAnsi" w:hAnsiTheme="minorHAnsi" w:cstheme="minorHAnsi"/>
          <w:color w:val="000000" w:themeColor="text1"/>
        </w:rPr>
        <w:t xml:space="preserve">thoroughly </w:t>
      </w:r>
      <w:r w:rsidR="00610FF4">
        <w:rPr>
          <w:rFonts w:asciiTheme="minorHAnsi" w:hAnsiTheme="minorHAnsi" w:cstheme="minorHAnsi"/>
          <w:color w:val="000000" w:themeColor="text1"/>
        </w:rPr>
        <w:t>described</w:t>
      </w:r>
      <w:r w:rsidR="00610FF4" w:rsidRPr="00610FF4">
        <w:rPr>
          <w:rFonts w:asciiTheme="minorHAnsi" w:hAnsiTheme="minorHAnsi" w:cstheme="minorHAnsi"/>
          <w:color w:val="000000" w:themeColor="text1"/>
        </w:rPr>
        <w:fldChar w:fldCharType="begin"/>
      </w:r>
      <w:r w:rsidR="00CA0869">
        <w:rPr>
          <w:rFonts w:asciiTheme="minorHAnsi" w:hAnsiTheme="minorHAnsi" w:cstheme="minorHAnsi"/>
          <w:color w:val="000000" w:themeColor="text1"/>
        </w:rPr>
        <w:instrText xml:space="preserve"> ADDIN PAPERS2_CITATIONS &lt;citation&gt;&lt;priority&gt;20&lt;/priority&gt;&lt;uuid&gt;E55AB274-324C-404D-9F6D-CB245C71CB40&lt;/uuid&gt;&lt;publications&gt;&lt;publication&gt;&lt;subtype&gt;400&lt;/subtype&gt;&lt;title&gt;A suppression hierarchy among competing motor programs drives sequential grooming in Drosophila.&lt;/title&gt;&lt;url&gt;http://elifesciences.org/lookup/doi/10.7554/eLife.02951&lt;/url&gt;&lt;volume&gt;3&lt;/volume&gt;&lt;publication_date&gt;99201400001200000000200000&lt;/publication_date&gt;&lt;uuid&gt;4C38FB7A-CEF4-47A7-8A9F-BA191B70A3B1&lt;/uuid&gt;&lt;type&gt;400&lt;/type&gt;&lt;doi&gt;10.7554/eLife.02951&lt;/doi&gt;&lt;institution&gt;Janelia Farm Research Campus, Howard Hughes Medical Institute, Ashburn, United States seeds.andrew@gmail.com.&lt;/institution&gt;&lt;startpage&gt;e02951&lt;/startpage&gt;&lt;bundle&gt;&lt;publication&gt;&lt;title&gt;eLife&lt;/title&gt;&lt;uuid&gt;DBDB3148-7E0E-4A06-A7ED-1AF3BFDF56BB&lt;/uuid&gt;&lt;subtype&gt;-100&lt;/subtype&gt;&lt;publisher&gt;eLife Sciences Publications Limited&lt;/publisher&gt;&lt;type&gt;-100&lt;/type&gt;&lt;/publication&gt;&lt;/bundle&gt;&lt;authors&gt;&lt;author&gt;&lt;lastName&gt;Seeds&lt;/lastName&gt;&lt;firstName&gt;Andrew&lt;/firstName&gt;&lt;middleNames&gt;M&lt;/middleNames&gt;&lt;/author&gt;&lt;author&gt;&lt;lastName&gt;Ravbar&lt;/lastName&gt;&lt;firstName&gt;Primoz&lt;/firstName&gt;&lt;/author&gt;&lt;author&gt;&lt;lastName&gt;Chung&lt;/lastName&gt;&lt;firstName&gt;Phuong&lt;/firstName&gt;&lt;/author&gt;&lt;author&gt;&lt;lastName&gt;Hampel&lt;/lastName&gt;&lt;firstName&gt;Stefanie&lt;/firstName&gt;&lt;/author&gt;&lt;author&gt;&lt;lastName&gt;Midgley&lt;/lastName&gt;&lt;firstName&gt;Frank&lt;/firstName&gt;&lt;middleNames&gt;M&lt;/middleNames&gt;&lt;/author&gt;&lt;author&gt;&lt;lastName&gt;Mensh&lt;/lastName&gt;&lt;firstName&gt;Brett&lt;/firstName&gt;&lt;middleNames&gt;D&lt;/middleNames&gt;&lt;/author&gt;&lt;author&gt;&lt;lastName&gt;Simpson&lt;/lastName&gt;&lt;firstName&gt;Julie&lt;/firstName&gt;&lt;middleNames&gt;H&lt;/middleNames&gt;&lt;/author&gt;&lt;/authors&gt;&lt;/publication&gt;&lt;publication&gt;&lt;subtype&gt;400&lt;/subtype&gt;&lt;publisher&gt;eLife Sciences Publications Limited&lt;/publisher&gt;&lt;title&gt;A neural command circuit for grooming movement control.&lt;/title&gt;&lt;url&gt;http://elifesciences.org/content/4/e08758.abstract&lt;/url&gt;&lt;volume&gt;4&lt;/volume&gt;&lt;publication_date&gt;99201500001200000000200000&lt;/publication_date&gt;&lt;uuid&gt;435BB113-6DFF-4905-88CE-3F7F1EF49BF1&lt;/uuid&gt;&lt;type&gt;400&lt;/type&gt;&lt;accepted_date&gt;99201509051200000000222000&lt;/accepted_date&gt;&lt;submission_date&gt;99201505171200000000222000&lt;/submission_date&gt;&lt;doi&gt;10.7554/eLife.08758&lt;/doi&gt;&lt;institution&gt;Janelia Research Campus, Howard Hughes Medical Institute, Ashburn, United States.&lt;/institution&gt;&lt;startpage&gt;e08758&lt;/startpage&gt;&lt;bundle&gt;&lt;publication&gt;&lt;title&gt;eLife&lt;/title&gt;&lt;uuid&gt;DBDB3148-7E0E-4A06-A7ED-1AF3BFDF56BB&lt;/uuid&gt;&lt;subtype&gt;-100&lt;/subtype&gt;&lt;publisher&gt;eLife Sciences Publications Limited&lt;/publisher&gt;&lt;type&gt;-100&lt;/type&gt;&lt;/publication&gt;&lt;/bundle&gt;&lt;authors&gt;&lt;author&gt;&lt;lastName&gt;Hampel&lt;/lastName&gt;&lt;firstName&gt;Stefanie&lt;/firstName&gt;&lt;/author&gt;&lt;author&gt;&lt;lastName&gt;Franconville&lt;/lastName&gt;&lt;firstName&gt;Romain&lt;/firstName&gt;&lt;/author&gt;&lt;author&gt;&lt;lastName&gt;Simpson&lt;/lastName&gt;&lt;firstName&gt;Julie&lt;/firstName&gt;&lt;middleNames&gt;H&lt;/middleNames&gt;&lt;/author&gt;&lt;author&gt;&lt;lastName&gt;Seeds&lt;/lastName&gt;&lt;firstName&gt;Andrew&lt;/firstName&gt;&lt;middleNames&gt;M&lt;/middleNames&gt;&lt;/author&gt;&lt;/authors&gt;&lt;editors&gt;&lt;author&gt;&lt;lastName&gt;Borst&lt;/lastName&gt;&lt;firstName&gt;Alexander&lt;/firstName&gt;&lt;/author&gt;&lt;/editors&gt;&lt;/publication&gt;&lt;/publications&gt;&lt;cites&gt;&lt;/cites&gt;&lt;/citation&gt;</w:instrText>
      </w:r>
      <w:r w:rsidR="00610FF4" w:rsidRPr="00610FF4">
        <w:rPr>
          <w:rFonts w:asciiTheme="minorHAnsi" w:hAnsiTheme="minorHAnsi" w:cstheme="minorHAnsi"/>
          <w:color w:val="000000" w:themeColor="text1"/>
        </w:rPr>
        <w:fldChar w:fldCharType="separate"/>
      </w:r>
      <w:r w:rsidR="00CA0869">
        <w:rPr>
          <w:color w:val="auto"/>
          <w:vertAlign w:val="superscript"/>
        </w:rPr>
        <w:t>29,30</w:t>
      </w:r>
      <w:r w:rsidR="00610FF4" w:rsidRPr="00610FF4">
        <w:rPr>
          <w:rFonts w:asciiTheme="minorHAnsi" w:hAnsiTheme="minorHAnsi" w:cstheme="minorHAnsi"/>
          <w:color w:val="000000" w:themeColor="text1"/>
        </w:rPr>
        <w:fldChar w:fldCharType="end"/>
      </w:r>
      <w:r w:rsidR="00610FF4" w:rsidRPr="00610FF4">
        <w:rPr>
          <w:rFonts w:asciiTheme="minorHAnsi" w:hAnsiTheme="minorHAnsi" w:cstheme="minorHAnsi"/>
          <w:color w:val="000000" w:themeColor="text1"/>
        </w:rPr>
        <w:t>.</w:t>
      </w:r>
      <w:r w:rsidR="00610FF4">
        <w:rPr>
          <w:rFonts w:asciiTheme="minorHAnsi" w:hAnsiTheme="minorHAnsi" w:cstheme="minorHAnsi"/>
          <w:color w:val="000000" w:themeColor="text1"/>
        </w:rPr>
        <w:t xml:space="preserve"> </w:t>
      </w:r>
      <w:r w:rsidR="00610FF4" w:rsidRPr="00610FF4">
        <w:rPr>
          <w:rFonts w:asciiTheme="minorHAnsi" w:hAnsiTheme="minorHAnsi" w:cstheme="minorHAnsi"/>
          <w:i/>
          <w:color w:val="000000" w:themeColor="text1"/>
        </w:rPr>
        <w:t>GMR60E02</w:t>
      </w:r>
      <w:r w:rsidR="00610FF4" w:rsidRPr="00610FF4">
        <w:rPr>
          <w:rFonts w:asciiTheme="minorHAnsi" w:hAnsiTheme="minorHAnsi" w:cstheme="minorHAnsi"/>
          <w:i/>
          <w:color w:val="000000" w:themeColor="text1"/>
        </w:rPr>
        <w:noBreakHyphen/>
        <w:t xml:space="preserve">Gal4 </w:t>
      </w:r>
      <w:r w:rsidR="00610FF4" w:rsidRPr="00610FF4">
        <w:rPr>
          <w:rFonts w:asciiTheme="minorHAnsi" w:hAnsiTheme="minorHAnsi" w:cstheme="minorHAnsi"/>
          <w:color w:val="000000" w:themeColor="text1"/>
        </w:rPr>
        <w:t>labels a subset of Johnston’s organ (JO) sensory neurons, which are required and sufficient for grooming</w:t>
      </w:r>
      <w:r w:rsidR="00610FF4" w:rsidRPr="00610FF4">
        <w:rPr>
          <w:rFonts w:asciiTheme="minorHAnsi" w:hAnsiTheme="minorHAnsi" w:cstheme="minorHAnsi"/>
          <w:color w:val="000000" w:themeColor="text1"/>
        </w:rPr>
        <w:fldChar w:fldCharType="begin"/>
      </w:r>
      <w:r w:rsidR="00CA0869">
        <w:rPr>
          <w:rFonts w:asciiTheme="minorHAnsi" w:hAnsiTheme="minorHAnsi" w:cstheme="minorHAnsi"/>
          <w:color w:val="000000" w:themeColor="text1"/>
        </w:rPr>
        <w:instrText xml:space="preserve"> ADDIN PAPERS2_CITATIONS &lt;citation&gt;&lt;priority&gt;21&lt;/priority&gt;&lt;uuid&gt;77E01A00-5BF7-4E65-9705-EF9D0969F4B1&lt;/uuid&gt;&lt;publications&gt;&lt;publication&gt;&lt;subtype&gt;400&lt;/subtype&gt;&lt;title&gt;A suppression hierarchy among competing motor programs drives sequential grooming in Drosophila.&lt;/title&gt;&lt;url&gt;http://elifesciences.org/lookup/doi/10.7554/eLife.02951&lt;/url&gt;&lt;volume&gt;3&lt;/volume&gt;&lt;publication_date&gt;99201400001200000000200000&lt;/publication_date&gt;&lt;uuid&gt;4C38FB7A-CEF4-47A7-8A9F-BA191B70A3B1&lt;/uuid&gt;&lt;type&gt;400&lt;/type&gt;&lt;doi&gt;10.7554/eLife.02951&lt;/doi&gt;&lt;institution&gt;Janelia Farm Research Campus, Howard Hughes Medical Institute, Ashburn, United States seeds.andrew@gmail.com.&lt;/institution&gt;&lt;startpage&gt;e02951&lt;/startpage&gt;&lt;bundle&gt;&lt;publication&gt;&lt;title&gt;eLife&lt;/title&gt;&lt;uuid&gt;DBDB3148-7E0E-4A06-A7ED-1AF3BFDF56BB&lt;/uuid&gt;&lt;subtype&gt;-100&lt;/subtype&gt;&lt;publisher&gt;eLife Sciences Publications Limited&lt;/publisher&gt;&lt;type&gt;-100&lt;/type&gt;&lt;/publication&gt;&lt;/bundle&gt;&lt;authors&gt;&lt;author&gt;&lt;lastName&gt;Seeds&lt;/lastName&gt;&lt;firstName&gt;Andrew&lt;/firstName&gt;&lt;middleNames&gt;M&lt;/middleNames&gt;&lt;/author&gt;&lt;author&gt;&lt;lastName&gt;Ravbar&lt;/lastName&gt;&lt;firstName&gt;Primoz&lt;/firstName&gt;&lt;/author&gt;&lt;author&gt;&lt;lastName&gt;Chung&lt;/lastName&gt;&lt;firstName&gt;Phuong&lt;/firstName&gt;&lt;/author&gt;&lt;author&gt;&lt;lastName&gt;Hampel&lt;/lastName&gt;&lt;firstName&gt;Stefanie&lt;/firstName&gt;&lt;/author&gt;&lt;author&gt;&lt;lastName&gt;Midgley&lt;/lastName&gt;&lt;firstName&gt;Frank&lt;/firstName&gt;&lt;middleNames&gt;M&lt;/middleNames&gt;&lt;/author&gt;&lt;author&gt;&lt;lastName&gt;Mensh&lt;/lastName&gt;&lt;firstName&gt;Brett&lt;/firstName&gt;&lt;middleNames&gt;D&lt;/middleNames&gt;&lt;/author&gt;&lt;author&gt;&lt;lastName&gt;Simpson&lt;/lastName&gt;&lt;firstName&gt;Julie&lt;/firstName&gt;&lt;middleNames&gt;H&lt;/middleNames&gt;&lt;/author&gt;&lt;/authors&gt;&lt;/publication&gt;&lt;publication&gt;&lt;subtype&gt;400&lt;/subtype&gt;&lt;publisher&gt;eLife Sciences Publications Limited&lt;/publisher&gt;&lt;title&gt;A neural command circuit for grooming movement control.&lt;/title&gt;&lt;url&gt;http://elifesciences.org/content/4/e08758.abstract&lt;/url&gt;&lt;volume&gt;4&lt;/volume&gt;&lt;publication_date&gt;99201500001200000000200000&lt;/publication_date&gt;&lt;uuid&gt;435BB113-6DFF-4905-88CE-3F7F1EF49BF1&lt;/uuid&gt;&lt;type&gt;400&lt;/type&gt;&lt;accepted_date&gt;99201509051200000000222000&lt;/accepted_date&gt;&lt;submission_date&gt;99201505171200000000222000&lt;/submission_date&gt;&lt;doi&gt;10.7554/eLife.08758&lt;/doi&gt;&lt;institution&gt;Janelia Research Campus, Howard Hughes Medical Institute, Ashburn, United States.&lt;/institution&gt;&lt;startpage&gt;e08758&lt;/startpage&gt;&lt;bundle&gt;&lt;publication&gt;&lt;title&gt;eLife&lt;/title&gt;&lt;uuid&gt;DBDB3148-7E0E-4A06-A7ED-1AF3BFDF56BB&lt;/uuid&gt;&lt;subtype&gt;-100&lt;/subtype&gt;&lt;publisher&gt;eLife Sciences Publications Limited&lt;/publisher&gt;&lt;type&gt;-100&lt;/type&gt;&lt;/publication&gt;&lt;/bundle&gt;&lt;authors&gt;&lt;author&gt;&lt;lastName&gt;Hampel&lt;/lastName&gt;&lt;firstName&gt;Stefanie&lt;/firstName&gt;&lt;/author&gt;&lt;author&gt;&lt;lastName&gt;Franconville&lt;/lastName&gt;&lt;firstName&gt;Romain&lt;/firstName&gt;&lt;/author&gt;&lt;author&gt;&lt;lastName&gt;Simpson&lt;/lastName&gt;&lt;firstName&gt;Julie&lt;/firstName&gt;&lt;middleNames&gt;H&lt;/middleNames&gt;&lt;/author&gt;&lt;author&gt;&lt;lastName&gt;Seeds&lt;/lastName&gt;&lt;firstName&gt;Andrew&lt;/firstName&gt;&lt;middleNames&gt;M&lt;/middleNames&gt;&lt;/author&gt;&lt;/authors&gt;&lt;editors&gt;&lt;author&gt;&lt;lastName&gt;Borst&lt;/lastName&gt;&lt;firstName&gt;Alexander&lt;/firstName&gt;&lt;/author&gt;&lt;/editors&gt;&lt;/publication&gt;&lt;/publications&gt;&lt;cites&gt;&lt;/cites&gt;&lt;/citation&gt;</w:instrText>
      </w:r>
      <w:r w:rsidR="00610FF4" w:rsidRPr="00610FF4">
        <w:rPr>
          <w:rFonts w:asciiTheme="minorHAnsi" w:hAnsiTheme="minorHAnsi" w:cstheme="minorHAnsi"/>
          <w:color w:val="000000" w:themeColor="text1"/>
        </w:rPr>
        <w:fldChar w:fldCharType="separate"/>
      </w:r>
      <w:r w:rsidR="00CA0869">
        <w:rPr>
          <w:color w:val="auto"/>
          <w:vertAlign w:val="superscript"/>
        </w:rPr>
        <w:t>29,30</w:t>
      </w:r>
      <w:r w:rsidR="00610FF4" w:rsidRPr="00610FF4">
        <w:rPr>
          <w:rFonts w:asciiTheme="minorHAnsi" w:hAnsiTheme="minorHAnsi" w:cstheme="minorHAnsi"/>
          <w:color w:val="000000" w:themeColor="text1"/>
        </w:rPr>
        <w:fldChar w:fldCharType="end"/>
      </w:r>
      <w:r w:rsidR="00610FF4" w:rsidRPr="00610FF4">
        <w:rPr>
          <w:rFonts w:asciiTheme="minorHAnsi" w:hAnsiTheme="minorHAnsi" w:cstheme="minorHAnsi"/>
          <w:color w:val="000000" w:themeColor="text1"/>
        </w:rPr>
        <w:t xml:space="preserve">. </w:t>
      </w:r>
      <w:r w:rsidR="00610FF4">
        <w:rPr>
          <w:rFonts w:asciiTheme="minorHAnsi" w:hAnsiTheme="minorHAnsi" w:cstheme="minorHAnsi"/>
          <w:color w:val="000000" w:themeColor="text1"/>
        </w:rPr>
        <w:t xml:space="preserve">For antennal ablation, </w:t>
      </w:r>
      <w:r w:rsidR="00610FF4" w:rsidRPr="00610FF4">
        <w:rPr>
          <w:rFonts w:asciiTheme="minorHAnsi" w:hAnsiTheme="minorHAnsi" w:cstheme="minorHAnsi"/>
          <w:color w:val="000000" w:themeColor="text1"/>
        </w:rPr>
        <w:t>cell bodies of JO neurons are housed in the 2</w:t>
      </w:r>
      <w:r w:rsidR="00610FF4" w:rsidRPr="00610FF4">
        <w:rPr>
          <w:rFonts w:asciiTheme="minorHAnsi" w:hAnsiTheme="minorHAnsi" w:cstheme="minorHAnsi"/>
          <w:color w:val="000000" w:themeColor="text1"/>
          <w:vertAlign w:val="superscript"/>
        </w:rPr>
        <w:t>nd</w:t>
      </w:r>
      <w:r w:rsidR="00610FF4" w:rsidRPr="00610FF4">
        <w:rPr>
          <w:rFonts w:asciiTheme="minorHAnsi" w:hAnsiTheme="minorHAnsi" w:cstheme="minorHAnsi"/>
          <w:color w:val="000000" w:themeColor="text1"/>
        </w:rPr>
        <w:t xml:space="preserve"> antennal segment</w:t>
      </w:r>
      <w:r w:rsidR="00610FF4">
        <w:rPr>
          <w:rFonts w:asciiTheme="minorHAnsi" w:hAnsiTheme="minorHAnsi" w:cstheme="minorHAnsi"/>
          <w:color w:val="000000" w:themeColor="text1"/>
        </w:rPr>
        <w:t xml:space="preserve"> (</w:t>
      </w:r>
      <w:r w:rsidR="00610FF4" w:rsidRPr="00610FF4">
        <w:rPr>
          <w:rFonts w:asciiTheme="minorHAnsi" w:hAnsiTheme="minorHAnsi" w:cstheme="minorHAnsi"/>
          <w:b/>
          <w:color w:val="000000" w:themeColor="text1"/>
        </w:rPr>
        <w:t>Figure 2B</w:t>
      </w:r>
      <w:r w:rsidR="00610FF4">
        <w:rPr>
          <w:rFonts w:asciiTheme="minorHAnsi" w:hAnsiTheme="minorHAnsi" w:cstheme="minorHAnsi"/>
          <w:color w:val="000000" w:themeColor="text1"/>
        </w:rPr>
        <w:t>).</w:t>
      </w:r>
      <w:r w:rsidR="0076194E">
        <w:rPr>
          <w:rFonts w:asciiTheme="minorHAnsi" w:hAnsiTheme="minorHAnsi" w:cstheme="minorHAnsi"/>
          <w:color w:val="000000" w:themeColor="text1"/>
        </w:rPr>
        <w:t xml:space="preserve"> </w:t>
      </w:r>
      <w:r w:rsidR="0076194E" w:rsidRPr="0076194E">
        <w:rPr>
          <w:rFonts w:asciiTheme="minorHAnsi" w:hAnsiTheme="minorHAnsi" w:cstheme="minorHAnsi"/>
          <w:color w:val="000000" w:themeColor="text1"/>
        </w:rPr>
        <w:t>An optogenetic setup can readily be built from scratch</w:t>
      </w:r>
      <w:r w:rsidR="0076194E">
        <w:rPr>
          <w:rFonts w:asciiTheme="minorHAnsi" w:hAnsiTheme="minorHAnsi" w:cstheme="minorHAnsi"/>
          <w:color w:val="000000" w:themeColor="text1"/>
        </w:rPr>
        <w:t xml:space="preserve">, or an existing setup adjusted. Importantly, experiments have to be performed in a dark room, and flies thus visualized with an infrared (IR) LED spotlight. </w:t>
      </w:r>
      <w:r w:rsidR="00752F2B">
        <w:rPr>
          <w:rFonts w:asciiTheme="minorHAnsi" w:hAnsiTheme="minorHAnsi" w:cstheme="minorHAnsi"/>
          <w:color w:val="000000" w:themeColor="text1"/>
        </w:rPr>
        <w:t xml:space="preserve">When using </w:t>
      </w:r>
      <w:proofErr w:type="spellStart"/>
      <w:r w:rsidR="00752F2B">
        <w:rPr>
          <w:rFonts w:asciiTheme="minorHAnsi" w:hAnsiTheme="minorHAnsi" w:cstheme="minorHAnsi"/>
          <w:color w:val="000000" w:themeColor="text1"/>
        </w:rPr>
        <w:t>CsChrimson</w:t>
      </w:r>
      <w:proofErr w:type="spellEnd"/>
      <w:r w:rsidR="00752F2B">
        <w:rPr>
          <w:rFonts w:asciiTheme="minorHAnsi" w:hAnsiTheme="minorHAnsi" w:cstheme="minorHAnsi"/>
          <w:color w:val="000000" w:themeColor="text1"/>
        </w:rPr>
        <w:t xml:space="preserve"> as </w:t>
      </w:r>
      <w:r w:rsidR="001A25A7">
        <w:rPr>
          <w:rFonts w:asciiTheme="minorHAnsi" w:hAnsiTheme="minorHAnsi" w:cstheme="minorHAnsi"/>
          <w:color w:val="000000" w:themeColor="text1"/>
        </w:rPr>
        <w:t xml:space="preserve">a </w:t>
      </w:r>
      <w:r w:rsidR="00752F2B">
        <w:rPr>
          <w:rFonts w:asciiTheme="minorHAnsi" w:hAnsiTheme="minorHAnsi" w:cstheme="minorHAnsi"/>
          <w:color w:val="000000" w:themeColor="text1"/>
        </w:rPr>
        <w:t xml:space="preserve">channel, </w:t>
      </w:r>
      <w:r w:rsidR="007021A2">
        <w:rPr>
          <w:rFonts w:asciiTheme="minorHAnsi" w:hAnsiTheme="minorHAnsi" w:cstheme="minorHAnsi"/>
          <w:color w:val="000000" w:themeColor="text1"/>
        </w:rPr>
        <w:t xml:space="preserve">it is crucial to supply the food with </w:t>
      </w:r>
      <w:r w:rsidR="00752F2B">
        <w:rPr>
          <w:rFonts w:asciiTheme="minorHAnsi" w:hAnsiTheme="minorHAnsi" w:cstheme="minorHAnsi"/>
          <w:color w:val="000000" w:themeColor="text1"/>
        </w:rPr>
        <w:t>all trans-retinal</w:t>
      </w:r>
      <w:r w:rsidR="007021A2">
        <w:rPr>
          <w:rFonts w:asciiTheme="minorHAnsi" w:hAnsiTheme="minorHAnsi" w:cstheme="minorHAnsi"/>
          <w:color w:val="000000" w:themeColor="text1"/>
        </w:rPr>
        <w:t xml:space="preserve"> and a red LED spotlight to activate JO neurons</w:t>
      </w:r>
      <w:r w:rsidR="00B06A3F">
        <w:rPr>
          <w:color w:val="auto"/>
        </w:rPr>
        <w:fldChar w:fldCharType="begin"/>
      </w:r>
      <w:r w:rsidR="00CA0869">
        <w:rPr>
          <w:color w:val="auto"/>
        </w:rPr>
        <w:instrText xml:space="preserve"> ADDIN PAPERS2_CITATIONS &lt;citation&gt;&lt;priority&gt;37&lt;/priority&gt;&lt;uuid&gt;D9041F9B-F05C-4BBE-8018-F63AC642178F&lt;/uuid&gt;&lt;publications&gt;&lt;publication&gt;&lt;subtype&gt;400&lt;/subtype&gt;&lt;title&gt;A suppression hierarchy among competing motor programs drives sequential grooming in Drosophila.&lt;/title&gt;&lt;url&gt;http://elifesciences.org/lookup/doi/10.7554/eLife.02951&lt;/url&gt;&lt;volume&gt;3&lt;/volume&gt;&lt;publication_date&gt;99201400001200000000200000&lt;/publication_date&gt;&lt;uuid&gt;4C38FB7A-CEF4-47A7-8A9F-BA191B70A3B1&lt;/uuid&gt;&lt;type&gt;400&lt;/type&gt;&lt;doi&gt;10.7554/eLife.02951&lt;/doi&gt;&lt;institution&gt;Janelia Farm Research Campus, Howard Hughes Medical Institute, Ashburn, United States seeds.andrew@gmail.com.&lt;/institution&gt;&lt;startpage&gt;e02951&lt;/startpage&gt;&lt;bundle&gt;&lt;publication&gt;&lt;title&gt;eLife&lt;/title&gt;&lt;uuid&gt;DBDB3148-7E0E-4A06-A7ED-1AF3BFDF56BB&lt;/uuid&gt;&lt;subtype&gt;-100&lt;/subtype&gt;&lt;publisher&gt;eLife Sciences Publications Limited&lt;/publisher&gt;&lt;type&gt;-100&lt;/type&gt;&lt;/publication&gt;&lt;/bundle&gt;&lt;authors&gt;&lt;author&gt;&lt;lastName&gt;Seeds&lt;/lastName&gt;&lt;firstName&gt;Andrew&lt;/firstName&gt;&lt;middleNames&gt;M&lt;/middleNames&gt;&lt;/author&gt;&lt;author&gt;&lt;lastName&gt;Ravbar&lt;/lastName&gt;&lt;firstName&gt;Primoz&lt;/firstName&gt;&lt;/author&gt;&lt;author&gt;&lt;lastName&gt;Chung&lt;/lastName&gt;&lt;firstName&gt;Phuong&lt;/firstName&gt;&lt;/author&gt;&lt;author&gt;&lt;lastName&gt;Hampel&lt;/lastName&gt;&lt;firstName&gt;Stefanie&lt;/firstName&gt;&lt;/author&gt;&lt;author&gt;&lt;lastName&gt;Midgley&lt;/lastName&gt;&lt;firstName&gt;Frank&lt;/firstName&gt;&lt;middleNames&gt;M&lt;/middleNames&gt;&lt;/author&gt;&lt;author&gt;&lt;lastName&gt;Mensh&lt;/lastName&gt;&lt;firstName&gt;Brett&lt;/firstName&gt;&lt;middleNames&gt;D&lt;/middleNames&gt;&lt;/author&gt;&lt;author&gt;&lt;lastName&gt;Simpson&lt;/lastName&gt;&lt;firstName&gt;Julie&lt;/firstName&gt;&lt;middleNames&gt;H&lt;/middleNames&gt;&lt;/author&gt;&lt;/authors&gt;&lt;/publication&gt;&lt;/publications&gt;&lt;cites&gt;&lt;/cites&gt;&lt;/citation&gt;</w:instrText>
      </w:r>
      <w:r w:rsidR="00B06A3F">
        <w:rPr>
          <w:color w:val="auto"/>
        </w:rPr>
        <w:fldChar w:fldCharType="separate"/>
      </w:r>
      <w:r w:rsidR="00CA0869">
        <w:rPr>
          <w:color w:val="auto"/>
          <w:vertAlign w:val="superscript"/>
        </w:rPr>
        <w:t>29</w:t>
      </w:r>
      <w:r w:rsidR="00B06A3F">
        <w:rPr>
          <w:color w:val="auto"/>
        </w:rPr>
        <w:fldChar w:fldCharType="end"/>
      </w:r>
      <w:r w:rsidR="007021A2">
        <w:rPr>
          <w:color w:val="auto"/>
        </w:rPr>
        <w:t>. Alternatively, blue light-sensitive channels and a blue LED spotlight, or the TrpA1 channel and temperature can be used for neuronal activation</w:t>
      </w:r>
      <w:r w:rsidR="00B06A3F">
        <w:rPr>
          <w:color w:val="auto"/>
        </w:rPr>
        <w:fldChar w:fldCharType="begin"/>
      </w:r>
      <w:r w:rsidR="00CA0869">
        <w:rPr>
          <w:color w:val="auto"/>
        </w:rPr>
        <w:instrText xml:space="preserve"> ADDIN PAPERS2_CITATIONS &lt;citation&gt;&lt;priority&gt;38&lt;/priority&gt;&lt;uuid&gt;A1F5F952-8FEE-4F52-AAE6-5D6031F636B6&lt;/uuid&gt;&lt;publications&gt;&lt;publication&gt;&lt;subtype&gt;400&lt;/subtype&gt;&lt;title&gt;A suppression hierarchy among competing motor programs drives sequential grooming in Drosophila.&lt;/title&gt;&lt;url&gt;http://elifesciences.org/lookup/doi/10.7554/eLife.02951&lt;/url&gt;&lt;volume&gt;3&lt;/volume&gt;&lt;publication_date&gt;99201400001200000000200000&lt;/publication_date&gt;&lt;uuid&gt;4C38FB7A-CEF4-47A7-8A9F-BA191B70A3B1&lt;/uuid&gt;&lt;type&gt;400&lt;/type&gt;&lt;doi&gt;10.7554/eLife.02951&lt;/doi&gt;&lt;institution&gt;Janelia Farm Research Campus, Howard Hughes Medical Institute, Ashburn, United States seeds.andrew@gmail.com.&lt;/institution&gt;&lt;startpage&gt;e02951&lt;/startpage&gt;&lt;bundle&gt;&lt;publication&gt;&lt;title&gt;eLife&lt;/title&gt;&lt;uuid&gt;DBDB3148-7E0E-4A06-A7ED-1AF3BFDF56BB&lt;/uuid&gt;&lt;subtype&gt;-100&lt;/subtype&gt;&lt;publisher&gt;eLife Sciences Publications Limited&lt;/publisher&gt;&lt;type&gt;-100&lt;/type&gt;&lt;/publication&gt;&lt;/bundle&gt;&lt;authors&gt;&lt;author&gt;&lt;lastName&gt;Seeds&lt;/lastName&gt;&lt;firstName&gt;Andrew&lt;/firstName&gt;&lt;middleNames&gt;M&lt;/middleNames&gt;&lt;/author&gt;&lt;author&gt;&lt;lastName&gt;Ravbar&lt;/lastName&gt;&lt;firstName&gt;Primoz&lt;/firstName&gt;&lt;/author&gt;&lt;author&gt;&lt;lastName&gt;Chung&lt;/lastName&gt;&lt;firstName&gt;Phuong&lt;/firstName&gt;&lt;/author&gt;&lt;author&gt;&lt;lastName&gt;Hampel&lt;/lastName&gt;&lt;firstName&gt;Stefanie&lt;/firstName&gt;&lt;/author&gt;&lt;author&gt;&lt;lastName&gt;Midgley&lt;/lastName&gt;&lt;firstName&gt;Frank&lt;/firstName&gt;&lt;middleNames&gt;M&lt;/middleNames&gt;&lt;/author&gt;&lt;author&gt;&lt;lastName&gt;Mensh&lt;/lastName&gt;&lt;firstName&gt;Brett&lt;/firstName&gt;&lt;middleNames&gt;D&lt;/middleNames&gt;&lt;/author&gt;&lt;author&gt;&lt;lastName&gt;Simpson&lt;/lastName&gt;&lt;firstName&gt;Julie&lt;/firstName&gt;&lt;middleNames&gt;H&lt;/middleNames&gt;&lt;/author&gt;&lt;/authors&gt;&lt;/publication&gt;&lt;publication&gt;&lt;subtype&gt;400&lt;/subtype&gt;&lt;publisher&gt;eLife Sciences Publications Limited&lt;/publisher&gt;&lt;title&gt;Simultaneous activation of parallel sensory pathways promotes a grooming sequence in Drosophila&lt;/title&gt;&lt;url&gt;https://elifesciences.org/articles/28804&lt;/url&gt;&lt;volume&gt;6&lt;/volume&gt;&lt;publication_date&gt;99201700001200000000200000&lt;/publication_date&gt;&lt;uuid&gt;35BD3FC5-DE91-42F7-83BB-7053A863FF61&lt;/uuid&gt;&lt;type&gt;400&lt;/type&gt;&lt;accepted_date&gt;99201709061200000000222000&lt;/accepted_date&gt;&lt;submission_date&gt;99201705191200000000222000&lt;/submission_date&gt;&lt;doi&gt;10.7554/eLife.28804&lt;/doi&gt;&lt;institution&gt;Janelia Research Campus, Howard Hughes Medical Institute, Ashburn, United States.&lt;/institution&gt;&lt;startpage&gt;&lt;/startpage&gt;&lt;bundle&gt;&lt;publication&gt;&lt;title&gt;eLife&lt;/title&gt;&lt;uuid&gt;DBDB3148-7E0E-4A06-A7ED-1AF3BFDF56BB&lt;/uuid&gt;&lt;subtype&gt;-100&lt;/subtype&gt;&lt;publisher&gt;eLife Sciences Publications Limited&lt;/publisher&gt;&lt;type&gt;-100&lt;/type&gt;&lt;/publication&gt;&lt;/bundle&gt;&lt;authors&gt;&lt;author&gt;&lt;lastName&gt;Hampel&lt;/lastName&gt;&lt;firstName&gt;Stefanie&lt;/firstName&gt;&lt;/author&gt;&lt;author&gt;&lt;lastName&gt;McKellar&lt;/lastName&gt;&lt;firstName&gt;Claire&lt;/firstName&gt;&lt;middleNames&gt;E&lt;/middleNames&gt;&lt;/author&gt;&lt;author&gt;&lt;lastName&gt;Simpson&lt;/lastName&gt;&lt;firstName&gt;Julie&lt;/firstName&gt;&lt;middleNames&gt;H&lt;/middleNames&gt;&lt;/author&gt;&lt;author&gt;&lt;lastName&gt;Seeds&lt;/lastName&gt;&lt;firstName&gt;Andrew&lt;/firstName&gt;&lt;middleNames&gt;M&lt;/middleNames&gt;&lt;/author&gt;&lt;/authors&gt;&lt;/publication&gt;&lt;/publications&gt;&lt;cites&gt;&lt;/cites&gt;&lt;/citation&gt;</w:instrText>
      </w:r>
      <w:r w:rsidR="00B06A3F">
        <w:rPr>
          <w:color w:val="auto"/>
        </w:rPr>
        <w:fldChar w:fldCharType="separate"/>
      </w:r>
      <w:r w:rsidR="00CA0869">
        <w:rPr>
          <w:color w:val="auto"/>
          <w:vertAlign w:val="superscript"/>
        </w:rPr>
        <w:t>29,33</w:t>
      </w:r>
      <w:r w:rsidR="00B06A3F">
        <w:rPr>
          <w:color w:val="auto"/>
        </w:rPr>
        <w:fldChar w:fldCharType="end"/>
      </w:r>
      <w:r w:rsidR="007021A2">
        <w:rPr>
          <w:color w:val="auto"/>
        </w:rPr>
        <w:t xml:space="preserve">. </w:t>
      </w:r>
      <w:r w:rsidR="00BE65E6">
        <w:rPr>
          <w:color w:val="auto"/>
        </w:rPr>
        <w:t>The quantification of</w:t>
      </w:r>
      <w:r w:rsidR="00FB0D5D">
        <w:rPr>
          <w:color w:val="auto"/>
        </w:rPr>
        <w:t xml:space="preserve"> grooming behavior has already been described</w:t>
      </w:r>
      <w:r w:rsidR="00B06A3F">
        <w:rPr>
          <w:color w:val="auto"/>
        </w:rPr>
        <w:fldChar w:fldCharType="begin"/>
      </w:r>
      <w:r w:rsidR="00CA0869">
        <w:rPr>
          <w:color w:val="auto"/>
        </w:rPr>
        <w:instrText xml:space="preserve"> ADDIN PAPERS2_CITATIONS &lt;citation&gt;&lt;priority&gt;39&lt;/priority&gt;&lt;uuid&gt;49158139-1DBD-4463-8086-B3372D012104&lt;/uuid&gt;&lt;publications&gt;&lt;publication&gt;&lt;subtype&gt;400&lt;/subtype&gt;&lt;title&gt;A suppression hierarchy among competing motor programs drives sequential grooming in Drosophila.&lt;/title&gt;&lt;url&gt;http://elifesciences.org/lookup/doi/10.7554/eLife.02951&lt;/url&gt;&lt;volume&gt;3&lt;/volume&gt;&lt;publication_date&gt;99201400001200000000200000&lt;/publication_date&gt;&lt;uuid&gt;4C38FB7A-CEF4-47A7-8A9F-BA191B70A3B1&lt;/uuid&gt;&lt;type&gt;400&lt;/type&gt;&lt;doi&gt;10.7554/eLife.02951&lt;/doi&gt;&lt;institution&gt;Janelia Farm Research Campus, Howard Hughes Medical Institute, Ashburn, United States seeds.andrew@gmail.com.&lt;/institution&gt;&lt;startpage&gt;e02951&lt;/startpage&gt;&lt;bundle&gt;&lt;publication&gt;&lt;title&gt;eLife&lt;/title&gt;&lt;uuid&gt;DBDB3148-7E0E-4A06-A7ED-1AF3BFDF56BB&lt;/uuid&gt;&lt;subtype&gt;-100&lt;/subtype&gt;&lt;publisher&gt;eLife Sciences Publications Limited&lt;/publisher&gt;&lt;type&gt;-100&lt;/type&gt;&lt;/publication&gt;&lt;/bundle&gt;&lt;authors&gt;&lt;author&gt;&lt;lastName&gt;Seeds&lt;/lastName&gt;&lt;firstName&gt;Andrew&lt;/firstName&gt;&lt;middleNames&gt;M&lt;/middleNames&gt;&lt;/author&gt;&lt;author&gt;&lt;lastName&gt;Ravbar&lt;/lastName&gt;&lt;firstName&gt;Primoz&lt;/firstName&gt;&lt;/author&gt;&lt;author&gt;&lt;lastName&gt;Chung&lt;/lastName&gt;&lt;firstName&gt;Phuong&lt;/firstName&gt;&lt;/author&gt;&lt;author&gt;&lt;lastName&gt;Hampel&lt;/lastName&gt;&lt;firstName&gt;Stefanie&lt;/firstName&gt;&lt;/author&gt;&lt;author&gt;&lt;lastName&gt;Midgley&lt;/lastName&gt;&lt;firstName&gt;Frank&lt;/firstName&gt;&lt;middleNames&gt;M&lt;/middleNames&gt;&lt;/author&gt;&lt;author&gt;&lt;lastName&gt;Mensh&lt;/lastName&gt;&lt;firstName&gt;Brett&lt;/firstName&gt;&lt;middleNames&gt;D&lt;/middleNames&gt;&lt;/author&gt;&lt;author&gt;&lt;lastName&gt;Simpson&lt;/lastName&gt;&lt;firstName&gt;Julie&lt;/firstName&gt;&lt;middleNames&gt;H&lt;/middleNames&gt;&lt;/author&gt;&lt;/authors&gt;&lt;/publication&gt;&lt;publication&gt;&lt;subtype&gt;400&lt;/subtype&gt;&lt;title&gt;Axon Death Pathways Converge on Axundead to Promote Functional and Structural Axon Disassembly.&lt;/title&gt;&lt;url&gt;http://linkinghub.elsevier.com/retrieve/pii/S089662731730555X&lt;/url&gt;&lt;volume&gt;95&lt;/volume&gt;&lt;revision_date&gt;99201705251200000000222000&lt;/revision_date&gt;&lt;publication_date&gt;99201707051200000000222000&lt;/publication_date&gt;&lt;uuid&gt;D3EF508F-8062-43FF-9480-11DDDC632BCD&lt;/uuid&gt;&lt;type&gt;400&lt;/type&gt;&lt;accepted_date&gt;99201706191200000000222000&lt;/accepted_date&gt;&lt;number&gt;1&lt;/number&gt;&lt;submission_date&gt;99201704111200000000222000&lt;/submission_date&gt;&lt;doi&gt;10.1016/j.neuron.2017.06.031&lt;/doi&gt;&lt;institution&gt;Department of Neurobiology, University of Massachusetts Medical School, Worcester, MA, USA. Electronic address: lukas.neukomm@gmail.com.&lt;/institution&gt;&lt;startpage&gt;78&lt;/startpage&gt;&lt;endpage&gt;91.e5&lt;/endpage&gt;&lt;bundle&gt;&lt;publication&gt;&lt;title&gt;Neuron&lt;/title&gt;&lt;uuid&gt;B813CBC0-3BF6-423F-8032-CEB0145C61DD&lt;/uuid&gt;&lt;subtype&gt;-100&lt;/subtype&gt;&lt;type&gt;-100&lt;/type&gt;&lt;url&gt;http://www.cell.com/neuron/&lt;/url&gt;&lt;/publication&gt;&lt;/bundle&gt;&lt;authors&gt;&lt;author&gt;&lt;lastName&gt;Neukomm&lt;/lastName&gt;&lt;firstName&gt;Lukas&lt;/firstName&gt;&lt;middleNames&gt;J&lt;/middleNames&gt;&lt;/author&gt;&lt;author&gt;&lt;lastName&gt;Burdett&lt;/lastName&gt;&lt;firstName&gt;Thomas&lt;/firstName&gt;&lt;middleNames&gt;C&lt;/middleNames&gt;&lt;/author&gt;&lt;author&gt;&lt;lastName&gt;Seeds&lt;/lastName&gt;&lt;firstName&gt;Andrew&lt;/firstName&gt;&lt;middleNames&gt;M&lt;/middleNames&gt;&lt;/author&gt;&lt;author&gt;&lt;lastName&gt;Hampel&lt;/lastName&gt;&lt;firstName&gt;Stefanie&lt;/firstName&gt;&lt;/author&gt;&lt;author&gt;&lt;lastName&gt;Coutinho-Budd&lt;/lastName&gt;&lt;firstName&gt;Jaeda&lt;/firstName&gt;&lt;middleNames&gt;C&lt;/middleNames&gt;&lt;/author&gt;&lt;author&gt;&lt;lastName&gt;Farley&lt;/lastName&gt;&lt;firstName&gt;Jonathan&lt;/firstName&gt;&lt;middleNames&gt;E&lt;/middleNames&gt;&lt;/author&gt;&lt;author&gt;&lt;lastName&gt;Wong&lt;/lastName&gt;&lt;firstName&gt;Jack&lt;/firstName&gt;&lt;/author&gt;&lt;author&gt;&lt;lastName&gt;Karadeniz&lt;/lastName&gt;&lt;firstName&gt;Yonca&lt;/firstName&gt;&lt;middleNames&gt;B&lt;/middleNames&gt;&lt;/author&gt;&lt;author&gt;&lt;lastName&gt;Osterloh&lt;/lastName&gt;&lt;firstName&gt;Jeannette&lt;/firstName&gt;&lt;middleNames&gt;M&lt;/middleNames&gt;&lt;/author&gt;&lt;author&gt;&lt;lastName&gt;Sheehan&lt;/lastName&gt;&lt;firstName&gt;Amy&lt;/firstName&gt;&lt;middleNames&gt;E&lt;/middleNames&gt;&lt;/author&gt;&lt;author&gt;&lt;lastName&gt;Freeman&lt;/lastName&gt;&lt;firstName&gt;Marc&lt;/firstName&gt;&lt;middleNames&gt;R&lt;/middleNames&gt;&lt;/author&gt;&lt;/authors&gt;&lt;/publication&gt;&lt;/publications&gt;&lt;cites&gt;&lt;/cites&gt;&lt;/citation&gt;</w:instrText>
      </w:r>
      <w:r w:rsidR="00B06A3F">
        <w:rPr>
          <w:color w:val="auto"/>
        </w:rPr>
        <w:fldChar w:fldCharType="separate"/>
      </w:r>
      <w:r w:rsidR="00CA0869">
        <w:rPr>
          <w:color w:val="auto"/>
          <w:vertAlign w:val="superscript"/>
        </w:rPr>
        <w:t>12,29</w:t>
      </w:r>
      <w:r w:rsidR="00B06A3F">
        <w:rPr>
          <w:color w:val="auto"/>
        </w:rPr>
        <w:fldChar w:fldCharType="end"/>
      </w:r>
      <w:r w:rsidR="00FB0D5D">
        <w:rPr>
          <w:color w:val="auto"/>
        </w:rPr>
        <w:t xml:space="preserve">. </w:t>
      </w:r>
    </w:p>
    <w:p w14:paraId="42AB1CB6" w14:textId="0F24DE5B" w:rsidR="00F34010" w:rsidRDefault="00F34010" w:rsidP="003339DB">
      <w:pPr>
        <w:rPr>
          <w:rFonts w:asciiTheme="minorHAnsi" w:hAnsiTheme="minorHAnsi" w:cstheme="minorHAnsi"/>
          <w:color w:val="000000" w:themeColor="text1"/>
        </w:rPr>
      </w:pPr>
    </w:p>
    <w:p w14:paraId="052F4845" w14:textId="09FC9A90" w:rsidR="00FB0D5D" w:rsidRDefault="00FB0D5D" w:rsidP="003339DB">
      <w:pPr>
        <w:rPr>
          <w:rFonts w:asciiTheme="minorHAnsi" w:hAnsiTheme="minorHAnsi" w:cstheme="minorHAnsi"/>
          <w:color w:val="000000" w:themeColor="text1"/>
        </w:rPr>
      </w:pPr>
      <w:r>
        <w:rPr>
          <w:rFonts w:asciiTheme="minorHAnsi" w:hAnsiTheme="minorHAnsi" w:cstheme="minorHAnsi"/>
          <w:color w:val="000000" w:themeColor="text1"/>
        </w:rPr>
        <w:t xml:space="preserve">When these assays are used to specifically study axon death, it is important to </w:t>
      </w:r>
      <w:r w:rsidR="001A25A7">
        <w:rPr>
          <w:rFonts w:asciiTheme="minorHAnsi" w:hAnsiTheme="minorHAnsi" w:cstheme="minorHAnsi"/>
          <w:color w:val="000000" w:themeColor="text1"/>
        </w:rPr>
        <w:t xml:space="preserve">note </w:t>
      </w:r>
      <w:r>
        <w:rPr>
          <w:rFonts w:asciiTheme="minorHAnsi" w:hAnsiTheme="minorHAnsi" w:cstheme="minorHAnsi"/>
          <w:color w:val="000000" w:themeColor="text1"/>
        </w:rPr>
        <w:t xml:space="preserve">that the </w:t>
      </w:r>
      <w:r>
        <w:rPr>
          <w:rFonts w:asciiTheme="minorHAnsi" w:hAnsiTheme="minorHAnsi" w:cstheme="minorHAnsi"/>
          <w:color w:val="000000" w:themeColor="text1"/>
        </w:rPr>
        <w:lastRenderedPageBreak/>
        <w:t xml:space="preserve">phenotype of morphological or functional preservation should be </w:t>
      </w:r>
      <w:r w:rsidR="009F22F7">
        <w:rPr>
          <w:rFonts w:asciiTheme="minorHAnsi" w:hAnsiTheme="minorHAnsi" w:cstheme="minorHAnsi"/>
          <w:color w:val="000000" w:themeColor="text1"/>
        </w:rPr>
        <w:t>robust</w:t>
      </w:r>
      <w:r>
        <w:rPr>
          <w:rFonts w:asciiTheme="minorHAnsi" w:hAnsiTheme="minorHAnsi" w:cstheme="minorHAnsi"/>
          <w:color w:val="000000" w:themeColor="text1"/>
        </w:rPr>
        <w:t xml:space="preserve"> over time. There are cases where axon death leads to a consistent yet less pronounced phenotype in morphological preservation</w:t>
      </w:r>
      <w:r>
        <w:rPr>
          <w:color w:val="auto"/>
        </w:rPr>
        <w:fldChar w:fldCharType="begin"/>
      </w:r>
      <w:r w:rsidR="00CA0869">
        <w:rPr>
          <w:color w:val="auto"/>
        </w:rPr>
        <w:instrText xml:space="preserve"> ADDIN PAPERS2_CITATIONS &lt;citation&gt;&lt;priority&gt;38&lt;/priority&gt;&lt;uuid&gt;719D8E89-C32C-41BC-AD3E-0F0A79C25A3A&lt;/uuid&gt;&lt;publications&gt;&lt;publication&gt;&lt;subtype&gt;400&lt;/subtype&gt;&lt;publisher&gt;National Acad Sciences&lt;/publisher&gt;&lt;title&gt;Transcription factor Pebbled/RREB1 regulates injury-induced axon degeneration.&lt;/title&gt;&lt;url&gt;http://www.pnas.org/lookup/doi/10.1073/pnas.1715837115&lt;/url&gt;&lt;volume&gt;23&lt;/volume&gt;&lt;publication_date&gt;99201801021200000000222000&lt;/publication_date&gt;&lt;uuid&gt;2ABF27FE-CE77-4D98-9408-0D5BB4D42175&lt;/uuid&gt;&lt;type&gt;400&lt;/type&gt;&lt;number&gt;6&lt;/number&gt;&lt;doi&gt;10.1073/pnas.1715837115&lt;/doi&gt;&lt;institution&gt;Department of Neurobiology, University of Massachusetts Medical School, Worcester, MA 01655.&lt;/institution&gt;&lt;startpage&gt;201715837&lt;/startpage&gt;&lt;endpage&gt;1363&lt;/endpage&gt;&lt;bundle&gt;&lt;publication&gt;&lt;title&gt;Proceedings of the National Academy of Sciences of the United States of America&lt;/title&gt;&lt;uuid&gt;7BB071AA-4AA5-44DE-A9AF-57810EF62591&lt;/uuid&gt;&lt;subtype&gt;-100&lt;/subtype&gt;&lt;publisher&gt;National Acad Sciences&lt;/publisher&gt;&lt;type&gt;-100&lt;/type&gt;&lt;url&gt;http://www.pnas.org/&lt;/url&gt;&lt;/publication&gt;&lt;/bundle&gt;&lt;authors&gt;&lt;author&gt;&lt;lastName&gt;Farley&lt;/lastName&gt;&lt;firstName&gt;Jonathan&lt;/firstName&gt;&lt;middleNames&gt;E&lt;/middleNames&gt;&lt;/author&gt;&lt;author&gt;&lt;lastName&gt;Burdett&lt;/lastName&gt;&lt;firstName&gt;Thomas&lt;/firstName&gt;&lt;middleNames&gt;C&lt;/middleNames&gt;&lt;/author&gt;&lt;author&gt;&lt;lastName&gt;Barria&lt;/lastName&gt;&lt;firstName&gt;Romina&lt;/firstName&gt;&lt;/author&gt;&lt;author&gt;&lt;lastName&gt;Neukomm&lt;/lastName&gt;&lt;firstName&gt;Lukas&lt;/firstName&gt;&lt;middleNames&gt;J&lt;/middleNames&gt;&lt;/author&gt;&lt;author&gt;&lt;lastName&gt;Kenna&lt;/lastName&gt;&lt;firstName&gt;Kevin&lt;/firstName&gt;&lt;middleNames&gt;P&lt;/middleNames&gt;&lt;/author&gt;&lt;author&gt;&lt;lastName&gt;Landers&lt;/lastName&gt;&lt;firstName&gt;John&lt;/firstName&gt;&lt;middleNames&gt;E&lt;/middleNames&gt;&lt;/author&gt;&lt;author&gt;&lt;lastName&gt;Freeman&lt;/lastName&gt;&lt;firstName&gt;Marc&lt;/firstName&gt;&lt;middleNames&gt;R&lt;/middleNames&gt;&lt;/author&gt;&lt;/authors&gt;&lt;/publication&gt;&lt;publication&gt;&lt;subtype&gt;400&lt;/subtype&gt;&lt;publisher&gt;American Association for the Advancement of Science&lt;/publisher&gt;&lt;title&gt;Rapid depletion of ESCRT protein Vps4 underlies injury-induced autophagic impediment and Wallerian degeneration&lt;/title&gt;&lt;url&gt;http://advances.sciencemag.org/lookup/doi/10.1126/sciadv.aav4971&lt;/url&gt;&lt;volume&gt;5&lt;/volume&gt;&lt;publication_date&gt;99201902011200000000222000&lt;/publication_date&gt;&lt;uuid&gt;2D6B95BF-8655-447B-A168-44522FC29BAA&lt;/uuid&gt;&lt;type&gt;400&lt;/type&gt;&lt;number&gt;2&lt;/number&gt;&lt;doi&gt;10.1126/sciadv.aav4971&lt;/doi&gt;&lt;startpage&gt;eaav4971&lt;/startpage&gt;&lt;bundle&gt;&lt;publication&gt;&lt;title&gt;Science Advances&lt;/title&gt;&lt;uuid&gt;776B4EED-E65F-407E-B25E-5797D4DAC08F&lt;/uuid&gt;&lt;subtype&gt;-100&lt;/subtype&gt;&lt;publisher&gt;American Association for the Advancement of Science&lt;/publisher&gt;&lt;type&gt;-100&lt;/type&gt;&lt;/publication&gt;&lt;/bundle&gt;&lt;authors&gt;&lt;author&gt;&lt;lastName&gt;Wang&lt;/lastName&gt;&lt;firstName&gt;Haiqiong&lt;/firstName&gt;&lt;/author&gt;&lt;author&gt;&lt;lastName&gt;Wang&lt;/lastName&gt;&lt;firstName&gt;Xuejie&lt;/firstName&gt;&lt;/author&gt;&lt;author&gt;&lt;lastName&gt;Zhang&lt;/lastName&gt;&lt;firstName&gt;Kai&lt;/firstName&gt;&lt;/author&gt;&lt;author&gt;&lt;lastName&gt;Wang&lt;/lastName&gt;&lt;firstName&gt;Qingyao&lt;/firstName&gt;&lt;/author&gt;&lt;author&gt;&lt;lastName&gt;Cao&lt;/lastName&gt;&lt;firstName&gt;Xu&lt;/firstName&gt;&lt;/author&gt;&lt;author&gt;&lt;lastName&gt;Wang&lt;/lastName&gt;&lt;firstName&gt;Zhao&lt;/firstName&gt;&lt;/author&gt;&lt;author&gt;&lt;lastName&gt;Zhang&lt;/lastName&gt;&lt;firstName&gt;Shuang&lt;/firstName&gt;&lt;/author&gt;&lt;author&gt;&lt;lastName&gt;Li&lt;/lastName&gt;&lt;firstName&gt;Ang&lt;/firstName&gt;&lt;/author&gt;&lt;author&gt;&lt;lastName&gt;Liu&lt;/lastName&gt;&lt;firstName&gt;Kai&lt;/firstName&gt;&lt;/author&gt;&lt;author&gt;&lt;lastName&gt;Fang&lt;/lastName&gt;&lt;firstName&gt;Yanshan&lt;/firstName&gt;&lt;/author&gt;&lt;/authors&gt;&lt;/publication&gt;&lt;/publications&gt;&lt;cites&gt;&lt;/cites&gt;&lt;/citation&gt;</w:instrText>
      </w:r>
      <w:r>
        <w:rPr>
          <w:color w:val="auto"/>
        </w:rPr>
        <w:fldChar w:fldCharType="separate"/>
      </w:r>
      <w:r w:rsidR="00CA0869">
        <w:rPr>
          <w:color w:val="auto"/>
          <w:vertAlign w:val="superscript"/>
        </w:rPr>
        <w:t>34,35</w:t>
      </w:r>
      <w:r>
        <w:rPr>
          <w:color w:val="auto"/>
        </w:rPr>
        <w:fldChar w:fldCharType="end"/>
      </w:r>
      <w:r>
        <w:rPr>
          <w:rFonts w:asciiTheme="minorHAnsi" w:hAnsiTheme="minorHAnsi" w:cstheme="minorHAnsi"/>
          <w:color w:val="000000" w:themeColor="text1"/>
        </w:rPr>
        <w:t>, and whether such a phenotype translates into functional preservation remains to be determined.</w:t>
      </w:r>
    </w:p>
    <w:p w14:paraId="1473139D" w14:textId="1C8F6518" w:rsidR="00FB0D5D" w:rsidRDefault="00FB0D5D" w:rsidP="003339DB">
      <w:pPr>
        <w:rPr>
          <w:rFonts w:asciiTheme="minorHAnsi" w:hAnsiTheme="minorHAnsi" w:cstheme="minorHAnsi"/>
          <w:color w:val="000000" w:themeColor="text1"/>
        </w:rPr>
      </w:pPr>
    </w:p>
    <w:p w14:paraId="7EDD659E" w14:textId="66C34C2A" w:rsidR="00C2650B" w:rsidRPr="000A0122" w:rsidRDefault="009F22F7" w:rsidP="003339DB">
      <w:pPr>
        <w:rPr>
          <w:rFonts w:asciiTheme="minorHAnsi" w:hAnsiTheme="minorHAnsi" w:cstheme="minorHAnsi"/>
          <w:color w:val="000000" w:themeColor="text1"/>
        </w:rPr>
      </w:pPr>
      <w:r>
        <w:rPr>
          <w:rFonts w:asciiTheme="minorHAnsi" w:hAnsiTheme="minorHAnsi" w:cstheme="minorHAnsi"/>
          <w:color w:val="000000" w:themeColor="text1"/>
        </w:rPr>
        <w:t xml:space="preserve">Axon death phenotypes </w:t>
      </w:r>
      <w:r w:rsidRPr="000A0122">
        <w:rPr>
          <w:rFonts w:asciiTheme="minorHAnsi" w:hAnsiTheme="minorHAnsi" w:cstheme="minorHAnsi"/>
          <w:color w:val="000000" w:themeColor="text1"/>
        </w:rPr>
        <w:t xml:space="preserve">have </w:t>
      </w:r>
      <w:r>
        <w:rPr>
          <w:rFonts w:asciiTheme="minorHAnsi" w:hAnsiTheme="minorHAnsi" w:cstheme="minorHAnsi"/>
          <w:color w:val="000000" w:themeColor="text1"/>
        </w:rPr>
        <w:t xml:space="preserve">also </w:t>
      </w:r>
      <w:r w:rsidRPr="000A0122">
        <w:rPr>
          <w:rFonts w:asciiTheme="minorHAnsi" w:hAnsiTheme="minorHAnsi" w:cstheme="minorHAnsi"/>
          <w:color w:val="000000" w:themeColor="text1"/>
        </w:rPr>
        <w:t xml:space="preserve">been </w:t>
      </w:r>
      <w:r>
        <w:rPr>
          <w:rFonts w:asciiTheme="minorHAnsi" w:hAnsiTheme="minorHAnsi" w:cstheme="minorHAnsi"/>
          <w:color w:val="000000" w:themeColor="text1"/>
        </w:rPr>
        <w:t>observed</w:t>
      </w:r>
      <w:r w:rsidRPr="000A0122">
        <w:rPr>
          <w:rFonts w:asciiTheme="minorHAnsi" w:hAnsiTheme="minorHAnsi" w:cstheme="minorHAnsi"/>
          <w:color w:val="000000" w:themeColor="text1"/>
        </w:rPr>
        <w:t xml:space="preserve"> in neurons during development of </w:t>
      </w:r>
      <w:r w:rsidRPr="000A0122">
        <w:rPr>
          <w:rFonts w:asciiTheme="minorHAnsi" w:hAnsiTheme="minorHAnsi" w:cstheme="minorHAnsi"/>
          <w:i/>
          <w:color w:val="000000" w:themeColor="text1"/>
        </w:rPr>
        <w:t xml:space="preserve">Drosophila </w:t>
      </w:r>
      <w:r w:rsidRPr="000A0122">
        <w:rPr>
          <w:rFonts w:asciiTheme="minorHAnsi" w:hAnsiTheme="minorHAnsi" w:cstheme="minorHAnsi"/>
          <w:color w:val="000000" w:themeColor="text1"/>
        </w:rPr>
        <w:t>larvae, where nerves were crushed rather than injured</w:t>
      </w:r>
      <w:r w:rsidRPr="000A0122">
        <w:rPr>
          <w:color w:val="auto"/>
        </w:rPr>
        <w:fldChar w:fldCharType="begin"/>
      </w:r>
      <w:r w:rsidR="00CA0869">
        <w:rPr>
          <w:color w:val="auto"/>
        </w:rPr>
        <w:instrText xml:space="preserve"> ADDIN PAPERS2_CITATIONS &lt;citation&gt;&lt;priority&gt;29&lt;/priority&gt;&lt;uuid&gt;43EF7D28-C179-4501-8BDD-E6A1515CCDED&lt;/uuid&gt;&lt;publications&gt;&lt;publication&gt;&lt;subtype&gt;400&lt;/subtype&gt;&lt;title&gt;The highwire ubiquitin ligase promotes axonal degeneration by tuning levels of nmnat protein.&lt;/title&gt;&lt;url&gt;http://eutils.ncbi.nlm.nih.gov/entrez/eutils/elink.fcgi?dbfrom=pubmed&amp;amp;id=23226106&amp;amp;retmode=ref&amp;amp;cmd=prlinks&lt;/url&gt;&lt;volume&gt;10&lt;/volume&gt;&lt;publication_date&gt;99201212001200000000220000&lt;/publication_date&gt;&lt;uuid&gt;AF787C8E-78B5-4647-A1EC-DC02BAF3B2A0&lt;/uuid&gt;&lt;type&gt;400&lt;/type&gt;&lt;accepted_date&gt;99201210241200000000222000&lt;/accepted_date&gt;&lt;number&gt;12&lt;/number&gt;&lt;submission_date&gt;99201205221200000000222000&lt;/submission_date&gt;&lt;doi&gt;10.1371/journal.pbio.1001440&lt;/doi&gt;&lt;institution&gt;Department of Molecular Cellular and Developmental Biology, University of Michigan, Ann Arbor, Michigan, United States of America.&lt;/institution&gt;&lt;startpage&gt;e1001440&lt;/startpage&gt;&lt;bundle&gt;&lt;publication&gt;&lt;title&gt;PLoS biology&lt;/title&gt;&lt;uuid&gt;5939C601-F6E0-45B9-827E-AF226A81010A&lt;/uuid&gt;&lt;subtype&gt;-100&lt;/subtype&gt;&lt;type&gt;-100&lt;/type&gt;&lt;/publication&gt;&lt;/bundle&gt;&lt;authors&gt;&lt;author&gt;&lt;lastName&gt;Xiong&lt;/lastName&gt;&lt;firstName&gt;Xin&lt;/firstName&gt;&lt;/author&gt;&lt;author&gt;&lt;lastName&gt;Hao&lt;/lastName&gt;&lt;firstName&gt;Yan&lt;/firstName&gt;&lt;/author&gt;&lt;author&gt;&lt;lastName&gt;Sun&lt;/lastName&gt;&lt;firstName&gt;Kan&lt;/firstName&gt;&lt;/author&gt;&lt;author&gt;&lt;lastName&gt;Li&lt;/lastName&gt;&lt;firstName&gt;Jiaxing&lt;/firstName&gt;&lt;/author&gt;&lt;author&gt;&lt;lastName&gt;Li&lt;/lastName&gt;&lt;firstName&gt;Xia&lt;/firstName&gt;&lt;/author&gt;&lt;author&gt;&lt;lastName&gt;Mishra&lt;/lastName&gt;&lt;firstName&gt;Bibhudatta&lt;/firstName&gt;&lt;/author&gt;&lt;author&gt;&lt;lastName&gt;Soppina&lt;/lastName&gt;&lt;firstName&gt;Pushpanjali&lt;/firstName&gt;&lt;/author&gt;&lt;author&gt;&lt;lastName&gt;Wu&lt;/lastName&gt;&lt;firstName&gt;Chunlai&lt;/firstName&gt;&lt;/author&gt;&lt;author&gt;&lt;lastName&gt;Hume&lt;/lastName&gt;&lt;firstName&gt;Richard&lt;/firstName&gt;&lt;middleNames&gt;I&lt;/middleNames&gt;&lt;/author&gt;&lt;author&gt;&lt;lastName&gt;Collins&lt;/lastName&gt;&lt;firstName&gt;Catherine&lt;/firstName&gt;&lt;middleNames&gt;A&lt;/middleNames&gt;&lt;/author&gt;&lt;/authors&gt;&lt;/publication&gt;&lt;publication&gt;&lt;subtype&gt;400&lt;/subtype&gt;&lt;publisher&gt;American Association for the Advancement of Science&lt;/publisher&gt;&lt;title&gt;Neurobiology. SARM1 activation triggers axon degeneration locally via NAD⁺ destruction.&lt;/title&gt;&lt;url&gt;http://www.sciencemag.org/content/348/6233/453.full&lt;/url&gt;&lt;volume&gt;348&lt;/volume&gt;&lt;publication_date&gt;99201504241200000000222000&lt;/publication_date&gt;&lt;uuid&gt;F1FFF306-AEE5-4B7D-8CAE-CA4D3540024C&lt;/uuid&gt;&lt;type&gt;400&lt;/type&gt;&lt;accepted_date&gt;99201503121200000000222000&lt;/accepted_date&gt;&lt;number&gt;6233&lt;/number&gt;&lt;submission_date&gt;99201407071200000000222000&lt;/submission_date&gt;&lt;doi&gt;10.1126/science.1258366&lt;/doi&gt;&lt;institution&gt;Department of Genetics, Washington University Medical School, Saint Louis, MO, USA.&lt;/institution&gt;&lt;startpage&gt;453&lt;/startpage&gt;&lt;endpage&gt;457&lt;/endpage&gt;&lt;bundle&gt;&lt;publication&gt;&lt;title&gt;Science (New York, NY)&lt;/title&gt;&lt;uuid&gt;D3DCBF97-9B3C-4675-9540-43380420E13F&lt;/uuid&gt;&lt;subtype&gt;-100&lt;/subtype&gt;&lt;publisher&gt;American Association for the Advancement of Science&lt;/publisher&gt;&lt;type&gt;-100&lt;/type&gt;&lt;/publication&gt;&lt;/bundle&gt;&lt;authors&gt;&lt;author&gt;&lt;lastName&gt;Gerdts&lt;/lastName&gt;&lt;firstName&gt;Josiah&lt;/firstName&gt;&lt;/author&gt;&lt;author&gt;&lt;lastName&gt;Brace&lt;/lastName&gt;&lt;firstName&gt;E&lt;/firstName&gt;&lt;middleNames&gt;J&lt;/middleNames&gt;&lt;/author&gt;&lt;author&gt;&lt;lastName&gt;Sasaki&lt;/lastName&gt;&lt;firstName&gt;Yo&lt;/firstName&gt;&lt;/author&gt;&lt;author&gt;&lt;lastName&gt;DiAntonio&lt;/lastName&gt;&lt;firstName&gt;Aaron&lt;/firstName&gt;&lt;/author&gt;&lt;author&gt;&lt;lastName&gt;Milbrandt&lt;/lastName&gt;&lt;firstName&gt;Jeffrey&lt;/firstName&gt;&lt;/author&gt;&lt;/authors&gt;&lt;/publication&gt;&lt;/publications&gt;&lt;cites&gt;&lt;/cites&gt;&lt;/citation&gt;</w:instrText>
      </w:r>
      <w:r w:rsidRPr="000A0122">
        <w:rPr>
          <w:color w:val="auto"/>
        </w:rPr>
        <w:fldChar w:fldCharType="separate"/>
      </w:r>
      <w:r w:rsidR="00B06A3F">
        <w:rPr>
          <w:color w:val="auto"/>
          <w:vertAlign w:val="superscript"/>
        </w:rPr>
        <w:t>11,23</w:t>
      </w:r>
      <w:r w:rsidRPr="000A0122">
        <w:rPr>
          <w:color w:val="auto"/>
        </w:rPr>
        <w:fldChar w:fldCharType="end"/>
      </w:r>
      <w:r w:rsidRPr="000A0122">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77BFA" w:rsidRPr="000A0122">
        <w:rPr>
          <w:rFonts w:asciiTheme="minorHAnsi" w:hAnsiTheme="minorHAnsi" w:cstheme="minorHAnsi"/>
          <w:color w:val="000000" w:themeColor="text1"/>
        </w:rPr>
        <w:t>Here, we specifically focus</w:t>
      </w:r>
      <w:r w:rsidR="003474D9" w:rsidRPr="000A0122">
        <w:rPr>
          <w:rFonts w:asciiTheme="minorHAnsi" w:hAnsiTheme="minorHAnsi" w:cstheme="minorHAnsi"/>
          <w:color w:val="000000" w:themeColor="text1"/>
        </w:rPr>
        <w:t>ed</w:t>
      </w:r>
      <w:r w:rsidR="00077BFA" w:rsidRPr="000A0122">
        <w:rPr>
          <w:rFonts w:asciiTheme="minorHAnsi" w:hAnsiTheme="minorHAnsi" w:cstheme="minorHAnsi"/>
          <w:color w:val="000000" w:themeColor="text1"/>
        </w:rPr>
        <w:t xml:space="preserve"> on adult </w:t>
      </w:r>
      <w:r w:rsidR="00077BFA" w:rsidRPr="000A0122">
        <w:rPr>
          <w:rFonts w:asciiTheme="minorHAnsi" w:hAnsiTheme="minorHAnsi" w:cstheme="minorHAnsi"/>
          <w:i/>
          <w:color w:val="000000" w:themeColor="text1"/>
        </w:rPr>
        <w:t xml:space="preserve">Drosophila </w:t>
      </w:r>
      <w:r w:rsidR="00077BFA" w:rsidRPr="000A0122">
        <w:rPr>
          <w:rFonts w:asciiTheme="minorHAnsi" w:hAnsiTheme="minorHAnsi" w:cstheme="minorHAnsi"/>
          <w:color w:val="000000" w:themeColor="text1"/>
        </w:rPr>
        <w:t xml:space="preserve">neurons which completed development. </w:t>
      </w:r>
      <w:r>
        <w:rPr>
          <w:rFonts w:asciiTheme="minorHAnsi" w:hAnsiTheme="minorHAnsi" w:cstheme="minorHAnsi"/>
          <w:color w:val="000000" w:themeColor="text1"/>
        </w:rPr>
        <w:t>In this context, the use of RNA interference</w:t>
      </w:r>
      <w:r w:rsidR="00B06A3F">
        <w:rPr>
          <w:color w:val="auto"/>
        </w:rPr>
        <w:fldChar w:fldCharType="begin"/>
      </w:r>
      <w:r w:rsidR="00CA0869">
        <w:rPr>
          <w:color w:val="auto"/>
        </w:rPr>
        <w:instrText xml:space="preserve"> ADDIN PAPERS2_CITATIONS &lt;citation&gt;&lt;priority&gt;42&lt;/priority&gt;&lt;uuid&gt;618B6906-5C0A-41EC-8DD2-C22831FD36BD&lt;/uuid&gt;&lt;publications&gt;&lt;publication&gt;&lt;subtype&gt;400&lt;/subtype&gt;&lt;title&gt;A genome-wide transgenic RNAi library for conditional gene inactivation in Drosophila.&lt;/title&gt;&lt;url&gt;http://eutils.ncbi.nlm.nih.gov/entrez/eutils/elink.fcgi?dbfrom=pubmed&amp;amp;id=17625558&amp;amp;retmode=ref&amp;amp;cmd=prlinks&lt;/url&gt;&lt;volume&gt;448&lt;/volume&gt;&lt;publication_date&gt;99200707121200000000222000&lt;/publication_date&gt;&lt;uuid&gt;6395EE40-6973-4EE3-9EAA-DDBB492AAFE2&lt;/uuid&gt;&lt;type&gt;400&lt;/type&gt;&lt;accepted_date&gt;99200705221200000000222000&lt;/accepted_date&gt;&lt;number&gt;7150&lt;/number&gt;&lt;submission_date&gt;99200702281200000000222000&lt;/submission_date&gt;&lt;doi&gt;10.1038/nature05954&lt;/doi&gt;&lt;institution&gt;Institute of Molecular Biotechnology of the Austrian Academy of Sciences (IMBA), Dr. Bohr-Gasse 3-5, A-1030 Vienna, Austria.&lt;/institution&gt;&lt;startpage&gt;151&lt;/startpage&gt;&lt;endpage&gt;156&lt;/endpage&gt;&lt;authors&gt;&lt;author&gt;&lt;lastName&gt;Dietzl&lt;/lastName&gt;&lt;firstName&gt;Georg&lt;/firstName&gt;&lt;/author&gt;&lt;author&gt;&lt;lastName&gt;Chen&lt;/lastName&gt;&lt;firstName&gt;Doris&lt;/firstName&gt;&lt;/author&gt;&lt;author&gt;&lt;lastName&gt;Schnorrer&lt;/lastName&gt;&lt;firstName&gt;Frank&lt;/firstName&gt;&lt;/author&gt;&lt;author&gt;&lt;lastName&gt;Su&lt;/lastName&gt;&lt;firstName&gt;Kuan-Chung&lt;/firstName&gt;&lt;/author&gt;&lt;author&gt;&lt;lastName&gt;Barinova&lt;/lastName&gt;&lt;firstName&gt;Yulia&lt;/firstName&gt;&lt;/author&gt;&lt;author&gt;&lt;lastName&gt;Fellner&lt;/lastName&gt;&lt;firstName&gt;Michaela&lt;/firstName&gt;&lt;/author&gt;&lt;author&gt;&lt;lastName&gt;Gasser&lt;/lastName&gt;&lt;firstName&gt;Beate&lt;/firstName&gt;&lt;/author&gt;&lt;author&gt;&lt;lastName&gt;Kinsey&lt;/lastName&gt;&lt;firstName&gt;Kaolin&lt;/firstName&gt;&lt;/author&gt;&lt;author&gt;&lt;lastName&gt;Oppel&lt;/lastName&gt;&lt;firstName&gt;Silvia&lt;/firstName&gt;&lt;/author&gt;&lt;author&gt;&lt;lastName&gt;Scheiblauer&lt;/lastName&gt;&lt;firstName&gt;Susanne&lt;/firstName&gt;&lt;/author&gt;&lt;author&gt;&lt;lastName&gt;Couto&lt;/lastName&gt;&lt;firstName&gt;Africa&lt;/firstName&gt;&lt;/author&gt;&lt;author&gt;&lt;lastName&gt;Marra&lt;/lastName&gt;&lt;firstName&gt;Vincent&lt;/firstName&gt;&lt;/author&gt;&lt;author&gt;&lt;lastName&gt;Keleman&lt;/lastName&gt;&lt;firstName&gt;Krystyna&lt;/firstName&gt;&lt;/author&gt;&lt;author&gt;&lt;lastName&gt;Dickson&lt;/lastName&gt;&lt;firstName&gt;Barry&lt;/firstName&gt;&lt;middleNames&gt;J&lt;/middleNames&gt;&lt;/author&gt;&lt;/authors&gt;&lt;/publication&gt;&lt;/publications&gt;&lt;cites&gt;&lt;/cites&gt;&lt;/citation&gt;</w:instrText>
      </w:r>
      <w:r w:rsidR="00B06A3F">
        <w:rPr>
          <w:color w:val="auto"/>
        </w:rPr>
        <w:fldChar w:fldCharType="separate"/>
      </w:r>
      <w:r w:rsidR="00CA0869">
        <w:rPr>
          <w:color w:val="auto"/>
          <w:vertAlign w:val="superscript"/>
        </w:rPr>
        <w:t>36</w:t>
      </w:r>
      <w:r w:rsidR="00B06A3F">
        <w:rPr>
          <w:color w:val="auto"/>
        </w:rPr>
        <w:fldChar w:fldCharType="end"/>
      </w:r>
      <w:r>
        <w:rPr>
          <w:rFonts w:asciiTheme="minorHAnsi" w:hAnsiTheme="minorHAnsi" w:cstheme="minorHAnsi"/>
          <w:color w:val="000000" w:themeColor="text1"/>
        </w:rPr>
        <w:t>, or tissue-specific CRISPR/Cas9</w:t>
      </w:r>
      <w:r w:rsidR="00B06A3F">
        <w:rPr>
          <w:color w:val="auto"/>
        </w:rPr>
        <w:fldChar w:fldCharType="begin"/>
      </w:r>
      <w:r w:rsidR="00CA0869">
        <w:rPr>
          <w:color w:val="auto"/>
        </w:rPr>
        <w:instrText xml:space="preserve"> ADDIN PAPERS2_CITATIONS &lt;citation&gt;&lt;priority&gt;43&lt;/priority&gt;&lt;uuid&gt;DE0FD615-B57F-47BB-9F4F-3F8CBF8792AC&lt;/uuid&gt;&lt;publications&gt;&lt;publication&gt;&lt;subtype&gt;400&lt;/subtype&gt;&lt;publisher&gt;Cold Spring Harbor Laboratory&lt;/publisher&gt;&lt;title&gt;A large-scale resource for tissue-specific CRISPR mutagenesis in Drosophila&lt;/title&gt;&lt;url&gt;http://biorxiv.org/lookup/doi/10.1101/636076&lt;/url&gt;&lt;volume&gt;102&lt;/volume&gt;&lt;publication_date&gt;99201905131200000000222000&lt;/publication_date&gt;&lt;uuid&gt;C235D17B-4F42-44C9-94F5-08F7672ABFC6&lt;/uuid&gt;&lt;type&gt;400&lt;/type&gt;&lt;doi&gt;10.1101/636076&lt;/doi&gt;&lt;institution&gt;bioRxiv&lt;/institution&gt;&lt;startpage&gt;636076&lt;/startpage&gt;&lt;bundle&gt;&lt;publication&gt;&lt;title&gt;bioRxiv&lt;/title&gt;&lt;uuid&gt;99FA8969-2235-4D9C-B581-562E800F72A3&lt;/uuid&gt;&lt;subtype&gt;-100&lt;/subtype&gt;&lt;publisher&gt;Cold Spring Harbor Labs Journals&lt;/publisher&gt;&lt;type&gt;-100&lt;/type&gt;&lt;/publication&gt;&lt;/bundle&gt;&lt;authors&gt;&lt;author&gt;&lt;lastName&gt;Port&lt;/lastName&gt;&lt;firstName&gt;Fillip&lt;/firstName&gt;&lt;/author&gt;&lt;author&gt;&lt;lastName&gt;Strein&lt;/lastName&gt;&lt;firstName&gt;Claudia&lt;/firstName&gt;&lt;/author&gt;&lt;author&gt;&lt;lastName&gt;Stricker&lt;/lastName&gt;&lt;firstName&gt;Mona&lt;/firstName&gt;&lt;/author&gt;&lt;author&gt;&lt;lastName&gt;Rauscher&lt;/lastName&gt;&lt;firstName&gt;Benedikt&lt;/firstName&gt;&lt;/author&gt;&lt;author&gt;&lt;lastName&gt;Heigwer&lt;/lastName&gt;&lt;firstName&gt;Florian&lt;/firstName&gt;&lt;/author&gt;&lt;author&gt;&lt;lastName&gt;Zhou&lt;/lastName&gt;&lt;firstName&gt;Jun&lt;/firstName&gt;&lt;/author&gt;&lt;author&gt;&lt;lastName&gt;Beyersdörffer&lt;/lastName&gt;&lt;firstName&gt;Celine&lt;/firstName&gt;&lt;/author&gt;&lt;author&gt;&lt;lastName&gt;Frei&lt;/lastName&gt;&lt;firstName&gt;Jana&lt;/firstName&gt;&lt;/author&gt;&lt;author&gt;&lt;lastName&gt;Hess&lt;/lastName&gt;&lt;firstName&gt;Amy&lt;/firstName&gt;&lt;/author&gt;&lt;author&gt;&lt;lastName&gt;Kern&lt;/lastName&gt;&lt;firstName&gt;Katharina&lt;/firstName&gt;&lt;/author&gt;&lt;author&gt;&lt;lastName&gt;Malamud&lt;/lastName&gt;&lt;firstName&gt;Roberta&lt;/firstName&gt;&lt;/author&gt;&lt;author&gt;&lt;lastName&gt;Pavlovic&lt;/lastName&gt;&lt;firstName&gt;Bojana&lt;/firstName&gt;&lt;/author&gt;&lt;author&gt;&lt;lastName&gt;Rädecke&lt;/lastName&gt;&lt;firstName&gt;Kristin&lt;/firstName&gt;&lt;/author&gt;&lt;author&gt;&lt;lastName&gt;Schmitt&lt;/lastName&gt;&lt;firstName&gt;Lukas&lt;/firstName&gt;&lt;/author&gt;&lt;author&gt;&lt;lastName&gt;Voos&lt;/lastName&gt;&lt;firstName&gt;Lukas&lt;/firstName&gt;&lt;/author&gt;&lt;author&gt;&lt;lastName&gt;Valentini&lt;/lastName&gt;&lt;firstName&gt;Erica&lt;/firstName&gt;&lt;/author&gt;&lt;author&gt;&lt;lastName&gt;Boutros&lt;/lastName&gt;&lt;firstName&gt;Michael&lt;/firstName&gt;&lt;/author&gt;&lt;/authors&gt;&lt;/publication&gt;&lt;/publications&gt;&lt;cites&gt;&lt;/cites&gt;&lt;/citation&gt;</w:instrText>
      </w:r>
      <w:r w:rsidR="00B06A3F">
        <w:rPr>
          <w:color w:val="auto"/>
        </w:rPr>
        <w:fldChar w:fldCharType="separate"/>
      </w:r>
      <w:r w:rsidR="00CA0869">
        <w:rPr>
          <w:color w:val="auto"/>
          <w:vertAlign w:val="superscript"/>
        </w:rPr>
        <w:t>37</w:t>
      </w:r>
      <w:r w:rsidR="00B06A3F">
        <w:rPr>
          <w:color w:val="auto"/>
        </w:rPr>
        <w:fldChar w:fldCharType="end"/>
      </w:r>
      <w:r>
        <w:rPr>
          <w:rFonts w:asciiTheme="minorHAnsi" w:hAnsiTheme="minorHAnsi" w:cstheme="minorHAnsi"/>
          <w:color w:val="000000" w:themeColor="text1"/>
        </w:rPr>
        <w:t xml:space="preserve"> can readily be implemented.</w:t>
      </w:r>
      <w:r w:rsidR="00077BFA" w:rsidRPr="000A0122">
        <w:rPr>
          <w:rFonts w:asciiTheme="minorHAnsi" w:hAnsiTheme="minorHAnsi" w:cstheme="minorHAnsi"/>
          <w:color w:val="000000" w:themeColor="text1"/>
        </w:rPr>
        <w:t xml:space="preserve"> Importantly, the above techniques can be used in an axon death independent context: they facilitate the characterization of </w:t>
      </w:r>
      <w:r w:rsidR="00AA196C">
        <w:rPr>
          <w:rFonts w:asciiTheme="minorHAnsi" w:hAnsiTheme="minorHAnsi" w:cstheme="minorHAnsi"/>
          <w:color w:val="000000" w:themeColor="text1"/>
        </w:rPr>
        <w:t xml:space="preserve">neuronal </w:t>
      </w:r>
      <w:r w:rsidR="00077BFA" w:rsidRPr="000A0122">
        <w:rPr>
          <w:rFonts w:asciiTheme="minorHAnsi" w:hAnsiTheme="minorHAnsi" w:cstheme="minorHAnsi"/>
          <w:color w:val="000000" w:themeColor="text1"/>
        </w:rPr>
        <w:t>maintenance factors</w:t>
      </w:r>
      <w:r w:rsidR="00C26041" w:rsidRPr="000A0122">
        <w:rPr>
          <w:rFonts w:asciiTheme="minorHAnsi" w:hAnsiTheme="minorHAnsi" w:cstheme="minorHAnsi"/>
          <w:color w:val="000000" w:themeColor="text1"/>
        </w:rPr>
        <w:fldChar w:fldCharType="begin"/>
      </w:r>
      <w:r w:rsidR="00CA0869">
        <w:rPr>
          <w:rFonts w:asciiTheme="minorHAnsi" w:hAnsiTheme="minorHAnsi" w:cstheme="minorHAnsi"/>
          <w:color w:val="000000" w:themeColor="text1"/>
        </w:rPr>
        <w:instrText xml:space="preserve"> ADDIN PAPERS2_CITATIONS &lt;citation&gt;&lt;priority&gt;30&lt;/priority&gt;&lt;uuid&gt;19A622A2-8E8E-4E2F-94B3-2E8B3B0B8D6A&lt;/uuid&gt;&lt;publications&gt;&lt;publication&gt;&lt;subtype&gt;400&lt;/subtype&gt;&lt;publisher&gt;The Company of Biologists Ltd&lt;/publisher&gt;&lt;title&gt;Reducing Lissencephaly-1 levels augments mitochondrial transport and has a protective effect in adult Drosophila neurons.&lt;/title&gt;&lt;url&gt;http://jcs.biologists.org/content/129/1/178.abstract&lt;/url&gt;&lt;volume&gt;129&lt;/volume&gt;&lt;publication_date&gt;99201601011200000000222000&lt;/publication_date&gt;&lt;uuid&gt;6AA0F611-E7E4-4751-A8D2-8D4A89BC2476&lt;/uuid&gt;&lt;type&gt;400&lt;/type&gt;&lt;accepted_date&gt;99201511171200000000222000&lt;/accepted_date&gt;&lt;number&gt;1&lt;/number&gt;&lt;submission_date&gt;99201508181200000000222000&lt;/submission_date&gt;&lt;doi&gt;10.1242/jcs.179184&lt;/doi&gt;&lt;institution&gt;Division of Cell Biology, MRC Laboratory of Molecular Biology, Francis Crick Avenue, Cambridge CB2 0QH, UK.&lt;/institution&gt;&lt;startpage&gt;178&lt;/startpage&gt;&lt;endpage&gt;190&lt;/endpage&gt;&lt;bundle&gt;&lt;publication&gt;&lt;title&gt;Journal of Cell Science&lt;/title&gt;&lt;uuid&gt;EB48C631-5683-4D3F-B242-2F168126C08F&lt;/uuid&gt;&lt;subtype&gt;-100&lt;/subtype&gt;&lt;type&gt;-100&lt;/type&gt;&lt;/publication&gt;&lt;/bundle&gt;&lt;authors&gt;&lt;author&gt;&lt;lastName&gt;Vagnoni&lt;/lastName&gt;&lt;firstName&gt;Alessio&lt;/firstName&gt;&lt;/author&gt;&lt;author&gt;&lt;lastName&gt;Hoffmann&lt;/lastName&gt;&lt;firstName&gt;Patrick&lt;/firstName&gt;&lt;middleNames&gt;C&lt;/middleNames&gt;&lt;/author&gt;&lt;author&gt;&lt;lastName&gt;Bullock&lt;/lastName&gt;&lt;firstName&gt;Simon&lt;/firstName&gt;&lt;middleNames&gt;L&lt;/middleNames&gt;&lt;/author&gt;&lt;/authors&gt;&lt;/publication&gt;&lt;/publications&gt;&lt;cites&gt;&lt;/cites&gt;&lt;/citation&gt;</w:instrText>
      </w:r>
      <w:r w:rsidR="00C26041" w:rsidRPr="000A0122">
        <w:rPr>
          <w:rFonts w:asciiTheme="minorHAnsi" w:hAnsiTheme="minorHAnsi" w:cstheme="minorHAnsi"/>
          <w:color w:val="000000" w:themeColor="text1"/>
        </w:rPr>
        <w:fldChar w:fldCharType="separate"/>
      </w:r>
      <w:r w:rsidR="00CA0869">
        <w:rPr>
          <w:color w:val="auto"/>
          <w:vertAlign w:val="superscript"/>
        </w:rPr>
        <w:t>38</w:t>
      </w:r>
      <w:r w:rsidR="00C26041" w:rsidRPr="000A0122">
        <w:rPr>
          <w:rFonts w:asciiTheme="minorHAnsi" w:hAnsiTheme="minorHAnsi" w:cstheme="minorHAnsi"/>
          <w:color w:val="000000" w:themeColor="text1"/>
        </w:rPr>
        <w:fldChar w:fldCharType="end"/>
      </w:r>
      <w:r w:rsidR="00077BFA" w:rsidRPr="000A0122">
        <w:rPr>
          <w:rFonts w:asciiTheme="minorHAnsi" w:hAnsiTheme="minorHAnsi" w:cstheme="minorHAnsi"/>
          <w:color w:val="000000" w:themeColor="text1"/>
        </w:rPr>
        <w:t>, axonal transport</w:t>
      </w:r>
      <w:r w:rsidR="00C26041" w:rsidRPr="000A0122">
        <w:rPr>
          <w:rFonts w:asciiTheme="minorHAnsi" w:hAnsiTheme="minorHAnsi" w:cstheme="minorHAnsi"/>
          <w:color w:val="000000" w:themeColor="text1"/>
        </w:rPr>
        <w:fldChar w:fldCharType="begin"/>
      </w:r>
      <w:r w:rsidR="00CA0869">
        <w:rPr>
          <w:rFonts w:asciiTheme="minorHAnsi" w:hAnsiTheme="minorHAnsi" w:cstheme="minorHAnsi"/>
          <w:color w:val="000000" w:themeColor="text1"/>
        </w:rPr>
        <w:instrText xml:space="preserve"> ADDIN PAPERS2_CITATIONS &lt;citation&gt;&lt;priority&gt;31&lt;/priority&gt;&lt;uuid&gt;5036E7C8-93CF-469C-BA6C-F9CBE8D4424F&lt;/uuid&gt;&lt;publications&gt;&lt;publication&gt;&lt;subtype&gt;400&lt;/subtype&gt;&lt;title&gt;A cAMP/PKA/Kinesin-1 Axis Promotes the Axonal Transport of Mitochondria in Aging Drosophila Neurons&lt;/title&gt;&lt;url&gt;https://linkinghub.elsevier.com/retrieve/pii/S0960982218302331&lt;/url&gt;&lt;volume&gt;28&lt;/volume&gt;&lt;revision_date&gt;99201801101200000000222000&lt;/revision_date&gt;&lt;publication_date&gt;99201800001200000000200000&lt;/publication_date&gt;&lt;uuid&gt;67D56036-AAEA-408D-BF5A-1D6E5FFCDA6A&lt;/uuid&gt;&lt;type&gt;400&lt;/type&gt;&lt;accepted_date&gt;99201802191200000000222000&lt;/accepted_date&gt;&lt;number&gt;8&lt;/number&gt;&lt;submission_date&gt;99201709051200000000222000&lt;/submission_date&gt;&lt;doi&gt;10.1016/j.cub.2018.02.048&lt;/doi&gt;&lt;institution&gt;Division of Cell Biology, MRC Laboratory of Molecular Biology, Cambridge CB2 0QH, UK; Department of Basic and Clinical Neuroscience, Maurice Wohl Clinical Neuroscience Institute, King's College London, London SE5 9RX, UK. Electronic address: alessio.vagnoni@kcl.ac.uk.&lt;/institution&gt;&lt;startpage&gt;1265&lt;/startpage&gt;&lt;endpage&gt;+&lt;/endpage&gt;&lt;bundle&gt;&lt;publication&gt;&lt;title&gt;Current biology : CB&lt;/title&gt;&lt;uuid&gt;FE6E2D1F-633F-4A77-8BC7-B394EAB8549D&lt;/uuid&gt;&lt;subtype&gt;-100&lt;/subtype&gt;&lt;type&gt;-100&lt;/type&gt;&lt;/publication&gt;&lt;/bundle&gt;&lt;authors&gt;&lt;author&gt;&lt;lastName&gt;Vagnoni&lt;/lastName&gt;&lt;firstName&gt;Alessio&lt;/firstName&gt;&lt;/author&gt;&lt;author&gt;&lt;lastName&gt;Bullock&lt;/lastName&gt;&lt;firstName&gt;Simon&lt;/firstName&gt;&lt;middleNames&gt;L&lt;/middleNames&gt;&lt;/author&gt;&lt;/authors&gt;&lt;/publication&gt;&lt;/publications&gt;&lt;cites&gt;&lt;/cites&gt;&lt;/citation&gt;</w:instrText>
      </w:r>
      <w:r w:rsidR="00C26041" w:rsidRPr="000A0122">
        <w:rPr>
          <w:rFonts w:asciiTheme="minorHAnsi" w:hAnsiTheme="minorHAnsi" w:cstheme="minorHAnsi"/>
          <w:color w:val="000000" w:themeColor="text1"/>
        </w:rPr>
        <w:fldChar w:fldCharType="separate"/>
      </w:r>
      <w:r w:rsidR="00CA0869">
        <w:rPr>
          <w:color w:val="auto"/>
          <w:vertAlign w:val="superscript"/>
        </w:rPr>
        <w:t>39</w:t>
      </w:r>
      <w:r w:rsidR="00C26041" w:rsidRPr="000A0122">
        <w:rPr>
          <w:rFonts w:asciiTheme="minorHAnsi" w:hAnsiTheme="minorHAnsi" w:cstheme="minorHAnsi"/>
          <w:color w:val="000000" w:themeColor="text1"/>
        </w:rPr>
        <w:fldChar w:fldCharType="end"/>
      </w:r>
      <w:r w:rsidR="00077BFA" w:rsidRPr="000A0122">
        <w:rPr>
          <w:rFonts w:asciiTheme="minorHAnsi" w:hAnsiTheme="minorHAnsi" w:cstheme="minorHAnsi"/>
          <w:color w:val="000000" w:themeColor="text1"/>
        </w:rPr>
        <w:t xml:space="preserve">, </w:t>
      </w:r>
      <w:r w:rsidR="00AA196C">
        <w:rPr>
          <w:rFonts w:asciiTheme="minorHAnsi" w:hAnsiTheme="minorHAnsi" w:cstheme="minorHAnsi"/>
          <w:color w:val="000000" w:themeColor="text1"/>
        </w:rPr>
        <w:t xml:space="preserve">age-dependent </w:t>
      </w:r>
      <w:r w:rsidR="00077BFA" w:rsidRPr="000A0122">
        <w:rPr>
          <w:rFonts w:asciiTheme="minorHAnsi" w:hAnsiTheme="minorHAnsi" w:cstheme="minorHAnsi"/>
          <w:color w:val="000000" w:themeColor="text1"/>
        </w:rPr>
        <w:t>axonal mitochondria change</w:t>
      </w:r>
      <w:r w:rsidR="00AA196C">
        <w:rPr>
          <w:rFonts w:asciiTheme="minorHAnsi" w:hAnsiTheme="minorHAnsi" w:cstheme="minorHAnsi"/>
          <w:color w:val="000000" w:themeColor="text1"/>
        </w:rPr>
        <w:t>s</w:t>
      </w:r>
      <w:r w:rsidR="006477E2" w:rsidRPr="000A0122">
        <w:rPr>
          <w:color w:val="auto"/>
        </w:rPr>
        <w:fldChar w:fldCharType="begin"/>
      </w:r>
      <w:r w:rsidR="00CA0869">
        <w:rPr>
          <w:color w:val="auto"/>
        </w:rPr>
        <w:instrText xml:space="preserve"> ADDIN PAPERS2_CITATIONS &lt;citation&gt;&lt;priority&gt;36&lt;/priority&gt;&lt;uuid&gt;86E06234-A15E-4400-BDD4-A7DC93B24297&lt;/uuid&gt;&lt;publications&gt;&lt;publication&gt;&lt;subtype&gt;400&lt;/subtype&gt;&lt;publisher&gt;John Wiley &amp;amp; Sons, Ltd (10.1111)&lt;/publisher&gt;&lt;title&gt;In vivo imaging reveals mitophagy independence in the maintenance of axonal mitochondria during normal aging&lt;/title&gt;&lt;url&gt;http://doi.wiley.com/10.1111/acel.12654&lt;/url&gt;&lt;volume&gt;16&lt;/volume&gt;&lt;publication_date&gt;99201710001200000000220000&lt;/publication_date&gt;&lt;uuid&gt;6A6D5F75-BC0E-4A28-9511-F0282A0B36A6&lt;/uuid&gt;&lt;type&gt;400&lt;/type&gt;&lt;accepted_date&gt;99201707061200000000222000&lt;/accepted_date&gt;&lt;number&gt;5&lt;/number&gt;&lt;doi&gt;10.1111/acel.12654&lt;/doi&gt;&lt;institution&gt;Interdisciplinary Research Center on Biology and Chemistry, Shanghai Institute of Organic Chemistry, Chinese Academy of Sciences, Shanghai, China.&lt;/institution&gt;&lt;startpage&gt;1180&lt;/startpage&gt;&lt;endpage&gt;1190&lt;/endpage&gt;&lt;bundle&gt;&lt;publication&gt;&lt;title&gt;Aging Cell&lt;/title&gt;&lt;uuid&gt;D3764303-9C02-45DC-AEE2-C3C4E790961A&lt;/uuid&gt;&lt;subtype&gt;-100&lt;/subtype&gt;&lt;type&gt;-100&lt;/type&gt;&lt;/publication&gt;&lt;/bundle&gt;&lt;authors&gt;&lt;author&gt;&lt;lastName&gt;Cao&lt;/lastName&gt;&lt;firstName&gt;Xu&lt;/firstName&gt;&lt;/author&gt;&lt;author&gt;&lt;lastName&gt;Wang&lt;/lastName&gt;&lt;firstName&gt;Haiqiong&lt;/firstName&gt;&lt;/author&gt;&lt;author&gt;&lt;lastName&gt;Wang&lt;/lastName&gt;&lt;firstName&gt;Zhao&lt;/firstName&gt;&lt;/author&gt;&lt;author&gt;&lt;lastName&gt;Wang&lt;/lastName&gt;&lt;firstName&gt;Qingyao&lt;/firstName&gt;&lt;/author&gt;&lt;author&gt;&lt;lastName&gt;Zhang&lt;/lastName&gt;&lt;firstName&gt;Shuang&lt;/firstName&gt;&lt;/author&gt;&lt;author&gt;&lt;lastName&gt;Deng&lt;/lastName&gt;&lt;firstName&gt;Yuanping&lt;/firstName&gt;&lt;/author&gt;&lt;author&gt;&lt;lastName&gt;Fang&lt;/lastName&gt;&lt;firstName&gt;Yanshan&lt;/firstName&gt;&lt;/author&gt;&lt;/authors&gt;&lt;/publication&gt;&lt;/publications&gt;&lt;cites&gt;&lt;/cites&gt;&lt;/citation&gt;</w:instrText>
      </w:r>
      <w:r w:rsidR="006477E2" w:rsidRPr="000A0122">
        <w:rPr>
          <w:color w:val="auto"/>
        </w:rPr>
        <w:fldChar w:fldCharType="separate"/>
      </w:r>
      <w:r w:rsidR="00CA0869">
        <w:rPr>
          <w:color w:val="auto"/>
          <w:vertAlign w:val="superscript"/>
        </w:rPr>
        <w:t>40</w:t>
      </w:r>
      <w:r w:rsidR="006477E2" w:rsidRPr="000A0122">
        <w:rPr>
          <w:color w:val="auto"/>
        </w:rPr>
        <w:fldChar w:fldCharType="end"/>
      </w:r>
      <w:r w:rsidR="009927D5" w:rsidRPr="000A0122">
        <w:rPr>
          <w:color w:val="auto"/>
        </w:rPr>
        <w:t xml:space="preserve">, </w:t>
      </w:r>
      <w:r w:rsidR="00AA196C">
        <w:rPr>
          <w:color w:val="auto"/>
        </w:rPr>
        <w:t>and</w:t>
      </w:r>
      <w:r w:rsidR="009927D5" w:rsidRPr="000A0122">
        <w:rPr>
          <w:color w:val="auto"/>
        </w:rPr>
        <w:t xml:space="preserve"> morphology </w:t>
      </w:r>
      <w:r w:rsidR="00AA196C">
        <w:rPr>
          <w:color w:val="auto"/>
        </w:rPr>
        <w:t>of axonal mitochondria</w:t>
      </w:r>
      <w:r w:rsidR="006477E2" w:rsidRPr="000A0122">
        <w:rPr>
          <w:color w:val="auto"/>
        </w:rPr>
        <w:fldChar w:fldCharType="begin"/>
      </w:r>
      <w:r w:rsidR="00CA0869">
        <w:rPr>
          <w:color w:val="auto"/>
        </w:rPr>
        <w:instrText xml:space="preserve"> ADDIN PAPERS2_CITATIONS &lt;citation&gt;&lt;priority&gt;37&lt;/priority&gt;&lt;uuid&gt;D48B616C-F0CE-44C3-82AD-50F5F3384AFD&lt;/uuid&gt;&lt;publications&gt;&lt;publication&gt;&lt;subtype&gt;400&lt;/subtype&gt;&lt;title&gt;Glutathione S-Transferase Regulates Mitochondrial Populations in Axons through Increased Glutathione Oxidation.&lt;/title&gt;&lt;url&gt;https://linkinghub.elsevier.com/retrieve/pii/S0896627319303745&lt;/url&gt;&lt;volume&gt;103&lt;/volume&gt;&lt;revision_date&gt;99201812131200000000222000&lt;/revision_date&gt;&lt;publication_date&gt;99201907031200000000222000&lt;/publication_date&gt;&lt;uuid&gt;27FF41E6-AFCB-4E97-9377-D938B9290F71&lt;/uuid&gt;&lt;type&gt;400&lt;/type&gt;&lt;accepted_date&gt;99201904101200000000222000&lt;/accepted_date&gt;&lt;number&gt;1&lt;/number&gt;&lt;submission_date&gt;99201807181200000000222000&lt;/submission_date&gt;&lt;doi&gt;10.1016/j.neuron.2019.04.017&lt;/doi&gt;&lt;institution&gt;Department of Neurobiology, University of Massachusetts Medical School, Worcester, MA 01605, USA; Vollum Institute, Oregon Health &amp;amp; Science University, Portland, OR 97239, USA; UK Dementia Research Institute, School of Medicine, Cardiff University, Cardiff CF24 4HQ, UK. Electronic address: smithga@cf.ac.uk.&lt;/institution&gt;&lt;startpage&gt;52&lt;/startpage&gt;&lt;endpage&gt;65.e6&lt;/endpage&gt;&lt;bundle&gt;&lt;publication&gt;&lt;title&gt;Neuron&lt;/title&gt;&lt;uuid&gt;B813CBC0-3BF6-423F-8032-CEB0145C61DD&lt;/uuid&gt;&lt;subtype&gt;-100&lt;/subtype&gt;&lt;type&gt;-100&lt;/type&gt;&lt;url&gt;http://www.cell.com/neuron/&lt;/url&gt;&lt;/publication&gt;&lt;/bundle&gt;&lt;authors&gt;&lt;author&gt;&lt;lastName&gt;Smith&lt;/lastName&gt;&lt;firstName&gt;Gaynor&lt;/firstName&gt;&lt;middleNames&gt;A&lt;/middleNames&gt;&lt;/author&gt;&lt;author&gt;&lt;lastName&gt;Lin&lt;/lastName&gt;&lt;firstName&gt;Tzu-Huai&lt;/firstName&gt;&lt;/author&gt;&lt;author&gt;&lt;lastName&gt;Sheehan&lt;/lastName&gt;&lt;firstName&gt;Amy&lt;/firstName&gt;&lt;middleNames&gt;E&lt;/middleNames&gt;&lt;/author&gt;&lt;author&gt;&lt;lastName&gt;Goes van Naters&lt;/lastName&gt;&lt;nonDroppingParticle&gt;van der&lt;/nonDroppingParticle&gt;&lt;firstName&gt;Wynand&lt;/firstName&gt;&lt;/author&gt;&lt;author&gt;&lt;lastName&gt;Neukomm&lt;/lastName&gt;&lt;firstName&gt;Lukas&lt;/firstName&gt;&lt;middleNames&gt;J&lt;/middleNames&gt;&lt;/author&gt;&lt;author&gt;&lt;lastName&gt;Graves&lt;/lastName&gt;&lt;firstName&gt;Hillary&lt;/firstName&gt;&lt;middleNames&gt;K&lt;/middleNames&gt;&lt;/author&gt;&lt;author&gt;&lt;lastName&gt;Bis-Brewer&lt;/lastName&gt;&lt;firstName&gt;Dana&lt;/firstName&gt;&lt;middleNames&gt;M&lt;/middleNames&gt;&lt;/author&gt;&lt;author&gt;&lt;lastName&gt;Zuchner&lt;/lastName&gt;&lt;firstName&gt;S&lt;/firstName&gt;&lt;/author&gt;&lt;author&gt;&lt;lastName&gt;Freeman&lt;/lastName&gt;&lt;firstName&gt;Marc&lt;/firstName&gt;&lt;middleNames&gt;R&lt;/middleNames&gt;&lt;/author&gt;&lt;/authors&gt;&lt;/publication&gt;&lt;/publications&gt;&lt;cites&gt;&lt;/cites&gt;&lt;/citation&gt;</w:instrText>
      </w:r>
      <w:r w:rsidR="006477E2" w:rsidRPr="000A0122">
        <w:rPr>
          <w:color w:val="auto"/>
        </w:rPr>
        <w:fldChar w:fldCharType="separate"/>
      </w:r>
      <w:r w:rsidR="00CA0869">
        <w:rPr>
          <w:color w:val="auto"/>
          <w:vertAlign w:val="superscript"/>
        </w:rPr>
        <w:t>41</w:t>
      </w:r>
      <w:r w:rsidR="006477E2" w:rsidRPr="000A0122">
        <w:rPr>
          <w:color w:val="auto"/>
        </w:rPr>
        <w:fldChar w:fldCharType="end"/>
      </w:r>
      <w:r w:rsidR="009927D5" w:rsidRPr="000A0122">
        <w:rPr>
          <w:rFonts w:asciiTheme="minorHAnsi" w:hAnsiTheme="minorHAnsi" w:cstheme="minorHAnsi"/>
          <w:color w:val="000000" w:themeColor="text1"/>
        </w:rPr>
        <w:t>.</w:t>
      </w:r>
    </w:p>
    <w:p w14:paraId="13F33EB5" w14:textId="77777777" w:rsidR="00FB0D5D" w:rsidRDefault="00FB0D5D" w:rsidP="003339DB">
      <w:pPr>
        <w:pStyle w:val="NormalWeb"/>
        <w:spacing w:before="0" w:beforeAutospacing="0" w:after="0" w:afterAutospacing="0"/>
        <w:rPr>
          <w:rFonts w:asciiTheme="minorHAnsi" w:hAnsiTheme="minorHAnsi" w:cstheme="minorHAnsi"/>
          <w:b/>
          <w:bCs/>
          <w:color w:val="000000" w:themeColor="text1"/>
          <w:highlight w:val="yellow"/>
        </w:rPr>
      </w:pPr>
    </w:p>
    <w:p w14:paraId="1734505F" w14:textId="62C36AFA" w:rsidR="00AA03DF" w:rsidRPr="000A0122" w:rsidRDefault="00AA03DF" w:rsidP="003339DB">
      <w:pPr>
        <w:pStyle w:val="NormalWeb"/>
        <w:spacing w:before="0" w:beforeAutospacing="0" w:after="0" w:afterAutospacing="0"/>
        <w:rPr>
          <w:rFonts w:asciiTheme="minorHAnsi" w:hAnsiTheme="minorHAnsi" w:cstheme="minorHAnsi"/>
          <w:color w:val="808080"/>
        </w:rPr>
      </w:pPr>
      <w:r w:rsidRPr="000A0122">
        <w:rPr>
          <w:rFonts w:asciiTheme="minorHAnsi" w:hAnsiTheme="minorHAnsi" w:cstheme="minorHAnsi"/>
          <w:b/>
          <w:bCs/>
        </w:rPr>
        <w:t>ACKNOWLEDGMENTS:</w:t>
      </w:r>
    </w:p>
    <w:p w14:paraId="45C04852" w14:textId="7FD445EB" w:rsidR="00BE662F" w:rsidRPr="000A0122" w:rsidRDefault="00EF6D55" w:rsidP="003339DB">
      <w:pPr>
        <w:rPr>
          <w:rFonts w:asciiTheme="minorHAnsi" w:hAnsiTheme="minorHAnsi" w:cstheme="minorHAnsi"/>
          <w:bCs/>
          <w:color w:val="000000" w:themeColor="text1"/>
        </w:rPr>
      </w:pPr>
      <w:r w:rsidRPr="000A0122">
        <w:rPr>
          <w:rFonts w:asciiTheme="minorHAnsi" w:hAnsiTheme="minorHAnsi" w:cstheme="minorHAnsi"/>
          <w:bCs/>
          <w:color w:val="000000" w:themeColor="text1"/>
        </w:rPr>
        <w:t>We would like to thank the entire Neukomm lab</w:t>
      </w:r>
      <w:r w:rsidR="00BE662F" w:rsidRPr="000A0122">
        <w:rPr>
          <w:rFonts w:asciiTheme="minorHAnsi" w:hAnsiTheme="minorHAnsi" w:cstheme="minorHAnsi"/>
          <w:bCs/>
          <w:color w:val="000000" w:themeColor="text1"/>
        </w:rPr>
        <w:t xml:space="preserve"> for contributions</w:t>
      </w:r>
      <w:r w:rsidRPr="000A0122">
        <w:rPr>
          <w:rFonts w:asciiTheme="minorHAnsi" w:hAnsiTheme="minorHAnsi" w:cstheme="minorHAnsi"/>
          <w:bCs/>
          <w:color w:val="000000" w:themeColor="text1"/>
        </w:rPr>
        <w:t xml:space="preserve">. </w:t>
      </w:r>
      <w:r w:rsidR="00BE662F" w:rsidRPr="000A0122">
        <w:rPr>
          <w:rFonts w:asciiTheme="minorHAnsi" w:hAnsiTheme="minorHAnsi" w:cstheme="minorHAnsi"/>
          <w:bCs/>
          <w:color w:val="000000" w:themeColor="text1"/>
        </w:rPr>
        <w:t xml:space="preserve">This work was supported by </w:t>
      </w:r>
      <w:r w:rsidR="00527A99">
        <w:rPr>
          <w:rFonts w:asciiTheme="minorHAnsi" w:hAnsiTheme="minorHAnsi" w:cstheme="minorHAnsi"/>
          <w:bCs/>
          <w:color w:val="000000" w:themeColor="text1"/>
        </w:rPr>
        <w:t>a</w:t>
      </w:r>
      <w:r w:rsidR="00BE662F" w:rsidRPr="000A0122">
        <w:rPr>
          <w:rFonts w:asciiTheme="minorHAnsi" w:hAnsiTheme="minorHAnsi" w:cstheme="minorHAnsi"/>
          <w:bCs/>
          <w:color w:val="000000" w:themeColor="text1"/>
        </w:rPr>
        <w:t xml:space="preserve"> Swiss National Science Foundation (SNSF) Assistant Professor </w:t>
      </w:r>
      <w:r w:rsidR="00527A99">
        <w:rPr>
          <w:rFonts w:asciiTheme="minorHAnsi" w:hAnsiTheme="minorHAnsi" w:cstheme="minorHAnsi"/>
          <w:bCs/>
          <w:color w:val="000000" w:themeColor="text1"/>
        </w:rPr>
        <w:t>award</w:t>
      </w:r>
      <w:r w:rsidR="00BE662F" w:rsidRPr="000A0122">
        <w:rPr>
          <w:rFonts w:asciiTheme="minorHAnsi" w:hAnsiTheme="minorHAnsi" w:cstheme="minorHAnsi"/>
          <w:bCs/>
          <w:color w:val="000000" w:themeColor="text1"/>
        </w:rPr>
        <w:t xml:space="preserve"> (</w:t>
      </w:r>
      <w:r w:rsidR="00527A99">
        <w:rPr>
          <w:rFonts w:asciiTheme="minorHAnsi" w:hAnsiTheme="minorHAnsi" w:cstheme="minorHAnsi"/>
          <w:bCs/>
          <w:color w:val="000000" w:themeColor="text1"/>
        </w:rPr>
        <w:t xml:space="preserve">grant </w:t>
      </w:r>
      <w:r w:rsidR="00BE662F" w:rsidRPr="000A0122">
        <w:rPr>
          <w:rFonts w:asciiTheme="minorHAnsi" w:hAnsiTheme="minorHAnsi" w:cstheme="minorHAnsi"/>
          <w:bCs/>
          <w:color w:val="000000" w:themeColor="text1"/>
        </w:rPr>
        <w:t>176855), the International Foundation for Research in Paraplegia (IRP</w:t>
      </w:r>
      <w:r w:rsidR="00527A99">
        <w:rPr>
          <w:rFonts w:asciiTheme="minorHAnsi" w:hAnsiTheme="minorHAnsi" w:cstheme="minorHAnsi"/>
          <w:bCs/>
          <w:color w:val="000000" w:themeColor="text1"/>
        </w:rPr>
        <w:t>,</w:t>
      </w:r>
      <w:r w:rsidR="00BE662F" w:rsidRPr="000A0122">
        <w:rPr>
          <w:rFonts w:asciiTheme="minorHAnsi" w:hAnsiTheme="minorHAnsi" w:cstheme="minorHAnsi"/>
          <w:bCs/>
          <w:color w:val="000000" w:themeColor="text1"/>
        </w:rPr>
        <w:t xml:space="preserve"> grant P180),</w:t>
      </w:r>
      <w:r w:rsidR="00527A99">
        <w:rPr>
          <w:rFonts w:asciiTheme="minorHAnsi" w:hAnsiTheme="minorHAnsi" w:cstheme="minorHAnsi"/>
          <w:bCs/>
          <w:color w:val="000000" w:themeColor="text1"/>
        </w:rPr>
        <w:t xml:space="preserve"> SNSF Spark (grant 190919)</w:t>
      </w:r>
      <w:r w:rsidR="00BE662F" w:rsidRPr="000A0122">
        <w:rPr>
          <w:rFonts w:asciiTheme="minorHAnsi" w:hAnsiTheme="minorHAnsi" w:cstheme="minorHAnsi"/>
          <w:bCs/>
          <w:color w:val="000000" w:themeColor="text1"/>
        </w:rPr>
        <w:t xml:space="preserve"> and by</w:t>
      </w:r>
      <w:r w:rsidR="00527A99">
        <w:rPr>
          <w:rFonts w:asciiTheme="minorHAnsi" w:hAnsiTheme="minorHAnsi" w:cstheme="minorHAnsi"/>
          <w:bCs/>
          <w:color w:val="000000" w:themeColor="text1"/>
        </w:rPr>
        <w:t xml:space="preserve"> support from the</w:t>
      </w:r>
      <w:r w:rsidR="00BE662F" w:rsidRPr="000A0122">
        <w:rPr>
          <w:rFonts w:asciiTheme="minorHAnsi" w:hAnsiTheme="minorHAnsi" w:cstheme="minorHAnsi"/>
          <w:bCs/>
          <w:color w:val="000000" w:themeColor="text1"/>
        </w:rPr>
        <w:t xml:space="preserve"> University of Lausanne</w:t>
      </w:r>
      <w:r w:rsidR="00B04E8A">
        <w:rPr>
          <w:rFonts w:asciiTheme="minorHAnsi" w:hAnsiTheme="minorHAnsi" w:cstheme="minorHAnsi"/>
          <w:bCs/>
          <w:color w:val="000000" w:themeColor="text1"/>
        </w:rPr>
        <w:t xml:space="preserve"> and </w:t>
      </w:r>
      <w:r w:rsidR="00527A99">
        <w:rPr>
          <w:rFonts w:asciiTheme="minorHAnsi" w:hAnsiTheme="minorHAnsi" w:cstheme="minorHAnsi"/>
          <w:bCs/>
          <w:color w:val="000000" w:themeColor="text1"/>
        </w:rPr>
        <w:t xml:space="preserve">the </w:t>
      </w:r>
      <w:r w:rsidR="00B04E8A">
        <w:rPr>
          <w:rFonts w:asciiTheme="minorHAnsi" w:hAnsiTheme="minorHAnsi" w:cstheme="minorHAnsi"/>
          <w:bCs/>
          <w:color w:val="000000" w:themeColor="text1"/>
        </w:rPr>
        <w:t>Department of Fundamental Neurosciences</w:t>
      </w:r>
      <w:r w:rsidR="00F83F7C" w:rsidRPr="000A0122">
        <w:rPr>
          <w:rFonts w:asciiTheme="minorHAnsi" w:hAnsiTheme="minorHAnsi" w:cstheme="minorHAnsi"/>
          <w:bCs/>
          <w:color w:val="000000" w:themeColor="text1"/>
        </w:rPr>
        <w:t xml:space="preserve"> (État de Vaud) </w:t>
      </w:r>
      <w:r w:rsidR="00BE662F" w:rsidRPr="000A0122">
        <w:rPr>
          <w:rFonts w:asciiTheme="minorHAnsi" w:hAnsiTheme="minorHAnsi" w:cstheme="minorHAnsi"/>
          <w:bCs/>
          <w:color w:val="000000" w:themeColor="text1"/>
        </w:rPr>
        <w:t>to LJN.</w:t>
      </w:r>
    </w:p>
    <w:p w14:paraId="27C212E4" w14:textId="77777777" w:rsidR="00A6612B" w:rsidRPr="000A0122" w:rsidRDefault="00A6612B" w:rsidP="003339DB">
      <w:pPr>
        <w:rPr>
          <w:rFonts w:asciiTheme="minorHAnsi" w:hAnsiTheme="minorHAnsi" w:cstheme="minorHAnsi"/>
          <w:bCs/>
          <w:color w:val="000000" w:themeColor="text1"/>
        </w:rPr>
      </w:pPr>
    </w:p>
    <w:p w14:paraId="5D52ED8B" w14:textId="0E75D192" w:rsidR="00AA03DF" w:rsidRPr="000A0122" w:rsidRDefault="00AA03DF" w:rsidP="003339DB">
      <w:pPr>
        <w:pStyle w:val="NormalWeb"/>
        <w:spacing w:before="0" w:beforeAutospacing="0" w:after="0" w:afterAutospacing="0"/>
        <w:rPr>
          <w:rFonts w:asciiTheme="minorHAnsi" w:hAnsiTheme="minorHAnsi" w:cstheme="minorHAnsi"/>
          <w:color w:val="808080"/>
        </w:rPr>
      </w:pPr>
      <w:r w:rsidRPr="000A0122">
        <w:rPr>
          <w:rFonts w:asciiTheme="minorHAnsi" w:hAnsiTheme="minorHAnsi" w:cstheme="minorHAnsi"/>
          <w:b/>
        </w:rPr>
        <w:t>DISCLOSURES</w:t>
      </w:r>
      <w:r w:rsidRPr="000A0122">
        <w:rPr>
          <w:rFonts w:asciiTheme="minorHAnsi" w:hAnsiTheme="minorHAnsi" w:cstheme="minorHAnsi"/>
          <w:b/>
          <w:bCs/>
        </w:rPr>
        <w:t>:</w:t>
      </w:r>
    </w:p>
    <w:p w14:paraId="66030076" w14:textId="5F0F413F" w:rsidR="00AA03DF" w:rsidRPr="000A0122" w:rsidRDefault="00A6612B" w:rsidP="003339DB">
      <w:pPr>
        <w:rPr>
          <w:rFonts w:asciiTheme="minorHAnsi" w:hAnsiTheme="minorHAnsi" w:cstheme="minorHAnsi"/>
          <w:color w:val="000000" w:themeColor="text1"/>
        </w:rPr>
      </w:pPr>
      <w:r w:rsidRPr="000A0122">
        <w:rPr>
          <w:rFonts w:asciiTheme="minorHAnsi" w:hAnsiTheme="minorHAnsi" w:cstheme="minorHAnsi"/>
          <w:color w:val="000000" w:themeColor="text1"/>
        </w:rPr>
        <w:t xml:space="preserve">The authors </w:t>
      </w:r>
      <w:r w:rsidR="009927D5" w:rsidRPr="000A0122">
        <w:rPr>
          <w:rFonts w:asciiTheme="minorHAnsi" w:hAnsiTheme="minorHAnsi" w:cstheme="minorHAnsi"/>
          <w:color w:val="000000" w:themeColor="text1"/>
        </w:rPr>
        <w:t xml:space="preserve">declare that they </w:t>
      </w:r>
      <w:r w:rsidRPr="000A0122">
        <w:rPr>
          <w:rFonts w:asciiTheme="minorHAnsi" w:hAnsiTheme="minorHAnsi" w:cstheme="minorHAnsi"/>
          <w:color w:val="000000" w:themeColor="text1"/>
        </w:rPr>
        <w:t>have nothing to disclose.</w:t>
      </w:r>
    </w:p>
    <w:p w14:paraId="42640690" w14:textId="77777777" w:rsidR="00A6612B" w:rsidRPr="000A0122" w:rsidRDefault="00A6612B" w:rsidP="003339DB">
      <w:pPr>
        <w:rPr>
          <w:rFonts w:asciiTheme="minorHAnsi" w:hAnsiTheme="minorHAnsi" w:cstheme="minorHAnsi"/>
          <w:color w:val="000000" w:themeColor="text1"/>
        </w:rPr>
      </w:pPr>
    </w:p>
    <w:p w14:paraId="315B4FAD" w14:textId="27D78351" w:rsidR="00B32616" w:rsidRPr="000A0122" w:rsidRDefault="009726EE" w:rsidP="003339DB">
      <w:pPr>
        <w:rPr>
          <w:rFonts w:asciiTheme="minorHAnsi" w:hAnsiTheme="minorHAnsi" w:cstheme="minorHAnsi"/>
          <w:b/>
          <w:color w:val="000000" w:themeColor="text1"/>
        </w:rPr>
      </w:pPr>
      <w:r w:rsidRPr="000A0122">
        <w:rPr>
          <w:rFonts w:asciiTheme="minorHAnsi" w:hAnsiTheme="minorHAnsi" w:cstheme="minorHAnsi"/>
          <w:b/>
          <w:bCs/>
        </w:rPr>
        <w:t>REFERENCES</w:t>
      </w:r>
      <w:r w:rsidR="00D04760" w:rsidRPr="000A0122">
        <w:rPr>
          <w:rFonts w:asciiTheme="minorHAnsi" w:hAnsiTheme="minorHAnsi" w:cstheme="minorHAnsi"/>
          <w:b/>
          <w:bCs/>
        </w:rPr>
        <w:t>:</w:t>
      </w:r>
    </w:p>
    <w:p w14:paraId="0FE9AF5A" w14:textId="4932806A" w:rsidR="00CA0869" w:rsidRDefault="00CA0869" w:rsidP="00CA0869">
      <w:pPr>
        <w:widowControl/>
        <w:tabs>
          <w:tab w:val="left" w:pos="640"/>
        </w:tabs>
        <w:jc w:val="left"/>
        <w:rPr>
          <w:color w:val="auto"/>
        </w:rPr>
      </w:pPr>
      <w:r>
        <w:rPr>
          <w:color w:val="auto"/>
        </w:rPr>
        <w:t>1.</w:t>
      </w:r>
      <w:r>
        <w:rPr>
          <w:color w:val="auto"/>
        </w:rPr>
        <w:tab/>
        <w:t>Matsuda, W</w:t>
      </w:r>
      <w:r w:rsidR="001A25A7">
        <w:rPr>
          <w:color w:val="auto"/>
        </w:rPr>
        <w:t xml:space="preserve">. </w:t>
      </w:r>
      <w:r w:rsidR="001A25A7" w:rsidRPr="001A25A7">
        <w:rPr>
          <w:color w:val="auto"/>
        </w:rPr>
        <w:t>et al.</w:t>
      </w:r>
      <w:r>
        <w:rPr>
          <w:color w:val="auto"/>
        </w:rPr>
        <w:t xml:space="preserve"> Single Nigrostriatal Dopaminergic Neurons Form Widely Spread and Highly Dense Axonal Arborizations in the Neostriatum. </w:t>
      </w:r>
      <w:r>
        <w:rPr>
          <w:i/>
          <w:iCs/>
          <w:color w:val="auto"/>
        </w:rPr>
        <w:t xml:space="preserve">The Journal of </w:t>
      </w:r>
      <w:r w:rsidR="00BC33E6">
        <w:rPr>
          <w:i/>
          <w:iCs/>
          <w:color w:val="auto"/>
        </w:rPr>
        <w:t>N</w:t>
      </w:r>
      <w:r>
        <w:rPr>
          <w:i/>
          <w:iCs/>
          <w:color w:val="auto"/>
        </w:rPr>
        <w:t xml:space="preserve">euroscience: </w:t>
      </w:r>
      <w:r w:rsidR="00C0768E">
        <w:rPr>
          <w:i/>
          <w:iCs/>
          <w:color w:val="auto"/>
        </w:rPr>
        <w:t>The</w:t>
      </w:r>
      <w:r>
        <w:rPr>
          <w:i/>
          <w:iCs/>
          <w:color w:val="auto"/>
        </w:rPr>
        <w:t xml:space="preserve"> </w:t>
      </w:r>
      <w:r w:rsidR="00BC33E6">
        <w:rPr>
          <w:i/>
          <w:iCs/>
          <w:color w:val="auto"/>
        </w:rPr>
        <w:t>O</w:t>
      </w:r>
      <w:r>
        <w:rPr>
          <w:i/>
          <w:iCs/>
          <w:color w:val="auto"/>
        </w:rPr>
        <w:t xml:space="preserve">fficial </w:t>
      </w:r>
      <w:r w:rsidR="00BC33E6">
        <w:rPr>
          <w:i/>
          <w:iCs/>
          <w:color w:val="auto"/>
        </w:rPr>
        <w:t>J</w:t>
      </w:r>
      <w:r>
        <w:rPr>
          <w:i/>
          <w:iCs/>
          <w:color w:val="auto"/>
        </w:rPr>
        <w:t>ournal of the Society for Neuroscience</w:t>
      </w:r>
      <w:r w:rsidR="00BC33E6">
        <w:rPr>
          <w:i/>
          <w:iCs/>
          <w:color w:val="auto"/>
        </w:rPr>
        <w:t>.</w:t>
      </w:r>
      <w:r>
        <w:rPr>
          <w:color w:val="auto"/>
        </w:rPr>
        <w:t xml:space="preserve"> </w:t>
      </w:r>
      <w:r>
        <w:rPr>
          <w:b/>
          <w:bCs/>
          <w:color w:val="auto"/>
        </w:rPr>
        <w:t>29</w:t>
      </w:r>
      <w:r>
        <w:rPr>
          <w:color w:val="auto"/>
        </w:rPr>
        <w:t xml:space="preserve"> (2), 444–453</w:t>
      </w:r>
      <w:r w:rsidR="00BC33E6">
        <w:rPr>
          <w:color w:val="auto"/>
        </w:rPr>
        <w:t xml:space="preserve"> </w:t>
      </w:r>
      <w:r>
        <w:rPr>
          <w:color w:val="auto"/>
        </w:rPr>
        <w:t>(2009).</w:t>
      </w:r>
    </w:p>
    <w:p w14:paraId="12F8CE43" w14:textId="7D8DF0AD" w:rsidR="00CA0869" w:rsidRDefault="00CA0869" w:rsidP="00CA0869">
      <w:pPr>
        <w:widowControl/>
        <w:tabs>
          <w:tab w:val="left" w:pos="640"/>
        </w:tabs>
        <w:jc w:val="left"/>
        <w:rPr>
          <w:color w:val="auto"/>
        </w:rPr>
      </w:pPr>
      <w:r>
        <w:rPr>
          <w:color w:val="auto"/>
        </w:rPr>
        <w:t>2.</w:t>
      </w:r>
      <w:r>
        <w:rPr>
          <w:color w:val="auto"/>
        </w:rPr>
        <w:tab/>
        <w:t xml:space="preserve">Wedel, M. J. A Monument of Inefficiency: The Presumed Course of the Recurrent Laryngeal Nerve in Sauropod Dinosaurs. </w:t>
      </w:r>
      <w:r w:rsidR="00BC33E6" w:rsidRPr="00BC33E6">
        <w:rPr>
          <w:i/>
          <w:iCs/>
          <w:color w:val="auto"/>
        </w:rPr>
        <w:t xml:space="preserve">Acta </w:t>
      </w:r>
      <w:proofErr w:type="spellStart"/>
      <w:r w:rsidR="00BC33E6" w:rsidRPr="00BC33E6">
        <w:rPr>
          <w:i/>
          <w:iCs/>
          <w:color w:val="auto"/>
        </w:rPr>
        <w:t>Palaeontologica</w:t>
      </w:r>
      <w:proofErr w:type="spellEnd"/>
      <w:r w:rsidR="00BC33E6" w:rsidRPr="00BC33E6">
        <w:rPr>
          <w:i/>
          <w:iCs/>
          <w:color w:val="auto"/>
        </w:rPr>
        <w:t xml:space="preserve"> Polonica. </w:t>
      </w:r>
      <w:r>
        <w:rPr>
          <w:b/>
          <w:bCs/>
          <w:color w:val="auto"/>
        </w:rPr>
        <w:t>57</w:t>
      </w:r>
      <w:r>
        <w:rPr>
          <w:color w:val="auto"/>
        </w:rPr>
        <w:t xml:space="preserve"> (2), 251–256</w:t>
      </w:r>
      <w:r w:rsidR="00BC33E6">
        <w:rPr>
          <w:color w:val="auto"/>
        </w:rPr>
        <w:t xml:space="preserve"> </w:t>
      </w:r>
      <w:r>
        <w:rPr>
          <w:color w:val="auto"/>
        </w:rPr>
        <w:t>(2012).</w:t>
      </w:r>
    </w:p>
    <w:p w14:paraId="6E0DAD83" w14:textId="3C6CA29E" w:rsidR="00CA0869" w:rsidRDefault="00CA0869" w:rsidP="00CA0869">
      <w:pPr>
        <w:widowControl/>
        <w:tabs>
          <w:tab w:val="left" w:pos="640"/>
        </w:tabs>
        <w:jc w:val="left"/>
        <w:rPr>
          <w:color w:val="auto"/>
        </w:rPr>
      </w:pPr>
      <w:r>
        <w:rPr>
          <w:color w:val="auto"/>
        </w:rPr>
        <w:t>3.</w:t>
      </w:r>
      <w:r>
        <w:rPr>
          <w:color w:val="auto"/>
        </w:rPr>
        <w:tab/>
        <w:t>Mariano, V., Domínguez-</w:t>
      </w:r>
      <w:proofErr w:type="spellStart"/>
      <w:r>
        <w:rPr>
          <w:color w:val="auto"/>
        </w:rPr>
        <w:t>Iturza</w:t>
      </w:r>
      <w:proofErr w:type="spellEnd"/>
      <w:r>
        <w:rPr>
          <w:color w:val="auto"/>
        </w:rPr>
        <w:t>, N., Neukomm, L. J.</w:t>
      </w:r>
      <w:r w:rsidR="00BC33E6">
        <w:rPr>
          <w:color w:val="auto"/>
        </w:rPr>
        <w:t xml:space="preserve">, </w:t>
      </w:r>
      <w:proofErr w:type="spellStart"/>
      <w:r>
        <w:rPr>
          <w:color w:val="auto"/>
        </w:rPr>
        <w:t>Bagni</w:t>
      </w:r>
      <w:proofErr w:type="spellEnd"/>
      <w:r>
        <w:rPr>
          <w:color w:val="auto"/>
        </w:rPr>
        <w:t xml:space="preserve">, C. Maintenance mechanisms of circuit-integrated axons. </w:t>
      </w:r>
      <w:r>
        <w:rPr>
          <w:i/>
          <w:iCs/>
          <w:color w:val="auto"/>
        </w:rPr>
        <w:t xml:space="preserve">Current </w:t>
      </w:r>
      <w:r w:rsidR="00BC33E6">
        <w:rPr>
          <w:i/>
          <w:iCs/>
          <w:color w:val="auto"/>
        </w:rPr>
        <w:t>O</w:t>
      </w:r>
      <w:r>
        <w:rPr>
          <w:i/>
          <w:iCs/>
          <w:color w:val="auto"/>
        </w:rPr>
        <w:t xml:space="preserve">pinion in </w:t>
      </w:r>
      <w:r w:rsidR="00BC33E6">
        <w:rPr>
          <w:i/>
          <w:iCs/>
          <w:color w:val="auto"/>
        </w:rPr>
        <w:t>N</w:t>
      </w:r>
      <w:r>
        <w:rPr>
          <w:i/>
          <w:iCs/>
          <w:color w:val="auto"/>
        </w:rPr>
        <w:t>eurobiology</w:t>
      </w:r>
      <w:r w:rsidR="00BC33E6">
        <w:rPr>
          <w:i/>
          <w:iCs/>
          <w:color w:val="auto"/>
        </w:rPr>
        <w:t>.</w:t>
      </w:r>
      <w:r>
        <w:rPr>
          <w:color w:val="auto"/>
        </w:rPr>
        <w:t xml:space="preserve"> </w:t>
      </w:r>
      <w:r>
        <w:rPr>
          <w:b/>
          <w:bCs/>
          <w:color w:val="auto"/>
        </w:rPr>
        <w:t>53</w:t>
      </w:r>
      <w:r>
        <w:rPr>
          <w:color w:val="auto"/>
        </w:rPr>
        <w:t>, 162–173</w:t>
      </w:r>
      <w:r w:rsidR="00BC33E6">
        <w:rPr>
          <w:color w:val="auto"/>
        </w:rPr>
        <w:t xml:space="preserve"> (</w:t>
      </w:r>
      <w:r>
        <w:rPr>
          <w:color w:val="auto"/>
        </w:rPr>
        <w:t>2018).</w:t>
      </w:r>
    </w:p>
    <w:p w14:paraId="1DC67E3E" w14:textId="51967E4D" w:rsidR="00CA0869" w:rsidRDefault="00CA0869" w:rsidP="00CA0869">
      <w:pPr>
        <w:widowControl/>
        <w:tabs>
          <w:tab w:val="left" w:pos="640"/>
        </w:tabs>
        <w:jc w:val="left"/>
        <w:rPr>
          <w:color w:val="auto"/>
        </w:rPr>
      </w:pPr>
      <w:r>
        <w:rPr>
          <w:color w:val="auto"/>
        </w:rPr>
        <w:t>4.</w:t>
      </w:r>
      <w:r>
        <w:rPr>
          <w:color w:val="auto"/>
        </w:rPr>
        <w:tab/>
      </w:r>
      <w:proofErr w:type="spellStart"/>
      <w:r>
        <w:rPr>
          <w:color w:val="auto"/>
        </w:rPr>
        <w:t>Conforti</w:t>
      </w:r>
      <w:proofErr w:type="spellEnd"/>
      <w:r>
        <w:rPr>
          <w:color w:val="auto"/>
        </w:rPr>
        <w:t>, L., Gilley, J.</w:t>
      </w:r>
      <w:r w:rsidR="00C0768E">
        <w:rPr>
          <w:color w:val="auto"/>
        </w:rPr>
        <w:t xml:space="preserve">, </w:t>
      </w:r>
      <w:r>
        <w:rPr>
          <w:color w:val="auto"/>
        </w:rPr>
        <w:t xml:space="preserve">Coleman, M. P. Wallerian degeneration: an emerging axon death pathway linking injury and disease. </w:t>
      </w:r>
      <w:r>
        <w:rPr>
          <w:i/>
          <w:iCs/>
          <w:color w:val="auto"/>
        </w:rPr>
        <w:t>Nature reviews Neuroscience</w:t>
      </w:r>
      <w:r w:rsidR="00BC33E6">
        <w:rPr>
          <w:i/>
          <w:iCs/>
          <w:color w:val="auto"/>
        </w:rPr>
        <w:t>.</w:t>
      </w:r>
      <w:r>
        <w:rPr>
          <w:color w:val="auto"/>
        </w:rPr>
        <w:t xml:space="preserve"> </w:t>
      </w:r>
      <w:r>
        <w:rPr>
          <w:b/>
          <w:bCs/>
          <w:color w:val="auto"/>
        </w:rPr>
        <w:t>15</w:t>
      </w:r>
      <w:r>
        <w:rPr>
          <w:color w:val="auto"/>
        </w:rPr>
        <w:t xml:space="preserve"> (6), 394–409 (2014).</w:t>
      </w:r>
    </w:p>
    <w:p w14:paraId="62E5C98B" w14:textId="2BF522DE" w:rsidR="00CA0869" w:rsidRDefault="00CA0869" w:rsidP="00CA0869">
      <w:pPr>
        <w:widowControl/>
        <w:tabs>
          <w:tab w:val="left" w:pos="640"/>
        </w:tabs>
        <w:jc w:val="left"/>
        <w:rPr>
          <w:color w:val="auto"/>
        </w:rPr>
      </w:pPr>
      <w:r>
        <w:rPr>
          <w:color w:val="auto"/>
        </w:rPr>
        <w:t>5.</w:t>
      </w:r>
      <w:r>
        <w:rPr>
          <w:color w:val="auto"/>
        </w:rPr>
        <w:tab/>
        <w:t>Neukomm, L. J.</w:t>
      </w:r>
      <w:r w:rsidR="00C0768E">
        <w:rPr>
          <w:color w:val="auto"/>
        </w:rPr>
        <w:t>,</w:t>
      </w:r>
      <w:r>
        <w:rPr>
          <w:color w:val="auto"/>
        </w:rPr>
        <w:t xml:space="preserve"> Freeman, M. R. Diverse cellular and molecular modes of axon degeneration. </w:t>
      </w:r>
      <w:r>
        <w:rPr>
          <w:i/>
          <w:iCs/>
          <w:color w:val="auto"/>
        </w:rPr>
        <w:t>Trends in Cell Biology</w:t>
      </w:r>
      <w:r w:rsidR="00C0768E">
        <w:rPr>
          <w:i/>
          <w:iCs/>
          <w:color w:val="auto"/>
        </w:rPr>
        <w:t>.</w:t>
      </w:r>
      <w:r>
        <w:rPr>
          <w:color w:val="auto"/>
        </w:rPr>
        <w:t xml:space="preserve"> </w:t>
      </w:r>
      <w:r>
        <w:rPr>
          <w:b/>
          <w:bCs/>
          <w:color w:val="auto"/>
        </w:rPr>
        <w:t>24</w:t>
      </w:r>
      <w:r>
        <w:rPr>
          <w:color w:val="auto"/>
        </w:rPr>
        <w:t xml:space="preserve"> (9), 515–523 (2014).</w:t>
      </w:r>
    </w:p>
    <w:p w14:paraId="2471BC1B" w14:textId="317548A3" w:rsidR="00CA0869" w:rsidRDefault="00CA0869" w:rsidP="00CA0869">
      <w:pPr>
        <w:widowControl/>
        <w:tabs>
          <w:tab w:val="left" w:pos="640"/>
        </w:tabs>
        <w:jc w:val="left"/>
        <w:rPr>
          <w:color w:val="auto"/>
        </w:rPr>
      </w:pPr>
      <w:r>
        <w:rPr>
          <w:color w:val="auto"/>
        </w:rPr>
        <w:t>6.</w:t>
      </w:r>
      <w:r>
        <w:rPr>
          <w:color w:val="auto"/>
        </w:rPr>
        <w:tab/>
      </w:r>
      <w:proofErr w:type="spellStart"/>
      <w:r>
        <w:rPr>
          <w:color w:val="auto"/>
        </w:rPr>
        <w:t>Gustavsson</w:t>
      </w:r>
      <w:proofErr w:type="spellEnd"/>
      <w:r>
        <w:rPr>
          <w:color w:val="auto"/>
        </w:rPr>
        <w:t>, A.</w:t>
      </w:r>
      <w:r w:rsidR="00C0768E">
        <w:rPr>
          <w:color w:val="auto"/>
        </w:rPr>
        <w:t xml:space="preserve"> </w:t>
      </w:r>
      <w:r w:rsidR="001A25A7" w:rsidRPr="001A25A7">
        <w:rPr>
          <w:color w:val="auto"/>
        </w:rPr>
        <w:t>et al.</w:t>
      </w:r>
      <w:r>
        <w:rPr>
          <w:color w:val="auto"/>
        </w:rPr>
        <w:t xml:space="preserve"> Cost of disorders of the brain in Europe 2010. </w:t>
      </w:r>
      <w:r>
        <w:rPr>
          <w:i/>
          <w:iCs/>
          <w:color w:val="auto"/>
        </w:rPr>
        <w:t xml:space="preserve">European </w:t>
      </w:r>
      <w:r w:rsidR="00C0768E">
        <w:rPr>
          <w:i/>
          <w:iCs/>
          <w:color w:val="auto"/>
        </w:rPr>
        <w:t>N</w:t>
      </w:r>
      <w:r>
        <w:rPr>
          <w:i/>
          <w:iCs/>
          <w:color w:val="auto"/>
        </w:rPr>
        <w:t xml:space="preserve">europsychopharmacology: </w:t>
      </w:r>
      <w:r w:rsidR="00C0768E">
        <w:rPr>
          <w:i/>
          <w:iCs/>
          <w:color w:val="auto"/>
        </w:rPr>
        <w:t>T</w:t>
      </w:r>
      <w:r>
        <w:rPr>
          <w:i/>
          <w:iCs/>
          <w:color w:val="auto"/>
        </w:rPr>
        <w:t xml:space="preserve">he </w:t>
      </w:r>
      <w:r w:rsidR="00C0768E">
        <w:rPr>
          <w:i/>
          <w:iCs/>
          <w:color w:val="auto"/>
        </w:rPr>
        <w:t>J</w:t>
      </w:r>
      <w:r>
        <w:rPr>
          <w:i/>
          <w:iCs/>
          <w:color w:val="auto"/>
        </w:rPr>
        <w:t>ournal of the European College of Neuropsychopharmacology</w:t>
      </w:r>
      <w:r w:rsidR="00C0768E">
        <w:rPr>
          <w:i/>
          <w:iCs/>
          <w:color w:val="auto"/>
        </w:rPr>
        <w:t>.</w:t>
      </w:r>
      <w:r>
        <w:rPr>
          <w:color w:val="auto"/>
        </w:rPr>
        <w:t xml:space="preserve"> </w:t>
      </w:r>
      <w:r>
        <w:rPr>
          <w:b/>
          <w:bCs/>
          <w:color w:val="auto"/>
        </w:rPr>
        <w:t>21</w:t>
      </w:r>
      <w:r>
        <w:rPr>
          <w:color w:val="auto"/>
        </w:rPr>
        <w:t xml:space="preserve"> (10), 718–779 (2011).</w:t>
      </w:r>
    </w:p>
    <w:p w14:paraId="3A4A0CC9" w14:textId="3F7A51C6" w:rsidR="00CA0869" w:rsidRDefault="00CA0869" w:rsidP="00CA0869">
      <w:pPr>
        <w:widowControl/>
        <w:tabs>
          <w:tab w:val="left" w:pos="640"/>
        </w:tabs>
        <w:jc w:val="left"/>
        <w:rPr>
          <w:color w:val="auto"/>
        </w:rPr>
      </w:pPr>
      <w:r>
        <w:rPr>
          <w:color w:val="auto"/>
        </w:rPr>
        <w:t>7.</w:t>
      </w:r>
      <w:r>
        <w:rPr>
          <w:color w:val="auto"/>
        </w:rPr>
        <w:tab/>
        <w:t xml:space="preserve">Waller, A. Experiments on the Section of the Glossopharyngeal and Hypoglossal Nerves of the Frog, and Observations of the Alterations Produced Thereby in the Structure of Their Primitive </w:t>
      </w:r>
      <w:proofErr w:type="spellStart"/>
      <w:r>
        <w:rPr>
          <w:color w:val="auto"/>
        </w:rPr>
        <w:t>Fibres</w:t>
      </w:r>
      <w:proofErr w:type="spellEnd"/>
      <w:r>
        <w:rPr>
          <w:color w:val="auto"/>
        </w:rPr>
        <w:t xml:space="preserve">. </w:t>
      </w:r>
      <w:r>
        <w:rPr>
          <w:i/>
          <w:iCs/>
          <w:color w:val="auto"/>
        </w:rPr>
        <w:t>Philosophical Transactions of the Royal Society of London</w:t>
      </w:r>
      <w:r w:rsidR="00C0768E">
        <w:rPr>
          <w:i/>
          <w:iCs/>
          <w:color w:val="auto"/>
        </w:rPr>
        <w:t>.</w:t>
      </w:r>
      <w:r>
        <w:rPr>
          <w:color w:val="auto"/>
        </w:rPr>
        <w:t xml:space="preserve"> </w:t>
      </w:r>
      <w:r>
        <w:rPr>
          <w:b/>
          <w:bCs/>
          <w:color w:val="auto"/>
        </w:rPr>
        <w:t>140</w:t>
      </w:r>
      <w:r>
        <w:rPr>
          <w:color w:val="auto"/>
        </w:rPr>
        <w:t>, 423–429 (1850).</w:t>
      </w:r>
    </w:p>
    <w:p w14:paraId="45D93E9B" w14:textId="4632A7D7" w:rsidR="00CA0869" w:rsidRDefault="00CA0869" w:rsidP="00CA0869">
      <w:pPr>
        <w:widowControl/>
        <w:tabs>
          <w:tab w:val="left" w:pos="640"/>
        </w:tabs>
        <w:jc w:val="left"/>
        <w:rPr>
          <w:color w:val="auto"/>
        </w:rPr>
      </w:pPr>
      <w:r>
        <w:rPr>
          <w:color w:val="auto"/>
        </w:rPr>
        <w:t>8.</w:t>
      </w:r>
      <w:r>
        <w:rPr>
          <w:color w:val="auto"/>
        </w:rPr>
        <w:tab/>
      </w:r>
      <w:proofErr w:type="spellStart"/>
      <w:r>
        <w:rPr>
          <w:color w:val="auto"/>
        </w:rPr>
        <w:t>Rosell</w:t>
      </w:r>
      <w:proofErr w:type="spellEnd"/>
      <w:r>
        <w:rPr>
          <w:color w:val="auto"/>
        </w:rPr>
        <w:t>, A.</w:t>
      </w:r>
      <w:r w:rsidR="00C0768E">
        <w:rPr>
          <w:color w:val="auto"/>
        </w:rPr>
        <w:t xml:space="preserve"> L., </w:t>
      </w:r>
      <w:proofErr w:type="spellStart"/>
      <w:r>
        <w:rPr>
          <w:color w:val="auto"/>
        </w:rPr>
        <w:t>Neukomm</w:t>
      </w:r>
      <w:proofErr w:type="spellEnd"/>
      <w:r>
        <w:rPr>
          <w:color w:val="auto"/>
        </w:rPr>
        <w:t xml:space="preserve">, L. J. Axon death </w:t>
      </w:r>
      <w:proofErr w:type="spellStart"/>
      <w:r>
        <w:rPr>
          <w:color w:val="auto"/>
        </w:rPr>
        <w:t>signalling</w:t>
      </w:r>
      <w:proofErr w:type="spellEnd"/>
      <w:r>
        <w:rPr>
          <w:color w:val="auto"/>
        </w:rPr>
        <w:t xml:space="preserve"> in Wallerian degeneration among species and in disease. </w:t>
      </w:r>
      <w:r>
        <w:rPr>
          <w:i/>
          <w:iCs/>
          <w:color w:val="auto"/>
        </w:rPr>
        <w:t xml:space="preserve">Open </w:t>
      </w:r>
      <w:r w:rsidR="00C0768E">
        <w:rPr>
          <w:i/>
          <w:iCs/>
          <w:color w:val="auto"/>
        </w:rPr>
        <w:t>B</w:t>
      </w:r>
      <w:r>
        <w:rPr>
          <w:i/>
          <w:iCs/>
          <w:color w:val="auto"/>
        </w:rPr>
        <w:t>iology</w:t>
      </w:r>
      <w:r w:rsidR="00C0768E">
        <w:rPr>
          <w:i/>
          <w:iCs/>
          <w:color w:val="auto"/>
        </w:rPr>
        <w:t>.</w:t>
      </w:r>
      <w:r>
        <w:rPr>
          <w:color w:val="auto"/>
        </w:rPr>
        <w:t xml:space="preserve"> </w:t>
      </w:r>
      <w:r>
        <w:rPr>
          <w:b/>
          <w:bCs/>
          <w:color w:val="auto"/>
        </w:rPr>
        <w:t>9</w:t>
      </w:r>
      <w:r>
        <w:rPr>
          <w:color w:val="auto"/>
        </w:rPr>
        <w:t xml:space="preserve"> (8), 190118</w:t>
      </w:r>
      <w:r w:rsidR="00C0768E">
        <w:rPr>
          <w:color w:val="auto"/>
        </w:rPr>
        <w:t xml:space="preserve"> </w:t>
      </w:r>
      <w:r>
        <w:rPr>
          <w:color w:val="auto"/>
        </w:rPr>
        <w:t>(2019).</w:t>
      </w:r>
    </w:p>
    <w:p w14:paraId="3A439401" w14:textId="7B705ECB" w:rsidR="00CA0869" w:rsidRDefault="00CA0869" w:rsidP="00CA0869">
      <w:pPr>
        <w:widowControl/>
        <w:tabs>
          <w:tab w:val="left" w:pos="640"/>
        </w:tabs>
        <w:jc w:val="left"/>
        <w:rPr>
          <w:color w:val="auto"/>
        </w:rPr>
      </w:pPr>
      <w:r>
        <w:rPr>
          <w:color w:val="auto"/>
        </w:rPr>
        <w:lastRenderedPageBreak/>
        <w:t>9.</w:t>
      </w:r>
      <w:r>
        <w:rPr>
          <w:color w:val="auto"/>
        </w:rPr>
        <w:tab/>
        <w:t>Mack, T. G.</w:t>
      </w:r>
      <w:r w:rsidR="00C0768E">
        <w:rPr>
          <w:color w:val="auto"/>
        </w:rPr>
        <w:t xml:space="preserve"> </w:t>
      </w:r>
      <w:r w:rsidR="001A25A7" w:rsidRPr="001A25A7">
        <w:rPr>
          <w:color w:val="auto"/>
        </w:rPr>
        <w:t>et al.</w:t>
      </w:r>
      <w:r>
        <w:rPr>
          <w:color w:val="auto"/>
        </w:rPr>
        <w:t xml:space="preserve"> Wallerian degeneration of injured axons and synapses is delayed by a Ube4b/Nmnat chimeric gene. </w:t>
      </w:r>
      <w:r>
        <w:rPr>
          <w:i/>
          <w:iCs/>
          <w:color w:val="auto"/>
        </w:rPr>
        <w:t xml:space="preserve">Nature </w:t>
      </w:r>
      <w:r w:rsidR="00C0768E">
        <w:rPr>
          <w:i/>
          <w:iCs/>
          <w:color w:val="auto"/>
        </w:rPr>
        <w:t>N</w:t>
      </w:r>
      <w:r>
        <w:rPr>
          <w:i/>
          <w:iCs/>
          <w:color w:val="auto"/>
        </w:rPr>
        <w:t>euroscience</w:t>
      </w:r>
      <w:r w:rsidR="00C0768E">
        <w:rPr>
          <w:i/>
          <w:iCs/>
          <w:color w:val="auto"/>
        </w:rPr>
        <w:t>.</w:t>
      </w:r>
      <w:r>
        <w:rPr>
          <w:color w:val="auto"/>
        </w:rPr>
        <w:t xml:space="preserve"> </w:t>
      </w:r>
      <w:r>
        <w:rPr>
          <w:b/>
          <w:bCs/>
          <w:color w:val="auto"/>
        </w:rPr>
        <w:t>4</w:t>
      </w:r>
      <w:r>
        <w:rPr>
          <w:color w:val="auto"/>
        </w:rPr>
        <w:t xml:space="preserve"> (12), 1199–1206</w:t>
      </w:r>
      <w:r w:rsidR="00C0768E">
        <w:rPr>
          <w:color w:val="auto"/>
        </w:rPr>
        <w:t xml:space="preserve"> </w:t>
      </w:r>
      <w:r>
        <w:rPr>
          <w:color w:val="auto"/>
        </w:rPr>
        <w:t>(2001).</w:t>
      </w:r>
    </w:p>
    <w:p w14:paraId="4D91C015" w14:textId="20F179D3" w:rsidR="00CA0869" w:rsidRDefault="00CA0869" w:rsidP="00CA0869">
      <w:pPr>
        <w:widowControl/>
        <w:tabs>
          <w:tab w:val="left" w:pos="640"/>
        </w:tabs>
        <w:jc w:val="left"/>
        <w:rPr>
          <w:color w:val="auto"/>
        </w:rPr>
      </w:pPr>
      <w:r>
        <w:rPr>
          <w:color w:val="auto"/>
        </w:rPr>
        <w:t>10.</w:t>
      </w:r>
      <w:r>
        <w:rPr>
          <w:color w:val="auto"/>
        </w:rPr>
        <w:tab/>
      </w:r>
      <w:proofErr w:type="spellStart"/>
      <w:r>
        <w:rPr>
          <w:color w:val="auto"/>
        </w:rPr>
        <w:t>Osterloh</w:t>
      </w:r>
      <w:proofErr w:type="spellEnd"/>
      <w:r>
        <w:rPr>
          <w:color w:val="auto"/>
        </w:rPr>
        <w:t>, J. M</w:t>
      </w:r>
      <w:r w:rsidRPr="00C0768E">
        <w:rPr>
          <w:color w:val="auto"/>
        </w:rPr>
        <w:t xml:space="preserve">. </w:t>
      </w:r>
      <w:r w:rsidR="001A25A7" w:rsidRPr="001A25A7">
        <w:rPr>
          <w:color w:val="auto"/>
        </w:rPr>
        <w:t>et al.</w:t>
      </w:r>
      <w:r>
        <w:rPr>
          <w:color w:val="auto"/>
        </w:rPr>
        <w:t xml:space="preserve"> dSarm/Sarm1 is required for activation of an injury-induced axon death pathway. </w:t>
      </w:r>
      <w:r>
        <w:rPr>
          <w:i/>
          <w:iCs/>
          <w:color w:val="auto"/>
        </w:rPr>
        <w:t>Science (New York, NY)</w:t>
      </w:r>
      <w:r>
        <w:rPr>
          <w:color w:val="auto"/>
        </w:rPr>
        <w:t xml:space="preserve"> </w:t>
      </w:r>
      <w:r>
        <w:rPr>
          <w:b/>
          <w:bCs/>
          <w:color w:val="auto"/>
        </w:rPr>
        <w:t>337</w:t>
      </w:r>
      <w:r>
        <w:rPr>
          <w:color w:val="auto"/>
        </w:rPr>
        <w:t xml:space="preserve"> (6093), 481–484</w:t>
      </w:r>
      <w:r w:rsidR="00C0768E">
        <w:rPr>
          <w:color w:val="auto"/>
        </w:rPr>
        <w:t xml:space="preserve"> </w:t>
      </w:r>
      <w:r>
        <w:rPr>
          <w:color w:val="auto"/>
        </w:rPr>
        <w:t>(2012).</w:t>
      </w:r>
    </w:p>
    <w:p w14:paraId="6B82B7AC" w14:textId="7AFF3ABE" w:rsidR="00CA0869" w:rsidRDefault="00CA0869" w:rsidP="00CA0869">
      <w:pPr>
        <w:widowControl/>
        <w:tabs>
          <w:tab w:val="left" w:pos="640"/>
        </w:tabs>
        <w:jc w:val="left"/>
        <w:rPr>
          <w:color w:val="auto"/>
        </w:rPr>
      </w:pPr>
      <w:r>
        <w:rPr>
          <w:color w:val="auto"/>
        </w:rPr>
        <w:t>11.</w:t>
      </w:r>
      <w:r>
        <w:rPr>
          <w:color w:val="auto"/>
        </w:rPr>
        <w:tab/>
      </w:r>
      <w:proofErr w:type="spellStart"/>
      <w:r>
        <w:rPr>
          <w:color w:val="auto"/>
        </w:rPr>
        <w:t>Xiong</w:t>
      </w:r>
      <w:proofErr w:type="spellEnd"/>
      <w:r>
        <w:rPr>
          <w:color w:val="auto"/>
        </w:rPr>
        <w:t>, X</w:t>
      </w:r>
      <w:r w:rsidR="001A25A7">
        <w:rPr>
          <w:color w:val="auto"/>
        </w:rPr>
        <w:t xml:space="preserve">. </w:t>
      </w:r>
      <w:r w:rsidR="001A25A7" w:rsidRPr="001A25A7">
        <w:rPr>
          <w:color w:val="auto"/>
        </w:rPr>
        <w:t>et al.</w:t>
      </w:r>
      <w:r>
        <w:rPr>
          <w:color w:val="auto"/>
        </w:rPr>
        <w:t xml:space="preserve"> The highwire ubiquitin ligase promotes axonal degeneration by tuning levels of </w:t>
      </w:r>
      <w:proofErr w:type="spellStart"/>
      <w:r>
        <w:rPr>
          <w:color w:val="auto"/>
        </w:rPr>
        <w:t>nmnat</w:t>
      </w:r>
      <w:proofErr w:type="spellEnd"/>
      <w:r>
        <w:rPr>
          <w:color w:val="auto"/>
        </w:rPr>
        <w:t xml:space="preserve"> protein. </w:t>
      </w:r>
      <w:proofErr w:type="spellStart"/>
      <w:r>
        <w:rPr>
          <w:i/>
          <w:iCs/>
          <w:color w:val="auto"/>
        </w:rPr>
        <w:t>PLoS</w:t>
      </w:r>
      <w:proofErr w:type="spellEnd"/>
      <w:r>
        <w:rPr>
          <w:i/>
          <w:iCs/>
          <w:color w:val="auto"/>
        </w:rPr>
        <w:t xml:space="preserve"> </w:t>
      </w:r>
      <w:r w:rsidR="00C0768E">
        <w:rPr>
          <w:i/>
          <w:iCs/>
          <w:color w:val="auto"/>
        </w:rPr>
        <w:t>B</w:t>
      </w:r>
      <w:r>
        <w:rPr>
          <w:i/>
          <w:iCs/>
          <w:color w:val="auto"/>
        </w:rPr>
        <w:t>iology</w:t>
      </w:r>
      <w:r w:rsidR="00C0768E">
        <w:rPr>
          <w:i/>
          <w:iCs/>
          <w:color w:val="auto"/>
        </w:rPr>
        <w:t>.</w:t>
      </w:r>
      <w:r>
        <w:rPr>
          <w:color w:val="auto"/>
        </w:rPr>
        <w:t xml:space="preserve"> </w:t>
      </w:r>
      <w:r>
        <w:rPr>
          <w:b/>
          <w:bCs/>
          <w:color w:val="auto"/>
        </w:rPr>
        <w:t>10</w:t>
      </w:r>
      <w:r>
        <w:rPr>
          <w:color w:val="auto"/>
        </w:rPr>
        <w:t xml:space="preserve"> (12), e1001440</w:t>
      </w:r>
      <w:r w:rsidR="00C0768E">
        <w:rPr>
          <w:color w:val="auto"/>
        </w:rPr>
        <w:t xml:space="preserve"> </w:t>
      </w:r>
      <w:r>
        <w:rPr>
          <w:color w:val="auto"/>
        </w:rPr>
        <w:t>(2012).</w:t>
      </w:r>
    </w:p>
    <w:p w14:paraId="10CD3DB8" w14:textId="2C7D75F3" w:rsidR="00CA0869" w:rsidRDefault="00CA0869" w:rsidP="00CA0869">
      <w:pPr>
        <w:widowControl/>
        <w:tabs>
          <w:tab w:val="left" w:pos="640"/>
        </w:tabs>
        <w:jc w:val="left"/>
        <w:rPr>
          <w:color w:val="auto"/>
        </w:rPr>
      </w:pPr>
      <w:r>
        <w:rPr>
          <w:color w:val="auto"/>
        </w:rPr>
        <w:t>12.</w:t>
      </w:r>
      <w:r>
        <w:rPr>
          <w:color w:val="auto"/>
        </w:rPr>
        <w:tab/>
        <w:t>Neukomm, L. J.</w:t>
      </w:r>
      <w:r w:rsidR="00C0768E">
        <w:rPr>
          <w:color w:val="auto"/>
        </w:rPr>
        <w:t xml:space="preserve"> </w:t>
      </w:r>
      <w:r w:rsidR="001A25A7" w:rsidRPr="001A25A7">
        <w:rPr>
          <w:color w:val="auto"/>
        </w:rPr>
        <w:t>et al.</w:t>
      </w:r>
      <w:r>
        <w:rPr>
          <w:color w:val="auto"/>
        </w:rPr>
        <w:t xml:space="preserve"> Axon Death Pathways Converge on Axundead to Promote Functional and Structural Axon Disassembly. </w:t>
      </w:r>
      <w:r>
        <w:rPr>
          <w:i/>
          <w:iCs/>
          <w:color w:val="auto"/>
        </w:rPr>
        <w:t>Neuron</w:t>
      </w:r>
      <w:r w:rsidR="00C0768E">
        <w:rPr>
          <w:i/>
          <w:iCs/>
          <w:color w:val="auto"/>
        </w:rPr>
        <w:t>.</w:t>
      </w:r>
      <w:r>
        <w:rPr>
          <w:color w:val="auto"/>
        </w:rPr>
        <w:t xml:space="preserve"> </w:t>
      </w:r>
      <w:r>
        <w:rPr>
          <w:b/>
          <w:bCs/>
          <w:color w:val="auto"/>
        </w:rPr>
        <w:t>95</w:t>
      </w:r>
      <w:r>
        <w:rPr>
          <w:color w:val="auto"/>
        </w:rPr>
        <w:t xml:space="preserve"> (1), 78–91</w:t>
      </w:r>
      <w:r w:rsidR="00C0768E">
        <w:rPr>
          <w:color w:val="auto"/>
        </w:rPr>
        <w:t xml:space="preserve"> </w:t>
      </w:r>
      <w:r>
        <w:rPr>
          <w:color w:val="auto"/>
        </w:rPr>
        <w:t>(2017).</w:t>
      </w:r>
    </w:p>
    <w:p w14:paraId="2CC5759D" w14:textId="6422A68B" w:rsidR="00CA0869" w:rsidRDefault="00CA0869" w:rsidP="00CA0869">
      <w:pPr>
        <w:widowControl/>
        <w:tabs>
          <w:tab w:val="left" w:pos="640"/>
        </w:tabs>
        <w:jc w:val="left"/>
        <w:rPr>
          <w:color w:val="auto"/>
        </w:rPr>
      </w:pPr>
      <w:r>
        <w:rPr>
          <w:color w:val="auto"/>
        </w:rPr>
        <w:t>13.</w:t>
      </w:r>
      <w:r>
        <w:rPr>
          <w:color w:val="auto"/>
        </w:rPr>
        <w:tab/>
        <w:t xml:space="preserve">MacDonald, J. M. </w:t>
      </w:r>
      <w:r w:rsidR="001A25A7" w:rsidRPr="001A25A7">
        <w:rPr>
          <w:color w:val="auto"/>
        </w:rPr>
        <w:t>et al.</w:t>
      </w:r>
      <w:r>
        <w:rPr>
          <w:color w:val="auto"/>
        </w:rPr>
        <w:t xml:space="preserve"> The Drosophila cell corpse engulfment receptor Draper mediates glial clearance of severed axons. </w:t>
      </w:r>
      <w:r>
        <w:rPr>
          <w:i/>
          <w:iCs/>
          <w:color w:val="auto"/>
        </w:rPr>
        <w:t>Neuron</w:t>
      </w:r>
      <w:r w:rsidR="00C0768E">
        <w:rPr>
          <w:i/>
          <w:iCs/>
          <w:color w:val="auto"/>
        </w:rPr>
        <w:t>.</w:t>
      </w:r>
      <w:r>
        <w:rPr>
          <w:color w:val="auto"/>
        </w:rPr>
        <w:t xml:space="preserve"> </w:t>
      </w:r>
      <w:r>
        <w:rPr>
          <w:b/>
          <w:bCs/>
          <w:color w:val="auto"/>
        </w:rPr>
        <w:t>50</w:t>
      </w:r>
      <w:r>
        <w:rPr>
          <w:color w:val="auto"/>
        </w:rPr>
        <w:t xml:space="preserve"> (6), 869–881</w:t>
      </w:r>
      <w:r w:rsidR="00C0768E">
        <w:rPr>
          <w:color w:val="auto"/>
        </w:rPr>
        <w:t xml:space="preserve"> </w:t>
      </w:r>
      <w:r>
        <w:rPr>
          <w:color w:val="auto"/>
        </w:rPr>
        <w:t>(2006).</w:t>
      </w:r>
    </w:p>
    <w:p w14:paraId="2E3DE399" w14:textId="4D8F08B9" w:rsidR="00CA0869" w:rsidRDefault="00CA0869" w:rsidP="00CA0869">
      <w:pPr>
        <w:widowControl/>
        <w:tabs>
          <w:tab w:val="left" w:pos="640"/>
        </w:tabs>
        <w:jc w:val="left"/>
        <w:rPr>
          <w:color w:val="auto"/>
        </w:rPr>
      </w:pPr>
      <w:r>
        <w:rPr>
          <w:color w:val="auto"/>
        </w:rPr>
        <w:t>14.</w:t>
      </w:r>
      <w:r>
        <w:rPr>
          <w:color w:val="auto"/>
        </w:rPr>
        <w:tab/>
        <w:t xml:space="preserve">Neukomm, L. J., Burdett, T. C., Gonzalez, M. A., </w:t>
      </w:r>
      <w:proofErr w:type="spellStart"/>
      <w:r>
        <w:rPr>
          <w:color w:val="auto"/>
        </w:rPr>
        <w:t>Zuchner</w:t>
      </w:r>
      <w:proofErr w:type="spellEnd"/>
      <w:r>
        <w:rPr>
          <w:color w:val="auto"/>
        </w:rPr>
        <w:t>, S.</w:t>
      </w:r>
      <w:r w:rsidR="00C0768E">
        <w:rPr>
          <w:color w:val="auto"/>
        </w:rPr>
        <w:t xml:space="preserve">, </w:t>
      </w:r>
      <w:r>
        <w:rPr>
          <w:color w:val="auto"/>
        </w:rPr>
        <w:t xml:space="preserve">Freeman, M. R. Rapid in vivo forward genetic approach for identifying axon death genes in Drosophila. </w:t>
      </w:r>
      <w:r>
        <w:rPr>
          <w:i/>
          <w:iCs/>
          <w:color w:val="auto"/>
        </w:rPr>
        <w:t>Proceedings of the National Academy of Sciences of the United States of America</w:t>
      </w:r>
      <w:r w:rsidR="00C0768E">
        <w:rPr>
          <w:i/>
          <w:iCs/>
          <w:color w:val="auto"/>
        </w:rPr>
        <w:t>.</w:t>
      </w:r>
      <w:r>
        <w:rPr>
          <w:color w:val="auto"/>
        </w:rPr>
        <w:t xml:space="preserve"> </w:t>
      </w:r>
      <w:r>
        <w:rPr>
          <w:b/>
          <w:bCs/>
          <w:color w:val="auto"/>
        </w:rPr>
        <w:t>111</w:t>
      </w:r>
      <w:r>
        <w:rPr>
          <w:color w:val="auto"/>
        </w:rPr>
        <w:t xml:space="preserve"> (27), 9965–9970 (2014).</w:t>
      </w:r>
    </w:p>
    <w:p w14:paraId="17513D13" w14:textId="07D1B40B" w:rsidR="00CA0869" w:rsidRDefault="00CA0869" w:rsidP="00CA0869">
      <w:pPr>
        <w:widowControl/>
        <w:tabs>
          <w:tab w:val="left" w:pos="640"/>
        </w:tabs>
        <w:jc w:val="left"/>
        <w:rPr>
          <w:color w:val="auto"/>
        </w:rPr>
      </w:pPr>
      <w:r w:rsidRPr="00CA0869">
        <w:rPr>
          <w:color w:val="auto"/>
          <w:lang w:val="de-DE"/>
        </w:rPr>
        <w:t>15.</w:t>
      </w:r>
      <w:r w:rsidRPr="00CA0869">
        <w:rPr>
          <w:color w:val="auto"/>
          <w:lang w:val="de-DE"/>
        </w:rPr>
        <w:tab/>
        <w:t>Lu, T.-Y.</w:t>
      </w:r>
      <w:r w:rsidR="00C0768E">
        <w:rPr>
          <w:color w:val="auto"/>
          <w:lang w:val="de-DE"/>
        </w:rPr>
        <w:t xml:space="preserve"> </w:t>
      </w:r>
      <w:r w:rsidR="001A25A7" w:rsidRPr="001A25A7">
        <w:rPr>
          <w:color w:val="auto"/>
          <w:lang w:val="de-DE"/>
        </w:rPr>
        <w:t>et al.</w:t>
      </w:r>
      <w:r w:rsidRPr="00CA0869">
        <w:rPr>
          <w:color w:val="auto"/>
          <w:lang w:val="de-DE"/>
        </w:rPr>
        <w:t xml:space="preserve"> </w:t>
      </w:r>
      <w:r>
        <w:rPr>
          <w:color w:val="auto"/>
        </w:rPr>
        <w:t xml:space="preserve">Axon degeneration induces glial responses through Draper-TRAF4-JNK </w:t>
      </w:r>
      <w:proofErr w:type="spellStart"/>
      <w:r>
        <w:rPr>
          <w:color w:val="auto"/>
        </w:rPr>
        <w:t>signalling</w:t>
      </w:r>
      <w:proofErr w:type="spellEnd"/>
      <w:r>
        <w:rPr>
          <w:color w:val="auto"/>
        </w:rPr>
        <w:t xml:space="preserve">. </w:t>
      </w:r>
      <w:r>
        <w:rPr>
          <w:i/>
          <w:iCs/>
          <w:color w:val="auto"/>
        </w:rPr>
        <w:t xml:space="preserve">Nature </w:t>
      </w:r>
      <w:r w:rsidR="001A25A7">
        <w:rPr>
          <w:i/>
          <w:iCs/>
          <w:color w:val="auto"/>
        </w:rPr>
        <w:t>Communications</w:t>
      </w:r>
      <w:r w:rsidR="00C0768E">
        <w:rPr>
          <w:i/>
          <w:iCs/>
          <w:color w:val="auto"/>
        </w:rPr>
        <w:t>.</w:t>
      </w:r>
      <w:r>
        <w:rPr>
          <w:color w:val="auto"/>
        </w:rPr>
        <w:t xml:space="preserve"> </w:t>
      </w:r>
      <w:r>
        <w:rPr>
          <w:b/>
          <w:bCs/>
          <w:color w:val="auto"/>
        </w:rPr>
        <w:t>8</w:t>
      </w:r>
      <w:r>
        <w:rPr>
          <w:color w:val="auto"/>
        </w:rPr>
        <w:t>, 14355</w:t>
      </w:r>
      <w:r w:rsidR="00C0768E">
        <w:rPr>
          <w:color w:val="auto"/>
        </w:rPr>
        <w:t xml:space="preserve"> </w:t>
      </w:r>
      <w:r>
        <w:rPr>
          <w:color w:val="auto"/>
        </w:rPr>
        <w:t>(2017).</w:t>
      </w:r>
    </w:p>
    <w:p w14:paraId="22A0C93C" w14:textId="396E4E02" w:rsidR="00CA0869" w:rsidRDefault="00CA0869" w:rsidP="00CA0869">
      <w:pPr>
        <w:widowControl/>
        <w:tabs>
          <w:tab w:val="left" w:pos="640"/>
        </w:tabs>
        <w:jc w:val="left"/>
        <w:rPr>
          <w:color w:val="auto"/>
        </w:rPr>
      </w:pPr>
      <w:r>
        <w:rPr>
          <w:color w:val="auto"/>
        </w:rPr>
        <w:t>16.</w:t>
      </w:r>
      <w:r>
        <w:rPr>
          <w:color w:val="auto"/>
        </w:rPr>
        <w:tab/>
        <w:t>Lunn, E. R., Perry, V. H., Brown, M. C., Rosen, H.</w:t>
      </w:r>
      <w:r w:rsidR="00C0768E">
        <w:rPr>
          <w:color w:val="auto"/>
        </w:rPr>
        <w:t xml:space="preserve">, </w:t>
      </w:r>
      <w:r>
        <w:rPr>
          <w:color w:val="auto"/>
        </w:rPr>
        <w:t xml:space="preserve">Gordon, S. Absence of Wallerian Degeneration does not Hinder Regeneration in Peripheral Nerve. </w:t>
      </w:r>
      <w:r>
        <w:rPr>
          <w:i/>
          <w:iCs/>
          <w:color w:val="auto"/>
        </w:rPr>
        <w:t xml:space="preserve">The European </w:t>
      </w:r>
      <w:r w:rsidR="00C0768E">
        <w:rPr>
          <w:i/>
          <w:iCs/>
          <w:color w:val="auto"/>
        </w:rPr>
        <w:t>J</w:t>
      </w:r>
      <w:r>
        <w:rPr>
          <w:i/>
          <w:iCs/>
          <w:color w:val="auto"/>
        </w:rPr>
        <w:t xml:space="preserve">ournal of </w:t>
      </w:r>
      <w:r w:rsidR="00C0768E">
        <w:rPr>
          <w:i/>
          <w:iCs/>
          <w:color w:val="auto"/>
        </w:rPr>
        <w:t>N</w:t>
      </w:r>
      <w:r>
        <w:rPr>
          <w:i/>
          <w:iCs/>
          <w:color w:val="auto"/>
        </w:rPr>
        <w:t>euroscience</w:t>
      </w:r>
      <w:r w:rsidR="00C0768E">
        <w:rPr>
          <w:i/>
          <w:iCs/>
          <w:color w:val="auto"/>
        </w:rPr>
        <w:t>.</w:t>
      </w:r>
      <w:r>
        <w:rPr>
          <w:color w:val="auto"/>
        </w:rPr>
        <w:t xml:space="preserve"> </w:t>
      </w:r>
      <w:r>
        <w:rPr>
          <w:b/>
          <w:bCs/>
          <w:color w:val="auto"/>
        </w:rPr>
        <w:t>1</w:t>
      </w:r>
      <w:r>
        <w:rPr>
          <w:color w:val="auto"/>
        </w:rPr>
        <w:t xml:space="preserve"> (1), 27–33</w:t>
      </w:r>
      <w:r w:rsidR="00C0768E">
        <w:rPr>
          <w:color w:val="auto"/>
        </w:rPr>
        <w:t xml:space="preserve"> </w:t>
      </w:r>
      <w:r>
        <w:rPr>
          <w:color w:val="auto"/>
        </w:rPr>
        <w:t>(1989).</w:t>
      </w:r>
    </w:p>
    <w:p w14:paraId="0D54D9A4" w14:textId="12F4B276" w:rsidR="00CA0869" w:rsidRDefault="00CA0869" w:rsidP="00CA0869">
      <w:pPr>
        <w:widowControl/>
        <w:tabs>
          <w:tab w:val="left" w:pos="640"/>
        </w:tabs>
        <w:jc w:val="left"/>
        <w:rPr>
          <w:color w:val="auto"/>
        </w:rPr>
      </w:pPr>
      <w:r>
        <w:rPr>
          <w:color w:val="auto"/>
        </w:rPr>
        <w:t>17.</w:t>
      </w:r>
      <w:r>
        <w:rPr>
          <w:color w:val="auto"/>
        </w:rPr>
        <w:tab/>
        <w:t>Adalbert, R.</w:t>
      </w:r>
      <w:r w:rsidR="00C0768E">
        <w:rPr>
          <w:color w:val="auto"/>
        </w:rPr>
        <w:t xml:space="preserve"> </w:t>
      </w:r>
      <w:r w:rsidR="001A25A7" w:rsidRPr="001A25A7">
        <w:rPr>
          <w:color w:val="auto"/>
        </w:rPr>
        <w:t>et al.</w:t>
      </w:r>
      <w:r>
        <w:rPr>
          <w:color w:val="auto"/>
        </w:rPr>
        <w:t xml:space="preserve"> A rat model of slow Wallerian degeneration (</w:t>
      </w:r>
      <w:proofErr w:type="spellStart"/>
      <w:r>
        <w:rPr>
          <w:color w:val="auto"/>
        </w:rPr>
        <w:t>Wld</w:t>
      </w:r>
      <w:proofErr w:type="spellEnd"/>
      <w:r>
        <w:rPr>
          <w:color w:val="auto"/>
        </w:rPr>
        <w:t xml:space="preserve">(S)) with improved preservation of neuromuscular synapses. </w:t>
      </w:r>
      <w:r>
        <w:rPr>
          <w:i/>
          <w:iCs/>
          <w:color w:val="auto"/>
        </w:rPr>
        <w:t xml:space="preserve">The European </w:t>
      </w:r>
      <w:r w:rsidR="00C0768E">
        <w:rPr>
          <w:i/>
          <w:iCs/>
          <w:color w:val="auto"/>
        </w:rPr>
        <w:t>J</w:t>
      </w:r>
      <w:r>
        <w:rPr>
          <w:i/>
          <w:iCs/>
          <w:color w:val="auto"/>
        </w:rPr>
        <w:t xml:space="preserve">ournal of </w:t>
      </w:r>
      <w:r w:rsidR="00C0768E">
        <w:rPr>
          <w:i/>
          <w:iCs/>
          <w:color w:val="auto"/>
        </w:rPr>
        <w:t>N</w:t>
      </w:r>
      <w:r>
        <w:rPr>
          <w:i/>
          <w:iCs/>
          <w:color w:val="auto"/>
        </w:rPr>
        <w:t>euroscience</w:t>
      </w:r>
      <w:r w:rsidR="00C0768E">
        <w:rPr>
          <w:i/>
          <w:iCs/>
          <w:color w:val="auto"/>
        </w:rPr>
        <w:t>.</w:t>
      </w:r>
      <w:r>
        <w:rPr>
          <w:color w:val="auto"/>
        </w:rPr>
        <w:t xml:space="preserve"> </w:t>
      </w:r>
      <w:r>
        <w:rPr>
          <w:b/>
          <w:bCs/>
          <w:color w:val="auto"/>
        </w:rPr>
        <w:t>21</w:t>
      </w:r>
      <w:r>
        <w:rPr>
          <w:color w:val="auto"/>
        </w:rPr>
        <w:t xml:space="preserve"> (1), 271–277</w:t>
      </w:r>
      <w:r w:rsidR="00C0768E">
        <w:rPr>
          <w:color w:val="auto"/>
        </w:rPr>
        <w:t xml:space="preserve"> </w:t>
      </w:r>
      <w:r>
        <w:rPr>
          <w:color w:val="auto"/>
        </w:rPr>
        <w:t>(2005).</w:t>
      </w:r>
    </w:p>
    <w:p w14:paraId="0B2E3010" w14:textId="06706877" w:rsidR="00CA0869" w:rsidRDefault="00CA0869" w:rsidP="00CA0869">
      <w:pPr>
        <w:widowControl/>
        <w:tabs>
          <w:tab w:val="left" w:pos="640"/>
        </w:tabs>
        <w:jc w:val="left"/>
        <w:rPr>
          <w:color w:val="auto"/>
        </w:rPr>
      </w:pPr>
      <w:r>
        <w:rPr>
          <w:color w:val="auto"/>
        </w:rPr>
        <w:t>18.</w:t>
      </w:r>
      <w:r>
        <w:rPr>
          <w:color w:val="auto"/>
        </w:rPr>
        <w:tab/>
        <w:t xml:space="preserve">Martin, S. M., O'Brien, G. S., </w:t>
      </w:r>
      <w:proofErr w:type="spellStart"/>
      <w:r>
        <w:rPr>
          <w:color w:val="auto"/>
        </w:rPr>
        <w:t>Portera-Cailliau</w:t>
      </w:r>
      <w:proofErr w:type="spellEnd"/>
      <w:r>
        <w:rPr>
          <w:color w:val="auto"/>
        </w:rPr>
        <w:t>, C.</w:t>
      </w:r>
      <w:r w:rsidR="00C0768E">
        <w:rPr>
          <w:color w:val="auto"/>
        </w:rPr>
        <w:t xml:space="preserve">, </w:t>
      </w:r>
      <w:proofErr w:type="spellStart"/>
      <w:r>
        <w:rPr>
          <w:color w:val="auto"/>
        </w:rPr>
        <w:t>Sagasti</w:t>
      </w:r>
      <w:proofErr w:type="spellEnd"/>
      <w:r>
        <w:rPr>
          <w:color w:val="auto"/>
        </w:rPr>
        <w:t xml:space="preserve">, A. Wallerian degeneration of zebrafish trigeminal axons in the skin is required for regeneration and developmental pruning. </w:t>
      </w:r>
      <w:r>
        <w:rPr>
          <w:i/>
          <w:iCs/>
          <w:color w:val="auto"/>
        </w:rPr>
        <w:t>Development (Cambridge, England)</w:t>
      </w:r>
      <w:r>
        <w:rPr>
          <w:color w:val="auto"/>
        </w:rPr>
        <w:t xml:space="preserve"> </w:t>
      </w:r>
      <w:r>
        <w:rPr>
          <w:b/>
          <w:bCs/>
          <w:color w:val="auto"/>
        </w:rPr>
        <w:t>137</w:t>
      </w:r>
      <w:r>
        <w:rPr>
          <w:color w:val="auto"/>
        </w:rPr>
        <w:t xml:space="preserve"> (23), 3985–3994 (2010).</w:t>
      </w:r>
    </w:p>
    <w:p w14:paraId="05F6943B" w14:textId="506F0FA4" w:rsidR="00CA0869" w:rsidRDefault="00CA0869" w:rsidP="00CA0869">
      <w:pPr>
        <w:widowControl/>
        <w:tabs>
          <w:tab w:val="left" w:pos="640"/>
        </w:tabs>
        <w:jc w:val="left"/>
        <w:rPr>
          <w:color w:val="auto"/>
        </w:rPr>
      </w:pPr>
      <w:r>
        <w:rPr>
          <w:color w:val="auto"/>
        </w:rPr>
        <w:t>19.</w:t>
      </w:r>
      <w:r>
        <w:rPr>
          <w:color w:val="auto"/>
        </w:rPr>
        <w:tab/>
        <w:t>Feng, Y.</w:t>
      </w:r>
      <w:r w:rsidR="00C0768E">
        <w:rPr>
          <w:color w:val="auto"/>
        </w:rPr>
        <w:t xml:space="preserve"> </w:t>
      </w:r>
      <w:r w:rsidR="001A25A7" w:rsidRPr="001A25A7">
        <w:rPr>
          <w:color w:val="auto"/>
        </w:rPr>
        <w:t>et al.</w:t>
      </w:r>
      <w:r>
        <w:rPr>
          <w:color w:val="auto"/>
        </w:rPr>
        <w:t xml:space="preserve"> Overexpression of </w:t>
      </w:r>
      <w:proofErr w:type="spellStart"/>
      <w:r>
        <w:rPr>
          <w:color w:val="auto"/>
        </w:rPr>
        <w:t>Wld</w:t>
      </w:r>
      <w:proofErr w:type="spellEnd"/>
      <w:r>
        <w:rPr>
          <w:color w:val="auto"/>
        </w:rPr>
        <w:t xml:space="preserve">(S) or Nmnat2 in </w:t>
      </w:r>
      <w:proofErr w:type="spellStart"/>
      <w:r>
        <w:rPr>
          <w:color w:val="auto"/>
        </w:rPr>
        <w:t>Mauthner</w:t>
      </w:r>
      <w:proofErr w:type="spellEnd"/>
      <w:r>
        <w:rPr>
          <w:color w:val="auto"/>
        </w:rPr>
        <w:t xml:space="preserve"> Cells by Single-Cell Electroporation Delays Axon Degeneration in Live Zebrafish. </w:t>
      </w:r>
      <w:r>
        <w:rPr>
          <w:i/>
          <w:iCs/>
          <w:color w:val="auto"/>
        </w:rPr>
        <w:t xml:space="preserve">Journal of </w:t>
      </w:r>
      <w:r w:rsidR="00C0768E">
        <w:rPr>
          <w:i/>
          <w:iCs/>
          <w:color w:val="auto"/>
        </w:rPr>
        <w:t>N</w:t>
      </w:r>
      <w:r>
        <w:rPr>
          <w:i/>
          <w:iCs/>
          <w:color w:val="auto"/>
        </w:rPr>
        <w:t xml:space="preserve">euroscience </w:t>
      </w:r>
      <w:r w:rsidR="00C0768E">
        <w:rPr>
          <w:i/>
          <w:iCs/>
          <w:color w:val="auto"/>
        </w:rPr>
        <w:t>R</w:t>
      </w:r>
      <w:r>
        <w:rPr>
          <w:i/>
          <w:iCs/>
          <w:color w:val="auto"/>
        </w:rPr>
        <w:t>esearch</w:t>
      </w:r>
      <w:r w:rsidR="00C0768E">
        <w:rPr>
          <w:i/>
          <w:iCs/>
          <w:color w:val="auto"/>
        </w:rPr>
        <w:t>.</w:t>
      </w:r>
      <w:r>
        <w:rPr>
          <w:color w:val="auto"/>
        </w:rPr>
        <w:t xml:space="preserve"> </w:t>
      </w:r>
      <w:r>
        <w:rPr>
          <w:b/>
          <w:bCs/>
          <w:color w:val="auto"/>
        </w:rPr>
        <w:t>88</w:t>
      </w:r>
      <w:r>
        <w:rPr>
          <w:color w:val="auto"/>
        </w:rPr>
        <w:t xml:space="preserve"> (15), 3319–3327 (2010).</w:t>
      </w:r>
    </w:p>
    <w:p w14:paraId="5FA15AAC" w14:textId="30810CB6" w:rsidR="00CA0869" w:rsidRDefault="00CA0869" w:rsidP="00CA0869">
      <w:pPr>
        <w:widowControl/>
        <w:tabs>
          <w:tab w:val="left" w:pos="640"/>
        </w:tabs>
        <w:jc w:val="left"/>
        <w:rPr>
          <w:color w:val="auto"/>
        </w:rPr>
      </w:pPr>
      <w:r>
        <w:rPr>
          <w:color w:val="auto"/>
        </w:rPr>
        <w:t>20.</w:t>
      </w:r>
      <w:r>
        <w:rPr>
          <w:color w:val="auto"/>
        </w:rPr>
        <w:tab/>
        <w:t>Gilley, J.</w:t>
      </w:r>
      <w:r w:rsidR="00C0768E">
        <w:rPr>
          <w:color w:val="auto"/>
        </w:rPr>
        <w:t xml:space="preserve">, </w:t>
      </w:r>
      <w:r>
        <w:rPr>
          <w:color w:val="auto"/>
        </w:rPr>
        <w:t xml:space="preserve">Coleman, M. P. Endogenous Nmnat2 is an essential survival factor for maintenance of healthy axons. </w:t>
      </w:r>
      <w:proofErr w:type="spellStart"/>
      <w:r>
        <w:rPr>
          <w:i/>
          <w:iCs/>
          <w:color w:val="auto"/>
        </w:rPr>
        <w:t>PLoS</w:t>
      </w:r>
      <w:proofErr w:type="spellEnd"/>
      <w:r>
        <w:rPr>
          <w:i/>
          <w:iCs/>
          <w:color w:val="auto"/>
        </w:rPr>
        <w:t xml:space="preserve"> </w:t>
      </w:r>
      <w:r w:rsidR="00C0768E">
        <w:rPr>
          <w:i/>
          <w:iCs/>
          <w:color w:val="auto"/>
        </w:rPr>
        <w:t>B</w:t>
      </w:r>
      <w:r>
        <w:rPr>
          <w:i/>
          <w:iCs/>
          <w:color w:val="auto"/>
        </w:rPr>
        <w:t>iology</w:t>
      </w:r>
      <w:r w:rsidR="00C0768E">
        <w:rPr>
          <w:i/>
          <w:iCs/>
          <w:color w:val="auto"/>
        </w:rPr>
        <w:t>.</w:t>
      </w:r>
      <w:r>
        <w:rPr>
          <w:color w:val="auto"/>
        </w:rPr>
        <w:t xml:space="preserve"> </w:t>
      </w:r>
      <w:r>
        <w:rPr>
          <w:b/>
          <w:bCs/>
          <w:color w:val="auto"/>
        </w:rPr>
        <w:t>8</w:t>
      </w:r>
      <w:r>
        <w:rPr>
          <w:color w:val="auto"/>
        </w:rPr>
        <w:t xml:space="preserve"> (1), e1000300</w:t>
      </w:r>
      <w:r w:rsidR="00C0768E">
        <w:rPr>
          <w:color w:val="auto"/>
        </w:rPr>
        <w:t xml:space="preserve"> </w:t>
      </w:r>
      <w:r>
        <w:rPr>
          <w:color w:val="auto"/>
        </w:rPr>
        <w:t>(2010).</w:t>
      </w:r>
    </w:p>
    <w:p w14:paraId="4C205E03" w14:textId="7EEB5832" w:rsidR="00CA0869" w:rsidRDefault="00CA0869" w:rsidP="00CA0869">
      <w:pPr>
        <w:widowControl/>
        <w:tabs>
          <w:tab w:val="left" w:pos="640"/>
        </w:tabs>
        <w:jc w:val="left"/>
        <w:rPr>
          <w:color w:val="auto"/>
        </w:rPr>
      </w:pPr>
      <w:r>
        <w:rPr>
          <w:color w:val="auto"/>
        </w:rPr>
        <w:t>21.</w:t>
      </w:r>
      <w:r>
        <w:rPr>
          <w:color w:val="auto"/>
        </w:rPr>
        <w:tab/>
      </w:r>
      <w:proofErr w:type="spellStart"/>
      <w:r>
        <w:rPr>
          <w:color w:val="auto"/>
        </w:rPr>
        <w:t>Babetto</w:t>
      </w:r>
      <w:proofErr w:type="spellEnd"/>
      <w:r>
        <w:rPr>
          <w:color w:val="auto"/>
        </w:rPr>
        <w:t xml:space="preserve">, E., </w:t>
      </w:r>
      <w:proofErr w:type="spellStart"/>
      <w:r>
        <w:rPr>
          <w:color w:val="auto"/>
        </w:rPr>
        <w:t>Beirowski</w:t>
      </w:r>
      <w:proofErr w:type="spellEnd"/>
      <w:r>
        <w:rPr>
          <w:color w:val="auto"/>
        </w:rPr>
        <w:t xml:space="preserve">, B., </w:t>
      </w:r>
      <w:proofErr w:type="spellStart"/>
      <w:r>
        <w:rPr>
          <w:color w:val="auto"/>
        </w:rPr>
        <w:t>Russler</w:t>
      </w:r>
      <w:proofErr w:type="spellEnd"/>
      <w:r>
        <w:rPr>
          <w:color w:val="auto"/>
        </w:rPr>
        <w:t xml:space="preserve">, E. V., </w:t>
      </w:r>
      <w:proofErr w:type="spellStart"/>
      <w:r>
        <w:rPr>
          <w:color w:val="auto"/>
        </w:rPr>
        <w:t>Milbrandt</w:t>
      </w:r>
      <w:proofErr w:type="spellEnd"/>
      <w:r>
        <w:rPr>
          <w:color w:val="auto"/>
        </w:rPr>
        <w:t>, J.</w:t>
      </w:r>
      <w:r w:rsidR="00C0768E">
        <w:rPr>
          <w:color w:val="auto"/>
        </w:rPr>
        <w:t xml:space="preserve">, </w:t>
      </w:r>
      <w:proofErr w:type="spellStart"/>
      <w:r>
        <w:rPr>
          <w:color w:val="auto"/>
        </w:rPr>
        <w:t>DiAntonio</w:t>
      </w:r>
      <w:proofErr w:type="spellEnd"/>
      <w:r>
        <w:rPr>
          <w:color w:val="auto"/>
        </w:rPr>
        <w:t xml:space="preserve">, A. The Phr1 ubiquitin ligase promotes injury-induced axon self-destruction. </w:t>
      </w:r>
      <w:r>
        <w:rPr>
          <w:i/>
          <w:iCs/>
          <w:color w:val="auto"/>
        </w:rPr>
        <w:t xml:space="preserve">Cell </w:t>
      </w:r>
      <w:r w:rsidR="00C0768E">
        <w:rPr>
          <w:i/>
          <w:iCs/>
          <w:color w:val="auto"/>
        </w:rPr>
        <w:t>R</w:t>
      </w:r>
      <w:r>
        <w:rPr>
          <w:i/>
          <w:iCs/>
          <w:color w:val="auto"/>
        </w:rPr>
        <w:t>eports</w:t>
      </w:r>
      <w:r w:rsidR="00C0768E">
        <w:rPr>
          <w:i/>
          <w:iCs/>
          <w:color w:val="auto"/>
        </w:rPr>
        <w:t>.</w:t>
      </w:r>
      <w:r>
        <w:rPr>
          <w:color w:val="auto"/>
        </w:rPr>
        <w:t xml:space="preserve"> </w:t>
      </w:r>
      <w:r>
        <w:rPr>
          <w:b/>
          <w:bCs/>
          <w:color w:val="auto"/>
        </w:rPr>
        <w:t>3</w:t>
      </w:r>
      <w:r>
        <w:rPr>
          <w:color w:val="auto"/>
        </w:rPr>
        <w:t xml:space="preserve"> (5), 1422–1429</w:t>
      </w:r>
      <w:r w:rsidR="00C0768E">
        <w:rPr>
          <w:color w:val="auto"/>
        </w:rPr>
        <w:t xml:space="preserve"> </w:t>
      </w:r>
      <w:r>
        <w:rPr>
          <w:color w:val="auto"/>
        </w:rPr>
        <w:t>(2013).</w:t>
      </w:r>
    </w:p>
    <w:p w14:paraId="10C377A7" w14:textId="0E9E825C" w:rsidR="00CA0869" w:rsidRDefault="00CA0869" w:rsidP="00CA0869">
      <w:pPr>
        <w:widowControl/>
        <w:tabs>
          <w:tab w:val="left" w:pos="640"/>
        </w:tabs>
        <w:jc w:val="left"/>
        <w:rPr>
          <w:color w:val="auto"/>
        </w:rPr>
      </w:pPr>
      <w:r>
        <w:rPr>
          <w:color w:val="auto"/>
        </w:rPr>
        <w:t>22.</w:t>
      </w:r>
      <w:r>
        <w:rPr>
          <w:color w:val="auto"/>
        </w:rPr>
        <w:tab/>
      </w:r>
      <w:proofErr w:type="spellStart"/>
      <w:r>
        <w:rPr>
          <w:color w:val="auto"/>
        </w:rPr>
        <w:t>Gerdts</w:t>
      </w:r>
      <w:proofErr w:type="spellEnd"/>
      <w:r>
        <w:rPr>
          <w:color w:val="auto"/>
        </w:rPr>
        <w:t xml:space="preserve">, J., Summers, D. W., Sasaki, Y., </w:t>
      </w:r>
      <w:proofErr w:type="spellStart"/>
      <w:r>
        <w:rPr>
          <w:color w:val="auto"/>
        </w:rPr>
        <w:t>DiAntonio</w:t>
      </w:r>
      <w:proofErr w:type="spellEnd"/>
      <w:r>
        <w:rPr>
          <w:color w:val="auto"/>
        </w:rPr>
        <w:t>, A.</w:t>
      </w:r>
      <w:r w:rsidR="00C0768E">
        <w:rPr>
          <w:color w:val="auto"/>
        </w:rPr>
        <w:t xml:space="preserve">, </w:t>
      </w:r>
      <w:proofErr w:type="spellStart"/>
      <w:r>
        <w:rPr>
          <w:color w:val="auto"/>
        </w:rPr>
        <w:t>Milbrandt</w:t>
      </w:r>
      <w:proofErr w:type="spellEnd"/>
      <w:r>
        <w:rPr>
          <w:color w:val="auto"/>
        </w:rPr>
        <w:t xml:space="preserve">, J. Sarm1-mediated axon degeneration requires both SAM and TIR interactions. </w:t>
      </w:r>
      <w:r>
        <w:rPr>
          <w:i/>
          <w:iCs/>
          <w:color w:val="auto"/>
        </w:rPr>
        <w:t xml:space="preserve">The Journal of </w:t>
      </w:r>
      <w:r w:rsidR="00C0768E">
        <w:rPr>
          <w:i/>
          <w:iCs/>
          <w:color w:val="auto"/>
        </w:rPr>
        <w:t>N</w:t>
      </w:r>
      <w:r>
        <w:rPr>
          <w:i/>
          <w:iCs/>
          <w:color w:val="auto"/>
        </w:rPr>
        <w:t>euroscience</w:t>
      </w:r>
      <w:r w:rsidR="00C0768E">
        <w:rPr>
          <w:i/>
          <w:iCs/>
          <w:color w:val="auto"/>
        </w:rPr>
        <w:t>.</w:t>
      </w:r>
      <w:r>
        <w:rPr>
          <w:color w:val="auto"/>
        </w:rPr>
        <w:t xml:space="preserve"> </w:t>
      </w:r>
      <w:r>
        <w:rPr>
          <w:b/>
          <w:bCs/>
          <w:color w:val="auto"/>
        </w:rPr>
        <w:t>33</w:t>
      </w:r>
      <w:r>
        <w:rPr>
          <w:color w:val="auto"/>
        </w:rPr>
        <w:t xml:space="preserve"> (33), 13569–13580</w:t>
      </w:r>
      <w:r w:rsidR="00C0768E">
        <w:rPr>
          <w:color w:val="auto"/>
        </w:rPr>
        <w:t xml:space="preserve"> </w:t>
      </w:r>
      <w:r>
        <w:rPr>
          <w:color w:val="auto"/>
        </w:rPr>
        <w:t>(2013).</w:t>
      </w:r>
    </w:p>
    <w:p w14:paraId="35D1FDFC" w14:textId="7779764C" w:rsidR="00CA0869" w:rsidRDefault="00CA0869" w:rsidP="00CA0869">
      <w:pPr>
        <w:widowControl/>
        <w:tabs>
          <w:tab w:val="left" w:pos="640"/>
        </w:tabs>
        <w:jc w:val="left"/>
        <w:rPr>
          <w:color w:val="auto"/>
        </w:rPr>
      </w:pPr>
      <w:r>
        <w:rPr>
          <w:color w:val="auto"/>
        </w:rPr>
        <w:t>23.</w:t>
      </w:r>
      <w:r>
        <w:rPr>
          <w:color w:val="auto"/>
        </w:rPr>
        <w:tab/>
      </w:r>
      <w:proofErr w:type="spellStart"/>
      <w:r>
        <w:rPr>
          <w:color w:val="auto"/>
        </w:rPr>
        <w:t>Gerdts</w:t>
      </w:r>
      <w:proofErr w:type="spellEnd"/>
      <w:r>
        <w:rPr>
          <w:color w:val="auto"/>
        </w:rPr>
        <w:t xml:space="preserve">, J., Brace, E. J., Sasaki, Y., </w:t>
      </w:r>
      <w:proofErr w:type="spellStart"/>
      <w:r>
        <w:rPr>
          <w:color w:val="auto"/>
        </w:rPr>
        <w:t>DiAntonio</w:t>
      </w:r>
      <w:proofErr w:type="spellEnd"/>
      <w:r>
        <w:rPr>
          <w:color w:val="auto"/>
        </w:rPr>
        <w:t>, A.</w:t>
      </w:r>
      <w:r w:rsidR="00C0768E">
        <w:rPr>
          <w:color w:val="auto"/>
        </w:rPr>
        <w:t xml:space="preserve">, </w:t>
      </w:r>
      <w:proofErr w:type="spellStart"/>
      <w:r>
        <w:rPr>
          <w:color w:val="auto"/>
        </w:rPr>
        <w:t>Milbrandt</w:t>
      </w:r>
      <w:proofErr w:type="spellEnd"/>
      <w:r>
        <w:rPr>
          <w:color w:val="auto"/>
        </w:rPr>
        <w:t xml:space="preserve">, J. SARM1 activation triggers axon degeneration locally via NAD⁺ destruction. </w:t>
      </w:r>
      <w:r>
        <w:rPr>
          <w:i/>
          <w:iCs/>
          <w:color w:val="auto"/>
        </w:rPr>
        <w:t>Science (New York, NY)</w:t>
      </w:r>
      <w:r w:rsidR="00C0768E">
        <w:rPr>
          <w:i/>
          <w:iCs/>
          <w:color w:val="auto"/>
        </w:rPr>
        <w:t>.</w:t>
      </w:r>
      <w:r>
        <w:rPr>
          <w:color w:val="auto"/>
        </w:rPr>
        <w:t xml:space="preserve"> </w:t>
      </w:r>
      <w:r>
        <w:rPr>
          <w:b/>
          <w:bCs/>
          <w:color w:val="auto"/>
        </w:rPr>
        <w:t>348</w:t>
      </w:r>
      <w:r>
        <w:rPr>
          <w:color w:val="auto"/>
        </w:rPr>
        <w:t xml:space="preserve"> (6233), 453–457</w:t>
      </w:r>
      <w:r w:rsidR="00C0768E">
        <w:rPr>
          <w:color w:val="auto"/>
        </w:rPr>
        <w:t xml:space="preserve"> </w:t>
      </w:r>
      <w:r>
        <w:rPr>
          <w:color w:val="auto"/>
        </w:rPr>
        <w:t>(2015).</w:t>
      </w:r>
    </w:p>
    <w:p w14:paraId="54098EDA" w14:textId="71FBC3A2" w:rsidR="00CA0869" w:rsidRDefault="00CA0869" w:rsidP="00CA0869">
      <w:pPr>
        <w:widowControl/>
        <w:tabs>
          <w:tab w:val="left" w:pos="640"/>
        </w:tabs>
        <w:jc w:val="left"/>
        <w:rPr>
          <w:color w:val="auto"/>
        </w:rPr>
      </w:pPr>
      <w:r>
        <w:rPr>
          <w:color w:val="auto"/>
        </w:rPr>
        <w:t>24.</w:t>
      </w:r>
      <w:r>
        <w:rPr>
          <w:color w:val="auto"/>
        </w:rPr>
        <w:tab/>
        <w:t>Bridge, P. M.</w:t>
      </w:r>
      <w:r w:rsidR="00C0768E">
        <w:rPr>
          <w:color w:val="auto"/>
        </w:rPr>
        <w:t xml:space="preserve"> </w:t>
      </w:r>
      <w:r w:rsidR="001A25A7" w:rsidRPr="001A25A7">
        <w:rPr>
          <w:color w:val="auto"/>
        </w:rPr>
        <w:t>et al.</w:t>
      </w:r>
      <w:r>
        <w:rPr>
          <w:color w:val="auto"/>
        </w:rPr>
        <w:t xml:space="preserve"> Nerve crush injuries--a model for axonotmesis. </w:t>
      </w:r>
      <w:r>
        <w:rPr>
          <w:i/>
          <w:iCs/>
          <w:color w:val="auto"/>
        </w:rPr>
        <w:t xml:space="preserve">Experimental </w:t>
      </w:r>
      <w:r w:rsidR="00C0768E">
        <w:rPr>
          <w:i/>
          <w:iCs/>
          <w:color w:val="auto"/>
        </w:rPr>
        <w:t>N</w:t>
      </w:r>
      <w:r>
        <w:rPr>
          <w:i/>
          <w:iCs/>
          <w:color w:val="auto"/>
        </w:rPr>
        <w:t>eurology</w:t>
      </w:r>
      <w:r w:rsidR="00C0768E">
        <w:rPr>
          <w:i/>
          <w:iCs/>
          <w:color w:val="auto"/>
        </w:rPr>
        <w:t>.</w:t>
      </w:r>
      <w:r>
        <w:rPr>
          <w:color w:val="auto"/>
        </w:rPr>
        <w:t xml:space="preserve"> </w:t>
      </w:r>
      <w:r>
        <w:rPr>
          <w:b/>
          <w:bCs/>
          <w:color w:val="auto"/>
        </w:rPr>
        <w:t>127</w:t>
      </w:r>
      <w:r>
        <w:rPr>
          <w:color w:val="auto"/>
        </w:rPr>
        <w:t xml:space="preserve"> (2), 284–290 (1994).</w:t>
      </w:r>
    </w:p>
    <w:p w14:paraId="0DBA2707" w14:textId="40BE8EDA" w:rsidR="00CA0869" w:rsidRDefault="00CA0869" w:rsidP="00CA0869">
      <w:pPr>
        <w:widowControl/>
        <w:tabs>
          <w:tab w:val="left" w:pos="640"/>
        </w:tabs>
        <w:jc w:val="left"/>
        <w:rPr>
          <w:color w:val="auto"/>
        </w:rPr>
      </w:pPr>
      <w:r>
        <w:rPr>
          <w:color w:val="auto"/>
        </w:rPr>
        <w:t>25.</w:t>
      </w:r>
      <w:r>
        <w:rPr>
          <w:color w:val="auto"/>
        </w:rPr>
        <w:tab/>
        <w:t>Maxwell, W. L., Bartlett, E.</w:t>
      </w:r>
      <w:r w:rsidR="00C0768E">
        <w:rPr>
          <w:color w:val="auto"/>
        </w:rPr>
        <w:t xml:space="preserve">, </w:t>
      </w:r>
      <w:r>
        <w:rPr>
          <w:color w:val="auto"/>
        </w:rPr>
        <w:t xml:space="preserve">Morgan, H. Wallerian Degeneration in the Optic Nerve Stretch-Injury Model of Traumatic Brain Injury: A Stereological Analysis. </w:t>
      </w:r>
      <w:r>
        <w:rPr>
          <w:i/>
          <w:iCs/>
          <w:color w:val="auto"/>
        </w:rPr>
        <w:t xml:space="preserve">Journal of </w:t>
      </w:r>
      <w:r w:rsidR="00C0768E">
        <w:rPr>
          <w:i/>
          <w:iCs/>
          <w:color w:val="auto"/>
        </w:rPr>
        <w:t>N</w:t>
      </w:r>
      <w:r>
        <w:rPr>
          <w:i/>
          <w:iCs/>
          <w:color w:val="auto"/>
        </w:rPr>
        <w:t>eurotrauma</w:t>
      </w:r>
      <w:r w:rsidR="00C0768E">
        <w:rPr>
          <w:i/>
          <w:iCs/>
          <w:color w:val="auto"/>
        </w:rPr>
        <w:t>.</w:t>
      </w:r>
      <w:r>
        <w:rPr>
          <w:color w:val="auto"/>
        </w:rPr>
        <w:t xml:space="preserve"> </w:t>
      </w:r>
      <w:r>
        <w:rPr>
          <w:b/>
          <w:bCs/>
          <w:color w:val="auto"/>
        </w:rPr>
        <w:t>32</w:t>
      </w:r>
      <w:r>
        <w:rPr>
          <w:color w:val="auto"/>
        </w:rPr>
        <w:t xml:space="preserve"> (11), 780–790 (2015).</w:t>
      </w:r>
    </w:p>
    <w:p w14:paraId="3977E540" w14:textId="6E6F5600" w:rsidR="00CA0869" w:rsidRDefault="00CA0869" w:rsidP="00CA0869">
      <w:pPr>
        <w:widowControl/>
        <w:tabs>
          <w:tab w:val="left" w:pos="640"/>
        </w:tabs>
        <w:jc w:val="left"/>
        <w:rPr>
          <w:color w:val="auto"/>
        </w:rPr>
      </w:pPr>
      <w:r>
        <w:rPr>
          <w:color w:val="auto"/>
        </w:rPr>
        <w:lastRenderedPageBreak/>
        <w:t>26.</w:t>
      </w:r>
      <w:r>
        <w:rPr>
          <w:color w:val="auto"/>
        </w:rPr>
        <w:tab/>
        <w:t>Fang, Y., Soares, L., Teng, X., Geary, M.</w:t>
      </w:r>
      <w:r w:rsidR="00C0768E">
        <w:rPr>
          <w:color w:val="auto"/>
        </w:rPr>
        <w:t>,</w:t>
      </w:r>
      <w:r>
        <w:rPr>
          <w:color w:val="auto"/>
        </w:rPr>
        <w:t xml:space="preserve"> </w:t>
      </w:r>
      <w:proofErr w:type="spellStart"/>
      <w:r>
        <w:rPr>
          <w:color w:val="auto"/>
        </w:rPr>
        <w:t>Bonini</w:t>
      </w:r>
      <w:proofErr w:type="spellEnd"/>
      <w:r>
        <w:rPr>
          <w:color w:val="auto"/>
        </w:rPr>
        <w:t xml:space="preserve">, N. M. A novel Drosophila model of nerve injury reveals an essential role of Nmnat in maintaining axonal integrity. </w:t>
      </w:r>
      <w:r>
        <w:rPr>
          <w:i/>
          <w:iCs/>
          <w:color w:val="auto"/>
        </w:rPr>
        <w:t xml:space="preserve">Current </w:t>
      </w:r>
      <w:r w:rsidR="00C0768E">
        <w:rPr>
          <w:i/>
          <w:iCs/>
          <w:color w:val="auto"/>
        </w:rPr>
        <w:t>B</w:t>
      </w:r>
      <w:r>
        <w:rPr>
          <w:i/>
          <w:iCs/>
          <w:color w:val="auto"/>
        </w:rPr>
        <w:t>iology</w:t>
      </w:r>
      <w:r w:rsidR="00C0768E">
        <w:rPr>
          <w:i/>
          <w:iCs/>
          <w:color w:val="auto"/>
        </w:rPr>
        <w:t>.</w:t>
      </w:r>
      <w:r>
        <w:rPr>
          <w:color w:val="auto"/>
        </w:rPr>
        <w:t xml:space="preserve"> </w:t>
      </w:r>
      <w:r>
        <w:rPr>
          <w:b/>
          <w:bCs/>
          <w:color w:val="auto"/>
        </w:rPr>
        <w:t>22</w:t>
      </w:r>
      <w:r>
        <w:rPr>
          <w:color w:val="auto"/>
        </w:rPr>
        <w:t xml:space="preserve"> (7), 590–595 (2012).</w:t>
      </w:r>
    </w:p>
    <w:p w14:paraId="47A29A72" w14:textId="77777777" w:rsidR="00CA0869" w:rsidRDefault="00CA0869" w:rsidP="00CA0869">
      <w:pPr>
        <w:widowControl/>
        <w:tabs>
          <w:tab w:val="left" w:pos="640"/>
        </w:tabs>
        <w:jc w:val="left"/>
        <w:rPr>
          <w:color w:val="auto"/>
        </w:rPr>
      </w:pPr>
      <w:r>
        <w:rPr>
          <w:color w:val="auto"/>
        </w:rPr>
        <w:t>27.</w:t>
      </w:r>
      <w:r>
        <w:rPr>
          <w:color w:val="auto"/>
        </w:rPr>
        <w:tab/>
      </w:r>
      <w:proofErr w:type="spellStart"/>
      <w:r>
        <w:rPr>
          <w:color w:val="auto"/>
        </w:rPr>
        <w:t>Janelia</w:t>
      </w:r>
      <w:proofErr w:type="spellEnd"/>
      <w:r>
        <w:rPr>
          <w:color w:val="auto"/>
        </w:rPr>
        <w:t xml:space="preserve"> Farm Adult </w:t>
      </w:r>
      <w:r>
        <w:rPr>
          <w:i/>
          <w:iCs/>
          <w:color w:val="auto"/>
        </w:rPr>
        <w:t xml:space="preserve">Drosophila </w:t>
      </w:r>
      <w:r>
        <w:rPr>
          <w:color w:val="auto"/>
        </w:rPr>
        <w:t>Brain Dissection. at &lt;</w:t>
      </w:r>
      <w:proofErr w:type="spellStart"/>
      <w:proofErr w:type="gramStart"/>
      <w:r>
        <w:rPr>
          <w:color w:val="auto"/>
        </w:rPr>
        <w:t>httpswww.janelia</w:t>
      </w:r>
      <w:proofErr w:type="gramEnd"/>
      <w:r>
        <w:rPr>
          <w:color w:val="auto"/>
        </w:rPr>
        <w:t>.orgproject-teamflylightprotocols</w:t>
      </w:r>
      <w:proofErr w:type="spellEnd"/>
      <w:r>
        <w:rPr>
          <w:color w:val="auto"/>
        </w:rPr>
        <w:t>&gt; (2015).</w:t>
      </w:r>
    </w:p>
    <w:p w14:paraId="440BEB38" w14:textId="5CA71FB5" w:rsidR="00CA0869" w:rsidRDefault="00CA0869" w:rsidP="00CA0869">
      <w:pPr>
        <w:widowControl/>
        <w:tabs>
          <w:tab w:val="left" w:pos="640"/>
        </w:tabs>
        <w:jc w:val="left"/>
        <w:rPr>
          <w:color w:val="auto"/>
        </w:rPr>
      </w:pPr>
      <w:r>
        <w:rPr>
          <w:color w:val="auto"/>
        </w:rPr>
        <w:t>28.</w:t>
      </w:r>
      <w:r>
        <w:rPr>
          <w:color w:val="auto"/>
        </w:rPr>
        <w:tab/>
      </w:r>
      <w:proofErr w:type="spellStart"/>
      <w:r>
        <w:rPr>
          <w:color w:val="auto"/>
        </w:rPr>
        <w:t>Mowiol</w:t>
      </w:r>
      <w:proofErr w:type="spellEnd"/>
      <w:r>
        <w:rPr>
          <w:color w:val="auto"/>
        </w:rPr>
        <w:t xml:space="preserve"> mounting medium. </w:t>
      </w:r>
      <w:r>
        <w:rPr>
          <w:i/>
          <w:iCs/>
          <w:color w:val="auto"/>
        </w:rPr>
        <w:t xml:space="preserve">Cold Spring Harbor </w:t>
      </w:r>
      <w:r w:rsidR="00C0768E">
        <w:rPr>
          <w:i/>
          <w:iCs/>
          <w:color w:val="auto"/>
        </w:rPr>
        <w:t>P</w:t>
      </w:r>
      <w:r>
        <w:rPr>
          <w:i/>
          <w:iCs/>
          <w:color w:val="auto"/>
        </w:rPr>
        <w:t>rotocols</w:t>
      </w:r>
      <w:r w:rsidR="00C0768E">
        <w:rPr>
          <w:i/>
          <w:iCs/>
          <w:color w:val="auto"/>
        </w:rPr>
        <w:t>.</w:t>
      </w:r>
      <w:r>
        <w:rPr>
          <w:color w:val="auto"/>
        </w:rPr>
        <w:t xml:space="preserve"> </w:t>
      </w:r>
      <w:r>
        <w:rPr>
          <w:b/>
          <w:bCs/>
          <w:color w:val="auto"/>
        </w:rPr>
        <w:t>2006</w:t>
      </w:r>
      <w:r>
        <w:rPr>
          <w:color w:val="auto"/>
        </w:rPr>
        <w:t xml:space="preserve"> (1), pdb.rec10255 (2006).</w:t>
      </w:r>
    </w:p>
    <w:p w14:paraId="184B9B16" w14:textId="628D113D" w:rsidR="00CA0869" w:rsidRDefault="00CA0869" w:rsidP="00CA0869">
      <w:pPr>
        <w:widowControl/>
        <w:tabs>
          <w:tab w:val="left" w:pos="640"/>
        </w:tabs>
        <w:jc w:val="left"/>
        <w:rPr>
          <w:color w:val="auto"/>
        </w:rPr>
      </w:pPr>
      <w:r>
        <w:rPr>
          <w:color w:val="auto"/>
        </w:rPr>
        <w:t>29.</w:t>
      </w:r>
      <w:r>
        <w:rPr>
          <w:color w:val="auto"/>
        </w:rPr>
        <w:tab/>
        <w:t>Seeds, A. M.</w:t>
      </w:r>
      <w:r w:rsidR="00C0768E">
        <w:rPr>
          <w:color w:val="auto"/>
        </w:rPr>
        <w:t xml:space="preserve"> </w:t>
      </w:r>
      <w:r w:rsidR="001A25A7" w:rsidRPr="001A25A7">
        <w:rPr>
          <w:color w:val="auto"/>
        </w:rPr>
        <w:t>et al.</w:t>
      </w:r>
      <w:r>
        <w:rPr>
          <w:color w:val="auto"/>
        </w:rPr>
        <w:t xml:space="preserve"> A suppression hierarchy among competing motor programs drives sequential grooming in Drosophila. </w:t>
      </w:r>
      <w:proofErr w:type="spellStart"/>
      <w:r>
        <w:rPr>
          <w:i/>
          <w:iCs/>
          <w:color w:val="auto"/>
        </w:rPr>
        <w:t>eLife</w:t>
      </w:r>
      <w:proofErr w:type="spellEnd"/>
      <w:r w:rsidR="00C0768E">
        <w:rPr>
          <w:i/>
          <w:iCs/>
          <w:color w:val="auto"/>
        </w:rPr>
        <w:t>.</w:t>
      </w:r>
      <w:r>
        <w:rPr>
          <w:color w:val="auto"/>
        </w:rPr>
        <w:t xml:space="preserve"> </w:t>
      </w:r>
      <w:r>
        <w:rPr>
          <w:b/>
          <w:bCs/>
          <w:color w:val="auto"/>
        </w:rPr>
        <w:t>3</w:t>
      </w:r>
      <w:r>
        <w:rPr>
          <w:color w:val="auto"/>
        </w:rPr>
        <w:t>, e02951</w:t>
      </w:r>
      <w:r w:rsidR="00C0768E">
        <w:rPr>
          <w:color w:val="auto"/>
        </w:rPr>
        <w:t xml:space="preserve"> </w:t>
      </w:r>
      <w:r>
        <w:rPr>
          <w:color w:val="auto"/>
        </w:rPr>
        <w:t>(2014).</w:t>
      </w:r>
    </w:p>
    <w:p w14:paraId="2789695E" w14:textId="60A78AEB" w:rsidR="00CA0869" w:rsidRDefault="00CA0869" w:rsidP="00CA0869">
      <w:pPr>
        <w:widowControl/>
        <w:tabs>
          <w:tab w:val="left" w:pos="640"/>
        </w:tabs>
        <w:jc w:val="left"/>
        <w:rPr>
          <w:color w:val="auto"/>
        </w:rPr>
      </w:pPr>
      <w:r>
        <w:rPr>
          <w:color w:val="auto"/>
        </w:rPr>
        <w:t>30.</w:t>
      </w:r>
      <w:r>
        <w:rPr>
          <w:color w:val="auto"/>
        </w:rPr>
        <w:tab/>
        <w:t xml:space="preserve">Hampel, S., </w:t>
      </w:r>
      <w:proofErr w:type="spellStart"/>
      <w:r>
        <w:rPr>
          <w:color w:val="auto"/>
        </w:rPr>
        <w:t>Franconville</w:t>
      </w:r>
      <w:proofErr w:type="spellEnd"/>
      <w:r>
        <w:rPr>
          <w:color w:val="auto"/>
        </w:rPr>
        <w:t>, R., Simpson, J. H.</w:t>
      </w:r>
      <w:r w:rsidR="00C0768E">
        <w:rPr>
          <w:color w:val="auto"/>
        </w:rPr>
        <w:t>,</w:t>
      </w:r>
      <w:r>
        <w:rPr>
          <w:color w:val="auto"/>
        </w:rPr>
        <w:t xml:space="preserve"> Seeds, A. M. A neural command circuit for grooming movement control. </w:t>
      </w:r>
      <w:proofErr w:type="spellStart"/>
      <w:r>
        <w:rPr>
          <w:i/>
          <w:iCs/>
          <w:color w:val="auto"/>
        </w:rPr>
        <w:t>eLife</w:t>
      </w:r>
      <w:proofErr w:type="spellEnd"/>
      <w:r w:rsidR="00C0768E">
        <w:rPr>
          <w:i/>
          <w:iCs/>
          <w:color w:val="auto"/>
        </w:rPr>
        <w:t>.</w:t>
      </w:r>
      <w:r>
        <w:rPr>
          <w:color w:val="auto"/>
        </w:rPr>
        <w:t xml:space="preserve"> </w:t>
      </w:r>
      <w:r>
        <w:rPr>
          <w:b/>
          <w:bCs/>
          <w:color w:val="auto"/>
        </w:rPr>
        <w:t>4</w:t>
      </w:r>
      <w:r>
        <w:rPr>
          <w:color w:val="auto"/>
        </w:rPr>
        <w:t>, e08758</w:t>
      </w:r>
      <w:r w:rsidR="00C0768E">
        <w:rPr>
          <w:color w:val="auto"/>
        </w:rPr>
        <w:t xml:space="preserve"> (</w:t>
      </w:r>
      <w:r>
        <w:rPr>
          <w:color w:val="auto"/>
        </w:rPr>
        <w:t>2015).</w:t>
      </w:r>
    </w:p>
    <w:p w14:paraId="5D9C14D6" w14:textId="1D388F4C" w:rsidR="00CA0869" w:rsidRDefault="00CA0869" w:rsidP="00CA0869">
      <w:pPr>
        <w:widowControl/>
        <w:tabs>
          <w:tab w:val="left" w:pos="640"/>
        </w:tabs>
        <w:jc w:val="left"/>
        <w:rPr>
          <w:color w:val="auto"/>
        </w:rPr>
      </w:pPr>
      <w:r>
        <w:rPr>
          <w:color w:val="auto"/>
        </w:rPr>
        <w:t>31.</w:t>
      </w:r>
      <w:r>
        <w:rPr>
          <w:color w:val="auto"/>
        </w:rPr>
        <w:tab/>
        <w:t>Lee, T.</w:t>
      </w:r>
      <w:r w:rsidR="00C0768E">
        <w:rPr>
          <w:color w:val="auto"/>
        </w:rPr>
        <w:t>,</w:t>
      </w:r>
      <w:r>
        <w:rPr>
          <w:color w:val="auto"/>
        </w:rPr>
        <w:t xml:space="preserve"> Luo, L. Mosaic analysis with a repressible cell marker for studies of gene function in neuronal morphogenesis. </w:t>
      </w:r>
      <w:r>
        <w:rPr>
          <w:i/>
          <w:iCs/>
          <w:color w:val="auto"/>
        </w:rPr>
        <w:t>Neuron</w:t>
      </w:r>
      <w:r w:rsidR="00C0768E">
        <w:rPr>
          <w:i/>
          <w:iCs/>
          <w:color w:val="auto"/>
        </w:rPr>
        <w:t>.</w:t>
      </w:r>
      <w:r>
        <w:rPr>
          <w:color w:val="auto"/>
        </w:rPr>
        <w:t xml:space="preserve"> </w:t>
      </w:r>
      <w:r>
        <w:rPr>
          <w:b/>
          <w:bCs/>
          <w:color w:val="auto"/>
        </w:rPr>
        <w:t>22</w:t>
      </w:r>
      <w:r>
        <w:rPr>
          <w:color w:val="auto"/>
        </w:rPr>
        <w:t xml:space="preserve"> (3), 451–461 (1999).</w:t>
      </w:r>
    </w:p>
    <w:p w14:paraId="47D83FD7" w14:textId="40D40F98" w:rsidR="00CA0869" w:rsidRDefault="00CA0869" w:rsidP="00CA0869">
      <w:pPr>
        <w:widowControl/>
        <w:tabs>
          <w:tab w:val="left" w:pos="640"/>
        </w:tabs>
        <w:jc w:val="left"/>
        <w:rPr>
          <w:color w:val="auto"/>
        </w:rPr>
      </w:pPr>
      <w:r>
        <w:rPr>
          <w:color w:val="auto"/>
        </w:rPr>
        <w:t>32.</w:t>
      </w:r>
      <w:r>
        <w:rPr>
          <w:color w:val="auto"/>
        </w:rPr>
        <w:tab/>
      </w:r>
      <w:proofErr w:type="spellStart"/>
      <w:r>
        <w:rPr>
          <w:color w:val="auto"/>
        </w:rPr>
        <w:t>Vosshall</w:t>
      </w:r>
      <w:proofErr w:type="spellEnd"/>
      <w:r>
        <w:rPr>
          <w:color w:val="auto"/>
        </w:rPr>
        <w:t>, L. B., Wong, A. M.</w:t>
      </w:r>
      <w:r w:rsidR="00C0768E">
        <w:rPr>
          <w:color w:val="auto"/>
        </w:rPr>
        <w:t>,</w:t>
      </w:r>
      <w:r>
        <w:rPr>
          <w:color w:val="auto"/>
        </w:rPr>
        <w:t xml:space="preserve"> Axel, R. An olfactory sensory map in the fly brain. </w:t>
      </w:r>
      <w:r>
        <w:rPr>
          <w:i/>
          <w:iCs/>
          <w:color w:val="auto"/>
        </w:rPr>
        <w:t>Cell</w:t>
      </w:r>
      <w:r w:rsidR="00C0768E">
        <w:rPr>
          <w:i/>
          <w:iCs/>
          <w:color w:val="auto"/>
        </w:rPr>
        <w:t>.</w:t>
      </w:r>
      <w:r>
        <w:rPr>
          <w:color w:val="auto"/>
        </w:rPr>
        <w:t xml:space="preserve"> </w:t>
      </w:r>
      <w:r>
        <w:rPr>
          <w:b/>
          <w:bCs/>
          <w:color w:val="auto"/>
        </w:rPr>
        <w:t>102</w:t>
      </w:r>
      <w:r>
        <w:rPr>
          <w:color w:val="auto"/>
        </w:rPr>
        <w:t xml:space="preserve"> (2), 147–159 (2000).</w:t>
      </w:r>
    </w:p>
    <w:p w14:paraId="4E15FCBD" w14:textId="4F274FFB" w:rsidR="00CA0869" w:rsidRDefault="00CA0869" w:rsidP="00CA0869">
      <w:pPr>
        <w:widowControl/>
        <w:tabs>
          <w:tab w:val="left" w:pos="640"/>
        </w:tabs>
        <w:jc w:val="left"/>
        <w:rPr>
          <w:color w:val="auto"/>
        </w:rPr>
      </w:pPr>
      <w:r>
        <w:rPr>
          <w:color w:val="auto"/>
        </w:rPr>
        <w:t>33.</w:t>
      </w:r>
      <w:r>
        <w:rPr>
          <w:color w:val="auto"/>
        </w:rPr>
        <w:tab/>
        <w:t>Hampel, S., McKellar, C. E., Simpson, J. H.</w:t>
      </w:r>
      <w:r w:rsidR="00C0768E">
        <w:rPr>
          <w:color w:val="auto"/>
        </w:rPr>
        <w:t xml:space="preserve">, </w:t>
      </w:r>
      <w:r>
        <w:rPr>
          <w:color w:val="auto"/>
        </w:rPr>
        <w:t xml:space="preserve">Seeds, A. M. Simultaneous activation of parallel sensory pathways promotes a grooming sequence in Drosophila. </w:t>
      </w:r>
      <w:proofErr w:type="spellStart"/>
      <w:r>
        <w:rPr>
          <w:i/>
          <w:iCs/>
          <w:color w:val="auto"/>
        </w:rPr>
        <w:t>eLife</w:t>
      </w:r>
      <w:proofErr w:type="spellEnd"/>
      <w:r w:rsidR="00C0768E">
        <w:rPr>
          <w:i/>
          <w:iCs/>
          <w:color w:val="auto"/>
        </w:rPr>
        <w:t>.</w:t>
      </w:r>
      <w:r>
        <w:rPr>
          <w:color w:val="auto"/>
        </w:rPr>
        <w:t xml:space="preserve"> </w:t>
      </w:r>
      <w:r>
        <w:rPr>
          <w:b/>
          <w:bCs/>
          <w:color w:val="auto"/>
        </w:rPr>
        <w:t>6</w:t>
      </w:r>
      <w:r>
        <w:rPr>
          <w:color w:val="auto"/>
        </w:rPr>
        <w:t>, (2017).</w:t>
      </w:r>
    </w:p>
    <w:p w14:paraId="3C8DAC23" w14:textId="58DB46DF" w:rsidR="00CA0869" w:rsidRDefault="00CA0869" w:rsidP="00CA0869">
      <w:pPr>
        <w:widowControl/>
        <w:tabs>
          <w:tab w:val="left" w:pos="640"/>
        </w:tabs>
        <w:jc w:val="left"/>
        <w:rPr>
          <w:color w:val="auto"/>
        </w:rPr>
      </w:pPr>
      <w:r>
        <w:rPr>
          <w:color w:val="auto"/>
        </w:rPr>
        <w:t>34.</w:t>
      </w:r>
      <w:r>
        <w:rPr>
          <w:color w:val="auto"/>
        </w:rPr>
        <w:tab/>
        <w:t xml:space="preserve">Farley, J. E. </w:t>
      </w:r>
      <w:r w:rsidR="001A25A7" w:rsidRPr="001A25A7">
        <w:rPr>
          <w:color w:val="auto"/>
        </w:rPr>
        <w:t>et al.</w:t>
      </w:r>
      <w:r w:rsidRPr="00C0768E">
        <w:rPr>
          <w:color w:val="auto"/>
        </w:rPr>
        <w:t xml:space="preserve"> </w:t>
      </w:r>
      <w:r>
        <w:rPr>
          <w:color w:val="auto"/>
        </w:rPr>
        <w:t xml:space="preserve">Transcription factor Pebbled/RREB1 regulates injury-induced axon degeneration. </w:t>
      </w:r>
      <w:r>
        <w:rPr>
          <w:i/>
          <w:iCs/>
          <w:color w:val="auto"/>
        </w:rPr>
        <w:t>Proceedings of the National Academy of Sciences of the United States of America</w:t>
      </w:r>
      <w:r>
        <w:rPr>
          <w:color w:val="auto"/>
        </w:rPr>
        <w:t xml:space="preserve"> </w:t>
      </w:r>
      <w:r>
        <w:rPr>
          <w:b/>
          <w:bCs/>
          <w:color w:val="auto"/>
        </w:rPr>
        <w:t>23</w:t>
      </w:r>
      <w:r>
        <w:rPr>
          <w:color w:val="auto"/>
        </w:rPr>
        <w:t xml:space="preserve"> (6), 201715837–1363 (2018).</w:t>
      </w:r>
    </w:p>
    <w:p w14:paraId="22118D83" w14:textId="6F3AC08F" w:rsidR="00CA0869" w:rsidRDefault="00CA0869" w:rsidP="00CA0869">
      <w:pPr>
        <w:widowControl/>
        <w:tabs>
          <w:tab w:val="left" w:pos="640"/>
        </w:tabs>
        <w:jc w:val="left"/>
        <w:rPr>
          <w:color w:val="auto"/>
        </w:rPr>
      </w:pPr>
      <w:r w:rsidRPr="00CA0869">
        <w:rPr>
          <w:color w:val="auto"/>
          <w:lang w:val="de-DE"/>
        </w:rPr>
        <w:t>35.</w:t>
      </w:r>
      <w:r w:rsidRPr="00CA0869">
        <w:rPr>
          <w:color w:val="auto"/>
          <w:lang w:val="de-DE"/>
        </w:rPr>
        <w:tab/>
        <w:t>Wang, H.</w:t>
      </w:r>
      <w:r w:rsidR="00C0768E">
        <w:rPr>
          <w:color w:val="auto"/>
          <w:lang w:val="de-DE"/>
        </w:rPr>
        <w:t xml:space="preserve"> </w:t>
      </w:r>
      <w:r w:rsidR="001A25A7" w:rsidRPr="001A25A7">
        <w:rPr>
          <w:color w:val="auto"/>
          <w:lang w:val="de-DE"/>
        </w:rPr>
        <w:t>et al.</w:t>
      </w:r>
      <w:r w:rsidRPr="00CA0869">
        <w:rPr>
          <w:color w:val="auto"/>
          <w:lang w:val="de-DE"/>
        </w:rPr>
        <w:t xml:space="preserve"> </w:t>
      </w:r>
      <w:r>
        <w:rPr>
          <w:color w:val="auto"/>
        </w:rPr>
        <w:t xml:space="preserve">Rapid depletion of ESCRT protein Vps4 underlies injury-induced autophagic impediment and Wallerian degeneration. </w:t>
      </w:r>
      <w:r>
        <w:rPr>
          <w:i/>
          <w:iCs/>
          <w:color w:val="auto"/>
        </w:rPr>
        <w:t>Science Advances</w:t>
      </w:r>
      <w:r w:rsidR="00C0768E">
        <w:rPr>
          <w:i/>
          <w:iCs/>
          <w:color w:val="auto"/>
        </w:rPr>
        <w:t>.</w:t>
      </w:r>
      <w:r>
        <w:rPr>
          <w:color w:val="auto"/>
        </w:rPr>
        <w:t xml:space="preserve"> </w:t>
      </w:r>
      <w:r>
        <w:rPr>
          <w:b/>
          <w:bCs/>
          <w:color w:val="auto"/>
        </w:rPr>
        <w:t>5</w:t>
      </w:r>
      <w:r>
        <w:rPr>
          <w:color w:val="auto"/>
        </w:rPr>
        <w:t xml:space="preserve"> (2), eaav4971</w:t>
      </w:r>
      <w:r w:rsidR="00C0768E">
        <w:rPr>
          <w:color w:val="auto"/>
        </w:rPr>
        <w:t xml:space="preserve"> </w:t>
      </w:r>
      <w:r>
        <w:rPr>
          <w:color w:val="auto"/>
        </w:rPr>
        <w:t>(2019).</w:t>
      </w:r>
    </w:p>
    <w:p w14:paraId="166EA96B" w14:textId="3BFA2F33" w:rsidR="00CA0869" w:rsidRDefault="00CA0869" w:rsidP="00CA0869">
      <w:pPr>
        <w:widowControl/>
        <w:tabs>
          <w:tab w:val="left" w:pos="640"/>
        </w:tabs>
        <w:jc w:val="left"/>
        <w:rPr>
          <w:color w:val="auto"/>
        </w:rPr>
      </w:pPr>
      <w:r>
        <w:rPr>
          <w:color w:val="auto"/>
        </w:rPr>
        <w:t>36.</w:t>
      </w:r>
      <w:r>
        <w:rPr>
          <w:color w:val="auto"/>
        </w:rPr>
        <w:tab/>
      </w:r>
      <w:proofErr w:type="spellStart"/>
      <w:r>
        <w:rPr>
          <w:color w:val="auto"/>
        </w:rPr>
        <w:t>Dietzl</w:t>
      </w:r>
      <w:proofErr w:type="spellEnd"/>
      <w:r>
        <w:rPr>
          <w:color w:val="auto"/>
        </w:rPr>
        <w:t>, G.</w:t>
      </w:r>
      <w:r w:rsidR="00C0768E">
        <w:rPr>
          <w:color w:val="auto"/>
        </w:rPr>
        <w:t xml:space="preserve"> </w:t>
      </w:r>
      <w:r w:rsidR="001A25A7" w:rsidRPr="001A25A7">
        <w:rPr>
          <w:color w:val="auto"/>
        </w:rPr>
        <w:t>et al.</w:t>
      </w:r>
      <w:r>
        <w:rPr>
          <w:color w:val="auto"/>
        </w:rPr>
        <w:t xml:space="preserve"> A genome-wide transgenic RNAi library for conditional gene inactivation in Drosophila. </w:t>
      </w:r>
      <w:r>
        <w:rPr>
          <w:b/>
          <w:bCs/>
          <w:color w:val="auto"/>
        </w:rPr>
        <w:t>448</w:t>
      </w:r>
      <w:r>
        <w:rPr>
          <w:color w:val="auto"/>
        </w:rPr>
        <w:t xml:space="preserve"> (7150), 151–156</w:t>
      </w:r>
      <w:r w:rsidR="00C0768E">
        <w:rPr>
          <w:color w:val="auto"/>
        </w:rPr>
        <w:t xml:space="preserve"> </w:t>
      </w:r>
      <w:r>
        <w:rPr>
          <w:color w:val="auto"/>
        </w:rPr>
        <w:t>(2007).</w:t>
      </w:r>
    </w:p>
    <w:p w14:paraId="2E6624A5" w14:textId="07F19E1C" w:rsidR="00CA0869" w:rsidRDefault="00CA0869" w:rsidP="00CA0869">
      <w:pPr>
        <w:widowControl/>
        <w:tabs>
          <w:tab w:val="left" w:pos="640"/>
        </w:tabs>
        <w:jc w:val="left"/>
        <w:rPr>
          <w:color w:val="auto"/>
        </w:rPr>
      </w:pPr>
      <w:r>
        <w:rPr>
          <w:color w:val="auto"/>
        </w:rPr>
        <w:t>37.</w:t>
      </w:r>
      <w:r>
        <w:rPr>
          <w:color w:val="auto"/>
        </w:rPr>
        <w:tab/>
        <w:t>Port, F.</w:t>
      </w:r>
      <w:r w:rsidR="00C0768E">
        <w:rPr>
          <w:color w:val="auto"/>
        </w:rPr>
        <w:t xml:space="preserve"> </w:t>
      </w:r>
      <w:r w:rsidR="001A25A7" w:rsidRPr="001A25A7">
        <w:rPr>
          <w:color w:val="auto"/>
        </w:rPr>
        <w:t>et al.</w:t>
      </w:r>
      <w:r>
        <w:rPr>
          <w:color w:val="auto"/>
        </w:rPr>
        <w:t xml:space="preserve"> A large-scale resource for tissue-specific CRISPR mutagenesis in Drosophila. </w:t>
      </w:r>
      <w:proofErr w:type="spellStart"/>
      <w:r>
        <w:rPr>
          <w:i/>
          <w:iCs/>
          <w:color w:val="auto"/>
        </w:rPr>
        <w:t>bioRxiv</w:t>
      </w:r>
      <w:proofErr w:type="spellEnd"/>
      <w:r w:rsidR="00C0768E">
        <w:rPr>
          <w:i/>
          <w:iCs/>
          <w:color w:val="auto"/>
        </w:rPr>
        <w:t>.</w:t>
      </w:r>
      <w:r>
        <w:rPr>
          <w:color w:val="auto"/>
        </w:rPr>
        <w:t xml:space="preserve"> </w:t>
      </w:r>
      <w:r>
        <w:rPr>
          <w:b/>
          <w:bCs/>
          <w:color w:val="auto"/>
        </w:rPr>
        <w:t>102</w:t>
      </w:r>
      <w:r>
        <w:rPr>
          <w:color w:val="auto"/>
        </w:rPr>
        <w:t>, 636076</w:t>
      </w:r>
      <w:r w:rsidR="00C0768E">
        <w:rPr>
          <w:color w:val="auto"/>
        </w:rPr>
        <w:t xml:space="preserve"> </w:t>
      </w:r>
      <w:r>
        <w:rPr>
          <w:color w:val="auto"/>
        </w:rPr>
        <w:t>(2019).</w:t>
      </w:r>
    </w:p>
    <w:p w14:paraId="1F989F51" w14:textId="44BCB910" w:rsidR="00CA0869" w:rsidRDefault="00CA0869" w:rsidP="00CA0869">
      <w:pPr>
        <w:widowControl/>
        <w:tabs>
          <w:tab w:val="left" w:pos="640"/>
        </w:tabs>
        <w:jc w:val="left"/>
        <w:rPr>
          <w:color w:val="auto"/>
        </w:rPr>
      </w:pPr>
      <w:r>
        <w:rPr>
          <w:color w:val="auto"/>
        </w:rPr>
        <w:t>38.</w:t>
      </w:r>
      <w:r>
        <w:rPr>
          <w:color w:val="auto"/>
        </w:rPr>
        <w:tab/>
      </w:r>
      <w:proofErr w:type="spellStart"/>
      <w:r>
        <w:rPr>
          <w:color w:val="auto"/>
        </w:rPr>
        <w:t>Vagnoni</w:t>
      </w:r>
      <w:proofErr w:type="spellEnd"/>
      <w:r>
        <w:rPr>
          <w:color w:val="auto"/>
        </w:rPr>
        <w:t>, A., Hoffmann, P. C.</w:t>
      </w:r>
      <w:r w:rsidR="00C0768E">
        <w:rPr>
          <w:color w:val="auto"/>
        </w:rPr>
        <w:t xml:space="preserve">, </w:t>
      </w:r>
      <w:r>
        <w:rPr>
          <w:color w:val="auto"/>
        </w:rPr>
        <w:t xml:space="preserve">Bullock, S. L. Reducing Lissencephaly-1 levels augments mitochondrial transport and has a protective effect in adult Drosophila neurons. </w:t>
      </w:r>
      <w:r>
        <w:rPr>
          <w:i/>
          <w:iCs/>
          <w:color w:val="auto"/>
        </w:rPr>
        <w:t>Journal of Cell Science</w:t>
      </w:r>
      <w:r w:rsidR="00101FC0">
        <w:rPr>
          <w:i/>
          <w:iCs/>
          <w:color w:val="auto"/>
        </w:rPr>
        <w:t>.</w:t>
      </w:r>
      <w:r>
        <w:rPr>
          <w:color w:val="auto"/>
        </w:rPr>
        <w:t xml:space="preserve"> </w:t>
      </w:r>
      <w:r>
        <w:rPr>
          <w:b/>
          <w:bCs/>
          <w:color w:val="auto"/>
        </w:rPr>
        <w:t>129</w:t>
      </w:r>
      <w:r>
        <w:rPr>
          <w:color w:val="auto"/>
        </w:rPr>
        <w:t xml:space="preserve"> (1), 178–190 (2016).</w:t>
      </w:r>
    </w:p>
    <w:p w14:paraId="3D24A3F1" w14:textId="7B3FD3A2" w:rsidR="00CA0869" w:rsidRDefault="00CA0869" w:rsidP="00CA0869">
      <w:pPr>
        <w:widowControl/>
        <w:tabs>
          <w:tab w:val="left" w:pos="640"/>
        </w:tabs>
        <w:jc w:val="left"/>
        <w:rPr>
          <w:color w:val="auto"/>
        </w:rPr>
      </w:pPr>
      <w:r>
        <w:rPr>
          <w:color w:val="auto"/>
        </w:rPr>
        <w:t>39.</w:t>
      </w:r>
      <w:r>
        <w:rPr>
          <w:color w:val="auto"/>
        </w:rPr>
        <w:tab/>
      </w:r>
      <w:proofErr w:type="spellStart"/>
      <w:r>
        <w:rPr>
          <w:color w:val="auto"/>
        </w:rPr>
        <w:t>Vagnoni</w:t>
      </w:r>
      <w:proofErr w:type="spellEnd"/>
      <w:r>
        <w:rPr>
          <w:color w:val="auto"/>
        </w:rPr>
        <w:t>, A.</w:t>
      </w:r>
      <w:r w:rsidR="00101FC0">
        <w:rPr>
          <w:color w:val="auto"/>
        </w:rPr>
        <w:t xml:space="preserve">, </w:t>
      </w:r>
      <w:r>
        <w:rPr>
          <w:color w:val="auto"/>
        </w:rPr>
        <w:t xml:space="preserve">Bullock, S. L. A cAMP/PKA/Kinesin-1 Axis Promotes the Axonal Transport of Mitochondria in Aging Drosophila Neurons. </w:t>
      </w:r>
      <w:r>
        <w:rPr>
          <w:i/>
          <w:iCs/>
          <w:color w:val="auto"/>
        </w:rPr>
        <w:t xml:space="preserve">Current </w:t>
      </w:r>
      <w:r w:rsidR="00101FC0">
        <w:rPr>
          <w:i/>
          <w:iCs/>
          <w:color w:val="auto"/>
        </w:rPr>
        <w:t>B</w:t>
      </w:r>
      <w:r>
        <w:rPr>
          <w:i/>
          <w:iCs/>
          <w:color w:val="auto"/>
        </w:rPr>
        <w:t>iology</w:t>
      </w:r>
      <w:r w:rsidR="00101FC0">
        <w:rPr>
          <w:i/>
          <w:iCs/>
          <w:color w:val="auto"/>
        </w:rPr>
        <w:t>.</w:t>
      </w:r>
      <w:r>
        <w:rPr>
          <w:color w:val="auto"/>
        </w:rPr>
        <w:t xml:space="preserve"> </w:t>
      </w:r>
      <w:r>
        <w:rPr>
          <w:b/>
          <w:bCs/>
          <w:color w:val="auto"/>
        </w:rPr>
        <w:t>28</w:t>
      </w:r>
      <w:r>
        <w:rPr>
          <w:color w:val="auto"/>
        </w:rPr>
        <w:t xml:space="preserve"> (8), 1265–</w:t>
      </w:r>
      <w:r w:rsidR="00101FC0">
        <w:rPr>
          <w:color w:val="auto"/>
        </w:rPr>
        <w:t>1272</w:t>
      </w:r>
      <w:r>
        <w:rPr>
          <w:color w:val="auto"/>
        </w:rPr>
        <w:t>, (2018).</w:t>
      </w:r>
    </w:p>
    <w:p w14:paraId="41B23343" w14:textId="5B4B3ED5" w:rsidR="00CA0869" w:rsidRDefault="00CA0869" w:rsidP="00CA0869">
      <w:pPr>
        <w:widowControl/>
        <w:tabs>
          <w:tab w:val="left" w:pos="640"/>
        </w:tabs>
        <w:jc w:val="left"/>
        <w:rPr>
          <w:color w:val="auto"/>
        </w:rPr>
      </w:pPr>
      <w:r>
        <w:rPr>
          <w:color w:val="auto"/>
        </w:rPr>
        <w:t>40.</w:t>
      </w:r>
      <w:r>
        <w:rPr>
          <w:color w:val="auto"/>
        </w:rPr>
        <w:tab/>
        <w:t>Cao, X.</w:t>
      </w:r>
      <w:r w:rsidR="00101FC0">
        <w:rPr>
          <w:color w:val="auto"/>
        </w:rPr>
        <w:t xml:space="preserve"> </w:t>
      </w:r>
      <w:r w:rsidR="001A25A7" w:rsidRPr="001A25A7">
        <w:rPr>
          <w:color w:val="auto"/>
        </w:rPr>
        <w:t>et al.</w:t>
      </w:r>
      <w:r>
        <w:rPr>
          <w:color w:val="auto"/>
        </w:rPr>
        <w:t xml:space="preserve"> In vivo imaging reveals mitophagy independence in the maintenance of axonal mitochondria during normal aging. </w:t>
      </w:r>
      <w:r>
        <w:rPr>
          <w:i/>
          <w:iCs/>
          <w:color w:val="auto"/>
        </w:rPr>
        <w:t>Aging Cell</w:t>
      </w:r>
      <w:r w:rsidR="00101FC0">
        <w:rPr>
          <w:i/>
          <w:iCs/>
          <w:color w:val="auto"/>
        </w:rPr>
        <w:t>.</w:t>
      </w:r>
      <w:r>
        <w:rPr>
          <w:color w:val="auto"/>
        </w:rPr>
        <w:t xml:space="preserve"> </w:t>
      </w:r>
      <w:r>
        <w:rPr>
          <w:b/>
          <w:bCs/>
          <w:color w:val="auto"/>
        </w:rPr>
        <w:t>16</w:t>
      </w:r>
      <w:r>
        <w:rPr>
          <w:color w:val="auto"/>
        </w:rPr>
        <w:t xml:space="preserve"> (5), 1180–1190</w:t>
      </w:r>
      <w:r w:rsidR="00101FC0">
        <w:rPr>
          <w:color w:val="auto"/>
        </w:rPr>
        <w:t xml:space="preserve"> </w:t>
      </w:r>
      <w:r>
        <w:rPr>
          <w:color w:val="auto"/>
        </w:rPr>
        <w:t>(2017).</w:t>
      </w:r>
    </w:p>
    <w:p w14:paraId="6C655B97" w14:textId="5F97D351" w:rsidR="00CA0869" w:rsidRDefault="00CA0869" w:rsidP="00CA0869">
      <w:pPr>
        <w:widowControl/>
        <w:tabs>
          <w:tab w:val="left" w:pos="640"/>
        </w:tabs>
        <w:jc w:val="left"/>
        <w:rPr>
          <w:color w:val="auto"/>
        </w:rPr>
      </w:pPr>
      <w:r>
        <w:rPr>
          <w:color w:val="auto"/>
        </w:rPr>
        <w:t>41.</w:t>
      </w:r>
      <w:r>
        <w:rPr>
          <w:color w:val="auto"/>
        </w:rPr>
        <w:tab/>
        <w:t>Smith, G. A</w:t>
      </w:r>
      <w:r w:rsidR="00101FC0">
        <w:rPr>
          <w:color w:val="auto"/>
        </w:rPr>
        <w:t>.</w:t>
      </w:r>
      <w:r w:rsidR="00111DE2">
        <w:rPr>
          <w:color w:val="auto"/>
        </w:rPr>
        <w:t xml:space="preserve"> </w:t>
      </w:r>
      <w:r w:rsidR="001A25A7" w:rsidRPr="001A25A7">
        <w:rPr>
          <w:color w:val="auto"/>
        </w:rPr>
        <w:t>et al.</w:t>
      </w:r>
      <w:r>
        <w:rPr>
          <w:color w:val="auto"/>
        </w:rPr>
        <w:t xml:space="preserve"> Glutathione S-Transferase Regulates Mitochondrial Populations in Axons through Increased Glutathione Oxidation. </w:t>
      </w:r>
      <w:r>
        <w:rPr>
          <w:i/>
          <w:iCs/>
          <w:color w:val="auto"/>
        </w:rPr>
        <w:t>Neuron</w:t>
      </w:r>
      <w:r w:rsidR="00101FC0">
        <w:rPr>
          <w:i/>
          <w:iCs/>
          <w:color w:val="auto"/>
        </w:rPr>
        <w:t>.</w:t>
      </w:r>
      <w:r>
        <w:rPr>
          <w:color w:val="auto"/>
        </w:rPr>
        <w:t xml:space="preserve"> </w:t>
      </w:r>
      <w:r>
        <w:rPr>
          <w:b/>
          <w:bCs/>
          <w:color w:val="auto"/>
        </w:rPr>
        <w:t>103</w:t>
      </w:r>
      <w:r>
        <w:rPr>
          <w:color w:val="auto"/>
        </w:rPr>
        <w:t xml:space="preserve"> (1), 52–65</w:t>
      </w:r>
      <w:r w:rsidR="00101FC0">
        <w:rPr>
          <w:color w:val="auto"/>
        </w:rPr>
        <w:t xml:space="preserve"> </w:t>
      </w:r>
      <w:r>
        <w:rPr>
          <w:color w:val="auto"/>
        </w:rPr>
        <w:t>(2019).</w:t>
      </w:r>
    </w:p>
    <w:p w14:paraId="737534DC" w14:textId="1478B0A7" w:rsidR="000E69B2" w:rsidRPr="000A0122" w:rsidRDefault="00CA0869" w:rsidP="003339DB">
      <w:pPr>
        <w:widowControl/>
        <w:jc w:val="left"/>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PAPERS2_CITATIONS &lt;papers2_bibliography/&gt;</w:instrText>
      </w:r>
      <w:r>
        <w:rPr>
          <w:rFonts w:asciiTheme="minorHAnsi" w:hAnsiTheme="minorHAnsi" w:cstheme="minorHAnsi"/>
          <w:color w:val="808080" w:themeColor="background1" w:themeShade="80"/>
        </w:rPr>
        <w:fldChar w:fldCharType="end"/>
      </w:r>
    </w:p>
    <w:sectPr w:rsidR="000E69B2" w:rsidRPr="000A0122" w:rsidSect="00B81B15">
      <w:headerReference w:type="default" r:id="rId8"/>
      <w:footerReference w:type="defaul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E68D4" w14:textId="77777777" w:rsidR="00AD4614" w:rsidRDefault="00AD4614" w:rsidP="00621C4E">
      <w:r>
        <w:separator/>
      </w:r>
    </w:p>
  </w:endnote>
  <w:endnote w:type="continuationSeparator" w:id="0">
    <w:p w14:paraId="5071E1F8" w14:textId="77777777" w:rsidR="00AD4614" w:rsidRDefault="00AD461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516566"/>
      <w:docPartObj>
        <w:docPartGallery w:val="Page Numbers (Bottom of Page)"/>
        <w:docPartUnique/>
      </w:docPartObj>
    </w:sdtPr>
    <w:sdtEndPr>
      <w:rPr>
        <w:noProof/>
      </w:rPr>
    </w:sdtEndPr>
    <w:sdtContent>
      <w:p w14:paraId="4E9E8BE6" w14:textId="7044F3C9" w:rsidR="00297CA0" w:rsidRDefault="00297CA0">
        <w:pPr>
          <w:pStyle w:val="Footer"/>
        </w:pPr>
        <w:r>
          <w:t xml:space="preserve">Page </w:t>
        </w:r>
        <w:r>
          <w:fldChar w:fldCharType="begin"/>
        </w:r>
        <w:r>
          <w:instrText xml:space="preserve"> PAGE   \* MERGEFORMAT </w:instrText>
        </w:r>
        <w:r>
          <w:fldChar w:fldCharType="separate"/>
        </w:r>
        <w:r>
          <w:rPr>
            <w:noProof/>
          </w:rPr>
          <w:t>5</w:t>
        </w:r>
        <w:r>
          <w:rPr>
            <w:noProof/>
          </w:rPr>
          <w:fldChar w:fldCharType="end"/>
        </w:r>
        <w:r>
          <w:rPr>
            <w:noProof/>
          </w:rPr>
          <w:t xml:space="preserve"> of 13</w:t>
        </w:r>
      </w:p>
    </w:sdtContent>
  </w:sdt>
  <w:p w14:paraId="39947363" w14:textId="71AB2B06" w:rsidR="00297CA0" w:rsidRPr="00FD5751" w:rsidRDefault="00297CA0" w:rsidP="00621C4E">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FE7DE" w14:textId="77777777" w:rsidR="00AD4614" w:rsidRDefault="00AD4614" w:rsidP="00621C4E">
      <w:r>
        <w:separator/>
      </w:r>
    </w:p>
  </w:footnote>
  <w:footnote w:type="continuationSeparator" w:id="0">
    <w:p w14:paraId="493FC16A" w14:textId="77777777" w:rsidR="00AD4614" w:rsidRDefault="00AD461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97CA0" w:rsidRPr="006F06E4" w:rsidRDefault="00297CA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01B"/>
    <w:multiLevelType w:val="hybridMultilevel"/>
    <w:tmpl w:val="0E122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20407"/>
    <w:multiLevelType w:val="hybridMultilevel"/>
    <w:tmpl w:val="5A481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567C1"/>
    <w:multiLevelType w:val="hybridMultilevel"/>
    <w:tmpl w:val="3892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950B5"/>
    <w:multiLevelType w:val="hybridMultilevel"/>
    <w:tmpl w:val="82CAF10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2D8E596B"/>
    <w:multiLevelType w:val="hybridMultilevel"/>
    <w:tmpl w:val="685CE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E7C95"/>
    <w:multiLevelType w:val="hybridMultilevel"/>
    <w:tmpl w:val="4BCC4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E4FFA"/>
    <w:multiLevelType w:val="hybridMultilevel"/>
    <w:tmpl w:val="F8F69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048B3"/>
    <w:multiLevelType w:val="hybridMultilevel"/>
    <w:tmpl w:val="46360EDE"/>
    <w:lvl w:ilvl="0" w:tplc="9E440298">
      <w:start w:val="1"/>
      <w:numFmt w:val="decimal"/>
      <w:lvlText w:val="%1."/>
      <w:lvlJc w:val="left"/>
      <w:pPr>
        <w:ind w:left="502"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8C6177"/>
    <w:multiLevelType w:val="multilevel"/>
    <w:tmpl w:val="1584D41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59385E"/>
    <w:multiLevelType w:val="hybridMultilevel"/>
    <w:tmpl w:val="A3FA3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07331"/>
    <w:multiLevelType w:val="hybridMultilevel"/>
    <w:tmpl w:val="CEC87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7"/>
  </w:num>
  <w:num w:numId="3">
    <w:abstractNumId w:val="2"/>
  </w:num>
  <w:num w:numId="4">
    <w:abstractNumId w:val="6"/>
  </w:num>
  <w:num w:numId="5">
    <w:abstractNumId w:val="4"/>
  </w:num>
  <w:num w:numId="6">
    <w:abstractNumId w:val="3"/>
  </w:num>
  <w:num w:numId="7">
    <w:abstractNumId w:val="9"/>
  </w:num>
  <w:num w:numId="8">
    <w:abstractNumId w:val="1"/>
  </w:num>
  <w:num w:numId="9">
    <w:abstractNumId w:val="8"/>
  </w:num>
  <w:num w:numId="10">
    <w:abstractNumId w:val="0"/>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2A1"/>
    <w:rsid w:val="000024AB"/>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10BF"/>
    <w:rsid w:val="000324C4"/>
    <w:rsid w:val="00032769"/>
    <w:rsid w:val="0003311E"/>
    <w:rsid w:val="0003461D"/>
    <w:rsid w:val="00034B71"/>
    <w:rsid w:val="00037B58"/>
    <w:rsid w:val="00043B5A"/>
    <w:rsid w:val="00051B73"/>
    <w:rsid w:val="00055CE2"/>
    <w:rsid w:val="00060ABE"/>
    <w:rsid w:val="00061A50"/>
    <w:rsid w:val="0006361B"/>
    <w:rsid w:val="00064104"/>
    <w:rsid w:val="000652E3"/>
    <w:rsid w:val="00066025"/>
    <w:rsid w:val="00067A8F"/>
    <w:rsid w:val="000701D1"/>
    <w:rsid w:val="000738CB"/>
    <w:rsid w:val="0007755B"/>
    <w:rsid w:val="00077BFA"/>
    <w:rsid w:val="00080A20"/>
    <w:rsid w:val="00081A83"/>
    <w:rsid w:val="00082796"/>
    <w:rsid w:val="00082DF4"/>
    <w:rsid w:val="00085CEF"/>
    <w:rsid w:val="00086FF5"/>
    <w:rsid w:val="00087C0A"/>
    <w:rsid w:val="00093BC4"/>
    <w:rsid w:val="000943E6"/>
    <w:rsid w:val="00094862"/>
    <w:rsid w:val="00097929"/>
    <w:rsid w:val="000A0122"/>
    <w:rsid w:val="000A18C6"/>
    <w:rsid w:val="000A1E80"/>
    <w:rsid w:val="000A3B70"/>
    <w:rsid w:val="000A5153"/>
    <w:rsid w:val="000B0762"/>
    <w:rsid w:val="000B10AE"/>
    <w:rsid w:val="000B1DE0"/>
    <w:rsid w:val="000B30BF"/>
    <w:rsid w:val="000B4B92"/>
    <w:rsid w:val="000B566B"/>
    <w:rsid w:val="000B662E"/>
    <w:rsid w:val="000B7294"/>
    <w:rsid w:val="000B75D0"/>
    <w:rsid w:val="000C1CF8"/>
    <w:rsid w:val="000C3668"/>
    <w:rsid w:val="000C49CF"/>
    <w:rsid w:val="000C4FB7"/>
    <w:rsid w:val="000C52E9"/>
    <w:rsid w:val="000C5CDC"/>
    <w:rsid w:val="000C65DC"/>
    <w:rsid w:val="000C66F3"/>
    <w:rsid w:val="000C6900"/>
    <w:rsid w:val="000D195C"/>
    <w:rsid w:val="000D31E8"/>
    <w:rsid w:val="000D34CD"/>
    <w:rsid w:val="000D76E4"/>
    <w:rsid w:val="000E0FD4"/>
    <w:rsid w:val="000E3816"/>
    <w:rsid w:val="000E4F77"/>
    <w:rsid w:val="000E69B2"/>
    <w:rsid w:val="000F006F"/>
    <w:rsid w:val="000F1452"/>
    <w:rsid w:val="000F265C"/>
    <w:rsid w:val="000F3AFA"/>
    <w:rsid w:val="000F50F3"/>
    <w:rsid w:val="000F5712"/>
    <w:rsid w:val="000F6611"/>
    <w:rsid w:val="000F7E22"/>
    <w:rsid w:val="00101FC0"/>
    <w:rsid w:val="001104F3"/>
    <w:rsid w:val="00111DE2"/>
    <w:rsid w:val="00112EEB"/>
    <w:rsid w:val="001138C1"/>
    <w:rsid w:val="001173FF"/>
    <w:rsid w:val="0012563A"/>
    <w:rsid w:val="001264DE"/>
    <w:rsid w:val="001313A7"/>
    <w:rsid w:val="0013276F"/>
    <w:rsid w:val="0013621E"/>
    <w:rsid w:val="0013642E"/>
    <w:rsid w:val="001371F6"/>
    <w:rsid w:val="00142356"/>
    <w:rsid w:val="00142EFE"/>
    <w:rsid w:val="00150649"/>
    <w:rsid w:val="00150D99"/>
    <w:rsid w:val="001522E7"/>
    <w:rsid w:val="00152A23"/>
    <w:rsid w:val="0015649D"/>
    <w:rsid w:val="00162CB7"/>
    <w:rsid w:val="00165E3A"/>
    <w:rsid w:val="00165ED4"/>
    <w:rsid w:val="001665C9"/>
    <w:rsid w:val="00166F32"/>
    <w:rsid w:val="00167232"/>
    <w:rsid w:val="00171E5B"/>
    <w:rsid w:val="00171F94"/>
    <w:rsid w:val="00172C3D"/>
    <w:rsid w:val="001758FA"/>
    <w:rsid w:val="00175D4E"/>
    <w:rsid w:val="0017668A"/>
    <w:rsid w:val="001766FE"/>
    <w:rsid w:val="00176E83"/>
    <w:rsid w:val="001771E7"/>
    <w:rsid w:val="001911FF"/>
    <w:rsid w:val="00192006"/>
    <w:rsid w:val="00193180"/>
    <w:rsid w:val="00196792"/>
    <w:rsid w:val="00197732"/>
    <w:rsid w:val="001A25A7"/>
    <w:rsid w:val="001A5033"/>
    <w:rsid w:val="001B1519"/>
    <w:rsid w:val="001B2E2D"/>
    <w:rsid w:val="001B4659"/>
    <w:rsid w:val="001B56FA"/>
    <w:rsid w:val="001B5CD2"/>
    <w:rsid w:val="001C0BEE"/>
    <w:rsid w:val="001C1E49"/>
    <w:rsid w:val="001C27C1"/>
    <w:rsid w:val="001C2A98"/>
    <w:rsid w:val="001C4D95"/>
    <w:rsid w:val="001C71FA"/>
    <w:rsid w:val="001D3D7D"/>
    <w:rsid w:val="001D3FFF"/>
    <w:rsid w:val="001D5252"/>
    <w:rsid w:val="001D625F"/>
    <w:rsid w:val="001D68A4"/>
    <w:rsid w:val="001D7576"/>
    <w:rsid w:val="001E0E3F"/>
    <w:rsid w:val="001E14A0"/>
    <w:rsid w:val="001E3FB5"/>
    <w:rsid w:val="001E4C3A"/>
    <w:rsid w:val="001E7376"/>
    <w:rsid w:val="001F10DE"/>
    <w:rsid w:val="001F225C"/>
    <w:rsid w:val="001F4816"/>
    <w:rsid w:val="00201996"/>
    <w:rsid w:val="00201CFA"/>
    <w:rsid w:val="0020220D"/>
    <w:rsid w:val="00202448"/>
    <w:rsid w:val="00202D15"/>
    <w:rsid w:val="00205B3F"/>
    <w:rsid w:val="00206735"/>
    <w:rsid w:val="00212EAE"/>
    <w:rsid w:val="00214BEE"/>
    <w:rsid w:val="00215447"/>
    <w:rsid w:val="002156E5"/>
    <w:rsid w:val="002205B8"/>
    <w:rsid w:val="002248B2"/>
    <w:rsid w:val="00225720"/>
    <w:rsid w:val="002259E5"/>
    <w:rsid w:val="00226140"/>
    <w:rsid w:val="002274F3"/>
    <w:rsid w:val="0023094C"/>
    <w:rsid w:val="00234411"/>
    <w:rsid w:val="00234BE3"/>
    <w:rsid w:val="00235721"/>
    <w:rsid w:val="00235A90"/>
    <w:rsid w:val="00241230"/>
    <w:rsid w:val="00241E48"/>
    <w:rsid w:val="002420E4"/>
    <w:rsid w:val="0024214E"/>
    <w:rsid w:val="00242623"/>
    <w:rsid w:val="00250558"/>
    <w:rsid w:val="00253A6B"/>
    <w:rsid w:val="002605D1"/>
    <w:rsid w:val="00260652"/>
    <w:rsid w:val="00260797"/>
    <w:rsid w:val="00260CB8"/>
    <w:rsid w:val="002611FF"/>
    <w:rsid w:val="00261F25"/>
    <w:rsid w:val="0026232A"/>
    <w:rsid w:val="00263313"/>
    <w:rsid w:val="002648A9"/>
    <w:rsid w:val="00264E58"/>
    <w:rsid w:val="0026536F"/>
    <w:rsid w:val="0026553C"/>
    <w:rsid w:val="00267DD5"/>
    <w:rsid w:val="00274A0A"/>
    <w:rsid w:val="00277593"/>
    <w:rsid w:val="00280909"/>
    <w:rsid w:val="00280918"/>
    <w:rsid w:val="00282AF6"/>
    <w:rsid w:val="0028596A"/>
    <w:rsid w:val="00287085"/>
    <w:rsid w:val="00287EC1"/>
    <w:rsid w:val="00290AF9"/>
    <w:rsid w:val="002957DD"/>
    <w:rsid w:val="002967CF"/>
    <w:rsid w:val="00297788"/>
    <w:rsid w:val="00297CA0"/>
    <w:rsid w:val="002A3285"/>
    <w:rsid w:val="002A484B"/>
    <w:rsid w:val="002A64A6"/>
    <w:rsid w:val="002A7622"/>
    <w:rsid w:val="002B3301"/>
    <w:rsid w:val="002B3A12"/>
    <w:rsid w:val="002B6837"/>
    <w:rsid w:val="002C47D4"/>
    <w:rsid w:val="002C53DC"/>
    <w:rsid w:val="002D0F38"/>
    <w:rsid w:val="002D77E3"/>
    <w:rsid w:val="002D7FF2"/>
    <w:rsid w:val="002F2859"/>
    <w:rsid w:val="002F4DB7"/>
    <w:rsid w:val="002F6E3C"/>
    <w:rsid w:val="0030117D"/>
    <w:rsid w:val="00301F30"/>
    <w:rsid w:val="003038FD"/>
    <w:rsid w:val="00303C87"/>
    <w:rsid w:val="0030468A"/>
    <w:rsid w:val="003108E5"/>
    <w:rsid w:val="003120CB"/>
    <w:rsid w:val="00315F9C"/>
    <w:rsid w:val="00320153"/>
    <w:rsid w:val="00320367"/>
    <w:rsid w:val="00322871"/>
    <w:rsid w:val="00326FB3"/>
    <w:rsid w:val="003306F9"/>
    <w:rsid w:val="003316D4"/>
    <w:rsid w:val="00333822"/>
    <w:rsid w:val="003339DB"/>
    <w:rsid w:val="003354DD"/>
    <w:rsid w:val="00336715"/>
    <w:rsid w:val="00340055"/>
    <w:rsid w:val="003401EC"/>
    <w:rsid w:val="00340DFD"/>
    <w:rsid w:val="00344954"/>
    <w:rsid w:val="00344B29"/>
    <w:rsid w:val="003452F7"/>
    <w:rsid w:val="00345783"/>
    <w:rsid w:val="003474D9"/>
    <w:rsid w:val="00350CD7"/>
    <w:rsid w:val="003518F0"/>
    <w:rsid w:val="00355284"/>
    <w:rsid w:val="00360C17"/>
    <w:rsid w:val="003621C6"/>
    <w:rsid w:val="003622B8"/>
    <w:rsid w:val="0036561D"/>
    <w:rsid w:val="00366B76"/>
    <w:rsid w:val="00373051"/>
    <w:rsid w:val="00373B8F"/>
    <w:rsid w:val="00376D95"/>
    <w:rsid w:val="00377FBB"/>
    <w:rsid w:val="00381F80"/>
    <w:rsid w:val="0038384C"/>
    <w:rsid w:val="00385140"/>
    <w:rsid w:val="00390FE7"/>
    <w:rsid w:val="00393CC7"/>
    <w:rsid w:val="003971F7"/>
    <w:rsid w:val="003A0565"/>
    <w:rsid w:val="003A0AB1"/>
    <w:rsid w:val="003A16FC"/>
    <w:rsid w:val="003A4FCD"/>
    <w:rsid w:val="003B0944"/>
    <w:rsid w:val="003B14C9"/>
    <w:rsid w:val="003B1593"/>
    <w:rsid w:val="003B4381"/>
    <w:rsid w:val="003B47EF"/>
    <w:rsid w:val="003B5D77"/>
    <w:rsid w:val="003B6726"/>
    <w:rsid w:val="003C1043"/>
    <w:rsid w:val="003C1A30"/>
    <w:rsid w:val="003C5B19"/>
    <w:rsid w:val="003C6779"/>
    <w:rsid w:val="003D2998"/>
    <w:rsid w:val="003D2F0A"/>
    <w:rsid w:val="003D3891"/>
    <w:rsid w:val="003D5D84"/>
    <w:rsid w:val="003E0F4F"/>
    <w:rsid w:val="003E18AC"/>
    <w:rsid w:val="003E210B"/>
    <w:rsid w:val="003E2A12"/>
    <w:rsid w:val="003E3384"/>
    <w:rsid w:val="003E3CA4"/>
    <w:rsid w:val="003E548E"/>
    <w:rsid w:val="003E5B90"/>
    <w:rsid w:val="003F6658"/>
    <w:rsid w:val="00407EC8"/>
    <w:rsid w:val="00410583"/>
    <w:rsid w:val="0041110A"/>
    <w:rsid w:val="00411624"/>
    <w:rsid w:val="0041357A"/>
    <w:rsid w:val="004148E1"/>
    <w:rsid w:val="00414CFA"/>
    <w:rsid w:val="00415EC0"/>
    <w:rsid w:val="00420BE9"/>
    <w:rsid w:val="00423A52"/>
    <w:rsid w:val="00423AD8"/>
    <w:rsid w:val="00423FDD"/>
    <w:rsid w:val="00424C85"/>
    <w:rsid w:val="004260BD"/>
    <w:rsid w:val="0043012F"/>
    <w:rsid w:val="00430F1F"/>
    <w:rsid w:val="004326EA"/>
    <w:rsid w:val="00435B77"/>
    <w:rsid w:val="004404EB"/>
    <w:rsid w:val="00441D7D"/>
    <w:rsid w:val="0044434C"/>
    <w:rsid w:val="0044456B"/>
    <w:rsid w:val="00447BD1"/>
    <w:rsid w:val="00447DC7"/>
    <w:rsid w:val="004507F3"/>
    <w:rsid w:val="00450A19"/>
    <w:rsid w:val="00450AF4"/>
    <w:rsid w:val="00456A57"/>
    <w:rsid w:val="004607DE"/>
    <w:rsid w:val="004618A6"/>
    <w:rsid w:val="004671C7"/>
    <w:rsid w:val="00472F4D"/>
    <w:rsid w:val="004730BF"/>
    <w:rsid w:val="004746B5"/>
    <w:rsid w:val="00474DCB"/>
    <w:rsid w:val="0047535C"/>
    <w:rsid w:val="004762F6"/>
    <w:rsid w:val="00485870"/>
    <w:rsid w:val="00485FE8"/>
    <w:rsid w:val="00492473"/>
    <w:rsid w:val="00492EB5"/>
    <w:rsid w:val="0049485E"/>
    <w:rsid w:val="00494F77"/>
    <w:rsid w:val="00497721"/>
    <w:rsid w:val="004A0229"/>
    <w:rsid w:val="004A35D2"/>
    <w:rsid w:val="004A391F"/>
    <w:rsid w:val="004A71E4"/>
    <w:rsid w:val="004A758D"/>
    <w:rsid w:val="004B2F00"/>
    <w:rsid w:val="004B4ED7"/>
    <w:rsid w:val="004B5A56"/>
    <w:rsid w:val="004B6E31"/>
    <w:rsid w:val="004C1D66"/>
    <w:rsid w:val="004C31D7"/>
    <w:rsid w:val="004C4AD2"/>
    <w:rsid w:val="004C6981"/>
    <w:rsid w:val="004D02E1"/>
    <w:rsid w:val="004D1F21"/>
    <w:rsid w:val="004D268C"/>
    <w:rsid w:val="004D59D8"/>
    <w:rsid w:val="004D5DA1"/>
    <w:rsid w:val="004D754E"/>
    <w:rsid w:val="004E150F"/>
    <w:rsid w:val="004E1947"/>
    <w:rsid w:val="004E1DCA"/>
    <w:rsid w:val="004E23A1"/>
    <w:rsid w:val="004E3489"/>
    <w:rsid w:val="004E358A"/>
    <w:rsid w:val="004E3AB3"/>
    <w:rsid w:val="004E3AFA"/>
    <w:rsid w:val="004E6588"/>
    <w:rsid w:val="004F1ED6"/>
    <w:rsid w:val="004F2742"/>
    <w:rsid w:val="004F3007"/>
    <w:rsid w:val="004F4E3B"/>
    <w:rsid w:val="004F7442"/>
    <w:rsid w:val="00502A0A"/>
    <w:rsid w:val="00507C50"/>
    <w:rsid w:val="005105CB"/>
    <w:rsid w:val="00511770"/>
    <w:rsid w:val="00514D40"/>
    <w:rsid w:val="00517C3A"/>
    <w:rsid w:val="00523752"/>
    <w:rsid w:val="005248AD"/>
    <w:rsid w:val="00527A99"/>
    <w:rsid w:val="00527AD3"/>
    <w:rsid w:val="00527BF4"/>
    <w:rsid w:val="005324BE"/>
    <w:rsid w:val="00534F6C"/>
    <w:rsid w:val="00535994"/>
    <w:rsid w:val="0053646D"/>
    <w:rsid w:val="005404E7"/>
    <w:rsid w:val="00540AAD"/>
    <w:rsid w:val="005417C5"/>
    <w:rsid w:val="00543EC1"/>
    <w:rsid w:val="00546458"/>
    <w:rsid w:val="0055087C"/>
    <w:rsid w:val="00553413"/>
    <w:rsid w:val="00555983"/>
    <w:rsid w:val="00555D8A"/>
    <w:rsid w:val="00560E31"/>
    <w:rsid w:val="00561BDA"/>
    <w:rsid w:val="005817C6"/>
    <w:rsid w:val="00581B23"/>
    <w:rsid w:val="0058219C"/>
    <w:rsid w:val="00585208"/>
    <w:rsid w:val="0058707F"/>
    <w:rsid w:val="00591DBD"/>
    <w:rsid w:val="00592369"/>
    <w:rsid w:val="005931FE"/>
    <w:rsid w:val="0059461E"/>
    <w:rsid w:val="0059491F"/>
    <w:rsid w:val="005A0028"/>
    <w:rsid w:val="005A096E"/>
    <w:rsid w:val="005A0ACC"/>
    <w:rsid w:val="005A1329"/>
    <w:rsid w:val="005A3270"/>
    <w:rsid w:val="005B0072"/>
    <w:rsid w:val="005B0732"/>
    <w:rsid w:val="005B38A0"/>
    <w:rsid w:val="005B491C"/>
    <w:rsid w:val="005B4DBF"/>
    <w:rsid w:val="005B5DE2"/>
    <w:rsid w:val="005B674C"/>
    <w:rsid w:val="005C003C"/>
    <w:rsid w:val="005C1965"/>
    <w:rsid w:val="005C24F2"/>
    <w:rsid w:val="005C7561"/>
    <w:rsid w:val="005D1E57"/>
    <w:rsid w:val="005D2F57"/>
    <w:rsid w:val="005D34F6"/>
    <w:rsid w:val="005D4F1A"/>
    <w:rsid w:val="005E1884"/>
    <w:rsid w:val="005F06B3"/>
    <w:rsid w:val="005F373A"/>
    <w:rsid w:val="005F4F87"/>
    <w:rsid w:val="005F6B0E"/>
    <w:rsid w:val="005F6C25"/>
    <w:rsid w:val="005F760E"/>
    <w:rsid w:val="005F7635"/>
    <w:rsid w:val="005F7B1D"/>
    <w:rsid w:val="0060222A"/>
    <w:rsid w:val="006070C4"/>
    <w:rsid w:val="00610C21"/>
    <w:rsid w:val="00610FF4"/>
    <w:rsid w:val="00611907"/>
    <w:rsid w:val="006127C8"/>
    <w:rsid w:val="00613116"/>
    <w:rsid w:val="006202A6"/>
    <w:rsid w:val="0062054B"/>
    <w:rsid w:val="00621A42"/>
    <w:rsid w:val="00621C4E"/>
    <w:rsid w:val="00624EAE"/>
    <w:rsid w:val="006305D7"/>
    <w:rsid w:val="00632F63"/>
    <w:rsid w:val="00633A01"/>
    <w:rsid w:val="00633B97"/>
    <w:rsid w:val="006341F7"/>
    <w:rsid w:val="006342FD"/>
    <w:rsid w:val="00634585"/>
    <w:rsid w:val="00635014"/>
    <w:rsid w:val="006365AF"/>
    <w:rsid w:val="006369CE"/>
    <w:rsid w:val="00637DFE"/>
    <w:rsid w:val="006411CA"/>
    <w:rsid w:val="00642629"/>
    <w:rsid w:val="006456F9"/>
    <w:rsid w:val="0064605E"/>
    <w:rsid w:val="006477E2"/>
    <w:rsid w:val="00647B31"/>
    <w:rsid w:val="00652204"/>
    <w:rsid w:val="00652383"/>
    <w:rsid w:val="006539FB"/>
    <w:rsid w:val="00656377"/>
    <w:rsid w:val="006619C8"/>
    <w:rsid w:val="00667192"/>
    <w:rsid w:val="0066727B"/>
    <w:rsid w:val="006707F1"/>
    <w:rsid w:val="00671710"/>
    <w:rsid w:val="006717A6"/>
    <w:rsid w:val="00673414"/>
    <w:rsid w:val="00676079"/>
    <w:rsid w:val="0067620D"/>
    <w:rsid w:val="00676ECD"/>
    <w:rsid w:val="0067795D"/>
    <w:rsid w:val="00677D0A"/>
    <w:rsid w:val="006802D1"/>
    <w:rsid w:val="0068185F"/>
    <w:rsid w:val="00681FB4"/>
    <w:rsid w:val="00684F27"/>
    <w:rsid w:val="0068588E"/>
    <w:rsid w:val="0068750D"/>
    <w:rsid w:val="00690A52"/>
    <w:rsid w:val="006928DF"/>
    <w:rsid w:val="006A01CF"/>
    <w:rsid w:val="006A1ACE"/>
    <w:rsid w:val="006A4D22"/>
    <w:rsid w:val="006A60DD"/>
    <w:rsid w:val="006B0679"/>
    <w:rsid w:val="006B074C"/>
    <w:rsid w:val="006B1BED"/>
    <w:rsid w:val="006B3B84"/>
    <w:rsid w:val="006B4E7C"/>
    <w:rsid w:val="006B5D8C"/>
    <w:rsid w:val="006B6286"/>
    <w:rsid w:val="006B72D4"/>
    <w:rsid w:val="006C0C78"/>
    <w:rsid w:val="006C11CC"/>
    <w:rsid w:val="006C1AEB"/>
    <w:rsid w:val="006C57FE"/>
    <w:rsid w:val="006C668E"/>
    <w:rsid w:val="006E4B63"/>
    <w:rsid w:val="006F06E4"/>
    <w:rsid w:val="006F217D"/>
    <w:rsid w:val="006F7B41"/>
    <w:rsid w:val="007021A2"/>
    <w:rsid w:val="00702B5D"/>
    <w:rsid w:val="00703ED2"/>
    <w:rsid w:val="00705B80"/>
    <w:rsid w:val="00707B8D"/>
    <w:rsid w:val="00711269"/>
    <w:rsid w:val="0071175E"/>
    <w:rsid w:val="00713636"/>
    <w:rsid w:val="00713D62"/>
    <w:rsid w:val="00714B8C"/>
    <w:rsid w:val="007157CC"/>
    <w:rsid w:val="0071675D"/>
    <w:rsid w:val="00717736"/>
    <w:rsid w:val="00726376"/>
    <w:rsid w:val="00727138"/>
    <w:rsid w:val="00732419"/>
    <w:rsid w:val="00732B47"/>
    <w:rsid w:val="0073384D"/>
    <w:rsid w:val="00735CF5"/>
    <w:rsid w:val="0074063A"/>
    <w:rsid w:val="00742AA4"/>
    <w:rsid w:val="007438C8"/>
    <w:rsid w:val="00743BA1"/>
    <w:rsid w:val="00745F1E"/>
    <w:rsid w:val="007515FE"/>
    <w:rsid w:val="00752F2B"/>
    <w:rsid w:val="00754769"/>
    <w:rsid w:val="00754FB8"/>
    <w:rsid w:val="007565E2"/>
    <w:rsid w:val="007601D0"/>
    <w:rsid w:val="007603BB"/>
    <w:rsid w:val="0076109D"/>
    <w:rsid w:val="0076194E"/>
    <w:rsid w:val="0076704B"/>
    <w:rsid w:val="00767107"/>
    <w:rsid w:val="00773617"/>
    <w:rsid w:val="00773BFD"/>
    <w:rsid w:val="007743B3"/>
    <w:rsid w:val="00774490"/>
    <w:rsid w:val="00775014"/>
    <w:rsid w:val="00780378"/>
    <w:rsid w:val="007819FF"/>
    <w:rsid w:val="0078360C"/>
    <w:rsid w:val="00784A4C"/>
    <w:rsid w:val="00784BC6"/>
    <w:rsid w:val="0078523D"/>
    <w:rsid w:val="007931DF"/>
    <w:rsid w:val="0079795C"/>
    <w:rsid w:val="007A0172"/>
    <w:rsid w:val="007A0ED0"/>
    <w:rsid w:val="007A1804"/>
    <w:rsid w:val="007A2511"/>
    <w:rsid w:val="007A260E"/>
    <w:rsid w:val="007A4D4C"/>
    <w:rsid w:val="007A4DD6"/>
    <w:rsid w:val="007A5CB9"/>
    <w:rsid w:val="007A7C8F"/>
    <w:rsid w:val="007B20AE"/>
    <w:rsid w:val="007B6B07"/>
    <w:rsid w:val="007B6D43"/>
    <w:rsid w:val="007B749A"/>
    <w:rsid w:val="007B7C6E"/>
    <w:rsid w:val="007C75AE"/>
    <w:rsid w:val="007C75B6"/>
    <w:rsid w:val="007D427B"/>
    <w:rsid w:val="007D44D7"/>
    <w:rsid w:val="007D621A"/>
    <w:rsid w:val="007E058A"/>
    <w:rsid w:val="007E2883"/>
    <w:rsid w:val="007E2887"/>
    <w:rsid w:val="007E2ED2"/>
    <w:rsid w:val="007E5278"/>
    <w:rsid w:val="007E749C"/>
    <w:rsid w:val="007F14FB"/>
    <w:rsid w:val="007F1B5C"/>
    <w:rsid w:val="007F2DDF"/>
    <w:rsid w:val="007F392E"/>
    <w:rsid w:val="007F3B09"/>
    <w:rsid w:val="007F5918"/>
    <w:rsid w:val="007F7DDA"/>
    <w:rsid w:val="00801257"/>
    <w:rsid w:val="00802B87"/>
    <w:rsid w:val="0080317E"/>
    <w:rsid w:val="00803B0A"/>
    <w:rsid w:val="00804DED"/>
    <w:rsid w:val="00805B96"/>
    <w:rsid w:val="008105BE"/>
    <w:rsid w:val="008115A5"/>
    <w:rsid w:val="00811D46"/>
    <w:rsid w:val="0081415D"/>
    <w:rsid w:val="00820229"/>
    <w:rsid w:val="00821196"/>
    <w:rsid w:val="00822448"/>
    <w:rsid w:val="008224E2"/>
    <w:rsid w:val="00822ABE"/>
    <w:rsid w:val="008244D1"/>
    <w:rsid w:val="00827F51"/>
    <w:rsid w:val="0083104E"/>
    <w:rsid w:val="00832606"/>
    <w:rsid w:val="00832EF3"/>
    <w:rsid w:val="00833B39"/>
    <w:rsid w:val="008343BE"/>
    <w:rsid w:val="00836535"/>
    <w:rsid w:val="00836D81"/>
    <w:rsid w:val="00840FB4"/>
    <w:rsid w:val="008410B2"/>
    <w:rsid w:val="008421DE"/>
    <w:rsid w:val="00842703"/>
    <w:rsid w:val="00842988"/>
    <w:rsid w:val="00843EBB"/>
    <w:rsid w:val="00844D01"/>
    <w:rsid w:val="008462F8"/>
    <w:rsid w:val="008500A0"/>
    <w:rsid w:val="008502B1"/>
    <w:rsid w:val="008524E5"/>
    <w:rsid w:val="0085351C"/>
    <w:rsid w:val="0085435A"/>
    <w:rsid w:val="008549CA"/>
    <w:rsid w:val="008556C3"/>
    <w:rsid w:val="0085687C"/>
    <w:rsid w:val="008706C5"/>
    <w:rsid w:val="00871FA1"/>
    <w:rsid w:val="00873707"/>
    <w:rsid w:val="00874B20"/>
    <w:rsid w:val="008757C6"/>
    <w:rsid w:val="008763E1"/>
    <w:rsid w:val="0087775C"/>
    <w:rsid w:val="00877B7A"/>
    <w:rsid w:val="00877EC8"/>
    <w:rsid w:val="00880F36"/>
    <w:rsid w:val="00885530"/>
    <w:rsid w:val="00886BC0"/>
    <w:rsid w:val="00887387"/>
    <w:rsid w:val="00890FB2"/>
    <w:rsid w:val="008910D1"/>
    <w:rsid w:val="0089296C"/>
    <w:rsid w:val="00894191"/>
    <w:rsid w:val="00896ABD"/>
    <w:rsid w:val="00897AB6"/>
    <w:rsid w:val="008A3380"/>
    <w:rsid w:val="008A7A9C"/>
    <w:rsid w:val="008B5218"/>
    <w:rsid w:val="008B5247"/>
    <w:rsid w:val="008B52A3"/>
    <w:rsid w:val="008B67B1"/>
    <w:rsid w:val="008B7102"/>
    <w:rsid w:val="008C3730"/>
    <w:rsid w:val="008C3B7D"/>
    <w:rsid w:val="008D0F90"/>
    <w:rsid w:val="008D3715"/>
    <w:rsid w:val="008D5465"/>
    <w:rsid w:val="008D5E61"/>
    <w:rsid w:val="008D7EB7"/>
    <w:rsid w:val="008D7EC5"/>
    <w:rsid w:val="008E3684"/>
    <w:rsid w:val="008E57F5"/>
    <w:rsid w:val="008E7606"/>
    <w:rsid w:val="008F11E3"/>
    <w:rsid w:val="008F1DAA"/>
    <w:rsid w:val="008F3EBD"/>
    <w:rsid w:val="008F60B2"/>
    <w:rsid w:val="008F7C41"/>
    <w:rsid w:val="009031E2"/>
    <w:rsid w:val="009106B1"/>
    <w:rsid w:val="0091276C"/>
    <w:rsid w:val="009165AC"/>
    <w:rsid w:val="00916FFC"/>
    <w:rsid w:val="0092053F"/>
    <w:rsid w:val="0092340A"/>
    <w:rsid w:val="009242DB"/>
    <w:rsid w:val="009300E5"/>
    <w:rsid w:val="009313D9"/>
    <w:rsid w:val="00935B7F"/>
    <w:rsid w:val="009366A3"/>
    <w:rsid w:val="00941293"/>
    <w:rsid w:val="00943BEB"/>
    <w:rsid w:val="00945282"/>
    <w:rsid w:val="00946372"/>
    <w:rsid w:val="00950C17"/>
    <w:rsid w:val="00951A71"/>
    <w:rsid w:val="00951FAF"/>
    <w:rsid w:val="00954740"/>
    <w:rsid w:val="00955AE5"/>
    <w:rsid w:val="00962728"/>
    <w:rsid w:val="009629DC"/>
    <w:rsid w:val="00962E71"/>
    <w:rsid w:val="00963ABC"/>
    <w:rsid w:val="0096469F"/>
    <w:rsid w:val="00965D21"/>
    <w:rsid w:val="00967764"/>
    <w:rsid w:val="00970B0E"/>
    <w:rsid w:val="00970BB9"/>
    <w:rsid w:val="009726EE"/>
    <w:rsid w:val="00972CDE"/>
    <w:rsid w:val="009733DD"/>
    <w:rsid w:val="00975573"/>
    <w:rsid w:val="00976D03"/>
    <w:rsid w:val="00977B30"/>
    <w:rsid w:val="009802CC"/>
    <w:rsid w:val="00982F41"/>
    <w:rsid w:val="00985090"/>
    <w:rsid w:val="00986DE6"/>
    <w:rsid w:val="00987710"/>
    <w:rsid w:val="009904AB"/>
    <w:rsid w:val="009911A2"/>
    <w:rsid w:val="00991C36"/>
    <w:rsid w:val="00992733"/>
    <w:rsid w:val="009927D5"/>
    <w:rsid w:val="00995688"/>
    <w:rsid w:val="009958A6"/>
    <w:rsid w:val="00996456"/>
    <w:rsid w:val="00996962"/>
    <w:rsid w:val="00996984"/>
    <w:rsid w:val="009A04F5"/>
    <w:rsid w:val="009A15EF"/>
    <w:rsid w:val="009A38A5"/>
    <w:rsid w:val="009A5B73"/>
    <w:rsid w:val="009A7CC3"/>
    <w:rsid w:val="009B118B"/>
    <w:rsid w:val="009B1737"/>
    <w:rsid w:val="009B3D4B"/>
    <w:rsid w:val="009B5B99"/>
    <w:rsid w:val="009B6EFC"/>
    <w:rsid w:val="009B7EBC"/>
    <w:rsid w:val="009C1FD0"/>
    <w:rsid w:val="009C234B"/>
    <w:rsid w:val="009C25E5"/>
    <w:rsid w:val="009C2DF8"/>
    <w:rsid w:val="009C31BF"/>
    <w:rsid w:val="009C36C8"/>
    <w:rsid w:val="009C68B7"/>
    <w:rsid w:val="009C7818"/>
    <w:rsid w:val="009D0834"/>
    <w:rsid w:val="009D0A1E"/>
    <w:rsid w:val="009D2AE3"/>
    <w:rsid w:val="009D3021"/>
    <w:rsid w:val="009D52BC"/>
    <w:rsid w:val="009D764B"/>
    <w:rsid w:val="009D7D0A"/>
    <w:rsid w:val="009E09D9"/>
    <w:rsid w:val="009E2188"/>
    <w:rsid w:val="009E7F2D"/>
    <w:rsid w:val="009F01B1"/>
    <w:rsid w:val="009F0DBB"/>
    <w:rsid w:val="009F22F7"/>
    <w:rsid w:val="009F3887"/>
    <w:rsid w:val="009F5D8E"/>
    <w:rsid w:val="009F659A"/>
    <w:rsid w:val="009F732B"/>
    <w:rsid w:val="00A01FE0"/>
    <w:rsid w:val="00A06945"/>
    <w:rsid w:val="00A10656"/>
    <w:rsid w:val="00A113C0"/>
    <w:rsid w:val="00A12FA6"/>
    <w:rsid w:val="00A1339B"/>
    <w:rsid w:val="00A14ABA"/>
    <w:rsid w:val="00A1787E"/>
    <w:rsid w:val="00A209D2"/>
    <w:rsid w:val="00A21DA8"/>
    <w:rsid w:val="00A22AA8"/>
    <w:rsid w:val="00A24B99"/>
    <w:rsid w:val="00A24CB6"/>
    <w:rsid w:val="00A24DD0"/>
    <w:rsid w:val="00A25079"/>
    <w:rsid w:val="00A26CD2"/>
    <w:rsid w:val="00A27667"/>
    <w:rsid w:val="00A32979"/>
    <w:rsid w:val="00A34A67"/>
    <w:rsid w:val="00A35FA8"/>
    <w:rsid w:val="00A37462"/>
    <w:rsid w:val="00A37FB7"/>
    <w:rsid w:val="00A41650"/>
    <w:rsid w:val="00A43BEA"/>
    <w:rsid w:val="00A459E1"/>
    <w:rsid w:val="00A46AC4"/>
    <w:rsid w:val="00A47399"/>
    <w:rsid w:val="00A514F9"/>
    <w:rsid w:val="00A515E1"/>
    <w:rsid w:val="00A52296"/>
    <w:rsid w:val="00A5549A"/>
    <w:rsid w:val="00A55661"/>
    <w:rsid w:val="00A61B70"/>
    <w:rsid w:val="00A61FA8"/>
    <w:rsid w:val="00A637F4"/>
    <w:rsid w:val="00A63B62"/>
    <w:rsid w:val="00A64DF2"/>
    <w:rsid w:val="00A65485"/>
    <w:rsid w:val="00A6612B"/>
    <w:rsid w:val="00A66E05"/>
    <w:rsid w:val="00A70753"/>
    <w:rsid w:val="00A712D2"/>
    <w:rsid w:val="00A72031"/>
    <w:rsid w:val="00A81325"/>
    <w:rsid w:val="00A82C8A"/>
    <w:rsid w:val="00A8346B"/>
    <w:rsid w:val="00A83FD8"/>
    <w:rsid w:val="00A84238"/>
    <w:rsid w:val="00A852FF"/>
    <w:rsid w:val="00A87337"/>
    <w:rsid w:val="00A90C97"/>
    <w:rsid w:val="00A92DDC"/>
    <w:rsid w:val="00A95058"/>
    <w:rsid w:val="00A960C8"/>
    <w:rsid w:val="00A96604"/>
    <w:rsid w:val="00A96B3C"/>
    <w:rsid w:val="00A96CB5"/>
    <w:rsid w:val="00AA03DF"/>
    <w:rsid w:val="00AA196C"/>
    <w:rsid w:val="00AA1B4F"/>
    <w:rsid w:val="00AA21D8"/>
    <w:rsid w:val="00AA271A"/>
    <w:rsid w:val="00AA3270"/>
    <w:rsid w:val="00AA54F3"/>
    <w:rsid w:val="00AA591B"/>
    <w:rsid w:val="00AA6B43"/>
    <w:rsid w:val="00AA720D"/>
    <w:rsid w:val="00AB367A"/>
    <w:rsid w:val="00AC01D1"/>
    <w:rsid w:val="00AC0AB2"/>
    <w:rsid w:val="00AC0E9F"/>
    <w:rsid w:val="00AC52A5"/>
    <w:rsid w:val="00AC6EFD"/>
    <w:rsid w:val="00AC7151"/>
    <w:rsid w:val="00AD460A"/>
    <w:rsid w:val="00AD4614"/>
    <w:rsid w:val="00AD5ACC"/>
    <w:rsid w:val="00AD6A05"/>
    <w:rsid w:val="00AE06AB"/>
    <w:rsid w:val="00AE118B"/>
    <w:rsid w:val="00AE272B"/>
    <w:rsid w:val="00AE3E3A"/>
    <w:rsid w:val="00AE4A37"/>
    <w:rsid w:val="00AE69A5"/>
    <w:rsid w:val="00AE77B4"/>
    <w:rsid w:val="00AE7C1A"/>
    <w:rsid w:val="00AE7DF8"/>
    <w:rsid w:val="00AF0D9C"/>
    <w:rsid w:val="00AF13AB"/>
    <w:rsid w:val="00AF1D36"/>
    <w:rsid w:val="00AF280B"/>
    <w:rsid w:val="00AF3929"/>
    <w:rsid w:val="00AF5F75"/>
    <w:rsid w:val="00AF6001"/>
    <w:rsid w:val="00AF7000"/>
    <w:rsid w:val="00B00947"/>
    <w:rsid w:val="00B01A16"/>
    <w:rsid w:val="00B04E8A"/>
    <w:rsid w:val="00B06A3F"/>
    <w:rsid w:val="00B07F45"/>
    <w:rsid w:val="00B1021A"/>
    <w:rsid w:val="00B11C76"/>
    <w:rsid w:val="00B1481A"/>
    <w:rsid w:val="00B15A1F"/>
    <w:rsid w:val="00B15C9E"/>
    <w:rsid w:val="00B15FE9"/>
    <w:rsid w:val="00B1794D"/>
    <w:rsid w:val="00B17DA3"/>
    <w:rsid w:val="00B2148A"/>
    <w:rsid w:val="00B220C2"/>
    <w:rsid w:val="00B25B32"/>
    <w:rsid w:val="00B31290"/>
    <w:rsid w:val="00B32616"/>
    <w:rsid w:val="00B36C42"/>
    <w:rsid w:val="00B40CBC"/>
    <w:rsid w:val="00B42EA7"/>
    <w:rsid w:val="00B478DE"/>
    <w:rsid w:val="00B50AF4"/>
    <w:rsid w:val="00B51845"/>
    <w:rsid w:val="00B51923"/>
    <w:rsid w:val="00B51D2C"/>
    <w:rsid w:val="00B5337C"/>
    <w:rsid w:val="00B53FDE"/>
    <w:rsid w:val="00B56397"/>
    <w:rsid w:val="00B571DA"/>
    <w:rsid w:val="00B6027B"/>
    <w:rsid w:val="00B636C8"/>
    <w:rsid w:val="00B65648"/>
    <w:rsid w:val="00B65EDB"/>
    <w:rsid w:val="00B67AFF"/>
    <w:rsid w:val="00B70B59"/>
    <w:rsid w:val="00B729CE"/>
    <w:rsid w:val="00B73657"/>
    <w:rsid w:val="00B739B3"/>
    <w:rsid w:val="00B73ED7"/>
    <w:rsid w:val="00B749DB"/>
    <w:rsid w:val="00B77A5E"/>
    <w:rsid w:val="00B81B15"/>
    <w:rsid w:val="00B848E5"/>
    <w:rsid w:val="00B915AE"/>
    <w:rsid w:val="00BA1735"/>
    <w:rsid w:val="00BA19FA"/>
    <w:rsid w:val="00BA2A17"/>
    <w:rsid w:val="00BA4288"/>
    <w:rsid w:val="00BA5D9B"/>
    <w:rsid w:val="00BA64B2"/>
    <w:rsid w:val="00BB0902"/>
    <w:rsid w:val="00BB1F9C"/>
    <w:rsid w:val="00BB48E5"/>
    <w:rsid w:val="00BB5607"/>
    <w:rsid w:val="00BB58E1"/>
    <w:rsid w:val="00BB5ACA"/>
    <w:rsid w:val="00BB627F"/>
    <w:rsid w:val="00BC0C17"/>
    <w:rsid w:val="00BC13E6"/>
    <w:rsid w:val="00BC33E6"/>
    <w:rsid w:val="00BC3823"/>
    <w:rsid w:val="00BC3F2D"/>
    <w:rsid w:val="00BC5841"/>
    <w:rsid w:val="00BD282C"/>
    <w:rsid w:val="00BD2EF0"/>
    <w:rsid w:val="00BD4463"/>
    <w:rsid w:val="00BD60B4"/>
    <w:rsid w:val="00BD796B"/>
    <w:rsid w:val="00BE1460"/>
    <w:rsid w:val="00BE338B"/>
    <w:rsid w:val="00BE349D"/>
    <w:rsid w:val="00BE40C0"/>
    <w:rsid w:val="00BE5F4A"/>
    <w:rsid w:val="00BE65E6"/>
    <w:rsid w:val="00BE662F"/>
    <w:rsid w:val="00BE7AEF"/>
    <w:rsid w:val="00BF09B0"/>
    <w:rsid w:val="00BF0E4D"/>
    <w:rsid w:val="00BF1544"/>
    <w:rsid w:val="00BF1B53"/>
    <w:rsid w:val="00BF246D"/>
    <w:rsid w:val="00BF2682"/>
    <w:rsid w:val="00BF2F72"/>
    <w:rsid w:val="00BF7673"/>
    <w:rsid w:val="00C06F06"/>
    <w:rsid w:val="00C0768E"/>
    <w:rsid w:val="00C20FAD"/>
    <w:rsid w:val="00C2375F"/>
    <w:rsid w:val="00C247CB"/>
    <w:rsid w:val="00C26041"/>
    <w:rsid w:val="00C2650B"/>
    <w:rsid w:val="00C30A45"/>
    <w:rsid w:val="00C31543"/>
    <w:rsid w:val="00C32E66"/>
    <w:rsid w:val="00C3355F"/>
    <w:rsid w:val="00C33A04"/>
    <w:rsid w:val="00C3569A"/>
    <w:rsid w:val="00C43F48"/>
    <w:rsid w:val="00C448FF"/>
    <w:rsid w:val="00C45E57"/>
    <w:rsid w:val="00C524D5"/>
    <w:rsid w:val="00C52F29"/>
    <w:rsid w:val="00C53B04"/>
    <w:rsid w:val="00C56CE6"/>
    <w:rsid w:val="00C5745F"/>
    <w:rsid w:val="00C57CBE"/>
    <w:rsid w:val="00C60005"/>
    <w:rsid w:val="00C610C8"/>
    <w:rsid w:val="00C6120B"/>
    <w:rsid w:val="00C61A98"/>
    <w:rsid w:val="00C63201"/>
    <w:rsid w:val="00C64E62"/>
    <w:rsid w:val="00C651D5"/>
    <w:rsid w:val="00C65CCC"/>
    <w:rsid w:val="00C661F5"/>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0869"/>
    <w:rsid w:val="00CA2435"/>
    <w:rsid w:val="00CA4068"/>
    <w:rsid w:val="00CA5910"/>
    <w:rsid w:val="00CA67F4"/>
    <w:rsid w:val="00CB1873"/>
    <w:rsid w:val="00CB1DB5"/>
    <w:rsid w:val="00CB37F8"/>
    <w:rsid w:val="00CB7DC3"/>
    <w:rsid w:val="00CC451F"/>
    <w:rsid w:val="00CC588E"/>
    <w:rsid w:val="00CC5BE1"/>
    <w:rsid w:val="00CC7029"/>
    <w:rsid w:val="00CC75A2"/>
    <w:rsid w:val="00CC7A18"/>
    <w:rsid w:val="00CC7B71"/>
    <w:rsid w:val="00CD0E2F"/>
    <w:rsid w:val="00CD0FC9"/>
    <w:rsid w:val="00CD1D49"/>
    <w:rsid w:val="00CD2F20"/>
    <w:rsid w:val="00CD3BFB"/>
    <w:rsid w:val="00CD4BE7"/>
    <w:rsid w:val="00CD6B20"/>
    <w:rsid w:val="00CE1339"/>
    <w:rsid w:val="00CE4922"/>
    <w:rsid w:val="00CE61CC"/>
    <w:rsid w:val="00CE643B"/>
    <w:rsid w:val="00CE6E42"/>
    <w:rsid w:val="00CE72B8"/>
    <w:rsid w:val="00CE78B3"/>
    <w:rsid w:val="00CF20B7"/>
    <w:rsid w:val="00CF6692"/>
    <w:rsid w:val="00CF7441"/>
    <w:rsid w:val="00D00385"/>
    <w:rsid w:val="00D00D16"/>
    <w:rsid w:val="00D03C6C"/>
    <w:rsid w:val="00D04760"/>
    <w:rsid w:val="00D04A95"/>
    <w:rsid w:val="00D06288"/>
    <w:rsid w:val="00D068C7"/>
    <w:rsid w:val="00D06BA6"/>
    <w:rsid w:val="00D128A4"/>
    <w:rsid w:val="00D146A1"/>
    <w:rsid w:val="00D147C8"/>
    <w:rsid w:val="00D15131"/>
    <w:rsid w:val="00D16FA2"/>
    <w:rsid w:val="00D20954"/>
    <w:rsid w:val="00D21C39"/>
    <w:rsid w:val="00D21FC6"/>
    <w:rsid w:val="00D2243A"/>
    <w:rsid w:val="00D26ED4"/>
    <w:rsid w:val="00D331DB"/>
    <w:rsid w:val="00D33393"/>
    <w:rsid w:val="00D33D36"/>
    <w:rsid w:val="00D347B6"/>
    <w:rsid w:val="00D34D94"/>
    <w:rsid w:val="00D409E2"/>
    <w:rsid w:val="00D427D7"/>
    <w:rsid w:val="00D44E62"/>
    <w:rsid w:val="00D47C9F"/>
    <w:rsid w:val="00D51570"/>
    <w:rsid w:val="00D556AD"/>
    <w:rsid w:val="00D558F4"/>
    <w:rsid w:val="00D60381"/>
    <w:rsid w:val="00D616DE"/>
    <w:rsid w:val="00D62201"/>
    <w:rsid w:val="00D62203"/>
    <w:rsid w:val="00D651D1"/>
    <w:rsid w:val="00D717BB"/>
    <w:rsid w:val="00D7226B"/>
    <w:rsid w:val="00D72707"/>
    <w:rsid w:val="00D745FA"/>
    <w:rsid w:val="00D757D0"/>
    <w:rsid w:val="00D7599D"/>
    <w:rsid w:val="00D75A9C"/>
    <w:rsid w:val="00D81D2D"/>
    <w:rsid w:val="00D829C8"/>
    <w:rsid w:val="00D8755A"/>
    <w:rsid w:val="00D90871"/>
    <w:rsid w:val="00D9155F"/>
    <w:rsid w:val="00D9403F"/>
    <w:rsid w:val="00D959B4"/>
    <w:rsid w:val="00DA44DE"/>
    <w:rsid w:val="00DA4FDD"/>
    <w:rsid w:val="00DB620A"/>
    <w:rsid w:val="00DB6673"/>
    <w:rsid w:val="00DC254D"/>
    <w:rsid w:val="00DC3832"/>
    <w:rsid w:val="00DC7576"/>
    <w:rsid w:val="00DC7A51"/>
    <w:rsid w:val="00DD200A"/>
    <w:rsid w:val="00DD3B1E"/>
    <w:rsid w:val="00DD7147"/>
    <w:rsid w:val="00DD780C"/>
    <w:rsid w:val="00DE5B5F"/>
    <w:rsid w:val="00DF045F"/>
    <w:rsid w:val="00DF0C2C"/>
    <w:rsid w:val="00DF614E"/>
    <w:rsid w:val="00DF6442"/>
    <w:rsid w:val="00E00696"/>
    <w:rsid w:val="00E03651"/>
    <w:rsid w:val="00E037E1"/>
    <w:rsid w:val="00E03808"/>
    <w:rsid w:val="00E060C2"/>
    <w:rsid w:val="00E06324"/>
    <w:rsid w:val="00E07B81"/>
    <w:rsid w:val="00E10AFD"/>
    <w:rsid w:val="00E12B11"/>
    <w:rsid w:val="00E12FB0"/>
    <w:rsid w:val="00E14814"/>
    <w:rsid w:val="00E156E2"/>
    <w:rsid w:val="00E1591B"/>
    <w:rsid w:val="00E16A50"/>
    <w:rsid w:val="00E249D5"/>
    <w:rsid w:val="00E25017"/>
    <w:rsid w:val="00E251B5"/>
    <w:rsid w:val="00E253DB"/>
    <w:rsid w:val="00E26F73"/>
    <w:rsid w:val="00E30A34"/>
    <w:rsid w:val="00E33ACA"/>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6BD3"/>
    <w:rsid w:val="00E67427"/>
    <w:rsid w:val="00E677B8"/>
    <w:rsid w:val="00E67FA1"/>
    <w:rsid w:val="00E71861"/>
    <w:rsid w:val="00E7387D"/>
    <w:rsid w:val="00E73D53"/>
    <w:rsid w:val="00E75111"/>
    <w:rsid w:val="00E77296"/>
    <w:rsid w:val="00E77DAD"/>
    <w:rsid w:val="00E82C53"/>
    <w:rsid w:val="00E85039"/>
    <w:rsid w:val="00E87324"/>
    <w:rsid w:val="00E87527"/>
    <w:rsid w:val="00E87EF7"/>
    <w:rsid w:val="00E93763"/>
    <w:rsid w:val="00E94004"/>
    <w:rsid w:val="00E952B3"/>
    <w:rsid w:val="00E96C4C"/>
    <w:rsid w:val="00E97CD5"/>
    <w:rsid w:val="00EA2AAE"/>
    <w:rsid w:val="00EA2EC0"/>
    <w:rsid w:val="00EA3F78"/>
    <w:rsid w:val="00EA427A"/>
    <w:rsid w:val="00EA723B"/>
    <w:rsid w:val="00EA7356"/>
    <w:rsid w:val="00EB6350"/>
    <w:rsid w:val="00EB687A"/>
    <w:rsid w:val="00EB7265"/>
    <w:rsid w:val="00EC2F62"/>
    <w:rsid w:val="00EC62EB"/>
    <w:rsid w:val="00EC6E9F"/>
    <w:rsid w:val="00EC7AC3"/>
    <w:rsid w:val="00ED14D3"/>
    <w:rsid w:val="00ED44F0"/>
    <w:rsid w:val="00ED4B33"/>
    <w:rsid w:val="00ED5993"/>
    <w:rsid w:val="00ED7DD6"/>
    <w:rsid w:val="00EE060B"/>
    <w:rsid w:val="00EE15A1"/>
    <w:rsid w:val="00EE26F9"/>
    <w:rsid w:val="00EE2A7C"/>
    <w:rsid w:val="00EE2C42"/>
    <w:rsid w:val="00EE341B"/>
    <w:rsid w:val="00EE3999"/>
    <w:rsid w:val="00EE4453"/>
    <w:rsid w:val="00EE5C98"/>
    <w:rsid w:val="00EE5FCE"/>
    <w:rsid w:val="00EE6BBD"/>
    <w:rsid w:val="00EE6E1E"/>
    <w:rsid w:val="00EE705F"/>
    <w:rsid w:val="00EF1462"/>
    <w:rsid w:val="00EF2FC9"/>
    <w:rsid w:val="00EF54FD"/>
    <w:rsid w:val="00EF5AEA"/>
    <w:rsid w:val="00EF6D55"/>
    <w:rsid w:val="00EF79D2"/>
    <w:rsid w:val="00EF7C44"/>
    <w:rsid w:val="00F07F0D"/>
    <w:rsid w:val="00F12ADD"/>
    <w:rsid w:val="00F13112"/>
    <w:rsid w:val="00F158A5"/>
    <w:rsid w:val="00F16FE6"/>
    <w:rsid w:val="00F238BD"/>
    <w:rsid w:val="00F24992"/>
    <w:rsid w:val="00F25A0D"/>
    <w:rsid w:val="00F25A1C"/>
    <w:rsid w:val="00F26E02"/>
    <w:rsid w:val="00F3023C"/>
    <w:rsid w:val="00F32CD5"/>
    <w:rsid w:val="00F32F2F"/>
    <w:rsid w:val="00F33F3F"/>
    <w:rsid w:val="00F34010"/>
    <w:rsid w:val="00F340F2"/>
    <w:rsid w:val="00F35BDD"/>
    <w:rsid w:val="00F35EF0"/>
    <w:rsid w:val="00F3781F"/>
    <w:rsid w:val="00F403FD"/>
    <w:rsid w:val="00F41E72"/>
    <w:rsid w:val="00F41F57"/>
    <w:rsid w:val="00F45BDF"/>
    <w:rsid w:val="00F50300"/>
    <w:rsid w:val="00F5414B"/>
    <w:rsid w:val="00F5577D"/>
    <w:rsid w:val="00F56E39"/>
    <w:rsid w:val="00F623E9"/>
    <w:rsid w:val="00F6379F"/>
    <w:rsid w:val="00F63951"/>
    <w:rsid w:val="00F63C86"/>
    <w:rsid w:val="00F65D06"/>
    <w:rsid w:val="00F766BE"/>
    <w:rsid w:val="00F77EB9"/>
    <w:rsid w:val="00F80635"/>
    <w:rsid w:val="00F8115F"/>
    <w:rsid w:val="00F815D1"/>
    <w:rsid w:val="00F81E7E"/>
    <w:rsid w:val="00F81F0F"/>
    <w:rsid w:val="00F825F4"/>
    <w:rsid w:val="00F827C4"/>
    <w:rsid w:val="00F83889"/>
    <w:rsid w:val="00F83F7C"/>
    <w:rsid w:val="00F863EE"/>
    <w:rsid w:val="00F86E39"/>
    <w:rsid w:val="00F9088C"/>
    <w:rsid w:val="00F921DD"/>
    <w:rsid w:val="00F92AA1"/>
    <w:rsid w:val="00F932DE"/>
    <w:rsid w:val="00F93A42"/>
    <w:rsid w:val="00F963DD"/>
    <w:rsid w:val="00F9641A"/>
    <w:rsid w:val="00F97004"/>
    <w:rsid w:val="00FA2045"/>
    <w:rsid w:val="00FA368B"/>
    <w:rsid w:val="00FA3842"/>
    <w:rsid w:val="00FA71B5"/>
    <w:rsid w:val="00FA7A66"/>
    <w:rsid w:val="00FB0D5D"/>
    <w:rsid w:val="00FB1AA9"/>
    <w:rsid w:val="00FB3497"/>
    <w:rsid w:val="00FB3B5D"/>
    <w:rsid w:val="00FB4A4F"/>
    <w:rsid w:val="00FB4B5A"/>
    <w:rsid w:val="00FB5963"/>
    <w:rsid w:val="00FB5DAA"/>
    <w:rsid w:val="00FB6331"/>
    <w:rsid w:val="00FC04B9"/>
    <w:rsid w:val="00FC0F2C"/>
    <w:rsid w:val="00FC161A"/>
    <w:rsid w:val="00FC23D5"/>
    <w:rsid w:val="00FC4337"/>
    <w:rsid w:val="00FC4C1A"/>
    <w:rsid w:val="00FC628F"/>
    <w:rsid w:val="00FC6468"/>
    <w:rsid w:val="00FC6D49"/>
    <w:rsid w:val="00FD08C0"/>
    <w:rsid w:val="00FD4922"/>
    <w:rsid w:val="00FD5751"/>
    <w:rsid w:val="00FD6461"/>
    <w:rsid w:val="00FD6ACD"/>
    <w:rsid w:val="00FE0281"/>
    <w:rsid w:val="00FE28D2"/>
    <w:rsid w:val="00FE7083"/>
    <w:rsid w:val="00FF019F"/>
    <w:rsid w:val="00FF1628"/>
    <w:rsid w:val="00FF1B2A"/>
    <w:rsid w:val="00FF2160"/>
    <w:rsid w:val="00FF30DE"/>
    <w:rsid w:val="00FF32D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E46C013-48DE-E747-87E7-AC1C6499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CD4BE7"/>
    <w:rPr>
      <w:color w:val="808080"/>
    </w:rPr>
  </w:style>
  <w:style w:type="character" w:styleId="UnresolvedMention">
    <w:name w:val="Unresolved Mention"/>
    <w:basedOn w:val="DefaultParagraphFont"/>
    <w:uiPriority w:val="99"/>
    <w:semiHidden/>
    <w:unhideWhenUsed/>
    <w:rsid w:val="007E2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5082929">
      <w:bodyDiv w:val="1"/>
      <w:marLeft w:val="0"/>
      <w:marRight w:val="0"/>
      <w:marTop w:val="0"/>
      <w:marBottom w:val="0"/>
      <w:divBdr>
        <w:top w:val="none" w:sz="0" w:space="0" w:color="auto"/>
        <w:left w:val="none" w:sz="0" w:space="0" w:color="auto"/>
        <w:bottom w:val="none" w:sz="0" w:space="0" w:color="auto"/>
        <w:right w:val="none" w:sz="0" w:space="0" w:color="auto"/>
      </w:divBdr>
    </w:div>
    <w:div w:id="4695657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10729">
      <w:bodyDiv w:val="1"/>
      <w:marLeft w:val="0"/>
      <w:marRight w:val="0"/>
      <w:marTop w:val="0"/>
      <w:marBottom w:val="0"/>
      <w:divBdr>
        <w:top w:val="none" w:sz="0" w:space="0" w:color="auto"/>
        <w:left w:val="none" w:sz="0" w:space="0" w:color="auto"/>
        <w:bottom w:val="none" w:sz="0" w:space="0" w:color="auto"/>
        <w:right w:val="none" w:sz="0" w:space="0" w:color="auto"/>
      </w:divBdr>
      <w:divsChild>
        <w:div w:id="2016834773">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8536932">
      <w:bodyDiv w:val="1"/>
      <w:marLeft w:val="0"/>
      <w:marRight w:val="0"/>
      <w:marTop w:val="0"/>
      <w:marBottom w:val="0"/>
      <w:divBdr>
        <w:top w:val="none" w:sz="0" w:space="0" w:color="auto"/>
        <w:left w:val="none" w:sz="0" w:space="0" w:color="auto"/>
        <w:bottom w:val="none" w:sz="0" w:space="0" w:color="auto"/>
        <w:right w:val="none" w:sz="0" w:space="0" w:color="auto"/>
      </w:divBdr>
      <w:divsChild>
        <w:div w:id="426971349">
          <w:marLeft w:val="0"/>
          <w:marRight w:val="0"/>
          <w:marTop w:val="0"/>
          <w:marBottom w:val="0"/>
          <w:divBdr>
            <w:top w:val="none" w:sz="0" w:space="0" w:color="auto"/>
            <w:left w:val="none" w:sz="0" w:space="0" w:color="auto"/>
            <w:bottom w:val="none" w:sz="0" w:space="0" w:color="auto"/>
            <w:right w:val="none" w:sz="0" w:space="0" w:color="auto"/>
          </w:divBdr>
          <w:divsChild>
            <w:div w:id="974719644">
              <w:marLeft w:val="0"/>
              <w:marRight w:val="0"/>
              <w:marTop w:val="0"/>
              <w:marBottom w:val="0"/>
              <w:divBdr>
                <w:top w:val="none" w:sz="0" w:space="0" w:color="auto"/>
                <w:left w:val="none" w:sz="0" w:space="0" w:color="auto"/>
                <w:bottom w:val="none" w:sz="0" w:space="0" w:color="auto"/>
                <w:right w:val="none" w:sz="0" w:space="0" w:color="auto"/>
              </w:divBdr>
              <w:divsChild>
                <w:div w:id="1859662656">
                  <w:marLeft w:val="0"/>
                  <w:marRight w:val="0"/>
                  <w:marTop w:val="0"/>
                  <w:marBottom w:val="0"/>
                  <w:divBdr>
                    <w:top w:val="none" w:sz="0" w:space="0" w:color="auto"/>
                    <w:left w:val="none" w:sz="0" w:space="0" w:color="auto"/>
                    <w:bottom w:val="none" w:sz="0" w:space="0" w:color="auto"/>
                    <w:right w:val="none" w:sz="0" w:space="0" w:color="auto"/>
                  </w:divBdr>
                  <w:divsChild>
                    <w:div w:id="3199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04040">
      <w:bodyDiv w:val="1"/>
      <w:marLeft w:val="0"/>
      <w:marRight w:val="0"/>
      <w:marTop w:val="0"/>
      <w:marBottom w:val="0"/>
      <w:divBdr>
        <w:top w:val="none" w:sz="0" w:space="0" w:color="auto"/>
        <w:left w:val="none" w:sz="0" w:space="0" w:color="auto"/>
        <w:bottom w:val="none" w:sz="0" w:space="0" w:color="auto"/>
        <w:right w:val="none" w:sz="0" w:space="0" w:color="auto"/>
      </w:divBdr>
      <w:divsChild>
        <w:div w:id="817647784">
          <w:marLeft w:val="0"/>
          <w:marRight w:val="0"/>
          <w:marTop w:val="0"/>
          <w:marBottom w:val="0"/>
          <w:divBdr>
            <w:top w:val="none" w:sz="0" w:space="0" w:color="auto"/>
            <w:left w:val="none" w:sz="0" w:space="0" w:color="auto"/>
            <w:bottom w:val="none" w:sz="0" w:space="0" w:color="auto"/>
            <w:right w:val="none" w:sz="0" w:space="0" w:color="auto"/>
          </w:divBdr>
        </w:div>
      </w:divsChild>
    </w:div>
    <w:div w:id="1660961066">
      <w:bodyDiv w:val="1"/>
      <w:marLeft w:val="0"/>
      <w:marRight w:val="0"/>
      <w:marTop w:val="0"/>
      <w:marBottom w:val="0"/>
      <w:divBdr>
        <w:top w:val="none" w:sz="0" w:space="0" w:color="auto"/>
        <w:left w:val="none" w:sz="0" w:space="0" w:color="auto"/>
        <w:bottom w:val="none" w:sz="0" w:space="0" w:color="auto"/>
        <w:right w:val="none" w:sz="0" w:space="0" w:color="auto"/>
      </w:divBdr>
    </w:div>
    <w:div w:id="1724059756">
      <w:bodyDiv w:val="1"/>
      <w:marLeft w:val="0"/>
      <w:marRight w:val="0"/>
      <w:marTop w:val="0"/>
      <w:marBottom w:val="0"/>
      <w:divBdr>
        <w:top w:val="none" w:sz="0" w:space="0" w:color="auto"/>
        <w:left w:val="none" w:sz="0" w:space="0" w:color="auto"/>
        <w:bottom w:val="none" w:sz="0" w:space="0" w:color="auto"/>
        <w:right w:val="none" w:sz="0" w:space="0" w:color="auto"/>
      </w:divBdr>
    </w:div>
    <w:div w:id="178168053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56562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527C0-C7D5-4FA7-9C80-A5694ED5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28323</Words>
  <Characters>161445</Characters>
  <Application>Microsoft Office Word</Application>
  <DocSecurity>0</DocSecurity>
  <Lines>1345</Lines>
  <Paragraphs>378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189390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10</cp:revision>
  <cp:lastPrinted>2019-12-05T08:44:00Z</cp:lastPrinted>
  <dcterms:created xsi:type="dcterms:W3CDTF">2019-12-05T08:28:00Z</dcterms:created>
  <dcterms:modified xsi:type="dcterms:W3CDTF">2019-12-05T17:32:00Z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id="http://www.zotero.org/styles/journal-of-visualized-experiments"/&gt;&lt;format class="21"/&gt;&lt;count citations="50" publications="41"/&gt;&lt;/info&gt;PAPERS2_INFO_END</vt:lpwstr>
  </property>
</Properties>
</file>