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48821" w14:textId="7D6B7074" w:rsidR="00FC4CAE" w:rsidRDefault="00FC4CAE">
      <w:pPr>
        <w:rPr>
          <w:lang w:val="en-US"/>
        </w:rPr>
      </w:pPr>
      <w:r>
        <w:rPr>
          <w:lang w:val="en-US"/>
        </w:rPr>
        <w:t>Rebbutal document 3</w:t>
      </w:r>
    </w:p>
    <w:p w14:paraId="1D423B08" w14:textId="1DC611D2" w:rsidR="00155EE1" w:rsidRPr="009508DC" w:rsidRDefault="007B334A">
      <w:pPr>
        <w:rPr>
          <w:lang w:val="en-US"/>
        </w:rPr>
      </w:pPr>
      <w:r w:rsidRPr="009508DC">
        <w:rPr>
          <w:lang w:val="en-US"/>
        </w:rPr>
        <w:t>60858-R3</w:t>
      </w:r>
    </w:p>
    <w:p w14:paraId="10DF6D83" w14:textId="77777777" w:rsidR="007B334A" w:rsidRPr="009508DC" w:rsidRDefault="007B334A" w:rsidP="007B334A">
      <w:pPr>
        <w:pStyle w:val="NormalWeb"/>
      </w:pPr>
      <w:r w:rsidRPr="007B334A">
        <w:rPr>
          <w:rStyle w:val="Textoennegrita"/>
          <w:lang w:val="en-US"/>
        </w:rPr>
        <w:t>Editorial comments:</w:t>
      </w:r>
      <w:r w:rsidRPr="007B334A">
        <w:rPr>
          <w:lang w:val="en-US"/>
        </w:rPr>
        <w:br/>
      </w:r>
      <w:r w:rsidRPr="007B334A">
        <w:rPr>
          <w:lang w:val="en-US"/>
        </w:rPr>
        <w:br/>
        <w:t xml:space="preserve">1. The number of figures in the manuscript (7) does not match the number of figures in the video (10). </w:t>
      </w:r>
      <w:r w:rsidRPr="009508DC">
        <w:t>Please revise.</w:t>
      </w:r>
    </w:p>
    <w:p w14:paraId="43FE6182" w14:textId="34CAFF1C" w:rsidR="00DD4D70" w:rsidRPr="00FC4CAE" w:rsidRDefault="00DD4D70" w:rsidP="007B334A">
      <w:pPr>
        <w:pStyle w:val="NormalWeb"/>
        <w:rPr>
          <w:color w:val="FF0000"/>
          <w:lang w:val="en-US"/>
        </w:rPr>
      </w:pPr>
      <w:r w:rsidRPr="00FC4CAE">
        <w:rPr>
          <w:color w:val="FF0000"/>
          <w:lang w:val="en-US"/>
        </w:rPr>
        <w:t>Those figures show different in</w:t>
      </w:r>
      <w:r>
        <w:rPr>
          <w:color w:val="FF0000"/>
          <w:lang w:val="en-US"/>
        </w:rPr>
        <w:t xml:space="preserve">formation. </w:t>
      </w:r>
      <w:r w:rsidRPr="00DD4D70">
        <w:rPr>
          <w:color w:val="FF0000"/>
          <w:lang w:val="en-US"/>
        </w:rPr>
        <w:t xml:space="preserve">The figure 7 </w:t>
      </w:r>
      <w:r>
        <w:rPr>
          <w:color w:val="FF0000"/>
          <w:lang w:val="en-US"/>
        </w:rPr>
        <w:t xml:space="preserve">of manuscript </w:t>
      </w:r>
      <w:r w:rsidRPr="00DD4D70">
        <w:rPr>
          <w:color w:val="FF0000"/>
          <w:lang w:val="en-US"/>
        </w:rPr>
        <w:t xml:space="preserve">show </w:t>
      </w:r>
      <w:r w:rsidRPr="00FC4CAE">
        <w:rPr>
          <w:color w:val="FF0000"/>
          <w:lang w:val="en-US"/>
        </w:rPr>
        <w:t xml:space="preserve"> the r</w:t>
      </w:r>
      <w:r w:rsidRPr="00DD4D70">
        <w:rPr>
          <w:color w:val="FF0000"/>
          <w:lang w:val="en-US"/>
        </w:rPr>
        <w:t xml:space="preserve">esult </w:t>
      </w:r>
      <w:r w:rsidRPr="00FC4CAE">
        <w:rPr>
          <w:color w:val="FF0000"/>
          <w:lang w:val="en-US"/>
        </w:rPr>
        <w:t>o</w:t>
      </w:r>
      <w:r>
        <w:rPr>
          <w:color w:val="FF0000"/>
          <w:lang w:val="en-US"/>
        </w:rPr>
        <w:t xml:space="preserve">f students at risk of dyslexia in the five key indicator of risk (awareness phonological,  knowledge of the alphabet, vocabulary, reading fluency and comprehension). </w:t>
      </w:r>
      <w:r w:rsidRPr="00DD4D70">
        <w:rPr>
          <w:color w:val="FF0000"/>
          <w:lang w:val="en-US"/>
        </w:rPr>
        <w:t>The figure 10 of vi</w:t>
      </w:r>
      <w:r w:rsidRPr="00FC4CAE">
        <w:rPr>
          <w:color w:val="FF0000"/>
          <w:lang w:val="en-US"/>
        </w:rPr>
        <w:t>deo</w:t>
      </w:r>
      <w:r w:rsidRPr="00DD4D70">
        <w:rPr>
          <w:color w:val="FF0000"/>
          <w:lang w:val="en-US"/>
        </w:rPr>
        <w:t xml:space="preserve"> sh</w:t>
      </w:r>
      <w:r w:rsidRPr="00FC4CAE">
        <w:rPr>
          <w:color w:val="FF0000"/>
          <w:lang w:val="en-US"/>
        </w:rPr>
        <w:t>ow the result</w:t>
      </w:r>
      <w:r>
        <w:rPr>
          <w:color w:val="FF0000"/>
          <w:lang w:val="en-US"/>
        </w:rPr>
        <w:t xml:space="preserve"> of evaluation diagnosis of student at risk, with cognitive and psycholinguistic  scales </w:t>
      </w:r>
      <w:r w:rsidR="00EE3BBB">
        <w:rPr>
          <w:color w:val="FF0000"/>
          <w:lang w:val="en-US"/>
        </w:rPr>
        <w:t xml:space="preserve"> (</w:t>
      </w:r>
      <w:r w:rsidR="000B7F0C">
        <w:rPr>
          <w:color w:val="FF0000"/>
          <w:lang w:val="en-US"/>
        </w:rPr>
        <w:t xml:space="preserve">GAI, </w:t>
      </w:r>
      <w:r w:rsidR="00145D0B">
        <w:rPr>
          <w:color w:val="FF0000"/>
          <w:lang w:val="en-US"/>
        </w:rPr>
        <w:t>verbal comprehension, perceptual reas</w:t>
      </w:r>
      <w:r w:rsidR="00B314F2">
        <w:rPr>
          <w:color w:val="FF0000"/>
          <w:lang w:val="en-US"/>
        </w:rPr>
        <w:t>oning, working memory and processing capacity)</w:t>
      </w:r>
      <w:bookmarkStart w:id="0" w:name="_GoBack"/>
      <w:bookmarkEnd w:id="0"/>
    </w:p>
    <w:p w14:paraId="75E83037" w14:textId="77777777" w:rsidR="00FC4CAE" w:rsidRDefault="00DD4D70" w:rsidP="007B334A">
      <w:pPr>
        <w:pStyle w:val="NormalWeb"/>
        <w:rPr>
          <w:color w:val="FF0000"/>
          <w:lang w:val="en-US"/>
        </w:rPr>
      </w:pPr>
      <w:r w:rsidRPr="00DD4D70">
        <w:rPr>
          <w:color w:val="FF0000"/>
          <w:lang w:val="en-US"/>
        </w:rPr>
        <w:t>Figures 6 and 7 of manuscript have  been changed, because it has a problem  with the change control of the early version of manuscript.</w:t>
      </w:r>
    </w:p>
    <w:p w14:paraId="49E7219D" w14:textId="18364B01" w:rsidR="007B334A" w:rsidRDefault="007B334A" w:rsidP="007B334A">
      <w:pPr>
        <w:pStyle w:val="NormalWeb"/>
        <w:rPr>
          <w:lang w:val="en-US"/>
        </w:rPr>
      </w:pPr>
      <w:r w:rsidRPr="007B334A">
        <w:rPr>
          <w:lang w:val="en-US"/>
        </w:rPr>
        <w:t>2. I have revised the title to "Assessing Dyslexia at Six Years of Age". Please revise the title card in the video to match this.</w:t>
      </w:r>
    </w:p>
    <w:p w14:paraId="25F27948" w14:textId="1146074E" w:rsidR="00FC4CAE" w:rsidRPr="00FC4CAE" w:rsidRDefault="00FC4CAE" w:rsidP="00FC4CAE">
      <w:pPr>
        <w:pStyle w:val="NormalWeb"/>
        <w:rPr>
          <w:color w:val="FF0000"/>
          <w:lang w:val="en-US"/>
        </w:rPr>
      </w:pPr>
      <w:bookmarkStart w:id="1" w:name="_Hlk36746107"/>
      <w:r w:rsidRPr="00FC4CAE">
        <w:rPr>
          <w:color w:val="FF0000"/>
          <w:lang w:val="en-US"/>
        </w:rPr>
        <w:t>Reviewed and corrected</w:t>
      </w:r>
      <w:r>
        <w:rPr>
          <w:color w:val="FF0000"/>
          <w:lang w:val="en-US"/>
        </w:rPr>
        <w:t xml:space="preserve">, </w:t>
      </w:r>
      <w:bookmarkEnd w:id="1"/>
      <w:r>
        <w:rPr>
          <w:color w:val="FF0000"/>
          <w:lang w:val="en-US"/>
        </w:rPr>
        <w:t>at the initial and the end</w:t>
      </w:r>
    </w:p>
    <w:p w14:paraId="7A0E209A" w14:textId="77777777" w:rsidR="007B334A" w:rsidRDefault="007B334A" w:rsidP="007B334A">
      <w:pPr>
        <w:rPr>
          <w:lang w:val="en-US"/>
        </w:rPr>
      </w:pPr>
      <w:r w:rsidRPr="007B334A">
        <w:rPr>
          <w:lang w:val="en-US"/>
        </w:rPr>
        <w:t>3. Video &amp; Audio Glitches</w:t>
      </w:r>
      <w:r w:rsidRPr="007B334A">
        <w:rPr>
          <w:lang w:val="en-US"/>
        </w:rPr>
        <w:br/>
        <w:t>@05:21 There seems to be an audio glitch in the narration on the word, "similar appropriate scores in assessment"</w:t>
      </w:r>
    </w:p>
    <w:p w14:paraId="7EC9A2DE" w14:textId="17391AB0" w:rsidR="00FC4CAE" w:rsidRPr="00EE3BBB" w:rsidRDefault="00FC4CAE" w:rsidP="007B334A">
      <w:pPr>
        <w:rPr>
          <w:color w:val="FF0000"/>
          <w:lang w:val="en-US"/>
        </w:rPr>
      </w:pPr>
      <w:r w:rsidRPr="00FC4CAE">
        <w:rPr>
          <w:rFonts w:ascii="Calibri" w:hAnsi="Calibri" w:cs="Calibri"/>
          <w:color w:val="FF0000"/>
          <w:lang w:val="en-US"/>
        </w:rPr>
        <w:t>Reviewed and corrected</w:t>
      </w:r>
    </w:p>
    <w:p w14:paraId="7452EDC2" w14:textId="77777777" w:rsidR="007B334A" w:rsidRDefault="007B334A" w:rsidP="007B334A">
      <w:pPr>
        <w:rPr>
          <w:lang w:val="en-US"/>
        </w:rPr>
      </w:pPr>
      <w:r w:rsidRPr="00EE3BBB">
        <w:rPr>
          <w:lang w:val="en-US"/>
        </w:rPr>
        <w:br/>
      </w:r>
      <w:r w:rsidRPr="007B334A">
        <w:rPr>
          <w:lang w:val="en-US"/>
        </w:rPr>
        <w:t>@05:27 There is a flickering blotch in the middle of the screen as the video fades from the classroom into Figure 6</w:t>
      </w:r>
    </w:p>
    <w:p w14:paraId="1550D0A7" w14:textId="377ED188" w:rsidR="007B334A" w:rsidRPr="00FC4CAE" w:rsidRDefault="00FC4CAE" w:rsidP="007B334A">
      <w:pPr>
        <w:rPr>
          <w:color w:val="FF0000"/>
        </w:rPr>
      </w:pPr>
      <w:r w:rsidRPr="00FC4CAE">
        <w:rPr>
          <w:rFonts w:ascii="Calibri" w:hAnsi="Calibri" w:cs="Calibri"/>
          <w:color w:val="FF0000"/>
          <w:lang w:val="en-US"/>
        </w:rPr>
        <w:t>Reviewed and corrected</w:t>
      </w:r>
    </w:p>
    <w:p w14:paraId="586159F4" w14:textId="04C181F8" w:rsidR="007B334A" w:rsidRPr="007B334A" w:rsidRDefault="007B334A" w:rsidP="007B334A"/>
    <w:sectPr w:rsidR="007B334A" w:rsidRPr="007B3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4A"/>
    <w:rsid w:val="000B4102"/>
    <w:rsid w:val="000B7F0C"/>
    <w:rsid w:val="00145D0B"/>
    <w:rsid w:val="00155EE1"/>
    <w:rsid w:val="0065743A"/>
    <w:rsid w:val="00690F20"/>
    <w:rsid w:val="007B334A"/>
    <w:rsid w:val="009508DC"/>
    <w:rsid w:val="00A91491"/>
    <w:rsid w:val="00B314F2"/>
    <w:rsid w:val="00B379D9"/>
    <w:rsid w:val="00C479EC"/>
    <w:rsid w:val="00DD4D70"/>
    <w:rsid w:val="00EE3BBB"/>
    <w:rsid w:val="00F46CA1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18BA"/>
  <w15:chartTrackingRefBased/>
  <w15:docId w15:val="{98F6E49C-430D-469F-8C62-C2A38A5A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334A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character" w:styleId="Textoennegrita">
    <w:name w:val="Strong"/>
    <w:basedOn w:val="Fuentedeprrafopredeter"/>
    <w:uiPriority w:val="22"/>
    <w:qFormat/>
    <w:rsid w:val="007B334A"/>
    <w:rPr>
      <w:b/>
      <w:bCs/>
    </w:rPr>
  </w:style>
  <w:style w:type="character" w:customStyle="1" w:styleId="tlid-translation">
    <w:name w:val="tlid-translation"/>
    <w:basedOn w:val="Fuentedeprrafopredeter"/>
    <w:rsid w:val="007B334A"/>
  </w:style>
  <w:style w:type="character" w:styleId="Refdecomentario">
    <w:name w:val="annotation reference"/>
    <w:basedOn w:val="Fuentedeprrafopredeter"/>
    <w:uiPriority w:val="99"/>
    <w:semiHidden/>
    <w:unhideWhenUsed/>
    <w:rsid w:val="00F46C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6C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6C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6C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6C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6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A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A91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44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0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0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73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3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904B6179C8E14887BF4E24D9B99387" ma:contentTypeVersion="10" ma:contentTypeDescription="Crear nuevo documento." ma:contentTypeScope="" ma:versionID="8f7317443f1cb67902ad527dabe9dc4a">
  <xsd:schema xmlns:xsd="http://www.w3.org/2001/XMLSchema" xmlns:xs="http://www.w3.org/2001/XMLSchema" xmlns:p="http://schemas.microsoft.com/office/2006/metadata/properties" xmlns:ns3="77b28c4c-2d0e-461f-90bc-b1bcfa76ea79" targetNamespace="http://schemas.microsoft.com/office/2006/metadata/properties" ma:root="true" ma:fieldsID="f084d9418c7e244ea5b650770aa81e55" ns3:_="">
    <xsd:import namespace="77b28c4c-2d0e-461f-90bc-b1bcfa76ea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28c4c-2d0e-461f-90bc-b1bcfa76e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22613-FACC-43F8-AD92-D22C638BF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28c4c-2d0e-461f-90bc-b1bcfa76e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291C7-5897-4A82-B72E-B0F25A663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FE7FF-0ADB-432A-841C-3350E0BB68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isaias martin ruiz</dc:creator>
  <cp:keywords/>
  <dc:description/>
  <cp:lastModifiedBy>isaias martin ruiz</cp:lastModifiedBy>
  <cp:revision>6</cp:revision>
  <dcterms:created xsi:type="dcterms:W3CDTF">2020-04-02T16:57:00Z</dcterms:created>
  <dcterms:modified xsi:type="dcterms:W3CDTF">2020-04-02T17:17:00Z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0x010100CC904B6179C8E14887BF4E24D9B99387</vt:lpwstr>
  </property>
</Properties>
</file>