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28BB29" w14:textId="795197E3" w:rsidR="004118C5" w:rsidRDefault="004118C5" w:rsidP="0077560D">
      <w:pPr>
        <w:spacing w:line="360" w:lineRule="auto"/>
        <w:jc w:val="both"/>
        <w:rPr>
          <w:lang w:val="en-GB"/>
        </w:rPr>
      </w:pPr>
      <w:r>
        <w:rPr>
          <w:lang w:val="en-GB"/>
        </w:rPr>
        <w:t>Rebuttal Letter</w:t>
      </w:r>
    </w:p>
    <w:p w14:paraId="77F127B7" w14:textId="798D9DD3" w:rsidR="004118C5" w:rsidRDefault="004118C5" w:rsidP="0077560D">
      <w:pPr>
        <w:spacing w:line="360" w:lineRule="auto"/>
        <w:jc w:val="both"/>
        <w:rPr>
          <w:lang w:val="en-GB"/>
        </w:rPr>
      </w:pPr>
    </w:p>
    <w:p w14:paraId="5DB8E42C" w14:textId="202E070C" w:rsidR="002257BA" w:rsidRPr="002257BA" w:rsidRDefault="00A40E02" w:rsidP="0077560D">
      <w:pPr>
        <w:spacing w:line="360" w:lineRule="auto"/>
        <w:jc w:val="both"/>
        <w:rPr>
          <w:lang w:val="en-GB"/>
        </w:rPr>
      </w:pPr>
      <w:r>
        <w:rPr>
          <w:lang w:val="en-GB"/>
        </w:rPr>
        <w:t>4</w:t>
      </w:r>
      <w:r w:rsidR="004726E9">
        <w:rPr>
          <w:lang w:val="en-GB"/>
        </w:rPr>
        <w:t>t</w:t>
      </w:r>
      <w:r w:rsidR="002257BA" w:rsidRPr="002257BA">
        <w:rPr>
          <w:lang w:val="en-GB"/>
        </w:rPr>
        <w:t xml:space="preserve">h of </w:t>
      </w:r>
      <w:r>
        <w:rPr>
          <w:lang w:val="en-GB"/>
        </w:rPr>
        <w:t>December</w:t>
      </w:r>
      <w:r w:rsidR="002257BA" w:rsidRPr="002257BA">
        <w:rPr>
          <w:lang w:val="en-GB"/>
        </w:rPr>
        <w:t xml:space="preserve"> 2019</w:t>
      </w:r>
    </w:p>
    <w:p w14:paraId="19165E1A" w14:textId="77777777" w:rsidR="002257BA" w:rsidRPr="002257BA" w:rsidRDefault="002257BA" w:rsidP="0077560D">
      <w:pPr>
        <w:spacing w:line="360" w:lineRule="auto"/>
        <w:jc w:val="both"/>
        <w:rPr>
          <w:lang w:val="en-GB"/>
        </w:rPr>
      </w:pPr>
    </w:p>
    <w:p w14:paraId="42692B1E" w14:textId="13EB74B3" w:rsidR="002257BA" w:rsidRDefault="00777501" w:rsidP="0077560D">
      <w:pPr>
        <w:spacing w:line="360" w:lineRule="auto"/>
        <w:jc w:val="both"/>
        <w:rPr>
          <w:lang w:val="en-GB"/>
        </w:rPr>
      </w:pPr>
      <w:r w:rsidRPr="00777501">
        <w:rPr>
          <w:lang w:val="en-GB"/>
        </w:rPr>
        <w:t xml:space="preserve">Revisions required for your </w:t>
      </w:r>
      <w:proofErr w:type="spellStart"/>
      <w:r w:rsidRPr="00777501">
        <w:rPr>
          <w:lang w:val="en-GB"/>
        </w:rPr>
        <w:t>JoVE</w:t>
      </w:r>
      <w:proofErr w:type="spellEnd"/>
      <w:r w:rsidRPr="00777501">
        <w:rPr>
          <w:lang w:val="en-GB"/>
        </w:rPr>
        <w:t xml:space="preserve"> submission JoVE60857R1 - [</w:t>
      </w:r>
      <w:proofErr w:type="gramStart"/>
      <w:r w:rsidRPr="00777501">
        <w:rPr>
          <w:lang w:val="en-GB"/>
        </w:rPr>
        <w:t>EMID:cdbb</w:t>
      </w:r>
      <w:proofErr w:type="gramEnd"/>
      <w:r w:rsidRPr="00777501">
        <w:rPr>
          <w:lang w:val="en-GB"/>
        </w:rPr>
        <w:t>73f3c316977f]</w:t>
      </w:r>
    </w:p>
    <w:p w14:paraId="4AE8C600" w14:textId="77777777" w:rsidR="00777501" w:rsidRPr="002257BA" w:rsidRDefault="00777501" w:rsidP="0077560D">
      <w:pPr>
        <w:spacing w:line="360" w:lineRule="auto"/>
        <w:jc w:val="both"/>
        <w:rPr>
          <w:lang w:val="en-GB"/>
        </w:rPr>
      </w:pPr>
    </w:p>
    <w:p w14:paraId="57A7F26B" w14:textId="77777777" w:rsidR="002257BA" w:rsidRPr="002257BA" w:rsidRDefault="002257BA" w:rsidP="0077560D">
      <w:pPr>
        <w:spacing w:line="360" w:lineRule="auto"/>
        <w:jc w:val="both"/>
        <w:rPr>
          <w:lang w:val="en-GB"/>
        </w:rPr>
      </w:pPr>
      <w:r w:rsidRPr="002257BA">
        <w:rPr>
          <w:lang w:val="en-GB"/>
        </w:rPr>
        <w:t>Xiaoyan Cao</w:t>
      </w:r>
    </w:p>
    <w:p w14:paraId="610BC883" w14:textId="77777777" w:rsidR="002257BA" w:rsidRPr="002257BA" w:rsidRDefault="002257BA" w:rsidP="0077560D">
      <w:pPr>
        <w:spacing w:line="360" w:lineRule="auto"/>
        <w:jc w:val="both"/>
        <w:rPr>
          <w:lang w:val="en-GB"/>
        </w:rPr>
      </w:pPr>
      <w:r w:rsidRPr="002257BA">
        <w:rPr>
          <w:lang w:val="en-GB"/>
        </w:rPr>
        <w:t>Review Editor</w:t>
      </w:r>
    </w:p>
    <w:p w14:paraId="1C183B09" w14:textId="77777777" w:rsidR="002257BA" w:rsidRPr="002257BA" w:rsidRDefault="002257BA" w:rsidP="0077560D">
      <w:pPr>
        <w:spacing w:line="360" w:lineRule="auto"/>
        <w:jc w:val="both"/>
        <w:rPr>
          <w:lang w:val="en-GB"/>
        </w:rPr>
      </w:pPr>
      <w:proofErr w:type="spellStart"/>
      <w:r w:rsidRPr="002257BA">
        <w:rPr>
          <w:lang w:val="en-GB"/>
        </w:rPr>
        <w:t>JoVE</w:t>
      </w:r>
      <w:proofErr w:type="spellEnd"/>
    </w:p>
    <w:p w14:paraId="689D7BE5" w14:textId="77777777" w:rsidR="002257BA" w:rsidRPr="002257BA" w:rsidRDefault="002257BA" w:rsidP="0077560D">
      <w:pPr>
        <w:spacing w:line="360" w:lineRule="auto"/>
        <w:jc w:val="both"/>
        <w:rPr>
          <w:lang w:val="en-GB"/>
        </w:rPr>
      </w:pPr>
    </w:p>
    <w:p w14:paraId="7CA6DFCC" w14:textId="77777777" w:rsidR="002257BA" w:rsidRPr="002257BA" w:rsidRDefault="002257BA" w:rsidP="0077560D">
      <w:pPr>
        <w:spacing w:line="360" w:lineRule="auto"/>
        <w:jc w:val="both"/>
        <w:rPr>
          <w:lang w:val="en-GB"/>
        </w:rPr>
      </w:pPr>
      <w:r w:rsidRPr="002257BA">
        <w:rPr>
          <w:lang w:val="en-GB"/>
        </w:rPr>
        <w:t xml:space="preserve">Dear </w:t>
      </w:r>
      <w:proofErr w:type="spellStart"/>
      <w:r w:rsidRPr="002257BA">
        <w:rPr>
          <w:lang w:val="en-GB"/>
        </w:rPr>
        <w:t>Dr.</w:t>
      </w:r>
      <w:proofErr w:type="spellEnd"/>
      <w:r w:rsidRPr="002257BA">
        <w:rPr>
          <w:lang w:val="en-GB"/>
        </w:rPr>
        <w:t xml:space="preserve"> Cao, </w:t>
      </w:r>
    </w:p>
    <w:p w14:paraId="5E5B7E5D" w14:textId="77777777" w:rsidR="002257BA" w:rsidRDefault="002257BA" w:rsidP="0077560D">
      <w:pPr>
        <w:spacing w:line="360" w:lineRule="auto"/>
        <w:jc w:val="both"/>
        <w:rPr>
          <w:lang w:val="en-GB"/>
        </w:rPr>
      </w:pPr>
    </w:p>
    <w:p w14:paraId="39C8E4A7" w14:textId="51DE65B3" w:rsidR="00CA7008" w:rsidRDefault="00CA7008" w:rsidP="0077560D">
      <w:pPr>
        <w:spacing w:line="360" w:lineRule="auto"/>
        <w:jc w:val="both"/>
        <w:rPr>
          <w:lang w:val="en-GB"/>
        </w:rPr>
      </w:pPr>
      <w:r>
        <w:rPr>
          <w:lang w:val="en-GB"/>
        </w:rPr>
        <w:t>Hereby you receive the revised ma</w:t>
      </w:r>
      <w:r w:rsidR="0077560D">
        <w:rPr>
          <w:lang w:val="en-GB"/>
        </w:rPr>
        <w:t>nuscript</w:t>
      </w:r>
      <w:proofErr w:type="gramStart"/>
      <w:r w:rsidR="0077560D">
        <w:rPr>
          <w:lang w:val="en-GB"/>
        </w:rPr>
        <w:t xml:space="preserve">: </w:t>
      </w:r>
      <w:r>
        <w:rPr>
          <w:lang w:val="en-GB"/>
        </w:rPr>
        <w:t>”</w:t>
      </w:r>
      <w:r w:rsidR="0077560D" w:rsidRPr="00DC36D5">
        <w:rPr>
          <w:rFonts w:asciiTheme="minorHAnsi" w:hAnsiTheme="minorHAnsi" w:cstheme="minorHAnsi"/>
          <w:color w:val="000000" w:themeColor="text1"/>
          <w:lang w:val="en-GB"/>
        </w:rPr>
        <w:t>A</w:t>
      </w:r>
      <w:proofErr w:type="gramEnd"/>
      <w:r w:rsidR="0077560D" w:rsidRPr="00DC36D5">
        <w:rPr>
          <w:rFonts w:asciiTheme="minorHAnsi" w:hAnsiTheme="minorHAnsi" w:cstheme="minorHAnsi"/>
          <w:color w:val="000000" w:themeColor="text1"/>
          <w:lang w:val="en-GB"/>
        </w:rPr>
        <w:t xml:space="preserve"> novel inertial measurement unit based method to estimate hip and knee joint kinematics in team sport athletes on the field</w:t>
      </w:r>
      <w:r>
        <w:rPr>
          <w:lang w:val="en-GB"/>
        </w:rPr>
        <w:t>”.</w:t>
      </w:r>
    </w:p>
    <w:p w14:paraId="6096A364" w14:textId="77777777" w:rsidR="00CA7008" w:rsidRDefault="00CA7008" w:rsidP="0077560D">
      <w:pPr>
        <w:spacing w:line="360" w:lineRule="auto"/>
        <w:jc w:val="both"/>
        <w:rPr>
          <w:lang w:val="en-GB"/>
        </w:rPr>
      </w:pPr>
    </w:p>
    <w:p w14:paraId="42C2F86F" w14:textId="3CCE3DD5" w:rsidR="000E45A5" w:rsidRDefault="0077560D" w:rsidP="0077560D">
      <w:pPr>
        <w:spacing w:line="360" w:lineRule="auto"/>
        <w:jc w:val="both"/>
        <w:rPr>
          <w:lang w:val="en-GB"/>
        </w:rPr>
      </w:pPr>
      <w:r>
        <w:rPr>
          <w:lang w:val="en-GB"/>
        </w:rPr>
        <w:t>We thank the reviewer</w:t>
      </w:r>
      <w:r w:rsidR="000E45A5">
        <w:rPr>
          <w:lang w:val="en-GB"/>
        </w:rPr>
        <w:t xml:space="preserve">s for their </w:t>
      </w:r>
      <w:r w:rsidR="00CA7008">
        <w:rPr>
          <w:lang w:val="en-GB"/>
        </w:rPr>
        <w:t xml:space="preserve">constructive comments that helped </w:t>
      </w:r>
      <w:r w:rsidR="00777501">
        <w:rPr>
          <w:lang w:val="en-GB"/>
        </w:rPr>
        <w:t xml:space="preserve">us </w:t>
      </w:r>
      <w:r w:rsidR="002257BA" w:rsidRPr="002257BA">
        <w:rPr>
          <w:lang w:val="en-GB"/>
        </w:rPr>
        <w:t xml:space="preserve">to </w:t>
      </w:r>
      <w:r w:rsidR="000E45A5">
        <w:rPr>
          <w:lang w:val="en-GB"/>
        </w:rPr>
        <w:t xml:space="preserve">further </w:t>
      </w:r>
      <w:r w:rsidR="002257BA" w:rsidRPr="002257BA">
        <w:rPr>
          <w:lang w:val="en-GB"/>
        </w:rPr>
        <w:t xml:space="preserve">improve the quality of the manuscript. As requested, we addressed </w:t>
      </w:r>
      <w:r w:rsidR="000E45A5">
        <w:rPr>
          <w:lang w:val="en-GB"/>
        </w:rPr>
        <w:t>the reviewer’s</w:t>
      </w:r>
      <w:r w:rsidR="002257BA" w:rsidRPr="002257BA">
        <w:rPr>
          <w:lang w:val="en-GB"/>
        </w:rPr>
        <w:t xml:space="preserve"> comments point by point and highlighted adjustments in the manuscript using track changes (pages and line numbers refer to the track changes manuscript).</w:t>
      </w:r>
      <w:r w:rsidR="000E45A5">
        <w:rPr>
          <w:lang w:val="en-GB"/>
        </w:rPr>
        <w:t xml:space="preserve"> </w:t>
      </w:r>
    </w:p>
    <w:p w14:paraId="4BECA20A" w14:textId="2BB2D858" w:rsidR="000E45A5" w:rsidRDefault="000E45A5" w:rsidP="0077560D">
      <w:pPr>
        <w:spacing w:line="360" w:lineRule="auto"/>
        <w:jc w:val="both"/>
        <w:rPr>
          <w:lang w:val="en-GB"/>
        </w:rPr>
      </w:pPr>
      <w:r>
        <w:rPr>
          <w:lang w:val="en-US"/>
        </w:rPr>
        <w:t xml:space="preserve">We </w:t>
      </w:r>
      <w:r w:rsidR="00CA7008">
        <w:rPr>
          <w:lang w:val="en-US"/>
        </w:rPr>
        <w:t>are looking forward to hearing from you again.</w:t>
      </w:r>
    </w:p>
    <w:p w14:paraId="2570964A" w14:textId="77777777" w:rsidR="0077560D" w:rsidRDefault="0077560D" w:rsidP="0077560D">
      <w:pPr>
        <w:spacing w:line="360" w:lineRule="auto"/>
        <w:jc w:val="both"/>
        <w:rPr>
          <w:lang w:val="en-GB"/>
        </w:rPr>
      </w:pPr>
    </w:p>
    <w:p w14:paraId="1B4B764B" w14:textId="5BF05579" w:rsidR="002257BA" w:rsidRPr="002257BA" w:rsidRDefault="002257BA" w:rsidP="0077560D">
      <w:pPr>
        <w:spacing w:line="360" w:lineRule="auto"/>
        <w:jc w:val="both"/>
        <w:rPr>
          <w:lang w:val="en-GB"/>
        </w:rPr>
      </w:pPr>
      <w:r w:rsidRPr="002257BA">
        <w:rPr>
          <w:lang w:val="en-GB"/>
        </w:rPr>
        <w:t>Yours sincerely,</w:t>
      </w:r>
      <w:r w:rsidR="0077560D">
        <w:rPr>
          <w:lang w:val="en-GB"/>
        </w:rPr>
        <w:t xml:space="preserve"> also on behalf of all </w:t>
      </w:r>
      <w:r w:rsidR="00CA7008">
        <w:rPr>
          <w:lang w:val="en-GB"/>
        </w:rPr>
        <w:t>c</w:t>
      </w:r>
      <w:r w:rsidR="0077560D">
        <w:rPr>
          <w:lang w:val="en-GB"/>
        </w:rPr>
        <w:t>o-author</w:t>
      </w:r>
      <w:r w:rsidR="00CA7008">
        <w:rPr>
          <w:lang w:val="en-GB"/>
        </w:rPr>
        <w:t>s</w:t>
      </w:r>
      <w:r w:rsidR="004726E9">
        <w:rPr>
          <w:lang w:val="en-GB"/>
        </w:rPr>
        <w:t>,</w:t>
      </w:r>
    </w:p>
    <w:p w14:paraId="3905CE0C" w14:textId="77777777" w:rsidR="002257BA" w:rsidRPr="002257BA" w:rsidRDefault="002257BA" w:rsidP="0077560D">
      <w:pPr>
        <w:spacing w:line="360" w:lineRule="auto"/>
        <w:jc w:val="both"/>
        <w:rPr>
          <w:lang w:val="en-GB"/>
        </w:rPr>
      </w:pPr>
    </w:p>
    <w:p w14:paraId="2EBE820B" w14:textId="51F77294" w:rsidR="002257BA" w:rsidRPr="002257BA" w:rsidRDefault="002257BA" w:rsidP="0077560D">
      <w:pPr>
        <w:spacing w:line="360" w:lineRule="auto"/>
        <w:jc w:val="both"/>
        <w:rPr>
          <w:lang w:val="en-GB"/>
        </w:rPr>
      </w:pPr>
      <w:r w:rsidRPr="002257BA">
        <w:rPr>
          <w:lang w:val="en-GB"/>
        </w:rPr>
        <w:t xml:space="preserve">Bram Bastiaansen, </w:t>
      </w:r>
    </w:p>
    <w:p w14:paraId="5D8FB81C" w14:textId="77777777" w:rsidR="002257BA" w:rsidRPr="002257BA" w:rsidRDefault="002257BA" w:rsidP="0077560D">
      <w:pPr>
        <w:spacing w:line="360" w:lineRule="auto"/>
        <w:jc w:val="both"/>
        <w:rPr>
          <w:lang w:val="en-GB"/>
        </w:rPr>
      </w:pPr>
      <w:proofErr w:type="spellStart"/>
      <w:r w:rsidRPr="002257BA">
        <w:rPr>
          <w:lang w:val="en-GB"/>
        </w:rPr>
        <w:t>Center</w:t>
      </w:r>
      <w:proofErr w:type="spellEnd"/>
      <w:r w:rsidRPr="002257BA">
        <w:rPr>
          <w:lang w:val="en-GB"/>
        </w:rPr>
        <w:t xml:space="preserve"> for Human Movement Science, University Medical </w:t>
      </w:r>
      <w:proofErr w:type="spellStart"/>
      <w:r w:rsidRPr="002257BA">
        <w:rPr>
          <w:lang w:val="en-GB"/>
        </w:rPr>
        <w:t>Center</w:t>
      </w:r>
      <w:proofErr w:type="spellEnd"/>
      <w:r w:rsidRPr="002257BA">
        <w:rPr>
          <w:lang w:val="en-GB"/>
        </w:rPr>
        <w:t>, University of Groningen, Groningen, the Netherlands.</w:t>
      </w:r>
    </w:p>
    <w:p w14:paraId="69B3ED90" w14:textId="48746293" w:rsidR="004118C5" w:rsidRDefault="002257BA" w:rsidP="0077560D">
      <w:pPr>
        <w:spacing w:line="360" w:lineRule="auto"/>
        <w:jc w:val="both"/>
        <w:rPr>
          <w:lang w:val="en-GB"/>
        </w:rPr>
      </w:pPr>
      <w:r w:rsidRPr="002257BA">
        <w:rPr>
          <w:lang w:val="en-GB"/>
        </w:rPr>
        <w:t xml:space="preserve">Email Address: </w:t>
      </w:r>
      <w:hyperlink r:id="rId5" w:history="1">
        <w:r w:rsidR="00DA036A" w:rsidRPr="003C1A84">
          <w:rPr>
            <w:rStyle w:val="Hyperlink"/>
            <w:lang w:val="en-GB"/>
          </w:rPr>
          <w:t>b.j.c.bastiaansen@umcg.nl</w:t>
        </w:r>
      </w:hyperlink>
    </w:p>
    <w:p w14:paraId="176F429B" w14:textId="77777777" w:rsidR="00DA036A" w:rsidRPr="004118C5" w:rsidRDefault="00DA036A" w:rsidP="0077560D">
      <w:pPr>
        <w:spacing w:line="360" w:lineRule="auto"/>
        <w:jc w:val="both"/>
        <w:rPr>
          <w:lang w:val="en-GB"/>
        </w:rPr>
      </w:pPr>
    </w:p>
    <w:p w14:paraId="2D544C08" w14:textId="77777777" w:rsidR="0077560D" w:rsidRDefault="0077560D">
      <w:pPr>
        <w:spacing w:after="160" w:line="259" w:lineRule="auto"/>
        <w:rPr>
          <w:rStyle w:val="Zwaar"/>
          <w:lang w:val="en-GB"/>
        </w:rPr>
      </w:pPr>
      <w:r>
        <w:rPr>
          <w:rStyle w:val="Zwaar"/>
          <w:lang w:val="en-GB"/>
        </w:rPr>
        <w:br w:type="page"/>
      </w:r>
    </w:p>
    <w:p w14:paraId="72CA9329" w14:textId="0DBD2C2C" w:rsidR="00703C91" w:rsidRPr="00703C91" w:rsidRDefault="00703C91" w:rsidP="0077560D">
      <w:pPr>
        <w:spacing w:line="360" w:lineRule="auto"/>
        <w:jc w:val="both"/>
        <w:rPr>
          <w:lang w:val="en-GB"/>
        </w:rPr>
      </w:pPr>
      <w:r w:rsidRPr="00703C91">
        <w:rPr>
          <w:rStyle w:val="Zwaar"/>
          <w:lang w:val="en-GB"/>
        </w:rPr>
        <w:lastRenderedPageBreak/>
        <w:t>Reviewers' comments:</w:t>
      </w:r>
    </w:p>
    <w:p w14:paraId="607C8859" w14:textId="77777777" w:rsidR="003F45B4" w:rsidRDefault="00703C91" w:rsidP="0077560D">
      <w:pPr>
        <w:spacing w:line="360" w:lineRule="auto"/>
        <w:jc w:val="both"/>
        <w:rPr>
          <w:lang w:val="en-GB"/>
        </w:rPr>
      </w:pPr>
      <w:r w:rsidRPr="00703C91">
        <w:rPr>
          <w:lang w:val="en-GB"/>
        </w:rPr>
        <w:br/>
        <w:t>Reviewer #2:</w:t>
      </w:r>
    </w:p>
    <w:p w14:paraId="2487B34C" w14:textId="77777777" w:rsidR="003F45B4" w:rsidRDefault="00703C91" w:rsidP="0077560D">
      <w:pPr>
        <w:spacing w:line="360" w:lineRule="auto"/>
        <w:jc w:val="both"/>
        <w:rPr>
          <w:lang w:val="en-GB"/>
        </w:rPr>
      </w:pPr>
      <w:r w:rsidRPr="00703C91">
        <w:rPr>
          <w:lang w:val="en-GB"/>
        </w:rPr>
        <w:br/>
        <w:t>A novel inertial measurement unit based method to estimate hip and knee joint kinematics in team sport athletes on the field.</w:t>
      </w:r>
    </w:p>
    <w:p w14:paraId="04F632D8" w14:textId="77777777" w:rsidR="003F45B4" w:rsidRDefault="00703C91" w:rsidP="0077560D">
      <w:pPr>
        <w:spacing w:line="360" w:lineRule="auto"/>
        <w:jc w:val="both"/>
        <w:rPr>
          <w:lang w:val="en-GB"/>
        </w:rPr>
      </w:pPr>
      <w:r w:rsidRPr="00703C91">
        <w:rPr>
          <w:lang w:val="en-GB"/>
        </w:rPr>
        <w:br/>
        <w:t>Summary</w:t>
      </w:r>
      <w:r w:rsidRPr="00703C91">
        <w:rPr>
          <w:lang w:val="en-GB"/>
        </w:rPr>
        <w:br/>
        <w:t>I would like to thank the authors for their clearly communicated replies and substantial work in revising their work. They have done a rigorous revision of their manuscript and have adequately addressed the majority of my previous comments. However, I would like the authors to consider the minor comments below before accepting this paper for publication.</w:t>
      </w:r>
    </w:p>
    <w:p w14:paraId="74093FD7" w14:textId="77777777" w:rsidR="003F45B4" w:rsidRDefault="003F45B4" w:rsidP="0077560D">
      <w:pPr>
        <w:spacing w:line="360" w:lineRule="auto"/>
        <w:jc w:val="both"/>
        <w:rPr>
          <w:lang w:val="en-GB"/>
        </w:rPr>
      </w:pPr>
    </w:p>
    <w:p w14:paraId="21E2FDDD" w14:textId="7C8012CD" w:rsidR="004E1738" w:rsidRDefault="003F45B4" w:rsidP="0077560D">
      <w:pPr>
        <w:spacing w:line="360" w:lineRule="auto"/>
        <w:jc w:val="both"/>
        <w:rPr>
          <w:lang w:val="en-GB"/>
        </w:rPr>
      </w:pPr>
      <w:r>
        <w:rPr>
          <w:b/>
          <w:lang w:val="en-GB"/>
        </w:rPr>
        <w:t xml:space="preserve">Author’s reply: </w:t>
      </w:r>
      <w:r w:rsidR="001D6542">
        <w:rPr>
          <w:lang w:val="en-GB"/>
        </w:rPr>
        <w:t xml:space="preserve">We would like to thank the reviewer </w:t>
      </w:r>
      <w:r w:rsidR="00DA036A">
        <w:rPr>
          <w:lang w:val="en-GB"/>
        </w:rPr>
        <w:t xml:space="preserve">for </w:t>
      </w:r>
      <w:r w:rsidR="00CA7008">
        <w:rPr>
          <w:lang w:val="en-GB"/>
        </w:rPr>
        <w:t>the</w:t>
      </w:r>
      <w:r w:rsidR="00DA036A">
        <w:rPr>
          <w:lang w:val="en-GB"/>
        </w:rPr>
        <w:t>ir additional</w:t>
      </w:r>
      <w:r w:rsidR="00CA7008">
        <w:rPr>
          <w:lang w:val="en-GB"/>
        </w:rPr>
        <w:t xml:space="preserve"> comments, which we feel </w:t>
      </w:r>
      <w:r w:rsidR="004118C5">
        <w:rPr>
          <w:lang w:val="en-GB"/>
        </w:rPr>
        <w:t>further</w:t>
      </w:r>
      <w:r w:rsidR="001D6542">
        <w:rPr>
          <w:lang w:val="en-GB"/>
        </w:rPr>
        <w:t xml:space="preserve"> improve the manuscript. </w:t>
      </w:r>
    </w:p>
    <w:p w14:paraId="1C31CA59" w14:textId="77777777" w:rsidR="003F45B4" w:rsidRDefault="00703C91" w:rsidP="0077560D">
      <w:pPr>
        <w:spacing w:line="360" w:lineRule="auto"/>
        <w:jc w:val="both"/>
        <w:rPr>
          <w:lang w:val="en-GB"/>
        </w:rPr>
      </w:pPr>
      <w:r w:rsidRPr="00703C91">
        <w:rPr>
          <w:lang w:val="en-GB"/>
        </w:rPr>
        <w:br/>
        <w:t>Specific comments</w:t>
      </w:r>
    </w:p>
    <w:p w14:paraId="3D2C819D" w14:textId="77777777" w:rsidR="003F45B4" w:rsidRDefault="00703C91" w:rsidP="0077560D">
      <w:pPr>
        <w:spacing w:line="360" w:lineRule="auto"/>
        <w:jc w:val="both"/>
        <w:rPr>
          <w:lang w:val="en-GB"/>
        </w:rPr>
      </w:pPr>
      <w:r w:rsidRPr="00703C91">
        <w:rPr>
          <w:lang w:val="en-GB"/>
        </w:rPr>
        <w:br/>
        <w:t>Abstract</w:t>
      </w:r>
      <w:r w:rsidRPr="00703C91">
        <w:rPr>
          <w:lang w:val="en-GB"/>
        </w:rPr>
        <w:br/>
      </w:r>
    </w:p>
    <w:p w14:paraId="7DC86395" w14:textId="136C5A23" w:rsidR="00AF7D84" w:rsidRPr="00EA6BEF" w:rsidRDefault="00703C91" w:rsidP="0077560D">
      <w:pPr>
        <w:pStyle w:val="Lijstalinea"/>
        <w:numPr>
          <w:ilvl w:val="0"/>
          <w:numId w:val="2"/>
        </w:numPr>
        <w:spacing w:line="360" w:lineRule="auto"/>
        <w:ind w:left="284" w:hanging="284"/>
        <w:jc w:val="both"/>
        <w:rPr>
          <w:lang w:val="en-GB"/>
        </w:rPr>
      </w:pPr>
      <w:r w:rsidRPr="003F45B4">
        <w:rPr>
          <w:lang w:val="en-GB"/>
        </w:rPr>
        <w:t>L55-56 This sentence mentions the use of IMU for different purposes and states that "… it is possible to estimate joint kinematics." If it is already known that joint kinematics can indeed be estimated (based on previous observations), it seems odd that the present study investigates the potential for using IMUs to estimate knee and hip joint kinematics, as stated in the next sentence. Suggest rephrasing to tone down or leaving out completely.</w:t>
      </w:r>
    </w:p>
    <w:p w14:paraId="00BEA9D2" w14:textId="77777777" w:rsidR="00EA6BEF" w:rsidRDefault="00EA6BEF" w:rsidP="0077560D">
      <w:pPr>
        <w:spacing w:line="360" w:lineRule="auto"/>
        <w:ind w:left="284"/>
        <w:jc w:val="both"/>
        <w:rPr>
          <w:b/>
          <w:lang w:val="en-GB"/>
        </w:rPr>
      </w:pPr>
    </w:p>
    <w:p w14:paraId="0BA139A7" w14:textId="3ECAAF95" w:rsidR="004E1738" w:rsidRDefault="00AF7D84" w:rsidP="0077560D">
      <w:pPr>
        <w:spacing w:line="360" w:lineRule="auto"/>
        <w:ind w:left="284"/>
        <w:jc w:val="both"/>
        <w:rPr>
          <w:lang w:val="en-GB"/>
        </w:rPr>
      </w:pPr>
      <w:r>
        <w:rPr>
          <w:b/>
          <w:lang w:val="en-GB"/>
        </w:rPr>
        <w:t xml:space="preserve">Author’s reply: </w:t>
      </w:r>
      <w:r>
        <w:rPr>
          <w:lang w:val="en-GB"/>
        </w:rPr>
        <w:t xml:space="preserve">We have rephrased “it is possible to estimate joint kinematics” into “joint kinematics could be estimated”. </w:t>
      </w:r>
    </w:p>
    <w:p w14:paraId="432D6C26" w14:textId="014E7A6D" w:rsidR="004E1738" w:rsidRPr="004E1738" w:rsidRDefault="004E1738" w:rsidP="0077560D">
      <w:pPr>
        <w:spacing w:line="360" w:lineRule="auto"/>
        <w:ind w:left="284"/>
        <w:jc w:val="both"/>
        <w:rPr>
          <w:b/>
          <w:lang w:val="en-GB"/>
        </w:rPr>
      </w:pPr>
      <w:r>
        <w:rPr>
          <w:b/>
          <w:lang w:val="en-GB"/>
        </w:rPr>
        <w:t xml:space="preserve">Changed: </w:t>
      </w:r>
      <w:r w:rsidRPr="004E1738">
        <w:rPr>
          <w:lang w:val="en-GB"/>
        </w:rPr>
        <w:t>Line 5</w:t>
      </w:r>
      <w:r w:rsidR="004E3B3B">
        <w:rPr>
          <w:lang w:val="en-GB"/>
        </w:rPr>
        <w:t>6</w:t>
      </w:r>
      <w:r w:rsidRPr="004E1738">
        <w:rPr>
          <w:lang w:val="en-GB"/>
        </w:rPr>
        <w:t>-5</w:t>
      </w:r>
      <w:r w:rsidR="004E3B3B">
        <w:rPr>
          <w:lang w:val="en-GB"/>
        </w:rPr>
        <w:t>7</w:t>
      </w:r>
    </w:p>
    <w:p w14:paraId="409AB549" w14:textId="77777777" w:rsidR="003F45B4" w:rsidRPr="00AF7D84" w:rsidRDefault="003F45B4" w:rsidP="0077560D">
      <w:pPr>
        <w:spacing w:line="360" w:lineRule="auto"/>
        <w:jc w:val="both"/>
        <w:rPr>
          <w:lang w:val="en-GB"/>
        </w:rPr>
      </w:pPr>
    </w:p>
    <w:p w14:paraId="7877C736" w14:textId="09165CBF" w:rsidR="003F45B4" w:rsidRPr="00EA6BEF" w:rsidRDefault="003F45B4" w:rsidP="0077560D">
      <w:pPr>
        <w:pStyle w:val="Lijstalinea"/>
        <w:numPr>
          <w:ilvl w:val="0"/>
          <w:numId w:val="2"/>
        </w:numPr>
        <w:spacing w:line="360" w:lineRule="auto"/>
        <w:ind w:left="284" w:hanging="284"/>
        <w:jc w:val="both"/>
        <w:rPr>
          <w:lang w:val="en-GB"/>
        </w:rPr>
      </w:pPr>
      <w:r w:rsidRPr="003F45B4">
        <w:rPr>
          <w:lang w:val="en-GB"/>
        </w:rPr>
        <w:t xml:space="preserve"> </w:t>
      </w:r>
      <w:r w:rsidR="00703C91" w:rsidRPr="003F45B4">
        <w:rPr>
          <w:lang w:val="en-GB"/>
        </w:rPr>
        <w:t>L64 Delete "yet".</w:t>
      </w:r>
    </w:p>
    <w:p w14:paraId="761B5760" w14:textId="77777777" w:rsidR="00EA6BEF" w:rsidRDefault="00EA6BEF" w:rsidP="0077560D">
      <w:pPr>
        <w:spacing w:line="360" w:lineRule="auto"/>
        <w:ind w:left="284"/>
        <w:jc w:val="both"/>
        <w:rPr>
          <w:b/>
          <w:lang w:val="en-GB"/>
        </w:rPr>
      </w:pPr>
    </w:p>
    <w:p w14:paraId="26224826" w14:textId="087AB3DE" w:rsidR="003F45B4" w:rsidRDefault="00AF7D84" w:rsidP="0077560D">
      <w:pPr>
        <w:spacing w:line="360" w:lineRule="auto"/>
        <w:ind w:left="284"/>
        <w:jc w:val="both"/>
        <w:rPr>
          <w:lang w:val="en-GB"/>
        </w:rPr>
      </w:pPr>
      <w:r>
        <w:rPr>
          <w:b/>
          <w:lang w:val="en-GB"/>
        </w:rPr>
        <w:t xml:space="preserve">Author’s reply: </w:t>
      </w:r>
      <w:r>
        <w:rPr>
          <w:lang w:val="en-GB"/>
        </w:rPr>
        <w:t>Changed accordingly</w:t>
      </w:r>
      <w:r w:rsidR="004E3B3B">
        <w:rPr>
          <w:lang w:val="en-GB"/>
        </w:rPr>
        <w:t>, Line 66.</w:t>
      </w:r>
    </w:p>
    <w:p w14:paraId="0C369214" w14:textId="77777777" w:rsidR="003F45B4" w:rsidRDefault="003F45B4" w:rsidP="0077560D">
      <w:pPr>
        <w:spacing w:line="360" w:lineRule="auto"/>
        <w:ind w:left="284"/>
        <w:jc w:val="both"/>
        <w:rPr>
          <w:lang w:val="en-GB"/>
        </w:rPr>
      </w:pPr>
    </w:p>
    <w:p w14:paraId="248ECC8E" w14:textId="77777777" w:rsidR="00AF7D84" w:rsidRDefault="00703C91" w:rsidP="0077560D">
      <w:pPr>
        <w:pStyle w:val="Lijstalinea"/>
        <w:numPr>
          <w:ilvl w:val="0"/>
          <w:numId w:val="2"/>
        </w:numPr>
        <w:spacing w:line="360" w:lineRule="auto"/>
        <w:ind w:left="284" w:hanging="284"/>
        <w:jc w:val="both"/>
        <w:rPr>
          <w:lang w:val="en-GB"/>
        </w:rPr>
      </w:pPr>
      <w:r w:rsidRPr="00703C91">
        <w:rPr>
          <w:lang w:val="en-GB"/>
        </w:rPr>
        <w:lastRenderedPageBreak/>
        <w:t>L65 "… gold standard". Please check the manuscript for a consistent use of the term.</w:t>
      </w:r>
    </w:p>
    <w:p w14:paraId="154A1B69" w14:textId="77777777" w:rsidR="003F45B4" w:rsidRDefault="003F45B4" w:rsidP="0077560D">
      <w:pPr>
        <w:spacing w:line="360" w:lineRule="auto"/>
        <w:jc w:val="both"/>
        <w:rPr>
          <w:b/>
          <w:lang w:val="en-GB"/>
        </w:rPr>
      </w:pPr>
    </w:p>
    <w:p w14:paraId="570A4AFB" w14:textId="140659D2" w:rsidR="003F45B4" w:rsidRDefault="00AF7D84" w:rsidP="0077560D">
      <w:pPr>
        <w:spacing w:line="360" w:lineRule="auto"/>
        <w:ind w:left="284"/>
        <w:jc w:val="both"/>
        <w:rPr>
          <w:lang w:val="en-GB"/>
        </w:rPr>
      </w:pPr>
      <w:r>
        <w:rPr>
          <w:b/>
          <w:lang w:val="en-GB"/>
        </w:rPr>
        <w:t>Author’s reply:</w:t>
      </w:r>
      <w:r w:rsidR="002C75A3">
        <w:rPr>
          <w:lang w:val="en-GB"/>
        </w:rPr>
        <w:t xml:space="preserve"> In the manuscript the term</w:t>
      </w:r>
      <w:r w:rsidR="009E53D4">
        <w:rPr>
          <w:lang w:val="en-GB"/>
        </w:rPr>
        <w:t>s</w:t>
      </w:r>
      <w:r w:rsidR="002C75A3">
        <w:rPr>
          <w:lang w:val="en-GB"/>
        </w:rPr>
        <w:t xml:space="preserve"> “golden standard” and “gold standard” were used to describe the best available measurement tool. </w:t>
      </w:r>
      <w:r w:rsidR="001D6542">
        <w:rPr>
          <w:lang w:val="en-GB"/>
        </w:rPr>
        <w:t>The correct term should be gold standard and therefore all terms “golden standard” we</w:t>
      </w:r>
      <w:r w:rsidR="002C75A3">
        <w:rPr>
          <w:lang w:val="en-GB"/>
        </w:rPr>
        <w:t>re changed to “gold standard”</w:t>
      </w:r>
      <w:r w:rsidR="001D6542">
        <w:rPr>
          <w:lang w:val="en-GB"/>
        </w:rPr>
        <w:t xml:space="preserve"> in the manuscript</w:t>
      </w:r>
      <w:r w:rsidR="002C75A3">
        <w:rPr>
          <w:lang w:val="en-GB"/>
        </w:rPr>
        <w:t xml:space="preserve">. </w:t>
      </w:r>
    </w:p>
    <w:p w14:paraId="5848E868" w14:textId="77777777" w:rsidR="00EA6BEF" w:rsidRDefault="00EA6BEF" w:rsidP="0077560D">
      <w:pPr>
        <w:spacing w:line="360" w:lineRule="auto"/>
        <w:ind w:left="284"/>
        <w:jc w:val="both"/>
        <w:rPr>
          <w:b/>
          <w:lang w:val="en-GB"/>
        </w:rPr>
      </w:pPr>
    </w:p>
    <w:p w14:paraId="40EB7618" w14:textId="3B5329C8" w:rsidR="00021435" w:rsidRPr="00021435" w:rsidRDefault="00021435" w:rsidP="0077560D">
      <w:pPr>
        <w:spacing w:line="360" w:lineRule="auto"/>
        <w:ind w:left="284"/>
        <w:jc w:val="both"/>
        <w:rPr>
          <w:lang w:val="en-GB"/>
        </w:rPr>
      </w:pPr>
      <w:r>
        <w:rPr>
          <w:b/>
          <w:lang w:val="en-GB"/>
        </w:rPr>
        <w:t>Changed:</w:t>
      </w:r>
      <w:r>
        <w:rPr>
          <w:lang w:val="en-GB"/>
        </w:rPr>
        <w:t xml:space="preserve"> Line 6</w:t>
      </w:r>
      <w:r w:rsidR="004E3B3B">
        <w:rPr>
          <w:lang w:val="en-GB"/>
        </w:rPr>
        <w:t>7</w:t>
      </w:r>
      <w:r>
        <w:rPr>
          <w:lang w:val="en-GB"/>
        </w:rPr>
        <w:t>, Line 4</w:t>
      </w:r>
      <w:r w:rsidR="00822444">
        <w:rPr>
          <w:lang w:val="en-GB"/>
        </w:rPr>
        <w:t>3</w:t>
      </w:r>
      <w:r w:rsidR="004E3B3B">
        <w:rPr>
          <w:lang w:val="en-GB"/>
        </w:rPr>
        <w:t>9</w:t>
      </w:r>
      <w:r>
        <w:rPr>
          <w:lang w:val="en-GB"/>
        </w:rPr>
        <w:t>, Line 4</w:t>
      </w:r>
      <w:r w:rsidR="00822444">
        <w:rPr>
          <w:lang w:val="en-GB"/>
        </w:rPr>
        <w:t>5</w:t>
      </w:r>
      <w:r w:rsidR="004E3B3B">
        <w:rPr>
          <w:lang w:val="en-GB"/>
        </w:rPr>
        <w:t>4</w:t>
      </w:r>
    </w:p>
    <w:p w14:paraId="241E5AAD" w14:textId="77777777" w:rsidR="003F45B4" w:rsidRDefault="003F45B4" w:rsidP="0077560D">
      <w:pPr>
        <w:spacing w:line="360" w:lineRule="auto"/>
        <w:jc w:val="both"/>
        <w:rPr>
          <w:b/>
          <w:lang w:val="en-GB"/>
        </w:rPr>
      </w:pPr>
    </w:p>
    <w:p w14:paraId="3B895E2A" w14:textId="77777777" w:rsidR="003F45B4" w:rsidRDefault="00703C91" w:rsidP="0077560D">
      <w:pPr>
        <w:pStyle w:val="Lijstalinea"/>
        <w:numPr>
          <w:ilvl w:val="0"/>
          <w:numId w:val="2"/>
        </w:numPr>
        <w:spacing w:line="360" w:lineRule="auto"/>
        <w:ind w:left="284" w:hanging="284"/>
        <w:jc w:val="both"/>
        <w:rPr>
          <w:lang w:val="en-GB"/>
        </w:rPr>
      </w:pPr>
      <w:r w:rsidRPr="003F45B4">
        <w:rPr>
          <w:lang w:val="en-GB"/>
        </w:rPr>
        <w:t xml:space="preserve">L66 </w:t>
      </w:r>
      <w:proofErr w:type="gramStart"/>
      <w:r w:rsidRPr="003F45B4">
        <w:rPr>
          <w:lang w:val="en-GB"/>
        </w:rPr>
        <w:t>As</w:t>
      </w:r>
      <w:proofErr w:type="gramEnd"/>
      <w:r w:rsidRPr="003F45B4">
        <w:rPr>
          <w:lang w:val="en-GB"/>
        </w:rPr>
        <w:t xml:space="preserve"> highlighted in my previous review, a validation of the accuracy and precision of the proposed method is required by comparing it against a gold standard method for measuring hip and knee joint kinematics. I would therefore suggest using a more generic term for a gold standard to compare the present method to instead (e.g. "motion capture system"). '</w:t>
      </w:r>
      <w:proofErr w:type="spellStart"/>
      <w:r w:rsidRPr="003F45B4">
        <w:rPr>
          <w:lang w:val="en-GB"/>
        </w:rPr>
        <w:t>Vicon</w:t>
      </w:r>
      <w:proofErr w:type="spellEnd"/>
      <w:r w:rsidRPr="003F45B4">
        <w:rPr>
          <w:lang w:val="en-GB"/>
        </w:rPr>
        <w:t>' is the merely the name of a company that provides hard- and software solutions for motion capture purposes (amongst others) and a reference to a company in the context of this sentence is somewhat inappropriate.</w:t>
      </w:r>
    </w:p>
    <w:p w14:paraId="1FEE3765" w14:textId="77777777" w:rsidR="003F45B4" w:rsidRPr="003F45B4" w:rsidRDefault="003F45B4" w:rsidP="0077560D">
      <w:pPr>
        <w:pStyle w:val="Lijstalinea"/>
        <w:spacing w:line="360" w:lineRule="auto"/>
        <w:ind w:left="284"/>
        <w:jc w:val="both"/>
        <w:rPr>
          <w:lang w:val="en-GB"/>
        </w:rPr>
      </w:pPr>
    </w:p>
    <w:p w14:paraId="10CFD1C5" w14:textId="64BD00D9" w:rsidR="003F45B4" w:rsidRDefault="003F45B4" w:rsidP="0077560D">
      <w:pPr>
        <w:spacing w:line="360" w:lineRule="auto"/>
        <w:ind w:left="284"/>
        <w:jc w:val="both"/>
        <w:rPr>
          <w:lang w:val="en-GB"/>
        </w:rPr>
      </w:pPr>
      <w:r>
        <w:rPr>
          <w:b/>
          <w:lang w:val="en-GB"/>
        </w:rPr>
        <w:t>Author’s reply:</w:t>
      </w:r>
      <w:r w:rsidR="00021435">
        <w:rPr>
          <w:b/>
          <w:lang w:val="en-GB"/>
        </w:rPr>
        <w:t xml:space="preserve"> </w:t>
      </w:r>
      <w:r w:rsidR="00021435">
        <w:rPr>
          <w:lang w:val="en-GB"/>
        </w:rPr>
        <w:t xml:space="preserve">We agree with the reviewer and therefore have changed “e.g. </w:t>
      </w:r>
      <w:proofErr w:type="spellStart"/>
      <w:r w:rsidR="00021435">
        <w:rPr>
          <w:lang w:val="en-GB"/>
        </w:rPr>
        <w:t>Vicon</w:t>
      </w:r>
      <w:proofErr w:type="spellEnd"/>
      <w:r w:rsidR="00021435">
        <w:rPr>
          <w:lang w:val="en-GB"/>
        </w:rPr>
        <w:t>” into “e.g. a</w:t>
      </w:r>
      <w:r w:rsidR="0077560D">
        <w:rPr>
          <w:lang w:val="en-GB"/>
        </w:rPr>
        <w:t xml:space="preserve"> valid</w:t>
      </w:r>
      <w:r w:rsidR="00DA036A">
        <w:rPr>
          <w:lang w:val="en-GB"/>
        </w:rPr>
        <w:t xml:space="preserve"> </w:t>
      </w:r>
      <w:r w:rsidR="0012561D">
        <w:rPr>
          <w:lang w:val="en-GB"/>
        </w:rPr>
        <w:t>optoelectronic</w:t>
      </w:r>
      <w:r w:rsidR="00021435">
        <w:rPr>
          <w:lang w:val="en-GB"/>
        </w:rPr>
        <w:t xml:space="preserve"> motion capture system”.</w:t>
      </w:r>
      <w:r w:rsidR="00493CF5">
        <w:rPr>
          <w:lang w:val="en-GB"/>
        </w:rPr>
        <w:t xml:space="preserve"> </w:t>
      </w:r>
    </w:p>
    <w:p w14:paraId="0FAF2F43" w14:textId="49C27E00" w:rsidR="000E1852" w:rsidRDefault="00021435" w:rsidP="0077560D">
      <w:pPr>
        <w:spacing w:line="360" w:lineRule="auto"/>
        <w:ind w:left="284"/>
        <w:jc w:val="both"/>
        <w:rPr>
          <w:lang w:val="en-GB"/>
        </w:rPr>
      </w:pPr>
      <w:r>
        <w:rPr>
          <w:b/>
          <w:lang w:val="en-GB"/>
        </w:rPr>
        <w:t xml:space="preserve">Changed: </w:t>
      </w:r>
      <w:r w:rsidR="004E3B3B">
        <w:rPr>
          <w:lang w:val="en-GB"/>
        </w:rPr>
        <w:t>Line 67-68</w:t>
      </w:r>
      <w:r w:rsidR="000E1852">
        <w:rPr>
          <w:lang w:val="en-GB"/>
        </w:rPr>
        <w:t>.</w:t>
      </w:r>
    </w:p>
    <w:p w14:paraId="52F5246A" w14:textId="2182E8ED" w:rsidR="001D6542" w:rsidRDefault="001D6542" w:rsidP="0077560D">
      <w:pPr>
        <w:spacing w:line="360" w:lineRule="auto"/>
        <w:ind w:left="284"/>
        <w:jc w:val="both"/>
        <w:rPr>
          <w:lang w:val="en-GB"/>
        </w:rPr>
      </w:pPr>
    </w:p>
    <w:p w14:paraId="362E8D96" w14:textId="209DE89C" w:rsidR="001D6542" w:rsidRDefault="001D6542" w:rsidP="0077560D">
      <w:pPr>
        <w:spacing w:line="360" w:lineRule="auto"/>
        <w:ind w:left="284"/>
        <w:jc w:val="both"/>
        <w:rPr>
          <w:lang w:val="en-GB"/>
        </w:rPr>
      </w:pPr>
      <w:r>
        <w:rPr>
          <w:b/>
          <w:lang w:val="en-GB"/>
        </w:rPr>
        <w:t xml:space="preserve">Author’s reply: </w:t>
      </w:r>
      <w:r>
        <w:rPr>
          <w:lang w:val="en-GB"/>
        </w:rPr>
        <w:t xml:space="preserve">Furthermore, we have removed the reference to the company named </w:t>
      </w:r>
      <w:proofErr w:type="spellStart"/>
      <w:r>
        <w:rPr>
          <w:lang w:val="en-GB"/>
        </w:rPr>
        <w:t>Vicon</w:t>
      </w:r>
      <w:proofErr w:type="spellEnd"/>
      <w:r>
        <w:rPr>
          <w:lang w:val="en-GB"/>
        </w:rPr>
        <w:t xml:space="preserve"> in the discussion section of the article.</w:t>
      </w:r>
    </w:p>
    <w:p w14:paraId="4EB4D5C3" w14:textId="5AFEDE8D" w:rsidR="00021435" w:rsidRPr="00021435" w:rsidRDefault="000E1852" w:rsidP="0077560D">
      <w:pPr>
        <w:spacing w:line="360" w:lineRule="auto"/>
        <w:ind w:left="284"/>
        <w:jc w:val="both"/>
        <w:rPr>
          <w:lang w:val="en-GB"/>
        </w:rPr>
      </w:pPr>
      <w:r w:rsidRPr="00EA6BEF">
        <w:rPr>
          <w:b/>
          <w:lang w:val="en-GB"/>
        </w:rPr>
        <w:t>Removed:</w:t>
      </w:r>
      <w:r w:rsidR="00021435" w:rsidRPr="00EA6BEF">
        <w:rPr>
          <w:lang w:val="en-GB"/>
        </w:rPr>
        <w:t xml:space="preserve"> Line </w:t>
      </w:r>
      <w:r w:rsidR="00021435" w:rsidRPr="00296147">
        <w:rPr>
          <w:lang w:val="en-GB"/>
        </w:rPr>
        <w:t>4</w:t>
      </w:r>
      <w:r w:rsidR="004E3B3B">
        <w:rPr>
          <w:lang w:val="en-GB"/>
        </w:rPr>
        <w:t>55-456</w:t>
      </w:r>
      <w:r w:rsidR="00021435" w:rsidRPr="00EA6BEF">
        <w:rPr>
          <w:lang w:val="en-GB"/>
        </w:rPr>
        <w:t>.</w:t>
      </w:r>
    </w:p>
    <w:p w14:paraId="0A796B11" w14:textId="77777777" w:rsidR="00021435" w:rsidRPr="00021435" w:rsidRDefault="00021435" w:rsidP="0077560D">
      <w:pPr>
        <w:spacing w:line="360" w:lineRule="auto"/>
        <w:ind w:left="284"/>
        <w:jc w:val="both"/>
        <w:rPr>
          <w:lang w:val="en-GB"/>
        </w:rPr>
      </w:pPr>
    </w:p>
    <w:p w14:paraId="64C84510" w14:textId="7FDE9BF6" w:rsidR="003F45B4" w:rsidRPr="001200CC" w:rsidRDefault="00703C91" w:rsidP="0077560D">
      <w:pPr>
        <w:pStyle w:val="Lijstalinea"/>
        <w:numPr>
          <w:ilvl w:val="0"/>
          <w:numId w:val="2"/>
        </w:numPr>
        <w:spacing w:line="360" w:lineRule="auto"/>
        <w:ind w:left="284" w:hanging="284"/>
        <w:jc w:val="both"/>
        <w:rPr>
          <w:b/>
          <w:lang w:val="en-GB"/>
        </w:rPr>
      </w:pPr>
      <w:r w:rsidRPr="001200CC">
        <w:rPr>
          <w:lang w:val="en-GB"/>
        </w:rPr>
        <w:t xml:space="preserve">L66-68 To refer to the proposed method as a means to monitor "training load" is inappropriate. Please see the third major concern in my review for the previous version of the manuscript and rephrase appropriately. </w:t>
      </w:r>
    </w:p>
    <w:p w14:paraId="1A122741" w14:textId="77777777" w:rsidR="001200CC" w:rsidRPr="001200CC" w:rsidRDefault="001200CC" w:rsidP="0077560D">
      <w:pPr>
        <w:spacing w:line="360" w:lineRule="auto"/>
        <w:ind w:left="284"/>
        <w:jc w:val="both"/>
        <w:rPr>
          <w:b/>
          <w:lang w:val="en-GB"/>
        </w:rPr>
      </w:pPr>
    </w:p>
    <w:p w14:paraId="2D8BC210" w14:textId="0155595A" w:rsidR="003F45B4" w:rsidRDefault="003F45B4" w:rsidP="0077560D">
      <w:pPr>
        <w:spacing w:line="360" w:lineRule="auto"/>
        <w:ind w:left="284"/>
        <w:jc w:val="both"/>
        <w:rPr>
          <w:lang w:val="en-GB"/>
        </w:rPr>
      </w:pPr>
      <w:r w:rsidRPr="00EA6BEF">
        <w:rPr>
          <w:b/>
          <w:lang w:val="en-GB"/>
        </w:rPr>
        <w:t>Author’s reply:</w:t>
      </w:r>
      <w:r w:rsidR="00021435" w:rsidRPr="00EA6BEF">
        <w:rPr>
          <w:lang w:val="en-GB"/>
        </w:rPr>
        <w:t xml:space="preserve"> </w:t>
      </w:r>
      <w:r w:rsidR="00D14B63" w:rsidRPr="00EA6BEF">
        <w:rPr>
          <w:lang w:val="en-GB"/>
        </w:rPr>
        <w:t>W</w:t>
      </w:r>
      <w:r w:rsidR="002C6106" w:rsidRPr="00EA6BEF">
        <w:rPr>
          <w:lang w:val="en-GB"/>
        </w:rPr>
        <w:t>e</w:t>
      </w:r>
      <w:r w:rsidR="00EA6BEF">
        <w:rPr>
          <w:lang w:val="en-GB"/>
        </w:rPr>
        <w:t xml:space="preserve"> agree</w:t>
      </w:r>
      <w:r w:rsidR="001200CC">
        <w:rPr>
          <w:lang w:val="en-GB"/>
        </w:rPr>
        <w:t xml:space="preserve"> with the reviewer that the proposed method is not used for monitoring load</w:t>
      </w:r>
      <w:r w:rsidR="00EA6BEF">
        <w:rPr>
          <w:lang w:val="en-GB"/>
        </w:rPr>
        <w:t>.</w:t>
      </w:r>
      <w:r w:rsidR="001200CC">
        <w:rPr>
          <w:lang w:val="en-GB"/>
        </w:rPr>
        <w:t xml:space="preserve"> Instead, the proposed method could be used for monitoring athlete’s kinematics in the field.</w:t>
      </w:r>
      <w:r w:rsidR="00EA6BEF">
        <w:rPr>
          <w:lang w:val="en-GB"/>
        </w:rPr>
        <w:t xml:space="preserve"> </w:t>
      </w:r>
      <w:r w:rsidR="001200CC">
        <w:rPr>
          <w:lang w:val="en-GB"/>
        </w:rPr>
        <w:t xml:space="preserve">Therefore, </w:t>
      </w:r>
      <w:r w:rsidR="00EA6BEF">
        <w:rPr>
          <w:lang w:val="en-GB"/>
        </w:rPr>
        <w:t xml:space="preserve">we adjusted all statements </w:t>
      </w:r>
      <w:r w:rsidR="001200CC">
        <w:rPr>
          <w:lang w:val="en-GB"/>
        </w:rPr>
        <w:t>referring to load monitoring</w:t>
      </w:r>
      <w:r w:rsidR="00EA6BEF">
        <w:rPr>
          <w:lang w:val="en-GB"/>
        </w:rPr>
        <w:t xml:space="preserve"> into statements </w:t>
      </w:r>
      <w:r w:rsidR="001200CC">
        <w:rPr>
          <w:lang w:val="en-GB"/>
        </w:rPr>
        <w:t>referring to athlete monitoring.</w:t>
      </w:r>
    </w:p>
    <w:p w14:paraId="13EA54DE" w14:textId="78B7CA27" w:rsidR="00F92667" w:rsidRDefault="00F92667" w:rsidP="0077560D">
      <w:pPr>
        <w:spacing w:line="360" w:lineRule="auto"/>
        <w:ind w:firstLine="284"/>
        <w:jc w:val="both"/>
        <w:rPr>
          <w:lang w:val="en-GB"/>
        </w:rPr>
      </w:pPr>
    </w:p>
    <w:p w14:paraId="102F1755" w14:textId="6B427099" w:rsidR="00197D68" w:rsidRPr="00197D68" w:rsidRDefault="00197D68" w:rsidP="0077560D">
      <w:pPr>
        <w:spacing w:line="360" w:lineRule="auto"/>
        <w:ind w:left="284"/>
        <w:jc w:val="both"/>
        <w:rPr>
          <w:i/>
          <w:lang w:val="en-GB"/>
        </w:rPr>
      </w:pPr>
      <w:r w:rsidRPr="00197D68">
        <w:rPr>
          <w:i/>
          <w:lang w:val="en-GB"/>
        </w:rPr>
        <w:lastRenderedPageBreak/>
        <w:t>Summary</w:t>
      </w:r>
    </w:p>
    <w:p w14:paraId="219B6E72" w14:textId="47187436" w:rsidR="00F125CE" w:rsidRDefault="00E651DA" w:rsidP="0077560D">
      <w:pPr>
        <w:spacing w:line="360" w:lineRule="auto"/>
        <w:ind w:left="284"/>
        <w:jc w:val="both"/>
        <w:rPr>
          <w:lang w:val="en-GB"/>
        </w:rPr>
      </w:pPr>
      <w:r>
        <w:rPr>
          <w:b/>
          <w:lang w:val="en-GB"/>
        </w:rPr>
        <w:t>Changed:</w:t>
      </w:r>
      <w:r>
        <w:rPr>
          <w:lang w:val="en-GB"/>
        </w:rPr>
        <w:t xml:space="preserve"> </w:t>
      </w:r>
      <w:r w:rsidR="00F125CE">
        <w:rPr>
          <w:lang w:val="en-GB"/>
        </w:rPr>
        <w:t>Line 44: “Monitoring athletes</w:t>
      </w:r>
      <w:proofErr w:type="gramStart"/>
      <w:r w:rsidR="00F125CE">
        <w:rPr>
          <w:lang w:val="en-GB"/>
        </w:rPr>
        <w:t>…..</w:t>
      </w:r>
      <w:proofErr w:type="gramEnd"/>
      <w:r w:rsidR="00F125CE">
        <w:rPr>
          <w:lang w:val="en-GB"/>
        </w:rPr>
        <w:t>”.</w:t>
      </w:r>
    </w:p>
    <w:p w14:paraId="2842ABA3" w14:textId="540700ED" w:rsidR="00EA6BEF" w:rsidRDefault="00EA6BEF" w:rsidP="0077560D">
      <w:pPr>
        <w:spacing w:line="360" w:lineRule="auto"/>
        <w:ind w:left="284"/>
        <w:jc w:val="both"/>
        <w:rPr>
          <w:lang w:val="en-GB"/>
        </w:rPr>
      </w:pPr>
      <w:r>
        <w:rPr>
          <w:b/>
          <w:lang w:val="en-GB"/>
        </w:rPr>
        <w:t xml:space="preserve">Changed: </w:t>
      </w:r>
      <w:r w:rsidR="00F125CE">
        <w:rPr>
          <w:lang w:val="en-GB"/>
        </w:rPr>
        <w:t>Line 45-46: “</w:t>
      </w:r>
      <w:r w:rsidR="00F125CE" w:rsidRPr="00F125CE">
        <w:rPr>
          <w:lang w:val="en-GB"/>
        </w:rPr>
        <w:t>Current methods to monitor athletes do not include the lower extremities.</w:t>
      </w:r>
      <w:r w:rsidR="00F125CE">
        <w:rPr>
          <w:lang w:val="en-GB"/>
        </w:rPr>
        <w:t>”</w:t>
      </w:r>
      <w:r w:rsidR="00F125CE" w:rsidRPr="00F125CE">
        <w:rPr>
          <w:lang w:val="en-GB"/>
        </w:rPr>
        <w:t xml:space="preserve"> </w:t>
      </w:r>
    </w:p>
    <w:p w14:paraId="34192177" w14:textId="2F940624" w:rsidR="00EA6BEF" w:rsidRDefault="00EA6BEF" w:rsidP="0077560D">
      <w:pPr>
        <w:spacing w:line="360" w:lineRule="auto"/>
        <w:ind w:left="284"/>
        <w:jc w:val="both"/>
        <w:rPr>
          <w:lang w:val="en-GB"/>
        </w:rPr>
      </w:pPr>
      <w:r>
        <w:rPr>
          <w:b/>
          <w:lang w:val="en-GB"/>
        </w:rPr>
        <w:t xml:space="preserve">Changed: </w:t>
      </w:r>
      <w:r>
        <w:rPr>
          <w:lang w:val="en-GB"/>
        </w:rPr>
        <w:t>Line 47-48: “</w:t>
      </w:r>
      <w:r w:rsidRPr="00EA6BEF">
        <w:rPr>
          <w:lang w:val="en-GB"/>
        </w:rPr>
        <w:t xml:space="preserve">Attaching multiple inertial measurement units </w:t>
      </w:r>
      <w:r>
        <w:rPr>
          <w:lang w:val="en-GB"/>
        </w:rPr>
        <w:t>….</w:t>
      </w:r>
      <w:r w:rsidRPr="00EA6BEF">
        <w:rPr>
          <w:lang w:val="en-GB"/>
        </w:rPr>
        <w:t xml:space="preserve"> monitoring athletes in the field.” </w:t>
      </w:r>
    </w:p>
    <w:p w14:paraId="5CBC6A4B" w14:textId="4346A992" w:rsidR="00197D68" w:rsidRDefault="00197D68" w:rsidP="0077560D">
      <w:pPr>
        <w:spacing w:line="360" w:lineRule="auto"/>
        <w:ind w:left="284"/>
        <w:jc w:val="both"/>
        <w:rPr>
          <w:lang w:val="en-GB"/>
        </w:rPr>
      </w:pPr>
    </w:p>
    <w:p w14:paraId="08E41637" w14:textId="0DD1DD03" w:rsidR="00197D68" w:rsidRPr="00197D68" w:rsidRDefault="00197D68" w:rsidP="0077560D">
      <w:pPr>
        <w:spacing w:line="360" w:lineRule="auto"/>
        <w:ind w:left="284"/>
        <w:jc w:val="both"/>
        <w:rPr>
          <w:i/>
          <w:lang w:val="en-GB"/>
        </w:rPr>
      </w:pPr>
      <w:r w:rsidRPr="00197D68">
        <w:rPr>
          <w:i/>
          <w:lang w:val="en-GB"/>
        </w:rPr>
        <w:t>Abstract</w:t>
      </w:r>
    </w:p>
    <w:p w14:paraId="768911B2" w14:textId="31EB964C" w:rsidR="009E53D4" w:rsidRDefault="009E53D4" w:rsidP="0077560D">
      <w:pPr>
        <w:spacing w:line="360" w:lineRule="auto"/>
        <w:ind w:left="284"/>
        <w:jc w:val="both"/>
        <w:rPr>
          <w:lang w:val="en-GB"/>
        </w:rPr>
      </w:pPr>
      <w:r>
        <w:rPr>
          <w:b/>
          <w:lang w:val="en-GB"/>
        </w:rPr>
        <w:t>Changed:</w:t>
      </w:r>
      <w:r>
        <w:rPr>
          <w:lang w:val="en-GB"/>
        </w:rPr>
        <w:t xml:space="preserve"> Line 51: “Current athlete monitoring practice………”</w:t>
      </w:r>
    </w:p>
    <w:p w14:paraId="35F1B634" w14:textId="28159C1B" w:rsidR="009E53D4" w:rsidRDefault="009E53D4" w:rsidP="0077560D">
      <w:pPr>
        <w:spacing w:line="360" w:lineRule="auto"/>
        <w:ind w:left="284"/>
        <w:jc w:val="both"/>
        <w:rPr>
          <w:lang w:val="en-GB"/>
        </w:rPr>
      </w:pPr>
      <w:r>
        <w:rPr>
          <w:b/>
          <w:lang w:val="en-GB"/>
        </w:rPr>
        <w:t xml:space="preserve">Changed: </w:t>
      </w:r>
      <w:r>
        <w:rPr>
          <w:lang w:val="en-GB"/>
        </w:rPr>
        <w:t>Line 68: “Future research should validate ………. can be used for athlete monitoring in the field.”</w:t>
      </w:r>
    </w:p>
    <w:p w14:paraId="58E93F28" w14:textId="569BA6FB" w:rsidR="00197D68" w:rsidRDefault="009E53D4" w:rsidP="0077560D">
      <w:pPr>
        <w:spacing w:line="360" w:lineRule="auto"/>
        <w:ind w:left="284"/>
        <w:jc w:val="both"/>
        <w:rPr>
          <w:lang w:val="en-GB"/>
        </w:rPr>
      </w:pPr>
      <w:r>
        <w:rPr>
          <w:b/>
          <w:lang w:val="en-GB"/>
        </w:rPr>
        <w:t>Changed:</w:t>
      </w:r>
      <w:r>
        <w:rPr>
          <w:lang w:val="en-GB"/>
        </w:rPr>
        <w:t xml:space="preserve"> Line 70: “When validated, this sensor setup ……. with regard to athlete monitoring.”</w:t>
      </w:r>
    </w:p>
    <w:p w14:paraId="2C61C94C" w14:textId="3E74217B" w:rsidR="00197D68" w:rsidRDefault="00197D68" w:rsidP="0077560D">
      <w:pPr>
        <w:spacing w:line="360" w:lineRule="auto"/>
        <w:ind w:left="284"/>
        <w:jc w:val="both"/>
        <w:rPr>
          <w:lang w:val="en-GB"/>
        </w:rPr>
      </w:pPr>
    </w:p>
    <w:p w14:paraId="0835405B" w14:textId="73750BC0" w:rsidR="00197D68" w:rsidRPr="00197D68" w:rsidRDefault="00197D68" w:rsidP="0077560D">
      <w:pPr>
        <w:spacing w:line="360" w:lineRule="auto"/>
        <w:ind w:left="284"/>
        <w:jc w:val="both"/>
        <w:rPr>
          <w:i/>
          <w:lang w:val="en-GB"/>
        </w:rPr>
      </w:pPr>
      <w:r w:rsidRPr="00197D68">
        <w:rPr>
          <w:i/>
          <w:lang w:val="en-GB"/>
        </w:rPr>
        <w:t>Introduction</w:t>
      </w:r>
    </w:p>
    <w:p w14:paraId="0188CF8A" w14:textId="2F103F0A" w:rsidR="009E53D4" w:rsidRDefault="009E53D4" w:rsidP="0077560D">
      <w:pPr>
        <w:spacing w:line="360" w:lineRule="auto"/>
        <w:ind w:left="284"/>
        <w:jc w:val="both"/>
        <w:rPr>
          <w:lang w:val="en-GB"/>
        </w:rPr>
      </w:pPr>
      <w:r>
        <w:rPr>
          <w:b/>
          <w:lang w:val="en-GB"/>
        </w:rPr>
        <w:t>Changed:</w:t>
      </w:r>
      <w:r>
        <w:rPr>
          <w:lang w:val="en-GB"/>
        </w:rPr>
        <w:t xml:space="preserve"> Line 9</w:t>
      </w:r>
      <w:r w:rsidR="004E3B3B">
        <w:rPr>
          <w:lang w:val="en-GB"/>
        </w:rPr>
        <w:t>5</w:t>
      </w:r>
      <w:r>
        <w:rPr>
          <w:lang w:val="en-GB"/>
        </w:rPr>
        <w:t>: “Thus, adequate monitoring of individual athletes …”</w:t>
      </w:r>
    </w:p>
    <w:p w14:paraId="1D4F247F" w14:textId="06ADFC3D" w:rsidR="004E3B3B" w:rsidRPr="004E3B3B" w:rsidRDefault="004E3B3B" w:rsidP="0077560D">
      <w:pPr>
        <w:spacing w:line="360" w:lineRule="auto"/>
        <w:ind w:left="284"/>
        <w:jc w:val="both"/>
        <w:rPr>
          <w:lang w:val="en-GB"/>
        </w:rPr>
      </w:pPr>
      <w:r>
        <w:rPr>
          <w:b/>
          <w:lang w:val="en-GB"/>
        </w:rPr>
        <w:t xml:space="preserve">Changed: </w:t>
      </w:r>
      <w:r>
        <w:rPr>
          <w:lang w:val="en-GB"/>
        </w:rPr>
        <w:t>Line 99: “Current athlete monitoring practice in team sports…”</w:t>
      </w:r>
    </w:p>
    <w:p w14:paraId="41F1ACAD" w14:textId="547B02DD" w:rsidR="009E53D4" w:rsidRDefault="009E53D4" w:rsidP="0077560D">
      <w:pPr>
        <w:spacing w:line="360" w:lineRule="auto"/>
        <w:ind w:left="284"/>
        <w:jc w:val="both"/>
        <w:rPr>
          <w:lang w:val="en-GB"/>
        </w:rPr>
      </w:pPr>
      <w:r>
        <w:rPr>
          <w:b/>
          <w:lang w:val="en-GB"/>
        </w:rPr>
        <w:t>Changed:</w:t>
      </w:r>
      <w:r>
        <w:rPr>
          <w:lang w:val="en-GB"/>
        </w:rPr>
        <w:t xml:space="preserve"> Line </w:t>
      </w:r>
      <w:r w:rsidR="0005657F">
        <w:rPr>
          <w:lang w:val="en-GB"/>
        </w:rPr>
        <w:t>1</w:t>
      </w:r>
      <w:r w:rsidR="004E3B3B">
        <w:rPr>
          <w:lang w:val="en-GB"/>
        </w:rPr>
        <w:t>10</w:t>
      </w:r>
      <w:r w:rsidR="0005657F">
        <w:rPr>
          <w:lang w:val="en-GB"/>
        </w:rPr>
        <w:t>: “Rapid development in sensor technology … to monitor athletes.”</w:t>
      </w:r>
    </w:p>
    <w:p w14:paraId="5939D5E9" w14:textId="1C377194" w:rsidR="0005657F" w:rsidRDefault="0005657F" w:rsidP="0077560D">
      <w:pPr>
        <w:spacing w:line="360" w:lineRule="auto"/>
        <w:ind w:left="284"/>
        <w:jc w:val="both"/>
        <w:rPr>
          <w:lang w:val="en-GB"/>
        </w:rPr>
      </w:pPr>
      <w:r>
        <w:rPr>
          <w:b/>
          <w:lang w:val="en-GB"/>
        </w:rPr>
        <w:t>Changed:</w:t>
      </w:r>
      <w:r>
        <w:rPr>
          <w:lang w:val="en-GB"/>
        </w:rPr>
        <w:t xml:space="preserve"> Line 116</w:t>
      </w:r>
      <w:r w:rsidR="00EB1158">
        <w:rPr>
          <w:lang w:val="en-GB"/>
        </w:rPr>
        <w:t>-117</w:t>
      </w:r>
      <w:r>
        <w:rPr>
          <w:lang w:val="en-GB"/>
        </w:rPr>
        <w:t>: “The registration of joint kinematics … may improve athlete monitoring in team sports.”</w:t>
      </w:r>
    </w:p>
    <w:p w14:paraId="19474814" w14:textId="77777777" w:rsidR="00197D68" w:rsidRDefault="00197D68" w:rsidP="0077560D">
      <w:pPr>
        <w:spacing w:line="360" w:lineRule="auto"/>
        <w:ind w:left="284"/>
        <w:jc w:val="both"/>
        <w:rPr>
          <w:lang w:val="en-GB"/>
        </w:rPr>
      </w:pPr>
    </w:p>
    <w:p w14:paraId="0EFCA378" w14:textId="57CE1D4F" w:rsidR="0005657F" w:rsidRPr="00197D68" w:rsidRDefault="0005657F" w:rsidP="0077560D">
      <w:pPr>
        <w:spacing w:line="360" w:lineRule="auto"/>
        <w:ind w:left="284"/>
        <w:jc w:val="both"/>
        <w:rPr>
          <w:i/>
          <w:lang w:val="en-GB"/>
        </w:rPr>
      </w:pPr>
      <w:r w:rsidRPr="00197D68">
        <w:rPr>
          <w:i/>
          <w:lang w:val="en-GB"/>
        </w:rPr>
        <w:t>Discussion</w:t>
      </w:r>
    </w:p>
    <w:p w14:paraId="20990AA5" w14:textId="562D6D63" w:rsidR="00550C6F" w:rsidRDefault="00550C6F" w:rsidP="0077560D">
      <w:pPr>
        <w:spacing w:line="360" w:lineRule="auto"/>
        <w:ind w:left="284"/>
        <w:jc w:val="both"/>
        <w:rPr>
          <w:lang w:val="en-GB"/>
        </w:rPr>
      </w:pPr>
      <w:r>
        <w:rPr>
          <w:b/>
          <w:lang w:val="en-GB"/>
        </w:rPr>
        <w:t xml:space="preserve">Changed: </w:t>
      </w:r>
      <w:r w:rsidR="0005657F">
        <w:rPr>
          <w:lang w:val="en-GB"/>
        </w:rPr>
        <w:t>Line 43</w:t>
      </w:r>
      <w:r w:rsidR="00EB1158">
        <w:rPr>
          <w:lang w:val="en-GB"/>
        </w:rPr>
        <w:t>7</w:t>
      </w:r>
      <w:r>
        <w:rPr>
          <w:lang w:val="en-GB"/>
        </w:rPr>
        <w:t>: “Current methods to monitor athletes</w:t>
      </w:r>
      <w:proofErr w:type="gramStart"/>
      <w:r>
        <w:rPr>
          <w:lang w:val="en-GB"/>
        </w:rPr>
        <w:t>…..</w:t>
      </w:r>
      <w:proofErr w:type="gramEnd"/>
      <w:r>
        <w:rPr>
          <w:lang w:val="en-GB"/>
        </w:rPr>
        <w:t>”</w:t>
      </w:r>
    </w:p>
    <w:p w14:paraId="2C217764" w14:textId="3904E872" w:rsidR="0005657F" w:rsidRDefault="0005657F" w:rsidP="0077560D">
      <w:pPr>
        <w:spacing w:line="360" w:lineRule="auto"/>
        <w:ind w:left="284"/>
        <w:jc w:val="both"/>
        <w:rPr>
          <w:lang w:val="en-GB"/>
        </w:rPr>
      </w:pPr>
      <w:r>
        <w:rPr>
          <w:b/>
          <w:lang w:val="en-GB"/>
        </w:rPr>
        <w:t>Changed:</w:t>
      </w:r>
      <w:r w:rsidRPr="0005657F">
        <w:rPr>
          <w:lang w:val="en-GB"/>
        </w:rPr>
        <w:t xml:space="preserve"> Line </w:t>
      </w:r>
      <w:r w:rsidR="00EB1158">
        <w:rPr>
          <w:lang w:val="en-GB"/>
        </w:rPr>
        <w:t>444</w:t>
      </w:r>
      <w:r w:rsidRPr="0005657F">
        <w:rPr>
          <w:lang w:val="en-GB"/>
        </w:rPr>
        <w:t>: “… may improve athlete monitoring practice.</w:t>
      </w:r>
      <w:r>
        <w:rPr>
          <w:lang w:val="en-GB"/>
        </w:rPr>
        <w:t>”</w:t>
      </w:r>
    </w:p>
    <w:p w14:paraId="534FAFEE" w14:textId="32D01644" w:rsidR="0005657F" w:rsidRDefault="0005657F" w:rsidP="0077560D">
      <w:pPr>
        <w:spacing w:line="360" w:lineRule="auto"/>
        <w:ind w:left="284"/>
        <w:jc w:val="both"/>
        <w:rPr>
          <w:lang w:val="en-GB"/>
        </w:rPr>
      </w:pPr>
      <w:r>
        <w:rPr>
          <w:b/>
          <w:lang w:val="en-GB"/>
        </w:rPr>
        <w:t>Changed:</w:t>
      </w:r>
      <w:r>
        <w:rPr>
          <w:lang w:val="en-GB"/>
        </w:rPr>
        <w:t xml:space="preserve"> Line 4</w:t>
      </w:r>
      <w:r w:rsidR="00EB1158">
        <w:rPr>
          <w:lang w:val="en-GB"/>
        </w:rPr>
        <w:t>56</w:t>
      </w:r>
      <w:r>
        <w:rPr>
          <w:lang w:val="en-GB"/>
        </w:rPr>
        <w:t>: “… before the sensor setup can be used for athlete monitoring in the field.”</w:t>
      </w:r>
    </w:p>
    <w:p w14:paraId="191EFE7C" w14:textId="5ED416EA" w:rsidR="00072919" w:rsidRDefault="00072919" w:rsidP="0077560D">
      <w:pPr>
        <w:spacing w:line="360" w:lineRule="auto"/>
        <w:ind w:left="284"/>
        <w:jc w:val="both"/>
        <w:rPr>
          <w:lang w:val="en-GB"/>
        </w:rPr>
      </w:pPr>
      <w:r>
        <w:rPr>
          <w:b/>
          <w:lang w:val="en-GB"/>
        </w:rPr>
        <w:t>Changed:</w:t>
      </w:r>
      <w:r>
        <w:rPr>
          <w:lang w:val="en-GB"/>
        </w:rPr>
        <w:t xml:space="preserve"> Line 47</w:t>
      </w:r>
      <w:r w:rsidR="00EB1158">
        <w:rPr>
          <w:lang w:val="en-GB"/>
        </w:rPr>
        <w:t>7</w:t>
      </w:r>
      <w:r>
        <w:rPr>
          <w:lang w:val="en-GB"/>
        </w:rPr>
        <w:t>: “… In order to monitor athletes in the field.”</w:t>
      </w:r>
    </w:p>
    <w:p w14:paraId="548D8622" w14:textId="48ED2016" w:rsidR="00072919" w:rsidRPr="00072919" w:rsidRDefault="00072919" w:rsidP="0077560D">
      <w:pPr>
        <w:spacing w:line="360" w:lineRule="auto"/>
        <w:ind w:left="284"/>
        <w:jc w:val="both"/>
        <w:rPr>
          <w:lang w:val="en-GB"/>
        </w:rPr>
      </w:pPr>
      <w:r>
        <w:rPr>
          <w:b/>
          <w:lang w:val="en-GB"/>
        </w:rPr>
        <w:t>Changed:</w:t>
      </w:r>
      <w:r w:rsidR="00EB1158">
        <w:rPr>
          <w:lang w:val="en-GB"/>
        </w:rPr>
        <w:t xml:space="preserve"> Line 50</w:t>
      </w:r>
      <w:r w:rsidR="0079783A">
        <w:rPr>
          <w:lang w:val="en-GB"/>
        </w:rPr>
        <w:t>5</w:t>
      </w:r>
      <w:r>
        <w:rPr>
          <w:lang w:val="en-GB"/>
        </w:rPr>
        <w:t>: “… which could improve monitoring athletes in the future.”</w:t>
      </w:r>
    </w:p>
    <w:p w14:paraId="4C7D1A03" w14:textId="58E8B79C" w:rsidR="001200CC" w:rsidRDefault="001200CC" w:rsidP="0077560D">
      <w:pPr>
        <w:spacing w:line="360" w:lineRule="auto"/>
        <w:jc w:val="both"/>
        <w:rPr>
          <w:lang w:val="en-GB"/>
        </w:rPr>
      </w:pPr>
    </w:p>
    <w:p w14:paraId="0258AA7E" w14:textId="48FFFEF5" w:rsidR="001200CC" w:rsidRDefault="001200CC" w:rsidP="0077560D">
      <w:pPr>
        <w:pStyle w:val="Lijstalinea"/>
        <w:numPr>
          <w:ilvl w:val="0"/>
          <w:numId w:val="2"/>
        </w:numPr>
        <w:spacing w:line="360" w:lineRule="auto"/>
        <w:ind w:left="284"/>
        <w:jc w:val="both"/>
        <w:rPr>
          <w:lang w:val="en-GB"/>
        </w:rPr>
      </w:pPr>
      <w:r>
        <w:rPr>
          <w:lang w:val="en-GB"/>
        </w:rPr>
        <w:t xml:space="preserve">L66-68 </w:t>
      </w:r>
      <w:r w:rsidRPr="003F45B4">
        <w:rPr>
          <w:lang w:val="en-GB"/>
        </w:rPr>
        <w:t>Likewise, carefully reconsider the use of "training load" in the introduction section (e.g. L102, 108), as well as when using the phrase throughout the rest of the manuscript. The authors define training load as "intensity, duration and frequency", none of which are quantified or described by the kinematic behaviour of the knee and hip joint.</w:t>
      </w:r>
    </w:p>
    <w:p w14:paraId="72D8CDB6" w14:textId="77777777" w:rsidR="001200CC" w:rsidRDefault="001200CC" w:rsidP="0077560D">
      <w:pPr>
        <w:spacing w:line="360" w:lineRule="auto"/>
        <w:jc w:val="both"/>
        <w:rPr>
          <w:lang w:val="en-GB"/>
        </w:rPr>
      </w:pPr>
    </w:p>
    <w:p w14:paraId="374892B0" w14:textId="0F038619" w:rsidR="001200CC" w:rsidRDefault="001200CC" w:rsidP="0077560D">
      <w:pPr>
        <w:spacing w:line="360" w:lineRule="auto"/>
        <w:ind w:left="284"/>
        <w:jc w:val="both"/>
        <w:rPr>
          <w:lang w:val="en-GB"/>
        </w:rPr>
      </w:pPr>
      <w:r>
        <w:rPr>
          <w:b/>
          <w:lang w:val="en-GB"/>
        </w:rPr>
        <w:lastRenderedPageBreak/>
        <w:t>Author’s reply:</w:t>
      </w:r>
      <w:r>
        <w:rPr>
          <w:lang w:val="en-GB"/>
        </w:rPr>
        <w:t xml:space="preserve"> We have used the term “training load” to introduce</w:t>
      </w:r>
      <w:r w:rsidR="00EB1158">
        <w:rPr>
          <w:lang w:val="en-GB"/>
        </w:rPr>
        <w:t xml:space="preserve"> the</w:t>
      </w:r>
      <w:r>
        <w:rPr>
          <w:lang w:val="en-GB"/>
        </w:rPr>
        <w:t xml:space="preserve"> reader to the process of adaptation needed for improving performance. Coaches can vary their training schedules (intensity, duration and frequency) in order to give </w:t>
      </w:r>
      <w:r w:rsidR="0023697E">
        <w:rPr>
          <w:lang w:val="en-GB"/>
        </w:rPr>
        <w:t>their athletes a</w:t>
      </w:r>
      <w:r>
        <w:rPr>
          <w:lang w:val="en-GB"/>
        </w:rPr>
        <w:t xml:space="preserve"> certain s</w:t>
      </w:r>
      <w:r w:rsidR="0023697E">
        <w:rPr>
          <w:lang w:val="en-GB"/>
        </w:rPr>
        <w:t xml:space="preserve">timulus that leads to adaptation if </w:t>
      </w:r>
      <w:r w:rsidR="00072919">
        <w:rPr>
          <w:lang w:val="en-GB"/>
        </w:rPr>
        <w:t>an appropriate balance between the stimulus and</w:t>
      </w:r>
      <w:r w:rsidR="0023697E">
        <w:rPr>
          <w:lang w:val="en-GB"/>
        </w:rPr>
        <w:t xml:space="preserve"> recovery is </w:t>
      </w:r>
      <w:r w:rsidR="00072919">
        <w:rPr>
          <w:lang w:val="en-GB"/>
        </w:rPr>
        <w:t>applied</w:t>
      </w:r>
      <w:r w:rsidR="0023697E">
        <w:rPr>
          <w:lang w:val="en-GB"/>
        </w:rPr>
        <w:t xml:space="preserve">. Eventually, this improves athlete performance. The proposed method could be used as a tool for evaluating the stimuli provided during training and optimizing training schedules. We agree with the reviewer that the term “training load” </w:t>
      </w:r>
      <w:r w:rsidR="00550C6F">
        <w:rPr>
          <w:lang w:val="en-GB"/>
        </w:rPr>
        <w:t>is a distracting term for describing a training stimulus</w:t>
      </w:r>
      <w:r w:rsidR="0023697E">
        <w:rPr>
          <w:lang w:val="en-GB"/>
        </w:rPr>
        <w:t xml:space="preserve"> and therefore</w:t>
      </w:r>
      <w:r w:rsidR="00550C6F">
        <w:rPr>
          <w:lang w:val="en-GB"/>
        </w:rPr>
        <w:t xml:space="preserve"> we have</w:t>
      </w:r>
      <w:r w:rsidR="0023697E">
        <w:rPr>
          <w:lang w:val="en-GB"/>
        </w:rPr>
        <w:t xml:space="preserve"> changed </w:t>
      </w:r>
      <w:r w:rsidR="00EB1158">
        <w:rPr>
          <w:lang w:val="en-GB"/>
        </w:rPr>
        <w:t>all references to training load</w:t>
      </w:r>
      <w:r w:rsidR="0023697E">
        <w:rPr>
          <w:lang w:val="en-GB"/>
        </w:rPr>
        <w:t xml:space="preserve"> </w:t>
      </w:r>
      <w:r w:rsidR="00EB1158">
        <w:rPr>
          <w:lang w:val="en-GB"/>
        </w:rPr>
        <w:t>to</w:t>
      </w:r>
      <w:r w:rsidR="0023697E">
        <w:rPr>
          <w:lang w:val="en-GB"/>
        </w:rPr>
        <w:t xml:space="preserve"> </w:t>
      </w:r>
      <w:r w:rsidR="00550C6F">
        <w:rPr>
          <w:lang w:val="en-GB"/>
        </w:rPr>
        <w:t>“</w:t>
      </w:r>
      <w:r w:rsidR="0023697E">
        <w:rPr>
          <w:lang w:val="en-GB"/>
        </w:rPr>
        <w:t>training stimulus</w:t>
      </w:r>
      <w:r w:rsidR="00550C6F">
        <w:rPr>
          <w:lang w:val="en-GB"/>
        </w:rPr>
        <w:t>”</w:t>
      </w:r>
      <w:r w:rsidR="0023697E">
        <w:rPr>
          <w:lang w:val="en-GB"/>
        </w:rPr>
        <w:t xml:space="preserve">. </w:t>
      </w:r>
    </w:p>
    <w:p w14:paraId="7570B971" w14:textId="00871F17" w:rsidR="00550C6F" w:rsidRDefault="00550C6F" w:rsidP="0077560D">
      <w:pPr>
        <w:spacing w:line="360" w:lineRule="auto"/>
        <w:ind w:left="284"/>
        <w:jc w:val="both"/>
        <w:rPr>
          <w:lang w:val="en-GB"/>
        </w:rPr>
      </w:pPr>
    </w:p>
    <w:p w14:paraId="79CC0072" w14:textId="187BA4A9" w:rsidR="00072919" w:rsidRPr="009E53D4" w:rsidRDefault="00072919" w:rsidP="0077560D">
      <w:pPr>
        <w:spacing w:line="360" w:lineRule="auto"/>
        <w:ind w:left="284"/>
        <w:jc w:val="both"/>
        <w:rPr>
          <w:lang w:val="en-GB"/>
        </w:rPr>
      </w:pPr>
      <w:r>
        <w:rPr>
          <w:b/>
          <w:lang w:val="en-GB"/>
        </w:rPr>
        <w:t>Changed:</w:t>
      </w:r>
      <w:r w:rsidR="0055551E">
        <w:rPr>
          <w:lang w:val="en-GB"/>
        </w:rPr>
        <w:t xml:space="preserve"> Line 82</w:t>
      </w:r>
      <w:r>
        <w:rPr>
          <w:lang w:val="en-GB"/>
        </w:rPr>
        <w:t>: “The correct training stimulus in combination with …….”</w:t>
      </w:r>
    </w:p>
    <w:p w14:paraId="223A001D" w14:textId="11378004" w:rsidR="00072919" w:rsidRDefault="00072919" w:rsidP="0077560D">
      <w:pPr>
        <w:spacing w:line="360" w:lineRule="auto"/>
        <w:ind w:left="284"/>
        <w:jc w:val="both"/>
        <w:rPr>
          <w:lang w:val="en-GB"/>
        </w:rPr>
      </w:pPr>
      <w:r>
        <w:rPr>
          <w:b/>
          <w:lang w:val="en-GB"/>
        </w:rPr>
        <w:t>Changed:</w:t>
      </w:r>
      <w:r>
        <w:rPr>
          <w:lang w:val="en-GB"/>
        </w:rPr>
        <w:t xml:space="preserve"> Line 84</w:t>
      </w:r>
      <w:r w:rsidR="0055551E">
        <w:rPr>
          <w:lang w:val="en-GB"/>
        </w:rPr>
        <w:t>-85</w:t>
      </w:r>
      <w:r>
        <w:rPr>
          <w:lang w:val="en-GB"/>
        </w:rPr>
        <w:t>: “… an imbalance between a training stimulus and recovery ….”</w:t>
      </w:r>
    </w:p>
    <w:p w14:paraId="26232530" w14:textId="65D69E57" w:rsidR="00072919" w:rsidRDefault="00072919" w:rsidP="0077560D">
      <w:pPr>
        <w:spacing w:line="360" w:lineRule="auto"/>
        <w:ind w:left="284"/>
        <w:jc w:val="both"/>
        <w:rPr>
          <w:lang w:val="en-GB"/>
        </w:rPr>
      </w:pPr>
      <w:r>
        <w:rPr>
          <w:b/>
          <w:lang w:val="en-GB"/>
        </w:rPr>
        <w:t>Changed:</w:t>
      </w:r>
      <w:r>
        <w:rPr>
          <w:lang w:val="en-GB"/>
        </w:rPr>
        <w:t xml:space="preserve"> Line 8</w:t>
      </w:r>
      <w:r w:rsidR="0055551E">
        <w:rPr>
          <w:lang w:val="en-GB"/>
        </w:rPr>
        <w:t>9</w:t>
      </w:r>
      <w:r>
        <w:rPr>
          <w:lang w:val="en-GB"/>
        </w:rPr>
        <w:t>: “One of the major risks with high training and match stimuli ….”</w:t>
      </w:r>
    </w:p>
    <w:p w14:paraId="68DF2D7D" w14:textId="77777777" w:rsidR="00072919" w:rsidRDefault="00072919" w:rsidP="0077560D">
      <w:pPr>
        <w:spacing w:line="360" w:lineRule="auto"/>
        <w:jc w:val="both"/>
        <w:rPr>
          <w:lang w:val="en-GB"/>
        </w:rPr>
      </w:pPr>
    </w:p>
    <w:p w14:paraId="65A09AC7" w14:textId="2D56754F" w:rsidR="003F45B4" w:rsidRDefault="003F45B4" w:rsidP="0077560D">
      <w:pPr>
        <w:spacing w:line="360" w:lineRule="auto"/>
        <w:jc w:val="both"/>
        <w:rPr>
          <w:b/>
          <w:lang w:val="en-GB"/>
        </w:rPr>
      </w:pPr>
      <w:r>
        <w:rPr>
          <w:lang w:val="en-GB"/>
        </w:rPr>
        <w:t>Introduction:</w:t>
      </w:r>
    </w:p>
    <w:p w14:paraId="5D5EC29F" w14:textId="77777777" w:rsidR="003F45B4" w:rsidRPr="003F45B4" w:rsidRDefault="003F45B4" w:rsidP="0077560D">
      <w:pPr>
        <w:spacing w:line="360" w:lineRule="auto"/>
        <w:ind w:firstLine="284"/>
        <w:jc w:val="both"/>
        <w:rPr>
          <w:b/>
          <w:lang w:val="en-GB"/>
        </w:rPr>
      </w:pPr>
    </w:p>
    <w:p w14:paraId="175D310B" w14:textId="77777777" w:rsidR="003F45B4" w:rsidRDefault="003F45B4" w:rsidP="0077560D">
      <w:pPr>
        <w:pStyle w:val="Lijstalinea"/>
        <w:numPr>
          <w:ilvl w:val="0"/>
          <w:numId w:val="2"/>
        </w:numPr>
        <w:spacing w:line="360" w:lineRule="auto"/>
        <w:ind w:left="284" w:hanging="284"/>
        <w:jc w:val="both"/>
        <w:rPr>
          <w:lang w:val="en-GB"/>
        </w:rPr>
      </w:pPr>
      <w:r w:rsidRPr="003F45B4">
        <w:rPr>
          <w:lang w:val="en-GB"/>
        </w:rPr>
        <w:t>L72 "… high-intensity running … ".</w:t>
      </w:r>
    </w:p>
    <w:p w14:paraId="6D2F4052" w14:textId="77777777" w:rsidR="003F45B4" w:rsidRPr="003F45B4" w:rsidRDefault="003F45B4" w:rsidP="0077560D">
      <w:pPr>
        <w:pStyle w:val="Lijstalinea"/>
        <w:spacing w:line="360" w:lineRule="auto"/>
        <w:ind w:left="284"/>
        <w:jc w:val="both"/>
        <w:rPr>
          <w:lang w:val="en-GB"/>
        </w:rPr>
      </w:pPr>
    </w:p>
    <w:p w14:paraId="48C37503" w14:textId="2E529229" w:rsidR="003F45B4" w:rsidRDefault="003F45B4" w:rsidP="0077560D">
      <w:pPr>
        <w:spacing w:line="360" w:lineRule="auto"/>
        <w:ind w:firstLine="284"/>
        <w:jc w:val="both"/>
        <w:rPr>
          <w:lang w:val="en-GB"/>
        </w:rPr>
      </w:pPr>
      <w:r w:rsidRPr="003F45B4">
        <w:rPr>
          <w:b/>
          <w:lang w:val="en-GB"/>
        </w:rPr>
        <w:t>Author’s reply:</w:t>
      </w:r>
      <w:r w:rsidR="0026612F">
        <w:rPr>
          <w:b/>
          <w:lang w:val="en-GB"/>
        </w:rPr>
        <w:t xml:space="preserve"> </w:t>
      </w:r>
      <w:r w:rsidR="0026612F">
        <w:rPr>
          <w:lang w:val="en-GB"/>
        </w:rPr>
        <w:t>Changed accordingly</w:t>
      </w:r>
      <w:r w:rsidR="0055551E">
        <w:rPr>
          <w:lang w:val="en-GB"/>
        </w:rPr>
        <w:t>, Line 75</w:t>
      </w:r>
    </w:p>
    <w:p w14:paraId="0D6CCB3C" w14:textId="77777777" w:rsidR="0026612F" w:rsidRPr="0026612F" w:rsidRDefault="0026612F" w:rsidP="0077560D">
      <w:pPr>
        <w:spacing w:line="360" w:lineRule="auto"/>
        <w:ind w:firstLine="284"/>
        <w:jc w:val="both"/>
        <w:rPr>
          <w:lang w:val="en-GB"/>
        </w:rPr>
      </w:pPr>
    </w:p>
    <w:p w14:paraId="21BD79CA" w14:textId="77777777" w:rsidR="003F45B4" w:rsidRDefault="003F45B4" w:rsidP="0077560D">
      <w:pPr>
        <w:pStyle w:val="Lijstalinea"/>
        <w:numPr>
          <w:ilvl w:val="0"/>
          <w:numId w:val="2"/>
        </w:numPr>
        <w:spacing w:line="360" w:lineRule="auto"/>
        <w:ind w:left="284" w:hanging="284"/>
        <w:jc w:val="both"/>
        <w:rPr>
          <w:lang w:val="en-GB"/>
        </w:rPr>
      </w:pPr>
      <w:r w:rsidRPr="003F45B4">
        <w:rPr>
          <w:lang w:val="en-GB"/>
        </w:rPr>
        <w:t xml:space="preserve">L93-94 Distance covered, average running velocity and </w:t>
      </w:r>
      <w:proofErr w:type="spellStart"/>
      <w:r w:rsidRPr="003F45B4">
        <w:rPr>
          <w:lang w:val="en-GB"/>
        </w:rPr>
        <w:t>PlayerLoad</w:t>
      </w:r>
      <w:proofErr w:type="spellEnd"/>
      <w:r w:rsidRPr="003F45B4">
        <w:rPr>
          <w:lang w:val="en-GB"/>
        </w:rPr>
        <w:t xml:space="preserve"> are not kinematic variables but GPS or </w:t>
      </w:r>
      <w:proofErr w:type="spellStart"/>
      <w:r w:rsidRPr="003F45B4">
        <w:rPr>
          <w:lang w:val="en-GB"/>
        </w:rPr>
        <w:t>accelerometry</w:t>
      </w:r>
      <w:proofErr w:type="spellEnd"/>
      <w:r w:rsidRPr="003F45B4">
        <w:rPr>
          <w:lang w:val="en-GB"/>
        </w:rPr>
        <w:t>-based metrics. Suggest rephrasing.</w:t>
      </w:r>
    </w:p>
    <w:p w14:paraId="7CF60EAC" w14:textId="77777777" w:rsidR="003F45B4" w:rsidRDefault="003F45B4" w:rsidP="0077560D">
      <w:pPr>
        <w:spacing w:line="360" w:lineRule="auto"/>
        <w:jc w:val="both"/>
        <w:rPr>
          <w:lang w:val="en-GB"/>
        </w:rPr>
      </w:pPr>
    </w:p>
    <w:p w14:paraId="069DE9F4" w14:textId="4C44285E" w:rsidR="00BA6E6B" w:rsidRDefault="003F45B4" w:rsidP="0077560D">
      <w:pPr>
        <w:spacing w:line="360" w:lineRule="auto"/>
        <w:ind w:left="284"/>
        <w:jc w:val="both"/>
        <w:rPr>
          <w:lang w:val="en-GB"/>
        </w:rPr>
      </w:pPr>
      <w:r>
        <w:rPr>
          <w:b/>
          <w:lang w:val="en-GB"/>
        </w:rPr>
        <w:t>Author’s reply:</w:t>
      </w:r>
      <w:r w:rsidR="0026612F">
        <w:rPr>
          <w:lang w:val="en-GB"/>
        </w:rPr>
        <w:t xml:space="preserve"> We have rephrased the sentence into “</w:t>
      </w:r>
      <w:r w:rsidR="0026612F" w:rsidRPr="00BA6E6B">
        <w:rPr>
          <w:lang w:val="en-GB"/>
        </w:rPr>
        <w:t xml:space="preserve">These systems monitor activity with GPS-based </w:t>
      </w:r>
      <w:r w:rsidR="00F064D4">
        <w:rPr>
          <w:lang w:val="en-GB"/>
        </w:rPr>
        <w:t>metrics</w:t>
      </w:r>
      <w:r w:rsidR="0026612F" w:rsidRPr="00BA6E6B">
        <w:rPr>
          <w:lang w:val="en-GB"/>
        </w:rPr>
        <w:t xml:space="preserve"> such as distance covered, average running velocity or </w:t>
      </w:r>
      <w:proofErr w:type="spellStart"/>
      <w:r w:rsidR="0026612F" w:rsidRPr="00BA6E6B">
        <w:rPr>
          <w:lang w:val="en-GB"/>
        </w:rPr>
        <w:t>accelerometry</w:t>
      </w:r>
      <w:proofErr w:type="spellEnd"/>
      <w:r w:rsidR="0026612F" w:rsidRPr="00BA6E6B">
        <w:rPr>
          <w:lang w:val="en-GB"/>
        </w:rPr>
        <w:t>-based</w:t>
      </w:r>
      <w:r w:rsidR="00BA6E6B">
        <w:rPr>
          <w:lang w:val="en-GB"/>
        </w:rPr>
        <w:t xml:space="preserve"> </w:t>
      </w:r>
      <w:r w:rsidR="00F064D4">
        <w:rPr>
          <w:lang w:val="en-GB"/>
        </w:rPr>
        <w:t>metrics</w:t>
      </w:r>
      <w:r w:rsidR="00BA6E6B">
        <w:rPr>
          <w:lang w:val="en-GB"/>
        </w:rPr>
        <w:t xml:space="preserve"> such as</w:t>
      </w:r>
      <w:r w:rsidR="0026612F" w:rsidRPr="00BA6E6B">
        <w:rPr>
          <w:lang w:val="en-GB"/>
        </w:rPr>
        <w:t xml:space="preserve"> </w:t>
      </w:r>
      <w:proofErr w:type="spellStart"/>
      <w:r w:rsidR="00BA6E6B">
        <w:rPr>
          <w:lang w:val="en-GB"/>
        </w:rPr>
        <w:t>PlayerLoad</w:t>
      </w:r>
      <w:proofErr w:type="spellEnd"/>
      <w:r w:rsidR="00BA6E6B">
        <w:rPr>
          <w:lang w:val="en-GB"/>
        </w:rPr>
        <w:t>”</w:t>
      </w:r>
    </w:p>
    <w:p w14:paraId="7324E6B7" w14:textId="164BEE45" w:rsidR="003F45B4" w:rsidRPr="00BA6E6B" w:rsidRDefault="00BA6E6B" w:rsidP="0077560D">
      <w:pPr>
        <w:spacing w:line="360" w:lineRule="auto"/>
        <w:ind w:left="284"/>
        <w:jc w:val="both"/>
        <w:rPr>
          <w:lang w:val="en-GB"/>
        </w:rPr>
      </w:pPr>
      <w:r>
        <w:rPr>
          <w:b/>
          <w:lang w:val="en-GB"/>
        </w:rPr>
        <w:t>Changed:</w:t>
      </w:r>
      <w:r w:rsidR="0055551E">
        <w:rPr>
          <w:lang w:val="en-GB"/>
        </w:rPr>
        <w:t xml:space="preserve"> Line 100-102</w:t>
      </w:r>
      <w:r w:rsidRPr="00BA6E6B">
        <w:rPr>
          <w:lang w:val="en-GB"/>
        </w:rPr>
        <w:t xml:space="preserve"> </w:t>
      </w:r>
    </w:p>
    <w:p w14:paraId="69B3F9B5" w14:textId="77777777" w:rsidR="00BA6E6B" w:rsidRPr="003F45B4" w:rsidRDefault="00BA6E6B" w:rsidP="0077560D">
      <w:pPr>
        <w:spacing w:line="360" w:lineRule="auto"/>
        <w:ind w:left="284"/>
        <w:jc w:val="both"/>
        <w:rPr>
          <w:b/>
          <w:lang w:val="en-GB"/>
        </w:rPr>
      </w:pPr>
    </w:p>
    <w:p w14:paraId="387F7F14" w14:textId="77777777" w:rsidR="003F45B4" w:rsidRDefault="003F45B4" w:rsidP="0077560D">
      <w:pPr>
        <w:pStyle w:val="Lijstalinea"/>
        <w:numPr>
          <w:ilvl w:val="0"/>
          <w:numId w:val="2"/>
        </w:numPr>
        <w:spacing w:line="360" w:lineRule="auto"/>
        <w:ind w:left="284" w:hanging="284"/>
        <w:jc w:val="both"/>
        <w:rPr>
          <w:lang w:val="en-GB"/>
        </w:rPr>
      </w:pPr>
      <w:r w:rsidRPr="00703C91">
        <w:rPr>
          <w:lang w:val="en-GB"/>
        </w:rPr>
        <w:t>L102-109 If training load is defined as "intensity, duration and frequency", how can measuring joint kinematics improve "load monitoring" in team sports? See my comment for L66-68 above.</w:t>
      </w:r>
    </w:p>
    <w:p w14:paraId="0E3AF271" w14:textId="77777777" w:rsidR="003F45B4" w:rsidRDefault="003F45B4" w:rsidP="0077560D">
      <w:pPr>
        <w:pStyle w:val="Lijstalinea"/>
        <w:spacing w:line="360" w:lineRule="auto"/>
        <w:ind w:left="284"/>
        <w:jc w:val="both"/>
        <w:rPr>
          <w:lang w:val="en-GB"/>
        </w:rPr>
      </w:pPr>
    </w:p>
    <w:p w14:paraId="06739A2B" w14:textId="1BD3F023" w:rsidR="003F45B4" w:rsidRDefault="003F45B4" w:rsidP="0077560D">
      <w:pPr>
        <w:spacing w:line="360" w:lineRule="auto"/>
        <w:ind w:left="284"/>
        <w:jc w:val="both"/>
        <w:rPr>
          <w:lang w:val="en-GB"/>
        </w:rPr>
      </w:pPr>
      <w:r w:rsidRPr="000A04BE">
        <w:rPr>
          <w:b/>
          <w:lang w:val="en-GB"/>
        </w:rPr>
        <w:t>Author’s reply:</w:t>
      </w:r>
      <w:r w:rsidR="00B46FAE" w:rsidRPr="000A04BE">
        <w:rPr>
          <w:lang w:val="en-GB"/>
        </w:rPr>
        <w:t xml:space="preserve"> </w:t>
      </w:r>
      <w:r w:rsidR="00072919" w:rsidRPr="000A04BE">
        <w:rPr>
          <w:lang w:val="en-GB"/>
        </w:rPr>
        <w:t>We agree that monitoring joint kinematics cannot be used as a measure for</w:t>
      </w:r>
      <w:r w:rsidR="0026666C">
        <w:rPr>
          <w:lang w:val="en-GB"/>
        </w:rPr>
        <w:t xml:space="preserve"> monitoring load. We therefore have removed the term training load from the manuscript and </w:t>
      </w:r>
      <w:r w:rsidR="0026666C">
        <w:rPr>
          <w:lang w:val="en-GB"/>
        </w:rPr>
        <w:lastRenderedPageBreak/>
        <w:t>changed that to athlete monitoring. Furthermore, we do not define training load but refer to the application of training stimuli in combination with sufficient recovery to enhance the process of adaptation. We refer to point number 5 &amp; 6 for changes made in the manuscript.</w:t>
      </w:r>
    </w:p>
    <w:p w14:paraId="1BEE112E" w14:textId="77777777" w:rsidR="003F45B4" w:rsidRDefault="003F45B4" w:rsidP="0077560D">
      <w:pPr>
        <w:spacing w:line="360" w:lineRule="auto"/>
        <w:jc w:val="both"/>
        <w:rPr>
          <w:lang w:val="en-GB"/>
        </w:rPr>
      </w:pPr>
    </w:p>
    <w:p w14:paraId="1715D5F9" w14:textId="77777777" w:rsidR="003F45B4" w:rsidRPr="003F45B4" w:rsidRDefault="003F45B4" w:rsidP="0077560D">
      <w:pPr>
        <w:spacing w:line="360" w:lineRule="auto"/>
        <w:jc w:val="both"/>
        <w:rPr>
          <w:lang w:val="en-GB"/>
        </w:rPr>
      </w:pPr>
      <w:r w:rsidRPr="00703C91">
        <w:rPr>
          <w:lang w:val="en-GB"/>
        </w:rPr>
        <w:t>Methods</w:t>
      </w:r>
      <w:r w:rsidRPr="00703C91">
        <w:rPr>
          <w:lang w:val="en-GB"/>
        </w:rPr>
        <w:br/>
      </w:r>
    </w:p>
    <w:p w14:paraId="3BBE7724" w14:textId="77777777" w:rsidR="003F45B4" w:rsidRDefault="003F45B4" w:rsidP="0077560D">
      <w:pPr>
        <w:pStyle w:val="Lijstalinea"/>
        <w:numPr>
          <w:ilvl w:val="0"/>
          <w:numId w:val="2"/>
        </w:numPr>
        <w:spacing w:line="360" w:lineRule="auto"/>
        <w:ind w:left="284" w:hanging="284"/>
        <w:jc w:val="both"/>
        <w:rPr>
          <w:lang w:val="en-GB"/>
        </w:rPr>
      </w:pPr>
      <w:r w:rsidRPr="00703C91">
        <w:rPr>
          <w:lang w:val="en-GB"/>
        </w:rPr>
        <w:t>L276 Include how the IMU was connected to the computer (e.g. via a wire, Bluetooth).</w:t>
      </w:r>
    </w:p>
    <w:p w14:paraId="14ED7713" w14:textId="77777777" w:rsidR="003F45B4" w:rsidRDefault="003F45B4" w:rsidP="0077560D">
      <w:pPr>
        <w:spacing w:line="360" w:lineRule="auto"/>
        <w:ind w:firstLine="284"/>
        <w:jc w:val="both"/>
        <w:rPr>
          <w:b/>
          <w:lang w:val="en-GB"/>
        </w:rPr>
      </w:pPr>
    </w:p>
    <w:p w14:paraId="74FDC2F4" w14:textId="0D703AA4" w:rsidR="003F45B4" w:rsidRDefault="003F45B4" w:rsidP="0077560D">
      <w:pPr>
        <w:spacing w:line="360" w:lineRule="auto"/>
        <w:ind w:left="284"/>
        <w:jc w:val="both"/>
        <w:rPr>
          <w:lang w:val="en-GB"/>
        </w:rPr>
      </w:pPr>
      <w:r w:rsidRPr="003F45B4">
        <w:rPr>
          <w:b/>
          <w:lang w:val="en-GB"/>
        </w:rPr>
        <w:t>Author’s reply:</w:t>
      </w:r>
      <w:r w:rsidR="00BA6E6B">
        <w:rPr>
          <w:b/>
          <w:lang w:val="en-GB"/>
        </w:rPr>
        <w:t xml:space="preserve"> </w:t>
      </w:r>
      <w:r w:rsidR="00BA6E6B">
        <w:rPr>
          <w:lang w:val="en-GB"/>
        </w:rPr>
        <w:t xml:space="preserve">The IMU is connected with the computer using a </w:t>
      </w:r>
      <w:r w:rsidR="00DA036A">
        <w:rPr>
          <w:lang w:val="en-GB"/>
        </w:rPr>
        <w:t>USB-cable</w:t>
      </w:r>
      <w:r w:rsidR="00BA6E6B">
        <w:rPr>
          <w:lang w:val="en-GB"/>
        </w:rPr>
        <w:t xml:space="preserve">. We therefore have added “by using a </w:t>
      </w:r>
      <w:r w:rsidR="00DA036A">
        <w:rPr>
          <w:lang w:val="en-GB"/>
        </w:rPr>
        <w:t>USB-cable</w:t>
      </w:r>
      <w:r w:rsidR="00BA6E6B">
        <w:rPr>
          <w:lang w:val="en-GB"/>
        </w:rPr>
        <w:t>” to the corresponding sentence.</w:t>
      </w:r>
    </w:p>
    <w:p w14:paraId="15AB8770" w14:textId="77777777" w:rsidR="00296147" w:rsidRDefault="00296147" w:rsidP="0077560D">
      <w:pPr>
        <w:spacing w:line="360" w:lineRule="auto"/>
        <w:ind w:firstLine="284"/>
        <w:jc w:val="both"/>
        <w:rPr>
          <w:b/>
          <w:lang w:val="en-GB"/>
        </w:rPr>
      </w:pPr>
    </w:p>
    <w:p w14:paraId="462D0D8A" w14:textId="3A73B716" w:rsidR="00BA6E6B" w:rsidRPr="00BA6E6B" w:rsidRDefault="00BA6E6B" w:rsidP="0077560D">
      <w:pPr>
        <w:spacing w:line="360" w:lineRule="auto"/>
        <w:ind w:firstLine="284"/>
        <w:jc w:val="both"/>
        <w:rPr>
          <w:lang w:val="en-GB"/>
        </w:rPr>
      </w:pPr>
      <w:r>
        <w:rPr>
          <w:b/>
          <w:lang w:val="en-GB"/>
        </w:rPr>
        <w:t>Changed:</w:t>
      </w:r>
      <w:r w:rsidR="0055551E">
        <w:rPr>
          <w:lang w:val="en-GB"/>
        </w:rPr>
        <w:t xml:space="preserve"> Line 287</w:t>
      </w:r>
    </w:p>
    <w:p w14:paraId="496D4D8F" w14:textId="77777777" w:rsidR="003F45B4" w:rsidRDefault="003F45B4" w:rsidP="0077560D">
      <w:pPr>
        <w:pStyle w:val="Lijstalinea"/>
        <w:spacing w:line="360" w:lineRule="auto"/>
        <w:ind w:left="284"/>
        <w:jc w:val="both"/>
        <w:rPr>
          <w:lang w:val="en-GB"/>
        </w:rPr>
      </w:pPr>
    </w:p>
    <w:p w14:paraId="01454C68" w14:textId="77777777" w:rsidR="003F45B4" w:rsidRDefault="003F45B4" w:rsidP="0077560D">
      <w:pPr>
        <w:pStyle w:val="Lijstalinea"/>
        <w:numPr>
          <w:ilvl w:val="0"/>
          <w:numId w:val="2"/>
        </w:numPr>
        <w:spacing w:line="360" w:lineRule="auto"/>
        <w:ind w:left="284" w:hanging="426"/>
        <w:jc w:val="both"/>
        <w:rPr>
          <w:lang w:val="en-GB"/>
        </w:rPr>
      </w:pPr>
      <w:r w:rsidRPr="00703C91">
        <w:rPr>
          <w:lang w:val="en-GB"/>
        </w:rPr>
        <w:t>L279 "a software environment" is too generic. Specify what software was used specifically and provide details such as software version, developer etc.</w:t>
      </w:r>
    </w:p>
    <w:p w14:paraId="5A90E302" w14:textId="77777777" w:rsidR="003F45B4" w:rsidRDefault="003F45B4" w:rsidP="0077560D">
      <w:pPr>
        <w:spacing w:line="360" w:lineRule="auto"/>
        <w:jc w:val="both"/>
        <w:rPr>
          <w:lang w:val="en-GB"/>
        </w:rPr>
      </w:pPr>
    </w:p>
    <w:p w14:paraId="7F1F1AA2" w14:textId="64DBC44F" w:rsidR="0026666C" w:rsidRDefault="003F45B4" w:rsidP="0077560D">
      <w:pPr>
        <w:spacing w:line="360" w:lineRule="auto"/>
        <w:ind w:left="284"/>
        <w:jc w:val="both"/>
        <w:rPr>
          <w:lang w:val="en-GB"/>
        </w:rPr>
      </w:pPr>
      <w:r>
        <w:rPr>
          <w:b/>
          <w:lang w:val="en-GB"/>
        </w:rPr>
        <w:t>Author’s reply:</w:t>
      </w:r>
      <w:r w:rsidR="00BA1BC4">
        <w:rPr>
          <w:b/>
          <w:lang w:val="en-GB"/>
        </w:rPr>
        <w:t xml:space="preserve"> </w:t>
      </w:r>
      <w:r w:rsidR="00BA1BC4">
        <w:rPr>
          <w:lang w:val="en-GB"/>
        </w:rPr>
        <w:t xml:space="preserve">We have used MATLAB </w:t>
      </w:r>
      <w:r w:rsidR="00A63656" w:rsidRPr="00A63656">
        <w:rPr>
          <w:lang w:val="en-GB"/>
        </w:rPr>
        <w:t xml:space="preserve">(version r2018b; The </w:t>
      </w:r>
      <w:proofErr w:type="spellStart"/>
      <w:r w:rsidR="00A63656" w:rsidRPr="00A63656">
        <w:rPr>
          <w:lang w:val="en-GB"/>
        </w:rPr>
        <w:t>MathWorks</w:t>
      </w:r>
      <w:proofErr w:type="spellEnd"/>
      <w:r w:rsidR="00A63656" w:rsidRPr="00A63656">
        <w:rPr>
          <w:lang w:val="en-GB"/>
        </w:rPr>
        <w:t xml:space="preserve"> Inc., Natick, MA, USA)</w:t>
      </w:r>
      <w:r w:rsidR="00BA1BC4">
        <w:rPr>
          <w:lang w:val="en-GB"/>
        </w:rPr>
        <w:t xml:space="preserve"> for impor</w:t>
      </w:r>
      <w:r w:rsidR="00A63656">
        <w:rPr>
          <w:lang w:val="en-GB"/>
        </w:rPr>
        <w:t xml:space="preserve">ting and processing the raw IMU data files. </w:t>
      </w:r>
      <w:r w:rsidR="0026666C">
        <w:rPr>
          <w:lang w:val="en-GB"/>
        </w:rPr>
        <w:t>We have added these details of the software version the first time MATLAB has been mentioned in the manuscript.</w:t>
      </w:r>
      <w:r w:rsidR="0055551E">
        <w:rPr>
          <w:lang w:val="en-GB"/>
        </w:rPr>
        <w:t xml:space="preserve"> Thereafter, we only have mentioned MATLAB in the manuscript. </w:t>
      </w:r>
    </w:p>
    <w:p w14:paraId="2CBE1474" w14:textId="77777777" w:rsidR="0026666C" w:rsidRDefault="0026666C" w:rsidP="0077560D">
      <w:pPr>
        <w:spacing w:line="360" w:lineRule="auto"/>
        <w:ind w:left="284"/>
        <w:jc w:val="both"/>
        <w:rPr>
          <w:lang w:val="en-GB"/>
        </w:rPr>
      </w:pPr>
    </w:p>
    <w:p w14:paraId="34E16CF4" w14:textId="17956934" w:rsidR="0026666C" w:rsidRDefault="0026666C" w:rsidP="0077560D">
      <w:pPr>
        <w:spacing w:line="360" w:lineRule="auto"/>
        <w:ind w:left="284"/>
        <w:jc w:val="both"/>
        <w:rPr>
          <w:lang w:val="en-GB"/>
        </w:rPr>
      </w:pPr>
      <w:r>
        <w:rPr>
          <w:b/>
          <w:lang w:val="en-GB"/>
        </w:rPr>
        <w:t>Changed:</w:t>
      </w:r>
      <w:r>
        <w:rPr>
          <w:lang w:val="en-GB"/>
        </w:rPr>
        <w:t xml:space="preserve"> Line 290: we have ch</w:t>
      </w:r>
      <w:r w:rsidR="00A63656">
        <w:rPr>
          <w:lang w:val="en-GB"/>
        </w:rPr>
        <w:t>anged “a software environment” into “MATLAB (</w:t>
      </w:r>
      <w:r w:rsidR="00A63656" w:rsidRPr="00A63656">
        <w:rPr>
          <w:lang w:val="en-GB"/>
        </w:rPr>
        <w:t xml:space="preserve">version r2018b; The </w:t>
      </w:r>
      <w:proofErr w:type="spellStart"/>
      <w:r w:rsidR="00A63656" w:rsidRPr="00A63656">
        <w:rPr>
          <w:lang w:val="en-GB"/>
        </w:rPr>
        <w:t>MathWorks</w:t>
      </w:r>
      <w:proofErr w:type="spellEnd"/>
      <w:r w:rsidR="00A63656" w:rsidRPr="00A63656">
        <w:rPr>
          <w:lang w:val="en-GB"/>
        </w:rPr>
        <w:t xml:space="preserve"> Inc., Natick, MA, USA</w:t>
      </w:r>
      <w:r w:rsidR="00A63656">
        <w:rPr>
          <w:lang w:val="en-GB"/>
        </w:rPr>
        <w:t xml:space="preserve">)”. </w:t>
      </w:r>
    </w:p>
    <w:p w14:paraId="54D7EA70" w14:textId="05962BC4" w:rsidR="003F45B4" w:rsidRDefault="0026666C" w:rsidP="0077560D">
      <w:pPr>
        <w:spacing w:line="360" w:lineRule="auto"/>
        <w:ind w:left="284"/>
        <w:jc w:val="both"/>
        <w:rPr>
          <w:lang w:val="en-GB"/>
        </w:rPr>
      </w:pPr>
      <w:r>
        <w:rPr>
          <w:b/>
          <w:lang w:val="en-GB"/>
        </w:rPr>
        <w:t xml:space="preserve">Changed: </w:t>
      </w:r>
      <w:r>
        <w:rPr>
          <w:lang w:val="en-GB"/>
        </w:rPr>
        <w:t>Line 292:</w:t>
      </w:r>
      <w:r w:rsidR="00A63656">
        <w:rPr>
          <w:lang w:val="en-GB"/>
        </w:rPr>
        <w:t xml:space="preserve"> we have changed “Import the raw </w:t>
      </w:r>
      <w:proofErr w:type="gramStart"/>
      <w:r w:rsidR="00A63656">
        <w:rPr>
          <w:lang w:val="en-GB"/>
        </w:rPr>
        <w:t>…..</w:t>
      </w:r>
      <w:proofErr w:type="gramEnd"/>
      <w:r w:rsidR="00A63656">
        <w:rPr>
          <w:lang w:val="en-GB"/>
        </w:rPr>
        <w:t xml:space="preserve"> in the computer software environment” into “Import the raw…. in MATLAB”.</w:t>
      </w:r>
    </w:p>
    <w:p w14:paraId="6D19BDF7" w14:textId="58503EEA" w:rsidR="0055551E" w:rsidRDefault="0055551E" w:rsidP="0077560D">
      <w:pPr>
        <w:spacing w:line="360" w:lineRule="auto"/>
        <w:ind w:left="284"/>
        <w:jc w:val="both"/>
        <w:rPr>
          <w:lang w:val="en-GB"/>
        </w:rPr>
      </w:pPr>
      <w:r>
        <w:rPr>
          <w:b/>
          <w:lang w:val="en-GB"/>
        </w:rPr>
        <w:t xml:space="preserve">Changed: </w:t>
      </w:r>
      <w:r>
        <w:rPr>
          <w:lang w:val="en-GB"/>
        </w:rPr>
        <w:t>Line 361: we have changed “the software environment” into “MATLAB”.</w:t>
      </w:r>
    </w:p>
    <w:p w14:paraId="775913C7" w14:textId="111D3F15" w:rsidR="003F45B4" w:rsidRDefault="0055551E" w:rsidP="0055551E">
      <w:pPr>
        <w:spacing w:line="360" w:lineRule="auto"/>
        <w:ind w:left="284"/>
        <w:jc w:val="both"/>
        <w:rPr>
          <w:lang w:val="en-GB"/>
        </w:rPr>
      </w:pPr>
      <w:r>
        <w:rPr>
          <w:b/>
          <w:lang w:val="en-GB"/>
        </w:rPr>
        <w:t xml:space="preserve">Changed: </w:t>
      </w:r>
      <w:r>
        <w:rPr>
          <w:lang w:val="en-GB"/>
        </w:rPr>
        <w:t>Line 382: we have changed “a computer software environment suitable for data analysis” into “MATLAB”.</w:t>
      </w:r>
    </w:p>
    <w:p w14:paraId="2A09CDCA" w14:textId="77777777" w:rsidR="0055551E" w:rsidRPr="003F45B4" w:rsidRDefault="0055551E" w:rsidP="0055551E">
      <w:pPr>
        <w:spacing w:line="360" w:lineRule="auto"/>
        <w:ind w:left="284"/>
        <w:jc w:val="both"/>
        <w:rPr>
          <w:lang w:val="en-GB"/>
        </w:rPr>
      </w:pPr>
    </w:p>
    <w:p w14:paraId="2F58C316" w14:textId="77777777" w:rsidR="003F45B4" w:rsidRDefault="00703C91" w:rsidP="0077560D">
      <w:pPr>
        <w:pStyle w:val="Lijstalinea"/>
        <w:numPr>
          <w:ilvl w:val="0"/>
          <w:numId w:val="2"/>
        </w:numPr>
        <w:spacing w:line="360" w:lineRule="auto"/>
        <w:ind w:left="284" w:hanging="426"/>
        <w:jc w:val="both"/>
        <w:rPr>
          <w:lang w:val="en-GB"/>
        </w:rPr>
      </w:pPr>
      <w:r w:rsidRPr="003F45B4">
        <w:rPr>
          <w:lang w:val="en-GB"/>
        </w:rPr>
        <w:t xml:space="preserve">L301 Since the gyroscope data is used to determine joint </w:t>
      </w:r>
      <w:proofErr w:type="gramStart"/>
      <w:r w:rsidRPr="003F45B4">
        <w:rPr>
          <w:lang w:val="en-GB"/>
        </w:rPr>
        <w:t>angles,</w:t>
      </w:r>
      <w:proofErr w:type="gramEnd"/>
      <w:r w:rsidRPr="003F45B4">
        <w:rPr>
          <w:lang w:val="en-GB"/>
        </w:rPr>
        <w:t xml:space="preserve"> signal filtering directly affects the calculated kinematic outcomes. Please provide some rationale and/or references on why this particular filter and cut-off frequency were chosen.</w:t>
      </w:r>
    </w:p>
    <w:p w14:paraId="7B40FE54" w14:textId="77777777" w:rsidR="00954348" w:rsidRDefault="00954348" w:rsidP="0077560D">
      <w:pPr>
        <w:spacing w:line="360" w:lineRule="auto"/>
        <w:jc w:val="both"/>
        <w:rPr>
          <w:lang w:val="en-GB"/>
        </w:rPr>
      </w:pPr>
    </w:p>
    <w:p w14:paraId="0DE88A04" w14:textId="08E13C5C" w:rsidR="00CF1016" w:rsidRDefault="00954348" w:rsidP="0077560D">
      <w:pPr>
        <w:spacing w:line="360" w:lineRule="auto"/>
        <w:ind w:left="284"/>
        <w:jc w:val="both"/>
        <w:rPr>
          <w:lang w:val="en-GB"/>
        </w:rPr>
      </w:pPr>
      <w:r>
        <w:rPr>
          <w:b/>
          <w:lang w:val="en-GB"/>
        </w:rPr>
        <w:lastRenderedPageBreak/>
        <w:t>Author’s reply:</w:t>
      </w:r>
      <w:r w:rsidR="00A63656">
        <w:rPr>
          <w:b/>
          <w:lang w:val="en-GB"/>
        </w:rPr>
        <w:t xml:space="preserve"> </w:t>
      </w:r>
      <w:r w:rsidR="004D3B3D">
        <w:rPr>
          <w:lang w:val="en-GB"/>
        </w:rPr>
        <w:t xml:space="preserve">Data is filtered with a </w:t>
      </w:r>
      <w:r w:rsidR="00493CF5">
        <w:rPr>
          <w:lang w:val="en-GB"/>
        </w:rPr>
        <w:t xml:space="preserve">low-pass </w:t>
      </w:r>
      <w:r w:rsidR="004D3B3D">
        <w:rPr>
          <w:lang w:val="en-GB"/>
        </w:rPr>
        <w:t xml:space="preserve">second order </w:t>
      </w:r>
      <w:r w:rsidR="00493CF5">
        <w:rPr>
          <w:lang w:val="en-GB"/>
        </w:rPr>
        <w:t xml:space="preserve">Butterworth filter with a </w:t>
      </w:r>
      <w:proofErr w:type="spellStart"/>
      <w:r w:rsidR="00493CF5">
        <w:rPr>
          <w:lang w:val="en-GB"/>
        </w:rPr>
        <w:t>cutoff</w:t>
      </w:r>
      <w:proofErr w:type="spellEnd"/>
      <w:r w:rsidR="00493CF5">
        <w:rPr>
          <w:lang w:val="en-GB"/>
        </w:rPr>
        <w:t xml:space="preserve"> frequency of 12 Hz</w:t>
      </w:r>
      <w:r w:rsidR="0012561D">
        <w:rPr>
          <w:lang w:val="en-GB"/>
        </w:rPr>
        <w:t xml:space="preserve"> to reduce the effects of soft tissue artefacts around impact with the ground</w:t>
      </w:r>
      <w:r w:rsidR="00493CF5">
        <w:rPr>
          <w:lang w:val="en-GB"/>
        </w:rPr>
        <w:t>.</w:t>
      </w:r>
      <w:r w:rsidR="00CF1016">
        <w:rPr>
          <w:lang w:val="en-GB"/>
        </w:rPr>
        <w:t xml:space="preserve"> The filter and particular cut-off frequency were chosen based on visual inspection of the data in previous pilot experiments in the project</w:t>
      </w:r>
      <w:r w:rsidR="0026666C">
        <w:rPr>
          <w:lang w:val="en-GB"/>
        </w:rPr>
        <w:t>.</w:t>
      </w:r>
      <w:r w:rsidR="005357B4">
        <w:rPr>
          <w:lang w:val="en-GB"/>
        </w:rPr>
        <w:t xml:space="preserve"> We have added this information as a note in step 5.4 of the manuscript.</w:t>
      </w:r>
    </w:p>
    <w:p w14:paraId="43D546A6" w14:textId="77777777" w:rsidR="00516A31" w:rsidRDefault="00516A31" w:rsidP="0077560D">
      <w:pPr>
        <w:spacing w:line="360" w:lineRule="auto"/>
        <w:ind w:left="284"/>
        <w:jc w:val="both"/>
        <w:rPr>
          <w:lang w:val="en-GB"/>
        </w:rPr>
      </w:pPr>
    </w:p>
    <w:p w14:paraId="37590745" w14:textId="6804351B" w:rsidR="0055551E" w:rsidRPr="00516A31" w:rsidRDefault="00516A31" w:rsidP="0077560D">
      <w:pPr>
        <w:spacing w:line="360" w:lineRule="auto"/>
        <w:ind w:left="284"/>
        <w:jc w:val="both"/>
        <w:rPr>
          <w:lang w:val="en-GB"/>
        </w:rPr>
      </w:pPr>
      <w:r>
        <w:rPr>
          <w:b/>
          <w:lang w:val="en-GB"/>
        </w:rPr>
        <w:t xml:space="preserve">Changed: </w:t>
      </w:r>
      <w:r>
        <w:rPr>
          <w:lang w:val="en-GB"/>
        </w:rPr>
        <w:t>Line 315, “</w:t>
      </w:r>
      <w:proofErr w:type="gramStart"/>
      <w:r>
        <w:rPr>
          <w:lang w:val="en-GB"/>
        </w:rPr>
        <w:t>…..</w:t>
      </w:r>
      <w:proofErr w:type="gramEnd"/>
      <w:r>
        <w:rPr>
          <w:lang w:val="en-GB"/>
        </w:rPr>
        <w:t xml:space="preserve"> second order low pass Butterworth filter”.</w:t>
      </w:r>
    </w:p>
    <w:p w14:paraId="60CD7D30" w14:textId="1C43A6C4" w:rsidR="005357B4" w:rsidRPr="005357B4" w:rsidRDefault="005357B4" w:rsidP="005357B4">
      <w:pPr>
        <w:spacing w:line="360" w:lineRule="auto"/>
        <w:ind w:left="284"/>
        <w:jc w:val="both"/>
        <w:rPr>
          <w:lang w:val="en-GB"/>
        </w:rPr>
      </w:pPr>
      <w:r>
        <w:rPr>
          <w:b/>
          <w:lang w:val="en-GB"/>
        </w:rPr>
        <w:t xml:space="preserve">Changed: </w:t>
      </w:r>
      <w:r>
        <w:rPr>
          <w:lang w:val="en-GB"/>
        </w:rPr>
        <w:t>Line 318 &amp; 319, “</w:t>
      </w:r>
      <w:r w:rsidRPr="005357B4">
        <w:rPr>
          <w:lang w:val="en-GB"/>
        </w:rPr>
        <w:t>NOTE: The filter and particular cut-off frequency were chosen based on visual</w:t>
      </w:r>
      <w:r w:rsidR="0055551E">
        <w:rPr>
          <w:lang w:val="en-GB"/>
        </w:rPr>
        <w:t xml:space="preserve"> data</w:t>
      </w:r>
      <w:r w:rsidRPr="005357B4">
        <w:rPr>
          <w:lang w:val="en-GB"/>
        </w:rPr>
        <w:t xml:space="preserve"> inspection in previous pilot experiments.</w:t>
      </w:r>
      <w:r>
        <w:rPr>
          <w:lang w:val="en-GB"/>
        </w:rPr>
        <w:t>”</w:t>
      </w:r>
    </w:p>
    <w:p w14:paraId="42C253F8" w14:textId="69A7EAD7" w:rsidR="00E67A35" w:rsidRPr="00954348" w:rsidRDefault="00E67A35" w:rsidP="0077560D">
      <w:pPr>
        <w:spacing w:line="360" w:lineRule="auto"/>
        <w:jc w:val="both"/>
        <w:rPr>
          <w:lang w:val="en-GB"/>
        </w:rPr>
      </w:pPr>
    </w:p>
    <w:p w14:paraId="2583978F" w14:textId="77777777" w:rsidR="003F45B4" w:rsidRDefault="00703C91" w:rsidP="0077560D">
      <w:pPr>
        <w:pStyle w:val="Lijstalinea"/>
        <w:numPr>
          <w:ilvl w:val="0"/>
          <w:numId w:val="2"/>
        </w:numPr>
        <w:spacing w:line="360" w:lineRule="auto"/>
        <w:ind w:left="284" w:hanging="426"/>
        <w:jc w:val="both"/>
        <w:rPr>
          <w:lang w:val="en-GB"/>
        </w:rPr>
      </w:pPr>
      <w:r w:rsidRPr="003F45B4">
        <w:rPr>
          <w:lang w:val="en-GB"/>
        </w:rPr>
        <w:t>L343, 364 See my comment for L279 above.</w:t>
      </w:r>
    </w:p>
    <w:p w14:paraId="445A12E7" w14:textId="77777777" w:rsidR="00954348" w:rsidRDefault="00954348" w:rsidP="0077560D">
      <w:pPr>
        <w:spacing w:line="360" w:lineRule="auto"/>
        <w:jc w:val="both"/>
        <w:rPr>
          <w:lang w:val="en-GB"/>
        </w:rPr>
      </w:pPr>
    </w:p>
    <w:p w14:paraId="4E940C79" w14:textId="77777777" w:rsidR="00954348" w:rsidRPr="00493CF5" w:rsidRDefault="00954348" w:rsidP="0077560D">
      <w:pPr>
        <w:spacing w:line="360" w:lineRule="auto"/>
        <w:ind w:left="284"/>
        <w:jc w:val="both"/>
        <w:rPr>
          <w:lang w:val="en-GB"/>
        </w:rPr>
      </w:pPr>
      <w:r>
        <w:rPr>
          <w:b/>
          <w:lang w:val="en-GB"/>
        </w:rPr>
        <w:t>Author’s reply:</w:t>
      </w:r>
      <w:r w:rsidR="00493CF5">
        <w:rPr>
          <w:b/>
          <w:lang w:val="en-GB"/>
        </w:rPr>
        <w:t xml:space="preserve"> </w:t>
      </w:r>
      <w:r w:rsidR="00493CF5">
        <w:rPr>
          <w:lang w:val="en-GB"/>
        </w:rPr>
        <w:t xml:space="preserve">We changed </w:t>
      </w:r>
      <w:r w:rsidR="00493CF5">
        <w:rPr>
          <w:b/>
          <w:lang w:val="en-GB"/>
        </w:rPr>
        <w:t>“s</w:t>
      </w:r>
      <w:r w:rsidR="00493CF5">
        <w:rPr>
          <w:lang w:val="en-GB"/>
        </w:rPr>
        <w:t>oftware environment” into MATLAB.</w:t>
      </w:r>
    </w:p>
    <w:p w14:paraId="20AF4EA8" w14:textId="24F99933" w:rsidR="003F45B4" w:rsidRPr="00493CF5" w:rsidRDefault="00493CF5" w:rsidP="0077560D">
      <w:pPr>
        <w:pStyle w:val="Lijstalinea"/>
        <w:spacing w:line="360" w:lineRule="auto"/>
        <w:ind w:left="284"/>
        <w:jc w:val="both"/>
        <w:rPr>
          <w:lang w:val="en-GB"/>
        </w:rPr>
      </w:pPr>
      <w:r>
        <w:rPr>
          <w:b/>
          <w:lang w:val="en-GB"/>
        </w:rPr>
        <w:t xml:space="preserve">Changed: </w:t>
      </w:r>
      <w:r w:rsidR="0026666C">
        <w:rPr>
          <w:lang w:val="en-GB"/>
        </w:rPr>
        <w:t>Line 3</w:t>
      </w:r>
      <w:r w:rsidR="00516A31">
        <w:rPr>
          <w:lang w:val="en-GB"/>
        </w:rPr>
        <w:t>61</w:t>
      </w:r>
      <w:r>
        <w:rPr>
          <w:lang w:val="en-GB"/>
        </w:rPr>
        <w:t xml:space="preserve"> &amp; Line 3</w:t>
      </w:r>
      <w:r w:rsidR="00516A31">
        <w:rPr>
          <w:lang w:val="en-GB"/>
        </w:rPr>
        <w:t>82</w:t>
      </w:r>
    </w:p>
    <w:p w14:paraId="00694E90" w14:textId="77777777" w:rsidR="00493CF5" w:rsidRDefault="00493CF5" w:rsidP="0077560D">
      <w:pPr>
        <w:spacing w:line="360" w:lineRule="auto"/>
        <w:jc w:val="both"/>
        <w:rPr>
          <w:lang w:val="en-GB"/>
        </w:rPr>
      </w:pPr>
    </w:p>
    <w:p w14:paraId="62F7A162" w14:textId="77777777" w:rsidR="003F45B4" w:rsidRPr="003F45B4" w:rsidRDefault="003F45B4" w:rsidP="0077560D">
      <w:pPr>
        <w:spacing w:line="360" w:lineRule="auto"/>
        <w:jc w:val="both"/>
        <w:rPr>
          <w:lang w:val="en-GB"/>
        </w:rPr>
      </w:pPr>
      <w:r w:rsidRPr="003F45B4">
        <w:rPr>
          <w:lang w:val="en-GB"/>
        </w:rPr>
        <w:t>Discussion:</w:t>
      </w:r>
      <w:r w:rsidRPr="003F45B4">
        <w:rPr>
          <w:lang w:val="en-GB"/>
        </w:rPr>
        <w:br/>
      </w:r>
    </w:p>
    <w:p w14:paraId="32A77B9D" w14:textId="0D82FFD6" w:rsidR="00954348" w:rsidRPr="00197D68" w:rsidRDefault="003F45B4" w:rsidP="0077560D">
      <w:pPr>
        <w:pStyle w:val="Lijstalinea"/>
        <w:numPr>
          <w:ilvl w:val="0"/>
          <w:numId w:val="2"/>
        </w:numPr>
        <w:spacing w:line="360" w:lineRule="auto"/>
        <w:ind w:left="284" w:hanging="426"/>
        <w:jc w:val="both"/>
        <w:rPr>
          <w:lang w:val="en-GB"/>
        </w:rPr>
      </w:pPr>
      <w:r w:rsidRPr="003F45B4">
        <w:rPr>
          <w:lang w:val="en-GB"/>
        </w:rPr>
        <w:t>L418-425 Consider my previous comments on load and kin</w:t>
      </w:r>
      <w:r>
        <w:rPr>
          <w:lang w:val="en-GB"/>
        </w:rPr>
        <w:t>ematics for L66 and L102 above.</w:t>
      </w:r>
    </w:p>
    <w:p w14:paraId="5E3E1172" w14:textId="1676FCD1" w:rsidR="00954348" w:rsidRDefault="00954348" w:rsidP="0077560D">
      <w:pPr>
        <w:spacing w:line="360" w:lineRule="auto"/>
        <w:ind w:left="284"/>
        <w:jc w:val="both"/>
        <w:rPr>
          <w:lang w:val="en-GB"/>
        </w:rPr>
      </w:pPr>
      <w:r w:rsidRPr="00557016">
        <w:rPr>
          <w:b/>
          <w:lang w:val="en-GB"/>
        </w:rPr>
        <w:t>Author’s reply:</w:t>
      </w:r>
      <w:r w:rsidR="00296147" w:rsidRPr="00557016">
        <w:rPr>
          <w:lang w:val="en-GB"/>
        </w:rPr>
        <w:t xml:space="preserve"> We</w:t>
      </w:r>
      <w:r w:rsidR="00197D68">
        <w:rPr>
          <w:lang w:val="en-GB"/>
        </w:rPr>
        <w:t xml:space="preserve"> have considered the previous comments on load and kinematics. We refer to comments 5,</w:t>
      </w:r>
      <w:r w:rsidR="00296147" w:rsidRPr="00557016">
        <w:rPr>
          <w:lang w:val="en-GB"/>
        </w:rPr>
        <w:t xml:space="preserve"> 6 </w:t>
      </w:r>
      <w:r w:rsidR="00197D68">
        <w:rPr>
          <w:lang w:val="en-GB"/>
        </w:rPr>
        <w:t>and 9 for the changes made in the manuscript</w:t>
      </w:r>
      <w:r w:rsidR="00296147">
        <w:rPr>
          <w:lang w:val="en-GB"/>
        </w:rPr>
        <w:t>.</w:t>
      </w:r>
    </w:p>
    <w:p w14:paraId="6DCD95BF" w14:textId="77777777" w:rsidR="00516A31" w:rsidRDefault="00516A31" w:rsidP="0077560D">
      <w:pPr>
        <w:spacing w:line="360" w:lineRule="auto"/>
        <w:ind w:left="284"/>
        <w:jc w:val="both"/>
        <w:rPr>
          <w:lang w:val="en-GB"/>
        </w:rPr>
      </w:pPr>
    </w:p>
    <w:p w14:paraId="3F05E4B0" w14:textId="4D08A1FA" w:rsidR="00197D68" w:rsidRDefault="00197D68" w:rsidP="0077560D">
      <w:pPr>
        <w:spacing w:line="360" w:lineRule="auto"/>
        <w:ind w:left="284"/>
        <w:jc w:val="both"/>
        <w:rPr>
          <w:lang w:val="en-GB"/>
        </w:rPr>
      </w:pPr>
      <w:r>
        <w:rPr>
          <w:b/>
          <w:lang w:val="en-GB"/>
        </w:rPr>
        <w:t xml:space="preserve">Changed: </w:t>
      </w:r>
      <w:r>
        <w:rPr>
          <w:lang w:val="en-GB"/>
        </w:rPr>
        <w:t>Line 43</w:t>
      </w:r>
      <w:r w:rsidR="00516A31">
        <w:rPr>
          <w:lang w:val="en-GB"/>
        </w:rPr>
        <w:t>7</w:t>
      </w:r>
      <w:r>
        <w:rPr>
          <w:lang w:val="en-GB"/>
        </w:rPr>
        <w:t>: “Current methods to monitor athletes</w:t>
      </w:r>
      <w:proofErr w:type="gramStart"/>
      <w:r>
        <w:rPr>
          <w:lang w:val="en-GB"/>
        </w:rPr>
        <w:t>…..</w:t>
      </w:r>
      <w:proofErr w:type="gramEnd"/>
      <w:r>
        <w:rPr>
          <w:lang w:val="en-GB"/>
        </w:rPr>
        <w:t>”</w:t>
      </w:r>
    </w:p>
    <w:p w14:paraId="602309E1" w14:textId="24D2B263" w:rsidR="00197D68" w:rsidRDefault="00197D68" w:rsidP="0077560D">
      <w:pPr>
        <w:spacing w:line="360" w:lineRule="auto"/>
        <w:ind w:left="284"/>
        <w:jc w:val="both"/>
        <w:rPr>
          <w:lang w:val="en-GB"/>
        </w:rPr>
      </w:pPr>
      <w:r>
        <w:rPr>
          <w:b/>
          <w:lang w:val="en-GB"/>
        </w:rPr>
        <w:t>Changed:</w:t>
      </w:r>
      <w:r w:rsidRPr="0005657F">
        <w:rPr>
          <w:lang w:val="en-GB"/>
        </w:rPr>
        <w:t xml:space="preserve"> Line </w:t>
      </w:r>
      <w:r w:rsidR="00516A31">
        <w:rPr>
          <w:lang w:val="en-GB"/>
        </w:rPr>
        <w:t>444-445</w:t>
      </w:r>
      <w:r w:rsidRPr="0005657F">
        <w:rPr>
          <w:lang w:val="en-GB"/>
        </w:rPr>
        <w:t>: “The possibility to register lower extremity kinematics … may improve athlete monitoring practice.</w:t>
      </w:r>
      <w:r>
        <w:rPr>
          <w:lang w:val="en-GB"/>
        </w:rPr>
        <w:t>”</w:t>
      </w:r>
    </w:p>
    <w:p w14:paraId="0E303356" w14:textId="77777777" w:rsidR="00954348" w:rsidRPr="00954348" w:rsidRDefault="00954348" w:rsidP="0077560D">
      <w:pPr>
        <w:spacing w:line="360" w:lineRule="auto"/>
        <w:jc w:val="both"/>
        <w:rPr>
          <w:lang w:val="en-GB"/>
        </w:rPr>
      </w:pPr>
    </w:p>
    <w:p w14:paraId="04AD1F3D" w14:textId="03006B38" w:rsidR="00954348" w:rsidRPr="00197D68" w:rsidRDefault="00703C91" w:rsidP="0077560D">
      <w:pPr>
        <w:pStyle w:val="Lijstalinea"/>
        <w:numPr>
          <w:ilvl w:val="0"/>
          <w:numId w:val="2"/>
        </w:numPr>
        <w:spacing w:line="360" w:lineRule="auto"/>
        <w:ind w:left="284" w:hanging="426"/>
        <w:jc w:val="both"/>
        <w:rPr>
          <w:lang w:val="en-GB"/>
        </w:rPr>
      </w:pPr>
      <w:r w:rsidRPr="003F45B4">
        <w:rPr>
          <w:lang w:val="en-GB"/>
        </w:rPr>
        <w:t>L420 "… gold standard …"</w:t>
      </w:r>
    </w:p>
    <w:p w14:paraId="00940F53" w14:textId="0EF6045D" w:rsidR="00954348" w:rsidRPr="00493CF5" w:rsidRDefault="00954348" w:rsidP="0077560D">
      <w:pPr>
        <w:spacing w:line="360" w:lineRule="auto"/>
        <w:ind w:left="284"/>
        <w:jc w:val="both"/>
        <w:rPr>
          <w:lang w:val="en-GB"/>
        </w:rPr>
      </w:pPr>
      <w:r>
        <w:rPr>
          <w:b/>
          <w:lang w:val="en-GB"/>
        </w:rPr>
        <w:t>Author’s reply:</w:t>
      </w:r>
      <w:r w:rsidR="00493CF5">
        <w:rPr>
          <w:b/>
          <w:lang w:val="en-GB"/>
        </w:rPr>
        <w:t xml:space="preserve"> </w:t>
      </w:r>
      <w:r w:rsidR="00516A31">
        <w:rPr>
          <w:lang w:val="en-GB"/>
        </w:rPr>
        <w:t>Changed accordingly, Line 439.</w:t>
      </w:r>
    </w:p>
    <w:p w14:paraId="4B1CA46A" w14:textId="77777777" w:rsidR="00954348" w:rsidRPr="00954348" w:rsidRDefault="00954348" w:rsidP="0077560D">
      <w:pPr>
        <w:spacing w:line="360" w:lineRule="auto"/>
        <w:jc w:val="both"/>
        <w:rPr>
          <w:lang w:val="en-GB"/>
        </w:rPr>
      </w:pPr>
    </w:p>
    <w:p w14:paraId="24DC585E" w14:textId="77777777" w:rsidR="003F45B4" w:rsidRDefault="00703C91" w:rsidP="0077560D">
      <w:pPr>
        <w:pStyle w:val="Lijstalinea"/>
        <w:numPr>
          <w:ilvl w:val="0"/>
          <w:numId w:val="2"/>
        </w:numPr>
        <w:spacing w:line="360" w:lineRule="auto"/>
        <w:ind w:left="284" w:hanging="426"/>
        <w:jc w:val="both"/>
        <w:rPr>
          <w:lang w:val="en-GB"/>
        </w:rPr>
      </w:pPr>
      <w:r w:rsidRPr="003F45B4">
        <w:rPr>
          <w:lang w:val="en-GB"/>
        </w:rPr>
        <w:t>L435 See my comment for L66.</w:t>
      </w:r>
    </w:p>
    <w:p w14:paraId="36AE6645" w14:textId="5B6D1F32" w:rsidR="00954348" w:rsidRDefault="00954348" w:rsidP="0077560D">
      <w:pPr>
        <w:spacing w:line="360" w:lineRule="auto"/>
        <w:ind w:left="284"/>
        <w:jc w:val="both"/>
        <w:rPr>
          <w:lang w:val="en-GB"/>
        </w:rPr>
      </w:pPr>
      <w:r w:rsidRPr="00493CF5">
        <w:rPr>
          <w:b/>
          <w:lang w:val="en-GB"/>
        </w:rPr>
        <w:t>Author’s reply:</w:t>
      </w:r>
      <w:r w:rsidR="00493CF5">
        <w:rPr>
          <w:b/>
          <w:lang w:val="en-GB"/>
        </w:rPr>
        <w:t xml:space="preserve"> </w:t>
      </w:r>
      <w:r w:rsidR="00197D68">
        <w:rPr>
          <w:lang w:val="en-GB"/>
        </w:rPr>
        <w:t>We</w:t>
      </w:r>
      <w:r w:rsidR="000E1852">
        <w:rPr>
          <w:lang w:val="en-GB"/>
        </w:rPr>
        <w:t xml:space="preserve"> have removed the refer</w:t>
      </w:r>
      <w:r w:rsidR="00197D68">
        <w:rPr>
          <w:lang w:val="en-GB"/>
        </w:rPr>
        <w:t xml:space="preserve">ence to the company named </w:t>
      </w:r>
      <w:proofErr w:type="spellStart"/>
      <w:r w:rsidR="00197D68">
        <w:rPr>
          <w:lang w:val="en-GB"/>
        </w:rPr>
        <w:t>Vicon</w:t>
      </w:r>
      <w:proofErr w:type="spellEnd"/>
      <w:r w:rsidR="00197D68">
        <w:rPr>
          <w:lang w:val="en-GB"/>
        </w:rPr>
        <w:t>, see also point 4.</w:t>
      </w:r>
    </w:p>
    <w:p w14:paraId="324DEAB1" w14:textId="6FED8F46" w:rsidR="00296147" w:rsidRPr="00296147" w:rsidRDefault="00296147" w:rsidP="0077560D">
      <w:pPr>
        <w:spacing w:line="360" w:lineRule="auto"/>
        <w:ind w:left="284"/>
        <w:jc w:val="both"/>
        <w:rPr>
          <w:lang w:val="en-GB"/>
        </w:rPr>
      </w:pPr>
      <w:r>
        <w:rPr>
          <w:b/>
          <w:lang w:val="en-GB"/>
        </w:rPr>
        <w:t xml:space="preserve">Removed: </w:t>
      </w:r>
      <w:r>
        <w:rPr>
          <w:lang w:val="en-GB"/>
        </w:rPr>
        <w:t>“(</w:t>
      </w:r>
      <w:r>
        <w:rPr>
          <w:i/>
          <w:lang w:val="en-GB"/>
        </w:rPr>
        <w:t>e.g.</w:t>
      </w:r>
      <w:r>
        <w:rPr>
          <w:lang w:val="en-GB"/>
        </w:rPr>
        <w:t xml:space="preserve"> </w:t>
      </w:r>
      <w:proofErr w:type="spellStart"/>
      <w:r>
        <w:rPr>
          <w:lang w:val="en-GB"/>
        </w:rPr>
        <w:t>Vicon</w:t>
      </w:r>
      <w:proofErr w:type="spellEnd"/>
      <w:r>
        <w:rPr>
          <w:lang w:val="en-GB"/>
        </w:rPr>
        <w:t xml:space="preserve">, Oxford Metrics Ltd., Oxford, United Kingdom)”, Line </w:t>
      </w:r>
      <w:r w:rsidR="00516A31">
        <w:rPr>
          <w:lang w:val="en-GB"/>
        </w:rPr>
        <w:t>455-456</w:t>
      </w:r>
      <w:r>
        <w:rPr>
          <w:lang w:val="en-GB"/>
        </w:rPr>
        <w:t>.</w:t>
      </w:r>
    </w:p>
    <w:p w14:paraId="5B96244E" w14:textId="77777777" w:rsidR="00954348" w:rsidRPr="00954348" w:rsidRDefault="00954348" w:rsidP="0077560D">
      <w:pPr>
        <w:spacing w:line="360" w:lineRule="auto"/>
        <w:jc w:val="both"/>
        <w:rPr>
          <w:lang w:val="en-GB"/>
        </w:rPr>
      </w:pPr>
    </w:p>
    <w:p w14:paraId="36B061D8" w14:textId="3D1F2B0C" w:rsidR="00954348" w:rsidRPr="00197D68" w:rsidRDefault="00703C91" w:rsidP="0077560D">
      <w:pPr>
        <w:pStyle w:val="Lijstalinea"/>
        <w:numPr>
          <w:ilvl w:val="0"/>
          <w:numId w:val="2"/>
        </w:numPr>
        <w:spacing w:line="360" w:lineRule="auto"/>
        <w:ind w:left="284" w:hanging="426"/>
        <w:jc w:val="both"/>
        <w:rPr>
          <w:lang w:val="en-GB"/>
        </w:rPr>
      </w:pPr>
      <w:r w:rsidRPr="003F45B4">
        <w:rPr>
          <w:lang w:val="en-GB"/>
        </w:rPr>
        <w:t>L436 Consider my previous comments on training load monitoring for L66 and L102 above.</w:t>
      </w:r>
    </w:p>
    <w:p w14:paraId="27A67E27" w14:textId="497A34CE" w:rsidR="00954348" w:rsidRDefault="00954348" w:rsidP="0077560D">
      <w:pPr>
        <w:spacing w:line="360" w:lineRule="auto"/>
        <w:ind w:left="284"/>
        <w:jc w:val="both"/>
        <w:rPr>
          <w:lang w:val="en-GB"/>
        </w:rPr>
      </w:pPr>
      <w:r w:rsidRPr="00296147">
        <w:rPr>
          <w:b/>
          <w:lang w:val="en-GB"/>
        </w:rPr>
        <w:lastRenderedPageBreak/>
        <w:t>Author’s reply:</w:t>
      </w:r>
      <w:r w:rsidR="00296147" w:rsidRPr="00296147">
        <w:rPr>
          <w:b/>
          <w:lang w:val="en-GB"/>
        </w:rPr>
        <w:t xml:space="preserve"> </w:t>
      </w:r>
      <w:r w:rsidR="00296147" w:rsidRPr="00296147">
        <w:rPr>
          <w:lang w:val="en-GB"/>
        </w:rPr>
        <w:t xml:space="preserve">We </w:t>
      </w:r>
      <w:r w:rsidR="00197D68">
        <w:rPr>
          <w:lang w:val="en-GB"/>
        </w:rPr>
        <w:t>have considered the previous comments on training load monitoring. See also points 5, 6, 9 and 14.</w:t>
      </w:r>
    </w:p>
    <w:p w14:paraId="7048A2AB" w14:textId="77777777" w:rsidR="00516A31" w:rsidRDefault="00516A31" w:rsidP="0077560D">
      <w:pPr>
        <w:spacing w:line="360" w:lineRule="auto"/>
        <w:ind w:left="284"/>
        <w:jc w:val="both"/>
        <w:rPr>
          <w:lang w:val="en-GB"/>
        </w:rPr>
      </w:pPr>
    </w:p>
    <w:p w14:paraId="6279FC0A" w14:textId="0970FA43" w:rsidR="00197D68" w:rsidRDefault="00197D68" w:rsidP="0077560D">
      <w:pPr>
        <w:spacing w:line="360" w:lineRule="auto"/>
        <w:ind w:left="284"/>
        <w:jc w:val="both"/>
        <w:rPr>
          <w:lang w:val="en-GB"/>
        </w:rPr>
      </w:pPr>
      <w:r>
        <w:rPr>
          <w:b/>
          <w:lang w:val="en-GB"/>
        </w:rPr>
        <w:t>Changed:</w:t>
      </w:r>
      <w:r>
        <w:rPr>
          <w:lang w:val="en-GB"/>
        </w:rPr>
        <w:t xml:space="preserve"> Line 4</w:t>
      </w:r>
      <w:r w:rsidR="00516A31">
        <w:rPr>
          <w:lang w:val="en-GB"/>
        </w:rPr>
        <w:t>56</w:t>
      </w:r>
      <w:r>
        <w:rPr>
          <w:lang w:val="en-GB"/>
        </w:rPr>
        <w:t>: “… before the sensor setup can be used for athlete monitoring in the field.”</w:t>
      </w:r>
    </w:p>
    <w:p w14:paraId="3C560330" w14:textId="3A932AB3" w:rsidR="00355AF8" w:rsidRDefault="00355AF8" w:rsidP="0077560D">
      <w:pPr>
        <w:spacing w:line="360" w:lineRule="auto"/>
        <w:ind w:left="284"/>
        <w:jc w:val="both"/>
        <w:rPr>
          <w:lang w:val="en-GB"/>
        </w:rPr>
      </w:pPr>
      <w:r>
        <w:rPr>
          <w:b/>
          <w:lang w:val="en-GB"/>
        </w:rPr>
        <w:t>Changed:</w:t>
      </w:r>
      <w:r>
        <w:rPr>
          <w:lang w:val="en-GB"/>
        </w:rPr>
        <w:t xml:space="preserve"> Line 47</w:t>
      </w:r>
      <w:r w:rsidR="00516A31">
        <w:rPr>
          <w:lang w:val="en-GB"/>
        </w:rPr>
        <w:t>7</w:t>
      </w:r>
      <w:r>
        <w:rPr>
          <w:lang w:val="en-GB"/>
        </w:rPr>
        <w:t>: “… In order to monitor athletes in the field.”</w:t>
      </w:r>
    </w:p>
    <w:p w14:paraId="4AC50D4C" w14:textId="632F4EC5" w:rsidR="00355AF8" w:rsidRPr="00072919" w:rsidRDefault="00355AF8" w:rsidP="0077560D">
      <w:pPr>
        <w:spacing w:line="360" w:lineRule="auto"/>
        <w:ind w:left="284"/>
        <w:jc w:val="both"/>
        <w:rPr>
          <w:lang w:val="en-GB"/>
        </w:rPr>
      </w:pPr>
      <w:r>
        <w:rPr>
          <w:b/>
          <w:lang w:val="en-GB"/>
        </w:rPr>
        <w:t>Changed:</w:t>
      </w:r>
      <w:r w:rsidR="00516A31">
        <w:rPr>
          <w:lang w:val="en-GB"/>
        </w:rPr>
        <w:t xml:space="preserve"> Line 504</w:t>
      </w:r>
      <w:r>
        <w:rPr>
          <w:lang w:val="en-GB"/>
        </w:rPr>
        <w:t>: “… which could improve monitoring athletes in the future.”</w:t>
      </w:r>
    </w:p>
    <w:p w14:paraId="39425A1D" w14:textId="77777777" w:rsidR="00954348" w:rsidRPr="00954348" w:rsidRDefault="00954348" w:rsidP="0077560D">
      <w:pPr>
        <w:spacing w:line="360" w:lineRule="auto"/>
        <w:jc w:val="both"/>
        <w:rPr>
          <w:lang w:val="en-GB"/>
        </w:rPr>
      </w:pPr>
    </w:p>
    <w:p w14:paraId="4187CA00" w14:textId="77777777" w:rsidR="003F45B4" w:rsidRDefault="00703C91" w:rsidP="0077560D">
      <w:pPr>
        <w:pStyle w:val="Lijstalinea"/>
        <w:numPr>
          <w:ilvl w:val="0"/>
          <w:numId w:val="2"/>
        </w:numPr>
        <w:spacing w:line="360" w:lineRule="auto"/>
        <w:ind w:left="284" w:hanging="426"/>
        <w:jc w:val="both"/>
        <w:rPr>
          <w:lang w:val="en-GB"/>
        </w:rPr>
      </w:pPr>
      <w:r w:rsidRPr="003F45B4">
        <w:rPr>
          <w:lang w:val="en-GB"/>
        </w:rPr>
        <w:t>L455 "a model" is quite generic term. Please include some more specifics of the type of model the authors are alluding to.</w:t>
      </w:r>
    </w:p>
    <w:p w14:paraId="115D3613" w14:textId="77777777" w:rsidR="00954348" w:rsidRDefault="00954348" w:rsidP="0077560D">
      <w:pPr>
        <w:spacing w:line="360" w:lineRule="auto"/>
        <w:jc w:val="both"/>
        <w:rPr>
          <w:lang w:val="en-GB"/>
        </w:rPr>
      </w:pPr>
    </w:p>
    <w:p w14:paraId="3FF022BC" w14:textId="68DEDE0A" w:rsidR="00954348" w:rsidRDefault="00954348" w:rsidP="0077560D">
      <w:pPr>
        <w:spacing w:line="360" w:lineRule="auto"/>
        <w:ind w:left="284"/>
        <w:jc w:val="both"/>
        <w:rPr>
          <w:lang w:val="en-GB"/>
        </w:rPr>
      </w:pPr>
      <w:r w:rsidRPr="00557016">
        <w:rPr>
          <w:b/>
          <w:lang w:val="en-GB"/>
        </w:rPr>
        <w:t>Author’s reply:</w:t>
      </w:r>
      <w:r w:rsidR="000E1852" w:rsidRPr="00557016">
        <w:rPr>
          <w:lang w:val="en-GB"/>
        </w:rPr>
        <w:t xml:space="preserve"> </w:t>
      </w:r>
      <w:r w:rsidR="00650048" w:rsidRPr="00557016">
        <w:rPr>
          <w:lang w:val="en-GB"/>
        </w:rPr>
        <w:t>We use a segmental model that could be used for analysis of kinematic</w:t>
      </w:r>
      <w:r w:rsidR="00650048">
        <w:rPr>
          <w:lang w:val="en-GB"/>
        </w:rPr>
        <w:t xml:space="preserve"> variables of the lower extremity. Therefore</w:t>
      </w:r>
      <w:r w:rsidR="00197D68">
        <w:rPr>
          <w:lang w:val="en-GB"/>
        </w:rPr>
        <w:t>,</w:t>
      </w:r>
      <w:r w:rsidR="00650048">
        <w:rPr>
          <w:lang w:val="en-GB"/>
        </w:rPr>
        <w:t xml:space="preserve"> we have added the word “segmental” to model.</w:t>
      </w:r>
    </w:p>
    <w:p w14:paraId="06F4A56A" w14:textId="77777777" w:rsidR="00BF3016" w:rsidRDefault="00BF3016" w:rsidP="0077560D">
      <w:pPr>
        <w:spacing w:line="360" w:lineRule="auto"/>
        <w:ind w:left="284"/>
        <w:jc w:val="both"/>
        <w:rPr>
          <w:b/>
          <w:lang w:val="en-GB"/>
        </w:rPr>
      </w:pPr>
    </w:p>
    <w:p w14:paraId="2E8F70E9" w14:textId="7A9F782A" w:rsidR="00650048" w:rsidRPr="00650048" w:rsidRDefault="00650048" w:rsidP="0077560D">
      <w:pPr>
        <w:spacing w:line="360" w:lineRule="auto"/>
        <w:ind w:left="284"/>
        <w:jc w:val="both"/>
        <w:rPr>
          <w:lang w:val="en-GB"/>
        </w:rPr>
      </w:pPr>
      <w:r>
        <w:rPr>
          <w:b/>
          <w:lang w:val="en-GB"/>
        </w:rPr>
        <w:t xml:space="preserve">Changed: </w:t>
      </w:r>
      <w:r>
        <w:rPr>
          <w:lang w:val="en-GB"/>
        </w:rPr>
        <w:t>“The kinematic variables obtained by the sensor setup could be used in a segmental model</w:t>
      </w:r>
      <w:proofErr w:type="gramStart"/>
      <w:r>
        <w:rPr>
          <w:lang w:val="en-GB"/>
        </w:rPr>
        <w:t>…..</w:t>
      </w:r>
      <w:proofErr w:type="gramEnd"/>
      <w:r>
        <w:rPr>
          <w:lang w:val="en-GB"/>
        </w:rPr>
        <w:t xml:space="preserve">”, Line </w:t>
      </w:r>
      <w:r w:rsidR="00516A31">
        <w:rPr>
          <w:lang w:val="en-GB"/>
        </w:rPr>
        <w:t>476-477</w:t>
      </w:r>
      <w:r>
        <w:rPr>
          <w:lang w:val="en-GB"/>
        </w:rPr>
        <w:t>.</w:t>
      </w:r>
    </w:p>
    <w:p w14:paraId="7A716A19" w14:textId="77777777" w:rsidR="00954348" w:rsidRPr="00954348" w:rsidRDefault="00954348" w:rsidP="0077560D">
      <w:pPr>
        <w:spacing w:line="360" w:lineRule="auto"/>
        <w:jc w:val="both"/>
        <w:rPr>
          <w:lang w:val="en-GB"/>
        </w:rPr>
      </w:pPr>
    </w:p>
    <w:p w14:paraId="6C003F2F" w14:textId="77777777" w:rsidR="003F45B4" w:rsidRDefault="00703C91" w:rsidP="0077560D">
      <w:pPr>
        <w:pStyle w:val="Lijstalinea"/>
        <w:numPr>
          <w:ilvl w:val="0"/>
          <w:numId w:val="2"/>
        </w:numPr>
        <w:spacing w:line="360" w:lineRule="auto"/>
        <w:ind w:left="284" w:hanging="426"/>
        <w:jc w:val="both"/>
        <w:rPr>
          <w:lang w:val="en-GB"/>
        </w:rPr>
      </w:pPr>
      <w:r w:rsidRPr="003F45B4">
        <w:rPr>
          <w:lang w:val="en-GB"/>
        </w:rPr>
        <w:t>L458 "… increase …"</w:t>
      </w:r>
    </w:p>
    <w:p w14:paraId="6084E2E3" w14:textId="77777777" w:rsidR="00954348" w:rsidRDefault="00954348" w:rsidP="0077560D">
      <w:pPr>
        <w:spacing w:line="360" w:lineRule="auto"/>
        <w:jc w:val="both"/>
        <w:rPr>
          <w:lang w:val="en-GB"/>
        </w:rPr>
      </w:pPr>
    </w:p>
    <w:p w14:paraId="6500FF32" w14:textId="51DA19A7" w:rsidR="00954348" w:rsidRPr="000E1852" w:rsidRDefault="00954348" w:rsidP="0077560D">
      <w:pPr>
        <w:spacing w:line="360" w:lineRule="auto"/>
        <w:ind w:left="284"/>
        <w:jc w:val="both"/>
        <w:rPr>
          <w:lang w:val="en-GB"/>
        </w:rPr>
      </w:pPr>
      <w:r>
        <w:rPr>
          <w:b/>
          <w:lang w:val="en-GB"/>
        </w:rPr>
        <w:t>Author’s reply:</w:t>
      </w:r>
      <w:r w:rsidR="00516A31">
        <w:rPr>
          <w:lang w:val="en-GB"/>
        </w:rPr>
        <w:t xml:space="preserve"> Changed accordingly, Line 480.</w:t>
      </w:r>
    </w:p>
    <w:p w14:paraId="724B0E1B" w14:textId="77777777" w:rsidR="00954348" w:rsidRPr="00954348" w:rsidRDefault="00954348" w:rsidP="0077560D">
      <w:pPr>
        <w:spacing w:line="360" w:lineRule="auto"/>
        <w:jc w:val="both"/>
        <w:rPr>
          <w:lang w:val="en-GB"/>
        </w:rPr>
      </w:pPr>
    </w:p>
    <w:p w14:paraId="4469260F" w14:textId="77777777" w:rsidR="003F45B4" w:rsidRDefault="00703C91" w:rsidP="0077560D">
      <w:pPr>
        <w:pStyle w:val="Lijstalinea"/>
        <w:numPr>
          <w:ilvl w:val="0"/>
          <w:numId w:val="2"/>
        </w:numPr>
        <w:spacing w:line="360" w:lineRule="auto"/>
        <w:ind w:left="284" w:hanging="426"/>
        <w:jc w:val="both"/>
        <w:rPr>
          <w:lang w:val="en-GB"/>
        </w:rPr>
      </w:pPr>
      <w:r w:rsidRPr="003F45B4">
        <w:rPr>
          <w:lang w:val="en-GB"/>
        </w:rPr>
        <w:t>L485 Delete reference to performance optimisation, as this has not been discussed or justified previously.</w:t>
      </w:r>
    </w:p>
    <w:p w14:paraId="10E5D7DB" w14:textId="77777777" w:rsidR="00954348" w:rsidRDefault="00954348" w:rsidP="0077560D">
      <w:pPr>
        <w:spacing w:line="360" w:lineRule="auto"/>
        <w:jc w:val="both"/>
        <w:rPr>
          <w:lang w:val="en-GB"/>
        </w:rPr>
      </w:pPr>
    </w:p>
    <w:p w14:paraId="5C96AE32" w14:textId="5884B84A" w:rsidR="00954348" w:rsidRDefault="00954348" w:rsidP="0077560D">
      <w:pPr>
        <w:spacing w:line="360" w:lineRule="auto"/>
        <w:ind w:left="284"/>
        <w:jc w:val="both"/>
        <w:rPr>
          <w:lang w:val="en-GB"/>
        </w:rPr>
      </w:pPr>
      <w:r>
        <w:rPr>
          <w:b/>
          <w:lang w:val="en-GB"/>
        </w:rPr>
        <w:t>Author’s reply:</w:t>
      </w:r>
      <w:r w:rsidR="000E1852">
        <w:rPr>
          <w:b/>
          <w:lang w:val="en-GB"/>
        </w:rPr>
        <w:t xml:space="preserve"> </w:t>
      </w:r>
      <w:r w:rsidR="00474C40">
        <w:rPr>
          <w:lang w:val="en-GB"/>
        </w:rPr>
        <w:t>Changed accordingly.</w:t>
      </w:r>
    </w:p>
    <w:p w14:paraId="1BA59280" w14:textId="4895F417" w:rsidR="000E1852" w:rsidRDefault="000E1852" w:rsidP="0077560D">
      <w:pPr>
        <w:spacing w:line="360" w:lineRule="auto"/>
        <w:ind w:left="284"/>
        <w:jc w:val="both"/>
        <w:rPr>
          <w:lang w:val="en-GB"/>
        </w:rPr>
      </w:pPr>
      <w:r>
        <w:rPr>
          <w:b/>
          <w:lang w:val="en-GB"/>
        </w:rPr>
        <w:t>Removed:</w:t>
      </w:r>
      <w:r>
        <w:rPr>
          <w:lang w:val="en-GB"/>
        </w:rPr>
        <w:t xml:space="preserve"> “and</w:t>
      </w:r>
      <w:r w:rsidR="00516A31">
        <w:rPr>
          <w:lang w:val="en-GB"/>
        </w:rPr>
        <w:t xml:space="preserve"> optimize performance”, Line 50</w:t>
      </w:r>
      <w:r w:rsidR="0079783A">
        <w:rPr>
          <w:lang w:val="en-GB"/>
        </w:rPr>
        <w:t>7</w:t>
      </w:r>
    </w:p>
    <w:p w14:paraId="34F21EA8" w14:textId="34E4978E" w:rsidR="003F45B4" w:rsidRPr="0077560D" w:rsidRDefault="003F45B4" w:rsidP="0077560D">
      <w:pPr>
        <w:spacing w:line="360" w:lineRule="auto"/>
        <w:jc w:val="both"/>
        <w:rPr>
          <w:lang w:val="en-GB"/>
        </w:rPr>
      </w:pPr>
    </w:p>
    <w:p w14:paraId="478ED651" w14:textId="77777777" w:rsidR="003F45B4" w:rsidRDefault="00703C91" w:rsidP="0077560D">
      <w:pPr>
        <w:pStyle w:val="Lijstalinea"/>
        <w:spacing w:line="360" w:lineRule="auto"/>
        <w:ind w:left="284"/>
        <w:jc w:val="both"/>
        <w:rPr>
          <w:lang w:val="en-GB"/>
        </w:rPr>
      </w:pPr>
      <w:r w:rsidRPr="003F45B4">
        <w:rPr>
          <w:lang w:val="en-GB"/>
        </w:rPr>
        <w:t>Reviewer #3:</w:t>
      </w:r>
    </w:p>
    <w:p w14:paraId="4DC0BF9C" w14:textId="77777777" w:rsidR="003F45B4" w:rsidRDefault="00703C91" w:rsidP="0077560D">
      <w:pPr>
        <w:pStyle w:val="Lijstalinea"/>
        <w:spacing w:line="360" w:lineRule="auto"/>
        <w:ind w:left="284"/>
        <w:jc w:val="both"/>
        <w:rPr>
          <w:lang w:val="en-GB"/>
        </w:rPr>
      </w:pPr>
      <w:r w:rsidRPr="003F45B4">
        <w:rPr>
          <w:lang w:val="en-GB"/>
        </w:rPr>
        <w:t>Manuscript Summary:</w:t>
      </w:r>
    </w:p>
    <w:p w14:paraId="7683A9DF" w14:textId="19739FF7" w:rsidR="003F45B4" w:rsidRDefault="00703C91" w:rsidP="0077560D">
      <w:pPr>
        <w:pStyle w:val="Lijstalinea"/>
        <w:spacing w:line="360" w:lineRule="auto"/>
        <w:ind w:left="284"/>
        <w:jc w:val="both"/>
        <w:rPr>
          <w:lang w:val="en-GB"/>
        </w:rPr>
      </w:pPr>
      <w:r w:rsidRPr="003F45B4">
        <w:rPr>
          <w:lang w:val="en-GB"/>
        </w:rPr>
        <w:t xml:space="preserve">The authors introduce the topic of IMUs for kinematics measurement well, the advantage over optoelectronic measurement systems and how this protocol relates to movements carried out in team sports. The steps listed in the procedure are clear (bar a couple of suggestions listed under minor concerns) and all required materials and equipment are listed, enabling others to repeat this testing method. The results obtained are comparable to other </w:t>
      </w:r>
      <w:r w:rsidRPr="003F45B4">
        <w:rPr>
          <w:lang w:val="en-GB"/>
        </w:rPr>
        <w:lastRenderedPageBreak/>
        <w:t>studies carried out previously (some using different protocols and conditions) but have not been validated by a gold-standard system, which the authors readily acknowledge. Other limitations are also discussed - one I believe to be fairly significant is the fact that the current sensor set up does not allow for sliding tackles. Wearables are advantageous because they can be unobtrusive and so should not impact the movement of users. Any information the authors have on how long subject preparation takes or subject comfort with the sensors would an interesting point of discussion. In general</w:t>
      </w:r>
      <w:r w:rsidR="0077560D">
        <w:rPr>
          <w:lang w:val="en-GB"/>
        </w:rPr>
        <w:t>,</w:t>
      </w:r>
      <w:r w:rsidRPr="003F45B4">
        <w:rPr>
          <w:lang w:val="en-GB"/>
        </w:rPr>
        <w:t xml:space="preserve"> the protocol is well thought out and the authors are able to demonstrate the impact of this type of research in aiding injury prevention.</w:t>
      </w:r>
    </w:p>
    <w:p w14:paraId="3418C6ED" w14:textId="77777777" w:rsidR="003F45B4" w:rsidRDefault="003F45B4" w:rsidP="0077560D">
      <w:pPr>
        <w:pStyle w:val="Lijstalinea"/>
        <w:spacing w:line="360" w:lineRule="auto"/>
        <w:ind w:left="284"/>
        <w:jc w:val="both"/>
        <w:rPr>
          <w:lang w:val="en-GB"/>
        </w:rPr>
      </w:pPr>
    </w:p>
    <w:p w14:paraId="35942FC4" w14:textId="6C601155" w:rsidR="003F45B4" w:rsidRPr="000E1852" w:rsidRDefault="003F45B4" w:rsidP="0077560D">
      <w:pPr>
        <w:pStyle w:val="Lijstalinea"/>
        <w:spacing w:line="360" w:lineRule="auto"/>
        <w:ind w:left="284"/>
        <w:jc w:val="both"/>
        <w:rPr>
          <w:lang w:val="en-GB"/>
        </w:rPr>
      </w:pPr>
      <w:r>
        <w:rPr>
          <w:b/>
          <w:lang w:val="en-GB"/>
        </w:rPr>
        <w:t>Author’s reply:</w:t>
      </w:r>
      <w:r w:rsidR="000E1852">
        <w:rPr>
          <w:lang w:val="en-GB"/>
        </w:rPr>
        <w:t xml:space="preserve"> We would like to thank the reviewer for </w:t>
      </w:r>
      <w:r w:rsidR="00176FDE">
        <w:rPr>
          <w:lang w:val="en-GB"/>
        </w:rPr>
        <w:t>the valuable input</w:t>
      </w:r>
      <w:r w:rsidR="0071541A">
        <w:rPr>
          <w:lang w:val="en-GB"/>
        </w:rPr>
        <w:t xml:space="preserve">. </w:t>
      </w:r>
      <w:r w:rsidR="00377F08">
        <w:rPr>
          <w:lang w:val="en-GB"/>
        </w:rPr>
        <w:t>Below, we have provided a point-by-point response.</w:t>
      </w:r>
      <w:r w:rsidR="00176FDE">
        <w:rPr>
          <w:lang w:val="en-GB"/>
        </w:rPr>
        <w:t xml:space="preserve"> We believe the manuscript h</w:t>
      </w:r>
      <w:r w:rsidR="0077560D">
        <w:rPr>
          <w:lang w:val="en-GB"/>
        </w:rPr>
        <w:t>as been improved because of it.</w:t>
      </w:r>
    </w:p>
    <w:p w14:paraId="10F9387D" w14:textId="77777777" w:rsidR="003F45B4" w:rsidRDefault="00703C91" w:rsidP="0077560D">
      <w:pPr>
        <w:pStyle w:val="Lijstalinea"/>
        <w:spacing w:line="360" w:lineRule="auto"/>
        <w:ind w:left="284"/>
        <w:jc w:val="both"/>
        <w:rPr>
          <w:lang w:val="en-GB"/>
        </w:rPr>
      </w:pPr>
      <w:r w:rsidRPr="003F45B4">
        <w:rPr>
          <w:lang w:val="en-GB"/>
        </w:rPr>
        <w:br/>
        <w:t>Major Concerns:</w:t>
      </w:r>
    </w:p>
    <w:p w14:paraId="43F8D56C" w14:textId="77777777" w:rsidR="003F45B4" w:rsidRDefault="00703C91" w:rsidP="0077560D">
      <w:pPr>
        <w:pStyle w:val="Lijstalinea"/>
        <w:spacing w:line="360" w:lineRule="auto"/>
        <w:ind w:left="284"/>
        <w:jc w:val="both"/>
        <w:rPr>
          <w:lang w:val="en-GB"/>
        </w:rPr>
      </w:pPr>
      <w:r w:rsidRPr="003F45B4">
        <w:rPr>
          <w:lang w:val="en-GB"/>
        </w:rPr>
        <w:t>None</w:t>
      </w:r>
      <w:r w:rsidRPr="003F45B4">
        <w:rPr>
          <w:lang w:val="en-GB"/>
        </w:rPr>
        <w:br/>
      </w:r>
      <w:r w:rsidRPr="003F45B4">
        <w:rPr>
          <w:lang w:val="en-GB"/>
        </w:rPr>
        <w:br/>
        <w:t>Minor Concerns:</w:t>
      </w:r>
    </w:p>
    <w:p w14:paraId="3C206B0C" w14:textId="77777777" w:rsidR="00377F08" w:rsidRDefault="00703C91" w:rsidP="0077560D">
      <w:pPr>
        <w:pStyle w:val="Lijstalinea"/>
        <w:numPr>
          <w:ilvl w:val="0"/>
          <w:numId w:val="3"/>
        </w:numPr>
        <w:spacing w:line="360" w:lineRule="auto"/>
        <w:ind w:left="284" w:hanging="284"/>
        <w:jc w:val="both"/>
        <w:rPr>
          <w:lang w:val="en-GB"/>
        </w:rPr>
      </w:pPr>
      <w:r w:rsidRPr="003F45B4">
        <w:rPr>
          <w:lang w:val="en-GB"/>
        </w:rPr>
        <w:t>Additional information that would be useful to include in the protocol is how much rest is taken betwee</w:t>
      </w:r>
      <w:r w:rsidR="00377F08">
        <w:rPr>
          <w:lang w:val="en-GB"/>
        </w:rPr>
        <w:t>n each trial (4.8 line 265).</w:t>
      </w:r>
    </w:p>
    <w:p w14:paraId="42B78AE5" w14:textId="77777777" w:rsidR="00377F08" w:rsidRDefault="00377F08" w:rsidP="0077560D">
      <w:pPr>
        <w:pStyle w:val="Lijstalinea"/>
        <w:spacing w:line="360" w:lineRule="auto"/>
        <w:ind w:left="284"/>
        <w:jc w:val="both"/>
        <w:rPr>
          <w:b/>
          <w:lang w:val="en-GB"/>
        </w:rPr>
      </w:pPr>
    </w:p>
    <w:p w14:paraId="16583D60" w14:textId="71E8B2E1" w:rsidR="00377F08" w:rsidRDefault="00377F08" w:rsidP="0077560D">
      <w:pPr>
        <w:pStyle w:val="Lijstalinea"/>
        <w:spacing w:line="360" w:lineRule="auto"/>
        <w:ind w:left="284"/>
        <w:jc w:val="both"/>
        <w:rPr>
          <w:lang w:val="en-GB"/>
        </w:rPr>
      </w:pPr>
      <w:r>
        <w:rPr>
          <w:b/>
          <w:lang w:val="en-GB"/>
        </w:rPr>
        <w:t>Author’s reply:</w:t>
      </w:r>
      <w:r>
        <w:rPr>
          <w:lang w:val="en-GB"/>
        </w:rPr>
        <w:t xml:space="preserve"> </w:t>
      </w:r>
      <w:r w:rsidR="00474C40">
        <w:rPr>
          <w:lang w:val="en-GB"/>
        </w:rPr>
        <w:t xml:space="preserve"> P</w:t>
      </w:r>
      <w:r>
        <w:rPr>
          <w:lang w:val="en-GB"/>
        </w:rPr>
        <w:t xml:space="preserve">articipants </w:t>
      </w:r>
      <w:r w:rsidR="00474C40">
        <w:rPr>
          <w:lang w:val="en-GB"/>
        </w:rPr>
        <w:t xml:space="preserve">rested at least </w:t>
      </w:r>
      <w:r>
        <w:rPr>
          <w:lang w:val="en-GB"/>
        </w:rPr>
        <w:t xml:space="preserve">two minutes </w:t>
      </w:r>
      <w:r w:rsidR="00474C40">
        <w:rPr>
          <w:lang w:val="en-GB"/>
        </w:rPr>
        <w:t>between trials</w:t>
      </w:r>
      <w:r>
        <w:rPr>
          <w:lang w:val="en-GB"/>
        </w:rPr>
        <w:t xml:space="preserve">. </w:t>
      </w:r>
      <w:r w:rsidR="00474C40">
        <w:rPr>
          <w:lang w:val="en-GB"/>
        </w:rPr>
        <w:t>We have added this information within the NOTE corresponding to the section mentioned.</w:t>
      </w:r>
    </w:p>
    <w:p w14:paraId="19B128C2" w14:textId="3C754842" w:rsidR="00474C40" w:rsidRDefault="00474C40" w:rsidP="0077560D">
      <w:pPr>
        <w:pStyle w:val="Lijstalinea"/>
        <w:spacing w:line="360" w:lineRule="auto"/>
        <w:ind w:left="284"/>
        <w:jc w:val="both"/>
        <w:rPr>
          <w:lang w:val="en-GB"/>
        </w:rPr>
      </w:pPr>
    </w:p>
    <w:p w14:paraId="5237389B" w14:textId="1D9CD75D" w:rsidR="00377F08" w:rsidRDefault="00474C40" w:rsidP="0077560D">
      <w:pPr>
        <w:pStyle w:val="Koptekst"/>
        <w:spacing w:line="360" w:lineRule="auto"/>
        <w:ind w:left="284"/>
        <w:rPr>
          <w:rFonts w:asciiTheme="minorHAnsi" w:hAnsiTheme="minorHAnsi" w:cstheme="minorHAnsi"/>
          <w:bCs/>
          <w:color w:val="auto"/>
          <w:lang w:val="en-GB"/>
        </w:rPr>
      </w:pPr>
      <w:r w:rsidRPr="00474C40">
        <w:rPr>
          <w:b/>
          <w:lang w:val="en-GB"/>
        </w:rPr>
        <w:t>Changed: “</w:t>
      </w:r>
      <w:r w:rsidR="00CF1016">
        <w:rPr>
          <w:rFonts w:asciiTheme="minorHAnsi" w:hAnsiTheme="minorHAnsi" w:cstheme="minorHAnsi"/>
          <w:bCs/>
          <w:color w:val="auto"/>
          <w:lang w:val="en-GB"/>
        </w:rPr>
        <w:t xml:space="preserve">Let participants rest for at least </w:t>
      </w:r>
      <w:r w:rsidR="00CF1016" w:rsidRPr="00474C40">
        <w:rPr>
          <w:rFonts w:asciiTheme="minorHAnsi" w:hAnsiTheme="minorHAnsi" w:cstheme="minorHAnsi"/>
          <w:bCs/>
          <w:color w:val="auto"/>
          <w:lang w:val="en-GB"/>
        </w:rPr>
        <w:t>two minutes between trials</w:t>
      </w:r>
      <w:r w:rsidR="0079783A">
        <w:rPr>
          <w:rFonts w:asciiTheme="minorHAnsi" w:hAnsiTheme="minorHAnsi" w:cstheme="minorHAnsi"/>
          <w:bCs/>
          <w:color w:val="auto"/>
          <w:lang w:val="en-GB"/>
        </w:rPr>
        <w:t>.”</w:t>
      </w:r>
      <w:r w:rsidR="00176FDE">
        <w:rPr>
          <w:rFonts w:asciiTheme="minorHAnsi" w:hAnsiTheme="minorHAnsi" w:cstheme="minorHAnsi"/>
          <w:bCs/>
          <w:color w:val="auto"/>
          <w:lang w:val="en-GB"/>
        </w:rPr>
        <w:t>,</w:t>
      </w:r>
      <w:r w:rsidR="00CF1016">
        <w:rPr>
          <w:rFonts w:asciiTheme="minorHAnsi" w:hAnsiTheme="minorHAnsi" w:cstheme="minorHAnsi"/>
          <w:bCs/>
          <w:color w:val="auto"/>
          <w:lang w:val="en-GB"/>
        </w:rPr>
        <w:t xml:space="preserve"> </w:t>
      </w:r>
      <w:r w:rsidR="0079783A">
        <w:rPr>
          <w:rFonts w:asciiTheme="minorHAnsi" w:hAnsiTheme="minorHAnsi" w:cstheme="minorHAnsi"/>
          <w:bCs/>
          <w:color w:val="auto"/>
          <w:lang w:val="en-GB"/>
        </w:rPr>
        <w:t>L</w:t>
      </w:r>
      <w:r w:rsidRPr="00474C40">
        <w:rPr>
          <w:rFonts w:asciiTheme="minorHAnsi" w:hAnsiTheme="minorHAnsi" w:cstheme="minorHAnsi"/>
          <w:bCs/>
          <w:color w:val="auto"/>
          <w:lang w:val="en-GB"/>
        </w:rPr>
        <w:t xml:space="preserve">ine </w:t>
      </w:r>
      <w:r w:rsidR="00CF1016">
        <w:rPr>
          <w:rFonts w:asciiTheme="minorHAnsi" w:hAnsiTheme="minorHAnsi" w:cstheme="minorHAnsi"/>
          <w:bCs/>
          <w:color w:val="auto"/>
          <w:lang w:val="en-GB"/>
        </w:rPr>
        <w:t>277</w:t>
      </w:r>
      <w:r w:rsidRPr="00474C40">
        <w:rPr>
          <w:rFonts w:asciiTheme="minorHAnsi" w:hAnsiTheme="minorHAnsi" w:cstheme="minorHAnsi"/>
          <w:bCs/>
          <w:color w:val="auto"/>
          <w:lang w:val="en-GB"/>
        </w:rPr>
        <w:t>.</w:t>
      </w:r>
    </w:p>
    <w:p w14:paraId="4A797A3C" w14:textId="77777777" w:rsidR="00474C40" w:rsidRPr="00474C40" w:rsidRDefault="00474C40" w:rsidP="0077560D">
      <w:pPr>
        <w:pStyle w:val="Koptekst"/>
        <w:spacing w:line="360" w:lineRule="auto"/>
        <w:ind w:left="284"/>
        <w:rPr>
          <w:b/>
          <w:lang w:val="en-GB"/>
        </w:rPr>
      </w:pPr>
    </w:p>
    <w:p w14:paraId="2B837D02" w14:textId="77777777" w:rsidR="00377F08" w:rsidRDefault="00377F08" w:rsidP="0077560D">
      <w:pPr>
        <w:pStyle w:val="Lijstalinea"/>
        <w:numPr>
          <w:ilvl w:val="0"/>
          <w:numId w:val="3"/>
        </w:numPr>
        <w:spacing w:line="360" w:lineRule="auto"/>
        <w:ind w:left="284" w:hanging="284"/>
        <w:jc w:val="both"/>
        <w:rPr>
          <w:lang w:val="en-GB"/>
        </w:rPr>
      </w:pPr>
      <w:r>
        <w:rPr>
          <w:lang w:val="en-GB"/>
        </w:rPr>
        <w:t>Please provide additional information about t</w:t>
      </w:r>
      <w:r w:rsidR="00703C91" w:rsidRPr="003F45B4">
        <w:rPr>
          <w:lang w:val="en-GB"/>
        </w:rPr>
        <w:t>he order of the Butterworth filter used for data processing (5.4 line 301).</w:t>
      </w:r>
    </w:p>
    <w:p w14:paraId="6E5F8260" w14:textId="77777777" w:rsidR="00377F08" w:rsidRDefault="00377F08" w:rsidP="0077560D">
      <w:pPr>
        <w:pStyle w:val="Lijstalinea"/>
        <w:spacing w:line="360" w:lineRule="auto"/>
        <w:ind w:left="284"/>
        <w:jc w:val="both"/>
        <w:rPr>
          <w:lang w:val="en-GB"/>
        </w:rPr>
      </w:pPr>
    </w:p>
    <w:p w14:paraId="6119961B" w14:textId="2BE2E432" w:rsidR="00377F08" w:rsidRDefault="00377F08" w:rsidP="0077560D">
      <w:pPr>
        <w:pStyle w:val="Lijstalinea"/>
        <w:spacing w:line="360" w:lineRule="auto"/>
        <w:ind w:left="284"/>
        <w:jc w:val="both"/>
        <w:rPr>
          <w:lang w:val="en-GB"/>
        </w:rPr>
      </w:pPr>
      <w:r>
        <w:rPr>
          <w:b/>
          <w:lang w:val="en-GB"/>
        </w:rPr>
        <w:t xml:space="preserve">Author’s reply: </w:t>
      </w:r>
      <w:r>
        <w:rPr>
          <w:lang w:val="en-GB"/>
        </w:rPr>
        <w:t xml:space="preserve">We have used a second order </w:t>
      </w:r>
      <w:r w:rsidR="0066215F">
        <w:rPr>
          <w:lang w:val="en-GB"/>
        </w:rPr>
        <w:t>B</w:t>
      </w:r>
      <w:r>
        <w:rPr>
          <w:lang w:val="en-GB"/>
        </w:rPr>
        <w:t>utterwo</w:t>
      </w:r>
      <w:r w:rsidR="00D12C76">
        <w:rPr>
          <w:lang w:val="en-GB"/>
        </w:rPr>
        <w:t>rth filter for data processing.</w:t>
      </w:r>
      <w:r w:rsidR="00CF1016">
        <w:rPr>
          <w:lang w:val="en-GB"/>
        </w:rPr>
        <w:t xml:space="preserve"> We added this information to the manuscript.</w:t>
      </w:r>
      <w:r w:rsidR="00D12C76">
        <w:rPr>
          <w:lang w:val="en-GB"/>
        </w:rPr>
        <w:t xml:space="preserve"> </w:t>
      </w:r>
      <w:r w:rsidR="00CF1016">
        <w:rPr>
          <w:lang w:val="en-GB"/>
        </w:rPr>
        <w:t>See also comment 12 of reviewer #2 addressing a similar issue.</w:t>
      </w:r>
    </w:p>
    <w:p w14:paraId="60E0FAB2" w14:textId="31FE562E" w:rsidR="00CF1016" w:rsidRDefault="00CF1016" w:rsidP="0077560D">
      <w:pPr>
        <w:pStyle w:val="Lijstalinea"/>
        <w:spacing w:line="360" w:lineRule="auto"/>
        <w:ind w:left="284"/>
        <w:jc w:val="both"/>
        <w:rPr>
          <w:lang w:val="en-GB"/>
        </w:rPr>
      </w:pPr>
    </w:p>
    <w:p w14:paraId="053D028C" w14:textId="4703D618" w:rsidR="00CF1016" w:rsidRPr="00CF1016" w:rsidRDefault="00CF1016" w:rsidP="0077560D">
      <w:pPr>
        <w:pStyle w:val="Lijstalinea"/>
        <w:spacing w:line="360" w:lineRule="auto"/>
        <w:ind w:left="284"/>
        <w:jc w:val="both"/>
        <w:rPr>
          <w:lang w:val="en-GB"/>
        </w:rPr>
      </w:pPr>
      <w:r>
        <w:rPr>
          <w:b/>
          <w:lang w:val="en-GB"/>
        </w:rPr>
        <w:lastRenderedPageBreak/>
        <w:t xml:space="preserve">Changed: </w:t>
      </w:r>
      <w:r>
        <w:rPr>
          <w:lang w:val="en-GB"/>
        </w:rPr>
        <w:t>“F</w:t>
      </w:r>
      <w:r>
        <w:rPr>
          <w:rFonts w:asciiTheme="minorHAnsi" w:hAnsiTheme="minorHAnsi" w:cstheme="minorHAnsi"/>
          <w:lang w:val="en-GB"/>
        </w:rPr>
        <w:t>ilter gyroscope data using a second order low-pass</w:t>
      </w:r>
      <w:r w:rsidR="00516A31">
        <w:rPr>
          <w:rFonts w:asciiTheme="minorHAnsi" w:hAnsiTheme="minorHAnsi" w:cstheme="minorHAnsi"/>
          <w:lang w:val="en-GB"/>
        </w:rPr>
        <w:t xml:space="preserve"> Butterworth filter….”, Line 315</w:t>
      </w:r>
      <w:r>
        <w:rPr>
          <w:rFonts w:asciiTheme="minorHAnsi" w:hAnsiTheme="minorHAnsi" w:cstheme="minorHAnsi"/>
          <w:lang w:val="en-GB"/>
        </w:rPr>
        <w:t>.</w:t>
      </w:r>
      <w:bookmarkStart w:id="0" w:name="_GoBack"/>
      <w:bookmarkEnd w:id="0"/>
    </w:p>
    <w:p w14:paraId="2DA0861E" w14:textId="77777777" w:rsidR="00377F08" w:rsidRDefault="00377F08" w:rsidP="0077560D">
      <w:pPr>
        <w:pStyle w:val="Lijstalinea"/>
        <w:spacing w:line="360" w:lineRule="auto"/>
        <w:ind w:left="284"/>
        <w:jc w:val="both"/>
        <w:rPr>
          <w:lang w:val="en-GB"/>
        </w:rPr>
      </w:pPr>
    </w:p>
    <w:p w14:paraId="0245ED7E" w14:textId="77777777" w:rsidR="00703C91" w:rsidRDefault="00703C91" w:rsidP="0077560D">
      <w:pPr>
        <w:pStyle w:val="Lijstalinea"/>
        <w:numPr>
          <w:ilvl w:val="0"/>
          <w:numId w:val="3"/>
        </w:numPr>
        <w:spacing w:line="360" w:lineRule="auto"/>
        <w:ind w:left="284" w:hanging="284"/>
        <w:jc w:val="both"/>
        <w:rPr>
          <w:lang w:val="en-GB"/>
        </w:rPr>
      </w:pPr>
      <w:r w:rsidRPr="003F45B4">
        <w:rPr>
          <w:lang w:val="en-GB"/>
        </w:rPr>
        <w:t>I would suggest moving the NOTE on table of materials (line 169) to below 1.4 (line 136) as this is the first mention of IMUs and gives an indication earlier on of the dimensions needed for the double-sided adhesive tape.</w:t>
      </w:r>
    </w:p>
    <w:p w14:paraId="4FB49DEA" w14:textId="77777777" w:rsidR="003F45B4" w:rsidRDefault="003F45B4" w:rsidP="0077560D">
      <w:pPr>
        <w:pStyle w:val="Lijstalinea"/>
        <w:spacing w:line="360" w:lineRule="auto"/>
        <w:ind w:left="284"/>
        <w:jc w:val="both"/>
        <w:rPr>
          <w:lang w:val="en-GB"/>
        </w:rPr>
      </w:pPr>
    </w:p>
    <w:p w14:paraId="5AF3EC76" w14:textId="2042686F" w:rsidR="0066215F" w:rsidRDefault="003F45B4" w:rsidP="0077560D">
      <w:pPr>
        <w:pStyle w:val="Lijstalinea"/>
        <w:spacing w:line="360" w:lineRule="auto"/>
        <w:ind w:left="284"/>
        <w:jc w:val="both"/>
        <w:rPr>
          <w:lang w:val="en-GB"/>
        </w:rPr>
      </w:pPr>
      <w:r>
        <w:rPr>
          <w:b/>
          <w:lang w:val="en-GB"/>
        </w:rPr>
        <w:t>Author’s reply:</w:t>
      </w:r>
      <w:r w:rsidR="00377F08">
        <w:rPr>
          <w:b/>
          <w:lang w:val="en-GB"/>
        </w:rPr>
        <w:t xml:space="preserve"> </w:t>
      </w:r>
      <w:r w:rsidR="00377F08">
        <w:rPr>
          <w:lang w:val="en-GB"/>
        </w:rPr>
        <w:t>We have moved the NOTE on t</w:t>
      </w:r>
      <w:r w:rsidR="0066215F">
        <w:rPr>
          <w:lang w:val="en-GB"/>
        </w:rPr>
        <w:t>able of materials to below 1.4.</w:t>
      </w:r>
    </w:p>
    <w:p w14:paraId="7DC68EB1" w14:textId="77777777" w:rsidR="00CF1016" w:rsidRDefault="00CF1016" w:rsidP="0077560D">
      <w:pPr>
        <w:pStyle w:val="Lijstalinea"/>
        <w:spacing w:line="360" w:lineRule="auto"/>
        <w:ind w:left="284"/>
        <w:jc w:val="both"/>
        <w:rPr>
          <w:b/>
          <w:lang w:val="en-GB"/>
        </w:rPr>
      </w:pPr>
    </w:p>
    <w:p w14:paraId="1605417D" w14:textId="2C64C346" w:rsidR="0066215F" w:rsidRPr="0066215F" w:rsidRDefault="0066215F" w:rsidP="0077560D">
      <w:pPr>
        <w:pStyle w:val="Lijstalinea"/>
        <w:spacing w:line="360" w:lineRule="auto"/>
        <w:ind w:left="284"/>
        <w:jc w:val="both"/>
        <w:rPr>
          <w:lang w:val="en-GB"/>
        </w:rPr>
      </w:pPr>
      <w:r w:rsidRPr="0066215F">
        <w:rPr>
          <w:b/>
          <w:lang w:val="en-GB"/>
        </w:rPr>
        <w:t>Changed:</w:t>
      </w:r>
      <w:r>
        <w:rPr>
          <w:lang w:val="en-GB"/>
        </w:rPr>
        <w:t xml:space="preserve"> Lines </w:t>
      </w:r>
      <w:r w:rsidR="00516A31">
        <w:rPr>
          <w:lang w:val="en-GB"/>
        </w:rPr>
        <w:t>178-179</w:t>
      </w:r>
      <w:r>
        <w:rPr>
          <w:lang w:val="en-GB"/>
        </w:rPr>
        <w:t>, “</w:t>
      </w:r>
      <w:r w:rsidRPr="0066215F">
        <w:rPr>
          <w:lang w:val="en-GB"/>
        </w:rPr>
        <w:t>NOTE: See table of materials for IMU dimensions and weight characteristics.</w:t>
      </w:r>
      <w:r>
        <w:rPr>
          <w:lang w:val="en-GB"/>
        </w:rPr>
        <w:t>”, have been moved to section 1.4 (Line 14</w:t>
      </w:r>
      <w:r w:rsidR="00516A31">
        <w:rPr>
          <w:lang w:val="en-GB"/>
        </w:rPr>
        <w:t>4</w:t>
      </w:r>
      <w:r>
        <w:rPr>
          <w:lang w:val="en-GB"/>
        </w:rPr>
        <w:t>-14</w:t>
      </w:r>
      <w:r w:rsidR="00516A31">
        <w:rPr>
          <w:lang w:val="en-GB"/>
        </w:rPr>
        <w:t>5</w:t>
      </w:r>
      <w:r>
        <w:rPr>
          <w:lang w:val="en-GB"/>
        </w:rPr>
        <w:t>).</w:t>
      </w:r>
    </w:p>
    <w:p w14:paraId="292087F7" w14:textId="77777777" w:rsidR="00B677BB" w:rsidRPr="00703C91" w:rsidRDefault="0079783A" w:rsidP="0077560D">
      <w:pPr>
        <w:spacing w:line="360" w:lineRule="auto"/>
        <w:jc w:val="both"/>
        <w:rPr>
          <w:lang w:val="en-GB"/>
        </w:rPr>
      </w:pPr>
    </w:p>
    <w:sectPr w:rsidR="00B677BB" w:rsidRPr="00703C91">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8DEB09" w16cid:durableId="218B4F6D"/>
  <w16cid:commentId w16cid:paraId="5841109B" w16cid:durableId="218B5193"/>
  <w16cid:commentId w16cid:paraId="7C69EF52" w16cid:durableId="218F5689"/>
  <w16cid:commentId w16cid:paraId="57D3FD0B" w16cid:durableId="218F56E4"/>
  <w16cid:commentId w16cid:paraId="5AD1DBD9" w16cid:durableId="218F5805"/>
  <w16cid:commentId w16cid:paraId="19FB595E" w16cid:durableId="218B4DF1"/>
  <w16cid:commentId w16cid:paraId="6CAFD504" w16cid:durableId="218F5833"/>
  <w16cid:commentId w16cid:paraId="37923079" w16cid:durableId="218B4DF2"/>
  <w16cid:commentId w16cid:paraId="0F3537A1" w16cid:durableId="218B5230"/>
  <w16cid:commentId w16cid:paraId="51F7120C" w16cid:durableId="218B525D"/>
  <w16cid:commentId w16cid:paraId="4C74EED4" w16cid:durableId="218B527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C0939"/>
    <w:multiLevelType w:val="hybridMultilevel"/>
    <w:tmpl w:val="7EE6E262"/>
    <w:lvl w:ilvl="0" w:tplc="20D04E68">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 w15:restartNumberingAfterBreak="0">
    <w:nsid w:val="6CB35358"/>
    <w:multiLevelType w:val="hybridMultilevel"/>
    <w:tmpl w:val="9E8267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90D46FC"/>
    <w:multiLevelType w:val="hybridMultilevel"/>
    <w:tmpl w:val="E392000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583"/>
    <w:rsid w:val="00021435"/>
    <w:rsid w:val="0002144E"/>
    <w:rsid w:val="0005657F"/>
    <w:rsid w:val="00072919"/>
    <w:rsid w:val="000A04BE"/>
    <w:rsid w:val="000E1852"/>
    <w:rsid w:val="000E45A5"/>
    <w:rsid w:val="001200CC"/>
    <w:rsid w:val="0012561D"/>
    <w:rsid w:val="00176FDE"/>
    <w:rsid w:val="00197D68"/>
    <w:rsid w:val="001D6542"/>
    <w:rsid w:val="002257BA"/>
    <w:rsid w:val="0023697E"/>
    <w:rsid w:val="0026612F"/>
    <w:rsid w:val="0026666C"/>
    <w:rsid w:val="00270138"/>
    <w:rsid w:val="0028541F"/>
    <w:rsid w:val="00296147"/>
    <w:rsid w:val="002A031D"/>
    <w:rsid w:val="002C6106"/>
    <w:rsid w:val="002C75A3"/>
    <w:rsid w:val="00355AF8"/>
    <w:rsid w:val="00366611"/>
    <w:rsid w:val="00377F08"/>
    <w:rsid w:val="003F45B4"/>
    <w:rsid w:val="004118C5"/>
    <w:rsid w:val="004726E9"/>
    <w:rsid w:val="00474C40"/>
    <w:rsid w:val="00493CF5"/>
    <w:rsid w:val="004D3B3D"/>
    <w:rsid w:val="004E1738"/>
    <w:rsid w:val="004E3B3B"/>
    <w:rsid w:val="004F1DA3"/>
    <w:rsid w:val="00516A31"/>
    <w:rsid w:val="005357B4"/>
    <w:rsid w:val="00550C6F"/>
    <w:rsid w:val="0055551E"/>
    <w:rsid w:val="00557016"/>
    <w:rsid w:val="006178AA"/>
    <w:rsid w:val="00620D8F"/>
    <w:rsid w:val="00642583"/>
    <w:rsid w:val="00650048"/>
    <w:rsid w:val="0066215F"/>
    <w:rsid w:val="0066625E"/>
    <w:rsid w:val="006A6D9A"/>
    <w:rsid w:val="006E0575"/>
    <w:rsid w:val="00703C91"/>
    <w:rsid w:val="0071541A"/>
    <w:rsid w:val="0077560D"/>
    <w:rsid w:val="00777501"/>
    <w:rsid w:val="0079783A"/>
    <w:rsid w:val="00822444"/>
    <w:rsid w:val="00954348"/>
    <w:rsid w:val="00956648"/>
    <w:rsid w:val="009E53D4"/>
    <w:rsid w:val="00A40E02"/>
    <w:rsid w:val="00A63656"/>
    <w:rsid w:val="00A9374E"/>
    <w:rsid w:val="00AF7D84"/>
    <w:rsid w:val="00B46FAE"/>
    <w:rsid w:val="00BA1BC4"/>
    <w:rsid w:val="00BA6E6B"/>
    <w:rsid w:val="00BF3016"/>
    <w:rsid w:val="00CA7008"/>
    <w:rsid w:val="00CF1016"/>
    <w:rsid w:val="00D12C76"/>
    <w:rsid w:val="00D14B63"/>
    <w:rsid w:val="00DA036A"/>
    <w:rsid w:val="00DB3BB0"/>
    <w:rsid w:val="00E05C3B"/>
    <w:rsid w:val="00E651DA"/>
    <w:rsid w:val="00E67A35"/>
    <w:rsid w:val="00EA6BEF"/>
    <w:rsid w:val="00EB1158"/>
    <w:rsid w:val="00F064D4"/>
    <w:rsid w:val="00F125CE"/>
    <w:rsid w:val="00F92667"/>
    <w:rsid w:val="00FD37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ABAA1"/>
  <w15:chartTrackingRefBased/>
  <w15:docId w15:val="{848B2116-CE34-4343-9758-FD17C0FB4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03C91"/>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03C91"/>
    <w:rPr>
      <w:color w:val="0000FF"/>
      <w:u w:val="single"/>
    </w:rPr>
  </w:style>
  <w:style w:type="character" w:styleId="Zwaar">
    <w:name w:val="Strong"/>
    <w:basedOn w:val="Standaardalinea-lettertype"/>
    <w:uiPriority w:val="22"/>
    <w:qFormat/>
    <w:rsid w:val="00703C91"/>
    <w:rPr>
      <w:b/>
      <w:bCs/>
    </w:rPr>
  </w:style>
  <w:style w:type="paragraph" w:styleId="Lijstalinea">
    <w:name w:val="List Paragraph"/>
    <w:basedOn w:val="Standaard"/>
    <w:uiPriority w:val="34"/>
    <w:qFormat/>
    <w:rsid w:val="003F45B4"/>
    <w:pPr>
      <w:ind w:left="720"/>
      <w:contextualSpacing/>
    </w:pPr>
  </w:style>
  <w:style w:type="character" w:styleId="Verwijzingopmerking">
    <w:name w:val="annotation reference"/>
    <w:basedOn w:val="Standaardalinea-lettertype"/>
    <w:uiPriority w:val="99"/>
    <w:semiHidden/>
    <w:unhideWhenUsed/>
    <w:rsid w:val="004D3B3D"/>
    <w:rPr>
      <w:sz w:val="16"/>
      <w:szCs w:val="16"/>
    </w:rPr>
  </w:style>
  <w:style w:type="paragraph" w:styleId="Tekstopmerking">
    <w:name w:val="annotation text"/>
    <w:basedOn w:val="Standaard"/>
    <w:link w:val="TekstopmerkingChar"/>
    <w:uiPriority w:val="99"/>
    <w:semiHidden/>
    <w:unhideWhenUsed/>
    <w:rsid w:val="004D3B3D"/>
    <w:rPr>
      <w:sz w:val="20"/>
      <w:szCs w:val="20"/>
    </w:rPr>
  </w:style>
  <w:style w:type="character" w:customStyle="1" w:styleId="TekstopmerkingChar">
    <w:name w:val="Tekst opmerking Char"/>
    <w:basedOn w:val="Standaardalinea-lettertype"/>
    <w:link w:val="Tekstopmerking"/>
    <w:uiPriority w:val="99"/>
    <w:semiHidden/>
    <w:rsid w:val="004D3B3D"/>
    <w:rPr>
      <w:rFonts w:ascii="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4D3B3D"/>
    <w:rPr>
      <w:b/>
      <w:bCs/>
    </w:rPr>
  </w:style>
  <w:style w:type="character" w:customStyle="1" w:styleId="OnderwerpvanopmerkingChar">
    <w:name w:val="Onderwerp van opmerking Char"/>
    <w:basedOn w:val="TekstopmerkingChar"/>
    <w:link w:val="Onderwerpvanopmerking"/>
    <w:uiPriority w:val="99"/>
    <w:semiHidden/>
    <w:rsid w:val="004D3B3D"/>
    <w:rPr>
      <w:rFonts w:ascii="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4D3B3D"/>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D3B3D"/>
    <w:rPr>
      <w:rFonts w:ascii="Segoe UI" w:hAnsi="Segoe UI" w:cs="Segoe UI"/>
      <w:sz w:val="18"/>
      <w:szCs w:val="18"/>
      <w:lang w:eastAsia="nl-NL"/>
    </w:rPr>
  </w:style>
  <w:style w:type="paragraph" w:styleId="Koptekst">
    <w:name w:val="header"/>
    <w:basedOn w:val="Standaard"/>
    <w:link w:val="KoptekstChar"/>
    <w:rsid w:val="00474C40"/>
    <w:pPr>
      <w:widowControl w:val="0"/>
      <w:tabs>
        <w:tab w:val="center" w:pos="4680"/>
        <w:tab w:val="right" w:pos="9360"/>
      </w:tabs>
      <w:autoSpaceDE w:val="0"/>
      <w:autoSpaceDN w:val="0"/>
      <w:adjustRightInd w:val="0"/>
      <w:jc w:val="both"/>
    </w:pPr>
    <w:rPr>
      <w:rFonts w:ascii="Calibri" w:eastAsia="Times New Roman" w:hAnsi="Calibri" w:cs="Calibri"/>
      <w:color w:val="000000"/>
      <w:lang w:val="en-US" w:eastAsia="en-US"/>
    </w:rPr>
  </w:style>
  <w:style w:type="character" w:customStyle="1" w:styleId="KoptekstChar">
    <w:name w:val="Koptekst Char"/>
    <w:basedOn w:val="Standaardalinea-lettertype"/>
    <w:link w:val="Koptekst"/>
    <w:rsid w:val="00474C40"/>
    <w:rPr>
      <w:rFonts w:ascii="Calibri" w:eastAsia="Times New Roman" w:hAnsi="Calibri" w:cs="Calibri"/>
      <w:color w:val="000000"/>
      <w:sz w:val="24"/>
      <w:szCs w:val="24"/>
      <w:lang w:val="en-US"/>
    </w:rPr>
  </w:style>
  <w:style w:type="character" w:customStyle="1" w:styleId="UnresolvedMention">
    <w:name w:val="Unresolved Mention"/>
    <w:basedOn w:val="Standaardalinea-lettertype"/>
    <w:uiPriority w:val="99"/>
    <w:semiHidden/>
    <w:unhideWhenUsed/>
    <w:rsid w:val="00DA03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75399">
      <w:bodyDiv w:val="1"/>
      <w:marLeft w:val="0"/>
      <w:marRight w:val="0"/>
      <w:marTop w:val="0"/>
      <w:marBottom w:val="0"/>
      <w:divBdr>
        <w:top w:val="none" w:sz="0" w:space="0" w:color="auto"/>
        <w:left w:val="none" w:sz="0" w:space="0" w:color="auto"/>
        <w:bottom w:val="none" w:sz="0" w:space="0" w:color="auto"/>
        <w:right w:val="none" w:sz="0" w:space="0" w:color="auto"/>
      </w:divBdr>
    </w:div>
    <w:div w:id="950628192">
      <w:bodyDiv w:val="1"/>
      <w:marLeft w:val="0"/>
      <w:marRight w:val="0"/>
      <w:marTop w:val="0"/>
      <w:marBottom w:val="0"/>
      <w:divBdr>
        <w:top w:val="none" w:sz="0" w:space="0" w:color="auto"/>
        <w:left w:val="none" w:sz="0" w:space="0" w:color="auto"/>
        <w:bottom w:val="none" w:sz="0" w:space="0" w:color="auto"/>
        <w:right w:val="none" w:sz="0" w:space="0" w:color="auto"/>
      </w:divBdr>
    </w:div>
    <w:div w:id="1352101072">
      <w:bodyDiv w:val="1"/>
      <w:marLeft w:val="0"/>
      <w:marRight w:val="0"/>
      <w:marTop w:val="0"/>
      <w:marBottom w:val="0"/>
      <w:divBdr>
        <w:top w:val="none" w:sz="0" w:space="0" w:color="auto"/>
        <w:left w:val="none" w:sz="0" w:space="0" w:color="auto"/>
        <w:bottom w:val="none" w:sz="0" w:space="0" w:color="auto"/>
        <w:right w:val="none" w:sz="0" w:space="0" w:color="auto"/>
      </w:divBdr>
    </w:div>
    <w:div w:id="173778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microsoft.com/office/2016/09/relationships/commentsIds" Target="commentsIds.xml"/><Relationship Id="rId5" Type="http://schemas.openxmlformats.org/officeDocument/2006/relationships/hyperlink" Target="mailto:b.j.c.bastiaansen@umcg.n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10</Pages>
  <Words>2246</Words>
  <Characters>12354</Characters>
  <Application>Microsoft Office Word</Application>
  <DocSecurity>0</DocSecurity>
  <Lines>102</Lines>
  <Paragraphs>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14571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Bastiaansen, Bram</dc:creator>
  <cp:keywords/>
  <dc:description/>
  <cp:lastModifiedBy>Bastiaansen, Bram</cp:lastModifiedBy>
  <cp:revision>5</cp:revision>
  <dcterms:created xsi:type="dcterms:W3CDTF">2019-12-03T11:55:00Z</dcterms:created>
  <dcterms:modified xsi:type="dcterms:W3CDTF">2019-12-04T17:33:00Z</dcterms:modified>
</cp:coreProperties>
</file>