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E655A73" w:rsidR="006305D7" w:rsidRPr="001B1519" w:rsidRDefault="006305D7"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57AFAAA2" w:rsidR="007A4DD6" w:rsidRPr="000F1861" w:rsidRDefault="00A36263" w:rsidP="007A4DD6">
      <w:pPr>
        <w:rPr>
          <w:rFonts w:asciiTheme="minorHAnsi" w:hAnsiTheme="minorHAnsi"/>
          <w:b/>
          <w:color w:val="auto"/>
        </w:rPr>
      </w:pPr>
      <w:r w:rsidRPr="00A36263">
        <w:rPr>
          <w:rFonts w:asciiTheme="minorHAnsi" w:hAnsiTheme="minorHAnsi"/>
          <w:b/>
          <w:color w:val="auto"/>
        </w:rPr>
        <w:t>C</w:t>
      </w:r>
      <w:r w:rsidR="00DE2254" w:rsidRPr="000F1861">
        <w:rPr>
          <w:rFonts w:asciiTheme="minorHAnsi" w:hAnsiTheme="minorHAnsi"/>
          <w:b/>
          <w:color w:val="auto"/>
        </w:rPr>
        <w:t xml:space="preserve">ontrolled </w:t>
      </w:r>
      <w:r w:rsidRPr="00B63726">
        <w:rPr>
          <w:rFonts w:asciiTheme="minorHAnsi" w:hAnsiTheme="minorHAnsi"/>
          <w:b/>
          <w:color w:val="auto"/>
        </w:rPr>
        <w:t xml:space="preserve">Odor Mimic Permeation Systems </w:t>
      </w:r>
      <w:r>
        <w:rPr>
          <w:rFonts w:asciiTheme="minorHAnsi" w:hAnsiTheme="minorHAnsi"/>
          <w:b/>
          <w:color w:val="auto"/>
        </w:rPr>
        <w:t>for</w:t>
      </w:r>
      <w:r w:rsidRPr="00B63726">
        <w:rPr>
          <w:rFonts w:asciiTheme="minorHAnsi" w:hAnsiTheme="minorHAnsi"/>
          <w:b/>
          <w:color w:val="auto"/>
        </w:rPr>
        <w:t xml:space="preserve"> Olfactory Training </w:t>
      </w:r>
      <w:r>
        <w:rPr>
          <w:rFonts w:asciiTheme="minorHAnsi" w:hAnsiTheme="minorHAnsi"/>
          <w:b/>
          <w:color w:val="auto"/>
        </w:rPr>
        <w:t>and</w:t>
      </w:r>
      <w:r w:rsidRPr="00B63726">
        <w:rPr>
          <w:rFonts w:asciiTheme="minorHAnsi" w:hAnsiTheme="minorHAnsi"/>
          <w:b/>
          <w:color w:val="auto"/>
        </w:rPr>
        <w:t xml:space="preserve"> Field</w:t>
      </w:r>
      <w:r>
        <w:rPr>
          <w:rFonts w:asciiTheme="minorHAnsi" w:hAnsiTheme="minorHAnsi"/>
          <w:b/>
          <w:color w:val="auto"/>
        </w:rPr>
        <w:t xml:space="preserve"> </w:t>
      </w:r>
      <w:r w:rsidRPr="00B63726">
        <w:rPr>
          <w:rFonts w:asciiTheme="minorHAnsi" w:hAnsiTheme="minorHAnsi"/>
          <w:b/>
          <w:color w:val="auto"/>
        </w:rPr>
        <w:t>Testing</w:t>
      </w:r>
    </w:p>
    <w:p w14:paraId="2E300B21" w14:textId="77777777" w:rsidR="007A4DD6" w:rsidRDefault="007A4DD6" w:rsidP="001B1519">
      <w:pPr>
        <w:rPr>
          <w:rFonts w:asciiTheme="minorHAnsi" w:hAnsiTheme="minorHAnsi" w:cstheme="minorHAnsi"/>
          <w:b/>
          <w:bCs/>
        </w:rPr>
      </w:pPr>
    </w:p>
    <w:p w14:paraId="3D080DA3" w14:textId="0D08DB2B"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32B171D0" w14:textId="4B717EB4" w:rsidR="007A4DD6" w:rsidRDefault="00DE2254" w:rsidP="007A4DD6">
      <w:pPr>
        <w:rPr>
          <w:rFonts w:asciiTheme="minorHAnsi" w:hAnsiTheme="minorHAnsi" w:cstheme="minorHAnsi"/>
          <w:color w:val="auto"/>
          <w:vertAlign w:val="superscript"/>
        </w:rPr>
      </w:pPr>
      <w:r>
        <w:rPr>
          <w:rFonts w:asciiTheme="minorHAnsi" w:hAnsiTheme="minorHAnsi" w:cstheme="minorHAnsi"/>
          <w:color w:val="auto"/>
        </w:rPr>
        <w:t>Lauryn E. DeGreeff</w:t>
      </w:r>
      <w:r>
        <w:rPr>
          <w:rFonts w:asciiTheme="minorHAnsi" w:hAnsiTheme="minorHAnsi" w:cstheme="minorHAnsi"/>
          <w:color w:val="auto"/>
          <w:vertAlign w:val="superscript"/>
        </w:rPr>
        <w:t>1</w:t>
      </w:r>
      <w:r w:rsidR="002200F2">
        <w:rPr>
          <w:rFonts w:asciiTheme="minorHAnsi" w:hAnsiTheme="minorHAnsi" w:cstheme="minorHAnsi"/>
          <w:color w:val="auto"/>
          <w:vertAlign w:val="superscript"/>
        </w:rPr>
        <w:t>,2</w:t>
      </w:r>
      <w:r>
        <w:rPr>
          <w:rFonts w:asciiTheme="minorHAnsi" w:hAnsiTheme="minorHAnsi" w:cstheme="minorHAnsi"/>
          <w:color w:val="auto"/>
        </w:rPr>
        <w:t xml:space="preserve">, </w:t>
      </w:r>
      <w:r w:rsidR="002200F2">
        <w:rPr>
          <w:rFonts w:asciiTheme="minorHAnsi" w:hAnsiTheme="minorHAnsi" w:cstheme="minorHAnsi"/>
          <w:color w:val="auto"/>
        </w:rPr>
        <w:t>Alison G. Simon</w:t>
      </w:r>
      <w:r w:rsidR="002200F2">
        <w:rPr>
          <w:rFonts w:asciiTheme="minorHAnsi" w:hAnsiTheme="minorHAnsi" w:cstheme="minorHAnsi"/>
          <w:color w:val="auto"/>
          <w:vertAlign w:val="superscript"/>
        </w:rPr>
        <w:t>3,4</w:t>
      </w:r>
      <w:r w:rsidR="002200F2">
        <w:rPr>
          <w:rFonts w:asciiTheme="minorHAnsi" w:hAnsiTheme="minorHAnsi" w:cstheme="minorHAnsi"/>
          <w:color w:val="auto"/>
        </w:rPr>
        <w:t xml:space="preserve">, </w:t>
      </w:r>
      <w:r>
        <w:rPr>
          <w:rFonts w:asciiTheme="minorHAnsi" w:hAnsiTheme="minorHAnsi" w:cstheme="minorHAnsi"/>
          <w:color w:val="auto"/>
        </w:rPr>
        <w:t>Michael S. Macias</w:t>
      </w:r>
      <w:r w:rsidR="002200F2" w:rsidRPr="002200F2">
        <w:rPr>
          <w:rFonts w:asciiTheme="minorHAnsi" w:hAnsiTheme="minorHAnsi" w:cstheme="minorHAnsi"/>
          <w:color w:val="auto"/>
          <w:vertAlign w:val="superscript"/>
        </w:rPr>
        <w:t>3</w:t>
      </w:r>
      <w:r>
        <w:rPr>
          <w:rFonts w:asciiTheme="minorHAnsi" w:hAnsiTheme="minorHAnsi" w:cstheme="minorHAnsi"/>
          <w:color w:val="auto"/>
        </w:rPr>
        <w:t xml:space="preserve">, </w:t>
      </w:r>
      <w:r w:rsidR="002200F2">
        <w:rPr>
          <w:rFonts w:asciiTheme="minorHAnsi" w:hAnsiTheme="minorHAnsi" w:cstheme="minorHAnsi"/>
          <w:color w:val="auto"/>
        </w:rPr>
        <w:t>Howard K. Holness</w:t>
      </w:r>
      <w:r w:rsidR="002200F2">
        <w:rPr>
          <w:rFonts w:asciiTheme="minorHAnsi" w:hAnsiTheme="minorHAnsi" w:cstheme="minorHAnsi"/>
          <w:color w:val="auto"/>
          <w:vertAlign w:val="superscript"/>
        </w:rPr>
        <w:t>2</w:t>
      </w:r>
      <w:r w:rsidR="002200F2">
        <w:rPr>
          <w:rFonts w:asciiTheme="minorHAnsi" w:hAnsiTheme="minorHAnsi" w:cstheme="minorHAnsi"/>
          <w:color w:val="auto"/>
        </w:rPr>
        <w:t>, Kenneth G. Furton</w:t>
      </w:r>
      <w:r w:rsidR="002200F2">
        <w:rPr>
          <w:rFonts w:asciiTheme="minorHAnsi" w:hAnsiTheme="minorHAnsi" w:cstheme="minorHAnsi"/>
          <w:color w:val="auto"/>
          <w:vertAlign w:val="superscript"/>
        </w:rPr>
        <w:t>2</w:t>
      </w:r>
    </w:p>
    <w:p w14:paraId="5C16933C" w14:textId="77777777" w:rsidR="002200F2" w:rsidRDefault="002200F2" w:rsidP="007A4DD6">
      <w:pPr>
        <w:rPr>
          <w:rFonts w:asciiTheme="minorHAnsi" w:hAnsiTheme="minorHAnsi" w:cstheme="minorHAnsi"/>
          <w:color w:val="auto"/>
          <w:vertAlign w:val="superscript"/>
        </w:rPr>
      </w:pPr>
    </w:p>
    <w:p w14:paraId="48849A31" w14:textId="0F364DE7" w:rsidR="002200F2" w:rsidRDefault="002200F2" w:rsidP="007A4DD6">
      <w:pPr>
        <w:rPr>
          <w:rFonts w:asciiTheme="minorHAnsi" w:hAnsiTheme="minorHAnsi" w:cstheme="minorHAnsi"/>
          <w:color w:val="auto"/>
        </w:rPr>
      </w:pPr>
      <w:r w:rsidRPr="002200F2">
        <w:rPr>
          <w:rFonts w:asciiTheme="minorHAnsi" w:hAnsiTheme="minorHAnsi" w:cstheme="minorHAnsi"/>
          <w:color w:val="auto"/>
          <w:vertAlign w:val="superscript"/>
        </w:rPr>
        <w:t>1</w:t>
      </w:r>
      <w:r>
        <w:rPr>
          <w:rFonts w:asciiTheme="minorHAnsi" w:hAnsiTheme="minorHAnsi" w:cstheme="minorHAnsi"/>
          <w:color w:val="auto"/>
        </w:rPr>
        <w:t xml:space="preserve">Chemistry Division, </w:t>
      </w:r>
      <w:r w:rsidRPr="002200F2">
        <w:rPr>
          <w:rFonts w:asciiTheme="minorHAnsi" w:hAnsiTheme="minorHAnsi" w:cstheme="minorHAnsi"/>
          <w:color w:val="auto"/>
        </w:rPr>
        <w:t>U</w:t>
      </w:r>
      <w:r>
        <w:rPr>
          <w:rFonts w:asciiTheme="minorHAnsi" w:hAnsiTheme="minorHAnsi" w:cstheme="minorHAnsi"/>
          <w:color w:val="auto"/>
        </w:rPr>
        <w:t>S Naval Research Laboratory, Washington, DC, USA</w:t>
      </w:r>
    </w:p>
    <w:p w14:paraId="57B1F8D2" w14:textId="448C7984" w:rsidR="002200F2" w:rsidRDefault="002200F2" w:rsidP="007A4DD6">
      <w:pPr>
        <w:rPr>
          <w:rFonts w:asciiTheme="minorHAnsi" w:hAnsiTheme="minorHAnsi" w:cstheme="minorHAnsi"/>
          <w:color w:val="auto"/>
        </w:rPr>
      </w:pPr>
      <w:r>
        <w:rPr>
          <w:rFonts w:asciiTheme="minorHAnsi" w:hAnsiTheme="minorHAnsi" w:cstheme="minorHAnsi"/>
          <w:color w:val="auto"/>
          <w:vertAlign w:val="superscript"/>
        </w:rPr>
        <w:t>2</w:t>
      </w:r>
      <w:r>
        <w:rPr>
          <w:rFonts w:asciiTheme="minorHAnsi" w:hAnsiTheme="minorHAnsi" w:cstheme="minorHAnsi"/>
          <w:color w:val="auto"/>
        </w:rPr>
        <w:t>International Forensic Research Institute, Florida International University, Miami, FL, USA</w:t>
      </w:r>
    </w:p>
    <w:p w14:paraId="307D9104" w14:textId="70E8226F" w:rsidR="002200F2" w:rsidRDefault="002200F2" w:rsidP="002200F2">
      <w:pPr>
        <w:rPr>
          <w:rFonts w:asciiTheme="minorHAnsi" w:hAnsiTheme="minorHAnsi" w:cstheme="minorHAnsi"/>
          <w:color w:val="auto"/>
        </w:rPr>
      </w:pPr>
      <w:r>
        <w:rPr>
          <w:rFonts w:asciiTheme="minorHAnsi" w:hAnsiTheme="minorHAnsi" w:cstheme="minorHAnsi"/>
          <w:color w:val="auto"/>
          <w:vertAlign w:val="superscript"/>
        </w:rPr>
        <w:t>3</w:t>
      </w:r>
      <w:r>
        <w:rPr>
          <w:rFonts w:asciiTheme="minorHAnsi" w:hAnsiTheme="minorHAnsi" w:cstheme="minorHAnsi"/>
          <w:color w:val="auto"/>
        </w:rPr>
        <w:t>Formerly of International Forensic Research Institute, Florida International University, Miami, FL, USA</w:t>
      </w:r>
    </w:p>
    <w:p w14:paraId="5C1E9E5C" w14:textId="01C93485" w:rsidR="002200F2" w:rsidRDefault="002200F2" w:rsidP="007A4DD6">
      <w:pPr>
        <w:rPr>
          <w:rFonts w:asciiTheme="minorHAnsi" w:hAnsiTheme="minorHAnsi" w:cstheme="minorHAnsi"/>
          <w:color w:val="auto"/>
        </w:rPr>
      </w:pPr>
      <w:r>
        <w:rPr>
          <w:rFonts w:asciiTheme="minorHAnsi" w:hAnsiTheme="minorHAnsi" w:cstheme="minorHAnsi"/>
          <w:color w:val="auto"/>
          <w:vertAlign w:val="superscript"/>
        </w:rPr>
        <w:t>4</w:t>
      </w:r>
      <w:r>
        <w:rPr>
          <w:rFonts w:asciiTheme="minorHAnsi" w:hAnsiTheme="minorHAnsi" w:cstheme="minorHAnsi"/>
          <w:color w:val="auto"/>
        </w:rPr>
        <w:t>Formerly of National Research Council Post-Doctoral Fellowship Program, US Naval Research Laboratory, Washington, DC, USA</w:t>
      </w:r>
    </w:p>
    <w:p w14:paraId="300670B5" w14:textId="77777777" w:rsidR="002200F2" w:rsidRDefault="002200F2" w:rsidP="007A4DD6">
      <w:pPr>
        <w:rPr>
          <w:rFonts w:asciiTheme="minorHAnsi" w:hAnsiTheme="minorHAnsi" w:cstheme="minorHAnsi"/>
          <w:color w:val="auto"/>
        </w:rPr>
      </w:pPr>
    </w:p>
    <w:p w14:paraId="6789ABD4" w14:textId="1E2015E5" w:rsidR="00EC5C06" w:rsidRPr="00EC5C06" w:rsidRDefault="002200F2" w:rsidP="00EC5C06">
      <w:pPr>
        <w:rPr>
          <w:rFonts w:asciiTheme="minorHAnsi" w:hAnsiTheme="minorHAnsi" w:cstheme="minorHAnsi"/>
          <w:b/>
          <w:bCs/>
          <w:color w:val="auto"/>
        </w:rPr>
      </w:pPr>
      <w:r w:rsidRPr="000F1861">
        <w:rPr>
          <w:rFonts w:asciiTheme="minorHAnsi" w:hAnsiTheme="minorHAnsi"/>
          <w:b/>
          <w:color w:val="auto"/>
        </w:rPr>
        <w:t xml:space="preserve">Corresponding </w:t>
      </w:r>
      <w:r w:rsidR="00EC5C06" w:rsidRPr="00EC5C06">
        <w:rPr>
          <w:rFonts w:asciiTheme="minorHAnsi" w:hAnsiTheme="minorHAnsi" w:cstheme="minorHAnsi"/>
          <w:b/>
          <w:bCs/>
          <w:color w:val="auto"/>
        </w:rPr>
        <w:t>Author:</w:t>
      </w:r>
    </w:p>
    <w:p w14:paraId="021EA64D" w14:textId="77777777" w:rsidR="002200F2" w:rsidRPr="002200F2" w:rsidRDefault="002200F2" w:rsidP="007A4DD6">
      <w:pPr>
        <w:rPr>
          <w:rFonts w:asciiTheme="minorHAnsi" w:hAnsiTheme="minorHAnsi" w:cstheme="minorHAnsi"/>
          <w:color w:val="auto"/>
        </w:rPr>
      </w:pPr>
      <w:r>
        <w:rPr>
          <w:rFonts w:asciiTheme="minorHAnsi" w:hAnsiTheme="minorHAnsi" w:cstheme="minorHAnsi"/>
          <w:color w:val="auto"/>
        </w:rPr>
        <w:t xml:space="preserve">Lauryn E. </w:t>
      </w:r>
      <w:proofErr w:type="spellStart"/>
      <w:r>
        <w:rPr>
          <w:rFonts w:asciiTheme="minorHAnsi" w:hAnsiTheme="minorHAnsi" w:cstheme="minorHAnsi"/>
          <w:color w:val="auto"/>
        </w:rPr>
        <w:t>DeGreeff</w:t>
      </w:r>
      <w:proofErr w:type="spellEnd"/>
      <w:r>
        <w:rPr>
          <w:rFonts w:asciiTheme="minorHAnsi" w:hAnsiTheme="minorHAnsi" w:cstheme="minorHAnsi"/>
          <w:color w:val="auto"/>
        </w:rPr>
        <w:tab/>
        <w:t>(</w:t>
      </w:r>
      <w:r w:rsidRPr="002200F2">
        <w:rPr>
          <w:rFonts w:asciiTheme="minorHAnsi" w:hAnsiTheme="minorHAnsi" w:cstheme="minorHAnsi"/>
          <w:color w:val="auto"/>
        </w:rPr>
        <w:t>lauryn.degreeff@nrl.navy.mil</w:t>
      </w:r>
      <w:r>
        <w:rPr>
          <w:rFonts w:asciiTheme="minorHAnsi" w:hAnsiTheme="minorHAnsi" w:cstheme="minorHAnsi"/>
          <w:color w:val="auto"/>
        </w:rPr>
        <w:t xml:space="preserve"> or lauryn.degreeff@fiu.edu)</w:t>
      </w:r>
    </w:p>
    <w:p w14:paraId="1EF077B5" w14:textId="6EFFEF65" w:rsidR="002200F2" w:rsidRDefault="002200F2" w:rsidP="007A4DD6">
      <w:pPr>
        <w:rPr>
          <w:rFonts w:asciiTheme="minorHAnsi" w:hAnsiTheme="minorHAnsi" w:cstheme="minorHAnsi"/>
          <w:color w:val="auto"/>
        </w:rPr>
      </w:pPr>
    </w:p>
    <w:p w14:paraId="6B8FDD51" w14:textId="59C5084C" w:rsidR="002200F2" w:rsidRPr="000F1861" w:rsidRDefault="002200F2" w:rsidP="007A4DD6">
      <w:pPr>
        <w:rPr>
          <w:rFonts w:asciiTheme="minorHAnsi" w:hAnsiTheme="minorHAnsi"/>
          <w:b/>
          <w:color w:val="auto"/>
        </w:rPr>
      </w:pPr>
      <w:r w:rsidRPr="000F1861">
        <w:rPr>
          <w:rFonts w:asciiTheme="minorHAnsi" w:hAnsiTheme="minorHAnsi"/>
          <w:b/>
          <w:color w:val="auto"/>
        </w:rPr>
        <w:t xml:space="preserve">Email </w:t>
      </w:r>
      <w:r w:rsidR="00EC5C06" w:rsidRPr="00EC5C06">
        <w:rPr>
          <w:rFonts w:asciiTheme="minorHAnsi" w:hAnsiTheme="minorHAnsi" w:cstheme="minorHAnsi"/>
          <w:b/>
          <w:bCs/>
          <w:color w:val="auto"/>
        </w:rPr>
        <w:t>Addresses</w:t>
      </w:r>
      <w:r w:rsidRPr="000F1861">
        <w:rPr>
          <w:rFonts w:asciiTheme="minorHAnsi" w:hAnsiTheme="minorHAnsi"/>
          <w:b/>
          <w:color w:val="auto"/>
        </w:rPr>
        <w:t xml:space="preserve"> of </w:t>
      </w:r>
      <w:r w:rsidR="00EC5C06" w:rsidRPr="00EC5C06">
        <w:rPr>
          <w:rFonts w:asciiTheme="minorHAnsi" w:hAnsiTheme="minorHAnsi" w:cstheme="minorHAnsi"/>
          <w:b/>
          <w:bCs/>
          <w:color w:val="auto"/>
        </w:rPr>
        <w:t>Co</w:t>
      </w:r>
      <w:r w:rsidRPr="000F1861">
        <w:rPr>
          <w:rFonts w:asciiTheme="minorHAnsi" w:hAnsiTheme="minorHAnsi"/>
          <w:b/>
          <w:color w:val="auto"/>
        </w:rPr>
        <w:t>-authors:</w:t>
      </w:r>
    </w:p>
    <w:p w14:paraId="097226FA" w14:textId="2E0F42B9" w:rsidR="002200F2" w:rsidRDefault="002200F2" w:rsidP="007A4DD6">
      <w:pPr>
        <w:rPr>
          <w:rFonts w:asciiTheme="minorHAnsi" w:hAnsiTheme="minorHAnsi" w:cstheme="minorHAnsi"/>
          <w:color w:val="auto"/>
        </w:rPr>
      </w:pPr>
      <w:r>
        <w:rPr>
          <w:rFonts w:asciiTheme="minorHAnsi" w:hAnsiTheme="minorHAnsi" w:cstheme="minorHAnsi"/>
          <w:color w:val="auto"/>
        </w:rPr>
        <w:t xml:space="preserve">Alison G. Simon </w:t>
      </w:r>
      <w:r>
        <w:rPr>
          <w:rFonts w:asciiTheme="minorHAnsi" w:hAnsiTheme="minorHAnsi" w:cstheme="minorHAnsi"/>
          <w:color w:val="auto"/>
        </w:rPr>
        <w:tab/>
        <w:t>(</w:t>
      </w:r>
      <w:r w:rsidRPr="002200F2">
        <w:rPr>
          <w:rFonts w:asciiTheme="minorHAnsi" w:hAnsiTheme="minorHAnsi" w:cstheme="minorHAnsi"/>
          <w:color w:val="auto"/>
        </w:rPr>
        <w:t>alison.tcu@gmail.com</w:t>
      </w:r>
      <w:r>
        <w:rPr>
          <w:rFonts w:asciiTheme="minorHAnsi" w:hAnsiTheme="minorHAnsi" w:cstheme="minorHAnsi"/>
          <w:color w:val="auto"/>
        </w:rPr>
        <w:t>)</w:t>
      </w:r>
    </w:p>
    <w:p w14:paraId="3684616B" w14:textId="5F9A4AA8" w:rsidR="002200F2" w:rsidRDefault="002200F2" w:rsidP="007A4DD6">
      <w:pPr>
        <w:rPr>
          <w:rFonts w:asciiTheme="minorHAnsi" w:hAnsiTheme="minorHAnsi" w:cstheme="minorHAnsi"/>
          <w:color w:val="auto"/>
        </w:rPr>
      </w:pPr>
      <w:r>
        <w:rPr>
          <w:rFonts w:asciiTheme="minorHAnsi" w:hAnsiTheme="minorHAnsi" w:cstheme="minorHAnsi"/>
          <w:color w:val="auto"/>
        </w:rPr>
        <w:t>Michael S. Macias</w:t>
      </w:r>
      <w:r>
        <w:rPr>
          <w:rFonts w:asciiTheme="minorHAnsi" w:hAnsiTheme="minorHAnsi" w:cstheme="minorHAnsi"/>
          <w:color w:val="auto"/>
        </w:rPr>
        <w:tab/>
        <w:t>(</w:t>
      </w:r>
      <w:r w:rsidR="00ED7528">
        <w:rPr>
          <w:rFonts w:asciiTheme="minorHAnsi" w:hAnsiTheme="minorHAnsi" w:cstheme="minorHAnsi"/>
          <w:color w:val="auto"/>
        </w:rPr>
        <w:t>michael.s.macias@gmail.com</w:t>
      </w:r>
      <w:r>
        <w:rPr>
          <w:rFonts w:asciiTheme="minorHAnsi" w:hAnsiTheme="minorHAnsi" w:cstheme="minorHAnsi"/>
          <w:color w:val="auto"/>
        </w:rPr>
        <w:t>)</w:t>
      </w:r>
    </w:p>
    <w:p w14:paraId="4A46C8C5" w14:textId="51DB3CBF" w:rsidR="002200F2" w:rsidRDefault="002200F2" w:rsidP="007A4DD6">
      <w:pPr>
        <w:rPr>
          <w:rFonts w:asciiTheme="minorHAnsi" w:hAnsiTheme="minorHAnsi" w:cstheme="minorHAnsi"/>
          <w:color w:val="auto"/>
        </w:rPr>
      </w:pPr>
      <w:r>
        <w:rPr>
          <w:rFonts w:asciiTheme="minorHAnsi" w:hAnsiTheme="minorHAnsi" w:cstheme="minorHAnsi"/>
          <w:color w:val="auto"/>
        </w:rPr>
        <w:t xml:space="preserve">Howard K. </w:t>
      </w:r>
      <w:proofErr w:type="spellStart"/>
      <w:r>
        <w:rPr>
          <w:rFonts w:asciiTheme="minorHAnsi" w:hAnsiTheme="minorHAnsi" w:cstheme="minorHAnsi"/>
          <w:color w:val="auto"/>
        </w:rPr>
        <w:t>Holness</w:t>
      </w:r>
      <w:proofErr w:type="spellEnd"/>
      <w:r>
        <w:rPr>
          <w:rFonts w:asciiTheme="minorHAnsi" w:hAnsiTheme="minorHAnsi" w:cstheme="minorHAnsi"/>
          <w:color w:val="auto"/>
        </w:rPr>
        <w:tab/>
        <w:t>(</w:t>
      </w:r>
      <w:r w:rsidRPr="002200F2">
        <w:rPr>
          <w:rFonts w:asciiTheme="minorHAnsi" w:hAnsiTheme="minorHAnsi" w:cstheme="minorHAnsi"/>
          <w:color w:val="auto"/>
        </w:rPr>
        <w:t>holnessh@fiu.edu</w:t>
      </w:r>
      <w:r>
        <w:rPr>
          <w:rFonts w:asciiTheme="minorHAnsi" w:hAnsiTheme="minorHAnsi" w:cstheme="minorHAnsi"/>
          <w:color w:val="auto"/>
        </w:rPr>
        <w:t>)</w:t>
      </w:r>
    </w:p>
    <w:p w14:paraId="50B9FEC1" w14:textId="0F8340CA" w:rsidR="002200F2" w:rsidRDefault="002200F2" w:rsidP="007A4DD6">
      <w:pPr>
        <w:rPr>
          <w:rFonts w:asciiTheme="minorHAnsi" w:hAnsiTheme="minorHAnsi" w:cstheme="minorHAnsi"/>
          <w:color w:val="auto"/>
        </w:rPr>
      </w:pPr>
      <w:r>
        <w:rPr>
          <w:rFonts w:asciiTheme="minorHAnsi" w:hAnsiTheme="minorHAnsi" w:cstheme="minorHAnsi"/>
          <w:color w:val="auto"/>
        </w:rPr>
        <w:t xml:space="preserve">Kenneth G. </w:t>
      </w:r>
      <w:proofErr w:type="spellStart"/>
      <w:r>
        <w:rPr>
          <w:rFonts w:asciiTheme="minorHAnsi" w:hAnsiTheme="minorHAnsi" w:cstheme="minorHAnsi"/>
          <w:color w:val="auto"/>
        </w:rPr>
        <w:t>Furton</w:t>
      </w:r>
      <w:proofErr w:type="spellEnd"/>
      <w:r>
        <w:rPr>
          <w:rFonts w:asciiTheme="minorHAnsi" w:hAnsiTheme="minorHAnsi" w:cstheme="minorHAnsi"/>
          <w:color w:val="auto"/>
        </w:rPr>
        <w:tab/>
        <w:t>(</w:t>
      </w:r>
      <w:r w:rsidRPr="002200F2">
        <w:rPr>
          <w:rFonts w:asciiTheme="minorHAnsi" w:hAnsiTheme="minorHAnsi" w:cstheme="minorHAnsi"/>
          <w:color w:val="auto"/>
        </w:rPr>
        <w:t>furtonk@fiu.edu</w:t>
      </w:r>
      <w:r>
        <w:rPr>
          <w:rFonts w:asciiTheme="minorHAnsi" w:hAnsiTheme="minorHAnsi" w:cstheme="minorHAnsi"/>
          <w:color w:val="auto"/>
        </w:rPr>
        <w:t>)</w:t>
      </w:r>
    </w:p>
    <w:p w14:paraId="60FCB589" w14:textId="42D11221" w:rsidR="00D04A95" w:rsidRPr="001B1519" w:rsidRDefault="00D04A95" w:rsidP="001B1519">
      <w:pPr>
        <w:rPr>
          <w:rFonts w:asciiTheme="minorHAnsi" w:hAnsiTheme="minorHAnsi" w:cstheme="minorHAnsi"/>
          <w:bCs/>
          <w:color w:val="808080" w:themeColor="background1" w:themeShade="80"/>
        </w:rPr>
      </w:pPr>
    </w:p>
    <w:p w14:paraId="71B79AC9" w14:textId="41DA76E1"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3D44F432" w:rsidR="007A4DD6" w:rsidRPr="000B3EA7" w:rsidRDefault="00EC5C06" w:rsidP="007A4DD6">
      <w:pPr>
        <w:rPr>
          <w:rFonts w:asciiTheme="minorHAnsi" w:hAnsiTheme="minorHAnsi" w:cstheme="minorHAnsi"/>
          <w:color w:val="auto"/>
        </w:rPr>
      </w:pPr>
      <w:r>
        <w:rPr>
          <w:rFonts w:asciiTheme="minorHAnsi" w:hAnsiTheme="minorHAnsi" w:cstheme="minorHAnsi"/>
          <w:color w:val="auto"/>
        </w:rPr>
        <w:t>o</w:t>
      </w:r>
      <w:r w:rsidR="000B3EA7" w:rsidRPr="000B3EA7">
        <w:rPr>
          <w:rFonts w:asciiTheme="minorHAnsi" w:hAnsiTheme="minorHAnsi" w:cstheme="minorHAnsi"/>
          <w:color w:val="auto"/>
        </w:rPr>
        <w:t xml:space="preserve">dor delivery, odor detection, olfaction, canine training, </w:t>
      </w:r>
      <w:r w:rsidR="0036580D">
        <w:rPr>
          <w:rFonts w:asciiTheme="minorHAnsi" w:hAnsiTheme="minorHAnsi" w:cstheme="minorHAnsi"/>
          <w:color w:val="auto"/>
        </w:rPr>
        <w:t xml:space="preserve">odor mimic, </w:t>
      </w:r>
      <w:r w:rsidR="000B3EA7" w:rsidRPr="000B3EA7">
        <w:rPr>
          <w:rFonts w:asciiTheme="minorHAnsi" w:hAnsiTheme="minorHAnsi" w:cstheme="minorHAnsi"/>
          <w:color w:val="auto"/>
        </w:rPr>
        <w:t>canine detection</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63258D12"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41E6F4B2" w:rsidR="007A4DD6" w:rsidRPr="00EF5F67" w:rsidRDefault="00157153" w:rsidP="007A4DD6">
      <w:pPr>
        <w:rPr>
          <w:rFonts w:asciiTheme="minorHAnsi" w:hAnsiTheme="minorHAnsi" w:cstheme="minorHAnsi"/>
          <w:color w:val="auto"/>
        </w:rPr>
      </w:pPr>
      <w:r>
        <w:rPr>
          <w:rFonts w:asciiTheme="minorHAnsi" w:hAnsiTheme="minorHAnsi" w:cstheme="minorHAnsi"/>
          <w:color w:val="auto"/>
        </w:rPr>
        <w:t xml:space="preserve">The </w:t>
      </w:r>
      <w:r w:rsidR="00EF5F67" w:rsidRPr="00EF5F67">
        <w:rPr>
          <w:rFonts w:asciiTheme="minorHAnsi" w:hAnsiTheme="minorHAnsi" w:cstheme="minorHAnsi"/>
          <w:color w:val="auto"/>
        </w:rPr>
        <w:t>Controlled</w:t>
      </w:r>
      <w:r w:rsidR="00EF5F67">
        <w:rPr>
          <w:rFonts w:asciiTheme="minorHAnsi" w:hAnsiTheme="minorHAnsi" w:cstheme="minorHAnsi"/>
          <w:color w:val="auto"/>
        </w:rPr>
        <w:t xml:space="preserve"> Odor Mimic P</w:t>
      </w:r>
      <w:r>
        <w:rPr>
          <w:rFonts w:asciiTheme="minorHAnsi" w:hAnsiTheme="minorHAnsi" w:cstheme="minorHAnsi"/>
          <w:color w:val="auto"/>
        </w:rPr>
        <w:t xml:space="preserve">ermeation System is a </w:t>
      </w:r>
      <w:r w:rsidR="00EF5F67">
        <w:rPr>
          <w:rFonts w:asciiTheme="minorHAnsi" w:hAnsiTheme="minorHAnsi" w:cstheme="minorHAnsi"/>
          <w:color w:val="auto"/>
        </w:rPr>
        <w:t>simple,</w:t>
      </w:r>
      <w:r w:rsidR="00995F69">
        <w:rPr>
          <w:rFonts w:asciiTheme="minorHAnsi" w:hAnsiTheme="minorHAnsi" w:cstheme="minorHAnsi"/>
          <w:color w:val="auto"/>
        </w:rPr>
        <w:t xml:space="preserve"> field-portable,</w:t>
      </w:r>
      <w:r w:rsidR="00EF5F67">
        <w:rPr>
          <w:rFonts w:asciiTheme="minorHAnsi" w:hAnsiTheme="minorHAnsi" w:cstheme="minorHAnsi"/>
          <w:color w:val="auto"/>
        </w:rPr>
        <w:t xml:space="preserve"> low-cost method </w:t>
      </w:r>
      <w:r w:rsidR="00995F69">
        <w:rPr>
          <w:rFonts w:asciiTheme="minorHAnsi" w:hAnsiTheme="minorHAnsi" w:cstheme="minorHAnsi"/>
          <w:color w:val="auto"/>
        </w:rPr>
        <w:t>of</w:t>
      </w:r>
      <w:r w:rsidR="00EF5F67">
        <w:rPr>
          <w:rFonts w:asciiTheme="minorHAnsi" w:hAnsiTheme="minorHAnsi" w:cstheme="minorHAnsi"/>
          <w:color w:val="auto"/>
        </w:rPr>
        <w:t xml:space="preserve"> odor delivery for olfactory testing and training. </w:t>
      </w:r>
      <w:r w:rsidR="00857EA4">
        <w:rPr>
          <w:rFonts w:asciiTheme="minorHAnsi" w:hAnsiTheme="minorHAnsi" w:cstheme="minorHAnsi"/>
          <w:color w:val="auto"/>
        </w:rPr>
        <w:t>It is</w:t>
      </w:r>
      <w:r>
        <w:rPr>
          <w:rFonts w:asciiTheme="minorHAnsi" w:hAnsiTheme="minorHAnsi" w:cstheme="minorHAnsi"/>
          <w:color w:val="auto"/>
        </w:rPr>
        <w:t xml:space="preserve"> </w:t>
      </w:r>
      <w:r w:rsidR="00EF5F67">
        <w:rPr>
          <w:rFonts w:asciiTheme="minorHAnsi" w:hAnsiTheme="minorHAnsi" w:cstheme="minorHAnsi"/>
          <w:color w:val="auto"/>
        </w:rPr>
        <w:t xml:space="preserve">constructed of an </w:t>
      </w:r>
      <w:r w:rsidR="00995F69">
        <w:rPr>
          <w:rFonts w:asciiTheme="minorHAnsi" w:hAnsiTheme="minorHAnsi" w:cstheme="minorHAnsi"/>
          <w:color w:val="auto"/>
        </w:rPr>
        <w:t xml:space="preserve">odorant retained on an </w:t>
      </w:r>
      <w:r w:rsidR="00EF5F67">
        <w:rPr>
          <w:rFonts w:asciiTheme="minorHAnsi" w:hAnsiTheme="minorHAnsi" w:cstheme="minorHAnsi"/>
          <w:color w:val="auto"/>
        </w:rPr>
        <w:t xml:space="preserve">adsorbent material </w:t>
      </w:r>
      <w:r>
        <w:rPr>
          <w:rFonts w:asciiTheme="minorHAnsi" w:hAnsiTheme="minorHAnsi" w:cstheme="minorHAnsi"/>
          <w:color w:val="auto"/>
        </w:rPr>
        <w:t xml:space="preserve">and </w:t>
      </w:r>
      <w:r w:rsidR="00EF5F67">
        <w:rPr>
          <w:rFonts w:asciiTheme="minorHAnsi" w:hAnsiTheme="minorHAnsi" w:cstheme="minorHAnsi"/>
          <w:color w:val="auto"/>
        </w:rPr>
        <w:t>contained inside of a permeable polymer bag allow</w:t>
      </w:r>
      <w:r w:rsidR="003B1EAC">
        <w:rPr>
          <w:rFonts w:asciiTheme="minorHAnsi" w:hAnsiTheme="minorHAnsi" w:cstheme="minorHAnsi"/>
          <w:color w:val="auto"/>
        </w:rPr>
        <w:t>ing</w:t>
      </w:r>
      <w:r w:rsidR="00EF5F67">
        <w:rPr>
          <w:rFonts w:asciiTheme="minorHAnsi" w:hAnsiTheme="minorHAnsi" w:cstheme="minorHAnsi"/>
          <w:color w:val="auto"/>
        </w:rPr>
        <w:t xml:space="preserve"> controlled release of the odorant vapor over time.</w:t>
      </w:r>
      <w:r>
        <w:rPr>
          <w:rFonts w:asciiTheme="minorHAnsi" w:hAnsiTheme="minorHAnsi" w:cstheme="minorHAnsi"/>
          <w:color w:val="auto"/>
        </w:rPr>
        <w:t xml:space="preserve"> </w:t>
      </w:r>
    </w:p>
    <w:p w14:paraId="761028D6" w14:textId="77777777" w:rsidR="006305D7" w:rsidRPr="001B1519" w:rsidRDefault="006305D7" w:rsidP="001B1519">
      <w:pPr>
        <w:rPr>
          <w:rFonts w:asciiTheme="minorHAnsi" w:hAnsiTheme="minorHAnsi" w:cstheme="minorHAnsi"/>
        </w:rPr>
      </w:pPr>
    </w:p>
    <w:p w14:paraId="64FB8590" w14:textId="2E7104F1"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1BDA2F2A" w14:textId="63EE1702" w:rsidR="003B1EAC" w:rsidRPr="00EF5F67" w:rsidRDefault="003B1EAC" w:rsidP="003B1EAC">
      <w:pPr>
        <w:rPr>
          <w:rFonts w:asciiTheme="minorHAnsi" w:hAnsiTheme="minorHAnsi" w:cstheme="minorHAnsi"/>
          <w:color w:val="auto"/>
        </w:rPr>
      </w:pPr>
      <w:r>
        <w:rPr>
          <w:rFonts w:asciiTheme="minorHAnsi" w:hAnsiTheme="minorHAnsi" w:cstheme="minorHAnsi"/>
          <w:color w:val="auto"/>
        </w:rPr>
        <w:t xml:space="preserve">The </w:t>
      </w:r>
      <w:r w:rsidRPr="00EF5F67">
        <w:rPr>
          <w:rFonts w:asciiTheme="minorHAnsi" w:hAnsiTheme="minorHAnsi" w:cstheme="minorHAnsi"/>
          <w:color w:val="auto"/>
        </w:rPr>
        <w:t>Controlled</w:t>
      </w:r>
      <w:r>
        <w:rPr>
          <w:rFonts w:asciiTheme="minorHAnsi" w:hAnsiTheme="minorHAnsi" w:cstheme="minorHAnsi"/>
          <w:color w:val="auto"/>
        </w:rPr>
        <w:t xml:space="preserve"> Odor Mimic Permeation System (COMPS) </w:t>
      </w:r>
      <w:r w:rsidR="003F2E66">
        <w:rPr>
          <w:rFonts w:asciiTheme="minorHAnsi" w:hAnsiTheme="minorHAnsi" w:cstheme="minorHAnsi"/>
          <w:color w:val="auto"/>
        </w:rPr>
        <w:t xml:space="preserve">was developed to provide a </w:t>
      </w:r>
      <w:r w:rsidR="00065D24">
        <w:rPr>
          <w:rFonts w:asciiTheme="minorHAnsi" w:hAnsiTheme="minorHAnsi" w:cstheme="minorHAnsi"/>
          <w:color w:val="auto"/>
        </w:rPr>
        <w:t xml:space="preserve">convenient </w:t>
      </w:r>
      <w:proofErr w:type="gramStart"/>
      <w:r w:rsidR="003F2E66">
        <w:rPr>
          <w:rFonts w:asciiTheme="minorHAnsi" w:hAnsiTheme="minorHAnsi" w:cstheme="minorHAnsi"/>
          <w:color w:val="auto"/>
        </w:rPr>
        <w:t>field</w:t>
      </w:r>
      <w:r w:rsidR="00065D24">
        <w:rPr>
          <w:rFonts w:asciiTheme="minorHAnsi" w:hAnsiTheme="minorHAnsi" w:cstheme="minorHAnsi"/>
          <w:color w:val="auto"/>
        </w:rPr>
        <w:t xml:space="preserve"> testing</w:t>
      </w:r>
      <w:proofErr w:type="gramEnd"/>
      <w:r w:rsidR="00065D24">
        <w:rPr>
          <w:rFonts w:asciiTheme="minorHAnsi" w:hAnsiTheme="minorHAnsi" w:cstheme="minorHAnsi"/>
          <w:color w:val="auto"/>
        </w:rPr>
        <w:t xml:space="preserve"> </w:t>
      </w:r>
      <w:r w:rsidR="003F2E66">
        <w:rPr>
          <w:rFonts w:asciiTheme="minorHAnsi" w:hAnsiTheme="minorHAnsi" w:cstheme="minorHAnsi"/>
          <w:color w:val="auto"/>
        </w:rPr>
        <w:t xml:space="preserve">method of odor delivery at controlled and reproducible rates. COMPS </w:t>
      </w:r>
      <w:r w:rsidR="00AF49D4">
        <w:rPr>
          <w:rFonts w:asciiTheme="minorHAnsi" w:hAnsiTheme="minorHAnsi" w:cstheme="minorHAnsi"/>
          <w:color w:val="auto"/>
        </w:rPr>
        <w:t xml:space="preserve">are </w:t>
      </w:r>
      <w:r w:rsidR="007E6010">
        <w:rPr>
          <w:rFonts w:asciiTheme="minorHAnsi" w:hAnsiTheme="minorHAnsi" w:cstheme="minorHAnsi"/>
          <w:color w:val="auto"/>
        </w:rPr>
        <w:t xml:space="preserve">composed of an odorant of interest </w:t>
      </w:r>
      <w:r w:rsidR="005D3029">
        <w:rPr>
          <w:rFonts w:asciiTheme="minorHAnsi" w:hAnsiTheme="minorHAnsi" w:cstheme="minorHAnsi"/>
          <w:color w:val="auto"/>
        </w:rPr>
        <w:t>on</w:t>
      </w:r>
      <w:r w:rsidR="007E6010">
        <w:rPr>
          <w:rFonts w:asciiTheme="minorHAnsi" w:hAnsiTheme="minorHAnsi" w:cstheme="minorHAnsi"/>
          <w:color w:val="auto"/>
        </w:rPr>
        <w:t xml:space="preserve"> a</w:t>
      </w:r>
      <w:r w:rsidR="00065D24">
        <w:rPr>
          <w:rFonts w:asciiTheme="minorHAnsi" w:hAnsiTheme="minorHAnsi" w:cstheme="minorHAnsi"/>
          <w:color w:val="auto"/>
        </w:rPr>
        <w:t>n</w:t>
      </w:r>
      <w:r w:rsidR="007E6010">
        <w:rPr>
          <w:rFonts w:asciiTheme="minorHAnsi" w:hAnsiTheme="minorHAnsi" w:cstheme="minorHAnsi"/>
          <w:color w:val="auto"/>
        </w:rPr>
        <w:t xml:space="preserve"> </w:t>
      </w:r>
      <w:r w:rsidR="00A36263">
        <w:rPr>
          <w:rFonts w:asciiTheme="minorHAnsi" w:hAnsiTheme="minorHAnsi" w:cstheme="minorHAnsi"/>
          <w:color w:val="auto"/>
        </w:rPr>
        <w:t>absorbent</w:t>
      </w:r>
      <w:r w:rsidR="007E6010">
        <w:rPr>
          <w:rFonts w:asciiTheme="minorHAnsi" w:hAnsiTheme="minorHAnsi" w:cstheme="minorHAnsi"/>
          <w:color w:val="auto"/>
        </w:rPr>
        <w:t xml:space="preserve"> material sealed inside of a permeable polymer bag. </w:t>
      </w:r>
      <w:r w:rsidR="00995F69">
        <w:rPr>
          <w:rFonts w:asciiTheme="minorHAnsi" w:hAnsiTheme="minorHAnsi" w:cstheme="minorHAnsi"/>
          <w:color w:val="auto"/>
        </w:rPr>
        <w:t xml:space="preserve">The permeable layer allows for a constant release of </w:t>
      </w:r>
      <w:r w:rsidR="00065D24">
        <w:rPr>
          <w:rFonts w:asciiTheme="minorHAnsi" w:hAnsiTheme="minorHAnsi" w:cstheme="minorHAnsi"/>
          <w:color w:val="auto"/>
        </w:rPr>
        <w:t xml:space="preserve">the </w:t>
      </w:r>
      <w:r w:rsidR="00995F69">
        <w:rPr>
          <w:rFonts w:asciiTheme="minorHAnsi" w:hAnsiTheme="minorHAnsi" w:cstheme="minorHAnsi"/>
          <w:color w:val="auto"/>
        </w:rPr>
        <w:t xml:space="preserve">odorant over a given amount of time. </w:t>
      </w:r>
      <w:r w:rsidR="00C00E39">
        <w:rPr>
          <w:rFonts w:asciiTheme="minorHAnsi" w:hAnsiTheme="minorHAnsi" w:cstheme="minorHAnsi"/>
          <w:color w:val="auto"/>
        </w:rPr>
        <w:t xml:space="preserve">The permeable bag is </w:t>
      </w:r>
      <w:r w:rsidR="001D3890">
        <w:rPr>
          <w:rFonts w:asciiTheme="minorHAnsi" w:hAnsiTheme="minorHAnsi" w:cstheme="minorHAnsi"/>
          <w:color w:val="auto"/>
        </w:rPr>
        <w:t xml:space="preserve">further stored in a secondary, </w:t>
      </w:r>
      <w:r w:rsidR="00065D24">
        <w:rPr>
          <w:rFonts w:asciiTheme="minorHAnsi" w:hAnsiTheme="minorHAnsi" w:cstheme="minorHAnsi"/>
          <w:color w:val="auto"/>
        </w:rPr>
        <w:t>impermeable</w:t>
      </w:r>
      <w:r w:rsidR="001D3890">
        <w:rPr>
          <w:rFonts w:asciiTheme="minorHAnsi" w:hAnsiTheme="minorHAnsi" w:cstheme="minorHAnsi"/>
          <w:color w:val="auto"/>
        </w:rPr>
        <w:t xml:space="preserve"> bag. The double-containment procedure allows for equilibration of the odorant from the permeable bag</w:t>
      </w:r>
      <w:r w:rsidR="00995F69">
        <w:rPr>
          <w:rFonts w:asciiTheme="minorHAnsi" w:hAnsiTheme="minorHAnsi" w:cstheme="minorHAnsi"/>
          <w:color w:val="auto"/>
        </w:rPr>
        <w:t xml:space="preserve"> but</w:t>
      </w:r>
      <w:r w:rsidR="001D3890">
        <w:rPr>
          <w:rFonts w:asciiTheme="minorHAnsi" w:hAnsiTheme="minorHAnsi" w:cstheme="minorHAnsi"/>
          <w:color w:val="auto"/>
        </w:rPr>
        <w:t xml:space="preserve"> within the </w:t>
      </w:r>
      <w:r w:rsidR="00065D24">
        <w:rPr>
          <w:rFonts w:asciiTheme="minorHAnsi" w:hAnsiTheme="minorHAnsi" w:cstheme="minorHAnsi"/>
          <w:color w:val="auto"/>
        </w:rPr>
        <w:t>impermeable</w:t>
      </w:r>
      <w:r w:rsidR="001D3890">
        <w:rPr>
          <w:rFonts w:asciiTheme="minorHAnsi" w:hAnsiTheme="minorHAnsi" w:cstheme="minorHAnsi"/>
          <w:color w:val="auto"/>
        </w:rPr>
        <w:t xml:space="preserve"> outer layer</w:t>
      </w:r>
      <w:r w:rsidR="00857EA4">
        <w:rPr>
          <w:rFonts w:asciiTheme="minorHAnsi" w:hAnsiTheme="minorHAnsi" w:cstheme="minorHAnsi"/>
          <w:color w:val="auto"/>
        </w:rPr>
        <w:t>,</w:t>
      </w:r>
      <w:r w:rsidR="001D3890">
        <w:rPr>
          <w:rFonts w:asciiTheme="minorHAnsi" w:hAnsiTheme="minorHAnsi" w:cstheme="minorHAnsi"/>
          <w:color w:val="auto"/>
        </w:rPr>
        <w:t xml:space="preserve"> resulting in an instant and reproducible source of odorant vapor upon r</w:t>
      </w:r>
      <w:r w:rsidR="005D3029">
        <w:rPr>
          <w:rFonts w:asciiTheme="minorHAnsi" w:hAnsiTheme="minorHAnsi" w:cstheme="minorHAnsi"/>
          <w:color w:val="auto"/>
        </w:rPr>
        <w:t>e</w:t>
      </w:r>
      <w:r w:rsidR="007A3F9F">
        <w:rPr>
          <w:rFonts w:asciiTheme="minorHAnsi" w:hAnsiTheme="minorHAnsi" w:cstheme="minorHAnsi"/>
          <w:color w:val="auto"/>
        </w:rPr>
        <w:t xml:space="preserve">moval from the outer packaging. </w:t>
      </w:r>
      <w:r w:rsidR="007E6010">
        <w:rPr>
          <w:rFonts w:asciiTheme="minorHAnsi" w:hAnsiTheme="minorHAnsi" w:cstheme="minorHAnsi"/>
          <w:color w:val="auto"/>
        </w:rPr>
        <w:t xml:space="preserve">COMPS are used in both olfactory testing </w:t>
      </w:r>
      <w:r w:rsidR="00E8081F">
        <w:rPr>
          <w:rFonts w:asciiTheme="minorHAnsi" w:hAnsiTheme="minorHAnsi" w:cstheme="minorHAnsi"/>
          <w:color w:val="auto"/>
        </w:rPr>
        <w:t>f</w:t>
      </w:r>
      <w:r w:rsidR="007E6010">
        <w:rPr>
          <w:rFonts w:asciiTheme="minorHAnsi" w:hAnsiTheme="minorHAnsi" w:cstheme="minorHAnsi"/>
          <w:color w:val="auto"/>
        </w:rPr>
        <w:t xml:space="preserve">or experimental scenarios </w:t>
      </w:r>
      <w:r w:rsidR="00E8081F">
        <w:rPr>
          <w:rFonts w:asciiTheme="minorHAnsi" w:hAnsiTheme="minorHAnsi" w:cstheme="minorHAnsi"/>
          <w:color w:val="auto"/>
        </w:rPr>
        <w:t xml:space="preserve">and </w:t>
      </w:r>
      <w:r w:rsidR="007E6010">
        <w:rPr>
          <w:rFonts w:asciiTheme="minorHAnsi" w:hAnsiTheme="minorHAnsi" w:cstheme="minorHAnsi"/>
          <w:color w:val="auto"/>
        </w:rPr>
        <w:t xml:space="preserve">for olfactory detection training, such as with detection canines. </w:t>
      </w:r>
      <w:r w:rsidR="004732E9">
        <w:rPr>
          <w:rFonts w:asciiTheme="minorHAnsi" w:hAnsiTheme="minorHAnsi" w:cstheme="minorHAnsi"/>
          <w:color w:val="auto"/>
        </w:rPr>
        <w:t xml:space="preserve">COMPS </w:t>
      </w:r>
      <w:r w:rsidR="00857EA4">
        <w:rPr>
          <w:rFonts w:asciiTheme="minorHAnsi" w:hAnsiTheme="minorHAnsi" w:cstheme="minorHAnsi"/>
          <w:color w:val="auto"/>
        </w:rPr>
        <w:t xml:space="preserve">can be used </w:t>
      </w:r>
      <w:r w:rsidR="00065D24">
        <w:rPr>
          <w:rFonts w:asciiTheme="minorHAnsi" w:hAnsiTheme="minorHAnsi" w:cstheme="minorHAnsi"/>
          <w:color w:val="auto"/>
        </w:rPr>
        <w:t xml:space="preserve">to contain </w:t>
      </w:r>
      <w:r w:rsidR="004732E9">
        <w:rPr>
          <w:rFonts w:asciiTheme="minorHAnsi" w:hAnsiTheme="minorHAnsi" w:cstheme="minorHAnsi"/>
          <w:color w:val="auto"/>
        </w:rPr>
        <w:t>a wide range of odorants (</w:t>
      </w:r>
      <w:r w:rsidR="00EC5C06">
        <w:rPr>
          <w:rFonts w:asciiTheme="minorHAnsi" w:hAnsiTheme="minorHAnsi" w:cstheme="minorHAnsi"/>
          <w:color w:val="auto"/>
        </w:rPr>
        <w:t>e.g.,</w:t>
      </w:r>
      <w:r w:rsidR="004732E9">
        <w:rPr>
          <w:rFonts w:asciiTheme="minorHAnsi" w:hAnsiTheme="minorHAnsi" w:cstheme="minorHAnsi"/>
          <w:color w:val="auto"/>
        </w:rPr>
        <w:t xml:space="preserve"> narcotics powders) and provide a controlled release of the associated odorants. </w:t>
      </w:r>
      <w:r>
        <w:rPr>
          <w:rFonts w:asciiTheme="minorHAnsi" w:hAnsiTheme="minorHAnsi" w:cstheme="minorHAnsi"/>
          <w:color w:val="auto"/>
        </w:rPr>
        <w:t xml:space="preserve">Odor availability from COMPS is expressed in terms of </w:t>
      </w:r>
      <w:r>
        <w:rPr>
          <w:rFonts w:asciiTheme="minorHAnsi" w:hAnsiTheme="minorHAnsi" w:cstheme="minorHAnsi"/>
          <w:color w:val="auto"/>
        </w:rPr>
        <w:lastRenderedPageBreak/>
        <w:t xml:space="preserve">permeation rate </w:t>
      </w:r>
      <w:r w:rsidR="00065D24">
        <w:rPr>
          <w:rFonts w:asciiTheme="minorHAnsi" w:hAnsiTheme="minorHAnsi" w:cstheme="minorHAnsi"/>
          <w:color w:val="auto"/>
        </w:rPr>
        <w:t xml:space="preserve">(i.e., </w:t>
      </w:r>
      <w:r>
        <w:rPr>
          <w:rFonts w:asciiTheme="minorHAnsi" w:hAnsiTheme="minorHAnsi" w:cstheme="minorHAnsi"/>
          <w:color w:val="auto"/>
        </w:rPr>
        <w:t>the rate of the odorant vapor released from a COMPS per unit time</w:t>
      </w:r>
      <w:r w:rsidR="00065D24">
        <w:rPr>
          <w:rFonts w:asciiTheme="minorHAnsi" w:hAnsiTheme="minorHAnsi" w:cstheme="minorHAnsi"/>
          <w:color w:val="auto"/>
        </w:rPr>
        <w:t>)</w:t>
      </w:r>
      <w:r>
        <w:rPr>
          <w:rFonts w:asciiTheme="minorHAnsi" w:hAnsiTheme="minorHAnsi" w:cstheme="minorHAnsi"/>
          <w:color w:val="auto"/>
        </w:rPr>
        <w:t xml:space="preserve"> and is </w:t>
      </w:r>
      <w:r w:rsidR="00E11B96">
        <w:rPr>
          <w:rFonts w:asciiTheme="minorHAnsi" w:hAnsiTheme="minorHAnsi" w:cstheme="minorHAnsi"/>
          <w:color w:val="auto"/>
        </w:rPr>
        <w:t xml:space="preserve">typically </w:t>
      </w:r>
      <w:r>
        <w:rPr>
          <w:rFonts w:asciiTheme="minorHAnsi" w:hAnsiTheme="minorHAnsi" w:cstheme="minorHAnsi"/>
          <w:color w:val="auto"/>
        </w:rPr>
        <w:t xml:space="preserve">measured by gravimetric means. </w:t>
      </w:r>
      <w:r w:rsidR="007A3F9F">
        <w:rPr>
          <w:rFonts w:asciiTheme="minorHAnsi" w:hAnsiTheme="minorHAnsi" w:cstheme="minorHAnsi"/>
          <w:color w:val="auto"/>
        </w:rPr>
        <w:t>The permeation rate</w:t>
      </w:r>
      <w:r w:rsidR="00995F69">
        <w:rPr>
          <w:rFonts w:asciiTheme="minorHAnsi" w:hAnsiTheme="minorHAnsi" w:cstheme="minorHAnsi"/>
          <w:color w:val="auto"/>
        </w:rPr>
        <w:t xml:space="preserve"> for a given mass or volume of odorant</w:t>
      </w:r>
      <w:r w:rsidR="007A3F9F">
        <w:rPr>
          <w:rFonts w:asciiTheme="minorHAnsi" w:hAnsiTheme="minorHAnsi" w:cstheme="minorHAnsi"/>
          <w:color w:val="auto"/>
        </w:rPr>
        <w:t xml:space="preserve"> can be adjusted as needed by varying the bag thickness</w:t>
      </w:r>
      <w:r w:rsidR="00995F69">
        <w:rPr>
          <w:rFonts w:asciiTheme="minorHAnsi" w:hAnsiTheme="minorHAnsi" w:cstheme="minorHAnsi"/>
          <w:color w:val="auto"/>
        </w:rPr>
        <w:t>, surface area,</w:t>
      </w:r>
      <w:r w:rsidR="007A3F9F">
        <w:rPr>
          <w:rFonts w:asciiTheme="minorHAnsi" w:hAnsiTheme="minorHAnsi" w:cstheme="minorHAnsi"/>
          <w:color w:val="auto"/>
        </w:rPr>
        <w:t xml:space="preserve"> </w:t>
      </w:r>
      <w:r w:rsidR="00E11B96">
        <w:rPr>
          <w:rFonts w:asciiTheme="minorHAnsi" w:hAnsiTheme="minorHAnsi" w:cstheme="minorHAnsi"/>
          <w:color w:val="auto"/>
        </w:rPr>
        <w:t>and/</w:t>
      </w:r>
      <w:r w:rsidR="007A3F9F">
        <w:rPr>
          <w:rFonts w:asciiTheme="minorHAnsi" w:hAnsiTheme="minorHAnsi" w:cstheme="minorHAnsi"/>
          <w:color w:val="auto"/>
        </w:rPr>
        <w:t xml:space="preserve">or polymer type. </w:t>
      </w:r>
      <w:r>
        <w:rPr>
          <w:rFonts w:asciiTheme="minorHAnsi" w:hAnsiTheme="minorHAnsi" w:cstheme="minorHAnsi"/>
          <w:color w:val="auto"/>
        </w:rPr>
        <w:t>The available odor concentration from a COMPS can also be measured by headspace analysis techniques such as solid phase microextraction with gas chromatography/mass spectrometry (SPME-GC/MS).</w:t>
      </w:r>
    </w:p>
    <w:p w14:paraId="1C502B36" w14:textId="77777777" w:rsidR="003B1EAC" w:rsidRPr="001B1519" w:rsidRDefault="003B1EAC" w:rsidP="003B1EAC">
      <w:pPr>
        <w:rPr>
          <w:rFonts w:asciiTheme="minorHAnsi" w:hAnsiTheme="minorHAnsi" w:cstheme="minorHAnsi"/>
        </w:rPr>
      </w:pPr>
    </w:p>
    <w:p w14:paraId="00D25F73" w14:textId="5FA9217E"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115D747F" w14:textId="56C6ED0C" w:rsidR="008E1D69" w:rsidRDefault="00147ED2" w:rsidP="001B1519">
      <w:pPr>
        <w:rPr>
          <w:rFonts w:asciiTheme="minorHAnsi" w:hAnsiTheme="minorHAnsi" w:cstheme="minorHAnsi"/>
          <w:color w:val="auto"/>
        </w:rPr>
      </w:pPr>
      <w:r>
        <w:rPr>
          <w:rFonts w:asciiTheme="minorHAnsi" w:hAnsiTheme="minorHAnsi" w:cstheme="minorHAnsi"/>
          <w:color w:val="auto"/>
        </w:rPr>
        <w:t>Olfaction is a crucial, yet often overlooked, sen</w:t>
      </w:r>
      <w:r w:rsidR="00F950AE">
        <w:rPr>
          <w:rFonts w:asciiTheme="minorHAnsi" w:hAnsiTheme="minorHAnsi" w:cstheme="minorHAnsi"/>
          <w:color w:val="auto"/>
        </w:rPr>
        <w:t>sing mechanism used by</w:t>
      </w:r>
      <w:r w:rsidR="005B3463">
        <w:rPr>
          <w:rFonts w:asciiTheme="minorHAnsi" w:hAnsiTheme="minorHAnsi" w:cstheme="minorHAnsi"/>
          <w:color w:val="auto"/>
        </w:rPr>
        <w:t xml:space="preserve"> most animals. For</w:t>
      </w:r>
      <w:r>
        <w:rPr>
          <w:rFonts w:asciiTheme="minorHAnsi" w:hAnsiTheme="minorHAnsi" w:cstheme="minorHAnsi"/>
          <w:color w:val="auto"/>
        </w:rPr>
        <w:t xml:space="preserve"> many it is the main mechanism for locating food, finding a mate, or sensing </w:t>
      </w:r>
      <w:r w:rsidR="008E1D69">
        <w:rPr>
          <w:rFonts w:asciiTheme="minorHAnsi" w:hAnsiTheme="minorHAnsi" w:cstheme="minorHAnsi"/>
          <w:color w:val="auto"/>
        </w:rPr>
        <w:t>danger</w:t>
      </w:r>
      <w:r w:rsidR="001422CF">
        <w:rPr>
          <w:rFonts w:asciiTheme="minorHAnsi" w:hAnsiTheme="minorHAnsi" w:cstheme="minorHAnsi"/>
          <w:color w:val="auto"/>
          <w:vertAlign w:val="superscript"/>
        </w:rPr>
        <w:t>1</w:t>
      </w:r>
      <w:r>
        <w:rPr>
          <w:rFonts w:asciiTheme="minorHAnsi" w:hAnsiTheme="minorHAnsi" w:cstheme="minorHAnsi"/>
          <w:color w:val="auto"/>
        </w:rPr>
        <w:t xml:space="preserve">. </w:t>
      </w:r>
      <w:r w:rsidR="005B3463">
        <w:rPr>
          <w:rFonts w:asciiTheme="minorHAnsi" w:hAnsiTheme="minorHAnsi" w:cstheme="minorHAnsi"/>
          <w:color w:val="auto"/>
        </w:rPr>
        <w:t xml:space="preserve">Furthermore, </w:t>
      </w:r>
      <w:r w:rsidR="00857EA4">
        <w:rPr>
          <w:rFonts w:asciiTheme="minorHAnsi" w:hAnsiTheme="minorHAnsi" w:cstheme="minorHAnsi"/>
          <w:color w:val="auto"/>
        </w:rPr>
        <w:t xml:space="preserve">the </w:t>
      </w:r>
      <w:r>
        <w:rPr>
          <w:rFonts w:asciiTheme="minorHAnsi" w:hAnsiTheme="minorHAnsi" w:cstheme="minorHAnsi"/>
          <w:color w:val="auto"/>
        </w:rPr>
        <w:t>olfactory capabilities</w:t>
      </w:r>
      <w:r w:rsidR="00857EA4" w:rsidRPr="00857EA4">
        <w:rPr>
          <w:rFonts w:asciiTheme="minorHAnsi" w:hAnsiTheme="minorHAnsi" w:cstheme="minorHAnsi"/>
          <w:color w:val="auto"/>
        </w:rPr>
        <w:t xml:space="preserve"> </w:t>
      </w:r>
      <w:r w:rsidR="00857EA4">
        <w:rPr>
          <w:rFonts w:asciiTheme="minorHAnsi" w:hAnsiTheme="minorHAnsi" w:cstheme="minorHAnsi"/>
          <w:color w:val="auto"/>
        </w:rPr>
        <w:t>some animals</w:t>
      </w:r>
      <w:r w:rsidR="005B3463">
        <w:rPr>
          <w:rFonts w:asciiTheme="minorHAnsi" w:hAnsiTheme="minorHAnsi" w:cstheme="minorHAnsi"/>
          <w:color w:val="auto"/>
        </w:rPr>
        <w:t xml:space="preserve">, most notably canines, are regularly exploited by humans </w:t>
      </w:r>
      <w:r>
        <w:rPr>
          <w:rFonts w:asciiTheme="minorHAnsi" w:hAnsiTheme="minorHAnsi" w:cstheme="minorHAnsi"/>
          <w:color w:val="auto"/>
        </w:rPr>
        <w:t xml:space="preserve">for the detection </w:t>
      </w:r>
      <w:r w:rsidR="008E1D69">
        <w:rPr>
          <w:rFonts w:asciiTheme="minorHAnsi" w:hAnsiTheme="minorHAnsi" w:cstheme="minorHAnsi"/>
          <w:color w:val="auto"/>
        </w:rPr>
        <w:t xml:space="preserve">of </w:t>
      </w:r>
      <w:r>
        <w:rPr>
          <w:rFonts w:asciiTheme="minorHAnsi" w:hAnsiTheme="minorHAnsi" w:cstheme="minorHAnsi"/>
          <w:color w:val="auto"/>
        </w:rPr>
        <w:t>contraband</w:t>
      </w:r>
      <w:r w:rsidR="00C0086A">
        <w:rPr>
          <w:rFonts w:asciiTheme="minorHAnsi" w:hAnsiTheme="minorHAnsi" w:cstheme="minorHAnsi"/>
          <w:color w:val="auto"/>
        </w:rPr>
        <w:t xml:space="preserve"> (e.g.</w:t>
      </w:r>
      <w:r w:rsidR="00857EA4">
        <w:rPr>
          <w:rFonts w:asciiTheme="minorHAnsi" w:hAnsiTheme="minorHAnsi" w:cstheme="minorHAnsi"/>
          <w:color w:val="auto"/>
        </w:rPr>
        <w:t>,</w:t>
      </w:r>
      <w:r w:rsidR="00C0086A">
        <w:rPr>
          <w:rFonts w:asciiTheme="minorHAnsi" w:hAnsiTheme="minorHAnsi" w:cstheme="minorHAnsi"/>
          <w:color w:val="auto"/>
        </w:rPr>
        <w:t xml:space="preserve"> </w:t>
      </w:r>
      <w:r>
        <w:rPr>
          <w:rFonts w:asciiTheme="minorHAnsi" w:hAnsiTheme="minorHAnsi" w:cstheme="minorHAnsi"/>
          <w:color w:val="auto"/>
        </w:rPr>
        <w:t>narcotics or explosives</w:t>
      </w:r>
      <w:r w:rsidR="00C0086A">
        <w:rPr>
          <w:rFonts w:asciiTheme="minorHAnsi" w:hAnsiTheme="minorHAnsi" w:cstheme="minorHAnsi"/>
          <w:color w:val="auto"/>
        </w:rPr>
        <w:t>)</w:t>
      </w:r>
      <w:r>
        <w:rPr>
          <w:rFonts w:asciiTheme="minorHAnsi" w:hAnsiTheme="minorHAnsi" w:cstheme="minorHAnsi"/>
          <w:color w:val="auto"/>
        </w:rPr>
        <w:t xml:space="preserve">, or other </w:t>
      </w:r>
      <w:r w:rsidR="00065D24">
        <w:rPr>
          <w:rFonts w:asciiTheme="minorHAnsi" w:hAnsiTheme="minorHAnsi" w:cstheme="minorHAnsi"/>
          <w:color w:val="auto"/>
        </w:rPr>
        <w:t>objects</w:t>
      </w:r>
      <w:r>
        <w:rPr>
          <w:rFonts w:asciiTheme="minorHAnsi" w:hAnsiTheme="minorHAnsi" w:cstheme="minorHAnsi"/>
          <w:color w:val="auto"/>
        </w:rPr>
        <w:t xml:space="preserve"> of interest, such as missing persons, </w:t>
      </w:r>
      <w:r w:rsidR="00C0086A">
        <w:rPr>
          <w:rFonts w:asciiTheme="minorHAnsi" w:hAnsiTheme="minorHAnsi" w:cstheme="minorHAnsi"/>
          <w:color w:val="auto"/>
        </w:rPr>
        <w:t xml:space="preserve">invasive species, or </w:t>
      </w:r>
      <w:r w:rsidR="00E11B96">
        <w:rPr>
          <w:rFonts w:asciiTheme="minorHAnsi" w:hAnsiTheme="minorHAnsi" w:cstheme="minorHAnsi"/>
          <w:color w:val="auto"/>
        </w:rPr>
        <w:t>diseases</w:t>
      </w:r>
      <w:r w:rsidR="001422CF">
        <w:rPr>
          <w:rFonts w:asciiTheme="minorHAnsi" w:hAnsiTheme="minorHAnsi" w:cstheme="minorHAnsi"/>
          <w:color w:val="auto"/>
          <w:vertAlign w:val="superscript"/>
        </w:rPr>
        <w:t>2,3</w:t>
      </w:r>
      <w:r w:rsidR="00C0086A">
        <w:rPr>
          <w:rFonts w:asciiTheme="minorHAnsi" w:hAnsiTheme="minorHAnsi" w:cstheme="minorHAnsi"/>
          <w:color w:val="auto"/>
        </w:rPr>
        <w:t xml:space="preserve">. For canine detection research or other olfaction research topics, </w:t>
      </w:r>
      <w:r w:rsidR="005B3463">
        <w:rPr>
          <w:rFonts w:asciiTheme="minorHAnsi" w:hAnsiTheme="minorHAnsi" w:cstheme="minorHAnsi"/>
          <w:color w:val="auto"/>
        </w:rPr>
        <w:t xml:space="preserve">investigators </w:t>
      </w:r>
      <w:r w:rsidR="00C0086A">
        <w:rPr>
          <w:rFonts w:asciiTheme="minorHAnsi" w:hAnsiTheme="minorHAnsi" w:cstheme="minorHAnsi"/>
          <w:color w:val="auto"/>
        </w:rPr>
        <w:t>often study the process of olfaction and the strengths and limitations of the olfactory system</w:t>
      </w:r>
      <w:r w:rsidR="00083B55">
        <w:rPr>
          <w:rFonts w:asciiTheme="minorHAnsi" w:hAnsiTheme="minorHAnsi" w:cstheme="minorHAnsi"/>
          <w:color w:val="auto"/>
        </w:rPr>
        <w:t>. A</w:t>
      </w:r>
      <w:r w:rsidR="008E1D69">
        <w:rPr>
          <w:rFonts w:asciiTheme="minorHAnsi" w:hAnsiTheme="minorHAnsi" w:cstheme="minorHAnsi"/>
          <w:color w:val="auto"/>
        </w:rPr>
        <w:t xml:space="preserve">s such, </w:t>
      </w:r>
      <w:r w:rsidR="009134F5">
        <w:rPr>
          <w:rFonts w:asciiTheme="minorHAnsi" w:hAnsiTheme="minorHAnsi" w:cstheme="minorHAnsi"/>
          <w:color w:val="auto"/>
        </w:rPr>
        <w:t xml:space="preserve">it is </w:t>
      </w:r>
      <w:r w:rsidR="005B3463">
        <w:rPr>
          <w:rFonts w:asciiTheme="minorHAnsi" w:hAnsiTheme="minorHAnsi" w:cstheme="minorHAnsi"/>
          <w:color w:val="auto"/>
        </w:rPr>
        <w:t>generally</w:t>
      </w:r>
      <w:r w:rsidR="009134F5">
        <w:rPr>
          <w:rFonts w:asciiTheme="minorHAnsi" w:hAnsiTheme="minorHAnsi" w:cstheme="minorHAnsi"/>
          <w:color w:val="auto"/>
        </w:rPr>
        <w:t xml:space="preserve"> desirable to control the release of an odorant vapor into the environment to reproducibly deliver known quantities of odorant</w:t>
      </w:r>
      <w:r w:rsidR="005B3463">
        <w:rPr>
          <w:rFonts w:asciiTheme="minorHAnsi" w:hAnsiTheme="minorHAnsi" w:cstheme="minorHAnsi"/>
          <w:color w:val="auto"/>
        </w:rPr>
        <w:t xml:space="preserve"> during testing</w:t>
      </w:r>
      <w:r w:rsidR="009134F5">
        <w:rPr>
          <w:rFonts w:asciiTheme="minorHAnsi" w:hAnsiTheme="minorHAnsi" w:cstheme="minorHAnsi"/>
          <w:color w:val="auto"/>
        </w:rPr>
        <w:t xml:space="preserve">. </w:t>
      </w:r>
      <w:r w:rsidR="00371F11">
        <w:rPr>
          <w:rFonts w:asciiTheme="minorHAnsi" w:hAnsiTheme="minorHAnsi" w:cstheme="minorHAnsi"/>
          <w:color w:val="auto"/>
        </w:rPr>
        <w:t>Failure to account for variations in odor availability due to factors such as vapor pressure or environmental effects often complicates data interpretation and applicability</w:t>
      </w:r>
      <w:r w:rsidR="001422CF">
        <w:rPr>
          <w:rFonts w:asciiTheme="minorHAnsi" w:hAnsiTheme="minorHAnsi" w:cstheme="minorHAnsi"/>
          <w:color w:val="auto"/>
          <w:vertAlign w:val="superscript"/>
        </w:rPr>
        <w:t>4</w:t>
      </w:r>
      <w:r w:rsidR="00371F11">
        <w:rPr>
          <w:rFonts w:asciiTheme="minorHAnsi" w:hAnsiTheme="minorHAnsi" w:cstheme="minorHAnsi"/>
          <w:color w:val="auto"/>
        </w:rPr>
        <w:t xml:space="preserve">. </w:t>
      </w:r>
      <w:r w:rsidR="008E1D69">
        <w:rPr>
          <w:rFonts w:asciiTheme="minorHAnsi" w:hAnsiTheme="minorHAnsi" w:cstheme="minorHAnsi"/>
          <w:color w:val="auto"/>
        </w:rPr>
        <w:t xml:space="preserve">It is similarly desirable to provide an established quantity of odor during training scenarios for detection canines. </w:t>
      </w:r>
      <w:r w:rsidR="00371F11">
        <w:rPr>
          <w:rFonts w:asciiTheme="minorHAnsi" w:hAnsiTheme="minorHAnsi" w:cstheme="minorHAnsi"/>
          <w:color w:val="auto"/>
        </w:rPr>
        <w:t xml:space="preserve">For example, </w:t>
      </w:r>
      <w:r w:rsidR="008E1D69">
        <w:rPr>
          <w:rFonts w:asciiTheme="minorHAnsi" w:hAnsiTheme="minorHAnsi" w:cstheme="minorHAnsi"/>
          <w:color w:val="auto"/>
        </w:rPr>
        <w:t>studies</w:t>
      </w:r>
      <w:r w:rsidR="00AF0114">
        <w:rPr>
          <w:rFonts w:asciiTheme="minorHAnsi" w:hAnsiTheme="minorHAnsi" w:cstheme="minorHAnsi"/>
          <w:color w:val="auto"/>
        </w:rPr>
        <w:t xml:space="preserve"> by Hallowell </w:t>
      </w:r>
      <w:r w:rsidR="00B87409">
        <w:rPr>
          <w:rFonts w:asciiTheme="minorHAnsi" w:hAnsiTheme="minorHAnsi" w:cstheme="minorHAnsi"/>
          <w:color w:val="auto"/>
        </w:rPr>
        <w:t>et al.</w:t>
      </w:r>
      <w:r w:rsidR="001422CF">
        <w:rPr>
          <w:rFonts w:asciiTheme="minorHAnsi" w:hAnsiTheme="minorHAnsi" w:cstheme="minorHAnsi"/>
          <w:color w:val="auto"/>
          <w:vertAlign w:val="superscript"/>
        </w:rPr>
        <w:t>5</w:t>
      </w:r>
      <w:r w:rsidR="00AF0114">
        <w:rPr>
          <w:rFonts w:asciiTheme="minorHAnsi" w:hAnsiTheme="minorHAnsi" w:cstheme="minorHAnsi"/>
          <w:color w:val="auto"/>
        </w:rPr>
        <w:t xml:space="preserve"> and by Papet</w:t>
      </w:r>
      <w:r w:rsidR="001422CF">
        <w:rPr>
          <w:rFonts w:asciiTheme="minorHAnsi" w:hAnsiTheme="minorHAnsi" w:cstheme="minorHAnsi"/>
          <w:color w:val="auto"/>
          <w:vertAlign w:val="superscript"/>
        </w:rPr>
        <w:t>6</w:t>
      </w:r>
      <w:r w:rsidR="00AF0114">
        <w:rPr>
          <w:rFonts w:asciiTheme="minorHAnsi" w:hAnsiTheme="minorHAnsi" w:cstheme="minorHAnsi"/>
          <w:color w:val="auto"/>
        </w:rPr>
        <w:t xml:space="preserve"> </w:t>
      </w:r>
      <w:r w:rsidR="008E1D69">
        <w:rPr>
          <w:rFonts w:asciiTheme="minorHAnsi" w:hAnsiTheme="minorHAnsi" w:cstheme="minorHAnsi"/>
          <w:color w:val="auto"/>
        </w:rPr>
        <w:t>have</w:t>
      </w:r>
      <w:r w:rsidR="00AF0114">
        <w:rPr>
          <w:rFonts w:asciiTheme="minorHAnsi" w:hAnsiTheme="minorHAnsi" w:cstheme="minorHAnsi"/>
          <w:color w:val="auto"/>
        </w:rPr>
        <w:t xml:space="preserve"> indicated the importance of odor intensity in odor perception</w:t>
      </w:r>
      <w:r w:rsidR="008E1D69">
        <w:rPr>
          <w:rFonts w:asciiTheme="minorHAnsi" w:hAnsiTheme="minorHAnsi" w:cstheme="minorHAnsi"/>
          <w:color w:val="auto"/>
        </w:rPr>
        <w:t>, and that altering the intensity of a</w:t>
      </w:r>
      <w:r w:rsidR="00FE7761">
        <w:rPr>
          <w:rFonts w:asciiTheme="minorHAnsi" w:hAnsiTheme="minorHAnsi" w:cstheme="minorHAnsi"/>
          <w:color w:val="auto"/>
        </w:rPr>
        <w:t>n</w:t>
      </w:r>
      <w:r w:rsidR="008E1D69">
        <w:rPr>
          <w:rFonts w:asciiTheme="minorHAnsi" w:hAnsiTheme="minorHAnsi" w:cstheme="minorHAnsi"/>
          <w:color w:val="auto"/>
        </w:rPr>
        <w:t xml:space="preserve"> odorant can affect how it is perceived alone or in a mixture</w:t>
      </w:r>
      <w:r w:rsidR="00AF0114">
        <w:rPr>
          <w:rFonts w:asciiTheme="minorHAnsi" w:hAnsiTheme="minorHAnsi" w:cstheme="minorHAnsi"/>
          <w:color w:val="auto"/>
        </w:rPr>
        <w:t>.</w:t>
      </w:r>
      <w:r w:rsidR="00AF007D">
        <w:rPr>
          <w:rFonts w:asciiTheme="minorHAnsi" w:hAnsiTheme="minorHAnsi" w:cstheme="minorHAnsi"/>
          <w:color w:val="auto"/>
        </w:rPr>
        <w:t xml:space="preserve"> </w:t>
      </w:r>
    </w:p>
    <w:p w14:paraId="6765D5C4" w14:textId="77777777" w:rsidR="008E1D69" w:rsidRDefault="008E1D69" w:rsidP="001B1519">
      <w:pPr>
        <w:rPr>
          <w:rFonts w:asciiTheme="minorHAnsi" w:hAnsiTheme="minorHAnsi" w:cstheme="minorHAnsi"/>
          <w:color w:val="auto"/>
        </w:rPr>
      </w:pPr>
    </w:p>
    <w:p w14:paraId="0497D33F" w14:textId="562458E5" w:rsidR="00BB5827" w:rsidRDefault="008E1D69" w:rsidP="001B1519">
      <w:pPr>
        <w:rPr>
          <w:rFonts w:asciiTheme="minorHAnsi" w:hAnsiTheme="minorHAnsi" w:cstheme="minorHAnsi"/>
          <w:color w:val="auto"/>
        </w:rPr>
      </w:pPr>
      <w:r>
        <w:rPr>
          <w:rFonts w:asciiTheme="minorHAnsi" w:hAnsiTheme="minorHAnsi" w:cstheme="minorHAnsi"/>
          <w:color w:val="auto"/>
        </w:rPr>
        <w:t>In laboratory setting</w:t>
      </w:r>
      <w:r w:rsidR="00857EA4">
        <w:rPr>
          <w:rFonts w:asciiTheme="minorHAnsi" w:hAnsiTheme="minorHAnsi" w:cstheme="minorHAnsi"/>
          <w:color w:val="auto"/>
        </w:rPr>
        <w:t>s</w:t>
      </w:r>
      <w:r>
        <w:rPr>
          <w:rFonts w:asciiTheme="minorHAnsi" w:hAnsiTheme="minorHAnsi" w:cstheme="minorHAnsi"/>
          <w:color w:val="auto"/>
        </w:rPr>
        <w:t>, the use of analytical equipment such as permeation tubes with controllable ovens</w:t>
      </w:r>
      <w:r w:rsidR="00083B55">
        <w:rPr>
          <w:rFonts w:asciiTheme="minorHAnsi" w:hAnsiTheme="minorHAnsi" w:cstheme="minorHAnsi"/>
          <w:color w:val="auto"/>
        </w:rPr>
        <w:t>,</w:t>
      </w:r>
      <w:r>
        <w:rPr>
          <w:rFonts w:asciiTheme="minorHAnsi" w:hAnsiTheme="minorHAnsi" w:cstheme="minorHAnsi"/>
          <w:color w:val="auto"/>
        </w:rPr>
        <w:t xml:space="preserve"> vapor generators</w:t>
      </w:r>
      <w:r w:rsidR="00083B55">
        <w:rPr>
          <w:rFonts w:asciiTheme="minorHAnsi" w:hAnsiTheme="minorHAnsi" w:cstheme="minorHAnsi"/>
          <w:color w:val="auto"/>
        </w:rPr>
        <w:t>,</w:t>
      </w:r>
      <w:r>
        <w:rPr>
          <w:rFonts w:asciiTheme="minorHAnsi" w:hAnsiTheme="minorHAnsi" w:cstheme="minorHAnsi"/>
          <w:color w:val="auto"/>
        </w:rPr>
        <w:t xml:space="preserve"> or o</w:t>
      </w:r>
      <w:r w:rsidR="004843E5">
        <w:rPr>
          <w:rFonts w:asciiTheme="minorHAnsi" w:hAnsiTheme="minorHAnsi" w:cstheme="minorHAnsi"/>
          <w:color w:val="auto"/>
        </w:rPr>
        <w:t>lfact</w:t>
      </w:r>
      <w:r>
        <w:rPr>
          <w:rFonts w:asciiTheme="minorHAnsi" w:hAnsiTheme="minorHAnsi" w:cstheme="minorHAnsi"/>
          <w:color w:val="auto"/>
        </w:rPr>
        <w:t>ometers may be used to control odor delivery</w:t>
      </w:r>
      <w:r w:rsidR="00857EA4">
        <w:rPr>
          <w:rFonts w:asciiTheme="minorHAnsi" w:hAnsiTheme="minorHAnsi" w:cstheme="minorHAnsi"/>
          <w:color w:val="auto"/>
        </w:rPr>
        <w:t>.</w:t>
      </w:r>
      <w:r>
        <w:rPr>
          <w:rFonts w:asciiTheme="minorHAnsi" w:hAnsiTheme="minorHAnsi" w:cstheme="minorHAnsi"/>
          <w:color w:val="auto"/>
        </w:rPr>
        <w:t xml:space="preserve"> </w:t>
      </w:r>
      <w:r w:rsidR="00857EA4">
        <w:rPr>
          <w:rFonts w:asciiTheme="minorHAnsi" w:hAnsiTheme="minorHAnsi" w:cstheme="minorHAnsi"/>
          <w:color w:val="auto"/>
        </w:rPr>
        <w:t>However</w:t>
      </w:r>
      <w:r w:rsidR="004E4C53">
        <w:rPr>
          <w:rFonts w:asciiTheme="minorHAnsi" w:hAnsiTheme="minorHAnsi" w:cstheme="minorHAnsi"/>
          <w:color w:val="auto"/>
        </w:rPr>
        <w:t xml:space="preserve">, </w:t>
      </w:r>
      <w:r w:rsidR="00414F94">
        <w:rPr>
          <w:rFonts w:asciiTheme="minorHAnsi" w:hAnsiTheme="minorHAnsi" w:cstheme="minorHAnsi"/>
          <w:color w:val="auto"/>
        </w:rPr>
        <w:t xml:space="preserve">this type </w:t>
      </w:r>
      <w:r w:rsidR="00857EA4">
        <w:rPr>
          <w:rFonts w:asciiTheme="minorHAnsi" w:hAnsiTheme="minorHAnsi" w:cstheme="minorHAnsi"/>
          <w:color w:val="auto"/>
        </w:rPr>
        <w:t xml:space="preserve">of equipment </w:t>
      </w:r>
      <w:r w:rsidR="00E11B96">
        <w:rPr>
          <w:rFonts w:asciiTheme="minorHAnsi" w:hAnsiTheme="minorHAnsi" w:cstheme="minorHAnsi"/>
          <w:color w:val="auto"/>
        </w:rPr>
        <w:t>is</w:t>
      </w:r>
      <w:r w:rsidR="00335983">
        <w:rPr>
          <w:rFonts w:asciiTheme="minorHAnsi" w:hAnsiTheme="minorHAnsi" w:cstheme="minorHAnsi"/>
          <w:color w:val="auto"/>
        </w:rPr>
        <w:t xml:space="preserve"> impractical</w:t>
      </w:r>
      <w:r>
        <w:rPr>
          <w:rFonts w:asciiTheme="minorHAnsi" w:hAnsiTheme="minorHAnsi" w:cstheme="minorHAnsi"/>
          <w:color w:val="auto"/>
        </w:rPr>
        <w:t xml:space="preserve"> for use during</w:t>
      </w:r>
      <w:r w:rsidR="00335983">
        <w:rPr>
          <w:rFonts w:asciiTheme="minorHAnsi" w:hAnsiTheme="minorHAnsi" w:cstheme="minorHAnsi"/>
          <w:color w:val="auto"/>
        </w:rPr>
        <w:t xml:space="preserve"> field</w:t>
      </w:r>
      <w:r w:rsidR="00A36263">
        <w:rPr>
          <w:rFonts w:asciiTheme="minorHAnsi" w:hAnsiTheme="minorHAnsi" w:cstheme="minorHAnsi"/>
          <w:color w:val="auto"/>
        </w:rPr>
        <w:t xml:space="preserve"> </w:t>
      </w:r>
      <w:r w:rsidR="00335983">
        <w:rPr>
          <w:rFonts w:asciiTheme="minorHAnsi" w:hAnsiTheme="minorHAnsi" w:cstheme="minorHAnsi"/>
          <w:color w:val="auto"/>
        </w:rPr>
        <w:t>testing and training scenarios</w:t>
      </w:r>
      <w:r w:rsidR="001422CF">
        <w:rPr>
          <w:rFonts w:asciiTheme="minorHAnsi" w:hAnsiTheme="minorHAnsi" w:cstheme="minorHAnsi"/>
          <w:color w:val="auto"/>
          <w:vertAlign w:val="superscript"/>
        </w:rPr>
        <w:t>4</w:t>
      </w:r>
      <w:r w:rsidR="005B3463">
        <w:rPr>
          <w:rFonts w:asciiTheme="minorHAnsi" w:hAnsiTheme="minorHAnsi" w:cstheme="minorHAnsi"/>
          <w:color w:val="auto"/>
        </w:rPr>
        <w:t xml:space="preserve">. </w:t>
      </w:r>
      <w:r w:rsidR="00857EA4">
        <w:rPr>
          <w:rFonts w:asciiTheme="minorHAnsi" w:hAnsiTheme="minorHAnsi" w:cstheme="minorHAnsi"/>
          <w:color w:val="auto"/>
        </w:rPr>
        <w:t xml:space="preserve">The </w:t>
      </w:r>
      <w:r w:rsidR="00065D24">
        <w:rPr>
          <w:rFonts w:asciiTheme="minorHAnsi" w:hAnsiTheme="minorHAnsi" w:cstheme="minorHAnsi"/>
          <w:color w:val="auto"/>
        </w:rPr>
        <w:t xml:space="preserve">Controlled </w:t>
      </w:r>
      <w:r w:rsidR="005B3463">
        <w:rPr>
          <w:rFonts w:asciiTheme="minorHAnsi" w:hAnsiTheme="minorHAnsi" w:cstheme="minorHAnsi"/>
          <w:color w:val="auto"/>
        </w:rPr>
        <w:t xml:space="preserve">Odor Mimic Permeation System (COMPS) </w:t>
      </w:r>
      <w:r w:rsidR="00EA7042">
        <w:rPr>
          <w:rFonts w:asciiTheme="minorHAnsi" w:hAnsiTheme="minorHAnsi" w:cstheme="minorHAnsi"/>
          <w:color w:val="auto"/>
        </w:rPr>
        <w:t xml:space="preserve">was </w:t>
      </w:r>
      <w:r w:rsidR="005B3463">
        <w:rPr>
          <w:rFonts w:asciiTheme="minorHAnsi" w:hAnsiTheme="minorHAnsi" w:cstheme="minorHAnsi"/>
          <w:color w:val="auto"/>
        </w:rPr>
        <w:t>developed as a simple, low-cost, and disposable method for controlled odor delivery requir</w:t>
      </w:r>
      <w:r w:rsidR="00EA7042">
        <w:rPr>
          <w:rFonts w:asciiTheme="minorHAnsi" w:hAnsiTheme="minorHAnsi" w:cstheme="minorHAnsi"/>
          <w:color w:val="auto"/>
        </w:rPr>
        <w:t>ing</w:t>
      </w:r>
      <w:r w:rsidR="005B3463">
        <w:rPr>
          <w:rFonts w:asciiTheme="minorHAnsi" w:hAnsiTheme="minorHAnsi" w:cstheme="minorHAnsi"/>
          <w:color w:val="auto"/>
        </w:rPr>
        <w:t xml:space="preserve"> no external power</w:t>
      </w:r>
      <w:r w:rsidR="00EA7042">
        <w:rPr>
          <w:rFonts w:asciiTheme="minorHAnsi" w:hAnsiTheme="minorHAnsi" w:cstheme="minorHAnsi"/>
          <w:color w:val="auto"/>
        </w:rPr>
        <w:t>. Therefore, they</w:t>
      </w:r>
      <w:r w:rsidR="005B3463">
        <w:rPr>
          <w:rFonts w:asciiTheme="minorHAnsi" w:hAnsiTheme="minorHAnsi" w:cstheme="minorHAnsi"/>
          <w:color w:val="auto"/>
        </w:rPr>
        <w:t xml:space="preserve"> </w:t>
      </w:r>
      <w:r w:rsidR="00EA7042">
        <w:rPr>
          <w:rFonts w:asciiTheme="minorHAnsi" w:hAnsiTheme="minorHAnsi" w:cstheme="minorHAnsi"/>
          <w:color w:val="auto"/>
        </w:rPr>
        <w:t xml:space="preserve">can </w:t>
      </w:r>
      <w:r w:rsidR="005B3463">
        <w:rPr>
          <w:rFonts w:asciiTheme="minorHAnsi" w:hAnsiTheme="minorHAnsi" w:cstheme="minorHAnsi"/>
          <w:color w:val="auto"/>
        </w:rPr>
        <w:t>easily be incorporated into a variety of different testing and training scenarios</w:t>
      </w:r>
      <w:r w:rsidR="001422CF">
        <w:rPr>
          <w:rFonts w:asciiTheme="minorHAnsi" w:hAnsiTheme="minorHAnsi" w:cstheme="minorHAnsi"/>
          <w:color w:val="auto"/>
          <w:vertAlign w:val="superscript"/>
        </w:rPr>
        <w:t>7</w:t>
      </w:r>
      <w:r w:rsidR="005B3463">
        <w:rPr>
          <w:rFonts w:asciiTheme="minorHAnsi" w:hAnsiTheme="minorHAnsi" w:cstheme="minorHAnsi"/>
          <w:color w:val="auto"/>
        </w:rPr>
        <w:t>.</w:t>
      </w:r>
      <w:r w:rsidR="00B3358F">
        <w:rPr>
          <w:rFonts w:asciiTheme="minorHAnsi" w:hAnsiTheme="minorHAnsi" w:cstheme="minorHAnsi"/>
          <w:color w:val="auto"/>
        </w:rPr>
        <w:t xml:space="preserve"> </w:t>
      </w:r>
      <w:r w:rsidR="007012AC">
        <w:rPr>
          <w:rFonts w:asciiTheme="minorHAnsi" w:hAnsiTheme="minorHAnsi" w:cstheme="minorHAnsi"/>
          <w:color w:val="auto"/>
        </w:rPr>
        <w:t>COMPS</w:t>
      </w:r>
      <w:r w:rsidR="00EA7042">
        <w:rPr>
          <w:rFonts w:asciiTheme="minorHAnsi" w:hAnsiTheme="minorHAnsi" w:cstheme="minorHAnsi"/>
          <w:color w:val="auto"/>
        </w:rPr>
        <w:t xml:space="preserve"> units</w:t>
      </w:r>
      <w:r w:rsidR="007012AC">
        <w:rPr>
          <w:rFonts w:asciiTheme="minorHAnsi" w:hAnsiTheme="minorHAnsi" w:cstheme="minorHAnsi"/>
          <w:color w:val="auto"/>
        </w:rPr>
        <w:t xml:space="preserve"> </w:t>
      </w:r>
      <w:r w:rsidR="00AF49D4">
        <w:rPr>
          <w:rFonts w:asciiTheme="minorHAnsi" w:hAnsiTheme="minorHAnsi" w:cstheme="minorHAnsi"/>
          <w:color w:val="auto"/>
        </w:rPr>
        <w:t xml:space="preserve">are </w:t>
      </w:r>
      <w:r w:rsidR="007012AC">
        <w:rPr>
          <w:rFonts w:asciiTheme="minorHAnsi" w:hAnsiTheme="minorHAnsi" w:cstheme="minorHAnsi"/>
          <w:color w:val="auto"/>
        </w:rPr>
        <w:t>simply composed of an odorant of interest on a</w:t>
      </w:r>
      <w:r w:rsidR="00A36263">
        <w:rPr>
          <w:rFonts w:asciiTheme="minorHAnsi" w:hAnsiTheme="minorHAnsi" w:cstheme="minorHAnsi"/>
          <w:color w:val="auto"/>
        </w:rPr>
        <w:t>n</w:t>
      </w:r>
      <w:r w:rsidR="007012AC">
        <w:rPr>
          <w:rFonts w:asciiTheme="minorHAnsi" w:hAnsiTheme="minorHAnsi" w:cstheme="minorHAnsi"/>
          <w:color w:val="auto"/>
        </w:rPr>
        <w:t xml:space="preserve"> </w:t>
      </w:r>
      <w:r w:rsidR="00A36263">
        <w:rPr>
          <w:rFonts w:asciiTheme="minorHAnsi" w:hAnsiTheme="minorHAnsi" w:cstheme="minorHAnsi"/>
          <w:color w:val="auto"/>
        </w:rPr>
        <w:t>absorbent</w:t>
      </w:r>
      <w:r w:rsidR="007012AC">
        <w:rPr>
          <w:rFonts w:asciiTheme="minorHAnsi" w:hAnsiTheme="minorHAnsi" w:cstheme="minorHAnsi"/>
          <w:color w:val="auto"/>
        </w:rPr>
        <w:t xml:space="preserve"> material sealed inside of a permeable polymer bag, stored in a secondary containment system. </w:t>
      </w:r>
      <w:r w:rsidR="00B3358F">
        <w:rPr>
          <w:rFonts w:asciiTheme="minorHAnsi" w:hAnsiTheme="minorHAnsi" w:cstheme="minorHAnsi"/>
          <w:color w:val="auto"/>
        </w:rPr>
        <w:t>The utilization of COMPS reduce</w:t>
      </w:r>
      <w:r w:rsidR="00857EA4">
        <w:rPr>
          <w:rFonts w:asciiTheme="minorHAnsi" w:hAnsiTheme="minorHAnsi" w:cstheme="minorHAnsi"/>
          <w:color w:val="auto"/>
        </w:rPr>
        <w:t>s</w:t>
      </w:r>
      <w:r w:rsidR="00B3358F">
        <w:rPr>
          <w:rFonts w:asciiTheme="minorHAnsi" w:hAnsiTheme="minorHAnsi" w:cstheme="minorHAnsi"/>
          <w:color w:val="auto"/>
        </w:rPr>
        <w:t xml:space="preserve"> variability between tests and improve</w:t>
      </w:r>
      <w:r w:rsidR="00857EA4">
        <w:rPr>
          <w:rFonts w:asciiTheme="minorHAnsi" w:hAnsiTheme="minorHAnsi" w:cstheme="minorHAnsi"/>
          <w:color w:val="auto"/>
        </w:rPr>
        <w:t>s</w:t>
      </w:r>
      <w:r w:rsidR="00B3358F">
        <w:rPr>
          <w:rFonts w:asciiTheme="minorHAnsi" w:hAnsiTheme="minorHAnsi" w:cstheme="minorHAnsi"/>
          <w:color w:val="auto"/>
        </w:rPr>
        <w:t xml:space="preserve"> consistency during training exercises</w:t>
      </w:r>
      <w:r w:rsidR="001422CF">
        <w:rPr>
          <w:rFonts w:asciiTheme="minorHAnsi" w:hAnsiTheme="minorHAnsi" w:cstheme="minorHAnsi"/>
          <w:color w:val="auto"/>
          <w:vertAlign w:val="superscript"/>
        </w:rPr>
        <w:t>8</w:t>
      </w:r>
      <w:r w:rsidR="00B3358F">
        <w:rPr>
          <w:rFonts w:asciiTheme="minorHAnsi" w:hAnsiTheme="minorHAnsi" w:cstheme="minorHAnsi"/>
          <w:color w:val="auto"/>
        </w:rPr>
        <w:t xml:space="preserve">. </w:t>
      </w:r>
    </w:p>
    <w:p w14:paraId="1D43AD6E" w14:textId="77777777" w:rsidR="00BB5827" w:rsidRDefault="00BB5827" w:rsidP="001B1519">
      <w:pPr>
        <w:rPr>
          <w:rFonts w:asciiTheme="minorHAnsi" w:hAnsiTheme="minorHAnsi" w:cstheme="minorHAnsi"/>
          <w:color w:val="auto"/>
        </w:rPr>
      </w:pPr>
    </w:p>
    <w:p w14:paraId="237AD7DD" w14:textId="6E3AE5D0" w:rsidR="00D15131" w:rsidRDefault="00BB5827" w:rsidP="001B1519">
      <w:pPr>
        <w:rPr>
          <w:rFonts w:asciiTheme="minorHAnsi" w:hAnsiTheme="minorHAnsi" w:cstheme="minorHAnsi"/>
          <w:color w:val="auto"/>
        </w:rPr>
      </w:pPr>
      <w:r>
        <w:rPr>
          <w:rFonts w:asciiTheme="minorHAnsi" w:hAnsiTheme="minorHAnsi" w:cstheme="minorHAnsi"/>
          <w:color w:val="auto"/>
        </w:rPr>
        <w:t>Odor delivery or availability from COMPS is measured in terms of permeation rate, as determined by gravimetric analysis in terms of mass of vapor releas</w:t>
      </w:r>
      <w:r w:rsidR="00122DEE">
        <w:rPr>
          <w:rFonts w:asciiTheme="minorHAnsi" w:hAnsiTheme="minorHAnsi" w:cstheme="minorHAnsi"/>
          <w:color w:val="auto"/>
        </w:rPr>
        <w:t>ed over time. Permeation rate</w:t>
      </w:r>
      <w:r w:rsidR="00EA7042">
        <w:rPr>
          <w:rFonts w:asciiTheme="minorHAnsi" w:hAnsiTheme="minorHAnsi" w:cstheme="minorHAnsi"/>
          <w:color w:val="auto"/>
        </w:rPr>
        <w:t>s</w:t>
      </w:r>
      <w:r w:rsidR="00122DEE">
        <w:rPr>
          <w:rFonts w:asciiTheme="minorHAnsi" w:hAnsiTheme="minorHAnsi" w:cstheme="minorHAnsi"/>
          <w:color w:val="auto"/>
        </w:rPr>
        <w:t xml:space="preserve"> can be</w:t>
      </w:r>
      <w:r>
        <w:rPr>
          <w:rFonts w:asciiTheme="minorHAnsi" w:hAnsiTheme="minorHAnsi" w:cstheme="minorHAnsi"/>
          <w:color w:val="auto"/>
        </w:rPr>
        <w:t xml:space="preserve"> controlled by </w:t>
      </w:r>
      <w:proofErr w:type="gramStart"/>
      <w:r w:rsidR="00122DEE">
        <w:rPr>
          <w:rFonts w:asciiTheme="minorHAnsi" w:hAnsiTheme="minorHAnsi" w:cstheme="minorHAnsi"/>
          <w:color w:val="auto"/>
        </w:rPr>
        <w:t>a number of</w:t>
      </w:r>
      <w:proofErr w:type="gramEnd"/>
      <w:r w:rsidR="00122DEE">
        <w:rPr>
          <w:rFonts w:asciiTheme="minorHAnsi" w:hAnsiTheme="minorHAnsi" w:cstheme="minorHAnsi"/>
          <w:color w:val="auto"/>
        </w:rPr>
        <w:t xml:space="preserve"> factors</w:t>
      </w:r>
      <w:r w:rsidR="00857EA4">
        <w:rPr>
          <w:rFonts w:asciiTheme="minorHAnsi" w:hAnsiTheme="minorHAnsi" w:cstheme="minorHAnsi"/>
          <w:color w:val="auto"/>
        </w:rPr>
        <w:t>,</w:t>
      </w:r>
      <w:r w:rsidR="00122DEE">
        <w:rPr>
          <w:rFonts w:asciiTheme="minorHAnsi" w:hAnsiTheme="minorHAnsi" w:cstheme="minorHAnsi"/>
          <w:color w:val="auto"/>
        </w:rPr>
        <w:t xml:space="preserve"> including </w:t>
      </w:r>
      <w:r>
        <w:rPr>
          <w:rFonts w:asciiTheme="minorHAnsi" w:hAnsiTheme="minorHAnsi" w:cstheme="minorHAnsi"/>
          <w:color w:val="auto"/>
        </w:rPr>
        <w:t>the thickness</w:t>
      </w:r>
      <w:r w:rsidR="00122DEE">
        <w:rPr>
          <w:rFonts w:asciiTheme="minorHAnsi" w:hAnsiTheme="minorHAnsi" w:cstheme="minorHAnsi"/>
          <w:color w:val="auto"/>
        </w:rPr>
        <w:t xml:space="preserve"> </w:t>
      </w:r>
      <w:r w:rsidR="00736FA9">
        <w:rPr>
          <w:rFonts w:asciiTheme="minorHAnsi" w:hAnsiTheme="minorHAnsi" w:cstheme="minorHAnsi"/>
          <w:color w:val="auto"/>
        </w:rPr>
        <w:t>of the polymer bag</w:t>
      </w:r>
      <w:r w:rsidR="004E4C53">
        <w:rPr>
          <w:rFonts w:asciiTheme="minorHAnsi" w:hAnsiTheme="minorHAnsi" w:cstheme="minorHAnsi"/>
          <w:color w:val="auto"/>
        </w:rPr>
        <w:t xml:space="preserve">, </w:t>
      </w:r>
      <w:r w:rsidR="00EA7042">
        <w:rPr>
          <w:rFonts w:asciiTheme="minorHAnsi" w:hAnsiTheme="minorHAnsi" w:cstheme="minorHAnsi"/>
          <w:color w:val="auto"/>
        </w:rPr>
        <w:t xml:space="preserve">its </w:t>
      </w:r>
      <w:r w:rsidR="004E4C53">
        <w:rPr>
          <w:rFonts w:asciiTheme="minorHAnsi" w:hAnsiTheme="minorHAnsi" w:cstheme="minorHAnsi"/>
          <w:color w:val="auto"/>
        </w:rPr>
        <w:t>available</w:t>
      </w:r>
      <w:r w:rsidR="00122DEE">
        <w:rPr>
          <w:rFonts w:asciiTheme="minorHAnsi" w:hAnsiTheme="minorHAnsi" w:cstheme="minorHAnsi"/>
          <w:color w:val="auto"/>
        </w:rPr>
        <w:t xml:space="preserve"> surface area</w:t>
      </w:r>
      <w:r w:rsidR="00736FA9">
        <w:rPr>
          <w:rFonts w:asciiTheme="minorHAnsi" w:hAnsiTheme="minorHAnsi" w:cstheme="minorHAnsi"/>
          <w:color w:val="auto"/>
        </w:rPr>
        <w:t>,</w:t>
      </w:r>
      <w:r>
        <w:rPr>
          <w:rFonts w:asciiTheme="minorHAnsi" w:hAnsiTheme="minorHAnsi" w:cstheme="minorHAnsi"/>
          <w:color w:val="auto"/>
        </w:rPr>
        <w:t xml:space="preserve"> the type of </w:t>
      </w:r>
      <w:r w:rsidR="00A36263">
        <w:rPr>
          <w:rFonts w:asciiTheme="minorHAnsi" w:hAnsiTheme="minorHAnsi" w:cstheme="minorHAnsi"/>
          <w:color w:val="auto"/>
        </w:rPr>
        <w:t>absorbent</w:t>
      </w:r>
      <w:r>
        <w:rPr>
          <w:rFonts w:asciiTheme="minorHAnsi" w:hAnsiTheme="minorHAnsi" w:cstheme="minorHAnsi"/>
          <w:color w:val="auto"/>
        </w:rPr>
        <w:t xml:space="preserve"> material</w:t>
      </w:r>
      <w:r w:rsidR="00EA7042">
        <w:rPr>
          <w:rFonts w:asciiTheme="minorHAnsi" w:hAnsiTheme="minorHAnsi" w:cstheme="minorHAnsi"/>
          <w:color w:val="auto"/>
        </w:rPr>
        <w:t xml:space="preserve"> </w:t>
      </w:r>
      <w:r w:rsidR="002B4DCB">
        <w:rPr>
          <w:rFonts w:asciiTheme="minorHAnsi" w:hAnsiTheme="minorHAnsi" w:cstheme="minorHAnsi"/>
          <w:color w:val="auto"/>
        </w:rPr>
        <w:t xml:space="preserve">(substrate) </w:t>
      </w:r>
      <w:r w:rsidR="00EA7042">
        <w:rPr>
          <w:rFonts w:asciiTheme="minorHAnsi" w:hAnsiTheme="minorHAnsi" w:cstheme="minorHAnsi"/>
          <w:color w:val="auto"/>
        </w:rPr>
        <w:t>used, and the amount of the odorant</w:t>
      </w:r>
      <w:r w:rsidR="00736FA9">
        <w:rPr>
          <w:rFonts w:asciiTheme="minorHAnsi" w:hAnsiTheme="minorHAnsi" w:cstheme="minorHAnsi"/>
          <w:color w:val="auto"/>
        </w:rPr>
        <w:t>.</w:t>
      </w:r>
      <w:r w:rsidR="002B0F9C">
        <w:rPr>
          <w:rFonts w:asciiTheme="minorHAnsi" w:hAnsiTheme="minorHAnsi" w:cstheme="minorHAnsi"/>
          <w:color w:val="auto"/>
        </w:rPr>
        <w:t xml:space="preserve"> P</w:t>
      </w:r>
      <w:r w:rsidR="00736FA9">
        <w:rPr>
          <w:rFonts w:asciiTheme="minorHAnsi" w:hAnsiTheme="minorHAnsi" w:cstheme="minorHAnsi"/>
          <w:color w:val="auto"/>
        </w:rPr>
        <w:t>ermeation rate</w:t>
      </w:r>
      <w:r>
        <w:rPr>
          <w:rFonts w:asciiTheme="minorHAnsi" w:hAnsiTheme="minorHAnsi" w:cstheme="minorHAnsi"/>
          <w:color w:val="auto"/>
        </w:rPr>
        <w:t xml:space="preserve"> is constant for a given </w:t>
      </w:r>
      <w:proofErr w:type="gramStart"/>
      <w:r>
        <w:rPr>
          <w:rFonts w:asciiTheme="minorHAnsi" w:hAnsiTheme="minorHAnsi" w:cstheme="minorHAnsi"/>
          <w:color w:val="auto"/>
        </w:rPr>
        <w:t>period of time</w:t>
      </w:r>
      <w:proofErr w:type="gramEnd"/>
      <w:r>
        <w:rPr>
          <w:rFonts w:asciiTheme="minorHAnsi" w:hAnsiTheme="minorHAnsi" w:cstheme="minorHAnsi"/>
          <w:color w:val="auto"/>
        </w:rPr>
        <w:t xml:space="preserve"> (hours or days) depending on the odorant being used</w:t>
      </w:r>
      <w:r w:rsidR="00EA7042">
        <w:rPr>
          <w:rFonts w:asciiTheme="minorHAnsi" w:hAnsiTheme="minorHAnsi" w:cstheme="minorHAnsi"/>
          <w:color w:val="auto"/>
        </w:rPr>
        <w:t>.</w:t>
      </w:r>
      <w:r w:rsidR="002B0F9C">
        <w:rPr>
          <w:rFonts w:asciiTheme="minorHAnsi" w:hAnsiTheme="minorHAnsi" w:cstheme="minorHAnsi"/>
          <w:color w:val="auto"/>
        </w:rPr>
        <w:t xml:space="preserve"> </w:t>
      </w:r>
      <w:r w:rsidR="00EA7042">
        <w:rPr>
          <w:rFonts w:asciiTheme="minorHAnsi" w:hAnsiTheme="minorHAnsi" w:cstheme="minorHAnsi"/>
          <w:color w:val="auto"/>
        </w:rPr>
        <w:t xml:space="preserve">This </w:t>
      </w:r>
      <w:r>
        <w:rPr>
          <w:rFonts w:asciiTheme="minorHAnsi" w:hAnsiTheme="minorHAnsi" w:cstheme="minorHAnsi"/>
          <w:color w:val="auto"/>
        </w:rPr>
        <w:t>allow</w:t>
      </w:r>
      <w:r w:rsidR="002B0F9C">
        <w:rPr>
          <w:rFonts w:asciiTheme="minorHAnsi" w:hAnsiTheme="minorHAnsi" w:cstheme="minorHAnsi"/>
          <w:color w:val="auto"/>
        </w:rPr>
        <w:t>s</w:t>
      </w:r>
      <w:r>
        <w:rPr>
          <w:rFonts w:asciiTheme="minorHAnsi" w:hAnsiTheme="minorHAnsi" w:cstheme="minorHAnsi"/>
          <w:color w:val="auto"/>
        </w:rPr>
        <w:t xml:space="preserve"> for minimal variability in odor deliver</w:t>
      </w:r>
      <w:r w:rsidR="00BC014C">
        <w:rPr>
          <w:rFonts w:asciiTheme="minorHAnsi" w:hAnsiTheme="minorHAnsi" w:cstheme="minorHAnsi"/>
          <w:color w:val="auto"/>
        </w:rPr>
        <w:t>y</w:t>
      </w:r>
      <w:r>
        <w:rPr>
          <w:rFonts w:asciiTheme="minorHAnsi" w:hAnsiTheme="minorHAnsi" w:cstheme="minorHAnsi"/>
          <w:color w:val="auto"/>
        </w:rPr>
        <w:t xml:space="preserve"> during testing or training. </w:t>
      </w:r>
      <w:r w:rsidR="002B0F9C">
        <w:rPr>
          <w:rFonts w:asciiTheme="minorHAnsi" w:hAnsiTheme="minorHAnsi" w:cstheme="minorHAnsi"/>
          <w:color w:val="auto"/>
        </w:rPr>
        <w:t>D</w:t>
      </w:r>
      <w:r>
        <w:rPr>
          <w:rFonts w:asciiTheme="minorHAnsi" w:hAnsiTheme="minorHAnsi" w:cstheme="minorHAnsi"/>
          <w:color w:val="auto"/>
        </w:rPr>
        <w:t xml:space="preserve">uring storage, COMPS come to equilibrium within the </w:t>
      </w:r>
      <w:r w:rsidR="00065D24">
        <w:rPr>
          <w:rFonts w:asciiTheme="minorHAnsi" w:hAnsiTheme="minorHAnsi" w:cstheme="minorHAnsi"/>
          <w:color w:val="auto"/>
        </w:rPr>
        <w:t>impermeable</w:t>
      </w:r>
      <w:r>
        <w:rPr>
          <w:rFonts w:asciiTheme="minorHAnsi" w:hAnsiTheme="minorHAnsi" w:cstheme="minorHAnsi"/>
          <w:color w:val="auto"/>
        </w:rPr>
        <w:t xml:space="preserve"> outer container</w:t>
      </w:r>
      <w:r w:rsidR="00EA7042">
        <w:rPr>
          <w:rFonts w:asciiTheme="minorHAnsi" w:hAnsiTheme="minorHAnsi" w:cstheme="minorHAnsi"/>
          <w:color w:val="auto"/>
        </w:rPr>
        <w:t>,</w:t>
      </w:r>
      <w:r w:rsidR="00F55B94">
        <w:rPr>
          <w:rFonts w:asciiTheme="minorHAnsi" w:hAnsiTheme="minorHAnsi" w:cstheme="minorHAnsi"/>
          <w:color w:val="auto"/>
        </w:rPr>
        <w:t xml:space="preserve"> resulting in an instant</w:t>
      </w:r>
      <w:r w:rsidR="00122DEE">
        <w:rPr>
          <w:rFonts w:asciiTheme="minorHAnsi" w:hAnsiTheme="minorHAnsi" w:cstheme="minorHAnsi"/>
          <w:color w:val="auto"/>
        </w:rPr>
        <w:t xml:space="preserve"> source</w:t>
      </w:r>
      <w:r w:rsidR="00F55B94">
        <w:rPr>
          <w:rFonts w:asciiTheme="minorHAnsi" w:hAnsiTheme="minorHAnsi" w:cstheme="minorHAnsi"/>
          <w:color w:val="auto"/>
        </w:rPr>
        <w:t xml:space="preserve"> of odorant vapor at a known permeation rate.</w:t>
      </w:r>
    </w:p>
    <w:p w14:paraId="4BCFD423" w14:textId="053ED129" w:rsidR="005B3463" w:rsidRDefault="005B3463" w:rsidP="001B1519">
      <w:pPr>
        <w:rPr>
          <w:rFonts w:asciiTheme="minorHAnsi" w:hAnsiTheme="minorHAnsi" w:cstheme="minorHAnsi"/>
          <w:color w:val="auto"/>
        </w:rPr>
      </w:pPr>
    </w:p>
    <w:p w14:paraId="55EAD6E8" w14:textId="2F4EF49B" w:rsidR="00B3358F" w:rsidRDefault="00B3358F" w:rsidP="001B1519">
      <w:pPr>
        <w:rPr>
          <w:rFonts w:asciiTheme="minorHAnsi" w:hAnsiTheme="minorHAnsi" w:cstheme="minorHAnsi"/>
          <w:color w:val="auto"/>
        </w:rPr>
      </w:pPr>
      <w:r>
        <w:rPr>
          <w:rFonts w:asciiTheme="minorHAnsi" w:hAnsiTheme="minorHAnsi" w:cstheme="minorHAnsi"/>
          <w:color w:val="auto"/>
        </w:rPr>
        <w:t xml:space="preserve">COMPS were initially designed </w:t>
      </w:r>
      <w:r w:rsidR="00771D63">
        <w:rPr>
          <w:rFonts w:asciiTheme="minorHAnsi" w:hAnsiTheme="minorHAnsi" w:cstheme="minorHAnsi"/>
          <w:color w:val="auto"/>
        </w:rPr>
        <w:t xml:space="preserve">to </w:t>
      </w:r>
      <w:r>
        <w:rPr>
          <w:rFonts w:asciiTheme="minorHAnsi" w:hAnsiTheme="minorHAnsi" w:cstheme="minorHAnsi"/>
          <w:color w:val="auto"/>
        </w:rPr>
        <w:t>contain odorants associated with explosiv</w:t>
      </w:r>
      <w:r w:rsidR="005F3369">
        <w:rPr>
          <w:rFonts w:asciiTheme="minorHAnsi" w:hAnsiTheme="minorHAnsi" w:cstheme="minorHAnsi"/>
          <w:color w:val="auto"/>
        </w:rPr>
        <w:t>e materials and to be used as</w:t>
      </w:r>
      <w:r>
        <w:rPr>
          <w:rFonts w:asciiTheme="minorHAnsi" w:hAnsiTheme="minorHAnsi" w:cstheme="minorHAnsi"/>
          <w:color w:val="auto"/>
        </w:rPr>
        <w:t xml:space="preserve"> odor mimic</w:t>
      </w:r>
      <w:r w:rsidR="005F3369">
        <w:rPr>
          <w:rFonts w:asciiTheme="minorHAnsi" w:hAnsiTheme="minorHAnsi" w:cstheme="minorHAnsi"/>
          <w:color w:val="auto"/>
        </w:rPr>
        <w:t>s</w:t>
      </w:r>
      <w:r w:rsidR="001422CF">
        <w:rPr>
          <w:rFonts w:asciiTheme="minorHAnsi" w:hAnsiTheme="minorHAnsi" w:cstheme="minorHAnsi"/>
          <w:color w:val="auto"/>
          <w:vertAlign w:val="superscript"/>
        </w:rPr>
        <w:t>7</w:t>
      </w:r>
      <w:r>
        <w:rPr>
          <w:rFonts w:asciiTheme="minorHAnsi" w:hAnsiTheme="minorHAnsi" w:cstheme="minorHAnsi"/>
          <w:color w:val="auto"/>
        </w:rPr>
        <w:t xml:space="preserve">. As defined by Macias </w:t>
      </w:r>
      <w:r w:rsidR="00B87409">
        <w:rPr>
          <w:rFonts w:asciiTheme="minorHAnsi" w:hAnsiTheme="minorHAnsi" w:cstheme="minorHAnsi"/>
          <w:color w:val="auto"/>
        </w:rPr>
        <w:t>et al.</w:t>
      </w:r>
      <w:r>
        <w:rPr>
          <w:rFonts w:asciiTheme="minorHAnsi" w:hAnsiTheme="minorHAnsi" w:cstheme="minorHAnsi"/>
          <w:color w:val="auto"/>
        </w:rPr>
        <w:t xml:space="preserve">, an odor mimic simulates a material of interest, </w:t>
      </w:r>
      <w:r>
        <w:rPr>
          <w:rFonts w:asciiTheme="minorHAnsi" w:hAnsiTheme="minorHAnsi" w:cstheme="minorHAnsi"/>
          <w:color w:val="auto"/>
        </w:rPr>
        <w:lastRenderedPageBreak/>
        <w:t xml:space="preserve">such as an explosive, by providing the dominant </w:t>
      </w:r>
      <w:r w:rsidR="0029454F">
        <w:rPr>
          <w:rFonts w:asciiTheme="minorHAnsi" w:hAnsiTheme="minorHAnsi" w:cstheme="minorHAnsi"/>
          <w:color w:val="auto"/>
        </w:rPr>
        <w:t xml:space="preserve">volatile </w:t>
      </w:r>
      <w:r>
        <w:rPr>
          <w:rFonts w:asciiTheme="minorHAnsi" w:hAnsiTheme="minorHAnsi" w:cstheme="minorHAnsi"/>
          <w:color w:val="auto"/>
        </w:rPr>
        <w:t>compounds, or odorants, found in the headspace of that material</w:t>
      </w:r>
      <w:r w:rsidR="00C866B2">
        <w:rPr>
          <w:rFonts w:asciiTheme="minorHAnsi" w:hAnsiTheme="minorHAnsi" w:cstheme="minorHAnsi"/>
          <w:color w:val="auto"/>
        </w:rPr>
        <w:t xml:space="preserve"> </w:t>
      </w:r>
      <w:r w:rsidR="005F3369">
        <w:rPr>
          <w:rFonts w:asciiTheme="minorHAnsi" w:hAnsiTheme="minorHAnsi" w:cstheme="minorHAnsi"/>
          <w:color w:val="auto"/>
        </w:rPr>
        <w:t>without the presence of the parent material itself</w:t>
      </w:r>
      <w:r w:rsidR="001422CF">
        <w:rPr>
          <w:rFonts w:asciiTheme="minorHAnsi" w:hAnsiTheme="minorHAnsi" w:cstheme="minorHAnsi"/>
          <w:color w:val="auto"/>
          <w:vertAlign w:val="superscript"/>
        </w:rPr>
        <w:t>8</w:t>
      </w:r>
      <w:r>
        <w:rPr>
          <w:rFonts w:asciiTheme="minorHAnsi" w:hAnsiTheme="minorHAnsi" w:cstheme="minorHAnsi"/>
          <w:color w:val="auto"/>
        </w:rPr>
        <w:t xml:space="preserve">. </w:t>
      </w:r>
      <w:r w:rsidR="0029454F">
        <w:rPr>
          <w:rFonts w:asciiTheme="minorHAnsi" w:hAnsiTheme="minorHAnsi" w:cstheme="minorHAnsi"/>
          <w:color w:val="auto"/>
        </w:rPr>
        <w:t xml:space="preserve">To create an odor mimic, </w:t>
      </w:r>
      <w:r w:rsidR="00E50F2A">
        <w:rPr>
          <w:rFonts w:asciiTheme="minorHAnsi" w:hAnsiTheme="minorHAnsi" w:cstheme="minorHAnsi"/>
          <w:color w:val="auto"/>
        </w:rPr>
        <w:t xml:space="preserve">the active odorants of the parent material must be determined. An active odorant, in this scenario, is </w:t>
      </w:r>
      <w:r w:rsidR="0029454F">
        <w:rPr>
          <w:rFonts w:asciiTheme="minorHAnsi" w:hAnsiTheme="minorHAnsi" w:cstheme="minorHAnsi"/>
          <w:color w:val="auto"/>
        </w:rPr>
        <w:t xml:space="preserve">described </w:t>
      </w:r>
      <w:r w:rsidR="00E50F2A">
        <w:rPr>
          <w:rFonts w:asciiTheme="minorHAnsi" w:hAnsiTheme="minorHAnsi" w:cstheme="minorHAnsi"/>
          <w:color w:val="auto"/>
        </w:rPr>
        <w:t xml:space="preserve">as a volatile compound </w:t>
      </w:r>
      <w:r w:rsidR="00AF49D4" w:rsidRPr="00AF49D4">
        <w:rPr>
          <w:rFonts w:asciiTheme="minorHAnsi" w:hAnsiTheme="minorHAnsi" w:cstheme="minorHAnsi"/>
          <w:color w:val="auto"/>
        </w:rPr>
        <w:t>that</w:t>
      </w:r>
      <w:r w:rsidR="00E50F2A">
        <w:rPr>
          <w:rFonts w:asciiTheme="minorHAnsi" w:hAnsiTheme="minorHAnsi" w:cstheme="minorHAnsi"/>
          <w:color w:val="auto"/>
        </w:rPr>
        <w:t xml:space="preserve"> a trained explosive</w:t>
      </w:r>
      <w:r w:rsidR="00AF49D4">
        <w:rPr>
          <w:rFonts w:asciiTheme="minorHAnsi" w:hAnsiTheme="minorHAnsi" w:cstheme="minorHAnsi"/>
          <w:color w:val="auto"/>
        </w:rPr>
        <w:t>-</w:t>
      </w:r>
      <w:r w:rsidR="00E50F2A">
        <w:rPr>
          <w:rFonts w:asciiTheme="minorHAnsi" w:hAnsiTheme="minorHAnsi" w:cstheme="minorHAnsi"/>
          <w:color w:val="auto"/>
        </w:rPr>
        <w:t xml:space="preserve">detection canine </w:t>
      </w:r>
      <w:r w:rsidR="00AF49D4">
        <w:rPr>
          <w:rFonts w:asciiTheme="minorHAnsi" w:hAnsiTheme="minorHAnsi" w:cstheme="minorHAnsi"/>
          <w:color w:val="auto"/>
        </w:rPr>
        <w:t xml:space="preserve">detects, </w:t>
      </w:r>
      <w:r w:rsidR="00E50F2A">
        <w:rPr>
          <w:rFonts w:asciiTheme="minorHAnsi" w:hAnsiTheme="minorHAnsi" w:cstheme="minorHAnsi"/>
          <w:color w:val="auto"/>
        </w:rPr>
        <w:t xml:space="preserve">believing </w:t>
      </w:r>
      <w:r w:rsidR="00EA7042">
        <w:rPr>
          <w:rFonts w:asciiTheme="minorHAnsi" w:hAnsiTheme="minorHAnsi" w:cstheme="minorHAnsi"/>
          <w:color w:val="auto"/>
        </w:rPr>
        <w:t xml:space="preserve">that </w:t>
      </w:r>
      <w:r w:rsidR="00E50F2A">
        <w:rPr>
          <w:rFonts w:asciiTheme="minorHAnsi" w:hAnsiTheme="minorHAnsi" w:cstheme="minorHAnsi"/>
          <w:color w:val="auto"/>
        </w:rPr>
        <w:t xml:space="preserve">there is an actual explosive material present. </w:t>
      </w:r>
      <w:r w:rsidR="00C866B2">
        <w:rPr>
          <w:rFonts w:asciiTheme="minorHAnsi" w:hAnsiTheme="minorHAnsi" w:cstheme="minorHAnsi"/>
          <w:color w:val="auto"/>
        </w:rPr>
        <w:t xml:space="preserve">Having identified </w:t>
      </w:r>
      <w:r w:rsidR="00E50F2A">
        <w:rPr>
          <w:rFonts w:asciiTheme="minorHAnsi" w:hAnsiTheme="minorHAnsi" w:cstheme="minorHAnsi"/>
          <w:color w:val="auto"/>
        </w:rPr>
        <w:t xml:space="preserve">dominant volatile compounds in </w:t>
      </w:r>
      <w:r w:rsidR="00C866B2">
        <w:rPr>
          <w:rFonts w:asciiTheme="minorHAnsi" w:hAnsiTheme="minorHAnsi" w:cstheme="minorHAnsi"/>
          <w:color w:val="auto"/>
        </w:rPr>
        <w:t xml:space="preserve">the headspace of several explosive materials, COMPS were prepared to release these </w:t>
      </w:r>
      <w:r w:rsidR="0029454F">
        <w:rPr>
          <w:rFonts w:asciiTheme="minorHAnsi" w:hAnsiTheme="minorHAnsi" w:cstheme="minorHAnsi"/>
          <w:color w:val="auto"/>
        </w:rPr>
        <w:t xml:space="preserve">individual </w:t>
      </w:r>
      <w:r w:rsidR="00C866B2">
        <w:rPr>
          <w:rFonts w:asciiTheme="minorHAnsi" w:hAnsiTheme="minorHAnsi" w:cstheme="minorHAnsi"/>
          <w:color w:val="auto"/>
        </w:rPr>
        <w:t>odorants at a controlled rate for the duration of canine o</w:t>
      </w:r>
      <w:r w:rsidR="00E50F2A">
        <w:rPr>
          <w:rFonts w:asciiTheme="minorHAnsi" w:hAnsiTheme="minorHAnsi" w:cstheme="minorHAnsi"/>
          <w:color w:val="auto"/>
        </w:rPr>
        <w:t>lfactory detection field trial</w:t>
      </w:r>
      <w:r w:rsidR="00AF49D4">
        <w:rPr>
          <w:rFonts w:asciiTheme="minorHAnsi" w:hAnsiTheme="minorHAnsi" w:cstheme="minorHAnsi"/>
          <w:color w:val="auto"/>
        </w:rPr>
        <w:t>s</w:t>
      </w:r>
      <w:r w:rsidR="00E50F2A">
        <w:rPr>
          <w:rFonts w:asciiTheme="minorHAnsi" w:hAnsiTheme="minorHAnsi" w:cstheme="minorHAnsi"/>
          <w:color w:val="auto"/>
        </w:rPr>
        <w:t xml:space="preserve"> and </w:t>
      </w:r>
      <w:r w:rsidR="00C866B2">
        <w:rPr>
          <w:rFonts w:asciiTheme="minorHAnsi" w:hAnsiTheme="minorHAnsi" w:cstheme="minorHAnsi"/>
          <w:color w:val="auto"/>
        </w:rPr>
        <w:t xml:space="preserve">determine the active odorant associated with </w:t>
      </w:r>
      <w:r w:rsidR="00E50F2A">
        <w:rPr>
          <w:rFonts w:asciiTheme="minorHAnsi" w:hAnsiTheme="minorHAnsi" w:cstheme="minorHAnsi"/>
          <w:color w:val="auto"/>
        </w:rPr>
        <w:t xml:space="preserve">several </w:t>
      </w:r>
      <w:r w:rsidR="00C866B2">
        <w:rPr>
          <w:rFonts w:asciiTheme="minorHAnsi" w:hAnsiTheme="minorHAnsi" w:cstheme="minorHAnsi"/>
          <w:color w:val="auto"/>
        </w:rPr>
        <w:t>explosive</w:t>
      </w:r>
      <w:r w:rsidR="00E50F2A">
        <w:rPr>
          <w:rFonts w:asciiTheme="minorHAnsi" w:hAnsiTheme="minorHAnsi" w:cstheme="minorHAnsi"/>
          <w:color w:val="auto"/>
        </w:rPr>
        <w:t xml:space="preserve"> materials</w:t>
      </w:r>
      <w:r w:rsidR="00C866B2">
        <w:rPr>
          <w:rFonts w:asciiTheme="minorHAnsi" w:hAnsiTheme="minorHAnsi" w:cstheme="minorHAnsi"/>
          <w:color w:val="auto"/>
        </w:rPr>
        <w:t xml:space="preserve">. </w:t>
      </w:r>
      <w:r w:rsidR="00771D63">
        <w:rPr>
          <w:rFonts w:asciiTheme="minorHAnsi" w:hAnsiTheme="minorHAnsi" w:cstheme="minorHAnsi"/>
          <w:color w:val="auto"/>
        </w:rPr>
        <w:t>COMPS were successful</w:t>
      </w:r>
      <w:r w:rsidR="00E50F2A">
        <w:rPr>
          <w:rFonts w:asciiTheme="minorHAnsi" w:hAnsiTheme="minorHAnsi" w:cstheme="minorHAnsi"/>
          <w:color w:val="auto"/>
        </w:rPr>
        <w:t>ly</w:t>
      </w:r>
      <w:r w:rsidR="00771D63">
        <w:rPr>
          <w:rFonts w:asciiTheme="minorHAnsi" w:hAnsiTheme="minorHAnsi" w:cstheme="minorHAnsi"/>
          <w:color w:val="auto"/>
        </w:rPr>
        <w:t xml:space="preserve"> used for this purpose</w:t>
      </w:r>
      <w:r w:rsidR="001422CF">
        <w:rPr>
          <w:rFonts w:asciiTheme="minorHAnsi" w:hAnsiTheme="minorHAnsi" w:cstheme="minorHAnsi"/>
          <w:color w:val="auto"/>
          <w:vertAlign w:val="superscript"/>
        </w:rPr>
        <w:t>7,9</w:t>
      </w:r>
      <w:r w:rsidR="00E50F2A">
        <w:rPr>
          <w:rFonts w:asciiTheme="minorHAnsi" w:hAnsiTheme="minorHAnsi" w:cstheme="minorHAnsi"/>
          <w:color w:val="auto"/>
        </w:rPr>
        <w:t xml:space="preserve"> and have since</w:t>
      </w:r>
      <w:r w:rsidR="00771D63">
        <w:rPr>
          <w:rFonts w:asciiTheme="minorHAnsi" w:hAnsiTheme="minorHAnsi" w:cstheme="minorHAnsi"/>
          <w:color w:val="auto"/>
        </w:rPr>
        <w:t xml:space="preserve"> been used as odor mimics for further explosive detection training.</w:t>
      </w:r>
      <w:r w:rsidR="00AF007D">
        <w:rPr>
          <w:rFonts w:asciiTheme="minorHAnsi" w:hAnsiTheme="minorHAnsi" w:cstheme="minorHAnsi"/>
          <w:color w:val="auto"/>
        </w:rPr>
        <w:t xml:space="preserve"> </w:t>
      </w:r>
    </w:p>
    <w:p w14:paraId="7DFE8BA8" w14:textId="5127473F" w:rsidR="00201D34" w:rsidRDefault="00201D34" w:rsidP="001B1519">
      <w:pPr>
        <w:rPr>
          <w:rFonts w:asciiTheme="minorHAnsi" w:hAnsiTheme="minorHAnsi" w:cstheme="minorHAnsi"/>
          <w:color w:val="auto"/>
        </w:rPr>
      </w:pPr>
    </w:p>
    <w:p w14:paraId="67EBA2B9" w14:textId="275046F9" w:rsidR="00BB5827" w:rsidRPr="004843E5" w:rsidRDefault="00B641DC" w:rsidP="001B1519">
      <w:pPr>
        <w:rPr>
          <w:rFonts w:asciiTheme="minorHAnsi" w:hAnsiTheme="minorHAnsi" w:cstheme="minorHAnsi"/>
          <w:color w:val="auto"/>
        </w:rPr>
      </w:pPr>
      <w:r>
        <w:rPr>
          <w:rFonts w:asciiTheme="minorHAnsi" w:hAnsiTheme="minorHAnsi" w:cstheme="minorHAnsi"/>
          <w:color w:val="auto"/>
        </w:rPr>
        <w:t xml:space="preserve">Macias </w:t>
      </w:r>
      <w:r w:rsidR="00B87409">
        <w:rPr>
          <w:rFonts w:asciiTheme="minorHAnsi" w:hAnsiTheme="minorHAnsi" w:cstheme="minorHAnsi"/>
          <w:color w:val="auto"/>
        </w:rPr>
        <w:t>et al.</w:t>
      </w:r>
      <w:r w:rsidR="005F3369">
        <w:rPr>
          <w:rFonts w:asciiTheme="minorHAnsi" w:hAnsiTheme="minorHAnsi" w:cstheme="minorHAnsi"/>
          <w:color w:val="auto"/>
        </w:rPr>
        <w:t xml:space="preserve"> </w:t>
      </w:r>
      <w:r>
        <w:rPr>
          <w:rFonts w:asciiTheme="minorHAnsi" w:hAnsiTheme="minorHAnsi" w:cstheme="minorHAnsi"/>
          <w:color w:val="auto"/>
        </w:rPr>
        <w:t>utilized COMPS containing piperonal, a</w:t>
      </w:r>
      <w:r w:rsidR="00D371D2">
        <w:rPr>
          <w:rFonts w:asciiTheme="minorHAnsi" w:hAnsiTheme="minorHAnsi" w:cstheme="minorHAnsi"/>
          <w:color w:val="auto"/>
        </w:rPr>
        <w:t xml:space="preserve"> </w:t>
      </w:r>
      <w:r>
        <w:rPr>
          <w:rFonts w:asciiTheme="minorHAnsi" w:hAnsiTheme="minorHAnsi" w:cstheme="minorHAnsi"/>
          <w:color w:val="auto"/>
        </w:rPr>
        <w:t>pure chemical</w:t>
      </w:r>
      <w:r w:rsidR="0029454F">
        <w:rPr>
          <w:rFonts w:asciiTheme="minorHAnsi" w:hAnsiTheme="minorHAnsi" w:cstheme="minorHAnsi"/>
          <w:color w:val="auto"/>
        </w:rPr>
        <w:t xml:space="preserve"> solid at room temperature</w:t>
      </w:r>
      <w:r>
        <w:rPr>
          <w:rFonts w:asciiTheme="minorHAnsi" w:hAnsiTheme="minorHAnsi" w:cstheme="minorHAnsi"/>
          <w:color w:val="auto"/>
        </w:rPr>
        <w:t xml:space="preserve"> that, in the vapor phase, has been shown to be the active odorant for MDMA</w:t>
      </w:r>
      <w:r w:rsidR="00BD6C30">
        <w:rPr>
          <w:rFonts w:asciiTheme="minorHAnsi" w:hAnsiTheme="minorHAnsi" w:cstheme="minorHAnsi"/>
          <w:color w:val="auto"/>
        </w:rPr>
        <w:t xml:space="preserve"> (3,4-methylenedioxymethamp</w:t>
      </w:r>
      <w:r>
        <w:rPr>
          <w:rFonts w:asciiTheme="minorHAnsi" w:hAnsiTheme="minorHAnsi" w:cstheme="minorHAnsi"/>
          <w:color w:val="auto"/>
        </w:rPr>
        <w:t>hetamine)</w:t>
      </w:r>
      <w:r w:rsidR="00EA7042">
        <w:rPr>
          <w:rFonts w:asciiTheme="minorHAnsi" w:hAnsiTheme="minorHAnsi" w:cstheme="minorHAnsi"/>
          <w:color w:val="auto"/>
        </w:rPr>
        <w:t>,</w:t>
      </w:r>
      <w:r>
        <w:rPr>
          <w:rFonts w:asciiTheme="minorHAnsi" w:hAnsiTheme="minorHAnsi" w:cstheme="minorHAnsi"/>
          <w:color w:val="auto"/>
        </w:rPr>
        <w:t xml:space="preserve"> </w:t>
      </w:r>
      <w:r w:rsidR="00AF49D4">
        <w:rPr>
          <w:rFonts w:asciiTheme="minorHAnsi" w:hAnsiTheme="minorHAnsi" w:cstheme="minorHAnsi"/>
          <w:color w:val="auto"/>
        </w:rPr>
        <w:t xml:space="preserve">the </w:t>
      </w:r>
      <w:r w:rsidR="00AF49D4" w:rsidRPr="00AF49D4">
        <w:rPr>
          <w:rFonts w:asciiTheme="minorHAnsi" w:hAnsiTheme="minorHAnsi" w:cstheme="minorHAnsi"/>
          <w:color w:val="auto"/>
        </w:rPr>
        <w:t>psychoactive </w:t>
      </w:r>
      <w:r w:rsidR="00AF49D4">
        <w:rPr>
          <w:rFonts w:asciiTheme="minorHAnsi" w:hAnsiTheme="minorHAnsi" w:cstheme="minorHAnsi"/>
          <w:color w:val="auto"/>
        </w:rPr>
        <w:t xml:space="preserve">drug known as </w:t>
      </w:r>
      <w:r>
        <w:rPr>
          <w:rFonts w:asciiTheme="minorHAnsi" w:hAnsiTheme="minorHAnsi" w:cstheme="minorHAnsi"/>
          <w:color w:val="auto"/>
        </w:rPr>
        <w:t>ecstasy.</w:t>
      </w:r>
      <w:r w:rsidR="00D371D2">
        <w:rPr>
          <w:rFonts w:asciiTheme="minorHAnsi" w:hAnsiTheme="minorHAnsi" w:cstheme="minorHAnsi"/>
          <w:color w:val="auto"/>
        </w:rPr>
        <w:t xml:space="preserve"> </w:t>
      </w:r>
      <w:r w:rsidR="00BD6C30">
        <w:rPr>
          <w:rFonts w:asciiTheme="minorHAnsi" w:hAnsiTheme="minorHAnsi" w:cstheme="minorHAnsi"/>
          <w:color w:val="auto"/>
        </w:rPr>
        <w:t>The researchers used varying thicknesses</w:t>
      </w:r>
      <w:r w:rsidR="00122DEE">
        <w:rPr>
          <w:rFonts w:asciiTheme="minorHAnsi" w:hAnsiTheme="minorHAnsi" w:cstheme="minorHAnsi"/>
          <w:color w:val="auto"/>
        </w:rPr>
        <w:t xml:space="preserve"> and surface area</w:t>
      </w:r>
      <w:r w:rsidR="00EA7042">
        <w:rPr>
          <w:rFonts w:asciiTheme="minorHAnsi" w:hAnsiTheme="minorHAnsi" w:cstheme="minorHAnsi"/>
          <w:color w:val="auto"/>
        </w:rPr>
        <w:t>s</w:t>
      </w:r>
      <w:r w:rsidR="00BD6C30">
        <w:rPr>
          <w:rFonts w:asciiTheme="minorHAnsi" w:hAnsiTheme="minorHAnsi" w:cstheme="minorHAnsi"/>
          <w:color w:val="auto"/>
        </w:rPr>
        <w:t xml:space="preserve"> of </w:t>
      </w:r>
      <w:r w:rsidR="0029454F">
        <w:rPr>
          <w:rFonts w:asciiTheme="minorHAnsi" w:hAnsiTheme="minorHAnsi" w:cstheme="minorHAnsi"/>
          <w:color w:val="auto"/>
        </w:rPr>
        <w:t>low-density</w:t>
      </w:r>
      <w:r w:rsidR="00BD6C30">
        <w:rPr>
          <w:rFonts w:asciiTheme="minorHAnsi" w:hAnsiTheme="minorHAnsi" w:cstheme="minorHAnsi"/>
          <w:color w:val="auto"/>
        </w:rPr>
        <w:t xml:space="preserve"> polyethylene bags to adjust the permeation rate of piperonal vapor. This series of COMPS was then used to estimate piperonal detection threshold for trained narcotics</w:t>
      </w:r>
      <w:r w:rsidR="00AF49D4">
        <w:rPr>
          <w:rFonts w:asciiTheme="minorHAnsi" w:hAnsiTheme="minorHAnsi" w:cstheme="minorHAnsi"/>
          <w:color w:val="auto"/>
        </w:rPr>
        <w:t>-</w:t>
      </w:r>
      <w:r w:rsidR="00BD6C30">
        <w:rPr>
          <w:rFonts w:asciiTheme="minorHAnsi" w:hAnsiTheme="minorHAnsi" w:cstheme="minorHAnsi"/>
          <w:color w:val="auto"/>
        </w:rPr>
        <w:t>detection canines</w:t>
      </w:r>
      <w:r w:rsidR="001422CF">
        <w:rPr>
          <w:rFonts w:asciiTheme="minorHAnsi" w:hAnsiTheme="minorHAnsi" w:cstheme="minorHAnsi"/>
          <w:color w:val="auto"/>
          <w:vertAlign w:val="superscript"/>
        </w:rPr>
        <w:t>8</w:t>
      </w:r>
      <w:r w:rsidR="00BD6C30">
        <w:rPr>
          <w:rFonts w:asciiTheme="minorHAnsi" w:hAnsiTheme="minorHAnsi" w:cstheme="minorHAnsi"/>
          <w:color w:val="auto"/>
        </w:rPr>
        <w:t>. Conversely,</w:t>
      </w:r>
      <w:r w:rsidR="0029454F">
        <w:rPr>
          <w:rFonts w:asciiTheme="minorHAnsi" w:hAnsiTheme="minorHAnsi" w:cstheme="minorHAnsi"/>
          <w:color w:val="auto"/>
        </w:rPr>
        <w:t xml:space="preserve"> in a separate study,</w:t>
      </w:r>
      <w:r w:rsidR="00BD6C30">
        <w:rPr>
          <w:rFonts w:asciiTheme="minorHAnsi" w:hAnsiTheme="minorHAnsi" w:cstheme="minorHAnsi"/>
          <w:color w:val="auto"/>
        </w:rPr>
        <w:t xml:space="preserve"> </w:t>
      </w:r>
      <w:r w:rsidR="0029454F">
        <w:rPr>
          <w:rFonts w:asciiTheme="minorHAnsi" w:hAnsiTheme="minorHAnsi" w:cstheme="minorHAnsi"/>
          <w:color w:val="auto"/>
        </w:rPr>
        <w:t>COMPS bag thicknesses were adjusted to minimize the deviation of permeation rates between each compound in a homologous series though they possessed drastically</w:t>
      </w:r>
      <w:r w:rsidR="00BD6C30">
        <w:rPr>
          <w:rFonts w:asciiTheme="minorHAnsi" w:hAnsiTheme="minorHAnsi" w:cstheme="minorHAnsi"/>
          <w:color w:val="auto"/>
        </w:rPr>
        <w:t xml:space="preserve"> varying vapor pressures</w:t>
      </w:r>
      <w:r w:rsidR="001C4C63">
        <w:rPr>
          <w:rFonts w:asciiTheme="minorHAnsi" w:hAnsiTheme="minorHAnsi" w:cstheme="minorHAnsi"/>
          <w:color w:val="auto"/>
        </w:rPr>
        <w:t xml:space="preserve">. </w:t>
      </w:r>
      <w:r w:rsidR="003311E8">
        <w:rPr>
          <w:rFonts w:asciiTheme="minorHAnsi" w:hAnsiTheme="minorHAnsi" w:cstheme="minorHAnsi"/>
          <w:color w:val="auto"/>
        </w:rPr>
        <w:t xml:space="preserve">If </w:t>
      </w:r>
      <w:r w:rsidR="001C4C63">
        <w:rPr>
          <w:rFonts w:asciiTheme="minorHAnsi" w:hAnsiTheme="minorHAnsi" w:cstheme="minorHAnsi"/>
          <w:color w:val="auto"/>
        </w:rPr>
        <w:t xml:space="preserve">a single bag thickness </w:t>
      </w:r>
      <w:r w:rsidR="003311E8">
        <w:rPr>
          <w:rFonts w:asciiTheme="minorHAnsi" w:hAnsiTheme="minorHAnsi" w:cstheme="minorHAnsi"/>
          <w:color w:val="auto"/>
        </w:rPr>
        <w:t xml:space="preserve">had </w:t>
      </w:r>
      <w:r w:rsidR="001C4C63">
        <w:rPr>
          <w:rFonts w:asciiTheme="minorHAnsi" w:hAnsiTheme="minorHAnsi" w:cstheme="minorHAnsi"/>
          <w:color w:val="auto"/>
        </w:rPr>
        <w:t xml:space="preserve">been used in this study, those compounds with higher vapor pressures would have </w:t>
      </w:r>
      <w:r w:rsidR="00E11B96">
        <w:rPr>
          <w:rFonts w:asciiTheme="minorHAnsi" w:hAnsiTheme="minorHAnsi" w:cstheme="minorHAnsi"/>
          <w:color w:val="auto"/>
        </w:rPr>
        <w:t xml:space="preserve">yielded </w:t>
      </w:r>
      <w:r w:rsidR="001C4C63">
        <w:rPr>
          <w:rFonts w:asciiTheme="minorHAnsi" w:hAnsiTheme="minorHAnsi" w:cstheme="minorHAnsi"/>
          <w:color w:val="auto"/>
        </w:rPr>
        <w:t xml:space="preserve">much higher permeation rates. By increasing the bag thickness for the higher volatility compounds, the permeations rates </w:t>
      </w:r>
      <w:r w:rsidR="00E11B96">
        <w:rPr>
          <w:rFonts w:asciiTheme="minorHAnsi" w:hAnsiTheme="minorHAnsi" w:cstheme="minorHAnsi"/>
          <w:color w:val="auto"/>
        </w:rPr>
        <w:t>were</w:t>
      </w:r>
      <w:r w:rsidR="001C4C63">
        <w:rPr>
          <w:rFonts w:asciiTheme="minorHAnsi" w:hAnsiTheme="minorHAnsi" w:cstheme="minorHAnsi"/>
          <w:color w:val="auto"/>
        </w:rPr>
        <w:t xml:space="preserve"> adjusted so that they were similar for all compounds</w:t>
      </w:r>
      <w:r w:rsidR="001422CF">
        <w:rPr>
          <w:rFonts w:asciiTheme="minorHAnsi" w:hAnsiTheme="minorHAnsi" w:cstheme="minorHAnsi"/>
          <w:color w:val="auto"/>
          <w:vertAlign w:val="superscript"/>
        </w:rPr>
        <w:t>4</w:t>
      </w:r>
      <w:r w:rsidR="00BD6C30">
        <w:rPr>
          <w:rFonts w:asciiTheme="minorHAnsi" w:hAnsiTheme="minorHAnsi" w:cstheme="minorHAnsi"/>
          <w:color w:val="auto"/>
        </w:rPr>
        <w:t xml:space="preserve">. Both studies demonstrate the utility </w:t>
      </w:r>
      <w:r w:rsidR="0029454F">
        <w:rPr>
          <w:rFonts w:asciiTheme="minorHAnsi" w:hAnsiTheme="minorHAnsi" w:cstheme="minorHAnsi"/>
          <w:color w:val="auto"/>
        </w:rPr>
        <w:t xml:space="preserve">and </w:t>
      </w:r>
      <w:r w:rsidR="00BB5827">
        <w:rPr>
          <w:rFonts w:asciiTheme="minorHAnsi" w:hAnsiTheme="minorHAnsi" w:cstheme="minorHAnsi"/>
          <w:color w:val="auto"/>
        </w:rPr>
        <w:t>adaptability</w:t>
      </w:r>
      <w:r w:rsidR="0029454F">
        <w:rPr>
          <w:rFonts w:asciiTheme="minorHAnsi" w:hAnsiTheme="minorHAnsi" w:cstheme="minorHAnsi"/>
          <w:color w:val="auto"/>
        </w:rPr>
        <w:t xml:space="preserve"> </w:t>
      </w:r>
      <w:r w:rsidR="00BD6C30">
        <w:rPr>
          <w:rFonts w:asciiTheme="minorHAnsi" w:hAnsiTheme="minorHAnsi" w:cstheme="minorHAnsi"/>
          <w:color w:val="auto"/>
        </w:rPr>
        <w:t xml:space="preserve">of the COMPS to control vapor release. </w:t>
      </w:r>
      <w:r w:rsidR="007C4CDA">
        <w:rPr>
          <w:rFonts w:asciiTheme="minorHAnsi" w:hAnsiTheme="minorHAnsi" w:cstheme="minorHAnsi"/>
          <w:color w:val="auto"/>
        </w:rPr>
        <w:t>Similar studies optimizing polymer ba</w:t>
      </w:r>
      <w:r w:rsidR="0029454F">
        <w:rPr>
          <w:rFonts w:asciiTheme="minorHAnsi" w:hAnsiTheme="minorHAnsi" w:cstheme="minorHAnsi"/>
          <w:color w:val="auto"/>
        </w:rPr>
        <w:t>g</w:t>
      </w:r>
      <w:r w:rsidR="007C4CDA">
        <w:rPr>
          <w:rFonts w:asciiTheme="minorHAnsi" w:hAnsiTheme="minorHAnsi" w:cstheme="minorHAnsi"/>
          <w:color w:val="auto"/>
        </w:rPr>
        <w:t xml:space="preserve"> thickness as well as </w:t>
      </w:r>
      <w:r w:rsidR="00A36263">
        <w:rPr>
          <w:rFonts w:asciiTheme="minorHAnsi" w:hAnsiTheme="minorHAnsi" w:cstheme="minorHAnsi"/>
          <w:color w:val="auto"/>
        </w:rPr>
        <w:t>absorbent</w:t>
      </w:r>
      <w:r w:rsidR="007C4CDA">
        <w:rPr>
          <w:rFonts w:asciiTheme="minorHAnsi" w:hAnsiTheme="minorHAnsi" w:cstheme="minorHAnsi"/>
          <w:color w:val="auto"/>
        </w:rPr>
        <w:t xml:space="preserve"> material have been carried out </w:t>
      </w:r>
      <w:r w:rsidR="00BB5827">
        <w:rPr>
          <w:rFonts w:asciiTheme="minorHAnsi" w:hAnsiTheme="minorHAnsi" w:cstheme="minorHAnsi"/>
          <w:color w:val="auto"/>
        </w:rPr>
        <w:t>in the creation of</w:t>
      </w:r>
      <w:r w:rsidR="007C4CDA">
        <w:rPr>
          <w:rFonts w:asciiTheme="minorHAnsi" w:hAnsiTheme="minorHAnsi" w:cstheme="minorHAnsi"/>
          <w:color w:val="auto"/>
        </w:rPr>
        <w:t xml:space="preserve"> odor mimics for synthetic </w:t>
      </w:r>
      <w:proofErr w:type="spellStart"/>
      <w:r w:rsidR="007C4CDA">
        <w:rPr>
          <w:rFonts w:asciiTheme="minorHAnsi" w:hAnsiTheme="minorHAnsi" w:cstheme="minorHAnsi"/>
          <w:color w:val="auto"/>
        </w:rPr>
        <w:t>cathinones</w:t>
      </w:r>
      <w:proofErr w:type="spellEnd"/>
      <w:r w:rsidR="007C4CDA">
        <w:rPr>
          <w:rFonts w:asciiTheme="minorHAnsi" w:hAnsiTheme="minorHAnsi" w:cstheme="minorHAnsi"/>
          <w:color w:val="auto"/>
        </w:rPr>
        <w:t xml:space="preserve"> (</w:t>
      </w:r>
      <w:r w:rsidR="003311E8">
        <w:rPr>
          <w:rFonts w:asciiTheme="minorHAnsi" w:hAnsiTheme="minorHAnsi" w:cstheme="minorHAnsi"/>
          <w:color w:val="auto"/>
        </w:rPr>
        <w:t>i.e.,</w:t>
      </w:r>
      <w:r w:rsidR="007C4CDA">
        <w:rPr>
          <w:rFonts w:asciiTheme="minorHAnsi" w:hAnsiTheme="minorHAnsi" w:cstheme="minorHAnsi"/>
          <w:color w:val="auto"/>
        </w:rPr>
        <w:t xml:space="preserve"> bath salts)</w:t>
      </w:r>
      <w:r w:rsidR="00D317DD">
        <w:rPr>
          <w:rFonts w:asciiTheme="minorHAnsi" w:hAnsiTheme="minorHAnsi" w:cstheme="minorHAnsi"/>
          <w:color w:val="auto"/>
          <w:vertAlign w:val="superscript"/>
        </w:rPr>
        <w:t>10</w:t>
      </w:r>
      <w:r w:rsidR="007C4CDA">
        <w:rPr>
          <w:rFonts w:asciiTheme="minorHAnsi" w:hAnsiTheme="minorHAnsi" w:cstheme="minorHAnsi"/>
          <w:color w:val="auto"/>
        </w:rPr>
        <w:t xml:space="preserve">, other narcotics </w:t>
      </w:r>
      <w:r w:rsidR="00AF49D4">
        <w:rPr>
          <w:rFonts w:asciiTheme="minorHAnsi" w:hAnsiTheme="minorHAnsi" w:cstheme="minorHAnsi"/>
          <w:color w:val="auto"/>
        </w:rPr>
        <w:t>(</w:t>
      </w:r>
      <w:r w:rsidR="007C4CDA">
        <w:rPr>
          <w:rFonts w:asciiTheme="minorHAnsi" w:hAnsiTheme="minorHAnsi" w:cstheme="minorHAnsi"/>
          <w:color w:val="auto"/>
        </w:rPr>
        <w:t>including heroin and marijuana</w:t>
      </w:r>
      <w:r w:rsidR="001422CF">
        <w:rPr>
          <w:rFonts w:asciiTheme="minorHAnsi" w:hAnsiTheme="minorHAnsi" w:cstheme="minorHAnsi"/>
          <w:color w:val="auto"/>
          <w:vertAlign w:val="superscript"/>
        </w:rPr>
        <w:t>11</w:t>
      </w:r>
      <w:r w:rsidR="00AF49D4">
        <w:rPr>
          <w:rFonts w:asciiTheme="minorHAnsi" w:hAnsiTheme="minorHAnsi" w:cstheme="minorHAnsi"/>
          <w:color w:val="auto"/>
        </w:rPr>
        <w:t>)</w:t>
      </w:r>
      <w:r w:rsidR="007C4CDA">
        <w:rPr>
          <w:rFonts w:asciiTheme="minorHAnsi" w:hAnsiTheme="minorHAnsi" w:cstheme="minorHAnsi"/>
          <w:color w:val="auto"/>
        </w:rPr>
        <w:t>, and human odor compounds</w:t>
      </w:r>
      <w:r w:rsidR="001422CF">
        <w:rPr>
          <w:rFonts w:asciiTheme="minorHAnsi" w:hAnsiTheme="minorHAnsi" w:cstheme="minorHAnsi"/>
          <w:color w:val="auto"/>
          <w:vertAlign w:val="superscript"/>
        </w:rPr>
        <w:t>12,13</w:t>
      </w:r>
      <w:r w:rsidR="007C4CDA">
        <w:rPr>
          <w:rFonts w:asciiTheme="minorHAnsi" w:hAnsiTheme="minorHAnsi" w:cstheme="minorHAnsi"/>
          <w:color w:val="auto"/>
        </w:rPr>
        <w:t>.</w:t>
      </w:r>
      <w:r w:rsidR="00BD6C30">
        <w:rPr>
          <w:rFonts w:asciiTheme="minorHAnsi" w:hAnsiTheme="minorHAnsi" w:cstheme="minorHAnsi"/>
          <w:color w:val="auto"/>
        </w:rPr>
        <w:t xml:space="preserve"> </w:t>
      </w:r>
      <w:r w:rsidR="00371F11">
        <w:rPr>
          <w:rFonts w:asciiTheme="minorHAnsi" w:hAnsiTheme="minorHAnsi" w:cstheme="minorHAnsi"/>
          <w:color w:val="auto"/>
        </w:rPr>
        <w:t xml:space="preserve">In a final example, Simon </w:t>
      </w:r>
      <w:r w:rsidR="00B87409">
        <w:rPr>
          <w:rFonts w:asciiTheme="minorHAnsi" w:hAnsiTheme="minorHAnsi" w:cstheme="minorHAnsi"/>
          <w:color w:val="auto"/>
        </w:rPr>
        <w:t>et al.</w:t>
      </w:r>
      <w:r w:rsidR="00371F11">
        <w:rPr>
          <w:rFonts w:asciiTheme="minorHAnsi" w:hAnsiTheme="minorHAnsi" w:cstheme="minorHAnsi"/>
          <w:color w:val="auto"/>
        </w:rPr>
        <w:t xml:space="preserve"> investigated the active odorants associated with an invasive fungus species</w:t>
      </w:r>
      <w:r w:rsidR="00B34144" w:rsidRPr="000F1861">
        <w:rPr>
          <w:rFonts w:asciiTheme="minorHAnsi" w:hAnsiTheme="minorHAnsi" w:cstheme="minorHAnsi"/>
          <w:color w:val="auto"/>
          <w:vertAlign w:val="superscript"/>
        </w:rPr>
        <w:t>14</w:t>
      </w:r>
      <w:r w:rsidR="00371F11">
        <w:rPr>
          <w:rFonts w:asciiTheme="minorHAnsi" w:hAnsiTheme="minorHAnsi" w:cstheme="minorHAnsi"/>
          <w:color w:val="auto"/>
        </w:rPr>
        <w:t xml:space="preserve">. </w:t>
      </w:r>
      <w:r w:rsidR="0029454F">
        <w:rPr>
          <w:rFonts w:asciiTheme="minorHAnsi" w:hAnsiTheme="minorHAnsi" w:cstheme="minorHAnsi"/>
          <w:color w:val="auto"/>
        </w:rPr>
        <w:t>Whole p</w:t>
      </w:r>
      <w:r w:rsidR="00371F11">
        <w:rPr>
          <w:rFonts w:asciiTheme="minorHAnsi" w:hAnsiTheme="minorHAnsi" w:cstheme="minorHAnsi"/>
          <w:color w:val="auto"/>
        </w:rPr>
        <w:t>ieces of infected tree bark, instead of the extracted odorants, were placed directly into the polymer bag to control release during canine olfaction testing</w:t>
      </w:r>
      <w:r w:rsidR="001422CF">
        <w:rPr>
          <w:rFonts w:asciiTheme="minorHAnsi" w:hAnsiTheme="minorHAnsi" w:cstheme="minorHAnsi"/>
          <w:color w:val="auto"/>
          <w:vertAlign w:val="superscript"/>
        </w:rPr>
        <w:t>14</w:t>
      </w:r>
      <w:r w:rsidR="00371F11">
        <w:rPr>
          <w:rFonts w:asciiTheme="minorHAnsi" w:hAnsiTheme="minorHAnsi" w:cstheme="minorHAnsi"/>
          <w:color w:val="auto"/>
        </w:rPr>
        <w:t>.</w:t>
      </w:r>
      <w:r w:rsidR="006177AC">
        <w:rPr>
          <w:rFonts w:asciiTheme="minorHAnsi" w:hAnsiTheme="minorHAnsi" w:cstheme="minorHAnsi"/>
          <w:color w:val="FF0000"/>
        </w:rPr>
        <w:t xml:space="preserve"> </w:t>
      </w:r>
      <w:r w:rsidR="00AF003B" w:rsidRPr="004843E5">
        <w:rPr>
          <w:rFonts w:asciiTheme="minorHAnsi" w:hAnsiTheme="minorHAnsi" w:cstheme="minorHAnsi"/>
          <w:color w:val="auto"/>
        </w:rPr>
        <w:t>COMPS can be utilized for a variety of scenarios</w:t>
      </w:r>
      <w:r w:rsidR="003311E8">
        <w:rPr>
          <w:rFonts w:asciiTheme="minorHAnsi" w:hAnsiTheme="minorHAnsi" w:cstheme="minorHAnsi"/>
          <w:color w:val="auto"/>
        </w:rPr>
        <w:t>,</w:t>
      </w:r>
      <w:r w:rsidR="00AF003B" w:rsidRPr="004843E5">
        <w:rPr>
          <w:rFonts w:asciiTheme="minorHAnsi" w:hAnsiTheme="minorHAnsi" w:cstheme="minorHAnsi"/>
          <w:color w:val="auto"/>
        </w:rPr>
        <w:t xml:space="preserve"> and the</w:t>
      </w:r>
      <w:r w:rsidR="006177AC" w:rsidRPr="004843E5">
        <w:rPr>
          <w:rFonts w:asciiTheme="minorHAnsi" w:hAnsiTheme="minorHAnsi" w:cstheme="minorHAnsi"/>
          <w:color w:val="auto"/>
        </w:rPr>
        <w:t xml:space="preserve"> protocols discussed herein </w:t>
      </w:r>
      <w:r w:rsidR="00AF003B" w:rsidRPr="004843E5">
        <w:rPr>
          <w:rFonts w:asciiTheme="minorHAnsi" w:hAnsiTheme="minorHAnsi" w:cstheme="minorHAnsi"/>
          <w:color w:val="auto"/>
        </w:rPr>
        <w:t>were chosen to demonstrate the diversity of this tool.</w:t>
      </w:r>
    </w:p>
    <w:p w14:paraId="67FCC22B" w14:textId="6CBF8850" w:rsidR="00771D63" w:rsidRDefault="00771D63" w:rsidP="001B1519">
      <w:pPr>
        <w:rPr>
          <w:rFonts w:asciiTheme="minorHAnsi" w:hAnsiTheme="minorHAnsi" w:cstheme="minorHAnsi"/>
          <w:color w:val="auto"/>
        </w:rPr>
      </w:pPr>
    </w:p>
    <w:p w14:paraId="3D4CD2F3" w14:textId="17A07362" w:rsidR="006305D7" w:rsidRPr="000F1861" w:rsidRDefault="006305D7" w:rsidP="001B1519">
      <w:pPr>
        <w:rPr>
          <w:rFonts w:asciiTheme="minorHAnsi" w:hAnsi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00CF3B3C" w14:textId="77777777" w:rsidR="00EC5C06" w:rsidRPr="001B1519" w:rsidRDefault="00EC5C06" w:rsidP="001B1519">
      <w:pPr>
        <w:rPr>
          <w:rFonts w:asciiTheme="minorHAnsi" w:hAnsiTheme="minorHAnsi" w:cstheme="minorHAnsi"/>
          <w:color w:val="808080" w:themeColor="background1" w:themeShade="80"/>
        </w:rPr>
      </w:pPr>
    </w:p>
    <w:p w14:paraId="105092BC" w14:textId="451828C5" w:rsidR="00001169" w:rsidRPr="003E675C" w:rsidRDefault="000703D0" w:rsidP="005F1552">
      <w:pPr>
        <w:pStyle w:val="ListParagraph"/>
        <w:numPr>
          <w:ilvl w:val="0"/>
          <w:numId w:val="32"/>
        </w:numPr>
        <w:rPr>
          <w:rFonts w:asciiTheme="minorHAnsi" w:hAnsiTheme="minorHAnsi" w:cstheme="minorHAnsi"/>
          <w:b/>
          <w:bCs/>
          <w:color w:val="auto"/>
          <w:highlight w:val="yellow"/>
        </w:rPr>
      </w:pPr>
      <w:bookmarkStart w:id="0" w:name="_Hlk26189458"/>
      <w:r w:rsidRPr="003E675C">
        <w:rPr>
          <w:rFonts w:asciiTheme="minorHAnsi" w:hAnsiTheme="minorHAnsi" w:cstheme="minorHAnsi"/>
          <w:b/>
          <w:bCs/>
          <w:color w:val="auto"/>
          <w:highlight w:val="yellow"/>
        </w:rPr>
        <w:t>Assembly of COMPS</w:t>
      </w:r>
      <w:r w:rsidR="00E10F34" w:rsidRPr="003E675C">
        <w:rPr>
          <w:rFonts w:asciiTheme="minorHAnsi" w:hAnsiTheme="minorHAnsi" w:cstheme="minorHAnsi"/>
          <w:b/>
          <w:bCs/>
          <w:color w:val="auto"/>
          <w:highlight w:val="yellow"/>
        </w:rPr>
        <w:t xml:space="preserve"> (</w:t>
      </w:r>
      <w:r w:rsidR="005F1552" w:rsidRPr="003E675C">
        <w:rPr>
          <w:rFonts w:asciiTheme="minorHAnsi" w:hAnsiTheme="minorHAnsi" w:cstheme="minorHAnsi"/>
          <w:b/>
          <w:bCs/>
          <w:color w:val="auto"/>
          <w:highlight w:val="yellow"/>
        </w:rPr>
        <w:t>Figure 1</w:t>
      </w:r>
      <w:r w:rsidR="00E10F34" w:rsidRPr="003E675C">
        <w:rPr>
          <w:rFonts w:asciiTheme="minorHAnsi" w:hAnsiTheme="minorHAnsi" w:cstheme="minorHAnsi"/>
          <w:b/>
          <w:bCs/>
          <w:color w:val="auto"/>
          <w:highlight w:val="yellow"/>
        </w:rPr>
        <w:t>)</w:t>
      </w:r>
    </w:p>
    <w:p w14:paraId="5DAC9697" w14:textId="77777777" w:rsidR="00D77555" w:rsidRPr="0036115D" w:rsidRDefault="00D77555" w:rsidP="00D77555">
      <w:pPr>
        <w:pStyle w:val="ListParagraph"/>
        <w:ind w:left="360"/>
        <w:rPr>
          <w:rFonts w:asciiTheme="minorHAnsi" w:hAnsiTheme="minorHAnsi" w:cstheme="minorHAnsi"/>
          <w:color w:val="auto"/>
          <w:highlight w:val="yellow"/>
        </w:rPr>
      </w:pPr>
    </w:p>
    <w:p w14:paraId="0AE6CFC3" w14:textId="35F2CF6B" w:rsidR="00D77555" w:rsidRPr="0036115D" w:rsidRDefault="00D77555" w:rsidP="005F1552">
      <w:pPr>
        <w:numPr>
          <w:ilvl w:val="1"/>
          <w:numId w:val="32"/>
        </w:numPr>
        <w:rPr>
          <w:rFonts w:asciiTheme="minorHAnsi" w:hAnsiTheme="minorHAnsi" w:cstheme="minorHAnsi"/>
          <w:color w:val="auto"/>
          <w:highlight w:val="yellow"/>
        </w:rPr>
      </w:pPr>
      <w:r w:rsidRPr="0036115D">
        <w:rPr>
          <w:rFonts w:asciiTheme="minorHAnsi" w:hAnsiTheme="minorHAnsi" w:cstheme="minorHAnsi"/>
          <w:color w:val="auto"/>
          <w:highlight w:val="yellow"/>
        </w:rPr>
        <w:t>For neat (liquid) compound on a substrate</w:t>
      </w:r>
      <w:r w:rsidR="00E10F34">
        <w:rPr>
          <w:rFonts w:asciiTheme="minorHAnsi" w:hAnsiTheme="minorHAnsi" w:cstheme="minorHAnsi"/>
          <w:color w:val="auto"/>
          <w:highlight w:val="yellow"/>
        </w:rPr>
        <w:t xml:space="preserve"> (</w:t>
      </w:r>
      <w:r w:rsidR="005F1552" w:rsidRPr="005F1552">
        <w:rPr>
          <w:rFonts w:asciiTheme="minorHAnsi" w:hAnsiTheme="minorHAnsi" w:cstheme="minorHAnsi"/>
          <w:b/>
          <w:color w:val="auto"/>
          <w:highlight w:val="yellow"/>
        </w:rPr>
        <w:t>Figure 1A</w:t>
      </w:r>
      <w:r w:rsidR="00E10F34">
        <w:rPr>
          <w:rFonts w:asciiTheme="minorHAnsi" w:hAnsiTheme="minorHAnsi" w:cstheme="minorHAnsi"/>
          <w:color w:val="auto"/>
          <w:highlight w:val="yellow"/>
        </w:rPr>
        <w:t>)</w:t>
      </w:r>
    </w:p>
    <w:p w14:paraId="079160B9" w14:textId="77777777" w:rsidR="00D77555" w:rsidRPr="0036115D" w:rsidRDefault="00D77555" w:rsidP="00D77555">
      <w:pPr>
        <w:pStyle w:val="ListParagraph"/>
        <w:ind w:left="792"/>
        <w:rPr>
          <w:rFonts w:asciiTheme="minorHAnsi" w:hAnsiTheme="minorHAnsi" w:cstheme="minorHAnsi"/>
          <w:color w:val="auto"/>
          <w:highlight w:val="yellow"/>
        </w:rPr>
      </w:pPr>
    </w:p>
    <w:p w14:paraId="3644AB3D" w14:textId="28696719" w:rsidR="00D77555" w:rsidRPr="0036115D" w:rsidRDefault="00D77555" w:rsidP="005F1552">
      <w:pPr>
        <w:numPr>
          <w:ilvl w:val="2"/>
          <w:numId w:val="32"/>
        </w:numPr>
        <w:rPr>
          <w:rFonts w:asciiTheme="minorHAnsi" w:hAnsiTheme="minorHAnsi" w:cstheme="minorHAnsi"/>
          <w:color w:val="auto"/>
          <w:highlight w:val="yellow"/>
        </w:rPr>
      </w:pPr>
      <w:r w:rsidRPr="0036115D">
        <w:rPr>
          <w:rFonts w:asciiTheme="minorHAnsi" w:hAnsiTheme="minorHAnsi" w:cstheme="minorHAnsi"/>
          <w:color w:val="auto"/>
          <w:highlight w:val="yellow"/>
        </w:rPr>
        <w:t xml:space="preserve">To </w:t>
      </w:r>
      <w:r w:rsidR="00FC1BF2" w:rsidRPr="0036115D">
        <w:rPr>
          <w:rFonts w:asciiTheme="minorHAnsi" w:hAnsiTheme="minorHAnsi" w:cstheme="minorHAnsi"/>
          <w:color w:val="auto"/>
          <w:highlight w:val="yellow"/>
        </w:rPr>
        <w:t>impregnate</w:t>
      </w:r>
      <w:r w:rsidRPr="0036115D">
        <w:rPr>
          <w:rFonts w:asciiTheme="minorHAnsi" w:hAnsiTheme="minorHAnsi" w:cstheme="minorHAnsi"/>
          <w:color w:val="auto"/>
          <w:highlight w:val="yellow"/>
        </w:rPr>
        <w:t xml:space="preserve"> the substrate with </w:t>
      </w:r>
      <w:r w:rsidR="00FC1BF2" w:rsidRPr="0036115D">
        <w:rPr>
          <w:rFonts w:asciiTheme="minorHAnsi" w:hAnsiTheme="minorHAnsi" w:cstheme="minorHAnsi"/>
          <w:color w:val="auto"/>
          <w:highlight w:val="yellow"/>
        </w:rPr>
        <w:t>odorant, use a calibrated pipette to</w:t>
      </w:r>
      <w:r w:rsidR="00E4671A" w:rsidRPr="0036115D">
        <w:rPr>
          <w:rFonts w:asciiTheme="minorHAnsi" w:hAnsiTheme="minorHAnsi" w:cstheme="minorHAnsi"/>
          <w:color w:val="auto"/>
          <w:highlight w:val="yellow"/>
        </w:rPr>
        <w:t xml:space="preserve"> </w:t>
      </w:r>
      <w:r w:rsidR="003311E8">
        <w:rPr>
          <w:rFonts w:asciiTheme="minorHAnsi" w:hAnsiTheme="minorHAnsi" w:cstheme="minorHAnsi"/>
          <w:color w:val="auto"/>
          <w:highlight w:val="yellow"/>
        </w:rPr>
        <w:t>add</w:t>
      </w:r>
      <w:r w:rsidR="003311E8" w:rsidRPr="0036115D">
        <w:rPr>
          <w:rFonts w:asciiTheme="minorHAnsi" w:hAnsiTheme="minorHAnsi" w:cstheme="minorHAnsi"/>
          <w:color w:val="auto"/>
          <w:highlight w:val="yellow"/>
        </w:rPr>
        <w:t xml:space="preserve"> </w:t>
      </w:r>
      <w:r w:rsidR="00E4671A" w:rsidRPr="0036115D">
        <w:rPr>
          <w:rFonts w:asciiTheme="minorHAnsi" w:hAnsiTheme="minorHAnsi" w:cstheme="minorHAnsi"/>
          <w:color w:val="auto"/>
          <w:highlight w:val="yellow"/>
        </w:rPr>
        <w:t>5</w:t>
      </w:r>
      <w:r w:rsidRPr="0036115D">
        <w:rPr>
          <w:rFonts w:asciiTheme="minorHAnsi" w:hAnsiTheme="minorHAnsi" w:cstheme="minorHAnsi"/>
          <w:color w:val="auto"/>
          <w:highlight w:val="yellow"/>
        </w:rPr>
        <w:t xml:space="preserve"> </w:t>
      </w:r>
      <w:r w:rsidR="005C0613" w:rsidRPr="000F1861">
        <w:rPr>
          <w:rFonts w:asciiTheme="minorHAnsi" w:hAnsiTheme="minorHAnsi" w:cstheme="minorHAnsi"/>
          <w:color w:val="auto"/>
          <w:highlight w:val="yellow"/>
        </w:rPr>
        <w:t>µ</w:t>
      </w:r>
      <w:r w:rsidRPr="0036115D">
        <w:rPr>
          <w:rFonts w:asciiTheme="minorHAnsi" w:hAnsiTheme="minorHAnsi" w:cstheme="minorHAnsi"/>
          <w:color w:val="auto"/>
          <w:highlight w:val="yellow"/>
        </w:rPr>
        <w:t>L</w:t>
      </w:r>
      <w:r w:rsidR="00FC1BF2" w:rsidRPr="0036115D">
        <w:rPr>
          <w:rFonts w:asciiTheme="minorHAnsi" w:hAnsiTheme="minorHAnsi" w:cstheme="minorHAnsi"/>
          <w:color w:val="auto"/>
          <w:highlight w:val="yellow"/>
        </w:rPr>
        <w:t xml:space="preserve"> of neat compound </w:t>
      </w:r>
      <w:r w:rsidRPr="0036115D">
        <w:rPr>
          <w:rFonts w:asciiTheme="minorHAnsi" w:hAnsiTheme="minorHAnsi" w:cstheme="minorHAnsi"/>
          <w:color w:val="auto"/>
          <w:highlight w:val="yellow"/>
        </w:rPr>
        <w:t>to a 2</w:t>
      </w:r>
      <w:r w:rsidR="005C0613">
        <w:rPr>
          <w:rFonts w:asciiTheme="minorHAnsi" w:hAnsiTheme="minorHAnsi" w:cstheme="minorHAnsi"/>
          <w:color w:val="auto"/>
          <w:highlight w:val="yellow"/>
        </w:rPr>
        <w:t xml:space="preserve"> </w:t>
      </w:r>
      <w:r w:rsidRPr="0036115D">
        <w:rPr>
          <w:rFonts w:asciiTheme="minorHAnsi" w:hAnsiTheme="minorHAnsi" w:cstheme="minorHAnsi"/>
          <w:color w:val="auto"/>
          <w:highlight w:val="yellow"/>
        </w:rPr>
        <w:t>x</w:t>
      </w:r>
      <w:r w:rsidR="005C0613">
        <w:rPr>
          <w:rFonts w:asciiTheme="minorHAnsi" w:hAnsiTheme="minorHAnsi" w:cstheme="minorHAnsi"/>
          <w:color w:val="auto"/>
          <w:highlight w:val="yellow"/>
        </w:rPr>
        <w:t xml:space="preserve"> </w:t>
      </w:r>
      <w:proofErr w:type="gramStart"/>
      <w:r w:rsidRPr="0036115D">
        <w:rPr>
          <w:rFonts w:asciiTheme="minorHAnsi" w:hAnsiTheme="minorHAnsi" w:cstheme="minorHAnsi"/>
          <w:color w:val="auto"/>
          <w:highlight w:val="yellow"/>
        </w:rPr>
        <w:t>2</w:t>
      </w:r>
      <w:r w:rsidR="005C0613">
        <w:rPr>
          <w:rFonts w:asciiTheme="minorHAnsi" w:hAnsiTheme="minorHAnsi" w:cstheme="minorHAnsi"/>
          <w:color w:val="auto"/>
          <w:highlight w:val="yellow"/>
        </w:rPr>
        <w:t xml:space="preserve"> in</w:t>
      </w:r>
      <w:r w:rsidR="002B4DCB">
        <w:rPr>
          <w:rFonts w:asciiTheme="minorHAnsi" w:hAnsiTheme="minorHAnsi" w:cstheme="minorHAnsi"/>
          <w:color w:val="auto"/>
          <w:highlight w:val="yellow"/>
        </w:rPr>
        <w:t>ch</w:t>
      </w:r>
      <w:proofErr w:type="gramEnd"/>
      <w:r w:rsidRPr="0036115D">
        <w:rPr>
          <w:rFonts w:asciiTheme="minorHAnsi" w:hAnsiTheme="minorHAnsi" w:cstheme="minorHAnsi"/>
          <w:color w:val="auto"/>
          <w:highlight w:val="yellow"/>
        </w:rPr>
        <w:t xml:space="preserve"> cotton gauze pad or ot</w:t>
      </w:r>
      <w:r w:rsidR="00122DEE">
        <w:rPr>
          <w:rFonts w:asciiTheme="minorHAnsi" w:hAnsiTheme="minorHAnsi" w:cstheme="minorHAnsi"/>
          <w:color w:val="auto"/>
          <w:highlight w:val="yellow"/>
        </w:rPr>
        <w:t>her substrate of choice</w:t>
      </w:r>
      <w:r w:rsidR="005F1552">
        <w:rPr>
          <w:rFonts w:asciiTheme="minorHAnsi" w:hAnsiTheme="minorHAnsi" w:cstheme="minorHAnsi"/>
          <w:color w:val="auto"/>
          <w:highlight w:val="yellow"/>
        </w:rPr>
        <w:t xml:space="preserve"> </w:t>
      </w:r>
      <w:r w:rsidR="003311E8">
        <w:rPr>
          <w:rFonts w:asciiTheme="minorHAnsi" w:hAnsiTheme="minorHAnsi" w:cstheme="minorHAnsi"/>
          <w:color w:val="auto"/>
          <w:highlight w:val="yellow"/>
        </w:rPr>
        <w:t>(</w:t>
      </w:r>
      <w:r w:rsidR="005F1552">
        <w:rPr>
          <w:rFonts w:asciiTheme="minorHAnsi" w:hAnsiTheme="minorHAnsi" w:cstheme="minorHAnsi"/>
          <w:color w:val="auto"/>
          <w:highlight w:val="yellow"/>
        </w:rPr>
        <w:t xml:space="preserve">see </w:t>
      </w:r>
      <w:r w:rsidR="005F1552" w:rsidRPr="005F1552">
        <w:rPr>
          <w:rFonts w:asciiTheme="minorHAnsi" w:hAnsiTheme="minorHAnsi" w:cstheme="minorHAnsi"/>
          <w:b/>
          <w:bCs/>
          <w:color w:val="auto"/>
          <w:highlight w:val="yellow"/>
        </w:rPr>
        <w:t>Table of Materials</w:t>
      </w:r>
      <w:r w:rsidRPr="0036115D">
        <w:rPr>
          <w:rFonts w:asciiTheme="minorHAnsi" w:hAnsiTheme="minorHAnsi" w:cstheme="minorHAnsi"/>
          <w:color w:val="auto"/>
          <w:highlight w:val="yellow"/>
        </w:rPr>
        <w:t>)</w:t>
      </w:r>
      <w:r w:rsidR="00FC1BF2" w:rsidRPr="0036115D">
        <w:rPr>
          <w:rFonts w:asciiTheme="minorHAnsi" w:hAnsiTheme="minorHAnsi" w:cstheme="minorHAnsi"/>
          <w:color w:val="auto"/>
          <w:highlight w:val="yellow"/>
        </w:rPr>
        <w:t>.</w:t>
      </w:r>
    </w:p>
    <w:p w14:paraId="0F6C1361" w14:textId="77777777" w:rsidR="00FC1BF2" w:rsidRPr="0036115D" w:rsidRDefault="00FC1BF2" w:rsidP="00FC1BF2">
      <w:pPr>
        <w:pStyle w:val="ListParagraph"/>
        <w:ind w:left="1224"/>
        <w:rPr>
          <w:rFonts w:asciiTheme="minorHAnsi" w:hAnsiTheme="minorHAnsi" w:cstheme="minorHAnsi"/>
          <w:color w:val="auto"/>
          <w:highlight w:val="yellow"/>
        </w:rPr>
      </w:pPr>
    </w:p>
    <w:p w14:paraId="0916F852" w14:textId="065171A5" w:rsidR="00FC1BF2" w:rsidRDefault="00FC1BF2" w:rsidP="005F1552">
      <w:pPr>
        <w:numPr>
          <w:ilvl w:val="2"/>
          <w:numId w:val="32"/>
        </w:numPr>
        <w:rPr>
          <w:rFonts w:asciiTheme="minorHAnsi" w:hAnsiTheme="minorHAnsi" w:cstheme="minorHAnsi"/>
          <w:color w:val="auto"/>
          <w:highlight w:val="yellow"/>
        </w:rPr>
      </w:pPr>
      <w:r w:rsidRPr="0036115D">
        <w:rPr>
          <w:rFonts w:asciiTheme="minorHAnsi" w:hAnsiTheme="minorHAnsi" w:cstheme="minorHAnsi"/>
          <w:color w:val="auto"/>
          <w:highlight w:val="yellow"/>
        </w:rPr>
        <w:t>Fold the gauze pad in h</w:t>
      </w:r>
      <w:r w:rsidRPr="003E675C">
        <w:rPr>
          <w:rFonts w:asciiTheme="minorHAnsi" w:hAnsiTheme="minorHAnsi" w:cstheme="minorHAnsi"/>
          <w:color w:val="auto"/>
          <w:highlight w:val="yellow"/>
        </w:rPr>
        <w:t xml:space="preserve">alf and place this (or </w:t>
      </w:r>
      <w:r w:rsidR="005C0613" w:rsidRPr="003E675C">
        <w:rPr>
          <w:rFonts w:asciiTheme="minorHAnsi" w:hAnsiTheme="minorHAnsi" w:cstheme="minorHAnsi"/>
          <w:color w:val="auto"/>
          <w:highlight w:val="yellow"/>
        </w:rPr>
        <w:t xml:space="preserve">an </w:t>
      </w:r>
      <w:r w:rsidRPr="003E675C">
        <w:rPr>
          <w:rFonts w:asciiTheme="minorHAnsi" w:hAnsiTheme="minorHAnsi" w:cstheme="minorHAnsi"/>
          <w:color w:val="auto"/>
          <w:highlight w:val="yellow"/>
        </w:rPr>
        <w:t xml:space="preserve">alternative substrate material) into </w:t>
      </w:r>
      <w:r w:rsidR="005C0613" w:rsidRPr="003E675C">
        <w:rPr>
          <w:rFonts w:asciiTheme="minorHAnsi" w:hAnsiTheme="minorHAnsi" w:cstheme="minorHAnsi"/>
          <w:color w:val="auto"/>
          <w:highlight w:val="yellow"/>
        </w:rPr>
        <w:t xml:space="preserve">a </w:t>
      </w:r>
      <w:r w:rsidRPr="003E675C">
        <w:rPr>
          <w:rFonts w:asciiTheme="minorHAnsi" w:hAnsiTheme="minorHAnsi" w:cstheme="minorHAnsi"/>
          <w:color w:val="auto"/>
          <w:highlight w:val="yellow"/>
        </w:rPr>
        <w:t>2</w:t>
      </w:r>
      <w:r w:rsidR="00391B38" w:rsidRPr="003E675C">
        <w:rPr>
          <w:rFonts w:asciiTheme="minorHAnsi" w:hAnsiTheme="minorHAnsi" w:cstheme="minorHAnsi"/>
          <w:color w:val="auto"/>
          <w:highlight w:val="yellow"/>
        </w:rPr>
        <w:t xml:space="preserve"> </w:t>
      </w:r>
      <w:r w:rsidRPr="003E675C">
        <w:rPr>
          <w:rFonts w:asciiTheme="minorHAnsi" w:hAnsiTheme="minorHAnsi" w:cstheme="minorHAnsi"/>
          <w:color w:val="auto"/>
          <w:highlight w:val="yellow"/>
        </w:rPr>
        <w:t xml:space="preserve">x </w:t>
      </w:r>
      <w:proofErr w:type="gramStart"/>
      <w:r w:rsidRPr="003E675C">
        <w:rPr>
          <w:rFonts w:asciiTheme="minorHAnsi" w:hAnsiTheme="minorHAnsi" w:cstheme="minorHAnsi"/>
          <w:color w:val="auto"/>
          <w:highlight w:val="yellow"/>
        </w:rPr>
        <w:t>3</w:t>
      </w:r>
      <w:r w:rsidR="00391B38" w:rsidRPr="003E675C">
        <w:rPr>
          <w:rFonts w:asciiTheme="minorHAnsi" w:hAnsiTheme="minorHAnsi" w:cstheme="minorHAnsi"/>
          <w:color w:val="auto"/>
          <w:highlight w:val="yellow"/>
        </w:rPr>
        <w:t xml:space="preserve"> </w:t>
      </w:r>
      <w:r w:rsidR="002B4DCB" w:rsidRPr="003E675C">
        <w:rPr>
          <w:rFonts w:asciiTheme="minorHAnsi" w:hAnsiTheme="minorHAnsi" w:cstheme="minorHAnsi"/>
          <w:color w:val="auto"/>
          <w:highlight w:val="yellow"/>
        </w:rPr>
        <w:t>inch</w:t>
      </w:r>
      <w:proofErr w:type="gramEnd"/>
      <w:r w:rsidR="002B4DCB" w:rsidRPr="003E675C" w:rsidDel="002B4DCB">
        <w:rPr>
          <w:rFonts w:asciiTheme="minorHAnsi" w:hAnsiTheme="minorHAnsi" w:cstheme="minorHAnsi"/>
          <w:color w:val="auto"/>
          <w:highlight w:val="yellow"/>
        </w:rPr>
        <w:t xml:space="preserve"> </w:t>
      </w:r>
      <w:r w:rsidR="00A36263" w:rsidRPr="003E675C">
        <w:rPr>
          <w:rFonts w:asciiTheme="minorHAnsi" w:hAnsiTheme="minorHAnsi" w:cstheme="minorHAnsi"/>
          <w:color w:val="auto"/>
          <w:highlight w:val="yellow"/>
        </w:rPr>
        <w:t>low-density</w:t>
      </w:r>
      <w:r w:rsidRPr="003E675C">
        <w:rPr>
          <w:rFonts w:asciiTheme="minorHAnsi" w:hAnsiTheme="minorHAnsi" w:cstheme="minorHAnsi"/>
          <w:color w:val="auto"/>
          <w:highlight w:val="yellow"/>
        </w:rPr>
        <w:t xml:space="preserve"> polyethylene </w:t>
      </w:r>
      <w:r w:rsidRPr="0036115D">
        <w:rPr>
          <w:rFonts w:asciiTheme="minorHAnsi" w:hAnsiTheme="minorHAnsi" w:cstheme="minorHAnsi"/>
          <w:color w:val="auto"/>
          <w:highlight w:val="yellow"/>
        </w:rPr>
        <w:t>permeable bag. The suggested bag thickness</w:t>
      </w:r>
      <w:r w:rsidR="00E4671A" w:rsidRPr="0036115D">
        <w:rPr>
          <w:rFonts w:asciiTheme="minorHAnsi" w:hAnsiTheme="minorHAnsi" w:cstheme="minorHAnsi"/>
          <w:color w:val="auto"/>
          <w:highlight w:val="yellow"/>
        </w:rPr>
        <w:t>es</w:t>
      </w:r>
      <w:r w:rsidRPr="0036115D">
        <w:rPr>
          <w:rFonts w:asciiTheme="minorHAnsi" w:hAnsiTheme="minorHAnsi" w:cstheme="minorHAnsi"/>
          <w:color w:val="auto"/>
          <w:highlight w:val="yellow"/>
        </w:rPr>
        <w:t xml:space="preserve"> </w:t>
      </w:r>
      <w:r w:rsidR="00E4671A" w:rsidRPr="0036115D">
        <w:rPr>
          <w:rFonts w:asciiTheme="minorHAnsi" w:hAnsiTheme="minorHAnsi" w:cstheme="minorHAnsi"/>
          <w:color w:val="auto"/>
          <w:highlight w:val="yellow"/>
        </w:rPr>
        <w:t>are between</w:t>
      </w:r>
      <w:r w:rsidRPr="0036115D">
        <w:rPr>
          <w:rFonts w:asciiTheme="minorHAnsi" w:hAnsiTheme="minorHAnsi" w:cstheme="minorHAnsi"/>
          <w:color w:val="auto"/>
          <w:highlight w:val="yellow"/>
        </w:rPr>
        <w:t xml:space="preserve"> 1 MIL</w:t>
      </w:r>
      <w:r w:rsidR="00E4671A" w:rsidRPr="0036115D">
        <w:rPr>
          <w:rFonts w:asciiTheme="minorHAnsi" w:hAnsiTheme="minorHAnsi" w:cstheme="minorHAnsi"/>
          <w:color w:val="auto"/>
          <w:highlight w:val="yellow"/>
        </w:rPr>
        <w:t>,</w:t>
      </w:r>
      <w:r w:rsidRPr="0036115D">
        <w:rPr>
          <w:rFonts w:asciiTheme="minorHAnsi" w:hAnsiTheme="minorHAnsi" w:cstheme="minorHAnsi"/>
          <w:color w:val="auto"/>
          <w:highlight w:val="yellow"/>
        </w:rPr>
        <w:t xml:space="preserve"> for the fastest permeation rate</w:t>
      </w:r>
      <w:r w:rsidR="00E4671A" w:rsidRPr="0036115D">
        <w:rPr>
          <w:rFonts w:asciiTheme="minorHAnsi" w:hAnsiTheme="minorHAnsi" w:cstheme="minorHAnsi"/>
          <w:color w:val="auto"/>
          <w:highlight w:val="yellow"/>
        </w:rPr>
        <w:t>,</w:t>
      </w:r>
      <w:r w:rsidRPr="0036115D">
        <w:rPr>
          <w:rFonts w:asciiTheme="minorHAnsi" w:hAnsiTheme="minorHAnsi" w:cstheme="minorHAnsi"/>
          <w:color w:val="auto"/>
          <w:highlight w:val="yellow"/>
        </w:rPr>
        <w:t xml:space="preserve"> to 8 MIL</w:t>
      </w:r>
      <w:r w:rsidR="00E4671A" w:rsidRPr="0036115D">
        <w:rPr>
          <w:rFonts w:asciiTheme="minorHAnsi" w:hAnsiTheme="minorHAnsi" w:cstheme="minorHAnsi"/>
          <w:color w:val="auto"/>
          <w:highlight w:val="yellow"/>
        </w:rPr>
        <w:t>,</w:t>
      </w:r>
      <w:r w:rsidRPr="0036115D">
        <w:rPr>
          <w:rFonts w:asciiTheme="minorHAnsi" w:hAnsiTheme="minorHAnsi" w:cstheme="minorHAnsi"/>
          <w:color w:val="auto"/>
          <w:highlight w:val="yellow"/>
        </w:rPr>
        <w:t xml:space="preserve"> for a slower permeation rate.</w:t>
      </w:r>
    </w:p>
    <w:p w14:paraId="7249CA8A" w14:textId="4E0AD966" w:rsidR="0021166A" w:rsidRDefault="0021166A" w:rsidP="0036115D">
      <w:pPr>
        <w:rPr>
          <w:rFonts w:asciiTheme="minorHAnsi" w:hAnsiTheme="minorHAnsi" w:cstheme="minorHAnsi"/>
          <w:color w:val="auto"/>
          <w:highlight w:val="yellow"/>
        </w:rPr>
      </w:pPr>
    </w:p>
    <w:p w14:paraId="11430935" w14:textId="027FA22A" w:rsidR="0021166A" w:rsidRPr="0021166A" w:rsidRDefault="0021166A" w:rsidP="005F1552">
      <w:r w:rsidRPr="0021166A">
        <w:t>NOTE:</w:t>
      </w:r>
      <w:r>
        <w:t xml:space="preserve"> </w:t>
      </w:r>
      <w:r w:rsidR="005B7AE2">
        <w:t xml:space="preserve">Variations in </w:t>
      </w:r>
      <w:r w:rsidR="00A36263">
        <w:t>absorbent</w:t>
      </w:r>
      <w:r>
        <w:t xml:space="preserve"> materials</w:t>
      </w:r>
      <w:r w:rsidR="005B7AE2">
        <w:t xml:space="preserve">, permeable bag size, polymer chemistry, and thickness </w:t>
      </w:r>
      <w:r w:rsidR="00122DEE">
        <w:t>can be</w:t>
      </w:r>
      <w:r w:rsidR="005B7AE2">
        <w:t xml:space="preserve"> used, but these changes affect the permeation rate of the odorants (see further discussion in </w:t>
      </w:r>
      <w:r w:rsidR="005C0613">
        <w:t>the Results Section</w:t>
      </w:r>
      <w:r w:rsidR="005B7AE2">
        <w:t>).</w:t>
      </w:r>
    </w:p>
    <w:p w14:paraId="69DB0446" w14:textId="77777777" w:rsidR="00FC1BF2" w:rsidRPr="0036115D" w:rsidRDefault="00FC1BF2" w:rsidP="00FC1BF2">
      <w:pPr>
        <w:pStyle w:val="ListParagraph"/>
        <w:rPr>
          <w:rFonts w:asciiTheme="minorHAnsi" w:hAnsiTheme="minorHAnsi" w:cstheme="minorHAnsi"/>
          <w:color w:val="auto"/>
          <w:highlight w:val="yellow"/>
        </w:rPr>
      </w:pPr>
    </w:p>
    <w:p w14:paraId="5AC8C796" w14:textId="49EABC0B" w:rsidR="00FC1BF2" w:rsidRPr="0036115D" w:rsidRDefault="00FC1BF2" w:rsidP="005F1552">
      <w:pPr>
        <w:numPr>
          <w:ilvl w:val="2"/>
          <w:numId w:val="32"/>
        </w:numPr>
        <w:rPr>
          <w:rFonts w:asciiTheme="minorHAnsi" w:hAnsiTheme="minorHAnsi" w:cstheme="minorHAnsi"/>
          <w:color w:val="auto"/>
        </w:rPr>
      </w:pPr>
      <w:r w:rsidRPr="0036115D">
        <w:rPr>
          <w:rFonts w:asciiTheme="minorHAnsi" w:hAnsiTheme="minorHAnsi" w:cstheme="minorHAnsi"/>
          <w:color w:val="auto"/>
          <w:highlight w:val="yellow"/>
        </w:rPr>
        <w:t>Immediately seal the polymer bag closed</w:t>
      </w:r>
      <w:r w:rsidR="00E4671A" w:rsidRPr="0036115D">
        <w:rPr>
          <w:rFonts w:asciiTheme="minorHAnsi" w:hAnsiTheme="minorHAnsi" w:cstheme="minorHAnsi"/>
          <w:color w:val="auto"/>
          <w:highlight w:val="yellow"/>
        </w:rPr>
        <w:t xml:space="preserve"> with a heat sealer</w:t>
      </w:r>
      <w:r w:rsidRPr="0036115D">
        <w:rPr>
          <w:rFonts w:asciiTheme="minorHAnsi" w:hAnsiTheme="minorHAnsi" w:cstheme="minorHAnsi"/>
          <w:color w:val="auto"/>
          <w:highlight w:val="yellow"/>
        </w:rPr>
        <w:t>, eliminating as much air from within the bags as possible.</w:t>
      </w:r>
    </w:p>
    <w:p w14:paraId="3F2A7558" w14:textId="77777777" w:rsidR="00FC1BF2" w:rsidRPr="00FC1BF2" w:rsidRDefault="00FC1BF2" w:rsidP="00FC1BF2">
      <w:pPr>
        <w:pStyle w:val="ListParagraph"/>
        <w:rPr>
          <w:rFonts w:asciiTheme="minorHAnsi" w:hAnsiTheme="minorHAnsi" w:cstheme="minorHAnsi"/>
          <w:color w:val="auto"/>
        </w:rPr>
      </w:pPr>
    </w:p>
    <w:p w14:paraId="6FED1740" w14:textId="52A489AF" w:rsidR="00FC1BF2" w:rsidRPr="0036115D" w:rsidRDefault="00FC1BF2" w:rsidP="005F1552">
      <w:pPr>
        <w:numPr>
          <w:ilvl w:val="2"/>
          <w:numId w:val="32"/>
        </w:numPr>
        <w:rPr>
          <w:rFonts w:asciiTheme="minorHAnsi" w:hAnsiTheme="minorHAnsi" w:cstheme="minorHAnsi"/>
          <w:color w:val="auto"/>
        </w:rPr>
      </w:pPr>
      <w:r w:rsidRPr="0036115D">
        <w:rPr>
          <w:rFonts w:asciiTheme="minorHAnsi" w:hAnsiTheme="minorHAnsi" w:cstheme="minorHAnsi"/>
          <w:color w:val="auto"/>
        </w:rPr>
        <w:t xml:space="preserve">Store the bag in an outer </w:t>
      </w:r>
      <w:r w:rsidR="00391B38" w:rsidRPr="00391B38">
        <w:rPr>
          <w:rFonts w:asciiTheme="minorHAnsi" w:hAnsiTheme="minorHAnsi" w:cstheme="minorHAnsi"/>
          <w:color w:val="auto"/>
        </w:rPr>
        <w:t>non</w:t>
      </w:r>
      <w:r w:rsidRPr="0036115D">
        <w:rPr>
          <w:rFonts w:asciiTheme="minorHAnsi" w:hAnsiTheme="minorHAnsi" w:cstheme="minorHAnsi"/>
          <w:color w:val="auto"/>
        </w:rPr>
        <w:t xml:space="preserve">permeable bag, </w:t>
      </w:r>
      <w:r w:rsidR="00E4671A" w:rsidRPr="0036115D">
        <w:rPr>
          <w:rFonts w:asciiTheme="minorHAnsi" w:hAnsiTheme="minorHAnsi" w:cstheme="minorHAnsi"/>
          <w:color w:val="auto"/>
        </w:rPr>
        <w:t xml:space="preserve">or if it will be used immediately, </w:t>
      </w:r>
      <w:r w:rsidRPr="0036115D">
        <w:rPr>
          <w:rFonts w:asciiTheme="minorHAnsi" w:hAnsiTheme="minorHAnsi" w:cstheme="minorHAnsi"/>
          <w:color w:val="auto"/>
        </w:rPr>
        <w:t>place</w:t>
      </w:r>
      <w:r w:rsidR="00E4671A" w:rsidRPr="0036115D">
        <w:rPr>
          <w:rFonts w:asciiTheme="minorHAnsi" w:hAnsiTheme="minorHAnsi" w:cstheme="minorHAnsi"/>
          <w:color w:val="auto"/>
        </w:rPr>
        <w:t xml:space="preserve"> it</w:t>
      </w:r>
      <w:r w:rsidRPr="0036115D">
        <w:rPr>
          <w:rFonts w:asciiTheme="minorHAnsi" w:hAnsiTheme="minorHAnsi" w:cstheme="minorHAnsi"/>
          <w:color w:val="auto"/>
        </w:rPr>
        <w:t xml:space="preserve"> in </w:t>
      </w:r>
      <w:r w:rsidR="005C0613">
        <w:rPr>
          <w:rFonts w:asciiTheme="minorHAnsi" w:hAnsiTheme="minorHAnsi" w:cstheme="minorHAnsi"/>
          <w:color w:val="auto"/>
        </w:rPr>
        <w:t xml:space="preserve">a </w:t>
      </w:r>
      <w:r w:rsidRPr="0036115D">
        <w:rPr>
          <w:rFonts w:asciiTheme="minorHAnsi" w:hAnsiTheme="minorHAnsi" w:cstheme="minorHAnsi"/>
          <w:color w:val="auto"/>
        </w:rPr>
        <w:t>clean weigh boat</w:t>
      </w:r>
      <w:r w:rsidR="00E4671A" w:rsidRPr="0036115D">
        <w:rPr>
          <w:rFonts w:asciiTheme="minorHAnsi" w:hAnsiTheme="minorHAnsi" w:cstheme="minorHAnsi"/>
          <w:color w:val="auto"/>
        </w:rPr>
        <w:t xml:space="preserve"> in a fume hood</w:t>
      </w:r>
      <w:r w:rsidR="00E10F34">
        <w:rPr>
          <w:rFonts w:asciiTheme="minorHAnsi" w:hAnsiTheme="minorHAnsi" w:cstheme="minorHAnsi"/>
          <w:color w:val="auto"/>
        </w:rPr>
        <w:t xml:space="preserve"> (</w:t>
      </w:r>
      <w:r w:rsidR="005F1552" w:rsidRPr="005F1552">
        <w:rPr>
          <w:rFonts w:asciiTheme="minorHAnsi" w:hAnsiTheme="minorHAnsi" w:cstheme="minorHAnsi"/>
          <w:b/>
          <w:color w:val="auto"/>
        </w:rPr>
        <w:t>Figure 1B</w:t>
      </w:r>
      <w:r w:rsidR="00E10F34">
        <w:rPr>
          <w:rFonts w:asciiTheme="minorHAnsi" w:hAnsiTheme="minorHAnsi" w:cstheme="minorHAnsi"/>
          <w:color w:val="auto"/>
        </w:rPr>
        <w:t>)</w:t>
      </w:r>
      <w:r w:rsidRPr="0036115D">
        <w:rPr>
          <w:rFonts w:asciiTheme="minorHAnsi" w:hAnsiTheme="minorHAnsi" w:cstheme="minorHAnsi"/>
          <w:color w:val="auto"/>
        </w:rPr>
        <w:t>.</w:t>
      </w:r>
    </w:p>
    <w:p w14:paraId="6A3C5914" w14:textId="77777777" w:rsidR="00D77555" w:rsidRDefault="00D77555" w:rsidP="00D77555">
      <w:pPr>
        <w:pStyle w:val="ListParagraph"/>
        <w:ind w:left="792"/>
        <w:rPr>
          <w:rFonts w:asciiTheme="minorHAnsi" w:hAnsiTheme="minorHAnsi" w:cstheme="minorHAnsi"/>
          <w:color w:val="auto"/>
        </w:rPr>
      </w:pPr>
    </w:p>
    <w:p w14:paraId="50C66F7C" w14:textId="1015CCAC" w:rsidR="00D77555" w:rsidRPr="0036115D" w:rsidRDefault="00D77555" w:rsidP="005F1552">
      <w:pPr>
        <w:numPr>
          <w:ilvl w:val="1"/>
          <w:numId w:val="32"/>
        </w:numPr>
        <w:rPr>
          <w:rFonts w:asciiTheme="minorHAnsi" w:hAnsiTheme="minorHAnsi" w:cstheme="minorHAnsi"/>
          <w:color w:val="auto"/>
        </w:rPr>
      </w:pPr>
      <w:r w:rsidRPr="0036115D">
        <w:rPr>
          <w:rFonts w:asciiTheme="minorHAnsi" w:hAnsiTheme="minorHAnsi" w:cstheme="minorHAnsi"/>
          <w:color w:val="auto"/>
        </w:rPr>
        <w:t>For solid material</w:t>
      </w:r>
      <w:r w:rsidR="002B4DCB">
        <w:rPr>
          <w:rFonts w:asciiTheme="minorHAnsi" w:hAnsiTheme="minorHAnsi" w:cstheme="minorHAnsi"/>
          <w:color w:val="auto"/>
        </w:rPr>
        <w:t xml:space="preserve">, no </w:t>
      </w:r>
      <w:r w:rsidRPr="002B4DCB">
        <w:rPr>
          <w:rFonts w:asciiTheme="minorHAnsi" w:hAnsiTheme="minorHAnsi" w:cstheme="minorHAnsi"/>
          <w:color w:val="auto"/>
        </w:rPr>
        <w:t>substrate</w:t>
      </w:r>
      <w:r w:rsidR="002B4DCB">
        <w:rPr>
          <w:rFonts w:asciiTheme="minorHAnsi" w:hAnsiTheme="minorHAnsi" w:cstheme="minorHAnsi"/>
          <w:color w:val="auto"/>
        </w:rPr>
        <w:t xml:space="preserve"> necessary</w:t>
      </w:r>
      <w:r w:rsidR="007012AC">
        <w:rPr>
          <w:rFonts w:asciiTheme="minorHAnsi" w:hAnsiTheme="minorHAnsi" w:cstheme="minorHAnsi"/>
          <w:color w:val="auto"/>
        </w:rPr>
        <w:t xml:space="preserve"> (</w:t>
      </w:r>
      <w:r w:rsidR="005F1552" w:rsidRPr="005F1552">
        <w:rPr>
          <w:rFonts w:asciiTheme="minorHAnsi" w:hAnsiTheme="minorHAnsi" w:cstheme="minorHAnsi"/>
          <w:b/>
          <w:color w:val="auto"/>
        </w:rPr>
        <w:t>Figure 1C</w:t>
      </w:r>
      <w:r w:rsidR="007012AC">
        <w:rPr>
          <w:rFonts w:asciiTheme="minorHAnsi" w:hAnsiTheme="minorHAnsi" w:cstheme="minorHAnsi"/>
          <w:color w:val="auto"/>
        </w:rPr>
        <w:t>)</w:t>
      </w:r>
    </w:p>
    <w:p w14:paraId="50B53007" w14:textId="77777777" w:rsidR="00FC1BF2" w:rsidRDefault="00FC1BF2" w:rsidP="00FC1BF2">
      <w:pPr>
        <w:pStyle w:val="ListParagraph"/>
        <w:ind w:left="792"/>
        <w:rPr>
          <w:rFonts w:asciiTheme="minorHAnsi" w:hAnsiTheme="minorHAnsi" w:cstheme="minorHAnsi"/>
          <w:color w:val="auto"/>
        </w:rPr>
      </w:pPr>
    </w:p>
    <w:p w14:paraId="1DEC87AF" w14:textId="02977D9E" w:rsidR="00473A9E" w:rsidRPr="0036115D" w:rsidRDefault="00FC1BF2" w:rsidP="005F1552">
      <w:pPr>
        <w:numPr>
          <w:ilvl w:val="2"/>
          <w:numId w:val="32"/>
        </w:numPr>
        <w:rPr>
          <w:rFonts w:asciiTheme="minorHAnsi" w:hAnsiTheme="minorHAnsi" w:cstheme="minorHAnsi"/>
          <w:color w:val="auto"/>
        </w:rPr>
      </w:pPr>
      <w:r w:rsidRPr="0036115D">
        <w:rPr>
          <w:rFonts w:asciiTheme="minorHAnsi" w:hAnsiTheme="minorHAnsi" w:cstheme="minorHAnsi"/>
          <w:color w:val="auto"/>
        </w:rPr>
        <w:t xml:space="preserve">Weigh </w:t>
      </w:r>
      <w:r w:rsidR="005C0613">
        <w:rPr>
          <w:rFonts w:asciiTheme="minorHAnsi" w:hAnsiTheme="minorHAnsi" w:cstheme="minorHAnsi"/>
          <w:color w:val="auto"/>
        </w:rPr>
        <w:t xml:space="preserve">the </w:t>
      </w:r>
      <w:r w:rsidRPr="0036115D">
        <w:rPr>
          <w:rFonts w:asciiTheme="minorHAnsi" w:hAnsiTheme="minorHAnsi" w:cstheme="minorHAnsi"/>
          <w:color w:val="auto"/>
        </w:rPr>
        <w:t>desired amount of solid material</w:t>
      </w:r>
      <w:r w:rsidR="005C0613">
        <w:rPr>
          <w:rFonts w:asciiTheme="minorHAnsi" w:hAnsiTheme="minorHAnsi" w:cstheme="minorHAnsi"/>
          <w:color w:val="auto"/>
        </w:rPr>
        <w:t xml:space="preserve">, which </w:t>
      </w:r>
      <w:r w:rsidRPr="0036115D">
        <w:rPr>
          <w:rFonts w:asciiTheme="minorHAnsi" w:hAnsiTheme="minorHAnsi" w:cstheme="minorHAnsi"/>
          <w:color w:val="auto"/>
        </w:rPr>
        <w:t>may be a pure compound or actual target material</w:t>
      </w:r>
      <w:r w:rsidR="005C0613">
        <w:rPr>
          <w:rFonts w:asciiTheme="minorHAnsi" w:hAnsiTheme="minorHAnsi" w:cstheme="minorHAnsi"/>
          <w:color w:val="auto"/>
        </w:rPr>
        <w:t>,</w:t>
      </w:r>
      <w:r w:rsidRPr="0036115D">
        <w:rPr>
          <w:rFonts w:asciiTheme="minorHAnsi" w:hAnsiTheme="minorHAnsi" w:cstheme="minorHAnsi"/>
          <w:color w:val="auto"/>
        </w:rPr>
        <w:t xml:space="preserve"> and place in </w:t>
      </w:r>
      <w:r w:rsidR="005C0613">
        <w:rPr>
          <w:rFonts w:asciiTheme="minorHAnsi" w:hAnsiTheme="minorHAnsi" w:cstheme="minorHAnsi"/>
          <w:color w:val="auto"/>
        </w:rPr>
        <w:t xml:space="preserve">a </w:t>
      </w:r>
      <w:r w:rsidRPr="0036115D">
        <w:rPr>
          <w:rFonts w:asciiTheme="minorHAnsi" w:hAnsiTheme="minorHAnsi" w:cstheme="minorHAnsi"/>
          <w:color w:val="auto"/>
        </w:rPr>
        <w:t>2</w:t>
      </w:r>
      <w:r w:rsidR="00391B38">
        <w:rPr>
          <w:rFonts w:asciiTheme="minorHAnsi" w:hAnsiTheme="minorHAnsi" w:cstheme="minorHAnsi"/>
          <w:color w:val="auto"/>
        </w:rPr>
        <w:t xml:space="preserve"> </w:t>
      </w:r>
      <w:r w:rsidRPr="0036115D">
        <w:rPr>
          <w:rFonts w:asciiTheme="minorHAnsi" w:hAnsiTheme="minorHAnsi" w:cstheme="minorHAnsi"/>
          <w:color w:val="auto"/>
        </w:rPr>
        <w:t xml:space="preserve">x </w:t>
      </w:r>
      <w:proofErr w:type="gramStart"/>
      <w:r w:rsidRPr="0036115D">
        <w:rPr>
          <w:rFonts w:asciiTheme="minorHAnsi" w:hAnsiTheme="minorHAnsi" w:cstheme="minorHAnsi"/>
          <w:color w:val="auto"/>
        </w:rPr>
        <w:t>3</w:t>
      </w:r>
      <w:r w:rsidR="00391B38">
        <w:rPr>
          <w:rFonts w:asciiTheme="minorHAnsi" w:hAnsiTheme="minorHAnsi" w:cstheme="minorHAnsi"/>
          <w:color w:val="auto"/>
        </w:rPr>
        <w:t xml:space="preserve"> </w:t>
      </w:r>
      <w:r w:rsidR="002B4DCB">
        <w:rPr>
          <w:rFonts w:asciiTheme="minorHAnsi" w:hAnsiTheme="minorHAnsi" w:cstheme="minorHAnsi"/>
          <w:color w:val="auto"/>
        </w:rPr>
        <w:t>inch</w:t>
      </w:r>
      <w:proofErr w:type="gramEnd"/>
      <w:r w:rsidRPr="0036115D">
        <w:rPr>
          <w:rFonts w:asciiTheme="minorHAnsi" w:hAnsiTheme="minorHAnsi" w:cstheme="minorHAnsi"/>
          <w:color w:val="auto"/>
        </w:rPr>
        <w:t xml:space="preserve"> </w:t>
      </w:r>
      <w:r w:rsidR="00A36263">
        <w:rPr>
          <w:rFonts w:asciiTheme="minorHAnsi" w:hAnsiTheme="minorHAnsi" w:cstheme="minorHAnsi"/>
          <w:color w:val="auto"/>
        </w:rPr>
        <w:t>low-density</w:t>
      </w:r>
      <w:r w:rsidRPr="0036115D">
        <w:rPr>
          <w:rFonts w:asciiTheme="minorHAnsi" w:hAnsiTheme="minorHAnsi" w:cstheme="minorHAnsi"/>
          <w:color w:val="auto"/>
        </w:rPr>
        <w:t xml:space="preserve"> polyethylene</w:t>
      </w:r>
      <w:r w:rsidR="00E10F34">
        <w:rPr>
          <w:rFonts w:asciiTheme="minorHAnsi" w:hAnsiTheme="minorHAnsi" w:cstheme="minorHAnsi"/>
          <w:color w:val="auto"/>
        </w:rPr>
        <w:t xml:space="preserve"> (LDPE)</w:t>
      </w:r>
      <w:r w:rsidR="00E10F34" w:rsidRPr="0036115D">
        <w:rPr>
          <w:rFonts w:asciiTheme="minorHAnsi" w:hAnsiTheme="minorHAnsi" w:cstheme="minorHAnsi"/>
          <w:color w:val="auto"/>
        </w:rPr>
        <w:t xml:space="preserve"> </w:t>
      </w:r>
      <w:r w:rsidRPr="0036115D">
        <w:rPr>
          <w:rFonts w:asciiTheme="minorHAnsi" w:hAnsiTheme="minorHAnsi" w:cstheme="minorHAnsi"/>
          <w:color w:val="auto"/>
        </w:rPr>
        <w:t>permeable</w:t>
      </w:r>
      <w:r w:rsidR="00E10F34">
        <w:rPr>
          <w:rFonts w:asciiTheme="minorHAnsi" w:hAnsiTheme="minorHAnsi" w:cstheme="minorHAnsi"/>
          <w:color w:val="auto"/>
        </w:rPr>
        <w:t xml:space="preserve"> </w:t>
      </w:r>
      <w:r w:rsidRPr="0036115D">
        <w:rPr>
          <w:rFonts w:asciiTheme="minorHAnsi" w:hAnsiTheme="minorHAnsi" w:cstheme="minorHAnsi"/>
          <w:color w:val="auto"/>
        </w:rPr>
        <w:t>bag. Again, the suggested bag thickness ranges from 1 MIL to 8 MIL.</w:t>
      </w:r>
    </w:p>
    <w:p w14:paraId="16223FCB" w14:textId="77777777" w:rsidR="00473A9E" w:rsidRDefault="00473A9E" w:rsidP="00473A9E">
      <w:pPr>
        <w:pStyle w:val="ListParagraph"/>
        <w:ind w:left="1224"/>
        <w:rPr>
          <w:rFonts w:asciiTheme="minorHAnsi" w:hAnsiTheme="minorHAnsi" w:cstheme="minorHAnsi"/>
          <w:color w:val="auto"/>
        </w:rPr>
      </w:pPr>
    </w:p>
    <w:p w14:paraId="2EA66F6F" w14:textId="02049ADD" w:rsidR="000703D0" w:rsidRPr="0036115D" w:rsidRDefault="00E4671A" w:rsidP="005F1552">
      <w:pPr>
        <w:numPr>
          <w:ilvl w:val="2"/>
          <w:numId w:val="32"/>
        </w:numPr>
        <w:rPr>
          <w:rFonts w:asciiTheme="minorHAnsi" w:hAnsiTheme="minorHAnsi" w:cstheme="minorHAnsi"/>
          <w:color w:val="auto"/>
        </w:rPr>
      </w:pPr>
      <w:r w:rsidRPr="0036115D">
        <w:rPr>
          <w:rFonts w:asciiTheme="minorHAnsi" w:hAnsiTheme="minorHAnsi" w:cstheme="minorHAnsi"/>
          <w:color w:val="auto"/>
        </w:rPr>
        <w:t>Immediately heat-</w:t>
      </w:r>
      <w:r w:rsidR="00473A9E" w:rsidRPr="0036115D">
        <w:rPr>
          <w:rFonts w:asciiTheme="minorHAnsi" w:hAnsiTheme="minorHAnsi" w:cstheme="minorHAnsi"/>
          <w:color w:val="auto"/>
        </w:rPr>
        <w:t xml:space="preserve">seal the polymer bag closed, eliminating as much air from within the bag as possible, and store </w:t>
      </w:r>
      <w:r w:rsidRPr="0036115D">
        <w:rPr>
          <w:rFonts w:asciiTheme="minorHAnsi" w:hAnsiTheme="minorHAnsi" w:cstheme="minorHAnsi"/>
          <w:color w:val="auto"/>
        </w:rPr>
        <w:t xml:space="preserve">or set aside in </w:t>
      </w:r>
      <w:r w:rsidR="005C0613">
        <w:rPr>
          <w:rFonts w:asciiTheme="minorHAnsi" w:hAnsiTheme="minorHAnsi" w:cstheme="minorHAnsi"/>
          <w:color w:val="auto"/>
        </w:rPr>
        <w:t xml:space="preserve">a </w:t>
      </w:r>
      <w:r w:rsidRPr="0036115D">
        <w:rPr>
          <w:rFonts w:asciiTheme="minorHAnsi" w:hAnsiTheme="minorHAnsi" w:cstheme="minorHAnsi"/>
          <w:color w:val="auto"/>
        </w:rPr>
        <w:t>weigh boat</w:t>
      </w:r>
      <w:r w:rsidR="00473A9E" w:rsidRPr="0036115D">
        <w:rPr>
          <w:rFonts w:asciiTheme="minorHAnsi" w:hAnsiTheme="minorHAnsi" w:cstheme="minorHAnsi"/>
          <w:color w:val="auto"/>
        </w:rPr>
        <w:t>.</w:t>
      </w:r>
    </w:p>
    <w:p w14:paraId="65C57EB2" w14:textId="77777777" w:rsidR="00473A9E" w:rsidRPr="00473A9E" w:rsidRDefault="00473A9E" w:rsidP="00473A9E">
      <w:pPr>
        <w:pStyle w:val="ListParagraph"/>
        <w:ind w:left="1224"/>
        <w:rPr>
          <w:rFonts w:asciiTheme="minorHAnsi" w:hAnsiTheme="minorHAnsi" w:cstheme="minorHAnsi"/>
          <w:color w:val="auto"/>
        </w:rPr>
      </w:pPr>
    </w:p>
    <w:p w14:paraId="7918E9F6" w14:textId="414E1E70" w:rsidR="000703D0" w:rsidRPr="005F1552" w:rsidRDefault="000703D0" w:rsidP="005F1552">
      <w:pPr>
        <w:pStyle w:val="ListParagraph"/>
        <w:numPr>
          <w:ilvl w:val="0"/>
          <w:numId w:val="32"/>
        </w:numPr>
        <w:rPr>
          <w:rFonts w:asciiTheme="minorHAnsi" w:hAnsiTheme="minorHAnsi" w:cstheme="minorHAnsi"/>
          <w:b/>
          <w:bCs/>
          <w:color w:val="auto"/>
          <w:highlight w:val="yellow"/>
        </w:rPr>
      </w:pPr>
      <w:r w:rsidRPr="005F1552">
        <w:rPr>
          <w:rFonts w:asciiTheme="minorHAnsi" w:hAnsiTheme="minorHAnsi" w:cstheme="minorHAnsi"/>
          <w:b/>
          <w:bCs/>
          <w:color w:val="auto"/>
          <w:highlight w:val="yellow"/>
        </w:rPr>
        <w:t>Gravimetric analysis to determine COMPS permeation rate</w:t>
      </w:r>
    </w:p>
    <w:p w14:paraId="6CF27438" w14:textId="7E91E461" w:rsidR="00155F0F" w:rsidRDefault="00155F0F" w:rsidP="00966C16">
      <w:pPr>
        <w:rPr>
          <w:rFonts w:asciiTheme="minorHAnsi" w:hAnsiTheme="minorHAnsi" w:cstheme="minorHAnsi"/>
          <w:color w:val="auto"/>
          <w:highlight w:val="yellow"/>
        </w:rPr>
      </w:pPr>
    </w:p>
    <w:p w14:paraId="3DF3660F" w14:textId="2CE5B51E" w:rsidR="00155F0F" w:rsidRPr="00966C16" w:rsidRDefault="00155F0F" w:rsidP="005F1552">
      <w:pPr>
        <w:rPr>
          <w:rFonts w:asciiTheme="minorHAnsi" w:hAnsiTheme="minorHAnsi" w:cstheme="minorHAnsi"/>
          <w:color w:val="auto"/>
          <w:highlight w:val="yellow"/>
        </w:rPr>
      </w:pPr>
      <w:r>
        <w:rPr>
          <w:rFonts w:asciiTheme="minorHAnsi" w:hAnsiTheme="minorHAnsi" w:cstheme="minorHAnsi"/>
          <w:color w:val="auto"/>
          <w:highlight w:val="yellow"/>
        </w:rPr>
        <w:t xml:space="preserve">NOTE: A constant ambient temperature is important for accurate and reproducible measurements, both gravimetric and headspace. </w:t>
      </w:r>
      <w:r w:rsidR="00976282">
        <w:rPr>
          <w:rFonts w:asciiTheme="minorHAnsi" w:hAnsiTheme="minorHAnsi" w:cstheme="minorHAnsi"/>
          <w:color w:val="auto"/>
          <w:highlight w:val="yellow"/>
        </w:rPr>
        <w:t xml:space="preserve">A </w:t>
      </w:r>
      <w:r>
        <w:rPr>
          <w:rFonts w:asciiTheme="minorHAnsi" w:hAnsiTheme="minorHAnsi" w:cstheme="minorHAnsi"/>
          <w:color w:val="auto"/>
          <w:highlight w:val="yellow"/>
        </w:rPr>
        <w:t xml:space="preserve">constant temperature </w:t>
      </w:r>
      <w:r w:rsidR="00976282">
        <w:rPr>
          <w:rFonts w:asciiTheme="minorHAnsi" w:hAnsiTheme="minorHAnsi" w:cstheme="minorHAnsi"/>
          <w:color w:val="auto"/>
          <w:highlight w:val="yellow"/>
        </w:rPr>
        <w:t xml:space="preserve">must be maintained </w:t>
      </w:r>
      <w:r>
        <w:rPr>
          <w:rFonts w:asciiTheme="minorHAnsi" w:hAnsiTheme="minorHAnsi" w:cstheme="minorHAnsi"/>
          <w:color w:val="auto"/>
          <w:highlight w:val="yellow"/>
        </w:rPr>
        <w:t xml:space="preserve">during all testing. </w:t>
      </w:r>
      <w:r w:rsidR="00D317DD">
        <w:rPr>
          <w:rFonts w:asciiTheme="minorHAnsi" w:hAnsiTheme="minorHAnsi" w:cstheme="minorHAnsi"/>
          <w:color w:val="auto"/>
          <w:highlight w:val="yellow"/>
        </w:rPr>
        <w:t>I</w:t>
      </w:r>
      <w:r>
        <w:rPr>
          <w:rFonts w:asciiTheme="minorHAnsi" w:hAnsiTheme="minorHAnsi" w:cstheme="minorHAnsi"/>
          <w:color w:val="auto"/>
          <w:highlight w:val="yellow"/>
        </w:rPr>
        <w:t xml:space="preserve">t </w:t>
      </w:r>
      <w:r w:rsidR="00D317DD">
        <w:rPr>
          <w:rFonts w:asciiTheme="minorHAnsi" w:hAnsiTheme="minorHAnsi" w:cstheme="minorHAnsi"/>
          <w:color w:val="auto"/>
          <w:highlight w:val="yellow"/>
        </w:rPr>
        <w:t>is</w:t>
      </w:r>
      <w:r>
        <w:rPr>
          <w:rFonts w:asciiTheme="minorHAnsi" w:hAnsiTheme="minorHAnsi" w:cstheme="minorHAnsi"/>
          <w:color w:val="auto"/>
          <w:highlight w:val="yellow"/>
        </w:rPr>
        <w:t xml:space="preserve"> recommend</w:t>
      </w:r>
      <w:r w:rsidR="00EC5C06">
        <w:rPr>
          <w:rFonts w:asciiTheme="minorHAnsi" w:hAnsiTheme="minorHAnsi" w:cstheme="minorHAnsi"/>
          <w:color w:val="auto"/>
          <w:highlight w:val="yellow"/>
        </w:rPr>
        <w:t>ed</w:t>
      </w:r>
      <w:r>
        <w:rPr>
          <w:rFonts w:asciiTheme="minorHAnsi" w:hAnsiTheme="minorHAnsi" w:cstheme="minorHAnsi"/>
          <w:color w:val="auto"/>
          <w:highlight w:val="yellow"/>
        </w:rPr>
        <w:t xml:space="preserve"> to carry out all analytical measurements at desired</w:t>
      </w:r>
      <w:r w:rsidR="00706538">
        <w:rPr>
          <w:rFonts w:asciiTheme="minorHAnsi" w:hAnsiTheme="minorHAnsi" w:cstheme="minorHAnsi"/>
          <w:color w:val="auto"/>
          <w:highlight w:val="yellow"/>
        </w:rPr>
        <w:t xml:space="preserve"> </w:t>
      </w:r>
      <w:r>
        <w:rPr>
          <w:rFonts w:asciiTheme="minorHAnsi" w:hAnsiTheme="minorHAnsi" w:cstheme="minorHAnsi"/>
          <w:color w:val="auto"/>
          <w:highlight w:val="yellow"/>
        </w:rPr>
        <w:t>temperatures</w:t>
      </w:r>
      <w:r w:rsidR="00D317DD">
        <w:rPr>
          <w:rFonts w:asciiTheme="minorHAnsi" w:hAnsiTheme="minorHAnsi" w:cstheme="minorHAnsi"/>
          <w:color w:val="auto"/>
          <w:highlight w:val="yellow"/>
        </w:rPr>
        <w:t xml:space="preserve"> during testing</w:t>
      </w:r>
      <w:r>
        <w:rPr>
          <w:rFonts w:asciiTheme="minorHAnsi" w:hAnsiTheme="minorHAnsi" w:cstheme="minorHAnsi"/>
          <w:color w:val="auto"/>
          <w:highlight w:val="yellow"/>
        </w:rPr>
        <w:t>.</w:t>
      </w:r>
    </w:p>
    <w:p w14:paraId="70C632BA" w14:textId="77777777" w:rsidR="00473A9E" w:rsidRPr="0036115D" w:rsidRDefault="00473A9E" w:rsidP="00473A9E">
      <w:pPr>
        <w:pStyle w:val="ListParagraph"/>
        <w:ind w:left="360"/>
        <w:rPr>
          <w:rFonts w:asciiTheme="minorHAnsi" w:hAnsiTheme="minorHAnsi" w:cstheme="minorHAnsi"/>
          <w:color w:val="auto"/>
          <w:highlight w:val="yellow"/>
        </w:rPr>
      </w:pPr>
    </w:p>
    <w:p w14:paraId="20961954" w14:textId="5AABC40B" w:rsidR="00473A9E" w:rsidRPr="0036115D" w:rsidRDefault="00473A9E" w:rsidP="005F1552">
      <w:pPr>
        <w:numPr>
          <w:ilvl w:val="1"/>
          <w:numId w:val="32"/>
        </w:numPr>
        <w:rPr>
          <w:rFonts w:asciiTheme="minorHAnsi" w:hAnsiTheme="minorHAnsi" w:cstheme="minorHAnsi"/>
          <w:color w:val="auto"/>
          <w:highlight w:val="yellow"/>
        </w:rPr>
      </w:pPr>
      <w:r w:rsidRPr="0036115D">
        <w:rPr>
          <w:rFonts w:asciiTheme="minorHAnsi" w:hAnsiTheme="minorHAnsi" w:cstheme="minorHAnsi"/>
          <w:color w:val="auto"/>
          <w:highlight w:val="yellow"/>
        </w:rPr>
        <w:t xml:space="preserve">To determine the permeation rate of the odorants through the permeable bag, place </w:t>
      </w:r>
      <w:r w:rsidR="00706538">
        <w:rPr>
          <w:rFonts w:asciiTheme="minorHAnsi" w:hAnsiTheme="minorHAnsi" w:cstheme="minorHAnsi"/>
          <w:color w:val="auto"/>
          <w:highlight w:val="yellow"/>
        </w:rPr>
        <w:t xml:space="preserve">a </w:t>
      </w:r>
      <w:r w:rsidRPr="0036115D">
        <w:rPr>
          <w:rFonts w:asciiTheme="minorHAnsi" w:hAnsiTheme="minorHAnsi" w:cstheme="minorHAnsi"/>
          <w:color w:val="auto"/>
          <w:highlight w:val="yellow"/>
        </w:rPr>
        <w:t>newly made COMPS in a weigh boat</w:t>
      </w:r>
      <w:r w:rsidR="00A321C7" w:rsidRPr="0036115D">
        <w:rPr>
          <w:rFonts w:asciiTheme="minorHAnsi" w:hAnsiTheme="minorHAnsi" w:cstheme="minorHAnsi"/>
          <w:color w:val="auto"/>
          <w:highlight w:val="yellow"/>
        </w:rPr>
        <w:t xml:space="preserve"> inside of a fume hood.</w:t>
      </w:r>
    </w:p>
    <w:p w14:paraId="6165DD6B" w14:textId="77777777" w:rsidR="00A321C7" w:rsidRPr="0036115D" w:rsidRDefault="00A321C7" w:rsidP="00A321C7">
      <w:pPr>
        <w:pStyle w:val="ListParagraph"/>
        <w:ind w:left="792"/>
        <w:rPr>
          <w:rFonts w:asciiTheme="minorHAnsi" w:hAnsiTheme="minorHAnsi" w:cstheme="minorHAnsi"/>
          <w:color w:val="auto"/>
          <w:highlight w:val="yellow"/>
        </w:rPr>
      </w:pPr>
    </w:p>
    <w:p w14:paraId="26AA2FE5" w14:textId="7EBC6B96" w:rsidR="00A321C7" w:rsidRPr="0036115D" w:rsidRDefault="00A321C7" w:rsidP="005F1552">
      <w:pPr>
        <w:numPr>
          <w:ilvl w:val="1"/>
          <w:numId w:val="32"/>
        </w:numPr>
        <w:rPr>
          <w:rFonts w:asciiTheme="minorHAnsi" w:hAnsiTheme="minorHAnsi" w:cstheme="minorHAnsi"/>
          <w:color w:val="auto"/>
          <w:highlight w:val="yellow"/>
        </w:rPr>
      </w:pPr>
      <w:r w:rsidRPr="0036115D">
        <w:rPr>
          <w:rFonts w:asciiTheme="minorHAnsi" w:hAnsiTheme="minorHAnsi" w:cstheme="minorHAnsi"/>
          <w:color w:val="auto"/>
          <w:highlight w:val="yellow"/>
        </w:rPr>
        <w:t xml:space="preserve">Place a clean, separate weigh boat on an analytical balance, and zero the balance. </w:t>
      </w:r>
    </w:p>
    <w:p w14:paraId="58F11473" w14:textId="77777777" w:rsidR="00A321C7" w:rsidRPr="0036115D" w:rsidRDefault="00A321C7" w:rsidP="00A321C7">
      <w:pPr>
        <w:pStyle w:val="ListParagraph"/>
        <w:rPr>
          <w:rFonts w:asciiTheme="minorHAnsi" w:hAnsiTheme="minorHAnsi" w:cstheme="minorHAnsi"/>
          <w:color w:val="auto"/>
          <w:highlight w:val="yellow"/>
        </w:rPr>
      </w:pPr>
    </w:p>
    <w:p w14:paraId="74E1FE5B" w14:textId="7DE77ACC" w:rsidR="00A321C7" w:rsidRPr="0036115D" w:rsidRDefault="00A321C7" w:rsidP="005F1552">
      <w:pPr>
        <w:numPr>
          <w:ilvl w:val="1"/>
          <w:numId w:val="32"/>
        </w:numPr>
        <w:rPr>
          <w:rFonts w:asciiTheme="minorHAnsi" w:hAnsiTheme="minorHAnsi" w:cstheme="minorHAnsi"/>
          <w:color w:val="auto"/>
        </w:rPr>
      </w:pPr>
      <w:r w:rsidRPr="0036115D">
        <w:rPr>
          <w:rFonts w:asciiTheme="minorHAnsi" w:hAnsiTheme="minorHAnsi" w:cstheme="minorHAnsi"/>
          <w:color w:val="auto"/>
          <w:highlight w:val="yellow"/>
        </w:rPr>
        <w:t xml:space="preserve">Remove </w:t>
      </w:r>
      <w:r w:rsidR="00706538">
        <w:rPr>
          <w:rFonts w:asciiTheme="minorHAnsi" w:hAnsiTheme="minorHAnsi" w:cstheme="minorHAnsi"/>
          <w:color w:val="auto"/>
          <w:highlight w:val="yellow"/>
        </w:rPr>
        <w:t xml:space="preserve">the </w:t>
      </w:r>
      <w:r w:rsidRPr="0036115D">
        <w:rPr>
          <w:rFonts w:asciiTheme="minorHAnsi" w:hAnsiTheme="minorHAnsi" w:cstheme="minorHAnsi"/>
          <w:color w:val="auto"/>
          <w:highlight w:val="yellow"/>
        </w:rPr>
        <w:t xml:space="preserve">COMPS from </w:t>
      </w:r>
      <w:r w:rsidR="00706538">
        <w:rPr>
          <w:rFonts w:asciiTheme="minorHAnsi" w:hAnsiTheme="minorHAnsi" w:cstheme="minorHAnsi"/>
          <w:color w:val="auto"/>
          <w:highlight w:val="yellow"/>
        </w:rPr>
        <w:t xml:space="preserve">the </w:t>
      </w:r>
      <w:r w:rsidRPr="0036115D">
        <w:rPr>
          <w:rFonts w:asciiTheme="minorHAnsi" w:hAnsiTheme="minorHAnsi" w:cstheme="minorHAnsi"/>
          <w:color w:val="auto"/>
          <w:highlight w:val="yellow"/>
        </w:rPr>
        <w:t xml:space="preserve">fume hood and place on the balance. Record the mass and immediately return to </w:t>
      </w:r>
      <w:r w:rsidR="00706538">
        <w:rPr>
          <w:rFonts w:asciiTheme="minorHAnsi" w:hAnsiTheme="minorHAnsi" w:cstheme="minorHAnsi"/>
          <w:color w:val="auto"/>
          <w:highlight w:val="yellow"/>
        </w:rPr>
        <w:t xml:space="preserve">the </w:t>
      </w:r>
      <w:r w:rsidRPr="0036115D">
        <w:rPr>
          <w:rFonts w:asciiTheme="minorHAnsi" w:hAnsiTheme="minorHAnsi" w:cstheme="minorHAnsi"/>
          <w:color w:val="auto"/>
          <w:highlight w:val="yellow"/>
        </w:rPr>
        <w:t>fume hood.</w:t>
      </w:r>
      <w:r w:rsidRPr="0036115D">
        <w:rPr>
          <w:rFonts w:asciiTheme="minorHAnsi" w:hAnsiTheme="minorHAnsi" w:cstheme="minorHAnsi"/>
          <w:color w:val="auto"/>
        </w:rPr>
        <w:t xml:space="preserve"> </w:t>
      </w:r>
    </w:p>
    <w:p w14:paraId="5D15E2E4" w14:textId="77777777" w:rsidR="00E4671A" w:rsidRPr="00E4671A" w:rsidRDefault="00E4671A" w:rsidP="00E4671A">
      <w:pPr>
        <w:pStyle w:val="ListParagraph"/>
        <w:rPr>
          <w:rFonts w:asciiTheme="minorHAnsi" w:hAnsiTheme="minorHAnsi" w:cstheme="minorHAnsi"/>
          <w:color w:val="auto"/>
        </w:rPr>
      </w:pPr>
    </w:p>
    <w:p w14:paraId="3D4206AF" w14:textId="570F758C" w:rsidR="00A321C7" w:rsidRDefault="00E4671A" w:rsidP="005F1552">
      <w:pPr>
        <w:numPr>
          <w:ilvl w:val="1"/>
          <w:numId w:val="32"/>
        </w:numPr>
        <w:rPr>
          <w:rFonts w:asciiTheme="minorHAnsi" w:hAnsiTheme="minorHAnsi" w:cstheme="minorHAnsi"/>
          <w:color w:val="auto"/>
        </w:rPr>
      </w:pPr>
      <w:r w:rsidRPr="0036115D">
        <w:rPr>
          <w:rFonts w:asciiTheme="minorHAnsi" w:hAnsiTheme="minorHAnsi" w:cstheme="minorHAnsi"/>
          <w:color w:val="auto"/>
        </w:rPr>
        <w:t xml:space="preserve">Continue </w:t>
      </w:r>
      <w:r w:rsidR="00A321C7" w:rsidRPr="0036115D">
        <w:rPr>
          <w:rFonts w:asciiTheme="minorHAnsi" w:hAnsiTheme="minorHAnsi" w:cstheme="minorHAnsi"/>
          <w:color w:val="auto"/>
        </w:rPr>
        <w:t xml:space="preserve">recording the mass of the COMPS over regular time increments until the mass of the COMPS no longer </w:t>
      </w:r>
      <w:r w:rsidR="00976282" w:rsidRPr="0036115D">
        <w:rPr>
          <w:rFonts w:asciiTheme="minorHAnsi" w:hAnsiTheme="minorHAnsi" w:cstheme="minorHAnsi"/>
          <w:color w:val="auto"/>
        </w:rPr>
        <w:t>chang</w:t>
      </w:r>
      <w:r w:rsidR="00976282">
        <w:rPr>
          <w:rFonts w:asciiTheme="minorHAnsi" w:hAnsiTheme="minorHAnsi" w:cstheme="minorHAnsi"/>
          <w:color w:val="auto"/>
        </w:rPr>
        <w:t>es</w:t>
      </w:r>
      <w:r w:rsidR="00976282" w:rsidRPr="0036115D">
        <w:rPr>
          <w:rFonts w:asciiTheme="minorHAnsi" w:hAnsiTheme="minorHAnsi" w:cstheme="minorHAnsi"/>
          <w:color w:val="auto"/>
        </w:rPr>
        <w:t xml:space="preserve"> </w:t>
      </w:r>
      <w:r w:rsidRPr="0036115D">
        <w:rPr>
          <w:rFonts w:asciiTheme="minorHAnsi" w:hAnsiTheme="minorHAnsi" w:cstheme="minorHAnsi"/>
          <w:color w:val="auto"/>
        </w:rPr>
        <w:t>(±5%)</w:t>
      </w:r>
      <w:r w:rsidR="00A321C7" w:rsidRPr="0036115D">
        <w:rPr>
          <w:rFonts w:asciiTheme="minorHAnsi" w:hAnsiTheme="minorHAnsi" w:cstheme="minorHAnsi"/>
          <w:color w:val="auto"/>
        </w:rPr>
        <w:t>. At this point the odor from the COMPS is depleted.</w:t>
      </w:r>
    </w:p>
    <w:p w14:paraId="4376B69C" w14:textId="6C879303" w:rsidR="00122DEE" w:rsidRDefault="00122DEE" w:rsidP="0036115D">
      <w:pPr>
        <w:rPr>
          <w:rFonts w:asciiTheme="minorHAnsi" w:hAnsiTheme="minorHAnsi" w:cstheme="minorHAnsi"/>
          <w:color w:val="auto"/>
        </w:rPr>
      </w:pPr>
    </w:p>
    <w:p w14:paraId="3E84A896" w14:textId="0B4A8DAD" w:rsidR="00122DEE" w:rsidRPr="0036115D" w:rsidRDefault="00706538" w:rsidP="005F1552">
      <w:pPr>
        <w:numPr>
          <w:ilvl w:val="1"/>
          <w:numId w:val="32"/>
        </w:numPr>
        <w:rPr>
          <w:rFonts w:asciiTheme="minorHAnsi" w:hAnsiTheme="minorHAnsi" w:cstheme="minorHAnsi"/>
          <w:color w:val="auto"/>
        </w:rPr>
      </w:pPr>
      <w:r>
        <w:rPr>
          <w:rFonts w:asciiTheme="minorHAnsi" w:hAnsiTheme="minorHAnsi" w:cstheme="minorHAnsi"/>
          <w:color w:val="auto"/>
        </w:rPr>
        <w:t xml:space="preserve">As a </w:t>
      </w:r>
      <w:r w:rsidRPr="0036115D">
        <w:rPr>
          <w:rFonts w:asciiTheme="minorHAnsi" w:hAnsiTheme="minorHAnsi" w:cstheme="minorHAnsi"/>
          <w:color w:val="auto"/>
        </w:rPr>
        <w:t>negative control</w:t>
      </w:r>
      <w:r>
        <w:rPr>
          <w:rFonts w:asciiTheme="minorHAnsi" w:hAnsiTheme="minorHAnsi" w:cstheme="minorHAnsi"/>
          <w:color w:val="auto"/>
        </w:rPr>
        <w:t>, c</w:t>
      </w:r>
      <w:r w:rsidRPr="0036115D">
        <w:rPr>
          <w:rFonts w:asciiTheme="minorHAnsi" w:hAnsiTheme="minorHAnsi" w:cstheme="minorHAnsi"/>
          <w:color w:val="auto"/>
        </w:rPr>
        <w:t xml:space="preserve">reate </w:t>
      </w:r>
      <w:r w:rsidR="00122DEE" w:rsidRPr="0036115D">
        <w:rPr>
          <w:rFonts w:asciiTheme="minorHAnsi" w:hAnsiTheme="minorHAnsi" w:cstheme="minorHAnsi"/>
          <w:color w:val="auto"/>
        </w:rPr>
        <w:t>a</w:t>
      </w:r>
      <w:r w:rsidR="00976282">
        <w:rPr>
          <w:rFonts w:asciiTheme="minorHAnsi" w:hAnsiTheme="minorHAnsi" w:cstheme="minorHAnsi"/>
          <w:color w:val="auto"/>
        </w:rPr>
        <w:t>n</w:t>
      </w:r>
      <w:r w:rsidR="00122DEE" w:rsidRPr="0036115D">
        <w:rPr>
          <w:rFonts w:asciiTheme="minorHAnsi" w:hAnsiTheme="minorHAnsi" w:cstheme="minorHAnsi"/>
          <w:color w:val="auto"/>
        </w:rPr>
        <w:t xml:space="preserve"> </w:t>
      </w:r>
      <w:r w:rsidRPr="0036115D">
        <w:rPr>
          <w:rFonts w:asciiTheme="minorHAnsi" w:hAnsiTheme="minorHAnsi" w:cstheme="minorHAnsi"/>
          <w:color w:val="auto"/>
        </w:rPr>
        <w:t>empty</w:t>
      </w:r>
      <w:r>
        <w:rPr>
          <w:rFonts w:asciiTheme="minorHAnsi" w:hAnsiTheme="minorHAnsi" w:cstheme="minorHAnsi"/>
          <w:color w:val="auto"/>
        </w:rPr>
        <w:t xml:space="preserve"> COMPS </w:t>
      </w:r>
      <w:r w:rsidR="00122DEE">
        <w:rPr>
          <w:rFonts w:asciiTheme="minorHAnsi" w:hAnsiTheme="minorHAnsi" w:cstheme="minorHAnsi"/>
          <w:color w:val="auto"/>
        </w:rPr>
        <w:t>c</w:t>
      </w:r>
      <w:r w:rsidR="00122DEE" w:rsidRPr="0036115D">
        <w:rPr>
          <w:rFonts w:asciiTheme="minorHAnsi" w:hAnsiTheme="minorHAnsi" w:cstheme="minorHAnsi"/>
          <w:color w:val="auto"/>
        </w:rPr>
        <w:t xml:space="preserve">onsisting of just the substrate material </w:t>
      </w:r>
      <w:r w:rsidR="0081715E" w:rsidRPr="0036115D">
        <w:rPr>
          <w:rFonts w:asciiTheme="minorHAnsi" w:hAnsiTheme="minorHAnsi" w:cstheme="minorHAnsi"/>
          <w:color w:val="auto"/>
        </w:rPr>
        <w:t>with</w:t>
      </w:r>
      <w:r w:rsidR="0081715E">
        <w:rPr>
          <w:rFonts w:asciiTheme="minorHAnsi" w:hAnsiTheme="minorHAnsi" w:cstheme="minorHAnsi"/>
          <w:color w:val="auto"/>
        </w:rPr>
        <w:t>out</w:t>
      </w:r>
      <w:r w:rsidR="0081715E" w:rsidRPr="0036115D">
        <w:rPr>
          <w:rFonts w:asciiTheme="minorHAnsi" w:hAnsiTheme="minorHAnsi" w:cstheme="minorHAnsi"/>
          <w:color w:val="auto"/>
        </w:rPr>
        <w:t xml:space="preserve"> odorants </w:t>
      </w:r>
      <w:r w:rsidR="00122DEE" w:rsidRPr="0036115D">
        <w:rPr>
          <w:rFonts w:asciiTheme="minorHAnsi" w:hAnsiTheme="minorHAnsi" w:cstheme="minorHAnsi"/>
          <w:color w:val="auto"/>
        </w:rPr>
        <w:t xml:space="preserve">sealed into the permeable bag. Treat this negative control in the same manner as the COMPS with odorant to ensure </w:t>
      </w:r>
      <w:r w:rsidR="00122DEE">
        <w:rPr>
          <w:rFonts w:asciiTheme="minorHAnsi" w:hAnsiTheme="minorHAnsi" w:cstheme="minorHAnsi"/>
          <w:color w:val="auto"/>
        </w:rPr>
        <w:t>minimal</w:t>
      </w:r>
      <w:r w:rsidR="00122DEE" w:rsidRPr="0036115D">
        <w:rPr>
          <w:rFonts w:asciiTheme="minorHAnsi" w:hAnsiTheme="minorHAnsi" w:cstheme="minorHAnsi"/>
          <w:color w:val="auto"/>
        </w:rPr>
        <w:t xml:space="preserve"> fluctuations in mass over time.</w:t>
      </w:r>
    </w:p>
    <w:p w14:paraId="0B5A0674" w14:textId="77777777" w:rsidR="00A321C7" w:rsidRPr="00A321C7" w:rsidRDefault="00A321C7" w:rsidP="00A321C7">
      <w:pPr>
        <w:pStyle w:val="ListParagraph"/>
        <w:rPr>
          <w:rFonts w:asciiTheme="minorHAnsi" w:hAnsiTheme="minorHAnsi" w:cstheme="minorHAnsi"/>
          <w:color w:val="auto"/>
        </w:rPr>
      </w:pPr>
    </w:p>
    <w:p w14:paraId="083D7620" w14:textId="029C9B4B" w:rsidR="00A321C7" w:rsidRPr="005F1552" w:rsidRDefault="00A321C7" w:rsidP="005F1552">
      <w:pPr>
        <w:numPr>
          <w:ilvl w:val="1"/>
          <w:numId w:val="32"/>
        </w:numPr>
        <w:rPr>
          <w:rFonts w:asciiTheme="minorHAnsi" w:hAnsiTheme="minorHAnsi" w:cstheme="minorHAnsi"/>
          <w:color w:val="auto"/>
          <w:highlight w:val="yellow"/>
        </w:rPr>
      </w:pPr>
      <w:r w:rsidRPr="005F1552">
        <w:rPr>
          <w:rFonts w:asciiTheme="minorHAnsi" w:hAnsiTheme="minorHAnsi" w:cstheme="minorHAnsi"/>
          <w:color w:val="auto"/>
          <w:highlight w:val="yellow"/>
        </w:rPr>
        <w:t>Calculate the permeation rate from the COMPS</w:t>
      </w:r>
      <w:r w:rsidR="00391B38">
        <w:rPr>
          <w:rFonts w:asciiTheme="minorHAnsi" w:hAnsiTheme="minorHAnsi" w:cstheme="minorHAnsi"/>
          <w:color w:val="auto"/>
          <w:highlight w:val="yellow"/>
        </w:rPr>
        <w:t>.</w:t>
      </w:r>
    </w:p>
    <w:p w14:paraId="7D1ADF43" w14:textId="77777777" w:rsidR="00A321C7" w:rsidRPr="00A321C7" w:rsidRDefault="00A321C7" w:rsidP="00A321C7">
      <w:pPr>
        <w:pStyle w:val="ListParagraph"/>
        <w:rPr>
          <w:rFonts w:asciiTheme="minorHAnsi" w:hAnsiTheme="minorHAnsi" w:cstheme="minorHAnsi"/>
          <w:color w:val="auto"/>
        </w:rPr>
      </w:pPr>
    </w:p>
    <w:p w14:paraId="72CDE133" w14:textId="4629DD4B" w:rsidR="00A321C7" w:rsidRPr="00122DEE" w:rsidRDefault="00A321C7" w:rsidP="005F1552">
      <w:pPr>
        <w:numPr>
          <w:ilvl w:val="2"/>
          <w:numId w:val="32"/>
        </w:numPr>
        <w:rPr>
          <w:rFonts w:asciiTheme="minorHAnsi" w:hAnsiTheme="minorHAnsi" w:cstheme="minorHAnsi"/>
          <w:color w:val="auto"/>
          <w:highlight w:val="yellow"/>
        </w:rPr>
      </w:pPr>
      <w:r w:rsidRPr="00122DEE">
        <w:rPr>
          <w:rFonts w:asciiTheme="minorHAnsi" w:hAnsiTheme="minorHAnsi" w:cstheme="minorHAnsi"/>
          <w:color w:val="auto"/>
          <w:highlight w:val="yellow"/>
        </w:rPr>
        <w:lastRenderedPageBreak/>
        <w:t xml:space="preserve">Plot the mass of the COMPS versus time on an </w:t>
      </w:r>
      <w:r w:rsidR="00EC5C06" w:rsidRPr="00122DEE">
        <w:rPr>
          <w:rFonts w:asciiTheme="minorHAnsi" w:hAnsiTheme="minorHAnsi" w:cstheme="minorHAnsi"/>
          <w:color w:val="auto"/>
          <w:highlight w:val="yellow"/>
        </w:rPr>
        <w:t>X-Y</w:t>
      </w:r>
      <w:r w:rsidRPr="00122DEE">
        <w:rPr>
          <w:rFonts w:asciiTheme="minorHAnsi" w:hAnsiTheme="minorHAnsi" w:cstheme="minorHAnsi"/>
          <w:color w:val="auto"/>
          <w:highlight w:val="yellow"/>
        </w:rPr>
        <w:t xml:space="preserve"> plot in </w:t>
      </w:r>
      <w:r w:rsidR="005F1552">
        <w:rPr>
          <w:rFonts w:asciiTheme="minorHAnsi" w:hAnsiTheme="minorHAnsi" w:cstheme="minorHAnsi"/>
          <w:color w:val="auto"/>
          <w:highlight w:val="yellow"/>
        </w:rPr>
        <w:t>appropriate statistical analysis</w:t>
      </w:r>
      <w:r w:rsidR="00E4671A" w:rsidRPr="00122DEE">
        <w:rPr>
          <w:rFonts w:asciiTheme="minorHAnsi" w:hAnsiTheme="minorHAnsi" w:cstheme="minorHAnsi"/>
          <w:color w:val="auto"/>
          <w:highlight w:val="yellow"/>
        </w:rPr>
        <w:t xml:space="preserve"> software</w:t>
      </w:r>
      <w:r w:rsidRPr="00122DEE">
        <w:rPr>
          <w:rFonts w:asciiTheme="minorHAnsi" w:hAnsiTheme="minorHAnsi" w:cstheme="minorHAnsi"/>
          <w:color w:val="auto"/>
          <w:highlight w:val="yellow"/>
        </w:rPr>
        <w:t xml:space="preserve">. </w:t>
      </w:r>
    </w:p>
    <w:p w14:paraId="1D904A55" w14:textId="77777777" w:rsidR="00A321C7" w:rsidRPr="00122DEE" w:rsidRDefault="00A321C7" w:rsidP="00A321C7">
      <w:pPr>
        <w:pStyle w:val="ListParagraph"/>
        <w:ind w:left="1224"/>
        <w:rPr>
          <w:rFonts w:asciiTheme="minorHAnsi" w:hAnsiTheme="minorHAnsi" w:cstheme="minorHAnsi"/>
          <w:color w:val="auto"/>
          <w:highlight w:val="yellow"/>
        </w:rPr>
      </w:pPr>
    </w:p>
    <w:p w14:paraId="6585B81D" w14:textId="5448F4E3" w:rsidR="00A321C7" w:rsidRPr="005F1552" w:rsidRDefault="005F1552" w:rsidP="005F1552">
      <w:pPr>
        <w:numPr>
          <w:ilvl w:val="2"/>
          <w:numId w:val="32"/>
        </w:numPr>
        <w:rPr>
          <w:rFonts w:asciiTheme="minorHAnsi" w:hAnsiTheme="minorHAnsi" w:cstheme="minorHAnsi"/>
          <w:color w:val="auto"/>
        </w:rPr>
      </w:pPr>
      <w:r>
        <w:rPr>
          <w:rFonts w:asciiTheme="minorHAnsi" w:hAnsiTheme="minorHAnsi" w:cstheme="minorHAnsi"/>
          <w:color w:val="auto"/>
          <w:highlight w:val="yellow"/>
        </w:rPr>
        <w:t>F</w:t>
      </w:r>
      <w:r w:rsidR="00A321C7" w:rsidRPr="00122DEE">
        <w:rPr>
          <w:rFonts w:asciiTheme="minorHAnsi" w:hAnsiTheme="minorHAnsi" w:cstheme="minorHAnsi"/>
          <w:color w:val="auto"/>
          <w:highlight w:val="yellow"/>
        </w:rPr>
        <w:t xml:space="preserve">it a linear </w:t>
      </w:r>
      <w:r w:rsidR="009C2026" w:rsidRPr="00122DEE">
        <w:rPr>
          <w:rFonts w:asciiTheme="minorHAnsi" w:hAnsiTheme="minorHAnsi" w:cstheme="minorHAnsi"/>
          <w:color w:val="auto"/>
          <w:highlight w:val="yellow"/>
        </w:rPr>
        <w:t>tren</w:t>
      </w:r>
      <w:r w:rsidR="00A321C7" w:rsidRPr="00122DEE">
        <w:rPr>
          <w:rFonts w:asciiTheme="minorHAnsi" w:hAnsiTheme="minorHAnsi" w:cstheme="minorHAnsi"/>
          <w:color w:val="auto"/>
          <w:highlight w:val="yellow"/>
        </w:rPr>
        <w:t xml:space="preserve">dline to just the linear portion of the graph and display </w:t>
      </w:r>
      <w:r w:rsidR="0081715E">
        <w:rPr>
          <w:rFonts w:asciiTheme="minorHAnsi" w:hAnsiTheme="minorHAnsi" w:cstheme="minorHAnsi"/>
          <w:color w:val="auto"/>
          <w:highlight w:val="yellow"/>
        </w:rPr>
        <w:t xml:space="preserve">an </w:t>
      </w:r>
      <w:r w:rsidR="00A321C7" w:rsidRPr="00122DEE">
        <w:rPr>
          <w:rFonts w:asciiTheme="minorHAnsi" w:hAnsiTheme="minorHAnsi" w:cstheme="minorHAnsi"/>
          <w:color w:val="auto"/>
          <w:highlight w:val="yellow"/>
        </w:rPr>
        <w:t xml:space="preserve">equation on </w:t>
      </w:r>
      <w:r w:rsidR="0081715E">
        <w:rPr>
          <w:rFonts w:asciiTheme="minorHAnsi" w:hAnsiTheme="minorHAnsi" w:cstheme="minorHAnsi"/>
          <w:color w:val="auto"/>
          <w:highlight w:val="yellow"/>
        </w:rPr>
        <w:t xml:space="preserve">a </w:t>
      </w:r>
      <w:r w:rsidR="00A321C7" w:rsidRPr="00122DEE">
        <w:rPr>
          <w:rFonts w:asciiTheme="minorHAnsi" w:hAnsiTheme="minorHAnsi" w:cstheme="minorHAnsi"/>
          <w:color w:val="auto"/>
          <w:highlight w:val="yellow"/>
        </w:rPr>
        <w:t xml:space="preserve">chart. The </w:t>
      </w:r>
      <w:r w:rsidR="009C2026" w:rsidRPr="00122DEE">
        <w:rPr>
          <w:rFonts w:asciiTheme="minorHAnsi" w:hAnsiTheme="minorHAnsi" w:cstheme="minorHAnsi"/>
          <w:color w:val="auto"/>
          <w:highlight w:val="yellow"/>
        </w:rPr>
        <w:t>trend</w:t>
      </w:r>
      <w:r w:rsidR="00A321C7" w:rsidRPr="00122DEE">
        <w:rPr>
          <w:rFonts w:asciiTheme="minorHAnsi" w:hAnsiTheme="minorHAnsi" w:cstheme="minorHAnsi"/>
          <w:color w:val="auto"/>
          <w:highlight w:val="yellow"/>
        </w:rPr>
        <w:t xml:space="preserve">line should NOT be set to </w:t>
      </w:r>
      <w:r w:rsidR="004843E5">
        <w:rPr>
          <w:rFonts w:asciiTheme="minorHAnsi" w:hAnsiTheme="minorHAnsi" w:cstheme="minorHAnsi"/>
          <w:color w:val="auto"/>
          <w:highlight w:val="yellow"/>
        </w:rPr>
        <w:t>include the origin</w:t>
      </w:r>
      <w:r w:rsidR="00A321C7" w:rsidRPr="00122DEE">
        <w:rPr>
          <w:rFonts w:asciiTheme="minorHAnsi" w:hAnsiTheme="minorHAnsi" w:cstheme="minorHAnsi"/>
          <w:color w:val="auto"/>
          <w:highlight w:val="yellow"/>
        </w:rPr>
        <w:t>.</w:t>
      </w:r>
      <w:r>
        <w:rPr>
          <w:rFonts w:asciiTheme="minorHAnsi" w:hAnsiTheme="minorHAnsi" w:cstheme="minorHAnsi"/>
          <w:color w:val="auto"/>
        </w:rPr>
        <w:t xml:space="preserve"> </w:t>
      </w:r>
      <w:r w:rsidR="009C2026" w:rsidRPr="005F1552">
        <w:rPr>
          <w:rFonts w:asciiTheme="minorHAnsi" w:hAnsiTheme="minorHAnsi" w:cstheme="minorHAnsi"/>
          <w:color w:val="auto"/>
        </w:rPr>
        <w:t>The slope of the line (i.e.</w:t>
      </w:r>
      <w:r w:rsidR="00EC5C06">
        <w:rPr>
          <w:rFonts w:asciiTheme="minorHAnsi" w:hAnsiTheme="minorHAnsi" w:cstheme="minorHAnsi"/>
          <w:color w:val="auto"/>
        </w:rPr>
        <w:t>,</w:t>
      </w:r>
      <w:r w:rsidR="009C2026" w:rsidRPr="005F1552">
        <w:rPr>
          <w:rFonts w:asciiTheme="minorHAnsi" w:hAnsiTheme="minorHAnsi" w:cstheme="minorHAnsi"/>
          <w:color w:val="auto"/>
        </w:rPr>
        <w:t xml:space="preserve"> </w:t>
      </w:r>
      <w:r w:rsidR="00E4671A" w:rsidRPr="005F1552">
        <w:rPr>
          <w:rFonts w:asciiTheme="minorHAnsi" w:hAnsiTheme="minorHAnsi" w:cstheme="minorHAnsi"/>
          <w:color w:val="auto"/>
        </w:rPr>
        <w:t xml:space="preserve">m </w:t>
      </w:r>
      <w:r w:rsidR="009C2026" w:rsidRPr="005F1552">
        <w:rPr>
          <w:rFonts w:asciiTheme="minorHAnsi" w:hAnsiTheme="minorHAnsi" w:cstheme="minorHAnsi"/>
          <w:color w:val="auto"/>
        </w:rPr>
        <w:t>in y</w:t>
      </w:r>
      <w:r w:rsidR="00EC5C06">
        <w:rPr>
          <w:rFonts w:asciiTheme="minorHAnsi" w:hAnsiTheme="minorHAnsi" w:cstheme="minorHAnsi"/>
          <w:color w:val="auto"/>
        </w:rPr>
        <w:t xml:space="preserve"> </w:t>
      </w:r>
      <w:r w:rsidR="009C2026" w:rsidRPr="005F1552">
        <w:rPr>
          <w:rFonts w:asciiTheme="minorHAnsi" w:hAnsiTheme="minorHAnsi" w:cstheme="minorHAnsi"/>
          <w:color w:val="auto"/>
        </w:rPr>
        <w:t>=</w:t>
      </w:r>
      <w:r w:rsidR="00EC5C06">
        <w:rPr>
          <w:rFonts w:asciiTheme="minorHAnsi" w:hAnsiTheme="minorHAnsi" w:cstheme="minorHAnsi"/>
          <w:color w:val="auto"/>
        </w:rPr>
        <w:t xml:space="preserve"> </w:t>
      </w:r>
      <w:r w:rsidR="009C2026" w:rsidRPr="005F1552">
        <w:rPr>
          <w:rFonts w:asciiTheme="minorHAnsi" w:hAnsiTheme="minorHAnsi" w:cstheme="minorHAnsi"/>
          <w:color w:val="auto"/>
        </w:rPr>
        <w:t>m+</w:t>
      </w:r>
      <w:r w:rsidR="00706538">
        <w:rPr>
          <w:rFonts w:asciiTheme="minorHAnsi" w:hAnsiTheme="minorHAnsi" w:cstheme="minorHAnsi"/>
          <w:color w:val="auto"/>
        </w:rPr>
        <w:t xml:space="preserve"> </w:t>
      </w:r>
      <w:r w:rsidR="009C2026" w:rsidRPr="005F1552">
        <w:rPr>
          <w:rFonts w:asciiTheme="minorHAnsi" w:hAnsiTheme="minorHAnsi" w:cstheme="minorHAnsi"/>
          <w:color w:val="auto"/>
        </w:rPr>
        <w:t>b) is the permeation rate</w:t>
      </w:r>
      <w:r w:rsidR="004843E5" w:rsidRPr="005F1552">
        <w:rPr>
          <w:rFonts w:asciiTheme="minorHAnsi" w:hAnsiTheme="minorHAnsi" w:cstheme="minorHAnsi"/>
          <w:color w:val="auto"/>
        </w:rPr>
        <w:t xml:space="preserve"> in mass per unit time</w:t>
      </w:r>
      <w:r w:rsidR="009C2026" w:rsidRPr="005F1552">
        <w:rPr>
          <w:rFonts w:asciiTheme="minorHAnsi" w:hAnsiTheme="minorHAnsi" w:cstheme="minorHAnsi"/>
          <w:color w:val="auto"/>
        </w:rPr>
        <w:t>.</w:t>
      </w:r>
    </w:p>
    <w:p w14:paraId="4875AA9F" w14:textId="77777777" w:rsidR="000703D0" w:rsidRPr="000703D0" w:rsidRDefault="000703D0" w:rsidP="000703D0">
      <w:pPr>
        <w:pStyle w:val="ListParagraph"/>
        <w:rPr>
          <w:rFonts w:asciiTheme="minorHAnsi" w:hAnsiTheme="minorHAnsi" w:cstheme="minorHAnsi"/>
          <w:color w:val="auto"/>
        </w:rPr>
      </w:pPr>
    </w:p>
    <w:p w14:paraId="0A028F58" w14:textId="05E90F67" w:rsidR="00CE373E" w:rsidRPr="005F1552" w:rsidRDefault="000703D0" w:rsidP="005F1552">
      <w:pPr>
        <w:pStyle w:val="ListParagraph"/>
        <w:numPr>
          <w:ilvl w:val="0"/>
          <w:numId w:val="32"/>
        </w:numPr>
        <w:rPr>
          <w:rFonts w:asciiTheme="minorHAnsi" w:hAnsiTheme="minorHAnsi" w:cstheme="minorHAnsi"/>
          <w:b/>
          <w:bCs/>
          <w:color w:val="auto"/>
          <w:highlight w:val="yellow"/>
        </w:rPr>
      </w:pPr>
      <w:r w:rsidRPr="005F1552">
        <w:rPr>
          <w:rFonts w:asciiTheme="minorHAnsi" w:hAnsiTheme="minorHAnsi" w:cstheme="minorHAnsi"/>
          <w:b/>
          <w:bCs/>
          <w:color w:val="auto"/>
          <w:highlight w:val="yellow"/>
        </w:rPr>
        <w:t xml:space="preserve">Headspace analysis </w:t>
      </w:r>
      <w:r w:rsidR="00A401BD" w:rsidRPr="005F1552">
        <w:rPr>
          <w:rFonts w:asciiTheme="minorHAnsi" w:hAnsiTheme="minorHAnsi" w:cstheme="minorHAnsi"/>
          <w:b/>
          <w:bCs/>
          <w:color w:val="auto"/>
          <w:highlight w:val="yellow"/>
        </w:rPr>
        <w:t xml:space="preserve">by solid phase microextraction with gas chromatography/mass spectrometry </w:t>
      </w:r>
      <w:r w:rsidR="00391B38" w:rsidRPr="00391B38">
        <w:rPr>
          <w:rFonts w:asciiTheme="minorHAnsi" w:hAnsiTheme="minorHAnsi" w:cstheme="minorHAnsi"/>
          <w:bCs/>
          <w:color w:val="auto"/>
          <w:highlight w:val="yellow"/>
        </w:rPr>
        <w:t>(</w:t>
      </w:r>
      <w:r w:rsidR="00A401BD" w:rsidRPr="005F1552">
        <w:rPr>
          <w:rFonts w:asciiTheme="minorHAnsi" w:hAnsiTheme="minorHAnsi" w:cstheme="minorHAnsi"/>
          <w:b/>
          <w:bCs/>
          <w:color w:val="auto"/>
          <w:highlight w:val="yellow"/>
        </w:rPr>
        <w:t>SPME-GC/MS</w:t>
      </w:r>
      <w:r w:rsidR="00391B38" w:rsidRPr="00391B38">
        <w:rPr>
          <w:rFonts w:asciiTheme="minorHAnsi" w:hAnsiTheme="minorHAnsi" w:cstheme="minorHAnsi"/>
          <w:bCs/>
          <w:color w:val="auto"/>
          <w:highlight w:val="yellow"/>
        </w:rPr>
        <w:t>)</w:t>
      </w:r>
      <w:r w:rsidRPr="005F1552">
        <w:rPr>
          <w:rFonts w:asciiTheme="minorHAnsi" w:hAnsiTheme="minorHAnsi" w:cstheme="minorHAnsi"/>
          <w:b/>
          <w:bCs/>
          <w:color w:val="auto"/>
          <w:highlight w:val="yellow"/>
        </w:rPr>
        <w:t xml:space="preserve"> </w:t>
      </w:r>
      <w:r w:rsidR="00391B38" w:rsidRPr="00391B38">
        <w:rPr>
          <w:rFonts w:asciiTheme="minorHAnsi" w:hAnsiTheme="minorHAnsi" w:cstheme="minorHAnsi"/>
          <w:bCs/>
          <w:color w:val="auto"/>
          <w:highlight w:val="yellow"/>
        </w:rPr>
        <w:t>(</w:t>
      </w:r>
      <w:r w:rsidRPr="005F1552">
        <w:rPr>
          <w:rFonts w:asciiTheme="minorHAnsi" w:hAnsiTheme="minorHAnsi" w:cstheme="minorHAnsi"/>
          <w:b/>
          <w:bCs/>
          <w:color w:val="auto"/>
          <w:highlight w:val="yellow"/>
        </w:rPr>
        <w:t>optional</w:t>
      </w:r>
      <w:r w:rsidR="00391B38" w:rsidRPr="00391B38">
        <w:rPr>
          <w:rFonts w:asciiTheme="minorHAnsi" w:hAnsiTheme="minorHAnsi" w:cstheme="minorHAnsi"/>
          <w:bCs/>
          <w:color w:val="auto"/>
          <w:highlight w:val="yellow"/>
        </w:rPr>
        <w:t>)</w:t>
      </w:r>
    </w:p>
    <w:p w14:paraId="723E7D30" w14:textId="77777777" w:rsidR="00CE373E" w:rsidRPr="00CF32D7" w:rsidRDefault="00CE373E" w:rsidP="00CE373E">
      <w:pPr>
        <w:pStyle w:val="ListParagraph"/>
        <w:ind w:left="360"/>
        <w:rPr>
          <w:rFonts w:asciiTheme="minorHAnsi" w:hAnsiTheme="minorHAnsi" w:cstheme="minorHAnsi"/>
          <w:color w:val="auto"/>
          <w:highlight w:val="yellow"/>
        </w:rPr>
      </w:pPr>
    </w:p>
    <w:p w14:paraId="013AD542" w14:textId="08A84B2A" w:rsidR="00C76DD5" w:rsidRPr="00CF32D7" w:rsidRDefault="002339DB" w:rsidP="005F1552">
      <w:pPr>
        <w:numPr>
          <w:ilvl w:val="1"/>
          <w:numId w:val="32"/>
        </w:numPr>
        <w:rPr>
          <w:rFonts w:asciiTheme="minorHAnsi" w:hAnsiTheme="minorHAnsi" w:cstheme="minorHAnsi"/>
          <w:color w:val="auto"/>
          <w:highlight w:val="yellow"/>
        </w:rPr>
      </w:pPr>
      <w:r w:rsidRPr="00CF32D7">
        <w:rPr>
          <w:rFonts w:asciiTheme="minorHAnsi" w:hAnsiTheme="minorHAnsi" w:cstheme="minorHAnsi"/>
          <w:color w:val="auto"/>
          <w:highlight w:val="yellow"/>
        </w:rPr>
        <w:t xml:space="preserve">Prepare </w:t>
      </w:r>
      <w:r w:rsidR="00706538">
        <w:rPr>
          <w:rFonts w:asciiTheme="minorHAnsi" w:hAnsiTheme="minorHAnsi" w:cstheme="minorHAnsi"/>
          <w:color w:val="auto"/>
          <w:highlight w:val="yellow"/>
        </w:rPr>
        <w:t xml:space="preserve">a </w:t>
      </w:r>
      <w:r w:rsidRPr="00CF32D7">
        <w:rPr>
          <w:rFonts w:asciiTheme="minorHAnsi" w:hAnsiTheme="minorHAnsi" w:cstheme="minorHAnsi"/>
          <w:color w:val="auto"/>
          <w:highlight w:val="yellow"/>
        </w:rPr>
        <w:t xml:space="preserve">fresh COMPS </w:t>
      </w:r>
      <w:r w:rsidR="00706538">
        <w:rPr>
          <w:rFonts w:asciiTheme="minorHAnsi" w:hAnsiTheme="minorHAnsi" w:cstheme="minorHAnsi"/>
          <w:color w:val="auto"/>
          <w:highlight w:val="yellow"/>
        </w:rPr>
        <w:t>following</w:t>
      </w:r>
      <w:r w:rsidR="00706538" w:rsidRPr="00CF32D7">
        <w:rPr>
          <w:rFonts w:asciiTheme="minorHAnsi" w:hAnsiTheme="minorHAnsi" w:cstheme="minorHAnsi"/>
          <w:color w:val="auto"/>
          <w:highlight w:val="yellow"/>
        </w:rPr>
        <w:t xml:space="preserve"> </w:t>
      </w:r>
      <w:r w:rsidRPr="00CF32D7">
        <w:rPr>
          <w:rFonts w:asciiTheme="minorHAnsi" w:hAnsiTheme="minorHAnsi" w:cstheme="minorHAnsi"/>
          <w:color w:val="auto"/>
          <w:highlight w:val="yellow"/>
        </w:rPr>
        <w:t>the instructions above and allow</w:t>
      </w:r>
      <w:r w:rsidR="0081715E">
        <w:rPr>
          <w:rFonts w:asciiTheme="minorHAnsi" w:hAnsiTheme="minorHAnsi" w:cstheme="minorHAnsi"/>
          <w:color w:val="auto"/>
          <w:highlight w:val="yellow"/>
        </w:rPr>
        <w:t xml:space="preserve"> it</w:t>
      </w:r>
      <w:r w:rsidRPr="00CF32D7">
        <w:rPr>
          <w:rFonts w:asciiTheme="minorHAnsi" w:hAnsiTheme="minorHAnsi" w:cstheme="minorHAnsi"/>
          <w:color w:val="auto"/>
          <w:highlight w:val="yellow"/>
        </w:rPr>
        <w:t xml:space="preserve"> to equilibrate in an open weigh boat inside of a fume hood for 30 </w:t>
      </w:r>
      <w:r w:rsidR="00EC5C06">
        <w:rPr>
          <w:rFonts w:asciiTheme="minorHAnsi" w:hAnsiTheme="minorHAnsi" w:cstheme="minorHAnsi"/>
          <w:color w:val="auto"/>
          <w:highlight w:val="yellow"/>
        </w:rPr>
        <w:t>min</w:t>
      </w:r>
      <w:r w:rsidRPr="00CF32D7">
        <w:rPr>
          <w:rFonts w:asciiTheme="minorHAnsi" w:hAnsiTheme="minorHAnsi" w:cstheme="minorHAnsi"/>
          <w:color w:val="auto"/>
          <w:highlight w:val="yellow"/>
        </w:rPr>
        <w:t>.</w:t>
      </w:r>
    </w:p>
    <w:p w14:paraId="7CB82935" w14:textId="77777777" w:rsidR="002339DB" w:rsidRPr="00CF32D7" w:rsidRDefault="002339DB" w:rsidP="002339DB">
      <w:pPr>
        <w:pStyle w:val="ListParagraph"/>
        <w:ind w:left="792"/>
        <w:rPr>
          <w:rFonts w:asciiTheme="minorHAnsi" w:hAnsiTheme="minorHAnsi" w:cstheme="minorHAnsi"/>
          <w:color w:val="auto"/>
          <w:highlight w:val="yellow"/>
        </w:rPr>
      </w:pPr>
    </w:p>
    <w:p w14:paraId="688ABBD7" w14:textId="0720191D" w:rsidR="002339DB" w:rsidRPr="00CF32D7" w:rsidRDefault="002339DB" w:rsidP="005F1552">
      <w:pPr>
        <w:numPr>
          <w:ilvl w:val="1"/>
          <w:numId w:val="32"/>
        </w:numPr>
        <w:rPr>
          <w:rFonts w:asciiTheme="minorHAnsi" w:hAnsiTheme="minorHAnsi" w:cstheme="minorHAnsi"/>
          <w:color w:val="auto"/>
          <w:highlight w:val="yellow"/>
        </w:rPr>
      </w:pPr>
      <w:r w:rsidRPr="00CF32D7">
        <w:rPr>
          <w:rFonts w:asciiTheme="minorHAnsi" w:hAnsiTheme="minorHAnsi" w:cstheme="minorHAnsi"/>
          <w:color w:val="auto"/>
          <w:highlight w:val="yellow"/>
        </w:rPr>
        <w:t xml:space="preserve">Remove </w:t>
      </w:r>
      <w:r w:rsidR="00706538">
        <w:rPr>
          <w:rFonts w:asciiTheme="minorHAnsi" w:hAnsiTheme="minorHAnsi" w:cstheme="minorHAnsi"/>
          <w:color w:val="auto"/>
          <w:highlight w:val="yellow"/>
        </w:rPr>
        <w:t xml:space="preserve">the </w:t>
      </w:r>
      <w:r w:rsidRPr="00CF32D7">
        <w:rPr>
          <w:rFonts w:asciiTheme="minorHAnsi" w:hAnsiTheme="minorHAnsi" w:cstheme="minorHAnsi"/>
          <w:color w:val="auto"/>
          <w:highlight w:val="yellow"/>
        </w:rPr>
        <w:t xml:space="preserve">COMPS from </w:t>
      </w:r>
      <w:r w:rsidR="00706538">
        <w:rPr>
          <w:rFonts w:asciiTheme="minorHAnsi" w:hAnsiTheme="minorHAnsi" w:cstheme="minorHAnsi"/>
          <w:color w:val="auto"/>
          <w:highlight w:val="yellow"/>
        </w:rPr>
        <w:t xml:space="preserve">the </w:t>
      </w:r>
      <w:r w:rsidRPr="00CF32D7">
        <w:rPr>
          <w:rFonts w:asciiTheme="minorHAnsi" w:hAnsiTheme="minorHAnsi" w:cstheme="minorHAnsi"/>
          <w:color w:val="auto"/>
          <w:highlight w:val="yellow"/>
        </w:rPr>
        <w:t>weigh boat</w:t>
      </w:r>
      <w:r w:rsidR="00706538">
        <w:rPr>
          <w:rFonts w:asciiTheme="minorHAnsi" w:hAnsiTheme="minorHAnsi" w:cstheme="minorHAnsi"/>
          <w:color w:val="auto"/>
          <w:highlight w:val="yellow"/>
        </w:rPr>
        <w:t>,</w:t>
      </w:r>
      <w:r w:rsidRPr="00CF32D7">
        <w:rPr>
          <w:rFonts w:asciiTheme="minorHAnsi" w:hAnsiTheme="minorHAnsi" w:cstheme="minorHAnsi"/>
          <w:color w:val="auto"/>
          <w:highlight w:val="yellow"/>
        </w:rPr>
        <w:t xml:space="preserve"> place</w:t>
      </w:r>
      <w:r w:rsidR="00706538">
        <w:rPr>
          <w:rFonts w:asciiTheme="minorHAnsi" w:hAnsiTheme="minorHAnsi" w:cstheme="minorHAnsi"/>
          <w:color w:val="auto"/>
          <w:highlight w:val="yellow"/>
        </w:rPr>
        <w:t xml:space="preserve"> it</w:t>
      </w:r>
      <w:r w:rsidRPr="00CF32D7">
        <w:rPr>
          <w:rFonts w:asciiTheme="minorHAnsi" w:hAnsiTheme="minorHAnsi" w:cstheme="minorHAnsi"/>
          <w:color w:val="auto"/>
          <w:highlight w:val="yellow"/>
        </w:rPr>
        <w:t xml:space="preserve"> into </w:t>
      </w:r>
      <w:r w:rsidR="00706538">
        <w:rPr>
          <w:rFonts w:asciiTheme="minorHAnsi" w:hAnsiTheme="minorHAnsi" w:cstheme="minorHAnsi"/>
          <w:color w:val="auto"/>
          <w:highlight w:val="yellow"/>
        </w:rPr>
        <w:t xml:space="preserve">a </w:t>
      </w:r>
      <w:proofErr w:type="gramStart"/>
      <w:r w:rsidRPr="00CF32D7">
        <w:rPr>
          <w:rFonts w:asciiTheme="minorHAnsi" w:hAnsiTheme="minorHAnsi" w:cstheme="minorHAnsi"/>
          <w:color w:val="auto"/>
          <w:highlight w:val="yellow"/>
        </w:rPr>
        <w:t>1 pint</w:t>
      </w:r>
      <w:proofErr w:type="gramEnd"/>
      <w:r w:rsidRPr="00CF32D7">
        <w:rPr>
          <w:rFonts w:asciiTheme="minorHAnsi" w:hAnsiTheme="minorHAnsi" w:cstheme="minorHAnsi"/>
          <w:color w:val="auto"/>
          <w:highlight w:val="yellow"/>
        </w:rPr>
        <w:t xml:space="preserve"> epoxy-lined metal sample container with</w:t>
      </w:r>
      <w:r w:rsidR="0081715E">
        <w:rPr>
          <w:rFonts w:asciiTheme="minorHAnsi" w:hAnsiTheme="minorHAnsi" w:cstheme="minorHAnsi"/>
          <w:color w:val="auto"/>
          <w:highlight w:val="yellow"/>
        </w:rPr>
        <w:t>out a</w:t>
      </w:r>
      <w:r w:rsidRPr="00CF32D7">
        <w:rPr>
          <w:rFonts w:asciiTheme="minorHAnsi" w:hAnsiTheme="minorHAnsi" w:cstheme="minorHAnsi"/>
          <w:color w:val="auto"/>
          <w:highlight w:val="yellow"/>
        </w:rPr>
        <w:t xml:space="preserve"> lid</w:t>
      </w:r>
      <w:r w:rsidR="00706538">
        <w:rPr>
          <w:rFonts w:asciiTheme="minorHAnsi" w:hAnsiTheme="minorHAnsi" w:cstheme="minorHAnsi"/>
          <w:color w:val="auto"/>
          <w:highlight w:val="yellow"/>
        </w:rPr>
        <w:t>,</w:t>
      </w:r>
      <w:r w:rsidRPr="00CF32D7">
        <w:rPr>
          <w:rFonts w:asciiTheme="minorHAnsi" w:hAnsiTheme="minorHAnsi" w:cstheme="minorHAnsi"/>
          <w:color w:val="auto"/>
          <w:highlight w:val="yellow"/>
        </w:rPr>
        <w:t xml:space="preserve"> and </w:t>
      </w:r>
      <w:r w:rsidR="00706538">
        <w:rPr>
          <w:rFonts w:asciiTheme="minorHAnsi" w:hAnsiTheme="minorHAnsi" w:cstheme="minorHAnsi"/>
          <w:color w:val="auto"/>
          <w:highlight w:val="yellow"/>
        </w:rPr>
        <w:t>put it</w:t>
      </w:r>
      <w:r w:rsidR="00706538" w:rsidRPr="00CF32D7">
        <w:rPr>
          <w:rFonts w:asciiTheme="minorHAnsi" w:hAnsiTheme="minorHAnsi" w:cstheme="minorHAnsi"/>
          <w:color w:val="auto"/>
          <w:highlight w:val="yellow"/>
        </w:rPr>
        <w:t xml:space="preserve"> </w:t>
      </w:r>
      <w:r w:rsidRPr="00CF32D7">
        <w:rPr>
          <w:rFonts w:asciiTheme="minorHAnsi" w:hAnsiTheme="minorHAnsi" w:cstheme="minorHAnsi"/>
          <w:color w:val="auto"/>
          <w:highlight w:val="yellow"/>
        </w:rPr>
        <w:t xml:space="preserve">into </w:t>
      </w:r>
      <w:r w:rsidR="00706538">
        <w:rPr>
          <w:rFonts w:asciiTheme="minorHAnsi" w:hAnsiTheme="minorHAnsi" w:cstheme="minorHAnsi"/>
          <w:color w:val="auto"/>
          <w:highlight w:val="yellow"/>
        </w:rPr>
        <w:t xml:space="preserve">a </w:t>
      </w:r>
      <w:r w:rsidRPr="00CF32D7">
        <w:rPr>
          <w:rFonts w:asciiTheme="minorHAnsi" w:hAnsiTheme="minorHAnsi" w:cstheme="minorHAnsi"/>
          <w:color w:val="auto"/>
          <w:highlight w:val="yellow"/>
        </w:rPr>
        <w:t xml:space="preserve">1 gallon epoxy-lined metal container. </w:t>
      </w:r>
      <w:r w:rsidR="00E4671A" w:rsidRPr="00CF32D7">
        <w:rPr>
          <w:rFonts w:asciiTheme="minorHAnsi" w:hAnsiTheme="minorHAnsi" w:cstheme="minorHAnsi"/>
          <w:color w:val="auto"/>
          <w:highlight w:val="yellow"/>
        </w:rPr>
        <w:t>The containers should be kept in a fume hood for the duration of the experiment</w:t>
      </w:r>
      <w:r w:rsidRPr="00CF32D7">
        <w:rPr>
          <w:rFonts w:asciiTheme="minorHAnsi" w:hAnsiTheme="minorHAnsi" w:cstheme="minorHAnsi"/>
          <w:color w:val="auto"/>
          <w:highlight w:val="yellow"/>
        </w:rPr>
        <w:t>.</w:t>
      </w:r>
    </w:p>
    <w:p w14:paraId="6CCCB5AB" w14:textId="77777777" w:rsidR="002339DB" w:rsidRPr="00CF32D7" w:rsidRDefault="002339DB" w:rsidP="002339DB">
      <w:pPr>
        <w:pStyle w:val="ListParagraph"/>
        <w:rPr>
          <w:rFonts w:asciiTheme="minorHAnsi" w:hAnsiTheme="minorHAnsi" w:cstheme="minorHAnsi"/>
          <w:color w:val="auto"/>
          <w:highlight w:val="yellow"/>
        </w:rPr>
      </w:pPr>
    </w:p>
    <w:p w14:paraId="279896D4" w14:textId="2D18C885" w:rsidR="00166B0E" w:rsidRPr="00CF32D7" w:rsidRDefault="00166B0E" w:rsidP="005F1552">
      <w:pPr>
        <w:numPr>
          <w:ilvl w:val="1"/>
          <w:numId w:val="32"/>
        </w:numPr>
        <w:rPr>
          <w:rFonts w:asciiTheme="minorHAnsi" w:hAnsiTheme="minorHAnsi" w:cstheme="minorHAnsi"/>
          <w:color w:val="auto"/>
          <w:highlight w:val="yellow"/>
        </w:rPr>
      </w:pPr>
      <w:r w:rsidRPr="00CF32D7">
        <w:rPr>
          <w:rFonts w:asciiTheme="minorHAnsi" w:hAnsiTheme="minorHAnsi" w:cstheme="minorHAnsi"/>
          <w:color w:val="auto"/>
          <w:highlight w:val="yellow"/>
        </w:rPr>
        <w:t xml:space="preserve">Allow at least 30 min for equilibration in the container prior to sampling. </w:t>
      </w:r>
    </w:p>
    <w:p w14:paraId="7D160F5E" w14:textId="69D9FDE8" w:rsidR="00166B0E" w:rsidRPr="00CF32D7" w:rsidRDefault="00166B0E" w:rsidP="00850B55">
      <w:pPr>
        <w:rPr>
          <w:rFonts w:asciiTheme="minorHAnsi" w:hAnsiTheme="minorHAnsi" w:cstheme="minorHAnsi"/>
          <w:color w:val="auto"/>
          <w:highlight w:val="yellow"/>
        </w:rPr>
      </w:pPr>
    </w:p>
    <w:p w14:paraId="5A658505" w14:textId="16FC0C73" w:rsidR="002339DB" w:rsidRPr="00CF32D7" w:rsidRDefault="00166B0E" w:rsidP="005F1552">
      <w:pPr>
        <w:numPr>
          <w:ilvl w:val="1"/>
          <w:numId w:val="32"/>
        </w:numPr>
        <w:rPr>
          <w:rFonts w:asciiTheme="minorHAnsi" w:hAnsiTheme="minorHAnsi" w:cstheme="minorHAnsi"/>
          <w:color w:val="auto"/>
          <w:highlight w:val="yellow"/>
        </w:rPr>
      </w:pPr>
      <w:r w:rsidRPr="00CF32D7">
        <w:rPr>
          <w:rFonts w:asciiTheme="minorHAnsi" w:hAnsiTheme="minorHAnsi" w:cstheme="minorHAnsi"/>
          <w:color w:val="auto"/>
          <w:highlight w:val="yellow"/>
        </w:rPr>
        <w:t>For sampling</w:t>
      </w:r>
      <w:r w:rsidR="00850B55" w:rsidRPr="00CF32D7">
        <w:rPr>
          <w:rFonts w:asciiTheme="minorHAnsi" w:hAnsiTheme="minorHAnsi" w:cstheme="minorHAnsi"/>
          <w:color w:val="auto"/>
          <w:highlight w:val="yellow"/>
        </w:rPr>
        <w:t xml:space="preserve"> after equilibration</w:t>
      </w:r>
      <w:r w:rsidRPr="00CF32D7">
        <w:rPr>
          <w:rFonts w:asciiTheme="minorHAnsi" w:hAnsiTheme="minorHAnsi" w:cstheme="minorHAnsi"/>
          <w:color w:val="auto"/>
          <w:highlight w:val="yellow"/>
        </w:rPr>
        <w:t xml:space="preserve">, place </w:t>
      </w:r>
      <w:r w:rsidR="00706538">
        <w:rPr>
          <w:rFonts w:asciiTheme="minorHAnsi" w:hAnsiTheme="minorHAnsi" w:cstheme="minorHAnsi"/>
          <w:color w:val="auto"/>
          <w:highlight w:val="yellow"/>
        </w:rPr>
        <w:t xml:space="preserve">a </w:t>
      </w:r>
      <w:r w:rsidRPr="00CF32D7">
        <w:rPr>
          <w:rFonts w:asciiTheme="minorHAnsi" w:hAnsiTheme="minorHAnsi" w:cstheme="minorHAnsi"/>
          <w:color w:val="auto"/>
          <w:highlight w:val="yellow"/>
        </w:rPr>
        <w:t xml:space="preserve">lid with </w:t>
      </w:r>
      <w:r w:rsidR="00706538">
        <w:rPr>
          <w:rFonts w:asciiTheme="minorHAnsi" w:hAnsiTheme="minorHAnsi" w:cstheme="minorHAnsi"/>
          <w:color w:val="auto"/>
          <w:highlight w:val="yellow"/>
        </w:rPr>
        <w:t xml:space="preserve">a </w:t>
      </w:r>
      <w:r w:rsidRPr="00CF32D7">
        <w:rPr>
          <w:rFonts w:asciiTheme="minorHAnsi" w:hAnsiTheme="minorHAnsi" w:cstheme="minorHAnsi"/>
          <w:color w:val="auto"/>
          <w:highlight w:val="yellow"/>
        </w:rPr>
        <w:t xml:space="preserve">previously drilled 1 cm hole atop the </w:t>
      </w:r>
      <w:r w:rsidR="006C3174">
        <w:rPr>
          <w:rFonts w:asciiTheme="minorHAnsi" w:hAnsiTheme="minorHAnsi" w:cstheme="minorHAnsi"/>
          <w:color w:val="auto"/>
          <w:highlight w:val="yellow"/>
        </w:rPr>
        <w:t xml:space="preserve">outer </w:t>
      </w:r>
      <w:r w:rsidRPr="00CF32D7">
        <w:rPr>
          <w:rFonts w:asciiTheme="minorHAnsi" w:hAnsiTheme="minorHAnsi" w:cstheme="minorHAnsi"/>
          <w:color w:val="auto"/>
          <w:highlight w:val="yellow"/>
        </w:rPr>
        <w:t xml:space="preserve">container. Insert </w:t>
      </w:r>
      <w:r w:rsidR="0081715E">
        <w:rPr>
          <w:rFonts w:asciiTheme="minorHAnsi" w:hAnsiTheme="minorHAnsi" w:cstheme="minorHAnsi"/>
          <w:color w:val="auto"/>
          <w:highlight w:val="yellow"/>
        </w:rPr>
        <w:t xml:space="preserve">an </w:t>
      </w:r>
      <w:r w:rsidRPr="00CF32D7">
        <w:rPr>
          <w:rFonts w:asciiTheme="minorHAnsi" w:hAnsiTheme="minorHAnsi" w:cstheme="minorHAnsi"/>
          <w:color w:val="auto"/>
          <w:highlight w:val="yellow"/>
        </w:rPr>
        <w:t xml:space="preserve">appropriate SPME fiber </w:t>
      </w:r>
      <w:r w:rsidR="00850B55" w:rsidRPr="00CF32D7">
        <w:rPr>
          <w:rFonts w:asciiTheme="minorHAnsi" w:hAnsiTheme="minorHAnsi" w:cstheme="minorHAnsi"/>
          <w:color w:val="auto"/>
          <w:highlight w:val="yellow"/>
        </w:rPr>
        <w:t xml:space="preserve">through the hole on the lid </w:t>
      </w:r>
      <w:r w:rsidRPr="00CF32D7">
        <w:rPr>
          <w:rFonts w:asciiTheme="minorHAnsi" w:hAnsiTheme="minorHAnsi" w:cstheme="minorHAnsi"/>
          <w:color w:val="auto"/>
          <w:highlight w:val="yellow"/>
        </w:rPr>
        <w:t xml:space="preserve">to extract the analyte of interest. </w:t>
      </w:r>
      <w:r w:rsidR="00CF0623">
        <w:rPr>
          <w:rFonts w:asciiTheme="minorHAnsi" w:hAnsiTheme="minorHAnsi" w:cstheme="minorHAnsi"/>
          <w:color w:val="auto"/>
          <w:highlight w:val="yellow"/>
        </w:rPr>
        <w:t>When the SPME fiber is not use</w:t>
      </w:r>
      <w:r w:rsidR="0081715E">
        <w:rPr>
          <w:rFonts w:asciiTheme="minorHAnsi" w:hAnsiTheme="minorHAnsi" w:cstheme="minorHAnsi"/>
          <w:color w:val="auto"/>
          <w:highlight w:val="yellow"/>
        </w:rPr>
        <w:t>d</w:t>
      </w:r>
      <w:r w:rsidR="00CF0623">
        <w:rPr>
          <w:rFonts w:asciiTheme="minorHAnsi" w:hAnsiTheme="minorHAnsi" w:cstheme="minorHAnsi"/>
          <w:color w:val="auto"/>
          <w:highlight w:val="yellow"/>
        </w:rPr>
        <w:t>, cover the hole with paraf</w:t>
      </w:r>
      <w:r w:rsidR="005F1552">
        <w:rPr>
          <w:rFonts w:asciiTheme="minorHAnsi" w:hAnsiTheme="minorHAnsi" w:cstheme="minorHAnsi"/>
          <w:color w:val="auto"/>
          <w:highlight w:val="yellow"/>
        </w:rPr>
        <w:t>fin f</w:t>
      </w:r>
      <w:r w:rsidR="00CF0623">
        <w:rPr>
          <w:rFonts w:asciiTheme="minorHAnsi" w:hAnsiTheme="minorHAnsi" w:cstheme="minorHAnsi"/>
          <w:color w:val="auto"/>
          <w:highlight w:val="yellow"/>
        </w:rPr>
        <w:t xml:space="preserve">ilm or the like. </w:t>
      </w:r>
      <w:r w:rsidR="0081715E">
        <w:rPr>
          <w:rFonts w:asciiTheme="minorHAnsi" w:hAnsiTheme="minorHAnsi" w:cstheme="minorHAnsi"/>
          <w:color w:val="auto"/>
          <w:highlight w:val="yellow"/>
        </w:rPr>
        <w:t>The e</w:t>
      </w:r>
      <w:r w:rsidRPr="00CF32D7">
        <w:rPr>
          <w:rFonts w:asciiTheme="minorHAnsi" w:hAnsiTheme="minorHAnsi" w:cstheme="minorHAnsi"/>
          <w:color w:val="auto"/>
          <w:highlight w:val="yellow"/>
        </w:rPr>
        <w:t xml:space="preserve">xtraction time and fiber coating will be dependent on </w:t>
      </w:r>
      <w:r w:rsidR="0081715E">
        <w:rPr>
          <w:rFonts w:asciiTheme="minorHAnsi" w:hAnsiTheme="minorHAnsi" w:cstheme="minorHAnsi"/>
          <w:color w:val="auto"/>
          <w:highlight w:val="yellow"/>
        </w:rPr>
        <w:t xml:space="preserve">the </w:t>
      </w:r>
      <w:r w:rsidRPr="00CF32D7">
        <w:rPr>
          <w:rFonts w:asciiTheme="minorHAnsi" w:hAnsiTheme="minorHAnsi" w:cstheme="minorHAnsi"/>
          <w:color w:val="auto"/>
          <w:highlight w:val="yellow"/>
        </w:rPr>
        <w:t>type and amount of analyte vapor present</w:t>
      </w:r>
      <w:r w:rsidR="00CE373E" w:rsidRPr="00CF32D7">
        <w:rPr>
          <w:rFonts w:asciiTheme="minorHAnsi" w:hAnsiTheme="minorHAnsi" w:cstheme="minorHAnsi"/>
          <w:color w:val="auto"/>
          <w:highlight w:val="yellow"/>
        </w:rPr>
        <w:t>, as well as the size of the sampling vessel and environmental conditions</w:t>
      </w:r>
      <w:r w:rsidR="0015421A">
        <w:rPr>
          <w:rFonts w:asciiTheme="minorHAnsi" w:hAnsiTheme="minorHAnsi" w:cstheme="minorHAnsi"/>
          <w:color w:val="auto"/>
          <w:highlight w:val="yellow"/>
          <w:vertAlign w:val="superscript"/>
        </w:rPr>
        <w:t>15</w:t>
      </w:r>
      <w:r w:rsidRPr="00CF32D7">
        <w:rPr>
          <w:rFonts w:asciiTheme="minorHAnsi" w:hAnsiTheme="minorHAnsi" w:cstheme="minorHAnsi"/>
          <w:color w:val="auto"/>
          <w:highlight w:val="yellow"/>
        </w:rPr>
        <w:t>.</w:t>
      </w:r>
    </w:p>
    <w:p w14:paraId="7F05D3D6" w14:textId="77777777" w:rsidR="00CE373E" w:rsidRPr="00CF32D7" w:rsidRDefault="00CE373E" w:rsidP="00CE373E">
      <w:pPr>
        <w:pStyle w:val="ListParagraph"/>
        <w:rPr>
          <w:rFonts w:asciiTheme="minorHAnsi" w:hAnsiTheme="minorHAnsi" w:cstheme="minorHAnsi"/>
          <w:color w:val="auto"/>
          <w:highlight w:val="yellow"/>
        </w:rPr>
      </w:pPr>
    </w:p>
    <w:p w14:paraId="79EA4557" w14:textId="3E68B195" w:rsidR="00850B55" w:rsidRPr="0036115D" w:rsidRDefault="00CE373E" w:rsidP="005F1552">
      <w:pPr>
        <w:numPr>
          <w:ilvl w:val="1"/>
          <w:numId w:val="32"/>
        </w:numPr>
        <w:rPr>
          <w:rFonts w:asciiTheme="minorHAnsi" w:hAnsiTheme="minorHAnsi" w:cstheme="minorHAnsi"/>
          <w:color w:val="auto"/>
        </w:rPr>
      </w:pPr>
      <w:r w:rsidRPr="00CF32D7">
        <w:rPr>
          <w:rFonts w:asciiTheme="minorHAnsi" w:hAnsiTheme="minorHAnsi" w:cstheme="minorHAnsi"/>
          <w:color w:val="auto"/>
          <w:highlight w:val="yellow"/>
        </w:rPr>
        <w:t xml:space="preserve">Remove </w:t>
      </w:r>
      <w:r w:rsidR="0081715E">
        <w:rPr>
          <w:rFonts w:asciiTheme="minorHAnsi" w:hAnsiTheme="minorHAnsi" w:cstheme="minorHAnsi"/>
          <w:color w:val="auto"/>
          <w:highlight w:val="yellow"/>
        </w:rPr>
        <w:t xml:space="preserve">the </w:t>
      </w:r>
      <w:r w:rsidRPr="00CF32D7">
        <w:rPr>
          <w:rFonts w:asciiTheme="minorHAnsi" w:hAnsiTheme="minorHAnsi" w:cstheme="minorHAnsi"/>
          <w:color w:val="auto"/>
          <w:highlight w:val="yellow"/>
        </w:rPr>
        <w:t xml:space="preserve">SPME fiber after </w:t>
      </w:r>
      <w:r w:rsidR="00706538">
        <w:rPr>
          <w:rFonts w:asciiTheme="minorHAnsi" w:hAnsiTheme="minorHAnsi" w:cstheme="minorHAnsi"/>
          <w:color w:val="auto"/>
          <w:highlight w:val="yellow"/>
        </w:rPr>
        <w:t xml:space="preserve">the </w:t>
      </w:r>
      <w:r w:rsidRPr="00CF32D7">
        <w:rPr>
          <w:rFonts w:asciiTheme="minorHAnsi" w:hAnsiTheme="minorHAnsi" w:cstheme="minorHAnsi"/>
          <w:color w:val="auto"/>
          <w:highlight w:val="yellow"/>
        </w:rPr>
        <w:t>allotted extraction time and place in the heated inlet of a GC/MS</w:t>
      </w:r>
      <w:r w:rsidR="00850B55" w:rsidRPr="00CF32D7">
        <w:rPr>
          <w:rFonts w:asciiTheme="minorHAnsi" w:hAnsiTheme="minorHAnsi" w:cstheme="minorHAnsi"/>
          <w:color w:val="auto"/>
          <w:highlight w:val="yellow"/>
        </w:rPr>
        <w:t xml:space="preserve"> for thermal desorption and analysis</w:t>
      </w:r>
      <w:r w:rsidRPr="00CF32D7">
        <w:rPr>
          <w:rFonts w:asciiTheme="minorHAnsi" w:hAnsiTheme="minorHAnsi" w:cstheme="minorHAnsi"/>
          <w:color w:val="auto"/>
          <w:highlight w:val="yellow"/>
        </w:rPr>
        <w:t>.</w:t>
      </w:r>
      <w:r w:rsidRPr="0036115D">
        <w:rPr>
          <w:rFonts w:asciiTheme="minorHAnsi" w:hAnsiTheme="minorHAnsi" w:cstheme="minorHAnsi"/>
          <w:color w:val="auto"/>
        </w:rPr>
        <w:t xml:space="preserve"> </w:t>
      </w:r>
    </w:p>
    <w:p w14:paraId="42212323" w14:textId="77777777" w:rsidR="00850B55" w:rsidRPr="00850B55" w:rsidRDefault="00850B55" w:rsidP="00850B55">
      <w:pPr>
        <w:pStyle w:val="ListParagraph"/>
        <w:rPr>
          <w:rFonts w:asciiTheme="minorHAnsi" w:hAnsiTheme="minorHAnsi" w:cstheme="minorHAnsi"/>
          <w:color w:val="auto"/>
        </w:rPr>
      </w:pPr>
    </w:p>
    <w:p w14:paraId="12CEAFD7" w14:textId="486C9ED0" w:rsidR="00850B55" w:rsidRPr="0036115D" w:rsidRDefault="00CE373E" w:rsidP="005F1552">
      <w:pPr>
        <w:numPr>
          <w:ilvl w:val="2"/>
          <w:numId w:val="32"/>
        </w:numPr>
        <w:rPr>
          <w:rFonts w:asciiTheme="minorHAnsi" w:hAnsiTheme="minorHAnsi" w:cstheme="minorHAnsi"/>
          <w:color w:val="auto"/>
        </w:rPr>
      </w:pPr>
      <w:r w:rsidRPr="00CF32D7">
        <w:rPr>
          <w:rFonts w:asciiTheme="minorHAnsi" w:hAnsiTheme="minorHAnsi" w:cstheme="minorHAnsi"/>
          <w:color w:val="auto"/>
          <w:highlight w:val="yellow"/>
        </w:rPr>
        <w:t xml:space="preserve">Run </w:t>
      </w:r>
      <w:r w:rsidR="00005CC2">
        <w:rPr>
          <w:rFonts w:asciiTheme="minorHAnsi" w:hAnsiTheme="minorHAnsi" w:cstheme="minorHAnsi"/>
          <w:color w:val="auto"/>
          <w:highlight w:val="yellow"/>
        </w:rPr>
        <w:t xml:space="preserve">the </w:t>
      </w:r>
      <w:r w:rsidRPr="00CF32D7">
        <w:rPr>
          <w:rFonts w:asciiTheme="minorHAnsi" w:hAnsiTheme="minorHAnsi" w:cstheme="minorHAnsi"/>
          <w:color w:val="auto"/>
          <w:highlight w:val="yellow"/>
        </w:rPr>
        <w:t xml:space="preserve">GC/MS method appropriate for </w:t>
      </w:r>
      <w:r w:rsidR="00D70651">
        <w:rPr>
          <w:rFonts w:asciiTheme="minorHAnsi" w:hAnsiTheme="minorHAnsi" w:cstheme="minorHAnsi"/>
          <w:color w:val="auto"/>
          <w:highlight w:val="yellow"/>
        </w:rPr>
        <w:t>the compound used in the COMPS</w:t>
      </w:r>
      <w:r w:rsidR="0015421A">
        <w:rPr>
          <w:rFonts w:asciiTheme="minorHAnsi" w:hAnsiTheme="minorHAnsi" w:cstheme="minorHAnsi"/>
          <w:color w:val="auto"/>
          <w:highlight w:val="yellow"/>
          <w:vertAlign w:val="superscript"/>
        </w:rPr>
        <w:t>16</w:t>
      </w:r>
      <w:r w:rsidRPr="00CF32D7">
        <w:rPr>
          <w:rFonts w:asciiTheme="minorHAnsi" w:hAnsiTheme="minorHAnsi" w:cstheme="minorHAnsi"/>
          <w:color w:val="auto"/>
          <w:highlight w:val="yellow"/>
        </w:rPr>
        <w:t>.</w:t>
      </w:r>
      <w:r w:rsidRPr="0036115D">
        <w:rPr>
          <w:rFonts w:asciiTheme="minorHAnsi" w:hAnsiTheme="minorHAnsi" w:cstheme="minorHAnsi"/>
          <w:color w:val="auto"/>
        </w:rPr>
        <w:t xml:space="preserve"> </w:t>
      </w:r>
    </w:p>
    <w:p w14:paraId="691C4C84" w14:textId="551C98E0" w:rsidR="00850B55" w:rsidRDefault="00850B55" w:rsidP="00850B55">
      <w:pPr>
        <w:pStyle w:val="ListParagraph"/>
        <w:ind w:left="1224"/>
        <w:rPr>
          <w:rFonts w:asciiTheme="minorHAnsi" w:hAnsiTheme="minorHAnsi" w:cstheme="minorHAnsi"/>
          <w:color w:val="auto"/>
        </w:rPr>
      </w:pPr>
    </w:p>
    <w:p w14:paraId="096128FF" w14:textId="5B1643A9" w:rsidR="00CE373E" w:rsidRPr="0036115D" w:rsidRDefault="00CE373E" w:rsidP="005F1552">
      <w:pPr>
        <w:numPr>
          <w:ilvl w:val="1"/>
          <w:numId w:val="32"/>
        </w:numPr>
        <w:rPr>
          <w:rFonts w:asciiTheme="minorHAnsi" w:hAnsiTheme="minorHAnsi" w:cstheme="minorHAnsi"/>
          <w:color w:val="auto"/>
        </w:rPr>
      </w:pPr>
      <w:r w:rsidRPr="0036115D">
        <w:rPr>
          <w:rFonts w:asciiTheme="minorHAnsi" w:hAnsiTheme="minorHAnsi" w:cstheme="minorHAnsi"/>
          <w:color w:val="auto"/>
        </w:rPr>
        <w:t xml:space="preserve">For quantitation, compare </w:t>
      </w:r>
      <w:r w:rsidR="00005CC2">
        <w:rPr>
          <w:rFonts w:asciiTheme="minorHAnsi" w:hAnsiTheme="minorHAnsi" w:cstheme="minorHAnsi"/>
          <w:color w:val="auto"/>
        </w:rPr>
        <w:t xml:space="preserve">the </w:t>
      </w:r>
      <w:r w:rsidRPr="0036115D">
        <w:rPr>
          <w:rFonts w:asciiTheme="minorHAnsi" w:hAnsiTheme="minorHAnsi" w:cstheme="minorHAnsi"/>
          <w:color w:val="auto"/>
        </w:rPr>
        <w:t xml:space="preserve">resulting peak area to </w:t>
      </w:r>
      <w:r w:rsidR="00D70651">
        <w:rPr>
          <w:rFonts w:asciiTheme="minorHAnsi" w:hAnsiTheme="minorHAnsi" w:cstheme="minorHAnsi"/>
          <w:color w:val="auto"/>
        </w:rPr>
        <w:t xml:space="preserve">an </w:t>
      </w:r>
      <w:r w:rsidRPr="0036115D">
        <w:rPr>
          <w:rFonts w:asciiTheme="minorHAnsi" w:hAnsiTheme="minorHAnsi" w:cstheme="minorHAnsi"/>
          <w:color w:val="auto"/>
        </w:rPr>
        <w:t>external calibration curve</w:t>
      </w:r>
      <w:r w:rsidR="0015421A">
        <w:rPr>
          <w:rFonts w:asciiTheme="minorHAnsi" w:hAnsiTheme="minorHAnsi" w:cstheme="minorHAnsi"/>
          <w:color w:val="auto"/>
          <w:vertAlign w:val="superscript"/>
        </w:rPr>
        <w:t>16</w:t>
      </w:r>
      <w:r w:rsidRPr="0036115D">
        <w:rPr>
          <w:rFonts w:asciiTheme="minorHAnsi" w:hAnsiTheme="minorHAnsi" w:cstheme="minorHAnsi"/>
          <w:color w:val="auto"/>
        </w:rPr>
        <w:t xml:space="preserve"> and/or internal standard</w:t>
      </w:r>
      <w:r w:rsidR="0015421A">
        <w:rPr>
          <w:rFonts w:asciiTheme="minorHAnsi" w:hAnsiTheme="minorHAnsi" w:cstheme="minorHAnsi"/>
          <w:color w:val="auto"/>
          <w:vertAlign w:val="superscript"/>
        </w:rPr>
        <w:t>17</w:t>
      </w:r>
      <w:r w:rsidRPr="0036115D">
        <w:rPr>
          <w:rFonts w:asciiTheme="minorHAnsi" w:hAnsiTheme="minorHAnsi" w:cstheme="minorHAnsi"/>
          <w:color w:val="auto"/>
        </w:rPr>
        <w:t xml:space="preserve"> as appropriate for the method</w:t>
      </w:r>
      <w:r w:rsidR="00850B55" w:rsidRPr="0036115D">
        <w:rPr>
          <w:rFonts w:asciiTheme="minorHAnsi" w:hAnsiTheme="minorHAnsi" w:cstheme="minorHAnsi"/>
          <w:color w:val="auto"/>
        </w:rPr>
        <w:t xml:space="preserve"> and experimental design</w:t>
      </w:r>
      <w:r w:rsidRPr="0036115D">
        <w:rPr>
          <w:rFonts w:asciiTheme="minorHAnsi" w:hAnsiTheme="minorHAnsi" w:cstheme="minorHAnsi"/>
          <w:color w:val="auto"/>
        </w:rPr>
        <w:t xml:space="preserve">. </w:t>
      </w:r>
    </w:p>
    <w:p w14:paraId="57D8A4D6" w14:textId="77777777" w:rsidR="00AF68E9" w:rsidRDefault="00AF68E9" w:rsidP="00AF68E9">
      <w:pPr>
        <w:pStyle w:val="ListParagraph"/>
        <w:ind w:left="360"/>
        <w:rPr>
          <w:rFonts w:asciiTheme="minorHAnsi" w:hAnsiTheme="minorHAnsi" w:cstheme="minorHAnsi"/>
          <w:color w:val="auto"/>
        </w:rPr>
      </w:pPr>
    </w:p>
    <w:p w14:paraId="13A735E7" w14:textId="6B5AD129" w:rsidR="00850B55" w:rsidRPr="00850B55" w:rsidRDefault="00CE373E" w:rsidP="005F1552">
      <w:pPr>
        <w:rPr>
          <w:rFonts w:asciiTheme="minorHAnsi" w:hAnsiTheme="minorHAnsi" w:cstheme="minorHAnsi"/>
          <w:color w:val="auto"/>
        </w:rPr>
      </w:pPr>
      <w:r>
        <w:rPr>
          <w:rFonts w:asciiTheme="minorHAnsi" w:hAnsiTheme="minorHAnsi" w:cstheme="minorHAnsi"/>
          <w:color w:val="auto"/>
        </w:rPr>
        <w:t xml:space="preserve">NOTE: </w:t>
      </w:r>
      <w:r w:rsidR="005F1552">
        <w:rPr>
          <w:rFonts w:asciiTheme="minorHAnsi" w:hAnsiTheme="minorHAnsi" w:cstheme="minorHAnsi"/>
          <w:color w:val="auto"/>
        </w:rPr>
        <w:t xml:space="preserve">1) </w:t>
      </w:r>
      <w:r w:rsidR="00AF68E9" w:rsidRPr="00CE373E">
        <w:rPr>
          <w:rFonts w:asciiTheme="minorHAnsi" w:hAnsiTheme="minorHAnsi" w:cstheme="minorHAnsi"/>
          <w:color w:val="auto"/>
        </w:rPr>
        <w:t xml:space="preserve">In this example, epoxy-lined metal sample containers were used, but other types of </w:t>
      </w:r>
      <w:r w:rsidR="00005CC2" w:rsidRPr="00CE373E">
        <w:rPr>
          <w:rFonts w:asciiTheme="minorHAnsi" w:hAnsiTheme="minorHAnsi" w:cstheme="minorHAnsi"/>
          <w:color w:val="auto"/>
        </w:rPr>
        <w:t>contain</w:t>
      </w:r>
      <w:r w:rsidR="00005CC2">
        <w:rPr>
          <w:rFonts w:asciiTheme="minorHAnsi" w:hAnsiTheme="minorHAnsi" w:cstheme="minorHAnsi"/>
          <w:color w:val="auto"/>
        </w:rPr>
        <w:t>ers</w:t>
      </w:r>
      <w:r w:rsidR="00005CC2" w:rsidRPr="00CE373E">
        <w:rPr>
          <w:rFonts w:asciiTheme="minorHAnsi" w:hAnsiTheme="minorHAnsi" w:cstheme="minorHAnsi"/>
          <w:color w:val="auto"/>
        </w:rPr>
        <w:t xml:space="preserve"> </w:t>
      </w:r>
      <w:r w:rsidR="00C76ED5" w:rsidRPr="00CE373E">
        <w:rPr>
          <w:rFonts w:asciiTheme="minorHAnsi" w:hAnsiTheme="minorHAnsi" w:cstheme="minorHAnsi"/>
          <w:color w:val="auto"/>
        </w:rPr>
        <w:t>would also be</w:t>
      </w:r>
      <w:r w:rsidR="00005CC2">
        <w:rPr>
          <w:rFonts w:asciiTheme="minorHAnsi" w:hAnsiTheme="minorHAnsi" w:cstheme="minorHAnsi"/>
          <w:color w:val="auto"/>
        </w:rPr>
        <w:t xml:space="preserve"> suitable</w:t>
      </w:r>
      <w:r w:rsidR="00C76ED5" w:rsidRPr="00CE373E">
        <w:rPr>
          <w:rFonts w:asciiTheme="minorHAnsi" w:hAnsiTheme="minorHAnsi" w:cstheme="minorHAnsi"/>
          <w:color w:val="auto"/>
        </w:rPr>
        <w:t xml:space="preserve">. </w:t>
      </w:r>
      <w:r w:rsidR="00166B0E" w:rsidRPr="00CE373E">
        <w:rPr>
          <w:rFonts w:asciiTheme="minorHAnsi" w:hAnsiTheme="minorHAnsi" w:cstheme="minorHAnsi"/>
          <w:color w:val="auto"/>
        </w:rPr>
        <w:t>T</w:t>
      </w:r>
      <w:r w:rsidR="00C76ED5" w:rsidRPr="00CE373E">
        <w:rPr>
          <w:rFonts w:asciiTheme="minorHAnsi" w:hAnsiTheme="minorHAnsi" w:cstheme="minorHAnsi"/>
          <w:color w:val="auto"/>
        </w:rPr>
        <w:t xml:space="preserve">o directly compare </w:t>
      </w:r>
      <w:r w:rsidR="00005CC2">
        <w:rPr>
          <w:rFonts w:asciiTheme="minorHAnsi" w:hAnsiTheme="minorHAnsi" w:cstheme="minorHAnsi"/>
          <w:color w:val="auto"/>
        </w:rPr>
        <w:t xml:space="preserve">the </w:t>
      </w:r>
      <w:r w:rsidR="00C76ED5" w:rsidRPr="00CE373E">
        <w:rPr>
          <w:rFonts w:asciiTheme="minorHAnsi" w:hAnsiTheme="minorHAnsi" w:cstheme="minorHAnsi"/>
          <w:color w:val="auto"/>
        </w:rPr>
        <w:t xml:space="preserve">odor availability to field olfactory evaluations, it would be </w:t>
      </w:r>
      <w:r w:rsidR="00005CC2">
        <w:rPr>
          <w:rFonts w:asciiTheme="minorHAnsi" w:hAnsiTheme="minorHAnsi" w:cstheme="minorHAnsi"/>
          <w:color w:val="auto"/>
        </w:rPr>
        <w:t>best</w:t>
      </w:r>
      <w:r w:rsidR="00005CC2" w:rsidRPr="00CE373E">
        <w:rPr>
          <w:rFonts w:asciiTheme="minorHAnsi" w:hAnsiTheme="minorHAnsi" w:cstheme="minorHAnsi"/>
          <w:color w:val="auto"/>
        </w:rPr>
        <w:t xml:space="preserve"> </w:t>
      </w:r>
      <w:r w:rsidR="00C76DD5" w:rsidRPr="00CE373E">
        <w:rPr>
          <w:rFonts w:asciiTheme="minorHAnsi" w:hAnsiTheme="minorHAnsi" w:cstheme="minorHAnsi"/>
          <w:color w:val="auto"/>
        </w:rPr>
        <w:t>to use the same container</w:t>
      </w:r>
      <w:r w:rsidR="00005CC2">
        <w:rPr>
          <w:rFonts w:asciiTheme="minorHAnsi" w:hAnsiTheme="minorHAnsi" w:cstheme="minorHAnsi"/>
          <w:color w:val="auto"/>
        </w:rPr>
        <w:t>,</w:t>
      </w:r>
      <w:r w:rsidR="00C76DD5" w:rsidRPr="00CE373E">
        <w:rPr>
          <w:rFonts w:asciiTheme="minorHAnsi" w:hAnsiTheme="minorHAnsi" w:cstheme="minorHAnsi"/>
          <w:color w:val="auto"/>
        </w:rPr>
        <w:t xml:space="preserve"> </w:t>
      </w:r>
      <w:r w:rsidR="00005CC2">
        <w:rPr>
          <w:rFonts w:asciiTheme="minorHAnsi" w:hAnsiTheme="minorHAnsi" w:cstheme="minorHAnsi"/>
          <w:color w:val="auto"/>
        </w:rPr>
        <w:t>cleaned between each test,</w:t>
      </w:r>
      <w:r w:rsidR="00005CC2" w:rsidRPr="00CE373E">
        <w:rPr>
          <w:rFonts w:asciiTheme="minorHAnsi" w:hAnsiTheme="minorHAnsi" w:cstheme="minorHAnsi"/>
          <w:color w:val="auto"/>
        </w:rPr>
        <w:t xml:space="preserve"> </w:t>
      </w:r>
      <w:r w:rsidR="00C76DD5" w:rsidRPr="00CE373E">
        <w:rPr>
          <w:rFonts w:asciiTheme="minorHAnsi" w:hAnsiTheme="minorHAnsi" w:cstheme="minorHAnsi"/>
          <w:color w:val="auto"/>
        </w:rPr>
        <w:t>for both experiments</w:t>
      </w:r>
      <w:r w:rsidR="00005CC2">
        <w:rPr>
          <w:rFonts w:asciiTheme="minorHAnsi" w:hAnsiTheme="minorHAnsi" w:cstheme="minorHAnsi"/>
          <w:color w:val="auto"/>
        </w:rPr>
        <w:t xml:space="preserve">; </w:t>
      </w:r>
      <w:r w:rsidR="005F1552">
        <w:rPr>
          <w:rFonts w:asciiTheme="minorHAnsi" w:hAnsiTheme="minorHAnsi" w:cstheme="minorHAnsi"/>
          <w:color w:val="auto"/>
        </w:rPr>
        <w:t xml:space="preserve">2) </w:t>
      </w:r>
      <w:r w:rsidR="00850B55" w:rsidRPr="00850B55">
        <w:rPr>
          <w:rFonts w:asciiTheme="minorHAnsi" w:hAnsiTheme="minorHAnsi" w:cstheme="minorHAnsi"/>
          <w:color w:val="auto"/>
        </w:rPr>
        <w:t>For reproducible results</w:t>
      </w:r>
      <w:r w:rsidR="00005CC2">
        <w:rPr>
          <w:rFonts w:asciiTheme="minorHAnsi" w:hAnsiTheme="minorHAnsi" w:cstheme="minorHAnsi"/>
          <w:color w:val="auto"/>
        </w:rPr>
        <w:t>,</w:t>
      </w:r>
      <w:r w:rsidR="00850B55" w:rsidRPr="00850B55">
        <w:rPr>
          <w:rFonts w:asciiTheme="minorHAnsi" w:hAnsiTheme="minorHAnsi" w:cstheme="minorHAnsi"/>
          <w:color w:val="auto"/>
        </w:rPr>
        <w:t xml:space="preserve"> all aspects of the sampling procedure should be maintained </w:t>
      </w:r>
      <w:r w:rsidR="00D70651">
        <w:rPr>
          <w:rFonts w:asciiTheme="minorHAnsi" w:hAnsiTheme="minorHAnsi" w:cstheme="minorHAnsi"/>
          <w:color w:val="auto"/>
        </w:rPr>
        <w:t>in</w:t>
      </w:r>
      <w:r w:rsidR="00D70651" w:rsidRPr="00850B55">
        <w:rPr>
          <w:rFonts w:asciiTheme="minorHAnsi" w:hAnsiTheme="minorHAnsi" w:cstheme="minorHAnsi"/>
          <w:color w:val="auto"/>
        </w:rPr>
        <w:t xml:space="preserve"> </w:t>
      </w:r>
      <w:r w:rsidR="00850B55" w:rsidRPr="00850B55">
        <w:rPr>
          <w:rFonts w:asciiTheme="minorHAnsi" w:hAnsiTheme="minorHAnsi" w:cstheme="minorHAnsi"/>
          <w:color w:val="auto"/>
        </w:rPr>
        <w:t xml:space="preserve">all replicate experiments, including but not limited to equilibration time, SPME extraction time, container type and size, </w:t>
      </w:r>
      <w:r w:rsidR="00D70651">
        <w:rPr>
          <w:rFonts w:asciiTheme="minorHAnsi" w:hAnsiTheme="minorHAnsi" w:cstheme="minorHAnsi"/>
          <w:color w:val="auto"/>
        </w:rPr>
        <w:t xml:space="preserve">and </w:t>
      </w:r>
      <w:r w:rsidR="00850B55" w:rsidRPr="00850B55">
        <w:rPr>
          <w:rFonts w:asciiTheme="minorHAnsi" w:hAnsiTheme="minorHAnsi" w:cstheme="minorHAnsi"/>
          <w:color w:val="auto"/>
        </w:rPr>
        <w:t>environmental conditions (i.e.</w:t>
      </w:r>
      <w:r w:rsidR="00EC5C06">
        <w:rPr>
          <w:rFonts w:asciiTheme="minorHAnsi" w:hAnsiTheme="minorHAnsi" w:cstheme="minorHAnsi"/>
          <w:color w:val="auto"/>
        </w:rPr>
        <w:t>,</w:t>
      </w:r>
      <w:r w:rsidR="00850B55" w:rsidRPr="00850B55">
        <w:rPr>
          <w:rFonts w:asciiTheme="minorHAnsi" w:hAnsiTheme="minorHAnsi" w:cstheme="minorHAnsi"/>
          <w:color w:val="auto"/>
        </w:rPr>
        <w:t xml:space="preserve"> temperature and humidity).</w:t>
      </w:r>
    </w:p>
    <w:p w14:paraId="6DD58847" w14:textId="77777777" w:rsidR="00850B55" w:rsidRPr="00CE373E" w:rsidRDefault="00850B55" w:rsidP="00CE373E">
      <w:pPr>
        <w:rPr>
          <w:rFonts w:asciiTheme="minorHAnsi" w:hAnsiTheme="minorHAnsi" w:cstheme="minorHAnsi"/>
          <w:color w:val="auto"/>
        </w:rPr>
      </w:pPr>
    </w:p>
    <w:p w14:paraId="535CC086" w14:textId="3988CE88" w:rsidR="000703D0" w:rsidRPr="005F1552" w:rsidRDefault="000703D0" w:rsidP="005F1552">
      <w:pPr>
        <w:pStyle w:val="ListParagraph"/>
        <w:numPr>
          <w:ilvl w:val="0"/>
          <w:numId w:val="32"/>
        </w:numPr>
        <w:rPr>
          <w:rFonts w:asciiTheme="minorHAnsi" w:hAnsiTheme="minorHAnsi" w:cstheme="minorHAnsi"/>
          <w:b/>
          <w:bCs/>
          <w:color w:val="auto"/>
          <w:highlight w:val="yellow"/>
        </w:rPr>
      </w:pPr>
      <w:r w:rsidRPr="005F1552">
        <w:rPr>
          <w:rFonts w:asciiTheme="minorHAnsi" w:hAnsiTheme="minorHAnsi" w:cstheme="minorHAnsi"/>
          <w:b/>
          <w:bCs/>
          <w:color w:val="auto"/>
          <w:highlight w:val="yellow"/>
        </w:rPr>
        <w:t>COMPS storage</w:t>
      </w:r>
    </w:p>
    <w:p w14:paraId="78CA842E" w14:textId="77777777" w:rsidR="007A1C39" w:rsidRPr="00CF32D7" w:rsidRDefault="007A1C39" w:rsidP="007A1C39">
      <w:pPr>
        <w:pStyle w:val="ListParagraph"/>
        <w:ind w:left="360"/>
        <w:rPr>
          <w:rFonts w:asciiTheme="minorHAnsi" w:hAnsiTheme="minorHAnsi" w:cstheme="minorHAnsi"/>
          <w:color w:val="auto"/>
          <w:highlight w:val="yellow"/>
        </w:rPr>
      </w:pPr>
    </w:p>
    <w:p w14:paraId="4B0E446D" w14:textId="44174851" w:rsidR="007A1C39" w:rsidRPr="00CF32D7" w:rsidRDefault="007A1C39" w:rsidP="005F1552">
      <w:pPr>
        <w:pStyle w:val="ListParagraph"/>
        <w:numPr>
          <w:ilvl w:val="1"/>
          <w:numId w:val="32"/>
        </w:numPr>
        <w:rPr>
          <w:rFonts w:asciiTheme="minorHAnsi" w:hAnsiTheme="minorHAnsi" w:cstheme="minorHAnsi"/>
          <w:color w:val="auto"/>
          <w:highlight w:val="yellow"/>
        </w:rPr>
      </w:pPr>
      <w:r w:rsidRPr="00CF32D7">
        <w:rPr>
          <w:rFonts w:asciiTheme="minorHAnsi" w:hAnsiTheme="minorHAnsi" w:cstheme="minorHAnsi"/>
          <w:color w:val="auto"/>
          <w:highlight w:val="yellow"/>
        </w:rPr>
        <w:t xml:space="preserve">Place </w:t>
      </w:r>
      <w:r w:rsidR="00005CC2">
        <w:rPr>
          <w:rFonts w:asciiTheme="minorHAnsi" w:hAnsiTheme="minorHAnsi" w:cstheme="minorHAnsi"/>
          <w:color w:val="auto"/>
          <w:highlight w:val="yellow"/>
        </w:rPr>
        <w:t xml:space="preserve">a </w:t>
      </w:r>
      <w:r w:rsidRPr="00CF32D7">
        <w:rPr>
          <w:rFonts w:asciiTheme="minorHAnsi" w:hAnsiTheme="minorHAnsi" w:cstheme="minorHAnsi"/>
          <w:color w:val="auto"/>
          <w:highlight w:val="yellow"/>
        </w:rPr>
        <w:t xml:space="preserve">single COMPS in a metalized barrier bag (3.5 </w:t>
      </w:r>
      <w:r w:rsidRPr="000F1861">
        <w:rPr>
          <w:rFonts w:asciiTheme="minorHAnsi" w:hAnsiTheme="minorHAnsi" w:cstheme="minorHAnsi"/>
          <w:color w:val="auto"/>
          <w:highlight w:val="yellow"/>
        </w:rPr>
        <w:t>x 4.5</w:t>
      </w:r>
      <w:r w:rsidR="00EC5C06" w:rsidRPr="000F1861">
        <w:rPr>
          <w:rFonts w:asciiTheme="minorHAnsi" w:hAnsiTheme="minorHAnsi" w:cstheme="minorHAnsi"/>
          <w:color w:val="auto"/>
          <w:highlight w:val="yellow"/>
        </w:rPr>
        <w:t xml:space="preserve"> </w:t>
      </w:r>
      <w:r w:rsidR="002B4DCB" w:rsidRPr="000F1861">
        <w:rPr>
          <w:rFonts w:asciiTheme="minorHAnsi" w:hAnsiTheme="minorHAnsi" w:cstheme="minorHAnsi"/>
          <w:color w:val="auto"/>
          <w:highlight w:val="yellow"/>
        </w:rPr>
        <w:t>inch</w:t>
      </w:r>
      <w:r w:rsidRPr="000F1861">
        <w:rPr>
          <w:rFonts w:asciiTheme="minorHAnsi" w:hAnsiTheme="minorHAnsi" w:cstheme="minorHAnsi"/>
          <w:color w:val="auto"/>
          <w:highlight w:val="yellow"/>
        </w:rPr>
        <w:t>) and heat-</w:t>
      </w:r>
      <w:r w:rsidRPr="00CF32D7">
        <w:rPr>
          <w:rFonts w:asciiTheme="minorHAnsi" w:hAnsiTheme="minorHAnsi" w:cstheme="minorHAnsi"/>
          <w:color w:val="auto"/>
          <w:highlight w:val="yellow"/>
        </w:rPr>
        <w:t>seal to close</w:t>
      </w:r>
      <w:r w:rsidR="00005CC2">
        <w:rPr>
          <w:rFonts w:asciiTheme="minorHAnsi" w:hAnsiTheme="minorHAnsi" w:cstheme="minorHAnsi"/>
          <w:color w:val="auto"/>
          <w:highlight w:val="yellow"/>
        </w:rPr>
        <w:t>,</w:t>
      </w:r>
      <w:r w:rsidRPr="00CF32D7">
        <w:rPr>
          <w:rFonts w:asciiTheme="minorHAnsi" w:hAnsiTheme="minorHAnsi" w:cstheme="minorHAnsi"/>
          <w:color w:val="auto"/>
          <w:highlight w:val="yellow"/>
        </w:rPr>
        <w:t xml:space="preserve"> </w:t>
      </w:r>
      <w:r w:rsidRPr="00CF32D7">
        <w:rPr>
          <w:rFonts w:asciiTheme="minorHAnsi" w:hAnsiTheme="minorHAnsi" w:cstheme="minorHAnsi"/>
          <w:color w:val="auto"/>
          <w:highlight w:val="yellow"/>
        </w:rPr>
        <w:lastRenderedPageBreak/>
        <w:t>removing as much air as possible from the bag prior to sealing</w:t>
      </w:r>
      <w:r w:rsidR="00E10F34">
        <w:rPr>
          <w:rFonts w:asciiTheme="minorHAnsi" w:hAnsiTheme="minorHAnsi" w:cstheme="minorHAnsi"/>
          <w:color w:val="auto"/>
          <w:highlight w:val="yellow"/>
        </w:rPr>
        <w:t xml:space="preserve"> (</w:t>
      </w:r>
      <w:r w:rsidR="005F1552" w:rsidRPr="005F1552">
        <w:rPr>
          <w:rFonts w:asciiTheme="minorHAnsi" w:hAnsiTheme="minorHAnsi" w:cstheme="minorHAnsi"/>
          <w:b/>
          <w:color w:val="auto"/>
          <w:highlight w:val="yellow"/>
        </w:rPr>
        <w:t>Figure 1B</w:t>
      </w:r>
      <w:r w:rsidR="00E10F34">
        <w:rPr>
          <w:rFonts w:asciiTheme="minorHAnsi" w:hAnsiTheme="minorHAnsi" w:cstheme="minorHAnsi"/>
          <w:color w:val="auto"/>
          <w:highlight w:val="yellow"/>
        </w:rPr>
        <w:t>)</w:t>
      </w:r>
      <w:r w:rsidRPr="00CF32D7">
        <w:rPr>
          <w:rFonts w:asciiTheme="minorHAnsi" w:hAnsiTheme="minorHAnsi" w:cstheme="minorHAnsi"/>
          <w:color w:val="auto"/>
          <w:highlight w:val="yellow"/>
        </w:rPr>
        <w:t>.</w:t>
      </w:r>
    </w:p>
    <w:p w14:paraId="0316F897" w14:textId="77777777" w:rsidR="00850B55" w:rsidRDefault="00850B55" w:rsidP="00850B55">
      <w:pPr>
        <w:pStyle w:val="ListParagraph"/>
        <w:ind w:left="792"/>
        <w:rPr>
          <w:rFonts w:asciiTheme="minorHAnsi" w:hAnsiTheme="minorHAnsi" w:cstheme="minorHAnsi"/>
          <w:color w:val="auto"/>
        </w:rPr>
      </w:pPr>
    </w:p>
    <w:p w14:paraId="50115D67" w14:textId="53B84B27" w:rsidR="00850B55" w:rsidRDefault="00850B55" w:rsidP="005F1552">
      <w:pPr>
        <w:pStyle w:val="ListParagraph"/>
        <w:numPr>
          <w:ilvl w:val="1"/>
          <w:numId w:val="32"/>
        </w:numPr>
        <w:rPr>
          <w:rFonts w:asciiTheme="minorHAnsi" w:hAnsiTheme="minorHAnsi" w:cstheme="minorHAnsi"/>
          <w:color w:val="auto"/>
        </w:rPr>
      </w:pPr>
      <w:r>
        <w:rPr>
          <w:rFonts w:asciiTheme="minorHAnsi" w:hAnsiTheme="minorHAnsi" w:cstheme="minorHAnsi"/>
          <w:color w:val="auto"/>
        </w:rPr>
        <w:t>Store in cool ambient or refrigerated conditions but not below or close to freezing to avoid the formation of condensation as the COMPS thaws.</w:t>
      </w:r>
    </w:p>
    <w:p w14:paraId="1AD18CA5" w14:textId="77777777" w:rsidR="007A1C39" w:rsidRDefault="007A1C39" w:rsidP="007A1C39">
      <w:pPr>
        <w:pStyle w:val="ListParagraph"/>
        <w:ind w:left="792"/>
        <w:rPr>
          <w:rFonts w:asciiTheme="minorHAnsi" w:hAnsiTheme="minorHAnsi" w:cstheme="minorHAnsi"/>
          <w:color w:val="auto"/>
        </w:rPr>
      </w:pPr>
    </w:p>
    <w:p w14:paraId="36D679E9" w14:textId="03719824" w:rsidR="007A1C39" w:rsidRPr="00CF32D7" w:rsidRDefault="007A1C39" w:rsidP="005F1552">
      <w:pPr>
        <w:pStyle w:val="ListParagraph"/>
        <w:numPr>
          <w:ilvl w:val="1"/>
          <w:numId w:val="32"/>
        </w:numPr>
        <w:rPr>
          <w:rFonts w:asciiTheme="minorHAnsi" w:hAnsiTheme="minorHAnsi" w:cstheme="minorHAnsi"/>
          <w:color w:val="auto"/>
          <w:highlight w:val="yellow"/>
        </w:rPr>
      </w:pPr>
      <w:r w:rsidRPr="00CF32D7">
        <w:rPr>
          <w:rFonts w:asciiTheme="minorHAnsi" w:hAnsiTheme="minorHAnsi" w:cstheme="minorHAnsi"/>
          <w:color w:val="auto"/>
          <w:highlight w:val="yellow"/>
        </w:rPr>
        <w:t>If testing multiple odorants or odorant delivery rates</w:t>
      </w:r>
      <w:r w:rsidR="00850B55" w:rsidRPr="00CF32D7">
        <w:rPr>
          <w:rFonts w:asciiTheme="minorHAnsi" w:hAnsiTheme="minorHAnsi" w:cstheme="minorHAnsi"/>
          <w:color w:val="auto"/>
          <w:highlight w:val="yellow"/>
        </w:rPr>
        <w:t xml:space="preserve"> in a single experiment</w:t>
      </w:r>
      <w:r w:rsidRPr="00CF32D7">
        <w:rPr>
          <w:rFonts w:asciiTheme="minorHAnsi" w:hAnsiTheme="minorHAnsi" w:cstheme="minorHAnsi"/>
          <w:color w:val="auto"/>
          <w:highlight w:val="yellow"/>
        </w:rPr>
        <w:t>, secondary containment is recommend</w:t>
      </w:r>
      <w:r w:rsidR="00EC5C06">
        <w:rPr>
          <w:rFonts w:asciiTheme="minorHAnsi" w:hAnsiTheme="minorHAnsi" w:cstheme="minorHAnsi"/>
          <w:color w:val="auto"/>
          <w:highlight w:val="yellow"/>
        </w:rPr>
        <w:t>ed</w:t>
      </w:r>
      <w:r w:rsidRPr="00CF32D7">
        <w:rPr>
          <w:rFonts w:asciiTheme="minorHAnsi" w:hAnsiTheme="minorHAnsi" w:cstheme="minorHAnsi"/>
          <w:color w:val="auto"/>
          <w:highlight w:val="yellow"/>
        </w:rPr>
        <w:t xml:space="preserve"> to eliminate any possible </w:t>
      </w:r>
      <w:bookmarkStart w:id="1" w:name="_Hlk26254198"/>
      <w:r w:rsidR="00005CC2" w:rsidRPr="00A36A73">
        <w:rPr>
          <w:rFonts w:asciiTheme="minorHAnsi" w:hAnsiTheme="minorHAnsi" w:cstheme="minorHAnsi"/>
          <w:color w:val="auto"/>
          <w:highlight w:val="yellow"/>
        </w:rPr>
        <w:t>cross contamination</w:t>
      </w:r>
      <w:r w:rsidRPr="00CF32D7">
        <w:rPr>
          <w:rFonts w:asciiTheme="minorHAnsi" w:hAnsiTheme="minorHAnsi" w:cstheme="minorHAnsi"/>
          <w:color w:val="auto"/>
          <w:highlight w:val="yellow"/>
        </w:rPr>
        <w:t xml:space="preserve"> </w:t>
      </w:r>
      <w:bookmarkEnd w:id="1"/>
      <w:r w:rsidRPr="00CF32D7">
        <w:rPr>
          <w:rFonts w:asciiTheme="minorHAnsi" w:hAnsiTheme="minorHAnsi" w:cstheme="minorHAnsi"/>
          <w:color w:val="auto"/>
          <w:highlight w:val="yellow"/>
        </w:rPr>
        <w:t xml:space="preserve">during transportation and storage. </w:t>
      </w:r>
    </w:p>
    <w:p w14:paraId="1BF451F4" w14:textId="77777777" w:rsidR="007A1C39" w:rsidRPr="00CF32D7" w:rsidRDefault="007A1C39" w:rsidP="007A1C39">
      <w:pPr>
        <w:pStyle w:val="ListParagraph"/>
        <w:rPr>
          <w:rFonts w:asciiTheme="minorHAnsi" w:hAnsiTheme="minorHAnsi" w:cstheme="minorHAnsi"/>
          <w:color w:val="auto"/>
          <w:highlight w:val="yellow"/>
        </w:rPr>
      </w:pPr>
    </w:p>
    <w:p w14:paraId="5EBE28C1" w14:textId="7C05BA31" w:rsidR="007A1C39" w:rsidRPr="00CF32D7" w:rsidRDefault="007A1C39" w:rsidP="005F1552">
      <w:pPr>
        <w:pStyle w:val="ListParagraph"/>
        <w:numPr>
          <w:ilvl w:val="2"/>
          <w:numId w:val="32"/>
        </w:numPr>
        <w:rPr>
          <w:rFonts w:asciiTheme="minorHAnsi" w:hAnsiTheme="minorHAnsi" w:cstheme="minorHAnsi"/>
          <w:color w:val="auto"/>
          <w:highlight w:val="yellow"/>
        </w:rPr>
      </w:pPr>
      <w:r w:rsidRPr="00CF32D7">
        <w:rPr>
          <w:rFonts w:asciiTheme="minorHAnsi" w:hAnsiTheme="minorHAnsi" w:cstheme="minorHAnsi"/>
          <w:color w:val="auto"/>
          <w:highlight w:val="yellow"/>
        </w:rPr>
        <w:t xml:space="preserve">Place replicate multiple barrier bags each containing </w:t>
      </w:r>
      <w:r w:rsidR="00850B55" w:rsidRPr="00CF32D7">
        <w:rPr>
          <w:rFonts w:asciiTheme="minorHAnsi" w:hAnsiTheme="minorHAnsi" w:cstheme="minorHAnsi"/>
          <w:color w:val="auto"/>
          <w:highlight w:val="yellow"/>
        </w:rPr>
        <w:t>individual</w:t>
      </w:r>
      <w:r w:rsidRPr="00CF32D7">
        <w:rPr>
          <w:rFonts w:asciiTheme="minorHAnsi" w:hAnsiTheme="minorHAnsi" w:cstheme="minorHAnsi"/>
          <w:color w:val="auto"/>
          <w:highlight w:val="yellow"/>
        </w:rPr>
        <w:t xml:space="preserve"> COMPS of the same analyte and permeation rate in an outer, larger metalized bag or glass jar for storage and transport.</w:t>
      </w:r>
    </w:p>
    <w:p w14:paraId="279FD16B" w14:textId="77777777" w:rsidR="000703D0" w:rsidRPr="000703D0" w:rsidRDefault="000703D0" w:rsidP="000703D0">
      <w:pPr>
        <w:pStyle w:val="ListParagraph"/>
        <w:rPr>
          <w:rFonts w:asciiTheme="minorHAnsi" w:hAnsiTheme="minorHAnsi" w:cstheme="minorHAnsi"/>
          <w:color w:val="auto"/>
        </w:rPr>
      </w:pPr>
    </w:p>
    <w:p w14:paraId="7219AC2F" w14:textId="54826676" w:rsidR="000703D0" w:rsidRPr="005F1552" w:rsidRDefault="000703D0" w:rsidP="005F1552">
      <w:pPr>
        <w:pStyle w:val="ListParagraph"/>
        <w:numPr>
          <w:ilvl w:val="0"/>
          <w:numId w:val="32"/>
        </w:numPr>
        <w:rPr>
          <w:rFonts w:asciiTheme="minorHAnsi" w:hAnsiTheme="minorHAnsi" w:cstheme="minorHAnsi"/>
          <w:b/>
          <w:bCs/>
          <w:color w:val="auto"/>
          <w:highlight w:val="yellow"/>
        </w:rPr>
      </w:pPr>
      <w:r w:rsidRPr="005F1552">
        <w:rPr>
          <w:rFonts w:asciiTheme="minorHAnsi" w:hAnsiTheme="minorHAnsi" w:cstheme="minorHAnsi"/>
          <w:b/>
          <w:bCs/>
          <w:color w:val="auto"/>
          <w:highlight w:val="yellow"/>
        </w:rPr>
        <w:t>Fiel</w:t>
      </w:r>
      <w:r w:rsidR="00850B55" w:rsidRPr="005F1552">
        <w:rPr>
          <w:rFonts w:asciiTheme="minorHAnsi" w:hAnsiTheme="minorHAnsi" w:cstheme="minorHAnsi"/>
          <w:b/>
          <w:bCs/>
          <w:color w:val="auto"/>
          <w:highlight w:val="yellow"/>
        </w:rPr>
        <w:t xml:space="preserve">d olfactory testing </w:t>
      </w:r>
    </w:p>
    <w:p w14:paraId="4DDA085A" w14:textId="77777777" w:rsidR="007A1C39" w:rsidRDefault="007A1C39" w:rsidP="007A1C39">
      <w:pPr>
        <w:pStyle w:val="ListParagraph"/>
        <w:ind w:left="360"/>
        <w:rPr>
          <w:rFonts w:asciiTheme="minorHAnsi" w:hAnsiTheme="minorHAnsi" w:cstheme="minorHAnsi"/>
          <w:color w:val="auto"/>
        </w:rPr>
      </w:pPr>
    </w:p>
    <w:p w14:paraId="2E65BF8C" w14:textId="37E65B45" w:rsidR="00EF3B56" w:rsidRPr="00850B55" w:rsidRDefault="007A1C39" w:rsidP="005F1552">
      <w:pPr>
        <w:rPr>
          <w:rFonts w:asciiTheme="minorHAnsi" w:hAnsiTheme="minorHAnsi" w:cstheme="minorHAnsi"/>
          <w:color w:val="auto"/>
        </w:rPr>
      </w:pPr>
      <w:r w:rsidRPr="00850B55">
        <w:rPr>
          <w:rFonts w:asciiTheme="minorHAnsi" w:hAnsiTheme="minorHAnsi" w:cstheme="minorHAnsi"/>
          <w:color w:val="auto"/>
        </w:rPr>
        <w:t>N</w:t>
      </w:r>
      <w:r w:rsidR="00EF3B56">
        <w:rPr>
          <w:rFonts w:asciiTheme="minorHAnsi" w:hAnsiTheme="minorHAnsi" w:cstheme="minorHAnsi"/>
          <w:color w:val="auto"/>
        </w:rPr>
        <w:t>OTE</w:t>
      </w:r>
      <w:r w:rsidR="009E5F04" w:rsidRPr="00850B55">
        <w:rPr>
          <w:rFonts w:asciiTheme="minorHAnsi" w:hAnsiTheme="minorHAnsi" w:cstheme="minorHAnsi"/>
          <w:color w:val="auto"/>
        </w:rPr>
        <w:t>: O</w:t>
      </w:r>
      <w:r w:rsidRPr="00850B55">
        <w:rPr>
          <w:rFonts w:asciiTheme="minorHAnsi" w:hAnsiTheme="minorHAnsi" w:cstheme="minorHAnsi"/>
          <w:color w:val="auto"/>
        </w:rPr>
        <w:t xml:space="preserve">lfactory testing can be carried out </w:t>
      </w:r>
      <w:r w:rsidR="00B87409">
        <w:rPr>
          <w:rFonts w:asciiTheme="minorHAnsi" w:hAnsiTheme="minorHAnsi" w:cstheme="minorHAnsi"/>
          <w:color w:val="auto"/>
        </w:rPr>
        <w:t>in</w:t>
      </w:r>
      <w:r w:rsidR="00B87409" w:rsidRPr="00850B55">
        <w:rPr>
          <w:rFonts w:asciiTheme="minorHAnsi" w:hAnsiTheme="minorHAnsi" w:cstheme="minorHAnsi"/>
          <w:color w:val="auto"/>
        </w:rPr>
        <w:t xml:space="preserve"> </w:t>
      </w:r>
      <w:proofErr w:type="gramStart"/>
      <w:r w:rsidRPr="00850B55">
        <w:rPr>
          <w:rFonts w:asciiTheme="minorHAnsi" w:hAnsiTheme="minorHAnsi" w:cstheme="minorHAnsi"/>
          <w:color w:val="auto"/>
        </w:rPr>
        <w:t>many different ways</w:t>
      </w:r>
      <w:proofErr w:type="gramEnd"/>
      <w:r w:rsidRPr="00850B55">
        <w:rPr>
          <w:rFonts w:asciiTheme="minorHAnsi" w:hAnsiTheme="minorHAnsi" w:cstheme="minorHAnsi"/>
          <w:color w:val="auto"/>
        </w:rPr>
        <w:t xml:space="preserve"> depending on the animal being tested, the goal of the experiment, and the environmental conditions. The protocol below describes one such </w:t>
      </w:r>
      <w:r w:rsidR="009E5F04" w:rsidRPr="00850B55">
        <w:rPr>
          <w:rFonts w:asciiTheme="minorHAnsi" w:hAnsiTheme="minorHAnsi" w:cstheme="minorHAnsi"/>
          <w:color w:val="auto"/>
        </w:rPr>
        <w:t>manner of testing</w:t>
      </w:r>
      <w:r w:rsidRPr="00850B55">
        <w:rPr>
          <w:rFonts w:asciiTheme="minorHAnsi" w:hAnsiTheme="minorHAnsi" w:cstheme="minorHAnsi"/>
          <w:color w:val="auto"/>
        </w:rPr>
        <w:t>.</w:t>
      </w:r>
      <w:r w:rsidR="005F1552">
        <w:rPr>
          <w:rFonts w:asciiTheme="minorHAnsi" w:hAnsiTheme="minorHAnsi" w:cstheme="minorHAnsi"/>
          <w:color w:val="auto"/>
        </w:rPr>
        <w:t xml:space="preserve"> </w:t>
      </w:r>
      <w:r w:rsidR="00EF3B56">
        <w:rPr>
          <w:rFonts w:asciiTheme="minorHAnsi" w:hAnsiTheme="minorHAnsi" w:cstheme="minorHAnsi"/>
          <w:color w:val="auto"/>
        </w:rPr>
        <w:t xml:space="preserve">All animal testing should first be </w:t>
      </w:r>
      <w:r w:rsidR="00122DEE">
        <w:rPr>
          <w:rFonts w:asciiTheme="minorHAnsi" w:hAnsiTheme="minorHAnsi" w:cstheme="minorHAnsi"/>
          <w:color w:val="auto"/>
        </w:rPr>
        <w:t>reviewed and approved by an Institutional Animal Care and Use Committee (IACUC).</w:t>
      </w:r>
    </w:p>
    <w:p w14:paraId="4CC372EE" w14:textId="77777777" w:rsidR="009E5F04" w:rsidRDefault="009E5F04" w:rsidP="009E5F04">
      <w:pPr>
        <w:pStyle w:val="ListParagraph"/>
        <w:ind w:left="792"/>
        <w:rPr>
          <w:rFonts w:asciiTheme="minorHAnsi" w:hAnsiTheme="minorHAnsi" w:cstheme="minorHAnsi"/>
          <w:color w:val="auto"/>
        </w:rPr>
      </w:pPr>
    </w:p>
    <w:p w14:paraId="75CEA553" w14:textId="05219C34" w:rsidR="009E5F04" w:rsidRDefault="009E5F04" w:rsidP="005F1552">
      <w:pPr>
        <w:pStyle w:val="ListParagraph"/>
        <w:numPr>
          <w:ilvl w:val="1"/>
          <w:numId w:val="32"/>
        </w:numPr>
        <w:rPr>
          <w:rFonts w:asciiTheme="minorHAnsi" w:hAnsiTheme="minorHAnsi" w:cstheme="minorHAnsi"/>
          <w:color w:val="auto"/>
        </w:rPr>
      </w:pPr>
      <w:r>
        <w:rPr>
          <w:rFonts w:asciiTheme="minorHAnsi" w:hAnsiTheme="minorHAnsi" w:cstheme="minorHAnsi"/>
          <w:color w:val="auto"/>
        </w:rPr>
        <w:t>First, create blank or negative control COMPS as described above. Make enough so every container in the testing scenario will contain spare</w:t>
      </w:r>
      <w:r w:rsidR="004843E5">
        <w:rPr>
          <w:rFonts w:asciiTheme="minorHAnsi" w:hAnsiTheme="minorHAnsi" w:cstheme="minorHAnsi"/>
          <w:color w:val="auto"/>
        </w:rPr>
        <w:t xml:space="preserve"> </w:t>
      </w:r>
      <w:r w:rsidR="00B87409">
        <w:rPr>
          <w:rFonts w:asciiTheme="minorHAnsi" w:hAnsiTheme="minorHAnsi" w:cstheme="minorHAnsi"/>
          <w:color w:val="auto"/>
        </w:rPr>
        <w:t xml:space="preserve">COMPS </w:t>
      </w:r>
      <w:r w:rsidR="004843E5">
        <w:rPr>
          <w:rFonts w:asciiTheme="minorHAnsi" w:hAnsiTheme="minorHAnsi" w:cstheme="minorHAnsi"/>
          <w:color w:val="auto"/>
        </w:rPr>
        <w:t>(2</w:t>
      </w:r>
      <w:r w:rsidR="00EC5C06" w:rsidRPr="00EC5C06">
        <w:rPr>
          <w:rFonts w:asciiTheme="minorHAnsi" w:hAnsiTheme="minorHAnsi" w:cstheme="minorHAnsi"/>
          <w:color w:val="auto"/>
        </w:rPr>
        <w:t>–</w:t>
      </w:r>
      <w:r w:rsidR="004843E5">
        <w:rPr>
          <w:rFonts w:asciiTheme="minorHAnsi" w:hAnsiTheme="minorHAnsi" w:cstheme="minorHAnsi"/>
          <w:color w:val="auto"/>
        </w:rPr>
        <w:t>3 depending on the number of animals involved in the experiment</w:t>
      </w:r>
      <w:r w:rsidR="00B87409">
        <w:rPr>
          <w:rFonts w:asciiTheme="minorHAnsi" w:hAnsiTheme="minorHAnsi" w:cstheme="minorHAnsi"/>
          <w:color w:val="auto"/>
        </w:rPr>
        <w:t>)</w:t>
      </w:r>
      <w:r>
        <w:rPr>
          <w:rFonts w:asciiTheme="minorHAnsi" w:hAnsiTheme="minorHAnsi" w:cstheme="minorHAnsi"/>
          <w:color w:val="auto"/>
        </w:rPr>
        <w:t>. Package all blank COMPS together in secondary containment (i.e.</w:t>
      </w:r>
      <w:r w:rsidR="00EC5C06">
        <w:rPr>
          <w:rFonts w:asciiTheme="minorHAnsi" w:hAnsiTheme="minorHAnsi" w:cstheme="minorHAnsi"/>
          <w:color w:val="auto"/>
        </w:rPr>
        <w:t>,</w:t>
      </w:r>
      <w:r>
        <w:rPr>
          <w:rFonts w:asciiTheme="minorHAnsi" w:hAnsiTheme="minorHAnsi" w:cstheme="minorHAnsi"/>
          <w:color w:val="auto"/>
        </w:rPr>
        <w:t xml:space="preserve"> </w:t>
      </w:r>
      <w:r w:rsidR="0081715E">
        <w:rPr>
          <w:rFonts w:asciiTheme="minorHAnsi" w:hAnsiTheme="minorHAnsi" w:cstheme="minorHAnsi"/>
          <w:color w:val="auto"/>
        </w:rPr>
        <w:t xml:space="preserve">a </w:t>
      </w:r>
      <w:r>
        <w:rPr>
          <w:rFonts w:asciiTheme="minorHAnsi" w:hAnsiTheme="minorHAnsi" w:cstheme="minorHAnsi"/>
          <w:color w:val="auto"/>
        </w:rPr>
        <w:t>larger metalized bag or glass jar</w:t>
      </w:r>
      <w:r w:rsidR="006C3174">
        <w:rPr>
          <w:rFonts w:asciiTheme="minorHAnsi" w:hAnsiTheme="minorHAnsi" w:cstheme="minorHAnsi"/>
          <w:color w:val="auto"/>
        </w:rPr>
        <w:t xml:space="preserve"> with sealing lid</w:t>
      </w:r>
      <w:r>
        <w:rPr>
          <w:rFonts w:asciiTheme="minorHAnsi" w:hAnsiTheme="minorHAnsi" w:cstheme="minorHAnsi"/>
          <w:color w:val="auto"/>
        </w:rPr>
        <w:t>).</w:t>
      </w:r>
    </w:p>
    <w:p w14:paraId="0F0AAB87" w14:textId="77777777" w:rsidR="009E5F04" w:rsidRPr="009E5F04" w:rsidRDefault="009E5F04" w:rsidP="009E5F04">
      <w:pPr>
        <w:pStyle w:val="ListParagraph"/>
        <w:rPr>
          <w:rFonts w:asciiTheme="minorHAnsi" w:hAnsiTheme="minorHAnsi" w:cstheme="minorHAnsi"/>
          <w:color w:val="auto"/>
        </w:rPr>
      </w:pPr>
    </w:p>
    <w:p w14:paraId="6430CEE2" w14:textId="41F08F4C" w:rsidR="001F2FDC" w:rsidRPr="00EF3B56" w:rsidRDefault="009E5F04" w:rsidP="005F1552">
      <w:pPr>
        <w:pStyle w:val="ListParagraph"/>
        <w:numPr>
          <w:ilvl w:val="1"/>
          <w:numId w:val="32"/>
        </w:numPr>
        <w:rPr>
          <w:rFonts w:asciiTheme="minorHAnsi" w:hAnsiTheme="minorHAnsi" w:cstheme="minorHAnsi"/>
          <w:color w:val="auto"/>
        </w:rPr>
      </w:pPr>
      <w:r>
        <w:rPr>
          <w:rFonts w:asciiTheme="minorHAnsi" w:hAnsiTheme="minorHAnsi" w:cstheme="minorHAnsi"/>
          <w:color w:val="auto"/>
        </w:rPr>
        <w:t xml:space="preserve">Create fresh COMPS as needed for the </w:t>
      </w:r>
      <w:r w:rsidR="0036115D">
        <w:rPr>
          <w:rFonts w:asciiTheme="minorHAnsi" w:hAnsiTheme="minorHAnsi" w:cstheme="minorHAnsi"/>
          <w:color w:val="auto"/>
        </w:rPr>
        <w:t>intended</w:t>
      </w:r>
      <w:r w:rsidR="00141C7D">
        <w:rPr>
          <w:rFonts w:asciiTheme="minorHAnsi" w:hAnsiTheme="minorHAnsi" w:cstheme="minorHAnsi"/>
          <w:color w:val="auto"/>
        </w:rPr>
        <w:t xml:space="preserve"> </w:t>
      </w:r>
      <w:r>
        <w:rPr>
          <w:rFonts w:asciiTheme="minorHAnsi" w:hAnsiTheme="minorHAnsi" w:cstheme="minorHAnsi"/>
          <w:color w:val="auto"/>
        </w:rPr>
        <w:t>field</w:t>
      </w:r>
      <w:r w:rsidR="00141C7D">
        <w:rPr>
          <w:rFonts w:asciiTheme="minorHAnsi" w:hAnsiTheme="minorHAnsi" w:cstheme="minorHAnsi"/>
          <w:color w:val="auto"/>
        </w:rPr>
        <w:t xml:space="preserve"> test protocol</w:t>
      </w:r>
      <w:r>
        <w:rPr>
          <w:rFonts w:asciiTheme="minorHAnsi" w:hAnsiTheme="minorHAnsi" w:cstheme="minorHAnsi"/>
          <w:color w:val="auto"/>
        </w:rPr>
        <w:t xml:space="preserve">. </w:t>
      </w:r>
      <w:r w:rsidR="00B87409" w:rsidRPr="00EF3B56">
        <w:rPr>
          <w:rFonts w:asciiTheme="minorHAnsi" w:hAnsiTheme="minorHAnsi" w:cstheme="minorHAnsi"/>
          <w:color w:val="auto"/>
        </w:rPr>
        <w:t xml:space="preserve">Eliminate </w:t>
      </w:r>
      <w:r w:rsidR="001F2FDC" w:rsidRPr="00EF3B56">
        <w:rPr>
          <w:rFonts w:asciiTheme="minorHAnsi" w:hAnsiTheme="minorHAnsi" w:cstheme="minorHAnsi"/>
          <w:color w:val="auto"/>
        </w:rPr>
        <w:t xml:space="preserve">all possible sources of contamination between </w:t>
      </w:r>
      <w:r w:rsidR="00B87409">
        <w:rPr>
          <w:rFonts w:asciiTheme="minorHAnsi" w:hAnsiTheme="minorHAnsi" w:cstheme="minorHAnsi"/>
          <w:color w:val="auto"/>
        </w:rPr>
        <w:t xml:space="preserve">the </w:t>
      </w:r>
      <w:r w:rsidR="001F2FDC" w:rsidRPr="00EF3B56">
        <w:rPr>
          <w:rFonts w:asciiTheme="minorHAnsi" w:hAnsiTheme="minorHAnsi" w:cstheme="minorHAnsi"/>
          <w:color w:val="auto"/>
        </w:rPr>
        <w:t xml:space="preserve">COMPS </w:t>
      </w:r>
      <w:r w:rsidR="00B87409">
        <w:rPr>
          <w:rFonts w:asciiTheme="minorHAnsi" w:hAnsiTheme="minorHAnsi" w:cstheme="minorHAnsi"/>
          <w:color w:val="auto"/>
        </w:rPr>
        <w:t xml:space="preserve">and </w:t>
      </w:r>
      <w:r w:rsidR="001F2FDC" w:rsidRPr="00EF3B56">
        <w:rPr>
          <w:rFonts w:asciiTheme="minorHAnsi" w:hAnsiTheme="minorHAnsi" w:cstheme="minorHAnsi"/>
          <w:color w:val="auto"/>
        </w:rPr>
        <w:t xml:space="preserve">the metalized bag. This can be accomplished by regular changing of gloves and cleaning of the laboratory </w:t>
      </w:r>
      <w:r w:rsidR="00122DEE">
        <w:rPr>
          <w:rFonts w:asciiTheme="minorHAnsi" w:hAnsiTheme="minorHAnsi" w:cstheme="minorHAnsi"/>
          <w:color w:val="auto"/>
        </w:rPr>
        <w:t>work</w:t>
      </w:r>
      <w:r w:rsidR="001F2FDC" w:rsidRPr="00EF3B56">
        <w:rPr>
          <w:rFonts w:asciiTheme="minorHAnsi" w:hAnsiTheme="minorHAnsi" w:cstheme="minorHAnsi"/>
          <w:color w:val="auto"/>
        </w:rPr>
        <w:t xml:space="preserve"> surface.</w:t>
      </w:r>
    </w:p>
    <w:p w14:paraId="75A546AD" w14:textId="77777777" w:rsidR="009E5F04" w:rsidRPr="009E5F04" w:rsidRDefault="009E5F04" w:rsidP="009E5F04">
      <w:pPr>
        <w:pStyle w:val="ListParagraph"/>
        <w:rPr>
          <w:rFonts w:asciiTheme="minorHAnsi" w:hAnsiTheme="minorHAnsi" w:cstheme="minorHAnsi"/>
          <w:color w:val="auto"/>
        </w:rPr>
      </w:pPr>
    </w:p>
    <w:p w14:paraId="76E0905A" w14:textId="680A3E00" w:rsidR="001512D4" w:rsidRPr="001512D4" w:rsidRDefault="009E5F04" w:rsidP="005F1552">
      <w:pPr>
        <w:pStyle w:val="ListParagraph"/>
        <w:numPr>
          <w:ilvl w:val="1"/>
          <w:numId w:val="32"/>
        </w:numPr>
        <w:rPr>
          <w:rFonts w:asciiTheme="minorHAnsi" w:hAnsiTheme="minorHAnsi" w:cstheme="minorHAnsi"/>
          <w:color w:val="auto"/>
        </w:rPr>
      </w:pPr>
      <w:r w:rsidRPr="001512D4">
        <w:rPr>
          <w:rFonts w:asciiTheme="minorHAnsi" w:hAnsiTheme="minorHAnsi" w:cstheme="minorHAnsi"/>
          <w:color w:val="auto"/>
        </w:rPr>
        <w:t xml:space="preserve">Store </w:t>
      </w:r>
      <w:r w:rsidR="00B87409">
        <w:rPr>
          <w:rFonts w:asciiTheme="minorHAnsi" w:hAnsiTheme="minorHAnsi" w:cstheme="minorHAnsi"/>
          <w:color w:val="auto"/>
        </w:rPr>
        <w:t xml:space="preserve">the </w:t>
      </w:r>
      <w:r w:rsidRPr="001512D4">
        <w:rPr>
          <w:rFonts w:asciiTheme="minorHAnsi" w:hAnsiTheme="minorHAnsi" w:cstheme="minorHAnsi"/>
          <w:color w:val="auto"/>
        </w:rPr>
        <w:t xml:space="preserve">COMPS for at least </w:t>
      </w:r>
      <w:r w:rsidR="00B87409" w:rsidRPr="00A36A73">
        <w:rPr>
          <w:rFonts w:asciiTheme="minorHAnsi" w:hAnsiTheme="minorHAnsi" w:cstheme="minorHAnsi"/>
          <w:color w:val="auto"/>
        </w:rPr>
        <w:t>1</w:t>
      </w:r>
      <w:r w:rsidR="00B87409" w:rsidRPr="001512D4">
        <w:rPr>
          <w:rFonts w:asciiTheme="minorHAnsi" w:hAnsiTheme="minorHAnsi" w:cstheme="minorHAnsi"/>
          <w:color w:val="auto"/>
        </w:rPr>
        <w:t xml:space="preserve"> </w:t>
      </w:r>
      <w:r w:rsidRPr="001512D4">
        <w:rPr>
          <w:rFonts w:asciiTheme="minorHAnsi" w:hAnsiTheme="minorHAnsi" w:cstheme="minorHAnsi"/>
          <w:color w:val="auto"/>
        </w:rPr>
        <w:t xml:space="preserve">day </w:t>
      </w:r>
      <w:r w:rsidR="00122DEE" w:rsidRPr="001512D4">
        <w:rPr>
          <w:rFonts w:asciiTheme="minorHAnsi" w:hAnsiTheme="minorHAnsi" w:cstheme="minorHAnsi"/>
          <w:color w:val="auto"/>
        </w:rPr>
        <w:t xml:space="preserve">prior to use </w:t>
      </w:r>
      <w:r w:rsidRPr="001512D4">
        <w:rPr>
          <w:rFonts w:asciiTheme="minorHAnsi" w:hAnsiTheme="minorHAnsi" w:cstheme="minorHAnsi"/>
          <w:color w:val="auto"/>
        </w:rPr>
        <w:t>to allow for equilibration. Store any replicates in the same secondary container</w:t>
      </w:r>
      <w:r w:rsidR="0081715E">
        <w:rPr>
          <w:rFonts w:asciiTheme="minorHAnsi" w:hAnsiTheme="minorHAnsi" w:cstheme="minorHAnsi"/>
          <w:color w:val="auto"/>
        </w:rPr>
        <w:t>. However,</w:t>
      </w:r>
      <w:r w:rsidRPr="001512D4">
        <w:rPr>
          <w:rFonts w:asciiTheme="minorHAnsi" w:hAnsiTheme="minorHAnsi" w:cstheme="minorHAnsi"/>
          <w:color w:val="auto"/>
        </w:rPr>
        <w:t xml:space="preserve"> </w:t>
      </w:r>
      <w:r w:rsidR="0081715E">
        <w:rPr>
          <w:rFonts w:asciiTheme="minorHAnsi" w:hAnsiTheme="minorHAnsi" w:cstheme="minorHAnsi"/>
          <w:color w:val="auto"/>
        </w:rPr>
        <w:t>different</w:t>
      </w:r>
      <w:r w:rsidRPr="001512D4">
        <w:rPr>
          <w:rFonts w:asciiTheme="minorHAnsi" w:hAnsiTheme="minorHAnsi" w:cstheme="minorHAnsi"/>
          <w:color w:val="auto"/>
        </w:rPr>
        <w:t xml:space="preserve"> COMPS </w:t>
      </w:r>
      <w:r w:rsidR="0081715E">
        <w:rPr>
          <w:rFonts w:asciiTheme="minorHAnsi" w:hAnsiTheme="minorHAnsi" w:cstheme="minorHAnsi"/>
          <w:color w:val="auto"/>
        </w:rPr>
        <w:t>should be</w:t>
      </w:r>
      <w:r w:rsidR="0081715E" w:rsidRPr="001512D4">
        <w:rPr>
          <w:rFonts w:asciiTheme="minorHAnsi" w:hAnsiTheme="minorHAnsi" w:cstheme="minorHAnsi"/>
          <w:color w:val="auto"/>
        </w:rPr>
        <w:t xml:space="preserve"> </w:t>
      </w:r>
      <w:r w:rsidR="00767A29" w:rsidRPr="001512D4">
        <w:rPr>
          <w:rFonts w:asciiTheme="minorHAnsi" w:hAnsiTheme="minorHAnsi" w:cstheme="minorHAnsi"/>
          <w:color w:val="auto"/>
        </w:rPr>
        <w:t xml:space="preserve">in </w:t>
      </w:r>
      <w:r w:rsidRPr="001512D4">
        <w:rPr>
          <w:rFonts w:asciiTheme="minorHAnsi" w:hAnsiTheme="minorHAnsi" w:cstheme="minorHAnsi"/>
          <w:color w:val="auto"/>
        </w:rPr>
        <w:t xml:space="preserve">separate secondary </w:t>
      </w:r>
      <w:r w:rsidR="0081715E" w:rsidRPr="001512D4">
        <w:rPr>
          <w:rFonts w:asciiTheme="minorHAnsi" w:hAnsiTheme="minorHAnsi" w:cstheme="minorHAnsi"/>
          <w:color w:val="auto"/>
        </w:rPr>
        <w:t>contain</w:t>
      </w:r>
      <w:r w:rsidR="0081715E">
        <w:rPr>
          <w:rFonts w:asciiTheme="minorHAnsi" w:hAnsiTheme="minorHAnsi" w:cstheme="minorHAnsi"/>
          <w:color w:val="auto"/>
        </w:rPr>
        <w:t>ers</w:t>
      </w:r>
      <w:r w:rsidRPr="001512D4">
        <w:rPr>
          <w:rFonts w:asciiTheme="minorHAnsi" w:hAnsiTheme="minorHAnsi" w:cstheme="minorHAnsi"/>
          <w:color w:val="auto"/>
        </w:rPr>
        <w:t>.</w:t>
      </w:r>
    </w:p>
    <w:p w14:paraId="4CDA96EF" w14:textId="09689965" w:rsidR="001512D4" w:rsidRPr="001512D4" w:rsidRDefault="001512D4" w:rsidP="005F1552">
      <w:pPr>
        <w:ind w:firstLine="60"/>
        <w:rPr>
          <w:rFonts w:asciiTheme="minorHAnsi" w:hAnsiTheme="minorHAnsi" w:cstheme="minorHAnsi"/>
          <w:color w:val="auto"/>
        </w:rPr>
      </w:pPr>
    </w:p>
    <w:p w14:paraId="596DA1B5" w14:textId="5B28F265" w:rsidR="009E5F04" w:rsidRPr="001512D4" w:rsidRDefault="009E5F04" w:rsidP="005F1552">
      <w:pPr>
        <w:numPr>
          <w:ilvl w:val="1"/>
          <w:numId w:val="32"/>
        </w:numPr>
        <w:rPr>
          <w:rFonts w:asciiTheme="minorHAnsi" w:hAnsiTheme="minorHAnsi" w:cstheme="minorHAnsi"/>
          <w:color w:val="auto"/>
        </w:rPr>
      </w:pPr>
      <w:r w:rsidRPr="001512D4">
        <w:rPr>
          <w:rFonts w:asciiTheme="minorHAnsi" w:hAnsiTheme="minorHAnsi" w:cstheme="minorHAnsi"/>
          <w:color w:val="auto"/>
          <w:highlight w:val="yellow"/>
        </w:rPr>
        <w:t xml:space="preserve">To set up a basic canine olfactory test, lay out multiple lines of </w:t>
      </w:r>
      <w:r w:rsidR="007012AC" w:rsidRPr="001512D4">
        <w:rPr>
          <w:rFonts w:asciiTheme="minorHAnsi" w:hAnsiTheme="minorHAnsi" w:cstheme="minorHAnsi"/>
          <w:color w:val="auto"/>
          <w:highlight w:val="yellow"/>
        </w:rPr>
        <w:t>at least</w:t>
      </w:r>
      <w:r w:rsidRPr="001512D4">
        <w:rPr>
          <w:rFonts w:asciiTheme="minorHAnsi" w:hAnsiTheme="minorHAnsi" w:cstheme="minorHAnsi"/>
          <w:color w:val="auto"/>
          <w:highlight w:val="yellow"/>
        </w:rPr>
        <w:t xml:space="preserve"> five identical containers (</w:t>
      </w:r>
      <w:r w:rsidR="00EC5C06">
        <w:rPr>
          <w:rFonts w:asciiTheme="minorHAnsi" w:hAnsiTheme="minorHAnsi" w:cstheme="minorHAnsi"/>
          <w:color w:val="auto"/>
          <w:highlight w:val="yellow"/>
        </w:rPr>
        <w:t xml:space="preserve">e.g., </w:t>
      </w:r>
      <w:r w:rsidRPr="001512D4">
        <w:rPr>
          <w:rFonts w:asciiTheme="minorHAnsi" w:hAnsiTheme="minorHAnsi" w:cstheme="minorHAnsi"/>
          <w:color w:val="auto"/>
          <w:highlight w:val="yellow"/>
        </w:rPr>
        <w:t>metal cans, boxes)</w:t>
      </w:r>
      <w:r w:rsidR="00BE155E" w:rsidRPr="001512D4">
        <w:rPr>
          <w:rFonts w:asciiTheme="minorHAnsi" w:hAnsiTheme="minorHAnsi" w:cstheme="minorHAnsi"/>
          <w:color w:val="auto"/>
          <w:highlight w:val="yellow"/>
        </w:rPr>
        <w:t>, w</w:t>
      </w:r>
      <w:r w:rsidR="00BE155E" w:rsidRPr="005F1552">
        <w:rPr>
          <w:rFonts w:asciiTheme="minorHAnsi" w:hAnsiTheme="minorHAnsi" w:cstheme="minorHAnsi"/>
          <w:color w:val="auto"/>
          <w:highlight w:val="yellow"/>
        </w:rPr>
        <w:t>ith</w:t>
      </w:r>
      <w:r w:rsidR="00D62987" w:rsidRPr="005F1552">
        <w:rPr>
          <w:rFonts w:asciiTheme="minorHAnsi" w:hAnsiTheme="minorHAnsi" w:cstheme="minorHAnsi"/>
          <w:color w:val="auto"/>
          <w:highlight w:val="yellow"/>
        </w:rPr>
        <w:t xml:space="preserve"> </w:t>
      </w:r>
      <w:r w:rsidR="005F1552">
        <w:rPr>
          <w:rFonts w:asciiTheme="minorHAnsi" w:hAnsiTheme="minorHAnsi" w:cstheme="minorHAnsi"/>
          <w:color w:val="auto"/>
          <w:highlight w:val="yellow"/>
        </w:rPr>
        <w:t xml:space="preserve">the </w:t>
      </w:r>
      <w:r w:rsidRPr="005F1552">
        <w:rPr>
          <w:rFonts w:asciiTheme="minorHAnsi" w:hAnsiTheme="minorHAnsi" w:cstheme="minorHAnsi"/>
          <w:color w:val="auto"/>
          <w:highlight w:val="yellow"/>
        </w:rPr>
        <w:t>number of lines dependent on the number of variables being tested.</w:t>
      </w:r>
    </w:p>
    <w:p w14:paraId="1D2ED2CB" w14:textId="77777777" w:rsidR="003E630B" w:rsidRDefault="003E630B" w:rsidP="003E630B">
      <w:pPr>
        <w:pStyle w:val="ListParagraph"/>
        <w:ind w:left="1224"/>
        <w:rPr>
          <w:rFonts w:asciiTheme="minorHAnsi" w:hAnsiTheme="minorHAnsi" w:cstheme="minorHAnsi"/>
          <w:color w:val="auto"/>
        </w:rPr>
      </w:pPr>
    </w:p>
    <w:p w14:paraId="57BF8C4F" w14:textId="1B56D0EC" w:rsidR="009E5F04" w:rsidRPr="001512D4" w:rsidRDefault="00BE155E" w:rsidP="005F1552">
      <w:pPr>
        <w:numPr>
          <w:ilvl w:val="2"/>
          <w:numId w:val="32"/>
        </w:numPr>
        <w:rPr>
          <w:rFonts w:asciiTheme="minorHAnsi" w:hAnsiTheme="minorHAnsi" w:cstheme="minorHAnsi"/>
          <w:color w:val="auto"/>
          <w:highlight w:val="yellow"/>
        </w:rPr>
      </w:pPr>
      <w:r>
        <w:rPr>
          <w:rFonts w:asciiTheme="minorHAnsi" w:hAnsiTheme="minorHAnsi" w:cstheme="minorHAnsi"/>
          <w:color w:val="auto"/>
          <w:highlight w:val="yellow"/>
        </w:rPr>
        <w:t xml:space="preserve">Set up the trial so that </w:t>
      </w:r>
      <w:r w:rsidR="003F6F00">
        <w:rPr>
          <w:rFonts w:asciiTheme="minorHAnsi" w:hAnsiTheme="minorHAnsi" w:cstheme="minorHAnsi"/>
          <w:color w:val="auto"/>
          <w:highlight w:val="yellow"/>
        </w:rPr>
        <w:t>each</w:t>
      </w:r>
      <w:r w:rsidR="009E5F04" w:rsidRPr="001512D4">
        <w:rPr>
          <w:rFonts w:asciiTheme="minorHAnsi" w:hAnsiTheme="minorHAnsi" w:cstheme="minorHAnsi"/>
          <w:color w:val="auto"/>
          <w:highlight w:val="yellow"/>
        </w:rPr>
        <w:t xml:space="preserve"> line contain</w:t>
      </w:r>
      <w:r w:rsidR="003F6F00">
        <w:rPr>
          <w:rFonts w:asciiTheme="minorHAnsi" w:hAnsiTheme="minorHAnsi" w:cstheme="minorHAnsi"/>
          <w:color w:val="auto"/>
          <w:highlight w:val="yellow"/>
        </w:rPr>
        <w:t>s</w:t>
      </w:r>
      <w:r w:rsidR="009E5F04" w:rsidRPr="001512D4">
        <w:rPr>
          <w:rFonts w:asciiTheme="minorHAnsi" w:hAnsiTheme="minorHAnsi" w:cstheme="minorHAnsi"/>
          <w:color w:val="auto"/>
          <w:highlight w:val="yellow"/>
        </w:rPr>
        <w:t xml:space="preserve"> one container with the target COMPS and four with blank COMPS</w:t>
      </w:r>
      <w:r w:rsidR="003F6F00">
        <w:rPr>
          <w:rFonts w:asciiTheme="minorHAnsi" w:hAnsiTheme="minorHAnsi" w:cstheme="minorHAnsi"/>
          <w:color w:val="auto"/>
          <w:highlight w:val="yellow"/>
        </w:rPr>
        <w:t>.</w:t>
      </w:r>
      <w:r w:rsidR="00AD502E">
        <w:rPr>
          <w:rFonts w:asciiTheme="minorHAnsi" w:hAnsiTheme="minorHAnsi" w:cstheme="minorHAnsi"/>
          <w:color w:val="auto"/>
          <w:highlight w:val="yellow"/>
        </w:rPr>
        <w:t xml:space="preserve"> Positive control</w:t>
      </w:r>
      <w:r w:rsidR="003F6F00">
        <w:rPr>
          <w:rFonts w:asciiTheme="minorHAnsi" w:hAnsiTheme="minorHAnsi" w:cstheme="minorHAnsi"/>
          <w:color w:val="auto"/>
          <w:highlight w:val="yellow"/>
        </w:rPr>
        <w:t xml:space="preserve"> lines, prepared in the same manner but with a known target odor,</w:t>
      </w:r>
      <w:r w:rsidR="00AD502E">
        <w:rPr>
          <w:rFonts w:asciiTheme="minorHAnsi" w:hAnsiTheme="minorHAnsi" w:cstheme="minorHAnsi"/>
          <w:color w:val="auto"/>
          <w:highlight w:val="yellow"/>
        </w:rPr>
        <w:t xml:space="preserve"> may be used as appropriate for the experiment, training, or testing scenario.</w:t>
      </w:r>
      <w:r w:rsidR="003F6F00">
        <w:rPr>
          <w:rFonts w:asciiTheme="minorHAnsi" w:hAnsiTheme="minorHAnsi" w:cstheme="minorHAnsi"/>
          <w:color w:val="auto"/>
          <w:highlight w:val="yellow"/>
        </w:rPr>
        <w:t xml:space="preserve"> </w:t>
      </w:r>
      <w:r w:rsidR="00AD502E">
        <w:rPr>
          <w:rFonts w:asciiTheme="minorHAnsi" w:hAnsiTheme="minorHAnsi" w:cstheme="minorHAnsi"/>
          <w:color w:val="auto"/>
          <w:highlight w:val="yellow"/>
        </w:rPr>
        <w:t>An additional</w:t>
      </w:r>
      <w:r w:rsidR="00AD502E" w:rsidRPr="001512D4">
        <w:rPr>
          <w:rFonts w:asciiTheme="minorHAnsi" w:hAnsiTheme="minorHAnsi" w:cstheme="minorHAnsi"/>
          <w:color w:val="auto"/>
          <w:highlight w:val="yellow"/>
        </w:rPr>
        <w:t xml:space="preserve"> </w:t>
      </w:r>
      <w:r w:rsidR="003F6F00">
        <w:rPr>
          <w:rFonts w:asciiTheme="minorHAnsi" w:hAnsiTheme="minorHAnsi" w:cstheme="minorHAnsi"/>
          <w:color w:val="auto"/>
          <w:highlight w:val="yellow"/>
        </w:rPr>
        <w:t xml:space="preserve">negative control or blank </w:t>
      </w:r>
      <w:r w:rsidR="003E630B" w:rsidRPr="001512D4">
        <w:rPr>
          <w:rFonts w:asciiTheme="minorHAnsi" w:hAnsiTheme="minorHAnsi" w:cstheme="minorHAnsi"/>
          <w:color w:val="auto"/>
          <w:highlight w:val="yellow"/>
        </w:rPr>
        <w:t>line should contain five blank COMPS and no targets.</w:t>
      </w:r>
      <w:r w:rsidR="009E5F04" w:rsidRPr="001512D4">
        <w:rPr>
          <w:rFonts w:asciiTheme="minorHAnsi" w:hAnsiTheme="minorHAnsi" w:cstheme="minorHAnsi"/>
          <w:color w:val="auto"/>
          <w:highlight w:val="yellow"/>
        </w:rPr>
        <w:t xml:space="preserve"> </w:t>
      </w:r>
      <w:r w:rsidR="00AD502E">
        <w:rPr>
          <w:rFonts w:asciiTheme="minorHAnsi" w:hAnsiTheme="minorHAnsi" w:cstheme="minorHAnsi"/>
          <w:color w:val="auto"/>
          <w:highlight w:val="yellow"/>
        </w:rPr>
        <w:t>Order this negative control line, positive control line (if using), and testing lines at random, and change order</w:t>
      </w:r>
      <w:r w:rsidR="003F6F00">
        <w:rPr>
          <w:rFonts w:asciiTheme="minorHAnsi" w:hAnsiTheme="minorHAnsi" w:cstheme="minorHAnsi"/>
          <w:color w:val="auto"/>
          <w:highlight w:val="yellow"/>
        </w:rPr>
        <w:t xml:space="preserve"> using a random number generator</w:t>
      </w:r>
      <w:r w:rsidR="00AD502E">
        <w:rPr>
          <w:rFonts w:asciiTheme="minorHAnsi" w:hAnsiTheme="minorHAnsi" w:cstheme="minorHAnsi"/>
          <w:color w:val="auto"/>
          <w:highlight w:val="yellow"/>
        </w:rPr>
        <w:t xml:space="preserve"> for each canine </w:t>
      </w:r>
      <w:r w:rsidR="00B87409" w:rsidRPr="001512D4">
        <w:rPr>
          <w:rFonts w:asciiTheme="minorHAnsi" w:hAnsiTheme="minorHAnsi" w:cstheme="minorHAnsi"/>
          <w:color w:val="auto"/>
          <w:highlight w:val="yellow"/>
        </w:rPr>
        <w:t xml:space="preserve">olfactory </w:t>
      </w:r>
      <w:r w:rsidR="00B87409">
        <w:rPr>
          <w:rFonts w:asciiTheme="minorHAnsi" w:hAnsiTheme="minorHAnsi" w:cstheme="minorHAnsi"/>
          <w:color w:val="auto"/>
          <w:highlight w:val="yellow"/>
        </w:rPr>
        <w:t xml:space="preserve">test </w:t>
      </w:r>
      <w:r w:rsidR="00AD502E">
        <w:rPr>
          <w:rFonts w:asciiTheme="minorHAnsi" w:hAnsiTheme="minorHAnsi" w:cstheme="minorHAnsi"/>
          <w:color w:val="auto"/>
          <w:highlight w:val="yellow"/>
        </w:rPr>
        <w:t>as practical for the testing scenario.</w:t>
      </w:r>
    </w:p>
    <w:p w14:paraId="299A6D64" w14:textId="77777777" w:rsidR="003E630B" w:rsidRPr="00CF32D7" w:rsidRDefault="003E630B" w:rsidP="003E630B">
      <w:pPr>
        <w:pStyle w:val="ListParagraph"/>
        <w:rPr>
          <w:rFonts w:asciiTheme="minorHAnsi" w:hAnsiTheme="minorHAnsi" w:cstheme="minorHAnsi"/>
          <w:color w:val="auto"/>
          <w:highlight w:val="yellow"/>
        </w:rPr>
      </w:pPr>
    </w:p>
    <w:p w14:paraId="6412E2A0" w14:textId="096524E1" w:rsidR="003E630B" w:rsidRPr="001512D4" w:rsidRDefault="00BE155E" w:rsidP="005F1552">
      <w:pPr>
        <w:numPr>
          <w:ilvl w:val="3"/>
          <w:numId w:val="32"/>
        </w:numPr>
        <w:rPr>
          <w:rFonts w:asciiTheme="minorHAnsi" w:hAnsiTheme="minorHAnsi" w:cstheme="minorHAnsi"/>
          <w:color w:val="auto"/>
          <w:highlight w:val="yellow"/>
        </w:rPr>
      </w:pPr>
      <w:r w:rsidRPr="001512D4">
        <w:rPr>
          <w:rFonts w:asciiTheme="minorHAnsi" w:hAnsiTheme="minorHAnsi" w:cstheme="minorHAnsi"/>
          <w:color w:val="auto"/>
          <w:highlight w:val="yellow"/>
        </w:rPr>
        <w:lastRenderedPageBreak/>
        <w:t>I</w:t>
      </w:r>
      <w:r w:rsidR="0036115D" w:rsidRPr="001512D4">
        <w:rPr>
          <w:rFonts w:asciiTheme="minorHAnsi" w:hAnsiTheme="minorHAnsi" w:cstheme="minorHAnsi"/>
          <w:color w:val="auto"/>
          <w:highlight w:val="yellow"/>
        </w:rPr>
        <w:t>nclude</w:t>
      </w:r>
      <w:r w:rsidR="003E630B" w:rsidRPr="001512D4">
        <w:rPr>
          <w:rFonts w:asciiTheme="minorHAnsi" w:hAnsiTheme="minorHAnsi" w:cstheme="minorHAnsi"/>
          <w:color w:val="auto"/>
          <w:highlight w:val="yellow"/>
        </w:rPr>
        <w:t xml:space="preserve"> one distractor odorant/material per line as well.</w:t>
      </w:r>
    </w:p>
    <w:p w14:paraId="6A79DA78" w14:textId="77777777" w:rsidR="003E630B" w:rsidRDefault="003E630B" w:rsidP="003E630B">
      <w:pPr>
        <w:pStyle w:val="ListParagraph"/>
        <w:ind w:left="1728"/>
        <w:rPr>
          <w:rFonts w:asciiTheme="minorHAnsi" w:hAnsiTheme="minorHAnsi" w:cstheme="minorHAnsi"/>
          <w:color w:val="auto"/>
        </w:rPr>
      </w:pPr>
    </w:p>
    <w:p w14:paraId="1C5926F1" w14:textId="77F6BBE7" w:rsidR="003E630B" w:rsidRPr="001512D4" w:rsidRDefault="00BE155E" w:rsidP="005F1552">
      <w:pPr>
        <w:numPr>
          <w:ilvl w:val="3"/>
          <w:numId w:val="32"/>
        </w:numPr>
        <w:rPr>
          <w:rFonts w:asciiTheme="minorHAnsi" w:hAnsiTheme="minorHAnsi" w:cstheme="minorHAnsi"/>
          <w:color w:val="auto"/>
        </w:rPr>
      </w:pPr>
      <w:r w:rsidRPr="001512D4">
        <w:rPr>
          <w:rFonts w:asciiTheme="minorHAnsi" w:hAnsiTheme="minorHAnsi" w:cstheme="minorHAnsi"/>
          <w:color w:val="auto"/>
        </w:rPr>
        <w:t>Randomize t</w:t>
      </w:r>
      <w:r w:rsidR="003E630B" w:rsidRPr="001512D4">
        <w:rPr>
          <w:rFonts w:asciiTheme="minorHAnsi" w:hAnsiTheme="minorHAnsi" w:cstheme="minorHAnsi"/>
          <w:color w:val="auto"/>
        </w:rPr>
        <w:t xml:space="preserve">he order and location of the target and distractor odorants </w:t>
      </w:r>
      <w:r w:rsidR="00F5343A">
        <w:rPr>
          <w:rFonts w:asciiTheme="minorHAnsi" w:hAnsiTheme="minorHAnsi" w:cstheme="minorHAnsi"/>
          <w:color w:val="auto"/>
        </w:rPr>
        <w:t>in each line</w:t>
      </w:r>
      <w:r w:rsidR="001F2FDC" w:rsidRPr="001512D4">
        <w:rPr>
          <w:rFonts w:asciiTheme="minorHAnsi" w:hAnsiTheme="minorHAnsi" w:cstheme="minorHAnsi"/>
          <w:color w:val="auto"/>
        </w:rPr>
        <w:t xml:space="preserve"> for each canine being tested</w:t>
      </w:r>
      <w:r w:rsidR="00F5343A">
        <w:rPr>
          <w:rFonts w:asciiTheme="minorHAnsi" w:hAnsiTheme="minorHAnsi" w:cstheme="minorHAnsi"/>
          <w:color w:val="auto"/>
        </w:rPr>
        <w:t xml:space="preserve"> using a random number generator</w:t>
      </w:r>
      <w:r w:rsidR="001F2FDC" w:rsidRPr="001512D4">
        <w:rPr>
          <w:rFonts w:asciiTheme="minorHAnsi" w:hAnsiTheme="minorHAnsi" w:cstheme="minorHAnsi"/>
          <w:color w:val="auto"/>
        </w:rPr>
        <w:t>.</w:t>
      </w:r>
    </w:p>
    <w:p w14:paraId="10A9E6F0" w14:textId="25BFA17D" w:rsidR="00413279" w:rsidRPr="0036115D" w:rsidRDefault="00413279" w:rsidP="0036115D">
      <w:pPr>
        <w:rPr>
          <w:rFonts w:asciiTheme="minorHAnsi" w:hAnsiTheme="minorHAnsi" w:cstheme="minorHAnsi"/>
          <w:color w:val="auto"/>
        </w:rPr>
      </w:pPr>
    </w:p>
    <w:p w14:paraId="497EC667" w14:textId="4F938148" w:rsidR="00413279" w:rsidRPr="001512D4" w:rsidRDefault="00413279" w:rsidP="005F1552">
      <w:pPr>
        <w:numPr>
          <w:ilvl w:val="1"/>
          <w:numId w:val="32"/>
        </w:numPr>
        <w:rPr>
          <w:rFonts w:asciiTheme="minorHAnsi" w:hAnsiTheme="minorHAnsi" w:cstheme="minorHAnsi"/>
          <w:color w:val="auto"/>
          <w:highlight w:val="yellow"/>
        </w:rPr>
      </w:pPr>
      <w:r w:rsidRPr="001512D4">
        <w:rPr>
          <w:rFonts w:asciiTheme="minorHAnsi" w:hAnsiTheme="minorHAnsi" w:cstheme="minorHAnsi"/>
          <w:color w:val="auto"/>
          <w:highlight w:val="yellow"/>
        </w:rPr>
        <w:t xml:space="preserve">To prepare the containers, remove COMPS from </w:t>
      </w:r>
      <w:r w:rsidR="0081715E">
        <w:rPr>
          <w:rFonts w:asciiTheme="minorHAnsi" w:hAnsiTheme="minorHAnsi" w:cstheme="minorHAnsi"/>
          <w:color w:val="auto"/>
          <w:highlight w:val="yellow"/>
        </w:rPr>
        <w:t xml:space="preserve">the </w:t>
      </w:r>
      <w:r w:rsidRPr="001512D4">
        <w:rPr>
          <w:rFonts w:asciiTheme="minorHAnsi" w:hAnsiTheme="minorHAnsi" w:cstheme="minorHAnsi"/>
          <w:color w:val="auto"/>
          <w:highlight w:val="yellow"/>
        </w:rPr>
        <w:t xml:space="preserve">secondary and outer </w:t>
      </w:r>
      <w:r w:rsidR="0081715E" w:rsidRPr="001512D4">
        <w:rPr>
          <w:rFonts w:asciiTheme="minorHAnsi" w:hAnsiTheme="minorHAnsi" w:cstheme="minorHAnsi"/>
          <w:color w:val="auto"/>
          <w:highlight w:val="yellow"/>
        </w:rPr>
        <w:t>contain</w:t>
      </w:r>
      <w:r w:rsidR="0081715E">
        <w:rPr>
          <w:rFonts w:asciiTheme="minorHAnsi" w:hAnsiTheme="minorHAnsi" w:cstheme="minorHAnsi"/>
          <w:color w:val="auto"/>
          <w:highlight w:val="yellow"/>
        </w:rPr>
        <w:t>ers</w:t>
      </w:r>
      <w:r w:rsidR="00B87409">
        <w:rPr>
          <w:rFonts w:asciiTheme="minorHAnsi" w:hAnsiTheme="minorHAnsi" w:cstheme="minorHAnsi"/>
          <w:color w:val="auto"/>
          <w:highlight w:val="yellow"/>
        </w:rPr>
        <w:t>,</w:t>
      </w:r>
      <w:r w:rsidRPr="001512D4">
        <w:rPr>
          <w:rFonts w:asciiTheme="minorHAnsi" w:hAnsiTheme="minorHAnsi" w:cstheme="minorHAnsi"/>
          <w:color w:val="auto"/>
          <w:highlight w:val="yellow"/>
        </w:rPr>
        <w:t xml:space="preserve"> placing only the permeable bag in the trial container. </w:t>
      </w:r>
    </w:p>
    <w:p w14:paraId="5E24778A" w14:textId="77777777" w:rsidR="00413279" w:rsidRPr="00CF32D7" w:rsidRDefault="00413279" w:rsidP="00413279">
      <w:pPr>
        <w:pStyle w:val="ListParagraph"/>
        <w:ind w:left="792"/>
        <w:rPr>
          <w:rFonts w:asciiTheme="minorHAnsi" w:hAnsiTheme="minorHAnsi" w:cstheme="minorHAnsi"/>
          <w:color w:val="auto"/>
          <w:highlight w:val="yellow"/>
        </w:rPr>
      </w:pPr>
    </w:p>
    <w:p w14:paraId="76A19909" w14:textId="77777777" w:rsidR="0081715E" w:rsidRDefault="0081715E" w:rsidP="005F1552">
      <w:pPr>
        <w:numPr>
          <w:ilvl w:val="2"/>
          <w:numId w:val="32"/>
        </w:numPr>
        <w:rPr>
          <w:rFonts w:asciiTheme="minorHAnsi" w:hAnsiTheme="minorHAnsi" w:cstheme="minorHAnsi"/>
          <w:color w:val="auto"/>
          <w:highlight w:val="yellow"/>
        </w:rPr>
      </w:pPr>
      <w:r w:rsidRPr="001512D4">
        <w:rPr>
          <w:rFonts w:asciiTheme="minorHAnsi" w:hAnsiTheme="minorHAnsi" w:cstheme="minorHAnsi"/>
          <w:color w:val="auto"/>
          <w:highlight w:val="yellow"/>
        </w:rPr>
        <w:t xml:space="preserve">Allow </w:t>
      </w:r>
      <w:r>
        <w:rPr>
          <w:rFonts w:asciiTheme="minorHAnsi" w:hAnsiTheme="minorHAnsi" w:cstheme="minorHAnsi"/>
          <w:color w:val="auto"/>
          <w:highlight w:val="yellow"/>
        </w:rPr>
        <w:t xml:space="preserve">the COMPS </w:t>
      </w:r>
      <w:r w:rsidRPr="001512D4">
        <w:rPr>
          <w:rFonts w:asciiTheme="minorHAnsi" w:hAnsiTheme="minorHAnsi" w:cstheme="minorHAnsi"/>
          <w:color w:val="auto"/>
          <w:highlight w:val="yellow"/>
        </w:rPr>
        <w:t xml:space="preserve">to equilibrate in the container for a minimum of 30 </w:t>
      </w:r>
      <w:r>
        <w:rPr>
          <w:rFonts w:asciiTheme="minorHAnsi" w:hAnsiTheme="minorHAnsi" w:cstheme="minorHAnsi"/>
          <w:color w:val="auto"/>
          <w:highlight w:val="yellow"/>
        </w:rPr>
        <w:t>min</w:t>
      </w:r>
      <w:r w:rsidRPr="001512D4">
        <w:rPr>
          <w:rFonts w:asciiTheme="minorHAnsi" w:hAnsiTheme="minorHAnsi" w:cstheme="minorHAnsi"/>
          <w:color w:val="auto"/>
          <w:highlight w:val="yellow"/>
        </w:rPr>
        <w:t xml:space="preserve"> prior to testing.</w:t>
      </w:r>
    </w:p>
    <w:p w14:paraId="0C2513C6" w14:textId="77777777" w:rsidR="0081715E" w:rsidRDefault="0081715E" w:rsidP="000F1861">
      <w:pPr>
        <w:rPr>
          <w:rFonts w:asciiTheme="minorHAnsi" w:hAnsiTheme="minorHAnsi" w:cstheme="minorHAnsi"/>
          <w:color w:val="auto"/>
          <w:highlight w:val="yellow"/>
        </w:rPr>
      </w:pPr>
    </w:p>
    <w:p w14:paraId="27729C11" w14:textId="79AFEFAD" w:rsidR="00413279" w:rsidRPr="001512D4" w:rsidRDefault="00413279" w:rsidP="000F1861">
      <w:pPr>
        <w:numPr>
          <w:ilvl w:val="2"/>
          <w:numId w:val="32"/>
        </w:numPr>
        <w:rPr>
          <w:rFonts w:asciiTheme="minorHAnsi" w:hAnsiTheme="minorHAnsi" w:cstheme="minorHAnsi"/>
          <w:color w:val="auto"/>
          <w:highlight w:val="yellow"/>
        </w:rPr>
      </w:pPr>
      <w:r w:rsidRPr="001512D4">
        <w:rPr>
          <w:rFonts w:asciiTheme="minorHAnsi" w:hAnsiTheme="minorHAnsi" w:cstheme="minorHAnsi"/>
          <w:color w:val="auto"/>
          <w:highlight w:val="yellow"/>
        </w:rPr>
        <w:t xml:space="preserve">Repeat </w:t>
      </w:r>
      <w:r w:rsidR="00767A29" w:rsidRPr="001512D4">
        <w:rPr>
          <w:rFonts w:asciiTheme="minorHAnsi" w:hAnsiTheme="minorHAnsi" w:cstheme="minorHAnsi"/>
          <w:color w:val="auto"/>
          <w:highlight w:val="yellow"/>
        </w:rPr>
        <w:t xml:space="preserve">steps </w:t>
      </w:r>
      <w:r w:rsidRPr="001512D4">
        <w:rPr>
          <w:rFonts w:asciiTheme="minorHAnsi" w:hAnsiTheme="minorHAnsi" w:cstheme="minorHAnsi"/>
          <w:color w:val="auto"/>
          <w:highlight w:val="yellow"/>
        </w:rPr>
        <w:t>for each COMPS being used in the test,</w:t>
      </w:r>
      <w:r w:rsidR="00F5343A">
        <w:rPr>
          <w:rFonts w:asciiTheme="minorHAnsi" w:hAnsiTheme="minorHAnsi" w:cstheme="minorHAnsi"/>
          <w:color w:val="auto"/>
          <w:highlight w:val="yellow"/>
        </w:rPr>
        <w:t xml:space="preserve"> starting with blanks, followed by positive controls (if using), and then testing odorants,</w:t>
      </w:r>
      <w:r w:rsidRPr="001512D4">
        <w:rPr>
          <w:rFonts w:asciiTheme="minorHAnsi" w:hAnsiTheme="minorHAnsi" w:cstheme="minorHAnsi"/>
          <w:color w:val="auto"/>
          <w:highlight w:val="yellow"/>
        </w:rPr>
        <w:t xml:space="preserve"> changing gloves each time.</w:t>
      </w:r>
      <w:bookmarkEnd w:id="0"/>
    </w:p>
    <w:p w14:paraId="51FB6538" w14:textId="77777777" w:rsidR="008A51CD" w:rsidRDefault="008A51CD" w:rsidP="008A51CD">
      <w:pPr>
        <w:rPr>
          <w:rFonts w:asciiTheme="minorHAnsi" w:hAnsiTheme="minorHAnsi" w:cstheme="minorHAnsi"/>
          <w:color w:val="auto"/>
        </w:rPr>
      </w:pPr>
    </w:p>
    <w:p w14:paraId="1FF08F64" w14:textId="1692D472" w:rsidR="0036115D" w:rsidRPr="008A51CD" w:rsidRDefault="00BE155E" w:rsidP="008A51CD">
      <w:pPr>
        <w:rPr>
          <w:rFonts w:asciiTheme="minorHAnsi" w:hAnsiTheme="minorHAnsi" w:cstheme="minorHAnsi"/>
          <w:color w:val="auto"/>
        </w:rPr>
      </w:pPr>
      <w:r w:rsidRPr="008A51CD">
        <w:rPr>
          <w:rFonts w:asciiTheme="minorHAnsi" w:hAnsiTheme="minorHAnsi" w:cstheme="minorHAnsi"/>
          <w:color w:val="auto"/>
        </w:rPr>
        <w:t>N</w:t>
      </w:r>
      <w:r w:rsidR="00F5343A" w:rsidRPr="008A51CD">
        <w:rPr>
          <w:rFonts w:asciiTheme="minorHAnsi" w:hAnsiTheme="minorHAnsi" w:cstheme="minorHAnsi"/>
          <w:color w:val="auto"/>
        </w:rPr>
        <w:t>OTE:</w:t>
      </w:r>
      <w:r w:rsidRPr="008A51CD">
        <w:rPr>
          <w:rFonts w:asciiTheme="minorHAnsi" w:hAnsiTheme="minorHAnsi" w:cstheme="minorHAnsi"/>
          <w:color w:val="auto"/>
        </w:rPr>
        <w:t xml:space="preserve"> </w:t>
      </w:r>
      <w:r w:rsidR="00F5343A" w:rsidRPr="008A51CD">
        <w:rPr>
          <w:rFonts w:asciiTheme="minorHAnsi" w:hAnsiTheme="minorHAnsi" w:cstheme="minorHAnsi"/>
          <w:color w:val="auto"/>
        </w:rPr>
        <w:t>Detailed e</w:t>
      </w:r>
      <w:r w:rsidR="0036115D" w:rsidRPr="008A51CD">
        <w:rPr>
          <w:rFonts w:asciiTheme="minorHAnsi" w:hAnsiTheme="minorHAnsi" w:cstheme="minorHAnsi"/>
          <w:color w:val="auto"/>
        </w:rPr>
        <w:t>xamples of canine testing scenario</w:t>
      </w:r>
      <w:r w:rsidR="007012AC" w:rsidRPr="008A51CD">
        <w:rPr>
          <w:rFonts w:asciiTheme="minorHAnsi" w:hAnsiTheme="minorHAnsi" w:cstheme="minorHAnsi"/>
          <w:color w:val="auto"/>
        </w:rPr>
        <w:t>s</w:t>
      </w:r>
      <w:r w:rsidR="0036115D" w:rsidRPr="008A51CD">
        <w:rPr>
          <w:rFonts w:asciiTheme="minorHAnsi" w:hAnsiTheme="minorHAnsi" w:cstheme="minorHAnsi"/>
          <w:color w:val="auto"/>
        </w:rPr>
        <w:t xml:space="preserve"> can be found in Simon </w:t>
      </w:r>
      <w:r w:rsidR="00B87409">
        <w:rPr>
          <w:rFonts w:asciiTheme="minorHAnsi" w:hAnsiTheme="minorHAnsi" w:cstheme="minorHAnsi"/>
          <w:color w:val="auto"/>
        </w:rPr>
        <w:t>et al.</w:t>
      </w:r>
      <w:r w:rsidR="0015421A" w:rsidRPr="008A51CD">
        <w:rPr>
          <w:rFonts w:asciiTheme="minorHAnsi" w:hAnsiTheme="minorHAnsi" w:cstheme="minorHAnsi"/>
          <w:color w:val="auto"/>
          <w:vertAlign w:val="superscript"/>
        </w:rPr>
        <w:t>4</w:t>
      </w:r>
      <w:r w:rsidR="0036115D" w:rsidRPr="008A51CD">
        <w:rPr>
          <w:rFonts w:asciiTheme="minorHAnsi" w:hAnsiTheme="minorHAnsi" w:cstheme="minorHAnsi"/>
          <w:color w:val="auto"/>
        </w:rPr>
        <w:t xml:space="preserve"> or Macias </w:t>
      </w:r>
      <w:r w:rsidR="00B87409">
        <w:rPr>
          <w:rFonts w:asciiTheme="minorHAnsi" w:hAnsiTheme="minorHAnsi" w:cstheme="minorHAnsi"/>
          <w:color w:val="auto"/>
        </w:rPr>
        <w:t>et al.</w:t>
      </w:r>
      <w:r w:rsidR="0015421A" w:rsidRPr="008A51CD">
        <w:rPr>
          <w:rFonts w:asciiTheme="minorHAnsi" w:hAnsiTheme="minorHAnsi" w:cstheme="minorHAnsi"/>
          <w:color w:val="auto"/>
          <w:vertAlign w:val="superscript"/>
        </w:rPr>
        <w:t>8</w:t>
      </w:r>
      <w:r w:rsidR="0036115D" w:rsidRPr="008A51CD">
        <w:rPr>
          <w:rFonts w:asciiTheme="minorHAnsi" w:hAnsiTheme="minorHAnsi" w:cstheme="minorHAnsi"/>
          <w:color w:val="auto"/>
        </w:rPr>
        <w:t>.</w:t>
      </w:r>
    </w:p>
    <w:p w14:paraId="496AB0B4" w14:textId="77777777" w:rsidR="001C1E49" w:rsidRPr="001B1519" w:rsidRDefault="001C1E49" w:rsidP="001B1519">
      <w:pPr>
        <w:pStyle w:val="NormalWeb"/>
        <w:spacing w:before="0" w:beforeAutospacing="0" w:after="0" w:afterAutospacing="0"/>
        <w:rPr>
          <w:rFonts w:asciiTheme="minorHAnsi" w:hAnsiTheme="minorHAnsi" w:cstheme="minorHAnsi"/>
          <w:b/>
        </w:rPr>
      </w:pPr>
    </w:p>
    <w:p w14:paraId="3E79FCA8" w14:textId="65FFEC7F"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052A4CA2" w14:textId="495119A8" w:rsidR="00660EE9" w:rsidRDefault="00E10F34" w:rsidP="001B1519">
      <w:pPr>
        <w:rPr>
          <w:rFonts w:asciiTheme="minorHAnsi" w:hAnsiTheme="minorHAnsi" w:cstheme="minorHAnsi"/>
          <w:color w:val="auto"/>
        </w:rPr>
      </w:pPr>
      <w:r>
        <w:rPr>
          <w:rFonts w:asciiTheme="minorHAnsi" w:hAnsiTheme="minorHAnsi" w:cstheme="minorHAnsi"/>
          <w:color w:val="auto"/>
        </w:rPr>
        <w:t>The primary objective of using COMPS in olfactory testing/training is to control the release of the chosen odorants</w:t>
      </w:r>
      <w:r w:rsidR="00883F11">
        <w:rPr>
          <w:rFonts w:asciiTheme="minorHAnsi" w:hAnsiTheme="minorHAnsi" w:cstheme="minorHAnsi"/>
          <w:color w:val="auto"/>
        </w:rPr>
        <w:t xml:space="preserve"> and</w:t>
      </w:r>
      <w:r>
        <w:rPr>
          <w:rFonts w:asciiTheme="minorHAnsi" w:hAnsiTheme="minorHAnsi" w:cstheme="minorHAnsi"/>
          <w:color w:val="auto"/>
        </w:rPr>
        <w:t xml:space="preserve"> deliver a controlled amount of the odorant over the duration of the test or training session. Odorant release is measured by gravimetric analysis in terms of mass loss per unit time. </w:t>
      </w:r>
      <w:r w:rsidR="005F1552" w:rsidRPr="005F1552">
        <w:rPr>
          <w:rFonts w:asciiTheme="minorHAnsi" w:hAnsiTheme="minorHAnsi" w:cstheme="minorHAnsi"/>
          <w:b/>
          <w:color w:val="auto"/>
        </w:rPr>
        <w:t>Figure 2</w:t>
      </w:r>
      <w:r>
        <w:rPr>
          <w:rFonts w:asciiTheme="minorHAnsi" w:hAnsiTheme="minorHAnsi" w:cstheme="minorHAnsi"/>
          <w:color w:val="auto"/>
        </w:rPr>
        <w:t xml:space="preserve"> gives an example of gravimetric results from the permeation of</w:t>
      </w:r>
      <w:r w:rsidR="00660EE9">
        <w:rPr>
          <w:rFonts w:asciiTheme="minorHAnsi" w:hAnsiTheme="minorHAnsi" w:cstheme="minorHAnsi"/>
          <w:color w:val="auto"/>
        </w:rPr>
        <w:t xml:space="preserve"> three identical COMPS prepared from 5 </w:t>
      </w:r>
      <w:r w:rsidR="008D261B">
        <w:rPr>
          <w:rFonts w:asciiTheme="minorHAnsi" w:hAnsiTheme="minorHAnsi" w:cstheme="minorHAnsi"/>
          <w:color w:val="auto"/>
        </w:rPr>
        <w:t>µ</w:t>
      </w:r>
      <w:r w:rsidR="00660EE9">
        <w:rPr>
          <w:rFonts w:asciiTheme="minorHAnsi" w:hAnsiTheme="minorHAnsi" w:cstheme="minorHAnsi"/>
          <w:color w:val="auto"/>
        </w:rPr>
        <w:t>L of</w:t>
      </w:r>
      <w:r>
        <w:rPr>
          <w:rFonts w:asciiTheme="minorHAnsi" w:hAnsiTheme="minorHAnsi" w:cstheme="minorHAnsi"/>
          <w:color w:val="auto"/>
        </w:rPr>
        <w:t xml:space="preserve"> </w:t>
      </w:r>
      <w:proofErr w:type="spellStart"/>
      <w:r>
        <w:rPr>
          <w:rFonts w:asciiTheme="minorHAnsi" w:hAnsiTheme="minorHAnsi" w:cstheme="minorHAnsi"/>
          <w:color w:val="auto"/>
        </w:rPr>
        <w:t>pentanoic</w:t>
      </w:r>
      <w:proofErr w:type="spellEnd"/>
      <w:r>
        <w:rPr>
          <w:rFonts w:asciiTheme="minorHAnsi" w:hAnsiTheme="minorHAnsi" w:cstheme="minorHAnsi"/>
          <w:color w:val="auto"/>
        </w:rPr>
        <w:t xml:space="preserve"> acid on cotton gauze through a 3 MIL LDPE bag. </w:t>
      </w:r>
      <w:r w:rsidR="00660EE9">
        <w:rPr>
          <w:rFonts w:asciiTheme="minorHAnsi" w:hAnsiTheme="minorHAnsi" w:cstheme="minorHAnsi"/>
          <w:color w:val="auto"/>
        </w:rPr>
        <w:t xml:space="preserve">A line of regression was added to the graph, and the slope of the line represents the permeation rate of 37 </w:t>
      </w:r>
      <w:r w:rsidR="008D261B" w:rsidRPr="000F1861">
        <w:rPr>
          <w:rFonts w:asciiTheme="minorHAnsi" w:hAnsiTheme="minorHAnsi" w:cstheme="minorHAnsi"/>
          <w:color w:val="auto"/>
        </w:rPr>
        <w:t>µ</w:t>
      </w:r>
      <w:r w:rsidR="00660EE9">
        <w:rPr>
          <w:rFonts w:asciiTheme="minorHAnsi" w:hAnsiTheme="minorHAnsi" w:cstheme="minorHAnsi"/>
          <w:color w:val="auto"/>
        </w:rPr>
        <w:t xml:space="preserve">g/min for this set of COMPS. </w:t>
      </w:r>
    </w:p>
    <w:p w14:paraId="2A5E40EB" w14:textId="77777777" w:rsidR="00660EE9" w:rsidRDefault="00660EE9" w:rsidP="001B1519">
      <w:pPr>
        <w:rPr>
          <w:rFonts w:asciiTheme="minorHAnsi" w:hAnsiTheme="minorHAnsi" w:cstheme="minorHAnsi"/>
          <w:color w:val="auto"/>
        </w:rPr>
      </w:pPr>
    </w:p>
    <w:p w14:paraId="7F5815FC" w14:textId="63FACCDD" w:rsidR="004A71E4" w:rsidRDefault="00660EE9" w:rsidP="001B1519">
      <w:pPr>
        <w:rPr>
          <w:rFonts w:asciiTheme="minorHAnsi" w:hAnsiTheme="minorHAnsi" w:cstheme="minorHAnsi"/>
          <w:color w:val="auto"/>
        </w:rPr>
      </w:pPr>
      <w:r>
        <w:rPr>
          <w:rFonts w:asciiTheme="minorHAnsi" w:hAnsiTheme="minorHAnsi" w:cstheme="minorHAnsi"/>
          <w:color w:val="auto"/>
        </w:rPr>
        <w:t xml:space="preserve">It is often desirable to be able to adjust the amount of odorant released for a given test. This can be done in several </w:t>
      </w:r>
      <w:r w:rsidR="00B87409">
        <w:rPr>
          <w:rFonts w:asciiTheme="minorHAnsi" w:hAnsiTheme="minorHAnsi" w:cstheme="minorHAnsi"/>
          <w:color w:val="auto"/>
        </w:rPr>
        <w:t xml:space="preserve">ways, </w:t>
      </w:r>
      <w:r>
        <w:rPr>
          <w:rFonts w:asciiTheme="minorHAnsi" w:hAnsiTheme="minorHAnsi" w:cstheme="minorHAnsi"/>
          <w:color w:val="auto"/>
        </w:rPr>
        <w:t xml:space="preserve">including adjusting the amount of material in the bag, the </w:t>
      </w:r>
      <w:r w:rsidR="00704068">
        <w:rPr>
          <w:rFonts w:asciiTheme="minorHAnsi" w:hAnsiTheme="minorHAnsi" w:cstheme="minorHAnsi"/>
          <w:color w:val="auto"/>
        </w:rPr>
        <w:t xml:space="preserve">surface </w:t>
      </w:r>
      <w:r>
        <w:rPr>
          <w:rFonts w:asciiTheme="minorHAnsi" w:hAnsiTheme="minorHAnsi" w:cstheme="minorHAnsi"/>
          <w:color w:val="auto"/>
        </w:rPr>
        <w:t xml:space="preserve">area of the permeable bag material, or the bag thickness. </w:t>
      </w:r>
      <w:r w:rsidR="005F1552" w:rsidRPr="005F1552">
        <w:rPr>
          <w:rFonts w:asciiTheme="minorHAnsi" w:hAnsiTheme="minorHAnsi" w:cstheme="minorHAnsi"/>
          <w:b/>
          <w:color w:val="auto"/>
        </w:rPr>
        <w:t>Figure 3</w:t>
      </w:r>
      <w:r>
        <w:rPr>
          <w:rFonts w:asciiTheme="minorHAnsi" w:hAnsiTheme="minorHAnsi" w:cstheme="minorHAnsi"/>
          <w:color w:val="auto"/>
        </w:rPr>
        <w:t xml:space="preserve"> shows how all three of these factors were used to control the release of piperonal. </w:t>
      </w:r>
      <w:r w:rsidR="005F1552" w:rsidRPr="005F1552">
        <w:rPr>
          <w:rFonts w:asciiTheme="minorHAnsi" w:hAnsiTheme="minorHAnsi" w:cstheme="minorHAnsi"/>
          <w:b/>
          <w:color w:val="auto"/>
        </w:rPr>
        <w:t>Figure 3A</w:t>
      </w:r>
      <w:r>
        <w:rPr>
          <w:rFonts w:asciiTheme="minorHAnsi" w:hAnsiTheme="minorHAnsi" w:cstheme="minorHAnsi"/>
          <w:color w:val="auto"/>
        </w:rPr>
        <w:t xml:space="preserve"> indicates a logarithmic relationship between the mass in piperonal in the </w:t>
      </w:r>
      <w:r w:rsidR="00160250">
        <w:rPr>
          <w:rFonts w:asciiTheme="minorHAnsi" w:hAnsiTheme="minorHAnsi" w:cstheme="minorHAnsi"/>
          <w:color w:val="auto"/>
        </w:rPr>
        <w:t>permeable</w:t>
      </w:r>
      <w:r>
        <w:rPr>
          <w:rFonts w:asciiTheme="minorHAnsi" w:hAnsiTheme="minorHAnsi" w:cstheme="minorHAnsi"/>
          <w:color w:val="auto"/>
        </w:rPr>
        <w:t xml:space="preserve"> bag</w:t>
      </w:r>
      <w:r w:rsidR="00160250">
        <w:rPr>
          <w:rFonts w:asciiTheme="minorHAnsi" w:hAnsiTheme="minorHAnsi" w:cstheme="minorHAnsi"/>
          <w:color w:val="auto"/>
        </w:rPr>
        <w:t xml:space="preserve"> (3 x 3</w:t>
      </w:r>
      <w:r w:rsidR="00EC5C06">
        <w:rPr>
          <w:rFonts w:asciiTheme="minorHAnsi" w:hAnsiTheme="minorHAnsi" w:cstheme="minorHAnsi"/>
          <w:color w:val="auto"/>
        </w:rPr>
        <w:t xml:space="preserve"> </w:t>
      </w:r>
      <w:r w:rsidR="002B4DCB">
        <w:rPr>
          <w:rFonts w:asciiTheme="minorHAnsi" w:hAnsiTheme="minorHAnsi" w:cstheme="minorHAnsi"/>
          <w:color w:val="auto"/>
        </w:rPr>
        <w:t>inch</w:t>
      </w:r>
      <w:r w:rsidR="00160250">
        <w:rPr>
          <w:rFonts w:asciiTheme="minorHAnsi" w:hAnsiTheme="minorHAnsi" w:cstheme="minorHAnsi"/>
          <w:color w:val="auto"/>
        </w:rPr>
        <w:t xml:space="preserve">, 2 MIL LDPE), where the permeation rate increased quickly at the lower masses, then slowed after 500 mg due to physical restriction in the amount of odorant that </w:t>
      </w:r>
      <w:r w:rsidR="008D261B">
        <w:rPr>
          <w:rFonts w:asciiTheme="minorHAnsi" w:hAnsiTheme="minorHAnsi" w:cstheme="minorHAnsi"/>
          <w:color w:val="auto"/>
        </w:rPr>
        <w:t xml:space="preserve">could </w:t>
      </w:r>
      <w:r w:rsidR="00160250">
        <w:rPr>
          <w:rFonts w:asciiTheme="minorHAnsi" w:hAnsiTheme="minorHAnsi" w:cstheme="minorHAnsi"/>
          <w:color w:val="auto"/>
        </w:rPr>
        <w:t xml:space="preserve">be released from the given bag at a time. </w:t>
      </w:r>
      <w:r w:rsidR="00F72AF5">
        <w:rPr>
          <w:rFonts w:asciiTheme="minorHAnsi" w:hAnsiTheme="minorHAnsi" w:cstheme="minorHAnsi"/>
          <w:color w:val="auto"/>
        </w:rPr>
        <w:t xml:space="preserve">The data in </w:t>
      </w:r>
      <w:r w:rsidR="005F1552" w:rsidRPr="005F1552">
        <w:rPr>
          <w:rFonts w:asciiTheme="minorHAnsi" w:hAnsiTheme="minorHAnsi" w:cstheme="minorHAnsi"/>
          <w:b/>
          <w:color w:val="auto"/>
        </w:rPr>
        <w:t>Figure 3B</w:t>
      </w:r>
      <w:r w:rsidR="00160250">
        <w:rPr>
          <w:rFonts w:asciiTheme="minorHAnsi" w:hAnsiTheme="minorHAnsi" w:cstheme="minorHAnsi"/>
          <w:color w:val="auto"/>
        </w:rPr>
        <w:t xml:space="preserve"> </w:t>
      </w:r>
      <w:r w:rsidR="00883F11">
        <w:rPr>
          <w:rFonts w:asciiTheme="minorHAnsi" w:hAnsiTheme="minorHAnsi" w:cstheme="minorHAnsi"/>
          <w:color w:val="auto"/>
        </w:rPr>
        <w:t>depict a</w:t>
      </w:r>
      <w:r w:rsidR="00F72AF5">
        <w:rPr>
          <w:rFonts w:asciiTheme="minorHAnsi" w:hAnsiTheme="minorHAnsi" w:cstheme="minorHAnsi"/>
          <w:color w:val="auto"/>
        </w:rPr>
        <w:t xml:space="preserve"> linear </w:t>
      </w:r>
      <w:r w:rsidR="00883F11">
        <w:rPr>
          <w:rFonts w:asciiTheme="minorHAnsi" w:hAnsiTheme="minorHAnsi" w:cstheme="minorHAnsi"/>
          <w:color w:val="auto"/>
        </w:rPr>
        <w:t xml:space="preserve">relationship </w:t>
      </w:r>
      <w:r w:rsidR="00704068">
        <w:rPr>
          <w:rFonts w:asciiTheme="minorHAnsi" w:hAnsiTheme="minorHAnsi" w:cstheme="minorHAnsi"/>
          <w:color w:val="auto"/>
        </w:rPr>
        <w:t>between</w:t>
      </w:r>
      <w:r w:rsidR="00F72AF5">
        <w:rPr>
          <w:rFonts w:asciiTheme="minorHAnsi" w:hAnsiTheme="minorHAnsi" w:cstheme="minorHAnsi"/>
          <w:color w:val="auto"/>
        </w:rPr>
        <w:t xml:space="preserve"> permeation</w:t>
      </w:r>
      <w:r w:rsidR="00160250">
        <w:rPr>
          <w:rFonts w:asciiTheme="minorHAnsi" w:hAnsiTheme="minorHAnsi" w:cstheme="minorHAnsi"/>
          <w:color w:val="auto"/>
        </w:rPr>
        <w:t xml:space="preserve"> </w:t>
      </w:r>
      <w:r w:rsidR="00F72AF5">
        <w:rPr>
          <w:rFonts w:asciiTheme="minorHAnsi" w:hAnsiTheme="minorHAnsi" w:cstheme="minorHAnsi"/>
          <w:color w:val="auto"/>
        </w:rPr>
        <w:t xml:space="preserve">rate </w:t>
      </w:r>
      <w:r w:rsidR="00883F11">
        <w:rPr>
          <w:rFonts w:asciiTheme="minorHAnsi" w:hAnsiTheme="minorHAnsi" w:cstheme="minorHAnsi"/>
          <w:color w:val="auto"/>
        </w:rPr>
        <w:t>and</w:t>
      </w:r>
      <w:r w:rsidR="00F72AF5">
        <w:rPr>
          <w:rFonts w:asciiTheme="minorHAnsi" w:hAnsiTheme="minorHAnsi" w:cstheme="minorHAnsi"/>
          <w:color w:val="auto"/>
        </w:rPr>
        <w:t xml:space="preserve"> surface area of the permeable bag for 2 g of piperonal in a 2 MIL LDPE bag.</w:t>
      </w:r>
      <w:r>
        <w:rPr>
          <w:rFonts w:asciiTheme="minorHAnsi" w:hAnsiTheme="minorHAnsi" w:cstheme="minorHAnsi"/>
          <w:color w:val="auto"/>
        </w:rPr>
        <w:t xml:space="preserve"> </w:t>
      </w:r>
      <w:r w:rsidR="00F72AF5">
        <w:rPr>
          <w:rFonts w:asciiTheme="minorHAnsi" w:hAnsiTheme="minorHAnsi" w:cstheme="minorHAnsi"/>
          <w:color w:val="auto"/>
        </w:rPr>
        <w:t>Finally, permeation rate decrease</w:t>
      </w:r>
      <w:r w:rsidR="008D261B">
        <w:rPr>
          <w:rFonts w:asciiTheme="minorHAnsi" w:hAnsiTheme="minorHAnsi" w:cstheme="minorHAnsi"/>
          <w:color w:val="auto"/>
        </w:rPr>
        <w:t>d</w:t>
      </w:r>
      <w:r w:rsidR="00F72AF5">
        <w:rPr>
          <w:rFonts w:asciiTheme="minorHAnsi" w:hAnsiTheme="minorHAnsi" w:cstheme="minorHAnsi"/>
          <w:color w:val="auto"/>
        </w:rPr>
        <w:t xml:space="preserve"> linearly with </w:t>
      </w:r>
      <w:r w:rsidR="008D261B">
        <w:rPr>
          <w:rFonts w:asciiTheme="minorHAnsi" w:hAnsiTheme="minorHAnsi" w:cstheme="minorHAnsi"/>
          <w:color w:val="auto"/>
        </w:rPr>
        <w:t xml:space="preserve">increased </w:t>
      </w:r>
      <w:r w:rsidR="00F72AF5">
        <w:rPr>
          <w:rFonts w:asciiTheme="minorHAnsi" w:hAnsiTheme="minorHAnsi" w:cstheme="minorHAnsi"/>
          <w:color w:val="auto"/>
        </w:rPr>
        <w:t xml:space="preserve">bag thickness (2 g of piperonal in </w:t>
      </w:r>
      <w:r w:rsidR="00391B38">
        <w:rPr>
          <w:rFonts w:asciiTheme="minorHAnsi" w:hAnsiTheme="minorHAnsi" w:cstheme="minorHAnsi"/>
          <w:color w:val="auto"/>
        </w:rPr>
        <w:t xml:space="preserve">a </w:t>
      </w:r>
      <w:r w:rsidR="00F72AF5">
        <w:rPr>
          <w:rFonts w:asciiTheme="minorHAnsi" w:hAnsiTheme="minorHAnsi" w:cstheme="minorHAnsi"/>
          <w:color w:val="auto"/>
        </w:rPr>
        <w:t xml:space="preserve">3 x </w:t>
      </w:r>
      <w:proofErr w:type="gramStart"/>
      <w:r w:rsidR="00F72AF5">
        <w:rPr>
          <w:rFonts w:asciiTheme="minorHAnsi" w:hAnsiTheme="minorHAnsi" w:cstheme="minorHAnsi"/>
          <w:color w:val="auto"/>
        </w:rPr>
        <w:t>3</w:t>
      </w:r>
      <w:r w:rsidR="00EC5C06">
        <w:rPr>
          <w:rFonts w:asciiTheme="minorHAnsi" w:hAnsiTheme="minorHAnsi" w:cstheme="minorHAnsi"/>
          <w:color w:val="auto"/>
        </w:rPr>
        <w:t xml:space="preserve"> </w:t>
      </w:r>
      <w:r w:rsidR="002B4DCB" w:rsidRPr="002B4DCB">
        <w:rPr>
          <w:rFonts w:asciiTheme="minorHAnsi" w:hAnsiTheme="minorHAnsi" w:cstheme="minorHAnsi"/>
          <w:color w:val="auto"/>
        </w:rPr>
        <w:t>inch</w:t>
      </w:r>
      <w:proofErr w:type="gramEnd"/>
      <w:r w:rsidR="002B4DCB" w:rsidRPr="002B4DCB" w:rsidDel="002B4DCB">
        <w:rPr>
          <w:rFonts w:asciiTheme="minorHAnsi" w:hAnsiTheme="minorHAnsi" w:cstheme="minorHAnsi"/>
          <w:color w:val="auto"/>
        </w:rPr>
        <w:t xml:space="preserve"> </w:t>
      </w:r>
      <w:r w:rsidR="00F72AF5">
        <w:rPr>
          <w:rFonts w:asciiTheme="minorHAnsi" w:hAnsiTheme="minorHAnsi" w:cstheme="minorHAnsi"/>
          <w:color w:val="auto"/>
        </w:rPr>
        <w:t>bag)</w:t>
      </w:r>
      <w:r w:rsidR="00883F11">
        <w:rPr>
          <w:rFonts w:asciiTheme="minorHAnsi" w:hAnsiTheme="minorHAnsi" w:cstheme="minorHAnsi"/>
          <w:color w:val="auto"/>
        </w:rPr>
        <w:t>,</w:t>
      </w:r>
      <w:r w:rsidR="00F72AF5">
        <w:rPr>
          <w:rFonts w:asciiTheme="minorHAnsi" w:hAnsiTheme="minorHAnsi" w:cstheme="minorHAnsi"/>
          <w:color w:val="auto"/>
        </w:rPr>
        <w:t xml:space="preserve"> as shown in </w:t>
      </w:r>
      <w:r w:rsidR="005F1552" w:rsidRPr="005F1552">
        <w:rPr>
          <w:rFonts w:asciiTheme="minorHAnsi" w:hAnsiTheme="minorHAnsi" w:cstheme="minorHAnsi"/>
          <w:b/>
          <w:color w:val="auto"/>
        </w:rPr>
        <w:t>Figure 3C</w:t>
      </w:r>
      <w:r w:rsidR="00883F11">
        <w:rPr>
          <w:rFonts w:asciiTheme="minorHAnsi" w:hAnsiTheme="minorHAnsi" w:cstheme="minorHAnsi"/>
          <w:color w:val="auto"/>
        </w:rPr>
        <w:t xml:space="preserve">, </w:t>
      </w:r>
      <w:r w:rsidR="00B87409" w:rsidRPr="00A36A73">
        <w:rPr>
          <w:rFonts w:asciiTheme="minorHAnsi" w:hAnsiTheme="minorHAnsi" w:cstheme="minorHAnsi"/>
          <w:color w:val="auto"/>
        </w:rPr>
        <w:t>because</w:t>
      </w:r>
      <w:r w:rsidR="00B87409">
        <w:rPr>
          <w:rFonts w:asciiTheme="minorHAnsi" w:hAnsiTheme="minorHAnsi" w:cstheme="minorHAnsi"/>
          <w:color w:val="auto"/>
        </w:rPr>
        <w:t xml:space="preserve"> </w:t>
      </w:r>
      <w:r w:rsidR="00883F11">
        <w:rPr>
          <w:rFonts w:asciiTheme="minorHAnsi" w:hAnsiTheme="minorHAnsi" w:cstheme="minorHAnsi"/>
          <w:color w:val="auto"/>
        </w:rPr>
        <w:t>the thicker bag restricts and slows emission</w:t>
      </w:r>
      <w:r w:rsidR="00F72AF5">
        <w:rPr>
          <w:rFonts w:asciiTheme="minorHAnsi" w:hAnsiTheme="minorHAnsi" w:cstheme="minorHAnsi"/>
          <w:color w:val="auto"/>
        </w:rPr>
        <w:t>.</w:t>
      </w:r>
    </w:p>
    <w:p w14:paraId="7FA8F442" w14:textId="396934C3" w:rsidR="003D354F" w:rsidRDefault="003D354F" w:rsidP="001B1519">
      <w:pPr>
        <w:rPr>
          <w:rFonts w:asciiTheme="minorHAnsi" w:hAnsiTheme="minorHAnsi" w:cstheme="minorHAnsi"/>
          <w:color w:val="auto"/>
        </w:rPr>
      </w:pPr>
    </w:p>
    <w:p w14:paraId="1419EDC4" w14:textId="2CD572A1" w:rsidR="003D354F" w:rsidRDefault="003D354F" w:rsidP="001B1519">
      <w:pPr>
        <w:rPr>
          <w:rFonts w:asciiTheme="minorHAnsi" w:hAnsiTheme="minorHAnsi" w:cstheme="minorHAnsi"/>
          <w:color w:val="auto"/>
        </w:rPr>
      </w:pPr>
      <w:r>
        <w:rPr>
          <w:rFonts w:asciiTheme="minorHAnsi" w:hAnsiTheme="minorHAnsi" w:cstheme="minorHAnsi"/>
          <w:color w:val="auto"/>
        </w:rPr>
        <w:t>In another example of the utility of controlling permeation rates, Simon et al.</w:t>
      </w:r>
      <w:r w:rsidR="0015421A">
        <w:rPr>
          <w:rFonts w:asciiTheme="minorHAnsi" w:hAnsiTheme="minorHAnsi" w:cstheme="minorHAnsi"/>
          <w:color w:val="auto"/>
          <w:vertAlign w:val="superscript"/>
        </w:rPr>
        <w:t>4</w:t>
      </w:r>
      <w:r>
        <w:rPr>
          <w:rFonts w:asciiTheme="minorHAnsi" w:hAnsiTheme="minorHAnsi" w:cstheme="minorHAnsi"/>
          <w:color w:val="auto"/>
        </w:rPr>
        <w:t xml:space="preserve"> used bag thickness to standardize permeation rates for compounds of varying vapor pressures in order to present canines with similar odorant availability for each analyte during field testing. </w:t>
      </w:r>
      <w:r w:rsidR="008D261B">
        <w:rPr>
          <w:rFonts w:asciiTheme="minorHAnsi" w:hAnsiTheme="minorHAnsi" w:cstheme="minorHAnsi"/>
          <w:color w:val="auto"/>
        </w:rPr>
        <w:t xml:space="preserve">A volume of 5 </w:t>
      </w:r>
      <w:proofErr w:type="spellStart"/>
      <w:r w:rsidR="005023FE" w:rsidRPr="00A36A73">
        <w:rPr>
          <w:rFonts w:asciiTheme="minorHAnsi" w:hAnsiTheme="minorHAnsi" w:cstheme="minorHAnsi"/>
        </w:rPr>
        <w:t>μL</w:t>
      </w:r>
      <w:r w:rsidR="005023FE">
        <w:rPr>
          <w:rFonts w:asciiTheme="minorHAnsi" w:hAnsiTheme="minorHAnsi" w:cstheme="minorHAnsi"/>
        </w:rPr>
        <w:t>s</w:t>
      </w:r>
      <w:proofErr w:type="spellEnd"/>
      <w:r>
        <w:rPr>
          <w:rFonts w:asciiTheme="minorHAnsi" w:hAnsiTheme="minorHAnsi" w:cstheme="minorHAnsi"/>
          <w:color w:val="auto"/>
        </w:rPr>
        <w:t xml:space="preserve"> of each neat analyte was pipetted onto separate cotton gauze pads and placed into 2 x </w:t>
      </w:r>
      <w:proofErr w:type="gramStart"/>
      <w:r>
        <w:rPr>
          <w:rFonts w:asciiTheme="minorHAnsi" w:hAnsiTheme="minorHAnsi" w:cstheme="minorHAnsi"/>
          <w:color w:val="auto"/>
        </w:rPr>
        <w:t>3</w:t>
      </w:r>
      <w:r w:rsidR="00EC5C06">
        <w:rPr>
          <w:rFonts w:asciiTheme="minorHAnsi" w:hAnsiTheme="minorHAnsi" w:cstheme="minorHAnsi"/>
          <w:color w:val="auto"/>
        </w:rPr>
        <w:t xml:space="preserve"> </w:t>
      </w:r>
      <w:r w:rsidR="002B4DCB" w:rsidRPr="002B4DCB">
        <w:rPr>
          <w:rFonts w:asciiTheme="minorHAnsi" w:hAnsiTheme="minorHAnsi" w:cstheme="minorHAnsi"/>
          <w:color w:val="auto"/>
        </w:rPr>
        <w:t>inch</w:t>
      </w:r>
      <w:proofErr w:type="gramEnd"/>
      <w:r w:rsidR="002B4DCB" w:rsidRPr="002B4DCB" w:rsidDel="002B4DCB">
        <w:rPr>
          <w:rFonts w:asciiTheme="minorHAnsi" w:hAnsiTheme="minorHAnsi" w:cstheme="minorHAnsi"/>
          <w:color w:val="auto"/>
        </w:rPr>
        <w:t xml:space="preserve"> </w:t>
      </w:r>
      <w:r>
        <w:rPr>
          <w:rFonts w:asciiTheme="minorHAnsi" w:hAnsiTheme="minorHAnsi" w:cstheme="minorHAnsi"/>
          <w:color w:val="auto"/>
        </w:rPr>
        <w:t xml:space="preserve">LDPE permeable bags. The permeation rates were measured by gravimetric analysis. </w:t>
      </w:r>
      <w:r w:rsidR="005F1552" w:rsidRPr="005F1552">
        <w:rPr>
          <w:rFonts w:asciiTheme="minorHAnsi" w:hAnsiTheme="minorHAnsi" w:cstheme="minorHAnsi"/>
          <w:b/>
          <w:color w:val="auto"/>
        </w:rPr>
        <w:t>Figure 4</w:t>
      </w:r>
      <w:r>
        <w:rPr>
          <w:rFonts w:asciiTheme="minorHAnsi" w:hAnsiTheme="minorHAnsi" w:cstheme="minorHAnsi"/>
          <w:color w:val="auto"/>
        </w:rPr>
        <w:t xml:space="preserve"> shows the variation in vapor pressures (</w:t>
      </w:r>
      <w:r w:rsidR="005F1552" w:rsidRPr="005F1552">
        <w:rPr>
          <w:rFonts w:asciiTheme="minorHAnsi" w:hAnsiTheme="minorHAnsi" w:cstheme="minorHAnsi"/>
          <w:b/>
          <w:color w:val="auto"/>
        </w:rPr>
        <w:t>Figure 4A</w:t>
      </w:r>
      <w:r>
        <w:rPr>
          <w:rFonts w:asciiTheme="minorHAnsi" w:hAnsiTheme="minorHAnsi" w:cstheme="minorHAnsi"/>
          <w:color w:val="auto"/>
        </w:rPr>
        <w:t xml:space="preserve">) across the groups of analytes (RSD = 138%) compared to the variation in permeation rate after adjusting </w:t>
      </w:r>
      <w:r w:rsidR="005023FE">
        <w:rPr>
          <w:rFonts w:asciiTheme="minorHAnsi" w:hAnsiTheme="minorHAnsi" w:cstheme="minorHAnsi"/>
          <w:color w:val="auto"/>
        </w:rPr>
        <w:t xml:space="preserve">the </w:t>
      </w:r>
      <w:r>
        <w:rPr>
          <w:rFonts w:asciiTheme="minorHAnsi" w:hAnsiTheme="minorHAnsi" w:cstheme="minorHAnsi"/>
          <w:color w:val="auto"/>
        </w:rPr>
        <w:t>bag thickness (</w:t>
      </w:r>
      <w:r w:rsidR="005F1552" w:rsidRPr="005F1552">
        <w:rPr>
          <w:rFonts w:asciiTheme="minorHAnsi" w:hAnsiTheme="minorHAnsi" w:cstheme="minorHAnsi"/>
          <w:b/>
          <w:color w:val="auto"/>
        </w:rPr>
        <w:t>Figure 4B</w:t>
      </w:r>
      <w:r>
        <w:rPr>
          <w:rFonts w:asciiTheme="minorHAnsi" w:hAnsiTheme="minorHAnsi" w:cstheme="minorHAnsi"/>
          <w:color w:val="auto"/>
        </w:rPr>
        <w:t xml:space="preserve">) to </w:t>
      </w:r>
      <w:r>
        <w:rPr>
          <w:rFonts w:asciiTheme="minorHAnsi" w:hAnsiTheme="minorHAnsi" w:cstheme="minorHAnsi"/>
          <w:color w:val="auto"/>
        </w:rPr>
        <w:lastRenderedPageBreak/>
        <w:t xml:space="preserve">control the rate and make them as similar as possible (RSD = 31.8%). </w:t>
      </w:r>
      <w:r w:rsidR="00883F11">
        <w:rPr>
          <w:rFonts w:asciiTheme="minorHAnsi" w:hAnsiTheme="minorHAnsi" w:cstheme="minorHAnsi"/>
          <w:color w:val="auto"/>
        </w:rPr>
        <w:t xml:space="preserve">Furthermore, </w:t>
      </w:r>
      <w:r w:rsidR="005023FE">
        <w:rPr>
          <w:rFonts w:asciiTheme="minorHAnsi" w:hAnsiTheme="minorHAnsi" w:cstheme="minorHAnsi"/>
          <w:color w:val="auto"/>
        </w:rPr>
        <w:t xml:space="preserve">adjusting the bag thickness </w:t>
      </w:r>
      <w:r w:rsidR="000F1861">
        <w:rPr>
          <w:rFonts w:asciiTheme="minorHAnsi" w:hAnsiTheme="minorHAnsi" w:cstheme="minorHAnsi"/>
          <w:color w:val="auto"/>
        </w:rPr>
        <w:t xml:space="preserve">allowed </w:t>
      </w:r>
      <w:r w:rsidR="00883F11">
        <w:rPr>
          <w:rFonts w:asciiTheme="minorHAnsi" w:hAnsiTheme="minorHAnsi" w:cstheme="minorHAnsi"/>
          <w:color w:val="auto"/>
        </w:rPr>
        <w:t xml:space="preserve">permeation rates </w:t>
      </w:r>
      <w:r w:rsidR="000F1861">
        <w:rPr>
          <w:rFonts w:asciiTheme="minorHAnsi" w:hAnsiTheme="minorHAnsi" w:cstheme="minorHAnsi"/>
          <w:color w:val="auto"/>
        </w:rPr>
        <w:t xml:space="preserve">to vary </w:t>
      </w:r>
      <w:r w:rsidR="005023FE">
        <w:rPr>
          <w:rFonts w:asciiTheme="minorHAnsi" w:hAnsiTheme="minorHAnsi" w:cstheme="minorHAnsi"/>
          <w:color w:val="auto"/>
        </w:rPr>
        <w:t xml:space="preserve">by </w:t>
      </w:r>
      <w:r w:rsidR="00883F11">
        <w:rPr>
          <w:rFonts w:asciiTheme="minorHAnsi" w:hAnsiTheme="minorHAnsi" w:cstheme="minorHAnsi"/>
          <w:color w:val="auto"/>
        </w:rPr>
        <w:t>three orders of magnitude (</w:t>
      </w:r>
      <w:r w:rsidR="005F1552" w:rsidRPr="005F1552">
        <w:rPr>
          <w:rFonts w:asciiTheme="minorHAnsi" w:hAnsiTheme="minorHAnsi" w:cstheme="minorHAnsi"/>
          <w:b/>
          <w:color w:val="auto"/>
        </w:rPr>
        <w:t>Table 1</w:t>
      </w:r>
      <w:r w:rsidR="00883F11">
        <w:rPr>
          <w:rFonts w:asciiTheme="minorHAnsi" w:hAnsiTheme="minorHAnsi" w:cstheme="minorHAnsi"/>
          <w:color w:val="auto"/>
        </w:rPr>
        <w:t>).</w:t>
      </w:r>
    </w:p>
    <w:p w14:paraId="160F76A3" w14:textId="745EBD31" w:rsidR="002A25E0" w:rsidRDefault="002A25E0" w:rsidP="001B1519">
      <w:pPr>
        <w:rPr>
          <w:rFonts w:asciiTheme="minorHAnsi" w:hAnsiTheme="minorHAnsi" w:cstheme="minorHAnsi"/>
          <w:color w:val="auto"/>
        </w:rPr>
      </w:pPr>
    </w:p>
    <w:p w14:paraId="718CFB28" w14:textId="67E40C73" w:rsidR="002A25E0" w:rsidRDefault="002A25E0" w:rsidP="001B1519">
      <w:pPr>
        <w:rPr>
          <w:rFonts w:asciiTheme="minorHAnsi" w:hAnsiTheme="minorHAnsi" w:cstheme="minorHAnsi"/>
          <w:color w:val="auto"/>
        </w:rPr>
      </w:pPr>
      <w:r>
        <w:rPr>
          <w:rFonts w:asciiTheme="minorHAnsi" w:hAnsiTheme="minorHAnsi" w:cstheme="minorHAnsi"/>
          <w:color w:val="auto"/>
        </w:rPr>
        <w:t>Headspace measurements can be used to better measure the amount of odorant available during a given testing</w:t>
      </w:r>
      <w:r w:rsidR="005023FE">
        <w:rPr>
          <w:rFonts w:asciiTheme="minorHAnsi" w:hAnsiTheme="minorHAnsi" w:cstheme="minorHAnsi"/>
          <w:color w:val="auto"/>
        </w:rPr>
        <w:t xml:space="preserve"> or </w:t>
      </w:r>
      <w:r>
        <w:rPr>
          <w:rFonts w:asciiTheme="minorHAnsi" w:hAnsiTheme="minorHAnsi" w:cstheme="minorHAnsi"/>
          <w:color w:val="auto"/>
        </w:rPr>
        <w:t xml:space="preserve">training scenario. </w:t>
      </w:r>
      <w:r w:rsidR="00F74662">
        <w:rPr>
          <w:rFonts w:asciiTheme="minorHAnsi" w:hAnsiTheme="minorHAnsi" w:cstheme="minorHAnsi"/>
          <w:color w:val="auto"/>
        </w:rPr>
        <w:t>Macias</w:t>
      </w:r>
      <w:r w:rsidR="005023FE" w:rsidRPr="000F1861">
        <w:rPr>
          <w:rFonts w:asciiTheme="minorHAnsi" w:hAnsiTheme="minorHAnsi" w:cstheme="minorHAnsi"/>
          <w:color w:val="auto"/>
          <w:vertAlign w:val="superscript"/>
        </w:rPr>
        <w:t>18</w:t>
      </w:r>
      <w:r w:rsidR="00F74662">
        <w:rPr>
          <w:rFonts w:asciiTheme="minorHAnsi" w:hAnsiTheme="minorHAnsi" w:cstheme="minorHAnsi"/>
          <w:color w:val="auto"/>
        </w:rPr>
        <w:t xml:space="preserve"> measured the amount of piperonal in the headspace of three COMPS with permeation rates of 1</w:t>
      </w:r>
      <w:r w:rsidR="005023FE">
        <w:rPr>
          <w:rFonts w:asciiTheme="minorHAnsi" w:hAnsiTheme="minorHAnsi" w:cstheme="minorHAnsi"/>
          <w:color w:val="auto"/>
        </w:rPr>
        <w:t>,</w:t>
      </w:r>
      <w:r w:rsidR="00F74662">
        <w:rPr>
          <w:rFonts w:asciiTheme="minorHAnsi" w:hAnsiTheme="minorHAnsi" w:cstheme="minorHAnsi"/>
          <w:color w:val="auto"/>
        </w:rPr>
        <w:t>000, 100, and 10 ng/min (</w:t>
      </w:r>
      <w:r w:rsidR="005F1552" w:rsidRPr="005F1552">
        <w:rPr>
          <w:rFonts w:asciiTheme="minorHAnsi" w:hAnsiTheme="minorHAnsi" w:cstheme="minorHAnsi"/>
          <w:b/>
          <w:color w:val="auto"/>
        </w:rPr>
        <w:t>Figure 5</w:t>
      </w:r>
      <w:r w:rsidR="00F74662">
        <w:rPr>
          <w:rFonts w:asciiTheme="minorHAnsi" w:hAnsiTheme="minorHAnsi" w:cstheme="minorHAnsi"/>
          <w:color w:val="auto"/>
        </w:rPr>
        <w:t xml:space="preserve">). The COMPS were placed in a </w:t>
      </w:r>
      <w:proofErr w:type="gramStart"/>
      <w:r w:rsidR="005023FE" w:rsidRPr="00A36A73">
        <w:rPr>
          <w:rFonts w:asciiTheme="minorHAnsi" w:hAnsiTheme="minorHAnsi" w:cstheme="minorHAnsi"/>
          <w:color w:val="auto"/>
        </w:rPr>
        <w:t>1</w:t>
      </w:r>
      <w:r w:rsidR="005023FE">
        <w:rPr>
          <w:rFonts w:asciiTheme="minorHAnsi" w:hAnsiTheme="minorHAnsi" w:cstheme="minorHAnsi"/>
          <w:color w:val="auto"/>
        </w:rPr>
        <w:t xml:space="preserve"> </w:t>
      </w:r>
      <w:r w:rsidR="00F74662">
        <w:rPr>
          <w:rFonts w:asciiTheme="minorHAnsi" w:hAnsiTheme="minorHAnsi" w:cstheme="minorHAnsi"/>
          <w:color w:val="auto"/>
        </w:rPr>
        <w:t>quart</w:t>
      </w:r>
      <w:proofErr w:type="gramEnd"/>
      <w:r w:rsidR="00F74662">
        <w:rPr>
          <w:rFonts w:asciiTheme="minorHAnsi" w:hAnsiTheme="minorHAnsi" w:cstheme="minorHAnsi"/>
          <w:color w:val="auto"/>
        </w:rPr>
        <w:t xml:space="preserve"> sampling can</w:t>
      </w:r>
      <w:r w:rsidR="00883F11">
        <w:rPr>
          <w:rFonts w:asciiTheme="minorHAnsi" w:hAnsiTheme="minorHAnsi" w:cstheme="minorHAnsi"/>
          <w:color w:val="auto"/>
        </w:rPr>
        <w:t>, and t</w:t>
      </w:r>
      <w:r w:rsidR="00F74662">
        <w:rPr>
          <w:rFonts w:asciiTheme="minorHAnsi" w:hAnsiTheme="minorHAnsi" w:cstheme="minorHAnsi"/>
          <w:color w:val="auto"/>
        </w:rPr>
        <w:t xml:space="preserve">he headspace was extracted for 30 </w:t>
      </w:r>
      <w:r w:rsidR="00EC5C06">
        <w:rPr>
          <w:rFonts w:asciiTheme="minorHAnsi" w:hAnsiTheme="minorHAnsi" w:cstheme="minorHAnsi"/>
          <w:color w:val="auto"/>
        </w:rPr>
        <w:t>min</w:t>
      </w:r>
      <w:r w:rsidR="00F74662">
        <w:rPr>
          <w:rFonts w:asciiTheme="minorHAnsi" w:hAnsiTheme="minorHAnsi" w:cstheme="minorHAnsi"/>
          <w:color w:val="auto"/>
        </w:rPr>
        <w:t xml:space="preserve"> using SPME. The resulting chromatograph in </w:t>
      </w:r>
      <w:r w:rsidR="005F1552" w:rsidRPr="005F1552">
        <w:rPr>
          <w:rFonts w:asciiTheme="minorHAnsi" w:hAnsiTheme="minorHAnsi" w:cstheme="minorHAnsi"/>
          <w:b/>
          <w:color w:val="auto"/>
        </w:rPr>
        <w:t>Figure 5</w:t>
      </w:r>
      <w:r w:rsidR="005023FE">
        <w:rPr>
          <w:rFonts w:asciiTheme="minorHAnsi" w:hAnsiTheme="minorHAnsi" w:cstheme="minorHAnsi"/>
          <w:color w:val="auto"/>
        </w:rPr>
        <w:t xml:space="preserve"> shows the </w:t>
      </w:r>
      <w:r w:rsidR="00F74662">
        <w:rPr>
          <w:rFonts w:asciiTheme="minorHAnsi" w:hAnsiTheme="minorHAnsi" w:cstheme="minorHAnsi"/>
          <w:color w:val="auto"/>
        </w:rPr>
        <w:t>piperonal peak area</w:t>
      </w:r>
      <w:r w:rsidR="00883F11">
        <w:rPr>
          <w:rFonts w:asciiTheme="minorHAnsi" w:hAnsiTheme="minorHAnsi" w:cstheme="minorHAnsi"/>
          <w:color w:val="auto"/>
        </w:rPr>
        <w:t>s</w:t>
      </w:r>
      <w:r w:rsidR="00F74662">
        <w:rPr>
          <w:rFonts w:asciiTheme="minorHAnsi" w:hAnsiTheme="minorHAnsi" w:cstheme="minorHAnsi"/>
          <w:color w:val="auto"/>
        </w:rPr>
        <w:t xml:space="preserve"> increas</w:t>
      </w:r>
      <w:r w:rsidR="005023FE">
        <w:rPr>
          <w:rFonts w:asciiTheme="minorHAnsi" w:hAnsiTheme="minorHAnsi" w:cstheme="minorHAnsi"/>
          <w:color w:val="auto"/>
        </w:rPr>
        <w:t>ing</w:t>
      </w:r>
      <w:r w:rsidR="00F74662">
        <w:rPr>
          <w:rFonts w:asciiTheme="minorHAnsi" w:hAnsiTheme="minorHAnsi" w:cstheme="minorHAnsi"/>
          <w:color w:val="auto"/>
        </w:rPr>
        <w:t xml:space="preserve"> with increasing permeation rate</w:t>
      </w:r>
      <w:r w:rsidR="0015421A">
        <w:rPr>
          <w:rFonts w:asciiTheme="minorHAnsi" w:hAnsiTheme="minorHAnsi" w:cstheme="minorHAnsi"/>
          <w:color w:val="auto"/>
          <w:vertAlign w:val="superscript"/>
        </w:rPr>
        <w:t>18</w:t>
      </w:r>
      <w:r w:rsidR="00F74662">
        <w:rPr>
          <w:rFonts w:asciiTheme="minorHAnsi" w:hAnsiTheme="minorHAnsi" w:cstheme="minorHAnsi"/>
          <w:color w:val="auto"/>
        </w:rPr>
        <w:t>.</w:t>
      </w:r>
    </w:p>
    <w:p w14:paraId="1232E724" w14:textId="3C163FA5" w:rsidR="005F39F3" w:rsidRDefault="005F39F3" w:rsidP="001B1519">
      <w:pPr>
        <w:rPr>
          <w:rFonts w:asciiTheme="minorHAnsi" w:hAnsiTheme="minorHAnsi" w:cstheme="minorHAnsi"/>
          <w:color w:val="auto"/>
        </w:rPr>
      </w:pPr>
    </w:p>
    <w:p w14:paraId="3C945E5B" w14:textId="1CACCE86" w:rsidR="005F39F3" w:rsidRPr="00E10F34" w:rsidRDefault="005F39F3" w:rsidP="001B1519">
      <w:pPr>
        <w:rPr>
          <w:rFonts w:asciiTheme="minorHAnsi" w:hAnsiTheme="minorHAnsi" w:cstheme="minorHAnsi"/>
          <w:color w:val="auto"/>
        </w:rPr>
      </w:pPr>
      <w:r>
        <w:rPr>
          <w:rFonts w:asciiTheme="minorHAnsi" w:hAnsiTheme="minorHAnsi" w:cstheme="minorHAnsi"/>
          <w:color w:val="auto"/>
        </w:rPr>
        <w:t xml:space="preserve">Macias then used these three sets of piperonal COMPS in canine trials. Trained narcotics detection canines were tested on the </w:t>
      </w:r>
      <w:r w:rsidR="00901E1A">
        <w:rPr>
          <w:rFonts w:asciiTheme="minorHAnsi" w:hAnsiTheme="minorHAnsi" w:cstheme="minorHAnsi"/>
          <w:color w:val="auto"/>
        </w:rPr>
        <w:t>0 (blank), 10, 100, and 1</w:t>
      </w:r>
      <w:r w:rsidR="00391B38">
        <w:rPr>
          <w:rFonts w:asciiTheme="minorHAnsi" w:hAnsiTheme="minorHAnsi" w:cstheme="minorHAnsi"/>
          <w:color w:val="auto"/>
        </w:rPr>
        <w:t>,</w:t>
      </w:r>
      <w:r w:rsidR="00901E1A">
        <w:rPr>
          <w:rFonts w:asciiTheme="minorHAnsi" w:hAnsiTheme="minorHAnsi" w:cstheme="minorHAnsi"/>
          <w:color w:val="auto"/>
        </w:rPr>
        <w:t>000</w:t>
      </w:r>
      <w:r>
        <w:rPr>
          <w:rFonts w:asciiTheme="minorHAnsi" w:hAnsiTheme="minorHAnsi" w:cstheme="minorHAnsi"/>
          <w:color w:val="auto"/>
        </w:rPr>
        <w:t xml:space="preserve"> ng/s piperonal COMPS in a scent cage (</w:t>
      </w:r>
      <w:r w:rsidR="005F1552" w:rsidRPr="005F1552">
        <w:rPr>
          <w:rFonts w:asciiTheme="minorHAnsi" w:hAnsiTheme="minorHAnsi" w:cstheme="minorHAnsi"/>
          <w:b/>
          <w:color w:val="auto"/>
        </w:rPr>
        <w:t>Table 2</w:t>
      </w:r>
      <w:r>
        <w:rPr>
          <w:rFonts w:asciiTheme="minorHAnsi" w:hAnsiTheme="minorHAnsi" w:cstheme="minorHAnsi"/>
          <w:color w:val="auto"/>
        </w:rPr>
        <w:t>).</w:t>
      </w:r>
      <w:r w:rsidR="00901E1A">
        <w:rPr>
          <w:rFonts w:asciiTheme="minorHAnsi" w:hAnsiTheme="minorHAnsi" w:cstheme="minorHAnsi"/>
          <w:color w:val="auto"/>
        </w:rPr>
        <w:t xml:space="preserve"> The results showed that as the permeation rate</w:t>
      </w:r>
      <w:r w:rsidR="005023FE">
        <w:rPr>
          <w:rFonts w:asciiTheme="minorHAnsi" w:hAnsiTheme="minorHAnsi" w:cstheme="minorHAnsi"/>
          <w:color w:val="auto"/>
        </w:rPr>
        <w:t>,</w:t>
      </w:r>
      <w:r w:rsidR="00901E1A">
        <w:rPr>
          <w:rFonts w:asciiTheme="minorHAnsi" w:hAnsiTheme="minorHAnsi" w:cstheme="minorHAnsi"/>
          <w:color w:val="auto"/>
        </w:rPr>
        <w:t xml:space="preserve"> and thus odor availability</w:t>
      </w:r>
      <w:r w:rsidR="005023FE">
        <w:rPr>
          <w:rFonts w:asciiTheme="minorHAnsi" w:hAnsiTheme="minorHAnsi" w:cstheme="minorHAnsi"/>
          <w:color w:val="auto"/>
        </w:rPr>
        <w:t>,</w:t>
      </w:r>
      <w:r w:rsidR="00901E1A">
        <w:rPr>
          <w:rFonts w:asciiTheme="minorHAnsi" w:hAnsiTheme="minorHAnsi" w:cstheme="minorHAnsi"/>
          <w:color w:val="auto"/>
        </w:rPr>
        <w:t xml:space="preserve"> increased the number of canines alerting to </w:t>
      </w:r>
      <w:r w:rsidR="0018166B">
        <w:rPr>
          <w:rFonts w:asciiTheme="minorHAnsi" w:hAnsiTheme="minorHAnsi" w:cstheme="minorHAnsi"/>
          <w:color w:val="auto"/>
        </w:rPr>
        <w:t xml:space="preserve">the appropriate </w:t>
      </w:r>
      <w:r w:rsidR="00901E1A">
        <w:rPr>
          <w:rFonts w:asciiTheme="minorHAnsi" w:hAnsiTheme="minorHAnsi" w:cstheme="minorHAnsi"/>
          <w:color w:val="auto"/>
        </w:rPr>
        <w:t>COMPS increased</w:t>
      </w:r>
      <w:r w:rsidR="0015421A">
        <w:rPr>
          <w:rFonts w:asciiTheme="minorHAnsi" w:hAnsiTheme="minorHAnsi" w:cstheme="minorHAnsi"/>
          <w:color w:val="auto"/>
          <w:vertAlign w:val="superscript"/>
        </w:rPr>
        <w:t>18</w:t>
      </w:r>
      <w:r w:rsidR="00901E1A">
        <w:rPr>
          <w:rFonts w:asciiTheme="minorHAnsi" w:hAnsiTheme="minorHAnsi" w:cstheme="minorHAnsi"/>
          <w:color w:val="auto"/>
        </w:rPr>
        <w:t>.</w:t>
      </w:r>
      <w:r>
        <w:rPr>
          <w:rFonts w:asciiTheme="minorHAnsi" w:hAnsiTheme="minorHAnsi" w:cstheme="minorHAnsi"/>
          <w:color w:val="auto"/>
        </w:rPr>
        <w:t xml:space="preserve"> </w:t>
      </w:r>
    </w:p>
    <w:p w14:paraId="5ECC1AE5" w14:textId="77777777" w:rsidR="00E10F34" w:rsidRPr="001B1519" w:rsidRDefault="00E10F34" w:rsidP="001B1519">
      <w:pPr>
        <w:rPr>
          <w:rFonts w:asciiTheme="minorHAnsi" w:hAnsiTheme="minorHAnsi" w:cstheme="minorHAnsi"/>
          <w:color w:val="808080" w:themeColor="background1" w:themeShade="80"/>
        </w:rPr>
      </w:pPr>
    </w:p>
    <w:p w14:paraId="3C9083F6" w14:textId="3077C9F2" w:rsidR="00B32616" w:rsidRPr="001B1519" w:rsidRDefault="00B32616" w:rsidP="001B1519">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6C45C1D0" w14:textId="03626411" w:rsidR="003F0104" w:rsidRDefault="005F1552" w:rsidP="000F1861">
      <w:pPr>
        <w:rPr>
          <w:rFonts w:asciiTheme="minorHAnsi" w:hAnsiTheme="minorHAnsi" w:cstheme="minorHAnsi"/>
          <w:color w:val="auto"/>
        </w:rPr>
      </w:pPr>
      <w:r w:rsidRPr="005F1552">
        <w:rPr>
          <w:rFonts w:asciiTheme="minorHAnsi" w:hAnsiTheme="minorHAnsi" w:cstheme="minorHAnsi"/>
          <w:b/>
          <w:color w:val="auto"/>
        </w:rPr>
        <w:t>Figure 1</w:t>
      </w:r>
      <w:r w:rsidR="001E779B">
        <w:rPr>
          <w:rFonts w:asciiTheme="minorHAnsi" w:hAnsiTheme="minorHAnsi" w:cstheme="minorHAnsi"/>
          <w:b/>
          <w:color w:val="auto"/>
        </w:rPr>
        <w:t xml:space="preserve">: Examples of COMPS. </w:t>
      </w:r>
      <w:r w:rsidR="00391B38" w:rsidRPr="00391B38">
        <w:rPr>
          <w:rFonts w:asciiTheme="minorHAnsi" w:hAnsiTheme="minorHAnsi" w:cstheme="minorHAnsi"/>
          <w:color w:val="auto"/>
        </w:rPr>
        <w:t>(</w:t>
      </w:r>
      <w:r w:rsidR="001E779B">
        <w:rPr>
          <w:rFonts w:asciiTheme="minorHAnsi" w:hAnsiTheme="minorHAnsi" w:cstheme="minorHAnsi"/>
          <w:b/>
          <w:color w:val="auto"/>
        </w:rPr>
        <w:t>A</w:t>
      </w:r>
      <w:r w:rsidR="00391B38" w:rsidRPr="00391B38">
        <w:rPr>
          <w:rFonts w:asciiTheme="minorHAnsi" w:hAnsiTheme="minorHAnsi" w:cstheme="minorHAnsi"/>
          <w:color w:val="auto"/>
        </w:rPr>
        <w:t>)</w:t>
      </w:r>
      <w:r w:rsidR="001E779B">
        <w:rPr>
          <w:rFonts w:asciiTheme="minorHAnsi" w:hAnsiTheme="minorHAnsi" w:cstheme="minorHAnsi"/>
          <w:b/>
          <w:color w:val="auto"/>
        </w:rPr>
        <w:t xml:space="preserve"> </w:t>
      </w:r>
      <w:r w:rsidR="00983F0F" w:rsidRPr="00A36A73">
        <w:rPr>
          <w:rFonts w:asciiTheme="minorHAnsi" w:hAnsiTheme="minorHAnsi" w:cstheme="minorHAnsi"/>
          <w:bCs/>
          <w:color w:val="auto"/>
        </w:rPr>
        <w:t>A</w:t>
      </w:r>
      <w:r w:rsidR="00983F0F">
        <w:rPr>
          <w:rFonts w:asciiTheme="minorHAnsi" w:hAnsiTheme="minorHAnsi" w:cstheme="minorHAnsi"/>
          <w:b/>
          <w:color w:val="auto"/>
        </w:rPr>
        <w:t xml:space="preserve"> </w:t>
      </w:r>
      <w:r w:rsidR="003F0104">
        <w:rPr>
          <w:rFonts w:asciiTheme="minorHAnsi" w:hAnsiTheme="minorHAnsi" w:cstheme="minorHAnsi"/>
          <w:color w:val="auto"/>
        </w:rPr>
        <w:t>COMPS constructed from a cotton gauze pad in permeable polymer bag.</w:t>
      </w:r>
      <w:r w:rsidR="00F834E2">
        <w:rPr>
          <w:rFonts w:asciiTheme="minorHAnsi" w:hAnsiTheme="minorHAnsi" w:cstheme="minorHAnsi"/>
          <w:color w:val="auto"/>
        </w:rPr>
        <w:t xml:space="preserve"> Reproduced from Simon et al.</w:t>
      </w:r>
      <w:r>
        <w:rPr>
          <w:rFonts w:asciiTheme="minorHAnsi" w:hAnsiTheme="minorHAnsi" w:cstheme="minorHAnsi"/>
          <w:color w:val="auto"/>
          <w:vertAlign w:val="superscript"/>
        </w:rPr>
        <w:t>4</w:t>
      </w:r>
      <w:r w:rsidR="00F834E2">
        <w:rPr>
          <w:rFonts w:asciiTheme="minorHAnsi" w:hAnsiTheme="minorHAnsi" w:cstheme="minorHAnsi"/>
          <w:color w:val="auto"/>
        </w:rPr>
        <w:t xml:space="preserve"> </w:t>
      </w:r>
      <w:r w:rsidR="00391B38" w:rsidRPr="00391B38">
        <w:rPr>
          <w:rFonts w:asciiTheme="minorHAnsi" w:hAnsiTheme="minorHAnsi" w:cstheme="minorHAnsi"/>
          <w:color w:val="auto"/>
        </w:rPr>
        <w:t>(</w:t>
      </w:r>
      <w:r w:rsidR="003F0104">
        <w:rPr>
          <w:rFonts w:asciiTheme="minorHAnsi" w:hAnsiTheme="minorHAnsi" w:cstheme="minorHAnsi"/>
          <w:b/>
          <w:color w:val="auto"/>
        </w:rPr>
        <w:t>B</w:t>
      </w:r>
      <w:r w:rsidR="00391B38" w:rsidRPr="00391B38">
        <w:rPr>
          <w:rFonts w:asciiTheme="minorHAnsi" w:hAnsiTheme="minorHAnsi" w:cstheme="minorHAnsi"/>
          <w:color w:val="auto"/>
        </w:rPr>
        <w:t>)</w:t>
      </w:r>
      <w:r w:rsidR="003F0104">
        <w:rPr>
          <w:rFonts w:asciiTheme="minorHAnsi" w:hAnsiTheme="minorHAnsi" w:cstheme="minorHAnsi"/>
          <w:b/>
          <w:color w:val="auto"/>
        </w:rPr>
        <w:t xml:space="preserve"> </w:t>
      </w:r>
      <w:r w:rsidR="00983F0F" w:rsidRPr="000F1861">
        <w:rPr>
          <w:rFonts w:asciiTheme="minorHAnsi" w:hAnsiTheme="minorHAnsi" w:cstheme="minorHAnsi"/>
          <w:bCs/>
          <w:color w:val="auto"/>
        </w:rPr>
        <w:t>A</w:t>
      </w:r>
      <w:r w:rsidR="00983F0F">
        <w:rPr>
          <w:rFonts w:asciiTheme="minorHAnsi" w:hAnsiTheme="minorHAnsi" w:cstheme="minorHAnsi"/>
          <w:b/>
          <w:color w:val="auto"/>
        </w:rPr>
        <w:t xml:space="preserve"> </w:t>
      </w:r>
      <w:r w:rsidR="003F0104">
        <w:rPr>
          <w:rFonts w:asciiTheme="minorHAnsi" w:hAnsiTheme="minorHAnsi" w:cstheme="minorHAnsi"/>
          <w:color w:val="auto"/>
        </w:rPr>
        <w:t xml:space="preserve">COMPS inserted into </w:t>
      </w:r>
      <w:r w:rsidR="0018166B">
        <w:rPr>
          <w:rFonts w:asciiTheme="minorHAnsi" w:hAnsiTheme="minorHAnsi" w:cstheme="minorHAnsi"/>
          <w:color w:val="auto"/>
        </w:rPr>
        <w:t xml:space="preserve">an </w:t>
      </w:r>
      <w:r w:rsidR="003F0104">
        <w:rPr>
          <w:rFonts w:asciiTheme="minorHAnsi" w:hAnsiTheme="minorHAnsi" w:cstheme="minorHAnsi"/>
          <w:color w:val="auto"/>
        </w:rPr>
        <w:t xml:space="preserve">outer </w:t>
      </w:r>
      <w:r w:rsidR="00065D24">
        <w:rPr>
          <w:rFonts w:asciiTheme="minorHAnsi" w:hAnsiTheme="minorHAnsi" w:cstheme="minorHAnsi"/>
          <w:color w:val="auto"/>
        </w:rPr>
        <w:t>impermeable</w:t>
      </w:r>
      <w:r w:rsidR="003F0104">
        <w:rPr>
          <w:rFonts w:asciiTheme="minorHAnsi" w:hAnsiTheme="minorHAnsi" w:cstheme="minorHAnsi"/>
          <w:color w:val="auto"/>
        </w:rPr>
        <w:t xml:space="preserve"> bag. </w:t>
      </w:r>
      <w:r w:rsidR="00391B38" w:rsidRPr="00391B38">
        <w:rPr>
          <w:rFonts w:asciiTheme="minorHAnsi" w:hAnsiTheme="minorHAnsi" w:cstheme="minorHAnsi"/>
          <w:color w:val="auto"/>
        </w:rPr>
        <w:t>(</w:t>
      </w:r>
      <w:r w:rsidR="003F0104">
        <w:rPr>
          <w:rFonts w:asciiTheme="minorHAnsi" w:hAnsiTheme="minorHAnsi" w:cstheme="minorHAnsi"/>
          <w:b/>
          <w:color w:val="auto"/>
        </w:rPr>
        <w:t>C</w:t>
      </w:r>
      <w:r w:rsidR="00391B38" w:rsidRPr="00391B38">
        <w:rPr>
          <w:rFonts w:asciiTheme="minorHAnsi" w:hAnsiTheme="minorHAnsi" w:cstheme="minorHAnsi"/>
          <w:color w:val="auto"/>
        </w:rPr>
        <w:t>)</w:t>
      </w:r>
      <w:r w:rsidR="003F0104">
        <w:rPr>
          <w:rFonts w:asciiTheme="minorHAnsi" w:hAnsiTheme="minorHAnsi" w:cstheme="minorHAnsi"/>
          <w:b/>
          <w:color w:val="auto"/>
        </w:rPr>
        <w:t xml:space="preserve"> </w:t>
      </w:r>
      <w:r w:rsidR="00983F0F">
        <w:rPr>
          <w:rFonts w:asciiTheme="minorHAnsi" w:hAnsiTheme="minorHAnsi" w:cstheme="minorHAnsi"/>
          <w:color w:val="auto"/>
        </w:rPr>
        <w:t xml:space="preserve">A </w:t>
      </w:r>
      <w:r w:rsidR="003F0104">
        <w:rPr>
          <w:rFonts w:asciiTheme="minorHAnsi" w:hAnsiTheme="minorHAnsi" w:cstheme="minorHAnsi"/>
          <w:color w:val="auto"/>
        </w:rPr>
        <w:t xml:space="preserve">COMPS containing infected wood as </w:t>
      </w:r>
      <w:r w:rsidR="00983F0F">
        <w:rPr>
          <w:rFonts w:asciiTheme="minorHAnsi" w:hAnsiTheme="minorHAnsi" w:cstheme="minorHAnsi"/>
          <w:color w:val="auto"/>
        </w:rPr>
        <w:t xml:space="preserve">an </w:t>
      </w:r>
      <w:r w:rsidR="003F0104">
        <w:rPr>
          <w:rFonts w:asciiTheme="minorHAnsi" w:hAnsiTheme="minorHAnsi" w:cstheme="minorHAnsi"/>
          <w:color w:val="auto"/>
        </w:rPr>
        <w:t>odor source</w:t>
      </w:r>
      <w:r w:rsidR="00983F0F" w:rsidRPr="00983F0F">
        <w:rPr>
          <w:rFonts w:asciiTheme="minorHAnsi" w:hAnsiTheme="minorHAnsi" w:cstheme="minorHAnsi"/>
          <w:color w:val="auto"/>
        </w:rPr>
        <w:t xml:space="preserve"> </w:t>
      </w:r>
      <w:r w:rsidR="00983F0F">
        <w:rPr>
          <w:rFonts w:asciiTheme="minorHAnsi" w:hAnsiTheme="minorHAnsi" w:cstheme="minorHAnsi"/>
          <w:color w:val="auto"/>
        </w:rPr>
        <w:t>in a polymer bag</w:t>
      </w:r>
      <w:r w:rsidR="003F0104">
        <w:rPr>
          <w:rFonts w:asciiTheme="minorHAnsi" w:hAnsiTheme="minorHAnsi" w:cstheme="minorHAnsi"/>
          <w:color w:val="auto"/>
        </w:rPr>
        <w:t>.</w:t>
      </w:r>
      <w:r w:rsidR="00EB5AAC">
        <w:rPr>
          <w:rFonts w:asciiTheme="minorHAnsi" w:hAnsiTheme="minorHAnsi" w:cstheme="minorHAnsi"/>
          <w:color w:val="auto"/>
        </w:rPr>
        <w:t xml:space="preserve"> </w:t>
      </w:r>
      <w:r w:rsidR="00983F0F">
        <w:rPr>
          <w:rFonts w:asciiTheme="minorHAnsi" w:hAnsiTheme="minorHAnsi" w:cstheme="minorHAnsi"/>
          <w:color w:val="auto"/>
        </w:rPr>
        <w:t xml:space="preserve">Figures </w:t>
      </w:r>
      <w:r w:rsidR="00F834E2" w:rsidRPr="000F1861">
        <w:rPr>
          <w:rFonts w:asciiTheme="minorHAnsi" w:hAnsiTheme="minorHAnsi" w:cstheme="minorHAnsi"/>
          <w:b/>
          <w:bCs/>
          <w:color w:val="auto"/>
        </w:rPr>
        <w:t>B</w:t>
      </w:r>
      <w:r w:rsidR="00F834E2">
        <w:rPr>
          <w:rFonts w:asciiTheme="minorHAnsi" w:hAnsiTheme="minorHAnsi" w:cstheme="minorHAnsi"/>
          <w:color w:val="auto"/>
        </w:rPr>
        <w:t xml:space="preserve"> and </w:t>
      </w:r>
      <w:r w:rsidR="00F834E2" w:rsidRPr="000F1861">
        <w:rPr>
          <w:rFonts w:asciiTheme="minorHAnsi" w:hAnsiTheme="minorHAnsi" w:cstheme="minorHAnsi"/>
          <w:b/>
          <w:bCs/>
          <w:color w:val="auto"/>
        </w:rPr>
        <w:t>C</w:t>
      </w:r>
      <w:r w:rsidR="00EB5AAC">
        <w:rPr>
          <w:rFonts w:asciiTheme="minorHAnsi" w:hAnsiTheme="minorHAnsi" w:cstheme="minorHAnsi"/>
          <w:color w:val="auto"/>
        </w:rPr>
        <w:t xml:space="preserve"> </w:t>
      </w:r>
      <w:r w:rsidR="00F834E2">
        <w:rPr>
          <w:rFonts w:asciiTheme="minorHAnsi" w:hAnsiTheme="minorHAnsi" w:cstheme="minorHAnsi"/>
          <w:color w:val="auto"/>
        </w:rPr>
        <w:t>were</w:t>
      </w:r>
      <w:r w:rsidR="00EB5AAC">
        <w:rPr>
          <w:rFonts w:asciiTheme="minorHAnsi" w:hAnsiTheme="minorHAnsi" w:cstheme="minorHAnsi"/>
          <w:color w:val="auto"/>
        </w:rPr>
        <w:t xml:space="preserve"> reproduced </w:t>
      </w:r>
      <w:r w:rsidR="003531BA">
        <w:rPr>
          <w:rFonts w:asciiTheme="minorHAnsi" w:hAnsiTheme="minorHAnsi" w:cstheme="minorHAnsi"/>
          <w:color w:val="auto"/>
        </w:rPr>
        <w:t xml:space="preserve">with permission </w:t>
      </w:r>
      <w:r w:rsidR="00EB5AAC">
        <w:rPr>
          <w:rFonts w:asciiTheme="minorHAnsi" w:hAnsiTheme="minorHAnsi" w:cstheme="minorHAnsi"/>
          <w:color w:val="auto"/>
        </w:rPr>
        <w:t xml:space="preserve">from Simon </w:t>
      </w:r>
      <w:r w:rsidR="00391B38">
        <w:rPr>
          <w:rFonts w:asciiTheme="minorHAnsi" w:hAnsiTheme="minorHAnsi" w:cstheme="minorHAnsi"/>
          <w:color w:val="auto"/>
        </w:rPr>
        <w:t>et al.</w:t>
      </w:r>
      <w:r w:rsidR="0015421A">
        <w:rPr>
          <w:rFonts w:asciiTheme="minorHAnsi" w:hAnsiTheme="minorHAnsi" w:cstheme="minorHAnsi"/>
          <w:color w:val="auto"/>
          <w:vertAlign w:val="superscript"/>
        </w:rPr>
        <w:t>19</w:t>
      </w:r>
      <w:r w:rsidR="00EB5AAC">
        <w:rPr>
          <w:rFonts w:asciiTheme="minorHAnsi" w:hAnsiTheme="minorHAnsi" w:cstheme="minorHAnsi"/>
          <w:color w:val="auto"/>
        </w:rPr>
        <w:t>.</w:t>
      </w:r>
    </w:p>
    <w:p w14:paraId="456744C7" w14:textId="3D6D2B6E" w:rsidR="00F8526C" w:rsidRDefault="005F1552" w:rsidP="003F0104">
      <w:pPr>
        <w:spacing w:before="240"/>
        <w:rPr>
          <w:rFonts w:asciiTheme="minorHAnsi" w:hAnsiTheme="minorHAnsi" w:cstheme="minorHAnsi"/>
          <w:color w:val="auto"/>
        </w:rPr>
      </w:pPr>
      <w:r w:rsidRPr="005F1552">
        <w:rPr>
          <w:rFonts w:asciiTheme="minorHAnsi" w:hAnsiTheme="minorHAnsi" w:cstheme="minorHAnsi"/>
          <w:b/>
          <w:color w:val="auto"/>
        </w:rPr>
        <w:t>Figure 2</w:t>
      </w:r>
      <w:r w:rsidR="00F8526C">
        <w:rPr>
          <w:rFonts w:asciiTheme="minorHAnsi" w:hAnsiTheme="minorHAnsi" w:cstheme="minorHAnsi"/>
          <w:b/>
          <w:color w:val="auto"/>
        </w:rPr>
        <w:t xml:space="preserve">: Example measurement of permeation rate by gravimetric analysis. </w:t>
      </w:r>
      <w:r w:rsidR="00F8526C">
        <w:rPr>
          <w:rFonts w:asciiTheme="minorHAnsi" w:hAnsiTheme="minorHAnsi" w:cstheme="minorHAnsi"/>
          <w:color w:val="auto"/>
        </w:rPr>
        <w:t xml:space="preserve">The mass loss of the analyte </w:t>
      </w:r>
      <w:r w:rsidR="00A36A73">
        <w:rPr>
          <w:rFonts w:asciiTheme="minorHAnsi" w:hAnsiTheme="minorHAnsi" w:cstheme="minorHAnsi"/>
          <w:color w:val="auto"/>
        </w:rPr>
        <w:t xml:space="preserve">(i.e., </w:t>
      </w:r>
      <w:proofErr w:type="spellStart"/>
      <w:r w:rsidR="00F8526C">
        <w:rPr>
          <w:rFonts w:asciiTheme="minorHAnsi" w:hAnsiTheme="minorHAnsi" w:cstheme="minorHAnsi"/>
          <w:color w:val="auto"/>
        </w:rPr>
        <w:t>pentanoic</w:t>
      </w:r>
      <w:proofErr w:type="spellEnd"/>
      <w:r w:rsidR="00F8526C">
        <w:rPr>
          <w:rFonts w:asciiTheme="minorHAnsi" w:hAnsiTheme="minorHAnsi" w:cstheme="minorHAnsi"/>
          <w:color w:val="auto"/>
        </w:rPr>
        <w:t xml:space="preserve"> acid</w:t>
      </w:r>
      <w:r w:rsidR="00A36A73">
        <w:rPr>
          <w:rFonts w:asciiTheme="minorHAnsi" w:hAnsiTheme="minorHAnsi" w:cstheme="minorHAnsi"/>
          <w:color w:val="auto"/>
        </w:rPr>
        <w:t>)</w:t>
      </w:r>
      <w:r w:rsidR="00F8526C">
        <w:rPr>
          <w:rFonts w:asciiTheme="minorHAnsi" w:hAnsiTheme="minorHAnsi" w:cstheme="minorHAnsi"/>
          <w:color w:val="auto"/>
        </w:rPr>
        <w:t xml:space="preserve"> on gauze through a 3 MIL LDPE bag measured over time. </w:t>
      </w:r>
      <w:r w:rsidR="00F8526C" w:rsidRPr="000F1861">
        <w:rPr>
          <w:rFonts w:asciiTheme="minorHAnsi" w:hAnsiTheme="minorHAnsi" w:cstheme="minorHAnsi"/>
          <w:b/>
          <w:bCs/>
          <w:color w:val="auto"/>
        </w:rPr>
        <w:t>A</w:t>
      </w:r>
      <w:r w:rsidR="00F8526C">
        <w:rPr>
          <w:rFonts w:asciiTheme="minorHAnsi" w:hAnsiTheme="minorHAnsi" w:cstheme="minorHAnsi"/>
          <w:color w:val="auto"/>
        </w:rPr>
        <w:t xml:space="preserve">, </w:t>
      </w:r>
      <w:r w:rsidR="00F8526C" w:rsidRPr="000F1861">
        <w:rPr>
          <w:rFonts w:asciiTheme="minorHAnsi" w:hAnsiTheme="minorHAnsi" w:cstheme="minorHAnsi"/>
          <w:b/>
          <w:bCs/>
          <w:color w:val="auto"/>
        </w:rPr>
        <w:t>B</w:t>
      </w:r>
      <w:r w:rsidR="00F8526C">
        <w:rPr>
          <w:rFonts w:asciiTheme="minorHAnsi" w:hAnsiTheme="minorHAnsi" w:cstheme="minorHAnsi"/>
          <w:color w:val="auto"/>
        </w:rPr>
        <w:t xml:space="preserve">, and </w:t>
      </w:r>
      <w:r w:rsidR="00F8526C" w:rsidRPr="000F1861">
        <w:rPr>
          <w:rFonts w:asciiTheme="minorHAnsi" w:hAnsiTheme="minorHAnsi" w:cstheme="minorHAnsi"/>
          <w:b/>
          <w:bCs/>
          <w:color w:val="auto"/>
        </w:rPr>
        <w:t>C</w:t>
      </w:r>
      <w:r w:rsidR="00F8526C">
        <w:rPr>
          <w:rFonts w:asciiTheme="minorHAnsi" w:hAnsiTheme="minorHAnsi" w:cstheme="minorHAnsi"/>
          <w:color w:val="auto"/>
        </w:rPr>
        <w:t xml:space="preserve"> indicate replicates of the same </w:t>
      </w:r>
      <w:r w:rsidR="00614530">
        <w:rPr>
          <w:rFonts w:asciiTheme="minorHAnsi" w:hAnsiTheme="minorHAnsi" w:cstheme="minorHAnsi"/>
          <w:color w:val="auto"/>
        </w:rPr>
        <w:t xml:space="preserve">material, while </w:t>
      </w:r>
      <w:r w:rsidR="00A36A73">
        <w:rPr>
          <w:rFonts w:asciiTheme="minorHAnsi" w:hAnsiTheme="minorHAnsi" w:cstheme="minorHAnsi"/>
          <w:color w:val="auto"/>
        </w:rPr>
        <w:t>"</w:t>
      </w:r>
      <w:r w:rsidR="00614530">
        <w:rPr>
          <w:rFonts w:asciiTheme="minorHAnsi" w:hAnsiTheme="minorHAnsi" w:cstheme="minorHAnsi"/>
          <w:color w:val="auto"/>
        </w:rPr>
        <w:t>Average</w:t>
      </w:r>
      <w:r w:rsidR="00A36A73">
        <w:rPr>
          <w:rFonts w:asciiTheme="minorHAnsi" w:hAnsiTheme="minorHAnsi" w:cstheme="minorHAnsi"/>
          <w:color w:val="auto"/>
        </w:rPr>
        <w:t>"</w:t>
      </w:r>
      <w:r w:rsidR="00614530">
        <w:rPr>
          <w:rFonts w:asciiTheme="minorHAnsi" w:hAnsiTheme="minorHAnsi" w:cstheme="minorHAnsi"/>
          <w:color w:val="auto"/>
        </w:rPr>
        <w:t xml:space="preserve"> is the averaged value of the three at each time point. The given equation describes the linear fit to the </w:t>
      </w:r>
      <w:r w:rsidR="00391B38">
        <w:rPr>
          <w:rFonts w:asciiTheme="minorHAnsi" w:hAnsiTheme="minorHAnsi" w:cstheme="minorHAnsi"/>
          <w:color w:val="auto"/>
        </w:rPr>
        <w:t xml:space="preserve">average </w:t>
      </w:r>
      <w:r w:rsidR="00614530">
        <w:rPr>
          <w:rFonts w:asciiTheme="minorHAnsi" w:hAnsiTheme="minorHAnsi" w:cstheme="minorHAnsi"/>
          <w:color w:val="auto"/>
        </w:rPr>
        <w:t>data.</w:t>
      </w:r>
    </w:p>
    <w:p w14:paraId="60506EF4" w14:textId="493149AE" w:rsidR="001B3100" w:rsidRDefault="005F1552" w:rsidP="003F0104">
      <w:pPr>
        <w:spacing w:before="240"/>
        <w:rPr>
          <w:rFonts w:asciiTheme="minorHAnsi" w:hAnsiTheme="minorHAnsi" w:cstheme="minorHAnsi"/>
          <w:color w:val="auto"/>
        </w:rPr>
      </w:pPr>
      <w:r w:rsidRPr="005F1552">
        <w:rPr>
          <w:rFonts w:asciiTheme="minorHAnsi" w:hAnsiTheme="minorHAnsi" w:cstheme="minorHAnsi"/>
          <w:b/>
          <w:color w:val="auto"/>
        </w:rPr>
        <w:t>Figure 3</w:t>
      </w:r>
      <w:r w:rsidR="00AE4568">
        <w:rPr>
          <w:rFonts w:asciiTheme="minorHAnsi" w:hAnsiTheme="minorHAnsi" w:cstheme="minorHAnsi"/>
          <w:b/>
          <w:color w:val="auto"/>
        </w:rPr>
        <w:t>: Example</w:t>
      </w:r>
      <w:r w:rsidR="00A36A73">
        <w:rPr>
          <w:rFonts w:asciiTheme="minorHAnsi" w:hAnsiTheme="minorHAnsi" w:cstheme="minorHAnsi"/>
          <w:b/>
          <w:color w:val="auto"/>
        </w:rPr>
        <w:t>s</w:t>
      </w:r>
      <w:r w:rsidR="00AE4568">
        <w:rPr>
          <w:rFonts w:asciiTheme="minorHAnsi" w:hAnsiTheme="minorHAnsi" w:cstheme="minorHAnsi"/>
          <w:b/>
          <w:color w:val="auto"/>
        </w:rPr>
        <w:t xml:space="preserve"> of </w:t>
      </w:r>
      <w:r w:rsidR="00A36A73">
        <w:rPr>
          <w:rFonts w:asciiTheme="minorHAnsi" w:hAnsiTheme="minorHAnsi" w:cstheme="minorHAnsi"/>
          <w:b/>
          <w:color w:val="auto"/>
        </w:rPr>
        <w:t xml:space="preserve">factors </w:t>
      </w:r>
      <w:r w:rsidR="00AE4568">
        <w:rPr>
          <w:rFonts w:asciiTheme="minorHAnsi" w:hAnsiTheme="minorHAnsi" w:cstheme="minorHAnsi"/>
          <w:b/>
          <w:color w:val="auto"/>
        </w:rPr>
        <w:t>adjust</w:t>
      </w:r>
      <w:r w:rsidR="00A36A73">
        <w:rPr>
          <w:rFonts w:asciiTheme="minorHAnsi" w:hAnsiTheme="minorHAnsi" w:cstheme="minorHAnsi"/>
          <w:b/>
          <w:color w:val="auto"/>
        </w:rPr>
        <w:t>ing</w:t>
      </w:r>
      <w:r w:rsidR="00A36A73" w:rsidRPr="00A36A73">
        <w:rPr>
          <w:rFonts w:asciiTheme="minorHAnsi" w:hAnsiTheme="minorHAnsi" w:cstheme="minorHAnsi"/>
          <w:b/>
          <w:color w:val="auto"/>
        </w:rPr>
        <w:t xml:space="preserve"> </w:t>
      </w:r>
      <w:r w:rsidR="00A36A73">
        <w:rPr>
          <w:rFonts w:asciiTheme="minorHAnsi" w:hAnsiTheme="minorHAnsi" w:cstheme="minorHAnsi"/>
          <w:b/>
          <w:color w:val="auto"/>
        </w:rPr>
        <w:t>the permeation rate</w:t>
      </w:r>
      <w:r w:rsidR="00AE4568">
        <w:rPr>
          <w:rFonts w:asciiTheme="minorHAnsi" w:hAnsiTheme="minorHAnsi" w:cstheme="minorHAnsi"/>
          <w:b/>
          <w:color w:val="auto"/>
        </w:rPr>
        <w:t xml:space="preserve">. </w:t>
      </w:r>
      <w:r w:rsidR="00AE4568">
        <w:rPr>
          <w:rFonts w:asciiTheme="minorHAnsi" w:hAnsiTheme="minorHAnsi" w:cstheme="minorHAnsi"/>
          <w:color w:val="auto"/>
        </w:rPr>
        <w:t xml:space="preserve">Graphs of piperonal </w:t>
      </w:r>
      <w:r w:rsidR="00941CEC">
        <w:rPr>
          <w:rFonts w:asciiTheme="minorHAnsi" w:hAnsiTheme="minorHAnsi" w:cstheme="minorHAnsi"/>
          <w:color w:val="auto"/>
        </w:rPr>
        <w:t>dissipation</w:t>
      </w:r>
      <w:r w:rsidR="00AE4568">
        <w:rPr>
          <w:rFonts w:asciiTheme="minorHAnsi" w:hAnsiTheme="minorHAnsi" w:cstheme="minorHAnsi"/>
          <w:color w:val="auto"/>
        </w:rPr>
        <w:t xml:space="preserve"> indicate experimenta</w:t>
      </w:r>
      <w:r w:rsidR="00883F11">
        <w:rPr>
          <w:rFonts w:asciiTheme="minorHAnsi" w:hAnsiTheme="minorHAnsi" w:cstheme="minorHAnsi"/>
          <w:color w:val="auto"/>
        </w:rPr>
        <w:t>lly measured permeation rate</w:t>
      </w:r>
      <w:r w:rsidR="0018166B">
        <w:rPr>
          <w:rFonts w:asciiTheme="minorHAnsi" w:hAnsiTheme="minorHAnsi" w:cstheme="minorHAnsi"/>
          <w:color w:val="auto"/>
        </w:rPr>
        <w:t>s</w:t>
      </w:r>
      <w:r w:rsidR="00883F11">
        <w:rPr>
          <w:rFonts w:asciiTheme="minorHAnsi" w:hAnsiTheme="minorHAnsi" w:cstheme="minorHAnsi"/>
          <w:color w:val="auto"/>
        </w:rPr>
        <w:t xml:space="preserve"> </w:t>
      </w:r>
      <w:r w:rsidR="00A36A73">
        <w:rPr>
          <w:rFonts w:asciiTheme="minorHAnsi" w:hAnsiTheme="minorHAnsi" w:cstheme="minorHAnsi"/>
          <w:color w:val="auto"/>
        </w:rPr>
        <w:t xml:space="preserve">when </w:t>
      </w:r>
      <w:r w:rsidR="00883F11">
        <w:rPr>
          <w:rFonts w:asciiTheme="minorHAnsi" w:hAnsiTheme="minorHAnsi" w:cstheme="minorHAnsi"/>
          <w:color w:val="auto"/>
        </w:rPr>
        <w:t>changing</w:t>
      </w:r>
      <w:r w:rsidR="00AE4568">
        <w:rPr>
          <w:rFonts w:asciiTheme="minorHAnsi" w:hAnsiTheme="minorHAnsi" w:cstheme="minorHAnsi"/>
          <w:color w:val="auto"/>
        </w:rPr>
        <w:t xml:space="preserve"> </w:t>
      </w:r>
      <w:r w:rsidR="00391B38" w:rsidRPr="00391B38">
        <w:rPr>
          <w:rFonts w:asciiTheme="minorHAnsi" w:hAnsiTheme="minorHAnsi" w:cstheme="minorHAnsi"/>
          <w:color w:val="auto"/>
        </w:rPr>
        <w:t>(</w:t>
      </w:r>
      <w:r w:rsidR="00AE4568">
        <w:rPr>
          <w:rFonts w:asciiTheme="minorHAnsi" w:hAnsiTheme="minorHAnsi" w:cstheme="minorHAnsi"/>
          <w:b/>
          <w:color w:val="auto"/>
        </w:rPr>
        <w:t>A</w:t>
      </w:r>
      <w:r w:rsidR="00391B38" w:rsidRPr="00391B38">
        <w:rPr>
          <w:rFonts w:asciiTheme="minorHAnsi" w:hAnsiTheme="minorHAnsi" w:cstheme="minorHAnsi"/>
          <w:color w:val="auto"/>
        </w:rPr>
        <w:t>)</w:t>
      </w:r>
      <w:r w:rsidR="00AE4568">
        <w:rPr>
          <w:rFonts w:asciiTheme="minorHAnsi" w:hAnsiTheme="minorHAnsi" w:cstheme="minorHAnsi"/>
          <w:color w:val="auto"/>
        </w:rPr>
        <w:t xml:space="preserve"> </w:t>
      </w:r>
      <w:r w:rsidR="00A36A73">
        <w:rPr>
          <w:rFonts w:asciiTheme="minorHAnsi" w:hAnsiTheme="minorHAnsi" w:cstheme="minorHAnsi"/>
          <w:color w:val="auto"/>
        </w:rPr>
        <w:t xml:space="preserve">the mass of </w:t>
      </w:r>
      <w:r w:rsidR="00542478">
        <w:rPr>
          <w:rFonts w:asciiTheme="minorHAnsi" w:hAnsiTheme="minorHAnsi" w:cstheme="minorHAnsi"/>
          <w:color w:val="auto"/>
        </w:rPr>
        <w:t>piperonal (3 x 3</w:t>
      </w:r>
      <w:r w:rsidR="00391B38">
        <w:rPr>
          <w:rFonts w:asciiTheme="minorHAnsi" w:hAnsiTheme="minorHAnsi" w:cstheme="minorHAnsi"/>
          <w:color w:val="auto"/>
        </w:rPr>
        <w:t xml:space="preserve"> </w:t>
      </w:r>
      <w:r w:rsidR="002B4DCB" w:rsidRPr="002B4DCB">
        <w:rPr>
          <w:rFonts w:asciiTheme="minorHAnsi" w:hAnsiTheme="minorHAnsi" w:cstheme="minorHAnsi"/>
          <w:color w:val="auto"/>
        </w:rPr>
        <w:t>inch</w:t>
      </w:r>
      <w:r w:rsidR="00542478">
        <w:rPr>
          <w:rFonts w:asciiTheme="minorHAnsi" w:hAnsiTheme="minorHAnsi" w:cstheme="minorHAnsi"/>
          <w:color w:val="auto"/>
        </w:rPr>
        <w:t>, 2 MIL LDPE</w:t>
      </w:r>
      <w:r w:rsidR="00A36A73">
        <w:rPr>
          <w:rFonts w:asciiTheme="minorHAnsi" w:hAnsiTheme="minorHAnsi" w:cstheme="minorHAnsi"/>
          <w:color w:val="auto"/>
        </w:rPr>
        <w:t xml:space="preserve"> bag)</w:t>
      </w:r>
      <w:r w:rsidR="00542478">
        <w:rPr>
          <w:rFonts w:asciiTheme="minorHAnsi" w:hAnsiTheme="minorHAnsi" w:cstheme="minorHAnsi"/>
          <w:color w:val="auto"/>
        </w:rPr>
        <w:t xml:space="preserve">, </w:t>
      </w:r>
      <w:r w:rsidR="00391B38" w:rsidRPr="00391B38">
        <w:rPr>
          <w:rFonts w:asciiTheme="minorHAnsi" w:hAnsiTheme="minorHAnsi" w:cstheme="minorHAnsi"/>
          <w:color w:val="auto"/>
        </w:rPr>
        <w:t>(</w:t>
      </w:r>
      <w:r w:rsidR="00542478">
        <w:rPr>
          <w:rFonts w:asciiTheme="minorHAnsi" w:hAnsiTheme="minorHAnsi" w:cstheme="minorHAnsi"/>
          <w:b/>
          <w:color w:val="auto"/>
        </w:rPr>
        <w:t>B</w:t>
      </w:r>
      <w:r w:rsidR="00391B38" w:rsidRPr="00391B38">
        <w:rPr>
          <w:rFonts w:asciiTheme="minorHAnsi" w:hAnsiTheme="minorHAnsi" w:cstheme="minorHAnsi"/>
          <w:color w:val="auto"/>
        </w:rPr>
        <w:t>)</w:t>
      </w:r>
      <w:r w:rsidR="00542478">
        <w:rPr>
          <w:rFonts w:asciiTheme="minorHAnsi" w:hAnsiTheme="minorHAnsi" w:cstheme="minorHAnsi"/>
          <w:b/>
          <w:color w:val="auto"/>
        </w:rPr>
        <w:t xml:space="preserve"> </w:t>
      </w:r>
      <w:r w:rsidR="00A36A73" w:rsidRPr="000F1861">
        <w:rPr>
          <w:rFonts w:asciiTheme="minorHAnsi" w:hAnsiTheme="minorHAnsi" w:cstheme="minorHAnsi"/>
          <w:bCs/>
          <w:color w:val="auto"/>
        </w:rPr>
        <w:t>the</w:t>
      </w:r>
      <w:r w:rsidR="00A36A73">
        <w:rPr>
          <w:rFonts w:asciiTheme="minorHAnsi" w:hAnsiTheme="minorHAnsi" w:cstheme="minorHAnsi"/>
          <w:b/>
          <w:color w:val="auto"/>
        </w:rPr>
        <w:t xml:space="preserve"> </w:t>
      </w:r>
      <w:r w:rsidR="00883F11" w:rsidRPr="00883F11">
        <w:rPr>
          <w:rFonts w:asciiTheme="minorHAnsi" w:hAnsiTheme="minorHAnsi" w:cstheme="minorHAnsi"/>
          <w:color w:val="auto"/>
        </w:rPr>
        <w:t xml:space="preserve">surface </w:t>
      </w:r>
      <w:r w:rsidR="00542478">
        <w:rPr>
          <w:rFonts w:asciiTheme="minorHAnsi" w:hAnsiTheme="minorHAnsi" w:cstheme="minorHAnsi"/>
          <w:color w:val="auto"/>
        </w:rPr>
        <w:t xml:space="preserve">area of </w:t>
      </w:r>
      <w:r w:rsidR="00A36A73">
        <w:rPr>
          <w:rFonts w:asciiTheme="minorHAnsi" w:hAnsiTheme="minorHAnsi" w:cstheme="minorHAnsi"/>
          <w:color w:val="auto"/>
        </w:rPr>
        <w:t xml:space="preserve">the </w:t>
      </w:r>
      <w:r w:rsidR="00542478">
        <w:rPr>
          <w:rFonts w:asciiTheme="minorHAnsi" w:hAnsiTheme="minorHAnsi" w:cstheme="minorHAnsi"/>
          <w:color w:val="auto"/>
        </w:rPr>
        <w:t xml:space="preserve">permeable bag (2 g </w:t>
      </w:r>
      <w:r w:rsidR="00A36A73">
        <w:rPr>
          <w:rFonts w:asciiTheme="minorHAnsi" w:hAnsiTheme="minorHAnsi" w:cstheme="minorHAnsi"/>
          <w:color w:val="auto"/>
        </w:rPr>
        <w:t>of piperonal</w:t>
      </w:r>
      <w:r w:rsidR="0018166B">
        <w:rPr>
          <w:rFonts w:asciiTheme="minorHAnsi" w:hAnsiTheme="minorHAnsi" w:cstheme="minorHAnsi"/>
          <w:color w:val="auto"/>
        </w:rPr>
        <w:t>,</w:t>
      </w:r>
      <w:r w:rsidR="00A36A73">
        <w:rPr>
          <w:rFonts w:asciiTheme="minorHAnsi" w:hAnsiTheme="minorHAnsi" w:cstheme="minorHAnsi"/>
          <w:color w:val="auto"/>
        </w:rPr>
        <w:t xml:space="preserve"> </w:t>
      </w:r>
      <w:r w:rsidR="00542478">
        <w:rPr>
          <w:rFonts w:asciiTheme="minorHAnsi" w:hAnsiTheme="minorHAnsi" w:cstheme="minorHAnsi"/>
          <w:color w:val="auto"/>
        </w:rPr>
        <w:t xml:space="preserve">2 MIL LDPE), and </w:t>
      </w:r>
      <w:r w:rsidR="00391B38" w:rsidRPr="00391B38">
        <w:rPr>
          <w:rFonts w:asciiTheme="minorHAnsi" w:hAnsiTheme="minorHAnsi" w:cstheme="minorHAnsi"/>
          <w:color w:val="auto"/>
        </w:rPr>
        <w:t>(</w:t>
      </w:r>
      <w:r w:rsidR="00542478">
        <w:rPr>
          <w:rFonts w:asciiTheme="minorHAnsi" w:hAnsiTheme="minorHAnsi" w:cstheme="minorHAnsi"/>
          <w:b/>
          <w:color w:val="auto"/>
        </w:rPr>
        <w:t>C</w:t>
      </w:r>
      <w:r w:rsidR="00391B38" w:rsidRPr="00391B38">
        <w:rPr>
          <w:rFonts w:asciiTheme="minorHAnsi" w:hAnsiTheme="minorHAnsi" w:cstheme="minorHAnsi"/>
          <w:color w:val="auto"/>
        </w:rPr>
        <w:t>)</w:t>
      </w:r>
      <w:r w:rsidR="00542478">
        <w:rPr>
          <w:rFonts w:asciiTheme="minorHAnsi" w:hAnsiTheme="minorHAnsi" w:cstheme="minorHAnsi"/>
          <w:b/>
          <w:color w:val="auto"/>
        </w:rPr>
        <w:t xml:space="preserve"> </w:t>
      </w:r>
      <w:r w:rsidR="00A36A73" w:rsidRPr="000F1861">
        <w:rPr>
          <w:rFonts w:asciiTheme="minorHAnsi" w:hAnsiTheme="minorHAnsi" w:cstheme="minorHAnsi"/>
          <w:bCs/>
          <w:color w:val="auto"/>
        </w:rPr>
        <w:t>the</w:t>
      </w:r>
      <w:r w:rsidR="00A36A73">
        <w:rPr>
          <w:rFonts w:asciiTheme="minorHAnsi" w:hAnsiTheme="minorHAnsi" w:cstheme="minorHAnsi"/>
          <w:b/>
          <w:color w:val="auto"/>
        </w:rPr>
        <w:t xml:space="preserve"> </w:t>
      </w:r>
      <w:r w:rsidR="00542478">
        <w:rPr>
          <w:rFonts w:asciiTheme="minorHAnsi" w:hAnsiTheme="minorHAnsi" w:cstheme="minorHAnsi"/>
          <w:color w:val="auto"/>
        </w:rPr>
        <w:t xml:space="preserve">bag thickness (2 g </w:t>
      </w:r>
      <w:r w:rsidR="00A36A73">
        <w:rPr>
          <w:rFonts w:asciiTheme="minorHAnsi" w:hAnsiTheme="minorHAnsi" w:cstheme="minorHAnsi"/>
          <w:color w:val="auto"/>
        </w:rPr>
        <w:t>of piperonal</w:t>
      </w:r>
      <w:r w:rsidR="0018166B">
        <w:rPr>
          <w:rFonts w:asciiTheme="minorHAnsi" w:hAnsiTheme="minorHAnsi" w:cstheme="minorHAnsi"/>
          <w:color w:val="auto"/>
        </w:rPr>
        <w:t>,</w:t>
      </w:r>
      <w:r w:rsidR="00A36A73">
        <w:rPr>
          <w:rFonts w:asciiTheme="minorHAnsi" w:hAnsiTheme="minorHAnsi" w:cstheme="minorHAnsi"/>
          <w:color w:val="auto"/>
        </w:rPr>
        <w:t xml:space="preserve"> </w:t>
      </w:r>
      <w:r w:rsidR="00542478">
        <w:rPr>
          <w:rFonts w:asciiTheme="minorHAnsi" w:hAnsiTheme="minorHAnsi" w:cstheme="minorHAnsi"/>
          <w:color w:val="auto"/>
        </w:rPr>
        <w:t>3</w:t>
      </w:r>
      <w:r w:rsidR="00391B38">
        <w:rPr>
          <w:rFonts w:asciiTheme="minorHAnsi" w:hAnsiTheme="minorHAnsi" w:cstheme="minorHAnsi"/>
          <w:color w:val="auto"/>
        </w:rPr>
        <w:t xml:space="preserve"> </w:t>
      </w:r>
      <w:r w:rsidR="00542478">
        <w:rPr>
          <w:rFonts w:asciiTheme="minorHAnsi" w:hAnsiTheme="minorHAnsi" w:cstheme="minorHAnsi"/>
          <w:color w:val="auto"/>
        </w:rPr>
        <w:t>x 3</w:t>
      </w:r>
      <w:r w:rsidR="00391B38">
        <w:rPr>
          <w:rFonts w:asciiTheme="minorHAnsi" w:hAnsiTheme="minorHAnsi" w:cstheme="minorHAnsi"/>
          <w:color w:val="auto"/>
        </w:rPr>
        <w:t xml:space="preserve"> </w:t>
      </w:r>
      <w:r w:rsidR="002B4DCB" w:rsidRPr="002B4DCB">
        <w:rPr>
          <w:rFonts w:asciiTheme="minorHAnsi" w:hAnsiTheme="minorHAnsi" w:cstheme="minorHAnsi"/>
          <w:color w:val="auto"/>
        </w:rPr>
        <w:t>inch</w:t>
      </w:r>
      <w:r w:rsidR="002B4DCB" w:rsidRPr="002B4DCB" w:rsidDel="002B4DCB">
        <w:rPr>
          <w:rFonts w:asciiTheme="minorHAnsi" w:hAnsiTheme="minorHAnsi" w:cstheme="minorHAnsi"/>
          <w:color w:val="auto"/>
        </w:rPr>
        <w:t xml:space="preserve"> </w:t>
      </w:r>
      <w:r w:rsidR="00A36A73">
        <w:rPr>
          <w:rFonts w:asciiTheme="minorHAnsi" w:hAnsiTheme="minorHAnsi" w:cstheme="minorHAnsi"/>
          <w:color w:val="auto"/>
        </w:rPr>
        <w:t>bag</w:t>
      </w:r>
      <w:r w:rsidR="00542478">
        <w:rPr>
          <w:rFonts w:asciiTheme="minorHAnsi" w:hAnsiTheme="minorHAnsi" w:cstheme="minorHAnsi"/>
          <w:color w:val="auto"/>
        </w:rPr>
        <w:t>)</w:t>
      </w:r>
      <w:r w:rsidR="00941CEC">
        <w:rPr>
          <w:rFonts w:asciiTheme="minorHAnsi" w:hAnsiTheme="minorHAnsi" w:cstheme="minorHAnsi"/>
          <w:color w:val="auto"/>
        </w:rPr>
        <w:t>. All error bars represent one standard deviation of the</w:t>
      </w:r>
      <w:r>
        <w:rPr>
          <w:rFonts w:asciiTheme="minorHAnsi" w:hAnsiTheme="minorHAnsi" w:cstheme="minorHAnsi"/>
          <w:color w:val="auto"/>
        </w:rPr>
        <w:t xml:space="preserve"> mean</w:t>
      </w:r>
      <w:r w:rsidR="00941CEC">
        <w:rPr>
          <w:rFonts w:asciiTheme="minorHAnsi" w:hAnsiTheme="minorHAnsi" w:cstheme="minorHAnsi"/>
          <w:color w:val="auto"/>
        </w:rPr>
        <w:t xml:space="preserve"> (some bars are within the size of the marker).</w:t>
      </w:r>
      <w:r w:rsidR="00A5146F">
        <w:rPr>
          <w:rFonts w:asciiTheme="minorHAnsi" w:hAnsiTheme="minorHAnsi" w:cstheme="minorHAnsi"/>
          <w:color w:val="auto"/>
        </w:rPr>
        <w:t xml:space="preserve"> These figures have been reproduced</w:t>
      </w:r>
      <w:r w:rsidR="003531BA">
        <w:rPr>
          <w:rFonts w:asciiTheme="minorHAnsi" w:hAnsiTheme="minorHAnsi" w:cstheme="minorHAnsi"/>
          <w:color w:val="auto"/>
        </w:rPr>
        <w:t xml:space="preserve"> with permission</w:t>
      </w:r>
      <w:r w:rsidR="00A5146F">
        <w:rPr>
          <w:rFonts w:asciiTheme="minorHAnsi" w:hAnsiTheme="minorHAnsi" w:cstheme="minorHAnsi"/>
          <w:color w:val="auto"/>
        </w:rPr>
        <w:t xml:space="preserve"> from Macias </w:t>
      </w:r>
      <w:r w:rsidR="00391B38">
        <w:rPr>
          <w:rFonts w:asciiTheme="minorHAnsi" w:hAnsiTheme="minorHAnsi" w:cstheme="minorHAnsi"/>
          <w:color w:val="auto"/>
        </w:rPr>
        <w:t>et al.</w:t>
      </w:r>
      <w:r w:rsidR="0015421A">
        <w:rPr>
          <w:rFonts w:asciiTheme="minorHAnsi" w:hAnsiTheme="minorHAnsi" w:cstheme="minorHAnsi"/>
          <w:color w:val="auto"/>
          <w:vertAlign w:val="superscript"/>
        </w:rPr>
        <w:t>18</w:t>
      </w:r>
      <w:r w:rsidR="00A5146F">
        <w:rPr>
          <w:rFonts w:asciiTheme="minorHAnsi" w:hAnsiTheme="minorHAnsi" w:cstheme="minorHAnsi"/>
          <w:color w:val="auto"/>
        </w:rPr>
        <w:t>.</w:t>
      </w:r>
    </w:p>
    <w:p w14:paraId="557C115B" w14:textId="093F534D" w:rsidR="009A390B" w:rsidRDefault="005F1552" w:rsidP="003F0104">
      <w:pPr>
        <w:spacing w:before="240"/>
        <w:rPr>
          <w:rFonts w:asciiTheme="minorHAnsi" w:hAnsiTheme="minorHAnsi" w:cstheme="minorHAnsi"/>
          <w:color w:val="auto"/>
        </w:rPr>
      </w:pPr>
      <w:r w:rsidRPr="005F1552">
        <w:rPr>
          <w:rFonts w:asciiTheme="minorHAnsi" w:hAnsiTheme="minorHAnsi" w:cstheme="minorHAnsi"/>
          <w:b/>
          <w:color w:val="auto"/>
        </w:rPr>
        <w:t>Figure 4</w:t>
      </w:r>
      <w:r w:rsidR="009A390B">
        <w:rPr>
          <w:rFonts w:asciiTheme="minorHAnsi" w:hAnsiTheme="minorHAnsi" w:cstheme="minorHAnsi"/>
          <w:b/>
          <w:color w:val="auto"/>
        </w:rPr>
        <w:t xml:space="preserve">: Comparison of vapor pressure variation across a group of compounds versus permeation rate variation. </w:t>
      </w:r>
      <w:r w:rsidR="00391B38" w:rsidRPr="00391B38">
        <w:rPr>
          <w:rFonts w:asciiTheme="minorHAnsi" w:hAnsiTheme="minorHAnsi" w:cstheme="minorHAnsi"/>
          <w:color w:val="auto"/>
        </w:rPr>
        <w:t>(</w:t>
      </w:r>
      <w:r w:rsidR="009A390B" w:rsidRPr="009A390B">
        <w:rPr>
          <w:rFonts w:asciiTheme="minorHAnsi" w:hAnsiTheme="minorHAnsi" w:cstheme="minorHAnsi"/>
          <w:b/>
          <w:color w:val="auto"/>
        </w:rPr>
        <w:t>A</w:t>
      </w:r>
      <w:r w:rsidR="00391B38" w:rsidRPr="00391B38">
        <w:rPr>
          <w:rFonts w:asciiTheme="minorHAnsi" w:hAnsiTheme="minorHAnsi" w:cstheme="minorHAnsi"/>
          <w:color w:val="auto"/>
        </w:rPr>
        <w:t>)</w:t>
      </w:r>
      <w:r w:rsidR="009A390B">
        <w:rPr>
          <w:rFonts w:asciiTheme="minorHAnsi" w:hAnsiTheme="minorHAnsi" w:cstheme="minorHAnsi"/>
          <w:b/>
          <w:color w:val="auto"/>
        </w:rPr>
        <w:t xml:space="preserve"> </w:t>
      </w:r>
      <w:r w:rsidR="009A390B">
        <w:rPr>
          <w:rFonts w:asciiTheme="minorHAnsi" w:hAnsiTheme="minorHAnsi" w:cstheme="minorHAnsi"/>
          <w:color w:val="auto"/>
        </w:rPr>
        <w:t xml:space="preserve">Vapor pressures for a selection of 12 compounds (RSD = 138%) compared to </w:t>
      </w:r>
      <w:r w:rsidR="00391B38" w:rsidRPr="00391B38">
        <w:rPr>
          <w:rFonts w:asciiTheme="minorHAnsi" w:hAnsiTheme="minorHAnsi" w:cstheme="minorHAnsi"/>
          <w:color w:val="auto"/>
        </w:rPr>
        <w:t>(</w:t>
      </w:r>
      <w:r w:rsidR="009A390B">
        <w:rPr>
          <w:rFonts w:asciiTheme="minorHAnsi" w:hAnsiTheme="minorHAnsi" w:cstheme="minorHAnsi"/>
          <w:b/>
          <w:color w:val="auto"/>
        </w:rPr>
        <w:t>B</w:t>
      </w:r>
      <w:r w:rsidR="00391B38" w:rsidRPr="00391B38">
        <w:rPr>
          <w:rFonts w:asciiTheme="minorHAnsi" w:hAnsiTheme="minorHAnsi" w:cstheme="minorHAnsi"/>
          <w:color w:val="auto"/>
        </w:rPr>
        <w:t>)</w:t>
      </w:r>
      <w:r w:rsidR="009A390B">
        <w:rPr>
          <w:rFonts w:asciiTheme="minorHAnsi" w:hAnsiTheme="minorHAnsi" w:cstheme="minorHAnsi"/>
          <w:color w:val="auto"/>
        </w:rPr>
        <w:t xml:space="preserve"> permeation rates for the same compounds with selected COMPS thicknesses (RSD = 31.8%).</w:t>
      </w:r>
      <w:r w:rsidR="0062285B">
        <w:rPr>
          <w:rFonts w:asciiTheme="minorHAnsi" w:hAnsiTheme="minorHAnsi" w:cstheme="minorHAnsi"/>
          <w:color w:val="auto"/>
        </w:rPr>
        <w:t xml:space="preserve"> Numbers in parenthes</w:t>
      </w:r>
      <w:r w:rsidR="00B63726">
        <w:rPr>
          <w:rFonts w:asciiTheme="minorHAnsi" w:hAnsiTheme="minorHAnsi" w:cstheme="minorHAnsi"/>
          <w:color w:val="auto"/>
        </w:rPr>
        <w:t>e</w:t>
      </w:r>
      <w:r w:rsidR="0062285B">
        <w:rPr>
          <w:rFonts w:asciiTheme="minorHAnsi" w:hAnsiTheme="minorHAnsi" w:cstheme="minorHAnsi"/>
          <w:color w:val="auto"/>
        </w:rPr>
        <w:t xml:space="preserve">s represent </w:t>
      </w:r>
      <w:r w:rsidR="00883F11">
        <w:rPr>
          <w:rFonts w:asciiTheme="minorHAnsi" w:hAnsiTheme="minorHAnsi" w:cstheme="minorHAnsi"/>
          <w:color w:val="auto"/>
        </w:rPr>
        <w:t>LDPE</w:t>
      </w:r>
      <w:r w:rsidR="00623D0D">
        <w:rPr>
          <w:rFonts w:asciiTheme="minorHAnsi" w:hAnsiTheme="minorHAnsi" w:cstheme="minorHAnsi"/>
          <w:color w:val="auto"/>
        </w:rPr>
        <w:t xml:space="preserve"> bag</w:t>
      </w:r>
      <w:r w:rsidR="0062285B">
        <w:rPr>
          <w:rFonts w:asciiTheme="minorHAnsi" w:hAnsiTheme="minorHAnsi" w:cstheme="minorHAnsi"/>
          <w:color w:val="auto"/>
        </w:rPr>
        <w:t xml:space="preserve"> thickness in MIL.</w:t>
      </w:r>
      <w:r w:rsidR="00F05708">
        <w:rPr>
          <w:rFonts w:asciiTheme="minorHAnsi" w:hAnsiTheme="minorHAnsi" w:cstheme="minorHAnsi"/>
          <w:color w:val="auto"/>
        </w:rPr>
        <w:t xml:space="preserve"> These figures have been reproduced </w:t>
      </w:r>
      <w:r w:rsidR="003531BA">
        <w:rPr>
          <w:rFonts w:asciiTheme="minorHAnsi" w:hAnsiTheme="minorHAnsi" w:cstheme="minorHAnsi"/>
          <w:color w:val="auto"/>
        </w:rPr>
        <w:t xml:space="preserve">with permission </w:t>
      </w:r>
      <w:r w:rsidR="00F05708">
        <w:rPr>
          <w:rFonts w:asciiTheme="minorHAnsi" w:hAnsiTheme="minorHAnsi" w:cstheme="minorHAnsi"/>
          <w:color w:val="auto"/>
        </w:rPr>
        <w:t xml:space="preserve">from Simon </w:t>
      </w:r>
      <w:r w:rsidR="00B87409">
        <w:rPr>
          <w:rFonts w:asciiTheme="minorHAnsi" w:hAnsiTheme="minorHAnsi" w:cstheme="minorHAnsi"/>
          <w:color w:val="auto"/>
        </w:rPr>
        <w:t>et al.</w:t>
      </w:r>
      <w:r w:rsidR="0015421A">
        <w:rPr>
          <w:rFonts w:asciiTheme="minorHAnsi" w:hAnsiTheme="minorHAnsi" w:cstheme="minorHAnsi"/>
          <w:color w:val="auto"/>
          <w:vertAlign w:val="superscript"/>
        </w:rPr>
        <w:t>4</w:t>
      </w:r>
      <w:r w:rsidR="00F05708">
        <w:rPr>
          <w:rFonts w:asciiTheme="minorHAnsi" w:hAnsiTheme="minorHAnsi" w:cstheme="minorHAnsi"/>
          <w:color w:val="auto"/>
        </w:rPr>
        <w:t>.</w:t>
      </w:r>
    </w:p>
    <w:p w14:paraId="5EE8A51A" w14:textId="5D6B73F5" w:rsidR="00BC01C8" w:rsidRDefault="005F1552" w:rsidP="00BC01C8">
      <w:pPr>
        <w:spacing w:before="240"/>
        <w:rPr>
          <w:rFonts w:asciiTheme="minorHAnsi" w:hAnsiTheme="minorHAnsi" w:cstheme="minorHAnsi"/>
          <w:color w:val="auto"/>
        </w:rPr>
      </w:pPr>
      <w:r w:rsidRPr="005F1552">
        <w:rPr>
          <w:rFonts w:asciiTheme="minorHAnsi" w:hAnsiTheme="minorHAnsi" w:cstheme="minorHAnsi"/>
          <w:b/>
          <w:color w:val="auto"/>
        </w:rPr>
        <w:t>Figure 5</w:t>
      </w:r>
      <w:r w:rsidR="00F834E2">
        <w:rPr>
          <w:rFonts w:asciiTheme="minorHAnsi" w:hAnsiTheme="minorHAnsi" w:cstheme="minorHAnsi"/>
          <w:b/>
          <w:color w:val="auto"/>
        </w:rPr>
        <w:t>:</w:t>
      </w:r>
      <w:r w:rsidR="00BC01C8">
        <w:rPr>
          <w:rFonts w:asciiTheme="minorHAnsi" w:hAnsiTheme="minorHAnsi" w:cstheme="minorHAnsi"/>
          <w:b/>
          <w:color w:val="auto"/>
        </w:rPr>
        <w:t xml:space="preserve"> Headspace analysis of piperonal COMPS at three permeation rates. </w:t>
      </w:r>
      <w:r w:rsidR="00BC01C8">
        <w:rPr>
          <w:rFonts w:asciiTheme="minorHAnsi" w:hAnsiTheme="minorHAnsi" w:cstheme="minorHAnsi"/>
          <w:color w:val="auto"/>
        </w:rPr>
        <w:t>Overlaid chromatograms of the headspace components of piperonal COMPS adjusted to permeation rates of 1</w:t>
      </w:r>
      <w:r w:rsidR="00391B38">
        <w:rPr>
          <w:rFonts w:asciiTheme="minorHAnsi" w:hAnsiTheme="minorHAnsi" w:cstheme="minorHAnsi"/>
          <w:color w:val="auto"/>
        </w:rPr>
        <w:t>,</w:t>
      </w:r>
      <w:r w:rsidR="00BC01C8">
        <w:rPr>
          <w:rFonts w:asciiTheme="minorHAnsi" w:hAnsiTheme="minorHAnsi" w:cstheme="minorHAnsi"/>
          <w:color w:val="auto"/>
        </w:rPr>
        <w:t>000, 100, and 10 ng/s.</w:t>
      </w:r>
      <w:r w:rsidR="00BC01C8" w:rsidRPr="00BC01C8">
        <w:rPr>
          <w:rFonts w:asciiTheme="minorHAnsi" w:hAnsiTheme="minorHAnsi" w:cstheme="minorHAnsi"/>
          <w:color w:val="auto"/>
        </w:rPr>
        <w:t xml:space="preserve"> </w:t>
      </w:r>
      <w:r w:rsidR="00BC01C8">
        <w:rPr>
          <w:rFonts w:asciiTheme="minorHAnsi" w:hAnsiTheme="minorHAnsi" w:cstheme="minorHAnsi"/>
          <w:color w:val="auto"/>
        </w:rPr>
        <w:t xml:space="preserve">Reproduced </w:t>
      </w:r>
      <w:r w:rsidR="003531BA">
        <w:rPr>
          <w:rFonts w:asciiTheme="minorHAnsi" w:hAnsiTheme="minorHAnsi" w:cstheme="minorHAnsi"/>
          <w:color w:val="auto"/>
        </w:rPr>
        <w:t xml:space="preserve">with permission </w:t>
      </w:r>
      <w:r w:rsidR="00BC01C8">
        <w:rPr>
          <w:rFonts w:asciiTheme="minorHAnsi" w:hAnsiTheme="minorHAnsi" w:cstheme="minorHAnsi"/>
          <w:color w:val="auto"/>
        </w:rPr>
        <w:t xml:space="preserve">from Macias </w:t>
      </w:r>
      <w:r w:rsidR="00391B38">
        <w:rPr>
          <w:rFonts w:asciiTheme="minorHAnsi" w:hAnsiTheme="minorHAnsi" w:cstheme="minorHAnsi"/>
          <w:color w:val="auto"/>
        </w:rPr>
        <w:t>et al.</w:t>
      </w:r>
      <w:r w:rsidR="0015421A">
        <w:rPr>
          <w:rFonts w:asciiTheme="minorHAnsi" w:hAnsiTheme="minorHAnsi" w:cstheme="minorHAnsi"/>
          <w:color w:val="auto"/>
          <w:vertAlign w:val="superscript"/>
        </w:rPr>
        <w:t>18</w:t>
      </w:r>
      <w:r w:rsidR="00BC01C8">
        <w:rPr>
          <w:rFonts w:asciiTheme="minorHAnsi" w:hAnsiTheme="minorHAnsi" w:cstheme="minorHAnsi"/>
          <w:color w:val="auto"/>
        </w:rPr>
        <w:t>.</w:t>
      </w:r>
    </w:p>
    <w:p w14:paraId="2939739B" w14:textId="6673A772" w:rsidR="00623D0D" w:rsidRPr="00623D0D" w:rsidRDefault="005F1552" w:rsidP="004B63AD">
      <w:pPr>
        <w:spacing w:before="240"/>
        <w:rPr>
          <w:rFonts w:asciiTheme="minorHAnsi" w:hAnsiTheme="minorHAnsi" w:cstheme="minorHAnsi"/>
          <w:color w:val="auto"/>
        </w:rPr>
      </w:pPr>
      <w:r w:rsidRPr="005F1552">
        <w:rPr>
          <w:rFonts w:asciiTheme="minorHAnsi" w:hAnsiTheme="minorHAnsi" w:cstheme="minorHAnsi"/>
          <w:b/>
          <w:color w:val="auto"/>
        </w:rPr>
        <w:t>Table 1</w:t>
      </w:r>
      <w:r w:rsidR="0021166A">
        <w:rPr>
          <w:rFonts w:asciiTheme="minorHAnsi" w:hAnsiTheme="minorHAnsi" w:cstheme="minorHAnsi"/>
          <w:b/>
          <w:color w:val="auto"/>
        </w:rPr>
        <w:t xml:space="preserve">: </w:t>
      </w:r>
      <w:r w:rsidR="00623D0D">
        <w:rPr>
          <w:rFonts w:asciiTheme="minorHAnsi" w:hAnsiTheme="minorHAnsi" w:cstheme="minorHAnsi"/>
          <w:b/>
          <w:color w:val="auto"/>
        </w:rPr>
        <w:t xml:space="preserve">Permeation rate versus bag thickness. </w:t>
      </w:r>
      <w:r w:rsidR="00623D0D">
        <w:rPr>
          <w:rFonts w:asciiTheme="minorHAnsi" w:hAnsiTheme="minorHAnsi" w:cstheme="minorHAnsi"/>
          <w:color w:val="auto"/>
        </w:rPr>
        <w:t>Permeation rate of methyl benzoate on cotton gauze in COMPS of varying bag thicknesses</w:t>
      </w:r>
      <w:r w:rsidR="00391B38">
        <w:rPr>
          <w:rFonts w:asciiTheme="minorHAnsi" w:hAnsiTheme="minorHAnsi" w:cstheme="minorHAnsi"/>
          <w:color w:val="auto"/>
        </w:rPr>
        <w:t>.</w:t>
      </w:r>
      <w:r w:rsidR="00623D0D">
        <w:rPr>
          <w:rFonts w:asciiTheme="minorHAnsi" w:hAnsiTheme="minorHAnsi" w:cstheme="minorHAnsi"/>
          <w:color w:val="auto"/>
        </w:rPr>
        <w:t xml:space="preserve"> Note</w:t>
      </w:r>
      <w:r w:rsidR="00391B38">
        <w:rPr>
          <w:rFonts w:asciiTheme="minorHAnsi" w:hAnsiTheme="minorHAnsi" w:cstheme="minorHAnsi"/>
          <w:color w:val="auto"/>
        </w:rPr>
        <w:t xml:space="preserve"> that</w:t>
      </w:r>
      <w:r w:rsidR="00623D0D">
        <w:rPr>
          <w:rFonts w:asciiTheme="minorHAnsi" w:hAnsiTheme="minorHAnsi" w:cstheme="minorHAnsi"/>
          <w:color w:val="auto"/>
        </w:rPr>
        <w:t xml:space="preserve"> </w:t>
      </w:r>
      <w:r w:rsidR="00391B38">
        <w:rPr>
          <w:rFonts w:asciiTheme="minorHAnsi" w:hAnsiTheme="minorHAnsi" w:cstheme="minorHAnsi"/>
          <w:color w:val="auto"/>
        </w:rPr>
        <w:t xml:space="preserve">the </w:t>
      </w:r>
      <w:r w:rsidR="00623D0D">
        <w:rPr>
          <w:rFonts w:asciiTheme="minorHAnsi" w:hAnsiTheme="minorHAnsi" w:cstheme="minorHAnsi"/>
          <w:color w:val="auto"/>
        </w:rPr>
        <w:t xml:space="preserve">lowest permeation rate was achieved </w:t>
      </w:r>
      <w:r w:rsidR="00623D0D">
        <w:rPr>
          <w:rFonts w:asciiTheme="minorHAnsi" w:hAnsiTheme="minorHAnsi" w:cstheme="minorHAnsi"/>
          <w:color w:val="auto"/>
        </w:rPr>
        <w:lastRenderedPageBreak/>
        <w:t>by placing a 4 MIL COMPS inside of a metalized bag with a 1/8</w:t>
      </w:r>
      <w:r w:rsidR="00391B38">
        <w:rPr>
          <w:rFonts w:asciiTheme="minorHAnsi" w:hAnsiTheme="minorHAnsi" w:cstheme="minorHAnsi"/>
          <w:color w:val="auto"/>
        </w:rPr>
        <w:t xml:space="preserve"> in</w:t>
      </w:r>
      <w:r w:rsidR="00623D0D">
        <w:rPr>
          <w:rFonts w:asciiTheme="minorHAnsi" w:hAnsiTheme="minorHAnsi" w:cstheme="minorHAnsi"/>
          <w:color w:val="auto"/>
        </w:rPr>
        <w:t xml:space="preserve"> hole. The R</w:t>
      </w:r>
      <w:r w:rsidR="00623D0D">
        <w:rPr>
          <w:rFonts w:asciiTheme="minorHAnsi" w:hAnsiTheme="minorHAnsi" w:cstheme="minorHAnsi"/>
          <w:color w:val="auto"/>
          <w:vertAlign w:val="superscript"/>
        </w:rPr>
        <w:t>2</w:t>
      </w:r>
      <w:r w:rsidR="00623D0D">
        <w:rPr>
          <w:rFonts w:asciiTheme="minorHAnsi" w:hAnsiTheme="minorHAnsi" w:cstheme="minorHAnsi"/>
          <w:color w:val="auto"/>
        </w:rPr>
        <w:t xml:space="preserve"> value indicates the fit of the line to the gravimetric plot.</w:t>
      </w:r>
    </w:p>
    <w:p w14:paraId="078468B7" w14:textId="576EC8E6" w:rsidR="004B63AD" w:rsidRDefault="005F1552" w:rsidP="004B63AD">
      <w:pPr>
        <w:spacing w:before="240"/>
        <w:rPr>
          <w:rFonts w:asciiTheme="minorHAnsi" w:hAnsiTheme="minorHAnsi" w:cstheme="minorHAnsi"/>
          <w:color w:val="auto"/>
        </w:rPr>
      </w:pPr>
      <w:r w:rsidRPr="005F1552">
        <w:rPr>
          <w:rFonts w:asciiTheme="minorHAnsi" w:hAnsiTheme="minorHAnsi" w:cstheme="minorHAnsi"/>
          <w:b/>
          <w:color w:val="auto"/>
        </w:rPr>
        <w:t>Table 2</w:t>
      </w:r>
      <w:r w:rsidR="00623D0D">
        <w:rPr>
          <w:rFonts w:asciiTheme="minorHAnsi" w:hAnsiTheme="minorHAnsi" w:cstheme="minorHAnsi"/>
          <w:b/>
          <w:color w:val="auto"/>
        </w:rPr>
        <w:t xml:space="preserve">: </w:t>
      </w:r>
      <w:r w:rsidR="0021166A">
        <w:rPr>
          <w:rFonts w:asciiTheme="minorHAnsi" w:hAnsiTheme="minorHAnsi" w:cstheme="minorHAnsi"/>
          <w:b/>
          <w:color w:val="auto"/>
        </w:rPr>
        <w:t xml:space="preserve">Example of </w:t>
      </w:r>
      <w:r w:rsidR="004B63AD">
        <w:rPr>
          <w:rFonts w:asciiTheme="minorHAnsi" w:hAnsiTheme="minorHAnsi" w:cstheme="minorHAnsi"/>
          <w:b/>
          <w:color w:val="auto"/>
        </w:rPr>
        <w:t>canine field trial results</w:t>
      </w:r>
      <w:r w:rsidR="0021166A">
        <w:rPr>
          <w:rFonts w:asciiTheme="minorHAnsi" w:hAnsiTheme="minorHAnsi" w:cstheme="minorHAnsi"/>
          <w:b/>
          <w:color w:val="auto"/>
        </w:rPr>
        <w:t xml:space="preserve">. </w:t>
      </w:r>
      <w:r w:rsidR="007012AC">
        <w:rPr>
          <w:rFonts w:asciiTheme="minorHAnsi" w:hAnsiTheme="minorHAnsi" w:cstheme="minorHAnsi"/>
          <w:color w:val="auto"/>
        </w:rPr>
        <w:t>Canine</w:t>
      </w:r>
      <w:r w:rsidR="0072094E">
        <w:rPr>
          <w:rFonts w:asciiTheme="minorHAnsi" w:hAnsiTheme="minorHAnsi" w:cstheme="minorHAnsi"/>
          <w:color w:val="auto"/>
        </w:rPr>
        <w:t xml:space="preserve"> response</w:t>
      </w:r>
      <w:r w:rsidR="007012AC">
        <w:rPr>
          <w:rFonts w:asciiTheme="minorHAnsi" w:hAnsiTheme="minorHAnsi" w:cstheme="minorHAnsi"/>
          <w:color w:val="auto"/>
        </w:rPr>
        <w:t>s</w:t>
      </w:r>
      <w:r w:rsidR="0072094E">
        <w:rPr>
          <w:rFonts w:asciiTheme="minorHAnsi" w:hAnsiTheme="minorHAnsi" w:cstheme="minorHAnsi"/>
          <w:color w:val="auto"/>
        </w:rPr>
        <w:t xml:space="preserve"> to piperonal COMPS with permeation rates ranging from 0</w:t>
      </w:r>
      <w:r w:rsidR="00391B38" w:rsidRPr="00391B38">
        <w:rPr>
          <w:rFonts w:asciiTheme="minorHAnsi" w:hAnsiTheme="minorHAnsi" w:cstheme="minorHAnsi"/>
          <w:color w:val="auto"/>
        </w:rPr>
        <w:t>–</w:t>
      </w:r>
      <w:r w:rsidR="0072094E">
        <w:rPr>
          <w:rFonts w:asciiTheme="minorHAnsi" w:hAnsiTheme="minorHAnsi" w:cstheme="minorHAnsi"/>
          <w:color w:val="auto"/>
        </w:rPr>
        <w:t>1</w:t>
      </w:r>
      <w:r w:rsidR="00391B38">
        <w:rPr>
          <w:rFonts w:asciiTheme="minorHAnsi" w:hAnsiTheme="minorHAnsi" w:cstheme="minorHAnsi"/>
          <w:color w:val="auto"/>
        </w:rPr>
        <w:t>,</w:t>
      </w:r>
      <w:r w:rsidR="0072094E">
        <w:rPr>
          <w:rFonts w:asciiTheme="minorHAnsi" w:hAnsiTheme="minorHAnsi" w:cstheme="minorHAnsi"/>
          <w:color w:val="auto"/>
        </w:rPr>
        <w:t xml:space="preserve">000 ng/s. </w:t>
      </w:r>
      <w:r w:rsidR="004B63AD">
        <w:rPr>
          <w:rFonts w:asciiTheme="minorHAnsi" w:hAnsiTheme="minorHAnsi" w:cstheme="minorHAnsi"/>
          <w:color w:val="auto"/>
        </w:rPr>
        <w:t>Reproduced</w:t>
      </w:r>
      <w:r w:rsidR="003531BA">
        <w:rPr>
          <w:rFonts w:asciiTheme="minorHAnsi" w:hAnsiTheme="minorHAnsi" w:cstheme="minorHAnsi"/>
          <w:color w:val="auto"/>
        </w:rPr>
        <w:t xml:space="preserve"> with permission</w:t>
      </w:r>
      <w:r w:rsidR="004B63AD">
        <w:rPr>
          <w:rFonts w:asciiTheme="minorHAnsi" w:hAnsiTheme="minorHAnsi" w:cstheme="minorHAnsi"/>
          <w:color w:val="auto"/>
        </w:rPr>
        <w:t xml:space="preserve"> from Macias </w:t>
      </w:r>
      <w:r w:rsidR="00391B38">
        <w:rPr>
          <w:rFonts w:asciiTheme="minorHAnsi" w:hAnsiTheme="minorHAnsi" w:cstheme="minorHAnsi"/>
          <w:color w:val="auto"/>
        </w:rPr>
        <w:t>et al.</w:t>
      </w:r>
      <w:r w:rsidR="0015421A">
        <w:rPr>
          <w:rFonts w:asciiTheme="minorHAnsi" w:hAnsiTheme="minorHAnsi" w:cstheme="minorHAnsi"/>
          <w:color w:val="auto"/>
          <w:vertAlign w:val="superscript"/>
        </w:rPr>
        <w:t>18</w:t>
      </w:r>
      <w:r w:rsidR="004B63AD">
        <w:rPr>
          <w:rFonts w:asciiTheme="minorHAnsi" w:hAnsiTheme="minorHAnsi" w:cstheme="minorHAnsi"/>
          <w:color w:val="auto"/>
        </w:rPr>
        <w:t>.</w:t>
      </w:r>
    </w:p>
    <w:p w14:paraId="6D66D857" w14:textId="77777777" w:rsidR="003F0104" w:rsidRPr="003F0104" w:rsidRDefault="003F0104" w:rsidP="003F0104">
      <w:pPr>
        <w:rPr>
          <w:rFonts w:asciiTheme="minorHAnsi" w:hAnsiTheme="minorHAnsi" w:cstheme="minorHAnsi"/>
          <w:b/>
          <w:color w:val="auto"/>
        </w:rPr>
      </w:pPr>
    </w:p>
    <w:p w14:paraId="64B8CF78" w14:textId="3BC99E84"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3150F088" w14:textId="53DCEC06" w:rsidR="00683D5F" w:rsidRDefault="00A4332B" w:rsidP="001B1519">
      <w:pPr>
        <w:rPr>
          <w:rFonts w:asciiTheme="minorHAnsi" w:hAnsiTheme="minorHAnsi" w:cstheme="minorHAnsi"/>
          <w:color w:val="auto"/>
        </w:rPr>
      </w:pPr>
      <w:r>
        <w:rPr>
          <w:rFonts w:asciiTheme="minorHAnsi" w:hAnsiTheme="minorHAnsi" w:cstheme="minorHAnsi"/>
          <w:color w:val="auto"/>
        </w:rPr>
        <w:t xml:space="preserve">Controlled Odor Mimic Permeation Systems (COMPS) are easily created by </w:t>
      </w:r>
      <w:r w:rsidR="00683D5F">
        <w:rPr>
          <w:rFonts w:asciiTheme="minorHAnsi" w:hAnsiTheme="minorHAnsi" w:cstheme="minorHAnsi"/>
          <w:color w:val="auto"/>
        </w:rPr>
        <w:t>sealing an odorant of interest into a permeable bag. This may be done by pipetting a neat liquid compound onto a</w:t>
      </w:r>
      <w:r w:rsidR="00A36263">
        <w:rPr>
          <w:rFonts w:asciiTheme="minorHAnsi" w:hAnsiTheme="minorHAnsi" w:cstheme="minorHAnsi"/>
          <w:color w:val="auto"/>
        </w:rPr>
        <w:t>n</w:t>
      </w:r>
      <w:r w:rsidR="00683D5F">
        <w:rPr>
          <w:rFonts w:asciiTheme="minorHAnsi" w:hAnsiTheme="minorHAnsi" w:cstheme="minorHAnsi"/>
          <w:color w:val="auto"/>
        </w:rPr>
        <w:t xml:space="preserve"> </w:t>
      </w:r>
      <w:r w:rsidR="00A36263">
        <w:rPr>
          <w:rFonts w:asciiTheme="minorHAnsi" w:hAnsiTheme="minorHAnsi" w:cstheme="minorHAnsi"/>
          <w:color w:val="auto"/>
        </w:rPr>
        <w:t>absorbent</w:t>
      </w:r>
      <w:r w:rsidR="00683D5F">
        <w:rPr>
          <w:rFonts w:asciiTheme="minorHAnsi" w:hAnsiTheme="minorHAnsi" w:cstheme="minorHAnsi"/>
          <w:color w:val="auto"/>
        </w:rPr>
        <w:t xml:space="preserve"> material and then placing the </w:t>
      </w:r>
      <w:r w:rsidR="00A36263">
        <w:rPr>
          <w:rFonts w:asciiTheme="minorHAnsi" w:hAnsiTheme="minorHAnsi" w:cstheme="minorHAnsi"/>
          <w:color w:val="auto"/>
        </w:rPr>
        <w:t>absorbent</w:t>
      </w:r>
      <w:r w:rsidR="00683D5F">
        <w:rPr>
          <w:rFonts w:asciiTheme="minorHAnsi" w:hAnsiTheme="minorHAnsi" w:cstheme="minorHAnsi"/>
          <w:color w:val="auto"/>
        </w:rPr>
        <w:t xml:space="preserve"> material into the bag</w:t>
      </w:r>
      <w:r w:rsidR="00B63726">
        <w:rPr>
          <w:rFonts w:asciiTheme="minorHAnsi" w:hAnsiTheme="minorHAnsi" w:cstheme="minorHAnsi"/>
          <w:color w:val="auto"/>
        </w:rPr>
        <w:t>;</w:t>
      </w:r>
      <w:r w:rsidR="00683D5F">
        <w:rPr>
          <w:rFonts w:asciiTheme="minorHAnsi" w:hAnsiTheme="minorHAnsi" w:cstheme="minorHAnsi"/>
          <w:color w:val="auto"/>
        </w:rPr>
        <w:t xml:space="preserve"> by placing a pure, solid compound directly into the bag</w:t>
      </w:r>
      <w:r w:rsidR="0015421A">
        <w:rPr>
          <w:rFonts w:asciiTheme="minorHAnsi" w:hAnsiTheme="minorHAnsi" w:cstheme="minorHAnsi"/>
          <w:color w:val="auto"/>
          <w:vertAlign w:val="superscript"/>
        </w:rPr>
        <w:t>4</w:t>
      </w:r>
      <w:r w:rsidR="00683D5F">
        <w:rPr>
          <w:rFonts w:asciiTheme="minorHAnsi" w:hAnsiTheme="minorHAnsi" w:cstheme="minorHAnsi"/>
          <w:color w:val="auto"/>
        </w:rPr>
        <w:t>, as was done in the case of piperonal</w:t>
      </w:r>
      <w:r w:rsidR="0015421A">
        <w:rPr>
          <w:rFonts w:asciiTheme="minorHAnsi" w:hAnsiTheme="minorHAnsi" w:cstheme="minorHAnsi"/>
          <w:color w:val="auto"/>
          <w:vertAlign w:val="superscript"/>
        </w:rPr>
        <w:t>8</w:t>
      </w:r>
      <w:r w:rsidR="00B63726">
        <w:rPr>
          <w:rFonts w:asciiTheme="minorHAnsi" w:hAnsiTheme="minorHAnsi" w:cstheme="minorHAnsi"/>
          <w:color w:val="auto"/>
        </w:rPr>
        <w:t>;</w:t>
      </w:r>
      <w:r w:rsidR="00683D5F">
        <w:rPr>
          <w:rFonts w:asciiTheme="minorHAnsi" w:hAnsiTheme="minorHAnsi" w:cstheme="minorHAnsi"/>
          <w:color w:val="auto"/>
        </w:rPr>
        <w:t xml:space="preserve"> or by placing the target material containing multiple or unknown odorants into a permeable bag, as was done with fungus-infected wood</w:t>
      </w:r>
      <w:r w:rsidR="0015421A">
        <w:rPr>
          <w:rFonts w:asciiTheme="minorHAnsi" w:hAnsiTheme="minorHAnsi" w:cstheme="minorHAnsi"/>
          <w:color w:val="auto"/>
          <w:vertAlign w:val="superscript"/>
        </w:rPr>
        <w:t>14</w:t>
      </w:r>
      <w:r w:rsidR="00683D5F">
        <w:rPr>
          <w:rFonts w:asciiTheme="minorHAnsi" w:hAnsiTheme="minorHAnsi" w:cstheme="minorHAnsi"/>
          <w:color w:val="auto"/>
        </w:rPr>
        <w:t xml:space="preserve">. The permeable bag controls the release of the odorant so a known and reproducible amount can be delivered over a given training or testing period. Permeation rate </w:t>
      </w:r>
      <w:r w:rsidR="003531BA">
        <w:rPr>
          <w:rFonts w:asciiTheme="minorHAnsi" w:hAnsiTheme="minorHAnsi" w:cstheme="minorHAnsi"/>
          <w:color w:val="auto"/>
        </w:rPr>
        <w:t>is typically</w:t>
      </w:r>
      <w:r w:rsidR="00683D5F">
        <w:rPr>
          <w:rFonts w:asciiTheme="minorHAnsi" w:hAnsiTheme="minorHAnsi" w:cstheme="minorHAnsi"/>
          <w:color w:val="auto"/>
        </w:rPr>
        <w:t xml:space="preserve"> measured by gravimetric analysis, plotting mass loss over time, and can be adjusted by altering a number of parameters</w:t>
      </w:r>
      <w:r w:rsidR="00A36263">
        <w:rPr>
          <w:rFonts w:asciiTheme="minorHAnsi" w:hAnsiTheme="minorHAnsi" w:cstheme="minorHAnsi"/>
          <w:color w:val="auto"/>
        </w:rPr>
        <w:t>,</w:t>
      </w:r>
      <w:r w:rsidR="00683D5F">
        <w:rPr>
          <w:rFonts w:asciiTheme="minorHAnsi" w:hAnsiTheme="minorHAnsi" w:cstheme="minorHAnsi"/>
          <w:color w:val="auto"/>
        </w:rPr>
        <w:t xml:space="preserve"> including </w:t>
      </w:r>
      <w:r w:rsidR="00A36263">
        <w:rPr>
          <w:rFonts w:asciiTheme="minorHAnsi" w:hAnsiTheme="minorHAnsi" w:cstheme="minorHAnsi"/>
          <w:color w:val="auto"/>
        </w:rPr>
        <w:t>the absorbent</w:t>
      </w:r>
      <w:r w:rsidR="00683D5F">
        <w:rPr>
          <w:rFonts w:asciiTheme="minorHAnsi" w:hAnsiTheme="minorHAnsi" w:cstheme="minorHAnsi"/>
          <w:color w:val="auto"/>
        </w:rPr>
        <w:t xml:space="preserve"> material, </w:t>
      </w:r>
      <w:r w:rsidR="00A36263">
        <w:rPr>
          <w:rFonts w:asciiTheme="minorHAnsi" w:hAnsiTheme="minorHAnsi" w:cstheme="minorHAnsi"/>
          <w:color w:val="auto"/>
        </w:rPr>
        <w:t xml:space="preserve">the </w:t>
      </w:r>
      <w:r w:rsidR="00683D5F">
        <w:rPr>
          <w:rFonts w:asciiTheme="minorHAnsi" w:hAnsiTheme="minorHAnsi" w:cstheme="minorHAnsi"/>
          <w:color w:val="auto"/>
        </w:rPr>
        <w:t xml:space="preserve">mass/volume of odorant, or </w:t>
      </w:r>
      <w:r w:rsidR="00CA3D8D">
        <w:rPr>
          <w:rFonts w:asciiTheme="minorHAnsi" w:hAnsiTheme="minorHAnsi" w:cstheme="minorHAnsi"/>
          <w:color w:val="auto"/>
        </w:rPr>
        <w:t xml:space="preserve">parameters of the </w:t>
      </w:r>
      <w:r w:rsidR="00683D5F">
        <w:rPr>
          <w:rFonts w:asciiTheme="minorHAnsi" w:hAnsiTheme="minorHAnsi" w:cstheme="minorHAnsi"/>
          <w:color w:val="auto"/>
        </w:rPr>
        <w:t xml:space="preserve">permeation bag </w:t>
      </w:r>
      <w:r w:rsidR="00CA3D8D">
        <w:rPr>
          <w:rFonts w:asciiTheme="minorHAnsi" w:hAnsiTheme="minorHAnsi" w:cstheme="minorHAnsi"/>
          <w:color w:val="auto"/>
        </w:rPr>
        <w:t xml:space="preserve">(i.e. </w:t>
      </w:r>
      <w:r w:rsidR="00683D5F">
        <w:rPr>
          <w:rFonts w:asciiTheme="minorHAnsi" w:hAnsiTheme="minorHAnsi" w:cstheme="minorHAnsi"/>
          <w:color w:val="auto"/>
        </w:rPr>
        <w:t>thickness, surface area, or polymer type</w:t>
      </w:r>
      <w:r w:rsidR="00CA3D8D">
        <w:rPr>
          <w:rFonts w:asciiTheme="minorHAnsi" w:hAnsiTheme="minorHAnsi" w:cstheme="minorHAnsi"/>
          <w:color w:val="auto"/>
        </w:rPr>
        <w:t>)</w:t>
      </w:r>
      <w:r w:rsidR="00683D5F">
        <w:rPr>
          <w:rFonts w:asciiTheme="minorHAnsi" w:hAnsiTheme="minorHAnsi" w:cstheme="minorHAnsi"/>
          <w:color w:val="auto"/>
        </w:rPr>
        <w:t xml:space="preserve">. COMPS are stored in an outer </w:t>
      </w:r>
      <w:r w:rsidR="00A36263" w:rsidRPr="00B63726">
        <w:rPr>
          <w:rFonts w:asciiTheme="minorHAnsi" w:hAnsiTheme="minorHAnsi" w:cstheme="minorHAnsi"/>
          <w:color w:val="auto"/>
        </w:rPr>
        <w:t>non</w:t>
      </w:r>
      <w:r w:rsidR="00683D5F">
        <w:rPr>
          <w:rFonts w:asciiTheme="minorHAnsi" w:hAnsiTheme="minorHAnsi" w:cstheme="minorHAnsi"/>
          <w:color w:val="auto"/>
        </w:rPr>
        <w:t>permeable envelope</w:t>
      </w:r>
      <w:r w:rsidR="00CA3D8D">
        <w:rPr>
          <w:rFonts w:asciiTheme="minorHAnsi" w:hAnsiTheme="minorHAnsi" w:cstheme="minorHAnsi"/>
          <w:color w:val="auto"/>
        </w:rPr>
        <w:t xml:space="preserve">, which </w:t>
      </w:r>
      <w:r w:rsidR="00683D5F">
        <w:rPr>
          <w:rFonts w:asciiTheme="minorHAnsi" w:hAnsiTheme="minorHAnsi" w:cstheme="minorHAnsi"/>
          <w:color w:val="auto"/>
        </w:rPr>
        <w:t>allows the COMPS to equilibrate prior to use, thus providing a known amount of odorant immediately upon use.</w:t>
      </w:r>
    </w:p>
    <w:p w14:paraId="0322BB28" w14:textId="008381D2" w:rsidR="00683D5F" w:rsidRDefault="00683D5F" w:rsidP="001B1519">
      <w:pPr>
        <w:rPr>
          <w:rFonts w:asciiTheme="minorHAnsi" w:hAnsiTheme="minorHAnsi" w:cstheme="minorHAnsi"/>
          <w:color w:val="auto"/>
        </w:rPr>
      </w:pPr>
    </w:p>
    <w:p w14:paraId="501800BF" w14:textId="6071E15F" w:rsidR="00683D5F" w:rsidRDefault="00683D5F" w:rsidP="001B1519">
      <w:pPr>
        <w:rPr>
          <w:rFonts w:asciiTheme="minorHAnsi" w:hAnsiTheme="minorHAnsi" w:cstheme="minorHAnsi"/>
          <w:color w:val="auto"/>
        </w:rPr>
      </w:pPr>
      <w:r>
        <w:rPr>
          <w:rFonts w:asciiTheme="minorHAnsi" w:hAnsiTheme="minorHAnsi" w:cstheme="minorHAnsi"/>
          <w:color w:val="auto"/>
        </w:rPr>
        <w:t xml:space="preserve">The greater the permeation rate of a COMPS, the greater concentration of odorant available during a training or testing scenario. To quantitate or compare the odor concentration emitted </w:t>
      </w:r>
      <w:r w:rsidR="00E8328E">
        <w:rPr>
          <w:rFonts w:asciiTheme="minorHAnsi" w:hAnsiTheme="minorHAnsi" w:cstheme="minorHAnsi"/>
          <w:color w:val="auto"/>
        </w:rPr>
        <w:t>from a COMPS</w:t>
      </w:r>
      <w:r>
        <w:rPr>
          <w:rFonts w:asciiTheme="minorHAnsi" w:hAnsiTheme="minorHAnsi" w:cstheme="minorHAnsi"/>
          <w:color w:val="auto"/>
        </w:rPr>
        <w:t>, headspace analysis of the COMPS in the testing/training container should be completed. This is most often done by extracting the odor using SPME with analysis by GC/MS. For quantitation or comparison purposes, it is recommended to use an internal standard and/or an external calibration curve.</w:t>
      </w:r>
    </w:p>
    <w:p w14:paraId="0BDFEAA8" w14:textId="1EE08E24" w:rsidR="00E8328E" w:rsidRPr="005F1552" w:rsidRDefault="00E8328E" w:rsidP="005F1552">
      <w:pPr>
        <w:widowControl/>
        <w:jc w:val="left"/>
        <w:rPr>
          <w:color w:val="auto"/>
        </w:rPr>
      </w:pPr>
    </w:p>
    <w:p w14:paraId="27B9CF73" w14:textId="00C1E302" w:rsidR="00E8328E" w:rsidRPr="00A4332B" w:rsidRDefault="00E8328E" w:rsidP="001B1519">
      <w:pPr>
        <w:rPr>
          <w:rFonts w:asciiTheme="minorHAnsi" w:hAnsiTheme="minorHAnsi" w:cstheme="minorHAnsi"/>
          <w:color w:val="auto"/>
        </w:rPr>
      </w:pPr>
      <w:r>
        <w:rPr>
          <w:rFonts w:asciiTheme="minorHAnsi" w:hAnsiTheme="minorHAnsi" w:cstheme="minorHAnsi"/>
          <w:color w:val="auto"/>
        </w:rPr>
        <w:t>COMPS serve as a lo</w:t>
      </w:r>
      <w:r w:rsidR="00CA3D8D">
        <w:rPr>
          <w:rFonts w:asciiTheme="minorHAnsi" w:hAnsiTheme="minorHAnsi" w:cstheme="minorHAnsi"/>
          <w:color w:val="auto"/>
        </w:rPr>
        <w:t>w</w:t>
      </w:r>
      <w:r>
        <w:rPr>
          <w:rFonts w:asciiTheme="minorHAnsi" w:hAnsiTheme="minorHAnsi" w:cstheme="minorHAnsi"/>
          <w:color w:val="auto"/>
        </w:rPr>
        <w:t>-cost, field-amenable device</w:t>
      </w:r>
      <w:r w:rsidR="00B63726">
        <w:rPr>
          <w:rFonts w:asciiTheme="minorHAnsi" w:hAnsiTheme="minorHAnsi" w:cstheme="minorHAnsi"/>
          <w:color w:val="auto"/>
        </w:rPr>
        <w:t>s</w:t>
      </w:r>
      <w:r>
        <w:rPr>
          <w:rFonts w:asciiTheme="minorHAnsi" w:hAnsiTheme="minorHAnsi" w:cstheme="minorHAnsi"/>
          <w:color w:val="auto"/>
        </w:rPr>
        <w:t xml:space="preserve"> for controlling the release of an odorant for olfactory training or testing, such as with canine detectors. COMPS can be used repeatedly until depletion, each time delivering the same odorant emission rate</w:t>
      </w:r>
      <w:r w:rsidR="00155F0F">
        <w:rPr>
          <w:rFonts w:asciiTheme="minorHAnsi" w:hAnsiTheme="minorHAnsi" w:cstheme="minorHAnsi"/>
          <w:color w:val="auto"/>
        </w:rPr>
        <w:t>, although the length of time the emission rate is constant will change for each analyte and should be tested in the laboratory prior to use</w:t>
      </w:r>
      <w:r>
        <w:rPr>
          <w:rFonts w:asciiTheme="minorHAnsi" w:hAnsiTheme="minorHAnsi" w:cstheme="minorHAnsi"/>
          <w:color w:val="auto"/>
        </w:rPr>
        <w:t xml:space="preserve">. This overcomes a widely recognized limitation of controlling odor delivery for field use and advances olfaction research and detection animal training. </w:t>
      </w:r>
    </w:p>
    <w:p w14:paraId="5D4FBD42" w14:textId="7FCA1A12" w:rsidR="00A4332B" w:rsidRPr="001B1519" w:rsidRDefault="005F1552" w:rsidP="005F1552">
      <w:pPr>
        <w:tabs>
          <w:tab w:val="left" w:pos="2652"/>
        </w:tabs>
        <w:rPr>
          <w:rFonts w:asciiTheme="minorHAnsi" w:hAnsiTheme="minorHAnsi" w:cstheme="minorHAnsi"/>
          <w:color w:val="auto"/>
        </w:rPr>
      </w:pPr>
      <w:r>
        <w:rPr>
          <w:rFonts w:asciiTheme="minorHAnsi" w:hAnsiTheme="minorHAnsi" w:cstheme="minorHAnsi"/>
          <w:color w:val="auto"/>
        </w:rPr>
        <w:tab/>
      </w:r>
    </w:p>
    <w:p w14:paraId="1734505F" w14:textId="6C8E5935"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360F68D8" w:rsidR="007A4DD6" w:rsidRPr="00F834E2" w:rsidRDefault="00F834E2" w:rsidP="007A4DD6">
      <w:pPr>
        <w:rPr>
          <w:rFonts w:asciiTheme="minorHAnsi" w:hAnsiTheme="minorHAnsi" w:cstheme="minorHAnsi"/>
          <w:color w:val="auto"/>
        </w:rPr>
      </w:pPr>
      <w:r>
        <w:rPr>
          <w:rFonts w:asciiTheme="minorHAnsi" w:hAnsiTheme="minorHAnsi" w:cstheme="minorHAnsi"/>
          <w:color w:val="auto"/>
        </w:rPr>
        <w:t>This work was funded in part by the Office of Naval Research and the National Institute of Justice (2006-DN-BX-K027). The authors wish to thank the many “</w:t>
      </w:r>
      <w:proofErr w:type="spellStart"/>
      <w:r>
        <w:rPr>
          <w:rFonts w:asciiTheme="minorHAnsi" w:hAnsiTheme="minorHAnsi" w:cstheme="minorHAnsi"/>
          <w:color w:val="auto"/>
        </w:rPr>
        <w:t>Furton</w:t>
      </w:r>
      <w:proofErr w:type="spellEnd"/>
      <w:r>
        <w:rPr>
          <w:rFonts w:asciiTheme="minorHAnsi" w:hAnsiTheme="minorHAnsi" w:cstheme="minorHAnsi"/>
          <w:color w:val="auto"/>
        </w:rPr>
        <w:t xml:space="preserve"> Group” students that have participated in this project, as well as collaborators from the U.S. Naval Research Laboratory and the Naval Surface Warfare Center (Indian Head EOD Technology Division). Final</w:t>
      </w:r>
      <w:r w:rsidR="00337DE3">
        <w:rPr>
          <w:rFonts w:asciiTheme="minorHAnsi" w:hAnsiTheme="minorHAnsi" w:cstheme="minorHAnsi"/>
          <w:color w:val="auto"/>
        </w:rPr>
        <w:t>ly</w:t>
      </w:r>
      <w:r w:rsidR="00A36263">
        <w:rPr>
          <w:rFonts w:asciiTheme="minorHAnsi" w:hAnsiTheme="minorHAnsi" w:cstheme="minorHAnsi"/>
          <w:color w:val="auto"/>
        </w:rPr>
        <w:t>,</w:t>
      </w:r>
      <w:r>
        <w:rPr>
          <w:rFonts w:asciiTheme="minorHAnsi" w:hAnsiTheme="minorHAnsi" w:cstheme="minorHAnsi"/>
          <w:color w:val="auto"/>
        </w:rPr>
        <w:t xml:space="preserve"> the authors </w:t>
      </w:r>
      <w:r w:rsidR="00492C4E">
        <w:rPr>
          <w:rFonts w:asciiTheme="minorHAnsi" w:hAnsiTheme="minorHAnsi" w:cstheme="minorHAnsi"/>
          <w:color w:val="auto"/>
        </w:rPr>
        <w:t>thank</w:t>
      </w:r>
      <w:r>
        <w:rPr>
          <w:rFonts w:asciiTheme="minorHAnsi" w:hAnsiTheme="minorHAnsi" w:cstheme="minorHAnsi"/>
          <w:color w:val="auto"/>
        </w:rPr>
        <w:t xml:space="preserve"> </w:t>
      </w:r>
      <w:r w:rsidR="00492C4E">
        <w:rPr>
          <w:rFonts w:asciiTheme="minorHAnsi" w:hAnsiTheme="minorHAnsi" w:cstheme="minorHAnsi"/>
          <w:color w:val="auto"/>
        </w:rPr>
        <w:t>Peter Nunez of U.S. K-9 Academy, Tony Guzman of Metro-Dade K9 Services, and Miami-Dade area law enforcement canine teams.</w:t>
      </w:r>
    </w:p>
    <w:p w14:paraId="2D96E92E" w14:textId="72F287DC" w:rsidR="00AA03DF" w:rsidRPr="001B1519" w:rsidRDefault="00AA03DF" w:rsidP="001B1519">
      <w:pPr>
        <w:rPr>
          <w:rFonts w:asciiTheme="minorHAnsi" w:hAnsiTheme="minorHAnsi" w:cstheme="minorHAnsi"/>
          <w:b/>
          <w:bCs/>
        </w:rPr>
      </w:pPr>
    </w:p>
    <w:p w14:paraId="5D52ED8B" w14:textId="67F6A617"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17756DEE" w:rsidR="007A4DD6" w:rsidRPr="00F834E2" w:rsidRDefault="00F834E2" w:rsidP="007A4DD6">
      <w:pPr>
        <w:rPr>
          <w:rFonts w:asciiTheme="minorHAnsi" w:hAnsiTheme="minorHAnsi" w:cstheme="minorHAnsi"/>
          <w:color w:val="auto"/>
        </w:rPr>
      </w:pPr>
      <w:r w:rsidRPr="00F834E2">
        <w:rPr>
          <w:rFonts w:asciiTheme="minorHAnsi" w:hAnsiTheme="minorHAnsi" w:cstheme="minorHAnsi"/>
          <w:color w:val="auto"/>
        </w:rPr>
        <w:t>No conflicts of interest to report.</w:t>
      </w:r>
    </w:p>
    <w:p w14:paraId="66030076" w14:textId="77777777" w:rsidR="00AA03DF" w:rsidRPr="001B1519" w:rsidRDefault="00AA03DF" w:rsidP="001B1519">
      <w:pPr>
        <w:rPr>
          <w:rFonts w:asciiTheme="minorHAnsi" w:hAnsiTheme="minorHAnsi" w:cstheme="minorHAnsi"/>
          <w:color w:val="auto"/>
        </w:rPr>
      </w:pPr>
    </w:p>
    <w:p w14:paraId="650AC46B" w14:textId="292E70FC" w:rsidR="005F1552" w:rsidRDefault="009726EE" w:rsidP="005F1552">
      <w:pPr>
        <w:rPr>
          <w:rFonts w:asciiTheme="minorHAnsi" w:hAnsiTheme="minorHAnsi" w:cstheme="minorHAnsi"/>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2929FA1F" w14:textId="5DB7AE21" w:rsidR="005F1552" w:rsidRPr="005F1552" w:rsidRDefault="005F1552" w:rsidP="005F1552">
      <w:pPr>
        <w:numPr>
          <w:ilvl w:val="0"/>
          <w:numId w:val="37"/>
        </w:numPr>
        <w:rPr>
          <w:rFonts w:asciiTheme="minorHAnsi" w:hAnsiTheme="minorHAnsi" w:cstheme="minorHAnsi"/>
        </w:rPr>
      </w:pPr>
      <w:r w:rsidRPr="005F1552">
        <w:rPr>
          <w:rFonts w:asciiTheme="minorHAnsi" w:hAnsiTheme="minorHAnsi" w:cstheme="minorHAnsi"/>
        </w:rPr>
        <w:t>Buck</w:t>
      </w:r>
      <w:r w:rsidR="00391B38">
        <w:rPr>
          <w:rFonts w:asciiTheme="minorHAnsi" w:hAnsiTheme="minorHAnsi" w:cstheme="minorHAnsi"/>
        </w:rPr>
        <w:t>, L.,</w:t>
      </w:r>
      <w:r w:rsidRPr="005F1552">
        <w:rPr>
          <w:rFonts w:asciiTheme="minorHAnsi" w:hAnsiTheme="minorHAnsi" w:cstheme="minorHAnsi"/>
        </w:rPr>
        <w:t xml:space="preserve"> Axel</w:t>
      </w:r>
      <w:r w:rsidR="00391B38">
        <w:rPr>
          <w:rFonts w:asciiTheme="minorHAnsi" w:hAnsiTheme="minorHAnsi" w:cstheme="minorHAnsi"/>
        </w:rPr>
        <w:t xml:space="preserve">, </w:t>
      </w:r>
      <w:r w:rsidR="00391B38" w:rsidRPr="005F1552">
        <w:rPr>
          <w:rFonts w:asciiTheme="minorHAnsi" w:hAnsiTheme="minorHAnsi" w:cstheme="minorHAnsi"/>
        </w:rPr>
        <w:t>R</w:t>
      </w:r>
      <w:r w:rsidR="00391B38">
        <w:rPr>
          <w:rFonts w:asciiTheme="minorHAnsi" w:hAnsiTheme="minorHAnsi" w:cstheme="minorHAnsi"/>
        </w:rPr>
        <w:t xml:space="preserve">. </w:t>
      </w:r>
      <w:r w:rsidRPr="005F1552">
        <w:rPr>
          <w:rFonts w:asciiTheme="minorHAnsi" w:hAnsiTheme="minorHAnsi" w:cstheme="minorHAnsi"/>
        </w:rPr>
        <w:t>A novel multigene family may encode odorant receptors: A molecular basis for odor recognition</w:t>
      </w:r>
      <w:r w:rsidR="00391B38">
        <w:rPr>
          <w:rFonts w:asciiTheme="minorHAnsi" w:hAnsiTheme="minorHAnsi" w:cstheme="minorHAnsi"/>
        </w:rPr>
        <w:t>.</w:t>
      </w:r>
      <w:r w:rsidR="00AF007D">
        <w:rPr>
          <w:rFonts w:asciiTheme="minorHAnsi" w:hAnsiTheme="minorHAnsi" w:cstheme="minorHAnsi"/>
        </w:rPr>
        <w:t xml:space="preserve"> </w:t>
      </w:r>
      <w:r w:rsidRPr="000F1861">
        <w:rPr>
          <w:rFonts w:asciiTheme="minorHAnsi" w:hAnsiTheme="minorHAnsi" w:cstheme="minorHAnsi"/>
          <w:i/>
          <w:iCs/>
        </w:rPr>
        <w:t>Cell</w:t>
      </w:r>
      <w:r w:rsidR="00391B38">
        <w:rPr>
          <w:rFonts w:asciiTheme="minorHAnsi" w:hAnsiTheme="minorHAnsi" w:cstheme="minorHAnsi"/>
        </w:rPr>
        <w:t>.</w:t>
      </w:r>
      <w:r w:rsidR="00AF007D">
        <w:rPr>
          <w:rFonts w:asciiTheme="minorHAnsi" w:hAnsiTheme="minorHAnsi" w:cstheme="minorHAnsi"/>
        </w:rPr>
        <w:t xml:space="preserve"> </w:t>
      </w:r>
      <w:r w:rsidRPr="000F1861">
        <w:rPr>
          <w:rFonts w:asciiTheme="minorHAnsi" w:hAnsiTheme="minorHAnsi" w:cstheme="minorHAnsi"/>
          <w:b/>
          <w:bCs/>
        </w:rPr>
        <w:t>65</w:t>
      </w:r>
      <w:r w:rsidRPr="005F1552">
        <w:rPr>
          <w:rFonts w:asciiTheme="minorHAnsi" w:hAnsiTheme="minorHAnsi" w:cstheme="minorHAnsi"/>
        </w:rPr>
        <w:t>, 175</w:t>
      </w:r>
      <w:r w:rsidR="00803107">
        <w:rPr>
          <w:rFonts w:asciiTheme="minorHAnsi" w:hAnsiTheme="minorHAnsi" w:cstheme="minorHAnsi"/>
        </w:rPr>
        <w:t>–</w:t>
      </w:r>
      <w:r w:rsidRPr="005F1552">
        <w:rPr>
          <w:rFonts w:asciiTheme="minorHAnsi" w:hAnsiTheme="minorHAnsi" w:cstheme="minorHAnsi"/>
        </w:rPr>
        <w:t>187</w:t>
      </w:r>
      <w:r w:rsidR="00A0214B">
        <w:rPr>
          <w:rFonts w:asciiTheme="minorHAnsi" w:hAnsiTheme="minorHAnsi" w:cstheme="minorHAnsi"/>
        </w:rPr>
        <w:t xml:space="preserve"> (</w:t>
      </w:r>
      <w:r w:rsidRPr="005F1552">
        <w:rPr>
          <w:rFonts w:asciiTheme="minorHAnsi" w:hAnsiTheme="minorHAnsi" w:cstheme="minorHAnsi"/>
        </w:rPr>
        <w:t>1991</w:t>
      </w:r>
      <w:r w:rsidR="00803107">
        <w:rPr>
          <w:rFonts w:asciiTheme="minorHAnsi" w:hAnsiTheme="minorHAnsi" w:cstheme="minorHAnsi"/>
        </w:rPr>
        <w:t>)</w:t>
      </w:r>
      <w:r w:rsidRPr="005F1552">
        <w:rPr>
          <w:rFonts w:asciiTheme="minorHAnsi" w:hAnsiTheme="minorHAnsi" w:cstheme="minorHAnsi"/>
        </w:rPr>
        <w:t xml:space="preserve">. </w:t>
      </w:r>
    </w:p>
    <w:p w14:paraId="4A6D4BB5" w14:textId="2D50C908" w:rsidR="005F1552" w:rsidRPr="005F1552" w:rsidRDefault="005F1552" w:rsidP="005F1552">
      <w:pPr>
        <w:numPr>
          <w:ilvl w:val="0"/>
          <w:numId w:val="37"/>
        </w:numPr>
        <w:rPr>
          <w:rFonts w:asciiTheme="minorHAnsi" w:hAnsiTheme="minorHAnsi" w:cstheme="minorHAnsi"/>
        </w:rPr>
      </w:pPr>
      <w:proofErr w:type="spellStart"/>
      <w:r w:rsidRPr="005F1552">
        <w:rPr>
          <w:rFonts w:asciiTheme="minorHAnsi" w:hAnsiTheme="minorHAnsi" w:cstheme="minorHAnsi"/>
        </w:rPr>
        <w:t>Furton</w:t>
      </w:r>
      <w:proofErr w:type="spellEnd"/>
      <w:r w:rsidR="00391B38">
        <w:rPr>
          <w:rFonts w:asciiTheme="minorHAnsi" w:hAnsiTheme="minorHAnsi" w:cstheme="minorHAnsi"/>
        </w:rPr>
        <w:t>,</w:t>
      </w:r>
      <w:r w:rsidRPr="005F1552">
        <w:rPr>
          <w:rFonts w:asciiTheme="minorHAnsi" w:hAnsiTheme="minorHAnsi" w:cstheme="minorHAnsi"/>
        </w:rPr>
        <w:t xml:space="preserve"> </w:t>
      </w:r>
      <w:r w:rsidR="00391B38" w:rsidRPr="005F1552">
        <w:rPr>
          <w:rFonts w:asciiTheme="minorHAnsi" w:hAnsiTheme="minorHAnsi" w:cstheme="minorHAnsi"/>
        </w:rPr>
        <w:t>K. G.</w:t>
      </w:r>
      <w:r w:rsidR="00391B38">
        <w:rPr>
          <w:rFonts w:asciiTheme="minorHAnsi" w:hAnsiTheme="minorHAnsi" w:cstheme="minorHAnsi"/>
        </w:rPr>
        <w:t>,</w:t>
      </w:r>
      <w:r w:rsidR="00391B38" w:rsidRPr="005F1552">
        <w:rPr>
          <w:rFonts w:asciiTheme="minorHAnsi" w:hAnsiTheme="minorHAnsi" w:cstheme="minorHAnsi"/>
        </w:rPr>
        <w:t xml:space="preserve"> </w:t>
      </w:r>
      <w:r w:rsidRPr="005F1552">
        <w:rPr>
          <w:rFonts w:asciiTheme="minorHAnsi" w:hAnsiTheme="minorHAnsi" w:cstheme="minorHAnsi"/>
        </w:rPr>
        <w:t>Myers</w:t>
      </w:r>
      <w:r w:rsidR="00391B38">
        <w:rPr>
          <w:rFonts w:asciiTheme="minorHAnsi" w:hAnsiTheme="minorHAnsi" w:cstheme="minorHAnsi"/>
        </w:rPr>
        <w:t>,</w:t>
      </w:r>
      <w:r w:rsidR="00391B38" w:rsidRPr="00391B38">
        <w:rPr>
          <w:rFonts w:asciiTheme="minorHAnsi" w:hAnsiTheme="minorHAnsi" w:cstheme="minorHAnsi"/>
        </w:rPr>
        <w:t xml:space="preserve"> </w:t>
      </w:r>
      <w:r w:rsidR="00391B38" w:rsidRPr="005F1552">
        <w:rPr>
          <w:rFonts w:asciiTheme="minorHAnsi" w:hAnsiTheme="minorHAnsi" w:cstheme="minorHAnsi"/>
        </w:rPr>
        <w:t>L. J</w:t>
      </w:r>
      <w:r w:rsidR="00391B38">
        <w:rPr>
          <w:rFonts w:asciiTheme="minorHAnsi" w:hAnsiTheme="minorHAnsi" w:cstheme="minorHAnsi"/>
        </w:rPr>
        <w:t xml:space="preserve">. </w:t>
      </w:r>
      <w:r w:rsidRPr="005F1552">
        <w:rPr>
          <w:rFonts w:asciiTheme="minorHAnsi" w:hAnsiTheme="minorHAnsi" w:cstheme="minorHAnsi"/>
        </w:rPr>
        <w:t>Scientific foundation and efficacy of the use of canines as ch</w:t>
      </w:r>
      <w:r w:rsidR="00803107">
        <w:rPr>
          <w:rFonts w:asciiTheme="minorHAnsi" w:hAnsiTheme="minorHAnsi" w:cstheme="minorHAnsi"/>
        </w:rPr>
        <w:t>e</w:t>
      </w:r>
      <w:r w:rsidRPr="005F1552">
        <w:rPr>
          <w:rFonts w:asciiTheme="minorHAnsi" w:hAnsiTheme="minorHAnsi" w:cstheme="minorHAnsi"/>
        </w:rPr>
        <w:t>mical detectors for explosives</w:t>
      </w:r>
      <w:r w:rsidR="00391B38">
        <w:rPr>
          <w:rFonts w:asciiTheme="minorHAnsi" w:hAnsiTheme="minorHAnsi" w:cstheme="minorHAnsi"/>
        </w:rPr>
        <w:t>.</w:t>
      </w:r>
      <w:r w:rsidR="00AF007D">
        <w:rPr>
          <w:rFonts w:asciiTheme="minorHAnsi" w:hAnsiTheme="minorHAnsi" w:cstheme="minorHAnsi"/>
        </w:rPr>
        <w:t xml:space="preserve"> </w:t>
      </w:r>
      <w:proofErr w:type="spellStart"/>
      <w:r w:rsidRPr="000F1861">
        <w:rPr>
          <w:rFonts w:asciiTheme="minorHAnsi" w:hAnsiTheme="minorHAnsi" w:cstheme="minorHAnsi"/>
          <w:i/>
          <w:iCs/>
        </w:rPr>
        <w:t>Talanta</w:t>
      </w:r>
      <w:proofErr w:type="spellEnd"/>
      <w:r w:rsidR="00391B38">
        <w:rPr>
          <w:rFonts w:asciiTheme="minorHAnsi" w:hAnsiTheme="minorHAnsi" w:cstheme="minorHAnsi"/>
        </w:rPr>
        <w:t>.</w:t>
      </w:r>
      <w:r w:rsidR="00AF007D">
        <w:rPr>
          <w:rFonts w:asciiTheme="minorHAnsi" w:hAnsiTheme="minorHAnsi" w:cstheme="minorHAnsi"/>
        </w:rPr>
        <w:t xml:space="preserve"> </w:t>
      </w:r>
      <w:r w:rsidRPr="000F1861">
        <w:rPr>
          <w:rFonts w:asciiTheme="minorHAnsi" w:hAnsiTheme="minorHAnsi" w:cstheme="minorHAnsi"/>
          <w:b/>
          <w:bCs/>
        </w:rPr>
        <w:t>54</w:t>
      </w:r>
      <w:r w:rsidRPr="005F1552">
        <w:rPr>
          <w:rFonts w:asciiTheme="minorHAnsi" w:hAnsiTheme="minorHAnsi" w:cstheme="minorHAnsi"/>
        </w:rPr>
        <w:t>, 487</w:t>
      </w:r>
      <w:r w:rsidR="00803107">
        <w:rPr>
          <w:rFonts w:asciiTheme="minorHAnsi" w:hAnsiTheme="minorHAnsi" w:cstheme="minorHAnsi"/>
        </w:rPr>
        <w:t>–</w:t>
      </w:r>
      <w:r w:rsidRPr="005F1552">
        <w:rPr>
          <w:rFonts w:asciiTheme="minorHAnsi" w:hAnsiTheme="minorHAnsi" w:cstheme="minorHAnsi"/>
        </w:rPr>
        <w:t>500</w:t>
      </w:r>
      <w:r w:rsidR="00A0214B">
        <w:rPr>
          <w:rFonts w:asciiTheme="minorHAnsi" w:hAnsiTheme="minorHAnsi" w:cstheme="minorHAnsi"/>
        </w:rPr>
        <w:t xml:space="preserve"> (</w:t>
      </w:r>
      <w:r w:rsidRPr="005F1552">
        <w:rPr>
          <w:rFonts w:asciiTheme="minorHAnsi" w:hAnsiTheme="minorHAnsi" w:cstheme="minorHAnsi"/>
        </w:rPr>
        <w:t>2001</w:t>
      </w:r>
      <w:r w:rsidR="00803107">
        <w:rPr>
          <w:rFonts w:asciiTheme="minorHAnsi" w:hAnsiTheme="minorHAnsi" w:cstheme="minorHAnsi"/>
        </w:rPr>
        <w:t>)</w:t>
      </w:r>
      <w:r w:rsidRPr="005F1552">
        <w:rPr>
          <w:rFonts w:asciiTheme="minorHAnsi" w:hAnsiTheme="minorHAnsi" w:cstheme="minorHAnsi"/>
        </w:rPr>
        <w:t xml:space="preserve">. </w:t>
      </w:r>
    </w:p>
    <w:p w14:paraId="2CBF3E45" w14:textId="492C1418" w:rsidR="005F1552" w:rsidRDefault="005F1552" w:rsidP="005F1552">
      <w:pPr>
        <w:numPr>
          <w:ilvl w:val="0"/>
          <w:numId w:val="37"/>
        </w:numPr>
        <w:rPr>
          <w:rFonts w:asciiTheme="minorHAnsi" w:hAnsiTheme="minorHAnsi" w:cstheme="minorHAnsi"/>
        </w:rPr>
      </w:pPr>
      <w:r w:rsidRPr="005F1552">
        <w:rPr>
          <w:rFonts w:asciiTheme="minorHAnsi" w:hAnsiTheme="minorHAnsi" w:cstheme="minorHAnsi"/>
        </w:rPr>
        <w:t xml:space="preserve">Leitch, </w:t>
      </w:r>
      <w:r w:rsidR="00391B38" w:rsidRPr="005F1552">
        <w:rPr>
          <w:rFonts w:asciiTheme="minorHAnsi" w:hAnsiTheme="minorHAnsi" w:cstheme="minorHAnsi"/>
        </w:rPr>
        <w:t>O.</w:t>
      </w:r>
      <w:r w:rsidR="00391B38">
        <w:rPr>
          <w:rFonts w:asciiTheme="minorHAnsi" w:hAnsiTheme="minorHAnsi" w:cstheme="minorHAnsi"/>
        </w:rPr>
        <w:t>,</w:t>
      </w:r>
      <w:r w:rsidR="00391B38" w:rsidRPr="005F1552">
        <w:rPr>
          <w:rFonts w:asciiTheme="minorHAnsi" w:hAnsiTheme="minorHAnsi" w:cstheme="minorHAnsi"/>
        </w:rPr>
        <w:t xml:space="preserve"> </w:t>
      </w:r>
      <w:r w:rsidRPr="005F1552">
        <w:rPr>
          <w:rFonts w:asciiTheme="minorHAnsi" w:hAnsiTheme="minorHAnsi" w:cstheme="minorHAnsi"/>
        </w:rPr>
        <w:t xml:space="preserve">Anderson, </w:t>
      </w:r>
      <w:r w:rsidR="00391B38" w:rsidRPr="005F1552">
        <w:rPr>
          <w:rFonts w:asciiTheme="minorHAnsi" w:hAnsiTheme="minorHAnsi" w:cstheme="minorHAnsi"/>
        </w:rPr>
        <w:t>A.</w:t>
      </w:r>
      <w:r w:rsidR="00391B38">
        <w:rPr>
          <w:rFonts w:asciiTheme="minorHAnsi" w:hAnsiTheme="minorHAnsi" w:cstheme="minorHAnsi"/>
        </w:rPr>
        <w:t>,</w:t>
      </w:r>
      <w:r w:rsidR="00391B38" w:rsidRPr="005F1552">
        <w:rPr>
          <w:rFonts w:asciiTheme="minorHAnsi" w:hAnsiTheme="minorHAnsi" w:cstheme="minorHAnsi"/>
        </w:rPr>
        <w:t xml:space="preserve"> </w:t>
      </w:r>
      <w:r w:rsidRPr="005F1552">
        <w:rPr>
          <w:rFonts w:asciiTheme="minorHAnsi" w:hAnsiTheme="minorHAnsi" w:cstheme="minorHAnsi"/>
        </w:rPr>
        <w:t>Kirkbride</w:t>
      </w:r>
      <w:r w:rsidR="00391B38">
        <w:rPr>
          <w:rFonts w:asciiTheme="minorHAnsi" w:hAnsiTheme="minorHAnsi" w:cstheme="minorHAnsi"/>
        </w:rPr>
        <w:t xml:space="preserve">, </w:t>
      </w:r>
      <w:r w:rsidR="00391B38" w:rsidRPr="005F1552">
        <w:rPr>
          <w:rFonts w:asciiTheme="minorHAnsi" w:hAnsiTheme="minorHAnsi" w:cstheme="minorHAnsi"/>
        </w:rPr>
        <w:t>K.</w:t>
      </w:r>
      <w:r w:rsidR="00391B38">
        <w:rPr>
          <w:rFonts w:asciiTheme="minorHAnsi" w:hAnsiTheme="minorHAnsi" w:cstheme="minorHAnsi"/>
        </w:rPr>
        <w:t>,</w:t>
      </w:r>
      <w:r w:rsidR="00391B38" w:rsidRPr="005F1552">
        <w:rPr>
          <w:rFonts w:asciiTheme="minorHAnsi" w:hAnsiTheme="minorHAnsi" w:cstheme="minorHAnsi"/>
        </w:rPr>
        <w:t xml:space="preserve"> </w:t>
      </w:r>
      <w:r w:rsidRPr="005F1552">
        <w:rPr>
          <w:rFonts w:asciiTheme="minorHAnsi" w:hAnsiTheme="minorHAnsi" w:cstheme="minorHAnsi"/>
        </w:rPr>
        <w:t>Lennard</w:t>
      </w:r>
      <w:r w:rsidR="00391B38">
        <w:rPr>
          <w:rFonts w:asciiTheme="minorHAnsi" w:hAnsiTheme="minorHAnsi" w:cstheme="minorHAnsi"/>
        </w:rPr>
        <w:t>,</w:t>
      </w:r>
      <w:r w:rsidR="00391B38" w:rsidRPr="00391B38">
        <w:rPr>
          <w:rFonts w:asciiTheme="minorHAnsi" w:hAnsiTheme="minorHAnsi" w:cstheme="minorHAnsi"/>
        </w:rPr>
        <w:t xml:space="preserve"> </w:t>
      </w:r>
      <w:r w:rsidR="00391B38" w:rsidRPr="005F1552">
        <w:rPr>
          <w:rFonts w:asciiTheme="minorHAnsi" w:hAnsiTheme="minorHAnsi" w:cstheme="minorHAnsi"/>
        </w:rPr>
        <w:t>C</w:t>
      </w:r>
      <w:r w:rsidR="00391B38">
        <w:rPr>
          <w:rFonts w:asciiTheme="minorHAnsi" w:hAnsiTheme="minorHAnsi" w:cstheme="minorHAnsi"/>
        </w:rPr>
        <w:t xml:space="preserve">. </w:t>
      </w:r>
      <w:r w:rsidRPr="005F1552">
        <w:rPr>
          <w:rFonts w:asciiTheme="minorHAnsi" w:hAnsiTheme="minorHAnsi" w:cstheme="minorHAnsi"/>
        </w:rPr>
        <w:t>Biological organisms as volatile compound detectors: A review</w:t>
      </w:r>
      <w:r w:rsidR="00391B38">
        <w:rPr>
          <w:rFonts w:asciiTheme="minorHAnsi" w:hAnsiTheme="minorHAnsi" w:cstheme="minorHAnsi"/>
        </w:rPr>
        <w:t>.</w:t>
      </w:r>
      <w:r w:rsidR="00AF007D">
        <w:rPr>
          <w:rFonts w:asciiTheme="minorHAnsi" w:hAnsiTheme="minorHAnsi" w:cstheme="minorHAnsi"/>
        </w:rPr>
        <w:t xml:space="preserve"> </w:t>
      </w:r>
      <w:r w:rsidRPr="000F1861">
        <w:rPr>
          <w:rFonts w:asciiTheme="minorHAnsi" w:hAnsiTheme="minorHAnsi" w:cstheme="minorHAnsi"/>
          <w:i/>
          <w:iCs/>
        </w:rPr>
        <w:t>Forensic Science International</w:t>
      </w:r>
      <w:r w:rsidR="00391B38">
        <w:rPr>
          <w:rFonts w:asciiTheme="minorHAnsi" w:hAnsiTheme="minorHAnsi" w:cstheme="minorHAnsi"/>
        </w:rPr>
        <w:t>.</w:t>
      </w:r>
      <w:r w:rsidR="00AF007D">
        <w:rPr>
          <w:rFonts w:asciiTheme="minorHAnsi" w:hAnsiTheme="minorHAnsi" w:cstheme="minorHAnsi"/>
        </w:rPr>
        <w:t xml:space="preserve"> </w:t>
      </w:r>
      <w:r w:rsidRPr="000F1861">
        <w:rPr>
          <w:rFonts w:asciiTheme="minorHAnsi" w:hAnsiTheme="minorHAnsi" w:cstheme="minorHAnsi"/>
          <w:b/>
          <w:bCs/>
        </w:rPr>
        <w:t>232</w:t>
      </w:r>
      <w:r w:rsidRPr="005F1552">
        <w:rPr>
          <w:rFonts w:asciiTheme="minorHAnsi" w:hAnsiTheme="minorHAnsi" w:cstheme="minorHAnsi"/>
        </w:rPr>
        <w:t>, 92</w:t>
      </w:r>
      <w:r w:rsidR="00803107">
        <w:rPr>
          <w:rFonts w:asciiTheme="minorHAnsi" w:hAnsiTheme="minorHAnsi" w:cstheme="minorHAnsi"/>
        </w:rPr>
        <w:t>–</w:t>
      </w:r>
      <w:r w:rsidRPr="005F1552">
        <w:rPr>
          <w:rFonts w:asciiTheme="minorHAnsi" w:hAnsiTheme="minorHAnsi" w:cstheme="minorHAnsi"/>
        </w:rPr>
        <w:t>103</w:t>
      </w:r>
      <w:r w:rsidR="00A0214B">
        <w:rPr>
          <w:rFonts w:asciiTheme="minorHAnsi" w:hAnsiTheme="minorHAnsi" w:cstheme="minorHAnsi"/>
        </w:rPr>
        <w:t xml:space="preserve"> (</w:t>
      </w:r>
      <w:r w:rsidRPr="005F1552">
        <w:rPr>
          <w:rFonts w:asciiTheme="minorHAnsi" w:hAnsiTheme="minorHAnsi" w:cstheme="minorHAnsi"/>
        </w:rPr>
        <w:t>2013</w:t>
      </w:r>
      <w:r w:rsidR="00803107">
        <w:rPr>
          <w:rFonts w:asciiTheme="minorHAnsi" w:hAnsiTheme="minorHAnsi" w:cstheme="minorHAnsi"/>
        </w:rPr>
        <w:t>)</w:t>
      </w:r>
      <w:r w:rsidRPr="005F1552">
        <w:rPr>
          <w:rFonts w:asciiTheme="minorHAnsi" w:hAnsiTheme="minorHAnsi" w:cstheme="minorHAnsi"/>
        </w:rPr>
        <w:t xml:space="preserve">. </w:t>
      </w:r>
    </w:p>
    <w:p w14:paraId="7B21A428" w14:textId="63B03CC2" w:rsidR="005F1552" w:rsidRPr="005F1552" w:rsidRDefault="005F1552" w:rsidP="005F1552">
      <w:pPr>
        <w:numPr>
          <w:ilvl w:val="0"/>
          <w:numId w:val="37"/>
        </w:numPr>
        <w:rPr>
          <w:rFonts w:asciiTheme="minorHAnsi" w:hAnsiTheme="minorHAnsi" w:cstheme="minorHAnsi"/>
        </w:rPr>
      </w:pPr>
      <w:r w:rsidRPr="005F1552">
        <w:rPr>
          <w:rFonts w:asciiTheme="minorHAnsi" w:hAnsiTheme="minorHAnsi" w:cstheme="minorHAnsi"/>
        </w:rPr>
        <w:t xml:space="preserve">Simon, </w:t>
      </w:r>
      <w:r w:rsidR="00391B38">
        <w:rPr>
          <w:rFonts w:asciiTheme="minorHAnsi" w:hAnsiTheme="minorHAnsi" w:cstheme="minorHAnsi"/>
        </w:rPr>
        <w:t xml:space="preserve">A. </w:t>
      </w:r>
      <w:r w:rsidR="00391B38" w:rsidRPr="005F1552">
        <w:rPr>
          <w:rFonts w:asciiTheme="minorHAnsi" w:hAnsiTheme="minorHAnsi" w:cstheme="minorHAnsi"/>
        </w:rPr>
        <w:t>G.</w:t>
      </w:r>
      <w:r w:rsidR="00803107">
        <w:rPr>
          <w:rFonts w:asciiTheme="minorHAnsi" w:hAnsiTheme="minorHAnsi" w:cstheme="minorHAnsi"/>
        </w:rPr>
        <w:t xml:space="preserve"> et al.</w:t>
      </w:r>
      <w:r w:rsidR="00391B38" w:rsidRPr="005F1552">
        <w:rPr>
          <w:rFonts w:asciiTheme="minorHAnsi" w:hAnsiTheme="minorHAnsi" w:cstheme="minorHAnsi"/>
        </w:rPr>
        <w:t xml:space="preserve"> </w:t>
      </w:r>
      <w:r w:rsidRPr="005F1552">
        <w:rPr>
          <w:rFonts w:asciiTheme="minorHAnsi" w:hAnsiTheme="minorHAnsi" w:cstheme="minorHAnsi"/>
        </w:rPr>
        <w:t>method for controlled odor delivery in canine olfactory testing</w:t>
      </w:r>
      <w:r w:rsidR="00391B38">
        <w:rPr>
          <w:rFonts w:asciiTheme="minorHAnsi" w:hAnsiTheme="minorHAnsi" w:cstheme="minorHAnsi"/>
        </w:rPr>
        <w:t>.</w:t>
      </w:r>
      <w:r w:rsidR="00AF007D">
        <w:rPr>
          <w:rFonts w:asciiTheme="minorHAnsi" w:hAnsiTheme="minorHAnsi" w:cstheme="minorHAnsi"/>
        </w:rPr>
        <w:t xml:space="preserve"> </w:t>
      </w:r>
      <w:r w:rsidRPr="000F1861">
        <w:rPr>
          <w:rFonts w:asciiTheme="minorHAnsi" w:hAnsiTheme="minorHAnsi" w:cstheme="minorHAnsi"/>
          <w:i/>
          <w:iCs/>
        </w:rPr>
        <w:t>Chemical Senses</w:t>
      </w:r>
      <w:r w:rsidR="00391B38">
        <w:rPr>
          <w:rFonts w:asciiTheme="minorHAnsi" w:hAnsiTheme="minorHAnsi" w:cstheme="minorHAnsi"/>
        </w:rPr>
        <w:t>.</w:t>
      </w:r>
      <w:r w:rsidR="00AF007D">
        <w:rPr>
          <w:rFonts w:asciiTheme="minorHAnsi" w:hAnsiTheme="minorHAnsi" w:cstheme="minorHAnsi"/>
        </w:rPr>
        <w:t xml:space="preserve"> </w:t>
      </w:r>
      <w:r w:rsidR="00A0214B" w:rsidRPr="000F1861">
        <w:rPr>
          <w:rFonts w:asciiTheme="minorHAnsi" w:hAnsiTheme="minorHAnsi" w:cstheme="minorHAnsi"/>
          <w:b/>
          <w:bCs/>
        </w:rPr>
        <w:t>44</w:t>
      </w:r>
      <w:r w:rsidR="00A0214B">
        <w:rPr>
          <w:rFonts w:asciiTheme="minorHAnsi" w:hAnsiTheme="minorHAnsi" w:cstheme="minorHAnsi"/>
        </w:rPr>
        <w:t xml:space="preserve"> (6)</w:t>
      </w:r>
      <w:r w:rsidRPr="005F1552">
        <w:rPr>
          <w:rFonts w:asciiTheme="minorHAnsi" w:hAnsiTheme="minorHAnsi" w:cstheme="minorHAnsi"/>
        </w:rPr>
        <w:t>,</w:t>
      </w:r>
      <w:r w:rsidR="00A0214B">
        <w:rPr>
          <w:rFonts w:asciiTheme="minorHAnsi" w:hAnsiTheme="minorHAnsi" w:cstheme="minorHAnsi"/>
        </w:rPr>
        <w:t xml:space="preserve"> 399</w:t>
      </w:r>
      <w:r w:rsidR="00803107">
        <w:rPr>
          <w:rFonts w:asciiTheme="minorHAnsi" w:hAnsiTheme="minorHAnsi" w:cstheme="minorHAnsi"/>
        </w:rPr>
        <w:t>–</w:t>
      </w:r>
      <w:r w:rsidR="00A0214B">
        <w:rPr>
          <w:rFonts w:asciiTheme="minorHAnsi" w:hAnsiTheme="minorHAnsi" w:cstheme="minorHAnsi"/>
        </w:rPr>
        <w:t>408</w:t>
      </w:r>
      <w:r w:rsidRPr="005F1552">
        <w:rPr>
          <w:rFonts w:asciiTheme="minorHAnsi" w:hAnsiTheme="minorHAnsi" w:cstheme="minorHAnsi"/>
        </w:rPr>
        <w:t xml:space="preserve"> </w:t>
      </w:r>
      <w:r w:rsidR="00A0214B">
        <w:rPr>
          <w:rFonts w:asciiTheme="minorHAnsi" w:hAnsiTheme="minorHAnsi" w:cstheme="minorHAnsi"/>
        </w:rPr>
        <w:t>(</w:t>
      </w:r>
      <w:r w:rsidRPr="005F1552">
        <w:rPr>
          <w:rFonts w:asciiTheme="minorHAnsi" w:hAnsiTheme="minorHAnsi" w:cstheme="minorHAnsi"/>
        </w:rPr>
        <w:t>2019</w:t>
      </w:r>
      <w:r w:rsidR="00A0214B">
        <w:rPr>
          <w:rFonts w:asciiTheme="minorHAnsi" w:hAnsiTheme="minorHAnsi" w:cstheme="minorHAnsi"/>
        </w:rPr>
        <w:t>)</w:t>
      </w:r>
      <w:r w:rsidRPr="005F1552">
        <w:rPr>
          <w:rFonts w:asciiTheme="minorHAnsi" w:hAnsiTheme="minorHAnsi" w:cstheme="minorHAnsi"/>
        </w:rPr>
        <w:t xml:space="preserve">. </w:t>
      </w:r>
    </w:p>
    <w:p w14:paraId="54A39282" w14:textId="63B3762E" w:rsidR="005F1552" w:rsidRPr="005F1552" w:rsidRDefault="005F1552" w:rsidP="005F1552">
      <w:pPr>
        <w:numPr>
          <w:ilvl w:val="0"/>
          <w:numId w:val="37"/>
        </w:numPr>
        <w:rPr>
          <w:rFonts w:asciiTheme="minorHAnsi" w:hAnsiTheme="minorHAnsi" w:cstheme="minorHAnsi"/>
        </w:rPr>
      </w:pPr>
      <w:r w:rsidRPr="005F1552">
        <w:rPr>
          <w:rFonts w:asciiTheme="minorHAnsi" w:hAnsiTheme="minorHAnsi" w:cstheme="minorHAnsi"/>
        </w:rPr>
        <w:t>Hallowell, L. R.</w:t>
      </w:r>
      <w:r w:rsidR="00803107">
        <w:rPr>
          <w:rFonts w:asciiTheme="minorHAnsi" w:hAnsiTheme="minorHAnsi" w:cstheme="minorHAnsi"/>
        </w:rPr>
        <w:t xml:space="preserve"> et al</w:t>
      </w:r>
      <w:r w:rsidR="00A0214B" w:rsidRPr="005F1552">
        <w:rPr>
          <w:rFonts w:asciiTheme="minorHAnsi" w:hAnsiTheme="minorHAnsi" w:cstheme="minorHAnsi"/>
        </w:rPr>
        <w:t>.</w:t>
      </w:r>
      <w:r w:rsidR="00391B38">
        <w:rPr>
          <w:rFonts w:asciiTheme="minorHAnsi" w:hAnsiTheme="minorHAnsi" w:cstheme="minorHAnsi"/>
        </w:rPr>
        <w:t xml:space="preserve"> </w:t>
      </w:r>
      <w:r w:rsidRPr="005F1552">
        <w:rPr>
          <w:rFonts w:asciiTheme="minorHAnsi" w:hAnsiTheme="minorHAnsi" w:cstheme="minorHAnsi"/>
        </w:rPr>
        <w:t>Detection of hidden explosives: New challenges and progress (1998</w:t>
      </w:r>
      <w:r w:rsidR="00803107">
        <w:rPr>
          <w:rFonts w:asciiTheme="minorHAnsi" w:hAnsiTheme="minorHAnsi" w:cstheme="minorHAnsi"/>
        </w:rPr>
        <w:t>–</w:t>
      </w:r>
      <w:r w:rsidRPr="005F1552">
        <w:rPr>
          <w:rFonts w:asciiTheme="minorHAnsi" w:hAnsiTheme="minorHAnsi" w:cstheme="minorHAnsi"/>
        </w:rPr>
        <w:t>2009)</w:t>
      </w:r>
      <w:r w:rsidR="00391B38">
        <w:rPr>
          <w:rFonts w:asciiTheme="minorHAnsi" w:hAnsiTheme="minorHAnsi" w:cstheme="minorHAnsi"/>
        </w:rPr>
        <w:t>.</w:t>
      </w:r>
      <w:r w:rsidR="00AF007D">
        <w:rPr>
          <w:rFonts w:asciiTheme="minorHAnsi" w:hAnsiTheme="minorHAnsi" w:cstheme="minorHAnsi"/>
        </w:rPr>
        <w:t xml:space="preserve"> </w:t>
      </w:r>
      <w:r w:rsidRPr="005F1552">
        <w:rPr>
          <w:rFonts w:asciiTheme="minorHAnsi" w:hAnsiTheme="minorHAnsi" w:cstheme="minorHAnsi"/>
        </w:rPr>
        <w:t xml:space="preserve">in </w:t>
      </w:r>
      <w:r w:rsidRPr="000F1861">
        <w:rPr>
          <w:rFonts w:asciiTheme="minorHAnsi" w:hAnsiTheme="minorHAnsi" w:cstheme="minorHAnsi"/>
          <w:i/>
          <w:iCs/>
        </w:rPr>
        <w:t>Forensic Investigation of Explosives</w:t>
      </w:r>
      <w:r w:rsidRPr="005F1552">
        <w:rPr>
          <w:rFonts w:asciiTheme="minorHAnsi" w:hAnsiTheme="minorHAnsi" w:cstheme="minorHAnsi"/>
        </w:rPr>
        <w:t xml:space="preserve">, 2nd Ed. Boca Raton, FL, CRC Press, 2012, </w:t>
      </w:r>
      <w:r w:rsidR="00A0214B">
        <w:rPr>
          <w:rFonts w:asciiTheme="minorHAnsi" w:hAnsiTheme="minorHAnsi" w:cstheme="minorHAnsi"/>
        </w:rPr>
        <w:t>pp.</w:t>
      </w:r>
      <w:r w:rsidRPr="005F1552">
        <w:rPr>
          <w:rFonts w:asciiTheme="minorHAnsi" w:hAnsiTheme="minorHAnsi" w:cstheme="minorHAnsi"/>
        </w:rPr>
        <w:t>53</w:t>
      </w:r>
      <w:r w:rsidR="00803107">
        <w:rPr>
          <w:rFonts w:asciiTheme="minorHAnsi" w:hAnsiTheme="minorHAnsi" w:cstheme="minorHAnsi"/>
        </w:rPr>
        <w:t>–</w:t>
      </w:r>
      <w:r w:rsidRPr="005F1552">
        <w:rPr>
          <w:rFonts w:asciiTheme="minorHAnsi" w:hAnsiTheme="minorHAnsi" w:cstheme="minorHAnsi"/>
        </w:rPr>
        <w:t>77.</w:t>
      </w:r>
    </w:p>
    <w:p w14:paraId="2238685C" w14:textId="36DF933B" w:rsidR="005F1552" w:rsidRPr="005F1552" w:rsidRDefault="005F1552" w:rsidP="005F1552">
      <w:pPr>
        <w:numPr>
          <w:ilvl w:val="0"/>
          <w:numId w:val="37"/>
        </w:numPr>
        <w:rPr>
          <w:rFonts w:asciiTheme="minorHAnsi" w:hAnsiTheme="minorHAnsi" w:cstheme="minorHAnsi"/>
        </w:rPr>
      </w:pPr>
      <w:proofErr w:type="spellStart"/>
      <w:r w:rsidRPr="005F1552">
        <w:rPr>
          <w:rFonts w:asciiTheme="minorHAnsi" w:hAnsiTheme="minorHAnsi" w:cstheme="minorHAnsi"/>
        </w:rPr>
        <w:t>Papet</w:t>
      </w:r>
      <w:proofErr w:type="spellEnd"/>
      <w:r w:rsidR="00A0214B">
        <w:rPr>
          <w:rFonts w:asciiTheme="minorHAnsi" w:hAnsiTheme="minorHAnsi" w:cstheme="minorHAnsi"/>
        </w:rPr>
        <w:t>,</w:t>
      </w:r>
      <w:r w:rsidR="00A0214B" w:rsidRPr="00A0214B">
        <w:rPr>
          <w:rFonts w:asciiTheme="minorHAnsi" w:hAnsiTheme="minorHAnsi" w:cstheme="minorHAnsi"/>
        </w:rPr>
        <w:t xml:space="preserve"> </w:t>
      </w:r>
      <w:r w:rsidR="00A0214B" w:rsidRPr="005F1552">
        <w:rPr>
          <w:rFonts w:asciiTheme="minorHAnsi" w:hAnsiTheme="minorHAnsi" w:cstheme="minorHAnsi"/>
        </w:rPr>
        <w:t>L</w:t>
      </w:r>
      <w:r w:rsidR="00391B38">
        <w:rPr>
          <w:rFonts w:asciiTheme="minorHAnsi" w:hAnsiTheme="minorHAnsi" w:cstheme="minorHAnsi"/>
        </w:rPr>
        <w:t xml:space="preserve">. </w:t>
      </w:r>
      <w:r w:rsidRPr="005F1552">
        <w:rPr>
          <w:rFonts w:asciiTheme="minorHAnsi" w:hAnsiTheme="minorHAnsi" w:cstheme="minorHAnsi"/>
        </w:rPr>
        <w:t>Narcotic and explosive odors: Volatile organic compounds as training aids for olfactory detection</w:t>
      </w:r>
      <w:r w:rsidR="00391B38">
        <w:rPr>
          <w:rFonts w:asciiTheme="minorHAnsi" w:hAnsiTheme="minorHAnsi" w:cstheme="minorHAnsi"/>
        </w:rPr>
        <w:t>.</w:t>
      </w:r>
      <w:r w:rsidR="00AF007D">
        <w:rPr>
          <w:rFonts w:asciiTheme="minorHAnsi" w:hAnsiTheme="minorHAnsi" w:cstheme="minorHAnsi"/>
        </w:rPr>
        <w:t xml:space="preserve"> </w:t>
      </w:r>
      <w:r w:rsidRPr="005F1552">
        <w:rPr>
          <w:rFonts w:asciiTheme="minorHAnsi" w:hAnsiTheme="minorHAnsi" w:cstheme="minorHAnsi"/>
        </w:rPr>
        <w:t xml:space="preserve">in </w:t>
      </w:r>
      <w:r w:rsidRPr="000F1861">
        <w:rPr>
          <w:rFonts w:asciiTheme="minorHAnsi" w:hAnsiTheme="minorHAnsi" w:cstheme="minorHAnsi"/>
          <w:i/>
          <w:iCs/>
        </w:rPr>
        <w:t>Canine Olfa</w:t>
      </w:r>
      <w:bookmarkStart w:id="2" w:name="_GoBack"/>
      <w:bookmarkEnd w:id="2"/>
      <w:r w:rsidRPr="000F1861">
        <w:rPr>
          <w:rFonts w:asciiTheme="minorHAnsi" w:hAnsiTheme="minorHAnsi" w:cstheme="minorHAnsi"/>
          <w:i/>
          <w:iCs/>
        </w:rPr>
        <w:t>ction Science and Law</w:t>
      </w:r>
      <w:r w:rsidRPr="005F1552">
        <w:rPr>
          <w:rFonts w:asciiTheme="minorHAnsi" w:hAnsiTheme="minorHAnsi" w:cstheme="minorHAnsi"/>
        </w:rPr>
        <w:t xml:space="preserve">, Boca Raton, FL, CRC Press, 2016, </w:t>
      </w:r>
      <w:r w:rsidR="00A0214B">
        <w:rPr>
          <w:rFonts w:asciiTheme="minorHAnsi" w:hAnsiTheme="minorHAnsi" w:cstheme="minorHAnsi"/>
        </w:rPr>
        <w:t xml:space="preserve">pp. </w:t>
      </w:r>
      <w:r w:rsidRPr="005F1552">
        <w:rPr>
          <w:rFonts w:asciiTheme="minorHAnsi" w:hAnsiTheme="minorHAnsi" w:cstheme="minorHAnsi"/>
        </w:rPr>
        <w:t>265</w:t>
      </w:r>
      <w:r w:rsidR="00803107">
        <w:rPr>
          <w:rFonts w:asciiTheme="minorHAnsi" w:hAnsiTheme="minorHAnsi" w:cstheme="minorHAnsi"/>
        </w:rPr>
        <w:t>–</w:t>
      </w:r>
      <w:r w:rsidRPr="005F1552">
        <w:rPr>
          <w:rFonts w:asciiTheme="minorHAnsi" w:hAnsiTheme="minorHAnsi" w:cstheme="minorHAnsi"/>
        </w:rPr>
        <w:t>278.</w:t>
      </w:r>
    </w:p>
    <w:p w14:paraId="690850CF" w14:textId="349CBD1F" w:rsidR="005F1552" w:rsidRPr="005F1552" w:rsidRDefault="005F1552" w:rsidP="005F1552">
      <w:pPr>
        <w:numPr>
          <w:ilvl w:val="0"/>
          <w:numId w:val="37"/>
        </w:numPr>
        <w:rPr>
          <w:rFonts w:asciiTheme="minorHAnsi" w:hAnsiTheme="minorHAnsi" w:cstheme="minorHAnsi"/>
        </w:rPr>
      </w:pPr>
      <w:proofErr w:type="spellStart"/>
      <w:r w:rsidRPr="005F1552">
        <w:rPr>
          <w:rFonts w:asciiTheme="minorHAnsi" w:hAnsiTheme="minorHAnsi" w:cstheme="minorHAnsi"/>
        </w:rPr>
        <w:t>Furton</w:t>
      </w:r>
      <w:proofErr w:type="spellEnd"/>
      <w:r w:rsidR="00391B38">
        <w:rPr>
          <w:rFonts w:asciiTheme="minorHAnsi" w:hAnsiTheme="minorHAnsi" w:cstheme="minorHAnsi"/>
        </w:rPr>
        <w:t xml:space="preserve">, </w:t>
      </w:r>
      <w:r w:rsidR="00A0214B" w:rsidRPr="005F1552">
        <w:rPr>
          <w:rFonts w:asciiTheme="minorHAnsi" w:hAnsiTheme="minorHAnsi" w:cstheme="minorHAnsi"/>
        </w:rPr>
        <w:t>K.</w:t>
      </w:r>
      <w:r w:rsidR="00A0214B">
        <w:rPr>
          <w:rFonts w:asciiTheme="minorHAnsi" w:hAnsiTheme="minorHAnsi" w:cstheme="minorHAnsi"/>
        </w:rPr>
        <w:t>,</w:t>
      </w:r>
      <w:r w:rsidR="00A0214B" w:rsidRPr="005F1552">
        <w:rPr>
          <w:rFonts w:asciiTheme="minorHAnsi" w:hAnsiTheme="minorHAnsi" w:cstheme="minorHAnsi"/>
        </w:rPr>
        <w:t xml:space="preserve"> </w:t>
      </w:r>
      <w:r w:rsidRPr="005F1552">
        <w:rPr>
          <w:rFonts w:asciiTheme="minorHAnsi" w:hAnsiTheme="minorHAnsi" w:cstheme="minorHAnsi"/>
        </w:rPr>
        <w:t>Harper</w:t>
      </w:r>
      <w:r w:rsidR="00A0214B">
        <w:rPr>
          <w:rFonts w:asciiTheme="minorHAnsi" w:hAnsiTheme="minorHAnsi" w:cstheme="minorHAnsi"/>
        </w:rPr>
        <w:t xml:space="preserve">, </w:t>
      </w:r>
      <w:r w:rsidR="00A0214B" w:rsidRPr="005F1552">
        <w:rPr>
          <w:rFonts w:asciiTheme="minorHAnsi" w:hAnsiTheme="minorHAnsi" w:cstheme="minorHAnsi"/>
        </w:rPr>
        <w:t>R</w:t>
      </w:r>
      <w:r w:rsidR="00391B38">
        <w:rPr>
          <w:rFonts w:asciiTheme="minorHAnsi" w:hAnsiTheme="minorHAnsi" w:cstheme="minorHAnsi"/>
        </w:rPr>
        <w:t xml:space="preserve">. </w:t>
      </w:r>
      <w:r w:rsidRPr="005F1552">
        <w:rPr>
          <w:rFonts w:asciiTheme="minorHAnsi" w:hAnsiTheme="minorHAnsi" w:cstheme="minorHAnsi"/>
        </w:rPr>
        <w:t>Controlled Odor Mimic Permeation System. U.S. Patent 20080295783A1, 7 July 2017.</w:t>
      </w:r>
    </w:p>
    <w:p w14:paraId="7F1108A9" w14:textId="34A2B329" w:rsidR="005F1552" w:rsidRPr="005F1552" w:rsidRDefault="005F1552" w:rsidP="005F1552">
      <w:pPr>
        <w:numPr>
          <w:ilvl w:val="0"/>
          <w:numId w:val="37"/>
        </w:numPr>
        <w:rPr>
          <w:rFonts w:asciiTheme="minorHAnsi" w:hAnsiTheme="minorHAnsi" w:cstheme="minorHAnsi"/>
        </w:rPr>
      </w:pPr>
      <w:r w:rsidRPr="005F1552">
        <w:rPr>
          <w:rFonts w:asciiTheme="minorHAnsi" w:hAnsiTheme="minorHAnsi" w:cstheme="minorHAnsi"/>
        </w:rPr>
        <w:t xml:space="preserve">Macias, </w:t>
      </w:r>
      <w:r w:rsidR="00A0214B" w:rsidRPr="005F1552">
        <w:rPr>
          <w:rFonts w:asciiTheme="minorHAnsi" w:hAnsiTheme="minorHAnsi" w:cstheme="minorHAnsi"/>
        </w:rPr>
        <w:t>M. S.</w:t>
      </w:r>
      <w:r w:rsidR="00A0214B">
        <w:rPr>
          <w:rFonts w:asciiTheme="minorHAnsi" w:hAnsiTheme="minorHAnsi" w:cstheme="minorHAnsi"/>
        </w:rPr>
        <w:t>,</w:t>
      </w:r>
      <w:r w:rsidR="00A0214B" w:rsidRPr="005F1552">
        <w:rPr>
          <w:rFonts w:asciiTheme="minorHAnsi" w:hAnsiTheme="minorHAnsi" w:cstheme="minorHAnsi"/>
        </w:rPr>
        <w:t xml:space="preserve"> </w:t>
      </w:r>
      <w:r w:rsidRPr="005F1552">
        <w:rPr>
          <w:rFonts w:asciiTheme="minorHAnsi" w:hAnsiTheme="minorHAnsi" w:cstheme="minorHAnsi"/>
        </w:rPr>
        <w:t xml:space="preserve">Guerra-Diaz, </w:t>
      </w:r>
      <w:r w:rsidR="00A0214B" w:rsidRPr="005F1552">
        <w:rPr>
          <w:rFonts w:asciiTheme="minorHAnsi" w:hAnsiTheme="minorHAnsi" w:cstheme="minorHAnsi"/>
        </w:rPr>
        <w:t>P.</w:t>
      </w:r>
      <w:r w:rsidR="00A0214B">
        <w:rPr>
          <w:rFonts w:asciiTheme="minorHAnsi" w:hAnsiTheme="minorHAnsi" w:cstheme="minorHAnsi"/>
        </w:rPr>
        <w:t xml:space="preserve">, </w:t>
      </w:r>
      <w:proofErr w:type="spellStart"/>
      <w:r w:rsidRPr="005F1552">
        <w:rPr>
          <w:rFonts w:asciiTheme="minorHAnsi" w:hAnsiTheme="minorHAnsi" w:cstheme="minorHAnsi"/>
        </w:rPr>
        <w:t>Almirall</w:t>
      </w:r>
      <w:proofErr w:type="spellEnd"/>
      <w:r w:rsidR="00391B38">
        <w:rPr>
          <w:rFonts w:asciiTheme="minorHAnsi" w:hAnsiTheme="minorHAnsi" w:cstheme="minorHAnsi"/>
        </w:rPr>
        <w:t>,</w:t>
      </w:r>
      <w:r w:rsidR="00A0214B" w:rsidRPr="00A0214B">
        <w:rPr>
          <w:rFonts w:asciiTheme="minorHAnsi" w:hAnsiTheme="minorHAnsi" w:cstheme="minorHAnsi"/>
        </w:rPr>
        <w:t xml:space="preserve"> </w:t>
      </w:r>
      <w:r w:rsidR="00A0214B" w:rsidRPr="005F1552">
        <w:rPr>
          <w:rFonts w:asciiTheme="minorHAnsi" w:hAnsiTheme="minorHAnsi" w:cstheme="minorHAnsi"/>
        </w:rPr>
        <w:t>J. R.</w:t>
      </w:r>
      <w:r w:rsidR="00A0214B">
        <w:rPr>
          <w:rFonts w:asciiTheme="minorHAnsi" w:hAnsiTheme="minorHAnsi" w:cstheme="minorHAnsi"/>
        </w:rPr>
        <w:t>,</w:t>
      </w:r>
      <w:r w:rsidR="00391B38">
        <w:rPr>
          <w:rFonts w:asciiTheme="minorHAnsi" w:hAnsiTheme="minorHAnsi" w:cstheme="minorHAnsi"/>
        </w:rPr>
        <w:t xml:space="preserve"> </w:t>
      </w:r>
      <w:proofErr w:type="spellStart"/>
      <w:r w:rsidRPr="005F1552">
        <w:rPr>
          <w:rFonts w:asciiTheme="minorHAnsi" w:hAnsiTheme="minorHAnsi" w:cstheme="minorHAnsi"/>
        </w:rPr>
        <w:t>Furton</w:t>
      </w:r>
      <w:proofErr w:type="spellEnd"/>
      <w:r w:rsidR="00A0214B">
        <w:rPr>
          <w:rFonts w:asciiTheme="minorHAnsi" w:hAnsiTheme="minorHAnsi" w:cstheme="minorHAnsi"/>
        </w:rPr>
        <w:t xml:space="preserve">, </w:t>
      </w:r>
      <w:r w:rsidR="00A0214B" w:rsidRPr="005F1552">
        <w:rPr>
          <w:rFonts w:asciiTheme="minorHAnsi" w:hAnsiTheme="minorHAnsi" w:cstheme="minorHAnsi"/>
        </w:rPr>
        <w:t>K. G</w:t>
      </w:r>
      <w:r w:rsidR="00391B38">
        <w:rPr>
          <w:rFonts w:asciiTheme="minorHAnsi" w:hAnsiTheme="minorHAnsi" w:cstheme="minorHAnsi"/>
        </w:rPr>
        <w:t xml:space="preserve">. </w:t>
      </w:r>
      <w:r w:rsidRPr="005F1552">
        <w:rPr>
          <w:rFonts w:asciiTheme="minorHAnsi" w:hAnsiTheme="minorHAnsi" w:cstheme="minorHAnsi"/>
        </w:rPr>
        <w:t xml:space="preserve">Detection of piperonal emitted from </w:t>
      </w:r>
      <w:proofErr w:type="gramStart"/>
      <w:r w:rsidRPr="005F1552">
        <w:rPr>
          <w:rFonts w:asciiTheme="minorHAnsi" w:hAnsiTheme="minorHAnsi" w:cstheme="minorHAnsi"/>
        </w:rPr>
        <w:t>polymer controlled</w:t>
      </w:r>
      <w:proofErr w:type="gramEnd"/>
      <w:r w:rsidRPr="005F1552">
        <w:rPr>
          <w:rFonts w:asciiTheme="minorHAnsi" w:hAnsiTheme="minorHAnsi" w:cstheme="minorHAnsi"/>
        </w:rPr>
        <w:t xml:space="preserve"> odor mimic permeation systems utilizing </w:t>
      </w:r>
      <w:proofErr w:type="spellStart"/>
      <w:r w:rsidRPr="005F1552">
        <w:rPr>
          <w:rFonts w:asciiTheme="minorHAnsi" w:hAnsiTheme="minorHAnsi" w:cstheme="minorHAnsi"/>
        </w:rPr>
        <w:t>canis</w:t>
      </w:r>
      <w:proofErr w:type="spellEnd"/>
      <w:r w:rsidRPr="005F1552">
        <w:rPr>
          <w:rFonts w:asciiTheme="minorHAnsi" w:hAnsiTheme="minorHAnsi" w:cstheme="minorHAnsi"/>
        </w:rPr>
        <w:t xml:space="preserve"> </w:t>
      </w:r>
      <w:proofErr w:type="spellStart"/>
      <w:r w:rsidRPr="005F1552">
        <w:rPr>
          <w:rFonts w:asciiTheme="minorHAnsi" w:hAnsiTheme="minorHAnsi" w:cstheme="minorHAnsi"/>
        </w:rPr>
        <w:t>familiaris</w:t>
      </w:r>
      <w:proofErr w:type="spellEnd"/>
      <w:r w:rsidRPr="005F1552">
        <w:rPr>
          <w:rFonts w:asciiTheme="minorHAnsi" w:hAnsiTheme="minorHAnsi" w:cstheme="minorHAnsi"/>
        </w:rPr>
        <w:t xml:space="preserve"> and solid phase </w:t>
      </w:r>
      <w:proofErr w:type="spellStart"/>
      <w:r w:rsidRPr="005F1552">
        <w:rPr>
          <w:rFonts w:asciiTheme="minorHAnsi" w:hAnsiTheme="minorHAnsi" w:cstheme="minorHAnsi"/>
        </w:rPr>
        <w:t>microextract</w:t>
      </w:r>
      <w:proofErr w:type="spellEnd"/>
      <w:r w:rsidRPr="005F1552">
        <w:rPr>
          <w:rFonts w:asciiTheme="minorHAnsi" w:hAnsiTheme="minorHAnsi" w:cstheme="minorHAnsi"/>
        </w:rPr>
        <w:t>-ion mobility spectrometry</w:t>
      </w:r>
      <w:r w:rsidR="00391B38">
        <w:rPr>
          <w:rFonts w:asciiTheme="minorHAnsi" w:hAnsiTheme="minorHAnsi" w:cstheme="minorHAnsi"/>
        </w:rPr>
        <w:t>.</w:t>
      </w:r>
      <w:r w:rsidR="00AF007D">
        <w:rPr>
          <w:rFonts w:asciiTheme="minorHAnsi" w:hAnsiTheme="minorHAnsi" w:cstheme="minorHAnsi"/>
        </w:rPr>
        <w:t xml:space="preserve"> </w:t>
      </w:r>
      <w:r w:rsidRPr="000F1861">
        <w:rPr>
          <w:rFonts w:asciiTheme="minorHAnsi" w:hAnsiTheme="minorHAnsi" w:cstheme="minorHAnsi"/>
          <w:i/>
          <w:iCs/>
        </w:rPr>
        <w:t>Forensic Science International</w:t>
      </w:r>
      <w:r w:rsidR="00391B38">
        <w:rPr>
          <w:rFonts w:asciiTheme="minorHAnsi" w:hAnsiTheme="minorHAnsi" w:cstheme="minorHAnsi"/>
        </w:rPr>
        <w:t>.</w:t>
      </w:r>
      <w:r w:rsidR="00AF007D">
        <w:rPr>
          <w:rFonts w:asciiTheme="minorHAnsi" w:hAnsiTheme="minorHAnsi" w:cstheme="minorHAnsi"/>
        </w:rPr>
        <w:t xml:space="preserve"> </w:t>
      </w:r>
      <w:r w:rsidRPr="000F1861">
        <w:rPr>
          <w:rFonts w:asciiTheme="minorHAnsi" w:hAnsiTheme="minorHAnsi" w:cstheme="minorHAnsi"/>
          <w:b/>
          <w:bCs/>
        </w:rPr>
        <w:t>195</w:t>
      </w:r>
      <w:r w:rsidRPr="005F1552">
        <w:rPr>
          <w:rFonts w:asciiTheme="minorHAnsi" w:hAnsiTheme="minorHAnsi" w:cstheme="minorHAnsi"/>
        </w:rPr>
        <w:t>, 132</w:t>
      </w:r>
      <w:r w:rsidR="00803107">
        <w:rPr>
          <w:rFonts w:asciiTheme="minorHAnsi" w:hAnsiTheme="minorHAnsi" w:cstheme="minorHAnsi"/>
        </w:rPr>
        <w:t>–</w:t>
      </w:r>
      <w:r w:rsidRPr="005F1552">
        <w:rPr>
          <w:rFonts w:asciiTheme="minorHAnsi" w:hAnsiTheme="minorHAnsi" w:cstheme="minorHAnsi"/>
        </w:rPr>
        <w:t>138</w:t>
      </w:r>
      <w:r w:rsidR="00A0214B">
        <w:rPr>
          <w:rFonts w:asciiTheme="minorHAnsi" w:hAnsiTheme="minorHAnsi" w:cstheme="minorHAnsi"/>
        </w:rPr>
        <w:t xml:space="preserve"> (</w:t>
      </w:r>
      <w:r w:rsidRPr="005F1552">
        <w:rPr>
          <w:rFonts w:asciiTheme="minorHAnsi" w:hAnsiTheme="minorHAnsi" w:cstheme="minorHAnsi"/>
        </w:rPr>
        <w:t>2010</w:t>
      </w:r>
      <w:r w:rsidR="00803107">
        <w:rPr>
          <w:rFonts w:asciiTheme="minorHAnsi" w:hAnsiTheme="minorHAnsi" w:cstheme="minorHAnsi"/>
        </w:rPr>
        <w:t>)</w:t>
      </w:r>
      <w:r w:rsidRPr="005F1552">
        <w:rPr>
          <w:rFonts w:asciiTheme="minorHAnsi" w:hAnsiTheme="minorHAnsi" w:cstheme="minorHAnsi"/>
        </w:rPr>
        <w:t xml:space="preserve">. </w:t>
      </w:r>
    </w:p>
    <w:p w14:paraId="4B863813" w14:textId="24E9FD49" w:rsidR="005F1552" w:rsidRPr="005F1552" w:rsidRDefault="005F1552" w:rsidP="005F1552">
      <w:pPr>
        <w:numPr>
          <w:ilvl w:val="0"/>
          <w:numId w:val="37"/>
        </w:numPr>
        <w:rPr>
          <w:rFonts w:asciiTheme="minorHAnsi" w:hAnsiTheme="minorHAnsi" w:cstheme="minorHAnsi"/>
        </w:rPr>
      </w:pPr>
      <w:r w:rsidRPr="005F1552">
        <w:rPr>
          <w:rFonts w:asciiTheme="minorHAnsi" w:hAnsiTheme="minorHAnsi" w:cstheme="minorHAnsi"/>
        </w:rPr>
        <w:t xml:space="preserve">Harper, </w:t>
      </w:r>
      <w:r w:rsidR="00A0214B" w:rsidRPr="005F1552">
        <w:rPr>
          <w:rFonts w:asciiTheme="minorHAnsi" w:hAnsiTheme="minorHAnsi" w:cstheme="minorHAnsi"/>
        </w:rPr>
        <w:t>R.</w:t>
      </w:r>
      <w:r w:rsidR="00A0214B">
        <w:rPr>
          <w:rFonts w:asciiTheme="minorHAnsi" w:hAnsiTheme="minorHAnsi" w:cstheme="minorHAnsi"/>
        </w:rPr>
        <w:t>,</w:t>
      </w:r>
      <w:r w:rsidR="00A0214B" w:rsidRPr="005F1552">
        <w:rPr>
          <w:rFonts w:asciiTheme="minorHAnsi" w:hAnsiTheme="minorHAnsi" w:cstheme="minorHAnsi"/>
        </w:rPr>
        <w:t xml:space="preserve"> </w:t>
      </w:r>
      <w:proofErr w:type="spellStart"/>
      <w:r w:rsidRPr="005F1552">
        <w:rPr>
          <w:rFonts w:asciiTheme="minorHAnsi" w:hAnsiTheme="minorHAnsi" w:cstheme="minorHAnsi"/>
        </w:rPr>
        <w:t>Almirall</w:t>
      </w:r>
      <w:proofErr w:type="spellEnd"/>
      <w:r w:rsidR="00391B38">
        <w:rPr>
          <w:rFonts w:asciiTheme="minorHAnsi" w:hAnsiTheme="minorHAnsi" w:cstheme="minorHAnsi"/>
        </w:rPr>
        <w:t xml:space="preserve">, </w:t>
      </w:r>
      <w:r w:rsidR="00A0214B" w:rsidRPr="005F1552">
        <w:rPr>
          <w:rFonts w:asciiTheme="minorHAnsi" w:hAnsiTheme="minorHAnsi" w:cstheme="minorHAnsi"/>
        </w:rPr>
        <w:t>J.</w:t>
      </w:r>
      <w:r w:rsidR="00A0214B">
        <w:rPr>
          <w:rFonts w:asciiTheme="minorHAnsi" w:hAnsiTheme="minorHAnsi" w:cstheme="minorHAnsi"/>
        </w:rPr>
        <w:t>,</w:t>
      </w:r>
      <w:r w:rsidR="00A0214B" w:rsidRPr="005F1552">
        <w:rPr>
          <w:rFonts w:asciiTheme="minorHAnsi" w:hAnsiTheme="minorHAnsi" w:cstheme="minorHAnsi"/>
        </w:rPr>
        <w:t xml:space="preserve"> </w:t>
      </w:r>
      <w:proofErr w:type="spellStart"/>
      <w:r w:rsidRPr="005F1552">
        <w:rPr>
          <w:rFonts w:asciiTheme="minorHAnsi" w:hAnsiTheme="minorHAnsi" w:cstheme="minorHAnsi"/>
        </w:rPr>
        <w:t>Furton</w:t>
      </w:r>
      <w:proofErr w:type="spellEnd"/>
      <w:r w:rsidR="00A0214B">
        <w:rPr>
          <w:rFonts w:asciiTheme="minorHAnsi" w:hAnsiTheme="minorHAnsi" w:cstheme="minorHAnsi"/>
        </w:rPr>
        <w:t xml:space="preserve">, </w:t>
      </w:r>
      <w:r w:rsidR="00A0214B" w:rsidRPr="005F1552">
        <w:rPr>
          <w:rFonts w:asciiTheme="minorHAnsi" w:hAnsiTheme="minorHAnsi" w:cstheme="minorHAnsi"/>
        </w:rPr>
        <w:t>K</w:t>
      </w:r>
      <w:r w:rsidR="00391B38">
        <w:rPr>
          <w:rFonts w:asciiTheme="minorHAnsi" w:hAnsiTheme="minorHAnsi" w:cstheme="minorHAnsi"/>
        </w:rPr>
        <w:t xml:space="preserve">. </w:t>
      </w:r>
      <w:r w:rsidRPr="005F1552">
        <w:rPr>
          <w:rFonts w:asciiTheme="minorHAnsi" w:hAnsiTheme="minorHAnsi" w:cstheme="minorHAnsi"/>
        </w:rPr>
        <w:t>Identification of dominant odor chemicals emanating from explosives for use in developing optimal training aid combinations and mimics for canine detection</w:t>
      </w:r>
      <w:r w:rsidR="00391B38">
        <w:rPr>
          <w:rFonts w:asciiTheme="minorHAnsi" w:hAnsiTheme="minorHAnsi" w:cstheme="minorHAnsi"/>
        </w:rPr>
        <w:t>.</w:t>
      </w:r>
      <w:r w:rsidR="00AF007D">
        <w:rPr>
          <w:rFonts w:asciiTheme="minorHAnsi" w:hAnsiTheme="minorHAnsi" w:cstheme="minorHAnsi"/>
        </w:rPr>
        <w:t xml:space="preserve"> </w:t>
      </w:r>
      <w:proofErr w:type="spellStart"/>
      <w:r w:rsidRPr="000F1861">
        <w:rPr>
          <w:rFonts w:asciiTheme="minorHAnsi" w:hAnsiTheme="minorHAnsi" w:cstheme="minorHAnsi"/>
          <w:i/>
          <w:iCs/>
        </w:rPr>
        <w:t>Talanta</w:t>
      </w:r>
      <w:proofErr w:type="spellEnd"/>
      <w:r w:rsidR="00391B38">
        <w:rPr>
          <w:rFonts w:asciiTheme="minorHAnsi" w:hAnsiTheme="minorHAnsi" w:cstheme="minorHAnsi"/>
        </w:rPr>
        <w:t>.</w:t>
      </w:r>
      <w:r w:rsidR="00AF007D">
        <w:rPr>
          <w:rFonts w:asciiTheme="minorHAnsi" w:hAnsiTheme="minorHAnsi" w:cstheme="minorHAnsi"/>
        </w:rPr>
        <w:t xml:space="preserve"> </w:t>
      </w:r>
      <w:r w:rsidRPr="000F1861">
        <w:rPr>
          <w:rFonts w:asciiTheme="minorHAnsi" w:hAnsiTheme="minorHAnsi" w:cstheme="minorHAnsi"/>
          <w:b/>
          <w:bCs/>
        </w:rPr>
        <w:t>67</w:t>
      </w:r>
      <w:r w:rsidRPr="005F1552">
        <w:rPr>
          <w:rFonts w:asciiTheme="minorHAnsi" w:hAnsiTheme="minorHAnsi" w:cstheme="minorHAnsi"/>
        </w:rPr>
        <w:t>, 313</w:t>
      </w:r>
      <w:r w:rsidR="00803107">
        <w:rPr>
          <w:rFonts w:asciiTheme="minorHAnsi" w:hAnsiTheme="minorHAnsi" w:cstheme="minorHAnsi"/>
        </w:rPr>
        <w:t>–</w:t>
      </w:r>
      <w:r w:rsidRPr="005F1552">
        <w:rPr>
          <w:rFonts w:asciiTheme="minorHAnsi" w:hAnsiTheme="minorHAnsi" w:cstheme="minorHAnsi"/>
        </w:rPr>
        <w:t>327</w:t>
      </w:r>
      <w:r w:rsidR="00A0214B">
        <w:rPr>
          <w:rFonts w:asciiTheme="minorHAnsi" w:hAnsiTheme="minorHAnsi" w:cstheme="minorHAnsi"/>
        </w:rPr>
        <w:t xml:space="preserve"> (</w:t>
      </w:r>
      <w:r w:rsidRPr="005F1552">
        <w:rPr>
          <w:rFonts w:asciiTheme="minorHAnsi" w:hAnsiTheme="minorHAnsi" w:cstheme="minorHAnsi"/>
        </w:rPr>
        <w:t>2005</w:t>
      </w:r>
      <w:r w:rsidR="00803107">
        <w:rPr>
          <w:rFonts w:asciiTheme="minorHAnsi" w:hAnsiTheme="minorHAnsi" w:cstheme="minorHAnsi"/>
        </w:rPr>
        <w:t>)</w:t>
      </w:r>
      <w:r w:rsidRPr="005F1552">
        <w:rPr>
          <w:rFonts w:asciiTheme="minorHAnsi" w:hAnsiTheme="minorHAnsi" w:cstheme="minorHAnsi"/>
        </w:rPr>
        <w:t xml:space="preserve">. </w:t>
      </w:r>
    </w:p>
    <w:p w14:paraId="5EA4E716" w14:textId="44760ABC" w:rsidR="005F1552" w:rsidRDefault="005F1552" w:rsidP="005F1552">
      <w:pPr>
        <w:numPr>
          <w:ilvl w:val="0"/>
          <w:numId w:val="37"/>
        </w:numPr>
        <w:rPr>
          <w:rFonts w:asciiTheme="minorHAnsi" w:hAnsiTheme="minorHAnsi" w:cstheme="minorHAnsi"/>
        </w:rPr>
      </w:pPr>
      <w:r w:rsidRPr="005F1552">
        <w:rPr>
          <w:rFonts w:asciiTheme="minorHAnsi" w:hAnsiTheme="minorHAnsi" w:cstheme="minorHAnsi"/>
        </w:rPr>
        <w:t>Francis</w:t>
      </w:r>
      <w:r w:rsidR="00A0214B">
        <w:rPr>
          <w:rFonts w:asciiTheme="minorHAnsi" w:hAnsiTheme="minorHAnsi" w:cstheme="minorHAnsi"/>
        </w:rPr>
        <w:t xml:space="preserve">, </w:t>
      </w:r>
      <w:r w:rsidR="00A0214B" w:rsidRPr="005F1552">
        <w:rPr>
          <w:rFonts w:asciiTheme="minorHAnsi" w:hAnsiTheme="minorHAnsi" w:cstheme="minorHAnsi"/>
        </w:rPr>
        <w:t>V. S</w:t>
      </w:r>
      <w:r w:rsidR="00391B38">
        <w:rPr>
          <w:rFonts w:asciiTheme="minorHAnsi" w:hAnsiTheme="minorHAnsi" w:cstheme="minorHAnsi"/>
        </w:rPr>
        <w:t xml:space="preserve">. </w:t>
      </w:r>
      <w:r w:rsidRPr="005F1552">
        <w:rPr>
          <w:rFonts w:asciiTheme="minorHAnsi" w:hAnsiTheme="minorHAnsi" w:cstheme="minorHAnsi"/>
        </w:rPr>
        <w:t>The identification of volatile organic compounds from synthetic cathinone derivatives for the development of odor mimic training aids</w:t>
      </w:r>
      <w:r w:rsidR="00391B38">
        <w:rPr>
          <w:rFonts w:asciiTheme="minorHAnsi" w:hAnsiTheme="minorHAnsi" w:cstheme="minorHAnsi"/>
        </w:rPr>
        <w:t>.</w:t>
      </w:r>
      <w:r w:rsidR="00AF007D">
        <w:rPr>
          <w:rFonts w:asciiTheme="minorHAnsi" w:hAnsiTheme="minorHAnsi" w:cstheme="minorHAnsi"/>
        </w:rPr>
        <w:t xml:space="preserve"> </w:t>
      </w:r>
      <w:r w:rsidRPr="005F1552">
        <w:rPr>
          <w:rFonts w:asciiTheme="minorHAnsi" w:hAnsiTheme="minorHAnsi" w:cstheme="minorHAnsi"/>
        </w:rPr>
        <w:t>Florida International University, Miami, FL, 2017.</w:t>
      </w:r>
    </w:p>
    <w:p w14:paraId="7172DC24" w14:textId="74294064" w:rsidR="005F1552" w:rsidRPr="005F1552" w:rsidRDefault="005F1552" w:rsidP="005F1552">
      <w:pPr>
        <w:numPr>
          <w:ilvl w:val="0"/>
          <w:numId w:val="37"/>
        </w:numPr>
        <w:rPr>
          <w:rFonts w:asciiTheme="minorHAnsi" w:hAnsiTheme="minorHAnsi" w:cstheme="minorHAnsi"/>
        </w:rPr>
      </w:pPr>
      <w:r w:rsidRPr="005F1552">
        <w:rPr>
          <w:rFonts w:asciiTheme="minorHAnsi" w:hAnsiTheme="minorHAnsi" w:cstheme="minorHAnsi"/>
        </w:rPr>
        <w:t>Huertas-Rivera</w:t>
      </w:r>
      <w:r w:rsidR="00A0214B">
        <w:rPr>
          <w:rFonts w:asciiTheme="minorHAnsi" w:hAnsiTheme="minorHAnsi" w:cstheme="minorHAnsi"/>
        </w:rPr>
        <w:t xml:space="preserve">, A. </w:t>
      </w:r>
      <w:r w:rsidR="00A0214B" w:rsidRPr="005F1552">
        <w:rPr>
          <w:rFonts w:asciiTheme="minorHAnsi" w:hAnsiTheme="minorHAnsi" w:cstheme="minorHAnsi"/>
        </w:rPr>
        <w:t>M</w:t>
      </w:r>
      <w:r w:rsidR="00391B38">
        <w:rPr>
          <w:rFonts w:asciiTheme="minorHAnsi" w:hAnsiTheme="minorHAnsi" w:cstheme="minorHAnsi"/>
        </w:rPr>
        <w:t xml:space="preserve">. </w:t>
      </w:r>
      <w:r w:rsidRPr="005F1552">
        <w:rPr>
          <w:rFonts w:asciiTheme="minorHAnsi" w:hAnsiTheme="minorHAnsi" w:cstheme="minorHAnsi"/>
        </w:rPr>
        <w:t>Identification of the active odors from illicit substances for the development of optimal canine training aids</w:t>
      </w:r>
      <w:r w:rsidR="00391B38">
        <w:rPr>
          <w:rFonts w:asciiTheme="minorHAnsi" w:hAnsiTheme="minorHAnsi" w:cstheme="minorHAnsi"/>
        </w:rPr>
        <w:t>.</w:t>
      </w:r>
      <w:r w:rsidR="00AF007D">
        <w:rPr>
          <w:rFonts w:asciiTheme="minorHAnsi" w:hAnsiTheme="minorHAnsi" w:cstheme="minorHAnsi"/>
        </w:rPr>
        <w:t xml:space="preserve"> </w:t>
      </w:r>
      <w:r w:rsidRPr="005F1552">
        <w:rPr>
          <w:rFonts w:asciiTheme="minorHAnsi" w:hAnsiTheme="minorHAnsi" w:cstheme="minorHAnsi"/>
        </w:rPr>
        <w:t>Florida International University, Miami, FL, 2016.</w:t>
      </w:r>
    </w:p>
    <w:p w14:paraId="5E743435" w14:textId="0F66E2BC" w:rsidR="005F1552" w:rsidRPr="005F1552" w:rsidRDefault="005F1552" w:rsidP="005F1552">
      <w:pPr>
        <w:numPr>
          <w:ilvl w:val="0"/>
          <w:numId w:val="37"/>
        </w:numPr>
        <w:rPr>
          <w:rFonts w:asciiTheme="minorHAnsi" w:hAnsiTheme="minorHAnsi" w:cstheme="minorHAnsi"/>
        </w:rPr>
      </w:pPr>
      <w:proofErr w:type="spellStart"/>
      <w:r w:rsidRPr="005F1552">
        <w:rPr>
          <w:rFonts w:asciiTheme="minorHAnsi" w:hAnsiTheme="minorHAnsi" w:cstheme="minorHAnsi"/>
        </w:rPr>
        <w:t>DeGreeff</w:t>
      </w:r>
      <w:proofErr w:type="spellEnd"/>
      <w:r w:rsidR="00391B38">
        <w:rPr>
          <w:rFonts w:asciiTheme="minorHAnsi" w:hAnsiTheme="minorHAnsi" w:cstheme="minorHAnsi"/>
        </w:rPr>
        <w:t>,</w:t>
      </w:r>
      <w:r w:rsidR="00A0214B">
        <w:rPr>
          <w:rFonts w:asciiTheme="minorHAnsi" w:hAnsiTheme="minorHAnsi" w:cstheme="minorHAnsi"/>
        </w:rPr>
        <w:t xml:space="preserve"> </w:t>
      </w:r>
      <w:r w:rsidR="00A0214B" w:rsidRPr="005F1552">
        <w:rPr>
          <w:rFonts w:asciiTheme="minorHAnsi" w:hAnsiTheme="minorHAnsi" w:cstheme="minorHAnsi"/>
        </w:rPr>
        <w:t>L. E.</w:t>
      </w:r>
      <w:r w:rsidR="00A0214B">
        <w:rPr>
          <w:rFonts w:asciiTheme="minorHAnsi" w:hAnsiTheme="minorHAnsi" w:cstheme="minorHAnsi"/>
        </w:rPr>
        <w:t>,</w:t>
      </w:r>
      <w:r w:rsidR="00A0214B" w:rsidRPr="005F1552">
        <w:rPr>
          <w:rFonts w:asciiTheme="minorHAnsi" w:hAnsiTheme="minorHAnsi" w:cstheme="minorHAnsi"/>
        </w:rPr>
        <w:t xml:space="preserve"> </w:t>
      </w:r>
      <w:proofErr w:type="spellStart"/>
      <w:r w:rsidRPr="005F1552">
        <w:rPr>
          <w:rFonts w:asciiTheme="minorHAnsi" w:hAnsiTheme="minorHAnsi" w:cstheme="minorHAnsi"/>
        </w:rPr>
        <w:t>Furton</w:t>
      </w:r>
      <w:proofErr w:type="spellEnd"/>
      <w:r w:rsidR="00A0214B">
        <w:rPr>
          <w:rFonts w:asciiTheme="minorHAnsi" w:hAnsiTheme="minorHAnsi" w:cstheme="minorHAnsi"/>
        </w:rPr>
        <w:t xml:space="preserve">, </w:t>
      </w:r>
      <w:r w:rsidR="00A0214B" w:rsidRPr="005F1552">
        <w:rPr>
          <w:rFonts w:asciiTheme="minorHAnsi" w:hAnsiTheme="minorHAnsi" w:cstheme="minorHAnsi"/>
        </w:rPr>
        <w:t>K. G</w:t>
      </w:r>
      <w:r w:rsidR="00391B38">
        <w:rPr>
          <w:rFonts w:asciiTheme="minorHAnsi" w:hAnsiTheme="minorHAnsi" w:cstheme="minorHAnsi"/>
        </w:rPr>
        <w:t xml:space="preserve">. </w:t>
      </w:r>
      <w:r w:rsidRPr="005F1552">
        <w:rPr>
          <w:rFonts w:asciiTheme="minorHAnsi" w:hAnsiTheme="minorHAnsi" w:cstheme="minorHAnsi"/>
        </w:rPr>
        <w:t>Collection and identification of human remains volatiles by non-contact, dynamic airflow sampling and SPME-GC/MS using various sorbent materials</w:t>
      </w:r>
      <w:r w:rsidR="00391B38">
        <w:rPr>
          <w:rFonts w:asciiTheme="minorHAnsi" w:hAnsiTheme="minorHAnsi" w:cstheme="minorHAnsi"/>
        </w:rPr>
        <w:t>.</w:t>
      </w:r>
      <w:r w:rsidR="00AF007D">
        <w:rPr>
          <w:rFonts w:asciiTheme="minorHAnsi" w:hAnsiTheme="minorHAnsi" w:cstheme="minorHAnsi"/>
        </w:rPr>
        <w:t xml:space="preserve"> </w:t>
      </w:r>
      <w:r w:rsidRPr="000F1861">
        <w:rPr>
          <w:rFonts w:asciiTheme="minorHAnsi" w:hAnsiTheme="minorHAnsi" w:cstheme="minorHAnsi"/>
          <w:i/>
          <w:iCs/>
        </w:rPr>
        <w:t>Analytical and Bioanalytical Chemistry</w:t>
      </w:r>
      <w:r w:rsidR="00391B38">
        <w:rPr>
          <w:rFonts w:asciiTheme="minorHAnsi" w:hAnsiTheme="minorHAnsi" w:cstheme="minorHAnsi"/>
        </w:rPr>
        <w:t>.</w:t>
      </w:r>
      <w:r w:rsidR="00AF007D">
        <w:rPr>
          <w:rFonts w:asciiTheme="minorHAnsi" w:hAnsiTheme="minorHAnsi" w:cstheme="minorHAnsi"/>
        </w:rPr>
        <w:t xml:space="preserve"> </w:t>
      </w:r>
      <w:r w:rsidRPr="000F1861">
        <w:rPr>
          <w:rFonts w:asciiTheme="minorHAnsi" w:hAnsiTheme="minorHAnsi" w:cstheme="minorHAnsi"/>
          <w:b/>
          <w:bCs/>
        </w:rPr>
        <w:t>401</w:t>
      </w:r>
      <w:r w:rsidRPr="005F1552">
        <w:rPr>
          <w:rFonts w:asciiTheme="minorHAnsi" w:hAnsiTheme="minorHAnsi" w:cstheme="minorHAnsi"/>
        </w:rPr>
        <w:t>, 1295</w:t>
      </w:r>
      <w:r w:rsidR="00803107">
        <w:rPr>
          <w:rFonts w:asciiTheme="minorHAnsi" w:hAnsiTheme="minorHAnsi" w:cstheme="minorHAnsi"/>
        </w:rPr>
        <w:t>–</w:t>
      </w:r>
      <w:r w:rsidRPr="005F1552">
        <w:rPr>
          <w:rFonts w:asciiTheme="minorHAnsi" w:hAnsiTheme="minorHAnsi" w:cstheme="minorHAnsi"/>
        </w:rPr>
        <w:t>1307</w:t>
      </w:r>
      <w:r w:rsidR="00A0214B">
        <w:rPr>
          <w:rFonts w:asciiTheme="minorHAnsi" w:hAnsiTheme="minorHAnsi" w:cstheme="minorHAnsi"/>
        </w:rPr>
        <w:t xml:space="preserve"> (</w:t>
      </w:r>
      <w:r w:rsidRPr="005F1552">
        <w:rPr>
          <w:rFonts w:asciiTheme="minorHAnsi" w:hAnsiTheme="minorHAnsi" w:cstheme="minorHAnsi"/>
        </w:rPr>
        <w:t>2011</w:t>
      </w:r>
      <w:r w:rsidR="00803107">
        <w:rPr>
          <w:rFonts w:asciiTheme="minorHAnsi" w:hAnsiTheme="minorHAnsi" w:cstheme="minorHAnsi"/>
        </w:rPr>
        <w:t>)</w:t>
      </w:r>
      <w:r w:rsidRPr="005F1552">
        <w:rPr>
          <w:rFonts w:asciiTheme="minorHAnsi" w:hAnsiTheme="minorHAnsi" w:cstheme="minorHAnsi"/>
        </w:rPr>
        <w:t xml:space="preserve">. </w:t>
      </w:r>
    </w:p>
    <w:p w14:paraId="69F12A94" w14:textId="7C5725D3" w:rsidR="005F1552" w:rsidRDefault="005F1552" w:rsidP="005F1552">
      <w:pPr>
        <w:numPr>
          <w:ilvl w:val="0"/>
          <w:numId w:val="37"/>
        </w:numPr>
        <w:rPr>
          <w:rFonts w:asciiTheme="minorHAnsi" w:hAnsiTheme="minorHAnsi" w:cstheme="minorHAnsi"/>
        </w:rPr>
      </w:pPr>
      <w:proofErr w:type="spellStart"/>
      <w:r w:rsidRPr="005F1552">
        <w:rPr>
          <w:rFonts w:asciiTheme="minorHAnsi" w:hAnsiTheme="minorHAnsi" w:cstheme="minorHAnsi"/>
        </w:rPr>
        <w:t>DeGreeff</w:t>
      </w:r>
      <w:proofErr w:type="spellEnd"/>
      <w:r w:rsidR="00A0214B">
        <w:rPr>
          <w:rFonts w:asciiTheme="minorHAnsi" w:hAnsiTheme="minorHAnsi" w:cstheme="minorHAnsi"/>
        </w:rPr>
        <w:t xml:space="preserve">, </w:t>
      </w:r>
      <w:r w:rsidR="00A0214B" w:rsidRPr="005F1552">
        <w:rPr>
          <w:rFonts w:asciiTheme="minorHAnsi" w:hAnsiTheme="minorHAnsi" w:cstheme="minorHAnsi"/>
        </w:rPr>
        <w:t>L. E.</w:t>
      </w:r>
      <w:r w:rsidRPr="005F1552">
        <w:rPr>
          <w:rFonts w:asciiTheme="minorHAnsi" w:hAnsiTheme="minorHAnsi" w:cstheme="minorHAnsi"/>
        </w:rPr>
        <w:t>, Curran</w:t>
      </w:r>
      <w:r w:rsidR="00A0214B">
        <w:rPr>
          <w:rFonts w:asciiTheme="minorHAnsi" w:hAnsiTheme="minorHAnsi" w:cstheme="minorHAnsi"/>
        </w:rPr>
        <w:t xml:space="preserve">, </w:t>
      </w:r>
      <w:r w:rsidR="00A0214B" w:rsidRPr="005F1552">
        <w:rPr>
          <w:rFonts w:asciiTheme="minorHAnsi" w:hAnsiTheme="minorHAnsi" w:cstheme="minorHAnsi"/>
        </w:rPr>
        <w:t>A. M.</w:t>
      </w:r>
      <w:r w:rsidR="00391B38">
        <w:rPr>
          <w:rFonts w:asciiTheme="minorHAnsi" w:hAnsiTheme="minorHAnsi" w:cstheme="minorHAnsi"/>
        </w:rPr>
        <w:t xml:space="preserve">, </w:t>
      </w:r>
      <w:proofErr w:type="spellStart"/>
      <w:r w:rsidRPr="005F1552">
        <w:rPr>
          <w:rFonts w:asciiTheme="minorHAnsi" w:hAnsiTheme="minorHAnsi" w:cstheme="minorHAnsi"/>
        </w:rPr>
        <w:t>Furton</w:t>
      </w:r>
      <w:proofErr w:type="spellEnd"/>
      <w:r w:rsidR="00A0214B">
        <w:rPr>
          <w:rFonts w:asciiTheme="minorHAnsi" w:hAnsiTheme="minorHAnsi" w:cstheme="minorHAnsi"/>
        </w:rPr>
        <w:t xml:space="preserve">, </w:t>
      </w:r>
      <w:r w:rsidR="00A0214B" w:rsidRPr="005F1552">
        <w:rPr>
          <w:rFonts w:asciiTheme="minorHAnsi" w:hAnsiTheme="minorHAnsi" w:cstheme="minorHAnsi"/>
        </w:rPr>
        <w:t>K. G</w:t>
      </w:r>
      <w:r w:rsidR="00391B38">
        <w:rPr>
          <w:rFonts w:asciiTheme="minorHAnsi" w:hAnsiTheme="minorHAnsi" w:cstheme="minorHAnsi"/>
        </w:rPr>
        <w:t xml:space="preserve">. </w:t>
      </w:r>
      <w:r w:rsidRPr="005F1552">
        <w:rPr>
          <w:rFonts w:asciiTheme="minorHAnsi" w:hAnsiTheme="minorHAnsi" w:cstheme="minorHAnsi"/>
        </w:rPr>
        <w:t>Evaluation of selected sorbent materials for the collection of volatile organic compounds related to human scent using non-contact sampling mode</w:t>
      </w:r>
      <w:r w:rsidR="00391B38">
        <w:rPr>
          <w:rFonts w:asciiTheme="minorHAnsi" w:hAnsiTheme="minorHAnsi" w:cstheme="minorHAnsi"/>
        </w:rPr>
        <w:t>.</w:t>
      </w:r>
      <w:r w:rsidR="00AF007D">
        <w:rPr>
          <w:rFonts w:asciiTheme="minorHAnsi" w:hAnsiTheme="minorHAnsi" w:cstheme="minorHAnsi"/>
        </w:rPr>
        <w:t xml:space="preserve"> </w:t>
      </w:r>
      <w:r w:rsidRPr="000F1861">
        <w:rPr>
          <w:rFonts w:asciiTheme="minorHAnsi" w:hAnsiTheme="minorHAnsi" w:cstheme="minorHAnsi"/>
          <w:i/>
          <w:iCs/>
        </w:rPr>
        <w:t>Forensic Science International</w:t>
      </w:r>
      <w:r w:rsidR="00391B38">
        <w:rPr>
          <w:rFonts w:asciiTheme="minorHAnsi" w:hAnsiTheme="minorHAnsi" w:cstheme="minorHAnsi"/>
        </w:rPr>
        <w:t>.</w:t>
      </w:r>
      <w:r w:rsidR="00AF007D">
        <w:rPr>
          <w:rFonts w:asciiTheme="minorHAnsi" w:hAnsiTheme="minorHAnsi" w:cstheme="minorHAnsi"/>
        </w:rPr>
        <w:t xml:space="preserve"> </w:t>
      </w:r>
      <w:r w:rsidRPr="000F1861">
        <w:rPr>
          <w:rFonts w:asciiTheme="minorHAnsi" w:hAnsiTheme="minorHAnsi" w:cstheme="minorHAnsi"/>
          <w:b/>
          <w:bCs/>
        </w:rPr>
        <w:t>209</w:t>
      </w:r>
      <w:r w:rsidRPr="005F1552">
        <w:rPr>
          <w:rFonts w:asciiTheme="minorHAnsi" w:hAnsiTheme="minorHAnsi" w:cstheme="minorHAnsi"/>
        </w:rPr>
        <w:t xml:space="preserve"> </w:t>
      </w:r>
      <w:r w:rsidR="00A0214B">
        <w:rPr>
          <w:rFonts w:asciiTheme="minorHAnsi" w:hAnsiTheme="minorHAnsi" w:cstheme="minorHAnsi"/>
        </w:rPr>
        <w:t>(</w:t>
      </w:r>
      <w:r w:rsidRPr="005F1552">
        <w:rPr>
          <w:rFonts w:asciiTheme="minorHAnsi" w:hAnsiTheme="minorHAnsi" w:cstheme="minorHAnsi"/>
        </w:rPr>
        <w:t>1</w:t>
      </w:r>
      <w:r w:rsidR="00803107">
        <w:rPr>
          <w:rFonts w:asciiTheme="minorHAnsi" w:hAnsiTheme="minorHAnsi" w:cstheme="minorHAnsi"/>
        </w:rPr>
        <w:t>–</w:t>
      </w:r>
      <w:r w:rsidRPr="005F1552">
        <w:rPr>
          <w:rFonts w:asciiTheme="minorHAnsi" w:hAnsiTheme="minorHAnsi" w:cstheme="minorHAnsi"/>
        </w:rPr>
        <w:t>3</w:t>
      </w:r>
      <w:r w:rsidR="00A0214B">
        <w:rPr>
          <w:rFonts w:asciiTheme="minorHAnsi" w:hAnsiTheme="minorHAnsi" w:cstheme="minorHAnsi"/>
        </w:rPr>
        <w:t>)</w:t>
      </w:r>
      <w:r w:rsidRPr="005F1552">
        <w:rPr>
          <w:rFonts w:asciiTheme="minorHAnsi" w:hAnsiTheme="minorHAnsi" w:cstheme="minorHAnsi"/>
        </w:rPr>
        <w:t>, 133</w:t>
      </w:r>
      <w:r w:rsidR="00803107">
        <w:rPr>
          <w:rFonts w:asciiTheme="minorHAnsi" w:hAnsiTheme="minorHAnsi" w:cstheme="minorHAnsi"/>
        </w:rPr>
        <w:t>–</w:t>
      </w:r>
      <w:r w:rsidRPr="005F1552">
        <w:rPr>
          <w:rFonts w:asciiTheme="minorHAnsi" w:hAnsiTheme="minorHAnsi" w:cstheme="minorHAnsi"/>
        </w:rPr>
        <w:t>142</w:t>
      </w:r>
      <w:r w:rsidR="00A0214B">
        <w:rPr>
          <w:rFonts w:asciiTheme="minorHAnsi" w:hAnsiTheme="minorHAnsi" w:cstheme="minorHAnsi"/>
        </w:rPr>
        <w:t xml:space="preserve"> (</w:t>
      </w:r>
      <w:r w:rsidRPr="005F1552">
        <w:rPr>
          <w:rFonts w:asciiTheme="minorHAnsi" w:hAnsiTheme="minorHAnsi" w:cstheme="minorHAnsi"/>
        </w:rPr>
        <w:t>2011</w:t>
      </w:r>
      <w:r w:rsidR="00803107">
        <w:rPr>
          <w:rFonts w:asciiTheme="minorHAnsi" w:hAnsiTheme="minorHAnsi" w:cstheme="minorHAnsi"/>
        </w:rPr>
        <w:t>)</w:t>
      </w:r>
      <w:r w:rsidRPr="005F1552">
        <w:rPr>
          <w:rFonts w:asciiTheme="minorHAnsi" w:hAnsiTheme="minorHAnsi" w:cstheme="minorHAnsi"/>
        </w:rPr>
        <w:t xml:space="preserve">. </w:t>
      </w:r>
    </w:p>
    <w:p w14:paraId="492CE8B3" w14:textId="2DEA643E" w:rsidR="005F1552" w:rsidRPr="005F1552" w:rsidRDefault="005F1552" w:rsidP="005F1552">
      <w:pPr>
        <w:numPr>
          <w:ilvl w:val="0"/>
          <w:numId w:val="37"/>
        </w:numPr>
        <w:rPr>
          <w:rFonts w:asciiTheme="minorHAnsi" w:hAnsiTheme="minorHAnsi" w:cstheme="minorHAnsi"/>
        </w:rPr>
      </w:pPr>
      <w:r w:rsidRPr="005F1552">
        <w:rPr>
          <w:rFonts w:asciiTheme="minorHAnsi" w:hAnsiTheme="minorHAnsi" w:cstheme="minorHAnsi"/>
        </w:rPr>
        <w:t>Simon</w:t>
      </w:r>
      <w:r w:rsidR="00A0214B">
        <w:rPr>
          <w:rFonts w:asciiTheme="minorHAnsi" w:hAnsiTheme="minorHAnsi" w:cstheme="minorHAnsi"/>
        </w:rPr>
        <w:t xml:space="preserve">, A. </w:t>
      </w:r>
      <w:r w:rsidR="00A0214B" w:rsidRPr="005F1552">
        <w:rPr>
          <w:rFonts w:asciiTheme="minorHAnsi" w:hAnsiTheme="minorHAnsi" w:cstheme="minorHAnsi"/>
        </w:rPr>
        <w:t>G.</w:t>
      </w:r>
      <w:r w:rsidRPr="005F1552">
        <w:rPr>
          <w:rFonts w:asciiTheme="minorHAnsi" w:hAnsiTheme="minorHAnsi" w:cstheme="minorHAnsi"/>
        </w:rPr>
        <w:t>, Mills</w:t>
      </w:r>
      <w:r w:rsidR="00A0214B">
        <w:rPr>
          <w:rFonts w:asciiTheme="minorHAnsi" w:hAnsiTheme="minorHAnsi" w:cstheme="minorHAnsi"/>
        </w:rPr>
        <w:t xml:space="preserve">, </w:t>
      </w:r>
      <w:r w:rsidR="00A0214B" w:rsidRPr="005F1552">
        <w:rPr>
          <w:rFonts w:asciiTheme="minorHAnsi" w:hAnsiTheme="minorHAnsi" w:cstheme="minorHAnsi"/>
        </w:rPr>
        <w:t>D. K.</w:t>
      </w:r>
      <w:r w:rsidR="00391B38">
        <w:rPr>
          <w:rFonts w:asciiTheme="minorHAnsi" w:hAnsiTheme="minorHAnsi" w:cstheme="minorHAnsi"/>
        </w:rPr>
        <w:t xml:space="preserve">, </w:t>
      </w:r>
      <w:proofErr w:type="spellStart"/>
      <w:r w:rsidRPr="005F1552">
        <w:rPr>
          <w:rFonts w:asciiTheme="minorHAnsi" w:hAnsiTheme="minorHAnsi" w:cstheme="minorHAnsi"/>
        </w:rPr>
        <w:t>Furton</w:t>
      </w:r>
      <w:proofErr w:type="spellEnd"/>
      <w:r w:rsidR="00A0214B">
        <w:rPr>
          <w:rFonts w:asciiTheme="minorHAnsi" w:hAnsiTheme="minorHAnsi" w:cstheme="minorHAnsi"/>
        </w:rPr>
        <w:t xml:space="preserve">, </w:t>
      </w:r>
      <w:r w:rsidR="00A0214B" w:rsidRPr="005F1552">
        <w:rPr>
          <w:rFonts w:asciiTheme="minorHAnsi" w:hAnsiTheme="minorHAnsi" w:cstheme="minorHAnsi"/>
        </w:rPr>
        <w:t>K. G</w:t>
      </w:r>
      <w:r w:rsidR="00391B38">
        <w:rPr>
          <w:rFonts w:asciiTheme="minorHAnsi" w:hAnsiTheme="minorHAnsi" w:cstheme="minorHAnsi"/>
        </w:rPr>
        <w:t xml:space="preserve">. </w:t>
      </w:r>
      <w:r w:rsidRPr="005F1552">
        <w:rPr>
          <w:rFonts w:asciiTheme="minorHAnsi" w:hAnsiTheme="minorHAnsi" w:cstheme="minorHAnsi"/>
        </w:rPr>
        <w:t xml:space="preserve">Chemical and canine analysis as complimentary techniques for the identification of active odors of the invasive </w:t>
      </w:r>
      <w:proofErr w:type="spellStart"/>
      <w:r w:rsidRPr="005F1552">
        <w:rPr>
          <w:rFonts w:asciiTheme="minorHAnsi" w:hAnsiTheme="minorHAnsi" w:cstheme="minorHAnsi"/>
        </w:rPr>
        <w:t>fungs</w:t>
      </w:r>
      <w:proofErr w:type="spellEnd"/>
      <w:r w:rsidRPr="005F1552">
        <w:rPr>
          <w:rFonts w:asciiTheme="minorHAnsi" w:hAnsiTheme="minorHAnsi" w:cstheme="minorHAnsi"/>
        </w:rPr>
        <w:t xml:space="preserve">, </w:t>
      </w:r>
      <w:proofErr w:type="spellStart"/>
      <w:r w:rsidRPr="005F1552">
        <w:rPr>
          <w:rFonts w:asciiTheme="minorHAnsi" w:hAnsiTheme="minorHAnsi" w:cstheme="minorHAnsi"/>
        </w:rPr>
        <w:t>Raffaelea</w:t>
      </w:r>
      <w:proofErr w:type="spellEnd"/>
      <w:r w:rsidRPr="005F1552">
        <w:rPr>
          <w:rFonts w:asciiTheme="minorHAnsi" w:hAnsiTheme="minorHAnsi" w:cstheme="minorHAnsi"/>
        </w:rPr>
        <w:t xml:space="preserve"> </w:t>
      </w:r>
      <w:proofErr w:type="spellStart"/>
      <w:r w:rsidRPr="005F1552">
        <w:rPr>
          <w:rFonts w:asciiTheme="minorHAnsi" w:hAnsiTheme="minorHAnsi" w:cstheme="minorHAnsi"/>
        </w:rPr>
        <w:t>lauicola</w:t>
      </w:r>
      <w:proofErr w:type="spellEnd"/>
      <w:r w:rsidR="00391B38">
        <w:rPr>
          <w:rFonts w:asciiTheme="minorHAnsi" w:hAnsiTheme="minorHAnsi" w:cstheme="minorHAnsi"/>
        </w:rPr>
        <w:t>.</w:t>
      </w:r>
      <w:r w:rsidR="00AF007D">
        <w:rPr>
          <w:rFonts w:asciiTheme="minorHAnsi" w:hAnsiTheme="minorHAnsi" w:cstheme="minorHAnsi"/>
        </w:rPr>
        <w:t xml:space="preserve"> </w:t>
      </w:r>
      <w:proofErr w:type="spellStart"/>
      <w:r w:rsidRPr="000F1861">
        <w:rPr>
          <w:rFonts w:asciiTheme="minorHAnsi" w:hAnsiTheme="minorHAnsi" w:cstheme="minorHAnsi"/>
          <w:i/>
          <w:iCs/>
        </w:rPr>
        <w:t>Talanta</w:t>
      </w:r>
      <w:proofErr w:type="spellEnd"/>
      <w:r w:rsidR="00391B38">
        <w:rPr>
          <w:rFonts w:asciiTheme="minorHAnsi" w:hAnsiTheme="minorHAnsi" w:cstheme="minorHAnsi"/>
        </w:rPr>
        <w:t>.</w:t>
      </w:r>
      <w:r w:rsidR="00AF007D">
        <w:rPr>
          <w:rFonts w:asciiTheme="minorHAnsi" w:hAnsiTheme="minorHAnsi" w:cstheme="minorHAnsi"/>
        </w:rPr>
        <w:t xml:space="preserve"> </w:t>
      </w:r>
      <w:r w:rsidRPr="000F1861">
        <w:rPr>
          <w:rFonts w:asciiTheme="minorHAnsi" w:hAnsiTheme="minorHAnsi" w:cstheme="minorHAnsi"/>
          <w:b/>
          <w:bCs/>
        </w:rPr>
        <w:t>168</w:t>
      </w:r>
      <w:r w:rsidRPr="005F1552">
        <w:rPr>
          <w:rFonts w:asciiTheme="minorHAnsi" w:hAnsiTheme="minorHAnsi" w:cstheme="minorHAnsi"/>
        </w:rPr>
        <w:t>, 320</w:t>
      </w:r>
      <w:r w:rsidR="00803107">
        <w:rPr>
          <w:rFonts w:asciiTheme="minorHAnsi" w:hAnsiTheme="minorHAnsi" w:cstheme="minorHAnsi"/>
        </w:rPr>
        <w:t>–</w:t>
      </w:r>
      <w:r w:rsidRPr="005F1552">
        <w:rPr>
          <w:rFonts w:asciiTheme="minorHAnsi" w:hAnsiTheme="minorHAnsi" w:cstheme="minorHAnsi"/>
        </w:rPr>
        <w:t>328</w:t>
      </w:r>
      <w:r w:rsidR="00A0214B">
        <w:rPr>
          <w:rFonts w:asciiTheme="minorHAnsi" w:hAnsiTheme="minorHAnsi" w:cstheme="minorHAnsi"/>
        </w:rPr>
        <w:t xml:space="preserve"> (</w:t>
      </w:r>
      <w:r w:rsidRPr="005F1552">
        <w:rPr>
          <w:rFonts w:asciiTheme="minorHAnsi" w:hAnsiTheme="minorHAnsi" w:cstheme="minorHAnsi"/>
        </w:rPr>
        <w:t>2017</w:t>
      </w:r>
      <w:r w:rsidR="00803107">
        <w:rPr>
          <w:rFonts w:asciiTheme="minorHAnsi" w:hAnsiTheme="minorHAnsi" w:cstheme="minorHAnsi"/>
        </w:rPr>
        <w:t>)</w:t>
      </w:r>
      <w:r w:rsidRPr="005F1552">
        <w:rPr>
          <w:rFonts w:asciiTheme="minorHAnsi" w:hAnsiTheme="minorHAnsi" w:cstheme="minorHAnsi"/>
        </w:rPr>
        <w:t xml:space="preserve">. </w:t>
      </w:r>
    </w:p>
    <w:p w14:paraId="5AE7ED39" w14:textId="045CBA8C" w:rsidR="005F1552" w:rsidRPr="005F1552" w:rsidRDefault="005F1552" w:rsidP="005F1552">
      <w:pPr>
        <w:numPr>
          <w:ilvl w:val="0"/>
          <w:numId w:val="37"/>
        </w:numPr>
        <w:rPr>
          <w:rFonts w:asciiTheme="minorHAnsi" w:hAnsiTheme="minorHAnsi" w:cstheme="minorHAnsi"/>
        </w:rPr>
      </w:pPr>
      <w:r w:rsidRPr="005F1552">
        <w:rPr>
          <w:rFonts w:asciiTheme="minorHAnsi" w:hAnsiTheme="minorHAnsi" w:cstheme="minorHAnsi"/>
        </w:rPr>
        <w:t>Penton</w:t>
      </w:r>
      <w:r w:rsidR="00A0214B">
        <w:rPr>
          <w:rFonts w:asciiTheme="minorHAnsi" w:hAnsiTheme="minorHAnsi" w:cstheme="minorHAnsi"/>
        </w:rPr>
        <w:t xml:space="preserve">, </w:t>
      </w:r>
      <w:r w:rsidR="00A0214B" w:rsidRPr="005F1552">
        <w:rPr>
          <w:rFonts w:asciiTheme="minorHAnsi" w:hAnsiTheme="minorHAnsi" w:cstheme="minorHAnsi"/>
        </w:rPr>
        <w:t>Z</w:t>
      </w:r>
      <w:r w:rsidR="00391B38">
        <w:rPr>
          <w:rFonts w:asciiTheme="minorHAnsi" w:hAnsiTheme="minorHAnsi" w:cstheme="minorHAnsi"/>
        </w:rPr>
        <w:t xml:space="preserve">. </w:t>
      </w:r>
      <w:r w:rsidRPr="005F1552">
        <w:rPr>
          <w:rFonts w:asciiTheme="minorHAnsi" w:hAnsiTheme="minorHAnsi" w:cstheme="minorHAnsi"/>
        </w:rPr>
        <w:t>Method development with solid phase microextraction</w:t>
      </w:r>
      <w:r w:rsidR="00391B38">
        <w:rPr>
          <w:rFonts w:asciiTheme="minorHAnsi" w:hAnsiTheme="minorHAnsi" w:cstheme="minorHAnsi"/>
        </w:rPr>
        <w:t>.</w:t>
      </w:r>
      <w:r w:rsidR="00AF007D">
        <w:rPr>
          <w:rFonts w:asciiTheme="minorHAnsi" w:hAnsiTheme="minorHAnsi" w:cstheme="minorHAnsi"/>
        </w:rPr>
        <w:t xml:space="preserve"> </w:t>
      </w:r>
      <w:r w:rsidRPr="005F1552">
        <w:rPr>
          <w:rFonts w:asciiTheme="minorHAnsi" w:hAnsiTheme="minorHAnsi" w:cstheme="minorHAnsi"/>
        </w:rPr>
        <w:t xml:space="preserve">in </w:t>
      </w:r>
      <w:r w:rsidRPr="000F1861">
        <w:rPr>
          <w:rFonts w:asciiTheme="minorHAnsi" w:hAnsiTheme="minorHAnsi" w:cstheme="minorHAnsi"/>
          <w:i/>
          <w:iCs/>
        </w:rPr>
        <w:t>Solid Phase Microextraction: A Practical Guide</w:t>
      </w:r>
      <w:r w:rsidRPr="005F1552">
        <w:rPr>
          <w:rFonts w:asciiTheme="minorHAnsi" w:hAnsiTheme="minorHAnsi" w:cstheme="minorHAnsi"/>
        </w:rPr>
        <w:t>, New York, NY, Marcel Dekker, Inc., 1999, pp. 27</w:t>
      </w:r>
      <w:r w:rsidR="00803107">
        <w:rPr>
          <w:rFonts w:asciiTheme="minorHAnsi" w:hAnsiTheme="minorHAnsi" w:cstheme="minorHAnsi"/>
        </w:rPr>
        <w:t>–</w:t>
      </w:r>
      <w:r w:rsidRPr="005F1552">
        <w:rPr>
          <w:rFonts w:asciiTheme="minorHAnsi" w:hAnsiTheme="minorHAnsi" w:cstheme="minorHAnsi"/>
        </w:rPr>
        <w:t>58.</w:t>
      </w:r>
    </w:p>
    <w:p w14:paraId="0E848784" w14:textId="1E71462B" w:rsidR="005F1552" w:rsidRPr="005F1552" w:rsidRDefault="005F1552" w:rsidP="005F1552">
      <w:pPr>
        <w:numPr>
          <w:ilvl w:val="0"/>
          <w:numId w:val="37"/>
        </w:numPr>
        <w:rPr>
          <w:rFonts w:asciiTheme="minorHAnsi" w:hAnsiTheme="minorHAnsi" w:cstheme="minorHAnsi"/>
        </w:rPr>
      </w:pPr>
      <w:r w:rsidRPr="005F1552">
        <w:rPr>
          <w:rFonts w:asciiTheme="minorHAnsi" w:hAnsiTheme="minorHAnsi" w:cstheme="minorHAnsi"/>
        </w:rPr>
        <w:t>Robards</w:t>
      </w:r>
      <w:r w:rsidR="00A0214B">
        <w:rPr>
          <w:rFonts w:asciiTheme="minorHAnsi" w:hAnsiTheme="minorHAnsi" w:cstheme="minorHAnsi"/>
        </w:rPr>
        <w:t xml:space="preserve">, </w:t>
      </w:r>
      <w:r w:rsidR="00A0214B" w:rsidRPr="005F1552">
        <w:rPr>
          <w:rFonts w:asciiTheme="minorHAnsi" w:hAnsiTheme="minorHAnsi" w:cstheme="minorHAnsi"/>
        </w:rPr>
        <w:t>K.</w:t>
      </w:r>
      <w:r w:rsidRPr="005F1552">
        <w:rPr>
          <w:rFonts w:asciiTheme="minorHAnsi" w:hAnsiTheme="minorHAnsi" w:cstheme="minorHAnsi"/>
        </w:rPr>
        <w:t>, Haddad</w:t>
      </w:r>
      <w:r w:rsidR="00A0214B">
        <w:rPr>
          <w:rFonts w:asciiTheme="minorHAnsi" w:hAnsiTheme="minorHAnsi" w:cstheme="minorHAnsi"/>
        </w:rPr>
        <w:t xml:space="preserve">, </w:t>
      </w:r>
      <w:r w:rsidR="00A0214B" w:rsidRPr="005F1552">
        <w:rPr>
          <w:rFonts w:asciiTheme="minorHAnsi" w:hAnsiTheme="minorHAnsi" w:cstheme="minorHAnsi"/>
        </w:rPr>
        <w:t>P. R.</w:t>
      </w:r>
      <w:r w:rsidR="00391B38">
        <w:rPr>
          <w:rFonts w:asciiTheme="minorHAnsi" w:hAnsiTheme="minorHAnsi" w:cstheme="minorHAnsi"/>
        </w:rPr>
        <w:t xml:space="preserve">, </w:t>
      </w:r>
      <w:r w:rsidRPr="005F1552">
        <w:rPr>
          <w:rFonts w:asciiTheme="minorHAnsi" w:hAnsiTheme="minorHAnsi" w:cstheme="minorHAnsi"/>
        </w:rPr>
        <w:t>Jackson,</w:t>
      </w:r>
      <w:r w:rsidR="00A0214B">
        <w:rPr>
          <w:rFonts w:asciiTheme="minorHAnsi" w:hAnsiTheme="minorHAnsi" w:cstheme="minorHAnsi"/>
        </w:rPr>
        <w:t xml:space="preserve"> </w:t>
      </w:r>
      <w:r w:rsidR="00A0214B" w:rsidRPr="005F1552">
        <w:rPr>
          <w:rFonts w:asciiTheme="minorHAnsi" w:hAnsiTheme="minorHAnsi" w:cstheme="minorHAnsi"/>
        </w:rPr>
        <w:t>P. E.</w:t>
      </w:r>
      <w:r w:rsidRPr="005F1552">
        <w:rPr>
          <w:rFonts w:asciiTheme="minorHAnsi" w:hAnsiTheme="minorHAnsi" w:cstheme="minorHAnsi"/>
        </w:rPr>
        <w:t xml:space="preserve"> </w:t>
      </w:r>
      <w:r w:rsidRPr="000F1861">
        <w:rPr>
          <w:rFonts w:asciiTheme="minorHAnsi" w:hAnsiTheme="minorHAnsi" w:cstheme="minorHAnsi"/>
          <w:i/>
          <w:iCs/>
        </w:rPr>
        <w:t>Principles and Practice of Modern Chromatographic Methods</w:t>
      </w:r>
      <w:r w:rsidRPr="005F1552">
        <w:rPr>
          <w:rFonts w:asciiTheme="minorHAnsi" w:hAnsiTheme="minorHAnsi" w:cstheme="minorHAnsi"/>
        </w:rPr>
        <w:t xml:space="preserve">, San Diego, CA: Elsevier Ltd., 2004. </w:t>
      </w:r>
    </w:p>
    <w:p w14:paraId="0D4F8456" w14:textId="72374B1B" w:rsidR="005F1552" w:rsidRPr="005F1552" w:rsidRDefault="005F1552" w:rsidP="005F1552">
      <w:pPr>
        <w:numPr>
          <w:ilvl w:val="0"/>
          <w:numId w:val="37"/>
        </w:numPr>
        <w:rPr>
          <w:rFonts w:asciiTheme="minorHAnsi" w:hAnsiTheme="minorHAnsi" w:cstheme="minorHAnsi"/>
        </w:rPr>
      </w:pPr>
      <w:proofErr w:type="spellStart"/>
      <w:r w:rsidRPr="005F1552">
        <w:rPr>
          <w:rFonts w:asciiTheme="minorHAnsi" w:hAnsiTheme="minorHAnsi" w:cstheme="minorHAnsi"/>
        </w:rPr>
        <w:t>MacCrehan</w:t>
      </w:r>
      <w:proofErr w:type="spellEnd"/>
      <w:r w:rsidR="00A0214B">
        <w:rPr>
          <w:rFonts w:asciiTheme="minorHAnsi" w:hAnsiTheme="minorHAnsi" w:cstheme="minorHAnsi"/>
        </w:rPr>
        <w:t xml:space="preserve">, </w:t>
      </w:r>
      <w:r w:rsidR="00A0214B" w:rsidRPr="005F1552">
        <w:rPr>
          <w:rFonts w:asciiTheme="minorHAnsi" w:hAnsiTheme="minorHAnsi" w:cstheme="minorHAnsi"/>
        </w:rPr>
        <w:t>W.</w:t>
      </w:r>
      <w:r w:rsidRPr="005F1552">
        <w:rPr>
          <w:rFonts w:asciiTheme="minorHAnsi" w:hAnsiTheme="minorHAnsi" w:cstheme="minorHAnsi"/>
        </w:rPr>
        <w:t>, Moore</w:t>
      </w:r>
      <w:r w:rsidR="00A0214B">
        <w:rPr>
          <w:rFonts w:asciiTheme="minorHAnsi" w:hAnsiTheme="minorHAnsi" w:cstheme="minorHAnsi"/>
        </w:rPr>
        <w:t xml:space="preserve">, </w:t>
      </w:r>
      <w:r w:rsidR="00A0214B" w:rsidRPr="005F1552">
        <w:rPr>
          <w:rFonts w:asciiTheme="minorHAnsi" w:hAnsiTheme="minorHAnsi" w:cstheme="minorHAnsi"/>
        </w:rPr>
        <w:t>S.</w:t>
      </w:r>
      <w:r w:rsidR="00391B38">
        <w:rPr>
          <w:rFonts w:asciiTheme="minorHAnsi" w:hAnsiTheme="minorHAnsi" w:cstheme="minorHAnsi"/>
        </w:rPr>
        <w:t xml:space="preserve">, </w:t>
      </w:r>
      <w:r w:rsidRPr="005F1552">
        <w:rPr>
          <w:rFonts w:asciiTheme="minorHAnsi" w:hAnsiTheme="minorHAnsi" w:cstheme="minorHAnsi"/>
        </w:rPr>
        <w:t>Schantz</w:t>
      </w:r>
      <w:r w:rsidR="00A0214B">
        <w:rPr>
          <w:rFonts w:asciiTheme="minorHAnsi" w:hAnsiTheme="minorHAnsi" w:cstheme="minorHAnsi"/>
        </w:rPr>
        <w:t xml:space="preserve"> </w:t>
      </w:r>
      <w:r w:rsidR="00A0214B" w:rsidRPr="005F1552">
        <w:rPr>
          <w:rFonts w:asciiTheme="minorHAnsi" w:hAnsiTheme="minorHAnsi" w:cstheme="minorHAnsi"/>
        </w:rPr>
        <w:t>M</w:t>
      </w:r>
      <w:r w:rsidR="00391B38">
        <w:rPr>
          <w:rFonts w:asciiTheme="minorHAnsi" w:hAnsiTheme="minorHAnsi" w:cstheme="minorHAnsi"/>
        </w:rPr>
        <w:t xml:space="preserve">. </w:t>
      </w:r>
      <w:r w:rsidRPr="005F1552">
        <w:rPr>
          <w:rFonts w:asciiTheme="minorHAnsi" w:hAnsiTheme="minorHAnsi" w:cstheme="minorHAnsi"/>
        </w:rPr>
        <w:t>Evaluating headspace component vapor-time profiles by solid-phase microextraction with external sampling of an internal standard</w:t>
      </w:r>
      <w:r w:rsidR="00391B38">
        <w:rPr>
          <w:rFonts w:asciiTheme="minorHAnsi" w:hAnsiTheme="minorHAnsi" w:cstheme="minorHAnsi"/>
        </w:rPr>
        <w:t>.</w:t>
      </w:r>
      <w:r w:rsidR="00AF007D">
        <w:rPr>
          <w:rFonts w:asciiTheme="minorHAnsi" w:hAnsiTheme="minorHAnsi" w:cstheme="minorHAnsi"/>
        </w:rPr>
        <w:t xml:space="preserve"> </w:t>
      </w:r>
      <w:r w:rsidRPr="000F1861">
        <w:rPr>
          <w:rFonts w:asciiTheme="minorHAnsi" w:hAnsiTheme="minorHAnsi" w:cstheme="minorHAnsi"/>
          <w:i/>
          <w:iCs/>
        </w:rPr>
        <w:t>Analytical Chemistry</w:t>
      </w:r>
      <w:r w:rsidR="00391B38">
        <w:rPr>
          <w:rFonts w:asciiTheme="minorHAnsi" w:hAnsiTheme="minorHAnsi" w:cstheme="minorHAnsi"/>
        </w:rPr>
        <w:t>.</w:t>
      </w:r>
      <w:r w:rsidR="00AF007D">
        <w:rPr>
          <w:rFonts w:asciiTheme="minorHAnsi" w:hAnsiTheme="minorHAnsi" w:cstheme="minorHAnsi"/>
        </w:rPr>
        <w:t xml:space="preserve"> </w:t>
      </w:r>
      <w:r w:rsidRPr="000F1861">
        <w:rPr>
          <w:rFonts w:asciiTheme="minorHAnsi" w:hAnsiTheme="minorHAnsi" w:cstheme="minorHAnsi"/>
          <w:b/>
          <w:bCs/>
        </w:rPr>
        <w:t>83</w:t>
      </w:r>
      <w:r w:rsidRPr="005F1552">
        <w:rPr>
          <w:rFonts w:asciiTheme="minorHAnsi" w:hAnsiTheme="minorHAnsi" w:cstheme="minorHAnsi"/>
        </w:rPr>
        <w:t>, 8560</w:t>
      </w:r>
      <w:r w:rsidR="00803107">
        <w:rPr>
          <w:rFonts w:asciiTheme="minorHAnsi" w:hAnsiTheme="minorHAnsi" w:cstheme="minorHAnsi"/>
        </w:rPr>
        <w:t>–</w:t>
      </w:r>
      <w:r w:rsidRPr="005F1552">
        <w:rPr>
          <w:rFonts w:asciiTheme="minorHAnsi" w:hAnsiTheme="minorHAnsi" w:cstheme="minorHAnsi"/>
        </w:rPr>
        <w:t>8565</w:t>
      </w:r>
      <w:r w:rsidR="00A0214B">
        <w:rPr>
          <w:rFonts w:asciiTheme="minorHAnsi" w:hAnsiTheme="minorHAnsi" w:cstheme="minorHAnsi"/>
        </w:rPr>
        <w:t xml:space="preserve"> (</w:t>
      </w:r>
      <w:r w:rsidRPr="005F1552">
        <w:rPr>
          <w:rFonts w:asciiTheme="minorHAnsi" w:hAnsiTheme="minorHAnsi" w:cstheme="minorHAnsi"/>
        </w:rPr>
        <w:t>2011</w:t>
      </w:r>
      <w:r w:rsidR="00803107">
        <w:rPr>
          <w:rFonts w:asciiTheme="minorHAnsi" w:hAnsiTheme="minorHAnsi" w:cstheme="minorHAnsi"/>
        </w:rPr>
        <w:t>)</w:t>
      </w:r>
      <w:r w:rsidRPr="005F1552">
        <w:rPr>
          <w:rFonts w:asciiTheme="minorHAnsi" w:hAnsiTheme="minorHAnsi" w:cstheme="minorHAnsi"/>
        </w:rPr>
        <w:t xml:space="preserve">. </w:t>
      </w:r>
    </w:p>
    <w:p w14:paraId="29F1C87E" w14:textId="274707E8" w:rsidR="005F1552" w:rsidRDefault="005F1552" w:rsidP="005F1552">
      <w:pPr>
        <w:numPr>
          <w:ilvl w:val="0"/>
          <w:numId w:val="37"/>
        </w:numPr>
        <w:rPr>
          <w:rFonts w:asciiTheme="minorHAnsi" w:hAnsiTheme="minorHAnsi" w:cstheme="minorHAnsi"/>
        </w:rPr>
      </w:pPr>
      <w:r w:rsidRPr="005F1552">
        <w:rPr>
          <w:rFonts w:asciiTheme="minorHAnsi" w:hAnsiTheme="minorHAnsi" w:cstheme="minorHAnsi"/>
        </w:rPr>
        <w:lastRenderedPageBreak/>
        <w:t>Macias</w:t>
      </w:r>
      <w:r w:rsidR="00A0214B">
        <w:rPr>
          <w:rFonts w:asciiTheme="minorHAnsi" w:hAnsiTheme="minorHAnsi" w:cstheme="minorHAnsi"/>
        </w:rPr>
        <w:t xml:space="preserve">, </w:t>
      </w:r>
      <w:r w:rsidR="00A0214B" w:rsidRPr="005F1552">
        <w:rPr>
          <w:rFonts w:asciiTheme="minorHAnsi" w:hAnsiTheme="minorHAnsi" w:cstheme="minorHAnsi"/>
        </w:rPr>
        <w:t>M. S</w:t>
      </w:r>
      <w:r w:rsidR="00391B38">
        <w:rPr>
          <w:rFonts w:asciiTheme="minorHAnsi" w:hAnsiTheme="minorHAnsi" w:cstheme="minorHAnsi"/>
        </w:rPr>
        <w:t xml:space="preserve">. </w:t>
      </w:r>
      <w:r w:rsidRPr="005F1552">
        <w:rPr>
          <w:rFonts w:asciiTheme="minorHAnsi" w:hAnsiTheme="minorHAnsi" w:cstheme="minorHAnsi"/>
        </w:rPr>
        <w:t>The Development of an Optimized System of Narcotic and Explosive Contraband Mimics for Calibration and Training of Biological Detectors</w:t>
      </w:r>
      <w:r w:rsidR="00391B38">
        <w:rPr>
          <w:rFonts w:asciiTheme="minorHAnsi" w:hAnsiTheme="minorHAnsi" w:cstheme="minorHAnsi"/>
        </w:rPr>
        <w:t xml:space="preserve">. </w:t>
      </w:r>
      <w:r>
        <w:rPr>
          <w:rFonts w:asciiTheme="minorHAnsi" w:hAnsiTheme="minorHAnsi" w:cstheme="minorHAnsi"/>
        </w:rPr>
        <w:t xml:space="preserve">Dissertation, </w:t>
      </w:r>
      <w:r w:rsidRPr="005F1552">
        <w:rPr>
          <w:rFonts w:asciiTheme="minorHAnsi" w:hAnsiTheme="minorHAnsi" w:cstheme="minorHAnsi"/>
        </w:rPr>
        <w:t xml:space="preserve">Florida International </w:t>
      </w:r>
      <w:proofErr w:type="spellStart"/>
      <w:r w:rsidRPr="005F1552">
        <w:rPr>
          <w:rFonts w:asciiTheme="minorHAnsi" w:hAnsiTheme="minorHAnsi" w:cstheme="minorHAnsi"/>
        </w:rPr>
        <w:t>Unversity</w:t>
      </w:r>
      <w:proofErr w:type="spellEnd"/>
      <w:r w:rsidRPr="005F1552">
        <w:rPr>
          <w:rFonts w:asciiTheme="minorHAnsi" w:hAnsiTheme="minorHAnsi" w:cstheme="minorHAnsi"/>
        </w:rPr>
        <w:t>, Miami, FL, 2009.</w:t>
      </w:r>
    </w:p>
    <w:p w14:paraId="0840C82D" w14:textId="32A3408C" w:rsidR="005F1552" w:rsidRDefault="005F1552" w:rsidP="005F1552">
      <w:pPr>
        <w:numPr>
          <w:ilvl w:val="0"/>
          <w:numId w:val="37"/>
        </w:numPr>
        <w:rPr>
          <w:rFonts w:asciiTheme="minorHAnsi" w:hAnsiTheme="minorHAnsi" w:cstheme="minorHAnsi"/>
        </w:rPr>
      </w:pPr>
      <w:r w:rsidRPr="005F1552">
        <w:rPr>
          <w:rFonts w:asciiTheme="minorHAnsi" w:hAnsiTheme="minorHAnsi" w:cstheme="minorHAnsi"/>
        </w:rPr>
        <w:t>Simon</w:t>
      </w:r>
      <w:r w:rsidR="00A0214B">
        <w:rPr>
          <w:rFonts w:asciiTheme="minorHAnsi" w:hAnsiTheme="minorHAnsi" w:cstheme="minorHAnsi"/>
        </w:rPr>
        <w:t xml:space="preserve">, </w:t>
      </w:r>
      <w:r w:rsidR="00A0214B" w:rsidRPr="005F1552">
        <w:rPr>
          <w:rFonts w:asciiTheme="minorHAnsi" w:hAnsiTheme="minorHAnsi" w:cstheme="minorHAnsi"/>
        </w:rPr>
        <w:t>A. G</w:t>
      </w:r>
      <w:r w:rsidR="00391B38">
        <w:rPr>
          <w:rFonts w:asciiTheme="minorHAnsi" w:hAnsiTheme="minorHAnsi" w:cstheme="minorHAnsi"/>
        </w:rPr>
        <w:t xml:space="preserve">. </w:t>
      </w:r>
      <w:r w:rsidRPr="005F1552">
        <w:rPr>
          <w:rFonts w:asciiTheme="minorHAnsi" w:hAnsiTheme="minorHAnsi" w:cstheme="minorHAnsi"/>
        </w:rPr>
        <w:t>The Detection of an Invasive Pathogen through Chemical and Biological Means for the Protection of Commercial Crops</w:t>
      </w:r>
      <w:r w:rsidR="00391B38">
        <w:rPr>
          <w:rFonts w:asciiTheme="minorHAnsi" w:hAnsiTheme="minorHAnsi" w:cstheme="minorHAnsi"/>
        </w:rPr>
        <w:t>.</w:t>
      </w:r>
      <w:r w:rsidR="00AF007D">
        <w:rPr>
          <w:rFonts w:asciiTheme="minorHAnsi" w:hAnsiTheme="minorHAnsi" w:cstheme="minorHAnsi"/>
        </w:rPr>
        <w:t xml:space="preserve"> </w:t>
      </w:r>
      <w:r>
        <w:rPr>
          <w:rFonts w:asciiTheme="minorHAnsi" w:hAnsiTheme="minorHAnsi" w:cstheme="minorHAnsi"/>
        </w:rPr>
        <w:t xml:space="preserve">Dissertation, </w:t>
      </w:r>
      <w:r w:rsidRPr="005F1552">
        <w:rPr>
          <w:rFonts w:asciiTheme="minorHAnsi" w:hAnsiTheme="minorHAnsi" w:cstheme="minorHAnsi"/>
        </w:rPr>
        <w:t>Florida International University, Miami, FL, 2017.</w:t>
      </w:r>
    </w:p>
    <w:p w14:paraId="7E0F23FA" w14:textId="77777777" w:rsidR="005F1552" w:rsidRPr="005F1552" w:rsidRDefault="005F1552" w:rsidP="005F1552">
      <w:pPr>
        <w:rPr>
          <w:rFonts w:asciiTheme="minorHAnsi" w:hAnsiTheme="minorHAnsi" w:cstheme="minorHAnsi"/>
        </w:rPr>
      </w:pPr>
    </w:p>
    <w:sectPr w:rsidR="005F1552" w:rsidRPr="005F1552" w:rsidSect="005F1552">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05053" w14:textId="77777777" w:rsidR="008E6F2B" w:rsidRDefault="008E6F2B" w:rsidP="00621C4E">
      <w:r>
        <w:separator/>
      </w:r>
    </w:p>
  </w:endnote>
  <w:endnote w:type="continuationSeparator" w:id="0">
    <w:p w14:paraId="0FABBD9E" w14:textId="77777777" w:rsidR="008E6F2B" w:rsidRDefault="008E6F2B" w:rsidP="00621C4E">
      <w:r>
        <w:continuationSeparator/>
      </w:r>
    </w:p>
  </w:endnote>
  <w:endnote w:type="continuationNotice" w:id="1">
    <w:p w14:paraId="79A3C0EE" w14:textId="77777777" w:rsidR="008E6F2B" w:rsidRDefault="008E6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31BD" w14:textId="77777777" w:rsidR="00065D24" w:rsidRDefault="00065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65D24" w:rsidRDefault="00065D2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293E8" w14:textId="77777777" w:rsidR="008E6F2B" w:rsidRDefault="008E6F2B" w:rsidP="00621C4E">
      <w:r>
        <w:separator/>
      </w:r>
    </w:p>
  </w:footnote>
  <w:footnote w:type="continuationSeparator" w:id="0">
    <w:p w14:paraId="6C6C419C" w14:textId="77777777" w:rsidR="008E6F2B" w:rsidRDefault="008E6F2B" w:rsidP="00621C4E">
      <w:r>
        <w:continuationSeparator/>
      </w:r>
    </w:p>
  </w:footnote>
  <w:footnote w:type="continuationNotice" w:id="1">
    <w:p w14:paraId="690BD2D8" w14:textId="77777777" w:rsidR="008E6F2B" w:rsidRDefault="008E6F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65D24" w:rsidRPr="006F06E4" w:rsidRDefault="00065D2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A4579"/>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B70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073F7"/>
    <w:multiLevelType w:val="hybridMultilevel"/>
    <w:tmpl w:val="99BE7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BF2344"/>
    <w:multiLevelType w:val="multilevel"/>
    <w:tmpl w:val="43A2F8B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2757380"/>
    <w:multiLevelType w:val="hybridMultilevel"/>
    <w:tmpl w:val="EF202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F51AC6"/>
    <w:multiLevelType w:val="multilevel"/>
    <w:tmpl w:val="43706FA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0" w15:restartNumberingAfterBreak="0">
    <w:nsid w:val="6A603C4A"/>
    <w:multiLevelType w:val="hybridMultilevel"/>
    <w:tmpl w:val="59CA1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7E38FA"/>
    <w:multiLevelType w:val="multilevel"/>
    <w:tmpl w:val="43706FA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3" w15:restartNumberingAfterBreak="0">
    <w:nsid w:val="6FB96293"/>
    <w:multiLevelType w:val="hybridMultilevel"/>
    <w:tmpl w:val="ABC66F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2"/>
  </w:num>
  <w:num w:numId="3">
    <w:abstractNumId w:val="7"/>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6"/>
  </w:num>
  <w:num w:numId="12">
    <w:abstractNumId w:val="2"/>
  </w:num>
  <w:num w:numId="13">
    <w:abstractNumId w:val="23"/>
  </w:num>
  <w:num w:numId="14">
    <w:abstractNumId w:val="34"/>
  </w:num>
  <w:num w:numId="15">
    <w:abstractNumId w:val="16"/>
  </w:num>
  <w:num w:numId="16">
    <w:abstractNumId w:val="11"/>
  </w:num>
  <w:num w:numId="17">
    <w:abstractNumId w:val="24"/>
  </w:num>
  <w:num w:numId="18">
    <w:abstractNumId w:val="17"/>
  </w:num>
  <w:num w:numId="19">
    <w:abstractNumId w:val="28"/>
  </w:num>
  <w:num w:numId="20">
    <w:abstractNumId w:val="3"/>
  </w:num>
  <w:num w:numId="21">
    <w:abstractNumId w:val="31"/>
  </w:num>
  <w:num w:numId="22">
    <w:abstractNumId w:val="27"/>
  </w:num>
  <w:num w:numId="23">
    <w:abstractNumId w:val="18"/>
  </w:num>
  <w:num w:numId="24">
    <w:abstractNumId w:val="35"/>
  </w:num>
  <w:num w:numId="25">
    <w:abstractNumId w:val="10"/>
  </w:num>
  <w:num w:numId="26">
    <w:abstractNumId w:val="1"/>
  </w:num>
  <w:num w:numId="27">
    <w:abstractNumId w:val="9"/>
  </w:num>
  <w:num w:numId="28">
    <w:abstractNumId w:val="36"/>
  </w:num>
  <w:num w:numId="29">
    <w:abstractNumId w:val="4"/>
  </w:num>
  <w:num w:numId="30">
    <w:abstractNumId w:val="5"/>
  </w:num>
  <w:num w:numId="31">
    <w:abstractNumId w:val="15"/>
  </w:num>
  <w:num w:numId="32">
    <w:abstractNumId w:val="29"/>
  </w:num>
  <w:num w:numId="33">
    <w:abstractNumId w:val="33"/>
  </w:num>
  <w:num w:numId="34">
    <w:abstractNumId w:val="30"/>
  </w:num>
  <w:num w:numId="35">
    <w:abstractNumId w:val="25"/>
  </w:num>
  <w:num w:numId="36">
    <w:abstractNumId w:val="6"/>
  </w:num>
  <w:num w:numId="37">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5CC2"/>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51B73"/>
    <w:rsid w:val="000575CF"/>
    <w:rsid w:val="00060ABE"/>
    <w:rsid w:val="00061A50"/>
    <w:rsid w:val="0006361B"/>
    <w:rsid w:val="00064104"/>
    <w:rsid w:val="00064F32"/>
    <w:rsid w:val="000652E3"/>
    <w:rsid w:val="00065D24"/>
    <w:rsid w:val="00066025"/>
    <w:rsid w:val="00067A8F"/>
    <w:rsid w:val="000701D1"/>
    <w:rsid w:val="000703D0"/>
    <w:rsid w:val="00076C95"/>
    <w:rsid w:val="00080A20"/>
    <w:rsid w:val="00082796"/>
    <w:rsid w:val="00082DF4"/>
    <w:rsid w:val="00083B55"/>
    <w:rsid w:val="00086FF5"/>
    <w:rsid w:val="00087C0A"/>
    <w:rsid w:val="00091788"/>
    <w:rsid w:val="00093BC4"/>
    <w:rsid w:val="000943E6"/>
    <w:rsid w:val="00097929"/>
    <w:rsid w:val="000A1E80"/>
    <w:rsid w:val="000A3B70"/>
    <w:rsid w:val="000A5153"/>
    <w:rsid w:val="000B10AE"/>
    <w:rsid w:val="000B30BF"/>
    <w:rsid w:val="000B3EA7"/>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643A"/>
    <w:rsid w:val="000D76E4"/>
    <w:rsid w:val="000E3816"/>
    <w:rsid w:val="000E4F77"/>
    <w:rsid w:val="000F1861"/>
    <w:rsid w:val="000F265C"/>
    <w:rsid w:val="000F3AFA"/>
    <w:rsid w:val="000F5712"/>
    <w:rsid w:val="000F6611"/>
    <w:rsid w:val="000F7E22"/>
    <w:rsid w:val="00107554"/>
    <w:rsid w:val="001075E9"/>
    <w:rsid w:val="001104F3"/>
    <w:rsid w:val="00112EEB"/>
    <w:rsid w:val="001173FF"/>
    <w:rsid w:val="00122DEE"/>
    <w:rsid w:val="0012563A"/>
    <w:rsid w:val="001264DE"/>
    <w:rsid w:val="001313A7"/>
    <w:rsid w:val="0013276F"/>
    <w:rsid w:val="001342B5"/>
    <w:rsid w:val="0013621E"/>
    <w:rsid w:val="0013642E"/>
    <w:rsid w:val="00141C7D"/>
    <w:rsid w:val="001422CF"/>
    <w:rsid w:val="00142EFE"/>
    <w:rsid w:val="00147ED2"/>
    <w:rsid w:val="001512D4"/>
    <w:rsid w:val="00152A23"/>
    <w:rsid w:val="0015421A"/>
    <w:rsid w:val="00155F0F"/>
    <w:rsid w:val="00156B11"/>
    <w:rsid w:val="00157153"/>
    <w:rsid w:val="00160250"/>
    <w:rsid w:val="00162CB7"/>
    <w:rsid w:val="00163E01"/>
    <w:rsid w:val="001651B7"/>
    <w:rsid w:val="001665C9"/>
    <w:rsid w:val="00166B0E"/>
    <w:rsid w:val="00166F32"/>
    <w:rsid w:val="001718C0"/>
    <w:rsid w:val="00171E5B"/>
    <w:rsid w:val="00171F94"/>
    <w:rsid w:val="00175D4E"/>
    <w:rsid w:val="0017668A"/>
    <w:rsid w:val="001766FE"/>
    <w:rsid w:val="001771E7"/>
    <w:rsid w:val="0018166B"/>
    <w:rsid w:val="001911FF"/>
    <w:rsid w:val="00192006"/>
    <w:rsid w:val="00193180"/>
    <w:rsid w:val="0019530C"/>
    <w:rsid w:val="00196792"/>
    <w:rsid w:val="001A078C"/>
    <w:rsid w:val="001B1519"/>
    <w:rsid w:val="001B2E2D"/>
    <w:rsid w:val="001B3100"/>
    <w:rsid w:val="001B5CD2"/>
    <w:rsid w:val="001C0BEE"/>
    <w:rsid w:val="001C1E49"/>
    <w:rsid w:val="001C27C1"/>
    <w:rsid w:val="001C2A98"/>
    <w:rsid w:val="001C3B86"/>
    <w:rsid w:val="001C4C63"/>
    <w:rsid w:val="001C4D95"/>
    <w:rsid w:val="001D1FE9"/>
    <w:rsid w:val="001D3890"/>
    <w:rsid w:val="001D3D7D"/>
    <w:rsid w:val="001D3FFF"/>
    <w:rsid w:val="001D4997"/>
    <w:rsid w:val="001D4E08"/>
    <w:rsid w:val="001D625F"/>
    <w:rsid w:val="001D68A4"/>
    <w:rsid w:val="001D7576"/>
    <w:rsid w:val="001E0E3F"/>
    <w:rsid w:val="001E14A0"/>
    <w:rsid w:val="001E6DCF"/>
    <w:rsid w:val="001E7376"/>
    <w:rsid w:val="001E779B"/>
    <w:rsid w:val="001F225C"/>
    <w:rsid w:val="001F2FDC"/>
    <w:rsid w:val="00200792"/>
    <w:rsid w:val="00201CFA"/>
    <w:rsid w:val="00201D34"/>
    <w:rsid w:val="0020220D"/>
    <w:rsid w:val="00202448"/>
    <w:rsid w:val="00202D15"/>
    <w:rsid w:val="00205B3F"/>
    <w:rsid w:val="0021166A"/>
    <w:rsid w:val="00212EAE"/>
    <w:rsid w:val="00214BEE"/>
    <w:rsid w:val="002200F2"/>
    <w:rsid w:val="002205B8"/>
    <w:rsid w:val="00225720"/>
    <w:rsid w:val="002259E5"/>
    <w:rsid w:val="00226140"/>
    <w:rsid w:val="002274F3"/>
    <w:rsid w:val="0023094C"/>
    <w:rsid w:val="00233484"/>
    <w:rsid w:val="002339DB"/>
    <w:rsid w:val="00234303"/>
    <w:rsid w:val="00234BE3"/>
    <w:rsid w:val="00235A90"/>
    <w:rsid w:val="0023624F"/>
    <w:rsid w:val="002370EB"/>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0A4C"/>
    <w:rsid w:val="00282AF6"/>
    <w:rsid w:val="0028596A"/>
    <w:rsid w:val="00287085"/>
    <w:rsid w:val="00287DC0"/>
    <w:rsid w:val="00290AF9"/>
    <w:rsid w:val="00291131"/>
    <w:rsid w:val="0029454F"/>
    <w:rsid w:val="00295CCF"/>
    <w:rsid w:val="002967CF"/>
    <w:rsid w:val="00297788"/>
    <w:rsid w:val="002A25E0"/>
    <w:rsid w:val="002A3285"/>
    <w:rsid w:val="002A34F9"/>
    <w:rsid w:val="002A484B"/>
    <w:rsid w:val="002A64A6"/>
    <w:rsid w:val="002B0F9C"/>
    <w:rsid w:val="002B1FE3"/>
    <w:rsid w:val="002B3301"/>
    <w:rsid w:val="002B4DCB"/>
    <w:rsid w:val="002C1445"/>
    <w:rsid w:val="002C153B"/>
    <w:rsid w:val="002C47D4"/>
    <w:rsid w:val="002D0F38"/>
    <w:rsid w:val="002D77E3"/>
    <w:rsid w:val="002E2374"/>
    <w:rsid w:val="002F2859"/>
    <w:rsid w:val="002F6E3C"/>
    <w:rsid w:val="0030117D"/>
    <w:rsid w:val="00301F30"/>
    <w:rsid w:val="003038FD"/>
    <w:rsid w:val="00303C87"/>
    <w:rsid w:val="003063B8"/>
    <w:rsid w:val="003108E5"/>
    <w:rsid w:val="003115A8"/>
    <w:rsid w:val="003120CB"/>
    <w:rsid w:val="003176B9"/>
    <w:rsid w:val="00320153"/>
    <w:rsid w:val="00320367"/>
    <w:rsid w:val="00322871"/>
    <w:rsid w:val="00326FB3"/>
    <w:rsid w:val="003311E8"/>
    <w:rsid w:val="003316D4"/>
    <w:rsid w:val="003321B2"/>
    <w:rsid w:val="003323C0"/>
    <w:rsid w:val="00332BBE"/>
    <w:rsid w:val="00333822"/>
    <w:rsid w:val="00335983"/>
    <w:rsid w:val="00336715"/>
    <w:rsid w:val="00337DE3"/>
    <w:rsid w:val="003401EC"/>
    <w:rsid w:val="00340DFD"/>
    <w:rsid w:val="00344954"/>
    <w:rsid w:val="00350CD7"/>
    <w:rsid w:val="003531BA"/>
    <w:rsid w:val="00360C17"/>
    <w:rsid w:val="0036115D"/>
    <w:rsid w:val="003621C6"/>
    <w:rsid w:val="003622B8"/>
    <w:rsid w:val="0036580D"/>
    <w:rsid w:val="00366B76"/>
    <w:rsid w:val="00371F11"/>
    <w:rsid w:val="00373051"/>
    <w:rsid w:val="00373B8F"/>
    <w:rsid w:val="00376D95"/>
    <w:rsid w:val="00377FBB"/>
    <w:rsid w:val="00380434"/>
    <w:rsid w:val="00385140"/>
    <w:rsid w:val="00391B38"/>
    <w:rsid w:val="00393CC7"/>
    <w:rsid w:val="00395ECE"/>
    <w:rsid w:val="00396302"/>
    <w:rsid w:val="003971F7"/>
    <w:rsid w:val="003A16FC"/>
    <w:rsid w:val="003A2C8A"/>
    <w:rsid w:val="003A4FCD"/>
    <w:rsid w:val="003A6576"/>
    <w:rsid w:val="003B0944"/>
    <w:rsid w:val="003B1593"/>
    <w:rsid w:val="003B1EAC"/>
    <w:rsid w:val="003B4381"/>
    <w:rsid w:val="003C1043"/>
    <w:rsid w:val="003C1A30"/>
    <w:rsid w:val="003C6779"/>
    <w:rsid w:val="003C71BE"/>
    <w:rsid w:val="003D033C"/>
    <w:rsid w:val="003D2998"/>
    <w:rsid w:val="003D2F0A"/>
    <w:rsid w:val="003D354F"/>
    <w:rsid w:val="003D3891"/>
    <w:rsid w:val="003D3FE9"/>
    <w:rsid w:val="003D5D84"/>
    <w:rsid w:val="003E0F4F"/>
    <w:rsid w:val="003E18AC"/>
    <w:rsid w:val="003E210B"/>
    <w:rsid w:val="003E2A12"/>
    <w:rsid w:val="003E3384"/>
    <w:rsid w:val="003E3CA4"/>
    <w:rsid w:val="003E548E"/>
    <w:rsid w:val="003E630B"/>
    <w:rsid w:val="003E675C"/>
    <w:rsid w:val="003F0104"/>
    <w:rsid w:val="003F2E66"/>
    <w:rsid w:val="003F6F00"/>
    <w:rsid w:val="00407EC8"/>
    <w:rsid w:val="0041110A"/>
    <w:rsid w:val="00411624"/>
    <w:rsid w:val="00413279"/>
    <w:rsid w:val="004148E1"/>
    <w:rsid w:val="00414CFA"/>
    <w:rsid w:val="00414F94"/>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60377"/>
    <w:rsid w:val="004607DE"/>
    <w:rsid w:val="004671C7"/>
    <w:rsid w:val="00472F4D"/>
    <w:rsid w:val="004730BF"/>
    <w:rsid w:val="004732E9"/>
    <w:rsid w:val="00473A9E"/>
    <w:rsid w:val="00474DCB"/>
    <w:rsid w:val="0047535C"/>
    <w:rsid w:val="004762F6"/>
    <w:rsid w:val="004843E5"/>
    <w:rsid w:val="00485870"/>
    <w:rsid w:val="00485FE8"/>
    <w:rsid w:val="00492473"/>
    <w:rsid w:val="00492C4E"/>
    <w:rsid w:val="00492EB5"/>
    <w:rsid w:val="00494F77"/>
    <w:rsid w:val="00497721"/>
    <w:rsid w:val="004A0229"/>
    <w:rsid w:val="004A35D2"/>
    <w:rsid w:val="004A5D8E"/>
    <w:rsid w:val="004A71E4"/>
    <w:rsid w:val="004B2F00"/>
    <w:rsid w:val="004B63AD"/>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4C53"/>
    <w:rsid w:val="004E6588"/>
    <w:rsid w:val="004F2742"/>
    <w:rsid w:val="005023FE"/>
    <w:rsid w:val="00502A0A"/>
    <w:rsid w:val="00507C50"/>
    <w:rsid w:val="00514D40"/>
    <w:rsid w:val="00517C3A"/>
    <w:rsid w:val="00527BF4"/>
    <w:rsid w:val="005324BE"/>
    <w:rsid w:val="00534F6C"/>
    <w:rsid w:val="00535994"/>
    <w:rsid w:val="00535A95"/>
    <w:rsid w:val="0053646D"/>
    <w:rsid w:val="00536D67"/>
    <w:rsid w:val="00540AAD"/>
    <w:rsid w:val="00542478"/>
    <w:rsid w:val="00543EC1"/>
    <w:rsid w:val="00546458"/>
    <w:rsid w:val="0055087C"/>
    <w:rsid w:val="00553413"/>
    <w:rsid w:val="00555983"/>
    <w:rsid w:val="00560E31"/>
    <w:rsid w:val="00561BDA"/>
    <w:rsid w:val="00567DBF"/>
    <w:rsid w:val="00581B23"/>
    <w:rsid w:val="0058219C"/>
    <w:rsid w:val="0058707F"/>
    <w:rsid w:val="00591DBD"/>
    <w:rsid w:val="005931FE"/>
    <w:rsid w:val="005A0028"/>
    <w:rsid w:val="005A0ACC"/>
    <w:rsid w:val="005A1D70"/>
    <w:rsid w:val="005A2F7A"/>
    <w:rsid w:val="005B0072"/>
    <w:rsid w:val="005B0732"/>
    <w:rsid w:val="005B3463"/>
    <w:rsid w:val="005B38A0"/>
    <w:rsid w:val="005B491C"/>
    <w:rsid w:val="005B4DBF"/>
    <w:rsid w:val="005B5DE2"/>
    <w:rsid w:val="005B674C"/>
    <w:rsid w:val="005B7AE2"/>
    <w:rsid w:val="005C0613"/>
    <w:rsid w:val="005C24F2"/>
    <w:rsid w:val="005C7561"/>
    <w:rsid w:val="005D1E57"/>
    <w:rsid w:val="005D2F57"/>
    <w:rsid w:val="005D3029"/>
    <w:rsid w:val="005D34F6"/>
    <w:rsid w:val="005D4F1A"/>
    <w:rsid w:val="005E1884"/>
    <w:rsid w:val="005F1552"/>
    <w:rsid w:val="005F3369"/>
    <w:rsid w:val="005F373A"/>
    <w:rsid w:val="005F39F3"/>
    <w:rsid w:val="005F4944"/>
    <w:rsid w:val="005F4F87"/>
    <w:rsid w:val="005F50CB"/>
    <w:rsid w:val="005F6B0E"/>
    <w:rsid w:val="005F760E"/>
    <w:rsid w:val="005F7B1D"/>
    <w:rsid w:val="0060222A"/>
    <w:rsid w:val="006070C4"/>
    <w:rsid w:val="00610C21"/>
    <w:rsid w:val="00611907"/>
    <w:rsid w:val="00613116"/>
    <w:rsid w:val="00614530"/>
    <w:rsid w:val="006177AC"/>
    <w:rsid w:val="006202A6"/>
    <w:rsid w:val="0062054B"/>
    <w:rsid w:val="00620926"/>
    <w:rsid w:val="00621C4E"/>
    <w:rsid w:val="0062285B"/>
    <w:rsid w:val="00622DBC"/>
    <w:rsid w:val="00623D0D"/>
    <w:rsid w:val="00624EAE"/>
    <w:rsid w:val="006305D7"/>
    <w:rsid w:val="00632F63"/>
    <w:rsid w:val="00633A01"/>
    <w:rsid w:val="00633B97"/>
    <w:rsid w:val="006341F7"/>
    <w:rsid w:val="00634585"/>
    <w:rsid w:val="00635014"/>
    <w:rsid w:val="006369CE"/>
    <w:rsid w:val="006411CA"/>
    <w:rsid w:val="006450C9"/>
    <w:rsid w:val="0064605E"/>
    <w:rsid w:val="00657BC4"/>
    <w:rsid w:val="00660EE9"/>
    <w:rsid w:val="006619C8"/>
    <w:rsid w:val="00671710"/>
    <w:rsid w:val="00673414"/>
    <w:rsid w:val="00676079"/>
    <w:rsid w:val="00676ECD"/>
    <w:rsid w:val="00677D0A"/>
    <w:rsid w:val="0068185F"/>
    <w:rsid w:val="00683D5F"/>
    <w:rsid w:val="006A01CF"/>
    <w:rsid w:val="006A60DD"/>
    <w:rsid w:val="006B0679"/>
    <w:rsid w:val="006B074C"/>
    <w:rsid w:val="006B1E3A"/>
    <w:rsid w:val="006B3B84"/>
    <w:rsid w:val="006B4E7C"/>
    <w:rsid w:val="006B5D8C"/>
    <w:rsid w:val="006B72D4"/>
    <w:rsid w:val="006C11CC"/>
    <w:rsid w:val="006C1AEB"/>
    <w:rsid w:val="006C3174"/>
    <w:rsid w:val="006C57FE"/>
    <w:rsid w:val="006C668E"/>
    <w:rsid w:val="006D55A7"/>
    <w:rsid w:val="006E4B63"/>
    <w:rsid w:val="006F06E4"/>
    <w:rsid w:val="006F7B41"/>
    <w:rsid w:val="007012AC"/>
    <w:rsid w:val="00702B5D"/>
    <w:rsid w:val="00703ED2"/>
    <w:rsid w:val="00704068"/>
    <w:rsid w:val="00706538"/>
    <w:rsid w:val="00707B8D"/>
    <w:rsid w:val="00713636"/>
    <w:rsid w:val="00714B8C"/>
    <w:rsid w:val="0071675D"/>
    <w:rsid w:val="00717736"/>
    <w:rsid w:val="0072094E"/>
    <w:rsid w:val="00732B47"/>
    <w:rsid w:val="00735CF5"/>
    <w:rsid w:val="00736FA9"/>
    <w:rsid w:val="0074063A"/>
    <w:rsid w:val="00742AA4"/>
    <w:rsid w:val="00743BA1"/>
    <w:rsid w:val="00745F1E"/>
    <w:rsid w:val="007515FE"/>
    <w:rsid w:val="00751999"/>
    <w:rsid w:val="007601D0"/>
    <w:rsid w:val="007603BB"/>
    <w:rsid w:val="0076109D"/>
    <w:rsid w:val="00767107"/>
    <w:rsid w:val="00767A29"/>
    <w:rsid w:val="00771D63"/>
    <w:rsid w:val="00773617"/>
    <w:rsid w:val="00773BFD"/>
    <w:rsid w:val="007743B3"/>
    <w:rsid w:val="00774490"/>
    <w:rsid w:val="0077581E"/>
    <w:rsid w:val="007819FF"/>
    <w:rsid w:val="0078360C"/>
    <w:rsid w:val="00784A4C"/>
    <w:rsid w:val="00784BC6"/>
    <w:rsid w:val="0078523D"/>
    <w:rsid w:val="007931DF"/>
    <w:rsid w:val="007A0172"/>
    <w:rsid w:val="007A1804"/>
    <w:rsid w:val="007A1C39"/>
    <w:rsid w:val="007A215A"/>
    <w:rsid w:val="007A2511"/>
    <w:rsid w:val="007A260E"/>
    <w:rsid w:val="007A3F9F"/>
    <w:rsid w:val="007A4D4C"/>
    <w:rsid w:val="007A4DD6"/>
    <w:rsid w:val="007A5CB9"/>
    <w:rsid w:val="007B20AE"/>
    <w:rsid w:val="007B6B07"/>
    <w:rsid w:val="007B6D43"/>
    <w:rsid w:val="007B749A"/>
    <w:rsid w:val="007B7C6E"/>
    <w:rsid w:val="007C431A"/>
    <w:rsid w:val="007C4CDA"/>
    <w:rsid w:val="007D20B4"/>
    <w:rsid w:val="007D44D7"/>
    <w:rsid w:val="007D621A"/>
    <w:rsid w:val="007E058A"/>
    <w:rsid w:val="007E2887"/>
    <w:rsid w:val="007E5278"/>
    <w:rsid w:val="007E6010"/>
    <w:rsid w:val="007E749C"/>
    <w:rsid w:val="007F1B5C"/>
    <w:rsid w:val="00801257"/>
    <w:rsid w:val="00803107"/>
    <w:rsid w:val="00803B0A"/>
    <w:rsid w:val="00804DED"/>
    <w:rsid w:val="00805B96"/>
    <w:rsid w:val="00810265"/>
    <w:rsid w:val="008105BE"/>
    <w:rsid w:val="008115A5"/>
    <w:rsid w:val="00811D46"/>
    <w:rsid w:val="0081415D"/>
    <w:rsid w:val="0081715E"/>
    <w:rsid w:val="00820229"/>
    <w:rsid w:val="00822448"/>
    <w:rsid w:val="00822ABE"/>
    <w:rsid w:val="008244D1"/>
    <w:rsid w:val="00827F51"/>
    <w:rsid w:val="0083104E"/>
    <w:rsid w:val="008343BE"/>
    <w:rsid w:val="00836535"/>
    <w:rsid w:val="00840FB4"/>
    <w:rsid w:val="008410B2"/>
    <w:rsid w:val="00841780"/>
    <w:rsid w:val="008500A0"/>
    <w:rsid w:val="00850B55"/>
    <w:rsid w:val="008524E5"/>
    <w:rsid w:val="0085351C"/>
    <w:rsid w:val="0085435A"/>
    <w:rsid w:val="008549CA"/>
    <w:rsid w:val="008556C3"/>
    <w:rsid w:val="0085687C"/>
    <w:rsid w:val="00857EA4"/>
    <w:rsid w:val="008611C1"/>
    <w:rsid w:val="008706C5"/>
    <w:rsid w:val="00873707"/>
    <w:rsid w:val="00874B20"/>
    <w:rsid w:val="008757C6"/>
    <w:rsid w:val="008763E1"/>
    <w:rsid w:val="0087775C"/>
    <w:rsid w:val="00877EC8"/>
    <w:rsid w:val="00880F36"/>
    <w:rsid w:val="00883204"/>
    <w:rsid w:val="00883F11"/>
    <w:rsid w:val="00885530"/>
    <w:rsid w:val="008910D1"/>
    <w:rsid w:val="0089296C"/>
    <w:rsid w:val="00896ABD"/>
    <w:rsid w:val="00897AB6"/>
    <w:rsid w:val="00897DA8"/>
    <w:rsid w:val="008A3380"/>
    <w:rsid w:val="008A51CD"/>
    <w:rsid w:val="008A7A9C"/>
    <w:rsid w:val="008B5218"/>
    <w:rsid w:val="008B7102"/>
    <w:rsid w:val="008C3B7D"/>
    <w:rsid w:val="008D05A8"/>
    <w:rsid w:val="008D0F90"/>
    <w:rsid w:val="008D261B"/>
    <w:rsid w:val="008D3715"/>
    <w:rsid w:val="008D5465"/>
    <w:rsid w:val="008D5E61"/>
    <w:rsid w:val="008D7EB7"/>
    <w:rsid w:val="008D7EC5"/>
    <w:rsid w:val="008E1D69"/>
    <w:rsid w:val="008E3684"/>
    <w:rsid w:val="008E57F5"/>
    <w:rsid w:val="008E6F2B"/>
    <w:rsid w:val="008E7606"/>
    <w:rsid w:val="008F1DAA"/>
    <w:rsid w:val="008F3EBD"/>
    <w:rsid w:val="008F60B2"/>
    <w:rsid w:val="008F7C41"/>
    <w:rsid w:val="00901E1A"/>
    <w:rsid w:val="009031E2"/>
    <w:rsid w:val="0091276C"/>
    <w:rsid w:val="009134F5"/>
    <w:rsid w:val="009145BE"/>
    <w:rsid w:val="009165AC"/>
    <w:rsid w:val="00916FFC"/>
    <w:rsid w:val="0092053F"/>
    <w:rsid w:val="00921FA0"/>
    <w:rsid w:val="0092340A"/>
    <w:rsid w:val="009313D9"/>
    <w:rsid w:val="00935B7F"/>
    <w:rsid w:val="00941293"/>
    <w:rsid w:val="00941CEC"/>
    <w:rsid w:val="00946372"/>
    <w:rsid w:val="0095032B"/>
    <w:rsid w:val="00950B13"/>
    <w:rsid w:val="00950C17"/>
    <w:rsid w:val="00951FAF"/>
    <w:rsid w:val="00953389"/>
    <w:rsid w:val="00954740"/>
    <w:rsid w:val="009557BC"/>
    <w:rsid w:val="00955AE5"/>
    <w:rsid w:val="00962E71"/>
    <w:rsid w:val="00963ABC"/>
    <w:rsid w:val="00965D21"/>
    <w:rsid w:val="00966C16"/>
    <w:rsid w:val="00967764"/>
    <w:rsid w:val="00970B0E"/>
    <w:rsid w:val="00970BB9"/>
    <w:rsid w:val="009726EE"/>
    <w:rsid w:val="00972CDE"/>
    <w:rsid w:val="009733DD"/>
    <w:rsid w:val="00974D3B"/>
    <w:rsid w:val="00975573"/>
    <w:rsid w:val="00976282"/>
    <w:rsid w:val="00976D03"/>
    <w:rsid w:val="00977B30"/>
    <w:rsid w:val="00982F41"/>
    <w:rsid w:val="00983F0F"/>
    <w:rsid w:val="00985090"/>
    <w:rsid w:val="00987710"/>
    <w:rsid w:val="009904AB"/>
    <w:rsid w:val="00995688"/>
    <w:rsid w:val="009958A6"/>
    <w:rsid w:val="00995F69"/>
    <w:rsid w:val="0099608D"/>
    <w:rsid w:val="00996456"/>
    <w:rsid w:val="009A04F5"/>
    <w:rsid w:val="009A15EF"/>
    <w:rsid w:val="009A38A5"/>
    <w:rsid w:val="009A390B"/>
    <w:rsid w:val="009A5B73"/>
    <w:rsid w:val="009B118B"/>
    <w:rsid w:val="009B1737"/>
    <w:rsid w:val="009B3D4B"/>
    <w:rsid w:val="009B4E63"/>
    <w:rsid w:val="009B5B99"/>
    <w:rsid w:val="009B6EFC"/>
    <w:rsid w:val="009C1FD0"/>
    <w:rsid w:val="009C2026"/>
    <w:rsid w:val="009C2DF8"/>
    <w:rsid w:val="009C31BF"/>
    <w:rsid w:val="009C68B7"/>
    <w:rsid w:val="009D0834"/>
    <w:rsid w:val="009D095A"/>
    <w:rsid w:val="009D0A1E"/>
    <w:rsid w:val="009D2AE3"/>
    <w:rsid w:val="009D52BC"/>
    <w:rsid w:val="009D7D0A"/>
    <w:rsid w:val="009E09D9"/>
    <w:rsid w:val="009E5F04"/>
    <w:rsid w:val="009F01B1"/>
    <w:rsid w:val="009F0DBB"/>
    <w:rsid w:val="009F3887"/>
    <w:rsid w:val="009F40DC"/>
    <w:rsid w:val="009F659A"/>
    <w:rsid w:val="009F732B"/>
    <w:rsid w:val="00A01FE0"/>
    <w:rsid w:val="00A0214B"/>
    <w:rsid w:val="00A02F32"/>
    <w:rsid w:val="00A06945"/>
    <w:rsid w:val="00A10656"/>
    <w:rsid w:val="00A113C0"/>
    <w:rsid w:val="00A12FA6"/>
    <w:rsid w:val="00A1339B"/>
    <w:rsid w:val="00A14ABA"/>
    <w:rsid w:val="00A24CB6"/>
    <w:rsid w:val="00A25865"/>
    <w:rsid w:val="00A26CD2"/>
    <w:rsid w:val="00A27667"/>
    <w:rsid w:val="00A321C7"/>
    <w:rsid w:val="00A32979"/>
    <w:rsid w:val="00A34A67"/>
    <w:rsid w:val="00A36263"/>
    <w:rsid w:val="00A36A73"/>
    <w:rsid w:val="00A37462"/>
    <w:rsid w:val="00A401BD"/>
    <w:rsid w:val="00A4332B"/>
    <w:rsid w:val="00A459E1"/>
    <w:rsid w:val="00A46AC4"/>
    <w:rsid w:val="00A478A5"/>
    <w:rsid w:val="00A5146F"/>
    <w:rsid w:val="00A52296"/>
    <w:rsid w:val="00A55661"/>
    <w:rsid w:val="00A61B70"/>
    <w:rsid w:val="00A61FA8"/>
    <w:rsid w:val="00A637F4"/>
    <w:rsid w:val="00A64DF2"/>
    <w:rsid w:val="00A65485"/>
    <w:rsid w:val="00A66E05"/>
    <w:rsid w:val="00A67655"/>
    <w:rsid w:val="00A70753"/>
    <w:rsid w:val="00A712D2"/>
    <w:rsid w:val="00A81613"/>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502E"/>
    <w:rsid w:val="00AD6A05"/>
    <w:rsid w:val="00AE118B"/>
    <w:rsid w:val="00AE272B"/>
    <w:rsid w:val="00AE3E3A"/>
    <w:rsid w:val="00AE4568"/>
    <w:rsid w:val="00AE77B4"/>
    <w:rsid w:val="00AE7C1A"/>
    <w:rsid w:val="00AE7DF8"/>
    <w:rsid w:val="00AF003B"/>
    <w:rsid w:val="00AF007D"/>
    <w:rsid w:val="00AF0114"/>
    <w:rsid w:val="00AF0D9C"/>
    <w:rsid w:val="00AF13AB"/>
    <w:rsid w:val="00AF1D36"/>
    <w:rsid w:val="00AF280B"/>
    <w:rsid w:val="00AF49D4"/>
    <w:rsid w:val="00AF5F75"/>
    <w:rsid w:val="00AF6001"/>
    <w:rsid w:val="00AF68E9"/>
    <w:rsid w:val="00B01A16"/>
    <w:rsid w:val="00B05D26"/>
    <w:rsid w:val="00B07F45"/>
    <w:rsid w:val="00B1021A"/>
    <w:rsid w:val="00B10271"/>
    <w:rsid w:val="00B128D2"/>
    <w:rsid w:val="00B140D9"/>
    <w:rsid w:val="00B1481A"/>
    <w:rsid w:val="00B15A1F"/>
    <w:rsid w:val="00B15FE9"/>
    <w:rsid w:val="00B2148A"/>
    <w:rsid w:val="00B220C2"/>
    <w:rsid w:val="00B2276E"/>
    <w:rsid w:val="00B25B32"/>
    <w:rsid w:val="00B32616"/>
    <w:rsid w:val="00B3358F"/>
    <w:rsid w:val="00B34144"/>
    <w:rsid w:val="00B36AF0"/>
    <w:rsid w:val="00B36C42"/>
    <w:rsid w:val="00B42EA7"/>
    <w:rsid w:val="00B51845"/>
    <w:rsid w:val="00B51923"/>
    <w:rsid w:val="00B5337C"/>
    <w:rsid w:val="00B53FDE"/>
    <w:rsid w:val="00B56397"/>
    <w:rsid w:val="00B571DA"/>
    <w:rsid w:val="00B6027B"/>
    <w:rsid w:val="00B636C8"/>
    <w:rsid w:val="00B63726"/>
    <w:rsid w:val="00B641DC"/>
    <w:rsid w:val="00B65EDB"/>
    <w:rsid w:val="00B67AFF"/>
    <w:rsid w:val="00B67C41"/>
    <w:rsid w:val="00B70B59"/>
    <w:rsid w:val="00B73657"/>
    <w:rsid w:val="00B739B3"/>
    <w:rsid w:val="00B81B15"/>
    <w:rsid w:val="00B87409"/>
    <w:rsid w:val="00B915AE"/>
    <w:rsid w:val="00BA1735"/>
    <w:rsid w:val="00BA19FA"/>
    <w:rsid w:val="00BA4288"/>
    <w:rsid w:val="00BB0902"/>
    <w:rsid w:val="00BB1F9C"/>
    <w:rsid w:val="00BB48E5"/>
    <w:rsid w:val="00BB5607"/>
    <w:rsid w:val="00BB5827"/>
    <w:rsid w:val="00BB5ACA"/>
    <w:rsid w:val="00BB627F"/>
    <w:rsid w:val="00BC014C"/>
    <w:rsid w:val="00BC01C8"/>
    <w:rsid w:val="00BC0C17"/>
    <w:rsid w:val="00BC3823"/>
    <w:rsid w:val="00BC5841"/>
    <w:rsid w:val="00BC5E38"/>
    <w:rsid w:val="00BD201A"/>
    <w:rsid w:val="00BD2DC4"/>
    <w:rsid w:val="00BD2EF0"/>
    <w:rsid w:val="00BD60B4"/>
    <w:rsid w:val="00BD6C30"/>
    <w:rsid w:val="00BD796B"/>
    <w:rsid w:val="00BE155E"/>
    <w:rsid w:val="00BE40C0"/>
    <w:rsid w:val="00BE445C"/>
    <w:rsid w:val="00BE5F4A"/>
    <w:rsid w:val="00BE64FE"/>
    <w:rsid w:val="00BE7AEF"/>
    <w:rsid w:val="00BF09B0"/>
    <w:rsid w:val="00BF1544"/>
    <w:rsid w:val="00BF1B53"/>
    <w:rsid w:val="00BF246D"/>
    <w:rsid w:val="00BF2682"/>
    <w:rsid w:val="00C0086A"/>
    <w:rsid w:val="00C00E39"/>
    <w:rsid w:val="00C06F06"/>
    <w:rsid w:val="00C17BFF"/>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76DD5"/>
    <w:rsid w:val="00C76ED5"/>
    <w:rsid w:val="00C81157"/>
    <w:rsid w:val="00C8162D"/>
    <w:rsid w:val="00C830BB"/>
    <w:rsid w:val="00C83A0B"/>
    <w:rsid w:val="00C842D0"/>
    <w:rsid w:val="00C84ED1"/>
    <w:rsid w:val="00C863CC"/>
    <w:rsid w:val="00C866B2"/>
    <w:rsid w:val="00C86BCC"/>
    <w:rsid w:val="00C9038F"/>
    <w:rsid w:val="00C92AAB"/>
    <w:rsid w:val="00C95D4C"/>
    <w:rsid w:val="00C9637F"/>
    <w:rsid w:val="00C9708A"/>
    <w:rsid w:val="00CA2435"/>
    <w:rsid w:val="00CA3D8D"/>
    <w:rsid w:val="00CA4068"/>
    <w:rsid w:val="00CA67F4"/>
    <w:rsid w:val="00CB37F8"/>
    <w:rsid w:val="00CB7DC3"/>
    <w:rsid w:val="00CC0CB6"/>
    <w:rsid w:val="00CC5BE1"/>
    <w:rsid w:val="00CC75A2"/>
    <w:rsid w:val="00CC7A18"/>
    <w:rsid w:val="00CD0E2F"/>
    <w:rsid w:val="00CD1D49"/>
    <w:rsid w:val="00CD2F20"/>
    <w:rsid w:val="00CD6B20"/>
    <w:rsid w:val="00CE1339"/>
    <w:rsid w:val="00CE373E"/>
    <w:rsid w:val="00CE61CC"/>
    <w:rsid w:val="00CE6E42"/>
    <w:rsid w:val="00CF0623"/>
    <w:rsid w:val="00CF20B7"/>
    <w:rsid w:val="00CF283B"/>
    <w:rsid w:val="00CF32D7"/>
    <w:rsid w:val="00CF6692"/>
    <w:rsid w:val="00CF6EAD"/>
    <w:rsid w:val="00CF7441"/>
    <w:rsid w:val="00D00D16"/>
    <w:rsid w:val="00D03C6C"/>
    <w:rsid w:val="00D04760"/>
    <w:rsid w:val="00D04A95"/>
    <w:rsid w:val="00D06288"/>
    <w:rsid w:val="00D068C7"/>
    <w:rsid w:val="00D128A4"/>
    <w:rsid w:val="00D147C8"/>
    <w:rsid w:val="00D15131"/>
    <w:rsid w:val="00D16FA2"/>
    <w:rsid w:val="00D20014"/>
    <w:rsid w:val="00D20954"/>
    <w:rsid w:val="00D21C39"/>
    <w:rsid w:val="00D21FC6"/>
    <w:rsid w:val="00D2243A"/>
    <w:rsid w:val="00D317DD"/>
    <w:rsid w:val="00D33393"/>
    <w:rsid w:val="00D33D36"/>
    <w:rsid w:val="00D34D94"/>
    <w:rsid w:val="00D371D2"/>
    <w:rsid w:val="00D409E2"/>
    <w:rsid w:val="00D427D7"/>
    <w:rsid w:val="00D44E62"/>
    <w:rsid w:val="00D51570"/>
    <w:rsid w:val="00D556AD"/>
    <w:rsid w:val="00D60381"/>
    <w:rsid w:val="00D616DE"/>
    <w:rsid w:val="00D62201"/>
    <w:rsid w:val="00D62987"/>
    <w:rsid w:val="00D651D1"/>
    <w:rsid w:val="00D70651"/>
    <w:rsid w:val="00D717BB"/>
    <w:rsid w:val="00D7226B"/>
    <w:rsid w:val="00D72707"/>
    <w:rsid w:val="00D75A9C"/>
    <w:rsid w:val="00D77555"/>
    <w:rsid w:val="00D829C8"/>
    <w:rsid w:val="00D87917"/>
    <w:rsid w:val="00D90871"/>
    <w:rsid w:val="00D9155F"/>
    <w:rsid w:val="00D9403F"/>
    <w:rsid w:val="00D959B4"/>
    <w:rsid w:val="00D97DDF"/>
    <w:rsid w:val="00DA44DE"/>
    <w:rsid w:val="00DA750B"/>
    <w:rsid w:val="00DB620A"/>
    <w:rsid w:val="00DC3832"/>
    <w:rsid w:val="00DC7A51"/>
    <w:rsid w:val="00DD2EA1"/>
    <w:rsid w:val="00DD3B1E"/>
    <w:rsid w:val="00DE06B2"/>
    <w:rsid w:val="00DE2254"/>
    <w:rsid w:val="00DE5B5F"/>
    <w:rsid w:val="00DF614E"/>
    <w:rsid w:val="00E00696"/>
    <w:rsid w:val="00E03651"/>
    <w:rsid w:val="00E03808"/>
    <w:rsid w:val="00E060C2"/>
    <w:rsid w:val="00E06324"/>
    <w:rsid w:val="00E065D1"/>
    <w:rsid w:val="00E07B81"/>
    <w:rsid w:val="00E10AFD"/>
    <w:rsid w:val="00E10F34"/>
    <w:rsid w:val="00E11B96"/>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671A"/>
    <w:rsid w:val="00E471DC"/>
    <w:rsid w:val="00E50EB4"/>
    <w:rsid w:val="00E50F2A"/>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081F"/>
    <w:rsid w:val="00E8328E"/>
    <w:rsid w:val="00E87527"/>
    <w:rsid w:val="00E87EF7"/>
    <w:rsid w:val="00E93763"/>
    <w:rsid w:val="00E96C4C"/>
    <w:rsid w:val="00EA2AAE"/>
    <w:rsid w:val="00EA2EC0"/>
    <w:rsid w:val="00EA427A"/>
    <w:rsid w:val="00EA4FCB"/>
    <w:rsid w:val="00EA7042"/>
    <w:rsid w:val="00EA723B"/>
    <w:rsid w:val="00EB5AAC"/>
    <w:rsid w:val="00EB6350"/>
    <w:rsid w:val="00EB687A"/>
    <w:rsid w:val="00EC2F62"/>
    <w:rsid w:val="00EC5C06"/>
    <w:rsid w:val="00EC62EB"/>
    <w:rsid w:val="00EC6E9F"/>
    <w:rsid w:val="00ED44F0"/>
    <w:rsid w:val="00ED4B33"/>
    <w:rsid w:val="00ED5993"/>
    <w:rsid w:val="00ED7528"/>
    <w:rsid w:val="00ED7DD6"/>
    <w:rsid w:val="00EE060B"/>
    <w:rsid w:val="00EE15A1"/>
    <w:rsid w:val="00EE2A7C"/>
    <w:rsid w:val="00EE2C42"/>
    <w:rsid w:val="00EE341B"/>
    <w:rsid w:val="00EE4453"/>
    <w:rsid w:val="00EE583F"/>
    <w:rsid w:val="00EE5FCE"/>
    <w:rsid w:val="00EE6BBD"/>
    <w:rsid w:val="00EE6E1E"/>
    <w:rsid w:val="00EE705F"/>
    <w:rsid w:val="00EF1462"/>
    <w:rsid w:val="00EF33D0"/>
    <w:rsid w:val="00EF3B56"/>
    <w:rsid w:val="00EF54FD"/>
    <w:rsid w:val="00EF5F67"/>
    <w:rsid w:val="00F05708"/>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343A"/>
    <w:rsid w:val="00F5414B"/>
    <w:rsid w:val="00F55B94"/>
    <w:rsid w:val="00F56E39"/>
    <w:rsid w:val="00F623E9"/>
    <w:rsid w:val="00F63951"/>
    <w:rsid w:val="00F63C86"/>
    <w:rsid w:val="00F72AF5"/>
    <w:rsid w:val="00F74662"/>
    <w:rsid w:val="00F766BE"/>
    <w:rsid w:val="00F77EB9"/>
    <w:rsid w:val="00F80635"/>
    <w:rsid w:val="00F8115F"/>
    <w:rsid w:val="00F815D1"/>
    <w:rsid w:val="00F81E7E"/>
    <w:rsid w:val="00F81F0F"/>
    <w:rsid w:val="00F825F4"/>
    <w:rsid w:val="00F834E2"/>
    <w:rsid w:val="00F838DF"/>
    <w:rsid w:val="00F8526C"/>
    <w:rsid w:val="00F92AA1"/>
    <w:rsid w:val="00F932DE"/>
    <w:rsid w:val="00F950AE"/>
    <w:rsid w:val="00F963DD"/>
    <w:rsid w:val="00F9641A"/>
    <w:rsid w:val="00F97004"/>
    <w:rsid w:val="00FA067D"/>
    <w:rsid w:val="00FA2045"/>
    <w:rsid w:val="00FA269E"/>
    <w:rsid w:val="00FA7A66"/>
    <w:rsid w:val="00FB1AA9"/>
    <w:rsid w:val="00FB4B5A"/>
    <w:rsid w:val="00FB5963"/>
    <w:rsid w:val="00FB5DAA"/>
    <w:rsid w:val="00FC04B9"/>
    <w:rsid w:val="00FC161A"/>
    <w:rsid w:val="00FC1BF2"/>
    <w:rsid w:val="00FC23D5"/>
    <w:rsid w:val="00FC4337"/>
    <w:rsid w:val="00FC4C1A"/>
    <w:rsid w:val="00FC628F"/>
    <w:rsid w:val="00FC6468"/>
    <w:rsid w:val="00FC6D49"/>
    <w:rsid w:val="00FD408A"/>
    <w:rsid w:val="00FD4922"/>
    <w:rsid w:val="00FD6461"/>
    <w:rsid w:val="00FD760C"/>
    <w:rsid w:val="00FE0281"/>
    <w:rsid w:val="00FE2AC6"/>
    <w:rsid w:val="00FE7083"/>
    <w:rsid w:val="00FE7761"/>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2C153B"/>
  </w:style>
  <w:style w:type="character" w:styleId="UnresolvedMention">
    <w:name w:val="Unresolved Mention"/>
    <w:basedOn w:val="DefaultParagraphFont"/>
    <w:uiPriority w:val="99"/>
    <w:semiHidden/>
    <w:unhideWhenUsed/>
    <w:rsid w:val="00A02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8930">
      <w:bodyDiv w:val="1"/>
      <w:marLeft w:val="0"/>
      <w:marRight w:val="0"/>
      <w:marTop w:val="0"/>
      <w:marBottom w:val="0"/>
      <w:divBdr>
        <w:top w:val="none" w:sz="0" w:space="0" w:color="auto"/>
        <w:left w:val="none" w:sz="0" w:space="0" w:color="auto"/>
        <w:bottom w:val="none" w:sz="0" w:space="0" w:color="auto"/>
        <w:right w:val="none" w:sz="0" w:space="0" w:color="auto"/>
      </w:divBdr>
    </w:div>
    <w:div w:id="10302947">
      <w:bodyDiv w:val="1"/>
      <w:marLeft w:val="0"/>
      <w:marRight w:val="0"/>
      <w:marTop w:val="0"/>
      <w:marBottom w:val="0"/>
      <w:divBdr>
        <w:top w:val="none" w:sz="0" w:space="0" w:color="auto"/>
        <w:left w:val="none" w:sz="0" w:space="0" w:color="auto"/>
        <w:bottom w:val="none" w:sz="0" w:space="0" w:color="auto"/>
        <w:right w:val="none" w:sz="0" w:space="0" w:color="auto"/>
      </w:divBdr>
    </w:div>
    <w:div w:id="17392429">
      <w:bodyDiv w:val="1"/>
      <w:marLeft w:val="0"/>
      <w:marRight w:val="0"/>
      <w:marTop w:val="0"/>
      <w:marBottom w:val="0"/>
      <w:divBdr>
        <w:top w:val="none" w:sz="0" w:space="0" w:color="auto"/>
        <w:left w:val="none" w:sz="0" w:space="0" w:color="auto"/>
        <w:bottom w:val="none" w:sz="0" w:space="0" w:color="auto"/>
        <w:right w:val="none" w:sz="0" w:space="0" w:color="auto"/>
      </w:divBdr>
    </w:div>
    <w:div w:id="51587743">
      <w:bodyDiv w:val="1"/>
      <w:marLeft w:val="0"/>
      <w:marRight w:val="0"/>
      <w:marTop w:val="0"/>
      <w:marBottom w:val="0"/>
      <w:divBdr>
        <w:top w:val="none" w:sz="0" w:space="0" w:color="auto"/>
        <w:left w:val="none" w:sz="0" w:space="0" w:color="auto"/>
        <w:bottom w:val="none" w:sz="0" w:space="0" w:color="auto"/>
        <w:right w:val="none" w:sz="0" w:space="0" w:color="auto"/>
      </w:divBdr>
    </w:div>
    <w:div w:id="64691094">
      <w:bodyDiv w:val="1"/>
      <w:marLeft w:val="0"/>
      <w:marRight w:val="0"/>
      <w:marTop w:val="0"/>
      <w:marBottom w:val="0"/>
      <w:divBdr>
        <w:top w:val="none" w:sz="0" w:space="0" w:color="auto"/>
        <w:left w:val="none" w:sz="0" w:space="0" w:color="auto"/>
        <w:bottom w:val="none" w:sz="0" w:space="0" w:color="auto"/>
        <w:right w:val="none" w:sz="0" w:space="0" w:color="auto"/>
      </w:divBdr>
    </w:div>
    <w:div w:id="65032594">
      <w:bodyDiv w:val="1"/>
      <w:marLeft w:val="0"/>
      <w:marRight w:val="0"/>
      <w:marTop w:val="0"/>
      <w:marBottom w:val="0"/>
      <w:divBdr>
        <w:top w:val="none" w:sz="0" w:space="0" w:color="auto"/>
        <w:left w:val="none" w:sz="0" w:space="0" w:color="auto"/>
        <w:bottom w:val="none" w:sz="0" w:space="0" w:color="auto"/>
        <w:right w:val="none" w:sz="0" w:space="0" w:color="auto"/>
      </w:divBdr>
    </w:div>
    <w:div w:id="67651799">
      <w:bodyDiv w:val="1"/>
      <w:marLeft w:val="0"/>
      <w:marRight w:val="0"/>
      <w:marTop w:val="0"/>
      <w:marBottom w:val="0"/>
      <w:divBdr>
        <w:top w:val="none" w:sz="0" w:space="0" w:color="auto"/>
        <w:left w:val="none" w:sz="0" w:space="0" w:color="auto"/>
        <w:bottom w:val="none" w:sz="0" w:space="0" w:color="auto"/>
        <w:right w:val="none" w:sz="0" w:space="0" w:color="auto"/>
      </w:divBdr>
    </w:div>
    <w:div w:id="86191829">
      <w:bodyDiv w:val="1"/>
      <w:marLeft w:val="0"/>
      <w:marRight w:val="0"/>
      <w:marTop w:val="0"/>
      <w:marBottom w:val="0"/>
      <w:divBdr>
        <w:top w:val="none" w:sz="0" w:space="0" w:color="auto"/>
        <w:left w:val="none" w:sz="0" w:space="0" w:color="auto"/>
        <w:bottom w:val="none" w:sz="0" w:space="0" w:color="auto"/>
        <w:right w:val="none" w:sz="0" w:space="0" w:color="auto"/>
      </w:divBdr>
    </w:div>
    <w:div w:id="90400157">
      <w:bodyDiv w:val="1"/>
      <w:marLeft w:val="0"/>
      <w:marRight w:val="0"/>
      <w:marTop w:val="0"/>
      <w:marBottom w:val="0"/>
      <w:divBdr>
        <w:top w:val="none" w:sz="0" w:space="0" w:color="auto"/>
        <w:left w:val="none" w:sz="0" w:space="0" w:color="auto"/>
        <w:bottom w:val="none" w:sz="0" w:space="0" w:color="auto"/>
        <w:right w:val="none" w:sz="0" w:space="0" w:color="auto"/>
      </w:divBdr>
    </w:div>
    <w:div w:id="96870238">
      <w:bodyDiv w:val="1"/>
      <w:marLeft w:val="0"/>
      <w:marRight w:val="0"/>
      <w:marTop w:val="0"/>
      <w:marBottom w:val="0"/>
      <w:divBdr>
        <w:top w:val="none" w:sz="0" w:space="0" w:color="auto"/>
        <w:left w:val="none" w:sz="0" w:space="0" w:color="auto"/>
        <w:bottom w:val="none" w:sz="0" w:space="0" w:color="auto"/>
        <w:right w:val="none" w:sz="0" w:space="0" w:color="auto"/>
      </w:divBdr>
    </w:div>
    <w:div w:id="100533705">
      <w:bodyDiv w:val="1"/>
      <w:marLeft w:val="0"/>
      <w:marRight w:val="0"/>
      <w:marTop w:val="0"/>
      <w:marBottom w:val="0"/>
      <w:divBdr>
        <w:top w:val="none" w:sz="0" w:space="0" w:color="auto"/>
        <w:left w:val="none" w:sz="0" w:space="0" w:color="auto"/>
        <w:bottom w:val="none" w:sz="0" w:space="0" w:color="auto"/>
        <w:right w:val="none" w:sz="0" w:space="0" w:color="auto"/>
      </w:divBdr>
    </w:div>
    <w:div w:id="112674034">
      <w:bodyDiv w:val="1"/>
      <w:marLeft w:val="0"/>
      <w:marRight w:val="0"/>
      <w:marTop w:val="0"/>
      <w:marBottom w:val="0"/>
      <w:divBdr>
        <w:top w:val="none" w:sz="0" w:space="0" w:color="auto"/>
        <w:left w:val="none" w:sz="0" w:space="0" w:color="auto"/>
        <w:bottom w:val="none" w:sz="0" w:space="0" w:color="auto"/>
        <w:right w:val="none" w:sz="0" w:space="0" w:color="auto"/>
      </w:divBdr>
    </w:div>
    <w:div w:id="113867897">
      <w:bodyDiv w:val="1"/>
      <w:marLeft w:val="0"/>
      <w:marRight w:val="0"/>
      <w:marTop w:val="0"/>
      <w:marBottom w:val="0"/>
      <w:divBdr>
        <w:top w:val="none" w:sz="0" w:space="0" w:color="auto"/>
        <w:left w:val="none" w:sz="0" w:space="0" w:color="auto"/>
        <w:bottom w:val="none" w:sz="0" w:space="0" w:color="auto"/>
        <w:right w:val="none" w:sz="0" w:space="0" w:color="auto"/>
      </w:divBdr>
    </w:div>
    <w:div w:id="114640793">
      <w:bodyDiv w:val="1"/>
      <w:marLeft w:val="0"/>
      <w:marRight w:val="0"/>
      <w:marTop w:val="0"/>
      <w:marBottom w:val="0"/>
      <w:divBdr>
        <w:top w:val="none" w:sz="0" w:space="0" w:color="auto"/>
        <w:left w:val="none" w:sz="0" w:space="0" w:color="auto"/>
        <w:bottom w:val="none" w:sz="0" w:space="0" w:color="auto"/>
        <w:right w:val="none" w:sz="0" w:space="0" w:color="auto"/>
      </w:divBdr>
    </w:div>
    <w:div w:id="124858407">
      <w:bodyDiv w:val="1"/>
      <w:marLeft w:val="0"/>
      <w:marRight w:val="0"/>
      <w:marTop w:val="0"/>
      <w:marBottom w:val="0"/>
      <w:divBdr>
        <w:top w:val="none" w:sz="0" w:space="0" w:color="auto"/>
        <w:left w:val="none" w:sz="0" w:space="0" w:color="auto"/>
        <w:bottom w:val="none" w:sz="0" w:space="0" w:color="auto"/>
        <w:right w:val="none" w:sz="0" w:space="0" w:color="auto"/>
      </w:divBdr>
    </w:div>
    <w:div w:id="127667666">
      <w:bodyDiv w:val="1"/>
      <w:marLeft w:val="0"/>
      <w:marRight w:val="0"/>
      <w:marTop w:val="0"/>
      <w:marBottom w:val="0"/>
      <w:divBdr>
        <w:top w:val="none" w:sz="0" w:space="0" w:color="auto"/>
        <w:left w:val="none" w:sz="0" w:space="0" w:color="auto"/>
        <w:bottom w:val="none" w:sz="0" w:space="0" w:color="auto"/>
        <w:right w:val="none" w:sz="0" w:space="0" w:color="auto"/>
      </w:divBdr>
    </w:div>
    <w:div w:id="147407537">
      <w:bodyDiv w:val="1"/>
      <w:marLeft w:val="0"/>
      <w:marRight w:val="0"/>
      <w:marTop w:val="0"/>
      <w:marBottom w:val="0"/>
      <w:divBdr>
        <w:top w:val="none" w:sz="0" w:space="0" w:color="auto"/>
        <w:left w:val="none" w:sz="0" w:space="0" w:color="auto"/>
        <w:bottom w:val="none" w:sz="0" w:space="0" w:color="auto"/>
        <w:right w:val="none" w:sz="0" w:space="0" w:color="auto"/>
      </w:divBdr>
    </w:div>
    <w:div w:id="151219651">
      <w:bodyDiv w:val="1"/>
      <w:marLeft w:val="0"/>
      <w:marRight w:val="0"/>
      <w:marTop w:val="0"/>
      <w:marBottom w:val="0"/>
      <w:divBdr>
        <w:top w:val="none" w:sz="0" w:space="0" w:color="auto"/>
        <w:left w:val="none" w:sz="0" w:space="0" w:color="auto"/>
        <w:bottom w:val="none" w:sz="0" w:space="0" w:color="auto"/>
        <w:right w:val="none" w:sz="0" w:space="0" w:color="auto"/>
      </w:divBdr>
    </w:div>
    <w:div w:id="158931200">
      <w:bodyDiv w:val="1"/>
      <w:marLeft w:val="0"/>
      <w:marRight w:val="0"/>
      <w:marTop w:val="0"/>
      <w:marBottom w:val="0"/>
      <w:divBdr>
        <w:top w:val="none" w:sz="0" w:space="0" w:color="auto"/>
        <w:left w:val="none" w:sz="0" w:space="0" w:color="auto"/>
        <w:bottom w:val="none" w:sz="0" w:space="0" w:color="auto"/>
        <w:right w:val="none" w:sz="0" w:space="0" w:color="auto"/>
      </w:divBdr>
    </w:div>
    <w:div w:id="166798020">
      <w:bodyDiv w:val="1"/>
      <w:marLeft w:val="0"/>
      <w:marRight w:val="0"/>
      <w:marTop w:val="0"/>
      <w:marBottom w:val="0"/>
      <w:divBdr>
        <w:top w:val="none" w:sz="0" w:space="0" w:color="auto"/>
        <w:left w:val="none" w:sz="0" w:space="0" w:color="auto"/>
        <w:bottom w:val="none" w:sz="0" w:space="0" w:color="auto"/>
        <w:right w:val="none" w:sz="0" w:space="0" w:color="auto"/>
      </w:divBdr>
    </w:div>
    <w:div w:id="169374259">
      <w:bodyDiv w:val="1"/>
      <w:marLeft w:val="0"/>
      <w:marRight w:val="0"/>
      <w:marTop w:val="0"/>
      <w:marBottom w:val="0"/>
      <w:divBdr>
        <w:top w:val="none" w:sz="0" w:space="0" w:color="auto"/>
        <w:left w:val="none" w:sz="0" w:space="0" w:color="auto"/>
        <w:bottom w:val="none" w:sz="0" w:space="0" w:color="auto"/>
        <w:right w:val="none" w:sz="0" w:space="0" w:color="auto"/>
      </w:divBdr>
    </w:div>
    <w:div w:id="171991634">
      <w:bodyDiv w:val="1"/>
      <w:marLeft w:val="0"/>
      <w:marRight w:val="0"/>
      <w:marTop w:val="0"/>
      <w:marBottom w:val="0"/>
      <w:divBdr>
        <w:top w:val="none" w:sz="0" w:space="0" w:color="auto"/>
        <w:left w:val="none" w:sz="0" w:space="0" w:color="auto"/>
        <w:bottom w:val="none" w:sz="0" w:space="0" w:color="auto"/>
        <w:right w:val="none" w:sz="0" w:space="0" w:color="auto"/>
      </w:divBdr>
    </w:div>
    <w:div w:id="188181982">
      <w:bodyDiv w:val="1"/>
      <w:marLeft w:val="0"/>
      <w:marRight w:val="0"/>
      <w:marTop w:val="0"/>
      <w:marBottom w:val="0"/>
      <w:divBdr>
        <w:top w:val="none" w:sz="0" w:space="0" w:color="auto"/>
        <w:left w:val="none" w:sz="0" w:space="0" w:color="auto"/>
        <w:bottom w:val="none" w:sz="0" w:space="0" w:color="auto"/>
        <w:right w:val="none" w:sz="0" w:space="0" w:color="auto"/>
      </w:divBdr>
    </w:div>
    <w:div w:id="189996587">
      <w:bodyDiv w:val="1"/>
      <w:marLeft w:val="0"/>
      <w:marRight w:val="0"/>
      <w:marTop w:val="0"/>
      <w:marBottom w:val="0"/>
      <w:divBdr>
        <w:top w:val="none" w:sz="0" w:space="0" w:color="auto"/>
        <w:left w:val="none" w:sz="0" w:space="0" w:color="auto"/>
        <w:bottom w:val="none" w:sz="0" w:space="0" w:color="auto"/>
        <w:right w:val="none" w:sz="0" w:space="0" w:color="auto"/>
      </w:divBdr>
    </w:div>
    <w:div w:id="212544034">
      <w:bodyDiv w:val="1"/>
      <w:marLeft w:val="0"/>
      <w:marRight w:val="0"/>
      <w:marTop w:val="0"/>
      <w:marBottom w:val="0"/>
      <w:divBdr>
        <w:top w:val="none" w:sz="0" w:space="0" w:color="auto"/>
        <w:left w:val="none" w:sz="0" w:space="0" w:color="auto"/>
        <w:bottom w:val="none" w:sz="0" w:space="0" w:color="auto"/>
        <w:right w:val="none" w:sz="0" w:space="0" w:color="auto"/>
      </w:divBdr>
    </w:div>
    <w:div w:id="219899517">
      <w:bodyDiv w:val="1"/>
      <w:marLeft w:val="0"/>
      <w:marRight w:val="0"/>
      <w:marTop w:val="0"/>
      <w:marBottom w:val="0"/>
      <w:divBdr>
        <w:top w:val="none" w:sz="0" w:space="0" w:color="auto"/>
        <w:left w:val="none" w:sz="0" w:space="0" w:color="auto"/>
        <w:bottom w:val="none" w:sz="0" w:space="0" w:color="auto"/>
        <w:right w:val="none" w:sz="0" w:space="0" w:color="auto"/>
      </w:divBdr>
    </w:div>
    <w:div w:id="222523278">
      <w:bodyDiv w:val="1"/>
      <w:marLeft w:val="0"/>
      <w:marRight w:val="0"/>
      <w:marTop w:val="0"/>
      <w:marBottom w:val="0"/>
      <w:divBdr>
        <w:top w:val="none" w:sz="0" w:space="0" w:color="auto"/>
        <w:left w:val="none" w:sz="0" w:space="0" w:color="auto"/>
        <w:bottom w:val="none" w:sz="0" w:space="0" w:color="auto"/>
        <w:right w:val="none" w:sz="0" w:space="0" w:color="auto"/>
      </w:divBdr>
    </w:div>
    <w:div w:id="226913633">
      <w:bodyDiv w:val="1"/>
      <w:marLeft w:val="0"/>
      <w:marRight w:val="0"/>
      <w:marTop w:val="0"/>
      <w:marBottom w:val="0"/>
      <w:divBdr>
        <w:top w:val="none" w:sz="0" w:space="0" w:color="auto"/>
        <w:left w:val="none" w:sz="0" w:space="0" w:color="auto"/>
        <w:bottom w:val="none" w:sz="0" w:space="0" w:color="auto"/>
        <w:right w:val="none" w:sz="0" w:space="0" w:color="auto"/>
      </w:divBdr>
    </w:div>
    <w:div w:id="239484459">
      <w:bodyDiv w:val="1"/>
      <w:marLeft w:val="0"/>
      <w:marRight w:val="0"/>
      <w:marTop w:val="0"/>
      <w:marBottom w:val="0"/>
      <w:divBdr>
        <w:top w:val="none" w:sz="0" w:space="0" w:color="auto"/>
        <w:left w:val="none" w:sz="0" w:space="0" w:color="auto"/>
        <w:bottom w:val="none" w:sz="0" w:space="0" w:color="auto"/>
        <w:right w:val="none" w:sz="0" w:space="0" w:color="auto"/>
      </w:divBdr>
    </w:div>
    <w:div w:id="239799449">
      <w:bodyDiv w:val="1"/>
      <w:marLeft w:val="0"/>
      <w:marRight w:val="0"/>
      <w:marTop w:val="0"/>
      <w:marBottom w:val="0"/>
      <w:divBdr>
        <w:top w:val="none" w:sz="0" w:space="0" w:color="auto"/>
        <w:left w:val="none" w:sz="0" w:space="0" w:color="auto"/>
        <w:bottom w:val="none" w:sz="0" w:space="0" w:color="auto"/>
        <w:right w:val="none" w:sz="0" w:space="0" w:color="auto"/>
      </w:divBdr>
    </w:div>
    <w:div w:id="244144014">
      <w:bodyDiv w:val="1"/>
      <w:marLeft w:val="0"/>
      <w:marRight w:val="0"/>
      <w:marTop w:val="0"/>
      <w:marBottom w:val="0"/>
      <w:divBdr>
        <w:top w:val="none" w:sz="0" w:space="0" w:color="auto"/>
        <w:left w:val="none" w:sz="0" w:space="0" w:color="auto"/>
        <w:bottom w:val="none" w:sz="0" w:space="0" w:color="auto"/>
        <w:right w:val="none" w:sz="0" w:space="0" w:color="auto"/>
      </w:divBdr>
    </w:div>
    <w:div w:id="249892825">
      <w:bodyDiv w:val="1"/>
      <w:marLeft w:val="0"/>
      <w:marRight w:val="0"/>
      <w:marTop w:val="0"/>
      <w:marBottom w:val="0"/>
      <w:divBdr>
        <w:top w:val="none" w:sz="0" w:space="0" w:color="auto"/>
        <w:left w:val="none" w:sz="0" w:space="0" w:color="auto"/>
        <w:bottom w:val="none" w:sz="0" w:space="0" w:color="auto"/>
        <w:right w:val="none" w:sz="0" w:space="0" w:color="auto"/>
      </w:divBdr>
    </w:div>
    <w:div w:id="259411717">
      <w:bodyDiv w:val="1"/>
      <w:marLeft w:val="0"/>
      <w:marRight w:val="0"/>
      <w:marTop w:val="0"/>
      <w:marBottom w:val="0"/>
      <w:divBdr>
        <w:top w:val="none" w:sz="0" w:space="0" w:color="auto"/>
        <w:left w:val="none" w:sz="0" w:space="0" w:color="auto"/>
        <w:bottom w:val="none" w:sz="0" w:space="0" w:color="auto"/>
        <w:right w:val="none" w:sz="0" w:space="0" w:color="auto"/>
      </w:divBdr>
    </w:div>
    <w:div w:id="265500034">
      <w:bodyDiv w:val="1"/>
      <w:marLeft w:val="0"/>
      <w:marRight w:val="0"/>
      <w:marTop w:val="0"/>
      <w:marBottom w:val="0"/>
      <w:divBdr>
        <w:top w:val="none" w:sz="0" w:space="0" w:color="auto"/>
        <w:left w:val="none" w:sz="0" w:space="0" w:color="auto"/>
        <w:bottom w:val="none" w:sz="0" w:space="0" w:color="auto"/>
        <w:right w:val="none" w:sz="0" w:space="0" w:color="auto"/>
      </w:divBdr>
    </w:div>
    <w:div w:id="267548465">
      <w:bodyDiv w:val="1"/>
      <w:marLeft w:val="0"/>
      <w:marRight w:val="0"/>
      <w:marTop w:val="0"/>
      <w:marBottom w:val="0"/>
      <w:divBdr>
        <w:top w:val="none" w:sz="0" w:space="0" w:color="auto"/>
        <w:left w:val="none" w:sz="0" w:space="0" w:color="auto"/>
        <w:bottom w:val="none" w:sz="0" w:space="0" w:color="auto"/>
        <w:right w:val="none" w:sz="0" w:space="0" w:color="auto"/>
      </w:divBdr>
    </w:div>
    <w:div w:id="268467623">
      <w:bodyDiv w:val="1"/>
      <w:marLeft w:val="0"/>
      <w:marRight w:val="0"/>
      <w:marTop w:val="0"/>
      <w:marBottom w:val="0"/>
      <w:divBdr>
        <w:top w:val="none" w:sz="0" w:space="0" w:color="auto"/>
        <w:left w:val="none" w:sz="0" w:space="0" w:color="auto"/>
        <w:bottom w:val="none" w:sz="0" w:space="0" w:color="auto"/>
        <w:right w:val="none" w:sz="0" w:space="0" w:color="auto"/>
      </w:divBdr>
    </w:div>
    <w:div w:id="271596033">
      <w:bodyDiv w:val="1"/>
      <w:marLeft w:val="0"/>
      <w:marRight w:val="0"/>
      <w:marTop w:val="0"/>
      <w:marBottom w:val="0"/>
      <w:divBdr>
        <w:top w:val="none" w:sz="0" w:space="0" w:color="auto"/>
        <w:left w:val="none" w:sz="0" w:space="0" w:color="auto"/>
        <w:bottom w:val="none" w:sz="0" w:space="0" w:color="auto"/>
        <w:right w:val="none" w:sz="0" w:space="0" w:color="auto"/>
      </w:divBdr>
    </w:div>
    <w:div w:id="273635863">
      <w:bodyDiv w:val="1"/>
      <w:marLeft w:val="0"/>
      <w:marRight w:val="0"/>
      <w:marTop w:val="0"/>
      <w:marBottom w:val="0"/>
      <w:divBdr>
        <w:top w:val="none" w:sz="0" w:space="0" w:color="auto"/>
        <w:left w:val="none" w:sz="0" w:space="0" w:color="auto"/>
        <w:bottom w:val="none" w:sz="0" w:space="0" w:color="auto"/>
        <w:right w:val="none" w:sz="0" w:space="0" w:color="auto"/>
      </w:divBdr>
    </w:div>
    <w:div w:id="276111014">
      <w:bodyDiv w:val="1"/>
      <w:marLeft w:val="0"/>
      <w:marRight w:val="0"/>
      <w:marTop w:val="0"/>
      <w:marBottom w:val="0"/>
      <w:divBdr>
        <w:top w:val="none" w:sz="0" w:space="0" w:color="auto"/>
        <w:left w:val="none" w:sz="0" w:space="0" w:color="auto"/>
        <w:bottom w:val="none" w:sz="0" w:space="0" w:color="auto"/>
        <w:right w:val="none" w:sz="0" w:space="0" w:color="auto"/>
      </w:divBdr>
    </w:div>
    <w:div w:id="276568264">
      <w:bodyDiv w:val="1"/>
      <w:marLeft w:val="0"/>
      <w:marRight w:val="0"/>
      <w:marTop w:val="0"/>
      <w:marBottom w:val="0"/>
      <w:divBdr>
        <w:top w:val="none" w:sz="0" w:space="0" w:color="auto"/>
        <w:left w:val="none" w:sz="0" w:space="0" w:color="auto"/>
        <w:bottom w:val="none" w:sz="0" w:space="0" w:color="auto"/>
        <w:right w:val="none" w:sz="0" w:space="0" w:color="auto"/>
      </w:divBdr>
    </w:div>
    <w:div w:id="276763569">
      <w:bodyDiv w:val="1"/>
      <w:marLeft w:val="0"/>
      <w:marRight w:val="0"/>
      <w:marTop w:val="0"/>
      <w:marBottom w:val="0"/>
      <w:divBdr>
        <w:top w:val="none" w:sz="0" w:space="0" w:color="auto"/>
        <w:left w:val="none" w:sz="0" w:space="0" w:color="auto"/>
        <w:bottom w:val="none" w:sz="0" w:space="0" w:color="auto"/>
        <w:right w:val="none" w:sz="0" w:space="0" w:color="auto"/>
      </w:divBdr>
    </w:div>
    <w:div w:id="294332717">
      <w:bodyDiv w:val="1"/>
      <w:marLeft w:val="0"/>
      <w:marRight w:val="0"/>
      <w:marTop w:val="0"/>
      <w:marBottom w:val="0"/>
      <w:divBdr>
        <w:top w:val="none" w:sz="0" w:space="0" w:color="auto"/>
        <w:left w:val="none" w:sz="0" w:space="0" w:color="auto"/>
        <w:bottom w:val="none" w:sz="0" w:space="0" w:color="auto"/>
        <w:right w:val="none" w:sz="0" w:space="0" w:color="auto"/>
      </w:divBdr>
    </w:div>
    <w:div w:id="296572532">
      <w:bodyDiv w:val="1"/>
      <w:marLeft w:val="0"/>
      <w:marRight w:val="0"/>
      <w:marTop w:val="0"/>
      <w:marBottom w:val="0"/>
      <w:divBdr>
        <w:top w:val="none" w:sz="0" w:space="0" w:color="auto"/>
        <w:left w:val="none" w:sz="0" w:space="0" w:color="auto"/>
        <w:bottom w:val="none" w:sz="0" w:space="0" w:color="auto"/>
        <w:right w:val="none" w:sz="0" w:space="0" w:color="auto"/>
      </w:divBdr>
    </w:div>
    <w:div w:id="309024802">
      <w:bodyDiv w:val="1"/>
      <w:marLeft w:val="0"/>
      <w:marRight w:val="0"/>
      <w:marTop w:val="0"/>
      <w:marBottom w:val="0"/>
      <w:divBdr>
        <w:top w:val="none" w:sz="0" w:space="0" w:color="auto"/>
        <w:left w:val="none" w:sz="0" w:space="0" w:color="auto"/>
        <w:bottom w:val="none" w:sz="0" w:space="0" w:color="auto"/>
        <w:right w:val="none" w:sz="0" w:space="0" w:color="auto"/>
      </w:divBdr>
    </w:div>
    <w:div w:id="311956187">
      <w:bodyDiv w:val="1"/>
      <w:marLeft w:val="0"/>
      <w:marRight w:val="0"/>
      <w:marTop w:val="0"/>
      <w:marBottom w:val="0"/>
      <w:divBdr>
        <w:top w:val="none" w:sz="0" w:space="0" w:color="auto"/>
        <w:left w:val="none" w:sz="0" w:space="0" w:color="auto"/>
        <w:bottom w:val="none" w:sz="0" w:space="0" w:color="auto"/>
        <w:right w:val="none" w:sz="0" w:space="0" w:color="auto"/>
      </w:divBdr>
    </w:div>
    <w:div w:id="314576325">
      <w:bodyDiv w:val="1"/>
      <w:marLeft w:val="0"/>
      <w:marRight w:val="0"/>
      <w:marTop w:val="0"/>
      <w:marBottom w:val="0"/>
      <w:divBdr>
        <w:top w:val="none" w:sz="0" w:space="0" w:color="auto"/>
        <w:left w:val="none" w:sz="0" w:space="0" w:color="auto"/>
        <w:bottom w:val="none" w:sz="0" w:space="0" w:color="auto"/>
        <w:right w:val="none" w:sz="0" w:space="0" w:color="auto"/>
      </w:divBdr>
    </w:div>
    <w:div w:id="317155966">
      <w:bodyDiv w:val="1"/>
      <w:marLeft w:val="0"/>
      <w:marRight w:val="0"/>
      <w:marTop w:val="0"/>
      <w:marBottom w:val="0"/>
      <w:divBdr>
        <w:top w:val="none" w:sz="0" w:space="0" w:color="auto"/>
        <w:left w:val="none" w:sz="0" w:space="0" w:color="auto"/>
        <w:bottom w:val="none" w:sz="0" w:space="0" w:color="auto"/>
        <w:right w:val="none" w:sz="0" w:space="0" w:color="auto"/>
      </w:divBdr>
    </w:div>
    <w:div w:id="32073850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8969151">
      <w:bodyDiv w:val="1"/>
      <w:marLeft w:val="0"/>
      <w:marRight w:val="0"/>
      <w:marTop w:val="0"/>
      <w:marBottom w:val="0"/>
      <w:divBdr>
        <w:top w:val="none" w:sz="0" w:space="0" w:color="auto"/>
        <w:left w:val="none" w:sz="0" w:space="0" w:color="auto"/>
        <w:bottom w:val="none" w:sz="0" w:space="0" w:color="auto"/>
        <w:right w:val="none" w:sz="0" w:space="0" w:color="auto"/>
      </w:divBdr>
    </w:div>
    <w:div w:id="340279605">
      <w:bodyDiv w:val="1"/>
      <w:marLeft w:val="0"/>
      <w:marRight w:val="0"/>
      <w:marTop w:val="0"/>
      <w:marBottom w:val="0"/>
      <w:divBdr>
        <w:top w:val="none" w:sz="0" w:space="0" w:color="auto"/>
        <w:left w:val="none" w:sz="0" w:space="0" w:color="auto"/>
        <w:bottom w:val="none" w:sz="0" w:space="0" w:color="auto"/>
        <w:right w:val="none" w:sz="0" w:space="0" w:color="auto"/>
      </w:divBdr>
    </w:div>
    <w:div w:id="341708198">
      <w:bodyDiv w:val="1"/>
      <w:marLeft w:val="0"/>
      <w:marRight w:val="0"/>
      <w:marTop w:val="0"/>
      <w:marBottom w:val="0"/>
      <w:divBdr>
        <w:top w:val="none" w:sz="0" w:space="0" w:color="auto"/>
        <w:left w:val="none" w:sz="0" w:space="0" w:color="auto"/>
        <w:bottom w:val="none" w:sz="0" w:space="0" w:color="auto"/>
        <w:right w:val="none" w:sz="0" w:space="0" w:color="auto"/>
      </w:divBdr>
    </w:div>
    <w:div w:id="344989259">
      <w:bodyDiv w:val="1"/>
      <w:marLeft w:val="0"/>
      <w:marRight w:val="0"/>
      <w:marTop w:val="0"/>
      <w:marBottom w:val="0"/>
      <w:divBdr>
        <w:top w:val="none" w:sz="0" w:space="0" w:color="auto"/>
        <w:left w:val="none" w:sz="0" w:space="0" w:color="auto"/>
        <w:bottom w:val="none" w:sz="0" w:space="0" w:color="auto"/>
        <w:right w:val="none" w:sz="0" w:space="0" w:color="auto"/>
      </w:divBdr>
    </w:div>
    <w:div w:id="355467819">
      <w:bodyDiv w:val="1"/>
      <w:marLeft w:val="0"/>
      <w:marRight w:val="0"/>
      <w:marTop w:val="0"/>
      <w:marBottom w:val="0"/>
      <w:divBdr>
        <w:top w:val="none" w:sz="0" w:space="0" w:color="auto"/>
        <w:left w:val="none" w:sz="0" w:space="0" w:color="auto"/>
        <w:bottom w:val="none" w:sz="0" w:space="0" w:color="auto"/>
        <w:right w:val="none" w:sz="0" w:space="0" w:color="auto"/>
      </w:divBdr>
    </w:div>
    <w:div w:id="359552925">
      <w:bodyDiv w:val="1"/>
      <w:marLeft w:val="0"/>
      <w:marRight w:val="0"/>
      <w:marTop w:val="0"/>
      <w:marBottom w:val="0"/>
      <w:divBdr>
        <w:top w:val="none" w:sz="0" w:space="0" w:color="auto"/>
        <w:left w:val="none" w:sz="0" w:space="0" w:color="auto"/>
        <w:bottom w:val="none" w:sz="0" w:space="0" w:color="auto"/>
        <w:right w:val="none" w:sz="0" w:space="0" w:color="auto"/>
      </w:divBdr>
    </w:div>
    <w:div w:id="359940979">
      <w:bodyDiv w:val="1"/>
      <w:marLeft w:val="0"/>
      <w:marRight w:val="0"/>
      <w:marTop w:val="0"/>
      <w:marBottom w:val="0"/>
      <w:divBdr>
        <w:top w:val="none" w:sz="0" w:space="0" w:color="auto"/>
        <w:left w:val="none" w:sz="0" w:space="0" w:color="auto"/>
        <w:bottom w:val="none" w:sz="0" w:space="0" w:color="auto"/>
        <w:right w:val="none" w:sz="0" w:space="0" w:color="auto"/>
      </w:divBdr>
    </w:div>
    <w:div w:id="360596763">
      <w:bodyDiv w:val="1"/>
      <w:marLeft w:val="0"/>
      <w:marRight w:val="0"/>
      <w:marTop w:val="0"/>
      <w:marBottom w:val="0"/>
      <w:divBdr>
        <w:top w:val="none" w:sz="0" w:space="0" w:color="auto"/>
        <w:left w:val="none" w:sz="0" w:space="0" w:color="auto"/>
        <w:bottom w:val="none" w:sz="0" w:space="0" w:color="auto"/>
        <w:right w:val="none" w:sz="0" w:space="0" w:color="auto"/>
      </w:divBdr>
    </w:div>
    <w:div w:id="366685310">
      <w:bodyDiv w:val="1"/>
      <w:marLeft w:val="0"/>
      <w:marRight w:val="0"/>
      <w:marTop w:val="0"/>
      <w:marBottom w:val="0"/>
      <w:divBdr>
        <w:top w:val="none" w:sz="0" w:space="0" w:color="auto"/>
        <w:left w:val="none" w:sz="0" w:space="0" w:color="auto"/>
        <w:bottom w:val="none" w:sz="0" w:space="0" w:color="auto"/>
        <w:right w:val="none" w:sz="0" w:space="0" w:color="auto"/>
      </w:divBdr>
    </w:div>
    <w:div w:id="369914318">
      <w:bodyDiv w:val="1"/>
      <w:marLeft w:val="0"/>
      <w:marRight w:val="0"/>
      <w:marTop w:val="0"/>
      <w:marBottom w:val="0"/>
      <w:divBdr>
        <w:top w:val="none" w:sz="0" w:space="0" w:color="auto"/>
        <w:left w:val="none" w:sz="0" w:space="0" w:color="auto"/>
        <w:bottom w:val="none" w:sz="0" w:space="0" w:color="auto"/>
        <w:right w:val="none" w:sz="0" w:space="0" w:color="auto"/>
      </w:divBdr>
    </w:div>
    <w:div w:id="388767513">
      <w:bodyDiv w:val="1"/>
      <w:marLeft w:val="0"/>
      <w:marRight w:val="0"/>
      <w:marTop w:val="0"/>
      <w:marBottom w:val="0"/>
      <w:divBdr>
        <w:top w:val="none" w:sz="0" w:space="0" w:color="auto"/>
        <w:left w:val="none" w:sz="0" w:space="0" w:color="auto"/>
        <w:bottom w:val="none" w:sz="0" w:space="0" w:color="auto"/>
        <w:right w:val="none" w:sz="0" w:space="0" w:color="auto"/>
      </w:divBdr>
    </w:div>
    <w:div w:id="399327448">
      <w:bodyDiv w:val="1"/>
      <w:marLeft w:val="0"/>
      <w:marRight w:val="0"/>
      <w:marTop w:val="0"/>
      <w:marBottom w:val="0"/>
      <w:divBdr>
        <w:top w:val="none" w:sz="0" w:space="0" w:color="auto"/>
        <w:left w:val="none" w:sz="0" w:space="0" w:color="auto"/>
        <w:bottom w:val="none" w:sz="0" w:space="0" w:color="auto"/>
        <w:right w:val="none" w:sz="0" w:space="0" w:color="auto"/>
      </w:divBdr>
    </w:div>
    <w:div w:id="411241563">
      <w:bodyDiv w:val="1"/>
      <w:marLeft w:val="0"/>
      <w:marRight w:val="0"/>
      <w:marTop w:val="0"/>
      <w:marBottom w:val="0"/>
      <w:divBdr>
        <w:top w:val="none" w:sz="0" w:space="0" w:color="auto"/>
        <w:left w:val="none" w:sz="0" w:space="0" w:color="auto"/>
        <w:bottom w:val="none" w:sz="0" w:space="0" w:color="auto"/>
        <w:right w:val="none" w:sz="0" w:space="0" w:color="auto"/>
      </w:divBdr>
    </w:div>
    <w:div w:id="413089403">
      <w:bodyDiv w:val="1"/>
      <w:marLeft w:val="0"/>
      <w:marRight w:val="0"/>
      <w:marTop w:val="0"/>
      <w:marBottom w:val="0"/>
      <w:divBdr>
        <w:top w:val="none" w:sz="0" w:space="0" w:color="auto"/>
        <w:left w:val="none" w:sz="0" w:space="0" w:color="auto"/>
        <w:bottom w:val="none" w:sz="0" w:space="0" w:color="auto"/>
        <w:right w:val="none" w:sz="0" w:space="0" w:color="auto"/>
      </w:divBdr>
    </w:div>
    <w:div w:id="415247843">
      <w:bodyDiv w:val="1"/>
      <w:marLeft w:val="0"/>
      <w:marRight w:val="0"/>
      <w:marTop w:val="0"/>
      <w:marBottom w:val="0"/>
      <w:divBdr>
        <w:top w:val="none" w:sz="0" w:space="0" w:color="auto"/>
        <w:left w:val="none" w:sz="0" w:space="0" w:color="auto"/>
        <w:bottom w:val="none" w:sz="0" w:space="0" w:color="auto"/>
        <w:right w:val="none" w:sz="0" w:space="0" w:color="auto"/>
      </w:divBdr>
    </w:div>
    <w:div w:id="416906348">
      <w:bodyDiv w:val="1"/>
      <w:marLeft w:val="0"/>
      <w:marRight w:val="0"/>
      <w:marTop w:val="0"/>
      <w:marBottom w:val="0"/>
      <w:divBdr>
        <w:top w:val="none" w:sz="0" w:space="0" w:color="auto"/>
        <w:left w:val="none" w:sz="0" w:space="0" w:color="auto"/>
        <w:bottom w:val="none" w:sz="0" w:space="0" w:color="auto"/>
        <w:right w:val="none" w:sz="0" w:space="0" w:color="auto"/>
      </w:divBdr>
    </w:div>
    <w:div w:id="428234080">
      <w:bodyDiv w:val="1"/>
      <w:marLeft w:val="0"/>
      <w:marRight w:val="0"/>
      <w:marTop w:val="0"/>
      <w:marBottom w:val="0"/>
      <w:divBdr>
        <w:top w:val="none" w:sz="0" w:space="0" w:color="auto"/>
        <w:left w:val="none" w:sz="0" w:space="0" w:color="auto"/>
        <w:bottom w:val="none" w:sz="0" w:space="0" w:color="auto"/>
        <w:right w:val="none" w:sz="0" w:space="0" w:color="auto"/>
      </w:divBdr>
    </w:div>
    <w:div w:id="429471394">
      <w:bodyDiv w:val="1"/>
      <w:marLeft w:val="0"/>
      <w:marRight w:val="0"/>
      <w:marTop w:val="0"/>
      <w:marBottom w:val="0"/>
      <w:divBdr>
        <w:top w:val="none" w:sz="0" w:space="0" w:color="auto"/>
        <w:left w:val="none" w:sz="0" w:space="0" w:color="auto"/>
        <w:bottom w:val="none" w:sz="0" w:space="0" w:color="auto"/>
        <w:right w:val="none" w:sz="0" w:space="0" w:color="auto"/>
      </w:divBdr>
    </w:div>
    <w:div w:id="431778053">
      <w:bodyDiv w:val="1"/>
      <w:marLeft w:val="0"/>
      <w:marRight w:val="0"/>
      <w:marTop w:val="0"/>
      <w:marBottom w:val="0"/>
      <w:divBdr>
        <w:top w:val="none" w:sz="0" w:space="0" w:color="auto"/>
        <w:left w:val="none" w:sz="0" w:space="0" w:color="auto"/>
        <w:bottom w:val="none" w:sz="0" w:space="0" w:color="auto"/>
        <w:right w:val="none" w:sz="0" w:space="0" w:color="auto"/>
      </w:divBdr>
    </w:div>
    <w:div w:id="444740309">
      <w:bodyDiv w:val="1"/>
      <w:marLeft w:val="0"/>
      <w:marRight w:val="0"/>
      <w:marTop w:val="0"/>
      <w:marBottom w:val="0"/>
      <w:divBdr>
        <w:top w:val="none" w:sz="0" w:space="0" w:color="auto"/>
        <w:left w:val="none" w:sz="0" w:space="0" w:color="auto"/>
        <w:bottom w:val="none" w:sz="0" w:space="0" w:color="auto"/>
        <w:right w:val="none" w:sz="0" w:space="0" w:color="auto"/>
      </w:divBdr>
    </w:div>
    <w:div w:id="446782362">
      <w:bodyDiv w:val="1"/>
      <w:marLeft w:val="0"/>
      <w:marRight w:val="0"/>
      <w:marTop w:val="0"/>
      <w:marBottom w:val="0"/>
      <w:divBdr>
        <w:top w:val="none" w:sz="0" w:space="0" w:color="auto"/>
        <w:left w:val="none" w:sz="0" w:space="0" w:color="auto"/>
        <w:bottom w:val="none" w:sz="0" w:space="0" w:color="auto"/>
        <w:right w:val="none" w:sz="0" w:space="0" w:color="auto"/>
      </w:divBdr>
    </w:div>
    <w:div w:id="448083396">
      <w:bodyDiv w:val="1"/>
      <w:marLeft w:val="0"/>
      <w:marRight w:val="0"/>
      <w:marTop w:val="0"/>
      <w:marBottom w:val="0"/>
      <w:divBdr>
        <w:top w:val="none" w:sz="0" w:space="0" w:color="auto"/>
        <w:left w:val="none" w:sz="0" w:space="0" w:color="auto"/>
        <w:bottom w:val="none" w:sz="0" w:space="0" w:color="auto"/>
        <w:right w:val="none" w:sz="0" w:space="0" w:color="auto"/>
      </w:divBdr>
    </w:div>
    <w:div w:id="450435923">
      <w:bodyDiv w:val="1"/>
      <w:marLeft w:val="0"/>
      <w:marRight w:val="0"/>
      <w:marTop w:val="0"/>
      <w:marBottom w:val="0"/>
      <w:divBdr>
        <w:top w:val="none" w:sz="0" w:space="0" w:color="auto"/>
        <w:left w:val="none" w:sz="0" w:space="0" w:color="auto"/>
        <w:bottom w:val="none" w:sz="0" w:space="0" w:color="auto"/>
        <w:right w:val="none" w:sz="0" w:space="0" w:color="auto"/>
      </w:divBdr>
    </w:div>
    <w:div w:id="454762509">
      <w:bodyDiv w:val="1"/>
      <w:marLeft w:val="0"/>
      <w:marRight w:val="0"/>
      <w:marTop w:val="0"/>
      <w:marBottom w:val="0"/>
      <w:divBdr>
        <w:top w:val="none" w:sz="0" w:space="0" w:color="auto"/>
        <w:left w:val="none" w:sz="0" w:space="0" w:color="auto"/>
        <w:bottom w:val="none" w:sz="0" w:space="0" w:color="auto"/>
        <w:right w:val="none" w:sz="0" w:space="0" w:color="auto"/>
      </w:divBdr>
    </w:div>
    <w:div w:id="458571979">
      <w:bodyDiv w:val="1"/>
      <w:marLeft w:val="0"/>
      <w:marRight w:val="0"/>
      <w:marTop w:val="0"/>
      <w:marBottom w:val="0"/>
      <w:divBdr>
        <w:top w:val="none" w:sz="0" w:space="0" w:color="auto"/>
        <w:left w:val="none" w:sz="0" w:space="0" w:color="auto"/>
        <w:bottom w:val="none" w:sz="0" w:space="0" w:color="auto"/>
        <w:right w:val="none" w:sz="0" w:space="0" w:color="auto"/>
      </w:divBdr>
    </w:div>
    <w:div w:id="464472352">
      <w:bodyDiv w:val="1"/>
      <w:marLeft w:val="0"/>
      <w:marRight w:val="0"/>
      <w:marTop w:val="0"/>
      <w:marBottom w:val="0"/>
      <w:divBdr>
        <w:top w:val="none" w:sz="0" w:space="0" w:color="auto"/>
        <w:left w:val="none" w:sz="0" w:space="0" w:color="auto"/>
        <w:bottom w:val="none" w:sz="0" w:space="0" w:color="auto"/>
        <w:right w:val="none" w:sz="0" w:space="0" w:color="auto"/>
      </w:divBdr>
    </w:div>
    <w:div w:id="466242245">
      <w:bodyDiv w:val="1"/>
      <w:marLeft w:val="0"/>
      <w:marRight w:val="0"/>
      <w:marTop w:val="0"/>
      <w:marBottom w:val="0"/>
      <w:divBdr>
        <w:top w:val="none" w:sz="0" w:space="0" w:color="auto"/>
        <w:left w:val="none" w:sz="0" w:space="0" w:color="auto"/>
        <w:bottom w:val="none" w:sz="0" w:space="0" w:color="auto"/>
        <w:right w:val="none" w:sz="0" w:space="0" w:color="auto"/>
      </w:divBdr>
    </w:div>
    <w:div w:id="476185170">
      <w:bodyDiv w:val="1"/>
      <w:marLeft w:val="0"/>
      <w:marRight w:val="0"/>
      <w:marTop w:val="0"/>
      <w:marBottom w:val="0"/>
      <w:divBdr>
        <w:top w:val="none" w:sz="0" w:space="0" w:color="auto"/>
        <w:left w:val="none" w:sz="0" w:space="0" w:color="auto"/>
        <w:bottom w:val="none" w:sz="0" w:space="0" w:color="auto"/>
        <w:right w:val="none" w:sz="0" w:space="0" w:color="auto"/>
      </w:divBdr>
    </w:div>
    <w:div w:id="476193258">
      <w:bodyDiv w:val="1"/>
      <w:marLeft w:val="0"/>
      <w:marRight w:val="0"/>
      <w:marTop w:val="0"/>
      <w:marBottom w:val="0"/>
      <w:divBdr>
        <w:top w:val="none" w:sz="0" w:space="0" w:color="auto"/>
        <w:left w:val="none" w:sz="0" w:space="0" w:color="auto"/>
        <w:bottom w:val="none" w:sz="0" w:space="0" w:color="auto"/>
        <w:right w:val="none" w:sz="0" w:space="0" w:color="auto"/>
      </w:divBdr>
    </w:div>
    <w:div w:id="494102908">
      <w:bodyDiv w:val="1"/>
      <w:marLeft w:val="0"/>
      <w:marRight w:val="0"/>
      <w:marTop w:val="0"/>
      <w:marBottom w:val="0"/>
      <w:divBdr>
        <w:top w:val="none" w:sz="0" w:space="0" w:color="auto"/>
        <w:left w:val="none" w:sz="0" w:space="0" w:color="auto"/>
        <w:bottom w:val="none" w:sz="0" w:space="0" w:color="auto"/>
        <w:right w:val="none" w:sz="0" w:space="0" w:color="auto"/>
      </w:divBdr>
    </w:div>
    <w:div w:id="502821672">
      <w:bodyDiv w:val="1"/>
      <w:marLeft w:val="0"/>
      <w:marRight w:val="0"/>
      <w:marTop w:val="0"/>
      <w:marBottom w:val="0"/>
      <w:divBdr>
        <w:top w:val="none" w:sz="0" w:space="0" w:color="auto"/>
        <w:left w:val="none" w:sz="0" w:space="0" w:color="auto"/>
        <w:bottom w:val="none" w:sz="0" w:space="0" w:color="auto"/>
        <w:right w:val="none" w:sz="0" w:space="0" w:color="auto"/>
      </w:divBdr>
    </w:div>
    <w:div w:id="509025307">
      <w:bodyDiv w:val="1"/>
      <w:marLeft w:val="0"/>
      <w:marRight w:val="0"/>
      <w:marTop w:val="0"/>
      <w:marBottom w:val="0"/>
      <w:divBdr>
        <w:top w:val="none" w:sz="0" w:space="0" w:color="auto"/>
        <w:left w:val="none" w:sz="0" w:space="0" w:color="auto"/>
        <w:bottom w:val="none" w:sz="0" w:space="0" w:color="auto"/>
        <w:right w:val="none" w:sz="0" w:space="0" w:color="auto"/>
      </w:divBdr>
    </w:div>
    <w:div w:id="512500517">
      <w:bodyDiv w:val="1"/>
      <w:marLeft w:val="0"/>
      <w:marRight w:val="0"/>
      <w:marTop w:val="0"/>
      <w:marBottom w:val="0"/>
      <w:divBdr>
        <w:top w:val="none" w:sz="0" w:space="0" w:color="auto"/>
        <w:left w:val="none" w:sz="0" w:space="0" w:color="auto"/>
        <w:bottom w:val="none" w:sz="0" w:space="0" w:color="auto"/>
        <w:right w:val="none" w:sz="0" w:space="0" w:color="auto"/>
      </w:divBdr>
    </w:div>
    <w:div w:id="513493124">
      <w:bodyDiv w:val="1"/>
      <w:marLeft w:val="0"/>
      <w:marRight w:val="0"/>
      <w:marTop w:val="0"/>
      <w:marBottom w:val="0"/>
      <w:divBdr>
        <w:top w:val="none" w:sz="0" w:space="0" w:color="auto"/>
        <w:left w:val="none" w:sz="0" w:space="0" w:color="auto"/>
        <w:bottom w:val="none" w:sz="0" w:space="0" w:color="auto"/>
        <w:right w:val="none" w:sz="0" w:space="0" w:color="auto"/>
      </w:divBdr>
    </w:div>
    <w:div w:id="517625857">
      <w:bodyDiv w:val="1"/>
      <w:marLeft w:val="0"/>
      <w:marRight w:val="0"/>
      <w:marTop w:val="0"/>
      <w:marBottom w:val="0"/>
      <w:divBdr>
        <w:top w:val="none" w:sz="0" w:space="0" w:color="auto"/>
        <w:left w:val="none" w:sz="0" w:space="0" w:color="auto"/>
        <w:bottom w:val="none" w:sz="0" w:space="0" w:color="auto"/>
        <w:right w:val="none" w:sz="0" w:space="0" w:color="auto"/>
      </w:divBdr>
    </w:div>
    <w:div w:id="519046793">
      <w:bodyDiv w:val="1"/>
      <w:marLeft w:val="0"/>
      <w:marRight w:val="0"/>
      <w:marTop w:val="0"/>
      <w:marBottom w:val="0"/>
      <w:divBdr>
        <w:top w:val="none" w:sz="0" w:space="0" w:color="auto"/>
        <w:left w:val="none" w:sz="0" w:space="0" w:color="auto"/>
        <w:bottom w:val="none" w:sz="0" w:space="0" w:color="auto"/>
        <w:right w:val="none" w:sz="0" w:space="0" w:color="auto"/>
      </w:divBdr>
    </w:div>
    <w:div w:id="533621466">
      <w:bodyDiv w:val="1"/>
      <w:marLeft w:val="0"/>
      <w:marRight w:val="0"/>
      <w:marTop w:val="0"/>
      <w:marBottom w:val="0"/>
      <w:divBdr>
        <w:top w:val="none" w:sz="0" w:space="0" w:color="auto"/>
        <w:left w:val="none" w:sz="0" w:space="0" w:color="auto"/>
        <w:bottom w:val="none" w:sz="0" w:space="0" w:color="auto"/>
        <w:right w:val="none" w:sz="0" w:space="0" w:color="auto"/>
      </w:divBdr>
    </w:div>
    <w:div w:id="539708839">
      <w:bodyDiv w:val="1"/>
      <w:marLeft w:val="0"/>
      <w:marRight w:val="0"/>
      <w:marTop w:val="0"/>
      <w:marBottom w:val="0"/>
      <w:divBdr>
        <w:top w:val="none" w:sz="0" w:space="0" w:color="auto"/>
        <w:left w:val="none" w:sz="0" w:space="0" w:color="auto"/>
        <w:bottom w:val="none" w:sz="0" w:space="0" w:color="auto"/>
        <w:right w:val="none" w:sz="0" w:space="0" w:color="auto"/>
      </w:divBdr>
    </w:div>
    <w:div w:id="575747206">
      <w:bodyDiv w:val="1"/>
      <w:marLeft w:val="0"/>
      <w:marRight w:val="0"/>
      <w:marTop w:val="0"/>
      <w:marBottom w:val="0"/>
      <w:divBdr>
        <w:top w:val="none" w:sz="0" w:space="0" w:color="auto"/>
        <w:left w:val="none" w:sz="0" w:space="0" w:color="auto"/>
        <w:bottom w:val="none" w:sz="0" w:space="0" w:color="auto"/>
        <w:right w:val="none" w:sz="0" w:space="0" w:color="auto"/>
      </w:divBdr>
    </w:div>
    <w:div w:id="575940529">
      <w:bodyDiv w:val="1"/>
      <w:marLeft w:val="0"/>
      <w:marRight w:val="0"/>
      <w:marTop w:val="0"/>
      <w:marBottom w:val="0"/>
      <w:divBdr>
        <w:top w:val="none" w:sz="0" w:space="0" w:color="auto"/>
        <w:left w:val="none" w:sz="0" w:space="0" w:color="auto"/>
        <w:bottom w:val="none" w:sz="0" w:space="0" w:color="auto"/>
        <w:right w:val="none" w:sz="0" w:space="0" w:color="auto"/>
      </w:divBdr>
    </w:div>
    <w:div w:id="577710714">
      <w:bodyDiv w:val="1"/>
      <w:marLeft w:val="0"/>
      <w:marRight w:val="0"/>
      <w:marTop w:val="0"/>
      <w:marBottom w:val="0"/>
      <w:divBdr>
        <w:top w:val="none" w:sz="0" w:space="0" w:color="auto"/>
        <w:left w:val="none" w:sz="0" w:space="0" w:color="auto"/>
        <w:bottom w:val="none" w:sz="0" w:space="0" w:color="auto"/>
        <w:right w:val="none" w:sz="0" w:space="0" w:color="auto"/>
      </w:divBdr>
    </w:div>
    <w:div w:id="584843296">
      <w:bodyDiv w:val="1"/>
      <w:marLeft w:val="0"/>
      <w:marRight w:val="0"/>
      <w:marTop w:val="0"/>
      <w:marBottom w:val="0"/>
      <w:divBdr>
        <w:top w:val="none" w:sz="0" w:space="0" w:color="auto"/>
        <w:left w:val="none" w:sz="0" w:space="0" w:color="auto"/>
        <w:bottom w:val="none" w:sz="0" w:space="0" w:color="auto"/>
        <w:right w:val="none" w:sz="0" w:space="0" w:color="auto"/>
      </w:divBdr>
    </w:div>
    <w:div w:id="589241635">
      <w:bodyDiv w:val="1"/>
      <w:marLeft w:val="0"/>
      <w:marRight w:val="0"/>
      <w:marTop w:val="0"/>
      <w:marBottom w:val="0"/>
      <w:divBdr>
        <w:top w:val="none" w:sz="0" w:space="0" w:color="auto"/>
        <w:left w:val="none" w:sz="0" w:space="0" w:color="auto"/>
        <w:bottom w:val="none" w:sz="0" w:space="0" w:color="auto"/>
        <w:right w:val="none" w:sz="0" w:space="0" w:color="auto"/>
      </w:divBdr>
    </w:div>
    <w:div w:id="598606556">
      <w:bodyDiv w:val="1"/>
      <w:marLeft w:val="0"/>
      <w:marRight w:val="0"/>
      <w:marTop w:val="0"/>
      <w:marBottom w:val="0"/>
      <w:divBdr>
        <w:top w:val="none" w:sz="0" w:space="0" w:color="auto"/>
        <w:left w:val="none" w:sz="0" w:space="0" w:color="auto"/>
        <w:bottom w:val="none" w:sz="0" w:space="0" w:color="auto"/>
        <w:right w:val="none" w:sz="0" w:space="0" w:color="auto"/>
      </w:divBdr>
    </w:div>
    <w:div w:id="598761828">
      <w:bodyDiv w:val="1"/>
      <w:marLeft w:val="0"/>
      <w:marRight w:val="0"/>
      <w:marTop w:val="0"/>
      <w:marBottom w:val="0"/>
      <w:divBdr>
        <w:top w:val="none" w:sz="0" w:space="0" w:color="auto"/>
        <w:left w:val="none" w:sz="0" w:space="0" w:color="auto"/>
        <w:bottom w:val="none" w:sz="0" w:space="0" w:color="auto"/>
        <w:right w:val="none" w:sz="0" w:space="0" w:color="auto"/>
      </w:divBdr>
    </w:div>
    <w:div w:id="601693049">
      <w:bodyDiv w:val="1"/>
      <w:marLeft w:val="0"/>
      <w:marRight w:val="0"/>
      <w:marTop w:val="0"/>
      <w:marBottom w:val="0"/>
      <w:divBdr>
        <w:top w:val="none" w:sz="0" w:space="0" w:color="auto"/>
        <w:left w:val="none" w:sz="0" w:space="0" w:color="auto"/>
        <w:bottom w:val="none" w:sz="0" w:space="0" w:color="auto"/>
        <w:right w:val="none" w:sz="0" w:space="0" w:color="auto"/>
      </w:divBdr>
    </w:div>
    <w:div w:id="613707203">
      <w:bodyDiv w:val="1"/>
      <w:marLeft w:val="0"/>
      <w:marRight w:val="0"/>
      <w:marTop w:val="0"/>
      <w:marBottom w:val="0"/>
      <w:divBdr>
        <w:top w:val="none" w:sz="0" w:space="0" w:color="auto"/>
        <w:left w:val="none" w:sz="0" w:space="0" w:color="auto"/>
        <w:bottom w:val="none" w:sz="0" w:space="0" w:color="auto"/>
        <w:right w:val="none" w:sz="0" w:space="0" w:color="auto"/>
      </w:divBdr>
    </w:div>
    <w:div w:id="613875782">
      <w:bodyDiv w:val="1"/>
      <w:marLeft w:val="0"/>
      <w:marRight w:val="0"/>
      <w:marTop w:val="0"/>
      <w:marBottom w:val="0"/>
      <w:divBdr>
        <w:top w:val="none" w:sz="0" w:space="0" w:color="auto"/>
        <w:left w:val="none" w:sz="0" w:space="0" w:color="auto"/>
        <w:bottom w:val="none" w:sz="0" w:space="0" w:color="auto"/>
        <w:right w:val="none" w:sz="0" w:space="0" w:color="auto"/>
      </w:divBdr>
    </w:div>
    <w:div w:id="614681598">
      <w:bodyDiv w:val="1"/>
      <w:marLeft w:val="0"/>
      <w:marRight w:val="0"/>
      <w:marTop w:val="0"/>
      <w:marBottom w:val="0"/>
      <w:divBdr>
        <w:top w:val="none" w:sz="0" w:space="0" w:color="auto"/>
        <w:left w:val="none" w:sz="0" w:space="0" w:color="auto"/>
        <w:bottom w:val="none" w:sz="0" w:space="0" w:color="auto"/>
        <w:right w:val="none" w:sz="0" w:space="0" w:color="auto"/>
      </w:divBdr>
    </w:div>
    <w:div w:id="615136024">
      <w:bodyDiv w:val="1"/>
      <w:marLeft w:val="0"/>
      <w:marRight w:val="0"/>
      <w:marTop w:val="0"/>
      <w:marBottom w:val="0"/>
      <w:divBdr>
        <w:top w:val="none" w:sz="0" w:space="0" w:color="auto"/>
        <w:left w:val="none" w:sz="0" w:space="0" w:color="auto"/>
        <w:bottom w:val="none" w:sz="0" w:space="0" w:color="auto"/>
        <w:right w:val="none" w:sz="0" w:space="0" w:color="auto"/>
      </w:divBdr>
    </w:div>
    <w:div w:id="633759867">
      <w:bodyDiv w:val="1"/>
      <w:marLeft w:val="0"/>
      <w:marRight w:val="0"/>
      <w:marTop w:val="0"/>
      <w:marBottom w:val="0"/>
      <w:divBdr>
        <w:top w:val="none" w:sz="0" w:space="0" w:color="auto"/>
        <w:left w:val="none" w:sz="0" w:space="0" w:color="auto"/>
        <w:bottom w:val="none" w:sz="0" w:space="0" w:color="auto"/>
        <w:right w:val="none" w:sz="0" w:space="0" w:color="auto"/>
      </w:divBdr>
    </w:div>
    <w:div w:id="635255713">
      <w:bodyDiv w:val="1"/>
      <w:marLeft w:val="0"/>
      <w:marRight w:val="0"/>
      <w:marTop w:val="0"/>
      <w:marBottom w:val="0"/>
      <w:divBdr>
        <w:top w:val="none" w:sz="0" w:space="0" w:color="auto"/>
        <w:left w:val="none" w:sz="0" w:space="0" w:color="auto"/>
        <w:bottom w:val="none" w:sz="0" w:space="0" w:color="auto"/>
        <w:right w:val="none" w:sz="0" w:space="0" w:color="auto"/>
      </w:divBdr>
    </w:div>
    <w:div w:id="641270004">
      <w:bodyDiv w:val="1"/>
      <w:marLeft w:val="0"/>
      <w:marRight w:val="0"/>
      <w:marTop w:val="0"/>
      <w:marBottom w:val="0"/>
      <w:divBdr>
        <w:top w:val="none" w:sz="0" w:space="0" w:color="auto"/>
        <w:left w:val="none" w:sz="0" w:space="0" w:color="auto"/>
        <w:bottom w:val="none" w:sz="0" w:space="0" w:color="auto"/>
        <w:right w:val="none" w:sz="0" w:space="0" w:color="auto"/>
      </w:divBdr>
    </w:div>
    <w:div w:id="648902884">
      <w:bodyDiv w:val="1"/>
      <w:marLeft w:val="0"/>
      <w:marRight w:val="0"/>
      <w:marTop w:val="0"/>
      <w:marBottom w:val="0"/>
      <w:divBdr>
        <w:top w:val="none" w:sz="0" w:space="0" w:color="auto"/>
        <w:left w:val="none" w:sz="0" w:space="0" w:color="auto"/>
        <w:bottom w:val="none" w:sz="0" w:space="0" w:color="auto"/>
        <w:right w:val="none" w:sz="0" w:space="0" w:color="auto"/>
      </w:divBdr>
    </w:div>
    <w:div w:id="650208404">
      <w:bodyDiv w:val="1"/>
      <w:marLeft w:val="0"/>
      <w:marRight w:val="0"/>
      <w:marTop w:val="0"/>
      <w:marBottom w:val="0"/>
      <w:divBdr>
        <w:top w:val="none" w:sz="0" w:space="0" w:color="auto"/>
        <w:left w:val="none" w:sz="0" w:space="0" w:color="auto"/>
        <w:bottom w:val="none" w:sz="0" w:space="0" w:color="auto"/>
        <w:right w:val="none" w:sz="0" w:space="0" w:color="auto"/>
      </w:divBdr>
    </w:div>
    <w:div w:id="656500498">
      <w:bodyDiv w:val="1"/>
      <w:marLeft w:val="0"/>
      <w:marRight w:val="0"/>
      <w:marTop w:val="0"/>
      <w:marBottom w:val="0"/>
      <w:divBdr>
        <w:top w:val="none" w:sz="0" w:space="0" w:color="auto"/>
        <w:left w:val="none" w:sz="0" w:space="0" w:color="auto"/>
        <w:bottom w:val="none" w:sz="0" w:space="0" w:color="auto"/>
        <w:right w:val="none" w:sz="0" w:space="0" w:color="auto"/>
      </w:divBdr>
    </w:div>
    <w:div w:id="658192462">
      <w:bodyDiv w:val="1"/>
      <w:marLeft w:val="0"/>
      <w:marRight w:val="0"/>
      <w:marTop w:val="0"/>
      <w:marBottom w:val="0"/>
      <w:divBdr>
        <w:top w:val="none" w:sz="0" w:space="0" w:color="auto"/>
        <w:left w:val="none" w:sz="0" w:space="0" w:color="auto"/>
        <w:bottom w:val="none" w:sz="0" w:space="0" w:color="auto"/>
        <w:right w:val="none" w:sz="0" w:space="0" w:color="auto"/>
      </w:divBdr>
    </w:div>
    <w:div w:id="658464504">
      <w:bodyDiv w:val="1"/>
      <w:marLeft w:val="0"/>
      <w:marRight w:val="0"/>
      <w:marTop w:val="0"/>
      <w:marBottom w:val="0"/>
      <w:divBdr>
        <w:top w:val="none" w:sz="0" w:space="0" w:color="auto"/>
        <w:left w:val="none" w:sz="0" w:space="0" w:color="auto"/>
        <w:bottom w:val="none" w:sz="0" w:space="0" w:color="auto"/>
        <w:right w:val="none" w:sz="0" w:space="0" w:color="auto"/>
      </w:divBdr>
    </w:div>
    <w:div w:id="671880136">
      <w:bodyDiv w:val="1"/>
      <w:marLeft w:val="0"/>
      <w:marRight w:val="0"/>
      <w:marTop w:val="0"/>
      <w:marBottom w:val="0"/>
      <w:divBdr>
        <w:top w:val="none" w:sz="0" w:space="0" w:color="auto"/>
        <w:left w:val="none" w:sz="0" w:space="0" w:color="auto"/>
        <w:bottom w:val="none" w:sz="0" w:space="0" w:color="auto"/>
        <w:right w:val="none" w:sz="0" w:space="0" w:color="auto"/>
      </w:divBdr>
    </w:div>
    <w:div w:id="673534931">
      <w:bodyDiv w:val="1"/>
      <w:marLeft w:val="0"/>
      <w:marRight w:val="0"/>
      <w:marTop w:val="0"/>
      <w:marBottom w:val="0"/>
      <w:divBdr>
        <w:top w:val="none" w:sz="0" w:space="0" w:color="auto"/>
        <w:left w:val="none" w:sz="0" w:space="0" w:color="auto"/>
        <w:bottom w:val="none" w:sz="0" w:space="0" w:color="auto"/>
        <w:right w:val="none" w:sz="0" w:space="0" w:color="auto"/>
      </w:divBdr>
    </w:div>
    <w:div w:id="674187491">
      <w:bodyDiv w:val="1"/>
      <w:marLeft w:val="0"/>
      <w:marRight w:val="0"/>
      <w:marTop w:val="0"/>
      <w:marBottom w:val="0"/>
      <w:divBdr>
        <w:top w:val="none" w:sz="0" w:space="0" w:color="auto"/>
        <w:left w:val="none" w:sz="0" w:space="0" w:color="auto"/>
        <w:bottom w:val="none" w:sz="0" w:space="0" w:color="auto"/>
        <w:right w:val="none" w:sz="0" w:space="0" w:color="auto"/>
      </w:divBdr>
    </w:div>
    <w:div w:id="682363030">
      <w:bodyDiv w:val="1"/>
      <w:marLeft w:val="0"/>
      <w:marRight w:val="0"/>
      <w:marTop w:val="0"/>
      <w:marBottom w:val="0"/>
      <w:divBdr>
        <w:top w:val="none" w:sz="0" w:space="0" w:color="auto"/>
        <w:left w:val="none" w:sz="0" w:space="0" w:color="auto"/>
        <w:bottom w:val="none" w:sz="0" w:space="0" w:color="auto"/>
        <w:right w:val="none" w:sz="0" w:space="0" w:color="auto"/>
      </w:divBdr>
    </w:div>
    <w:div w:id="685131992">
      <w:bodyDiv w:val="1"/>
      <w:marLeft w:val="0"/>
      <w:marRight w:val="0"/>
      <w:marTop w:val="0"/>
      <w:marBottom w:val="0"/>
      <w:divBdr>
        <w:top w:val="none" w:sz="0" w:space="0" w:color="auto"/>
        <w:left w:val="none" w:sz="0" w:space="0" w:color="auto"/>
        <w:bottom w:val="none" w:sz="0" w:space="0" w:color="auto"/>
        <w:right w:val="none" w:sz="0" w:space="0" w:color="auto"/>
      </w:divBdr>
    </w:div>
    <w:div w:id="696196421">
      <w:bodyDiv w:val="1"/>
      <w:marLeft w:val="0"/>
      <w:marRight w:val="0"/>
      <w:marTop w:val="0"/>
      <w:marBottom w:val="0"/>
      <w:divBdr>
        <w:top w:val="none" w:sz="0" w:space="0" w:color="auto"/>
        <w:left w:val="none" w:sz="0" w:space="0" w:color="auto"/>
        <w:bottom w:val="none" w:sz="0" w:space="0" w:color="auto"/>
        <w:right w:val="none" w:sz="0" w:space="0" w:color="auto"/>
      </w:divBdr>
    </w:div>
    <w:div w:id="699015593">
      <w:bodyDiv w:val="1"/>
      <w:marLeft w:val="0"/>
      <w:marRight w:val="0"/>
      <w:marTop w:val="0"/>
      <w:marBottom w:val="0"/>
      <w:divBdr>
        <w:top w:val="none" w:sz="0" w:space="0" w:color="auto"/>
        <w:left w:val="none" w:sz="0" w:space="0" w:color="auto"/>
        <w:bottom w:val="none" w:sz="0" w:space="0" w:color="auto"/>
        <w:right w:val="none" w:sz="0" w:space="0" w:color="auto"/>
      </w:divBdr>
    </w:div>
    <w:div w:id="715353428">
      <w:bodyDiv w:val="1"/>
      <w:marLeft w:val="0"/>
      <w:marRight w:val="0"/>
      <w:marTop w:val="0"/>
      <w:marBottom w:val="0"/>
      <w:divBdr>
        <w:top w:val="none" w:sz="0" w:space="0" w:color="auto"/>
        <w:left w:val="none" w:sz="0" w:space="0" w:color="auto"/>
        <w:bottom w:val="none" w:sz="0" w:space="0" w:color="auto"/>
        <w:right w:val="none" w:sz="0" w:space="0" w:color="auto"/>
      </w:divBdr>
    </w:div>
    <w:div w:id="716078789">
      <w:bodyDiv w:val="1"/>
      <w:marLeft w:val="0"/>
      <w:marRight w:val="0"/>
      <w:marTop w:val="0"/>
      <w:marBottom w:val="0"/>
      <w:divBdr>
        <w:top w:val="none" w:sz="0" w:space="0" w:color="auto"/>
        <w:left w:val="none" w:sz="0" w:space="0" w:color="auto"/>
        <w:bottom w:val="none" w:sz="0" w:space="0" w:color="auto"/>
        <w:right w:val="none" w:sz="0" w:space="0" w:color="auto"/>
      </w:divBdr>
    </w:div>
    <w:div w:id="722096118">
      <w:bodyDiv w:val="1"/>
      <w:marLeft w:val="0"/>
      <w:marRight w:val="0"/>
      <w:marTop w:val="0"/>
      <w:marBottom w:val="0"/>
      <w:divBdr>
        <w:top w:val="none" w:sz="0" w:space="0" w:color="auto"/>
        <w:left w:val="none" w:sz="0" w:space="0" w:color="auto"/>
        <w:bottom w:val="none" w:sz="0" w:space="0" w:color="auto"/>
        <w:right w:val="none" w:sz="0" w:space="0" w:color="auto"/>
      </w:divBdr>
    </w:div>
    <w:div w:id="731198585">
      <w:bodyDiv w:val="1"/>
      <w:marLeft w:val="0"/>
      <w:marRight w:val="0"/>
      <w:marTop w:val="0"/>
      <w:marBottom w:val="0"/>
      <w:divBdr>
        <w:top w:val="none" w:sz="0" w:space="0" w:color="auto"/>
        <w:left w:val="none" w:sz="0" w:space="0" w:color="auto"/>
        <w:bottom w:val="none" w:sz="0" w:space="0" w:color="auto"/>
        <w:right w:val="none" w:sz="0" w:space="0" w:color="auto"/>
      </w:divBdr>
    </w:div>
    <w:div w:id="75112537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30739">
      <w:bodyDiv w:val="1"/>
      <w:marLeft w:val="0"/>
      <w:marRight w:val="0"/>
      <w:marTop w:val="0"/>
      <w:marBottom w:val="0"/>
      <w:divBdr>
        <w:top w:val="none" w:sz="0" w:space="0" w:color="auto"/>
        <w:left w:val="none" w:sz="0" w:space="0" w:color="auto"/>
        <w:bottom w:val="none" w:sz="0" w:space="0" w:color="auto"/>
        <w:right w:val="none" w:sz="0" w:space="0" w:color="auto"/>
      </w:divBdr>
    </w:div>
    <w:div w:id="760108472">
      <w:bodyDiv w:val="1"/>
      <w:marLeft w:val="0"/>
      <w:marRight w:val="0"/>
      <w:marTop w:val="0"/>
      <w:marBottom w:val="0"/>
      <w:divBdr>
        <w:top w:val="none" w:sz="0" w:space="0" w:color="auto"/>
        <w:left w:val="none" w:sz="0" w:space="0" w:color="auto"/>
        <w:bottom w:val="none" w:sz="0" w:space="0" w:color="auto"/>
        <w:right w:val="none" w:sz="0" w:space="0" w:color="auto"/>
      </w:divBdr>
    </w:div>
    <w:div w:id="765732402">
      <w:bodyDiv w:val="1"/>
      <w:marLeft w:val="0"/>
      <w:marRight w:val="0"/>
      <w:marTop w:val="0"/>
      <w:marBottom w:val="0"/>
      <w:divBdr>
        <w:top w:val="none" w:sz="0" w:space="0" w:color="auto"/>
        <w:left w:val="none" w:sz="0" w:space="0" w:color="auto"/>
        <w:bottom w:val="none" w:sz="0" w:space="0" w:color="auto"/>
        <w:right w:val="none" w:sz="0" w:space="0" w:color="auto"/>
      </w:divBdr>
    </w:div>
    <w:div w:id="770861986">
      <w:bodyDiv w:val="1"/>
      <w:marLeft w:val="0"/>
      <w:marRight w:val="0"/>
      <w:marTop w:val="0"/>
      <w:marBottom w:val="0"/>
      <w:divBdr>
        <w:top w:val="none" w:sz="0" w:space="0" w:color="auto"/>
        <w:left w:val="none" w:sz="0" w:space="0" w:color="auto"/>
        <w:bottom w:val="none" w:sz="0" w:space="0" w:color="auto"/>
        <w:right w:val="none" w:sz="0" w:space="0" w:color="auto"/>
      </w:divBdr>
    </w:div>
    <w:div w:id="785319308">
      <w:bodyDiv w:val="1"/>
      <w:marLeft w:val="0"/>
      <w:marRight w:val="0"/>
      <w:marTop w:val="0"/>
      <w:marBottom w:val="0"/>
      <w:divBdr>
        <w:top w:val="none" w:sz="0" w:space="0" w:color="auto"/>
        <w:left w:val="none" w:sz="0" w:space="0" w:color="auto"/>
        <w:bottom w:val="none" w:sz="0" w:space="0" w:color="auto"/>
        <w:right w:val="none" w:sz="0" w:space="0" w:color="auto"/>
      </w:divBdr>
    </w:div>
    <w:div w:id="786124376">
      <w:bodyDiv w:val="1"/>
      <w:marLeft w:val="0"/>
      <w:marRight w:val="0"/>
      <w:marTop w:val="0"/>
      <w:marBottom w:val="0"/>
      <w:divBdr>
        <w:top w:val="none" w:sz="0" w:space="0" w:color="auto"/>
        <w:left w:val="none" w:sz="0" w:space="0" w:color="auto"/>
        <w:bottom w:val="none" w:sz="0" w:space="0" w:color="auto"/>
        <w:right w:val="none" w:sz="0" w:space="0" w:color="auto"/>
      </w:divBdr>
    </w:div>
    <w:div w:id="786193575">
      <w:bodyDiv w:val="1"/>
      <w:marLeft w:val="0"/>
      <w:marRight w:val="0"/>
      <w:marTop w:val="0"/>
      <w:marBottom w:val="0"/>
      <w:divBdr>
        <w:top w:val="none" w:sz="0" w:space="0" w:color="auto"/>
        <w:left w:val="none" w:sz="0" w:space="0" w:color="auto"/>
        <w:bottom w:val="none" w:sz="0" w:space="0" w:color="auto"/>
        <w:right w:val="none" w:sz="0" w:space="0" w:color="auto"/>
      </w:divBdr>
    </w:div>
    <w:div w:id="791173041">
      <w:bodyDiv w:val="1"/>
      <w:marLeft w:val="0"/>
      <w:marRight w:val="0"/>
      <w:marTop w:val="0"/>
      <w:marBottom w:val="0"/>
      <w:divBdr>
        <w:top w:val="none" w:sz="0" w:space="0" w:color="auto"/>
        <w:left w:val="none" w:sz="0" w:space="0" w:color="auto"/>
        <w:bottom w:val="none" w:sz="0" w:space="0" w:color="auto"/>
        <w:right w:val="none" w:sz="0" w:space="0" w:color="auto"/>
      </w:divBdr>
    </w:div>
    <w:div w:id="792285013">
      <w:bodyDiv w:val="1"/>
      <w:marLeft w:val="0"/>
      <w:marRight w:val="0"/>
      <w:marTop w:val="0"/>
      <w:marBottom w:val="0"/>
      <w:divBdr>
        <w:top w:val="none" w:sz="0" w:space="0" w:color="auto"/>
        <w:left w:val="none" w:sz="0" w:space="0" w:color="auto"/>
        <w:bottom w:val="none" w:sz="0" w:space="0" w:color="auto"/>
        <w:right w:val="none" w:sz="0" w:space="0" w:color="auto"/>
      </w:divBdr>
    </w:div>
    <w:div w:id="801264213">
      <w:bodyDiv w:val="1"/>
      <w:marLeft w:val="0"/>
      <w:marRight w:val="0"/>
      <w:marTop w:val="0"/>
      <w:marBottom w:val="0"/>
      <w:divBdr>
        <w:top w:val="none" w:sz="0" w:space="0" w:color="auto"/>
        <w:left w:val="none" w:sz="0" w:space="0" w:color="auto"/>
        <w:bottom w:val="none" w:sz="0" w:space="0" w:color="auto"/>
        <w:right w:val="none" w:sz="0" w:space="0" w:color="auto"/>
      </w:divBdr>
    </w:div>
    <w:div w:id="807432849">
      <w:bodyDiv w:val="1"/>
      <w:marLeft w:val="0"/>
      <w:marRight w:val="0"/>
      <w:marTop w:val="0"/>
      <w:marBottom w:val="0"/>
      <w:divBdr>
        <w:top w:val="none" w:sz="0" w:space="0" w:color="auto"/>
        <w:left w:val="none" w:sz="0" w:space="0" w:color="auto"/>
        <w:bottom w:val="none" w:sz="0" w:space="0" w:color="auto"/>
        <w:right w:val="none" w:sz="0" w:space="0" w:color="auto"/>
      </w:divBdr>
    </w:div>
    <w:div w:id="832792785">
      <w:bodyDiv w:val="1"/>
      <w:marLeft w:val="0"/>
      <w:marRight w:val="0"/>
      <w:marTop w:val="0"/>
      <w:marBottom w:val="0"/>
      <w:divBdr>
        <w:top w:val="none" w:sz="0" w:space="0" w:color="auto"/>
        <w:left w:val="none" w:sz="0" w:space="0" w:color="auto"/>
        <w:bottom w:val="none" w:sz="0" w:space="0" w:color="auto"/>
        <w:right w:val="none" w:sz="0" w:space="0" w:color="auto"/>
      </w:divBdr>
    </w:div>
    <w:div w:id="833255743">
      <w:bodyDiv w:val="1"/>
      <w:marLeft w:val="0"/>
      <w:marRight w:val="0"/>
      <w:marTop w:val="0"/>
      <w:marBottom w:val="0"/>
      <w:divBdr>
        <w:top w:val="none" w:sz="0" w:space="0" w:color="auto"/>
        <w:left w:val="none" w:sz="0" w:space="0" w:color="auto"/>
        <w:bottom w:val="none" w:sz="0" w:space="0" w:color="auto"/>
        <w:right w:val="none" w:sz="0" w:space="0" w:color="auto"/>
      </w:divBdr>
    </w:div>
    <w:div w:id="850025575">
      <w:bodyDiv w:val="1"/>
      <w:marLeft w:val="0"/>
      <w:marRight w:val="0"/>
      <w:marTop w:val="0"/>
      <w:marBottom w:val="0"/>
      <w:divBdr>
        <w:top w:val="none" w:sz="0" w:space="0" w:color="auto"/>
        <w:left w:val="none" w:sz="0" w:space="0" w:color="auto"/>
        <w:bottom w:val="none" w:sz="0" w:space="0" w:color="auto"/>
        <w:right w:val="none" w:sz="0" w:space="0" w:color="auto"/>
      </w:divBdr>
    </w:div>
    <w:div w:id="851919964">
      <w:bodyDiv w:val="1"/>
      <w:marLeft w:val="0"/>
      <w:marRight w:val="0"/>
      <w:marTop w:val="0"/>
      <w:marBottom w:val="0"/>
      <w:divBdr>
        <w:top w:val="none" w:sz="0" w:space="0" w:color="auto"/>
        <w:left w:val="none" w:sz="0" w:space="0" w:color="auto"/>
        <w:bottom w:val="none" w:sz="0" w:space="0" w:color="auto"/>
        <w:right w:val="none" w:sz="0" w:space="0" w:color="auto"/>
      </w:divBdr>
    </w:div>
    <w:div w:id="852959430">
      <w:bodyDiv w:val="1"/>
      <w:marLeft w:val="0"/>
      <w:marRight w:val="0"/>
      <w:marTop w:val="0"/>
      <w:marBottom w:val="0"/>
      <w:divBdr>
        <w:top w:val="none" w:sz="0" w:space="0" w:color="auto"/>
        <w:left w:val="none" w:sz="0" w:space="0" w:color="auto"/>
        <w:bottom w:val="none" w:sz="0" w:space="0" w:color="auto"/>
        <w:right w:val="none" w:sz="0" w:space="0" w:color="auto"/>
      </w:divBdr>
    </w:div>
    <w:div w:id="862328011">
      <w:bodyDiv w:val="1"/>
      <w:marLeft w:val="0"/>
      <w:marRight w:val="0"/>
      <w:marTop w:val="0"/>
      <w:marBottom w:val="0"/>
      <w:divBdr>
        <w:top w:val="none" w:sz="0" w:space="0" w:color="auto"/>
        <w:left w:val="none" w:sz="0" w:space="0" w:color="auto"/>
        <w:bottom w:val="none" w:sz="0" w:space="0" w:color="auto"/>
        <w:right w:val="none" w:sz="0" w:space="0" w:color="auto"/>
      </w:divBdr>
    </w:div>
    <w:div w:id="864245347">
      <w:bodyDiv w:val="1"/>
      <w:marLeft w:val="0"/>
      <w:marRight w:val="0"/>
      <w:marTop w:val="0"/>
      <w:marBottom w:val="0"/>
      <w:divBdr>
        <w:top w:val="none" w:sz="0" w:space="0" w:color="auto"/>
        <w:left w:val="none" w:sz="0" w:space="0" w:color="auto"/>
        <w:bottom w:val="none" w:sz="0" w:space="0" w:color="auto"/>
        <w:right w:val="none" w:sz="0" w:space="0" w:color="auto"/>
      </w:divBdr>
    </w:div>
    <w:div w:id="883753289">
      <w:bodyDiv w:val="1"/>
      <w:marLeft w:val="0"/>
      <w:marRight w:val="0"/>
      <w:marTop w:val="0"/>
      <w:marBottom w:val="0"/>
      <w:divBdr>
        <w:top w:val="none" w:sz="0" w:space="0" w:color="auto"/>
        <w:left w:val="none" w:sz="0" w:space="0" w:color="auto"/>
        <w:bottom w:val="none" w:sz="0" w:space="0" w:color="auto"/>
        <w:right w:val="none" w:sz="0" w:space="0" w:color="auto"/>
      </w:divBdr>
    </w:div>
    <w:div w:id="892739805">
      <w:bodyDiv w:val="1"/>
      <w:marLeft w:val="0"/>
      <w:marRight w:val="0"/>
      <w:marTop w:val="0"/>
      <w:marBottom w:val="0"/>
      <w:divBdr>
        <w:top w:val="none" w:sz="0" w:space="0" w:color="auto"/>
        <w:left w:val="none" w:sz="0" w:space="0" w:color="auto"/>
        <w:bottom w:val="none" w:sz="0" w:space="0" w:color="auto"/>
        <w:right w:val="none" w:sz="0" w:space="0" w:color="auto"/>
      </w:divBdr>
    </w:div>
    <w:div w:id="902252101">
      <w:bodyDiv w:val="1"/>
      <w:marLeft w:val="0"/>
      <w:marRight w:val="0"/>
      <w:marTop w:val="0"/>
      <w:marBottom w:val="0"/>
      <w:divBdr>
        <w:top w:val="none" w:sz="0" w:space="0" w:color="auto"/>
        <w:left w:val="none" w:sz="0" w:space="0" w:color="auto"/>
        <w:bottom w:val="none" w:sz="0" w:space="0" w:color="auto"/>
        <w:right w:val="none" w:sz="0" w:space="0" w:color="auto"/>
      </w:divBdr>
    </w:div>
    <w:div w:id="904291861">
      <w:bodyDiv w:val="1"/>
      <w:marLeft w:val="0"/>
      <w:marRight w:val="0"/>
      <w:marTop w:val="0"/>
      <w:marBottom w:val="0"/>
      <w:divBdr>
        <w:top w:val="none" w:sz="0" w:space="0" w:color="auto"/>
        <w:left w:val="none" w:sz="0" w:space="0" w:color="auto"/>
        <w:bottom w:val="none" w:sz="0" w:space="0" w:color="auto"/>
        <w:right w:val="none" w:sz="0" w:space="0" w:color="auto"/>
      </w:divBdr>
    </w:div>
    <w:div w:id="904996807">
      <w:bodyDiv w:val="1"/>
      <w:marLeft w:val="0"/>
      <w:marRight w:val="0"/>
      <w:marTop w:val="0"/>
      <w:marBottom w:val="0"/>
      <w:divBdr>
        <w:top w:val="none" w:sz="0" w:space="0" w:color="auto"/>
        <w:left w:val="none" w:sz="0" w:space="0" w:color="auto"/>
        <w:bottom w:val="none" w:sz="0" w:space="0" w:color="auto"/>
        <w:right w:val="none" w:sz="0" w:space="0" w:color="auto"/>
      </w:divBdr>
    </w:div>
    <w:div w:id="935288197">
      <w:bodyDiv w:val="1"/>
      <w:marLeft w:val="0"/>
      <w:marRight w:val="0"/>
      <w:marTop w:val="0"/>
      <w:marBottom w:val="0"/>
      <w:divBdr>
        <w:top w:val="none" w:sz="0" w:space="0" w:color="auto"/>
        <w:left w:val="none" w:sz="0" w:space="0" w:color="auto"/>
        <w:bottom w:val="none" w:sz="0" w:space="0" w:color="auto"/>
        <w:right w:val="none" w:sz="0" w:space="0" w:color="auto"/>
      </w:divBdr>
    </w:div>
    <w:div w:id="950556499">
      <w:bodyDiv w:val="1"/>
      <w:marLeft w:val="0"/>
      <w:marRight w:val="0"/>
      <w:marTop w:val="0"/>
      <w:marBottom w:val="0"/>
      <w:divBdr>
        <w:top w:val="none" w:sz="0" w:space="0" w:color="auto"/>
        <w:left w:val="none" w:sz="0" w:space="0" w:color="auto"/>
        <w:bottom w:val="none" w:sz="0" w:space="0" w:color="auto"/>
        <w:right w:val="none" w:sz="0" w:space="0" w:color="auto"/>
      </w:divBdr>
    </w:div>
    <w:div w:id="969019955">
      <w:bodyDiv w:val="1"/>
      <w:marLeft w:val="0"/>
      <w:marRight w:val="0"/>
      <w:marTop w:val="0"/>
      <w:marBottom w:val="0"/>
      <w:divBdr>
        <w:top w:val="none" w:sz="0" w:space="0" w:color="auto"/>
        <w:left w:val="none" w:sz="0" w:space="0" w:color="auto"/>
        <w:bottom w:val="none" w:sz="0" w:space="0" w:color="auto"/>
        <w:right w:val="none" w:sz="0" w:space="0" w:color="auto"/>
      </w:divBdr>
    </w:div>
    <w:div w:id="969895620">
      <w:bodyDiv w:val="1"/>
      <w:marLeft w:val="0"/>
      <w:marRight w:val="0"/>
      <w:marTop w:val="0"/>
      <w:marBottom w:val="0"/>
      <w:divBdr>
        <w:top w:val="none" w:sz="0" w:space="0" w:color="auto"/>
        <w:left w:val="none" w:sz="0" w:space="0" w:color="auto"/>
        <w:bottom w:val="none" w:sz="0" w:space="0" w:color="auto"/>
        <w:right w:val="none" w:sz="0" w:space="0" w:color="auto"/>
      </w:divBdr>
    </w:div>
    <w:div w:id="972293422">
      <w:bodyDiv w:val="1"/>
      <w:marLeft w:val="0"/>
      <w:marRight w:val="0"/>
      <w:marTop w:val="0"/>
      <w:marBottom w:val="0"/>
      <w:divBdr>
        <w:top w:val="none" w:sz="0" w:space="0" w:color="auto"/>
        <w:left w:val="none" w:sz="0" w:space="0" w:color="auto"/>
        <w:bottom w:val="none" w:sz="0" w:space="0" w:color="auto"/>
        <w:right w:val="none" w:sz="0" w:space="0" w:color="auto"/>
      </w:divBdr>
    </w:div>
    <w:div w:id="975720278">
      <w:bodyDiv w:val="1"/>
      <w:marLeft w:val="0"/>
      <w:marRight w:val="0"/>
      <w:marTop w:val="0"/>
      <w:marBottom w:val="0"/>
      <w:divBdr>
        <w:top w:val="none" w:sz="0" w:space="0" w:color="auto"/>
        <w:left w:val="none" w:sz="0" w:space="0" w:color="auto"/>
        <w:bottom w:val="none" w:sz="0" w:space="0" w:color="auto"/>
        <w:right w:val="none" w:sz="0" w:space="0" w:color="auto"/>
      </w:divBdr>
    </w:div>
    <w:div w:id="978537530">
      <w:bodyDiv w:val="1"/>
      <w:marLeft w:val="0"/>
      <w:marRight w:val="0"/>
      <w:marTop w:val="0"/>
      <w:marBottom w:val="0"/>
      <w:divBdr>
        <w:top w:val="none" w:sz="0" w:space="0" w:color="auto"/>
        <w:left w:val="none" w:sz="0" w:space="0" w:color="auto"/>
        <w:bottom w:val="none" w:sz="0" w:space="0" w:color="auto"/>
        <w:right w:val="none" w:sz="0" w:space="0" w:color="auto"/>
      </w:divBdr>
    </w:div>
    <w:div w:id="978920768">
      <w:bodyDiv w:val="1"/>
      <w:marLeft w:val="0"/>
      <w:marRight w:val="0"/>
      <w:marTop w:val="0"/>
      <w:marBottom w:val="0"/>
      <w:divBdr>
        <w:top w:val="none" w:sz="0" w:space="0" w:color="auto"/>
        <w:left w:val="none" w:sz="0" w:space="0" w:color="auto"/>
        <w:bottom w:val="none" w:sz="0" w:space="0" w:color="auto"/>
        <w:right w:val="none" w:sz="0" w:space="0" w:color="auto"/>
      </w:divBdr>
    </w:div>
    <w:div w:id="993340861">
      <w:bodyDiv w:val="1"/>
      <w:marLeft w:val="0"/>
      <w:marRight w:val="0"/>
      <w:marTop w:val="0"/>
      <w:marBottom w:val="0"/>
      <w:divBdr>
        <w:top w:val="none" w:sz="0" w:space="0" w:color="auto"/>
        <w:left w:val="none" w:sz="0" w:space="0" w:color="auto"/>
        <w:bottom w:val="none" w:sz="0" w:space="0" w:color="auto"/>
        <w:right w:val="none" w:sz="0" w:space="0" w:color="auto"/>
      </w:divBdr>
    </w:div>
    <w:div w:id="995650034">
      <w:bodyDiv w:val="1"/>
      <w:marLeft w:val="0"/>
      <w:marRight w:val="0"/>
      <w:marTop w:val="0"/>
      <w:marBottom w:val="0"/>
      <w:divBdr>
        <w:top w:val="none" w:sz="0" w:space="0" w:color="auto"/>
        <w:left w:val="none" w:sz="0" w:space="0" w:color="auto"/>
        <w:bottom w:val="none" w:sz="0" w:space="0" w:color="auto"/>
        <w:right w:val="none" w:sz="0" w:space="0" w:color="auto"/>
      </w:divBdr>
    </w:div>
    <w:div w:id="1002663585">
      <w:bodyDiv w:val="1"/>
      <w:marLeft w:val="0"/>
      <w:marRight w:val="0"/>
      <w:marTop w:val="0"/>
      <w:marBottom w:val="0"/>
      <w:divBdr>
        <w:top w:val="none" w:sz="0" w:space="0" w:color="auto"/>
        <w:left w:val="none" w:sz="0" w:space="0" w:color="auto"/>
        <w:bottom w:val="none" w:sz="0" w:space="0" w:color="auto"/>
        <w:right w:val="none" w:sz="0" w:space="0" w:color="auto"/>
      </w:divBdr>
    </w:div>
    <w:div w:id="1005397166">
      <w:bodyDiv w:val="1"/>
      <w:marLeft w:val="0"/>
      <w:marRight w:val="0"/>
      <w:marTop w:val="0"/>
      <w:marBottom w:val="0"/>
      <w:divBdr>
        <w:top w:val="none" w:sz="0" w:space="0" w:color="auto"/>
        <w:left w:val="none" w:sz="0" w:space="0" w:color="auto"/>
        <w:bottom w:val="none" w:sz="0" w:space="0" w:color="auto"/>
        <w:right w:val="none" w:sz="0" w:space="0" w:color="auto"/>
      </w:divBdr>
    </w:div>
    <w:div w:id="1007365041">
      <w:bodyDiv w:val="1"/>
      <w:marLeft w:val="0"/>
      <w:marRight w:val="0"/>
      <w:marTop w:val="0"/>
      <w:marBottom w:val="0"/>
      <w:divBdr>
        <w:top w:val="none" w:sz="0" w:space="0" w:color="auto"/>
        <w:left w:val="none" w:sz="0" w:space="0" w:color="auto"/>
        <w:bottom w:val="none" w:sz="0" w:space="0" w:color="auto"/>
        <w:right w:val="none" w:sz="0" w:space="0" w:color="auto"/>
      </w:divBdr>
    </w:div>
    <w:div w:id="1045712972">
      <w:bodyDiv w:val="1"/>
      <w:marLeft w:val="0"/>
      <w:marRight w:val="0"/>
      <w:marTop w:val="0"/>
      <w:marBottom w:val="0"/>
      <w:divBdr>
        <w:top w:val="none" w:sz="0" w:space="0" w:color="auto"/>
        <w:left w:val="none" w:sz="0" w:space="0" w:color="auto"/>
        <w:bottom w:val="none" w:sz="0" w:space="0" w:color="auto"/>
        <w:right w:val="none" w:sz="0" w:space="0" w:color="auto"/>
      </w:divBdr>
    </w:div>
    <w:div w:id="1045955849">
      <w:bodyDiv w:val="1"/>
      <w:marLeft w:val="0"/>
      <w:marRight w:val="0"/>
      <w:marTop w:val="0"/>
      <w:marBottom w:val="0"/>
      <w:divBdr>
        <w:top w:val="none" w:sz="0" w:space="0" w:color="auto"/>
        <w:left w:val="none" w:sz="0" w:space="0" w:color="auto"/>
        <w:bottom w:val="none" w:sz="0" w:space="0" w:color="auto"/>
        <w:right w:val="none" w:sz="0" w:space="0" w:color="auto"/>
      </w:divBdr>
    </w:div>
    <w:div w:id="1047608917">
      <w:bodyDiv w:val="1"/>
      <w:marLeft w:val="0"/>
      <w:marRight w:val="0"/>
      <w:marTop w:val="0"/>
      <w:marBottom w:val="0"/>
      <w:divBdr>
        <w:top w:val="none" w:sz="0" w:space="0" w:color="auto"/>
        <w:left w:val="none" w:sz="0" w:space="0" w:color="auto"/>
        <w:bottom w:val="none" w:sz="0" w:space="0" w:color="auto"/>
        <w:right w:val="none" w:sz="0" w:space="0" w:color="auto"/>
      </w:divBdr>
    </w:div>
    <w:div w:id="1056123521">
      <w:bodyDiv w:val="1"/>
      <w:marLeft w:val="0"/>
      <w:marRight w:val="0"/>
      <w:marTop w:val="0"/>
      <w:marBottom w:val="0"/>
      <w:divBdr>
        <w:top w:val="none" w:sz="0" w:space="0" w:color="auto"/>
        <w:left w:val="none" w:sz="0" w:space="0" w:color="auto"/>
        <w:bottom w:val="none" w:sz="0" w:space="0" w:color="auto"/>
        <w:right w:val="none" w:sz="0" w:space="0" w:color="auto"/>
      </w:divBdr>
    </w:div>
    <w:div w:id="1056969713">
      <w:bodyDiv w:val="1"/>
      <w:marLeft w:val="0"/>
      <w:marRight w:val="0"/>
      <w:marTop w:val="0"/>
      <w:marBottom w:val="0"/>
      <w:divBdr>
        <w:top w:val="none" w:sz="0" w:space="0" w:color="auto"/>
        <w:left w:val="none" w:sz="0" w:space="0" w:color="auto"/>
        <w:bottom w:val="none" w:sz="0" w:space="0" w:color="auto"/>
        <w:right w:val="none" w:sz="0" w:space="0" w:color="auto"/>
      </w:divBdr>
    </w:div>
    <w:div w:id="1061824677">
      <w:bodyDiv w:val="1"/>
      <w:marLeft w:val="0"/>
      <w:marRight w:val="0"/>
      <w:marTop w:val="0"/>
      <w:marBottom w:val="0"/>
      <w:divBdr>
        <w:top w:val="none" w:sz="0" w:space="0" w:color="auto"/>
        <w:left w:val="none" w:sz="0" w:space="0" w:color="auto"/>
        <w:bottom w:val="none" w:sz="0" w:space="0" w:color="auto"/>
        <w:right w:val="none" w:sz="0" w:space="0" w:color="auto"/>
      </w:divBdr>
    </w:div>
    <w:div w:id="1067000031">
      <w:bodyDiv w:val="1"/>
      <w:marLeft w:val="0"/>
      <w:marRight w:val="0"/>
      <w:marTop w:val="0"/>
      <w:marBottom w:val="0"/>
      <w:divBdr>
        <w:top w:val="none" w:sz="0" w:space="0" w:color="auto"/>
        <w:left w:val="none" w:sz="0" w:space="0" w:color="auto"/>
        <w:bottom w:val="none" w:sz="0" w:space="0" w:color="auto"/>
        <w:right w:val="none" w:sz="0" w:space="0" w:color="auto"/>
      </w:divBdr>
    </w:div>
    <w:div w:id="1075322450">
      <w:bodyDiv w:val="1"/>
      <w:marLeft w:val="0"/>
      <w:marRight w:val="0"/>
      <w:marTop w:val="0"/>
      <w:marBottom w:val="0"/>
      <w:divBdr>
        <w:top w:val="none" w:sz="0" w:space="0" w:color="auto"/>
        <w:left w:val="none" w:sz="0" w:space="0" w:color="auto"/>
        <w:bottom w:val="none" w:sz="0" w:space="0" w:color="auto"/>
        <w:right w:val="none" w:sz="0" w:space="0" w:color="auto"/>
      </w:divBdr>
    </w:div>
    <w:div w:id="1080324744">
      <w:bodyDiv w:val="1"/>
      <w:marLeft w:val="0"/>
      <w:marRight w:val="0"/>
      <w:marTop w:val="0"/>
      <w:marBottom w:val="0"/>
      <w:divBdr>
        <w:top w:val="none" w:sz="0" w:space="0" w:color="auto"/>
        <w:left w:val="none" w:sz="0" w:space="0" w:color="auto"/>
        <w:bottom w:val="none" w:sz="0" w:space="0" w:color="auto"/>
        <w:right w:val="none" w:sz="0" w:space="0" w:color="auto"/>
      </w:divBdr>
    </w:div>
    <w:div w:id="1084229387">
      <w:bodyDiv w:val="1"/>
      <w:marLeft w:val="0"/>
      <w:marRight w:val="0"/>
      <w:marTop w:val="0"/>
      <w:marBottom w:val="0"/>
      <w:divBdr>
        <w:top w:val="none" w:sz="0" w:space="0" w:color="auto"/>
        <w:left w:val="none" w:sz="0" w:space="0" w:color="auto"/>
        <w:bottom w:val="none" w:sz="0" w:space="0" w:color="auto"/>
        <w:right w:val="none" w:sz="0" w:space="0" w:color="auto"/>
      </w:divBdr>
    </w:div>
    <w:div w:id="1093013895">
      <w:bodyDiv w:val="1"/>
      <w:marLeft w:val="0"/>
      <w:marRight w:val="0"/>
      <w:marTop w:val="0"/>
      <w:marBottom w:val="0"/>
      <w:divBdr>
        <w:top w:val="none" w:sz="0" w:space="0" w:color="auto"/>
        <w:left w:val="none" w:sz="0" w:space="0" w:color="auto"/>
        <w:bottom w:val="none" w:sz="0" w:space="0" w:color="auto"/>
        <w:right w:val="none" w:sz="0" w:space="0" w:color="auto"/>
      </w:divBdr>
    </w:div>
    <w:div w:id="1094279781">
      <w:bodyDiv w:val="1"/>
      <w:marLeft w:val="0"/>
      <w:marRight w:val="0"/>
      <w:marTop w:val="0"/>
      <w:marBottom w:val="0"/>
      <w:divBdr>
        <w:top w:val="none" w:sz="0" w:space="0" w:color="auto"/>
        <w:left w:val="none" w:sz="0" w:space="0" w:color="auto"/>
        <w:bottom w:val="none" w:sz="0" w:space="0" w:color="auto"/>
        <w:right w:val="none" w:sz="0" w:space="0" w:color="auto"/>
      </w:divBdr>
    </w:div>
    <w:div w:id="1096365052">
      <w:bodyDiv w:val="1"/>
      <w:marLeft w:val="0"/>
      <w:marRight w:val="0"/>
      <w:marTop w:val="0"/>
      <w:marBottom w:val="0"/>
      <w:divBdr>
        <w:top w:val="none" w:sz="0" w:space="0" w:color="auto"/>
        <w:left w:val="none" w:sz="0" w:space="0" w:color="auto"/>
        <w:bottom w:val="none" w:sz="0" w:space="0" w:color="auto"/>
        <w:right w:val="none" w:sz="0" w:space="0" w:color="auto"/>
      </w:divBdr>
    </w:div>
    <w:div w:id="1103260503">
      <w:bodyDiv w:val="1"/>
      <w:marLeft w:val="0"/>
      <w:marRight w:val="0"/>
      <w:marTop w:val="0"/>
      <w:marBottom w:val="0"/>
      <w:divBdr>
        <w:top w:val="none" w:sz="0" w:space="0" w:color="auto"/>
        <w:left w:val="none" w:sz="0" w:space="0" w:color="auto"/>
        <w:bottom w:val="none" w:sz="0" w:space="0" w:color="auto"/>
        <w:right w:val="none" w:sz="0" w:space="0" w:color="auto"/>
      </w:divBdr>
    </w:div>
    <w:div w:id="1114446994">
      <w:bodyDiv w:val="1"/>
      <w:marLeft w:val="0"/>
      <w:marRight w:val="0"/>
      <w:marTop w:val="0"/>
      <w:marBottom w:val="0"/>
      <w:divBdr>
        <w:top w:val="none" w:sz="0" w:space="0" w:color="auto"/>
        <w:left w:val="none" w:sz="0" w:space="0" w:color="auto"/>
        <w:bottom w:val="none" w:sz="0" w:space="0" w:color="auto"/>
        <w:right w:val="none" w:sz="0" w:space="0" w:color="auto"/>
      </w:divBdr>
    </w:div>
    <w:div w:id="111799096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3383175">
      <w:bodyDiv w:val="1"/>
      <w:marLeft w:val="0"/>
      <w:marRight w:val="0"/>
      <w:marTop w:val="0"/>
      <w:marBottom w:val="0"/>
      <w:divBdr>
        <w:top w:val="none" w:sz="0" w:space="0" w:color="auto"/>
        <w:left w:val="none" w:sz="0" w:space="0" w:color="auto"/>
        <w:bottom w:val="none" w:sz="0" w:space="0" w:color="auto"/>
        <w:right w:val="none" w:sz="0" w:space="0" w:color="auto"/>
      </w:divBdr>
    </w:div>
    <w:div w:id="1137794497">
      <w:bodyDiv w:val="1"/>
      <w:marLeft w:val="0"/>
      <w:marRight w:val="0"/>
      <w:marTop w:val="0"/>
      <w:marBottom w:val="0"/>
      <w:divBdr>
        <w:top w:val="none" w:sz="0" w:space="0" w:color="auto"/>
        <w:left w:val="none" w:sz="0" w:space="0" w:color="auto"/>
        <w:bottom w:val="none" w:sz="0" w:space="0" w:color="auto"/>
        <w:right w:val="none" w:sz="0" w:space="0" w:color="auto"/>
      </w:divBdr>
    </w:div>
    <w:div w:id="1152255842">
      <w:bodyDiv w:val="1"/>
      <w:marLeft w:val="0"/>
      <w:marRight w:val="0"/>
      <w:marTop w:val="0"/>
      <w:marBottom w:val="0"/>
      <w:divBdr>
        <w:top w:val="none" w:sz="0" w:space="0" w:color="auto"/>
        <w:left w:val="none" w:sz="0" w:space="0" w:color="auto"/>
        <w:bottom w:val="none" w:sz="0" w:space="0" w:color="auto"/>
        <w:right w:val="none" w:sz="0" w:space="0" w:color="auto"/>
      </w:divBdr>
    </w:div>
    <w:div w:id="1160001988">
      <w:bodyDiv w:val="1"/>
      <w:marLeft w:val="0"/>
      <w:marRight w:val="0"/>
      <w:marTop w:val="0"/>
      <w:marBottom w:val="0"/>
      <w:divBdr>
        <w:top w:val="none" w:sz="0" w:space="0" w:color="auto"/>
        <w:left w:val="none" w:sz="0" w:space="0" w:color="auto"/>
        <w:bottom w:val="none" w:sz="0" w:space="0" w:color="auto"/>
        <w:right w:val="none" w:sz="0" w:space="0" w:color="auto"/>
      </w:divBdr>
    </w:div>
    <w:div w:id="1164055770">
      <w:bodyDiv w:val="1"/>
      <w:marLeft w:val="0"/>
      <w:marRight w:val="0"/>
      <w:marTop w:val="0"/>
      <w:marBottom w:val="0"/>
      <w:divBdr>
        <w:top w:val="none" w:sz="0" w:space="0" w:color="auto"/>
        <w:left w:val="none" w:sz="0" w:space="0" w:color="auto"/>
        <w:bottom w:val="none" w:sz="0" w:space="0" w:color="auto"/>
        <w:right w:val="none" w:sz="0" w:space="0" w:color="auto"/>
      </w:divBdr>
    </w:div>
    <w:div w:id="1176647332">
      <w:bodyDiv w:val="1"/>
      <w:marLeft w:val="0"/>
      <w:marRight w:val="0"/>
      <w:marTop w:val="0"/>
      <w:marBottom w:val="0"/>
      <w:divBdr>
        <w:top w:val="none" w:sz="0" w:space="0" w:color="auto"/>
        <w:left w:val="none" w:sz="0" w:space="0" w:color="auto"/>
        <w:bottom w:val="none" w:sz="0" w:space="0" w:color="auto"/>
        <w:right w:val="none" w:sz="0" w:space="0" w:color="auto"/>
      </w:divBdr>
    </w:div>
    <w:div w:id="1178888538">
      <w:bodyDiv w:val="1"/>
      <w:marLeft w:val="0"/>
      <w:marRight w:val="0"/>
      <w:marTop w:val="0"/>
      <w:marBottom w:val="0"/>
      <w:divBdr>
        <w:top w:val="none" w:sz="0" w:space="0" w:color="auto"/>
        <w:left w:val="none" w:sz="0" w:space="0" w:color="auto"/>
        <w:bottom w:val="none" w:sz="0" w:space="0" w:color="auto"/>
        <w:right w:val="none" w:sz="0" w:space="0" w:color="auto"/>
      </w:divBdr>
    </w:div>
    <w:div w:id="1178928557">
      <w:bodyDiv w:val="1"/>
      <w:marLeft w:val="0"/>
      <w:marRight w:val="0"/>
      <w:marTop w:val="0"/>
      <w:marBottom w:val="0"/>
      <w:divBdr>
        <w:top w:val="none" w:sz="0" w:space="0" w:color="auto"/>
        <w:left w:val="none" w:sz="0" w:space="0" w:color="auto"/>
        <w:bottom w:val="none" w:sz="0" w:space="0" w:color="auto"/>
        <w:right w:val="none" w:sz="0" w:space="0" w:color="auto"/>
      </w:divBdr>
    </w:div>
    <w:div w:id="1183327432">
      <w:bodyDiv w:val="1"/>
      <w:marLeft w:val="0"/>
      <w:marRight w:val="0"/>
      <w:marTop w:val="0"/>
      <w:marBottom w:val="0"/>
      <w:divBdr>
        <w:top w:val="none" w:sz="0" w:space="0" w:color="auto"/>
        <w:left w:val="none" w:sz="0" w:space="0" w:color="auto"/>
        <w:bottom w:val="none" w:sz="0" w:space="0" w:color="auto"/>
        <w:right w:val="none" w:sz="0" w:space="0" w:color="auto"/>
      </w:divBdr>
    </w:div>
    <w:div w:id="1213230346">
      <w:bodyDiv w:val="1"/>
      <w:marLeft w:val="0"/>
      <w:marRight w:val="0"/>
      <w:marTop w:val="0"/>
      <w:marBottom w:val="0"/>
      <w:divBdr>
        <w:top w:val="none" w:sz="0" w:space="0" w:color="auto"/>
        <w:left w:val="none" w:sz="0" w:space="0" w:color="auto"/>
        <w:bottom w:val="none" w:sz="0" w:space="0" w:color="auto"/>
        <w:right w:val="none" w:sz="0" w:space="0" w:color="auto"/>
      </w:divBdr>
    </w:div>
    <w:div w:id="1233002388">
      <w:bodyDiv w:val="1"/>
      <w:marLeft w:val="0"/>
      <w:marRight w:val="0"/>
      <w:marTop w:val="0"/>
      <w:marBottom w:val="0"/>
      <w:divBdr>
        <w:top w:val="none" w:sz="0" w:space="0" w:color="auto"/>
        <w:left w:val="none" w:sz="0" w:space="0" w:color="auto"/>
        <w:bottom w:val="none" w:sz="0" w:space="0" w:color="auto"/>
        <w:right w:val="none" w:sz="0" w:space="0" w:color="auto"/>
      </w:divBdr>
    </w:div>
    <w:div w:id="1233080710">
      <w:bodyDiv w:val="1"/>
      <w:marLeft w:val="0"/>
      <w:marRight w:val="0"/>
      <w:marTop w:val="0"/>
      <w:marBottom w:val="0"/>
      <w:divBdr>
        <w:top w:val="none" w:sz="0" w:space="0" w:color="auto"/>
        <w:left w:val="none" w:sz="0" w:space="0" w:color="auto"/>
        <w:bottom w:val="none" w:sz="0" w:space="0" w:color="auto"/>
        <w:right w:val="none" w:sz="0" w:space="0" w:color="auto"/>
      </w:divBdr>
    </w:div>
    <w:div w:id="1269317640">
      <w:bodyDiv w:val="1"/>
      <w:marLeft w:val="0"/>
      <w:marRight w:val="0"/>
      <w:marTop w:val="0"/>
      <w:marBottom w:val="0"/>
      <w:divBdr>
        <w:top w:val="none" w:sz="0" w:space="0" w:color="auto"/>
        <w:left w:val="none" w:sz="0" w:space="0" w:color="auto"/>
        <w:bottom w:val="none" w:sz="0" w:space="0" w:color="auto"/>
        <w:right w:val="none" w:sz="0" w:space="0" w:color="auto"/>
      </w:divBdr>
    </w:div>
    <w:div w:id="1271624419">
      <w:bodyDiv w:val="1"/>
      <w:marLeft w:val="0"/>
      <w:marRight w:val="0"/>
      <w:marTop w:val="0"/>
      <w:marBottom w:val="0"/>
      <w:divBdr>
        <w:top w:val="none" w:sz="0" w:space="0" w:color="auto"/>
        <w:left w:val="none" w:sz="0" w:space="0" w:color="auto"/>
        <w:bottom w:val="none" w:sz="0" w:space="0" w:color="auto"/>
        <w:right w:val="none" w:sz="0" w:space="0" w:color="auto"/>
      </w:divBdr>
    </w:div>
    <w:div w:id="1277055055">
      <w:bodyDiv w:val="1"/>
      <w:marLeft w:val="0"/>
      <w:marRight w:val="0"/>
      <w:marTop w:val="0"/>
      <w:marBottom w:val="0"/>
      <w:divBdr>
        <w:top w:val="none" w:sz="0" w:space="0" w:color="auto"/>
        <w:left w:val="none" w:sz="0" w:space="0" w:color="auto"/>
        <w:bottom w:val="none" w:sz="0" w:space="0" w:color="auto"/>
        <w:right w:val="none" w:sz="0" w:space="0" w:color="auto"/>
      </w:divBdr>
    </w:div>
    <w:div w:id="1277911238">
      <w:bodyDiv w:val="1"/>
      <w:marLeft w:val="0"/>
      <w:marRight w:val="0"/>
      <w:marTop w:val="0"/>
      <w:marBottom w:val="0"/>
      <w:divBdr>
        <w:top w:val="none" w:sz="0" w:space="0" w:color="auto"/>
        <w:left w:val="none" w:sz="0" w:space="0" w:color="auto"/>
        <w:bottom w:val="none" w:sz="0" w:space="0" w:color="auto"/>
        <w:right w:val="none" w:sz="0" w:space="0" w:color="auto"/>
      </w:divBdr>
    </w:div>
    <w:div w:id="1279533824">
      <w:bodyDiv w:val="1"/>
      <w:marLeft w:val="0"/>
      <w:marRight w:val="0"/>
      <w:marTop w:val="0"/>
      <w:marBottom w:val="0"/>
      <w:divBdr>
        <w:top w:val="none" w:sz="0" w:space="0" w:color="auto"/>
        <w:left w:val="none" w:sz="0" w:space="0" w:color="auto"/>
        <w:bottom w:val="none" w:sz="0" w:space="0" w:color="auto"/>
        <w:right w:val="none" w:sz="0" w:space="0" w:color="auto"/>
      </w:divBdr>
    </w:div>
    <w:div w:id="1289505787">
      <w:bodyDiv w:val="1"/>
      <w:marLeft w:val="0"/>
      <w:marRight w:val="0"/>
      <w:marTop w:val="0"/>
      <w:marBottom w:val="0"/>
      <w:divBdr>
        <w:top w:val="none" w:sz="0" w:space="0" w:color="auto"/>
        <w:left w:val="none" w:sz="0" w:space="0" w:color="auto"/>
        <w:bottom w:val="none" w:sz="0" w:space="0" w:color="auto"/>
        <w:right w:val="none" w:sz="0" w:space="0" w:color="auto"/>
      </w:divBdr>
    </w:div>
    <w:div w:id="1296109331">
      <w:bodyDiv w:val="1"/>
      <w:marLeft w:val="0"/>
      <w:marRight w:val="0"/>
      <w:marTop w:val="0"/>
      <w:marBottom w:val="0"/>
      <w:divBdr>
        <w:top w:val="none" w:sz="0" w:space="0" w:color="auto"/>
        <w:left w:val="none" w:sz="0" w:space="0" w:color="auto"/>
        <w:bottom w:val="none" w:sz="0" w:space="0" w:color="auto"/>
        <w:right w:val="none" w:sz="0" w:space="0" w:color="auto"/>
      </w:divBdr>
    </w:div>
    <w:div w:id="1311666087">
      <w:bodyDiv w:val="1"/>
      <w:marLeft w:val="0"/>
      <w:marRight w:val="0"/>
      <w:marTop w:val="0"/>
      <w:marBottom w:val="0"/>
      <w:divBdr>
        <w:top w:val="none" w:sz="0" w:space="0" w:color="auto"/>
        <w:left w:val="none" w:sz="0" w:space="0" w:color="auto"/>
        <w:bottom w:val="none" w:sz="0" w:space="0" w:color="auto"/>
        <w:right w:val="none" w:sz="0" w:space="0" w:color="auto"/>
      </w:divBdr>
    </w:div>
    <w:div w:id="1327788184">
      <w:bodyDiv w:val="1"/>
      <w:marLeft w:val="0"/>
      <w:marRight w:val="0"/>
      <w:marTop w:val="0"/>
      <w:marBottom w:val="0"/>
      <w:divBdr>
        <w:top w:val="none" w:sz="0" w:space="0" w:color="auto"/>
        <w:left w:val="none" w:sz="0" w:space="0" w:color="auto"/>
        <w:bottom w:val="none" w:sz="0" w:space="0" w:color="auto"/>
        <w:right w:val="none" w:sz="0" w:space="0" w:color="auto"/>
      </w:divBdr>
    </w:div>
    <w:div w:id="1338071129">
      <w:bodyDiv w:val="1"/>
      <w:marLeft w:val="0"/>
      <w:marRight w:val="0"/>
      <w:marTop w:val="0"/>
      <w:marBottom w:val="0"/>
      <w:divBdr>
        <w:top w:val="none" w:sz="0" w:space="0" w:color="auto"/>
        <w:left w:val="none" w:sz="0" w:space="0" w:color="auto"/>
        <w:bottom w:val="none" w:sz="0" w:space="0" w:color="auto"/>
        <w:right w:val="none" w:sz="0" w:space="0" w:color="auto"/>
      </w:divBdr>
    </w:div>
    <w:div w:id="1342972432">
      <w:bodyDiv w:val="1"/>
      <w:marLeft w:val="0"/>
      <w:marRight w:val="0"/>
      <w:marTop w:val="0"/>
      <w:marBottom w:val="0"/>
      <w:divBdr>
        <w:top w:val="none" w:sz="0" w:space="0" w:color="auto"/>
        <w:left w:val="none" w:sz="0" w:space="0" w:color="auto"/>
        <w:bottom w:val="none" w:sz="0" w:space="0" w:color="auto"/>
        <w:right w:val="none" w:sz="0" w:space="0" w:color="auto"/>
      </w:divBdr>
    </w:div>
    <w:div w:id="1347947451">
      <w:bodyDiv w:val="1"/>
      <w:marLeft w:val="0"/>
      <w:marRight w:val="0"/>
      <w:marTop w:val="0"/>
      <w:marBottom w:val="0"/>
      <w:divBdr>
        <w:top w:val="none" w:sz="0" w:space="0" w:color="auto"/>
        <w:left w:val="none" w:sz="0" w:space="0" w:color="auto"/>
        <w:bottom w:val="none" w:sz="0" w:space="0" w:color="auto"/>
        <w:right w:val="none" w:sz="0" w:space="0" w:color="auto"/>
      </w:divBdr>
    </w:div>
    <w:div w:id="1356688368">
      <w:bodyDiv w:val="1"/>
      <w:marLeft w:val="0"/>
      <w:marRight w:val="0"/>
      <w:marTop w:val="0"/>
      <w:marBottom w:val="0"/>
      <w:divBdr>
        <w:top w:val="none" w:sz="0" w:space="0" w:color="auto"/>
        <w:left w:val="none" w:sz="0" w:space="0" w:color="auto"/>
        <w:bottom w:val="none" w:sz="0" w:space="0" w:color="auto"/>
        <w:right w:val="none" w:sz="0" w:space="0" w:color="auto"/>
      </w:divBdr>
    </w:div>
    <w:div w:id="1365331324">
      <w:bodyDiv w:val="1"/>
      <w:marLeft w:val="0"/>
      <w:marRight w:val="0"/>
      <w:marTop w:val="0"/>
      <w:marBottom w:val="0"/>
      <w:divBdr>
        <w:top w:val="none" w:sz="0" w:space="0" w:color="auto"/>
        <w:left w:val="none" w:sz="0" w:space="0" w:color="auto"/>
        <w:bottom w:val="none" w:sz="0" w:space="0" w:color="auto"/>
        <w:right w:val="none" w:sz="0" w:space="0" w:color="auto"/>
      </w:divBdr>
    </w:div>
    <w:div w:id="1372224445">
      <w:bodyDiv w:val="1"/>
      <w:marLeft w:val="0"/>
      <w:marRight w:val="0"/>
      <w:marTop w:val="0"/>
      <w:marBottom w:val="0"/>
      <w:divBdr>
        <w:top w:val="none" w:sz="0" w:space="0" w:color="auto"/>
        <w:left w:val="none" w:sz="0" w:space="0" w:color="auto"/>
        <w:bottom w:val="none" w:sz="0" w:space="0" w:color="auto"/>
        <w:right w:val="none" w:sz="0" w:space="0" w:color="auto"/>
      </w:divBdr>
    </w:div>
    <w:div w:id="1376125956">
      <w:bodyDiv w:val="1"/>
      <w:marLeft w:val="0"/>
      <w:marRight w:val="0"/>
      <w:marTop w:val="0"/>
      <w:marBottom w:val="0"/>
      <w:divBdr>
        <w:top w:val="none" w:sz="0" w:space="0" w:color="auto"/>
        <w:left w:val="none" w:sz="0" w:space="0" w:color="auto"/>
        <w:bottom w:val="none" w:sz="0" w:space="0" w:color="auto"/>
        <w:right w:val="none" w:sz="0" w:space="0" w:color="auto"/>
      </w:divBdr>
    </w:div>
    <w:div w:id="1379284130">
      <w:bodyDiv w:val="1"/>
      <w:marLeft w:val="0"/>
      <w:marRight w:val="0"/>
      <w:marTop w:val="0"/>
      <w:marBottom w:val="0"/>
      <w:divBdr>
        <w:top w:val="none" w:sz="0" w:space="0" w:color="auto"/>
        <w:left w:val="none" w:sz="0" w:space="0" w:color="auto"/>
        <w:bottom w:val="none" w:sz="0" w:space="0" w:color="auto"/>
        <w:right w:val="none" w:sz="0" w:space="0" w:color="auto"/>
      </w:divBdr>
    </w:div>
    <w:div w:id="1401560103">
      <w:bodyDiv w:val="1"/>
      <w:marLeft w:val="0"/>
      <w:marRight w:val="0"/>
      <w:marTop w:val="0"/>
      <w:marBottom w:val="0"/>
      <w:divBdr>
        <w:top w:val="none" w:sz="0" w:space="0" w:color="auto"/>
        <w:left w:val="none" w:sz="0" w:space="0" w:color="auto"/>
        <w:bottom w:val="none" w:sz="0" w:space="0" w:color="auto"/>
        <w:right w:val="none" w:sz="0" w:space="0" w:color="auto"/>
      </w:divBdr>
    </w:div>
    <w:div w:id="1402172399">
      <w:bodyDiv w:val="1"/>
      <w:marLeft w:val="0"/>
      <w:marRight w:val="0"/>
      <w:marTop w:val="0"/>
      <w:marBottom w:val="0"/>
      <w:divBdr>
        <w:top w:val="none" w:sz="0" w:space="0" w:color="auto"/>
        <w:left w:val="none" w:sz="0" w:space="0" w:color="auto"/>
        <w:bottom w:val="none" w:sz="0" w:space="0" w:color="auto"/>
        <w:right w:val="none" w:sz="0" w:space="0" w:color="auto"/>
      </w:divBdr>
    </w:div>
    <w:div w:id="1403453478">
      <w:bodyDiv w:val="1"/>
      <w:marLeft w:val="0"/>
      <w:marRight w:val="0"/>
      <w:marTop w:val="0"/>
      <w:marBottom w:val="0"/>
      <w:divBdr>
        <w:top w:val="none" w:sz="0" w:space="0" w:color="auto"/>
        <w:left w:val="none" w:sz="0" w:space="0" w:color="auto"/>
        <w:bottom w:val="none" w:sz="0" w:space="0" w:color="auto"/>
        <w:right w:val="none" w:sz="0" w:space="0" w:color="auto"/>
      </w:divBdr>
    </w:div>
    <w:div w:id="1404840473">
      <w:bodyDiv w:val="1"/>
      <w:marLeft w:val="0"/>
      <w:marRight w:val="0"/>
      <w:marTop w:val="0"/>
      <w:marBottom w:val="0"/>
      <w:divBdr>
        <w:top w:val="none" w:sz="0" w:space="0" w:color="auto"/>
        <w:left w:val="none" w:sz="0" w:space="0" w:color="auto"/>
        <w:bottom w:val="none" w:sz="0" w:space="0" w:color="auto"/>
        <w:right w:val="none" w:sz="0" w:space="0" w:color="auto"/>
      </w:divBdr>
    </w:div>
    <w:div w:id="1410692179">
      <w:bodyDiv w:val="1"/>
      <w:marLeft w:val="0"/>
      <w:marRight w:val="0"/>
      <w:marTop w:val="0"/>
      <w:marBottom w:val="0"/>
      <w:divBdr>
        <w:top w:val="none" w:sz="0" w:space="0" w:color="auto"/>
        <w:left w:val="none" w:sz="0" w:space="0" w:color="auto"/>
        <w:bottom w:val="none" w:sz="0" w:space="0" w:color="auto"/>
        <w:right w:val="none" w:sz="0" w:space="0" w:color="auto"/>
      </w:divBdr>
    </w:div>
    <w:div w:id="1417088449">
      <w:bodyDiv w:val="1"/>
      <w:marLeft w:val="0"/>
      <w:marRight w:val="0"/>
      <w:marTop w:val="0"/>
      <w:marBottom w:val="0"/>
      <w:divBdr>
        <w:top w:val="none" w:sz="0" w:space="0" w:color="auto"/>
        <w:left w:val="none" w:sz="0" w:space="0" w:color="auto"/>
        <w:bottom w:val="none" w:sz="0" w:space="0" w:color="auto"/>
        <w:right w:val="none" w:sz="0" w:space="0" w:color="auto"/>
      </w:divBdr>
    </w:div>
    <w:div w:id="1419134519">
      <w:bodyDiv w:val="1"/>
      <w:marLeft w:val="0"/>
      <w:marRight w:val="0"/>
      <w:marTop w:val="0"/>
      <w:marBottom w:val="0"/>
      <w:divBdr>
        <w:top w:val="none" w:sz="0" w:space="0" w:color="auto"/>
        <w:left w:val="none" w:sz="0" w:space="0" w:color="auto"/>
        <w:bottom w:val="none" w:sz="0" w:space="0" w:color="auto"/>
        <w:right w:val="none" w:sz="0" w:space="0" w:color="auto"/>
      </w:divBdr>
    </w:div>
    <w:div w:id="1427001574">
      <w:bodyDiv w:val="1"/>
      <w:marLeft w:val="0"/>
      <w:marRight w:val="0"/>
      <w:marTop w:val="0"/>
      <w:marBottom w:val="0"/>
      <w:divBdr>
        <w:top w:val="none" w:sz="0" w:space="0" w:color="auto"/>
        <w:left w:val="none" w:sz="0" w:space="0" w:color="auto"/>
        <w:bottom w:val="none" w:sz="0" w:space="0" w:color="auto"/>
        <w:right w:val="none" w:sz="0" w:space="0" w:color="auto"/>
      </w:divBdr>
    </w:div>
    <w:div w:id="1433621957">
      <w:bodyDiv w:val="1"/>
      <w:marLeft w:val="0"/>
      <w:marRight w:val="0"/>
      <w:marTop w:val="0"/>
      <w:marBottom w:val="0"/>
      <w:divBdr>
        <w:top w:val="none" w:sz="0" w:space="0" w:color="auto"/>
        <w:left w:val="none" w:sz="0" w:space="0" w:color="auto"/>
        <w:bottom w:val="none" w:sz="0" w:space="0" w:color="auto"/>
        <w:right w:val="none" w:sz="0" w:space="0" w:color="auto"/>
      </w:divBdr>
    </w:div>
    <w:div w:id="1439445094">
      <w:bodyDiv w:val="1"/>
      <w:marLeft w:val="0"/>
      <w:marRight w:val="0"/>
      <w:marTop w:val="0"/>
      <w:marBottom w:val="0"/>
      <w:divBdr>
        <w:top w:val="none" w:sz="0" w:space="0" w:color="auto"/>
        <w:left w:val="none" w:sz="0" w:space="0" w:color="auto"/>
        <w:bottom w:val="none" w:sz="0" w:space="0" w:color="auto"/>
        <w:right w:val="none" w:sz="0" w:space="0" w:color="auto"/>
      </w:divBdr>
    </w:div>
    <w:div w:id="1441341030">
      <w:bodyDiv w:val="1"/>
      <w:marLeft w:val="0"/>
      <w:marRight w:val="0"/>
      <w:marTop w:val="0"/>
      <w:marBottom w:val="0"/>
      <w:divBdr>
        <w:top w:val="none" w:sz="0" w:space="0" w:color="auto"/>
        <w:left w:val="none" w:sz="0" w:space="0" w:color="auto"/>
        <w:bottom w:val="none" w:sz="0" w:space="0" w:color="auto"/>
        <w:right w:val="none" w:sz="0" w:space="0" w:color="auto"/>
      </w:divBdr>
    </w:div>
    <w:div w:id="1442608859">
      <w:bodyDiv w:val="1"/>
      <w:marLeft w:val="0"/>
      <w:marRight w:val="0"/>
      <w:marTop w:val="0"/>
      <w:marBottom w:val="0"/>
      <w:divBdr>
        <w:top w:val="none" w:sz="0" w:space="0" w:color="auto"/>
        <w:left w:val="none" w:sz="0" w:space="0" w:color="auto"/>
        <w:bottom w:val="none" w:sz="0" w:space="0" w:color="auto"/>
        <w:right w:val="none" w:sz="0" w:space="0" w:color="auto"/>
      </w:divBdr>
    </w:div>
    <w:div w:id="1473936693">
      <w:bodyDiv w:val="1"/>
      <w:marLeft w:val="0"/>
      <w:marRight w:val="0"/>
      <w:marTop w:val="0"/>
      <w:marBottom w:val="0"/>
      <w:divBdr>
        <w:top w:val="none" w:sz="0" w:space="0" w:color="auto"/>
        <w:left w:val="none" w:sz="0" w:space="0" w:color="auto"/>
        <w:bottom w:val="none" w:sz="0" w:space="0" w:color="auto"/>
        <w:right w:val="none" w:sz="0" w:space="0" w:color="auto"/>
      </w:divBdr>
    </w:div>
    <w:div w:id="1483039922">
      <w:bodyDiv w:val="1"/>
      <w:marLeft w:val="0"/>
      <w:marRight w:val="0"/>
      <w:marTop w:val="0"/>
      <w:marBottom w:val="0"/>
      <w:divBdr>
        <w:top w:val="none" w:sz="0" w:space="0" w:color="auto"/>
        <w:left w:val="none" w:sz="0" w:space="0" w:color="auto"/>
        <w:bottom w:val="none" w:sz="0" w:space="0" w:color="auto"/>
        <w:right w:val="none" w:sz="0" w:space="0" w:color="auto"/>
      </w:divBdr>
    </w:div>
    <w:div w:id="1489664804">
      <w:bodyDiv w:val="1"/>
      <w:marLeft w:val="0"/>
      <w:marRight w:val="0"/>
      <w:marTop w:val="0"/>
      <w:marBottom w:val="0"/>
      <w:divBdr>
        <w:top w:val="none" w:sz="0" w:space="0" w:color="auto"/>
        <w:left w:val="none" w:sz="0" w:space="0" w:color="auto"/>
        <w:bottom w:val="none" w:sz="0" w:space="0" w:color="auto"/>
        <w:right w:val="none" w:sz="0" w:space="0" w:color="auto"/>
      </w:divBdr>
    </w:div>
    <w:div w:id="1493452478">
      <w:bodyDiv w:val="1"/>
      <w:marLeft w:val="0"/>
      <w:marRight w:val="0"/>
      <w:marTop w:val="0"/>
      <w:marBottom w:val="0"/>
      <w:divBdr>
        <w:top w:val="none" w:sz="0" w:space="0" w:color="auto"/>
        <w:left w:val="none" w:sz="0" w:space="0" w:color="auto"/>
        <w:bottom w:val="none" w:sz="0" w:space="0" w:color="auto"/>
        <w:right w:val="none" w:sz="0" w:space="0" w:color="auto"/>
      </w:divBdr>
    </w:div>
    <w:div w:id="1499424340">
      <w:bodyDiv w:val="1"/>
      <w:marLeft w:val="0"/>
      <w:marRight w:val="0"/>
      <w:marTop w:val="0"/>
      <w:marBottom w:val="0"/>
      <w:divBdr>
        <w:top w:val="none" w:sz="0" w:space="0" w:color="auto"/>
        <w:left w:val="none" w:sz="0" w:space="0" w:color="auto"/>
        <w:bottom w:val="none" w:sz="0" w:space="0" w:color="auto"/>
        <w:right w:val="none" w:sz="0" w:space="0" w:color="auto"/>
      </w:divBdr>
    </w:div>
    <w:div w:id="1505972527">
      <w:bodyDiv w:val="1"/>
      <w:marLeft w:val="0"/>
      <w:marRight w:val="0"/>
      <w:marTop w:val="0"/>
      <w:marBottom w:val="0"/>
      <w:divBdr>
        <w:top w:val="none" w:sz="0" w:space="0" w:color="auto"/>
        <w:left w:val="none" w:sz="0" w:space="0" w:color="auto"/>
        <w:bottom w:val="none" w:sz="0" w:space="0" w:color="auto"/>
        <w:right w:val="none" w:sz="0" w:space="0" w:color="auto"/>
      </w:divBdr>
    </w:div>
    <w:div w:id="1511947312">
      <w:bodyDiv w:val="1"/>
      <w:marLeft w:val="0"/>
      <w:marRight w:val="0"/>
      <w:marTop w:val="0"/>
      <w:marBottom w:val="0"/>
      <w:divBdr>
        <w:top w:val="none" w:sz="0" w:space="0" w:color="auto"/>
        <w:left w:val="none" w:sz="0" w:space="0" w:color="auto"/>
        <w:bottom w:val="none" w:sz="0" w:space="0" w:color="auto"/>
        <w:right w:val="none" w:sz="0" w:space="0" w:color="auto"/>
      </w:divBdr>
    </w:div>
    <w:div w:id="1529021759">
      <w:bodyDiv w:val="1"/>
      <w:marLeft w:val="0"/>
      <w:marRight w:val="0"/>
      <w:marTop w:val="0"/>
      <w:marBottom w:val="0"/>
      <w:divBdr>
        <w:top w:val="none" w:sz="0" w:space="0" w:color="auto"/>
        <w:left w:val="none" w:sz="0" w:space="0" w:color="auto"/>
        <w:bottom w:val="none" w:sz="0" w:space="0" w:color="auto"/>
        <w:right w:val="none" w:sz="0" w:space="0" w:color="auto"/>
      </w:divBdr>
    </w:div>
    <w:div w:id="1530987415">
      <w:bodyDiv w:val="1"/>
      <w:marLeft w:val="0"/>
      <w:marRight w:val="0"/>
      <w:marTop w:val="0"/>
      <w:marBottom w:val="0"/>
      <w:divBdr>
        <w:top w:val="none" w:sz="0" w:space="0" w:color="auto"/>
        <w:left w:val="none" w:sz="0" w:space="0" w:color="auto"/>
        <w:bottom w:val="none" w:sz="0" w:space="0" w:color="auto"/>
        <w:right w:val="none" w:sz="0" w:space="0" w:color="auto"/>
      </w:divBdr>
    </w:div>
    <w:div w:id="1544512651">
      <w:bodyDiv w:val="1"/>
      <w:marLeft w:val="0"/>
      <w:marRight w:val="0"/>
      <w:marTop w:val="0"/>
      <w:marBottom w:val="0"/>
      <w:divBdr>
        <w:top w:val="none" w:sz="0" w:space="0" w:color="auto"/>
        <w:left w:val="none" w:sz="0" w:space="0" w:color="auto"/>
        <w:bottom w:val="none" w:sz="0" w:space="0" w:color="auto"/>
        <w:right w:val="none" w:sz="0" w:space="0" w:color="auto"/>
      </w:divBdr>
    </w:div>
    <w:div w:id="1560246476">
      <w:bodyDiv w:val="1"/>
      <w:marLeft w:val="0"/>
      <w:marRight w:val="0"/>
      <w:marTop w:val="0"/>
      <w:marBottom w:val="0"/>
      <w:divBdr>
        <w:top w:val="none" w:sz="0" w:space="0" w:color="auto"/>
        <w:left w:val="none" w:sz="0" w:space="0" w:color="auto"/>
        <w:bottom w:val="none" w:sz="0" w:space="0" w:color="auto"/>
        <w:right w:val="none" w:sz="0" w:space="0" w:color="auto"/>
      </w:divBdr>
    </w:div>
    <w:div w:id="1560629129">
      <w:bodyDiv w:val="1"/>
      <w:marLeft w:val="0"/>
      <w:marRight w:val="0"/>
      <w:marTop w:val="0"/>
      <w:marBottom w:val="0"/>
      <w:divBdr>
        <w:top w:val="none" w:sz="0" w:space="0" w:color="auto"/>
        <w:left w:val="none" w:sz="0" w:space="0" w:color="auto"/>
        <w:bottom w:val="none" w:sz="0" w:space="0" w:color="auto"/>
        <w:right w:val="none" w:sz="0" w:space="0" w:color="auto"/>
      </w:divBdr>
    </w:div>
    <w:div w:id="1574463815">
      <w:bodyDiv w:val="1"/>
      <w:marLeft w:val="0"/>
      <w:marRight w:val="0"/>
      <w:marTop w:val="0"/>
      <w:marBottom w:val="0"/>
      <w:divBdr>
        <w:top w:val="none" w:sz="0" w:space="0" w:color="auto"/>
        <w:left w:val="none" w:sz="0" w:space="0" w:color="auto"/>
        <w:bottom w:val="none" w:sz="0" w:space="0" w:color="auto"/>
        <w:right w:val="none" w:sz="0" w:space="0" w:color="auto"/>
      </w:divBdr>
    </w:div>
    <w:div w:id="1586917776">
      <w:bodyDiv w:val="1"/>
      <w:marLeft w:val="0"/>
      <w:marRight w:val="0"/>
      <w:marTop w:val="0"/>
      <w:marBottom w:val="0"/>
      <w:divBdr>
        <w:top w:val="none" w:sz="0" w:space="0" w:color="auto"/>
        <w:left w:val="none" w:sz="0" w:space="0" w:color="auto"/>
        <w:bottom w:val="none" w:sz="0" w:space="0" w:color="auto"/>
        <w:right w:val="none" w:sz="0" w:space="0" w:color="auto"/>
      </w:divBdr>
    </w:div>
    <w:div w:id="1587231766">
      <w:bodyDiv w:val="1"/>
      <w:marLeft w:val="0"/>
      <w:marRight w:val="0"/>
      <w:marTop w:val="0"/>
      <w:marBottom w:val="0"/>
      <w:divBdr>
        <w:top w:val="none" w:sz="0" w:space="0" w:color="auto"/>
        <w:left w:val="none" w:sz="0" w:space="0" w:color="auto"/>
        <w:bottom w:val="none" w:sz="0" w:space="0" w:color="auto"/>
        <w:right w:val="none" w:sz="0" w:space="0" w:color="auto"/>
      </w:divBdr>
    </w:div>
    <w:div w:id="1595357785">
      <w:bodyDiv w:val="1"/>
      <w:marLeft w:val="0"/>
      <w:marRight w:val="0"/>
      <w:marTop w:val="0"/>
      <w:marBottom w:val="0"/>
      <w:divBdr>
        <w:top w:val="none" w:sz="0" w:space="0" w:color="auto"/>
        <w:left w:val="none" w:sz="0" w:space="0" w:color="auto"/>
        <w:bottom w:val="none" w:sz="0" w:space="0" w:color="auto"/>
        <w:right w:val="none" w:sz="0" w:space="0" w:color="auto"/>
      </w:divBdr>
    </w:div>
    <w:div w:id="1601835764">
      <w:bodyDiv w:val="1"/>
      <w:marLeft w:val="0"/>
      <w:marRight w:val="0"/>
      <w:marTop w:val="0"/>
      <w:marBottom w:val="0"/>
      <w:divBdr>
        <w:top w:val="none" w:sz="0" w:space="0" w:color="auto"/>
        <w:left w:val="none" w:sz="0" w:space="0" w:color="auto"/>
        <w:bottom w:val="none" w:sz="0" w:space="0" w:color="auto"/>
        <w:right w:val="none" w:sz="0" w:space="0" w:color="auto"/>
      </w:divBdr>
    </w:div>
    <w:div w:id="1608849964">
      <w:bodyDiv w:val="1"/>
      <w:marLeft w:val="0"/>
      <w:marRight w:val="0"/>
      <w:marTop w:val="0"/>
      <w:marBottom w:val="0"/>
      <w:divBdr>
        <w:top w:val="none" w:sz="0" w:space="0" w:color="auto"/>
        <w:left w:val="none" w:sz="0" w:space="0" w:color="auto"/>
        <w:bottom w:val="none" w:sz="0" w:space="0" w:color="auto"/>
        <w:right w:val="none" w:sz="0" w:space="0" w:color="auto"/>
      </w:divBdr>
    </w:div>
    <w:div w:id="1622373975">
      <w:bodyDiv w:val="1"/>
      <w:marLeft w:val="0"/>
      <w:marRight w:val="0"/>
      <w:marTop w:val="0"/>
      <w:marBottom w:val="0"/>
      <w:divBdr>
        <w:top w:val="none" w:sz="0" w:space="0" w:color="auto"/>
        <w:left w:val="none" w:sz="0" w:space="0" w:color="auto"/>
        <w:bottom w:val="none" w:sz="0" w:space="0" w:color="auto"/>
        <w:right w:val="none" w:sz="0" w:space="0" w:color="auto"/>
      </w:divBdr>
    </w:div>
    <w:div w:id="1630279207">
      <w:bodyDiv w:val="1"/>
      <w:marLeft w:val="0"/>
      <w:marRight w:val="0"/>
      <w:marTop w:val="0"/>
      <w:marBottom w:val="0"/>
      <w:divBdr>
        <w:top w:val="none" w:sz="0" w:space="0" w:color="auto"/>
        <w:left w:val="none" w:sz="0" w:space="0" w:color="auto"/>
        <w:bottom w:val="none" w:sz="0" w:space="0" w:color="auto"/>
        <w:right w:val="none" w:sz="0" w:space="0" w:color="auto"/>
      </w:divBdr>
    </w:div>
    <w:div w:id="1640569546">
      <w:bodyDiv w:val="1"/>
      <w:marLeft w:val="0"/>
      <w:marRight w:val="0"/>
      <w:marTop w:val="0"/>
      <w:marBottom w:val="0"/>
      <w:divBdr>
        <w:top w:val="none" w:sz="0" w:space="0" w:color="auto"/>
        <w:left w:val="none" w:sz="0" w:space="0" w:color="auto"/>
        <w:bottom w:val="none" w:sz="0" w:space="0" w:color="auto"/>
        <w:right w:val="none" w:sz="0" w:space="0" w:color="auto"/>
      </w:divBdr>
    </w:div>
    <w:div w:id="1642953269">
      <w:bodyDiv w:val="1"/>
      <w:marLeft w:val="0"/>
      <w:marRight w:val="0"/>
      <w:marTop w:val="0"/>
      <w:marBottom w:val="0"/>
      <w:divBdr>
        <w:top w:val="none" w:sz="0" w:space="0" w:color="auto"/>
        <w:left w:val="none" w:sz="0" w:space="0" w:color="auto"/>
        <w:bottom w:val="none" w:sz="0" w:space="0" w:color="auto"/>
        <w:right w:val="none" w:sz="0" w:space="0" w:color="auto"/>
      </w:divBdr>
    </w:div>
    <w:div w:id="1654065729">
      <w:bodyDiv w:val="1"/>
      <w:marLeft w:val="0"/>
      <w:marRight w:val="0"/>
      <w:marTop w:val="0"/>
      <w:marBottom w:val="0"/>
      <w:divBdr>
        <w:top w:val="none" w:sz="0" w:space="0" w:color="auto"/>
        <w:left w:val="none" w:sz="0" w:space="0" w:color="auto"/>
        <w:bottom w:val="none" w:sz="0" w:space="0" w:color="auto"/>
        <w:right w:val="none" w:sz="0" w:space="0" w:color="auto"/>
      </w:divBdr>
    </w:div>
    <w:div w:id="1660377632">
      <w:bodyDiv w:val="1"/>
      <w:marLeft w:val="0"/>
      <w:marRight w:val="0"/>
      <w:marTop w:val="0"/>
      <w:marBottom w:val="0"/>
      <w:divBdr>
        <w:top w:val="none" w:sz="0" w:space="0" w:color="auto"/>
        <w:left w:val="none" w:sz="0" w:space="0" w:color="auto"/>
        <w:bottom w:val="none" w:sz="0" w:space="0" w:color="auto"/>
        <w:right w:val="none" w:sz="0" w:space="0" w:color="auto"/>
      </w:divBdr>
    </w:div>
    <w:div w:id="1671986133">
      <w:bodyDiv w:val="1"/>
      <w:marLeft w:val="0"/>
      <w:marRight w:val="0"/>
      <w:marTop w:val="0"/>
      <w:marBottom w:val="0"/>
      <w:divBdr>
        <w:top w:val="none" w:sz="0" w:space="0" w:color="auto"/>
        <w:left w:val="none" w:sz="0" w:space="0" w:color="auto"/>
        <w:bottom w:val="none" w:sz="0" w:space="0" w:color="auto"/>
        <w:right w:val="none" w:sz="0" w:space="0" w:color="auto"/>
      </w:divBdr>
    </w:div>
    <w:div w:id="1682006207">
      <w:bodyDiv w:val="1"/>
      <w:marLeft w:val="0"/>
      <w:marRight w:val="0"/>
      <w:marTop w:val="0"/>
      <w:marBottom w:val="0"/>
      <w:divBdr>
        <w:top w:val="none" w:sz="0" w:space="0" w:color="auto"/>
        <w:left w:val="none" w:sz="0" w:space="0" w:color="auto"/>
        <w:bottom w:val="none" w:sz="0" w:space="0" w:color="auto"/>
        <w:right w:val="none" w:sz="0" w:space="0" w:color="auto"/>
      </w:divBdr>
    </w:div>
    <w:div w:id="1686785401">
      <w:bodyDiv w:val="1"/>
      <w:marLeft w:val="0"/>
      <w:marRight w:val="0"/>
      <w:marTop w:val="0"/>
      <w:marBottom w:val="0"/>
      <w:divBdr>
        <w:top w:val="none" w:sz="0" w:space="0" w:color="auto"/>
        <w:left w:val="none" w:sz="0" w:space="0" w:color="auto"/>
        <w:bottom w:val="none" w:sz="0" w:space="0" w:color="auto"/>
        <w:right w:val="none" w:sz="0" w:space="0" w:color="auto"/>
      </w:divBdr>
    </w:div>
    <w:div w:id="1693147531">
      <w:bodyDiv w:val="1"/>
      <w:marLeft w:val="0"/>
      <w:marRight w:val="0"/>
      <w:marTop w:val="0"/>
      <w:marBottom w:val="0"/>
      <w:divBdr>
        <w:top w:val="none" w:sz="0" w:space="0" w:color="auto"/>
        <w:left w:val="none" w:sz="0" w:space="0" w:color="auto"/>
        <w:bottom w:val="none" w:sz="0" w:space="0" w:color="auto"/>
        <w:right w:val="none" w:sz="0" w:space="0" w:color="auto"/>
      </w:divBdr>
    </w:div>
    <w:div w:id="1698265207">
      <w:bodyDiv w:val="1"/>
      <w:marLeft w:val="0"/>
      <w:marRight w:val="0"/>
      <w:marTop w:val="0"/>
      <w:marBottom w:val="0"/>
      <w:divBdr>
        <w:top w:val="none" w:sz="0" w:space="0" w:color="auto"/>
        <w:left w:val="none" w:sz="0" w:space="0" w:color="auto"/>
        <w:bottom w:val="none" w:sz="0" w:space="0" w:color="auto"/>
        <w:right w:val="none" w:sz="0" w:space="0" w:color="auto"/>
      </w:divBdr>
    </w:div>
    <w:div w:id="1705061382">
      <w:bodyDiv w:val="1"/>
      <w:marLeft w:val="0"/>
      <w:marRight w:val="0"/>
      <w:marTop w:val="0"/>
      <w:marBottom w:val="0"/>
      <w:divBdr>
        <w:top w:val="none" w:sz="0" w:space="0" w:color="auto"/>
        <w:left w:val="none" w:sz="0" w:space="0" w:color="auto"/>
        <w:bottom w:val="none" w:sz="0" w:space="0" w:color="auto"/>
        <w:right w:val="none" w:sz="0" w:space="0" w:color="auto"/>
      </w:divBdr>
    </w:div>
    <w:div w:id="1708287756">
      <w:bodyDiv w:val="1"/>
      <w:marLeft w:val="0"/>
      <w:marRight w:val="0"/>
      <w:marTop w:val="0"/>
      <w:marBottom w:val="0"/>
      <w:divBdr>
        <w:top w:val="none" w:sz="0" w:space="0" w:color="auto"/>
        <w:left w:val="none" w:sz="0" w:space="0" w:color="auto"/>
        <w:bottom w:val="none" w:sz="0" w:space="0" w:color="auto"/>
        <w:right w:val="none" w:sz="0" w:space="0" w:color="auto"/>
      </w:divBdr>
    </w:div>
    <w:div w:id="1709529157">
      <w:bodyDiv w:val="1"/>
      <w:marLeft w:val="0"/>
      <w:marRight w:val="0"/>
      <w:marTop w:val="0"/>
      <w:marBottom w:val="0"/>
      <w:divBdr>
        <w:top w:val="none" w:sz="0" w:space="0" w:color="auto"/>
        <w:left w:val="none" w:sz="0" w:space="0" w:color="auto"/>
        <w:bottom w:val="none" w:sz="0" w:space="0" w:color="auto"/>
        <w:right w:val="none" w:sz="0" w:space="0" w:color="auto"/>
      </w:divBdr>
    </w:div>
    <w:div w:id="1739473995">
      <w:bodyDiv w:val="1"/>
      <w:marLeft w:val="0"/>
      <w:marRight w:val="0"/>
      <w:marTop w:val="0"/>
      <w:marBottom w:val="0"/>
      <w:divBdr>
        <w:top w:val="none" w:sz="0" w:space="0" w:color="auto"/>
        <w:left w:val="none" w:sz="0" w:space="0" w:color="auto"/>
        <w:bottom w:val="none" w:sz="0" w:space="0" w:color="auto"/>
        <w:right w:val="none" w:sz="0" w:space="0" w:color="auto"/>
      </w:divBdr>
    </w:div>
    <w:div w:id="1740445254">
      <w:bodyDiv w:val="1"/>
      <w:marLeft w:val="0"/>
      <w:marRight w:val="0"/>
      <w:marTop w:val="0"/>
      <w:marBottom w:val="0"/>
      <w:divBdr>
        <w:top w:val="none" w:sz="0" w:space="0" w:color="auto"/>
        <w:left w:val="none" w:sz="0" w:space="0" w:color="auto"/>
        <w:bottom w:val="none" w:sz="0" w:space="0" w:color="auto"/>
        <w:right w:val="none" w:sz="0" w:space="0" w:color="auto"/>
      </w:divBdr>
    </w:div>
    <w:div w:id="1747680922">
      <w:bodyDiv w:val="1"/>
      <w:marLeft w:val="0"/>
      <w:marRight w:val="0"/>
      <w:marTop w:val="0"/>
      <w:marBottom w:val="0"/>
      <w:divBdr>
        <w:top w:val="none" w:sz="0" w:space="0" w:color="auto"/>
        <w:left w:val="none" w:sz="0" w:space="0" w:color="auto"/>
        <w:bottom w:val="none" w:sz="0" w:space="0" w:color="auto"/>
        <w:right w:val="none" w:sz="0" w:space="0" w:color="auto"/>
      </w:divBdr>
    </w:div>
    <w:div w:id="1785534663">
      <w:bodyDiv w:val="1"/>
      <w:marLeft w:val="0"/>
      <w:marRight w:val="0"/>
      <w:marTop w:val="0"/>
      <w:marBottom w:val="0"/>
      <w:divBdr>
        <w:top w:val="none" w:sz="0" w:space="0" w:color="auto"/>
        <w:left w:val="none" w:sz="0" w:space="0" w:color="auto"/>
        <w:bottom w:val="none" w:sz="0" w:space="0" w:color="auto"/>
        <w:right w:val="none" w:sz="0" w:space="0" w:color="auto"/>
      </w:divBdr>
    </w:div>
    <w:div w:id="1792088311">
      <w:bodyDiv w:val="1"/>
      <w:marLeft w:val="0"/>
      <w:marRight w:val="0"/>
      <w:marTop w:val="0"/>
      <w:marBottom w:val="0"/>
      <w:divBdr>
        <w:top w:val="none" w:sz="0" w:space="0" w:color="auto"/>
        <w:left w:val="none" w:sz="0" w:space="0" w:color="auto"/>
        <w:bottom w:val="none" w:sz="0" w:space="0" w:color="auto"/>
        <w:right w:val="none" w:sz="0" w:space="0" w:color="auto"/>
      </w:divBdr>
    </w:div>
    <w:div w:id="1797259545">
      <w:bodyDiv w:val="1"/>
      <w:marLeft w:val="0"/>
      <w:marRight w:val="0"/>
      <w:marTop w:val="0"/>
      <w:marBottom w:val="0"/>
      <w:divBdr>
        <w:top w:val="none" w:sz="0" w:space="0" w:color="auto"/>
        <w:left w:val="none" w:sz="0" w:space="0" w:color="auto"/>
        <w:bottom w:val="none" w:sz="0" w:space="0" w:color="auto"/>
        <w:right w:val="none" w:sz="0" w:space="0" w:color="auto"/>
      </w:divBdr>
    </w:div>
    <w:div w:id="1797865906">
      <w:bodyDiv w:val="1"/>
      <w:marLeft w:val="0"/>
      <w:marRight w:val="0"/>
      <w:marTop w:val="0"/>
      <w:marBottom w:val="0"/>
      <w:divBdr>
        <w:top w:val="none" w:sz="0" w:space="0" w:color="auto"/>
        <w:left w:val="none" w:sz="0" w:space="0" w:color="auto"/>
        <w:bottom w:val="none" w:sz="0" w:space="0" w:color="auto"/>
        <w:right w:val="none" w:sz="0" w:space="0" w:color="auto"/>
      </w:divBdr>
    </w:div>
    <w:div w:id="1803888896">
      <w:bodyDiv w:val="1"/>
      <w:marLeft w:val="0"/>
      <w:marRight w:val="0"/>
      <w:marTop w:val="0"/>
      <w:marBottom w:val="0"/>
      <w:divBdr>
        <w:top w:val="none" w:sz="0" w:space="0" w:color="auto"/>
        <w:left w:val="none" w:sz="0" w:space="0" w:color="auto"/>
        <w:bottom w:val="none" w:sz="0" w:space="0" w:color="auto"/>
        <w:right w:val="none" w:sz="0" w:space="0" w:color="auto"/>
      </w:divBdr>
    </w:div>
    <w:div w:id="1817839740">
      <w:bodyDiv w:val="1"/>
      <w:marLeft w:val="0"/>
      <w:marRight w:val="0"/>
      <w:marTop w:val="0"/>
      <w:marBottom w:val="0"/>
      <w:divBdr>
        <w:top w:val="none" w:sz="0" w:space="0" w:color="auto"/>
        <w:left w:val="none" w:sz="0" w:space="0" w:color="auto"/>
        <w:bottom w:val="none" w:sz="0" w:space="0" w:color="auto"/>
        <w:right w:val="none" w:sz="0" w:space="0" w:color="auto"/>
      </w:divBdr>
    </w:div>
    <w:div w:id="183475386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3784841">
      <w:bodyDiv w:val="1"/>
      <w:marLeft w:val="0"/>
      <w:marRight w:val="0"/>
      <w:marTop w:val="0"/>
      <w:marBottom w:val="0"/>
      <w:divBdr>
        <w:top w:val="none" w:sz="0" w:space="0" w:color="auto"/>
        <w:left w:val="none" w:sz="0" w:space="0" w:color="auto"/>
        <w:bottom w:val="none" w:sz="0" w:space="0" w:color="auto"/>
        <w:right w:val="none" w:sz="0" w:space="0" w:color="auto"/>
      </w:divBdr>
    </w:div>
    <w:div w:id="1870948246">
      <w:bodyDiv w:val="1"/>
      <w:marLeft w:val="0"/>
      <w:marRight w:val="0"/>
      <w:marTop w:val="0"/>
      <w:marBottom w:val="0"/>
      <w:divBdr>
        <w:top w:val="none" w:sz="0" w:space="0" w:color="auto"/>
        <w:left w:val="none" w:sz="0" w:space="0" w:color="auto"/>
        <w:bottom w:val="none" w:sz="0" w:space="0" w:color="auto"/>
        <w:right w:val="none" w:sz="0" w:space="0" w:color="auto"/>
      </w:divBdr>
    </w:div>
    <w:div w:id="1877158706">
      <w:bodyDiv w:val="1"/>
      <w:marLeft w:val="0"/>
      <w:marRight w:val="0"/>
      <w:marTop w:val="0"/>
      <w:marBottom w:val="0"/>
      <w:divBdr>
        <w:top w:val="none" w:sz="0" w:space="0" w:color="auto"/>
        <w:left w:val="none" w:sz="0" w:space="0" w:color="auto"/>
        <w:bottom w:val="none" w:sz="0" w:space="0" w:color="auto"/>
        <w:right w:val="none" w:sz="0" w:space="0" w:color="auto"/>
      </w:divBdr>
    </w:div>
    <w:div w:id="1895892182">
      <w:bodyDiv w:val="1"/>
      <w:marLeft w:val="0"/>
      <w:marRight w:val="0"/>
      <w:marTop w:val="0"/>
      <w:marBottom w:val="0"/>
      <w:divBdr>
        <w:top w:val="none" w:sz="0" w:space="0" w:color="auto"/>
        <w:left w:val="none" w:sz="0" w:space="0" w:color="auto"/>
        <w:bottom w:val="none" w:sz="0" w:space="0" w:color="auto"/>
        <w:right w:val="none" w:sz="0" w:space="0" w:color="auto"/>
      </w:divBdr>
    </w:div>
    <w:div w:id="1922828732">
      <w:bodyDiv w:val="1"/>
      <w:marLeft w:val="0"/>
      <w:marRight w:val="0"/>
      <w:marTop w:val="0"/>
      <w:marBottom w:val="0"/>
      <w:divBdr>
        <w:top w:val="none" w:sz="0" w:space="0" w:color="auto"/>
        <w:left w:val="none" w:sz="0" w:space="0" w:color="auto"/>
        <w:bottom w:val="none" w:sz="0" w:space="0" w:color="auto"/>
        <w:right w:val="none" w:sz="0" w:space="0" w:color="auto"/>
      </w:divBdr>
    </w:div>
    <w:div w:id="1925600521">
      <w:bodyDiv w:val="1"/>
      <w:marLeft w:val="0"/>
      <w:marRight w:val="0"/>
      <w:marTop w:val="0"/>
      <w:marBottom w:val="0"/>
      <w:divBdr>
        <w:top w:val="none" w:sz="0" w:space="0" w:color="auto"/>
        <w:left w:val="none" w:sz="0" w:space="0" w:color="auto"/>
        <w:bottom w:val="none" w:sz="0" w:space="0" w:color="auto"/>
        <w:right w:val="none" w:sz="0" w:space="0" w:color="auto"/>
      </w:divBdr>
    </w:div>
    <w:div w:id="1931230650">
      <w:bodyDiv w:val="1"/>
      <w:marLeft w:val="0"/>
      <w:marRight w:val="0"/>
      <w:marTop w:val="0"/>
      <w:marBottom w:val="0"/>
      <w:divBdr>
        <w:top w:val="none" w:sz="0" w:space="0" w:color="auto"/>
        <w:left w:val="none" w:sz="0" w:space="0" w:color="auto"/>
        <w:bottom w:val="none" w:sz="0" w:space="0" w:color="auto"/>
        <w:right w:val="none" w:sz="0" w:space="0" w:color="auto"/>
      </w:divBdr>
    </w:div>
    <w:div w:id="1937326446">
      <w:bodyDiv w:val="1"/>
      <w:marLeft w:val="0"/>
      <w:marRight w:val="0"/>
      <w:marTop w:val="0"/>
      <w:marBottom w:val="0"/>
      <w:divBdr>
        <w:top w:val="none" w:sz="0" w:space="0" w:color="auto"/>
        <w:left w:val="none" w:sz="0" w:space="0" w:color="auto"/>
        <w:bottom w:val="none" w:sz="0" w:space="0" w:color="auto"/>
        <w:right w:val="none" w:sz="0" w:space="0" w:color="auto"/>
      </w:divBdr>
    </w:div>
    <w:div w:id="1940217128">
      <w:bodyDiv w:val="1"/>
      <w:marLeft w:val="0"/>
      <w:marRight w:val="0"/>
      <w:marTop w:val="0"/>
      <w:marBottom w:val="0"/>
      <w:divBdr>
        <w:top w:val="none" w:sz="0" w:space="0" w:color="auto"/>
        <w:left w:val="none" w:sz="0" w:space="0" w:color="auto"/>
        <w:bottom w:val="none" w:sz="0" w:space="0" w:color="auto"/>
        <w:right w:val="none" w:sz="0" w:space="0" w:color="auto"/>
      </w:divBdr>
    </w:div>
    <w:div w:id="194040949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9871259">
      <w:bodyDiv w:val="1"/>
      <w:marLeft w:val="0"/>
      <w:marRight w:val="0"/>
      <w:marTop w:val="0"/>
      <w:marBottom w:val="0"/>
      <w:divBdr>
        <w:top w:val="none" w:sz="0" w:space="0" w:color="auto"/>
        <w:left w:val="none" w:sz="0" w:space="0" w:color="auto"/>
        <w:bottom w:val="none" w:sz="0" w:space="0" w:color="auto"/>
        <w:right w:val="none" w:sz="0" w:space="0" w:color="auto"/>
      </w:divBdr>
    </w:div>
    <w:div w:id="1967927961">
      <w:bodyDiv w:val="1"/>
      <w:marLeft w:val="0"/>
      <w:marRight w:val="0"/>
      <w:marTop w:val="0"/>
      <w:marBottom w:val="0"/>
      <w:divBdr>
        <w:top w:val="none" w:sz="0" w:space="0" w:color="auto"/>
        <w:left w:val="none" w:sz="0" w:space="0" w:color="auto"/>
        <w:bottom w:val="none" w:sz="0" w:space="0" w:color="auto"/>
        <w:right w:val="none" w:sz="0" w:space="0" w:color="auto"/>
      </w:divBdr>
    </w:div>
    <w:div w:id="1968051162">
      <w:bodyDiv w:val="1"/>
      <w:marLeft w:val="0"/>
      <w:marRight w:val="0"/>
      <w:marTop w:val="0"/>
      <w:marBottom w:val="0"/>
      <w:divBdr>
        <w:top w:val="none" w:sz="0" w:space="0" w:color="auto"/>
        <w:left w:val="none" w:sz="0" w:space="0" w:color="auto"/>
        <w:bottom w:val="none" w:sz="0" w:space="0" w:color="auto"/>
        <w:right w:val="none" w:sz="0" w:space="0" w:color="auto"/>
      </w:divBdr>
    </w:div>
    <w:div w:id="1971664805">
      <w:bodyDiv w:val="1"/>
      <w:marLeft w:val="0"/>
      <w:marRight w:val="0"/>
      <w:marTop w:val="0"/>
      <w:marBottom w:val="0"/>
      <w:divBdr>
        <w:top w:val="none" w:sz="0" w:space="0" w:color="auto"/>
        <w:left w:val="none" w:sz="0" w:space="0" w:color="auto"/>
        <w:bottom w:val="none" w:sz="0" w:space="0" w:color="auto"/>
        <w:right w:val="none" w:sz="0" w:space="0" w:color="auto"/>
      </w:divBdr>
    </w:div>
    <w:div w:id="1986355236">
      <w:bodyDiv w:val="1"/>
      <w:marLeft w:val="0"/>
      <w:marRight w:val="0"/>
      <w:marTop w:val="0"/>
      <w:marBottom w:val="0"/>
      <w:divBdr>
        <w:top w:val="none" w:sz="0" w:space="0" w:color="auto"/>
        <w:left w:val="none" w:sz="0" w:space="0" w:color="auto"/>
        <w:bottom w:val="none" w:sz="0" w:space="0" w:color="auto"/>
        <w:right w:val="none" w:sz="0" w:space="0" w:color="auto"/>
      </w:divBdr>
    </w:div>
    <w:div w:id="1990135510">
      <w:bodyDiv w:val="1"/>
      <w:marLeft w:val="0"/>
      <w:marRight w:val="0"/>
      <w:marTop w:val="0"/>
      <w:marBottom w:val="0"/>
      <w:divBdr>
        <w:top w:val="none" w:sz="0" w:space="0" w:color="auto"/>
        <w:left w:val="none" w:sz="0" w:space="0" w:color="auto"/>
        <w:bottom w:val="none" w:sz="0" w:space="0" w:color="auto"/>
        <w:right w:val="none" w:sz="0" w:space="0" w:color="auto"/>
      </w:divBdr>
    </w:div>
    <w:div w:id="2016489985">
      <w:bodyDiv w:val="1"/>
      <w:marLeft w:val="0"/>
      <w:marRight w:val="0"/>
      <w:marTop w:val="0"/>
      <w:marBottom w:val="0"/>
      <w:divBdr>
        <w:top w:val="none" w:sz="0" w:space="0" w:color="auto"/>
        <w:left w:val="none" w:sz="0" w:space="0" w:color="auto"/>
        <w:bottom w:val="none" w:sz="0" w:space="0" w:color="auto"/>
        <w:right w:val="none" w:sz="0" w:space="0" w:color="auto"/>
      </w:divBdr>
    </w:div>
    <w:div w:id="2030794134">
      <w:bodyDiv w:val="1"/>
      <w:marLeft w:val="0"/>
      <w:marRight w:val="0"/>
      <w:marTop w:val="0"/>
      <w:marBottom w:val="0"/>
      <w:divBdr>
        <w:top w:val="none" w:sz="0" w:space="0" w:color="auto"/>
        <w:left w:val="none" w:sz="0" w:space="0" w:color="auto"/>
        <w:bottom w:val="none" w:sz="0" w:space="0" w:color="auto"/>
        <w:right w:val="none" w:sz="0" w:space="0" w:color="auto"/>
      </w:divBdr>
    </w:div>
    <w:div w:id="2036881703">
      <w:bodyDiv w:val="1"/>
      <w:marLeft w:val="0"/>
      <w:marRight w:val="0"/>
      <w:marTop w:val="0"/>
      <w:marBottom w:val="0"/>
      <w:divBdr>
        <w:top w:val="none" w:sz="0" w:space="0" w:color="auto"/>
        <w:left w:val="none" w:sz="0" w:space="0" w:color="auto"/>
        <w:bottom w:val="none" w:sz="0" w:space="0" w:color="auto"/>
        <w:right w:val="none" w:sz="0" w:space="0" w:color="auto"/>
      </w:divBdr>
    </w:div>
    <w:div w:id="2046052635">
      <w:bodyDiv w:val="1"/>
      <w:marLeft w:val="0"/>
      <w:marRight w:val="0"/>
      <w:marTop w:val="0"/>
      <w:marBottom w:val="0"/>
      <w:divBdr>
        <w:top w:val="none" w:sz="0" w:space="0" w:color="auto"/>
        <w:left w:val="none" w:sz="0" w:space="0" w:color="auto"/>
        <w:bottom w:val="none" w:sz="0" w:space="0" w:color="auto"/>
        <w:right w:val="none" w:sz="0" w:space="0" w:color="auto"/>
      </w:divBdr>
    </w:div>
    <w:div w:id="2054454919">
      <w:bodyDiv w:val="1"/>
      <w:marLeft w:val="0"/>
      <w:marRight w:val="0"/>
      <w:marTop w:val="0"/>
      <w:marBottom w:val="0"/>
      <w:divBdr>
        <w:top w:val="none" w:sz="0" w:space="0" w:color="auto"/>
        <w:left w:val="none" w:sz="0" w:space="0" w:color="auto"/>
        <w:bottom w:val="none" w:sz="0" w:space="0" w:color="auto"/>
        <w:right w:val="none" w:sz="0" w:space="0" w:color="auto"/>
      </w:divBdr>
    </w:div>
    <w:div w:id="2058314293">
      <w:bodyDiv w:val="1"/>
      <w:marLeft w:val="0"/>
      <w:marRight w:val="0"/>
      <w:marTop w:val="0"/>
      <w:marBottom w:val="0"/>
      <w:divBdr>
        <w:top w:val="none" w:sz="0" w:space="0" w:color="auto"/>
        <w:left w:val="none" w:sz="0" w:space="0" w:color="auto"/>
        <w:bottom w:val="none" w:sz="0" w:space="0" w:color="auto"/>
        <w:right w:val="none" w:sz="0" w:space="0" w:color="auto"/>
      </w:divBdr>
    </w:div>
    <w:div w:id="2063678341">
      <w:bodyDiv w:val="1"/>
      <w:marLeft w:val="0"/>
      <w:marRight w:val="0"/>
      <w:marTop w:val="0"/>
      <w:marBottom w:val="0"/>
      <w:divBdr>
        <w:top w:val="none" w:sz="0" w:space="0" w:color="auto"/>
        <w:left w:val="none" w:sz="0" w:space="0" w:color="auto"/>
        <w:bottom w:val="none" w:sz="0" w:space="0" w:color="auto"/>
        <w:right w:val="none" w:sz="0" w:space="0" w:color="auto"/>
      </w:divBdr>
    </w:div>
    <w:div w:id="2077047687">
      <w:bodyDiv w:val="1"/>
      <w:marLeft w:val="0"/>
      <w:marRight w:val="0"/>
      <w:marTop w:val="0"/>
      <w:marBottom w:val="0"/>
      <w:divBdr>
        <w:top w:val="none" w:sz="0" w:space="0" w:color="auto"/>
        <w:left w:val="none" w:sz="0" w:space="0" w:color="auto"/>
        <w:bottom w:val="none" w:sz="0" w:space="0" w:color="auto"/>
        <w:right w:val="none" w:sz="0" w:space="0" w:color="auto"/>
      </w:divBdr>
    </w:div>
    <w:div w:id="2081056960">
      <w:bodyDiv w:val="1"/>
      <w:marLeft w:val="0"/>
      <w:marRight w:val="0"/>
      <w:marTop w:val="0"/>
      <w:marBottom w:val="0"/>
      <w:divBdr>
        <w:top w:val="none" w:sz="0" w:space="0" w:color="auto"/>
        <w:left w:val="none" w:sz="0" w:space="0" w:color="auto"/>
        <w:bottom w:val="none" w:sz="0" w:space="0" w:color="auto"/>
        <w:right w:val="none" w:sz="0" w:space="0" w:color="auto"/>
      </w:divBdr>
    </w:div>
    <w:div w:id="2083596441">
      <w:bodyDiv w:val="1"/>
      <w:marLeft w:val="0"/>
      <w:marRight w:val="0"/>
      <w:marTop w:val="0"/>
      <w:marBottom w:val="0"/>
      <w:divBdr>
        <w:top w:val="none" w:sz="0" w:space="0" w:color="auto"/>
        <w:left w:val="none" w:sz="0" w:space="0" w:color="auto"/>
        <w:bottom w:val="none" w:sz="0" w:space="0" w:color="auto"/>
        <w:right w:val="none" w:sz="0" w:space="0" w:color="auto"/>
      </w:divBdr>
    </w:div>
    <w:div w:id="2086103972">
      <w:bodyDiv w:val="1"/>
      <w:marLeft w:val="0"/>
      <w:marRight w:val="0"/>
      <w:marTop w:val="0"/>
      <w:marBottom w:val="0"/>
      <w:divBdr>
        <w:top w:val="none" w:sz="0" w:space="0" w:color="auto"/>
        <w:left w:val="none" w:sz="0" w:space="0" w:color="auto"/>
        <w:bottom w:val="none" w:sz="0" w:space="0" w:color="auto"/>
        <w:right w:val="none" w:sz="0" w:space="0" w:color="auto"/>
      </w:divBdr>
    </w:div>
    <w:div w:id="2088112905">
      <w:bodyDiv w:val="1"/>
      <w:marLeft w:val="0"/>
      <w:marRight w:val="0"/>
      <w:marTop w:val="0"/>
      <w:marBottom w:val="0"/>
      <w:divBdr>
        <w:top w:val="none" w:sz="0" w:space="0" w:color="auto"/>
        <w:left w:val="none" w:sz="0" w:space="0" w:color="auto"/>
        <w:bottom w:val="none" w:sz="0" w:space="0" w:color="auto"/>
        <w:right w:val="none" w:sz="0" w:space="0" w:color="auto"/>
      </w:divBdr>
    </w:div>
    <w:div w:id="2094624699">
      <w:bodyDiv w:val="1"/>
      <w:marLeft w:val="0"/>
      <w:marRight w:val="0"/>
      <w:marTop w:val="0"/>
      <w:marBottom w:val="0"/>
      <w:divBdr>
        <w:top w:val="none" w:sz="0" w:space="0" w:color="auto"/>
        <w:left w:val="none" w:sz="0" w:space="0" w:color="auto"/>
        <w:bottom w:val="none" w:sz="0" w:space="0" w:color="auto"/>
        <w:right w:val="none" w:sz="0" w:space="0" w:color="auto"/>
      </w:divBdr>
    </w:div>
    <w:div w:id="210799655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0664119">
      <w:bodyDiv w:val="1"/>
      <w:marLeft w:val="0"/>
      <w:marRight w:val="0"/>
      <w:marTop w:val="0"/>
      <w:marBottom w:val="0"/>
      <w:divBdr>
        <w:top w:val="none" w:sz="0" w:space="0" w:color="auto"/>
        <w:left w:val="none" w:sz="0" w:space="0" w:color="auto"/>
        <w:bottom w:val="none" w:sz="0" w:space="0" w:color="auto"/>
        <w:right w:val="none" w:sz="0" w:space="0" w:color="auto"/>
      </w:divBdr>
    </w:div>
    <w:div w:id="2137798189">
      <w:bodyDiv w:val="1"/>
      <w:marLeft w:val="0"/>
      <w:marRight w:val="0"/>
      <w:marTop w:val="0"/>
      <w:marBottom w:val="0"/>
      <w:divBdr>
        <w:top w:val="none" w:sz="0" w:space="0" w:color="auto"/>
        <w:left w:val="none" w:sz="0" w:space="0" w:color="auto"/>
        <w:bottom w:val="none" w:sz="0" w:space="0" w:color="auto"/>
        <w:right w:val="none" w:sz="0" w:space="0" w:color="auto"/>
      </w:divBdr>
    </w:div>
    <w:div w:id="213963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Sim</b:Tag>
    <b:SourceType>JournalArticle</b:SourceType>
    <b:Guid>{8C8551C1-789C-45F2-A853-D67F52B6F87E}</b:Guid>
    <b:Author>
      <b:Author>
        <b:NameList>
          <b:Person>
            <b:Last>Simon</b:Last>
            <b:First>Alison</b:First>
            <b:Middle>G.</b:Middle>
          </b:Person>
          <b:Person>
            <b:Last>DeGreeff</b:Last>
            <b:First>Lauryn</b:First>
            <b:Middle>E.</b:Middle>
          </b:Person>
          <b:Person>
            <b:Last>Frank</b:Last>
            <b:First>Kelvin</b:First>
          </b:Person>
          <b:Person>
            <b:Last>Peranich</b:Last>
            <b:First>Kimberly</b:First>
          </b:Person>
          <b:Person>
            <b:Last>Holness</b:Last>
            <b:First>Howard</b:First>
          </b:Person>
          <b:Person>
            <b:Last>Furton</b:Last>
            <b:First>Kenneth</b:First>
            <b:Middle>G.</b:Middle>
          </b:Person>
        </b:NameList>
      </b:Author>
    </b:Author>
    <b:Title>A method for controlled odor delivery in canine olfactory testing</b:Title>
    <b:JournalName>Chemical Senses</b:JournalName>
    <b:Year>2019</b:Year>
    <b:Volume>bjz031</b:Volume>
    <b:RefOrder>4</b:RefOrder>
  </b:Source>
  <b:Source>
    <b:Tag>Fur08</b:Tag>
    <b:SourceType>Patent</b:SourceType>
    <b:Guid>{CD30733B-8375-452C-94F9-A466CAFA8E93}</b:Guid>
    <b:Title>Controlled Odor Mimic Permeation System</b:Title>
    <b:Year>2008</b:Year>
    <b:Author>
      <b:Inventor>
        <b:NameList>
          <b:Person>
            <b:Last>Furton</b:Last>
            <b:First>K.G.</b:First>
          </b:Person>
          <b:Person>
            <b:Last>Harper</b:Last>
            <b:First>R.J.</b:First>
          </b:Person>
        </b:NameList>
      </b:Inventor>
    </b:Author>
    <b:Month>December</b:Month>
    <b:Day>4</b:Day>
    <b:CountryRegion>U.S.</b:CountryRegion>
    <b:PatentNumber>20080295783A1</b:PatentNumber>
    <b:RefOrder>7</b:RefOrder>
  </b:Source>
  <b:Source>
    <b:Tag>Mac10</b:Tag>
    <b:SourceType>JournalArticle</b:SourceType>
    <b:Guid>{9B46A815-CAFF-4B1D-96E6-C471B5E9FFA8}</b:Guid>
    <b:Author>
      <b:Author>
        <b:NameList>
          <b:Person>
            <b:Last>Macias</b:Last>
            <b:First>Michael</b:First>
            <b:Middle>S.</b:Middle>
          </b:Person>
          <b:Person>
            <b:Last>Guerra-Diaz</b:Last>
            <b:First>Patricia</b:First>
          </b:Person>
          <b:Person>
            <b:Last>Almirall</b:Last>
            <b:First>Jose</b:First>
            <b:Middle>R.</b:Middle>
          </b:Person>
          <b:Person>
            <b:Last>Furton</b:Last>
            <b:First>Kenneth</b:First>
            <b:Middle>G.</b:Middle>
          </b:Person>
        </b:NameList>
      </b:Author>
    </b:Author>
    <b:Title>Detection of piperonal emitted from polymer controlled odor mimic permeation systems utilizing canis familiaris and solid phase microextract-ion mobility spectrometry</b:Title>
    <b:JournalName>Forensic Science International</b:JournalName>
    <b:Year>2010</b:Year>
    <b:Pages>132-138</b:Pages>
    <b:Volume>195</b:Volume>
    <b:RefOrder>8</b:RefOrder>
  </b:Source>
  <b:Source>
    <b:Tag>Fur01</b:Tag>
    <b:SourceType>JournalArticle</b:SourceType>
    <b:Guid>{9CA8A404-4310-41C4-A82C-E995AFACBA4A}</b:Guid>
    <b:Title>Scientific foundation and efficacy of the use of canines as chmeical detectors for explosives</b:Title>
    <b:Year>2001</b:Year>
    <b:Pages>487-500</b:Pages>
    <b:Author>
      <b:Author>
        <b:NameList>
          <b:Person>
            <b:Last>Furton</b:Last>
            <b:First>Kenneth</b:First>
            <b:Middle>G.</b:Middle>
          </b:Person>
          <b:Person>
            <b:Last>Myers</b:Last>
            <b:First>Lawrence</b:First>
            <b:Middle>J.</b:Middle>
          </b:Person>
        </b:NameList>
      </b:Author>
    </b:Author>
    <b:JournalName>Talanta</b:JournalName>
    <b:Volume>54</b:Volume>
    <b:RefOrder>2</b:RefOrder>
  </b:Source>
  <b:Source>
    <b:Tag>Lei13</b:Tag>
    <b:SourceType>JournalArticle</b:SourceType>
    <b:Guid>{AF7314BF-6857-4FED-B41E-EAA6FAE73083}</b:Guid>
    <b:Title>Biological organisms as volatile compound detectors: A review</b:Title>
    <b:Year>2013</b:Year>
    <b:Pages>92-103</b:Pages>
    <b:Author>
      <b:Author>
        <b:NameList>
          <b:Person>
            <b:Last>Leitch</b:Last>
            <b:First>O.</b:First>
          </b:Person>
          <b:Person>
            <b:Last>Anderson</b:Last>
            <b:First>A.</b:First>
          </b:Person>
          <b:Person>
            <b:Last>Kirkbride</b:Last>
            <b:First>K.P.</b:First>
          </b:Person>
          <b:Person>
            <b:Last>Lennard</b:Last>
            <b:First>C.</b:First>
          </b:Person>
        </b:NameList>
      </b:Author>
    </b:Author>
    <b:JournalName>Forensic Science International</b:JournalName>
    <b:Volume>232</b:Volume>
    <b:RefOrder>3</b:RefOrder>
  </b:Source>
  <b:Source>
    <b:Tag>Buc91</b:Tag>
    <b:SourceType>JournalArticle</b:SourceType>
    <b:Guid>{F96079C4-84EC-43FA-B4C0-3BDAAA7C17B3}</b:Guid>
    <b:Author>
      <b:Author>
        <b:NameList>
          <b:Person>
            <b:Last>Buck</b:Last>
            <b:First>Linda</b:First>
          </b:Person>
          <b:Person>
            <b:Last>Axel</b:Last>
            <b:First>Richard</b:First>
          </b:Person>
        </b:NameList>
      </b:Author>
    </b:Author>
    <b:Title>A novel multigene family may encode odorant receptors: A molecular basis for odor recognition</b:Title>
    <b:JournalName>Cell</b:JournalName>
    <b:Year>1991</b:Year>
    <b:Pages>175-187</b:Pages>
    <b:Volume>65</b:Volume>
    <b:RefOrder>1</b:RefOrder>
  </b:Source>
  <b:Source>
    <b:Tag>Har051</b:Tag>
    <b:SourceType>JournalArticle</b:SourceType>
    <b:Guid>{ED8E7AAB-20C5-4D45-9241-D65FCFAC42EC}</b:Guid>
    <b:Title>Identification of dominant odor chemicals emanating from explosives for use in developing optimal training aid combinations and mimics for canine detection</b:Title>
    <b:Year>2005</b:Year>
    <b:Author>
      <b:Author>
        <b:NameList>
          <b:Person>
            <b:Last>Harper</b:Last>
            <b:First>R.J.</b:First>
          </b:Person>
          <b:Person>
            <b:Last>Almirall</b:Last>
            <b:First>J.R.</b:First>
          </b:Person>
          <b:Person>
            <b:Last>Furton</b:Last>
            <b:First>K.G.</b:First>
          </b:Person>
        </b:NameList>
      </b:Author>
    </b:Author>
    <b:JournalName>Talanta</b:JournalName>
    <b:Pages>313-327</b:Pages>
    <b:Volume>67</b:Volume>
    <b:RefOrder>9</b:RefOrder>
  </b:Source>
  <b:Source>
    <b:Tag>DeG11</b:Tag>
    <b:SourceType>JournalArticle</b:SourceType>
    <b:Guid>{43A232F6-218F-48D1-B65A-C83F2C016F44}</b:Guid>
    <b:Author>
      <b:Author>
        <b:NameList>
          <b:Person>
            <b:Last>DeGreeff</b:Last>
            <b:First>Lauryn</b:First>
            <b:Middle>E.</b:Middle>
          </b:Person>
          <b:Person>
            <b:Last>Furton</b:Last>
            <b:First>Kenneth</b:First>
            <b:Middle>G.</b:Middle>
          </b:Person>
        </b:NameList>
      </b:Author>
    </b:Author>
    <b:Title>Collection and identification of human remains volatiles by non-contact, dynamic airflow sampling and SPME-GC/MS using various sorbent materials</b:Title>
    <b:JournalName>Analytical and Bioanalytical Chemistry</b:JournalName>
    <b:Year>2011</b:Year>
    <b:Pages>1295-1307</b:Pages>
    <b:Volume>401</b:Volume>
    <b:RefOrder>12</b:RefOrder>
  </b:Source>
  <b:Source>
    <b:Tag>Sim17</b:Tag>
    <b:SourceType>JournalArticle</b:SourceType>
    <b:Guid>{66C68835-CBC5-4EEF-A9E8-9DE56A733AFF}</b:Guid>
    <b:Author>
      <b:Author>
        <b:NameList>
          <b:Person>
            <b:Last>Simon</b:Last>
            <b:First>Alison</b:First>
            <b:Middle>G.</b:Middle>
          </b:Person>
          <b:Person>
            <b:Last>Mills</b:Last>
            <b:First>DeEtta</b:First>
            <b:Middle>K.</b:Middle>
          </b:Person>
          <b:Person>
            <b:Last>Furton</b:Last>
            <b:First>Kenneth</b:First>
            <b:Middle>G.</b:Middle>
          </b:Person>
        </b:NameList>
      </b:Author>
    </b:Author>
    <b:Title>Chemical and canine analysis as complimentary techniques for the identification of active odors of the invasive fungs, Raffaelea lauicola</b:Title>
    <b:JournalName>Talanta</b:JournalName>
    <b:Year>2017</b:Year>
    <b:Pages>320-328</b:Pages>
    <b:Volume>168</b:Volume>
    <b:RefOrder>14</b:RefOrder>
  </b:Source>
  <b:Source>
    <b:Tag>Hal12</b:Tag>
    <b:SourceType>BookSection</b:SourceType>
    <b:Guid>{71E22C1A-010A-4C7D-BFEF-7679D2C19ED1}</b:Guid>
    <b:Author>
      <b:Author>
        <b:NameList>
          <b:Person>
            <b:Last>Hallowell</b:Last>
            <b:First>S.</b:First>
          </b:Person>
          <b:Person>
            <b:Last>R.</b:Last>
            <b:First>Lareau</b:First>
          </b:Person>
          <b:Person>
            <b:Last>Krauss</b:Last>
            <b:First>R.</b:First>
          </b:Person>
          <b:Person>
            <b:Last>Bell</b:Last>
            <b:First>C.</b:First>
          </b:Person>
          <b:Person>
            <b:Last>Rubinstein</b:Last>
            <b:First>J.</b:First>
          </b:Person>
          <b:Person>
            <b:Last>P.</b:Last>
            <b:First>Gongwer</b:First>
          </b:Person>
          <b:Person>
            <b:Last>Beresford</b:Last>
            <b:First>P.</b:First>
          </b:Person>
          <b:Person>
            <b:Last>Weaterall</b:Last>
            <b:First>J.C.</b:First>
          </b:Person>
        </b:NameList>
      </b:Author>
    </b:Author>
    <b:Title>Detection of hidden explosives: New challenges and progress (1998-2009)</b:Title>
    <b:BookTitle>Forensic Investigation of Explosives, 2nd Ed.</b:BookTitle>
    <b:Year>2012</b:Year>
    <b:Pages>53-77</b:Pages>
    <b:City>Boca Raton, FL</b:City>
    <b:Publisher>CRC Press</b:Publisher>
    <b:RefOrder>5</b:RefOrder>
  </b:Source>
  <b:Source>
    <b:Tag>DeG111</b:Tag>
    <b:SourceType>JournalArticle</b:SourceType>
    <b:Guid>{DFDBA1AC-B8B4-465B-AEFD-D001E0B1F80D}</b:Guid>
    <b:Title>Evaluation of selected sorbent materials for the collection of volatile organic compounds related to human scent using non-contact sampling mode</b:Title>
    <b:Year>2011</b:Year>
    <b:Author>
      <b:Author>
        <b:NameList>
          <b:Person>
            <b:Last>DeGreeff</b:Last>
            <b:First>Lauryn</b:First>
            <b:Middle>E.</b:Middle>
          </b:Person>
          <b:Person>
            <b:Last>Curran</b:Last>
            <b:First>Allison</b:First>
            <b:Middle>M.</b:Middle>
          </b:Person>
          <b:Person>
            <b:Last>Furton</b:Last>
            <b:First>Kenneth</b:First>
            <b:Middle>G.</b:Middle>
          </b:Person>
        </b:NameList>
      </b:Author>
    </b:Author>
    <b:JournalName>Forensic Science International</b:JournalName>
    <b:Pages>133-142</b:Pages>
    <b:Volume>209</b:Volume>
    <b:Issue>1-3</b:Issue>
    <b:RefOrder>13</b:RefOrder>
  </b:Source>
  <b:Source>
    <b:Tag>Pen99</b:Tag>
    <b:SourceType>BookSection</b:SourceType>
    <b:Guid>{096F430E-9D32-4037-A82E-92F7DAECE3D8}</b:Guid>
    <b:Title>Method development with solid phase microextraction</b:Title>
    <b:Year>1999</b:Year>
    <b:Pages>27-58</b:Pages>
    <b:Author>
      <b:Author>
        <b:NameList>
          <b:Person>
            <b:Last>Penton</b:Last>
            <b:First>Zelda</b:First>
          </b:Person>
        </b:NameList>
      </b:Author>
    </b:Author>
    <b:BookTitle>Solid Phase Microextraction: A Practical Guide</b:BookTitle>
    <b:City>New York, NY</b:City>
    <b:Publisher>Marcel Dekker, Inc.</b:Publisher>
    <b:RefOrder>15</b:RefOrder>
  </b:Source>
  <b:Source>
    <b:Tag>Mac11</b:Tag>
    <b:SourceType>JournalArticle</b:SourceType>
    <b:Guid>{B971848C-B8BE-49D1-A45E-B8322D59DECF}</b:Guid>
    <b:Title>Evaluating headspace component vapor-time profiles by solid-phase microextraction with external sampling of an internal standard</b:Title>
    <b:Year>2011</b:Year>
    <b:Author>
      <b:Author>
        <b:NameList>
          <b:Person>
            <b:Last>MacCrehan</b:Last>
            <b:First>William</b:First>
          </b:Person>
          <b:Person>
            <b:Last>Moore</b:Last>
            <b:First>Stephanie</b:First>
          </b:Person>
          <b:Person>
            <b:Last>Schantz</b:Last>
            <b:First>Michele</b:First>
          </b:Person>
        </b:NameList>
      </b:Author>
    </b:Author>
    <b:JournalName>Analytical Chemistry</b:JournalName>
    <b:Pages>8560-8565</b:Pages>
    <b:Volume>83</b:Volume>
    <b:RefOrder>17</b:RefOrder>
  </b:Source>
  <b:Source>
    <b:Tag>Sim171</b:Tag>
    <b:SourceType>Report</b:SourceType>
    <b:Guid>{753F8019-59F3-4AF8-8DAE-B018418E46DE}</b:Guid>
    <b:Title>The Detection of an Invasive Pathogen through Chemical and Biological Means for the Protection of Commercial Crops</b:Title>
    <b:Year>2017</b:Year>
    <b:City>Miami, FL</b:City>
    <b:Publisher>Florida International University</b:Publisher>
    <b:Author>
      <b:Author>
        <b:NameList>
          <b:Person>
            <b:Last>Simon</b:Last>
            <b:First>Alison</b:First>
            <b:Middle>G.</b:Middle>
          </b:Person>
        </b:NameList>
      </b:Author>
    </b:Author>
    <b:RefOrder>19</b:RefOrder>
  </b:Source>
  <b:Source>
    <b:Tag>Mac09</b:Tag>
    <b:SourceType>Report</b:SourceType>
    <b:Guid>{966B9624-DC40-4A1D-8A42-D09C74BF0A86}</b:Guid>
    <b:Author>
      <b:Author>
        <b:NameList>
          <b:Person>
            <b:Last>Macias</b:Last>
            <b:First>Michael</b:First>
            <b:Middle>S.</b:Middle>
          </b:Person>
        </b:NameList>
      </b:Author>
    </b:Author>
    <b:Title>The Development of an Optimized System of Narcotic and Explosive Contraband Mimics for Calibration and Training of Biological Detectors</b:Title>
    <b:Year>2009</b:Year>
    <b:Publisher>Florida International Unversity</b:Publisher>
    <b:City>Miami, FL</b:City>
    <b:RefOrder>18</b:RefOrder>
  </b:Source>
  <b:Source>
    <b:Tag>Pap16</b:Tag>
    <b:SourceType>BookSection</b:SourceType>
    <b:Guid>{8A1AC79A-813E-4647-8FEC-38DAE1B9CA98}</b:Guid>
    <b:Title>Narcotic and explosive odors: Volatile organic compounds as training aids for olfactory detection</b:Title>
    <b:Year>2016</b:Year>
    <b:Pages>265-278</b:Pages>
    <b:Author>
      <b:Author>
        <b:NameList>
          <b:Person>
            <b:Last>Papet</b:Last>
            <b:First>L.E.</b:First>
          </b:Person>
        </b:NameList>
      </b:Author>
    </b:Author>
    <b:BookTitle>Canine Olfaction Science and Law</b:BookTitle>
    <b:City>Boca Raton, FL</b:City>
    <b:Publisher>CRC Press</b:Publisher>
    <b:RefOrder>6</b:RefOrder>
  </b:Source>
  <b:Source>
    <b:Tag>Fra17</b:Tag>
    <b:SourceType>Report</b:SourceType>
    <b:Guid>{04DB381F-A893-4DEE-9DD5-7A981A66483A}</b:Guid>
    <b:Title>The identification of volatile organic compounds from synthetic cathinone derivatives for the development of odor mimic training aids</b:Title>
    <b:Year>2017</b:Year>
    <b:Publisher>Florida International University</b:Publisher>
    <b:City>Miami, FL</b:City>
    <b:Author>
      <b:Author>
        <b:NameList>
          <b:Person>
            <b:Last>Francis</b:Last>
            <b:First>Vanquilla</b:First>
            <b:Middle>S.</b:Middle>
          </b:Person>
        </b:NameList>
      </b:Author>
    </b:Author>
    <b:RefOrder>10</b:RefOrder>
  </b:Source>
  <b:Source>
    <b:Tag>Hue16</b:Tag>
    <b:SourceType>Report</b:SourceType>
    <b:Guid>{74FD9CB3-52C1-4F0B-8BC6-1F020A97D992}</b:Guid>
    <b:Author>
      <b:Author>
        <b:NameList>
          <b:Person>
            <b:Last>Huertas-Rivera</b:Last>
            <b:First>Adhly</b:First>
            <b:Middle>M.</b:Middle>
          </b:Person>
        </b:NameList>
      </b:Author>
    </b:Author>
    <b:Title>Identification of the active odors from illicit substances for the development of optimal canine training aids</b:Title>
    <b:Year>2016</b:Year>
    <b:City>Miami, FL</b:City>
    <b:Publisher>Florida International University</b:Publisher>
    <b:RefOrder>11</b:RefOrder>
  </b:Source>
  <b:Source>
    <b:Tag>Rob04</b:Tag>
    <b:SourceType>Book</b:SourceType>
    <b:Guid>{6D5FDA8D-BCCD-45DD-A858-AC7FEA42EB68}</b:Guid>
    <b:Title>Principles and Practice of Modern Chromatographic Methods</b:Title>
    <b:Year>2004</b:Year>
    <b:City>San Diego, CA</b:City>
    <b:Publisher>Elsevier Ltd.</b:Publisher>
    <b:Author>
      <b:Author>
        <b:NameList>
          <b:Person>
            <b:Last>Robards</b:Last>
            <b:First>Kevin</b:First>
          </b:Person>
          <b:Person>
            <b:Last>Haddad</b:Last>
            <b:First>Paul</b:First>
            <b:Middle>R.</b:Middle>
          </b:Person>
          <b:Person>
            <b:Last>Jackson</b:Last>
            <b:First>Peter</b:First>
            <b:Middle>E.</b:Middle>
          </b:Person>
        </b:NameList>
      </b:Author>
    </b:Author>
    <b:RefOrder>16</b:RefOrder>
  </b:Source>
</b:Sources>
</file>

<file path=customXml/itemProps1.xml><?xml version="1.0" encoding="utf-8"?>
<ds:datastoreItem xmlns:ds="http://schemas.openxmlformats.org/officeDocument/2006/customXml" ds:itemID="{E5AFADA0-293F-4A39-9A1B-18DF6DD9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4337</Words>
  <Characters>24726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2019-12-03T15:46:00Z</dcterms:created>
  <dcterms:modified xsi:type="dcterms:W3CDTF">2019-12-03T15:56:00Z</dcterms:modified>
</cp:coreProperties>
</file>