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AEAC825" w:rsidR="006305D7" w:rsidRPr="00DD2EA2" w:rsidRDefault="006305D7" w:rsidP="003C2F9C">
      <w:pPr>
        <w:pStyle w:val="NormalWeb"/>
        <w:spacing w:before="0" w:beforeAutospacing="0" w:after="0" w:afterAutospacing="0"/>
        <w:rPr>
          <w:rFonts w:asciiTheme="minorHAnsi" w:hAnsiTheme="minorHAnsi" w:cstheme="minorHAnsi"/>
          <w:color w:val="auto"/>
        </w:rPr>
      </w:pPr>
      <w:r w:rsidRPr="00DD2EA2">
        <w:rPr>
          <w:rFonts w:asciiTheme="minorHAnsi" w:hAnsiTheme="minorHAnsi" w:cstheme="minorHAnsi"/>
          <w:b/>
          <w:bCs/>
          <w:color w:val="auto"/>
        </w:rPr>
        <w:t>TITLE:</w:t>
      </w:r>
      <w:r w:rsidR="00B80CF2">
        <w:rPr>
          <w:rFonts w:asciiTheme="minorHAnsi" w:hAnsiTheme="minorHAnsi" w:cstheme="minorHAnsi"/>
          <w:color w:val="auto"/>
        </w:rPr>
        <w:t xml:space="preserve"> </w:t>
      </w:r>
    </w:p>
    <w:p w14:paraId="0C76090E" w14:textId="6C0CF7B3" w:rsidR="007A4DD6" w:rsidRPr="00DD2EA2" w:rsidRDefault="00C05C29" w:rsidP="003C2F9C">
      <w:pPr>
        <w:rPr>
          <w:rFonts w:asciiTheme="minorHAnsi" w:hAnsiTheme="minorHAnsi" w:cstheme="minorHAnsi"/>
          <w:b/>
          <w:bCs/>
          <w:color w:val="auto"/>
        </w:rPr>
      </w:pPr>
      <w:r w:rsidRPr="00DD2EA2">
        <w:rPr>
          <w:rFonts w:asciiTheme="minorHAnsi" w:hAnsiTheme="minorHAnsi" w:cstheme="minorHAnsi"/>
          <w:b/>
          <w:bCs/>
          <w:color w:val="auto"/>
        </w:rPr>
        <w:t xml:space="preserve">Identification </w:t>
      </w:r>
      <w:r w:rsidR="003C2F9C" w:rsidRPr="00DD2EA2">
        <w:rPr>
          <w:rFonts w:asciiTheme="minorHAnsi" w:hAnsiTheme="minorHAnsi" w:cstheme="minorHAnsi"/>
          <w:b/>
          <w:bCs/>
          <w:color w:val="auto"/>
        </w:rPr>
        <w:t xml:space="preserve">of Neutrophil Extracellular Traps in Paraffin-Embedded </w:t>
      </w:r>
      <w:r w:rsidR="00F476CF">
        <w:rPr>
          <w:rFonts w:asciiTheme="minorHAnsi" w:hAnsiTheme="minorHAnsi" w:cstheme="minorHAnsi"/>
          <w:b/>
          <w:bCs/>
          <w:color w:val="auto"/>
        </w:rPr>
        <w:t xml:space="preserve">Feline </w:t>
      </w:r>
      <w:r w:rsidR="003C2F9C" w:rsidRPr="00DD2EA2">
        <w:rPr>
          <w:rFonts w:asciiTheme="minorHAnsi" w:hAnsiTheme="minorHAnsi" w:cstheme="minorHAnsi"/>
          <w:b/>
          <w:bCs/>
          <w:color w:val="auto"/>
        </w:rPr>
        <w:t>Arterial Thrombi Using Immunofluorescence Microscopy</w:t>
      </w:r>
    </w:p>
    <w:p w14:paraId="2E300B21" w14:textId="77777777" w:rsidR="007A4DD6" w:rsidRPr="00DD2EA2" w:rsidRDefault="007A4DD6" w:rsidP="003C2F9C">
      <w:pPr>
        <w:rPr>
          <w:rFonts w:asciiTheme="minorHAnsi" w:hAnsiTheme="minorHAnsi" w:cstheme="minorHAnsi"/>
          <w:b/>
          <w:bCs/>
          <w:color w:val="auto"/>
        </w:rPr>
      </w:pPr>
    </w:p>
    <w:p w14:paraId="3D080DA3" w14:textId="145B7AAA" w:rsidR="006305D7" w:rsidRPr="00DD2EA2" w:rsidRDefault="006305D7" w:rsidP="003C2F9C">
      <w:pPr>
        <w:rPr>
          <w:rFonts w:asciiTheme="minorHAnsi" w:hAnsiTheme="minorHAnsi" w:cstheme="minorHAnsi"/>
          <w:color w:val="auto"/>
        </w:rPr>
      </w:pPr>
      <w:r w:rsidRPr="00DD2EA2">
        <w:rPr>
          <w:rFonts w:asciiTheme="minorHAnsi" w:hAnsiTheme="minorHAnsi" w:cstheme="minorHAnsi"/>
          <w:b/>
          <w:bCs/>
          <w:color w:val="auto"/>
        </w:rPr>
        <w:t>AUTHORS</w:t>
      </w:r>
      <w:r w:rsidR="000B662E" w:rsidRPr="00DD2EA2">
        <w:rPr>
          <w:rFonts w:asciiTheme="minorHAnsi" w:hAnsiTheme="minorHAnsi" w:cstheme="minorHAnsi"/>
          <w:b/>
          <w:bCs/>
          <w:color w:val="auto"/>
        </w:rPr>
        <w:t xml:space="preserve"> </w:t>
      </w:r>
      <w:r w:rsidR="00086FF5" w:rsidRPr="00DD2EA2">
        <w:rPr>
          <w:rFonts w:asciiTheme="minorHAnsi" w:hAnsiTheme="minorHAnsi" w:cstheme="minorHAnsi"/>
          <w:b/>
          <w:bCs/>
          <w:color w:val="auto"/>
        </w:rPr>
        <w:t xml:space="preserve">AND </w:t>
      </w:r>
      <w:r w:rsidR="000B662E" w:rsidRPr="00DD2EA2">
        <w:rPr>
          <w:rFonts w:asciiTheme="minorHAnsi" w:hAnsiTheme="minorHAnsi" w:cstheme="minorHAnsi"/>
          <w:b/>
          <w:bCs/>
          <w:color w:val="auto"/>
        </w:rPr>
        <w:t>AFFILIATIONS</w:t>
      </w:r>
      <w:r w:rsidRPr="00DD2EA2">
        <w:rPr>
          <w:rFonts w:asciiTheme="minorHAnsi" w:hAnsiTheme="minorHAnsi" w:cstheme="minorHAnsi"/>
          <w:b/>
          <w:bCs/>
          <w:color w:val="auto"/>
        </w:rPr>
        <w:t xml:space="preserve">: </w:t>
      </w:r>
    </w:p>
    <w:p w14:paraId="07114397" w14:textId="0983422D" w:rsidR="0004389F" w:rsidRPr="00DD2EA2" w:rsidRDefault="00D970D5" w:rsidP="003C2F9C">
      <w:pPr>
        <w:rPr>
          <w:rFonts w:asciiTheme="minorHAnsi" w:hAnsiTheme="minorHAnsi" w:cstheme="minorHAnsi"/>
          <w:color w:val="auto"/>
        </w:rPr>
      </w:pPr>
      <w:r w:rsidRPr="00DD2EA2">
        <w:rPr>
          <w:rFonts w:asciiTheme="minorHAnsi" w:hAnsiTheme="minorHAnsi" w:cstheme="minorHAnsi"/>
          <w:color w:val="auto"/>
        </w:rPr>
        <w:t>Laetitia Duler</w:t>
      </w:r>
      <w:r w:rsidR="00CF2D0F" w:rsidRPr="00DD2EA2">
        <w:rPr>
          <w:rFonts w:asciiTheme="minorHAnsi" w:hAnsiTheme="minorHAnsi" w:cstheme="minorHAnsi"/>
          <w:color w:val="auto"/>
          <w:vertAlign w:val="superscript"/>
        </w:rPr>
        <w:t>1</w:t>
      </w:r>
      <w:r w:rsidR="0004389F" w:rsidRPr="00DD2EA2">
        <w:rPr>
          <w:rFonts w:asciiTheme="minorHAnsi" w:hAnsiTheme="minorHAnsi" w:cstheme="minorHAnsi"/>
          <w:color w:val="auto"/>
        </w:rPr>
        <w:t>,</w:t>
      </w:r>
      <w:r w:rsidRPr="00DD2EA2">
        <w:rPr>
          <w:rFonts w:asciiTheme="minorHAnsi" w:hAnsiTheme="minorHAnsi" w:cstheme="minorHAnsi"/>
          <w:color w:val="auto"/>
        </w:rPr>
        <w:t xml:space="preserve"> </w:t>
      </w:r>
      <w:proofErr w:type="spellStart"/>
      <w:r w:rsidR="003643B9" w:rsidRPr="00DD2EA2">
        <w:rPr>
          <w:rFonts w:asciiTheme="minorHAnsi" w:hAnsiTheme="minorHAnsi" w:cstheme="minorHAnsi"/>
          <w:color w:val="auto"/>
        </w:rPr>
        <w:t>Nghi</w:t>
      </w:r>
      <w:proofErr w:type="spellEnd"/>
      <w:r w:rsidR="003643B9" w:rsidRPr="00DD2EA2">
        <w:rPr>
          <w:rFonts w:asciiTheme="minorHAnsi" w:hAnsiTheme="minorHAnsi" w:cstheme="minorHAnsi"/>
          <w:color w:val="auto"/>
        </w:rPr>
        <w:t xml:space="preserve"> Nguyen</w:t>
      </w:r>
      <w:r w:rsidR="003643B9" w:rsidRPr="00DD2EA2">
        <w:rPr>
          <w:rFonts w:asciiTheme="minorHAnsi" w:hAnsiTheme="minorHAnsi" w:cstheme="minorHAnsi"/>
          <w:color w:val="auto"/>
          <w:vertAlign w:val="superscript"/>
        </w:rPr>
        <w:t>2</w:t>
      </w:r>
      <w:r w:rsidR="003643B9" w:rsidRPr="00DD2EA2">
        <w:rPr>
          <w:rFonts w:asciiTheme="minorHAnsi" w:hAnsiTheme="minorHAnsi" w:cstheme="minorHAnsi"/>
          <w:color w:val="auto"/>
        </w:rPr>
        <w:t xml:space="preserve">, </w:t>
      </w:r>
      <w:r w:rsidR="00EC6AAC" w:rsidRPr="00DD2EA2">
        <w:rPr>
          <w:rFonts w:asciiTheme="minorHAnsi" w:hAnsiTheme="minorHAnsi" w:cstheme="minorHAnsi"/>
          <w:color w:val="auto"/>
        </w:rPr>
        <w:softHyphen/>
      </w:r>
      <w:r w:rsidRPr="00DD2EA2">
        <w:rPr>
          <w:rFonts w:asciiTheme="minorHAnsi" w:hAnsiTheme="minorHAnsi" w:cstheme="minorHAnsi"/>
          <w:color w:val="auto"/>
        </w:rPr>
        <w:t xml:space="preserve">Eric </w:t>
      </w:r>
      <w:r w:rsidR="0004389F" w:rsidRPr="00DD2EA2">
        <w:rPr>
          <w:rFonts w:asciiTheme="minorHAnsi" w:hAnsiTheme="minorHAnsi" w:cstheme="minorHAnsi"/>
          <w:color w:val="auto"/>
        </w:rPr>
        <w:t>Ontiveros</w:t>
      </w:r>
      <w:r w:rsidRPr="00DD2EA2">
        <w:rPr>
          <w:rFonts w:asciiTheme="minorHAnsi" w:hAnsiTheme="minorHAnsi" w:cstheme="minorHAnsi"/>
          <w:color w:val="auto"/>
          <w:vertAlign w:val="superscript"/>
        </w:rPr>
        <w:t>3</w:t>
      </w:r>
      <w:r w:rsidR="0004389F" w:rsidRPr="00DD2EA2">
        <w:rPr>
          <w:rFonts w:asciiTheme="minorHAnsi" w:hAnsiTheme="minorHAnsi" w:cstheme="minorHAnsi"/>
          <w:color w:val="auto"/>
        </w:rPr>
        <w:t>,</w:t>
      </w:r>
      <w:r w:rsidRPr="00DD2EA2">
        <w:rPr>
          <w:rFonts w:asciiTheme="minorHAnsi" w:hAnsiTheme="minorHAnsi" w:cstheme="minorHAnsi"/>
          <w:color w:val="auto"/>
        </w:rPr>
        <w:t xml:space="preserve"> </w:t>
      </w:r>
      <w:r w:rsidR="003643B9" w:rsidRPr="00DD2EA2">
        <w:rPr>
          <w:rFonts w:asciiTheme="minorHAnsi" w:hAnsiTheme="minorHAnsi" w:cstheme="minorHAnsi"/>
          <w:color w:val="auto"/>
        </w:rPr>
        <w:t>Ronald H. L. Li</w:t>
      </w:r>
      <w:r w:rsidR="003643B9" w:rsidRPr="00DD2EA2">
        <w:rPr>
          <w:rFonts w:asciiTheme="minorHAnsi" w:hAnsiTheme="minorHAnsi" w:cstheme="minorHAnsi"/>
          <w:color w:val="auto"/>
          <w:vertAlign w:val="superscript"/>
        </w:rPr>
        <w:t>3</w:t>
      </w:r>
      <w:r w:rsidR="00756960" w:rsidRPr="00DD2EA2">
        <w:rPr>
          <w:rFonts w:asciiTheme="minorHAnsi" w:hAnsiTheme="minorHAnsi" w:cstheme="minorHAnsi"/>
          <w:color w:val="auto"/>
        </w:rPr>
        <w:t xml:space="preserve"> </w:t>
      </w:r>
    </w:p>
    <w:p w14:paraId="67E35062" w14:textId="77777777" w:rsidR="00CF2D0F" w:rsidRPr="00DD2EA2" w:rsidRDefault="00CF2D0F" w:rsidP="003C2F9C">
      <w:pPr>
        <w:rPr>
          <w:rFonts w:asciiTheme="minorHAnsi" w:hAnsiTheme="minorHAnsi" w:cstheme="minorHAnsi"/>
          <w:color w:val="auto"/>
        </w:rPr>
      </w:pPr>
    </w:p>
    <w:p w14:paraId="41900D3F" w14:textId="48877A13" w:rsidR="00CF2D0F" w:rsidRPr="00DD2EA2" w:rsidRDefault="00CF2D0F" w:rsidP="003C2F9C">
      <w:pPr>
        <w:rPr>
          <w:rFonts w:asciiTheme="minorHAnsi" w:hAnsiTheme="minorHAnsi" w:cstheme="minorHAnsi"/>
          <w:color w:val="auto"/>
        </w:rPr>
      </w:pPr>
      <w:r w:rsidRPr="00DD2EA2">
        <w:rPr>
          <w:rFonts w:asciiTheme="minorHAnsi" w:hAnsiTheme="minorHAnsi" w:cstheme="minorHAnsi"/>
          <w:color w:val="auto"/>
          <w:vertAlign w:val="superscript"/>
        </w:rPr>
        <w:t>1</w:t>
      </w:r>
      <w:r w:rsidRPr="00DD2EA2">
        <w:rPr>
          <w:rFonts w:asciiTheme="minorHAnsi" w:hAnsiTheme="minorHAnsi" w:cstheme="minorHAnsi"/>
          <w:color w:val="auto"/>
        </w:rPr>
        <w:t xml:space="preserve">Veterinary </w:t>
      </w:r>
      <w:r w:rsidR="00F43177" w:rsidRPr="00DD2EA2">
        <w:rPr>
          <w:rFonts w:asciiTheme="minorHAnsi" w:hAnsiTheme="minorHAnsi" w:cstheme="minorHAnsi"/>
          <w:color w:val="auto"/>
        </w:rPr>
        <w:t>Medical Teaching Hospital</w:t>
      </w:r>
      <w:r w:rsidR="00D970D5" w:rsidRPr="00DD2EA2">
        <w:rPr>
          <w:rFonts w:asciiTheme="minorHAnsi" w:hAnsiTheme="minorHAnsi" w:cstheme="minorHAnsi"/>
          <w:color w:val="auto"/>
        </w:rPr>
        <w:t>, School of Veterinary Medicine, University of California, Davis, California, USA</w:t>
      </w:r>
    </w:p>
    <w:p w14:paraId="38255E98" w14:textId="6D944B97" w:rsidR="002F0123" w:rsidRPr="00DD2EA2" w:rsidRDefault="002F0123" w:rsidP="003C2F9C">
      <w:pPr>
        <w:rPr>
          <w:rFonts w:asciiTheme="minorHAnsi" w:hAnsiTheme="minorHAnsi" w:cstheme="minorHAnsi"/>
          <w:color w:val="auto"/>
        </w:rPr>
      </w:pPr>
      <w:r w:rsidRPr="00DD2EA2">
        <w:rPr>
          <w:rFonts w:asciiTheme="minorHAnsi" w:hAnsiTheme="minorHAnsi" w:cstheme="minorHAnsi"/>
          <w:color w:val="auto"/>
          <w:vertAlign w:val="superscript"/>
        </w:rPr>
        <w:t>2</w:t>
      </w:r>
      <w:r w:rsidRPr="00DD2EA2">
        <w:rPr>
          <w:rFonts w:asciiTheme="minorHAnsi" w:hAnsiTheme="minorHAnsi" w:cstheme="minorHAnsi"/>
          <w:color w:val="auto"/>
        </w:rPr>
        <w:t>Department of Veterinary Surgical and Radiological Sciences,</w:t>
      </w:r>
      <w:r w:rsidR="003C2F9C" w:rsidRPr="00DD2EA2">
        <w:rPr>
          <w:rFonts w:asciiTheme="minorHAnsi" w:hAnsiTheme="minorHAnsi" w:cstheme="minorHAnsi"/>
          <w:color w:val="auto"/>
        </w:rPr>
        <w:t xml:space="preserve"> </w:t>
      </w:r>
      <w:r w:rsidRPr="00DD2EA2">
        <w:rPr>
          <w:rFonts w:asciiTheme="minorHAnsi" w:hAnsiTheme="minorHAnsi" w:cstheme="minorHAnsi"/>
          <w:color w:val="auto"/>
        </w:rPr>
        <w:t xml:space="preserve">School of Veterinary Medicine, University of California, Davis, California, USA </w:t>
      </w:r>
    </w:p>
    <w:p w14:paraId="57A86083" w14:textId="7CFDBF44" w:rsidR="002F0123" w:rsidRPr="00DD2EA2" w:rsidRDefault="002F0123" w:rsidP="003C2F9C">
      <w:pPr>
        <w:rPr>
          <w:rFonts w:asciiTheme="minorHAnsi" w:hAnsiTheme="minorHAnsi" w:cstheme="minorHAnsi"/>
          <w:color w:val="auto"/>
        </w:rPr>
      </w:pPr>
      <w:r w:rsidRPr="00DD2EA2">
        <w:rPr>
          <w:rFonts w:asciiTheme="minorHAnsi" w:hAnsiTheme="minorHAnsi" w:cstheme="minorHAnsi"/>
          <w:color w:val="auto"/>
          <w:vertAlign w:val="superscript"/>
        </w:rPr>
        <w:t>3</w:t>
      </w:r>
      <w:r w:rsidRPr="00DD2EA2">
        <w:rPr>
          <w:rFonts w:asciiTheme="minorHAnsi" w:hAnsiTheme="minorHAnsi" w:cstheme="minorHAnsi"/>
          <w:color w:val="auto"/>
        </w:rPr>
        <w:t>Department of Veterinary Medicine and Epidemiology,</w:t>
      </w:r>
      <w:r w:rsidR="003C2F9C" w:rsidRPr="00DD2EA2">
        <w:rPr>
          <w:rFonts w:asciiTheme="minorHAnsi" w:hAnsiTheme="minorHAnsi" w:cstheme="minorHAnsi"/>
          <w:color w:val="auto"/>
        </w:rPr>
        <w:t xml:space="preserve"> </w:t>
      </w:r>
      <w:r w:rsidRPr="00DD2EA2">
        <w:rPr>
          <w:rFonts w:asciiTheme="minorHAnsi" w:hAnsiTheme="minorHAnsi" w:cstheme="minorHAnsi"/>
          <w:color w:val="auto"/>
        </w:rPr>
        <w:t>School of Veterinary Medicine, University of California, Davis, California, USA</w:t>
      </w:r>
    </w:p>
    <w:p w14:paraId="14BA1B37" w14:textId="690D41F0" w:rsidR="0004389F" w:rsidRPr="00DD2EA2" w:rsidRDefault="0004389F" w:rsidP="003C2F9C">
      <w:pPr>
        <w:rPr>
          <w:rFonts w:asciiTheme="minorHAnsi" w:hAnsiTheme="minorHAnsi" w:cstheme="minorHAnsi"/>
          <w:color w:val="auto"/>
        </w:rPr>
      </w:pPr>
    </w:p>
    <w:p w14:paraId="30611144" w14:textId="4C972DB7" w:rsidR="003C2F9C" w:rsidRPr="00223A51" w:rsidRDefault="0004389F" w:rsidP="003C2F9C">
      <w:pPr>
        <w:rPr>
          <w:rFonts w:asciiTheme="minorHAnsi" w:hAnsiTheme="minorHAnsi" w:cstheme="minorHAnsi"/>
          <w:b/>
          <w:bCs/>
          <w:color w:val="auto"/>
        </w:rPr>
      </w:pPr>
      <w:r w:rsidRPr="00223A51">
        <w:rPr>
          <w:rFonts w:asciiTheme="minorHAnsi" w:hAnsiTheme="minorHAnsi" w:cstheme="minorHAnsi"/>
          <w:b/>
          <w:bCs/>
          <w:color w:val="auto"/>
        </w:rPr>
        <w:t>Corresponding Author</w:t>
      </w:r>
      <w:r w:rsidR="00F476CF">
        <w:rPr>
          <w:rFonts w:asciiTheme="minorHAnsi" w:hAnsiTheme="minorHAnsi" w:cstheme="minorHAnsi"/>
          <w:b/>
          <w:bCs/>
          <w:color w:val="auto"/>
        </w:rPr>
        <w:t>:</w:t>
      </w:r>
    </w:p>
    <w:p w14:paraId="690A8C5C" w14:textId="28518965" w:rsidR="0004389F" w:rsidRPr="00DD2EA2" w:rsidRDefault="0004389F" w:rsidP="003C2F9C">
      <w:pPr>
        <w:rPr>
          <w:rFonts w:asciiTheme="minorHAnsi" w:hAnsiTheme="minorHAnsi" w:cstheme="minorHAnsi"/>
          <w:color w:val="auto"/>
        </w:rPr>
      </w:pPr>
      <w:r w:rsidRPr="00DD2EA2">
        <w:rPr>
          <w:rFonts w:asciiTheme="minorHAnsi" w:hAnsiTheme="minorHAnsi" w:cstheme="minorHAnsi"/>
          <w:color w:val="auto"/>
        </w:rPr>
        <w:t>Ronald H. L. Li</w:t>
      </w:r>
      <w:r w:rsidR="003C2F9C" w:rsidRPr="00DD2EA2">
        <w:rPr>
          <w:rFonts w:asciiTheme="minorHAnsi" w:hAnsiTheme="minorHAnsi" w:cstheme="minorHAnsi"/>
          <w:color w:val="auto"/>
        </w:rPr>
        <w:tab/>
      </w:r>
      <w:r w:rsidR="003C2F9C" w:rsidRPr="00DD2EA2">
        <w:rPr>
          <w:rFonts w:asciiTheme="minorHAnsi" w:hAnsiTheme="minorHAnsi" w:cstheme="minorHAnsi"/>
          <w:color w:val="auto"/>
        </w:rPr>
        <w:tab/>
        <w:t>(</w:t>
      </w:r>
      <w:r w:rsidR="007E4E70" w:rsidRPr="00DD2EA2">
        <w:rPr>
          <w:rFonts w:asciiTheme="minorHAnsi" w:hAnsiTheme="minorHAnsi" w:cstheme="minorHAnsi"/>
          <w:color w:val="auto"/>
        </w:rPr>
        <w:t>rhli@ucdavis.edu</w:t>
      </w:r>
      <w:r w:rsidR="003C2F9C" w:rsidRPr="00DD2EA2">
        <w:rPr>
          <w:rFonts w:asciiTheme="minorHAnsi" w:hAnsiTheme="minorHAnsi" w:cstheme="minorHAnsi"/>
          <w:color w:val="auto"/>
        </w:rPr>
        <w:t>)</w:t>
      </w:r>
    </w:p>
    <w:p w14:paraId="61940694" w14:textId="685702D9" w:rsidR="0004389F" w:rsidRPr="00DD2EA2" w:rsidRDefault="0004389F" w:rsidP="003C2F9C">
      <w:pPr>
        <w:rPr>
          <w:rFonts w:asciiTheme="minorHAnsi" w:hAnsiTheme="minorHAnsi" w:cstheme="minorHAnsi"/>
          <w:bCs/>
          <w:color w:val="auto"/>
        </w:rPr>
      </w:pPr>
    </w:p>
    <w:p w14:paraId="6D152E9F" w14:textId="665D0034" w:rsidR="00EF3A13" w:rsidRPr="00223A51" w:rsidRDefault="003C2F9C" w:rsidP="003C2F9C">
      <w:pPr>
        <w:rPr>
          <w:rFonts w:asciiTheme="minorHAnsi" w:hAnsiTheme="minorHAnsi" w:cstheme="minorHAnsi"/>
          <w:b/>
          <w:color w:val="auto"/>
        </w:rPr>
      </w:pPr>
      <w:r w:rsidRPr="00223A51">
        <w:rPr>
          <w:rFonts w:asciiTheme="minorHAnsi" w:hAnsiTheme="minorHAnsi" w:cstheme="minorHAnsi"/>
          <w:b/>
          <w:color w:val="auto"/>
        </w:rPr>
        <w:t>Email Addresses of Co-</w:t>
      </w:r>
      <w:r w:rsidR="00F476CF" w:rsidRPr="001E15D6">
        <w:rPr>
          <w:rFonts w:asciiTheme="minorHAnsi" w:hAnsiTheme="minorHAnsi" w:cstheme="minorHAnsi"/>
          <w:b/>
          <w:color w:val="auto"/>
        </w:rPr>
        <w:t>authors</w:t>
      </w:r>
      <w:r w:rsidRPr="00223A51">
        <w:rPr>
          <w:rFonts w:asciiTheme="minorHAnsi" w:hAnsiTheme="minorHAnsi" w:cstheme="minorHAnsi"/>
          <w:b/>
          <w:color w:val="auto"/>
        </w:rPr>
        <w:t xml:space="preserve">: </w:t>
      </w:r>
    </w:p>
    <w:p w14:paraId="26820086" w14:textId="4EAE1A68" w:rsidR="00BF58C0" w:rsidRPr="00DD2EA2" w:rsidRDefault="00A4782D" w:rsidP="003C2F9C">
      <w:pPr>
        <w:rPr>
          <w:rFonts w:asciiTheme="minorHAnsi" w:hAnsiTheme="minorHAnsi" w:cstheme="minorHAnsi"/>
          <w:bCs/>
          <w:color w:val="auto"/>
        </w:rPr>
      </w:pPr>
      <w:r w:rsidRPr="00DD2EA2">
        <w:rPr>
          <w:rFonts w:asciiTheme="minorHAnsi" w:hAnsiTheme="minorHAnsi" w:cstheme="minorHAnsi"/>
          <w:bCs/>
          <w:color w:val="auto"/>
        </w:rPr>
        <w:t xml:space="preserve">Laetitia </w:t>
      </w:r>
      <w:proofErr w:type="spellStart"/>
      <w:r w:rsidRPr="00DD2EA2">
        <w:rPr>
          <w:rFonts w:asciiTheme="minorHAnsi" w:hAnsiTheme="minorHAnsi" w:cstheme="minorHAnsi"/>
          <w:bCs/>
          <w:color w:val="auto"/>
        </w:rPr>
        <w:t>Duler</w:t>
      </w:r>
      <w:proofErr w:type="spellEnd"/>
      <w:r w:rsidR="003C2F9C" w:rsidRPr="00DD2EA2">
        <w:rPr>
          <w:rFonts w:asciiTheme="minorHAnsi" w:hAnsiTheme="minorHAnsi" w:cstheme="minorHAnsi"/>
          <w:bCs/>
          <w:color w:val="auto"/>
        </w:rPr>
        <w:t xml:space="preserve"> </w:t>
      </w:r>
      <w:r w:rsidR="003C2F9C" w:rsidRPr="00DD2EA2">
        <w:rPr>
          <w:rFonts w:asciiTheme="minorHAnsi" w:hAnsiTheme="minorHAnsi" w:cstheme="minorHAnsi"/>
          <w:bCs/>
          <w:color w:val="auto"/>
        </w:rPr>
        <w:tab/>
      </w:r>
      <w:r w:rsidR="00B443C6">
        <w:rPr>
          <w:rFonts w:asciiTheme="minorHAnsi" w:hAnsiTheme="minorHAnsi" w:cstheme="minorHAnsi"/>
          <w:bCs/>
          <w:color w:val="auto"/>
        </w:rPr>
        <w:tab/>
      </w:r>
      <w:r w:rsidR="003C2F9C" w:rsidRPr="00DD2EA2">
        <w:rPr>
          <w:rFonts w:asciiTheme="minorHAnsi" w:hAnsiTheme="minorHAnsi" w:cstheme="minorHAnsi"/>
          <w:bCs/>
          <w:color w:val="auto"/>
        </w:rPr>
        <w:t>(</w:t>
      </w:r>
      <w:r w:rsidRPr="00DD2EA2">
        <w:rPr>
          <w:rFonts w:asciiTheme="minorHAnsi" w:hAnsiTheme="minorHAnsi" w:cstheme="minorHAnsi"/>
          <w:bCs/>
          <w:color w:val="auto"/>
        </w:rPr>
        <w:t>lmduler@ucdavis.edu</w:t>
      </w:r>
      <w:r w:rsidR="003C2F9C" w:rsidRPr="00DD2EA2">
        <w:rPr>
          <w:rFonts w:asciiTheme="minorHAnsi" w:hAnsiTheme="minorHAnsi" w:cstheme="minorHAnsi"/>
          <w:bCs/>
          <w:color w:val="auto"/>
        </w:rPr>
        <w:t>)</w:t>
      </w:r>
    </w:p>
    <w:p w14:paraId="6EFAE721" w14:textId="459BB371" w:rsidR="00BF58C0" w:rsidRPr="00DD2EA2" w:rsidRDefault="00A4782D" w:rsidP="003C2F9C">
      <w:pPr>
        <w:rPr>
          <w:rFonts w:asciiTheme="minorHAnsi" w:hAnsiTheme="minorHAnsi" w:cstheme="minorHAnsi"/>
          <w:bCs/>
          <w:color w:val="auto"/>
        </w:rPr>
      </w:pPr>
      <w:proofErr w:type="spellStart"/>
      <w:r w:rsidRPr="00DD2EA2">
        <w:rPr>
          <w:rFonts w:asciiTheme="minorHAnsi" w:hAnsiTheme="minorHAnsi" w:cstheme="minorHAnsi"/>
          <w:bCs/>
          <w:color w:val="auto"/>
        </w:rPr>
        <w:t>Nghi</w:t>
      </w:r>
      <w:proofErr w:type="spellEnd"/>
      <w:r w:rsidRPr="00DD2EA2">
        <w:rPr>
          <w:rFonts w:asciiTheme="minorHAnsi" w:hAnsiTheme="minorHAnsi" w:cstheme="minorHAnsi"/>
          <w:bCs/>
          <w:color w:val="auto"/>
        </w:rPr>
        <w:t xml:space="preserve"> Nguyen</w:t>
      </w:r>
      <w:r w:rsidR="003C2F9C" w:rsidRPr="00DD2EA2">
        <w:rPr>
          <w:rFonts w:asciiTheme="minorHAnsi" w:hAnsiTheme="minorHAnsi" w:cstheme="minorHAnsi"/>
          <w:bCs/>
          <w:color w:val="auto"/>
        </w:rPr>
        <w:tab/>
      </w:r>
      <w:r w:rsidR="003C2F9C" w:rsidRPr="00DD2EA2">
        <w:rPr>
          <w:rFonts w:asciiTheme="minorHAnsi" w:hAnsiTheme="minorHAnsi" w:cstheme="minorHAnsi"/>
          <w:bCs/>
          <w:color w:val="auto"/>
        </w:rPr>
        <w:tab/>
        <w:t>(</w:t>
      </w:r>
      <w:r w:rsidR="00BF58C0" w:rsidRPr="00DD2EA2">
        <w:rPr>
          <w:rFonts w:asciiTheme="minorHAnsi" w:hAnsiTheme="minorHAnsi" w:cstheme="minorHAnsi"/>
          <w:color w:val="auto"/>
        </w:rPr>
        <w:t>bimnguyen@ucdavis.edu</w:t>
      </w:r>
      <w:r w:rsidR="003C2F9C" w:rsidRPr="00DD2EA2">
        <w:rPr>
          <w:rFonts w:asciiTheme="minorHAnsi" w:hAnsiTheme="minorHAnsi" w:cstheme="minorHAnsi"/>
          <w:color w:val="auto"/>
        </w:rPr>
        <w:t>)</w:t>
      </w:r>
    </w:p>
    <w:p w14:paraId="261BBC58" w14:textId="74891A2F" w:rsidR="00F21594" w:rsidRPr="00DD2EA2" w:rsidRDefault="00BF58C0" w:rsidP="003C2F9C">
      <w:pPr>
        <w:rPr>
          <w:rFonts w:asciiTheme="minorHAnsi" w:hAnsiTheme="minorHAnsi" w:cstheme="minorHAnsi"/>
          <w:bCs/>
          <w:color w:val="auto"/>
        </w:rPr>
      </w:pPr>
      <w:r w:rsidRPr="00DD2EA2">
        <w:rPr>
          <w:rFonts w:asciiTheme="minorHAnsi" w:hAnsiTheme="minorHAnsi" w:cstheme="minorHAnsi"/>
          <w:bCs/>
          <w:color w:val="auto"/>
        </w:rPr>
        <w:t>Eric Ontiveros</w:t>
      </w:r>
      <w:r w:rsidR="003C2F9C" w:rsidRPr="00DD2EA2">
        <w:rPr>
          <w:rFonts w:asciiTheme="minorHAnsi" w:hAnsiTheme="minorHAnsi" w:cstheme="minorHAnsi"/>
          <w:bCs/>
          <w:color w:val="auto"/>
        </w:rPr>
        <w:tab/>
      </w:r>
      <w:r w:rsidR="003C2F9C" w:rsidRPr="00DD2EA2">
        <w:rPr>
          <w:rFonts w:asciiTheme="minorHAnsi" w:hAnsiTheme="minorHAnsi" w:cstheme="minorHAnsi"/>
          <w:bCs/>
          <w:color w:val="auto"/>
        </w:rPr>
        <w:tab/>
        <w:t>(</w:t>
      </w:r>
      <w:r w:rsidR="006C7A76" w:rsidRPr="00DD2EA2">
        <w:rPr>
          <w:rFonts w:asciiTheme="minorHAnsi" w:hAnsiTheme="minorHAnsi" w:cstheme="minorHAnsi"/>
          <w:bCs/>
          <w:color w:val="auto"/>
        </w:rPr>
        <w:t>esontiveros@ucdavis.edu</w:t>
      </w:r>
      <w:r w:rsidR="003C2F9C" w:rsidRPr="00DD2EA2">
        <w:rPr>
          <w:rFonts w:asciiTheme="minorHAnsi" w:hAnsiTheme="minorHAnsi" w:cstheme="minorHAnsi"/>
          <w:bCs/>
          <w:color w:val="auto"/>
        </w:rPr>
        <w:t>)</w:t>
      </w:r>
    </w:p>
    <w:p w14:paraId="06DB88E7" w14:textId="77777777" w:rsidR="00BF58C0" w:rsidRPr="00DD2EA2" w:rsidRDefault="00BF58C0" w:rsidP="003C2F9C">
      <w:pPr>
        <w:rPr>
          <w:rFonts w:asciiTheme="minorHAnsi" w:hAnsiTheme="minorHAnsi" w:cstheme="minorHAnsi"/>
          <w:bCs/>
          <w:color w:val="auto"/>
        </w:rPr>
      </w:pPr>
    </w:p>
    <w:p w14:paraId="71B79AC9" w14:textId="3C7A83C4" w:rsidR="006305D7" w:rsidRPr="00DD2EA2" w:rsidRDefault="006305D7" w:rsidP="003C2F9C">
      <w:pPr>
        <w:pStyle w:val="NormalWeb"/>
        <w:spacing w:before="0" w:beforeAutospacing="0" w:after="0" w:afterAutospacing="0"/>
        <w:rPr>
          <w:rFonts w:asciiTheme="minorHAnsi" w:hAnsiTheme="minorHAnsi" w:cstheme="minorHAnsi"/>
          <w:color w:val="auto"/>
        </w:rPr>
      </w:pPr>
      <w:r w:rsidRPr="00DD2EA2">
        <w:rPr>
          <w:rFonts w:asciiTheme="minorHAnsi" w:hAnsiTheme="minorHAnsi" w:cstheme="minorHAnsi"/>
          <w:b/>
          <w:bCs/>
          <w:color w:val="auto"/>
        </w:rPr>
        <w:t>KEYWORDS:</w:t>
      </w:r>
      <w:r w:rsidRPr="00DD2EA2">
        <w:rPr>
          <w:rFonts w:asciiTheme="minorHAnsi" w:hAnsiTheme="minorHAnsi" w:cstheme="minorHAnsi"/>
          <w:color w:val="auto"/>
        </w:rPr>
        <w:t xml:space="preserve"> </w:t>
      </w:r>
    </w:p>
    <w:p w14:paraId="6C0B0781" w14:textId="1063020C" w:rsidR="007A4DD6" w:rsidRPr="00DD2EA2" w:rsidRDefault="00F476CF" w:rsidP="003C2F9C">
      <w:pPr>
        <w:rPr>
          <w:rFonts w:asciiTheme="minorHAnsi" w:hAnsiTheme="minorHAnsi" w:cstheme="minorHAnsi"/>
          <w:color w:val="auto"/>
        </w:rPr>
      </w:pPr>
      <w:r>
        <w:rPr>
          <w:rFonts w:asciiTheme="minorHAnsi" w:hAnsiTheme="minorHAnsi" w:cstheme="minorHAnsi"/>
          <w:color w:val="auto"/>
        </w:rPr>
        <w:t>i</w:t>
      </w:r>
      <w:r w:rsidR="00C05C29" w:rsidRPr="00DD2EA2">
        <w:rPr>
          <w:rFonts w:asciiTheme="minorHAnsi" w:hAnsiTheme="minorHAnsi" w:cstheme="minorHAnsi"/>
          <w:color w:val="auto"/>
        </w:rPr>
        <w:t>mmunofluorescence microscopy, ci</w:t>
      </w:r>
      <w:r w:rsidR="00665607" w:rsidRPr="00DD2EA2">
        <w:rPr>
          <w:rFonts w:asciiTheme="minorHAnsi" w:hAnsiTheme="minorHAnsi" w:cstheme="minorHAnsi"/>
          <w:color w:val="auto"/>
        </w:rPr>
        <w:t>t</w:t>
      </w:r>
      <w:r w:rsidR="00C05C29" w:rsidRPr="00DD2EA2">
        <w:rPr>
          <w:rFonts w:asciiTheme="minorHAnsi" w:hAnsiTheme="minorHAnsi" w:cstheme="minorHAnsi"/>
          <w:color w:val="auto"/>
        </w:rPr>
        <w:t>rullinated histone</w:t>
      </w:r>
      <w:r w:rsidR="008673E8" w:rsidRPr="00DD2EA2">
        <w:rPr>
          <w:rFonts w:asciiTheme="minorHAnsi" w:hAnsiTheme="minorHAnsi" w:cstheme="minorHAnsi"/>
          <w:color w:val="auto"/>
        </w:rPr>
        <w:t xml:space="preserve"> H3</w:t>
      </w:r>
      <w:r w:rsidR="00C05C29" w:rsidRPr="00DD2EA2">
        <w:rPr>
          <w:rFonts w:asciiTheme="minorHAnsi" w:hAnsiTheme="minorHAnsi" w:cstheme="minorHAnsi"/>
          <w:color w:val="auto"/>
        </w:rPr>
        <w:t xml:space="preserve">, neutrophil elastase, </w:t>
      </w:r>
      <w:r w:rsidR="004375EE" w:rsidRPr="00DD2EA2">
        <w:rPr>
          <w:rFonts w:asciiTheme="minorHAnsi" w:hAnsiTheme="minorHAnsi" w:cstheme="minorHAnsi"/>
          <w:color w:val="auto"/>
        </w:rPr>
        <w:t>arterial thrombosis</w:t>
      </w:r>
      <w:r w:rsidR="00C05C29" w:rsidRPr="00DD2EA2">
        <w:rPr>
          <w:rFonts w:asciiTheme="minorHAnsi" w:hAnsiTheme="minorHAnsi" w:cstheme="minorHAnsi"/>
          <w:color w:val="auto"/>
        </w:rPr>
        <w:t>,</w:t>
      </w:r>
      <w:r w:rsidR="00890831" w:rsidRPr="00DD2EA2">
        <w:rPr>
          <w:rFonts w:asciiTheme="minorHAnsi" w:hAnsiTheme="minorHAnsi" w:cstheme="minorHAnsi"/>
          <w:color w:val="auto"/>
        </w:rPr>
        <w:t xml:space="preserve"> feline hypertrophic </w:t>
      </w:r>
      <w:r w:rsidR="00311A06" w:rsidRPr="00DD2EA2">
        <w:rPr>
          <w:rFonts w:asciiTheme="minorHAnsi" w:hAnsiTheme="minorHAnsi" w:cstheme="minorHAnsi"/>
          <w:color w:val="auto"/>
        </w:rPr>
        <w:t>cardiomyopathy</w:t>
      </w:r>
      <w:r w:rsidR="00C05C29" w:rsidRPr="00DD2EA2">
        <w:rPr>
          <w:rFonts w:asciiTheme="minorHAnsi" w:hAnsiTheme="minorHAnsi" w:cstheme="minorHAnsi"/>
          <w:color w:val="auto"/>
        </w:rPr>
        <w:t xml:space="preserve"> </w:t>
      </w:r>
    </w:p>
    <w:p w14:paraId="1CB4E390" w14:textId="77777777" w:rsidR="006305D7" w:rsidRPr="00DD2EA2" w:rsidRDefault="006305D7" w:rsidP="003C2F9C">
      <w:pPr>
        <w:pStyle w:val="NormalWeb"/>
        <w:spacing w:before="0" w:beforeAutospacing="0" w:after="0" w:afterAutospacing="0"/>
        <w:rPr>
          <w:rFonts w:asciiTheme="minorHAnsi" w:hAnsiTheme="minorHAnsi" w:cstheme="minorHAnsi"/>
          <w:color w:val="auto"/>
        </w:rPr>
      </w:pPr>
    </w:p>
    <w:p w14:paraId="628AC4B5" w14:textId="3B9AFFC4" w:rsidR="006305D7" w:rsidRPr="00DD2EA2" w:rsidRDefault="00086FF5" w:rsidP="003C2F9C">
      <w:pPr>
        <w:rPr>
          <w:rFonts w:asciiTheme="minorHAnsi" w:hAnsiTheme="minorHAnsi" w:cstheme="minorHAnsi"/>
          <w:color w:val="auto"/>
        </w:rPr>
      </w:pPr>
      <w:r w:rsidRPr="00DD2EA2">
        <w:rPr>
          <w:rFonts w:asciiTheme="minorHAnsi" w:hAnsiTheme="minorHAnsi" w:cstheme="minorHAnsi"/>
          <w:b/>
          <w:bCs/>
          <w:color w:val="auto"/>
        </w:rPr>
        <w:t>SUMMARY</w:t>
      </w:r>
      <w:r w:rsidR="006305D7" w:rsidRPr="00DD2EA2">
        <w:rPr>
          <w:rFonts w:asciiTheme="minorHAnsi" w:hAnsiTheme="minorHAnsi" w:cstheme="minorHAnsi"/>
          <w:b/>
          <w:bCs/>
          <w:color w:val="auto"/>
        </w:rPr>
        <w:t>:</w:t>
      </w:r>
      <w:r w:rsidR="006305D7" w:rsidRPr="00DD2EA2">
        <w:rPr>
          <w:rFonts w:asciiTheme="minorHAnsi" w:hAnsiTheme="minorHAnsi" w:cstheme="minorHAnsi"/>
          <w:color w:val="auto"/>
        </w:rPr>
        <w:t xml:space="preserve"> </w:t>
      </w:r>
    </w:p>
    <w:p w14:paraId="32798D51" w14:textId="5DAF7C03" w:rsidR="007A4DD6" w:rsidRPr="00DD2EA2" w:rsidRDefault="00DC3B09" w:rsidP="003C2F9C">
      <w:pPr>
        <w:rPr>
          <w:rFonts w:asciiTheme="minorHAnsi" w:hAnsiTheme="minorHAnsi" w:cstheme="minorHAnsi"/>
          <w:color w:val="auto"/>
        </w:rPr>
      </w:pPr>
      <w:r w:rsidRPr="00DD2EA2">
        <w:rPr>
          <w:rFonts w:asciiTheme="minorHAnsi" w:hAnsiTheme="minorHAnsi" w:cstheme="minorHAnsi"/>
          <w:color w:val="auto"/>
        </w:rPr>
        <w:t>W</w:t>
      </w:r>
      <w:r w:rsidR="650C980A" w:rsidRPr="00DD2EA2">
        <w:rPr>
          <w:rFonts w:asciiTheme="minorHAnsi" w:hAnsiTheme="minorHAnsi" w:cstheme="minorHAnsi"/>
          <w:color w:val="auto"/>
        </w:rPr>
        <w:t>e describe</w:t>
      </w:r>
      <w:r w:rsidRPr="00DD2EA2">
        <w:rPr>
          <w:rFonts w:asciiTheme="minorHAnsi" w:hAnsiTheme="minorHAnsi" w:cstheme="minorHAnsi"/>
          <w:color w:val="auto"/>
        </w:rPr>
        <w:t xml:space="preserve"> </w:t>
      </w:r>
      <w:r w:rsidR="650C980A" w:rsidRPr="00DD2EA2">
        <w:rPr>
          <w:rFonts w:asciiTheme="minorHAnsi" w:hAnsiTheme="minorHAnsi" w:cstheme="minorHAnsi"/>
          <w:color w:val="auto"/>
        </w:rPr>
        <w:t>a</w:t>
      </w:r>
      <w:r w:rsidR="12CD99E9" w:rsidRPr="00DD2EA2">
        <w:rPr>
          <w:rFonts w:asciiTheme="minorHAnsi" w:hAnsiTheme="minorHAnsi" w:cstheme="minorHAnsi"/>
          <w:color w:val="auto"/>
        </w:rPr>
        <w:t xml:space="preserve"> method to identify neutrophil extracellular trap</w:t>
      </w:r>
      <w:r w:rsidR="00835573" w:rsidRPr="00DD2EA2">
        <w:rPr>
          <w:rFonts w:asciiTheme="minorHAnsi" w:hAnsiTheme="minorHAnsi" w:cstheme="minorHAnsi"/>
          <w:color w:val="auto"/>
        </w:rPr>
        <w:t>s</w:t>
      </w:r>
      <w:r w:rsidR="00EC5E1B" w:rsidRPr="00DD2EA2">
        <w:rPr>
          <w:rFonts w:asciiTheme="minorHAnsi" w:hAnsiTheme="minorHAnsi" w:cstheme="minorHAnsi"/>
          <w:color w:val="auto"/>
        </w:rPr>
        <w:t xml:space="preserve"> (NETs)</w:t>
      </w:r>
      <w:r w:rsidR="12CD99E9" w:rsidRPr="00DD2EA2">
        <w:rPr>
          <w:rFonts w:asciiTheme="minorHAnsi" w:hAnsiTheme="minorHAnsi" w:cstheme="minorHAnsi"/>
          <w:color w:val="auto"/>
        </w:rPr>
        <w:t xml:space="preserve"> in</w:t>
      </w:r>
      <w:r w:rsidR="00835573" w:rsidRPr="00DD2EA2">
        <w:rPr>
          <w:rFonts w:asciiTheme="minorHAnsi" w:hAnsiTheme="minorHAnsi" w:cstheme="minorHAnsi"/>
          <w:color w:val="auto"/>
        </w:rPr>
        <w:t xml:space="preserve"> </w:t>
      </w:r>
      <w:r w:rsidR="005D2588" w:rsidRPr="00DD2EA2">
        <w:rPr>
          <w:rFonts w:asciiTheme="minorHAnsi" w:hAnsiTheme="minorHAnsi" w:cstheme="minorHAnsi"/>
          <w:color w:val="auto"/>
        </w:rPr>
        <w:t xml:space="preserve">formaldehyde-fixed and </w:t>
      </w:r>
      <w:r w:rsidR="00835573" w:rsidRPr="00DD2EA2">
        <w:rPr>
          <w:rFonts w:asciiTheme="minorHAnsi" w:hAnsiTheme="minorHAnsi" w:cstheme="minorHAnsi"/>
          <w:color w:val="auto"/>
        </w:rPr>
        <w:t>paraffin-embedded</w:t>
      </w:r>
      <w:r w:rsidR="12CD99E9" w:rsidRPr="00DD2EA2">
        <w:rPr>
          <w:rFonts w:asciiTheme="minorHAnsi" w:hAnsiTheme="minorHAnsi" w:cstheme="minorHAnsi"/>
          <w:color w:val="auto"/>
        </w:rPr>
        <w:t xml:space="preserve"> f</w:t>
      </w:r>
      <w:r w:rsidR="19613DC8" w:rsidRPr="00DD2EA2">
        <w:rPr>
          <w:rFonts w:asciiTheme="minorHAnsi" w:hAnsiTheme="minorHAnsi" w:cstheme="minorHAnsi"/>
          <w:color w:val="auto"/>
        </w:rPr>
        <w:t xml:space="preserve">eline cardiogenic </w:t>
      </w:r>
      <w:r w:rsidR="005D2588" w:rsidRPr="00DD2EA2">
        <w:rPr>
          <w:rFonts w:asciiTheme="minorHAnsi" w:hAnsiTheme="minorHAnsi" w:cstheme="minorHAnsi"/>
          <w:color w:val="auto"/>
        </w:rPr>
        <w:t>arterial thrombi</w:t>
      </w:r>
      <w:r w:rsidR="19613DC8" w:rsidRPr="00DD2EA2">
        <w:rPr>
          <w:rFonts w:asciiTheme="minorHAnsi" w:hAnsiTheme="minorHAnsi" w:cstheme="minorHAnsi"/>
          <w:color w:val="auto"/>
        </w:rPr>
        <w:t xml:space="preserve"> using</w:t>
      </w:r>
      <w:r w:rsidR="007B3234" w:rsidRPr="00DD2EA2">
        <w:rPr>
          <w:rFonts w:asciiTheme="minorHAnsi" w:hAnsiTheme="minorHAnsi" w:cstheme="minorHAnsi"/>
          <w:color w:val="auto"/>
        </w:rPr>
        <w:t xml:space="preserve"> heat-induced antigen retrieval and</w:t>
      </w:r>
      <w:r w:rsidR="19613DC8" w:rsidRPr="00DD2EA2">
        <w:rPr>
          <w:rFonts w:asciiTheme="minorHAnsi" w:hAnsiTheme="minorHAnsi" w:cstheme="minorHAnsi"/>
          <w:color w:val="auto"/>
        </w:rPr>
        <w:t xml:space="preserve"> a double</w:t>
      </w:r>
      <w:r w:rsidR="00137514">
        <w:rPr>
          <w:rFonts w:asciiTheme="minorHAnsi" w:hAnsiTheme="minorHAnsi" w:cstheme="minorHAnsi"/>
          <w:color w:val="auto"/>
        </w:rPr>
        <w:t xml:space="preserve"> </w:t>
      </w:r>
      <w:r w:rsidR="19613DC8" w:rsidRPr="00DD2EA2">
        <w:rPr>
          <w:rFonts w:asciiTheme="minorHAnsi" w:hAnsiTheme="minorHAnsi" w:cstheme="minorHAnsi"/>
          <w:color w:val="auto"/>
        </w:rPr>
        <w:t>immunolabel</w:t>
      </w:r>
      <w:r w:rsidR="3883AF07" w:rsidRPr="00DD2EA2">
        <w:rPr>
          <w:rFonts w:asciiTheme="minorHAnsi" w:hAnsiTheme="minorHAnsi" w:cstheme="minorHAnsi"/>
          <w:color w:val="auto"/>
        </w:rPr>
        <w:t>ing protocol</w:t>
      </w:r>
      <w:r w:rsidR="007B3234" w:rsidRPr="00DD2EA2">
        <w:rPr>
          <w:rFonts w:asciiTheme="minorHAnsi" w:hAnsiTheme="minorHAnsi" w:cstheme="minorHAnsi"/>
          <w:color w:val="auto"/>
        </w:rPr>
        <w:t>.</w:t>
      </w:r>
      <w:r w:rsidR="00EC5E1B" w:rsidRPr="00DD2EA2">
        <w:rPr>
          <w:rFonts w:asciiTheme="minorHAnsi" w:hAnsiTheme="minorHAnsi" w:cstheme="minorHAnsi"/>
          <w:color w:val="auto"/>
        </w:rPr>
        <w:t xml:space="preserve"> </w:t>
      </w:r>
    </w:p>
    <w:p w14:paraId="761028D6" w14:textId="77777777" w:rsidR="006305D7" w:rsidRPr="00DD2EA2" w:rsidRDefault="006305D7" w:rsidP="003C2F9C">
      <w:pPr>
        <w:rPr>
          <w:rFonts w:asciiTheme="minorHAnsi" w:hAnsiTheme="minorHAnsi" w:cstheme="minorHAnsi"/>
          <w:color w:val="auto"/>
        </w:rPr>
      </w:pPr>
    </w:p>
    <w:p w14:paraId="64FB8590" w14:textId="352AA998" w:rsidR="006305D7" w:rsidRPr="00DD2EA2" w:rsidRDefault="006305D7" w:rsidP="003C2F9C">
      <w:pPr>
        <w:rPr>
          <w:rFonts w:asciiTheme="minorHAnsi" w:hAnsiTheme="minorHAnsi" w:cstheme="minorHAnsi"/>
          <w:color w:val="auto"/>
        </w:rPr>
      </w:pPr>
      <w:r w:rsidRPr="00DD2EA2">
        <w:rPr>
          <w:rFonts w:asciiTheme="minorHAnsi" w:hAnsiTheme="minorHAnsi" w:cstheme="minorHAnsi"/>
          <w:b/>
          <w:bCs/>
          <w:color w:val="auto"/>
        </w:rPr>
        <w:t>ABSTRACT:</w:t>
      </w:r>
      <w:r w:rsidRPr="00DD2EA2">
        <w:rPr>
          <w:rFonts w:asciiTheme="minorHAnsi" w:hAnsiTheme="minorHAnsi" w:cstheme="minorHAnsi"/>
          <w:color w:val="auto"/>
        </w:rPr>
        <w:t xml:space="preserve"> </w:t>
      </w:r>
    </w:p>
    <w:p w14:paraId="5C4245E1" w14:textId="09457846" w:rsidR="00601CA2" w:rsidRPr="00DD2EA2" w:rsidRDefault="001F75E0" w:rsidP="003C2F9C">
      <w:pPr>
        <w:rPr>
          <w:rFonts w:asciiTheme="minorHAnsi" w:hAnsiTheme="minorHAnsi" w:cstheme="minorHAnsi"/>
          <w:color w:val="auto"/>
          <w:shd w:val="clear" w:color="auto" w:fill="FFFFFF"/>
        </w:rPr>
      </w:pPr>
      <w:r w:rsidRPr="00DD2EA2">
        <w:rPr>
          <w:rFonts w:asciiTheme="minorHAnsi" w:hAnsiTheme="minorHAnsi" w:cstheme="minorHAnsi"/>
          <w:color w:val="auto"/>
        </w:rPr>
        <w:t>Neutrophil</w:t>
      </w:r>
      <w:r w:rsidR="00601CA2" w:rsidRPr="00DD2EA2">
        <w:rPr>
          <w:rFonts w:asciiTheme="minorHAnsi" w:hAnsiTheme="minorHAnsi" w:cstheme="minorHAnsi"/>
          <w:color w:val="auto"/>
        </w:rPr>
        <w:t xml:space="preserve"> extracellular traps (NETs), composed of </w:t>
      </w:r>
      <w:r w:rsidR="004F6373" w:rsidRPr="00DD2EA2">
        <w:rPr>
          <w:rFonts w:asciiTheme="minorHAnsi" w:hAnsiTheme="minorHAnsi" w:cstheme="minorHAnsi"/>
          <w:color w:val="auto"/>
        </w:rPr>
        <w:t>cell</w:t>
      </w:r>
      <w:r w:rsidR="00D90E23" w:rsidRPr="00DD2EA2">
        <w:rPr>
          <w:rFonts w:asciiTheme="minorHAnsi" w:hAnsiTheme="minorHAnsi" w:cstheme="minorHAnsi"/>
          <w:color w:val="auto"/>
        </w:rPr>
        <w:t>-free</w:t>
      </w:r>
      <w:r w:rsidR="00601CA2" w:rsidRPr="00DD2EA2">
        <w:rPr>
          <w:rFonts w:asciiTheme="minorHAnsi" w:hAnsiTheme="minorHAnsi" w:cstheme="minorHAnsi"/>
          <w:color w:val="auto"/>
        </w:rPr>
        <w:t xml:space="preserve"> </w:t>
      </w:r>
      <w:r w:rsidR="1B2EB8B4" w:rsidRPr="00DD2EA2">
        <w:rPr>
          <w:rFonts w:asciiTheme="minorHAnsi" w:hAnsiTheme="minorHAnsi" w:cstheme="minorHAnsi"/>
          <w:color w:val="auto"/>
        </w:rPr>
        <w:t>DNA</w:t>
      </w:r>
      <w:r w:rsidR="00D90E23" w:rsidRPr="00DD2EA2">
        <w:rPr>
          <w:rFonts w:asciiTheme="minorHAnsi" w:hAnsiTheme="minorHAnsi" w:cstheme="minorHAnsi"/>
          <w:color w:val="auto"/>
        </w:rPr>
        <w:t xml:space="preserve"> (</w:t>
      </w:r>
      <w:proofErr w:type="spellStart"/>
      <w:r w:rsidR="00D90E23" w:rsidRPr="00DD2EA2">
        <w:rPr>
          <w:rFonts w:asciiTheme="minorHAnsi" w:hAnsiTheme="minorHAnsi" w:cstheme="minorHAnsi"/>
          <w:color w:val="auto"/>
        </w:rPr>
        <w:t>cfDNA</w:t>
      </w:r>
      <w:proofErr w:type="spellEnd"/>
      <w:r w:rsidR="00D90E23" w:rsidRPr="00DD2EA2">
        <w:rPr>
          <w:rFonts w:asciiTheme="minorHAnsi" w:hAnsiTheme="minorHAnsi" w:cstheme="minorHAnsi"/>
          <w:color w:val="auto"/>
        </w:rPr>
        <w:t>)</w:t>
      </w:r>
      <w:r w:rsidR="1B2EB8B4" w:rsidRPr="00DD2EA2">
        <w:rPr>
          <w:rFonts w:asciiTheme="minorHAnsi" w:hAnsiTheme="minorHAnsi" w:cstheme="minorHAnsi"/>
          <w:color w:val="auto"/>
        </w:rPr>
        <w:t xml:space="preserve"> </w:t>
      </w:r>
      <w:r w:rsidR="009F563B" w:rsidRPr="00DD2EA2">
        <w:rPr>
          <w:rFonts w:asciiTheme="minorHAnsi" w:hAnsiTheme="minorHAnsi" w:cstheme="minorHAnsi"/>
          <w:color w:val="auto"/>
        </w:rPr>
        <w:t>and</w:t>
      </w:r>
      <w:r w:rsidR="00601CA2" w:rsidRPr="00DD2EA2">
        <w:rPr>
          <w:rFonts w:asciiTheme="minorHAnsi" w:hAnsiTheme="minorHAnsi" w:cstheme="minorHAnsi"/>
          <w:color w:val="auto"/>
        </w:rPr>
        <w:t xml:space="preserve"> proteins </w:t>
      </w:r>
      <w:r w:rsidR="1B2EB8B4" w:rsidRPr="00DD2EA2">
        <w:rPr>
          <w:rFonts w:asciiTheme="minorHAnsi" w:hAnsiTheme="minorHAnsi" w:cstheme="minorHAnsi"/>
          <w:color w:val="auto"/>
        </w:rPr>
        <w:t>like</w:t>
      </w:r>
      <w:r w:rsidR="00601CA2" w:rsidRPr="00DD2EA2">
        <w:rPr>
          <w:rFonts w:asciiTheme="minorHAnsi" w:hAnsiTheme="minorHAnsi" w:cstheme="minorHAnsi"/>
          <w:color w:val="auto"/>
        </w:rPr>
        <w:t xml:space="preserve"> </w:t>
      </w:r>
      <w:r w:rsidR="00601CA2" w:rsidRPr="00DD2EA2">
        <w:rPr>
          <w:rFonts w:asciiTheme="minorHAnsi" w:hAnsiTheme="minorHAnsi" w:cstheme="minorHAnsi"/>
          <w:color w:val="auto"/>
          <w:shd w:val="clear" w:color="auto" w:fill="FFFFFF"/>
        </w:rPr>
        <w:t>histones</w:t>
      </w:r>
      <w:r w:rsidR="00020C61" w:rsidRPr="00DD2EA2">
        <w:rPr>
          <w:rFonts w:asciiTheme="minorHAnsi" w:hAnsiTheme="minorHAnsi" w:cstheme="minorHAnsi"/>
          <w:color w:val="auto"/>
          <w:shd w:val="clear" w:color="auto" w:fill="FFFFFF"/>
        </w:rPr>
        <w:t xml:space="preserve"> and neutrophil elastase</w:t>
      </w:r>
      <w:r w:rsidR="1B2EB8B4" w:rsidRPr="00DD2EA2">
        <w:rPr>
          <w:rFonts w:asciiTheme="minorHAnsi" w:hAnsiTheme="minorHAnsi" w:cstheme="minorHAnsi"/>
          <w:color w:val="auto"/>
          <w:shd w:val="clear" w:color="auto" w:fill="FFFFFF"/>
        </w:rPr>
        <w:t xml:space="preserve"> (NE)</w:t>
      </w:r>
      <w:r w:rsidR="00601CA2" w:rsidRPr="00DD2EA2">
        <w:rPr>
          <w:rFonts w:asciiTheme="minorHAnsi" w:hAnsiTheme="minorHAnsi" w:cstheme="minorHAnsi"/>
          <w:color w:val="auto"/>
          <w:shd w:val="clear" w:color="auto" w:fill="FFFFFF"/>
        </w:rPr>
        <w:t>, are released</w:t>
      </w:r>
      <w:r w:rsidR="00601CA2" w:rsidRPr="00DD2EA2">
        <w:rPr>
          <w:rFonts w:asciiTheme="minorHAnsi" w:hAnsiTheme="minorHAnsi" w:cstheme="minorHAnsi"/>
          <w:color w:val="auto"/>
        </w:rPr>
        <w:t xml:space="preserve"> </w:t>
      </w:r>
      <w:r w:rsidR="1B2EB8B4" w:rsidRPr="00DD2EA2">
        <w:rPr>
          <w:rFonts w:asciiTheme="minorHAnsi" w:hAnsiTheme="minorHAnsi" w:cstheme="minorHAnsi"/>
          <w:color w:val="auto"/>
        </w:rPr>
        <w:t xml:space="preserve">by </w:t>
      </w:r>
      <w:r w:rsidR="00601CA2" w:rsidRPr="00DD2EA2">
        <w:rPr>
          <w:rFonts w:asciiTheme="minorHAnsi" w:hAnsiTheme="minorHAnsi" w:cstheme="minorHAnsi"/>
          <w:color w:val="auto"/>
        </w:rPr>
        <w:t xml:space="preserve">neutrophils </w:t>
      </w:r>
      <w:r w:rsidR="1B2EB8B4" w:rsidRPr="00DD2EA2">
        <w:rPr>
          <w:rFonts w:asciiTheme="minorHAnsi" w:hAnsiTheme="minorHAnsi" w:cstheme="minorHAnsi"/>
          <w:color w:val="auto"/>
          <w:shd w:val="clear" w:color="auto" w:fill="FFFFFF"/>
        </w:rPr>
        <w:t xml:space="preserve">in response </w:t>
      </w:r>
      <w:r w:rsidR="00601CA2" w:rsidRPr="00DD2EA2">
        <w:rPr>
          <w:rFonts w:asciiTheme="minorHAnsi" w:hAnsiTheme="minorHAnsi" w:cstheme="minorHAnsi"/>
          <w:color w:val="auto"/>
          <w:shd w:val="clear" w:color="auto" w:fill="FFFFFF"/>
        </w:rPr>
        <w:t>to systemic inflammation or pathogens.</w:t>
      </w:r>
      <w:r w:rsidR="003C2F9C" w:rsidRPr="00DD2EA2">
        <w:rPr>
          <w:rFonts w:asciiTheme="minorHAnsi" w:hAnsiTheme="minorHAnsi" w:cstheme="minorHAnsi"/>
          <w:color w:val="auto"/>
          <w:shd w:val="clear" w:color="auto" w:fill="FFFFFF"/>
        </w:rPr>
        <w:t xml:space="preserve"> </w:t>
      </w:r>
      <w:r w:rsidR="00045DCE" w:rsidRPr="00DD2EA2">
        <w:rPr>
          <w:rFonts w:asciiTheme="minorHAnsi" w:hAnsiTheme="minorHAnsi" w:cstheme="minorHAnsi"/>
          <w:color w:val="auto"/>
          <w:shd w:val="clear" w:color="auto" w:fill="FFFFFF"/>
        </w:rPr>
        <w:t xml:space="preserve">Although </w:t>
      </w:r>
      <w:r w:rsidR="00601CA2" w:rsidRPr="00DD2EA2">
        <w:rPr>
          <w:rFonts w:asciiTheme="minorHAnsi" w:hAnsiTheme="minorHAnsi" w:cstheme="minorHAnsi"/>
          <w:color w:val="auto"/>
          <w:shd w:val="clear" w:color="auto" w:fill="FFFFFF"/>
        </w:rPr>
        <w:t>NETs have previously been shown to augment clot formation and inhibit fibrinolysis in humans and dogs</w:t>
      </w:r>
      <w:r w:rsidR="00045DCE" w:rsidRPr="00DD2EA2">
        <w:rPr>
          <w:rFonts w:asciiTheme="minorHAnsi" w:hAnsiTheme="minorHAnsi" w:cstheme="minorHAnsi"/>
          <w:color w:val="auto"/>
          <w:shd w:val="clear" w:color="auto" w:fill="FFFFFF"/>
        </w:rPr>
        <w:t xml:space="preserve">, the role of </w:t>
      </w:r>
      <w:r w:rsidR="00601CA2" w:rsidRPr="00DD2EA2">
        <w:rPr>
          <w:rFonts w:asciiTheme="minorHAnsi" w:hAnsiTheme="minorHAnsi" w:cstheme="minorHAnsi"/>
          <w:color w:val="auto"/>
          <w:shd w:val="clear" w:color="auto" w:fill="FFFFFF"/>
        </w:rPr>
        <w:t>NETs in cats with cardiogenic arterial thromboembolism (CATE)</w:t>
      </w:r>
      <w:r w:rsidR="00290308" w:rsidRPr="00DD2EA2">
        <w:rPr>
          <w:rFonts w:asciiTheme="minorHAnsi" w:hAnsiTheme="minorHAnsi" w:cstheme="minorHAnsi"/>
          <w:color w:val="auto"/>
          <w:shd w:val="clear" w:color="auto" w:fill="FFFFFF"/>
        </w:rPr>
        <w:t xml:space="preserve">, a life-threatening complication </w:t>
      </w:r>
      <w:r w:rsidR="000B4FD6" w:rsidRPr="00DD2EA2">
        <w:rPr>
          <w:rFonts w:asciiTheme="minorHAnsi" w:hAnsiTheme="minorHAnsi" w:cstheme="minorHAnsi"/>
          <w:color w:val="auto"/>
          <w:shd w:val="clear" w:color="auto" w:fill="FFFFFF"/>
        </w:rPr>
        <w:t xml:space="preserve">secondary to </w:t>
      </w:r>
      <w:r w:rsidR="0081047C" w:rsidRPr="00DD2EA2">
        <w:rPr>
          <w:rFonts w:asciiTheme="minorHAnsi" w:hAnsiTheme="minorHAnsi" w:cstheme="minorHAnsi"/>
          <w:color w:val="auto"/>
          <w:shd w:val="clear" w:color="auto" w:fill="FFFFFF"/>
        </w:rPr>
        <w:t>hypertrophic cardiomyopathy</w:t>
      </w:r>
      <w:r w:rsidR="00290308" w:rsidRPr="00DD2EA2">
        <w:rPr>
          <w:rFonts w:asciiTheme="minorHAnsi" w:hAnsiTheme="minorHAnsi" w:cstheme="minorHAnsi"/>
          <w:color w:val="auto"/>
          <w:shd w:val="clear" w:color="auto" w:fill="FFFFFF"/>
        </w:rPr>
        <w:t>,</w:t>
      </w:r>
      <w:r w:rsidR="00601CA2" w:rsidRPr="00DD2EA2">
        <w:rPr>
          <w:rFonts w:asciiTheme="minorHAnsi" w:hAnsiTheme="minorHAnsi" w:cstheme="minorHAnsi"/>
          <w:color w:val="auto"/>
          <w:shd w:val="clear" w:color="auto" w:fill="FFFFFF"/>
        </w:rPr>
        <w:t xml:space="preserve"> </w:t>
      </w:r>
      <w:r w:rsidR="00290308" w:rsidRPr="00DD2EA2">
        <w:rPr>
          <w:rFonts w:asciiTheme="minorHAnsi" w:hAnsiTheme="minorHAnsi" w:cstheme="minorHAnsi"/>
          <w:color w:val="auto"/>
          <w:shd w:val="clear" w:color="auto" w:fill="FFFFFF"/>
        </w:rPr>
        <w:t>is unknown</w:t>
      </w:r>
      <w:r w:rsidR="00601CA2" w:rsidRPr="00DD2EA2">
        <w:rPr>
          <w:rFonts w:asciiTheme="minorHAnsi" w:hAnsiTheme="minorHAnsi" w:cstheme="minorHAnsi"/>
          <w:color w:val="auto"/>
          <w:shd w:val="clear" w:color="auto" w:fill="FFFFFF"/>
        </w:rPr>
        <w:t>.</w:t>
      </w:r>
      <w:r w:rsidR="003C2F9C" w:rsidRPr="00DD2EA2">
        <w:rPr>
          <w:rFonts w:asciiTheme="minorHAnsi" w:hAnsiTheme="minorHAnsi" w:cstheme="minorHAnsi"/>
          <w:color w:val="auto"/>
          <w:shd w:val="clear" w:color="auto" w:fill="FFFFFF"/>
        </w:rPr>
        <w:t xml:space="preserve"> </w:t>
      </w:r>
      <w:r w:rsidR="00F231C9" w:rsidRPr="00DD2EA2">
        <w:rPr>
          <w:rFonts w:asciiTheme="minorHAnsi" w:hAnsiTheme="minorHAnsi" w:cstheme="minorHAnsi"/>
          <w:color w:val="auto"/>
          <w:shd w:val="clear" w:color="auto" w:fill="FFFFFF"/>
        </w:rPr>
        <w:t>A standardized method to</w:t>
      </w:r>
      <w:r w:rsidR="00357ADC" w:rsidRPr="00DD2EA2">
        <w:rPr>
          <w:rFonts w:asciiTheme="minorHAnsi" w:hAnsiTheme="minorHAnsi" w:cstheme="minorHAnsi"/>
          <w:color w:val="auto"/>
          <w:shd w:val="clear" w:color="auto" w:fill="FFFFFF"/>
        </w:rPr>
        <w:t xml:space="preserve"> </w:t>
      </w:r>
      <w:r w:rsidR="00F231C9" w:rsidRPr="00DD2EA2">
        <w:rPr>
          <w:rFonts w:asciiTheme="minorHAnsi" w:hAnsiTheme="minorHAnsi" w:cstheme="minorHAnsi"/>
          <w:color w:val="auto"/>
          <w:shd w:val="clear" w:color="auto" w:fill="FFFFFF"/>
        </w:rPr>
        <w:t>identify</w:t>
      </w:r>
      <w:r w:rsidR="006B6121" w:rsidRPr="00DD2EA2">
        <w:rPr>
          <w:rFonts w:asciiTheme="minorHAnsi" w:hAnsiTheme="minorHAnsi" w:cstheme="minorHAnsi"/>
          <w:color w:val="auto"/>
          <w:shd w:val="clear" w:color="auto" w:fill="FFFFFF"/>
        </w:rPr>
        <w:t xml:space="preserve"> and quantif</w:t>
      </w:r>
      <w:r w:rsidR="00F231C9" w:rsidRPr="00DD2EA2">
        <w:rPr>
          <w:rFonts w:asciiTheme="minorHAnsi" w:hAnsiTheme="minorHAnsi" w:cstheme="minorHAnsi"/>
          <w:color w:val="auto"/>
          <w:shd w:val="clear" w:color="auto" w:fill="FFFFFF"/>
        </w:rPr>
        <w:t>y</w:t>
      </w:r>
      <w:r w:rsidR="006B6121" w:rsidRPr="00DD2EA2">
        <w:rPr>
          <w:rFonts w:asciiTheme="minorHAnsi" w:hAnsiTheme="minorHAnsi" w:cstheme="minorHAnsi"/>
          <w:color w:val="auto"/>
          <w:shd w:val="clear" w:color="auto" w:fill="FFFFFF"/>
        </w:rPr>
        <w:t xml:space="preserve"> </w:t>
      </w:r>
      <w:r w:rsidR="25C28A91" w:rsidRPr="00DD2EA2">
        <w:rPr>
          <w:rFonts w:asciiTheme="minorHAnsi" w:hAnsiTheme="minorHAnsi" w:cstheme="minorHAnsi"/>
          <w:color w:val="auto"/>
        </w:rPr>
        <w:t>NET</w:t>
      </w:r>
      <w:r w:rsidR="00541740" w:rsidRPr="00DD2EA2">
        <w:rPr>
          <w:rFonts w:asciiTheme="minorHAnsi" w:hAnsiTheme="minorHAnsi" w:cstheme="minorHAnsi"/>
          <w:color w:val="auto"/>
        </w:rPr>
        <w:t xml:space="preserve">s </w:t>
      </w:r>
      <w:r w:rsidR="00601CA2" w:rsidRPr="00DD2EA2">
        <w:rPr>
          <w:rFonts w:asciiTheme="minorHAnsi" w:hAnsiTheme="minorHAnsi" w:cstheme="minorHAnsi"/>
          <w:color w:val="auto"/>
        </w:rPr>
        <w:t xml:space="preserve">in </w:t>
      </w:r>
      <w:r w:rsidR="002D56CD" w:rsidRPr="00DD2EA2">
        <w:rPr>
          <w:rFonts w:asciiTheme="minorHAnsi" w:hAnsiTheme="minorHAnsi" w:cstheme="minorHAnsi"/>
          <w:color w:val="auto"/>
        </w:rPr>
        <w:t>cardiogenic arterial thrombi</w:t>
      </w:r>
      <w:r w:rsidR="00F231C9" w:rsidRPr="00DD2EA2">
        <w:rPr>
          <w:rFonts w:asciiTheme="minorHAnsi" w:hAnsiTheme="minorHAnsi" w:cstheme="minorHAnsi"/>
          <w:color w:val="auto"/>
        </w:rPr>
        <w:t xml:space="preserve"> in cats</w:t>
      </w:r>
      <w:r w:rsidR="00541740" w:rsidRPr="00DD2EA2">
        <w:rPr>
          <w:rFonts w:asciiTheme="minorHAnsi" w:hAnsiTheme="minorHAnsi" w:cstheme="minorHAnsi"/>
          <w:color w:val="auto"/>
        </w:rPr>
        <w:t xml:space="preserve"> will advance our understanding of their pathological role </w:t>
      </w:r>
      <w:r w:rsidR="001B725F" w:rsidRPr="00DD2EA2">
        <w:rPr>
          <w:rFonts w:asciiTheme="minorHAnsi" w:hAnsiTheme="minorHAnsi" w:cstheme="minorHAnsi"/>
          <w:color w:val="auto"/>
        </w:rPr>
        <w:t xml:space="preserve">in CATE. </w:t>
      </w:r>
      <w:r w:rsidR="00EC634A" w:rsidRPr="00DD2EA2">
        <w:rPr>
          <w:rFonts w:asciiTheme="minorHAnsi" w:hAnsiTheme="minorHAnsi" w:cstheme="minorHAnsi"/>
          <w:color w:val="auto"/>
          <w:shd w:val="clear" w:color="auto" w:fill="FFFFFF"/>
        </w:rPr>
        <w:t>Here, we</w:t>
      </w:r>
      <w:r w:rsidR="00601CA2" w:rsidRPr="00DD2EA2">
        <w:rPr>
          <w:rFonts w:asciiTheme="minorHAnsi" w:hAnsiTheme="minorHAnsi" w:cstheme="minorHAnsi"/>
          <w:color w:val="auto"/>
          <w:shd w:val="clear" w:color="auto" w:fill="FFFFFF"/>
        </w:rPr>
        <w:t xml:space="preserve"> describe a technique </w:t>
      </w:r>
      <w:r w:rsidR="00FB21CD" w:rsidRPr="00DD2EA2">
        <w:rPr>
          <w:rFonts w:asciiTheme="minorHAnsi" w:hAnsiTheme="minorHAnsi" w:cstheme="minorHAnsi"/>
          <w:color w:val="auto"/>
          <w:shd w:val="clear" w:color="auto" w:fill="FFFFFF"/>
        </w:rPr>
        <w:t>to</w:t>
      </w:r>
      <w:r w:rsidR="00601CA2" w:rsidRPr="00DD2EA2">
        <w:rPr>
          <w:rFonts w:asciiTheme="minorHAnsi" w:hAnsiTheme="minorHAnsi" w:cstheme="minorHAnsi"/>
          <w:color w:val="auto"/>
          <w:shd w:val="clear" w:color="auto" w:fill="FFFFFF"/>
        </w:rPr>
        <w:t xml:space="preserve"> </w:t>
      </w:r>
      <w:r w:rsidR="00430D05" w:rsidRPr="00DD2EA2">
        <w:rPr>
          <w:rFonts w:asciiTheme="minorHAnsi" w:hAnsiTheme="minorHAnsi" w:cstheme="minorHAnsi"/>
          <w:color w:val="auto"/>
          <w:shd w:val="clear" w:color="auto" w:fill="FFFFFF"/>
        </w:rPr>
        <w:t>identify</w:t>
      </w:r>
      <w:r w:rsidR="00601CA2" w:rsidRPr="00DD2EA2">
        <w:rPr>
          <w:rFonts w:asciiTheme="minorHAnsi" w:hAnsiTheme="minorHAnsi" w:cstheme="minorHAnsi"/>
          <w:color w:val="auto"/>
          <w:shd w:val="clear" w:color="auto" w:fill="FFFFFF"/>
        </w:rPr>
        <w:t xml:space="preserve"> NETs</w:t>
      </w:r>
      <w:r w:rsidR="00601CA2" w:rsidRPr="00DD2EA2" w:rsidDel="00515EC1">
        <w:rPr>
          <w:rFonts w:asciiTheme="minorHAnsi" w:hAnsiTheme="minorHAnsi" w:cstheme="minorHAnsi"/>
          <w:color w:val="auto"/>
          <w:shd w:val="clear" w:color="auto" w:fill="FFFFFF"/>
        </w:rPr>
        <w:t xml:space="preserve"> </w:t>
      </w:r>
      <w:r w:rsidR="00601CA2" w:rsidRPr="00DD2EA2">
        <w:rPr>
          <w:rFonts w:asciiTheme="minorHAnsi" w:hAnsiTheme="minorHAnsi" w:cstheme="minorHAnsi"/>
          <w:color w:val="auto"/>
          <w:shd w:val="clear" w:color="auto" w:fill="FFFFFF"/>
        </w:rPr>
        <w:t xml:space="preserve">in </w:t>
      </w:r>
      <w:r w:rsidR="00663201" w:rsidRPr="00DD2EA2">
        <w:rPr>
          <w:rFonts w:asciiTheme="minorHAnsi" w:hAnsiTheme="minorHAnsi" w:cstheme="minorHAnsi"/>
          <w:color w:val="auto"/>
          <w:shd w:val="clear" w:color="auto" w:fill="FFFFFF"/>
        </w:rPr>
        <w:t xml:space="preserve">formaldehyde-fixed and </w:t>
      </w:r>
      <w:r w:rsidR="00601CA2" w:rsidRPr="00DD2EA2">
        <w:rPr>
          <w:rFonts w:asciiTheme="minorHAnsi" w:hAnsiTheme="minorHAnsi" w:cstheme="minorHAnsi"/>
          <w:color w:val="auto"/>
          <w:shd w:val="clear" w:color="auto" w:fill="FFFFFF"/>
        </w:rPr>
        <w:t xml:space="preserve">paraffin-embedded </w:t>
      </w:r>
      <w:r w:rsidR="00430D05" w:rsidRPr="00DD2EA2">
        <w:rPr>
          <w:rFonts w:asciiTheme="minorHAnsi" w:hAnsiTheme="minorHAnsi" w:cstheme="minorHAnsi"/>
          <w:color w:val="auto"/>
          <w:shd w:val="clear" w:color="auto" w:fill="FFFFFF"/>
        </w:rPr>
        <w:t>thrombi</w:t>
      </w:r>
      <w:r w:rsidR="00601CA2" w:rsidRPr="00DD2EA2">
        <w:rPr>
          <w:rFonts w:asciiTheme="minorHAnsi" w:hAnsiTheme="minorHAnsi" w:cstheme="minorHAnsi"/>
          <w:color w:val="auto"/>
          <w:shd w:val="clear" w:color="auto" w:fill="FFFFFF"/>
        </w:rPr>
        <w:t xml:space="preserve"> </w:t>
      </w:r>
      <w:r w:rsidR="00663201" w:rsidRPr="00DD2EA2">
        <w:rPr>
          <w:rFonts w:asciiTheme="minorHAnsi" w:hAnsiTheme="minorHAnsi" w:cstheme="minorHAnsi"/>
          <w:color w:val="auto"/>
          <w:shd w:val="clear" w:color="auto" w:fill="FFFFFF"/>
        </w:rPr>
        <w:t>within the aortic bifurcation</w:t>
      </w:r>
      <w:r w:rsidR="00E76086" w:rsidRPr="00DD2EA2">
        <w:rPr>
          <w:rFonts w:asciiTheme="minorHAnsi" w:hAnsiTheme="minorHAnsi" w:cstheme="minorHAnsi"/>
          <w:color w:val="auto"/>
          <w:shd w:val="clear" w:color="auto" w:fill="FFFFFF"/>
        </w:rPr>
        <w:t>, extracted during necropsy.</w:t>
      </w:r>
      <w:r w:rsidR="00B80CF2">
        <w:rPr>
          <w:rFonts w:asciiTheme="minorHAnsi" w:hAnsiTheme="minorHAnsi" w:cstheme="minorHAnsi"/>
          <w:color w:val="auto"/>
          <w:shd w:val="clear" w:color="auto" w:fill="FFFFFF"/>
        </w:rPr>
        <w:t xml:space="preserve"> </w:t>
      </w:r>
      <w:r w:rsidR="00C60F9D" w:rsidRPr="00DD2EA2">
        <w:rPr>
          <w:rFonts w:asciiTheme="minorHAnsi" w:hAnsiTheme="minorHAnsi" w:cstheme="minorHAnsi"/>
          <w:color w:val="auto"/>
          <w:shd w:val="clear" w:color="auto" w:fill="FFFFFF"/>
        </w:rPr>
        <w:t>Following deparaffinization with xylene</w:t>
      </w:r>
      <w:r w:rsidR="00041CC5" w:rsidRPr="00DD2EA2">
        <w:rPr>
          <w:rFonts w:asciiTheme="minorHAnsi" w:hAnsiTheme="minorHAnsi" w:cstheme="minorHAnsi"/>
          <w:color w:val="auto"/>
          <w:shd w:val="clear" w:color="auto" w:fill="FFFFFF"/>
        </w:rPr>
        <w:t xml:space="preserve">, aortic sections </w:t>
      </w:r>
      <w:r w:rsidR="00F36510" w:rsidRPr="00DD2EA2">
        <w:rPr>
          <w:rFonts w:asciiTheme="minorHAnsi" w:hAnsiTheme="minorHAnsi" w:cstheme="minorHAnsi"/>
          <w:color w:val="auto"/>
          <w:shd w:val="clear" w:color="auto" w:fill="FFFFFF"/>
        </w:rPr>
        <w:t>underwent</w:t>
      </w:r>
      <w:r w:rsidR="00423518" w:rsidRPr="00DD2EA2">
        <w:rPr>
          <w:rFonts w:asciiTheme="minorHAnsi" w:hAnsiTheme="minorHAnsi" w:cstheme="minorHAnsi"/>
          <w:color w:val="auto"/>
          <w:shd w:val="clear" w:color="auto" w:fill="FFFFFF"/>
        </w:rPr>
        <w:t xml:space="preserve"> indirect</w:t>
      </w:r>
      <w:r w:rsidR="00F36510" w:rsidRPr="00DD2EA2">
        <w:rPr>
          <w:rFonts w:asciiTheme="minorHAnsi" w:hAnsiTheme="minorHAnsi" w:cstheme="minorHAnsi"/>
          <w:color w:val="auto"/>
          <w:shd w:val="clear" w:color="auto" w:fill="FFFFFF"/>
        </w:rPr>
        <w:t xml:space="preserve"> heat</w:t>
      </w:r>
      <w:r w:rsidR="00041CC5" w:rsidRPr="00DD2EA2">
        <w:rPr>
          <w:rFonts w:asciiTheme="minorHAnsi" w:hAnsiTheme="minorHAnsi" w:cstheme="minorHAnsi"/>
          <w:color w:val="auto"/>
          <w:shd w:val="clear" w:color="auto" w:fill="FFFFFF"/>
        </w:rPr>
        <w:t>-induced</w:t>
      </w:r>
      <w:r w:rsidR="00FA132A" w:rsidRPr="00DD2EA2">
        <w:rPr>
          <w:rFonts w:asciiTheme="minorHAnsi" w:hAnsiTheme="minorHAnsi" w:cstheme="minorHAnsi"/>
          <w:color w:val="auto"/>
          <w:shd w:val="clear" w:color="auto" w:fill="FFFFFF"/>
        </w:rPr>
        <w:t xml:space="preserve"> antigen retrieval</w:t>
      </w:r>
      <w:r w:rsidR="00751D8D" w:rsidRPr="00DD2EA2">
        <w:rPr>
          <w:rFonts w:asciiTheme="minorHAnsi" w:hAnsiTheme="minorHAnsi" w:cstheme="minorHAnsi"/>
          <w:color w:val="auto"/>
          <w:shd w:val="clear" w:color="auto" w:fill="FFFFFF"/>
        </w:rPr>
        <w:t>.</w:t>
      </w:r>
      <w:r w:rsidR="00867095" w:rsidRPr="00DD2EA2">
        <w:rPr>
          <w:rFonts w:asciiTheme="minorHAnsi" w:hAnsiTheme="minorHAnsi" w:cstheme="minorHAnsi"/>
          <w:color w:val="auto"/>
        </w:rPr>
        <w:t xml:space="preserve"> </w:t>
      </w:r>
      <w:r w:rsidR="0076497D" w:rsidRPr="00DD2EA2">
        <w:rPr>
          <w:rFonts w:asciiTheme="minorHAnsi" w:hAnsiTheme="minorHAnsi" w:cstheme="minorHAnsi"/>
          <w:color w:val="auto"/>
          <w:shd w:val="clear" w:color="auto" w:fill="FFFFFF"/>
        </w:rPr>
        <w:t>Sections were</w:t>
      </w:r>
      <w:r w:rsidR="00423518" w:rsidRPr="00DD2EA2">
        <w:rPr>
          <w:rFonts w:asciiTheme="minorHAnsi" w:hAnsiTheme="minorHAnsi" w:cstheme="minorHAnsi"/>
          <w:color w:val="auto"/>
          <w:shd w:val="clear" w:color="auto" w:fill="FFFFFF"/>
        </w:rPr>
        <w:t xml:space="preserve"> then</w:t>
      </w:r>
      <w:r w:rsidR="0076497D" w:rsidRPr="00DD2EA2">
        <w:rPr>
          <w:rFonts w:asciiTheme="minorHAnsi" w:hAnsiTheme="minorHAnsi" w:cstheme="minorHAnsi"/>
          <w:color w:val="auto"/>
          <w:shd w:val="clear" w:color="auto" w:fill="FFFFFF"/>
        </w:rPr>
        <w:t xml:space="preserve"> blocked, </w:t>
      </w:r>
      <w:r w:rsidR="00AE2BCA" w:rsidRPr="00DD2EA2">
        <w:rPr>
          <w:rFonts w:asciiTheme="minorHAnsi" w:hAnsiTheme="minorHAnsi" w:cstheme="minorHAnsi"/>
          <w:color w:val="auto"/>
          <w:shd w:val="clear" w:color="auto" w:fill="FFFFFF"/>
        </w:rPr>
        <w:t>permeabilized</w:t>
      </w:r>
      <w:r w:rsidR="000840AD">
        <w:rPr>
          <w:rFonts w:asciiTheme="minorHAnsi" w:hAnsiTheme="minorHAnsi" w:cstheme="minorHAnsi"/>
          <w:color w:val="auto"/>
          <w:shd w:val="clear" w:color="auto" w:fill="FFFFFF"/>
        </w:rPr>
        <w:t>,</w:t>
      </w:r>
      <w:r w:rsidR="00AE2BCA" w:rsidRPr="00DD2EA2">
        <w:rPr>
          <w:rFonts w:asciiTheme="minorHAnsi" w:hAnsiTheme="minorHAnsi" w:cstheme="minorHAnsi"/>
          <w:color w:val="auto"/>
          <w:shd w:val="clear" w:color="auto" w:fill="FFFFFF"/>
        </w:rPr>
        <w:t xml:space="preserve"> and </w:t>
      </w:r>
      <w:r w:rsidR="002420A9" w:rsidRPr="00DD2EA2">
        <w:rPr>
          <w:rFonts w:asciiTheme="minorHAnsi" w:hAnsiTheme="minorHAnsi" w:cstheme="minorHAnsi"/>
          <w:color w:val="auto"/>
          <w:shd w:val="clear" w:color="auto" w:fill="FFFFFF"/>
        </w:rPr>
        <w:t xml:space="preserve">ex vivo NETs were identified by colocalization of </w:t>
      </w:r>
      <w:r w:rsidR="00935276" w:rsidRPr="00DD2EA2">
        <w:rPr>
          <w:rFonts w:asciiTheme="minorHAnsi" w:hAnsiTheme="minorHAnsi" w:cstheme="minorHAnsi"/>
          <w:color w:val="auto"/>
          <w:shd w:val="clear" w:color="auto" w:fill="FFFFFF"/>
        </w:rPr>
        <w:t>cell-free DNA (</w:t>
      </w:r>
      <w:proofErr w:type="spellStart"/>
      <w:r w:rsidR="00935276" w:rsidRPr="00DD2EA2">
        <w:rPr>
          <w:rFonts w:asciiTheme="minorHAnsi" w:hAnsiTheme="minorHAnsi" w:cstheme="minorHAnsi"/>
          <w:color w:val="auto"/>
          <w:shd w:val="clear" w:color="auto" w:fill="FFFFFF"/>
        </w:rPr>
        <w:t>cfDNA</w:t>
      </w:r>
      <w:proofErr w:type="spellEnd"/>
      <w:r w:rsidR="00935276" w:rsidRPr="00DD2EA2">
        <w:rPr>
          <w:rFonts w:asciiTheme="minorHAnsi" w:hAnsiTheme="minorHAnsi" w:cstheme="minorHAnsi"/>
          <w:color w:val="auto"/>
          <w:shd w:val="clear" w:color="auto" w:fill="FFFFFF"/>
        </w:rPr>
        <w:t xml:space="preserve">), </w:t>
      </w:r>
      <w:r w:rsidR="00F30CDD" w:rsidRPr="00DD2EA2">
        <w:rPr>
          <w:rFonts w:asciiTheme="minorHAnsi" w:hAnsiTheme="minorHAnsi" w:cstheme="minorHAnsi"/>
          <w:color w:val="auto"/>
          <w:shd w:val="clear" w:color="auto" w:fill="FFFFFF"/>
        </w:rPr>
        <w:t>citrul</w:t>
      </w:r>
      <w:r w:rsidR="35854D67" w:rsidRPr="00DD2EA2">
        <w:rPr>
          <w:rFonts w:asciiTheme="minorHAnsi" w:hAnsiTheme="minorHAnsi" w:cstheme="minorHAnsi"/>
          <w:color w:val="auto"/>
          <w:shd w:val="clear" w:color="auto" w:fill="FFFFFF"/>
        </w:rPr>
        <w:t>li</w:t>
      </w:r>
      <w:r w:rsidR="00F30CDD" w:rsidRPr="00DD2EA2">
        <w:rPr>
          <w:rFonts w:asciiTheme="minorHAnsi" w:hAnsiTheme="minorHAnsi" w:cstheme="minorHAnsi"/>
          <w:color w:val="auto"/>
          <w:shd w:val="clear" w:color="auto" w:fill="FFFFFF"/>
        </w:rPr>
        <w:t>nated histone H3 (citH3)</w:t>
      </w:r>
      <w:r w:rsidR="000840AD">
        <w:rPr>
          <w:rFonts w:asciiTheme="minorHAnsi" w:hAnsiTheme="minorHAnsi" w:cstheme="minorHAnsi"/>
          <w:color w:val="auto"/>
          <w:shd w:val="clear" w:color="auto" w:fill="FFFFFF"/>
        </w:rPr>
        <w:t>,</w:t>
      </w:r>
      <w:r w:rsidR="00935276" w:rsidRPr="00DD2EA2">
        <w:rPr>
          <w:rFonts w:asciiTheme="minorHAnsi" w:hAnsiTheme="minorHAnsi" w:cstheme="minorHAnsi"/>
          <w:color w:val="auto"/>
          <w:shd w:val="clear" w:color="auto" w:fill="FFFFFF"/>
        </w:rPr>
        <w:t xml:space="preserve"> and neutrophil elastase (NE)</w:t>
      </w:r>
      <w:r w:rsidR="006D2E88" w:rsidRPr="00DD2EA2">
        <w:rPr>
          <w:rFonts w:asciiTheme="minorHAnsi" w:hAnsiTheme="minorHAnsi" w:cstheme="minorHAnsi"/>
          <w:color w:val="auto"/>
          <w:shd w:val="clear" w:color="auto" w:fill="FFFFFF"/>
        </w:rPr>
        <w:t xml:space="preserve"> using </w:t>
      </w:r>
      <w:r w:rsidR="007F476C" w:rsidRPr="00DD2EA2">
        <w:rPr>
          <w:rFonts w:asciiTheme="minorHAnsi" w:hAnsiTheme="minorHAnsi" w:cstheme="minorHAnsi"/>
          <w:color w:val="auto"/>
          <w:shd w:val="clear" w:color="auto" w:fill="FFFFFF"/>
        </w:rPr>
        <w:t>immuno</w:t>
      </w:r>
      <w:r w:rsidR="00AA5917" w:rsidRPr="00DD2EA2">
        <w:rPr>
          <w:rFonts w:asciiTheme="minorHAnsi" w:hAnsiTheme="minorHAnsi" w:cstheme="minorHAnsi"/>
          <w:color w:val="auto"/>
          <w:shd w:val="clear" w:color="auto" w:fill="FFFFFF"/>
        </w:rPr>
        <w:t xml:space="preserve">fluorescence </w:t>
      </w:r>
      <w:r w:rsidR="00AA5917" w:rsidRPr="00DD2EA2">
        <w:rPr>
          <w:rFonts w:asciiTheme="minorHAnsi" w:hAnsiTheme="minorHAnsi" w:cstheme="minorHAnsi"/>
          <w:color w:val="auto"/>
          <w:shd w:val="clear" w:color="auto" w:fill="FFFFFF"/>
        </w:rPr>
        <w:lastRenderedPageBreak/>
        <w:t>microscopy</w:t>
      </w:r>
      <w:r w:rsidR="007F476C" w:rsidRPr="00DD2EA2">
        <w:rPr>
          <w:rFonts w:asciiTheme="minorHAnsi" w:hAnsiTheme="minorHAnsi" w:cstheme="minorHAnsi"/>
          <w:color w:val="auto"/>
          <w:shd w:val="clear" w:color="auto" w:fill="FFFFFF"/>
        </w:rPr>
        <w:t>.</w:t>
      </w:r>
      <w:r w:rsidR="00131EC1" w:rsidRPr="00DD2EA2">
        <w:rPr>
          <w:rFonts w:asciiTheme="minorHAnsi" w:hAnsiTheme="minorHAnsi" w:cstheme="minorHAnsi"/>
          <w:color w:val="auto"/>
          <w:shd w:val="clear" w:color="auto" w:fill="FFFFFF"/>
        </w:rPr>
        <w:t xml:space="preserve"> To optimize</w:t>
      </w:r>
      <w:r w:rsidR="00F81E88" w:rsidRPr="00DD2EA2">
        <w:rPr>
          <w:rFonts w:asciiTheme="minorHAnsi" w:hAnsiTheme="minorHAnsi" w:cstheme="minorHAnsi"/>
          <w:color w:val="auto"/>
          <w:shd w:val="clear" w:color="auto" w:fill="FFFFFF"/>
        </w:rPr>
        <w:t xml:space="preserve"> the</w:t>
      </w:r>
      <w:r w:rsidR="00131EC1" w:rsidRPr="00DD2EA2">
        <w:rPr>
          <w:rFonts w:asciiTheme="minorHAnsi" w:hAnsiTheme="minorHAnsi" w:cstheme="minorHAnsi"/>
          <w:color w:val="auto"/>
          <w:shd w:val="clear" w:color="auto" w:fill="FFFFFF"/>
        </w:rPr>
        <w:t xml:space="preserve"> immunodetection of NETs</w:t>
      </w:r>
      <w:r w:rsidR="00DC711D" w:rsidRPr="00DD2EA2">
        <w:rPr>
          <w:rFonts w:asciiTheme="minorHAnsi" w:hAnsiTheme="minorHAnsi" w:cstheme="minorHAnsi"/>
          <w:color w:val="auto"/>
          <w:shd w:val="clear" w:color="auto" w:fill="FFFFFF"/>
        </w:rPr>
        <w:t xml:space="preserve"> in </w:t>
      </w:r>
      <w:r w:rsidR="0056685F" w:rsidRPr="00DD2EA2">
        <w:rPr>
          <w:rFonts w:asciiTheme="minorHAnsi" w:hAnsiTheme="minorHAnsi" w:cstheme="minorHAnsi"/>
          <w:color w:val="auto"/>
          <w:shd w:val="clear" w:color="auto" w:fill="FFFFFF"/>
        </w:rPr>
        <w:t>thrombi</w:t>
      </w:r>
      <w:r w:rsidR="00131EC1" w:rsidRPr="00DD2EA2">
        <w:rPr>
          <w:rFonts w:asciiTheme="minorHAnsi" w:hAnsiTheme="minorHAnsi" w:cstheme="minorHAnsi"/>
          <w:color w:val="auto"/>
          <w:shd w:val="clear" w:color="auto" w:fill="FFFFFF"/>
        </w:rPr>
        <w:t>,</w:t>
      </w:r>
      <w:r w:rsidR="00C93BFA" w:rsidRPr="00DD2EA2">
        <w:rPr>
          <w:rFonts w:asciiTheme="minorHAnsi" w:hAnsiTheme="minorHAnsi" w:cstheme="minorHAnsi"/>
          <w:color w:val="auto"/>
          <w:shd w:val="clear" w:color="auto" w:fill="FFFFFF"/>
        </w:rPr>
        <w:t xml:space="preserve"> </w:t>
      </w:r>
      <w:r w:rsidR="00131EC1" w:rsidRPr="00DD2EA2">
        <w:rPr>
          <w:rFonts w:asciiTheme="minorHAnsi" w:hAnsiTheme="minorHAnsi" w:cstheme="minorHAnsi"/>
          <w:color w:val="auto"/>
          <w:shd w:val="clear" w:color="auto" w:fill="FFFFFF"/>
        </w:rPr>
        <w:t xml:space="preserve">autofluorescence </w:t>
      </w:r>
      <w:r w:rsidR="00A51CD3" w:rsidRPr="00DD2EA2">
        <w:rPr>
          <w:rFonts w:asciiTheme="minorHAnsi" w:hAnsiTheme="minorHAnsi" w:cstheme="minorHAnsi"/>
          <w:color w:val="auto"/>
          <w:shd w:val="clear" w:color="auto" w:fill="FFFFFF"/>
        </w:rPr>
        <w:t>of tissue elements was limited by using a</w:t>
      </w:r>
      <w:r w:rsidR="00600945" w:rsidRPr="00DD2EA2">
        <w:rPr>
          <w:rFonts w:asciiTheme="minorHAnsi" w:hAnsiTheme="minorHAnsi" w:cstheme="minorHAnsi"/>
          <w:color w:val="auto"/>
          <w:shd w:val="clear" w:color="auto" w:fill="FFFFFF"/>
        </w:rPr>
        <w:t>n</w:t>
      </w:r>
      <w:r w:rsidR="00A51CD3" w:rsidRPr="00DD2EA2">
        <w:rPr>
          <w:rFonts w:asciiTheme="minorHAnsi" w:hAnsiTheme="minorHAnsi" w:cstheme="minorHAnsi"/>
          <w:color w:val="auto"/>
          <w:shd w:val="clear" w:color="auto" w:fill="FFFFFF"/>
        </w:rPr>
        <w:t xml:space="preserve"> autofluorescence quenching </w:t>
      </w:r>
      <w:r w:rsidR="003725D4" w:rsidRPr="00DD2EA2">
        <w:rPr>
          <w:rFonts w:asciiTheme="minorHAnsi" w:hAnsiTheme="minorHAnsi" w:cstheme="minorHAnsi"/>
          <w:color w:val="auto"/>
          <w:shd w:val="clear" w:color="auto" w:fill="FFFFFF"/>
        </w:rPr>
        <w:t>process</w:t>
      </w:r>
      <w:r w:rsidR="00A51CD3" w:rsidRPr="00DD2EA2">
        <w:rPr>
          <w:rFonts w:asciiTheme="minorHAnsi" w:hAnsiTheme="minorHAnsi" w:cstheme="minorHAnsi"/>
          <w:color w:val="auto"/>
          <w:shd w:val="clear" w:color="auto" w:fill="FFFFFF"/>
        </w:rPr>
        <w:t xml:space="preserve"> prior to </w:t>
      </w:r>
      <w:r w:rsidR="00600945" w:rsidRPr="00DD2EA2">
        <w:rPr>
          <w:rFonts w:asciiTheme="minorHAnsi" w:hAnsiTheme="minorHAnsi" w:cstheme="minorHAnsi"/>
          <w:color w:val="auto"/>
          <w:shd w:val="clear" w:color="auto" w:fill="FFFFFF"/>
        </w:rPr>
        <w:t>microscopy.</w:t>
      </w:r>
      <w:r w:rsidR="00B80CF2">
        <w:rPr>
          <w:rFonts w:asciiTheme="minorHAnsi" w:hAnsiTheme="minorHAnsi" w:cstheme="minorHAnsi"/>
          <w:color w:val="auto"/>
          <w:shd w:val="clear" w:color="auto" w:fill="FFFFFF"/>
        </w:rPr>
        <w:t xml:space="preserve"> </w:t>
      </w:r>
      <w:r w:rsidR="003725D4" w:rsidRPr="00DD2EA2">
        <w:rPr>
          <w:rFonts w:asciiTheme="minorHAnsi" w:hAnsiTheme="minorHAnsi" w:cstheme="minorHAnsi"/>
          <w:color w:val="auto"/>
          <w:shd w:val="clear" w:color="auto" w:fill="FFFFFF"/>
        </w:rPr>
        <w:t xml:space="preserve">This technique could be a useful tool </w:t>
      </w:r>
      <w:r w:rsidR="00F81E88" w:rsidRPr="00DD2EA2">
        <w:rPr>
          <w:rFonts w:asciiTheme="minorHAnsi" w:hAnsiTheme="minorHAnsi" w:cstheme="minorHAnsi"/>
          <w:color w:val="auto"/>
          <w:shd w:val="clear" w:color="auto" w:fill="FFFFFF"/>
        </w:rPr>
        <w:t>to study</w:t>
      </w:r>
      <w:r w:rsidR="00600945" w:rsidRPr="00DD2EA2">
        <w:rPr>
          <w:rFonts w:asciiTheme="minorHAnsi" w:hAnsiTheme="minorHAnsi" w:cstheme="minorHAnsi"/>
          <w:color w:val="auto"/>
          <w:shd w:val="clear" w:color="auto" w:fill="FFFFFF"/>
        </w:rPr>
        <w:t xml:space="preserve"> </w:t>
      </w:r>
      <w:r w:rsidR="00343B79" w:rsidRPr="00DD2EA2">
        <w:rPr>
          <w:rFonts w:asciiTheme="minorHAnsi" w:hAnsiTheme="minorHAnsi" w:cstheme="minorHAnsi"/>
          <w:color w:val="auto"/>
          <w:shd w:val="clear" w:color="auto" w:fill="FFFFFF"/>
        </w:rPr>
        <w:t xml:space="preserve">NETs </w:t>
      </w:r>
      <w:r w:rsidR="0000114A" w:rsidRPr="00DD2EA2">
        <w:rPr>
          <w:rFonts w:asciiTheme="minorHAnsi" w:hAnsiTheme="minorHAnsi" w:cstheme="minorHAnsi"/>
          <w:color w:val="auto"/>
          <w:shd w:val="clear" w:color="auto" w:fill="FFFFFF"/>
        </w:rPr>
        <w:t xml:space="preserve">and thrombosis in other species </w:t>
      </w:r>
      <w:r w:rsidR="00343B79" w:rsidRPr="00DD2EA2">
        <w:rPr>
          <w:rFonts w:asciiTheme="minorHAnsi" w:hAnsiTheme="minorHAnsi" w:cstheme="minorHAnsi"/>
          <w:color w:val="auto"/>
          <w:shd w:val="clear" w:color="auto" w:fill="FFFFFF"/>
        </w:rPr>
        <w:t xml:space="preserve">and </w:t>
      </w:r>
      <w:r w:rsidR="00601CA2" w:rsidRPr="00DD2EA2">
        <w:rPr>
          <w:rFonts w:asciiTheme="minorHAnsi" w:hAnsiTheme="minorHAnsi" w:cstheme="minorHAnsi"/>
          <w:color w:val="auto"/>
          <w:shd w:val="clear" w:color="auto" w:fill="FFFFFF"/>
        </w:rPr>
        <w:t>offers new insights into the pathophysiology of this complex condition</w:t>
      </w:r>
      <w:r w:rsidR="00717A62" w:rsidRPr="00DD2EA2">
        <w:rPr>
          <w:rFonts w:asciiTheme="minorHAnsi" w:hAnsiTheme="minorHAnsi" w:cstheme="minorHAnsi"/>
          <w:color w:val="auto"/>
          <w:shd w:val="clear" w:color="auto" w:fill="FFFFFF"/>
        </w:rPr>
        <w:t>.</w:t>
      </w:r>
    </w:p>
    <w:p w14:paraId="4C7D5FD5" w14:textId="77777777" w:rsidR="006305D7" w:rsidRPr="00DD2EA2" w:rsidRDefault="006305D7" w:rsidP="003C2F9C">
      <w:pPr>
        <w:rPr>
          <w:rFonts w:asciiTheme="minorHAnsi" w:hAnsiTheme="minorHAnsi" w:cstheme="minorHAnsi"/>
          <w:color w:val="auto"/>
        </w:rPr>
      </w:pPr>
    </w:p>
    <w:p w14:paraId="205640F9" w14:textId="4923D93D" w:rsidR="00F11D8B" w:rsidRPr="00DD2EA2" w:rsidRDefault="006305D7" w:rsidP="003C2F9C">
      <w:pPr>
        <w:rPr>
          <w:rFonts w:asciiTheme="minorHAnsi" w:hAnsiTheme="minorHAnsi" w:cstheme="minorHAnsi"/>
          <w:color w:val="auto"/>
        </w:rPr>
      </w:pPr>
      <w:r w:rsidRPr="00DD2EA2">
        <w:rPr>
          <w:rFonts w:asciiTheme="minorHAnsi" w:hAnsiTheme="minorHAnsi" w:cstheme="minorHAnsi"/>
          <w:b/>
          <w:color w:val="auto"/>
        </w:rPr>
        <w:t>INTRODUCTION</w:t>
      </w:r>
      <w:r w:rsidRPr="00DD2EA2">
        <w:rPr>
          <w:rFonts w:asciiTheme="minorHAnsi" w:hAnsiTheme="minorHAnsi" w:cstheme="minorHAnsi"/>
          <w:b/>
          <w:bCs/>
          <w:color w:val="auto"/>
        </w:rPr>
        <w:t>:</w:t>
      </w:r>
      <w:r w:rsidR="00B80CF2">
        <w:rPr>
          <w:rFonts w:asciiTheme="minorHAnsi" w:hAnsiTheme="minorHAnsi" w:cstheme="minorHAnsi"/>
          <w:color w:val="auto"/>
        </w:rPr>
        <w:t xml:space="preserve"> </w:t>
      </w:r>
    </w:p>
    <w:p w14:paraId="1DE4B2D7" w14:textId="2B3C8C1A" w:rsidR="00EC7EF7" w:rsidRPr="00DD2EA2" w:rsidRDefault="00E51727" w:rsidP="003C2F9C">
      <w:pPr>
        <w:rPr>
          <w:rFonts w:asciiTheme="minorHAnsi" w:hAnsiTheme="minorHAnsi" w:cstheme="minorHAnsi"/>
          <w:color w:val="auto"/>
        </w:rPr>
      </w:pPr>
      <w:r w:rsidRPr="00DD2EA2">
        <w:rPr>
          <w:rFonts w:asciiTheme="minorHAnsi" w:hAnsiTheme="minorHAnsi" w:cstheme="minorHAnsi"/>
          <w:color w:val="auto"/>
        </w:rPr>
        <w:t xml:space="preserve">Cats with </w:t>
      </w:r>
      <w:r w:rsidR="007428E4" w:rsidRPr="00DD2EA2">
        <w:rPr>
          <w:rFonts w:asciiTheme="minorHAnsi" w:hAnsiTheme="minorHAnsi" w:cstheme="minorHAnsi"/>
          <w:color w:val="auto"/>
        </w:rPr>
        <w:t>h</w:t>
      </w:r>
      <w:r w:rsidR="009A2ED0" w:rsidRPr="00DD2EA2">
        <w:rPr>
          <w:rFonts w:asciiTheme="minorHAnsi" w:hAnsiTheme="minorHAnsi" w:cstheme="minorHAnsi"/>
          <w:color w:val="auto"/>
        </w:rPr>
        <w:t>ypertrophic cardiomyopathy</w:t>
      </w:r>
      <w:r w:rsidR="007428E4" w:rsidRPr="00DD2EA2">
        <w:rPr>
          <w:rFonts w:asciiTheme="minorHAnsi" w:hAnsiTheme="minorHAnsi" w:cstheme="minorHAnsi"/>
          <w:color w:val="auto"/>
        </w:rPr>
        <w:t xml:space="preserve"> are at risk of life-threatening thromboembolic complications</w:t>
      </w:r>
      <w:r w:rsidR="00514646" w:rsidRPr="00DD2EA2">
        <w:rPr>
          <w:rFonts w:asciiTheme="minorHAnsi" w:hAnsiTheme="minorHAnsi" w:cstheme="minorHAnsi"/>
          <w:color w:val="auto"/>
        </w:rPr>
        <w:fldChar w:fldCharType="begin"/>
      </w:r>
      <w:r w:rsidR="006E3F44" w:rsidRPr="00DD2EA2">
        <w:rPr>
          <w:rFonts w:asciiTheme="minorHAnsi" w:hAnsiTheme="minorHAnsi" w:cstheme="minorHAnsi"/>
          <w:color w:val="auto"/>
        </w:rPr>
        <w:instrText xml:space="preserve"> ADDIN ZOTERO_ITEM CSL_CITATION {"citationID":"CWxD4xnI","properties":{"formattedCitation":"\\super 1, 2\\nosupersub{}","plainCitation":"1, 2","dontUpdate":true,"noteIndex":0},"citationItems":[{"id":390,"uris":["http://zotero.org/users/3219654/items/WC86EEJA"],"uri":["http://zotero.org/users/3219654/items/WC86EEJA"],"itemData":{"id":390,"type":"article-journal","title":"Hypertrophic cardiomyopathy in man and cats","container-title":"Journal of Veterinary Cardiology: The Official Journal of the European Society of Veterinary Cardiology","page":"S6-9","volume":"17 Suppl 1","source":"PubMed","abstract":"OBJECTIVES: To highlight similarities in hypertrophic cardiomyopathy (HCM) that are shared between humans and domestic cats.\nMETHODS: Contemporary clinical and scientific findings were selected from the literature. Evidence is provided to support the concept that HCM in humans and felines are fundamentally the same disease.\nRESULTS: A number of remarkable similarities have been reported in certain spontaneously occurring myocardial disorders in domestic animals that closely resemble the clinical and phenotypic features of their corresponding diseases in humans. Chief among these conditions are hypertrophic cardiomyopathy (HCM) in the cat as well as arrhythmic right ventricular cardiomyopathy in cats and Boxer dogs, and non-hypertrophied restrictive cardiomyopathy in cats. Hypertrophic cardiomyopathy occurs commonly in the cat where it is a prominent cause of congestive heart failure and cardiovascular disability. Its prevalence in certain breeds suggests that it is a familial condition. Despite some inter-species differences in the expression of HCM in man and cats, their phenotypic expressions are very similar, supporting the belief that they are essentially the same disease in both species. These similarities include marked disease heterogeneity with unexplained asymmetric left ventricular hypertrophy, histopathology that includes disorganized myocyte arrangement, microvascular disease, and interstitial fibrosis, and end-stage cardiac remodeling. In cats two causal mutations have been identified in the myosin binding protein C (MYBPC3), though in man, mutations associated with 11 genes encoding for cardiac sarcomeric proteins are responsible for HCM.\nCONCLUSIONS: Given the similarities of HCM in both cats and man, the study of feline HCM may help expand the understanding of disease pathophysiology and help lead to improved disease management.","DOI":"10.1016/j.jvc.2015.03.007","ISSN":"1875-0834","note":"PMID: 26776595","journalAbbreviation":"J Vet Cardiol","language":"eng","author":[{"family":"Maron","given":"Barry J."},{"family":"Fox","given":"Philip R."}],"issued":{"date-parts":[["2015",12]]}}},{"id":5,"uris":["http://zotero.org/users/3219654/items/M5E7CENR"],"uri":["http://zotero.org/users/3219654/items/M5E7CENR"],"itemData":{"id":5,"type":"article-journal","title":"Prognostic indicators in cats with hypertrophic cardiomyopathy","container-title":"Journal of Veterinary Internal Medicine","page":"1427-1436","volume":"27","issue":"6","source":"PubMed","abstract":"BACKGROUND: Left atrial (LA) enlargement, congestive heart failure (CHF), and aortic thromboembolism (ATE) are associated with decreased survival in cats with hypertrophic cardiomyopathy (HCM), but the prognostic value of echocardiographic variables has not been well characterized.\nHYPOTHESIS/OBJECTIVES: We hypothesized that LA echocardiographic variables and assessment of left ventricular (LV) diastolic and systolic function would have prognostic value in cats with HCM.\nANIMALS: Two hundred eighty-two cats diagnosed with HCM.\nMETHODS: Clinical and echocardiographic records of affected cats seen at the Royal Veterinary College from 2004 to 2009 were retrospectively analyzed. Only cats with echocardiographic confirmation of LV diastolic wall thickness ≥ 6 mm were included. Outcomes were obtained from clinical records or referring veterinarians and owners.\nRESULTS: Deaths occurred in 164 cats, of which 107 were believed to have been cardiac deaths. Univariable predictors of an increased risk of cardiac death included older age, absence of a murmur, presence of a gallop sound or arrhythmia, presentation with either CHF or ATE, extreme LV hypertrophy (≥ 9.0 mm), LV fractional shortening (FS%) ≤ 30%, regional wall hypokinesis, increased left atrial size, decreased left atrial function, spontaneous echo-contrast/thrombus or both, absence of left ventricular outflow tract obstruction, and a restrictive diastolic filling pattern. Cox's proportional hazard analysis identified LA dysfunction, low LV systolic function, and extreme LV hypertrophy as independent predictors of decreased cardiac survival time.\nCONCLUSIONS AND CLINICAL IMPORTANCE: Echocardiographic measurement of LA function, extreme LV hypertrophy, and LV systolic function provides important prognostic information in cats with HCM.","DOI":"10.1111/jvim.12215","ISSN":"1939-1676","note":"PMID: 24134821","journalAbbreviation":"J. Vet. Intern. Med.","language":"eng","author":[{"family":"Payne","given":"J. R."},{"family":"Borgeat","given":"K."},{"family":"Connolly","given":"D. J."},{"family":"Boswood","given":"A."},{"family":"Dennis","given":"S."},{"family":"Wagner","given":"T."},{"family":"Menaut","given":"P."},{"family":"Maerz","given":"I."},{"family":"Evans","given":"D."},{"family":"Simons","given":"V. E."},{"family":"Brodbelt","given":"D. C."},{"family":"Luis Fuentes","given":"V."}],"issued":{"date-parts":[["2013",12]]}}}],"schema":"https://github.com/citation-style-language/schema/raw/master/csl-citation.json"} </w:instrText>
      </w:r>
      <w:r w:rsidR="00514646" w:rsidRPr="00DD2EA2">
        <w:rPr>
          <w:rFonts w:asciiTheme="minorHAnsi" w:hAnsiTheme="minorHAnsi" w:cstheme="minorHAnsi"/>
          <w:color w:val="auto"/>
        </w:rPr>
        <w:fldChar w:fldCharType="separate"/>
      </w:r>
      <w:r w:rsidR="00514646" w:rsidRPr="00DD2EA2">
        <w:rPr>
          <w:rFonts w:asciiTheme="minorHAnsi" w:hAnsiTheme="minorHAnsi" w:cstheme="minorHAnsi"/>
          <w:color w:val="auto"/>
          <w:vertAlign w:val="superscript"/>
        </w:rPr>
        <w:t>1,2</w:t>
      </w:r>
      <w:r w:rsidR="00514646" w:rsidRPr="00DD2EA2">
        <w:rPr>
          <w:rFonts w:asciiTheme="minorHAnsi" w:hAnsiTheme="minorHAnsi" w:cstheme="minorHAnsi"/>
          <w:color w:val="auto"/>
        </w:rPr>
        <w:fldChar w:fldCharType="end"/>
      </w:r>
      <w:r w:rsidR="007428E4" w:rsidRPr="00DD2EA2">
        <w:rPr>
          <w:rFonts w:asciiTheme="minorHAnsi" w:hAnsiTheme="minorHAnsi" w:cstheme="minorHAnsi"/>
          <w:color w:val="auto"/>
        </w:rPr>
        <w:t>.</w:t>
      </w:r>
      <w:r w:rsidR="00514646" w:rsidRPr="00DD2EA2">
        <w:rPr>
          <w:rFonts w:asciiTheme="minorHAnsi" w:hAnsiTheme="minorHAnsi" w:cstheme="minorHAnsi"/>
          <w:color w:val="auto"/>
        </w:rPr>
        <w:t xml:space="preserve"> </w:t>
      </w:r>
      <w:r w:rsidR="00B40A08" w:rsidRPr="00DD2EA2">
        <w:rPr>
          <w:rFonts w:asciiTheme="minorHAnsi" w:hAnsiTheme="minorHAnsi" w:cstheme="minorHAnsi"/>
          <w:color w:val="auto"/>
        </w:rPr>
        <w:t xml:space="preserve">Despite the </w:t>
      </w:r>
      <w:r w:rsidR="00725623" w:rsidRPr="00DD2EA2">
        <w:rPr>
          <w:rFonts w:asciiTheme="minorHAnsi" w:hAnsiTheme="minorHAnsi" w:cstheme="minorHAnsi"/>
          <w:color w:val="auto"/>
        </w:rPr>
        <w:t xml:space="preserve">high </w:t>
      </w:r>
      <w:r w:rsidR="00433B71" w:rsidRPr="00DD2EA2">
        <w:rPr>
          <w:rFonts w:asciiTheme="minorHAnsi" w:hAnsiTheme="minorHAnsi" w:cstheme="minorHAnsi"/>
          <w:color w:val="auto"/>
        </w:rPr>
        <w:t>mo</w:t>
      </w:r>
      <w:r w:rsidR="00F928E0" w:rsidRPr="00DD2EA2">
        <w:rPr>
          <w:rFonts w:asciiTheme="minorHAnsi" w:hAnsiTheme="minorHAnsi" w:cstheme="minorHAnsi"/>
          <w:color w:val="auto"/>
        </w:rPr>
        <w:t>r</w:t>
      </w:r>
      <w:r w:rsidR="00433B71" w:rsidRPr="00DD2EA2">
        <w:rPr>
          <w:rFonts w:asciiTheme="minorHAnsi" w:hAnsiTheme="minorHAnsi" w:cstheme="minorHAnsi"/>
          <w:color w:val="auto"/>
        </w:rPr>
        <w:t>bidity and mortality associated with feline cardiogenic arterial thromboembolism (CATE)</w:t>
      </w:r>
      <w:r w:rsidR="000E4FAA" w:rsidRPr="00DD2EA2">
        <w:rPr>
          <w:rFonts w:asciiTheme="minorHAnsi" w:hAnsiTheme="minorHAnsi" w:cstheme="minorHAnsi"/>
          <w:color w:val="auto"/>
        </w:rPr>
        <w:t>,</w:t>
      </w:r>
      <w:r w:rsidR="00C31EEC" w:rsidRPr="00DD2EA2">
        <w:rPr>
          <w:rFonts w:asciiTheme="minorHAnsi" w:hAnsiTheme="minorHAnsi" w:cstheme="minorHAnsi"/>
          <w:color w:val="auto"/>
        </w:rPr>
        <w:t xml:space="preserve"> </w:t>
      </w:r>
      <w:r w:rsidR="00A901AA" w:rsidRPr="00DD2EA2">
        <w:rPr>
          <w:rFonts w:asciiTheme="minorHAnsi" w:hAnsiTheme="minorHAnsi" w:cstheme="minorHAnsi"/>
          <w:color w:val="auto"/>
        </w:rPr>
        <w:t xml:space="preserve">the </w:t>
      </w:r>
      <w:r w:rsidR="00C31EEC" w:rsidRPr="00DD2EA2">
        <w:rPr>
          <w:rFonts w:asciiTheme="minorHAnsi" w:hAnsiTheme="minorHAnsi" w:cstheme="minorHAnsi"/>
          <w:color w:val="auto"/>
        </w:rPr>
        <w:t xml:space="preserve">underlying </w:t>
      </w:r>
      <w:r w:rsidR="009F70D0" w:rsidRPr="00DD2EA2">
        <w:rPr>
          <w:rFonts w:asciiTheme="minorHAnsi" w:hAnsiTheme="minorHAnsi" w:cstheme="minorHAnsi"/>
          <w:color w:val="auto"/>
        </w:rPr>
        <w:t>pathophysiology of CATE in cats is poorly understood</w:t>
      </w:r>
      <w:r w:rsidR="00A901AA" w:rsidRPr="00DD2EA2">
        <w:rPr>
          <w:rFonts w:asciiTheme="minorHAnsi" w:hAnsiTheme="minorHAnsi" w:cstheme="minorHAnsi"/>
          <w:color w:val="auto"/>
        </w:rPr>
        <w:t>. T</w:t>
      </w:r>
      <w:r w:rsidR="00050927" w:rsidRPr="00DD2EA2">
        <w:rPr>
          <w:rFonts w:asciiTheme="minorHAnsi" w:hAnsiTheme="minorHAnsi" w:cstheme="minorHAnsi"/>
          <w:color w:val="auto"/>
        </w:rPr>
        <w:t>here are</w:t>
      </w:r>
      <w:r w:rsidR="00A901AA" w:rsidRPr="00DD2EA2">
        <w:rPr>
          <w:rFonts w:asciiTheme="minorHAnsi" w:hAnsiTheme="minorHAnsi" w:cstheme="minorHAnsi"/>
          <w:color w:val="auto"/>
        </w:rPr>
        <w:t xml:space="preserve"> also</w:t>
      </w:r>
      <w:r w:rsidR="00050927" w:rsidRPr="00DD2EA2">
        <w:rPr>
          <w:rFonts w:asciiTheme="minorHAnsi" w:hAnsiTheme="minorHAnsi" w:cstheme="minorHAnsi"/>
          <w:color w:val="auto"/>
        </w:rPr>
        <w:t xml:space="preserve"> limited diagnostic and therapeutic </w:t>
      </w:r>
      <w:r w:rsidR="00386096" w:rsidRPr="00DD2EA2">
        <w:rPr>
          <w:rFonts w:asciiTheme="minorHAnsi" w:hAnsiTheme="minorHAnsi" w:cstheme="minorHAnsi"/>
          <w:color w:val="auto"/>
        </w:rPr>
        <w:t>tools</w:t>
      </w:r>
      <w:r w:rsidR="00050927" w:rsidRPr="00DD2EA2">
        <w:rPr>
          <w:rFonts w:asciiTheme="minorHAnsi" w:hAnsiTheme="minorHAnsi" w:cstheme="minorHAnsi"/>
          <w:color w:val="auto"/>
        </w:rPr>
        <w:t xml:space="preserve"> to treat and id</w:t>
      </w:r>
      <w:r w:rsidR="008E4C58" w:rsidRPr="00DD2EA2">
        <w:rPr>
          <w:rFonts w:asciiTheme="minorHAnsi" w:hAnsiTheme="minorHAnsi" w:cstheme="minorHAnsi"/>
          <w:color w:val="auto"/>
        </w:rPr>
        <w:t xml:space="preserve">entify cats at </w:t>
      </w:r>
      <w:r w:rsidR="008C5734" w:rsidRPr="00DD2EA2">
        <w:rPr>
          <w:rFonts w:asciiTheme="minorHAnsi" w:hAnsiTheme="minorHAnsi" w:cstheme="minorHAnsi"/>
          <w:color w:val="auto"/>
        </w:rPr>
        <w:t>risk</w:t>
      </w:r>
      <w:r w:rsidR="008E4C58" w:rsidRPr="00DD2EA2">
        <w:rPr>
          <w:rFonts w:asciiTheme="minorHAnsi" w:hAnsiTheme="minorHAnsi" w:cstheme="minorHAnsi"/>
          <w:color w:val="auto"/>
        </w:rPr>
        <w:t xml:space="preserve"> of this devastating condition</w:t>
      </w:r>
      <w:r w:rsidR="00514646" w:rsidRPr="00DD2EA2">
        <w:rPr>
          <w:rFonts w:asciiTheme="minorHAnsi" w:hAnsiTheme="minorHAnsi" w:cstheme="minorHAnsi"/>
          <w:color w:val="auto"/>
        </w:rPr>
        <w:fldChar w:fldCharType="begin"/>
      </w:r>
      <w:r w:rsidR="006E3F44" w:rsidRPr="00DD2EA2">
        <w:rPr>
          <w:rFonts w:asciiTheme="minorHAnsi" w:hAnsiTheme="minorHAnsi" w:cstheme="minorHAnsi"/>
          <w:color w:val="auto"/>
        </w:rPr>
        <w:instrText xml:space="preserve"> ADDIN ZOTERO_ITEM CSL_CITATION {"citationID":"qIOvPgUw","properties":{"formattedCitation":"\\super 3\\nosupersub{}","plainCitation":"3","noteIndex":0},"citationItems":[{"id":283,"uris":["http://zotero.org/users/3219654/items/T39INFWH"],"uri":["http://zotero.org/users/3219654/items/T39INFWH"],"itemData":{"id":283,"type":"article-journal","title":"Arterial Thromboembolism in 250 Cats in General Practice: 2004–2012","container-title":"Journal of Veterinary Internal Medicine","page":"102-108","volume":"28","issue":"1","source":"PubMed Central","abstract":"Background\nPopulation characteristics and outcome of cats with arterial thromboembolism (ATE) managed in general practice (GP) have been poorly described.\n\nHypothesis\nCats with ATE presenting to GP are usually euthanized at presentation, but survival times &gt;1 year are possible.\n\nAnimals\nCats with ATE managed by 3 GP clinics in the United Kingdom.\n\nMethods\nRecords of cases presenting to GP over a 98‐month period (2004–2012) were reviewed. Cats with an antemortem diagnosis of limb ATE were included. Outcome information was obtained.\n\nResults\nOver 98 months, 250 cats were identified with ATE. Prevalence was approximately 0.3%. At presentation, 153 cats (61.2%) were euthanized, with 68/97 (70.1%) of the remaining cats (27.2% of the total population) surviving &gt;24 hours after presentation. Of these, 30/68 (44.1%) survived for at least 7 days. Hypothermia (HR, 1.44; 95% CI, 1.002–2.07; P = .049) and management by Clinic 2 (HR, 5.53; 95% CI, 1.23–24.8; P = .026) were independent predictors of 24‐hour euthanasia or death. For cats surviving &gt;24 hours, hypothermia (HR, 2.25; 95% CI, 1.12–4.48; P = .021) and failure to receive aspirin, clopidogrel, or both (HR, 8.26; 95% CI, 1.39–50; P = .001) were independent predictors of euthanasia or death within 7 days. For cats that survived ≥7 days, median survival time was 94 (95% CI, 42–164) days, with 6 cats alive 1 year after presentation.\n\nConclusions\nAlthough 153/250 cats were euthanized at presentation, 6 cats survived &gt;12 months. No factors were identified that predicted euthanasia on presentation.","DOI":"10.1111/jvim.12249","ISSN":"0891-6640","note":"PMID: 24237457\nPMCID: PMC4895537","title-short":"Arterial Thromboembolism in 250 Cats in General Practice","journalAbbreviation":"J Vet Intern Med","author":[{"family":"Borgeat","given":"K."},{"family":"Wright","given":"J."},{"family":"Garrod","given":"O."},{"family":"Payne","given":"J.R."},{"family":"Fuentes","given":"V.L."}],"issued":{"date-parts":[["2014"]]}}}],"schema":"https://github.com/citation-style-language/schema/raw/master/csl-citation.json"} </w:instrText>
      </w:r>
      <w:r w:rsidR="00514646" w:rsidRPr="00DD2EA2">
        <w:rPr>
          <w:rFonts w:asciiTheme="minorHAnsi" w:hAnsiTheme="minorHAnsi" w:cstheme="minorHAnsi"/>
          <w:color w:val="auto"/>
        </w:rPr>
        <w:fldChar w:fldCharType="separate"/>
      </w:r>
      <w:r w:rsidR="00514646" w:rsidRPr="00DD2EA2">
        <w:rPr>
          <w:rFonts w:asciiTheme="minorHAnsi" w:hAnsiTheme="minorHAnsi" w:cstheme="minorHAnsi"/>
          <w:color w:val="auto"/>
          <w:vertAlign w:val="superscript"/>
        </w:rPr>
        <w:t>3</w:t>
      </w:r>
      <w:r w:rsidR="00514646" w:rsidRPr="00DD2EA2">
        <w:rPr>
          <w:rFonts w:asciiTheme="minorHAnsi" w:hAnsiTheme="minorHAnsi" w:cstheme="minorHAnsi"/>
          <w:color w:val="auto"/>
        </w:rPr>
        <w:fldChar w:fldCharType="end"/>
      </w:r>
      <w:r w:rsidR="008E4C58" w:rsidRPr="00DD2EA2">
        <w:rPr>
          <w:rFonts w:asciiTheme="minorHAnsi" w:hAnsiTheme="minorHAnsi" w:cstheme="minorHAnsi"/>
          <w:color w:val="auto"/>
        </w:rPr>
        <w:t>.</w:t>
      </w:r>
      <w:r w:rsidR="00000C02" w:rsidRPr="00DD2EA2">
        <w:rPr>
          <w:rFonts w:asciiTheme="minorHAnsi" w:hAnsiTheme="minorHAnsi" w:cstheme="minorHAnsi"/>
          <w:color w:val="auto"/>
        </w:rPr>
        <w:t xml:space="preserve"> </w:t>
      </w:r>
    </w:p>
    <w:p w14:paraId="51CFCEF9" w14:textId="77777777" w:rsidR="003C2F9C" w:rsidRPr="00DD2EA2" w:rsidRDefault="003C2F9C" w:rsidP="003C2F9C">
      <w:pPr>
        <w:rPr>
          <w:rFonts w:asciiTheme="minorHAnsi" w:hAnsiTheme="minorHAnsi" w:cstheme="minorHAnsi"/>
          <w:color w:val="auto"/>
        </w:rPr>
      </w:pPr>
    </w:p>
    <w:p w14:paraId="30C51B55" w14:textId="5806779B" w:rsidR="00723A5C" w:rsidRPr="00DD2EA2" w:rsidRDefault="005D4155" w:rsidP="003C2F9C">
      <w:pPr>
        <w:rPr>
          <w:rFonts w:asciiTheme="minorHAnsi" w:hAnsiTheme="minorHAnsi" w:cstheme="minorHAnsi"/>
          <w:color w:val="auto"/>
          <w:shd w:val="clear" w:color="auto" w:fill="FFFFFF"/>
        </w:rPr>
      </w:pPr>
      <w:r w:rsidRPr="00DD2EA2">
        <w:rPr>
          <w:rFonts w:asciiTheme="minorHAnsi" w:hAnsiTheme="minorHAnsi" w:cstheme="minorHAnsi"/>
          <w:color w:val="auto"/>
        </w:rPr>
        <w:t xml:space="preserve">In addition to </w:t>
      </w:r>
      <w:r w:rsidR="00020C32" w:rsidRPr="00DD2EA2">
        <w:rPr>
          <w:rFonts w:asciiTheme="minorHAnsi" w:hAnsiTheme="minorHAnsi" w:cstheme="minorHAnsi"/>
          <w:color w:val="auto"/>
        </w:rPr>
        <w:t>its role in innate immunity, neutrophils</w:t>
      </w:r>
      <w:r w:rsidR="009E06E2" w:rsidRPr="00DD2EA2">
        <w:rPr>
          <w:rFonts w:asciiTheme="minorHAnsi" w:hAnsiTheme="minorHAnsi" w:cstheme="minorHAnsi"/>
          <w:color w:val="auto"/>
        </w:rPr>
        <w:t xml:space="preserve"> have been shown to </w:t>
      </w:r>
      <w:r w:rsidR="004F78B0" w:rsidRPr="00DD2EA2">
        <w:rPr>
          <w:rFonts w:asciiTheme="minorHAnsi" w:hAnsiTheme="minorHAnsi" w:cstheme="minorHAnsi"/>
          <w:color w:val="auto"/>
        </w:rPr>
        <w:t xml:space="preserve">play a role in thrombosis by releasing </w:t>
      </w:r>
      <w:r w:rsidR="00EC7AB4" w:rsidRPr="00DD2EA2">
        <w:rPr>
          <w:rFonts w:asciiTheme="minorHAnsi" w:hAnsiTheme="minorHAnsi" w:cstheme="minorHAnsi"/>
          <w:color w:val="auto"/>
        </w:rPr>
        <w:t>n</w:t>
      </w:r>
      <w:r w:rsidR="00EE1737" w:rsidRPr="00DD2EA2">
        <w:rPr>
          <w:rFonts w:asciiTheme="minorHAnsi" w:hAnsiTheme="minorHAnsi" w:cstheme="minorHAnsi"/>
          <w:color w:val="auto"/>
        </w:rPr>
        <w:t>eutrophil extracellular traps (NETs)</w:t>
      </w:r>
      <w:r w:rsidR="4D31D686" w:rsidRPr="00DD2EA2">
        <w:rPr>
          <w:rFonts w:asciiTheme="minorHAnsi" w:hAnsiTheme="minorHAnsi" w:cstheme="minorHAnsi"/>
          <w:color w:val="auto"/>
        </w:rPr>
        <w:t>,</w:t>
      </w:r>
      <w:r w:rsidR="007250AD" w:rsidRPr="00DD2EA2">
        <w:rPr>
          <w:rFonts w:asciiTheme="minorHAnsi" w:hAnsiTheme="minorHAnsi" w:cstheme="minorHAnsi"/>
          <w:color w:val="auto"/>
        </w:rPr>
        <w:t xml:space="preserve"> </w:t>
      </w:r>
      <w:r w:rsidR="00431A9C" w:rsidRPr="00DD2EA2">
        <w:rPr>
          <w:rFonts w:asciiTheme="minorHAnsi" w:hAnsiTheme="minorHAnsi" w:cstheme="minorHAnsi"/>
          <w:color w:val="auto"/>
        </w:rPr>
        <w:t xml:space="preserve">which are </w:t>
      </w:r>
      <w:r w:rsidR="007250AD" w:rsidRPr="00DD2EA2">
        <w:rPr>
          <w:rFonts w:asciiTheme="minorHAnsi" w:hAnsiTheme="minorHAnsi" w:cstheme="minorHAnsi"/>
          <w:color w:val="auto"/>
        </w:rPr>
        <w:t>web-like networks of</w:t>
      </w:r>
      <w:r w:rsidR="00195C71" w:rsidRPr="00DD2EA2">
        <w:rPr>
          <w:rFonts w:asciiTheme="minorHAnsi" w:hAnsiTheme="minorHAnsi" w:cstheme="minorHAnsi"/>
          <w:color w:val="auto"/>
        </w:rPr>
        <w:t xml:space="preserve"> </w:t>
      </w:r>
      <w:r w:rsidR="00933FDE" w:rsidRPr="00DD2EA2">
        <w:rPr>
          <w:rFonts w:asciiTheme="minorHAnsi" w:hAnsiTheme="minorHAnsi" w:cstheme="minorHAnsi"/>
          <w:color w:val="auto"/>
        </w:rPr>
        <w:t>cell-free DNA (</w:t>
      </w:r>
      <w:proofErr w:type="spellStart"/>
      <w:r w:rsidR="00933FDE" w:rsidRPr="00DD2EA2">
        <w:rPr>
          <w:rFonts w:asciiTheme="minorHAnsi" w:hAnsiTheme="minorHAnsi" w:cstheme="minorHAnsi"/>
          <w:color w:val="auto"/>
        </w:rPr>
        <w:t>cfDNA</w:t>
      </w:r>
      <w:proofErr w:type="spellEnd"/>
      <w:r w:rsidR="00933FDE" w:rsidRPr="00DD2EA2">
        <w:rPr>
          <w:rFonts w:asciiTheme="minorHAnsi" w:hAnsiTheme="minorHAnsi" w:cstheme="minorHAnsi"/>
          <w:color w:val="auto"/>
        </w:rPr>
        <w:t>)</w:t>
      </w:r>
      <w:r w:rsidR="007250AD" w:rsidRPr="00DD2EA2">
        <w:rPr>
          <w:rFonts w:asciiTheme="minorHAnsi" w:hAnsiTheme="minorHAnsi" w:cstheme="minorHAnsi"/>
          <w:color w:val="auto"/>
        </w:rPr>
        <w:t xml:space="preserve"> </w:t>
      </w:r>
      <w:r w:rsidR="001E15D6">
        <w:rPr>
          <w:rFonts w:asciiTheme="minorHAnsi" w:hAnsiTheme="minorHAnsi" w:cstheme="minorHAnsi"/>
          <w:color w:val="auto"/>
        </w:rPr>
        <w:t>encrusted</w:t>
      </w:r>
      <w:r w:rsidR="001E15D6" w:rsidRPr="00DD2EA2" w:rsidDel="001E15D6">
        <w:rPr>
          <w:rFonts w:asciiTheme="minorHAnsi" w:hAnsiTheme="minorHAnsi" w:cstheme="minorHAnsi"/>
          <w:color w:val="auto"/>
        </w:rPr>
        <w:t xml:space="preserve"> </w:t>
      </w:r>
      <w:r w:rsidR="007250AD" w:rsidRPr="00DD2EA2">
        <w:rPr>
          <w:rFonts w:asciiTheme="minorHAnsi" w:hAnsiTheme="minorHAnsi" w:cstheme="minorHAnsi"/>
          <w:color w:val="auto"/>
        </w:rPr>
        <w:t>with</w:t>
      </w:r>
      <w:r w:rsidR="00EE1737" w:rsidRPr="00DD2EA2">
        <w:rPr>
          <w:rFonts w:asciiTheme="minorHAnsi" w:hAnsiTheme="minorHAnsi" w:cstheme="minorHAnsi"/>
          <w:color w:val="auto"/>
        </w:rPr>
        <w:t xml:space="preserve"> </w:t>
      </w:r>
      <w:r w:rsidR="00EE1737" w:rsidRPr="00DD2EA2">
        <w:rPr>
          <w:rFonts w:asciiTheme="minorHAnsi" w:hAnsiTheme="minorHAnsi" w:cstheme="minorHAnsi"/>
          <w:color w:val="auto"/>
          <w:shd w:val="clear" w:color="auto" w:fill="FFFFFF"/>
        </w:rPr>
        <w:t>histones</w:t>
      </w:r>
      <w:r w:rsidR="00C406AA" w:rsidRPr="00DD2EA2">
        <w:rPr>
          <w:rFonts w:asciiTheme="minorHAnsi" w:hAnsiTheme="minorHAnsi" w:cstheme="minorHAnsi"/>
          <w:color w:val="auto"/>
          <w:shd w:val="clear" w:color="auto" w:fill="FFFFFF"/>
        </w:rPr>
        <w:t xml:space="preserve"> and granular proteins like</w:t>
      </w:r>
      <w:r w:rsidR="00195C71" w:rsidRPr="00DD2EA2">
        <w:rPr>
          <w:rFonts w:asciiTheme="minorHAnsi" w:hAnsiTheme="minorHAnsi" w:cstheme="minorHAnsi"/>
          <w:color w:val="auto"/>
          <w:shd w:val="clear" w:color="auto" w:fill="FFFFFF"/>
        </w:rPr>
        <w:t xml:space="preserve"> neutrophil elastase (NE) and myeloperoxidase</w:t>
      </w:r>
      <w:r w:rsidR="008F54C8" w:rsidRPr="00DD2EA2">
        <w:rPr>
          <w:rFonts w:asciiTheme="minorHAnsi" w:hAnsiTheme="minorHAnsi" w:cstheme="minorHAnsi"/>
          <w:color w:val="auto"/>
          <w:shd w:val="clear" w:color="auto" w:fill="FFFFFF"/>
        </w:rPr>
        <w:t>.</w:t>
      </w:r>
      <w:r w:rsidR="00223A51">
        <w:rPr>
          <w:rFonts w:asciiTheme="minorHAnsi" w:hAnsiTheme="minorHAnsi" w:cstheme="minorHAnsi"/>
          <w:color w:val="auto"/>
          <w:shd w:val="clear" w:color="auto" w:fill="FFFFFF"/>
        </w:rPr>
        <w:t xml:space="preserve"> </w:t>
      </w:r>
      <w:r w:rsidR="007374D3" w:rsidRPr="00DD2EA2">
        <w:rPr>
          <w:rFonts w:asciiTheme="minorHAnsi" w:hAnsiTheme="minorHAnsi" w:cstheme="minorHAnsi"/>
          <w:color w:val="auto"/>
          <w:shd w:val="clear" w:color="auto" w:fill="FFFFFF"/>
        </w:rPr>
        <w:t>N</w:t>
      </w:r>
      <w:r w:rsidR="00A974AD" w:rsidRPr="00DD2EA2">
        <w:rPr>
          <w:rFonts w:asciiTheme="minorHAnsi" w:hAnsiTheme="minorHAnsi" w:cstheme="minorHAnsi"/>
          <w:color w:val="auto"/>
          <w:shd w:val="clear" w:color="auto" w:fill="FFFFFF"/>
        </w:rPr>
        <w:t>eutrophils undergo</w:t>
      </w:r>
      <w:r w:rsidR="00E4320F" w:rsidRPr="00DD2EA2">
        <w:rPr>
          <w:rFonts w:asciiTheme="minorHAnsi" w:hAnsiTheme="minorHAnsi" w:cstheme="minorHAnsi"/>
          <w:color w:val="auto"/>
          <w:shd w:val="clear" w:color="auto" w:fill="FFFFFF"/>
        </w:rPr>
        <w:t xml:space="preserve"> NETs </w:t>
      </w:r>
      <w:r w:rsidR="00CA15F3" w:rsidRPr="00DD2EA2">
        <w:rPr>
          <w:rFonts w:asciiTheme="minorHAnsi" w:hAnsiTheme="minorHAnsi" w:cstheme="minorHAnsi"/>
          <w:color w:val="auto"/>
          <w:shd w:val="clear" w:color="auto" w:fill="FFFFFF"/>
        </w:rPr>
        <w:t>formation</w:t>
      </w:r>
      <w:r w:rsidR="00A974AD" w:rsidRPr="00DD2EA2">
        <w:rPr>
          <w:rFonts w:asciiTheme="minorHAnsi" w:hAnsiTheme="minorHAnsi" w:cstheme="minorHAnsi"/>
          <w:color w:val="auto"/>
          <w:shd w:val="clear" w:color="auto" w:fill="FFFFFF"/>
        </w:rPr>
        <w:t xml:space="preserve"> in response to systemic inflammation, direct encounter with pathogens</w:t>
      </w:r>
      <w:r w:rsidR="001E15D6">
        <w:rPr>
          <w:rFonts w:asciiTheme="minorHAnsi" w:hAnsiTheme="minorHAnsi" w:cstheme="minorHAnsi"/>
          <w:color w:val="auto"/>
          <w:shd w:val="clear" w:color="auto" w:fill="FFFFFF"/>
        </w:rPr>
        <w:t>,</w:t>
      </w:r>
      <w:r w:rsidR="00A974AD" w:rsidRPr="00DD2EA2">
        <w:rPr>
          <w:rFonts w:asciiTheme="minorHAnsi" w:hAnsiTheme="minorHAnsi" w:cstheme="minorHAnsi"/>
          <w:color w:val="auto"/>
          <w:shd w:val="clear" w:color="auto" w:fill="FFFFFF"/>
        </w:rPr>
        <w:t xml:space="preserve"> and interaction with activated platelets</w:t>
      </w:r>
      <w:r w:rsidR="00A974AD" w:rsidRPr="00DD2EA2">
        <w:rPr>
          <w:rFonts w:asciiTheme="minorHAnsi" w:hAnsiTheme="minorHAnsi" w:cstheme="minorHAnsi"/>
          <w:color w:val="auto"/>
        </w:rPr>
        <w:fldChar w:fldCharType="begin"/>
      </w:r>
      <w:r w:rsidR="006E3F44" w:rsidRPr="00DD2EA2">
        <w:rPr>
          <w:rFonts w:asciiTheme="minorHAnsi" w:hAnsiTheme="minorHAnsi" w:cstheme="minorHAnsi"/>
          <w:color w:val="auto"/>
          <w:shd w:val="clear" w:color="auto" w:fill="FFFFFF"/>
        </w:rPr>
        <w:instrText xml:space="preserve"> ADDIN ZOTERO_ITEM CSL_CITATION {"citationID":"jLT7foZG","properties":{"formattedCitation":"\\super 4\\uc0\\u8211{}7\\nosupersub{}","plainCitation":"4–7","noteIndex":0},"citationItems":[{"id":289,"uris":["http://zotero.org/users/3219654/items/PA8VT38T"],"uri":["http://zotero.org/users/3219654/items/PA8VT38T"],"itemData":{"id":289,"type":"article-journal","title":"Beneficial suicide: why neutrophils die to make NETs","container-title":"Nature Reviews. Microbiology","page":"577-582","volume":"5","issue":"8","source":"PubMed","abstract":"Neutrophils are one of the main types of effector cell in the innate immune system and were first shown to effectively kill microorganisms by phagocytosis more than 100 years ago. Recently, however, it has been found that stimulated neutrophils can also produce extracellular structures called neutrophil extracellular traps (NETs) that capture and kill microorganisms. This Progress article gives an overview of the structure, function and generation of NETs, and their role in infections.","DOI":"10.1038/nrmicro1710","ISSN":"1740-1534","note":"PMID: 17632569","title-short":"Beneficial suicide","journalAbbreviation":"Nat. Rev. Microbiol.","language":"eng","author":[{"family":"Brinkmann","given":"Volker"},{"family":"Zychlinsky","given":"Arturo"}],"issued":{"date-parts":[["2007",8]]}}},{"id":277,"uris":["http://zotero.org/users/3219654/items/NSJ9G73E"],"uri":["http://zotero.org/users/3219654/items/NSJ9G73E"],"itemData":{"id":277,"type":"article-journal","title":"Neutrophil-extracellular traps, cell-free DNA and immunothrombosis in companion animals: A review","container-title":"Veterinary Pathology","source":"ResearchGate","abstract":"Immunothrombosis is a potentially beneficial physiological process that aids innate immunity and host defense against pathogen invasion. This process can also be damaging, however, when it occurs to excess or in critical blood vessels. Formation of extracellular traps by leukocytes, particularly neutrophils, is central to our understanding of immunothrombosis. In addition to degranulation and phagocytosis, extracellular traps are the third mechanism by which neutrophils combat potential pathogens. These traps consist of extracellular DNA decorated with bactericidal cellular proteins including elastase, myeloperoxidase and cathepsins. Neutrophils can release these structures as part of a controlled cell-death process or via a process termed vital NETosis that enables the cells to extrude DNA but remain viable. There is accumulating evidence that NETosis occurs in companion animals including dogs, horses and cats, and that it actively contributes to pathogenesis. Numerous studies have been published detailing various methods for identification and quantification of extracellular trap formation including cell-free DNA, measurements of histones and proteins such as high mobility group box-1, and techniques involving microscopy and flow cytometry. Here we outline the present understanding of these phenomena and the mechanisms of extracellular trap formation. We critically review the data regarding measurement of NETosis in companion animals, summarize the existing literature on NETosis in veterinary species and speculate on what therapeutic options these insights might present to clinicians in the future.","title-short":"Neutrophil-extracellular traps, cell-free DNA and immunothrombosis in companion animals","journalAbbreviation":"Veterinary Pathology","author":[{"family":"Li","given":"Ronald"},{"family":"Goggs","given":"Robert"},{"family":"jeffrey","given":"unity"}],"issued":{"date-parts":[["2019",6,15]]}}},{"id":207,"uris":["http://zotero.org/users/3219654/items/ANYQ58C4"],"uri":["http://zotero.org/users/3219654/items/ANYQ58C4"],"itemData":{"id":207,"type":"article-journal","title":"Nuclear smears observed in H&amp;amp;E-stained thrombus sections are neutrophil extracellular traps","container-title":"Journal of Clinical Pathology","page":"181-182","volume":"69","issue":"2","source":"jcp.bmj.com","abstract":"Chromatin-rich smears are well-recognised artefacts in H&amp;E sections, which may result from nuclear fragility and tissue crushing. Less well known among surgical pathologists is a novel, recently discovered form of cell death called ‘NETosis’, which at the light microscopical level closely resembles such crush artefacts.\n\nFigure 1A shows an H&amp;E stain of thrombus obtained from human aorta. Besides platelets, fibrin and red blood cells, this type of specimens often contain large numbers of neutrophils.1 In this image, deep purple stained treads of variable length and often clustered can be noticed, which will easily be interpreted as a crush artefact. However, these structures are, in fact, neutrophil extracellular traps (NETs).\n\n\n\nFigure 1 \nSequential (immune)staining on human aortic thrombus: H&amp;E (A), citrullinated histone-3 (B) and MPO (C). In (D), a false-colour composite image generated from (B) and (C) is illustrated, showing citrullinated histone 3 in red, MPO in green and double staining in yellow. Note that citrullinated histone 3+MPO+ areas correspond with the ‘haematoxylin smears’. In addition, it can be appreciated that only a subpopulation of the neutrophils undergo NETosis. (E) shows the negative control after one elution round. Bar=50 micron. NETosis, cell death with the release of neutrophil extracellular traps.\n\n\n\nIn 2004, Brinkmann showed that …","DOI":"10.1136/jclinpath-2015-203019","ISSN":"0021-9746, 1472-4146","note":"PMID: 26205971","language":"en","author":[{"family":"Boer","given":"Onno J.","dropping-particle":"de"},{"family":"Li","given":"Xiaofei"},{"family":"Goebel","given":"Heike"},{"family":"Wal","given":"Allard C.","dropping-particle":"van der"}],"issued":{"date-parts":[["2016",2,1]]}}},{"id":276,"uris":["http://zotero.org/users/3219654/items/8MQX86RT"],"uri":["http://zotero.org/users/3219654/items/8MQX86RT"],"itemData":{"id":276,"type":"article-journal","title":"A Comparative Review of Neutrophil Extracellular Traps in Sepsis","source":"ResearchGate","abstract":"Sepsis is the leading cause of critical illness and mortality in human beings and animals. Neutrophils are the primary effector cells of innate immunity during sepsis. Besides degranulation and phagocytosis, neutrophils also release neutrophil extracellular traps (NETs), composed of cell-free DNA, histones and antimicrobial proteins. Although NETs have protective roles in the initial stages of sepsis, excessive NET formation has been found to induce thrombosis and multiple organ failure in murine sepsis models. Since the discovery of NETs nearly a decade ago, many investigators have identified NETs in various species. However, many questions remain regarding the exact mechanisms and fate of neutrophils following NET formation. In humans and mice, platelet-neutrophil interactions via direct binding or soluble mediators seem to play an important role in mediating NET formation during sepsis. Preliminary data suggest that these interactions may be species dependent. Regardless of these differences, there is increasing evidence in human and veterinary medicine suggesting that NETs play a crucial role in the pathogenesis of intravascular thrombosis and multiple organ failure in sepsis. Because the outcome of sepsis is highly dependent on early recognition and intervention, detection of NETs or NET components can aid in the diagnosis of sepsis in humans and veterinary species. In addition, the use of novel therapies such as deoxyribonuclease and non-anticoagulant heparin to target NET components shows promising results in murine septic models. Much work is needed in translating these NET-targeting therapies to clinical practice.","DOI":"10.3389/fvets.2018.00291","author":[{"family":"Li","given":"Ronald"},{"family":"Tablin","given":"Fern"}],"issued":{"date-parts":[["2018",11,28]]}}}],"schema":"https://github.com/citation-style-language/schema/raw/master/csl-citation.json"} </w:instrText>
      </w:r>
      <w:r w:rsidR="00A974AD" w:rsidRPr="00DD2EA2">
        <w:rPr>
          <w:rFonts w:asciiTheme="minorHAnsi" w:hAnsiTheme="minorHAnsi" w:cstheme="minorHAnsi"/>
          <w:color w:val="auto"/>
          <w:shd w:val="clear" w:color="auto" w:fill="FFFFFF"/>
        </w:rPr>
        <w:fldChar w:fldCharType="separate"/>
      </w:r>
      <w:r w:rsidR="00A974AD" w:rsidRPr="00DD2EA2">
        <w:rPr>
          <w:rFonts w:asciiTheme="minorHAnsi" w:hAnsiTheme="minorHAnsi" w:cstheme="minorHAnsi"/>
          <w:color w:val="auto"/>
          <w:vertAlign w:val="superscript"/>
        </w:rPr>
        <w:t>4–7</w:t>
      </w:r>
      <w:r w:rsidR="00A974AD" w:rsidRPr="00DD2EA2">
        <w:rPr>
          <w:rFonts w:asciiTheme="minorHAnsi" w:hAnsiTheme="minorHAnsi" w:cstheme="minorHAnsi"/>
          <w:color w:val="auto"/>
        </w:rPr>
        <w:fldChar w:fldCharType="end"/>
      </w:r>
      <w:r w:rsidR="00E10B58" w:rsidRPr="00DD2EA2">
        <w:rPr>
          <w:rFonts w:asciiTheme="minorHAnsi" w:hAnsiTheme="minorHAnsi" w:cstheme="minorHAnsi"/>
          <w:color w:val="auto"/>
          <w:shd w:val="clear" w:color="auto" w:fill="FFFFFF"/>
        </w:rPr>
        <w:t>.</w:t>
      </w:r>
      <w:r w:rsidR="00B443C6">
        <w:rPr>
          <w:rFonts w:asciiTheme="minorHAnsi" w:hAnsiTheme="minorHAnsi" w:cstheme="minorHAnsi"/>
          <w:color w:val="auto"/>
          <w:shd w:val="clear" w:color="auto" w:fill="FFFFFF"/>
        </w:rPr>
        <w:t xml:space="preserve"> I</w:t>
      </w:r>
      <w:r w:rsidR="00504855" w:rsidRPr="00DD2EA2">
        <w:rPr>
          <w:rFonts w:asciiTheme="minorHAnsi" w:hAnsiTheme="minorHAnsi" w:cstheme="minorHAnsi"/>
          <w:color w:val="auto"/>
          <w:shd w:val="clear" w:color="auto" w:fill="FFFFFF"/>
        </w:rPr>
        <w:t xml:space="preserve">n dogs, </w:t>
      </w:r>
      <w:r w:rsidR="00F43CF5" w:rsidRPr="00DD2EA2">
        <w:rPr>
          <w:rFonts w:asciiTheme="minorHAnsi" w:hAnsiTheme="minorHAnsi" w:cstheme="minorHAnsi"/>
          <w:color w:val="auto"/>
          <w:shd w:val="clear" w:color="auto" w:fill="FFFFFF"/>
        </w:rPr>
        <w:t xml:space="preserve">neutrophil-derived DNA </w:t>
      </w:r>
      <w:r w:rsidR="001E15D6">
        <w:rPr>
          <w:rFonts w:asciiTheme="minorHAnsi" w:hAnsiTheme="minorHAnsi" w:cstheme="minorHAnsi"/>
          <w:color w:val="auto"/>
          <w:shd w:val="clear" w:color="auto" w:fill="FFFFFF"/>
        </w:rPr>
        <w:t>has</w:t>
      </w:r>
      <w:r w:rsidR="001E15D6" w:rsidRPr="00DD2EA2">
        <w:rPr>
          <w:rFonts w:asciiTheme="minorHAnsi" w:hAnsiTheme="minorHAnsi" w:cstheme="minorHAnsi"/>
          <w:color w:val="auto"/>
          <w:shd w:val="clear" w:color="auto" w:fill="FFFFFF"/>
        </w:rPr>
        <w:t xml:space="preserve"> </w:t>
      </w:r>
      <w:r w:rsidR="00504855" w:rsidRPr="00DD2EA2">
        <w:rPr>
          <w:rFonts w:asciiTheme="minorHAnsi" w:hAnsiTheme="minorHAnsi" w:cstheme="minorHAnsi"/>
          <w:color w:val="auto"/>
          <w:shd w:val="clear" w:color="auto" w:fill="FFFFFF"/>
        </w:rPr>
        <w:t xml:space="preserve">been shown to </w:t>
      </w:r>
      <w:r w:rsidR="007B4583" w:rsidRPr="00DD2EA2">
        <w:rPr>
          <w:rFonts w:asciiTheme="minorHAnsi" w:hAnsiTheme="minorHAnsi" w:cstheme="minorHAnsi"/>
          <w:color w:val="auto"/>
          <w:shd w:val="clear" w:color="auto" w:fill="FFFFFF"/>
        </w:rPr>
        <w:t>inhibit clot lysis</w:t>
      </w:r>
      <w:r w:rsidR="0038372B" w:rsidRPr="00DD2EA2">
        <w:rPr>
          <w:rFonts w:asciiTheme="minorHAnsi" w:hAnsiTheme="minorHAnsi" w:cstheme="minorHAnsi"/>
          <w:color w:val="auto"/>
          <w:shd w:val="clear" w:color="auto" w:fill="FFFFFF"/>
        </w:rPr>
        <w:t xml:space="preserve">, while NET proteins </w:t>
      </w:r>
      <w:r w:rsidR="007B4583" w:rsidRPr="00DD2EA2">
        <w:rPr>
          <w:rFonts w:asciiTheme="minorHAnsi" w:hAnsiTheme="minorHAnsi" w:cstheme="minorHAnsi"/>
          <w:color w:val="auto"/>
          <w:shd w:val="clear" w:color="auto" w:fill="FFFFFF"/>
        </w:rPr>
        <w:t xml:space="preserve">accelerate clot formation. </w:t>
      </w:r>
      <w:r w:rsidR="002E6522" w:rsidRPr="00DD2EA2">
        <w:rPr>
          <w:rFonts w:asciiTheme="minorHAnsi" w:hAnsiTheme="minorHAnsi" w:cstheme="minorHAnsi"/>
          <w:color w:val="auto"/>
          <w:shd w:val="clear" w:color="auto" w:fill="FFFFFF"/>
        </w:rPr>
        <w:t xml:space="preserve">The ability of NETs to trap circulating cells and </w:t>
      </w:r>
      <w:r w:rsidR="00F502BF" w:rsidRPr="00DD2EA2">
        <w:rPr>
          <w:rFonts w:asciiTheme="minorHAnsi" w:hAnsiTheme="minorHAnsi" w:cstheme="minorHAnsi"/>
          <w:color w:val="auto"/>
          <w:shd w:val="clear" w:color="auto" w:fill="FFFFFF"/>
        </w:rPr>
        <w:t>coagulation components is</w:t>
      </w:r>
      <w:r w:rsidR="00EC5A5A" w:rsidRPr="00DD2EA2">
        <w:rPr>
          <w:rFonts w:asciiTheme="minorHAnsi" w:hAnsiTheme="minorHAnsi" w:cstheme="minorHAnsi"/>
          <w:color w:val="auto"/>
          <w:shd w:val="clear" w:color="auto" w:fill="FFFFFF"/>
        </w:rPr>
        <w:t xml:space="preserve"> also</w:t>
      </w:r>
      <w:r w:rsidR="00F502BF" w:rsidRPr="00DD2EA2">
        <w:rPr>
          <w:rFonts w:asciiTheme="minorHAnsi" w:hAnsiTheme="minorHAnsi" w:cstheme="minorHAnsi"/>
          <w:color w:val="auto"/>
          <w:shd w:val="clear" w:color="auto" w:fill="FFFFFF"/>
        </w:rPr>
        <w:t xml:space="preserve"> key to their thrombogenic properties</w:t>
      </w:r>
      <w:r w:rsidR="00C128ED" w:rsidRPr="00DD2EA2">
        <w:rPr>
          <w:rFonts w:asciiTheme="minorHAnsi" w:hAnsiTheme="minorHAnsi" w:cstheme="minorHAnsi"/>
          <w:color w:val="auto"/>
        </w:rPr>
        <w:fldChar w:fldCharType="begin"/>
      </w:r>
      <w:r w:rsidR="006E3F44" w:rsidRPr="00DD2EA2">
        <w:rPr>
          <w:rFonts w:asciiTheme="minorHAnsi" w:hAnsiTheme="minorHAnsi" w:cstheme="minorHAnsi"/>
          <w:color w:val="auto"/>
          <w:shd w:val="clear" w:color="auto" w:fill="FFFFFF"/>
        </w:rPr>
        <w:instrText xml:space="preserve"> ADDIN ZOTERO_ITEM CSL_CITATION {"citationID":"cSdYZU3n","properties":{"formattedCitation":"\\super 8\\uc0\\u8211{}11\\nosupersub{}","plainCitation":"8–11","noteIndex":0},"citationItems":[{"id":205,"uris":["http://zotero.org/users/3219654/items/TBCRBVQ3"],"uri":["http://zotero.org/users/3219654/items/TBCRBVQ3"],"itemData":{"id":205,"type":"article-journal","title":"Elevated levels of circulating DNA and chromatin are independently associated with severe coronary atherosclerosis and a prothrombotic state","container-title":"Arteriosclerosis, Thrombosis, and Vascular Biology","page":"2032-2040","volume":"33","issue":"8","source":"PubMed","abstract":"OBJECTIVE: Aberrant neutrophil activation occurs during the advanced stages of atherosclerosis. Once primed, neutrophils can undergo apoptosis or release neutrophil extracellular traps. This extracellular DNA exerts potent proinflammatory, prothrombotic, and cytotoxic properties. The goal of this study was to examine the relationships among extracellular DNA formation, coronary atherosclerosis, and the presence of a prothrombotic state.\nAPPROACH AND RESULTS: In a prospective, observational, cross-sectional cohort of 282 individuals with suspected coronary artery disease, we examined the severity, extent, and phenotype of coronary atherosclerosis using coronary computed tomographic angiography. Double-stranded DNA, nucleosomes, citrullinated histone H4, and myeloperoxidase-DNA complexes, considered in vivo markers of cell death and NETosis, respectively, were established. We further measured various plasma markers of coagulation activation and inflammation. Plasma double-stranded DNA, nucleosomes, and myeloperoxidase-DNA complexes were positively associated with thrombin generation and significantly elevated in patients with severe coronary atherosclerosis or extremely calcified coronary arteries. Multinomial regression analysis, adjusted for confounding factors, identified high plasma nucleosome levels as an independent risk factor of severe coronary stenosis (odds ratio, 2.14; 95% confidence interval, 1.26-3.63; P=0.005). Markers of neutrophil extracellular traps, such as myeloperoxidase-DNA complexes, predicted the number of atherosclerotic coronary vessels and the occurrence of major adverse cardiac events.\nCONCLUSIONS: Our report provides evidence demonstrating that markers of cell death and neutrophil extracellular trap formation are independently associated with coronary artery disease, prothrombotic state, and occurrence of adverse cardiac events. These biomarkers could potentially aid in the prediction of cardiovascular risk in patients with chest discomfort.","DOI":"10.1161/ATVBAHA.113.301627","ISSN":"1524-4636","note":"PMID: 23818485\nPMCID: PMC3806482","journalAbbreviation":"Arterioscler. Thromb. Vasc. Biol.","language":"eng","author":[{"family":"Borissoff","given":"Julian I."},{"family":"Joosen","given":"Ivo A."},{"family":"Versteylen","given":"Mathijs O."},{"family":"Brill","given":"Alexander"},{"family":"Fuchs","given":"Tobias A."},{"family":"Savchenko","given":"Alexander S."},{"family":"Gallant","given":"Maureen"},{"family":"Martinod","given":"Kimberly"},{"family":"Ten Cate","given":"Hugo"},{"family":"Hofstra","given":"Leonard"},{"family":"Crijns","given":"Harry J."},{"family":"Wagner","given":"Denisa D."},{"family":"Kietselaer","given":"Bas L. J. H."}],"issued":{"date-parts":[["2013",8]]}}},{"id":199,"uris":["http://zotero.org/users/3219654/items/5NFRL87K"],"uri":["http://zotero.org/users/3219654/items/5NFRL87K"],"itemData":{"id":199,"type":"article-journal","title":"The pathway of neutrophil extracellular traps towards atherosclerosis and thrombosis","container-title":"Atherosclerosis","page":"9-16","volume":"288","source":"PubMed","abstract":"Neutrophil extracellular traps (NETs) are web-like extrusions of genetic material, which are released upon neutrophil activation. NETs consist of a chromatin substructure, onto which a vast array of proteins with various properties is dispersed. NETs production was initially described as an unrecognized defense mechanism of neutrophils, due to their ability to entrap and possibly eliminate a wide range of pathogens. Nevertheless, growing evidence suggests that NETs are implicated in a multitude of pathophysiological conditions, such as autoimmunity, cancer, diabetes mellitus and Alzheimer's disease. Importantly, NETs may also play a decisive role in atherosclerosis and thrombosis. In this context, it has been demonstrated that NETs are present in atherosclerotic lesions of both humans and animal models and are implicated in various mechanisms leading to atherogenesis. Among others, NETs induce oxidative stress and oxidize high-density lipoprotein particles, thus reducing their beneficial cholesterol efflux capacity. NETs also induce endothelial cell dysfunction and apoptosis and promote the generation of anti-double-stranded-DNA autoantibodies. NETs may also play a prothrombotic role, since they form a fibrin-like base for platelet adhesion, activation and aggregation. Furthermore, NETs promote the accumulation of prothrombotic molecules, like von Willebrand factor and fibrinogen, thus significantly contributing to thrombus formation. Notably, there is vast data linking NETs to arterial and venous thrombosis in animal models, as well as in humans. Future large-scale studies should incorporate NETs and their individual components as disease markers, as well as potential therapeutic targets, to reduce atherosclerosis and to prevent thrombosis.","DOI":"10.1016/j.atherosclerosis.2019.06.919","ISSN":"1879-1484","note":"PMID: 31280097","journalAbbreviation":"Atherosclerosis","language":"eng","author":[{"family":"Moschonas","given":"Iraklis C."},{"family":"Tselepis","given":"Alexandros D."}],"issued":{"date-parts":[["2019",6,29]]}}},{"id":202,"uris":["http://zotero.org/users/3219654/items/W2CK3HP8"],"uri":["http://zotero.org/users/3219654/items/W2CK3HP8"],"itemData":{"id":202,"type":"article-journal","title":"Neutrophil activation and NETosis are the major drivers of thrombosis in heparin-induced thrombocytopenia","container-title":"Nature Communications","page":"1322","volume":"10","issue":"1","source":"PubMed","abstract":"Heparin-induced thrombocytopenia/thrombosis (HIT) is a serious immune reaction to heparins, characterized by thrombocytopenia and often severe thrombosis with high morbidity and mortality. HIT is mediated by IgG antibodies against heparin/platelet factor 4 antigenic complexes. These complexes are thought to activate platelets leading to thrombocytopenia and thrombosis. Here we show that HIT immune complexes induce NETosis via interaction with FcγRIIa on neutrophils and through neutrophil-platelet association. HIT immune complexes induce formation of thrombi containing neutrophils, extracellular DNA, citrullinated histone H3 and platelets in a microfluidics system and in vivo, while neutrophil depletion abolishes thrombus formation. Absence of PAD4 or PAD4 inhibition with GSK484 abrogates thrombus formation but not thrombocytopenia, suggesting they are induced by separate mechanisms. NETs markers and neutrophils undergoing NETosis are present in HIT patients. Our findings demonstrating the involvement of NETosis in thrombosis will modify the current concept of HIT pathogenesis and may lead to new therapeutic strategies.","DOI":"10.1038/s41467-019-09160-7","ISSN":"2041-1723","note":"PMID: 30899022\nPMCID: PMC6428879","journalAbbreviation":"Nat Commun","language":"eng","author":[{"family":"Perdomo","given":"José"},{"family":"Leung","given":"Halina H. L."},{"family":"Ahmadi","given":"Zohra"},{"family":"Yan","given":"Feng"},{"family":"Chong","given":"James J. H."},{"family":"Passam","given":"Freda H."},{"family":"Chong","given":"Beng H."}],"issued":{"date-parts":[["2019"]],"season":"21"}}},{"id":201,"uris":["http://zotero.org/users/3219654/items/MY28RBEC"],"uri":["http://zotero.org/users/3219654/items/MY28RBEC"],"itemData":{"id":201,"type":"article-journal","title":"Neutrophil extracellular traps enhance procoagulant activity in patients with oral squamous cell carcinoma","container-title":"Journal of Cancer Research and Clinical Oncology","page":"1695-1707","volume":"145","issue":"7","source":"PubMed","abstract":"BACKGROUND: Hypercoagulability is a major cancer-associated complication linked to poor patient prognosis. The production of neutrophil extracellular traps (NETs) is increasingly found to be linked with the development and metastasis of cancer, as well as with thrombi formation in cancer patients. We hypothesized that the neutrophil NET release may be triggered by specific cytokines in oral squamous cell carcinoma (OSCC) patients, thereby predisposing them to a hypercoagulable state. Moreover, we have evaluated the interaction between NETs and endothelial cells (ECs).\nMETHODS: NET procoagulant activity was assessed based on fibrin and purified coagulation complex production assays, as well as by measuring coagulation time (CT). We further used confocal microscopy to quantify the exposure of phosphatidylserine (PS), fibrin strands, and cell FVa/Xa binding.\nRESULTS: OSCC patients with stage III/IV exhibited elevated plasma NET levels compared to stage I/II or CTR (all P &lt; 0.05). Neutrophils from OSCC patients are predisposed to amplified NET release compared to those from CTR. Furthermore, depleting IL-8, IL-6, and TNF-α led to a reduction in NET release in the plasma. OSCC NETs increased thrombin and fibrin generation and decreased CT significantly (P &lt; 0.05). When NETs were isolated and used to treat ECs, these cells exhibited disrupted morphology by retracting from their cell-cell junctions and convert to a procoagulant phenotype. These effects could be attenuated by approximately 70% using DNase I.\nCONCLUSIONS: Our findings are consistent with a model wherein OSCC drives a systemic inflammatory state, which, in turn, drives neutrophils to prime and release NETs, which drive the development of a hypercoagulable state. Intervening in this process may be a viable means of disrupting these undesirable coagulation dynamics in stage III/IV OSCC patients.","DOI":"10.1007/s00432-019-02922-2","ISSN":"1432-1335","note":"PMID: 31020419","journalAbbreviation":"J. Cancer Res. Clin. Oncol.","language":"eng","author":[{"family":"Li","given":"Baorong"},{"family":"Liu","given":"Yingmiao"},{"family":"Hu","given":"Tenglong"},{"family":"Zhang","given":"Yan"},{"family":"Zhang","given":"Cong"},{"family":"Li","given":"Tao"},{"family":"Wang","given":"Chunxu"},{"family":"Dong","given":"Zengxiang"},{"family":"Novakovic","given":"Valerie A."},{"family":"Hu","given":"Tianshui"},{"family":"Shi","given":"Jialan"}],"issued":{"date-parts":[["2019",7]]}}}],"schema":"https://github.com/citation-style-language/schema/raw/master/csl-citation.json"} </w:instrText>
      </w:r>
      <w:r w:rsidR="00C128ED" w:rsidRPr="00DD2EA2">
        <w:rPr>
          <w:rFonts w:asciiTheme="minorHAnsi" w:hAnsiTheme="minorHAnsi" w:cstheme="minorHAnsi"/>
          <w:color w:val="auto"/>
          <w:shd w:val="clear" w:color="auto" w:fill="FFFFFF"/>
        </w:rPr>
        <w:fldChar w:fldCharType="separate"/>
      </w:r>
      <w:r w:rsidR="00C128ED" w:rsidRPr="00DD2EA2">
        <w:rPr>
          <w:rFonts w:asciiTheme="minorHAnsi" w:hAnsiTheme="minorHAnsi" w:cstheme="minorHAnsi"/>
          <w:color w:val="auto"/>
          <w:vertAlign w:val="superscript"/>
        </w:rPr>
        <w:t>8–11</w:t>
      </w:r>
      <w:r w:rsidR="00C128ED" w:rsidRPr="00DD2EA2">
        <w:rPr>
          <w:rFonts w:asciiTheme="minorHAnsi" w:hAnsiTheme="minorHAnsi" w:cstheme="minorHAnsi"/>
          <w:color w:val="auto"/>
        </w:rPr>
        <w:fldChar w:fldCharType="end"/>
      </w:r>
      <w:r w:rsidR="008F54C8" w:rsidRPr="00DD2EA2">
        <w:rPr>
          <w:rFonts w:asciiTheme="minorHAnsi" w:hAnsiTheme="minorHAnsi" w:cstheme="minorHAnsi"/>
          <w:color w:val="auto"/>
          <w:shd w:val="clear" w:color="auto" w:fill="FFFFFF"/>
          <w:vertAlign w:val="superscript"/>
        </w:rPr>
        <w:t>,</w:t>
      </w:r>
      <w:r w:rsidR="00C128ED" w:rsidRPr="00DD2EA2">
        <w:rPr>
          <w:rFonts w:asciiTheme="minorHAnsi" w:hAnsiTheme="minorHAnsi" w:cstheme="minorHAnsi"/>
          <w:color w:val="auto"/>
        </w:rPr>
        <w:fldChar w:fldCharType="begin"/>
      </w:r>
      <w:r w:rsidR="006E3F44" w:rsidRPr="00DD2EA2">
        <w:rPr>
          <w:rFonts w:asciiTheme="minorHAnsi" w:hAnsiTheme="minorHAnsi" w:cstheme="minorHAnsi"/>
          <w:color w:val="auto"/>
        </w:rPr>
        <w:instrText xml:space="preserve"> ADDIN ZOTERO_ITEM CSL_CITATION {"citationID":"CZ9pS4IG","properties":{"formattedCitation":"\\super 12\\nosupersub{}","plainCitation":"12","noteIndex":0},"citationItems":[{"id":243,"uris":["http://zotero.org/users/3219654/items/6IM73IW7"],"uri":["http://zotero.org/users/3219654/items/6IM73IW7"],"itemData":{"id":243,"type":"article-journal","title":"In Vitro Canine Neutrophil Extracellular Trap Formation: Dynamic and Quantitative Analysis by Fluorescence Microscopy","container-title":"JoVE (Journal of Visualized Experiments)","page":"e58083","issue":"138","source":"www.jove.com","abstract":"In response to invading pathogens, neutrophils release neutrophil extracellular traps (NETs), which are extracellular networks of DNA decorated with histones and antimicrobial proteins. Excessive NET formation (NETosis) and citH3 release during sepsis is associated with multiple organ dysfunction and mortality in mice and humans but its implications in dogs are unknown. Herein, we describe a technique to isolate canine neutrophils from whole blood for observation and quantification of NETosis. Leukocyte-rich plasma, generated by dextran sedimentation, is separated by commercially available density gradient separation media and granulocytes collected for cell count and viability testing. To observe real-time NETosis in live neutrophils, cell permeant and cell impermeant fluorescent nucleic acid stains are added to neutrophils activated either by lipopolysaccharide (LPS) or phorbol 12-myristate 13-acetate (PMA). Changes in nuclear morphology and NET formation are observed over time by fluorescence microscopy. In vitro NETosis is further characterized by co-colocalization of cell-free DNA (cfDNA), myeloperoxidase (MPO) and citrullinated histone H3 (citH3) using a modified double-immunolabelling protocol. To objectively quantify NET formation and citH3 expression using fluorescence microscopy, NETs and citH3-positive cells are quantified in a blinded manner using available software. This technique is a specific assay to evaluate the in vitro capacity of canine neutrophils to undergo NETosis.","DOI":"10.3791/58083","ISSN":"1940-087X","title-short":"In Vitro Canine Neutrophil Extracellular Trap Formation","author":[{"family":"Li","given":"Ronald H. L."},{"family":"Tablin","given":"Fern"}],"issued":{"date-parts":[["2018",8,24]]}}}],"schema":"https://github.com/citation-style-language/schema/raw/master/csl-citation.json"} </w:instrText>
      </w:r>
      <w:r w:rsidR="00C128ED" w:rsidRPr="00DD2EA2">
        <w:rPr>
          <w:rFonts w:asciiTheme="minorHAnsi" w:hAnsiTheme="minorHAnsi" w:cstheme="minorHAnsi"/>
          <w:color w:val="auto"/>
        </w:rPr>
        <w:fldChar w:fldCharType="separate"/>
      </w:r>
      <w:r w:rsidR="00C128ED" w:rsidRPr="00DD2EA2">
        <w:rPr>
          <w:rFonts w:asciiTheme="minorHAnsi" w:hAnsiTheme="minorHAnsi" w:cstheme="minorHAnsi"/>
          <w:color w:val="auto"/>
          <w:vertAlign w:val="superscript"/>
        </w:rPr>
        <w:t>12</w:t>
      </w:r>
      <w:r w:rsidR="00C128ED" w:rsidRPr="00DD2EA2">
        <w:rPr>
          <w:rFonts w:asciiTheme="minorHAnsi" w:hAnsiTheme="minorHAnsi" w:cstheme="minorHAnsi"/>
          <w:color w:val="auto"/>
        </w:rPr>
        <w:fldChar w:fldCharType="end"/>
      </w:r>
      <w:r w:rsidR="00C128ED" w:rsidRPr="00DD2EA2">
        <w:rPr>
          <w:rFonts w:asciiTheme="minorHAnsi" w:hAnsiTheme="minorHAnsi" w:cstheme="minorHAnsi"/>
          <w:color w:val="auto"/>
          <w:shd w:val="clear" w:color="auto" w:fill="FFFFFF"/>
        </w:rPr>
        <w:t>.</w:t>
      </w:r>
      <w:r w:rsidR="00B80CF2">
        <w:rPr>
          <w:rFonts w:asciiTheme="minorHAnsi" w:hAnsiTheme="minorHAnsi" w:cstheme="minorHAnsi"/>
          <w:color w:val="auto"/>
          <w:shd w:val="clear" w:color="auto" w:fill="FFFFFF"/>
        </w:rPr>
        <w:t xml:space="preserve"> </w:t>
      </w:r>
    </w:p>
    <w:p w14:paraId="0A79F679" w14:textId="77777777" w:rsidR="003C2F9C" w:rsidRPr="00DD2EA2" w:rsidRDefault="003C2F9C" w:rsidP="003C2F9C">
      <w:pPr>
        <w:rPr>
          <w:rFonts w:asciiTheme="minorHAnsi" w:hAnsiTheme="minorHAnsi" w:cstheme="minorHAnsi"/>
          <w:color w:val="auto"/>
        </w:rPr>
      </w:pPr>
    </w:p>
    <w:p w14:paraId="7EAA1A53" w14:textId="6233620B" w:rsidR="00EE1737" w:rsidRPr="00DD2EA2" w:rsidRDefault="00D546E2" w:rsidP="003C2F9C">
      <w:pPr>
        <w:rPr>
          <w:rFonts w:asciiTheme="minorHAnsi" w:hAnsiTheme="minorHAnsi" w:cstheme="minorHAnsi"/>
          <w:color w:val="auto"/>
        </w:rPr>
      </w:pPr>
      <w:r w:rsidRPr="00DD2EA2">
        <w:rPr>
          <w:rFonts w:asciiTheme="minorHAnsi" w:hAnsiTheme="minorHAnsi" w:cstheme="minorHAnsi"/>
          <w:color w:val="auto"/>
          <w:shd w:val="clear" w:color="auto" w:fill="FFFFFF"/>
        </w:rPr>
        <w:t xml:space="preserve">NETs </w:t>
      </w:r>
      <w:r w:rsidR="0033171F">
        <w:rPr>
          <w:rFonts w:asciiTheme="minorHAnsi" w:hAnsiTheme="minorHAnsi" w:cstheme="minorHAnsi"/>
          <w:color w:val="auto"/>
          <w:shd w:val="clear" w:color="auto" w:fill="FFFFFF"/>
        </w:rPr>
        <w:t xml:space="preserve">are </w:t>
      </w:r>
      <w:r w:rsidRPr="00DD2EA2">
        <w:rPr>
          <w:rFonts w:asciiTheme="minorHAnsi" w:hAnsiTheme="minorHAnsi" w:cstheme="minorHAnsi"/>
          <w:color w:val="auto"/>
          <w:shd w:val="clear" w:color="auto" w:fill="FFFFFF"/>
        </w:rPr>
        <w:t xml:space="preserve">detected by colocalization </w:t>
      </w:r>
      <w:r w:rsidR="00B66131" w:rsidRPr="00DD2EA2">
        <w:rPr>
          <w:rFonts w:asciiTheme="minorHAnsi" w:hAnsiTheme="minorHAnsi" w:cstheme="minorHAnsi"/>
          <w:color w:val="auto"/>
          <w:shd w:val="clear" w:color="auto" w:fill="FFFFFF"/>
        </w:rPr>
        <w:t>of extracellular neutrophil</w:t>
      </w:r>
      <w:r w:rsidRPr="00DD2EA2">
        <w:rPr>
          <w:rFonts w:asciiTheme="minorHAnsi" w:hAnsiTheme="minorHAnsi" w:cstheme="minorHAnsi"/>
          <w:color w:val="auto"/>
          <w:shd w:val="clear" w:color="auto" w:fill="FFFFFF"/>
        </w:rPr>
        <w:t xml:space="preserve"> proteins</w:t>
      </w:r>
      <w:r w:rsidR="00B66131" w:rsidRPr="00DD2EA2">
        <w:rPr>
          <w:rFonts w:asciiTheme="minorHAnsi" w:hAnsiTheme="minorHAnsi" w:cstheme="minorHAnsi"/>
          <w:color w:val="auto"/>
          <w:shd w:val="clear" w:color="auto" w:fill="FFFFFF"/>
        </w:rPr>
        <w:t>, histones</w:t>
      </w:r>
      <w:r w:rsidR="0033171F">
        <w:rPr>
          <w:rFonts w:asciiTheme="minorHAnsi" w:hAnsiTheme="minorHAnsi" w:cstheme="minorHAnsi"/>
          <w:color w:val="auto"/>
          <w:shd w:val="clear" w:color="auto" w:fill="FFFFFF"/>
        </w:rPr>
        <w:t>,</w:t>
      </w:r>
      <w:r w:rsidRPr="00DD2EA2">
        <w:rPr>
          <w:rFonts w:asciiTheme="minorHAnsi" w:hAnsiTheme="minorHAnsi" w:cstheme="minorHAnsi"/>
          <w:color w:val="auto"/>
          <w:shd w:val="clear" w:color="auto" w:fill="FFFFFF"/>
        </w:rPr>
        <w:t xml:space="preserve"> and </w:t>
      </w:r>
      <w:proofErr w:type="spellStart"/>
      <w:r w:rsidRPr="00DD2EA2">
        <w:rPr>
          <w:rFonts w:asciiTheme="minorHAnsi" w:hAnsiTheme="minorHAnsi" w:cstheme="minorHAnsi"/>
          <w:color w:val="auto"/>
          <w:shd w:val="clear" w:color="auto" w:fill="FFFFFF"/>
        </w:rPr>
        <w:t>cfDNA</w:t>
      </w:r>
      <w:proofErr w:type="spellEnd"/>
      <w:r w:rsidR="00B66131" w:rsidRPr="00DD2EA2">
        <w:rPr>
          <w:rFonts w:asciiTheme="minorHAnsi" w:hAnsiTheme="minorHAnsi" w:cstheme="minorHAnsi"/>
          <w:color w:val="auto"/>
          <w:shd w:val="clear" w:color="auto" w:fill="FFFFFF"/>
        </w:rPr>
        <w:t>.</w:t>
      </w:r>
      <w:r w:rsidR="008627EE" w:rsidRPr="00DD2EA2">
        <w:rPr>
          <w:rFonts w:asciiTheme="minorHAnsi" w:hAnsiTheme="minorHAnsi" w:cstheme="minorHAnsi"/>
          <w:color w:val="auto"/>
          <w:shd w:val="clear" w:color="auto" w:fill="FFFFFF"/>
        </w:rPr>
        <w:t xml:space="preserve"> </w:t>
      </w:r>
      <w:r w:rsidR="00B66131" w:rsidRPr="00DD2EA2">
        <w:rPr>
          <w:rFonts w:asciiTheme="minorHAnsi" w:hAnsiTheme="minorHAnsi" w:cstheme="minorHAnsi"/>
          <w:color w:val="auto"/>
          <w:shd w:val="clear" w:color="auto" w:fill="FFFFFF"/>
        </w:rPr>
        <w:t>Because of this,</w:t>
      </w:r>
      <w:r w:rsidRPr="00DD2EA2">
        <w:rPr>
          <w:rFonts w:asciiTheme="minorHAnsi" w:hAnsiTheme="minorHAnsi" w:cstheme="minorHAnsi"/>
          <w:color w:val="auto"/>
          <w:shd w:val="clear" w:color="auto" w:fill="FFFFFF"/>
        </w:rPr>
        <w:t xml:space="preserve"> </w:t>
      </w:r>
      <w:r w:rsidR="00B66131" w:rsidRPr="00DD2EA2">
        <w:rPr>
          <w:rFonts w:asciiTheme="minorHAnsi" w:hAnsiTheme="minorHAnsi" w:cstheme="minorHAnsi"/>
          <w:color w:val="auto"/>
          <w:shd w:val="clear" w:color="auto" w:fill="FFFFFF"/>
        </w:rPr>
        <w:t>t</w:t>
      </w:r>
      <w:r w:rsidR="00D279FE" w:rsidRPr="00DD2EA2">
        <w:rPr>
          <w:rFonts w:asciiTheme="minorHAnsi" w:hAnsiTheme="minorHAnsi" w:cstheme="minorHAnsi"/>
          <w:color w:val="auto"/>
          <w:shd w:val="clear" w:color="auto" w:fill="FFFFFF"/>
        </w:rPr>
        <w:t>he identification</w:t>
      </w:r>
      <w:r w:rsidR="00661E72" w:rsidRPr="00DD2EA2">
        <w:rPr>
          <w:rFonts w:asciiTheme="minorHAnsi" w:hAnsiTheme="minorHAnsi" w:cstheme="minorHAnsi"/>
          <w:color w:val="auto"/>
          <w:shd w:val="clear" w:color="auto" w:fill="FFFFFF"/>
        </w:rPr>
        <w:t xml:space="preserve"> and quantification</w:t>
      </w:r>
      <w:r w:rsidR="00D279FE" w:rsidRPr="00DD2EA2">
        <w:rPr>
          <w:rFonts w:asciiTheme="minorHAnsi" w:hAnsiTheme="minorHAnsi" w:cstheme="minorHAnsi"/>
          <w:color w:val="auto"/>
          <w:shd w:val="clear" w:color="auto" w:fill="FFFFFF"/>
        </w:rPr>
        <w:t xml:space="preserve"> of NETs</w:t>
      </w:r>
      <w:r w:rsidR="0035149C" w:rsidRPr="00DD2EA2">
        <w:rPr>
          <w:rFonts w:asciiTheme="minorHAnsi" w:hAnsiTheme="minorHAnsi" w:cstheme="minorHAnsi"/>
          <w:color w:val="auto"/>
          <w:shd w:val="clear" w:color="auto" w:fill="FFFFFF"/>
        </w:rPr>
        <w:t xml:space="preserve"> in fixed tissues</w:t>
      </w:r>
      <w:r w:rsidR="00F97675" w:rsidRPr="00DD2EA2">
        <w:rPr>
          <w:rFonts w:asciiTheme="minorHAnsi" w:hAnsiTheme="minorHAnsi" w:cstheme="minorHAnsi"/>
          <w:color w:val="auto"/>
          <w:shd w:val="clear" w:color="auto" w:fill="FFFFFF"/>
        </w:rPr>
        <w:t xml:space="preserve"> by</w:t>
      </w:r>
      <w:r w:rsidR="00D279FE" w:rsidRPr="00DD2EA2">
        <w:rPr>
          <w:rFonts w:asciiTheme="minorHAnsi" w:hAnsiTheme="minorHAnsi" w:cstheme="minorHAnsi"/>
          <w:color w:val="auto"/>
          <w:shd w:val="clear" w:color="auto" w:fill="FFFFFF"/>
        </w:rPr>
        <w:t xml:space="preserve"> </w:t>
      </w:r>
      <w:r w:rsidR="00F97675" w:rsidRPr="00DD2EA2">
        <w:rPr>
          <w:rFonts w:asciiTheme="minorHAnsi" w:hAnsiTheme="minorHAnsi" w:cstheme="minorHAnsi"/>
          <w:color w:val="auto"/>
          <w:shd w:val="clear" w:color="auto" w:fill="FFFFFF"/>
        </w:rPr>
        <w:t xml:space="preserve">immunofluorescence </w:t>
      </w:r>
      <w:r w:rsidR="00BE133C" w:rsidRPr="00DD2EA2">
        <w:rPr>
          <w:rFonts w:asciiTheme="minorHAnsi" w:hAnsiTheme="minorHAnsi" w:cstheme="minorHAnsi"/>
          <w:color w:val="auto"/>
          <w:shd w:val="clear" w:color="auto" w:fill="FFFFFF"/>
        </w:rPr>
        <w:t>of</w:t>
      </w:r>
      <w:r w:rsidR="00F97675" w:rsidRPr="00DD2EA2">
        <w:rPr>
          <w:rFonts w:asciiTheme="minorHAnsi" w:hAnsiTheme="minorHAnsi" w:cstheme="minorHAnsi"/>
          <w:color w:val="auto"/>
          <w:shd w:val="clear" w:color="auto" w:fill="FFFFFF"/>
        </w:rPr>
        <w:t xml:space="preserve"> deparaffinized tissues is superior to traditional </w:t>
      </w:r>
      <w:r w:rsidR="0033171F" w:rsidRPr="00DD2EA2">
        <w:rPr>
          <w:rFonts w:asciiTheme="minorHAnsi" w:hAnsiTheme="minorHAnsi" w:cstheme="minorHAnsi"/>
          <w:color w:val="auto"/>
          <w:shd w:val="clear" w:color="auto" w:fill="FFFFFF"/>
        </w:rPr>
        <w:t xml:space="preserve">hematoxylin and eosin </w:t>
      </w:r>
      <w:r w:rsidR="0033171F">
        <w:rPr>
          <w:rFonts w:asciiTheme="minorHAnsi" w:hAnsiTheme="minorHAnsi" w:cstheme="minorHAnsi"/>
          <w:color w:val="auto"/>
          <w:shd w:val="clear" w:color="auto" w:fill="FFFFFF"/>
        </w:rPr>
        <w:t xml:space="preserve">(H&amp;E) </w:t>
      </w:r>
      <w:r w:rsidR="00F97675" w:rsidRPr="00DD2EA2">
        <w:rPr>
          <w:rFonts w:asciiTheme="minorHAnsi" w:hAnsiTheme="minorHAnsi" w:cstheme="minorHAnsi"/>
          <w:color w:val="auto"/>
          <w:shd w:val="clear" w:color="auto" w:fill="FFFFFF"/>
        </w:rPr>
        <w:t>stain</w:t>
      </w:r>
      <w:r w:rsidR="0096078D" w:rsidRPr="00DD2EA2">
        <w:rPr>
          <w:rFonts w:asciiTheme="minorHAnsi" w:hAnsiTheme="minorHAnsi" w:cstheme="minorHAnsi"/>
          <w:color w:val="auto"/>
          <w:shd w:val="clear" w:color="auto" w:fill="FFFFFF"/>
        </w:rPr>
        <w:t xml:space="preserve"> using </w:t>
      </w:r>
      <w:r w:rsidR="00846984" w:rsidRPr="00DD2EA2">
        <w:rPr>
          <w:rFonts w:asciiTheme="minorHAnsi" w:hAnsiTheme="minorHAnsi" w:cstheme="minorHAnsi"/>
          <w:color w:val="auto"/>
          <w:shd w:val="clear" w:color="auto" w:fill="FFFFFF"/>
        </w:rPr>
        <w:t>bright field</w:t>
      </w:r>
      <w:r w:rsidR="0096078D" w:rsidRPr="00DD2EA2">
        <w:rPr>
          <w:rFonts w:asciiTheme="minorHAnsi" w:hAnsiTheme="minorHAnsi" w:cstheme="minorHAnsi"/>
          <w:color w:val="auto"/>
          <w:shd w:val="clear" w:color="auto" w:fill="FFFFFF"/>
        </w:rPr>
        <w:t xml:space="preserve"> microscopy</w:t>
      </w:r>
      <w:r w:rsidR="00FF137F" w:rsidRPr="00DD2EA2">
        <w:rPr>
          <w:rFonts w:asciiTheme="minorHAnsi" w:hAnsiTheme="minorHAnsi" w:cstheme="minorHAnsi"/>
          <w:color w:val="auto"/>
          <w:shd w:val="clear" w:color="auto" w:fill="FFFFFF"/>
          <w:vertAlign w:val="superscript"/>
        </w:rPr>
        <w:t>4,5</w:t>
      </w:r>
      <w:r w:rsidR="007324E3" w:rsidRPr="00DD2EA2">
        <w:rPr>
          <w:rFonts w:asciiTheme="minorHAnsi" w:hAnsiTheme="minorHAnsi" w:cstheme="minorHAnsi"/>
          <w:color w:val="auto"/>
          <w:shd w:val="clear" w:color="auto" w:fill="FFFFFF"/>
        </w:rPr>
        <w:t>.</w:t>
      </w:r>
      <w:r w:rsidR="00B443C6">
        <w:rPr>
          <w:rFonts w:asciiTheme="minorHAnsi" w:hAnsiTheme="minorHAnsi" w:cstheme="minorHAnsi"/>
          <w:color w:val="auto"/>
          <w:shd w:val="clear" w:color="auto" w:fill="FFFFFF"/>
        </w:rPr>
        <w:t xml:space="preserve"> </w:t>
      </w:r>
      <w:r w:rsidR="00E10B58" w:rsidRPr="00DD2EA2">
        <w:rPr>
          <w:rFonts w:asciiTheme="minorHAnsi" w:hAnsiTheme="minorHAnsi" w:cstheme="minorHAnsi"/>
          <w:color w:val="auto"/>
          <w:shd w:val="clear" w:color="auto" w:fill="FFFFFF"/>
        </w:rPr>
        <w:t>Several</w:t>
      </w:r>
      <w:r w:rsidR="00332E88" w:rsidRPr="00DD2EA2">
        <w:rPr>
          <w:rFonts w:asciiTheme="minorHAnsi" w:hAnsiTheme="minorHAnsi" w:cstheme="minorHAnsi"/>
          <w:color w:val="auto"/>
          <w:shd w:val="clear" w:color="auto" w:fill="FFFFFF"/>
        </w:rPr>
        <w:t xml:space="preserve"> human</w:t>
      </w:r>
      <w:r w:rsidR="00E10B58" w:rsidRPr="00DD2EA2">
        <w:rPr>
          <w:rFonts w:asciiTheme="minorHAnsi" w:hAnsiTheme="minorHAnsi" w:cstheme="minorHAnsi"/>
          <w:color w:val="auto"/>
          <w:shd w:val="clear" w:color="auto" w:fill="FFFFFF"/>
        </w:rPr>
        <w:t xml:space="preserve"> studies</w:t>
      </w:r>
      <w:r w:rsidR="00332E88" w:rsidRPr="00DD2EA2">
        <w:rPr>
          <w:rFonts w:asciiTheme="minorHAnsi" w:hAnsiTheme="minorHAnsi" w:cstheme="minorHAnsi"/>
          <w:color w:val="auto"/>
          <w:shd w:val="clear" w:color="auto" w:fill="FFFFFF"/>
        </w:rPr>
        <w:t xml:space="preserve"> </w:t>
      </w:r>
      <w:r w:rsidR="00105973" w:rsidRPr="00DD2EA2">
        <w:rPr>
          <w:rFonts w:asciiTheme="minorHAnsi" w:hAnsiTheme="minorHAnsi" w:cstheme="minorHAnsi"/>
          <w:color w:val="auto"/>
          <w:shd w:val="clear" w:color="auto" w:fill="FFFFFF"/>
        </w:rPr>
        <w:t>using</w:t>
      </w:r>
      <w:r w:rsidR="00332E88" w:rsidRPr="00DD2EA2">
        <w:rPr>
          <w:rFonts w:asciiTheme="minorHAnsi" w:hAnsiTheme="minorHAnsi" w:cstheme="minorHAnsi"/>
          <w:color w:val="auto"/>
          <w:shd w:val="clear" w:color="auto" w:fill="FFFFFF"/>
        </w:rPr>
        <w:t xml:space="preserve"> immunofluorescence microscopy </w:t>
      </w:r>
      <w:r w:rsidR="00E10B58" w:rsidRPr="00DD2EA2">
        <w:rPr>
          <w:rFonts w:asciiTheme="minorHAnsi" w:hAnsiTheme="minorHAnsi" w:cstheme="minorHAnsi"/>
          <w:color w:val="auto"/>
          <w:shd w:val="clear" w:color="auto" w:fill="FFFFFF"/>
        </w:rPr>
        <w:t>identified NETs as structural component</w:t>
      </w:r>
      <w:r w:rsidR="0099796A" w:rsidRPr="00DD2EA2">
        <w:rPr>
          <w:rFonts w:asciiTheme="minorHAnsi" w:hAnsiTheme="minorHAnsi" w:cstheme="minorHAnsi"/>
          <w:color w:val="auto"/>
          <w:shd w:val="clear" w:color="auto" w:fill="FFFFFF"/>
        </w:rPr>
        <w:t>s</w:t>
      </w:r>
      <w:r w:rsidR="00E10B58" w:rsidRPr="00DD2EA2">
        <w:rPr>
          <w:rFonts w:asciiTheme="minorHAnsi" w:hAnsiTheme="minorHAnsi" w:cstheme="minorHAnsi"/>
          <w:color w:val="auto"/>
          <w:shd w:val="clear" w:color="auto" w:fill="FFFFFF"/>
        </w:rPr>
        <w:t xml:space="preserve"> of coronary arterial thrombi, cerebral stroke thrombi, atherothrombosis</w:t>
      </w:r>
      <w:r w:rsidR="0033171F">
        <w:rPr>
          <w:rFonts w:asciiTheme="minorHAnsi" w:hAnsiTheme="minorHAnsi" w:cstheme="minorHAnsi"/>
          <w:color w:val="auto"/>
          <w:shd w:val="clear" w:color="auto" w:fill="FFFFFF"/>
        </w:rPr>
        <w:t>,</w:t>
      </w:r>
      <w:r w:rsidR="00E10B58" w:rsidRPr="00DD2EA2">
        <w:rPr>
          <w:rFonts w:asciiTheme="minorHAnsi" w:hAnsiTheme="minorHAnsi" w:cstheme="minorHAnsi"/>
          <w:color w:val="auto"/>
          <w:shd w:val="clear" w:color="auto" w:fill="FFFFFF"/>
        </w:rPr>
        <w:t xml:space="preserve"> and venous thrombi</w:t>
      </w:r>
      <w:r w:rsidR="00E10B58" w:rsidRPr="00DD2EA2">
        <w:rPr>
          <w:rFonts w:asciiTheme="minorHAnsi" w:hAnsiTheme="minorHAnsi" w:cstheme="minorHAnsi"/>
          <w:color w:val="auto"/>
        </w:rPr>
        <w:fldChar w:fldCharType="begin"/>
      </w:r>
      <w:r w:rsidR="006E3F44" w:rsidRPr="00DD2EA2">
        <w:rPr>
          <w:rFonts w:asciiTheme="minorHAnsi" w:hAnsiTheme="minorHAnsi" w:cstheme="minorHAnsi"/>
          <w:color w:val="auto"/>
          <w:shd w:val="clear" w:color="auto" w:fill="FFFFFF"/>
        </w:rPr>
        <w:instrText xml:space="preserve"> ADDIN ZOTERO_ITEM CSL_CITATION {"citationID":"lEfLIFXG","properties":{"formattedCitation":"\\super 13\\uc0\\u8211{}17\\nosupersub{}","plainCitation":"13–17","noteIndex":0},"citationItems":[{"id":287,"uris":["http://zotero.org/users/3219654/items/R95EJRYJ"],"uri":["http://zotero.org/users/3219654/items/R95EJRYJ"],"itemData":{"id":287,"type":"article-journal","title":"Nuclear smears observed in H&amp;E-stained thrombus sections are neutrophil extracellular traps","container-title":"Journal of Clinical Pathology","page":"181-182","volume":"69","issue":"2","source":"PubMed","DOI":"10.1136/jclinpath-2015-203019","ISSN":"1472-4146","note":"PMID: 26205971","journalAbbreviation":"J. Clin. Pathol.","language":"eng","author":[{"family":"Boer","given":"Onno J.","non-dropping-particle":"de"},{"family":"Li","given":"Xiaofei"},{"family":"Goebel","given":"Heike"},{"family":"Wal","given":"Allard C.","non-dropping-particle":"van der"}],"issued":{"date-parts":[["2016",2]]}}},{"id":203,"uris":["http://zotero.org/users/3219654/items/4HHWX6JY"],"uri":["http://zotero.org/users/3219654/items/4HHWX6JY"],"itemData":{"id":203,"type":"article-journal","title":"Neutrophil extracellular traps in thrombi retrieved during interventional treatment of ischemic arterial diseases","container-title":"Thrombosis Research","page":"46-52","volume":"175","source":"PubMed","abstract":"INTRODUCTION: The ultrastructure and cellular composition of thrombi has a profound effect on the outcome of acute ischemic stroke (AIS), coronary (CAD) and peripheral artery disease (PAD). Activated neutrophils release a web-like structure composed mainly of DNA and citrullinated histones, called neutrophil extracellular traps (NET) that modify the stability and lysability of fibrin. Here, we investigated the NET-related structural features of thrombi retrieved from different arterial localizations and their interrelations with routinely available clinical data.\nPATIENTS AND METHODS: Thrombi extracted from AIS (n = 78), CAD (n = 66) or PAD (n = 64) patients were processed for scanning electron microscopy, (immune)stained for fibrin, citrullinated histone H3 (cH3) and extracellular DNA. Fibrin fiber diameter, cellular components, DNA and cH3 were measured and analyzed in relation to clinical parameters.\nRESULTS: DNA was least present in AIS thrombi showing a 2.5-fold lower DNA/fibrin ratio than PAD, whereas cH3 antigen was unvaryingly present at all locations. The NET content of thrombi correlated parabolically with systemic inflammatory markers and positively with patients' age. The median platelet content was lower in PAD (2.2%) than in either AIS (3.9%) or CAD (3.1%) and thrombi from smokers contained less platelets than non-smokers. Fibrin fibers were significantly thicker in male patients with CAD (median fiber diameter 76.3 nm) compared to AIS (64.1 nm) or PAD (62.1 nm) and their diameter correlated parabolically with systemic inflammatory markers.\nCONCLUSIONS: The observed NET-related variations in thrombus structure shed light on novel determinants of thrombus stability that eventually affect both the spontaneous progress and therapeutic outcome of ischemic arterial diseases.","DOI":"10.1016/j.thromres.2019.01.006","ISSN":"1879-2472","note":"PMID: 30703701","journalAbbreviation":"Thromb. Res.","language":"eng","author":[{"family":"Farkas","given":"Ádám Z."},{"family":"Farkas","given":"Veronika J."},{"family":"Gubucz","given":"István"},{"family":"Szabó","given":"László"},{"family":"Bálint","given":"Krisztián"},{"family":"Tenekedjiev","given":"Kiril"},{"family":"Nagy","given":"Anikó I."},{"family":"Sótonyi","given":"Péter"},{"family":"Hidi","given":"László"},{"family":"Nagy","given":"Zoltán"},{"family":"Szikora","given":"István"},{"family":"Merkely","given":"Béla"},{"family":"Kolev","given":"Krasimir"}],"issued":{"date-parts":[["2019",3]]}}},{"id":208,"uris":["http://zotero.org/users/3219654/items/C66A92FG"],"uri":["http://zotero.org/users/3219654/items/C66A92FG"],"itemData":{"id":208,"type":"article-journal","title":"Neutrophil Extracellular Traps and Endothelial Dysfunction in Atherosclerosis and Thrombosis","container-title":"Frontiers in Immunology","page":"928","volume":"8","source":"PubMed","abstract":"Cardiovascular diseases are a leading cause of mortality and morbidity worldwide. Neutrophils are a component of the innate immune system which protect against pathogen invasion; however, the contribution of neutrophils to cardiovascular disease has been underestimated, despite infiltration of leukocyte subsets being a known driving force of atherosclerosis and thrombosis. In addition to their function as phagocytes, neutrophils can release their extracellular chromatin, nuclear protein, and serine proteases to form net-like fiber structures, termed neutrophil extracellular traps (NETs). NETs can entrap pathogens, induce endothelial activation, and trigger coagulation, and have been detected in atherosclerotic and thrombotic lesions in both humans and mice. Moreover, NETs can induce endothelial dysfunction and trigger proinflammatory immune responses. Overall, current data indicate that NETs are not only present in plaques and thrombi but also have causative roles in triggering formation of atherosclerotic plaques and venous thrombi. This review is focused on published findings regarding NET-associated endothelial dysfunction during atherosclerosis, atherothrombosis, and venous thrombosis pathogenesis. The NET structure is a novel discovery that will find its appropriate place in our new understanding of cardiovascular disease. In addition, NETs have high potential to be further explored toward much better treatment of atherosclerosis and venous thromboembolism in clinic.","DOI":"10.3389/fimmu.2017.00928","ISSN":"1664-3224","note":"PMID: 28824648\nPMCID: PMC5545592","journalAbbreviation":"Front Immunol","language":"eng","author":[{"family":"Qi","given":"Haozhe"},{"family":"Yang","given":"Shuofei"},{"family":"Zhang","given":"Lan"}],"issued":{"date-parts":[["2017"]]}}},{"id":198,"uris":["http://zotero.org/users/3219654/items/3G976569"],"uri":["http://zotero.org/users/3219654/items/3G976569"],"itemData":{"id":198,"type":"article-journal","title":"Neutrophil extracellular traps in ischemic stroke thrombi","container-title":"Annals of Neurology","page":"223-232","volume":"82","issue":"2","source":"PubMed","abstract":"OBJECTIVE: Neutrophil extracellular traps (NETs) have been shown to promote thrombus formation. Little is known about the exact composition of thrombi that cause ischemic stroke. In particular, no information is yet available on the presence of NETs in cerebral occlusions. Such information is, however, essential to improve current thrombolytic therapy with tissue plasminogen activator (t-PA). This study aimed at investigating the presence of neutrophils and more specifically NETs in ischemic stroke thrombi.\nMETHODS: Sixty-eight thrombi retrieved from ischemic stroke patients undergoing endovascular treatment were characterized by immunostaining using neutrophil markers (CD66b and neutrophil elastase) and NET markers (citrullinated histone H3 [H3Cit] and extracellular DNA). Neutrophils and NETs were quantified. In addition, extracellular DNA was targeted by performing ex vivo lysis of retrieved thrombi with DNase 1 and t-PA.\nRESULTS: Neutrophils were detected extensively throughout all thrombi. H3Cit, a hallmark of NETs, was observed in almost all thrombi. H3Cit-positive area varied up to 13.45% of total thrombus area. Colocalization of H3Cit with extracellular DNA released from neutrophils confirmed the specific presence of NETs. H3Cit was more abundant in thrombi of cardioembolic origin compared to other etiologies. Older thrombi contained significantly more neutrophils and H3Cit compared to fresh thrombi. Interestingly, ex vivo lysis of patient thrombi was more successful when adding DNase 1 to standard t-PA.\nINTERPRETATION: Neutrophils and NETs form important constituents of cerebral thrombi. Targeting of NETs with DNase 1 might have prothrombolytic potential in treatment of acute ischemic stroke. Ann Neurol 2017;82:223-232.","DOI":"10.1002/ana.24993","ISSN":"1531-8249","note":"PMID: 28696508","journalAbbreviation":"Ann. Neurol.","language":"eng","author":[{"family":"Laridan","given":"Elodie"},{"family":"Denorme","given":"Frederik"},{"family":"Desender","given":"Linda"},{"family":"François","given":"Olivier"},{"family":"Andersson","given":"Tommy"},{"family":"Deckmyn","given":"Hans"},{"family":"Vanhoorelbeke","given":"Karen"},{"family":"De Meyer","given":"Simon F."}],"issued":{"date-parts":[["2017",8]]}}},{"id":188,"uris":["http://zotero.org/users/3219654/items/CTC6GUR8"],"uri":["http://zotero.org/users/3219654/items/CTC6GUR8"],"itemData":{"id":188,"type":"article-journal","title":"Neutrophil Extracellular Traps in Arterial and Venous Thrombosis","container-title":"Seminars in Thrombosis and Hemostasis","page":"86-93","volume":"45","issue":"1","source":"www.thieme-connect.com","abstract":"Thrombotic complications are still a major health risk worldwide. Our view on the pathophysiology of thrombosis has significantly changed since the discovery of neutrophil extracellular traps (NETs) and their prothrombotic characteristics. Generated by neutrophils that release their decondensed chromatin as a network of extracellular fibers, NETs promote thrombus formation by serving as a scaffold that activates platelets and coagulation. The thrombogenic involvement of NETs has been described in various settings of thrombosis, including stroke, myocardial infarction, and deep vein thrombosis. The aim of this review is to summarize existing evidence showing the presence of NETs in human thrombus material. Following an introduction on NETs and their role in thrombus formation, the authors address studies showing the presence of NETs in arterial or venous thrombi. In addition, they focus on potential novel therapeutic opportunities to resolve or prevent thrombosis by targeting NETs.","DOI":"10.1055/s-0038-1677040","ISSN":"0094-6176, 1098-9064","journalAbbreviation":"Semin Thromb Hemost","language":"en","author":[{"family":"Laridan","given":"Elodie"},{"family":"Martinod","given":"Kimberly"},{"family":"Meyer","given":"Simon F. De"}],"issued":{"date-parts":[["2019",2]]}}}],"schema":"https://github.com/citation-style-language/schema/raw/master/csl-citation.json"} </w:instrText>
      </w:r>
      <w:r w:rsidR="00E10B58" w:rsidRPr="00DD2EA2">
        <w:rPr>
          <w:rFonts w:asciiTheme="minorHAnsi" w:hAnsiTheme="minorHAnsi" w:cstheme="minorHAnsi"/>
          <w:color w:val="auto"/>
          <w:shd w:val="clear" w:color="auto" w:fill="FFFFFF"/>
        </w:rPr>
        <w:fldChar w:fldCharType="separate"/>
      </w:r>
      <w:r w:rsidR="00E10B58" w:rsidRPr="00DD2EA2">
        <w:rPr>
          <w:rFonts w:asciiTheme="minorHAnsi" w:hAnsiTheme="minorHAnsi" w:cstheme="minorHAnsi"/>
          <w:color w:val="auto"/>
          <w:vertAlign w:val="superscript"/>
        </w:rPr>
        <w:t>13–17</w:t>
      </w:r>
      <w:r w:rsidR="00E10B58" w:rsidRPr="00DD2EA2">
        <w:rPr>
          <w:rFonts w:asciiTheme="minorHAnsi" w:hAnsiTheme="minorHAnsi" w:cstheme="minorHAnsi"/>
          <w:color w:val="auto"/>
        </w:rPr>
        <w:fldChar w:fldCharType="end"/>
      </w:r>
      <w:r w:rsidR="00E10B58" w:rsidRPr="00DD2EA2">
        <w:rPr>
          <w:rFonts w:asciiTheme="minorHAnsi" w:hAnsiTheme="minorHAnsi" w:cstheme="minorHAnsi"/>
          <w:color w:val="auto"/>
          <w:shd w:val="clear" w:color="auto" w:fill="FFFFFF"/>
        </w:rPr>
        <w:t xml:space="preserve">. </w:t>
      </w:r>
      <w:r w:rsidR="00BE133C" w:rsidRPr="00DD2EA2">
        <w:rPr>
          <w:rFonts w:asciiTheme="minorHAnsi" w:hAnsiTheme="minorHAnsi" w:cstheme="minorHAnsi"/>
          <w:color w:val="auto"/>
          <w:shd w:val="clear" w:color="auto" w:fill="FFFFFF"/>
        </w:rPr>
        <w:t>To date</w:t>
      </w:r>
      <w:r w:rsidR="00E10B58" w:rsidRPr="00DD2EA2">
        <w:rPr>
          <w:rFonts w:asciiTheme="minorHAnsi" w:hAnsiTheme="minorHAnsi" w:cstheme="minorHAnsi"/>
          <w:color w:val="auto"/>
          <w:shd w:val="clear" w:color="auto" w:fill="FFFFFF"/>
        </w:rPr>
        <w:t>, a standardized method to detect</w:t>
      </w:r>
      <w:r w:rsidR="000C05F1" w:rsidRPr="00DD2EA2">
        <w:rPr>
          <w:rFonts w:asciiTheme="minorHAnsi" w:hAnsiTheme="minorHAnsi" w:cstheme="minorHAnsi"/>
          <w:color w:val="auto"/>
          <w:shd w:val="clear" w:color="auto" w:fill="FFFFFF"/>
        </w:rPr>
        <w:t xml:space="preserve"> and quantify</w:t>
      </w:r>
      <w:r w:rsidR="00BE133C" w:rsidRPr="00DD2EA2">
        <w:rPr>
          <w:rFonts w:asciiTheme="minorHAnsi" w:hAnsiTheme="minorHAnsi" w:cstheme="minorHAnsi"/>
          <w:color w:val="auto"/>
          <w:shd w:val="clear" w:color="auto" w:fill="FFFFFF"/>
        </w:rPr>
        <w:t xml:space="preserve"> </w:t>
      </w:r>
      <w:r w:rsidR="00E10B58" w:rsidRPr="00DD2EA2">
        <w:rPr>
          <w:rFonts w:asciiTheme="minorHAnsi" w:hAnsiTheme="minorHAnsi" w:cstheme="minorHAnsi"/>
          <w:color w:val="auto"/>
          <w:shd w:val="clear" w:color="auto" w:fill="FFFFFF"/>
        </w:rPr>
        <w:t xml:space="preserve">NETs in feline thrombi </w:t>
      </w:r>
      <w:r w:rsidR="0033171F">
        <w:rPr>
          <w:rFonts w:asciiTheme="minorHAnsi" w:hAnsiTheme="minorHAnsi" w:cstheme="minorHAnsi"/>
          <w:color w:val="auto"/>
          <w:shd w:val="clear" w:color="auto" w:fill="FFFFFF"/>
        </w:rPr>
        <w:t>has</w:t>
      </w:r>
      <w:r w:rsidR="0033171F" w:rsidRPr="00DD2EA2">
        <w:rPr>
          <w:rFonts w:asciiTheme="minorHAnsi" w:hAnsiTheme="minorHAnsi" w:cstheme="minorHAnsi"/>
          <w:color w:val="auto"/>
          <w:shd w:val="clear" w:color="auto" w:fill="FFFFFF"/>
        </w:rPr>
        <w:t xml:space="preserve"> </w:t>
      </w:r>
      <w:r w:rsidR="00E461C6" w:rsidRPr="00DD2EA2">
        <w:rPr>
          <w:rFonts w:asciiTheme="minorHAnsi" w:hAnsiTheme="minorHAnsi" w:cstheme="minorHAnsi"/>
          <w:color w:val="auto"/>
          <w:shd w:val="clear" w:color="auto" w:fill="FFFFFF"/>
        </w:rPr>
        <w:t>not been</w:t>
      </w:r>
      <w:r w:rsidR="00E10B58" w:rsidRPr="00DD2EA2">
        <w:rPr>
          <w:rFonts w:asciiTheme="minorHAnsi" w:hAnsiTheme="minorHAnsi" w:cstheme="minorHAnsi"/>
          <w:color w:val="auto"/>
          <w:shd w:val="clear" w:color="auto" w:fill="FFFFFF"/>
        </w:rPr>
        <w:t xml:space="preserve"> described.</w:t>
      </w:r>
      <w:r w:rsidR="008627EE" w:rsidRPr="00DD2EA2">
        <w:rPr>
          <w:rFonts w:asciiTheme="minorHAnsi" w:hAnsiTheme="minorHAnsi" w:cstheme="minorHAnsi"/>
          <w:color w:val="auto"/>
          <w:shd w:val="clear" w:color="auto" w:fill="FFFFFF"/>
        </w:rPr>
        <w:t xml:space="preserve"> </w:t>
      </w:r>
      <w:r w:rsidR="0033171F" w:rsidRPr="000312E2">
        <w:rPr>
          <w:rFonts w:asciiTheme="minorHAnsi" w:hAnsiTheme="minorHAnsi" w:cstheme="minorHAnsi"/>
          <w:color w:val="auto"/>
        </w:rPr>
        <w:t>Because</w:t>
      </w:r>
      <w:r w:rsidR="0033171F" w:rsidRPr="00DD2EA2">
        <w:rPr>
          <w:rFonts w:asciiTheme="minorHAnsi" w:hAnsiTheme="minorHAnsi" w:cstheme="minorHAnsi"/>
          <w:color w:val="auto"/>
        </w:rPr>
        <w:t xml:space="preserve"> </w:t>
      </w:r>
      <w:r w:rsidR="00E461C6" w:rsidRPr="00DD2EA2">
        <w:rPr>
          <w:rFonts w:asciiTheme="minorHAnsi" w:hAnsiTheme="minorHAnsi" w:cstheme="minorHAnsi"/>
          <w:color w:val="auto"/>
        </w:rPr>
        <w:t>the identification</w:t>
      </w:r>
      <w:r w:rsidR="00E901B4" w:rsidRPr="00DD2EA2">
        <w:rPr>
          <w:rFonts w:asciiTheme="minorHAnsi" w:hAnsiTheme="minorHAnsi" w:cstheme="minorHAnsi"/>
          <w:color w:val="auto"/>
        </w:rPr>
        <w:t xml:space="preserve"> of NETs </w:t>
      </w:r>
      <w:r w:rsidR="00D77EBF" w:rsidRPr="00DD2EA2">
        <w:rPr>
          <w:rFonts w:asciiTheme="minorHAnsi" w:hAnsiTheme="minorHAnsi" w:cstheme="minorHAnsi"/>
          <w:color w:val="auto"/>
        </w:rPr>
        <w:t xml:space="preserve">in </w:t>
      </w:r>
      <w:r w:rsidR="0044607F" w:rsidRPr="00DD2EA2">
        <w:rPr>
          <w:rFonts w:asciiTheme="minorHAnsi" w:hAnsiTheme="minorHAnsi" w:cstheme="minorHAnsi"/>
          <w:color w:val="auto"/>
        </w:rPr>
        <w:t xml:space="preserve">feline </w:t>
      </w:r>
      <w:r w:rsidR="00F62DDC" w:rsidRPr="00DD2EA2">
        <w:rPr>
          <w:rFonts w:asciiTheme="minorHAnsi" w:hAnsiTheme="minorHAnsi" w:cstheme="minorHAnsi"/>
          <w:color w:val="auto"/>
        </w:rPr>
        <w:t>cardiogenic arterial thrombi</w:t>
      </w:r>
      <w:r w:rsidR="0044607F" w:rsidRPr="00DD2EA2">
        <w:rPr>
          <w:rFonts w:asciiTheme="minorHAnsi" w:hAnsiTheme="minorHAnsi" w:cstheme="minorHAnsi"/>
          <w:color w:val="auto"/>
        </w:rPr>
        <w:t xml:space="preserve"> </w:t>
      </w:r>
      <w:r w:rsidR="00C733F0" w:rsidRPr="00DD2EA2">
        <w:rPr>
          <w:rFonts w:asciiTheme="minorHAnsi" w:hAnsiTheme="minorHAnsi" w:cstheme="minorHAnsi"/>
          <w:color w:val="auto"/>
        </w:rPr>
        <w:t>may</w:t>
      </w:r>
      <w:r w:rsidR="0044607F" w:rsidRPr="00DD2EA2">
        <w:rPr>
          <w:rFonts w:asciiTheme="minorHAnsi" w:hAnsiTheme="minorHAnsi" w:cstheme="minorHAnsi"/>
          <w:color w:val="auto"/>
        </w:rPr>
        <w:t xml:space="preserve"> facilitate </w:t>
      </w:r>
      <w:r w:rsidR="006B50B3" w:rsidRPr="00DD2EA2">
        <w:rPr>
          <w:rFonts w:asciiTheme="minorHAnsi" w:hAnsiTheme="minorHAnsi" w:cstheme="minorHAnsi"/>
          <w:color w:val="auto"/>
        </w:rPr>
        <w:t>future</w:t>
      </w:r>
      <w:r w:rsidR="00AB03D6" w:rsidRPr="00DD2EA2">
        <w:rPr>
          <w:rFonts w:asciiTheme="minorHAnsi" w:hAnsiTheme="minorHAnsi" w:cstheme="minorHAnsi"/>
          <w:color w:val="auto"/>
        </w:rPr>
        <w:t xml:space="preserve"> </w:t>
      </w:r>
      <w:r w:rsidR="007D6E06" w:rsidRPr="00DD2EA2">
        <w:rPr>
          <w:rFonts w:asciiTheme="minorHAnsi" w:hAnsiTheme="minorHAnsi" w:cstheme="minorHAnsi"/>
          <w:color w:val="auto"/>
        </w:rPr>
        <w:t xml:space="preserve">translational </w:t>
      </w:r>
      <w:r w:rsidR="00AB03D6" w:rsidRPr="00DD2EA2">
        <w:rPr>
          <w:rFonts w:asciiTheme="minorHAnsi" w:hAnsiTheme="minorHAnsi" w:cstheme="minorHAnsi"/>
          <w:color w:val="auto"/>
        </w:rPr>
        <w:t>research in</w:t>
      </w:r>
      <w:r w:rsidR="00D77EBF" w:rsidRPr="00DD2EA2">
        <w:rPr>
          <w:rFonts w:asciiTheme="minorHAnsi" w:hAnsiTheme="minorHAnsi" w:cstheme="minorHAnsi"/>
          <w:color w:val="auto"/>
        </w:rPr>
        <w:t xml:space="preserve"> </w:t>
      </w:r>
      <w:r w:rsidR="006B50B3" w:rsidRPr="00DD2EA2">
        <w:rPr>
          <w:rFonts w:asciiTheme="minorHAnsi" w:hAnsiTheme="minorHAnsi" w:cstheme="minorHAnsi"/>
          <w:color w:val="auto"/>
        </w:rPr>
        <w:t xml:space="preserve">NETs and </w:t>
      </w:r>
      <w:r w:rsidR="009E2456" w:rsidRPr="00DD2EA2">
        <w:rPr>
          <w:rFonts w:asciiTheme="minorHAnsi" w:hAnsiTheme="minorHAnsi" w:cstheme="minorHAnsi"/>
          <w:color w:val="auto"/>
        </w:rPr>
        <w:t>thrombosis</w:t>
      </w:r>
      <w:r w:rsidR="006B50B3" w:rsidRPr="00DD2EA2">
        <w:rPr>
          <w:rFonts w:asciiTheme="minorHAnsi" w:hAnsiTheme="minorHAnsi" w:cstheme="minorHAnsi"/>
          <w:color w:val="auto"/>
        </w:rPr>
        <w:t>,</w:t>
      </w:r>
      <w:r w:rsidR="005A10C0" w:rsidRPr="00DD2EA2">
        <w:rPr>
          <w:rFonts w:asciiTheme="minorHAnsi" w:hAnsiTheme="minorHAnsi" w:cstheme="minorHAnsi"/>
          <w:color w:val="auto"/>
        </w:rPr>
        <w:t xml:space="preserve"> </w:t>
      </w:r>
      <w:r w:rsidR="005A10C0" w:rsidRPr="00DD2EA2">
        <w:rPr>
          <w:rFonts w:asciiTheme="minorHAnsi" w:hAnsiTheme="minorHAnsi" w:cstheme="minorHAnsi"/>
          <w:color w:val="auto"/>
          <w:shd w:val="clear" w:color="auto" w:fill="FFFFFF"/>
        </w:rPr>
        <w:t>w</w:t>
      </w:r>
      <w:r w:rsidR="00E26CA4" w:rsidRPr="00DD2EA2">
        <w:rPr>
          <w:rFonts w:asciiTheme="minorHAnsi" w:hAnsiTheme="minorHAnsi" w:cstheme="minorHAnsi"/>
          <w:color w:val="auto"/>
          <w:shd w:val="clear" w:color="auto" w:fill="FFFFFF"/>
        </w:rPr>
        <w:t>e</w:t>
      </w:r>
      <w:r w:rsidR="005A10C0" w:rsidRPr="00DD2EA2">
        <w:rPr>
          <w:rFonts w:asciiTheme="minorHAnsi" w:hAnsiTheme="minorHAnsi" w:cstheme="minorHAnsi"/>
          <w:color w:val="auto"/>
          <w:shd w:val="clear" w:color="auto" w:fill="FFFFFF"/>
        </w:rPr>
        <w:t xml:space="preserve"> </w:t>
      </w:r>
      <w:r w:rsidR="00EE1737" w:rsidRPr="00DD2EA2">
        <w:rPr>
          <w:rFonts w:asciiTheme="minorHAnsi" w:hAnsiTheme="minorHAnsi" w:cstheme="minorHAnsi"/>
          <w:color w:val="auto"/>
          <w:shd w:val="clear" w:color="auto" w:fill="FFFFFF"/>
        </w:rPr>
        <w:t>describe</w:t>
      </w:r>
      <w:r w:rsidR="007D6E06" w:rsidRPr="00DD2EA2">
        <w:rPr>
          <w:rFonts w:asciiTheme="minorHAnsi" w:hAnsiTheme="minorHAnsi" w:cstheme="minorHAnsi"/>
          <w:color w:val="auto"/>
          <w:shd w:val="clear" w:color="auto" w:fill="FFFFFF"/>
        </w:rPr>
        <w:t xml:space="preserve"> </w:t>
      </w:r>
      <w:r w:rsidR="00EE1737" w:rsidRPr="00DD2EA2">
        <w:rPr>
          <w:rFonts w:asciiTheme="minorHAnsi" w:hAnsiTheme="minorHAnsi" w:cstheme="minorHAnsi"/>
          <w:color w:val="auto"/>
          <w:shd w:val="clear" w:color="auto" w:fill="FFFFFF"/>
        </w:rPr>
        <w:t>technique</w:t>
      </w:r>
      <w:r w:rsidR="00791823" w:rsidRPr="00DD2EA2">
        <w:rPr>
          <w:rFonts w:asciiTheme="minorHAnsi" w:hAnsiTheme="minorHAnsi" w:cstheme="minorHAnsi"/>
          <w:color w:val="auto"/>
          <w:shd w:val="clear" w:color="auto" w:fill="FFFFFF"/>
        </w:rPr>
        <w:t>s</w:t>
      </w:r>
      <w:r w:rsidR="00EE1737" w:rsidRPr="00DD2EA2">
        <w:rPr>
          <w:rFonts w:asciiTheme="minorHAnsi" w:hAnsiTheme="minorHAnsi" w:cstheme="minorHAnsi"/>
          <w:color w:val="auto"/>
          <w:shd w:val="clear" w:color="auto" w:fill="FFFFFF"/>
        </w:rPr>
        <w:t xml:space="preserve"> </w:t>
      </w:r>
      <w:r w:rsidR="00791823" w:rsidRPr="00DD2EA2">
        <w:rPr>
          <w:rFonts w:asciiTheme="minorHAnsi" w:hAnsiTheme="minorHAnsi" w:cstheme="minorHAnsi"/>
          <w:color w:val="auto"/>
          <w:shd w:val="clear" w:color="auto" w:fill="FFFFFF"/>
        </w:rPr>
        <w:t>of</w:t>
      </w:r>
      <w:r w:rsidR="00EE1737" w:rsidRPr="00DD2EA2">
        <w:rPr>
          <w:rFonts w:asciiTheme="minorHAnsi" w:hAnsiTheme="minorHAnsi" w:cstheme="minorHAnsi"/>
          <w:color w:val="auto"/>
          <w:shd w:val="clear" w:color="auto" w:fill="FFFFFF"/>
        </w:rPr>
        <w:t xml:space="preserve"> NET</w:t>
      </w:r>
      <w:r w:rsidR="006E481B" w:rsidRPr="00DD2EA2">
        <w:rPr>
          <w:rFonts w:asciiTheme="minorHAnsi" w:hAnsiTheme="minorHAnsi" w:cstheme="minorHAnsi"/>
          <w:color w:val="auto"/>
          <w:shd w:val="clear" w:color="auto" w:fill="FFFFFF"/>
        </w:rPr>
        <w:t xml:space="preserve"> identification</w:t>
      </w:r>
      <w:r w:rsidR="00EE1737" w:rsidRPr="00DD2EA2" w:rsidDel="00515EC1">
        <w:rPr>
          <w:rFonts w:asciiTheme="minorHAnsi" w:hAnsiTheme="minorHAnsi" w:cstheme="minorHAnsi"/>
          <w:color w:val="auto"/>
          <w:shd w:val="clear" w:color="auto" w:fill="FFFFFF"/>
        </w:rPr>
        <w:t xml:space="preserve"> </w:t>
      </w:r>
      <w:r w:rsidR="00784B31" w:rsidRPr="00DD2EA2">
        <w:rPr>
          <w:rFonts w:asciiTheme="minorHAnsi" w:hAnsiTheme="minorHAnsi" w:cstheme="minorHAnsi"/>
          <w:color w:val="auto"/>
          <w:shd w:val="clear" w:color="auto" w:fill="FFFFFF"/>
        </w:rPr>
        <w:t xml:space="preserve">and </w:t>
      </w:r>
      <w:r w:rsidR="004F6AD5" w:rsidRPr="00DD2EA2">
        <w:rPr>
          <w:rFonts w:asciiTheme="minorHAnsi" w:hAnsiTheme="minorHAnsi" w:cstheme="minorHAnsi"/>
          <w:color w:val="auto"/>
          <w:shd w:val="clear" w:color="auto" w:fill="FFFFFF"/>
        </w:rPr>
        <w:t xml:space="preserve">assessment </w:t>
      </w:r>
      <w:r w:rsidR="00EE1737" w:rsidRPr="00DD2EA2">
        <w:rPr>
          <w:rFonts w:asciiTheme="minorHAnsi" w:hAnsiTheme="minorHAnsi" w:cstheme="minorHAnsi"/>
          <w:color w:val="auto"/>
          <w:shd w:val="clear" w:color="auto" w:fill="FFFFFF"/>
        </w:rPr>
        <w:t xml:space="preserve">in paraffin-embedded </w:t>
      </w:r>
      <w:r w:rsidR="008302DE" w:rsidRPr="00DD2EA2">
        <w:rPr>
          <w:rFonts w:asciiTheme="minorHAnsi" w:hAnsiTheme="minorHAnsi" w:cstheme="minorHAnsi"/>
          <w:color w:val="auto"/>
          <w:shd w:val="clear" w:color="auto" w:fill="FFFFFF"/>
        </w:rPr>
        <w:t>arterial</w:t>
      </w:r>
      <w:r w:rsidR="00CF5477" w:rsidRPr="00DD2EA2">
        <w:rPr>
          <w:rFonts w:asciiTheme="minorHAnsi" w:hAnsiTheme="minorHAnsi" w:cstheme="minorHAnsi"/>
          <w:color w:val="auto"/>
          <w:shd w:val="clear" w:color="auto" w:fill="FFFFFF"/>
        </w:rPr>
        <w:t xml:space="preserve"> thrombi</w:t>
      </w:r>
      <w:r w:rsidR="008302DE" w:rsidRPr="00DD2EA2">
        <w:rPr>
          <w:rFonts w:asciiTheme="minorHAnsi" w:hAnsiTheme="minorHAnsi" w:cstheme="minorHAnsi"/>
          <w:color w:val="auto"/>
          <w:shd w:val="clear" w:color="auto" w:fill="FFFFFF"/>
        </w:rPr>
        <w:t xml:space="preserve"> </w:t>
      </w:r>
      <w:r w:rsidR="00CF5477" w:rsidRPr="00DD2EA2">
        <w:rPr>
          <w:rFonts w:asciiTheme="minorHAnsi" w:hAnsiTheme="minorHAnsi" w:cstheme="minorHAnsi"/>
          <w:color w:val="auto"/>
          <w:shd w:val="clear" w:color="auto" w:fill="FFFFFF"/>
        </w:rPr>
        <w:t xml:space="preserve">in </w:t>
      </w:r>
      <w:r w:rsidR="00EE1737" w:rsidRPr="00DD2EA2">
        <w:rPr>
          <w:rFonts w:asciiTheme="minorHAnsi" w:hAnsiTheme="minorHAnsi" w:cstheme="minorHAnsi"/>
          <w:color w:val="auto"/>
          <w:shd w:val="clear" w:color="auto" w:fill="FFFFFF"/>
        </w:rPr>
        <w:t>cats.</w:t>
      </w:r>
      <w:r w:rsidR="00567C86" w:rsidRPr="00DD2EA2">
        <w:rPr>
          <w:rFonts w:asciiTheme="minorHAnsi" w:hAnsiTheme="minorHAnsi" w:cstheme="minorHAnsi"/>
          <w:color w:val="auto"/>
          <w:shd w:val="clear" w:color="auto" w:fill="FFFFFF"/>
        </w:rPr>
        <w:t xml:space="preserve"> </w:t>
      </w:r>
    </w:p>
    <w:p w14:paraId="237AD7DD" w14:textId="77777777" w:rsidR="00D15131" w:rsidRPr="00DD2EA2" w:rsidRDefault="00D15131" w:rsidP="003C2F9C">
      <w:pPr>
        <w:rPr>
          <w:rFonts w:asciiTheme="minorHAnsi" w:hAnsiTheme="minorHAnsi" w:cstheme="minorHAnsi"/>
          <w:b/>
          <w:color w:val="auto"/>
        </w:rPr>
      </w:pPr>
      <w:bookmarkStart w:id="0" w:name="_Hlk26439003"/>
    </w:p>
    <w:p w14:paraId="25F1443D" w14:textId="4944F097" w:rsidR="7E52CFE0" w:rsidRPr="00DD2EA2" w:rsidRDefault="006305D7" w:rsidP="003C2F9C">
      <w:pPr>
        <w:rPr>
          <w:rFonts w:asciiTheme="minorHAnsi" w:hAnsiTheme="minorHAnsi" w:cstheme="minorHAnsi"/>
          <w:color w:val="auto"/>
        </w:rPr>
      </w:pPr>
      <w:r w:rsidRPr="00DD2EA2">
        <w:rPr>
          <w:rFonts w:asciiTheme="minorHAnsi" w:hAnsiTheme="minorHAnsi" w:cstheme="minorHAnsi"/>
          <w:b/>
          <w:bCs/>
          <w:color w:val="auto"/>
        </w:rPr>
        <w:t>PROTOCOL:</w:t>
      </w:r>
      <w:r w:rsidRPr="00DD2EA2">
        <w:rPr>
          <w:rFonts w:asciiTheme="minorHAnsi" w:hAnsiTheme="minorHAnsi" w:cstheme="minorHAnsi"/>
          <w:color w:val="auto"/>
        </w:rPr>
        <w:t xml:space="preserve"> </w:t>
      </w:r>
    </w:p>
    <w:p w14:paraId="0C7E5E9E" w14:textId="77777777" w:rsidR="0033171F" w:rsidRDefault="0033171F" w:rsidP="003C2F9C">
      <w:pPr>
        <w:widowControl/>
        <w:autoSpaceDE/>
        <w:autoSpaceDN/>
        <w:adjustRightInd/>
        <w:jc w:val="left"/>
        <w:rPr>
          <w:rFonts w:asciiTheme="minorHAnsi" w:hAnsiTheme="minorHAnsi" w:cstheme="minorHAnsi"/>
          <w:color w:val="auto"/>
          <w:shd w:val="clear" w:color="auto" w:fill="FFFFFF"/>
        </w:rPr>
      </w:pPr>
    </w:p>
    <w:p w14:paraId="2AB3DF51" w14:textId="68452A94" w:rsidR="00A34BAC" w:rsidRPr="00DD2EA2" w:rsidRDefault="00A34BAC" w:rsidP="003C2F9C">
      <w:pPr>
        <w:widowControl/>
        <w:autoSpaceDE/>
        <w:autoSpaceDN/>
        <w:adjustRightInd/>
        <w:jc w:val="left"/>
        <w:rPr>
          <w:rFonts w:asciiTheme="minorHAnsi" w:hAnsiTheme="minorHAnsi" w:cstheme="minorHAnsi"/>
          <w:color w:val="auto"/>
        </w:rPr>
      </w:pPr>
      <w:r w:rsidRPr="00DD2EA2">
        <w:rPr>
          <w:rFonts w:asciiTheme="minorHAnsi" w:hAnsiTheme="minorHAnsi" w:cstheme="minorHAnsi"/>
          <w:color w:val="auto"/>
          <w:shd w:val="clear" w:color="auto" w:fill="FFFFFF"/>
        </w:rPr>
        <w:t xml:space="preserve">All methods </w:t>
      </w:r>
      <w:r w:rsidR="0025611B" w:rsidRPr="00DD2EA2">
        <w:rPr>
          <w:rFonts w:asciiTheme="minorHAnsi" w:hAnsiTheme="minorHAnsi" w:cstheme="minorHAnsi"/>
          <w:color w:val="auto"/>
          <w:shd w:val="clear" w:color="auto" w:fill="FFFFFF"/>
        </w:rPr>
        <w:t xml:space="preserve">described here </w:t>
      </w:r>
      <w:r w:rsidR="003E5AF0" w:rsidRPr="00DD2EA2">
        <w:rPr>
          <w:rFonts w:asciiTheme="minorHAnsi" w:hAnsiTheme="minorHAnsi" w:cstheme="minorHAnsi"/>
          <w:color w:val="auto"/>
          <w:shd w:val="clear" w:color="auto" w:fill="FFFFFF"/>
        </w:rPr>
        <w:t xml:space="preserve">were </w:t>
      </w:r>
      <w:r w:rsidR="00552F80" w:rsidRPr="00DD2EA2">
        <w:rPr>
          <w:rFonts w:asciiTheme="minorHAnsi" w:hAnsiTheme="minorHAnsi" w:cstheme="minorHAnsi"/>
          <w:color w:val="auto"/>
          <w:shd w:val="clear" w:color="auto" w:fill="FFFFFF"/>
        </w:rPr>
        <w:t>performed in accordance to</w:t>
      </w:r>
      <w:r w:rsidR="00AE73C3" w:rsidRPr="00DD2EA2">
        <w:rPr>
          <w:rFonts w:asciiTheme="minorHAnsi" w:hAnsiTheme="minorHAnsi" w:cstheme="minorHAnsi"/>
          <w:color w:val="auto"/>
          <w:shd w:val="clear" w:color="auto" w:fill="FFFFFF"/>
        </w:rPr>
        <w:t xml:space="preserve"> the guidelines of</w:t>
      </w:r>
      <w:r w:rsidR="003E5AF0" w:rsidRPr="00DD2EA2">
        <w:rPr>
          <w:rFonts w:asciiTheme="minorHAnsi" w:hAnsiTheme="minorHAnsi" w:cstheme="minorHAnsi"/>
          <w:color w:val="auto"/>
          <w:shd w:val="clear" w:color="auto" w:fill="FFFFFF"/>
        </w:rPr>
        <w:t xml:space="preserve"> </w:t>
      </w:r>
      <w:r w:rsidRPr="00DD2EA2">
        <w:rPr>
          <w:rFonts w:asciiTheme="minorHAnsi" w:hAnsiTheme="minorHAnsi" w:cstheme="minorHAnsi"/>
          <w:color w:val="auto"/>
          <w:shd w:val="clear" w:color="auto" w:fill="FFFFFF"/>
        </w:rPr>
        <w:t>the Institutional Animal Care and Use Committee at the University of California, Davis</w:t>
      </w:r>
      <w:r w:rsidR="007B054E" w:rsidRPr="00DD2EA2">
        <w:rPr>
          <w:rFonts w:asciiTheme="minorHAnsi" w:hAnsiTheme="minorHAnsi" w:cstheme="minorHAnsi"/>
          <w:color w:val="auto"/>
          <w:shd w:val="clear" w:color="auto" w:fill="FFFFFF"/>
        </w:rPr>
        <w:t>.</w:t>
      </w:r>
      <w:r w:rsidR="00E15F37" w:rsidRPr="00DD2EA2">
        <w:rPr>
          <w:rFonts w:asciiTheme="minorHAnsi" w:hAnsiTheme="minorHAnsi" w:cstheme="minorHAnsi"/>
          <w:color w:val="auto"/>
          <w:shd w:val="clear" w:color="auto" w:fill="FFFFFF"/>
        </w:rPr>
        <w:t xml:space="preserve"> </w:t>
      </w:r>
      <w:r w:rsidR="008C72AA" w:rsidRPr="00DD2EA2">
        <w:rPr>
          <w:rFonts w:asciiTheme="minorHAnsi" w:hAnsiTheme="minorHAnsi" w:cstheme="minorHAnsi"/>
          <w:color w:val="auto"/>
          <w:shd w:val="clear" w:color="auto" w:fill="FFFFFF"/>
        </w:rPr>
        <w:t>N</w:t>
      </w:r>
      <w:r w:rsidR="00E15F37" w:rsidRPr="00DD2EA2">
        <w:rPr>
          <w:rFonts w:asciiTheme="minorHAnsi" w:hAnsiTheme="minorHAnsi" w:cstheme="minorHAnsi"/>
          <w:color w:val="auto"/>
          <w:shd w:val="clear" w:color="auto" w:fill="FFFFFF"/>
        </w:rPr>
        <w:t>ecrops</w:t>
      </w:r>
      <w:r w:rsidR="009C3EDA" w:rsidRPr="00DD2EA2">
        <w:rPr>
          <w:rFonts w:asciiTheme="minorHAnsi" w:hAnsiTheme="minorHAnsi" w:cstheme="minorHAnsi"/>
          <w:color w:val="auto"/>
          <w:shd w:val="clear" w:color="auto" w:fill="FFFFFF"/>
        </w:rPr>
        <w:t>ies</w:t>
      </w:r>
      <w:r w:rsidR="00FE0A83" w:rsidRPr="00DD2EA2">
        <w:rPr>
          <w:rFonts w:asciiTheme="minorHAnsi" w:hAnsiTheme="minorHAnsi" w:cstheme="minorHAnsi"/>
          <w:color w:val="auto"/>
          <w:shd w:val="clear" w:color="auto" w:fill="FFFFFF"/>
        </w:rPr>
        <w:t xml:space="preserve"> and biops</w:t>
      </w:r>
      <w:r w:rsidR="00C059C9" w:rsidRPr="00DD2EA2">
        <w:rPr>
          <w:rFonts w:asciiTheme="minorHAnsi" w:hAnsiTheme="minorHAnsi" w:cstheme="minorHAnsi"/>
          <w:color w:val="auto"/>
          <w:shd w:val="clear" w:color="auto" w:fill="FFFFFF"/>
        </w:rPr>
        <w:t>ies</w:t>
      </w:r>
      <w:r w:rsidR="00FE0A83" w:rsidRPr="00DD2EA2">
        <w:rPr>
          <w:rFonts w:asciiTheme="minorHAnsi" w:hAnsiTheme="minorHAnsi" w:cstheme="minorHAnsi"/>
          <w:color w:val="auto"/>
          <w:shd w:val="clear" w:color="auto" w:fill="FFFFFF"/>
        </w:rPr>
        <w:t xml:space="preserve"> of tissues</w:t>
      </w:r>
      <w:r w:rsidR="00E15F37" w:rsidRPr="00DD2EA2">
        <w:rPr>
          <w:rFonts w:asciiTheme="minorHAnsi" w:hAnsiTheme="minorHAnsi" w:cstheme="minorHAnsi"/>
          <w:color w:val="auto"/>
          <w:shd w:val="clear" w:color="auto" w:fill="FFFFFF"/>
        </w:rPr>
        <w:t xml:space="preserve"> w</w:t>
      </w:r>
      <w:r w:rsidR="00FE0A83" w:rsidRPr="00DD2EA2">
        <w:rPr>
          <w:rFonts w:asciiTheme="minorHAnsi" w:hAnsiTheme="minorHAnsi" w:cstheme="minorHAnsi"/>
          <w:color w:val="auto"/>
          <w:shd w:val="clear" w:color="auto" w:fill="FFFFFF"/>
        </w:rPr>
        <w:t xml:space="preserve">ere </w:t>
      </w:r>
      <w:r w:rsidR="00E15F37" w:rsidRPr="00DD2EA2">
        <w:rPr>
          <w:rFonts w:asciiTheme="minorHAnsi" w:hAnsiTheme="minorHAnsi" w:cstheme="minorHAnsi"/>
          <w:color w:val="auto"/>
          <w:shd w:val="clear" w:color="auto" w:fill="FFFFFF"/>
        </w:rPr>
        <w:t xml:space="preserve">performed </w:t>
      </w:r>
      <w:r w:rsidR="0053140A" w:rsidRPr="00DD2EA2">
        <w:rPr>
          <w:rFonts w:asciiTheme="minorHAnsi" w:hAnsiTheme="minorHAnsi" w:cstheme="minorHAnsi"/>
          <w:color w:val="auto"/>
          <w:shd w:val="clear" w:color="auto" w:fill="FFFFFF"/>
        </w:rPr>
        <w:t>with</w:t>
      </w:r>
      <w:r w:rsidR="00E15F37" w:rsidRPr="00DD2EA2">
        <w:rPr>
          <w:rFonts w:asciiTheme="minorHAnsi" w:hAnsiTheme="minorHAnsi" w:cstheme="minorHAnsi"/>
          <w:color w:val="auto"/>
          <w:shd w:val="clear" w:color="auto" w:fill="FFFFFF"/>
        </w:rPr>
        <w:t xml:space="preserve"> </w:t>
      </w:r>
      <w:r w:rsidR="00FE0A83" w:rsidRPr="00DD2EA2">
        <w:rPr>
          <w:rFonts w:asciiTheme="minorHAnsi" w:hAnsiTheme="minorHAnsi" w:cstheme="minorHAnsi"/>
          <w:color w:val="auto"/>
          <w:shd w:val="clear" w:color="auto" w:fill="FFFFFF"/>
        </w:rPr>
        <w:t>owner</w:t>
      </w:r>
      <w:r w:rsidR="00C059C9" w:rsidRPr="00DD2EA2">
        <w:rPr>
          <w:rFonts w:asciiTheme="minorHAnsi" w:hAnsiTheme="minorHAnsi" w:cstheme="minorHAnsi"/>
          <w:color w:val="auto"/>
          <w:shd w:val="clear" w:color="auto" w:fill="FFFFFF"/>
        </w:rPr>
        <w:t>s’</w:t>
      </w:r>
      <w:r w:rsidR="00FE0A83" w:rsidRPr="00DD2EA2">
        <w:rPr>
          <w:rFonts w:asciiTheme="minorHAnsi" w:hAnsiTheme="minorHAnsi" w:cstheme="minorHAnsi"/>
          <w:color w:val="auto"/>
          <w:shd w:val="clear" w:color="auto" w:fill="FFFFFF"/>
        </w:rPr>
        <w:t xml:space="preserve"> consent.</w:t>
      </w:r>
      <w:r w:rsidRPr="00DD2EA2">
        <w:rPr>
          <w:rFonts w:asciiTheme="minorHAnsi" w:hAnsiTheme="minorHAnsi" w:cstheme="minorHAnsi"/>
          <w:color w:val="auto"/>
          <w:shd w:val="clear" w:color="auto" w:fill="FFFFFF"/>
        </w:rPr>
        <w:t xml:space="preserve"> </w:t>
      </w:r>
    </w:p>
    <w:p w14:paraId="65573EED" w14:textId="77777777" w:rsidR="00A34BAC" w:rsidRPr="00DD2EA2" w:rsidRDefault="00A34BAC" w:rsidP="003C2F9C">
      <w:pPr>
        <w:rPr>
          <w:rStyle w:val="Hyperlink"/>
          <w:rFonts w:asciiTheme="minorHAnsi" w:hAnsiTheme="minorHAnsi" w:cstheme="minorHAnsi"/>
          <w:b/>
          <w:bCs/>
          <w:color w:val="auto"/>
          <w:u w:val="none"/>
        </w:rPr>
      </w:pPr>
    </w:p>
    <w:p w14:paraId="035887EA" w14:textId="182A0A9B" w:rsidR="005110E1" w:rsidRPr="00DD2EA2" w:rsidRDefault="3142E1DF" w:rsidP="003C2F9C">
      <w:pPr>
        <w:pStyle w:val="ListParagraph"/>
        <w:widowControl/>
        <w:numPr>
          <w:ilvl w:val="0"/>
          <w:numId w:val="34"/>
        </w:numPr>
        <w:autoSpaceDE/>
        <w:autoSpaceDN/>
        <w:adjustRightInd/>
        <w:rPr>
          <w:rFonts w:asciiTheme="minorHAnsi" w:hAnsiTheme="minorHAnsi" w:cstheme="minorHAnsi"/>
          <w:b/>
          <w:bCs/>
          <w:color w:val="auto"/>
          <w:highlight w:val="yellow"/>
        </w:rPr>
      </w:pPr>
      <w:r w:rsidRPr="00DD2EA2">
        <w:rPr>
          <w:rFonts w:asciiTheme="minorHAnsi" w:hAnsiTheme="minorHAnsi" w:cstheme="minorHAnsi"/>
          <w:b/>
          <w:bCs/>
          <w:color w:val="auto"/>
          <w:highlight w:val="yellow"/>
        </w:rPr>
        <w:t xml:space="preserve">Tissue </w:t>
      </w:r>
      <w:r w:rsidR="6B3D1D8A" w:rsidRPr="00DD2EA2">
        <w:rPr>
          <w:rFonts w:asciiTheme="minorHAnsi" w:hAnsiTheme="minorHAnsi" w:cstheme="minorHAnsi"/>
          <w:b/>
          <w:bCs/>
          <w:color w:val="auto"/>
          <w:highlight w:val="yellow"/>
        </w:rPr>
        <w:t xml:space="preserve">fixation, </w:t>
      </w:r>
      <w:r w:rsidR="47C41013" w:rsidRPr="00DD2EA2">
        <w:rPr>
          <w:rFonts w:asciiTheme="minorHAnsi" w:hAnsiTheme="minorHAnsi" w:cstheme="minorHAnsi"/>
          <w:b/>
          <w:bCs/>
          <w:color w:val="auto"/>
          <w:highlight w:val="yellow"/>
        </w:rPr>
        <w:t>embedding</w:t>
      </w:r>
      <w:r w:rsidR="0033171F">
        <w:rPr>
          <w:rFonts w:asciiTheme="minorHAnsi" w:hAnsiTheme="minorHAnsi" w:cstheme="minorHAnsi"/>
          <w:b/>
          <w:bCs/>
          <w:color w:val="auto"/>
          <w:highlight w:val="yellow"/>
        </w:rPr>
        <w:t>,</w:t>
      </w:r>
      <w:r w:rsidR="3CB6CD2C" w:rsidRPr="00DD2EA2">
        <w:rPr>
          <w:rFonts w:asciiTheme="minorHAnsi" w:hAnsiTheme="minorHAnsi" w:cstheme="minorHAnsi"/>
          <w:b/>
          <w:bCs/>
          <w:color w:val="auto"/>
          <w:highlight w:val="yellow"/>
        </w:rPr>
        <w:t xml:space="preserve"> and sect</w:t>
      </w:r>
      <w:r w:rsidR="5902E03E" w:rsidRPr="00DD2EA2">
        <w:rPr>
          <w:rFonts w:asciiTheme="minorHAnsi" w:hAnsiTheme="minorHAnsi" w:cstheme="minorHAnsi"/>
          <w:b/>
          <w:bCs/>
          <w:color w:val="auto"/>
          <w:highlight w:val="yellow"/>
        </w:rPr>
        <w:t>ioning</w:t>
      </w:r>
    </w:p>
    <w:p w14:paraId="3176EFEA" w14:textId="77777777" w:rsidR="00CE0C16" w:rsidRPr="00DD2EA2" w:rsidRDefault="00CE0C16" w:rsidP="003C2F9C">
      <w:pPr>
        <w:pStyle w:val="ListParagraph"/>
        <w:widowControl/>
        <w:autoSpaceDE/>
        <w:autoSpaceDN/>
        <w:adjustRightInd/>
        <w:ind w:left="0"/>
        <w:rPr>
          <w:rFonts w:asciiTheme="minorHAnsi" w:hAnsiTheme="minorHAnsi" w:cstheme="minorHAnsi"/>
          <w:b/>
          <w:bCs/>
          <w:color w:val="auto"/>
        </w:rPr>
      </w:pPr>
    </w:p>
    <w:p w14:paraId="215DD817" w14:textId="1B0E5B9C" w:rsidR="005110E1" w:rsidRPr="00DD2EA2" w:rsidRDefault="004367B5" w:rsidP="003C2F9C">
      <w:pPr>
        <w:pStyle w:val="ListParagraph"/>
        <w:widowControl/>
        <w:numPr>
          <w:ilvl w:val="1"/>
          <w:numId w:val="33"/>
        </w:numPr>
        <w:autoSpaceDE/>
        <w:autoSpaceDN/>
        <w:adjustRightInd/>
        <w:rPr>
          <w:rFonts w:asciiTheme="minorHAnsi" w:hAnsiTheme="minorHAnsi" w:cstheme="minorHAnsi"/>
          <w:color w:val="auto"/>
          <w:highlight w:val="yellow"/>
        </w:rPr>
      </w:pPr>
      <w:r w:rsidRPr="00DD2EA2">
        <w:rPr>
          <w:rFonts w:asciiTheme="minorHAnsi" w:hAnsiTheme="minorHAnsi" w:cstheme="minorHAnsi"/>
          <w:color w:val="auto"/>
        </w:rPr>
        <w:t>D</w:t>
      </w:r>
      <w:r w:rsidR="00CE0C16" w:rsidRPr="00DD2EA2">
        <w:rPr>
          <w:rFonts w:asciiTheme="minorHAnsi" w:hAnsiTheme="minorHAnsi" w:cstheme="minorHAnsi"/>
          <w:color w:val="auto"/>
        </w:rPr>
        <w:t xml:space="preserve">issect out the </w:t>
      </w:r>
      <w:r w:rsidR="4CD485E3" w:rsidRPr="00DD2EA2">
        <w:rPr>
          <w:rFonts w:asciiTheme="minorHAnsi" w:hAnsiTheme="minorHAnsi" w:cstheme="minorHAnsi"/>
          <w:color w:val="auto"/>
        </w:rPr>
        <w:t>aortic bifurca</w:t>
      </w:r>
      <w:r w:rsidR="78F780C6" w:rsidRPr="00DD2EA2">
        <w:rPr>
          <w:rFonts w:asciiTheme="minorHAnsi" w:hAnsiTheme="minorHAnsi" w:cstheme="minorHAnsi"/>
          <w:color w:val="auto"/>
        </w:rPr>
        <w:t>tion</w:t>
      </w:r>
      <w:r w:rsidR="0033171F">
        <w:rPr>
          <w:rFonts w:asciiTheme="minorHAnsi" w:hAnsiTheme="minorHAnsi" w:cstheme="minorHAnsi"/>
          <w:color w:val="auto"/>
        </w:rPr>
        <w:t>,</w:t>
      </w:r>
      <w:r w:rsidR="78F780C6" w:rsidRPr="00DD2EA2">
        <w:rPr>
          <w:rFonts w:asciiTheme="minorHAnsi" w:hAnsiTheme="minorHAnsi" w:cstheme="minorHAnsi"/>
          <w:color w:val="auto"/>
        </w:rPr>
        <w:t xml:space="preserve"> </w:t>
      </w:r>
      <w:r w:rsidR="00BA0EC2" w:rsidRPr="00DD2EA2">
        <w:rPr>
          <w:rFonts w:asciiTheme="minorHAnsi" w:hAnsiTheme="minorHAnsi" w:cstheme="minorHAnsi"/>
          <w:color w:val="auto"/>
        </w:rPr>
        <w:t>including the descending aorta</w:t>
      </w:r>
      <w:r w:rsidR="003D5F22" w:rsidRPr="00DD2EA2">
        <w:rPr>
          <w:rFonts w:asciiTheme="minorHAnsi" w:hAnsiTheme="minorHAnsi" w:cstheme="minorHAnsi"/>
          <w:color w:val="auto"/>
        </w:rPr>
        <w:t>, femoral</w:t>
      </w:r>
      <w:r w:rsidR="00251F07">
        <w:rPr>
          <w:rFonts w:asciiTheme="minorHAnsi" w:hAnsiTheme="minorHAnsi" w:cstheme="minorHAnsi"/>
          <w:color w:val="auto"/>
        </w:rPr>
        <w:t xml:space="preserve"> artery</w:t>
      </w:r>
      <w:r w:rsidR="00B47739" w:rsidRPr="00DD2EA2">
        <w:rPr>
          <w:rFonts w:asciiTheme="minorHAnsi" w:hAnsiTheme="minorHAnsi" w:cstheme="minorHAnsi"/>
          <w:color w:val="auto"/>
        </w:rPr>
        <w:t>,</w:t>
      </w:r>
      <w:r w:rsidR="00BA0EC2" w:rsidRPr="00DD2EA2">
        <w:rPr>
          <w:rFonts w:asciiTheme="minorHAnsi" w:hAnsiTheme="minorHAnsi" w:cstheme="minorHAnsi"/>
          <w:color w:val="auto"/>
        </w:rPr>
        <w:t xml:space="preserve"> and</w:t>
      </w:r>
      <w:r w:rsidR="003E1FEB" w:rsidRPr="00DD2EA2">
        <w:rPr>
          <w:rFonts w:asciiTheme="minorHAnsi" w:hAnsiTheme="minorHAnsi" w:cstheme="minorHAnsi"/>
          <w:color w:val="auto"/>
        </w:rPr>
        <w:t xml:space="preserve"> the common iliac arteries</w:t>
      </w:r>
      <w:r w:rsidR="00BA0EC2" w:rsidRPr="00DD2EA2">
        <w:rPr>
          <w:rFonts w:asciiTheme="minorHAnsi" w:hAnsiTheme="minorHAnsi" w:cstheme="minorHAnsi"/>
          <w:color w:val="auto"/>
        </w:rPr>
        <w:t xml:space="preserve"> </w:t>
      </w:r>
      <w:r w:rsidR="00854BEB" w:rsidRPr="00DD2EA2">
        <w:rPr>
          <w:rFonts w:asciiTheme="minorHAnsi" w:hAnsiTheme="minorHAnsi" w:cstheme="minorHAnsi"/>
          <w:color w:val="auto"/>
        </w:rPr>
        <w:t>(</w:t>
      </w:r>
      <w:r w:rsidR="00854BEB" w:rsidRPr="00DD2EA2">
        <w:rPr>
          <w:rFonts w:asciiTheme="minorHAnsi" w:hAnsiTheme="minorHAnsi" w:cstheme="minorHAnsi"/>
          <w:b/>
          <w:bCs/>
          <w:color w:val="auto"/>
        </w:rPr>
        <w:t>Figure 1A</w:t>
      </w:r>
      <w:r w:rsidR="00854BEB" w:rsidRPr="00DD2EA2">
        <w:rPr>
          <w:rFonts w:asciiTheme="minorHAnsi" w:hAnsiTheme="minorHAnsi" w:cstheme="minorHAnsi"/>
          <w:color w:val="auto"/>
        </w:rPr>
        <w:t>)</w:t>
      </w:r>
      <w:r w:rsidR="0033171F">
        <w:rPr>
          <w:rFonts w:asciiTheme="minorHAnsi" w:hAnsiTheme="minorHAnsi" w:cstheme="minorHAnsi"/>
          <w:color w:val="auto"/>
        </w:rPr>
        <w:t>,</w:t>
      </w:r>
      <w:r w:rsidR="00854BEB" w:rsidRPr="00DD2EA2">
        <w:rPr>
          <w:rFonts w:asciiTheme="minorHAnsi" w:hAnsiTheme="minorHAnsi" w:cstheme="minorHAnsi"/>
          <w:color w:val="auto"/>
        </w:rPr>
        <w:t xml:space="preserve"> </w:t>
      </w:r>
      <w:r w:rsidR="00794583" w:rsidRPr="00DD2EA2">
        <w:rPr>
          <w:rFonts w:asciiTheme="minorHAnsi" w:hAnsiTheme="minorHAnsi" w:cstheme="minorHAnsi"/>
          <w:color w:val="auto"/>
        </w:rPr>
        <w:t>short</w:t>
      </w:r>
      <w:r w:rsidR="00854BEB" w:rsidRPr="00DD2EA2">
        <w:rPr>
          <w:rFonts w:asciiTheme="minorHAnsi" w:hAnsiTheme="minorHAnsi" w:cstheme="minorHAnsi"/>
          <w:color w:val="auto"/>
        </w:rPr>
        <w:t>ly</w:t>
      </w:r>
      <w:r w:rsidR="00794583" w:rsidRPr="00DD2EA2">
        <w:rPr>
          <w:rFonts w:asciiTheme="minorHAnsi" w:hAnsiTheme="minorHAnsi" w:cstheme="minorHAnsi"/>
          <w:color w:val="auto"/>
        </w:rPr>
        <w:t xml:space="preserve"> after</w:t>
      </w:r>
      <w:r w:rsidR="003B601C" w:rsidRPr="00DD2EA2">
        <w:rPr>
          <w:rFonts w:asciiTheme="minorHAnsi" w:hAnsiTheme="minorHAnsi" w:cstheme="minorHAnsi"/>
          <w:color w:val="auto"/>
        </w:rPr>
        <w:t xml:space="preserve"> humane</w:t>
      </w:r>
      <w:r w:rsidR="00C13698" w:rsidRPr="00DD2EA2">
        <w:rPr>
          <w:rFonts w:asciiTheme="minorHAnsi" w:hAnsiTheme="minorHAnsi" w:cstheme="minorHAnsi"/>
          <w:color w:val="auto"/>
        </w:rPr>
        <w:t xml:space="preserve"> euthanasia or death</w:t>
      </w:r>
      <w:r w:rsidR="00794583" w:rsidRPr="00DD2EA2">
        <w:rPr>
          <w:rFonts w:asciiTheme="minorHAnsi" w:hAnsiTheme="minorHAnsi" w:cstheme="minorHAnsi"/>
          <w:color w:val="auto"/>
        </w:rPr>
        <w:t>.</w:t>
      </w:r>
      <w:r w:rsidR="008627EE" w:rsidRPr="00DD2EA2">
        <w:rPr>
          <w:rFonts w:asciiTheme="minorHAnsi" w:hAnsiTheme="minorHAnsi" w:cstheme="minorHAnsi"/>
          <w:color w:val="auto"/>
        </w:rPr>
        <w:t xml:space="preserve"> </w:t>
      </w:r>
      <w:r w:rsidR="00794583" w:rsidRPr="00DD2EA2">
        <w:rPr>
          <w:rFonts w:asciiTheme="minorHAnsi" w:hAnsiTheme="minorHAnsi" w:cstheme="minorHAnsi"/>
          <w:color w:val="auto"/>
          <w:highlight w:val="yellow"/>
        </w:rPr>
        <w:t>B</w:t>
      </w:r>
      <w:r w:rsidR="00B56D57" w:rsidRPr="00DD2EA2">
        <w:rPr>
          <w:rFonts w:asciiTheme="minorHAnsi" w:hAnsiTheme="minorHAnsi" w:cstheme="minorHAnsi"/>
          <w:color w:val="auto"/>
          <w:highlight w:val="yellow"/>
        </w:rPr>
        <w:t>lunt dissect</w:t>
      </w:r>
      <w:r w:rsidR="002E4563" w:rsidRPr="00DD2EA2">
        <w:rPr>
          <w:rFonts w:asciiTheme="minorHAnsi" w:hAnsiTheme="minorHAnsi" w:cstheme="minorHAnsi"/>
          <w:color w:val="auto"/>
          <w:highlight w:val="yellow"/>
        </w:rPr>
        <w:t xml:space="preserve"> out</w:t>
      </w:r>
      <w:r w:rsidR="00B56D57" w:rsidRPr="00DD2EA2">
        <w:rPr>
          <w:rFonts w:asciiTheme="minorHAnsi" w:hAnsiTheme="minorHAnsi" w:cstheme="minorHAnsi"/>
          <w:color w:val="auto"/>
          <w:highlight w:val="yellow"/>
        </w:rPr>
        <w:t xml:space="preserve"> the fascia</w:t>
      </w:r>
      <w:r w:rsidR="00854BEB" w:rsidRPr="00DD2EA2">
        <w:rPr>
          <w:rFonts w:asciiTheme="minorHAnsi" w:hAnsiTheme="minorHAnsi" w:cstheme="minorHAnsi"/>
          <w:color w:val="auto"/>
          <w:highlight w:val="yellow"/>
        </w:rPr>
        <w:t xml:space="preserve"> (</w:t>
      </w:r>
      <w:r w:rsidR="00854BEB" w:rsidRPr="00DD2EA2">
        <w:rPr>
          <w:rFonts w:asciiTheme="minorHAnsi" w:hAnsiTheme="minorHAnsi" w:cstheme="minorHAnsi"/>
          <w:b/>
          <w:bCs/>
          <w:color w:val="auto"/>
          <w:highlight w:val="yellow"/>
        </w:rPr>
        <w:t>Figure 1</w:t>
      </w:r>
      <w:r w:rsidR="009208B3" w:rsidRPr="00DD2EA2">
        <w:rPr>
          <w:rFonts w:asciiTheme="minorHAnsi" w:hAnsiTheme="minorHAnsi" w:cstheme="minorHAnsi"/>
          <w:b/>
          <w:bCs/>
          <w:color w:val="auto"/>
          <w:highlight w:val="yellow"/>
        </w:rPr>
        <w:t>B</w:t>
      </w:r>
      <w:r w:rsidR="00854BEB" w:rsidRPr="00DD2EA2">
        <w:rPr>
          <w:rFonts w:asciiTheme="minorHAnsi" w:hAnsiTheme="minorHAnsi" w:cstheme="minorHAnsi"/>
          <w:color w:val="auto"/>
          <w:highlight w:val="yellow"/>
        </w:rPr>
        <w:t>)</w:t>
      </w:r>
      <w:r w:rsidR="00B56D57" w:rsidRPr="00DD2EA2">
        <w:rPr>
          <w:rFonts w:asciiTheme="minorHAnsi" w:hAnsiTheme="minorHAnsi" w:cstheme="minorHAnsi"/>
          <w:color w:val="auto"/>
          <w:highlight w:val="yellow"/>
        </w:rPr>
        <w:t xml:space="preserve"> </w:t>
      </w:r>
      <w:r w:rsidR="00854BEB" w:rsidRPr="00DD2EA2">
        <w:rPr>
          <w:rFonts w:asciiTheme="minorHAnsi" w:hAnsiTheme="minorHAnsi" w:cstheme="minorHAnsi"/>
          <w:color w:val="auto"/>
          <w:highlight w:val="yellow"/>
        </w:rPr>
        <w:t>before</w:t>
      </w:r>
      <w:r w:rsidR="03C87102" w:rsidRPr="00DD2EA2">
        <w:rPr>
          <w:rFonts w:asciiTheme="minorHAnsi" w:hAnsiTheme="minorHAnsi" w:cstheme="minorHAnsi"/>
          <w:color w:val="auto"/>
          <w:highlight w:val="yellow"/>
        </w:rPr>
        <w:t xml:space="preserve"> </w:t>
      </w:r>
      <w:r w:rsidR="00854BEB" w:rsidRPr="00DD2EA2">
        <w:rPr>
          <w:rFonts w:asciiTheme="minorHAnsi" w:hAnsiTheme="minorHAnsi" w:cstheme="minorHAnsi"/>
          <w:color w:val="auto"/>
          <w:highlight w:val="yellow"/>
        </w:rPr>
        <w:t>submerging</w:t>
      </w:r>
      <w:r w:rsidR="766675FE" w:rsidRPr="00DD2EA2">
        <w:rPr>
          <w:rFonts w:asciiTheme="minorHAnsi" w:hAnsiTheme="minorHAnsi" w:cstheme="minorHAnsi"/>
          <w:color w:val="auto"/>
          <w:highlight w:val="yellow"/>
        </w:rPr>
        <w:t xml:space="preserve"> it </w:t>
      </w:r>
      <w:r w:rsidR="00D60AF6" w:rsidRPr="00DD2EA2">
        <w:rPr>
          <w:rFonts w:asciiTheme="minorHAnsi" w:hAnsiTheme="minorHAnsi" w:cstheme="minorHAnsi"/>
          <w:color w:val="auto"/>
          <w:highlight w:val="yellow"/>
        </w:rPr>
        <w:t xml:space="preserve">completely </w:t>
      </w:r>
      <w:r w:rsidR="766675FE" w:rsidRPr="00DD2EA2">
        <w:rPr>
          <w:rFonts w:asciiTheme="minorHAnsi" w:hAnsiTheme="minorHAnsi" w:cstheme="minorHAnsi"/>
          <w:color w:val="auto"/>
          <w:highlight w:val="yellow"/>
        </w:rPr>
        <w:t>in 10% neutr</w:t>
      </w:r>
      <w:r w:rsidR="62D87548" w:rsidRPr="00DD2EA2">
        <w:rPr>
          <w:rFonts w:asciiTheme="minorHAnsi" w:hAnsiTheme="minorHAnsi" w:cstheme="minorHAnsi"/>
          <w:color w:val="auto"/>
          <w:highlight w:val="yellow"/>
        </w:rPr>
        <w:t>al-buffered</w:t>
      </w:r>
      <w:r w:rsidR="19196742" w:rsidRPr="00DD2EA2">
        <w:rPr>
          <w:rFonts w:asciiTheme="minorHAnsi" w:hAnsiTheme="minorHAnsi" w:cstheme="minorHAnsi"/>
          <w:color w:val="auto"/>
          <w:highlight w:val="yellow"/>
        </w:rPr>
        <w:t xml:space="preserve"> formalin for</w:t>
      </w:r>
      <w:r w:rsidR="0EA662B6" w:rsidRPr="00DD2EA2">
        <w:rPr>
          <w:rFonts w:asciiTheme="minorHAnsi" w:hAnsiTheme="minorHAnsi" w:cstheme="minorHAnsi"/>
          <w:color w:val="auto"/>
          <w:highlight w:val="yellow"/>
        </w:rPr>
        <w:t xml:space="preserve"> </w:t>
      </w:r>
      <w:r w:rsidR="0006650F" w:rsidRPr="00DD2EA2">
        <w:rPr>
          <w:rFonts w:asciiTheme="minorHAnsi" w:hAnsiTheme="minorHAnsi" w:cstheme="minorHAnsi"/>
          <w:color w:val="auto"/>
          <w:highlight w:val="yellow"/>
        </w:rPr>
        <w:t xml:space="preserve">a minimum of </w:t>
      </w:r>
      <w:r w:rsidR="0EA662B6" w:rsidRPr="00DD2EA2">
        <w:rPr>
          <w:rFonts w:asciiTheme="minorHAnsi" w:hAnsiTheme="minorHAnsi" w:cstheme="minorHAnsi"/>
          <w:color w:val="auto"/>
          <w:highlight w:val="yellow"/>
        </w:rPr>
        <w:t>24 h</w:t>
      </w:r>
      <w:r w:rsidR="00D6235A" w:rsidRPr="00DD2EA2">
        <w:rPr>
          <w:rFonts w:asciiTheme="minorHAnsi" w:hAnsiTheme="minorHAnsi" w:cstheme="minorHAnsi"/>
          <w:color w:val="auto"/>
          <w:highlight w:val="yellow"/>
        </w:rPr>
        <w:t xml:space="preserve"> and no </w:t>
      </w:r>
      <w:r w:rsidR="00C979C0" w:rsidRPr="00DD2EA2">
        <w:rPr>
          <w:rFonts w:asciiTheme="minorHAnsi" w:hAnsiTheme="minorHAnsi" w:cstheme="minorHAnsi"/>
          <w:color w:val="auto"/>
          <w:highlight w:val="yellow"/>
        </w:rPr>
        <w:t>longer than 48 h</w:t>
      </w:r>
      <w:r w:rsidR="00B13300" w:rsidRPr="00DD2EA2">
        <w:rPr>
          <w:rFonts w:asciiTheme="minorHAnsi" w:hAnsiTheme="minorHAnsi" w:cstheme="minorHAnsi"/>
          <w:color w:val="auto"/>
          <w:highlight w:val="yellow"/>
        </w:rPr>
        <w:t>.</w:t>
      </w:r>
    </w:p>
    <w:p w14:paraId="13AC00AA" w14:textId="77777777" w:rsidR="00D60AF6" w:rsidRPr="00DD2EA2" w:rsidRDefault="00D60AF6" w:rsidP="003C2F9C">
      <w:pPr>
        <w:pStyle w:val="ListParagraph"/>
        <w:widowControl/>
        <w:autoSpaceDE/>
        <w:autoSpaceDN/>
        <w:adjustRightInd/>
        <w:ind w:left="0"/>
        <w:rPr>
          <w:rFonts w:asciiTheme="minorHAnsi" w:hAnsiTheme="minorHAnsi" w:cstheme="minorHAnsi"/>
          <w:color w:val="auto"/>
        </w:rPr>
      </w:pPr>
    </w:p>
    <w:p w14:paraId="2D97258A" w14:textId="265A7F0F" w:rsidR="00021DE4" w:rsidRPr="00B443C6" w:rsidRDefault="008F54C8" w:rsidP="008F54C8">
      <w:pPr>
        <w:pStyle w:val="ListParagraph"/>
        <w:numPr>
          <w:ilvl w:val="1"/>
          <w:numId w:val="33"/>
        </w:numPr>
        <w:rPr>
          <w:rFonts w:asciiTheme="minorHAnsi" w:hAnsiTheme="minorHAnsi" w:cstheme="minorHAnsi"/>
          <w:color w:val="auto"/>
          <w:highlight w:val="yellow"/>
        </w:rPr>
      </w:pPr>
      <w:r w:rsidRPr="00DD2EA2">
        <w:rPr>
          <w:rFonts w:asciiTheme="minorHAnsi" w:hAnsiTheme="minorHAnsi" w:cstheme="minorHAnsi"/>
          <w:color w:val="auto"/>
          <w:highlight w:val="yellow"/>
        </w:rPr>
        <w:t>To d</w:t>
      </w:r>
      <w:r w:rsidR="47F359B0" w:rsidRPr="00DD2EA2">
        <w:rPr>
          <w:rFonts w:asciiTheme="minorHAnsi" w:hAnsiTheme="minorHAnsi" w:cstheme="minorHAnsi"/>
          <w:color w:val="auto"/>
          <w:highlight w:val="yellow"/>
        </w:rPr>
        <w:t xml:space="preserve">ehydrate the </w:t>
      </w:r>
      <w:r w:rsidR="47F359B0" w:rsidRPr="00B443C6">
        <w:rPr>
          <w:rFonts w:asciiTheme="minorHAnsi" w:hAnsiTheme="minorHAnsi" w:cstheme="minorHAnsi"/>
          <w:color w:val="auto"/>
          <w:highlight w:val="yellow"/>
        </w:rPr>
        <w:t>sample</w:t>
      </w:r>
      <w:r w:rsidRPr="00B443C6">
        <w:rPr>
          <w:rFonts w:asciiTheme="minorHAnsi" w:hAnsiTheme="minorHAnsi" w:cstheme="minorHAnsi"/>
          <w:color w:val="auto"/>
          <w:highlight w:val="yellow"/>
        </w:rPr>
        <w:t>, first s</w:t>
      </w:r>
      <w:r w:rsidR="00E56E1E" w:rsidRPr="00B443C6">
        <w:rPr>
          <w:rFonts w:asciiTheme="minorHAnsi" w:hAnsiTheme="minorHAnsi" w:cstheme="minorHAnsi"/>
          <w:color w:val="auto"/>
          <w:highlight w:val="yellow"/>
        </w:rPr>
        <w:t xml:space="preserve">ubmerge in </w:t>
      </w:r>
      <w:r w:rsidR="000874C5" w:rsidRPr="00B443C6">
        <w:rPr>
          <w:rFonts w:asciiTheme="minorHAnsi" w:hAnsiTheme="minorHAnsi" w:cstheme="minorHAnsi"/>
          <w:color w:val="auto"/>
          <w:highlight w:val="yellow"/>
        </w:rPr>
        <w:t>10% neutral</w:t>
      </w:r>
      <w:r w:rsidR="000D27B9" w:rsidRPr="00B443C6">
        <w:rPr>
          <w:rFonts w:asciiTheme="minorHAnsi" w:hAnsiTheme="minorHAnsi" w:cstheme="minorHAnsi"/>
          <w:color w:val="auto"/>
          <w:highlight w:val="yellow"/>
        </w:rPr>
        <w:t>-</w:t>
      </w:r>
      <w:r w:rsidR="000874C5" w:rsidRPr="00B443C6">
        <w:rPr>
          <w:rFonts w:asciiTheme="minorHAnsi" w:hAnsiTheme="minorHAnsi" w:cstheme="minorHAnsi"/>
          <w:color w:val="auto"/>
          <w:highlight w:val="yellow"/>
        </w:rPr>
        <w:t>b</w:t>
      </w:r>
      <w:r w:rsidR="000D27B9" w:rsidRPr="00B443C6">
        <w:rPr>
          <w:rFonts w:asciiTheme="minorHAnsi" w:hAnsiTheme="minorHAnsi" w:cstheme="minorHAnsi"/>
          <w:color w:val="auto"/>
          <w:highlight w:val="yellow"/>
        </w:rPr>
        <w:t>uffered</w:t>
      </w:r>
      <w:r w:rsidR="009942F9" w:rsidRPr="00B443C6">
        <w:rPr>
          <w:rFonts w:asciiTheme="minorHAnsi" w:hAnsiTheme="minorHAnsi" w:cstheme="minorHAnsi"/>
          <w:color w:val="auto"/>
          <w:highlight w:val="yellow"/>
        </w:rPr>
        <w:t xml:space="preserve"> </w:t>
      </w:r>
      <w:r w:rsidR="00E56E1E" w:rsidRPr="00B443C6">
        <w:rPr>
          <w:rFonts w:asciiTheme="minorHAnsi" w:hAnsiTheme="minorHAnsi" w:cstheme="minorHAnsi"/>
          <w:color w:val="auto"/>
          <w:highlight w:val="yellow"/>
        </w:rPr>
        <w:t>f</w:t>
      </w:r>
      <w:r w:rsidR="00677192" w:rsidRPr="00B443C6">
        <w:rPr>
          <w:rFonts w:asciiTheme="minorHAnsi" w:hAnsiTheme="minorHAnsi" w:cstheme="minorHAnsi"/>
          <w:color w:val="auto"/>
          <w:highlight w:val="yellow"/>
        </w:rPr>
        <w:t>ormalin</w:t>
      </w:r>
      <w:r w:rsidR="002A4804" w:rsidRPr="00B443C6">
        <w:rPr>
          <w:rFonts w:asciiTheme="minorHAnsi" w:hAnsiTheme="minorHAnsi" w:cstheme="minorHAnsi"/>
          <w:color w:val="auto"/>
          <w:highlight w:val="yellow"/>
        </w:rPr>
        <w:t xml:space="preserve"> </w:t>
      </w:r>
      <w:r w:rsidR="008175AE" w:rsidRPr="00B443C6">
        <w:rPr>
          <w:rFonts w:asciiTheme="minorHAnsi" w:hAnsiTheme="minorHAnsi" w:cstheme="minorHAnsi"/>
          <w:color w:val="auto"/>
          <w:highlight w:val="yellow"/>
        </w:rPr>
        <w:t>heated to 37</w:t>
      </w:r>
      <w:r w:rsidRPr="00B443C6">
        <w:rPr>
          <w:rFonts w:asciiTheme="minorHAnsi" w:hAnsiTheme="minorHAnsi" w:cstheme="minorHAnsi"/>
          <w:color w:val="auto"/>
          <w:highlight w:val="yellow"/>
        </w:rPr>
        <w:t xml:space="preserve"> </w:t>
      </w:r>
      <w:r w:rsidR="008175AE" w:rsidRPr="00B443C6">
        <w:rPr>
          <w:rFonts w:asciiTheme="minorHAnsi" w:hAnsiTheme="minorHAnsi" w:cstheme="minorHAnsi"/>
          <w:color w:val="auto"/>
          <w:highlight w:val="yellow"/>
        </w:rPr>
        <w:t>°C</w:t>
      </w:r>
      <w:r w:rsidR="043D6144" w:rsidRPr="00B443C6">
        <w:rPr>
          <w:rFonts w:asciiTheme="minorHAnsi" w:hAnsiTheme="minorHAnsi" w:cstheme="minorHAnsi"/>
          <w:color w:val="auto"/>
          <w:highlight w:val="yellow"/>
        </w:rPr>
        <w:t xml:space="preserve"> </w:t>
      </w:r>
      <w:r w:rsidR="00677192" w:rsidRPr="00B443C6">
        <w:rPr>
          <w:rFonts w:asciiTheme="minorHAnsi" w:hAnsiTheme="minorHAnsi" w:cstheme="minorHAnsi"/>
          <w:color w:val="auto"/>
          <w:highlight w:val="yellow"/>
        </w:rPr>
        <w:t>for 1 h</w:t>
      </w:r>
      <w:r w:rsidR="006C5935" w:rsidRPr="00B443C6">
        <w:rPr>
          <w:rFonts w:asciiTheme="minorHAnsi" w:hAnsiTheme="minorHAnsi" w:cstheme="minorHAnsi"/>
          <w:color w:val="auto"/>
          <w:highlight w:val="yellow"/>
        </w:rPr>
        <w:t>.</w:t>
      </w:r>
      <w:r w:rsidRPr="00B443C6">
        <w:rPr>
          <w:rFonts w:asciiTheme="minorHAnsi" w:hAnsiTheme="minorHAnsi" w:cstheme="minorHAnsi"/>
          <w:color w:val="auto"/>
          <w:highlight w:val="yellow"/>
        </w:rPr>
        <w:t xml:space="preserve"> Then, s</w:t>
      </w:r>
      <w:r w:rsidR="00F52AC1" w:rsidRPr="00B443C6">
        <w:rPr>
          <w:rFonts w:asciiTheme="minorHAnsi" w:hAnsiTheme="minorHAnsi" w:cstheme="minorHAnsi"/>
          <w:color w:val="auto"/>
          <w:highlight w:val="yellow"/>
        </w:rPr>
        <w:t>ubmerge in</w:t>
      </w:r>
      <w:r w:rsidR="00494CCF" w:rsidRPr="00B443C6">
        <w:rPr>
          <w:rFonts w:asciiTheme="minorHAnsi" w:hAnsiTheme="minorHAnsi" w:cstheme="minorHAnsi"/>
          <w:color w:val="auto"/>
          <w:highlight w:val="yellow"/>
        </w:rPr>
        <w:t xml:space="preserve"> increasing concentrations </w:t>
      </w:r>
      <w:r w:rsidR="008964F5" w:rsidRPr="00B443C6">
        <w:rPr>
          <w:rFonts w:asciiTheme="minorHAnsi" w:hAnsiTheme="minorHAnsi" w:cstheme="minorHAnsi"/>
          <w:color w:val="auto"/>
          <w:highlight w:val="yellow"/>
        </w:rPr>
        <w:t>of ethanol</w:t>
      </w:r>
      <w:r w:rsidR="00F52AC1" w:rsidRPr="00B443C6">
        <w:rPr>
          <w:rFonts w:asciiTheme="minorHAnsi" w:hAnsiTheme="minorHAnsi" w:cstheme="minorHAnsi"/>
          <w:color w:val="auto"/>
          <w:highlight w:val="yellow"/>
        </w:rPr>
        <w:t xml:space="preserve"> </w:t>
      </w:r>
      <w:r w:rsidR="0033171F" w:rsidRPr="00B443C6">
        <w:rPr>
          <w:rFonts w:asciiTheme="minorHAnsi" w:hAnsiTheme="minorHAnsi" w:cstheme="minorHAnsi"/>
          <w:color w:val="auto"/>
          <w:highlight w:val="yellow"/>
        </w:rPr>
        <w:t xml:space="preserve">heated to 37 °C </w:t>
      </w:r>
      <w:r w:rsidR="005356D1" w:rsidRPr="00B443C6">
        <w:rPr>
          <w:rFonts w:asciiTheme="minorHAnsi" w:hAnsiTheme="minorHAnsi" w:cstheme="minorHAnsi"/>
          <w:color w:val="auto"/>
          <w:highlight w:val="yellow"/>
        </w:rPr>
        <w:t>(</w:t>
      </w:r>
      <w:r w:rsidR="00677192" w:rsidRPr="00B443C6">
        <w:rPr>
          <w:rFonts w:asciiTheme="minorHAnsi" w:hAnsiTheme="minorHAnsi" w:cstheme="minorHAnsi"/>
          <w:color w:val="auto"/>
          <w:highlight w:val="yellow"/>
        </w:rPr>
        <w:t>70%</w:t>
      </w:r>
      <w:r w:rsidR="005356D1" w:rsidRPr="00B443C6">
        <w:rPr>
          <w:rFonts w:asciiTheme="minorHAnsi" w:hAnsiTheme="minorHAnsi" w:cstheme="minorHAnsi"/>
          <w:color w:val="auto"/>
          <w:highlight w:val="yellow"/>
        </w:rPr>
        <w:t xml:space="preserve">, </w:t>
      </w:r>
      <w:r w:rsidR="00E37043" w:rsidRPr="00B443C6">
        <w:rPr>
          <w:rFonts w:asciiTheme="minorHAnsi" w:hAnsiTheme="minorHAnsi" w:cstheme="minorHAnsi"/>
          <w:color w:val="auto"/>
          <w:highlight w:val="yellow"/>
        </w:rPr>
        <w:t>95%</w:t>
      </w:r>
      <w:r w:rsidR="00D83567" w:rsidRPr="00B443C6">
        <w:rPr>
          <w:rFonts w:asciiTheme="minorHAnsi" w:hAnsiTheme="minorHAnsi" w:cstheme="minorHAnsi"/>
          <w:color w:val="auto"/>
          <w:highlight w:val="yellow"/>
        </w:rPr>
        <w:t xml:space="preserve">, </w:t>
      </w:r>
      <w:r w:rsidR="001C764D" w:rsidRPr="00B443C6">
        <w:rPr>
          <w:rFonts w:asciiTheme="minorHAnsi" w:hAnsiTheme="minorHAnsi" w:cstheme="minorHAnsi"/>
          <w:color w:val="auto"/>
          <w:highlight w:val="yellow"/>
        </w:rPr>
        <w:t>100</w:t>
      </w:r>
      <w:r w:rsidR="00E37043" w:rsidRPr="00B443C6">
        <w:rPr>
          <w:rFonts w:asciiTheme="minorHAnsi" w:hAnsiTheme="minorHAnsi" w:cstheme="minorHAnsi"/>
          <w:color w:val="auto"/>
          <w:highlight w:val="yellow"/>
        </w:rPr>
        <w:t>%)</w:t>
      </w:r>
      <w:r w:rsidR="00ED706D" w:rsidRPr="00B443C6">
        <w:rPr>
          <w:rFonts w:asciiTheme="minorHAnsi" w:hAnsiTheme="minorHAnsi" w:cstheme="minorHAnsi"/>
          <w:color w:val="auto"/>
          <w:highlight w:val="yellow"/>
        </w:rPr>
        <w:t xml:space="preserve"> </w:t>
      </w:r>
      <w:r w:rsidR="0033171F" w:rsidRPr="005F1A1C">
        <w:rPr>
          <w:rFonts w:asciiTheme="minorHAnsi" w:hAnsiTheme="minorHAnsi" w:cstheme="minorHAnsi"/>
          <w:color w:val="auto"/>
          <w:highlight w:val="yellow"/>
        </w:rPr>
        <w:t>2x</w:t>
      </w:r>
      <w:r w:rsidR="0033171F" w:rsidRPr="00B443C6">
        <w:rPr>
          <w:rFonts w:asciiTheme="minorHAnsi" w:hAnsiTheme="minorHAnsi" w:cstheme="minorHAnsi"/>
          <w:color w:val="auto"/>
          <w:highlight w:val="yellow"/>
        </w:rPr>
        <w:t xml:space="preserve"> </w:t>
      </w:r>
      <w:r w:rsidR="00635856" w:rsidRPr="00B443C6">
        <w:rPr>
          <w:rFonts w:asciiTheme="minorHAnsi" w:hAnsiTheme="minorHAnsi" w:cstheme="minorHAnsi"/>
          <w:color w:val="auto"/>
          <w:highlight w:val="yellow"/>
        </w:rPr>
        <w:t xml:space="preserve">for </w:t>
      </w:r>
      <w:r w:rsidR="00980BF6" w:rsidRPr="00B443C6">
        <w:rPr>
          <w:rFonts w:asciiTheme="minorHAnsi" w:hAnsiTheme="minorHAnsi" w:cstheme="minorHAnsi"/>
          <w:color w:val="auto"/>
          <w:highlight w:val="yellow"/>
        </w:rPr>
        <w:t xml:space="preserve">1 </w:t>
      </w:r>
      <w:r w:rsidRPr="00B443C6">
        <w:rPr>
          <w:rFonts w:asciiTheme="minorHAnsi" w:hAnsiTheme="minorHAnsi" w:cstheme="minorHAnsi"/>
          <w:color w:val="auto"/>
          <w:highlight w:val="yellow"/>
        </w:rPr>
        <w:t>h</w:t>
      </w:r>
      <w:r w:rsidR="00251F07" w:rsidRPr="00251F07">
        <w:rPr>
          <w:rFonts w:asciiTheme="minorHAnsi" w:hAnsiTheme="minorHAnsi" w:cstheme="minorHAnsi"/>
          <w:color w:val="auto"/>
          <w:highlight w:val="yellow"/>
        </w:rPr>
        <w:t xml:space="preserve"> </w:t>
      </w:r>
      <w:r w:rsidR="00251F07" w:rsidRPr="00B443C6">
        <w:rPr>
          <w:rFonts w:asciiTheme="minorHAnsi" w:hAnsiTheme="minorHAnsi" w:cstheme="minorHAnsi"/>
          <w:color w:val="auto"/>
          <w:highlight w:val="yellow"/>
        </w:rPr>
        <w:t>each</w:t>
      </w:r>
      <w:r w:rsidR="00777883" w:rsidRPr="00B443C6">
        <w:rPr>
          <w:rFonts w:asciiTheme="minorHAnsi" w:hAnsiTheme="minorHAnsi" w:cstheme="minorHAnsi"/>
          <w:color w:val="auto"/>
          <w:highlight w:val="yellow"/>
        </w:rPr>
        <w:t>.</w:t>
      </w:r>
      <w:r w:rsidR="00677192" w:rsidRPr="00B443C6">
        <w:rPr>
          <w:rFonts w:asciiTheme="minorHAnsi" w:hAnsiTheme="minorHAnsi" w:cstheme="minorHAnsi"/>
          <w:color w:val="auto"/>
          <w:highlight w:val="yellow"/>
        </w:rPr>
        <w:t xml:space="preserve"> </w:t>
      </w:r>
      <w:r w:rsidRPr="00B443C6">
        <w:rPr>
          <w:rFonts w:asciiTheme="minorHAnsi" w:hAnsiTheme="minorHAnsi" w:cstheme="minorHAnsi"/>
          <w:color w:val="auto"/>
          <w:highlight w:val="yellow"/>
        </w:rPr>
        <w:t>Finally, w</w:t>
      </w:r>
      <w:r w:rsidR="00021DE4" w:rsidRPr="00B443C6">
        <w:rPr>
          <w:rFonts w:asciiTheme="minorHAnsi" w:hAnsiTheme="minorHAnsi" w:cstheme="minorHAnsi"/>
          <w:color w:val="auto"/>
          <w:highlight w:val="yellow"/>
        </w:rPr>
        <w:t xml:space="preserve">ithout rinsing, submerge </w:t>
      </w:r>
      <w:r w:rsidR="0033171F" w:rsidRPr="00963F5C">
        <w:rPr>
          <w:rFonts w:asciiTheme="minorHAnsi" w:hAnsiTheme="minorHAnsi" w:cstheme="minorHAnsi"/>
          <w:color w:val="auto"/>
          <w:highlight w:val="yellow"/>
        </w:rPr>
        <w:t>2x</w:t>
      </w:r>
      <w:r w:rsidR="0033171F" w:rsidRPr="00B443C6">
        <w:rPr>
          <w:rFonts w:asciiTheme="minorHAnsi" w:hAnsiTheme="minorHAnsi" w:cstheme="minorHAnsi"/>
          <w:color w:val="auto"/>
          <w:highlight w:val="yellow"/>
        </w:rPr>
        <w:t xml:space="preserve"> </w:t>
      </w:r>
      <w:r w:rsidR="00021DE4" w:rsidRPr="00B443C6">
        <w:rPr>
          <w:rFonts w:asciiTheme="minorHAnsi" w:hAnsiTheme="minorHAnsi" w:cstheme="minorHAnsi"/>
          <w:color w:val="auto"/>
          <w:highlight w:val="yellow"/>
        </w:rPr>
        <w:t xml:space="preserve">in 100% toluene heated to </w:t>
      </w:r>
      <w:r w:rsidR="00B81DF6" w:rsidRPr="00B443C6">
        <w:rPr>
          <w:rFonts w:asciiTheme="minorHAnsi" w:hAnsiTheme="minorHAnsi" w:cstheme="minorHAnsi"/>
          <w:color w:val="auto"/>
          <w:highlight w:val="yellow"/>
        </w:rPr>
        <w:t>37</w:t>
      </w:r>
      <w:r w:rsidRPr="00B443C6">
        <w:rPr>
          <w:rFonts w:asciiTheme="minorHAnsi" w:hAnsiTheme="minorHAnsi" w:cstheme="minorHAnsi"/>
          <w:color w:val="auto"/>
          <w:highlight w:val="yellow"/>
        </w:rPr>
        <w:t xml:space="preserve"> </w:t>
      </w:r>
      <w:r w:rsidR="00B81DF6" w:rsidRPr="00B443C6">
        <w:rPr>
          <w:rFonts w:asciiTheme="minorHAnsi" w:hAnsiTheme="minorHAnsi" w:cstheme="minorHAnsi"/>
          <w:color w:val="auto"/>
          <w:highlight w:val="yellow"/>
        </w:rPr>
        <w:t>°C</w:t>
      </w:r>
      <w:r w:rsidR="008627EE" w:rsidRPr="00B443C6">
        <w:rPr>
          <w:rFonts w:asciiTheme="minorHAnsi" w:hAnsiTheme="minorHAnsi" w:cstheme="minorHAnsi"/>
          <w:color w:val="auto"/>
          <w:highlight w:val="yellow"/>
        </w:rPr>
        <w:t xml:space="preserve"> </w:t>
      </w:r>
      <w:r w:rsidR="00980BF6" w:rsidRPr="00B443C6">
        <w:rPr>
          <w:rFonts w:asciiTheme="minorHAnsi" w:hAnsiTheme="minorHAnsi" w:cstheme="minorHAnsi"/>
          <w:color w:val="auto"/>
          <w:highlight w:val="yellow"/>
        </w:rPr>
        <w:t xml:space="preserve">for 1 </w:t>
      </w:r>
      <w:r w:rsidR="008627EE" w:rsidRPr="00B443C6">
        <w:rPr>
          <w:rFonts w:asciiTheme="minorHAnsi" w:hAnsiTheme="minorHAnsi" w:cstheme="minorHAnsi"/>
          <w:color w:val="auto"/>
          <w:highlight w:val="yellow"/>
        </w:rPr>
        <w:t>h</w:t>
      </w:r>
      <w:r w:rsidR="0033171F" w:rsidRPr="0033171F">
        <w:rPr>
          <w:rFonts w:asciiTheme="minorHAnsi" w:hAnsiTheme="minorHAnsi" w:cstheme="minorHAnsi"/>
          <w:color w:val="auto"/>
          <w:highlight w:val="yellow"/>
        </w:rPr>
        <w:t xml:space="preserve"> </w:t>
      </w:r>
      <w:r w:rsidR="0033171F" w:rsidRPr="00B443C6">
        <w:rPr>
          <w:rFonts w:asciiTheme="minorHAnsi" w:hAnsiTheme="minorHAnsi" w:cstheme="minorHAnsi"/>
          <w:color w:val="auto"/>
          <w:highlight w:val="yellow"/>
        </w:rPr>
        <w:t>each</w:t>
      </w:r>
      <w:r w:rsidRPr="00B443C6">
        <w:rPr>
          <w:rFonts w:asciiTheme="minorHAnsi" w:hAnsiTheme="minorHAnsi" w:cstheme="minorHAnsi"/>
          <w:color w:val="auto"/>
          <w:highlight w:val="yellow"/>
        </w:rPr>
        <w:t xml:space="preserve">. </w:t>
      </w:r>
    </w:p>
    <w:p w14:paraId="15228E86" w14:textId="77777777" w:rsidR="00C118FD" w:rsidRPr="00DD2EA2" w:rsidRDefault="00C118FD" w:rsidP="008F54C8">
      <w:pPr>
        <w:rPr>
          <w:rFonts w:asciiTheme="minorHAnsi" w:hAnsiTheme="minorHAnsi" w:cstheme="minorHAnsi"/>
          <w:color w:val="auto"/>
        </w:rPr>
      </w:pPr>
    </w:p>
    <w:p w14:paraId="14735A6A" w14:textId="40B38D63" w:rsidR="003612B6" w:rsidRPr="00DD2EA2" w:rsidRDefault="0AC7D637" w:rsidP="008F54C8">
      <w:pPr>
        <w:pStyle w:val="ListParagraph"/>
        <w:numPr>
          <w:ilvl w:val="1"/>
          <w:numId w:val="37"/>
        </w:numPr>
        <w:rPr>
          <w:rFonts w:asciiTheme="minorHAnsi" w:hAnsiTheme="minorHAnsi" w:cstheme="minorHAnsi"/>
          <w:color w:val="auto"/>
        </w:rPr>
      </w:pPr>
      <w:r w:rsidRPr="00DD2EA2">
        <w:rPr>
          <w:rFonts w:asciiTheme="minorHAnsi" w:hAnsiTheme="minorHAnsi" w:cstheme="minorHAnsi"/>
          <w:color w:val="auto"/>
        </w:rPr>
        <w:t>Add</w:t>
      </w:r>
      <w:r w:rsidR="059FFAAF" w:rsidRPr="00DD2EA2">
        <w:rPr>
          <w:rFonts w:asciiTheme="minorHAnsi" w:hAnsiTheme="minorHAnsi" w:cstheme="minorHAnsi"/>
          <w:color w:val="auto"/>
        </w:rPr>
        <w:t xml:space="preserve"> </w:t>
      </w:r>
      <w:r w:rsidR="0033171F" w:rsidRPr="00DD2EA2">
        <w:rPr>
          <w:rFonts w:asciiTheme="minorHAnsi" w:hAnsiTheme="minorHAnsi" w:cstheme="minorHAnsi"/>
          <w:color w:val="auto"/>
        </w:rPr>
        <w:t xml:space="preserve">paraffin </w:t>
      </w:r>
      <w:r w:rsidR="0043029D" w:rsidRPr="00DD2EA2">
        <w:rPr>
          <w:rFonts w:asciiTheme="minorHAnsi" w:hAnsiTheme="minorHAnsi" w:cstheme="minorHAnsi"/>
          <w:color w:val="auto"/>
        </w:rPr>
        <w:t xml:space="preserve">heated </w:t>
      </w:r>
      <w:r w:rsidR="0033171F">
        <w:rPr>
          <w:rFonts w:asciiTheme="minorHAnsi" w:hAnsiTheme="minorHAnsi" w:cstheme="minorHAnsi"/>
          <w:color w:val="auto"/>
        </w:rPr>
        <w:t>to</w:t>
      </w:r>
      <w:r w:rsidR="4311A226" w:rsidRPr="00DD2EA2">
        <w:rPr>
          <w:rFonts w:asciiTheme="minorHAnsi" w:hAnsiTheme="minorHAnsi" w:cstheme="minorHAnsi"/>
          <w:color w:val="auto"/>
        </w:rPr>
        <w:t xml:space="preserve"> 6</w:t>
      </w:r>
      <w:r w:rsidR="00BF1601" w:rsidRPr="00DD2EA2">
        <w:rPr>
          <w:rFonts w:asciiTheme="minorHAnsi" w:hAnsiTheme="minorHAnsi" w:cstheme="minorHAnsi"/>
          <w:color w:val="auto"/>
        </w:rPr>
        <w:t>2</w:t>
      </w:r>
      <w:r w:rsidR="008627EE" w:rsidRPr="00DD2EA2">
        <w:rPr>
          <w:rFonts w:asciiTheme="minorHAnsi" w:hAnsiTheme="minorHAnsi" w:cstheme="minorHAnsi"/>
          <w:color w:val="auto"/>
        </w:rPr>
        <w:t xml:space="preserve"> °C</w:t>
      </w:r>
      <w:r w:rsidR="4311A226" w:rsidRPr="00DD2EA2">
        <w:rPr>
          <w:rFonts w:asciiTheme="minorHAnsi" w:hAnsiTheme="minorHAnsi" w:cstheme="minorHAnsi"/>
          <w:color w:val="auto"/>
        </w:rPr>
        <w:t xml:space="preserve"> a</w:t>
      </w:r>
      <w:r w:rsidR="4820564A" w:rsidRPr="00DD2EA2">
        <w:rPr>
          <w:rFonts w:asciiTheme="minorHAnsi" w:hAnsiTheme="minorHAnsi" w:cstheme="minorHAnsi"/>
          <w:color w:val="auto"/>
        </w:rPr>
        <w:t xml:space="preserve">nd </w:t>
      </w:r>
      <w:r w:rsidR="00B703EE" w:rsidRPr="00DD2EA2">
        <w:rPr>
          <w:rFonts w:asciiTheme="minorHAnsi" w:hAnsiTheme="minorHAnsi" w:cstheme="minorHAnsi"/>
          <w:color w:val="auto"/>
        </w:rPr>
        <w:t>allow</w:t>
      </w:r>
      <w:r w:rsidR="1755A76F" w:rsidRPr="00DD2EA2">
        <w:rPr>
          <w:rFonts w:asciiTheme="minorHAnsi" w:hAnsiTheme="minorHAnsi" w:cstheme="minorHAnsi"/>
          <w:color w:val="auto"/>
        </w:rPr>
        <w:t xml:space="preserve"> the </w:t>
      </w:r>
      <w:r w:rsidR="38B94780" w:rsidRPr="00DD2EA2">
        <w:rPr>
          <w:rFonts w:asciiTheme="minorHAnsi" w:hAnsiTheme="minorHAnsi" w:cstheme="minorHAnsi"/>
          <w:color w:val="auto"/>
        </w:rPr>
        <w:t xml:space="preserve">paraffin </w:t>
      </w:r>
      <w:r w:rsidR="00B703EE" w:rsidRPr="00DD2EA2">
        <w:rPr>
          <w:rFonts w:asciiTheme="minorHAnsi" w:hAnsiTheme="minorHAnsi" w:cstheme="minorHAnsi"/>
          <w:color w:val="auto"/>
        </w:rPr>
        <w:t>to</w:t>
      </w:r>
      <w:r w:rsidR="009018E0" w:rsidRPr="00DD2EA2">
        <w:rPr>
          <w:rFonts w:asciiTheme="minorHAnsi" w:hAnsiTheme="minorHAnsi" w:cstheme="minorHAnsi"/>
          <w:color w:val="auto"/>
        </w:rPr>
        <w:t xml:space="preserve"> solidify</w:t>
      </w:r>
      <w:r w:rsidR="38B94780" w:rsidRPr="00DD2EA2">
        <w:rPr>
          <w:rFonts w:asciiTheme="minorHAnsi" w:hAnsiTheme="minorHAnsi" w:cstheme="minorHAnsi"/>
          <w:color w:val="auto"/>
        </w:rPr>
        <w:t xml:space="preserve"> </w:t>
      </w:r>
      <w:r w:rsidR="0559C225" w:rsidRPr="00DD2EA2">
        <w:rPr>
          <w:rFonts w:asciiTheme="minorHAnsi" w:hAnsiTheme="minorHAnsi" w:cstheme="minorHAnsi"/>
          <w:color w:val="auto"/>
        </w:rPr>
        <w:t xml:space="preserve">completely </w:t>
      </w:r>
      <w:r w:rsidR="00B703EE" w:rsidRPr="00DD2EA2">
        <w:rPr>
          <w:rFonts w:asciiTheme="minorHAnsi" w:hAnsiTheme="minorHAnsi" w:cstheme="minorHAnsi"/>
          <w:color w:val="auto"/>
        </w:rPr>
        <w:t>overnight</w:t>
      </w:r>
      <w:r w:rsidR="0559C225" w:rsidRPr="00DD2EA2">
        <w:rPr>
          <w:rFonts w:asciiTheme="minorHAnsi" w:hAnsiTheme="minorHAnsi" w:cstheme="minorHAnsi"/>
          <w:color w:val="auto"/>
        </w:rPr>
        <w:t xml:space="preserve">. </w:t>
      </w:r>
    </w:p>
    <w:p w14:paraId="0A115097" w14:textId="77777777" w:rsidR="00BF1601" w:rsidRPr="00DD2EA2" w:rsidRDefault="00BF1601" w:rsidP="003C2F9C">
      <w:pPr>
        <w:pStyle w:val="ListParagraph"/>
        <w:ind w:left="0"/>
        <w:rPr>
          <w:rFonts w:asciiTheme="minorHAnsi" w:hAnsiTheme="minorHAnsi" w:cstheme="minorHAnsi"/>
          <w:color w:val="auto"/>
        </w:rPr>
      </w:pPr>
    </w:p>
    <w:p w14:paraId="075367C9" w14:textId="33318FDD" w:rsidR="584BBA2F" w:rsidRPr="00DD2EA2" w:rsidRDefault="39ED8A6E" w:rsidP="003C2F9C">
      <w:pPr>
        <w:pStyle w:val="ListParagraph"/>
        <w:ind w:left="0"/>
        <w:rPr>
          <w:rFonts w:asciiTheme="minorHAnsi" w:hAnsiTheme="minorHAnsi" w:cstheme="minorHAnsi"/>
          <w:color w:val="auto"/>
        </w:rPr>
      </w:pPr>
      <w:r w:rsidRPr="00DD2EA2">
        <w:rPr>
          <w:rFonts w:asciiTheme="minorHAnsi" w:hAnsiTheme="minorHAnsi" w:cstheme="minorHAnsi"/>
          <w:color w:val="auto"/>
          <w:highlight w:val="yellow"/>
        </w:rPr>
        <w:t>1.</w:t>
      </w:r>
      <w:r w:rsidR="009C66DB" w:rsidRPr="00DD2EA2">
        <w:rPr>
          <w:rFonts w:asciiTheme="minorHAnsi" w:hAnsiTheme="minorHAnsi" w:cstheme="minorHAnsi"/>
          <w:color w:val="auto"/>
          <w:highlight w:val="yellow"/>
        </w:rPr>
        <w:t>4</w:t>
      </w:r>
      <w:r w:rsidR="00F64823" w:rsidRPr="00DD2EA2">
        <w:rPr>
          <w:rFonts w:asciiTheme="minorHAnsi" w:hAnsiTheme="minorHAnsi" w:cstheme="minorHAnsi"/>
          <w:color w:val="auto"/>
          <w:highlight w:val="yellow"/>
        </w:rPr>
        <w:t>.</w:t>
      </w:r>
      <w:r w:rsidR="726BCE71" w:rsidRPr="00DD2EA2">
        <w:rPr>
          <w:rFonts w:asciiTheme="minorHAnsi" w:hAnsiTheme="minorHAnsi" w:cstheme="minorHAnsi"/>
          <w:color w:val="auto"/>
          <w:highlight w:val="yellow"/>
        </w:rPr>
        <w:t xml:space="preserve"> Section 2</w:t>
      </w:r>
      <w:r w:rsidR="0033171F" w:rsidRPr="005F1A1C">
        <w:rPr>
          <w:rFonts w:asciiTheme="minorHAnsi" w:hAnsiTheme="minorHAnsi" w:cstheme="minorHAnsi"/>
          <w:color w:val="auto"/>
          <w:highlight w:val="yellow"/>
        </w:rPr>
        <w:t>–</w:t>
      </w:r>
      <w:r w:rsidR="00C60733" w:rsidRPr="00DD2EA2">
        <w:rPr>
          <w:rFonts w:asciiTheme="minorHAnsi" w:hAnsiTheme="minorHAnsi" w:cstheme="minorHAnsi"/>
          <w:color w:val="auto"/>
          <w:highlight w:val="yellow"/>
        </w:rPr>
        <w:t>3</w:t>
      </w:r>
      <w:r w:rsidR="008F54C8" w:rsidRPr="00DD2EA2">
        <w:rPr>
          <w:rFonts w:asciiTheme="minorHAnsi" w:hAnsiTheme="minorHAnsi" w:cstheme="minorHAnsi"/>
          <w:color w:val="auto"/>
          <w:highlight w:val="yellow"/>
        </w:rPr>
        <w:t xml:space="preserve"> </w:t>
      </w:r>
      <w:r w:rsidR="7FDA79E6" w:rsidRPr="00DD2EA2">
        <w:rPr>
          <w:rFonts w:asciiTheme="minorHAnsi" w:hAnsiTheme="minorHAnsi" w:cstheme="minorHAnsi"/>
          <w:color w:val="auto"/>
          <w:highlight w:val="yellow"/>
        </w:rPr>
        <w:t>µ</w:t>
      </w:r>
      <w:r w:rsidR="726BCE71" w:rsidRPr="00DD2EA2">
        <w:rPr>
          <w:rFonts w:asciiTheme="minorHAnsi" w:hAnsiTheme="minorHAnsi" w:cstheme="minorHAnsi"/>
          <w:color w:val="auto"/>
          <w:highlight w:val="yellow"/>
        </w:rPr>
        <w:t xml:space="preserve">m </w:t>
      </w:r>
      <w:r w:rsidR="00C60733" w:rsidRPr="00DD2EA2">
        <w:rPr>
          <w:rFonts w:asciiTheme="minorHAnsi" w:hAnsiTheme="minorHAnsi" w:cstheme="minorHAnsi"/>
          <w:color w:val="auto"/>
          <w:highlight w:val="yellow"/>
        </w:rPr>
        <w:t>of the</w:t>
      </w:r>
      <w:r w:rsidR="00B443C6">
        <w:rPr>
          <w:rFonts w:asciiTheme="minorHAnsi" w:hAnsiTheme="minorHAnsi" w:cstheme="minorHAnsi"/>
          <w:color w:val="auto"/>
          <w:highlight w:val="yellow"/>
        </w:rPr>
        <w:t xml:space="preserve"> paraffin</w:t>
      </w:r>
      <w:r w:rsidR="0033171F">
        <w:rPr>
          <w:rFonts w:asciiTheme="minorHAnsi" w:hAnsiTheme="minorHAnsi" w:cstheme="minorHAnsi"/>
          <w:color w:val="auto"/>
          <w:highlight w:val="yellow"/>
        </w:rPr>
        <w:t>-</w:t>
      </w:r>
      <w:r w:rsidR="00B443C6">
        <w:rPr>
          <w:rFonts w:asciiTheme="minorHAnsi" w:hAnsiTheme="minorHAnsi" w:cstheme="minorHAnsi"/>
          <w:color w:val="auto"/>
          <w:highlight w:val="yellow"/>
        </w:rPr>
        <w:t>embedded</w:t>
      </w:r>
      <w:r w:rsidR="17C85C55" w:rsidRPr="00DD2EA2">
        <w:rPr>
          <w:rFonts w:asciiTheme="minorHAnsi" w:hAnsiTheme="minorHAnsi" w:cstheme="minorHAnsi"/>
          <w:color w:val="auto"/>
          <w:highlight w:val="yellow"/>
        </w:rPr>
        <w:t xml:space="preserve"> tissue using</w:t>
      </w:r>
      <w:r w:rsidR="185CEC3C" w:rsidRPr="00DD2EA2">
        <w:rPr>
          <w:rFonts w:asciiTheme="minorHAnsi" w:hAnsiTheme="minorHAnsi" w:cstheme="minorHAnsi"/>
          <w:color w:val="auto"/>
          <w:highlight w:val="yellow"/>
        </w:rPr>
        <w:t xml:space="preserve"> a microtome</w:t>
      </w:r>
      <w:r w:rsidR="00442718" w:rsidRPr="00DD2EA2">
        <w:rPr>
          <w:rFonts w:asciiTheme="minorHAnsi" w:hAnsiTheme="minorHAnsi" w:cstheme="minorHAnsi"/>
          <w:color w:val="auto"/>
          <w:highlight w:val="yellow"/>
        </w:rPr>
        <w:t xml:space="preserve"> </w:t>
      </w:r>
      <w:r w:rsidR="00B443C6">
        <w:rPr>
          <w:rFonts w:asciiTheme="minorHAnsi" w:hAnsiTheme="minorHAnsi" w:cstheme="minorHAnsi"/>
          <w:color w:val="auto"/>
          <w:highlight w:val="yellow"/>
        </w:rPr>
        <w:t>and place on</w:t>
      </w:r>
      <w:r w:rsidR="00442718" w:rsidRPr="00DD2EA2">
        <w:rPr>
          <w:rFonts w:asciiTheme="minorHAnsi" w:hAnsiTheme="minorHAnsi" w:cstheme="minorHAnsi"/>
          <w:color w:val="auto"/>
          <w:highlight w:val="yellow"/>
        </w:rPr>
        <w:t xml:space="preserve"> positively charged glass slides</w:t>
      </w:r>
      <w:r w:rsidR="00BC19DA" w:rsidRPr="00DD2EA2">
        <w:rPr>
          <w:rFonts w:asciiTheme="minorHAnsi" w:hAnsiTheme="minorHAnsi" w:cstheme="minorHAnsi"/>
          <w:color w:val="auto"/>
        </w:rPr>
        <w:t>.</w:t>
      </w:r>
      <w:r w:rsidR="00B443C6">
        <w:rPr>
          <w:rFonts w:asciiTheme="minorHAnsi" w:hAnsiTheme="minorHAnsi" w:cstheme="minorHAnsi"/>
          <w:color w:val="auto"/>
        </w:rPr>
        <w:t xml:space="preserve"> </w:t>
      </w:r>
      <w:r w:rsidR="005539E1" w:rsidRPr="00DD2EA2">
        <w:rPr>
          <w:rFonts w:asciiTheme="minorHAnsi" w:hAnsiTheme="minorHAnsi" w:cstheme="minorHAnsi"/>
          <w:color w:val="auto"/>
        </w:rPr>
        <w:t>Store s</w:t>
      </w:r>
      <w:r w:rsidR="0060255B" w:rsidRPr="00DD2EA2">
        <w:rPr>
          <w:rFonts w:asciiTheme="minorHAnsi" w:hAnsiTheme="minorHAnsi" w:cstheme="minorHAnsi"/>
          <w:color w:val="auto"/>
        </w:rPr>
        <w:t>ectioned tissues at -80</w:t>
      </w:r>
      <w:r w:rsidR="0060255B" w:rsidRPr="00DD2EA2">
        <w:rPr>
          <w:rFonts w:asciiTheme="minorHAnsi" w:hAnsiTheme="minorHAnsi" w:cstheme="minorHAnsi"/>
          <w:color w:val="auto"/>
          <w:vertAlign w:val="superscript"/>
        </w:rPr>
        <w:t xml:space="preserve"> </w:t>
      </w:r>
      <w:r w:rsidR="008F54C8" w:rsidRPr="00DD2EA2">
        <w:rPr>
          <w:rFonts w:asciiTheme="minorHAnsi" w:hAnsiTheme="minorHAnsi" w:cstheme="minorHAnsi"/>
          <w:color w:val="auto"/>
        </w:rPr>
        <w:t>°C</w:t>
      </w:r>
      <w:r w:rsidR="0060255B" w:rsidRPr="00DD2EA2">
        <w:rPr>
          <w:rFonts w:asciiTheme="minorHAnsi" w:hAnsiTheme="minorHAnsi" w:cstheme="minorHAnsi"/>
          <w:color w:val="auto"/>
        </w:rPr>
        <w:t xml:space="preserve"> </w:t>
      </w:r>
      <w:r w:rsidR="00D25DAC" w:rsidRPr="00DD2EA2">
        <w:rPr>
          <w:rFonts w:asciiTheme="minorHAnsi" w:hAnsiTheme="minorHAnsi" w:cstheme="minorHAnsi"/>
          <w:color w:val="auto"/>
        </w:rPr>
        <w:t xml:space="preserve">until </w:t>
      </w:r>
      <w:r w:rsidR="00BF68EC" w:rsidRPr="00DD2EA2">
        <w:rPr>
          <w:rFonts w:asciiTheme="minorHAnsi" w:hAnsiTheme="minorHAnsi" w:cstheme="minorHAnsi"/>
          <w:color w:val="auto"/>
        </w:rPr>
        <w:t>further analysis.</w:t>
      </w:r>
    </w:p>
    <w:p w14:paraId="2CF25613" w14:textId="77777777" w:rsidR="003C2F9C" w:rsidRPr="00DD2EA2" w:rsidRDefault="003C2F9C" w:rsidP="003C2F9C">
      <w:pPr>
        <w:widowControl/>
        <w:autoSpaceDE/>
        <w:autoSpaceDN/>
        <w:adjustRightInd/>
        <w:rPr>
          <w:rFonts w:asciiTheme="minorHAnsi" w:hAnsiTheme="minorHAnsi" w:cstheme="minorHAnsi"/>
          <w:b/>
          <w:bCs/>
          <w:color w:val="auto"/>
        </w:rPr>
      </w:pPr>
    </w:p>
    <w:p w14:paraId="414F6FEA" w14:textId="38FA6560" w:rsidR="005110E1" w:rsidRPr="00DD2EA2" w:rsidRDefault="1AF3768A" w:rsidP="003C2F9C">
      <w:pPr>
        <w:widowControl/>
        <w:autoSpaceDE/>
        <w:autoSpaceDN/>
        <w:adjustRightInd/>
        <w:rPr>
          <w:rFonts w:asciiTheme="minorHAnsi" w:hAnsiTheme="minorHAnsi" w:cstheme="minorHAnsi"/>
          <w:b/>
          <w:bCs/>
          <w:color w:val="auto"/>
        </w:rPr>
      </w:pPr>
      <w:r w:rsidRPr="00DD2EA2">
        <w:rPr>
          <w:rFonts w:asciiTheme="minorHAnsi" w:hAnsiTheme="minorHAnsi" w:cstheme="minorHAnsi"/>
          <w:b/>
          <w:bCs/>
          <w:color w:val="auto"/>
          <w:highlight w:val="yellow"/>
        </w:rPr>
        <w:t xml:space="preserve">2. </w:t>
      </w:r>
      <w:r w:rsidR="00032014" w:rsidRPr="00DD2EA2">
        <w:rPr>
          <w:rFonts w:asciiTheme="minorHAnsi" w:hAnsiTheme="minorHAnsi" w:cstheme="minorHAnsi"/>
          <w:b/>
          <w:bCs/>
          <w:color w:val="auto"/>
          <w:highlight w:val="yellow"/>
        </w:rPr>
        <w:t>Deparaf</w:t>
      </w:r>
      <w:r w:rsidR="5F6A05AC" w:rsidRPr="00DD2EA2">
        <w:rPr>
          <w:rFonts w:asciiTheme="minorHAnsi" w:hAnsiTheme="minorHAnsi" w:cstheme="minorHAnsi"/>
          <w:b/>
          <w:bCs/>
          <w:color w:val="auto"/>
          <w:highlight w:val="yellow"/>
        </w:rPr>
        <w:t>fi</w:t>
      </w:r>
      <w:r w:rsidR="00032014" w:rsidRPr="00DD2EA2">
        <w:rPr>
          <w:rFonts w:asciiTheme="minorHAnsi" w:hAnsiTheme="minorHAnsi" w:cstheme="minorHAnsi"/>
          <w:b/>
          <w:bCs/>
          <w:color w:val="auto"/>
          <w:highlight w:val="yellow"/>
        </w:rPr>
        <w:t xml:space="preserve">nization, </w:t>
      </w:r>
      <w:r w:rsidR="00B443C6">
        <w:rPr>
          <w:rFonts w:asciiTheme="minorHAnsi" w:hAnsiTheme="minorHAnsi" w:cstheme="minorHAnsi"/>
          <w:b/>
          <w:bCs/>
          <w:color w:val="auto"/>
          <w:highlight w:val="yellow"/>
        </w:rPr>
        <w:t>r</w:t>
      </w:r>
      <w:r w:rsidR="00C94BB0" w:rsidRPr="00DD2EA2">
        <w:rPr>
          <w:rFonts w:asciiTheme="minorHAnsi" w:hAnsiTheme="minorHAnsi" w:cstheme="minorHAnsi"/>
          <w:b/>
          <w:bCs/>
          <w:color w:val="auto"/>
          <w:highlight w:val="yellow"/>
        </w:rPr>
        <w:t>ehydration</w:t>
      </w:r>
      <w:r w:rsidR="0033171F">
        <w:rPr>
          <w:rFonts w:asciiTheme="minorHAnsi" w:hAnsiTheme="minorHAnsi" w:cstheme="minorHAnsi"/>
          <w:b/>
          <w:bCs/>
          <w:color w:val="auto"/>
          <w:highlight w:val="yellow"/>
        </w:rPr>
        <w:t>,</w:t>
      </w:r>
      <w:r w:rsidR="00577694" w:rsidRPr="00DD2EA2">
        <w:rPr>
          <w:rFonts w:asciiTheme="minorHAnsi" w:hAnsiTheme="minorHAnsi" w:cstheme="minorHAnsi"/>
          <w:b/>
          <w:bCs/>
          <w:color w:val="auto"/>
          <w:highlight w:val="yellow"/>
        </w:rPr>
        <w:t xml:space="preserve"> and </w:t>
      </w:r>
      <w:r w:rsidR="00B443C6">
        <w:rPr>
          <w:rFonts w:asciiTheme="minorHAnsi" w:hAnsiTheme="minorHAnsi" w:cstheme="minorHAnsi"/>
          <w:b/>
          <w:bCs/>
          <w:color w:val="auto"/>
          <w:highlight w:val="yellow"/>
        </w:rPr>
        <w:t>h</w:t>
      </w:r>
      <w:r w:rsidR="7510AB90" w:rsidRPr="00DD2EA2">
        <w:rPr>
          <w:rFonts w:asciiTheme="minorHAnsi" w:hAnsiTheme="minorHAnsi" w:cstheme="minorHAnsi"/>
          <w:b/>
          <w:bCs/>
          <w:color w:val="auto"/>
          <w:highlight w:val="yellow"/>
        </w:rPr>
        <w:t xml:space="preserve">eat-induced </w:t>
      </w:r>
      <w:r w:rsidR="00B443C6">
        <w:rPr>
          <w:rFonts w:asciiTheme="minorHAnsi" w:hAnsiTheme="minorHAnsi" w:cstheme="minorHAnsi"/>
          <w:b/>
          <w:bCs/>
          <w:color w:val="auto"/>
          <w:highlight w:val="yellow"/>
        </w:rPr>
        <w:t>a</w:t>
      </w:r>
      <w:r w:rsidR="7510AB90" w:rsidRPr="00DD2EA2">
        <w:rPr>
          <w:rFonts w:asciiTheme="minorHAnsi" w:hAnsiTheme="minorHAnsi" w:cstheme="minorHAnsi"/>
          <w:b/>
          <w:bCs/>
          <w:color w:val="auto"/>
          <w:highlight w:val="yellow"/>
        </w:rPr>
        <w:t xml:space="preserve">ntigen </w:t>
      </w:r>
      <w:r w:rsidR="00B443C6">
        <w:rPr>
          <w:rFonts w:asciiTheme="minorHAnsi" w:hAnsiTheme="minorHAnsi" w:cstheme="minorHAnsi"/>
          <w:b/>
          <w:bCs/>
          <w:color w:val="auto"/>
          <w:highlight w:val="yellow"/>
        </w:rPr>
        <w:t>r</w:t>
      </w:r>
      <w:r w:rsidR="7510AB90" w:rsidRPr="00DD2EA2">
        <w:rPr>
          <w:rFonts w:asciiTheme="minorHAnsi" w:hAnsiTheme="minorHAnsi" w:cstheme="minorHAnsi"/>
          <w:b/>
          <w:bCs/>
          <w:color w:val="auto"/>
          <w:highlight w:val="yellow"/>
        </w:rPr>
        <w:t>etrieval</w:t>
      </w:r>
      <w:r w:rsidR="7510AB90" w:rsidRPr="00DD2EA2">
        <w:rPr>
          <w:rFonts w:asciiTheme="minorHAnsi" w:hAnsiTheme="minorHAnsi" w:cstheme="minorHAnsi"/>
          <w:b/>
          <w:bCs/>
          <w:color w:val="auto"/>
        </w:rPr>
        <w:t xml:space="preserve"> </w:t>
      </w:r>
    </w:p>
    <w:p w14:paraId="646C2F04"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68BA682A" w14:textId="3E012394" w:rsidR="000E5FA1" w:rsidRPr="00DD2EA2" w:rsidRDefault="4497FF9B"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2</w:t>
      </w:r>
      <w:r w:rsidR="00195C71" w:rsidRPr="00DD2EA2">
        <w:rPr>
          <w:rFonts w:asciiTheme="minorHAnsi" w:hAnsiTheme="minorHAnsi" w:cstheme="minorHAnsi"/>
          <w:color w:val="auto"/>
          <w:highlight w:val="yellow"/>
        </w:rPr>
        <w:t>.1.</w:t>
      </w:r>
      <w:r w:rsidR="00B443C6">
        <w:rPr>
          <w:rFonts w:asciiTheme="minorHAnsi" w:hAnsiTheme="minorHAnsi" w:cstheme="minorHAnsi"/>
          <w:color w:val="auto"/>
          <w:highlight w:val="yellow"/>
        </w:rPr>
        <w:t xml:space="preserve"> </w:t>
      </w:r>
      <w:r w:rsidR="008627EE" w:rsidRPr="00DD2EA2">
        <w:rPr>
          <w:rFonts w:asciiTheme="minorHAnsi" w:hAnsiTheme="minorHAnsi" w:cstheme="minorHAnsi"/>
          <w:color w:val="auto"/>
          <w:highlight w:val="yellow"/>
        </w:rPr>
        <w:t xml:space="preserve">Use an automated system (see </w:t>
      </w:r>
      <w:r w:rsidR="008627EE" w:rsidRPr="00DD2EA2">
        <w:rPr>
          <w:rFonts w:asciiTheme="minorHAnsi" w:hAnsiTheme="minorHAnsi" w:cstheme="minorHAnsi"/>
          <w:b/>
          <w:bCs/>
          <w:color w:val="auto"/>
          <w:highlight w:val="yellow"/>
        </w:rPr>
        <w:t>Table of Materials</w:t>
      </w:r>
      <w:r w:rsidR="008627EE" w:rsidRPr="00DD2EA2">
        <w:rPr>
          <w:rFonts w:asciiTheme="minorHAnsi" w:hAnsiTheme="minorHAnsi" w:cstheme="minorHAnsi"/>
          <w:color w:val="auto"/>
          <w:highlight w:val="yellow"/>
        </w:rPr>
        <w:t>) to perform d</w:t>
      </w:r>
      <w:r w:rsidR="00195C71" w:rsidRPr="00DD2EA2">
        <w:rPr>
          <w:rFonts w:asciiTheme="minorHAnsi" w:hAnsiTheme="minorHAnsi" w:cstheme="minorHAnsi"/>
          <w:color w:val="auto"/>
          <w:highlight w:val="yellow"/>
        </w:rPr>
        <w:t xml:space="preserve">eparaffinization </w:t>
      </w:r>
      <w:r w:rsidR="009F4653" w:rsidRPr="00DD2EA2">
        <w:rPr>
          <w:rFonts w:asciiTheme="minorHAnsi" w:hAnsiTheme="minorHAnsi" w:cstheme="minorHAnsi"/>
          <w:color w:val="auto"/>
          <w:highlight w:val="yellow"/>
        </w:rPr>
        <w:t xml:space="preserve">and rehydration </w:t>
      </w:r>
      <w:r w:rsidR="00195C71" w:rsidRPr="00DD2EA2">
        <w:rPr>
          <w:rFonts w:asciiTheme="minorHAnsi" w:hAnsiTheme="minorHAnsi" w:cstheme="minorHAnsi"/>
          <w:color w:val="auto"/>
          <w:highlight w:val="yellow"/>
        </w:rPr>
        <w:t xml:space="preserve">of </w:t>
      </w:r>
      <w:r w:rsidR="00351B71" w:rsidRPr="00DD2EA2">
        <w:rPr>
          <w:rFonts w:asciiTheme="minorHAnsi" w:hAnsiTheme="minorHAnsi" w:cstheme="minorHAnsi"/>
          <w:color w:val="auto"/>
          <w:highlight w:val="yellow"/>
        </w:rPr>
        <w:t>sections</w:t>
      </w:r>
      <w:r w:rsidR="00C37F04" w:rsidRPr="00DD2EA2">
        <w:rPr>
          <w:rFonts w:asciiTheme="minorHAnsi" w:hAnsiTheme="minorHAnsi" w:cstheme="minorHAnsi"/>
          <w:color w:val="auto"/>
          <w:highlight w:val="yellow"/>
        </w:rPr>
        <w:t xml:space="preserve"> on glass slides</w:t>
      </w:r>
      <w:r w:rsidR="008627EE" w:rsidRPr="00DD2EA2">
        <w:rPr>
          <w:rFonts w:asciiTheme="minorHAnsi" w:hAnsiTheme="minorHAnsi" w:cstheme="minorHAnsi"/>
          <w:color w:val="auto"/>
        </w:rPr>
        <w:t xml:space="preserve">. </w:t>
      </w:r>
      <w:r w:rsidR="0055026B" w:rsidRPr="00DD2EA2">
        <w:rPr>
          <w:rFonts w:asciiTheme="minorHAnsi" w:hAnsiTheme="minorHAnsi" w:cstheme="minorHAnsi"/>
          <w:color w:val="auto"/>
        </w:rPr>
        <w:t xml:space="preserve">Place glass slides in </w:t>
      </w:r>
      <w:r w:rsidR="002F5F21" w:rsidRPr="00DD2EA2">
        <w:rPr>
          <w:rFonts w:asciiTheme="minorHAnsi" w:hAnsiTheme="minorHAnsi" w:cstheme="minorHAnsi"/>
          <w:color w:val="auto"/>
        </w:rPr>
        <w:t>racks</w:t>
      </w:r>
      <w:r w:rsidR="00BE3B0B" w:rsidRPr="00DD2EA2">
        <w:rPr>
          <w:rFonts w:asciiTheme="minorHAnsi" w:hAnsiTheme="minorHAnsi" w:cstheme="minorHAnsi"/>
          <w:color w:val="auto"/>
        </w:rPr>
        <w:t xml:space="preserve"> </w:t>
      </w:r>
      <w:r w:rsidR="0015173B" w:rsidRPr="00DD2EA2">
        <w:rPr>
          <w:rFonts w:asciiTheme="minorHAnsi" w:hAnsiTheme="minorHAnsi" w:cstheme="minorHAnsi"/>
          <w:color w:val="auto"/>
        </w:rPr>
        <w:t xml:space="preserve">and </w:t>
      </w:r>
      <w:r w:rsidR="005F1A1C">
        <w:rPr>
          <w:rFonts w:asciiTheme="minorHAnsi" w:hAnsiTheme="minorHAnsi" w:cstheme="minorHAnsi"/>
          <w:color w:val="auto"/>
        </w:rPr>
        <w:t>process</w:t>
      </w:r>
      <w:r w:rsidR="002F5F21" w:rsidRPr="00DD2EA2">
        <w:rPr>
          <w:rFonts w:asciiTheme="minorHAnsi" w:hAnsiTheme="minorHAnsi" w:cstheme="minorHAnsi"/>
          <w:color w:val="auto"/>
        </w:rPr>
        <w:t xml:space="preserve"> in the following</w:t>
      </w:r>
      <w:r w:rsidR="007517EA" w:rsidRPr="00DD2EA2">
        <w:rPr>
          <w:rFonts w:asciiTheme="minorHAnsi" w:hAnsiTheme="minorHAnsi" w:cstheme="minorHAnsi"/>
          <w:color w:val="auto"/>
        </w:rPr>
        <w:t xml:space="preserve"> </w:t>
      </w:r>
      <w:r w:rsidR="00474549" w:rsidRPr="00DD2EA2">
        <w:rPr>
          <w:rFonts w:asciiTheme="minorHAnsi" w:hAnsiTheme="minorHAnsi" w:cstheme="minorHAnsi"/>
          <w:color w:val="auto"/>
        </w:rPr>
        <w:t>order:</w:t>
      </w:r>
      <w:r w:rsidR="00B80CF2">
        <w:rPr>
          <w:rFonts w:asciiTheme="minorHAnsi" w:hAnsiTheme="minorHAnsi" w:cstheme="minorHAnsi"/>
          <w:color w:val="auto"/>
        </w:rPr>
        <w:t xml:space="preserve"> </w:t>
      </w:r>
    </w:p>
    <w:p w14:paraId="22AEA6E8"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096D60EB" w14:textId="1B383394" w:rsidR="00963F35" w:rsidRPr="00DD2EA2" w:rsidRDefault="00D63458"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2.1.1</w:t>
      </w:r>
      <w:r w:rsidR="00F64823" w:rsidRPr="00DD2EA2">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Submerge</w:t>
      </w:r>
      <w:r w:rsidR="00FC32F0" w:rsidRPr="005F1A1C">
        <w:rPr>
          <w:rFonts w:asciiTheme="minorHAnsi" w:hAnsiTheme="minorHAnsi" w:cstheme="minorHAnsi"/>
          <w:color w:val="auto"/>
          <w:highlight w:val="yellow"/>
        </w:rPr>
        <w:t xml:space="preserve"> </w:t>
      </w:r>
      <w:r w:rsidR="0033171F" w:rsidRPr="00223A51">
        <w:rPr>
          <w:rFonts w:asciiTheme="minorHAnsi" w:hAnsiTheme="minorHAnsi" w:cstheme="minorHAnsi"/>
          <w:color w:val="auto"/>
          <w:highlight w:val="yellow"/>
        </w:rPr>
        <w:t xml:space="preserve">completely </w:t>
      </w:r>
      <w:r w:rsidR="00FC32F0" w:rsidRPr="005F1A1C">
        <w:rPr>
          <w:rFonts w:asciiTheme="minorHAnsi" w:hAnsiTheme="minorHAnsi" w:cstheme="minorHAnsi"/>
          <w:color w:val="auto"/>
          <w:highlight w:val="yellow"/>
        </w:rPr>
        <w:t xml:space="preserve">in </w:t>
      </w:r>
      <w:r w:rsidR="00404DAA" w:rsidRPr="00DD2EA2">
        <w:rPr>
          <w:rFonts w:asciiTheme="minorHAnsi" w:hAnsiTheme="minorHAnsi" w:cstheme="minorHAnsi"/>
          <w:color w:val="auto"/>
          <w:highlight w:val="yellow"/>
        </w:rPr>
        <w:t xml:space="preserve">100% </w:t>
      </w:r>
      <w:r w:rsidR="008627EE" w:rsidRPr="00DD2EA2">
        <w:rPr>
          <w:rFonts w:asciiTheme="minorHAnsi" w:hAnsiTheme="minorHAnsi" w:cstheme="minorHAnsi"/>
          <w:color w:val="auto"/>
          <w:highlight w:val="yellow"/>
        </w:rPr>
        <w:t>x</w:t>
      </w:r>
      <w:r w:rsidR="005110E1" w:rsidRPr="00DD2EA2">
        <w:rPr>
          <w:rFonts w:asciiTheme="minorHAnsi" w:hAnsiTheme="minorHAnsi" w:cstheme="minorHAnsi"/>
          <w:color w:val="auto"/>
          <w:highlight w:val="yellow"/>
        </w:rPr>
        <w:t>ylene</w:t>
      </w:r>
      <w:r w:rsidR="002F46FB" w:rsidRPr="00DD2EA2">
        <w:rPr>
          <w:rFonts w:asciiTheme="minorHAnsi" w:hAnsiTheme="minorHAnsi" w:cstheme="minorHAnsi"/>
          <w:color w:val="auto"/>
          <w:highlight w:val="yellow"/>
        </w:rPr>
        <w:t xml:space="preserve"> for 3 min</w:t>
      </w:r>
      <w:r w:rsidR="008627EE" w:rsidRPr="00DD2EA2">
        <w:rPr>
          <w:rFonts w:asciiTheme="minorHAnsi" w:hAnsiTheme="minorHAnsi" w:cstheme="minorHAnsi"/>
          <w:color w:val="auto"/>
          <w:highlight w:val="yellow"/>
        </w:rPr>
        <w:t>. Repeat this step</w:t>
      </w:r>
      <w:r w:rsidR="00746115" w:rsidRPr="00DD2EA2">
        <w:rPr>
          <w:rFonts w:asciiTheme="minorHAnsi" w:hAnsiTheme="minorHAnsi" w:cstheme="minorHAnsi"/>
          <w:color w:val="auto"/>
          <w:highlight w:val="yellow"/>
        </w:rPr>
        <w:t xml:space="preserve"> </w:t>
      </w:r>
      <w:r w:rsidR="008627EE" w:rsidRPr="00DD2EA2">
        <w:rPr>
          <w:rFonts w:asciiTheme="minorHAnsi" w:hAnsiTheme="minorHAnsi" w:cstheme="minorHAnsi"/>
          <w:color w:val="auto"/>
          <w:highlight w:val="yellow"/>
        </w:rPr>
        <w:t>2</w:t>
      </w:r>
      <w:r w:rsidR="00F476CF" w:rsidRPr="00DB2A5B">
        <w:rPr>
          <w:rFonts w:asciiTheme="minorHAnsi" w:hAnsiTheme="minorHAnsi" w:cstheme="minorHAnsi"/>
          <w:color w:val="auto"/>
          <w:highlight w:val="yellow"/>
        </w:rPr>
        <w:t>x</w:t>
      </w:r>
      <w:r w:rsidR="00746115" w:rsidRPr="00DD2EA2">
        <w:rPr>
          <w:rFonts w:asciiTheme="minorHAnsi" w:hAnsiTheme="minorHAnsi" w:cstheme="minorHAnsi"/>
          <w:color w:val="auto"/>
          <w:highlight w:val="yellow"/>
        </w:rPr>
        <w:t>.</w:t>
      </w:r>
      <w:r w:rsidR="002F46FB" w:rsidRPr="00DD2EA2">
        <w:rPr>
          <w:rFonts w:asciiTheme="minorHAnsi" w:hAnsiTheme="minorHAnsi" w:cstheme="minorHAnsi"/>
          <w:color w:val="auto"/>
          <w:highlight w:val="yellow"/>
        </w:rPr>
        <w:t xml:space="preserve"> Do not rinse in between</w:t>
      </w:r>
      <w:r w:rsidR="008627EE" w:rsidRPr="00DD2EA2">
        <w:rPr>
          <w:rFonts w:asciiTheme="minorHAnsi" w:hAnsiTheme="minorHAnsi" w:cstheme="minorHAnsi"/>
          <w:color w:val="auto"/>
          <w:highlight w:val="yellow"/>
        </w:rPr>
        <w:t xml:space="preserve"> steps</w:t>
      </w:r>
      <w:r w:rsidR="002F46FB" w:rsidRPr="00DD2EA2">
        <w:rPr>
          <w:rFonts w:asciiTheme="minorHAnsi" w:hAnsiTheme="minorHAnsi" w:cstheme="minorHAnsi"/>
          <w:color w:val="auto"/>
          <w:highlight w:val="yellow"/>
        </w:rPr>
        <w:t>.</w:t>
      </w:r>
      <w:r w:rsidR="002F46FB" w:rsidRPr="00DD2EA2">
        <w:rPr>
          <w:rFonts w:asciiTheme="minorHAnsi" w:hAnsiTheme="minorHAnsi" w:cstheme="minorHAnsi"/>
          <w:color w:val="auto"/>
        </w:rPr>
        <w:t xml:space="preserve"> </w:t>
      </w:r>
    </w:p>
    <w:p w14:paraId="01CA567D"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7E124B41" w14:textId="55136BC4" w:rsidR="00126023" w:rsidRPr="00DD2EA2" w:rsidRDefault="00963F35"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2.1.2</w:t>
      </w:r>
      <w:r w:rsidR="00F64823" w:rsidRPr="00DD2EA2">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w:t>
      </w:r>
      <w:r w:rsidR="002C5C32" w:rsidRPr="005F1A1C">
        <w:rPr>
          <w:rFonts w:asciiTheme="minorHAnsi" w:hAnsiTheme="minorHAnsi" w:cstheme="minorHAnsi"/>
          <w:color w:val="auto"/>
          <w:highlight w:val="yellow"/>
        </w:rPr>
        <w:t>Submerge</w:t>
      </w:r>
      <w:r w:rsidR="0033171F" w:rsidRPr="00223A51">
        <w:rPr>
          <w:rFonts w:asciiTheme="minorHAnsi" w:hAnsiTheme="minorHAnsi" w:cstheme="minorHAnsi"/>
          <w:color w:val="auto"/>
          <w:highlight w:val="yellow"/>
        </w:rPr>
        <w:t xml:space="preserve"> completely</w:t>
      </w:r>
      <w:r w:rsidR="002C5C32" w:rsidRPr="005F1A1C">
        <w:rPr>
          <w:rFonts w:asciiTheme="minorHAnsi" w:hAnsiTheme="minorHAnsi" w:cstheme="minorHAnsi"/>
          <w:color w:val="auto"/>
          <w:highlight w:val="yellow"/>
        </w:rPr>
        <w:t xml:space="preserve"> </w:t>
      </w:r>
      <w:r w:rsidR="002C5C32" w:rsidRPr="00DD2EA2">
        <w:rPr>
          <w:rFonts w:asciiTheme="minorHAnsi" w:hAnsiTheme="minorHAnsi" w:cstheme="minorHAnsi"/>
          <w:color w:val="auto"/>
          <w:highlight w:val="yellow"/>
        </w:rPr>
        <w:t>in decreasing concentrations of e</w:t>
      </w:r>
      <w:r w:rsidR="00763FD1" w:rsidRPr="00DD2EA2">
        <w:rPr>
          <w:rFonts w:asciiTheme="minorHAnsi" w:hAnsiTheme="minorHAnsi" w:cstheme="minorHAnsi"/>
          <w:color w:val="auto"/>
          <w:highlight w:val="yellow"/>
        </w:rPr>
        <w:t xml:space="preserve">thanol </w:t>
      </w:r>
      <w:r w:rsidR="008A09D3" w:rsidRPr="00DD2EA2">
        <w:rPr>
          <w:rFonts w:asciiTheme="minorHAnsi" w:hAnsiTheme="minorHAnsi" w:cstheme="minorHAnsi"/>
          <w:color w:val="auto"/>
          <w:highlight w:val="yellow"/>
        </w:rPr>
        <w:t>(</w:t>
      </w:r>
      <w:r w:rsidR="005110E1" w:rsidRPr="00DD2EA2">
        <w:rPr>
          <w:rFonts w:asciiTheme="minorHAnsi" w:hAnsiTheme="minorHAnsi" w:cstheme="minorHAnsi"/>
          <w:color w:val="auto"/>
          <w:highlight w:val="yellow"/>
        </w:rPr>
        <w:t>100%</w:t>
      </w:r>
      <w:r w:rsidR="008A09D3" w:rsidRPr="00DD2EA2">
        <w:rPr>
          <w:rFonts w:asciiTheme="minorHAnsi" w:hAnsiTheme="minorHAnsi" w:cstheme="minorHAnsi"/>
          <w:color w:val="auto"/>
          <w:highlight w:val="yellow"/>
        </w:rPr>
        <w:t>, 95%, 70%</w:t>
      </w:r>
      <w:r w:rsidR="00F476CF">
        <w:rPr>
          <w:rFonts w:asciiTheme="minorHAnsi" w:hAnsiTheme="minorHAnsi" w:cstheme="minorHAnsi"/>
          <w:color w:val="auto"/>
          <w:highlight w:val="yellow"/>
        </w:rPr>
        <w:t>)</w:t>
      </w:r>
      <w:r w:rsidR="000461DB" w:rsidRPr="00DD2EA2">
        <w:rPr>
          <w:rFonts w:asciiTheme="minorHAnsi" w:hAnsiTheme="minorHAnsi" w:cstheme="minorHAnsi"/>
          <w:color w:val="auto"/>
          <w:highlight w:val="yellow"/>
        </w:rPr>
        <w:t xml:space="preserve"> </w:t>
      </w:r>
      <w:r w:rsidR="0033171F">
        <w:rPr>
          <w:rFonts w:asciiTheme="minorHAnsi" w:hAnsiTheme="minorHAnsi" w:cstheme="minorHAnsi"/>
          <w:color w:val="auto"/>
          <w:highlight w:val="yellow"/>
        </w:rPr>
        <w:t xml:space="preserve">at </w:t>
      </w:r>
      <w:r w:rsidR="000461DB" w:rsidRPr="00DD2EA2">
        <w:rPr>
          <w:rFonts w:asciiTheme="minorHAnsi" w:hAnsiTheme="minorHAnsi" w:cstheme="minorHAnsi"/>
          <w:color w:val="auto"/>
          <w:highlight w:val="yellow"/>
        </w:rPr>
        <w:t>room temperature</w:t>
      </w:r>
      <w:r w:rsidR="00F476CF">
        <w:rPr>
          <w:rFonts w:asciiTheme="minorHAnsi" w:hAnsiTheme="minorHAnsi" w:cstheme="minorHAnsi"/>
          <w:color w:val="auto"/>
          <w:highlight w:val="yellow"/>
        </w:rPr>
        <w:t xml:space="preserve"> (RT</w:t>
      </w:r>
      <w:r w:rsidR="006074B0" w:rsidRPr="00DD2EA2">
        <w:rPr>
          <w:rFonts w:asciiTheme="minorHAnsi" w:hAnsiTheme="minorHAnsi" w:cstheme="minorHAnsi"/>
          <w:color w:val="auto"/>
          <w:highlight w:val="yellow"/>
        </w:rPr>
        <w:t>)</w:t>
      </w:r>
      <w:r w:rsidR="008C113C" w:rsidRPr="00DD2EA2">
        <w:rPr>
          <w:rFonts w:asciiTheme="minorHAnsi" w:hAnsiTheme="minorHAnsi" w:cstheme="minorHAnsi"/>
          <w:color w:val="auto"/>
          <w:highlight w:val="yellow"/>
        </w:rPr>
        <w:t>,</w:t>
      </w:r>
      <w:r w:rsidR="006074B0" w:rsidRPr="00DD2EA2">
        <w:rPr>
          <w:rFonts w:asciiTheme="minorHAnsi" w:hAnsiTheme="minorHAnsi" w:cstheme="minorHAnsi"/>
          <w:color w:val="auto"/>
          <w:highlight w:val="yellow"/>
        </w:rPr>
        <w:t xml:space="preserve"> </w:t>
      </w:r>
      <w:r w:rsidR="0033171F" w:rsidRPr="00DD2EA2">
        <w:rPr>
          <w:rFonts w:asciiTheme="minorHAnsi" w:hAnsiTheme="minorHAnsi" w:cstheme="minorHAnsi"/>
          <w:color w:val="auto"/>
          <w:highlight w:val="yellow"/>
        </w:rPr>
        <w:t>3</w:t>
      </w:r>
      <w:r w:rsidR="0033171F" w:rsidRPr="001E15D6">
        <w:rPr>
          <w:rFonts w:asciiTheme="minorHAnsi" w:hAnsiTheme="minorHAnsi" w:cstheme="minorHAnsi"/>
          <w:color w:val="auto"/>
          <w:highlight w:val="yellow"/>
        </w:rPr>
        <w:t>x</w:t>
      </w:r>
      <w:r w:rsidR="0033171F" w:rsidRPr="00DD2EA2">
        <w:rPr>
          <w:rFonts w:asciiTheme="minorHAnsi" w:hAnsiTheme="minorHAnsi" w:cstheme="minorHAnsi"/>
          <w:color w:val="auto"/>
          <w:highlight w:val="yellow"/>
        </w:rPr>
        <w:t xml:space="preserve"> </w:t>
      </w:r>
      <w:r w:rsidR="006074B0" w:rsidRPr="00DD2EA2">
        <w:rPr>
          <w:rFonts w:asciiTheme="minorHAnsi" w:hAnsiTheme="minorHAnsi" w:cstheme="minorHAnsi"/>
          <w:color w:val="auto"/>
          <w:highlight w:val="yellow"/>
        </w:rPr>
        <w:t xml:space="preserve">for </w:t>
      </w:r>
      <w:r w:rsidR="005110E1" w:rsidRPr="00DD2EA2">
        <w:rPr>
          <w:rFonts w:asciiTheme="minorHAnsi" w:hAnsiTheme="minorHAnsi" w:cstheme="minorHAnsi"/>
          <w:color w:val="auto"/>
          <w:highlight w:val="yellow"/>
        </w:rPr>
        <w:t>3 min</w:t>
      </w:r>
      <w:r w:rsidR="008C113C" w:rsidRPr="00DD2EA2">
        <w:rPr>
          <w:rFonts w:asciiTheme="minorHAnsi" w:hAnsiTheme="minorHAnsi" w:cstheme="minorHAnsi"/>
          <w:color w:val="auto"/>
          <w:highlight w:val="yellow"/>
        </w:rPr>
        <w:t xml:space="preserve"> </w:t>
      </w:r>
      <w:r w:rsidR="0033171F" w:rsidRPr="00DD2EA2">
        <w:rPr>
          <w:rFonts w:asciiTheme="minorHAnsi" w:hAnsiTheme="minorHAnsi" w:cstheme="minorHAnsi"/>
          <w:color w:val="auto"/>
          <w:highlight w:val="yellow"/>
        </w:rPr>
        <w:t>each</w:t>
      </w:r>
      <w:r w:rsidR="00126023" w:rsidRPr="00DD2EA2">
        <w:rPr>
          <w:rFonts w:asciiTheme="minorHAnsi" w:hAnsiTheme="minorHAnsi" w:cstheme="minorHAnsi"/>
          <w:color w:val="auto"/>
        </w:rPr>
        <w:t xml:space="preserve">. </w:t>
      </w:r>
      <w:r w:rsidR="00E73132" w:rsidRPr="00DD2EA2">
        <w:rPr>
          <w:rFonts w:asciiTheme="minorHAnsi" w:hAnsiTheme="minorHAnsi" w:cstheme="minorHAnsi"/>
          <w:color w:val="auto"/>
        </w:rPr>
        <w:t xml:space="preserve">Do not rinse in between steps. </w:t>
      </w:r>
    </w:p>
    <w:p w14:paraId="15B1C7FB"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7F889745" w14:textId="5E4F4892" w:rsidR="005110E1" w:rsidRPr="00DD2EA2" w:rsidRDefault="00126023"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2.1.3</w:t>
      </w:r>
      <w:r w:rsidR="00EB71AE">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w:t>
      </w:r>
      <w:r w:rsidR="007C5705" w:rsidRPr="005F1A1C">
        <w:rPr>
          <w:rFonts w:asciiTheme="minorHAnsi" w:hAnsiTheme="minorHAnsi" w:cstheme="minorHAnsi"/>
          <w:color w:val="auto"/>
          <w:highlight w:val="yellow"/>
        </w:rPr>
        <w:t xml:space="preserve">Submerge </w:t>
      </w:r>
      <w:r w:rsidR="0033171F" w:rsidRPr="00223A51">
        <w:rPr>
          <w:rFonts w:asciiTheme="minorHAnsi" w:hAnsiTheme="minorHAnsi" w:cstheme="minorHAnsi"/>
          <w:color w:val="auto"/>
          <w:highlight w:val="yellow"/>
        </w:rPr>
        <w:t xml:space="preserve">completely </w:t>
      </w:r>
      <w:r w:rsidR="007C5705" w:rsidRPr="005F1A1C">
        <w:rPr>
          <w:rFonts w:asciiTheme="minorHAnsi" w:hAnsiTheme="minorHAnsi" w:cstheme="minorHAnsi"/>
          <w:color w:val="auto"/>
          <w:highlight w:val="yellow"/>
        </w:rPr>
        <w:t>in</w:t>
      </w:r>
      <w:r w:rsidRPr="005F1A1C">
        <w:rPr>
          <w:rFonts w:asciiTheme="minorHAnsi" w:hAnsiTheme="minorHAnsi" w:cstheme="minorHAnsi"/>
          <w:color w:val="auto"/>
          <w:highlight w:val="yellow"/>
        </w:rPr>
        <w:t xml:space="preserve"> </w:t>
      </w:r>
      <w:r w:rsidR="007C5705" w:rsidRPr="00DD2EA2">
        <w:rPr>
          <w:rFonts w:asciiTheme="minorHAnsi" w:hAnsiTheme="minorHAnsi" w:cstheme="minorHAnsi"/>
          <w:color w:val="auto"/>
          <w:highlight w:val="yellow"/>
        </w:rPr>
        <w:t>d</w:t>
      </w:r>
      <w:r w:rsidRPr="00DD2EA2">
        <w:rPr>
          <w:rFonts w:asciiTheme="minorHAnsi" w:hAnsiTheme="minorHAnsi" w:cstheme="minorHAnsi"/>
          <w:color w:val="auto"/>
          <w:highlight w:val="yellow"/>
        </w:rPr>
        <w:t>eionized water</w:t>
      </w:r>
      <w:r w:rsidR="00B443C6">
        <w:rPr>
          <w:rFonts w:asciiTheme="minorHAnsi" w:hAnsiTheme="minorHAnsi" w:cstheme="minorHAnsi"/>
          <w:color w:val="auto"/>
          <w:highlight w:val="yellow"/>
        </w:rPr>
        <w:t xml:space="preserve"> for 2 mi</w:t>
      </w:r>
      <w:r w:rsidR="00B443C6" w:rsidRPr="00B443C6">
        <w:rPr>
          <w:rFonts w:asciiTheme="minorHAnsi" w:hAnsiTheme="minorHAnsi" w:cstheme="minorHAnsi"/>
          <w:color w:val="auto"/>
          <w:highlight w:val="yellow"/>
        </w:rPr>
        <w:t>n. Repeat</w:t>
      </w:r>
      <w:r w:rsidR="00E776C4" w:rsidRPr="00B443C6">
        <w:rPr>
          <w:rFonts w:asciiTheme="minorHAnsi" w:hAnsiTheme="minorHAnsi" w:cstheme="minorHAnsi"/>
          <w:color w:val="auto"/>
          <w:highlight w:val="yellow"/>
        </w:rPr>
        <w:t>.</w:t>
      </w:r>
      <w:r w:rsidR="00E776C4" w:rsidRPr="00DD2EA2">
        <w:rPr>
          <w:rFonts w:asciiTheme="minorHAnsi" w:hAnsiTheme="minorHAnsi" w:cstheme="minorHAnsi"/>
          <w:color w:val="auto"/>
        </w:rPr>
        <w:t xml:space="preserve"> </w:t>
      </w:r>
    </w:p>
    <w:p w14:paraId="153F4F03" w14:textId="77777777" w:rsidR="003C2F9C" w:rsidRPr="00DD2EA2" w:rsidRDefault="003C2F9C" w:rsidP="003C2F9C">
      <w:pPr>
        <w:widowControl/>
        <w:autoSpaceDE/>
        <w:autoSpaceDN/>
        <w:adjustRightInd/>
        <w:rPr>
          <w:rFonts w:asciiTheme="minorHAnsi" w:hAnsiTheme="minorHAnsi" w:cstheme="minorHAnsi"/>
          <w:color w:val="auto"/>
        </w:rPr>
      </w:pPr>
    </w:p>
    <w:p w14:paraId="49F18F98" w14:textId="6F3390D7" w:rsidR="005110E1" w:rsidRPr="00DD2EA2" w:rsidRDefault="6B89F3C5"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2</w:t>
      </w:r>
      <w:r w:rsidR="00195C71" w:rsidRPr="00DD2EA2">
        <w:rPr>
          <w:rFonts w:asciiTheme="minorHAnsi" w:hAnsiTheme="minorHAnsi" w:cstheme="minorHAnsi"/>
          <w:color w:val="auto"/>
        </w:rPr>
        <w:t>.</w:t>
      </w:r>
      <w:r w:rsidR="00905CEA" w:rsidRPr="00DD2EA2">
        <w:rPr>
          <w:rFonts w:asciiTheme="minorHAnsi" w:hAnsiTheme="minorHAnsi" w:cstheme="minorHAnsi"/>
          <w:color w:val="auto"/>
        </w:rPr>
        <w:t>2</w:t>
      </w:r>
      <w:r w:rsidR="00F64823" w:rsidRPr="00DD2EA2">
        <w:rPr>
          <w:rFonts w:asciiTheme="minorHAnsi" w:hAnsiTheme="minorHAnsi" w:cstheme="minorHAnsi"/>
          <w:color w:val="auto"/>
        </w:rPr>
        <w:t>.</w:t>
      </w:r>
      <w:r w:rsidR="005110E1" w:rsidRPr="00DD2EA2">
        <w:rPr>
          <w:rFonts w:asciiTheme="minorHAnsi" w:hAnsiTheme="minorHAnsi" w:cstheme="minorHAnsi"/>
          <w:color w:val="auto"/>
        </w:rPr>
        <w:t xml:space="preserve"> Place </w:t>
      </w:r>
      <w:r w:rsidR="009E3F35" w:rsidRPr="00DD2EA2">
        <w:rPr>
          <w:rFonts w:asciiTheme="minorHAnsi" w:hAnsiTheme="minorHAnsi" w:cstheme="minorHAnsi"/>
          <w:color w:val="auto"/>
        </w:rPr>
        <w:t xml:space="preserve">sections </w:t>
      </w:r>
      <w:r w:rsidR="005110E1" w:rsidRPr="00DD2EA2">
        <w:rPr>
          <w:rFonts w:asciiTheme="minorHAnsi" w:hAnsiTheme="minorHAnsi" w:cstheme="minorHAnsi"/>
          <w:color w:val="auto"/>
        </w:rPr>
        <w:t xml:space="preserve">into </w:t>
      </w:r>
      <w:r w:rsidR="00DB6EC7" w:rsidRPr="00DD2EA2">
        <w:rPr>
          <w:rFonts w:asciiTheme="minorHAnsi" w:hAnsiTheme="minorHAnsi" w:cstheme="minorHAnsi"/>
          <w:color w:val="auto"/>
        </w:rPr>
        <w:t>T</w:t>
      </w:r>
      <w:r w:rsidR="000B1E32" w:rsidRPr="00DD2EA2">
        <w:rPr>
          <w:rFonts w:asciiTheme="minorHAnsi" w:hAnsiTheme="minorHAnsi" w:cstheme="minorHAnsi"/>
          <w:color w:val="auto"/>
        </w:rPr>
        <w:t xml:space="preserve">ris-buffered </w:t>
      </w:r>
      <w:r w:rsidR="009258B0" w:rsidRPr="00DD2EA2">
        <w:rPr>
          <w:rFonts w:asciiTheme="minorHAnsi" w:hAnsiTheme="minorHAnsi" w:cstheme="minorHAnsi"/>
          <w:color w:val="auto"/>
        </w:rPr>
        <w:t>saline</w:t>
      </w:r>
      <w:r w:rsidR="005B7F86" w:rsidRPr="00DD2EA2">
        <w:rPr>
          <w:rFonts w:asciiTheme="minorHAnsi" w:hAnsiTheme="minorHAnsi" w:cstheme="minorHAnsi"/>
          <w:color w:val="auto"/>
        </w:rPr>
        <w:t xml:space="preserve"> with </w:t>
      </w:r>
      <w:r w:rsidR="003F1BD7" w:rsidRPr="00DD2EA2">
        <w:rPr>
          <w:rFonts w:asciiTheme="minorHAnsi" w:hAnsiTheme="minorHAnsi" w:cstheme="minorHAnsi"/>
          <w:color w:val="auto"/>
        </w:rPr>
        <w:t>0.1 %</w:t>
      </w:r>
      <w:r w:rsidR="00F476CF">
        <w:rPr>
          <w:rFonts w:asciiTheme="minorHAnsi" w:hAnsiTheme="minorHAnsi" w:cstheme="minorHAnsi"/>
          <w:color w:val="auto"/>
        </w:rPr>
        <w:t xml:space="preserve"> </w:t>
      </w:r>
      <w:r w:rsidR="003F1BD7" w:rsidRPr="00DD2EA2">
        <w:rPr>
          <w:rFonts w:asciiTheme="minorHAnsi" w:hAnsiTheme="minorHAnsi" w:cstheme="minorHAnsi"/>
          <w:color w:val="auto"/>
        </w:rPr>
        <w:t>Tween</w:t>
      </w:r>
      <w:r w:rsidR="00D405D0" w:rsidRPr="00DD2EA2">
        <w:rPr>
          <w:rFonts w:asciiTheme="minorHAnsi" w:hAnsiTheme="minorHAnsi" w:cstheme="minorHAnsi"/>
          <w:color w:val="auto"/>
        </w:rPr>
        <w:t xml:space="preserve"> </w:t>
      </w:r>
      <w:r w:rsidR="003F1BD7" w:rsidRPr="00DD2EA2">
        <w:rPr>
          <w:rFonts w:asciiTheme="minorHAnsi" w:hAnsiTheme="minorHAnsi" w:cstheme="minorHAnsi"/>
          <w:color w:val="auto"/>
        </w:rPr>
        <w:t>(T</w:t>
      </w:r>
      <w:r w:rsidR="005110E1" w:rsidRPr="00DD2EA2">
        <w:rPr>
          <w:rFonts w:asciiTheme="minorHAnsi" w:hAnsiTheme="minorHAnsi" w:cstheme="minorHAnsi"/>
          <w:color w:val="auto"/>
        </w:rPr>
        <w:t>BS</w:t>
      </w:r>
      <w:r w:rsidR="004C7EBA" w:rsidRPr="00DD2EA2">
        <w:rPr>
          <w:rFonts w:asciiTheme="minorHAnsi" w:hAnsiTheme="minorHAnsi" w:cstheme="minorHAnsi"/>
          <w:color w:val="auto"/>
        </w:rPr>
        <w:t>T</w:t>
      </w:r>
      <w:r w:rsidR="003F1BD7" w:rsidRPr="00DD2EA2">
        <w:rPr>
          <w:rFonts w:asciiTheme="minorHAnsi" w:hAnsiTheme="minorHAnsi" w:cstheme="minorHAnsi"/>
          <w:color w:val="auto"/>
        </w:rPr>
        <w:t>,</w:t>
      </w:r>
      <w:r w:rsidR="0090537F" w:rsidRPr="00DD2EA2">
        <w:rPr>
          <w:rFonts w:asciiTheme="minorHAnsi" w:hAnsiTheme="minorHAnsi" w:cstheme="minorHAnsi"/>
          <w:color w:val="auto"/>
        </w:rPr>
        <w:t xml:space="preserve"> pH</w:t>
      </w:r>
      <w:r w:rsidR="00ED713F" w:rsidRPr="00DD2EA2">
        <w:rPr>
          <w:rFonts w:asciiTheme="minorHAnsi" w:hAnsiTheme="minorHAnsi" w:cstheme="minorHAnsi"/>
          <w:color w:val="auto"/>
        </w:rPr>
        <w:t xml:space="preserve"> </w:t>
      </w:r>
      <w:r w:rsidR="00F476CF">
        <w:rPr>
          <w:rFonts w:asciiTheme="minorHAnsi" w:hAnsiTheme="minorHAnsi" w:cstheme="minorHAnsi"/>
          <w:color w:val="auto"/>
        </w:rPr>
        <w:t xml:space="preserve">= </w:t>
      </w:r>
      <w:r w:rsidR="00ED713F" w:rsidRPr="00DD2EA2">
        <w:rPr>
          <w:rFonts w:asciiTheme="minorHAnsi" w:hAnsiTheme="minorHAnsi" w:cstheme="minorHAnsi"/>
          <w:color w:val="auto"/>
        </w:rPr>
        <w:t>7.</w:t>
      </w:r>
      <w:r w:rsidR="003F1BD7" w:rsidRPr="00DD2EA2">
        <w:rPr>
          <w:rFonts w:asciiTheme="minorHAnsi" w:hAnsiTheme="minorHAnsi" w:cstheme="minorHAnsi"/>
          <w:color w:val="auto"/>
        </w:rPr>
        <w:t>6</w:t>
      </w:r>
      <w:r w:rsidR="0090537F" w:rsidRPr="00DD2EA2">
        <w:rPr>
          <w:rFonts w:asciiTheme="minorHAnsi" w:hAnsiTheme="minorHAnsi" w:cstheme="minorHAnsi"/>
          <w:color w:val="auto"/>
        </w:rPr>
        <w:t>)</w:t>
      </w:r>
      <w:r w:rsidR="005110E1" w:rsidRPr="00DD2EA2">
        <w:rPr>
          <w:rFonts w:asciiTheme="minorHAnsi" w:hAnsiTheme="minorHAnsi" w:cstheme="minorHAnsi"/>
          <w:color w:val="auto"/>
        </w:rPr>
        <w:t xml:space="preserve"> for 2</w:t>
      </w:r>
      <w:r w:rsidR="0033171F" w:rsidRPr="005F1A1C">
        <w:rPr>
          <w:rFonts w:asciiTheme="minorHAnsi" w:hAnsiTheme="minorHAnsi" w:cstheme="minorHAnsi"/>
          <w:color w:val="auto"/>
        </w:rPr>
        <w:t>–</w:t>
      </w:r>
      <w:r w:rsidR="005110E1" w:rsidRPr="00DD2EA2">
        <w:rPr>
          <w:rFonts w:asciiTheme="minorHAnsi" w:hAnsiTheme="minorHAnsi" w:cstheme="minorHAnsi"/>
          <w:color w:val="auto"/>
        </w:rPr>
        <w:t>3</w:t>
      </w:r>
      <w:r w:rsidR="008D3C26" w:rsidRPr="00DD2EA2">
        <w:rPr>
          <w:rFonts w:asciiTheme="minorHAnsi" w:hAnsiTheme="minorHAnsi" w:cstheme="minorHAnsi"/>
          <w:color w:val="auto"/>
        </w:rPr>
        <w:t xml:space="preserve"> </w:t>
      </w:r>
      <w:r w:rsidR="005110E1" w:rsidRPr="00DD2EA2">
        <w:rPr>
          <w:rFonts w:asciiTheme="minorHAnsi" w:hAnsiTheme="minorHAnsi" w:cstheme="minorHAnsi"/>
          <w:color w:val="auto"/>
        </w:rPr>
        <w:t>min</w:t>
      </w:r>
      <w:r w:rsidR="00DF1ED8" w:rsidRPr="00DD2EA2">
        <w:rPr>
          <w:rFonts w:asciiTheme="minorHAnsi" w:hAnsiTheme="minorHAnsi" w:cstheme="minorHAnsi"/>
          <w:color w:val="auto"/>
        </w:rPr>
        <w:t>.</w:t>
      </w:r>
    </w:p>
    <w:p w14:paraId="0FAFF67C" w14:textId="77777777" w:rsidR="003C2F9C" w:rsidRPr="00DD2EA2" w:rsidRDefault="003C2F9C" w:rsidP="003C2F9C">
      <w:pPr>
        <w:widowControl/>
        <w:autoSpaceDE/>
        <w:autoSpaceDN/>
        <w:adjustRightInd/>
        <w:rPr>
          <w:rFonts w:asciiTheme="minorHAnsi" w:hAnsiTheme="minorHAnsi" w:cstheme="minorHAnsi"/>
          <w:color w:val="auto"/>
        </w:rPr>
      </w:pPr>
    </w:p>
    <w:p w14:paraId="564B3ED2" w14:textId="283A2203" w:rsidR="005110E1" w:rsidRPr="00DD2EA2" w:rsidRDefault="47EF3336"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2.3</w:t>
      </w:r>
      <w:r w:rsidR="005D3ECE" w:rsidRPr="00DD2EA2">
        <w:rPr>
          <w:rFonts w:asciiTheme="minorHAnsi" w:hAnsiTheme="minorHAnsi" w:cstheme="minorHAnsi"/>
          <w:color w:val="auto"/>
        </w:rPr>
        <w:t>.</w:t>
      </w:r>
      <w:r w:rsidR="0000483E" w:rsidRPr="00DD2EA2">
        <w:rPr>
          <w:rFonts w:asciiTheme="minorHAnsi" w:hAnsiTheme="minorHAnsi" w:cstheme="minorHAnsi"/>
          <w:color w:val="auto"/>
        </w:rPr>
        <w:t xml:space="preserve"> </w:t>
      </w:r>
      <w:r w:rsidRPr="00DD2EA2">
        <w:rPr>
          <w:rFonts w:asciiTheme="minorHAnsi" w:hAnsiTheme="minorHAnsi" w:cstheme="minorHAnsi"/>
          <w:color w:val="auto"/>
        </w:rPr>
        <w:t xml:space="preserve">Fill the reservoir with deionized water </w:t>
      </w:r>
      <w:r w:rsidR="005F1A1C">
        <w:rPr>
          <w:rFonts w:asciiTheme="minorHAnsi" w:hAnsiTheme="minorHAnsi" w:cstheme="minorHAnsi"/>
          <w:color w:val="auto"/>
        </w:rPr>
        <w:t>heated</w:t>
      </w:r>
      <w:r w:rsidR="007102F5" w:rsidRPr="00DD2EA2">
        <w:rPr>
          <w:rFonts w:asciiTheme="minorHAnsi" w:hAnsiTheme="minorHAnsi" w:cstheme="minorHAnsi"/>
          <w:color w:val="auto"/>
          <w:highlight w:val="yellow"/>
        </w:rPr>
        <w:t xml:space="preserve"> </w:t>
      </w:r>
      <w:r w:rsidR="002D2048" w:rsidRPr="00DD2EA2">
        <w:rPr>
          <w:rFonts w:asciiTheme="minorHAnsi" w:hAnsiTheme="minorHAnsi" w:cstheme="minorHAnsi"/>
          <w:color w:val="auto"/>
          <w:highlight w:val="yellow"/>
        </w:rPr>
        <w:t xml:space="preserve">to </w:t>
      </w:r>
      <w:r w:rsidR="511856D9" w:rsidRPr="00DD2EA2">
        <w:rPr>
          <w:rFonts w:asciiTheme="minorHAnsi" w:hAnsiTheme="minorHAnsi" w:cstheme="minorHAnsi"/>
          <w:color w:val="auto"/>
          <w:highlight w:val="yellow"/>
        </w:rPr>
        <w:t>100</w:t>
      </w:r>
      <w:r w:rsidR="008F54C8" w:rsidRPr="00DD2EA2">
        <w:rPr>
          <w:rFonts w:asciiTheme="minorHAnsi" w:hAnsiTheme="minorHAnsi" w:cstheme="minorHAnsi"/>
          <w:color w:val="auto"/>
          <w:highlight w:val="yellow"/>
        </w:rPr>
        <w:t xml:space="preserve"> °C</w:t>
      </w:r>
      <w:r w:rsidR="00390D28" w:rsidRPr="00DD2EA2">
        <w:rPr>
          <w:rFonts w:asciiTheme="minorHAnsi" w:hAnsiTheme="minorHAnsi" w:cstheme="minorHAnsi"/>
          <w:color w:val="auto"/>
          <w:highlight w:val="yellow"/>
        </w:rPr>
        <w:t>.</w:t>
      </w:r>
      <w:r w:rsidR="00450F75" w:rsidRPr="00DD2EA2">
        <w:rPr>
          <w:rFonts w:asciiTheme="minorHAnsi" w:hAnsiTheme="minorHAnsi" w:cstheme="minorHAnsi"/>
          <w:color w:val="auto"/>
          <w:highlight w:val="yellow"/>
        </w:rPr>
        <w:t xml:space="preserve"> </w:t>
      </w:r>
      <w:r w:rsidR="00390D28" w:rsidRPr="00DD2EA2">
        <w:rPr>
          <w:rFonts w:asciiTheme="minorHAnsi" w:hAnsiTheme="minorHAnsi" w:cstheme="minorHAnsi"/>
          <w:color w:val="auto"/>
          <w:highlight w:val="yellow"/>
        </w:rPr>
        <w:t xml:space="preserve">Allow the </w:t>
      </w:r>
      <w:r w:rsidR="00F476CF" w:rsidRPr="00DD2EA2">
        <w:rPr>
          <w:rFonts w:asciiTheme="minorHAnsi" w:hAnsiTheme="minorHAnsi" w:cstheme="minorHAnsi"/>
          <w:color w:val="auto"/>
          <w:highlight w:val="yellow"/>
        </w:rPr>
        <w:t xml:space="preserve">steamer </w:t>
      </w:r>
      <w:r w:rsidR="00F826B3" w:rsidRPr="00DD2EA2">
        <w:rPr>
          <w:rFonts w:asciiTheme="minorHAnsi" w:hAnsiTheme="minorHAnsi" w:cstheme="minorHAnsi"/>
          <w:color w:val="auto"/>
          <w:highlight w:val="yellow"/>
        </w:rPr>
        <w:t xml:space="preserve">chamber </w:t>
      </w:r>
      <w:r w:rsidR="009E19DC" w:rsidRPr="00DD2EA2">
        <w:rPr>
          <w:rFonts w:asciiTheme="minorHAnsi" w:hAnsiTheme="minorHAnsi" w:cstheme="minorHAnsi"/>
          <w:color w:val="auto"/>
          <w:highlight w:val="yellow"/>
        </w:rPr>
        <w:t xml:space="preserve">to equilibrate </w:t>
      </w:r>
      <w:r w:rsidRPr="00DD2EA2">
        <w:rPr>
          <w:rFonts w:asciiTheme="minorHAnsi" w:hAnsiTheme="minorHAnsi" w:cstheme="minorHAnsi"/>
          <w:color w:val="auto"/>
          <w:highlight w:val="yellow"/>
        </w:rPr>
        <w:t>for 20 min.</w:t>
      </w:r>
      <w:r w:rsidR="00335679" w:rsidRPr="00DD2EA2">
        <w:rPr>
          <w:rFonts w:asciiTheme="minorHAnsi" w:hAnsiTheme="minorHAnsi" w:cstheme="minorHAnsi"/>
          <w:color w:val="auto"/>
        </w:rPr>
        <w:t xml:space="preserve"> </w:t>
      </w:r>
    </w:p>
    <w:p w14:paraId="4B63DD63" w14:textId="6A2EECB0" w:rsidR="00F64823" w:rsidRPr="00DD2EA2" w:rsidRDefault="00F64823" w:rsidP="003C2F9C">
      <w:pPr>
        <w:widowControl/>
        <w:autoSpaceDE/>
        <w:autoSpaceDN/>
        <w:adjustRightInd/>
        <w:rPr>
          <w:rFonts w:asciiTheme="minorHAnsi" w:hAnsiTheme="minorHAnsi" w:cstheme="minorHAnsi"/>
          <w:color w:val="auto"/>
        </w:rPr>
      </w:pPr>
    </w:p>
    <w:p w14:paraId="253AFB9F" w14:textId="092FA5BB" w:rsidR="00F64823" w:rsidRPr="00DD2EA2" w:rsidRDefault="00F64823"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NOTE: Heat-induced antigen retrieval is best performed with indirect heating generated by a steamer with a preset temperature setting</w:t>
      </w:r>
      <w:r w:rsidR="005F1A1C">
        <w:rPr>
          <w:rFonts w:asciiTheme="minorHAnsi" w:hAnsiTheme="minorHAnsi" w:cstheme="minorHAnsi"/>
          <w:color w:val="auto"/>
        </w:rPr>
        <w:t>,</w:t>
      </w:r>
      <w:r w:rsidRPr="00DD2EA2">
        <w:rPr>
          <w:rFonts w:asciiTheme="minorHAnsi" w:hAnsiTheme="minorHAnsi" w:cstheme="minorHAnsi"/>
          <w:color w:val="auto"/>
        </w:rPr>
        <w:t xml:space="preserve"> such as a food steamer.</w:t>
      </w:r>
    </w:p>
    <w:p w14:paraId="2F172CB1" w14:textId="77777777" w:rsidR="003C2F9C" w:rsidRPr="00DD2EA2" w:rsidRDefault="003C2F9C" w:rsidP="003C2F9C">
      <w:pPr>
        <w:widowControl/>
        <w:autoSpaceDE/>
        <w:autoSpaceDN/>
        <w:adjustRightInd/>
        <w:rPr>
          <w:rFonts w:asciiTheme="minorHAnsi" w:hAnsiTheme="minorHAnsi" w:cstheme="minorHAnsi"/>
          <w:color w:val="auto"/>
        </w:rPr>
      </w:pPr>
    </w:p>
    <w:p w14:paraId="75A3E1BC" w14:textId="459B9164" w:rsidR="00F64823" w:rsidRPr="00DD2EA2" w:rsidRDefault="7BFFEA96"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2</w:t>
      </w:r>
      <w:r w:rsidR="6C91B711" w:rsidRPr="00DD2EA2">
        <w:rPr>
          <w:rFonts w:asciiTheme="minorHAnsi" w:hAnsiTheme="minorHAnsi" w:cstheme="minorHAnsi"/>
          <w:color w:val="auto"/>
        </w:rPr>
        <w:t>.</w:t>
      </w:r>
      <w:r w:rsidR="00905CEA" w:rsidRPr="00DD2EA2">
        <w:rPr>
          <w:rFonts w:asciiTheme="minorHAnsi" w:hAnsiTheme="minorHAnsi" w:cstheme="minorHAnsi"/>
          <w:color w:val="auto"/>
        </w:rPr>
        <w:t>4</w:t>
      </w:r>
      <w:r w:rsidR="00B443C6">
        <w:rPr>
          <w:rFonts w:asciiTheme="minorHAnsi" w:hAnsiTheme="minorHAnsi" w:cstheme="minorHAnsi"/>
          <w:color w:val="auto"/>
        </w:rPr>
        <w:t>.</w:t>
      </w:r>
      <w:r w:rsidR="6C91B711" w:rsidRPr="00DD2EA2">
        <w:rPr>
          <w:rFonts w:asciiTheme="minorHAnsi" w:hAnsiTheme="minorHAnsi" w:cstheme="minorHAnsi"/>
          <w:color w:val="auto"/>
        </w:rPr>
        <w:t xml:space="preserve"> </w:t>
      </w:r>
      <w:r w:rsidR="00706044" w:rsidRPr="00DD2EA2">
        <w:rPr>
          <w:rFonts w:asciiTheme="minorHAnsi" w:hAnsiTheme="minorHAnsi" w:cstheme="minorHAnsi"/>
          <w:color w:val="auto"/>
          <w:highlight w:val="yellow"/>
        </w:rPr>
        <w:t>Heat</w:t>
      </w:r>
      <w:r w:rsidR="00584D1C" w:rsidRPr="00DD2EA2">
        <w:rPr>
          <w:rFonts w:asciiTheme="minorHAnsi" w:hAnsiTheme="minorHAnsi" w:cstheme="minorHAnsi"/>
          <w:color w:val="auto"/>
          <w:highlight w:val="yellow"/>
        </w:rPr>
        <w:t xml:space="preserve"> </w:t>
      </w:r>
      <w:r w:rsidR="00223A51">
        <w:rPr>
          <w:rFonts w:asciiTheme="minorHAnsi" w:hAnsiTheme="minorHAnsi" w:cstheme="minorHAnsi"/>
          <w:color w:val="auto"/>
          <w:highlight w:val="yellow"/>
        </w:rPr>
        <w:t>the</w:t>
      </w:r>
      <w:r w:rsidR="00416838" w:rsidRPr="00DD2EA2">
        <w:rPr>
          <w:rFonts w:asciiTheme="minorHAnsi" w:hAnsiTheme="minorHAnsi" w:cstheme="minorHAnsi"/>
          <w:color w:val="auto"/>
          <w:highlight w:val="yellow"/>
        </w:rPr>
        <w:t xml:space="preserve"> commercially available </w:t>
      </w:r>
      <w:r w:rsidR="00294039" w:rsidRPr="00DD2EA2">
        <w:rPr>
          <w:rFonts w:asciiTheme="minorHAnsi" w:hAnsiTheme="minorHAnsi" w:cstheme="minorHAnsi"/>
          <w:color w:val="auto"/>
          <w:highlight w:val="yellow"/>
        </w:rPr>
        <w:t xml:space="preserve">antigen </w:t>
      </w:r>
      <w:r w:rsidR="005110E1" w:rsidRPr="00DD2EA2">
        <w:rPr>
          <w:rFonts w:asciiTheme="minorHAnsi" w:hAnsiTheme="minorHAnsi" w:cstheme="minorHAnsi"/>
          <w:color w:val="auto"/>
          <w:highlight w:val="yellow"/>
        </w:rPr>
        <w:t>retrieval solution</w:t>
      </w:r>
      <w:r w:rsidR="00A51C74" w:rsidRPr="00DD2EA2">
        <w:rPr>
          <w:rFonts w:asciiTheme="minorHAnsi" w:hAnsiTheme="minorHAnsi" w:cstheme="minorHAnsi"/>
          <w:color w:val="auto"/>
          <w:highlight w:val="yellow"/>
        </w:rPr>
        <w:t xml:space="preserve"> </w:t>
      </w:r>
      <w:r w:rsidR="0090336F" w:rsidRPr="00DD2EA2">
        <w:rPr>
          <w:rFonts w:asciiTheme="minorHAnsi" w:hAnsiTheme="minorHAnsi" w:cstheme="minorHAnsi"/>
          <w:color w:val="auto"/>
          <w:highlight w:val="yellow"/>
        </w:rPr>
        <w:t>contain</w:t>
      </w:r>
      <w:r w:rsidR="00665F45" w:rsidRPr="00DD2EA2">
        <w:rPr>
          <w:rFonts w:asciiTheme="minorHAnsi" w:hAnsiTheme="minorHAnsi" w:cstheme="minorHAnsi"/>
          <w:color w:val="auto"/>
          <w:highlight w:val="yellow"/>
        </w:rPr>
        <w:t xml:space="preserve">ing </w:t>
      </w:r>
      <w:r w:rsidR="00A51C74" w:rsidRPr="00DD2EA2">
        <w:rPr>
          <w:rFonts w:asciiTheme="minorHAnsi" w:hAnsiTheme="minorHAnsi" w:cstheme="minorHAnsi"/>
          <w:color w:val="auto"/>
          <w:highlight w:val="yellow"/>
        </w:rPr>
        <w:t>Tris</w:t>
      </w:r>
      <w:r w:rsidR="00C27F61" w:rsidRPr="00DD2EA2">
        <w:rPr>
          <w:rFonts w:asciiTheme="minorHAnsi" w:hAnsiTheme="minorHAnsi" w:cstheme="minorHAnsi"/>
          <w:color w:val="auto"/>
          <w:highlight w:val="yellow"/>
        </w:rPr>
        <w:t xml:space="preserve"> and </w:t>
      </w:r>
      <w:r w:rsidR="00A51C74" w:rsidRPr="00DD2EA2">
        <w:rPr>
          <w:rFonts w:asciiTheme="minorHAnsi" w:hAnsiTheme="minorHAnsi" w:cstheme="minorHAnsi"/>
          <w:color w:val="auto"/>
          <w:highlight w:val="yellow"/>
        </w:rPr>
        <w:t xml:space="preserve">EDTA </w:t>
      </w:r>
      <w:r w:rsidR="00665F45" w:rsidRPr="00DD2EA2">
        <w:rPr>
          <w:rFonts w:asciiTheme="minorHAnsi" w:hAnsiTheme="minorHAnsi" w:cstheme="minorHAnsi"/>
          <w:color w:val="auto"/>
          <w:highlight w:val="yellow"/>
        </w:rPr>
        <w:t>(</w:t>
      </w:r>
      <w:r w:rsidR="00A51C74" w:rsidRPr="00DD2EA2">
        <w:rPr>
          <w:rFonts w:asciiTheme="minorHAnsi" w:hAnsiTheme="minorHAnsi" w:cstheme="minorHAnsi"/>
          <w:color w:val="auto"/>
          <w:highlight w:val="yellow"/>
        </w:rPr>
        <w:t xml:space="preserve">pH </w:t>
      </w:r>
      <w:r w:rsidR="00F476CF">
        <w:rPr>
          <w:rFonts w:asciiTheme="minorHAnsi" w:hAnsiTheme="minorHAnsi" w:cstheme="minorHAnsi"/>
          <w:color w:val="auto"/>
          <w:highlight w:val="yellow"/>
        </w:rPr>
        <w:t xml:space="preserve">= </w:t>
      </w:r>
      <w:r w:rsidR="00A51C74" w:rsidRPr="00DD2EA2">
        <w:rPr>
          <w:rFonts w:asciiTheme="minorHAnsi" w:hAnsiTheme="minorHAnsi" w:cstheme="minorHAnsi"/>
          <w:color w:val="auto"/>
          <w:highlight w:val="yellow"/>
        </w:rPr>
        <w:t xml:space="preserve">9) </w:t>
      </w:r>
      <w:r w:rsidR="005110E1" w:rsidRPr="00DD2EA2">
        <w:rPr>
          <w:rFonts w:asciiTheme="minorHAnsi" w:hAnsiTheme="minorHAnsi" w:cstheme="minorHAnsi"/>
          <w:color w:val="auto"/>
          <w:highlight w:val="yellow"/>
        </w:rPr>
        <w:t>to 95</w:t>
      </w:r>
      <w:r w:rsidR="005F1A1C" w:rsidRPr="005F1A1C">
        <w:rPr>
          <w:rFonts w:asciiTheme="minorHAnsi" w:hAnsiTheme="minorHAnsi" w:cstheme="minorHAnsi"/>
          <w:color w:val="auto"/>
          <w:highlight w:val="yellow"/>
        </w:rPr>
        <w:t>–</w:t>
      </w:r>
      <w:r w:rsidR="005110E1" w:rsidRPr="00DD2EA2">
        <w:rPr>
          <w:rFonts w:asciiTheme="minorHAnsi" w:hAnsiTheme="minorHAnsi" w:cstheme="minorHAnsi"/>
          <w:color w:val="auto"/>
          <w:highlight w:val="yellow"/>
        </w:rPr>
        <w:t>97</w:t>
      </w:r>
      <w:r w:rsidR="008627EE" w:rsidRPr="00DD2EA2">
        <w:rPr>
          <w:rFonts w:asciiTheme="minorHAnsi" w:hAnsiTheme="minorHAnsi" w:cstheme="minorHAnsi"/>
          <w:color w:val="auto"/>
          <w:highlight w:val="yellow"/>
        </w:rPr>
        <w:t xml:space="preserve"> </w:t>
      </w:r>
      <w:r w:rsidR="00657B05" w:rsidRPr="00DD2EA2">
        <w:rPr>
          <w:rFonts w:asciiTheme="minorHAnsi" w:hAnsiTheme="minorHAnsi" w:cstheme="minorHAnsi"/>
          <w:color w:val="auto"/>
          <w:highlight w:val="yellow"/>
        </w:rPr>
        <w:t>°</w:t>
      </w:r>
      <w:r w:rsidR="005110E1" w:rsidRPr="00DD2EA2">
        <w:rPr>
          <w:rFonts w:asciiTheme="minorHAnsi" w:hAnsiTheme="minorHAnsi" w:cstheme="minorHAnsi"/>
          <w:color w:val="auto"/>
          <w:highlight w:val="yellow"/>
        </w:rPr>
        <w:t xml:space="preserve">C </w:t>
      </w:r>
      <w:r w:rsidR="00BD3A19" w:rsidRPr="00DD2EA2">
        <w:rPr>
          <w:rFonts w:asciiTheme="minorHAnsi" w:hAnsiTheme="minorHAnsi" w:cstheme="minorHAnsi"/>
          <w:color w:val="auto"/>
        </w:rPr>
        <w:t>on</w:t>
      </w:r>
      <w:r w:rsidR="005110E1" w:rsidRPr="00DD2EA2">
        <w:rPr>
          <w:rFonts w:asciiTheme="minorHAnsi" w:hAnsiTheme="minorHAnsi" w:cstheme="minorHAnsi"/>
          <w:color w:val="auto"/>
        </w:rPr>
        <w:t xml:space="preserve"> a </w:t>
      </w:r>
      <w:r w:rsidR="00657B05" w:rsidRPr="00DD2EA2">
        <w:rPr>
          <w:rFonts w:asciiTheme="minorHAnsi" w:hAnsiTheme="minorHAnsi" w:cstheme="minorHAnsi"/>
          <w:color w:val="auto"/>
        </w:rPr>
        <w:t xml:space="preserve">temperature-controlled </w:t>
      </w:r>
      <w:r w:rsidR="00043666" w:rsidRPr="00DD2EA2">
        <w:rPr>
          <w:rFonts w:asciiTheme="minorHAnsi" w:hAnsiTheme="minorHAnsi" w:cstheme="minorHAnsi"/>
          <w:color w:val="auto"/>
        </w:rPr>
        <w:t xml:space="preserve">hot </w:t>
      </w:r>
      <w:r w:rsidR="005110E1" w:rsidRPr="00DD2EA2">
        <w:rPr>
          <w:rFonts w:asciiTheme="minorHAnsi" w:hAnsiTheme="minorHAnsi" w:cstheme="minorHAnsi"/>
          <w:color w:val="auto"/>
        </w:rPr>
        <w:t xml:space="preserve">plate with </w:t>
      </w:r>
      <w:r w:rsidR="00043666" w:rsidRPr="00DD2EA2">
        <w:rPr>
          <w:rFonts w:asciiTheme="minorHAnsi" w:hAnsiTheme="minorHAnsi" w:cstheme="minorHAnsi"/>
          <w:color w:val="auto"/>
        </w:rPr>
        <w:t>constant stirring</w:t>
      </w:r>
      <w:r w:rsidR="00975CF0" w:rsidRPr="00DD2EA2">
        <w:rPr>
          <w:rFonts w:asciiTheme="minorHAnsi" w:hAnsiTheme="minorHAnsi" w:cstheme="minorHAnsi"/>
          <w:color w:val="auto"/>
        </w:rPr>
        <w:t xml:space="preserve">. </w:t>
      </w:r>
      <w:r w:rsidR="00215ECA" w:rsidRPr="00DD2EA2">
        <w:rPr>
          <w:rFonts w:asciiTheme="minorHAnsi" w:hAnsiTheme="minorHAnsi" w:cstheme="minorHAnsi"/>
          <w:color w:val="auto"/>
          <w:highlight w:val="yellow"/>
        </w:rPr>
        <w:t>Ensure that it does not boil.</w:t>
      </w:r>
      <w:r w:rsidR="00B80CF2">
        <w:rPr>
          <w:rFonts w:asciiTheme="minorHAnsi" w:hAnsiTheme="minorHAnsi" w:cstheme="minorHAnsi"/>
          <w:color w:val="auto"/>
        </w:rPr>
        <w:t xml:space="preserve"> </w:t>
      </w:r>
    </w:p>
    <w:p w14:paraId="0AEE3C8A" w14:textId="77777777" w:rsidR="00F64823" w:rsidRPr="00DD2EA2" w:rsidRDefault="00F64823" w:rsidP="003C2F9C">
      <w:pPr>
        <w:widowControl/>
        <w:autoSpaceDE/>
        <w:autoSpaceDN/>
        <w:adjustRightInd/>
        <w:rPr>
          <w:rFonts w:asciiTheme="minorHAnsi" w:hAnsiTheme="minorHAnsi" w:cstheme="minorHAnsi"/>
          <w:color w:val="auto"/>
        </w:rPr>
      </w:pPr>
    </w:p>
    <w:p w14:paraId="4A1E1F45" w14:textId="7046D1BB" w:rsidR="005110E1" w:rsidRPr="00DD2EA2" w:rsidRDefault="00F64823"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 xml:space="preserve">NOTE: </w:t>
      </w:r>
      <w:r w:rsidR="00693161" w:rsidRPr="00DD2EA2">
        <w:rPr>
          <w:rFonts w:asciiTheme="minorHAnsi" w:hAnsiTheme="minorHAnsi" w:cstheme="minorHAnsi"/>
          <w:color w:val="auto"/>
        </w:rPr>
        <w:t>The solution</w:t>
      </w:r>
      <w:r w:rsidR="00215ECA" w:rsidRPr="00DD2EA2">
        <w:rPr>
          <w:rFonts w:asciiTheme="minorHAnsi" w:hAnsiTheme="minorHAnsi" w:cstheme="minorHAnsi"/>
          <w:color w:val="auto"/>
        </w:rPr>
        <w:t xml:space="preserve"> should</w:t>
      </w:r>
      <w:r w:rsidR="00693161" w:rsidRPr="00DD2EA2">
        <w:rPr>
          <w:rFonts w:asciiTheme="minorHAnsi" w:hAnsiTheme="minorHAnsi" w:cstheme="minorHAnsi"/>
          <w:color w:val="auto"/>
        </w:rPr>
        <w:t xml:space="preserve"> turn cloudy once it is warmed. </w:t>
      </w:r>
    </w:p>
    <w:p w14:paraId="67706AA8" w14:textId="77777777" w:rsidR="003C2F9C" w:rsidRPr="00DD2EA2" w:rsidRDefault="003C2F9C" w:rsidP="003C2F9C">
      <w:pPr>
        <w:widowControl/>
        <w:autoSpaceDE/>
        <w:autoSpaceDN/>
        <w:adjustRightInd/>
        <w:rPr>
          <w:rFonts w:asciiTheme="minorHAnsi" w:hAnsiTheme="minorHAnsi" w:cstheme="minorHAnsi"/>
          <w:color w:val="auto"/>
        </w:rPr>
      </w:pPr>
    </w:p>
    <w:p w14:paraId="00A270EA" w14:textId="3ECCD3C8" w:rsidR="005110E1" w:rsidRPr="00DD2EA2" w:rsidRDefault="2D0F0766"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2</w:t>
      </w:r>
      <w:r w:rsidR="001B3287" w:rsidRPr="00DD2EA2">
        <w:rPr>
          <w:rFonts w:asciiTheme="minorHAnsi" w:hAnsiTheme="minorHAnsi" w:cstheme="minorHAnsi"/>
          <w:color w:val="auto"/>
        </w:rPr>
        <w:t>.</w:t>
      </w:r>
      <w:r w:rsidR="00905CEA" w:rsidRPr="00DD2EA2">
        <w:rPr>
          <w:rFonts w:asciiTheme="minorHAnsi" w:hAnsiTheme="minorHAnsi" w:cstheme="minorHAnsi"/>
          <w:color w:val="auto"/>
        </w:rPr>
        <w:t>5</w:t>
      </w:r>
      <w:r w:rsidR="00B443C6">
        <w:rPr>
          <w:rFonts w:asciiTheme="minorHAnsi" w:hAnsiTheme="minorHAnsi" w:cstheme="minorHAnsi"/>
          <w:color w:val="auto"/>
        </w:rPr>
        <w:t>.</w:t>
      </w:r>
      <w:r w:rsidR="00905CEA" w:rsidRPr="00DD2EA2">
        <w:rPr>
          <w:rFonts w:asciiTheme="minorHAnsi" w:hAnsiTheme="minorHAnsi" w:cstheme="minorHAnsi"/>
          <w:color w:val="auto"/>
        </w:rPr>
        <w:t xml:space="preserve"> </w:t>
      </w:r>
      <w:r w:rsidR="00F528AB" w:rsidRPr="00DD2EA2">
        <w:rPr>
          <w:rFonts w:asciiTheme="minorHAnsi" w:hAnsiTheme="minorHAnsi" w:cstheme="minorHAnsi"/>
          <w:color w:val="auto"/>
        </w:rPr>
        <w:t xml:space="preserve">Pour </w:t>
      </w:r>
      <w:r w:rsidR="005110E1" w:rsidRPr="00DD2EA2">
        <w:rPr>
          <w:rFonts w:asciiTheme="minorHAnsi" w:hAnsiTheme="minorHAnsi" w:cstheme="minorHAnsi"/>
          <w:color w:val="auto"/>
        </w:rPr>
        <w:t xml:space="preserve">the </w:t>
      </w:r>
      <w:r w:rsidR="005E51F0" w:rsidRPr="00DD2EA2">
        <w:rPr>
          <w:rFonts w:asciiTheme="minorHAnsi" w:hAnsiTheme="minorHAnsi" w:cstheme="minorHAnsi"/>
          <w:color w:val="auto"/>
        </w:rPr>
        <w:t xml:space="preserve">heated </w:t>
      </w:r>
      <w:r w:rsidR="007967D6" w:rsidRPr="00DD2EA2">
        <w:rPr>
          <w:rFonts w:asciiTheme="minorHAnsi" w:hAnsiTheme="minorHAnsi" w:cstheme="minorHAnsi"/>
          <w:color w:val="auto"/>
        </w:rPr>
        <w:t>antigen retrieval</w:t>
      </w:r>
      <w:r w:rsidR="005110E1" w:rsidRPr="00DD2EA2">
        <w:rPr>
          <w:rFonts w:asciiTheme="minorHAnsi" w:hAnsiTheme="minorHAnsi" w:cstheme="minorHAnsi"/>
          <w:color w:val="auto"/>
        </w:rPr>
        <w:t xml:space="preserve"> solution into </w:t>
      </w:r>
      <w:r w:rsidR="00756960" w:rsidRPr="00DD2EA2">
        <w:rPr>
          <w:rFonts w:asciiTheme="minorHAnsi" w:hAnsiTheme="minorHAnsi" w:cstheme="minorHAnsi"/>
          <w:color w:val="auto"/>
        </w:rPr>
        <w:t>a</w:t>
      </w:r>
      <w:r w:rsidR="00C27F61" w:rsidRPr="00DD2EA2">
        <w:rPr>
          <w:rFonts w:asciiTheme="minorHAnsi" w:hAnsiTheme="minorHAnsi" w:cstheme="minorHAnsi"/>
          <w:color w:val="auto"/>
        </w:rPr>
        <w:t xml:space="preserve"> slide</w:t>
      </w:r>
      <w:r w:rsidR="00506C9B" w:rsidRPr="00DD2EA2">
        <w:rPr>
          <w:rFonts w:asciiTheme="minorHAnsi" w:hAnsiTheme="minorHAnsi" w:cstheme="minorHAnsi"/>
          <w:color w:val="auto"/>
        </w:rPr>
        <w:t xml:space="preserve"> container</w:t>
      </w:r>
      <w:r w:rsidR="00550CDD" w:rsidRPr="00DD2EA2">
        <w:rPr>
          <w:rFonts w:asciiTheme="minorHAnsi" w:hAnsiTheme="minorHAnsi" w:cstheme="minorHAnsi"/>
          <w:color w:val="auto"/>
        </w:rPr>
        <w:t xml:space="preserve"> and</w:t>
      </w:r>
      <w:r w:rsidR="009673B1" w:rsidRPr="00DD2EA2">
        <w:rPr>
          <w:rFonts w:asciiTheme="minorHAnsi" w:hAnsiTheme="minorHAnsi" w:cstheme="minorHAnsi"/>
          <w:color w:val="auto"/>
        </w:rPr>
        <w:t xml:space="preserve"> </w:t>
      </w:r>
      <w:r w:rsidR="00550CDD" w:rsidRPr="00DD2EA2">
        <w:rPr>
          <w:rFonts w:asciiTheme="minorHAnsi" w:hAnsiTheme="minorHAnsi" w:cstheme="minorHAnsi"/>
          <w:color w:val="auto"/>
        </w:rPr>
        <w:t>p</w:t>
      </w:r>
      <w:r w:rsidR="009673B1" w:rsidRPr="00DD2EA2">
        <w:rPr>
          <w:rFonts w:asciiTheme="minorHAnsi" w:hAnsiTheme="minorHAnsi" w:cstheme="minorHAnsi"/>
          <w:color w:val="auto"/>
        </w:rPr>
        <w:t>lace the container</w:t>
      </w:r>
      <w:r w:rsidR="00A4382C" w:rsidRPr="00DD2EA2">
        <w:rPr>
          <w:rFonts w:asciiTheme="minorHAnsi" w:hAnsiTheme="minorHAnsi" w:cstheme="minorHAnsi"/>
          <w:color w:val="auto"/>
        </w:rPr>
        <w:t xml:space="preserve"> </w:t>
      </w:r>
      <w:r w:rsidR="00535045" w:rsidRPr="00DD2EA2">
        <w:rPr>
          <w:rFonts w:asciiTheme="minorHAnsi" w:hAnsiTheme="minorHAnsi" w:cstheme="minorHAnsi"/>
          <w:color w:val="auto"/>
        </w:rPr>
        <w:t>in</w:t>
      </w:r>
      <w:r w:rsidR="00A4382C" w:rsidRPr="00DD2EA2">
        <w:rPr>
          <w:rFonts w:asciiTheme="minorHAnsi" w:hAnsiTheme="minorHAnsi" w:cstheme="minorHAnsi"/>
          <w:color w:val="auto"/>
        </w:rPr>
        <w:t xml:space="preserve"> </w:t>
      </w:r>
      <w:r w:rsidR="008627EE" w:rsidRPr="00DD2EA2">
        <w:rPr>
          <w:rFonts w:asciiTheme="minorHAnsi" w:hAnsiTheme="minorHAnsi" w:cstheme="minorHAnsi"/>
          <w:color w:val="auto"/>
        </w:rPr>
        <w:t xml:space="preserve">the </w:t>
      </w:r>
      <w:r w:rsidR="00033282" w:rsidRPr="00DD2EA2">
        <w:rPr>
          <w:rFonts w:asciiTheme="minorHAnsi" w:hAnsiTheme="minorHAnsi" w:cstheme="minorHAnsi"/>
          <w:color w:val="auto"/>
        </w:rPr>
        <w:t>chamber of the</w:t>
      </w:r>
      <w:r w:rsidR="00A4382C" w:rsidRPr="00DD2EA2">
        <w:rPr>
          <w:rFonts w:asciiTheme="minorHAnsi" w:hAnsiTheme="minorHAnsi" w:cstheme="minorHAnsi"/>
          <w:color w:val="auto"/>
        </w:rPr>
        <w:t xml:space="preserve"> steamer</w:t>
      </w:r>
      <w:r w:rsidR="00550CDD" w:rsidRPr="00DD2EA2">
        <w:rPr>
          <w:rFonts w:asciiTheme="minorHAnsi" w:hAnsiTheme="minorHAnsi" w:cstheme="minorHAnsi"/>
          <w:color w:val="auto"/>
        </w:rPr>
        <w:t xml:space="preserve">. </w:t>
      </w:r>
      <w:r w:rsidR="00550CDD" w:rsidRPr="00DD2EA2">
        <w:rPr>
          <w:rFonts w:asciiTheme="minorHAnsi" w:hAnsiTheme="minorHAnsi" w:cstheme="minorHAnsi"/>
          <w:color w:val="auto"/>
          <w:highlight w:val="yellow"/>
        </w:rPr>
        <w:t>A</w:t>
      </w:r>
      <w:r w:rsidR="00851933" w:rsidRPr="00DD2EA2">
        <w:rPr>
          <w:rFonts w:asciiTheme="minorHAnsi" w:hAnsiTheme="minorHAnsi" w:cstheme="minorHAnsi"/>
          <w:color w:val="auto"/>
          <w:highlight w:val="yellow"/>
        </w:rPr>
        <w:t>llo</w:t>
      </w:r>
      <w:r w:rsidR="009E41C4" w:rsidRPr="00DD2EA2">
        <w:rPr>
          <w:rFonts w:asciiTheme="minorHAnsi" w:hAnsiTheme="minorHAnsi" w:cstheme="minorHAnsi"/>
          <w:color w:val="auto"/>
          <w:highlight w:val="yellow"/>
        </w:rPr>
        <w:t xml:space="preserve">w </w:t>
      </w:r>
      <w:r w:rsidR="00145F4C" w:rsidRPr="00DD2EA2">
        <w:rPr>
          <w:rFonts w:asciiTheme="minorHAnsi" w:hAnsiTheme="minorHAnsi" w:cstheme="minorHAnsi"/>
          <w:color w:val="auto"/>
          <w:highlight w:val="yellow"/>
        </w:rPr>
        <w:t>the</w:t>
      </w:r>
      <w:r w:rsidR="00D51C4A" w:rsidRPr="00DD2EA2">
        <w:rPr>
          <w:rFonts w:asciiTheme="minorHAnsi" w:hAnsiTheme="minorHAnsi" w:cstheme="minorHAnsi"/>
          <w:color w:val="auto"/>
          <w:highlight w:val="yellow"/>
        </w:rPr>
        <w:t xml:space="preserve"> </w:t>
      </w:r>
      <w:r w:rsidR="00EE7AE3" w:rsidRPr="00DD2EA2">
        <w:rPr>
          <w:rFonts w:asciiTheme="minorHAnsi" w:hAnsiTheme="minorHAnsi" w:cstheme="minorHAnsi"/>
          <w:color w:val="auto"/>
          <w:highlight w:val="yellow"/>
        </w:rPr>
        <w:t xml:space="preserve">antigen retrieval solution </w:t>
      </w:r>
      <w:r w:rsidR="00D51C4A" w:rsidRPr="00DD2EA2">
        <w:rPr>
          <w:rFonts w:asciiTheme="minorHAnsi" w:hAnsiTheme="minorHAnsi" w:cstheme="minorHAnsi"/>
          <w:color w:val="auto"/>
          <w:highlight w:val="yellow"/>
        </w:rPr>
        <w:t>to equilibrate</w:t>
      </w:r>
      <w:r w:rsidR="00B03B2C" w:rsidRPr="00DD2EA2">
        <w:rPr>
          <w:rFonts w:asciiTheme="minorHAnsi" w:hAnsiTheme="minorHAnsi" w:cstheme="minorHAnsi"/>
          <w:color w:val="auto"/>
          <w:highlight w:val="yellow"/>
        </w:rPr>
        <w:t xml:space="preserve"> </w:t>
      </w:r>
      <w:r w:rsidR="00D3081F" w:rsidRPr="00DD2EA2">
        <w:rPr>
          <w:rFonts w:asciiTheme="minorHAnsi" w:hAnsiTheme="minorHAnsi" w:cstheme="minorHAnsi"/>
          <w:color w:val="auto"/>
          <w:highlight w:val="yellow"/>
        </w:rPr>
        <w:t>to</w:t>
      </w:r>
      <w:r w:rsidR="00501EE2" w:rsidRPr="00DD2EA2">
        <w:rPr>
          <w:rFonts w:asciiTheme="minorHAnsi" w:hAnsiTheme="minorHAnsi" w:cstheme="minorHAnsi"/>
          <w:color w:val="auto"/>
          <w:highlight w:val="yellow"/>
        </w:rPr>
        <w:t xml:space="preserve"> the</w:t>
      </w:r>
      <w:r w:rsidR="00145F4C" w:rsidRPr="00DD2EA2">
        <w:rPr>
          <w:rFonts w:asciiTheme="minorHAnsi" w:hAnsiTheme="minorHAnsi" w:cstheme="minorHAnsi"/>
          <w:color w:val="auto"/>
          <w:highlight w:val="yellow"/>
        </w:rPr>
        <w:t xml:space="preserve"> </w:t>
      </w:r>
      <w:r w:rsidR="00B93ECB" w:rsidRPr="00DD2EA2">
        <w:rPr>
          <w:rFonts w:asciiTheme="minorHAnsi" w:hAnsiTheme="minorHAnsi" w:cstheme="minorHAnsi"/>
          <w:color w:val="auto"/>
          <w:highlight w:val="yellow"/>
        </w:rPr>
        <w:t>temperature</w:t>
      </w:r>
      <w:r w:rsidR="007C7374" w:rsidRPr="00DD2EA2">
        <w:rPr>
          <w:rFonts w:asciiTheme="minorHAnsi" w:hAnsiTheme="minorHAnsi" w:cstheme="minorHAnsi"/>
          <w:color w:val="auto"/>
          <w:highlight w:val="yellow"/>
        </w:rPr>
        <w:t xml:space="preserve"> of the steamer</w:t>
      </w:r>
      <w:r w:rsidR="00B93ECB" w:rsidRPr="00DD2EA2">
        <w:rPr>
          <w:rFonts w:asciiTheme="minorHAnsi" w:hAnsiTheme="minorHAnsi" w:cstheme="minorHAnsi"/>
          <w:color w:val="auto"/>
          <w:highlight w:val="yellow"/>
        </w:rPr>
        <w:t xml:space="preserve"> </w:t>
      </w:r>
      <w:r w:rsidR="00816A36" w:rsidRPr="00DD2EA2">
        <w:rPr>
          <w:rFonts w:asciiTheme="minorHAnsi" w:hAnsiTheme="minorHAnsi" w:cstheme="minorHAnsi"/>
          <w:color w:val="auto"/>
          <w:highlight w:val="yellow"/>
        </w:rPr>
        <w:t xml:space="preserve">for </w:t>
      </w:r>
      <w:r w:rsidR="00EE7AE3" w:rsidRPr="00DD2EA2">
        <w:rPr>
          <w:rFonts w:asciiTheme="minorHAnsi" w:hAnsiTheme="minorHAnsi" w:cstheme="minorHAnsi"/>
          <w:color w:val="auto"/>
          <w:highlight w:val="yellow"/>
        </w:rPr>
        <w:t>3</w:t>
      </w:r>
      <w:r w:rsidR="00F476CF" w:rsidRPr="001E15D6">
        <w:rPr>
          <w:rFonts w:asciiTheme="minorHAnsi" w:hAnsiTheme="minorHAnsi" w:cstheme="minorHAnsi"/>
          <w:color w:val="auto"/>
          <w:highlight w:val="yellow"/>
        </w:rPr>
        <w:t>–</w:t>
      </w:r>
      <w:r w:rsidR="00EE7AE3" w:rsidRPr="00DD2EA2">
        <w:rPr>
          <w:rFonts w:asciiTheme="minorHAnsi" w:hAnsiTheme="minorHAnsi" w:cstheme="minorHAnsi"/>
          <w:color w:val="auto"/>
          <w:highlight w:val="yellow"/>
        </w:rPr>
        <w:t>4 min</w:t>
      </w:r>
      <w:r w:rsidR="000971D8" w:rsidRPr="00DD2EA2">
        <w:rPr>
          <w:rFonts w:asciiTheme="minorHAnsi" w:hAnsiTheme="minorHAnsi" w:cstheme="minorHAnsi"/>
          <w:color w:val="auto"/>
        </w:rPr>
        <w:t>.</w:t>
      </w:r>
      <w:r w:rsidR="005F6F24" w:rsidRPr="00DD2EA2">
        <w:rPr>
          <w:rFonts w:asciiTheme="minorHAnsi" w:hAnsiTheme="minorHAnsi" w:cstheme="minorHAnsi"/>
          <w:color w:val="auto"/>
        </w:rPr>
        <w:t xml:space="preserve"> </w:t>
      </w:r>
      <w:r w:rsidR="008627EE" w:rsidRPr="00DD2EA2">
        <w:rPr>
          <w:rFonts w:asciiTheme="minorHAnsi" w:hAnsiTheme="minorHAnsi" w:cstheme="minorHAnsi"/>
          <w:color w:val="auto"/>
        </w:rPr>
        <w:t>Ensure</w:t>
      </w:r>
      <w:r w:rsidR="00826F89" w:rsidRPr="00DD2EA2">
        <w:rPr>
          <w:rFonts w:asciiTheme="minorHAnsi" w:hAnsiTheme="minorHAnsi" w:cstheme="minorHAnsi"/>
          <w:color w:val="auto"/>
        </w:rPr>
        <w:t xml:space="preserve"> that the temperature of the chamber </w:t>
      </w:r>
      <w:r w:rsidR="005F1A1C">
        <w:rPr>
          <w:rFonts w:asciiTheme="minorHAnsi" w:hAnsiTheme="minorHAnsi" w:cstheme="minorHAnsi"/>
          <w:color w:val="auto"/>
        </w:rPr>
        <w:t>is</w:t>
      </w:r>
      <w:r w:rsidR="00826F89" w:rsidRPr="00DD2EA2">
        <w:rPr>
          <w:rFonts w:asciiTheme="minorHAnsi" w:hAnsiTheme="minorHAnsi" w:cstheme="minorHAnsi"/>
          <w:color w:val="auto"/>
        </w:rPr>
        <w:t xml:space="preserve"> </w:t>
      </w:r>
      <w:r w:rsidR="005F1A1C">
        <w:rPr>
          <w:rFonts w:asciiTheme="minorHAnsi" w:hAnsiTheme="minorHAnsi" w:cstheme="minorHAnsi"/>
          <w:color w:val="auto"/>
        </w:rPr>
        <w:t>~</w:t>
      </w:r>
      <w:r w:rsidR="00826F89" w:rsidRPr="00DD2EA2">
        <w:rPr>
          <w:rFonts w:asciiTheme="minorHAnsi" w:hAnsiTheme="minorHAnsi" w:cstheme="minorHAnsi"/>
          <w:color w:val="auto"/>
        </w:rPr>
        <w:t>95</w:t>
      </w:r>
      <w:r w:rsidR="00826F89" w:rsidRPr="00DD2EA2">
        <w:rPr>
          <w:rFonts w:asciiTheme="minorHAnsi" w:hAnsiTheme="minorHAnsi" w:cstheme="minorHAnsi"/>
          <w:color w:val="auto"/>
          <w:vertAlign w:val="superscript"/>
        </w:rPr>
        <w:t xml:space="preserve"> </w:t>
      </w:r>
      <w:r w:rsidR="00F64823" w:rsidRPr="00DD2EA2">
        <w:rPr>
          <w:rFonts w:asciiTheme="minorHAnsi" w:hAnsiTheme="minorHAnsi" w:cstheme="minorHAnsi"/>
          <w:color w:val="auto"/>
        </w:rPr>
        <w:t>°C</w:t>
      </w:r>
      <w:r w:rsidR="00826F89" w:rsidRPr="00DD2EA2">
        <w:rPr>
          <w:rFonts w:asciiTheme="minorHAnsi" w:hAnsiTheme="minorHAnsi" w:cstheme="minorHAnsi"/>
          <w:color w:val="auto"/>
        </w:rPr>
        <w:t>.</w:t>
      </w:r>
    </w:p>
    <w:p w14:paraId="53B4C684" w14:textId="77777777" w:rsidR="003C2F9C" w:rsidRPr="00DD2EA2" w:rsidRDefault="003C2F9C" w:rsidP="003C2F9C">
      <w:pPr>
        <w:widowControl/>
        <w:autoSpaceDE/>
        <w:autoSpaceDN/>
        <w:adjustRightInd/>
        <w:rPr>
          <w:rFonts w:asciiTheme="minorHAnsi" w:hAnsiTheme="minorHAnsi" w:cstheme="minorHAnsi"/>
          <w:color w:val="auto"/>
        </w:rPr>
      </w:pPr>
    </w:p>
    <w:p w14:paraId="72D26220" w14:textId="76565362" w:rsidR="005110E1" w:rsidRPr="00DD2EA2" w:rsidRDefault="2D0F0766" w:rsidP="003C2F9C">
      <w:pPr>
        <w:widowControl/>
        <w:autoSpaceDE/>
        <w:autoSpaceDN/>
        <w:adjustRightInd/>
        <w:rPr>
          <w:rFonts w:asciiTheme="minorHAnsi" w:hAnsiTheme="minorHAnsi" w:cstheme="minorHAnsi"/>
          <w:color w:val="auto"/>
        </w:rPr>
      </w:pPr>
      <w:r w:rsidRPr="00B443C6">
        <w:rPr>
          <w:rFonts w:asciiTheme="minorHAnsi" w:hAnsiTheme="minorHAnsi" w:cstheme="minorHAnsi"/>
          <w:color w:val="auto"/>
          <w:highlight w:val="yellow"/>
        </w:rPr>
        <w:lastRenderedPageBreak/>
        <w:t>2</w:t>
      </w:r>
      <w:r w:rsidR="001B3287" w:rsidRPr="00B443C6">
        <w:rPr>
          <w:rFonts w:asciiTheme="minorHAnsi" w:hAnsiTheme="minorHAnsi" w:cstheme="minorHAnsi"/>
          <w:color w:val="auto"/>
          <w:highlight w:val="yellow"/>
        </w:rPr>
        <w:t>.</w:t>
      </w:r>
      <w:r w:rsidR="00905CEA" w:rsidRPr="00B443C6">
        <w:rPr>
          <w:rFonts w:asciiTheme="minorHAnsi" w:hAnsiTheme="minorHAnsi" w:cstheme="minorHAnsi"/>
          <w:color w:val="auto"/>
          <w:highlight w:val="yellow"/>
        </w:rPr>
        <w:t>6</w:t>
      </w:r>
      <w:r w:rsidR="00B443C6">
        <w:rPr>
          <w:rFonts w:asciiTheme="minorHAnsi" w:hAnsiTheme="minorHAnsi" w:cstheme="minorHAnsi"/>
          <w:color w:val="auto"/>
          <w:highlight w:val="yellow"/>
        </w:rPr>
        <w:t xml:space="preserve">. </w:t>
      </w:r>
      <w:r w:rsidR="00536030" w:rsidRPr="00B443C6">
        <w:rPr>
          <w:rFonts w:asciiTheme="minorHAnsi" w:hAnsiTheme="minorHAnsi" w:cstheme="minorHAnsi"/>
          <w:color w:val="auto"/>
          <w:highlight w:val="yellow"/>
        </w:rPr>
        <w:t>S</w:t>
      </w:r>
      <w:r w:rsidR="00554EAD" w:rsidRPr="00B443C6">
        <w:rPr>
          <w:rFonts w:asciiTheme="minorHAnsi" w:hAnsiTheme="minorHAnsi" w:cstheme="minorHAnsi"/>
          <w:color w:val="auto"/>
          <w:highlight w:val="yellow"/>
        </w:rPr>
        <w:t xml:space="preserve">ubmerge </w:t>
      </w:r>
      <w:r w:rsidR="005110E1" w:rsidRPr="00B443C6">
        <w:rPr>
          <w:rFonts w:asciiTheme="minorHAnsi" w:hAnsiTheme="minorHAnsi" w:cstheme="minorHAnsi"/>
          <w:color w:val="auto"/>
          <w:highlight w:val="yellow"/>
        </w:rPr>
        <w:t>the slide</w:t>
      </w:r>
      <w:r w:rsidR="00FC7B03" w:rsidRPr="00B443C6">
        <w:rPr>
          <w:rFonts w:asciiTheme="minorHAnsi" w:hAnsiTheme="minorHAnsi" w:cstheme="minorHAnsi"/>
          <w:color w:val="auto"/>
          <w:highlight w:val="yellow"/>
        </w:rPr>
        <w:t>s</w:t>
      </w:r>
      <w:r w:rsidR="005110E1" w:rsidRPr="00B443C6">
        <w:rPr>
          <w:rFonts w:asciiTheme="minorHAnsi" w:hAnsiTheme="minorHAnsi" w:cstheme="minorHAnsi"/>
          <w:color w:val="auto"/>
          <w:highlight w:val="yellow"/>
        </w:rPr>
        <w:t xml:space="preserve"> </w:t>
      </w:r>
      <w:r w:rsidR="007C7374" w:rsidRPr="00B443C6">
        <w:rPr>
          <w:rFonts w:asciiTheme="minorHAnsi" w:hAnsiTheme="minorHAnsi" w:cstheme="minorHAnsi"/>
          <w:color w:val="auto"/>
          <w:highlight w:val="yellow"/>
        </w:rPr>
        <w:t xml:space="preserve">completely </w:t>
      </w:r>
      <w:r w:rsidR="00A22625" w:rsidRPr="00B443C6">
        <w:rPr>
          <w:rFonts w:asciiTheme="minorHAnsi" w:hAnsiTheme="minorHAnsi" w:cstheme="minorHAnsi"/>
          <w:color w:val="auto"/>
          <w:highlight w:val="yellow"/>
        </w:rPr>
        <w:t>in</w:t>
      </w:r>
      <w:r w:rsidR="00DC5F98" w:rsidRPr="00B443C6">
        <w:rPr>
          <w:rFonts w:asciiTheme="minorHAnsi" w:hAnsiTheme="minorHAnsi" w:cstheme="minorHAnsi"/>
          <w:color w:val="auto"/>
          <w:highlight w:val="yellow"/>
        </w:rPr>
        <w:t xml:space="preserve"> the</w:t>
      </w:r>
      <w:r w:rsidR="007C7374" w:rsidRPr="00B443C6">
        <w:rPr>
          <w:rFonts w:asciiTheme="minorHAnsi" w:hAnsiTheme="minorHAnsi" w:cstheme="minorHAnsi"/>
          <w:color w:val="auto"/>
          <w:highlight w:val="yellow"/>
        </w:rPr>
        <w:t xml:space="preserve"> heated</w:t>
      </w:r>
      <w:r w:rsidR="00E43D88" w:rsidRPr="00B443C6">
        <w:rPr>
          <w:rFonts w:asciiTheme="minorHAnsi" w:hAnsiTheme="minorHAnsi" w:cstheme="minorHAnsi"/>
          <w:color w:val="auto"/>
          <w:highlight w:val="yellow"/>
        </w:rPr>
        <w:t xml:space="preserve"> </w:t>
      </w:r>
      <w:r w:rsidR="00816A96" w:rsidRPr="00B443C6">
        <w:rPr>
          <w:rFonts w:asciiTheme="minorHAnsi" w:hAnsiTheme="minorHAnsi" w:cstheme="minorHAnsi"/>
          <w:color w:val="auto"/>
          <w:highlight w:val="yellow"/>
        </w:rPr>
        <w:t>an</w:t>
      </w:r>
      <w:r w:rsidR="0065128D" w:rsidRPr="00B443C6">
        <w:rPr>
          <w:rFonts w:asciiTheme="minorHAnsi" w:hAnsiTheme="minorHAnsi" w:cstheme="minorHAnsi"/>
          <w:color w:val="auto"/>
          <w:highlight w:val="yellow"/>
        </w:rPr>
        <w:t>t</w:t>
      </w:r>
      <w:r w:rsidR="00816A96" w:rsidRPr="00B443C6">
        <w:rPr>
          <w:rFonts w:asciiTheme="minorHAnsi" w:hAnsiTheme="minorHAnsi" w:cstheme="minorHAnsi"/>
          <w:color w:val="auto"/>
          <w:highlight w:val="yellow"/>
        </w:rPr>
        <w:t>igen retrieval solution</w:t>
      </w:r>
      <w:r w:rsidR="00936BA4" w:rsidRPr="00B443C6">
        <w:rPr>
          <w:rFonts w:asciiTheme="minorHAnsi" w:hAnsiTheme="minorHAnsi" w:cstheme="minorHAnsi"/>
          <w:color w:val="auto"/>
          <w:highlight w:val="yellow"/>
        </w:rPr>
        <w:t xml:space="preserve"> and continue </w:t>
      </w:r>
      <w:r w:rsidR="008A0CE5" w:rsidRPr="00B443C6">
        <w:rPr>
          <w:rFonts w:asciiTheme="minorHAnsi" w:hAnsiTheme="minorHAnsi" w:cstheme="minorHAnsi"/>
          <w:color w:val="auto"/>
          <w:highlight w:val="yellow"/>
        </w:rPr>
        <w:t xml:space="preserve">the </w:t>
      </w:r>
      <w:r w:rsidR="00936BA4" w:rsidRPr="00B443C6">
        <w:rPr>
          <w:rFonts w:asciiTheme="minorHAnsi" w:hAnsiTheme="minorHAnsi" w:cstheme="minorHAnsi"/>
          <w:color w:val="auto"/>
          <w:highlight w:val="yellow"/>
        </w:rPr>
        <w:t>application of external heat</w:t>
      </w:r>
      <w:r w:rsidR="008A0CE5" w:rsidRPr="00B443C6">
        <w:rPr>
          <w:rFonts w:asciiTheme="minorHAnsi" w:hAnsiTheme="minorHAnsi" w:cstheme="minorHAnsi"/>
          <w:color w:val="auto"/>
          <w:highlight w:val="yellow"/>
        </w:rPr>
        <w:t>ing</w:t>
      </w:r>
      <w:r w:rsidR="00F27E63" w:rsidRPr="00B443C6">
        <w:rPr>
          <w:rFonts w:asciiTheme="minorHAnsi" w:hAnsiTheme="minorHAnsi" w:cstheme="minorHAnsi"/>
          <w:color w:val="auto"/>
          <w:highlight w:val="yellow"/>
        </w:rPr>
        <w:t xml:space="preserve"> via the steamer</w:t>
      </w:r>
      <w:r w:rsidR="0065128D" w:rsidRPr="00B443C6">
        <w:rPr>
          <w:rFonts w:asciiTheme="minorHAnsi" w:hAnsiTheme="minorHAnsi" w:cstheme="minorHAnsi"/>
          <w:color w:val="auto"/>
          <w:highlight w:val="yellow"/>
        </w:rPr>
        <w:t xml:space="preserve"> for 20 min</w:t>
      </w:r>
      <w:r w:rsidR="00F638DC" w:rsidRPr="00B443C6">
        <w:rPr>
          <w:rFonts w:asciiTheme="minorHAnsi" w:hAnsiTheme="minorHAnsi" w:cstheme="minorHAnsi"/>
          <w:color w:val="auto"/>
          <w:highlight w:val="yellow"/>
        </w:rPr>
        <w:t>.</w:t>
      </w:r>
    </w:p>
    <w:p w14:paraId="5D26867A" w14:textId="77777777" w:rsidR="003C2F9C" w:rsidRPr="00DD2EA2" w:rsidRDefault="003C2F9C" w:rsidP="003C2F9C">
      <w:pPr>
        <w:widowControl/>
        <w:autoSpaceDE/>
        <w:autoSpaceDN/>
        <w:adjustRightInd/>
        <w:rPr>
          <w:rFonts w:asciiTheme="minorHAnsi" w:hAnsiTheme="minorHAnsi" w:cstheme="minorHAnsi"/>
          <w:color w:val="auto"/>
        </w:rPr>
      </w:pPr>
    </w:p>
    <w:p w14:paraId="283242A3" w14:textId="7A40FABC" w:rsidR="005110E1" w:rsidRPr="00DD2EA2" w:rsidRDefault="78D9498D"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2</w:t>
      </w:r>
      <w:r w:rsidR="001B3287" w:rsidRPr="00DD2EA2">
        <w:rPr>
          <w:rFonts w:asciiTheme="minorHAnsi" w:hAnsiTheme="minorHAnsi" w:cstheme="minorHAnsi"/>
          <w:color w:val="auto"/>
        </w:rPr>
        <w:t>.</w:t>
      </w:r>
      <w:r w:rsidR="00C4530F" w:rsidRPr="00DD2EA2">
        <w:rPr>
          <w:rFonts w:asciiTheme="minorHAnsi" w:hAnsiTheme="minorHAnsi" w:cstheme="minorHAnsi"/>
          <w:color w:val="auto"/>
        </w:rPr>
        <w:t>7</w:t>
      </w:r>
      <w:r w:rsidR="00B443C6">
        <w:rPr>
          <w:rFonts w:asciiTheme="minorHAnsi" w:hAnsiTheme="minorHAnsi" w:cstheme="minorHAnsi"/>
          <w:color w:val="auto"/>
        </w:rPr>
        <w:t>.</w:t>
      </w:r>
      <w:r w:rsidR="005110E1" w:rsidRPr="00DD2EA2">
        <w:rPr>
          <w:rFonts w:asciiTheme="minorHAnsi" w:hAnsiTheme="minorHAnsi" w:cstheme="minorHAnsi"/>
          <w:color w:val="auto"/>
        </w:rPr>
        <w:t xml:space="preserve"> </w:t>
      </w:r>
      <w:r w:rsidR="00780E6C" w:rsidRPr="00DD2EA2">
        <w:rPr>
          <w:rFonts w:asciiTheme="minorHAnsi" w:hAnsiTheme="minorHAnsi" w:cstheme="minorHAnsi"/>
          <w:color w:val="auto"/>
        </w:rPr>
        <w:t xml:space="preserve">Remove the </w:t>
      </w:r>
      <w:r w:rsidR="00895D3C" w:rsidRPr="00DD2EA2">
        <w:rPr>
          <w:rFonts w:asciiTheme="minorHAnsi" w:hAnsiTheme="minorHAnsi" w:cstheme="minorHAnsi"/>
          <w:color w:val="auto"/>
        </w:rPr>
        <w:t>slide container</w:t>
      </w:r>
      <w:r w:rsidR="00780E6C" w:rsidRPr="00DD2EA2">
        <w:rPr>
          <w:rFonts w:asciiTheme="minorHAnsi" w:hAnsiTheme="minorHAnsi" w:cstheme="minorHAnsi"/>
          <w:color w:val="auto"/>
        </w:rPr>
        <w:t xml:space="preserve"> from the steamer </w:t>
      </w:r>
      <w:r w:rsidR="00DB27F0" w:rsidRPr="00DD2EA2">
        <w:rPr>
          <w:rFonts w:asciiTheme="minorHAnsi" w:hAnsiTheme="minorHAnsi" w:cstheme="minorHAnsi"/>
          <w:color w:val="auto"/>
        </w:rPr>
        <w:t>and a</w:t>
      </w:r>
      <w:r w:rsidR="002D085E" w:rsidRPr="00DD2EA2">
        <w:rPr>
          <w:rFonts w:asciiTheme="minorHAnsi" w:hAnsiTheme="minorHAnsi" w:cstheme="minorHAnsi"/>
          <w:color w:val="auto"/>
        </w:rPr>
        <w:t xml:space="preserve">llow </w:t>
      </w:r>
      <w:r w:rsidR="00EB230B" w:rsidRPr="00DD2EA2">
        <w:rPr>
          <w:rFonts w:asciiTheme="minorHAnsi" w:hAnsiTheme="minorHAnsi" w:cstheme="minorHAnsi"/>
          <w:color w:val="auto"/>
        </w:rPr>
        <w:t>the</w:t>
      </w:r>
      <w:r w:rsidR="00E873F4" w:rsidRPr="00DD2EA2">
        <w:rPr>
          <w:rFonts w:asciiTheme="minorHAnsi" w:hAnsiTheme="minorHAnsi" w:cstheme="minorHAnsi"/>
          <w:color w:val="auto"/>
        </w:rPr>
        <w:t xml:space="preserve"> slides </w:t>
      </w:r>
      <w:r w:rsidR="002621CA" w:rsidRPr="00DD2EA2">
        <w:rPr>
          <w:rFonts w:asciiTheme="minorHAnsi" w:hAnsiTheme="minorHAnsi" w:cstheme="minorHAnsi"/>
          <w:color w:val="auto"/>
        </w:rPr>
        <w:t xml:space="preserve">and the antigen retrieval solution </w:t>
      </w:r>
      <w:r w:rsidR="5048C5BB" w:rsidRPr="00DD2EA2">
        <w:rPr>
          <w:rFonts w:asciiTheme="minorHAnsi" w:hAnsiTheme="minorHAnsi" w:cstheme="minorHAnsi"/>
          <w:color w:val="auto"/>
        </w:rPr>
        <w:t>to</w:t>
      </w:r>
      <w:r w:rsidR="00F25A66" w:rsidRPr="00DD2EA2">
        <w:rPr>
          <w:rFonts w:asciiTheme="minorHAnsi" w:hAnsiTheme="minorHAnsi" w:cstheme="minorHAnsi"/>
          <w:color w:val="auto"/>
        </w:rPr>
        <w:t xml:space="preserve"> cool</w:t>
      </w:r>
      <w:r w:rsidR="005110E1" w:rsidRPr="00DD2EA2">
        <w:rPr>
          <w:rFonts w:asciiTheme="minorHAnsi" w:hAnsiTheme="minorHAnsi" w:cstheme="minorHAnsi"/>
          <w:color w:val="auto"/>
        </w:rPr>
        <w:t xml:space="preserve"> </w:t>
      </w:r>
      <w:r w:rsidR="002D085E" w:rsidRPr="00DD2EA2">
        <w:rPr>
          <w:rFonts w:asciiTheme="minorHAnsi" w:hAnsiTheme="minorHAnsi" w:cstheme="minorHAnsi"/>
          <w:color w:val="auto"/>
        </w:rPr>
        <w:t>to</w:t>
      </w:r>
      <w:r w:rsidR="005110E1" w:rsidRPr="00DD2EA2">
        <w:rPr>
          <w:rFonts w:asciiTheme="minorHAnsi" w:hAnsiTheme="minorHAnsi" w:cstheme="minorHAnsi"/>
          <w:color w:val="auto"/>
        </w:rPr>
        <w:t xml:space="preserve"> </w:t>
      </w:r>
      <w:r w:rsidR="00F476CF">
        <w:rPr>
          <w:rFonts w:asciiTheme="minorHAnsi" w:hAnsiTheme="minorHAnsi" w:cstheme="minorHAnsi"/>
          <w:color w:val="auto"/>
        </w:rPr>
        <w:t>RT</w:t>
      </w:r>
      <w:r w:rsidR="7CD9D71C" w:rsidRPr="00DD2EA2">
        <w:rPr>
          <w:rFonts w:asciiTheme="minorHAnsi" w:hAnsiTheme="minorHAnsi" w:cstheme="minorHAnsi"/>
          <w:color w:val="auto"/>
        </w:rPr>
        <w:t>.</w:t>
      </w:r>
      <w:r w:rsidR="00C57B66" w:rsidRPr="00DD2EA2">
        <w:rPr>
          <w:rFonts w:asciiTheme="minorHAnsi" w:hAnsiTheme="minorHAnsi" w:cstheme="minorHAnsi"/>
          <w:color w:val="auto"/>
        </w:rPr>
        <w:t xml:space="preserve"> </w:t>
      </w:r>
      <w:r w:rsidR="008627EE" w:rsidRPr="00DD2EA2">
        <w:rPr>
          <w:rFonts w:asciiTheme="minorHAnsi" w:hAnsiTheme="minorHAnsi" w:cstheme="minorHAnsi"/>
          <w:color w:val="auto"/>
        </w:rPr>
        <w:t>Store the d</w:t>
      </w:r>
      <w:r w:rsidR="00497C13" w:rsidRPr="00DD2EA2">
        <w:rPr>
          <w:rFonts w:asciiTheme="minorHAnsi" w:hAnsiTheme="minorHAnsi" w:cstheme="minorHAnsi"/>
          <w:color w:val="auto"/>
        </w:rPr>
        <w:t>iluted</w:t>
      </w:r>
      <w:r w:rsidR="00C57B66" w:rsidRPr="00DD2EA2">
        <w:rPr>
          <w:rFonts w:asciiTheme="minorHAnsi" w:hAnsiTheme="minorHAnsi" w:cstheme="minorHAnsi"/>
          <w:color w:val="auto"/>
        </w:rPr>
        <w:t xml:space="preserve"> </w:t>
      </w:r>
      <w:r w:rsidR="00497C13" w:rsidRPr="00DD2EA2">
        <w:rPr>
          <w:rFonts w:asciiTheme="minorHAnsi" w:hAnsiTheme="minorHAnsi" w:cstheme="minorHAnsi"/>
          <w:color w:val="auto"/>
        </w:rPr>
        <w:t>a</w:t>
      </w:r>
      <w:r w:rsidR="002D258B" w:rsidRPr="00DD2EA2">
        <w:rPr>
          <w:rFonts w:asciiTheme="minorHAnsi" w:hAnsiTheme="minorHAnsi" w:cstheme="minorHAnsi"/>
          <w:color w:val="auto"/>
        </w:rPr>
        <w:t xml:space="preserve">ntigen retrieval solution </w:t>
      </w:r>
      <w:r w:rsidR="00497C13" w:rsidRPr="00DD2EA2">
        <w:rPr>
          <w:rFonts w:asciiTheme="minorHAnsi" w:hAnsiTheme="minorHAnsi" w:cstheme="minorHAnsi"/>
          <w:color w:val="auto"/>
        </w:rPr>
        <w:t>at 4</w:t>
      </w:r>
      <w:r w:rsidR="00350854" w:rsidRPr="00DD2EA2">
        <w:rPr>
          <w:rFonts w:asciiTheme="minorHAnsi" w:hAnsiTheme="minorHAnsi" w:cstheme="minorHAnsi"/>
          <w:color w:val="auto"/>
        </w:rPr>
        <w:t xml:space="preserve"> </w:t>
      </w:r>
      <w:r w:rsidR="00B3787C" w:rsidRPr="00DD2EA2">
        <w:rPr>
          <w:rFonts w:asciiTheme="minorHAnsi" w:hAnsiTheme="minorHAnsi" w:cstheme="minorHAnsi"/>
          <w:color w:val="auto"/>
        </w:rPr>
        <w:t xml:space="preserve">°C </w:t>
      </w:r>
      <w:r w:rsidR="00350854" w:rsidRPr="00DD2EA2">
        <w:rPr>
          <w:rFonts w:asciiTheme="minorHAnsi" w:hAnsiTheme="minorHAnsi" w:cstheme="minorHAnsi"/>
          <w:color w:val="auto"/>
        </w:rPr>
        <w:t>and</w:t>
      </w:r>
      <w:r w:rsidR="00B3787C" w:rsidRPr="00DD2EA2">
        <w:rPr>
          <w:rFonts w:asciiTheme="minorHAnsi" w:hAnsiTheme="minorHAnsi" w:cstheme="minorHAnsi"/>
          <w:color w:val="auto"/>
        </w:rPr>
        <w:t xml:space="preserve"> </w:t>
      </w:r>
      <w:r w:rsidR="002D258B" w:rsidRPr="00DD2EA2">
        <w:rPr>
          <w:rFonts w:asciiTheme="minorHAnsi" w:hAnsiTheme="minorHAnsi" w:cstheme="minorHAnsi"/>
          <w:color w:val="auto"/>
        </w:rPr>
        <w:t xml:space="preserve">reuse up to </w:t>
      </w:r>
      <w:r w:rsidR="00B3787C" w:rsidRPr="00DD2EA2">
        <w:rPr>
          <w:rFonts w:asciiTheme="minorHAnsi" w:hAnsiTheme="minorHAnsi" w:cstheme="minorHAnsi"/>
          <w:color w:val="auto"/>
        </w:rPr>
        <w:t>2</w:t>
      </w:r>
      <w:r w:rsidR="00F476CF" w:rsidRPr="001E15D6">
        <w:rPr>
          <w:rFonts w:asciiTheme="minorHAnsi" w:hAnsiTheme="minorHAnsi" w:cstheme="minorHAnsi"/>
          <w:color w:val="auto"/>
        </w:rPr>
        <w:t>x</w:t>
      </w:r>
      <w:r w:rsidR="005F1A1C" w:rsidRPr="005F1A1C">
        <w:rPr>
          <w:rFonts w:asciiTheme="minorHAnsi" w:hAnsiTheme="minorHAnsi" w:cstheme="minorHAnsi"/>
          <w:color w:val="auto"/>
        </w:rPr>
        <w:t xml:space="preserve"> </w:t>
      </w:r>
      <w:r w:rsidR="005F1A1C" w:rsidRPr="00DD2EA2">
        <w:rPr>
          <w:rFonts w:asciiTheme="minorHAnsi" w:hAnsiTheme="minorHAnsi" w:cstheme="minorHAnsi"/>
          <w:color w:val="auto"/>
        </w:rPr>
        <w:t>if needed</w:t>
      </w:r>
      <w:r w:rsidR="002D258B" w:rsidRPr="00DD2EA2">
        <w:rPr>
          <w:rFonts w:asciiTheme="minorHAnsi" w:hAnsiTheme="minorHAnsi" w:cstheme="minorHAnsi"/>
          <w:color w:val="auto"/>
        </w:rPr>
        <w:t>.</w:t>
      </w:r>
    </w:p>
    <w:p w14:paraId="122A4BD2"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36CD56BE" w14:textId="19073E98" w:rsidR="7CD9D71C" w:rsidRPr="00DD2EA2" w:rsidRDefault="006A01CD"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2.8</w:t>
      </w:r>
      <w:r w:rsidR="00B443C6">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Wash</w:t>
      </w:r>
      <w:r w:rsidR="0078661A" w:rsidRPr="00DD2EA2">
        <w:rPr>
          <w:rFonts w:asciiTheme="minorHAnsi" w:hAnsiTheme="minorHAnsi" w:cstheme="minorHAnsi"/>
          <w:color w:val="auto"/>
          <w:highlight w:val="yellow"/>
        </w:rPr>
        <w:t xml:space="preserve"> the slides</w:t>
      </w:r>
      <w:r w:rsidR="008E1483" w:rsidRPr="00DD2EA2">
        <w:rPr>
          <w:rFonts w:asciiTheme="minorHAnsi" w:hAnsiTheme="minorHAnsi" w:cstheme="minorHAnsi"/>
          <w:color w:val="auto"/>
          <w:highlight w:val="yellow"/>
        </w:rPr>
        <w:t xml:space="preserve"> 3</w:t>
      </w:r>
      <w:r w:rsidR="00F476CF" w:rsidRPr="001E15D6">
        <w:rPr>
          <w:rFonts w:asciiTheme="minorHAnsi" w:hAnsiTheme="minorHAnsi" w:cstheme="minorHAnsi"/>
          <w:color w:val="auto"/>
          <w:highlight w:val="yellow"/>
        </w:rPr>
        <w:t>x</w:t>
      </w:r>
      <w:r w:rsidR="00F476CF" w:rsidRPr="00DD2EA2">
        <w:rPr>
          <w:rFonts w:asciiTheme="minorHAnsi" w:hAnsiTheme="minorHAnsi" w:cstheme="minorHAnsi"/>
          <w:color w:val="auto"/>
          <w:highlight w:val="yellow"/>
        </w:rPr>
        <w:t xml:space="preserve"> </w:t>
      </w:r>
      <w:r w:rsidRPr="00DD2EA2">
        <w:rPr>
          <w:rFonts w:asciiTheme="minorHAnsi" w:hAnsiTheme="minorHAnsi" w:cstheme="minorHAnsi"/>
          <w:color w:val="auto"/>
          <w:highlight w:val="yellow"/>
        </w:rPr>
        <w:t>with TBST</w:t>
      </w:r>
      <w:r w:rsidR="000513D1" w:rsidRPr="00DD2EA2">
        <w:rPr>
          <w:rFonts w:asciiTheme="minorHAnsi" w:hAnsiTheme="minorHAnsi" w:cstheme="minorHAnsi"/>
          <w:color w:val="auto"/>
          <w:highlight w:val="yellow"/>
        </w:rPr>
        <w:t xml:space="preserve"> </w:t>
      </w:r>
      <w:r w:rsidR="5A3204A2" w:rsidRPr="00DD2EA2">
        <w:rPr>
          <w:rFonts w:asciiTheme="minorHAnsi" w:hAnsiTheme="minorHAnsi" w:cstheme="minorHAnsi"/>
          <w:color w:val="auto"/>
          <w:highlight w:val="yellow"/>
        </w:rPr>
        <w:t xml:space="preserve">for </w:t>
      </w:r>
      <w:r w:rsidR="7511202D" w:rsidRPr="00DD2EA2">
        <w:rPr>
          <w:rFonts w:asciiTheme="minorHAnsi" w:hAnsiTheme="minorHAnsi" w:cstheme="minorHAnsi"/>
          <w:color w:val="auto"/>
          <w:highlight w:val="yellow"/>
        </w:rPr>
        <w:t>5 min</w:t>
      </w:r>
      <w:r w:rsidR="7CD9D71C" w:rsidRPr="00DD2EA2">
        <w:rPr>
          <w:rFonts w:asciiTheme="minorHAnsi" w:hAnsiTheme="minorHAnsi" w:cstheme="minorHAnsi"/>
          <w:color w:val="auto"/>
          <w:highlight w:val="yellow"/>
        </w:rPr>
        <w:t>.</w:t>
      </w:r>
    </w:p>
    <w:p w14:paraId="579D2B2E" w14:textId="77777777" w:rsidR="003C2F9C" w:rsidRPr="00DD2EA2" w:rsidRDefault="003C2F9C" w:rsidP="003C2F9C">
      <w:pPr>
        <w:widowControl/>
        <w:autoSpaceDE/>
        <w:autoSpaceDN/>
        <w:adjustRightInd/>
        <w:rPr>
          <w:rFonts w:asciiTheme="minorHAnsi" w:hAnsiTheme="minorHAnsi" w:cstheme="minorHAnsi"/>
          <w:b/>
          <w:bCs/>
          <w:color w:val="auto"/>
        </w:rPr>
      </w:pPr>
    </w:p>
    <w:p w14:paraId="155B6328" w14:textId="79D41100" w:rsidR="005110E1" w:rsidRPr="00DD2EA2" w:rsidRDefault="1AF4C47E" w:rsidP="003C2F9C">
      <w:pPr>
        <w:widowControl/>
        <w:autoSpaceDE/>
        <w:autoSpaceDN/>
        <w:adjustRightInd/>
        <w:rPr>
          <w:rFonts w:asciiTheme="minorHAnsi" w:hAnsiTheme="minorHAnsi" w:cstheme="minorHAnsi"/>
          <w:b/>
          <w:bCs/>
          <w:color w:val="auto"/>
        </w:rPr>
      </w:pPr>
      <w:r w:rsidRPr="00DD2EA2">
        <w:rPr>
          <w:rFonts w:asciiTheme="minorHAnsi" w:hAnsiTheme="minorHAnsi" w:cstheme="minorHAnsi"/>
          <w:b/>
          <w:bCs/>
          <w:color w:val="auto"/>
          <w:highlight w:val="yellow"/>
        </w:rPr>
        <w:t>3</w:t>
      </w:r>
      <w:r w:rsidR="001B3287" w:rsidRPr="00DD2EA2">
        <w:rPr>
          <w:rFonts w:asciiTheme="minorHAnsi" w:hAnsiTheme="minorHAnsi" w:cstheme="minorHAnsi"/>
          <w:b/>
          <w:bCs/>
          <w:color w:val="auto"/>
          <w:highlight w:val="yellow"/>
        </w:rPr>
        <w:t xml:space="preserve">. </w:t>
      </w:r>
      <w:r w:rsidR="006F0A10" w:rsidRPr="00DD2EA2">
        <w:rPr>
          <w:rFonts w:asciiTheme="minorHAnsi" w:hAnsiTheme="minorHAnsi" w:cstheme="minorHAnsi"/>
          <w:b/>
          <w:bCs/>
          <w:color w:val="auto"/>
          <w:highlight w:val="yellow"/>
        </w:rPr>
        <w:t>I</w:t>
      </w:r>
      <w:r w:rsidR="001B3287" w:rsidRPr="00DD2EA2">
        <w:rPr>
          <w:rFonts w:asciiTheme="minorHAnsi" w:hAnsiTheme="minorHAnsi" w:cstheme="minorHAnsi"/>
          <w:b/>
          <w:bCs/>
          <w:color w:val="auto"/>
          <w:highlight w:val="yellow"/>
        </w:rPr>
        <w:t xml:space="preserve">mmunolabeling </w:t>
      </w:r>
      <w:r w:rsidR="006F0A10" w:rsidRPr="00DD2EA2">
        <w:rPr>
          <w:rFonts w:asciiTheme="minorHAnsi" w:hAnsiTheme="minorHAnsi" w:cstheme="minorHAnsi"/>
          <w:b/>
          <w:bCs/>
          <w:color w:val="auto"/>
          <w:highlight w:val="yellow"/>
        </w:rPr>
        <w:t>and autofluorescence quenching</w:t>
      </w:r>
      <w:r w:rsidR="005110E1" w:rsidRPr="00DD2EA2">
        <w:rPr>
          <w:rFonts w:asciiTheme="minorHAnsi" w:hAnsiTheme="minorHAnsi" w:cstheme="minorHAnsi"/>
          <w:b/>
          <w:bCs/>
          <w:color w:val="auto"/>
        </w:rPr>
        <w:t xml:space="preserve"> </w:t>
      </w:r>
    </w:p>
    <w:p w14:paraId="4E1F064F" w14:textId="77777777" w:rsidR="003C2F9C" w:rsidRPr="00DD2EA2" w:rsidRDefault="003C2F9C" w:rsidP="003C2F9C">
      <w:pPr>
        <w:widowControl/>
        <w:autoSpaceDE/>
        <w:autoSpaceDN/>
        <w:adjustRightInd/>
        <w:rPr>
          <w:rFonts w:asciiTheme="minorHAnsi" w:hAnsiTheme="minorHAnsi" w:cstheme="minorHAnsi"/>
          <w:color w:val="auto"/>
        </w:rPr>
      </w:pPr>
    </w:p>
    <w:p w14:paraId="427F8711" w14:textId="45F908A3" w:rsidR="00350854" w:rsidRPr="00DD2EA2" w:rsidRDefault="00350854" w:rsidP="00350854">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 xml:space="preserve">NOTE: </w:t>
      </w:r>
      <w:r w:rsidRPr="00DD2EA2">
        <w:rPr>
          <w:rFonts w:asciiTheme="minorHAnsi" w:hAnsiTheme="minorHAnsi" w:cstheme="minorHAnsi"/>
          <w:b/>
          <w:bCs/>
          <w:color w:val="auto"/>
        </w:rPr>
        <w:t>Table 1</w:t>
      </w:r>
      <w:r w:rsidRPr="00DD2EA2">
        <w:rPr>
          <w:rFonts w:asciiTheme="minorHAnsi" w:hAnsiTheme="minorHAnsi" w:cstheme="minorHAnsi"/>
          <w:color w:val="auto"/>
        </w:rPr>
        <w:t xml:space="preserve"> details the composition of the blocking buffers used in the following steps.</w:t>
      </w:r>
      <w:r w:rsidR="00B80CF2">
        <w:rPr>
          <w:rFonts w:asciiTheme="minorHAnsi" w:hAnsiTheme="minorHAnsi" w:cstheme="minorHAnsi"/>
          <w:color w:val="auto"/>
        </w:rPr>
        <w:t xml:space="preserve"> </w:t>
      </w:r>
    </w:p>
    <w:p w14:paraId="2282EC47" w14:textId="77777777" w:rsidR="00350854" w:rsidRPr="00DD2EA2" w:rsidRDefault="00350854" w:rsidP="003C2F9C">
      <w:pPr>
        <w:widowControl/>
        <w:autoSpaceDE/>
        <w:autoSpaceDN/>
        <w:adjustRightInd/>
        <w:rPr>
          <w:rFonts w:asciiTheme="minorHAnsi" w:hAnsiTheme="minorHAnsi" w:cstheme="minorHAnsi"/>
          <w:color w:val="auto"/>
        </w:rPr>
      </w:pPr>
    </w:p>
    <w:p w14:paraId="4F879792" w14:textId="04E484A6" w:rsidR="005110E1" w:rsidRPr="00DD2EA2" w:rsidRDefault="37C79971"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6C91B711" w:rsidRPr="00DD2EA2">
        <w:rPr>
          <w:rFonts w:asciiTheme="minorHAnsi" w:hAnsiTheme="minorHAnsi" w:cstheme="minorHAnsi"/>
          <w:color w:val="auto"/>
        </w:rPr>
        <w:t>.1</w:t>
      </w:r>
      <w:r w:rsidR="00F64823" w:rsidRPr="00DD2EA2">
        <w:rPr>
          <w:rFonts w:asciiTheme="minorHAnsi" w:hAnsiTheme="minorHAnsi" w:cstheme="minorHAnsi"/>
          <w:color w:val="auto"/>
        </w:rPr>
        <w:t xml:space="preserve">. </w:t>
      </w:r>
      <w:r w:rsidR="6C91B711" w:rsidRPr="00DD2EA2">
        <w:rPr>
          <w:rFonts w:asciiTheme="minorHAnsi" w:hAnsiTheme="minorHAnsi" w:cstheme="minorHAnsi"/>
          <w:color w:val="auto"/>
          <w:highlight w:val="yellow"/>
        </w:rPr>
        <w:t xml:space="preserve">Incubate </w:t>
      </w:r>
      <w:r w:rsidR="002421A1" w:rsidRPr="00DD2EA2">
        <w:rPr>
          <w:rFonts w:asciiTheme="minorHAnsi" w:hAnsiTheme="minorHAnsi" w:cstheme="minorHAnsi"/>
          <w:color w:val="auto"/>
          <w:highlight w:val="yellow"/>
        </w:rPr>
        <w:t xml:space="preserve">sections </w:t>
      </w:r>
      <w:r w:rsidR="6C91B711" w:rsidRPr="00DD2EA2">
        <w:rPr>
          <w:rFonts w:asciiTheme="minorHAnsi" w:hAnsiTheme="minorHAnsi" w:cstheme="minorHAnsi"/>
          <w:color w:val="auto"/>
          <w:highlight w:val="yellow"/>
        </w:rPr>
        <w:t xml:space="preserve">in </w:t>
      </w:r>
      <w:r w:rsidR="005F5B1D" w:rsidRPr="00DD2EA2">
        <w:rPr>
          <w:rFonts w:asciiTheme="minorHAnsi" w:hAnsiTheme="minorHAnsi" w:cstheme="minorHAnsi"/>
          <w:color w:val="auto"/>
          <w:highlight w:val="yellow"/>
        </w:rPr>
        <w:t xml:space="preserve">Blocking Buffer </w:t>
      </w:r>
      <w:r w:rsidR="00BA5962" w:rsidRPr="00DD2EA2">
        <w:rPr>
          <w:rFonts w:asciiTheme="minorHAnsi" w:hAnsiTheme="minorHAnsi" w:cstheme="minorHAnsi"/>
          <w:color w:val="auto"/>
          <w:highlight w:val="yellow"/>
        </w:rPr>
        <w:t>1</w:t>
      </w:r>
      <w:r w:rsidR="6C91B711" w:rsidRPr="00DD2EA2">
        <w:rPr>
          <w:rFonts w:asciiTheme="minorHAnsi" w:hAnsiTheme="minorHAnsi" w:cstheme="minorHAnsi"/>
          <w:color w:val="auto"/>
          <w:highlight w:val="yellow"/>
        </w:rPr>
        <w:t xml:space="preserve"> for 2 h at </w:t>
      </w:r>
      <w:r w:rsidR="00F476CF">
        <w:rPr>
          <w:rFonts w:asciiTheme="minorHAnsi" w:hAnsiTheme="minorHAnsi" w:cstheme="minorHAnsi"/>
          <w:color w:val="auto"/>
          <w:highlight w:val="yellow"/>
        </w:rPr>
        <w:t>RT</w:t>
      </w:r>
      <w:r w:rsidR="6C91B711" w:rsidRPr="00DD2EA2">
        <w:rPr>
          <w:rFonts w:asciiTheme="minorHAnsi" w:hAnsiTheme="minorHAnsi" w:cstheme="minorHAnsi"/>
          <w:color w:val="auto"/>
          <w:highlight w:val="yellow"/>
        </w:rPr>
        <w:t xml:space="preserve"> </w:t>
      </w:r>
      <w:r w:rsidR="002421A1" w:rsidRPr="00DD2EA2">
        <w:rPr>
          <w:rFonts w:asciiTheme="minorHAnsi" w:hAnsiTheme="minorHAnsi" w:cstheme="minorHAnsi"/>
          <w:color w:val="auto"/>
          <w:highlight w:val="yellow"/>
        </w:rPr>
        <w:t xml:space="preserve">under </w:t>
      </w:r>
      <w:r w:rsidR="00C74A13" w:rsidRPr="00DD2EA2">
        <w:rPr>
          <w:rFonts w:asciiTheme="minorHAnsi" w:hAnsiTheme="minorHAnsi" w:cstheme="minorHAnsi"/>
          <w:color w:val="auto"/>
          <w:highlight w:val="yellow"/>
        </w:rPr>
        <w:t xml:space="preserve">gentle </w:t>
      </w:r>
      <w:r w:rsidR="003A0501" w:rsidRPr="00DD2EA2">
        <w:rPr>
          <w:rFonts w:asciiTheme="minorHAnsi" w:hAnsiTheme="minorHAnsi" w:cstheme="minorHAnsi"/>
          <w:color w:val="auto"/>
          <w:highlight w:val="yellow"/>
        </w:rPr>
        <w:t>rocking</w:t>
      </w:r>
      <w:r w:rsidR="001455DF" w:rsidRPr="00DD2EA2">
        <w:rPr>
          <w:rFonts w:asciiTheme="minorHAnsi" w:hAnsiTheme="minorHAnsi" w:cstheme="minorHAnsi"/>
          <w:color w:val="auto"/>
        </w:rPr>
        <w:t xml:space="preserve"> (30</w:t>
      </w:r>
      <w:r w:rsidR="00F476CF" w:rsidRPr="001E15D6">
        <w:rPr>
          <w:rFonts w:asciiTheme="minorHAnsi" w:hAnsiTheme="minorHAnsi" w:cstheme="minorHAnsi"/>
          <w:color w:val="auto"/>
        </w:rPr>
        <w:t>–</w:t>
      </w:r>
      <w:r w:rsidR="001455DF" w:rsidRPr="00DD2EA2">
        <w:rPr>
          <w:rFonts w:asciiTheme="minorHAnsi" w:hAnsiTheme="minorHAnsi" w:cstheme="minorHAnsi"/>
          <w:color w:val="auto"/>
        </w:rPr>
        <w:t>50 rpm)</w:t>
      </w:r>
      <w:r w:rsidR="6C91B711" w:rsidRPr="00DD2EA2">
        <w:rPr>
          <w:rFonts w:asciiTheme="minorHAnsi" w:hAnsiTheme="minorHAnsi" w:cstheme="minorHAnsi"/>
          <w:color w:val="auto"/>
        </w:rPr>
        <w:t xml:space="preserve">. </w:t>
      </w:r>
      <w:r w:rsidR="6C91B711" w:rsidRPr="00DD2EA2">
        <w:rPr>
          <w:rFonts w:asciiTheme="minorHAnsi" w:hAnsiTheme="minorHAnsi" w:cstheme="minorHAnsi"/>
          <w:color w:val="auto"/>
          <w:highlight w:val="yellow"/>
        </w:rPr>
        <w:t>Seal with paraffin</w:t>
      </w:r>
      <w:r w:rsidR="00350854" w:rsidRPr="00DD2EA2">
        <w:rPr>
          <w:rFonts w:asciiTheme="minorHAnsi" w:hAnsiTheme="minorHAnsi" w:cstheme="minorHAnsi"/>
          <w:color w:val="auto"/>
          <w:highlight w:val="yellow"/>
        </w:rPr>
        <w:t xml:space="preserve"> film </w:t>
      </w:r>
      <w:r w:rsidR="6C91B711" w:rsidRPr="00DD2EA2">
        <w:rPr>
          <w:rFonts w:asciiTheme="minorHAnsi" w:hAnsiTheme="minorHAnsi" w:cstheme="minorHAnsi"/>
          <w:color w:val="auto"/>
          <w:highlight w:val="yellow"/>
        </w:rPr>
        <w:t>to avoid drying.</w:t>
      </w:r>
    </w:p>
    <w:p w14:paraId="6939C40D" w14:textId="77777777" w:rsidR="003C2F9C" w:rsidRPr="00DD2EA2" w:rsidRDefault="003C2F9C" w:rsidP="003C2F9C">
      <w:pPr>
        <w:widowControl/>
        <w:autoSpaceDE/>
        <w:autoSpaceDN/>
        <w:adjustRightInd/>
        <w:rPr>
          <w:rFonts w:asciiTheme="minorHAnsi" w:hAnsiTheme="minorHAnsi" w:cstheme="minorHAnsi"/>
          <w:color w:val="auto"/>
        </w:rPr>
      </w:pPr>
    </w:p>
    <w:p w14:paraId="01E3550B" w14:textId="4DC18B00" w:rsidR="00B64871" w:rsidRPr="00DD2EA2" w:rsidRDefault="6EBC1990"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7510AB90" w:rsidRPr="00DD2EA2">
        <w:rPr>
          <w:rFonts w:asciiTheme="minorHAnsi" w:hAnsiTheme="minorHAnsi" w:cstheme="minorHAnsi"/>
          <w:color w:val="auto"/>
        </w:rPr>
        <w:t>.</w:t>
      </w:r>
      <w:r w:rsidR="00B82982" w:rsidRPr="00DD2EA2">
        <w:rPr>
          <w:rFonts w:asciiTheme="minorHAnsi" w:hAnsiTheme="minorHAnsi" w:cstheme="minorHAnsi"/>
          <w:color w:val="auto"/>
        </w:rPr>
        <w:t>2</w:t>
      </w:r>
      <w:r w:rsidR="00F64823" w:rsidRPr="00DD2EA2">
        <w:rPr>
          <w:rFonts w:asciiTheme="minorHAnsi" w:hAnsiTheme="minorHAnsi" w:cstheme="minorHAnsi"/>
          <w:color w:val="auto"/>
        </w:rPr>
        <w:t>.</w:t>
      </w:r>
      <w:r w:rsidR="00EB71AE">
        <w:rPr>
          <w:rFonts w:asciiTheme="minorHAnsi" w:hAnsiTheme="minorHAnsi" w:cstheme="minorHAnsi"/>
          <w:color w:val="auto"/>
        </w:rPr>
        <w:t xml:space="preserve"> </w:t>
      </w:r>
      <w:r w:rsidR="00E00E0E" w:rsidRPr="00DD2EA2">
        <w:rPr>
          <w:rFonts w:asciiTheme="minorHAnsi" w:hAnsiTheme="minorHAnsi" w:cstheme="minorHAnsi"/>
          <w:color w:val="auto"/>
          <w:highlight w:val="yellow"/>
        </w:rPr>
        <w:t>Without washing, immediately</w:t>
      </w:r>
      <w:r w:rsidR="009E768B" w:rsidRPr="00DD2EA2">
        <w:rPr>
          <w:rFonts w:asciiTheme="minorHAnsi" w:hAnsiTheme="minorHAnsi" w:cstheme="minorHAnsi"/>
          <w:color w:val="auto"/>
          <w:highlight w:val="yellow"/>
        </w:rPr>
        <w:t xml:space="preserve"> a</w:t>
      </w:r>
      <w:r w:rsidR="003B5BF1" w:rsidRPr="00DD2EA2">
        <w:rPr>
          <w:rFonts w:asciiTheme="minorHAnsi" w:hAnsiTheme="minorHAnsi" w:cstheme="minorHAnsi"/>
          <w:color w:val="auto"/>
          <w:highlight w:val="yellow"/>
        </w:rPr>
        <w:t>pply 100</w:t>
      </w:r>
      <w:r w:rsidR="00FB15AF" w:rsidRPr="00DD2EA2">
        <w:rPr>
          <w:rFonts w:asciiTheme="minorHAnsi" w:hAnsiTheme="minorHAnsi" w:cstheme="minorHAnsi"/>
          <w:color w:val="auto"/>
          <w:highlight w:val="yellow"/>
        </w:rPr>
        <w:t xml:space="preserve"> </w:t>
      </w:r>
      <w:r w:rsidR="003B5BF1" w:rsidRPr="00DD2EA2">
        <w:rPr>
          <w:rFonts w:asciiTheme="minorHAnsi" w:hAnsiTheme="minorHAnsi" w:cstheme="minorHAnsi"/>
          <w:color w:val="auto"/>
          <w:highlight w:val="yellow"/>
        </w:rPr>
        <w:t>µ</w:t>
      </w:r>
      <w:r w:rsidR="006C7C35" w:rsidRPr="00DD2EA2">
        <w:rPr>
          <w:rFonts w:asciiTheme="minorHAnsi" w:hAnsiTheme="minorHAnsi" w:cstheme="minorHAnsi"/>
          <w:color w:val="auto"/>
          <w:highlight w:val="yellow"/>
        </w:rPr>
        <w:t>L</w:t>
      </w:r>
      <w:r w:rsidR="003B5BF1" w:rsidRPr="00DD2EA2">
        <w:rPr>
          <w:rFonts w:asciiTheme="minorHAnsi" w:hAnsiTheme="minorHAnsi" w:cstheme="minorHAnsi"/>
          <w:color w:val="auto"/>
          <w:highlight w:val="yellow"/>
        </w:rPr>
        <w:t xml:space="preserve"> of diluted </w:t>
      </w:r>
      <w:r w:rsidR="00FB15AF" w:rsidRPr="00DD2EA2">
        <w:rPr>
          <w:rFonts w:asciiTheme="minorHAnsi" w:hAnsiTheme="minorHAnsi" w:cstheme="minorHAnsi"/>
          <w:color w:val="auto"/>
          <w:highlight w:val="yellow"/>
        </w:rPr>
        <w:t xml:space="preserve">rabbit polyclonal anti-human </w:t>
      </w:r>
      <w:r w:rsidR="00F27E63" w:rsidRPr="00DD2EA2">
        <w:rPr>
          <w:rFonts w:asciiTheme="minorHAnsi" w:hAnsiTheme="minorHAnsi" w:cstheme="minorHAnsi"/>
          <w:color w:val="auto"/>
          <w:highlight w:val="yellow"/>
        </w:rPr>
        <w:t>citrullinated histone H3 (citH3)</w:t>
      </w:r>
      <w:r w:rsidR="00FB15AF" w:rsidRPr="00DD2EA2">
        <w:rPr>
          <w:rFonts w:asciiTheme="minorHAnsi" w:hAnsiTheme="minorHAnsi" w:cstheme="minorHAnsi"/>
          <w:color w:val="auto"/>
          <w:highlight w:val="yellow"/>
        </w:rPr>
        <w:t xml:space="preserve"> antibod</w:t>
      </w:r>
      <w:r w:rsidR="003B5BF1" w:rsidRPr="00DD2EA2">
        <w:rPr>
          <w:rFonts w:asciiTheme="minorHAnsi" w:hAnsiTheme="minorHAnsi" w:cstheme="minorHAnsi"/>
          <w:color w:val="auto"/>
          <w:highlight w:val="yellow"/>
        </w:rPr>
        <w:t>y</w:t>
      </w:r>
      <w:r w:rsidR="1B2EB8B4" w:rsidRPr="00DD2EA2">
        <w:rPr>
          <w:rFonts w:asciiTheme="minorHAnsi" w:hAnsiTheme="minorHAnsi" w:cstheme="minorHAnsi"/>
          <w:color w:val="auto"/>
        </w:rPr>
        <w:t xml:space="preserve"> </w:t>
      </w:r>
      <w:r w:rsidR="003B5BF1" w:rsidRPr="00DD2EA2">
        <w:rPr>
          <w:rFonts w:asciiTheme="minorHAnsi" w:hAnsiTheme="minorHAnsi" w:cstheme="minorHAnsi"/>
          <w:color w:val="auto"/>
        </w:rPr>
        <w:t>(</w:t>
      </w:r>
      <w:r w:rsidR="1B2EB8B4" w:rsidRPr="00DD2EA2">
        <w:rPr>
          <w:rFonts w:asciiTheme="minorHAnsi" w:hAnsiTheme="minorHAnsi" w:cstheme="minorHAnsi"/>
          <w:color w:val="auto"/>
        </w:rPr>
        <w:t>0.03</w:t>
      </w:r>
      <w:r w:rsidR="00494C99" w:rsidRPr="00DD2EA2">
        <w:rPr>
          <w:rFonts w:asciiTheme="minorHAnsi" w:hAnsiTheme="minorHAnsi" w:cstheme="minorHAnsi"/>
          <w:color w:val="auto"/>
        </w:rPr>
        <w:t xml:space="preserve"> </w:t>
      </w:r>
      <w:r w:rsidR="1B2EB8B4" w:rsidRPr="00DD2EA2">
        <w:rPr>
          <w:rFonts w:asciiTheme="minorHAnsi" w:hAnsiTheme="minorHAnsi" w:cstheme="minorHAnsi"/>
          <w:color w:val="auto"/>
        </w:rPr>
        <w:t>mg/m</w:t>
      </w:r>
      <w:r w:rsidR="00350854" w:rsidRPr="00DD2EA2">
        <w:rPr>
          <w:rFonts w:asciiTheme="minorHAnsi" w:hAnsiTheme="minorHAnsi" w:cstheme="minorHAnsi"/>
          <w:color w:val="auto"/>
        </w:rPr>
        <w:t>L</w:t>
      </w:r>
      <w:r w:rsidR="008B22EA" w:rsidRPr="00DD2EA2">
        <w:rPr>
          <w:rFonts w:asciiTheme="minorHAnsi" w:hAnsiTheme="minorHAnsi" w:cstheme="minorHAnsi"/>
          <w:color w:val="auto"/>
        </w:rPr>
        <w:t xml:space="preserve"> diluted in blocking buffer 1</w:t>
      </w:r>
      <w:r w:rsidR="003B5BF1" w:rsidRPr="00DD2EA2">
        <w:rPr>
          <w:rFonts w:asciiTheme="minorHAnsi" w:hAnsiTheme="minorHAnsi" w:cstheme="minorHAnsi"/>
          <w:color w:val="auto"/>
        </w:rPr>
        <w:t xml:space="preserve">) </w:t>
      </w:r>
      <w:r w:rsidR="003C23DD" w:rsidRPr="00DD2EA2">
        <w:rPr>
          <w:rFonts w:asciiTheme="minorHAnsi" w:hAnsiTheme="minorHAnsi" w:cstheme="minorHAnsi"/>
          <w:color w:val="auto"/>
          <w:highlight w:val="yellow"/>
        </w:rPr>
        <w:t>directly on</w:t>
      </w:r>
      <w:r w:rsidR="00494C99" w:rsidRPr="00DD2EA2">
        <w:rPr>
          <w:rFonts w:asciiTheme="minorHAnsi" w:hAnsiTheme="minorHAnsi" w:cstheme="minorHAnsi"/>
          <w:color w:val="auto"/>
          <w:highlight w:val="yellow"/>
        </w:rPr>
        <w:t>to</w:t>
      </w:r>
      <w:r w:rsidR="5278F143" w:rsidRPr="00DD2EA2">
        <w:rPr>
          <w:rFonts w:asciiTheme="minorHAnsi" w:hAnsiTheme="minorHAnsi" w:cstheme="minorHAnsi"/>
          <w:color w:val="auto"/>
          <w:highlight w:val="yellow"/>
        </w:rPr>
        <w:t xml:space="preserve"> the</w:t>
      </w:r>
      <w:r w:rsidR="003C23DD" w:rsidRPr="00DD2EA2">
        <w:rPr>
          <w:rFonts w:asciiTheme="minorHAnsi" w:hAnsiTheme="minorHAnsi" w:cstheme="minorHAnsi"/>
          <w:color w:val="auto"/>
          <w:highlight w:val="yellow"/>
        </w:rPr>
        <w:t xml:space="preserve"> </w:t>
      </w:r>
      <w:r w:rsidR="00F27E63" w:rsidRPr="00DD2EA2">
        <w:rPr>
          <w:rFonts w:asciiTheme="minorHAnsi" w:hAnsiTheme="minorHAnsi" w:cstheme="minorHAnsi"/>
          <w:color w:val="auto"/>
          <w:highlight w:val="yellow"/>
        </w:rPr>
        <w:t>slide</w:t>
      </w:r>
      <w:r w:rsidR="00EB632D" w:rsidRPr="00DD2EA2">
        <w:rPr>
          <w:rFonts w:asciiTheme="minorHAnsi" w:hAnsiTheme="minorHAnsi" w:cstheme="minorHAnsi"/>
          <w:color w:val="auto"/>
          <w:highlight w:val="yellow"/>
        </w:rPr>
        <w:t>.</w:t>
      </w:r>
      <w:r w:rsidR="00B80CF2">
        <w:rPr>
          <w:rFonts w:asciiTheme="minorHAnsi" w:hAnsiTheme="minorHAnsi" w:cstheme="minorHAnsi"/>
          <w:color w:val="auto"/>
        </w:rPr>
        <w:t xml:space="preserve"> </w:t>
      </w:r>
    </w:p>
    <w:p w14:paraId="7B24B307" w14:textId="77777777" w:rsidR="003C2F9C" w:rsidRPr="00DD2EA2" w:rsidRDefault="003C2F9C" w:rsidP="003C2F9C">
      <w:pPr>
        <w:widowControl/>
        <w:autoSpaceDE/>
        <w:autoSpaceDN/>
        <w:adjustRightInd/>
        <w:rPr>
          <w:rFonts w:asciiTheme="minorHAnsi" w:hAnsiTheme="minorHAnsi" w:cstheme="minorHAnsi"/>
          <w:color w:val="auto"/>
        </w:rPr>
      </w:pPr>
    </w:p>
    <w:p w14:paraId="24BE6DB3" w14:textId="14FE6FC5" w:rsidR="0011282D" w:rsidRPr="00DD2EA2" w:rsidRDefault="00B64871"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3.3</w:t>
      </w:r>
      <w:r w:rsidR="00F64823" w:rsidRPr="00DD2EA2">
        <w:rPr>
          <w:rFonts w:asciiTheme="minorHAnsi" w:hAnsiTheme="minorHAnsi" w:cstheme="minorHAnsi"/>
          <w:color w:val="auto"/>
        </w:rPr>
        <w:t>.</w:t>
      </w:r>
      <w:r w:rsidRPr="00DD2EA2">
        <w:rPr>
          <w:rFonts w:asciiTheme="minorHAnsi" w:hAnsiTheme="minorHAnsi" w:cstheme="minorHAnsi"/>
          <w:color w:val="auto"/>
        </w:rPr>
        <w:t xml:space="preserve"> </w:t>
      </w:r>
      <w:r w:rsidR="00EB632D" w:rsidRPr="00DD2EA2">
        <w:rPr>
          <w:rFonts w:asciiTheme="minorHAnsi" w:hAnsiTheme="minorHAnsi" w:cstheme="minorHAnsi"/>
          <w:color w:val="auto"/>
          <w:highlight w:val="yellow"/>
        </w:rPr>
        <w:t>P</w:t>
      </w:r>
      <w:r w:rsidR="6C91B711" w:rsidRPr="00DD2EA2">
        <w:rPr>
          <w:rFonts w:asciiTheme="minorHAnsi" w:hAnsiTheme="minorHAnsi" w:cstheme="minorHAnsi"/>
          <w:color w:val="auto"/>
          <w:highlight w:val="yellow"/>
        </w:rPr>
        <w:t xml:space="preserve">lace </w:t>
      </w:r>
      <w:r w:rsidR="002F00A7" w:rsidRPr="00DD2EA2">
        <w:rPr>
          <w:rFonts w:asciiTheme="minorHAnsi" w:hAnsiTheme="minorHAnsi" w:cstheme="minorHAnsi"/>
          <w:color w:val="auto"/>
          <w:highlight w:val="yellow"/>
        </w:rPr>
        <w:t xml:space="preserve">a </w:t>
      </w:r>
      <w:r w:rsidR="6C91B711" w:rsidRPr="00DD2EA2">
        <w:rPr>
          <w:rFonts w:asciiTheme="minorHAnsi" w:hAnsiTheme="minorHAnsi" w:cstheme="minorHAnsi"/>
          <w:color w:val="auto"/>
          <w:highlight w:val="yellow"/>
        </w:rPr>
        <w:t>coverslip</w:t>
      </w:r>
      <w:r w:rsidR="6C91B711" w:rsidRPr="00DD2EA2">
        <w:rPr>
          <w:rFonts w:asciiTheme="minorHAnsi" w:hAnsiTheme="minorHAnsi" w:cstheme="minorHAnsi"/>
          <w:color w:val="auto"/>
        </w:rPr>
        <w:t xml:space="preserve"> </w:t>
      </w:r>
      <w:r w:rsidR="58736600" w:rsidRPr="00DD2EA2">
        <w:rPr>
          <w:rFonts w:asciiTheme="minorHAnsi" w:hAnsiTheme="minorHAnsi" w:cstheme="minorHAnsi"/>
          <w:color w:val="auto"/>
        </w:rPr>
        <w:t>(</w:t>
      </w:r>
      <w:r w:rsidR="6D7C016C" w:rsidRPr="00DD2EA2">
        <w:rPr>
          <w:rFonts w:asciiTheme="minorHAnsi" w:hAnsiTheme="minorHAnsi" w:cstheme="minorHAnsi"/>
          <w:color w:val="auto"/>
        </w:rPr>
        <w:t xml:space="preserve">24 </w:t>
      </w:r>
      <w:r w:rsidR="00F476CF">
        <w:rPr>
          <w:rFonts w:asciiTheme="minorHAnsi" w:hAnsiTheme="minorHAnsi" w:cstheme="minorHAnsi"/>
          <w:color w:val="auto"/>
        </w:rPr>
        <w:t xml:space="preserve">mm </w:t>
      </w:r>
      <w:r w:rsidR="6D7C016C" w:rsidRPr="00DD2EA2">
        <w:rPr>
          <w:rFonts w:asciiTheme="minorHAnsi" w:hAnsiTheme="minorHAnsi" w:cstheme="minorHAnsi"/>
          <w:color w:val="auto"/>
        </w:rPr>
        <w:t>x 40</w:t>
      </w:r>
      <w:r w:rsidR="00F476CF">
        <w:rPr>
          <w:rFonts w:asciiTheme="minorHAnsi" w:hAnsiTheme="minorHAnsi" w:cstheme="minorHAnsi"/>
          <w:color w:val="auto"/>
        </w:rPr>
        <w:t xml:space="preserve"> mm</w:t>
      </w:r>
      <w:r w:rsidR="1AEE7A2C" w:rsidRPr="00DD2EA2">
        <w:rPr>
          <w:rFonts w:asciiTheme="minorHAnsi" w:hAnsiTheme="minorHAnsi" w:cstheme="minorHAnsi"/>
          <w:color w:val="auto"/>
        </w:rPr>
        <w:t xml:space="preserve"> x 0.13</w:t>
      </w:r>
      <w:r w:rsidR="00F476CF" w:rsidRPr="001E15D6">
        <w:rPr>
          <w:rFonts w:asciiTheme="minorHAnsi" w:hAnsiTheme="minorHAnsi" w:cstheme="minorHAnsi"/>
          <w:color w:val="auto"/>
        </w:rPr>
        <w:t>–</w:t>
      </w:r>
      <w:r w:rsidR="1AEE7A2C" w:rsidRPr="00DD2EA2">
        <w:rPr>
          <w:rFonts w:asciiTheme="minorHAnsi" w:hAnsiTheme="minorHAnsi" w:cstheme="minorHAnsi"/>
          <w:color w:val="auto"/>
        </w:rPr>
        <w:t xml:space="preserve">0.17 </w:t>
      </w:r>
      <w:r w:rsidR="3FE41D5E" w:rsidRPr="00DD2EA2">
        <w:rPr>
          <w:rFonts w:asciiTheme="minorHAnsi" w:hAnsiTheme="minorHAnsi" w:cstheme="minorHAnsi"/>
          <w:color w:val="auto"/>
        </w:rPr>
        <w:t>mm</w:t>
      </w:r>
      <w:r w:rsidR="1AEE7A2C" w:rsidRPr="00DD2EA2">
        <w:rPr>
          <w:rFonts w:asciiTheme="minorHAnsi" w:hAnsiTheme="minorHAnsi" w:cstheme="minorHAnsi"/>
          <w:color w:val="auto"/>
        </w:rPr>
        <w:t>)</w:t>
      </w:r>
      <w:r w:rsidR="002F00A7" w:rsidRPr="00DD2EA2">
        <w:rPr>
          <w:rFonts w:asciiTheme="minorHAnsi" w:hAnsiTheme="minorHAnsi" w:cstheme="minorHAnsi"/>
          <w:color w:val="auto"/>
        </w:rPr>
        <w:t xml:space="preserve"> </w:t>
      </w:r>
      <w:r w:rsidR="002F00A7" w:rsidRPr="00DD2EA2">
        <w:rPr>
          <w:rFonts w:asciiTheme="minorHAnsi" w:hAnsiTheme="minorHAnsi" w:cstheme="minorHAnsi"/>
          <w:color w:val="auto"/>
          <w:highlight w:val="yellow"/>
        </w:rPr>
        <w:t>on each section</w:t>
      </w:r>
      <w:r w:rsidR="00EB632D" w:rsidRPr="00DD2EA2">
        <w:rPr>
          <w:rFonts w:asciiTheme="minorHAnsi" w:hAnsiTheme="minorHAnsi" w:cstheme="minorHAnsi"/>
          <w:color w:val="auto"/>
          <w:highlight w:val="yellow"/>
        </w:rPr>
        <w:t xml:space="preserve"> to </w:t>
      </w:r>
      <w:r w:rsidR="001E25E8" w:rsidRPr="00DD2EA2">
        <w:rPr>
          <w:rFonts w:asciiTheme="minorHAnsi" w:hAnsiTheme="minorHAnsi" w:cstheme="minorHAnsi"/>
          <w:color w:val="auto"/>
          <w:highlight w:val="yellow"/>
        </w:rPr>
        <w:t>allow</w:t>
      </w:r>
      <w:r w:rsidR="00EB632D" w:rsidRPr="00DD2EA2">
        <w:rPr>
          <w:rFonts w:asciiTheme="minorHAnsi" w:hAnsiTheme="minorHAnsi" w:cstheme="minorHAnsi"/>
          <w:color w:val="auto"/>
          <w:highlight w:val="yellow"/>
        </w:rPr>
        <w:t xml:space="preserve"> even distribution of </w:t>
      </w:r>
      <w:r w:rsidR="002B7650" w:rsidRPr="00DD2EA2">
        <w:rPr>
          <w:rFonts w:asciiTheme="minorHAnsi" w:hAnsiTheme="minorHAnsi" w:cstheme="minorHAnsi"/>
          <w:color w:val="auto"/>
          <w:highlight w:val="yellow"/>
        </w:rPr>
        <w:t>the antibody mixture.</w:t>
      </w:r>
    </w:p>
    <w:p w14:paraId="54A4D14C" w14:textId="77777777" w:rsidR="003C2F9C" w:rsidRPr="00DD2EA2" w:rsidRDefault="003C2F9C" w:rsidP="003C2F9C">
      <w:pPr>
        <w:widowControl/>
        <w:autoSpaceDE/>
        <w:autoSpaceDN/>
        <w:adjustRightInd/>
        <w:rPr>
          <w:rFonts w:asciiTheme="minorHAnsi" w:hAnsiTheme="minorHAnsi" w:cstheme="minorHAnsi"/>
          <w:color w:val="auto"/>
        </w:rPr>
      </w:pPr>
    </w:p>
    <w:p w14:paraId="6891C9CF" w14:textId="345AD3C7" w:rsidR="6C91B711" w:rsidRPr="00DD2EA2" w:rsidRDefault="0011282D"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00B64871" w:rsidRPr="00DD2EA2">
        <w:rPr>
          <w:rFonts w:asciiTheme="minorHAnsi" w:hAnsiTheme="minorHAnsi" w:cstheme="minorHAnsi"/>
          <w:color w:val="auto"/>
        </w:rPr>
        <w:t>4</w:t>
      </w:r>
      <w:r w:rsidR="00F64823" w:rsidRPr="00DD2EA2">
        <w:rPr>
          <w:rFonts w:asciiTheme="minorHAnsi" w:hAnsiTheme="minorHAnsi" w:cstheme="minorHAnsi"/>
          <w:color w:val="auto"/>
        </w:rPr>
        <w:t>.</w:t>
      </w:r>
      <w:r w:rsidRPr="00DD2EA2">
        <w:rPr>
          <w:rFonts w:asciiTheme="minorHAnsi" w:hAnsiTheme="minorHAnsi" w:cstheme="minorHAnsi"/>
          <w:color w:val="auto"/>
        </w:rPr>
        <w:t xml:space="preserve"> </w:t>
      </w:r>
      <w:r w:rsidR="0042277D" w:rsidRPr="00DD2EA2">
        <w:rPr>
          <w:rFonts w:asciiTheme="minorHAnsi" w:hAnsiTheme="minorHAnsi" w:cstheme="minorHAnsi"/>
          <w:color w:val="auto"/>
          <w:highlight w:val="yellow"/>
        </w:rPr>
        <w:t xml:space="preserve">Incubate </w:t>
      </w:r>
      <w:r w:rsidR="00247758" w:rsidRPr="00DD2EA2">
        <w:rPr>
          <w:rFonts w:asciiTheme="minorHAnsi" w:hAnsiTheme="minorHAnsi" w:cstheme="minorHAnsi"/>
          <w:color w:val="auto"/>
          <w:highlight w:val="yellow"/>
        </w:rPr>
        <w:t>for 12</w:t>
      </w:r>
      <w:r w:rsidR="00F476CF" w:rsidRPr="001E15D6">
        <w:rPr>
          <w:rFonts w:asciiTheme="minorHAnsi" w:hAnsiTheme="minorHAnsi" w:cstheme="minorHAnsi"/>
          <w:color w:val="auto"/>
          <w:highlight w:val="yellow"/>
        </w:rPr>
        <w:t>–</w:t>
      </w:r>
      <w:r w:rsidR="00247758" w:rsidRPr="00DD2EA2">
        <w:rPr>
          <w:rFonts w:asciiTheme="minorHAnsi" w:hAnsiTheme="minorHAnsi" w:cstheme="minorHAnsi"/>
          <w:color w:val="auto"/>
          <w:highlight w:val="yellow"/>
        </w:rPr>
        <w:t xml:space="preserve">16 h </w:t>
      </w:r>
      <w:r w:rsidR="0042277D" w:rsidRPr="00DD2EA2">
        <w:rPr>
          <w:rFonts w:asciiTheme="minorHAnsi" w:hAnsiTheme="minorHAnsi" w:cstheme="minorHAnsi"/>
          <w:color w:val="auto"/>
          <w:highlight w:val="yellow"/>
        </w:rPr>
        <w:t>at 4</w:t>
      </w:r>
      <w:r w:rsidR="006C7C35" w:rsidRPr="00DD2EA2">
        <w:rPr>
          <w:rFonts w:asciiTheme="minorHAnsi" w:hAnsiTheme="minorHAnsi" w:cstheme="minorHAnsi"/>
          <w:color w:val="auto"/>
          <w:highlight w:val="yellow"/>
        </w:rPr>
        <w:t xml:space="preserve"> </w:t>
      </w:r>
      <w:r w:rsidR="31547C34" w:rsidRPr="00DD2EA2">
        <w:rPr>
          <w:rFonts w:asciiTheme="minorHAnsi" w:hAnsiTheme="minorHAnsi" w:cstheme="minorHAnsi"/>
          <w:color w:val="auto"/>
          <w:highlight w:val="yellow"/>
        </w:rPr>
        <w:t>°</w:t>
      </w:r>
      <w:r w:rsidR="0042277D" w:rsidRPr="00DD2EA2">
        <w:rPr>
          <w:rFonts w:asciiTheme="minorHAnsi" w:hAnsiTheme="minorHAnsi" w:cstheme="minorHAnsi"/>
          <w:color w:val="auto"/>
          <w:highlight w:val="yellow"/>
        </w:rPr>
        <w:t>C with gentle rocking</w:t>
      </w:r>
      <w:r w:rsidR="001776A8" w:rsidRPr="00DD2EA2">
        <w:rPr>
          <w:rFonts w:asciiTheme="minorHAnsi" w:hAnsiTheme="minorHAnsi" w:cstheme="minorHAnsi"/>
          <w:color w:val="auto"/>
        </w:rPr>
        <w:t xml:space="preserve"> (30</w:t>
      </w:r>
      <w:r w:rsidR="00F476CF" w:rsidRPr="001E15D6">
        <w:rPr>
          <w:rFonts w:asciiTheme="minorHAnsi" w:hAnsiTheme="minorHAnsi" w:cstheme="minorHAnsi"/>
          <w:color w:val="auto"/>
        </w:rPr>
        <w:t>–</w:t>
      </w:r>
      <w:r w:rsidR="001776A8" w:rsidRPr="00DD2EA2">
        <w:rPr>
          <w:rFonts w:asciiTheme="minorHAnsi" w:hAnsiTheme="minorHAnsi" w:cstheme="minorHAnsi"/>
          <w:color w:val="auto"/>
        </w:rPr>
        <w:t>50 rpm)</w:t>
      </w:r>
      <w:r w:rsidR="0042277D" w:rsidRPr="00DD2EA2">
        <w:rPr>
          <w:rFonts w:asciiTheme="minorHAnsi" w:hAnsiTheme="minorHAnsi" w:cstheme="minorHAnsi"/>
          <w:color w:val="auto"/>
        </w:rPr>
        <w:t>. Seal with parafilm</w:t>
      </w:r>
      <w:r w:rsidR="008311B6" w:rsidRPr="00DD2EA2">
        <w:rPr>
          <w:rFonts w:asciiTheme="minorHAnsi" w:hAnsiTheme="minorHAnsi" w:cstheme="minorHAnsi"/>
          <w:color w:val="auto"/>
        </w:rPr>
        <w:t xml:space="preserve"> film</w:t>
      </w:r>
      <w:r w:rsidR="0042277D" w:rsidRPr="00DD2EA2">
        <w:rPr>
          <w:rFonts w:asciiTheme="minorHAnsi" w:hAnsiTheme="minorHAnsi" w:cstheme="minorHAnsi"/>
          <w:color w:val="auto"/>
        </w:rPr>
        <w:t xml:space="preserve"> to avoid drying.</w:t>
      </w:r>
    </w:p>
    <w:p w14:paraId="369BB252" w14:textId="77777777" w:rsidR="003C2F9C" w:rsidRPr="00DD2EA2" w:rsidRDefault="003C2F9C" w:rsidP="003C2F9C">
      <w:pPr>
        <w:widowControl/>
        <w:autoSpaceDE/>
        <w:autoSpaceDN/>
        <w:adjustRightInd/>
        <w:rPr>
          <w:rFonts w:asciiTheme="minorHAnsi" w:hAnsiTheme="minorHAnsi" w:cstheme="minorHAnsi"/>
          <w:color w:val="auto"/>
        </w:rPr>
      </w:pPr>
    </w:p>
    <w:p w14:paraId="5077CCA2" w14:textId="61685C9B" w:rsidR="005110E1" w:rsidRPr="00DD2EA2" w:rsidRDefault="4687A0C0"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7511202D" w:rsidRPr="00DD2EA2">
        <w:rPr>
          <w:rFonts w:asciiTheme="minorHAnsi" w:hAnsiTheme="minorHAnsi" w:cstheme="minorHAnsi"/>
          <w:color w:val="auto"/>
        </w:rPr>
        <w:t>.</w:t>
      </w:r>
      <w:r w:rsidR="00B64871" w:rsidRPr="00DD2EA2">
        <w:rPr>
          <w:rFonts w:asciiTheme="minorHAnsi" w:hAnsiTheme="minorHAnsi" w:cstheme="minorHAnsi"/>
          <w:color w:val="auto"/>
        </w:rPr>
        <w:t>5</w:t>
      </w:r>
      <w:r w:rsidR="00F64823" w:rsidRPr="00DD2EA2">
        <w:rPr>
          <w:rFonts w:asciiTheme="minorHAnsi" w:hAnsiTheme="minorHAnsi" w:cstheme="minorHAnsi"/>
          <w:color w:val="auto"/>
        </w:rPr>
        <w:t>.</w:t>
      </w:r>
      <w:r w:rsidR="7511202D" w:rsidRPr="00DD2EA2">
        <w:rPr>
          <w:rFonts w:asciiTheme="minorHAnsi" w:hAnsiTheme="minorHAnsi" w:cstheme="minorHAnsi"/>
          <w:color w:val="auto"/>
        </w:rPr>
        <w:t xml:space="preserve"> </w:t>
      </w:r>
      <w:r w:rsidR="7511202D" w:rsidRPr="00DD2EA2">
        <w:rPr>
          <w:rFonts w:asciiTheme="minorHAnsi" w:hAnsiTheme="minorHAnsi" w:cstheme="minorHAnsi"/>
          <w:color w:val="auto"/>
          <w:highlight w:val="yellow"/>
        </w:rPr>
        <w:t xml:space="preserve">Wash </w:t>
      </w:r>
      <w:r w:rsidR="008E1483" w:rsidRPr="00DD2EA2">
        <w:rPr>
          <w:rFonts w:asciiTheme="minorHAnsi" w:hAnsiTheme="minorHAnsi" w:cstheme="minorHAnsi"/>
          <w:color w:val="auto"/>
          <w:highlight w:val="yellow"/>
        </w:rPr>
        <w:t>3</w:t>
      </w:r>
      <w:r w:rsidR="00F476CF" w:rsidRPr="001E15D6">
        <w:rPr>
          <w:rFonts w:asciiTheme="minorHAnsi" w:hAnsiTheme="minorHAnsi" w:cstheme="minorHAnsi"/>
          <w:color w:val="auto"/>
          <w:highlight w:val="yellow"/>
        </w:rPr>
        <w:t>x</w:t>
      </w:r>
      <w:r w:rsidR="00F476CF" w:rsidRPr="00DD2EA2">
        <w:rPr>
          <w:rFonts w:asciiTheme="minorHAnsi" w:hAnsiTheme="minorHAnsi" w:cstheme="minorHAnsi"/>
          <w:color w:val="auto"/>
          <w:highlight w:val="yellow"/>
        </w:rPr>
        <w:t xml:space="preserve"> </w:t>
      </w:r>
      <w:r w:rsidR="7511202D" w:rsidRPr="00DD2EA2">
        <w:rPr>
          <w:rFonts w:asciiTheme="minorHAnsi" w:hAnsiTheme="minorHAnsi" w:cstheme="minorHAnsi"/>
          <w:color w:val="auto"/>
          <w:highlight w:val="yellow"/>
        </w:rPr>
        <w:t>with TBST</w:t>
      </w:r>
      <w:r w:rsidR="008E1483" w:rsidRPr="00DD2EA2">
        <w:rPr>
          <w:rFonts w:asciiTheme="minorHAnsi" w:hAnsiTheme="minorHAnsi" w:cstheme="minorHAnsi"/>
          <w:color w:val="auto"/>
          <w:highlight w:val="yellow"/>
        </w:rPr>
        <w:t xml:space="preserve"> for 5 min</w:t>
      </w:r>
      <w:r w:rsidR="7511202D" w:rsidRPr="00DD2EA2">
        <w:rPr>
          <w:rFonts w:asciiTheme="minorHAnsi" w:hAnsiTheme="minorHAnsi" w:cstheme="minorHAnsi"/>
          <w:color w:val="auto"/>
          <w:highlight w:val="yellow"/>
        </w:rPr>
        <w:t>.</w:t>
      </w:r>
    </w:p>
    <w:p w14:paraId="6DA31BFB" w14:textId="77777777" w:rsidR="003C2F9C" w:rsidRPr="00DD2EA2" w:rsidRDefault="003C2F9C" w:rsidP="003C2F9C">
      <w:pPr>
        <w:widowControl/>
        <w:autoSpaceDE/>
        <w:autoSpaceDN/>
        <w:adjustRightInd/>
        <w:rPr>
          <w:rFonts w:asciiTheme="minorHAnsi" w:hAnsiTheme="minorHAnsi" w:cstheme="minorHAnsi"/>
          <w:color w:val="auto"/>
        </w:rPr>
      </w:pPr>
    </w:p>
    <w:p w14:paraId="39B1A8FA" w14:textId="3415AFF5" w:rsidR="005110E1" w:rsidRPr="00DD2EA2" w:rsidRDefault="3AF61EA5"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0011282D" w:rsidRPr="00DD2EA2">
        <w:rPr>
          <w:rFonts w:asciiTheme="minorHAnsi" w:hAnsiTheme="minorHAnsi" w:cstheme="minorHAnsi"/>
          <w:color w:val="auto"/>
        </w:rPr>
        <w:t>.</w:t>
      </w:r>
      <w:r w:rsidR="00B64871" w:rsidRPr="00DD2EA2">
        <w:rPr>
          <w:rFonts w:asciiTheme="minorHAnsi" w:hAnsiTheme="minorHAnsi" w:cstheme="minorHAnsi"/>
          <w:color w:val="auto"/>
        </w:rPr>
        <w:t>6</w:t>
      </w:r>
      <w:r w:rsidR="00F64823" w:rsidRPr="00DD2EA2">
        <w:rPr>
          <w:rFonts w:asciiTheme="minorHAnsi" w:hAnsiTheme="minorHAnsi" w:cstheme="minorHAnsi"/>
          <w:color w:val="auto"/>
        </w:rPr>
        <w:t>.</w:t>
      </w:r>
      <w:r w:rsidR="6C91B711" w:rsidRPr="00DD2EA2">
        <w:rPr>
          <w:rFonts w:asciiTheme="minorHAnsi" w:hAnsiTheme="minorHAnsi" w:cstheme="minorHAnsi"/>
          <w:color w:val="auto"/>
        </w:rPr>
        <w:t xml:space="preserve"> </w:t>
      </w:r>
      <w:r w:rsidR="00026E82" w:rsidRPr="00DD2EA2">
        <w:rPr>
          <w:rFonts w:asciiTheme="minorHAnsi" w:hAnsiTheme="minorHAnsi" w:cstheme="minorHAnsi"/>
          <w:color w:val="auto"/>
          <w:highlight w:val="yellow"/>
        </w:rPr>
        <w:t>Apply 100</w:t>
      </w:r>
      <w:r w:rsidR="00BF5E3D" w:rsidRPr="00DD2EA2">
        <w:rPr>
          <w:rFonts w:asciiTheme="minorHAnsi" w:hAnsiTheme="minorHAnsi" w:cstheme="minorHAnsi"/>
          <w:color w:val="auto"/>
          <w:highlight w:val="yellow"/>
        </w:rPr>
        <w:t xml:space="preserve"> </w:t>
      </w:r>
      <w:r w:rsidR="00026E82" w:rsidRPr="00DD2EA2">
        <w:rPr>
          <w:rFonts w:asciiTheme="minorHAnsi" w:hAnsiTheme="minorHAnsi" w:cstheme="minorHAnsi"/>
          <w:color w:val="auto"/>
          <w:highlight w:val="yellow"/>
        </w:rPr>
        <w:t>µ</w:t>
      </w:r>
      <w:r w:rsidR="006C7C35" w:rsidRPr="00DD2EA2">
        <w:rPr>
          <w:rFonts w:asciiTheme="minorHAnsi" w:hAnsiTheme="minorHAnsi" w:cstheme="minorHAnsi"/>
          <w:color w:val="auto"/>
          <w:highlight w:val="yellow"/>
        </w:rPr>
        <w:t>L</w:t>
      </w:r>
      <w:r w:rsidR="6C91B711" w:rsidRPr="00DD2EA2">
        <w:rPr>
          <w:rFonts w:asciiTheme="minorHAnsi" w:hAnsiTheme="minorHAnsi" w:cstheme="minorHAnsi"/>
          <w:color w:val="auto"/>
          <w:highlight w:val="yellow"/>
        </w:rPr>
        <w:t xml:space="preserve"> </w:t>
      </w:r>
      <w:r w:rsidR="00026E82" w:rsidRPr="00DD2EA2">
        <w:rPr>
          <w:rFonts w:asciiTheme="minorHAnsi" w:hAnsiTheme="minorHAnsi" w:cstheme="minorHAnsi"/>
          <w:color w:val="auto"/>
          <w:highlight w:val="yellow"/>
        </w:rPr>
        <w:t>of</w:t>
      </w:r>
      <w:r w:rsidR="6C91B711" w:rsidRPr="00DD2EA2">
        <w:rPr>
          <w:rFonts w:asciiTheme="minorHAnsi" w:hAnsiTheme="minorHAnsi" w:cstheme="minorHAnsi"/>
          <w:color w:val="auto"/>
          <w:highlight w:val="yellow"/>
        </w:rPr>
        <w:t xml:space="preserve"> goat anti-rabbit</w:t>
      </w:r>
      <w:r w:rsidR="003B2FF6" w:rsidRPr="00DD2EA2">
        <w:rPr>
          <w:rFonts w:asciiTheme="minorHAnsi" w:hAnsiTheme="minorHAnsi" w:cstheme="minorHAnsi"/>
          <w:color w:val="auto"/>
          <w:highlight w:val="yellow"/>
        </w:rPr>
        <w:t xml:space="preserve"> antibody conjugated</w:t>
      </w:r>
      <w:r w:rsidR="004B143D" w:rsidRPr="00DD2EA2">
        <w:rPr>
          <w:rFonts w:asciiTheme="minorHAnsi" w:hAnsiTheme="minorHAnsi" w:cstheme="minorHAnsi"/>
          <w:color w:val="auto"/>
          <w:highlight w:val="yellow"/>
        </w:rPr>
        <w:t xml:space="preserve"> to</w:t>
      </w:r>
      <w:r w:rsidR="6C91B711" w:rsidRPr="00DD2EA2">
        <w:rPr>
          <w:rFonts w:asciiTheme="minorHAnsi" w:hAnsiTheme="minorHAnsi" w:cstheme="minorHAnsi"/>
          <w:color w:val="auto"/>
          <w:highlight w:val="yellow"/>
        </w:rPr>
        <w:t xml:space="preserve"> Alexa Fluor 488</w:t>
      </w:r>
      <w:r w:rsidR="00937186" w:rsidRPr="00DD2EA2">
        <w:rPr>
          <w:rFonts w:asciiTheme="minorHAnsi" w:hAnsiTheme="minorHAnsi" w:cstheme="minorHAnsi"/>
          <w:color w:val="auto"/>
          <w:highlight w:val="yellow"/>
        </w:rPr>
        <w:t xml:space="preserve"> </w:t>
      </w:r>
      <w:r w:rsidR="0076303C" w:rsidRPr="00DD2EA2">
        <w:rPr>
          <w:rFonts w:asciiTheme="minorHAnsi" w:hAnsiTheme="minorHAnsi" w:cstheme="minorHAnsi"/>
          <w:color w:val="auto"/>
          <w:highlight w:val="yellow"/>
        </w:rPr>
        <w:t>(d</w:t>
      </w:r>
      <w:r w:rsidR="2B65C80D" w:rsidRPr="00DD2EA2">
        <w:rPr>
          <w:rFonts w:asciiTheme="minorHAnsi" w:hAnsiTheme="minorHAnsi" w:cstheme="minorHAnsi"/>
          <w:color w:val="auto"/>
          <w:highlight w:val="yellow"/>
        </w:rPr>
        <w:t xml:space="preserve">iluted </w:t>
      </w:r>
      <w:r w:rsidR="00383E31" w:rsidRPr="00DD2EA2">
        <w:rPr>
          <w:rFonts w:asciiTheme="minorHAnsi" w:hAnsiTheme="minorHAnsi" w:cstheme="minorHAnsi"/>
          <w:color w:val="auto"/>
          <w:highlight w:val="yellow"/>
        </w:rPr>
        <w:t>to</w:t>
      </w:r>
      <w:r w:rsidR="00676DAB" w:rsidRPr="00DD2EA2">
        <w:rPr>
          <w:rFonts w:asciiTheme="minorHAnsi" w:hAnsiTheme="minorHAnsi" w:cstheme="minorHAnsi"/>
          <w:color w:val="auto"/>
          <w:highlight w:val="yellow"/>
        </w:rPr>
        <w:t xml:space="preserve"> </w:t>
      </w:r>
      <w:r w:rsidR="005F5B1D">
        <w:rPr>
          <w:rFonts w:asciiTheme="minorHAnsi" w:hAnsiTheme="minorHAnsi" w:cstheme="minorHAnsi"/>
          <w:color w:val="auto"/>
          <w:highlight w:val="yellow"/>
        </w:rPr>
        <w:t xml:space="preserve">a </w:t>
      </w:r>
      <w:r w:rsidR="00676DAB" w:rsidRPr="00DD2EA2">
        <w:rPr>
          <w:rFonts w:asciiTheme="minorHAnsi" w:hAnsiTheme="minorHAnsi" w:cstheme="minorHAnsi"/>
          <w:color w:val="auto"/>
          <w:highlight w:val="yellow"/>
        </w:rPr>
        <w:t>final concentration of</w:t>
      </w:r>
      <w:r w:rsidR="00383E31" w:rsidRPr="00DD2EA2">
        <w:rPr>
          <w:rFonts w:asciiTheme="minorHAnsi" w:hAnsiTheme="minorHAnsi" w:cstheme="minorHAnsi"/>
          <w:color w:val="auto"/>
          <w:highlight w:val="yellow"/>
        </w:rPr>
        <w:t xml:space="preserve"> </w:t>
      </w:r>
      <w:r w:rsidR="6C91B711" w:rsidRPr="00DD2EA2">
        <w:rPr>
          <w:rFonts w:asciiTheme="minorHAnsi" w:hAnsiTheme="minorHAnsi" w:cstheme="minorHAnsi"/>
          <w:color w:val="auto"/>
          <w:highlight w:val="yellow"/>
        </w:rPr>
        <w:t>0.04</w:t>
      </w:r>
      <w:r w:rsidR="00937186" w:rsidRPr="00DD2EA2">
        <w:rPr>
          <w:rFonts w:asciiTheme="minorHAnsi" w:hAnsiTheme="minorHAnsi" w:cstheme="minorHAnsi"/>
          <w:color w:val="auto"/>
          <w:highlight w:val="yellow"/>
        </w:rPr>
        <w:t xml:space="preserve"> </w:t>
      </w:r>
      <w:r w:rsidR="6C91B711" w:rsidRPr="00DD2EA2">
        <w:rPr>
          <w:rFonts w:asciiTheme="minorHAnsi" w:hAnsiTheme="minorHAnsi" w:cstheme="minorHAnsi"/>
          <w:color w:val="auto"/>
          <w:highlight w:val="yellow"/>
        </w:rPr>
        <w:t>mg/m</w:t>
      </w:r>
      <w:r w:rsidR="00350854" w:rsidRPr="00DD2EA2">
        <w:rPr>
          <w:rFonts w:asciiTheme="minorHAnsi" w:hAnsiTheme="minorHAnsi" w:cstheme="minorHAnsi"/>
          <w:color w:val="auto"/>
          <w:highlight w:val="yellow"/>
        </w:rPr>
        <w:t>L</w:t>
      </w:r>
      <w:r w:rsidR="6C91B711" w:rsidRPr="00DD2EA2">
        <w:rPr>
          <w:rFonts w:asciiTheme="minorHAnsi" w:hAnsiTheme="minorHAnsi" w:cstheme="minorHAnsi"/>
          <w:color w:val="auto"/>
          <w:highlight w:val="yellow"/>
        </w:rPr>
        <w:t xml:space="preserve"> </w:t>
      </w:r>
      <w:r w:rsidR="00457EBE" w:rsidRPr="00DD2EA2">
        <w:rPr>
          <w:rFonts w:asciiTheme="minorHAnsi" w:hAnsiTheme="minorHAnsi" w:cstheme="minorHAnsi"/>
          <w:color w:val="auto"/>
          <w:highlight w:val="yellow"/>
        </w:rPr>
        <w:t xml:space="preserve">or 1:50 </w:t>
      </w:r>
      <w:r w:rsidR="6C91B711" w:rsidRPr="00DD2EA2">
        <w:rPr>
          <w:rFonts w:asciiTheme="minorHAnsi" w:hAnsiTheme="minorHAnsi" w:cstheme="minorHAnsi"/>
          <w:color w:val="auto"/>
          <w:highlight w:val="yellow"/>
        </w:rPr>
        <w:t xml:space="preserve">in </w:t>
      </w:r>
      <w:r w:rsidR="005F5B1D" w:rsidRPr="00DD2EA2">
        <w:rPr>
          <w:rFonts w:asciiTheme="minorHAnsi" w:hAnsiTheme="minorHAnsi" w:cstheme="minorHAnsi"/>
          <w:color w:val="auto"/>
          <w:highlight w:val="yellow"/>
        </w:rPr>
        <w:t xml:space="preserve">Blocking Buffer </w:t>
      </w:r>
      <w:r w:rsidR="00E63AB8" w:rsidRPr="00DD2EA2">
        <w:rPr>
          <w:rFonts w:asciiTheme="minorHAnsi" w:hAnsiTheme="minorHAnsi" w:cstheme="minorHAnsi"/>
          <w:color w:val="auto"/>
          <w:highlight w:val="yellow"/>
        </w:rPr>
        <w:t>1</w:t>
      </w:r>
      <w:r w:rsidR="0076303C" w:rsidRPr="00DD2EA2">
        <w:rPr>
          <w:rFonts w:asciiTheme="minorHAnsi" w:hAnsiTheme="minorHAnsi" w:cstheme="minorHAnsi"/>
          <w:color w:val="auto"/>
          <w:highlight w:val="yellow"/>
        </w:rPr>
        <w:t>)</w:t>
      </w:r>
      <w:r w:rsidR="6C91B711" w:rsidRPr="00DD2EA2">
        <w:rPr>
          <w:rFonts w:asciiTheme="minorHAnsi" w:hAnsiTheme="minorHAnsi" w:cstheme="minorHAnsi"/>
          <w:color w:val="auto"/>
          <w:highlight w:val="yellow"/>
        </w:rPr>
        <w:t xml:space="preserve"> </w:t>
      </w:r>
      <w:r w:rsidR="003D1540" w:rsidRPr="00DD2EA2">
        <w:rPr>
          <w:rFonts w:asciiTheme="minorHAnsi" w:hAnsiTheme="minorHAnsi" w:cstheme="minorHAnsi"/>
          <w:color w:val="auto"/>
          <w:highlight w:val="yellow"/>
        </w:rPr>
        <w:t>as described</w:t>
      </w:r>
      <w:r w:rsidR="003D1540" w:rsidRPr="00DD2EA2">
        <w:rPr>
          <w:rFonts w:asciiTheme="minorHAnsi" w:hAnsiTheme="minorHAnsi" w:cstheme="minorHAnsi"/>
          <w:color w:val="auto"/>
        </w:rPr>
        <w:t xml:space="preserve"> in </w:t>
      </w:r>
      <w:r w:rsidR="005F1A1C">
        <w:rPr>
          <w:rFonts w:asciiTheme="minorHAnsi" w:hAnsiTheme="minorHAnsi" w:cstheme="minorHAnsi"/>
          <w:color w:val="auto"/>
        </w:rPr>
        <w:t xml:space="preserve">step </w:t>
      </w:r>
      <w:r w:rsidR="003D1540" w:rsidRPr="00DD2EA2">
        <w:rPr>
          <w:rFonts w:asciiTheme="minorHAnsi" w:hAnsiTheme="minorHAnsi" w:cstheme="minorHAnsi"/>
          <w:color w:val="auto"/>
        </w:rPr>
        <w:t>3.</w:t>
      </w:r>
      <w:r w:rsidR="00B64871" w:rsidRPr="00DD2EA2">
        <w:rPr>
          <w:rFonts w:asciiTheme="minorHAnsi" w:hAnsiTheme="minorHAnsi" w:cstheme="minorHAnsi"/>
          <w:color w:val="auto"/>
        </w:rPr>
        <w:t>3</w:t>
      </w:r>
      <w:r w:rsidR="003D1540" w:rsidRPr="00DD2EA2">
        <w:rPr>
          <w:rFonts w:asciiTheme="minorHAnsi" w:hAnsiTheme="minorHAnsi" w:cstheme="minorHAnsi"/>
          <w:color w:val="auto"/>
        </w:rPr>
        <w:t>.</w:t>
      </w:r>
      <w:r w:rsidR="00B80CF2">
        <w:rPr>
          <w:rFonts w:asciiTheme="minorHAnsi" w:hAnsiTheme="minorHAnsi" w:cstheme="minorHAnsi"/>
          <w:color w:val="auto"/>
        </w:rPr>
        <w:t xml:space="preserve"> </w:t>
      </w:r>
      <w:r w:rsidR="003D1540" w:rsidRPr="00DD2EA2">
        <w:rPr>
          <w:rFonts w:asciiTheme="minorHAnsi" w:hAnsiTheme="minorHAnsi" w:cstheme="minorHAnsi"/>
          <w:color w:val="auto"/>
          <w:highlight w:val="yellow"/>
        </w:rPr>
        <w:t xml:space="preserve">Incubate </w:t>
      </w:r>
      <w:r w:rsidR="00333741" w:rsidRPr="00DD2EA2">
        <w:rPr>
          <w:rFonts w:asciiTheme="minorHAnsi" w:hAnsiTheme="minorHAnsi" w:cstheme="minorHAnsi"/>
          <w:color w:val="auto"/>
          <w:highlight w:val="yellow"/>
        </w:rPr>
        <w:t xml:space="preserve">for 1 h at </w:t>
      </w:r>
      <w:r w:rsidR="00F476CF">
        <w:rPr>
          <w:rFonts w:asciiTheme="minorHAnsi" w:hAnsiTheme="minorHAnsi" w:cstheme="minorHAnsi"/>
          <w:color w:val="auto"/>
          <w:highlight w:val="yellow"/>
        </w:rPr>
        <w:t>RT</w:t>
      </w:r>
      <w:r w:rsidR="003D1540" w:rsidRPr="00DD2EA2">
        <w:rPr>
          <w:rFonts w:asciiTheme="minorHAnsi" w:hAnsiTheme="minorHAnsi" w:cstheme="minorHAnsi"/>
          <w:color w:val="auto"/>
          <w:highlight w:val="yellow"/>
        </w:rPr>
        <w:t xml:space="preserve"> </w:t>
      </w:r>
      <w:r w:rsidR="00B64871" w:rsidRPr="00DD2EA2">
        <w:rPr>
          <w:rFonts w:asciiTheme="minorHAnsi" w:hAnsiTheme="minorHAnsi" w:cstheme="minorHAnsi"/>
          <w:color w:val="auto"/>
          <w:highlight w:val="yellow"/>
        </w:rPr>
        <w:t>under</w:t>
      </w:r>
      <w:r w:rsidR="003D1540" w:rsidRPr="00DD2EA2">
        <w:rPr>
          <w:rFonts w:asciiTheme="minorHAnsi" w:hAnsiTheme="minorHAnsi" w:cstheme="minorHAnsi"/>
          <w:color w:val="auto"/>
          <w:highlight w:val="yellow"/>
        </w:rPr>
        <w:t xml:space="preserve"> gentle rocking</w:t>
      </w:r>
      <w:r w:rsidR="00B455CE" w:rsidRPr="00DD2EA2">
        <w:rPr>
          <w:rFonts w:asciiTheme="minorHAnsi" w:hAnsiTheme="minorHAnsi" w:cstheme="minorHAnsi"/>
          <w:color w:val="auto"/>
        </w:rPr>
        <w:t xml:space="preserve"> (30</w:t>
      </w:r>
      <w:r w:rsidR="00F476CF" w:rsidRPr="001E15D6">
        <w:rPr>
          <w:rFonts w:asciiTheme="minorHAnsi" w:hAnsiTheme="minorHAnsi" w:cstheme="minorHAnsi"/>
          <w:color w:val="auto"/>
        </w:rPr>
        <w:t>–</w:t>
      </w:r>
      <w:r w:rsidR="00B455CE" w:rsidRPr="00DD2EA2">
        <w:rPr>
          <w:rFonts w:asciiTheme="minorHAnsi" w:hAnsiTheme="minorHAnsi" w:cstheme="minorHAnsi"/>
          <w:color w:val="auto"/>
        </w:rPr>
        <w:t>50 rpm)</w:t>
      </w:r>
      <w:r w:rsidR="00333741" w:rsidRPr="00DD2EA2">
        <w:rPr>
          <w:rFonts w:asciiTheme="minorHAnsi" w:hAnsiTheme="minorHAnsi" w:cstheme="minorHAnsi"/>
          <w:color w:val="auto"/>
        </w:rPr>
        <w:t>.</w:t>
      </w:r>
      <w:r w:rsidR="00350854" w:rsidRPr="00DD2EA2">
        <w:rPr>
          <w:rFonts w:asciiTheme="minorHAnsi" w:hAnsiTheme="minorHAnsi" w:cstheme="minorHAnsi"/>
          <w:color w:val="auto"/>
        </w:rPr>
        <w:t xml:space="preserve"> </w:t>
      </w:r>
      <w:r w:rsidR="00333741" w:rsidRPr="00DD2EA2">
        <w:rPr>
          <w:rFonts w:asciiTheme="minorHAnsi" w:hAnsiTheme="minorHAnsi" w:cstheme="minorHAnsi"/>
          <w:color w:val="auto"/>
        </w:rPr>
        <w:t>Protect slides from light.</w:t>
      </w:r>
    </w:p>
    <w:p w14:paraId="40E90A09" w14:textId="77777777" w:rsidR="003C2F9C" w:rsidRPr="00DD2EA2" w:rsidRDefault="003C2F9C" w:rsidP="003C2F9C">
      <w:pPr>
        <w:widowControl/>
        <w:autoSpaceDE/>
        <w:autoSpaceDN/>
        <w:adjustRightInd/>
        <w:rPr>
          <w:rFonts w:asciiTheme="minorHAnsi" w:hAnsiTheme="minorHAnsi" w:cstheme="minorHAnsi"/>
          <w:color w:val="auto"/>
        </w:rPr>
      </w:pPr>
    </w:p>
    <w:p w14:paraId="7640F234" w14:textId="6B570A56" w:rsidR="005110E1" w:rsidRPr="00DD2EA2" w:rsidRDefault="33EDBAAE"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7511202D" w:rsidRPr="00DD2EA2">
        <w:rPr>
          <w:rFonts w:asciiTheme="minorHAnsi" w:hAnsiTheme="minorHAnsi" w:cstheme="minorHAnsi"/>
          <w:color w:val="auto"/>
        </w:rPr>
        <w:t>.</w:t>
      </w:r>
      <w:r w:rsidR="00B53637" w:rsidRPr="00DD2EA2">
        <w:rPr>
          <w:rFonts w:asciiTheme="minorHAnsi" w:hAnsiTheme="minorHAnsi" w:cstheme="minorHAnsi"/>
          <w:color w:val="auto"/>
        </w:rPr>
        <w:t>7</w:t>
      </w:r>
      <w:r w:rsidR="00F64823" w:rsidRPr="00DD2EA2">
        <w:rPr>
          <w:rFonts w:asciiTheme="minorHAnsi" w:hAnsiTheme="minorHAnsi" w:cstheme="minorHAnsi"/>
          <w:color w:val="auto"/>
        </w:rPr>
        <w:t>.</w:t>
      </w:r>
      <w:r w:rsidR="7511202D" w:rsidRPr="00DD2EA2">
        <w:rPr>
          <w:rFonts w:asciiTheme="minorHAnsi" w:hAnsiTheme="minorHAnsi" w:cstheme="minorHAnsi"/>
          <w:color w:val="auto"/>
        </w:rPr>
        <w:t xml:space="preserve"> Wash</w:t>
      </w:r>
      <w:r w:rsidR="00036FE5" w:rsidRPr="00DD2EA2">
        <w:rPr>
          <w:rFonts w:asciiTheme="minorHAnsi" w:hAnsiTheme="minorHAnsi" w:cstheme="minorHAnsi"/>
          <w:color w:val="auto"/>
        </w:rPr>
        <w:t xml:space="preserve"> </w:t>
      </w:r>
      <w:bookmarkStart w:id="1" w:name="_Hlk26444131"/>
      <w:r w:rsidR="00F476CF" w:rsidRPr="00DD2EA2">
        <w:rPr>
          <w:rFonts w:asciiTheme="minorHAnsi" w:hAnsiTheme="minorHAnsi" w:cstheme="minorHAnsi"/>
          <w:color w:val="auto"/>
        </w:rPr>
        <w:t>with TBST 3</w:t>
      </w:r>
      <w:r w:rsidR="00F476CF" w:rsidRPr="00944C29">
        <w:rPr>
          <w:rFonts w:asciiTheme="minorHAnsi" w:hAnsiTheme="minorHAnsi" w:cstheme="minorHAnsi"/>
          <w:color w:val="auto"/>
        </w:rPr>
        <w:t>x</w:t>
      </w:r>
      <w:r w:rsidR="00F476CF" w:rsidRPr="00DD2EA2">
        <w:rPr>
          <w:rFonts w:asciiTheme="minorHAnsi" w:hAnsiTheme="minorHAnsi" w:cstheme="minorHAnsi"/>
          <w:color w:val="auto"/>
        </w:rPr>
        <w:t xml:space="preserve"> </w:t>
      </w:r>
      <w:r w:rsidR="003E3B93" w:rsidRPr="00DD2EA2">
        <w:rPr>
          <w:rFonts w:asciiTheme="minorHAnsi" w:hAnsiTheme="minorHAnsi" w:cstheme="minorHAnsi"/>
          <w:color w:val="auto"/>
        </w:rPr>
        <w:t>for</w:t>
      </w:r>
      <w:r w:rsidR="7511202D" w:rsidRPr="00DD2EA2">
        <w:rPr>
          <w:rFonts w:asciiTheme="minorHAnsi" w:hAnsiTheme="minorHAnsi" w:cstheme="minorHAnsi"/>
          <w:color w:val="auto"/>
        </w:rPr>
        <w:t xml:space="preserve"> 5 min</w:t>
      </w:r>
      <w:bookmarkEnd w:id="1"/>
      <w:r w:rsidR="0032724B" w:rsidRPr="00DD2EA2">
        <w:rPr>
          <w:rFonts w:asciiTheme="minorHAnsi" w:hAnsiTheme="minorHAnsi" w:cstheme="minorHAnsi"/>
          <w:color w:val="auto"/>
        </w:rPr>
        <w:t>.</w:t>
      </w:r>
      <w:r w:rsidR="7511202D" w:rsidRPr="00DD2EA2">
        <w:rPr>
          <w:rFonts w:asciiTheme="minorHAnsi" w:hAnsiTheme="minorHAnsi" w:cstheme="minorHAnsi"/>
          <w:color w:val="auto"/>
        </w:rPr>
        <w:t xml:space="preserve"> </w:t>
      </w:r>
    </w:p>
    <w:p w14:paraId="364C736E" w14:textId="77777777" w:rsidR="003C2F9C" w:rsidRPr="00DD2EA2" w:rsidRDefault="003C2F9C" w:rsidP="003C2F9C">
      <w:pPr>
        <w:widowControl/>
        <w:autoSpaceDE/>
        <w:autoSpaceDN/>
        <w:adjustRightInd/>
        <w:rPr>
          <w:rFonts w:asciiTheme="minorHAnsi" w:hAnsiTheme="minorHAnsi" w:cstheme="minorHAnsi"/>
          <w:color w:val="auto"/>
        </w:rPr>
      </w:pPr>
    </w:p>
    <w:p w14:paraId="11DFCE26" w14:textId="4A635E93" w:rsidR="005110E1" w:rsidRPr="00DD2EA2" w:rsidRDefault="33EDBAAE"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6C91B711" w:rsidRPr="00DD2EA2">
        <w:rPr>
          <w:rFonts w:asciiTheme="minorHAnsi" w:hAnsiTheme="minorHAnsi" w:cstheme="minorHAnsi"/>
          <w:color w:val="auto"/>
        </w:rPr>
        <w:t>.</w:t>
      </w:r>
      <w:r w:rsidR="00B53637" w:rsidRPr="00DD2EA2">
        <w:rPr>
          <w:rFonts w:asciiTheme="minorHAnsi" w:hAnsiTheme="minorHAnsi" w:cstheme="minorHAnsi"/>
          <w:color w:val="auto"/>
        </w:rPr>
        <w:t>8</w:t>
      </w:r>
      <w:r w:rsidR="00F64823" w:rsidRPr="00DD2EA2">
        <w:rPr>
          <w:rFonts w:asciiTheme="minorHAnsi" w:hAnsiTheme="minorHAnsi" w:cstheme="minorHAnsi"/>
          <w:color w:val="auto"/>
        </w:rPr>
        <w:t>.</w:t>
      </w:r>
      <w:r w:rsidR="6C91B711" w:rsidRPr="00DD2EA2">
        <w:rPr>
          <w:rFonts w:asciiTheme="minorHAnsi" w:hAnsiTheme="minorHAnsi" w:cstheme="minorHAnsi"/>
          <w:color w:val="auto"/>
        </w:rPr>
        <w:t xml:space="preserve"> </w:t>
      </w:r>
      <w:r w:rsidR="007A2DC9" w:rsidRPr="00DD2EA2">
        <w:rPr>
          <w:rFonts w:asciiTheme="minorHAnsi" w:hAnsiTheme="minorHAnsi" w:cstheme="minorHAnsi"/>
          <w:color w:val="auto"/>
          <w:highlight w:val="yellow"/>
        </w:rPr>
        <w:t>Incubate</w:t>
      </w:r>
      <w:r w:rsidR="004B3AC3" w:rsidRPr="00DD2EA2">
        <w:rPr>
          <w:rFonts w:asciiTheme="minorHAnsi" w:hAnsiTheme="minorHAnsi" w:cstheme="minorHAnsi"/>
          <w:color w:val="auto"/>
          <w:highlight w:val="yellow"/>
        </w:rPr>
        <w:t xml:space="preserve"> sections in</w:t>
      </w:r>
      <w:r w:rsidR="007A2DC9" w:rsidRPr="00DD2EA2">
        <w:rPr>
          <w:rFonts w:asciiTheme="minorHAnsi" w:hAnsiTheme="minorHAnsi" w:cstheme="minorHAnsi"/>
          <w:color w:val="auto"/>
          <w:highlight w:val="yellow"/>
        </w:rPr>
        <w:t xml:space="preserve"> </w:t>
      </w:r>
      <w:r w:rsidR="005F5B1D" w:rsidRPr="00DD2EA2">
        <w:rPr>
          <w:rFonts w:asciiTheme="minorHAnsi" w:hAnsiTheme="minorHAnsi" w:cstheme="minorHAnsi"/>
          <w:color w:val="auto"/>
          <w:highlight w:val="yellow"/>
        </w:rPr>
        <w:t xml:space="preserve">Blocking Buffer </w:t>
      </w:r>
      <w:r w:rsidR="00FB097E" w:rsidRPr="00DD2EA2">
        <w:rPr>
          <w:rFonts w:asciiTheme="minorHAnsi" w:hAnsiTheme="minorHAnsi" w:cstheme="minorHAnsi"/>
          <w:color w:val="auto"/>
          <w:highlight w:val="yellow"/>
        </w:rPr>
        <w:t>2</w:t>
      </w:r>
      <w:r w:rsidR="004B3AC3" w:rsidRPr="00DD2EA2">
        <w:rPr>
          <w:rFonts w:asciiTheme="minorHAnsi" w:hAnsiTheme="minorHAnsi" w:cstheme="minorHAnsi"/>
          <w:color w:val="auto"/>
          <w:highlight w:val="yellow"/>
        </w:rPr>
        <w:t xml:space="preserve"> </w:t>
      </w:r>
      <w:r w:rsidR="00FB097E" w:rsidRPr="00DD2EA2">
        <w:rPr>
          <w:rFonts w:asciiTheme="minorHAnsi" w:hAnsiTheme="minorHAnsi" w:cstheme="minorHAnsi"/>
          <w:color w:val="auto"/>
          <w:highlight w:val="yellow"/>
        </w:rPr>
        <w:t>overnight</w:t>
      </w:r>
      <w:r w:rsidR="005F6384" w:rsidRPr="00DD2EA2">
        <w:rPr>
          <w:rFonts w:asciiTheme="minorHAnsi" w:hAnsiTheme="minorHAnsi" w:cstheme="minorHAnsi"/>
          <w:color w:val="auto"/>
          <w:highlight w:val="yellow"/>
        </w:rPr>
        <w:t xml:space="preserve"> at 4</w:t>
      </w:r>
      <w:r w:rsidR="00350854" w:rsidRPr="00DD2EA2">
        <w:rPr>
          <w:rFonts w:asciiTheme="minorHAnsi" w:hAnsiTheme="minorHAnsi" w:cstheme="minorHAnsi"/>
          <w:color w:val="auto"/>
          <w:highlight w:val="yellow"/>
        </w:rPr>
        <w:t xml:space="preserve"> </w:t>
      </w:r>
      <w:r w:rsidR="005F6384" w:rsidRPr="00DD2EA2">
        <w:rPr>
          <w:rFonts w:asciiTheme="minorHAnsi" w:hAnsiTheme="minorHAnsi" w:cstheme="minorHAnsi"/>
          <w:color w:val="auto"/>
          <w:highlight w:val="yellow"/>
        </w:rPr>
        <w:t>°C under gentle rocking</w:t>
      </w:r>
      <w:r w:rsidR="001F28A3" w:rsidRPr="00DD2EA2">
        <w:rPr>
          <w:rFonts w:asciiTheme="minorHAnsi" w:hAnsiTheme="minorHAnsi" w:cstheme="minorHAnsi"/>
          <w:color w:val="auto"/>
        </w:rPr>
        <w:t xml:space="preserve"> (30</w:t>
      </w:r>
      <w:r w:rsidR="008C487A" w:rsidRPr="001E15D6">
        <w:rPr>
          <w:rFonts w:asciiTheme="minorHAnsi" w:hAnsiTheme="minorHAnsi" w:cstheme="minorHAnsi"/>
          <w:color w:val="auto"/>
        </w:rPr>
        <w:t>–</w:t>
      </w:r>
      <w:r w:rsidR="001F28A3" w:rsidRPr="00DD2EA2">
        <w:rPr>
          <w:rFonts w:asciiTheme="minorHAnsi" w:hAnsiTheme="minorHAnsi" w:cstheme="minorHAnsi"/>
          <w:color w:val="auto"/>
        </w:rPr>
        <w:t>50 rpm)</w:t>
      </w:r>
      <w:r w:rsidR="005F6384" w:rsidRPr="00DD2EA2">
        <w:rPr>
          <w:rFonts w:asciiTheme="minorHAnsi" w:hAnsiTheme="minorHAnsi" w:cstheme="minorHAnsi"/>
          <w:color w:val="auto"/>
        </w:rPr>
        <w:t>. Protect from light.</w:t>
      </w:r>
    </w:p>
    <w:p w14:paraId="2668A1B4"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63221E30" w14:textId="0F96B4D6" w:rsidR="005110E1" w:rsidRPr="00DD2EA2" w:rsidRDefault="62279890" w:rsidP="003C2F9C">
      <w:pPr>
        <w:widowControl/>
        <w:autoSpaceDE/>
        <w:autoSpaceDN/>
        <w:adjustRightInd/>
        <w:rPr>
          <w:rFonts w:asciiTheme="minorHAnsi" w:hAnsiTheme="minorHAnsi" w:cstheme="minorHAnsi"/>
          <w:color w:val="auto"/>
          <w:highlight w:val="yellow"/>
        </w:rPr>
      </w:pPr>
      <w:r w:rsidRPr="00DD2EA2">
        <w:rPr>
          <w:rFonts w:asciiTheme="minorHAnsi" w:hAnsiTheme="minorHAnsi" w:cstheme="minorHAnsi"/>
          <w:color w:val="auto"/>
          <w:highlight w:val="yellow"/>
        </w:rPr>
        <w:t>3</w:t>
      </w:r>
      <w:r w:rsidR="6C91B711" w:rsidRPr="00DD2EA2">
        <w:rPr>
          <w:rFonts w:asciiTheme="minorHAnsi" w:hAnsiTheme="minorHAnsi" w:cstheme="minorHAnsi"/>
          <w:color w:val="auto"/>
          <w:highlight w:val="yellow"/>
        </w:rPr>
        <w:t>.</w:t>
      </w:r>
      <w:r w:rsidR="00B53637" w:rsidRPr="00DD2EA2">
        <w:rPr>
          <w:rFonts w:asciiTheme="minorHAnsi" w:hAnsiTheme="minorHAnsi" w:cstheme="minorHAnsi"/>
          <w:color w:val="auto"/>
          <w:highlight w:val="yellow"/>
        </w:rPr>
        <w:t>9</w:t>
      </w:r>
      <w:r w:rsidR="00F64823" w:rsidRPr="00DD2EA2">
        <w:rPr>
          <w:rFonts w:asciiTheme="minorHAnsi" w:hAnsiTheme="minorHAnsi" w:cstheme="minorHAnsi"/>
          <w:color w:val="auto"/>
          <w:highlight w:val="yellow"/>
        </w:rPr>
        <w:t>.</w:t>
      </w:r>
      <w:r w:rsidR="6C91B711" w:rsidRPr="00DD2EA2">
        <w:rPr>
          <w:rFonts w:asciiTheme="minorHAnsi" w:hAnsiTheme="minorHAnsi" w:cstheme="minorHAnsi"/>
          <w:color w:val="auto"/>
          <w:highlight w:val="yellow"/>
        </w:rPr>
        <w:t xml:space="preserve"> </w:t>
      </w:r>
      <w:r w:rsidR="6C91B711" w:rsidRPr="001E15D6">
        <w:rPr>
          <w:rFonts w:asciiTheme="minorHAnsi" w:hAnsiTheme="minorHAnsi" w:cstheme="minorHAnsi"/>
          <w:color w:val="auto"/>
          <w:highlight w:val="yellow"/>
        </w:rPr>
        <w:t xml:space="preserve">Wash </w:t>
      </w:r>
      <w:r w:rsidR="008C487A" w:rsidRPr="00223A51">
        <w:rPr>
          <w:rFonts w:asciiTheme="minorHAnsi" w:hAnsiTheme="minorHAnsi" w:cstheme="minorHAnsi"/>
          <w:color w:val="auto"/>
          <w:highlight w:val="yellow"/>
        </w:rPr>
        <w:t>with TBST 3x for 5 min</w:t>
      </w:r>
      <w:r w:rsidR="00655A04" w:rsidRPr="00DD2EA2">
        <w:rPr>
          <w:rFonts w:asciiTheme="minorHAnsi" w:hAnsiTheme="minorHAnsi" w:cstheme="minorHAnsi"/>
          <w:color w:val="auto"/>
          <w:highlight w:val="yellow"/>
        </w:rPr>
        <w:t>.</w:t>
      </w:r>
      <w:r w:rsidR="6C91B711" w:rsidRPr="00DD2EA2">
        <w:rPr>
          <w:rFonts w:asciiTheme="minorHAnsi" w:hAnsiTheme="minorHAnsi" w:cstheme="minorHAnsi"/>
          <w:color w:val="auto"/>
          <w:highlight w:val="yellow"/>
        </w:rPr>
        <w:t xml:space="preserve"> </w:t>
      </w:r>
    </w:p>
    <w:p w14:paraId="3135BA47"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41C6BC60" w14:textId="44885ECC" w:rsidR="005110E1" w:rsidRPr="00DD2EA2" w:rsidRDefault="62279890"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3</w:t>
      </w:r>
      <w:r w:rsidR="6C91B711" w:rsidRPr="00DD2EA2">
        <w:rPr>
          <w:rFonts w:asciiTheme="minorHAnsi" w:hAnsiTheme="minorHAnsi" w:cstheme="minorHAnsi"/>
          <w:color w:val="auto"/>
          <w:highlight w:val="yellow"/>
        </w:rPr>
        <w:t>.</w:t>
      </w:r>
      <w:r w:rsidR="00B53637" w:rsidRPr="00DD2EA2">
        <w:rPr>
          <w:rFonts w:asciiTheme="minorHAnsi" w:hAnsiTheme="minorHAnsi" w:cstheme="minorHAnsi"/>
          <w:color w:val="auto"/>
          <w:highlight w:val="yellow"/>
        </w:rPr>
        <w:t>10</w:t>
      </w:r>
      <w:r w:rsidR="00F64823" w:rsidRPr="00DD2EA2">
        <w:rPr>
          <w:rFonts w:asciiTheme="minorHAnsi" w:hAnsiTheme="minorHAnsi" w:cstheme="minorHAnsi"/>
          <w:color w:val="auto"/>
          <w:highlight w:val="yellow"/>
        </w:rPr>
        <w:t>.</w:t>
      </w:r>
      <w:r w:rsidR="00D6188A" w:rsidRPr="00DD2EA2">
        <w:rPr>
          <w:rFonts w:asciiTheme="minorHAnsi" w:hAnsiTheme="minorHAnsi" w:cstheme="minorHAnsi"/>
          <w:color w:val="auto"/>
          <w:highlight w:val="yellow"/>
        </w:rPr>
        <w:t xml:space="preserve"> </w:t>
      </w:r>
      <w:r w:rsidR="00E510A0" w:rsidRPr="00DD2EA2">
        <w:rPr>
          <w:rFonts w:asciiTheme="minorHAnsi" w:hAnsiTheme="minorHAnsi" w:cstheme="minorHAnsi"/>
          <w:color w:val="auto"/>
          <w:highlight w:val="yellow"/>
        </w:rPr>
        <w:t>Block</w:t>
      </w:r>
      <w:r w:rsidR="00D6188A" w:rsidRPr="00DD2EA2">
        <w:rPr>
          <w:rFonts w:asciiTheme="minorHAnsi" w:hAnsiTheme="minorHAnsi" w:cstheme="minorHAnsi"/>
          <w:color w:val="auto"/>
          <w:highlight w:val="yellow"/>
        </w:rPr>
        <w:t xml:space="preserve"> sections in</w:t>
      </w:r>
      <w:r w:rsidR="6C91B711" w:rsidRPr="00DD2EA2">
        <w:rPr>
          <w:rFonts w:asciiTheme="minorHAnsi" w:hAnsiTheme="minorHAnsi" w:cstheme="minorHAnsi"/>
          <w:color w:val="auto"/>
          <w:highlight w:val="yellow"/>
        </w:rPr>
        <w:t xml:space="preserve"> </w:t>
      </w:r>
      <w:r w:rsidR="005F5B1D" w:rsidRPr="00DD2EA2">
        <w:rPr>
          <w:rFonts w:asciiTheme="minorHAnsi" w:hAnsiTheme="minorHAnsi" w:cstheme="minorHAnsi"/>
          <w:color w:val="auto"/>
          <w:highlight w:val="yellow"/>
        </w:rPr>
        <w:t xml:space="preserve">Blocking Buffer </w:t>
      </w:r>
      <w:r w:rsidR="008B57B6" w:rsidRPr="00DD2EA2">
        <w:rPr>
          <w:rFonts w:asciiTheme="minorHAnsi" w:hAnsiTheme="minorHAnsi" w:cstheme="minorHAnsi"/>
          <w:color w:val="auto"/>
          <w:highlight w:val="yellow"/>
        </w:rPr>
        <w:t>3</w:t>
      </w:r>
      <w:r w:rsidR="6C91B711" w:rsidRPr="00DD2EA2">
        <w:rPr>
          <w:rFonts w:asciiTheme="minorHAnsi" w:hAnsiTheme="minorHAnsi" w:cstheme="minorHAnsi"/>
          <w:color w:val="auto"/>
          <w:highlight w:val="yellow"/>
        </w:rPr>
        <w:t xml:space="preserve"> </w:t>
      </w:r>
      <w:r w:rsidR="005529FE" w:rsidRPr="00DD2EA2">
        <w:rPr>
          <w:rFonts w:asciiTheme="minorHAnsi" w:hAnsiTheme="minorHAnsi" w:cstheme="minorHAnsi"/>
          <w:color w:val="auto"/>
          <w:highlight w:val="yellow"/>
        </w:rPr>
        <w:t xml:space="preserve">as described in </w:t>
      </w:r>
      <w:r w:rsidR="005F1A1C">
        <w:rPr>
          <w:rFonts w:asciiTheme="minorHAnsi" w:hAnsiTheme="minorHAnsi" w:cstheme="minorHAnsi"/>
          <w:color w:val="auto"/>
          <w:highlight w:val="yellow"/>
        </w:rPr>
        <w:t xml:space="preserve">step </w:t>
      </w:r>
      <w:r w:rsidR="005529FE" w:rsidRPr="00DD2EA2">
        <w:rPr>
          <w:rFonts w:asciiTheme="minorHAnsi" w:hAnsiTheme="minorHAnsi" w:cstheme="minorHAnsi"/>
          <w:color w:val="auto"/>
          <w:highlight w:val="yellow"/>
        </w:rPr>
        <w:t xml:space="preserve">3.3 </w:t>
      </w:r>
      <w:r w:rsidR="00D6188A" w:rsidRPr="00DD2EA2">
        <w:rPr>
          <w:rFonts w:asciiTheme="minorHAnsi" w:hAnsiTheme="minorHAnsi" w:cstheme="minorHAnsi"/>
          <w:color w:val="auto"/>
          <w:highlight w:val="yellow"/>
        </w:rPr>
        <w:t xml:space="preserve">at </w:t>
      </w:r>
      <w:r w:rsidR="00F476CF">
        <w:rPr>
          <w:rFonts w:asciiTheme="minorHAnsi" w:hAnsiTheme="minorHAnsi" w:cstheme="minorHAnsi"/>
          <w:color w:val="auto"/>
          <w:highlight w:val="yellow"/>
        </w:rPr>
        <w:t>RT</w:t>
      </w:r>
      <w:r w:rsidR="00D81EBB" w:rsidRPr="00DD2EA2">
        <w:rPr>
          <w:rFonts w:asciiTheme="minorHAnsi" w:hAnsiTheme="minorHAnsi" w:cstheme="minorHAnsi"/>
          <w:color w:val="auto"/>
          <w:highlight w:val="yellow"/>
        </w:rPr>
        <w:t xml:space="preserve"> for 2 h</w:t>
      </w:r>
      <w:r w:rsidR="00D81EBB" w:rsidRPr="00DD2EA2">
        <w:rPr>
          <w:rFonts w:asciiTheme="minorHAnsi" w:hAnsiTheme="minorHAnsi" w:cstheme="minorHAnsi"/>
          <w:color w:val="auto"/>
        </w:rPr>
        <w:t xml:space="preserve"> </w:t>
      </w:r>
      <w:r w:rsidR="00857064" w:rsidRPr="00DD2EA2">
        <w:rPr>
          <w:rFonts w:asciiTheme="minorHAnsi" w:hAnsiTheme="minorHAnsi" w:cstheme="minorHAnsi"/>
          <w:color w:val="auto"/>
        </w:rPr>
        <w:t>under</w:t>
      </w:r>
      <w:r w:rsidR="009C1479" w:rsidRPr="00DD2EA2">
        <w:rPr>
          <w:rFonts w:asciiTheme="minorHAnsi" w:hAnsiTheme="minorHAnsi" w:cstheme="minorHAnsi"/>
          <w:color w:val="auto"/>
        </w:rPr>
        <w:t xml:space="preserve"> </w:t>
      </w:r>
      <w:r w:rsidR="00D81EBB" w:rsidRPr="00DD2EA2">
        <w:rPr>
          <w:rFonts w:asciiTheme="minorHAnsi" w:hAnsiTheme="minorHAnsi" w:cstheme="minorHAnsi"/>
          <w:color w:val="auto"/>
        </w:rPr>
        <w:t>gentle rocking</w:t>
      </w:r>
      <w:r w:rsidR="001F28A3" w:rsidRPr="00DD2EA2">
        <w:rPr>
          <w:rFonts w:asciiTheme="minorHAnsi" w:hAnsiTheme="minorHAnsi" w:cstheme="minorHAnsi"/>
          <w:color w:val="auto"/>
        </w:rPr>
        <w:t xml:space="preserve"> (3</w:t>
      </w:r>
      <w:r w:rsidR="00550E0C" w:rsidRPr="00DD2EA2">
        <w:rPr>
          <w:rFonts w:asciiTheme="minorHAnsi" w:hAnsiTheme="minorHAnsi" w:cstheme="minorHAnsi"/>
          <w:color w:val="auto"/>
        </w:rPr>
        <w:t>0</w:t>
      </w:r>
      <w:r w:rsidR="008C487A" w:rsidRPr="001E15D6">
        <w:rPr>
          <w:rFonts w:asciiTheme="minorHAnsi" w:hAnsiTheme="minorHAnsi" w:cstheme="minorHAnsi"/>
          <w:color w:val="auto"/>
        </w:rPr>
        <w:t>–</w:t>
      </w:r>
      <w:r w:rsidR="00550E0C" w:rsidRPr="00DD2EA2">
        <w:rPr>
          <w:rFonts w:asciiTheme="minorHAnsi" w:hAnsiTheme="minorHAnsi" w:cstheme="minorHAnsi"/>
          <w:color w:val="auto"/>
        </w:rPr>
        <w:t>50 rpm)</w:t>
      </w:r>
      <w:r w:rsidR="00D81EBB" w:rsidRPr="00DD2EA2">
        <w:rPr>
          <w:rFonts w:asciiTheme="minorHAnsi" w:hAnsiTheme="minorHAnsi" w:cstheme="minorHAnsi"/>
          <w:color w:val="auto"/>
        </w:rPr>
        <w:t>.</w:t>
      </w:r>
      <w:r w:rsidR="00B80CF2">
        <w:rPr>
          <w:rFonts w:asciiTheme="minorHAnsi" w:hAnsiTheme="minorHAnsi" w:cstheme="minorHAnsi"/>
          <w:color w:val="auto"/>
        </w:rPr>
        <w:t xml:space="preserve"> </w:t>
      </w:r>
    </w:p>
    <w:p w14:paraId="73C60383" w14:textId="77777777" w:rsidR="003C2F9C" w:rsidRPr="00DD2EA2" w:rsidRDefault="003C2F9C" w:rsidP="003C2F9C">
      <w:pPr>
        <w:widowControl/>
        <w:autoSpaceDE/>
        <w:autoSpaceDN/>
        <w:adjustRightInd/>
        <w:rPr>
          <w:rFonts w:asciiTheme="minorHAnsi" w:hAnsiTheme="minorHAnsi" w:cstheme="minorHAnsi"/>
          <w:color w:val="auto"/>
        </w:rPr>
      </w:pPr>
    </w:p>
    <w:p w14:paraId="1F9713FE" w14:textId="01774723" w:rsidR="005110E1" w:rsidRPr="00DD2EA2" w:rsidRDefault="011C3AD8"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6C91B711" w:rsidRPr="00DD2EA2">
        <w:rPr>
          <w:rFonts w:asciiTheme="minorHAnsi" w:hAnsiTheme="minorHAnsi" w:cstheme="minorHAnsi"/>
          <w:color w:val="auto"/>
        </w:rPr>
        <w:t>.</w:t>
      </w:r>
      <w:r w:rsidR="00643DAA" w:rsidRPr="00DD2EA2">
        <w:rPr>
          <w:rFonts w:asciiTheme="minorHAnsi" w:hAnsiTheme="minorHAnsi" w:cstheme="minorHAnsi"/>
          <w:color w:val="auto"/>
        </w:rPr>
        <w:t>1</w:t>
      </w:r>
      <w:r w:rsidR="00B53637" w:rsidRPr="00DD2EA2">
        <w:rPr>
          <w:rFonts w:asciiTheme="minorHAnsi" w:hAnsiTheme="minorHAnsi" w:cstheme="minorHAnsi"/>
          <w:color w:val="auto"/>
        </w:rPr>
        <w:t>1</w:t>
      </w:r>
      <w:r w:rsidR="00F64823" w:rsidRPr="00DD2EA2">
        <w:rPr>
          <w:rFonts w:asciiTheme="minorHAnsi" w:hAnsiTheme="minorHAnsi" w:cstheme="minorHAnsi"/>
          <w:color w:val="auto"/>
        </w:rPr>
        <w:t>.</w:t>
      </w:r>
      <w:r w:rsidR="00643DAA" w:rsidRPr="00DD2EA2">
        <w:rPr>
          <w:rFonts w:asciiTheme="minorHAnsi" w:hAnsiTheme="minorHAnsi" w:cstheme="minorHAnsi"/>
          <w:color w:val="auto"/>
        </w:rPr>
        <w:t xml:space="preserve"> </w:t>
      </w:r>
      <w:r w:rsidR="00066917" w:rsidRPr="00DD2EA2">
        <w:rPr>
          <w:rFonts w:asciiTheme="minorHAnsi" w:hAnsiTheme="minorHAnsi" w:cstheme="minorHAnsi"/>
          <w:color w:val="auto"/>
          <w:highlight w:val="yellow"/>
        </w:rPr>
        <w:t>Incubate</w:t>
      </w:r>
      <w:r w:rsidR="6C91B711" w:rsidRPr="00DD2EA2">
        <w:rPr>
          <w:rFonts w:asciiTheme="minorHAnsi" w:hAnsiTheme="minorHAnsi" w:cstheme="minorHAnsi"/>
          <w:color w:val="auto"/>
          <w:highlight w:val="yellow"/>
        </w:rPr>
        <w:t xml:space="preserve"> </w:t>
      </w:r>
      <w:r w:rsidR="00C85487" w:rsidRPr="00DD2EA2">
        <w:rPr>
          <w:rFonts w:asciiTheme="minorHAnsi" w:hAnsiTheme="minorHAnsi" w:cstheme="minorHAnsi"/>
          <w:color w:val="auto"/>
          <w:highlight w:val="yellow"/>
        </w:rPr>
        <w:t xml:space="preserve">sections </w:t>
      </w:r>
      <w:r w:rsidR="6C91B711" w:rsidRPr="00DD2EA2">
        <w:rPr>
          <w:rFonts w:asciiTheme="minorHAnsi" w:hAnsiTheme="minorHAnsi" w:cstheme="minorHAnsi"/>
          <w:color w:val="auto"/>
          <w:highlight w:val="yellow"/>
        </w:rPr>
        <w:t xml:space="preserve">with </w:t>
      </w:r>
      <w:r w:rsidR="1B2EB8B4" w:rsidRPr="00DD2EA2">
        <w:rPr>
          <w:rFonts w:asciiTheme="minorHAnsi" w:hAnsiTheme="minorHAnsi" w:cstheme="minorHAnsi"/>
          <w:color w:val="auto"/>
          <w:highlight w:val="yellow"/>
        </w:rPr>
        <w:t xml:space="preserve">biotinylated polyclonal rabbit anti-human NE antibody </w:t>
      </w:r>
      <w:r w:rsidR="0002613B" w:rsidRPr="00DD2EA2">
        <w:rPr>
          <w:rFonts w:asciiTheme="minorHAnsi" w:hAnsiTheme="minorHAnsi" w:cstheme="minorHAnsi"/>
          <w:color w:val="auto"/>
          <w:highlight w:val="yellow"/>
        </w:rPr>
        <w:t>(</w:t>
      </w:r>
      <w:r w:rsidR="00350854" w:rsidRPr="00DD2EA2">
        <w:rPr>
          <w:rFonts w:asciiTheme="minorHAnsi" w:hAnsiTheme="minorHAnsi" w:cstheme="minorHAnsi"/>
          <w:color w:val="auto"/>
          <w:highlight w:val="yellow"/>
        </w:rPr>
        <w:t>f</w:t>
      </w:r>
      <w:r w:rsidR="000249BA" w:rsidRPr="00DD2EA2">
        <w:rPr>
          <w:rFonts w:asciiTheme="minorHAnsi" w:hAnsiTheme="minorHAnsi" w:cstheme="minorHAnsi"/>
          <w:color w:val="auto"/>
          <w:highlight w:val="yellow"/>
        </w:rPr>
        <w:t>inal concentration</w:t>
      </w:r>
      <w:r w:rsidR="005F5B1D">
        <w:rPr>
          <w:rFonts w:asciiTheme="minorHAnsi" w:hAnsiTheme="minorHAnsi" w:cstheme="minorHAnsi"/>
          <w:color w:val="auto"/>
          <w:highlight w:val="yellow"/>
        </w:rPr>
        <w:t xml:space="preserve"> =</w:t>
      </w:r>
      <w:r w:rsidR="000249BA" w:rsidRPr="00DD2EA2">
        <w:rPr>
          <w:rFonts w:asciiTheme="minorHAnsi" w:hAnsiTheme="minorHAnsi" w:cstheme="minorHAnsi"/>
          <w:color w:val="auto"/>
          <w:highlight w:val="yellow"/>
        </w:rPr>
        <w:t xml:space="preserve"> </w:t>
      </w:r>
      <w:r w:rsidR="0002613B" w:rsidRPr="00DD2EA2">
        <w:rPr>
          <w:rFonts w:asciiTheme="minorHAnsi" w:hAnsiTheme="minorHAnsi" w:cstheme="minorHAnsi"/>
          <w:color w:val="auto"/>
          <w:highlight w:val="yellow"/>
        </w:rPr>
        <w:t>0.2</w:t>
      </w:r>
      <w:r w:rsidR="00350854" w:rsidRPr="00DD2EA2">
        <w:rPr>
          <w:rFonts w:asciiTheme="minorHAnsi" w:hAnsiTheme="minorHAnsi" w:cstheme="minorHAnsi"/>
          <w:color w:val="auto"/>
          <w:highlight w:val="yellow"/>
        </w:rPr>
        <w:t xml:space="preserve"> </w:t>
      </w:r>
      <w:r w:rsidR="0002613B" w:rsidRPr="00DD2EA2">
        <w:rPr>
          <w:rFonts w:asciiTheme="minorHAnsi" w:hAnsiTheme="minorHAnsi" w:cstheme="minorHAnsi"/>
          <w:color w:val="auto"/>
          <w:highlight w:val="yellow"/>
        </w:rPr>
        <w:t>µg/m</w:t>
      </w:r>
      <w:r w:rsidR="00350854" w:rsidRPr="00DD2EA2">
        <w:rPr>
          <w:rFonts w:asciiTheme="minorHAnsi" w:hAnsiTheme="minorHAnsi" w:cstheme="minorHAnsi"/>
          <w:color w:val="auto"/>
          <w:highlight w:val="yellow"/>
        </w:rPr>
        <w:t xml:space="preserve">L </w:t>
      </w:r>
      <w:r w:rsidR="00896285" w:rsidRPr="00DD2EA2">
        <w:rPr>
          <w:rFonts w:asciiTheme="minorHAnsi" w:hAnsiTheme="minorHAnsi" w:cstheme="minorHAnsi"/>
          <w:color w:val="auto"/>
          <w:highlight w:val="yellow"/>
        </w:rPr>
        <w:t xml:space="preserve">in </w:t>
      </w:r>
      <w:r w:rsidR="005F5B1D" w:rsidRPr="00DD2EA2">
        <w:rPr>
          <w:rFonts w:asciiTheme="minorHAnsi" w:hAnsiTheme="minorHAnsi" w:cstheme="minorHAnsi"/>
          <w:color w:val="auto"/>
          <w:highlight w:val="yellow"/>
        </w:rPr>
        <w:t xml:space="preserve">Blocking Buffer </w:t>
      </w:r>
      <w:r w:rsidR="00896285" w:rsidRPr="00DD2EA2">
        <w:rPr>
          <w:rFonts w:asciiTheme="minorHAnsi" w:hAnsiTheme="minorHAnsi" w:cstheme="minorHAnsi"/>
          <w:color w:val="auto"/>
          <w:highlight w:val="yellow"/>
        </w:rPr>
        <w:t>3</w:t>
      </w:r>
      <w:r w:rsidR="0002613B" w:rsidRPr="00DD2EA2">
        <w:rPr>
          <w:rFonts w:asciiTheme="minorHAnsi" w:hAnsiTheme="minorHAnsi" w:cstheme="minorHAnsi"/>
          <w:color w:val="auto"/>
          <w:highlight w:val="yellow"/>
        </w:rPr>
        <w:t xml:space="preserve">) </w:t>
      </w:r>
      <w:r w:rsidR="005F1A1C" w:rsidRPr="00DD2EA2">
        <w:rPr>
          <w:rFonts w:asciiTheme="minorHAnsi" w:hAnsiTheme="minorHAnsi" w:cstheme="minorHAnsi"/>
          <w:color w:val="auto"/>
          <w:highlight w:val="yellow"/>
        </w:rPr>
        <w:t>at 4 °C for 12</w:t>
      </w:r>
      <w:r w:rsidR="005F1A1C" w:rsidRPr="001E15D6">
        <w:rPr>
          <w:rFonts w:asciiTheme="minorHAnsi" w:hAnsiTheme="minorHAnsi" w:cstheme="minorHAnsi"/>
          <w:color w:val="auto"/>
          <w:highlight w:val="yellow"/>
        </w:rPr>
        <w:t>–</w:t>
      </w:r>
      <w:r w:rsidR="005F1A1C" w:rsidRPr="00DD2EA2">
        <w:rPr>
          <w:rFonts w:asciiTheme="minorHAnsi" w:hAnsiTheme="minorHAnsi" w:cstheme="minorHAnsi"/>
          <w:color w:val="auto"/>
          <w:highlight w:val="yellow"/>
        </w:rPr>
        <w:t xml:space="preserve">16 h </w:t>
      </w:r>
      <w:r w:rsidR="00272243" w:rsidRPr="00DD2EA2">
        <w:rPr>
          <w:rFonts w:asciiTheme="minorHAnsi" w:hAnsiTheme="minorHAnsi" w:cstheme="minorHAnsi"/>
          <w:color w:val="auto"/>
          <w:highlight w:val="yellow"/>
        </w:rPr>
        <w:t xml:space="preserve">as described in </w:t>
      </w:r>
      <w:r w:rsidR="008C487A">
        <w:rPr>
          <w:rFonts w:asciiTheme="minorHAnsi" w:hAnsiTheme="minorHAnsi" w:cstheme="minorHAnsi"/>
          <w:color w:val="auto"/>
          <w:highlight w:val="yellow"/>
        </w:rPr>
        <w:t xml:space="preserve">steps </w:t>
      </w:r>
      <w:r w:rsidR="00350854" w:rsidRPr="00DD2EA2">
        <w:rPr>
          <w:rFonts w:asciiTheme="minorHAnsi" w:hAnsiTheme="minorHAnsi" w:cstheme="minorHAnsi"/>
          <w:color w:val="auto"/>
          <w:highlight w:val="yellow"/>
        </w:rPr>
        <w:t>3.2</w:t>
      </w:r>
      <w:r w:rsidR="008C487A" w:rsidRPr="001E15D6">
        <w:rPr>
          <w:rFonts w:asciiTheme="minorHAnsi" w:hAnsiTheme="minorHAnsi" w:cstheme="minorHAnsi"/>
          <w:color w:val="auto"/>
          <w:highlight w:val="yellow"/>
        </w:rPr>
        <w:t>–</w:t>
      </w:r>
      <w:r w:rsidR="00272243" w:rsidRPr="00DD2EA2">
        <w:rPr>
          <w:rFonts w:asciiTheme="minorHAnsi" w:hAnsiTheme="minorHAnsi" w:cstheme="minorHAnsi"/>
          <w:color w:val="auto"/>
          <w:highlight w:val="yellow"/>
        </w:rPr>
        <w:t>3.</w:t>
      </w:r>
      <w:r w:rsidR="00350854" w:rsidRPr="00DD2EA2">
        <w:rPr>
          <w:rFonts w:asciiTheme="minorHAnsi" w:hAnsiTheme="minorHAnsi" w:cstheme="minorHAnsi"/>
          <w:color w:val="auto"/>
          <w:highlight w:val="yellow"/>
        </w:rPr>
        <w:t>4</w:t>
      </w:r>
      <w:r w:rsidR="00E75C78" w:rsidRPr="00DD2EA2">
        <w:rPr>
          <w:rFonts w:asciiTheme="minorHAnsi" w:hAnsiTheme="minorHAnsi" w:cstheme="minorHAnsi"/>
          <w:color w:val="auto"/>
          <w:highlight w:val="yellow"/>
        </w:rPr>
        <w:t>.</w:t>
      </w:r>
      <w:r w:rsidR="00B80CF2">
        <w:rPr>
          <w:rFonts w:asciiTheme="minorHAnsi" w:hAnsiTheme="minorHAnsi" w:cstheme="minorHAnsi"/>
          <w:color w:val="auto"/>
        </w:rPr>
        <w:t xml:space="preserve"> </w:t>
      </w:r>
    </w:p>
    <w:p w14:paraId="62814350" w14:textId="77777777" w:rsidR="003C2F9C" w:rsidRPr="00DD2EA2" w:rsidRDefault="003C2F9C" w:rsidP="003C2F9C">
      <w:pPr>
        <w:widowControl/>
        <w:autoSpaceDE/>
        <w:autoSpaceDN/>
        <w:adjustRightInd/>
        <w:rPr>
          <w:rFonts w:asciiTheme="minorHAnsi" w:hAnsiTheme="minorHAnsi" w:cstheme="minorHAnsi"/>
          <w:color w:val="auto"/>
        </w:rPr>
      </w:pPr>
    </w:p>
    <w:p w14:paraId="2D586FCA" w14:textId="46D69229" w:rsidR="005110E1" w:rsidRPr="00DD2EA2" w:rsidRDefault="32A56265"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7511202D" w:rsidRPr="00DD2EA2">
        <w:rPr>
          <w:rFonts w:asciiTheme="minorHAnsi" w:hAnsiTheme="minorHAnsi" w:cstheme="minorHAnsi"/>
          <w:color w:val="auto"/>
        </w:rPr>
        <w:t>.</w:t>
      </w:r>
      <w:r w:rsidR="00643DAA" w:rsidRPr="00DD2EA2">
        <w:rPr>
          <w:rFonts w:asciiTheme="minorHAnsi" w:hAnsiTheme="minorHAnsi" w:cstheme="minorHAnsi"/>
          <w:color w:val="auto"/>
        </w:rPr>
        <w:t>1</w:t>
      </w:r>
      <w:r w:rsidR="00B53637" w:rsidRPr="00DD2EA2">
        <w:rPr>
          <w:rFonts w:asciiTheme="minorHAnsi" w:hAnsiTheme="minorHAnsi" w:cstheme="minorHAnsi"/>
          <w:color w:val="auto"/>
        </w:rPr>
        <w:t>2</w:t>
      </w:r>
      <w:r w:rsidR="00F64823" w:rsidRPr="00DD2EA2">
        <w:rPr>
          <w:rFonts w:asciiTheme="minorHAnsi" w:hAnsiTheme="minorHAnsi" w:cstheme="minorHAnsi"/>
          <w:color w:val="auto"/>
        </w:rPr>
        <w:t>.</w:t>
      </w:r>
      <w:r w:rsidR="00643DAA" w:rsidRPr="00DD2EA2">
        <w:rPr>
          <w:rFonts w:asciiTheme="minorHAnsi" w:hAnsiTheme="minorHAnsi" w:cstheme="minorHAnsi"/>
          <w:color w:val="auto"/>
        </w:rPr>
        <w:t xml:space="preserve"> </w:t>
      </w:r>
      <w:r w:rsidR="7511202D" w:rsidRPr="00DD2EA2">
        <w:rPr>
          <w:rFonts w:asciiTheme="minorHAnsi" w:hAnsiTheme="minorHAnsi" w:cstheme="minorHAnsi"/>
          <w:color w:val="auto"/>
        </w:rPr>
        <w:t xml:space="preserve">Wash </w:t>
      </w:r>
      <w:r w:rsidR="008C487A" w:rsidRPr="008C487A">
        <w:rPr>
          <w:rFonts w:asciiTheme="minorHAnsi" w:hAnsiTheme="minorHAnsi" w:cstheme="minorHAnsi"/>
          <w:color w:val="auto"/>
        </w:rPr>
        <w:t>with TBST 3x for 5 min</w:t>
      </w:r>
      <w:r w:rsidR="7511202D" w:rsidRPr="00DD2EA2">
        <w:rPr>
          <w:rFonts w:asciiTheme="minorHAnsi" w:hAnsiTheme="minorHAnsi" w:cstheme="minorHAnsi"/>
          <w:color w:val="auto"/>
        </w:rPr>
        <w:t>.</w:t>
      </w:r>
    </w:p>
    <w:p w14:paraId="2F6331CC" w14:textId="77777777" w:rsidR="003C2F9C" w:rsidRPr="00DD2EA2" w:rsidRDefault="003C2F9C" w:rsidP="003C2F9C">
      <w:pPr>
        <w:widowControl/>
        <w:autoSpaceDE/>
        <w:autoSpaceDN/>
        <w:adjustRightInd/>
        <w:rPr>
          <w:rFonts w:asciiTheme="minorHAnsi" w:hAnsiTheme="minorHAnsi" w:cstheme="minorHAnsi"/>
          <w:color w:val="auto"/>
        </w:rPr>
      </w:pPr>
    </w:p>
    <w:p w14:paraId="5D936691" w14:textId="2EC4A692" w:rsidR="005110E1" w:rsidRPr="00DD2EA2" w:rsidRDefault="32A56265"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6C91B711" w:rsidRPr="00DD2EA2">
        <w:rPr>
          <w:rFonts w:asciiTheme="minorHAnsi" w:hAnsiTheme="minorHAnsi" w:cstheme="minorHAnsi"/>
          <w:color w:val="auto"/>
        </w:rPr>
        <w:t>.</w:t>
      </w:r>
      <w:r w:rsidR="00643DAA" w:rsidRPr="00DD2EA2">
        <w:rPr>
          <w:rFonts w:asciiTheme="minorHAnsi" w:hAnsiTheme="minorHAnsi" w:cstheme="minorHAnsi"/>
          <w:color w:val="auto"/>
        </w:rPr>
        <w:t>1</w:t>
      </w:r>
      <w:r w:rsidR="00B53637" w:rsidRPr="00DD2EA2">
        <w:rPr>
          <w:rFonts w:asciiTheme="minorHAnsi" w:hAnsiTheme="minorHAnsi" w:cstheme="minorHAnsi"/>
          <w:color w:val="auto"/>
        </w:rPr>
        <w:t>3</w:t>
      </w:r>
      <w:r w:rsidR="00F64823" w:rsidRPr="00DD2EA2">
        <w:rPr>
          <w:rFonts w:asciiTheme="minorHAnsi" w:hAnsiTheme="minorHAnsi" w:cstheme="minorHAnsi"/>
          <w:color w:val="auto"/>
        </w:rPr>
        <w:t>.</w:t>
      </w:r>
      <w:r w:rsidR="6C91B711" w:rsidRPr="00DD2EA2">
        <w:rPr>
          <w:rFonts w:asciiTheme="minorHAnsi" w:hAnsiTheme="minorHAnsi" w:cstheme="minorHAnsi"/>
          <w:color w:val="auto"/>
        </w:rPr>
        <w:t xml:space="preserve"> </w:t>
      </w:r>
      <w:r w:rsidR="6C91B711" w:rsidRPr="00DD2EA2">
        <w:rPr>
          <w:rFonts w:asciiTheme="minorHAnsi" w:hAnsiTheme="minorHAnsi" w:cstheme="minorHAnsi"/>
          <w:color w:val="auto"/>
          <w:highlight w:val="yellow"/>
        </w:rPr>
        <w:t xml:space="preserve">Incubate with </w:t>
      </w:r>
      <w:r w:rsidR="000C6366" w:rsidRPr="00DD2EA2">
        <w:rPr>
          <w:rFonts w:asciiTheme="minorHAnsi" w:hAnsiTheme="minorHAnsi" w:cstheme="minorHAnsi"/>
          <w:color w:val="auto"/>
          <w:highlight w:val="yellow"/>
        </w:rPr>
        <w:t xml:space="preserve">Alexa Fluor 594 </w:t>
      </w:r>
      <w:r w:rsidR="009F0AB5" w:rsidRPr="00DD2EA2">
        <w:rPr>
          <w:rFonts w:asciiTheme="minorHAnsi" w:hAnsiTheme="minorHAnsi" w:cstheme="minorHAnsi"/>
          <w:color w:val="auto"/>
          <w:highlight w:val="yellow"/>
        </w:rPr>
        <w:t xml:space="preserve">streptavidin </w:t>
      </w:r>
      <w:r w:rsidR="00780470" w:rsidRPr="00DD2EA2">
        <w:rPr>
          <w:rFonts w:asciiTheme="minorHAnsi" w:hAnsiTheme="minorHAnsi" w:cstheme="minorHAnsi"/>
          <w:color w:val="auto"/>
          <w:highlight w:val="yellow"/>
        </w:rPr>
        <w:t>conjugate</w:t>
      </w:r>
      <w:r w:rsidR="6C91B711" w:rsidRPr="00DD2EA2">
        <w:rPr>
          <w:rFonts w:asciiTheme="minorHAnsi" w:hAnsiTheme="minorHAnsi" w:cstheme="minorHAnsi"/>
          <w:color w:val="auto"/>
          <w:highlight w:val="yellow"/>
        </w:rPr>
        <w:t xml:space="preserve"> (</w:t>
      </w:r>
      <w:r w:rsidR="009F56EE" w:rsidRPr="00DD2EA2">
        <w:rPr>
          <w:rFonts w:asciiTheme="minorHAnsi" w:hAnsiTheme="minorHAnsi" w:cstheme="minorHAnsi"/>
          <w:color w:val="auto"/>
          <w:highlight w:val="yellow"/>
        </w:rPr>
        <w:t xml:space="preserve">dilute to 1:100 or </w:t>
      </w:r>
      <w:r w:rsidR="6C91B711" w:rsidRPr="00DD2EA2">
        <w:rPr>
          <w:rFonts w:asciiTheme="minorHAnsi" w:hAnsiTheme="minorHAnsi" w:cstheme="minorHAnsi"/>
          <w:color w:val="auto"/>
          <w:highlight w:val="yellow"/>
        </w:rPr>
        <w:t>0.02</w:t>
      </w:r>
      <w:r w:rsidR="008C487A">
        <w:rPr>
          <w:rFonts w:asciiTheme="minorHAnsi" w:hAnsiTheme="minorHAnsi" w:cstheme="minorHAnsi"/>
          <w:color w:val="auto"/>
          <w:highlight w:val="yellow"/>
        </w:rPr>
        <w:t xml:space="preserve"> </w:t>
      </w:r>
      <w:r w:rsidR="6C91B711" w:rsidRPr="00DD2EA2">
        <w:rPr>
          <w:rFonts w:asciiTheme="minorHAnsi" w:hAnsiTheme="minorHAnsi" w:cstheme="minorHAnsi"/>
          <w:color w:val="auto"/>
          <w:highlight w:val="yellow"/>
        </w:rPr>
        <w:t>mg/m</w:t>
      </w:r>
      <w:r w:rsidR="00350854" w:rsidRPr="00DD2EA2">
        <w:rPr>
          <w:rFonts w:asciiTheme="minorHAnsi" w:hAnsiTheme="minorHAnsi" w:cstheme="minorHAnsi"/>
          <w:color w:val="auto"/>
          <w:highlight w:val="yellow"/>
        </w:rPr>
        <w:t>L</w:t>
      </w:r>
      <w:r w:rsidR="4B9D44BC" w:rsidRPr="00DD2EA2">
        <w:rPr>
          <w:rFonts w:asciiTheme="minorHAnsi" w:hAnsiTheme="minorHAnsi" w:cstheme="minorHAnsi"/>
          <w:color w:val="auto"/>
          <w:highlight w:val="yellow"/>
        </w:rPr>
        <w:t xml:space="preserve"> </w:t>
      </w:r>
      <w:r w:rsidR="4E31A646" w:rsidRPr="00DD2EA2">
        <w:rPr>
          <w:rFonts w:asciiTheme="minorHAnsi" w:hAnsiTheme="minorHAnsi" w:cstheme="minorHAnsi"/>
          <w:color w:val="auto"/>
          <w:highlight w:val="yellow"/>
        </w:rPr>
        <w:t xml:space="preserve">in </w:t>
      </w:r>
      <w:r w:rsidR="005F5B1D" w:rsidRPr="00DD2EA2">
        <w:rPr>
          <w:rFonts w:asciiTheme="minorHAnsi" w:hAnsiTheme="minorHAnsi" w:cstheme="minorHAnsi"/>
          <w:color w:val="auto"/>
          <w:highlight w:val="yellow"/>
        </w:rPr>
        <w:t xml:space="preserve">Blocking Buffer </w:t>
      </w:r>
      <w:r w:rsidR="00EB1CA2" w:rsidRPr="00DD2EA2">
        <w:rPr>
          <w:rFonts w:asciiTheme="minorHAnsi" w:hAnsiTheme="minorHAnsi" w:cstheme="minorHAnsi"/>
          <w:color w:val="auto"/>
          <w:highlight w:val="yellow"/>
        </w:rPr>
        <w:t>3</w:t>
      </w:r>
      <w:r w:rsidR="00A35E86" w:rsidRPr="00DD2EA2">
        <w:rPr>
          <w:rFonts w:asciiTheme="minorHAnsi" w:hAnsiTheme="minorHAnsi" w:cstheme="minorHAnsi"/>
          <w:color w:val="auto"/>
          <w:highlight w:val="yellow"/>
        </w:rPr>
        <w:t>)</w:t>
      </w:r>
      <w:r w:rsidR="471F0067" w:rsidRPr="00DD2EA2">
        <w:rPr>
          <w:rFonts w:asciiTheme="minorHAnsi" w:hAnsiTheme="minorHAnsi" w:cstheme="minorHAnsi"/>
          <w:color w:val="auto"/>
          <w:highlight w:val="yellow"/>
        </w:rPr>
        <w:t xml:space="preserve"> </w:t>
      </w:r>
      <w:r w:rsidR="00534D73" w:rsidRPr="00DD2EA2">
        <w:rPr>
          <w:rFonts w:asciiTheme="minorHAnsi" w:hAnsiTheme="minorHAnsi" w:cstheme="minorHAnsi"/>
          <w:color w:val="auto"/>
          <w:highlight w:val="yellow"/>
        </w:rPr>
        <w:t>as described in</w:t>
      </w:r>
      <w:r w:rsidR="00350854" w:rsidRPr="00DD2EA2">
        <w:rPr>
          <w:rFonts w:asciiTheme="minorHAnsi" w:hAnsiTheme="minorHAnsi" w:cstheme="minorHAnsi"/>
          <w:color w:val="auto"/>
          <w:highlight w:val="yellow"/>
        </w:rPr>
        <w:t xml:space="preserve"> </w:t>
      </w:r>
      <w:r w:rsidR="008C487A">
        <w:rPr>
          <w:rFonts w:asciiTheme="minorHAnsi" w:hAnsiTheme="minorHAnsi" w:cstheme="minorHAnsi"/>
          <w:color w:val="auto"/>
          <w:highlight w:val="yellow"/>
        </w:rPr>
        <w:t xml:space="preserve">steps </w:t>
      </w:r>
      <w:r w:rsidR="00350854" w:rsidRPr="00DD2EA2">
        <w:rPr>
          <w:rFonts w:asciiTheme="minorHAnsi" w:hAnsiTheme="minorHAnsi" w:cstheme="minorHAnsi"/>
          <w:color w:val="auto"/>
          <w:highlight w:val="yellow"/>
        </w:rPr>
        <w:t>3.2</w:t>
      </w:r>
      <w:r w:rsidR="008C487A" w:rsidRPr="001E15D6">
        <w:rPr>
          <w:rFonts w:asciiTheme="minorHAnsi" w:hAnsiTheme="minorHAnsi" w:cstheme="minorHAnsi"/>
          <w:color w:val="auto"/>
          <w:highlight w:val="yellow"/>
        </w:rPr>
        <w:t>–</w:t>
      </w:r>
      <w:r w:rsidR="00534D73" w:rsidRPr="00DD2EA2">
        <w:rPr>
          <w:rFonts w:asciiTheme="minorHAnsi" w:hAnsiTheme="minorHAnsi" w:cstheme="minorHAnsi"/>
          <w:color w:val="auto"/>
          <w:highlight w:val="yellow"/>
        </w:rPr>
        <w:t xml:space="preserve">3.3 for </w:t>
      </w:r>
      <w:r w:rsidR="00890E92" w:rsidRPr="00DD2EA2">
        <w:rPr>
          <w:rFonts w:asciiTheme="minorHAnsi" w:hAnsiTheme="minorHAnsi" w:cstheme="minorHAnsi"/>
          <w:color w:val="auto"/>
          <w:highlight w:val="yellow"/>
        </w:rPr>
        <w:t xml:space="preserve">1 h at </w:t>
      </w:r>
      <w:r w:rsidR="00F476CF">
        <w:rPr>
          <w:rFonts w:asciiTheme="minorHAnsi" w:hAnsiTheme="minorHAnsi" w:cstheme="minorHAnsi"/>
          <w:color w:val="auto"/>
          <w:highlight w:val="yellow"/>
        </w:rPr>
        <w:t>RT</w:t>
      </w:r>
      <w:r w:rsidR="00890E92" w:rsidRPr="00DD2EA2">
        <w:rPr>
          <w:rFonts w:asciiTheme="minorHAnsi" w:hAnsiTheme="minorHAnsi" w:cstheme="minorHAnsi"/>
          <w:color w:val="auto"/>
        </w:rPr>
        <w:t>.</w:t>
      </w:r>
      <w:r w:rsidR="00350854" w:rsidRPr="00DD2EA2">
        <w:rPr>
          <w:rFonts w:asciiTheme="minorHAnsi" w:hAnsiTheme="minorHAnsi" w:cstheme="minorHAnsi"/>
          <w:color w:val="auto"/>
        </w:rPr>
        <w:t xml:space="preserve"> </w:t>
      </w:r>
      <w:r w:rsidR="00890E92" w:rsidRPr="00DD2EA2">
        <w:rPr>
          <w:rFonts w:asciiTheme="minorHAnsi" w:hAnsiTheme="minorHAnsi" w:cstheme="minorHAnsi"/>
          <w:color w:val="auto"/>
        </w:rPr>
        <w:t>Protect from light and seal with paraffin to prevent drying.</w:t>
      </w:r>
    </w:p>
    <w:p w14:paraId="55B6F95E"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6465F0E9" w14:textId="4936FE50" w:rsidR="004F119F" w:rsidRPr="00DD2EA2" w:rsidRDefault="00FB4BBE"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3.1</w:t>
      </w:r>
      <w:r w:rsidR="00B53637" w:rsidRPr="00DD2EA2">
        <w:rPr>
          <w:rFonts w:asciiTheme="minorHAnsi" w:hAnsiTheme="minorHAnsi" w:cstheme="minorHAnsi"/>
          <w:color w:val="auto"/>
          <w:highlight w:val="yellow"/>
        </w:rPr>
        <w:t>4</w:t>
      </w:r>
      <w:r w:rsidR="00F64823" w:rsidRPr="00DD2EA2">
        <w:rPr>
          <w:rFonts w:asciiTheme="minorHAnsi" w:hAnsiTheme="minorHAnsi" w:cstheme="minorHAnsi"/>
          <w:color w:val="auto"/>
          <w:highlight w:val="yellow"/>
        </w:rPr>
        <w:t>.</w:t>
      </w:r>
      <w:r w:rsidR="7511202D" w:rsidRPr="00DD2EA2">
        <w:rPr>
          <w:rFonts w:asciiTheme="minorHAnsi" w:hAnsiTheme="minorHAnsi" w:cstheme="minorHAnsi"/>
          <w:color w:val="auto"/>
          <w:highlight w:val="yellow"/>
        </w:rPr>
        <w:t xml:space="preserve"> </w:t>
      </w:r>
      <w:r w:rsidR="004F119F" w:rsidRPr="00DD2EA2">
        <w:rPr>
          <w:rFonts w:asciiTheme="minorHAnsi" w:hAnsiTheme="minorHAnsi" w:cstheme="minorHAnsi"/>
          <w:color w:val="auto"/>
          <w:highlight w:val="yellow"/>
        </w:rPr>
        <w:t xml:space="preserve">Wash </w:t>
      </w:r>
      <w:r w:rsidR="008C487A" w:rsidRPr="008C487A">
        <w:rPr>
          <w:rFonts w:asciiTheme="minorHAnsi" w:hAnsiTheme="minorHAnsi" w:cstheme="minorHAnsi"/>
          <w:color w:val="auto"/>
          <w:highlight w:val="yellow"/>
        </w:rPr>
        <w:t xml:space="preserve">with TBST </w:t>
      </w:r>
      <w:r w:rsidR="008C487A">
        <w:rPr>
          <w:rFonts w:asciiTheme="minorHAnsi" w:hAnsiTheme="minorHAnsi" w:cstheme="minorHAnsi"/>
          <w:color w:val="auto"/>
          <w:highlight w:val="yellow"/>
        </w:rPr>
        <w:t>1</w:t>
      </w:r>
      <w:r w:rsidR="008C487A" w:rsidRPr="008C487A">
        <w:rPr>
          <w:rFonts w:asciiTheme="minorHAnsi" w:hAnsiTheme="minorHAnsi" w:cstheme="minorHAnsi"/>
          <w:color w:val="auto"/>
          <w:highlight w:val="yellow"/>
        </w:rPr>
        <w:t>x for 5 min</w:t>
      </w:r>
      <w:r w:rsidR="004F119F" w:rsidRPr="00DD2EA2">
        <w:rPr>
          <w:rFonts w:asciiTheme="minorHAnsi" w:hAnsiTheme="minorHAnsi" w:cstheme="minorHAnsi"/>
          <w:color w:val="auto"/>
          <w:highlight w:val="yellow"/>
        </w:rPr>
        <w:t>.</w:t>
      </w:r>
      <w:r w:rsidR="004F119F" w:rsidRPr="00DD2EA2">
        <w:rPr>
          <w:rFonts w:asciiTheme="minorHAnsi" w:hAnsiTheme="minorHAnsi" w:cstheme="minorHAnsi"/>
          <w:color w:val="auto"/>
        </w:rPr>
        <w:t xml:space="preserve"> </w:t>
      </w:r>
    </w:p>
    <w:p w14:paraId="07474328" w14:textId="77777777" w:rsidR="003C2F9C" w:rsidRPr="00DD2EA2" w:rsidRDefault="003C2F9C" w:rsidP="003C2F9C">
      <w:pPr>
        <w:widowControl/>
        <w:autoSpaceDE/>
        <w:autoSpaceDN/>
        <w:adjustRightInd/>
        <w:rPr>
          <w:rFonts w:asciiTheme="minorHAnsi" w:hAnsiTheme="minorHAnsi" w:cstheme="minorHAnsi"/>
          <w:color w:val="auto"/>
        </w:rPr>
      </w:pPr>
    </w:p>
    <w:p w14:paraId="4DD85AD2" w14:textId="08DE765D" w:rsidR="004F119F" w:rsidRPr="00DD2EA2" w:rsidRDefault="00B53637"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3.</w:t>
      </w:r>
      <w:r w:rsidRPr="00EB71AE">
        <w:rPr>
          <w:rFonts w:asciiTheme="minorHAnsi" w:hAnsiTheme="minorHAnsi" w:cstheme="minorHAnsi"/>
          <w:color w:val="auto"/>
        </w:rPr>
        <w:t>15</w:t>
      </w:r>
      <w:r w:rsidR="00F64823" w:rsidRPr="00EB71AE">
        <w:rPr>
          <w:rFonts w:asciiTheme="minorHAnsi" w:hAnsiTheme="minorHAnsi" w:cstheme="minorHAnsi"/>
          <w:color w:val="auto"/>
        </w:rPr>
        <w:t>.</w:t>
      </w:r>
      <w:r w:rsidRPr="00EB71AE">
        <w:rPr>
          <w:rFonts w:asciiTheme="minorHAnsi" w:hAnsiTheme="minorHAnsi" w:cstheme="minorHAnsi"/>
          <w:color w:val="auto"/>
        </w:rPr>
        <w:t xml:space="preserve"> </w:t>
      </w:r>
      <w:r w:rsidR="004F119F" w:rsidRPr="00DD2EA2">
        <w:rPr>
          <w:rFonts w:asciiTheme="minorHAnsi" w:hAnsiTheme="minorHAnsi" w:cstheme="minorHAnsi"/>
          <w:color w:val="auto"/>
          <w:highlight w:val="yellow"/>
        </w:rPr>
        <w:t>Apply</w:t>
      </w:r>
      <w:r w:rsidR="00A24E76" w:rsidRPr="00DD2EA2">
        <w:rPr>
          <w:rFonts w:asciiTheme="minorHAnsi" w:hAnsiTheme="minorHAnsi" w:cstheme="minorHAnsi"/>
          <w:color w:val="auto"/>
          <w:highlight w:val="yellow"/>
        </w:rPr>
        <w:t xml:space="preserve"> </w:t>
      </w:r>
      <w:r w:rsidR="00BF5E3D" w:rsidRPr="00DD2EA2">
        <w:rPr>
          <w:rFonts w:asciiTheme="minorHAnsi" w:hAnsiTheme="minorHAnsi" w:cstheme="minorHAnsi"/>
          <w:color w:val="auto"/>
          <w:highlight w:val="yellow"/>
        </w:rPr>
        <w:t>100 µ</w:t>
      </w:r>
      <w:r w:rsidR="006C7C35" w:rsidRPr="00DD2EA2">
        <w:rPr>
          <w:rFonts w:asciiTheme="minorHAnsi" w:hAnsiTheme="minorHAnsi" w:cstheme="minorHAnsi"/>
          <w:color w:val="auto"/>
          <w:highlight w:val="yellow"/>
        </w:rPr>
        <w:t>L</w:t>
      </w:r>
      <w:r w:rsidR="004F119F" w:rsidRPr="00DD2EA2">
        <w:rPr>
          <w:rFonts w:asciiTheme="minorHAnsi" w:hAnsiTheme="minorHAnsi" w:cstheme="minorHAnsi"/>
          <w:color w:val="auto"/>
          <w:highlight w:val="yellow"/>
        </w:rPr>
        <w:t xml:space="preserve"> </w:t>
      </w:r>
      <w:r w:rsidR="00BF5E3D" w:rsidRPr="00DD2EA2">
        <w:rPr>
          <w:rFonts w:asciiTheme="minorHAnsi" w:hAnsiTheme="minorHAnsi" w:cstheme="minorHAnsi"/>
          <w:color w:val="auto"/>
          <w:highlight w:val="yellow"/>
        </w:rPr>
        <w:t xml:space="preserve">of </w:t>
      </w:r>
      <w:r w:rsidR="004F119F" w:rsidRPr="00DD2EA2">
        <w:rPr>
          <w:rFonts w:asciiTheme="minorHAnsi" w:hAnsiTheme="minorHAnsi" w:cstheme="minorHAnsi"/>
          <w:color w:val="auto"/>
          <w:highlight w:val="yellow"/>
        </w:rPr>
        <w:t xml:space="preserve">autofluorescence </w:t>
      </w:r>
      <w:r w:rsidR="0048195B" w:rsidRPr="00DD2EA2">
        <w:rPr>
          <w:rFonts w:asciiTheme="minorHAnsi" w:hAnsiTheme="minorHAnsi" w:cstheme="minorHAnsi"/>
          <w:color w:val="auto"/>
          <w:highlight w:val="yellow"/>
        </w:rPr>
        <w:t xml:space="preserve">quenching </w:t>
      </w:r>
      <w:r w:rsidR="00773BEF" w:rsidRPr="00DD2EA2">
        <w:rPr>
          <w:rFonts w:asciiTheme="minorHAnsi" w:hAnsiTheme="minorHAnsi" w:cstheme="minorHAnsi"/>
          <w:color w:val="auto"/>
          <w:highlight w:val="yellow"/>
        </w:rPr>
        <w:t>solution mixture</w:t>
      </w:r>
      <w:r w:rsidR="004F119F" w:rsidRPr="00DD2EA2">
        <w:rPr>
          <w:rFonts w:asciiTheme="minorHAnsi" w:hAnsiTheme="minorHAnsi" w:cstheme="minorHAnsi"/>
          <w:color w:val="auto"/>
        </w:rPr>
        <w:t xml:space="preserve"> </w:t>
      </w:r>
      <w:r w:rsidR="00773BEF" w:rsidRPr="00DD2EA2">
        <w:rPr>
          <w:rFonts w:asciiTheme="minorHAnsi" w:hAnsiTheme="minorHAnsi" w:cstheme="minorHAnsi"/>
          <w:color w:val="auto"/>
        </w:rPr>
        <w:t>directly onto the sections</w:t>
      </w:r>
      <w:r w:rsidR="0049367C" w:rsidRPr="00DD2EA2">
        <w:rPr>
          <w:rFonts w:asciiTheme="minorHAnsi" w:hAnsiTheme="minorHAnsi" w:cstheme="minorHAnsi"/>
          <w:color w:val="auto"/>
        </w:rPr>
        <w:t xml:space="preserve"> for 1 min</w:t>
      </w:r>
      <w:r w:rsidR="005F1A1C" w:rsidRPr="005F1A1C">
        <w:rPr>
          <w:rFonts w:asciiTheme="minorHAnsi" w:hAnsiTheme="minorHAnsi" w:cstheme="minorHAnsi"/>
          <w:color w:val="auto"/>
        </w:rPr>
        <w:t xml:space="preserve"> </w:t>
      </w:r>
      <w:r w:rsidR="005F1A1C" w:rsidRPr="00DD2EA2">
        <w:rPr>
          <w:rFonts w:asciiTheme="minorHAnsi" w:hAnsiTheme="minorHAnsi" w:cstheme="minorHAnsi"/>
          <w:color w:val="auto"/>
        </w:rPr>
        <w:t>as instructed by the manufacturer</w:t>
      </w:r>
      <w:r w:rsidR="0049367C" w:rsidRPr="00DD2EA2">
        <w:rPr>
          <w:rFonts w:asciiTheme="minorHAnsi" w:hAnsiTheme="minorHAnsi" w:cstheme="minorHAnsi"/>
          <w:color w:val="auto"/>
        </w:rPr>
        <w:t>.</w:t>
      </w:r>
    </w:p>
    <w:p w14:paraId="6A142147"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0C48019B" w14:textId="790F18B4" w:rsidR="00B53637" w:rsidRPr="00DD2EA2" w:rsidRDefault="0049367C"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3.16</w:t>
      </w:r>
      <w:r w:rsidR="00F64823" w:rsidRPr="00DD2EA2">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Immediately wash the slides </w:t>
      </w:r>
      <w:r w:rsidR="008C487A" w:rsidRPr="00DD2EA2">
        <w:rPr>
          <w:rFonts w:asciiTheme="minorHAnsi" w:hAnsiTheme="minorHAnsi" w:cstheme="minorHAnsi"/>
          <w:color w:val="auto"/>
          <w:highlight w:val="yellow"/>
        </w:rPr>
        <w:t>with TBST 6</w:t>
      </w:r>
      <w:r w:rsidR="008C487A" w:rsidRPr="00824BEB">
        <w:rPr>
          <w:rFonts w:asciiTheme="minorHAnsi" w:hAnsiTheme="minorHAnsi" w:cstheme="minorHAnsi"/>
          <w:color w:val="auto"/>
          <w:highlight w:val="yellow"/>
        </w:rPr>
        <w:t>x</w:t>
      </w:r>
      <w:r w:rsidR="008C487A" w:rsidRPr="00DD2EA2">
        <w:rPr>
          <w:rFonts w:asciiTheme="minorHAnsi" w:hAnsiTheme="minorHAnsi" w:cstheme="minorHAnsi"/>
          <w:color w:val="auto"/>
          <w:highlight w:val="yellow"/>
        </w:rPr>
        <w:t xml:space="preserve"> </w:t>
      </w:r>
      <w:r w:rsidRPr="00DD2EA2">
        <w:rPr>
          <w:rFonts w:asciiTheme="minorHAnsi" w:hAnsiTheme="minorHAnsi" w:cstheme="minorHAnsi"/>
          <w:color w:val="auto"/>
          <w:highlight w:val="yellow"/>
        </w:rPr>
        <w:t>for 10 min</w:t>
      </w:r>
      <w:r w:rsidR="00754937" w:rsidRPr="00DD2EA2">
        <w:rPr>
          <w:rFonts w:asciiTheme="minorHAnsi" w:hAnsiTheme="minorHAnsi" w:cstheme="minorHAnsi"/>
          <w:color w:val="auto"/>
          <w:highlight w:val="yellow"/>
        </w:rPr>
        <w:t>.</w:t>
      </w:r>
    </w:p>
    <w:p w14:paraId="573297E0"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0AF0F282" w14:textId="00F384C6" w:rsidR="003847B4" w:rsidRPr="00DD2EA2" w:rsidRDefault="00FB4BBE"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3.1</w:t>
      </w:r>
      <w:r w:rsidR="00EB71AE">
        <w:rPr>
          <w:rFonts w:asciiTheme="minorHAnsi" w:hAnsiTheme="minorHAnsi" w:cstheme="minorHAnsi"/>
          <w:color w:val="auto"/>
          <w:highlight w:val="yellow"/>
        </w:rPr>
        <w:t>7</w:t>
      </w:r>
      <w:r w:rsidR="00F64823" w:rsidRPr="00DD2EA2">
        <w:rPr>
          <w:rFonts w:asciiTheme="minorHAnsi" w:hAnsiTheme="minorHAnsi" w:cstheme="minorHAnsi"/>
          <w:color w:val="auto"/>
          <w:highlight w:val="yellow"/>
        </w:rPr>
        <w:t>.</w:t>
      </w:r>
      <w:r w:rsidR="003847B4" w:rsidRPr="00DD2EA2">
        <w:rPr>
          <w:rFonts w:asciiTheme="minorHAnsi" w:hAnsiTheme="minorHAnsi" w:cstheme="minorHAnsi"/>
          <w:color w:val="auto"/>
          <w:highlight w:val="yellow"/>
        </w:rPr>
        <w:t xml:space="preserve"> </w:t>
      </w:r>
      <w:r w:rsidR="00742604" w:rsidRPr="00DD2EA2">
        <w:rPr>
          <w:rFonts w:asciiTheme="minorHAnsi" w:hAnsiTheme="minorHAnsi" w:cstheme="minorHAnsi"/>
          <w:color w:val="auto"/>
          <w:highlight w:val="yellow"/>
        </w:rPr>
        <w:t>Cover</w:t>
      </w:r>
      <w:r w:rsidR="00794FB9" w:rsidRPr="00DD2EA2">
        <w:rPr>
          <w:rFonts w:asciiTheme="minorHAnsi" w:hAnsiTheme="minorHAnsi" w:cstheme="minorHAnsi"/>
          <w:color w:val="auto"/>
          <w:highlight w:val="yellow"/>
        </w:rPr>
        <w:t xml:space="preserve"> each slide </w:t>
      </w:r>
      <w:r w:rsidR="006C7C35" w:rsidRPr="00DD2EA2">
        <w:rPr>
          <w:rFonts w:asciiTheme="minorHAnsi" w:hAnsiTheme="minorHAnsi" w:cstheme="minorHAnsi"/>
          <w:color w:val="auto"/>
          <w:highlight w:val="yellow"/>
        </w:rPr>
        <w:t>with 100</w:t>
      </w:r>
      <w:r w:rsidR="6D4DACD7" w:rsidRPr="00DD2EA2">
        <w:rPr>
          <w:rFonts w:asciiTheme="minorHAnsi" w:hAnsiTheme="minorHAnsi" w:cstheme="minorHAnsi"/>
          <w:color w:val="auto"/>
          <w:highlight w:val="yellow"/>
        </w:rPr>
        <w:t xml:space="preserve"> µ</w:t>
      </w:r>
      <w:r w:rsidR="006C7C35" w:rsidRPr="00DD2EA2">
        <w:rPr>
          <w:rFonts w:asciiTheme="minorHAnsi" w:hAnsiTheme="minorHAnsi" w:cstheme="minorHAnsi"/>
          <w:color w:val="auto"/>
          <w:highlight w:val="yellow"/>
        </w:rPr>
        <w:t xml:space="preserve">L </w:t>
      </w:r>
      <w:r w:rsidR="6D4DACD7" w:rsidRPr="00DD2EA2">
        <w:rPr>
          <w:rFonts w:asciiTheme="minorHAnsi" w:hAnsiTheme="minorHAnsi" w:cstheme="minorHAnsi"/>
          <w:color w:val="auto"/>
          <w:highlight w:val="yellow"/>
        </w:rPr>
        <w:t xml:space="preserve">of </w:t>
      </w:r>
      <w:r w:rsidR="00057620" w:rsidRPr="00DD2EA2">
        <w:rPr>
          <w:rFonts w:asciiTheme="minorHAnsi" w:hAnsiTheme="minorHAnsi" w:cstheme="minorHAnsi"/>
          <w:color w:val="auto"/>
          <w:highlight w:val="yellow"/>
        </w:rPr>
        <w:t xml:space="preserve">300 </w:t>
      </w:r>
      <w:proofErr w:type="spellStart"/>
      <w:r w:rsidR="00057620" w:rsidRPr="00DD2EA2">
        <w:rPr>
          <w:rFonts w:asciiTheme="minorHAnsi" w:hAnsiTheme="minorHAnsi" w:cstheme="minorHAnsi"/>
          <w:color w:val="auto"/>
          <w:highlight w:val="yellow"/>
        </w:rPr>
        <w:t>nM</w:t>
      </w:r>
      <w:proofErr w:type="spellEnd"/>
      <w:r w:rsidR="00057620" w:rsidRPr="00DD2EA2">
        <w:rPr>
          <w:rFonts w:asciiTheme="minorHAnsi" w:hAnsiTheme="minorHAnsi" w:cstheme="minorHAnsi"/>
          <w:color w:val="auto"/>
          <w:highlight w:val="yellow"/>
        </w:rPr>
        <w:t xml:space="preserve"> </w:t>
      </w:r>
      <w:r w:rsidR="00350854" w:rsidRPr="00DD2EA2">
        <w:rPr>
          <w:rFonts w:asciiTheme="minorHAnsi" w:hAnsiTheme="minorHAnsi" w:cstheme="minorHAnsi"/>
          <w:color w:val="auto"/>
          <w:highlight w:val="yellow"/>
        </w:rPr>
        <w:t>DAPI for</w:t>
      </w:r>
      <w:r w:rsidR="00742604" w:rsidRPr="00DD2EA2">
        <w:rPr>
          <w:rFonts w:asciiTheme="minorHAnsi" w:hAnsiTheme="minorHAnsi" w:cstheme="minorHAnsi"/>
          <w:color w:val="auto"/>
          <w:highlight w:val="yellow"/>
        </w:rPr>
        <w:t xml:space="preserve"> 5 min in the dark.</w:t>
      </w:r>
    </w:p>
    <w:p w14:paraId="5F270C6F"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12150650" w14:textId="7E9EA3A7" w:rsidR="00A877DC" w:rsidRPr="00DD2EA2" w:rsidRDefault="00A877DC"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3.1</w:t>
      </w:r>
      <w:r w:rsidR="00EB71AE">
        <w:rPr>
          <w:rFonts w:asciiTheme="minorHAnsi" w:hAnsiTheme="minorHAnsi" w:cstheme="minorHAnsi"/>
          <w:color w:val="auto"/>
          <w:highlight w:val="yellow"/>
        </w:rPr>
        <w:t>8</w:t>
      </w:r>
      <w:r w:rsidR="00F64823" w:rsidRPr="00DD2EA2">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w:t>
      </w:r>
      <w:r w:rsidR="000A50A8" w:rsidRPr="00DD2EA2">
        <w:rPr>
          <w:rFonts w:asciiTheme="minorHAnsi" w:hAnsiTheme="minorHAnsi" w:cstheme="minorHAnsi"/>
          <w:color w:val="auto"/>
          <w:highlight w:val="yellow"/>
        </w:rPr>
        <w:t>Wash with TBST for 3 min</w:t>
      </w:r>
      <w:r w:rsidR="006C7C35" w:rsidRPr="00DD2EA2">
        <w:rPr>
          <w:rFonts w:asciiTheme="minorHAnsi" w:hAnsiTheme="minorHAnsi" w:cstheme="minorHAnsi"/>
          <w:color w:val="auto"/>
          <w:highlight w:val="yellow"/>
        </w:rPr>
        <w:t xml:space="preserve">. Repeat this for a total of </w:t>
      </w:r>
      <w:r w:rsidR="000A50A8" w:rsidRPr="00DD2EA2">
        <w:rPr>
          <w:rFonts w:asciiTheme="minorHAnsi" w:hAnsiTheme="minorHAnsi" w:cstheme="minorHAnsi"/>
          <w:color w:val="auto"/>
          <w:highlight w:val="yellow"/>
        </w:rPr>
        <w:t>5</w:t>
      </w:r>
      <w:r w:rsidR="008C487A" w:rsidRPr="001E15D6">
        <w:rPr>
          <w:rFonts w:asciiTheme="minorHAnsi" w:hAnsiTheme="minorHAnsi" w:cstheme="minorHAnsi"/>
          <w:color w:val="auto"/>
          <w:highlight w:val="yellow"/>
        </w:rPr>
        <w:t>x</w:t>
      </w:r>
      <w:r w:rsidR="000A50A8" w:rsidRPr="00DD2EA2">
        <w:rPr>
          <w:rFonts w:asciiTheme="minorHAnsi" w:hAnsiTheme="minorHAnsi" w:cstheme="minorHAnsi"/>
          <w:color w:val="auto"/>
          <w:highlight w:val="yellow"/>
        </w:rPr>
        <w:t>.</w:t>
      </w:r>
    </w:p>
    <w:p w14:paraId="4DD16F2A"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6FC223D0" w14:textId="31BA2C71" w:rsidR="002D1105" w:rsidRPr="00DD2EA2" w:rsidRDefault="003847B4"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highlight w:val="yellow"/>
        </w:rPr>
        <w:t>3.1</w:t>
      </w:r>
      <w:r w:rsidR="00EB71AE">
        <w:rPr>
          <w:rFonts w:asciiTheme="minorHAnsi" w:hAnsiTheme="minorHAnsi" w:cstheme="minorHAnsi"/>
          <w:color w:val="auto"/>
          <w:highlight w:val="yellow"/>
        </w:rPr>
        <w:t>9</w:t>
      </w:r>
      <w:r w:rsidR="00F64823" w:rsidRPr="00DD2EA2">
        <w:rPr>
          <w:rFonts w:asciiTheme="minorHAnsi" w:hAnsiTheme="minorHAnsi" w:cstheme="minorHAnsi"/>
          <w:color w:val="auto"/>
          <w:highlight w:val="yellow"/>
        </w:rPr>
        <w:t>.</w:t>
      </w:r>
      <w:r w:rsidR="00FB4BBE" w:rsidRPr="00DD2EA2">
        <w:rPr>
          <w:rFonts w:asciiTheme="minorHAnsi" w:hAnsiTheme="minorHAnsi" w:cstheme="minorHAnsi"/>
          <w:color w:val="auto"/>
          <w:highlight w:val="yellow"/>
        </w:rPr>
        <w:t xml:space="preserve"> Apply a drop (~50 μ</w:t>
      </w:r>
      <w:r w:rsidR="006C7C35" w:rsidRPr="00DD2EA2">
        <w:rPr>
          <w:rFonts w:asciiTheme="minorHAnsi" w:hAnsiTheme="minorHAnsi" w:cstheme="minorHAnsi"/>
          <w:color w:val="auto"/>
          <w:highlight w:val="yellow"/>
        </w:rPr>
        <w:t>L</w:t>
      </w:r>
      <w:r w:rsidR="00FB4BBE" w:rsidRPr="00DD2EA2">
        <w:rPr>
          <w:rFonts w:asciiTheme="minorHAnsi" w:hAnsiTheme="minorHAnsi" w:cstheme="minorHAnsi"/>
          <w:color w:val="auto"/>
          <w:highlight w:val="yellow"/>
        </w:rPr>
        <w:t>) of antifade mount</w:t>
      </w:r>
      <w:r w:rsidR="00EB71AE">
        <w:rPr>
          <w:rFonts w:asciiTheme="minorHAnsi" w:hAnsiTheme="minorHAnsi" w:cstheme="minorHAnsi"/>
          <w:color w:val="auto"/>
          <w:highlight w:val="yellow"/>
        </w:rPr>
        <w:t>ing medium</w:t>
      </w:r>
      <w:r w:rsidR="00784D73" w:rsidRPr="00DD2EA2">
        <w:rPr>
          <w:rFonts w:asciiTheme="minorHAnsi" w:hAnsiTheme="minorHAnsi" w:cstheme="minorHAnsi"/>
          <w:color w:val="auto"/>
          <w:highlight w:val="yellow"/>
        </w:rPr>
        <w:t>,</w:t>
      </w:r>
      <w:r w:rsidR="00A53E94" w:rsidRPr="00DD2EA2">
        <w:rPr>
          <w:rFonts w:asciiTheme="minorHAnsi" w:hAnsiTheme="minorHAnsi" w:cstheme="minorHAnsi"/>
          <w:color w:val="auto"/>
          <w:highlight w:val="yellow"/>
        </w:rPr>
        <w:t xml:space="preserve"> part of the autofluorescence quenching kit,</w:t>
      </w:r>
      <w:r w:rsidR="00784D73" w:rsidRPr="00DD2EA2">
        <w:rPr>
          <w:rFonts w:asciiTheme="minorHAnsi" w:hAnsiTheme="minorHAnsi" w:cstheme="minorHAnsi"/>
          <w:color w:val="auto"/>
        </w:rPr>
        <w:t xml:space="preserve"> </w:t>
      </w:r>
      <w:r w:rsidR="0048195B" w:rsidRPr="00DD2EA2">
        <w:rPr>
          <w:rFonts w:asciiTheme="minorHAnsi" w:hAnsiTheme="minorHAnsi" w:cstheme="minorHAnsi"/>
          <w:color w:val="auto"/>
        </w:rPr>
        <w:t>directly</w:t>
      </w:r>
      <w:r w:rsidR="00011CF5" w:rsidRPr="00DD2EA2">
        <w:rPr>
          <w:rFonts w:asciiTheme="minorHAnsi" w:hAnsiTheme="minorHAnsi" w:cstheme="minorHAnsi"/>
          <w:color w:val="auto"/>
        </w:rPr>
        <w:t xml:space="preserve"> onto</w:t>
      </w:r>
      <w:r w:rsidR="00FB4BBE" w:rsidRPr="00DD2EA2">
        <w:rPr>
          <w:rFonts w:asciiTheme="minorHAnsi" w:hAnsiTheme="minorHAnsi" w:cstheme="minorHAnsi"/>
          <w:color w:val="auto"/>
        </w:rPr>
        <w:t xml:space="preserve"> </w:t>
      </w:r>
      <w:r w:rsidR="00011CF5" w:rsidRPr="00DD2EA2">
        <w:rPr>
          <w:rFonts w:asciiTheme="minorHAnsi" w:hAnsiTheme="minorHAnsi" w:cstheme="minorHAnsi"/>
          <w:color w:val="auto"/>
        </w:rPr>
        <w:t xml:space="preserve">the </w:t>
      </w:r>
      <w:r w:rsidR="00FB4BBE" w:rsidRPr="00DD2EA2">
        <w:rPr>
          <w:rFonts w:asciiTheme="minorHAnsi" w:hAnsiTheme="minorHAnsi" w:cstheme="minorHAnsi"/>
          <w:color w:val="auto"/>
        </w:rPr>
        <w:t>glass slide</w:t>
      </w:r>
      <w:r w:rsidR="00EB132D" w:rsidRPr="00DD2EA2">
        <w:rPr>
          <w:rFonts w:asciiTheme="minorHAnsi" w:hAnsiTheme="minorHAnsi" w:cstheme="minorHAnsi"/>
          <w:color w:val="auto"/>
        </w:rPr>
        <w:t xml:space="preserve"> surrounding the section</w:t>
      </w:r>
      <w:r w:rsidR="00FB4BBE" w:rsidRPr="00DD2EA2">
        <w:rPr>
          <w:rFonts w:asciiTheme="minorHAnsi" w:hAnsiTheme="minorHAnsi" w:cstheme="minorHAnsi"/>
          <w:color w:val="auto"/>
        </w:rPr>
        <w:t>.</w:t>
      </w:r>
      <w:r w:rsidR="00350854" w:rsidRPr="00DD2EA2">
        <w:rPr>
          <w:rFonts w:asciiTheme="minorHAnsi" w:hAnsiTheme="minorHAnsi" w:cstheme="minorHAnsi"/>
          <w:color w:val="auto"/>
        </w:rPr>
        <w:t xml:space="preserve"> </w:t>
      </w:r>
      <w:r w:rsidR="00EB132D" w:rsidRPr="00DD2EA2">
        <w:rPr>
          <w:rFonts w:asciiTheme="minorHAnsi" w:hAnsiTheme="minorHAnsi" w:cstheme="minorHAnsi"/>
          <w:color w:val="auto"/>
        </w:rPr>
        <w:t>Place a</w:t>
      </w:r>
      <w:r w:rsidR="00FB4BBE" w:rsidRPr="00DD2EA2">
        <w:rPr>
          <w:rFonts w:asciiTheme="minorHAnsi" w:hAnsiTheme="minorHAnsi" w:cstheme="minorHAnsi"/>
          <w:color w:val="auto"/>
        </w:rPr>
        <w:t xml:space="preserve"> coverslip</w:t>
      </w:r>
      <w:r w:rsidR="00EB132D" w:rsidRPr="00DD2EA2">
        <w:rPr>
          <w:rFonts w:asciiTheme="minorHAnsi" w:hAnsiTheme="minorHAnsi" w:cstheme="minorHAnsi"/>
          <w:color w:val="auto"/>
        </w:rPr>
        <w:t xml:space="preserve"> (24</w:t>
      </w:r>
      <w:r w:rsidR="008C487A">
        <w:rPr>
          <w:rFonts w:asciiTheme="minorHAnsi" w:hAnsiTheme="minorHAnsi" w:cstheme="minorHAnsi"/>
          <w:color w:val="auto"/>
        </w:rPr>
        <w:t xml:space="preserve"> mm</w:t>
      </w:r>
      <w:r w:rsidR="00EB132D" w:rsidRPr="00DD2EA2">
        <w:rPr>
          <w:rFonts w:asciiTheme="minorHAnsi" w:hAnsiTheme="minorHAnsi" w:cstheme="minorHAnsi"/>
          <w:color w:val="auto"/>
        </w:rPr>
        <w:t xml:space="preserve"> x 40</w:t>
      </w:r>
      <w:r w:rsidR="008C487A">
        <w:rPr>
          <w:rFonts w:asciiTheme="minorHAnsi" w:hAnsiTheme="minorHAnsi" w:cstheme="minorHAnsi"/>
          <w:color w:val="auto"/>
        </w:rPr>
        <w:t xml:space="preserve"> mm</w:t>
      </w:r>
      <w:r w:rsidR="00EB132D" w:rsidRPr="00DD2EA2">
        <w:rPr>
          <w:rFonts w:asciiTheme="minorHAnsi" w:hAnsiTheme="minorHAnsi" w:cstheme="minorHAnsi"/>
          <w:color w:val="auto"/>
        </w:rPr>
        <w:t xml:space="preserve"> x 0.13</w:t>
      </w:r>
      <w:r w:rsidR="008C487A" w:rsidRPr="001E15D6">
        <w:rPr>
          <w:rFonts w:asciiTheme="minorHAnsi" w:hAnsiTheme="minorHAnsi" w:cstheme="minorHAnsi"/>
          <w:color w:val="auto"/>
        </w:rPr>
        <w:t>–</w:t>
      </w:r>
      <w:r w:rsidR="00EB132D" w:rsidRPr="00DD2EA2">
        <w:rPr>
          <w:rFonts w:asciiTheme="minorHAnsi" w:hAnsiTheme="minorHAnsi" w:cstheme="minorHAnsi"/>
          <w:color w:val="auto"/>
        </w:rPr>
        <w:t>0.17 mm)</w:t>
      </w:r>
      <w:r w:rsidR="00FB4BBE" w:rsidRPr="00DD2EA2">
        <w:rPr>
          <w:rFonts w:asciiTheme="minorHAnsi" w:hAnsiTheme="minorHAnsi" w:cstheme="minorHAnsi"/>
          <w:color w:val="auto"/>
        </w:rPr>
        <w:t xml:space="preserve"> </w:t>
      </w:r>
      <w:r w:rsidR="002D1105" w:rsidRPr="00DD2EA2">
        <w:rPr>
          <w:rFonts w:asciiTheme="minorHAnsi" w:hAnsiTheme="minorHAnsi" w:cstheme="minorHAnsi"/>
          <w:color w:val="auto"/>
        </w:rPr>
        <w:t>gently onto the section</w:t>
      </w:r>
      <w:r w:rsidR="00E81991" w:rsidRPr="00DD2EA2">
        <w:rPr>
          <w:rFonts w:asciiTheme="minorHAnsi" w:hAnsiTheme="minorHAnsi" w:cstheme="minorHAnsi"/>
          <w:color w:val="auto"/>
        </w:rPr>
        <w:t xml:space="preserve"> without creating any bubbles</w:t>
      </w:r>
      <w:r w:rsidR="00FB4BBE" w:rsidRPr="00DD2EA2">
        <w:rPr>
          <w:rFonts w:asciiTheme="minorHAnsi" w:hAnsiTheme="minorHAnsi" w:cstheme="minorHAnsi"/>
          <w:color w:val="auto"/>
        </w:rPr>
        <w:t>.</w:t>
      </w:r>
      <w:r w:rsidR="00B80CF2">
        <w:rPr>
          <w:rFonts w:asciiTheme="minorHAnsi" w:hAnsiTheme="minorHAnsi" w:cstheme="minorHAnsi"/>
          <w:color w:val="auto"/>
        </w:rPr>
        <w:t xml:space="preserve"> </w:t>
      </w:r>
    </w:p>
    <w:p w14:paraId="1BF7E4FC"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13035847" w14:textId="4E47A7AB" w:rsidR="00FB4BBE" w:rsidRPr="00DD2EA2" w:rsidRDefault="00402084" w:rsidP="003C2F9C">
      <w:pPr>
        <w:widowControl/>
        <w:autoSpaceDE/>
        <w:autoSpaceDN/>
        <w:adjustRightInd/>
        <w:rPr>
          <w:rFonts w:asciiTheme="minorHAnsi" w:hAnsiTheme="minorHAnsi" w:cstheme="minorHAnsi"/>
          <w:b/>
          <w:bCs/>
          <w:color w:val="auto"/>
        </w:rPr>
      </w:pPr>
      <w:r w:rsidRPr="00DD2EA2">
        <w:rPr>
          <w:rFonts w:asciiTheme="minorHAnsi" w:hAnsiTheme="minorHAnsi" w:cstheme="minorHAnsi"/>
          <w:color w:val="auto"/>
          <w:highlight w:val="yellow"/>
        </w:rPr>
        <w:t>3.</w:t>
      </w:r>
      <w:r w:rsidR="00EB71AE">
        <w:rPr>
          <w:rFonts w:asciiTheme="minorHAnsi" w:hAnsiTheme="minorHAnsi" w:cstheme="minorHAnsi"/>
          <w:color w:val="auto"/>
          <w:highlight w:val="yellow"/>
        </w:rPr>
        <w:t>20</w:t>
      </w:r>
      <w:r w:rsidR="00F64823" w:rsidRPr="00DD2EA2">
        <w:rPr>
          <w:rFonts w:asciiTheme="minorHAnsi" w:hAnsiTheme="minorHAnsi" w:cstheme="minorHAnsi"/>
          <w:color w:val="auto"/>
          <w:highlight w:val="yellow"/>
        </w:rPr>
        <w:t>.</w:t>
      </w:r>
      <w:r w:rsidRPr="00DD2EA2">
        <w:rPr>
          <w:rFonts w:asciiTheme="minorHAnsi" w:hAnsiTheme="minorHAnsi" w:cstheme="minorHAnsi"/>
          <w:color w:val="auto"/>
          <w:highlight w:val="yellow"/>
        </w:rPr>
        <w:t xml:space="preserve"> </w:t>
      </w:r>
      <w:r w:rsidR="00FB4BBE" w:rsidRPr="00DD2EA2">
        <w:rPr>
          <w:rFonts w:asciiTheme="minorHAnsi" w:hAnsiTheme="minorHAnsi" w:cstheme="minorHAnsi"/>
          <w:color w:val="auto"/>
          <w:highlight w:val="yellow"/>
        </w:rPr>
        <w:t>Allow samples to cure overnight in the dark at 4</w:t>
      </w:r>
      <w:r w:rsidR="005F1A1C">
        <w:rPr>
          <w:rFonts w:asciiTheme="minorHAnsi" w:hAnsiTheme="minorHAnsi" w:cstheme="minorHAnsi"/>
          <w:color w:val="auto"/>
          <w:highlight w:val="yellow"/>
        </w:rPr>
        <w:t xml:space="preserve"> </w:t>
      </w:r>
      <w:r w:rsidR="00FB4BBE" w:rsidRPr="00DD2EA2">
        <w:rPr>
          <w:rFonts w:asciiTheme="minorHAnsi" w:hAnsiTheme="minorHAnsi" w:cstheme="minorHAnsi"/>
          <w:color w:val="auto"/>
          <w:highlight w:val="yellow"/>
        </w:rPr>
        <w:t>°C</w:t>
      </w:r>
      <w:r w:rsidR="00917050" w:rsidRPr="00DD2EA2">
        <w:rPr>
          <w:rFonts w:asciiTheme="minorHAnsi" w:hAnsiTheme="minorHAnsi" w:cstheme="minorHAnsi"/>
          <w:color w:val="auto"/>
        </w:rPr>
        <w:t xml:space="preserve"> until the</w:t>
      </w:r>
      <w:r w:rsidR="00FB4BBE" w:rsidRPr="00DD2EA2">
        <w:rPr>
          <w:rFonts w:asciiTheme="minorHAnsi" w:hAnsiTheme="minorHAnsi" w:cstheme="minorHAnsi"/>
          <w:color w:val="auto"/>
        </w:rPr>
        <w:t xml:space="preserve"> mounting medium </w:t>
      </w:r>
      <w:r w:rsidR="00917050" w:rsidRPr="00DD2EA2">
        <w:rPr>
          <w:rFonts w:asciiTheme="minorHAnsi" w:hAnsiTheme="minorHAnsi" w:cstheme="minorHAnsi"/>
          <w:color w:val="auto"/>
        </w:rPr>
        <w:t xml:space="preserve">has </w:t>
      </w:r>
      <w:r w:rsidR="00FB4BBE" w:rsidRPr="00DD2EA2">
        <w:rPr>
          <w:rFonts w:asciiTheme="minorHAnsi" w:hAnsiTheme="minorHAnsi" w:cstheme="minorHAnsi"/>
          <w:color w:val="auto"/>
        </w:rPr>
        <w:t>harden</w:t>
      </w:r>
      <w:r w:rsidR="28D4F7DD" w:rsidRPr="00DD2EA2">
        <w:rPr>
          <w:rFonts w:asciiTheme="minorHAnsi" w:hAnsiTheme="minorHAnsi" w:cstheme="minorHAnsi"/>
          <w:color w:val="auto"/>
        </w:rPr>
        <w:t>ed</w:t>
      </w:r>
      <w:r w:rsidR="00FB4BBE" w:rsidRPr="00DD2EA2">
        <w:rPr>
          <w:rFonts w:asciiTheme="minorHAnsi" w:hAnsiTheme="minorHAnsi" w:cstheme="minorHAnsi"/>
          <w:color w:val="auto"/>
        </w:rPr>
        <w:t xml:space="preserve"> for microscopic analysis with immersion lenses.</w:t>
      </w:r>
      <w:r w:rsidR="00B80CF2">
        <w:rPr>
          <w:rFonts w:asciiTheme="minorHAnsi" w:hAnsiTheme="minorHAnsi" w:cstheme="minorHAnsi"/>
          <w:color w:val="auto"/>
        </w:rPr>
        <w:t xml:space="preserve"> </w:t>
      </w:r>
    </w:p>
    <w:p w14:paraId="01C99582" w14:textId="77777777" w:rsidR="003C2F9C" w:rsidRPr="00DD2EA2" w:rsidRDefault="003C2F9C" w:rsidP="003C2F9C">
      <w:pPr>
        <w:widowControl/>
        <w:autoSpaceDE/>
        <w:autoSpaceDN/>
        <w:adjustRightInd/>
        <w:rPr>
          <w:rFonts w:asciiTheme="minorHAnsi" w:hAnsiTheme="minorHAnsi" w:cstheme="minorHAnsi"/>
          <w:b/>
          <w:bCs/>
          <w:color w:val="auto"/>
        </w:rPr>
      </w:pPr>
    </w:p>
    <w:p w14:paraId="018CA755" w14:textId="291330C9" w:rsidR="00933FDE" w:rsidRPr="00DD2EA2" w:rsidRDefault="00EB71AE" w:rsidP="003C2F9C">
      <w:pPr>
        <w:widowControl/>
        <w:autoSpaceDE/>
        <w:autoSpaceDN/>
        <w:adjustRightInd/>
        <w:rPr>
          <w:rFonts w:asciiTheme="minorHAnsi" w:hAnsiTheme="minorHAnsi" w:cstheme="minorHAnsi"/>
          <w:b/>
          <w:bCs/>
          <w:color w:val="auto"/>
        </w:rPr>
      </w:pPr>
      <w:r>
        <w:rPr>
          <w:rFonts w:asciiTheme="minorHAnsi" w:hAnsiTheme="minorHAnsi" w:cstheme="minorHAnsi"/>
          <w:b/>
          <w:bCs/>
          <w:color w:val="auto"/>
          <w:highlight w:val="yellow"/>
        </w:rPr>
        <w:t>4</w:t>
      </w:r>
      <w:r w:rsidR="00933FDE" w:rsidRPr="00DD2EA2">
        <w:rPr>
          <w:rFonts w:asciiTheme="minorHAnsi" w:hAnsiTheme="minorHAnsi" w:cstheme="minorHAnsi"/>
          <w:b/>
          <w:bCs/>
          <w:color w:val="auto"/>
          <w:highlight w:val="yellow"/>
        </w:rPr>
        <w:t xml:space="preserve">. </w:t>
      </w:r>
      <w:r w:rsidR="0052215E" w:rsidRPr="00DD2EA2">
        <w:rPr>
          <w:rFonts w:asciiTheme="minorHAnsi" w:hAnsiTheme="minorHAnsi" w:cstheme="minorHAnsi"/>
          <w:b/>
          <w:bCs/>
          <w:color w:val="auto"/>
          <w:highlight w:val="yellow"/>
        </w:rPr>
        <w:t xml:space="preserve">Neutrophil </w:t>
      </w:r>
      <w:r>
        <w:rPr>
          <w:rFonts w:asciiTheme="minorHAnsi" w:hAnsiTheme="minorHAnsi" w:cstheme="minorHAnsi"/>
          <w:b/>
          <w:bCs/>
          <w:color w:val="auto"/>
          <w:highlight w:val="yellow"/>
        </w:rPr>
        <w:t>e</w:t>
      </w:r>
      <w:r w:rsidR="0052215E" w:rsidRPr="00DD2EA2">
        <w:rPr>
          <w:rFonts w:asciiTheme="minorHAnsi" w:hAnsiTheme="minorHAnsi" w:cstheme="minorHAnsi"/>
          <w:b/>
          <w:bCs/>
          <w:color w:val="auto"/>
          <w:highlight w:val="yellow"/>
        </w:rPr>
        <w:t xml:space="preserve">xtracellular </w:t>
      </w:r>
      <w:r>
        <w:rPr>
          <w:rFonts w:asciiTheme="minorHAnsi" w:hAnsiTheme="minorHAnsi" w:cstheme="minorHAnsi"/>
          <w:b/>
          <w:bCs/>
          <w:color w:val="auto"/>
          <w:highlight w:val="yellow"/>
        </w:rPr>
        <w:t>t</w:t>
      </w:r>
      <w:r w:rsidR="0052215E" w:rsidRPr="00DD2EA2">
        <w:rPr>
          <w:rFonts w:asciiTheme="minorHAnsi" w:hAnsiTheme="minorHAnsi" w:cstheme="minorHAnsi"/>
          <w:b/>
          <w:bCs/>
          <w:color w:val="auto"/>
          <w:highlight w:val="yellow"/>
        </w:rPr>
        <w:t xml:space="preserve">rap </w:t>
      </w:r>
      <w:r>
        <w:rPr>
          <w:rFonts w:asciiTheme="minorHAnsi" w:hAnsiTheme="minorHAnsi" w:cstheme="minorHAnsi"/>
          <w:b/>
          <w:bCs/>
          <w:color w:val="auto"/>
          <w:highlight w:val="yellow"/>
        </w:rPr>
        <w:t>i</w:t>
      </w:r>
      <w:r w:rsidR="00933FDE" w:rsidRPr="00DD2EA2">
        <w:rPr>
          <w:rFonts w:asciiTheme="minorHAnsi" w:hAnsiTheme="minorHAnsi" w:cstheme="minorHAnsi"/>
          <w:b/>
          <w:bCs/>
          <w:color w:val="auto"/>
          <w:highlight w:val="yellow"/>
        </w:rPr>
        <w:t>den</w:t>
      </w:r>
      <w:r w:rsidR="00E2205A" w:rsidRPr="00DD2EA2">
        <w:rPr>
          <w:rFonts w:asciiTheme="minorHAnsi" w:hAnsiTheme="minorHAnsi" w:cstheme="minorHAnsi"/>
          <w:b/>
          <w:bCs/>
          <w:color w:val="auto"/>
          <w:highlight w:val="yellow"/>
        </w:rPr>
        <w:t>ti</w:t>
      </w:r>
      <w:r w:rsidR="00933FDE" w:rsidRPr="00DD2EA2">
        <w:rPr>
          <w:rFonts w:asciiTheme="minorHAnsi" w:hAnsiTheme="minorHAnsi" w:cstheme="minorHAnsi"/>
          <w:b/>
          <w:bCs/>
          <w:color w:val="auto"/>
          <w:highlight w:val="yellow"/>
        </w:rPr>
        <w:t>fication</w:t>
      </w:r>
      <w:r w:rsidR="00933FDE" w:rsidRPr="00DD2EA2">
        <w:rPr>
          <w:rFonts w:asciiTheme="minorHAnsi" w:hAnsiTheme="minorHAnsi" w:cstheme="minorHAnsi"/>
          <w:b/>
          <w:bCs/>
          <w:color w:val="auto"/>
        </w:rPr>
        <w:t xml:space="preserve"> </w:t>
      </w:r>
    </w:p>
    <w:p w14:paraId="2FF91FD2" w14:textId="77777777" w:rsidR="00350854" w:rsidRPr="00DD2EA2" w:rsidRDefault="00350854" w:rsidP="003C2F9C">
      <w:pPr>
        <w:widowControl/>
        <w:autoSpaceDE/>
        <w:autoSpaceDN/>
        <w:adjustRightInd/>
        <w:rPr>
          <w:rFonts w:asciiTheme="minorHAnsi" w:hAnsiTheme="minorHAnsi" w:cstheme="minorHAnsi"/>
          <w:b/>
          <w:bCs/>
          <w:color w:val="auto"/>
        </w:rPr>
      </w:pPr>
    </w:p>
    <w:p w14:paraId="294BF575" w14:textId="2DF822F0" w:rsidR="00466FCD" w:rsidRPr="00DD2EA2" w:rsidRDefault="00350854"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 xml:space="preserve">NOTE: </w:t>
      </w:r>
      <w:r w:rsidR="00466FCD" w:rsidRPr="00DD2EA2">
        <w:rPr>
          <w:rFonts w:asciiTheme="minorHAnsi" w:hAnsiTheme="minorHAnsi" w:cstheme="minorHAnsi"/>
          <w:color w:val="auto"/>
        </w:rPr>
        <w:t xml:space="preserve">The following protocol utilizes an </w:t>
      </w:r>
      <w:r w:rsidR="002F0A1D" w:rsidRPr="00DD2EA2">
        <w:rPr>
          <w:rFonts w:asciiTheme="minorHAnsi" w:hAnsiTheme="minorHAnsi" w:cstheme="minorHAnsi"/>
          <w:color w:val="auto"/>
        </w:rPr>
        <w:t xml:space="preserve">inverted </w:t>
      </w:r>
      <w:r w:rsidR="00466FCD" w:rsidRPr="00DD2EA2">
        <w:rPr>
          <w:rFonts w:asciiTheme="minorHAnsi" w:hAnsiTheme="minorHAnsi" w:cstheme="minorHAnsi"/>
          <w:color w:val="auto"/>
        </w:rPr>
        <w:t xml:space="preserve">epifluorescence </w:t>
      </w:r>
      <w:r w:rsidR="005A638A" w:rsidRPr="00DD2EA2">
        <w:rPr>
          <w:rFonts w:asciiTheme="minorHAnsi" w:hAnsiTheme="minorHAnsi" w:cstheme="minorHAnsi"/>
          <w:color w:val="auto"/>
        </w:rPr>
        <w:t>microscope</w:t>
      </w:r>
      <w:r w:rsidR="00683F98" w:rsidRPr="00DD2EA2">
        <w:rPr>
          <w:rFonts w:asciiTheme="minorHAnsi" w:hAnsiTheme="minorHAnsi" w:cstheme="minorHAnsi"/>
          <w:color w:val="auto"/>
        </w:rPr>
        <w:t xml:space="preserve"> with a 1</w:t>
      </w:r>
      <w:r w:rsidR="008C487A">
        <w:rPr>
          <w:rFonts w:asciiTheme="minorHAnsi" w:hAnsiTheme="minorHAnsi" w:cstheme="minorHAnsi"/>
          <w:color w:val="auto"/>
        </w:rPr>
        <w:t>,</w:t>
      </w:r>
      <w:r w:rsidR="00683F98" w:rsidRPr="00DD2EA2">
        <w:rPr>
          <w:rFonts w:asciiTheme="minorHAnsi" w:hAnsiTheme="minorHAnsi" w:cstheme="minorHAnsi"/>
          <w:color w:val="auto"/>
        </w:rPr>
        <w:t>280</w:t>
      </w:r>
      <w:r w:rsidRPr="00DD2EA2">
        <w:rPr>
          <w:rFonts w:asciiTheme="minorHAnsi" w:hAnsiTheme="minorHAnsi" w:cstheme="minorHAnsi"/>
          <w:color w:val="auto"/>
        </w:rPr>
        <w:t xml:space="preserve"> </w:t>
      </w:r>
      <w:r w:rsidR="00683F98" w:rsidRPr="00DD2EA2">
        <w:rPr>
          <w:rFonts w:asciiTheme="minorHAnsi" w:hAnsiTheme="minorHAnsi" w:cstheme="minorHAnsi"/>
          <w:color w:val="auto"/>
        </w:rPr>
        <w:t>x</w:t>
      </w:r>
      <w:r w:rsidRPr="00DD2EA2">
        <w:rPr>
          <w:rFonts w:asciiTheme="minorHAnsi" w:hAnsiTheme="minorHAnsi" w:cstheme="minorHAnsi"/>
          <w:color w:val="auto"/>
        </w:rPr>
        <w:t xml:space="preserve"> </w:t>
      </w:r>
      <w:r w:rsidR="00683F98" w:rsidRPr="00DD2EA2">
        <w:rPr>
          <w:rFonts w:asciiTheme="minorHAnsi" w:hAnsiTheme="minorHAnsi" w:cstheme="minorHAnsi"/>
          <w:color w:val="auto"/>
        </w:rPr>
        <w:t xml:space="preserve">960 </w:t>
      </w:r>
      <w:r w:rsidR="000E7071" w:rsidRPr="00DD2EA2">
        <w:rPr>
          <w:rFonts w:asciiTheme="minorHAnsi" w:hAnsiTheme="minorHAnsi" w:cstheme="minorHAnsi"/>
          <w:color w:val="auto"/>
        </w:rPr>
        <w:t xml:space="preserve">digital </w:t>
      </w:r>
      <w:r w:rsidR="00683F98" w:rsidRPr="00DD2EA2">
        <w:rPr>
          <w:rFonts w:asciiTheme="minorHAnsi" w:hAnsiTheme="minorHAnsi" w:cstheme="minorHAnsi"/>
          <w:color w:val="auto"/>
        </w:rPr>
        <w:t xml:space="preserve">CCD </w:t>
      </w:r>
      <w:r w:rsidR="000F356E" w:rsidRPr="00DD2EA2">
        <w:rPr>
          <w:rFonts w:asciiTheme="minorHAnsi" w:hAnsiTheme="minorHAnsi" w:cstheme="minorHAnsi"/>
          <w:color w:val="auto"/>
        </w:rPr>
        <w:t>camera</w:t>
      </w:r>
      <w:r w:rsidRPr="00DD2EA2">
        <w:rPr>
          <w:rFonts w:asciiTheme="minorHAnsi" w:hAnsiTheme="minorHAnsi" w:cstheme="minorHAnsi"/>
          <w:color w:val="auto"/>
        </w:rPr>
        <w:t xml:space="preserve"> (see </w:t>
      </w:r>
      <w:r w:rsidRPr="00DD2EA2">
        <w:rPr>
          <w:rFonts w:asciiTheme="minorHAnsi" w:hAnsiTheme="minorHAnsi" w:cstheme="minorHAnsi"/>
          <w:b/>
          <w:bCs/>
          <w:color w:val="auto"/>
        </w:rPr>
        <w:t>Table of Materials</w:t>
      </w:r>
      <w:r w:rsidRPr="00DD2EA2">
        <w:rPr>
          <w:rFonts w:asciiTheme="minorHAnsi" w:hAnsiTheme="minorHAnsi" w:cstheme="minorHAnsi"/>
          <w:color w:val="auto"/>
        </w:rPr>
        <w:t>)</w:t>
      </w:r>
      <w:r w:rsidR="00683F98" w:rsidRPr="00DD2EA2">
        <w:rPr>
          <w:rFonts w:asciiTheme="minorHAnsi" w:hAnsiTheme="minorHAnsi" w:cstheme="minorHAnsi"/>
          <w:color w:val="auto"/>
        </w:rPr>
        <w:t>.</w:t>
      </w:r>
      <w:r w:rsidR="00B80CF2">
        <w:rPr>
          <w:rFonts w:asciiTheme="minorHAnsi" w:hAnsiTheme="minorHAnsi" w:cstheme="minorHAnsi"/>
          <w:color w:val="auto"/>
        </w:rPr>
        <w:t xml:space="preserve"> </w:t>
      </w:r>
    </w:p>
    <w:p w14:paraId="3315D019" w14:textId="77777777" w:rsidR="003C2F9C" w:rsidRPr="00DD2EA2" w:rsidRDefault="003C2F9C" w:rsidP="003C2F9C">
      <w:pPr>
        <w:widowControl/>
        <w:autoSpaceDE/>
        <w:autoSpaceDN/>
        <w:adjustRightInd/>
        <w:rPr>
          <w:rFonts w:asciiTheme="minorHAnsi" w:hAnsiTheme="minorHAnsi" w:cstheme="minorHAnsi"/>
          <w:color w:val="auto"/>
          <w:highlight w:val="yellow"/>
        </w:rPr>
      </w:pPr>
    </w:p>
    <w:p w14:paraId="744EEFC6" w14:textId="7592BE91" w:rsidR="00B22C0D" w:rsidRPr="00DD2EA2" w:rsidRDefault="00EB71AE" w:rsidP="003C2F9C">
      <w:pPr>
        <w:widowControl/>
        <w:autoSpaceDE/>
        <w:autoSpaceDN/>
        <w:adjustRightInd/>
        <w:rPr>
          <w:rFonts w:asciiTheme="minorHAnsi" w:eastAsiaTheme="minorEastAsia" w:hAnsiTheme="minorHAnsi" w:cstheme="minorHAnsi"/>
          <w:color w:val="auto"/>
        </w:rPr>
      </w:pPr>
      <w:r>
        <w:rPr>
          <w:rFonts w:asciiTheme="minorHAnsi" w:hAnsiTheme="minorHAnsi" w:cstheme="minorHAnsi"/>
          <w:color w:val="auto"/>
          <w:highlight w:val="yellow"/>
        </w:rPr>
        <w:t>4</w:t>
      </w:r>
      <w:r w:rsidR="00BA3129" w:rsidRPr="00DD2EA2">
        <w:rPr>
          <w:rFonts w:asciiTheme="minorHAnsi" w:hAnsiTheme="minorHAnsi" w:cstheme="minorHAnsi"/>
          <w:color w:val="auto"/>
          <w:highlight w:val="yellow"/>
        </w:rPr>
        <w:t>.1</w:t>
      </w:r>
      <w:r w:rsidR="00F64823" w:rsidRPr="00DD2EA2">
        <w:rPr>
          <w:rFonts w:asciiTheme="minorHAnsi" w:hAnsiTheme="minorHAnsi" w:cstheme="minorHAnsi"/>
          <w:color w:val="auto"/>
          <w:highlight w:val="yellow"/>
        </w:rPr>
        <w:t>.</w:t>
      </w:r>
      <w:r w:rsidR="00A83509" w:rsidRPr="00DD2EA2">
        <w:rPr>
          <w:rFonts w:asciiTheme="minorHAnsi" w:hAnsiTheme="minorHAnsi" w:cstheme="minorHAnsi"/>
          <w:color w:val="auto"/>
          <w:highlight w:val="yellow"/>
        </w:rPr>
        <w:t xml:space="preserve"> </w:t>
      </w:r>
      <w:r w:rsidR="3C338F29" w:rsidRPr="00DD2EA2">
        <w:rPr>
          <w:rFonts w:asciiTheme="minorHAnsi" w:hAnsiTheme="minorHAnsi" w:cstheme="minorHAnsi"/>
          <w:color w:val="auto"/>
          <w:highlight w:val="yellow"/>
        </w:rPr>
        <w:t>To locate thrombi</w:t>
      </w:r>
      <w:r w:rsidR="006073AA" w:rsidRPr="00DD2EA2">
        <w:rPr>
          <w:rFonts w:asciiTheme="minorHAnsi" w:hAnsiTheme="minorHAnsi" w:cstheme="minorHAnsi"/>
          <w:color w:val="auto"/>
          <w:highlight w:val="yellow"/>
        </w:rPr>
        <w:t xml:space="preserve">, </w:t>
      </w:r>
      <w:r w:rsidR="3C338F29" w:rsidRPr="00DD2EA2">
        <w:rPr>
          <w:rFonts w:asciiTheme="minorHAnsi" w:hAnsiTheme="minorHAnsi" w:cstheme="minorHAnsi"/>
          <w:color w:val="auto"/>
          <w:highlight w:val="yellow"/>
        </w:rPr>
        <w:t xml:space="preserve">scan </w:t>
      </w:r>
      <w:r w:rsidR="00EA05FD" w:rsidRPr="00DD2EA2">
        <w:rPr>
          <w:rFonts w:asciiTheme="minorHAnsi" w:hAnsiTheme="minorHAnsi" w:cstheme="minorHAnsi"/>
          <w:color w:val="auto"/>
          <w:highlight w:val="yellow"/>
        </w:rPr>
        <w:t xml:space="preserve">cranially to caudally </w:t>
      </w:r>
      <w:r w:rsidR="3C338F29" w:rsidRPr="00DD2EA2">
        <w:rPr>
          <w:rFonts w:asciiTheme="minorHAnsi" w:hAnsiTheme="minorHAnsi" w:cstheme="minorHAnsi"/>
          <w:color w:val="auto"/>
          <w:highlight w:val="yellow"/>
        </w:rPr>
        <w:t>along the length</w:t>
      </w:r>
      <w:r w:rsidR="00C51726" w:rsidRPr="00DD2EA2">
        <w:rPr>
          <w:rFonts w:asciiTheme="minorHAnsi" w:hAnsiTheme="minorHAnsi" w:cstheme="minorHAnsi"/>
          <w:color w:val="auto"/>
          <w:highlight w:val="yellow"/>
        </w:rPr>
        <w:t xml:space="preserve"> of the</w:t>
      </w:r>
      <w:r w:rsidR="3C338F29" w:rsidRPr="00DD2EA2">
        <w:rPr>
          <w:rFonts w:asciiTheme="minorHAnsi" w:hAnsiTheme="minorHAnsi" w:cstheme="minorHAnsi"/>
          <w:color w:val="auto"/>
          <w:highlight w:val="yellow"/>
        </w:rPr>
        <w:t xml:space="preserve"> aort</w:t>
      </w:r>
      <w:r w:rsidR="00933FDE" w:rsidRPr="00DD2EA2">
        <w:rPr>
          <w:rFonts w:asciiTheme="minorHAnsi" w:hAnsiTheme="minorHAnsi" w:cstheme="minorHAnsi"/>
          <w:color w:val="auto"/>
          <w:highlight w:val="yellow"/>
        </w:rPr>
        <w:t>a</w:t>
      </w:r>
      <w:r w:rsidR="00C51726" w:rsidRPr="00DD2EA2">
        <w:rPr>
          <w:rFonts w:asciiTheme="minorHAnsi" w:hAnsiTheme="minorHAnsi" w:cstheme="minorHAnsi"/>
          <w:color w:val="auto"/>
          <w:highlight w:val="yellow"/>
        </w:rPr>
        <w:t>,</w:t>
      </w:r>
      <w:r w:rsidR="3C338F29" w:rsidRPr="00DD2EA2">
        <w:rPr>
          <w:rFonts w:asciiTheme="minorHAnsi" w:hAnsiTheme="minorHAnsi" w:cstheme="minorHAnsi"/>
          <w:color w:val="auto"/>
          <w:highlight w:val="yellow"/>
        </w:rPr>
        <w:t xml:space="preserve"> </w:t>
      </w:r>
      <w:r w:rsidR="00E431E5" w:rsidRPr="00DD2EA2">
        <w:rPr>
          <w:rFonts w:asciiTheme="minorHAnsi" w:hAnsiTheme="minorHAnsi" w:cstheme="minorHAnsi"/>
          <w:color w:val="auto"/>
          <w:highlight w:val="yellow"/>
        </w:rPr>
        <w:t>aortic bifurcation</w:t>
      </w:r>
      <w:r w:rsidR="005F1A1C">
        <w:rPr>
          <w:rFonts w:asciiTheme="minorHAnsi" w:hAnsiTheme="minorHAnsi" w:cstheme="minorHAnsi"/>
          <w:color w:val="auto"/>
          <w:highlight w:val="yellow"/>
        </w:rPr>
        <w:t>,</w:t>
      </w:r>
      <w:r w:rsidR="00E431E5" w:rsidRPr="00DD2EA2">
        <w:rPr>
          <w:rFonts w:asciiTheme="minorHAnsi" w:hAnsiTheme="minorHAnsi" w:cstheme="minorHAnsi"/>
          <w:color w:val="auto"/>
          <w:highlight w:val="yellow"/>
        </w:rPr>
        <w:t xml:space="preserve"> and </w:t>
      </w:r>
      <w:r w:rsidR="00C51726" w:rsidRPr="00DD2EA2">
        <w:rPr>
          <w:rFonts w:asciiTheme="minorHAnsi" w:hAnsiTheme="minorHAnsi" w:cstheme="minorHAnsi"/>
          <w:color w:val="auto"/>
          <w:highlight w:val="yellow"/>
        </w:rPr>
        <w:t xml:space="preserve">each </w:t>
      </w:r>
      <w:r w:rsidR="00FF0325" w:rsidRPr="00DD2EA2">
        <w:rPr>
          <w:rFonts w:asciiTheme="minorHAnsi" w:hAnsiTheme="minorHAnsi" w:cstheme="minorHAnsi"/>
          <w:color w:val="auto"/>
          <w:highlight w:val="yellow"/>
        </w:rPr>
        <w:t>femoral</w:t>
      </w:r>
      <w:r w:rsidR="00E431E5" w:rsidRPr="00DD2EA2">
        <w:rPr>
          <w:rFonts w:asciiTheme="minorHAnsi" w:hAnsiTheme="minorHAnsi" w:cstheme="minorHAnsi"/>
          <w:color w:val="auto"/>
          <w:highlight w:val="yellow"/>
        </w:rPr>
        <w:t xml:space="preserve"> arter</w:t>
      </w:r>
      <w:r w:rsidR="00C51726" w:rsidRPr="00DD2EA2">
        <w:rPr>
          <w:rFonts w:asciiTheme="minorHAnsi" w:hAnsiTheme="minorHAnsi" w:cstheme="minorHAnsi"/>
          <w:color w:val="auto"/>
          <w:highlight w:val="yellow"/>
        </w:rPr>
        <w:t>y</w:t>
      </w:r>
      <w:r w:rsidR="006E6FD3" w:rsidRPr="00DD2EA2">
        <w:rPr>
          <w:rFonts w:asciiTheme="minorHAnsi" w:hAnsiTheme="minorHAnsi" w:cstheme="minorHAnsi"/>
          <w:color w:val="auto"/>
          <w:highlight w:val="yellow"/>
        </w:rPr>
        <w:t xml:space="preserve"> </w:t>
      </w:r>
      <w:r w:rsidR="007A2D6E" w:rsidRPr="00DD2EA2">
        <w:rPr>
          <w:rFonts w:asciiTheme="minorHAnsi" w:hAnsiTheme="minorHAnsi" w:cstheme="minorHAnsi"/>
          <w:color w:val="auto"/>
          <w:highlight w:val="yellow"/>
        </w:rPr>
        <w:t>using</w:t>
      </w:r>
      <w:r w:rsidR="001628B8" w:rsidRPr="00DD2EA2">
        <w:rPr>
          <w:rFonts w:asciiTheme="minorHAnsi" w:hAnsiTheme="minorHAnsi" w:cstheme="minorHAnsi"/>
          <w:color w:val="auto"/>
          <w:highlight w:val="yellow"/>
        </w:rPr>
        <w:t xml:space="preserve"> </w:t>
      </w:r>
      <w:r w:rsidR="00582F6F" w:rsidRPr="00DD2EA2">
        <w:rPr>
          <w:rFonts w:asciiTheme="minorHAnsi" w:hAnsiTheme="minorHAnsi" w:cstheme="minorHAnsi"/>
          <w:color w:val="auto"/>
          <w:highlight w:val="yellow"/>
        </w:rPr>
        <w:t>phase contrast mic</w:t>
      </w:r>
      <w:r w:rsidR="00582F6F" w:rsidRPr="00DD2EA2">
        <w:rPr>
          <w:rFonts w:asciiTheme="minorHAnsi" w:eastAsiaTheme="minorEastAsia" w:hAnsiTheme="minorHAnsi" w:cstheme="minorHAnsi"/>
          <w:color w:val="auto"/>
          <w:highlight w:val="yellow"/>
        </w:rPr>
        <w:t>roscopy</w:t>
      </w:r>
      <w:r w:rsidR="00A4662F" w:rsidRPr="00DD2EA2">
        <w:rPr>
          <w:rFonts w:asciiTheme="minorHAnsi" w:eastAsiaTheme="minorEastAsia" w:hAnsiTheme="minorHAnsi" w:cstheme="minorHAnsi"/>
          <w:color w:val="auto"/>
          <w:highlight w:val="yellow"/>
        </w:rPr>
        <w:t xml:space="preserve"> </w:t>
      </w:r>
      <w:r w:rsidR="005F1A1C">
        <w:rPr>
          <w:rFonts w:asciiTheme="minorHAnsi" w:eastAsiaTheme="minorEastAsia" w:hAnsiTheme="minorHAnsi" w:cstheme="minorHAnsi"/>
          <w:color w:val="auto"/>
          <w:highlight w:val="yellow"/>
        </w:rPr>
        <w:t>with a</w:t>
      </w:r>
      <w:r w:rsidR="005F1A1C" w:rsidRPr="00DD2EA2">
        <w:rPr>
          <w:rFonts w:asciiTheme="minorHAnsi" w:hAnsiTheme="minorHAnsi" w:cstheme="minorHAnsi"/>
          <w:color w:val="auto"/>
          <w:highlight w:val="yellow"/>
        </w:rPr>
        <w:t xml:space="preserve"> </w:t>
      </w:r>
      <w:r w:rsidR="00933FDE" w:rsidRPr="00DD2EA2">
        <w:rPr>
          <w:rFonts w:asciiTheme="minorHAnsi" w:hAnsiTheme="minorHAnsi" w:cstheme="minorHAnsi"/>
          <w:color w:val="auto"/>
          <w:highlight w:val="yellow"/>
        </w:rPr>
        <w:t>10</w:t>
      </w:r>
      <w:r w:rsidR="3C338F29" w:rsidRPr="00DD2EA2">
        <w:rPr>
          <w:rFonts w:asciiTheme="minorHAnsi" w:hAnsiTheme="minorHAnsi" w:cstheme="minorHAnsi"/>
          <w:color w:val="auto"/>
          <w:highlight w:val="yellow"/>
        </w:rPr>
        <w:t>x</w:t>
      </w:r>
      <w:r w:rsidR="00933FDE" w:rsidRPr="00DD2EA2">
        <w:rPr>
          <w:rFonts w:asciiTheme="minorHAnsi" w:hAnsiTheme="minorHAnsi" w:cstheme="minorHAnsi"/>
          <w:color w:val="auto"/>
          <w:highlight w:val="yellow"/>
        </w:rPr>
        <w:t xml:space="preserve"> </w:t>
      </w:r>
      <w:r w:rsidR="007C44B3" w:rsidRPr="00DD2EA2">
        <w:rPr>
          <w:rFonts w:asciiTheme="minorHAnsi" w:hAnsiTheme="minorHAnsi" w:cstheme="minorHAnsi"/>
          <w:color w:val="auto"/>
          <w:highlight w:val="yellow"/>
        </w:rPr>
        <w:t>objective</w:t>
      </w:r>
      <w:r w:rsidR="007C70FA" w:rsidRPr="00DD2EA2">
        <w:rPr>
          <w:rFonts w:asciiTheme="minorHAnsi" w:eastAsiaTheme="minorEastAsia" w:hAnsiTheme="minorHAnsi" w:cstheme="minorHAnsi"/>
          <w:color w:val="auto"/>
          <w:highlight w:val="yellow"/>
        </w:rPr>
        <w:t>.</w:t>
      </w:r>
      <w:r w:rsidR="00350854" w:rsidRPr="00DD2EA2">
        <w:rPr>
          <w:rFonts w:asciiTheme="minorHAnsi" w:eastAsiaTheme="minorEastAsia" w:hAnsiTheme="minorHAnsi" w:cstheme="minorHAnsi"/>
          <w:color w:val="auto"/>
          <w:highlight w:val="yellow"/>
        </w:rPr>
        <w:t xml:space="preserve"> </w:t>
      </w:r>
      <w:r w:rsidR="00622978" w:rsidRPr="00DD2EA2">
        <w:rPr>
          <w:rFonts w:asciiTheme="minorHAnsi" w:eastAsiaTheme="minorEastAsia" w:hAnsiTheme="minorHAnsi" w:cstheme="minorHAnsi"/>
          <w:color w:val="auto"/>
          <w:highlight w:val="yellow"/>
        </w:rPr>
        <w:t xml:space="preserve">A thrombus is </w:t>
      </w:r>
      <w:r w:rsidR="00DD1BB1" w:rsidRPr="00DD2EA2">
        <w:rPr>
          <w:rFonts w:asciiTheme="minorHAnsi" w:eastAsiaTheme="minorEastAsia" w:hAnsiTheme="minorHAnsi" w:cstheme="minorHAnsi"/>
          <w:color w:val="auto"/>
          <w:highlight w:val="yellow"/>
        </w:rPr>
        <w:t xml:space="preserve">a conglomeration of </w:t>
      </w:r>
      <w:r w:rsidR="00A519CF" w:rsidRPr="00DD2EA2">
        <w:rPr>
          <w:rFonts w:asciiTheme="minorHAnsi" w:eastAsiaTheme="minorEastAsia" w:hAnsiTheme="minorHAnsi" w:cstheme="minorHAnsi"/>
          <w:color w:val="auto"/>
          <w:highlight w:val="yellow"/>
        </w:rPr>
        <w:t>tissue containing red blood cells, white blood cells</w:t>
      </w:r>
      <w:r w:rsidR="005F1A1C">
        <w:rPr>
          <w:rFonts w:asciiTheme="minorHAnsi" w:eastAsiaTheme="minorEastAsia" w:hAnsiTheme="minorHAnsi" w:cstheme="minorHAnsi"/>
          <w:color w:val="auto"/>
          <w:highlight w:val="yellow"/>
        </w:rPr>
        <w:t>,</w:t>
      </w:r>
      <w:r w:rsidR="00A519CF" w:rsidRPr="00DD2EA2">
        <w:rPr>
          <w:rFonts w:asciiTheme="minorHAnsi" w:eastAsiaTheme="minorEastAsia" w:hAnsiTheme="minorHAnsi" w:cstheme="minorHAnsi"/>
          <w:color w:val="auto"/>
          <w:highlight w:val="yellow"/>
        </w:rPr>
        <w:t xml:space="preserve"> and platelets</w:t>
      </w:r>
      <w:r w:rsidR="00DD1BB1" w:rsidRPr="00DD2EA2">
        <w:rPr>
          <w:rFonts w:asciiTheme="minorHAnsi" w:eastAsiaTheme="minorEastAsia" w:hAnsiTheme="minorHAnsi" w:cstheme="minorHAnsi"/>
          <w:color w:val="auto"/>
          <w:highlight w:val="yellow"/>
        </w:rPr>
        <w:t xml:space="preserve"> adjacent to the endothelium </w:t>
      </w:r>
      <w:r w:rsidR="009E39B7" w:rsidRPr="00DD2EA2">
        <w:rPr>
          <w:rFonts w:asciiTheme="minorHAnsi" w:eastAsiaTheme="minorEastAsia" w:hAnsiTheme="minorHAnsi" w:cstheme="minorHAnsi"/>
          <w:color w:val="auto"/>
          <w:highlight w:val="yellow"/>
        </w:rPr>
        <w:t>on</w:t>
      </w:r>
      <w:r w:rsidR="00E03E2C" w:rsidRPr="00DD2EA2">
        <w:rPr>
          <w:rFonts w:asciiTheme="minorHAnsi" w:eastAsiaTheme="minorEastAsia" w:hAnsiTheme="minorHAnsi" w:cstheme="minorHAnsi"/>
          <w:color w:val="auto"/>
          <w:highlight w:val="yellow"/>
        </w:rPr>
        <w:t xml:space="preserve"> phase contrast </w:t>
      </w:r>
      <w:r w:rsidR="00C82963" w:rsidRPr="00DD2EA2">
        <w:rPr>
          <w:rFonts w:asciiTheme="minorHAnsi" w:eastAsiaTheme="minorEastAsia" w:hAnsiTheme="minorHAnsi" w:cstheme="minorHAnsi"/>
          <w:color w:val="auto"/>
          <w:highlight w:val="yellow"/>
        </w:rPr>
        <w:t>and bright field microscopy (</w:t>
      </w:r>
      <w:r w:rsidR="00C82963" w:rsidRPr="00DD2EA2">
        <w:rPr>
          <w:rFonts w:asciiTheme="minorHAnsi" w:eastAsiaTheme="minorEastAsia" w:hAnsiTheme="minorHAnsi" w:cstheme="minorHAnsi"/>
          <w:b/>
          <w:bCs/>
          <w:color w:val="auto"/>
          <w:highlight w:val="yellow"/>
        </w:rPr>
        <w:t>Figure 2A</w:t>
      </w:r>
      <w:r w:rsidR="002B781C" w:rsidRPr="00DD2EA2">
        <w:rPr>
          <w:rFonts w:asciiTheme="minorHAnsi" w:eastAsiaTheme="minorEastAsia" w:hAnsiTheme="minorHAnsi" w:cstheme="minorHAnsi"/>
          <w:color w:val="auto"/>
          <w:highlight w:val="yellow"/>
        </w:rPr>
        <w:t>,</w:t>
      </w:r>
      <w:r w:rsidR="00604161" w:rsidRPr="00DD2EA2">
        <w:rPr>
          <w:rFonts w:asciiTheme="minorHAnsi" w:eastAsiaTheme="minorEastAsia" w:hAnsiTheme="minorHAnsi" w:cstheme="minorHAnsi"/>
          <w:color w:val="auto"/>
          <w:highlight w:val="yellow"/>
        </w:rPr>
        <w:t xml:space="preserve"> </w:t>
      </w:r>
      <w:r w:rsidR="00F64823" w:rsidRPr="00DD2EA2">
        <w:rPr>
          <w:rFonts w:asciiTheme="minorHAnsi" w:eastAsiaTheme="minorEastAsia" w:hAnsiTheme="minorHAnsi" w:cstheme="minorHAnsi"/>
          <w:b/>
          <w:bCs/>
          <w:color w:val="auto"/>
          <w:highlight w:val="yellow"/>
        </w:rPr>
        <w:t>Figure</w:t>
      </w:r>
      <w:r w:rsidR="00350854" w:rsidRPr="00DD2EA2">
        <w:rPr>
          <w:rFonts w:asciiTheme="minorHAnsi" w:eastAsiaTheme="minorEastAsia" w:hAnsiTheme="minorHAnsi" w:cstheme="minorHAnsi"/>
          <w:b/>
          <w:bCs/>
          <w:color w:val="auto"/>
          <w:highlight w:val="yellow"/>
        </w:rPr>
        <w:t xml:space="preserve"> 2B</w:t>
      </w:r>
      <w:r w:rsidR="00F64823" w:rsidRPr="00DD2EA2">
        <w:rPr>
          <w:rFonts w:asciiTheme="minorHAnsi" w:eastAsiaTheme="minorEastAsia" w:hAnsiTheme="minorHAnsi" w:cstheme="minorHAnsi"/>
          <w:color w:val="auto"/>
          <w:highlight w:val="yellow"/>
        </w:rPr>
        <w:t>)</w:t>
      </w:r>
      <w:r w:rsidR="00E03E2C" w:rsidRPr="00DD2EA2">
        <w:rPr>
          <w:rFonts w:asciiTheme="minorHAnsi" w:eastAsiaTheme="minorEastAsia" w:hAnsiTheme="minorHAnsi" w:cstheme="minorHAnsi"/>
          <w:color w:val="auto"/>
          <w:highlight w:val="yellow"/>
        </w:rPr>
        <w:t>.</w:t>
      </w:r>
    </w:p>
    <w:p w14:paraId="75825E50" w14:textId="77777777" w:rsidR="003C2F9C" w:rsidRPr="00DD2EA2" w:rsidRDefault="003C2F9C" w:rsidP="003C2F9C">
      <w:pPr>
        <w:widowControl/>
        <w:autoSpaceDE/>
        <w:autoSpaceDN/>
        <w:adjustRightInd/>
        <w:rPr>
          <w:rFonts w:asciiTheme="minorHAnsi" w:eastAsiaTheme="minorEastAsia" w:hAnsiTheme="minorHAnsi" w:cstheme="minorHAnsi"/>
          <w:color w:val="auto"/>
        </w:rPr>
      </w:pPr>
    </w:p>
    <w:p w14:paraId="73EFFA39" w14:textId="40DAFC3F" w:rsidR="00C239E9" w:rsidRPr="00DD2EA2" w:rsidRDefault="00EB71AE" w:rsidP="003C2F9C">
      <w:pPr>
        <w:widowControl/>
        <w:autoSpaceDE/>
        <w:autoSpaceDN/>
        <w:adjustRightInd/>
        <w:rPr>
          <w:rFonts w:asciiTheme="minorHAnsi" w:eastAsiaTheme="minorEastAsia" w:hAnsiTheme="minorHAnsi" w:cstheme="minorHAnsi"/>
          <w:color w:val="auto"/>
        </w:rPr>
      </w:pPr>
      <w:r>
        <w:rPr>
          <w:rFonts w:asciiTheme="minorHAnsi" w:eastAsiaTheme="minorEastAsia" w:hAnsiTheme="minorHAnsi" w:cstheme="minorHAnsi"/>
          <w:color w:val="auto"/>
          <w:highlight w:val="yellow"/>
        </w:rPr>
        <w:t>4</w:t>
      </w:r>
      <w:r w:rsidR="00B22C0D" w:rsidRPr="00EB71AE">
        <w:rPr>
          <w:rFonts w:asciiTheme="minorHAnsi" w:eastAsiaTheme="minorEastAsia" w:hAnsiTheme="minorHAnsi" w:cstheme="minorHAnsi"/>
          <w:color w:val="auto"/>
          <w:highlight w:val="yellow"/>
        </w:rPr>
        <w:t>.</w:t>
      </w:r>
      <w:r w:rsidR="003D2CA4" w:rsidRPr="00EB71AE">
        <w:rPr>
          <w:rFonts w:asciiTheme="minorHAnsi" w:eastAsiaTheme="minorEastAsia" w:hAnsiTheme="minorHAnsi" w:cstheme="minorHAnsi"/>
          <w:color w:val="auto"/>
          <w:highlight w:val="yellow"/>
        </w:rPr>
        <w:t>2</w:t>
      </w:r>
      <w:r w:rsidR="00F64823" w:rsidRPr="00EB71AE">
        <w:rPr>
          <w:rFonts w:asciiTheme="minorHAnsi" w:eastAsiaTheme="minorEastAsia" w:hAnsiTheme="minorHAnsi" w:cstheme="minorHAnsi"/>
          <w:color w:val="auto"/>
          <w:highlight w:val="yellow"/>
        </w:rPr>
        <w:t>.</w:t>
      </w:r>
      <w:r w:rsidR="00B22C0D" w:rsidRPr="00EB71AE">
        <w:rPr>
          <w:rFonts w:asciiTheme="minorHAnsi" w:eastAsiaTheme="minorEastAsia" w:hAnsiTheme="minorHAnsi" w:cstheme="minorHAnsi"/>
          <w:color w:val="auto"/>
          <w:highlight w:val="yellow"/>
        </w:rPr>
        <w:t xml:space="preserve"> </w:t>
      </w:r>
      <w:r w:rsidR="00FA0446" w:rsidRPr="00EB71AE">
        <w:rPr>
          <w:rFonts w:asciiTheme="minorHAnsi" w:eastAsiaTheme="minorEastAsia" w:hAnsiTheme="minorHAnsi" w:cstheme="minorHAnsi"/>
          <w:color w:val="auto"/>
          <w:highlight w:val="yellow"/>
        </w:rPr>
        <w:t>First e</w:t>
      </w:r>
      <w:r w:rsidR="00E704F3" w:rsidRPr="00EB71AE">
        <w:rPr>
          <w:rFonts w:asciiTheme="minorHAnsi" w:eastAsiaTheme="minorEastAsia" w:hAnsiTheme="minorHAnsi" w:cstheme="minorHAnsi"/>
          <w:color w:val="auto"/>
          <w:highlight w:val="yellow"/>
        </w:rPr>
        <w:t xml:space="preserve">xamine </w:t>
      </w:r>
      <w:r w:rsidR="00C82963" w:rsidRPr="00EB71AE">
        <w:rPr>
          <w:rFonts w:asciiTheme="minorHAnsi" w:eastAsiaTheme="minorEastAsia" w:hAnsiTheme="minorHAnsi" w:cstheme="minorHAnsi"/>
          <w:color w:val="auto"/>
          <w:highlight w:val="yellow"/>
        </w:rPr>
        <w:t xml:space="preserve">sections </w:t>
      </w:r>
      <w:r w:rsidR="00E704F3" w:rsidRPr="00EB71AE">
        <w:rPr>
          <w:rFonts w:asciiTheme="minorHAnsi" w:eastAsiaTheme="minorEastAsia" w:hAnsiTheme="minorHAnsi" w:cstheme="minorHAnsi"/>
          <w:color w:val="auto"/>
          <w:highlight w:val="yellow"/>
        </w:rPr>
        <w:t>for</w:t>
      </w:r>
      <w:r w:rsidR="00C82963" w:rsidRPr="00EB71AE">
        <w:rPr>
          <w:rFonts w:asciiTheme="minorHAnsi" w:eastAsiaTheme="minorEastAsia" w:hAnsiTheme="minorHAnsi" w:cstheme="minorHAnsi"/>
          <w:color w:val="auto"/>
          <w:highlight w:val="yellow"/>
        </w:rPr>
        <w:t xml:space="preserve"> NETs </w:t>
      </w:r>
      <w:r w:rsidR="00447A73" w:rsidRPr="00EB71AE">
        <w:rPr>
          <w:rFonts w:asciiTheme="minorHAnsi" w:eastAsiaTheme="minorEastAsia" w:hAnsiTheme="minorHAnsi" w:cstheme="minorHAnsi"/>
          <w:color w:val="auto"/>
          <w:highlight w:val="yellow"/>
        </w:rPr>
        <w:t>using</w:t>
      </w:r>
      <w:r w:rsidR="00E704F3" w:rsidRPr="00EB71AE">
        <w:rPr>
          <w:rFonts w:asciiTheme="minorHAnsi" w:eastAsiaTheme="minorEastAsia" w:hAnsiTheme="minorHAnsi" w:cstheme="minorHAnsi"/>
          <w:color w:val="auto"/>
          <w:highlight w:val="yellow"/>
        </w:rPr>
        <w:t xml:space="preserve"> </w:t>
      </w:r>
      <w:r w:rsidR="00D3211A" w:rsidRPr="00EB71AE">
        <w:rPr>
          <w:rFonts w:asciiTheme="minorHAnsi" w:eastAsiaTheme="minorEastAsia" w:hAnsiTheme="minorHAnsi" w:cstheme="minorHAnsi"/>
          <w:color w:val="auto"/>
          <w:highlight w:val="yellow"/>
        </w:rPr>
        <w:t xml:space="preserve">the </w:t>
      </w:r>
      <w:r w:rsidR="008E1BEA" w:rsidRPr="00EB71AE">
        <w:rPr>
          <w:rFonts w:asciiTheme="minorHAnsi" w:eastAsiaTheme="minorEastAsia" w:hAnsiTheme="minorHAnsi" w:cstheme="minorHAnsi"/>
          <w:color w:val="auto"/>
          <w:highlight w:val="yellow"/>
        </w:rPr>
        <w:t xml:space="preserve">DAPI </w:t>
      </w:r>
      <w:r w:rsidR="00E61B77" w:rsidRPr="00EB71AE">
        <w:rPr>
          <w:rFonts w:asciiTheme="minorHAnsi" w:eastAsiaTheme="minorEastAsia" w:hAnsiTheme="minorHAnsi" w:cstheme="minorHAnsi"/>
          <w:color w:val="auto"/>
          <w:highlight w:val="yellow"/>
        </w:rPr>
        <w:t>channel (</w:t>
      </w:r>
      <w:r w:rsidR="005F1A1C" w:rsidRPr="00EB71AE">
        <w:rPr>
          <w:rFonts w:asciiTheme="minorHAnsi" w:eastAsiaTheme="minorEastAsia" w:hAnsiTheme="minorHAnsi" w:cstheme="minorHAnsi"/>
          <w:color w:val="auto"/>
          <w:highlight w:val="yellow"/>
        </w:rPr>
        <w:t>excitation</w:t>
      </w:r>
      <w:r w:rsidR="005F1A1C">
        <w:rPr>
          <w:rFonts w:asciiTheme="minorHAnsi" w:eastAsiaTheme="minorEastAsia" w:hAnsiTheme="minorHAnsi" w:cstheme="minorHAnsi"/>
          <w:color w:val="auto"/>
          <w:highlight w:val="yellow"/>
        </w:rPr>
        <w:t xml:space="preserve"> =</w:t>
      </w:r>
      <w:r w:rsidR="00E61B77" w:rsidRPr="00EB71AE">
        <w:rPr>
          <w:rFonts w:asciiTheme="minorHAnsi" w:eastAsiaTheme="minorEastAsia" w:hAnsiTheme="minorHAnsi" w:cstheme="minorHAnsi"/>
          <w:color w:val="auto"/>
          <w:highlight w:val="yellow"/>
        </w:rPr>
        <w:t xml:space="preserve"> 357/44 nm) </w:t>
      </w:r>
      <w:r w:rsidR="005F1A1C">
        <w:rPr>
          <w:rFonts w:asciiTheme="minorHAnsi" w:eastAsiaTheme="minorEastAsia" w:hAnsiTheme="minorHAnsi" w:cstheme="minorHAnsi"/>
          <w:color w:val="auto"/>
          <w:highlight w:val="yellow"/>
        </w:rPr>
        <w:t>with</w:t>
      </w:r>
      <w:r w:rsidR="005F1A1C" w:rsidRPr="00EB71AE">
        <w:rPr>
          <w:rFonts w:asciiTheme="minorHAnsi" w:eastAsiaTheme="minorEastAsia" w:hAnsiTheme="minorHAnsi" w:cstheme="minorHAnsi"/>
          <w:color w:val="auto"/>
          <w:highlight w:val="yellow"/>
        </w:rPr>
        <w:t xml:space="preserve"> </w:t>
      </w:r>
      <w:r w:rsidR="00C11B50" w:rsidRPr="00EB71AE">
        <w:rPr>
          <w:rFonts w:asciiTheme="minorHAnsi" w:eastAsiaTheme="minorEastAsia" w:hAnsiTheme="minorHAnsi" w:cstheme="minorHAnsi"/>
          <w:color w:val="auto"/>
          <w:highlight w:val="yellow"/>
        </w:rPr>
        <w:t>10</w:t>
      </w:r>
      <w:r w:rsidR="0078368A" w:rsidRPr="00EB71AE">
        <w:rPr>
          <w:rFonts w:asciiTheme="minorHAnsi" w:eastAsiaTheme="minorEastAsia" w:hAnsiTheme="minorHAnsi" w:cstheme="minorHAnsi"/>
          <w:color w:val="auto"/>
          <w:highlight w:val="yellow"/>
        </w:rPr>
        <w:t>x</w:t>
      </w:r>
      <w:r w:rsidR="000771B7" w:rsidRPr="00EB71AE">
        <w:rPr>
          <w:rFonts w:asciiTheme="minorHAnsi" w:eastAsiaTheme="minorEastAsia" w:hAnsiTheme="minorHAnsi" w:cstheme="minorHAnsi"/>
          <w:color w:val="auto"/>
          <w:highlight w:val="yellow"/>
        </w:rPr>
        <w:t xml:space="preserve"> </w:t>
      </w:r>
      <w:r w:rsidR="005F1A1C">
        <w:rPr>
          <w:rFonts w:asciiTheme="minorHAnsi" w:eastAsiaTheme="minorEastAsia" w:hAnsiTheme="minorHAnsi" w:cstheme="minorHAnsi"/>
          <w:color w:val="auto"/>
          <w:highlight w:val="yellow"/>
        </w:rPr>
        <w:t>and</w:t>
      </w:r>
      <w:r w:rsidR="000771B7" w:rsidRPr="00EB71AE">
        <w:rPr>
          <w:rFonts w:asciiTheme="minorHAnsi" w:eastAsiaTheme="minorEastAsia" w:hAnsiTheme="minorHAnsi" w:cstheme="minorHAnsi"/>
          <w:color w:val="auto"/>
          <w:highlight w:val="yellow"/>
        </w:rPr>
        <w:t xml:space="preserve"> </w:t>
      </w:r>
      <w:r w:rsidR="00C11B50" w:rsidRPr="00EB71AE">
        <w:rPr>
          <w:rFonts w:asciiTheme="minorHAnsi" w:eastAsiaTheme="minorEastAsia" w:hAnsiTheme="minorHAnsi" w:cstheme="minorHAnsi"/>
          <w:color w:val="auto"/>
          <w:highlight w:val="yellow"/>
        </w:rPr>
        <w:t xml:space="preserve">20x </w:t>
      </w:r>
      <w:r w:rsidR="00A315EA" w:rsidRPr="00EB71AE">
        <w:rPr>
          <w:rFonts w:asciiTheme="minorHAnsi" w:eastAsiaTheme="minorEastAsia" w:hAnsiTheme="minorHAnsi" w:cstheme="minorHAnsi"/>
          <w:color w:val="auto"/>
          <w:highlight w:val="yellow"/>
        </w:rPr>
        <w:t>objective</w:t>
      </w:r>
      <w:r w:rsidR="00E03807" w:rsidRPr="00EB71AE">
        <w:rPr>
          <w:rFonts w:asciiTheme="minorHAnsi" w:eastAsiaTheme="minorEastAsia" w:hAnsiTheme="minorHAnsi" w:cstheme="minorHAnsi"/>
          <w:color w:val="auto"/>
          <w:highlight w:val="yellow"/>
        </w:rPr>
        <w:t>s</w:t>
      </w:r>
      <w:r w:rsidR="00B305F3" w:rsidRPr="00EB71AE">
        <w:rPr>
          <w:rFonts w:asciiTheme="minorHAnsi" w:eastAsiaTheme="minorEastAsia" w:hAnsiTheme="minorHAnsi" w:cstheme="minorHAnsi"/>
          <w:color w:val="auto"/>
          <w:highlight w:val="yellow"/>
        </w:rPr>
        <w:t xml:space="preserve"> </w:t>
      </w:r>
      <w:r w:rsidR="00567FA7" w:rsidRPr="00EB71AE">
        <w:rPr>
          <w:rFonts w:asciiTheme="minorHAnsi" w:eastAsiaTheme="minorEastAsia" w:hAnsiTheme="minorHAnsi" w:cstheme="minorHAnsi"/>
          <w:color w:val="auto"/>
          <w:highlight w:val="yellow"/>
        </w:rPr>
        <w:t>(</w:t>
      </w:r>
      <w:r w:rsidR="00567FA7" w:rsidRPr="00EB71AE">
        <w:rPr>
          <w:rFonts w:asciiTheme="minorHAnsi" w:eastAsiaTheme="minorEastAsia" w:hAnsiTheme="minorHAnsi" w:cstheme="minorHAnsi"/>
          <w:b/>
          <w:bCs/>
          <w:color w:val="auto"/>
          <w:highlight w:val="yellow"/>
        </w:rPr>
        <w:t>Figure 2C</w:t>
      </w:r>
      <w:r w:rsidR="00567FA7" w:rsidRPr="00EB71AE">
        <w:rPr>
          <w:rFonts w:asciiTheme="minorHAnsi" w:eastAsiaTheme="minorEastAsia" w:hAnsiTheme="minorHAnsi" w:cstheme="minorHAnsi"/>
          <w:color w:val="auto"/>
          <w:highlight w:val="yellow"/>
        </w:rPr>
        <w:t>)</w:t>
      </w:r>
      <w:r w:rsidR="00C11B50" w:rsidRPr="00EB71AE">
        <w:rPr>
          <w:rFonts w:asciiTheme="minorHAnsi" w:eastAsiaTheme="minorEastAsia" w:hAnsiTheme="minorHAnsi" w:cstheme="minorHAnsi"/>
          <w:color w:val="auto"/>
          <w:highlight w:val="yellow"/>
        </w:rPr>
        <w:t>.</w:t>
      </w:r>
      <w:r w:rsidR="00350854" w:rsidRPr="00EB71AE">
        <w:rPr>
          <w:rFonts w:asciiTheme="minorHAnsi" w:eastAsiaTheme="minorEastAsia" w:hAnsiTheme="minorHAnsi" w:cstheme="minorHAnsi"/>
          <w:color w:val="auto"/>
          <w:highlight w:val="yellow"/>
        </w:rPr>
        <w:t xml:space="preserve"> </w:t>
      </w:r>
      <w:r w:rsidR="00FC6EF6" w:rsidRPr="00EB71AE">
        <w:rPr>
          <w:rFonts w:asciiTheme="minorHAnsi" w:eastAsiaTheme="minorEastAsia" w:hAnsiTheme="minorHAnsi" w:cstheme="minorHAnsi"/>
          <w:color w:val="auto"/>
          <w:highlight w:val="yellow"/>
        </w:rPr>
        <w:t>Note</w:t>
      </w:r>
      <w:r w:rsidR="008F48DE" w:rsidRPr="00EB71AE">
        <w:rPr>
          <w:rFonts w:asciiTheme="minorHAnsi" w:eastAsiaTheme="minorEastAsia" w:hAnsiTheme="minorHAnsi" w:cstheme="minorHAnsi"/>
          <w:color w:val="auto"/>
          <w:highlight w:val="yellow"/>
        </w:rPr>
        <w:t xml:space="preserve"> that</w:t>
      </w:r>
      <w:r w:rsidR="00FC6EF6" w:rsidRPr="00EB71AE">
        <w:rPr>
          <w:rFonts w:asciiTheme="minorHAnsi" w:eastAsiaTheme="minorEastAsia" w:hAnsiTheme="minorHAnsi" w:cstheme="minorHAnsi"/>
          <w:color w:val="auto"/>
          <w:highlight w:val="yellow"/>
        </w:rPr>
        <w:t xml:space="preserve"> </w:t>
      </w:r>
      <w:proofErr w:type="spellStart"/>
      <w:r w:rsidR="0021700F" w:rsidRPr="00EB71AE">
        <w:rPr>
          <w:rFonts w:asciiTheme="minorHAnsi" w:eastAsiaTheme="minorEastAsia" w:hAnsiTheme="minorHAnsi" w:cstheme="minorHAnsi"/>
          <w:color w:val="auto"/>
          <w:highlight w:val="yellow"/>
        </w:rPr>
        <w:t>cfDNA</w:t>
      </w:r>
      <w:proofErr w:type="spellEnd"/>
      <w:r w:rsidR="0021700F" w:rsidRPr="00EB71AE">
        <w:rPr>
          <w:rFonts w:asciiTheme="minorHAnsi" w:eastAsiaTheme="minorEastAsia" w:hAnsiTheme="minorHAnsi" w:cstheme="minorHAnsi"/>
          <w:color w:val="auto"/>
          <w:highlight w:val="yellow"/>
        </w:rPr>
        <w:t xml:space="preserve"> </w:t>
      </w:r>
      <w:r w:rsidR="006F29D7" w:rsidRPr="00EB71AE">
        <w:rPr>
          <w:rFonts w:asciiTheme="minorHAnsi" w:eastAsiaTheme="minorEastAsia" w:hAnsiTheme="minorHAnsi" w:cstheme="minorHAnsi"/>
          <w:color w:val="auto"/>
          <w:highlight w:val="yellow"/>
        </w:rPr>
        <w:t xml:space="preserve">appears as </w:t>
      </w:r>
      <w:r w:rsidR="008026F1" w:rsidRPr="00EB71AE">
        <w:rPr>
          <w:rFonts w:asciiTheme="minorHAnsi" w:eastAsiaTheme="minorEastAsia" w:hAnsiTheme="minorHAnsi" w:cstheme="minorHAnsi"/>
          <w:color w:val="auto"/>
          <w:highlight w:val="yellow"/>
        </w:rPr>
        <w:t>de</w:t>
      </w:r>
      <w:r w:rsidR="006F29D7" w:rsidRPr="00EB71AE">
        <w:rPr>
          <w:rFonts w:asciiTheme="minorHAnsi" w:eastAsiaTheme="minorEastAsia" w:hAnsiTheme="minorHAnsi" w:cstheme="minorHAnsi"/>
          <w:color w:val="auto"/>
          <w:highlight w:val="yellow"/>
        </w:rPr>
        <w:t xml:space="preserve">condensed </w:t>
      </w:r>
      <w:r w:rsidR="009056EE" w:rsidRPr="00EB71AE">
        <w:rPr>
          <w:rFonts w:asciiTheme="minorHAnsi" w:eastAsiaTheme="minorEastAsia" w:hAnsiTheme="minorHAnsi" w:cstheme="minorHAnsi"/>
          <w:color w:val="auto"/>
          <w:highlight w:val="yellow"/>
        </w:rPr>
        <w:t xml:space="preserve">DNA </w:t>
      </w:r>
      <w:r w:rsidR="00F72628" w:rsidRPr="00EB71AE">
        <w:rPr>
          <w:rFonts w:asciiTheme="minorHAnsi" w:eastAsiaTheme="minorEastAsia" w:hAnsiTheme="minorHAnsi" w:cstheme="minorHAnsi"/>
          <w:color w:val="auto"/>
          <w:highlight w:val="yellow"/>
        </w:rPr>
        <w:t xml:space="preserve">that </w:t>
      </w:r>
      <w:r w:rsidR="005F1A1C">
        <w:rPr>
          <w:rFonts w:asciiTheme="minorHAnsi" w:eastAsiaTheme="minorEastAsia" w:hAnsiTheme="minorHAnsi" w:cstheme="minorHAnsi"/>
          <w:color w:val="auto"/>
          <w:highlight w:val="yellow"/>
        </w:rPr>
        <w:t>is</w:t>
      </w:r>
      <w:r w:rsidR="005F1A1C" w:rsidRPr="00EB71AE">
        <w:rPr>
          <w:rFonts w:asciiTheme="minorHAnsi" w:eastAsiaTheme="minorEastAsia" w:hAnsiTheme="minorHAnsi" w:cstheme="minorHAnsi"/>
          <w:color w:val="auto"/>
          <w:highlight w:val="yellow"/>
        </w:rPr>
        <w:t xml:space="preserve"> </w:t>
      </w:r>
      <w:r w:rsidR="006930E2" w:rsidRPr="00EB71AE">
        <w:rPr>
          <w:rFonts w:asciiTheme="minorHAnsi" w:eastAsiaTheme="minorEastAsia" w:hAnsiTheme="minorHAnsi" w:cstheme="minorHAnsi"/>
          <w:color w:val="auto"/>
          <w:highlight w:val="yellow"/>
        </w:rPr>
        <w:t xml:space="preserve">not </w:t>
      </w:r>
      <w:r w:rsidR="00302760" w:rsidRPr="00EB71AE">
        <w:rPr>
          <w:rFonts w:asciiTheme="minorHAnsi" w:eastAsiaTheme="minorEastAsia" w:hAnsiTheme="minorHAnsi" w:cstheme="minorHAnsi"/>
          <w:color w:val="auto"/>
          <w:highlight w:val="yellow"/>
        </w:rPr>
        <w:t xml:space="preserve">within the confines of </w:t>
      </w:r>
      <w:r w:rsidR="00CA7198" w:rsidRPr="00EB71AE">
        <w:rPr>
          <w:rFonts w:asciiTheme="minorHAnsi" w:eastAsiaTheme="minorEastAsia" w:hAnsiTheme="minorHAnsi" w:cstheme="minorHAnsi"/>
          <w:color w:val="auto"/>
          <w:highlight w:val="yellow"/>
        </w:rPr>
        <w:t>the cytoplasm</w:t>
      </w:r>
      <w:r w:rsidR="00652DBE" w:rsidRPr="00EB71AE">
        <w:rPr>
          <w:rFonts w:asciiTheme="minorHAnsi" w:eastAsiaTheme="minorEastAsia" w:hAnsiTheme="minorHAnsi" w:cstheme="minorHAnsi"/>
          <w:color w:val="auto"/>
          <w:highlight w:val="yellow"/>
        </w:rPr>
        <w:t xml:space="preserve"> of</w:t>
      </w:r>
      <w:r w:rsidR="00C312A9" w:rsidRPr="00EB71AE">
        <w:rPr>
          <w:rFonts w:asciiTheme="minorHAnsi" w:eastAsiaTheme="minorEastAsia" w:hAnsiTheme="minorHAnsi" w:cstheme="minorHAnsi"/>
          <w:color w:val="auto"/>
          <w:highlight w:val="yellow"/>
        </w:rPr>
        <w:t xml:space="preserve"> a cell </w:t>
      </w:r>
      <w:r w:rsidR="005F1A1C">
        <w:rPr>
          <w:rFonts w:asciiTheme="minorHAnsi" w:eastAsiaTheme="minorEastAsia" w:hAnsiTheme="minorHAnsi" w:cstheme="minorHAnsi"/>
          <w:color w:val="auto"/>
          <w:highlight w:val="yellow"/>
        </w:rPr>
        <w:t xml:space="preserve">when </w:t>
      </w:r>
      <w:r w:rsidR="00693C25" w:rsidRPr="00EB71AE">
        <w:rPr>
          <w:rFonts w:asciiTheme="minorHAnsi" w:eastAsiaTheme="minorEastAsia" w:hAnsiTheme="minorHAnsi" w:cstheme="minorHAnsi"/>
          <w:color w:val="auto"/>
          <w:highlight w:val="yellow"/>
        </w:rPr>
        <w:t>seen</w:t>
      </w:r>
      <w:r w:rsidR="00AE21CB" w:rsidRPr="00EB71AE">
        <w:rPr>
          <w:rFonts w:asciiTheme="minorHAnsi" w:eastAsiaTheme="minorEastAsia" w:hAnsiTheme="minorHAnsi" w:cstheme="minorHAnsi"/>
          <w:color w:val="auto"/>
          <w:highlight w:val="yellow"/>
        </w:rPr>
        <w:t xml:space="preserve"> on phase contrast </w:t>
      </w:r>
      <w:r w:rsidR="00FB5BC6" w:rsidRPr="00EB71AE">
        <w:rPr>
          <w:rFonts w:asciiTheme="minorHAnsi" w:eastAsiaTheme="minorEastAsia" w:hAnsiTheme="minorHAnsi" w:cstheme="minorHAnsi"/>
          <w:color w:val="auto"/>
          <w:highlight w:val="yellow"/>
        </w:rPr>
        <w:t>or</w:t>
      </w:r>
      <w:r w:rsidR="00D344CD" w:rsidRPr="00EB71AE">
        <w:rPr>
          <w:rFonts w:asciiTheme="minorHAnsi" w:eastAsiaTheme="minorEastAsia" w:hAnsiTheme="minorHAnsi" w:cstheme="minorHAnsi"/>
          <w:color w:val="auto"/>
          <w:highlight w:val="yellow"/>
        </w:rPr>
        <w:t xml:space="preserve"> bright</w:t>
      </w:r>
      <w:r w:rsidR="00693C25" w:rsidRPr="00EB71AE">
        <w:rPr>
          <w:rFonts w:asciiTheme="minorHAnsi" w:eastAsiaTheme="minorEastAsia" w:hAnsiTheme="minorHAnsi" w:cstheme="minorHAnsi"/>
          <w:color w:val="auto"/>
          <w:highlight w:val="yellow"/>
        </w:rPr>
        <w:t xml:space="preserve"> field microscopy</w:t>
      </w:r>
      <w:r w:rsidR="00C51090" w:rsidRPr="00EB71AE">
        <w:rPr>
          <w:rFonts w:asciiTheme="minorHAnsi" w:eastAsiaTheme="minorEastAsia" w:hAnsiTheme="minorHAnsi" w:cstheme="minorHAnsi"/>
          <w:color w:val="auto"/>
          <w:highlight w:val="yellow"/>
        </w:rPr>
        <w:t>.</w:t>
      </w:r>
      <w:r w:rsidR="00B80CF2">
        <w:rPr>
          <w:rFonts w:asciiTheme="minorHAnsi" w:eastAsiaTheme="minorEastAsia" w:hAnsiTheme="minorHAnsi" w:cstheme="minorHAnsi"/>
          <w:color w:val="auto"/>
        </w:rPr>
        <w:t xml:space="preserve"> </w:t>
      </w:r>
    </w:p>
    <w:p w14:paraId="4CE926F8" w14:textId="77777777" w:rsidR="003C2F9C" w:rsidRPr="00DD2EA2" w:rsidRDefault="003C2F9C" w:rsidP="003C2F9C">
      <w:pPr>
        <w:widowControl/>
        <w:autoSpaceDE/>
        <w:autoSpaceDN/>
        <w:adjustRightInd/>
        <w:rPr>
          <w:rFonts w:asciiTheme="minorHAnsi" w:eastAsiaTheme="minorEastAsia" w:hAnsiTheme="minorHAnsi" w:cstheme="minorHAnsi"/>
          <w:color w:val="auto"/>
          <w:highlight w:val="yellow"/>
        </w:rPr>
      </w:pPr>
    </w:p>
    <w:p w14:paraId="480070C8" w14:textId="52A6B526" w:rsidR="00933FDE" w:rsidRPr="00DD2EA2" w:rsidDel="72EFED81" w:rsidRDefault="00EB71AE" w:rsidP="003C2F9C">
      <w:pPr>
        <w:widowControl/>
        <w:autoSpaceDE/>
        <w:autoSpaceDN/>
        <w:adjustRightInd/>
        <w:rPr>
          <w:rFonts w:asciiTheme="minorHAnsi" w:eastAsiaTheme="minorEastAsia" w:hAnsiTheme="minorHAnsi" w:cstheme="minorHAnsi"/>
          <w:color w:val="auto"/>
          <w:highlight w:val="yellow"/>
        </w:rPr>
      </w:pPr>
      <w:r>
        <w:rPr>
          <w:rFonts w:asciiTheme="minorHAnsi" w:eastAsiaTheme="minorEastAsia" w:hAnsiTheme="minorHAnsi" w:cstheme="minorHAnsi"/>
          <w:color w:val="auto"/>
          <w:highlight w:val="yellow"/>
        </w:rPr>
        <w:t>4</w:t>
      </w:r>
      <w:r w:rsidR="0077570A" w:rsidRPr="00DD2EA2">
        <w:rPr>
          <w:rFonts w:asciiTheme="minorHAnsi" w:eastAsiaTheme="minorEastAsia" w:hAnsiTheme="minorHAnsi" w:cstheme="minorHAnsi"/>
          <w:color w:val="auto"/>
          <w:highlight w:val="yellow"/>
        </w:rPr>
        <w:t>.3</w:t>
      </w:r>
      <w:r w:rsidR="00F64823" w:rsidRPr="00DD2EA2">
        <w:rPr>
          <w:rFonts w:asciiTheme="minorHAnsi" w:eastAsiaTheme="minorEastAsia" w:hAnsiTheme="minorHAnsi" w:cstheme="minorHAnsi"/>
          <w:color w:val="auto"/>
          <w:highlight w:val="yellow"/>
        </w:rPr>
        <w:t>.</w:t>
      </w:r>
      <w:r w:rsidR="0077570A" w:rsidRPr="00DD2EA2">
        <w:rPr>
          <w:rFonts w:asciiTheme="minorHAnsi" w:eastAsiaTheme="minorEastAsia" w:hAnsiTheme="minorHAnsi" w:cstheme="minorHAnsi"/>
          <w:color w:val="auto"/>
          <w:highlight w:val="yellow"/>
        </w:rPr>
        <w:t xml:space="preserve"> </w:t>
      </w:r>
      <w:r w:rsidR="00E5556E" w:rsidRPr="00DD2EA2">
        <w:rPr>
          <w:rFonts w:asciiTheme="minorHAnsi" w:eastAsiaTheme="minorEastAsia" w:hAnsiTheme="minorHAnsi" w:cstheme="minorHAnsi"/>
          <w:color w:val="auto"/>
          <w:highlight w:val="yellow"/>
        </w:rPr>
        <w:t xml:space="preserve">Identify extracellular </w:t>
      </w:r>
      <w:r w:rsidR="00723805" w:rsidRPr="00DD2EA2">
        <w:rPr>
          <w:rFonts w:asciiTheme="minorHAnsi" w:eastAsiaTheme="minorEastAsia" w:hAnsiTheme="minorHAnsi" w:cstheme="minorHAnsi"/>
          <w:color w:val="auto"/>
          <w:highlight w:val="yellow"/>
        </w:rPr>
        <w:t>NE</w:t>
      </w:r>
      <w:r w:rsidR="00350854" w:rsidRPr="00DD2EA2">
        <w:rPr>
          <w:rFonts w:asciiTheme="minorHAnsi" w:eastAsiaTheme="minorEastAsia" w:hAnsiTheme="minorHAnsi" w:cstheme="minorHAnsi"/>
          <w:color w:val="auto"/>
          <w:highlight w:val="yellow"/>
        </w:rPr>
        <w:t xml:space="preserve"> and citH3 </w:t>
      </w:r>
      <w:r w:rsidR="00DF0689" w:rsidRPr="00DD2EA2">
        <w:rPr>
          <w:rFonts w:asciiTheme="minorHAnsi" w:eastAsiaTheme="minorEastAsia" w:hAnsiTheme="minorHAnsi" w:cstheme="minorHAnsi"/>
          <w:color w:val="auto"/>
          <w:highlight w:val="yellow"/>
        </w:rPr>
        <w:t xml:space="preserve">on the </w:t>
      </w:r>
      <w:r w:rsidR="005F1A1C" w:rsidRPr="00DD2EA2">
        <w:rPr>
          <w:rFonts w:asciiTheme="minorHAnsi" w:eastAsiaTheme="minorEastAsia" w:hAnsiTheme="minorHAnsi" w:cstheme="minorHAnsi"/>
          <w:color w:val="auto"/>
          <w:highlight w:val="yellow"/>
        </w:rPr>
        <w:t xml:space="preserve">green fluorescent protein </w:t>
      </w:r>
      <w:r w:rsidR="005F1A1C">
        <w:rPr>
          <w:rFonts w:asciiTheme="minorHAnsi" w:eastAsiaTheme="minorEastAsia" w:hAnsiTheme="minorHAnsi" w:cstheme="minorHAnsi"/>
          <w:color w:val="auto"/>
          <w:highlight w:val="yellow"/>
        </w:rPr>
        <w:t xml:space="preserve">channel </w:t>
      </w:r>
      <w:r w:rsidR="00C079FE" w:rsidRPr="00DD2EA2">
        <w:rPr>
          <w:rFonts w:asciiTheme="minorHAnsi" w:eastAsiaTheme="minorEastAsia" w:hAnsiTheme="minorHAnsi" w:cstheme="minorHAnsi"/>
          <w:color w:val="auto"/>
          <w:highlight w:val="yellow"/>
        </w:rPr>
        <w:t>(</w:t>
      </w:r>
      <w:r w:rsidR="005F1A1C" w:rsidRPr="00DD2EA2">
        <w:rPr>
          <w:rFonts w:asciiTheme="minorHAnsi" w:eastAsiaTheme="minorEastAsia" w:hAnsiTheme="minorHAnsi" w:cstheme="minorHAnsi"/>
          <w:color w:val="auto"/>
          <w:highlight w:val="yellow"/>
        </w:rPr>
        <w:t>excitation</w:t>
      </w:r>
      <w:r w:rsidR="005F1A1C">
        <w:rPr>
          <w:rFonts w:asciiTheme="minorHAnsi" w:eastAsiaTheme="minorEastAsia" w:hAnsiTheme="minorHAnsi" w:cstheme="minorHAnsi"/>
          <w:color w:val="auto"/>
          <w:highlight w:val="yellow"/>
        </w:rPr>
        <w:t xml:space="preserve"> =</w:t>
      </w:r>
      <w:r w:rsidR="00C079FE" w:rsidRPr="00DD2EA2">
        <w:rPr>
          <w:rFonts w:asciiTheme="minorHAnsi" w:eastAsiaTheme="minorEastAsia" w:hAnsiTheme="minorHAnsi" w:cstheme="minorHAnsi"/>
          <w:color w:val="auto"/>
          <w:highlight w:val="yellow"/>
        </w:rPr>
        <w:t xml:space="preserve"> 470/22</w:t>
      </w:r>
      <w:r>
        <w:rPr>
          <w:rFonts w:asciiTheme="minorHAnsi" w:eastAsiaTheme="minorEastAsia" w:hAnsiTheme="minorHAnsi" w:cstheme="minorHAnsi"/>
          <w:color w:val="auto"/>
          <w:highlight w:val="yellow"/>
        </w:rPr>
        <w:t xml:space="preserve"> nm</w:t>
      </w:r>
      <w:r w:rsidR="00C079FE" w:rsidRPr="00DD2EA2">
        <w:rPr>
          <w:rFonts w:asciiTheme="minorHAnsi" w:eastAsiaTheme="minorEastAsia" w:hAnsiTheme="minorHAnsi" w:cstheme="minorHAnsi"/>
          <w:color w:val="auto"/>
          <w:highlight w:val="yellow"/>
        </w:rPr>
        <w:t xml:space="preserve">, </w:t>
      </w:r>
      <w:r w:rsidR="005F1A1C" w:rsidRPr="00DD2EA2">
        <w:rPr>
          <w:rFonts w:asciiTheme="minorHAnsi" w:eastAsiaTheme="minorEastAsia" w:hAnsiTheme="minorHAnsi" w:cstheme="minorHAnsi"/>
          <w:color w:val="auto"/>
          <w:highlight w:val="yellow"/>
        </w:rPr>
        <w:t>emission</w:t>
      </w:r>
      <w:r w:rsidR="005F1A1C">
        <w:rPr>
          <w:rFonts w:asciiTheme="minorHAnsi" w:eastAsiaTheme="minorEastAsia" w:hAnsiTheme="minorHAnsi" w:cstheme="minorHAnsi"/>
          <w:color w:val="auto"/>
          <w:highlight w:val="yellow"/>
        </w:rPr>
        <w:t xml:space="preserve"> =</w:t>
      </w:r>
      <w:r w:rsidR="00C079FE" w:rsidRPr="00DD2EA2">
        <w:rPr>
          <w:rFonts w:asciiTheme="minorHAnsi" w:eastAsiaTheme="minorEastAsia" w:hAnsiTheme="minorHAnsi" w:cstheme="minorHAnsi"/>
          <w:color w:val="auto"/>
          <w:highlight w:val="yellow"/>
        </w:rPr>
        <w:t xml:space="preserve"> 525/50</w:t>
      </w:r>
      <w:r>
        <w:rPr>
          <w:rFonts w:asciiTheme="minorHAnsi" w:eastAsiaTheme="minorEastAsia" w:hAnsiTheme="minorHAnsi" w:cstheme="minorHAnsi"/>
          <w:color w:val="auto"/>
          <w:highlight w:val="yellow"/>
        </w:rPr>
        <w:t xml:space="preserve"> nm</w:t>
      </w:r>
      <w:r w:rsidR="00C079FE" w:rsidRPr="00DD2EA2">
        <w:rPr>
          <w:rFonts w:asciiTheme="minorHAnsi" w:eastAsiaTheme="minorEastAsia" w:hAnsiTheme="minorHAnsi" w:cstheme="minorHAnsi"/>
          <w:color w:val="auto"/>
          <w:highlight w:val="yellow"/>
        </w:rPr>
        <w:t>)</w:t>
      </w:r>
      <w:r w:rsidR="003D5B30" w:rsidRPr="00DD2EA2">
        <w:rPr>
          <w:rFonts w:asciiTheme="minorHAnsi" w:eastAsiaTheme="minorEastAsia" w:hAnsiTheme="minorHAnsi" w:cstheme="minorHAnsi"/>
          <w:color w:val="auto"/>
          <w:highlight w:val="yellow"/>
        </w:rPr>
        <w:t xml:space="preserve"> </w:t>
      </w:r>
      <w:r w:rsidR="00C079FE" w:rsidRPr="00DD2EA2">
        <w:rPr>
          <w:rFonts w:asciiTheme="minorHAnsi" w:eastAsiaTheme="minorEastAsia" w:hAnsiTheme="minorHAnsi" w:cstheme="minorHAnsi"/>
          <w:color w:val="auto"/>
          <w:highlight w:val="yellow"/>
        </w:rPr>
        <w:t>and</w:t>
      </w:r>
      <w:r w:rsidR="00806852" w:rsidRPr="00DD2EA2">
        <w:rPr>
          <w:rFonts w:asciiTheme="minorHAnsi" w:eastAsiaTheme="minorEastAsia" w:hAnsiTheme="minorHAnsi" w:cstheme="minorHAnsi"/>
          <w:color w:val="auto"/>
          <w:highlight w:val="yellow"/>
        </w:rPr>
        <w:t xml:space="preserve"> Texas Red</w:t>
      </w:r>
      <w:r w:rsidR="00C079FE" w:rsidRPr="00DD2EA2">
        <w:rPr>
          <w:rFonts w:asciiTheme="minorHAnsi" w:eastAsiaTheme="minorEastAsia" w:hAnsiTheme="minorHAnsi" w:cstheme="minorHAnsi"/>
          <w:color w:val="auto"/>
          <w:highlight w:val="yellow"/>
        </w:rPr>
        <w:t xml:space="preserve"> channels</w:t>
      </w:r>
      <w:r w:rsidR="00806852" w:rsidRPr="00DD2EA2">
        <w:rPr>
          <w:rFonts w:asciiTheme="minorHAnsi" w:eastAsiaTheme="minorEastAsia" w:hAnsiTheme="minorHAnsi" w:cstheme="minorHAnsi"/>
          <w:color w:val="auto"/>
          <w:highlight w:val="yellow"/>
        </w:rPr>
        <w:t xml:space="preserve"> (</w:t>
      </w:r>
      <w:r w:rsidR="005F1A1C" w:rsidRPr="00DD2EA2">
        <w:rPr>
          <w:rFonts w:asciiTheme="minorHAnsi" w:eastAsiaTheme="minorEastAsia" w:hAnsiTheme="minorHAnsi" w:cstheme="minorHAnsi"/>
          <w:color w:val="auto"/>
          <w:highlight w:val="yellow"/>
        </w:rPr>
        <w:t>excitation</w:t>
      </w:r>
      <w:r w:rsidR="005F1A1C">
        <w:rPr>
          <w:rFonts w:asciiTheme="minorHAnsi" w:eastAsiaTheme="minorEastAsia" w:hAnsiTheme="minorHAnsi" w:cstheme="minorHAnsi"/>
          <w:color w:val="auto"/>
          <w:highlight w:val="yellow"/>
        </w:rPr>
        <w:t xml:space="preserve"> = </w:t>
      </w:r>
      <w:r w:rsidR="00283A12" w:rsidRPr="00DD2EA2">
        <w:rPr>
          <w:rFonts w:asciiTheme="minorHAnsi" w:eastAsiaTheme="minorEastAsia" w:hAnsiTheme="minorHAnsi" w:cstheme="minorHAnsi"/>
          <w:color w:val="auto"/>
          <w:highlight w:val="yellow"/>
        </w:rPr>
        <w:t>585</w:t>
      </w:r>
      <w:r w:rsidR="00806852" w:rsidRPr="00DD2EA2">
        <w:rPr>
          <w:rFonts w:asciiTheme="minorHAnsi" w:eastAsiaTheme="minorEastAsia" w:hAnsiTheme="minorHAnsi" w:cstheme="minorHAnsi"/>
          <w:color w:val="auto"/>
          <w:highlight w:val="yellow"/>
        </w:rPr>
        <w:t>/</w:t>
      </w:r>
      <w:r w:rsidR="00283A12" w:rsidRPr="00DD2EA2">
        <w:rPr>
          <w:rFonts w:asciiTheme="minorHAnsi" w:eastAsiaTheme="minorEastAsia" w:hAnsiTheme="minorHAnsi" w:cstheme="minorHAnsi"/>
          <w:color w:val="auto"/>
          <w:highlight w:val="yellow"/>
        </w:rPr>
        <w:t>29</w:t>
      </w:r>
      <w:r w:rsidR="00806852" w:rsidRPr="00DD2EA2">
        <w:rPr>
          <w:rFonts w:asciiTheme="minorHAnsi" w:eastAsiaTheme="minorEastAsia" w:hAnsiTheme="minorHAnsi" w:cstheme="minorHAnsi"/>
          <w:color w:val="auto"/>
          <w:highlight w:val="yellow"/>
        </w:rPr>
        <w:t xml:space="preserve"> nm, </w:t>
      </w:r>
      <w:r w:rsidR="005F1A1C" w:rsidRPr="00DD2EA2">
        <w:rPr>
          <w:rFonts w:asciiTheme="minorHAnsi" w:eastAsiaTheme="minorEastAsia" w:hAnsiTheme="minorHAnsi" w:cstheme="minorHAnsi"/>
          <w:color w:val="auto"/>
          <w:highlight w:val="yellow"/>
        </w:rPr>
        <w:t>emission</w:t>
      </w:r>
      <w:r w:rsidR="005F1A1C">
        <w:rPr>
          <w:rFonts w:asciiTheme="minorHAnsi" w:eastAsiaTheme="minorEastAsia" w:hAnsiTheme="minorHAnsi" w:cstheme="minorHAnsi"/>
          <w:color w:val="auto"/>
          <w:highlight w:val="yellow"/>
        </w:rPr>
        <w:t xml:space="preserve"> =</w:t>
      </w:r>
      <w:r w:rsidR="005F1A1C" w:rsidRPr="00DD2EA2">
        <w:rPr>
          <w:rFonts w:asciiTheme="minorHAnsi" w:eastAsiaTheme="minorEastAsia" w:hAnsiTheme="minorHAnsi" w:cstheme="minorHAnsi"/>
          <w:color w:val="auto"/>
          <w:highlight w:val="yellow"/>
        </w:rPr>
        <w:t xml:space="preserve"> </w:t>
      </w:r>
      <w:r w:rsidR="00806852" w:rsidRPr="00DD2EA2">
        <w:rPr>
          <w:rFonts w:asciiTheme="minorHAnsi" w:eastAsiaTheme="minorEastAsia" w:hAnsiTheme="minorHAnsi" w:cstheme="minorHAnsi"/>
          <w:color w:val="auto"/>
          <w:highlight w:val="yellow"/>
        </w:rPr>
        <w:t>6</w:t>
      </w:r>
      <w:r w:rsidR="00155BE5" w:rsidRPr="00DD2EA2">
        <w:rPr>
          <w:rFonts w:asciiTheme="minorHAnsi" w:eastAsiaTheme="minorEastAsia" w:hAnsiTheme="minorHAnsi" w:cstheme="minorHAnsi"/>
          <w:color w:val="auto"/>
          <w:highlight w:val="yellow"/>
        </w:rPr>
        <w:t>28/32</w:t>
      </w:r>
      <w:r w:rsidR="00806852" w:rsidRPr="00DD2EA2">
        <w:rPr>
          <w:rFonts w:asciiTheme="minorHAnsi" w:eastAsiaTheme="minorEastAsia" w:hAnsiTheme="minorHAnsi" w:cstheme="minorHAnsi"/>
          <w:color w:val="auto"/>
          <w:highlight w:val="yellow"/>
        </w:rPr>
        <w:t> nm</w:t>
      </w:r>
      <w:r w:rsidR="00155BE5" w:rsidRPr="00DD2EA2">
        <w:rPr>
          <w:rFonts w:asciiTheme="minorHAnsi" w:eastAsiaTheme="minorEastAsia" w:hAnsiTheme="minorHAnsi" w:cstheme="minorHAnsi"/>
          <w:color w:val="auto"/>
          <w:highlight w:val="yellow"/>
        </w:rPr>
        <w:t>)</w:t>
      </w:r>
      <w:r w:rsidR="00C079FE" w:rsidRPr="00DD2EA2">
        <w:rPr>
          <w:rFonts w:asciiTheme="minorHAnsi" w:eastAsiaTheme="minorEastAsia" w:hAnsiTheme="minorHAnsi" w:cstheme="minorHAnsi"/>
          <w:color w:val="auto"/>
          <w:highlight w:val="yellow"/>
        </w:rPr>
        <w:t>,</w:t>
      </w:r>
      <w:r w:rsidR="00EF7169" w:rsidRPr="00DD2EA2">
        <w:rPr>
          <w:rFonts w:asciiTheme="minorHAnsi" w:eastAsiaTheme="minorEastAsia" w:hAnsiTheme="minorHAnsi" w:cstheme="minorHAnsi"/>
          <w:color w:val="auto"/>
          <w:highlight w:val="yellow"/>
        </w:rPr>
        <w:t xml:space="preserve"> </w:t>
      </w:r>
      <w:r w:rsidR="00F30CBD" w:rsidRPr="00DD2EA2">
        <w:rPr>
          <w:rFonts w:asciiTheme="minorHAnsi" w:eastAsiaTheme="minorEastAsia" w:hAnsiTheme="minorHAnsi" w:cstheme="minorHAnsi"/>
          <w:color w:val="auto"/>
          <w:highlight w:val="yellow"/>
        </w:rPr>
        <w:t>respectively</w:t>
      </w:r>
      <w:r w:rsidR="004E553E" w:rsidRPr="00DD2EA2">
        <w:rPr>
          <w:rFonts w:asciiTheme="minorHAnsi" w:eastAsiaTheme="minorEastAsia" w:hAnsiTheme="minorHAnsi" w:cstheme="minorHAnsi"/>
          <w:color w:val="auto"/>
          <w:highlight w:val="yellow"/>
        </w:rPr>
        <w:t xml:space="preserve">, </w:t>
      </w:r>
      <w:r w:rsidR="005F1A1C">
        <w:rPr>
          <w:rFonts w:asciiTheme="minorHAnsi" w:eastAsiaTheme="minorEastAsia" w:hAnsiTheme="minorHAnsi" w:cstheme="minorHAnsi"/>
          <w:color w:val="auto"/>
          <w:highlight w:val="yellow"/>
        </w:rPr>
        <w:t>with</w:t>
      </w:r>
      <w:r w:rsidR="005F1A1C" w:rsidRPr="00DD2EA2">
        <w:rPr>
          <w:rFonts w:asciiTheme="minorHAnsi" w:eastAsiaTheme="minorEastAsia" w:hAnsiTheme="minorHAnsi" w:cstheme="minorHAnsi"/>
          <w:color w:val="auto"/>
          <w:highlight w:val="yellow"/>
        </w:rPr>
        <w:t xml:space="preserve"> </w:t>
      </w:r>
      <w:r w:rsidR="00B943E6" w:rsidRPr="00DD2EA2">
        <w:rPr>
          <w:rFonts w:asciiTheme="minorHAnsi" w:eastAsiaTheme="minorEastAsia" w:hAnsiTheme="minorHAnsi" w:cstheme="minorHAnsi"/>
          <w:color w:val="auto"/>
          <w:highlight w:val="yellow"/>
        </w:rPr>
        <w:t>10, 20</w:t>
      </w:r>
      <w:r w:rsidR="005F1A1C">
        <w:rPr>
          <w:rFonts w:asciiTheme="minorHAnsi" w:eastAsiaTheme="minorEastAsia" w:hAnsiTheme="minorHAnsi" w:cstheme="minorHAnsi"/>
          <w:color w:val="auto"/>
          <w:highlight w:val="yellow"/>
        </w:rPr>
        <w:t>,</w:t>
      </w:r>
      <w:r w:rsidR="00B943E6" w:rsidRPr="00DD2EA2">
        <w:rPr>
          <w:rFonts w:asciiTheme="minorHAnsi" w:eastAsiaTheme="minorEastAsia" w:hAnsiTheme="minorHAnsi" w:cstheme="minorHAnsi"/>
          <w:color w:val="auto"/>
          <w:highlight w:val="yellow"/>
        </w:rPr>
        <w:t xml:space="preserve"> and 40x </w:t>
      </w:r>
      <w:r w:rsidR="00EA5E53" w:rsidRPr="00DD2EA2">
        <w:rPr>
          <w:rFonts w:asciiTheme="minorHAnsi" w:eastAsiaTheme="minorEastAsia" w:hAnsiTheme="minorHAnsi" w:cstheme="minorHAnsi"/>
          <w:color w:val="auto"/>
          <w:highlight w:val="yellow"/>
        </w:rPr>
        <w:t>objective</w:t>
      </w:r>
      <w:r w:rsidR="005F1A1C">
        <w:rPr>
          <w:rFonts w:asciiTheme="minorHAnsi" w:eastAsiaTheme="minorEastAsia" w:hAnsiTheme="minorHAnsi" w:cstheme="minorHAnsi"/>
          <w:color w:val="auto"/>
          <w:highlight w:val="yellow"/>
        </w:rPr>
        <w:t>s</w:t>
      </w:r>
      <w:r w:rsidR="005361F8" w:rsidRPr="00DD2EA2">
        <w:rPr>
          <w:rFonts w:asciiTheme="minorHAnsi" w:eastAsiaTheme="minorEastAsia" w:hAnsiTheme="minorHAnsi" w:cstheme="minorHAnsi"/>
          <w:color w:val="auto"/>
          <w:highlight w:val="yellow"/>
        </w:rPr>
        <w:t>.</w:t>
      </w:r>
      <w:r w:rsidR="00B80CF2">
        <w:rPr>
          <w:rFonts w:asciiTheme="minorHAnsi" w:eastAsiaTheme="minorEastAsia" w:hAnsiTheme="minorHAnsi" w:cstheme="minorHAnsi"/>
          <w:color w:val="auto"/>
          <w:highlight w:val="yellow"/>
        </w:rPr>
        <w:t xml:space="preserve"> </w:t>
      </w:r>
    </w:p>
    <w:p w14:paraId="52F582BE" w14:textId="77777777" w:rsidR="003C2F9C" w:rsidRPr="00DD2EA2" w:rsidRDefault="003C2F9C" w:rsidP="003C2F9C">
      <w:pPr>
        <w:widowControl/>
        <w:autoSpaceDE/>
        <w:autoSpaceDN/>
        <w:adjustRightInd/>
        <w:rPr>
          <w:rFonts w:asciiTheme="minorHAnsi" w:eastAsiaTheme="minorEastAsia" w:hAnsiTheme="minorHAnsi" w:cstheme="minorHAnsi"/>
          <w:color w:val="auto"/>
        </w:rPr>
      </w:pPr>
    </w:p>
    <w:p w14:paraId="2743615E" w14:textId="01F0952F" w:rsidR="00D92745" w:rsidRPr="00E356EC" w:rsidRDefault="00EB71AE" w:rsidP="003C2F9C">
      <w:pPr>
        <w:widowControl/>
        <w:autoSpaceDE/>
        <w:autoSpaceDN/>
        <w:adjustRightInd/>
        <w:rPr>
          <w:rFonts w:asciiTheme="minorHAnsi" w:hAnsiTheme="minorHAnsi" w:cstheme="minorHAnsi"/>
          <w:color w:val="auto"/>
          <w:highlight w:val="yellow"/>
        </w:rPr>
      </w:pPr>
      <w:r>
        <w:rPr>
          <w:rFonts w:asciiTheme="minorHAnsi" w:eastAsiaTheme="minorEastAsia" w:hAnsiTheme="minorHAnsi" w:cstheme="minorHAnsi"/>
          <w:color w:val="auto"/>
          <w:highlight w:val="yellow"/>
        </w:rPr>
        <w:lastRenderedPageBreak/>
        <w:t>4</w:t>
      </w:r>
      <w:r w:rsidR="07F6F974" w:rsidRPr="00E356EC">
        <w:rPr>
          <w:rFonts w:asciiTheme="minorHAnsi" w:eastAsiaTheme="minorEastAsia" w:hAnsiTheme="minorHAnsi" w:cstheme="minorHAnsi"/>
          <w:color w:val="auto"/>
          <w:highlight w:val="yellow"/>
        </w:rPr>
        <w:t>.</w:t>
      </w:r>
      <w:r w:rsidR="00611366" w:rsidRPr="00E356EC">
        <w:rPr>
          <w:rFonts w:asciiTheme="minorHAnsi" w:eastAsiaTheme="minorEastAsia" w:hAnsiTheme="minorHAnsi" w:cstheme="minorHAnsi"/>
          <w:color w:val="auto"/>
          <w:highlight w:val="yellow"/>
        </w:rPr>
        <w:t>4</w:t>
      </w:r>
      <w:r w:rsidR="00F64823" w:rsidRPr="00E356EC">
        <w:rPr>
          <w:rFonts w:asciiTheme="minorHAnsi" w:eastAsiaTheme="minorEastAsia" w:hAnsiTheme="minorHAnsi" w:cstheme="minorHAnsi"/>
          <w:color w:val="auto"/>
          <w:highlight w:val="yellow"/>
        </w:rPr>
        <w:t>.</w:t>
      </w:r>
      <w:r w:rsidR="00B80CF2">
        <w:rPr>
          <w:rFonts w:asciiTheme="minorHAnsi" w:eastAsiaTheme="minorEastAsia" w:hAnsiTheme="minorHAnsi" w:cstheme="minorHAnsi"/>
          <w:color w:val="auto"/>
          <w:highlight w:val="yellow"/>
        </w:rPr>
        <w:t xml:space="preserve"> </w:t>
      </w:r>
      <w:r w:rsidR="00EE3A4F" w:rsidRPr="00E356EC">
        <w:rPr>
          <w:rFonts w:asciiTheme="minorHAnsi" w:eastAsiaTheme="minorEastAsia" w:hAnsiTheme="minorHAnsi" w:cstheme="minorHAnsi"/>
          <w:color w:val="auto"/>
          <w:highlight w:val="yellow"/>
        </w:rPr>
        <w:t xml:space="preserve">Evaluate and analyze </w:t>
      </w:r>
      <w:r w:rsidR="00D12D38" w:rsidRPr="00E356EC">
        <w:rPr>
          <w:rFonts w:asciiTheme="minorHAnsi" w:hAnsiTheme="minorHAnsi" w:cstheme="minorHAnsi"/>
          <w:color w:val="auto"/>
          <w:highlight w:val="yellow"/>
        </w:rPr>
        <w:t>NET</w:t>
      </w:r>
      <w:r w:rsidR="00184916" w:rsidRPr="00E356EC">
        <w:rPr>
          <w:rFonts w:asciiTheme="minorHAnsi" w:hAnsiTheme="minorHAnsi" w:cstheme="minorHAnsi"/>
          <w:color w:val="auto"/>
          <w:highlight w:val="yellow"/>
        </w:rPr>
        <w:t>s</w:t>
      </w:r>
      <w:r w:rsidR="00235D7E" w:rsidRPr="00E356EC">
        <w:rPr>
          <w:rFonts w:asciiTheme="minorHAnsi" w:hAnsiTheme="minorHAnsi" w:cstheme="minorHAnsi"/>
          <w:color w:val="auto"/>
          <w:highlight w:val="yellow"/>
        </w:rPr>
        <w:t xml:space="preserve"> within</w:t>
      </w:r>
      <w:r w:rsidR="00D12D38" w:rsidRPr="00E356EC">
        <w:rPr>
          <w:rFonts w:asciiTheme="minorHAnsi" w:hAnsiTheme="minorHAnsi" w:cstheme="minorHAnsi"/>
          <w:color w:val="auto"/>
          <w:highlight w:val="yellow"/>
        </w:rPr>
        <w:t xml:space="preserve"> </w:t>
      </w:r>
      <w:r w:rsidR="00AF1313">
        <w:rPr>
          <w:rFonts w:asciiTheme="minorHAnsi" w:hAnsiTheme="minorHAnsi" w:cstheme="minorHAnsi"/>
          <w:color w:val="auto"/>
          <w:highlight w:val="yellow"/>
        </w:rPr>
        <w:t xml:space="preserve">a </w:t>
      </w:r>
      <w:r w:rsidR="00EE3A4F" w:rsidRPr="00E356EC">
        <w:rPr>
          <w:rFonts w:asciiTheme="minorHAnsi" w:hAnsiTheme="minorHAnsi" w:cstheme="minorHAnsi"/>
          <w:color w:val="auto"/>
          <w:highlight w:val="yellow"/>
        </w:rPr>
        <w:t>thromb</w:t>
      </w:r>
      <w:r w:rsidR="00AF1313">
        <w:rPr>
          <w:rFonts w:asciiTheme="minorHAnsi" w:hAnsiTheme="minorHAnsi" w:cstheme="minorHAnsi"/>
          <w:color w:val="auto"/>
          <w:highlight w:val="yellow"/>
        </w:rPr>
        <w:t>us</w:t>
      </w:r>
      <w:r w:rsidR="00D12D38" w:rsidRPr="00E356EC">
        <w:rPr>
          <w:rFonts w:asciiTheme="minorHAnsi" w:hAnsiTheme="minorHAnsi" w:cstheme="minorHAnsi"/>
          <w:color w:val="auto"/>
          <w:highlight w:val="yellow"/>
        </w:rPr>
        <w:t xml:space="preserve"> using available software</w:t>
      </w:r>
      <w:r w:rsidR="005F1A1C">
        <w:rPr>
          <w:rFonts w:asciiTheme="minorHAnsi" w:hAnsiTheme="minorHAnsi" w:cstheme="minorHAnsi"/>
          <w:color w:val="auto"/>
          <w:highlight w:val="yellow"/>
        </w:rPr>
        <w:t>,</w:t>
      </w:r>
      <w:r w:rsidR="00D12D38" w:rsidRPr="00E356EC">
        <w:rPr>
          <w:rFonts w:asciiTheme="minorHAnsi" w:hAnsiTheme="minorHAnsi" w:cstheme="minorHAnsi"/>
          <w:color w:val="auto"/>
          <w:highlight w:val="yellow"/>
        </w:rPr>
        <w:t xml:space="preserve"> such as Image J (NIH).</w:t>
      </w:r>
      <w:r w:rsidR="00B80CF2">
        <w:rPr>
          <w:rFonts w:asciiTheme="minorHAnsi" w:hAnsiTheme="minorHAnsi" w:cstheme="minorHAnsi"/>
          <w:color w:val="auto"/>
          <w:highlight w:val="yellow"/>
        </w:rPr>
        <w:t xml:space="preserve"> </w:t>
      </w:r>
      <w:r w:rsidR="2AF5D212" w:rsidRPr="00E356EC">
        <w:rPr>
          <w:rFonts w:asciiTheme="minorHAnsi" w:hAnsiTheme="minorHAnsi" w:cstheme="minorHAnsi"/>
          <w:color w:val="auto"/>
          <w:highlight w:val="yellow"/>
        </w:rPr>
        <w:t>N</w:t>
      </w:r>
      <w:r w:rsidR="3C338F29" w:rsidRPr="00E356EC">
        <w:rPr>
          <w:rFonts w:asciiTheme="minorHAnsi" w:hAnsiTheme="minorHAnsi" w:cstheme="minorHAnsi"/>
          <w:color w:val="auto"/>
          <w:highlight w:val="yellow"/>
        </w:rPr>
        <w:t>ET</w:t>
      </w:r>
      <w:r w:rsidR="7043D8CC" w:rsidRPr="00E356EC">
        <w:rPr>
          <w:rFonts w:asciiTheme="minorHAnsi" w:hAnsiTheme="minorHAnsi" w:cstheme="minorHAnsi"/>
          <w:color w:val="auto"/>
          <w:highlight w:val="yellow"/>
        </w:rPr>
        <w:t xml:space="preserve"> formation</w:t>
      </w:r>
      <w:r w:rsidR="2AF5D212" w:rsidRPr="00E356EC">
        <w:rPr>
          <w:rFonts w:asciiTheme="minorHAnsi" w:hAnsiTheme="minorHAnsi" w:cstheme="minorHAnsi"/>
          <w:color w:val="auto"/>
          <w:highlight w:val="yellow"/>
        </w:rPr>
        <w:t xml:space="preserve"> is identified </w:t>
      </w:r>
      <w:r w:rsidR="00773FA3" w:rsidRPr="00E356EC">
        <w:rPr>
          <w:rFonts w:asciiTheme="minorHAnsi" w:hAnsiTheme="minorHAnsi" w:cstheme="minorHAnsi"/>
          <w:color w:val="auto"/>
          <w:highlight w:val="yellow"/>
        </w:rPr>
        <w:t xml:space="preserve">based on the </w:t>
      </w:r>
      <w:r w:rsidR="005F1A1C" w:rsidRPr="000312E2">
        <w:rPr>
          <w:rFonts w:asciiTheme="minorHAnsi" w:hAnsiTheme="minorHAnsi" w:cstheme="minorHAnsi"/>
          <w:color w:val="auto"/>
          <w:highlight w:val="yellow"/>
        </w:rPr>
        <w:t>co</w:t>
      </w:r>
      <w:r w:rsidR="2AF5D212" w:rsidRPr="00E356EC">
        <w:rPr>
          <w:rFonts w:asciiTheme="minorHAnsi" w:hAnsiTheme="minorHAnsi" w:cstheme="minorHAnsi"/>
          <w:color w:val="auto"/>
          <w:highlight w:val="yellow"/>
        </w:rPr>
        <w:t xml:space="preserve">localization </w:t>
      </w:r>
      <w:r w:rsidR="4D776FB5" w:rsidRPr="00E356EC">
        <w:rPr>
          <w:rFonts w:asciiTheme="minorHAnsi" w:hAnsiTheme="minorHAnsi" w:cstheme="minorHAnsi"/>
          <w:color w:val="auto"/>
          <w:highlight w:val="yellow"/>
        </w:rPr>
        <w:t xml:space="preserve">of </w:t>
      </w:r>
      <w:proofErr w:type="spellStart"/>
      <w:r w:rsidR="4D776FB5" w:rsidRPr="00E356EC">
        <w:rPr>
          <w:rFonts w:asciiTheme="minorHAnsi" w:hAnsiTheme="minorHAnsi" w:cstheme="minorHAnsi"/>
          <w:color w:val="auto"/>
          <w:highlight w:val="yellow"/>
        </w:rPr>
        <w:t>cfDNA</w:t>
      </w:r>
      <w:proofErr w:type="spellEnd"/>
      <w:r w:rsidR="4D776FB5" w:rsidRPr="00E356EC">
        <w:rPr>
          <w:rFonts w:asciiTheme="minorHAnsi" w:hAnsiTheme="minorHAnsi" w:cstheme="minorHAnsi"/>
          <w:color w:val="auto"/>
          <w:highlight w:val="yellow"/>
        </w:rPr>
        <w:t xml:space="preserve">, </w:t>
      </w:r>
      <w:r w:rsidR="00EF7169" w:rsidRPr="00E356EC">
        <w:rPr>
          <w:rFonts w:asciiTheme="minorHAnsi" w:hAnsiTheme="minorHAnsi" w:cstheme="minorHAnsi"/>
          <w:color w:val="auto"/>
          <w:highlight w:val="yellow"/>
        </w:rPr>
        <w:t xml:space="preserve">extracellular </w:t>
      </w:r>
      <w:r w:rsidR="4D776FB5" w:rsidRPr="00E356EC">
        <w:rPr>
          <w:rFonts w:asciiTheme="minorHAnsi" w:hAnsiTheme="minorHAnsi" w:cstheme="minorHAnsi"/>
          <w:color w:val="auto"/>
          <w:highlight w:val="yellow"/>
        </w:rPr>
        <w:t>citH3</w:t>
      </w:r>
      <w:r w:rsidR="00D20068">
        <w:rPr>
          <w:rFonts w:asciiTheme="minorHAnsi" w:hAnsiTheme="minorHAnsi" w:cstheme="minorHAnsi"/>
          <w:color w:val="auto"/>
          <w:highlight w:val="yellow"/>
        </w:rPr>
        <w:t>,</w:t>
      </w:r>
      <w:r w:rsidR="4D776FB5" w:rsidRPr="00E356EC">
        <w:rPr>
          <w:rFonts w:asciiTheme="minorHAnsi" w:hAnsiTheme="minorHAnsi" w:cstheme="minorHAnsi"/>
          <w:color w:val="auto"/>
          <w:highlight w:val="yellow"/>
        </w:rPr>
        <w:t xml:space="preserve"> and NE</w:t>
      </w:r>
      <w:r w:rsidR="009B6D6B" w:rsidRPr="00E356EC">
        <w:rPr>
          <w:rFonts w:asciiTheme="minorHAnsi" w:hAnsiTheme="minorHAnsi" w:cstheme="minorHAnsi"/>
          <w:color w:val="auto"/>
          <w:highlight w:val="yellow"/>
        </w:rPr>
        <w:t xml:space="preserve"> as</w:t>
      </w:r>
      <w:r w:rsidR="00D82F44" w:rsidRPr="00E356EC">
        <w:rPr>
          <w:rFonts w:asciiTheme="minorHAnsi" w:hAnsiTheme="minorHAnsi" w:cstheme="minorHAnsi"/>
          <w:color w:val="auto"/>
          <w:highlight w:val="yellow"/>
        </w:rPr>
        <w:t xml:space="preserve"> previously described</w:t>
      </w:r>
      <w:r w:rsidR="000F41C4" w:rsidRPr="00E356EC">
        <w:rPr>
          <w:rFonts w:asciiTheme="minorHAnsi" w:hAnsiTheme="minorHAnsi" w:cstheme="minorHAnsi"/>
          <w:color w:val="auto"/>
          <w:highlight w:val="yellow"/>
        </w:rPr>
        <w:fldChar w:fldCharType="begin"/>
      </w:r>
      <w:r w:rsidR="006E3F44" w:rsidRPr="00E356EC">
        <w:rPr>
          <w:rFonts w:asciiTheme="minorHAnsi" w:hAnsiTheme="minorHAnsi" w:cstheme="minorHAnsi"/>
          <w:color w:val="auto"/>
          <w:highlight w:val="yellow"/>
        </w:rPr>
        <w:instrText xml:space="preserve"> ADDIN ZOTERO_ITEM CSL_CITATION {"citationID":"8vnafNsj","properties":{"formattedCitation":"\\super 18\\nosupersub{}","plainCitation":"18","noteIndex":0},"citationItems":[{"id":242,"uris":["http://zotero.org/users/3219654/items/8WSK99K5"],"uri":["http://zotero.org/users/3219654/items/8WSK99K5"],"itemData":{"id":242,"type":"article-journal","title":"A novel approach to identifying and quantifying neutrophil extracellular trap formation in septic dogs using immunofluorescence microscopy","container-title":"BMC Veterinary Research","volume":"14","source":"PubMed Central","abstract":"Background\nCanine neutrophils release neutrophil extracellular traps (NETs) in response to lipopolysaccharide but NETs from clinical septic dogs had not been identified. The primary aim is to describe the methodology of identifying and quantifying neutrophil extracellular traps (NETs) in cytology samples of septic foci in dogs with sepsis using immunofluorescence microscopy. Cytology samples including endotracheal tracheal wash (ETW), bronchoalveolar lavage (BAL), abdominal and pleural effusion collected from 5 dogs (3 septic, 2 non-septic) were fixed, permeabilized and stained for myeloperoxidase (MPO), citrullinated histone H3 (citH3) and cell-free DNA (cfDNA). Fluorescence microscopy was used to identify and quantify NETs in 10 random views at 40× magnification. NETs were identified based on co-localization of MPO, citH3 and cfDNA. NETs were quantified as a ratio (number of NETs: number of neutrophils). Neutrophils were identified based on cytoplasmic MPO, cellular diameter and nuclear morphology.\n\nResults\nNETs were identified and quantified in all cytology samples collected from septic dogs. A small number of NETs was documented in one dog with sterile chronic bronchitis. No NETs were found in sterile abdominal effusion collected from one dog with congestive heart failure.\n\nConclusions\nImmunofluorescence microscopy could be a useful tool for the study of NETs in dogs with clinical sepsis.","URL":"https://www.ncbi.nlm.nih.gov/pmc/articles/PMC6020318/","DOI":"10.1186/s12917-018-1523-z","ISSN":"1746-6148","note":"PMID: 29945605\nPMCID: PMC6020318","journalAbbreviation":"BMC Vet Res","author":[{"family":"Li","given":"Ronald H. L."},{"family":"Johnson","given":"Lynelle R."},{"family":"Kohen","given":"Casey"},{"family":"Tablin","given":"Fern"}],"issued":{"date-parts":[["2018",6,27]]},"accessed":{"date-parts":[["2019",7,16]]}}}],"schema":"https://github.com/citation-style-language/schema/raw/master/csl-citation.json"} </w:instrText>
      </w:r>
      <w:r w:rsidR="000F41C4" w:rsidRPr="00E356EC">
        <w:rPr>
          <w:rFonts w:asciiTheme="minorHAnsi" w:hAnsiTheme="minorHAnsi" w:cstheme="minorHAnsi"/>
          <w:color w:val="auto"/>
          <w:highlight w:val="yellow"/>
        </w:rPr>
        <w:fldChar w:fldCharType="separate"/>
      </w:r>
      <w:r w:rsidR="006E3F44" w:rsidRPr="00E356EC">
        <w:rPr>
          <w:rFonts w:asciiTheme="minorHAnsi" w:hAnsiTheme="minorHAnsi" w:cstheme="minorHAnsi"/>
          <w:color w:val="auto"/>
          <w:highlight w:val="yellow"/>
          <w:vertAlign w:val="superscript"/>
        </w:rPr>
        <w:t>18</w:t>
      </w:r>
      <w:r w:rsidR="000F41C4" w:rsidRPr="00E356EC">
        <w:rPr>
          <w:rFonts w:asciiTheme="minorHAnsi" w:hAnsiTheme="minorHAnsi" w:cstheme="minorHAnsi"/>
          <w:color w:val="auto"/>
          <w:highlight w:val="yellow"/>
        </w:rPr>
        <w:fldChar w:fldCharType="end"/>
      </w:r>
      <w:r w:rsidR="006C7C35" w:rsidRPr="00E356EC">
        <w:rPr>
          <w:rFonts w:asciiTheme="minorHAnsi" w:hAnsiTheme="minorHAnsi" w:cstheme="minorHAnsi"/>
          <w:color w:val="auto"/>
          <w:highlight w:val="yellow"/>
        </w:rPr>
        <w:t xml:space="preserve">. </w:t>
      </w:r>
      <w:r w:rsidR="00424EE9" w:rsidRPr="00E356EC">
        <w:rPr>
          <w:rFonts w:asciiTheme="minorHAnsi" w:hAnsiTheme="minorHAnsi" w:cstheme="minorHAnsi"/>
          <w:color w:val="auto"/>
          <w:highlight w:val="yellow"/>
        </w:rPr>
        <w:t>Maintain consistent</w:t>
      </w:r>
      <w:r w:rsidR="2FFD7295" w:rsidRPr="00E356EC">
        <w:rPr>
          <w:rFonts w:asciiTheme="minorHAnsi" w:hAnsiTheme="minorHAnsi" w:cstheme="minorHAnsi"/>
          <w:color w:val="auto"/>
          <w:highlight w:val="yellow"/>
        </w:rPr>
        <w:t xml:space="preserve"> </w:t>
      </w:r>
      <w:r w:rsidR="00424EE9" w:rsidRPr="00E356EC">
        <w:rPr>
          <w:rFonts w:asciiTheme="minorHAnsi" w:hAnsiTheme="minorHAnsi" w:cstheme="minorHAnsi"/>
          <w:color w:val="auto"/>
          <w:highlight w:val="yellow"/>
        </w:rPr>
        <w:t>e</w:t>
      </w:r>
      <w:r w:rsidR="00933FDE" w:rsidRPr="00E356EC">
        <w:rPr>
          <w:rFonts w:asciiTheme="minorHAnsi" w:hAnsiTheme="minorHAnsi" w:cstheme="minorHAnsi"/>
          <w:color w:val="auto"/>
          <w:highlight w:val="yellow"/>
        </w:rPr>
        <w:t xml:space="preserve">xposure time </w:t>
      </w:r>
      <w:r w:rsidR="000A39D9" w:rsidRPr="00E356EC">
        <w:rPr>
          <w:rFonts w:asciiTheme="minorHAnsi" w:hAnsiTheme="minorHAnsi" w:cstheme="minorHAnsi"/>
          <w:color w:val="auto"/>
          <w:highlight w:val="yellow"/>
        </w:rPr>
        <w:t>and gains</w:t>
      </w:r>
      <w:r w:rsidR="00933FDE" w:rsidRPr="00E356EC">
        <w:rPr>
          <w:rFonts w:asciiTheme="minorHAnsi" w:hAnsiTheme="minorHAnsi" w:cstheme="minorHAnsi"/>
          <w:color w:val="auto"/>
          <w:highlight w:val="yellow"/>
        </w:rPr>
        <w:t xml:space="preserve"> of each channel throughout the acquisition of images</w:t>
      </w:r>
      <w:r w:rsidR="4A01506B" w:rsidRPr="00E356EC">
        <w:rPr>
          <w:rFonts w:asciiTheme="minorHAnsi" w:hAnsiTheme="minorHAnsi" w:cstheme="minorHAnsi"/>
          <w:color w:val="auto"/>
          <w:highlight w:val="yellow"/>
        </w:rPr>
        <w:t xml:space="preserve"> </w:t>
      </w:r>
      <w:r w:rsidR="00691D5F" w:rsidRPr="00E356EC">
        <w:rPr>
          <w:rFonts w:asciiTheme="minorHAnsi" w:hAnsiTheme="minorHAnsi" w:cstheme="minorHAnsi"/>
          <w:color w:val="auto"/>
          <w:highlight w:val="yellow"/>
        </w:rPr>
        <w:t xml:space="preserve">to avoid </w:t>
      </w:r>
      <w:r w:rsidR="00184916" w:rsidRPr="00E356EC">
        <w:rPr>
          <w:rFonts w:asciiTheme="minorHAnsi" w:hAnsiTheme="minorHAnsi" w:cstheme="minorHAnsi"/>
          <w:color w:val="auto"/>
          <w:highlight w:val="yellow"/>
        </w:rPr>
        <w:t>saturation in pixel intensity</w:t>
      </w:r>
      <w:r w:rsidR="00933FDE" w:rsidRPr="00E356EC">
        <w:rPr>
          <w:rFonts w:asciiTheme="minorHAnsi" w:hAnsiTheme="minorHAnsi" w:cstheme="minorHAnsi"/>
          <w:color w:val="auto"/>
          <w:highlight w:val="yellow"/>
        </w:rPr>
        <w:t>.</w:t>
      </w:r>
      <w:r w:rsidR="00B80CF2">
        <w:rPr>
          <w:rFonts w:asciiTheme="minorHAnsi" w:hAnsiTheme="minorHAnsi" w:cstheme="minorHAnsi"/>
          <w:color w:val="auto"/>
          <w:highlight w:val="yellow"/>
        </w:rPr>
        <w:t xml:space="preserve"> </w:t>
      </w:r>
    </w:p>
    <w:p w14:paraId="2162F4FD" w14:textId="77777777" w:rsidR="003C2F9C" w:rsidRPr="00DD2EA2" w:rsidRDefault="003C2F9C" w:rsidP="003C2F9C">
      <w:pPr>
        <w:widowControl/>
        <w:autoSpaceDE/>
        <w:autoSpaceDN/>
        <w:adjustRightInd/>
        <w:rPr>
          <w:rFonts w:asciiTheme="minorHAnsi" w:hAnsiTheme="minorHAnsi" w:cstheme="minorHAnsi"/>
          <w:color w:val="auto"/>
        </w:rPr>
      </w:pPr>
    </w:p>
    <w:p w14:paraId="530CDE5D" w14:textId="6206BFAE" w:rsidR="0686876B" w:rsidRPr="00DD2EA2" w:rsidRDefault="00EB71AE" w:rsidP="003C2F9C">
      <w:pPr>
        <w:widowControl/>
        <w:autoSpaceDE/>
        <w:autoSpaceDN/>
        <w:adjustRightInd/>
        <w:rPr>
          <w:rFonts w:asciiTheme="minorHAnsi" w:hAnsiTheme="minorHAnsi" w:cstheme="minorHAnsi"/>
          <w:color w:val="auto"/>
          <w:highlight w:val="yellow"/>
        </w:rPr>
      </w:pPr>
      <w:r>
        <w:rPr>
          <w:rFonts w:asciiTheme="minorHAnsi" w:hAnsiTheme="minorHAnsi" w:cstheme="minorHAnsi"/>
          <w:color w:val="auto"/>
        </w:rPr>
        <w:t>4</w:t>
      </w:r>
      <w:r w:rsidR="00D92745" w:rsidRPr="00DD2EA2">
        <w:rPr>
          <w:rFonts w:asciiTheme="minorHAnsi" w:hAnsiTheme="minorHAnsi" w:cstheme="minorHAnsi"/>
          <w:color w:val="auto"/>
        </w:rPr>
        <w:t>.5</w:t>
      </w:r>
      <w:r w:rsidR="00F64823" w:rsidRPr="00DD2EA2">
        <w:rPr>
          <w:rFonts w:asciiTheme="minorHAnsi" w:hAnsiTheme="minorHAnsi" w:cstheme="minorHAnsi"/>
          <w:color w:val="auto"/>
        </w:rPr>
        <w:t>.</w:t>
      </w:r>
      <w:r w:rsidR="00D92745" w:rsidRPr="00DD2EA2">
        <w:rPr>
          <w:rFonts w:asciiTheme="minorHAnsi" w:hAnsiTheme="minorHAnsi" w:cstheme="minorHAnsi"/>
          <w:color w:val="auto"/>
        </w:rPr>
        <w:t xml:space="preserve"> </w:t>
      </w:r>
      <w:r w:rsidR="00B558FF" w:rsidRPr="00DD2EA2">
        <w:rPr>
          <w:rFonts w:asciiTheme="minorHAnsi" w:hAnsiTheme="minorHAnsi" w:cstheme="minorHAnsi"/>
          <w:color w:val="auto"/>
        </w:rPr>
        <w:t>Map e</w:t>
      </w:r>
      <w:r w:rsidR="00E872B9" w:rsidRPr="00DD2EA2">
        <w:rPr>
          <w:rFonts w:asciiTheme="minorHAnsi" w:hAnsiTheme="minorHAnsi" w:cstheme="minorHAnsi"/>
          <w:color w:val="auto"/>
        </w:rPr>
        <w:t>ach thromb</w:t>
      </w:r>
      <w:r w:rsidR="000268CB" w:rsidRPr="00DD2EA2">
        <w:rPr>
          <w:rFonts w:asciiTheme="minorHAnsi" w:hAnsiTheme="minorHAnsi" w:cstheme="minorHAnsi"/>
          <w:color w:val="auto"/>
        </w:rPr>
        <w:t xml:space="preserve">us based on </w:t>
      </w:r>
      <w:r w:rsidR="009E7C0B" w:rsidRPr="00DD2EA2">
        <w:rPr>
          <w:rFonts w:asciiTheme="minorHAnsi" w:hAnsiTheme="minorHAnsi" w:cstheme="minorHAnsi"/>
          <w:color w:val="auto"/>
        </w:rPr>
        <w:t xml:space="preserve">its proximity </w:t>
      </w:r>
      <w:r w:rsidR="007B6066" w:rsidRPr="00DD2EA2">
        <w:rPr>
          <w:rFonts w:asciiTheme="minorHAnsi" w:hAnsiTheme="minorHAnsi" w:cstheme="minorHAnsi"/>
          <w:color w:val="auto"/>
        </w:rPr>
        <w:t>to</w:t>
      </w:r>
      <w:r w:rsidR="00706A7C" w:rsidRPr="00DD2EA2">
        <w:rPr>
          <w:rFonts w:asciiTheme="minorHAnsi" w:hAnsiTheme="minorHAnsi" w:cstheme="minorHAnsi"/>
          <w:color w:val="auto"/>
        </w:rPr>
        <w:t xml:space="preserve"> the</w:t>
      </w:r>
      <w:r w:rsidR="007B6066" w:rsidRPr="00DD2EA2">
        <w:rPr>
          <w:rFonts w:asciiTheme="minorHAnsi" w:hAnsiTheme="minorHAnsi" w:cstheme="minorHAnsi"/>
          <w:color w:val="auto"/>
        </w:rPr>
        <w:t xml:space="preserve"> descending aorta </w:t>
      </w:r>
      <w:r w:rsidR="00224164" w:rsidRPr="00DD2EA2">
        <w:rPr>
          <w:rFonts w:asciiTheme="minorHAnsi" w:hAnsiTheme="minorHAnsi" w:cstheme="minorHAnsi"/>
          <w:color w:val="auto"/>
        </w:rPr>
        <w:t>by</w:t>
      </w:r>
      <w:r w:rsidR="002E7BE1" w:rsidRPr="00DD2EA2">
        <w:rPr>
          <w:rFonts w:asciiTheme="minorHAnsi" w:hAnsiTheme="minorHAnsi" w:cstheme="minorHAnsi"/>
          <w:color w:val="auto"/>
        </w:rPr>
        <w:t xml:space="preserve"> divid</w:t>
      </w:r>
      <w:r w:rsidR="00224164" w:rsidRPr="00DD2EA2">
        <w:rPr>
          <w:rFonts w:asciiTheme="minorHAnsi" w:hAnsiTheme="minorHAnsi" w:cstheme="minorHAnsi"/>
          <w:color w:val="auto"/>
        </w:rPr>
        <w:t>ing</w:t>
      </w:r>
      <w:r w:rsidR="00D62AC9" w:rsidRPr="00DD2EA2">
        <w:rPr>
          <w:rFonts w:asciiTheme="minorHAnsi" w:hAnsiTheme="minorHAnsi" w:cstheme="minorHAnsi"/>
          <w:color w:val="auto"/>
        </w:rPr>
        <w:t xml:space="preserve"> </w:t>
      </w:r>
      <w:r w:rsidR="00BA2334" w:rsidRPr="00DD2EA2">
        <w:rPr>
          <w:rFonts w:asciiTheme="minorHAnsi" w:hAnsiTheme="minorHAnsi" w:cstheme="minorHAnsi"/>
          <w:color w:val="auto"/>
        </w:rPr>
        <w:t>it</w:t>
      </w:r>
      <w:r w:rsidR="002E7BE1" w:rsidRPr="00DD2EA2">
        <w:rPr>
          <w:rFonts w:asciiTheme="minorHAnsi" w:hAnsiTheme="minorHAnsi" w:cstheme="minorHAnsi"/>
          <w:color w:val="auto"/>
        </w:rPr>
        <w:t xml:space="preserve"> into </w:t>
      </w:r>
      <w:r w:rsidR="00D20068" w:rsidRPr="000312E2">
        <w:rPr>
          <w:rFonts w:asciiTheme="minorHAnsi" w:hAnsiTheme="minorHAnsi" w:cstheme="minorHAnsi"/>
          <w:color w:val="auto"/>
        </w:rPr>
        <w:t>three</w:t>
      </w:r>
      <w:r w:rsidR="00D20068" w:rsidRPr="00DD2EA2">
        <w:rPr>
          <w:rFonts w:asciiTheme="minorHAnsi" w:hAnsiTheme="minorHAnsi" w:cstheme="minorHAnsi"/>
          <w:color w:val="auto"/>
        </w:rPr>
        <w:t xml:space="preserve"> </w:t>
      </w:r>
      <w:r w:rsidR="001F3C4E" w:rsidRPr="00DD2EA2">
        <w:rPr>
          <w:rFonts w:asciiTheme="minorHAnsi" w:hAnsiTheme="minorHAnsi" w:cstheme="minorHAnsi"/>
          <w:color w:val="auto"/>
        </w:rPr>
        <w:t>equal</w:t>
      </w:r>
      <w:r w:rsidR="002E7BE1" w:rsidRPr="00DD2EA2">
        <w:rPr>
          <w:rFonts w:asciiTheme="minorHAnsi" w:hAnsiTheme="minorHAnsi" w:cstheme="minorHAnsi"/>
          <w:color w:val="auto"/>
        </w:rPr>
        <w:t xml:space="preserve"> zones</w:t>
      </w:r>
      <w:r w:rsidR="00D20068">
        <w:rPr>
          <w:rFonts w:asciiTheme="minorHAnsi" w:hAnsiTheme="minorHAnsi" w:cstheme="minorHAnsi"/>
          <w:color w:val="auto"/>
        </w:rPr>
        <w:t>, with</w:t>
      </w:r>
      <w:r w:rsidR="001F4CF4" w:rsidRPr="00DD2EA2">
        <w:rPr>
          <w:rFonts w:asciiTheme="minorHAnsi" w:hAnsiTheme="minorHAnsi" w:cstheme="minorHAnsi"/>
          <w:color w:val="auto"/>
        </w:rPr>
        <w:t xml:space="preserve"> Zone 1</w:t>
      </w:r>
      <w:r w:rsidR="00385C72" w:rsidRPr="00DD2EA2">
        <w:rPr>
          <w:rFonts w:asciiTheme="minorHAnsi" w:hAnsiTheme="minorHAnsi" w:cstheme="minorHAnsi"/>
          <w:color w:val="auto"/>
        </w:rPr>
        <w:t xml:space="preserve"> </w:t>
      </w:r>
      <w:r w:rsidR="00D20068" w:rsidRPr="00DD2EA2">
        <w:rPr>
          <w:rFonts w:asciiTheme="minorHAnsi" w:hAnsiTheme="minorHAnsi" w:cstheme="minorHAnsi"/>
          <w:color w:val="auto"/>
        </w:rPr>
        <w:t xml:space="preserve">closest </w:t>
      </w:r>
      <w:r w:rsidR="00DA60FB" w:rsidRPr="00DD2EA2">
        <w:rPr>
          <w:rFonts w:asciiTheme="minorHAnsi" w:hAnsiTheme="minorHAnsi" w:cstheme="minorHAnsi"/>
          <w:color w:val="auto"/>
        </w:rPr>
        <w:t xml:space="preserve">to the aorta, Zone </w:t>
      </w:r>
      <w:r w:rsidR="001F3C4E" w:rsidRPr="00DD2EA2">
        <w:rPr>
          <w:rFonts w:asciiTheme="minorHAnsi" w:hAnsiTheme="minorHAnsi" w:cstheme="minorHAnsi"/>
          <w:color w:val="auto"/>
        </w:rPr>
        <w:t xml:space="preserve">3 </w:t>
      </w:r>
      <w:r w:rsidR="00D20068" w:rsidRPr="00DD2EA2">
        <w:rPr>
          <w:rFonts w:asciiTheme="minorHAnsi" w:hAnsiTheme="minorHAnsi" w:cstheme="minorHAnsi"/>
          <w:color w:val="auto"/>
        </w:rPr>
        <w:t xml:space="preserve">furthest </w:t>
      </w:r>
      <w:r w:rsidR="001F3C4E" w:rsidRPr="00DD2EA2">
        <w:rPr>
          <w:rFonts w:asciiTheme="minorHAnsi" w:hAnsiTheme="minorHAnsi" w:cstheme="minorHAnsi"/>
          <w:color w:val="auto"/>
        </w:rPr>
        <w:t>from the aorta</w:t>
      </w:r>
      <w:r w:rsidR="00D20068">
        <w:rPr>
          <w:rFonts w:asciiTheme="minorHAnsi" w:hAnsiTheme="minorHAnsi" w:cstheme="minorHAnsi"/>
          <w:color w:val="auto"/>
        </w:rPr>
        <w:t>,</w:t>
      </w:r>
      <w:r w:rsidR="001F3C4E" w:rsidRPr="00DD2EA2">
        <w:rPr>
          <w:rFonts w:asciiTheme="minorHAnsi" w:hAnsiTheme="minorHAnsi" w:cstheme="minorHAnsi"/>
          <w:color w:val="auto"/>
        </w:rPr>
        <w:t xml:space="preserve"> and Zone 2 between</w:t>
      </w:r>
      <w:r w:rsidR="00AC2359" w:rsidRPr="00DD2EA2">
        <w:rPr>
          <w:rFonts w:asciiTheme="minorHAnsi" w:hAnsiTheme="minorHAnsi" w:cstheme="minorHAnsi"/>
          <w:color w:val="auto"/>
        </w:rPr>
        <w:t xml:space="preserve"> </w:t>
      </w:r>
      <w:r w:rsidR="00D20068" w:rsidRPr="00DD2EA2">
        <w:rPr>
          <w:rFonts w:asciiTheme="minorHAnsi" w:hAnsiTheme="minorHAnsi" w:cstheme="minorHAnsi"/>
          <w:color w:val="auto"/>
        </w:rPr>
        <w:t xml:space="preserve">Zones </w:t>
      </w:r>
      <w:r w:rsidR="00AC2359" w:rsidRPr="00DD2EA2">
        <w:rPr>
          <w:rFonts w:asciiTheme="minorHAnsi" w:hAnsiTheme="minorHAnsi" w:cstheme="minorHAnsi"/>
          <w:color w:val="auto"/>
        </w:rPr>
        <w:t>1 and 3)</w:t>
      </w:r>
      <w:r w:rsidR="00AB08F4" w:rsidRPr="00DD2EA2">
        <w:rPr>
          <w:rFonts w:asciiTheme="minorHAnsi" w:hAnsiTheme="minorHAnsi" w:cstheme="minorHAnsi"/>
          <w:color w:val="auto"/>
        </w:rPr>
        <w:t>.</w:t>
      </w:r>
      <w:r w:rsidR="00350854" w:rsidRPr="00DD2EA2">
        <w:rPr>
          <w:rFonts w:asciiTheme="minorHAnsi" w:hAnsiTheme="minorHAnsi" w:cstheme="minorHAnsi"/>
          <w:color w:val="auto"/>
        </w:rPr>
        <w:t xml:space="preserve"> </w:t>
      </w:r>
      <w:r w:rsidR="00BD2FFA" w:rsidRPr="00DD2EA2">
        <w:rPr>
          <w:rFonts w:asciiTheme="minorHAnsi" w:hAnsiTheme="minorHAnsi" w:cstheme="minorHAnsi"/>
          <w:color w:val="auto"/>
        </w:rPr>
        <w:t xml:space="preserve">With </w:t>
      </w:r>
      <w:r w:rsidR="00EE5F01" w:rsidRPr="00DD2EA2">
        <w:rPr>
          <w:rFonts w:asciiTheme="minorHAnsi" w:hAnsiTheme="minorHAnsi" w:cstheme="minorHAnsi"/>
          <w:color w:val="auto"/>
        </w:rPr>
        <w:t>the operator blinded to</w:t>
      </w:r>
      <w:r w:rsidR="009C573E" w:rsidRPr="00DD2EA2">
        <w:rPr>
          <w:rFonts w:asciiTheme="minorHAnsi" w:hAnsiTheme="minorHAnsi" w:cstheme="minorHAnsi"/>
          <w:color w:val="auto"/>
        </w:rPr>
        <w:t xml:space="preserve"> the</w:t>
      </w:r>
      <w:r w:rsidR="00EE5F01" w:rsidRPr="00DD2EA2">
        <w:rPr>
          <w:rFonts w:asciiTheme="minorHAnsi" w:hAnsiTheme="minorHAnsi" w:cstheme="minorHAnsi"/>
          <w:color w:val="auto"/>
        </w:rPr>
        <w:t xml:space="preserve"> </w:t>
      </w:r>
      <w:r w:rsidR="002826A3" w:rsidRPr="00DD2EA2">
        <w:rPr>
          <w:rFonts w:asciiTheme="minorHAnsi" w:hAnsiTheme="minorHAnsi" w:cstheme="minorHAnsi"/>
          <w:color w:val="auto"/>
        </w:rPr>
        <w:t xml:space="preserve">medical </w:t>
      </w:r>
      <w:r w:rsidR="00D0303B" w:rsidRPr="00DD2EA2">
        <w:rPr>
          <w:rFonts w:asciiTheme="minorHAnsi" w:hAnsiTheme="minorHAnsi" w:cstheme="minorHAnsi"/>
          <w:color w:val="auto"/>
        </w:rPr>
        <w:t>condition</w:t>
      </w:r>
      <w:r w:rsidR="002826A3" w:rsidRPr="00DD2EA2">
        <w:rPr>
          <w:rFonts w:asciiTheme="minorHAnsi" w:hAnsiTheme="minorHAnsi" w:cstheme="minorHAnsi"/>
          <w:color w:val="auto"/>
        </w:rPr>
        <w:t xml:space="preserve"> </w:t>
      </w:r>
      <w:r w:rsidR="00B12991" w:rsidRPr="00DD2EA2">
        <w:rPr>
          <w:rFonts w:asciiTheme="minorHAnsi" w:hAnsiTheme="minorHAnsi" w:cstheme="minorHAnsi"/>
          <w:color w:val="auto"/>
        </w:rPr>
        <w:t>o</w:t>
      </w:r>
      <w:r w:rsidR="008C4A4E" w:rsidRPr="00DD2EA2">
        <w:rPr>
          <w:rFonts w:asciiTheme="minorHAnsi" w:hAnsiTheme="minorHAnsi" w:cstheme="minorHAnsi"/>
          <w:color w:val="auto"/>
        </w:rPr>
        <w:t xml:space="preserve">f </w:t>
      </w:r>
      <w:r w:rsidR="00852220" w:rsidRPr="00DD2EA2">
        <w:rPr>
          <w:rFonts w:asciiTheme="minorHAnsi" w:hAnsiTheme="minorHAnsi" w:cstheme="minorHAnsi"/>
          <w:color w:val="auto"/>
        </w:rPr>
        <w:t xml:space="preserve">each </w:t>
      </w:r>
      <w:r w:rsidR="00F1423F" w:rsidRPr="00DD2EA2">
        <w:rPr>
          <w:rFonts w:asciiTheme="minorHAnsi" w:hAnsiTheme="minorHAnsi" w:cstheme="minorHAnsi"/>
          <w:color w:val="auto"/>
        </w:rPr>
        <w:t>subject</w:t>
      </w:r>
      <w:r w:rsidR="00852220" w:rsidRPr="00DD2EA2">
        <w:rPr>
          <w:rFonts w:asciiTheme="minorHAnsi" w:hAnsiTheme="minorHAnsi" w:cstheme="minorHAnsi"/>
          <w:color w:val="auto"/>
        </w:rPr>
        <w:t xml:space="preserve">, take at least </w:t>
      </w:r>
      <w:r w:rsidR="00D20068" w:rsidRPr="000312E2">
        <w:rPr>
          <w:rFonts w:asciiTheme="minorHAnsi" w:hAnsiTheme="minorHAnsi" w:cstheme="minorHAnsi"/>
          <w:color w:val="auto"/>
        </w:rPr>
        <w:t>ten</w:t>
      </w:r>
      <w:r w:rsidR="00D20068" w:rsidRPr="00DD2EA2">
        <w:rPr>
          <w:rFonts w:asciiTheme="minorHAnsi" w:hAnsiTheme="minorHAnsi" w:cstheme="minorHAnsi"/>
          <w:color w:val="auto"/>
        </w:rPr>
        <w:t xml:space="preserve"> </w:t>
      </w:r>
      <w:r w:rsidR="00852220" w:rsidRPr="00DD2EA2">
        <w:rPr>
          <w:rFonts w:asciiTheme="minorHAnsi" w:hAnsiTheme="minorHAnsi" w:cstheme="minorHAnsi"/>
          <w:color w:val="auto"/>
        </w:rPr>
        <w:t xml:space="preserve">random </w:t>
      </w:r>
      <w:r w:rsidR="000D76AB" w:rsidRPr="00DD2EA2">
        <w:rPr>
          <w:rFonts w:asciiTheme="minorHAnsi" w:hAnsiTheme="minorHAnsi" w:cstheme="minorHAnsi"/>
          <w:color w:val="auto"/>
        </w:rPr>
        <w:t>fields in each zone.</w:t>
      </w:r>
      <w:r w:rsidR="00350854" w:rsidRPr="00DD2EA2">
        <w:rPr>
          <w:rFonts w:asciiTheme="minorHAnsi" w:hAnsiTheme="minorHAnsi" w:cstheme="minorHAnsi"/>
          <w:color w:val="auto"/>
        </w:rPr>
        <w:t xml:space="preserve"> </w:t>
      </w:r>
      <w:r w:rsidR="00DA054D" w:rsidRPr="00DD2EA2">
        <w:rPr>
          <w:rFonts w:asciiTheme="minorHAnsi" w:hAnsiTheme="minorHAnsi" w:cstheme="minorHAnsi"/>
          <w:color w:val="auto"/>
        </w:rPr>
        <w:t xml:space="preserve">Characterize </w:t>
      </w:r>
      <w:r w:rsidR="00727347" w:rsidRPr="00DD2EA2">
        <w:rPr>
          <w:rFonts w:asciiTheme="minorHAnsi" w:hAnsiTheme="minorHAnsi" w:cstheme="minorHAnsi"/>
          <w:color w:val="auto"/>
        </w:rPr>
        <w:t>the</w:t>
      </w:r>
      <w:r w:rsidR="007B0AAA" w:rsidRPr="00DD2EA2">
        <w:rPr>
          <w:rFonts w:asciiTheme="minorHAnsi" w:hAnsiTheme="minorHAnsi" w:cstheme="minorHAnsi"/>
          <w:color w:val="auto"/>
        </w:rPr>
        <w:t xml:space="preserve"> </w:t>
      </w:r>
      <w:r w:rsidR="00CE4074" w:rsidRPr="00DD2EA2">
        <w:rPr>
          <w:rFonts w:asciiTheme="minorHAnsi" w:hAnsiTheme="minorHAnsi" w:cstheme="minorHAnsi"/>
          <w:color w:val="auto"/>
        </w:rPr>
        <w:t xml:space="preserve">distribution of NETs </w:t>
      </w:r>
      <w:r w:rsidR="007B0AAA" w:rsidRPr="00DD2EA2">
        <w:rPr>
          <w:rFonts w:asciiTheme="minorHAnsi" w:hAnsiTheme="minorHAnsi" w:cstheme="minorHAnsi"/>
          <w:color w:val="auto"/>
        </w:rPr>
        <w:t xml:space="preserve">in thrombi </w:t>
      </w:r>
      <w:r w:rsidR="00DA054D" w:rsidRPr="00DD2EA2">
        <w:rPr>
          <w:rFonts w:asciiTheme="minorHAnsi" w:hAnsiTheme="minorHAnsi" w:cstheme="minorHAnsi"/>
          <w:color w:val="auto"/>
        </w:rPr>
        <w:t>by averaging</w:t>
      </w:r>
      <w:r w:rsidR="007B0AAA" w:rsidRPr="00DD2EA2">
        <w:rPr>
          <w:rFonts w:asciiTheme="minorHAnsi" w:hAnsiTheme="minorHAnsi" w:cstheme="minorHAnsi"/>
          <w:color w:val="auto"/>
        </w:rPr>
        <w:t xml:space="preserve"> </w:t>
      </w:r>
      <w:r w:rsidR="00DA054D" w:rsidRPr="00DD2EA2">
        <w:rPr>
          <w:rFonts w:asciiTheme="minorHAnsi" w:hAnsiTheme="minorHAnsi" w:cstheme="minorHAnsi"/>
          <w:color w:val="auto"/>
        </w:rPr>
        <w:t xml:space="preserve">the </w:t>
      </w:r>
      <w:r w:rsidR="00005422" w:rsidRPr="00DD2EA2">
        <w:rPr>
          <w:rFonts w:asciiTheme="minorHAnsi" w:hAnsiTheme="minorHAnsi" w:cstheme="minorHAnsi"/>
          <w:color w:val="auto"/>
        </w:rPr>
        <w:t>numbers</w:t>
      </w:r>
      <w:r w:rsidR="00A112C1" w:rsidRPr="00DD2EA2">
        <w:rPr>
          <w:rFonts w:asciiTheme="minorHAnsi" w:hAnsiTheme="minorHAnsi" w:cstheme="minorHAnsi"/>
          <w:color w:val="auto"/>
        </w:rPr>
        <w:t xml:space="preserve"> of field</w:t>
      </w:r>
      <w:r w:rsidR="005A6638" w:rsidRPr="00DD2EA2">
        <w:rPr>
          <w:rFonts w:asciiTheme="minorHAnsi" w:hAnsiTheme="minorHAnsi" w:cstheme="minorHAnsi"/>
          <w:color w:val="auto"/>
        </w:rPr>
        <w:t>s</w:t>
      </w:r>
      <w:r w:rsidR="00E0614F" w:rsidRPr="00DD2EA2">
        <w:rPr>
          <w:rFonts w:asciiTheme="minorHAnsi" w:hAnsiTheme="minorHAnsi" w:cstheme="minorHAnsi"/>
          <w:color w:val="auto"/>
        </w:rPr>
        <w:t xml:space="preserve"> with NETs</w:t>
      </w:r>
      <w:r w:rsidR="00DA054D" w:rsidRPr="00DD2EA2">
        <w:rPr>
          <w:rFonts w:asciiTheme="minorHAnsi" w:hAnsiTheme="minorHAnsi" w:cstheme="minorHAnsi"/>
          <w:color w:val="auto"/>
        </w:rPr>
        <w:t xml:space="preserve"> </w:t>
      </w:r>
      <w:r w:rsidR="00641ACB" w:rsidRPr="00DD2EA2">
        <w:rPr>
          <w:rFonts w:asciiTheme="minorHAnsi" w:hAnsiTheme="minorHAnsi" w:cstheme="minorHAnsi"/>
          <w:color w:val="auto"/>
        </w:rPr>
        <w:t>in each zone</w:t>
      </w:r>
      <w:r w:rsidR="00E0614F" w:rsidRPr="00DD2EA2">
        <w:rPr>
          <w:rFonts w:asciiTheme="minorHAnsi" w:hAnsiTheme="minorHAnsi" w:cstheme="minorHAnsi"/>
          <w:color w:val="auto"/>
        </w:rPr>
        <w:t xml:space="preserve"> </w:t>
      </w:r>
      <w:r w:rsidR="001C62B5" w:rsidRPr="00DD2EA2">
        <w:rPr>
          <w:rFonts w:asciiTheme="minorHAnsi" w:hAnsiTheme="minorHAnsi" w:cstheme="minorHAnsi"/>
          <w:color w:val="auto"/>
        </w:rPr>
        <w:t>or calculating</w:t>
      </w:r>
      <w:r w:rsidR="006F2172" w:rsidRPr="00DD2EA2">
        <w:rPr>
          <w:rFonts w:asciiTheme="minorHAnsi" w:hAnsiTheme="minorHAnsi" w:cstheme="minorHAnsi"/>
          <w:color w:val="auto"/>
        </w:rPr>
        <w:t xml:space="preserve"> </w:t>
      </w:r>
      <w:r w:rsidR="003112D4" w:rsidRPr="00DD2EA2">
        <w:rPr>
          <w:rFonts w:asciiTheme="minorHAnsi" w:hAnsiTheme="minorHAnsi" w:cstheme="minorHAnsi"/>
          <w:color w:val="auto"/>
        </w:rPr>
        <w:t xml:space="preserve">the </w:t>
      </w:r>
      <w:r w:rsidR="00D301EF" w:rsidRPr="00DD2EA2">
        <w:rPr>
          <w:rFonts w:asciiTheme="minorHAnsi" w:hAnsiTheme="minorHAnsi" w:cstheme="minorHAnsi"/>
          <w:color w:val="auto"/>
        </w:rPr>
        <w:t>average</w:t>
      </w:r>
      <w:r w:rsidR="000B43DD" w:rsidRPr="00DD2EA2">
        <w:rPr>
          <w:rFonts w:asciiTheme="minorHAnsi" w:hAnsiTheme="minorHAnsi" w:cstheme="minorHAnsi"/>
          <w:color w:val="auto"/>
        </w:rPr>
        <w:t xml:space="preserve"> </w:t>
      </w:r>
      <w:r w:rsidR="009F62A9" w:rsidRPr="00DD2EA2">
        <w:rPr>
          <w:rFonts w:asciiTheme="minorHAnsi" w:hAnsiTheme="minorHAnsi" w:cstheme="minorHAnsi"/>
          <w:color w:val="auto"/>
        </w:rPr>
        <w:t>NET</w:t>
      </w:r>
      <w:r w:rsidR="00125AAC" w:rsidRPr="00DD2EA2">
        <w:rPr>
          <w:rFonts w:asciiTheme="minorHAnsi" w:hAnsiTheme="minorHAnsi" w:cstheme="minorHAnsi"/>
          <w:color w:val="auto"/>
        </w:rPr>
        <w:t>-</w:t>
      </w:r>
      <w:r w:rsidR="009F62A9" w:rsidRPr="00DD2EA2">
        <w:rPr>
          <w:rFonts w:asciiTheme="minorHAnsi" w:hAnsiTheme="minorHAnsi" w:cstheme="minorHAnsi"/>
          <w:color w:val="auto"/>
        </w:rPr>
        <w:t xml:space="preserve">occupying area </w:t>
      </w:r>
      <w:r w:rsidR="00E036AD" w:rsidRPr="00DD2EA2">
        <w:rPr>
          <w:rFonts w:asciiTheme="minorHAnsi" w:hAnsiTheme="minorHAnsi" w:cstheme="minorHAnsi"/>
          <w:color w:val="auto"/>
        </w:rPr>
        <w:t>per zone</w:t>
      </w:r>
      <w:r w:rsidR="007B0AAA" w:rsidRPr="00DD2EA2">
        <w:rPr>
          <w:rFonts w:asciiTheme="minorHAnsi" w:hAnsiTheme="minorHAnsi" w:cstheme="minorHAnsi"/>
          <w:color w:val="auto"/>
        </w:rPr>
        <w:t>.</w:t>
      </w:r>
    </w:p>
    <w:p w14:paraId="66ECC8F2" w14:textId="77777777" w:rsidR="003C2F9C" w:rsidRPr="00DD2EA2" w:rsidRDefault="003C2F9C" w:rsidP="003C2F9C">
      <w:pPr>
        <w:rPr>
          <w:rFonts w:asciiTheme="minorHAnsi" w:hAnsiTheme="minorHAnsi" w:cstheme="minorHAnsi"/>
          <w:b/>
          <w:bCs/>
          <w:color w:val="auto"/>
        </w:rPr>
      </w:pPr>
    </w:p>
    <w:bookmarkEnd w:id="0"/>
    <w:p w14:paraId="3E79FCA8" w14:textId="1F504ED3" w:rsidR="006305D7" w:rsidRPr="00DD2EA2" w:rsidRDefault="6C91B711" w:rsidP="003C2F9C">
      <w:pPr>
        <w:rPr>
          <w:rFonts w:asciiTheme="minorHAnsi" w:hAnsiTheme="minorHAnsi" w:cstheme="minorHAnsi"/>
          <w:color w:val="auto"/>
        </w:rPr>
      </w:pPr>
      <w:r w:rsidRPr="00DD2EA2">
        <w:rPr>
          <w:rFonts w:asciiTheme="minorHAnsi" w:hAnsiTheme="minorHAnsi" w:cstheme="minorHAnsi"/>
          <w:b/>
          <w:bCs/>
          <w:color w:val="auto"/>
        </w:rPr>
        <w:t xml:space="preserve">REPRESENTATIVE RESULTS: </w:t>
      </w:r>
    </w:p>
    <w:p w14:paraId="28DC32EC" w14:textId="097F70BC" w:rsidR="00BA6E34" w:rsidRPr="00DD2EA2" w:rsidRDefault="5FA86543" w:rsidP="003C2F9C">
      <w:pPr>
        <w:rPr>
          <w:rFonts w:asciiTheme="minorHAnsi" w:hAnsiTheme="minorHAnsi" w:cstheme="minorHAnsi"/>
          <w:color w:val="auto"/>
        </w:rPr>
      </w:pPr>
      <w:r w:rsidRPr="00DD2EA2">
        <w:rPr>
          <w:rFonts w:asciiTheme="minorHAnsi" w:hAnsiTheme="minorHAnsi" w:cstheme="minorHAnsi"/>
          <w:color w:val="auto"/>
        </w:rPr>
        <w:t xml:space="preserve">Using this protocol </w:t>
      </w:r>
      <w:r w:rsidR="00D20068">
        <w:rPr>
          <w:rFonts w:asciiTheme="minorHAnsi" w:hAnsiTheme="minorHAnsi" w:cstheme="minorHAnsi"/>
          <w:color w:val="auto"/>
        </w:rPr>
        <w:t>for</w:t>
      </w:r>
      <w:r w:rsidR="00D20068" w:rsidRPr="00DD2EA2">
        <w:rPr>
          <w:rFonts w:asciiTheme="minorHAnsi" w:hAnsiTheme="minorHAnsi" w:cstheme="minorHAnsi"/>
          <w:color w:val="auto"/>
        </w:rPr>
        <w:t xml:space="preserve"> </w:t>
      </w:r>
      <w:r w:rsidRPr="00DD2EA2">
        <w:rPr>
          <w:rFonts w:asciiTheme="minorHAnsi" w:hAnsiTheme="minorHAnsi" w:cstheme="minorHAnsi"/>
          <w:color w:val="auto"/>
        </w:rPr>
        <w:t>deparaffinization</w:t>
      </w:r>
      <w:r w:rsidR="00C13080" w:rsidRPr="00DD2EA2">
        <w:rPr>
          <w:rFonts w:asciiTheme="minorHAnsi" w:hAnsiTheme="minorHAnsi" w:cstheme="minorHAnsi"/>
          <w:color w:val="auto"/>
        </w:rPr>
        <w:t xml:space="preserve">, </w:t>
      </w:r>
      <w:r w:rsidRPr="00DD2EA2">
        <w:rPr>
          <w:rFonts w:asciiTheme="minorHAnsi" w:hAnsiTheme="minorHAnsi" w:cstheme="minorHAnsi"/>
          <w:color w:val="auto"/>
        </w:rPr>
        <w:t>heat-induced antigen retrieval</w:t>
      </w:r>
      <w:r w:rsidR="00D20068">
        <w:rPr>
          <w:rFonts w:asciiTheme="minorHAnsi" w:hAnsiTheme="minorHAnsi" w:cstheme="minorHAnsi"/>
          <w:color w:val="auto"/>
        </w:rPr>
        <w:t>,</w:t>
      </w:r>
      <w:r w:rsidRPr="00DD2EA2">
        <w:rPr>
          <w:rFonts w:asciiTheme="minorHAnsi" w:hAnsiTheme="minorHAnsi" w:cstheme="minorHAnsi"/>
          <w:color w:val="auto"/>
        </w:rPr>
        <w:t xml:space="preserve"> and double</w:t>
      </w:r>
      <w:r w:rsidR="1B2EB8B4" w:rsidRPr="00DD2EA2">
        <w:rPr>
          <w:rFonts w:asciiTheme="minorHAnsi" w:hAnsiTheme="minorHAnsi" w:cstheme="minorHAnsi"/>
          <w:color w:val="auto"/>
        </w:rPr>
        <w:t xml:space="preserve"> </w:t>
      </w:r>
      <w:r w:rsidRPr="00DD2EA2">
        <w:rPr>
          <w:rFonts w:asciiTheme="minorHAnsi" w:hAnsiTheme="minorHAnsi" w:cstheme="minorHAnsi"/>
          <w:color w:val="auto"/>
        </w:rPr>
        <w:t>immunolabeling</w:t>
      </w:r>
      <w:r w:rsidR="00534021" w:rsidRPr="00DD2EA2">
        <w:rPr>
          <w:rFonts w:asciiTheme="minorHAnsi" w:hAnsiTheme="minorHAnsi" w:cstheme="minorHAnsi"/>
          <w:color w:val="auto"/>
        </w:rPr>
        <w:t xml:space="preserve"> of </w:t>
      </w:r>
      <w:r w:rsidR="00C13080" w:rsidRPr="00DD2EA2">
        <w:rPr>
          <w:rFonts w:asciiTheme="minorHAnsi" w:hAnsiTheme="minorHAnsi" w:cstheme="minorHAnsi"/>
          <w:color w:val="auto"/>
        </w:rPr>
        <w:t xml:space="preserve">paraffin-embedded </w:t>
      </w:r>
      <w:r w:rsidR="00534021" w:rsidRPr="00DD2EA2">
        <w:rPr>
          <w:rFonts w:asciiTheme="minorHAnsi" w:hAnsiTheme="minorHAnsi" w:cstheme="minorHAnsi"/>
          <w:color w:val="auto"/>
        </w:rPr>
        <w:t>thrombi</w:t>
      </w:r>
      <w:r w:rsidRPr="00DD2EA2">
        <w:rPr>
          <w:rFonts w:asciiTheme="minorHAnsi" w:hAnsiTheme="minorHAnsi" w:cstheme="minorHAnsi"/>
          <w:color w:val="auto"/>
        </w:rPr>
        <w:t xml:space="preserve">, </w:t>
      </w:r>
      <w:r w:rsidR="1B2EB8B4" w:rsidRPr="00DD2EA2">
        <w:rPr>
          <w:rFonts w:asciiTheme="minorHAnsi" w:hAnsiTheme="minorHAnsi" w:cstheme="minorHAnsi"/>
          <w:color w:val="auto"/>
        </w:rPr>
        <w:t xml:space="preserve">we </w:t>
      </w:r>
      <w:r w:rsidRPr="00DD2EA2">
        <w:rPr>
          <w:rFonts w:asciiTheme="minorHAnsi" w:hAnsiTheme="minorHAnsi" w:cstheme="minorHAnsi"/>
          <w:color w:val="auto"/>
        </w:rPr>
        <w:t>identif</w:t>
      </w:r>
      <w:r w:rsidR="1B2EB8B4" w:rsidRPr="00DD2EA2">
        <w:rPr>
          <w:rFonts w:asciiTheme="minorHAnsi" w:hAnsiTheme="minorHAnsi" w:cstheme="minorHAnsi"/>
          <w:color w:val="auto"/>
        </w:rPr>
        <w:t>ied</w:t>
      </w:r>
      <w:r w:rsidR="00534021" w:rsidRPr="00DD2EA2">
        <w:rPr>
          <w:rFonts w:asciiTheme="minorHAnsi" w:hAnsiTheme="minorHAnsi" w:cstheme="minorHAnsi"/>
          <w:color w:val="auto"/>
        </w:rPr>
        <w:t xml:space="preserve"> </w:t>
      </w:r>
      <w:r w:rsidRPr="00DD2EA2">
        <w:rPr>
          <w:rFonts w:asciiTheme="minorHAnsi" w:hAnsiTheme="minorHAnsi" w:cstheme="minorHAnsi"/>
          <w:color w:val="auto"/>
        </w:rPr>
        <w:t xml:space="preserve">NETs </w:t>
      </w:r>
      <w:r w:rsidR="00333377" w:rsidRPr="00DD2EA2">
        <w:rPr>
          <w:rFonts w:asciiTheme="minorHAnsi" w:hAnsiTheme="minorHAnsi" w:cstheme="minorHAnsi"/>
          <w:color w:val="auto"/>
        </w:rPr>
        <w:t xml:space="preserve">in </w:t>
      </w:r>
      <w:r w:rsidR="7EC2ACB5" w:rsidRPr="00DD2EA2">
        <w:rPr>
          <w:rFonts w:asciiTheme="minorHAnsi" w:hAnsiTheme="minorHAnsi" w:cstheme="minorHAnsi"/>
          <w:color w:val="auto"/>
        </w:rPr>
        <w:t xml:space="preserve">feline </w:t>
      </w:r>
      <w:r w:rsidR="00C56492" w:rsidRPr="00DD2EA2">
        <w:rPr>
          <w:rFonts w:asciiTheme="minorHAnsi" w:hAnsiTheme="minorHAnsi" w:cstheme="minorHAnsi"/>
          <w:color w:val="auto"/>
        </w:rPr>
        <w:t>CATE</w:t>
      </w:r>
      <w:r w:rsidR="00D20068" w:rsidRPr="00D20068">
        <w:rPr>
          <w:rFonts w:asciiTheme="minorHAnsi" w:hAnsiTheme="minorHAnsi" w:cstheme="minorHAnsi"/>
          <w:color w:val="auto"/>
        </w:rPr>
        <w:t xml:space="preserve"> </w:t>
      </w:r>
      <w:r w:rsidR="00D20068" w:rsidRPr="00DD2EA2">
        <w:rPr>
          <w:rFonts w:asciiTheme="minorHAnsi" w:hAnsiTheme="minorHAnsi" w:cstheme="minorHAnsi"/>
          <w:color w:val="auto"/>
        </w:rPr>
        <w:t>for the first time</w:t>
      </w:r>
      <w:r w:rsidR="3F5ABA4B" w:rsidRPr="00DD2EA2">
        <w:rPr>
          <w:rFonts w:asciiTheme="minorHAnsi" w:hAnsiTheme="minorHAnsi" w:cstheme="minorHAnsi"/>
          <w:color w:val="auto"/>
        </w:rPr>
        <w:t>.</w:t>
      </w:r>
      <w:r w:rsidR="00FF1DBD" w:rsidRPr="00DD2EA2">
        <w:rPr>
          <w:rFonts w:asciiTheme="minorHAnsi" w:hAnsiTheme="minorHAnsi" w:cstheme="minorHAnsi"/>
          <w:color w:val="auto"/>
        </w:rPr>
        <w:t xml:space="preserve"> </w:t>
      </w:r>
      <w:r w:rsidR="00DF1028" w:rsidRPr="00DD2EA2">
        <w:rPr>
          <w:rFonts w:asciiTheme="minorHAnsi" w:hAnsiTheme="minorHAnsi" w:cstheme="minorHAnsi"/>
          <w:color w:val="auto"/>
        </w:rPr>
        <w:t>T</w:t>
      </w:r>
      <w:r w:rsidR="006D05B3" w:rsidRPr="00DD2EA2">
        <w:rPr>
          <w:rFonts w:asciiTheme="minorHAnsi" w:hAnsiTheme="minorHAnsi" w:cstheme="minorHAnsi"/>
          <w:color w:val="auto"/>
        </w:rPr>
        <w:t>hromb</w:t>
      </w:r>
      <w:r w:rsidR="00D20068">
        <w:rPr>
          <w:rFonts w:asciiTheme="minorHAnsi" w:hAnsiTheme="minorHAnsi" w:cstheme="minorHAnsi"/>
          <w:color w:val="auto"/>
        </w:rPr>
        <w:t>i</w:t>
      </w:r>
      <w:r w:rsidR="001514CA" w:rsidRPr="00DD2EA2">
        <w:rPr>
          <w:rFonts w:asciiTheme="minorHAnsi" w:hAnsiTheme="minorHAnsi" w:cstheme="minorHAnsi"/>
          <w:color w:val="auto"/>
        </w:rPr>
        <w:t xml:space="preserve"> within the aortic bifurcation </w:t>
      </w:r>
      <w:r w:rsidR="00DF1028" w:rsidRPr="00DD2EA2">
        <w:rPr>
          <w:rFonts w:asciiTheme="minorHAnsi" w:hAnsiTheme="minorHAnsi" w:cstheme="minorHAnsi"/>
          <w:color w:val="auto"/>
        </w:rPr>
        <w:t>w</w:t>
      </w:r>
      <w:r w:rsidR="00FF1DBD" w:rsidRPr="00DD2EA2">
        <w:rPr>
          <w:rFonts w:asciiTheme="minorHAnsi" w:hAnsiTheme="minorHAnsi" w:cstheme="minorHAnsi"/>
          <w:color w:val="auto"/>
        </w:rPr>
        <w:t>ere</w:t>
      </w:r>
      <w:r w:rsidR="00D06ABC" w:rsidRPr="00DD2EA2">
        <w:rPr>
          <w:rFonts w:asciiTheme="minorHAnsi" w:hAnsiTheme="minorHAnsi" w:cstheme="minorHAnsi"/>
          <w:color w:val="auto"/>
        </w:rPr>
        <w:t xml:space="preserve"> located</w:t>
      </w:r>
      <w:r w:rsidR="00DF1028" w:rsidRPr="00DD2EA2">
        <w:rPr>
          <w:rFonts w:asciiTheme="minorHAnsi" w:hAnsiTheme="minorHAnsi" w:cstheme="minorHAnsi"/>
          <w:color w:val="auto"/>
        </w:rPr>
        <w:t xml:space="preserve"> </w:t>
      </w:r>
      <w:r w:rsidR="00BB19ED" w:rsidRPr="00DD2EA2">
        <w:rPr>
          <w:rFonts w:asciiTheme="minorHAnsi" w:hAnsiTheme="minorHAnsi" w:cstheme="minorHAnsi"/>
          <w:color w:val="auto"/>
        </w:rPr>
        <w:t>by</w:t>
      </w:r>
      <w:r w:rsidR="00350854" w:rsidRPr="00DD2EA2">
        <w:rPr>
          <w:rFonts w:asciiTheme="minorHAnsi" w:hAnsiTheme="minorHAnsi" w:cstheme="minorHAnsi"/>
          <w:color w:val="auto"/>
        </w:rPr>
        <w:t xml:space="preserve"> </w:t>
      </w:r>
      <w:r w:rsidR="0015626F" w:rsidRPr="00DD2EA2">
        <w:rPr>
          <w:rFonts w:asciiTheme="minorHAnsi" w:hAnsiTheme="minorHAnsi" w:cstheme="minorHAnsi"/>
          <w:color w:val="auto"/>
        </w:rPr>
        <w:t>fluorescence microscopy</w:t>
      </w:r>
      <w:r w:rsidR="00D20068">
        <w:rPr>
          <w:rFonts w:asciiTheme="minorHAnsi" w:hAnsiTheme="minorHAnsi" w:cstheme="minorHAnsi"/>
          <w:color w:val="auto"/>
        </w:rPr>
        <w:t xml:space="preserve"> and</w:t>
      </w:r>
      <w:r w:rsidR="0015626F" w:rsidRPr="00DD2EA2">
        <w:rPr>
          <w:rFonts w:asciiTheme="minorHAnsi" w:hAnsiTheme="minorHAnsi" w:cstheme="minorHAnsi"/>
          <w:color w:val="auto"/>
        </w:rPr>
        <w:t xml:space="preserve"> </w:t>
      </w:r>
      <w:r w:rsidR="009C318F" w:rsidRPr="00DD2EA2">
        <w:rPr>
          <w:rFonts w:asciiTheme="minorHAnsi" w:hAnsiTheme="minorHAnsi" w:cstheme="minorHAnsi"/>
          <w:color w:val="auto"/>
        </w:rPr>
        <w:t>bright field</w:t>
      </w:r>
      <w:r w:rsidR="001514CA" w:rsidRPr="00DD2EA2">
        <w:rPr>
          <w:rFonts w:asciiTheme="minorHAnsi" w:hAnsiTheme="minorHAnsi" w:cstheme="minorHAnsi"/>
          <w:color w:val="auto"/>
        </w:rPr>
        <w:t xml:space="preserve"> microscopy using standard </w:t>
      </w:r>
      <w:r w:rsidR="00A53568" w:rsidRPr="00DD2EA2">
        <w:rPr>
          <w:rFonts w:asciiTheme="minorHAnsi" w:hAnsiTheme="minorHAnsi" w:cstheme="minorHAnsi"/>
          <w:color w:val="auto"/>
        </w:rPr>
        <w:t>H&amp;E</w:t>
      </w:r>
      <w:r w:rsidR="001514CA" w:rsidRPr="00DD2EA2">
        <w:rPr>
          <w:rFonts w:asciiTheme="minorHAnsi" w:hAnsiTheme="minorHAnsi" w:cstheme="minorHAnsi"/>
          <w:color w:val="auto"/>
        </w:rPr>
        <w:t xml:space="preserve"> stain</w:t>
      </w:r>
      <w:r w:rsidR="00D20068">
        <w:rPr>
          <w:rFonts w:asciiTheme="minorHAnsi" w:hAnsiTheme="minorHAnsi" w:cstheme="minorHAnsi"/>
          <w:color w:val="auto"/>
        </w:rPr>
        <w:t>ing</w:t>
      </w:r>
      <w:r w:rsidR="00DD2EA2">
        <w:rPr>
          <w:rFonts w:asciiTheme="minorHAnsi" w:hAnsiTheme="minorHAnsi" w:cstheme="minorHAnsi"/>
          <w:color w:val="auto"/>
        </w:rPr>
        <w:t xml:space="preserve"> and </w:t>
      </w:r>
      <w:r w:rsidR="00DD2EA2" w:rsidRPr="00DD2EA2">
        <w:rPr>
          <w:rFonts w:asciiTheme="minorHAnsi" w:hAnsiTheme="minorHAnsi" w:cstheme="minorHAnsi"/>
          <w:color w:val="auto"/>
        </w:rPr>
        <w:t>phase contrast microscopy</w:t>
      </w:r>
      <w:r w:rsidR="000F2E46" w:rsidRPr="00DD2EA2">
        <w:rPr>
          <w:rFonts w:asciiTheme="minorHAnsi" w:hAnsiTheme="minorHAnsi" w:cstheme="minorHAnsi"/>
          <w:color w:val="auto"/>
        </w:rPr>
        <w:t>.</w:t>
      </w:r>
      <w:r w:rsidR="00350854" w:rsidRPr="00DD2EA2">
        <w:rPr>
          <w:rFonts w:asciiTheme="minorHAnsi" w:hAnsiTheme="minorHAnsi" w:cstheme="minorHAnsi"/>
          <w:color w:val="auto"/>
        </w:rPr>
        <w:t xml:space="preserve"> </w:t>
      </w:r>
      <w:r w:rsidR="00686C7B" w:rsidRPr="00DD2EA2">
        <w:rPr>
          <w:rFonts w:asciiTheme="minorHAnsi" w:hAnsiTheme="minorHAnsi" w:cstheme="minorHAnsi"/>
          <w:color w:val="auto"/>
        </w:rPr>
        <w:t xml:space="preserve">On </w:t>
      </w:r>
      <w:r w:rsidR="009C318F" w:rsidRPr="00DD2EA2">
        <w:rPr>
          <w:rFonts w:asciiTheme="minorHAnsi" w:hAnsiTheme="minorHAnsi" w:cstheme="minorHAnsi"/>
          <w:color w:val="auto"/>
        </w:rPr>
        <w:t>bright field</w:t>
      </w:r>
      <w:r w:rsidR="00686C7B" w:rsidRPr="00DD2EA2">
        <w:rPr>
          <w:rFonts w:asciiTheme="minorHAnsi" w:hAnsiTheme="minorHAnsi" w:cstheme="minorHAnsi"/>
          <w:color w:val="auto"/>
        </w:rPr>
        <w:t xml:space="preserve"> microscopy, </w:t>
      </w:r>
      <w:r w:rsidR="00431B6C" w:rsidRPr="00DD2EA2">
        <w:rPr>
          <w:rFonts w:asciiTheme="minorHAnsi" w:hAnsiTheme="minorHAnsi" w:cstheme="minorHAnsi"/>
          <w:color w:val="auto"/>
        </w:rPr>
        <w:t>feline arterial thrombi consist</w:t>
      </w:r>
      <w:r w:rsidR="00602D54" w:rsidRPr="00DD2EA2">
        <w:rPr>
          <w:rFonts w:asciiTheme="minorHAnsi" w:hAnsiTheme="minorHAnsi" w:cstheme="minorHAnsi"/>
          <w:color w:val="auto"/>
        </w:rPr>
        <w:t xml:space="preserve">ed of </w:t>
      </w:r>
      <w:r w:rsidR="00F64F26" w:rsidRPr="00DD2EA2">
        <w:rPr>
          <w:rFonts w:asciiTheme="minorHAnsi" w:hAnsiTheme="minorHAnsi" w:cstheme="minorHAnsi"/>
          <w:color w:val="auto"/>
        </w:rPr>
        <w:t>red blood cells, leukocytes, fibrin</w:t>
      </w:r>
      <w:r w:rsidR="00D20068">
        <w:rPr>
          <w:rFonts w:asciiTheme="minorHAnsi" w:hAnsiTheme="minorHAnsi" w:cstheme="minorHAnsi"/>
          <w:color w:val="auto"/>
        </w:rPr>
        <w:t>,</w:t>
      </w:r>
      <w:r w:rsidR="00F64F26" w:rsidRPr="00DD2EA2">
        <w:rPr>
          <w:rFonts w:asciiTheme="minorHAnsi" w:hAnsiTheme="minorHAnsi" w:cstheme="minorHAnsi"/>
          <w:color w:val="auto"/>
        </w:rPr>
        <w:t xml:space="preserve"> and platelets</w:t>
      </w:r>
      <w:r w:rsidR="00CB3760" w:rsidRPr="00DD2EA2">
        <w:rPr>
          <w:rFonts w:asciiTheme="minorHAnsi" w:hAnsiTheme="minorHAnsi" w:cstheme="minorHAnsi"/>
          <w:color w:val="auto"/>
        </w:rPr>
        <w:t xml:space="preserve"> </w:t>
      </w:r>
      <w:r w:rsidR="00AC1594" w:rsidRPr="00DD2EA2">
        <w:rPr>
          <w:rFonts w:asciiTheme="minorHAnsi" w:hAnsiTheme="minorHAnsi" w:cstheme="minorHAnsi"/>
          <w:color w:val="auto"/>
        </w:rPr>
        <w:t>(</w:t>
      </w:r>
      <w:r w:rsidR="00AC1594" w:rsidRPr="00DD2EA2">
        <w:rPr>
          <w:rFonts w:asciiTheme="minorHAnsi" w:hAnsiTheme="minorHAnsi" w:cstheme="minorHAnsi"/>
          <w:b/>
          <w:bCs/>
          <w:color w:val="auto"/>
        </w:rPr>
        <w:t>Figure 3A</w:t>
      </w:r>
      <w:r w:rsidR="00AC1594" w:rsidRPr="00DD2EA2">
        <w:rPr>
          <w:rFonts w:asciiTheme="minorHAnsi" w:hAnsiTheme="minorHAnsi" w:cstheme="minorHAnsi"/>
          <w:color w:val="auto"/>
        </w:rPr>
        <w:t>)</w:t>
      </w:r>
      <w:r w:rsidR="3C338F29" w:rsidRPr="00DD2EA2">
        <w:rPr>
          <w:rFonts w:asciiTheme="minorHAnsi" w:hAnsiTheme="minorHAnsi" w:cstheme="minorHAnsi"/>
          <w:color w:val="auto"/>
        </w:rPr>
        <w:t>.</w:t>
      </w:r>
      <w:r w:rsidR="00B80CF2">
        <w:rPr>
          <w:rFonts w:asciiTheme="minorHAnsi" w:hAnsiTheme="minorHAnsi" w:cstheme="minorHAnsi"/>
          <w:color w:val="auto"/>
        </w:rPr>
        <w:t xml:space="preserve"> </w:t>
      </w:r>
      <w:r w:rsidR="005F2798" w:rsidRPr="00DD2EA2">
        <w:rPr>
          <w:rFonts w:asciiTheme="minorHAnsi" w:hAnsiTheme="minorHAnsi" w:cstheme="minorHAnsi"/>
          <w:color w:val="auto"/>
        </w:rPr>
        <w:t xml:space="preserve">Although </w:t>
      </w:r>
      <w:r w:rsidR="004F3847" w:rsidRPr="00DD2EA2">
        <w:rPr>
          <w:rFonts w:asciiTheme="minorHAnsi" w:hAnsiTheme="minorHAnsi" w:cstheme="minorHAnsi"/>
          <w:color w:val="auto"/>
        </w:rPr>
        <w:t xml:space="preserve">H&amp;E cannot </w:t>
      </w:r>
      <w:r w:rsidR="00960ADE" w:rsidRPr="00DD2EA2">
        <w:rPr>
          <w:rFonts w:asciiTheme="minorHAnsi" w:hAnsiTheme="minorHAnsi" w:cstheme="minorHAnsi"/>
          <w:color w:val="auto"/>
        </w:rPr>
        <w:t xml:space="preserve">stain specific </w:t>
      </w:r>
      <w:r w:rsidR="004F3847" w:rsidRPr="00DD2EA2">
        <w:rPr>
          <w:rFonts w:asciiTheme="minorHAnsi" w:hAnsiTheme="minorHAnsi" w:cstheme="minorHAnsi"/>
          <w:color w:val="auto"/>
        </w:rPr>
        <w:t>NET</w:t>
      </w:r>
      <w:r w:rsidR="00960ADE" w:rsidRPr="00DD2EA2">
        <w:rPr>
          <w:rFonts w:asciiTheme="minorHAnsi" w:hAnsiTheme="minorHAnsi" w:cstheme="minorHAnsi"/>
          <w:color w:val="auto"/>
        </w:rPr>
        <w:t xml:space="preserve"> components</w:t>
      </w:r>
      <w:r w:rsidR="005F2798" w:rsidRPr="00DD2EA2">
        <w:rPr>
          <w:rFonts w:asciiTheme="minorHAnsi" w:hAnsiTheme="minorHAnsi" w:cstheme="minorHAnsi"/>
          <w:color w:val="auto"/>
        </w:rPr>
        <w:t xml:space="preserve">, NETs </w:t>
      </w:r>
      <w:r w:rsidR="00D57B29" w:rsidRPr="00DD2EA2">
        <w:rPr>
          <w:rFonts w:asciiTheme="minorHAnsi" w:hAnsiTheme="minorHAnsi" w:cstheme="minorHAnsi"/>
          <w:color w:val="auto"/>
        </w:rPr>
        <w:t>frequently</w:t>
      </w:r>
      <w:r w:rsidR="005F2798" w:rsidRPr="00DD2EA2">
        <w:rPr>
          <w:rFonts w:asciiTheme="minorHAnsi" w:hAnsiTheme="minorHAnsi" w:cstheme="minorHAnsi"/>
          <w:color w:val="auto"/>
        </w:rPr>
        <w:t xml:space="preserve"> appeared as </w:t>
      </w:r>
      <w:r w:rsidR="00E04E63" w:rsidRPr="00DD2EA2">
        <w:rPr>
          <w:rFonts w:asciiTheme="minorHAnsi" w:hAnsiTheme="minorHAnsi" w:cstheme="minorHAnsi"/>
          <w:color w:val="auto"/>
        </w:rPr>
        <w:t>networks of</w:t>
      </w:r>
      <w:r w:rsidR="00806010" w:rsidRPr="00DD2EA2">
        <w:rPr>
          <w:rFonts w:asciiTheme="minorHAnsi" w:hAnsiTheme="minorHAnsi" w:cstheme="minorHAnsi"/>
          <w:color w:val="auto"/>
        </w:rPr>
        <w:t xml:space="preserve"> </w:t>
      </w:r>
      <w:r w:rsidR="00001B99" w:rsidRPr="00DD2EA2">
        <w:rPr>
          <w:rFonts w:asciiTheme="minorHAnsi" w:hAnsiTheme="minorHAnsi" w:cstheme="minorHAnsi"/>
          <w:color w:val="auto"/>
        </w:rPr>
        <w:t>deep purple t</w:t>
      </w:r>
      <w:r w:rsidR="005D4AC8">
        <w:rPr>
          <w:rFonts w:asciiTheme="minorHAnsi" w:hAnsiTheme="minorHAnsi" w:cstheme="minorHAnsi"/>
          <w:color w:val="auto"/>
        </w:rPr>
        <w:t>h</w:t>
      </w:r>
      <w:r w:rsidR="00001B99" w:rsidRPr="00DD2EA2">
        <w:rPr>
          <w:rFonts w:asciiTheme="minorHAnsi" w:hAnsiTheme="minorHAnsi" w:cstheme="minorHAnsi"/>
          <w:color w:val="auto"/>
        </w:rPr>
        <w:t>reads of various lengths</w:t>
      </w:r>
      <w:r w:rsidR="003523A8" w:rsidRPr="00DD2EA2">
        <w:rPr>
          <w:rFonts w:asciiTheme="minorHAnsi" w:hAnsiTheme="minorHAnsi" w:cstheme="minorHAnsi"/>
          <w:color w:val="auto"/>
        </w:rPr>
        <w:t xml:space="preserve"> surrounding </w:t>
      </w:r>
      <w:r w:rsidR="00E04E63" w:rsidRPr="00DD2EA2">
        <w:rPr>
          <w:rFonts w:asciiTheme="minorHAnsi" w:hAnsiTheme="minorHAnsi" w:cstheme="minorHAnsi"/>
          <w:color w:val="auto"/>
        </w:rPr>
        <w:t xml:space="preserve">nearby </w:t>
      </w:r>
      <w:r w:rsidR="003523A8" w:rsidRPr="00DD2EA2">
        <w:rPr>
          <w:rFonts w:asciiTheme="minorHAnsi" w:hAnsiTheme="minorHAnsi" w:cstheme="minorHAnsi"/>
          <w:color w:val="auto"/>
        </w:rPr>
        <w:t>erythrocytes and leukocytes</w:t>
      </w:r>
      <w:r w:rsidR="001F077C" w:rsidRPr="00DD2EA2">
        <w:rPr>
          <w:rFonts w:asciiTheme="minorHAnsi" w:hAnsiTheme="minorHAnsi" w:cstheme="minorHAnsi"/>
          <w:color w:val="auto"/>
        </w:rPr>
        <w:t xml:space="preserve"> (</w:t>
      </w:r>
      <w:r w:rsidR="001F077C" w:rsidRPr="00DD2EA2">
        <w:rPr>
          <w:rFonts w:asciiTheme="minorHAnsi" w:hAnsiTheme="minorHAnsi" w:cstheme="minorHAnsi"/>
          <w:b/>
          <w:bCs/>
          <w:color w:val="auto"/>
        </w:rPr>
        <w:t>Figure 3A</w:t>
      </w:r>
      <w:r w:rsidR="006B69D8" w:rsidRPr="00DD2EA2">
        <w:rPr>
          <w:rFonts w:asciiTheme="minorHAnsi" w:hAnsiTheme="minorHAnsi" w:cstheme="minorHAnsi"/>
          <w:color w:val="auto"/>
        </w:rPr>
        <w:t xml:space="preserve">, </w:t>
      </w:r>
      <w:r w:rsidR="006600FB" w:rsidRPr="00DD2EA2">
        <w:rPr>
          <w:rFonts w:asciiTheme="minorHAnsi" w:hAnsiTheme="minorHAnsi" w:cstheme="minorHAnsi"/>
          <w:color w:val="auto"/>
        </w:rPr>
        <w:t xml:space="preserve">dotted </w:t>
      </w:r>
      <w:r w:rsidR="00807476" w:rsidRPr="00DD2EA2">
        <w:rPr>
          <w:rFonts w:asciiTheme="minorHAnsi" w:hAnsiTheme="minorHAnsi" w:cstheme="minorHAnsi"/>
          <w:color w:val="auto"/>
        </w:rPr>
        <w:t>out</w:t>
      </w:r>
      <w:r w:rsidR="006600FB" w:rsidRPr="00DD2EA2">
        <w:rPr>
          <w:rFonts w:asciiTheme="minorHAnsi" w:hAnsiTheme="minorHAnsi" w:cstheme="minorHAnsi"/>
          <w:color w:val="auto"/>
        </w:rPr>
        <w:t>line</w:t>
      </w:r>
      <w:r w:rsidR="001F077C" w:rsidRPr="00DD2EA2">
        <w:rPr>
          <w:rFonts w:asciiTheme="minorHAnsi" w:hAnsiTheme="minorHAnsi" w:cstheme="minorHAnsi"/>
          <w:color w:val="auto"/>
        </w:rPr>
        <w:t>)</w:t>
      </w:r>
      <w:r w:rsidR="003523A8" w:rsidRPr="00DD2EA2">
        <w:rPr>
          <w:rFonts w:asciiTheme="minorHAnsi" w:hAnsiTheme="minorHAnsi" w:cstheme="minorHAnsi"/>
          <w:color w:val="auto"/>
        </w:rPr>
        <w:t>.</w:t>
      </w:r>
      <w:r w:rsidR="00FB18F8" w:rsidRPr="00DD2EA2">
        <w:rPr>
          <w:rFonts w:asciiTheme="minorHAnsi" w:hAnsiTheme="minorHAnsi" w:cstheme="minorHAnsi"/>
          <w:color w:val="auto"/>
        </w:rPr>
        <w:t xml:space="preserve"> </w:t>
      </w:r>
      <w:r w:rsidR="00D20068">
        <w:rPr>
          <w:rFonts w:asciiTheme="minorHAnsi" w:hAnsiTheme="minorHAnsi" w:cstheme="minorHAnsi"/>
          <w:color w:val="auto"/>
        </w:rPr>
        <w:t>A t</w:t>
      </w:r>
      <w:r w:rsidR="00E356EC" w:rsidRPr="00DD2EA2">
        <w:rPr>
          <w:rFonts w:asciiTheme="minorHAnsi" w:hAnsiTheme="minorHAnsi" w:cstheme="minorHAnsi"/>
          <w:color w:val="auto"/>
        </w:rPr>
        <w:t>hrombus was characterized as a well demarcated structure within the vascular space on phase contrast microscopy (</w:t>
      </w:r>
      <w:r w:rsidR="00E356EC" w:rsidRPr="00DD2EA2">
        <w:rPr>
          <w:rFonts w:asciiTheme="minorHAnsi" w:hAnsiTheme="minorHAnsi" w:cstheme="minorHAnsi"/>
          <w:b/>
          <w:bCs/>
          <w:color w:val="auto"/>
        </w:rPr>
        <w:t>Figure 2A</w:t>
      </w:r>
      <w:r w:rsidR="00E356EC" w:rsidRPr="00DD2EA2">
        <w:rPr>
          <w:rFonts w:asciiTheme="minorHAnsi" w:hAnsiTheme="minorHAnsi" w:cstheme="minorHAnsi"/>
          <w:color w:val="auto"/>
        </w:rPr>
        <w:t xml:space="preserve">, </w:t>
      </w:r>
      <w:r w:rsidR="00E356EC" w:rsidRPr="00DD2EA2">
        <w:rPr>
          <w:rFonts w:asciiTheme="minorHAnsi" w:hAnsiTheme="minorHAnsi" w:cstheme="minorHAnsi"/>
          <w:b/>
          <w:bCs/>
          <w:color w:val="auto"/>
        </w:rPr>
        <w:t>Figure 4B</w:t>
      </w:r>
      <w:r w:rsidR="00E356EC" w:rsidRPr="00DD2EA2">
        <w:rPr>
          <w:rFonts w:asciiTheme="minorHAnsi" w:hAnsiTheme="minorHAnsi" w:cstheme="minorHAnsi"/>
          <w:color w:val="auto"/>
        </w:rPr>
        <w:t>).</w:t>
      </w:r>
      <w:r w:rsidR="00E356EC">
        <w:rPr>
          <w:rFonts w:asciiTheme="minorHAnsi" w:hAnsiTheme="minorHAnsi" w:cstheme="minorHAnsi"/>
          <w:color w:val="auto"/>
        </w:rPr>
        <w:t xml:space="preserve"> </w:t>
      </w:r>
      <w:r w:rsidR="00EA3269" w:rsidRPr="00DD2EA2">
        <w:rPr>
          <w:rFonts w:asciiTheme="minorHAnsi" w:hAnsiTheme="minorHAnsi" w:cstheme="minorHAnsi"/>
          <w:color w:val="auto"/>
        </w:rPr>
        <w:t xml:space="preserve">We further confirmed the presence of </w:t>
      </w:r>
      <w:r w:rsidR="00A5410C" w:rsidRPr="00DD2EA2">
        <w:rPr>
          <w:rFonts w:asciiTheme="minorHAnsi" w:hAnsiTheme="minorHAnsi" w:cstheme="minorHAnsi"/>
          <w:color w:val="auto"/>
        </w:rPr>
        <w:t>NETs within t</w:t>
      </w:r>
      <w:r w:rsidR="00FB18F8" w:rsidRPr="00DD2EA2">
        <w:rPr>
          <w:rFonts w:asciiTheme="minorHAnsi" w:hAnsiTheme="minorHAnsi" w:cstheme="minorHAnsi"/>
          <w:color w:val="auto"/>
        </w:rPr>
        <w:t>hese areas</w:t>
      </w:r>
      <w:r w:rsidR="00F51236" w:rsidRPr="00DD2EA2">
        <w:rPr>
          <w:rFonts w:asciiTheme="minorHAnsi" w:hAnsiTheme="minorHAnsi" w:cstheme="minorHAnsi"/>
          <w:color w:val="auto"/>
        </w:rPr>
        <w:t xml:space="preserve"> </w:t>
      </w:r>
      <w:r w:rsidR="00AD060C" w:rsidRPr="00DD2EA2">
        <w:rPr>
          <w:rFonts w:asciiTheme="minorHAnsi" w:hAnsiTheme="minorHAnsi" w:cstheme="minorHAnsi"/>
          <w:color w:val="auto"/>
        </w:rPr>
        <w:t xml:space="preserve">by </w:t>
      </w:r>
      <w:r w:rsidR="00F51236" w:rsidRPr="00DD2EA2">
        <w:rPr>
          <w:rFonts w:asciiTheme="minorHAnsi" w:hAnsiTheme="minorHAnsi" w:cstheme="minorHAnsi"/>
          <w:color w:val="auto"/>
        </w:rPr>
        <w:t>immunofluorescence microscopy (</w:t>
      </w:r>
      <w:r w:rsidR="00F51236" w:rsidRPr="00DD2EA2">
        <w:rPr>
          <w:rFonts w:asciiTheme="minorHAnsi" w:hAnsiTheme="minorHAnsi" w:cstheme="minorHAnsi"/>
          <w:b/>
          <w:bCs/>
          <w:color w:val="auto"/>
        </w:rPr>
        <w:t>Figure 3B</w:t>
      </w:r>
      <w:r w:rsidR="00F51236" w:rsidRPr="00DD2EA2">
        <w:rPr>
          <w:rFonts w:asciiTheme="minorHAnsi" w:hAnsiTheme="minorHAnsi" w:cstheme="minorHAnsi"/>
          <w:color w:val="auto"/>
        </w:rPr>
        <w:t>).</w:t>
      </w:r>
      <w:r w:rsidR="006C7C35" w:rsidRPr="00DD2EA2">
        <w:rPr>
          <w:rFonts w:asciiTheme="minorHAnsi" w:hAnsiTheme="minorHAnsi" w:cstheme="minorHAnsi"/>
          <w:color w:val="auto"/>
        </w:rPr>
        <w:t xml:space="preserve"> </w:t>
      </w:r>
      <w:r w:rsidR="00CA344A" w:rsidRPr="00DD2EA2">
        <w:rPr>
          <w:rFonts w:asciiTheme="minorHAnsi" w:hAnsiTheme="minorHAnsi" w:cstheme="minorHAnsi"/>
          <w:color w:val="auto"/>
        </w:rPr>
        <w:t>M</w:t>
      </w:r>
      <w:r w:rsidR="005D453F" w:rsidRPr="00DD2EA2">
        <w:rPr>
          <w:rFonts w:asciiTheme="minorHAnsi" w:hAnsiTheme="minorHAnsi" w:cstheme="minorHAnsi"/>
          <w:color w:val="auto"/>
        </w:rPr>
        <w:t>agnification</w:t>
      </w:r>
      <w:r w:rsidR="000E0428" w:rsidRPr="00DD2EA2">
        <w:rPr>
          <w:rFonts w:asciiTheme="minorHAnsi" w:hAnsiTheme="minorHAnsi" w:cstheme="minorHAnsi"/>
          <w:color w:val="auto"/>
        </w:rPr>
        <w:t xml:space="preserve"> </w:t>
      </w:r>
      <w:r w:rsidR="0081694E" w:rsidRPr="00DD2EA2">
        <w:rPr>
          <w:rFonts w:asciiTheme="minorHAnsi" w:hAnsiTheme="minorHAnsi" w:cstheme="minorHAnsi"/>
          <w:color w:val="auto"/>
        </w:rPr>
        <w:t xml:space="preserve">of </w:t>
      </w:r>
      <w:r w:rsidR="000E0428" w:rsidRPr="00DD2EA2">
        <w:rPr>
          <w:rFonts w:asciiTheme="minorHAnsi" w:hAnsiTheme="minorHAnsi" w:cstheme="minorHAnsi"/>
          <w:color w:val="auto"/>
        </w:rPr>
        <w:t>these areas</w:t>
      </w:r>
      <w:r w:rsidR="005D453F" w:rsidRPr="00DD2EA2">
        <w:rPr>
          <w:rFonts w:asciiTheme="minorHAnsi" w:hAnsiTheme="minorHAnsi" w:cstheme="minorHAnsi"/>
          <w:color w:val="auto"/>
        </w:rPr>
        <w:t xml:space="preserve"> revealed </w:t>
      </w:r>
      <w:r w:rsidR="00826616" w:rsidRPr="00DD2EA2">
        <w:rPr>
          <w:rFonts w:asciiTheme="minorHAnsi" w:hAnsiTheme="minorHAnsi" w:cstheme="minorHAnsi"/>
          <w:color w:val="auto"/>
        </w:rPr>
        <w:t xml:space="preserve">large aggregates of NETs, composed of </w:t>
      </w:r>
      <w:proofErr w:type="spellStart"/>
      <w:r w:rsidR="002314B8" w:rsidRPr="00DD2EA2">
        <w:rPr>
          <w:rFonts w:asciiTheme="minorHAnsi" w:hAnsiTheme="minorHAnsi" w:cstheme="minorHAnsi"/>
          <w:color w:val="auto"/>
        </w:rPr>
        <w:t>cfDNA</w:t>
      </w:r>
      <w:proofErr w:type="spellEnd"/>
      <w:r w:rsidR="002314B8" w:rsidRPr="00DD2EA2">
        <w:rPr>
          <w:rFonts w:asciiTheme="minorHAnsi" w:hAnsiTheme="minorHAnsi" w:cstheme="minorHAnsi"/>
          <w:color w:val="auto"/>
        </w:rPr>
        <w:t>, extracellular citH3</w:t>
      </w:r>
      <w:r w:rsidR="00D20068">
        <w:rPr>
          <w:rFonts w:asciiTheme="minorHAnsi" w:hAnsiTheme="minorHAnsi" w:cstheme="minorHAnsi"/>
          <w:color w:val="auto"/>
        </w:rPr>
        <w:t>,</w:t>
      </w:r>
      <w:r w:rsidR="002314B8" w:rsidRPr="00DD2EA2">
        <w:rPr>
          <w:rFonts w:asciiTheme="minorHAnsi" w:hAnsiTheme="minorHAnsi" w:cstheme="minorHAnsi"/>
          <w:color w:val="auto"/>
        </w:rPr>
        <w:t xml:space="preserve"> and NE</w:t>
      </w:r>
      <w:r w:rsidR="00A07F9E" w:rsidRPr="00DD2EA2">
        <w:rPr>
          <w:rFonts w:asciiTheme="minorHAnsi" w:hAnsiTheme="minorHAnsi" w:cstheme="minorHAnsi"/>
          <w:color w:val="auto"/>
        </w:rPr>
        <w:softHyphen/>
      </w:r>
      <w:r w:rsidR="00F102EC" w:rsidRPr="00DD2EA2">
        <w:rPr>
          <w:rFonts w:asciiTheme="minorHAnsi" w:hAnsiTheme="minorHAnsi" w:cstheme="minorHAnsi"/>
          <w:color w:val="auto"/>
        </w:rPr>
        <w:t xml:space="preserve"> (</w:t>
      </w:r>
      <w:r w:rsidR="00F102EC" w:rsidRPr="00DD2EA2">
        <w:rPr>
          <w:rFonts w:asciiTheme="minorHAnsi" w:hAnsiTheme="minorHAnsi" w:cstheme="minorHAnsi"/>
          <w:b/>
          <w:bCs/>
          <w:color w:val="auto"/>
        </w:rPr>
        <w:t>Figure 2</w:t>
      </w:r>
      <w:r w:rsidR="00AE13A9" w:rsidRPr="00DD2EA2">
        <w:rPr>
          <w:rFonts w:asciiTheme="minorHAnsi" w:hAnsiTheme="minorHAnsi" w:cstheme="minorHAnsi"/>
          <w:b/>
          <w:bCs/>
          <w:color w:val="auto"/>
        </w:rPr>
        <w:t>C</w:t>
      </w:r>
      <w:r w:rsidR="00AE13A9" w:rsidRPr="00DD2EA2">
        <w:rPr>
          <w:rFonts w:asciiTheme="minorHAnsi" w:hAnsiTheme="minorHAnsi" w:cstheme="minorHAnsi"/>
          <w:color w:val="auto"/>
        </w:rPr>
        <w:t xml:space="preserve">, </w:t>
      </w:r>
      <w:r w:rsidR="00DD2EA2" w:rsidRPr="00DD2EA2">
        <w:rPr>
          <w:rFonts w:asciiTheme="minorHAnsi" w:hAnsiTheme="minorHAnsi" w:cstheme="minorHAnsi"/>
          <w:b/>
          <w:bCs/>
          <w:color w:val="auto"/>
        </w:rPr>
        <w:t xml:space="preserve">Figure </w:t>
      </w:r>
      <w:r w:rsidR="00AE13A9" w:rsidRPr="00DD2EA2">
        <w:rPr>
          <w:rFonts w:asciiTheme="minorHAnsi" w:hAnsiTheme="minorHAnsi" w:cstheme="minorHAnsi"/>
          <w:b/>
          <w:bCs/>
          <w:color w:val="auto"/>
        </w:rPr>
        <w:t>3B</w:t>
      </w:r>
      <w:r w:rsidR="00807476" w:rsidRPr="00DD2EA2">
        <w:rPr>
          <w:rFonts w:asciiTheme="minorHAnsi" w:hAnsiTheme="minorHAnsi" w:cstheme="minorHAnsi"/>
          <w:color w:val="auto"/>
        </w:rPr>
        <w:t>, white dotted outline</w:t>
      </w:r>
      <w:r w:rsidR="00F102EC" w:rsidRPr="00DD2EA2">
        <w:rPr>
          <w:rFonts w:asciiTheme="minorHAnsi" w:hAnsiTheme="minorHAnsi" w:cstheme="minorHAnsi"/>
          <w:color w:val="auto"/>
        </w:rPr>
        <w:t>)</w:t>
      </w:r>
      <w:r w:rsidR="002314B8" w:rsidRPr="00DD2EA2">
        <w:rPr>
          <w:rFonts w:asciiTheme="minorHAnsi" w:hAnsiTheme="minorHAnsi" w:cstheme="minorHAnsi"/>
          <w:color w:val="auto"/>
        </w:rPr>
        <w:t>.</w:t>
      </w:r>
      <w:r w:rsidR="00DD2EA2">
        <w:rPr>
          <w:rFonts w:asciiTheme="minorHAnsi" w:hAnsiTheme="minorHAnsi" w:cstheme="minorHAnsi"/>
          <w:color w:val="auto"/>
        </w:rPr>
        <w:t xml:space="preserve"> </w:t>
      </w:r>
      <w:r w:rsidR="00374598" w:rsidRPr="00DD2EA2">
        <w:rPr>
          <w:rFonts w:asciiTheme="minorHAnsi" w:hAnsiTheme="minorHAnsi" w:cstheme="minorHAnsi"/>
          <w:color w:val="auto"/>
        </w:rPr>
        <w:t xml:space="preserve">Using the same technique </w:t>
      </w:r>
      <w:r w:rsidR="00D20068">
        <w:rPr>
          <w:rFonts w:asciiTheme="minorHAnsi" w:hAnsiTheme="minorHAnsi" w:cstheme="minorHAnsi"/>
          <w:color w:val="auto"/>
        </w:rPr>
        <w:t>to search for</w:t>
      </w:r>
      <w:r w:rsidR="00D20068" w:rsidRPr="00DD2EA2">
        <w:rPr>
          <w:rFonts w:asciiTheme="minorHAnsi" w:hAnsiTheme="minorHAnsi" w:cstheme="minorHAnsi"/>
          <w:color w:val="auto"/>
        </w:rPr>
        <w:t xml:space="preserve"> thromb</w:t>
      </w:r>
      <w:r w:rsidR="00D20068">
        <w:rPr>
          <w:rFonts w:asciiTheme="minorHAnsi" w:hAnsiTheme="minorHAnsi" w:cstheme="minorHAnsi"/>
          <w:color w:val="auto"/>
        </w:rPr>
        <w:t>i</w:t>
      </w:r>
      <w:r w:rsidR="00D20068" w:rsidRPr="00DD2EA2">
        <w:rPr>
          <w:rFonts w:asciiTheme="minorHAnsi" w:hAnsiTheme="minorHAnsi" w:cstheme="minorHAnsi"/>
          <w:color w:val="auto"/>
        </w:rPr>
        <w:t xml:space="preserve"> </w:t>
      </w:r>
      <w:r w:rsidR="00374598" w:rsidRPr="00DD2EA2">
        <w:rPr>
          <w:rFonts w:asciiTheme="minorHAnsi" w:hAnsiTheme="minorHAnsi" w:cstheme="minorHAnsi"/>
          <w:color w:val="auto"/>
        </w:rPr>
        <w:t>and NET</w:t>
      </w:r>
      <w:r w:rsidR="00D20068">
        <w:rPr>
          <w:rFonts w:asciiTheme="minorHAnsi" w:hAnsiTheme="minorHAnsi" w:cstheme="minorHAnsi"/>
          <w:color w:val="auto"/>
        </w:rPr>
        <w:t>s</w:t>
      </w:r>
      <w:r w:rsidR="00374598" w:rsidRPr="00DD2EA2">
        <w:rPr>
          <w:rFonts w:asciiTheme="minorHAnsi" w:hAnsiTheme="minorHAnsi" w:cstheme="minorHAnsi"/>
          <w:color w:val="auto"/>
        </w:rPr>
        <w:t xml:space="preserve"> in </w:t>
      </w:r>
      <w:r w:rsidR="00803427" w:rsidRPr="00DD2EA2">
        <w:rPr>
          <w:rFonts w:asciiTheme="minorHAnsi" w:hAnsiTheme="minorHAnsi" w:cstheme="minorHAnsi"/>
          <w:color w:val="auto"/>
        </w:rPr>
        <w:t>cats without CATE</w:t>
      </w:r>
      <w:r w:rsidR="00374598" w:rsidRPr="00DD2EA2">
        <w:rPr>
          <w:rFonts w:asciiTheme="minorHAnsi" w:hAnsiTheme="minorHAnsi" w:cstheme="minorHAnsi"/>
          <w:color w:val="auto"/>
        </w:rPr>
        <w:t xml:space="preserve">, </w:t>
      </w:r>
      <w:r w:rsidR="00BC6839" w:rsidRPr="00DD2EA2">
        <w:rPr>
          <w:rFonts w:asciiTheme="minorHAnsi" w:hAnsiTheme="minorHAnsi" w:cstheme="minorHAnsi"/>
          <w:color w:val="auto"/>
        </w:rPr>
        <w:t xml:space="preserve">we found that sheets of </w:t>
      </w:r>
      <w:proofErr w:type="spellStart"/>
      <w:r w:rsidR="001F0835" w:rsidRPr="00DD2EA2">
        <w:rPr>
          <w:rFonts w:asciiTheme="minorHAnsi" w:hAnsiTheme="minorHAnsi" w:cstheme="minorHAnsi"/>
          <w:color w:val="auto"/>
        </w:rPr>
        <w:t>lyzed</w:t>
      </w:r>
      <w:proofErr w:type="spellEnd"/>
      <w:r w:rsidR="001F0835" w:rsidRPr="00DD2EA2">
        <w:rPr>
          <w:rFonts w:asciiTheme="minorHAnsi" w:hAnsiTheme="minorHAnsi" w:cstheme="minorHAnsi"/>
          <w:color w:val="auto"/>
        </w:rPr>
        <w:t xml:space="preserve"> neutrophils could be detected </w:t>
      </w:r>
      <w:r w:rsidR="00D20068" w:rsidRPr="00DD2EA2">
        <w:rPr>
          <w:rFonts w:asciiTheme="minorHAnsi" w:hAnsiTheme="minorHAnsi" w:cstheme="minorHAnsi"/>
          <w:color w:val="auto"/>
        </w:rPr>
        <w:t xml:space="preserve">occasionally </w:t>
      </w:r>
      <w:proofErr w:type="gramStart"/>
      <w:r w:rsidR="001F0835" w:rsidRPr="00DD2EA2">
        <w:rPr>
          <w:rFonts w:asciiTheme="minorHAnsi" w:hAnsiTheme="minorHAnsi" w:cstheme="minorHAnsi"/>
          <w:color w:val="auto"/>
        </w:rPr>
        <w:t>in close proximity to</w:t>
      </w:r>
      <w:proofErr w:type="gramEnd"/>
      <w:r w:rsidR="001F0835" w:rsidRPr="00DD2EA2">
        <w:rPr>
          <w:rFonts w:asciiTheme="minorHAnsi" w:hAnsiTheme="minorHAnsi" w:cstheme="minorHAnsi"/>
          <w:color w:val="auto"/>
        </w:rPr>
        <w:t xml:space="preserve"> the </w:t>
      </w:r>
      <w:r w:rsidR="00803427" w:rsidRPr="00DD2EA2">
        <w:rPr>
          <w:rFonts w:asciiTheme="minorHAnsi" w:hAnsiTheme="minorHAnsi" w:cstheme="minorHAnsi"/>
          <w:color w:val="auto"/>
        </w:rPr>
        <w:t>endothelium</w:t>
      </w:r>
      <w:r w:rsidR="00DD2EA2">
        <w:rPr>
          <w:rFonts w:asciiTheme="minorHAnsi" w:hAnsiTheme="minorHAnsi" w:cstheme="minorHAnsi"/>
          <w:color w:val="auto"/>
        </w:rPr>
        <w:t xml:space="preserve">. </w:t>
      </w:r>
      <w:r w:rsidR="0042773B" w:rsidRPr="00DD2EA2">
        <w:rPr>
          <w:rFonts w:asciiTheme="minorHAnsi" w:hAnsiTheme="minorHAnsi" w:cstheme="minorHAnsi"/>
          <w:color w:val="auto"/>
        </w:rPr>
        <w:t>Although these neutrophils displayed</w:t>
      </w:r>
      <w:r w:rsidR="002933DE" w:rsidRPr="00DD2EA2">
        <w:rPr>
          <w:rFonts w:asciiTheme="minorHAnsi" w:hAnsiTheme="minorHAnsi" w:cstheme="minorHAnsi"/>
          <w:color w:val="auto"/>
        </w:rPr>
        <w:t xml:space="preserve"> some</w:t>
      </w:r>
      <w:r w:rsidR="0042773B" w:rsidRPr="00DD2EA2">
        <w:rPr>
          <w:rFonts w:asciiTheme="minorHAnsi" w:hAnsiTheme="minorHAnsi" w:cstheme="minorHAnsi"/>
          <w:color w:val="auto"/>
        </w:rPr>
        <w:t xml:space="preserve"> morphological characteristic</w:t>
      </w:r>
      <w:r w:rsidR="004E569B" w:rsidRPr="00DD2EA2">
        <w:rPr>
          <w:rFonts w:asciiTheme="minorHAnsi" w:hAnsiTheme="minorHAnsi" w:cstheme="minorHAnsi"/>
          <w:color w:val="auto"/>
        </w:rPr>
        <w:t>s</w:t>
      </w:r>
      <w:r w:rsidR="00716EFA" w:rsidRPr="00DD2EA2">
        <w:rPr>
          <w:rFonts w:asciiTheme="minorHAnsi" w:hAnsiTheme="minorHAnsi" w:cstheme="minorHAnsi"/>
          <w:color w:val="auto"/>
        </w:rPr>
        <w:t xml:space="preserve"> of</w:t>
      </w:r>
      <w:r w:rsidR="008012E3" w:rsidRPr="00DD2EA2">
        <w:rPr>
          <w:rFonts w:asciiTheme="minorHAnsi" w:hAnsiTheme="minorHAnsi" w:cstheme="minorHAnsi"/>
          <w:color w:val="auto"/>
        </w:rPr>
        <w:t xml:space="preserve"> NET</w:t>
      </w:r>
      <w:r w:rsidR="00AF6933" w:rsidRPr="00DD2EA2">
        <w:rPr>
          <w:rFonts w:asciiTheme="minorHAnsi" w:hAnsiTheme="minorHAnsi" w:cstheme="minorHAnsi"/>
          <w:color w:val="auto"/>
        </w:rPr>
        <w:t xml:space="preserve"> </w:t>
      </w:r>
      <w:r w:rsidR="003C2F9C" w:rsidRPr="00DD2EA2">
        <w:rPr>
          <w:rFonts w:asciiTheme="minorHAnsi" w:hAnsiTheme="minorHAnsi" w:cstheme="minorHAnsi"/>
          <w:color w:val="auto"/>
        </w:rPr>
        <w:t>formation,</w:t>
      </w:r>
      <w:r w:rsidR="00716EFA" w:rsidRPr="00DD2EA2">
        <w:rPr>
          <w:rFonts w:asciiTheme="minorHAnsi" w:hAnsiTheme="minorHAnsi" w:cstheme="minorHAnsi"/>
          <w:color w:val="auto"/>
        </w:rPr>
        <w:t xml:space="preserve"> they </w:t>
      </w:r>
      <w:r w:rsidR="00F215C7" w:rsidRPr="00DD2EA2">
        <w:rPr>
          <w:rFonts w:asciiTheme="minorHAnsi" w:hAnsiTheme="minorHAnsi" w:cstheme="minorHAnsi"/>
          <w:color w:val="auto"/>
        </w:rPr>
        <w:t xml:space="preserve">should not be </w:t>
      </w:r>
      <w:r w:rsidR="00CC29A9" w:rsidRPr="00DD2EA2">
        <w:rPr>
          <w:rFonts w:asciiTheme="minorHAnsi" w:hAnsiTheme="minorHAnsi" w:cstheme="minorHAnsi"/>
          <w:color w:val="auto"/>
        </w:rPr>
        <w:t xml:space="preserve">associated with </w:t>
      </w:r>
      <w:r w:rsidR="00F102EC" w:rsidRPr="00DD2EA2">
        <w:rPr>
          <w:rFonts w:asciiTheme="minorHAnsi" w:hAnsiTheme="minorHAnsi" w:cstheme="minorHAnsi"/>
          <w:color w:val="auto"/>
        </w:rPr>
        <w:t xml:space="preserve">any </w:t>
      </w:r>
      <w:r w:rsidR="00716EFA" w:rsidRPr="00DD2EA2">
        <w:rPr>
          <w:rFonts w:asciiTheme="minorHAnsi" w:hAnsiTheme="minorHAnsi" w:cstheme="minorHAnsi"/>
          <w:color w:val="auto"/>
        </w:rPr>
        <w:t>organized throm</w:t>
      </w:r>
      <w:r w:rsidR="00CC29A9" w:rsidRPr="00DD2EA2">
        <w:rPr>
          <w:rFonts w:asciiTheme="minorHAnsi" w:hAnsiTheme="minorHAnsi" w:cstheme="minorHAnsi"/>
          <w:color w:val="auto"/>
        </w:rPr>
        <w:t>bus</w:t>
      </w:r>
      <w:r w:rsidR="004E569B" w:rsidRPr="00DD2EA2">
        <w:rPr>
          <w:rFonts w:asciiTheme="minorHAnsi" w:hAnsiTheme="minorHAnsi" w:cstheme="minorHAnsi"/>
          <w:color w:val="auto"/>
        </w:rPr>
        <w:t>.</w:t>
      </w:r>
      <w:r w:rsidR="00F3276E" w:rsidRPr="00DD2EA2">
        <w:rPr>
          <w:rFonts w:asciiTheme="minorHAnsi" w:hAnsiTheme="minorHAnsi" w:cstheme="minorHAnsi"/>
          <w:color w:val="auto"/>
        </w:rPr>
        <w:t xml:space="preserve"> </w:t>
      </w:r>
      <w:r w:rsidR="00777A3F" w:rsidRPr="00DD2EA2">
        <w:rPr>
          <w:rFonts w:asciiTheme="minorHAnsi" w:hAnsiTheme="minorHAnsi" w:cstheme="minorHAnsi"/>
          <w:color w:val="auto"/>
        </w:rPr>
        <w:t>We did not identify any</w:t>
      </w:r>
      <w:r w:rsidR="00F3276E" w:rsidRPr="00DD2EA2">
        <w:rPr>
          <w:rFonts w:asciiTheme="minorHAnsi" w:hAnsiTheme="minorHAnsi" w:cstheme="minorHAnsi"/>
          <w:color w:val="auto"/>
        </w:rPr>
        <w:t xml:space="preserve"> thrombi in any of the control samples</w:t>
      </w:r>
      <w:r w:rsidR="00504CFF" w:rsidRPr="00DD2EA2">
        <w:rPr>
          <w:rFonts w:asciiTheme="minorHAnsi" w:hAnsiTheme="minorHAnsi" w:cstheme="minorHAnsi"/>
          <w:color w:val="auto"/>
        </w:rPr>
        <w:t xml:space="preserve"> (</w:t>
      </w:r>
      <w:r w:rsidR="00504CFF" w:rsidRPr="00DD2EA2">
        <w:rPr>
          <w:rFonts w:asciiTheme="minorHAnsi" w:hAnsiTheme="minorHAnsi" w:cstheme="minorHAnsi"/>
          <w:b/>
          <w:bCs/>
          <w:color w:val="auto"/>
        </w:rPr>
        <w:t xml:space="preserve">Figure </w:t>
      </w:r>
      <w:r w:rsidR="00793534" w:rsidRPr="00DD2EA2">
        <w:rPr>
          <w:rFonts w:asciiTheme="minorHAnsi" w:hAnsiTheme="minorHAnsi" w:cstheme="minorHAnsi"/>
          <w:b/>
          <w:bCs/>
          <w:color w:val="auto"/>
        </w:rPr>
        <w:t>4</w:t>
      </w:r>
      <w:r w:rsidR="00777A3F" w:rsidRPr="00DD2EA2">
        <w:rPr>
          <w:rFonts w:asciiTheme="minorHAnsi" w:hAnsiTheme="minorHAnsi" w:cstheme="minorHAnsi"/>
          <w:b/>
          <w:bCs/>
          <w:color w:val="auto"/>
        </w:rPr>
        <w:t>A</w:t>
      </w:r>
      <w:r w:rsidR="00504CFF" w:rsidRPr="00DD2EA2">
        <w:rPr>
          <w:rFonts w:asciiTheme="minorHAnsi" w:hAnsiTheme="minorHAnsi" w:cstheme="minorHAnsi"/>
          <w:color w:val="auto"/>
        </w:rPr>
        <w:t>)</w:t>
      </w:r>
      <w:r w:rsidR="00F102EC" w:rsidRPr="00DD2EA2">
        <w:rPr>
          <w:rFonts w:asciiTheme="minorHAnsi" w:hAnsiTheme="minorHAnsi" w:cstheme="minorHAnsi"/>
          <w:color w:val="auto"/>
        </w:rPr>
        <w:t>.</w:t>
      </w:r>
    </w:p>
    <w:p w14:paraId="079EC0FD" w14:textId="77777777" w:rsidR="00304211" w:rsidRPr="00DD2EA2" w:rsidRDefault="00304211" w:rsidP="003C2F9C">
      <w:pPr>
        <w:rPr>
          <w:rFonts w:asciiTheme="minorHAnsi" w:hAnsiTheme="minorHAnsi" w:cstheme="minorHAnsi"/>
          <w:color w:val="auto"/>
        </w:rPr>
      </w:pPr>
    </w:p>
    <w:p w14:paraId="668D4A08" w14:textId="25FFEA1F" w:rsidR="00FB2A4C" w:rsidRPr="00DD2EA2" w:rsidRDefault="00B50C88" w:rsidP="003C2F9C">
      <w:pPr>
        <w:rPr>
          <w:rFonts w:asciiTheme="minorHAnsi" w:hAnsiTheme="minorHAnsi" w:cstheme="minorHAnsi"/>
          <w:color w:val="auto"/>
        </w:rPr>
      </w:pPr>
      <w:r w:rsidRPr="00DD2EA2">
        <w:rPr>
          <w:rFonts w:asciiTheme="minorHAnsi" w:hAnsiTheme="minorHAnsi" w:cstheme="minorHAnsi"/>
          <w:b/>
          <w:bCs/>
          <w:color w:val="auto"/>
        </w:rPr>
        <w:t xml:space="preserve">Figure </w:t>
      </w:r>
      <w:r w:rsidR="00793534" w:rsidRPr="00DD2EA2">
        <w:rPr>
          <w:rFonts w:asciiTheme="minorHAnsi" w:hAnsiTheme="minorHAnsi" w:cstheme="minorHAnsi"/>
          <w:b/>
          <w:bCs/>
          <w:color w:val="auto"/>
        </w:rPr>
        <w:t>5</w:t>
      </w:r>
      <w:r w:rsidRPr="00DD2EA2">
        <w:rPr>
          <w:rFonts w:asciiTheme="minorHAnsi" w:hAnsiTheme="minorHAnsi" w:cstheme="minorHAnsi"/>
          <w:b/>
          <w:bCs/>
          <w:color w:val="auto"/>
        </w:rPr>
        <w:t>A</w:t>
      </w:r>
      <w:r w:rsidRPr="00DD2EA2">
        <w:rPr>
          <w:rFonts w:asciiTheme="minorHAnsi" w:hAnsiTheme="minorHAnsi" w:cstheme="minorHAnsi"/>
          <w:color w:val="auto"/>
        </w:rPr>
        <w:t xml:space="preserve"> demonstrates</w:t>
      </w:r>
      <w:r w:rsidR="0037339F" w:rsidRPr="00DD2EA2">
        <w:rPr>
          <w:rFonts w:asciiTheme="minorHAnsi" w:hAnsiTheme="minorHAnsi" w:cstheme="minorHAnsi"/>
          <w:color w:val="auto"/>
        </w:rPr>
        <w:t xml:space="preserve"> profound</w:t>
      </w:r>
      <w:r w:rsidRPr="00DD2EA2">
        <w:rPr>
          <w:rFonts w:asciiTheme="minorHAnsi" w:hAnsiTheme="minorHAnsi" w:cstheme="minorHAnsi"/>
          <w:color w:val="auto"/>
        </w:rPr>
        <w:t xml:space="preserve"> autofluorescence of </w:t>
      </w:r>
      <w:r w:rsidR="00F556FB" w:rsidRPr="00DD2EA2">
        <w:rPr>
          <w:rFonts w:asciiTheme="minorHAnsi" w:hAnsiTheme="minorHAnsi" w:cstheme="minorHAnsi"/>
          <w:color w:val="auto"/>
        </w:rPr>
        <w:t>clot</w:t>
      </w:r>
      <w:r w:rsidRPr="00DD2EA2">
        <w:rPr>
          <w:rFonts w:asciiTheme="minorHAnsi" w:hAnsiTheme="minorHAnsi" w:cstheme="minorHAnsi"/>
          <w:color w:val="auto"/>
        </w:rPr>
        <w:t xml:space="preserve"> elements </w:t>
      </w:r>
      <w:r w:rsidR="00DE12FF" w:rsidRPr="00DD2EA2">
        <w:rPr>
          <w:rFonts w:asciiTheme="minorHAnsi" w:hAnsiTheme="minorHAnsi" w:cstheme="minorHAnsi"/>
          <w:color w:val="auto"/>
        </w:rPr>
        <w:t xml:space="preserve">like erythrocytes and collagen </w:t>
      </w:r>
      <w:r w:rsidRPr="00DD2EA2">
        <w:rPr>
          <w:rFonts w:asciiTheme="minorHAnsi" w:hAnsiTheme="minorHAnsi" w:cstheme="minorHAnsi"/>
          <w:color w:val="auto"/>
        </w:rPr>
        <w:t>when imaged at the green (488</w:t>
      </w:r>
      <w:r w:rsidR="0083602B" w:rsidRPr="00DD2EA2">
        <w:rPr>
          <w:rFonts w:asciiTheme="minorHAnsi" w:hAnsiTheme="minorHAnsi" w:cstheme="minorHAnsi"/>
          <w:color w:val="auto"/>
        </w:rPr>
        <w:t xml:space="preserve"> </w:t>
      </w:r>
      <w:r w:rsidRPr="00DD2EA2">
        <w:rPr>
          <w:rFonts w:asciiTheme="minorHAnsi" w:hAnsiTheme="minorHAnsi" w:cstheme="minorHAnsi"/>
          <w:color w:val="auto"/>
        </w:rPr>
        <w:t xml:space="preserve">nm) wavelength, </w:t>
      </w:r>
      <w:r w:rsidR="00F556FB" w:rsidRPr="00DD2EA2">
        <w:rPr>
          <w:rFonts w:asciiTheme="minorHAnsi" w:hAnsiTheme="minorHAnsi" w:cstheme="minorHAnsi"/>
          <w:color w:val="auto"/>
        </w:rPr>
        <w:t>which</w:t>
      </w:r>
      <w:r w:rsidRPr="00DD2EA2">
        <w:rPr>
          <w:rFonts w:asciiTheme="minorHAnsi" w:hAnsiTheme="minorHAnsi" w:cstheme="minorHAnsi"/>
          <w:color w:val="auto"/>
        </w:rPr>
        <w:t xml:space="preserve"> hinder</w:t>
      </w:r>
      <w:r w:rsidR="00F556FB" w:rsidRPr="00DD2EA2">
        <w:rPr>
          <w:rFonts w:asciiTheme="minorHAnsi" w:hAnsiTheme="minorHAnsi" w:cstheme="minorHAnsi"/>
          <w:color w:val="auto"/>
        </w:rPr>
        <w:t>ed</w:t>
      </w:r>
      <w:r w:rsidRPr="00DD2EA2">
        <w:rPr>
          <w:rFonts w:asciiTheme="minorHAnsi" w:hAnsiTheme="minorHAnsi" w:cstheme="minorHAnsi"/>
          <w:color w:val="auto"/>
        </w:rPr>
        <w:t xml:space="preserve"> </w:t>
      </w:r>
      <w:r w:rsidR="00F556FB" w:rsidRPr="00DD2EA2">
        <w:rPr>
          <w:rFonts w:asciiTheme="minorHAnsi" w:hAnsiTheme="minorHAnsi" w:cstheme="minorHAnsi"/>
          <w:color w:val="auto"/>
        </w:rPr>
        <w:t>our</w:t>
      </w:r>
      <w:r w:rsidRPr="00DD2EA2">
        <w:rPr>
          <w:rFonts w:asciiTheme="minorHAnsi" w:hAnsiTheme="minorHAnsi" w:cstheme="minorHAnsi"/>
          <w:color w:val="auto"/>
        </w:rPr>
        <w:t xml:space="preserve"> ability to </w:t>
      </w:r>
      <w:r w:rsidR="00BC1482" w:rsidRPr="00DD2EA2">
        <w:rPr>
          <w:rFonts w:asciiTheme="minorHAnsi" w:hAnsiTheme="minorHAnsi" w:cstheme="minorHAnsi"/>
          <w:color w:val="auto"/>
        </w:rPr>
        <w:t>detect</w:t>
      </w:r>
      <w:r w:rsidRPr="00DD2EA2">
        <w:rPr>
          <w:rFonts w:asciiTheme="minorHAnsi" w:hAnsiTheme="minorHAnsi" w:cstheme="minorHAnsi"/>
          <w:color w:val="auto"/>
        </w:rPr>
        <w:t xml:space="preserve"> </w:t>
      </w:r>
      <w:proofErr w:type="spellStart"/>
      <w:r w:rsidR="00E532FD" w:rsidRPr="00DD2EA2">
        <w:rPr>
          <w:rFonts w:asciiTheme="minorHAnsi" w:hAnsiTheme="minorHAnsi" w:cstheme="minorHAnsi"/>
          <w:color w:val="auto"/>
        </w:rPr>
        <w:t>cfDNA</w:t>
      </w:r>
      <w:proofErr w:type="spellEnd"/>
      <w:r w:rsidR="00E532FD" w:rsidRPr="00DD2EA2">
        <w:rPr>
          <w:rFonts w:asciiTheme="minorHAnsi" w:hAnsiTheme="minorHAnsi" w:cstheme="minorHAnsi"/>
          <w:color w:val="auto"/>
        </w:rPr>
        <w:t xml:space="preserve"> and protein </w:t>
      </w:r>
      <w:r w:rsidRPr="00DD2EA2">
        <w:rPr>
          <w:rFonts w:asciiTheme="minorHAnsi" w:hAnsiTheme="minorHAnsi" w:cstheme="minorHAnsi"/>
          <w:color w:val="auto"/>
        </w:rPr>
        <w:t>colocalization.</w:t>
      </w:r>
      <w:r w:rsidR="00DD2EA2">
        <w:rPr>
          <w:rFonts w:asciiTheme="minorHAnsi" w:hAnsiTheme="minorHAnsi" w:cstheme="minorHAnsi"/>
          <w:color w:val="auto"/>
        </w:rPr>
        <w:t xml:space="preserve"> </w:t>
      </w:r>
      <w:r w:rsidR="0020698E" w:rsidRPr="00DD2EA2">
        <w:rPr>
          <w:rFonts w:asciiTheme="minorHAnsi" w:hAnsiTheme="minorHAnsi" w:cstheme="minorHAnsi"/>
          <w:color w:val="auto"/>
        </w:rPr>
        <w:t xml:space="preserve">We found that </w:t>
      </w:r>
      <w:r w:rsidR="00B21733" w:rsidRPr="00DD2EA2">
        <w:rPr>
          <w:rFonts w:asciiTheme="minorHAnsi" w:hAnsiTheme="minorHAnsi" w:cstheme="minorHAnsi"/>
          <w:color w:val="auto"/>
        </w:rPr>
        <w:t xml:space="preserve">brief </w:t>
      </w:r>
      <w:r w:rsidR="0020698E" w:rsidRPr="00DD2EA2">
        <w:rPr>
          <w:rFonts w:asciiTheme="minorHAnsi" w:hAnsiTheme="minorHAnsi" w:cstheme="minorHAnsi"/>
          <w:color w:val="auto"/>
        </w:rPr>
        <w:t>autofluorescence</w:t>
      </w:r>
      <w:r w:rsidR="00BC1482" w:rsidRPr="00DD2EA2">
        <w:rPr>
          <w:rFonts w:asciiTheme="minorHAnsi" w:hAnsiTheme="minorHAnsi" w:cstheme="minorHAnsi"/>
          <w:color w:val="auto"/>
        </w:rPr>
        <w:t xml:space="preserve"> quenching using </w:t>
      </w:r>
      <w:r w:rsidR="00B21733" w:rsidRPr="00DD2EA2">
        <w:rPr>
          <w:rFonts w:asciiTheme="minorHAnsi" w:hAnsiTheme="minorHAnsi" w:cstheme="minorHAnsi"/>
          <w:color w:val="auto"/>
        </w:rPr>
        <w:t>a commercially available kit after</w:t>
      </w:r>
      <w:r w:rsidR="00B771AA" w:rsidRPr="00DD2EA2">
        <w:rPr>
          <w:rFonts w:asciiTheme="minorHAnsi" w:hAnsiTheme="minorHAnsi" w:cstheme="minorHAnsi"/>
          <w:color w:val="auto"/>
        </w:rPr>
        <w:t xml:space="preserve"> </w:t>
      </w:r>
      <w:r w:rsidR="00E5047C" w:rsidRPr="00DD2EA2">
        <w:rPr>
          <w:rFonts w:asciiTheme="minorHAnsi" w:hAnsiTheme="minorHAnsi" w:cstheme="minorHAnsi"/>
          <w:color w:val="auto"/>
        </w:rPr>
        <w:t>immunolabeling</w:t>
      </w:r>
      <w:r w:rsidR="0031775E" w:rsidRPr="00DD2EA2">
        <w:rPr>
          <w:rFonts w:asciiTheme="minorHAnsi" w:hAnsiTheme="minorHAnsi" w:cstheme="minorHAnsi"/>
          <w:color w:val="auto"/>
        </w:rPr>
        <w:t xml:space="preserve"> </w:t>
      </w:r>
      <w:r w:rsidR="00D20068" w:rsidRPr="00DD2EA2">
        <w:rPr>
          <w:rFonts w:asciiTheme="minorHAnsi" w:hAnsiTheme="minorHAnsi" w:cstheme="minorHAnsi"/>
          <w:color w:val="auto"/>
        </w:rPr>
        <w:t xml:space="preserve">significantly </w:t>
      </w:r>
      <w:r w:rsidR="00B771AA" w:rsidRPr="00DD2EA2">
        <w:rPr>
          <w:rFonts w:asciiTheme="minorHAnsi" w:hAnsiTheme="minorHAnsi" w:cstheme="minorHAnsi"/>
          <w:color w:val="auto"/>
        </w:rPr>
        <w:t>increase</w:t>
      </w:r>
      <w:r w:rsidR="00E532FD" w:rsidRPr="00DD2EA2">
        <w:rPr>
          <w:rFonts w:asciiTheme="minorHAnsi" w:hAnsiTheme="minorHAnsi" w:cstheme="minorHAnsi"/>
          <w:color w:val="auto"/>
        </w:rPr>
        <w:t>d</w:t>
      </w:r>
      <w:r w:rsidR="00B771AA" w:rsidRPr="00DD2EA2">
        <w:rPr>
          <w:rFonts w:asciiTheme="minorHAnsi" w:hAnsiTheme="minorHAnsi" w:cstheme="minorHAnsi"/>
          <w:color w:val="auto"/>
        </w:rPr>
        <w:t xml:space="preserve"> </w:t>
      </w:r>
      <w:r w:rsidR="000B349C" w:rsidRPr="00DD2EA2">
        <w:rPr>
          <w:rFonts w:asciiTheme="minorHAnsi" w:hAnsiTheme="minorHAnsi" w:cstheme="minorHAnsi"/>
          <w:color w:val="auto"/>
        </w:rPr>
        <w:t xml:space="preserve">the sensitivity of </w:t>
      </w:r>
      <w:r w:rsidR="003D1AF9" w:rsidRPr="00DD2EA2">
        <w:rPr>
          <w:rFonts w:asciiTheme="minorHAnsi" w:hAnsiTheme="minorHAnsi" w:cstheme="minorHAnsi"/>
          <w:color w:val="auto"/>
        </w:rPr>
        <w:t xml:space="preserve">protein colocalization and NET </w:t>
      </w:r>
      <w:r w:rsidR="00CF6C67" w:rsidRPr="00DD2EA2">
        <w:rPr>
          <w:rFonts w:asciiTheme="minorHAnsi" w:hAnsiTheme="minorHAnsi" w:cstheme="minorHAnsi"/>
          <w:color w:val="auto"/>
        </w:rPr>
        <w:t>detection</w:t>
      </w:r>
      <w:r w:rsidR="00E143A2" w:rsidRPr="00DD2EA2">
        <w:rPr>
          <w:rFonts w:asciiTheme="minorHAnsi" w:hAnsiTheme="minorHAnsi" w:cstheme="minorHAnsi"/>
          <w:color w:val="auto"/>
        </w:rPr>
        <w:t xml:space="preserve">, </w:t>
      </w:r>
      <w:r w:rsidR="00E7740E" w:rsidRPr="00DD2EA2">
        <w:rPr>
          <w:rFonts w:asciiTheme="minorHAnsi" w:hAnsiTheme="minorHAnsi" w:cstheme="minorHAnsi"/>
          <w:color w:val="auto"/>
        </w:rPr>
        <w:t>even</w:t>
      </w:r>
      <w:r w:rsidR="00CF6C67" w:rsidRPr="00DD2EA2">
        <w:rPr>
          <w:rFonts w:asciiTheme="minorHAnsi" w:hAnsiTheme="minorHAnsi" w:cstheme="minorHAnsi"/>
          <w:color w:val="auto"/>
        </w:rPr>
        <w:t xml:space="preserve"> </w:t>
      </w:r>
      <w:r w:rsidR="006379BF" w:rsidRPr="00DD2EA2">
        <w:rPr>
          <w:rFonts w:asciiTheme="minorHAnsi" w:hAnsiTheme="minorHAnsi" w:cstheme="minorHAnsi"/>
          <w:color w:val="auto"/>
        </w:rPr>
        <w:t>in</w:t>
      </w:r>
      <w:r w:rsidR="00CF6C67" w:rsidRPr="00DD2EA2">
        <w:rPr>
          <w:rFonts w:asciiTheme="minorHAnsi" w:hAnsiTheme="minorHAnsi" w:cstheme="minorHAnsi"/>
          <w:color w:val="auto"/>
        </w:rPr>
        <w:t xml:space="preserve"> </w:t>
      </w:r>
      <w:r w:rsidR="008F1E9D" w:rsidRPr="00DD2EA2">
        <w:rPr>
          <w:rFonts w:asciiTheme="minorHAnsi" w:hAnsiTheme="minorHAnsi" w:cstheme="minorHAnsi"/>
          <w:color w:val="auto"/>
        </w:rPr>
        <w:t xml:space="preserve">areas </w:t>
      </w:r>
      <w:r w:rsidR="00E7740E" w:rsidRPr="00DD2EA2">
        <w:rPr>
          <w:rFonts w:asciiTheme="minorHAnsi" w:hAnsiTheme="minorHAnsi" w:cstheme="minorHAnsi"/>
          <w:color w:val="auto"/>
        </w:rPr>
        <w:t>with a</w:t>
      </w:r>
      <w:r w:rsidR="009A2DC0" w:rsidRPr="00DD2EA2">
        <w:rPr>
          <w:rFonts w:asciiTheme="minorHAnsi" w:hAnsiTheme="minorHAnsi" w:cstheme="minorHAnsi"/>
          <w:color w:val="auto"/>
        </w:rPr>
        <w:t>n abundance of</w:t>
      </w:r>
      <w:r w:rsidR="00E7740E" w:rsidRPr="00DD2EA2">
        <w:rPr>
          <w:rFonts w:asciiTheme="minorHAnsi" w:hAnsiTheme="minorHAnsi" w:cstheme="minorHAnsi"/>
          <w:color w:val="auto"/>
        </w:rPr>
        <w:t xml:space="preserve"> </w:t>
      </w:r>
      <w:r w:rsidR="00BC5767" w:rsidRPr="00DD2EA2">
        <w:rPr>
          <w:rFonts w:asciiTheme="minorHAnsi" w:hAnsiTheme="minorHAnsi" w:cstheme="minorHAnsi"/>
          <w:color w:val="auto"/>
        </w:rPr>
        <w:t>erythrocytes</w:t>
      </w:r>
      <w:r w:rsidR="008F1E9D" w:rsidRPr="00DD2EA2">
        <w:rPr>
          <w:rFonts w:asciiTheme="minorHAnsi" w:hAnsiTheme="minorHAnsi" w:cstheme="minorHAnsi"/>
          <w:color w:val="auto"/>
        </w:rPr>
        <w:t xml:space="preserve"> </w:t>
      </w:r>
      <w:r w:rsidR="00E5047C" w:rsidRPr="00DD2EA2">
        <w:rPr>
          <w:rFonts w:asciiTheme="minorHAnsi" w:hAnsiTheme="minorHAnsi" w:cstheme="minorHAnsi"/>
          <w:color w:val="auto"/>
        </w:rPr>
        <w:t>(</w:t>
      </w:r>
      <w:r w:rsidR="00E5047C" w:rsidRPr="00DD2EA2">
        <w:rPr>
          <w:rFonts w:asciiTheme="minorHAnsi" w:hAnsiTheme="minorHAnsi" w:cstheme="minorHAnsi"/>
          <w:b/>
          <w:bCs/>
          <w:color w:val="auto"/>
        </w:rPr>
        <w:t xml:space="preserve">Figure </w:t>
      </w:r>
      <w:r w:rsidR="00A6769C" w:rsidRPr="00DD2EA2">
        <w:rPr>
          <w:rFonts w:asciiTheme="minorHAnsi" w:hAnsiTheme="minorHAnsi" w:cstheme="minorHAnsi"/>
          <w:b/>
          <w:bCs/>
          <w:color w:val="auto"/>
        </w:rPr>
        <w:t>5</w:t>
      </w:r>
      <w:r w:rsidR="00E5047C" w:rsidRPr="00DD2EA2">
        <w:rPr>
          <w:rFonts w:asciiTheme="minorHAnsi" w:hAnsiTheme="minorHAnsi" w:cstheme="minorHAnsi"/>
          <w:b/>
          <w:bCs/>
          <w:color w:val="auto"/>
        </w:rPr>
        <w:t>B</w:t>
      </w:r>
      <w:r w:rsidR="006140BE" w:rsidRPr="00DD2EA2">
        <w:rPr>
          <w:rFonts w:asciiTheme="minorHAnsi" w:hAnsiTheme="minorHAnsi" w:cstheme="minorHAnsi"/>
          <w:color w:val="auto"/>
        </w:rPr>
        <w:t xml:space="preserve">, </w:t>
      </w:r>
      <w:r w:rsidR="00710BD6" w:rsidRPr="00DD2EA2">
        <w:rPr>
          <w:rFonts w:asciiTheme="minorHAnsi" w:hAnsiTheme="minorHAnsi" w:cstheme="minorHAnsi"/>
          <w:color w:val="auto"/>
        </w:rPr>
        <w:t>arrowheads</w:t>
      </w:r>
      <w:r w:rsidR="00E5047C" w:rsidRPr="00DD2EA2">
        <w:rPr>
          <w:rFonts w:asciiTheme="minorHAnsi" w:hAnsiTheme="minorHAnsi" w:cstheme="minorHAnsi"/>
          <w:color w:val="auto"/>
        </w:rPr>
        <w:t>)</w:t>
      </w:r>
      <w:r w:rsidR="007A62F6" w:rsidRPr="00DD2EA2">
        <w:rPr>
          <w:rFonts w:asciiTheme="minorHAnsi" w:hAnsiTheme="minorHAnsi" w:cstheme="minorHAnsi"/>
          <w:color w:val="auto"/>
        </w:rPr>
        <w:t xml:space="preserve">. </w:t>
      </w:r>
    </w:p>
    <w:p w14:paraId="7F5815FC" w14:textId="3133E33C" w:rsidR="004A71E4" w:rsidRPr="00DD2EA2" w:rsidRDefault="004A71E4" w:rsidP="003C2F9C">
      <w:pPr>
        <w:rPr>
          <w:rFonts w:asciiTheme="minorHAnsi" w:hAnsiTheme="minorHAnsi" w:cstheme="minorHAnsi"/>
          <w:color w:val="auto"/>
        </w:rPr>
      </w:pPr>
    </w:p>
    <w:p w14:paraId="10A74BFC" w14:textId="28098C19" w:rsidR="001225CD" w:rsidRPr="00DD2EA2" w:rsidRDefault="00B32616" w:rsidP="003C2F9C">
      <w:pPr>
        <w:rPr>
          <w:rFonts w:asciiTheme="minorHAnsi" w:hAnsiTheme="minorHAnsi" w:cstheme="minorHAnsi"/>
          <w:color w:val="auto"/>
        </w:rPr>
      </w:pPr>
      <w:r w:rsidRPr="00DD2EA2">
        <w:rPr>
          <w:rFonts w:asciiTheme="minorHAnsi" w:hAnsiTheme="minorHAnsi" w:cstheme="minorHAnsi"/>
          <w:b/>
          <w:bCs/>
          <w:color w:val="auto"/>
        </w:rPr>
        <w:t xml:space="preserve">FIGURE </w:t>
      </w:r>
      <w:r w:rsidR="0013621E" w:rsidRPr="00DD2EA2">
        <w:rPr>
          <w:rFonts w:asciiTheme="minorHAnsi" w:hAnsiTheme="minorHAnsi" w:cstheme="minorHAnsi"/>
          <w:b/>
          <w:bCs/>
          <w:color w:val="auto"/>
        </w:rPr>
        <w:t xml:space="preserve">AND TABLE </w:t>
      </w:r>
      <w:r w:rsidRPr="00DD2EA2">
        <w:rPr>
          <w:rFonts w:asciiTheme="minorHAnsi" w:hAnsiTheme="minorHAnsi" w:cstheme="minorHAnsi"/>
          <w:b/>
          <w:bCs/>
          <w:color w:val="auto"/>
        </w:rPr>
        <w:t xml:space="preserve">LEGENDS: </w:t>
      </w:r>
    </w:p>
    <w:p w14:paraId="3E5F9B19" w14:textId="37EBB723" w:rsidR="00EC1065" w:rsidRPr="00DD2EA2" w:rsidRDefault="00657B45" w:rsidP="003C2F9C">
      <w:pPr>
        <w:rPr>
          <w:rFonts w:asciiTheme="minorHAnsi" w:hAnsiTheme="minorHAnsi" w:cstheme="minorHAnsi"/>
          <w:color w:val="auto"/>
        </w:rPr>
      </w:pPr>
      <w:r w:rsidRPr="00DD2EA2">
        <w:rPr>
          <w:rFonts w:asciiTheme="minorHAnsi" w:hAnsiTheme="minorHAnsi" w:cstheme="minorHAnsi"/>
          <w:b/>
          <w:bCs/>
          <w:color w:val="auto"/>
        </w:rPr>
        <w:t>Figure 1:</w:t>
      </w:r>
      <w:r w:rsidR="00390C2D" w:rsidRPr="00DD2EA2">
        <w:rPr>
          <w:rFonts w:asciiTheme="minorHAnsi" w:hAnsiTheme="minorHAnsi" w:cstheme="minorHAnsi"/>
          <w:color w:val="auto"/>
        </w:rPr>
        <w:t xml:space="preserve"> </w:t>
      </w:r>
      <w:r w:rsidR="001E02DE" w:rsidRPr="00DD2EA2">
        <w:rPr>
          <w:rFonts w:asciiTheme="minorHAnsi" w:hAnsiTheme="minorHAnsi" w:cstheme="minorHAnsi"/>
          <w:b/>
          <w:bCs/>
          <w:color w:val="auto"/>
        </w:rPr>
        <w:t xml:space="preserve">Representative </w:t>
      </w:r>
      <w:r w:rsidR="002C7C72" w:rsidRPr="00DD2EA2">
        <w:rPr>
          <w:rFonts w:asciiTheme="minorHAnsi" w:hAnsiTheme="minorHAnsi" w:cstheme="minorHAnsi"/>
          <w:b/>
          <w:bCs/>
          <w:color w:val="auto"/>
        </w:rPr>
        <w:t>necropsy photograph</w:t>
      </w:r>
      <w:r w:rsidR="00D534BA" w:rsidRPr="00DD2EA2">
        <w:rPr>
          <w:rFonts w:asciiTheme="minorHAnsi" w:hAnsiTheme="minorHAnsi" w:cstheme="minorHAnsi"/>
          <w:b/>
          <w:bCs/>
          <w:color w:val="auto"/>
        </w:rPr>
        <w:t>s</w:t>
      </w:r>
      <w:r w:rsidR="002C7C72" w:rsidRPr="00DD2EA2">
        <w:rPr>
          <w:rFonts w:asciiTheme="minorHAnsi" w:hAnsiTheme="minorHAnsi" w:cstheme="minorHAnsi"/>
          <w:b/>
          <w:bCs/>
          <w:color w:val="auto"/>
        </w:rPr>
        <w:t xml:space="preserve"> of a dissected aortic bifurcation </w:t>
      </w:r>
      <w:r w:rsidR="00555C0B" w:rsidRPr="00DD2EA2">
        <w:rPr>
          <w:rFonts w:asciiTheme="minorHAnsi" w:hAnsiTheme="minorHAnsi" w:cstheme="minorHAnsi"/>
          <w:b/>
          <w:bCs/>
          <w:color w:val="auto"/>
        </w:rPr>
        <w:t xml:space="preserve">from a cat </w:t>
      </w:r>
      <w:r w:rsidR="00DF5727" w:rsidRPr="00DD2EA2">
        <w:rPr>
          <w:rFonts w:asciiTheme="minorHAnsi" w:hAnsiTheme="minorHAnsi" w:cstheme="minorHAnsi"/>
          <w:b/>
          <w:bCs/>
          <w:color w:val="auto"/>
        </w:rPr>
        <w:t>with cardiogenic arterial thromboembolis</w:t>
      </w:r>
      <w:r w:rsidR="001E078B" w:rsidRPr="00DD2EA2">
        <w:rPr>
          <w:rFonts w:asciiTheme="minorHAnsi" w:hAnsiTheme="minorHAnsi" w:cstheme="minorHAnsi"/>
          <w:b/>
          <w:bCs/>
          <w:color w:val="auto"/>
        </w:rPr>
        <w:t>m</w:t>
      </w:r>
      <w:r w:rsidR="00263403" w:rsidRPr="00DD2EA2">
        <w:rPr>
          <w:rFonts w:asciiTheme="minorHAnsi" w:hAnsiTheme="minorHAnsi" w:cstheme="minorHAnsi"/>
          <w:b/>
          <w:bCs/>
          <w:color w:val="auto"/>
        </w:rPr>
        <w:t>.</w:t>
      </w:r>
      <w:r w:rsidR="00525771" w:rsidRPr="00DD2EA2">
        <w:rPr>
          <w:rFonts w:asciiTheme="minorHAnsi" w:hAnsiTheme="minorHAnsi" w:cstheme="minorHAnsi"/>
          <w:color w:val="auto"/>
        </w:rPr>
        <w:t xml:space="preserve"> (</w:t>
      </w:r>
      <w:r w:rsidR="00525771" w:rsidRPr="00DD2EA2">
        <w:rPr>
          <w:rFonts w:asciiTheme="minorHAnsi" w:hAnsiTheme="minorHAnsi" w:cstheme="minorHAnsi"/>
          <w:b/>
          <w:bCs/>
          <w:color w:val="auto"/>
        </w:rPr>
        <w:t>A</w:t>
      </w:r>
      <w:r w:rsidR="00525771" w:rsidRPr="00DD2EA2">
        <w:rPr>
          <w:rFonts w:asciiTheme="minorHAnsi" w:hAnsiTheme="minorHAnsi" w:cstheme="minorHAnsi"/>
          <w:color w:val="auto"/>
        </w:rPr>
        <w:t>)</w:t>
      </w:r>
      <w:r w:rsidR="00263403" w:rsidRPr="00DD2EA2">
        <w:rPr>
          <w:rFonts w:asciiTheme="minorHAnsi" w:hAnsiTheme="minorHAnsi" w:cstheme="minorHAnsi"/>
          <w:color w:val="auto"/>
        </w:rPr>
        <w:t xml:space="preserve"> The descending aorta </w:t>
      </w:r>
      <w:r w:rsidR="00B25329" w:rsidRPr="00DD2EA2">
        <w:rPr>
          <w:rFonts w:asciiTheme="minorHAnsi" w:hAnsiTheme="minorHAnsi" w:cstheme="minorHAnsi"/>
          <w:color w:val="auto"/>
        </w:rPr>
        <w:t>was dissect</w:t>
      </w:r>
      <w:r w:rsidR="00FF1DBD" w:rsidRPr="00DD2EA2">
        <w:rPr>
          <w:rFonts w:asciiTheme="minorHAnsi" w:hAnsiTheme="minorHAnsi" w:cstheme="minorHAnsi"/>
          <w:color w:val="auto"/>
        </w:rPr>
        <w:t>ed</w:t>
      </w:r>
      <w:r w:rsidR="00B25329" w:rsidRPr="00DD2EA2">
        <w:rPr>
          <w:rFonts w:asciiTheme="minorHAnsi" w:hAnsiTheme="minorHAnsi" w:cstheme="minorHAnsi"/>
          <w:color w:val="auto"/>
        </w:rPr>
        <w:t xml:space="preserve"> </w:t>
      </w:r>
      <w:r w:rsidR="00DD2EA2">
        <w:rPr>
          <w:rFonts w:asciiTheme="minorHAnsi" w:hAnsiTheme="minorHAnsi" w:cstheme="minorHAnsi"/>
          <w:color w:val="auto"/>
        </w:rPr>
        <w:t>4</w:t>
      </w:r>
      <w:r w:rsidR="008C487A" w:rsidRPr="001E15D6">
        <w:rPr>
          <w:rFonts w:asciiTheme="minorHAnsi" w:hAnsiTheme="minorHAnsi" w:cstheme="minorHAnsi"/>
          <w:color w:val="auto"/>
        </w:rPr>
        <w:t>–</w:t>
      </w:r>
      <w:r w:rsidR="00DD2EA2">
        <w:rPr>
          <w:rFonts w:asciiTheme="minorHAnsi" w:hAnsiTheme="minorHAnsi" w:cstheme="minorHAnsi"/>
          <w:color w:val="auto"/>
        </w:rPr>
        <w:t>5</w:t>
      </w:r>
      <w:r w:rsidR="00263403" w:rsidRPr="00DD2EA2">
        <w:rPr>
          <w:rFonts w:asciiTheme="minorHAnsi" w:hAnsiTheme="minorHAnsi" w:cstheme="minorHAnsi"/>
          <w:color w:val="auto"/>
        </w:rPr>
        <w:t xml:space="preserve"> c</w:t>
      </w:r>
      <w:r w:rsidR="00DD2EA2">
        <w:rPr>
          <w:rFonts w:asciiTheme="minorHAnsi" w:hAnsiTheme="minorHAnsi" w:cstheme="minorHAnsi"/>
          <w:color w:val="auto"/>
        </w:rPr>
        <w:t>m</w:t>
      </w:r>
      <w:r w:rsidR="00263403" w:rsidRPr="00DD2EA2">
        <w:rPr>
          <w:rFonts w:asciiTheme="minorHAnsi" w:hAnsiTheme="minorHAnsi" w:cstheme="minorHAnsi"/>
          <w:color w:val="auto"/>
        </w:rPr>
        <w:t xml:space="preserve"> </w:t>
      </w:r>
      <w:r w:rsidR="008F2F36" w:rsidRPr="00DD2EA2">
        <w:rPr>
          <w:rFonts w:asciiTheme="minorHAnsi" w:hAnsiTheme="minorHAnsi" w:cstheme="minorHAnsi"/>
          <w:color w:val="auto"/>
        </w:rPr>
        <w:t>cranial (Cr) to</w:t>
      </w:r>
      <w:r w:rsidR="00263403" w:rsidRPr="00DD2EA2">
        <w:rPr>
          <w:rFonts w:asciiTheme="minorHAnsi" w:hAnsiTheme="minorHAnsi" w:cstheme="minorHAnsi"/>
          <w:color w:val="auto"/>
        </w:rPr>
        <w:t xml:space="preserve"> the </w:t>
      </w:r>
      <w:r w:rsidR="008F2F36" w:rsidRPr="00DD2EA2">
        <w:rPr>
          <w:rFonts w:asciiTheme="minorHAnsi" w:hAnsiTheme="minorHAnsi" w:cstheme="minorHAnsi"/>
          <w:color w:val="auto"/>
        </w:rPr>
        <w:t>aortic bifurcation. (</w:t>
      </w:r>
      <w:r w:rsidR="008F2F36" w:rsidRPr="00DD2EA2">
        <w:rPr>
          <w:rFonts w:asciiTheme="minorHAnsi" w:hAnsiTheme="minorHAnsi" w:cstheme="minorHAnsi"/>
          <w:b/>
          <w:bCs/>
          <w:color w:val="auto"/>
        </w:rPr>
        <w:t>B</w:t>
      </w:r>
      <w:r w:rsidR="008F2F36" w:rsidRPr="00DD2EA2">
        <w:rPr>
          <w:rFonts w:asciiTheme="minorHAnsi" w:hAnsiTheme="minorHAnsi" w:cstheme="minorHAnsi"/>
          <w:color w:val="auto"/>
        </w:rPr>
        <w:t xml:space="preserve">) </w:t>
      </w:r>
      <w:r w:rsidR="00C82217" w:rsidRPr="00DD2EA2">
        <w:rPr>
          <w:rFonts w:asciiTheme="minorHAnsi" w:hAnsiTheme="minorHAnsi" w:cstheme="minorHAnsi"/>
          <w:color w:val="auto"/>
        </w:rPr>
        <w:t xml:space="preserve">Fascia was carefully dissected out until </w:t>
      </w:r>
      <w:r w:rsidR="00CB6BFF" w:rsidRPr="00DD2EA2">
        <w:rPr>
          <w:rFonts w:asciiTheme="minorHAnsi" w:hAnsiTheme="minorHAnsi" w:cstheme="minorHAnsi"/>
          <w:color w:val="auto"/>
        </w:rPr>
        <w:t xml:space="preserve">the </w:t>
      </w:r>
      <w:r w:rsidR="0047745A" w:rsidRPr="00DD2EA2">
        <w:rPr>
          <w:rFonts w:asciiTheme="minorHAnsi" w:hAnsiTheme="minorHAnsi" w:cstheme="minorHAnsi"/>
          <w:color w:val="auto"/>
        </w:rPr>
        <w:t>descending aorta (1)</w:t>
      </w:r>
      <w:r w:rsidR="000312E2">
        <w:rPr>
          <w:rFonts w:asciiTheme="minorHAnsi" w:hAnsiTheme="minorHAnsi" w:cstheme="minorHAnsi"/>
          <w:color w:val="auto"/>
        </w:rPr>
        <w:t xml:space="preserve"> and</w:t>
      </w:r>
      <w:r w:rsidR="006B3571" w:rsidRPr="00DD2EA2">
        <w:rPr>
          <w:rFonts w:asciiTheme="minorHAnsi" w:hAnsiTheme="minorHAnsi" w:cstheme="minorHAnsi"/>
          <w:color w:val="auto"/>
        </w:rPr>
        <w:t xml:space="preserve"> </w:t>
      </w:r>
      <w:r w:rsidR="00D105F8" w:rsidRPr="00DD2EA2">
        <w:rPr>
          <w:rFonts w:asciiTheme="minorHAnsi" w:hAnsiTheme="minorHAnsi" w:cstheme="minorHAnsi"/>
          <w:color w:val="auto"/>
        </w:rPr>
        <w:t>femoral</w:t>
      </w:r>
      <w:r w:rsidR="0047745A" w:rsidRPr="00DD2EA2">
        <w:rPr>
          <w:rFonts w:asciiTheme="minorHAnsi" w:hAnsiTheme="minorHAnsi" w:cstheme="minorHAnsi"/>
          <w:color w:val="auto"/>
        </w:rPr>
        <w:t xml:space="preserve"> </w:t>
      </w:r>
      <w:r w:rsidR="00EF1B9E" w:rsidRPr="00DD2EA2">
        <w:rPr>
          <w:rFonts w:asciiTheme="minorHAnsi" w:hAnsiTheme="minorHAnsi" w:cstheme="minorHAnsi"/>
          <w:color w:val="auto"/>
        </w:rPr>
        <w:t>arteries</w:t>
      </w:r>
      <w:r w:rsidR="00800D79" w:rsidRPr="00DD2EA2">
        <w:rPr>
          <w:rFonts w:asciiTheme="minorHAnsi" w:hAnsiTheme="minorHAnsi" w:cstheme="minorHAnsi"/>
          <w:color w:val="auto"/>
        </w:rPr>
        <w:t xml:space="preserve"> (2,3)</w:t>
      </w:r>
      <w:r w:rsidR="00EF1B9E" w:rsidRPr="00DD2EA2">
        <w:rPr>
          <w:rFonts w:asciiTheme="minorHAnsi" w:hAnsiTheme="minorHAnsi" w:cstheme="minorHAnsi"/>
          <w:color w:val="auto"/>
        </w:rPr>
        <w:t xml:space="preserve"> were</w:t>
      </w:r>
      <w:r w:rsidR="00F03B49" w:rsidRPr="00DD2EA2">
        <w:rPr>
          <w:rFonts w:asciiTheme="minorHAnsi" w:hAnsiTheme="minorHAnsi" w:cstheme="minorHAnsi"/>
          <w:color w:val="auto"/>
        </w:rPr>
        <w:t xml:space="preserve"> clearly visible</w:t>
      </w:r>
      <w:r w:rsidR="001416A6" w:rsidRPr="00DD2EA2">
        <w:rPr>
          <w:rFonts w:asciiTheme="minorHAnsi" w:hAnsiTheme="minorHAnsi" w:cstheme="minorHAnsi"/>
          <w:color w:val="auto"/>
        </w:rPr>
        <w:t xml:space="preserve"> at the caudal aspect (Cd)</w:t>
      </w:r>
      <w:r w:rsidR="00F03B49" w:rsidRPr="00DD2EA2">
        <w:rPr>
          <w:rFonts w:asciiTheme="minorHAnsi" w:hAnsiTheme="minorHAnsi" w:cstheme="minorHAnsi"/>
          <w:color w:val="auto"/>
        </w:rPr>
        <w:t>. Note the thrombus within the aortic bifurcation (*).</w:t>
      </w:r>
    </w:p>
    <w:p w14:paraId="1ED74254" w14:textId="7135E64C" w:rsidR="00657B45" w:rsidRPr="00DD2EA2" w:rsidRDefault="00657B45" w:rsidP="003C2F9C">
      <w:pPr>
        <w:rPr>
          <w:rFonts w:asciiTheme="minorHAnsi" w:hAnsiTheme="minorHAnsi" w:cstheme="minorHAnsi"/>
          <w:color w:val="auto"/>
        </w:rPr>
      </w:pPr>
      <w:r w:rsidRPr="00DD2EA2">
        <w:rPr>
          <w:rFonts w:asciiTheme="minorHAnsi" w:hAnsiTheme="minorHAnsi" w:cstheme="minorHAnsi"/>
          <w:color w:val="auto"/>
        </w:rPr>
        <w:t xml:space="preserve"> </w:t>
      </w:r>
    </w:p>
    <w:p w14:paraId="598718F0" w14:textId="1BC2EF7F" w:rsidR="423051C0" w:rsidRPr="00DD2EA2" w:rsidRDefault="402810A7" w:rsidP="003C2F9C">
      <w:pPr>
        <w:rPr>
          <w:rFonts w:asciiTheme="minorHAnsi" w:hAnsiTheme="minorHAnsi" w:cstheme="minorHAnsi"/>
          <w:color w:val="auto"/>
        </w:rPr>
      </w:pPr>
      <w:r w:rsidRPr="00DD2EA2">
        <w:rPr>
          <w:rFonts w:asciiTheme="minorHAnsi" w:hAnsiTheme="minorHAnsi" w:cstheme="minorHAnsi"/>
          <w:b/>
          <w:bCs/>
          <w:color w:val="auto"/>
        </w:rPr>
        <w:lastRenderedPageBreak/>
        <w:t xml:space="preserve">Figure </w:t>
      </w:r>
      <w:r w:rsidR="00390C2D" w:rsidRPr="00DD2EA2">
        <w:rPr>
          <w:rFonts w:asciiTheme="minorHAnsi" w:hAnsiTheme="minorHAnsi" w:cstheme="minorHAnsi"/>
          <w:b/>
          <w:bCs/>
          <w:color w:val="auto"/>
        </w:rPr>
        <w:t>2</w:t>
      </w:r>
      <w:r w:rsidR="00E356EC">
        <w:rPr>
          <w:rFonts w:asciiTheme="minorHAnsi" w:hAnsiTheme="minorHAnsi" w:cstheme="minorHAnsi"/>
          <w:b/>
          <w:bCs/>
          <w:color w:val="auto"/>
        </w:rPr>
        <w:t>:</w:t>
      </w:r>
      <w:r w:rsidR="00EB71AE">
        <w:rPr>
          <w:rFonts w:asciiTheme="minorHAnsi" w:hAnsiTheme="minorHAnsi" w:cstheme="minorHAnsi"/>
          <w:b/>
          <w:bCs/>
          <w:color w:val="auto"/>
        </w:rPr>
        <w:t xml:space="preserve"> </w:t>
      </w:r>
      <w:r w:rsidRPr="00DD2EA2">
        <w:rPr>
          <w:rFonts w:asciiTheme="minorHAnsi" w:hAnsiTheme="minorHAnsi" w:cstheme="minorHAnsi"/>
          <w:b/>
          <w:bCs/>
          <w:color w:val="auto"/>
        </w:rPr>
        <w:t>Representative</w:t>
      </w:r>
      <w:r w:rsidR="263F528A" w:rsidRPr="00DD2EA2">
        <w:rPr>
          <w:rFonts w:asciiTheme="minorHAnsi" w:hAnsiTheme="minorHAnsi" w:cstheme="minorHAnsi"/>
          <w:b/>
          <w:bCs/>
          <w:color w:val="auto"/>
        </w:rPr>
        <w:t xml:space="preserve"> </w:t>
      </w:r>
      <w:r w:rsidR="000862C7" w:rsidRPr="00DD2EA2">
        <w:rPr>
          <w:rFonts w:asciiTheme="minorHAnsi" w:hAnsiTheme="minorHAnsi" w:cstheme="minorHAnsi"/>
          <w:b/>
          <w:bCs/>
          <w:color w:val="auto"/>
        </w:rPr>
        <w:t>phase contrast and immunofluorescence</w:t>
      </w:r>
      <w:r w:rsidRPr="00DD2EA2">
        <w:rPr>
          <w:rFonts w:asciiTheme="minorHAnsi" w:hAnsiTheme="minorHAnsi" w:cstheme="minorHAnsi"/>
          <w:b/>
          <w:bCs/>
          <w:color w:val="auto"/>
        </w:rPr>
        <w:t xml:space="preserve"> images of NET</w:t>
      </w:r>
      <w:r w:rsidR="1B2EB8B4" w:rsidRPr="00DD2EA2">
        <w:rPr>
          <w:rFonts w:asciiTheme="minorHAnsi" w:hAnsiTheme="minorHAnsi" w:cstheme="minorHAnsi"/>
          <w:b/>
          <w:bCs/>
          <w:color w:val="auto"/>
        </w:rPr>
        <w:t xml:space="preserve">s </w:t>
      </w:r>
      <w:r w:rsidR="00ED25ED" w:rsidRPr="00DD2EA2">
        <w:rPr>
          <w:rFonts w:asciiTheme="minorHAnsi" w:hAnsiTheme="minorHAnsi" w:cstheme="minorHAnsi"/>
          <w:b/>
          <w:bCs/>
          <w:color w:val="auto"/>
        </w:rPr>
        <w:t>in</w:t>
      </w:r>
      <w:r w:rsidR="002D7AF7" w:rsidRPr="00DD2EA2">
        <w:rPr>
          <w:rFonts w:asciiTheme="minorHAnsi" w:hAnsiTheme="minorHAnsi" w:cstheme="minorHAnsi"/>
          <w:b/>
          <w:bCs/>
          <w:color w:val="auto"/>
        </w:rPr>
        <w:t xml:space="preserve"> a</w:t>
      </w:r>
      <w:r w:rsidR="66C4C397" w:rsidRPr="00DD2EA2">
        <w:rPr>
          <w:rFonts w:asciiTheme="minorHAnsi" w:hAnsiTheme="minorHAnsi" w:cstheme="minorHAnsi"/>
          <w:b/>
          <w:bCs/>
          <w:color w:val="auto"/>
        </w:rPr>
        <w:t xml:space="preserve"> </w:t>
      </w:r>
      <w:r w:rsidR="00ED25ED" w:rsidRPr="00DD2EA2">
        <w:rPr>
          <w:rFonts w:asciiTheme="minorHAnsi" w:hAnsiTheme="minorHAnsi" w:cstheme="minorHAnsi"/>
          <w:b/>
          <w:bCs/>
          <w:color w:val="auto"/>
        </w:rPr>
        <w:t>thrombus</w:t>
      </w:r>
      <w:r w:rsidR="3F44EBED" w:rsidRPr="00DD2EA2">
        <w:rPr>
          <w:rFonts w:asciiTheme="minorHAnsi" w:hAnsiTheme="minorHAnsi" w:cstheme="minorHAnsi"/>
          <w:b/>
          <w:bCs/>
          <w:color w:val="auto"/>
        </w:rPr>
        <w:t xml:space="preserve"> </w:t>
      </w:r>
      <w:r w:rsidR="00ED25ED" w:rsidRPr="00DD2EA2">
        <w:rPr>
          <w:rFonts w:asciiTheme="minorHAnsi" w:hAnsiTheme="minorHAnsi" w:cstheme="minorHAnsi"/>
          <w:b/>
          <w:bCs/>
          <w:color w:val="auto"/>
        </w:rPr>
        <w:t>found with</w:t>
      </w:r>
      <w:r w:rsidR="002D7AF7" w:rsidRPr="00DD2EA2">
        <w:rPr>
          <w:rFonts w:asciiTheme="minorHAnsi" w:hAnsiTheme="minorHAnsi" w:cstheme="minorHAnsi"/>
          <w:b/>
          <w:bCs/>
          <w:color w:val="auto"/>
        </w:rPr>
        <w:t>in</w:t>
      </w:r>
      <w:r w:rsidR="00ED25ED" w:rsidRPr="00DD2EA2">
        <w:rPr>
          <w:rFonts w:asciiTheme="minorHAnsi" w:hAnsiTheme="minorHAnsi" w:cstheme="minorHAnsi"/>
          <w:b/>
          <w:bCs/>
          <w:color w:val="auto"/>
        </w:rPr>
        <w:t xml:space="preserve"> </w:t>
      </w:r>
      <w:r w:rsidR="000312E2">
        <w:rPr>
          <w:rFonts w:asciiTheme="minorHAnsi" w:hAnsiTheme="minorHAnsi" w:cstheme="minorHAnsi"/>
          <w:b/>
          <w:bCs/>
          <w:color w:val="auto"/>
        </w:rPr>
        <w:t>a feline</w:t>
      </w:r>
      <w:r w:rsidR="000312E2" w:rsidRPr="00DD2EA2">
        <w:rPr>
          <w:rFonts w:asciiTheme="minorHAnsi" w:hAnsiTheme="minorHAnsi" w:cstheme="minorHAnsi"/>
          <w:b/>
          <w:bCs/>
          <w:color w:val="auto"/>
        </w:rPr>
        <w:t xml:space="preserve"> </w:t>
      </w:r>
      <w:r w:rsidR="002D7AF7" w:rsidRPr="00DD2EA2">
        <w:rPr>
          <w:rFonts w:asciiTheme="minorHAnsi" w:hAnsiTheme="minorHAnsi" w:cstheme="minorHAnsi"/>
          <w:b/>
          <w:bCs/>
          <w:color w:val="auto"/>
        </w:rPr>
        <w:t>aortic bifurcation</w:t>
      </w:r>
      <w:r w:rsidR="66C4C397" w:rsidRPr="00DD2EA2">
        <w:rPr>
          <w:rFonts w:asciiTheme="minorHAnsi" w:hAnsiTheme="minorHAnsi" w:cstheme="minorHAnsi"/>
          <w:b/>
          <w:bCs/>
          <w:color w:val="auto"/>
        </w:rPr>
        <w:t>.</w:t>
      </w:r>
      <w:r w:rsidR="66C4C397" w:rsidRPr="00DD2EA2">
        <w:rPr>
          <w:rFonts w:asciiTheme="minorHAnsi" w:hAnsiTheme="minorHAnsi" w:cstheme="minorHAnsi"/>
          <w:color w:val="auto"/>
        </w:rPr>
        <w:t xml:space="preserve"> </w:t>
      </w:r>
      <w:r w:rsidR="3DC4C191" w:rsidRPr="00DD2EA2">
        <w:rPr>
          <w:rFonts w:asciiTheme="minorHAnsi" w:hAnsiTheme="minorHAnsi" w:cstheme="minorHAnsi"/>
          <w:color w:val="auto"/>
        </w:rPr>
        <w:t>(</w:t>
      </w:r>
      <w:r w:rsidR="3DC4C191" w:rsidRPr="00DD2EA2">
        <w:rPr>
          <w:rFonts w:asciiTheme="minorHAnsi" w:hAnsiTheme="minorHAnsi" w:cstheme="minorHAnsi"/>
          <w:b/>
          <w:bCs/>
          <w:color w:val="auto"/>
        </w:rPr>
        <w:t>A</w:t>
      </w:r>
      <w:r w:rsidR="3DC4C191" w:rsidRPr="00DD2EA2">
        <w:rPr>
          <w:rFonts w:asciiTheme="minorHAnsi" w:hAnsiTheme="minorHAnsi" w:cstheme="minorHAnsi"/>
          <w:color w:val="auto"/>
        </w:rPr>
        <w:t>)</w:t>
      </w:r>
      <w:r w:rsidR="009B55BE" w:rsidRPr="00DD2EA2">
        <w:rPr>
          <w:rFonts w:asciiTheme="minorHAnsi" w:hAnsiTheme="minorHAnsi" w:cstheme="minorHAnsi"/>
          <w:color w:val="auto"/>
        </w:rPr>
        <w:t xml:space="preserve"> </w:t>
      </w:r>
      <w:r w:rsidR="00C06BF2" w:rsidRPr="00DD2EA2">
        <w:rPr>
          <w:rFonts w:asciiTheme="minorHAnsi" w:hAnsiTheme="minorHAnsi" w:cstheme="minorHAnsi"/>
          <w:color w:val="auto"/>
        </w:rPr>
        <w:t xml:space="preserve">Phase contrast microscopy </w:t>
      </w:r>
      <w:r w:rsidR="00550724" w:rsidRPr="00DD2EA2">
        <w:rPr>
          <w:rFonts w:asciiTheme="minorHAnsi" w:hAnsiTheme="minorHAnsi" w:cstheme="minorHAnsi"/>
          <w:color w:val="auto"/>
        </w:rPr>
        <w:t>revealed a thrombus</w:t>
      </w:r>
      <w:r w:rsidR="00A72E3D" w:rsidRPr="00DD2EA2">
        <w:rPr>
          <w:rFonts w:asciiTheme="minorHAnsi" w:hAnsiTheme="minorHAnsi" w:cstheme="minorHAnsi"/>
          <w:color w:val="auto"/>
        </w:rPr>
        <w:t xml:space="preserve"> as</w:t>
      </w:r>
      <w:r w:rsidR="00C06BF2" w:rsidRPr="00DD2EA2">
        <w:rPr>
          <w:rFonts w:asciiTheme="minorHAnsi" w:hAnsiTheme="minorHAnsi" w:cstheme="minorHAnsi"/>
          <w:color w:val="auto"/>
        </w:rPr>
        <w:t xml:space="preserve"> a discrete and well demarcated structure close to the aorta. </w:t>
      </w:r>
      <w:r w:rsidR="00AF3E53" w:rsidRPr="00DD2EA2">
        <w:rPr>
          <w:rFonts w:asciiTheme="minorHAnsi" w:hAnsiTheme="minorHAnsi" w:cstheme="minorHAnsi"/>
          <w:color w:val="auto"/>
        </w:rPr>
        <w:t xml:space="preserve">Combined phase contrast and fluorescence </w:t>
      </w:r>
      <w:r w:rsidR="00C963AB" w:rsidRPr="00DD2EA2">
        <w:rPr>
          <w:rFonts w:asciiTheme="minorHAnsi" w:hAnsiTheme="minorHAnsi" w:cstheme="minorHAnsi"/>
          <w:color w:val="auto"/>
        </w:rPr>
        <w:t xml:space="preserve">staining of DNA (blue) </w:t>
      </w:r>
      <w:r w:rsidR="006D0E77" w:rsidRPr="00DD2EA2">
        <w:rPr>
          <w:rFonts w:asciiTheme="minorHAnsi" w:hAnsiTheme="minorHAnsi" w:cstheme="minorHAnsi"/>
          <w:color w:val="auto"/>
        </w:rPr>
        <w:t>showed the presence</w:t>
      </w:r>
      <w:r w:rsidR="00A72E3D" w:rsidRPr="00DD2EA2">
        <w:rPr>
          <w:rFonts w:asciiTheme="minorHAnsi" w:hAnsiTheme="minorHAnsi" w:cstheme="minorHAnsi"/>
          <w:color w:val="auto"/>
        </w:rPr>
        <w:t xml:space="preserve"> of leukocytes and cell-free DNA within the thrombus</w:t>
      </w:r>
      <w:r w:rsidR="007A6D79" w:rsidRPr="00DD2EA2">
        <w:rPr>
          <w:rFonts w:asciiTheme="minorHAnsi" w:hAnsiTheme="minorHAnsi" w:cstheme="minorHAnsi"/>
          <w:color w:val="auto"/>
        </w:rPr>
        <w:t xml:space="preserve">. </w:t>
      </w:r>
      <w:r w:rsidR="00853928" w:rsidRPr="00DD2EA2">
        <w:rPr>
          <w:rFonts w:asciiTheme="minorHAnsi" w:hAnsiTheme="minorHAnsi" w:cstheme="minorHAnsi"/>
          <w:color w:val="auto"/>
        </w:rPr>
        <w:t>T</w:t>
      </w:r>
      <w:r w:rsidR="007A6D79" w:rsidRPr="00DD2EA2">
        <w:rPr>
          <w:rFonts w:asciiTheme="minorHAnsi" w:hAnsiTheme="minorHAnsi" w:cstheme="minorHAnsi"/>
          <w:color w:val="auto"/>
        </w:rPr>
        <w:t>he boxed area</w:t>
      </w:r>
      <w:r w:rsidR="004A434D" w:rsidRPr="00DD2EA2">
        <w:rPr>
          <w:rFonts w:asciiTheme="minorHAnsi" w:hAnsiTheme="minorHAnsi" w:cstheme="minorHAnsi"/>
          <w:color w:val="auto"/>
        </w:rPr>
        <w:t xml:space="preserve"> </w:t>
      </w:r>
      <w:r w:rsidR="0099113D" w:rsidRPr="00DD2EA2">
        <w:rPr>
          <w:rFonts w:asciiTheme="minorHAnsi" w:hAnsiTheme="minorHAnsi" w:cstheme="minorHAnsi"/>
          <w:color w:val="auto"/>
        </w:rPr>
        <w:t>consist</w:t>
      </w:r>
      <w:r w:rsidR="00D2784F" w:rsidRPr="00DD2EA2">
        <w:rPr>
          <w:rFonts w:asciiTheme="minorHAnsi" w:hAnsiTheme="minorHAnsi" w:cstheme="minorHAnsi"/>
          <w:color w:val="auto"/>
        </w:rPr>
        <w:t>s</w:t>
      </w:r>
      <w:r w:rsidR="0099113D" w:rsidRPr="00DD2EA2">
        <w:rPr>
          <w:rFonts w:asciiTheme="minorHAnsi" w:hAnsiTheme="minorHAnsi" w:cstheme="minorHAnsi"/>
          <w:color w:val="auto"/>
        </w:rPr>
        <w:t xml:space="preserve"> of</w:t>
      </w:r>
      <w:r w:rsidR="004A434D" w:rsidRPr="00DD2EA2">
        <w:rPr>
          <w:rFonts w:asciiTheme="minorHAnsi" w:hAnsiTheme="minorHAnsi" w:cstheme="minorHAnsi"/>
          <w:color w:val="auto"/>
        </w:rPr>
        <w:t xml:space="preserve"> a </w:t>
      </w:r>
      <w:r w:rsidR="00FF27C7" w:rsidRPr="00DD2EA2">
        <w:rPr>
          <w:rFonts w:asciiTheme="minorHAnsi" w:hAnsiTheme="minorHAnsi" w:cstheme="minorHAnsi"/>
          <w:color w:val="auto"/>
        </w:rPr>
        <w:t>large concentration of cell-free DNA.</w:t>
      </w:r>
      <w:r w:rsidR="00B80CF2">
        <w:rPr>
          <w:rFonts w:asciiTheme="minorHAnsi" w:hAnsiTheme="minorHAnsi" w:cstheme="minorHAnsi"/>
          <w:color w:val="auto"/>
        </w:rPr>
        <w:t xml:space="preserve"> </w:t>
      </w:r>
      <w:r w:rsidR="00FF27C7" w:rsidRPr="00DD2EA2">
        <w:rPr>
          <w:rFonts w:asciiTheme="minorHAnsi" w:hAnsiTheme="minorHAnsi" w:cstheme="minorHAnsi"/>
          <w:color w:val="auto"/>
        </w:rPr>
        <w:t>Original 10x magnification</w:t>
      </w:r>
      <w:r w:rsidR="000312E2">
        <w:rPr>
          <w:rFonts w:asciiTheme="minorHAnsi" w:hAnsiTheme="minorHAnsi" w:cstheme="minorHAnsi"/>
          <w:color w:val="auto"/>
        </w:rPr>
        <w:t>;</w:t>
      </w:r>
      <w:r w:rsidR="00FF27C7" w:rsidRPr="00DD2EA2">
        <w:rPr>
          <w:rFonts w:asciiTheme="minorHAnsi" w:hAnsiTheme="minorHAnsi" w:cstheme="minorHAnsi"/>
          <w:color w:val="auto"/>
        </w:rPr>
        <w:t xml:space="preserve"> Scale bar = </w:t>
      </w:r>
      <w:bookmarkStart w:id="2" w:name="OLE_LINK1"/>
      <w:r w:rsidR="00E2454D" w:rsidRPr="00DD2EA2">
        <w:rPr>
          <w:rFonts w:asciiTheme="minorHAnsi" w:hAnsiTheme="minorHAnsi" w:cstheme="minorHAnsi"/>
          <w:color w:val="auto"/>
        </w:rPr>
        <w:t>4</w:t>
      </w:r>
      <w:r w:rsidR="00FF27C7" w:rsidRPr="00DD2EA2">
        <w:rPr>
          <w:rFonts w:asciiTheme="minorHAnsi" w:hAnsiTheme="minorHAnsi" w:cstheme="minorHAnsi"/>
          <w:color w:val="auto"/>
        </w:rPr>
        <w:t>00</w:t>
      </w:r>
      <w:r w:rsidR="008C487A">
        <w:rPr>
          <w:rFonts w:asciiTheme="minorHAnsi" w:hAnsiTheme="minorHAnsi" w:cstheme="minorHAnsi"/>
          <w:color w:val="auto"/>
        </w:rPr>
        <w:t xml:space="preserve"> </w:t>
      </w:r>
      <w:r w:rsidR="00FF27C7" w:rsidRPr="00DD2EA2">
        <w:rPr>
          <w:rFonts w:asciiTheme="minorHAnsi" w:hAnsiTheme="minorHAnsi" w:cstheme="minorHAnsi"/>
          <w:color w:val="auto"/>
        </w:rPr>
        <w:t>µm</w:t>
      </w:r>
      <w:r w:rsidR="0008C6A9" w:rsidRPr="00DD2EA2">
        <w:rPr>
          <w:rFonts w:asciiTheme="minorHAnsi" w:hAnsiTheme="minorHAnsi" w:cstheme="minorHAnsi"/>
          <w:color w:val="auto"/>
        </w:rPr>
        <w:t xml:space="preserve">. </w:t>
      </w:r>
      <w:bookmarkEnd w:id="2"/>
      <w:r w:rsidR="701406B5" w:rsidRPr="00DD2EA2">
        <w:rPr>
          <w:rFonts w:asciiTheme="minorHAnsi" w:hAnsiTheme="minorHAnsi" w:cstheme="minorHAnsi"/>
          <w:color w:val="auto"/>
        </w:rPr>
        <w:t>(</w:t>
      </w:r>
      <w:r w:rsidR="701406B5" w:rsidRPr="00E356EC">
        <w:rPr>
          <w:rFonts w:asciiTheme="minorHAnsi" w:hAnsiTheme="minorHAnsi" w:cstheme="minorHAnsi"/>
          <w:b/>
          <w:bCs/>
          <w:color w:val="auto"/>
        </w:rPr>
        <w:t>B</w:t>
      </w:r>
      <w:r w:rsidR="4B53C85E" w:rsidRPr="00DD2EA2">
        <w:rPr>
          <w:rFonts w:asciiTheme="minorHAnsi" w:hAnsiTheme="minorHAnsi" w:cstheme="minorHAnsi"/>
          <w:color w:val="auto"/>
        </w:rPr>
        <w:t>)</w:t>
      </w:r>
      <w:r w:rsidR="00B80CF2">
        <w:rPr>
          <w:rFonts w:asciiTheme="minorHAnsi" w:hAnsiTheme="minorHAnsi" w:cstheme="minorHAnsi"/>
          <w:color w:val="auto"/>
        </w:rPr>
        <w:t xml:space="preserve"> </w:t>
      </w:r>
      <w:r w:rsidR="00E2454D" w:rsidRPr="00DD2EA2">
        <w:rPr>
          <w:rFonts w:asciiTheme="minorHAnsi" w:hAnsiTheme="minorHAnsi" w:cstheme="minorHAnsi"/>
          <w:color w:val="auto"/>
        </w:rPr>
        <w:t>The boxed area</w:t>
      </w:r>
      <w:r w:rsidR="00285016" w:rsidRPr="00DD2EA2">
        <w:rPr>
          <w:rFonts w:asciiTheme="minorHAnsi" w:hAnsiTheme="minorHAnsi" w:cstheme="minorHAnsi"/>
          <w:color w:val="auto"/>
        </w:rPr>
        <w:t xml:space="preserve"> in (A)</w:t>
      </w:r>
      <w:r w:rsidR="00E2454D" w:rsidRPr="00DD2EA2">
        <w:rPr>
          <w:rFonts w:asciiTheme="minorHAnsi" w:hAnsiTheme="minorHAnsi" w:cstheme="minorHAnsi"/>
          <w:color w:val="auto"/>
        </w:rPr>
        <w:t xml:space="preserve"> was further magnified</w:t>
      </w:r>
      <w:r w:rsidR="008E4376" w:rsidRPr="00DD2EA2">
        <w:rPr>
          <w:rFonts w:asciiTheme="minorHAnsi" w:hAnsiTheme="minorHAnsi" w:cstheme="minorHAnsi"/>
          <w:color w:val="auto"/>
        </w:rPr>
        <w:t xml:space="preserve"> at 20x</w:t>
      </w:r>
      <w:r w:rsidR="00594721" w:rsidRPr="00DD2EA2">
        <w:rPr>
          <w:rFonts w:asciiTheme="minorHAnsi" w:hAnsiTheme="minorHAnsi" w:cstheme="minorHAnsi"/>
          <w:color w:val="auto"/>
        </w:rPr>
        <w:t>.</w:t>
      </w:r>
      <w:r w:rsidR="00B80CF2">
        <w:rPr>
          <w:rFonts w:asciiTheme="minorHAnsi" w:hAnsiTheme="minorHAnsi" w:cstheme="minorHAnsi"/>
          <w:color w:val="auto"/>
        </w:rPr>
        <w:t xml:space="preserve"> </w:t>
      </w:r>
      <w:r w:rsidR="00293164" w:rsidRPr="00DD2EA2">
        <w:rPr>
          <w:rFonts w:asciiTheme="minorHAnsi" w:hAnsiTheme="minorHAnsi" w:cstheme="minorHAnsi"/>
          <w:color w:val="auto"/>
        </w:rPr>
        <w:t xml:space="preserve">Cell-free </w:t>
      </w:r>
      <w:r w:rsidR="00D5662E" w:rsidRPr="00DD2EA2">
        <w:rPr>
          <w:rFonts w:asciiTheme="minorHAnsi" w:hAnsiTheme="minorHAnsi" w:cstheme="minorHAnsi"/>
          <w:color w:val="auto"/>
        </w:rPr>
        <w:t>DNA and intracellular DNA stained with DAPI (blue</w:t>
      </w:r>
      <w:r w:rsidR="008305CA" w:rsidRPr="00DD2EA2">
        <w:rPr>
          <w:rFonts w:asciiTheme="minorHAnsi" w:hAnsiTheme="minorHAnsi" w:cstheme="minorHAnsi"/>
          <w:color w:val="auto"/>
        </w:rPr>
        <w:t>)</w:t>
      </w:r>
      <w:r w:rsidR="00307F1C" w:rsidRPr="00DD2EA2">
        <w:rPr>
          <w:rFonts w:asciiTheme="minorHAnsi" w:hAnsiTheme="minorHAnsi" w:cstheme="minorHAnsi"/>
          <w:color w:val="auto"/>
        </w:rPr>
        <w:t>,</w:t>
      </w:r>
      <w:r w:rsidR="008305CA" w:rsidRPr="00DD2EA2">
        <w:rPr>
          <w:rFonts w:asciiTheme="minorHAnsi" w:hAnsiTheme="minorHAnsi" w:cstheme="minorHAnsi"/>
          <w:color w:val="auto"/>
        </w:rPr>
        <w:t xml:space="preserve"> </w:t>
      </w:r>
      <w:r w:rsidR="00307F1C" w:rsidRPr="00DD2EA2">
        <w:rPr>
          <w:rFonts w:asciiTheme="minorHAnsi" w:hAnsiTheme="minorHAnsi" w:cstheme="minorHAnsi"/>
          <w:color w:val="auto"/>
        </w:rPr>
        <w:t>n</w:t>
      </w:r>
      <w:r w:rsidR="008305CA" w:rsidRPr="00DD2EA2">
        <w:rPr>
          <w:rFonts w:asciiTheme="minorHAnsi" w:hAnsiTheme="minorHAnsi" w:cstheme="minorHAnsi"/>
          <w:color w:val="auto"/>
        </w:rPr>
        <w:t>eutrophil elastase (NE)</w:t>
      </w:r>
      <w:r w:rsidR="000312E2">
        <w:rPr>
          <w:rFonts w:asciiTheme="minorHAnsi" w:hAnsiTheme="minorHAnsi" w:cstheme="minorHAnsi"/>
          <w:color w:val="auto"/>
        </w:rPr>
        <w:t>,</w:t>
      </w:r>
      <w:r w:rsidR="008305CA" w:rsidRPr="00DD2EA2">
        <w:rPr>
          <w:rFonts w:asciiTheme="minorHAnsi" w:hAnsiTheme="minorHAnsi" w:cstheme="minorHAnsi"/>
          <w:color w:val="auto"/>
        </w:rPr>
        <w:t xml:space="preserve"> </w:t>
      </w:r>
      <w:r w:rsidR="00A618A2" w:rsidRPr="00DD2EA2">
        <w:rPr>
          <w:rFonts w:asciiTheme="minorHAnsi" w:hAnsiTheme="minorHAnsi" w:cstheme="minorHAnsi"/>
          <w:color w:val="auto"/>
        </w:rPr>
        <w:t xml:space="preserve">and citrullinated histone H3 (citH3) </w:t>
      </w:r>
      <w:r w:rsidR="006D33C9" w:rsidRPr="00DD2EA2">
        <w:rPr>
          <w:rFonts w:asciiTheme="minorHAnsi" w:hAnsiTheme="minorHAnsi" w:cstheme="minorHAnsi"/>
          <w:color w:val="auto"/>
        </w:rPr>
        <w:t>appeared</w:t>
      </w:r>
      <w:r w:rsidR="00A618A2" w:rsidRPr="00DD2EA2">
        <w:rPr>
          <w:rFonts w:asciiTheme="minorHAnsi" w:hAnsiTheme="minorHAnsi" w:cstheme="minorHAnsi"/>
          <w:color w:val="auto"/>
        </w:rPr>
        <w:t xml:space="preserve"> green and red, respectively. </w:t>
      </w:r>
      <w:r w:rsidR="000312E2">
        <w:rPr>
          <w:rFonts w:asciiTheme="minorHAnsi" w:hAnsiTheme="minorHAnsi" w:cstheme="minorHAnsi"/>
          <w:color w:val="auto"/>
        </w:rPr>
        <w:t>(</w:t>
      </w:r>
      <w:r w:rsidR="50DE1D5D" w:rsidRPr="00DD2EA2">
        <w:rPr>
          <w:rFonts w:asciiTheme="minorHAnsi" w:hAnsiTheme="minorHAnsi" w:cstheme="minorHAnsi"/>
          <w:color w:val="auto"/>
        </w:rPr>
        <w:t>Original 20x magnification</w:t>
      </w:r>
      <w:r w:rsidR="000312E2">
        <w:rPr>
          <w:rFonts w:asciiTheme="minorHAnsi" w:hAnsiTheme="minorHAnsi" w:cstheme="minorHAnsi"/>
          <w:color w:val="auto"/>
        </w:rPr>
        <w:t>;</w:t>
      </w:r>
      <w:r w:rsidR="00E2454D" w:rsidRPr="00DD2EA2">
        <w:rPr>
          <w:rFonts w:asciiTheme="minorHAnsi" w:hAnsiTheme="minorHAnsi" w:cstheme="minorHAnsi"/>
          <w:color w:val="auto"/>
        </w:rPr>
        <w:t xml:space="preserve"> Scale bar = 100</w:t>
      </w:r>
      <w:r w:rsidR="008C487A">
        <w:rPr>
          <w:rFonts w:asciiTheme="minorHAnsi" w:hAnsiTheme="minorHAnsi" w:cstheme="minorHAnsi"/>
          <w:color w:val="auto"/>
        </w:rPr>
        <w:t xml:space="preserve"> </w:t>
      </w:r>
      <w:r w:rsidR="00E2454D" w:rsidRPr="00DD2EA2">
        <w:rPr>
          <w:rFonts w:asciiTheme="minorHAnsi" w:hAnsiTheme="minorHAnsi" w:cstheme="minorHAnsi"/>
          <w:color w:val="auto"/>
        </w:rPr>
        <w:t>µm</w:t>
      </w:r>
      <w:r w:rsidR="000312E2">
        <w:rPr>
          <w:rFonts w:asciiTheme="minorHAnsi" w:hAnsiTheme="minorHAnsi" w:cstheme="minorHAnsi"/>
          <w:color w:val="auto"/>
        </w:rPr>
        <w:t>)</w:t>
      </w:r>
      <w:r w:rsidR="00E2454D" w:rsidRPr="00223A51">
        <w:rPr>
          <w:rFonts w:asciiTheme="minorHAnsi" w:hAnsiTheme="minorHAnsi" w:cstheme="minorHAnsi"/>
          <w:color w:val="auto"/>
        </w:rPr>
        <w:t>.</w:t>
      </w:r>
      <w:r w:rsidR="00B80CF2">
        <w:rPr>
          <w:rFonts w:asciiTheme="minorHAnsi" w:hAnsiTheme="minorHAnsi" w:cstheme="minorHAnsi"/>
          <w:color w:val="auto"/>
        </w:rPr>
        <w:t xml:space="preserve"> </w:t>
      </w:r>
      <w:r w:rsidR="6F6189B3" w:rsidRPr="00DD2EA2">
        <w:rPr>
          <w:rFonts w:asciiTheme="minorHAnsi" w:hAnsiTheme="minorHAnsi" w:cstheme="minorHAnsi"/>
          <w:color w:val="auto"/>
        </w:rPr>
        <w:t>(</w:t>
      </w:r>
      <w:r w:rsidR="6F6189B3" w:rsidRPr="00E356EC">
        <w:rPr>
          <w:rFonts w:asciiTheme="minorHAnsi" w:hAnsiTheme="minorHAnsi" w:cstheme="minorHAnsi"/>
          <w:b/>
          <w:bCs/>
          <w:color w:val="auto"/>
        </w:rPr>
        <w:t>C</w:t>
      </w:r>
      <w:r w:rsidR="6F6189B3" w:rsidRPr="00DD2EA2">
        <w:rPr>
          <w:rFonts w:asciiTheme="minorHAnsi" w:hAnsiTheme="minorHAnsi" w:cstheme="minorHAnsi"/>
          <w:color w:val="auto"/>
        </w:rPr>
        <w:t xml:space="preserve">) </w:t>
      </w:r>
      <w:proofErr w:type="gramStart"/>
      <w:r w:rsidR="2CCF8222" w:rsidRPr="00DD2EA2">
        <w:rPr>
          <w:rFonts w:asciiTheme="minorHAnsi" w:hAnsiTheme="minorHAnsi" w:cstheme="minorHAnsi"/>
          <w:color w:val="auto"/>
        </w:rPr>
        <w:t>NETs</w:t>
      </w:r>
      <w:r w:rsidR="5ED34FCC" w:rsidRPr="00DD2EA2">
        <w:rPr>
          <w:rFonts w:asciiTheme="minorHAnsi" w:hAnsiTheme="minorHAnsi" w:cstheme="minorHAnsi"/>
          <w:color w:val="auto"/>
        </w:rPr>
        <w:t>,</w:t>
      </w:r>
      <w:proofErr w:type="gramEnd"/>
      <w:r w:rsidR="5ED34FCC" w:rsidRPr="00DD2EA2">
        <w:rPr>
          <w:rFonts w:asciiTheme="minorHAnsi" w:hAnsiTheme="minorHAnsi" w:cstheme="minorHAnsi"/>
          <w:color w:val="auto"/>
        </w:rPr>
        <w:t xml:space="preserve"> </w:t>
      </w:r>
      <w:r w:rsidR="2CCF8222" w:rsidRPr="00DD2EA2">
        <w:rPr>
          <w:rFonts w:asciiTheme="minorHAnsi" w:hAnsiTheme="minorHAnsi" w:cstheme="minorHAnsi"/>
          <w:color w:val="auto"/>
        </w:rPr>
        <w:t>identified</w:t>
      </w:r>
      <w:r w:rsidR="00704071" w:rsidRPr="00DD2EA2">
        <w:rPr>
          <w:rFonts w:asciiTheme="minorHAnsi" w:hAnsiTheme="minorHAnsi" w:cstheme="minorHAnsi"/>
          <w:color w:val="auto"/>
        </w:rPr>
        <w:t xml:space="preserve"> </w:t>
      </w:r>
      <w:r w:rsidR="00F46CA7" w:rsidRPr="00DD2EA2">
        <w:rPr>
          <w:rFonts w:asciiTheme="minorHAnsi" w:hAnsiTheme="minorHAnsi" w:cstheme="minorHAnsi"/>
          <w:color w:val="auto"/>
        </w:rPr>
        <w:t>based on</w:t>
      </w:r>
      <w:r w:rsidR="32324826" w:rsidRPr="00DD2EA2">
        <w:rPr>
          <w:rFonts w:asciiTheme="minorHAnsi" w:hAnsiTheme="minorHAnsi" w:cstheme="minorHAnsi"/>
          <w:color w:val="auto"/>
        </w:rPr>
        <w:t xml:space="preserve"> </w:t>
      </w:r>
      <w:r w:rsidR="000312E2" w:rsidRPr="000312E2">
        <w:rPr>
          <w:rFonts w:asciiTheme="minorHAnsi" w:hAnsiTheme="minorHAnsi" w:cstheme="minorHAnsi"/>
          <w:color w:val="auto"/>
        </w:rPr>
        <w:t>co</w:t>
      </w:r>
      <w:r w:rsidR="32324826" w:rsidRPr="00DD2EA2">
        <w:rPr>
          <w:rFonts w:asciiTheme="minorHAnsi" w:hAnsiTheme="minorHAnsi" w:cstheme="minorHAnsi"/>
          <w:color w:val="auto"/>
        </w:rPr>
        <w:t>localization of c</w:t>
      </w:r>
      <w:r w:rsidR="006D33C9" w:rsidRPr="00DD2EA2">
        <w:rPr>
          <w:rFonts w:asciiTheme="minorHAnsi" w:hAnsiTheme="minorHAnsi" w:cstheme="minorHAnsi"/>
          <w:color w:val="auto"/>
        </w:rPr>
        <w:t xml:space="preserve">ell-free </w:t>
      </w:r>
      <w:r w:rsidR="32324826" w:rsidRPr="00DD2EA2">
        <w:rPr>
          <w:rFonts w:asciiTheme="minorHAnsi" w:hAnsiTheme="minorHAnsi" w:cstheme="minorHAnsi"/>
          <w:color w:val="auto"/>
        </w:rPr>
        <w:t xml:space="preserve">DNA, </w:t>
      </w:r>
      <w:r w:rsidR="00464098" w:rsidRPr="00DD2EA2">
        <w:rPr>
          <w:rFonts w:asciiTheme="minorHAnsi" w:hAnsiTheme="minorHAnsi" w:cstheme="minorHAnsi"/>
          <w:color w:val="auto"/>
        </w:rPr>
        <w:t xml:space="preserve">extracellular </w:t>
      </w:r>
      <w:r w:rsidR="32324826" w:rsidRPr="00DD2EA2">
        <w:rPr>
          <w:rFonts w:asciiTheme="minorHAnsi" w:hAnsiTheme="minorHAnsi" w:cstheme="minorHAnsi"/>
          <w:color w:val="auto"/>
        </w:rPr>
        <w:t>NE</w:t>
      </w:r>
      <w:r w:rsidR="000312E2">
        <w:rPr>
          <w:rFonts w:asciiTheme="minorHAnsi" w:hAnsiTheme="minorHAnsi" w:cstheme="minorHAnsi"/>
          <w:color w:val="auto"/>
        </w:rPr>
        <w:t>,</w:t>
      </w:r>
      <w:r w:rsidR="32324826" w:rsidRPr="00DD2EA2">
        <w:rPr>
          <w:rFonts w:asciiTheme="minorHAnsi" w:hAnsiTheme="minorHAnsi" w:cstheme="minorHAnsi"/>
          <w:color w:val="auto"/>
        </w:rPr>
        <w:t xml:space="preserve"> and citH3</w:t>
      </w:r>
      <w:r w:rsidR="00206A6C" w:rsidRPr="00DD2EA2">
        <w:rPr>
          <w:rFonts w:asciiTheme="minorHAnsi" w:hAnsiTheme="minorHAnsi" w:cstheme="minorHAnsi"/>
          <w:color w:val="auto"/>
        </w:rPr>
        <w:t>, were outlined</w:t>
      </w:r>
      <w:r w:rsidR="00156B43" w:rsidRPr="00DD2EA2">
        <w:rPr>
          <w:rFonts w:asciiTheme="minorHAnsi" w:hAnsiTheme="minorHAnsi" w:cstheme="minorHAnsi"/>
          <w:color w:val="auto"/>
        </w:rPr>
        <w:t xml:space="preserve"> (dotted line)</w:t>
      </w:r>
      <w:r w:rsidR="32324826" w:rsidRPr="00DD2EA2">
        <w:rPr>
          <w:rFonts w:asciiTheme="minorHAnsi" w:hAnsiTheme="minorHAnsi" w:cstheme="minorHAnsi"/>
          <w:color w:val="auto"/>
        </w:rPr>
        <w:t>.</w:t>
      </w:r>
      <w:r w:rsidR="00694979" w:rsidRPr="00DD2EA2">
        <w:rPr>
          <w:rFonts w:asciiTheme="minorHAnsi" w:hAnsiTheme="minorHAnsi" w:cstheme="minorHAnsi"/>
          <w:color w:val="auto"/>
        </w:rPr>
        <w:t xml:space="preserve"> Original </w:t>
      </w:r>
      <w:r w:rsidR="00EF4CD5" w:rsidRPr="00DD2EA2">
        <w:rPr>
          <w:rFonts w:asciiTheme="minorHAnsi" w:hAnsiTheme="minorHAnsi" w:cstheme="minorHAnsi"/>
          <w:color w:val="auto"/>
        </w:rPr>
        <w:t>4</w:t>
      </w:r>
      <w:r w:rsidR="00694979" w:rsidRPr="00DD2EA2">
        <w:rPr>
          <w:rFonts w:asciiTheme="minorHAnsi" w:hAnsiTheme="minorHAnsi" w:cstheme="minorHAnsi"/>
          <w:color w:val="auto"/>
        </w:rPr>
        <w:t>0x magnification</w:t>
      </w:r>
      <w:r w:rsidR="0034266D">
        <w:rPr>
          <w:rFonts w:asciiTheme="minorHAnsi" w:hAnsiTheme="minorHAnsi" w:cstheme="minorHAnsi"/>
          <w:color w:val="auto"/>
        </w:rPr>
        <w:t>;</w:t>
      </w:r>
      <w:r w:rsidR="00694979" w:rsidRPr="00DD2EA2">
        <w:rPr>
          <w:rFonts w:asciiTheme="minorHAnsi" w:hAnsiTheme="minorHAnsi" w:cstheme="minorHAnsi"/>
          <w:color w:val="auto"/>
        </w:rPr>
        <w:t xml:space="preserve"> Scale bar = 100 µm.</w:t>
      </w:r>
    </w:p>
    <w:p w14:paraId="4F8C7DDA" w14:textId="06CD1186" w:rsidR="0058414B" w:rsidRPr="00DD2EA2" w:rsidRDefault="0058414B" w:rsidP="003C2F9C">
      <w:pPr>
        <w:rPr>
          <w:rFonts w:asciiTheme="minorHAnsi" w:hAnsiTheme="minorHAnsi" w:cstheme="minorHAnsi"/>
          <w:color w:val="auto"/>
        </w:rPr>
      </w:pPr>
    </w:p>
    <w:p w14:paraId="0425F9E1" w14:textId="5D6DC4E2" w:rsidR="002701A9" w:rsidRPr="00DD2EA2" w:rsidRDefault="002701A9" w:rsidP="003C2F9C">
      <w:pPr>
        <w:rPr>
          <w:rFonts w:asciiTheme="minorHAnsi" w:hAnsiTheme="minorHAnsi" w:cstheme="minorHAnsi"/>
          <w:color w:val="auto"/>
        </w:rPr>
      </w:pPr>
      <w:r w:rsidRPr="00DD2EA2">
        <w:rPr>
          <w:rFonts w:asciiTheme="minorHAnsi" w:hAnsiTheme="minorHAnsi" w:cstheme="minorHAnsi"/>
          <w:b/>
          <w:bCs/>
          <w:color w:val="auto"/>
        </w:rPr>
        <w:t>Figure 3</w:t>
      </w:r>
      <w:r w:rsidR="00E356EC">
        <w:rPr>
          <w:rFonts w:asciiTheme="minorHAnsi" w:hAnsiTheme="minorHAnsi" w:cstheme="minorHAnsi"/>
          <w:b/>
          <w:bCs/>
          <w:color w:val="auto"/>
        </w:rPr>
        <w:t xml:space="preserve">: </w:t>
      </w:r>
      <w:r w:rsidR="00CB0963" w:rsidRPr="00DD2EA2">
        <w:rPr>
          <w:rFonts w:asciiTheme="minorHAnsi" w:hAnsiTheme="minorHAnsi" w:cstheme="minorHAnsi"/>
          <w:b/>
          <w:bCs/>
          <w:color w:val="auto"/>
        </w:rPr>
        <w:t xml:space="preserve">Representative image of a feline arterial thrombus using </w:t>
      </w:r>
      <w:r w:rsidR="00D74168" w:rsidRPr="00DD2EA2">
        <w:rPr>
          <w:rFonts w:asciiTheme="minorHAnsi" w:hAnsiTheme="minorHAnsi" w:cstheme="minorHAnsi"/>
          <w:b/>
          <w:bCs/>
          <w:color w:val="auto"/>
        </w:rPr>
        <w:t>H&amp;E</w:t>
      </w:r>
      <w:r w:rsidR="006A6F81" w:rsidRPr="00DD2EA2">
        <w:rPr>
          <w:rFonts w:asciiTheme="minorHAnsi" w:hAnsiTheme="minorHAnsi" w:cstheme="minorHAnsi"/>
          <w:b/>
          <w:bCs/>
          <w:color w:val="auto"/>
        </w:rPr>
        <w:t xml:space="preserve"> </w:t>
      </w:r>
      <w:r w:rsidR="00C44294" w:rsidRPr="00DD2EA2">
        <w:rPr>
          <w:rFonts w:asciiTheme="minorHAnsi" w:hAnsiTheme="minorHAnsi" w:cstheme="minorHAnsi"/>
          <w:b/>
          <w:bCs/>
          <w:color w:val="auto"/>
        </w:rPr>
        <w:t>and</w:t>
      </w:r>
      <w:r w:rsidR="006A6F81" w:rsidRPr="00DD2EA2">
        <w:rPr>
          <w:rFonts w:asciiTheme="minorHAnsi" w:hAnsiTheme="minorHAnsi" w:cstheme="minorHAnsi"/>
          <w:b/>
          <w:bCs/>
          <w:color w:val="auto"/>
        </w:rPr>
        <w:t xml:space="preserve"> immunofluorescence staining</w:t>
      </w:r>
      <w:r w:rsidR="00B67129" w:rsidRPr="00DD2EA2">
        <w:rPr>
          <w:rFonts w:asciiTheme="minorHAnsi" w:hAnsiTheme="minorHAnsi" w:cstheme="minorHAnsi"/>
          <w:b/>
          <w:bCs/>
          <w:color w:val="auto"/>
        </w:rPr>
        <w:t>.</w:t>
      </w:r>
      <w:r w:rsidR="00B80CF2">
        <w:rPr>
          <w:rFonts w:asciiTheme="minorHAnsi" w:hAnsiTheme="minorHAnsi" w:cstheme="minorHAnsi"/>
          <w:color w:val="auto"/>
        </w:rPr>
        <w:t xml:space="preserve"> </w:t>
      </w:r>
      <w:r w:rsidR="00B67129" w:rsidRPr="00DD2EA2">
        <w:rPr>
          <w:rFonts w:asciiTheme="minorHAnsi" w:hAnsiTheme="minorHAnsi" w:cstheme="minorHAnsi"/>
          <w:color w:val="auto"/>
        </w:rPr>
        <w:t>(</w:t>
      </w:r>
      <w:r w:rsidR="00B67129" w:rsidRPr="00E356EC">
        <w:rPr>
          <w:rFonts w:asciiTheme="minorHAnsi" w:hAnsiTheme="minorHAnsi" w:cstheme="minorHAnsi"/>
          <w:b/>
          <w:bCs/>
          <w:color w:val="auto"/>
        </w:rPr>
        <w:t>A</w:t>
      </w:r>
      <w:r w:rsidR="00B67129" w:rsidRPr="00DD2EA2">
        <w:rPr>
          <w:rFonts w:asciiTheme="minorHAnsi" w:hAnsiTheme="minorHAnsi" w:cstheme="minorHAnsi"/>
          <w:color w:val="auto"/>
        </w:rPr>
        <w:t>) On H&amp;E stain, large concentration of neutrophils and erythrocytes</w:t>
      </w:r>
      <w:r w:rsidR="00A949AE">
        <w:rPr>
          <w:rFonts w:asciiTheme="minorHAnsi" w:hAnsiTheme="minorHAnsi" w:cstheme="minorHAnsi"/>
          <w:color w:val="auto"/>
        </w:rPr>
        <w:t xml:space="preserve"> were visible</w:t>
      </w:r>
      <w:r w:rsidR="004024B3" w:rsidRPr="00DD2EA2">
        <w:rPr>
          <w:rFonts w:asciiTheme="minorHAnsi" w:hAnsiTheme="minorHAnsi" w:cstheme="minorHAnsi"/>
          <w:color w:val="auto"/>
        </w:rPr>
        <w:t xml:space="preserve">. </w:t>
      </w:r>
      <w:r w:rsidR="00385F01" w:rsidRPr="00DD2EA2">
        <w:rPr>
          <w:rFonts w:asciiTheme="minorHAnsi" w:hAnsiTheme="minorHAnsi" w:cstheme="minorHAnsi"/>
          <w:color w:val="auto"/>
        </w:rPr>
        <w:t xml:space="preserve">Extracellular chromatins </w:t>
      </w:r>
      <w:r w:rsidR="00A949AE">
        <w:rPr>
          <w:rFonts w:asciiTheme="minorHAnsi" w:hAnsiTheme="minorHAnsi" w:cstheme="minorHAnsi"/>
          <w:color w:val="auto"/>
        </w:rPr>
        <w:t>appeared</w:t>
      </w:r>
      <w:r w:rsidR="00304070" w:rsidRPr="00DD2EA2">
        <w:rPr>
          <w:rFonts w:asciiTheme="minorHAnsi" w:hAnsiTheme="minorHAnsi" w:cstheme="minorHAnsi"/>
          <w:color w:val="auto"/>
        </w:rPr>
        <w:t xml:space="preserve"> as deep purple t</w:t>
      </w:r>
      <w:r w:rsidR="005D4AC8">
        <w:rPr>
          <w:rFonts w:asciiTheme="minorHAnsi" w:hAnsiTheme="minorHAnsi" w:cstheme="minorHAnsi"/>
          <w:color w:val="auto"/>
        </w:rPr>
        <w:t>h</w:t>
      </w:r>
      <w:r w:rsidR="004024B3" w:rsidRPr="00DD2EA2">
        <w:rPr>
          <w:rFonts w:asciiTheme="minorHAnsi" w:hAnsiTheme="minorHAnsi" w:cstheme="minorHAnsi"/>
          <w:color w:val="auto"/>
        </w:rPr>
        <w:t>reads</w:t>
      </w:r>
      <w:r w:rsidR="00304070" w:rsidRPr="00DD2EA2">
        <w:rPr>
          <w:rFonts w:asciiTheme="minorHAnsi" w:hAnsiTheme="minorHAnsi" w:cstheme="minorHAnsi"/>
          <w:color w:val="auto"/>
        </w:rPr>
        <w:t xml:space="preserve"> of various lengths surround</w:t>
      </w:r>
      <w:r w:rsidR="00E87384" w:rsidRPr="00DD2EA2">
        <w:rPr>
          <w:rFonts w:asciiTheme="minorHAnsi" w:hAnsiTheme="minorHAnsi" w:cstheme="minorHAnsi"/>
          <w:color w:val="auto"/>
        </w:rPr>
        <w:t>ed by</w:t>
      </w:r>
      <w:r w:rsidR="00304070" w:rsidRPr="00DD2EA2">
        <w:rPr>
          <w:rFonts w:asciiTheme="minorHAnsi" w:hAnsiTheme="minorHAnsi" w:cstheme="minorHAnsi"/>
          <w:color w:val="auto"/>
        </w:rPr>
        <w:t xml:space="preserve"> erythrocytes and neutrophils (</w:t>
      </w:r>
      <w:r w:rsidR="007E0D89" w:rsidRPr="00DD2EA2">
        <w:rPr>
          <w:rFonts w:asciiTheme="minorHAnsi" w:hAnsiTheme="minorHAnsi" w:cstheme="minorHAnsi"/>
          <w:color w:val="auto"/>
        </w:rPr>
        <w:t xml:space="preserve">dotted </w:t>
      </w:r>
      <w:r w:rsidR="00F7320F" w:rsidRPr="00DD2EA2">
        <w:rPr>
          <w:rFonts w:asciiTheme="minorHAnsi" w:hAnsiTheme="minorHAnsi" w:cstheme="minorHAnsi"/>
          <w:color w:val="auto"/>
        </w:rPr>
        <w:t>outline</w:t>
      </w:r>
      <w:r w:rsidR="00C51BD8" w:rsidRPr="00DD2EA2">
        <w:rPr>
          <w:rFonts w:asciiTheme="minorHAnsi" w:hAnsiTheme="minorHAnsi" w:cstheme="minorHAnsi"/>
          <w:color w:val="auto"/>
        </w:rPr>
        <w:t>,</w:t>
      </w:r>
      <w:r w:rsidR="00D7655D" w:rsidRPr="00DD2EA2" w:rsidDel="007E0D89">
        <w:rPr>
          <w:rFonts w:asciiTheme="minorHAnsi" w:hAnsiTheme="minorHAnsi" w:cstheme="minorHAnsi"/>
          <w:color w:val="auto"/>
        </w:rPr>
        <w:t xml:space="preserve"> </w:t>
      </w:r>
      <w:r w:rsidR="00C51BD8" w:rsidRPr="00DD2EA2">
        <w:rPr>
          <w:rFonts w:asciiTheme="minorHAnsi" w:hAnsiTheme="minorHAnsi" w:cstheme="minorHAnsi"/>
          <w:color w:val="auto"/>
        </w:rPr>
        <w:t>black</w:t>
      </w:r>
      <w:r w:rsidR="00304070" w:rsidRPr="00DD2EA2">
        <w:rPr>
          <w:rFonts w:asciiTheme="minorHAnsi" w:hAnsiTheme="minorHAnsi" w:cstheme="minorHAnsi"/>
          <w:color w:val="auto"/>
        </w:rPr>
        <w:t xml:space="preserve"> arrow).</w:t>
      </w:r>
      <w:r w:rsidR="00E356EC">
        <w:rPr>
          <w:rFonts w:asciiTheme="minorHAnsi" w:hAnsiTheme="minorHAnsi" w:cstheme="minorHAnsi"/>
          <w:color w:val="auto"/>
        </w:rPr>
        <w:t xml:space="preserve"> </w:t>
      </w:r>
      <w:r w:rsidR="00304070" w:rsidRPr="00DD2EA2">
        <w:rPr>
          <w:rFonts w:asciiTheme="minorHAnsi" w:hAnsiTheme="minorHAnsi" w:cstheme="minorHAnsi"/>
          <w:color w:val="auto"/>
        </w:rPr>
        <w:t>(</w:t>
      </w:r>
      <w:r w:rsidR="00304070" w:rsidRPr="00E356EC">
        <w:rPr>
          <w:rFonts w:asciiTheme="minorHAnsi" w:hAnsiTheme="minorHAnsi" w:cstheme="minorHAnsi"/>
          <w:b/>
          <w:bCs/>
          <w:color w:val="auto"/>
        </w:rPr>
        <w:t>B</w:t>
      </w:r>
      <w:r w:rsidR="00304070" w:rsidRPr="00DD2EA2">
        <w:rPr>
          <w:rFonts w:asciiTheme="minorHAnsi" w:hAnsiTheme="minorHAnsi" w:cstheme="minorHAnsi"/>
          <w:color w:val="auto"/>
        </w:rPr>
        <w:t xml:space="preserve">) </w:t>
      </w:r>
      <w:r w:rsidR="008847F9" w:rsidRPr="00DD2EA2">
        <w:rPr>
          <w:rFonts w:asciiTheme="minorHAnsi" w:hAnsiTheme="minorHAnsi" w:cstheme="minorHAnsi"/>
          <w:color w:val="auto"/>
        </w:rPr>
        <w:t xml:space="preserve">Neutrophil extracellular traps </w:t>
      </w:r>
      <w:r w:rsidR="00A949AE">
        <w:rPr>
          <w:rFonts w:asciiTheme="minorHAnsi" w:hAnsiTheme="minorHAnsi" w:cstheme="minorHAnsi"/>
          <w:color w:val="auto"/>
        </w:rPr>
        <w:t>were</w:t>
      </w:r>
      <w:r w:rsidR="008847F9" w:rsidRPr="00DD2EA2">
        <w:rPr>
          <w:rFonts w:asciiTheme="minorHAnsi" w:hAnsiTheme="minorHAnsi" w:cstheme="minorHAnsi"/>
          <w:color w:val="auto"/>
        </w:rPr>
        <w:t xml:space="preserve"> easily visualized using</w:t>
      </w:r>
      <w:r w:rsidR="00773E53" w:rsidRPr="00DD2EA2">
        <w:rPr>
          <w:rFonts w:asciiTheme="minorHAnsi" w:hAnsiTheme="minorHAnsi" w:cstheme="minorHAnsi"/>
          <w:color w:val="auto"/>
        </w:rPr>
        <w:t xml:space="preserve"> immunofluorescence microscopy on the same thrombus</w:t>
      </w:r>
      <w:r w:rsidR="002D38A8" w:rsidRPr="00DD2EA2">
        <w:rPr>
          <w:rFonts w:asciiTheme="minorHAnsi" w:hAnsiTheme="minorHAnsi" w:cstheme="minorHAnsi"/>
          <w:color w:val="auto"/>
        </w:rPr>
        <w:t xml:space="preserve"> (</w:t>
      </w:r>
      <w:r w:rsidR="00A61583" w:rsidRPr="00DD2EA2">
        <w:rPr>
          <w:rFonts w:asciiTheme="minorHAnsi" w:hAnsiTheme="minorHAnsi" w:cstheme="minorHAnsi"/>
          <w:color w:val="auto"/>
        </w:rPr>
        <w:t xml:space="preserve">dotted outline, </w:t>
      </w:r>
      <w:r w:rsidR="002D38A8" w:rsidRPr="00DD2EA2">
        <w:rPr>
          <w:rFonts w:asciiTheme="minorHAnsi" w:hAnsiTheme="minorHAnsi" w:cstheme="minorHAnsi"/>
          <w:color w:val="auto"/>
        </w:rPr>
        <w:t>white arrow).</w:t>
      </w:r>
      <w:r w:rsidR="00B80CF2">
        <w:rPr>
          <w:rFonts w:asciiTheme="minorHAnsi" w:hAnsiTheme="minorHAnsi" w:cstheme="minorHAnsi"/>
          <w:color w:val="auto"/>
        </w:rPr>
        <w:t xml:space="preserve"> </w:t>
      </w:r>
      <w:r w:rsidR="002D38A8" w:rsidRPr="00DD2EA2">
        <w:rPr>
          <w:rFonts w:asciiTheme="minorHAnsi" w:hAnsiTheme="minorHAnsi" w:cstheme="minorHAnsi"/>
          <w:color w:val="auto"/>
        </w:rPr>
        <w:t xml:space="preserve">NETs were identified </w:t>
      </w:r>
      <w:r w:rsidR="00A40424" w:rsidRPr="00DD2EA2">
        <w:rPr>
          <w:rFonts w:asciiTheme="minorHAnsi" w:hAnsiTheme="minorHAnsi" w:cstheme="minorHAnsi"/>
          <w:color w:val="auto"/>
        </w:rPr>
        <w:t>as colocalization of</w:t>
      </w:r>
      <w:r w:rsidR="00773E53" w:rsidRPr="00DD2EA2">
        <w:rPr>
          <w:rFonts w:asciiTheme="minorHAnsi" w:hAnsiTheme="minorHAnsi" w:cstheme="minorHAnsi"/>
          <w:color w:val="auto"/>
        </w:rPr>
        <w:t xml:space="preserve"> </w:t>
      </w:r>
      <w:proofErr w:type="spellStart"/>
      <w:r w:rsidR="00CE171A" w:rsidRPr="00DD2EA2">
        <w:rPr>
          <w:rFonts w:asciiTheme="minorHAnsi" w:hAnsiTheme="minorHAnsi" w:cstheme="minorHAnsi"/>
          <w:color w:val="auto"/>
        </w:rPr>
        <w:t>cfDNA</w:t>
      </w:r>
      <w:proofErr w:type="spellEnd"/>
      <w:r w:rsidR="00CE171A" w:rsidRPr="00DD2EA2">
        <w:rPr>
          <w:rFonts w:asciiTheme="minorHAnsi" w:hAnsiTheme="minorHAnsi" w:cstheme="minorHAnsi"/>
          <w:color w:val="auto"/>
        </w:rPr>
        <w:t xml:space="preserve"> (blue), NE</w:t>
      </w:r>
      <w:r w:rsidR="000312E2">
        <w:rPr>
          <w:rFonts w:asciiTheme="minorHAnsi" w:hAnsiTheme="minorHAnsi" w:cstheme="minorHAnsi"/>
          <w:color w:val="auto"/>
        </w:rPr>
        <w:t xml:space="preserve"> </w:t>
      </w:r>
      <w:r w:rsidR="003E317A">
        <w:rPr>
          <w:rFonts w:asciiTheme="minorHAnsi" w:hAnsiTheme="minorHAnsi" w:cstheme="minorHAnsi"/>
          <w:color w:val="auto"/>
        </w:rPr>
        <w:t>(</w:t>
      </w:r>
      <w:r w:rsidR="000312E2">
        <w:rPr>
          <w:rFonts w:asciiTheme="minorHAnsi" w:hAnsiTheme="minorHAnsi" w:cstheme="minorHAnsi"/>
          <w:color w:val="auto"/>
        </w:rPr>
        <w:t>gree</w:t>
      </w:r>
      <w:r w:rsidR="003E317A">
        <w:rPr>
          <w:rFonts w:asciiTheme="minorHAnsi" w:hAnsiTheme="minorHAnsi" w:cstheme="minorHAnsi"/>
          <w:color w:val="auto"/>
        </w:rPr>
        <w:t>n</w:t>
      </w:r>
      <w:r w:rsidR="00CE171A" w:rsidRPr="00DD2EA2">
        <w:rPr>
          <w:rFonts w:asciiTheme="minorHAnsi" w:hAnsiTheme="minorHAnsi" w:cstheme="minorHAnsi"/>
          <w:color w:val="auto"/>
        </w:rPr>
        <w:t>)</w:t>
      </w:r>
      <w:r w:rsidR="000312E2">
        <w:rPr>
          <w:rFonts w:asciiTheme="minorHAnsi" w:hAnsiTheme="minorHAnsi" w:cstheme="minorHAnsi"/>
          <w:color w:val="auto"/>
        </w:rPr>
        <w:t>,</w:t>
      </w:r>
      <w:r w:rsidR="00CE171A" w:rsidRPr="00DD2EA2">
        <w:rPr>
          <w:rFonts w:asciiTheme="minorHAnsi" w:hAnsiTheme="minorHAnsi" w:cstheme="minorHAnsi"/>
          <w:color w:val="auto"/>
        </w:rPr>
        <w:t xml:space="preserve"> and citH3</w:t>
      </w:r>
      <w:r w:rsidR="000312E2">
        <w:rPr>
          <w:rFonts w:asciiTheme="minorHAnsi" w:hAnsiTheme="minorHAnsi" w:cstheme="minorHAnsi"/>
          <w:color w:val="auto"/>
        </w:rPr>
        <w:t xml:space="preserve"> </w:t>
      </w:r>
      <w:r w:rsidR="003E317A">
        <w:rPr>
          <w:rFonts w:asciiTheme="minorHAnsi" w:hAnsiTheme="minorHAnsi" w:cstheme="minorHAnsi"/>
          <w:color w:val="auto"/>
        </w:rPr>
        <w:t>(</w:t>
      </w:r>
      <w:r w:rsidR="000312E2">
        <w:rPr>
          <w:rFonts w:asciiTheme="minorHAnsi" w:hAnsiTheme="minorHAnsi" w:cstheme="minorHAnsi"/>
          <w:color w:val="auto"/>
        </w:rPr>
        <w:t>red</w:t>
      </w:r>
      <w:r w:rsidR="00CE171A" w:rsidRPr="00DD2EA2">
        <w:rPr>
          <w:rFonts w:asciiTheme="minorHAnsi" w:hAnsiTheme="minorHAnsi" w:cstheme="minorHAnsi"/>
          <w:color w:val="auto"/>
        </w:rPr>
        <w:t>)</w:t>
      </w:r>
      <w:r w:rsidR="002D38A8" w:rsidRPr="00DD2EA2">
        <w:rPr>
          <w:rFonts w:asciiTheme="minorHAnsi" w:hAnsiTheme="minorHAnsi" w:cstheme="minorHAnsi"/>
          <w:color w:val="auto"/>
        </w:rPr>
        <w:t>.</w:t>
      </w:r>
      <w:r w:rsidR="00B80CF2">
        <w:rPr>
          <w:rFonts w:asciiTheme="minorHAnsi" w:hAnsiTheme="minorHAnsi" w:cstheme="minorHAnsi"/>
          <w:color w:val="auto"/>
        </w:rPr>
        <w:t xml:space="preserve"> </w:t>
      </w:r>
      <w:r w:rsidR="002D38A8" w:rsidRPr="00DD2EA2">
        <w:rPr>
          <w:rFonts w:asciiTheme="minorHAnsi" w:hAnsiTheme="minorHAnsi" w:cstheme="minorHAnsi"/>
          <w:color w:val="auto"/>
        </w:rPr>
        <w:t xml:space="preserve">Original </w:t>
      </w:r>
      <w:r w:rsidR="00F10CB3" w:rsidRPr="00DD2EA2">
        <w:rPr>
          <w:rFonts w:asciiTheme="minorHAnsi" w:hAnsiTheme="minorHAnsi" w:cstheme="minorHAnsi"/>
          <w:color w:val="auto"/>
        </w:rPr>
        <w:t>2</w:t>
      </w:r>
      <w:r w:rsidR="002D38A8" w:rsidRPr="00DD2EA2">
        <w:rPr>
          <w:rFonts w:asciiTheme="minorHAnsi" w:hAnsiTheme="minorHAnsi" w:cstheme="minorHAnsi"/>
          <w:color w:val="auto"/>
        </w:rPr>
        <w:t>0x magnification</w:t>
      </w:r>
      <w:r w:rsidR="0034266D">
        <w:rPr>
          <w:rFonts w:asciiTheme="minorHAnsi" w:hAnsiTheme="minorHAnsi" w:cstheme="minorHAnsi"/>
          <w:color w:val="auto"/>
        </w:rPr>
        <w:t>;</w:t>
      </w:r>
      <w:r w:rsidR="002D38A8" w:rsidRPr="00DD2EA2">
        <w:rPr>
          <w:rFonts w:asciiTheme="minorHAnsi" w:hAnsiTheme="minorHAnsi" w:cstheme="minorHAnsi"/>
          <w:color w:val="auto"/>
        </w:rPr>
        <w:t xml:space="preserve"> Scale bar = </w:t>
      </w:r>
      <w:r w:rsidR="00270FE7" w:rsidRPr="00DD2EA2">
        <w:rPr>
          <w:rFonts w:asciiTheme="minorHAnsi" w:hAnsiTheme="minorHAnsi" w:cstheme="minorHAnsi"/>
          <w:color w:val="auto"/>
        </w:rPr>
        <w:t>200 µm.</w:t>
      </w:r>
    </w:p>
    <w:p w14:paraId="189A3030" w14:textId="77777777" w:rsidR="006A6F81" w:rsidRPr="00DD2EA2" w:rsidRDefault="006A6F81" w:rsidP="003C2F9C">
      <w:pPr>
        <w:rPr>
          <w:rFonts w:asciiTheme="minorHAnsi" w:hAnsiTheme="minorHAnsi" w:cstheme="minorHAnsi"/>
          <w:color w:val="auto"/>
        </w:rPr>
      </w:pPr>
    </w:p>
    <w:p w14:paraId="6A53DBFF" w14:textId="5B6F9166" w:rsidR="005A26D2" w:rsidRPr="00DD2EA2" w:rsidRDefault="00A6769C" w:rsidP="003C2F9C">
      <w:pPr>
        <w:rPr>
          <w:rFonts w:asciiTheme="minorHAnsi" w:hAnsiTheme="minorHAnsi" w:cstheme="minorHAnsi"/>
          <w:color w:val="auto"/>
        </w:rPr>
      </w:pPr>
      <w:r w:rsidRPr="00DD2EA2">
        <w:rPr>
          <w:rFonts w:asciiTheme="minorHAnsi" w:hAnsiTheme="minorHAnsi" w:cstheme="minorHAnsi"/>
          <w:b/>
          <w:bCs/>
          <w:color w:val="auto"/>
        </w:rPr>
        <w:t>Figure 4</w:t>
      </w:r>
      <w:r w:rsidR="00E356EC">
        <w:rPr>
          <w:rFonts w:asciiTheme="minorHAnsi" w:hAnsiTheme="minorHAnsi" w:cstheme="minorHAnsi"/>
          <w:b/>
          <w:bCs/>
          <w:color w:val="auto"/>
        </w:rPr>
        <w:t xml:space="preserve">: </w:t>
      </w:r>
      <w:r w:rsidRPr="00DD2EA2">
        <w:rPr>
          <w:rFonts w:asciiTheme="minorHAnsi" w:hAnsiTheme="minorHAnsi" w:cstheme="minorHAnsi"/>
          <w:b/>
          <w:bCs/>
          <w:color w:val="auto"/>
        </w:rPr>
        <w:t>Representative phase contrast and immunofluorescence images</w:t>
      </w:r>
      <w:r w:rsidRPr="00DD2EA2">
        <w:rPr>
          <w:rFonts w:asciiTheme="minorHAnsi" w:hAnsiTheme="minorHAnsi" w:cstheme="minorHAnsi"/>
          <w:color w:val="auto"/>
        </w:rPr>
        <w:t xml:space="preserve"> </w:t>
      </w:r>
      <w:r w:rsidRPr="00E356EC">
        <w:rPr>
          <w:rFonts w:asciiTheme="minorHAnsi" w:hAnsiTheme="minorHAnsi" w:cstheme="minorHAnsi"/>
          <w:b/>
          <w:bCs/>
          <w:color w:val="auto"/>
        </w:rPr>
        <w:t>of aortic bifurcations</w:t>
      </w:r>
      <w:r w:rsidR="00E356EC">
        <w:rPr>
          <w:rFonts w:asciiTheme="minorHAnsi" w:hAnsiTheme="minorHAnsi" w:cstheme="minorHAnsi"/>
          <w:color w:val="auto"/>
        </w:rPr>
        <w:t xml:space="preserve">. </w:t>
      </w:r>
      <w:r w:rsidR="00E356EC" w:rsidRPr="00DD2EA2">
        <w:rPr>
          <w:rFonts w:asciiTheme="minorHAnsi" w:hAnsiTheme="minorHAnsi" w:cstheme="minorHAnsi"/>
          <w:color w:val="auto"/>
        </w:rPr>
        <w:t>(</w:t>
      </w:r>
      <w:r w:rsidR="00E356EC" w:rsidRPr="00E356EC">
        <w:rPr>
          <w:rFonts w:asciiTheme="minorHAnsi" w:hAnsiTheme="minorHAnsi" w:cstheme="minorHAnsi"/>
          <w:b/>
          <w:bCs/>
          <w:color w:val="auto"/>
        </w:rPr>
        <w:t>A</w:t>
      </w:r>
      <w:r w:rsidR="00E356EC" w:rsidRPr="00DD2EA2">
        <w:rPr>
          <w:rFonts w:asciiTheme="minorHAnsi" w:hAnsiTheme="minorHAnsi" w:cstheme="minorHAnsi"/>
          <w:color w:val="auto"/>
        </w:rPr>
        <w:t xml:space="preserve">) </w:t>
      </w:r>
      <w:r w:rsidR="000312E2">
        <w:rPr>
          <w:rFonts w:asciiTheme="minorHAnsi" w:hAnsiTheme="minorHAnsi" w:cstheme="minorHAnsi"/>
          <w:color w:val="auto"/>
        </w:rPr>
        <w:t>P</w:t>
      </w:r>
      <w:r w:rsidR="00EB71AE">
        <w:rPr>
          <w:rFonts w:asciiTheme="minorHAnsi" w:hAnsiTheme="minorHAnsi" w:cstheme="minorHAnsi"/>
          <w:color w:val="auto"/>
        </w:rPr>
        <w:t xml:space="preserve">hase contrast and </w:t>
      </w:r>
      <w:r w:rsidR="00EB71AE" w:rsidRPr="00EB71AE">
        <w:rPr>
          <w:rFonts w:asciiTheme="minorHAnsi" w:hAnsiTheme="minorHAnsi" w:cstheme="minorHAnsi"/>
          <w:color w:val="auto"/>
        </w:rPr>
        <w:t>immunofluorescence images of aortic bifurcations</w:t>
      </w:r>
      <w:r w:rsidR="00EB71AE">
        <w:rPr>
          <w:rFonts w:asciiTheme="minorHAnsi" w:hAnsiTheme="minorHAnsi" w:cstheme="minorHAnsi"/>
          <w:color w:val="auto"/>
        </w:rPr>
        <w:t xml:space="preserve"> in</w:t>
      </w:r>
      <w:r w:rsidRPr="00DD2EA2">
        <w:rPr>
          <w:rFonts w:asciiTheme="minorHAnsi" w:hAnsiTheme="minorHAnsi" w:cstheme="minorHAnsi"/>
          <w:color w:val="auto"/>
        </w:rPr>
        <w:t xml:space="preserve"> a cat without arterial thrombosis</w:t>
      </w:r>
      <w:r w:rsidR="00EB71AE">
        <w:rPr>
          <w:rFonts w:asciiTheme="minorHAnsi" w:hAnsiTheme="minorHAnsi" w:cstheme="minorHAnsi"/>
          <w:color w:val="auto"/>
        </w:rPr>
        <w:t xml:space="preserve">. </w:t>
      </w:r>
      <w:r w:rsidR="00EB71AE" w:rsidRPr="00DD2EA2">
        <w:rPr>
          <w:rFonts w:asciiTheme="minorHAnsi" w:hAnsiTheme="minorHAnsi" w:cstheme="minorHAnsi"/>
          <w:color w:val="auto"/>
        </w:rPr>
        <w:t>Note the absence of thrombi or aggregates of neutrophils within the lumen of the aortic bifurcation from the cat without arterial thrombosis.</w:t>
      </w:r>
      <w:r w:rsidR="00EB71AE">
        <w:rPr>
          <w:rFonts w:asciiTheme="minorHAnsi" w:hAnsiTheme="minorHAnsi" w:cstheme="minorHAnsi"/>
          <w:color w:val="auto"/>
        </w:rPr>
        <w:t xml:space="preserve"> </w:t>
      </w:r>
      <w:r w:rsidR="00E356EC">
        <w:rPr>
          <w:rFonts w:asciiTheme="minorHAnsi" w:hAnsiTheme="minorHAnsi" w:cstheme="minorHAnsi"/>
          <w:color w:val="auto"/>
        </w:rPr>
        <w:t>(</w:t>
      </w:r>
      <w:r w:rsidR="00E356EC" w:rsidRPr="00E356EC">
        <w:rPr>
          <w:rFonts w:asciiTheme="minorHAnsi" w:hAnsiTheme="minorHAnsi" w:cstheme="minorHAnsi"/>
          <w:b/>
          <w:bCs/>
          <w:color w:val="auto"/>
        </w:rPr>
        <w:t>B</w:t>
      </w:r>
      <w:r w:rsidR="00E356EC">
        <w:rPr>
          <w:rFonts w:asciiTheme="minorHAnsi" w:hAnsiTheme="minorHAnsi" w:cstheme="minorHAnsi"/>
          <w:color w:val="auto"/>
        </w:rPr>
        <w:t>)</w:t>
      </w:r>
      <w:r w:rsidR="00EB71AE">
        <w:rPr>
          <w:rFonts w:asciiTheme="minorHAnsi" w:hAnsiTheme="minorHAnsi" w:cstheme="minorHAnsi"/>
          <w:color w:val="auto"/>
        </w:rPr>
        <w:t xml:space="preserve"> </w:t>
      </w:r>
      <w:r w:rsidR="000312E2">
        <w:rPr>
          <w:rFonts w:asciiTheme="minorHAnsi" w:hAnsiTheme="minorHAnsi" w:cstheme="minorHAnsi"/>
          <w:color w:val="auto"/>
        </w:rPr>
        <w:t>P</w:t>
      </w:r>
      <w:r w:rsidR="00EB71AE">
        <w:rPr>
          <w:rFonts w:asciiTheme="minorHAnsi" w:hAnsiTheme="minorHAnsi" w:cstheme="minorHAnsi"/>
          <w:color w:val="auto"/>
        </w:rPr>
        <w:t xml:space="preserve">hase contrast and </w:t>
      </w:r>
      <w:r w:rsidR="00EB71AE" w:rsidRPr="00EB71AE">
        <w:rPr>
          <w:rFonts w:asciiTheme="minorHAnsi" w:hAnsiTheme="minorHAnsi" w:cstheme="minorHAnsi"/>
          <w:color w:val="auto"/>
        </w:rPr>
        <w:t>immunofluorescence images of aortic bifurcations</w:t>
      </w:r>
      <w:r w:rsidR="00EB71AE">
        <w:rPr>
          <w:rFonts w:asciiTheme="minorHAnsi" w:hAnsiTheme="minorHAnsi" w:cstheme="minorHAnsi"/>
          <w:color w:val="auto"/>
        </w:rPr>
        <w:t xml:space="preserve"> in</w:t>
      </w:r>
      <w:r w:rsidR="001D731C" w:rsidRPr="00DD2EA2">
        <w:rPr>
          <w:rFonts w:asciiTheme="minorHAnsi" w:hAnsiTheme="minorHAnsi" w:cstheme="minorHAnsi"/>
          <w:color w:val="auto"/>
        </w:rPr>
        <w:t xml:space="preserve"> </w:t>
      </w:r>
      <w:r w:rsidRPr="00DD2EA2">
        <w:rPr>
          <w:rFonts w:asciiTheme="minorHAnsi" w:hAnsiTheme="minorHAnsi" w:cstheme="minorHAnsi"/>
          <w:color w:val="auto"/>
        </w:rPr>
        <w:t>a cat diagnosed with cardiogenic arterial thromboembolism. The aortic bifurcations were stained for DNA (blue), neutrophil elastase (green), and citrullinated histone H3 (red).</w:t>
      </w:r>
      <w:r w:rsidR="00B80CF2">
        <w:rPr>
          <w:rFonts w:asciiTheme="minorHAnsi" w:hAnsiTheme="minorHAnsi" w:cstheme="minorHAnsi"/>
          <w:color w:val="auto"/>
        </w:rPr>
        <w:t xml:space="preserve"> </w:t>
      </w:r>
      <w:r w:rsidRPr="00DD2EA2">
        <w:rPr>
          <w:rFonts w:asciiTheme="minorHAnsi" w:hAnsiTheme="minorHAnsi" w:cstheme="minorHAnsi"/>
          <w:color w:val="auto"/>
        </w:rPr>
        <w:t xml:space="preserve">In </w:t>
      </w:r>
      <w:r w:rsidR="00EB71AE">
        <w:rPr>
          <w:rFonts w:asciiTheme="minorHAnsi" w:hAnsiTheme="minorHAnsi" w:cstheme="minorHAnsi"/>
          <w:color w:val="auto"/>
        </w:rPr>
        <w:t>this case</w:t>
      </w:r>
      <w:r w:rsidRPr="00DD2EA2">
        <w:rPr>
          <w:rFonts w:asciiTheme="minorHAnsi" w:hAnsiTheme="minorHAnsi" w:cstheme="minorHAnsi"/>
          <w:color w:val="auto"/>
        </w:rPr>
        <w:t>, a well demarcated thrombus</w:t>
      </w:r>
      <w:r w:rsidR="000312E2">
        <w:rPr>
          <w:rFonts w:asciiTheme="minorHAnsi" w:hAnsiTheme="minorHAnsi" w:cstheme="minorHAnsi"/>
          <w:color w:val="auto"/>
        </w:rPr>
        <w:t xml:space="preserve"> </w:t>
      </w:r>
      <w:r w:rsidRPr="00DD2EA2">
        <w:rPr>
          <w:rFonts w:asciiTheme="minorHAnsi" w:hAnsiTheme="minorHAnsi" w:cstheme="minorHAnsi"/>
          <w:color w:val="auto"/>
        </w:rPr>
        <w:t>bul</w:t>
      </w:r>
      <w:r w:rsidR="002865D5" w:rsidRPr="00DD2EA2">
        <w:rPr>
          <w:rFonts w:asciiTheme="minorHAnsi" w:hAnsiTheme="minorHAnsi" w:cstheme="minorHAnsi"/>
          <w:color w:val="auto"/>
        </w:rPr>
        <w:t>g</w:t>
      </w:r>
      <w:r w:rsidR="000312E2">
        <w:rPr>
          <w:rFonts w:asciiTheme="minorHAnsi" w:hAnsiTheme="minorHAnsi" w:cstheme="minorHAnsi"/>
          <w:color w:val="auto"/>
        </w:rPr>
        <w:t>ing</w:t>
      </w:r>
      <w:r w:rsidRPr="00DD2EA2">
        <w:rPr>
          <w:rFonts w:asciiTheme="minorHAnsi" w:hAnsiTheme="minorHAnsi" w:cstheme="minorHAnsi"/>
          <w:color w:val="auto"/>
        </w:rPr>
        <w:t xml:space="preserve"> into the vascular wall and occup</w:t>
      </w:r>
      <w:r w:rsidR="000312E2">
        <w:rPr>
          <w:rFonts w:asciiTheme="minorHAnsi" w:hAnsiTheme="minorHAnsi" w:cstheme="minorHAnsi"/>
          <w:color w:val="auto"/>
        </w:rPr>
        <w:t>ying</w:t>
      </w:r>
      <w:r w:rsidRPr="00DD2EA2">
        <w:rPr>
          <w:rFonts w:asciiTheme="minorHAnsi" w:hAnsiTheme="minorHAnsi" w:cstheme="minorHAnsi"/>
          <w:color w:val="auto"/>
        </w:rPr>
        <w:t xml:space="preserve"> </w:t>
      </w:r>
      <w:r w:rsidR="00E737EC" w:rsidRPr="00DD2EA2">
        <w:rPr>
          <w:rFonts w:asciiTheme="minorHAnsi" w:hAnsiTheme="minorHAnsi" w:cstheme="minorHAnsi"/>
          <w:color w:val="auto"/>
        </w:rPr>
        <w:t>most of</w:t>
      </w:r>
      <w:r w:rsidRPr="00DD2EA2">
        <w:rPr>
          <w:rFonts w:asciiTheme="minorHAnsi" w:hAnsiTheme="minorHAnsi" w:cstheme="minorHAnsi"/>
          <w:color w:val="auto"/>
        </w:rPr>
        <w:t xml:space="preserve"> the aortic lumen</w:t>
      </w:r>
      <w:r w:rsidR="00F97374">
        <w:rPr>
          <w:rFonts w:asciiTheme="minorHAnsi" w:hAnsiTheme="minorHAnsi" w:cstheme="minorHAnsi"/>
          <w:color w:val="auto"/>
        </w:rPr>
        <w:t xml:space="preserve"> </w:t>
      </w:r>
      <w:r w:rsidR="000312E2">
        <w:rPr>
          <w:rFonts w:asciiTheme="minorHAnsi" w:hAnsiTheme="minorHAnsi" w:cstheme="minorHAnsi"/>
          <w:color w:val="auto"/>
        </w:rPr>
        <w:t>was</w:t>
      </w:r>
      <w:r w:rsidR="000312E2" w:rsidRPr="00DD2EA2">
        <w:rPr>
          <w:rFonts w:asciiTheme="minorHAnsi" w:hAnsiTheme="minorHAnsi" w:cstheme="minorHAnsi"/>
          <w:color w:val="auto"/>
        </w:rPr>
        <w:t xml:space="preserve"> </w:t>
      </w:r>
      <w:r w:rsidR="00077BE0" w:rsidRPr="00DD2EA2">
        <w:rPr>
          <w:rFonts w:asciiTheme="minorHAnsi" w:hAnsiTheme="minorHAnsi" w:cstheme="minorHAnsi"/>
          <w:color w:val="auto"/>
        </w:rPr>
        <w:t>noted in the cat with cardiogenic arterial thromboembolism</w:t>
      </w:r>
      <w:r w:rsidRPr="00DD2EA2">
        <w:rPr>
          <w:rFonts w:asciiTheme="minorHAnsi" w:hAnsiTheme="minorHAnsi" w:cstheme="minorHAnsi"/>
          <w:color w:val="auto"/>
        </w:rPr>
        <w:t>.</w:t>
      </w:r>
      <w:r w:rsidR="00B80CF2">
        <w:rPr>
          <w:rFonts w:asciiTheme="minorHAnsi" w:hAnsiTheme="minorHAnsi" w:cstheme="minorHAnsi"/>
          <w:color w:val="auto"/>
        </w:rPr>
        <w:t xml:space="preserve"> </w:t>
      </w:r>
      <w:r w:rsidRPr="00DD2EA2">
        <w:rPr>
          <w:rFonts w:asciiTheme="minorHAnsi" w:hAnsiTheme="minorHAnsi" w:cstheme="minorHAnsi"/>
          <w:color w:val="auto"/>
        </w:rPr>
        <w:t xml:space="preserve">NETs, characterized by colocalization of </w:t>
      </w:r>
      <w:proofErr w:type="spellStart"/>
      <w:r w:rsidRPr="00DD2EA2">
        <w:rPr>
          <w:rFonts w:asciiTheme="minorHAnsi" w:hAnsiTheme="minorHAnsi" w:cstheme="minorHAnsi"/>
          <w:color w:val="auto"/>
        </w:rPr>
        <w:t>cfDNA</w:t>
      </w:r>
      <w:proofErr w:type="spellEnd"/>
      <w:r w:rsidRPr="00DD2EA2">
        <w:rPr>
          <w:rFonts w:asciiTheme="minorHAnsi" w:hAnsiTheme="minorHAnsi" w:cstheme="minorHAnsi"/>
          <w:color w:val="auto"/>
        </w:rPr>
        <w:t>, NE</w:t>
      </w:r>
      <w:r w:rsidR="008C487A">
        <w:rPr>
          <w:rFonts w:asciiTheme="minorHAnsi" w:hAnsiTheme="minorHAnsi" w:cstheme="minorHAnsi"/>
          <w:color w:val="auto"/>
        </w:rPr>
        <w:t>,</w:t>
      </w:r>
      <w:r w:rsidRPr="00DD2EA2">
        <w:rPr>
          <w:rFonts w:asciiTheme="minorHAnsi" w:hAnsiTheme="minorHAnsi" w:cstheme="minorHAnsi"/>
          <w:color w:val="auto"/>
        </w:rPr>
        <w:t xml:space="preserve"> and citH3</w:t>
      </w:r>
      <w:r w:rsidR="00A949AE">
        <w:rPr>
          <w:rFonts w:asciiTheme="minorHAnsi" w:hAnsiTheme="minorHAnsi" w:cstheme="minorHAnsi"/>
          <w:color w:val="auto"/>
        </w:rPr>
        <w:t>,</w:t>
      </w:r>
      <w:r w:rsidRPr="00DD2EA2">
        <w:rPr>
          <w:rFonts w:asciiTheme="minorHAnsi" w:hAnsiTheme="minorHAnsi" w:cstheme="minorHAnsi"/>
          <w:color w:val="auto"/>
        </w:rPr>
        <w:t xml:space="preserve"> were identified within the thrombus</w:t>
      </w:r>
      <w:r w:rsidR="00015BE8" w:rsidRPr="00DD2EA2">
        <w:rPr>
          <w:rFonts w:asciiTheme="minorHAnsi" w:hAnsiTheme="minorHAnsi" w:cstheme="minorHAnsi"/>
          <w:color w:val="auto"/>
        </w:rPr>
        <w:t xml:space="preserve"> (dotted outline).</w:t>
      </w:r>
      <w:r w:rsidR="00B80CF2">
        <w:rPr>
          <w:rFonts w:asciiTheme="minorHAnsi" w:hAnsiTheme="minorHAnsi" w:cstheme="minorHAnsi"/>
          <w:color w:val="auto"/>
        </w:rPr>
        <w:t xml:space="preserve"> </w:t>
      </w:r>
      <w:r w:rsidRPr="00DD2EA2">
        <w:rPr>
          <w:rFonts w:asciiTheme="minorHAnsi" w:hAnsiTheme="minorHAnsi" w:cstheme="minorHAnsi"/>
          <w:color w:val="auto"/>
        </w:rPr>
        <w:t>Original 10x magnification</w:t>
      </w:r>
      <w:r w:rsidR="0034266D">
        <w:rPr>
          <w:rFonts w:asciiTheme="minorHAnsi" w:hAnsiTheme="minorHAnsi" w:cstheme="minorHAnsi"/>
          <w:color w:val="auto"/>
        </w:rPr>
        <w:t>;</w:t>
      </w:r>
      <w:r w:rsidRPr="00DD2EA2">
        <w:rPr>
          <w:rFonts w:asciiTheme="minorHAnsi" w:hAnsiTheme="minorHAnsi" w:cstheme="minorHAnsi"/>
          <w:color w:val="auto"/>
        </w:rPr>
        <w:t xml:space="preserve"> Scale bar = 400 µm</w:t>
      </w:r>
      <w:r w:rsidR="0034266D">
        <w:rPr>
          <w:rFonts w:asciiTheme="minorHAnsi" w:hAnsiTheme="minorHAnsi" w:cstheme="minorHAnsi"/>
          <w:color w:val="auto"/>
        </w:rPr>
        <w:t>.</w:t>
      </w:r>
    </w:p>
    <w:p w14:paraId="5A9A5BFC" w14:textId="5FA7B239" w:rsidR="00A6769C" w:rsidRPr="00DD2EA2" w:rsidRDefault="00A6769C" w:rsidP="003C2F9C">
      <w:pPr>
        <w:rPr>
          <w:rFonts w:asciiTheme="minorHAnsi" w:hAnsiTheme="minorHAnsi" w:cstheme="minorHAnsi"/>
          <w:color w:val="auto"/>
        </w:rPr>
      </w:pPr>
      <w:r w:rsidRPr="00DD2EA2" w:rsidDel="000C1B00">
        <w:rPr>
          <w:rFonts w:asciiTheme="minorHAnsi" w:hAnsiTheme="minorHAnsi" w:cstheme="minorHAnsi"/>
          <w:color w:val="auto"/>
        </w:rPr>
        <w:t xml:space="preserve"> </w:t>
      </w:r>
    </w:p>
    <w:p w14:paraId="770F42BC" w14:textId="71F00A3B" w:rsidR="0058414B" w:rsidRPr="00DD2EA2" w:rsidRDefault="0058414B" w:rsidP="003C2F9C">
      <w:pPr>
        <w:rPr>
          <w:rFonts w:asciiTheme="minorHAnsi" w:hAnsiTheme="minorHAnsi" w:cstheme="minorHAnsi"/>
          <w:color w:val="auto"/>
        </w:rPr>
      </w:pPr>
      <w:r w:rsidRPr="00DD2EA2">
        <w:rPr>
          <w:rFonts w:asciiTheme="minorHAnsi" w:hAnsiTheme="minorHAnsi" w:cstheme="minorHAnsi"/>
          <w:b/>
          <w:bCs/>
          <w:color w:val="auto"/>
        </w:rPr>
        <w:t xml:space="preserve">Figure </w:t>
      </w:r>
      <w:r w:rsidR="00A6769C" w:rsidRPr="00DD2EA2">
        <w:rPr>
          <w:rFonts w:asciiTheme="minorHAnsi" w:hAnsiTheme="minorHAnsi" w:cstheme="minorHAnsi"/>
          <w:b/>
          <w:bCs/>
          <w:color w:val="auto"/>
        </w:rPr>
        <w:t>5</w:t>
      </w:r>
      <w:r w:rsidR="00EB71AE">
        <w:rPr>
          <w:rFonts w:asciiTheme="minorHAnsi" w:hAnsiTheme="minorHAnsi" w:cstheme="minorHAnsi"/>
          <w:b/>
          <w:bCs/>
          <w:color w:val="auto"/>
        </w:rPr>
        <w:t xml:space="preserve">: </w:t>
      </w:r>
      <w:r w:rsidR="00234A59" w:rsidRPr="00622664">
        <w:rPr>
          <w:rFonts w:asciiTheme="minorHAnsi" w:hAnsiTheme="minorHAnsi" w:cstheme="minorHAnsi"/>
          <w:b/>
          <w:bCs/>
          <w:color w:val="auto"/>
        </w:rPr>
        <w:t>Representative phase contrast</w:t>
      </w:r>
      <w:r w:rsidR="0027597B" w:rsidRPr="00622664">
        <w:rPr>
          <w:rFonts w:asciiTheme="minorHAnsi" w:hAnsiTheme="minorHAnsi" w:cstheme="minorHAnsi"/>
          <w:b/>
          <w:bCs/>
          <w:color w:val="auto"/>
        </w:rPr>
        <w:t xml:space="preserve"> (PC)</w:t>
      </w:r>
      <w:r w:rsidR="00234A59" w:rsidRPr="00622664">
        <w:rPr>
          <w:rFonts w:asciiTheme="minorHAnsi" w:hAnsiTheme="minorHAnsi" w:cstheme="minorHAnsi"/>
          <w:b/>
          <w:bCs/>
          <w:color w:val="auto"/>
        </w:rPr>
        <w:t xml:space="preserve"> and immunofluorescence images of </w:t>
      </w:r>
      <w:r w:rsidR="00AD3B52" w:rsidRPr="00622664">
        <w:rPr>
          <w:rFonts w:asciiTheme="minorHAnsi" w:hAnsiTheme="minorHAnsi" w:cstheme="minorHAnsi"/>
          <w:b/>
          <w:bCs/>
          <w:color w:val="auto"/>
        </w:rPr>
        <w:t xml:space="preserve">arterial </w:t>
      </w:r>
      <w:r w:rsidR="00234A59" w:rsidRPr="00622664">
        <w:rPr>
          <w:rFonts w:asciiTheme="minorHAnsi" w:hAnsiTheme="minorHAnsi" w:cstheme="minorHAnsi"/>
          <w:b/>
          <w:bCs/>
          <w:color w:val="auto"/>
        </w:rPr>
        <w:t>thromb</w:t>
      </w:r>
      <w:r w:rsidR="000B6B00" w:rsidRPr="00622664">
        <w:rPr>
          <w:rFonts w:asciiTheme="minorHAnsi" w:hAnsiTheme="minorHAnsi" w:cstheme="minorHAnsi"/>
          <w:b/>
          <w:bCs/>
          <w:color w:val="auto"/>
        </w:rPr>
        <w:t>i</w:t>
      </w:r>
      <w:r w:rsidR="00EB71AE">
        <w:rPr>
          <w:rFonts w:asciiTheme="minorHAnsi" w:hAnsiTheme="minorHAnsi" w:cstheme="minorHAnsi"/>
          <w:b/>
          <w:bCs/>
          <w:color w:val="auto"/>
        </w:rPr>
        <w:t xml:space="preserve"> from two cats. </w:t>
      </w:r>
      <w:r w:rsidR="00EB71AE" w:rsidRPr="00EB71AE">
        <w:rPr>
          <w:rFonts w:asciiTheme="minorHAnsi" w:hAnsiTheme="minorHAnsi" w:cstheme="minorHAnsi"/>
          <w:color w:val="auto"/>
        </w:rPr>
        <w:t xml:space="preserve">The </w:t>
      </w:r>
      <w:r w:rsidR="00EB71AE">
        <w:rPr>
          <w:rFonts w:asciiTheme="minorHAnsi" w:hAnsiTheme="minorHAnsi" w:cstheme="minorHAnsi"/>
          <w:color w:val="auto"/>
        </w:rPr>
        <w:t xml:space="preserve">slides were </w:t>
      </w:r>
      <w:r w:rsidR="000C3D3D" w:rsidRPr="00EB71AE">
        <w:rPr>
          <w:rFonts w:asciiTheme="minorHAnsi" w:hAnsiTheme="minorHAnsi" w:cstheme="minorHAnsi"/>
          <w:color w:val="auto"/>
        </w:rPr>
        <w:t>stained</w:t>
      </w:r>
      <w:r w:rsidR="00737D05" w:rsidRPr="00EB71AE">
        <w:rPr>
          <w:rFonts w:asciiTheme="minorHAnsi" w:hAnsiTheme="minorHAnsi" w:cstheme="minorHAnsi"/>
          <w:color w:val="auto"/>
        </w:rPr>
        <w:t xml:space="preserve"> for </w:t>
      </w:r>
      <w:r w:rsidR="0034266D" w:rsidRPr="00DD2EA2">
        <w:rPr>
          <w:rFonts w:asciiTheme="minorHAnsi" w:hAnsiTheme="minorHAnsi" w:cstheme="minorHAnsi"/>
          <w:color w:val="auto"/>
        </w:rPr>
        <w:t>citH3</w:t>
      </w:r>
      <w:r w:rsidR="008B4F34" w:rsidRPr="00EB71AE">
        <w:rPr>
          <w:rFonts w:asciiTheme="minorHAnsi" w:hAnsiTheme="minorHAnsi" w:cstheme="minorHAnsi"/>
          <w:color w:val="auto"/>
        </w:rPr>
        <w:t xml:space="preserve">, </w:t>
      </w:r>
      <w:r w:rsidR="0034266D">
        <w:rPr>
          <w:rFonts w:asciiTheme="minorHAnsi" w:hAnsiTheme="minorHAnsi" w:cstheme="minorHAnsi"/>
          <w:color w:val="auto"/>
        </w:rPr>
        <w:t>NE,</w:t>
      </w:r>
      <w:r w:rsidR="000C3D3D" w:rsidRPr="00EB71AE">
        <w:rPr>
          <w:rFonts w:asciiTheme="minorHAnsi" w:hAnsiTheme="minorHAnsi" w:cstheme="minorHAnsi"/>
          <w:color w:val="auto"/>
        </w:rPr>
        <w:t xml:space="preserve"> </w:t>
      </w:r>
      <w:r w:rsidR="008B4F34" w:rsidRPr="00EB71AE">
        <w:rPr>
          <w:rFonts w:asciiTheme="minorHAnsi" w:hAnsiTheme="minorHAnsi" w:cstheme="minorHAnsi"/>
          <w:color w:val="auto"/>
        </w:rPr>
        <w:t>and</w:t>
      </w:r>
      <w:r w:rsidR="00BF0447" w:rsidRPr="00EB71AE">
        <w:rPr>
          <w:rFonts w:asciiTheme="minorHAnsi" w:hAnsiTheme="minorHAnsi" w:cstheme="minorHAnsi"/>
          <w:color w:val="auto"/>
        </w:rPr>
        <w:t xml:space="preserve"> DNA and imaged at </w:t>
      </w:r>
      <w:r w:rsidR="00303570" w:rsidRPr="00EB71AE">
        <w:rPr>
          <w:rFonts w:asciiTheme="minorHAnsi" w:hAnsiTheme="minorHAnsi" w:cstheme="minorHAnsi"/>
          <w:color w:val="auto"/>
        </w:rPr>
        <w:t>488</w:t>
      </w:r>
      <w:r w:rsidR="00454D90" w:rsidRPr="00EB71AE">
        <w:rPr>
          <w:rFonts w:asciiTheme="minorHAnsi" w:hAnsiTheme="minorHAnsi" w:cstheme="minorHAnsi"/>
          <w:color w:val="auto"/>
        </w:rPr>
        <w:t xml:space="preserve"> nm</w:t>
      </w:r>
      <w:r w:rsidR="00303570" w:rsidRPr="00EB71AE">
        <w:rPr>
          <w:rFonts w:asciiTheme="minorHAnsi" w:hAnsiTheme="minorHAnsi" w:cstheme="minorHAnsi"/>
          <w:color w:val="auto"/>
        </w:rPr>
        <w:t xml:space="preserve"> (red), </w:t>
      </w:r>
      <w:r w:rsidR="00BF0447" w:rsidRPr="00EB71AE">
        <w:rPr>
          <w:rFonts w:asciiTheme="minorHAnsi" w:hAnsiTheme="minorHAnsi" w:cstheme="minorHAnsi"/>
          <w:color w:val="auto"/>
        </w:rPr>
        <w:t xml:space="preserve">595 </w:t>
      </w:r>
      <w:r w:rsidR="00303570" w:rsidRPr="00EB71AE">
        <w:rPr>
          <w:rFonts w:asciiTheme="minorHAnsi" w:hAnsiTheme="minorHAnsi" w:cstheme="minorHAnsi"/>
          <w:color w:val="auto"/>
        </w:rPr>
        <w:t xml:space="preserve">nm (green), and </w:t>
      </w:r>
      <w:r w:rsidR="00454D90" w:rsidRPr="00EB71AE">
        <w:rPr>
          <w:rFonts w:asciiTheme="minorHAnsi" w:hAnsiTheme="minorHAnsi" w:cstheme="minorHAnsi"/>
          <w:color w:val="auto"/>
        </w:rPr>
        <w:t xml:space="preserve">357 nm </w:t>
      </w:r>
      <w:r w:rsidR="00303570" w:rsidRPr="00EB71AE">
        <w:rPr>
          <w:rFonts w:asciiTheme="minorHAnsi" w:hAnsiTheme="minorHAnsi" w:cstheme="minorHAnsi"/>
          <w:color w:val="auto"/>
        </w:rPr>
        <w:t>(blue)</w:t>
      </w:r>
      <w:r w:rsidR="00454D90" w:rsidRPr="00EB71AE">
        <w:rPr>
          <w:rFonts w:asciiTheme="minorHAnsi" w:hAnsiTheme="minorHAnsi" w:cstheme="minorHAnsi"/>
          <w:color w:val="auto"/>
        </w:rPr>
        <w:t xml:space="preserve"> wavelengths</w:t>
      </w:r>
      <w:r w:rsidR="000C3D3D" w:rsidRPr="00EB71AE">
        <w:rPr>
          <w:rFonts w:asciiTheme="minorHAnsi" w:hAnsiTheme="minorHAnsi" w:cstheme="minorHAnsi"/>
          <w:color w:val="auto"/>
        </w:rPr>
        <w:t>, respectively</w:t>
      </w:r>
      <w:r w:rsidR="00F541E8" w:rsidRPr="00EB71AE">
        <w:rPr>
          <w:rFonts w:asciiTheme="minorHAnsi" w:hAnsiTheme="minorHAnsi" w:cstheme="minorHAnsi"/>
          <w:color w:val="auto"/>
        </w:rPr>
        <w:t xml:space="preserve">, at </w:t>
      </w:r>
      <w:r w:rsidR="009D1CCF" w:rsidRPr="00EB71AE">
        <w:rPr>
          <w:rFonts w:asciiTheme="minorHAnsi" w:hAnsiTheme="minorHAnsi" w:cstheme="minorHAnsi"/>
          <w:color w:val="auto"/>
        </w:rPr>
        <w:t xml:space="preserve">40x </w:t>
      </w:r>
      <w:r w:rsidR="00E1314B" w:rsidRPr="00EB71AE">
        <w:rPr>
          <w:rFonts w:asciiTheme="minorHAnsi" w:hAnsiTheme="minorHAnsi" w:cstheme="minorHAnsi"/>
          <w:color w:val="auto"/>
        </w:rPr>
        <w:t>magnification</w:t>
      </w:r>
      <w:r w:rsidR="00454D90" w:rsidRPr="00EB71AE">
        <w:rPr>
          <w:rFonts w:asciiTheme="minorHAnsi" w:hAnsiTheme="minorHAnsi" w:cstheme="minorHAnsi"/>
          <w:color w:val="auto"/>
        </w:rPr>
        <w:t>.</w:t>
      </w:r>
      <w:r w:rsidR="00B80CF2">
        <w:rPr>
          <w:rFonts w:asciiTheme="minorHAnsi" w:hAnsiTheme="minorHAnsi" w:cstheme="minorHAnsi"/>
          <w:color w:val="auto"/>
        </w:rPr>
        <w:t xml:space="preserve"> </w:t>
      </w:r>
      <w:r w:rsidR="0057488D" w:rsidRPr="00DD2EA2">
        <w:rPr>
          <w:rFonts w:asciiTheme="minorHAnsi" w:hAnsiTheme="minorHAnsi" w:cstheme="minorHAnsi"/>
          <w:color w:val="auto"/>
        </w:rPr>
        <w:t xml:space="preserve">Cardiogenic arterial thrombi in cats </w:t>
      </w:r>
      <w:r w:rsidR="00A949AE">
        <w:rPr>
          <w:rFonts w:asciiTheme="minorHAnsi" w:hAnsiTheme="minorHAnsi" w:cstheme="minorHAnsi"/>
          <w:color w:val="auto"/>
        </w:rPr>
        <w:t>had</w:t>
      </w:r>
      <w:r w:rsidR="00A949AE" w:rsidRPr="00DD2EA2">
        <w:rPr>
          <w:rFonts w:asciiTheme="minorHAnsi" w:hAnsiTheme="minorHAnsi" w:cstheme="minorHAnsi"/>
          <w:color w:val="auto"/>
        </w:rPr>
        <w:t xml:space="preserve"> </w:t>
      </w:r>
      <w:r w:rsidR="00317435" w:rsidRPr="00DD2EA2">
        <w:rPr>
          <w:rFonts w:asciiTheme="minorHAnsi" w:hAnsiTheme="minorHAnsi" w:cstheme="minorHAnsi"/>
          <w:color w:val="auto"/>
        </w:rPr>
        <w:t>an abundance of</w:t>
      </w:r>
      <w:r w:rsidR="0057488D" w:rsidRPr="00DD2EA2">
        <w:rPr>
          <w:rFonts w:asciiTheme="minorHAnsi" w:hAnsiTheme="minorHAnsi" w:cstheme="minorHAnsi"/>
          <w:color w:val="auto"/>
        </w:rPr>
        <w:t xml:space="preserve"> erythrocytes (*</w:t>
      </w:r>
      <w:r w:rsidR="001D5083" w:rsidRPr="00DD2EA2">
        <w:rPr>
          <w:rFonts w:asciiTheme="minorHAnsi" w:hAnsiTheme="minorHAnsi" w:cstheme="minorHAnsi"/>
          <w:color w:val="auto"/>
        </w:rPr>
        <w:t xml:space="preserve">, dotted </w:t>
      </w:r>
      <w:r w:rsidR="003356F7" w:rsidRPr="00DD2EA2">
        <w:rPr>
          <w:rFonts w:asciiTheme="minorHAnsi" w:hAnsiTheme="minorHAnsi" w:cstheme="minorHAnsi"/>
          <w:color w:val="auto"/>
        </w:rPr>
        <w:t>line</w:t>
      </w:r>
      <w:r w:rsidR="0057488D" w:rsidRPr="00DD2EA2">
        <w:rPr>
          <w:rFonts w:asciiTheme="minorHAnsi" w:hAnsiTheme="minorHAnsi" w:cstheme="minorHAnsi"/>
          <w:color w:val="auto"/>
        </w:rPr>
        <w:t>)</w:t>
      </w:r>
      <w:r w:rsidR="004B7D72" w:rsidRPr="00DD2EA2">
        <w:rPr>
          <w:rFonts w:asciiTheme="minorHAnsi" w:hAnsiTheme="minorHAnsi" w:cstheme="minorHAnsi"/>
          <w:color w:val="auto"/>
        </w:rPr>
        <w:t>.</w:t>
      </w:r>
      <w:r w:rsidR="0057488D" w:rsidRPr="00DD2EA2">
        <w:rPr>
          <w:rFonts w:asciiTheme="minorHAnsi" w:hAnsiTheme="minorHAnsi" w:cstheme="minorHAnsi"/>
          <w:color w:val="auto"/>
        </w:rPr>
        <w:t xml:space="preserve"> </w:t>
      </w:r>
      <w:r w:rsidR="0016142F" w:rsidRPr="00DD2EA2">
        <w:rPr>
          <w:rFonts w:asciiTheme="minorHAnsi" w:hAnsiTheme="minorHAnsi" w:cstheme="minorHAnsi"/>
          <w:color w:val="auto"/>
        </w:rPr>
        <w:t>(</w:t>
      </w:r>
      <w:r w:rsidR="0016142F" w:rsidRPr="00622664">
        <w:rPr>
          <w:rFonts w:asciiTheme="minorHAnsi" w:hAnsiTheme="minorHAnsi" w:cstheme="minorHAnsi"/>
          <w:b/>
          <w:bCs/>
          <w:color w:val="auto"/>
        </w:rPr>
        <w:t>A</w:t>
      </w:r>
      <w:r w:rsidR="0016142F" w:rsidRPr="00DD2EA2">
        <w:rPr>
          <w:rFonts w:asciiTheme="minorHAnsi" w:hAnsiTheme="minorHAnsi" w:cstheme="minorHAnsi"/>
          <w:color w:val="auto"/>
        </w:rPr>
        <w:t xml:space="preserve">) </w:t>
      </w:r>
      <w:r w:rsidR="00976B01" w:rsidRPr="00DD2EA2">
        <w:rPr>
          <w:rFonts w:asciiTheme="minorHAnsi" w:hAnsiTheme="minorHAnsi" w:cstheme="minorHAnsi"/>
          <w:color w:val="auto"/>
        </w:rPr>
        <w:t>A</w:t>
      </w:r>
      <w:r w:rsidR="0084439E" w:rsidRPr="00DD2EA2">
        <w:rPr>
          <w:rFonts w:asciiTheme="minorHAnsi" w:hAnsiTheme="minorHAnsi" w:cstheme="minorHAnsi"/>
          <w:color w:val="auto"/>
        </w:rPr>
        <w:t xml:space="preserve">utofluorescence </w:t>
      </w:r>
      <w:r w:rsidR="00786FB4" w:rsidRPr="00DD2EA2">
        <w:rPr>
          <w:rFonts w:asciiTheme="minorHAnsi" w:hAnsiTheme="minorHAnsi" w:cstheme="minorHAnsi"/>
          <w:color w:val="auto"/>
        </w:rPr>
        <w:t xml:space="preserve">from </w:t>
      </w:r>
      <w:r w:rsidR="004B7D72" w:rsidRPr="00DD2EA2">
        <w:rPr>
          <w:rFonts w:asciiTheme="minorHAnsi" w:hAnsiTheme="minorHAnsi" w:cstheme="minorHAnsi"/>
          <w:color w:val="auto"/>
        </w:rPr>
        <w:t xml:space="preserve">erythrocytes </w:t>
      </w:r>
      <w:r w:rsidR="00C4538B" w:rsidRPr="00DD2EA2">
        <w:rPr>
          <w:rFonts w:asciiTheme="minorHAnsi" w:hAnsiTheme="minorHAnsi" w:cstheme="minorHAnsi"/>
          <w:color w:val="auto"/>
        </w:rPr>
        <w:t xml:space="preserve">was </w:t>
      </w:r>
      <w:r w:rsidR="009554C7" w:rsidRPr="00DD2EA2">
        <w:rPr>
          <w:rFonts w:asciiTheme="minorHAnsi" w:hAnsiTheme="minorHAnsi" w:cstheme="minorHAnsi"/>
          <w:color w:val="auto"/>
        </w:rPr>
        <w:t xml:space="preserve">most prominent </w:t>
      </w:r>
      <w:r w:rsidR="00786FB4" w:rsidRPr="00DD2EA2">
        <w:rPr>
          <w:rFonts w:asciiTheme="minorHAnsi" w:hAnsiTheme="minorHAnsi" w:cstheme="minorHAnsi"/>
          <w:color w:val="auto"/>
        </w:rPr>
        <w:t xml:space="preserve">across </w:t>
      </w:r>
      <w:r w:rsidR="00915FA0" w:rsidRPr="00DD2EA2">
        <w:rPr>
          <w:rFonts w:asciiTheme="minorHAnsi" w:hAnsiTheme="minorHAnsi" w:cstheme="minorHAnsi"/>
          <w:color w:val="auto"/>
        </w:rPr>
        <w:t>the 488</w:t>
      </w:r>
      <w:r w:rsidR="00CD6225" w:rsidRPr="00DD2EA2">
        <w:rPr>
          <w:rFonts w:asciiTheme="minorHAnsi" w:hAnsiTheme="minorHAnsi" w:cstheme="minorHAnsi"/>
          <w:color w:val="auto"/>
        </w:rPr>
        <w:t xml:space="preserve"> </w:t>
      </w:r>
      <w:r w:rsidR="00915FA0" w:rsidRPr="00DD2EA2">
        <w:rPr>
          <w:rFonts w:asciiTheme="minorHAnsi" w:hAnsiTheme="minorHAnsi" w:cstheme="minorHAnsi"/>
          <w:color w:val="auto"/>
        </w:rPr>
        <w:t>nm wavelength</w:t>
      </w:r>
      <w:r w:rsidR="00A949AE">
        <w:rPr>
          <w:rFonts w:asciiTheme="minorHAnsi" w:hAnsiTheme="minorHAnsi" w:cstheme="minorHAnsi"/>
          <w:color w:val="auto"/>
        </w:rPr>
        <w:t>,</w:t>
      </w:r>
      <w:r w:rsidR="00C70F70" w:rsidRPr="00DD2EA2">
        <w:rPr>
          <w:rFonts w:asciiTheme="minorHAnsi" w:hAnsiTheme="minorHAnsi" w:cstheme="minorHAnsi"/>
          <w:color w:val="auto"/>
        </w:rPr>
        <w:t xml:space="preserve"> </w:t>
      </w:r>
      <w:r w:rsidR="0091596A" w:rsidRPr="00DD2EA2">
        <w:rPr>
          <w:rFonts w:asciiTheme="minorHAnsi" w:hAnsiTheme="minorHAnsi" w:cstheme="minorHAnsi"/>
          <w:color w:val="auto"/>
        </w:rPr>
        <w:t>diminish</w:t>
      </w:r>
      <w:r w:rsidR="002D1D57" w:rsidRPr="00DD2EA2">
        <w:rPr>
          <w:rFonts w:asciiTheme="minorHAnsi" w:hAnsiTheme="minorHAnsi" w:cstheme="minorHAnsi"/>
          <w:color w:val="auto"/>
        </w:rPr>
        <w:t>ing the detection of</w:t>
      </w:r>
      <w:r w:rsidR="007E5794" w:rsidRPr="00DD2EA2">
        <w:rPr>
          <w:rFonts w:asciiTheme="minorHAnsi" w:hAnsiTheme="minorHAnsi" w:cstheme="minorHAnsi"/>
          <w:color w:val="auto"/>
        </w:rPr>
        <w:t xml:space="preserve"> colocalization </w:t>
      </w:r>
      <w:r w:rsidR="00C70F70" w:rsidRPr="00DD2EA2">
        <w:rPr>
          <w:rFonts w:asciiTheme="minorHAnsi" w:hAnsiTheme="minorHAnsi" w:cstheme="minorHAnsi"/>
          <w:color w:val="auto"/>
        </w:rPr>
        <w:t>signal</w:t>
      </w:r>
      <w:r w:rsidR="00AD4939" w:rsidRPr="00DD2EA2">
        <w:rPr>
          <w:rFonts w:asciiTheme="minorHAnsi" w:hAnsiTheme="minorHAnsi" w:cstheme="minorHAnsi"/>
          <w:color w:val="auto"/>
        </w:rPr>
        <w:t xml:space="preserve"> and </w:t>
      </w:r>
      <w:r w:rsidR="002D1D57" w:rsidRPr="00DD2EA2">
        <w:rPr>
          <w:rFonts w:asciiTheme="minorHAnsi" w:hAnsiTheme="minorHAnsi" w:cstheme="minorHAnsi"/>
          <w:color w:val="auto"/>
        </w:rPr>
        <w:t>identification</w:t>
      </w:r>
      <w:r w:rsidR="00AD4939" w:rsidRPr="00DD2EA2">
        <w:rPr>
          <w:rFonts w:asciiTheme="minorHAnsi" w:hAnsiTheme="minorHAnsi" w:cstheme="minorHAnsi"/>
          <w:color w:val="auto"/>
        </w:rPr>
        <w:t xml:space="preserve"> of </w:t>
      </w:r>
      <w:r w:rsidR="00C3164E" w:rsidRPr="00DD2EA2">
        <w:rPr>
          <w:rFonts w:asciiTheme="minorHAnsi" w:hAnsiTheme="minorHAnsi" w:cstheme="minorHAnsi"/>
          <w:color w:val="auto"/>
        </w:rPr>
        <w:t>NETs</w:t>
      </w:r>
      <w:r w:rsidR="000D002D" w:rsidRPr="00DD2EA2">
        <w:rPr>
          <w:rFonts w:asciiTheme="minorHAnsi" w:hAnsiTheme="minorHAnsi" w:cstheme="minorHAnsi"/>
          <w:color w:val="auto"/>
        </w:rPr>
        <w:t>.</w:t>
      </w:r>
      <w:r w:rsidR="00C70F70" w:rsidRPr="00DD2EA2">
        <w:rPr>
          <w:rFonts w:asciiTheme="minorHAnsi" w:hAnsiTheme="minorHAnsi" w:cstheme="minorHAnsi"/>
          <w:color w:val="auto"/>
        </w:rPr>
        <w:t xml:space="preserve"> </w:t>
      </w:r>
      <w:r w:rsidR="008B3803" w:rsidRPr="00DD2EA2">
        <w:rPr>
          <w:rFonts w:asciiTheme="minorHAnsi" w:hAnsiTheme="minorHAnsi" w:cstheme="minorHAnsi"/>
          <w:color w:val="auto"/>
        </w:rPr>
        <w:t>(</w:t>
      </w:r>
      <w:r w:rsidR="008B3803" w:rsidRPr="00622664">
        <w:rPr>
          <w:rFonts w:asciiTheme="minorHAnsi" w:hAnsiTheme="minorHAnsi" w:cstheme="minorHAnsi"/>
          <w:b/>
          <w:bCs/>
          <w:color w:val="auto"/>
        </w:rPr>
        <w:t>B</w:t>
      </w:r>
      <w:r w:rsidR="008B3803" w:rsidRPr="00DD2EA2">
        <w:rPr>
          <w:rFonts w:asciiTheme="minorHAnsi" w:hAnsiTheme="minorHAnsi" w:cstheme="minorHAnsi"/>
          <w:color w:val="auto"/>
        </w:rPr>
        <w:t xml:space="preserve">) </w:t>
      </w:r>
      <w:r w:rsidR="0018421C" w:rsidRPr="00DD2EA2">
        <w:rPr>
          <w:rFonts w:asciiTheme="minorHAnsi" w:hAnsiTheme="minorHAnsi" w:cstheme="minorHAnsi"/>
          <w:color w:val="auto"/>
        </w:rPr>
        <w:t>Quenching</w:t>
      </w:r>
      <w:r w:rsidR="00150CA8" w:rsidRPr="00DD2EA2">
        <w:rPr>
          <w:rFonts w:asciiTheme="minorHAnsi" w:hAnsiTheme="minorHAnsi" w:cstheme="minorHAnsi"/>
          <w:color w:val="auto"/>
        </w:rPr>
        <w:t xml:space="preserve"> </w:t>
      </w:r>
      <w:r w:rsidR="00E403AE" w:rsidRPr="00DD2EA2">
        <w:rPr>
          <w:rFonts w:asciiTheme="minorHAnsi" w:hAnsiTheme="minorHAnsi" w:cstheme="minorHAnsi"/>
          <w:color w:val="auto"/>
        </w:rPr>
        <w:t xml:space="preserve">significantly </w:t>
      </w:r>
      <w:r w:rsidR="00643665" w:rsidRPr="00DD2EA2">
        <w:rPr>
          <w:rFonts w:asciiTheme="minorHAnsi" w:hAnsiTheme="minorHAnsi" w:cstheme="minorHAnsi"/>
          <w:color w:val="auto"/>
        </w:rPr>
        <w:t>reduce</w:t>
      </w:r>
      <w:r w:rsidR="00A949AE">
        <w:rPr>
          <w:rFonts w:asciiTheme="minorHAnsi" w:hAnsiTheme="minorHAnsi" w:cstheme="minorHAnsi"/>
          <w:color w:val="auto"/>
        </w:rPr>
        <w:t>d</w:t>
      </w:r>
      <w:r w:rsidR="00643665" w:rsidRPr="00DD2EA2">
        <w:rPr>
          <w:rFonts w:asciiTheme="minorHAnsi" w:hAnsiTheme="minorHAnsi" w:cstheme="minorHAnsi"/>
          <w:color w:val="auto"/>
        </w:rPr>
        <w:t xml:space="preserve"> </w:t>
      </w:r>
      <w:r w:rsidR="00A7291A" w:rsidRPr="00DD2EA2">
        <w:rPr>
          <w:rFonts w:asciiTheme="minorHAnsi" w:hAnsiTheme="minorHAnsi" w:cstheme="minorHAnsi"/>
          <w:color w:val="auto"/>
        </w:rPr>
        <w:t xml:space="preserve">autofluorescence </w:t>
      </w:r>
      <w:r w:rsidR="00125A1A" w:rsidRPr="00DD2EA2">
        <w:rPr>
          <w:rFonts w:asciiTheme="minorHAnsi" w:hAnsiTheme="minorHAnsi" w:cstheme="minorHAnsi"/>
          <w:color w:val="auto"/>
        </w:rPr>
        <w:t xml:space="preserve">at the </w:t>
      </w:r>
      <w:r w:rsidR="002C6FA1" w:rsidRPr="00DD2EA2">
        <w:rPr>
          <w:rFonts w:asciiTheme="minorHAnsi" w:hAnsiTheme="minorHAnsi" w:cstheme="minorHAnsi"/>
          <w:color w:val="auto"/>
        </w:rPr>
        <w:t>488 nm wavelength</w:t>
      </w:r>
      <w:r w:rsidR="003D7C3F" w:rsidRPr="00DD2EA2">
        <w:rPr>
          <w:rFonts w:asciiTheme="minorHAnsi" w:hAnsiTheme="minorHAnsi" w:cstheme="minorHAnsi"/>
          <w:color w:val="auto"/>
        </w:rPr>
        <w:t>, especially in areas with a high concentration of erythrocytes (*</w:t>
      </w:r>
      <w:r w:rsidR="00FB738E" w:rsidRPr="00DD2EA2">
        <w:rPr>
          <w:rFonts w:asciiTheme="minorHAnsi" w:hAnsiTheme="minorHAnsi" w:cstheme="minorHAnsi"/>
          <w:color w:val="auto"/>
        </w:rPr>
        <w:t>, dotted line</w:t>
      </w:r>
      <w:r w:rsidR="003D7C3F" w:rsidRPr="00DD2EA2">
        <w:rPr>
          <w:rFonts w:asciiTheme="minorHAnsi" w:hAnsiTheme="minorHAnsi" w:cstheme="minorHAnsi"/>
          <w:color w:val="auto"/>
        </w:rPr>
        <w:t>)</w:t>
      </w:r>
      <w:r w:rsidR="00D53618" w:rsidRPr="00DD2EA2">
        <w:rPr>
          <w:rFonts w:asciiTheme="minorHAnsi" w:hAnsiTheme="minorHAnsi" w:cstheme="minorHAnsi"/>
          <w:color w:val="auto"/>
        </w:rPr>
        <w:t>.</w:t>
      </w:r>
      <w:r w:rsidR="00B80CF2">
        <w:rPr>
          <w:rFonts w:asciiTheme="minorHAnsi" w:hAnsiTheme="minorHAnsi" w:cstheme="minorHAnsi"/>
          <w:color w:val="auto"/>
        </w:rPr>
        <w:t xml:space="preserve"> </w:t>
      </w:r>
      <w:r w:rsidR="00D53618" w:rsidRPr="00DD2EA2">
        <w:rPr>
          <w:rFonts w:asciiTheme="minorHAnsi" w:hAnsiTheme="minorHAnsi" w:cstheme="minorHAnsi"/>
          <w:color w:val="auto"/>
        </w:rPr>
        <w:t xml:space="preserve">It </w:t>
      </w:r>
      <w:r w:rsidR="00901830" w:rsidRPr="00DD2EA2">
        <w:rPr>
          <w:rFonts w:asciiTheme="minorHAnsi" w:hAnsiTheme="minorHAnsi" w:cstheme="minorHAnsi"/>
          <w:color w:val="auto"/>
        </w:rPr>
        <w:t>enhanc</w:t>
      </w:r>
      <w:r w:rsidR="00CC0CAD" w:rsidRPr="00DD2EA2">
        <w:rPr>
          <w:rFonts w:asciiTheme="minorHAnsi" w:hAnsiTheme="minorHAnsi" w:cstheme="minorHAnsi"/>
          <w:color w:val="auto"/>
        </w:rPr>
        <w:t>e</w:t>
      </w:r>
      <w:r w:rsidR="00A949AE">
        <w:rPr>
          <w:rFonts w:asciiTheme="minorHAnsi" w:hAnsiTheme="minorHAnsi" w:cstheme="minorHAnsi"/>
          <w:color w:val="auto"/>
        </w:rPr>
        <w:t>d</w:t>
      </w:r>
      <w:r w:rsidR="0018421C" w:rsidRPr="00DD2EA2">
        <w:rPr>
          <w:rFonts w:asciiTheme="minorHAnsi" w:hAnsiTheme="minorHAnsi" w:cstheme="minorHAnsi"/>
          <w:color w:val="auto"/>
        </w:rPr>
        <w:t xml:space="preserve"> the </w:t>
      </w:r>
      <w:r w:rsidR="000B3F12" w:rsidRPr="00DD2EA2">
        <w:rPr>
          <w:rFonts w:asciiTheme="minorHAnsi" w:hAnsiTheme="minorHAnsi" w:cstheme="minorHAnsi"/>
          <w:color w:val="auto"/>
        </w:rPr>
        <w:t xml:space="preserve">detection of </w:t>
      </w:r>
      <w:r w:rsidR="00262414" w:rsidRPr="00DD2EA2">
        <w:rPr>
          <w:rFonts w:asciiTheme="minorHAnsi" w:hAnsiTheme="minorHAnsi" w:cstheme="minorHAnsi"/>
          <w:color w:val="auto"/>
        </w:rPr>
        <w:t>colocalized proteins</w:t>
      </w:r>
      <w:r w:rsidR="00B35703" w:rsidRPr="00DD2EA2">
        <w:rPr>
          <w:rFonts w:asciiTheme="minorHAnsi" w:hAnsiTheme="minorHAnsi" w:cstheme="minorHAnsi"/>
          <w:color w:val="auto"/>
        </w:rPr>
        <w:t>,</w:t>
      </w:r>
      <w:r w:rsidR="00174A1E" w:rsidRPr="00DD2EA2">
        <w:rPr>
          <w:rFonts w:asciiTheme="minorHAnsi" w:hAnsiTheme="minorHAnsi" w:cstheme="minorHAnsi"/>
          <w:color w:val="auto"/>
        </w:rPr>
        <w:t xml:space="preserve"> ci</w:t>
      </w:r>
      <w:r w:rsidR="00657B45" w:rsidRPr="00DD2EA2">
        <w:rPr>
          <w:rFonts w:asciiTheme="minorHAnsi" w:hAnsiTheme="minorHAnsi" w:cstheme="minorHAnsi"/>
          <w:color w:val="auto"/>
        </w:rPr>
        <w:t>tH3</w:t>
      </w:r>
      <w:r w:rsidR="008C487A">
        <w:rPr>
          <w:rFonts w:asciiTheme="minorHAnsi" w:hAnsiTheme="minorHAnsi" w:cstheme="minorHAnsi"/>
          <w:color w:val="auto"/>
        </w:rPr>
        <w:t>,</w:t>
      </w:r>
      <w:r w:rsidR="0049726A" w:rsidRPr="00DD2EA2">
        <w:rPr>
          <w:rFonts w:asciiTheme="minorHAnsi" w:hAnsiTheme="minorHAnsi" w:cstheme="minorHAnsi"/>
          <w:color w:val="auto"/>
        </w:rPr>
        <w:t xml:space="preserve"> and </w:t>
      </w:r>
      <w:r w:rsidR="00DB647B" w:rsidRPr="00DD2EA2">
        <w:rPr>
          <w:rFonts w:asciiTheme="minorHAnsi" w:hAnsiTheme="minorHAnsi" w:cstheme="minorHAnsi"/>
          <w:color w:val="auto"/>
        </w:rPr>
        <w:t>neutrophil elastase</w:t>
      </w:r>
      <w:r w:rsidR="00DA4B7A" w:rsidRPr="00DD2EA2">
        <w:rPr>
          <w:rFonts w:asciiTheme="minorHAnsi" w:hAnsiTheme="minorHAnsi" w:cstheme="minorHAnsi"/>
          <w:color w:val="auto"/>
        </w:rPr>
        <w:t xml:space="preserve"> </w:t>
      </w:r>
      <w:r w:rsidR="00D56469" w:rsidRPr="00DD2EA2">
        <w:rPr>
          <w:rFonts w:asciiTheme="minorHAnsi" w:hAnsiTheme="minorHAnsi" w:cstheme="minorHAnsi"/>
          <w:color w:val="auto"/>
        </w:rPr>
        <w:t>(arrowhead)</w:t>
      </w:r>
      <w:r w:rsidR="000947EC" w:rsidRPr="00DD2EA2">
        <w:rPr>
          <w:rFonts w:asciiTheme="minorHAnsi" w:hAnsiTheme="minorHAnsi" w:cstheme="minorHAnsi"/>
          <w:color w:val="auto"/>
        </w:rPr>
        <w:t>,</w:t>
      </w:r>
      <w:r w:rsidR="00715257" w:rsidRPr="00DD2EA2">
        <w:rPr>
          <w:rFonts w:asciiTheme="minorHAnsi" w:hAnsiTheme="minorHAnsi" w:cstheme="minorHAnsi"/>
          <w:color w:val="auto"/>
        </w:rPr>
        <w:t xml:space="preserve"> in </w:t>
      </w:r>
      <w:r w:rsidR="00A949AE">
        <w:rPr>
          <w:rFonts w:asciiTheme="minorHAnsi" w:hAnsiTheme="minorHAnsi" w:cstheme="minorHAnsi"/>
          <w:color w:val="auto"/>
        </w:rPr>
        <w:t xml:space="preserve">the </w:t>
      </w:r>
      <w:r w:rsidR="00715257" w:rsidRPr="00DD2EA2">
        <w:rPr>
          <w:rFonts w:asciiTheme="minorHAnsi" w:hAnsiTheme="minorHAnsi" w:cstheme="minorHAnsi"/>
          <w:color w:val="auto"/>
        </w:rPr>
        <w:t>presence of erythrocytes</w:t>
      </w:r>
      <w:r w:rsidR="00D01EC7" w:rsidRPr="00DD2EA2">
        <w:rPr>
          <w:rFonts w:asciiTheme="minorHAnsi" w:hAnsiTheme="minorHAnsi" w:cstheme="minorHAnsi"/>
          <w:color w:val="auto"/>
        </w:rPr>
        <w:t xml:space="preserve"> </w:t>
      </w:r>
      <w:r w:rsidR="0034266D">
        <w:rPr>
          <w:rFonts w:asciiTheme="minorHAnsi" w:hAnsiTheme="minorHAnsi" w:cstheme="minorHAnsi"/>
          <w:color w:val="auto"/>
        </w:rPr>
        <w:t>(</w:t>
      </w:r>
      <w:r w:rsidR="00D01EC7" w:rsidRPr="00DD2EA2">
        <w:rPr>
          <w:rFonts w:asciiTheme="minorHAnsi" w:hAnsiTheme="minorHAnsi" w:cstheme="minorHAnsi"/>
          <w:color w:val="auto"/>
        </w:rPr>
        <w:t>Scale bar = 200 µm</w:t>
      </w:r>
      <w:r w:rsidR="0034266D">
        <w:rPr>
          <w:rFonts w:asciiTheme="minorHAnsi" w:hAnsiTheme="minorHAnsi" w:cstheme="minorHAnsi"/>
          <w:color w:val="auto"/>
        </w:rPr>
        <w:t>)</w:t>
      </w:r>
      <w:r w:rsidR="00D01EC7" w:rsidRPr="00DD2EA2">
        <w:rPr>
          <w:rFonts w:asciiTheme="minorHAnsi" w:hAnsiTheme="minorHAnsi" w:cstheme="minorHAnsi"/>
          <w:color w:val="auto"/>
        </w:rPr>
        <w:t>.</w:t>
      </w:r>
    </w:p>
    <w:p w14:paraId="0FF9B323" w14:textId="211175BC" w:rsidR="00EB7048" w:rsidRPr="00DD2EA2" w:rsidRDefault="00EB7048" w:rsidP="003C2F9C">
      <w:pPr>
        <w:rPr>
          <w:rFonts w:asciiTheme="minorHAnsi" w:hAnsiTheme="minorHAnsi" w:cstheme="minorHAnsi"/>
          <w:color w:val="auto"/>
        </w:rPr>
      </w:pPr>
    </w:p>
    <w:p w14:paraId="35DE784D" w14:textId="60E5002D" w:rsidR="0035480C" w:rsidRPr="00DD2EA2" w:rsidRDefault="0035480C" w:rsidP="003C2F9C">
      <w:pPr>
        <w:rPr>
          <w:rFonts w:asciiTheme="minorHAnsi" w:hAnsiTheme="minorHAnsi" w:cstheme="minorHAnsi"/>
          <w:color w:val="auto"/>
        </w:rPr>
      </w:pPr>
      <w:r w:rsidRPr="00DD2EA2">
        <w:rPr>
          <w:rFonts w:asciiTheme="minorHAnsi" w:hAnsiTheme="minorHAnsi" w:cstheme="minorHAnsi"/>
          <w:b/>
          <w:bCs/>
          <w:color w:val="auto"/>
        </w:rPr>
        <w:t>Supplement Figure 1</w:t>
      </w:r>
      <w:r w:rsidR="00EB71AE">
        <w:rPr>
          <w:rFonts w:asciiTheme="minorHAnsi" w:hAnsiTheme="minorHAnsi" w:cstheme="minorHAnsi"/>
          <w:b/>
          <w:bCs/>
          <w:color w:val="auto"/>
        </w:rPr>
        <w:t xml:space="preserve">: </w:t>
      </w:r>
      <w:r w:rsidR="0045024B" w:rsidRPr="00622664">
        <w:rPr>
          <w:rFonts w:asciiTheme="minorHAnsi" w:hAnsiTheme="minorHAnsi" w:cstheme="minorHAnsi"/>
          <w:b/>
          <w:bCs/>
          <w:color w:val="auto"/>
        </w:rPr>
        <w:t xml:space="preserve">Representative immunofluorescence images </w:t>
      </w:r>
      <w:r w:rsidR="0089779F" w:rsidRPr="00622664">
        <w:rPr>
          <w:rFonts w:asciiTheme="minorHAnsi" w:hAnsiTheme="minorHAnsi" w:cstheme="minorHAnsi"/>
          <w:b/>
          <w:bCs/>
          <w:color w:val="auto"/>
        </w:rPr>
        <w:t>of arterial thrombi from a cat</w:t>
      </w:r>
      <w:r w:rsidR="00EB71AE" w:rsidRPr="00EB71AE">
        <w:rPr>
          <w:rFonts w:asciiTheme="minorHAnsi" w:hAnsiTheme="minorHAnsi" w:cstheme="minorHAnsi"/>
          <w:color w:val="auto"/>
        </w:rPr>
        <w:t>.</w:t>
      </w:r>
      <w:r w:rsidR="002B47B9" w:rsidRPr="00EB71AE">
        <w:rPr>
          <w:rFonts w:asciiTheme="minorHAnsi" w:hAnsiTheme="minorHAnsi" w:cstheme="minorHAnsi"/>
          <w:color w:val="auto"/>
        </w:rPr>
        <w:t xml:space="preserve"> </w:t>
      </w:r>
      <w:r w:rsidR="00EB71AE">
        <w:rPr>
          <w:rFonts w:asciiTheme="minorHAnsi" w:hAnsiTheme="minorHAnsi" w:cstheme="minorHAnsi"/>
          <w:color w:val="auto"/>
        </w:rPr>
        <w:t xml:space="preserve">The sections were </w:t>
      </w:r>
      <w:r w:rsidR="002B47B9" w:rsidRPr="00EB71AE">
        <w:rPr>
          <w:rFonts w:asciiTheme="minorHAnsi" w:hAnsiTheme="minorHAnsi" w:cstheme="minorHAnsi"/>
          <w:color w:val="auto"/>
        </w:rPr>
        <w:t>stained for DNA (blue),</w:t>
      </w:r>
      <w:r w:rsidR="007C7B2E" w:rsidRPr="00EB71AE">
        <w:rPr>
          <w:rFonts w:asciiTheme="minorHAnsi" w:hAnsiTheme="minorHAnsi" w:cstheme="minorHAnsi"/>
          <w:color w:val="auto"/>
        </w:rPr>
        <w:t xml:space="preserve"> </w:t>
      </w:r>
      <w:r w:rsidR="008958EF" w:rsidRPr="00EB71AE">
        <w:rPr>
          <w:rFonts w:asciiTheme="minorHAnsi" w:hAnsiTheme="minorHAnsi" w:cstheme="minorHAnsi"/>
          <w:color w:val="auto"/>
        </w:rPr>
        <w:t xml:space="preserve">citH3 </w:t>
      </w:r>
      <w:r w:rsidR="0034266D">
        <w:rPr>
          <w:rFonts w:asciiTheme="minorHAnsi" w:hAnsiTheme="minorHAnsi" w:cstheme="minorHAnsi"/>
          <w:color w:val="auto"/>
        </w:rPr>
        <w:t>(</w:t>
      </w:r>
      <w:r w:rsidR="008958EF" w:rsidRPr="00EB71AE">
        <w:rPr>
          <w:rFonts w:asciiTheme="minorHAnsi" w:hAnsiTheme="minorHAnsi" w:cstheme="minorHAnsi"/>
          <w:color w:val="auto"/>
        </w:rPr>
        <w:t>red)</w:t>
      </w:r>
      <w:r w:rsidR="00A949AE">
        <w:rPr>
          <w:rFonts w:asciiTheme="minorHAnsi" w:hAnsiTheme="minorHAnsi" w:cstheme="minorHAnsi"/>
          <w:color w:val="auto"/>
        </w:rPr>
        <w:t>,</w:t>
      </w:r>
      <w:r w:rsidR="00CF2914" w:rsidRPr="00EB71AE">
        <w:rPr>
          <w:rFonts w:asciiTheme="minorHAnsi" w:hAnsiTheme="minorHAnsi" w:cstheme="minorHAnsi"/>
          <w:color w:val="auto"/>
        </w:rPr>
        <w:t xml:space="preserve"> and either </w:t>
      </w:r>
      <w:r w:rsidR="005E1118" w:rsidRPr="00EB71AE">
        <w:rPr>
          <w:rFonts w:asciiTheme="minorHAnsi" w:hAnsiTheme="minorHAnsi" w:cstheme="minorHAnsi"/>
          <w:color w:val="auto"/>
        </w:rPr>
        <w:t>myeloperoxidase (</w:t>
      </w:r>
      <w:r w:rsidR="005E1118" w:rsidRPr="00EB71AE">
        <w:rPr>
          <w:rFonts w:asciiTheme="minorHAnsi" w:hAnsiTheme="minorHAnsi" w:cstheme="minorHAnsi"/>
          <w:b/>
          <w:bCs/>
          <w:color w:val="auto"/>
        </w:rPr>
        <w:t>A</w:t>
      </w:r>
      <w:r w:rsidR="005E1118" w:rsidRPr="00EB71AE">
        <w:rPr>
          <w:rFonts w:asciiTheme="minorHAnsi" w:hAnsiTheme="minorHAnsi" w:cstheme="minorHAnsi"/>
          <w:color w:val="auto"/>
        </w:rPr>
        <w:t>) or neutrophil elastase</w:t>
      </w:r>
      <w:r w:rsidR="007C0B46" w:rsidRPr="00EB71AE">
        <w:rPr>
          <w:rFonts w:asciiTheme="minorHAnsi" w:hAnsiTheme="minorHAnsi" w:cstheme="minorHAnsi"/>
          <w:color w:val="auto"/>
        </w:rPr>
        <w:t xml:space="preserve"> (</w:t>
      </w:r>
      <w:r w:rsidR="007C0B46" w:rsidRPr="00EB71AE">
        <w:rPr>
          <w:rFonts w:asciiTheme="minorHAnsi" w:hAnsiTheme="minorHAnsi" w:cstheme="minorHAnsi"/>
          <w:b/>
          <w:bCs/>
          <w:color w:val="auto"/>
        </w:rPr>
        <w:t>B</w:t>
      </w:r>
      <w:r w:rsidR="007C0B46" w:rsidRPr="00EB71AE">
        <w:rPr>
          <w:rFonts w:asciiTheme="minorHAnsi" w:hAnsiTheme="minorHAnsi" w:cstheme="minorHAnsi"/>
          <w:color w:val="auto"/>
        </w:rPr>
        <w:t>)</w:t>
      </w:r>
      <w:r w:rsidR="00C337D5" w:rsidRPr="00EB71AE">
        <w:rPr>
          <w:rFonts w:asciiTheme="minorHAnsi" w:hAnsiTheme="minorHAnsi" w:cstheme="minorHAnsi"/>
          <w:color w:val="auto"/>
        </w:rPr>
        <w:t>.</w:t>
      </w:r>
      <w:r w:rsidR="00EB71AE">
        <w:rPr>
          <w:rFonts w:asciiTheme="minorHAnsi" w:hAnsiTheme="minorHAnsi" w:cstheme="minorHAnsi"/>
          <w:color w:val="auto"/>
        </w:rPr>
        <w:t xml:space="preserve"> </w:t>
      </w:r>
      <w:r w:rsidR="00C337D5" w:rsidRPr="00DD2EA2">
        <w:rPr>
          <w:rFonts w:asciiTheme="minorHAnsi" w:hAnsiTheme="minorHAnsi" w:cstheme="minorHAnsi"/>
          <w:color w:val="auto"/>
        </w:rPr>
        <w:t>(</w:t>
      </w:r>
      <w:r w:rsidR="00C337D5" w:rsidRPr="00622664">
        <w:rPr>
          <w:rFonts w:asciiTheme="minorHAnsi" w:hAnsiTheme="minorHAnsi" w:cstheme="minorHAnsi"/>
          <w:b/>
          <w:bCs/>
          <w:color w:val="auto"/>
        </w:rPr>
        <w:t>A</w:t>
      </w:r>
      <w:r w:rsidR="00C337D5" w:rsidRPr="00DD2EA2">
        <w:rPr>
          <w:rFonts w:asciiTheme="minorHAnsi" w:hAnsiTheme="minorHAnsi" w:cstheme="minorHAnsi"/>
          <w:color w:val="auto"/>
        </w:rPr>
        <w:t>)</w:t>
      </w:r>
      <w:r w:rsidR="002B47B9" w:rsidRPr="00DD2EA2">
        <w:rPr>
          <w:rFonts w:asciiTheme="minorHAnsi" w:hAnsiTheme="minorHAnsi" w:cstheme="minorHAnsi"/>
          <w:color w:val="auto"/>
        </w:rPr>
        <w:t xml:space="preserve"> </w:t>
      </w:r>
      <w:r w:rsidR="00007EBB" w:rsidRPr="00DD2EA2">
        <w:rPr>
          <w:rFonts w:asciiTheme="minorHAnsi" w:hAnsiTheme="minorHAnsi" w:cstheme="minorHAnsi"/>
          <w:color w:val="auto"/>
        </w:rPr>
        <w:t>Despite utilizing a feline-specific myeloperoxidase antibody (MPO,</w:t>
      </w:r>
      <w:r w:rsidR="00B36937" w:rsidRPr="00DD2EA2">
        <w:rPr>
          <w:rFonts w:asciiTheme="minorHAnsi" w:hAnsiTheme="minorHAnsi" w:cstheme="minorHAnsi"/>
          <w:color w:val="auto"/>
        </w:rPr>
        <w:t xml:space="preserve"> </w:t>
      </w:r>
      <w:r w:rsidR="00B36937" w:rsidRPr="00DD2EA2">
        <w:rPr>
          <w:rFonts w:asciiTheme="minorHAnsi" w:hAnsiTheme="minorHAnsi" w:cstheme="minorHAnsi"/>
          <w:color w:val="auto"/>
        </w:rPr>
        <w:lastRenderedPageBreak/>
        <w:t>1:5)</w:t>
      </w:r>
      <w:r w:rsidR="009F798E" w:rsidRPr="00DD2EA2">
        <w:rPr>
          <w:rFonts w:asciiTheme="minorHAnsi" w:hAnsiTheme="minorHAnsi" w:cstheme="minorHAnsi"/>
          <w:color w:val="auto"/>
        </w:rPr>
        <w:t xml:space="preserve">, </w:t>
      </w:r>
      <w:r w:rsidR="00226439" w:rsidRPr="00DD2EA2">
        <w:rPr>
          <w:rFonts w:asciiTheme="minorHAnsi" w:hAnsiTheme="minorHAnsi" w:cstheme="minorHAnsi"/>
          <w:color w:val="auto"/>
        </w:rPr>
        <w:t>the staining intensity</w:t>
      </w:r>
      <w:r w:rsidR="007D6B33" w:rsidRPr="00DD2EA2">
        <w:rPr>
          <w:rFonts w:asciiTheme="minorHAnsi" w:hAnsiTheme="minorHAnsi" w:cstheme="minorHAnsi"/>
          <w:color w:val="auto"/>
        </w:rPr>
        <w:t xml:space="preserve"> of MPO</w:t>
      </w:r>
      <w:r w:rsidR="00226439" w:rsidRPr="00DD2EA2">
        <w:rPr>
          <w:rFonts w:asciiTheme="minorHAnsi" w:hAnsiTheme="minorHAnsi" w:cstheme="minorHAnsi"/>
          <w:color w:val="auto"/>
        </w:rPr>
        <w:t xml:space="preserve"> </w:t>
      </w:r>
      <w:r w:rsidR="00123124" w:rsidRPr="00DD2EA2">
        <w:rPr>
          <w:rFonts w:asciiTheme="minorHAnsi" w:hAnsiTheme="minorHAnsi" w:cstheme="minorHAnsi"/>
          <w:color w:val="auto"/>
        </w:rPr>
        <w:t>remained</w:t>
      </w:r>
      <w:r w:rsidR="00EC72BE" w:rsidRPr="00DD2EA2">
        <w:rPr>
          <w:rFonts w:asciiTheme="minorHAnsi" w:hAnsiTheme="minorHAnsi" w:cstheme="minorHAnsi"/>
          <w:color w:val="auto"/>
        </w:rPr>
        <w:t xml:space="preserve"> </w:t>
      </w:r>
      <w:r w:rsidR="00226439" w:rsidRPr="00DD2EA2">
        <w:rPr>
          <w:rFonts w:asciiTheme="minorHAnsi" w:hAnsiTheme="minorHAnsi" w:cstheme="minorHAnsi"/>
          <w:color w:val="auto"/>
        </w:rPr>
        <w:t>poor</w:t>
      </w:r>
      <w:r w:rsidR="00485338" w:rsidRPr="00DD2EA2">
        <w:rPr>
          <w:rFonts w:asciiTheme="minorHAnsi" w:hAnsiTheme="minorHAnsi" w:cstheme="minorHAnsi"/>
          <w:color w:val="auto"/>
        </w:rPr>
        <w:t>.</w:t>
      </w:r>
      <w:r w:rsidR="00B80CF2">
        <w:rPr>
          <w:rFonts w:asciiTheme="minorHAnsi" w:hAnsiTheme="minorHAnsi" w:cstheme="minorHAnsi"/>
          <w:color w:val="auto"/>
        </w:rPr>
        <w:t xml:space="preserve"> </w:t>
      </w:r>
      <w:r w:rsidR="00485338" w:rsidRPr="00DD2EA2">
        <w:rPr>
          <w:rFonts w:asciiTheme="minorHAnsi" w:hAnsiTheme="minorHAnsi" w:cstheme="minorHAnsi"/>
          <w:color w:val="auto"/>
        </w:rPr>
        <w:t>(</w:t>
      </w:r>
      <w:r w:rsidR="00485338" w:rsidRPr="00622664">
        <w:rPr>
          <w:rFonts w:asciiTheme="minorHAnsi" w:hAnsiTheme="minorHAnsi" w:cstheme="minorHAnsi"/>
          <w:b/>
          <w:bCs/>
          <w:color w:val="auto"/>
        </w:rPr>
        <w:t>B</w:t>
      </w:r>
      <w:r w:rsidR="00485338" w:rsidRPr="00DD2EA2">
        <w:rPr>
          <w:rFonts w:asciiTheme="minorHAnsi" w:hAnsiTheme="minorHAnsi" w:cstheme="minorHAnsi"/>
          <w:color w:val="auto"/>
        </w:rPr>
        <w:t xml:space="preserve">) </w:t>
      </w:r>
      <w:r w:rsidR="0039786D" w:rsidRPr="00DD2EA2">
        <w:rPr>
          <w:rFonts w:asciiTheme="minorHAnsi" w:hAnsiTheme="minorHAnsi" w:cstheme="minorHAnsi"/>
          <w:color w:val="auto"/>
        </w:rPr>
        <w:t>Using a polyclonal neutrophil elastase (NE) antibody, known to cross</w:t>
      </w:r>
      <w:r w:rsidR="0034266D">
        <w:rPr>
          <w:rFonts w:asciiTheme="minorHAnsi" w:hAnsiTheme="minorHAnsi" w:cstheme="minorHAnsi"/>
          <w:color w:val="auto"/>
        </w:rPr>
        <w:t>-</w:t>
      </w:r>
      <w:r w:rsidR="0039786D" w:rsidRPr="00DD2EA2">
        <w:rPr>
          <w:rFonts w:asciiTheme="minorHAnsi" w:hAnsiTheme="minorHAnsi" w:cstheme="minorHAnsi"/>
          <w:color w:val="auto"/>
        </w:rPr>
        <w:t xml:space="preserve">react with </w:t>
      </w:r>
      <w:r w:rsidR="00B352DA" w:rsidRPr="00DD2EA2">
        <w:rPr>
          <w:rFonts w:asciiTheme="minorHAnsi" w:hAnsiTheme="minorHAnsi" w:cstheme="minorHAnsi"/>
          <w:color w:val="auto"/>
        </w:rPr>
        <w:t xml:space="preserve">multiple species, </w:t>
      </w:r>
      <w:r w:rsidR="002B2974" w:rsidRPr="00DD2EA2">
        <w:rPr>
          <w:rFonts w:asciiTheme="minorHAnsi" w:hAnsiTheme="minorHAnsi" w:cstheme="minorHAnsi"/>
          <w:color w:val="auto"/>
        </w:rPr>
        <w:t>the immunoreactivity and staining intensity were significantly higher</w:t>
      </w:r>
      <w:r w:rsidR="00AE6B37" w:rsidRPr="00DD2EA2">
        <w:rPr>
          <w:rFonts w:asciiTheme="minorHAnsi" w:hAnsiTheme="minorHAnsi" w:cstheme="minorHAnsi"/>
          <w:color w:val="auto"/>
        </w:rPr>
        <w:t>.</w:t>
      </w:r>
      <w:r w:rsidR="00622664">
        <w:rPr>
          <w:rFonts w:asciiTheme="minorHAnsi" w:hAnsiTheme="minorHAnsi" w:cstheme="minorHAnsi"/>
          <w:color w:val="auto"/>
        </w:rPr>
        <w:t xml:space="preserve"> </w:t>
      </w:r>
      <w:r w:rsidR="00C97E16" w:rsidRPr="00DD2EA2">
        <w:rPr>
          <w:rFonts w:asciiTheme="minorHAnsi" w:hAnsiTheme="minorHAnsi" w:cstheme="minorHAnsi"/>
          <w:color w:val="auto"/>
        </w:rPr>
        <w:t xml:space="preserve">Note the characteristic lobulated nuclei of neutrophils surrounded by </w:t>
      </w:r>
      <w:r w:rsidR="00C96D86" w:rsidRPr="00DD2EA2">
        <w:rPr>
          <w:rFonts w:asciiTheme="minorHAnsi" w:hAnsiTheme="minorHAnsi" w:cstheme="minorHAnsi"/>
          <w:color w:val="auto"/>
        </w:rPr>
        <w:t xml:space="preserve">NE </w:t>
      </w:r>
      <w:r w:rsidR="002B4512" w:rsidRPr="00DD2EA2">
        <w:rPr>
          <w:rFonts w:asciiTheme="minorHAnsi" w:hAnsiTheme="minorHAnsi" w:cstheme="minorHAnsi"/>
          <w:color w:val="auto"/>
        </w:rPr>
        <w:t>(arrows).</w:t>
      </w:r>
      <w:r w:rsidR="00AE6B37" w:rsidRPr="00DD2EA2">
        <w:rPr>
          <w:rFonts w:asciiTheme="minorHAnsi" w:hAnsiTheme="minorHAnsi" w:cstheme="minorHAnsi"/>
          <w:color w:val="auto"/>
        </w:rPr>
        <w:t xml:space="preserve"> </w:t>
      </w:r>
      <w:r w:rsidR="00C1124F" w:rsidRPr="00DD2EA2">
        <w:rPr>
          <w:rFonts w:asciiTheme="minorHAnsi" w:hAnsiTheme="minorHAnsi" w:cstheme="minorHAnsi"/>
          <w:color w:val="auto"/>
        </w:rPr>
        <w:t xml:space="preserve">Original </w:t>
      </w:r>
      <w:r w:rsidR="00300FD5" w:rsidRPr="00DD2EA2">
        <w:rPr>
          <w:rFonts w:asciiTheme="minorHAnsi" w:hAnsiTheme="minorHAnsi" w:cstheme="minorHAnsi"/>
          <w:color w:val="auto"/>
        </w:rPr>
        <w:t>40x magnification</w:t>
      </w:r>
      <w:r w:rsidR="008421E1">
        <w:rPr>
          <w:rFonts w:asciiTheme="minorHAnsi" w:hAnsiTheme="minorHAnsi" w:cstheme="minorHAnsi"/>
          <w:color w:val="auto"/>
        </w:rPr>
        <w:t>;</w:t>
      </w:r>
      <w:r w:rsidR="00300FD5" w:rsidRPr="00DD2EA2">
        <w:rPr>
          <w:rFonts w:asciiTheme="minorHAnsi" w:hAnsiTheme="minorHAnsi" w:cstheme="minorHAnsi"/>
          <w:color w:val="auto"/>
        </w:rPr>
        <w:t xml:space="preserve"> Scale bar = 100 µm.</w:t>
      </w:r>
    </w:p>
    <w:p w14:paraId="03E41C35" w14:textId="2F6D13C5" w:rsidR="6FBCCE38" w:rsidRPr="00DD2EA2" w:rsidRDefault="6FBCCE38" w:rsidP="003C2F9C">
      <w:pPr>
        <w:rPr>
          <w:rFonts w:asciiTheme="minorHAnsi" w:hAnsiTheme="minorHAnsi" w:cstheme="minorHAnsi"/>
          <w:color w:val="auto"/>
        </w:rPr>
      </w:pPr>
    </w:p>
    <w:p w14:paraId="069C3879" w14:textId="4C44AAC5" w:rsidR="008A26BE" w:rsidRPr="00DD2EA2" w:rsidRDefault="008A26BE" w:rsidP="003C2F9C">
      <w:pPr>
        <w:rPr>
          <w:rFonts w:asciiTheme="minorHAnsi" w:hAnsiTheme="minorHAnsi" w:cstheme="minorHAnsi"/>
          <w:b/>
          <w:bCs/>
          <w:color w:val="auto"/>
        </w:rPr>
      </w:pPr>
      <w:r w:rsidRPr="00DD2EA2">
        <w:rPr>
          <w:rFonts w:asciiTheme="minorHAnsi" w:hAnsiTheme="minorHAnsi" w:cstheme="minorHAnsi"/>
          <w:b/>
          <w:bCs/>
          <w:color w:val="auto"/>
        </w:rPr>
        <w:t>Table 1.</w:t>
      </w:r>
      <w:r w:rsidR="00B80CF2">
        <w:rPr>
          <w:rFonts w:asciiTheme="minorHAnsi" w:hAnsiTheme="minorHAnsi" w:cstheme="minorHAnsi"/>
          <w:b/>
          <w:bCs/>
          <w:color w:val="auto"/>
        </w:rPr>
        <w:t xml:space="preserve"> </w:t>
      </w:r>
      <w:r w:rsidR="54F73A7D" w:rsidRPr="00DD2EA2">
        <w:rPr>
          <w:rFonts w:asciiTheme="minorHAnsi" w:hAnsiTheme="minorHAnsi" w:cstheme="minorHAnsi"/>
          <w:b/>
          <w:bCs/>
          <w:color w:val="auto"/>
        </w:rPr>
        <w:t xml:space="preserve">Composition </w:t>
      </w:r>
      <w:r w:rsidR="66581A8F" w:rsidRPr="00DD2EA2">
        <w:rPr>
          <w:rFonts w:asciiTheme="minorHAnsi" w:hAnsiTheme="minorHAnsi" w:cstheme="minorHAnsi"/>
          <w:b/>
          <w:bCs/>
          <w:color w:val="auto"/>
        </w:rPr>
        <w:t>of b</w:t>
      </w:r>
      <w:r w:rsidR="009D1A89" w:rsidRPr="00DD2EA2">
        <w:rPr>
          <w:rFonts w:asciiTheme="minorHAnsi" w:hAnsiTheme="minorHAnsi" w:cstheme="minorHAnsi"/>
          <w:b/>
          <w:bCs/>
          <w:color w:val="auto"/>
        </w:rPr>
        <w:t xml:space="preserve">locking buffers </w:t>
      </w:r>
      <w:r w:rsidR="66581A8F" w:rsidRPr="00DD2EA2">
        <w:rPr>
          <w:rFonts w:asciiTheme="minorHAnsi" w:hAnsiTheme="minorHAnsi" w:cstheme="minorHAnsi"/>
          <w:b/>
          <w:bCs/>
          <w:color w:val="auto"/>
        </w:rPr>
        <w:t>u</w:t>
      </w:r>
      <w:r w:rsidR="5DB3119F" w:rsidRPr="00DD2EA2">
        <w:rPr>
          <w:rFonts w:asciiTheme="minorHAnsi" w:hAnsiTheme="minorHAnsi" w:cstheme="minorHAnsi"/>
          <w:b/>
          <w:bCs/>
          <w:color w:val="auto"/>
        </w:rPr>
        <w:t>sed f</w:t>
      </w:r>
      <w:r w:rsidR="1495E5CC" w:rsidRPr="00DD2EA2">
        <w:rPr>
          <w:rFonts w:asciiTheme="minorHAnsi" w:hAnsiTheme="minorHAnsi" w:cstheme="minorHAnsi"/>
          <w:b/>
          <w:bCs/>
          <w:color w:val="auto"/>
        </w:rPr>
        <w:t>or immunofluoresc</w:t>
      </w:r>
      <w:r w:rsidR="1C8BFC75" w:rsidRPr="00DD2EA2">
        <w:rPr>
          <w:rFonts w:asciiTheme="minorHAnsi" w:hAnsiTheme="minorHAnsi" w:cstheme="minorHAnsi"/>
          <w:b/>
          <w:bCs/>
          <w:color w:val="auto"/>
        </w:rPr>
        <w:t>ence</w:t>
      </w:r>
      <w:r w:rsidR="008421E1">
        <w:rPr>
          <w:rFonts w:asciiTheme="minorHAnsi" w:hAnsiTheme="minorHAnsi" w:cstheme="minorHAnsi"/>
          <w:b/>
          <w:bCs/>
          <w:color w:val="auto"/>
        </w:rPr>
        <w:t>.</w:t>
      </w:r>
    </w:p>
    <w:p w14:paraId="75182EC3" w14:textId="77777777" w:rsidR="00B32616" w:rsidRPr="00DD2EA2" w:rsidRDefault="00B32616" w:rsidP="003C2F9C">
      <w:pPr>
        <w:rPr>
          <w:rFonts w:asciiTheme="minorHAnsi" w:hAnsiTheme="minorHAnsi" w:cstheme="minorHAnsi"/>
          <w:color w:val="auto"/>
        </w:rPr>
      </w:pPr>
    </w:p>
    <w:p w14:paraId="64B8CF78" w14:textId="69520F48" w:rsidR="006305D7" w:rsidRPr="00DD2EA2" w:rsidRDefault="6C91B711" w:rsidP="003C2F9C">
      <w:pPr>
        <w:rPr>
          <w:rFonts w:asciiTheme="minorHAnsi" w:hAnsiTheme="minorHAnsi" w:cstheme="minorHAnsi"/>
          <w:b/>
          <w:bCs/>
          <w:color w:val="auto"/>
        </w:rPr>
      </w:pPr>
      <w:r w:rsidRPr="00DD2EA2">
        <w:rPr>
          <w:rFonts w:asciiTheme="minorHAnsi" w:hAnsiTheme="minorHAnsi" w:cstheme="minorHAnsi"/>
          <w:b/>
          <w:bCs/>
          <w:color w:val="auto"/>
        </w:rPr>
        <w:t xml:space="preserve">DISCUSSION: </w:t>
      </w:r>
    </w:p>
    <w:p w14:paraId="7890F26F" w14:textId="1E0A266E" w:rsidR="00815D4A" w:rsidRPr="00DD2EA2" w:rsidRDefault="4CFEAC61" w:rsidP="003C2F9C">
      <w:pPr>
        <w:rPr>
          <w:rFonts w:asciiTheme="minorHAnsi" w:eastAsiaTheme="minorEastAsia" w:hAnsiTheme="minorHAnsi" w:cstheme="minorHAnsi"/>
          <w:color w:val="auto"/>
        </w:rPr>
      </w:pPr>
      <w:r w:rsidRPr="00DD2EA2">
        <w:rPr>
          <w:rFonts w:asciiTheme="minorHAnsi" w:eastAsiaTheme="minorEastAsia" w:hAnsiTheme="minorHAnsi" w:cstheme="minorHAnsi"/>
          <w:color w:val="auto"/>
        </w:rPr>
        <w:t xml:space="preserve">We describe a protocol to identify NETs in </w:t>
      </w:r>
      <w:r w:rsidR="00D4000E" w:rsidRPr="00DD2EA2">
        <w:rPr>
          <w:rFonts w:asciiTheme="minorHAnsi" w:eastAsiaTheme="minorEastAsia" w:hAnsiTheme="minorHAnsi" w:cstheme="minorHAnsi"/>
          <w:color w:val="auto"/>
        </w:rPr>
        <w:t xml:space="preserve">fixed feline </w:t>
      </w:r>
      <w:r w:rsidRPr="00DD2EA2">
        <w:rPr>
          <w:rFonts w:asciiTheme="minorHAnsi" w:eastAsiaTheme="minorEastAsia" w:hAnsiTheme="minorHAnsi" w:cstheme="minorHAnsi"/>
          <w:color w:val="auto"/>
        </w:rPr>
        <w:t xml:space="preserve">cardiogenic arterial thrombi using </w:t>
      </w:r>
      <w:r w:rsidR="00175F82" w:rsidRPr="00DD2EA2">
        <w:rPr>
          <w:rFonts w:asciiTheme="minorHAnsi" w:eastAsiaTheme="minorEastAsia" w:hAnsiTheme="minorHAnsi" w:cstheme="minorHAnsi"/>
          <w:color w:val="auto"/>
        </w:rPr>
        <w:t xml:space="preserve">a </w:t>
      </w:r>
      <w:r w:rsidRPr="00DD2EA2">
        <w:rPr>
          <w:rFonts w:asciiTheme="minorHAnsi" w:eastAsiaTheme="minorEastAsia" w:hAnsiTheme="minorHAnsi" w:cstheme="minorHAnsi"/>
          <w:color w:val="auto"/>
        </w:rPr>
        <w:t>double immunolabeling protocol and immunofluorescence microscopy.</w:t>
      </w:r>
      <w:r w:rsidR="00622664">
        <w:rPr>
          <w:rFonts w:asciiTheme="minorHAnsi" w:eastAsiaTheme="minorEastAsia" w:hAnsiTheme="minorHAnsi" w:cstheme="minorHAnsi"/>
          <w:color w:val="auto"/>
        </w:rPr>
        <w:t xml:space="preserve"> </w:t>
      </w:r>
      <w:r w:rsidRPr="00DD2EA2">
        <w:rPr>
          <w:rFonts w:asciiTheme="minorHAnsi" w:eastAsiaTheme="minorEastAsia" w:hAnsiTheme="minorHAnsi" w:cstheme="minorHAnsi"/>
          <w:color w:val="auto"/>
        </w:rPr>
        <w:t xml:space="preserve">Although only cardiogenic arterial thrombi were stained, </w:t>
      </w:r>
      <w:r w:rsidR="008421E1" w:rsidRPr="00DD2EA2">
        <w:rPr>
          <w:rFonts w:asciiTheme="minorHAnsi" w:eastAsiaTheme="minorEastAsia" w:hAnsiTheme="minorHAnsi" w:cstheme="minorHAnsi"/>
          <w:color w:val="auto"/>
        </w:rPr>
        <w:t xml:space="preserve">in theory </w:t>
      </w:r>
      <w:r w:rsidRPr="00DD2EA2">
        <w:rPr>
          <w:rFonts w:asciiTheme="minorHAnsi" w:eastAsiaTheme="minorEastAsia" w:hAnsiTheme="minorHAnsi" w:cstheme="minorHAnsi"/>
          <w:color w:val="auto"/>
        </w:rPr>
        <w:t xml:space="preserve">this protocol could be </w:t>
      </w:r>
      <w:r w:rsidR="00DD784D" w:rsidRPr="00DD2EA2">
        <w:rPr>
          <w:rFonts w:asciiTheme="minorHAnsi" w:eastAsiaTheme="minorEastAsia" w:hAnsiTheme="minorHAnsi" w:cstheme="minorHAnsi"/>
          <w:color w:val="auto"/>
        </w:rPr>
        <w:t xml:space="preserve">used </w:t>
      </w:r>
      <w:r w:rsidR="008421E1">
        <w:rPr>
          <w:rFonts w:asciiTheme="minorHAnsi" w:eastAsiaTheme="minorEastAsia" w:hAnsiTheme="minorHAnsi" w:cstheme="minorHAnsi"/>
          <w:color w:val="auto"/>
        </w:rPr>
        <w:t>for</w:t>
      </w:r>
      <w:r w:rsidR="008421E1" w:rsidRPr="00DD2EA2">
        <w:rPr>
          <w:rFonts w:asciiTheme="minorHAnsi" w:eastAsiaTheme="minorEastAsia" w:hAnsiTheme="minorHAnsi" w:cstheme="minorHAnsi"/>
          <w:color w:val="auto"/>
        </w:rPr>
        <w:t xml:space="preserve"> </w:t>
      </w:r>
      <w:r w:rsidRPr="00DD2EA2">
        <w:rPr>
          <w:rFonts w:asciiTheme="minorHAnsi" w:eastAsiaTheme="minorEastAsia" w:hAnsiTheme="minorHAnsi" w:cstheme="minorHAnsi"/>
          <w:color w:val="auto"/>
        </w:rPr>
        <w:t>other types of thrombi</w:t>
      </w:r>
      <w:r w:rsidR="00262A6E" w:rsidRPr="00DD2EA2">
        <w:rPr>
          <w:rFonts w:asciiTheme="minorHAnsi" w:eastAsiaTheme="minorEastAsia" w:hAnsiTheme="minorHAnsi" w:cstheme="minorHAnsi"/>
          <w:color w:val="auto"/>
        </w:rPr>
        <w:t xml:space="preserve"> and</w:t>
      </w:r>
      <w:r w:rsidR="000D6DA8" w:rsidRPr="00DD2EA2">
        <w:rPr>
          <w:rFonts w:asciiTheme="minorHAnsi" w:eastAsiaTheme="minorEastAsia" w:hAnsiTheme="minorHAnsi" w:cstheme="minorHAnsi"/>
          <w:color w:val="auto"/>
        </w:rPr>
        <w:t xml:space="preserve"> </w:t>
      </w:r>
      <w:r w:rsidR="00304A18" w:rsidRPr="00DD2EA2">
        <w:rPr>
          <w:rFonts w:asciiTheme="minorHAnsi" w:eastAsiaTheme="minorEastAsia" w:hAnsiTheme="minorHAnsi" w:cstheme="minorHAnsi"/>
          <w:color w:val="auto"/>
        </w:rPr>
        <w:t>in other</w:t>
      </w:r>
      <w:r w:rsidR="000D6DA8" w:rsidRPr="00DD2EA2">
        <w:rPr>
          <w:rFonts w:asciiTheme="minorHAnsi" w:eastAsiaTheme="minorEastAsia" w:hAnsiTheme="minorHAnsi" w:cstheme="minorHAnsi"/>
          <w:color w:val="auto"/>
        </w:rPr>
        <w:t xml:space="preserve"> veterinary species</w:t>
      </w:r>
      <w:r w:rsidRPr="00DD2EA2">
        <w:rPr>
          <w:rFonts w:asciiTheme="minorHAnsi" w:eastAsiaTheme="minorEastAsia" w:hAnsiTheme="minorHAnsi" w:cstheme="minorHAnsi"/>
          <w:color w:val="auto"/>
        </w:rPr>
        <w:t>.</w:t>
      </w:r>
      <w:r w:rsidR="00CA2687" w:rsidRPr="00DD2EA2">
        <w:rPr>
          <w:rFonts w:asciiTheme="minorHAnsi" w:eastAsiaTheme="minorEastAsia" w:hAnsiTheme="minorHAnsi" w:cstheme="minorHAnsi"/>
          <w:color w:val="auto"/>
        </w:rPr>
        <w:t xml:space="preserve"> </w:t>
      </w:r>
      <w:r w:rsidR="001A34EB" w:rsidRPr="00DD2EA2">
        <w:rPr>
          <w:rFonts w:asciiTheme="minorHAnsi" w:eastAsiaTheme="minorEastAsia" w:hAnsiTheme="minorHAnsi" w:cstheme="minorHAnsi"/>
          <w:color w:val="auto"/>
        </w:rPr>
        <w:t xml:space="preserve">Identification of NETs within feline </w:t>
      </w:r>
      <w:r w:rsidR="00401EC9" w:rsidRPr="00DD2EA2">
        <w:rPr>
          <w:rFonts w:asciiTheme="minorHAnsi" w:eastAsiaTheme="minorEastAsia" w:hAnsiTheme="minorHAnsi" w:cstheme="minorHAnsi"/>
          <w:color w:val="auto"/>
        </w:rPr>
        <w:t>arterial thrombi</w:t>
      </w:r>
      <w:r w:rsidR="001A34EB" w:rsidRPr="00DD2EA2">
        <w:rPr>
          <w:rFonts w:asciiTheme="minorHAnsi" w:eastAsiaTheme="minorEastAsia" w:hAnsiTheme="minorHAnsi" w:cstheme="minorHAnsi"/>
          <w:color w:val="auto"/>
        </w:rPr>
        <w:t xml:space="preserve"> suggests that NETs </w:t>
      </w:r>
      <w:r w:rsidR="00D12589" w:rsidRPr="00DD2EA2">
        <w:rPr>
          <w:rFonts w:asciiTheme="minorHAnsi" w:eastAsiaTheme="minorEastAsia" w:hAnsiTheme="minorHAnsi" w:cstheme="minorHAnsi"/>
          <w:color w:val="auto"/>
        </w:rPr>
        <w:t xml:space="preserve">may </w:t>
      </w:r>
      <w:r w:rsidR="00401EC9" w:rsidRPr="00DD2EA2">
        <w:rPr>
          <w:rFonts w:asciiTheme="minorHAnsi" w:eastAsiaTheme="minorEastAsia" w:hAnsiTheme="minorHAnsi" w:cstheme="minorHAnsi"/>
          <w:color w:val="auto"/>
        </w:rPr>
        <w:t>play a role in thrombosis in cats.</w:t>
      </w:r>
    </w:p>
    <w:p w14:paraId="17110A65" w14:textId="77777777" w:rsidR="003C2F9C" w:rsidRPr="00DD2EA2" w:rsidRDefault="003C2F9C" w:rsidP="003C2F9C">
      <w:pPr>
        <w:rPr>
          <w:rFonts w:asciiTheme="minorHAnsi" w:eastAsiaTheme="minorEastAsia" w:hAnsiTheme="minorHAnsi" w:cstheme="minorHAnsi"/>
          <w:color w:val="auto"/>
        </w:rPr>
      </w:pPr>
    </w:p>
    <w:p w14:paraId="3FF43BAC" w14:textId="413772B1" w:rsidR="006F70B8" w:rsidRPr="00DD2EA2" w:rsidRDefault="00442D59" w:rsidP="003C2F9C">
      <w:pPr>
        <w:widowControl/>
        <w:autoSpaceDE/>
        <w:autoSpaceDN/>
        <w:adjustRightInd/>
        <w:rPr>
          <w:rFonts w:asciiTheme="minorHAnsi" w:eastAsiaTheme="minorEastAsia" w:hAnsiTheme="minorHAnsi" w:cstheme="minorHAnsi"/>
          <w:color w:val="auto"/>
        </w:rPr>
      </w:pPr>
      <w:r w:rsidRPr="00DD2EA2">
        <w:rPr>
          <w:rFonts w:asciiTheme="minorHAnsi" w:eastAsiaTheme="minorEastAsia" w:hAnsiTheme="minorHAnsi" w:cstheme="minorHAnsi"/>
          <w:color w:val="auto"/>
        </w:rPr>
        <w:t>Detection of NETs by immunofluorescence in fixed and paraffin-embedded tissue is superior to conventional histological stains</w:t>
      </w:r>
      <w:r w:rsidR="00D61476" w:rsidRPr="00DD2EA2">
        <w:rPr>
          <w:rFonts w:asciiTheme="minorHAnsi" w:eastAsiaTheme="minorEastAsia" w:hAnsiTheme="minorHAnsi" w:cstheme="minorHAnsi"/>
          <w:color w:val="auto"/>
        </w:rPr>
        <w:t xml:space="preserve"> like</w:t>
      </w:r>
      <w:r w:rsidRPr="00DD2EA2">
        <w:rPr>
          <w:rFonts w:asciiTheme="minorHAnsi" w:eastAsiaTheme="minorEastAsia" w:hAnsiTheme="minorHAnsi" w:cstheme="minorHAnsi"/>
          <w:color w:val="auto"/>
        </w:rPr>
        <w:t xml:space="preserve"> H&amp;E, which often show</w:t>
      </w:r>
      <w:r w:rsidR="006D2530" w:rsidRPr="00DD2EA2">
        <w:rPr>
          <w:rFonts w:asciiTheme="minorHAnsi" w:eastAsiaTheme="minorEastAsia" w:hAnsiTheme="minorHAnsi" w:cstheme="minorHAnsi"/>
          <w:color w:val="auto"/>
        </w:rPr>
        <w:t>s</w:t>
      </w:r>
      <w:r w:rsidRPr="00DD2EA2">
        <w:rPr>
          <w:rFonts w:asciiTheme="minorHAnsi" w:eastAsiaTheme="minorEastAsia" w:hAnsiTheme="minorHAnsi" w:cstheme="minorHAnsi"/>
          <w:color w:val="auto"/>
        </w:rPr>
        <w:t xml:space="preserve"> </w:t>
      </w:r>
      <w:r w:rsidR="006D2530" w:rsidRPr="00DD2EA2">
        <w:rPr>
          <w:rFonts w:asciiTheme="minorHAnsi" w:eastAsiaTheme="minorEastAsia" w:hAnsiTheme="minorHAnsi" w:cstheme="minorHAnsi"/>
          <w:color w:val="auto"/>
        </w:rPr>
        <w:t>threads of chromatin surrounded by neutrophils</w:t>
      </w:r>
      <w:r w:rsidR="000B5BDB" w:rsidRPr="00DD2EA2">
        <w:rPr>
          <w:rFonts w:asciiTheme="minorHAnsi" w:eastAsiaTheme="minorEastAsia"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{"citationID":"tUHjCacO","properties":{"formattedCitation":"\\super 13\\nosupersub{}","plainCitation":"13","noteIndex":0},"citationItems":[{"id":287,"uris":["http://zotero.org/users/3219654/items/R95EJRYJ"],"uri":["http://zotero.org/users/3219654/items/R95EJRYJ"],"itemData":{"id":287,"type":"article-journal","title":"Nuclear smears observed in H&amp;E-stained thrombus sections are neutrophil extracellular traps","container-title":"Journal of Clinical Pathology","page":"181-182","volume":"69","issue":"2","source":"PubMed","DOI":"10.1136/jclinpath-2015-203019","ISSN":"1472-4146","note":"PMID: 26205971","journalAbbreviation":"J. Clin. Pathol.","language":"eng","author":[{"family":"Boer","given":"Onno J.","non-dropping-particle":"de"},{"family":"Li","given":"Xiaofei"},{"family":"Goebel","given":"Heike"},{"family":"Wal","given":"Allard C.","non-dropping-particle":"van der"}],"issued":{"date-parts":[["2016",2]]}}}],"schema":"https://github.com/citation-style-language/schema/raw/master/csl-citation.json"} </w:instrText>
      </w:r>
      <w:r w:rsidR="000B5BDB" w:rsidRPr="00DD2EA2">
        <w:rPr>
          <w:rFonts w:asciiTheme="minorHAnsi" w:eastAsiaTheme="minorEastAsia" w:hAnsiTheme="minorHAnsi" w:cstheme="minorHAnsi"/>
          <w:color w:val="auto"/>
        </w:rPr>
        <w:fldChar w:fldCharType="separate"/>
      </w:r>
      <w:r w:rsidR="00514646" w:rsidRPr="00DD2EA2">
        <w:rPr>
          <w:rFonts w:asciiTheme="minorHAnsi" w:hAnsiTheme="minorHAnsi" w:cstheme="minorHAnsi"/>
          <w:color w:val="auto"/>
          <w:vertAlign w:val="superscript"/>
        </w:rPr>
        <w:t>13</w:t>
      </w:r>
      <w:r w:rsidR="000B5BDB" w:rsidRPr="00DD2EA2">
        <w:rPr>
          <w:rFonts w:asciiTheme="minorHAnsi" w:eastAsiaTheme="minorEastAsia" w:hAnsiTheme="minorHAnsi" w:cstheme="minorHAnsi"/>
          <w:color w:val="auto"/>
        </w:rPr>
        <w:fldChar w:fldCharType="end"/>
      </w:r>
      <w:r w:rsidR="006D2530" w:rsidRPr="00DD2EA2">
        <w:rPr>
          <w:rFonts w:asciiTheme="minorHAnsi" w:hAnsiTheme="minorHAnsi" w:cstheme="minorHAnsi"/>
          <w:color w:val="auto"/>
        </w:rPr>
        <w:t>.</w:t>
      </w:r>
      <w:r w:rsidR="000B5BDB" w:rsidRPr="00DD2EA2">
        <w:rPr>
          <w:rFonts w:asciiTheme="minorHAnsi" w:hAnsiTheme="minorHAnsi" w:cstheme="minorHAnsi"/>
          <w:color w:val="auto"/>
        </w:rPr>
        <w:t xml:space="preserve"> </w:t>
      </w:r>
      <w:r w:rsidR="006D2530" w:rsidRPr="00DD2EA2">
        <w:rPr>
          <w:rFonts w:asciiTheme="minorHAnsi" w:hAnsiTheme="minorHAnsi" w:cstheme="minorHAnsi"/>
          <w:color w:val="auto"/>
        </w:rPr>
        <w:t>Immunohistochemistry and immunofluorescence of fixed arterial thromb</w:t>
      </w:r>
      <w:r w:rsidR="007A0BCF" w:rsidRPr="00DD2EA2">
        <w:rPr>
          <w:rFonts w:asciiTheme="minorHAnsi" w:hAnsiTheme="minorHAnsi" w:cstheme="minorHAnsi"/>
          <w:color w:val="auto"/>
        </w:rPr>
        <w:t>i</w:t>
      </w:r>
      <w:r w:rsidR="006D2530" w:rsidRPr="00DD2EA2">
        <w:rPr>
          <w:rFonts w:asciiTheme="minorHAnsi" w:hAnsiTheme="minorHAnsi" w:cstheme="minorHAnsi"/>
          <w:color w:val="auto"/>
        </w:rPr>
        <w:t xml:space="preserve"> allow the simultaneous detection of </w:t>
      </w:r>
      <w:proofErr w:type="spellStart"/>
      <w:r w:rsidR="005E61F2" w:rsidRPr="00DD2EA2">
        <w:rPr>
          <w:rFonts w:asciiTheme="minorHAnsi" w:eastAsiaTheme="minorEastAsia" w:hAnsiTheme="minorHAnsi" w:cstheme="minorHAnsi"/>
          <w:color w:val="auto"/>
        </w:rPr>
        <w:t>cfDNA</w:t>
      </w:r>
      <w:proofErr w:type="spellEnd"/>
      <w:r w:rsidR="00577A5E" w:rsidRPr="00DD2EA2">
        <w:rPr>
          <w:rFonts w:asciiTheme="minorHAnsi" w:eastAsiaTheme="minorEastAsia" w:hAnsiTheme="minorHAnsi" w:cstheme="minorHAnsi"/>
          <w:color w:val="auto"/>
        </w:rPr>
        <w:t xml:space="preserve"> and other </w:t>
      </w:r>
      <w:r w:rsidR="00DD615F" w:rsidRPr="00DD2EA2">
        <w:rPr>
          <w:rFonts w:asciiTheme="minorHAnsi" w:eastAsiaTheme="minorEastAsia" w:hAnsiTheme="minorHAnsi" w:cstheme="minorHAnsi"/>
          <w:color w:val="auto"/>
        </w:rPr>
        <w:t>extracellular proteins like citH3, known to be specific to</w:t>
      </w:r>
      <w:r w:rsidR="008012E3" w:rsidRPr="00DD2EA2">
        <w:rPr>
          <w:rFonts w:asciiTheme="minorHAnsi" w:eastAsiaTheme="minorEastAsia" w:hAnsiTheme="minorHAnsi" w:cstheme="minorHAnsi"/>
          <w:color w:val="auto"/>
        </w:rPr>
        <w:t xml:space="preserve"> NETs </w:t>
      </w:r>
      <w:r w:rsidR="00E13C3C" w:rsidRPr="00DD2EA2">
        <w:rPr>
          <w:rFonts w:asciiTheme="minorHAnsi" w:eastAsiaTheme="minorEastAsia" w:hAnsiTheme="minorHAnsi" w:cstheme="minorHAnsi"/>
          <w:color w:val="auto"/>
        </w:rPr>
        <w:t>formation</w:t>
      </w:r>
      <w:r w:rsidR="00771159" w:rsidRPr="00DD2EA2">
        <w:rPr>
          <w:rFonts w:asciiTheme="minorHAnsi" w:eastAsiaTheme="minorEastAsia"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{"citationID":"LDU8kaE8","properties":{"formattedCitation":"\\super 18, 19\\nosupersub{}","plainCitation":"18, 19","dontUpdate":true,"noteIndex":0},"citationItems":[{"id":197,"uris":["http://zotero.org/users/3219654/items/UK4BBSIU"],"uri":["http://zotero.org/users/3219654/items/UK4BBSIU"],"itemData":{"id":197,"type":"article-journal","title":"Immunodetection of NETs in Paraffin-Embedded Tissue","container-title":"Frontiers in Immunology","volume":"7","source":"PubMed Central","abstract":"The pathogenic potential of neutrophil extracellular traps (NETs) was recently described, and their detection in tissue could serve as a prognostic marker. NETs are delicate and filigree structures; hence good tissue preservation is essential for their detection. Indeed, analysis of paraffin-embedded tissue has proven superior to the study of cryo sections. Though, under favorable conditions, the presence of NETs can be detected in tissue sections stained with histological dyes, definitive identification of NETs needs the colocalization of immunofluorescent signals for both nuclear and granular (or cytoplasmic) NET components. We tested diverse antigen retrieval methods and various combinations of commercially available antibodies and present here staining protocols to detect NETs in human and murine tissue sections.","URL":"https://www.ncbi.nlm.nih.gov/pmc/articles/PMC5118445/","DOI":"10.3389/fimmu.2016.00513","ISSN":"1664-3224","note":"PMID: 27920776\nPMCID: PMC5118445","journalAbbreviation":"Front Immunol","author":[{"family":"Brinkmann","given":"Volker"},{"family":"Abu Abed","given":"Ulrike"},{"family":"Goosmann","given":"Christian"},{"family":"Zychlinsky","given":"Arturo"}],"issued":{"date-parts":[["2016",11,22]]},"accessed":{"date-parts":[["2019",7,24]]}}},{"id":242,"uris":["http://zotero.org/users/3219654/items/8WSK99K5"],"uri":["http://zotero.org/users/3219654/items/8WSK99K5"],"itemData":{"id":242,"type":"article-journal","title":"A novel approach to identifying and quantifying neutrophil extracellular trap formation in septic dogs using immunofluorescence microscopy","container-title":"BMC Veterinary Research","volume":"14","source":"PubMed Central","abstract":"Background\nCanine neutrophils release neutrophil extracellular traps (NETs) in response to lipopolysaccharide but NETs from clinical septic dogs had not been identified. The primary aim is to describe the methodology of identifying and quantifying neutrophil extracellular traps (NETs) in cytology samples of septic foci in dogs with sepsis using immunofluorescence microscopy. Cytology samples including endotracheal tracheal wash (ETW), bronchoalveolar lavage (BAL), abdominal and pleural effusion collected from 5 dogs (3 septic, 2 non-septic) were fixed, permeabilized and stained for myeloperoxidase (MPO), citrullinated histone H3 (citH3) and cell-free DNA (cfDNA). Fluorescence microscopy was used to identify and quantify NETs in 10 random views at 40× magnification. NETs were identified based on co-localization of MPO, citH3 and cfDNA. NETs were quantified as a ratio (number of NETs: number of neutrophils). Neutrophils were identified based on cytoplasmic MPO, cellular diameter and nuclear morphology.\n\nResults\nNETs were identified and quantified in all cytology samples collected from septic dogs. A small number of NETs was documented in one dog with sterile chronic bronchitis. No NETs were found in sterile abdominal effusion collected from one dog with congestive heart failure.\n\nConclusions\nImmunofluorescence microscopy could be a useful tool for the study of NETs in dogs with clinical sepsis.","URL":"https://www.ncbi.nlm.nih.gov/pmc/articles/PMC6020318/","DOI":"10.1186/s12917-018-1523-z","ISSN":"1746-6148","note":"PMID: 29945605\nPMCID: PMC6020318","journalAbbreviation":"BMC Vet Res","author":[{"family":"Li","given":"Ronald H. L."},{"family":"Johnson","given":"Lynelle R."},{"family":"Kohen","given":"Casey"},{"family":"Tablin","given":"Fern"}],"issued":{"date-parts":[["2018",6,27]]},"accessed":{"date-parts":[["2019",7,16]]}}}],"schema":"https://github.com/citation-style-language/schema/raw/master/csl-citation.json"} </w:instrText>
      </w:r>
      <w:r w:rsidR="00771159" w:rsidRPr="00DD2EA2">
        <w:rPr>
          <w:rFonts w:asciiTheme="minorHAnsi" w:eastAsiaTheme="minorEastAsia" w:hAnsiTheme="minorHAnsi" w:cstheme="minorHAnsi"/>
          <w:color w:val="auto"/>
        </w:rPr>
        <w:fldChar w:fldCharType="separate"/>
      </w:r>
      <w:r w:rsidR="00771159" w:rsidRPr="00DD2EA2">
        <w:rPr>
          <w:rFonts w:asciiTheme="minorHAnsi" w:hAnsiTheme="minorHAnsi" w:cstheme="minorHAnsi"/>
          <w:color w:val="auto"/>
          <w:vertAlign w:val="superscript"/>
        </w:rPr>
        <w:t>18,19</w:t>
      </w:r>
      <w:r w:rsidR="00771159" w:rsidRPr="00DD2EA2">
        <w:rPr>
          <w:rFonts w:asciiTheme="minorHAnsi" w:eastAsiaTheme="minorEastAsia" w:hAnsiTheme="minorHAnsi" w:cstheme="minorHAnsi"/>
          <w:color w:val="auto"/>
        </w:rPr>
        <w:fldChar w:fldCharType="end"/>
      </w:r>
      <w:r w:rsidR="00DD615F" w:rsidRPr="00DD2EA2">
        <w:rPr>
          <w:rFonts w:asciiTheme="minorHAnsi" w:eastAsiaTheme="minorEastAsia" w:hAnsiTheme="minorHAnsi" w:cstheme="minorHAnsi"/>
          <w:color w:val="auto"/>
        </w:rPr>
        <w:t>.</w:t>
      </w:r>
      <w:r w:rsidR="00622664">
        <w:rPr>
          <w:rFonts w:asciiTheme="minorHAnsi" w:eastAsiaTheme="minorEastAsia" w:hAnsiTheme="minorHAnsi" w:cstheme="minorHAnsi"/>
          <w:color w:val="auto"/>
        </w:rPr>
        <w:t xml:space="preserve"> </w:t>
      </w:r>
      <w:r w:rsidR="00F47B84" w:rsidRPr="00DD2EA2">
        <w:rPr>
          <w:rFonts w:asciiTheme="minorHAnsi" w:eastAsiaTheme="minorEastAsia" w:hAnsiTheme="minorHAnsi" w:cstheme="minorHAnsi"/>
          <w:color w:val="auto"/>
        </w:rPr>
        <w:t xml:space="preserve">Because </w:t>
      </w:r>
      <w:proofErr w:type="spellStart"/>
      <w:r w:rsidR="00F47B84" w:rsidRPr="00DD2EA2">
        <w:rPr>
          <w:rFonts w:asciiTheme="minorHAnsi" w:eastAsiaTheme="minorEastAsia" w:hAnsiTheme="minorHAnsi" w:cstheme="minorHAnsi"/>
          <w:color w:val="auto"/>
        </w:rPr>
        <w:t>cryopreparations</w:t>
      </w:r>
      <w:proofErr w:type="spellEnd"/>
      <w:r w:rsidR="00F47B84" w:rsidRPr="00DD2EA2">
        <w:rPr>
          <w:rFonts w:asciiTheme="minorHAnsi" w:eastAsiaTheme="minorEastAsia" w:hAnsiTheme="minorHAnsi" w:cstheme="minorHAnsi"/>
          <w:color w:val="auto"/>
        </w:rPr>
        <w:t xml:space="preserve"> </w:t>
      </w:r>
      <w:r w:rsidR="001463F7" w:rsidRPr="00DD2EA2">
        <w:rPr>
          <w:rFonts w:asciiTheme="minorHAnsi" w:eastAsiaTheme="minorEastAsia" w:hAnsiTheme="minorHAnsi" w:cstheme="minorHAnsi"/>
          <w:color w:val="auto"/>
        </w:rPr>
        <w:t xml:space="preserve">are </w:t>
      </w:r>
      <w:r w:rsidR="00F47B84" w:rsidRPr="00DD2EA2">
        <w:rPr>
          <w:rFonts w:asciiTheme="minorHAnsi" w:eastAsiaTheme="minorEastAsia" w:hAnsiTheme="minorHAnsi" w:cstheme="minorHAnsi"/>
          <w:color w:val="auto"/>
        </w:rPr>
        <w:t>suboptimal for</w:t>
      </w:r>
      <w:r w:rsidR="007B096B" w:rsidRPr="00DD2EA2">
        <w:rPr>
          <w:rFonts w:asciiTheme="minorHAnsi" w:eastAsiaTheme="minorEastAsia" w:hAnsiTheme="minorHAnsi" w:cstheme="minorHAnsi"/>
          <w:color w:val="auto"/>
        </w:rPr>
        <w:t xml:space="preserve"> </w:t>
      </w:r>
      <w:r w:rsidR="00F47B84" w:rsidRPr="00DD2EA2">
        <w:rPr>
          <w:rFonts w:asciiTheme="minorHAnsi" w:eastAsiaTheme="minorEastAsia" w:hAnsiTheme="minorHAnsi" w:cstheme="minorHAnsi"/>
          <w:color w:val="auto"/>
        </w:rPr>
        <w:t>NET detection</w:t>
      </w:r>
      <w:r w:rsidR="001D14E7" w:rsidRPr="00DD2EA2">
        <w:rPr>
          <w:rFonts w:asciiTheme="minorHAnsi" w:eastAsiaTheme="minorEastAsia" w:hAnsiTheme="minorHAnsi" w:cstheme="minorHAnsi"/>
          <w:color w:val="auto"/>
        </w:rPr>
        <w:t xml:space="preserve"> </w:t>
      </w:r>
      <w:r w:rsidR="00282C70" w:rsidRPr="00DD2EA2">
        <w:rPr>
          <w:rFonts w:asciiTheme="minorHAnsi" w:eastAsiaTheme="minorEastAsia" w:hAnsiTheme="minorHAnsi" w:cstheme="minorHAnsi"/>
          <w:color w:val="auto"/>
        </w:rPr>
        <w:t>in</w:t>
      </w:r>
      <w:r w:rsidR="001D14E7" w:rsidRPr="00DD2EA2">
        <w:rPr>
          <w:rFonts w:asciiTheme="minorHAnsi" w:eastAsiaTheme="minorEastAsia" w:hAnsiTheme="minorHAnsi" w:cstheme="minorHAnsi"/>
          <w:color w:val="auto"/>
        </w:rPr>
        <w:t xml:space="preserve"> tissues and thrombi</w:t>
      </w:r>
      <w:r w:rsidR="00F47B84" w:rsidRPr="00DD2EA2">
        <w:rPr>
          <w:rFonts w:asciiTheme="minorHAnsi" w:eastAsiaTheme="minorEastAsia" w:hAnsiTheme="minorHAnsi" w:cstheme="minorHAnsi"/>
          <w:color w:val="auto"/>
        </w:rPr>
        <w:t>,</w:t>
      </w:r>
      <w:r w:rsidR="007B096B" w:rsidRPr="00DD2EA2">
        <w:rPr>
          <w:rFonts w:asciiTheme="minorHAnsi" w:eastAsiaTheme="minorEastAsia" w:hAnsiTheme="minorHAnsi" w:cstheme="minorHAnsi"/>
          <w:color w:val="auto"/>
        </w:rPr>
        <w:t xml:space="preserve"> we </w:t>
      </w:r>
      <w:r w:rsidR="001463F7" w:rsidRPr="00DD2EA2">
        <w:rPr>
          <w:rFonts w:asciiTheme="minorHAnsi" w:eastAsiaTheme="minorEastAsia" w:hAnsiTheme="minorHAnsi" w:cstheme="minorHAnsi"/>
          <w:color w:val="auto"/>
        </w:rPr>
        <w:t>preserve</w:t>
      </w:r>
      <w:r w:rsidR="00F377EB" w:rsidRPr="00DD2EA2">
        <w:rPr>
          <w:rFonts w:asciiTheme="minorHAnsi" w:eastAsiaTheme="minorEastAsia" w:hAnsiTheme="minorHAnsi" w:cstheme="minorHAnsi"/>
          <w:color w:val="auto"/>
        </w:rPr>
        <w:t>d</w:t>
      </w:r>
      <w:r w:rsidR="001463F7" w:rsidRPr="00DD2EA2">
        <w:rPr>
          <w:rFonts w:asciiTheme="minorHAnsi" w:eastAsiaTheme="minorEastAsia" w:hAnsiTheme="minorHAnsi" w:cstheme="minorHAnsi"/>
          <w:color w:val="auto"/>
        </w:rPr>
        <w:t xml:space="preserve"> </w:t>
      </w:r>
      <w:r w:rsidR="007A0108" w:rsidRPr="00DD2EA2">
        <w:rPr>
          <w:rFonts w:asciiTheme="minorHAnsi" w:eastAsiaTheme="minorEastAsia" w:hAnsiTheme="minorHAnsi" w:cstheme="minorHAnsi"/>
          <w:color w:val="auto"/>
        </w:rPr>
        <w:t>our samples in 10% neutral-buffered formalin</w:t>
      </w:r>
      <w:r w:rsidR="00F377EB" w:rsidRPr="00DD2EA2">
        <w:rPr>
          <w:rFonts w:asciiTheme="minorHAnsi" w:eastAsiaTheme="minorEastAsia" w:hAnsiTheme="minorHAnsi" w:cstheme="minorHAnsi"/>
          <w:color w:val="auto"/>
        </w:rPr>
        <w:t>, which contains 4% formaldehyde and 10% methanol.</w:t>
      </w:r>
      <w:r w:rsidR="00622664">
        <w:rPr>
          <w:rFonts w:asciiTheme="minorHAnsi" w:eastAsiaTheme="minorEastAsia" w:hAnsiTheme="minorHAnsi" w:cstheme="minorHAnsi"/>
          <w:color w:val="auto"/>
        </w:rPr>
        <w:t xml:space="preserve"> </w:t>
      </w:r>
      <w:r w:rsidR="0043781A" w:rsidRPr="00DD2EA2">
        <w:rPr>
          <w:rFonts w:asciiTheme="minorHAnsi" w:eastAsiaTheme="minorEastAsia" w:hAnsiTheme="minorHAnsi" w:cstheme="minorHAnsi"/>
          <w:color w:val="auto"/>
        </w:rPr>
        <w:t>Cell-free nucleic acids</w:t>
      </w:r>
      <w:r w:rsidR="001E4CFB" w:rsidRPr="00DD2EA2">
        <w:rPr>
          <w:rFonts w:asciiTheme="minorHAnsi" w:eastAsiaTheme="minorEastAsia" w:hAnsiTheme="minorHAnsi" w:cstheme="minorHAnsi"/>
          <w:color w:val="auto"/>
        </w:rPr>
        <w:t xml:space="preserve"> are not directly fixed by</w:t>
      </w:r>
      <w:r w:rsidR="00F377EB" w:rsidRPr="00DD2EA2">
        <w:rPr>
          <w:rFonts w:asciiTheme="minorHAnsi" w:eastAsiaTheme="minorEastAsia" w:hAnsiTheme="minorHAnsi" w:cstheme="minorHAnsi"/>
          <w:color w:val="auto"/>
        </w:rPr>
        <w:t xml:space="preserve"> </w:t>
      </w:r>
      <w:r w:rsidR="001E4CFB" w:rsidRPr="00DD2EA2">
        <w:rPr>
          <w:rFonts w:asciiTheme="minorHAnsi" w:eastAsiaTheme="minorEastAsia" w:hAnsiTheme="minorHAnsi" w:cstheme="minorHAnsi"/>
          <w:color w:val="auto"/>
        </w:rPr>
        <w:t>f</w:t>
      </w:r>
      <w:r w:rsidR="00EE351F" w:rsidRPr="00DD2EA2">
        <w:rPr>
          <w:rFonts w:asciiTheme="minorHAnsi" w:eastAsiaTheme="minorEastAsia" w:hAnsiTheme="minorHAnsi" w:cstheme="minorHAnsi"/>
          <w:color w:val="auto"/>
        </w:rPr>
        <w:t>ormal</w:t>
      </w:r>
      <w:r w:rsidR="00A30B9E" w:rsidRPr="00DD2EA2">
        <w:rPr>
          <w:rFonts w:asciiTheme="minorHAnsi" w:eastAsiaTheme="minorEastAsia" w:hAnsiTheme="minorHAnsi" w:cstheme="minorHAnsi"/>
          <w:color w:val="auto"/>
        </w:rPr>
        <w:t>dehyde</w:t>
      </w:r>
      <w:r w:rsidR="005E5E57" w:rsidRPr="00DD2EA2">
        <w:rPr>
          <w:rFonts w:asciiTheme="minorHAnsi" w:eastAsiaTheme="minorEastAsia" w:hAnsiTheme="minorHAnsi" w:cstheme="minorHAnsi"/>
          <w:color w:val="auto"/>
        </w:rPr>
        <w:t>.</w:t>
      </w:r>
      <w:r w:rsidR="00B80CF2">
        <w:rPr>
          <w:rFonts w:asciiTheme="minorHAnsi" w:eastAsiaTheme="minorEastAsia" w:hAnsiTheme="minorHAnsi" w:cstheme="minorHAnsi"/>
          <w:color w:val="auto"/>
        </w:rPr>
        <w:t xml:space="preserve"> </w:t>
      </w:r>
      <w:r w:rsidR="005E5E57" w:rsidRPr="00DD2EA2">
        <w:rPr>
          <w:rFonts w:asciiTheme="minorHAnsi" w:eastAsiaTheme="minorEastAsia" w:hAnsiTheme="minorHAnsi" w:cstheme="minorHAnsi"/>
          <w:color w:val="auto"/>
        </w:rPr>
        <w:t>Instead, they</w:t>
      </w:r>
      <w:r w:rsidR="001E4CFB" w:rsidRPr="00DD2EA2">
        <w:rPr>
          <w:rFonts w:asciiTheme="minorHAnsi" w:eastAsiaTheme="minorEastAsia" w:hAnsiTheme="minorHAnsi" w:cstheme="minorHAnsi"/>
          <w:color w:val="auto"/>
        </w:rPr>
        <w:t xml:space="preserve"> are immobilized within</w:t>
      </w:r>
      <w:r w:rsidR="00F859C0" w:rsidRPr="00DD2EA2">
        <w:rPr>
          <w:rFonts w:asciiTheme="minorHAnsi" w:eastAsiaTheme="minorEastAsia" w:hAnsiTheme="minorHAnsi" w:cstheme="minorHAnsi"/>
          <w:color w:val="auto"/>
        </w:rPr>
        <w:t xml:space="preserve"> </w:t>
      </w:r>
      <w:r w:rsidR="0049199A" w:rsidRPr="00DD2EA2">
        <w:rPr>
          <w:rFonts w:asciiTheme="minorHAnsi" w:eastAsiaTheme="minorEastAsia" w:hAnsiTheme="minorHAnsi" w:cstheme="minorHAnsi"/>
          <w:color w:val="auto"/>
        </w:rPr>
        <w:t xml:space="preserve">fixed </w:t>
      </w:r>
      <w:r w:rsidR="00F859C0" w:rsidRPr="00DD2EA2">
        <w:rPr>
          <w:rFonts w:asciiTheme="minorHAnsi" w:eastAsiaTheme="minorEastAsia" w:hAnsiTheme="minorHAnsi" w:cstheme="minorHAnsi"/>
          <w:color w:val="auto"/>
        </w:rPr>
        <w:t>protein</w:t>
      </w:r>
      <w:r w:rsidR="007D0B23" w:rsidRPr="00DD2EA2">
        <w:rPr>
          <w:rFonts w:asciiTheme="minorHAnsi" w:eastAsiaTheme="minorEastAsia" w:hAnsiTheme="minorHAnsi" w:cstheme="minorHAnsi"/>
          <w:color w:val="auto"/>
        </w:rPr>
        <w:t xml:space="preserve"> structure</w:t>
      </w:r>
      <w:r w:rsidR="0049199A" w:rsidRPr="00DD2EA2">
        <w:rPr>
          <w:rFonts w:asciiTheme="minorHAnsi" w:eastAsiaTheme="minorEastAsia" w:hAnsiTheme="minorHAnsi" w:cstheme="minorHAnsi"/>
          <w:color w:val="auto"/>
        </w:rPr>
        <w:t>s</w:t>
      </w:r>
      <w:r w:rsidR="001B7827" w:rsidRPr="00DD2EA2">
        <w:rPr>
          <w:rFonts w:asciiTheme="minorHAnsi" w:eastAsiaTheme="minorEastAsia" w:hAnsiTheme="minorHAnsi" w:cstheme="minorHAnsi"/>
          <w:color w:val="auto"/>
        </w:rPr>
        <w:t>, which</w:t>
      </w:r>
      <w:r w:rsidR="007D0B23" w:rsidRPr="00DD2EA2">
        <w:rPr>
          <w:rFonts w:asciiTheme="minorHAnsi" w:eastAsiaTheme="minorEastAsia" w:hAnsiTheme="minorHAnsi" w:cstheme="minorHAnsi"/>
          <w:color w:val="auto"/>
        </w:rPr>
        <w:t xml:space="preserve"> are </w:t>
      </w:r>
      <w:r w:rsidR="0063533C" w:rsidRPr="00DD2EA2">
        <w:rPr>
          <w:rFonts w:asciiTheme="minorHAnsi" w:eastAsiaTheme="minorEastAsia" w:hAnsiTheme="minorHAnsi" w:cstheme="minorHAnsi"/>
          <w:color w:val="auto"/>
        </w:rPr>
        <w:t>altered by partially</w:t>
      </w:r>
      <w:r w:rsidR="004C3FED" w:rsidRPr="00DD2EA2">
        <w:rPr>
          <w:rFonts w:asciiTheme="minorHAnsi" w:eastAsiaTheme="minorEastAsia" w:hAnsiTheme="minorHAnsi" w:cstheme="minorHAnsi"/>
          <w:color w:val="auto"/>
        </w:rPr>
        <w:t xml:space="preserve"> </w:t>
      </w:r>
      <w:r w:rsidR="0063533C" w:rsidRPr="00DD2EA2">
        <w:rPr>
          <w:rFonts w:asciiTheme="minorHAnsi" w:eastAsiaTheme="minorEastAsia" w:hAnsiTheme="minorHAnsi" w:cstheme="minorHAnsi"/>
          <w:color w:val="auto"/>
        </w:rPr>
        <w:t xml:space="preserve">reversible methylene bridge crosslinks induced by </w:t>
      </w:r>
      <w:r w:rsidR="007D0B23" w:rsidRPr="00DD2EA2">
        <w:rPr>
          <w:rFonts w:asciiTheme="minorHAnsi" w:eastAsiaTheme="minorEastAsia" w:hAnsiTheme="minorHAnsi" w:cstheme="minorHAnsi"/>
          <w:color w:val="auto"/>
        </w:rPr>
        <w:t>formaldehyde</w:t>
      </w:r>
      <w:r w:rsidR="009C66DB" w:rsidRPr="00DD2EA2">
        <w:rPr>
          <w:rFonts w:asciiTheme="minorHAnsi" w:eastAsiaTheme="minorEastAsia"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{"citationID":"w3R4wrcD","properties":{"formattedCitation":"\\super 20\\nosupersub{}","plainCitation":"20","noteIndex":0},"citationItems":[{"id":131,"uris":["http://zotero.org/users/3219654/items/7D256BQC"],"uri":["http://zotero.org/users/3219654/items/7D256BQC"],"itemData":{"id":131,"type":"article-journal","title":"Formaldehyde substitute fixatives: effects on nucleic acid preservation","container-title":"Journal of Clinical Pathology","page":"960-967","volume":"64","issue":"11","source":"PubMed","abstract":"AIMS: In surgical pathology, formalin-fixed paraffin-embedded tissues are increasingly being used as a source of DNA and RNA for molecular assays in addition to histopathological evaluation. However, the commonly used formalin fixative is carcinogenic, and its crosslinking impairs DNA and RNA quality.\nMETHODS: The suitability of three new presumably less toxic, crosslinking (F-Solv) and non-crosslinking (FineFIX, RCL2) alcohol-based fixatives was tested for routine molecular pathology in comparison with neutral buffered formalin (NBF) as gold standard. Size ladder PCR, epidermal growth factor receptor sequence analysis, microsatellite instability (MSI), chromogenic (CISH), fluorescence in situ hybridisation (FISH) and qPCR were performed.\nRESULTS: The alcohol-based non-crosslinking fixatives (FineFIX and RCL2) resulted in a higher DNA yield and quality compared with crosslinking fixatives (NBF and F-Solv). Size ladder PCR resulted in a shorter amplicon size (300 bp) for both crosslinking fixatives compared with the non-crosslinking fixatives (400 bp). All four fixatives were directly applicable for MSI and epidermal growth factor receptor sequence analysis. All fixatives except F-Solv showed clear signals in CISH and FISH. RNA yield and quality were superior after non-crosslinking fixation. qPCR resulted in lower Ct values for RCL2 and FineFIX.\nCONCLUSION: The alcohol-based non-crosslinking fixatives performed better than crosslinking fixatives with regard to DNA and RNA yield, quality and applicability in molecular diagnostics. Given the higher yield, less starting material may be necessary, thereby increasing the applicability of biopsies for molecular studies.","DOI":"10.1136/jclinpath-2011-200152","ISSN":"1472-4146","note":"PMID: 21715573","title-short":"Formaldehyde substitute fixatives","journalAbbreviation":"J. Clin. Pathol.","language":"eng","author":[{"family":"Moelans","given":"Cathy B."},{"family":"Oostenrijk","given":"Daphne"},{"family":"Moons","given":"Michiel J."},{"family":"Diest","given":"Paul J.","non-dropping-particle":"van"}],"issued":{"date-parts":[["2011",11]]}}}],"schema":"https://github.com/citation-style-language/schema/raw/master/csl-citation.json"} </w:instrText>
      </w:r>
      <w:r w:rsidR="009C66DB" w:rsidRPr="00DD2EA2">
        <w:rPr>
          <w:rFonts w:asciiTheme="minorHAnsi" w:eastAsiaTheme="minorEastAsia" w:hAnsiTheme="minorHAnsi" w:cstheme="minorHAnsi"/>
          <w:color w:val="auto"/>
        </w:rPr>
        <w:fldChar w:fldCharType="separate"/>
      </w:r>
      <w:r w:rsidR="009C66DB" w:rsidRPr="00DD2EA2">
        <w:rPr>
          <w:rFonts w:asciiTheme="minorHAnsi" w:hAnsiTheme="minorHAnsi" w:cstheme="minorHAnsi"/>
          <w:color w:val="auto"/>
          <w:vertAlign w:val="superscript"/>
        </w:rPr>
        <w:t>20</w:t>
      </w:r>
      <w:r w:rsidR="009C66DB" w:rsidRPr="00DD2EA2">
        <w:rPr>
          <w:rFonts w:asciiTheme="minorHAnsi" w:eastAsiaTheme="minorEastAsia" w:hAnsiTheme="minorHAnsi" w:cstheme="minorHAnsi"/>
          <w:color w:val="auto"/>
        </w:rPr>
        <w:fldChar w:fldCharType="end"/>
      </w:r>
      <w:r w:rsidR="00B80CF2">
        <w:rPr>
          <w:rFonts w:asciiTheme="minorHAnsi" w:eastAsiaTheme="minorEastAsia" w:hAnsiTheme="minorHAnsi" w:cstheme="minorHAnsi"/>
          <w:color w:val="auto"/>
        </w:rPr>
        <w:t>.</w:t>
      </w:r>
      <w:r w:rsidR="008E07D3" w:rsidRPr="00DD2EA2">
        <w:rPr>
          <w:rFonts w:asciiTheme="minorHAnsi" w:hAnsiTheme="minorHAnsi" w:cstheme="minorHAnsi"/>
          <w:color w:val="auto"/>
        </w:rPr>
        <w:t xml:space="preserve"> To further limi</w:t>
      </w:r>
      <w:r w:rsidR="006E3CB0" w:rsidRPr="00DD2EA2">
        <w:rPr>
          <w:rFonts w:asciiTheme="minorHAnsi" w:hAnsiTheme="minorHAnsi" w:cstheme="minorHAnsi"/>
          <w:color w:val="auto"/>
        </w:rPr>
        <w:t xml:space="preserve">t artefacts and autofluorescence caused by </w:t>
      </w:r>
      <w:r w:rsidR="006E3CB0" w:rsidRPr="00DD2EA2">
        <w:rPr>
          <w:rFonts w:asciiTheme="minorHAnsi" w:eastAsiaTheme="minorEastAsia" w:hAnsiTheme="minorHAnsi" w:cstheme="minorHAnsi"/>
          <w:color w:val="auto"/>
        </w:rPr>
        <w:t xml:space="preserve">formic acid and ketones generated by oxidation of formaldehyde, investigators can </w:t>
      </w:r>
      <w:r w:rsidR="00CF3194" w:rsidRPr="00DD2EA2">
        <w:rPr>
          <w:rFonts w:asciiTheme="minorHAnsi" w:eastAsiaTheme="minorEastAsia" w:hAnsiTheme="minorHAnsi" w:cstheme="minorHAnsi"/>
          <w:color w:val="auto"/>
        </w:rPr>
        <w:t>choose to use</w:t>
      </w:r>
      <w:r w:rsidR="006E3CB0" w:rsidRPr="00DD2EA2">
        <w:rPr>
          <w:rFonts w:asciiTheme="minorHAnsi" w:eastAsiaTheme="minorEastAsia" w:hAnsiTheme="minorHAnsi" w:cstheme="minorHAnsi"/>
          <w:color w:val="auto"/>
        </w:rPr>
        <w:t xml:space="preserve"> methanol-free paraformaldehyde diluted in </w:t>
      </w:r>
      <w:r w:rsidR="00291169" w:rsidRPr="00DD2EA2">
        <w:rPr>
          <w:rFonts w:asciiTheme="minorHAnsi" w:eastAsiaTheme="minorEastAsia" w:hAnsiTheme="minorHAnsi" w:cstheme="minorHAnsi"/>
          <w:color w:val="auto"/>
        </w:rPr>
        <w:t>buffer</w:t>
      </w:r>
      <w:r w:rsidR="00CF3194" w:rsidRPr="00DD2EA2">
        <w:rPr>
          <w:rFonts w:asciiTheme="minorHAnsi" w:eastAsiaTheme="minorEastAsia" w:hAnsiTheme="minorHAnsi" w:cstheme="minorHAnsi"/>
          <w:color w:val="auto"/>
        </w:rPr>
        <w:t xml:space="preserve"> for fixation</w:t>
      </w:r>
      <w:r w:rsidR="006E3CB0" w:rsidRPr="00DD2EA2">
        <w:rPr>
          <w:rFonts w:asciiTheme="minorHAnsi" w:eastAsiaTheme="minorEastAsia" w:hAnsiTheme="minorHAnsi" w:cstheme="minorHAnsi"/>
          <w:color w:val="auto"/>
        </w:rPr>
        <w:t>.</w:t>
      </w:r>
      <w:r w:rsidR="004C148F" w:rsidRPr="00DD2EA2">
        <w:rPr>
          <w:rFonts w:asciiTheme="minorHAnsi" w:eastAsiaTheme="minorEastAsia" w:hAnsiTheme="minorHAnsi" w:cstheme="minorHAnsi"/>
          <w:color w:val="auto"/>
        </w:rPr>
        <w:t xml:space="preserve"> </w:t>
      </w:r>
      <w:r w:rsidR="008421E1" w:rsidRPr="00251F07">
        <w:rPr>
          <w:rFonts w:asciiTheme="minorHAnsi" w:eastAsiaTheme="minorEastAsia" w:hAnsiTheme="minorHAnsi" w:cstheme="minorHAnsi"/>
          <w:color w:val="auto"/>
        </w:rPr>
        <w:t>Because</w:t>
      </w:r>
      <w:r w:rsidR="008421E1" w:rsidRPr="00DD2EA2">
        <w:rPr>
          <w:rFonts w:asciiTheme="minorHAnsi" w:eastAsiaTheme="minorEastAsia" w:hAnsiTheme="minorHAnsi" w:cstheme="minorHAnsi"/>
          <w:color w:val="auto"/>
        </w:rPr>
        <w:t xml:space="preserve"> </w:t>
      </w:r>
      <w:r w:rsidR="004C148F" w:rsidRPr="00DD2EA2">
        <w:rPr>
          <w:rFonts w:asciiTheme="minorHAnsi" w:eastAsiaTheme="minorEastAsia" w:hAnsiTheme="minorHAnsi" w:cstheme="minorHAnsi"/>
          <w:color w:val="auto"/>
        </w:rPr>
        <w:t xml:space="preserve">the duration of </w:t>
      </w:r>
      <w:r w:rsidR="00C34133" w:rsidRPr="00DD2EA2">
        <w:rPr>
          <w:rFonts w:asciiTheme="minorHAnsi" w:eastAsiaTheme="minorEastAsia" w:hAnsiTheme="minorHAnsi" w:cstheme="minorHAnsi"/>
          <w:color w:val="auto"/>
        </w:rPr>
        <w:t>fixation affects</w:t>
      </w:r>
      <w:r w:rsidR="008421E1">
        <w:rPr>
          <w:rFonts w:asciiTheme="minorHAnsi" w:eastAsiaTheme="minorEastAsia" w:hAnsiTheme="minorHAnsi" w:cstheme="minorHAnsi"/>
          <w:color w:val="auto"/>
        </w:rPr>
        <w:t xml:space="preserve"> </w:t>
      </w:r>
      <w:r w:rsidR="00C34133" w:rsidRPr="00DD2EA2">
        <w:rPr>
          <w:rFonts w:asciiTheme="minorHAnsi" w:eastAsiaTheme="minorEastAsia" w:hAnsiTheme="minorHAnsi" w:cstheme="minorHAnsi"/>
          <w:color w:val="auto"/>
        </w:rPr>
        <w:t>immunoreactivity</w:t>
      </w:r>
      <w:r w:rsidR="00700224" w:rsidRPr="00DD2EA2">
        <w:rPr>
          <w:rFonts w:asciiTheme="minorHAnsi" w:eastAsiaTheme="minorEastAsia" w:hAnsiTheme="minorHAnsi" w:cstheme="minorHAnsi"/>
          <w:color w:val="auto"/>
        </w:rPr>
        <w:t xml:space="preserve">, </w:t>
      </w:r>
      <w:r w:rsidR="00997B94" w:rsidRPr="00DD2EA2">
        <w:rPr>
          <w:rFonts w:asciiTheme="minorHAnsi" w:eastAsiaTheme="minorEastAsia" w:hAnsiTheme="minorHAnsi" w:cstheme="minorHAnsi"/>
          <w:color w:val="auto"/>
        </w:rPr>
        <w:t xml:space="preserve">we recommend fixation for no longer than 24 </w:t>
      </w:r>
      <w:r w:rsidR="008C487A">
        <w:rPr>
          <w:rFonts w:asciiTheme="minorHAnsi" w:eastAsiaTheme="minorEastAsia" w:hAnsiTheme="minorHAnsi" w:cstheme="minorHAnsi"/>
          <w:color w:val="auto"/>
        </w:rPr>
        <w:t>h</w:t>
      </w:r>
      <w:r w:rsidR="00997B94" w:rsidRPr="00DD2EA2">
        <w:rPr>
          <w:rFonts w:asciiTheme="minorHAnsi" w:eastAsiaTheme="minorEastAsia" w:hAnsiTheme="minorHAnsi" w:cstheme="minorHAnsi"/>
          <w:color w:val="auto"/>
        </w:rPr>
        <w:t xml:space="preserve"> prior to dehydration and paraffin embedding</w:t>
      </w:r>
      <w:r w:rsidR="008C487A" w:rsidRPr="00DD2EA2">
        <w:rPr>
          <w:rFonts w:asciiTheme="minorHAnsi" w:eastAsiaTheme="minorEastAsia" w:hAnsiTheme="minorHAnsi" w:cstheme="minorHAnsi"/>
          <w:color w:val="auto"/>
        </w:rPr>
        <w:t>.</w:t>
      </w:r>
      <w:r w:rsidR="008C487A">
        <w:rPr>
          <w:rFonts w:asciiTheme="minorHAnsi" w:eastAsiaTheme="minorEastAsia" w:hAnsiTheme="minorHAnsi" w:cstheme="minorHAnsi"/>
          <w:color w:val="auto"/>
        </w:rPr>
        <w:t xml:space="preserve"> </w:t>
      </w:r>
      <w:r w:rsidR="00291169" w:rsidRPr="00DD2EA2">
        <w:rPr>
          <w:rFonts w:asciiTheme="minorHAnsi" w:eastAsiaTheme="minorEastAsia" w:hAnsiTheme="minorHAnsi" w:cstheme="minorHAnsi"/>
          <w:color w:val="auto"/>
        </w:rPr>
        <w:t xml:space="preserve">Paraffin-embedded tissues or clots can then be stored for </w:t>
      </w:r>
      <w:r w:rsidR="005A7959" w:rsidRPr="00DD2EA2">
        <w:rPr>
          <w:rFonts w:asciiTheme="minorHAnsi" w:eastAsiaTheme="minorEastAsia" w:hAnsiTheme="minorHAnsi" w:cstheme="minorHAnsi"/>
          <w:color w:val="auto"/>
        </w:rPr>
        <w:t>deparaffinization and staining</w:t>
      </w:r>
      <w:r w:rsidR="002E196C" w:rsidRPr="00DD2EA2">
        <w:rPr>
          <w:rFonts w:asciiTheme="minorHAnsi" w:eastAsiaTheme="minorEastAsia" w:hAnsiTheme="minorHAnsi" w:cstheme="minorHAnsi"/>
          <w:color w:val="auto"/>
        </w:rPr>
        <w:t>.</w:t>
      </w:r>
    </w:p>
    <w:p w14:paraId="17B5ACAA" w14:textId="77777777" w:rsidR="003C2F9C" w:rsidRPr="00DD2EA2" w:rsidRDefault="003C2F9C" w:rsidP="003C2F9C">
      <w:pPr>
        <w:widowControl/>
        <w:autoSpaceDE/>
        <w:autoSpaceDN/>
        <w:adjustRightInd/>
        <w:rPr>
          <w:rFonts w:asciiTheme="minorHAnsi" w:eastAsiaTheme="minorEastAsia" w:hAnsiTheme="minorHAnsi" w:cstheme="minorHAnsi"/>
          <w:color w:val="auto"/>
        </w:rPr>
      </w:pPr>
    </w:p>
    <w:p w14:paraId="18585BC9" w14:textId="0B956687" w:rsidR="009B0061" w:rsidRPr="00DD2EA2" w:rsidRDefault="00251F8F" w:rsidP="003C2F9C">
      <w:pPr>
        <w:widowControl/>
        <w:autoSpaceDE/>
        <w:autoSpaceDN/>
        <w:adjustRightInd/>
        <w:rPr>
          <w:rFonts w:asciiTheme="minorHAnsi" w:eastAsiaTheme="minorEastAsia" w:hAnsiTheme="minorHAnsi" w:cstheme="minorHAnsi"/>
          <w:color w:val="auto"/>
        </w:rPr>
      </w:pPr>
      <w:r w:rsidRPr="00DD2EA2">
        <w:rPr>
          <w:rFonts w:asciiTheme="minorHAnsi" w:eastAsiaTheme="minorEastAsia" w:hAnsiTheme="minorHAnsi" w:cstheme="minorHAnsi"/>
          <w:color w:val="auto"/>
        </w:rPr>
        <w:t>C</w:t>
      </w:r>
      <w:r w:rsidR="007C104B" w:rsidRPr="00DD2EA2">
        <w:rPr>
          <w:rFonts w:asciiTheme="minorHAnsi" w:eastAsiaTheme="minorEastAsia" w:hAnsiTheme="minorHAnsi" w:cstheme="minorHAnsi"/>
          <w:color w:val="auto"/>
        </w:rPr>
        <w:t>hemical fixation by formaldehyde and paraformaldehyde alters the tertiary structure of proteins</w:t>
      </w:r>
      <w:r w:rsidR="008029B7" w:rsidRPr="00DD2EA2">
        <w:rPr>
          <w:rFonts w:asciiTheme="minorHAnsi" w:eastAsiaTheme="minorEastAsia" w:hAnsiTheme="minorHAnsi" w:cstheme="minorHAnsi"/>
          <w:color w:val="auto"/>
        </w:rPr>
        <w:t>,</w:t>
      </w:r>
      <w:r w:rsidR="0072333F" w:rsidRPr="00DD2EA2">
        <w:rPr>
          <w:rFonts w:asciiTheme="minorHAnsi" w:eastAsiaTheme="minorEastAsia" w:hAnsiTheme="minorHAnsi" w:cstheme="minorHAnsi"/>
          <w:color w:val="auto"/>
        </w:rPr>
        <w:t xml:space="preserve"> </w:t>
      </w:r>
      <w:r w:rsidR="008029B7" w:rsidRPr="00DD2EA2">
        <w:rPr>
          <w:rFonts w:asciiTheme="minorHAnsi" w:eastAsiaTheme="minorEastAsia" w:hAnsiTheme="minorHAnsi" w:cstheme="minorHAnsi"/>
          <w:color w:val="auto"/>
        </w:rPr>
        <w:t>mask</w:t>
      </w:r>
      <w:r w:rsidR="00D61476" w:rsidRPr="00DD2EA2">
        <w:rPr>
          <w:rFonts w:asciiTheme="minorHAnsi" w:eastAsiaTheme="minorEastAsia" w:hAnsiTheme="minorHAnsi" w:cstheme="minorHAnsi"/>
          <w:color w:val="auto"/>
        </w:rPr>
        <w:t>ing</w:t>
      </w:r>
      <w:r w:rsidR="008029B7" w:rsidRPr="00DD2EA2">
        <w:rPr>
          <w:rFonts w:asciiTheme="minorHAnsi" w:eastAsiaTheme="minorEastAsia" w:hAnsiTheme="minorHAnsi" w:cstheme="minorHAnsi"/>
          <w:color w:val="auto"/>
        </w:rPr>
        <w:t xml:space="preserve"> the</w:t>
      </w:r>
      <w:r w:rsidR="007C104B" w:rsidRPr="00DD2EA2">
        <w:rPr>
          <w:rFonts w:asciiTheme="minorHAnsi" w:eastAsiaTheme="minorEastAsia" w:hAnsiTheme="minorHAnsi" w:cstheme="minorHAnsi"/>
          <w:color w:val="auto"/>
        </w:rPr>
        <w:t xml:space="preserve"> </w:t>
      </w:r>
      <w:r w:rsidR="007F0585" w:rsidRPr="00DD2EA2">
        <w:rPr>
          <w:rFonts w:asciiTheme="minorHAnsi" w:eastAsiaTheme="minorEastAsia" w:hAnsiTheme="minorHAnsi" w:cstheme="minorHAnsi"/>
          <w:color w:val="auto"/>
        </w:rPr>
        <w:t>antigens</w:t>
      </w:r>
      <w:r w:rsidR="008029B7" w:rsidRPr="00DD2EA2">
        <w:rPr>
          <w:rFonts w:asciiTheme="minorHAnsi" w:eastAsiaTheme="minorEastAsia" w:hAnsiTheme="minorHAnsi" w:cstheme="minorHAnsi"/>
          <w:color w:val="auto"/>
        </w:rPr>
        <w:t xml:space="preserve"> of interest</w:t>
      </w:r>
      <w:r w:rsidR="00CD34E9" w:rsidRPr="00DD2EA2">
        <w:rPr>
          <w:rFonts w:asciiTheme="minorHAnsi" w:eastAsiaTheme="minorEastAsia" w:hAnsiTheme="minorHAnsi" w:cstheme="minorHAnsi"/>
          <w:color w:val="auto"/>
        </w:rPr>
        <w:t xml:space="preserve"> and</w:t>
      </w:r>
      <w:r w:rsidR="00EA5745" w:rsidRPr="00DD2EA2">
        <w:rPr>
          <w:rFonts w:asciiTheme="minorHAnsi" w:eastAsiaTheme="minorEastAsia" w:hAnsiTheme="minorHAnsi" w:cstheme="minorHAnsi"/>
          <w:color w:val="auto"/>
        </w:rPr>
        <w:t xml:space="preserve"> </w:t>
      </w:r>
      <w:r w:rsidR="00CD34E9" w:rsidRPr="00DD2EA2">
        <w:rPr>
          <w:rFonts w:asciiTheme="minorHAnsi" w:eastAsiaTheme="minorEastAsia" w:hAnsiTheme="minorHAnsi" w:cstheme="minorHAnsi"/>
          <w:color w:val="auto"/>
        </w:rPr>
        <w:t>prevent</w:t>
      </w:r>
      <w:r w:rsidR="00E84EA9" w:rsidRPr="00DD2EA2">
        <w:rPr>
          <w:rFonts w:asciiTheme="minorHAnsi" w:eastAsiaTheme="minorEastAsia" w:hAnsiTheme="minorHAnsi" w:cstheme="minorHAnsi"/>
          <w:color w:val="auto"/>
        </w:rPr>
        <w:t>ing</w:t>
      </w:r>
      <w:r w:rsidR="009E2096" w:rsidRPr="00DD2EA2">
        <w:rPr>
          <w:rFonts w:asciiTheme="minorHAnsi" w:eastAsiaTheme="minorEastAsia" w:hAnsiTheme="minorHAnsi" w:cstheme="minorHAnsi"/>
          <w:color w:val="auto"/>
        </w:rPr>
        <w:t xml:space="preserve"> the binding of antibodies to</w:t>
      </w:r>
      <w:r w:rsidR="00E23D70" w:rsidRPr="00DD2EA2">
        <w:rPr>
          <w:rFonts w:asciiTheme="minorHAnsi" w:eastAsiaTheme="minorEastAsia" w:hAnsiTheme="minorHAnsi" w:cstheme="minorHAnsi"/>
          <w:color w:val="auto"/>
        </w:rPr>
        <w:t xml:space="preserve"> specific</w:t>
      </w:r>
      <w:r w:rsidR="009E2096" w:rsidRPr="00DD2EA2">
        <w:rPr>
          <w:rFonts w:asciiTheme="minorHAnsi" w:eastAsiaTheme="minorEastAsia" w:hAnsiTheme="minorHAnsi" w:cstheme="minorHAnsi"/>
          <w:color w:val="auto"/>
        </w:rPr>
        <w:t xml:space="preserve"> epitopes</w:t>
      </w:r>
      <w:r w:rsidR="009C66DB" w:rsidRPr="00DD2EA2">
        <w:rPr>
          <w:rFonts w:asciiTheme="minorHAnsi" w:eastAsiaTheme="minorEastAsia"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{"citationID":"apj1aW4f","properties":{"formattedCitation":"\\super 21\\nosupersub{}","plainCitation":"21","noteIndex":0},"citationItems":[{"id":130,"uris":["http://zotero.org/users/3219654/items/N5H87PFJ"],"uri":["http://zotero.org/users/3219654/items/N5H87PFJ"],"itemData":{"id":130,"type":"article-journal","title":"Modeling formalin fixation and antigen retrieval with bovine pancreatic RNase A II. Interrelationship of cross-linking, immunoreactivity, and heat treatment","container-title":"Laboratory Investigation; a Journal of Technical Methods and Pathology","page":"300-306","volume":"84","issue":"3","source":"PubMed","abstract":"In this study, gel electrophoresis and capture enzyme-linked immunosorbent assay were used to assess the effect of formaldehyde treatment on the structural and immunological properties of bovine pancreatic ribonuclease A (RNase A). Prolonged incubation of RNase A in a 10% formalin solution leads to the formation of extensive intra- and intermolecular cross-links. However, these formaldehyde cross-links do not completely eliminate the recognition of RNase A by a polyclonal antibody. Comparative immunotitration of monomers, dimers, and oligomers greater than pentamers isolated from formalin-treated RNase A demonstrated that reduction of immunoreactivity due to intramolecular modifications prevails over the excluded volume effect of intermolecular cross-links. The latter only becomes important for intermolecular cross-links involving four or more molecules. The restoration of RNase A immunoreactivity during heating correlates with the reversal of formaldehyde cross-links if the incubation temperature does not exceed the denaturation temperature of the formalin-treated RNase A preparation. We conclude that formaldehyde cross-links stabilize antigens against the denaturing effects of high temperature, but the reversal of these cross-links is necessary for the restoration of immunoreactivity.","DOI":"10.1038/labinvest.3700041","ISSN":"0023-6837","note":"PMID: 14767483\nPMCID: PMC1747598","journalAbbreviation":"Lab. Invest.","language":"eng","author":[{"family":"Rait","given":"Vladimir K."},{"family":"Xu","given":"Lixin"},{"family":"O'Leary","given":"Timothy J."},{"family":"Mason","given":"Jeffrey T."}],"issued":{"date-parts":[["2004",3]]}}}],"schema":"https://github.com/citation-style-language/schema/raw/master/csl-citation.json"} </w:instrText>
      </w:r>
      <w:r w:rsidR="009C66DB" w:rsidRPr="00DD2EA2">
        <w:rPr>
          <w:rFonts w:asciiTheme="minorHAnsi" w:eastAsiaTheme="minorEastAsia" w:hAnsiTheme="minorHAnsi" w:cstheme="minorHAnsi"/>
          <w:color w:val="auto"/>
        </w:rPr>
        <w:fldChar w:fldCharType="separate"/>
      </w:r>
      <w:r w:rsidR="009C66DB" w:rsidRPr="00DD2EA2">
        <w:rPr>
          <w:rFonts w:asciiTheme="minorHAnsi" w:hAnsiTheme="minorHAnsi" w:cstheme="minorHAnsi"/>
          <w:color w:val="auto"/>
          <w:vertAlign w:val="superscript"/>
        </w:rPr>
        <w:t>21</w:t>
      </w:r>
      <w:r w:rsidR="009C66DB" w:rsidRPr="00DD2EA2">
        <w:rPr>
          <w:rFonts w:asciiTheme="minorHAnsi" w:eastAsiaTheme="minorEastAsia" w:hAnsiTheme="minorHAnsi" w:cstheme="minorHAnsi"/>
          <w:color w:val="auto"/>
        </w:rPr>
        <w:fldChar w:fldCharType="end"/>
      </w:r>
      <w:r w:rsidR="009C66DB" w:rsidRPr="00DD2EA2">
        <w:rPr>
          <w:rFonts w:asciiTheme="minorHAnsi" w:eastAsiaTheme="minorEastAsia" w:hAnsiTheme="minorHAnsi" w:cstheme="minorHAnsi"/>
          <w:color w:val="auto"/>
        </w:rPr>
        <w:t>.</w:t>
      </w:r>
      <w:r w:rsidR="00B80CF2">
        <w:rPr>
          <w:rFonts w:asciiTheme="minorHAnsi" w:eastAsiaTheme="minorEastAsia" w:hAnsiTheme="minorHAnsi" w:cstheme="minorHAnsi"/>
          <w:color w:val="auto"/>
        </w:rPr>
        <w:t xml:space="preserve"> </w:t>
      </w:r>
      <w:r w:rsidR="002A6DFF" w:rsidRPr="00DD2EA2">
        <w:rPr>
          <w:rFonts w:asciiTheme="minorHAnsi" w:eastAsiaTheme="minorEastAsia" w:hAnsiTheme="minorHAnsi" w:cstheme="minorHAnsi"/>
          <w:color w:val="auto"/>
        </w:rPr>
        <w:t>Antigen retrieval</w:t>
      </w:r>
      <w:r w:rsidR="000A396C" w:rsidRPr="00DD2EA2">
        <w:rPr>
          <w:rFonts w:asciiTheme="minorHAnsi" w:eastAsiaTheme="minorEastAsia" w:hAnsiTheme="minorHAnsi" w:cstheme="minorHAnsi"/>
          <w:color w:val="auto"/>
        </w:rPr>
        <w:t xml:space="preserve">, </w:t>
      </w:r>
      <w:r w:rsidR="00DF30D6" w:rsidRPr="00DD2EA2">
        <w:rPr>
          <w:rFonts w:asciiTheme="minorHAnsi" w:eastAsiaTheme="minorEastAsia" w:hAnsiTheme="minorHAnsi" w:cstheme="minorHAnsi"/>
          <w:color w:val="auto"/>
        </w:rPr>
        <w:t xml:space="preserve">a process that </w:t>
      </w:r>
      <w:r w:rsidR="002A6DFF" w:rsidRPr="00DD2EA2">
        <w:rPr>
          <w:rFonts w:asciiTheme="minorHAnsi" w:eastAsiaTheme="minorEastAsia" w:hAnsiTheme="minorHAnsi" w:cstheme="minorHAnsi"/>
          <w:color w:val="auto"/>
        </w:rPr>
        <w:t>breaks</w:t>
      </w:r>
      <w:r w:rsidR="00DF30D6" w:rsidRPr="00DD2EA2">
        <w:rPr>
          <w:rFonts w:asciiTheme="minorHAnsi" w:eastAsiaTheme="minorEastAsia" w:hAnsiTheme="minorHAnsi" w:cstheme="minorHAnsi"/>
          <w:color w:val="auto"/>
        </w:rPr>
        <w:t xml:space="preserve"> the methylene</w:t>
      </w:r>
      <w:r w:rsidR="0078221B" w:rsidRPr="00DD2EA2">
        <w:rPr>
          <w:rFonts w:asciiTheme="minorHAnsi" w:eastAsiaTheme="minorEastAsia" w:hAnsiTheme="minorHAnsi" w:cstheme="minorHAnsi"/>
          <w:color w:val="auto"/>
        </w:rPr>
        <w:t xml:space="preserve"> bridge crosslin</w:t>
      </w:r>
      <w:r w:rsidR="000A396C" w:rsidRPr="00DD2EA2">
        <w:rPr>
          <w:rFonts w:asciiTheme="minorHAnsi" w:eastAsiaTheme="minorEastAsia" w:hAnsiTheme="minorHAnsi" w:cstheme="minorHAnsi"/>
          <w:color w:val="auto"/>
        </w:rPr>
        <w:t>ks, is essential prior to</w:t>
      </w:r>
      <w:r w:rsidR="00DD1DDB" w:rsidRPr="00DD2EA2">
        <w:rPr>
          <w:rFonts w:asciiTheme="minorHAnsi" w:eastAsiaTheme="minorEastAsia" w:hAnsiTheme="minorHAnsi" w:cstheme="minorHAnsi"/>
          <w:color w:val="auto"/>
        </w:rPr>
        <w:t xml:space="preserve"> performing</w:t>
      </w:r>
      <w:r w:rsidR="000A396C" w:rsidRPr="00DD2EA2">
        <w:rPr>
          <w:rFonts w:asciiTheme="minorHAnsi" w:eastAsiaTheme="minorEastAsia" w:hAnsiTheme="minorHAnsi" w:cstheme="minorHAnsi"/>
          <w:color w:val="auto"/>
        </w:rPr>
        <w:t xml:space="preserve"> immunodetection </w:t>
      </w:r>
      <w:r w:rsidR="00DD1DDB" w:rsidRPr="00DD2EA2">
        <w:rPr>
          <w:rFonts w:asciiTheme="minorHAnsi" w:eastAsiaTheme="minorEastAsia" w:hAnsiTheme="minorHAnsi" w:cstheme="minorHAnsi"/>
          <w:color w:val="auto"/>
        </w:rPr>
        <w:t>in</w:t>
      </w:r>
      <w:r w:rsidR="000A396C" w:rsidRPr="00DD2EA2">
        <w:rPr>
          <w:rFonts w:asciiTheme="minorHAnsi" w:eastAsiaTheme="minorEastAsia" w:hAnsiTheme="minorHAnsi" w:cstheme="minorHAnsi"/>
          <w:color w:val="auto"/>
        </w:rPr>
        <w:t xml:space="preserve"> formalin-fixed tissues.</w:t>
      </w:r>
      <w:r w:rsidR="00622664">
        <w:rPr>
          <w:rFonts w:asciiTheme="minorHAnsi" w:eastAsiaTheme="minorEastAsia" w:hAnsiTheme="minorHAnsi" w:cstheme="minorHAnsi"/>
          <w:color w:val="auto"/>
        </w:rPr>
        <w:t xml:space="preserve"> </w:t>
      </w:r>
      <w:r w:rsidR="00561316" w:rsidRPr="00DD2EA2">
        <w:rPr>
          <w:rFonts w:asciiTheme="minorHAnsi" w:eastAsiaTheme="minorEastAsia" w:hAnsiTheme="minorHAnsi" w:cstheme="minorHAnsi"/>
          <w:color w:val="auto"/>
        </w:rPr>
        <w:t xml:space="preserve">Based on the authors’ experience, heat-induced antigen retrieval </w:t>
      </w:r>
      <w:r w:rsidR="00ED5D3F" w:rsidRPr="00DD2EA2">
        <w:rPr>
          <w:rFonts w:asciiTheme="minorHAnsi" w:eastAsiaTheme="minorEastAsia" w:hAnsiTheme="minorHAnsi" w:cstheme="minorHAnsi"/>
          <w:color w:val="auto"/>
        </w:rPr>
        <w:t>using a</w:t>
      </w:r>
      <w:r w:rsidR="008D54F9" w:rsidRPr="00DD2EA2">
        <w:rPr>
          <w:rFonts w:asciiTheme="minorHAnsi" w:eastAsiaTheme="minorEastAsia" w:hAnsiTheme="minorHAnsi" w:cstheme="minorHAnsi"/>
          <w:color w:val="auto"/>
        </w:rPr>
        <w:t>n alkaline retrieval solution</w:t>
      </w:r>
      <w:r w:rsidR="006810CE" w:rsidRPr="00DD2EA2">
        <w:rPr>
          <w:rFonts w:asciiTheme="minorHAnsi" w:eastAsiaTheme="minorEastAsia" w:hAnsiTheme="minorHAnsi" w:cstheme="minorHAnsi"/>
          <w:color w:val="auto"/>
        </w:rPr>
        <w:t xml:space="preserve"> (pH</w:t>
      </w:r>
      <w:r w:rsidR="008C487A">
        <w:rPr>
          <w:rFonts w:asciiTheme="minorHAnsi" w:eastAsiaTheme="minorEastAsia" w:hAnsiTheme="minorHAnsi" w:cstheme="minorHAnsi"/>
          <w:color w:val="auto"/>
        </w:rPr>
        <w:t xml:space="preserve"> =</w:t>
      </w:r>
      <w:r w:rsidR="006810CE" w:rsidRPr="00DD2EA2">
        <w:rPr>
          <w:rFonts w:asciiTheme="minorHAnsi" w:eastAsiaTheme="minorEastAsia" w:hAnsiTheme="minorHAnsi" w:cstheme="minorHAnsi"/>
          <w:color w:val="auto"/>
        </w:rPr>
        <w:t xml:space="preserve"> 9 in Tris/EDTA buffer)</w:t>
      </w:r>
      <w:r w:rsidR="008D54F9" w:rsidRPr="00DD2EA2">
        <w:rPr>
          <w:rFonts w:asciiTheme="minorHAnsi" w:eastAsiaTheme="minorEastAsia" w:hAnsiTheme="minorHAnsi" w:cstheme="minorHAnsi"/>
          <w:color w:val="auto"/>
        </w:rPr>
        <w:t xml:space="preserve"> with</w:t>
      </w:r>
      <w:r w:rsidR="00351900" w:rsidRPr="00DD2EA2">
        <w:rPr>
          <w:rFonts w:asciiTheme="minorHAnsi" w:eastAsiaTheme="minorEastAsia" w:hAnsiTheme="minorHAnsi" w:cstheme="minorHAnsi"/>
          <w:color w:val="auto"/>
        </w:rPr>
        <w:t xml:space="preserve"> </w:t>
      </w:r>
      <w:r w:rsidR="00BB1BC3" w:rsidRPr="00DD2EA2">
        <w:rPr>
          <w:rFonts w:asciiTheme="minorHAnsi" w:eastAsiaTheme="minorEastAsia" w:hAnsiTheme="minorHAnsi" w:cstheme="minorHAnsi"/>
          <w:color w:val="auto"/>
        </w:rPr>
        <w:t xml:space="preserve">mild </w:t>
      </w:r>
      <w:r w:rsidR="00351900" w:rsidRPr="00DD2EA2">
        <w:rPr>
          <w:rFonts w:asciiTheme="minorHAnsi" w:eastAsiaTheme="minorEastAsia" w:hAnsiTheme="minorHAnsi" w:cstheme="minorHAnsi"/>
          <w:color w:val="auto"/>
        </w:rPr>
        <w:t xml:space="preserve">indirect heating </w:t>
      </w:r>
      <w:r w:rsidR="00E115CF" w:rsidRPr="00DD2EA2">
        <w:rPr>
          <w:rFonts w:asciiTheme="minorHAnsi" w:eastAsiaTheme="minorEastAsia" w:hAnsiTheme="minorHAnsi" w:cstheme="minorHAnsi"/>
          <w:color w:val="auto"/>
        </w:rPr>
        <w:t>enhances</w:t>
      </w:r>
      <w:r w:rsidR="008D54F9" w:rsidRPr="00DD2EA2">
        <w:rPr>
          <w:rFonts w:asciiTheme="minorHAnsi" w:eastAsiaTheme="minorEastAsia" w:hAnsiTheme="minorHAnsi" w:cstheme="minorHAnsi"/>
          <w:color w:val="auto"/>
        </w:rPr>
        <w:t xml:space="preserve"> </w:t>
      </w:r>
      <w:r w:rsidR="00E115CF" w:rsidRPr="00DD2EA2">
        <w:rPr>
          <w:rFonts w:asciiTheme="minorHAnsi" w:eastAsiaTheme="minorEastAsia" w:hAnsiTheme="minorHAnsi" w:cstheme="minorHAnsi"/>
          <w:color w:val="auto"/>
        </w:rPr>
        <w:t xml:space="preserve">the </w:t>
      </w:r>
      <w:r w:rsidR="00525270" w:rsidRPr="00DD2EA2">
        <w:rPr>
          <w:rFonts w:asciiTheme="minorHAnsi" w:eastAsiaTheme="minorEastAsia" w:hAnsiTheme="minorHAnsi" w:cstheme="minorHAnsi"/>
          <w:color w:val="auto"/>
        </w:rPr>
        <w:t xml:space="preserve">detection of </w:t>
      </w:r>
      <w:r w:rsidR="007C2C1E" w:rsidRPr="00DD2EA2">
        <w:rPr>
          <w:rFonts w:asciiTheme="minorHAnsi" w:eastAsiaTheme="minorEastAsia" w:hAnsiTheme="minorHAnsi" w:cstheme="minorHAnsi"/>
          <w:color w:val="auto"/>
        </w:rPr>
        <w:t>proteins</w:t>
      </w:r>
      <w:r w:rsidR="001F4ED6" w:rsidRPr="00DD2EA2">
        <w:rPr>
          <w:rFonts w:asciiTheme="minorHAnsi" w:eastAsiaTheme="minorEastAsia" w:hAnsiTheme="minorHAnsi" w:cstheme="minorHAnsi"/>
          <w:color w:val="auto"/>
        </w:rPr>
        <w:t xml:space="preserve"> and NETs</w:t>
      </w:r>
      <w:r w:rsidR="004055DA" w:rsidRPr="00DD2EA2">
        <w:rPr>
          <w:rFonts w:asciiTheme="minorHAnsi" w:eastAsiaTheme="minorEastAsia" w:hAnsiTheme="minorHAnsi" w:cstheme="minorHAnsi"/>
          <w:color w:val="auto"/>
        </w:rPr>
        <w:t xml:space="preserve"> </w:t>
      </w:r>
      <w:r w:rsidR="00E115CF" w:rsidRPr="00DD2EA2">
        <w:rPr>
          <w:rFonts w:asciiTheme="minorHAnsi" w:eastAsiaTheme="minorEastAsia" w:hAnsiTheme="minorHAnsi" w:cstheme="minorHAnsi"/>
          <w:color w:val="auto"/>
        </w:rPr>
        <w:t>while minimiz</w:t>
      </w:r>
      <w:r w:rsidR="008421E1">
        <w:rPr>
          <w:rFonts w:asciiTheme="minorHAnsi" w:eastAsiaTheme="minorEastAsia" w:hAnsiTheme="minorHAnsi" w:cstheme="minorHAnsi"/>
          <w:color w:val="auto"/>
        </w:rPr>
        <w:t>ing</w:t>
      </w:r>
      <w:r w:rsidR="00C704E2" w:rsidRPr="00DD2EA2">
        <w:rPr>
          <w:rFonts w:asciiTheme="minorHAnsi" w:eastAsiaTheme="minorEastAsia" w:hAnsiTheme="minorHAnsi" w:cstheme="minorHAnsi"/>
          <w:color w:val="auto"/>
        </w:rPr>
        <w:t xml:space="preserve"> artefacts and autofluorescence.</w:t>
      </w:r>
      <w:r w:rsidR="00E17579" w:rsidRPr="00DD2EA2">
        <w:rPr>
          <w:rFonts w:asciiTheme="minorHAnsi" w:eastAsiaTheme="minorEastAsia" w:hAnsiTheme="minorHAnsi" w:cstheme="minorHAnsi"/>
          <w:color w:val="auto"/>
        </w:rPr>
        <w:t xml:space="preserve"> </w:t>
      </w:r>
      <w:r w:rsidR="00F97374" w:rsidRPr="00DD2EA2">
        <w:rPr>
          <w:rFonts w:asciiTheme="minorHAnsi" w:eastAsiaTheme="minorEastAsia" w:hAnsiTheme="minorHAnsi" w:cstheme="minorHAnsi"/>
          <w:color w:val="auto"/>
        </w:rPr>
        <w:t xml:space="preserve">The </w:t>
      </w:r>
      <w:r w:rsidR="002745B1" w:rsidRPr="00DD2EA2">
        <w:rPr>
          <w:rFonts w:asciiTheme="minorHAnsi" w:eastAsiaTheme="minorEastAsia" w:hAnsiTheme="minorHAnsi" w:cstheme="minorHAnsi"/>
          <w:color w:val="auto"/>
        </w:rPr>
        <w:t xml:space="preserve">temperature </w:t>
      </w:r>
      <w:r w:rsidR="00103714" w:rsidRPr="00DD2EA2">
        <w:rPr>
          <w:rFonts w:asciiTheme="minorHAnsi" w:eastAsiaTheme="minorEastAsia" w:hAnsiTheme="minorHAnsi" w:cstheme="minorHAnsi"/>
          <w:color w:val="auto"/>
        </w:rPr>
        <w:t xml:space="preserve">of the antigen retrieval solution </w:t>
      </w:r>
      <w:r w:rsidR="00F97374">
        <w:rPr>
          <w:rFonts w:asciiTheme="minorHAnsi" w:eastAsiaTheme="minorEastAsia" w:hAnsiTheme="minorHAnsi" w:cstheme="minorHAnsi"/>
          <w:color w:val="auto"/>
        </w:rPr>
        <w:t>should</w:t>
      </w:r>
      <w:r w:rsidR="00F97374" w:rsidRPr="00DD2EA2">
        <w:rPr>
          <w:rFonts w:asciiTheme="minorHAnsi" w:eastAsiaTheme="minorEastAsia" w:hAnsiTheme="minorHAnsi" w:cstheme="minorHAnsi"/>
          <w:color w:val="auto"/>
        </w:rPr>
        <w:t xml:space="preserve"> </w:t>
      </w:r>
      <w:r w:rsidR="00A23C6B" w:rsidRPr="00DD2EA2">
        <w:rPr>
          <w:rFonts w:asciiTheme="minorHAnsi" w:eastAsiaTheme="minorEastAsia" w:hAnsiTheme="minorHAnsi" w:cstheme="minorHAnsi"/>
          <w:color w:val="auto"/>
        </w:rPr>
        <w:t>not reach</w:t>
      </w:r>
      <w:r w:rsidR="00654D9F" w:rsidRPr="00DD2EA2">
        <w:rPr>
          <w:rFonts w:asciiTheme="minorHAnsi" w:eastAsiaTheme="minorEastAsia" w:hAnsiTheme="minorHAnsi" w:cstheme="minorHAnsi"/>
          <w:color w:val="auto"/>
        </w:rPr>
        <w:t xml:space="preserve"> </w:t>
      </w:r>
      <w:r w:rsidR="008421E1">
        <w:rPr>
          <w:rFonts w:asciiTheme="minorHAnsi" w:eastAsiaTheme="minorEastAsia" w:hAnsiTheme="minorHAnsi" w:cstheme="minorHAnsi"/>
          <w:color w:val="auto"/>
        </w:rPr>
        <w:t>the</w:t>
      </w:r>
      <w:r w:rsidR="008421E1" w:rsidRPr="00DD2EA2">
        <w:rPr>
          <w:rFonts w:asciiTheme="minorHAnsi" w:eastAsiaTheme="minorEastAsia" w:hAnsiTheme="minorHAnsi" w:cstheme="minorHAnsi"/>
          <w:color w:val="auto"/>
        </w:rPr>
        <w:t xml:space="preserve"> </w:t>
      </w:r>
      <w:r w:rsidR="00A23C6B" w:rsidRPr="00DD2EA2">
        <w:rPr>
          <w:rFonts w:asciiTheme="minorHAnsi" w:eastAsiaTheme="minorEastAsia" w:hAnsiTheme="minorHAnsi" w:cstheme="minorHAnsi"/>
          <w:color w:val="auto"/>
        </w:rPr>
        <w:t>boiling point (&gt;100</w:t>
      </w:r>
      <w:r w:rsidR="00622664">
        <w:rPr>
          <w:rFonts w:asciiTheme="minorHAnsi" w:eastAsiaTheme="minorEastAsia" w:hAnsiTheme="minorHAnsi" w:cstheme="minorHAnsi"/>
          <w:color w:val="auto"/>
        </w:rPr>
        <w:t xml:space="preserve"> ˚</w:t>
      </w:r>
      <w:r w:rsidR="00A23C6B" w:rsidRPr="00DD2EA2">
        <w:rPr>
          <w:rFonts w:asciiTheme="minorHAnsi" w:eastAsiaTheme="minorEastAsia" w:hAnsiTheme="minorHAnsi" w:cstheme="minorHAnsi"/>
          <w:color w:val="auto"/>
        </w:rPr>
        <w:t>C)</w:t>
      </w:r>
      <w:r w:rsidR="008421E1">
        <w:rPr>
          <w:rFonts w:asciiTheme="minorHAnsi" w:eastAsiaTheme="minorEastAsia" w:hAnsiTheme="minorHAnsi" w:cstheme="minorHAnsi"/>
          <w:color w:val="auto"/>
        </w:rPr>
        <w:t>,</w:t>
      </w:r>
      <w:r w:rsidR="00A23C6B" w:rsidRPr="00DD2EA2">
        <w:rPr>
          <w:rFonts w:asciiTheme="minorHAnsi" w:eastAsiaTheme="minorEastAsia" w:hAnsiTheme="minorHAnsi" w:cstheme="minorHAnsi"/>
          <w:color w:val="auto"/>
        </w:rPr>
        <w:t xml:space="preserve"> </w:t>
      </w:r>
      <w:r w:rsidR="008421E1" w:rsidRPr="00251F07">
        <w:rPr>
          <w:rFonts w:asciiTheme="minorHAnsi" w:eastAsiaTheme="minorEastAsia" w:hAnsiTheme="minorHAnsi" w:cstheme="minorHAnsi"/>
          <w:color w:val="auto"/>
        </w:rPr>
        <w:t>because</w:t>
      </w:r>
      <w:r w:rsidR="008421E1" w:rsidRPr="00DD2EA2">
        <w:rPr>
          <w:rFonts w:asciiTheme="minorHAnsi" w:eastAsiaTheme="minorEastAsia" w:hAnsiTheme="minorHAnsi" w:cstheme="minorHAnsi"/>
          <w:color w:val="auto"/>
        </w:rPr>
        <w:t xml:space="preserve"> </w:t>
      </w:r>
      <w:r w:rsidR="009D2765" w:rsidRPr="00DD2EA2">
        <w:rPr>
          <w:rFonts w:asciiTheme="minorHAnsi" w:eastAsiaTheme="minorEastAsia" w:hAnsiTheme="minorHAnsi" w:cstheme="minorHAnsi"/>
          <w:color w:val="auto"/>
        </w:rPr>
        <w:t xml:space="preserve">the </w:t>
      </w:r>
      <w:r w:rsidR="000625A6" w:rsidRPr="00DD2EA2">
        <w:rPr>
          <w:rFonts w:asciiTheme="minorHAnsi" w:eastAsiaTheme="minorEastAsia" w:hAnsiTheme="minorHAnsi" w:cstheme="minorHAnsi"/>
          <w:color w:val="auto"/>
        </w:rPr>
        <w:t xml:space="preserve">denaturing of proteins </w:t>
      </w:r>
      <w:r w:rsidR="009D2765" w:rsidRPr="00DD2EA2">
        <w:rPr>
          <w:rFonts w:asciiTheme="minorHAnsi" w:eastAsiaTheme="minorEastAsia" w:hAnsiTheme="minorHAnsi" w:cstheme="minorHAnsi"/>
          <w:color w:val="auto"/>
        </w:rPr>
        <w:t xml:space="preserve">can </w:t>
      </w:r>
      <w:r w:rsidR="000625A6" w:rsidRPr="00DD2EA2">
        <w:rPr>
          <w:rFonts w:asciiTheme="minorHAnsi" w:eastAsiaTheme="minorEastAsia" w:hAnsiTheme="minorHAnsi" w:cstheme="minorHAnsi"/>
          <w:color w:val="auto"/>
        </w:rPr>
        <w:t xml:space="preserve">lead to </w:t>
      </w:r>
      <w:r w:rsidR="008421E1" w:rsidRPr="00251F07">
        <w:rPr>
          <w:rFonts w:asciiTheme="minorHAnsi" w:eastAsiaTheme="minorEastAsia" w:hAnsiTheme="minorHAnsi" w:cstheme="minorHAnsi"/>
          <w:color w:val="auto"/>
        </w:rPr>
        <w:t>nonspecific</w:t>
      </w:r>
      <w:r w:rsidR="000625A6" w:rsidRPr="00DD2EA2">
        <w:rPr>
          <w:rFonts w:asciiTheme="minorHAnsi" w:eastAsiaTheme="minorEastAsia" w:hAnsiTheme="minorHAnsi" w:cstheme="minorHAnsi"/>
          <w:color w:val="auto"/>
        </w:rPr>
        <w:t xml:space="preserve"> binding and </w:t>
      </w:r>
      <w:r w:rsidR="00F4125A" w:rsidRPr="00DD2EA2">
        <w:rPr>
          <w:rFonts w:asciiTheme="minorHAnsi" w:eastAsiaTheme="minorEastAsia" w:hAnsiTheme="minorHAnsi" w:cstheme="minorHAnsi"/>
          <w:color w:val="auto"/>
        </w:rPr>
        <w:t>background</w:t>
      </w:r>
      <w:r w:rsidR="00F97374">
        <w:rPr>
          <w:rFonts w:asciiTheme="minorHAnsi" w:eastAsiaTheme="minorEastAsia" w:hAnsiTheme="minorHAnsi" w:cstheme="minorHAnsi"/>
          <w:color w:val="auto"/>
        </w:rPr>
        <w:t xml:space="preserve"> noise</w:t>
      </w:r>
      <w:r w:rsidR="00F4125A" w:rsidRPr="00DD2EA2">
        <w:rPr>
          <w:rFonts w:asciiTheme="minorHAnsi" w:eastAsiaTheme="minorEastAsia" w:hAnsiTheme="minorHAnsi" w:cstheme="minorHAnsi"/>
          <w:color w:val="auto"/>
        </w:rPr>
        <w:t>.</w:t>
      </w:r>
      <w:r w:rsidR="00147EDE" w:rsidRPr="00DD2EA2">
        <w:rPr>
          <w:rFonts w:asciiTheme="minorHAnsi" w:eastAsiaTheme="minorEastAsia" w:hAnsiTheme="minorHAnsi" w:cstheme="minorHAnsi"/>
          <w:color w:val="auto"/>
        </w:rPr>
        <w:t xml:space="preserve"> </w:t>
      </w:r>
    </w:p>
    <w:p w14:paraId="59CAD3AF" w14:textId="77777777" w:rsidR="003C2F9C" w:rsidRPr="00DD2EA2" w:rsidRDefault="003C2F9C" w:rsidP="003C2F9C">
      <w:pPr>
        <w:widowControl/>
        <w:autoSpaceDE/>
        <w:autoSpaceDN/>
        <w:adjustRightInd/>
        <w:rPr>
          <w:rFonts w:asciiTheme="minorHAnsi" w:eastAsiaTheme="minorEastAsia" w:hAnsiTheme="minorHAnsi" w:cstheme="minorHAnsi"/>
          <w:color w:val="auto"/>
        </w:rPr>
      </w:pPr>
    </w:p>
    <w:p w14:paraId="66A33BB4" w14:textId="75DE97D6" w:rsidR="0063397C" w:rsidRPr="00DD2EA2" w:rsidRDefault="00873A61" w:rsidP="003C2F9C">
      <w:pPr>
        <w:widowControl/>
        <w:autoSpaceDE/>
        <w:autoSpaceDN/>
        <w:adjustRightInd/>
        <w:rPr>
          <w:rFonts w:asciiTheme="minorHAnsi" w:eastAsiaTheme="minorEastAsia" w:hAnsiTheme="minorHAnsi" w:cstheme="minorHAnsi"/>
          <w:color w:val="auto"/>
        </w:rPr>
      </w:pPr>
      <w:r w:rsidRPr="00DD2EA2">
        <w:rPr>
          <w:rFonts w:asciiTheme="minorHAnsi" w:hAnsiTheme="minorHAnsi" w:cstheme="minorHAnsi"/>
          <w:color w:val="auto"/>
        </w:rPr>
        <w:t>A limitation of NET identification in fixed clots is that immunofluorescence staining can be highly variable under different antigen retrieval conditions</w:t>
      </w:r>
      <w:r w:rsidR="00382A0B" w:rsidRPr="00DD2EA2">
        <w:rPr>
          <w:rFonts w:asciiTheme="minorHAnsi" w:eastAsiaTheme="minorEastAsia" w:hAnsiTheme="minorHAnsi" w:cstheme="minorHAnsi"/>
          <w:color w:val="auto"/>
          <w:vertAlign w:val="superscript"/>
        </w:rPr>
        <w:t>18</w:t>
      </w:r>
      <w:r w:rsidRPr="00DD2EA2">
        <w:rPr>
          <w:rFonts w:asciiTheme="minorHAnsi" w:hAnsiTheme="minorHAnsi" w:cstheme="minorHAnsi"/>
          <w:color w:val="auto"/>
        </w:rPr>
        <w:t xml:space="preserve">. </w:t>
      </w:r>
      <w:r w:rsidR="009D3D8C" w:rsidRPr="00DD2EA2">
        <w:rPr>
          <w:rFonts w:asciiTheme="minorHAnsi" w:eastAsiaTheme="minorEastAsia" w:hAnsiTheme="minorHAnsi" w:cstheme="minorHAnsi"/>
          <w:color w:val="auto"/>
        </w:rPr>
        <w:t xml:space="preserve">Comparable to results found by Brinkmann et al., </w:t>
      </w:r>
      <w:r w:rsidR="00E22301" w:rsidRPr="00DD2EA2">
        <w:rPr>
          <w:rFonts w:asciiTheme="minorHAnsi" w:eastAsiaTheme="minorEastAsia" w:hAnsiTheme="minorHAnsi" w:cstheme="minorHAnsi"/>
          <w:color w:val="auto"/>
        </w:rPr>
        <w:t xml:space="preserve">we found that </w:t>
      </w:r>
      <w:r w:rsidR="009D3D8C" w:rsidRPr="00DD2EA2">
        <w:rPr>
          <w:rFonts w:asciiTheme="minorHAnsi" w:eastAsiaTheme="minorEastAsia" w:hAnsiTheme="minorHAnsi" w:cstheme="minorHAnsi"/>
          <w:color w:val="auto"/>
        </w:rPr>
        <w:t>higher incubation temperatures (&gt;</w:t>
      </w:r>
      <w:r w:rsidR="009D3D8C" w:rsidRPr="00622664">
        <w:rPr>
          <w:rFonts w:asciiTheme="minorHAnsi" w:eastAsiaTheme="minorEastAsia" w:hAnsiTheme="minorHAnsi" w:cstheme="minorHAnsi"/>
          <w:color w:val="auto"/>
        </w:rPr>
        <w:t>55</w:t>
      </w:r>
      <w:r w:rsidR="00622664">
        <w:rPr>
          <w:rFonts w:asciiTheme="minorHAnsi" w:eastAsiaTheme="minorEastAsia" w:hAnsiTheme="minorHAnsi" w:cstheme="minorHAnsi"/>
          <w:color w:val="auto"/>
        </w:rPr>
        <w:t xml:space="preserve"> </w:t>
      </w:r>
      <w:r w:rsidR="00622664">
        <w:rPr>
          <w:rFonts w:asciiTheme="minorHAnsi" w:eastAsiaTheme="minorEastAsia" w:hAnsiTheme="minorHAnsi" w:cstheme="minorHAnsi"/>
          <w:color w:val="auto"/>
          <w:lang w:bidi="he-IL"/>
        </w:rPr>
        <w:t>˚</w:t>
      </w:r>
      <w:r w:rsidR="009D3D8C" w:rsidRPr="00622664">
        <w:rPr>
          <w:rFonts w:asciiTheme="minorHAnsi" w:eastAsiaTheme="minorEastAsia" w:hAnsiTheme="minorHAnsi" w:cstheme="minorHAnsi"/>
          <w:color w:val="auto"/>
        </w:rPr>
        <w:t>C)</w:t>
      </w:r>
      <w:r w:rsidR="009D3D8C" w:rsidRPr="00DD2EA2">
        <w:rPr>
          <w:rFonts w:asciiTheme="minorHAnsi" w:eastAsiaTheme="minorEastAsia" w:hAnsiTheme="minorHAnsi" w:cstheme="minorHAnsi"/>
          <w:color w:val="auto"/>
        </w:rPr>
        <w:t xml:space="preserve"> resulted in optimal staining of </w:t>
      </w:r>
      <w:r w:rsidR="00027DF4" w:rsidRPr="00DD2EA2">
        <w:rPr>
          <w:rFonts w:asciiTheme="minorHAnsi" w:eastAsiaTheme="minorEastAsia" w:hAnsiTheme="minorHAnsi" w:cstheme="minorHAnsi"/>
          <w:color w:val="auto"/>
        </w:rPr>
        <w:t>histones</w:t>
      </w:r>
      <w:r w:rsidR="009D3D8C" w:rsidRPr="00DD2EA2">
        <w:rPr>
          <w:rFonts w:asciiTheme="minorHAnsi" w:eastAsiaTheme="minorEastAsia" w:hAnsiTheme="minorHAnsi" w:cstheme="minorHAnsi"/>
          <w:color w:val="auto"/>
        </w:rPr>
        <w:t xml:space="preserve"> </w:t>
      </w:r>
      <w:r w:rsidR="00027DF4" w:rsidRPr="00DD2EA2">
        <w:rPr>
          <w:rFonts w:asciiTheme="minorHAnsi" w:eastAsiaTheme="minorEastAsia" w:hAnsiTheme="minorHAnsi" w:cstheme="minorHAnsi"/>
          <w:color w:val="auto"/>
        </w:rPr>
        <w:t>in the</w:t>
      </w:r>
      <w:r w:rsidR="009D3D8C" w:rsidRPr="00DD2EA2">
        <w:rPr>
          <w:rFonts w:asciiTheme="minorHAnsi" w:eastAsiaTheme="minorEastAsia" w:hAnsiTheme="minorHAnsi" w:cstheme="minorHAnsi"/>
          <w:color w:val="auto"/>
        </w:rPr>
        <w:t xml:space="preserve"> nuclei </w:t>
      </w:r>
      <w:r w:rsidR="00027DF4" w:rsidRPr="00DD2EA2">
        <w:rPr>
          <w:rFonts w:asciiTheme="minorHAnsi" w:eastAsiaTheme="minorEastAsia" w:hAnsiTheme="minorHAnsi" w:cstheme="minorHAnsi"/>
          <w:color w:val="auto"/>
        </w:rPr>
        <w:t>and</w:t>
      </w:r>
      <w:r w:rsidR="009D3D8C" w:rsidRPr="00DD2EA2">
        <w:rPr>
          <w:rFonts w:asciiTheme="minorHAnsi" w:eastAsiaTheme="minorEastAsia" w:hAnsiTheme="minorHAnsi" w:cstheme="minorHAnsi"/>
          <w:color w:val="auto"/>
        </w:rPr>
        <w:t xml:space="preserve"> decondensed chromatin</w:t>
      </w:r>
      <w:r w:rsidR="00046024" w:rsidRPr="00DD2EA2">
        <w:rPr>
          <w:rFonts w:asciiTheme="minorHAnsi" w:eastAsiaTheme="minorEastAsia" w:hAnsiTheme="minorHAnsi" w:cstheme="minorHAnsi"/>
          <w:color w:val="auto"/>
          <w:vertAlign w:val="superscript"/>
        </w:rPr>
        <w:t>19</w:t>
      </w:r>
      <w:r w:rsidR="009D3D8C" w:rsidRPr="00DD2EA2">
        <w:rPr>
          <w:rFonts w:asciiTheme="minorHAnsi" w:eastAsiaTheme="minorEastAsia" w:hAnsiTheme="minorHAnsi" w:cstheme="minorHAnsi"/>
          <w:color w:val="auto"/>
        </w:rPr>
        <w:t>.</w:t>
      </w:r>
      <w:r w:rsidR="00B80CF2">
        <w:rPr>
          <w:rFonts w:asciiTheme="minorHAnsi" w:eastAsiaTheme="minorEastAsia" w:hAnsiTheme="minorHAnsi" w:cstheme="minorHAnsi"/>
          <w:color w:val="auto"/>
        </w:rPr>
        <w:t xml:space="preserve"> </w:t>
      </w:r>
      <w:r w:rsidR="009D3D8C" w:rsidRPr="00DD2EA2">
        <w:rPr>
          <w:rFonts w:asciiTheme="minorHAnsi" w:eastAsiaTheme="minorEastAsia" w:hAnsiTheme="minorHAnsi" w:cstheme="minorHAnsi"/>
          <w:color w:val="auto"/>
        </w:rPr>
        <w:t xml:space="preserve">However, </w:t>
      </w:r>
      <w:r w:rsidRPr="00DD2EA2">
        <w:rPr>
          <w:rFonts w:asciiTheme="minorHAnsi" w:eastAsiaTheme="minorEastAsia" w:hAnsiTheme="minorHAnsi" w:cstheme="minorHAnsi"/>
          <w:color w:val="auto"/>
        </w:rPr>
        <w:t xml:space="preserve">we found that the staining intensity of myeloperoxidase, a granular protein found in neutrophils and NETs, was low </w:t>
      </w:r>
      <w:r w:rsidRPr="00DD2EA2">
        <w:rPr>
          <w:rFonts w:asciiTheme="minorHAnsi" w:eastAsiaTheme="minorEastAsia" w:hAnsiTheme="minorHAnsi" w:cstheme="minorHAnsi"/>
          <w:color w:val="auto"/>
        </w:rPr>
        <w:lastRenderedPageBreak/>
        <w:t xml:space="preserve">under the proposed </w:t>
      </w:r>
      <w:r w:rsidR="00F64823" w:rsidRPr="00DD2EA2">
        <w:rPr>
          <w:rFonts w:asciiTheme="minorHAnsi" w:eastAsiaTheme="minorEastAsia" w:hAnsiTheme="minorHAnsi" w:cstheme="minorHAnsi"/>
          <w:color w:val="auto"/>
        </w:rPr>
        <w:t>conditions.</w:t>
      </w:r>
      <w:r w:rsidRPr="00DD2EA2">
        <w:rPr>
          <w:rFonts w:asciiTheme="minorHAnsi" w:eastAsiaTheme="minorEastAsia" w:hAnsiTheme="minorHAnsi" w:cstheme="minorHAnsi"/>
          <w:color w:val="auto"/>
        </w:rPr>
        <w:t xml:space="preserve"> The poor immunoreactivity of myeloperoxidase was consistent despite </w:t>
      </w:r>
      <w:r w:rsidR="008421E1">
        <w:rPr>
          <w:rFonts w:asciiTheme="minorHAnsi" w:eastAsiaTheme="minorEastAsia" w:hAnsiTheme="minorHAnsi" w:cstheme="minorHAnsi"/>
          <w:color w:val="auto"/>
        </w:rPr>
        <w:t>the use of</w:t>
      </w:r>
      <w:r w:rsidR="008421E1" w:rsidRPr="00DD2EA2">
        <w:rPr>
          <w:rFonts w:asciiTheme="minorHAnsi" w:eastAsiaTheme="minorEastAsia" w:hAnsiTheme="minorHAnsi" w:cstheme="minorHAnsi"/>
          <w:color w:val="auto"/>
        </w:rPr>
        <w:t xml:space="preserve"> </w:t>
      </w:r>
      <w:r w:rsidR="00027D81" w:rsidRPr="00DD2EA2">
        <w:rPr>
          <w:rFonts w:asciiTheme="minorHAnsi" w:eastAsiaTheme="minorEastAsia" w:hAnsiTheme="minorHAnsi" w:cstheme="minorHAnsi"/>
          <w:color w:val="auto"/>
        </w:rPr>
        <w:t>a feline</w:t>
      </w:r>
      <w:r w:rsidR="008421E1">
        <w:rPr>
          <w:rFonts w:asciiTheme="minorHAnsi" w:eastAsiaTheme="minorEastAsia" w:hAnsiTheme="minorHAnsi" w:cstheme="minorHAnsi"/>
          <w:color w:val="auto"/>
        </w:rPr>
        <w:t>-</w:t>
      </w:r>
      <w:r w:rsidR="00027D81" w:rsidRPr="00DD2EA2">
        <w:rPr>
          <w:rFonts w:asciiTheme="minorHAnsi" w:eastAsiaTheme="minorEastAsia" w:hAnsiTheme="minorHAnsi" w:cstheme="minorHAnsi"/>
          <w:color w:val="auto"/>
        </w:rPr>
        <w:t xml:space="preserve">specific </w:t>
      </w:r>
      <w:r w:rsidRPr="00DD2EA2">
        <w:rPr>
          <w:rFonts w:asciiTheme="minorHAnsi" w:eastAsiaTheme="minorEastAsia" w:hAnsiTheme="minorHAnsi" w:cstheme="minorHAnsi"/>
          <w:color w:val="auto"/>
        </w:rPr>
        <w:t>antibod</w:t>
      </w:r>
      <w:r w:rsidR="00027D81" w:rsidRPr="00DD2EA2">
        <w:rPr>
          <w:rFonts w:asciiTheme="minorHAnsi" w:eastAsiaTheme="minorEastAsia" w:hAnsiTheme="minorHAnsi" w:cstheme="minorHAnsi"/>
          <w:color w:val="auto"/>
        </w:rPr>
        <w:t>y</w:t>
      </w:r>
      <w:r w:rsidR="009D6C38" w:rsidRPr="00DD2EA2">
        <w:rPr>
          <w:rFonts w:asciiTheme="minorHAnsi" w:eastAsiaTheme="minorEastAsia" w:hAnsiTheme="minorHAnsi" w:cstheme="minorHAnsi"/>
          <w:color w:val="auto"/>
        </w:rPr>
        <w:t xml:space="preserve"> (</w:t>
      </w:r>
      <w:r w:rsidR="009D6C38" w:rsidRPr="00622664">
        <w:rPr>
          <w:rFonts w:asciiTheme="minorHAnsi" w:eastAsiaTheme="minorEastAsia" w:hAnsiTheme="minorHAnsi" w:cstheme="minorHAnsi"/>
          <w:b/>
          <w:bCs/>
          <w:color w:val="auto"/>
        </w:rPr>
        <w:t>Suppl</w:t>
      </w:r>
      <w:r w:rsidR="00F17C2D" w:rsidRPr="00622664">
        <w:rPr>
          <w:rFonts w:asciiTheme="minorHAnsi" w:eastAsiaTheme="minorEastAsia" w:hAnsiTheme="minorHAnsi" w:cstheme="minorHAnsi"/>
          <w:b/>
          <w:bCs/>
          <w:color w:val="auto"/>
        </w:rPr>
        <w:t>ement Figure 1</w:t>
      </w:r>
      <w:r w:rsidR="00F17C2D" w:rsidRPr="00DD2EA2">
        <w:rPr>
          <w:rFonts w:asciiTheme="minorHAnsi" w:eastAsiaTheme="minorEastAsia" w:hAnsiTheme="minorHAnsi" w:cstheme="minorHAnsi"/>
          <w:color w:val="auto"/>
        </w:rPr>
        <w:t>)</w:t>
      </w:r>
      <w:r w:rsidRPr="00DD2EA2">
        <w:rPr>
          <w:rFonts w:asciiTheme="minorHAnsi" w:eastAsiaTheme="minorEastAsia" w:hAnsiTheme="minorHAnsi" w:cstheme="minorHAnsi"/>
          <w:color w:val="auto"/>
        </w:rPr>
        <w:t>.</w:t>
      </w:r>
      <w:r w:rsidR="00C940D8" w:rsidRPr="00DD2EA2">
        <w:rPr>
          <w:rFonts w:asciiTheme="minorHAnsi" w:eastAsiaTheme="minorEastAsia" w:hAnsiTheme="minorHAnsi" w:cstheme="minorHAnsi"/>
          <w:color w:val="auto"/>
        </w:rPr>
        <w:t xml:space="preserve"> </w:t>
      </w:r>
      <w:r w:rsidR="008421E1" w:rsidRPr="00DD2EA2">
        <w:rPr>
          <w:rFonts w:asciiTheme="minorHAnsi" w:eastAsiaTheme="minorEastAsia" w:hAnsiTheme="minorHAnsi" w:cstheme="minorHAnsi"/>
          <w:color w:val="auto"/>
        </w:rPr>
        <w:t>Therefore</w:t>
      </w:r>
      <w:r w:rsidR="008421E1">
        <w:rPr>
          <w:rFonts w:asciiTheme="minorHAnsi" w:eastAsiaTheme="minorEastAsia" w:hAnsiTheme="minorHAnsi" w:cstheme="minorHAnsi"/>
          <w:color w:val="auto"/>
        </w:rPr>
        <w:t>,</w:t>
      </w:r>
      <w:r w:rsidR="008421E1" w:rsidRPr="00DD2EA2">
        <w:rPr>
          <w:rFonts w:asciiTheme="minorHAnsi" w:eastAsiaTheme="minorEastAsia" w:hAnsiTheme="minorHAnsi" w:cstheme="minorHAnsi"/>
          <w:color w:val="auto"/>
        </w:rPr>
        <w:t xml:space="preserve"> we</w:t>
      </w:r>
      <w:r w:rsidR="00C940D8" w:rsidRPr="00DD2EA2">
        <w:rPr>
          <w:rFonts w:asciiTheme="minorHAnsi" w:eastAsiaTheme="minorEastAsia" w:hAnsiTheme="minorHAnsi" w:cstheme="minorHAnsi"/>
          <w:color w:val="auto"/>
        </w:rPr>
        <w:t xml:space="preserve"> </w:t>
      </w:r>
      <w:r w:rsidR="00B83B7C" w:rsidRPr="00DD2EA2">
        <w:rPr>
          <w:rFonts w:asciiTheme="minorHAnsi" w:eastAsiaTheme="minorEastAsia" w:hAnsiTheme="minorHAnsi" w:cstheme="minorHAnsi"/>
          <w:color w:val="auto"/>
        </w:rPr>
        <w:t>encourage i</w:t>
      </w:r>
      <w:r w:rsidR="00147EDE" w:rsidRPr="00DD2EA2">
        <w:rPr>
          <w:rFonts w:asciiTheme="minorHAnsi" w:eastAsiaTheme="minorEastAsia" w:hAnsiTheme="minorHAnsi" w:cstheme="minorHAnsi"/>
          <w:color w:val="auto"/>
        </w:rPr>
        <w:t xml:space="preserve">nvestigators </w:t>
      </w:r>
      <w:r w:rsidR="00B83B7C" w:rsidRPr="00DD2EA2">
        <w:rPr>
          <w:rFonts w:asciiTheme="minorHAnsi" w:eastAsiaTheme="minorEastAsia" w:hAnsiTheme="minorHAnsi" w:cstheme="minorHAnsi"/>
          <w:color w:val="auto"/>
        </w:rPr>
        <w:t>to</w:t>
      </w:r>
      <w:r w:rsidR="00147EDE" w:rsidRPr="00DD2EA2">
        <w:rPr>
          <w:rFonts w:asciiTheme="minorHAnsi" w:eastAsiaTheme="minorEastAsia" w:hAnsiTheme="minorHAnsi" w:cstheme="minorHAnsi"/>
          <w:color w:val="auto"/>
        </w:rPr>
        <w:t xml:space="preserve"> </w:t>
      </w:r>
      <w:r w:rsidR="004E518E" w:rsidRPr="00DD2EA2">
        <w:rPr>
          <w:rFonts w:asciiTheme="minorHAnsi" w:eastAsiaTheme="minorEastAsia" w:hAnsiTheme="minorHAnsi" w:cstheme="minorHAnsi"/>
          <w:color w:val="auto"/>
        </w:rPr>
        <w:t>modify</w:t>
      </w:r>
      <w:r w:rsidR="00147EDE" w:rsidRPr="00DD2EA2">
        <w:rPr>
          <w:rFonts w:asciiTheme="minorHAnsi" w:eastAsiaTheme="minorEastAsia" w:hAnsiTheme="minorHAnsi" w:cstheme="minorHAnsi"/>
          <w:color w:val="auto"/>
        </w:rPr>
        <w:t xml:space="preserve"> </w:t>
      </w:r>
      <w:r w:rsidR="00FF1633" w:rsidRPr="00DD2EA2">
        <w:rPr>
          <w:rFonts w:asciiTheme="minorHAnsi" w:eastAsiaTheme="minorEastAsia" w:hAnsiTheme="minorHAnsi" w:cstheme="minorHAnsi"/>
          <w:color w:val="auto"/>
        </w:rPr>
        <w:t xml:space="preserve">the </w:t>
      </w:r>
      <w:r w:rsidR="00303EDA" w:rsidRPr="00DD2EA2">
        <w:rPr>
          <w:rFonts w:asciiTheme="minorHAnsi" w:eastAsiaTheme="minorEastAsia" w:hAnsiTheme="minorHAnsi" w:cstheme="minorHAnsi"/>
          <w:color w:val="auto"/>
        </w:rPr>
        <w:t>duration</w:t>
      </w:r>
      <w:r w:rsidR="00FA6EFC" w:rsidRPr="00DD2EA2">
        <w:rPr>
          <w:rFonts w:asciiTheme="minorHAnsi" w:eastAsiaTheme="minorEastAsia" w:hAnsiTheme="minorHAnsi" w:cstheme="minorHAnsi"/>
          <w:color w:val="auto"/>
        </w:rPr>
        <w:t xml:space="preserve"> and conditions (</w:t>
      </w:r>
      <w:r w:rsidR="008421E1">
        <w:rPr>
          <w:rFonts w:asciiTheme="minorHAnsi" w:eastAsiaTheme="minorEastAsia" w:hAnsiTheme="minorHAnsi" w:cstheme="minorHAnsi"/>
          <w:color w:val="auto"/>
        </w:rPr>
        <w:t xml:space="preserve">e.g., </w:t>
      </w:r>
      <w:r w:rsidR="00FA6EFC" w:rsidRPr="00DD2EA2">
        <w:rPr>
          <w:rFonts w:asciiTheme="minorHAnsi" w:eastAsiaTheme="minorEastAsia" w:hAnsiTheme="minorHAnsi" w:cstheme="minorHAnsi"/>
          <w:color w:val="auto"/>
        </w:rPr>
        <w:t>pH, temperature)</w:t>
      </w:r>
      <w:r w:rsidR="00303EDA" w:rsidRPr="00DD2EA2">
        <w:rPr>
          <w:rFonts w:asciiTheme="minorHAnsi" w:eastAsiaTheme="minorEastAsia" w:hAnsiTheme="minorHAnsi" w:cstheme="minorHAnsi"/>
          <w:color w:val="auto"/>
        </w:rPr>
        <w:t xml:space="preserve"> </w:t>
      </w:r>
      <w:r w:rsidR="002436FD" w:rsidRPr="00DD2EA2">
        <w:rPr>
          <w:rFonts w:asciiTheme="minorHAnsi" w:eastAsiaTheme="minorEastAsia" w:hAnsiTheme="minorHAnsi" w:cstheme="minorHAnsi"/>
          <w:color w:val="auto"/>
        </w:rPr>
        <w:t xml:space="preserve">of </w:t>
      </w:r>
      <w:r w:rsidR="00FA6EFC" w:rsidRPr="00DD2EA2">
        <w:rPr>
          <w:rFonts w:asciiTheme="minorHAnsi" w:eastAsiaTheme="minorEastAsia" w:hAnsiTheme="minorHAnsi" w:cstheme="minorHAnsi"/>
          <w:color w:val="auto"/>
        </w:rPr>
        <w:t>the</w:t>
      </w:r>
      <w:r w:rsidR="00303EDA" w:rsidRPr="00DD2EA2">
        <w:rPr>
          <w:rFonts w:asciiTheme="minorHAnsi" w:eastAsiaTheme="minorEastAsia" w:hAnsiTheme="minorHAnsi" w:cstheme="minorHAnsi"/>
          <w:color w:val="auto"/>
        </w:rPr>
        <w:t xml:space="preserve"> </w:t>
      </w:r>
      <w:r w:rsidR="00E822D9" w:rsidRPr="00DD2EA2">
        <w:rPr>
          <w:rFonts w:asciiTheme="minorHAnsi" w:eastAsiaTheme="minorEastAsia" w:hAnsiTheme="minorHAnsi" w:cstheme="minorHAnsi"/>
          <w:color w:val="auto"/>
        </w:rPr>
        <w:t xml:space="preserve">antigen retrieval </w:t>
      </w:r>
      <w:r w:rsidR="00D8578C" w:rsidRPr="00DD2EA2">
        <w:rPr>
          <w:rFonts w:asciiTheme="minorHAnsi" w:eastAsiaTheme="minorEastAsia" w:hAnsiTheme="minorHAnsi" w:cstheme="minorHAnsi"/>
          <w:color w:val="auto"/>
        </w:rPr>
        <w:t>process</w:t>
      </w:r>
      <w:r w:rsidR="00CB3167" w:rsidRPr="00DD2EA2">
        <w:rPr>
          <w:rFonts w:asciiTheme="minorHAnsi" w:eastAsiaTheme="minorEastAsia" w:hAnsiTheme="minorHAnsi" w:cstheme="minorHAnsi"/>
          <w:color w:val="auto"/>
        </w:rPr>
        <w:t xml:space="preserve"> </w:t>
      </w:r>
      <w:r w:rsidR="004E518E" w:rsidRPr="00DD2EA2">
        <w:rPr>
          <w:rFonts w:asciiTheme="minorHAnsi" w:eastAsiaTheme="minorEastAsia" w:hAnsiTheme="minorHAnsi" w:cstheme="minorHAnsi"/>
          <w:color w:val="auto"/>
        </w:rPr>
        <w:t xml:space="preserve">to yield a </w:t>
      </w:r>
      <w:r w:rsidR="00382A0B" w:rsidRPr="00DD2EA2">
        <w:rPr>
          <w:rFonts w:asciiTheme="minorHAnsi" w:eastAsiaTheme="minorEastAsia" w:hAnsiTheme="minorHAnsi" w:cstheme="minorHAnsi"/>
          <w:color w:val="auto"/>
        </w:rPr>
        <w:t xml:space="preserve">satisfactory signal based on </w:t>
      </w:r>
      <w:r w:rsidR="0038515C" w:rsidRPr="00DD2EA2">
        <w:rPr>
          <w:rFonts w:asciiTheme="minorHAnsi" w:eastAsiaTheme="minorEastAsia" w:hAnsiTheme="minorHAnsi" w:cstheme="minorHAnsi"/>
          <w:color w:val="auto"/>
        </w:rPr>
        <w:t>the antigen of interest</w:t>
      </w:r>
      <w:r w:rsidR="00EC011A" w:rsidRPr="00DD2EA2">
        <w:rPr>
          <w:rFonts w:asciiTheme="minorHAnsi" w:eastAsiaTheme="minorEastAsia" w:hAnsiTheme="minorHAnsi" w:cstheme="minorHAnsi"/>
          <w:color w:val="auto"/>
        </w:rPr>
        <w:t>.</w:t>
      </w:r>
      <w:r w:rsidR="00B80CF2">
        <w:rPr>
          <w:rFonts w:asciiTheme="minorHAnsi" w:eastAsiaTheme="minorEastAsia" w:hAnsiTheme="minorHAnsi" w:cstheme="minorHAnsi"/>
          <w:color w:val="auto"/>
        </w:rPr>
        <w:t xml:space="preserve"> </w:t>
      </w:r>
    </w:p>
    <w:p w14:paraId="0233C52E" w14:textId="77777777" w:rsidR="003C2F9C" w:rsidRPr="00DD2EA2" w:rsidRDefault="003C2F9C" w:rsidP="003C2F9C">
      <w:pPr>
        <w:widowControl/>
        <w:autoSpaceDE/>
        <w:autoSpaceDN/>
        <w:adjustRightInd/>
        <w:rPr>
          <w:rFonts w:asciiTheme="minorHAnsi" w:eastAsiaTheme="minorEastAsia" w:hAnsiTheme="minorHAnsi" w:cstheme="minorHAnsi"/>
          <w:color w:val="auto"/>
        </w:rPr>
      </w:pPr>
    </w:p>
    <w:p w14:paraId="44647C13" w14:textId="76C0C06D" w:rsidR="007F7BD2" w:rsidRPr="00DD2EA2" w:rsidRDefault="009837AE" w:rsidP="003C2F9C">
      <w:pPr>
        <w:widowControl/>
        <w:autoSpaceDE/>
        <w:autoSpaceDN/>
        <w:adjustRightInd/>
        <w:rPr>
          <w:rFonts w:asciiTheme="minorHAnsi" w:hAnsiTheme="minorHAnsi" w:cstheme="minorHAnsi"/>
          <w:color w:val="auto"/>
        </w:rPr>
      </w:pPr>
      <w:r w:rsidRPr="00DD2EA2">
        <w:rPr>
          <w:rFonts w:asciiTheme="minorHAnsi" w:hAnsiTheme="minorHAnsi" w:cstheme="minorHAnsi"/>
          <w:color w:val="auto"/>
        </w:rPr>
        <w:t xml:space="preserve">One of the challenges </w:t>
      </w:r>
      <w:r w:rsidR="00F97374">
        <w:rPr>
          <w:rFonts w:asciiTheme="minorHAnsi" w:hAnsiTheme="minorHAnsi" w:cstheme="minorHAnsi"/>
          <w:color w:val="auto"/>
        </w:rPr>
        <w:t>of</w:t>
      </w:r>
      <w:r w:rsidR="008421E1" w:rsidRPr="00DD2EA2">
        <w:rPr>
          <w:rFonts w:asciiTheme="minorHAnsi" w:hAnsiTheme="minorHAnsi" w:cstheme="minorHAnsi"/>
          <w:color w:val="auto"/>
        </w:rPr>
        <w:t xml:space="preserve"> </w:t>
      </w:r>
      <w:r w:rsidR="00622664">
        <w:rPr>
          <w:rFonts w:asciiTheme="minorHAnsi" w:hAnsiTheme="minorHAnsi" w:cstheme="minorHAnsi"/>
          <w:color w:val="auto"/>
        </w:rPr>
        <w:t xml:space="preserve">identifying </w:t>
      </w:r>
      <w:r w:rsidRPr="00DD2EA2">
        <w:rPr>
          <w:rFonts w:asciiTheme="minorHAnsi" w:hAnsiTheme="minorHAnsi" w:cstheme="minorHAnsi"/>
          <w:color w:val="auto"/>
        </w:rPr>
        <w:t>NET</w:t>
      </w:r>
      <w:r w:rsidR="00622664">
        <w:rPr>
          <w:rFonts w:asciiTheme="minorHAnsi" w:hAnsiTheme="minorHAnsi" w:cstheme="minorHAnsi"/>
          <w:color w:val="auto"/>
        </w:rPr>
        <w:t xml:space="preserve">s </w:t>
      </w:r>
      <w:r w:rsidRPr="00DD2EA2">
        <w:rPr>
          <w:rFonts w:asciiTheme="minorHAnsi" w:hAnsiTheme="minorHAnsi" w:cstheme="minorHAnsi"/>
          <w:color w:val="auto"/>
        </w:rPr>
        <w:t xml:space="preserve">in veterinary species is the lack of species-specific antibodies. To prevent the interference encountered when using primary antibodies originating from the same species, we included an additional blocking step utilizing a high concentration of rabbit immunoglobulins to saturate any remaining binding sites on </w:t>
      </w:r>
      <w:r w:rsidR="001930A3" w:rsidRPr="00DD2EA2">
        <w:rPr>
          <w:rFonts w:asciiTheme="minorHAnsi" w:hAnsiTheme="minorHAnsi" w:cstheme="minorHAnsi"/>
          <w:color w:val="auto"/>
        </w:rPr>
        <w:t xml:space="preserve">the </w:t>
      </w:r>
      <w:r w:rsidRPr="00DD2EA2">
        <w:rPr>
          <w:rFonts w:asciiTheme="minorHAnsi" w:hAnsiTheme="minorHAnsi" w:cstheme="minorHAnsi"/>
          <w:color w:val="auto"/>
        </w:rPr>
        <w:t>goat anti-rabbit secondary antibodies.</w:t>
      </w:r>
      <w:r w:rsidR="00622664">
        <w:rPr>
          <w:rFonts w:asciiTheme="minorHAnsi" w:hAnsiTheme="minorHAnsi" w:cstheme="minorHAnsi"/>
          <w:color w:val="auto"/>
        </w:rPr>
        <w:t xml:space="preserve"> </w:t>
      </w:r>
      <w:r w:rsidR="006A371F" w:rsidRPr="00DD2EA2">
        <w:rPr>
          <w:rFonts w:asciiTheme="minorHAnsi" w:hAnsiTheme="minorHAnsi" w:cstheme="minorHAnsi"/>
          <w:color w:val="auto"/>
        </w:rPr>
        <w:t>A major</w:t>
      </w:r>
      <w:r w:rsidRPr="00DD2EA2">
        <w:rPr>
          <w:rFonts w:asciiTheme="minorHAnsi" w:hAnsiTheme="minorHAnsi" w:cstheme="minorHAnsi"/>
          <w:color w:val="auto"/>
        </w:rPr>
        <w:t xml:space="preserve"> disadvantage of this technique is that it is </w:t>
      </w:r>
      <w:r w:rsidR="008421E1" w:rsidRPr="00251F07">
        <w:rPr>
          <w:rFonts w:asciiTheme="minorHAnsi" w:hAnsiTheme="minorHAnsi" w:cstheme="minorHAnsi"/>
          <w:color w:val="auto"/>
        </w:rPr>
        <w:t>time-consuming</w:t>
      </w:r>
      <w:r w:rsidR="005D4AC8">
        <w:rPr>
          <w:rFonts w:asciiTheme="minorHAnsi" w:hAnsiTheme="minorHAnsi" w:cstheme="minorHAnsi"/>
          <w:color w:val="auto"/>
        </w:rPr>
        <w:t>,</w:t>
      </w:r>
      <w:r w:rsidR="00055EB6" w:rsidRPr="00DD2EA2">
        <w:rPr>
          <w:rFonts w:asciiTheme="minorHAnsi" w:hAnsiTheme="minorHAnsi" w:cstheme="minorHAnsi"/>
          <w:color w:val="auto"/>
        </w:rPr>
        <w:t xml:space="preserve"> </w:t>
      </w:r>
      <w:r w:rsidR="005D4AC8" w:rsidRPr="00251F07">
        <w:rPr>
          <w:rFonts w:asciiTheme="minorHAnsi" w:hAnsiTheme="minorHAnsi" w:cstheme="minorHAnsi"/>
          <w:color w:val="auto"/>
        </w:rPr>
        <w:t>because</w:t>
      </w:r>
      <w:r w:rsidR="005D4AC8" w:rsidRPr="00DD2EA2">
        <w:rPr>
          <w:rFonts w:asciiTheme="minorHAnsi" w:hAnsiTheme="minorHAnsi" w:cstheme="minorHAnsi"/>
          <w:color w:val="auto"/>
        </w:rPr>
        <w:t xml:space="preserve"> </w:t>
      </w:r>
      <w:r w:rsidR="00506314" w:rsidRPr="00DD2EA2">
        <w:rPr>
          <w:rFonts w:asciiTheme="minorHAnsi" w:hAnsiTheme="minorHAnsi" w:cstheme="minorHAnsi"/>
          <w:color w:val="auto"/>
        </w:rPr>
        <w:t>it requires multiple incubation steps.</w:t>
      </w:r>
      <w:r w:rsidRPr="00DD2EA2">
        <w:rPr>
          <w:rFonts w:asciiTheme="minorHAnsi" w:hAnsiTheme="minorHAnsi" w:cstheme="minorHAnsi"/>
          <w:color w:val="auto"/>
        </w:rPr>
        <w:t xml:space="preserve"> </w:t>
      </w:r>
      <w:r w:rsidR="00641105" w:rsidRPr="00DD2EA2">
        <w:rPr>
          <w:rFonts w:asciiTheme="minorHAnsi" w:hAnsiTheme="minorHAnsi" w:cstheme="minorHAnsi"/>
          <w:color w:val="auto"/>
          <w:shd w:val="clear" w:color="auto" w:fill="FFFFFF"/>
        </w:rPr>
        <w:t xml:space="preserve">Investigators should include </w:t>
      </w:r>
      <w:r w:rsidR="005D4AC8" w:rsidRPr="00251F07">
        <w:rPr>
          <w:rFonts w:asciiTheme="minorHAnsi" w:hAnsiTheme="minorHAnsi" w:cstheme="minorHAnsi"/>
          <w:color w:val="auto"/>
          <w:shd w:val="clear" w:color="auto" w:fill="FFFFFF"/>
        </w:rPr>
        <w:t>two</w:t>
      </w:r>
      <w:r w:rsidR="005D4AC8" w:rsidRPr="00DD2EA2">
        <w:rPr>
          <w:rFonts w:asciiTheme="minorHAnsi" w:hAnsiTheme="minorHAnsi" w:cstheme="minorHAnsi"/>
          <w:color w:val="auto"/>
          <w:shd w:val="clear" w:color="auto" w:fill="FFFFFF"/>
        </w:rPr>
        <w:t xml:space="preserve"> </w:t>
      </w:r>
      <w:r w:rsidR="00641105" w:rsidRPr="00DD2EA2">
        <w:rPr>
          <w:rFonts w:asciiTheme="minorHAnsi" w:hAnsiTheme="minorHAnsi" w:cstheme="minorHAnsi"/>
          <w:color w:val="auto"/>
          <w:shd w:val="clear" w:color="auto" w:fill="FFFFFF"/>
        </w:rPr>
        <w:t>different controls that exclude either primary antibody in the second immunolabeling step to ensure that the secondary antibod</w:t>
      </w:r>
      <w:r w:rsidR="00BA3992" w:rsidRPr="00DD2EA2">
        <w:rPr>
          <w:rFonts w:asciiTheme="minorHAnsi" w:hAnsiTheme="minorHAnsi" w:cstheme="minorHAnsi"/>
          <w:color w:val="auto"/>
          <w:shd w:val="clear" w:color="auto" w:fill="FFFFFF"/>
        </w:rPr>
        <w:t>y</w:t>
      </w:r>
      <w:r w:rsidR="00641105" w:rsidRPr="00DD2EA2">
        <w:rPr>
          <w:rFonts w:asciiTheme="minorHAnsi" w:hAnsiTheme="minorHAnsi" w:cstheme="minorHAnsi"/>
          <w:color w:val="auto"/>
          <w:shd w:val="clear" w:color="auto" w:fill="FFFFFF"/>
        </w:rPr>
        <w:t xml:space="preserve"> from either immunolabelling step binds specifically to its primary antibody.</w:t>
      </w:r>
      <w:r w:rsidR="00622664">
        <w:rPr>
          <w:rFonts w:asciiTheme="minorHAnsi" w:hAnsiTheme="minorHAnsi" w:cstheme="minorHAnsi"/>
          <w:color w:val="auto"/>
          <w:shd w:val="clear" w:color="auto" w:fill="FFFFFF"/>
        </w:rPr>
        <w:t xml:space="preserve"> </w:t>
      </w:r>
      <w:r w:rsidR="00641105" w:rsidRPr="00DD2EA2">
        <w:rPr>
          <w:rFonts w:asciiTheme="minorHAnsi" w:hAnsiTheme="minorHAnsi" w:cstheme="minorHAnsi"/>
          <w:color w:val="auto"/>
          <w:shd w:val="clear" w:color="auto" w:fill="FFFFFF"/>
        </w:rPr>
        <w:t>The specificity of the identified NET structures can be further verified by DNase digestion or the inclu</w:t>
      </w:r>
      <w:r w:rsidR="007448BE" w:rsidRPr="00DD2EA2">
        <w:rPr>
          <w:rFonts w:asciiTheme="minorHAnsi" w:hAnsiTheme="minorHAnsi" w:cstheme="minorHAnsi"/>
          <w:color w:val="auto"/>
          <w:shd w:val="clear" w:color="auto" w:fill="FFFFFF"/>
        </w:rPr>
        <w:t>sion of</w:t>
      </w:r>
      <w:r w:rsidR="00641105" w:rsidRPr="00DD2EA2">
        <w:rPr>
          <w:rFonts w:asciiTheme="minorHAnsi" w:hAnsiTheme="minorHAnsi" w:cstheme="minorHAnsi"/>
          <w:color w:val="auto"/>
          <w:shd w:val="clear" w:color="auto" w:fill="FFFFFF"/>
        </w:rPr>
        <w:t xml:space="preserve"> biological controls consisting of aortic bifurcations from cat</w:t>
      </w:r>
      <w:r w:rsidR="00251817" w:rsidRPr="00DD2EA2">
        <w:rPr>
          <w:rFonts w:asciiTheme="minorHAnsi" w:hAnsiTheme="minorHAnsi" w:cstheme="minorHAnsi"/>
          <w:color w:val="auto"/>
          <w:shd w:val="clear" w:color="auto" w:fill="FFFFFF"/>
        </w:rPr>
        <w:t>s</w:t>
      </w:r>
      <w:r w:rsidR="007E5DCF" w:rsidRPr="00DD2EA2">
        <w:rPr>
          <w:rFonts w:asciiTheme="minorHAnsi" w:hAnsiTheme="minorHAnsi" w:cstheme="minorHAnsi"/>
          <w:color w:val="auto"/>
          <w:shd w:val="clear" w:color="auto" w:fill="FFFFFF"/>
        </w:rPr>
        <w:t xml:space="preserve"> without CATE</w:t>
      </w:r>
      <w:r w:rsidR="00FC352B" w:rsidRPr="00DD2EA2">
        <w:rPr>
          <w:rFonts w:asciiTheme="minorHAnsi" w:hAnsiTheme="minorHAnsi" w:cstheme="minorHAnsi"/>
          <w:color w:val="auto"/>
          <w:shd w:val="clear" w:color="auto" w:fill="FFFFFF"/>
        </w:rPr>
        <w:t xml:space="preserve"> (</w:t>
      </w:r>
      <w:r w:rsidR="00FC352B" w:rsidRPr="00622664">
        <w:rPr>
          <w:rFonts w:asciiTheme="minorHAnsi" w:hAnsiTheme="minorHAnsi" w:cstheme="minorHAnsi"/>
          <w:b/>
          <w:bCs/>
          <w:color w:val="auto"/>
          <w:shd w:val="clear" w:color="auto" w:fill="FFFFFF"/>
        </w:rPr>
        <w:t>Figure 5</w:t>
      </w:r>
      <w:r w:rsidR="00FC352B" w:rsidRPr="00DD2EA2">
        <w:rPr>
          <w:rFonts w:asciiTheme="minorHAnsi" w:hAnsiTheme="minorHAnsi" w:cstheme="minorHAnsi"/>
          <w:color w:val="auto"/>
          <w:shd w:val="clear" w:color="auto" w:fill="FFFFFF"/>
        </w:rPr>
        <w:t>)</w:t>
      </w:r>
      <w:r w:rsidR="00251817" w:rsidRPr="00DD2EA2">
        <w:rPr>
          <w:rFonts w:asciiTheme="minorHAnsi" w:hAnsiTheme="minorHAnsi" w:cstheme="minorHAnsi"/>
          <w:color w:val="auto"/>
          <w:shd w:val="clear" w:color="auto" w:fill="FFFFFF"/>
        </w:rPr>
        <w:t>.</w:t>
      </w:r>
      <w:r w:rsidR="00B80CF2">
        <w:rPr>
          <w:rFonts w:asciiTheme="minorHAnsi" w:hAnsiTheme="minorHAnsi" w:cstheme="minorHAnsi"/>
          <w:color w:val="auto"/>
          <w:shd w:val="clear" w:color="auto" w:fill="FFFFFF"/>
        </w:rPr>
        <w:t xml:space="preserve"> </w:t>
      </w:r>
      <w:r w:rsidR="00251817" w:rsidRPr="00DD2EA2">
        <w:rPr>
          <w:rFonts w:asciiTheme="minorHAnsi" w:hAnsiTheme="minorHAnsi" w:cstheme="minorHAnsi"/>
          <w:color w:val="auto"/>
          <w:shd w:val="clear" w:color="auto" w:fill="FFFFFF"/>
        </w:rPr>
        <w:t xml:space="preserve">In addition, </w:t>
      </w:r>
      <w:r w:rsidR="00D97293" w:rsidRPr="00DD2EA2">
        <w:rPr>
          <w:rFonts w:asciiTheme="minorHAnsi" w:hAnsiTheme="minorHAnsi" w:cstheme="minorHAnsi"/>
          <w:color w:val="auto"/>
          <w:shd w:val="clear" w:color="auto" w:fill="FFFFFF"/>
        </w:rPr>
        <w:t xml:space="preserve">negative controls </w:t>
      </w:r>
      <w:r w:rsidR="00D30B55" w:rsidRPr="00DD2EA2">
        <w:rPr>
          <w:rFonts w:asciiTheme="minorHAnsi" w:hAnsiTheme="minorHAnsi" w:cstheme="minorHAnsi"/>
          <w:color w:val="auto"/>
          <w:shd w:val="clear" w:color="auto" w:fill="FFFFFF"/>
        </w:rPr>
        <w:t>consist</w:t>
      </w:r>
      <w:r w:rsidR="00F97374">
        <w:rPr>
          <w:rFonts w:asciiTheme="minorHAnsi" w:hAnsiTheme="minorHAnsi" w:cstheme="minorHAnsi"/>
          <w:color w:val="auto"/>
          <w:shd w:val="clear" w:color="auto" w:fill="FFFFFF"/>
        </w:rPr>
        <w:t>ing</w:t>
      </w:r>
      <w:r w:rsidR="00D30B55" w:rsidRPr="00DD2EA2">
        <w:rPr>
          <w:rFonts w:asciiTheme="minorHAnsi" w:hAnsiTheme="minorHAnsi" w:cstheme="minorHAnsi"/>
          <w:color w:val="auto"/>
          <w:shd w:val="clear" w:color="auto" w:fill="FFFFFF"/>
        </w:rPr>
        <w:t xml:space="preserve"> of </w:t>
      </w:r>
      <w:r w:rsidR="00807430" w:rsidRPr="00DD2EA2">
        <w:rPr>
          <w:rFonts w:asciiTheme="minorHAnsi" w:hAnsiTheme="minorHAnsi" w:cstheme="minorHAnsi"/>
          <w:color w:val="auto"/>
          <w:shd w:val="clear" w:color="auto" w:fill="FFFFFF"/>
        </w:rPr>
        <w:t xml:space="preserve">the same concentration of </w:t>
      </w:r>
      <w:r w:rsidR="001940F6" w:rsidRPr="00DD2EA2">
        <w:rPr>
          <w:rFonts w:asciiTheme="minorHAnsi" w:hAnsiTheme="minorHAnsi" w:cstheme="minorHAnsi"/>
          <w:color w:val="auto"/>
          <w:shd w:val="clear" w:color="auto" w:fill="FFFFFF"/>
        </w:rPr>
        <w:t>isotype control</w:t>
      </w:r>
      <w:r w:rsidR="00D30B55" w:rsidRPr="00DD2EA2">
        <w:rPr>
          <w:rFonts w:asciiTheme="minorHAnsi" w:hAnsiTheme="minorHAnsi" w:cstheme="minorHAnsi"/>
          <w:color w:val="auto"/>
          <w:shd w:val="clear" w:color="auto" w:fill="FFFFFF"/>
        </w:rPr>
        <w:t xml:space="preserve"> antibodies </w:t>
      </w:r>
      <w:r w:rsidR="00880928" w:rsidRPr="00DD2EA2">
        <w:rPr>
          <w:rFonts w:asciiTheme="minorHAnsi" w:hAnsiTheme="minorHAnsi" w:cstheme="minorHAnsi"/>
          <w:color w:val="auto"/>
          <w:shd w:val="clear" w:color="auto" w:fill="FFFFFF"/>
        </w:rPr>
        <w:t>as the primary antibodies</w:t>
      </w:r>
      <w:r w:rsidR="007021F6" w:rsidRPr="00DD2EA2">
        <w:rPr>
          <w:rFonts w:asciiTheme="minorHAnsi" w:hAnsiTheme="minorHAnsi" w:cstheme="minorHAnsi"/>
          <w:color w:val="auto"/>
          <w:shd w:val="clear" w:color="auto" w:fill="FFFFFF"/>
        </w:rPr>
        <w:t xml:space="preserve"> </w:t>
      </w:r>
      <w:r w:rsidR="001054B0" w:rsidRPr="00DD2EA2">
        <w:rPr>
          <w:rFonts w:asciiTheme="minorHAnsi" w:hAnsiTheme="minorHAnsi" w:cstheme="minorHAnsi"/>
          <w:color w:val="auto"/>
          <w:shd w:val="clear" w:color="auto" w:fill="FFFFFF"/>
        </w:rPr>
        <w:t xml:space="preserve">should be included </w:t>
      </w:r>
      <w:r w:rsidR="00512F6D" w:rsidRPr="00DD2EA2">
        <w:rPr>
          <w:rFonts w:asciiTheme="minorHAnsi" w:hAnsiTheme="minorHAnsi" w:cstheme="minorHAnsi"/>
          <w:color w:val="auto"/>
          <w:shd w:val="clear" w:color="auto" w:fill="FFFFFF"/>
        </w:rPr>
        <w:t xml:space="preserve">to </w:t>
      </w:r>
      <w:r w:rsidR="0030262F" w:rsidRPr="00DD2EA2">
        <w:rPr>
          <w:rFonts w:asciiTheme="minorHAnsi" w:hAnsiTheme="minorHAnsi" w:cstheme="minorHAnsi"/>
          <w:color w:val="auto"/>
          <w:shd w:val="clear" w:color="auto" w:fill="FFFFFF"/>
        </w:rPr>
        <w:t>rule out nonspecific antibody interactions</w:t>
      </w:r>
      <w:r w:rsidR="006152FD" w:rsidRPr="00DD2EA2">
        <w:rPr>
          <w:rFonts w:asciiTheme="minorHAnsi" w:hAnsiTheme="minorHAnsi" w:cstheme="minorHAnsi"/>
          <w:color w:val="auto"/>
          <w:shd w:val="clear" w:color="auto" w:fill="FFFFFF"/>
        </w:rPr>
        <w:t xml:space="preserve">, </w:t>
      </w:r>
      <w:r w:rsidR="005624AE" w:rsidRPr="00DD2EA2">
        <w:rPr>
          <w:rFonts w:asciiTheme="minorHAnsi" w:hAnsiTheme="minorHAnsi" w:cstheme="minorHAnsi"/>
          <w:color w:val="auto"/>
          <w:shd w:val="clear" w:color="auto" w:fill="FFFFFF"/>
        </w:rPr>
        <w:t>nonspecific binding to Fc receptors</w:t>
      </w:r>
      <w:r w:rsidR="005D4AC8">
        <w:rPr>
          <w:rFonts w:asciiTheme="minorHAnsi" w:hAnsiTheme="minorHAnsi" w:cstheme="minorHAnsi"/>
          <w:color w:val="auto"/>
          <w:shd w:val="clear" w:color="auto" w:fill="FFFFFF"/>
        </w:rPr>
        <w:t>,</w:t>
      </w:r>
      <w:r w:rsidR="005624AE" w:rsidRPr="00DD2EA2">
        <w:rPr>
          <w:rFonts w:asciiTheme="minorHAnsi" w:hAnsiTheme="minorHAnsi" w:cstheme="minorHAnsi"/>
          <w:color w:val="auto"/>
          <w:shd w:val="clear" w:color="auto" w:fill="FFFFFF"/>
        </w:rPr>
        <w:t xml:space="preserve"> and cellular autofluorescence. </w:t>
      </w:r>
      <w:r w:rsidRPr="00DD2EA2">
        <w:rPr>
          <w:rFonts w:asciiTheme="minorHAnsi" w:hAnsiTheme="minorHAnsi" w:cstheme="minorHAnsi"/>
          <w:color w:val="auto"/>
        </w:rPr>
        <w:t xml:space="preserve">Investigators are </w:t>
      </w:r>
      <w:r w:rsidR="00674A42" w:rsidRPr="00DD2EA2">
        <w:rPr>
          <w:rFonts w:asciiTheme="minorHAnsi" w:hAnsiTheme="minorHAnsi" w:cstheme="minorHAnsi"/>
          <w:color w:val="auto"/>
        </w:rPr>
        <w:t>advised</w:t>
      </w:r>
      <w:r w:rsidRPr="00DD2EA2">
        <w:rPr>
          <w:rFonts w:asciiTheme="minorHAnsi" w:hAnsiTheme="minorHAnsi" w:cstheme="minorHAnsi"/>
          <w:color w:val="auto"/>
        </w:rPr>
        <w:t xml:space="preserve"> to modify this protocol based on the availability of species-specific antibodies</w:t>
      </w:r>
      <w:r w:rsidR="005F6EE4" w:rsidRPr="00DD2EA2">
        <w:rPr>
          <w:rFonts w:asciiTheme="minorHAnsi" w:hAnsiTheme="minorHAnsi" w:cstheme="minorHAnsi"/>
          <w:color w:val="auto"/>
        </w:rPr>
        <w:t>.</w:t>
      </w:r>
      <w:r w:rsidR="00B273AC" w:rsidRPr="00DD2EA2">
        <w:rPr>
          <w:rFonts w:asciiTheme="minorHAnsi" w:hAnsiTheme="minorHAnsi" w:cstheme="minorHAnsi"/>
          <w:color w:val="auto"/>
        </w:rPr>
        <w:t xml:space="preserve"> If no species-specific antibodies are available</w:t>
      </w:r>
      <w:r w:rsidR="004D4445" w:rsidRPr="00DD2EA2">
        <w:rPr>
          <w:rFonts w:asciiTheme="minorHAnsi" w:hAnsiTheme="minorHAnsi" w:cstheme="minorHAnsi"/>
          <w:color w:val="auto"/>
        </w:rPr>
        <w:t xml:space="preserve">, we advise to </w:t>
      </w:r>
      <w:r w:rsidR="003C2F9C" w:rsidRPr="00DD2EA2">
        <w:rPr>
          <w:rFonts w:asciiTheme="minorHAnsi" w:hAnsiTheme="minorHAnsi" w:cstheme="minorHAnsi"/>
          <w:color w:val="auto"/>
        </w:rPr>
        <w:t>first evaluate</w:t>
      </w:r>
      <w:r w:rsidR="006A66B7" w:rsidRPr="00DD2EA2">
        <w:rPr>
          <w:rFonts w:asciiTheme="minorHAnsi" w:hAnsiTheme="minorHAnsi" w:cstheme="minorHAnsi"/>
          <w:color w:val="auto"/>
        </w:rPr>
        <w:t xml:space="preserve"> the </w:t>
      </w:r>
      <w:r w:rsidR="00E42396" w:rsidRPr="00DD2EA2">
        <w:rPr>
          <w:rFonts w:asciiTheme="minorHAnsi" w:hAnsiTheme="minorHAnsi" w:cstheme="minorHAnsi"/>
          <w:color w:val="auto"/>
        </w:rPr>
        <w:t>immun</w:t>
      </w:r>
      <w:r w:rsidR="00547FB9" w:rsidRPr="00DD2EA2">
        <w:rPr>
          <w:rFonts w:asciiTheme="minorHAnsi" w:hAnsiTheme="minorHAnsi" w:cstheme="minorHAnsi"/>
          <w:color w:val="auto"/>
        </w:rPr>
        <w:t>oreactivity</w:t>
      </w:r>
      <w:r w:rsidR="006A66B7" w:rsidRPr="00DD2EA2">
        <w:rPr>
          <w:rFonts w:asciiTheme="minorHAnsi" w:hAnsiTheme="minorHAnsi" w:cstheme="minorHAnsi"/>
          <w:color w:val="auto"/>
        </w:rPr>
        <w:t xml:space="preserve"> of antibodies </w:t>
      </w:r>
      <w:r w:rsidR="00E45A42" w:rsidRPr="00DD2EA2">
        <w:rPr>
          <w:rFonts w:asciiTheme="minorHAnsi" w:hAnsiTheme="minorHAnsi" w:cstheme="minorHAnsi"/>
          <w:color w:val="auto"/>
        </w:rPr>
        <w:t>using immunocytochemistry</w:t>
      </w:r>
      <w:r w:rsidR="00041FA0" w:rsidRPr="00DD2EA2">
        <w:rPr>
          <w:rFonts w:asciiTheme="minorHAnsi" w:hAnsiTheme="minorHAnsi" w:cstheme="minorHAnsi"/>
          <w:color w:val="auto"/>
        </w:rPr>
        <w:t xml:space="preserve"> or</w:t>
      </w:r>
      <w:r w:rsidR="00A57808" w:rsidRPr="00DD2EA2">
        <w:rPr>
          <w:rFonts w:asciiTheme="minorHAnsi" w:hAnsiTheme="minorHAnsi" w:cstheme="minorHAnsi"/>
          <w:color w:val="auto"/>
        </w:rPr>
        <w:t xml:space="preserve"> </w:t>
      </w:r>
      <w:r w:rsidR="00102A8F" w:rsidRPr="00DD2EA2">
        <w:rPr>
          <w:rFonts w:asciiTheme="minorHAnsi" w:hAnsiTheme="minorHAnsi" w:cstheme="minorHAnsi"/>
          <w:color w:val="auto"/>
        </w:rPr>
        <w:t>evaluate</w:t>
      </w:r>
      <w:r w:rsidR="00FC2770" w:rsidRPr="00DD2EA2">
        <w:rPr>
          <w:rFonts w:asciiTheme="minorHAnsi" w:hAnsiTheme="minorHAnsi" w:cstheme="minorHAnsi"/>
          <w:color w:val="auto"/>
        </w:rPr>
        <w:t xml:space="preserve"> the </w:t>
      </w:r>
      <w:r w:rsidR="00675FF1" w:rsidRPr="00DD2EA2">
        <w:rPr>
          <w:rFonts w:asciiTheme="minorHAnsi" w:hAnsiTheme="minorHAnsi" w:cstheme="minorHAnsi"/>
          <w:color w:val="auto"/>
        </w:rPr>
        <w:t>protein transcript</w:t>
      </w:r>
      <w:r w:rsidR="00537143" w:rsidRPr="00DD2EA2">
        <w:rPr>
          <w:rFonts w:asciiTheme="minorHAnsi" w:hAnsiTheme="minorHAnsi" w:cstheme="minorHAnsi"/>
          <w:color w:val="auto"/>
        </w:rPr>
        <w:t xml:space="preserve"> </w:t>
      </w:r>
      <w:r w:rsidR="00FD5BCF" w:rsidRPr="00DD2EA2">
        <w:rPr>
          <w:rFonts w:asciiTheme="minorHAnsi" w:hAnsiTheme="minorHAnsi" w:cstheme="minorHAnsi"/>
          <w:color w:val="auto"/>
        </w:rPr>
        <w:t xml:space="preserve">from the species </w:t>
      </w:r>
      <w:r w:rsidR="00763D6C" w:rsidRPr="00DD2EA2">
        <w:rPr>
          <w:rFonts w:asciiTheme="minorHAnsi" w:hAnsiTheme="minorHAnsi" w:cstheme="minorHAnsi"/>
          <w:color w:val="auto"/>
        </w:rPr>
        <w:t>of interest</w:t>
      </w:r>
      <w:r w:rsidR="000337B9" w:rsidRPr="00DD2EA2">
        <w:rPr>
          <w:rFonts w:asciiTheme="minorHAnsi" w:hAnsiTheme="minorHAnsi" w:cstheme="minorHAnsi"/>
          <w:color w:val="auto"/>
        </w:rPr>
        <w:t xml:space="preserve"> </w:t>
      </w:r>
      <w:r w:rsidR="0057185C" w:rsidRPr="00DD2EA2">
        <w:rPr>
          <w:rFonts w:asciiTheme="minorHAnsi" w:hAnsiTheme="minorHAnsi" w:cstheme="minorHAnsi"/>
          <w:color w:val="auto"/>
        </w:rPr>
        <w:t xml:space="preserve">for homology to the referenced </w:t>
      </w:r>
      <w:r w:rsidR="00EF1D01" w:rsidRPr="00DD2EA2">
        <w:rPr>
          <w:rFonts w:asciiTheme="minorHAnsi" w:hAnsiTheme="minorHAnsi" w:cstheme="minorHAnsi"/>
          <w:color w:val="auto"/>
        </w:rPr>
        <w:t>transcripts</w:t>
      </w:r>
      <w:r w:rsidR="005B1873" w:rsidRPr="00DD2EA2">
        <w:rPr>
          <w:rFonts w:asciiTheme="minorHAnsi" w:hAnsiTheme="minorHAnsi" w:cstheme="minorHAnsi"/>
          <w:color w:val="auto"/>
        </w:rPr>
        <w:t>.</w:t>
      </w:r>
    </w:p>
    <w:p w14:paraId="336DA184" w14:textId="77777777" w:rsidR="003C2F9C" w:rsidRPr="00DD2EA2" w:rsidRDefault="003C2F9C" w:rsidP="003C2F9C">
      <w:pPr>
        <w:widowControl/>
        <w:autoSpaceDE/>
        <w:autoSpaceDN/>
        <w:adjustRightInd/>
        <w:rPr>
          <w:rFonts w:asciiTheme="minorHAnsi" w:eastAsiaTheme="minorEastAsia" w:hAnsiTheme="minorHAnsi" w:cstheme="minorHAnsi"/>
          <w:color w:val="auto"/>
        </w:rPr>
      </w:pPr>
    </w:p>
    <w:p w14:paraId="73954819" w14:textId="16FB343A" w:rsidR="00521F72" w:rsidRPr="00DD2EA2" w:rsidRDefault="00E17587" w:rsidP="003C2F9C">
      <w:pPr>
        <w:rPr>
          <w:rFonts w:asciiTheme="minorHAnsi" w:hAnsiTheme="minorHAnsi" w:cstheme="minorHAnsi"/>
          <w:color w:val="auto"/>
        </w:rPr>
      </w:pPr>
      <w:r w:rsidRPr="00DD2EA2">
        <w:rPr>
          <w:rFonts w:asciiTheme="minorHAnsi" w:eastAsiaTheme="minorEastAsia" w:hAnsiTheme="minorHAnsi" w:cstheme="minorHAnsi"/>
          <w:color w:val="auto"/>
        </w:rPr>
        <w:t>F</w:t>
      </w:r>
      <w:r w:rsidR="00DE2A1C" w:rsidRPr="00DD2EA2">
        <w:rPr>
          <w:rFonts w:asciiTheme="minorHAnsi" w:eastAsiaTheme="minorEastAsia" w:hAnsiTheme="minorHAnsi" w:cstheme="minorHAnsi"/>
          <w:color w:val="auto"/>
        </w:rPr>
        <w:t>actors</w:t>
      </w:r>
      <w:r w:rsidRPr="00DD2EA2">
        <w:rPr>
          <w:rFonts w:asciiTheme="minorHAnsi" w:eastAsiaTheme="minorEastAsia" w:hAnsiTheme="minorHAnsi" w:cstheme="minorHAnsi"/>
          <w:color w:val="auto"/>
        </w:rPr>
        <w:t xml:space="preserve"> like</w:t>
      </w:r>
      <w:r w:rsidR="00DE2A1C" w:rsidRPr="00DD2EA2">
        <w:rPr>
          <w:rFonts w:asciiTheme="minorHAnsi" w:eastAsiaTheme="minorEastAsia" w:hAnsiTheme="minorHAnsi" w:cstheme="minorHAnsi"/>
          <w:color w:val="auto"/>
        </w:rPr>
        <w:t xml:space="preserve"> </w:t>
      </w:r>
      <w:r w:rsidRPr="00DD2EA2">
        <w:rPr>
          <w:rFonts w:asciiTheme="minorHAnsi" w:eastAsiaTheme="minorEastAsia" w:hAnsiTheme="minorHAnsi" w:cstheme="minorHAnsi"/>
          <w:color w:val="auto"/>
        </w:rPr>
        <w:t>sample fixation, inadequate deparaffinization</w:t>
      </w:r>
      <w:r w:rsidR="005D4AC8">
        <w:rPr>
          <w:rFonts w:asciiTheme="minorHAnsi" w:eastAsiaTheme="minorEastAsia" w:hAnsiTheme="minorHAnsi" w:cstheme="minorHAnsi"/>
          <w:color w:val="auto"/>
        </w:rPr>
        <w:t>,</w:t>
      </w:r>
      <w:r w:rsidRPr="00DD2EA2">
        <w:rPr>
          <w:rFonts w:asciiTheme="minorHAnsi" w:eastAsiaTheme="minorEastAsia" w:hAnsiTheme="minorHAnsi" w:cstheme="minorHAnsi"/>
          <w:color w:val="auto"/>
        </w:rPr>
        <w:t xml:space="preserve"> and the presence of specific </w:t>
      </w:r>
      <w:r w:rsidR="00B61BFA" w:rsidRPr="00DD2EA2">
        <w:rPr>
          <w:rFonts w:asciiTheme="minorHAnsi" w:eastAsiaTheme="minorEastAsia" w:hAnsiTheme="minorHAnsi" w:cstheme="minorHAnsi"/>
          <w:color w:val="auto"/>
        </w:rPr>
        <w:t>tissue</w:t>
      </w:r>
      <w:r w:rsidRPr="00DD2EA2">
        <w:rPr>
          <w:rFonts w:asciiTheme="minorHAnsi" w:eastAsiaTheme="minorEastAsia" w:hAnsiTheme="minorHAnsi" w:cstheme="minorHAnsi"/>
          <w:color w:val="auto"/>
        </w:rPr>
        <w:t xml:space="preserve"> components </w:t>
      </w:r>
      <w:r w:rsidR="00DE2A1C" w:rsidRPr="00DD2EA2">
        <w:rPr>
          <w:rFonts w:asciiTheme="minorHAnsi" w:eastAsiaTheme="minorEastAsia" w:hAnsiTheme="minorHAnsi" w:cstheme="minorHAnsi"/>
          <w:color w:val="auto"/>
        </w:rPr>
        <w:t>ca</w:t>
      </w:r>
      <w:r w:rsidR="00CD53F2" w:rsidRPr="00DD2EA2">
        <w:rPr>
          <w:rFonts w:asciiTheme="minorHAnsi" w:eastAsiaTheme="minorEastAsia" w:hAnsiTheme="minorHAnsi" w:cstheme="minorHAnsi"/>
          <w:color w:val="auto"/>
        </w:rPr>
        <w:t xml:space="preserve">n </w:t>
      </w:r>
      <w:r w:rsidR="00044A47" w:rsidRPr="00DD2EA2">
        <w:rPr>
          <w:rFonts w:asciiTheme="minorHAnsi" w:eastAsiaTheme="minorEastAsia" w:hAnsiTheme="minorHAnsi" w:cstheme="minorHAnsi"/>
          <w:color w:val="auto"/>
        </w:rPr>
        <w:t>lead to</w:t>
      </w:r>
      <w:r w:rsidR="00DE2A1C" w:rsidRPr="00DD2EA2">
        <w:rPr>
          <w:rFonts w:asciiTheme="minorHAnsi" w:eastAsiaTheme="minorEastAsia" w:hAnsiTheme="minorHAnsi" w:cstheme="minorHAnsi"/>
          <w:color w:val="auto"/>
        </w:rPr>
        <w:t xml:space="preserve"> autofluorescence</w:t>
      </w:r>
      <w:r w:rsidR="00CD53F2" w:rsidRPr="00DD2EA2">
        <w:rPr>
          <w:rFonts w:asciiTheme="minorHAnsi" w:eastAsiaTheme="minorEastAsia" w:hAnsiTheme="minorHAnsi" w:cstheme="minorHAnsi"/>
          <w:color w:val="auto"/>
        </w:rPr>
        <w:t xml:space="preserve"> in </w:t>
      </w:r>
      <w:r w:rsidR="00AB19B1" w:rsidRPr="00DD2EA2">
        <w:rPr>
          <w:rFonts w:asciiTheme="minorHAnsi" w:eastAsiaTheme="minorEastAsia" w:hAnsiTheme="minorHAnsi" w:cstheme="minorHAnsi"/>
          <w:color w:val="auto"/>
        </w:rPr>
        <w:t>thrombi</w:t>
      </w:r>
      <w:r w:rsidR="00DE2A1C" w:rsidRPr="00DD2EA2">
        <w:rPr>
          <w:rFonts w:asciiTheme="minorHAnsi" w:eastAsiaTheme="minorEastAsia" w:hAnsiTheme="minorHAnsi" w:cstheme="minorHAnsi"/>
          <w:color w:val="auto"/>
        </w:rPr>
        <w:t xml:space="preserve">. During aldehyde fixation, amines may combine with aldehydes </w:t>
      </w:r>
      <w:r w:rsidR="000154C2" w:rsidRPr="00DD2EA2">
        <w:rPr>
          <w:rFonts w:asciiTheme="minorHAnsi" w:eastAsiaTheme="minorEastAsia" w:hAnsiTheme="minorHAnsi" w:cstheme="minorHAnsi"/>
          <w:color w:val="auto"/>
        </w:rPr>
        <w:t>to</w:t>
      </w:r>
      <w:r w:rsidR="00DE2A1C" w:rsidRPr="00DD2EA2">
        <w:rPr>
          <w:rFonts w:asciiTheme="minorHAnsi" w:eastAsiaTheme="minorEastAsia" w:hAnsiTheme="minorHAnsi" w:cstheme="minorHAnsi"/>
          <w:color w:val="auto"/>
        </w:rPr>
        <w:t xml:space="preserve"> form Schiff base complexes</w:t>
      </w:r>
      <w:r w:rsidR="006906A1" w:rsidRPr="00DD2EA2">
        <w:rPr>
          <w:rFonts w:asciiTheme="minorHAnsi" w:eastAsiaTheme="minorEastAsia" w:hAnsiTheme="minorHAnsi" w:cstheme="minorHAnsi"/>
          <w:color w:val="auto"/>
        </w:rPr>
        <w:t xml:space="preserve">, which </w:t>
      </w:r>
      <w:r w:rsidR="00A30DEC" w:rsidRPr="00DD2EA2">
        <w:rPr>
          <w:rFonts w:asciiTheme="minorHAnsi" w:eastAsiaTheme="minorEastAsia" w:hAnsiTheme="minorHAnsi" w:cstheme="minorHAnsi"/>
          <w:color w:val="auto"/>
        </w:rPr>
        <w:t xml:space="preserve">emit </w:t>
      </w:r>
      <w:r w:rsidR="00DE2A1C" w:rsidRPr="00DD2EA2">
        <w:rPr>
          <w:rFonts w:asciiTheme="minorHAnsi" w:eastAsiaTheme="minorEastAsia" w:hAnsiTheme="minorHAnsi" w:cstheme="minorHAnsi"/>
          <w:color w:val="auto"/>
        </w:rPr>
        <w:t>fluorescen</w:t>
      </w:r>
      <w:r w:rsidR="006906A1" w:rsidRPr="00DD2EA2">
        <w:rPr>
          <w:rFonts w:asciiTheme="minorHAnsi" w:eastAsiaTheme="minorEastAsia" w:hAnsiTheme="minorHAnsi" w:cstheme="minorHAnsi"/>
          <w:color w:val="auto"/>
        </w:rPr>
        <w:t>ce</w:t>
      </w:r>
      <w:r w:rsidR="00DE2A1C" w:rsidRPr="00DD2EA2">
        <w:rPr>
          <w:rFonts w:asciiTheme="minorHAnsi"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{"citationID":"yyvXLGB4","properties":{"formattedCitation":"\\super 22\\nosupersub{}","plainCitation":"22","noteIndex":0},"citationItems":[{"id":146,"uris":["http://zotero.org/users/3219654/items/LTJU543L"],"uri":["http://zotero.org/users/3219654/items/LTJU543L"],"itemData":{"id":146,"type":"article-journal","title":"An alternative fixation-processing method for preembedding ultrastructural immunocytochemistry of cytoplasmic antigens: the GBS (glutaraldehyde-borohydride-saponin) procedure","container-title":"The Journal of Histochemistry and Cytochemistry: Official Journal of the Histochemistry Society","page":"791-798","volume":"31","issue":"6","source":"PubMed","abstract":"The use and properties of an alternative fixation procedure for ultrastructural cytochemistry is described that utilized primary fixation of cells with glutaraldehyde with considerable latitude in concentration and time of fixation. This was followed by treatment with sodium borohydride (as described by Weber, Rathke and Osborn (Proc Natl Acad Sci USA 75:1820, 1978)), which increases the accessibility of some cytoplasmic compartments to antibodies, apparently through the reduction of the Schiff bases induced by glutaraldehyde. Through the use of saponin membrane permeabilization, this primary fixation method allows good ultrastructural preservation with accessibility of most, but not all, cytoplasmic structures. Localization of tubulin, clathrin, alpha2-macroglobulin present in lysosomes, vesicular stomatitis virus (VSV) G protein, and myosin are demonstrated. This technique failed to expose the antigenic structure of actin in microfilament bundles or intranuclear antigens. This method should be useful for good preservation of ultrastructure and antibody localization of some, but not all, protein antigens in the cytoplasm of cultured cells, as well as in intact tissue. This technique is especially useful for cytosolic antigens in cultured cells.","DOI":"10.1177/31.6.6404984","ISSN":"0022-1554","note":"PMID: 6404984","title-short":"An alternative fixation-processing method for preembedding ultrastructural immunocytochemistry of cytoplasmic antigens","journalAbbreviation":"J. Histochem. Cytochem.","language":"eng","author":[{"family":"Willingham","given":"M. C."}],"issued":{"date-parts":[["1983",6]]}}}],"schema":"https://github.com/citation-style-language/schema/raw/master/csl-citation.json"} </w:instrText>
      </w:r>
      <w:r w:rsidR="00DE2A1C" w:rsidRPr="00DD2EA2">
        <w:rPr>
          <w:rFonts w:asciiTheme="minorHAnsi" w:eastAsiaTheme="minorEastAsia" w:hAnsiTheme="minorHAnsi" w:cstheme="minorHAnsi"/>
          <w:color w:val="auto"/>
        </w:rPr>
        <w:fldChar w:fldCharType="separate"/>
      </w:r>
      <w:r w:rsidR="009C66DB" w:rsidRPr="00DD2EA2">
        <w:rPr>
          <w:rFonts w:asciiTheme="minorHAnsi" w:hAnsiTheme="minorHAnsi" w:cstheme="minorHAnsi"/>
          <w:color w:val="auto"/>
          <w:vertAlign w:val="superscript"/>
        </w:rPr>
        <w:t>22</w:t>
      </w:r>
      <w:r w:rsidR="00DE2A1C" w:rsidRPr="00DD2EA2">
        <w:rPr>
          <w:rFonts w:asciiTheme="minorHAnsi" w:hAnsiTheme="minorHAnsi" w:cstheme="minorHAnsi"/>
          <w:color w:val="auto"/>
        </w:rPr>
        <w:fldChar w:fldCharType="end"/>
      </w:r>
      <w:r w:rsidR="00DE2A1C" w:rsidRPr="00DD2EA2">
        <w:rPr>
          <w:rFonts w:asciiTheme="minorHAnsi" w:eastAsiaTheme="minorEastAsia" w:hAnsiTheme="minorHAnsi" w:cstheme="minorHAnsi"/>
          <w:color w:val="auto"/>
        </w:rPr>
        <w:t>.</w:t>
      </w:r>
      <w:r w:rsidR="003C5BC9" w:rsidRPr="00DD2EA2">
        <w:rPr>
          <w:rFonts w:asciiTheme="minorHAnsi" w:eastAsiaTheme="minorEastAsia" w:hAnsiTheme="minorHAnsi" w:cstheme="minorHAnsi"/>
          <w:color w:val="auto"/>
        </w:rPr>
        <w:t xml:space="preserve"> </w:t>
      </w:r>
      <w:r w:rsidR="00F26BB9" w:rsidRPr="00DD2EA2">
        <w:rPr>
          <w:rFonts w:asciiTheme="minorHAnsi" w:eastAsiaTheme="minorEastAsia" w:hAnsiTheme="minorHAnsi" w:cstheme="minorHAnsi"/>
          <w:color w:val="auto"/>
        </w:rPr>
        <w:t>Incomplete dep</w:t>
      </w:r>
      <w:r w:rsidR="00DE2A1C" w:rsidRPr="00DD2EA2">
        <w:rPr>
          <w:rFonts w:asciiTheme="minorHAnsi" w:eastAsiaTheme="minorEastAsia" w:hAnsiTheme="minorHAnsi" w:cstheme="minorHAnsi"/>
          <w:color w:val="auto"/>
        </w:rPr>
        <w:t>araffin</w:t>
      </w:r>
      <w:r w:rsidR="00F26BB9" w:rsidRPr="00DD2EA2">
        <w:rPr>
          <w:rFonts w:asciiTheme="minorHAnsi" w:eastAsiaTheme="minorEastAsia" w:hAnsiTheme="minorHAnsi" w:cstheme="minorHAnsi"/>
          <w:color w:val="auto"/>
        </w:rPr>
        <w:t>ization</w:t>
      </w:r>
      <w:r w:rsidR="00DE2A1C" w:rsidRPr="00DD2EA2">
        <w:rPr>
          <w:rFonts w:asciiTheme="minorHAnsi" w:eastAsiaTheme="minorEastAsia" w:hAnsiTheme="minorHAnsi" w:cstheme="minorHAnsi"/>
          <w:color w:val="auto"/>
        </w:rPr>
        <w:t xml:space="preserve"> may also chemically modify the protein</w:t>
      </w:r>
      <w:r w:rsidR="00A30DEC" w:rsidRPr="00DD2EA2">
        <w:rPr>
          <w:rFonts w:asciiTheme="minorHAnsi" w:eastAsiaTheme="minorEastAsia" w:hAnsiTheme="minorHAnsi" w:cstheme="minorHAnsi"/>
          <w:color w:val="auto"/>
        </w:rPr>
        <w:t>s</w:t>
      </w:r>
      <w:r w:rsidR="00DE2A1C" w:rsidRPr="00DD2EA2">
        <w:rPr>
          <w:rFonts w:asciiTheme="minorHAnsi" w:eastAsiaTheme="minorEastAsia" w:hAnsiTheme="minorHAnsi" w:cstheme="minorHAnsi"/>
          <w:color w:val="auto"/>
        </w:rPr>
        <w:t xml:space="preserve"> in the tissue, creating </w:t>
      </w:r>
      <w:r w:rsidR="00560DBE" w:rsidRPr="00DD2EA2">
        <w:rPr>
          <w:rFonts w:asciiTheme="minorHAnsi" w:eastAsiaTheme="minorEastAsia" w:hAnsiTheme="minorHAnsi" w:cstheme="minorHAnsi"/>
          <w:color w:val="auto"/>
        </w:rPr>
        <w:t>autofluorescence</w:t>
      </w:r>
      <w:r w:rsidR="0085091F" w:rsidRPr="00DD2EA2">
        <w:rPr>
          <w:rFonts w:asciiTheme="minorHAnsi"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{"citationID":"WAWLMl60","properties":{"formattedCitation":"\\super 23\\nosupersub{}","plainCitation":"23","noteIndex":0},"citationItems":[{"id":145,"uris":["http://zotero.org/users/3219654/items/KMIZGBZU"],"uri":["http://zotero.org/users/3219654/items/KMIZGBZU"],"itemData":{"id":145,"type":"article-journal","title":"Characterizing and Diminishing Autofluorescence in Formalin-fixed Paraffin-embedded Human Respiratory Tissue","container-title":"The Journal of Histochemistry and Cytochemistry: Official Journal of the Histochemistry Society","page":"405-423","volume":"62","issue":"6","source":"PubMed","abstract":"Tissue autofluorescence frequently hampers visualization of immunofluorescent markers in formalin-fixed paraffin-embedded respiratory tissues. We assessed nine treatments reported to have efficacy in reducing autofluorescence in other tissue types. The three most efficacious were Eriochrome black T, Sudan black B and sodium borohydride, as measured using white light laser confocal Λ2 (multi-lambda) analysis. We also assessed the impact of steam antigen retrieval and serum application on human tracheal tissue autofluorescence. Functionally fitting this Λ2 data to 2-dimensional Gaussian surfaces revealed that steam antigen retrieval and serum application contribute minimally to autofluorescence and that the three treatments are disparately efficacious. Together, these studies provide a set of guidelines for diminishing autofluorescence in formalin-fixed paraffin-embedded human respiratory tissue. Additionally, these characterization techniques are transferable to similar questions in other tissue types, as demonstrated on frozen human liver tissue and paraffin-embedded mouse lung tissue fixed in different fixatives.","DOI":"10.1369/0022155414531549","ISSN":"1551-5044","note":"PMID: 24722432\nPMCID: PMC4174629","journalAbbreviation":"J. Histochem. Cytochem.","language":"eng","author":[{"family":"Davis","given":"A. Sally"},{"family":"Richter","given":"Anke"},{"family":"Becker","given":"Steven"},{"family":"Moyer","given":"Jenna E."},{"family":"Sandouk","given":"Aline"},{"family":"Skinner","given":"Jeff"},{"family":"Taubenberger","given":"Jeffery K."}],"issued":{"date-parts":[["2014",6]]}}}],"schema":"https://github.com/citation-style-language/schema/raw/master/csl-citation.json"} </w:instrText>
      </w:r>
      <w:r w:rsidR="0085091F" w:rsidRPr="00DD2EA2">
        <w:rPr>
          <w:rFonts w:asciiTheme="minorHAnsi" w:eastAsiaTheme="minorEastAsia" w:hAnsiTheme="minorHAnsi" w:cstheme="minorHAnsi"/>
          <w:color w:val="auto"/>
        </w:rPr>
        <w:fldChar w:fldCharType="separate"/>
      </w:r>
      <w:r w:rsidR="009C66DB" w:rsidRPr="00DD2EA2">
        <w:rPr>
          <w:rFonts w:asciiTheme="minorHAnsi" w:hAnsiTheme="minorHAnsi" w:cstheme="minorHAnsi"/>
          <w:color w:val="auto"/>
          <w:vertAlign w:val="superscript"/>
        </w:rPr>
        <w:t>23</w:t>
      </w:r>
      <w:r w:rsidR="0085091F" w:rsidRPr="00DD2EA2">
        <w:rPr>
          <w:rFonts w:asciiTheme="minorHAnsi" w:hAnsiTheme="minorHAnsi" w:cstheme="minorHAnsi"/>
          <w:color w:val="auto"/>
        </w:rPr>
        <w:fldChar w:fldCharType="end"/>
      </w:r>
      <w:r w:rsidR="0085091F" w:rsidRPr="00DD2EA2">
        <w:rPr>
          <w:rFonts w:asciiTheme="minorHAnsi" w:eastAsiaTheme="minorEastAsia" w:hAnsiTheme="minorHAnsi" w:cstheme="minorHAnsi"/>
          <w:color w:val="auto"/>
        </w:rPr>
        <w:t>. Extracellular components in vascular samples such as collagen, elastin</w:t>
      </w:r>
      <w:r w:rsidR="005D4AC8">
        <w:rPr>
          <w:rFonts w:asciiTheme="minorHAnsi" w:eastAsiaTheme="minorEastAsia" w:hAnsiTheme="minorHAnsi" w:cstheme="minorHAnsi"/>
          <w:color w:val="auto"/>
        </w:rPr>
        <w:t>,</w:t>
      </w:r>
      <w:r w:rsidR="0085091F" w:rsidRPr="00DD2EA2">
        <w:rPr>
          <w:rFonts w:asciiTheme="minorHAnsi" w:eastAsiaTheme="minorEastAsia" w:hAnsiTheme="minorHAnsi" w:cstheme="minorHAnsi"/>
          <w:color w:val="auto"/>
        </w:rPr>
        <w:t xml:space="preserve"> and red blood cells </w:t>
      </w:r>
      <w:r w:rsidR="00BB206B" w:rsidRPr="00DD2EA2">
        <w:rPr>
          <w:rFonts w:asciiTheme="minorHAnsi" w:eastAsiaTheme="minorEastAsia" w:hAnsiTheme="minorHAnsi" w:cstheme="minorHAnsi"/>
          <w:color w:val="auto"/>
        </w:rPr>
        <w:t>are</w:t>
      </w:r>
      <w:r w:rsidR="0085091F" w:rsidRPr="00DD2EA2">
        <w:rPr>
          <w:rFonts w:asciiTheme="minorHAnsi" w:eastAsiaTheme="minorEastAsia" w:hAnsiTheme="minorHAnsi" w:cstheme="minorHAnsi"/>
          <w:color w:val="auto"/>
        </w:rPr>
        <w:t xml:space="preserve"> reported to naturally fluoresce in mammals</w:t>
      </w:r>
      <w:r w:rsidR="0085091F" w:rsidRPr="00DD2EA2">
        <w:rPr>
          <w:rFonts w:asciiTheme="minorHAnsi"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{"citationID":"doSKNu7I","properties":{"formattedCitation":"\\super 24, 25\\nosupersub{}","plainCitation":"24, 25","noteIndex":0},"citationItems":[{"id":149,"uris":["http://zotero.org/users/3219654/items/RCNNPU6E"],"uri":["http://zotero.org/users/3219654/items/RCNNPU6E"],"itemData":{"id":149,"type":"article-journal","title":"Role of basement membrane collagen and elastin in the autofluorescence spectra of the colon","container-title":"Journal of Investigative Medicine: The Official Publication of the American Federation for Clinical Research","page":"326-332","volume":"47","issue":"6","source":"PubMed","abstract":"BACKGROUND: Autofluoresence can be used to detect neoplasia in the colon. Two known fluorophores, collagen and elastin, are probably partly responsible for colonic emission spectra. Their contribution to colonic autofluorescence was investigated.\nMETHODS: Autofluorescence spectra of normal, dysplastic, and malignant colonic tissue were studied by using excitation wavelengths from 280 nm to 350 nm. The wavelengths of peak emission and their widths at half maximum intensity were measured. Similar measurements were performed on collagen types I, III, IV, V, IX, and elastin. Colonic spectra were compared to those of collagen and elastin. Spectral differences between collagen types IV (basement membrane) I, III, V, and IX were studied.\nRESULTS: Four major emission peaks were noted whose wavelength of peak emission and full widths at half maximum intensity were independent of tissue histology. The emission spectra of type IV collagen differed markedly from that of nonbasement membrane collagens and elastin.\nCONCLUSIONS: Type IV (basement membrane) collagen is most likely responsible for the emission peak at 365 nm. The spectra of basement membrane collagen and not other types of collagen should be used in studies of epithelial tissue spectra. Elastin did not appear to be responsible for any of the four autofluorescence peaks observed in colonic tissue.","ISSN":"1081-5589","note":"PMID: 10431488","journalAbbreviation":"J. Investig. Med.","language":"eng","author":[{"family":"Banerjee","given":"B."},{"family":"Miedema","given":"B. E."},{"family":"Chandrasekhar","given":"H. R."}],"issued":{"date-parts":[["1999",7]]}}},{"id":148,"uris":["http://zotero.org/users/3219654/items/YPWMGV4P"],"uri":["http://zotero.org/users/3219654/items/YPWMGV4P"],"itemData":{"id":148,"type":"article-journal","title":"Intrinsic fluorescence emission of intact oxy hemoglobins","container-title":"Biochemical and Biophysical Research Communications","page":"432-439","volume":"93","issue":"2","source":"PubMed","DOI":"10.1016/0006-291x(80)91096-7","ISSN":"0006-291X","note":"PMID: 6155908","journalAbbreviation":"Biochem. Biophys. Res. Commun.","language":"eng","author":[{"family":"Hirsch","given":"R. E."},{"family":"Zukin","given":"R. S."},{"family":"Nagel","given":"R. L."}],"issued":{"date-parts":[["1980",3,28]]}}}],"schema":"https://github.com/citation-style-language/schema/raw/master/csl-citation.json"} </w:instrText>
      </w:r>
      <w:r w:rsidR="0085091F" w:rsidRPr="00DD2EA2">
        <w:rPr>
          <w:rFonts w:asciiTheme="minorHAnsi" w:eastAsiaTheme="minorEastAsia" w:hAnsiTheme="minorHAnsi" w:cstheme="minorHAnsi"/>
          <w:color w:val="auto"/>
        </w:rPr>
        <w:fldChar w:fldCharType="separate"/>
      </w:r>
      <w:r w:rsidR="009C66DB" w:rsidRPr="00DD2EA2">
        <w:rPr>
          <w:rFonts w:asciiTheme="minorHAnsi" w:hAnsiTheme="minorHAnsi" w:cstheme="minorHAnsi"/>
          <w:color w:val="auto"/>
          <w:vertAlign w:val="superscript"/>
        </w:rPr>
        <w:t>24,25</w:t>
      </w:r>
      <w:r w:rsidR="0085091F" w:rsidRPr="00DD2EA2">
        <w:rPr>
          <w:rFonts w:asciiTheme="minorHAnsi" w:hAnsiTheme="minorHAnsi" w:cstheme="minorHAnsi"/>
          <w:color w:val="auto"/>
        </w:rPr>
        <w:fldChar w:fldCharType="end"/>
      </w:r>
      <w:r w:rsidR="0085091F" w:rsidRPr="00DD2EA2">
        <w:rPr>
          <w:rFonts w:asciiTheme="minorHAnsi" w:eastAsiaTheme="minorEastAsia" w:hAnsiTheme="minorHAnsi" w:cstheme="minorHAnsi"/>
          <w:color w:val="auto"/>
        </w:rPr>
        <w:t>.</w:t>
      </w:r>
      <w:r w:rsidR="00A64435" w:rsidRPr="00DD2EA2">
        <w:rPr>
          <w:rFonts w:asciiTheme="minorHAnsi" w:eastAsiaTheme="minorEastAsia" w:hAnsiTheme="minorHAnsi" w:cstheme="minorHAnsi"/>
          <w:color w:val="auto"/>
        </w:rPr>
        <w:t xml:space="preserve"> </w:t>
      </w:r>
      <w:r w:rsidR="005D4AC8" w:rsidRPr="00251F07">
        <w:rPr>
          <w:rFonts w:asciiTheme="minorHAnsi" w:eastAsiaTheme="minorEastAsia" w:hAnsiTheme="minorHAnsi" w:cstheme="minorHAnsi"/>
          <w:color w:val="auto"/>
        </w:rPr>
        <w:t>Because</w:t>
      </w:r>
      <w:r w:rsidR="005D4AC8" w:rsidRPr="00DD2EA2">
        <w:rPr>
          <w:rFonts w:asciiTheme="minorHAnsi" w:eastAsiaTheme="minorEastAsia" w:hAnsiTheme="minorHAnsi" w:cstheme="minorHAnsi"/>
          <w:color w:val="auto"/>
        </w:rPr>
        <w:t xml:space="preserve"> </w:t>
      </w:r>
      <w:r w:rsidR="0024752E" w:rsidRPr="00DD2EA2">
        <w:rPr>
          <w:rFonts w:asciiTheme="minorHAnsi" w:eastAsiaTheme="minorEastAsia" w:hAnsiTheme="minorHAnsi" w:cstheme="minorHAnsi"/>
          <w:color w:val="auto"/>
        </w:rPr>
        <w:t>n</w:t>
      </w:r>
      <w:r w:rsidR="0085310E" w:rsidRPr="00DD2EA2">
        <w:rPr>
          <w:rFonts w:asciiTheme="minorHAnsi" w:eastAsiaTheme="minorEastAsia" w:hAnsiTheme="minorHAnsi" w:cstheme="minorHAnsi"/>
          <w:color w:val="auto"/>
        </w:rPr>
        <w:t xml:space="preserve">atural or iatrogenic autofluorescence is most noticeable </w:t>
      </w:r>
      <w:r w:rsidR="00942152" w:rsidRPr="00DD2EA2">
        <w:rPr>
          <w:rFonts w:asciiTheme="minorHAnsi" w:eastAsiaTheme="minorEastAsia" w:hAnsiTheme="minorHAnsi" w:cstheme="minorHAnsi"/>
          <w:color w:val="auto"/>
        </w:rPr>
        <w:t>in the green wavelengths</w:t>
      </w:r>
      <w:r w:rsidR="00BC7CDC" w:rsidRPr="00DD2EA2">
        <w:rPr>
          <w:rFonts w:asciiTheme="minorHAnsi" w:eastAsiaTheme="minorEastAsia" w:hAnsiTheme="minorHAnsi" w:cstheme="minorHAnsi"/>
          <w:color w:val="auto"/>
        </w:rPr>
        <w:t xml:space="preserve"> (excitation</w:t>
      </w:r>
      <w:r w:rsidR="008C487A">
        <w:rPr>
          <w:rFonts w:asciiTheme="minorHAnsi" w:eastAsiaTheme="minorEastAsia" w:hAnsiTheme="minorHAnsi" w:cstheme="minorHAnsi"/>
          <w:color w:val="auto"/>
        </w:rPr>
        <w:t xml:space="preserve"> =</w:t>
      </w:r>
      <w:r w:rsidR="00BC7CDC" w:rsidRPr="00DD2EA2">
        <w:rPr>
          <w:rFonts w:asciiTheme="minorHAnsi" w:eastAsiaTheme="minorEastAsia" w:hAnsiTheme="minorHAnsi" w:cstheme="minorHAnsi"/>
          <w:color w:val="auto"/>
        </w:rPr>
        <w:t xml:space="preserve"> 488</w:t>
      </w:r>
      <w:r w:rsidR="00622664">
        <w:rPr>
          <w:rFonts w:asciiTheme="minorHAnsi" w:eastAsiaTheme="minorEastAsia" w:hAnsiTheme="minorHAnsi" w:cstheme="minorHAnsi"/>
          <w:color w:val="auto"/>
        </w:rPr>
        <w:t xml:space="preserve"> </w:t>
      </w:r>
      <w:r w:rsidR="00BC7CDC" w:rsidRPr="00DD2EA2">
        <w:rPr>
          <w:rFonts w:asciiTheme="minorHAnsi" w:eastAsiaTheme="minorEastAsia" w:hAnsiTheme="minorHAnsi" w:cstheme="minorHAnsi"/>
          <w:color w:val="auto"/>
        </w:rPr>
        <w:t>nm, e</w:t>
      </w:r>
      <w:r w:rsidR="003D3871" w:rsidRPr="00DD2EA2">
        <w:rPr>
          <w:rFonts w:asciiTheme="minorHAnsi" w:eastAsiaTheme="minorEastAsia" w:hAnsiTheme="minorHAnsi" w:cstheme="minorHAnsi"/>
          <w:color w:val="auto"/>
        </w:rPr>
        <w:t>mission</w:t>
      </w:r>
      <w:r w:rsidR="008C487A">
        <w:rPr>
          <w:rFonts w:asciiTheme="minorHAnsi" w:eastAsiaTheme="minorEastAsia" w:hAnsiTheme="minorHAnsi" w:cstheme="minorHAnsi"/>
          <w:color w:val="auto"/>
        </w:rPr>
        <w:t xml:space="preserve"> =</w:t>
      </w:r>
      <w:r w:rsidR="003D3871" w:rsidRPr="00DD2EA2">
        <w:rPr>
          <w:rFonts w:asciiTheme="minorHAnsi" w:eastAsiaTheme="minorEastAsia" w:hAnsiTheme="minorHAnsi" w:cstheme="minorHAnsi"/>
          <w:color w:val="auto"/>
        </w:rPr>
        <w:t xml:space="preserve"> 500</w:t>
      </w:r>
      <w:r w:rsidR="008C487A" w:rsidRPr="001E15D6">
        <w:rPr>
          <w:rFonts w:asciiTheme="minorHAnsi" w:eastAsiaTheme="minorEastAsia" w:hAnsiTheme="minorHAnsi" w:cstheme="minorHAnsi"/>
          <w:color w:val="auto"/>
        </w:rPr>
        <w:t>–</w:t>
      </w:r>
      <w:r w:rsidR="003D3871" w:rsidRPr="00DD2EA2">
        <w:rPr>
          <w:rFonts w:asciiTheme="minorHAnsi" w:eastAsiaTheme="minorEastAsia" w:hAnsiTheme="minorHAnsi" w:cstheme="minorHAnsi"/>
          <w:color w:val="auto"/>
        </w:rPr>
        <w:t>550</w:t>
      </w:r>
      <w:r w:rsidR="00622664">
        <w:rPr>
          <w:rFonts w:asciiTheme="minorHAnsi" w:eastAsiaTheme="minorEastAsia" w:hAnsiTheme="minorHAnsi" w:cstheme="minorHAnsi"/>
          <w:color w:val="auto"/>
        </w:rPr>
        <w:t xml:space="preserve"> nm</w:t>
      </w:r>
      <w:r w:rsidR="003D3871" w:rsidRPr="00DD2EA2">
        <w:rPr>
          <w:rFonts w:asciiTheme="minorHAnsi" w:eastAsiaTheme="minorEastAsia" w:hAnsiTheme="minorHAnsi" w:cstheme="minorHAnsi"/>
          <w:color w:val="auto"/>
        </w:rPr>
        <w:t>)</w:t>
      </w:r>
      <w:r w:rsidR="0024752E" w:rsidRPr="00DD2EA2">
        <w:rPr>
          <w:rFonts w:asciiTheme="minorHAnsi" w:eastAsiaTheme="minorEastAsia" w:hAnsiTheme="minorHAnsi" w:cstheme="minorHAnsi"/>
          <w:color w:val="auto"/>
        </w:rPr>
        <w:t>,</w:t>
      </w:r>
      <w:r w:rsidR="00521F72" w:rsidRPr="00DD2EA2">
        <w:rPr>
          <w:rFonts w:asciiTheme="minorHAnsi" w:eastAsiaTheme="minorEastAsia" w:hAnsiTheme="minorHAnsi" w:cstheme="minorHAnsi"/>
          <w:color w:val="auto"/>
        </w:rPr>
        <w:t xml:space="preserve"> </w:t>
      </w:r>
      <w:r w:rsidR="00460493" w:rsidRPr="00DD2EA2">
        <w:rPr>
          <w:rFonts w:asciiTheme="minorHAnsi" w:eastAsiaTheme="minorEastAsia" w:hAnsiTheme="minorHAnsi" w:cstheme="minorHAnsi"/>
          <w:color w:val="auto"/>
        </w:rPr>
        <w:t xml:space="preserve">the use of </w:t>
      </w:r>
      <w:r w:rsidR="00FB744B" w:rsidRPr="00DD2EA2">
        <w:rPr>
          <w:rFonts w:asciiTheme="minorHAnsi" w:eastAsiaTheme="minorEastAsia" w:hAnsiTheme="minorHAnsi" w:cstheme="minorHAnsi"/>
          <w:color w:val="auto"/>
        </w:rPr>
        <w:t xml:space="preserve">far-red </w:t>
      </w:r>
      <w:r w:rsidR="003D3871" w:rsidRPr="00DD2EA2">
        <w:rPr>
          <w:rFonts w:asciiTheme="minorHAnsi" w:eastAsiaTheme="minorEastAsia" w:hAnsiTheme="minorHAnsi" w:cstheme="minorHAnsi"/>
          <w:color w:val="auto"/>
        </w:rPr>
        <w:t>fluorophores</w:t>
      </w:r>
      <w:r w:rsidR="000D6B80" w:rsidRPr="00DD2EA2">
        <w:rPr>
          <w:rFonts w:asciiTheme="minorHAnsi" w:eastAsiaTheme="minorEastAsia" w:hAnsiTheme="minorHAnsi" w:cstheme="minorHAnsi"/>
          <w:color w:val="auto"/>
        </w:rPr>
        <w:t xml:space="preserve"> </w:t>
      </w:r>
      <w:r w:rsidR="00BB206B" w:rsidRPr="00DD2EA2">
        <w:rPr>
          <w:rFonts w:asciiTheme="minorHAnsi" w:eastAsiaTheme="minorEastAsia" w:hAnsiTheme="minorHAnsi" w:cstheme="minorHAnsi"/>
          <w:color w:val="auto"/>
        </w:rPr>
        <w:t>may</w:t>
      </w:r>
      <w:r w:rsidR="00E719A5" w:rsidRPr="00DD2EA2">
        <w:rPr>
          <w:rFonts w:asciiTheme="minorHAnsi" w:eastAsiaTheme="minorEastAsia" w:hAnsiTheme="minorHAnsi" w:cstheme="minorHAnsi"/>
          <w:color w:val="auto"/>
        </w:rPr>
        <w:t xml:space="preserve"> minimize</w:t>
      </w:r>
      <w:r w:rsidR="0052473E" w:rsidRPr="00DD2EA2">
        <w:rPr>
          <w:rFonts w:asciiTheme="minorHAnsi" w:eastAsiaTheme="minorEastAsia" w:hAnsiTheme="minorHAnsi" w:cstheme="minorHAnsi"/>
          <w:color w:val="auto"/>
        </w:rPr>
        <w:t xml:space="preserve"> </w:t>
      </w:r>
      <w:r w:rsidR="006F5BDA" w:rsidRPr="00DD2EA2">
        <w:rPr>
          <w:rFonts w:asciiTheme="minorHAnsi" w:eastAsiaTheme="minorEastAsia" w:hAnsiTheme="minorHAnsi" w:cstheme="minorHAnsi"/>
          <w:color w:val="auto"/>
        </w:rPr>
        <w:t>some autofluorescence</w:t>
      </w:r>
      <w:r w:rsidR="00D550C2" w:rsidRPr="00DD2EA2">
        <w:rPr>
          <w:rFonts w:asciiTheme="minorHAnsi" w:eastAsiaTheme="minorEastAsia" w:hAnsiTheme="minorHAnsi" w:cstheme="minorHAnsi"/>
          <w:color w:val="auto"/>
        </w:rPr>
        <w:fldChar w:fldCharType="begin"/>
      </w:r>
      <w:r w:rsidR="006E3F44" w:rsidRPr="00DD2EA2">
        <w:rPr>
          <w:rFonts w:asciiTheme="minorHAnsi" w:eastAsiaTheme="minorEastAsia" w:hAnsiTheme="minorHAnsi" w:cstheme="minorHAnsi"/>
          <w:color w:val="auto"/>
        </w:rPr>
        <w:instrText xml:space="preserve"> ADDIN ZOTERO_ITEM CSL_CITATION {"citationID":"QaRKx5dJ","properties":{"formattedCitation":"\\super 26\\nosupersub{}","plainCitation":"26","noteIndex":0},"citationItems":[{"id":129,"uris":["http://zotero.org/users/3219654/items/PZCU6WRN"],"uri":["http://zotero.org/users/3219654/items/PZCU6WRN"],"itemData":{"id":129,"type":"article-journal","title":"Seeing the wood through the trees: a review of techniques for distinguishing green fluorescent protein from endogenous autofluorescence","container-title":"Analytical Biochemistry","page":"175-197","volume":"291","issue":"2","source":"PubMed","DOI":"10.1006/abio.2000.5006","ISSN":"0003-2697","note":"PMID: 11401292","title-short":"Seeing the wood through the trees","journalAbbreviation":"Anal. Biochem.","language":"eng","author":[{"family":"Billinton","given":"N."},{"family":"Knight","given":"A. W."}],"issued":{"date-parts":[["2001",4,15]]}}}],"schema":"https://github.com/citation-style-language/schema/raw/master/csl-citation.json"} </w:instrText>
      </w:r>
      <w:r w:rsidR="00D550C2" w:rsidRPr="00DD2EA2">
        <w:rPr>
          <w:rFonts w:asciiTheme="minorHAnsi" w:eastAsiaTheme="minorEastAsia" w:hAnsiTheme="minorHAnsi" w:cstheme="minorHAnsi"/>
          <w:color w:val="auto"/>
        </w:rPr>
        <w:fldChar w:fldCharType="separate"/>
      </w:r>
      <w:r w:rsidR="00D550C2" w:rsidRPr="00DD2EA2">
        <w:rPr>
          <w:rFonts w:asciiTheme="minorHAnsi" w:hAnsiTheme="minorHAnsi" w:cstheme="minorHAnsi"/>
          <w:color w:val="auto"/>
          <w:vertAlign w:val="superscript"/>
        </w:rPr>
        <w:t>26</w:t>
      </w:r>
      <w:r w:rsidR="00D550C2" w:rsidRPr="00DD2EA2">
        <w:rPr>
          <w:rFonts w:asciiTheme="minorHAnsi" w:eastAsiaTheme="minorEastAsia" w:hAnsiTheme="minorHAnsi" w:cstheme="minorHAnsi"/>
          <w:color w:val="auto"/>
        </w:rPr>
        <w:fldChar w:fldCharType="end"/>
      </w:r>
      <w:r w:rsidR="0045572B" w:rsidRPr="00DD2EA2">
        <w:rPr>
          <w:rFonts w:asciiTheme="minorHAnsi" w:eastAsiaTheme="minorEastAsia" w:hAnsiTheme="minorHAnsi" w:cstheme="minorHAnsi"/>
          <w:color w:val="auto"/>
        </w:rPr>
        <w:t>.</w:t>
      </w:r>
      <w:r w:rsidR="00622664">
        <w:rPr>
          <w:rFonts w:asciiTheme="minorHAnsi" w:eastAsiaTheme="minorEastAsia" w:hAnsiTheme="minorHAnsi" w:cstheme="minorHAnsi"/>
          <w:color w:val="auto"/>
        </w:rPr>
        <w:t xml:space="preserve"> </w:t>
      </w:r>
      <w:r w:rsidR="00CB6A7C" w:rsidRPr="00DD2EA2">
        <w:rPr>
          <w:rFonts w:asciiTheme="minorHAnsi" w:hAnsiTheme="minorHAnsi" w:cstheme="minorHAnsi"/>
          <w:color w:val="auto"/>
        </w:rPr>
        <w:t xml:space="preserve">In the present protocol, we </w:t>
      </w:r>
      <w:r w:rsidR="008A7BC8" w:rsidRPr="00DD2EA2">
        <w:rPr>
          <w:rFonts w:asciiTheme="minorHAnsi" w:hAnsiTheme="minorHAnsi" w:cstheme="minorHAnsi"/>
          <w:color w:val="auto"/>
        </w:rPr>
        <w:t>utilized</w:t>
      </w:r>
      <w:r w:rsidR="00CB6A7C" w:rsidRPr="00DD2EA2">
        <w:rPr>
          <w:rFonts w:asciiTheme="minorHAnsi" w:hAnsiTheme="minorHAnsi" w:cstheme="minorHAnsi"/>
          <w:color w:val="auto"/>
        </w:rPr>
        <w:t xml:space="preserve"> a commercially available </w:t>
      </w:r>
      <w:r w:rsidR="00B410AA" w:rsidRPr="00DD2EA2">
        <w:rPr>
          <w:rFonts w:asciiTheme="minorHAnsi" w:hAnsiTheme="minorHAnsi" w:cstheme="minorHAnsi"/>
          <w:color w:val="auto"/>
        </w:rPr>
        <w:t xml:space="preserve">autofluorescence </w:t>
      </w:r>
      <w:r w:rsidR="00CB6A7C" w:rsidRPr="00DD2EA2">
        <w:rPr>
          <w:rFonts w:asciiTheme="minorHAnsi" w:hAnsiTheme="minorHAnsi" w:cstheme="minorHAnsi"/>
          <w:color w:val="auto"/>
        </w:rPr>
        <w:t>quenching kit</w:t>
      </w:r>
      <w:r w:rsidR="00786010" w:rsidRPr="00DD2EA2">
        <w:rPr>
          <w:rFonts w:asciiTheme="minorHAnsi" w:hAnsiTheme="minorHAnsi" w:cstheme="minorHAnsi"/>
          <w:color w:val="auto"/>
        </w:rPr>
        <w:t xml:space="preserve"> designed to </w:t>
      </w:r>
      <w:r w:rsidR="000F49BE" w:rsidRPr="00DD2EA2">
        <w:rPr>
          <w:rFonts w:asciiTheme="minorHAnsi" w:hAnsiTheme="minorHAnsi" w:cstheme="minorHAnsi"/>
          <w:color w:val="auto"/>
        </w:rPr>
        <w:t xml:space="preserve">electrostatically bind to </w:t>
      </w:r>
      <w:proofErr w:type="spellStart"/>
      <w:r w:rsidR="000F49BE" w:rsidRPr="00DD2EA2">
        <w:rPr>
          <w:rFonts w:asciiTheme="minorHAnsi" w:hAnsiTheme="minorHAnsi" w:cstheme="minorHAnsi"/>
          <w:color w:val="auto"/>
        </w:rPr>
        <w:t>autofluorescent</w:t>
      </w:r>
      <w:proofErr w:type="spellEnd"/>
      <w:r w:rsidR="000F49BE" w:rsidRPr="00DD2EA2">
        <w:rPr>
          <w:rFonts w:asciiTheme="minorHAnsi" w:hAnsiTheme="minorHAnsi" w:cstheme="minorHAnsi"/>
          <w:color w:val="auto"/>
        </w:rPr>
        <w:t xml:space="preserve"> </w:t>
      </w:r>
      <w:r w:rsidR="005D4AC8" w:rsidRPr="00DD2EA2">
        <w:rPr>
          <w:rFonts w:asciiTheme="minorHAnsi" w:hAnsiTheme="minorHAnsi" w:cstheme="minorHAnsi"/>
          <w:color w:val="auto"/>
        </w:rPr>
        <w:t xml:space="preserve">tissue </w:t>
      </w:r>
      <w:r w:rsidR="000F49BE" w:rsidRPr="00DD2EA2">
        <w:rPr>
          <w:rFonts w:asciiTheme="minorHAnsi" w:hAnsiTheme="minorHAnsi" w:cstheme="minorHAnsi"/>
          <w:color w:val="auto"/>
        </w:rPr>
        <w:t>elements</w:t>
      </w:r>
      <w:r w:rsidR="008A7BC8" w:rsidRPr="00DD2EA2">
        <w:rPr>
          <w:rFonts w:asciiTheme="minorHAnsi" w:hAnsiTheme="minorHAnsi" w:cstheme="minorHAnsi"/>
          <w:color w:val="auto"/>
        </w:rPr>
        <w:t>.</w:t>
      </w:r>
      <w:r w:rsidR="00622664">
        <w:rPr>
          <w:rFonts w:asciiTheme="minorHAnsi" w:hAnsiTheme="minorHAnsi" w:cstheme="minorHAnsi"/>
          <w:color w:val="auto"/>
        </w:rPr>
        <w:t xml:space="preserve"> </w:t>
      </w:r>
      <w:r w:rsidR="00C13CD5" w:rsidRPr="00DD2EA2">
        <w:rPr>
          <w:rFonts w:asciiTheme="minorHAnsi" w:hAnsiTheme="minorHAnsi" w:cstheme="minorHAnsi"/>
          <w:color w:val="auto"/>
        </w:rPr>
        <w:t>We recommend</w:t>
      </w:r>
      <w:r w:rsidR="00F97374">
        <w:rPr>
          <w:rFonts w:asciiTheme="minorHAnsi" w:hAnsiTheme="minorHAnsi" w:cstheme="minorHAnsi"/>
          <w:color w:val="auto"/>
        </w:rPr>
        <w:t xml:space="preserve"> that</w:t>
      </w:r>
      <w:r w:rsidR="00C13CD5" w:rsidRPr="00DD2EA2">
        <w:rPr>
          <w:rFonts w:asciiTheme="minorHAnsi" w:hAnsiTheme="minorHAnsi" w:cstheme="minorHAnsi"/>
          <w:color w:val="auto"/>
        </w:rPr>
        <w:t xml:space="preserve"> investigators optimize the </w:t>
      </w:r>
      <w:r w:rsidR="00A276F3" w:rsidRPr="00DD2EA2">
        <w:rPr>
          <w:rFonts w:asciiTheme="minorHAnsi" w:hAnsiTheme="minorHAnsi" w:cstheme="minorHAnsi"/>
          <w:color w:val="auto"/>
        </w:rPr>
        <w:t>duration</w:t>
      </w:r>
      <w:r w:rsidR="00C13CD5" w:rsidRPr="00DD2EA2">
        <w:rPr>
          <w:rFonts w:asciiTheme="minorHAnsi" w:hAnsiTheme="minorHAnsi" w:cstheme="minorHAnsi"/>
          <w:color w:val="auto"/>
        </w:rPr>
        <w:t xml:space="preserve"> </w:t>
      </w:r>
      <w:r w:rsidR="00A276F3" w:rsidRPr="00DD2EA2">
        <w:rPr>
          <w:rFonts w:asciiTheme="minorHAnsi" w:hAnsiTheme="minorHAnsi" w:cstheme="minorHAnsi"/>
          <w:color w:val="auto"/>
        </w:rPr>
        <w:t>of autofluorescence quenching</w:t>
      </w:r>
      <w:r w:rsidR="00F97374">
        <w:rPr>
          <w:rFonts w:asciiTheme="minorHAnsi" w:hAnsiTheme="minorHAnsi" w:cstheme="minorHAnsi"/>
          <w:color w:val="auto"/>
        </w:rPr>
        <w:t>,</w:t>
      </w:r>
      <w:r w:rsidR="00A276F3" w:rsidRPr="00DD2EA2">
        <w:rPr>
          <w:rFonts w:asciiTheme="minorHAnsi" w:hAnsiTheme="minorHAnsi" w:cstheme="minorHAnsi"/>
          <w:color w:val="auto"/>
        </w:rPr>
        <w:t xml:space="preserve"> </w:t>
      </w:r>
      <w:r w:rsidR="00F97374" w:rsidRPr="00251F07">
        <w:rPr>
          <w:rFonts w:asciiTheme="minorHAnsi" w:hAnsiTheme="minorHAnsi" w:cstheme="minorHAnsi"/>
          <w:color w:val="auto"/>
        </w:rPr>
        <w:t>because</w:t>
      </w:r>
      <w:r w:rsidR="00F97374" w:rsidRPr="00DD2EA2">
        <w:rPr>
          <w:rFonts w:asciiTheme="minorHAnsi" w:hAnsiTheme="minorHAnsi" w:cstheme="minorHAnsi"/>
          <w:color w:val="auto"/>
        </w:rPr>
        <w:t xml:space="preserve"> </w:t>
      </w:r>
      <w:r w:rsidR="00602E3E" w:rsidRPr="00DD2EA2">
        <w:rPr>
          <w:rFonts w:asciiTheme="minorHAnsi" w:hAnsiTheme="minorHAnsi" w:cstheme="minorHAnsi"/>
          <w:color w:val="auto"/>
        </w:rPr>
        <w:t>the manufacturer’s recommend</w:t>
      </w:r>
      <w:r w:rsidR="006B2F52" w:rsidRPr="00DD2EA2">
        <w:rPr>
          <w:rFonts w:asciiTheme="minorHAnsi" w:hAnsiTheme="minorHAnsi" w:cstheme="minorHAnsi"/>
          <w:color w:val="auto"/>
        </w:rPr>
        <w:t xml:space="preserve">ation of 5 </w:t>
      </w:r>
      <w:r w:rsidR="008C487A">
        <w:rPr>
          <w:rFonts w:asciiTheme="minorHAnsi" w:hAnsiTheme="minorHAnsi" w:cstheme="minorHAnsi"/>
          <w:color w:val="auto"/>
        </w:rPr>
        <w:t>min</w:t>
      </w:r>
      <w:r w:rsidR="006B2F52" w:rsidRPr="00DD2EA2">
        <w:rPr>
          <w:rFonts w:asciiTheme="minorHAnsi" w:hAnsiTheme="minorHAnsi" w:cstheme="minorHAnsi"/>
          <w:color w:val="auto"/>
        </w:rPr>
        <w:t xml:space="preserve"> may </w:t>
      </w:r>
      <w:r w:rsidR="0050523E" w:rsidRPr="00DD2EA2">
        <w:rPr>
          <w:rFonts w:asciiTheme="minorHAnsi" w:hAnsiTheme="minorHAnsi" w:cstheme="minorHAnsi"/>
          <w:color w:val="auto"/>
        </w:rPr>
        <w:t>diminish</w:t>
      </w:r>
      <w:r w:rsidR="007F0C65" w:rsidRPr="00DD2EA2">
        <w:rPr>
          <w:rFonts w:asciiTheme="minorHAnsi" w:hAnsiTheme="minorHAnsi" w:cstheme="minorHAnsi"/>
          <w:color w:val="auto"/>
        </w:rPr>
        <w:t xml:space="preserve"> </w:t>
      </w:r>
      <w:r w:rsidR="0050523E" w:rsidRPr="00DD2EA2">
        <w:rPr>
          <w:rFonts w:asciiTheme="minorHAnsi" w:hAnsiTheme="minorHAnsi" w:cstheme="minorHAnsi"/>
          <w:color w:val="auto"/>
        </w:rPr>
        <w:t>immunoreactivity</w:t>
      </w:r>
      <w:r w:rsidR="001E509A" w:rsidRPr="00DD2EA2">
        <w:rPr>
          <w:rFonts w:asciiTheme="minorHAnsi" w:hAnsiTheme="minorHAnsi" w:cstheme="minorHAnsi"/>
          <w:color w:val="auto"/>
        </w:rPr>
        <w:t xml:space="preserve"> of</w:t>
      </w:r>
      <w:r w:rsidR="00293C01" w:rsidRPr="00DD2EA2">
        <w:rPr>
          <w:rFonts w:asciiTheme="minorHAnsi" w:hAnsiTheme="minorHAnsi" w:cstheme="minorHAnsi"/>
          <w:color w:val="auto"/>
        </w:rPr>
        <w:t xml:space="preserve"> </w:t>
      </w:r>
      <w:r w:rsidR="000C02FC" w:rsidRPr="00DD2EA2">
        <w:rPr>
          <w:rFonts w:asciiTheme="minorHAnsi" w:hAnsiTheme="minorHAnsi" w:cstheme="minorHAnsi"/>
          <w:color w:val="auto"/>
        </w:rPr>
        <w:t xml:space="preserve">less abundant </w:t>
      </w:r>
      <w:r w:rsidR="00E24389" w:rsidRPr="00DD2EA2">
        <w:rPr>
          <w:rFonts w:asciiTheme="minorHAnsi" w:hAnsiTheme="minorHAnsi" w:cstheme="minorHAnsi"/>
          <w:color w:val="auto"/>
        </w:rPr>
        <w:t>proteins</w:t>
      </w:r>
      <w:r w:rsidR="00622664">
        <w:rPr>
          <w:rFonts w:asciiTheme="minorHAnsi" w:hAnsiTheme="minorHAnsi" w:cstheme="minorHAnsi"/>
          <w:color w:val="auto"/>
        </w:rPr>
        <w:t xml:space="preserve">. </w:t>
      </w:r>
      <w:r w:rsidR="00AC40C1" w:rsidRPr="00DD2EA2">
        <w:rPr>
          <w:rFonts w:asciiTheme="minorHAnsi" w:hAnsiTheme="minorHAnsi" w:cstheme="minorHAnsi"/>
          <w:color w:val="auto"/>
        </w:rPr>
        <w:t>Alternatively, investigators can also dampen autofluorescence</w:t>
      </w:r>
      <w:r w:rsidR="000D1E4E" w:rsidRPr="00DD2EA2">
        <w:rPr>
          <w:rFonts w:asciiTheme="minorHAnsi" w:hAnsiTheme="minorHAnsi" w:cstheme="minorHAnsi"/>
          <w:color w:val="auto"/>
        </w:rPr>
        <w:t xml:space="preserve"> using</w:t>
      </w:r>
      <w:r w:rsidR="00AC40C1" w:rsidRPr="00DD2EA2">
        <w:rPr>
          <w:rFonts w:asciiTheme="minorHAnsi" w:hAnsiTheme="minorHAnsi" w:cstheme="minorHAnsi"/>
          <w:color w:val="auto"/>
        </w:rPr>
        <w:t xml:space="preserve"> </w:t>
      </w:r>
      <w:r w:rsidR="00F46E39" w:rsidRPr="00DD2EA2">
        <w:rPr>
          <w:rFonts w:asciiTheme="minorHAnsi" w:hAnsiTheme="minorHAnsi" w:cstheme="minorHAnsi"/>
          <w:color w:val="auto"/>
          <w:shd w:val="clear" w:color="auto" w:fill="FFFFFF"/>
        </w:rPr>
        <w:t>Sudan Black B, 3,3’-diaminobenzidine</w:t>
      </w:r>
      <w:r w:rsidR="00F6692A" w:rsidRPr="00DD2EA2">
        <w:rPr>
          <w:rFonts w:asciiTheme="minorHAnsi" w:hAnsiTheme="minorHAnsi" w:cstheme="minorHAnsi"/>
          <w:color w:val="auto"/>
          <w:shd w:val="clear" w:color="auto" w:fill="FFFFFF"/>
        </w:rPr>
        <w:t xml:space="preserve"> or</w:t>
      </w:r>
      <w:r w:rsidR="00F46E39" w:rsidRPr="00DD2EA2">
        <w:rPr>
          <w:rFonts w:asciiTheme="minorHAnsi" w:hAnsiTheme="minorHAnsi" w:cstheme="minorHAnsi"/>
          <w:color w:val="auto"/>
          <w:shd w:val="clear" w:color="auto" w:fill="FFFFFF"/>
        </w:rPr>
        <w:t xml:space="preserve"> trypan blue</w:t>
      </w:r>
      <w:r w:rsidR="00AC40C1" w:rsidRPr="00DD2EA2">
        <w:rPr>
          <w:rFonts w:asciiTheme="minorHAnsi" w:hAnsiTheme="minorHAnsi" w:cstheme="minorHAnsi"/>
          <w:color w:val="auto"/>
        </w:rPr>
        <w:fldChar w:fldCharType="begin"/>
      </w:r>
      <w:r w:rsidR="006E3F44" w:rsidRPr="00DD2EA2">
        <w:rPr>
          <w:rFonts w:asciiTheme="minorHAnsi" w:hAnsiTheme="minorHAnsi" w:cstheme="minorHAnsi"/>
          <w:color w:val="auto"/>
          <w:shd w:val="clear" w:color="auto" w:fill="FFFFFF"/>
        </w:rPr>
        <w:instrText xml:space="preserve"> ADDIN ZOTERO_ITEM CSL_CITATION {"citationID":"Bxu05qly","properties":{"formattedCitation":"\\super 27\\nosupersub{}","plainCitation":"27","noteIndex":0},"citationItems":[{"id":142,"uris":["http://zotero.org/users/3219654/items/B7FUHIWK"],"uri":["http://zotero.org/users/3219654/items/B7FUHIWK"],"itemData":{"id":142,"type":"article-journal","title":"Reducing cellular autofluorescence in flow cytometry: an in situ method","container-title":"Cytometry","page":"151-156","volume":"30","issue":"3","source":"PubMed","abstract":"Cellular autofluorescence affects the sensitivity of flow cytometric assays by interfering with detection of low level specific fluorescence. These detection limits increase with use of protocols, such as thermocycling and fluorescent in-situ hybridization (FISH), that can increase intrinsic cellular fluorescence to 5,000-20,000 fluorescein isothiocyanate (FITC) equivalents. In order to improve signal to noise ratios when using FITC labeled probes in these procedures, we employed a method using the polyanionic azo dye, trypan blue, to reduce intracellular autofluorescence. Dyes such as these are commonly used in immunofluorescent microscopy to reduce background fluorescence. By using this method, we realized an approximately 5-fold increase in signal to noise ratio (S/N) in the direct detection of RNA target probes using flow cytometry. Trypan blue aided in the resolution of dim surface antibodies, internal markers and probes, and functions to reduce background autofluorescence after thermocycling and hybridization. This technique is rapid and easily applicable for reducing intracellular autofluorescence, and can be used in single and dual color applications.","ISSN":"0196-4763","note":"PMID: 9222101","title-short":"Reducing cellular autofluorescence in flow cytometry","journalAbbreviation":"Cytometry","language":"eng","author":[{"family":"Mosiman","given":"V. L."},{"family":"Patterson","given":"B. K."},{"family":"Canterero","given":"L."},{"family":"Goolsby","given":"C. L."}],"issued":{"date-parts":[["1997",6,15]]}}}],"schema":"https://github.com/citation-style-language/schema/raw/master/csl-citation.json"} </w:instrText>
      </w:r>
      <w:r w:rsidR="00AC40C1" w:rsidRPr="00DD2EA2">
        <w:rPr>
          <w:rFonts w:asciiTheme="minorHAnsi" w:hAnsiTheme="minorHAnsi" w:cstheme="minorHAnsi"/>
          <w:color w:val="auto"/>
          <w:shd w:val="clear" w:color="auto" w:fill="FFFFFF"/>
        </w:rPr>
        <w:fldChar w:fldCharType="separate"/>
      </w:r>
      <w:r w:rsidR="00D550C2" w:rsidRPr="00DD2EA2">
        <w:rPr>
          <w:rFonts w:asciiTheme="minorHAnsi" w:hAnsiTheme="minorHAnsi" w:cstheme="minorHAnsi"/>
          <w:color w:val="auto"/>
          <w:vertAlign w:val="superscript"/>
        </w:rPr>
        <w:t>27</w:t>
      </w:r>
      <w:r w:rsidR="00AC40C1" w:rsidRPr="00DD2EA2">
        <w:rPr>
          <w:rFonts w:asciiTheme="minorHAnsi" w:hAnsiTheme="minorHAnsi" w:cstheme="minorHAnsi"/>
          <w:color w:val="auto"/>
        </w:rPr>
        <w:fldChar w:fldCharType="end"/>
      </w:r>
      <w:r w:rsidR="00AC40C1" w:rsidRPr="00DD2EA2">
        <w:rPr>
          <w:rFonts w:asciiTheme="minorHAnsi" w:hAnsiTheme="minorHAnsi" w:cstheme="minorHAnsi"/>
          <w:color w:val="auto"/>
        </w:rPr>
        <w:t>.</w:t>
      </w:r>
      <w:r w:rsidR="00B80CF2">
        <w:rPr>
          <w:rFonts w:asciiTheme="minorHAnsi" w:hAnsiTheme="minorHAnsi" w:cstheme="minorHAnsi"/>
          <w:color w:val="auto"/>
        </w:rPr>
        <w:t xml:space="preserve"> </w:t>
      </w:r>
    </w:p>
    <w:p w14:paraId="04EE8D49" w14:textId="77777777" w:rsidR="003C2F9C" w:rsidRPr="00DD2EA2" w:rsidRDefault="003C2F9C" w:rsidP="003C2F9C">
      <w:pPr>
        <w:rPr>
          <w:rFonts w:asciiTheme="minorHAnsi" w:eastAsiaTheme="minorEastAsia" w:hAnsiTheme="minorHAnsi" w:cstheme="minorHAnsi"/>
          <w:color w:val="auto"/>
        </w:rPr>
      </w:pPr>
    </w:p>
    <w:p w14:paraId="4794C84A" w14:textId="6DCBC1B2" w:rsidR="6C91B711" w:rsidRPr="00DD2EA2" w:rsidRDefault="005D4AC8" w:rsidP="003C2F9C">
      <w:pPr>
        <w:shd w:val="clear" w:color="auto" w:fill="FFFFFF" w:themeFill="background1"/>
        <w:rPr>
          <w:rFonts w:asciiTheme="minorHAnsi" w:eastAsiaTheme="minorEastAsia" w:hAnsiTheme="minorHAnsi" w:cstheme="minorHAnsi"/>
          <w:color w:val="auto"/>
        </w:rPr>
      </w:pPr>
      <w:r w:rsidRPr="00251F07">
        <w:rPr>
          <w:rFonts w:asciiTheme="minorHAnsi" w:hAnsiTheme="minorHAnsi" w:cstheme="minorHAnsi"/>
          <w:color w:val="auto"/>
        </w:rPr>
        <w:t>Because</w:t>
      </w:r>
      <w:r w:rsidRPr="00DD2EA2">
        <w:rPr>
          <w:rFonts w:asciiTheme="minorHAnsi" w:hAnsiTheme="minorHAnsi" w:cstheme="minorHAnsi"/>
          <w:color w:val="auto"/>
        </w:rPr>
        <w:t xml:space="preserve"> </w:t>
      </w:r>
      <w:r w:rsidR="00265AC5" w:rsidRPr="00DD2EA2">
        <w:rPr>
          <w:rFonts w:asciiTheme="minorHAnsi" w:hAnsiTheme="minorHAnsi" w:cstheme="minorHAnsi"/>
          <w:color w:val="auto"/>
        </w:rPr>
        <w:t xml:space="preserve">NETs </w:t>
      </w:r>
      <w:r w:rsidR="00633FCF" w:rsidRPr="00DD2EA2">
        <w:rPr>
          <w:rFonts w:asciiTheme="minorHAnsi" w:hAnsiTheme="minorHAnsi" w:cstheme="minorHAnsi"/>
          <w:color w:val="auto"/>
        </w:rPr>
        <w:t>are</w:t>
      </w:r>
      <w:r w:rsidR="00265AC5" w:rsidRPr="00DD2EA2">
        <w:rPr>
          <w:rFonts w:asciiTheme="minorHAnsi" w:hAnsiTheme="minorHAnsi" w:cstheme="minorHAnsi"/>
          <w:color w:val="auto"/>
        </w:rPr>
        <w:t xml:space="preserve"> heterogeneously distributed within a thrombus, a thorough </w:t>
      </w:r>
      <w:r w:rsidR="002E296E" w:rsidRPr="00DD2EA2">
        <w:rPr>
          <w:rFonts w:asciiTheme="minorHAnsi" w:hAnsiTheme="minorHAnsi" w:cstheme="minorHAnsi"/>
          <w:color w:val="auto"/>
        </w:rPr>
        <w:t>mapping</w:t>
      </w:r>
      <w:r w:rsidR="00265AC5" w:rsidRPr="00DD2EA2">
        <w:rPr>
          <w:rFonts w:asciiTheme="minorHAnsi" w:hAnsiTheme="minorHAnsi" w:cstheme="minorHAnsi"/>
          <w:color w:val="auto"/>
        </w:rPr>
        <w:t xml:space="preserve"> of the </w:t>
      </w:r>
      <w:r w:rsidR="00E440EA" w:rsidRPr="00DD2EA2">
        <w:rPr>
          <w:rFonts w:asciiTheme="minorHAnsi" w:hAnsiTheme="minorHAnsi" w:cstheme="minorHAnsi"/>
          <w:color w:val="auto"/>
        </w:rPr>
        <w:t xml:space="preserve">entire aorta and iliac arteries </w:t>
      </w:r>
      <w:r w:rsidR="00091D63" w:rsidRPr="00DD2EA2">
        <w:rPr>
          <w:rFonts w:asciiTheme="minorHAnsi" w:hAnsiTheme="minorHAnsi" w:cstheme="minorHAnsi"/>
          <w:color w:val="auto"/>
        </w:rPr>
        <w:t>is recommended</w:t>
      </w:r>
      <w:r w:rsidR="00265AC5" w:rsidRPr="00DD2EA2">
        <w:rPr>
          <w:rFonts w:asciiTheme="minorHAnsi" w:hAnsiTheme="minorHAnsi" w:cstheme="minorHAnsi"/>
          <w:color w:val="auto"/>
        </w:rPr>
        <w:t>.</w:t>
      </w:r>
      <w:r w:rsidR="00622664">
        <w:rPr>
          <w:rFonts w:asciiTheme="minorHAnsi" w:hAnsiTheme="minorHAnsi" w:cstheme="minorHAnsi"/>
          <w:color w:val="auto"/>
        </w:rPr>
        <w:t xml:space="preserve"> </w:t>
      </w:r>
      <w:r w:rsidR="00592CBF" w:rsidRPr="00DD2EA2">
        <w:rPr>
          <w:rFonts w:asciiTheme="minorHAnsi" w:hAnsiTheme="minorHAnsi" w:cstheme="minorHAnsi"/>
          <w:color w:val="auto"/>
        </w:rPr>
        <w:t>R</w:t>
      </w:r>
      <w:r w:rsidR="00265AC5" w:rsidRPr="00DD2EA2">
        <w:rPr>
          <w:rFonts w:asciiTheme="minorHAnsi" w:hAnsiTheme="minorHAnsi" w:cstheme="minorHAnsi"/>
          <w:color w:val="auto"/>
        </w:rPr>
        <w:t>egions</w:t>
      </w:r>
      <w:r w:rsidR="00E774DF" w:rsidRPr="00DD2EA2">
        <w:rPr>
          <w:rFonts w:asciiTheme="minorHAnsi" w:hAnsiTheme="minorHAnsi" w:cstheme="minorHAnsi"/>
          <w:color w:val="auto"/>
        </w:rPr>
        <w:t xml:space="preserve"> </w:t>
      </w:r>
      <w:r w:rsidR="00592CBF" w:rsidRPr="00DD2EA2">
        <w:rPr>
          <w:rFonts w:asciiTheme="minorHAnsi" w:hAnsiTheme="minorHAnsi" w:cstheme="minorHAnsi"/>
          <w:color w:val="auto"/>
        </w:rPr>
        <w:t>positive</w:t>
      </w:r>
      <w:r w:rsidR="00265AC5" w:rsidRPr="00DD2EA2">
        <w:rPr>
          <w:rFonts w:asciiTheme="minorHAnsi" w:hAnsiTheme="minorHAnsi" w:cstheme="minorHAnsi"/>
          <w:color w:val="auto"/>
        </w:rPr>
        <w:t xml:space="preserve"> for </w:t>
      </w:r>
      <w:proofErr w:type="spellStart"/>
      <w:r w:rsidR="00265AC5" w:rsidRPr="00DD2EA2">
        <w:rPr>
          <w:rFonts w:asciiTheme="minorHAnsi" w:hAnsiTheme="minorHAnsi" w:cstheme="minorHAnsi"/>
          <w:color w:val="auto"/>
        </w:rPr>
        <w:t>cfDNA</w:t>
      </w:r>
      <w:proofErr w:type="spellEnd"/>
      <w:r w:rsidR="00265AC5" w:rsidRPr="00DD2EA2">
        <w:rPr>
          <w:rFonts w:asciiTheme="minorHAnsi" w:hAnsiTheme="minorHAnsi" w:cstheme="minorHAnsi"/>
          <w:color w:val="auto"/>
        </w:rPr>
        <w:t>, citH3</w:t>
      </w:r>
      <w:r w:rsidR="008C487A">
        <w:rPr>
          <w:rFonts w:asciiTheme="minorHAnsi" w:hAnsiTheme="minorHAnsi" w:cstheme="minorHAnsi"/>
          <w:color w:val="auto"/>
        </w:rPr>
        <w:t>,</w:t>
      </w:r>
      <w:r w:rsidR="00265AC5" w:rsidRPr="00DD2EA2">
        <w:rPr>
          <w:rFonts w:asciiTheme="minorHAnsi" w:hAnsiTheme="minorHAnsi" w:cstheme="minorHAnsi"/>
          <w:color w:val="auto"/>
        </w:rPr>
        <w:t xml:space="preserve"> and NE</w:t>
      </w:r>
      <w:r w:rsidR="00E774DF" w:rsidRPr="00DD2EA2">
        <w:rPr>
          <w:rFonts w:asciiTheme="minorHAnsi" w:hAnsiTheme="minorHAnsi" w:cstheme="minorHAnsi"/>
          <w:color w:val="auto"/>
        </w:rPr>
        <w:t xml:space="preserve"> are</w:t>
      </w:r>
      <w:r w:rsidR="00265AC5" w:rsidRPr="00DD2EA2">
        <w:rPr>
          <w:rFonts w:asciiTheme="minorHAnsi" w:hAnsiTheme="minorHAnsi" w:cstheme="minorHAnsi"/>
          <w:color w:val="auto"/>
        </w:rPr>
        <w:t xml:space="preserve"> the</w:t>
      </w:r>
      <w:r w:rsidR="00E774DF" w:rsidRPr="00DD2EA2">
        <w:rPr>
          <w:rFonts w:asciiTheme="minorHAnsi" w:hAnsiTheme="minorHAnsi" w:cstheme="minorHAnsi"/>
          <w:color w:val="auto"/>
        </w:rPr>
        <w:t>n</w:t>
      </w:r>
      <w:r w:rsidR="00265AC5" w:rsidRPr="00DD2EA2">
        <w:rPr>
          <w:rFonts w:asciiTheme="minorHAnsi" w:hAnsiTheme="minorHAnsi" w:cstheme="minorHAnsi"/>
          <w:color w:val="auto"/>
        </w:rPr>
        <w:t xml:space="preserve"> magnified.</w:t>
      </w:r>
      <w:r w:rsidR="00622664">
        <w:rPr>
          <w:rFonts w:asciiTheme="minorHAnsi" w:hAnsiTheme="minorHAnsi" w:cstheme="minorHAnsi"/>
          <w:color w:val="auto"/>
        </w:rPr>
        <w:t xml:space="preserve"> </w:t>
      </w:r>
      <w:r w:rsidR="00595F75" w:rsidRPr="00DD2EA2">
        <w:rPr>
          <w:rFonts w:asciiTheme="minorHAnsi" w:hAnsiTheme="minorHAnsi" w:cstheme="minorHAnsi"/>
          <w:color w:val="auto"/>
        </w:rPr>
        <w:t>The c</w:t>
      </w:r>
      <w:r w:rsidR="00265AC5" w:rsidRPr="00DD2EA2">
        <w:rPr>
          <w:rFonts w:asciiTheme="minorHAnsi" w:hAnsiTheme="minorHAnsi" w:cstheme="minorHAnsi"/>
          <w:color w:val="auto"/>
        </w:rPr>
        <w:t xml:space="preserve">olocalization of </w:t>
      </w:r>
      <w:proofErr w:type="spellStart"/>
      <w:r w:rsidR="00265AC5" w:rsidRPr="00DD2EA2">
        <w:rPr>
          <w:rFonts w:asciiTheme="minorHAnsi" w:hAnsiTheme="minorHAnsi" w:cstheme="minorHAnsi"/>
          <w:color w:val="auto"/>
        </w:rPr>
        <w:t>cfDNA</w:t>
      </w:r>
      <w:proofErr w:type="spellEnd"/>
      <w:r w:rsidR="00265AC5" w:rsidRPr="00DD2EA2">
        <w:rPr>
          <w:rFonts w:asciiTheme="minorHAnsi" w:hAnsiTheme="minorHAnsi" w:cstheme="minorHAnsi"/>
          <w:color w:val="auto"/>
        </w:rPr>
        <w:t>, citH3</w:t>
      </w:r>
      <w:r w:rsidR="008C487A">
        <w:rPr>
          <w:rFonts w:asciiTheme="minorHAnsi" w:hAnsiTheme="minorHAnsi" w:cstheme="minorHAnsi"/>
          <w:color w:val="auto"/>
        </w:rPr>
        <w:t>,</w:t>
      </w:r>
      <w:r w:rsidR="00265AC5" w:rsidRPr="00DD2EA2">
        <w:rPr>
          <w:rFonts w:asciiTheme="minorHAnsi" w:hAnsiTheme="minorHAnsi" w:cstheme="minorHAnsi"/>
          <w:color w:val="auto"/>
        </w:rPr>
        <w:t xml:space="preserve"> and NE</w:t>
      </w:r>
      <w:r w:rsidR="0054159A" w:rsidRPr="00DD2EA2">
        <w:rPr>
          <w:rFonts w:asciiTheme="minorHAnsi" w:hAnsiTheme="minorHAnsi" w:cstheme="minorHAnsi"/>
          <w:color w:val="auto"/>
        </w:rPr>
        <w:t xml:space="preserve"> has been widely used to identify </w:t>
      </w:r>
      <w:r w:rsidR="001E0541" w:rsidRPr="00DD2EA2">
        <w:rPr>
          <w:rFonts w:asciiTheme="minorHAnsi" w:hAnsiTheme="minorHAnsi" w:cstheme="minorHAnsi"/>
          <w:color w:val="auto"/>
        </w:rPr>
        <w:t>NET formation</w:t>
      </w:r>
      <w:r w:rsidR="000E4BEE" w:rsidRPr="00DD2EA2">
        <w:rPr>
          <w:rFonts w:asciiTheme="minorHAnsi" w:hAnsiTheme="minorHAnsi" w:cstheme="minorHAnsi"/>
          <w:color w:val="auto"/>
        </w:rPr>
        <w:t xml:space="preserve"> and to differentiate </w:t>
      </w:r>
      <w:r w:rsidR="0099679E" w:rsidRPr="00DD2EA2">
        <w:rPr>
          <w:rFonts w:asciiTheme="minorHAnsi" w:hAnsiTheme="minorHAnsi" w:cstheme="minorHAnsi"/>
          <w:color w:val="auto"/>
        </w:rPr>
        <w:t xml:space="preserve">NET formation </w:t>
      </w:r>
      <w:r w:rsidR="000E4BEE" w:rsidRPr="00DD2EA2">
        <w:rPr>
          <w:rFonts w:asciiTheme="minorHAnsi" w:hAnsiTheme="minorHAnsi" w:cstheme="minorHAnsi"/>
          <w:color w:val="auto"/>
        </w:rPr>
        <w:t>from other forms of cell death</w:t>
      </w:r>
      <w:r w:rsidR="00265AC5" w:rsidRPr="00DD2EA2">
        <w:rPr>
          <w:rFonts w:asciiTheme="minorHAnsi" w:hAnsiTheme="minorHAnsi" w:cstheme="minorHAnsi"/>
          <w:color w:val="auto"/>
        </w:rPr>
        <w:t>. Unlike a recent</w:t>
      </w:r>
      <w:r w:rsidR="008C72F8" w:rsidRPr="00DD2EA2">
        <w:rPr>
          <w:rFonts w:asciiTheme="minorHAnsi" w:hAnsiTheme="minorHAnsi" w:cstheme="minorHAnsi"/>
          <w:color w:val="auto"/>
        </w:rPr>
        <w:t xml:space="preserve"> human</w:t>
      </w:r>
      <w:r w:rsidR="00265AC5" w:rsidRPr="00DD2EA2">
        <w:rPr>
          <w:rFonts w:asciiTheme="minorHAnsi" w:hAnsiTheme="minorHAnsi" w:cstheme="minorHAnsi"/>
          <w:color w:val="auto"/>
        </w:rPr>
        <w:t xml:space="preserve"> study </w:t>
      </w:r>
      <w:r w:rsidR="00F97374" w:rsidRPr="00251F07">
        <w:rPr>
          <w:rFonts w:asciiTheme="minorHAnsi" w:hAnsiTheme="minorHAnsi" w:cstheme="minorHAnsi"/>
          <w:color w:val="auto"/>
        </w:rPr>
        <w:t>that</w:t>
      </w:r>
      <w:r w:rsidR="00F97374" w:rsidRPr="00DD2EA2">
        <w:rPr>
          <w:rFonts w:asciiTheme="minorHAnsi" w:hAnsiTheme="minorHAnsi" w:cstheme="minorHAnsi"/>
          <w:color w:val="auto"/>
        </w:rPr>
        <w:t xml:space="preserve"> </w:t>
      </w:r>
      <w:r w:rsidR="008C72F8" w:rsidRPr="00DD2EA2">
        <w:rPr>
          <w:rFonts w:asciiTheme="minorHAnsi" w:hAnsiTheme="minorHAnsi" w:cstheme="minorHAnsi"/>
          <w:color w:val="auto"/>
        </w:rPr>
        <w:t>found</w:t>
      </w:r>
      <w:r w:rsidR="00265AC5" w:rsidRPr="00DD2EA2">
        <w:rPr>
          <w:rFonts w:asciiTheme="minorHAnsi" w:hAnsiTheme="minorHAnsi" w:cstheme="minorHAnsi"/>
          <w:color w:val="auto"/>
        </w:rPr>
        <w:t xml:space="preserve"> NETs to</w:t>
      </w:r>
      <w:r w:rsidR="008C72F8" w:rsidRPr="00DD2EA2">
        <w:rPr>
          <w:rFonts w:asciiTheme="minorHAnsi" w:hAnsiTheme="minorHAnsi" w:cstheme="minorHAnsi"/>
          <w:color w:val="auto"/>
        </w:rPr>
        <w:t xml:space="preserve"> be concentrated at</w:t>
      </w:r>
      <w:r w:rsidR="00265AC5" w:rsidRPr="00DD2EA2">
        <w:rPr>
          <w:rFonts w:asciiTheme="minorHAnsi" w:hAnsiTheme="minorHAnsi" w:cstheme="minorHAnsi"/>
          <w:color w:val="auto"/>
        </w:rPr>
        <w:t xml:space="preserve"> the periphery of</w:t>
      </w:r>
      <w:r w:rsidR="008C72F8" w:rsidRPr="00DD2EA2">
        <w:rPr>
          <w:rFonts w:asciiTheme="minorHAnsi" w:hAnsiTheme="minorHAnsi" w:cstheme="minorHAnsi"/>
          <w:color w:val="auto"/>
        </w:rPr>
        <w:t xml:space="preserve"> coronary</w:t>
      </w:r>
      <w:r w:rsidR="00265AC5" w:rsidRPr="00DD2EA2">
        <w:rPr>
          <w:rFonts w:asciiTheme="minorHAnsi" w:hAnsiTheme="minorHAnsi" w:cstheme="minorHAnsi"/>
          <w:color w:val="auto"/>
        </w:rPr>
        <w:t xml:space="preserve"> thrombi, </w:t>
      </w:r>
      <w:r w:rsidR="00B27AAE" w:rsidRPr="00DD2EA2">
        <w:rPr>
          <w:rFonts w:asciiTheme="minorHAnsi" w:hAnsiTheme="minorHAnsi" w:cstheme="minorHAnsi"/>
          <w:color w:val="auto"/>
        </w:rPr>
        <w:t xml:space="preserve">most of the NETs </w:t>
      </w:r>
      <w:r w:rsidR="008C72F8" w:rsidRPr="00DD2EA2">
        <w:rPr>
          <w:rFonts w:asciiTheme="minorHAnsi" w:hAnsiTheme="minorHAnsi" w:cstheme="minorHAnsi"/>
          <w:color w:val="auto"/>
        </w:rPr>
        <w:t xml:space="preserve">in feline arterial thrombi </w:t>
      </w:r>
      <w:r w:rsidR="00B27AAE" w:rsidRPr="00DD2EA2">
        <w:rPr>
          <w:rFonts w:asciiTheme="minorHAnsi" w:hAnsiTheme="minorHAnsi" w:cstheme="minorHAnsi"/>
          <w:color w:val="auto"/>
        </w:rPr>
        <w:t xml:space="preserve">were clustered </w:t>
      </w:r>
      <w:r w:rsidR="001E06CC" w:rsidRPr="00DD2EA2">
        <w:rPr>
          <w:rFonts w:asciiTheme="minorHAnsi" w:hAnsiTheme="minorHAnsi" w:cstheme="minorHAnsi"/>
          <w:color w:val="auto"/>
        </w:rPr>
        <w:t>at the cranial aspect of</w:t>
      </w:r>
      <w:r w:rsidR="00B27AAE" w:rsidRPr="00DD2EA2">
        <w:rPr>
          <w:rFonts w:asciiTheme="minorHAnsi" w:hAnsiTheme="minorHAnsi" w:cstheme="minorHAnsi"/>
          <w:color w:val="auto"/>
        </w:rPr>
        <w:t xml:space="preserve"> </w:t>
      </w:r>
      <w:r w:rsidR="001E06CC" w:rsidRPr="00DD2EA2">
        <w:rPr>
          <w:rFonts w:asciiTheme="minorHAnsi" w:hAnsiTheme="minorHAnsi" w:cstheme="minorHAnsi"/>
          <w:color w:val="auto"/>
        </w:rPr>
        <w:t>the clot</w:t>
      </w:r>
      <w:r w:rsidR="008C72F8" w:rsidRPr="00DD2EA2">
        <w:rPr>
          <w:rFonts w:asciiTheme="minorHAnsi" w:hAnsiTheme="minorHAnsi" w:cstheme="minorHAnsi"/>
          <w:color w:val="auto"/>
        </w:rPr>
        <w:fldChar w:fldCharType="begin"/>
      </w:r>
      <w:r w:rsidR="006E3F44" w:rsidRPr="00DD2EA2">
        <w:rPr>
          <w:rFonts w:asciiTheme="minorHAnsi" w:hAnsiTheme="minorHAnsi" w:cstheme="minorHAnsi"/>
          <w:color w:val="auto"/>
          <w:highlight w:val="yellow"/>
        </w:rPr>
        <w:instrText xml:space="preserve"> ADDIN ZOTERO_ITEM CSL_CITATION {"citationID":"kJ5NKVzG","properties":{"formattedCitation":"\\super 28\\nosupersub{}","plainCitation":"28","noteIndex":0},"citationItems":[{"id":187,"uris":["http://zotero.org/users/3219654/items/LY7SS8LT"],"uri":["http://zotero.org/users/3219654/items/LY7SS8LT"],"itemData":{"id":187,"type":"article-journal","title":"Thrombus Neutrophil Extracellular Traps Content Impair tPA-Induced Thrombolysis in Acute Ischemic Stroke","container-title":"Stroke","page":"754-757","volume":"49","issue":"3","source":"Crossref","abstract":"Background and Purpose—Neutrophil Extracellular Traps (NETs) are DNA extracellular networks decorated with histones and granular proteins produced by activated neutrophils. NETs have been identified as major triggers and structural factors of thrombosis. A recent study designated extracellular DNA threads from NETs as a potential therapeutic target for improving tissue-type plasminogen activator (tPA)-induced thrombolysis in acute coronary syndrome. The aim of this study was to assess the presence of NETs in thrombi retrieved during endovascular therapy in patients with acute ischemic stroke (AIS) and their impact on tPA-induced thrombolysis.\nMethods—We analyzed thrombi from 108 AIS patients treated with endovascular therapy. Thrombi were characterized by hematoxylin/eosin staining, immunostaining, and ex vivo enzymatic assay. Additionally, we assessed ex vivo the impact of deoxyribonuclease 1 (DNAse 1) on thrombolysis of AIS thrombi.\nResults—Histological analysis revealed that NETs contributed to the composition of all AIS thrombi especially in their outer layers. Quantitative measurement of thrombus NETs content was not associated with clinical outcome or AIS pathogenesis but correlated significantly with endovascular therapy procedure length and device number of passes. Ex vivo, recombinant DNAse 1 accelerated tPA-induced thrombolysis, whereas DNAse 1 alone was ineffective.\nConclusions—This study suggests that thrombus NETs content may be responsible for reperfusion resistance, including mechanical or pharmacological approaches with intravenous tPA, irrespectively of their etiology. The efficacy of a strategy involving an administration of DNAse 1 in addition to tPA should be explored in the setting of AIS.","DOI":"10.1161/STROKEAHA.117.019896","ISSN":"0039-2499, 1524-4628","language":"en","author":[{"family":"Ducroux","given":"Celina"},{"family":"Di Meglio","given":"Lucas"},{"family":"Loyau","given":"Stephane"},{"family":"Delbosc","given":"Sandrine"},{"family":"Boisseau","given":"William"},{"family":"Deschildre","given":"Catherine"},{"family":"Ben Maacha","given":"Malek"},{"family":"Blanc","given":"Raphael"},{"family":"Redjem","given":"Hocine"},{"family":"Ciccio","given":"Gabriele"},{"family":"Smajda","given":"Stanislas"},{"family":"Fahed","given":"Robert"},{"family":"Michel","given":"Jean-Baptiste"},{"family":"Piotin","given":"Michel"},{"family":"Salomon","given":"Laurence"},{"family":"Mazighi","given":"Mikael"},{"family":"Ho-Tin-Noe","given":"Benoit"},{"family":"Desilles","given":"Jean-Philippe"}],"issued":{"date-parts":[["2018",3]]}}}],"schema":"https://github.com/citation-style-language/schema/raw/master/csl-citation.json"} </w:instrText>
      </w:r>
      <w:r w:rsidR="008C72F8" w:rsidRPr="00DD2EA2">
        <w:rPr>
          <w:rFonts w:asciiTheme="minorHAnsi" w:hAnsiTheme="minorHAnsi" w:cstheme="minorHAnsi"/>
          <w:color w:val="auto"/>
          <w:highlight w:val="yellow"/>
        </w:rPr>
        <w:fldChar w:fldCharType="separate"/>
      </w:r>
      <w:r w:rsidR="008C72F8" w:rsidRPr="00DD2EA2">
        <w:rPr>
          <w:rFonts w:asciiTheme="minorHAnsi" w:hAnsiTheme="minorHAnsi" w:cstheme="minorHAnsi"/>
          <w:color w:val="auto"/>
          <w:vertAlign w:val="superscript"/>
        </w:rPr>
        <w:t>28</w:t>
      </w:r>
      <w:r w:rsidR="008C72F8" w:rsidRPr="00DD2EA2">
        <w:rPr>
          <w:rFonts w:asciiTheme="minorHAnsi" w:hAnsiTheme="minorHAnsi" w:cstheme="minorHAnsi"/>
          <w:color w:val="auto"/>
        </w:rPr>
        <w:fldChar w:fldCharType="end"/>
      </w:r>
      <w:r w:rsidR="00B27AAE" w:rsidRPr="00DD2EA2">
        <w:rPr>
          <w:rFonts w:asciiTheme="minorHAnsi" w:hAnsiTheme="minorHAnsi" w:cstheme="minorHAnsi"/>
          <w:color w:val="auto"/>
        </w:rPr>
        <w:t>.</w:t>
      </w:r>
      <w:r w:rsidR="00B80CF2">
        <w:rPr>
          <w:rFonts w:asciiTheme="minorHAnsi" w:hAnsiTheme="minorHAnsi" w:cstheme="minorHAnsi"/>
          <w:color w:val="auto"/>
        </w:rPr>
        <w:t xml:space="preserve"> </w:t>
      </w:r>
      <w:r w:rsidR="00E34E9D" w:rsidRPr="00DD2EA2">
        <w:rPr>
          <w:rFonts w:asciiTheme="minorHAnsi" w:eastAsiaTheme="minorEastAsia" w:hAnsiTheme="minorHAnsi" w:cstheme="minorHAnsi"/>
          <w:color w:val="auto"/>
        </w:rPr>
        <w:t xml:space="preserve">Although we </w:t>
      </w:r>
      <w:r w:rsidR="00E34E9D" w:rsidRPr="00DD2EA2">
        <w:rPr>
          <w:rFonts w:asciiTheme="minorHAnsi" w:eastAsiaTheme="minorEastAsia" w:hAnsiTheme="minorHAnsi" w:cstheme="minorHAnsi"/>
          <w:color w:val="auto"/>
        </w:rPr>
        <w:lastRenderedPageBreak/>
        <w:t>used a standardized protocol</w:t>
      </w:r>
      <w:r w:rsidR="008D71E3" w:rsidRPr="00DD2EA2">
        <w:rPr>
          <w:rFonts w:asciiTheme="minorHAnsi" w:eastAsiaTheme="minorEastAsia" w:hAnsiTheme="minorHAnsi" w:cstheme="minorHAnsi"/>
          <w:color w:val="auto"/>
        </w:rPr>
        <w:t xml:space="preserve"> to identify NETs</w:t>
      </w:r>
      <w:r w:rsidR="00E34E9D" w:rsidRPr="00DD2EA2">
        <w:rPr>
          <w:rFonts w:asciiTheme="minorHAnsi" w:eastAsiaTheme="minorEastAsia" w:hAnsiTheme="minorHAnsi" w:cstheme="minorHAnsi"/>
          <w:color w:val="auto"/>
        </w:rPr>
        <w:t xml:space="preserve">, microscopic evaluation </w:t>
      </w:r>
      <w:r w:rsidR="003131C6" w:rsidRPr="00DD2EA2">
        <w:rPr>
          <w:rFonts w:asciiTheme="minorHAnsi" w:eastAsiaTheme="minorEastAsia" w:hAnsiTheme="minorHAnsi" w:cstheme="minorHAnsi"/>
          <w:color w:val="auto"/>
        </w:rPr>
        <w:t xml:space="preserve">and quantification </w:t>
      </w:r>
      <w:r w:rsidR="00E34E9D" w:rsidRPr="00DD2EA2">
        <w:rPr>
          <w:rFonts w:asciiTheme="minorHAnsi" w:eastAsiaTheme="minorEastAsia" w:hAnsiTheme="minorHAnsi" w:cstheme="minorHAnsi"/>
          <w:color w:val="auto"/>
        </w:rPr>
        <w:t>of NETs remains subjective.</w:t>
      </w:r>
      <w:r w:rsidR="00622664">
        <w:rPr>
          <w:rFonts w:asciiTheme="minorHAnsi" w:eastAsiaTheme="minorEastAsia" w:hAnsiTheme="minorHAnsi" w:cstheme="minorHAnsi"/>
          <w:color w:val="auto"/>
        </w:rPr>
        <w:t xml:space="preserve"> </w:t>
      </w:r>
      <w:r w:rsidR="00661B6A" w:rsidRPr="00DD2EA2">
        <w:rPr>
          <w:rFonts w:asciiTheme="minorHAnsi" w:eastAsiaTheme="minorEastAsia" w:hAnsiTheme="minorHAnsi" w:cstheme="minorHAnsi"/>
          <w:color w:val="auto"/>
        </w:rPr>
        <w:t xml:space="preserve">Here, we utilized </w:t>
      </w:r>
      <w:r w:rsidR="00136BB0" w:rsidRPr="00DD2EA2">
        <w:rPr>
          <w:rFonts w:asciiTheme="minorHAnsi" w:eastAsiaTheme="minorEastAsia" w:hAnsiTheme="minorHAnsi" w:cstheme="minorHAnsi"/>
          <w:color w:val="auto"/>
        </w:rPr>
        <w:t xml:space="preserve">a </w:t>
      </w:r>
      <w:r w:rsidR="003B43F2" w:rsidRPr="00DD2EA2">
        <w:rPr>
          <w:rFonts w:asciiTheme="minorHAnsi" w:eastAsiaTheme="minorEastAsia" w:hAnsiTheme="minorHAnsi" w:cstheme="minorHAnsi"/>
          <w:color w:val="auto"/>
        </w:rPr>
        <w:t xml:space="preserve">blinded and </w:t>
      </w:r>
      <w:r w:rsidR="00136BB0" w:rsidRPr="00DD2EA2">
        <w:rPr>
          <w:rFonts w:asciiTheme="minorHAnsi" w:eastAsiaTheme="minorEastAsia" w:hAnsiTheme="minorHAnsi" w:cstheme="minorHAnsi"/>
          <w:color w:val="auto"/>
        </w:rPr>
        <w:t>systematic</w:t>
      </w:r>
      <w:r w:rsidR="003B43F2" w:rsidRPr="00DD2EA2">
        <w:rPr>
          <w:rFonts w:asciiTheme="minorHAnsi" w:eastAsiaTheme="minorEastAsia" w:hAnsiTheme="minorHAnsi" w:cstheme="minorHAnsi"/>
          <w:color w:val="auto"/>
        </w:rPr>
        <w:t xml:space="preserve"> method to minimize </w:t>
      </w:r>
      <w:r w:rsidR="00DD1A5F" w:rsidRPr="00DD2EA2">
        <w:rPr>
          <w:rFonts w:asciiTheme="minorHAnsi" w:eastAsiaTheme="minorEastAsia" w:hAnsiTheme="minorHAnsi" w:cstheme="minorHAnsi"/>
          <w:color w:val="auto"/>
        </w:rPr>
        <w:t>observer bias</w:t>
      </w:r>
      <w:r w:rsidR="00ED26C3" w:rsidRPr="00DD2EA2">
        <w:rPr>
          <w:rFonts w:asciiTheme="minorHAnsi" w:eastAsiaTheme="minorEastAsia" w:hAnsiTheme="minorHAnsi" w:cstheme="minorHAnsi"/>
          <w:color w:val="auto"/>
        </w:rPr>
        <w:t xml:space="preserve"> during </w:t>
      </w:r>
      <w:r w:rsidR="00F6256E" w:rsidRPr="00DD2EA2">
        <w:rPr>
          <w:rFonts w:asciiTheme="minorHAnsi" w:eastAsiaTheme="minorEastAsia" w:hAnsiTheme="minorHAnsi" w:cstheme="minorHAnsi"/>
          <w:color w:val="auto"/>
        </w:rPr>
        <w:t xml:space="preserve">microscopic </w:t>
      </w:r>
      <w:r w:rsidR="00ED26C3" w:rsidRPr="00DD2EA2">
        <w:rPr>
          <w:rFonts w:asciiTheme="minorHAnsi" w:eastAsiaTheme="minorEastAsia" w:hAnsiTheme="minorHAnsi" w:cstheme="minorHAnsi"/>
          <w:color w:val="auto"/>
        </w:rPr>
        <w:t>analysis.</w:t>
      </w:r>
      <w:r w:rsidR="00622664">
        <w:rPr>
          <w:rFonts w:asciiTheme="minorHAnsi" w:eastAsiaTheme="minorEastAsia" w:hAnsiTheme="minorHAnsi" w:cstheme="minorHAnsi"/>
          <w:color w:val="auto"/>
        </w:rPr>
        <w:t xml:space="preserve"> </w:t>
      </w:r>
      <w:r w:rsidRPr="00251F07">
        <w:rPr>
          <w:rFonts w:asciiTheme="minorHAnsi" w:eastAsiaTheme="minorEastAsia" w:hAnsiTheme="minorHAnsi" w:cstheme="minorHAnsi"/>
          <w:color w:val="auto"/>
        </w:rPr>
        <w:t>Because</w:t>
      </w:r>
      <w:r w:rsidRPr="00DD2EA2">
        <w:rPr>
          <w:rFonts w:asciiTheme="minorHAnsi" w:eastAsiaTheme="minorEastAsia" w:hAnsiTheme="minorHAnsi" w:cstheme="minorHAnsi"/>
          <w:color w:val="auto"/>
        </w:rPr>
        <w:t xml:space="preserve"> </w:t>
      </w:r>
      <w:r w:rsidR="00CA2A0D" w:rsidRPr="00DD2EA2">
        <w:rPr>
          <w:rFonts w:asciiTheme="minorHAnsi" w:eastAsiaTheme="minorEastAsia" w:hAnsiTheme="minorHAnsi" w:cstheme="minorHAnsi"/>
          <w:color w:val="auto"/>
        </w:rPr>
        <w:t xml:space="preserve">the number of NETs </w:t>
      </w:r>
      <w:r w:rsidR="00B51EC4" w:rsidRPr="00DD2EA2">
        <w:rPr>
          <w:rFonts w:asciiTheme="minorHAnsi" w:eastAsiaTheme="minorEastAsia" w:hAnsiTheme="minorHAnsi" w:cstheme="minorHAnsi"/>
          <w:color w:val="auto"/>
        </w:rPr>
        <w:t xml:space="preserve">in a sample can be influenced by the </w:t>
      </w:r>
      <w:r w:rsidR="00FA2204" w:rsidRPr="00DD2EA2">
        <w:rPr>
          <w:rFonts w:asciiTheme="minorHAnsi" w:eastAsiaTheme="minorEastAsia" w:hAnsiTheme="minorHAnsi" w:cstheme="minorHAnsi"/>
          <w:color w:val="auto"/>
        </w:rPr>
        <w:t>number</w:t>
      </w:r>
      <w:r w:rsidR="73A7C8BA" w:rsidRPr="00DD2EA2">
        <w:rPr>
          <w:rFonts w:asciiTheme="minorHAnsi" w:eastAsiaTheme="minorEastAsia" w:hAnsiTheme="minorHAnsi" w:cstheme="minorHAnsi"/>
          <w:color w:val="auto"/>
        </w:rPr>
        <w:t xml:space="preserve"> </w:t>
      </w:r>
      <w:r w:rsidR="000B6F9B" w:rsidRPr="00DD2EA2">
        <w:rPr>
          <w:rFonts w:asciiTheme="minorHAnsi" w:eastAsiaTheme="minorEastAsia" w:hAnsiTheme="minorHAnsi" w:cstheme="minorHAnsi"/>
          <w:color w:val="auto"/>
        </w:rPr>
        <w:t xml:space="preserve">of neutrophils, </w:t>
      </w:r>
      <w:r w:rsidR="006A347A" w:rsidRPr="00DD2EA2">
        <w:rPr>
          <w:rFonts w:asciiTheme="minorHAnsi" w:eastAsiaTheme="minorEastAsia" w:hAnsiTheme="minorHAnsi" w:cstheme="minorHAnsi"/>
          <w:color w:val="auto"/>
        </w:rPr>
        <w:t xml:space="preserve">investigators can </w:t>
      </w:r>
      <w:r w:rsidR="000108D9" w:rsidRPr="00DD2EA2">
        <w:rPr>
          <w:rFonts w:asciiTheme="minorHAnsi" w:eastAsiaTheme="minorEastAsia" w:hAnsiTheme="minorHAnsi" w:cstheme="minorHAnsi"/>
          <w:color w:val="auto"/>
        </w:rPr>
        <w:t>quantify</w:t>
      </w:r>
      <w:r w:rsidR="006A347A" w:rsidRPr="00DD2EA2">
        <w:rPr>
          <w:rFonts w:asciiTheme="minorHAnsi" w:eastAsiaTheme="minorEastAsia" w:hAnsiTheme="minorHAnsi" w:cstheme="minorHAnsi"/>
          <w:color w:val="auto"/>
        </w:rPr>
        <w:t xml:space="preserve"> NETs relat</w:t>
      </w:r>
      <w:r w:rsidR="004028FF" w:rsidRPr="00DD2EA2">
        <w:rPr>
          <w:rFonts w:asciiTheme="minorHAnsi" w:eastAsiaTheme="minorEastAsia" w:hAnsiTheme="minorHAnsi" w:cstheme="minorHAnsi"/>
          <w:color w:val="auto"/>
        </w:rPr>
        <w:t>ive to the number of neutrophils</w:t>
      </w:r>
      <w:r w:rsidR="00263B37" w:rsidRPr="00DD2EA2">
        <w:rPr>
          <w:rFonts w:asciiTheme="minorHAnsi" w:eastAsiaTheme="minorEastAsia" w:hAnsiTheme="minorHAnsi" w:cstheme="minorHAnsi"/>
          <w:color w:val="auto"/>
        </w:rPr>
        <w:t xml:space="preserve"> by identifying </w:t>
      </w:r>
      <w:r w:rsidR="00EA45B6" w:rsidRPr="00DD2EA2">
        <w:rPr>
          <w:rFonts w:asciiTheme="minorHAnsi" w:eastAsiaTheme="minorEastAsia" w:hAnsiTheme="minorHAnsi" w:cstheme="minorHAnsi"/>
          <w:color w:val="auto"/>
        </w:rPr>
        <w:t>neutrophils</w:t>
      </w:r>
      <w:r w:rsidR="00870CA7" w:rsidRPr="00DD2EA2">
        <w:rPr>
          <w:rFonts w:asciiTheme="minorHAnsi" w:eastAsiaTheme="minorEastAsia" w:hAnsiTheme="minorHAnsi" w:cstheme="minorHAnsi"/>
          <w:color w:val="auto"/>
        </w:rPr>
        <w:t xml:space="preserve"> based on nuclear morphology, cell diameter</w:t>
      </w:r>
      <w:r>
        <w:rPr>
          <w:rFonts w:asciiTheme="minorHAnsi" w:eastAsiaTheme="minorEastAsia" w:hAnsiTheme="minorHAnsi" w:cstheme="minorHAnsi"/>
          <w:color w:val="auto"/>
        </w:rPr>
        <w:t>,</w:t>
      </w:r>
      <w:r w:rsidR="00870CA7" w:rsidRPr="00DD2EA2">
        <w:rPr>
          <w:rFonts w:asciiTheme="minorHAnsi" w:eastAsiaTheme="minorEastAsia" w:hAnsiTheme="minorHAnsi" w:cstheme="minorHAnsi"/>
          <w:color w:val="auto"/>
        </w:rPr>
        <w:t xml:space="preserve"> and expression of neutrophil-specific proteins</w:t>
      </w:r>
      <w:r w:rsidR="00DF11EC" w:rsidRPr="00DD2EA2">
        <w:rPr>
          <w:rFonts w:asciiTheme="minorHAnsi" w:eastAsiaTheme="minorEastAsia" w:hAnsiTheme="minorHAnsi" w:cstheme="minorHAnsi"/>
          <w:color w:val="auto"/>
        </w:rPr>
        <w:t>.</w:t>
      </w:r>
      <w:r w:rsidR="00622664">
        <w:rPr>
          <w:rFonts w:asciiTheme="minorHAnsi" w:eastAsiaTheme="minorEastAsia" w:hAnsiTheme="minorHAnsi" w:cstheme="minorHAnsi"/>
          <w:color w:val="auto"/>
        </w:rPr>
        <w:t xml:space="preserve"> </w:t>
      </w:r>
      <w:r w:rsidR="008D71E3" w:rsidRPr="00DD2EA2">
        <w:rPr>
          <w:rFonts w:asciiTheme="minorHAnsi" w:eastAsiaTheme="minorEastAsia" w:hAnsiTheme="minorHAnsi" w:cstheme="minorHAnsi"/>
          <w:color w:val="auto"/>
        </w:rPr>
        <w:t xml:space="preserve">Another challenge of NET identification </w:t>
      </w:r>
      <w:r w:rsidR="004042C2" w:rsidRPr="00DD2EA2">
        <w:rPr>
          <w:rFonts w:asciiTheme="minorHAnsi" w:eastAsiaTheme="minorEastAsia" w:hAnsiTheme="minorHAnsi" w:cstheme="minorHAnsi"/>
          <w:color w:val="auto"/>
        </w:rPr>
        <w:t>using microscopy is that NETs have ill</w:t>
      </w:r>
      <w:r w:rsidR="00930F61" w:rsidRPr="00DD2EA2">
        <w:rPr>
          <w:rFonts w:asciiTheme="minorHAnsi" w:eastAsiaTheme="minorEastAsia" w:hAnsiTheme="minorHAnsi" w:cstheme="minorHAnsi"/>
          <w:color w:val="auto"/>
        </w:rPr>
        <w:t>-defined</w:t>
      </w:r>
      <w:r w:rsidR="009340AC" w:rsidRPr="00DD2EA2">
        <w:rPr>
          <w:rFonts w:asciiTheme="minorHAnsi" w:eastAsiaTheme="minorEastAsia" w:hAnsiTheme="minorHAnsi" w:cstheme="minorHAnsi"/>
          <w:color w:val="auto"/>
        </w:rPr>
        <w:t xml:space="preserve"> </w:t>
      </w:r>
      <w:r w:rsidR="00E34E9D" w:rsidRPr="00DD2EA2">
        <w:rPr>
          <w:rFonts w:asciiTheme="minorHAnsi" w:eastAsiaTheme="minorEastAsia" w:hAnsiTheme="minorHAnsi" w:cstheme="minorHAnsi"/>
          <w:color w:val="auto"/>
        </w:rPr>
        <w:t xml:space="preserve">margins </w:t>
      </w:r>
      <w:r w:rsidR="004042C2" w:rsidRPr="00DD2EA2">
        <w:rPr>
          <w:rFonts w:asciiTheme="minorHAnsi" w:eastAsiaTheme="minorEastAsia" w:hAnsiTheme="minorHAnsi" w:cstheme="minorHAnsi"/>
          <w:color w:val="auto"/>
        </w:rPr>
        <w:t>and they</w:t>
      </w:r>
      <w:r w:rsidR="00E34E9D" w:rsidRPr="00DD2EA2">
        <w:rPr>
          <w:rFonts w:asciiTheme="minorHAnsi" w:eastAsiaTheme="minorEastAsia" w:hAnsiTheme="minorHAnsi" w:cstheme="minorHAnsi"/>
          <w:color w:val="auto"/>
        </w:rPr>
        <w:t xml:space="preserve"> tend to merge</w:t>
      </w:r>
      <w:r w:rsidR="009340AC" w:rsidRPr="00DD2EA2">
        <w:rPr>
          <w:rFonts w:asciiTheme="minorHAnsi" w:eastAsiaTheme="minorEastAsia" w:hAnsiTheme="minorHAnsi" w:cstheme="minorHAnsi"/>
          <w:color w:val="auto"/>
        </w:rPr>
        <w:t>, forming nebulous structures</w:t>
      </w:r>
      <w:r w:rsidR="00E34E9D" w:rsidRPr="00DD2EA2">
        <w:rPr>
          <w:rFonts w:asciiTheme="minorHAnsi" w:eastAsiaTheme="minorEastAsia" w:hAnsiTheme="minorHAnsi" w:cstheme="minorHAnsi"/>
          <w:color w:val="auto"/>
        </w:rPr>
        <w:t>.</w:t>
      </w:r>
      <w:r w:rsidR="00622664">
        <w:rPr>
          <w:rFonts w:asciiTheme="minorHAnsi" w:eastAsiaTheme="minorEastAsia" w:hAnsiTheme="minorHAnsi" w:cstheme="minorHAnsi"/>
          <w:color w:val="auto"/>
        </w:rPr>
        <w:t xml:space="preserve"> </w:t>
      </w:r>
      <w:r w:rsidR="00E34E9D" w:rsidRPr="00DD2EA2">
        <w:rPr>
          <w:rFonts w:asciiTheme="minorHAnsi" w:eastAsiaTheme="minorEastAsia" w:hAnsiTheme="minorHAnsi" w:cstheme="minorHAnsi"/>
          <w:color w:val="auto"/>
        </w:rPr>
        <w:t xml:space="preserve">This could lead to under- or overestimation of the </w:t>
      </w:r>
      <w:r>
        <w:rPr>
          <w:rFonts w:asciiTheme="minorHAnsi" w:eastAsiaTheme="minorEastAsia" w:hAnsiTheme="minorHAnsi" w:cstheme="minorHAnsi"/>
          <w:color w:val="auto"/>
        </w:rPr>
        <w:t>number</w:t>
      </w:r>
      <w:r w:rsidRPr="00DD2EA2">
        <w:rPr>
          <w:rFonts w:asciiTheme="minorHAnsi" w:eastAsiaTheme="minorEastAsia" w:hAnsiTheme="minorHAnsi" w:cstheme="minorHAnsi"/>
          <w:color w:val="auto"/>
        </w:rPr>
        <w:t xml:space="preserve"> </w:t>
      </w:r>
      <w:r w:rsidR="00E34E9D" w:rsidRPr="00DD2EA2">
        <w:rPr>
          <w:rFonts w:asciiTheme="minorHAnsi" w:eastAsiaTheme="minorEastAsia" w:hAnsiTheme="minorHAnsi" w:cstheme="minorHAnsi"/>
          <w:color w:val="auto"/>
        </w:rPr>
        <w:t>of NETs in a</w:t>
      </w:r>
      <w:r w:rsidR="003B666F" w:rsidRPr="00DD2EA2">
        <w:rPr>
          <w:rFonts w:asciiTheme="minorHAnsi" w:eastAsiaTheme="minorEastAsia" w:hAnsiTheme="minorHAnsi" w:cstheme="minorHAnsi"/>
          <w:color w:val="auto"/>
        </w:rPr>
        <w:t>ny</w:t>
      </w:r>
      <w:r w:rsidR="00E34E9D" w:rsidRPr="00DD2EA2">
        <w:rPr>
          <w:rFonts w:asciiTheme="minorHAnsi" w:eastAsiaTheme="minorEastAsia" w:hAnsiTheme="minorHAnsi" w:cstheme="minorHAnsi"/>
          <w:color w:val="auto"/>
        </w:rPr>
        <w:t xml:space="preserve"> given sample</w:t>
      </w:r>
      <w:r w:rsidR="00622664">
        <w:rPr>
          <w:rFonts w:asciiTheme="minorHAnsi" w:eastAsiaTheme="minorEastAsia" w:hAnsiTheme="minorHAnsi" w:cstheme="minorHAnsi"/>
          <w:color w:val="auto"/>
        </w:rPr>
        <w:t xml:space="preserve">. </w:t>
      </w:r>
      <w:r w:rsidR="00D31828" w:rsidRPr="00DD2EA2">
        <w:rPr>
          <w:rFonts w:asciiTheme="minorHAnsi" w:eastAsiaTheme="minorEastAsia" w:hAnsiTheme="minorHAnsi" w:cstheme="minorHAnsi"/>
          <w:color w:val="auto"/>
        </w:rPr>
        <w:t>Therefore</w:t>
      </w:r>
      <w:r w:rsidR="00A3766D" w:rsidRPr="00DD2EA2">
        <w:rPr>
          <w:rFonts w:asciiTheme="minorHAnsi" w:eastAsiaTheme="minorEastAsia" w:hAnsiTheme="minorHAnsi" w:cstheme="minorHAnsi"/>
          <w:color w:val="auto"/>
        </w:rPr>
        <w:t xml:space="preserve">, </w:t>
      </w:r>
      <w:r w:rsidR="00A16B74" w:rsidRPr="00DD2EA2">
        <w:rPr>
          <w:rFonts w:asciiTheme="minorHAnsi" w:eastAsiaTheme="minorEastAsia" w:hAnsiTheme="minorHAnsi" w:cstheme="minorHAnsi"/>
          <w:color w:val="auto"/>
        </w:rPr>
        <w:t xml:space="preserve">instead of DAPI, NETs can be stained using </w:t>
      </w:r>
      <w:proofErr w:type="spellStart"/>
      <w:r w:rsidR="00A16B74" w:rsidRPr="00DD2EA2">
        <w:rPr>
          <w:rFonts w:asciiTheme="minorHAnsi" w:eastAsiaTheme="minorEastAsia" w:hAnsiTheme="minorHAnsi" w:cstheme="minorHAnsi"/>
          <w:color w:val="auto"/>
        </w:rPr>
        <w:t>Sytox</w:t>
      </w:r>
      <w:proofErr w:type="spellEnd"/>
      <w:r w:rsidR="00A16B74" w:rsidRPr="00DD2EA2">
        <w:rPr>
          <w:rFonts w:asciiTheme="minorHAnsi" w:eastAsiaTheme="minorEastAsia" w:hAnsiTheme="minorHAnsi" w:cstheme="minorHAnsi"/>
          <w:color w:val="auto"/>
        </w:rPr>
        <w:t xml:space="preserve"> </w:t>
      </w:r>
      <w:r w:rsidR="0044778F" w:rsidRPr="00DD2EA2">
        <w:rPr>
          <w:rFonts w:asciiTheme="minorHAnsi" w:eastAsiaTheme="minorEastAsia" w:hAnsiTheme="minorHAnsi" w:cstheme="minorHAnsi"/>
          <w:color w:val="auto"/>
        </w:rPr>
        <w:t>Green</w:t>
      </w:r>
      <w:r w:rsidR="009C5AF8" w:rsidRPr="00DD2EA2">
        <w:rPr>
          <w:rFonts w:asciiTheme="minorHAnsi" w:eastAsiaTheme="minorEastAsia" w:hAnsiTheme="minorHAnsi" w:cstheme="minorHAnsi"/>
          <w:color w:val="auto"/>
        </w:rPr>
        <w:t xml:space="preserve"> for clearer identification and denotation of </w:t>
      </w:r>
      <w:r w:rsidR="000B0FD3" w:rsidRPr="00DD2EA2">
        <w:rPr>
          <w:rFonts w:asciiTheme="minorHAnsi" w:eastAsiaTheme="minorEastAsia" w:hAnsiTheme="minorHAnsi" w:cstheme="minorHAnsi"/>
          <w:color w:val="auto"/>
        </w:rPr>
        <w:t xml:space="preserve">cell-appendant DNA </w:t>
      </w:r>
      <w:r w:rsidR="00ED60DD" w:rsidRPr="00DD2EA2">
        <w:rPr>
          <w:rFonts w:asciiTheme="minorHAnsi" w:eastAsiaTheme="minorEastAsia" w:hAnsiTheme="minorHAnsi" w:cstheme="minorHAnsi"/>
          <w:color w:val="auto"/>
        </w:rPr>
        <w:t xml:space="preserve">from </w:t>
      </w:r>
      <w:r w:rsidR="6716908D" w:rsidRPr="00DD2EA2">
        <w:rPr>
          <w:rFonts w:asciiTheme="minorHAnsi" w:eastAsiaTheme="minorEastAsia" w:hAnsiTheme="minorHAnsi" w:cstheme="minorHAnsi"/>
          <w:color w:val="auto"/>
        </w:rPr>
        <w:t>NET</w:t>
      </w:r>
      <w:r w:rsidR="30AB2535" w:rsidRPr="00DD2EA2">
        <w:rPr>
          <w:rFonts w:asciiTheme="minorHAnsi" w:eastAsiaTheme="minorEastAsia" w:hAnsiTheme="minorHAnsi" w:cstheme="minorHAnsi"/>
          <w:color w:val="auto"/>
        </w:rPr>
        <w:t>s formation.</w:t>
      </w:r>
    </w:p>
    <w:p w14:paraId="2D9DC94E" w14:textId="77777777" w:rsidR="003C2F9C" w:rsidRPr="00DD2EA2" w:rsidRDefault="003C2F9C" w:rsidP="003C2F9C">
      <w:pPr>
        <w:shd w:val="clear" w:color="auto" w:fill="FFFFFF" w:themeFill="background1"/>
        <w:rPr>
          <w:rFonts w:asciiTheme="minorHAnsi" w:eastAsiaTheme="minorEastAsia" w:hAnsiTheme="minorHAnsi" w:cstheme="minorHAnsi"/>
          <w:color w:val="auto"/>
        </w:rPr>
      </w:pPr>
    </w:p>
    <w:p w14:paraId="7CE8D303" w14:textId="72D9A73B" w:rsidR="6C91B711" w:rsidRPr="00DD2EA2" w:rsidRDefault="00F31BE2" w:rsidP="003C2F9C">
      <w:pPr>
        <w:rPr>
          <w:rFonts w:asciiTheme="minorHAnsi" w:eastAsia="Calibri" w:hAnsiTheme="minorHAnsi" w:cstheme="minorHAnsi"/>
          <w:color w:val="auto"/>
        </w:rPr>
      </w:pPr>
      <w:r w:rsidRPr="00DD2EA2">
        <w:rPr>
          <w:rFonts w:asciiTheme="minorHAnsi" w:eastAsia="Calibri" w:hAnsiTheme="minorHAnsi" w:cstheme="minorHAnsi"/>
          <w:color w:val="auto"/>
        </w:rPr>
        <w:t xml:space="preserve">We have developed </w:t>
      </w:r>
      <w:r w:rsidR="009C317D" w:rsidRPr="00DD2EA2">
        <w:rPr>
          <w:rFonts w:asciiTheme="minorHAnsi" w:eastAsia="Calibri" w:hAnsiTheme="minorHAnsi" w:cstheme="minorHAnsi"/>
          <w:color w:val="auto"/>
        </w:rPr>
        <w:t xml:space="preserve">a </w:t>
      </w:r>
      <w:r w:rsidR="00CD77E2" w:rsidRPr="00DD2EA2">
        <w:rPr>
          <w:rFonts w:asciiTheme="minorHAnsi" w:eastAsia="Calibri" w:hAnsiTheme="minorHAnsi" w:cstheme="minorHAnsi"/>
          <w:color w:val="auto"/>
        </w:rPr>
        <w:t>double</w:t>
      </w:r>
      <w:r w:rsidR="00137514">
        <w:rPr>
          <w:rFonts w:asciiTheme="minorHAnsi" w:eastAsia="Calibri" w:hAnsiTheme="minorHAnsi" w:cstheme="minorHAnsi"/>
          <w:color w:val="auto"/>
        </w:rPr>
        <w:t xml:space="preserve"> </w:t>
      </w:r>
      <w:r w:rsidR="00CD77E2" w:rsidRPr="00DD2EA2">
        <w:rPr>
          <w:rFonts w:asciiTheme="minorHAnsi" w:eastAsia="Calibri" w:hAnsiTheme="minorHAnsi" w:cstheme="minorHAnsi"/>
          <w:color w:val="auto"/>
        </w:rPr>
        <w:t xml:space="preserve">immunolabeling protocol </w:t>
      </w:r>
      <w:r w:rsidR="009C317D" w:rsidRPr="00DD2EA2">
        <w:rPr>
          <w:rFonts w:asciiTheme="minorHAnsi" w:eastAsia="Calibri" w:hAnsiTheme="minorHAnsi" w:cstheme="minorHAnsi"/>
          <w:color w:val="auto"/>
        </w:rPr>
        <w:t xml:space="preserve">to identify </w:t>
      </w:r>
      <w:r w:rsidR="00CD77E2" w:rsidRPr="00DD2EA2">
        <w:rPr>
          <w:rFonts w:asciiTheme="minorHAnsi" w:eastAsia="Calibri" w:hAnsiTheme="minorHAnsi" w:cstheme="minorHAnsi"/>
          <w:color w:val="auto"/>
        </w:rPr>
        <w:t xml:space="preserve">NETs in paraffin-embedded </w:t>
      </w:r>
      <w:r w:rsidR="005D4AC8">
        <w:rPr>
          <w:rFonts w:asciiTheme="minorHAnsi" w:eastAsia="Calibri" w:hAnsiTheme="minorHAnsi" w:cstheme="minorHAnsi"/>
          <w:color w:val="auto"/>
        </w:rPr>
        <w:t xml:space="preserve">feline </w:t>
      </w:r>
      <w:r w:rsidR="00CD77E2" w:rsidRPr="00DD2EA2">
        <w:rPr>
          <w:rFonts w:asciiTheme="minorHAnsi" w:eastAsia="Calibri" w:hAnsiTheme="minorHAnsi" w:cstheme="minorHAnsi"/>
          <w:color w:val="auto"/>
        </w:rPr>
        <w:t>arterial thrombi</w:t>
      </w:r>
      <w:r w:rsidR="00B34368" w:rsidRPr="00DD2EA2">
        <w:rPr>
          <w:rFonts w:asciiTheme="minorHAnsi" w:eastAsia="Calibri" w:hAnsiTheme="minorHAnsi" w:cstheme="minorHAnsi"/>
          <w:color w:val="auto"/>
        </w:rPr>
        <w:t>.</w:t>
      </w:r>
      <w:r w:rsidR="00622664">
        <w:rPr>
          <w:rFonts w:asciiTheme="minorHAnsi" w:eastAsia="Calibri" w:hAnsiTheme="minorHAnsi" w:cstheme="minorHAnsi"/>
          <w:color w:val="auto"/>
        </w:rPr>
        <w:t xml:space="preserve"> </w:t>
      </w:r>
      <w:r w:rsidR="00C9570E" w:rsidRPr="00DD2EA2">
        <w:rPr>
          <w:rFonts w:asciiTheme="minorHAnsi" w:eastAsia="Calibri" w:hAnsiTheme="minorHAnsi" w:cstheme="minorHAnsi"/>
          <w:color w:val="auto"/>
        </w:rPr>
        <w:t>Deparaffinization, rehydration</w:t>
      </w:r>
      <w:r w:rsidR="005D4AC8">
        <w:rPr>
          <w:rFonts w:asciiTheme="minorHAnsi" w:eastAsia="Calibri" w:hAnsiTheme="minorHAnsi" w:cstheme="minorHAnsi"/>
          <w:color w:val="auto"/>
        </w:rPr>
        <w:t>,</w:t>
      </w:r>
      <w:r w:rsidR="00C9570E" w:rsidRPr="00DD2EA2">
        <w:rPr>
          <w:rFonts w:asciiTheme="minorHAnsi" w:eastAsia="Calibri" w:hAnsiTheme="minorHAnsi" w:cstheme="minorHAnsi"/>
          <w:color w:val="auto"/>
        </w:rPr>
        <w:t xml:space="preserve"> and antigen retrieval must take place before i</w:t>
      </w:r>
      <w:r w:rsidR="00B34368" w:rsidRPr="00DD2EA2">
        <w:rPr>
          <w:rFonts w:asciiTheme="minorHAnsi" w:eastAsia="Calibri" w:hAnsiTheme="minorHAnsi" w:cstheme="minorHAnsi"/>
          <w:color w:val="auto"/>
        </w:rPr>
        <w:t>mmunolabeling</w:t>
      </w:r>
      <w:r w:rsidR="00CA6FF5" w:rsidRPr="00DD2EA2">
        <w:rPr>
          <w:rFonts w:asciiTheme="minorHAnsi" w:eastAsia="Calibri" w:hAnsiTheme="minorHAnsi" w:cstheme="minorHAnsi"/>
          <w:color w:val="auto"/>
        </w:rPr>
        <w:t xml:space="preserve"> of citH3 and NE. This assay can </w:t>
      </w:r>
      <w:r w:rsidR="00347E71" w:rsidRPr="00DD2EA2">
        <w:rPr>
          <w:rFonts w:asciiTheme="minorHAnsi" w:eastAsia="Calibri" w:hAnsiTheme="minorHAnsi" w:cstheme="minorHAnsi"/>
          <w:color w:val="auto"/>
        </w:rPr>
        <w:t xml:space="preserve">be a valuable tool for the study of </w:t>
      </w:r>
      <w:r w:rsidR="0099679E" w:rsidRPr="00DD2EA2">
        <w:rPr>
          <w:rFonts w:asciiTheme="minorHAnsi" w:eastAsia="Calibri" w:hAnsiTheme="minorHAnsi" w:cstheme="minorHAnsi"/>
          <w:color w:val="auto"/>
        </w:rPr>
        <w:t xml:space="preserve">NET </w:t>
      </w:r>
      <w:r w:rsidR="0061467D" w:rsidRPr="00DD2EA2">
        <w:rPr>
          <w:rFonts w:asciiTheme="minorHAnsi" w:eastAsia="Calibri" w:hAnsiTheme="minorHAnsi" w:cstheme="minorHAnsi"/>
          <w:color w:val="auto"/>
        </w:rPr>
        <w:t>formation</w:t>
      </w:r>
      <w:r w:rsidR="00347E71" w:rsidRPr="00DD2EA2">
        <w:rPr>
          <w:rFonts w:asciiTheme="minorHAnsi" w:eastAsia="Calibri" w:hAnsiTheme="minorHAnsi" w:cstheme="minorHAnsi"/>
          <w:color w:val="auto"/>
        </w:rPr>
        <w:t xml:space="preserve"> in cats and provide a</w:t>
      </w:r>
      <w:r w:rsidR="4CFEAC61" w:rsidRPr="00DD2EA2">
        <w:rPr>
          <w:rFonts w:asciiTheme="minorHAnsi" w:eastAsia="Calibri" w:hAnsiTheme="minorHAnsi" w:cstheme="minorHAnsi"/>
          <w:color w:val="auto"/>
        </w:rPr>
        <w:t xml:space="preserve"> better understanding of </w:t>
      </w:r>
      <w:r w:rsidR="00347E71" w:rsidRPr="00DD2EA2">
        <w:rPr>
          <w:rFonts w:asciiTheme="minorHAnsi" w:eastAsia="Calibri" w:hAnsiTheme="minorHAnsi" w:cstheme="minorHAnsi"/>
          <w:color w:val="auto"/>
        </w:rPr>
        <w:t xml:space="preserve">the </w:t>
      </w:r>
      <w:r w:rsidR="00FA7767" w:rsidRPr="00DD2EA2">
        <w:rPr>
          <w:rFonts w:asciiTheme="minorHAnsi" w:eastAsia="Calibri" w:hAnsiTheme="minorHAnsi" w:cstheme="minorHAnsi"/>
          <w:color w:val="auto"/>
        </w:rPr>
        <w:t xml:space="preserve">pathophysiology of </w:t>
      </w:r>
      <w:r w:rsidR="00727D23" w:rsidRPr="00DD2EA2">
        <w:rPr>
          <w:rFonts w:asciiTheme="minorHAnsi" w:eastAsia="Calibri" w:hAnsiTheme="minorHAnsi" w:cstheme="minorHAnsi"/>
          <w:color w:val="auto"/>
        </w:rPr>
        <w:t>CATE in cats</w:t>
      </w:r>
      <w:r w:rsidR="4CFEAC61" w:rsidRPr="00DD2EA2">
        <w:rPr>
          <w:rFonts w:asciiTheme="minorHAnsi" w:eastAsia="Calibri" w:hAnsiTheme="minorHAnsi" w:cstheme="minorHAnsi"/>
          <w:color w:val="auto"/>
        </w:rPr>
        <w:t>.</w:t>
      </w:r>
    </w:p>
    <w:p w14:paraId="78728D18" w14:textId="46F7F132" w:rsidR="00014314" w:rsidRPr="00DD2EA2" w:rsidRDefault="3C338F29" w:rsidP="003C2F9C">
      <w:pPr>
        <w:rPr>
          <w:rFonts w:asciiTheme="minorHAnsi" w:eastAsia="Calibri" w:hAnsiTheme="minorHAnsi" w:cstheme="minorHAnsi"/>
          <w:i/>
          <w:color w:val="auto"/>
        </w:rPr>
      </w:pPr>
      <w:r w:rsidRPr="00DD2EA2">
        <w:rPr>
          <w:rFonts w:asciiTheme="minorHAnsi" w:eastAsia="Calibri" w:hAnsiTheme="minorHAnsi" w:cstheme="minorHAnsi"/>
          <w:i/>
          <w:iCs/>
          <w:color w:val="auto"/>
        </w:rPr>
        <w:t xml:space="preserve"> </w:t>
      </w:r>
    </w:p>
    <w:p w14:paraId="1734505F" w14:textId="40FB2760" w:rsidR="00AA03DF" w:rsidRPr="00DD2EA2" w:rsidRDefault="00AA03DF" w:rsidP="003C2F9C">
      <w:pPr>
        <w:pStyle w:val="NormalWeb"/>
        <w:spacing w:before="0" w:beforeAutospacing="0" w:after="0" w:afterAutospacing="0"/>
        <w:rPr>
          <w:rFonts w:asciiTheme="minorHAnsi" w:hAnsiTheme="minorHAnsi" w:cstheme="minorHAnsi"/>
          <w:color w:val="auto"/>
        </w:rPr>
      </w:pPr>
      <w:r w:rsidRPr="00DD2EA2">
        <w:rPr>
          <w:rFonts w:asciiTheme="minorHAnsi" w:hAnsiTheme="minorHAnsi" w:cstheme="minorHAnsi"/>
          <w:b/>
          <w:bCs/>
          <w:color w:val="auto"/>
        </w:rPr>
        <w:t xml:space="preserve">ACKNOWLEDGMENTS: </w:t>
      </w:r>
    </w:p>
    <w:p w14:paraId="246DCD94" w14:textId="22F16DE2" w:rsidR="007A4DD6" w:rsidRPr="00DD2EA2" w:rsidRDefault="00AB72EF" w:rsidP="003C2F9C">
      <w:pPr>
        <w:rPr>
          <w:rFonts w:asciiTheme="minorHAnsi" w:hAnsiTheme="minorHAnsi" w:cstheme="minorHAnsi"/>
          <w:color w:val="auto"/>
        </w:rPr>
      </w:pPr>
      <w:r w:rsidRPr="00DD2EA2">
        <w:rPr>
          <w:rFonts w:asciiTheme="minorHAnsi" w:hAnsiTheme="minorHAnsi" w:cstheme="minorHAnsi"/>
          <w:color w:val="auto"/>
        </w:rPr>
        <w:t>The study was supported by funds from the University of California, Davis, Center for Companion Animal Health (</w:t>
      </w:r>
      <w:r w:rsidR="00A30E1F" w:rsidRPr="00DD2EA2">
        <w:rPr>
          <w:rFonts w:asciiTheme="minorHAnsi" w:hAnsiTheme="minorHAnsi" w:cstheme="minorHAnsi"/>
          <w:color w:val="auto"/>
        </w:rPr>
        <w:t>CC</w:t>
      </w:r>
      <w:r w:rsidR="004B6AC0" w:rsidRPr="00DD2EA2">
        <w:rPr>
          <w:rFonts w:asciiTheme="minorHAnsi" w:hAnsiTheme="minorHAnsi" w:cstheme="minorHAnsi"/>
          <w:color w:val="auto"/>
        </w:rPr>
        <w:t>AH</w:t>
      </w:r>
      <w:r w:rsidR="008603CB" w:rsidRPr="00DD2EA2">
        <w:rPr>
          <w:rFonts w:asciiTheme="minorHAnsi" w:hAnsiTheme="minorHAnsi" w:cstheme="minorHAnsi"/>
          <w:color w:val="auto"/>
        </w:rPr>
        <w:t xml:space="preserve"> 2018-</w:t>
      </w:r>
      <w:r w:rsidR="00703EFC" w:rsidRPr="00DD2EA2">
        <w:rPr>
          <w:rFonts w:asciiTheme="minorHAnsi" w:hAnsiTheme="minorHAnsi" w:cstheme="minorHAnsi"/>
          <w:color w:val="auto"/>
        </w:rPr>
        <w:t>30-F</w:t>
      </w:r>
      <w:r w:rsidRPr="00DD2EA2">
        <w:rPr>
          <w:rFonts w:asciiTheme="minorHAnsi" w:hAnsiTheme="minorHAnsi" w:cstheme="minorHAnsi"/>
          <w:color w:val="auto"/>
        </w:rPr>
        <w:t>).</w:t>
      </w:r>
      <w:r w:rsidR="00B80CF2">
        <w:rPr>
          <w:rFonts w:asciiTheme="minorHAnsi" w:hAnsiTheme="minorHAnsi" w:cstheme="minorHAnsi"/>
          <w:color w:val="auto"/>
        </w:rPr>
        <w:t xml:space="preserve"> </w:t>
      </w:r>
      <w:r w:rsidR="00341DB7" w:rsidRPr="00DD2EA2">
        <w:rPr>
          <w:rFonts w:asciiTheme="minorHAnsi" w:hAnsiTheme="minorHAnsi" w:cstheme="minorHAnsi"/>
          <w:color w:val="auto"/>
        </w:rPr>
        <w:t xml:space="preserve">The authors would like to acknowledge Dr. Kevin Woolard for </w:t>
      </w:r>
      <w:r w:rsidR="00C4299C" w:rsidRPr="00DD2EA2">
        <w:rPr>
          <w:rFonts w:asciiTheme="minorHAnsi" w:hAnsiTheme="minorHAnsi" w:cstheme="minorHAnsi"/>
          <w:color w:val="auto"/>
        </w:rPr>
        <w:t>usage of the fluorescence microscope.</w:t>
      </w:r>
    </w:p>
    <w:p w14:paraId="2D96E92E" w14:textId="72F287DC" w:rsidR="00AA03DF" w:rsidRPr="00DD2EA2" w:rsidRDefault="00AA03DF" w:rsidP="003C2F9C">
      <w:pPr>
        <w:rPr>
          <w:rFonts w:asciiTheme="minorHAnsi" w:hAnsiTheme="minorHAnsi" w:cstheme="minorHAnsi"/>
          <w:b/>
          <w:bCs/>
          <w:color w:val="auto"/>
        </w:rPr>
      </w:pPr>
    </w:p>
    <w:p w14:paraId="5D52ED8B" w14:textId="633E8C96" w:rsidR="00AA03DF" w:rsidRPr="00DD2EA2" w:rsidRDefault="00AA03DF" w:rsidP="003C2F9C">
      <w:pPr>
        <w:pStyle w:val="NormalWeb"/>
        <w:spacing w:before="0" w:beforeAutospacing="0" w:after="0" w:afterAutospacing="0"/>
        <w:rPr>
          <w:rFonts w:asciiTheme="minorHAnsi" w:hAnsiTheme="minorHAnsi" w:cstheme="minorHAnsi"/>
          <w:color w:val="auto"/>
        </w:rPr>
      </w:pPr>
      <w:r w:rsidRPr="00DD2EA2">
        <w:rPr>
          <w:rFonts w:asciiTheme="minorHAnsi" w:hAnsiTheme="minorHAnsi" w:cstheme="minorHAnsi"/>
          <w:b/>
          <w:color w:val="auto"/>
        </w:rPr>
        <w:t>DISCLOSURES</w:t>
      </w:r>
      <w:r w:rsidRPr="00DD2EA2">
        <w:rPr>
          <w:rFonts w:asciiTheme="minorHAnsi" w:hAnsiTheme="minorHAnsi" w:cstheme="minorHAnsi"/>
          <w:b/>
          <w:bCs/>
          <w:color w:val="auto"/>
        </w:rPr>
        <w:t>:</w:t>
      </w:r>
    </w:p>
    <w:p w14:paraId="4E0C3135" w14:textId="61AD63AC" w:rsidR="007A4DD6" w:rsidRPr="00DD2EA2" w:rsidRDefault="00FB1355" w:rsidP="003C2F9C">
      <w:pPr>
        <w:rPr>
          <w:rFonts w:asciiTheme="minorHAnsi" w:hAnsiTheme="minorHAnsi" w:cstheme="minorHAnsi"/>
          <w:color w:val="auto"/>
        </w:rPr>
      </w:pPr>
      <w:r w:rsidRPr="00DD2EA2">
        <w:rPr>
          <w:rFonts w:asciiTheme="minorHAnsi" w:hAnsiTheme="minorHAnsi" w:cstheme="minorHAnsi"/>
          <w:color w:val="auto"/>
        </w:rPr>
        <w:t>The authors have nothing to disclose</w:t>
      </w:r>
      <w:r w:rsidR="00525A5F" w:rsidRPr="00DD2EA2">
        <w:rPr>
          <w:rFonts w:asciiTheme="minorHAnsi" w:hAnsiTheme="minorHAnsi" w:cstheme="minorHAnsi"/>
          <w:color w:val="auto"/>
        </w:rPr>
        <w:t>.</w:t>
      </w:r>
    </w:p>
    <w:p w14:paraId="66030076" w14:textId="77777777" w:rsidR="00AA03DF" w:rsidRPr="00DD2EA2" w:rsidRDefault="00AA03DF" w:rsidP="003C2F9C">
      <w:pPr>
        <w:rPr>
          <w:rFonts w:asciiTheme="minorHAnsi" w:hAnsiTheme="minorHAnsi" w:cstheme="minorHAnsi"/>
          <w:color w:val="auto"/>
        </w:rPr>
      </w:pPr>
    </w:p>
    <w:p w14:paraId="315B4FAD" w14:textId="7E3AAB5A" w:rsidR="00B32616" w:rsidRPr="00DD2EA2" w:rsidRDefault="009726EE" w:rsidP="003C2F9C">
      <w:pPr>
        <w:rPr>
          <w:rFonts w:asciiTheme="minorHAnsi" w:hAnsiTheme="minorHAnsi" w:cstheme="minorHAnsi"/>
          <w:color w:val="auto"/>
        </w:rPr>
      </w:pPr>
      <w:r w:rsidRPr="00DD2EA2">
        <w:rPr>
          <w:rFonts w:asciiTheme="minorHAnsi" w:hAnsiTheme="minorHAnsi" w:cstheme="minorHAnsi"/>
          <w:b/>
          <w:bCs/>
          <w:color w:val="auto"/>
        </w:rPr>
        <w:t>REFERENCES</w:t>
      </w:r>
      <w:r w:rsidR="00D04760" w:rsidRPr="00DD2EA2">
        <w:rPr>
          <w:rFonts w:asciiTheme="minorHAnsi" w:hAnsiTheme="minorHAnsi" w:cstheme="minorHAnsi"/>
          <w:b/>
          <w:bCs/>
          <w:color w:val="auto"/>
        </w:rPr>
        <w:t>:</w:t>
      </w:r>
      <w:r w:rsidRPr="00DD2EA2">
        <w:rPr>
          <w:rFonts w:asciiTheme="minorHAnsi" w:hAnsiTheme="minorHAnsi" w:cstheme="minorHAnsi"/>
          <w:color w:val="auto"/>
        </w:rPr>
        <w:t xml:space="preserve"> </w:t>
      </w:r>
    </w:p>
    <w:p w14:paraId="0D1CA188" w14:textId="23113CDD" w:rsidR="006E3F44" w:rsidRPr="00DD2EA2" w:rsidRDefault="000B5BDB"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fldChar w:fldCharType="begin"/>
      </w:r>
      <w:r w:rsidR="00AD40B2" w:rsidRPr="00DD2EA2">
        <w:rPr>
          <w:rFonts w:asciiTheme="minorHAnsi" w:hAnsiTheme="minorHAnsi" w:cstheme="minorHAnsi"/>
          <w:color w:val="auto"/>
        </w:rPr>
        <w:instrText xml:space="preserve"> ADDIN ZOTERO_BIBL {"uncited":[],"omitted":[],"custom":[]} CSL_BIBLIOGRAPHY </w:instrText>
      </w:r>
      <w:r w:rsidRPr="00DD2EA2">
        <w:rPr>
          <w:rFonts w:asciiTheme="minorHAnsi" w:hAnsiTheme="minorHAnsi" w:cstheme="minorHAnsi"/>
          <w:color w:val="auto"/>
        </w:rPr>
        <w:fldChar w:fldCharType="separate"/>
      </w:r>
      <w:r w:rsidR="006E3F44" w:rsidRPr="00DD2EA2">
        <w:rPr>
          <w:rFonts w:asciiTheme="minorHAnsi" w:hAnsiTheme="minorHAnsi" w:cstheme="minorHAnsi"/>
          <w:color w:val="auto"/>
        </w:rPr>
        <w:t>1.</w:t>
      </w:r>
      <w:r w:rsidR="006E3F44" w:rsidRPr="00DD2EA2">
        <w:rPr>
          <w:rFonts w:asciiTheme="minorHAnsi" w:hAnsiTheme="minorHAnsi" w:cstheme="minorHAnsi"/>
          <w:color w:val="auto"/>
        </w:rPr>
        <w:tab/>
        <w:t>Maron, B.</w:t>
      </w:r>
      <w:r w:rsidR="00622664">
        <w:rPr>
          <w:rFonts w:asciiTheme="minorHAnsi" w:hAnsiTheme="minorHAnsi" w:cstheme="minorHAnsi"/>
          <w:color w:val="auto"/>
        </w:rPr>
        <w:t xml:space="preserve"> </w:t>
      </w:r>
      <w:r w:rsidR="006E3F44" w:rsidRPr="00DD2EA2">
        <w:rPr>
          <w:rFonts w:asciiTheme="minorHAnsi" w:hAnsiTheme="minorHAnsi" w:cstheme="minorHAnsi"/>
          <w:color w:val="auto"/>
        </w:rPr>
        <w:t>J., Fox, P.</w:t>
      </w:r>
      <w:r w:rsidR="00622664">
        <w:rPr>
          <w:rFonts w:asciiTheme="minorHAnsi" w:hAnsiTheme="minorHAnsi" w:cstheme="minorHAnsi"/>
          <w:color w:val="auto"/>
        </w:rPr>
        <w:t xml:space="preserve"> </w:t>
      </w:r>
      <w:r w:rsidR="006E3F44" w:rsidRPr="00DD2EA2">
        <w:rPr>
          <w:rFonts w:asciiTheme="minorHAnsi" w:hAnsiTheme="minorHAnsi" w:cstheme="minorHAnsi"/>
          <w:color w:val="auto"/>
        </w:rPr>
        <w:t xml:space="preserve">R. Hypertrophic cardiomyopathy in man and cats. </w:t>
      </w:r>
      <w:r w:rsidR="006E3F44" w:rsidRPr="00DD2EA2">
        <w:rPr>
          <w:rFonts w:asciiTheme="minorHAnsi" w:hAnsiTheme="minorHAnsi" w:cstheme="minorHAnsi"/>
          <w:i/>
          <w:iCs/>
          <w:color w:val="auto"/>
        </w:rPr>
        <w:t>Journal of Veterinary Cardiology: The Official Journal of the European Society of Veterinary Cardiology</w:t>
      </w:r>
      <w:r w:rsidR="006E3F44" w:rsidRPr="00DD2EA2">
        <w:rPr>
          <w:rFonts w:asciiTheme="minorHAnsi" w:hAnsiTheme="minorHAnsi" w:cstheme="minorHAnsi"/>
          <w:color w:val="auto"/>
        </w:rPr>
        <w:t xml:space="preserve">. </w:t>
      </w:r>
      <w:r w:rsidR="006E3F44" w:rsidRPr="00DD2EA2">
        <w:rPr>
          <w:rFonts w:asciiTheme="minorHAnsi" w:hAnsiTheme="minorHAnsi" w:cstheme="minorHAnsi"/>
          <w:b/>
          <w:bCs/>
          <w:color w:val="auto"/>
        </w:rPr>
        <w:t>17 Suppl 1</w:t>
      </w:r>
      <w:r w:rsidR="006E3F44" w:rsidRPr="00DD2EA2">
        <w:rPr>
          <w:rFonts w:asciiTheme="minorHAnsi" w:hAnsiTheme="minorHAnsi" w:cstheme="minorHAnsi"/>
          <w:color w:val="auto"/>
        </w:rPr>
        <w:t>, S6</w:t>
      </w:r>
      <w:r w:rsidR="00DC7638" w:rsidRPr="005F1A1C">
        <w:rPr>
          <w:rFonts w:asciiTheme="minorHAnsi" w:hAnsiTheme="minorHAnsi" w:cstheme="minorHAnsi"/>
          <w:color w:val="auto"/>
        </w:rPr>
        <w:t>–</w:t>
      </w:r>
      <w:r w:rsidR="006E3F44" w:rsidRPr="00DD2EA2">
        <w:rPr>
          <w:rFonts w:asciiTheme="minorHAnsi" w:hAnsiTheme="minorHAnsi" w:cstheme="minorHAnsi"/>
          <w:color w:val="auto"/>
        </w:rPr>
        <w:t>9 (2015).</w:t>
      </w:r>
    </w:p>
    <w:p w14:paraId="1E6DA584" w14:textId="44920F81"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w:t>
      </w:r>
      <w:r w:rsidRPr="00DD2EA2">
        <w:rPr>
          <w:rFonts w:asciiTheme="minorHAnsi" w:hAnsiTheme="minorHAnsi" w:cstheme="minorHAnsi"/>
          <w:color w:val="auto"/>
        </w:rPr>
        <w:tab/>
        <w:t>Payne, J.</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R. </w:t>
      </w:r>
      <w:r w:rsidRPr="00622664">
        <w:rPr>
          <w:rFonts w:asciiTheme="minorHAnsi" w:hAnsiTheme="minorHAnsi" w:cstheme="minorHAnsi"/>
          <w:color w:val="auto"/>
        </w:rPr>
        <w:t xml:space="preserve">et al. </w:t>
      </w:r>
      <w:r w:rsidRPr="00DD2EA2">
        <w:rPr>
          <w:rFonts w:asciiTheme="minorHAnsi" w:hAnsiTheme="minorHAnsi" w:cstheme="minorHAnsi"/>
          <w:color w:val="auto"/>
        </w:rPr>
        <w:t xml:space="preserve">Prognostic indicators in cats with hypertrophic cardiomyopathy. </w:t>
      </w:r>
      <w:r w:rsidRPr="00DD2EA2">
        <w:rPr>
          <w:rFonts w:asciiTheme="minorHAnsi" w:hAnsiTheme="minorHAnsi" w:cstheme="minorHAnsi"/>
          <w:i/>
          <w:iCs/>
          <w:color w:val="auto"/>
        </w:rPr>
        <w:t>Journal of Veterinary Internal Medicine</w:t>
      </w:r>
      <w:r w:rsidRPr="00DD2EA2">
        <w:rPr>
          <w:rFonts w:asciiTheme="minorHAnsi" w:hAnsiTheme="minorHAnsi" w:cstheme="minorHAnsi"/>
          <w:color w:val="auto"/>
        </w:rPr>
        <w:t xml:space="preserve">. </w:t>
      </w:r>
      <w:r w:rsidRPr="00DD2EA2">
        <w:rPr>
          <w:rFonts w:asciiTheme="minorHAnsi" w:hAnsiTheme="minorHAnsi" w:cstheme="minorHAnsi"/>
          <w:b/>
          <w:bCs/>
          <w:color w:val="auto"/>
        </w:rPr>
        <w:t>27</w:t>
      </w:r>
      <w:r w:rsidRPr="00DD2EA2">
        <w:rPr>
          <w:rFonts w:asciiTheme="minorHAnsi" w:hAnsiTheme="minorHAnsi" w:cstheme="minorHAnsi"/>
          <w:color w:val="auto"/>
        </w:rPr>
        <w:t xml:space="preserve"> (6), 1427–1436</w:t>
      </w:r>
      <w:r w:rsidR="00622664">
        <w:rPr>
          <w:rFonts w:asciiTheme="minorHAnsi" w:hAnsiTheme="minorHAnsi" w:cstheme="minorHAnsi"/>
          <w:color w:val="auto"/>
        </w:rPr>
        <w:t xml:space="preserve"> </w:t>
      </w:r>
      <w:r w:rsidRPr="00DD2EA2">
        <w:rPr>
          <w:rFonts w:asciiTheme="minorHAnsi" w:hAnsiTheme="minorHAnsi" w:cstheme="minorHAnsi"/>
          <w:color w:val="auto"/>
        </w:rPr>
        <w:t>(2013).</w:t>
      </w:r>
    </w:p>
    <w:p w14:paraId="6F737AE3" w14:textId="2B57D7E3"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3.</w:t>
      </w:r>
      <w:r w:rsidRPr="00DD2EA2">
        <w:rPr>
          <w:rFonts w:asciiTheme="minorHAnsi" w:hAnsiTheme="minorHAnsi" w:cstheme="minorHAnsi"/>
          <w:color w:val="auto"/>
        </w:rPr>
        <w:tab/>
        <w:t>Borgeat, K., Wright, J., Garrod, O., Payne, J.</w:t>
      </w:r>
      <w:r w:rsidR="002510D5">
        <w:rPr>
          <w:rFonts w:asciiTheme="minorHAnsi" w:hAnsiTheme="minorHAnsi" w:cstheme="minorHAnsi"/>
          <w:color w:val="auto"/>
        </w:rPr>
        <w:t xml:space="preserve"> </w:t>
      </w:r>
      <w:r w:rsidRPr="00DD2EA2">
        <w:rPr>
          <w:rFonts w:asciiTheme="minorHAnsi" w:hAnsiTheme="minorHAnsi" w:cstheme="minorHAnsi"/>
          <w:color w:val="auto"/>
        </w:rPr>
        <w:t>R., Fuentes, V.</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L. Arterial Thromboembolism in 250 Cats in General Practice: 2004–2012. </w:t>
      </w:r>
      <w:r w:rsidRPr="00DD2EA2">
        <w:rPr>
          <w:rFonts w:asciiTheme="minorHAnsi" w:hAnsiTheme="minorHAnsi" w:cstheme="minorHAnsi"/>
          <w:i/>
          <w:iCs/>
          <w:color w:val="auto"/>
        </w:rPr>
        <w:t>Journal of Veterinary Internal Medicine</w:t>
      </w:r>
      <w:r w:rsidRPr="00DD2EA2">
        <w:rPr>
          <w:rFonts w:asciiTheme="minorHAnsi" w:hAnsiTheme="minorHAnsi" w:cstheme="minorHAnsi"/>
          <w:color w:val="auto"/>
        </w:rPr>
        <w:t xml:space="preserve">. </w:t>
      </w:r>
      <w:r w:rsidRPr="00DD2EA2">
        <w:rPr>
          <w:rFonts w:asciiTheme="minorHAnsi" w:hAnsiTheme="minorHAnsi" w:cstheme="minorHAnsi"/>
          <w:b/>
          <w:bCs/>
          <w:color w:val="auto"/>
        </w:rPr>
        <w:t>28</w:t>
      </w:r>
      <w:r w:rsidRPr="00DD2EA2">
        <w:rPr>
          <w:rFonts w:asciiTheme="minorHAnsi" w:hAnsiTheme="minorHAnsi" w:cstheme="minorHAnsi"/>
          <w:color w:val="auto"/>
        </w:rPr>
        <w:t xml:space="preserve"> (1),</w:t>
      </w:r>
      <w:r w:rsidR="002510D5">
        <w:rPr>
          <w:rFonts w:asciiTheme="minorHAnsi" w:hAnsiTheme="minorHAnsi" w:cstheme="minorHAnsi"/>
          <w:color w:val="auto"/>
        </w:rPr>
        <w:t xml:space="preserve"> </w:t>
      </w:r>
      <w:r w:rsidRPr="00DD2EA2">
        <w:rPr>
          <w:rFonts w:asciiTheme="minorHAnsi" w:hAnsiTheme="minorHAnsi" w:cstheme="minorHAnsi"/>
          <w:color w:val="auto"/>
        </w:rPr>
        <w:t>102–108</w:t>
      </w:r>
      <w:r w:rsidR="002510D5">
        <w:rPr>
          <w:rFonts w:asciiTheme="minorHAnsi" w:hAnsiTheme="minorHAnsi" w:cstheme="minorHAnsi"/>
          <w:color w:val="auto"/>
        </w:rPr>
        <w:t xml:space="preserve"> </w:t>
      </w:r>
      <w:r w:rsidRPr="00DD2EA2">
        <w:rPr>
          <w:rFonts w:asciiTheme="minorHAnsi" w:hAnsiTheme="minorHAnsi" w:cstheme="minorHAnsi"/>
          <w:color w:val="auto"/>
        </w:rPr>
        <w:t>(2014).</w:t>
      </w:r>
    </w:p>
    <w:p w14:paraId="3C3E50AC" w14:textId="7D33F5AB"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4.</w:t>
      </w:r>
      <w:r w:rsidRPr="00DD2EA2">
        <w:rPr>
          <w:rFonts w:asciiTheme="minorHAnsi" w:hAnsiTheme="minorHAnsi" w:cstheme="minorHAnsi"/>
          <w:color w:val="auto"/>
        </w:rPr>
        <w:tab/>
        <w:t xml:space="preserve">Brinkmann, V., Zychlinsky, A. Beneficial suicide: why neutrophils die to make NETs. </w:t>
      </w:r>
      <w:r w:rsidRPr="00DD2EA2">
        <w:rPr>
          <w:rFonts w:asciiTheme="minorHAnsi" w:hAnsiTheme="minorHAnsi" w:cstheme="minorHAnsi"/>
          <w:i/>
          <w:iCs/>
          <w:color w:val="auto"/>
        </w:rPr>
        <w:t>Nature Reviews. Microbiology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5</w:t>
      </w:r>
      <w:r w:rsidRPr="00DD2EA2">
        <w:rPr>
          <w:rFonts w:asciiTheme="minorHAnsi" w:hAnsiTheme="minorHAnsi" w:cstheme="minorHAnsi"/>
          <w:color w:val="auto"/>
        </w:rPr>
        <w:t xml:space="preserve"> (8), 577–582 (2007).</w:t>
      </w:r>
    </w:p>
    <w:p w14:paraId="3DA9BA37" w14:textId="4E472C66"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5.</w:t>
      </w:r>
      <w:r w:rsidRPr="00DD2EA2">
        <w:rPr>
          <w:rFonts w:asciiTheme="minorHAnsi" w:hAnsiTheme="minorHAnsi" w:cstheme="minorHAnsi"/>
          <w:color w:val="auto"/>
        </w:rPr>
        <w:tab/>
      </w:r>
      <w:r w:rsidR="002510D5" w:rsidRPr="00DD2EA2">
        <w:rPr>
          <w:rFonts w:asciiTheme="minorHAnsi" w:hAnsiTheme="minorHAnsi" w:cstheme="minorHAnsi"/>
          <w:color w:val="auto"/>
        </w:rPr>
        <w:t>Goggs, R</w:t>
      </w:r>
      <w:r w:rsidR="002510D5">
        <w:rPr>
          <w:rFonts w:asciiTheme="minorHAnsi" w:hAnsiTheme="minorHAnsi" w:cstheme="minorHAnsi"/>
          <w:color w:val="auto"/>
        </w:rPr>
        <w:t>.,</w:t>
      </w:r>
      <w:r w:rsidR="002510D5" w:rsidRPr="00DD2EA2">
        <w:rPr>
          <w:rFonts w:asciiTheme="minorHAnsi" w:hAnsiTheme="minorHAnsi" w:cstheme="minorHAnsi"/>
          <w:color w:val="auto"/>
        </w:rPr>
        <w:t xml:space="preserve"> </w:t>
      </w:r>
      <w:hyperlink r:id="rId11" w:history="1">
        <w:r w:rsidR="002510D5" w:rsidRPr="002510D5">
          <w:rPr>
            <w:rStyle w:val="Hyperlink"/>
            <w:color w:val="auto"/>
            <w:u w:val="none"/>
          </w:rPr>
          <w:t>Jeffery</w:t>
        </w:r>
        <w:r w:rsidR="002510D5">
          <w:rPr>
            <w:rStyle w:val="Hyperlink"/>
            <w:color w:val="auto"/>
            <w:u w:val="none"/>
          </w:rPr>
          <w:t>,</w:t>
        </w:r>
        <w:r w:rsidR="002510D5" w:rsidRPr="002510D5">
          <w:rPr>
            <w:rStyle w:val="Hyperlink"/>
            <w:color w:val="auto"/>
            <w:u w:val="none"/>
          </w:rPr>
          <w:t xml:space="preserve"> U</w:t>
        </w:r>
      </w:hyperlink>
      <w:r w:rsidR="002510D5">
        <w:rPr>
          <w:color w:val="auto"/>
        </w:rPr>
        <w:t>.</w:t>
      </w:r>
      <w:r w:rsidR="002510D5" w:rsidRPr="002510D5">
        <w:rPr>
          <w:color w:val="auto"/>
        </w:rPr>
        <w:t>, </w:t>
      </w:r>
      <w:hyperlink r:id="rId12" w:history="1">
        <w:r w:rsidR="002510D5" w:rsidRPr="002510D5">
          <w:rPr>
            <w:rStyle w:val="Hyperlink"/>
            <w:color w:val="auto"/>
            <w:u w:val="none"/>
          </w:rPr>
          <w:t>LeVine</w:t>
        </w:r>
        <w:r w:rsidR="002510D5">
          <w:rPr>
            <w:rStyle w:val="Hyperlink"/>
            <w:color w:val="auto"/>
            <w:u w:val="none"/>
          </w:rPr>
          <w:t>,</w:t>
        </w:r>
        <w:r w:rsidR="002510D5" w:rsidRPr="002510D5">
          <w:rPr>
            <w:rStyle w:val="Hyperlink"/>
            <w:color w:val="auto"/>
            <w:u w:val="none"/>
          </w:rPr>
          <w:t xml:space="preserve"> D</w:t>
        </w:r>
        <w:r w:rsidR="002510D5">
          <w:rPr>
            <w:rStyle w:val="Hyperlink"/>
            <w:color w:val="auto"/>
            <w:u w:val="none"/>
          </w:rPr>
          <w:t xml:space="preserve">. </w:t>
        </w:r>
        <w:r w:rsidR="002510D5" w:rsidRPr="002510D5">
          <w:rPr>
            <w:rStyle w:val="Hyperlink"/>
            <w:color w:val="auto"/>
            <w:u w:val="none"/>
          </w:rPr>
          <w:t>N</w:t>
        </w:r>
      </w:hyperlink>
      <w:r w:rsidR="002510D5">
        <w:rPr>
          <w:color w:val="auto"/>
        </w:rPr>
        <w:t>.</w:t>
      </w:r>
      <w:r w:rsidR="00B80CF2">
        <w:rPr>
          <w:color w:val="auto"/>
        </w:rPr>
        <w:t>,</w:t>
      </w:r>
      <w:r w:rsidR="002510D5" w:rsidRPr="002510D5">
        <w:rPr>
          <w:color w:val="auto"/>
        </w:rPr>
        <w:t> </w:t>
      </w:r>
      <w:hyperlink r:id="rId13" w:history="1">
        <w:r w:rsidR="002510D5" w:rsidRPr="002510D5">
          <w:rPr>
            <w:rStyle w:val="Hyperlink"/>
            <w:color w:val="auto"/>
            <w:u w:val="none"/>
          </w:rPr>
          <w:t>Li</w:t>
        </w:r>
        <w:r w:rsidR="002510D5">
          <w:rPr>
            <w:rStyle w:val="Hyperlink"/>
            <w:color w:val="auto"/>
            <w:u w:val="none"/>
          </w:rPr>
          <w:t>,</w:t>
        </w:r>
        <w:r w:rsidR="002510D5" w:rsidRPr="002510D5">
          <w:rPr>
            <w:rStyle w:val="Hyperlink"/>
            <w:color w:val="auto"/>
            <w:u w:val="none"/>
          </w:rPr>
          <w:t xml:space="preserve"> R</w:t>
        </w:r>
        <w:r w:rsidR="002510D5">
          <w:rPr>
            <w:rStyle w:val="Hyperlink"/>
            <w:color w:val="auto"/>
            <w:u w:val="none"/>
          </w:rPr>
          <w:t xml:space="preserve">. </w:t>
        </w:r>
        <w:r w:rsidR="002510D5" w:rsidRPr="002510D5">
          <w:rPr>
            <w:rStyle w:val="Hyperlink"/>
            <w:color w:val="auto"/>
            <w:u w:val="none"/>
          </w:rPr>
          <w:t>H</w:t>
        </w:r>
        <w:r w:rsidR="002510D5">
          <w:rPr>
            <w:rStyle w:val="Hyperlink"/>
            <w:color w:val="auto"/>
            <w:u w:val="none"/>
          </w:rPr>
          <w:t xml:space="preserve">. </w:t>
        </w:r>
        <w:r w:rsidR="002510D5" w:rsidRPr="002510D5">
          <w:rPr>
            <w:rStyle w:val="Hyperlink"/>
            <w:color w:val="auto"/>
            <w:u w:val="none"/>
          </w:rPr>
          <w:t>L</w:t>
        </w:r>
      </w:hyperlink>
      <w:r w:rsidR="002510D5" w:rsidRPr="002510D5">
        <w:rPr>
          <w:color w:val="auto"/>
        </w:rPr>
        <w:t xml:space="preserve">. </w:t>
      </w:r>
      <w:r w:rsidRPr="00DD2EA2">
        <w:rPr>
          <w:rFonts w:asciiTheme="minorHAnsi" w:hAnsiTheme="minorHAnsi" w:cstheme="minorHAnsi"/>
          <w:color w:val="auto"/>
        </w:rPr>
        <w:t xml:space="preserve">Neutrophil-extracellular traps, cell-free DNA and immunothrombosis in companion animals: A review. </w:t>
      </w:r>
      <w:r w:rsidRPr="00DD2EA2">
        <w:rPr>
          <w:rFonts w:asciiTheme="minorHAnsi" w:hAnsiTheme="minorHAnsi" w:cstheme="minorHAnsi"/>
          <w:i/>
          <w:iCs/>
          <w:color w:val="auto"/>
        </w:rPr>
        <w:t>Veterinary Pathology</w:t>
      </w:r>
      <w:r w:rsidR="002510D5">
        <w:rPr>
          <w:rFonts w:asciiTheme="minorHAnsi" w:hAnsiTheme="minorHAnsi" w:cstheme="minorHAnsi"/>
          <w:i/>
          <w:iCs/>
          <w:color w:val="auto"/>
        </w:rPr>
        <w:t>.</w:t>
      </w:r>
      <w:r w:rsidRPr="00DD2EA2">
        <w:rPr>
          <w:rFonts w:asciiTheme="minorHAnsi" w:hAnsiTheme="minorHAnsi" w:cstheme="minorHAnsi"/>
          <w:color w:val="auto"/>
        </w:rPr>
        <w:t xml:space="preserve"> </w:t>
      </w:r>
      <w:r w:rsidR="00DC7638" w:rsidRPr="00DC7638">
        <w:rPr>
          <w:rFonts w:asciiTheme="minorHAnsi" w:hAnsiTheme="minorHAnsi" w:cstheme="minorHAnsi"/>
          <w:color w:val="auto"/>
        </w:rPr>
        <w:t>Jul 25</w:t>
      </w:r>
      <w:r w:rsidR="00DC7638">
        <w:rPr>
          <w:rFonts w:asciiTheme="minorHAnsi" w:hAnsiTheme="minorHAnsi" w:cstheme="minorHAnsi"/>
          <w:color w:val="auto"/>
        </w:rPr>
        <w:t xml:space="preserve">, </w:t>
      </w:r>
      <w:r w:rsidR="00DC7638" w:rsidRPr="00DC7638">
        <w:rPr>
          <w:rFonts w:asciiTheme="minorHAnsi" w:hAnsiTheme="minorHAnsi" w:cstheme="minorHAnsi"/>
          <w:color w:val="auto"/>
        </w:rPr>
        <w:t xml:space="preserve">300985819861721 </w:t>
      </w:r>
      <w:r w:rsidRPr="00DD2EA2">
        <w:rPr>
          <w:rFonts w:asciiTheme="minorHAnsi" w:hAnsiTheme="minorHAnsi" w:cstheme="minorHAnsi"/>
          <w:color w:val="auto"/>
        </w:rPr>
        <w:t>(2019).</w:t>
      </w:r>
    </w:p>
    <w:p w14:paraId="3359A0C1" w14:textId="1B7F21F8"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6.</w:t>
      </w:r>
      <w:r w:rsidRPr="00DD2EA2">
        <w:rPr>
          <w:rFonts w:asciiTheme="minorHAnsi" w:hAnsiTheme="minorHAnsi" w:cstheme="minorHAnsi"/>
          <w:color w:val="auto"/>
        </w:rPr>
        <w:tab/>
      </w:r>
      <w:r w:rsidR="008C487A" w:rsidRPr="00DD2EA2">
        <w:rPr>
          <w:rFonts w:asciiTheme="minorHAnsi" w:hAnsiTheme="minorHAnsi" w:cstheme="minorHAnsi"/>
          <w:color w:val="auto"/>
        </w:rPr>
        <w:t xml:space="preserve">de </w:t>
      </w:r>
      <w:r w:rsidRPr="00DD2EA2">
        <w:rPr>
          <w:rFonts w:asciiTheme="minorHAnsi" w:hAnsiTheme="minorHAnsi" w:cstheme="minorHAnsi"/>
          <w:color w:val="auto"/>
        </w:rPr>
        <w:t>Boer, O.</w:t>
      </w:r>
      <w:r w:rsidR="002510D5">
        <w:rPr>
          <w:rFonts w:asciiTheme="minorHAnsi" w:hAnsiTheme="minorHAnsi" w:cstheme="minorHAnsi"/>
          <w:color w:val="auto"/>
        </w:rPr>
        <w:t xml:space="preserve"> </w:t>
      </w:r>
      <w:r w:rsidRPr="00DD2EA2">
        <w:rPr>
          <w:rFonts w:asciiTheme="minorHAnsi" w:hAnsiTheme="minorHAnsi" w:cstheme="minorHAnsi"/>
          <w:color w:val="auto"/>
        </w:rPr>
        <w:t>J., Li, X., Goebel, H.,</w:t>
      </w:r>
      <w:r w:rsidR="002510D5">
        <w:rPr>
          <w:rFonts w:asciiTheme="minorHAnsi" w:hAnsiTheme="minorHAnsi" w:cstheme="minorHAnsi"/>
          <w:color w:val="auto"/>
        </w:rPr>
        <w:t xml:space="preserve"> </w:t>
      </w:r>
      <w:r w:rsidR="002510D5" w:rsidRPr="00DD2EA2">
        <w:rPr>
          <w:rFonts w:asciiTheme="minorHAnsi" w:hAnsiTheme="minorHAnsi" w:cstheme="minorHAnsi"/>
          <w:color w:val="auto"/>
        </w:rPr>
        <w:t>van der</w:t>
      </w:r>
      <w:r w:rsidRPr="00DD2EA2">
        <w:rPr>
          <w:rFonts w:asciiTheme="minorHAnsi" w:hAnsiTheme="minorHAnsi" w:cstheme="minorHAnsi"/>
          <w:color w:val="auto"/>
        </w:rPr>
        <w:t xml:space="preserve"> Wal, A.</w:t>
      </w:r>
      <w:r w:rsidR="002510D5">
        <w:rPr>
          <w:rFonts w:asciiTheme="minorHAnsi" w:hAnsiTheme="minorHAnsi" w:cstheme="minorHAnsi"/>
          <w:color w:val="auto"/>
        </w:rPr>
        <w:t xml:space="preserve"> </w:t>
      </w:r>
      <w:r w:rsidRPr="00DD2EA2">
        <w:rPr>
          <w:rFonts w:asciiTheme="minorHAnsi" w:hAnsiTheme="minorHAnsi" w:cstheme="minorHAnsi"/>
          <w:color w:val="auto"/>
        </w:rPr>
        <w:t>C. Nuclear smears observed in H</w:t>
      </w:r>
      <w:r w:rsidR="002510D5">
        <w:rPr>
          <w:rFonts w:asciiTheme="minorHAnsi" w:hAnsiTheme="minorHAnsi" w:cstheme="minorHAnsi"/>
          <w:color w:val="auto"/>
        </w:rPr>
        <w:t xml:space="preserve"> </w:t>
      </w:r>
      <w:r w:rsidRPr="00DD2EA2">
        <w:rPr>
          <w:rFonts w:asciiTheme="minorHAnsi" w:hAnsiTheme="minorHAnsi" w:cstheme="minorHAnsi"/>
          <w:color w:val="auto"/>
        </w:rPr>
        <w:t>&amp;</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E-stained thrombus sections are neutrophil extracellular traps. </w:t>
      </w:r>
      <w:r w:rsidRPr="00DD2EA2">
        <w:rPr>
          <w:rFonts w:asciiTheme="minorHAnsi" w:hAnsiTheme="minorHAnsi" w:cstheme="minorHAnsi"/>
          <w:i/>
          <w:iCs/>
          <w:color w:val="auto"/>
        </w:rPr>
        <w:t>Journal of Clinical Pathology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69</w:t>
      </w:r>
      <w:r w:rsidRPr="00DD2EA2">
        <w:rPr>
          <w:rFonts w:asciiTheme="minorHAnsi" w:hAnsiTheme="minorHAnsi" w:cstheme="minorHAnsi"/>
          <w:color w:val="auto"/>
        </w:rPr>
        <w:t xml:space="preserve"> (2), 181–182 (2016).</w:t>
      </w:r>
    </w:p>
    <w:p w14:paraId="1078DE9D" w14:textId="7746E38F"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7.</w:t>
      </w:r>
      <w:r w:rsidRPr="00DD2EA2">
        <w:rPr>
          <w:rFonts w:asciiTheme="minorHAnsi" w:hAnsiTheme="minorHAnsi" w:cstheme="minorHAnsi"/>
          <w:color w:val="auto"/>
        </w:rPr>
        <w:tab/>
        <w:t>Li, R., Tablin, F. A Comparative Review of Neutrophil Extracellular Traps in Sepsis.</w:t>
      </w:r>
      <w:r w:rsidR="002510D5">
        <w:rPr>
          <w:rFonts w:asciiTheme="minorHAnsi" w:hAnsiTheme="minorHAnsi" w:cstheme="minorHAnsi"/>
          <w:color w:val="auto"/>
        </w:rPr>
        <w:t xml:space="preserve"> Frontiers in Veterinary Sciences. </w:t>
      </w:r>
      <w:r w:rsidR="002510D5" w:rsidRPr="002510D5">
        <w:rPr>
          <w:rFonts w:asciiTheme="minorHAnsi" w:hAnsiTheme="minorHAnsi" w:cstheme="minorHAnsi"/>
          <w:b/>
          <w:bCs/>
          <w:color w:val="auto"/>
        </w:rPr>
        <w:t>5</w:t>
      </w:r>
      <w:r w:rsidR="00DC7638">
        <w:rPr>
          <w:rFonts w:asciiTheme="minorHAnsi" w:hAnsiTheme="minorHAnsi" w:cstheme="minorHAnsi"/>
          <w:b/>
          <w:bCs/>
          <w:color w:val="auto"/>
        </w:rPr>
        <w:t xml:space="preserve"> </w:t>
      </w:r>
      <w:r w:rsidR="002510D5">
        <w:rPr>
          <w:rFonts w:asciiTheme="minorHAnsi" w:hAnsiTheme="minorHAnsi" w:cstheme="minorHAnsi"/>
          <w:color w:val="auto"/>
        </w:rPr>
        <w:t xml:space="preserve">(291) </w:t>
      </w:r>
      <w:r w:rsidRPr="00DD2EA2">
        <w:rPr>
          <w:rFonts w:asciiTheme="minorHAnsi" w:hAnsiTheme="minorHAnsi" w:cstheme="minorHAnsi"/>
          <w:color w:val="auto"/>
        </w:rPr>
        <w:t>(2018).</w:t>
      </w:r>
    </w:p>
    <w:p w14:paraId="0800DFFD" w14:textId="79753D10"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8.</w:t>
      </w:r>
      <w:r w:rsidRPr="00DD2EA2">
        <w:rPr>
          <w:rFonts w:asciiTheme="minorHAnsi" w:hAnsiTheme="minorHAnsi" w:cstheme="minorHAnsi"/>
          <w:color w:val="auto"/>
        </w:rPr>
        <w:tab/>
        <w:t>Borissoff, J.</w:t>
      </w:r>
      <w:r w:rsidR="002510D5">
        <w:rPr>
          <w:rFonts w:asciiTheme="minorHAnsi" w:hAnsiTheme="minorHAnsi" w:cstheme="minorHAnsi"/>
          <w:color w:val="auto"/>
        </w:rPr>
        <w:t xml:space="preserve"> </w:t>
      </w:r>
      <w:r w:rsidRPr="00DD2EA2">
        <w:rPr>
          <w:rFonts w:asciiTheme="minorHAnsi" w:hAnsiTheme="minorHAnsi" w:cstheme="minorHAnsi"/>
          <w:color w:val="auto"/>
        </w:rPr>
        <w:t>I.</w:t>
      </w:r>
      <w:r w:rsidRPr="002510D5">
        <w:rPr>
          <w:rFonts w:asciiTheme="minorHAnsi" w:hAnsiTheme="minorHAnsi" w:cstheme="minorHAnsi"/>
          <w:color w:val="auto"/>
        </w:rPr>
        <w:t xml:space="preserve"> et al. </w:t>
      </w:r>
      <w:r w:rsidRPr="00DD2EA2">
        <w:rPr>
          <w:rFonts w:asciiTheme="minorHAnsi" w:hAnsiTheme="minorHAnsi" w:cstheme="minorHAnsi"/>
          <w:color w:val="auto"/>
        </w:rPr>
        <w:t xml:space="preserve">Elevated levels of circulating DNA and chromatin are independently </w:t>
      </w:r>
      <w:r w:rsidRPr="00DD2EA2">
        <w:rPr>
          <w:rFonts w:asciiTheme="minorHAnsi" w:hAnsiTheme="minorHAnsi" w:cstheme="minorHAnsi"/>
          <w:color w:val="auto"/>
        </w:rPr>
        <w:lastRenderedPageBreak/>
        <w:t xml:space="preserve">associated with severe coronary atherosclerosis and a prothrombotic state. </w:t>
      </w:r>
      <w:r w:rsidRPr="00DD2EA2">
        <w:rPr>
          <w:rFonts w:asciiTheme="minorHAnsi" w:hAnsiTheme="minorHAnsi" w:cstheme="minorHAnsi"/>
          <w:i/>
          <w:iCs/>
          <w:color w:val="auto"/>
        </w:rPr>
        <w:t>Arteriosclerosis, Thrombosis, and Vascular Biology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33</w:t>
      </w:r>
      <w:r w:rsidRPr="00DD2EA2">
        <w:rPr>
          <w:rFonts w:asciiTheme="minorHAnsi" w:hAnsiTheme="minorHAnsi" w:cstheme="minorHAnsi"/>
          <w:color w:val="auto"/>
        </w:rPr>
        <w:t xml:space="preserve"> (8), 2032–2040 (2013).</w:t>
      </w:r>
    </w:p>
    <w:p w14:paraId="249DB42B" w14:textId="72E51B2F"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9.</w:t>
      </w:r>
      <w:r w:rsidRPr="00DD2EA2">
        <w:rPr>
          <w:rFonts w:asciiTheme="minorHAnsi" w:hAnsiTheme="minorHAnsi" w:cstheme="minorHAnsi"/>
          <w:color w:val="auto"/>
        </w:rPr>
        <w:tab/>
        <w:t>Moschonas, I.</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C., Tselepis, A.D. The pathway of neutrophil extracellular traps towards atherosclerosis and thrombosis. </w:t>
      </w:r>
      <w:r w:rsidRPr="00DD2EA2">
        <w:rPr>
          <w:rFonts w:asciiTheme="minorHAnsi" w:hAnsiTheme="minorHAnsi" w:cstheme="minorHAnsi"/>
          <w:i/>
          <w:iCs/>
          <w:color w:val="auto"/>
        </w:rPr>
        <w:t>Atherosclerosis</w:t>
      </w:r>
      <w:r w:rsidRPr="00DD2EA2">
        <w:rPr>
          <w:rFonts w:asciiTheme="minorHAnsi" w:hAnsiTheme="minorHAnsi" w:cstheme="minorHAnsi"/>
          <w:color w:val="auto"/>
        </w:rPr>
        <w:t xml:space="preserve">. </w:t>
      </w:r>
      <w:r w:rsidRPr="00DD2EA2">
        <w:rPr>
          <w:rFonts w:asciiTheme="minorHAnsi" w:hAnsiTheme="minorHAnsi" w:cstheme="minorHAnsi"/>
          <w:b/>
          <w:bCs/>
          <w:color w:val="auto"/>
        </w:rPr>
        <w:t>288</w:t>
      </w:r>
      <w:r w:rsidRPr="00DD2EA2">
        <w:rPr>
          <w:rFonts w:asciiTheme="minorHAnsi" w:hAnsiTheme="minorHAnsi" w:cstheme="minorHAnsi"/>
          <w:color w:val="auto"/>
        </w:rPr>
        <w:t>, 9–16</w:t>
      </w:r>
      <w:r w:rsidR="002510D5">
        <w:rPr>
          <w:rFonts w:asciiTheme="minorHAnsi" w:hAnsiTheme="minorHAnsi" w:cstheme="minorHAnsi"/>
          <w:color w:val="auto"/>
        </w:rPr>
        <w:t xml:space="preserve"> </w:t>
      </w:r>
      <w:r w:rsidRPr="00DD2EA2">
        <w:rPr>
          <w:rFonts w:asciiTheme="minorHAnsi" w:hAnsiTheme="minorHAnsi" w:cstheme="minorHAnsi"/>
          <w:color w:val="auto"/>
        </w:rPr>
        <w:t>(2019).</w:t>
      </w:r>
    </w:p>
    <w:p w14:paraId="5115A57E" w14:textId="180418BC"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10.</w:t>
      </w:r>
      <w:r w:rsidRPr="00DD2EA2">
        <w:rPr>
          <w:rFonts w:asciiTheme="minorHAnsi" w:hAnsiTheme="minorHAnsi" w:cstheme="minorHAnsi"/>
          <w:color w:val="auto"/>
        </w:rPr>
        <w:tab/>
        <w:t>Perdomo, J</w:t>
      </w:r>
      <w:r w:rsidRPr="002510D5">
        <w:rPr>
          <w:rFonts w:asciiTheme="minorHAnsi" w:hAnsiTheme="minorHAnsi" w:cstheme="minorHAnsi"/>
          <w:color w:val="auto"/>
        </w:rPr>
        <w:t xml:space="preserve">. et al. </w:t>
      </w:r>
      <w:r w:rsidRPr="00DD2EA2">
        <w:rPr>
          <w:rFonts w:asciiTheme="minorHAnsi" w:hAnsiTheme="minorHAnsi" w:cstheme="minorHAnsi"/>
          <w:color w:val="auto"/>
        </w:rPr>
        <w:t xml:space="preserve">Neutrophil activation and NETosis are the major drivers of thrombosis in heparin-induced thrombocytopenia. </w:t>
      </w:r>
      <w:r w:rsidRPr="00DD2EA2">
        <w:rPr>
          <w:rFonts w:asciiTheme="minorHAnsi" w:hAnsiTheme="minorHAnsi" w:cstheme="minorHAnsi"/>
          <w:i/>
          <w:iCs/>
          <w:color w:val="auto"/>
        </w:rPr>
        <w:t>Nature Communications</w:t>
      </w:r>
      <w:r w:rsidRPr="00DD2EA2">
        <w:rPr>
          <w:rFonts w:asciiTheme="minorHAnsi" w:hAnsiTheme="minorHAnsi" w:cstheme="minorHAnsi"/>
          <w:color w:val="auto"/>
        </w:rPr>
        <w:t xml:space="preserve">. </w:t>
      </w:r>
      <w:r w:rsidRPr="00DD2EA2">
        <w:rPr>
          <w:rFonts w:asciiTheme="minorHAnsi" w:hAnsiTheme="minorHAnsi" w:cstheme="minorHAnsi"/>
          <w:b/>
          <w:bCs/>
          <w:color w:val="auto"/>
        </w:rPr>
        <w:t>10</w:t>
      </w:r>
      <w:r w:rsidRPr="00DD2EA2">
        <w:rPr>
          <w:rFonts w:asciiTheme="minorHAnsi" w:hAnsiTheme="minorHAnsi" w:cstheme="minorHAnsi"/>
          <w:color w:val="auto"/>
        </w:rPr>
        <w:t xml:space="preserve"> (1), 1322</w:t>
      </w:r>
      <w:r w:rsidR="002510D5">
        <w:rPr>
          <w:rFonts w:asciiTheme="minorHAnsi" w:hAnsiTheme="minorHAnsi" w:cstheme="minorHAnsi"/>
          <w:color w:val="auto"/>
        </w:rPr>
        <w:t xml:space="preserve"> </w:t>
      </w:r>
      <w:r w:rsidRPr="00DD2EA2">
        <w:rPr>
          <w:rFonts w:asciiTheme="minorHAnsi" w:hAnsiTheme="minorHAnsi" w:cstheme="minorHAnsi"/>
          <w:color w:val="auto"/>
        </w:rPr>
        <w:t>(2019).</w:t>
      </w:r>
    </w:p>
    <w:p w14:paraId="467AC4BD" w14:textId="2E57D0B7"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11.</w:t>
      </w:r>
      <w:r w:rsidRPr="00DD2EA2">
        <w:rPr>
          <w:rFonts w:asciiTheme="minorHAnsi" w:hAnsiTheme="minorHAnsi" w:cstheme="minorHAnsi"/>
          <w:color w:val="auto"/>
        </w:rPr>
        <w:tab/>
        <w:t>Li, B</w:t>
      </w:r>
      <w:r w:rsidRPr="002510D5">
        <w:rPr>
          <w:rFonts w:asciiTheme="minorHAnsi" w:hAnsiTheme="minorHAnsi" w:cstheme="minorHAnsi"/>
          <w:color w:val="auto"/>
        </w:rPr>
        <w:t xml:space="preserve">. et al. </w:t>
      </w:r>
      <w:r w:rsidRPr="00DD2EA2">
        <w:rPr>
          <w:rFonts w:asciiTheme="minorHAnsi" w:hAnsiTheme="minorHAnsi" w:cstheme="minorHAnsi"/>
          <w:color w:val="auto"/>
        </w:rPr>
        <w:t xml:space="preserve">Neutrophil extracellular traps enhance procoagulant activity in patients with oral squamous cell carcinoma. </w:t>
      </w:r>
      <w:r w:rsidRPr="00DD2EA2">
        <w:rPr>
          <w:rFonts w:asciiTheme="minorHAnsi" w:hAnsiTheme="minorHAnsi" w:cstheme="minorHAnsi"/>
          <w:i/>
          <w:iCs/>
          <w:color w:val="auto"/>
        </w:rPr>
        <w:t>Journal of Cancer Research and Clinical Oncology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145</w:t>
      </w:r>
      <w:r w:rsidRPr="00DD2EA2">
        <w:rPr>
          <w:rFonts w:asciiTheme="minorHAnsi" w:hAnsiTheme="minorHAnsi" w:cstheme="minorHAnsi"/>
          <w:color w:val="auto"/>
        </w:rPr>
        <w:t xml:space="preserve"> (7), 1695–1707 (2019).</w:t>
      </w:r>
    </w:p>
    <w:p w14:paraId="6EDA6B10" w14:textId="69C39689"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12.</w:t>
      </w:r>
      <w:r w:rsidRPr="00DD2EA2">
        <w:rPr>
          <w:rFonts w:asciiTheme="minorHAnsi" w:hAnsiTheme="minorHAnsi" w:cstheme="minorHAnsi"/>
          <w:color w:val="auto"/>
        </w:rPr>
        <w:tab/>
        <w:t>Li, R.</w:t>
      </w:r>
      <w:r w:rsidR="002510D5">
        <w:rPr>
          <w:rFonts w:asciiTheme="minorHAnsi" w:hAnsiTheme="minorHAnsi" w:cstheme="minorHAnsi"/>
          <w:color w:val="auto"/>
        </w:rPr>
        <w:t xml:space="preserve"> </w:t>
      </w:r>
      <w:r w:rsidRPr="00DD2EA2">
        <w:rPr>
          <w:rFonts w:asciiTheme="minorHAnsi" w:hAnsiTheme="minorHAnsi" w:cstheme="minorHAnsi"/>
          <w:color w:val="auto"/>
        </w:rPr>
        <w:t>H.</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L., Tablin, F. In Vitro Canine Neutrophil Extracellular Trap Formation: Dynamic and Quantitative Analysis by Fluorescence Microscopy. </w:t>
      </w:r>
      <w:r w:rsidRPr="00DD2EA2">
        <w:rPr>
          <w:rFonts w:asciiTheme="minorHAnsi" w:hAnsiTheme="minorHAnsi" w:cstheme="minorHAnsi"/>
          <w:i/>
          <w:iCs/>
          <w:color w:val="auto"/>
        </w:rPr>
        <w:t>Journal of Visualized Experiments</w:t>
      </w:r>
      <w:r w:rsidRPr="00DD2EA2">
        <w:rPr>
          <w:rFonts w:asciiTheme="minorHAnsi" w:hAnsiTheme="minorHAnsi" w:cstheme="minorHAnsi"/>
          <w:color w:val="auto"/>
        </w:rPr>
        <w:t>. (138), e58083 (2018).</w:t>
      </w:r>
    </w:p>
    <w:p w14:paraId="4C4A2DF0" w14:textId="72363A0E"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13.</w:t>
      </w:r>
      <w:r w:rsidRPr="00DD2EA2">
        <w:rPr>
          <w:rFonts w:asciiTheme="minorHAnsi" w:hAnsiTheme="minorHAnsi" w:cstheme="minorHAnsi"/>
          <w:color w:val="auto"/>
        </w:rPr>
        <w:tab/>
        <w:t>de Boer, O.</w:t>
      </w:r>
      <w:r w:rsidR="002510D5">
        <w:rPr>
          <w:rFonts w:asciiTheme="minorHAnsi" w:hAnsiTheme="minorHAnsi" w:cstheme="minorHAnsi"/>
          <w:color w:val="auto"/>
        </w:rPr>
        <w:t xml:space="preserve"> </w:t>
      </w:r>
      <w:r w:rsidRPr="00DD2EA2">
        <w:rPr>
          <w:rFonts w:asciiTheme="minorHAnsi" w:hAnsiTheme="minorHAnsi" w:cstheme="minorHAnsi"/>
          <w:color w:val="auto"/>
        </w:rPr>
        <w:t>J., Li, X., Goebel, H., van der Wal, A.</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C. Nuclear smears observed in H&amp;E-stained thrombus sections are neutrophil extracellular traps. </w:t>
      </w:r>
      <w:r w:rsidRPr="00DD2EA2">
        <w:rPr>
          <w:rFonts w:asciiTheme="minorHAnsi" w:hAnsiTheme="minorHAnsi" w:cstheme="minorHAnsi"/>
          <w:i/>
          <w:iCs/>
          <w:color w:val="auto"/>
        </w:rPr>
        <w:t>Journal of Clinical Pathology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69</w:t>
      </w:r>
      <w:r w:rsidRPr="00DD2EA2">
        <w:rPr>
          <w:rFonts w:asciiTheme="minorHAnsi" w:hAnsiTheme="minorHAnsi" w:cstheme="minorHAnsi"/>
          <w:color w:val="auto"/>
        </w:rPr>
        <w:t xml:space="preserve"> (2), 181–182</w:t>
      </w:r>
      <w:r w:rsidR="002510D5">
        <w:rPr>
          <w:rFonts w:asciiTheme="minorHAnsi" w:hAnsiTheme="minorHAnsi" w:cstheme="minorHAnsi"/>
          <w:color w:val="auto"/>
        </w:rPr>
        <w:t xml:space="preserve"> </w:t>
      </w:r>
      <w:r w:rsidRPr="00DD2EA2">
        <w:rPr>
          <w:rFonts w:asciiTheme="minorHAnsi" w:hAnsiTheme="minorHAnsi" w:cstheme="minorHAnsi"/>
          <w:color w:val="auto"/>
        </w:rPr>
        <w:t>(2016).</w:t>
      </w:r>
    </w:p>
    <w:p w14:paraId="54D12408" w14:textId="44A11026"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14.</w:t>
      </w:r>
      <w:r w:rsidRPr="00DD2EA2">
        <w:rPr>
          <w:rFonts w:asciiTheme="minorHAnsi" w:hAnsiTheme="minorHAnsi" w:cstheme="minorHAnsi"/>
          <w:color w:val="auto"/>
        </w:rPr>
        <w:tab/>
        <w:t>Farkas, Á.</w:t>
      </w:r>
      <w:r w:rsidR="002510D5">
        <w:rPr>
          <w:rFonts w:asciiTheme="minorHAnsi" w:hAnsiTheme="minorHAnsi" w:cstheme="minorHAnsi"/>
          <w:color w:val="auto"/>
        </w:rPr>
        <w:t xml:space="preserve"> </w:t>
      </w:r>
      <w:r w:rsidRPr="00DD2EA2">
        <w:rPr>
          <w:rFonts w:asciiTheme="minorHAnsi" w:hAnsiTheme="minorHAnsi" w:cstheme="minorHAnsi"/>
          <w:color w:val="auto"/>
        </w:rPr>
        <w:t>Z.</w:t>
      </w:r>
      <w:r w:rsidRPr="002510D5">
        <w:rPr>
          <w:rFonts w:asciiTheme="minorHAnsi" w:hAnsiTheme="minorHAnsi" w:cstheme="minorHAnsi"/>
          <w:color w:val="auto"/>
        </w:rPr>
        <w:t xml:space="preserve"> et al. N</w:t>
      </w:r>
      <w:r w:rsidRPr="00DD2EA2">
        <w:rPr>
          <w:rFonts w:asciiTheme="minorHAnsi" w:hAnsiTheme="minorHAnsi" w:cstheme="minorHAnsi"/>
          <w:color w:val="auto"/>
        </w:rPr>
        <w:t xml:space="preserve">eutrophil extracellular traps in thrombi retrieved during interventional treatment of ischemic arterial diseases. </w:t>
      </w:r>
      <w:r w:rsidRPr="00DD2EA2">
        <w:rPr>
          <w:rFonts w:asciiTheme="minorHAnsi" w:hAnsiTheme="minorHAnsi" w:cstheme="minorHAnsi"/>
          <w:i/>
          <w:iCs/>
          <w:color w:val="auto"/>
        </w:rPr>
        <w:t>Thrombosis Research</w:t>
      </w:r>
      <w:r w:rsidRPr="00DD2EA2">
        <w:rPr>
          <w:rFonts w:asciiTheme="minorHAnsi" w:hAnsiTheme="minorHAnsi" w:cstheme="minorHAnsi"/>
          <w:color w:val="auto"/>
        </w:rPr>
        <w:t xml:space="preserve">. </w:t>
      </w:r>
      <w:r w:rsidRPr="00DD2EA2">
        <w:rPr>
          <w:rFonts w:asciiTheme="minorHAnsi" w:hAnsiTheme="minorHAnsi" w:cstheme="minorHAnsi"/>
          <w:b/>
          <w:bCs/>
          <w:color w:val="auto"/>
        </w:rPr>
        <w:t>175</w:t>
      </w:r>
      <w:r w:rsidRPr="00DD2EA2">
        <w:rPr>
          <w:rFonts w:asciiTheme="minorHAnsi" w:hAnsiTheme="minorHAnsi" w:cstheme="minorHAnsi"/>
          <w:color w:val="auto"/>
        </w:rPr>
        <w:t>, 46–52 (2019).</w:t>
      </w:r>
    </w:p>
    <w:p w14:paraId="76602A8F" w14:textId="021432F6"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15.</w:t>
      </w:r>
      <w:r w:rsidRPr="00DD2EA2">
        <w:rPr>
          <w:rFonts w:asciiTheme="minorHAnsi" w:hAnsiTheme="minorHAnsi" w:cstheme="minorHAnsi"/>
          <w:color w:val="auto"/>
        </w:rPr>
        <w:tab/>
        <w:t xml:space="preserve">Qi, H., Yang, S., Zhang, L. Neutrophil Extracellular Traps and Endothelial Dysfunction in Atherosclerosis and Thrombosis. </w:t>
      </w:r>
      <w:r w:rsidRPr="00DD2EA2">
        <w:rPr>
          <w:rFonts w:asciiTheme="minorHAnsi" w:hAnsiTheme="minorHAnsi" w:cstheme="minorHAnsi"/>
          <w:i/>
          <w:iCs/>
          <w:color w:val="auto"/>
        </w:rPr>
        <w:t>Frontiers in Immunology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8</w:t>
      </w:r>
      <w:r w:rsidRPr="00DD2EA2">
        <w:rPr>
          <w:rFonts w:asciiTheme="minorHAnsi" w:hAnsiTheme="minorHAnsi" w:cstheme="minorHAnsi"/>
          <w:color w:val="auto"/>
        </w:rPr>
        <w:t>, 928</w:t>
      </w:r>
      <w:r w:rsidR="002510D5">
        <w:rPr>
          <w:rFonts w:asciiTheme="minorHAnsi" w:hAnsiTheme="minorHAnsi" w:cstheme="minorHAnsi"/>
          <w:color w:val="auto"/>
        </w:rPr>
        <w:t xml:space="preserve"> </w:t>
      </w:r>
      <w:r w:rsidRPr="00DD2EA2">
        <w:rPr>
          <w:rFonts w:asciiTheme="minorHAnsi" w:hAnsiTheme="minorHAnsi" w:cstheme="minorHAnsi"/>
          <w:color w:val="auto"/>
        </w:rPr>
        <w:t>(2017).</w:t>
      </w:r>
    </w:p>
    <w:p w14:paraId="624DA01D" w14:textId="6AE47B67"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16.</w:t>
      </w:r>
      <w:r w:rsidRPr="00DD2EA2">
        <w:rPr>
          <w:rFonts w:asciiTheme="minorHAnsi" w:hAnsiTheme="minorHAnsi" w:cstheme="minorHAnsi"/>
          <w:color w:val="auto"/>
        </w:rPr>
        <w:tab/>
        <w:t>Laridan, E</w:t>
      </w:r>
      <w:r w:rsidRPr="002510D5">
        <w:rPr>
          <w:rFonts w:asciiTheme="minorHAnsi" w:hAnsiTheme="minorHAnsi" w:cstheme="minorHAnsi"/>
          <w:color w:val="auto"/>
        </w:rPr>
        <w:t xml:space="preserve">. et al. </w:t>
      </w:r>
      <w:r w:rsidRPr="00DD2EA2">
        <w:rPr>
          <w:rFonts w:asciiTheme="minorHAnsi" w:hAnsiTheme="minorHAnsi" w:cstheme="minorHAnsi"/>
          <w:color w:val="auto"/>
        </w:rPr>
        <w:t xml:space="preserve">Neutrophil extracellular traps in ischemic stroke thrombi. </w:t>
      </w:r>
      <w:r w:rsidRPr="00DD2EA2">
        <w:rPr>
          <w:rFonts w:asciiTheme="minorHAnsi" w:hAnsiTheme="minorHAnsi" w:cstheme="minorHAnsi"/>
          <w:i/>
          <w:iCs/>
          <w:color w:val="auto"/>
        </w:rPr>
        <w:t>Annals of Neurology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82</w:t>
      </w:r>
      <w:r w:rsidRPr="00DD2EA2">
        <w:rPr>
          <w:rFonts w:asciiTheme="minorHAnsi" w:hAnsiTheme="minorHAnsi" w:cstheme="minorHAnsi"/>
          <w:color w:val="auto"/>
        </w:rPr>
        <w:t xml:space="preserve"> (2), 223–232 (2017).</w:t>
      </w:r>
    </w:p>
    <w:p w14:paraId="57047597" w14:textId="640AEBAB"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17.</w:t>
      </w:r>
      <w:r w:rsidRPr="00DD2EA2">
        <w:rPr>
          <w:rFonts w:asciiTheme="minorHAnsi" w:hAnsiTheme="minorHAnsi" w:cstheme="minorHAnsi"/>
          <w:color w:val="auto"/>
        </w:rPr>
        <w:tab/>
        <w:t>Laridan, E., Martinod, K., Meyer, S.</w:t>
      </w:r>
      <w:r w:rsidR="002510D5">
        <w:rPr>
          <w:rFonts w:asciiTheme="minorHAnsi" w:hAnsiTheme="minorHAnsi" w:cstheme="minorHAnsi"/>
          <w:color w:val="auto"/>
        </w:rPr>
        <w:t xml:space="preserve"> </w:t>
      </w:r>
      <w:r w:rsidRPr="00DD2EA2">
        <w:rPr>
          <w:rFonts w:asciiTheme="minorHAnsi" w:hAnsiTheme="minorHAnsi" w:cstheme="minorHAnsi"/>
          <w:color w:val="auto"/>
        </w:rPr>
        <w:t>F.</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D. Neutrophil Extracellular Traps in Arterial and Venous Thrombosis. </w:t>
      </w:r>
      <w:r w:rsidRPr="00DD2EA2">
        <w:rPr>
          <w:rFonts w:asciiTheme="minorHAnsi" w:hAnsiTheme="minorHAnsi" w:cstheme="minorHAnsi"/>
          <w:i/>
          <w:iCs/>
          <w:color w:val="auto"/>
        </w:rPr>
        <w:t>Seminars in Thrombosis and Hemostasis</w:t>
      </w:r>
      <w:r w:rsidRPr="00DD2EA2">
        <w:rPr>
          <w:rFonts w:asciiTheme="minorHAnsi" w:hAnsiTheme="minorHAnsi" w:cstheme="minorHAnsi"/>
          <w:color w:val="auto"/>
        </w:rPr>
        <w:t xml:space="preserve">. </w:t>
      </w:r>
      <w:r w:rsidRPr="00DD2EA2">
        <w:rPr>
          <w:rFonts w:asciiTheme="minorHAnsi" w:hAnsiTheme="minorHAnsi" w:cstheme="minorHAnsi"/>
          <w:b/>
          <w:bCs/>
          <w:color w:val="auto"/>
        </w:rPr>
        <w:t>45</w:t>
      </w:r>
      <w:r w:rsidRPr="00DD2EA2">
        <w:rPr>
          <w:rFonts w:asciiTheme="minorHAnsi" w:hAnsiTheme="minorHAnsi" w:cstheme="minorHAnsi"/>
          <w:color w:val="auto"/>
        </w:rPr>
        <w:t xml:space="preserve"> (1), 86–93 (2019).</w:t>
      </w:r>
    </w:p>
    <w:p w14:paraId="612001C3" w14:textId="11E5071D"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18.</w:t>
      </w:r>
      <w:r w:rsidRPr="00DD2EA2">
        <w:rPr>
          <w:rFonts w:asciiTheme="minorHAnsi" w:hAnsiTheme="minorHAnsi" w:cstheme="minorHAnsi"/>
          <w:color w:val="auto"/>
        </w:rPr>
        <w:tab/>
        <w:t>Li, R.</w:t>
      </w:r>
      <w:r w:rsidR="002510D5">
        <w:rPr>
          <w:rFonts w:asciiTheme="minorHAnsi" w:hAnsiTheme="minorHAnsi" w:cstheme="minorHAnsi"/>
          <w:color w:val="auto"/>
        </w:rPr>
        <w:t xml:space="preserve"> </w:t>
      </w:r>
      <w:r w:rsidRPr="00DD2EA2">
        <w:rPr>
          <w:rFonts w:asciiTheme="minorHAnsi" w:hAnsiTheme="minorHAnsi" w:cstheme="minorHAnsi"/>
          <w:color w:val="auto"/>
        </w:rPr>
        <w:t>H.</w:t>
      </w:r>
      <w:r w:rsidR="002510D5">
        <w:rPr>
          <w:rFonts w:asciiTheme="minorHAnsi" w:hAnsiTheme="minorHAnsi" w:cstheme="minorHAnsi"/>
          <w:color w:val="auto"/>
        </w:rPr>
        <w:t xml:space="preserve"> </w:t>
      </w:r>
      <w:r w:rsidRPr="00DD2EA2">
        <w:rPr>
          <w:rFonts w:asciiTheme="minorHAnsi" w:hAnsiTheme="minorHAnsi" w:cstheme="minorHAnsi"/>
          <w:color w:val="auto"/>
        </w:rPr>
        <w:t>L., Johnson, L.</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R., Kohen, C., Tablin, F. A novel approach to identifying and quantifying neutrophil extracellular trap formation in septic dogs using immunofluorescence microscopy. </w:t>
      </w:r>
      <w:r w:rsidRPr="00DD2EA2">
        <w:rPr>
          <w:rFonts w:asciiTheme="minorHAnsi" w:hAnsiTheme="minorHAnsi" w:cstheme="minorHAnsi"/>
          <w:i/>
          <w:iCs/>
          <w:color w:val="auto"/>
        </w:rPr>
        <w:t>BMC Veterinary Research</w:t>
      </w:r>
      <w:r w:rsidRPr="00DD2EA2">
        <w:rPr>
          <w:rFonts w:asciiTheme="minorHAnsi" w:hAnsiTheme="minorHAnsi" w:cstheme="minorHAnsi"/>
          <w:color w:val="auto"/>
        </w:rPr>
        <w:t xml:space="preserve">. </w:t>
      </w:r>
      <w:r w:rsidRPr="00DD2EA2">
        <w:rPr>
          <w:rFonts w:asciiTheme="minorHAnsi" w:hAnsiTheme="minorHAnsi" w:cstheme="minorHAnsi"/>
          <w:b/>
          <w:bCs/>
          <w:color w:val="auto"/>
        </w:rPr>
        <w:t>14</w:t>
      </w:r>
      <w:r w:rsidR="002510D5">
        <w:rPr>
          <w:rFonts w:asciiTheme="minorHAnsi" w:hAnsiTheme="minorHAnsi" w:cstheme="minorHAnsi"/>
          <w:b/>
          <w:bCs/>
          <w:color w:val="auto"/>
        </w:rPr>
        <w:t xml:space="preserve"> </w:t>
      </w:r>
      <w:r w:rsidR="002510D5" w:rsidRPr="002510D5">
        <w:rPr>
          <w:rFonts w:asciiTheme="minorHAnsi" w:hAnsiTheme="minorHAnsi" w:cstheme="minorHAnsi"/>
          <w:color w:val="auto"/>
        </w:rPr>
        <w:t>(1)</w:t>
      </w:r>
      <w:r w:rsidR="002510D5">
        <w:rPr>
          <w:rFonts w:asciiTheme="minorHAnsi" w:hAnsiTheme="minorHAnsi" w:cstheme="minorHAnsi"/>
          <w:color w:val="auto"/>
        </w:rPr>
        <w:t>,</w:t>
      </w:r>
      <w:r w:rsidR="002510D5" w:rsidRPr="002510D5">
        <w:rPr>
          <w:rFonts w:asciiTheme="minorHAnsi" w:hAnsiTheme="minorHAnsi" w:cstheme="minorHAnsi"/>
          <w:color w:val="auto"/>
        </w:rPr>
        <w:t xml:space="preserve"> 210</w:t>
      </w:r>
      <w:r w:rsidR="002510D5">
        <w:rPr>
          <w:rFonts w:asciiTheme="minorHAnsi" w:hAnsiTheme="minorHAnsi" w:cstheme="minorHAnsi"/>
          <w:color w:val="auto"/>
        </w:rPr>
        <w:t xml:space="preserve"> </w:t>
      </w:r>
      <w:r w:rsidRPr="00DD2EA2">
        <w:rPr>
          <w:rFonts w:asciiTheme="minorHAnsi" w:hAnsiTheme="minorHAnsi" w:cstheme="minorHAnsi"/>
          <w:color w:val="auto"/>
        </w:rPr>
        <w:t>(2018).</w:t>
      </w:r>
    </w:p>
    <w:p w14:paraId="23F082DD" w14:textId="1D4DAFC5"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19.</w:t>
      </w:r>
      <w:r w:rsidRPr="00DD2EA2">
        <w:rPr>
          <w:rFonts w:asciiTheme="minorHAnsi" w:hAnsiTheme="minorHAnsi" w:cstheme="minorHAnsi"/>
          <w:color w:val="auto"/>
        </w:rPr>
        <w:tab/>
        <w:t xml:space="preserve">Brinkmann, V., Abu Abed, U., Goosmann, C., Zychlinsky, A. Immunodetection of NETs in Paraffin-Embedded Tissue. </w:t>
      </w:r>
      <w:r w:rsidRPr="00DD2EA2">
        <w:rPr>
          <w:rFonts w:asciiTheme="minorHAnsi" w:hAnsiTheme="minorHAnsi" w:cstheme="minorHAnsi"/>
          <w:i/>
          <w:iCs/>
          <w:color w:val="auto"/>
        </w:rPr>
        <w:t>Frontiers in Immunology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7</w:t>
      </w:r>
      <w:r w:rsidR="002510D5" w:rsidRPr="00223A51">
        <w:rPr>
          <w:rFonts w:asciiTheme="minorHAnsi" w:hAnsiTheme="minorHAnsi" w:cstheme="minorHAnsi"/>
          <w:color w:val="auto"/>
        </w:rPr>
        <w:t>,</w:t>
      </w:r>
      <w:r w:rsidR="002510D5" w:rsidRPr="001E15D6">
        <w:rPr>
          <w:rFonts w:asciiTheme="minorHAnsi" w:hAnsiTheme="minorHAnsi" w:cstheme="minorHAnsi"/>
          <w:color w:val="auto"/>
        </w:rPr>
        <w:t xml:space="preserve"> </w:t>
      </w:r>
      <w:r w:rsidR="002510D5" w:rsidRPr="002510D5">
        <w:rPr>
          <w:rFonts w:asciiTheme="minorHAnsi" w:hAnsiTheme="minorHAnsi" w:cstheme="minorHAnsi"/>
          <w:color w:val="auto"/>
        </w:rPr>
        <w:t>513</w:t>
      </w:r>
      <w:r w:rsidR="002510D5">
        <w:rPr>
          <w:rFonts w:asciiTheme="minorHAnsi" w:hAnsiTheme="minorHAnsi" w:cstheme="minorHAnsi"/>
          <w:color w:val="auto"/>
        </w:rPr>
        <w:t xml:space="preserve"> </w:t>
      </w:r>
      <w:r w:rsidRPr="00DD2EA2">
        <w:rPr>
          <w:rFonts w:asciiTheme="minorHAnsi" w:hAnsiTheme="minorHAnsi" w:cstheme="minorHAnsi"/>
          <w:color w:val="auto"/>
        </w:rPr>
        <w:t>(2016).</w:t>
      </w:r>
    </w:p>
    <w:p w14:paraId="5CD916C6" w14:textId="72666677"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20.</w:t>
      </w:r>
      <w:r w:rsidRPr="00DD2EA2">
        <w:rPr>
          <w:rFonts w:asciiTheme="minorHAnsi" w:hAnsiTheme="minorHAnsi" w:cstheme="minorHAnsi"/>
          <w:color w:val="auto"/>
        </w:rPr>
        <w:tab/>
        <w:t>Moelans, C.</w:t>
      </w:r>
      <w:r w:rsidR="002510D5">
        <w:rPr>
          <w:rFonts w:asciiTheme="minorHAnsi" w:hAnsiTheme="minorHAnsi" w:cstheme="minorHAnsi"/>
          <w:color w:val="auto"/>
        </w:rPr>
        <w:t xml:space="preserve"> </w:t>
      </w:r>
      <w:r w:rsidRPr="00DD2EA2">
        <w:rPr>
          <w:rFonts w:asciiTheme="minorHAnsi" w:hAnsiTheme="minorHAnsi" w:cstheme="minorHAnsi"/>
          <w:color w:val="auto"/>
        </w:rPr>
        <w:t>B., Oostenrijk, D., Moons, M.</w:t>
      </w:r>
      <w:r w:rsidR="002510D5">
        <w:rPr>
          <w:rFonts w:asciiTheme="minorHAnsi" w:hAnsiTheme="minorHAnsi" w:cstheme="minorHAnsi"/>
          <w:color w:val="auto"/>
        </w:rPr>
        <w:t xml:space="preserve"> </w:t>
      </w:r>
      <w:r w:rsidRPr="00DD2EA2">
        <w:rPr>
          <w:rFonts w:asciiTheme="minorHAnsi" w:hAnsiTheme="minorHAnsi" w:cstheme="minorHAnsi"/>
          <w:color w:val="auto"/>
        </w:rPr>
        <w:t>J., van Diest, P.</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J. Formaldehyde substitute fixatives: effects on nucleic acid preservation. </w:t>
      </w:r>
      <w:r w:rsidRPr="00DD2EA2">
        <w:rPr>
          <w:rFonts w:asciiTheme="minorHAnsi" w:hAnsiTheme="minorHAnsi" w:cstheme="minorHAnsi"/>
          <w:i/>
          <w:iCs/>
          <w:color w:val="auto"/>
        </w:rPr>
        <w:t>Journal of Clinical Pathology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64</w:t>
      </w:r>
      <w:r w:rsidRPr="00DD2EA2">
        <w:rPr>
          <w:rFonts w:asciiTheme="minorHAnsi" w:hAnsiTheme="minorHAnsi" w:cstheme="minorHAnsi"/>
          <w:color w:val="auto"/>
        </w:rPr>
        <w:t xml:space="preserve"> (11), 960–967 (2011).</w:t>
      </w:r>
    </w:p>
    <w:p w14:paraId="0F4B9681" w14:textId="311378C7"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21.</w:t>
      </w:r>
      <w:r w:rsidRPr="00DD2EA2">
        <w:rPr>
          <w:rFonts w:asciiTheme="minorHAnsi" w:hAnsiTheme="minorHAnsi" w:cstheme="minorHAnsi"/>
          <w:color w:val="auto"/>
        </w:rPr>
        <w:tab/>
        <w:t>Rait, V.</w:t>
      </w:r>
      <w:r w:rsidR="002510D5">
        <w:rPr>
          <w:rFonts w:asciiTheme="minorHAnsi" w:hAnsiTheme="minorHAnsi" w:cstheme="minorHAnsi"/>
          <w:color w:val="auto"/>
        </w:rPr>
        <w:t xml:space="preserve"> </w:t>
      </w:r>
      <w:r w:rsidRPr="00DD2EA2">
        <w:rPr>
          <w:rFonts w:asciiTheme="minorHAnsi" w:hAnsiTheme="minorHAnsi" w:cstheme="minorHAnsi"/>
          <w:color w:val="auto"/>
        </w:rPr>
        <w:t>K., Xu, L., O’Leary, T.</w:t>
      </w:r>
      <w:r w:rsidR="002510D5">
        <w:rPr>
          <w:rFonts w:asciiTheme="minorHAnsi" w:hAnsiTheme="minorHAnsi" w:cstheme="minorHAnsi"/>
          <w:color w:val="auto"/>
        </w:rPr>
        <w:t xml:space="preserve"> </w:t>
      </w:r>
      <w:r w:rsidRPr="00DD2EA2">
        <w:rPr>
          <w:rFonts w:asciiTheme="minorHAnsi" w:hAnsiTheme="minorHAnsi" w:cstheme="minorHAnsi"/>
          <w:color w:val="auto"/>
        </w:rPr>
        <w:t>J., Mason, J.</w:t>
      </w:r>
      <w:r w:rsidR="002510D5">
        <w:rPr>
          <w:rFonts w:asciiTheme="minorHAnsi" w:hAnsiTheme="minorHAnsi" w:cstheme="minorHAnsi"/>
          <w:color w:val="auto"/>
        </w:rPr>
        <w:t xml:space="preserve"> </w:t>
      </w:r>
      <w:r w:rsidRPr="00DD2EA2">
        <w:rPr>
          <w:rFonts w:asciiTheme="minorHAnsi" w:hAnsiTheme="minorHAnsi" w:cstheme="minorHAnsi"/>
          <w:color w:val="auto"/>
        </w:rPr>
        <w:t xml:space="preserve">T. Modeling formalin fixation and antigen retrieval with bovine pancreatic RNase A II. Interrelationship of cross-linking, immunoreactivity, and heat treatment. </w:t>
      </w:r>
      <w:r w:rsidRPr="00DD2EA2">
        <w:rPr>
          <w:rFonts w:asciiTheme="minorHAnsi" w:hAnsiTheme="minorHAnsi" w:cstheme="minorHAnsi"/>
          <w:i/>
          <w:iCs/>
          <w:color w:val="auto"/>
        </w:rPr>
        <w:t>Laboratory Investigation</w:t>
      </w:r>
      <w:r w:rsidR="002510D5">
        <w:rPr>
          <w:rFonts w:asciiTheme="minorHAnsi" w:hAnsiTheme="minorHAnsi" w:cstheme="minorHAnsi"/>
          <w:i/>
          <w:iCs/>
          <w:color w:val="auto"/>
        </w:rPr>
        <w:t>:</w:t>
      </w:r>
      <w:r w:rsidR="00C8627F">
        <w:rPr>
          <w:rFonts w:asciiTheme="minorHAnsi" w:hAnsiTheme="minorHAnsi" w:cstheme="minorHAnsi"/>
          <w:i/>
          <w:iCs/>
          <w:color w:val="auto"/>
        </w:rPr>
        <w:t xml:space="preserve"> A</w:t>
      </w:r>
      <w:r w:rsidRPr="00DD2EA2">
        <w:rPr>
          <w:rFonts w:asciiTheme="minorHAnsi" w:hAnsiTheme="minorHAnsi" w:cstheme="minorHAnsi"/>
          <w:i/>
          <w:iCs/>
          <w:color w:val="auto"/>
        </w:rPr>
        <w:t xml:space="preserve"> Journal of Technical Methods and Pathology</w:t>
      </w:r>
      <w:r w:rsidRPr="00DD2EA2">
        <w:rPr>
          <w:rFonts w:asciiTheme="minorHAnsi" w:hAnsiTheme="minorHAnsi" w:cstheme="minorHAnsi"/>
          <w:color w:val="auto"/>
        </w:rPr>
        <w:t xml:space="preserve">. </w:t>
      </w:r>
      <w:r w:rsidRPr="00DD2EA2">
        <w:rPr>
          <w:rFonts w:asciiTheme="minorHAnsi" w:hAnsiTheme="minorHAnsi" w:cstheme="minorHAnsi"/>
          <w:b/>
          <w:bCs/>
          <w:color w:val="auto"/>
        </w:rPr>
        <w:t>84</w:t>
      </w:r>
      <w:r w:rsidRPr="00DD2EA2">
        <w:rPr>
          <w:rFonts w:asciiTheme="minorHAnsi" w:hAnsiTheme="minorHAnsi" w:cstheme="minorHAnsi"/>
          <w:color w:val="auto"/>
        </w:rPr>
        <w:t xml:space="preserve"> (3), 300–306 (2004).</w:t>
      </w:r>
    </w:p>
    <w:p w14:paraId="61D98DE8" w14:textId="7DFD5759"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22.</w:t>
      </w:r>
      <w:r w:rsidRPr="00DD2EA2">
        <w:rPr>
          <w:rFonts w:asciiTheme="minorHAnsi" w:hAnsiTheme="minorHAnsi" w:cstheme="minorHAnsi"/>
          <w:color w:val="auto"/>
        </w:rPr>
        <w:tab/>
        <w:t>Willingham, M.</w:t>
      </w:r>
      <w:r w:rsidR="00C8627F">
        <w:rPr>
          <w:rFonts w:asciiTheme="minorHAnsi" w:hAnsiTheme="minorHAnsi" w:cstheme="minorHAnsi"/>
          <w:color w:val="auto"/>
        </w:rPr>
        <w:t xml:space="preserve"> </w:t>
      </w:r>
      <w:r w:rsidRPr="00DD2EA2">
        <w:rPr>
          <w:rFonts w:asciiTheme="minorHAnsi" w:hAnsiTheme="minorHAnsi" w:cstheme="minorHAnsi"/>
          <w:color w:val="auto"/>
        </w:rPr>
        <w:t xml:space="preserve">C. An alternative fixation-processing method for preembedding ultrastructural immunocytochemistry of cytoplasmic antigens: the GBS (glutaraldehyde-borohydride-saponin) procedure. </w:t>
      </w:r>
      <w:r w:rsidRPr="00DD2EA2">
        <w:rPr>
          <w:rFonts w:asciiTheme="minorHAnsi" w:hAnsiTheme="minorHAnsi" w:cstheme="minorHAnsi"/>
          <w:i/>
          <w:iCs/>
          <w:color w:val="auto"/>
        </w:rPr>
        <w:t>The Journal of Histochemistry and Cytochemistry: Official Journal of the Histochemistry Society</w:t>
      </w:r>
      <w:r w:rsidRPr="00DD2EA2">
        <w:rPr>
          <w:rFonts w:asciiTheme="minorHAnsi" w:hAnsiTheme="minorHAnsi" w:cstheme="minorHAnsi"/>
          <w:color w:val="auto"/>
        </w:rPr>
        <w:t xml:space="preserve">. </w:t>
      </w:r>
      <w:r w:rsidRPr="00DD2EA2">
        <w:rPr>
          <w:rFonts w:asciiTheme="minorHAnsi" w:hAnsiTheme="minorHAnsi" w:cstheme="minorHAnsi"/>
          <w:b/>
          <w:bCs/>
          <w:color w:val="auto"/>
        </w:rPr>
        <w:t>31</w:t>
      </w:r>
      <w:r w:rsidRPr="00DD2EA2">
        <w:rPr>
          <w:rFonts w:asciiTheme="minorHAnsi" w:hAnsiTheme="minorHAnsi" w:cstheme="minorHAnsi"/>
          <w:color w:val="auto"/>
        </w:rPr>
        <w:t xml:space="preserve"> (6), 791–798 (1983).</w:t>
      </w:r>
    </w:p>
    <w:p w14:paraId="7225DC36" w14:textId="5E7E4742"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23.</w:t>
      </w:r>
      <w:r w:rsidRPr="00DD2EA2">
        <w:rPr>
          <w:rFonts w:asciiTheme="minorHAnsi" w:hAnsiTheme="minorHAnsi" w:cstheme="minorHAnsi"/>
          <w:color w:val="auto"/>
        </w:rPr>
        <w:tab/>
        <w:t>Davis, A.</w:t>
      </w:r>
      <w:r w:rsidR="00C8627F">
        <w:rPr>
          <w:rFonts w:asciiTheme="minorHAnsi" w:hAnsiTheme="minorHAnsi" w:cstheme="minorHAnsi"/>
          <w:color w:val="auto"/>
        </w:rPr>
        <w:t xml:space="preserve"> </w:t>
      </w:r>
      <w:r w:rsidRPr="00DD2EA2">
        <w:rPr>
          <w:rFonts w:asciiTheme="minorHAnsi" w:hAnsiTheme="minorHAnsi" w:cstheme="minorHAnsi"/>
          <w:color w:val="auto"/>
        </w:rPr>
        <w:t>S</w:t>
      </w:r>
      <w:r w:rsidRPr="00C8627F">
        <w:rPr>
          <w:rFonts w:asciiTheme="minorHAnsi" w:hAnsiTheme="minorHAnsi" w:cstheme="minorHAnsi"/>
          <w:color w:val="auto"/>
        </w:rPr>
        <w:t xml:space="preserve">. et al. </w:t>
      </w:r>
      <w:r w:rsidRPr="00DD2EA2">
        <w:rPr>
          <w:rFonts w:asciiTheme="minorHAnsi" w:hAnsiTheme="minorHAnsi" w:cstheme="minorHAnsi"/>
          <w:color w:val="auto"/>
        </w:rPr>
        <w:t xml:space="preserve">Characterizing and Diminishing Autofluorescence in Formalin-fixed Paraffin-embedded Human Respiratory Tissue. </w:t>
      </w:r>
      <w:r w:rsidRPr="00DD2EA2">
        <w:rPr>
          <w:rFonts w:asciiTheme="minorHAnsi" w:hAnsiTheme="minorHAnsi" w:cstheme="minorHAnsi"/>
          <w:i/>
          <w:iCs/>
          <w:color w:val="auto"/>
        </w:rPr>
        <w:t>The Journal of Histochemistry and Cytochemistry: Official Journal of the Histochemistry Society</w:t>
      </w:r>
      <w:r w:rsidRPr="00DD2EA2">
        <w:rPr>
          <w:rFonts w:asciiTheme="minorHAnsi" w:hAnsiTheme="minorHAnsi" w:cstheme="minorHAnsi"/>
          <w:color w:val="auto"/>
        </w:rPr>
        <w:t xml:space="preserve">. </w:t>
      </w:r>
      <w:r w:rsidRPr="00DD2EA2">
        <w:rPr>
          <w:rFonts w:asciiTheme="minorHAnsi" w:hAnsiTheme="minorHAnsi" w:cstheme="minorHAnsi"/>
          <w:b/>
          <w:bCs/>
          <w:color w:val="auto"/>
        </w:rPr>
        <w:t>62</w:t>
      </w:r>
      <w:r w:rsidRPr="00DD2EA2">
        <w:rPr>
          <w:rFonts w:asciiTheme="minorHAnsi" w:hAnsiTheme="minorHAnsi" w:cstheme="minorHAnsi"/>
          <w:color w:val="auto"/>
        </w:rPr>
        <w:t xml:space="preserve"> (6), 405–423</w:t>
      </w:r>
      <w:r w:rsidR="00C8627F">
        <w:rPr>
          <w:rFonts w:asciiTheme="minorHAnsi" w:hAnsiTheme="minorHAnsi" w:cstheme="minorHAnsi"/>
          <w:color w:val="auto"/>
        </w:rPr>
        <w:t xml:space="preserve"> </w:t>
      </w:r>
      <w:r w:rsidRPr="00DD2EA2">
        <w:rPr>
          <w:rFonts w:asciiTheme="minorHAnsi" w:hAnsiTheme="minorHAnsi" w:cstheme="minorHAnsi"/>
          <w:color w:val="auto"/>
        </w:rPr>
        <w:t>(2014).</w:t>
      </w:r>
    </w:p>
    <w:p w14:paraId="317E0924" w14:textId="02ADBA52"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24.</w:t>
      </w:r>
      <w:r w:rsidRPr="00DD2EA2">
        <w:rPr>
          <w:rFonts w:asciiTheme="minorHAnsi" w:hAnsiTheme="minorHAnsi" w:cstheme="minorHAnsi"/>
          <w:color w:val="auto"/>
        </w:rPr>
        <w:tab/>
        <w:t>Banerjee, B., Miedema, B.</w:t>
      </w:r>
      <w:r w:rsidR="00C8627F">
        <w:rPr>
          <w:rFonts w:asciiTheme="minorHAnsi" w:hAnsiTheme="minorHAnsi" w:cstheme="minorHAnsi"/>
          <w:color w:val="auto"/>
        </w:rPr>
        <w:t xml:space="preserve"> </w:t>
      </w:r>
      <w:r w:rsidRPr="00DD2EA2">
        <w:rPr>
          <w:rFonts w:asciiTheme="minorHAnsi" w:hAnsiTheme="minorHAnsi" w:cstheme="minorHAnsi"/>
          <w:color w:val="auto"/>
        </w:rPr>
        <w:t>E., Chandrasekhar, H.</w:t>
      </w:r>
      <w:r w:rsidR="00C8627F">
        <w:rPr>
          <w:rFonts w:asciiTheme="minorHAnsi" w:hAnsiTheme="minorHAnsi" w:cstheme="minorHAnsi"/>
          <w:color w:val="auto"/>
        </w:rPr>
        <w:t xml:space="preserve"> </w:t>
      </w:r>
      <w:r w:rsidRPr="00DD2EA2">
        <w:rPr>
          <w:rFonts w:asciiTheme="minorHAnsi" w:hAnsiTheme="minorHAnsi" w:cstheme="minorHAnsi"/>
          <w:color w:val="auto"/>
        </w:rPr>
        <w:t xml:space="preserve">R. Role of basement membrane collagen and elastin in the autofluorescence spectra of the colon. </w:t>
      </w:r>
      <w:r w:rsidRPr="00DD2EA2">
        <w:rPr>
          <w:rFonts w:asciiTheme="minorHAnsi" w:hAnsiTheme="minorHAnsi" w:cstheme="minorHAnsi"/>
          <w:i/>
          <w:iCs/>
          <w:color w:val="auto"/>
        </w:rPr>
        <w:t>Journal of Investigative Medicine: The Official Publication of the American Federation for Clinical Research</w:t>
      </w:r>
      <w:r w:rsidRPr="00DD2EA2">
        <w:rPr>
          <w:rFonts w:asciiTheme="minorHAnsi" w:hAnsiTheme="minorHAnsi" w:cstheme="minorHAnsi"/>
          <w:color w:val="auto"/>
        </w:rPr>
        <w:t xml:space="preserve">. </w:t>
      </w:r>
      <w:r w:rsidRPr="00DD2EA2">
        <w:rPr>
          <w:rFonts w:asciiTheme="minorHAnsi" w:hAnsiTheme="minorHAnsi" w:cstheme="minorHAnsi"/>
          <w:b/>
          <w:bCs/>
          <w:color w:val="auto"/>
        </w:rPr>
        <w:t>47</w:t>
      </w:r>
      <w:r w:rsidRPr="00DD2EA2">
        <w:rPr>
          <w:rFonts w:asciiTheme="minorHAnsi" w:hAnsiTheme="minorHAnsi" w:cstheme="minorHAnsi"/>
          <w:color w:val="auto"/>
        </w:rPr>
        <w:t xml:space="preserve"> (6), 326–332 (1999).</w:t>
      </w:r>
    </w:p>
    <w:p w14:paraId="4B3177EE" w14:textId="02C7D8D7"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lastRenderedPageBreak/>
        <w:t>25.</w:t>
      </w:r>
      <w:r w:rsidRPr="00DD2EA2">
        <w:rPr>
          <w:rFonts w:asciiTheme="minorHAnsi" w:hAnsiTheme="minorHAnsi" w:cstheme="minorHAnsi"/>
          <w:color w:val="auto"/>
        </w:rPr>
        <w:tab/>
        <w:t>Hirsch, R.</w:t>
      </w:r>
      <w:r w:rsidR="00C8627F">
        <w:rPr>
          <w:rFonts w:asciiTheme="minorHAnsi" w:hAnsiTheme="minorHAnsi" w:cstheme="minorHAnsi"/>
          <w:color w:val="auto"/>
        </w:rPr>
        <w:t xml:space="preserve"> </w:t>
      </w:r>
      <w:r w:rsidRPr="00DD2EA2">
        <w:rPr>
          <w:rFonts w:asciiTheme="minorHAnsi" w:hAnsiTheme="minorHAnsi" w:cstheme="minorHAnsi"/>
          <w:color w:val="auto"/>
        </w:rPr>
        <w:t>E., Zukin, R.</w:t>
      </w:r>
      <w:r w:rsidR="00C8627F">
        <w:rPr>
          <w:rFonts w:asciiTheme="minorHAnsi" w:hAnsiTheme="minorHAnsi" w:cstheme="minorHAnsi"/>
          <w:color w:val="auto"/>
        </w:rPr>
        <w:t xml:space="preserve"> </w:t>
      </w:r>
      <w:r w:rsidRPr="00DD2EA2">
        <w:rPr>
          <w:rFonts w:asciiTheme="minorHAnsi" w:hAnsiTheme="minorHAnsi" w:cstheme="minorHAnsi"/>
          <w:color w:val="auto"/>
        </w:rPr>
        <w:t>S., Nagel, R.</w:t>
      </w:r>
      <w:r w:rsidR="00C8627F">
        <w:rPr>
          <w:rFonts w:asciiTheme="minorHAnsi" w:hAnsiTheme="minorHAnsi" w:cstheme="minorHAnsi"/>
          <w:color w:val="auto"/>
        </w:rPr>
        <w:t xml:space="preserve"> </w:t>
      </w:r>
      <w:r w:rsidRPr="00DD2EA2">
        <w:rPr>
          <w:rFonts w:asciiTheme="minorHAnsi" w:hAnsiTheme="minorHAnsi" w:cstheme="minorHAnsi"/>
          <w:color w:val="auto"/>
        </w:rPr>
        <w:t xml:space="preserve">L. Intrinsic fluorescence emission of intact oxy hemoglobins. </w:t>
      </w:r>
      <w:r w:rsidRPr="00DD2EA2">
        <w:rPr>
          <w:rFonts w:asciiTheme="minorHAnsi" w:hAnsiTheme="minorHAnsi" w:cstheme="minorHAnsi"/>
          <w:i/>
          <w:iCs/>
          <w:color w:val="auto"/>
        </w:rPr>
        <w:t>Biochemical and Biophysical Research Communications</w:t>
      </w:r>
      <w:r w:rsidRPr="00DD2EA2">
        <w:rPr>
          <w:rFonts w:asciiTheme="minorHAnsi" w:hAnsiTheme="minorHAnsi" w:cstheme="minorHAnsi"/>
          <w:color w:val="auto"/>
        </w:rPr>
        <w:t xml:space="preserve">. </w:t>
      </w:r>
      <w:r w:rsidRPr="00DD2EA2">
        <w:rPr>
          <w:rFonts w:asciiTheme="minorHAnsi" w:hAnsiTheme="minorHAnsi" w:cstheme="minorHAnsi"/>
          <w:b/>
          <w:bCs/>
          <w:color w:val="auto"/>
        </w:rPr>
        <w:t>93</w:t>
      </w:r>
      <w:r w:rsidRPr="00DD2EA2">
        <w:rPr>
          <w:rFonts w:asciiTheme="minorHAnsi" w:hAnsiTheme="minorHAnsi" w:cstheme="minorHAnsi"/>
          <w:color w:val="auto"/>
        </w:rPr>
        <w:t xml:space="preserve"> (2), 432–439 (1980).</w:t>
      </w:r>
    </w:p>
    <w:p w14:paraId="43D2B4BC" w14:textId="4CB6F053"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26.</w:t>
      </w:r>
      <w:r w:rsidRPr="00DD2EA2">
        <w:rPr>
          <w:rFonts w:asciiTheme="minorHAnsi" w:hAnsiTheme="minorHAnsi" w:cstheme="minorHAnsi"/>
          <w:color w:val="auto"/>
        </w:rPr>
        <w:tab/>
        <w:t>Billinton, N., Knight, A.</w:t>
      </w:r>
      <w:r w:rsidR="00C8627F">
        <w:rPr>
          <w:rFonts w:asciiTheme="minorHAnsi" w:hAnsiTheme="minorHAnsi" w:cstheme="minorHAnsi"/>
          <w:color w:val="auto"/>
        </w:rPr>
        <w:t xml:space="preserve"> </w:t>
      </w:r>
      <w:r w:rsidRPr="00DD2EA2">
        <w:rPr>
          <w:rFonts w:asciiTheme="minorHAnsi" w:hAnsiTheme="minorHAnsi" w:cstheme="minorHAnsi"/>
          <w:color w:val="auto"/>
        </w:rPr>
        <w:t xml:space="preserve">W. Seeing the wood through the trees: a review of techniques for distinguishing green fluorescent protein from endogenous autofluorescence. </w:t>
      </w:r>
      <w:r w:rsidRPr="00DD2EA2">
        <w:rPr>
          <w:rFonts w:asciiTheme="minorHAnsi" w:hAnsiTheme="minorHAnsi" w:cstheme="minorHAnsi"/>
          <w:i/>
          <w:iCs/>
          <w:color w:val="auto"/>
        </w:rPr>
        <w:t>Analytical Biochemistry</w:t>
      </w:r>
      <w:r w:rsidRPr="00DD2EA2">
        <w:rPr>
          <w:rFonts w:asciiTheme="minorHAnsi" w:hAnsiTheme="minorHAnsi" w:cstheme="minorHAnsi"/>
          <w:color w:val="auto"/>
        </w:rPr>
        <w:t xml:space="preserve">. </w:t>
      </w:r>
      <w:r w:rsidRPr="00DD2EA2">
        <w:rPr>
          <w:rFonts w:asciiTheme="minorHAnsi" w:hAnsiTheme="minorHAnsi" w:cstheme="minorHAnsi"/>
          <w:b/>
          <w:bCs/>
          <w:color w:val="auto"/>
        </w:rPr>
        <w:t>291</w:t>
      </w:r>
      <w:r w:rsidRPr="00DD2EA2">
        <w:rPr>
          <w:rFonts w:asciiTheme="minorHAnsi" w:hAnsiTheme="minorHAnsi" w:cstheme="minorHAnsi"/>
          <w:color w:val="auto"/>
        </w:rPr>
        <w:t xml:space="preserve"> (2), 175–197 (2001).</w:t>
      </w:r>
    </w:p>
    <w:p w14:paraId="056C70E2" w14:textId="1295D5D7"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27.</w:t>
      </w:r>
      <w:r w:rsidRPr="00DD2EA2">
        <w:rPr>
          <w:rFonts w:asciiTheme="minorHAnsi" w:hAnsiTheme="minorHAnsi" w:cstheme="minorHAnsi"/>
          <w:color w:val="auto"/>
        </w:rPr>
        <w:tab/>
        <w:t>Mosiman, V.</w:t>
      </w:r>
      <w:r w:rsidR="00C8627F">
        <w:rPr>
          <w:rFonts w:asciiTheme="minorHAnsi" w:hAnsiTheme="minorHAnsi" w:cstheme="minorHAnsi"/>
          <w:color w:val="auto"/>
        </w:rPr>
        <w:t xml:space="preserve"> </w:t>
      </w:r>
      <w:r w:rsidRPr="00DD2EA2">
        <w:rPr>
          <w:rFonts w:asciiTheme="minorHAnsi" w:hAnsiTheme="minorHAnsi" w:cstheme="minorHAnsi"/>
          <w:color w:val="auto"/>
        </w:rPr>
        <w:t>L., Patterson, B.</w:t>
      </w:r>
      <w:r w:rsidR="00C8627F">
        <w:rPr>
          <w:rFonts w:asciiTheme="minorHAnsi" w:hAnsiTheme="minorHAnsi" w:cstheme="minorHAnsi"/>
          <w:color w:val="auto"/>
        </w:rPr>
        <w:t xml:space="preserve"> </w:t>
      </w:r>
      <w:r w:rsidRPr="00DD2EA2">
        <w:rPr>
          <w:rFonts w:asciiTheme="minorHAnsi" w:hAnsiTheme="minorHAnsi" w:cstheme="minorHAnsi"/>
          <w:color w:val="auto"/>
        </w:rPr>
        <w:t>K., Canterero, L., Goolsby, C.</w:t>
      </w:r>
      <w:r w:rsidR="00C8627F">
        <w:rPr>
          <w:rFonts w:asciiTheme="minorHAnsi" w:hAnsiTheme="minorHAnsi" w:cstheme="minorHAnsi"/>
          <w:color w:val="auto"/>
        </w:rPr>
        <w:t xml:space="preserve"> </w:t>
      </w:r>
      <w:r w:rsidRPr="00DD2EA2">
        <w:rPr>
          <w:rFonts w:asciiTheme="minorHAnsi" w:hAnsiTheme="minorHAnsi" w:cstheme="minorHAnsi"/>
          <w:color w:val="auto"/>
        </w:rPr>
        <w:t xml:space="preserve">L. Reducing cellular autofluorescence in flow cytometry: an </w:t>
      </w:r>
      <w:r w:rsidR="00C8627F" w:rsidRPr="00DD2EA2">
        <w:rPr>
          <w:rFonts w:asciiTheme="minorHAnsi" w:hAnsiTheme="minorHAnsi" w:cstheme="minorHAnsi"/>
          <w:color w:val="auto"/>
        </w:rPr>
        <w:t>in-situ</w:t>
      </w:r>
      <w:r w:rsidRPr="00DD2EA2">
        <w:rPr>
          <w:rFonts w:asciiTheme="minorHAnsi" w:hAnsiTheme="minorHAnsi" w:cstheme="minorHAnsi"/>
          <w:color w:val="auto"/>
        </w:rPr>
        <w:t xml:space="preserve"> method. </w:t>
      </w:r>
      <w:r w:rsidRPr="00DD2EA2">
        <w:rPr>
          <w:rFonts w:asciiTheme="minorHAnsi" w:hAnsiTheme="minorHAnsi" w:cstheme="minorHAnsi"/>
          <w:i/>
          <w:iCs/>
          <w:color w:val="auto"/>
        </w:rPr>
        <w:t>Cytometry</w:t>
      </w:r>
      <w:r w:rsidRPr="00DD2EA2">
        <w:rPr>
          <w:rFonts w:asciiTheme="minorHAnsi" w:hAnsiTheme="minorHAnsi" w:cstheme="minorHAnsi"/>
          <w:color w:val="auto"/>
        </w:rPr>
        <w:t xml:space="preserve">. </w:t>
      </w:r>
      <w:r w:rsidRPr="00DD2EA2">
        <w:rPr>
          <w:rFonts w:asciiTheme="minorHAnsi" w:hAnsiTheme="minorHAnsi" w:cstheme="minorHAnsi"/>
          <w:b/>
          <w:bCs/>
          <w:color w:val="auto"/>
        </w:rPr>
        <w:t>30</w:t>
      </w:r>
      <w:r w:rsidRPr="00DD2EA2">
        <w:rPr>
          <w:rFonts w:asciiTheme="minorHAnsi" w:hAnsiTheme="minorHAnsi" w:cstheme="minorHAnsi"/>
          <w:color w:val="auto"/>
        </w:rPr>
        <w:t xml:space="preserve"> (3), 151–156 (1997).</w:t>
      </w:r>
    </w:p>
    <w:p w14:paraId="2C3346C0" w14:textId="6B1A7778" w:rsidR="006E3F44" w:rsidRPr="00DD2EA2" w:rsidRDefault="006E3F44"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t>28.</w:t>
      </w:r>
      <w:r w:rsidRPr="00DD2EA2">
        <w:rPr>
          <w:rFonts w:asciiTheme="minorHAnsi" w:hAnsiTheme="minorHAnsi" w:cstheme="minorHAnsi"/>
          <w:color w:val="auto"/>
        </w:rPr>
        <w:tab/>
        <w:t>Ducroux, C</w:t>
      </w:r>
      <w:r w:rsidRPr="00C8627F">
        <w:rPr>
          <w:rFonts w:asciiTheme="minorHAnsi" w:hAnsiTheme="minorHAnsi" w:cstheme="minorHAnsi"/>
          <w:color w:val="auto"/>
        </w:rPr>
        <w:t>. et al. T</w:t>
      </w:r>
      <w:r w:rsidRPr="00DD2EA2">
        <w:rPr>
          <w:rFonts w:asciiTheme="minorHAnsi" w:hAnsiTheme="minorHAnsi" w:cstheme="minorHAnsi"/>
          <w:color w:val="auto"/>
        </w:rPr>
        <w:t xml:space="preserve">hrombus Neutrophil Extracellular Traps Content Impair tPA-Induced Thrombolysis in Acute Ischemic Stroke. </w:t>
      </w:r>
      <w:r w:rsidRPr="00DD2EA2">
        <w:rPr>
          <w:rFonts w:asciiTheme="minorHAnsi" w:hAnsiTheme="minorHAnsi" w:cstheme="minorHAnsi"/>
          <w:i/>
          <w:iCs/>
          <w:color w:val="auto"/>
        </w:rPr>
        <w:t>Stroke</w:t>
      </w:r>
      <w:r w:rsidRPr="00DD2EA2">
        <w:rPr>
          <w:rFonts w:asciiTheme="minorHAnsi" w:hAnsiTheme="minorHAnsi" w:cstheme="minorHAnsi"/>
          <w:color w:val="auto"/>
        </w:rPr>
        <w:t xml:space="preserve">. </w:t>
      </w:r>
      <w:r w:rsidRPr="00DD2EA2">
        <w:rPr>
          <w:rFonts w:asciiTheme="minorHAnsi" w:hAnsiTheme="minorHAnsi" w:cstheme="minorHAnsi"/>
          <w:b/>
          <w:bCs/>
          <w:color w:val="auto"/>
        </w:rPr>
        <w:t>49</w:t>
      </w:r>
      <w:r w:rsidRPr="00DD2EA2">
        <w:rPr>
          <w:rFonts w:asciiTheme="minorHAnsi" w:hAnsiTheme="minorHAnsi" w:cstheme="minorHAnsi"/>
          <w:color w:val="auto"/>
        </w:rPr>
        <w:t xml:space="preserve"> (3), 754–757</w:t>
      </w:r>
      <w:r w:rsidR="00C8627F">
        <w:rPr>
          <w:rFonts w:asciiTheme="minorHAnsi" w:hAnsiTheme="minorHAnsi" w:cstheme="minorHAnsi"/>
          <w:color w:val="auto"/>
        </w:rPr>
        <w:t xml:space="preserve"> </w:t>
      </w:r>
      <w:r w:rsidRPr="00DD2EA2">
        <w:rPr>
          <w:rFonts w:asciiTheme="minorHAnsi" w:hAnsiTheme="minorHAnsi" w:cstheme="minorHAnsi"/>
          <w:color w:val="auto"/>
        </w:rPr>
        <w:t>(2018).</w:t>
      </w:r>
    </w:p>
    <w:p w14:paraId="626A41AB" w14:textId="2300AA17" w:rsidR="00C17BFF" w:rsidRPr="00DD2EA2" w:rsidRDefault="000B5BDB" w:rsidP="003C2F9C">
      <w:pPr>
        <w:pStyle w:val="Bibliography"/>
        <w:ind w:left="0" w:firstLine="0"/>
        <w:rPr>
          <w:rFonts w:asciiTheme="minorHAnsi" w:hAnsiTheme="minorHAnsi" w:cstheme="minorHAnsi"/>
          <w:color w:val="auto"/>
        </w:rPr>
      </w:pPr>
      <w:r w:rsidRPr="00DD2EA2">
        <w:rPr>
          <w:rFonts w:asciiTheme="minorHAnsi" w:hAnsiTheme="minorHAnsi" w:cstheme="minorHAnsi"/>
          <w:color w:val="auto"/>
        </w:rPr>
        <w:fldChar w:fldCharType="end"/>
      </w:r>
      <w:bookmarkStart w:id="3" w:name="_GoBack"/>
      <w:bookmarkEnd w:id="3"/>
    </w:p>
    <w:sectPr w:rsidR="00C17BFF" w:rsidRPr="00DD2EA2" w:rsidSect="00C70F17">
      <w:headerReference w:type="default" r:id="rId14"/>
      <w:foot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35D58" w14:textId="77777777" w:rsidR="00D113E5" w:rsidRDefault="00D113E5" w:rsidP="00621C4E">
      <w:r>
        <w:separator/>
      </w:r>
    </w:p>
  </w:endnote>
  <w:endnote w:type="continuationSeparator" w:id="0">
    <w:p w14:paraId="25A37F23" w14:textId="77777777" w:rsidR="00D113E5" w:rsidRDefault="00D113E5" w:rsidP="00621C4E">
      <w:r>
        <w:continuationSeparator/>
      </w:r>
    </w:p>
  </w:endnote>
  <w:endnote w:type="continuationNotice" w:id="1">
    <w:p w14:paraId="1E5EC233" w14:textId="77777777" w:rsidR="00D113E5" w:rsidRDefault="00D1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33171F" w:rsidRDefault="0033171F">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November 2018</w:t>
        </w:r>
      </w:p>
    </w:sdtContent>
  </w:sdt>
  <w:p w14:paraId="39947363" w14:textId="71AB2B06" w:rsidR="0033171F" w:rsidRPr="00494F77" w:rsidRDefault="0033171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3171F" w:rsidRDefault="0033171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4BFC" w14:textId="77777777" w:rsidR="00D113E5" w:rsidRDefault="00D113E5" w:rsidP="00621C4E">
      <w:r>
        <w:separator/>
      </w:r>
    </w:p>
  </w:footnote>
  <w:footnote w:type="continuationSeparator" w:id="0">
    <w:p w14:paraId="267A3150" w14:textId="77777777" w:rsidR="00D113E5" w:rsidRDefault="00D113E5" w:rsidP="00621C4E">
      <w:r>
        <w:continuationSeparator/>
      </w:r>
    </w:p>
  </w:footnote>
  <w:footnote w:type="continuationNotice" w:id="1">
    <w:p w14:paraId="1BC6813C" w14:textId="77777777" w:rsidR="00D113E5" w:rsidRDefault="00D11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3171F" w:rsidRPr="006F06E4" w:rsidRDefault="0033171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D2F06"/>
    <w:multiLevelType w:val="multilevel"/>
    <w:tmpl w:val="4BAC5EA6"/>
    <w:lvl w:ilvl="0">
      <w:start w:val="1"/>
      <w:numFmt w:val="decimal"/>
      <w:lvlText w:val="%1."/>
      <w:lvlJc w:val="left"/>
      <w:pPr>
        <w:ind w:left="360" w:hanging="360"/>
      </w:pPr>
      <w:rPr>
        <w:rFonts w:hint="default"/>
        <w:b/>
      </w:rPr>
    </w:lvl>
    <w:lvl w:ilvl="1">
      <w:start w:val="1"/>
      <w:numFmt w:val="decimal"/>
      <w:lvlText w:val="%1.%2."/>
      <w:lvlJc w:val="left"/>
      <w:pPr>
        <w:ind w:left="12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F6DEC"/>
    <w:multiLevelType w:val="multilevel"/>
    <w:tmpl w:val="966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20879"/>
    <w:multiLevelType w:val="hybridMultilevel"/>
    <w:tmpl w:val="FFFFFFFF"/>
    <w:lvl w:ilvl="0" w:tplc="86563C2A">
      <w:start w:val="1"/>
      <w:numFmt w:val="decimal"/>
      <w:lvlText w:val="%1."/>
      <w:lvlJc w:val="left"/>
      <w:pPr>
        <w:ind w:left="720" w:hanging="360"/>
      </w:pPr>
    </w:lvl>
    <w:lvl w:ilvl="1" w:tplc="A96AEF74">
      <w:start w:val="1"/>
      <w:numFmt w:val="lowerLetter"/>
      <w:lvlText w:val="%2."/>
      <w:lvlJc w:val="left"/>
      <w:pPr>
        <w:ind w:left="1440" w:hanging="360"/>
      </w:pPr>
    </w:lvl>
    <w:lvl w:ilvl="2" w:tplc="B9CC54D0">
      <w:start w:val="1"/>
      <w:numFmt w:val="lowerRoman"/>
      <w:lvlText w:val="%3."/>
      <w:lvlJc w:val="right"/>
      <w:pPr>
        <w:ind w:left="2160" w:hanging="180"/>
      </w:pPr>
    </w:lvl>
    <w:lvl w:ilvl="3" w:tplc="298C3C56">
      <w:start w:val="1"/>
      <w:numFmt w:val="decimal"/>
      <w:lvlText w:val="%4."/>
      <w:lvlJc w:val="left"/>
      <w:pPr>
        <w:ind w:left="2880" w:hanging="360"/>
      </w:pPr>
    </w:lvl>
    <w:lvl w:ilvl="4" w:tplc="417E1100">
      <w:start w:val="1"/>
      <w:numFmt w:val="lowerLetter"/>
      <w:lvlText w:val="%5."/>
      <w:lvlJc w:val="left"/>
      <w:pPr>
        <w:ind w:left="3600" w:hanging="360"/>
      </w:pPr>
    </w:lvl>
    <w:lvl w:ilvl="5" w:tplc="A086A7B6">
      <w:start w:val="1"/>
      <w:numFmt w:val="lowerRoman"/>
      <w:lvlText w:val="%6."/>
      <w:lvlJc w:val="right"/>
      <w:pPr>
        <w:ind w:left="4320" w:hanging="180"/>
      </w:pPr>
    </w:lvl>
    <w:lvl w:ilvl="6" w:tplc="A15835C6">
      <w:start w:val="1"/>
      <w:numFmt w:val="decimal"/>
      <w:lvlText w:val="%7."/>
      <w:lvlJc w:val="left"/>
      <w:pPr>
        <w:ind w:left="5040" w:hanging="360"/>
      </w:pPr>
    </w:lvl>
    <w:lvl w:ilvl="7" w:tplc="65AA98AA">
      <w:start w:val="1"/>
      <w:numFmt w:val="lowerLetter"/>
      <w:lvlText w:val="%8."/>
      <w:lvlJc w:val="left"/>
      <w:pPr>
        <w:ind w:left="5760" w:hanging="360"/>
      </w:pPr>
    </w:lvl>
    <w:lvl w:ilvl="8" w:tplc="3226577E">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90C96"/>
    <w:multiLevelType w:val="multilevel"/>
    <w:tmpl w:val="BD9C8538"/>
    <w:lvl w:ilvl="0">
      <w:start w:val="1"/>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8C0054C"/>
    <w:multiLevelType w:val="multilevel"/>
    <w:tmpl w:val="C94C2522"/>
    <w:lvl w:ilvl="0">
      <w:start w:val="1"/>
      <w:numFmt w:val="decimal"/>
      <w:suff w:val="space"/>
      <w:lvlText w:val="%1."/>
      <w:lvlJc w:val="left"/>
      <w:pPr>
        <w:ind w:left="0" w:firstLine="0"/>
      </w:pPr>
      <w:rPr>
        <w:rFonts w:asciiTheme="minorHAnsi" w:hAnsiTheme="minorHAnsi" w:cs="Times New Roman" w:hint="default"/>
        <w:color w:val="000000"/>
      </w:rPr>
    </w:lvl>
    <w:lvl w:ilvl="1">
      <w:start w:val="21"/>
      <w:numFmt w:val="decimal"/>
      <w:isLgl/>
      <w:lvlText w:val="%1.%2"/>
      <w:lvlJc w:val="left"/>
      <w:pPr>
        <w:ind w:left="820" w:hanging="4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ACC2196"/>
    <w:multiLevelType w:val="multilevel"/>
    <w:tmpl w:val="79D4266E"/>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C7D0080"/>
    <w:multiLevelType w:val="hybridMultilevel"/>
    <w:tmpl w:val="FFFFFFFF"/>
    <w:lvl w:ilvl="0" w:tplc="C10A28EE">
      <w:start w:val="1"/>
      <w:numFmt w:val="decimal"/>
      <w:lvlText w:val="%1."/>
      <w:lvlJc w:val="left"/>
      <w:pPr>
        <w:ind w:left="720" w:hanging="360"/>
      </w:pPr>
    </w:lvl>
    <w:lvl w:ilvl="1" w:tplc="BAC0C97C">
      <w:start w:val="1"/>
      <w:numFmt w:val="lowerLetter"/>
      <w:lvlText w:val="%2."/>
      <w:lvlJc w:val="left"/>
      <w:pPr>
        <w:ind w:left="1440" w:hanging="360"/>
      </w:pPr>
    </w:lvl>
    <w:lvl w:ilvl="2" w:tplc="50B00206">
      <w:start w:val="1"/>
      <w:numFmt w:val="lowerRoman"/>
      <w:lvlText w:val="%3."/>
      <w:lvlJc w:val="right"/>
      <w:pPr>
        <w:ind w:left="2160" w:hanging="180"/>
      </w:pPr>
    </w:lvl>
    <w:lvl w:ilvl="3" w:tplc="F27AF714">
      <w:start w:val="1"/>
      <w:numFmt w:val="decimal"/>
      <w:lvlText w:val="%4."/>
      <w:lvlJc w:val="left"/>
      <w:pPr>
        <w:ind w:left="2880" w:hanging="360"/>
      </w:pPr>
    </w:lvl>
    <w:lvl w:ilvl="4" w:tplc="6FD6CA1E">
      <w:start w:val="1"/>
      <w:numFmt w:val="lowerLetter"/>
      <w:lvlText w:val="%5."/>
      <w:lvlJc w:val="left"/>
      <w:pPr>
        <w:ind w:left="3600" w:hanging="360"/>
      </w:pPr>
    </w:lvl>
    <w:lvl w:ilvl="5" w:tplc="60A6531C">
      <w:start w:val="1"/>
      <w:numFmt w:val="lowerRoman"/>
      <w:lvlText w:val="%6."/>
      <w:lvlJc w:val="right"/>
      <w:pPr>
        <w:ind w:left="4320" w:hanging="180"/>
      </w:pPr>
    </w:lvl>
    <w:lvl w:ilvl="6" w:tplc="B16040E6">
      <w:start w:val="1"/>
      <w:numFmt w:val="decimal"/>
      <w:lvlText w:val="%7."/>
      <w:lvlJc w:val="left"/>
      <w:pPr>
        <w:ind w:left="5040" w:hanging="360"/>
      </w:pPr>
    </w:lvl>
    <w:lvl w:ilvl="7" w:tplc="4B78C688">
      <w:start w:val="1"/>
      <w:numFmt w:val="lowerLetter"/>
      <w:lvlText w:val="%8."/>
      <w:lvlJc w:val="left"/>
      <w:pPr>
        <w:ind w:left="5760" w:hanging="360"/>
      </w:pPr>
    </w:lvl>
    <w:lvl w:ilvl="8" w:tplc="E9A03CCC">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822ACA"/>
    <w:multiLevelType w:val="multilevel"/>
    <w:tmpl w:val="E23A5CD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27058"/>
    <w:multiLevelType w:val="hybridMultilevel"/>
    <w:tmpl w:val="FFFFFFFF"/>
    <w:lvl w:ilvl="0" w:tplc="7CE4BD80">
      <w:start w:val="1"/>
      <w:numFmt w:val="decimal"/>
      <w:lvlText w:val="%1."/>
      <w:lvlJc w:val="left"/>
      <w:pPr>
        <w:ind w:left="720" w:hanging="360"/>
      </w:pPr>
    </w:lvl>
    <w:lvl w:ilvl="1" w:tplc="524CA70C">
      <w:start w:val="1"/>
      <w:numFmt w:val="lowerLetter"/>
      <w:lvlText w:val="%2."/>
      <w:lvlJc w:val="left"/>
      <w:pPr>
        <w:ind w:left="1440" w:hanging="360"/>
      </w:pPr>
    </w:lvl>
    <w:lvl w:ilvl="2" w:tplc="FDB80E4A">
      <w:start w:val="1"/>
      <w:numFmt w:val="lowerRoman"/>
      <w:lvlText w:val="%3."/>
      <w:lvlJc w:val="right"/>
      <w:pPr>
        <w:ind w:left="2160" w:hanging="180"/>
      </w:pPr>
    </w:lvl>
    <w:lvl w:ilvl="3" w:tplc="9D544B72">
      <w:start w:val="1"/>
      <w:numFmt w:val="decimal"/>
      <w:lvlText w:val="%4."/>
      <w:lvlJc w:val="left"/>
      <w:pPr>
        <w:ind w:left="2880" w:hanging="360"/>
      </w:pPr>
    </w:lvl>
    <w:lvl w:ilvl="4" w:tplc="E8CEDBEC">
      <w:start w:val="1"/>
      <w:numFmt w:val="lowerLetter"/>
      <w:lvlText w:val="%5."/>
      <w:lvlJc w:val="left"/>
      <w:pPr>
        <w:ind w:left="3600" w:hanging="360"/>
      </w:pPr>
    </w:lvl>
    <w:lvl w:ilvl="5" w:tplc="93826EA8">
      <w:start w:val="1"/>
      <w:numFmt w:val="lowerRoman"/>
      <w:lvlText w:val="%6."/>
      <w:lvlJc w:val="right"/>
      <w:pPr>
        <w:ind w:left="4320" w:hanging="180"/>
      </w:pPr>
    </w:lvl>
    <w:lvl w:ilvl="6" w:tplc="9B9E752A">
      <w:start w:val="1"/>
      <w:numFmt w:val="decimal"/>
      <w:lvlText w:val="%7."/>
      <w:lvlJc w:val="left"/>
      <w:pPr>
        <w:ind w:left="5040" w:hanging="360"/>
      </w:pPr>
    </w:lvl>
    <w:lvl w:ilvl="7" w:tplc="2A1A87CC">
      <w:start w:val="1"/>
      <w:numFmt w:val="lowerLetter"/>
      <w:lvlText w:val="%8."/>
      <w:lvlJc w:val="left"/>
      <w:pPr>
        <w:ind w:left="5760" w:hanging="360"/>
      </w:pPr>
    </w:lvl>
    <w:lvl w:ilvl="8" w:tplc="1832894A">
      <w:start w:val="1"/>
      <w:numFmt w:val="lowerRoman"/>
      <w:lvlText w:val="%9."/>
      <w:lvlJc w:val="right"/>
      <w:pPr>
        <w:ind w:left="6480" w:hanging="180"/>
      </w:p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0"/>
  </w:num>
  <w:num w:numId="3">
    <w:abstractNumId w:val="7"/>
  </w:num>
  <w:num w:numId="4">
    <w:abstractNumId w:val="8"/>
  </w:num>
  <w:num w:numId="5">
    <w:abstractNumId w:val="26"/>
  </w:num>
  <w:num w:numId="6">
    <w:abstractNumId w:val="6"/>
  </w:num>
  <w:num w:numId="7">
    <w:abstractNumId w:val="24"/>
  </w:num>
  <w:num w:numId="8">
    <w:abstractNumId w:val="17"/>
  </w:num>
  <w:num w:numId="9">
    <w:abstractNumId w:val="23"/>
  </w:num>
  <w:num w:numId="10">
    <w:abstractNumId w:val="0"/>
  </w:num>
  <w:num w:numId="11">
    <w:abstractNumId w:val="18"/>
  </w:num>
  <w:num w:numId="12">
    <w:abstractNumId w:val="19"/>
  </w:num>
  <w:num w:numId="13">
    <w:abstractNumId w:val="25"/>
  </w:num>
  <w:num w:numId="14">
    <w:abstractNumId w:val="29"/>
  </w:num>
  <w:num w:numId="15">
    <w:abstractNumId w:val="2"/>
  </w:num>
  <w:num w:numId="16">
    <w:abstractNumId w:val="27"/>
  </w:num>
  <w:num w:numId="17">
    <w:abstractNumId w:val="34"/>
  </w:num>
  <w:num w:numId="18">
    <w:abstractNumId w:val="20"/>
  </w:num>
  <w:num w:numId="19">
    <w:abstractNumId w:val="16"/>
  </w:num>
  <w:num w:numId="20">
    <w:abstractNumId w:val="28"/>
  </w:num>
  <w:num w:numId="21">
    <w:abstractNumId w:val="21"/>
  </w:num>
  <w:num w:numId="22">
    <w:abstractNumId w:val="32"/>
  </w:num>
  <w:num w:numId="23">
    <w:abstractNumId w:val="5"/>
  </w:num>
  <w:num w:numId="24">
    <w:abstractNumId w:val="33"/>
  </w:num>
  <w:num w:numId="25">
    <w:abstractNumId w:val="31"/>
  </w:num>
  <w:num w:numId="26">
    <w:abstractNumId w:val="22"/>
  </w:num>
  <w:num w:numId="27">
    <w:abstractNumId w:val="35"/>
  </w:num>
  <w:num w:numId="28">
    <w:abstractNumId w:val="14"/>
  </w:num>
  <w:num w:numId="29">
    <w:abstractNumId w:val="1"/>
  </w:num>
  <w:num w:numId="30">
    <w:abstractNumId w:val="9"/>
  </w:num>
  <w:num w:numId="31">
    <w:abstractNumId w:val="36"/>
  </w:num>
  <w:num w:numId="32">
    <w:abstractNumId w:val="3"/>
  </w:num>
  <w:num w:numId="33">
    <w:abstractNumId w:val="15"/>
  </w:num>
  <w:num w:numId="34">
    <w:abstractNumId w:val="11"/>
  </w:num>
  <w:num w:numId="35">
    <w:abstractNumId w:val="4"/>
  </w:num>
  <w:num w:numId="36">
    <w:abstractNumId w:val="12"/>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02"/>
    <w:rsid w:val="0000114A"/>
    <w:rsid w:val="00001169"/>
    <w:rsid w:val="00001806"/>
    <w:rsid w:val="00001B99"/>
    <w:rsid w:val="00001D0D"/>
    <w:rsid w:val="0000255F"/>
    <w:rsid w:val="00002EED"/>
    <w:rsid w:val="0000322A"/>
    <w:rsid w:val="00003C79"/>
    <w:rsid w:val="00003DDC"/>
    <w:rsid w:val="00004674"/>
    <w:rsid w:val="0000483E"/>
    <w:rsid w:val="00005422"/>
    <w:rsid w:val="00005815"/>
    <w:rsid w:val="00005A1B"/>
    <w:rsid w:val="00006E68"/>
    <w:rsid w:val="00007A2B"/>
    <w:rsid w:val="00007DBC"/>
    <w:rsid w:val="00007EA1"/>
    <w:rsid w:val="00007EBB"/>
    <w:rsid w:val="000100F0"/>
    <w:rsid w:val="000108D9"/>
    <w:rsid w:val="00011CF5"/>
    <w:rsid w:val="000129B2"/>
    <w:rsid w:val="000129CE"/>
    <w:rsid w:val="00012FF9"/>
    <w:rsid w:val="0001389C"/>
    <w:rsid w:val="00014314"/>
    <w:rsid w:val="000154C2"/>
    <w:rsid w:val="000156BA"/>
    <w:rsid w:val="00015BE8"/>
    <w:rsid w:val="00017F9F"/>
    <w:rsid w:val="00020BAB"/>
    <w:rsid w:val="00020C32"/>
    <w:rsid w:val="00020C61"/>
    <w:rsid w:val="000212AE"/>
    <w:rsid w:val="00021434"/>
    <w:rsid w:val="00021774"/>
    <w:rsid w:val="00021DE4"/>
    <w:rsid w:val="00021DF3"/>
    <w:rsid w:val="00021EE0"/>
    <w:rsid w:val="00023638"/>
    <w:rsid w:val="00023869"/>
    <w:rsid w:val="00024598"/>
    <w:rsid w:val="000249BA"/>
    <w:rsid w:val="00025A6C"/>
    <w:rsid w:val="0002613B"/>
    <w:rsid w:val="000268CB"/>
    <w:rsid w:val="00026E82"/>
    <w:rsid w:val="00027897"/>
    <w:rsid w:val="000279B0"/>
    <w:rsid w:val="00027D81"/>
    <w:rsid w:val="00027DF4"/>
    <w:rsid w:val="00027E35"/>
    <w:rsid w:val="00027ECD"/>
    <w:rsid w:val="00030605"/>
    <w:rsid w:val="00030644"/>
    <w:rsid w:val="000312E2"/>
    <w:rsid w:val="00032014"/>
    <w:rsid w:val="0003256A"/>
    <w:rsid w:val="00032769"/>
    <w:rsid w:val="0003311E"/>
    <w:rsid w:val="00033282"/>
    <w:rsid w:val="000336E8"/>
    <w:rsid w:val="000337B9"/>
    <w:rsid w:val="00033BB3"/>
    <w:rsid w:val="000341D7"/>
    <w:rsid w:val="00034EDB"/>
    <w:rsid w:val="00035D43"/>
    <w:rsid w:val="00036FE5"/>
    <w:rsid w:val="000377DE"/>
    <w:rsid w:val="00037B58"/>
    <w:rsid w:val="00040CA8"/>
    <w:rsid w:val="00040EFF"/>
    <w:rsid w:val="00041025"/>
    <w:rsid w:val="00041410"/>
    <w:rsid w:val="00041CC5"/>
    <w:rsid w:val="00041FA0"/>
    <w:rsid w:val="000426D7"/>
    <w:rsid w:val="00042983"/>
    <w:rsid w:val="00042B17"/>
    <w:rsid w:val="00043666"/>
    <w:rsid w:val="0004389F"/>
    <w:rsid w:val="00044443"/>
    <w:rsid w:val="00044A47"/>
    <w:rsid w:val="00045DCE"/>
    <w:rsid w:val="00045FDF"/>
    <w:rsid w:val="00046024"/>
    <w:rsid w:val="0004609F"/>
    <w:rsid w:val="000461DB"/>
    <w:rsid w:val="00046663"/>
    <w:rsid w:val="00046774"/>
    <w:rsid w:val="0004764E"/>
    <w:rsid w:val="00047DB9"/>
    <w:rsid w:val="00050927"/>
    <w:rsid w:val="00050CB7"/>
    <w:rsid w:val="000513D1"/>
    <w:rsid w:val="00051B73"/>
    <w:rsid w:val="00051ECD"/>
    <w:rsid w:val="0005274F"/>
    <w:rsid w:val="00052A87"/>
    <w:rsid w:val="00052DA2"/>
    <w:rsid w:val="00054D34"/>
    <w:rsid w:val="00055EB6"/>
    <w:rsid w:val="00056C17"/>
    <w:rsid w:val="000575CF"/>
    <w:rsid w:val="00057620"/>
    <w:rsid w:val="00057AAD"/>
    <w:rsid w:val="00060A35"/>
    <w:rsid w:val="00060ABE"/>
    <w:rsid w:val="00060B53"/>
    <w:rsid w:val="00061A50"/>
    <w:rsid w:val="000625A6"/>
    <w:rsid w:val="0006361B"/>
    <w:rsid w:val="00063BC4"/>
    <w:rsid w:val="00063DA2"/>
    <w:rsid w:val="000640DA"/>
    <w:rsid w:val="00064104"/>
    <w:rsid w:val="00064281"/>
    <w:rsid w:val="000643E0"/>
    <w:rsid w:val="000649F7"/>
    <w:rsid w:val="00064F32"/>
    <w:rsid w:val="000652E3"/>
    <w:rsid w:val="00066025"/>
    <w:rsid w:val="000664E4"/>
    <w:rsid w:val="0006650C"/>
    <w:rsid w:val="0006650F"/>
    <w:rsid w:val="00066917"/>
    <w:rsid w:val="000669D6"/>
    <w:rsid w:val="00067277"/>
    <w:rsid w:val="00067A8F"/>
    <w:rsid w:val="00067F91"/>
    <w:rsid w:val="000701D1"/>
    <w:rsid w:val="00070D8C"/>
    <w:rsid w:val="00071D2D"/>
    <w:rsid w:val="00075A97"/>
    <w:rsid w:val="000771B7"/>
    <w:rsid w:val="00077BE0"/>
    <w:rsid w:val="000801F2"/>
    <w:rsid w:val="00080417"/>
    <w:rsid w:val="00080A20"/>
    <w:rsid w:val="00082796"/>
    <w:rsid w:val="00082CCA"/>
    <w:rsid w:val="00082DF4"/>
    <w:rsid w:val="000840AD"/>
    <w:rsid w:val="00084244"/>
    <w:rsid w:val="00084C8D"/>
    <w:rsid w:val="00085935"/>
    <w:rsid w:val="000862C7"/>
    <w:rsid w:val="00086FF5"/>
    <w:rsid w:val="000874C5"/>
    <w:rsid w:val="00087C0A"/>
    <w:rsid w:val="0008C6A9"/>
    <w:rsid w:val="00091505"/>
    <w:rsid w:val="00091788"/>
    <w:rsid w:val="00091D63"/>
    <w:rsid w:val="00093765"/>
    <w:rsid w:val="00093BC4"/>
    <w:rsid w:val="00093D02"/>
    <w:rsid w:val="000943E6"/>
    <w:rsid w:val="000947EC"/>
    <w:rsid w:val="000952F0"/>
    <w:rsid w:val="00095D84"/>
    <w:rsid w:val="00095E25"/>
    <w:rsid w:val="00096EE2"/>
    <w:rsid w:val="000971D8"/>
    <w:rsid w:val="00097315"/>
    <w:rsid w:val="00097929"/>
    <w:rsid w:val="00097DCB"/>
    <w:rsid w:val="00097EA1"/>
    <w:rsid w:val="000A14FF"/>
    <w:rsid w:val="000A1E80"/>
    <w:rsid w:val="000A396C"/>
    <w:rsid w:val="000A39D9"/>
    <w:rsid w:val="000A3B70"/>
    <w:rsid w:val="000A50A8"/>
    <w:rsid w:val="000A5153"/>
    <w:rsid w:val="000A5430"/>
    <w:rsid w:val="000A5599"/>
    <w:rsid w:val="000B0159"/>
    <w:rsid w:val="000B0FD3"/>
    <w:rsid w:val="000B10AE"/>
    <w:rsid w:val="000B1E32"/>
    <w:rsid w:val="000B232D"/>
    <w:rsid w:val="000B2D2C"/>
    <w:rsid w:val="000B30BF"/>
    <w:rsid w:val="000B349C"/>
    <w:rsid w:val="000B3F12"/>
    <w:rsid w:val="000B40EF"/>
    <w:rsid w:val="000B43DD"/>
    <w:rsid w:val="000B4C1B"/>
    <w:rsid w:val="000B4FD6"/>
    <w:rsid w:val="000B566B"/>
    <w:rsid w:val="000B577B"/>
    <w:rsid w:val="000B5953"/>
    <w:rsid w:val="000B595C"/>
    <w:rsid w:val="000B5A7A"/>
    <w:rsid w:val="000B5BDB"/>
    <w:rsid w:val="000B662E"/>
    <w:rsid w:val="000B6A67"/>
    <w:rsid w:val="000B6B00"/>
    <w:rsid w:val="000B6F9B"/>
    <w:rsid w:val="000B7294"/>
    <w:rsid w:val="000B75D0"/>
    <w:rsid w:val="000C02FC"/>
    <w:rsid w:val="000C05F1"/>
    <w:rsid w:val="000C0E31"/>
    <w:rsid w:val="000C0F7C"/>
    <w:rsid w:val="000C1B00"/>
    <w:rsid w:val="000C1CF8"/>
    <w:rsid w:val="000C3D3D"/>
    <w:rsid w:val="000C49CF"/>
    <w:rsid w:val="000C52E9"/>
    <w:rsid w:val="000C5B8B"/>
    <w:rsid w:val="000C5CDC"/>
    <w:rsid w:val="000C6366"/>
    <w:rsid w:val="000C65DC"/>
    <w:rsid w:val="000C66F3"/>
    <w:rsid w:val="000C6900"/>
    <w:rsid w:val="000C6A69"/>
    <w:rsid w:val="000C7400"/>
    <w:rsid w:val="000C795B"/>
    <w:rsid w:val="000C7B6A"/>
    <w:rsid w:val="000CEF68"/>
    <w:rsid w:val="000D002D"/>
    <w:rsid w:val="000D1578"/>
    <w:rsid w:val="000D188F"/>
    <w:rsid w:val="000D1DF7"/>
    <w:rsid w:val="000D1E4E"/>
    <w:rsid w:val="000D27B9"/>
    <w:rsid w:val="000D28BF"/>
    <w:rsid w:val="000D31E8"/>
    <w:rsid w:val="000D3929"/>
    <w:rsid w:val="000D3E63"/>
    <w:rsid w:val="000D3F78"/>
    <w:rsid w:val="000D47DC"/>
    <w:rsid w:val="000D4C6E"/>
    <w:rsid w:val="000D6B80"/>
    <w:rsid w:val="000D6DA8"/>
    <w:rsid w:val="000D76AB"/>
    <w:rsid w:val="000D76E4"/>
    <w:rsid w:val="000E0428"/>
    <w:rsid w:val="000E103D"/>
    <w:rsid w:val="000E15F6"/>
    <w:rsid w:val="000E3427"/>
    <w:rsid w:val="000E3816"/>
    <w:rsid w:val="000E42E2"/>
    <w:rsid w:val="000E4BEE"/>
    <w:rsid w:val="000E4D63"/>
    <w:rsid w:val="000E4F77"/>
    <w:rsid w:val="000E4FAA"/>
    <w:rsid w:val="000E5CB4"/>
    <w:rsid w:val="000E5FA1"/>
    <w:rsid w:val="000E7071"/>
    <w:rsid w:val="000F23B1"/>
    <w:rsid w:val="000F265C"/>
    <w:rsid w:val="000F2E46"/>
    <w:rsid w:val="000F2F09"/>
    <w:rsid w:val="000F356E"/>
    <w:rsid w:val="000F3AFA"/>
    <w:rsid w:val="000F3F30"/>
    <w:rsid w:val="000F41C4"/>
    <w:rsid w:val="000F49BE"/>
    <w:rsid w:val="000F5712"/>
    <w:rsid w:val="000F6611"/>
    <w:rsid w:val="000F7724"/>
    <w:rsid w:val="000F7E22"/>
    <w:rsid w:val="00100789"/>
    <w:rsid w:val="00102848"/>
    <w:rsid w:val="00102A8F"/>
    <w:rsid w:val="00103714"/>
    <w:rsid w:val="00103F7C"/>
    <w:rsid w:val="001054B0"/>
    <w:rsid w:val="00105973"/>
    <w:rsid w:val="00107554"/>
    <w:rsid w:val="001075E9"/>
    <w:rsid w:val="00107FFC"/>
    <w:rsid w:val="0011049F"/>
    <w:rsid w:val="001104F3"/>
    <w:rsid w:val="00111A1A"/>
    <w:rsid w:val="0011282D"/>
    <w:rsid w:val="00112C80"/>
    <w:rsid w:val="00112EEB"/>
    <w:rsid w:val="0011423C"/>
    <w:rsid w:val="0011429D"/>
    <w:rsid w:val="00114C93"/>
    <w:rsid w:val="00114DF2"/>
    <w:rsid w:val="001157D8"/>
    <w:rsid w:val="00116549"/>
    <w:rsid w:val="00116A74"/>
    <w:rsid w:val="001173FF"/>
    <w:rsid w:val="00121D8A"/>
    <w:rsid w:val="001225CD"/>
    <w:rsid w:val="00122A55"/>
    <w:rsid w:val="00123124"/>
    <w:rsid w:val="0012379F"/>
    <w:rsid w:val="001239E2"/>
    <w:rsid w:val="00124C74"/>
    <w:rsid w:val="0012563A"/>
    <w:rsid w:val="00125A1A"/>
    <w:rsid w:val="00125AAC"/>
    <w:rsid w:val="00126023"/>
    <w:rsid w:val="001264DE"/>
    <w:rsid w:val="0012720F"/>
    <w:rsid w:val="00130619"/>
    <w:rsid w:val="001313A7"/>
    <w:rsid w:val="00131EC1"/>
    <w:rsid w:val="0013276F"/>
    <w:rsid w:val="001330A9"/>
    <w:rsid w:val="001342B5"/>
    <w:rsid w:val="0013621E"/>
    <w:rsid w:val="0013642E"/>
    <w:rsid w:val="0013689D"/>
    <w:rsid w:val="001368A4"/>
    <w:rsid w:val="00136BB0"/>
    <w:rsid w:val="00137514"/>
    <w:rsid w:val="001412B6"/>
    <w:rsid w:val="001416A6"/>
    <w:rsid w:val="00142EFE"/>
    <w:rsid w:val="00143EAE"/>
    <w:rsid w:val="001451AD"/>
    <w:rsid w:val="001455DF"/>
    <w:rsid w:val="00145F4C"/>
    <w:rsid w:val="00146245"/>
    <w:rsid w:val="001463F7"/>
    <w:rsid w:val="00147EDE"/>
    <w:rsid w:val="00150CA8"/>
    <w:rsid w:val="001510D1"/>
    <w:rsid w:val="00151268"/>
    <w:rsid w:val="001514CA"/>
    <w:rsid w:val="0015173B"/>
    <w:rsid w:val="0015281F"/>
    <w:rsid w:val="00152851"/>
    <w:rsid w:val="00152A23"/>
    <w:rsid w:val="001530BD"/>
    <w:rsid w:val="001536C7"/>
    <w:rsid w:val="001538CA"/>
    <w:rsid w:val="00155BE5"/>
    <w:rsid w:val="0015626F"/>
    <w:rsid w:val="00156341"/>
    <w:rsid w:val="00156B11"/>
    <w:rsid w:val="00156B43"/>
    <w:rsid w:val="00156F59"/>
    <w:rsid w:val="00157613"/>
    <w:rsid w:val="001604D6"/>
    <w:rsid w:val="00160D28"/>
    <w:rsid w:val="0016142F"/>
    <w:rsid w:val="00162321"/>
    <w:rsid w:val="001628B8"/>
    <w:rsid w:val="00162CB7"/>
    <w:rsid w:val="001646CE"/>
    <w:rsid w:val="00165243"/>
    <w:rsid w:val="00165903"/>
    <w:rsid w:val="00165DD8"/>
    <w:rsid w:val="00165F72"/>
    <w:rsid w:val="001665C9"/>
    <w:rsid w:val="00166677"/>
    <w:rsid w:val="00166F32"/>
    <w:rsid w:val="001718C0"/>
    <w:rsid w:val="00171E5B"/>
    <w:rsid w:val="00171F94"/>
    <w:rsid w:val="00172E63"/>
    <w:rsid w:val="00173D5E"/>
    <w:rsid w:val="0017485E"/>
    <w:rsid w:val="00174A1E"/>
    <w:rsid w:val="00175752"/>
    <w:rsid w:val="001757D7"/>
    <w:rsid w:val="00175D4E"/>
    <w:rsid w:val="00175F82"/>
    <w:rsid w:val="00176119"/>
    <w:rsid w:val="0017668A"/>
    <w:rsid w:val="001766FE"/>
    <w:rsid w:val="0017697C"/>
    <w:rsid w:val="001771E7"/>
    <w:rsid w:val="001776A8"/>
    <w:rsid w:val="00180D15"/>
    <w:rsid w:val="001816EC"/>
    <w:rsid w:val="00182C9D"/>
    <w:rsid w:val="0018373F"/>
    <w:rsid w:val="0018421C"/>
    <w:rsid w:val="00184916"/>
    <w:rsid w:val="0018702E"/>
    <w:rsid w:val="001911FF"/>
    <w:rsid w:val="00192006"/>
    <w:rsid w:val="001930A3"/>
    <w:rsid w:val="00193180"/>
    <w:rsid w:val="001940F6"/>
    <w:rsid w:val="00194D83"/>
    <w:rsid w:val="0019530C"/>
    <w:rsid w:val="00195C71"/>
    <w:rsid w:val="00196792"/>
    <w:rsid w:val="0019689E"/>
    <w:rsid w:val="001A1A9E"/>
    <w:rsid w:val="001A2BB4"/>
    <w:rsid w:val="001A2CB6"/>
    <w:rsid w:val="001A3012"/>
    <w:rsid w:val="001A34EB"/>
    <w:rsid w:val="001A7E74"/>
    <w:rsid w:val="001B0BD9"/>
    <w:rsid w:val="001B1519"/>
    <w:rsid w:val="001B1D3A"/>
    <w:rsid w:val="001B2023"/>
    <w:rsid w:val="001B2E2D"/>
    <w:rsid w:val="001B3287"/>
    <w:rsid w:val="001B3F33"/>
    <w:rsid w:val="001B5CD2"/>
    <w:rsid w:val="001B725F"/>
    <w:rsid w:val="001B7827"/>
    <w:rsid w:val="001C0BEE"/>
    <w:rsid w:val="001C1E49"/>
    <w:rsid w:val="001C21CE"/>
    <w:rsid w:val="001C27C1"/>
    <w:rsid w:val="001C2A16"/>
    <w:rsid w:val="001C2A98"/>
    <w:rsid w:val="001C335B"/>
    <w:rsid w:val="001C3845"/>
    <w:rsid w:val="001C3B86"/>
    <w:rsid w:val="001C4D95"/>
    <w:rsid w:val="001C62B5"/>
    <w:rsid w:val="001C68EE"/>
    <w:rsid w:val="001C701E"/>
    <w:rsid w:val="001C7175"/>
    <w:rsid w:val="001C764D"/>
    <w:rsid w:val="001D0759"/>
    <w:rsid w:val="001D0832"/>
    <w:rsid w:val="001D14E7"/>
    <w:rsid w:val="001D1646"/>
    <w:rsid w:val="001D29EE"/>
    <w:rsid w:val="001D2EAD"/>
    <w:rsid w:val="001D3D7D"/>
    <w:rsid w:val="001D3FFF"/>
    <w:rsid w:val="001D4829"/>
    <w:rsid w:val="001D4997"/>
    <w:rsid w:val="001D5083"/>
    <w:rsid w:val="001D5BBC"/>
    <w:rsid w:val="001D625F"/>
    <w:rsid w:val="001D6836"/>
    <w:rsid w:val="001D68A4"/>
    <w:rsid w:val="001D731C"/>
    <w:rsid w:val="001D7576"/>
    <w:rsid w:val="001D75F5"/>
    <w:rsid w:val="001E02DE"/>
    <w:rsid w:val="001E0541"/>
    <w:rsid w:val="001E06CC"/>
    <w:rsid w:val="001E078B"/>
    <w:rsid w:val="001E0E3F"/>
    <w:rsid w:val="001E14A0"/>
    <w:rsid w:val="001E15D6"/>
    <w:rsid w:val="001E220D"/>
    <w:rsid w:val="001E25E8"/>
    <w:rsid w:val="001E4CFB"/>
    <w:rsid w:val="001E4F52"/>
    <w:rsid w:val="001E509A"/>
    <w:rsid w:val="001E5CB8"/>
    <w:rsid w:val="001E7376"/>
    <w:rsid w:val="001F077C"/>
    <w:rsid w:val="001F0835"/>
    <w:rsid w:val="001F189F"/>
    <w:rsid w:val="001F218A"/>
    <w:rsid w:val="001F225C"/>
    <w:rsid w:val="001F28A3"/>
    <w:rsid w:val="001F28F7"/>
    <w:rsid w:val="001F3118"/>
    <w:rsid w:val="001F3C4E"/>
    <w:rsid w:val="001F4CF4"/>
    <w:rsid w:val="001F4ED6"/>
    <w:rsid w:val="001F75E0"/>
    <w:rsid w:val="00200792"/>
    <w:rsid w:val="00201A04"/>
    <w:rsid w:val="00201A94"/>
    <w:rsid w:val="00201CFA"/>
    <w:rsid w:val="0020220D"/>
    <w:rsid w:val="00202448"/>
    <w:rsid w:val="00202960"/>
    <w:rsid w:val="00202D15"/>
    <w:rsid w:val="00202F62"/>
    <w:rsid w:val="00204A24"/>
    <w:rsid w:val="00205B3F"/>
    <w:rsid w:val="0020698E"/>
    <w:rsid w:val="00206A6C"/>
    <w:rsid w:val="00207113"/>
    <w:rsid w:val="00207706"/>
    <w:rsid w:val="00212BE1"/>
    <w:rsid w:val="00212EAE"/>
    <w:rsid w:val="00213503"/>
    <w:rsid w:val="00214BEE"/>
    <w:rsid w:val="00215ECA"/>
    <w:rsid w:val="0021700F"/>
    <w:rsid w:val="002205B8"/>
    <w:rsid w:val="00220771"/>
    <w:rsid w:val="00220BAA"/>
    <w:rsid w:val="00222CA9"/>
    <w:rsid w:val="00223A51"/>
    <w:rsid w:val="00223CEF"/>
    <w:rsid w:val="00224164"/>
    <w:rsid w:val="00224F03"/>
    <w:rsid w:val="00225492"/>
    <w:rsid w:val="00225720"/>
    <w:rsid w:val="002259E5"/>
    <w:rsid w:val="00226140"/>
    <w:rsid w:val="00226439"/>
    <w:rsid w:val="002267A6"/>
    <w:rsid w:val="002274F3"/>
    <w:rsid w:val="0023094C"/>
    <w:rsid w:val="002314B8"/>
    <w:rsid w:val="002319D4"/>
    <w:rsid w:val="00233484"/>
    <w:rsid w:val="00233A28"/>
    <w:rsid w:val="00234303"/>
    <w:rsid w:val="00234A59"/>
    <w:rsid w:val="00234BE3"/>
    <w:rsid w:val="00235A2A"/>
    <w:rsid w:val="00235A90"/>
    <w:rsid w:val="00235D7E"/>
    <w:rsid w:val="0023612E"/>
    <w:rsid w:val="0023624F"/>
    <w:rsid w:val="002363CB"/>
    <w:rsid w:val="0024078D"/>
    <w:rsid w:val="002411A3"/>
    <w:rsid w:val="00241E48"/>
    <w:rsid w:val="00241E70"/>
    <w:rsid w:val="002420A9"/>
    <w:rsid w:val="0024214E"/>
    <w:rsid w:val="002421A1"/>
    <w:rsid w:val="00242623"/>
    <w:rsid w:val="002433EC"/>
    <w:rsid w:val="002436FD"/>
    <w:rsid w:val="00243AC4"/>
    <w:rsid w:val="00243E5A"/>
    <w:rsid w:val="0024418F"/>
    <w:rsid w:val="0024752E"/>
    <w:rsid w:val="00247758"/>
    <w:rsid w:val="00247C6D"/>
    <w:rsid w:val="00250464"/>
    <w:rsid w:val="00250558"/>
    <w:rsid w:val="0025097E"/>
    <w:rsid w:val="00250B47"/>
    <w:rsid w:val="002510D5"/>
    <w:rsid w:val="00251817"/>
    <w:rsid w:val="00251F07"/>
    <w:rsid w:val="00251F8F"/>
    <w:rsid w:val="0025357C"/>
    <w:rsid w:val="0025445B"/>
    <w:rsid w:val="0025611B"/>
    <w:rsid w:val="00257AC4"/>
    <w:rsid w:val="00257E7D"/>
    <w:rsid w:val="002605D1"/>
    <w:rsid w:val="0026060B"/>
    <w:rsid w:val="00260652"/>
    <w:rsid w:val="00261F25"/>
    <w:rsid w:val="002621CA"/>
    <w:rsid w:val="00262414"/>
    <w:rsid w:val="00262A6E"/>
    <w:rsid w:val="00263403"/>
    <w:rsid w:val="00263664"/>
    <w:rsid w:val="002638F2"/>
    <w:rsid w:val="00263B37"/>
    <w:rsid w:val="00264460"/>
    <w:rsid w:val="002648A9"/>
    <w:rsid w:val="0026536F"/>
    <w:rsid w:val="0026553C"/>
    <w:rsid w:val="00265AC5"/>
    <w:rsid w:val="002661A0"/>
    <w:rsid w:val="00266A26"/>
    <w:rsid w:val="00266C26"/>
    <w:rsid w:val="0026790A"/>
    <w:rsid w:val="00267A16"/>
    <w:rsid w:val="00267AEA"/>
    <w:rsid w:val="00267C8C"/>
    <w:rsid w:val="00267DD5"/>
    <w:rsid w:val="002701A9"/>
    <w:rsid w:val="00270FE7"/>
    <w:rsid w:val="00271CBA"/>
    <w:rsid w:val="00272243"/>
    <w:rsid w:val="00272678"/>
    <w:rsid w:val="00272974"/>
    <w:rsid w:val="002738F2"/>
    <w:rsid w:val="00273F7E"/>
    <w:rsid w:val="00274027"/>
    <w:rsid w:val="0027416D"/>
    <w:rsid w:val="002745B1"/>
    <w:rsid w:val="00274747"/>
    <w:rsid w:val="00274A0A"/>
    <w:rsid w:val="00274D33"/>
    <w:rsid w:val="0027597B"/>
    <w:rsid w:val="0027625B"/>
    <w:rsid w:val="00276365"/>
    <w:rsid w:val="00277593"/>
    <w:rsid w:val="00277E5E"/>
    <w:rsid w:val="00280909"/>
    <w:rsid w:val="00280918"/>
    <w:rsid w:val="002813D9"/>
    <w:rsid w:val="002815BB"/>
    <w:rsid w:val="00281DD4"/>
    <w:rsid w:val="002826A3"/>
    <w:rsid w:val="00282AF6"/>
    <w:rsid w:val="00282C70"/>
    <w:rsid w:val="0028311E"/>
    <w:rsid w:val="002838FD"/>
    <w:rsid w:val="00283A12"/>
    <w:rsid w:val="00285016"/>
    <w:rsid w:val="0028542B"/>
    <w:rsid w:val="0028596A"/>
    <w:rsid w:val="002865D5"/>
    <w:rsid w:val="00287085"/>
    <w:rsid w:val="00287DC0"/>
    <w:rsid w:val="00290308"/>
    <w:rsid w:val="00290AF9"/>
    <w:rsid w:val="00290B48"/>
    <w:rsid w:val="00291131"/>
    <w:rsid w:val="00291169"/>
    <w:rsid w:val="002915DA"/>
    <w:rsid w:val="00292EA4"/>
    <w:rsid w:val="00293164"/>
    <w:rsid w:val="002933DE"/>
    <w:rsid w:val="00293C01"/>
    <w:rsid w:val="00294039"/>
    <w:rsid w:val="002967CF"/>
    <w:rsid w:val="00296B6A"/>
    <w:rsid w:val="002975AB"/>
    <w:rsid w:val="00297788"/>
    <w:rsid w:val="002978BC"/>
    <w:rsid w:val="002A0FED"/>
    <w:rsid w:val="002A11D9"/>
    <w:rsid w:val="002A3285"/>
    <w:rsid w:val="002A34F9"/>
    <w:rsid w:val="002A36C5"/>
    <w:rsid w:val="002A37AE"/>
    <w:rsid w:val="002A3D3D"/>
    <w:rsid w:val="002A4804"/>
    <w:rsid w:val="002A484B"/>
    <w:rsid w:val="002A57F8"/>
    <w:rsid w:val="002A5EFB"/>
    <w:rsid w:val="002A61EA"/>
    <w:rsid w:val="002A64A6"/>
    <w:rsid w:val="002A6DFF"/>
    <w:rsid w:val="002B0A4A"/>
    <w:rsid w:val="002B0E47"/>
    <w:rsid w:val="002B1FE3"/>
    <w:rsid w:val="002B2301"/>
    <w:rsid w:val="002B26CD"/>
    <w:rsid w:val="002B2974"/>
    <w:rsid w:val="002B29A4"/>
    <w:rsid w:val="002B3301"/>
    <w:rsid w:val="002B4512"/>
    <w:rsid w:val="002B45FE"/>
    <w:rsid w:val="002B47B9"/>
    <w:rsid w:val="002B5143"/>
    <w:rsid w:val="002B56FD"/>
    <w:rsid w:val="002B5DDD"/>
    <w:rsid w:val="002B686F"/>
    <w:rsid w:val="002B6B39"/>
    <w:rsid w:val="002B7650"/>
    <w:rsid w:val="002B77B4"/>
    <w:rsid w:val="002B781C"/>
    <w:rsid w:val="002C1445"/>
    <w:rsid w:val="002C36ED"/>
    <w:rsid w:val="002C3F80"/>
    <w:rsid w:val="002C4337"/>
    <w:rsid w:val="002C47D4"/>
    <w:rsid w:val="002C4CDB"/>
    <w:rsid w:val="002C5C32"/>
    <w:rsid w:val="002C6728"/>
    <w:rsid w:val="002C6FA1"/>
    <w:rsid w:val="002C7254"/>
    <w:rsid w:val="002C7C72"/>
    <w:rsid w:val="002C7F24"/>
    <w:rsid w:val="002C7FB1"/>
    <w:rsid w:val="002D085E"/>
    <w:rsid w:val="002D0F38"/>
    <w:rsid w:val="002D1105"/>
    <w:rsid w:val="002D1273"/>
    <w:rsid w:val="002D14D8"/>
    <w:rsid w:val="002D15B1"/>
    <w:rsid w:val="002D1D57"/>
    <w:rsid w:val="002D2048"/>
    <w:rsid w:val="002D258B"/>
    <w:rsid w:val="002D2730"/>
    <w:rsid w:val="002D27DE"/>
    <w:rsid w:val="002D38A8"/>
    <w:rsid w:val="002D3D6B"/>
    <w:rsid w:val="002D3E7F"/>
    <w:rsid w:val="002D4873"/>
    <w:rsid w:val="002D53A2"/>
    <w:rsid w:val="002D56CD"/>
    <w:rsid w:val="002D77E3"/>
    <w:rsid w:val="002D7AF7"/>
    <w:rsid w:val="002E196C"/>
    <w:rsid w:val="002E1C6E"/>
    <w:rsid w:val="002E296E"/>
    <w:rsid w:val="002E2A7F"/>
    <w:rsid w:val="002E3F55"/>
    <w:rsid w:val="002E43A3"/>
    <w:rsid w:val="002E4563"/>
    <w:rsid w:val="002E5E84"/>
    <w:rsid w:val="002E5F31"/>
    <w:rsid w:val="002E6199"/>
    <w:rsid w:val="002E6522"/>
    <w:rsid w:val="002E6E79"/>
    <w:rsid w:val="002E78AD"/>
    <w:rsid w:val="002E7BE1"/>
    <w:rsid w:val="002F00A7"/>
    <w:rsid w:val="002F0123"/>
    <w:rsid w:val="002F0A1D"/>
    <w:rsid w:val="002F0E38"/>
    <w:rsid w:val="002F2859"/>
    <w:rsid w:val="002F32A9"/>
    <w:rsid w:val="002F46FB"/>
    <w:rsid w:val="002F56AF"/>
    <w:rsid w:val="002F5F21"/>
    <w:rsid w:val="002F6D13"/>
    <w:rsid w:val="002F6E3C"/>
    <w:rsid w:val="002F723D"/>
    <w:rsid w:val="002F7E93"/>
    <w:rsid w:val="003004C8"/>
    <w:rsid w:val="00300727"/>
    <w:rsid w:val="00300CF6"/>
    <w:rsid w:val="00300FD5"/>
    <w:rsid w:val="00301044"/>
    <w:rsid w:val="0030117D"/>
    <w:rsid w:val="0030167E"/>
    <w:rsid w:val="00301F30"/>
    <w:rsid w:val="003020C5"/>
    <w:rsid w:val="003023B5"/>
    <w:rsid w:val="0030262F"/>
    <w:rsid w:val="00302760"/>
    <w:rsid w:val="00302AAA"/>
    <w:rsid w:val="00303570"/>
    <w:rsid w:val="003038FD"/>
    <w:rsid w:val="00303C87"/>
    <w:rsid w:val="00303EDA"/>
    <w:rsid w:val="00304070"/>
    <w:rsid w:val="00304211"/>
    <w:rsid w:val="00304A18"/>
    <w:rsid w:val="00306489"/>
    <w:rsid w:val="00306BAB"/>
    <w:rsid w:val="00306C41"/>
    <w:rsid w:val="00306E01"/>
    <w:rsid w:val="003077BE"/>
    <w:rsid w:val="00307E73"/>
    <w:rsid w:val="00307F1C"/>
    <w:rsid w:val="003102DB"/>
    <w:rsid w:val="003105F3"/>
    <w:rsid w:val="00310640"/>
    <w:rsid w:val="003108E5"/>
    <w:rsid w:val="003109DF"/>
    <w:rsid w:val="00311188"/>
    <w:rsid w:val="003112D4"/>
    <w:rsid w:val="003115A8"/>
    <w:rsid w:val="0031198E"/>
    <w:rsid w:val="00311A06"/>
    <w:rsid w:val="003120CB"/>
    <w:rsid w:val="00312A2A"/>
    <w:rsid w:val="003131B7"/>
    <w:rsid w:val="003131C6"/>
    <w:rsid w:val="00313412"/>
    <w:rsid w:val="003138BF"/>
    <w:rsid w:val="00314B12"/>
    <w:rsid w:val="00317435"/>
    <w:rsid w:val="003176B9"/>
    <w:rsid w:val="0031775E"/>
    <w:rsid w:val="00320153"/>
    <w:rsid w:val="00320367"/>
    <w:rsid w:val="00320F05"/>
    <w:rsid w:val="0032102E"/>
    <w:rsid w:val="00321985"/>
    <w:rsid w:val="00322871"/>
    <w:rsid w:val="00322918"/>
    <w:rsid w:val="00322AFD"/>
    <w:rsid w:val="00322E7A"/>
    <w:rsid w:val="00323933"/>
    <w:rsid w:val="00324CB4"/>
    <w:rsid w:val="00325627"/>
    <w:rsid w:val="00326FB3"/>
    <w:rsid w:val="0032724B"/>
    <w:rsid w:val="00330BE0"/>
    <w:rsid w:val="003316AB"/>
    <w:rsid w:val="003316D4"/>
    <w:rsid w:val="0033171F"/>
    <w:rsid w:val="003321B2"/>
    <w:rsid w:val="00332787"/>
    <w:rsid w:val="003329DD"/>
    <w:rsid w:val="00332BBE"/>
    <w:rsid w:val="00332E88"/>
    <w:rsid w:val="00333323"/>
    <w:rsid w:val="00333377"/>
    <w:rsid w:val="00333741"/>
    <w:rsid w:val="00333822"/>
    <w:rsid w:val="00334B37"/>
    <w:rsid w:val="00334D3C"/>
    <w:rsid w:val="00335679"/>
    <w:rsid w:val="003356F7"/>
    <w:rsid w:val="00336367"/>
    <w:rsid w:val="00336715"/>
    <w:rsid w:val="00336852"/>
    <w:rsid w:val="003401EC"/>
    <w:rsid w:val="00340DFD"/>
    <w:rsid w:val="00340F56"/>
    <w:rsid w:val="003411AB"/>
    <w:rsid w:val="00341DB7"/>
    <w:rsid w:val="0034266D"/>
    <w:rsid w:val="00342C33"/>
    <w:rsid w:val="0034339B"/>
    <w:rsid w:val="00343967"/>
    <w:rsid w:val="00343B79"/>
    <w:rsid w:val="00344202"/>
    <w:rsid w:val="00344954"/>
    <w:rsid w:val="00345C4A"/>
    <w:rsid w:val="00347E71"/>
    <w:rsid w:val="00350854"/>
    <w:rsid w:val="00350CD7"/>
    <w:rsid w:val="0035149C"/>
    <w:rsid w:val="00351900"/>
    <w:rsid w:val="00351B71"/>
    <w:rsid w:val="003523A8"/>
    <w:rsid w:val="0035403F"/>
    <w:rsid w:val="0035480C"/>
    <w:rsid w:val="00354AD0"/>
    <w:rsid w:val="00354CE7"/>
    <w:rsid w:val="00355743"/>
    <w:rsid w:val="00357ADC"/>
    <w:rsid w:val="00357F6B"/>
    <w:rsid w:val="00360C17"/>
    <w:rsid w:val="003612B6"/>
    <w:rsid w:val="003621C6"/>
    <w:rsid w:val="003622B8"/>
    <w:rsid w:val="003637F7"/>
    <w:rsid w:val="00363C61"/>
    <w:rsid w:val="003643B9"/>
    <w:rsid w:val="003644F1"/>
    <w:rsid w:val="00366B76"/>
    <w:rsid w:val="00367467"/>
    <w:rsid w:val="00367656"/>
    <w:rsid w:val="003706A2"/>
    <w:rsid w:val="00372445"/>
    <w:rsid w:val="00372473"/>
    <w:rsid w:val="003725D4"/>
    <w:rsid w:val="00373051"/>
    <w:rsid w:val="0037339F"/>
    <w:rsid w:val="00373B8F"/>
    <w:rsid w:val="00374598"/>
    <w:rsid w:val="00374711"/>
    <w:rsid w:val="00374D41"/>
    <w:rsid w:val="00375C63"/>
    <w:rsid w:val="00376ABA"/>
    <w:rsid w:val="00376B3F"/>
    <w:rsid w:val="00376D95"/>
    <w:rsid w:val="00377C0B"/>
    <w:rsid w:val="00377FBB"/>
    <w:rsid w:val="00382A0B"/>
    <w:rsid w:val="0038333C"/>
    <w:rsid w:val="0038372B"/>
    <w:rsid w:val="00383E31"/>
    <w:rsid w:val="003847B4"/>
    <w:rsid w:val="00384ADE"/>
    <w:rsid w:val="00385140"/>
    <w:rsid w:val="0038515C"/>
    <w:rsid w:val="00385C72"/>
    <w:rsid w:val="00385D46"/>
    <w:rsid w:val="00385F01"/>
    <w:rsid w:val="00386096"/>
    <w:rsid w:val="0038611F"/>
    <w:rsid w:val="003876E7"/>
    <w:rsid w:val="00390C2D"/>
    <w:rsid w:val="00390D28"/>
    <w:rsid w:val="003926DD"/>
    <w:rsid w:val="00392F48"/>
    <w:rsid w:val="0039360E"/>
    <w:rsid w:val="00393CC7"/>
    <w:rsid w:val="003953F2"/>
    <w:rsid w:val="00396302"/>
    <w:rsid w:val="003971F7"/>
    <w:rsid w:val="003975C4"/>
    <w:rsid w:val="0039786D"/>
    <w:rsid w:val="003A0501"/>
    <w:rsid w:val="003A16FC"/>
    <w:rsid w:val="003A2905"/>
    <w:rsid w:val="003A2C21"/>
    <w:rsid w:val="003A2C60"/>
    <w:rsid w:val="003A2C8A"/>
    <w:rsid w:val="003A4FCD"/>
    <w:rsid w:val="003A65D5"/>
    <w:rsid w:val="003A7D85"/>
    <w:rsid w:val="003B0944"/>
    <w:rsid w:val="003B1593"/>
    <w:rsid w:val="003B291C"/>
    <w:rsid w:val="003B29E4"/>
    <w:rsid w:val="003B2C5C"/>
    <w:rsid w:val="003B2FF6"/>
    <w:rsid w:val="003B4381"/>
    <w:rsid w:val="003B43F2"/>
    <w:rsid w:val="003B5BF1"/>
    <w:rsid w:val="003B601C"/>
    <w:rsid w:val="003B666F"/>
    <w:rsid w:val="003B676D"/>
    <w:rsid w:val="003B67F0"/>
    <w:rsid w:val="003B6D14"/>
    <w:rsid w:val="003B7B88"/>
    <w:rsid w:val="003C0EB0"/>
    <w:rsid w:val="003C1043"/>
    <w:rsid w:val="003C1A30"/>
    <w:rsid w:val="003C1CBD"/>
    <w:rsid w:val="003C23DD"/>
    <w:rsid w:val="003C24B7"/>
    <w:rsid w:val="003C2F9C"/>
    <w:rsid w:val="003C3668"/>
    <w:rsid w:val="003C3874"/>
    <w:rsid w:val="003C3A1C"/>
    <w:rsid w:val="003C3F48"/>
    <w:rsid w:val="003C3F73"/>
    <w:rsid w:val="003C47BB"/>
    <w:rsid w:val="003C4ACF"/>
    <w:rsid w:val="003C5BC9"/>
    <w:rsid w:val="003C5DF1"/>
    <w:rsid w:val="003C6779"/>
    <w:rsid w:val="003C6C4A"/>
    <w:rsid w:val="003C71BE"/>
    <w:rsid w:val="003D033C"/>
    <w:rsid w:val="003D12AE"/>
    <w:rsid w:val="003D1540"/>
    <w:rsid w:val="003D1AF9"/>
    <w:rsid w:val="003D2998"/>
    <w:rsid w:val="003D2CA4"/>
    <w:rsid w:val="003D2F0A"/>
    <w:rsid w:val="003D3542"/>
    <w:rsid w:val="003D3871"/>
    <w:rsid w:val="003D3891"/>
    <w:rsid w:val="003D3FE9"/>
    <w:rsid w:val="003D5B30"/>
    <w:rsid w:val="003D5D68"/>
    <w:rsid w:val="003D5D84"/>
    <w:rsid w:val="003D5F22"/>
    <w:rsid w:val="003D627E"/>
    <w:rsid w:val="003D7C3F"/>
    <w:rsid w:val="003E06D5"/>
    <w:rsid w:val="003E07C4"/>
    <w:rsid w:val="003E0BE9"/>
    <w:rsid w:val="003E0F4F"/>
    <w:rsid w:val="003E18AC"/>
    <w:rsid w:val="003E1FEB"/>
    <w:rsid w:val="003E210B"/>
    <w:rsid w:val="003E2A12"/>
    <w:rsid w:val="003E317A"/>
    <w:rsid w:val="003E3384"/>
    <w:rsid w:val="003E3A4A"/>
    <w:rsid w:val="003E3B93"/>
    <w:rsid w:val="003E3CA4"/>
    <w:rsid w:val="003E4DDC"/>
    <w:rsid w:val="003E548E"/>
    <w:rsid w:val="003E5AF0"/>
    <w:rsid w:val="003E6A08"/>
    <w:rsid w:val="003E779F"/>
    <w:rsid w:val="003F00E3"/>
    <w:rsid w:val="003F0463"/>
    <w:rsid w:val="003F1BD7"/>
    <w:rsid w:val="003F31BD"/>
    <w:rsid w:val="003F3258"/>
    <w:rsid w:val="003F3C01"/>
    <w:rsid w:val="003F3F3A"/>
    <w:rsid w:val="003F493F"/>
    <w:rsid w:val="003F567B"/>
    <w:rsid w:val="0040037B"/>
    <w:rsid w:val="0040181A"/>
    <w:rsid w:val="00401EC9"/>
    <w:rsid w:val="00402084"/>
    <w:rsid w:val="004024B3"/>
    <w:rsid w:val="004028FF"/>
    <w:rsid w:val="00404080"/>
    <w:rsid w:val="004042C2"/>
    <w:rsid w:val="00404DAA"/>
    <w:rsid w:val="004055DA"/>
    <w:rsid w:val="004077C4"/>
    <w:rsid w:val="00407EC8"/>
    <w:rsid w:val="0041110A"/>
    <w:rsid w:val="00411624"/>
    <w:rsid w:val="0041184C"/>
    <w:rsid w:val="0041232D"/>
    <w:rsid w:val="0041388B"/>
    <w:rsid w:val="00414495"/>
    <w:rsid w:val="004148E1"/>
    <w:rsid w:val="00414CFA"/>
    <w:rsid w:val="0041540A"/>
    <w:rsid w:val="00415EC0"/>
    <w:rsid w:val="004162A8"/>
    <w:rsid w:val="00416838"/>
    <w:rsid w:val="00417C2F"/>
    <w:rsid w:val="00420BE9"/>
    <w:rsid w:val="0042277D"/>
    <w:rsid w:val="00423518"/>
    <w:rsid w:val="00423AD8"/>
    <w:rsid w:val="00423FDD"/>
    <w:rsid w:val="00424C85"/>
    <w:rsid w:val="00424EE9"/>
    <w:rsid w:val="004254BA"/>
    <w:rsid w:val="00425A02"/>
    <w:rsid w:val="004260BD"/>
    <w:rsid w:val="004265EB"/>
    <w:rsid w:val="0042773B"/>
    <w:rsid w:val="0043012F"/>
    <w:rsid w:val="0043029D"/>
    <w:rsid w:val="00430D05"/>
    <w:rsid w:val="00430F1F"/>
    <w:rsid w:val="00431054"/>
    <w:rsid w:val="00431A9C"/>
    <w:rsid w:val="00431B6C"/>
    <w:rsid w:val="004326EA"/>
    <w:rsid w:val="0043285D"/>
    <w:rsid w:val="00433210"/>
    <w:rsid w:val="0043370B"/>
    <w:rsid w:val="00433A7E"/>
    <w:rsid w:val="00433B71"/>
    <w:rsid w:val="0043556A"/>
    <w:rsid w:val="004367B5"/>
    <w:rsid w:val="004374C6"/>
    <w:rsid w:val="004375EE"/>
    <w:rsid w:val="0043781A"/>
    <w:rsid w:val="00442718"/>
    <w:rsid w:val="00442D59"/>
    <w:rsid w:val="00443272"/>
    <w:rsid w:val="00443C32"/>
    <w:rsid w:val="0044434C"/>
    <w:rsid w:val="0044456B"/>
    <w:rsid w:val="00444DB6"/>
    <w:rsid w:val="0044607F"/>
    <w:rsid w:val="0044778F"/>
    <w:rsid w:val="00447A73"/>
    <w:rsid w:val="00447BD1"/>
    <w:rsid w:val="0045024B"/>
    <w:rsid w:val="004507F3"/>
    <w:rsid w:val="00450931"/>
    <w:rsid w:val="00450AF4"/>
    <w:rsid w:val="00450C6A"/>
    <w:rsid w:val="00450CC8"/>
    <w:rsid w:val="00450F75"/>
    <w:rsid w:val="00451F03"/>
    <w:rsid w:val="0045448B"/>
    <w:rsid w:val="00454B11"/>
    <w:rsid w:val="00454D90"/>
    <w:rsid w:val="0045572B"/>
    <w:rsid w:val="00456A0E"/>
    <w:rsid w:val="00456A57"/>
    <w:rsid w:val="00456BAB"/>
    <w:rsid w:val="00456C03"/>
    <w:rsid w:val="00456FA1"/>
    <w:rsid w:val="004574EC"/>
    <w:rsid w:val="00457EBE"/>
    <w:rsid w:val="00460377"/>
    <w:rsid w:val="00460493"/>
    <w:rsid w:val="004605A3"/>
    <w:rsid w:val="004607DE"/>
    <w:rsid w:val="00460CD0"/>
    <w:rsid w:val="00461A72"/>
    <w:rsid w:val="00464098"/>
    <w:rsid w:val="004640E1"/>
    <w:rsid w:val="00465B79"/>
    <w:rsid w:val="00465F58"/>
    <w:rsid w:val="0046679E"/>
    <w:rsid w:val="00466FB3"/>
    <w:rsid w:val="00466FCD"/>
    <w:rsid w:val="004671C7"/>
    <w:rsid w:val="00470650"/>
    <w:rsid w:val="004718E7"/>
    <w:rsid w:val="004729E5"/>
    <w:rsid w:val="00472F4D"/>
    <w:rsid w:val="004730BF"/>
    <w:rsid w:val="004734EF"/>
    <w:rsid w:val="00474549"/>
    <w:rsid w:val="00474DCB"/>
    <w:rsid w:val="0047512D"/>
    <w:rsid w:val="0047535C"/>
    <w:rsid w:val="004762F6"/>
    <w:rsid w:val="00476E86"/>
    <w:rsid w:val="0047745A"/>
    <w:rsid w:val="00480613"/>
    <w:rsid w:val="0048195B"/>
    <w:rsid w:val="00481D1D"/>
    <w:rsid w:val="004827AA"/>
    <w:rsid w:val="00485338"/>
    <w:rsid w:val="004857BF"/>
    <w:rsid w:val="00485870"/>
    <w:rsid w:val="00485899"/>
    <w:rsid w:val="00485FE8"/>
    <w:rsid w:val="00490DDC"/>
    <w:rsid w:val="0049199A"/>
    <w:rsid w:val="00492473"/>
    <w:rsid w:val="00492600"/>
    <w:rsid w:val="00492EB5"/>
    <w:rsid w:val="0049367C"/>
    <w:rsid w:val="004947CE"/>
    <w:rsid w:val="00494C99"/>
    <w:rsid w:val="00494CCF"/>
    <w:rsid w:val="00494F77"/>
    <w:rsid w:val="004953D6"/>
    <w:rsid w:val="0049726A"/>
    <w:rsid w:val="0049756B"/>
    <w:rsid w:val="00497721"/>
    <w:rsid w:val="00497C13"/>
    <w:rsid w:val="004A0229"/>
    <w:rsid w:val="004A0DB5"/>
    <w:rsid w:val="004A35D2"/>
    <w:rsid w:val="004A3834"/>
    <w:rsid w:val="004A434D"/>
    <w:rsid w:val="004A46E5"/>
    <w:rsid w:val="004A4A6D"/>
    <w:rsid w:val="004A5D8E"/>
    <w:rsid w:val="004A71E4"/>
    <w:rsid w:val="004B0805"/>
    <w:rsid w:val="004B143D"/>
    <w:rsid w:val="004B1641"/>
    <w:rsid w:val="004B1AAE"/>
    <w:rsid w:val="004B2F00"/>
    <w:rsid w:val="004B3AC3"/>
    <w:rsid w:val="004B4025"/>
    <w:rsid w:val="004B455B"/>
    <w:rsid w:val="004B494B"/>
    <w:rsid w:val="004B5C76"/>
    <w:rsid w:val="004B5E79"/>
    <w:rsid w:val="004B667A"/>
    <w:rsid w:val="004B668F"/>
    <w:rsid w:val="004B68E3"/>
    <w:rsid w:val="004B6AC0"/>
    <w:rsid w:val="004B6E31"/>
    <w:rsid w:val="004B7D72"/>
    <w:rsid w:val="004C148F"/>
    <w:rsid w:val="004C1D66"/>
    <w:rsid w:val="004C22E4"/>
    <w:rsid w:val="004C3015"/>
    <w:rsid w:val="004C31CA"/>
    <w:rsid w:val="004C31D7"/>
    <w:rsid w:val="004C3FED"/>
    <w:rsid w:val="004C4AD2"/>
    <w:rsid w:val="004C4F2F"/>
    <w:rsid w:val="004C4FE7"/>
    <w:rsid w:val="004C58B1"/>
    <w:rsid w:val="004C65FC"/>
    <w:rsid w:val="004C6981"/>
    <w:rsid w:val="004C7EBA"/>
    <w:rsid w:val="004D1ADC"/>
    <w:rsid w:val="004D1F21"/>
    <w:rsid w:val="004D247B"/>
    <w:rsid w:val="004D268C"/>
    <w:rsid w:val="004D2933"/>
    <w:rsid w:val="004D4445"/>
    <w:rsid w:val="004D59D8"/>
    <w:rsid w:val="004D5DA1"/>
    <w:rsid w:val="004D5E4E"/>
    <w:rsid w:val="004D7910"/>
    <w:rsid w:val="004D7D16"/>
    <w:rsid w:val="004E150F"/>
    <w:rsid w:val="004E1DCA"/>
    <w:rsid w:val="004E23A1"/>
    <w:rsid w:val="004E3077"/>
    <w:rsid w:val="004E3345"/>
    <w:rsid w:val="004E3489"/>
    <w:rsid w:val="004E358A"/>
    <w:rsid w:val="004E3A2C"/>
    <w:rsid w:val="004E3AFA"/>
    <w:rsid w:val="004E43A7"/>
    <w:rsid w:val="004E4D41"/>
    <w:rsid w:val="004E518E"/>
    <w:rsid w:val="004E553E"/>
    <w:rsid w:val="004E569B"/>
    <w:rsid w:val="004E6588"/>
    <w:rsid w:val="004E6CCF"/>
    <w:rsid w:val="004E7BD1"/>
    <w:rsid w:val="004F0C2A"/>
    <w:rsid w:val="004F119F"/>
    <w:rsid w:val="004F2742"/>
    <w:rsid w:val="004F3517"/>
    <w:rsid w:val="004F3847"/>
    <w:rsid w:val="004F5B89"/>
    <w:rsid w:val="004F6373"/>
    <w:rsid w:val="004F6AD5"/>
    <w:rsid w:val="004F78B0"/>
    <w:rsid w:val="005017CE"/>
    <w:rsid w:val="00501EE2"/>
    <w:rsid w:val="00502A0A"/>
    <w:rsid w:val="00504855"/>
    <w:rsid w:val="00504C27"/>
    <w:rsid w:val="00504CFF"/>
    <w:rsid w:val="00505073"/>
    <w:rsid w:val="0050523E"/>
    <w:rsid w:val="005052AC"/>
    <w:rsid w:val="005053F9"/>
    <w:rsid w:val="00505850"/>
    <w:rsid w:val="00506314"/>
    <w:rsid w:val="00506C9B"/>
    <w:rsid w:val="00507C50"/>
    <w:rsid w:val="0051108D"/>
    <w:rsid w:val="005110E1"/>
    <w:rsid w:val="00511140"/>
    <w:rsid w:val="00511847"/>
    <w:rsid w:val="00512F6D"/>
    <w:rsid w:val="00514255"/>
    <w:rsid w:val="00514419"/>
    <w:rsid w:val="00514646"/>
    <w:rsid w:val="00514732"/>
    <w:rsid w:val="00514D40"/>
    <w:rsid w:val="00517289"/>
    <w:rsid w:val="005179CE"/>
    <w:rsid w:val="00517C3A"/>
    <w:rsid w:val="00521F46"/>
    <w:rsid w:val="00521F72"/>
    <w:rsid w:val="0052215E"/>
    <w:rsid w:val="0052473E"/>
    <w:rsid w:val="00525270"/>
    <w:rsid w:val="00525771"/>
    <w:rsid w:val="00525909"/>
    <w:rsid w:val="00525A5F"/>
    <w:rsid w:val="00527BF4"/>
    <w:rsid w:val="0053140A"/>
    <w:rsid w:val="00532398"/>
    <w:rsid w:val="005324BE"/>
    <w:rsid w:val="005325CE"/>
    <w:rsid w:val="00532699"/>
    <w:rsid w:val="005333B8"/>
    <w:rsid w:val="00534021"/>
    <w:rsid w:val="00534510"/>
    <w:rsid w:val="005348A2"/>
    <w:rsid w:val="00534D73"/>
    <w:rsid w:val="00534F6C"/>
    <w:rsid w:val="00535045"/>
    <w:rsid w:val="0053523A"/>
    <w:rsid w:val="005356D1"/>
    <w:rsid w:val="00535994"/>
    <w:rsid w:val="00536030"/>
    <w:rsid w:val="005361F8"/>
    <w:rsid w:val="0053646D"/>
    <w:rsid w:val="00536CBB"/>
    <w:rsid w:val="00536D67"/>
    <w:rsid w:val="00537002"/>
    <w:rsid w:val="00537143"/>
    <w:rsid w:val="0054071D"/>
    <w:rsid w:val="00540AAD"/>
    <w:rsid w:val="00540CF4"/>
    <w:rsid w:val="0054159A"/>
    <w:rsid w:val="00541740"/>
    <w:rsid w:val="00543EC1"/>
    <w:rsid w:val="00545A62"/>
    <w:rsid w:val="00545C42"/>
    <w:rsid w:val="00546458"/>
    <w:rsid w:val="005465DC"/>
    <w:rsid w:val="00546B5E"/>
    <w:rsid w:val="00546BF2"/>
    <w:rsid w:val="00547FB9"/>
    <w:rsid w:val="0055026B"/>
    <w:rsid w:val="0055036B"/>
    <w:rsid w:val="00550724"/>
    <w:rsid w:val="0055087C"/>
    <w:rsid w:val="00550CDD"/>
    <w:rsid w:val="00550E0C"/>
    <w:rsid w:val="005529FE"/>
    <w:rsid w:val="00552F80"/>
    <w:rsid w:val="00553413"/>
    <w:rsid w:val="005539E1"/>
    <w:rsid w:val="00553BAB"/>
    <w:rsid w:val="00554EAD"/>
    <w:rsid w:val="00555946"/>
    <w:rsid w:val="00555983"/>
    <w:rsid w:val="00555C0B"/>
    <w:rsid w:val="00555C38"/>
    <w:rsid w:val="00557E68"/>
    <w:rsid w:val="00560B37"/>
    <w:rsid w:val="00560DBE"/>
    <w:rsid w:val="00560E31"/>
    <w:rsid w:val="00561316"/>
    <w:rsid w:val="00561BDA"/>
    <w:rsid w:val="005623BD"/>
    <w:rsid w:val="005624AE"/>
    <w:rsid w:val="00563FAD"/>
    <w:rsid w:val="00564B1E"/>
    <w:rsid w:val="0056580F"/>
    <w:rsid w:val="005665A2"/>
    <w:rsid w:val="0056685F"/>
    <w:rsid w:val="005668C2"/>
    <w:rsid w:val="00567C86"/>
    <w:rsid w:val="00567DBF"/>
    <w:rsid w:val="00567FA7"/>
    <w:rsid w:val="00571648"/>
    <w:rsid w:val="0057185C"/>
    <w:rsid w:val="0057229F"/>
    <w:rsid w:val="0057488D"/>
    <w:rsid w:val="00576EF0"/>
    <w:rsid w:val="00577215"/>
    <w:rsid w:val="00577694"/>
    <w:rsid w:val="00577A5E"/>
    <w:rsid w:val="005807DC"/>
    <w:rsid w:val="00581B23"/>
    <w:rsid w:val="00581CB8"/>
    <w:rsid w:val="0058219C"/>
    <w:rsid w:val="00582F6F"/>
    <w:rsid w:val="0058414B"/>
    <w:rsid w:val="005842EC"/>
    <w:rsid w:val="00584574"/>
    <w:rsid w:val="00584D1C"/>
    <w:rsid w:val="00584D86"/>
    <w:rsid w:val="00584E7B"/>
    <w:rsid w:val="0058707F"/>
    <w:rsid w:val="00587A0E"/>
    <w:rsid w:val="005900CA"/>
    <w:rsid w:val="005905FF"/>
    <w:rsid w:val="005910FC"/>
    <w:rsid w:val="00591DBD"/>
    <w:rsid w:val="00592430"/>
    <w:rsid w:val="005927B1"/>
    <w:rsid w:val="00592CBF"/>
    <w:rsid w:val="005931FE"/>
    <w:rsid w:val="00594721"/>
    <w:rsid w:val="00595F75"/>
    <w:rsid w:val="005975CB"/>
    <w:rsid w:val="005A0028"/>
    <w:rsid w:val="005A0ACC"/>
    <w:rsid w:val="005A10C0"/>
    <w:rsid w:val="005A26D2"/>
    <w:rsid w:val="005A2E9D"/>
    <w:rsid w:val="005A2F7A"/>
    <w:rsid w:val="005A3BEC"/>
    <w:rsid w:val="005A3FB9"/>
    <w:rsid w:val="005A5E3A"/>
    <w:rsid w:val="005A638A"/>
    <w:rsid w:val="005A6638"/>
    <w:rsid w:val="005A7959"/>
    <w:rsid w:val="005B0072"/>
    <w:rsid w:val="005B0732"/>
    <w:rsid w:val="005B1873"/>
    <w:rsid w:val="005B3265"/>
    <w:rsid w:val="005B38A0"/>
    <w:rsid w:val="005B3D4E"/>
    <w:rsid w:val="005B491C"/>
    <w:rsid w:val="005B497A"/>
    <w:rsid w:val="005B4DBF"/>
    <w:rsid w:val="005B4EF5"/>
    <w:rsid w:val="005B527E"/>
    <w:rsid w:val="005B5DE2"/>
    <w:rsid w:val="005B5EAF"/>
    <w:rsid w:val="005B674C"/>
    <w:rsid w:val="005B6E4B"/>
    <w:rsid w:val="005B782A"/>
    <w:rsid w:val="005B7F86"/>
    <w:rsid w:val="005C0CAE"/>
    <w:rsid w:val="005C12A7"/>
    <w:rsid w:val="005C24F2"/>
    <w:rsid w:val="005C28C6"/>
    <w:rsid w:val="005C706F"/>
    <w:rsid w:val="005C70C0"/>
    <w:rsid w:val="005C7561"/>
    <w:rsid w:val="005D1E57"/>
    <w:rsid w:val="005D2453"/>
    <w:rsid w:val="005D2588"/>
    <w:rsid w:val="005D2B17"/>
    <w:rsid w:val="005D2F57"/>
    <w:rsid w:val="005D34F6"/>
    <w:rsid w:val="005D353C"/>
    <w:rsid w:val="005D36AD"/>
    <w:rsid w:val="005D3ECE"/>
    <w:rsid w:val="005D4155"/>
    <w:rsid w:val="005D453F"/>
    <w:rsid w:val="005D4A47"/>
    <w:rsid w:val="005D4AC8"/>
    <w:rsid w:val="005D4F1A"/>
    <w:rsid w:val="005D541D"/>
    <w:rsid w:val="005E0BC3"/>
    <w:rsid w:val="005E1118"/>
    <w:rsid w:val="005E1884"/>
    <w:rsid w:val="005E51F0"/>
    <w:rsid w:val="005E5E57"/>
    <w:rsid w:val="005E61F2"/>
    <w:rsid w:val="005F16B6"/>
    <w:rsid w:val="005F1A1C"/>
    <w:rsid w:val="005F2798"/>
    <w:rsid w:val="005F373A"/>
    <w:rsid w:val="005F4F87"/>
    <w:rsid w:val="005F51CD"/>
    <w:rsid w:val="005F5B1D"/>
    <w:rsid w:val="005F6384"/>
    <w:rsid w:val="005F6B0E"/>
    <w:rsid w:val="005F6E14"/>
    <w:rsid w:val="005F6EE4"/>
    <w:rsid w:val="005F6F24"/>
    <w:rsid w:val="005F760E"/>
    <w:rsid w:val="005F7B1D"/>
    <w:rsid w:val="00600945"/>
    <w:rsid w:val="00600FB6"/>
    <w:rsid w:val="00601659"/>
    <w:rsid w:val="00601C69"/>
    <w:rsid w:val="00601CA2"/>
    <w:rsid w:val="0060222A"/>
    <w:rsid w:val="0060255B"/>
    <w:rsid w:val="00602D54"/>
    <w:rsid w:val="00602E3E"/>
    <w:rsid w:val="00604161"/>
    <w:rsid w:val="00606EA3"/>
    <w:rsid w:val="0060705E"/>
    <w:rsid w:val="006070C4"/>
    <w:rsid w:val="006073AA"/>
    <w:rsid w:val="0060747B"/>
    <w:rsid w:val="006074B0"/>
    <w:rsid w:val="00610C21"/>
    <w:rsid w:val="00611366"/>
    <w:rsid w:val="00611907"/>
    <w:rsid w:val="00613116"/>
    <w:rsid w:val="006138CA"/>
    <w:rsid w:val="006140BE"/>
    <w:rsid w:val="0061467D"/>
    <w:rsid w:val="006152FD"/>
    <w:rsid w:val="0061667E"/>
    <w:rsid w:val="00616699"/>
    <w:rsid w:val="00616F15"/>
    <w:rsid w:val="00617850"/>
    <w:rsid w:val="006202A6"/>
    <w:rsid w:val="0062054B"/>
    <w:rsid w:val="00620926"/>
    <w:rsid w:val="00621C4E"/>
    <w:rsid w:val="00622664"/>
    <w:rsid w:val="00622978"/>
    <w:rsid w:val="00622D4E"/>
    <w:rsid w:val="00624EAE"/>
    <w:rsid w:val="00625865"/>
    <w:rsid w:val="00626917"/>
    <w:rsid w:val="00627354"/>
    <w:rsid w:val="0062784A"/>
    <w:rsid w:val="006305D7"/>
    <w:rsid w:val="00632F63"/>
    <w:rsid w:val="0063397C"/>
    <w:rsid w:val="00633A01"/>
    <w:rsid w:val="00633B97"/>
    <w:rsid w:val="00633CA3"/>
    <w:rsid w:val="00633FCF"/>
    <w:rsid w:val="006341F7"/>
    <w:rsid w:val="006344D0"/>
    <w:rsid w:val="00634585"/>
    <w:rsid w:val="006348E6"/>
    <w:rsid w:val="00635014"/>
    <w:rsid w:val="0063533C"/>
    <w:rsid w:val="00635806"/>
    <w:rsid w:val="00635856"/>
    <w:rsid w:val="00636234"/>
    <w:rsid w:val="006369CE"/>
    <w:rsid w:val="006379BF"/>
    <w:rsid w:val="00637A4D"/>
    <w:rsid w:val="00641105"/>
    <w:rsid w:val="006411CA"/>
    <w:rsid w:val="00641ACB"/>
    <w:rsid w:val="006423BF"/>
    <w:rsid w:val="00642815"/>
    <w:rsid w:val="00642DD1"/>
    <w:rsid w:val="00642EB1"/>
    <w:rsid w:val="00643665"/>
    <w:rsid w:val="006438BF"/>
    <w:rsid w:val="00643B2C"/>
    <w:rsid w:val="00643DAA"/>
    <w:rsid w:val="0064435E"/>
    <w:rsid w:val="006450C9"/>
    <w:rsid w:val="0064605E"/>
    <w:rsid w:val="00647391"/>
    <w:rsid w:val="00647F26"/>
    <w:rsid w:val="00650658"/>
    <w:rsid w:val="00650B1B"/>
    <w:rsid w:val="00650EED"/>
    <w:rsid w:val="0065128D"/>
    <w:rsid w:val="006516F4"/>
    <w:rsid w:val="006518E0"/>
    <w:rsid w:val="00652DBE"/>
    <w:rsid w:val="00653911"/>
    <w:rsid w:val="00654D9F"/>
    <w:rsid w:val="00655A04"/>
    <w:rsid w:val="006565F2"/>
    <w:rsid w:val="00656A07"/>
    <w:rsid w:val="00657281"/>
    <w:rsid w:val="00657B05"/>
    <w:rsid w:val="00657B45"/>
    <w:rsid w:val="00657BC4"/>
    <w:rsid w:val="006600FB"/>
    <w:rsid w:val="0066073A"/>
    <w:rsid w:val="006618C2"/>
    <w:rsid w:val="006619C8"/>
    <w:rsid w:val="00661B6A"/>
    <w:rsid w:val="00661E72"/>
    <w:rsid w:val="006624DF"/>
    <w:rsid w:val="00663201"/>
    <w:rsid w:val="00663811"/>
    <w:rsid w:val="00663926"/>
    <w:rsid w:val="00665607"/>
    <w:rsid w:val="00665F45"/>
    <w:rsid w:val="00667DB4"/>
    <w:rsid w:val="00667DBA"/>
    <w:rsid w:val="0067028E"/>
    <w:rsid w:val="00671710"/>
    <w:rsid w:val="006724A0"/>
    <w:rsid w:val="00672DB6"/>
    <w:rsid w:val="00673414"/>
    <w:rsid w:val="00674805"/>
    <w:rsid w:val="0067496B"/>
    <w:rsid w:val="00674A42"/>
    <w:rsid w:val="0067589A"/>
    <w:rsid w:val="00675FF1"/>
    <w:rsid w:val="00676079"/>
    <w:rsid w:val="00676DAB"/>
    <w:rsid w:val="00676ECD"/>
    <w:rsid w:val="00677192"/>
    <w:rsid w:val="00677D0A"/>
    <w:rsid w:val="0068031A"/>
    <w:rsid w:val="006810CE"/>
    <w:rsid w:val="0068185F"/>
    <w:rsid w:val="00682234"/>
    <w:rsid w:val="00683F98"/>
    <w:rsid w:val="00686599"/>
    <w:rsid w:val="00686C7B"/>
    <w:rsid w:val="006875A5"/>
    <w:rsid w:val="00687AAC"/>
    <w:rsid w:val="006906A1"/>
    <w:rsid w:val="00691364"/>
    <w:rsid w:val="00691D5F"/>
    <w:rsid w:val="00691F2D"/>
    <w:rsid w:val="006930E2"/>
    <w:rsid w:val="00693161"/>
    <w:rsid w:val="00693B53"/>
    <w:rsid w:val="00693C25"/>
    <w:rsid w:val="00693C77"/>
    <w:rsid w:val="00694979"/>
    <w:rsid w:val="00694D25"/>
    <w:rsid w:val="0069638D"/>
    <w:rsid w:val="00697A09"/>
    <w:rsid w:val="00697DDF"/>
    <w:rsid w:val="006A01CD"/>
    <w:rsid w:val="006A01CF"/>
    <w:rsid w:val="006A1A22"/>
    <w:rsid w:val="006A2F9A"/>
    <w:rsid w:val="006A347A"/>
    <w:rsid w:val="006A371F"/>
    <w:rsid w:val="006A5347"/>
    <w:rsid w:val="006A574C"/>
    <w:rsid w:val="006A59BD"/>
    <w:rsid w:val="006A608F"/>
    <w:rsid w:val="006A60DD"/>
    <w:rsid w:val="006A66B7"/>
    <w:rsid w:val="006A6BFC"/>
    <w:rsid w:val="006A6F81"/>
    <w:rsid w:val="006B03F5"/>
    <w:rsid w:val="006B0679"/>
    <w:rsid w:val="006B074C"/>
    <w:rsid w:val="006B0E6C"/>
    <w:rsid w:val="006B16A1"/>
    <w:rsid w:val="006B2BED"/>
    <w:rsid w:val="006B2F52"/>
    <w:rsid w:val="006B3571"/>
    <w:rsid w:val="006B3B84"/>
    <w:rsid w:val="006B43A5"/>
    <w:rsid w:val="006B4B8F"/>
    <w:rsid w:val="006B4E7C"/>
    <w:rsid w:val="006B50B3"/>
    <w:rsid w:val="006B5312"/>
    <w:rsid w:val="006B5769"/>
    <w:rsid w:val="006B5D8C"/>
    <w:rsid w:val="006B6121"/>
    <w:rsid w:val="006B69D8"/>
    <w:rsid w:val="006B72D4"/>
    <w:rsid w:val="006C11CC"/>
    <w:rsid w:val="006C1375"/>
    <w:rsid w:val="006C15CF"/>
    <w:rsid w:val="006C1AEB"/>
    <w:rsid w:val="006C34C4"/>
    <w:rsid w:val="006C3EED"/>
    <w:rsid w:val="006C487C"/>
    <w:rsid w:val="006C57FE"/>
    <w:rsid w:val="006C5935"/>
    <w:rsid w:val="006C668E"/>
    <w:rsid w:val="006C7946"/>
    <w:rsid w:val="006C7A76"/>
    <w:rsid w:val="006C7C35"/>
    <w:rsid w:val="006C7F79"/>
    <w:rsid w:val="006D05B3"/>
    <w:rsid w:val="006D0E77"/>
    <w:rsid w:val="006D148A"/>
    <w:rsid w:val="006D1AFA"/>
    <w:rsid w:val="006D1CB8"/>
    <w:rsid w:val="006D1F65"/>
    <w:rsid w:val="006D2530"/>
    <w:rsid w:val="006D2E88"/>
    <w:rsid w:val="006D2F9A"/>
    <w:rsid w:val="006D33C9"/>
    <w:rsid w:val="006D3945"/>
    <w:rsid w:val="006D3D28"/>
    <w:rsid w:val="006D4E4E"/>
    <w:rsid w:val="006D6EC7"/>
    <w:rsid w:val="006D7983"/>
    <w:rsid w:val="006D79DF"/>
    <w:rsid w:val="006E1219"/>
    <w:rsid w:val="006E26B3"/>
    <w:rsid w:val="006E3CB0"/>
    <w:rsid w:val="006E3F44"/>
    <w:rsid w:val="006E481B"/>
    <w:rsid w:val="006E483B"/>
    <w:rsid w:val="006E4B63"/>
    <w:rsid w:val="006E5E4C"/>
    <w:rsid w:val="006E6992"/>
    <w:rsid w:val="006E6FD3"/>
    <w:rsid w:val="006E793A"/>
    <w:rsid w:val="006F06E4"/>
    <w:rsid w:val="006F0A10"/>
    <w:rsid w:val="006F2172"/>
    <w:rsid w:val="006F2279"/>
    <w:rsid w:val="006F29D7"/>
    <w:rsid w:val="006F3DE8"/>
    <w:rsid w:val="006F5BDA"/>
    <w:rsid w:val="006F5E9D"/>
    <w:rsid w:val="006F65C2"/>
    <w:rsid w:val="006F70B8"/>
    <w:rsid w:val="006F7B16"/>
    <w:rsid w:val="006F7B41"/>
    <w:rsid w:val="006F7E4B"/>
    <w:rsid w:val="007001D2"/>
    <w:rsid w:val="00700224"/>
    <w:rsid w:val="00700259"/>
    <w:rsid w:val="00700698"/>
    <w:rsid w:val="007021F6"/>
    <w:rsid w:val="00702989"/>
    <w:rsid w:val="00702B5D"/>
    <w:rsid w:val="00702CAA"/>
    <w:rsid w:val="00702D95"/>
    <w:rsid w:val="00703701"/>
    <w:rsid w:val="00703D4E"/>
    <w:rsid w:val="00703ED2"/>
    <w:rsid w:val="00703EFC"/>
    <w:rsid w:val="00704071"/>
    <w:rsid w:val="00704DFA"/>
    <w:rsid w:val="007054D6"/>
    <w:rsid w:val="00705847"/>
    <w:rsid w:val="00706044"/>
    <w:rsid w:val="00706545"/>
    <w:rsid w:val="00706A7C"/>
    <w:rsid w:val="00707B8D"/>
    <w:rsid w:val="007102F5"/>
    <w:rsid w:val="00710BD6"/>
    <w:rsid w:val="00712D38"/>
    <w:rsid w:val="00713636"/>
    <w:rsid w:val="00714402"/>
    <w:rsid w:val="00714B8C"/>
    <w:rsid w:val="00715257"/>
    <w:rsid w:val="0071675D"/>
    <w:rsid w:val="00716CFA"/>
    <w:rsid w:val="00716EFA"/>
    <w:rsid w:val="00716FAE"/>
    <w:rsid w:val="00717736"/>
    <w:rsid w:val="0071790D"/>
    <w:rsid w:val="00717A62"/>
    <w:rsid w:val="00720B9D"/>
    <w:rsid w:val="00721327"/>
    <w:rsid w:val="00721EC6"/>
    <w:rsid w:val="007228E0"/>
    <w:rsid w:val="00722ADB"/>
    <w:rsid w:val="00722AEE"/>
    <w:rsid w:val="00722DC6"/>
    <w:rsid w:val="00722FB0"/>
    <w:rsid w:val="0072333F"/>
    <w:rsid w:val="007235E0"/>
    <w:rsid w:val="00723805"/>
    <w:rsid w:val="00723A5C"/>
    <w:rsid w:val="007250AD"/>
    <w:rsid w:val="00725623"/>
    <w:rsid w:val="00725E34"/>
    <w:rsid w:val="0072617D"/>
    <w:rsid w:val="00727347"/>
    <w:rsid w:val="00727A64"/>
    <w:rsid w:val="00727D23"/>
    <w:rsid w:val="00730504"/>
    <w:rsid w:val="00730847"/>
    <w:rsid w:val="0073132E"/>
    <w:rsid w:val="007324E3"/>
    <w:rsid w:val="00732B47"/>
    <w:rsid w:val="007354F6"/>
    <w:rsid w:val="00735CF5"/>
    <w:rsid w:val="00736FD0"/>
    <w:rsid w:val="007374D3"/>
    <w:rsid w:val="00737BE9"/>
    <w:rsid w:val="00737D05"/>
    <w:rsid w:val="0074063A"/>
    <w:rsid w:val="0074110E"/>
    <w:rsid w:val="00741EA0"/>
    <w:rsid w:val="00742604"/>
    <w:rsid w:val="00742872"/>
    <w:rsid w:val="007428E4"/>
    <w:rsid w:val="00742AA4"/>
    <w:rsid w:val="00743BA1"/>
    <w:rsid w:val="007448BE"/>
    <w:rsid w:val="00745A96"/>
    <w:rsid w:val="00745F1E"/>
    <w:rsid w:val="00746115"/>
    <w:rsid w:val="007472DE"/>
    <w:rsid w:val="0075035A"/>
    <w:rsid w:val="007515FE"/>
    <w:rsid w:val="007517EA"/>
    <w:rsid w:val="00751908"/>
    <w:rsid w:val="00751D8D"/>
    <w:rsid w:val="00752026"/>
    <w:rsid w:val="007522AA"/>
    <w:rsid w:val="00754937"/>
    <w:rsid w:val="00754EEE"/>
    <w:rsid w:val="00755643"/>
    <w:rsid w:val="00755F5E"/>
    <w:rsid w:val="00756960"/>
    <w:rsid w:val="0075790D"/>
    <w:rsid w:val="00757980"/>
    <w:rsid w:val="007601D0"/>
    <w:rsid w:val="007603BB"/>
    <w:rsid w:val="00760C21"/>
    <w:rsid w:val="0076109D"/>
    <w:rsid w:val="0076303C"/>
    <w:rsid w:val="00763158"/>
    <w:rsid w:val="00763D6C"/>
    <w:rsid w:val="00763FD1"/>
    <w:rsid w:val="0076497D"/>
    <w:rsid w:val="00764DA3"/>
    <w:rsid w:val="00765195"/>
    <w:rsid w:val="00766891"/>
    <w:rsid w:val="00767107"/>
    <w:rsid w:val="00767AFF"/>
    <w:rsid w:val="00767BA8"/>
    <w:rsid w:val="00770DFA"/>
    <w:rsid w:val="00771159"/>
    <w:rsid w:val="00773617"/>
    <w:rsid w:val="00773BEF"/>
    <w:rsid w:val="00773BFD"/>
    <w:rsid w:val="00773E53"/>
    <w:rsid w:val="00773FA3"/>
    <w:rsid w:val="007743B3"/>
    <w:rsid w:val="00774490"/>
    <w:rsid w:val="0077552E"/>
    <w:rsid w:val="0077570A"/>
    <w:rsid w:val="0077581E"/>
    <w:rsid w:val="00775C8B"/>
    <w:rsid w:val="007760C4"/>
    <w:rsid w:val="007777CD"/>
    <w:rsid w:val="00777883"/>
    <w:rsid w:val="00777A3F"/>
    <w:rsid w:val="0078045D"/>
    <w:rsid w:val="00780470"/>
    <w:rsid w:val="00780E6C"/>
    <w:rsid w:val="00781058"/>
    <w:rsid w:val="007819FF"/>
    <w:rsid w:val="0078221B"/>
    <w:rsid w:val="00782547"/>
    <w:rsid w:val="0078360C"/>
    <w:rsid w:val="0078368A"/>
    <w:rsid w:val="00784642"/>
    <w:rsid w:val="00784A4C"/>
    <w:rsid w:val="00784B31"/>
    <w:rsid w:val="00784BC6"/>
    <w:rsid w:val="00784C8C"/>
    <w:rsid w:val="00784D73"/>
    <w:rsid w:val="00784EC9"/>
    <w:rsid w:val="00784ED6"/>
    <w:rsid w:val="0078523D"/>
    <w:rsid w:val="00786010"/>
    <w:rsid w:val="0078661A"/>
    <w:rsid w:val="00786FB4"/>
    <w:rsid w:val="00791178"/>
    <w:rsid w:val="00791823"/>
    <w:rsid w:val="00792AD0"/>
    <w:rsid w:val="007931DF"/>
    <w:rsid w:val="00793534"/>
    <w:rsid w:val="00794583"/>
    <w:rsid w:val="00794FB9"/>
    <w:rsid w:val="007967D6"/>
    <w:rsid w:val="00797FEB"/>
    <w:rsid w:val="007A0108"/>
    <w:rsid w:val="007A0172"/>
    <w:rsid w:val="007A0BCF"/>
    <w:rsid w:val="007A1804"/>
    <w:rsid w:val="007A2035"/>
    <w:rsid w:val="007A215A"/>
    <w:rsid w:val="007A2511"/>
    <w:rsid w:val="007A25A3"/>
    <w:rsid w:val="007A260E"/>
    <w:rsid w:val="007A2A73"/>
    <w:rsid w:val="007A2D6E"/>
    <w:rsid w:val="007A2DC9"/>
    <w:rsid w:val="007A35AC"/>
    <w:rsid w:val="007A4AF0"/>
    <w:rsid w:val="007A4D4C"/>
    <w:rsid w:val="007A4DD6"/>
    <w:rsid w:val="007A5CB9"/>
    <w:rsid w:val="007A62F6"/>
    <w:rsid w:val="007A6D79"/>
    <w:rsid w:val="007B054E"/>
    <w:rsid w:val="007B096B"/>
    <w:rsid w:val="007B0AAA"/>
    <w:rsid w:val="007B0DFC"/>
    <w:rsid w:val="007B0FD0"/>
    <w:rsid w:val="007B119C"/>
    <w:rsid w:val="007B11FD"/>
    <w:rsid w:val="007B20AE"/>
    <w:rsid w:val="007B2995"/>
    <w:rsid w:val="007B3010"/>
    <w:rsid w:val="007B3234"/>
    <w:rsid w:val="007B4583"/>
    <w:rsid w:val="007B51CC"/>
    <w:rsid w:val="007B6066"/>
    <w:rsid w:val="007B6B07"/>
    <w:rsid w:val="007B6D43"/>
    <w:rsid w:val="007B6E6A"/>
    <w:rsid w:val="007B749A"/>
    <w:rsid w:val="007B7C6E"/>
    <w:rsid w:val="007C08BB"/>
    <w:rsid w:val="007C0B46"/>
    <w:rsid w:val="007C104B"/>
    <w:rsid w:val="007C2050"/>
    <w:rsid w:val="007C2C1E"/>
    <w:rsid w:val="007C44B3"/>
    <w:rsid w:val="007C4CA6"/>
    <w:rsid w:val="007C556A"/>
    <w:rsid w:val="007C5705"/>
    <w:rsid w:val="007C590E"/>
    <w:rsid w:val="007C70FA"/>
    <w:rsid w:val="007C7374"/>
    <w:rsid w:val="007C7B2E"/>
    <w:rsid w:val="007D0772"/>
    <w:rsid w:val="007D0B23"/>
    <w:rsid w:val="007D0E9F"/>
    <w:rsid w:val="007D119F"/>
    <w:rsid w:val="007D14AE"/>
    <w:rsid w:val="007D20B4"/>
    <w:rsid w:val="007D38C8"/>
    <w:rsid w:val="007D3AFC"/>
    <w:rsid w:val="007D44D7"/>
    <w:rsid w:val="007D5230"/>
    <w:rsid w:val="007D5522"/>
    <w:rsid w:val="007D5832"/>
    <w:rsid w:val="007D621A"/>
    <w:rsid w:val="007D649F"/>
    <w:rsid w:val="007D6B33"/>
    <w:rsid w:val="007D6E06"/>
    <w:rsid w:val="007D79E9"/>
    <w:rsid w:val="007E058A"/>
    <w:rsid w:val="007E0D89"/>
    <w:rsid w:val="007E178F"/>
    <w:rsid w:val="007E1C9C"/>
    <w:rsid w:val="007E2614"/>
    <w:rsid w:val="007E271B"/>
    <w:rsid w:val="007E2887"/>
    <w:rsid w:val="007E2DE9"/>
    <w:rsid w:val="007E2F29"/>
    <w:rsid w:val="007E33BC"/>
    <w:rsid w:val="007E3A65"/>
    <w:rsid w:val="007E3ED7"/>
    <w:rsid w:val="007E4E70"/>
    <w:rsid w:val="007E5278"/>
    <w:rsid w:val="007E53AA"/>
    <w:rsid w:val="007E5794"/>
    <w:rsid w:val="007E5DCF"/>
    <w:rsid w:val="007E665E"/>
    <w:rsid w:val="007E6DB3"/>
    <w:rsid w:val="007E749C"/>
    <w:rsid w:val="007F0585"/>
    <w:rsid w:val="007F0C65"/>
    <w:rsid w:val="007F0D32"/>
    <w:rsid w:val="007F18D6"/>
    <w:rsid w:val="007F1B5C"/>
    <w:rsid w:val="007F1CA3"/>
    <w:rsid w:val="007F476C"/>
    <w:rsid w:val="007F4A0E"/>
    <w:rsid w:val="007F5BBD"/>
    <w:rsid w:val="007F5FEF"/>
    <w:rsid w:val="007F604E"/>
    <w:rsid w:val="007F64E2"/>
    <w:rsid w:val="007F67E3"/>
    <w:rsid w:val="007F6B98"/>
    <w:rsid w:val="007F6F2D"/>
    <w:rsid w:val="007F743B"/>
    <w:rsid w:val="007F7867"/>
    <w:rsid w:val="007F796F"/>
    <w:rsid w:val="007F7BD2"/>
    <w:rsid w:val="008007C2"/>
    <w:rsid w:val="00800D79"/>
    <w:rsid w:val="00801257"/>
    <w:rsid w:val="008012E3"/>
    <w:rsid w:val="008016B6"/>
    <w:rsid w:val="00801D6E"/>
    <w:rsid w:val="0080256E"/>
    <w:rsid w:val="008026F1"/>
    <w:rsid w:val="00802967"/>
    <w:rsid w:val="008029B7"/>
    <w:rsid w:val="00803427"/>
    <w:rsid w:val="00803B03"/>
    <w:rsid w:val="00803B0A"/>
    <w:rsid w:val="00804DED"/>
    <w:rsid w:val="00804EAD"/>
    <w:rsid w:val="00805AA3"/>
    <w:rsid w:val="00805B96"/>
    <w:rsid w:val="00805F2B"/>
    <w:rsid w:val="00806010"/>
    <w:rsid w:val="00806852"/>
    <w:rsid w:val="008069DA"/>
    <w:rsid w:val="00807430"/>
    <w:rsid w:val="00807476"/>
    <w:rsid w:val="00807AC6"/>
    <w:rsid w:val="00810265"/>
    <w:rsid w:val="0081047C"/>
    <w:rsid w:val="008105BE"/>
    <w:rsid w:val="008115A5"/>
    <w:rsid w:val="008115FD"/>
    <w:rsid w:val="00811CD2"/>
    <w:rsid w:val="00811D46"/>
    <w:rsid w:val="0081415D"/>
    <w:rsid w:val="00814CF8"/>
    <w:rsid w:val="00815D4A"/>
    <w:rsid w:val="00815FEA"/>
    <w:rsid w:val="008162B2"/>
    <w:rsid w:val="0081694E"/>
    <w:rsid w:val="00816A36"/>
    <w:rsid w:val="00816A96"/>
    <w:rsid w:val="008175AE"/>
    <w:rsid w:val="00820229"/>
    <w:rsid w:val="00820E74"/>
    <w:rsid w:val="008211F5"/>
    <w:rsid w:val="008212A3"/>
    <w:rsid w:val="008219A5"/>
    <w:rsid w:val="00822448"/>
    <w:rsid w:val="00822852"/>
    <w:rsid w:val="00822ABE"/>
    <w:rsid w:val="0082321D"/>
    <w:rsid w:val="00823B24"/>
    <w:rsid w:val="008244D1"/>
    <w:rsid w:val="00826616"/>
    <w:rsid w:val="00826B16"/>
    <w:rsid w:val="00826F89"/>
    <w:rsid w:val="00827C1F"/>
    <w:rsid w:val="00827D09"/>
    <w:rsid w:val="00827F51"/>
    <w:rsid w:val="008302DE"/>
    <w:rsid w:val="008305CA"/>
    <w:rsid w:val="008308A4"/>
    <w:rsid w:val="0083104E"/>
    <w:rsid w:val="008311B6"/>
    <w:rsid w:val="0083124A"/>
    <w:rsid w:val="008343BE"/>
    <w:rsid w:val="00835573"/>
    <w:rsid w:val="00835982"/>
    <w:rsid w:val="0083602B"/>
    <w:rsid w:val="00836535"/>
    <w:rsid w:val="008409DA"/>
    <w:rsid w:val="00840FB4"/>
    <w:rsid w:val="008410B2"/>
    <w:rsid w:val="00841780"/>
    <w:rsid w:val="008421E1"/>
    <w:rsid w:val="00843D24"/>
    <w:rsid w:val="0084439E"/>
    <w:rsid w:val="00844454"/>
    <w:rsid w:val="0084620E"/>
    <w:rsid w:val="0084628D"/>
    <w:rsid w:val="008467E7"/>
    <w:rsid w:val="00846984"/>
    <w:rsid w:val="008477FC"/>
    <w:rsid w:val="0084C88F"/>
    <w:rsid w:val="008500A0"/>
    <w:rsid w:val="0085091F"/>
    <w:rsid w:val="00851933"/>
    <w:rsid w:val="00851C00"/>
    <w:rsid w:val="00851FF5"/>
    <w:rsid w:val="008520D5"/>
    <w:rsid w:val="00852220"/>
    <w:rsid w:val="008524E5"/>
    <w:rsid w:val="008525F3"/>
    <w:rsid w:val="008526DD"/>
    <w:rsid w:val="00852E69"/>
    <w:rsid w:val="0085310E"/>
    <w:rsid w:val="0085351C"/>
    <w:rsid w:val="00853928"/>
    <w:rsid w:val="0085425C"/>
    <w:rsid w:val="0085435A"/>
    <w:rsid w:val="00854977"/>
    <w:rsid w:val="008549CA"/>
    <w:rsid w:val="00854BEB"/>
    <w:rsid w:val="008556C3"/>
    <w:rsid w:val="00855DA3"/>
    <w:rsid w:val="0085687C"/>
    <w:rsid w:val="00857064"/>
    <w:rsid w:val="0086027C"/>
    <w:rsid w:val="008603CB"/>
    <w:rsid w:val="008611C1"/>
    <w:rsid w:val="00861FFF"/>
    <w:rsid w:val="00862207"/>
    <w:rsid w:val="008627EE"/>
    <w:rsid w:val="00862BEB"/>
    <w:rsid w:val="008643E3"/>
    <w:rsid w:val="00864F72"/>
    <w:rsid w:val="00867095"/>
    <w:rsid w:val="008673E8"/>
    <w:rsid w:val="00867F28"/>
    <w:rsid w:val="008706C5"/>
    <w:rsid w:val="00870CA7"/>
    <w:rsid w:val="00872844"/>
    <w:rsid w:val="0087307F"/>
    <w:rsid w:val="00873707"/>
    <w:rsid w:val="00873A1B"/>
    <w:rsid w:val="00873A61"/>
    <w:rsid w:val="00873D73"/>
    <w:rsid w:val="00874B20"/>
    <w:rsid w:val="008757C6"/>
    <w:rsid w:val="00875F4F"/>
    <w:rsid w:val="008763E1"/>
    <w:rsid w:val="00876E41"/>
    <w:rsid w:val="0087775C"/>
    <w:rsid w:val="00877CEE"/>
    <w:rsid w:val="00877EC8"/>
    <w:rsid w:val="00880928"/>
    <w:rsid w:val="00880F36"/>
    <w:rsid w:val="008825E2"/>
    <w:rsid w:val="00882B78"/>
    <w:rsid w:val="00882FF7"/>
    <w:rsid w:val="008847F9"/>
    <w:rsid w:val="00885118"/>
    <w:rsid w:val="00885530"/>
    <w:rsid w:val="008859CD"/>
    <w:rsid w:val="008863F5"/>
    <w:rsid w:val="008901FF"/>
    <w:rsid w:val="0089035B"/>
    <w:rsid w:val="00890831"/>
    <w:rsid w:val="00890E92"/>
    <w:rsid w:val="008910D1"/>
    <w:rsid w:val="0089296C"/>
    <w:rsid w:val="00893840"/>
    <w:rsid w:val="008942B6"/>
    <w:rsid w:val="0089495C"/>
    <w:rsid w:val="008951D9"/>
    <w:rsid w:val="008958EF"/>
    <w:rsid w:val="00895D3C"/>
    <w:rsid w:val="00896285"/>
    <w:rsid w:val="008964F5"/>
    <w:rsid w:val="00896667"/>
    <w:rsid w:val="00896ABD"/>
    <w:rsid w:val="0089779F"/>
    <w:rsid w:val="00897AB6"/>
    <w:rsid w:val="00897DA8"/>
    <w:rsid w:val="008A09D3"/>
    <w:rsid w:val="008A0B4A"/>
    <w:rsid w:val="008A0CE5"/>
    <w:rsid w:val="008A15F8"/>
    <w:rsid w:val="008A26BE"/>
    <w:rsid w:val="008A3264"/>
    <w:rsid w:val="008A3380"/>
    <w:rsid w:val="008A46EC"/>
    <w:rsid w:val="008A60B0"/>
    <w:rsid w:val="008A6A95"/>
    <w:rsid w:val="008A7A9C"/>
    <w:rsid w:val="008A7BC8"/>
    <w:rsid w:val="008A7DC8"/>
    <w:rsid w:val="008B22EA"/>
    <w:rsid w:val="008B343A"/>
    <w:rsid w:val="008B3803"/>
    <w:rsid w:val="008B4F34"/>
    <w:rsid w:val="008B5218"/>
    <w:rsid w:val="008B57B6"/>
    <w:rsid w:val="008B5E82"/>
    <w:rsid w:val="008B7102"/>
    <w:rsid w:val="008B7CEC"/>
    <w:rsid w:val="008C113C"/>
    <w:rsid w:val="008C1359"/>
    <w:rsid w:val="008C1547"/>
    <w:rsid w:val="008C1890"/>
    <w:rsid w:val="008C282A"/>
    <w:rsid w:val="008C2E01"/>
    <w:rsid w:val="008C3B7D"/>
    <w:rsid w:val="008C487A"/>
    <w:rsid w:val="008C4A4E"/>
    <w:rsid w:val="008C5734"/>
    <w:rsid w:val="008C5B76"/>
    <w:rsid w:val="008C615C"/>
    <w:rsid w:val="008C62CC"/>
    <w:rsid w:val="008C692B"/>
    <w:rsid w:val="008C6A01"/>
    <w:rsid w:val="008C6D46"/>
    <w:rsid w:val="008C72AA"/>
    <w:rsid w:val="008C72F8"/>
    <w:rsid w:val="008C737E"/>
    <w:rsid w:val="008D0635"/>
    <w:rsid w:val="008D0D17"/>
    <w:rsid w:val="008D0F90"/>
    <w:rsid w:val="008D15B1"/>
    <w:rsid w:val="008D3328"/>
    <w:rsid w:val="008D3715"/>
    <w:rsid w:val="008D3A5A"/>
    <w:rsid w:val="008D3C26"/>
    <w:rsid w:val="008D5465"/>
    <w:rsid w:val="008D54F9"/>
    <w:rsid w:val="008D5E61"/>
    <w:rsid w:val="008D6A2D"/>
    <w:rsid w:val="008D71E3"/>
    <w:rsid w:val="008D7EB7"/>
    <w:rsid w:val="008D7EC5"/>
    <w:rsid w:val="008E07D3"/>
    <w:rsid w:val="008E0824"/>
    <w:rsid w:val="008E0E17"/>
    <w:rsid w:val="008E1483"/>
    <w:rsid w:val="008E1BEA"/>
    <w:rsid w:val="008E21E0"/>
    <w:rsid w:val="008E3684"/>
    <w:rsid w:val="008E4376"/>
    <w:rsid w:val="008E4C58"/>
    <w:rsid w:val="008E53A0"/>
    <w:rsid w:val="008E57F5"/>
    <w:rsid w:val="008E745F"/>
    <w:rsid w:val="008E7606"/>
    <w:rsid w:val="008F060B"/>
    <w:rsid w:val="008F1B41"/>
    <w:rsid w:val="008F1DAA"/>
    <w:rsid w:val="008F1E9D"/>
    <w:rsid w:val="008F2CD3"/>
    <w:rsid w:val="008F2DA8"/>
    <w:rsid w:val="008F2F36"/>
    <w:rsid w:val="008F3EBD"/>
    <w:rsid w:val="008F48DE"/>
    <w:rsid w:val="008F4D84"/>
    <w:rsid w:val="008F4DFE"/>
    <w:rsid w:val="008F54C8"/>
    <w:rsid w:val="008F60B2"/>
    <w:rsid w:val="008F6F5D"/>
    <w:rsid w:val="008F7B13"/>
    <w:rsid w:val="008F7C41"/>
    <w:rsid w:val="009003E3"/>
    <w:rsid w:val="00901830"/>
    <w:rsid w:val="009018E0"/>
    <w:rsid w:val="009031E2"/>
    <w:rsid w:val="0090336F"/>
    <w:rsid w:val="00903F9D"/>
    <w:rsid w:val="00904395"/>
    <w:rsid w:val="0090537F"/>
    <w:rsid w:val="009056EE"/>
    <w:rsid w:val="00905CEA"/>
    <w:rsid w:val="00905DC1"/>
    <w:rsid w:val="00905EF9"/>
    <w:rsid w:val="009063ED"/>
    <w:rsid w:val="009071C8"/>
    <w:rsid w:val="00910189"/>
    <w:rsid w:val="009106C6"/>
    <w:rsid w:val="0091164C"/>
    <w:rsid w:val="0091276C"/>
    <w:rsid w:val="00912AF4"/>
    <w:rsid w:val="00912C0D"/>
    <w:rsid w:val="00913882"/>
    <w:rsid w:val="00913CAF"/>
    <w:rsid w:val="009145BE"/>
    <w:rsid w:val="009155C8"/>
    <w:rsid w:val="0091596A"/>
    <w:rsid w:val="00915FA0"/>
    <w:rsid w:val="009165AC"/>
    <w:rsid w:val="00916B9A"/>
    <w:rsid w:val="00916FFC"/>
    <w:rsid w:val="00917050"/>
    <w:rsid w:val="00917316"/>
    <w:rsid w:val="0092053F"/>
    <w:rsid w:val="009208B3"/>
    <w:rsid w:val="00921235"/>
    <w:rsid w:val="00921F0D"/>
    <w:rsid w:val="0092294A"/>
    <w:rsid w:val="0092340A"/>
    <w:rsid w:val="009237E7"/>
    <w:rsid w:val="00923DBF"/>
    <w:rsid w:val="009258B0"/>
    <w:rsid w:val="00925AC5"/>
    <w:rsid w:val="00925F72"/>
    <w:rsid w:val="0092643C"/>
    <w:rsid w:val="00927E52"/>
    <w:rsid w:val="00930994"/>
    <w:rsid w:val="00930F20"/>
    <w:rsid w:val="00930F61"/>
    <w:rsid w:val="009313D9"/>
    <w:rsid w:val="00931EB1"/>
    <w:rsid w:val="00932A96"/>
    <w:rsid w:val="00933DC3"/>
    <w:rsid w:val="00933FDE"/>
    <w:rsid w:val="009340AC"/>
    <w:rsid w:val="00934C02"/>
    <w:rsid w:val="00934C37"/>
    <w:rsid w:val="00935276"/>
    <w:rsid w:val="009355F3"/>
    <w:rsid w:val="00935B7F"/>
    <w:rsid w:val="009363B9"/>
    <w:rsid w:val="00936795"/>
    <w:rsid w:val="00936BA4"/>
    <w:rsid w:val="00936F6F"/>
    <w:rsid w:val="00937186"/>
    <w:rsid w:val="0093758C"/>
    <w:rsid w:val="009402B9"/>
    <w:rsid w:val="00941293"/>
    <w:rsid w:val="00941CE0"/>
    <w:rsid w:val="00942152"/>
    <w:rsid w:val="00945775"/>
    <w:rsid w:val="00946372"/>
    <w:rsid w:val="00946670"/>
    <w:rsid w:val="0095032B"/>
    <w:rsid w:val="009508D4"/>
    <w:rsid w:val="0095098B"/>
    <w:rsid w:val="00950B13"/>
    <w:rsid w:val="00950C17"/>
    <w:rsid w:val="00950FBD"/>
    <w:rsid w:val="00951FAF"/>
    <w:rsid w:val="00954740"/>
    <w:rsid w:val="0095528D"/>
    <w:rsid w:val="009554C7"/>
    <w:rsid w:val="009557BC"/>
    <w:rsid w:val="00955AE5"/>
    <w:rsid w:val="0096078D"/>
    <w:rsid w:val="00960ADE"/>
    <w:rsid w:val="00961612"/>
    <w:rsid w:val="009617E7"/>
    <w:rsid w:val="00961A66"/>
    <w:rsid w:val="00962E71"/>
    <w:rsid w:val="00963ABC"/>
    <w:rsid w:val="00963F35"/>
    <w:rsid w:val="00964FD8"/>
    <w:rsid w:val="00965C53"/>
    <w:rsid w:val="00965D21"/>
    <w:rsid w:val="00966946"/>
    <w:rsid w:val="009673B1"/>
    <w:rsid w:val="00967764"/>
    <w:rsid w:val="00970B0E"/>
    <w:rsid w:val="00970BB9"/>
    <w:rsid w:val="00971477"/>
    <w:rsid w:val="009726B6"/>
    <w:rsid w:val="009726EE"/>
    <w:rsid w:val="00972CDE"/>
    <w:rsid w:val="009733DD"/>
    <w:rsid w:val="009744E9"/>
    <w:rsid w:val="00975573"/>
    <w:rsid w:val="00975C96"/>
    <w:rsid w:val="00975CF0"/>
    <w:rsid w:val="00976B01"/>
    <w:rsid w:val="00976D03"/>
    <w:rsid w:val="00977A82"/>
    <w:rsid w:val="00977B30"/>
    <w:rsid w:val="00980192"/>
    <w:rsid w:val="009809CB"/>
    <w:rsid w:val="00980BF6"/>
    <w:rsid w:val="00980CF5"/>
    <w:rsid w:val="00981713"/>
    <w:rsid w:val="00981AA0"/>
    <w:rsid w:val="0098216B"/>
    <w:rsid w:val="00982515"/>
    <w:rsid w:val="00982F41"/>
    <w:rsid w:val="009837AE"/>
    <w:rsid w:val="00983C63"/>
    <w:rsid w:val="00984A21"/>
    <w:rsid w:val="00985090"/>
    <w:rsid w:val="00987710"/>
    <w:rsid w:val="009904AB"/>
    <w:rsid w:val="0099076B"/>
    <w:rsid w:val="0099113D"/>
    <w:rsid w:val="00991E43"/>
    <w:rsid w:val="009942F9"/>
    <w:rsid w:val="00994DEE"/>
    <w:rsid w:val="00995688"/>
    <w:rsid w:val="009958A6"/>
    <w:rsid w:val="00996456"/>
    <w:rsid w:val="0099679E"/>
    <w:rsid w:val="00996814"/>
    <w:rsid w:val="00996E54"/>
    <w:rsid w:val="009975B2"/>
    <w:rsid w:val="0099796A"/>
    <w:rsid w:val="00997B94"/>
    <w:rsid w:val="009A04F5"/>
    <w:rsid w:val="009A15EF"/>
    <w:rsid w:val="009A1EA9"/>
    <w:rsid w:val="009A24A9"/>
    <w:rsid w:val="009A2DC0"/>
    <w:rsid w:val="009A2ED0"/>
    <w:rsid w:val="009A36A5"/>
    <w:rsid w:val="009A38A5"/>
    <w:rsid w:val="009A5B73"/>
    <w:rsid w:val="009A74CA"/>
    <w:rsid w:val="009A75A4"/>
    <w:rsid w:val="009B0061"/>
    <w:rsid w:val="009B0B34"/>
    <w:rsid w:val="009B118B"/>
    <w:rsid w:val="009B1737"/>
    <w:rsid w:val="009B1F31"/>
    <w:rsid w:val="009B25D7"/>
    <w:rsid w:val="009B3D4B"/>
    <w:rsid w:val="009B427B"/>
    <w:rsid w:val="009B4E63"/>
    <w:rsid w:val="009B52CB"/>
    <w:rsid w:val="009B55BE"/>
    <w:rsid w:val="009B5B99"/>
    <w:rsid w:val="009B6D6B"/>
    <w:rsid w:val="009B6EFC"/>
    <w:rsid w:val="009C0893"/>
    <w:rsid w:val="009C1479"/>
    <w:rsid w:val="009C1549"/>
    <w:rsid w:val="009C1FD0"/>
    <w:rsid w:val="009C2DF8"/>
    <w:rsid w:val="009C317D"/>
    <w:rsid w:val="009C318F"/>
    <w:rsid w:val="009C31BF"/>
    <w:rsid w:val="009C325A"/>
    <w:rsid w:val="009C3C69"/>
    <w:rsid w:val="009C3EDA"/>
    <w:rsid w:val="009C4795"/>
    <w:rsid w:val="009C573E"/>
    <w:rsid w:val="009C58EB"/>
    <w:rsid w:val="009C5AF8"/>
    <w:rsid w:val="009C66DB"/>
    <w:rsid w:val="009C68B7"/>
    <w:rsid w:val="009C6C21"/>
    <w:rsid w:val="009D0834"/>
    <w:rsid w:val="009D08D9"/>
    <w:rsid w:val="009D095A"/>
    <w:rsid w:val="009D0A1E"/>
    <w:rsid w:val="009D0E87"/>
    <w:rsid w:val="009D1A89"/>
    <w:rsid w:val="009D1CCF"/>
    <w:rsid w:val="009D1CD3"/>
    <w:rsid w:val="009D2629"/>
    <w:rsid w:val="009D2765"/>
    <w:rsid w:val="009D2AE3"/>
    <w:rsid w:val="009D35CA"/>
    <w:rsid w:val="009D3D8C"/>
    <w:rsid w:val="009D4146"/>
    <w:rsid w:val="009D4E55"/>
    <w:rsid w:val="009D51B9"/>
    <w:rsid w:val="009D52BC"/>
    <w:rsid w:val="009D5413"/>
    <w:rsid w:val="009D6C38"/>
    <w:rsid w:val="009D7279"/>
    <w:rsid w:val="009D7577"/>
    <w:rsid w:val="009D7D0A"/>
    <w:rsid w:val="009E06E2"/>
    <w:rsid w:val="009E09D9"/>
    <w:rsid w:val="009E19DC"/>
    <w:rsid w:val="009E1F51"/>
    <w:rsid w:val="009E2096"/>
    <w:rsid w:val="009E2456"/>
    <w:rsid w:val="009E39B7"/>
    <w:rsid w:val="009E3F35"/>
    <w:rsid w:val="009E41C4"/>
    <w:rsid w:val="009E4CC3"/>
    <w:rsid w:val="009E52A4"/>
    <w:rsid w:val="009E6284"/>
    <w:rsid w:val="009E768B"/>
    <w:rsid w:val="009E7C0B"/>
    <w:rsid w:val="009F01B1"/>
    <w:rsid w:val="009F0AB5"/>
    <w:rsid w:val="009F0D67"/>
    <w:rsid w:val="009F0DBB"/>
    <w:rsid w:val="009F37B6"/>
    <w:rsid w:val="009F3887"/>
    <w:rsid w:val="009F40DC"/>
    <w:rsid w:val="009F4653"/>
    <w:rsid w:val="009F563B"/>
    <w:rsid w:val="009F56EE"/>
    <w:rsid w:val="009F625C"/>
    <w:rsid w:val="009F62A9"/>
    <w:rsid w:val="009F659A"/>
    <w:rsid w:val="009F70D0"/>
    <w:rsid w:val="009F732B"/>
    <w:rsid w:val="009F798E"/>
    <w:rsid w:val="00A00C56"/>
    <w:rsid w:val="00A01185"/>
    <w:rsid w:val="00A01FE0"/>
    <w:rsid w:val="00A02323"/>
    <w:rsid w:val="00A04AA1"/>
    <w:rsid w:val="00A05396"/>
    <w:rsid w:val="00A06945"/>
    <w:rsid w:val="00A07D29"/>
    <w:rsid w:val="00A07D4C"/>
    <w:rsid w:val="00A07D71"/>
    <w:rsid w:val="00A07F9E"/>
    <w:rsid w:val="00A10656"/>
    <w:rsid w:val="00A112C1"/>
    <w:rsid w:val="00A113C0"/>
    <w:rsid w:val="00A12E48"/>
    <w:rsid w:val="00A12FA6"/>
    <w:rsid w:val="00A1339B"/>
    <w:rsid w:val="00A133B4"/>
    <w:rsid w:val="00A1372A"/>
    <w:rsid w:val="00A13EC8"/>
    <w:rsid w:val="00A14907"/>
    <w:rsid w:val="00A14ABA"/>
    <w:rsid w:val="00A16B74"/>
    <w:rsid w:val="00A21460"/>
    <w:rsid w:val="00A217AB"/>
    <w:rsid w:val="00A21F80"/>
    <w:rsid w:val="00A22625"/>
    <w:rsid w:val="00A22A62"/>
    <w:rsid w:val="00A23648"/>
    <w:rsid w:val="00A23C6B"/>
    <w:rsid w:val="00A241EC"/>
    <w:rsid w:val="00A24CB6"/>
    <w:rsid w:val="00A24E76"/>
    <w:rsid w:val="00A25363"/>
    <w:rsid w:val="00A25865"/>
    <w:rsid w:val="00A26CD2"/>
    <w:rsid w:val="00A27667"/>
    <w:rsid w:val="00A276F3"/>
    <w:rsid w:val="00A3078E"/>
    <w:rsid w:val="00A30B9E"/>
    <w:rsid w:val="00A30DEC"/>
    <w:rsid w:val="00A30E1F"/>
    <w:rsid w:val="00A315EA"/>
    <w:rsid w:val="00A32979"/>
    <w:rsid w:val="00A33588"/>
    <w:rsid w:val="00A33613"/>
    <w:rsid w:val="00A34090"/>
    <w:rsid w:val="00A34A67"/>
    <w:rsid w:val="00A34BAC"/>
    <w:rsid w:val="00A34FDE"/>
    <w:rsid w:val="00A3510B"/>
    <w:rsid w:val="00A35346"/>
    <w:rsid w:val="00A35E86"/>
    <w:rsid w:val="00A36D5A"/>
    <w:rsid w:val="00A37462"/>
    <w:rsid w:val="00A3766D"/>
    <w:rsid w:val="00A37CF0"/>
    <w:rsid w:val="00A40424"/>
    <w:rsid w:val="00A4133D"/>
    <w:rsid w:val="00A42224"/>
    <w:rsid w:val="00A435E1"/>
    <w:rsid w:val="00A437FE"/>
    <w:rsid w:val="00A4382C"/>
    <w:rsid w:val="00A459E1"/>
    <w:rsid w:val="00A4662F"/>
    <w:rsid w:val="00A46AC4"/>
    <w:rsid w:val="00A46FEE"/>
    <w:rsid w:val="00A4782D"/>
    <w:rsid w:val="00A478A5"/>
    <w:rsid w:val="00A519CF"/>
    <w:rsid w:val="00A51C74"/>
    <w:rsid w:val="00A51CD3"/>
    <w:rsid w:val="00A52296"/>
    <w:rsid w:val="00A52812"/>
    <w:rsid w:val="00A532A3"/>
    <w:rsid w:val="00A53568"/>
    <w:rsid w:val="00A5382A"/>
    <w:rsid w:val="00A53E94"/>
    <w:rsid w:val="00A5410C"/>
    <w:rsid w:val="00A55661"/>
    <w:rsid w:val="00A57808"/>
    <w:rsid w:val="00A612D9"/>
    <w:rsid w:val="00A61583"/>
    <w:rsid w:val="00A618A2"/>
    <w:rsid w:val="00A61B70"/>
    <w:rsid w:val="00A61C6C"/>
    <w:rsid w:val="00A61CB3"/>
    <w:rsid w:val="00A61FA8"/>
    <w:rsid w:val="00A623F8"/>
    <w:rsid w:val="00A62616"/>
    <w:rsid w:val="00A637F4"/>
    <w:rsid w:val="00A64435"/>
    <w:rsid w:val="00A64DF2"/>
    <w:rsid w:val="00A65485"/>
    <w:rsid w:val="00A656A6"/>
    <w:rsid w:val="00A66B48"/>
    <w:rsid w:val="00A66E05"/>
    <w:rsid w:val="00A67040"/>
    <w:rsid w:val="00A67655"/>
    <w:rsid w:val="00A6769C"/>
    <w:rsid w:val="00A70753"/>
    <w:rsid w:val="00A71035"/>
    <w:rsid w:val="00A712D2"/>
    <w:rsid w:val="00A71695"/>
    <w:rsid w:val="00A7291A"/>
    <w:rsid w:val="00A72AA9"/>
    <w:rsid w:val="00A72E3D"/>
    <w:rsid w:val="00A735D2"/>
    <w:rsid w:val="00A80789"/>
    <w:rsid w:val="00A80D0E"/>
    <w:rsid w:val="00A80F4E"/>
    <w:rsid w:val="00A82C09"/>
    <w:rsid w:val="00A82C84"/>
    <w:rsid w:val="00A82C8A"/>
    <w:rsid w:val="00A8327A"/>
    <w:rsid w:val="00A8346B"/>
    <w:rsid w:val="00A83509"/>
    <w:rsid w:val="00A8382D"/>
    <w:rsid w:val="00A8466E"/>
    <w:rsid w:val="00A84D38"/>
    <w:rsid w:val="00A852FF"/>
    <w:rsid w:val="00A87337"/>
    <w:rsid w:val="00A877DC"/>
    <w:rsid w:val="00A901AA"/>
    <w:rsid w:val="00A90C97"/>
    <w:rsid w:val="00A91D58"/>
    <w:rsid w:val="00A925BE"/>
    <w:rsid w:val="00A92DDC"/>
    <w:rsid w:val="00A9328E"/>
    <w:rsid w:val="00A94475"/>
    <w:rsid w:val="00A948F1"/>
    <w:rsid w:val="00A949AE"/>
    <w:rsid w:val="00A960B7"/>
    <w:rsid w:val="00A960C8"/>
    <w:rsid w:val="00A96604"/>
    <w:rsid w:val="00A967DB"/>
    <w:rsid w:val="00A974AD"/>
    <w:rsid w:val="00A97EF7"/>
    <w:rsid w:val="00AA03DF"/>
    <w:rsid w:val="00AA0FCF"/>
    <w:rsid w:val="00AA0FE3"/>
    <w:rsid w:val="00AA104F"/>
    <w:rsid w:val="00AA128C"/>
    <w:rsid w:val="00AA1392"/>
    <w:rsid w:val="00AA1B4F"/>
    <w:rsid w:val="00AA21D8"/>
    <w:rsid w:val="00AA271A"/>
    <w:rsid w:val="00AA27DD"/>
    <w:rsid w:val="00AA2A83"/>
    <w:rsid w:val="00AA3222"/>
    <w:rsid w:val="00AA3270"/>
    <w:rsid w:val="00AA375A"/>
    <w:rsid w:val="00AA3FBA"/>
    <w:rsid w:val="00AA4ED8"/>
    <w:rsid w:val="00AA54F3"/>
    <w:rsid w:val="00AA5917"/>
    <w:rsid w:val="00AA6B43"/>
    <w:rsid w:val="00AA6CC2"/>
    <w:rsid w:val="00AA720D"/>
    <w:rsid w:val="00AA7B1F"/>
    <w:rsid w:val="00AB03D6"/>
    <w:rsid w:val="00AB08F4"/>
    <w:rsid w:val="00AB19B1"/>
    <w:rsid w:val="00AB2804"/>
    <w:rsid w:val="00AB2834"/>
    <w:rsid w:val="00AB3145"/>
    <w:rsid w:val="00AB33F1"/>
    <w:rsid w:val="00AB367A"/>
    <w:rsid w:val="00AB53AB"/>
    <w:rsid w:val="00AB55D0"/>
    <w:rsid w:val="00AB72EF"/>
    <w:rsid w:val="00AB7BF8"/>
    <w:rsid w:val="00AB7DF9"/>
    <w:rsid w:val="00AC000B"/>
    <w:rsid w:val="00AC01D1"/>
    <w:rsid w:val="00AC0A69"/>
    <w:rsid w:val="00AC0AB2"/>
    <w:rsid w:val="00AC0E9F"/>
    <w:rsid w:val="00AC1594"/>
    <w:rsid w:val="00AC2310"/>
    <w:rsid w:val="00AC2359"/>
    <w:rsid w:val="00AC2772"/>
    <w:rsid w:val="00AC40C1"/>
    <w:rsid w:val="00AC52A5"/>
    <w:rsid w:val="00AC6DD2"/>
    <w:rsid w:val="00AC6EFD"/>
    <w:rsid w:val="00AC7151"/>
    <w:rsid w:val="00AD060C"/>
    <w:rsid w:val="00AD25C4"/>
    <w:rsid w:val="00AD3B52"/>
    <w:rsid w:val="00AD40B2"/>
    <w:rsid w:val="00AD460A"/>
    <w:rsid w:val="00AD4939"/>
    <w:rsid w:val="00AD6A05"/>
    <w:rsid w:val="00AD718D"/>
    <w:rsid w:val="00AE0E30"/>
    <w:rsid w:val="00AE0EDB"/>
    <w:rsid w:val="00AE118B"/>
    <w:rsid w:val="00AE12F4"/>
    <w:rsid w:val="00AE13A9"/>
    <w:rsid w:val="00AE18C4"/>
    <w:rsid w:val="00AE21CB"/>
    <w:rsid w:val="00AE250D"/>
    <w:rsid w:val="00AE272B"/>
    <w:rsid w:val="00AE2BCA"/>
    <w:rsid w:val="00AE3E3A"/>
    <w:rsid w:val="00AE49F4"/>
    <w:rsid w:val="00AE4A93"/>
    <w:rsid w:val="00AE4BEE"/>
    <w:rsid w:val="00AE4E9D"/>
    <w:rsid w:val="00AE4EE9"/>
    <w:rsid w:val="00AE5298"/>
    <w:rsid w:val="00AE5821"/>
    <w:rsid w:val="00AE6B37"/>
    <w:rsid w:val="00AE73C3"/>
    <w:rsid w:val="00AE77B4"/>
    <w:rsid w:val="00AE7C1A"/>
    <w:rsid w:val="00AE7DF8"/>
    <w:rsid w:val="00AF0D9C"/>
    <w:rsid w:val="00AF1313"/>
    <w:rsid w:val="00AF13AB"/>
    <w:rsid w:val="00AF1D36"/>
    <w:rsid w:val="00AF2280"/>
    <w:rsid w:val="00AF280B"/>
    <w:rsid w:val="00AF3E53"/>
    <w:rsid w:val="00AF5B53"/>
    <w:rsid w:val="00AF5F75"/>
    <w:rsid w:val="00AF6001"/>
    <w:rsid w:val="00AF6933"/>
    <w:rsid w:val="00AF6C1A"/>
    <w:rsid w:val="00AF74D2"/>
    <w:rsid w:val="00AF77F6"/>
    <w:rsid w:val="00AF7DE6"/>
    <w:rsid w:val="00B01A16"/>
    <w:rsid w:val="00B01A29"/>
    <w:rsid w:val="00B02707"/>
    <w:rsid w:val="00B03B2C"/>
    <w:rsid w:val="00B03FB6"/>
    <w:rsid w:val="00B05ACE"/>
    <w:rsid w:val="00B05FA9"/>
    <w:rsid w:val="00B06B98"/>
    <w:rsid w:val="00B07E6E"/>
    <w:rsid w:val="00B07F45"/>
    <w:rsid w:val="00B1021A"/>
    <w:rsid w:val="00B10271"/>
    <w:rsid w:val="00B117B1"/>
    <w:rsid w:val="00B11BE5"/>
    <w:rsid w:val="00B11D76"/>
    <w:rsid w:val="00B12198"/>
    <w:rsid w:val="00B12991"/>
    <w:rsid w:val="00B13300"/>
    <w:rsid w:val="00B140D9"/>
    <w:rsid w:val="00B1481A"/>
    <w:rsid w:val="00B14BD1"/>
    <w:rsid w:val="00B14D7C"/>
    <w:rsid w:val="00B15A1F"/>
    <w:rsid w:val="00B15FE9"/>
    <w:rsid w:val="00B20E25"/>
    <w:rsid w:val="00B2148A"/>
    <w:rsid w:val="00B214F0"/>
    <w:rsid w:val="00B21733"/>
    <w:rsid w:val="00B217B9"/>
    <w:rsid w:val="00B21BC8"/>
    <w:rsid w:val="00B220C2"/>
    <w:rsid w:val="00B2226C"/>
    <w:rsid w:val="00B22472"/>
    <w:rsid w:val="00B2276E"/>
    <w:rsid w:val="00B22BB5"/>
    <w:rsid w:val="00B22C0D"/>
    <w:rsid w:val="00B24E85"/>
    <w:rsid w:val="00B25329"/>
    <w:rsid w:val="00B25B32"/>
    <w:rsid w:val="00B273AC"/>
    <w:rsid w:val="00B27AAE"/>
    <w:rsid w:val="00B305F3"/>
    <w:rsid w:val="00B313F0"/>
    <w:rsid w:val="00B31F91"/>
    <w:rsid w:val="00B32616"/>
    <w:rsid w:val="00B33B8A"/>
    <w:rsid w:val="00B3417A"/>
    <w:rsid w:val="00B34368"/>
    <w:rsid w:val="00B352DA"/>
    <w:rsid w:val="00B35703"/>
    <w:rsid w:val="00B36937"/>
    <w:rsid w:val="00B36AF0"/>
    <w:rsid w:val="00B36C42"/>
    <w:rsid w:val="00B36C5F"/>
    <w:rsid w:val="00B36CDB"/>
    <w:rsid w:val="00B3787C"/>
    <w:rsid w:val="00B4086E"/>
    <w:rsid w:val="00B40A08"/>
    <w:rsid w:val="00B410AA"/>
    <w:rsid w:val="00B42EA7"/>
    <w:rsid w:val="00B43B5E"/>
    <w:rsid w:val="00B443C6"/>
    <w:rsid w:val="00B455CE"/>
    <w:rsid w:val="00B46655"/>
    <w:rsid w:val="00B47739"/>
    <w:rsid w:val="00B477E2"/>
    <w:rsid w:val="00B47AAB"/>
    <w:rsid w:val="00B50C88"/>
    <w:rsid w:val="00B50F74"/>
    <w:rsid w:val="00B51845"/>
    <w:rsid w:val="00B51923"/>
    <w:rsid w:val="00B51EC4"/>
    <w:rsid w:val="00B52BC2"/>
    <w:rsid w:val="00B5337C"/>
    <w:rsid w:val="00B53637"/>
    <w:rsid w:val="00B53FC3"/>
    <w:rsid w:val="00B53FDE"/>
    <w:rsid w:val="00B544D4"/>
    <w:rsid w:val="00B54EC7"/>
    <w:rsid w:val="00B551EA"/>
    <w:rsid w:val="00B558FF"/>
    <w:rsid w:val="00B56397"/>
    <w:rsid w:val="00B56D57"/>
    <w:rsid w:val="00B571DA"/>
    <w:rsid w:val="00B5750C"/>
    <w:rsid w:val="00B6027B"/>
    <w:rsid w:val="00B6056B"/>
    <w:rsid w:val="00B61BFA"/>
    <w:rsid w:val="00B636C8"/>
    <w:rsid w:val="00B63F4D"/>
    <w:rsid w:val="00B64871"/>
    <w:rsid w:val="00B65EDB"/>
    <w:rsid w:val="00B66131"/>
    <w:rsid w:val="00B67026"/>
    <w:rsid w:val="00B67129"/>
    <w:rsid w:val="00B67997"/>
    <w:rsid w:val="00B67AFF"/>
    <w:rsid w:val="00B67C41"/>
    <w:rsid w:val="00B703EE"/>
    <w:rsid w:val="00B70480"/>
    <w:rsid w:val="00B70B59"/>
    <w:rsid w:val="00B72225"/>
    <w:rsid w:val="00B72FA2"/>
    <w:rsid w:val="00B730B4"/>
    <w:rsid w:val="00B73657"/>
    <w:rsid w:val="00B739B3"/>
    <w:rsid w:val="00B76F92"/>
    <w:rsid w:val="00B771AA"/>
    <w:rsid w:val="00B77C7B"/>
    <w:rsid w:val="00B804A4"/>
    <w:rsid w:val="00B80CF2"/>
    <w:rsid w:val="00B80DD7"/>
    <w:rsid w:val="00B8149B"/>
    <w:rsid w:val="00B81851"/>
    <w:rsid w:val="00B81B15"/>
    <w:rsid w:val="00B81DF6"/>
    <w:rsid w:val="00B82313"/>
    <w:rsid w:val="00B82982"/>
    <w:rsid w:val="00B82B8D"/>
    <w:rsid w:val="00B82DFE"/>
    <w:rsid w:val="00B832D4"/>
    <w:rsid w:val="00B83B7C"/>
    <w:rsid w:val="00B83BE8"/>
    <w:rsid w:val="00B85D7E"/>
    <w:rsid w:val="00B87F20"/>
    <w:rsid w:val="00B9101C"/>
    <w:rsid w:val="00B915AE"/>
    <w:rsid w:val="00B937F2"/>
    <w:rsid w:val="00B93937"/>
    <w:rsid w:val="00B93ECB"/>
    <w:rsid w:val="00B943E6"/>
    <w:rsid w:val="00B94A46"/>
    <w:rsid w:val="00B94CCA"/>
    <w:rsid w:val="00B94F77"/>
    <w:rsid w:val="00B95968"/>
    <w:rsid w:val="00B97C78"/>
    <w:rsid w:val="00B97E49"/>
    <w:rsid w:val="00B97F5D"/>
    <w:rsid w:val="00BA0EC2"/>
    <w:rsid w:val="00BA103D"/>
    <w:rsid w:val="00BA162C"/>
    <w:rsid w:val="00BA1735"/>
    <w:rsid w:val="00BA19FA"/>
    <w:rsid w:val="00BA1ECC"/>
    <w:rsid w:val="00BA2334"/>
    <w:rsid w:val="00BA3129"/>
    <w:rsid w:val="00BA3992"/>
    <w:rsid w:val="00BA4288"/>
    <w:rsid w:val="00BA5962"/>
    <w:rsid w:val="00BA6E34"/>
    <w:rsid w:val="00BB0902"/>
    <w:rsid w:val="00BB19ED"/>
    <w:rsid w:val="00BB1BC3"/>
    <w:rsid w:val="00BB1F9C"/>
    <w:rsid w:val="00BB206B"/>
    <w:rsid w:val="00BB29E2"/>
    <w:rsid w:val="00BB48E5"/>
    <w:rsid w:val="00BB5607"/>
    <w:rsid w:val="00BB56FB"/>
    <w:rsid w:val="00BB5ACA"/>
    <w:rsid w:val="00BB627F"/>
    <w:rsid w:val="00BC0C17"/>
    <w:rsid w:val="00BC0FCE"/>
    <w:rsid w:val="00BC1482"/>
    <w:rsid w:val="00BC19DA"/>
    <w:rsid w:val="00BC3823"/>
    <w:rsid w:val="00BC3BFB"/>
    <w:rsid w:val="00BC3E59"/>
    <w:rsid w:val="00BC4FA5"/>
    <w:rsid w:val="00BC5767"/>
    <w:rsid w:val="00BC5823"/>
    <w:rsid w:val="00BC5841"/>
    <w:rsid w:val="00BC5E38"/>
    <w:rsid w:val="00BC6839"/>
    <w:rsid w:val="00BC7CDC"/>
    <w:rsid w:val="00BD0D70"/>
    <w:rsid w:val="00BD15E9"/>
    <w:rsid w:val="00BD201A"/>
    <w:rsid w:val="00BD2D41"/>
    <w:rsid w:val="00BD2DC4"/>
    <w:rsid w:val="00BD2EF0"/>
    <w:rsid w:val="00BD2FFA"/>
    <w:rsid w:val="00BD329C"/>
    <w:rsid w:val="00BD3A19"/>
    <w:rsid w:val="00BD4381"/>
    <w:rsid w:val="00BD4E57"/>
    <w:rsid w:val="00BD5ADC"/>
    <w:rsid w:val="00BD60B4"/>
    <w:rsid w:val="00BD796B"/>
    <w:rsid w:val="00BE133C"/>
    <w:rsid w:val="00BE18FA"/>
    <w:rsid w:val="00BE2805"/>
    <w:rsid w:val="00BE29E4"/>
    <w:rsid w:val="00BE3771"/>
    <w:rsid w:val="00BE3B0B"/>
    <w:rsid w:val="00BE40C0"/>
    <w:rsid w:val="00BE445C"/>
    <w:rsid w:val="00BE543A"/>
    <w:rsid w:val="00BE5F4A"/>
    <w:rsid w:val="00BE6DFB"/>
    <w:rsid w:val="00BE74F5"/>
    <w:rsid w:val="00BE7AEF"/>
    <w:rsid w:val="00BF0447"/>
    <w:rsid w:val="00BF09B0"/>
    <w:rsid w:val="00BF0DCC"/>
    <w:rsid w:val="00BF1544"/>
    <w:rsid w:val="00BF1601"/>
    <w:rsid w:val="00BF1B53"/>
    <w:rsid w:val="00BF246D"/>
    <w:rsid w:val="00BF2682"/>
    <w:rsid w:val="00BF2ECD"/>
    <w:rsid w:val="00BF5200"/>
    <w:rsid w:val="00BF552C"/>
    <w:rsid w:val="00BF56FC"/>
    <w:rsid w:val="00BF58C0"/>
    <w:rsid w:val="00BF5E3D"/>
    <w:rsid w:val="00BF68EC"/>
    <w:rsid w:val="00BF7AAE"/>
    <w:rsid w:val="00C016AF"/>
    <w:rsid w:val="00C02904"/>
    <w:rsid w:val="00C02B2A"/>
    <w:rsid w:val="00C02FB8"/>
    <w:rsid w:val="00C04024"/>
    <w:rsid w:val="00C05234"/>
    <w:rsid w:val="00C059C9"/>
    <w:rsid w:val="00C05C29"/>
    <w:rsid w:val="00C06BF2"/>
    <w:rsid w:val="00C06F06"/>
    <w:rsid w:val="00C079FE"/>
    <w:rsid w:val="00C07E1A"/>
    <w:rsid w:val="00C1124F"/>
    <w:rsid w:val="00C11530"/>
    <w:rsid w:val="00C118FD"/>
    <w:rsid w:val="00C11B50"/>
    <w:rsid w:val="00C128ED"/>
    <w:rsid w:val="00C12E52"/>
    <w:rsid w:val="00C13080"/>
    <w:rsid w:val="00C13698"/>
    <w:rsid w:val="00C13CD5"/>
    <w:rsid w:val="00C13D92"/>
    <w:rsid w:val="00C14CD1"/>
    <w:rsid w:val="00C1537E"/>
    <w:rsid w:val="00C1662C"/>
    <w:rsid w:val="00C16C82"/>
    <w:rsid w:val="00C17319"/>
    <w:rsid w:val="00C17BFF"/>
    <w:rsid w:val="00C205C9"/>
    <w:rsid w:val="00C20FAD"/>
    <w:rsid w:val="00C22699"/>
    <w:rsid w:val="00C22834"/>
    <w:rsid w:val="00C22BE5"/>
    <w:rsid w:val="00C2375F"/>
    <w:rsid w:val="00C239E9"/>
    <w:rsid w:val="00C247CB"/>
    <w:rsid w:val="00C25653"/>
    <w:rsid w:val="00C27F61"/>
    <w:rsid w:val="00C312A9"/>
    <w:rsid w:val="00C3164E"/>
    <w:rsid w:val="00C31EEC"/>
    <w:rsid w:val="00C32721"/>
    <w:rsid w:val="00C32E66"/>
    <w:rsid w:val="00C33475"/>
    <w:rsid w:val="00C3355F"/>
    <w:rsid w:val="00C337D5"/>
    <w:rsid w:val="00C33A04"/>
    <w:rsid w:val="00C34133"/>
    <w:rsid w:val="00C3569A"/>
    <w:rsid w:val="00C364F7"/>
    <w:rsid w:val="00C37F04"/>
    <w:rsid w:val="00C37F50"/>
    <w:rsid w:val="00C4057F"/>
    <w:rsid w:val="00C406AA"/>
    <w:rsid w:val="00C407CC"/>
    <w:rsid w:val="00C40A8B"/>
    <w:rsid w:val="00C40A9E"/>
    <w:rsid w:val="00C418D8"/>
    <w:rsid w:val="00C4299C"/>
    <w:rsid w:val="00C43F48"/>
    <w:rsid w:val="00C44294"/>
    <w:rsid w:val="00C448FF"/>
    <w:rsid w:val="00C4530F"/>
    <w:rsid w:val="00C4536C"/>
    <w:rsid w:val="00C4538B"/>
    <w:rsid w:val="00C45743"/>
    <w:rsid w:val="00C45E57"/>
    <w:rsid w:val="00C4660B"/>
    <w:rsid w:val="00C46F48"/>
    <w:rsid w:val="00C47C73"/>
    <w:rsid w:val="00C51090"/>
    <w:rsid w:val="00C51726"/>
    <w:rsid w:val="00C51BD8"/>
    <w:rsid w:val="00C522F7"/>
    <w:rsid w:val="00C52F29"/>
    <w:rsid w:val="00C53697"/>
    <w:rsid w:val="00C54DEB"/>
    <w:rsid w:val="00C560DF"/>
    <w:rsid w:val="00C56492"/>
    <w:rsid w:val="00C567C7"/>
    <w:rsid w:val="00C56CE6"/>
    <w:rsid w:val="00C572D1"/>
    <w:rsid w:val="00C5745F"/>
    <w:rsid w:val="00C57B66"/>
    <w:rsid w:val="00C57C46"/>
    <w:rsid w:val="00C60005"/>
    <w:rsid w:val="00C60733"/>
    <w:rsid w:val="00C60BFF"/>
    <w:rsid w:val="00C60F9D"/>
    <w:rsid w:val="00C61A98"/>
    <w:rsid w:val="00C62199"/>
    <w:rsid w:val="00C62718"/>
    <w:rsid w:val="00C629CC"/>
    <w:rsid w:val="00C62B8A"/>
    <w:rsid w:val="00C63201"/>
    <w:rsid w:val="00C636A4"/>
    <w:rsid w:val="00C639E8"/>
    <w:rsid w:val="00C64ACE"/>
    <w:rsid w:val="00C64E62"/>
    <w:rsid w:val="00C651D5"/>
    <w:rsid w:val="00C65265"/>
    <w:rsid w:val="00C65CCC"/>
    <w:rsid w:val="00C65DA9"/>
    <w:rsid w:val="00C66C65"/>
    <w:rsid w:val="00C67358"/>
    <w:rsid w:val="00C704E2"/>
    <w:rsid w:val="00C70F17"/>
    <w:rsid w:val="00C70F70"/>
    <w:rsid w:val="00C71ABB"/>
    <w:rsid w:val="00C71FAF"/>
    <w:rsid w:val="00C733F0"/>
    <w:rsid w:val="00C73F55"/>
    <w:rsid w:val="00C743DA"/>
    <w:rsid w:val="00C74A13"/>
    <w:rsid w:val="00C74F2A"/>
    <w:rsid w:val="00C7516A"/>
    <w:rsid w:val="00C75CF1"/>
    <w:rsid w:val="00C7618F"/>
    <w:rsid w:val="00C765A9"/>
    <w:rsid w:val="00C81045"/>
    <w:rsid w:val="00C81157"/>
    <w:rsid w:val="00C8162D"/>
    <w:rsid w:val="00C81A71"/>
    <w:rsid w:val="00C821B1"/>
    <w:rsid w:val="00C82217"/>
    <w:rsid w:val="00C82963"/>
    <w:rsid w:val="00C830BB"/>
    <w:rsid w:val="00C83A0B"/>
    <w:rsid w:val="00C83FB6"/>
    <w:rsid w:val="00C842D0"/>
    <w:rsid w:val="00C84ED1"/>
    <w:rsid w:val="00C8530D"/>
    <w:rsid w:val="00C85487"/>
    <w:rsid w:val="00C8587F"/>
    <w:rsid w:val="00C8627F"/>
    <w:rsid w:val="00C863CC"/>
    <w:rsid w:val="00C864F2"/>
    <w:rsid w:val="00C865A6"/>
    <w:rsid w:val="00C86BCC"/>
    <w:rsid w:val="00C90142"/>
    <w:rsid w:val="00C9038F"/>
    <w:rsid w:val="00C910BE"/>
    <w:rsid w:val="00C92AAB"/>
    <w:rsid w:val="00C93095"/>
    <w:rsid w:val="00C9329D"/>
    <w:rsid w:val="00C93BFA"/>
    <w:rsid w:val="00C940D8"/>
    <w:rsid w:val="00C94284"/>
    <w:rsid w:val="00C9431B"/>
    <w:rsid w:val="00C94BB0"/>
    <w:rsid w:val="00C956E3"/>
    <w:rsid w:val="00C9570E"/>
    <w:rsid w:val="00C95D4C"/>
    <w:rsid w:val="00C9637F"/>
    <w:rsid w:val="00C963AB"/>
    <w:rsid w:val="00C96ADF"/>
    <w:rsid w:val="00C96D86"/>
    <w:rsid w:val="00C9708A"/>
    <w:rsid w:val="00C979C0"/>
    <w:rsid w:val="00C97E16"/>
    <w:rsid w:val="00CA15F3"/>
    <w:rsid w:val="00CA184C"/>
    <w:rsid w:val="00CA2435"/>
    <w:rsid w:val="00CA259B"/>
    <w:rsid w:val="00CA2687"/>
    <w:rsid w:val="00CA2A0D"/>
    <w:rsid w:val="00CA3019"/>
    <w:rsid w:val="00CA344A"/>
    <w:rsid w:val="00CA4068"/>
    <w:rsid w:val="00CA67F4"/>
    <w:rsid w:val="00CA6FF5"/>
    <w:rsid w:val="00CA7198"/>
    <w:rsid w:val="00CB0222"/>
    <w:rsid w:val="00CB0261"/>
    <w:rsid w:val="00CB0963"/>
    <w:rsid w:val="00CB2444"/>
    <w:rsid w:val="00CB3167"/>
    <w:rsid w:val="00CB3760"/>
    <w:rsid w:val="00CB37F8"/>
    <w:rsid w:val="00CB4EB0"/>
    <w:rsid w:val="00CB5199"/>
    <w:rsid w:val="00CB6A7C"/>
    <w:rsid w:val="00CB6BFF"/>
    <w:rsid w:val="00CB7DC3"/>
    <w:rsid w:val="00CB7E0E"/>
    <w:rsid w:val="00CC0CAD"/>
    <w:rsid w:val="00CC0D56"/>
    <w:rsid w:val="00CC100C"/>
    <w:rsid w:val="00CC29A9"/>
    <w:rsid w:val="00CC3DC5"/>
    <w:rsid w:val="00CC44F7"/>
    <w:rsid w:val="00CC5BE1"/>
    <w:rsid w:val="00CC73CA"/>
    <w:rsid w:val="00CC75A2"/>
    <w:rsid w:val="00CC7A18"/>
    <w:rsid w:val="00CD0E2F"/>
    <w:rsid w:val="00CD175A"/>
    <w:rsid w:val="00CD1D49"/>
    <w:rsid w:val="00CD2F20"/>
    <w:rsid w:val="00CD34E9"/>
    <w:rsid w:val="00CD4F02"/>
    <w:rsid w:val="00CD53F2"/>
    <w:rsid w:val="00CD6225"/>
    <w:rsid w:val="00CD6B20"/>
    <w:rsid w:val="00CD77E2"/>
    <w:rsid w:val="00CE06CB"/>
    <w:rsid w:val="00CE0C16"/>
    <w:rsid w:val="00CE1339"/>
    <w:rsid w:val="00CE150E"/>
    <w:rsid w:val="00CE171A"/>
    <w:rsid w:val="00CE1A57"/>
    <w:rsid w:val="00CE1B98"/>
    <w:rsid w:val="00CE4074"/>
    <w:rsid w:val="00CE4DA0"/>
    <w:rsid w:val="00CE61CC"/>
    <w:rsid w:val="00CE61D4"/>
    <w:rsid w:val="00CE64C1"/>
    <w:rsid w:val="00CE6E42"/>
    <w:rsid w:val="00CE791B"/>
    <w:rsid w:val="00CE7E45"/>
    <w:rsid w:val="00CE7EF2"/>
    <w:rsid w:val="00CF20B7"/>
    <w:rsid w:val="00CF283B"/>
    <w:rsid w:val="00CF2914"/>
    <w:rsid w:val="00CF2D0F"/>
    <w:rsid w:val="00CF3194"/>
    <w:rsid w:val="00CF4F4B"/>
    <w:rsid w:val="00CF5477"/>
    <w:rsid w:val="00CF60A3"/>
    <w:rsid w:val="00CF6692"/>
    <w:rsid w:val="00CF6C67"/>
    <w:rsid w:val="00CF7441"/>
    <w:rsid w:val="00D003C0"/>
    <w:rsid w:val="00D00D16"/>
    <w:rsid w:val="00D01636"/>
    <w:rsid w:val="00D01EC7"/>
    <w:rsid w:val="00D0303B"/>
    <w:rsid w:val="00D03C6C"/>
    <w:rsid w:val="00D04421"/>
    <w:rsid w:val="00D046DF"/>
    <w:rsid w:val="00D04760"/>
    <w:rsid w:val="00D04A95"/>
    <w:rsid w:val="00D04CBB"/>
    <w:rsid w:val="00D05008"/>
    <w:rsid w:val="00D05AE7"/>
    <w:rsid w:val="00D05EEF"/>
    <w:rsid w:val="00D06288"/>
    <w:rsid w:val="00D068C7"/>
    <w:rsid w:val="00D06ABC"/>
    <w:rsid w:val="00D06FDF"/>
    <w:rsid w:val="00D07D1C"/>
    <w:rsid w:val="00D07E59"/>
    <w:rsid w:val="00D10336"/>
    <w:rsid w:val="00D105F8"/>
    <w:rsid w:val="00D113E5"/>
    <w:rsid w:val="00D11469"/>
    <w:rsid w:val="00D12589"/>
    <w:rsid w:val="00D128A4"/>
    <w:rsid w:val="00D12D38"/>
    <w:rsid w:val="00D147C8"/>
    <w:rsid w:val="00D14E7A"/>
    <w:rsid w:val="00D15131"/>
    <w:rsid w:val="00D168F0"/>
    <w:rsid w:val="00D16CA6"/>
    <w:rsid w:val="00D16D04"/>
    <w:rsid w:val="00D16FA2"/>
    <w:rsid w:val="00D178CE"/>
    <w:rsid w:val="00D20068"/>
    <w:rsid w:val="00D20954"/>
    <w:rsid w:val="00D20ADE"/>
    <w:rsid w:val="00D21C39"/>
    <w:rsid w:val="00D21FC6"/>
    <w:rsid w:val="00D2243A"/>
    <w:rsid w:val="00D239E4"/>
    <w:rsid w:val="00D24A3B"/>
    <w:rsid w:val="00D25064"/>
    <w:rsid w:val="00D25DAC"/>
    <w:rsid w:val="00D26E3E"/>
    <w:rsid w:val="00D2784F"/>
    <w:rsid w:val="00D279FE"/>
    <w:rsid w:val="00D301EF"/>
    <w:rsid w:val="00D3081F"/>
    <w:rsid w:val="00D30B55"/>
    <w:rsid w:val="00D31828"/>
    <w:rsid w:val="00D3211A"/>
    <w:rsid w:val="00D3305D"/>
    <w:rsid w:val="00D33393"/>
    <w:rsid w:val="00D338F8"/>
    <w:rsid w:val="00D33D36"/>
    <w:rsid w:val="00D340A3"/>
    <w:rsid w:val="00D344CD"/>
    <w:rsid w:val="00D34D94"/>
    <w:rsid w:val="00D34D99"/>
    <w:rsid w:val="00D375FD"/>
    <w:rsid w:val="00D4000E"/>
    <w:rsid w:val="00D405D0"/>
    <w:rsid w:val="00D409E2"/>
    <w:rsid w:val="00D41BA0"/>
    <w:rsid w:val="00D427B7"/>
    <w:rsid w:val="00D427D7"/>
    <w:rsid w:val="00D42DAC"/>
    <w:rsid w:val="00D42DD1"/>
    <w:rsid w:val="00D44903"/>
    <w:rsid w:val="00D44E62"/>
    <w:rsid w:val="00D45443"/>
    <w:rsid w:val="00D46B58"/>
    <w:rsid w:val="00D46DB9"/>
    <w:rsid w:val="00D474CD"/>
    <w:rsid w:val="00D51570"/>
    <w:rsid w:val="00D51C4A"/>
    <w:rsid w:val="00D52774"/>
    <w:rsid w:val="00D53409"/>
    <w:rsid w:val="00D534BA"/>
    <w:rsid w:val="00D53618"/>
    <w:rsid w:val="00D546E2"/>
    <w:rsid w:val="00D5499C"/>
    <w:rsid w:val="00D550C2"/>
    <w:rsid w:val="00D556AD"/>
    <w:rsid w:val="00D56469"/>
    <w:rsid w:val="00D5662E"/>
    <w:rsid w:val="00D56BE1"/>
    <w:rsid w:val="00D57B29"/>
    <w:rsid w:val="00D6015F"/>
    <w:rsid w:val="00D60381"/>
    <w:rsid w:val="00D60A71"/>
    <w:rsid w:val="00D60AF6"/>
    <w:rsid w:val="00D60E07"/>
    <w:rsid w:val="00D61476"/>
    <w:rsid w:val="00D616DE"/>
    <w:rsid w:val="00D6188A"/>
    <w:rsid w:val="00D62201"/>
    <w:rsid w:val="00D6235A"/>
    <w:rsid w:val="00D62533"/>
    <w:rsid w:val="00D62AC9"/>
    <w:rsid w:val="00D6304B"/>
    <w:rsid w:val="00D63458"/>
    <w:rsid w:val="00D639BF"/>
    <w:rsid w:val="00D651D1"/>
    <w:rsid w:val="00D659E3"/>
    <w:rsid w:val="00D70311"/>
    <w:rsid w:val="00D717BB"/>
    <w:rsid w:val="00D7226B"/>
    <w:rsid w:val="00D72707"/>
    <w:rsid w:val="00D74168"/>
    <w:rsid w:val="00D74353"/>
    <w:rsid w:val="00D75A9C"/>
    <w:rsid w:val="00D761B6"/>
    <w:rsid w:val="00D7655D"/>
    <w:rsid w:val="00D76CD9"/>
    <w:rsid w:val="00D77C6B"/>
    <w:rsid w:val="00D77EBF"/>
    <w:rsid w:val="00D8084D"/>
    <w:rsid w:val="00D80C3B"/>
    <w:rsid w:val="00D810AD"/>
    <w:rsid w:val="00D812A4"/>
    <w:rsid w:val="00D812FB"/>
    <w:rsid w:val="00D81EBB"/>
    <w:rsid w:val="00D829C8"/>
    <w:rsid w:val="00D82DE5"/>
    <w:rsid w:val="00D82F44"/>
    <w:rsid w:val="00D83567"/>
    <w:rsid w:val="00D8410E"/>
    <w:rsid w:val="00D8578C"/>
    <w:rsid w:val="00D871BD"/>
    <w:rsid w:val="00D87855"/>
    <w:rsid w:val="00D87917"/>
    <w:rsid w:val="00D905C9"/>
    <w:rsid w:val="00D90871"/>
    <w:rsid w:val="00D90D5D"/>
    <w:rsid w:val="00D90E23"/>
    <w:rsid w:val="00D9155F"/>
    <w:rsid w:val="00D92745"/>
    <w:rsid w:val="00D92D3E"/>
    <w:rsid w:val="00D93724"/>
    <w:rsid w:val="00D93BA4"/>
    <w:rsid w:val="00D9403F"/>
    <w:rsid w:val="00D950C9"/>
    <w:rsid w:val="00D955FB"/>
    <w:rsid w:val="00D959B4"/>
    <w:rsid w:val="00D970D5"/>
    <w:rsid w:val="00D97293"/>
    <w:rsid w:val="00D97DDF"/>
    <w:rsid w:val="00DA0531"/>
    <w:rsid w:val="00DA054D"/>
    <w:rsid w:val="00DA0D7D"/>
    <w:rsid w:val="00DA44DE"/>
    <w:rsid w:val="00DA4B7A"/>
    <w:rsid w:val="00DA60FB"/>
    <w:rsid w:val="00DA750B"/>
    <w:rsid w:val="00DB013F"/>
    <w:rsid w:val="00DB0780"/>
    <w:rsid w:val="00DB0993"/>
    <w:rsid w:val="00DB10D2"/>
    <w:rsid w:val="00DB1CB3"/>
    <w:rsid w:val="00DB27F0"/>
    <w:rsid w:val="00DB41DB"/>
    <w:rsid w:val="00DB4323"/>
    <w:rsid w:val="00DB594B"/>
    <w:rsid w:val="00DB5A21"/>
    <w:rsid w:val="00DB620A"/>
    <w:rsid w:val="00DB647B"/>
    <w:rsid w:val="00DB6EC7"/>
    <w:rsid w:val="00DB7F0B"/>
    <w:rsid w:val="00DC0427"/>
    <w:rsid w:val="00DC04A4"/>
    <w:rsid w:val="00DC1851"/>
    <w:rsid w:val="00DC2ADC"/>
    <w:rsid w:val="00DC3832"/>
    <w:rsid w:val="00DC3B09"/>
    <w:rsid w:val="00DC51F1"/>
    <w:rsid w:val="00DC5DFC"/>
    <w:rsid w:val="00DC5F98"/>
    <w:rsid w:val="00DC65FB"/>
    <w:rsid w:val="00DC711D"/>
    <w:rsid w:val="00DC7638"/>
    <w:rsid w:val="00DC7A51"/>
    <w:rsid w:val="00DD0A58"/>
    <w:rsid w:val="00DD142F"/>
    <w:rsid w:val="00DD1A5F"/>
    <w:rsid w:val="00DD1BB1"/>
    <w:rsid w:val="00DD1DDB"/>
    <w:rsid w:val="00DD2EA2"/>
    <w:rsid w:val="00DD391C"/>
    <w:rsid w:val="00DD3B1E"/>
    <w:rsid w:val="00DD5933"/>
    <w:rsid w:val="00DD5C85"/>
    <w:rsid w:val="00DD615F"/>
    <w:rsid w:val="00DD61CF"/>
    <w:rsid w:val="00DD72D6"/>
    <w:rsid w:val="00DD784D"/>
    <w:rsid w:val="00DE06B2"/>
    <w:rsid w:val="00DE12FF"/>
    <w:rsid w:val="00DE1460"/>
    <w:rsid w:val="00DE1695"/>
    <w:rsid w:val="00DE28DB"/>
    <w:rsid w:val="00DE2A1C"/>
    <w:rsid w:val="00DE2D59"/>
    <w:rsid w:val="00DE5B5F"/>
    <w:rsid w:val="00DE7300"/>
    <w:rsid w:val="00DE7E1C"/>
    <w:rsid w:val="00DF0689"/>
    <w:rsid w:val="00DF0A4F"/>
    <w:rsid w:val="00DF1028"/>
    <w:rsid w:val="00DF11EC"/>
    <w:rsid w:val="00DF1ED8"/>
    <w:rsid w:val="00DF30D6"/>
    <w:rsid w:val="00DF5727"/>
    <w:rsid w:val="00DF614E"/>
    <w:rsid w:val="00DF72BA"/>
    <w:rsid w:val="00DF7F2E"/>
    <w:rsid w:val="00E0065D"/>
    <w:rsid w:val="00E00696"/>
    <w:rsid w:val="00E00B55"/>
    <w:rsid w:val="00E00E0E"/>
    <w:rsid w:val="00E027E6"/>
    <w:rsid w:val="00E028E3"/>
    <w:rsid w:val="00E02956"/>
    <w:rsid w:val="00E034A7"/>
    <w:rsid w:val="00E03651"/>
    <w:rsid w:val="00E036AD"/>
    <w:rsid w:val="00E03807"/>
    <w:rsid w:val="00E03808"/>
    <w:rsid w:val="00E03E2C"/>
    <w:rsid w:val="00E04AEE"/>
    <w:rsid w:val="00E04DA3"/>
    <w:rsid w:val="00E04E63"/>
    <w:rsid w:val="00E060C2"/>
    <w:rsid w:val="00E0614F"/>
    <w:rsid w:val="00E06324"/>
    <w:rsid w:val="00E072E2"/>
    <w:rsid w:val="00E07619"/>
    <w:rsid w:val="00E07937"/>
    <w:rsid w:val="00E07AFE"/>
    <w:rsid w:val="00E07B81"/>
    <w:rsid w:val="00E10AFD"/>
    <w:rsid w:val="00E10B58"/>
    <w:rsid w:val="00E10B6D"/>
    <w:rsid w:val="00E115CF"/>
    <w:rsid w:val="00E128C4"/>
    <w:rsid w:val="00E12B11"/>
    <w:rsid w:val="00E12FB0"/>
    <w:rsid w:val="00E1314B"/>
    <w:rsid w:val="00E13C3C"/>
    <w:rsid w:val="00E143A2"/>
    <w:rsid w:val="00E144E8"/>
    <w:rsid w:val="00E14814"/>
    <w:rsid w:val="00E1496E"/>
    <w:rsid w:val="00E1591B"/>
    <w:rsid w:val="00E15F37"/>
    <w:rsid w:val="00E1668E"/>
    <w:rsid w:val="00E16A50"/>
    <w:rsid w:val="00E17579"/>
    <w:rsid w:val="00E17587"/>
    <w:rsid w:val="00E17B3B"/>
    <w:rsid w:val="00E17E15"/>
    <w:rsid w:val="00E20090"/>
    <w:rsid w:val="00E20162"/>
    <w:rsid w:val="00E2124F"/>
    <w:rsid w:val="00E218DD"/>
    <w:rsid w:val="00E2205A"/>
    <w:rsid w:val="00E22301"/>
    <w:rsid w:val="00E23D70"/>
    <w:rsid w:val="00E24376"/>
    <w:rsid w:val="00E24389"/>
    <w:rsid w:val="00E2454D"/>
    <w:rsid w:val="00E249D5"/>
    <w:rsid w:val="00E25017"/>
    <w:rsid w:val="00E25F62"/>
    <w:rsid w:val="00E266C6"/>
    <w:rsid w:val="00E26CA4"/>
    <w:rsid w:val="00E26F73"/>
    <w:rsid w:val="00E27967"/>
    <w:rsid w:val="00E27B45"/>
    <w:rsid w:val="00E30A34"/>
    <w:rsid w:val="00E30F48"/>
    <w:rsid w:val="00E31586"/>
    <w:rsid w:val="00E31C16"/>
    <w:rsid w:val="00E32B99"/>
    <w:rsid w:val="00E33188"/>
    <w:rsid w:val="00E33C68"/>
    <w:rsid w:val="00E34655"/>
    <w:rsid w:val="00E34E9D"/>
    <w:rsid w:val="00E34EEB"/>
    <w:rsid w:val="00E35235"/>
    <w:rsid w:val="00E356EC"/>
    <w:rsid w:val="00E35AE1"/>
    <w:rsid w:val="00E3687C"/>
    <w:rsid w:val="00E36F6C"/>
    <w:rsid w:val="00E37043"/>
    <w:rsid w:val="00E403AE"/>
    <w:rsid w:val="00E406F9"/>
    <w:rsid w:val="00E40B71"/>
    <w:rsid w:val="00E40D5A"/>
    <w:rsid w:val="00E41980"/>
    <w:rsid w:val="00E41AD6"/>
    <w:rsid w:val="00E42396"/>
    <w:rsid w:val="00E431E5"/>
    <w:rsid w:val="00E4320F"/>
    <w:rsid w:val="00E433BF"/>
    <w:rsid w:val="00E43D88"/>
    <w:rsid w:val="00E440EA"/>
    <w:rsid w:val="00E447BC"/>
    <w:rsid w:val="00E44EB9"/>
    <w:rsid w:val="00E45A42"/>
    <w:rsid w:val="00E45AB9"/>
    <w:rsid w:val="00E45BDC"/>
    <w:rsid w:val="00E460B7"/>
    <w:rsid w:val="00E461C6"/>
    <w:rsid w:val="00E46358"/>
    <w:rsid w:val="00E46838"/>
    <w:rsid w:val="00E46EB3"/>
    <w:rsid w:val="00E471DC"/>
    <w:rsid w:val="00E5047C"/>
    <w:rsid w:val="00E50EB4"/>
    <w:rsid w:val="00E510A0"/>
    <w:rsid w:val="00E51727"/>
    <w:rsid w:val="00E51F09"/>
    <w:rsid w:val="00E521FD"/>
    <w:rsid w:val="00E5239B"/>
    <w:rsid w:val="00E53057"/>
    <w:rsid w:val="00E532FC"/>
    <w:rsid w:val="00E532FD"/>
    <w:rsid w:val="00E54281"/>
    <w:rsid w:val="00E5556E"/>
    <w:rsid w:val="00E558E8"/>
    <w:rsid w:val="00E559B4"/>
    <w:rsid w:val="00E55BB0"/>
    <w:rsid w:val="00E56269"/>
    <w:rsid w:val="00E5635D"/>
    <w:rsid w:val="00E56371"/>
    <w:rsid w:val="00E567B7"/>
    <w:rsid w:val="00E56E1E"/>
    <w:rsid w:val="00E57192"/>
    <w:rsid w:val="00E579B0"/>
    <w:rsid w:val="00E609E5"/>
    <w:rsid w:val="00E60F27"/>
    <w:rsid w:val="00E61B77"/>
    <w:rsid w:val="00E62C11"/>
    <w:rsid w:val="00E63AB8"/>
    <w:rsid w:val="00E63B8E"/>
    <w:rsid w:val="00E63C63"/>
    <w:rsid w:val="00E63F43"/>
    <w:rsid w:val="00E64D93"/>
    <w:rsid w:val="00E65EDB"/>
    <w:rsid w:val="00E6621B"/>
    <w:rsid w:val="00E66927"/>
    <w:rsid w:val="00E66C96"/>
    <w:rsid w:val="00E677B8"/>
    <w:rsid w:val="00E67E9E"/>
    <w:rsid w:val="00E67FA1"/>
    <w:rsid w:val="00E70150"/>
    <w:rsid w:val="00E704F3"/>
    <w:rsid w:val="00E705B9"/>
    <w:rsid w:val="00E70F48"/>
    <w:rsid w:val="00E7115E"/>
    <w:rsid w:val="00E719A5"/>
    <w:rsid w:val="00E71EE4"/>
    <w:rsid w:val="00E72F33"/>
    <w:rsid w:val="00E73132"/>
    <w:rsid w:val="00E737EC"/>
    <w:rsid w:val="00E7387D"/>
    <w:rsid w:val="00E73D53"/>
    <w:rsid w:val="00E7431E"/>
    <w:rsid w:val="00E743C3"/>
    <w:rsid w:val="00E74CDB"/>
    <w:rsid w:val="00E75111"/>
    <w:rsid w:val="00E756C7"/>
    <w:rsid w:val="00E75C78"/>
    <w:rsid w:val="00E76086"/>
    <w:rsid w:val="00E77296"/>
    <w:rsid w:val="00E7740E"/>
    <w:rsid w:val="00E774DF"/>
    <w:rsid w:val="00E776C4"/>
    <w:rsid w:val="00E77F9F"/>
    <w:rsid w:val="00E80936"/>
    <w:rsid w:val="00E8109A"/>
    <w:rsid w:val="00E81991"/>
    <w:rsid w:val="00E81E17"/>
    <w:rsid w:val="00E822D9"/>
    <w:rsid w:val="00E846A2"/>
    <w:rsid w:val="00E84B38"/>
    <w:rsid w:val="00E84EA9"/>
    <w:rsid w:val="00E85F23"/>
    <w:rsid w:val="00E872B9"/>
    <w:rsid w:val="00E87384"/>
    <w:rsid w:val="00E873F4"/>
    <w:rsid w:val="00E87527"/>
    <w:rsid w:val="00E87EF7"/>
    <w:rsid w:val="00E901B4"/>
    <w:rsid w:val="00E91E6D"/>
    <w:rsid w:val="00E93763"/>
    <w:rsid w:val="00E9455A"/>
    <w:rsid w:val="00E96C4C"/>
    <w:rsid w:val="00E975E4"/>
    <w:rsid w:val="00EA05FD"/>
    <w:rsid w:val="00EA096F"/>
    <w:rsid w:val="00EA0CCE"/>
    <w:rsid w:val="00EA2217"/>
    <w:rsid w:val="00EA2935"/>
    <w:rsid w:val="00EA2AAE"/>
    <w:rsid w:val="00EA2B03"/>
    <w:rsid w:val="00EA2EC0"/>
    <w:rsid w:val="00EA3269"/>
    <w:rsid w:val="00EA33CD"/>
    <w:rsid w:val="00EA427A"/>
    <w:rsid w:val="00EA45B6"/>
    <w:rsid w:val="00EA4EA8"/>
    <w:rsid w:val="00EA5745"/>
    <w:rsid w:val="00EA5B85"/>
    <w:rsid w:val="00EA5E53"/>
    <w:rsid w:val="00EA6A9D"/>
    <w:rsid w:val="00EA723B"/>
    <w:rsid w:val="00EB046C"/>
    <w:rsid w:val="00EB132D"/>
    <w:rsid w:val="00EB175A"/>
    <w:rsid w:val="00EB1CA2"/>
    <w:rsid w:val="00EB230B"/>
    <w:rsid w:val="00EB3C75"/>
    <w:rsid w:val="00EB495A"/>
    <w:rsid w:val="00EB5F3D"/>
    <w:rsid w:val="00EB6145"/>
    <w:rsid w:val="00EB632D"/>
    <w:rsid w:val="00EB6350"/>
    <w:rsid w:val="00EB687A"/>
    <w:rsid w:val="00EB7048"/>
    <w:rsid w:val="00EB714E"/>
    <w:rsid w:val="00EB71AE"/>
    <w:rsid w:val="00EB7D48"/>
    <w:rsid w:val="00EB7FB2"/>
    <w:rsid w:val="00EC001F"/>
    <w:rsid w:val="00EC011A"/>
    <w:rsid w:val="00EC0ADF"/>
    <w:rsid w:val="00EC1065"/>
    <w:rsid w:val="00EC10ED"/>
    <w:rsid w:val="00EC2F62"/>
    <w:rsid w:val="00EC3134"/>
    <w:rsid w:val="00EC422D"/>
    <w:rsid w:val="00EC49A9"/>
    <w:rsid w:val="00EC4ECE"/>
    <w:rsid w:val="00EC4FAC"/>
    <w:rsid w:val="00EC5A5A"/>
    <w:rsid w:val="00EC5E1B"/>
    <w:rsid w:val="00EC62EB"/>
    <w:rsid w:val="00EC634A"/>
    <w:rsid w:val="00EC65F2"/>
    <w:rsid w:val="00EC6888"/>
    <w:rsid w:val="00EC6AAC"/>
    <w:rsid w:val="00EC6E9F"/>
    <w:rsid w:val="00EC6F92"/>
    <w:rsid w:val="00EC7041"/>
    <w:rsid w:val="00EC72BE"/>
    <w:rsid w:val="00EC7AB4"/>
    <w:rsid w:val="00EC7DE9"/>
    <w:rsid w:val="00EC7EF7"/>
    <w:rsid w:val="00ED018D"/>
    <w:rsid w:val="00ED25ED"/>
    <w:rsid w:val="00ED26C3"/>
    <w:rsid w:val="00ED284F"/>
    <w:rsid w:val="00ED44F0"/>
    <w:rsid w:val="00ED457E"/>
    <w:rsid w:val="00ED4688"/>
    <w:rsid w:val="00ED4B33"/>
    <w:rsid w:val="00ED5993"/>
    <w:rsid w:val="00ED5D3F"/>
    <w:rsid w:val="00ED60DD"/>
    <w:rsid w:val="00ED64B1"/>
    <w:rsid w:val="00ED706D"/>
    <w:rsid w:val="00ED713F"/>
    <w:rsid w:val="00ED7538"/>
    <w:rsid w:val="00ED7C42"/>
    <w:rsid w:val="00ED7DD6"/>
    <w:rsid w:val="00EE060B"/>
    <w:rsid w:val="00EE15A1"/>
    <w:rsid w:val="00EE1633"/>
    <w:rsid w:val="00EE1737"/>
    <w:rsid w:val="00EE2A7C"/>
    <w:rsid w:val="00EE2C42"/>
    <w:rsid w:val="00EE341B"/>
    <w:rsid w:val="00EE351F"/>
    <w:rsid w:val="00EE3A4F"/>
    <w:rsid w:val="00EE3B3E"/>
    <w:rsid w:val="00EE4453"/>
    <w:rsid w:val="00EE4C35"/>
    <w:rsid w:val="00EE501B"/>
    <w:rsid w:val="00EE53F1"/>
    <w:rsid w:val="00EE5F01"/>
    <w:rsid w:val="00EE5FCE"/>
    <w:rsid w:val="00EE6BBD"/>
    <w:rsid w:val="00EE6E1E"/>
    <w:rsid w:val="00EE705F"/>
    <w:rsid w:val="00EE7AE3"/>
    <w:rsid w:val="00EF078A"/>
    <w:rsid w:val="00EF1462"/>
    <w:rsid w:val="00EF1B9E"/>
    <w:rsid w:val="00EF1D01"/>
    <w:rsid w:val="00EF32D3"/>
    <w:rsid w:val="00EF33D0"/>
    <w:rsid w:val="00EF3A13"/>
    <w:rsid w:val="00EF4CD5"/>
    <w:rsid w:val="00EF54FD"/>
    <w:rsid w:val="00EF61D0"/>
    <w:rsid w:val="00EF7169"/>
    <w:rsid w:val="00EF79EC"/>
    <w:rsid w:val="00EF7FD6"/>
    <w:rsid w:val="00F00455"/>
    <w:rsid w:val="00F02855"/>
    <w:rsid w:val="00F03B49"/>
    <w:rsid w:val="00F05D83"/>
    <w:rsid w:val="00F07F0D"/>
    <w:rsid w:val="00F102EC"/>
    <w:rsid w:val="00F10CB3"/>
    <w:rsid w:val="00F11355"/>
    <w:rsid w:val="00F11937"/>
    <w:rsid w:val="00F11D8B"/>
    <w:rsid w:val="00F12CE0"/>
    <w:rsid w:val="00F13112"/>
    <w:rsid w:val="00F134C6"/>
    <w:rsid w:val="00F1423F"/>
    <w:rsid w:val="00F1543D"/>
    <w:rsid w:val="00F16FE6"/>
    <w:rsid w:val="00F17643"/>
    <w:rsid w:val="00F17C2D"/>
    <w:rsid w:val="00F2096C"/>
    <w:rsid w:val="00F21594"/>
    <w:rsid w:val="00F215C7"/>
    <w:rsid w:val="00F21F48"/>
    <w:rsid w:val="00F2202A"/>
    <w:rsid w:val="00F2250B"/>
    <w:rsid w:val="00F22941"/>
    <w:rsid w:val="00F231C9"/>
    <w:rsid w:val="00F2357B"/>
    <w:rsid w:val="00F236BF"/>
    <w:rsid w:val="00F23881"/>
    <w:rsid w:val="00F238BD"/>
    <w:rsid w:val="00F24992"/>
    <w:rsid w:val="00F2531F"/>
    <w:rsid w:val="00F25A66"/>
    <w:rsid w:val="00F26BB9"/>
    <w:rsid w:val="00F27E63"/>
    <w:rsid w:val="00F309D0"/>
    <w:rsid w:val="00F30B55"/>
    <w:rsid w:val="00F30CBD"/>
    <w:rsid w:val="00F30CDD"/>
    <w:rsid w:val="00F31BE2"/>
    <w:rsid w:val="00F3276E"/>
    <w:rsid w:val="00F32F2F"/>
    <w:rsid w:val="00F33F3F"/>
    <w:rsid w:val="00F35BDD"/>
    <w:rsid w:val="00F35EF0"/>
    <w:rsid w:val="00F36510"/>
    <w:rsid w:val="00F36B59"/>
    <w:rsid w:val="00F377EB"/>
    <w:rsid w:val="00F3781F"/>
    <w:rsid w:val="00F403FD"/>
    <w:rsid w:val="00F4125A"/>
    <w:rsid w:val="00F41E72"/>
    <w:rsid w:val="00F41E8B"/>
    <w:rsid w:val="00F43177"/>
    <w:rsid w:val="00F4385C"/>
    <w:rsid w:val="00F43AF8"/>
    <w:rsid w:val="00F43CF5"/>
    <w:rsid w:val="00F43DF6"/>
    <w:rsid w:val="00F443E1"/>
    <w:rsid w:val="00F456DF"/>
    <w:rsid w:val="00F45912"/>
    <w:rsid w:val="00F45BDF"/>
    <w:rsid w:val="00F46409"/>
    <w:rsid w:val="00F46CA7"/>
    <w:rsid w:val="00F46E39"/>
    <w:rsid w:val="00F47461"/>
    <w:rsid w:val="00F476CF"/>
    <w:rsid w:val="00F47B84"/>
    <w:rsid w:val="00F502BF"/>
    <w:rsid w:val="00F50300"/>
    <w:rsid w:val="00F51236"/>
    <w:rsid w:val="00F51926"/>
    <w:rsid w:val="00F5243E"/>
    <w:rsid w:val="00F52739"/>
    <w:rsid w:val="00F528AB"/>
    <w:rsid w:val="00F52AC1"/>
    <w:rsid w:val="00F5414B"/>
    <w:rsid w:val="00F541E8"/>
    <w:rsid w:val="00F54588"/>
    <w:rsid w:val="00F553BB"/>
    <w:rsid w:val="00F554FF"/>
    <w:rsid w:val="00F556FB"/>
    <w:rsid w:val="00F56E39"/>
    <w:rsid w:val="00F5732D"/>
    <w:rsid w:val="00F574BC"/>
    <w:rsid w:val="00F604CC"/>
    <w:rsid w:val="00F608CA"/>
    <w:rsid w:val="00F60B2C"/>
    <w:rsid w:val="00F60CEA"/>
    <w:rsid w:val="00F623E9"/>
    <w:rsid w:val="00F6256E"/>
    <w:rsid w:val="00F62D0A"/>
    <w:rsid w:val="00F62DDC"/>
    <w:rsid w:val="00F636A6"/>
    <w:rsid w:val="00F637FB"/>
    <w:rsid w:val="00F63821"/>
    <w:rsid w:val="00F638DC"/>
    <w:rsid w:val="00F63951"/>
    <w:rsid w:val="00F63C86"/>
    <w:rsid w:val="00F6452D"/>
    <w:rsid w:val="00F64823"/>
    <w:rsid w:val="00F64F26"/>
    <w:rsid w:val="00F65120"/>
    <w:rsid w:val="00F65FB9"/>
    <w:rsid w:val="00F6692A"/>
    <w:rsid w:val="00F67026"/>
    <w:rsid w:val="00F678B5"/>
    <w:rsid w:val="00F702D1"/>
    <w:rsid w:val="00F70981"/>
    <w:rsid w:val="00F71392"/>
    <w:rsid w:val="00F71611"/>
    <w:rsid w:val="00F71A02"/>
    <w:rsid w:val="00F72018"/>
    <w:rsid w:val="00F72628"/>
    <w:rsid w:val="00F72D10"/>
    <w:rsid w:val="00F7320F"/>
    <w:rsid w:val="00F73288"/>
    <w:rsid w:val="00F766BE"/>
    <w:rsid w:val="00F7795B"/>
    <w:rsid w:val="00F77EB9"/>
    <w:rsid w:val="00F80635"/>
    <w:rsid w:val="00F80856"/>
    <w:rsid w:val="00F80CA2"/>
    <w:rsid w:val="00F80F4E"/>
    <w:rsid w:val="00F81032"/>
    <w:rsid w:val="00F8115F"/>
    <w:rsid w:val="00F815D1"/>
    <w:rsid w:val="00F8188B"/>
    <w:rsid w:val="00F81CA3"/>
    <w:rsid w:val="00F81E11"/>
    <w:rsid w:val="00F81E7E"/>
    <w:rsid w:val="00F81E88"/>
    <w:rsid w:val="00F81F0F"/>
    <w:rsid w:val="00F825F4"/>
    <w:rsid w:val="00F826B3"/>
    <w:rsid w:val="00F835E1"/>
    <w:rsid w:val="00F838DF"/>
    <w:rsid w:val="00F84066"/>
    <w:rsid w:val="00F8540D"/>
    <w:rsid w:val="00F8591F"/>
    <w:rsid w:val="00F859C0"/>
    <w:rsid w:val="00F85F5C"/>
    <w:rsid w:val="00F865EB"/>
    <w:rsid w:val="00F866F9"/>
    <w:rsid w:val="00F87623"/>
    <w:rsid w:val="00F901AB"/>
    <w:rsid w:val="00F90EF9"/>
    <w:rsid w:val="00F91E18"/>
    <w:rsid w:val="00F925C1"/>
    <w:rsid w:val="00F928E0"/>
    <w:rsid w:val="00F92AA1"/>
    <w:rsid w:val="00F932DE"/>
    <w:rsid w:val="00F94BB0"/>
    <w:rsid w:val="00F963DD"/>
    <w:rsid w:val="00F9641A"/>
    <w:rsid w:val="00F97004"/>
    <w:rsid w:val="00F97374"/>
    <w:rsid w:val="00F97675"/>
    <w:rsid w:val="00FA0446"/>
    <w:rsid w:val="00FA067D"/>
    <w:rsid w:val="00FA132A"/>
    <w:rsid w:val="00FA1609"/>
    <w:rsid w:val="00FA1982"/>
    <w:rsid w:val="00FA1A3A"/>
    <w:rsid w:val="00FA2045"/>
    <w:rsid w:val="00FA2204"/>
    <w:rsid w:val="00FA4821"/>
    <w:rsid w:val="00FA498B"/>
    <w:rsid w:val="00FA6709"/>
    <w:rsid w:val="00FA6EFC"/>
    <w:rsid w:val="00FA7767"/>
    <w:rsid w:val="00FA7A66"/>
    <w:rsid w:val="00FA7FCA"/>
    <w:rsid w:val="00FB097E"/>
    <w:rsid w:val="00FB1355"/>
    <w:rsid w:val="00FB15AF"/>
    <w:rsid w:val="00FB18F8"/>
    <w:rsid w:val="00FB1AA9"/>
    <w:rsid w:val="00FB21CD"/>
    <w:rsid w:val="00FB2A4C"/>
    <w:rsid w:val="00FB341C"/>
    <w:rsid w:val="00FB365C"/>
    <w:rsid w:val="00FB3B36"/>
    <w:rsid w:val="00FB4B5A"/>
    <w:rsid w:val="00FB4BBE"/>
    <w:rsid w:val="00FB5963"/>
    <w:rsid w:val="00FB5BC6"/>
    <w:rsid w:val="00FB5DAA"/>
    <w:rsid w:val="00FB6335"/>
    <w:rsid w:val="00FB65ED"/>
    <w:rsid w:val="00FB6E62"/>
    <w:rsid w:val="00FB738E"/>
    <w:rsid w:val="00FB744B"/>
    <w:rsid w:val="00FC04B9"/>
    <w:rsid w:val="00FC0A07"/>
    <w:rsid w:val="00FC0CC7"/>
    <w:rsid w:val="00FC161A"/>
    <w:rsid w:val="00FC1978"/>
    <w:rsid w:val="00FC23D5"/>
    <w:rsid w:val="00FC263C"/>
    <w:rsid w:val="00FC2770"/>
    <w:rsid w:val="00FC2C2D"/>
    <w:rsid w:val="00FC30CB"/>
    <w:rsid w:val="00FC32F0"/>
    <w:rsid w:val="00FC352B"/>
    <w:rsid w:val="00FC3AC1"/>
    <w:rsid w:val="00FC4337"/>
    <w:rsid w:val="00FC43E9"/>
    <w:rsid w:val="00FC4C1A"/>
    <w:rsid w:val="00FC51A8"/>
    <w:rsid w:val="00FC628F"/>
    <w:rsid w:val="00FC6468"/>
    <w:rsid w:val="00FC6B5E"/>
    <w:rsid w:val="00FC6C3E"/>
    <w:rsid w:val="00FC6D49"/>
    <w:rsid w:val="00FC6EF6"/>
    <w:rsid w:val="00FC7B03"/>
    <w:rsid w:val="00FD09AC"/>
    <w:rsid w:val="00FD13E3"/>
    <w:rsid w:val="00FD22EA"/>
    <w:rsid w:val="00FD2D76"/>
    <w:rsid w:val="00FD34E0"/>
    <w:rsid w:val="00FD4922"/>
    <w:rsid w:val="00FD4E56"/>
    <w:rsid w:val="00FD585A"/>
    <w:rsid w:val="00FD5BCF"/>
    <w:rsid w:val="00FD6107"/>
    <w:rsid w:val="00FD6461"/>
    <w:rsid w:val="00FD6576"/>
    <w:rsid w:val="00FD79D2"/>
    <w:rsid w:val="00FE0281"/>
    <w:rsid w:val="00FE0A83"/>
    <w:rsid w:val="00FE0AE5"/>
    <w:rsid w:val="00FE10D8"/>
    <w:rsid w:val="00FE26C0"/>
    <w:rsid w:val="00FE3E6A"/>
    <w:rsid w:val="00FE7083"/>
    <w:rsid w:val="00FE714B"/>
    <w:rsid w:val="00FE7B74"/>
    <w:rsid w:val="00FF019F"/>
    <w:rsid w:val="00FF022B"/>
    <w:rsid w:val="00FF0325"/>
    <w:rsid w:val="00FF137F"/>
    <w:rsid w:val="00FF1633"/>
    <w:rsid w:val="00FF1B2A"/>
    <w:rsid w:val="00FF1DBD"/>
    <w:rsid w:val="00FF2160"/>
    <w:rsid w:val="00FF2656"/>
    <w:rsid w:val="00FF27C7"/>
    <w:rsid w:val="00FF2E31"/>
    <w:rsid w:val="00FF30DE"/>
    <w:rsid w:val="00FF445A"/>
    <w:rsid w:val="00FF4AD4"/>
    <w:rsid w:val="00FF5A6D"/>
    <w:rsid w:val="00FF644B"/>
    <w:rsid w:val="00FF6B9E"/>
    <w:rsid w:val="00FF6DE0"/>
    <w:rsid w:val="00FF6DED"/>
    <w:rsid w:val="00FF767E"/>
    <w:rsid w:val="0103A064"/>
    <w:rsid w:val="011C3AD8"/>
    <w:rsid w:val="012DB318"/>
    <w:rsid w:val="0133D927"/>
    <w:rsid w:val="03C87102"/>
    <w:rsid w:val="03E55D85"/>
    <w:rsid w:val="043D6144"/>
    <w:rsid w:val="04B8A00B"/>
    <w:rsid w:val="04CAD7FC"/>
    <w:rsid w:val="051D513B"/>
    <w:rsid w:val="0559C225"/>
    <w:rsid w:val="05615CB4"/>
    <w:rsid w:val="059FFAAF"/>
    <w:rsid w:val="05F1C4A2"/>
    <w:rsid w:val="0686876B"/>
    <w:rsid w:val="06A665EF"/>
    <w:rsid w:val="07F6F974"/>
    <w:rsid w:val="0867C933"/>
    <w:rsid w:val="09D7B94E"/>
    <w:rsid w:val="0AC7D637"/>
    <w:rsid w:val="0B05B728"/>
    <w:rsid w:val="0C354622"/>
    <w:rsid w:val="0D3D9AD2"/>
    <w:rsid w:val="0DB9AF76"/>
    <w:rsid w:val="0E411604"/>
    <w:rsid w:val="0EA662B6"/>
    <w:rsid w:val="1051ABE8"/>
    <w:rsid w:val="12CA7936"/>
    <w:rsid w:val="12CD99E9"/>
    <w:rsid w:val="13025732"/>
    <w:rsid w:val="138EC047"/>
    <w:rsid w:val="146413F0"/>
    <w:rsid w:val="1495E5CC"/>
    <w:rsid w:val="14C299A2"/>
    <w:rsid w:val="14E1159F"/>
    <w:rsid w:val="150232AD"/>
    <w:rsid w:val="152CAA61"/>
    <w:rsid w:val="17237ABE"/>
    <w:rsid w:val="1755A76F"/>
    <w:rsid w:val="17758E36"/>
    <w:rsid w:val="17C85C55"/>
    <w:rsid w:val="185CEC3C"/>
    <w:rsid w:val="18D5E36A"/>
    <w:rsid w:val="19196742"/>
    <w:rsid w:val="1920D77F"/>
    <w:rsid w:val="19613DC8"/>
    <w:rsid w:val="1A82C82A"/>
    <w:rsid w:val="1AC3E020"/>
    <w:rsid w:val="1AEE7A2C"/>
    <w:rsid w:val="1AF3768A"/>
    <w:rsid w:val="1AF4C47E"/>
    <w:rsid w:val="1B2EB8B4"/>
    <w:rsid w:val="1BB033B5"/>
    <w:rsid w:val="1C093029"/>
    <w:rsid w:val="1C478012"/>
    <w:rsid w:val="1C8BFC75"/>
    <w:rsid w:val="1CF7C0EF"/>
    <w:rsid w:val="1D19E755"/>
    <w:rsid w:val="1D66C831"/>
    <w:rsid w:val="1DACCB9F"/>
    <w:rsid w:val="1DDE5E67"/>
    <w:rsid w:val="1DFAD9A6"/>
    <w:rsid w:val="1E2A5AE1"/>
    <w:rsid w:val="1E365B0B"/>
    <w:rsid w:val="1E802B6A"/>
    <w:rsid w:val="1E9B0B32"/>
    <w:rsid w:val="1F53781B"/>
    <w:rsid w:val="2176693B"/>
    <w:rsid w:val="22FF3315"/>
    <w:rsid w:val="234D2CCC"/>
    <w:rsid w:val="23EA9919"/>
    <w:rsid w:val="24ECDB44"/>
    <w:rsid w:val="25C28A91"/>
    <w:rsid w:val="263F528A"/>
    <w:rsid w:val="267AABB6"/>
    <w:rsid w:val="27885884"/>
    <w:rsid w:val="27A571FF"/>
    <w:rsid w:val="27AF2C20"/>
    <w:rsid w:val="28D4F7DD"/>
    <w:rsid w:val="293079EC"/>
    <w:rsid w:val="296E036F"/>
    <w:rsid w:val="2A45C099"/>
    <w:rsid w:val="2A54BFA8"/>
    <w:rsid w:val="2AF073E8"/>
    <w:rsid w:val="2AF5D212"/>
    <w:rsid w:val="2B65C80D"/>
    <w:rsid w:val="2BF399DE"/>
    <w:rsid w:val="2C73ABE0"/>
    <w:rsid w:val="2CAB5BDB"/>
    <w:rsid w:val="2CCF8222"/>
    <w:rsid w:val="2D0F0766"/>
    <w:rsid w:val="2DD41DA3"/>
    <w:rsid w:val="2E6C022B"/>
    <w:rsid w:val="2F02BA7A"/>
    <w:rsid w:val="2F23CDFA"/>
    <w:rsid w:val="2F6FC303"/>
    <w:rsid w:val="2F9711EE"/>
    <w:rsid w:val="2FFD7295"/>
    <w:rsid w:val="30063AD8"/>
    <w:rsid w:val="30AB2535"/>
    <w:rsid w:val="3142E1DF"/>
    <w:rsid w:val="314C5D1E"/>
    <w:rsid w:val="31547C34"/>
    <w:rsid w:val="317C4E90"/>
    <w:rsid w:val="32324826"/>
    <w:rsid w:val="32A56265"/>
    <w:rsid w:val="331231E5"/>
    <w:rsid w:val="331D3C15"/>
    <w:rsid w:val="33EDBAAE"/>
    <w:rsid w:val="3461B347"/>
    <w:rsid w:val="34F72AF4"/>
    <w:rsid w:val="35854D67"/>
    <w:rsid w:val="35A52151"/>
    <w:rsid w:val="35A696DF"/>
    <w:rsid w:val="35D69356"/>
    <w:rsid w:val="35EBF4D3"/>
    <w:rsid w:val="3624D891"/>
    <w:rsid w:val="36F7346D"/>
    <w:rsid w:val="3753C2ED"/>
    <w:rsid w:val="3789F447"/>
    <w:rsid w:val="37AE15E5"/>
    <w:rsid w:val="37C79971"/>
    <w:rsid w:val="3883AF07"/>
    <w:rsid w:val="38B94780"/>
    <w:rsid w:val="38F191AB"/>
    <w:rsid w:val="3942EA77"/>
    <w:rsid w:val="39A42E07"/>
    <w:rsid w:val="39ED8A6E"/>
    <w:rsid w:val="3A161380"/>
    <w:rsid w:val="3A41B6A4"/>
    <w:rsid w:val="3A57EDC6"/>
    <w:rsid w:val="3AF61EA5"/>
    <w:rsid w:val="3B766FA2"/>
    <w:rsid w:val="3BE28B8A"/>
    <w:rsid w:val="3BF40BF0"/>
    <w:rsid w:val="3BFC575C"/>
    <w:rsid w:val="3C338F29"/>
    <w:rsid w:val="3C3D0820"/>
    <w:rsid w:val="3C4D0711"/>
    <w:rsid w:val="3C5F16C9"/>
    <w:rsid w:val="3CB6CD2C"/>
    <w:rsid w:val="3D52D60C"/>
    <w:rsid w:val="3D83D4B0"/>
    <w:rsid w:val="3DC4C191"/>
    <w:rsid w:val="3DEE7D9D"/>
    <w:rsid w:val="3EADE655"/>
    <w:rsid w:val="3F44EBED"/>
    <w:rsid w:val="3F5ABA4B"/>
    <w:rsid w:val="3F628921"/>
    <w:rsid w:val="3FE41D5E"/>
    <w:rsid w:val="402810A7"/>
    <w:rsid w:val="40C2912B"/>
    <w:rsid w:val="40F46721"/>
    <w:rsid w:val="41F0B01C"/>
    <w:rsid w:val="4224A676"/>
    <w:rsid w:val="423051C0"/>
    <w:rsid w:val="4311A226"/>
    <w:rsid w:val="434D2DE0"/>
    <w:rsid w:val="4351BC4F"/>
    <w:rsid w:val="43A2883D"/>
    <w:rsid w:val="4497FF9B"/>
    <w:rsid w:val="44A3C7CE"/>
    <w:rsid w:val="452772B7"/>
    <w:rsid w:val="4687A0C0"/>
    <w:rsid w:val="471F0067"/>
    <w:rsid w:val="4731AA1C"/>
    <w:rsid w:val="47C41013"/>
    <w:rsid w:val="47D4C7F2"/>
    <w:rsid w:val="47EF3336"/>
    <w:rsid w:val="47F359B0"/>
    <w:rsid w:val="4820564A"/>
    <w:rsid w:val="4872EDDD"/>
    <w:rsid w:val="4874DD9E"/>
    <w:rsid w:val="48875C6E"/>
    <w:rsid w:val="48F086F3"/>
    <w:rsid w:val="48FD8A57"/>
    <w:rsid w:val="48FDA18B"/>
    <w:rsid w:val="4937E968"/>
    <w:rsid w:val="49704DF4"/>
    <w:rsid w:val="4A01506B"/>
    <w:rsid w:val="4AAD5C33"/>
    <w:rsid w:val="4AC00FFF"/>
    <w:rsid w:val="4B53C85E"/>
    <w:rsid w:val="4B9D44BC"/>
    <w:rsid w:val="4C1543CC"/>
    <w:rsid w:val="4C73C914"/>
    <w:rsid w:val="4C8A18BF"/>
    <w:rsid w:val="4C9B1CA8"/>
    <w:rsid w:val="4CD485E3"/>
    <w:rsid w:val="4CFEAC61"/>
    <w:rsid w:val="4D31D686"/>
    <w:rsid w:val="4D690E40"/>
    <w:rsid w:val="4D776FB5"/>
    <w:rsid w:val="4DB0B46C"/>
    <w:rsid w:val="4DF6E678"/>
    <w:rsid w:val="4E31A646"/>
    <w:rsid w:val="4EDAD631"/>
    <w:rsid w:val="4EF91C09"/>
    <w:rsid w:val="4F31EE8A"/>
    <w:rsid w:val="4F553BA1"/>
    <w:rsid w:val="4F816ABD"/>
    <w:rsid w:val="4F8D7A28"/>
    <w:rsid w:val="4FDD6B27"/>
    <w:rsid w:val="4FF2DA50"/>
    <w:rsid w:val="501F08E0"/>
    <w:rsid w:val="5048C5BB"/>
    <w:rsid w:val="50C4BE25"/>
    <w:rsid w:val="50DE1D5D"/>
    <w:rsid w:val="50E44CB5"/>
    <w:rsid w:val="511856D9"/>
    <w:rsid w:val="5192D896"/>
    <w:rsid w:val="51D6E7F9"/>
    <w:rsid w:val="5231848A"/>
    <w:rsid w:val="5278F143"/>
    <w:rsid w:val="53636E80"/>
    <w:rsid w:val="5369C787"/>
    <w:rsid w:val="536C92D4"/>
    <w:rsid w:val="539F1723"/>
    <w:rsid w:val="53A0E2B1"/>
    <w:rsid w:val="54CF60DD"/>
    <w:rsid w:val="54F73A7D"/>
    <w:rsid w:val="54F77005"/>
    <w:rsid w:val="55505D22"/>
    <w:rsid w:val="555D4965"/>
    <w:rsid w:val="565661B9"/>
    <w:rsid w:val="567DC1D9"/>
    <w:rsid w:val="568B5B76"/>
    <w:rsid w:val="56D31909"/>
    <w:rsid w:val="579E75DE"/>
    <w:rsid w:val="580091FD"/>
    <w:rsid w:val="584BBA2F"/>
    <w:rsid w:val="58736600"/>
    <w:rsid w:val="58D363AC"/>
    <w:rsid w:val="5902E03E"/>
    <w:rsid w:val="595EF151"/>
    <w:rsid w:val="59A8A533"/>
    <w:rsid w:val="59D8258C"/>
    <w:rsid w:val="5A3204A2"/>
    <w:rsid w:val="5A575A6D"/>
    <w:rsid w:val="5A92B494"/>
    <w:rsid w:val="5AAD1CC8"/>
    <w:rsid w:val="5AB81F3E"/>
    <w:rsid w:val="5AD2F309"/>
    <w:rsid w:val="5D1C0993"/>
    <w:rsid w:val="5DB1885A"/>
    <w:rsid w:val="5DB3119F"/>
    <w:rsid w:val="5DBCE608"/>
    <w:rsid w:val="5E0226CD"/>
    <w:rsid w:val="5E499D52"/>
    <w:rsid w:val="5ED34FCC"/>
    <w:rsid w:val="5F0080D2"/>
    <w:rsid w:val="5F02AF48"/>
    <w:rsid w:val="5F6A05AC"/>
    <w:rsid w:val="5F99D58F"/>
    <w:rsid w:val="5FA86543"/>
    <w:rsid w:val="5FBEF257"/>
    <w:rsid w:val="60D13E99"/>
    <w:rsid w:val="611023C9"/>
    <w:rsid w:val="62279890"/>
    <w:rsid w:val="62D87548"/>
    <w:rsid w:val="63BBEC44"/>
    <w:rsid w:val="63F12F54"/>
    <w:rsid w:val="64407289"/>
    <w:rsid w:val="6492CDA3"/>
    <w:rsid w:val="650C980A"/>
    <w:rsid w:val="65219802"/>
    <w:rsid w:val="654D913E"/>
    <w:rsid w:val="65CCAA5F"/>
    <w:rsid w:val="66581A8F"/>
    <w:rsid w:val="667A3161"/>
    <w:rsid w:val="66C4C397"/>
    <w:rsid w:val="66E7DB47"/>
    <w:rsid w:val="6716908D"/>
    <w:rsid w:val="6730AC87"/>
    <w:rsid w:val="6797D9B3"/>
    <w:rsid w:val="68BD6447"/>
    <w:rsid w:val="69717D5C"/>
    <w:rsid w:val="69C864FF"/>
    <w:rsid w:val="69CE6E0F"/>
    <w:rsid w:val="6AF29D16"/>
    <w:rsid w:val="6B3D1D8A"/>
    <w:rsid w:val="6B75268B"/>
    <w:rsid w:val="6B89F3C5"/>
    <w:rsid w:val="6BC98751"/>
    <w:rsid w:val="6BDF8785"/>
    <w:rsid w:val="6C91B711"/>
    <w:rsid w:val="6D4DACD7"/>
    <w:rsid w:val="6D7C016C"/>
    <w:rsid w:val="6E8BAC2D"/>
    <w:rsid w:val="6EA53F69"/>
    <w:rsid w:val="6EBC1990"/>
    <w:rsid w:val="6F6189B3"/>
    <w:rsid w:val="6FB74481"/>
    <w:rsid w:val="6FBCCE38"/>
    <w:rsid w:val="701406B5"/>
    <w:rsid w:val="7043D8CC"/>
    <w:rsid w:val="709AE132"/>
    <w:rsid w:val="70C257E7"/>
    <w:rsid w:val="71362A61"/>
    <w:rsid w:val="71588C8B"/>
    <w:rsid w:val="726BCE71"/>
    <w:rsid w:val="727BC5D8"/>
    <w:rsid w:val="72C2D359"/>
    <w:rsid w:val="72CD64CC"/>
    <w:rsid w:val="72D6B411"/>
    <w:rsid w:val="72EFED81"/>
    <w:rsid w:val="735B18C4"/>
    <w:rsid w:val="7361963E"/>
    <w:rsid w:val="73A7C8BA"/>
    <w:rsid w:val="73BB784F"/>
    <w:rsid w:val="7421A9CC"/>
    <w:rsid w:val="748B51C5"/>
    <w:rsid w:val="74D070FB"/>
    <w:rsid w:val="7510AB90"/>
    <w:rsid w:val="7511202D"/>
    <w:rsid w:val="751843F3"/>
    <w:rsid w:val="751EBF12"/>
    <w:rsid w:val="7636C3B1"/>
    <w:rsid w:val="766675FE"/>
    <w:rsid w:val="7692D170"/>
    <w:rsid w:val="7744992E"/>
    <w:rsid w:val="776EA3CF"/>
    <w:rsid w:val="77DF462F"/>
    <w:rsid w:val="78471945"/>
    <w:rsid w:val="787E668D"/>
    <w:rsid w:val="78D9498D"/>
    <w:rsid w:val="78F780C6"/>
    <w:rsid w:val="79F418F2"/>
    <w:rsid w:val="7A774662"/>
    <w:rsid w:val="7BFFEA96"/>
    <w:rsid w:val="7C6B4D53"/>
    <w:rsid w:val="7C74B075"/>
    <w:rsid w:val="7CD9D71C"/>
    <w:rsid w:val="7D9A48AF"/>
    <w:rsid w:val="7DEE11FD"/>
    <w:rsid w:val="7E1CA316"/>
    <w:rsid w:val="7E2EBC16"/>
    <w:rsid w:val="7E52CFE0"/>
    <w:rsid w:val="7EC2ACB5"/>
    <w:rsid w:val="7ECE2E90"/>
    <w:rsid w:val="7F7275D1"/>
    <w:rsid w:val="7F926FEF"/>
    <w:rsid w:val="7FDA79E6"/>
    <w:rsid w:val="7FDC8C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rsid w:val="0004389F"/>
    <w:rPr>
      <w:color w:val="605E5C"/>
      <w:shd w:val="clear" w:color="auto" w:fill="E1DFDD"/>
    </w:rPr>
  </w:style>
  <w:style w:type="paragraph" w:styleId="FootnoteText">
    <w:name w:val="footnote text"/>
    <w:basedOn w:val="Normal"/>
    <w:link w:val="FootnoteTextChar"/>
    <w:uiPriority w:val="99"/>
    <w:semiHidden/>
    <w:unhideWhenUsed/>
    <w:rsid w:val="007E33BC"/>
    <w:rPr>
      <w:sz w:val="20"/>
      <w:szCs w:val="20"/>
    </w:rPr>
  </w:style>
  <w:style w:type="character" w:customStyle="1" w:styleId="FootnoteTextChar">
    <w:name w:val="Footnote Text Char"/>
    <w:basedOn w:val="DefaultParagraphFont"/>
    <w:link w:val="FootnoteText"/>
    <w:uiPriority w:val="99"/>
    <w:semiHidden/>
    <w:rsid w:val="007E33BC"/>
    <w:rPr>
      <w:rFonts w:ascii="Calibri" w:hAnsi="Calibri" w:cs="Calibri"/>
      <w:color w:val="000000"/>
    </w:rPr>
  </w:style>
  <w:style w:type="character" w:styleId="FootnoteReference">
    <w:name w:val="footnote reference"/>
    <w:basedOn w:val="DefaultParagraphFont"/>
    <w:uiPriority w:val="99"/>
    <w:semiHidden/>
    <w:unhideWhenUsed/>
    <w:rsid w:val="007E33BC"/>
    <w:rPr>
      <w:vertAlign w:val="superscript"/>
    </w:rPr>
  </w:style>
  <w:style w:type="paragraph" w:styleId="EndnoteText">
    <w:name w:val="endnote text"/>
    <w:basedOn w:val="Normal"/>
    <w:link w:val="EndnoteTextChar"/>
    <w:uiPriority w:val="99"/>
    <w:semiHidden/>
    <w:unhideWhenUsed/>
    <w:rsid w:val="007E33BC"/>
    <w:rPr>
      <w:sz w:val="20"/>
      <w:szCs w:val="20"/>
    </w:rPr>
  </w:style>
  <w:style w:type="character" w:customStyle="1" w:styleId="EndnoteTextChar">
    <w:name w:val="Endnote Text Char"/>
    <w:basedOn w:val="DefaultParagraphFont"/>
    <w:link w:val="EndnoteText"/>
    <w:uiPriority w:val="99"/>
    <w:semiHidden/>
    <w:rsid w:val="007E33BC"/>
    <w:rPr>
      <w:rFonts w:ascii="Calibri" w:hAnsi="Calibri" w:cs="Calibri"/>
      <w:color w:val="000000"/>
    </w:rPr>
  </w:style>
  <w:style w:type="character" w:styleId="EndnoteReference">
    <w:name w:val="endnote reference"/>
    <w:basedOn w:val="DefaultParagraphFont"/>
    <w:uiPriority w:val="99"/>
    <w:semiHidden/>
    <w:unhideWhenUsed/>
    <w:rsid w:val="007E33BC"/>
    <w:rPr>
      <w:vertAlign w:val="superscript"/>
    </w:rPr>
  </w:style>
  <w:style w:type="paragraph" w:styleId="Bibliography">
    <w:name w:val="Bibliography"/>
    <w:basedOn w:val="Normal"/>
    <w:next w:val="Normal"/>
    <w:uiPriority w:val="37"/>
    <w:unhideWhenUsed/>
    <w:rsid w:val="00996E54"/>
    <w:pPr>
      <w:tabs>
        <w:tab w:val="left" w:pos="380"/>
      </w:tabs>
      <w:ind w:left="384" w:hanging="384"/>
    </w:pPr>
  </w:style>
  <w:style w:type="character" w:styleId="Mention">
    <w:name w:val="Mention"/>
    <w:basedOn w:val="DefaultParagraphFont"/>
    <w:uiPriority w:val="99"/>
    <w:unhideWhenUsed/>
    <w:rsid w:val="00FA6709"/>
    <w:rPr>
      <w:color w:val="2B579A"/>
      <w:shd w:val="clear" w:color="auto" w:fill="E1DFDD"/>
    </w:rPr>
  </w:style>
  <w:style w:type="table" w:styleId="TableGrid">
    <w:name w:val="Table Grid"/>
    <w:basedOn w:val="TableNormal"/>
    <w:uiPriority w:val="59"/>
    <w:rsid w:val="009D1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80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2449715">
      <w:bodyDiv w:val="1"/>
      <w:marLeft w:val="0"/>
      <w:marRight w:val="0"/>
      <w:marTop w:val="0"/>
      <w:marBottom w:val="0"/>
      <w:divBdr>
        <w:top w:val="none" w:sz="0" w:space="0" w:color="auto"/>
        <w:left w:val="none" w:sz="0" w:space="0" w:color="auto"/>
        <w:bottom w:val="none" w:sz="0" w:space="0" w:color="auto"/>
        <w:right w:val="none" w:sz="0" w:space="0" w:color="auto"/>
      </w:divBdr>
    </w:div>
    <w:div w:id="1769497947">
      <w:bodyDiv w:val="1"/>
      <w:marLeft w:val="0"/>
      <w:marRight w:val="0"/>
      <w:marTop w:val="0"/>
      <w:marBottom w:val="0"/>
      <w:divBdr>
        <w:top w:val="none" w:sz="0" w:space="0" w:color="auto"/>
        <w:left w:val="none" w:sz="0" w:space="0" w:color="auto"/>
        <w:bottom w:val="none" w:sz="0" w:space="0" w:color="auto"/>
        <w:right w:val="none" w:sz="0" w:space="0" w:color="auto"/>
      </w:divBdr>
    </w:div>
    <w:div w:id="18530618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82262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ubmed/?term=Li%20RHL%5BAuthor%5D&amp;cauthor=true&amp;cauthor_uid=313428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ubmed/?term=LeVine%20DN%5BAuthor%5D&amp;cauthor=true&amp;cauthor_uid=313428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ubmed/?term=Jeffery%20U%5BAuthor%5D&amp;cauthor=true&amp;cauthor_uid=3134286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9F1346BD20A48A7D2DCF5CC9FFA99" ma:contentTypeVersion="12" ma:contentTypeDescription="Create a new document." ma:contentTypeScope="" ma:versionID="3e898ca2b11d5894bcf399a2e9f8c124">
  <xsd:schema xmlns:xsd="http://www.w3.org/2001/XMLSchema" xmlns:xs="http://www.w3.org/2001/XMLSchema" xmlns:p="http://schemas.microsoft.com/office/2006/metadata/properties" xmlns:ns2="4d308e2c-e7bf-43ab-90e2-1cb0fa79f248" xmlns:ns3="9a26d38c-1199-4aab-ae02-37f3f021df90" targetNamespace="http://schemas.microsoft.com/office/2006/metadata/properties" ma:root="true" ma:fieldsID="8a990b99a98267f69144e7b93bb2d0f4" ns2:_="" ns3:_="">
    <xsd:import namespace="4d308e2c-e7bf-43ab-90e2-1cb0fa79f248"/>
    <xsd:import namespace="9a26d38c-1199-4aab-ae02-37f3f021df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08e2c-e7bf-43ab-90e2-1cb0fa79f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6d38c-1199-4aab-ae02-37f3f021df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760D6-8C90-4F74-9CE5-49A77CE0A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08e2c-e7bf-43ab-90e2-1cb0fa79f248"/>
    <ds:schemaRef ds:uri="9a26d38c-1199-4aab-ae02-37f3f021d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5B8C8-9CCA-4E17-90D1-5BA230C07F68}">
  <ds:schemaRefs>
    <ds:schemaRef ds:uri="http://schemas.microsoft.com/sharepoint/v3/contenttype/forms"/>
  </ds:schemaRefs>
</ds:datastoreItem>
</file>

<file path=customXml/itemProps3.xml><?xml version="1.0" encoding="utf-8"?>
<ds:datastoreItem xmlns:ds="http://schemas.openxmlformats.org/officeDocument/2006/customXml" ds:itemID="{E25D2A31-F8CB-4F54-BE71-D33B754B4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48D36-A54B-4C2A-976A-4AA6FCD8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14957</Words>
  <Characters>85258</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100015</CharactersWithSpaces>
  <SharedDoc>false</SharedDoc>
  <HLinks>
    <vt:vector size="24" baseType="variant">
      <vt:variant>
        <vt:i4>8257662</vt:i4>
      </vt:variant>
      <vt:variant>
        <vt:i4>28</vt:i4>
      </vt:variant>
      <vt:variant>
        <vt:i4>0</vt:i4>
      </vt:variant>
      <vt:variant>
        <vt:i4>5</vt:i4>
      </vt:variant>
      <vt:variant>
        <vt:lpwstr/>
      </vt:variant>
      <vt:variant>
        <vt:lpwstr>Discussion</vt:lpwstr>
      </vt:variant>
      <vt:variant>
        <vt:i4>7274568</vt:i4>
      </vt:variant>
      <vt:variant>
        <vt:i4>26</vt:i4>
      </vt:variant>
      <vt:variant>
        <vt:i4>0</vt:i4>
      </vt:variant>
      <vt:variant>
        <vt:i4>5</vt:i4>
      </vt:variant>
      <vt:variant>
        <vt:lpwstr/>
      </vt:variant>
      <vt:variant>
        <vt:lpwstr>Figure_Legends</vt:lpwstr>
      </vt:variant>
      <vt:variant>
        <vt:i4>7929935</vt:i4>
      </vt:variant>
      <vt:variant>
        <vt:i4>24</vt:i4>
      </vt:variant>
      <vt:variant>
        <vt:i4>0</vt:i4>
      </vt:variant>
      <vt:variant>
        <vt:i4>5</vt:i4>
      </vt:variant>
      <vt:variant>
        <vt:lpwstr/>
      </vt:variant>
      <vt:variant>
        <vt:lpwstr>Representative_Results</vt:lpwstr>
      </vt:variant>
      <vt:variant>
        <vt:i4>1638460</vt:i4>
      </vt:variant>
      <vt:variant>
        <vt:i4>0</vt:i4>
      </vt:variant>
      <vt:variant>
        <vt:i4>0</vt:i4>
      </vt:variant>
      <vt:variant>
        <vt:i4>5</vt:i4>
      </vt:variant>
      <vt:variant>
        <vt:lpwstr>mailto:bimnguyen@ucdavis.edu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2019-12-05T17:57:00Z</dcterms:created>
  <dcterms:modified xsi:type="dcterms:W3CDTF">2019-12-06T12:50:00Z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id="PBvAnFJf"/&gt;&lt;style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y fmtid="{D5CDD505-2E9C-101B-9397-08002B2CF9AE}" pid="4" name="ContentTypeId">
    <vt:lpwstr>0x0101004C19F1346BD20A48A7D2DCF5CC9FFA99</vt:lpwstr>
  </property>
</Properties>
</file>