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62FDB9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B0551">
        <w:rPr>
          <w:rFonts w:ascii="Helvetica" w:hAnsi="Helvetica" w:cs="Arial"/>
          <w:b/>
          <w:i w:val="0"/>
          <w:sz w:val="22"/>
          <w:szCs w:val="22"/>
        </w:rPr>
        <w:t>60831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3B3B14" w14:textId="77777777" w:rsidR="000B0551" w:rsidRDefault="00DC058D" w:rsidP="000B055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0B055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http://www.jove.com/files_upload.php?src=18553503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98FA12A" w14:textId="77777777" w:rsidR="000B0551" w:rsidRPr="000B0551" w:rsidRDefault="00C76775" w:rsidP="000B0551">
      <w:pPr>
        <w:contextualSpacing/>
        <w:rPr>
          <w:rFonts w:ascii="Helvetica" w:hAnsi="Helvetica" w:cs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Brain Death Induction in Mice Using Intra-Arterial Blood Pressure Monitoring and Ventilation via Tracheostomy</w:t>
      </w:r>
    </w:p>
    <w:p w14:paraId="103B5424" w14:textId="77777777" w:rsidR="00C76775" w:rsidRPr="000B0551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9E7CDCB" w14:textId="4B3B6AE6" w:rsidR="000B0551" w:rsidRPr="000B0551" w:rsidRDefault="00FA1A9D" w:rsidP="000B0551">
      <w:pPr>
        <w:contextualSpacing/>
        <w:rPr>
          <w:rFonts w:ascii="Helvetica" w:hAnsi="Helvetica" w:cs="Helvetica"/>
          <w:bCs/>
          <w:sz w:val="28"/>
          <w:szCs w:val="28"/>
        </w:rPr>
      </w:pPr>
      <w:r w:rsidRPr="000B055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Paul V. Ritschl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1,2,</w:t>
      </w:r>
      <w:proofErr w:type="gramStart"/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3,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*</w:t>
      </w:r>
      <w:proofErr w:type="gramEnd"/>
      <w:r w:rsidR="000B0551" w:rsidRPr="000B0551">
        <w:rPr>
          <w:rFonts w:ascii="Helvetica" w:hAnsi="Helvetica" w:cs="Helvetica"/>
          <w:b/>
          <w:bCs/>
          <w:sz w:val="28"/>
          <w:szCs w:val="28"/>
        </w:rPr>
        <w:t>, Lena Hofhansel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2,4,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*, Bernhard Flörchinger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5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, Rupert Oberhuber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,</w:t>
      </w:r>
      <w:r w:rsidR="00E81FB3">
        <w:rPr>
          <w:rFonts w:ascii="Helvetica" w:hAnsi="Helvetica" w:cs="Helvetica"/>
          <w:b/>
          <w:bCs/>
          <w:sz w:val="28"/>
          <w:szCs w:val="28"/>
        </w:rPr>
        <w:t xml:space="preserve"> 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Robert Öllinger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, Johann Pratschke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0B0551" w:rsidRPr="000B0551">
        <w:rPr>
          <w:rFonts w:ascii="Helvetica" w:hAnsi="Helvetica" w:cs="Helvetica"/>
          <w:b/>
          <w:bCs/>
          <w:sz w:val="28"/>
          <w:szCs w:val="28"/>
        </w:rPr>
        <w:t>, Katja Kotsch</w:t>
      </w:r>
      <w:r w:rsidR="000B0551" w:rsidRPr="000B0551">
        <w:rPr>
          <w:rFonts w:ascii="Helvetica" w:hAnsi="Helvetica" w:cs="Helvetica"/>
          <w:b/>
          <w:bCs/>
          <w:sz w:val="28"/>
          <w:szCs w:val="28"/>
          <w:vertAlign w:val="superscript"/>
        </w:rPr>
        <w:t>6</w:t>
      </w:r>
    </w:p>
    <w:p w14:paraId="3CCEA004" w14:textId="77777777" w:rsidR="000B0551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</w:rPr>
      </w:pPr>
    </w:p>
    <w:p w14:paraId="5DDD86ED" w14:textId="08444639" w:rsidR="000B0551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  <w:vertAlign w:val="superscript"/>
        </w:rPr>
      </w:pPr>
      <w:r w:rsidRPr="000B0551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0B0551">
        <w:rPr>
          <w:rFonts w:ascii="Helvetica" w:hAnsi="Helvetica" w:cs="Helvetica"/>
          <w:bCs/>
          <w:sz w:val="28"/>
          <w:szCs w:val="28"/>
        </w:rPr>
        <w:t xml:space="preserve">Department of Surgery Campus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Charité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Mitte/Campus Virchow-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Klinikum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,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Charité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–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Universitätsmedizin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Berlin, corporate member of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Freie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Universität Berlin, Humboldt-Universität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zu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Berlin, and Berlin Institute of Health</w:t>
      </w:r>
    </w:p>
    <w:p w14:paraId="168E2B42" w14:textId="3E46A943" w:rsidR="000B0551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</w:rPr>
      </w:pPr>
      <w:r w:rsidRPr="000B0551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0B0551">
        <w:rPr>
          <w:rFonts w:ascii="Helvetica" w:hAnsi="Helvetica" w:cs="Helvetica"/>
          <w:bCs/>
          <w:sz w:val="28"/>
          <w:szCs w:val="28"/>
        </w:rPr>
        <w:t>Department of Visceral, Transplant and Thoracic Surgery, Medical University of Innsbruck</w:t>
      </w:r>
    </w:p>
    <w:p w14:paraId="671E51CD" w14:textId="37D83DCA" w:rsidR="000B0551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</w:rPr>
      </w:pPr>
      <w:r w:rsidRPr="000B0551">
        <w:rPr>
          <w:rFonts w:ascii="Helvetica" w:hAnsi="Helvetica" w:cs="Helvetica"/>
          <w:bCs/>
          <w:sz w:val="28"/>
          <w:szCs w:val="28"/>
          <w:vertAlign w:val="superscript"/>
        </w:rPr>
        <w:t>3</w:t>
      </w:r>
      <w:r w:rsidRPr="000B0551">
        <w:rPr>
          <w:rFonts w:ascii="Helvetica" w:hAnsi="Helvetica" w:cs="Helvetica"/>
          <w:bCs/>
          <w:sz w:val="28"/>
          <w:szCs w:val="28"/>
        </w:rPr>
        <w:t>Charité Clinician Scientist Program, Berlin Institute of Health</w:t>
      </w:r>
    </w:p>
    <w:p w14:paraId="1135029D" w14:textId="7DC74F09" w:rsidR="000B0551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</w:rPr>
      </w:pPr>
      <w:r w:rsidRPr="000B0551">
        <w:rPr>
          <w:rFonts w:ascii="Helvetica" w:hAnsi="Helvetica" w:cs="Helvetica"/>
          <w:bCs/>
          <w:sz w:val="28"/>
          <w:szCs w:val="28"/>
          <w:vertAlign w:val="superscript"/>
        </w:rPr>
        <w:t>4</w:t>
      </w:r>
      <w:r w:rsidRPr="000B0551">
        <w:rPr>
          <w:rFonts w:ascii="Helvetica" w:hAnsi="Helvetica" w:cs="Helvetica"/>
          <w:bCs/>
          <w:sz w:val="28"/>
          <w:szCs w:val="28"/>
        </w:rPr>
        <w:t>Department of Psychiatry, Psychotherapy and Psychosomatics, Faculty of Medicine, RWTH Aachen University</w:t>
      </w:r>
    </w:p>
    <w:p w14:paraId="39B1EC0B" w14:textId="6230189C" w:rsidR="000B0551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</w:rPr>
      </w:pPr>
      <w:r w:rsidRPr="000B0551">
        <w:rPr>
          <w:rFonts w:ascii="Helvetica" w:hAnsi="Helvetica" w:cs="Helvetica"/>
          <w:bCs/>
          <w:sz w:val="28"/>
          <w:szCs w:val="28"/>
          <w:vertAlign w:val="superscript"/>
        </w:rPr>
        <w:t>5</w:t>
      </w:r>
      <w:r w:rsidRPr="000B0551">
        <w:rPr>
          <w:rFonts w:ascii="Helvetica" w:hAnsi="Helvetica" w:cs="Helvetica"/>
          <w:bCs/>
          <w:sz w:val="28"/>
          <w:szCs w:val="28"/>
        </w:rPr>
        <w:t>Department of Cardiothoracic Surgery, University Medical Center Regensburg</w:t>
      </w:r>
    </w:p>
    <w:p w14:paraId="438F5ABF" w14:textId="7CC48795" w:rsidR="001C5334" w:rsidRPr="000B0551" w:rsidRDefault="000B0551" w:rsidP="000B0551">
      <w:pPr>
        <w:contextualSpacing/>
        <w:rPr>
          <w:rFonts w:ascii="Helvetica" w:hAnsi="Helvetica" w:cs="Helvetica"/>
          <w:bCs/>
          <w:sz w:val="28"/>
          <w:szCs w:val="28"/>
        </w:rPr>
      </w:pPr>
      <w:r w:rsidRPr="000B0551">
        <w:rPr>
          <w:rFonts w:ascii="Helvetica" w:hAnsi="Helvetica" w:cs="Helvetica"/>
          <w:bCs/>
          <w:sz w:val="28"/>
          <w:szCs w:val="28"/>
          <w:vertAlign w:val="superscript"/>
        </w:rPr>
        <w:t>6</w:t>
      </w:r>
      <w:r w:rsidRPr="000B0551">
        <w:rPr>
          <w:rFonts w:ascii="Helvetica" w:hAnsi="Helvetica" w:cs="Helvetica"/>
          <w:bCs/>
          <w:sz w:val="28"/>
          <w:szCs w:val="28"/>
        </w:rPr>
        <w:t xml:space="preserve">Department of General, Visceral and Vascular Surgery,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Charité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–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Universitätsmedizin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Berlin, corporate member of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Freie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Universität Berlin, Humboldt-Universität </w:t>
      </w:r>
      <w:proofErr w:type="spellStart"/>
      <w:r w:rsidRPr="000B0551">
        <w:rPr>
          <w:rFonts w:ascii="Helvetica" w:hAnsi="Helvetica" w:cs="Helvetica"/>
          <w:bCs/>
          <w:sz w:val="28"/>
          <w:szCs w:val="28"/>
        </w:rPr>
        <w:t>zu</w:t>
      </w:r>
      <w:proofErr w:type="spellEnd"/>
      <w:r w:rsidRPr="000B0551">
        <w:rPr>
          <w:rFonts w:ascii="Helvetica" w:hAnsi="Helvetica" w:cs="Helvetica"/>
          <w:bCs/>
          <w:sz w:val="28"/>
          <w:szCs w:val="28"/>
        </w:rPr>
        <w:t xml:space="preserve"> Berlin, and Berlin Institute of Health</w:t>
      </w:r>
    </w:p>
    <w:p w14:paraId="1A926062" w14:textId="3053572E" w:rsidR="000B0551" w:rsidRPr="000B0551" w:rsidRDefault="000B0551" w:rsidP="000B0551">
      <w:pPr>
        <w:contextualSpacing/>
        <w:rPr>
          <w:rFonts w:ascii="Helvetica" w:hAnsi="Helvetica" w:cs="Helvetica"/>
          <w:sz w:val="28"/>
          <w:szCs w:val="28"/>
        </w:rPr>
      </w:pPr>
      <w:r w:rsidRPr="000B0551">
        <w:rPr>
          <w:rFonts w:ascii="Helvetica" w:hAnsi="Helvetica" w:cs="Helvetica"/>
          <w:bCs/>
          <w:sz w:val="28"/>
          <w:szCs w:val="28"/>
        </w:rPr>
        <w:t>*These authors contributed equally to the work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7958B3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D9DC5C8" w14:textId="77777777" w:rsidR="000B0551" w:rsidRPr="00E81FB3" w:rsidRDefault="000B0551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E81FB3">
        <w:rPr>
          <w:rFonts w:ascii="Helvetica" w:hAnsi="Helvetica" w:cs="Helvetica"/>
          <w:bCs/>
          <w:sz w:val="22"/>
          <w:szCs w:val="22"/>
        </w:rPr>
        <w:t xml:space="preserve">Paul V. </w:t>
      </w:r>
      <w:proofErr w:type="spellStart"/>
      <w:r w:rsidRPr="00E81FB3">
        <w:rPr>
          <w:rFonts w:ascii="Helvetica" w:hAnsi="Helvetica" w:cs="Helvetica"/>
          <w:bCs/>
          <w:sz w:val="22"/>
          <w:szCs w:val="22"/>
        </w:rPr>
        <w:t>Ritschl</w:t>
      </w:r>
      <w:proofErr w:type="spellEnd"/>
      <w:r w:rsidRPr="00E81FB3">
        <w:rPr>
          <w:rFonts w:ascii="Helvetica" w:hAnsi="Helvetica" w:cs="Helvetica"/>
          <w:bCs/>
          <w:sz w:val="22"/>
          <w:szCs w:val="22"/>
        </w:rPr>
        <w:tab/>
      </w:r>
      <w:r w:rsidRPr="00E81FB3">
        <w:rPr>
          <w:rFonts w:ascii="Helvetica" w:hAnsi="Helvetica" w:cs="Helvetica"/>
          <w:bCs/>
          <w:sz w:val="22"/>
          <w:szCs w:val="22"/>
        </w:rPr>
        <w:tab/>
      </w:r>
    </w:p>
    <w:p w14:paraId="5F0B6C10" w14:textId="558711F7" w:rsidR="000B0551" w:rsidRPr="000B0551" w:rsidRDefault="007273F8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0B0551" w:rsidRPr="00E81FB3">
          <w:rPr>
            <w:rStyle w:val="Hyperlink"/>
            <w:rFonts w:ascii="Helvetica" w:hAnsi="Helvetica" w:cs="Helvetica"/>
            <w:sz w:val="22"/>
            <w:szCs w:val="22"/>
          </w:rPr>
          <w:t>paul.ritschl@charite.de</w:t>
        </w:r>
      </w:hyperlink>
      <w:r w:rsidR="000B0551" w:rsidRPr="00E81FB3">
        <w:rPr>
          <w:rFonts w:ascii="Helvetica" w:hAnsi="Helvetica" w:cs="Helvetica"/>
          <w:sz w:val="22"/>
          <w:szCs w:val="22"/>
        </w:rPr>
        <w:t xml:space="preserve"> </w:t>
      </w:r>
    </w:p>
    <w:p w14:paraId="57A75A4C" w14:textId="77777777" w:rsidR="00421FEA" w:rsidRPr="000B0551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E02102" w:rsidR="00FA1A9D" w:rsidRPr="000B055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B055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B0551">
        <w:rPr>
          <w:rFonts w:ascii="Helvetica" w:hAnsi="Helvetica" w:cs="Helvetica"/>
          <w:sz w:val="22"/>
          <w:szCs w:val="22"/>
        </w:rPr>
        <w:t xml:space="preserve"> </w:t>
      </w:r>
    </w:p>
    <w:p w14:paraId="59C1C4E6" w14:textId="6FF0FDF7" w:rsidR="000B0551" w:rsidRPr="00E81FB3" w:rsidRDefault="007273F8" w:rsidP="000B0551">
      <w:pPr>
        <w:contextualSpacing/>
        <w:rPr>
          <w:rFonts w:ascii="Helvetica" w:hAnsi="Helvetica" w:cs="Helvetica"/>
          <w:bCs/>
          <w:sz w:val="22"/>
          <w:szCs w:val="22"/>
        </w:rPr>
      </w:pPr>
      <w:hyperlink r:id="rId9" w:history="1">
        <w:r w:rsidR="000B0551" w:rsidRPr="00E81FB3">
          <w:rPr>
            <w:rStyle w:val="Hyperlink"/>
            <w:rFonts w:ascii="Helvetica" w:hAnsi="Helvetica" w:cs="Helvetica"/>
            <w:bCs/>
            <w:sz w:val="22"/>
            <w:szCs w:val="22"/>
          </w:rPr>
          <w:t>lhofhansel@ukaachen.de</w:t>
        </w:r>
      </w:hyperlink>
      <w:r w:rsidR="000B0551" w:rsidRPr="00E81FB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9AB9008" w14:textId="14DD32DE" w:rsidR="000B0551" w:rsidRPr="00E81FB3" w:rsidRDefault="007273F8" w:rsidP="000B0551">
      <w:pPr>
        <w:contextualSpacing/>
        <w:rPr>
          <w:rFonts w:ascii="Helvetica" w:hAnsi="Helvetica" w:cs="Helvetica"/>
          <w:bCs/>
          <w:sz w:val="22"/>
          <w:szCs w:val="22"/>
        </w:rPr>
      </w:pPr>
      <w:hyperlink r:id="rId10" w:history="1">
        <w:r w:rsidR="000B0551" w:rsidRPr="00E81FB3">
          <w:rPr>
            <w:rStyle w:val="Hyperlink"/>
            <w:rFonts w:ascii="Helvetica" w:hAnsi="Helvetica" w:cs="Helvetica"/>
            <w:bCs/>
            <w:sz w:val="22"/>
            <w:szCs w:val="22"/>
          </w:rPr>
          <w:t>bernhard.floerchinger@ukr.de</w:t>
        </w:r>
      </w:hyperlink>
      <w:r w:rsidR="000B0551" w:rsidRPr="00E81FB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45C17300" w14:textId="0121BDED" w:rsidR="000B0551" w:rsidRPr="00E81FB3" w:rsidRDefault="007273F8" w:rsidP="000B0551">
      <w:pPr>
        <w:contextualSpacing/>
        <w:rPr>
          <w:rFonts w:ascii="Helvetica" w:hAnsi="Helvetica" w:cs="Helvetica"/>
          <w:bCs/>
          <w:sz w:val="22"/>
          <w:szCs w:val="22"/>
        </w:rPr>
      </w:pPr>
      <w:hyperlink r:id="rId11" w:history="1">
        <w:r w:rsidR="000B0551" w:rsidRPr="00E81FB3">
          <w:rPr>
            <w:rStyle w:val="Hyperlink"/>
            <w:rFonts w:ascii="Helvetica" w:hAnsi="Helvetica" w:cs="Helvetica"/>
            <w:bCs/>
            <w:sz w:val="22"/>
            <w:szCs w:val="22"/>
          </w:rPr>
          <w:t>rupert.oberhuber@i-med.ac.at</w:t>
        </w:r>
      </w:hyperlink>
      <w:r w:rsidR="000B0551" w:rsidRPr="00E81FB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96596A7" w14:textId="6F2AEA0F" w:rsidR="000B0551" w:rsidRPr="00E81FB3" w:rsidRDefault="007273F8" w:rsidP="000B0551">
      <w:pPr>
        <w:contextualSpacing/>
        <w:rPr>
          <w:rFonts w:ascii="Helvetica" w:hAnsi="Helvetica" w:cs="Helvetica"/>
          <w:bCs/>
          <w:sz w:val="22"/>
          <w:szCs w:val="22"/>
        </w:rPr>
      </w:pPr>
      <w:hyperlink r:id="rId12" w:history="1">
        <w:r w:rsidR="000B0551" w:rsidRPr="00E81FB3">
          <w:rPr>
            <w:rStyle w:val="Hyperlink"/>
            <w:rFonts w:ascii="Helvetica" w:hAnsi="Helvetica" w:cs="Helvetica"/>
            <w:bCs/>
            <w:sz w:val="22"/>
            <w:szCs w:val="22"/>
          </w:rPr>
          <w:t>robert.oellinger@charite.de</w:t>
        </w:r>
      </w:hyperlink>
      <w:r w:rsidR="000B0551" w:rsidRPr="00E81FB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39513B5E" w14:textId="0B15C409" w:rsidR="000B0551" w:rsidRPr="000B0551" w:rsidRDefault="007273F8" w:rsidP="000B0551">
      <w:pPr>
        <w:contextualSpacing/>
        <w:rPr>
          <w:rFonts w:ascii="Helvetica" w:hAnsi="Helvetica" w:cs="Helvetica"/>
          <w:bCs/>
          <w:sz w:val="22"/>
          <w:szCs w:val="22"/>
        </w:rPr>
      </w:pPr>
      <w:hyperlink r:id="rId13" w:history="1">
        <w:r w:rsidR="000B0551" w:rsidRPr="000B0551">
          <w:rPr>
            <w:rStyle w:val="Hyperlink"/>
            <w:rFonts w:ascii="Helvetica" w:hAnsi="Helvetica" w:cs="Helvetica"/>
            <w:bCs/>
            <w:sz w:val="22"/>
            <w:szCs w:val="22"/>
          </w:rPr>
          <w:t>j</w:t>
        </w:r>
        <w:r w:rsidR="000B0551" w:rsidRPr="000B0551">
          <w:rPr>
            <w:rStyle w:val="Hyperlink"/>
            <w:rFonts w:ascii="Helvetica" w:hAnsi="Helvetica" w:cs="Helvetica"/>
            <w:sz w:val="22"/>
            <w:szCs w:val="22"/>
          </w:rPr>
          <w:t>ohann.pratschke@charite.de</w:t>
        </w:r>
      </w:hyperlink>
      <w:r w:rsidR="000B0551" w:rsidRPr="000B0551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15F22AB" w14:textId="7CB105DC" w:rsidR="000B0551" w:rsidRPr="000B0551" w:rsidRDefault="007273F8" w:rsidP="000B055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0B0551" w:rsidRPr="00E81FB3">
          <w:rPr>
            <w:rStyle w:val="Hyperlink"/>
            <w:rFonts w:ascii="Helvetica" w:hAnsi="Helvetica" w:cs="Helvetica"/>
            <w:sz w:val="22"/>
            <w:szCs w:val="22"/>
          </w:rPr>
          <w:t>katja.kotsch@charite.de</w:t>
        </w:r>
      </w:hyperlink>
      <w:r w:rsidR="000B0551" w:rsidRPr="00E81FB3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81FB3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E1CBA4A" w:rsidR="00FA1A9D" w:rsidRPr="00E24898" w:rsidRDefault="00FA1A9D" w:rsidP="002F340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F3404">
        <w:rPr>
          <w:rFonts w:ascii="Helvetica" w:hAnsi="Helvetica"/>
          <w:sz w:val="22"/>
        </w:rPr>
        <w:t xml:space="preserve">require </w:t>
      </w:r>
      <w:proofErr w:type="spellStart"/>
      <w:r w:rsidR="002F3404">
        <w:rPr>
          <w:rFonts w:ascii="Helvetica" w:hAnsi="Helvetica"/>
          <w:sz w:val="22"/>
        </w:rPr>
        <w:t>JoVE</w:t>
      </w:r>
      <w:proofErr w:type="spellEnd"/>
      <w:r w:rsidR="002F3404">
        <w:rPr>
          <w:rFonts w:ascii="Helvetica" w:hAnsi="Helvetica"/>
          <w:sz w:val="22"/>
        </w:rPr>
        <w:t xml:space="preserve"> to film through your microscope? N</w:t>
      </w:r>
    </w:p>
    <w:p w14:paraId="545D239A" w14:textId="24CA1B35" w:rsidR="00FA1A9D" w:rsidRPr="000B4D4F" w:rsidRDefault="00FA1A9D" w:rsidP="000B4D4F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B4D4F">
        <w:rPr>
          <w:rFonts w:ascii="Helvetica" w:hAnsi="Helvetica"/>
          <w:bCs/>
          <w:sz w:val="22"/>
        </w:rPr>
        <w:t>N</w:t>
      </w:r>
    </w:p>
    <w:p w14:paraId="7337AB96" w14:textId="2FAEDCF5" w:rsidR="002F3404" w:rsidRPr="002F3404" w:rsidRDefault="00FA1A9D" w:rsidP="002F3404">
      <w:pPr>
        <w:spacing w:before="120"/>
        <w:rPr>
          <w:rFonts w:ascii="Helvetica" w:hAnsi="Helvetica"/>
          <w:sz w:val="22"/>
        </w:rPr>
      </w:pPr>
      <w:r w:rsidRPr="002F3404">
        <w:rPr>
          <w:rFonts w:ascii="Helvetica" w:hAnsi="Helvetica"/>
          <w:b/>
          <w:sz w:val="22"/>
        </w:rPr>
        <w:t>3.</w:t>
      </w:r>
      <w:r w:rsidRPr="002F3404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2F3404">
        <w:rPr>
          <w:rFonts w:ascii="Helvetica" w:hAnsi="Helvetica"/>
          <w:sz w:val="22"/>
        </w:rPr>
        <w:t xml:space="preserve"> visually</w:t>
      </w:r>
      <w:r w:rsidRPr="002F3404">
        <w:rPr>
          <w:rFonts w:ascii="Helvetica" w:hAnsi="Helvetica"/>
          <w:sz w:val="22"/>
        </w:rPr>
        <w:t xml:space="preserve"> important? </w:t>
      </w:r>
    </w:p>
    <w:p w14:paraId="62C70002" w14:textId="60E55FA2" w:rsidR="002F3404" w:rsidRPr="002F3404" w:rsidRDefault="002F3404" w:rsidP="002F3404">
      <w:pPr>
        <w:spacing w:before="120"/>
        <w:rPr>
          <w:rFonts w:ascii="Helvetica" w:hAnsi="Helvetica"/>
          <w:sz w:val="22"/>
        </w:rPr>
      </w:pPr>
      <w:r w:rsidRPr="002F3404">
        <w:rPr>
          <w:rFonts w:ascii="Helvetica" w:hAnsi="Helvetica"/>
          <w:sz w:val="22"/>
        </w:rPr>
        <w:t>n/a</w:t>
      </w:r>
    </w:p>
    <w:p w14:paraId="1E8E981A" w14:textId="53FDFD82" w:rsidR="002F3404" w:rsidRPr="002F3404" w:rsidRDefault="00FA1A9D" w:rsidP="002F3404">
      <w:pPr>
        <w:spacing w:before="120"/>
        <w:rPr>
          <w:rFonts w:ascii="Helvetica" w:hAnsi="Helvetica"/>
          <w:sz w:val="22"/>
        </w:rPr>
      </w:pPr>
      <w:r w:rsidRPr="002F3404">
        <w:rPr>
          <w:rFonts w:ascii="Helvetica" w:hAnsi="Helvetica"/>
          <w:b/>
          <w:sz w:val="22"/>
        </w:rPr>
        <w:t>4.</w:t>
      </w:r>
      <w:r w:rsidRPr="002F340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175009C" w14:textId="77777777" w:rsidR="002F3404" w:rsidRPr="002F3404" w:rsidRDefault="002F3404" w:rsidP="002F3404">
      <w:pPr>
        <w:spacing w:before="120"/>
        <w:rPr>
          <w:rFonts w:ascii="Helvetica" w:hAnsi="Helvetica"/>
          <w:sz w:val="22"/>
        </w:rPr>
      </w:pPr>
      <w:r w:rsidRPr="002F3404">
        <w:rPr>
          <w:rFonts w:ascii="Helvetica" w:hAnsi="Helvetica"/>
          <w:sz w:val="22"/>
        </w:rPr>
        <w:t>2.6., 4.4.</w:t>
      </w:r>
    </w:p>
    <w:p w14:paraId="540525B5" w14:textId="00975D42" w:rsidR="00952F30" w:rsidRPr="002F3404" w:rsidRDefault="00FA1A9D" w:rsidP="002F3404">
      <w:pPr>
        <w:spacing w:before="120"/>
        <w:rPr>
          <w:rFonts w:ascii="Helvetica" w:hAnsi="Helvetica"/>
          <w:bCs/>
          <w:sz w:val="22"/>
          <w:szCs w:val="22"/>
        </w:rPr>
      </w:pPr>
      <w:r w:rsidRPr="002F3404">
        <w:rPr>
          <w:rFonts w:ascii="Helvetica" w:hAnsi="Helvetica"/>
          <w:b/>
          <w:sz w:val="22"/>
        </w:rPr>
        <w:t>5.</w:t>
      </w:r>
      <w:r w:rsidRPr="002F3404">
        <w:rPr>
          <w:rFonts w:ascii="Helvetica" w:hAnsi="Helvetica"/>
          <w:sz w:val="22"/>
        </w:rPr>
        <w:t xml:space="preserve"> Will the filming </w:t>
      </w:r>
      <w:r w:rsidRPr="002F3404">
        <w:rPr>
          <w:rFonts w:ascii="Helvetica" w:hAnsi="Helvetica"/>
          <w:sz w:val="22"/>
          <w:szCs w:val="22"/>
        </w:rPr>
        <w:t>need to take place in multiple locations</w:t>
      </w:r>
      <w:r w:rsidR="001461AF" w:rsidRPr="002F3404">
        <w:rPr>
          <w:rFonts w:ascii="Helvetica" w:hAnsi="Helvetica"/>
          <w:sz w:val="22"/>
          <w:szCs w:val="22"/>
        </w:rPr>
        <w:t xml:space="preserve"> (greater than walking distance)</w:t>
      </w:r>
      <w:r w:rsidRPr="002F3404">
        <w:rPr>
          <w:rFonts w:ascii="Helvetica" w:hAnsi="Helvetica"/>
          <w:sz w:val="22"/>
          <w:szCs w:val="22"/>
        </w:rPr>
        <w:t xml:space="preserve">? </w:t>
      </w:r>
      <w:r w:rsidR="002F3404" w:rsidRPr="002F3404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C1A3A3B" w:rsidR="00CE10F2" w:rsidRDefault="00952F3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Ritschl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D2571">
        <w:rPr>
          <w:rFonts w:ascii="Helvetica" w:hAnsi="Helvetica" w:cs="Arial"/>
          <w:sz w:val="22"/>
          <w:szCs w:val="22"/>
        </w:rPr>
        <w:t>Although</w:t>
      </w:r>
      <w:r>
        <w:rPr>
          <w:rFonts w:ascii="Helvetica" w:hAnsi="Helvetica" w:cs="Arial"/>
          <w:sz w:val="22"/>
          <w:szCs w:val="22"/>
        </w:rPr>
        <w:t xml:space="preserve"> donation after donor brain death </w:t>
      </w:r>
      <w:r w:rsidR="006D2571">
        <w:rPr>
          <w:rFonts w:ascii="Helvetica" w:hAnsi="Helvetica" w:cs="Arial"/>
          <w:sz w:val="22"/>
          <w:szCs w:val="22"/>
        </w:rPr>
        <w:t>is 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6D2571">
        <w:rPr>
          <w:rFonts w:ascii="Helvetica" w:hAnsi="Helvetica" w:cs="Arial"/>
          <w:sz w:val="22"/>
          <w:szCs w:val="22"/>
        </w:rPr>
        <w:t>main</w:t>
      </w:r>
      <w:r>
        <w:rPr>
          <w:rFonts w:ascii="Helvetica" w:hAnsi="Helvetica" w:cs="Arial"/>
          <w:sz w:val="22"/>
          <w:szCs w:val="22"/>
        </w:rPr>
        <w:t xml:space="preserve"> </w:t>
      </w:r>
      <w:r w:rsidR="009E5BD3">
        <w:rPr>
          <w:rFonts w:ascii="Helvetica" w:hAnsi="Helvetica" w:cs="Arial"/>
          <w:sz w:val="22"/>
          <w:szCs w:val="22"/>
        </w:rPr>
        <w:t>source</w:t>
      </w:r>
      <w:r>
        <w:rPr>
          <w:rFonts w:ascii="Helvetica" w:hAnsi="Helvetica" w:cs="Arial"/>
          <w:sz w:val="22"/>
          <w:szCs w:val="22"/>
        </w:rPr>
        <w:t xml:space="preserve"> </w:t>
      </w:r>
      <w:r w:rsidR="009E5BD3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solid organ transplantation</w:t>
      </w:r>
      <w:r w:rsidR="006D2571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the irreversible loss of brain function induce</w:t>
      </w:r>
      <w:r w:rsidR="006D2571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pathophysiological changes</w:t>
      </w:r>
      <w:r w:rsidR="006D2571">
        <w:rPr>
          <w:rFonts w:ascii="Helvetica" w:hAnsi="Helvetica" w:cs="Arial"/>
          <w:sz w:val="22"/>
          <w:szCs w:val="22"/>
        </w:rPr>
        <w:t xml:space="preserve"> that lead to a</w:t>
      </w:r>
      <w:r>
        <w:rPr>
          <w:rFonts w:ascii="Helvetica" w:hAnsi="Helvetica" w:cs="Arial"/>
          <w:sz w:val="22"/>
          <w:szCs w:val="22"/>
        </w:rPr>
        <w:t xml:space="preserve"> systemic inflammatory response</w:t>
      </w:r>
      <w:r w:rsidR="002F3404">
        <w:rPr>
          <w:rFonts w:ascii="Helvetica" w:hAnsi="Helvetica" w:cs="Arial"/>
          <w:sz w:val="22"/>
          <w:szCs w:val="22"/>
        </w:rPr>
        <w:t xml:space="preserve"> </w:t>
      </w:r>
      <w:r w:rsidR="002F3404">
        <w:rPr>
          <w:rFonts w:ascii="Helvetica" w:hAnsi="Helvetica" w:cs="Arial"/>
          <w:b/>
          <w:bCs/>
          <w:sz w:val="22"/>
          <w:szCs w:val="22"/>
        </w:rPr>
        <w:t>[1]</w:t>
      </w:r>
      <w:r w:rsidR="002F3404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6E8E3D1" w:rsidR="00CE10F2" w:rsidRDefault="00952F3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Ritschl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6D2571">
        <w:rPr>
          <w:rFonts w:ascii="Helvetica" w:hAnsi="Helvetica" w:cs="Arial"/>
          <w:sz w:val="22"/>
          <w:szCs w:val="22"/>
        </w:rPr>
        <w:t>This murine</w:t>
      </w:r>
      <w:r>
        <w:rPr>
          <w:rFonts w:ascii="Helvetica" w:hAnsi="Helvetica" w:cs="Arial"/>
          <w:sz w:val="22"/>
          <w:szCs w:val="22"/>
        </w:rPr>
        <w:t xml:space="preserve"> model of brain death induction</w:t>
      </w:r>
      <w:r w:rsidR="00C66834">
        <w:rPr>
          <w:rFonts w:ascii="Helvetica" w:hAnsi="Helvetica" w:cs="Arial"/>
          <w:sz w:val="22"/>
          <w:szCs w:val="22"/>
        </w:rPr>
        <w:t xml:space="preserve"> </w:t>
      </w:r>
      <w:r w:rsidR="006D2571">
        <w:rPr>
          <w:rFonts w:ascii="Helvetica" w:hAnsi="Helvetica" w:cs="Arial"/>
          <w:sz w:val="22"/>
          <w:szCs w:val="22"/>
        </w:rPr>
        <w:t>allows the use of</w:t>
      </w:r>
      <w:r w:rsidR="00C66834">
        <w:rPr>
          <w:rFonts w:ascii="Helvetica" w:hAnsi="Helvetica" w:cs="Arial"/>
          <w:sz w:val="22"/>
          <w:szCs w:val="22"/>
        </w:rPr>
        <w:t xml:space="preserve"> a large variety of analytical tools and knock-out mouse models </w:t>
      </w:r>
      <w:r w:rsidR="006D2571">
        <w:rPr>
          <w:rFonts w:ascii="Helvetica" w:hAnsi="Helvetica" w:cs="Arial"/>
          <w:sz w:val="22"/>
          <w:szCs w:val="22"/>
        </w:rPr>
        <w:t>to study the pathways of brain death regulation</w:t>
      </w:r>
      <w:r w:rsidR="00C66834">
        <w:rPr>
          <w:rFonts w:ascii="Helvetica" w:hAnsi="Helvetica" w:cs="Arial"/>
          <w:sz w:val="22"/>
          <w:szCs w:val="22"/>
        </w:rPr>
        <w:t xml:space="preserve"> </w:t>
      </w:r>
      <w:r w:rsidR="002F3404">
        <w:rPr>
          <w:rFonts w:ascii="Helvetica" w:hAnsi="Helvetica" w:cs="Arial"/>
          <w:b/>
          <w:bCs/>
          <w:sz w:val="22"/>
          <w:szCs w:val="22"/>
        </w:rPr>
        <w:t>[1]</w:t>
      </w:r>
      <w:r w:rsidR="002F3404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506E66F5" w:rsidR="00336C61" w:rsidRPr="002F3404" w:rsidRDefault="00FD64B9" w:rsidP="002F340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2F3404">
      <w:pPr>
        <w:tabs>
          <w:tab w:val="left" w:pos="5220"/>
        </w:tabs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2F3404">
      <w:pPr>
        <w:tabs>
          <w:tab w:val="left" w:pos="5220"/>
        </w:tabs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538C29A" w:rsidR="00330F1B" w:rsidRPr="006A6324" w:rsidRDefault="00EA60D4" w:rsidP="002F3404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5A51E2" w:rsidRPr="005A51E2">
        <w:rPr>
          <w:rFonts w:ascii="Helvetica" w:hAnsi="Helvetica" w:cs="Arial"/>
          <w:sz w:val="22"/>
          <w:szCs w:val="22"/>
        </w:rPr>
        <w:t>the Austrian Ministry of Education, Science</w:t>
      </w:r>
      <w:r w:rsidR="009E5BD3">
        <w:rPr>
          <w:rFonts w:ascii="Helvetica" w:hAnsi="Helvetica" w:cs="Arial"/>
          <w:sz w:val="22"/>
          <w:szCs w:val="22"/>
        </w:rPr>
        <w:t>,</w:t>
      </w:r>
      <w:r w:rsidR="005A51E2" w:rsidRPr="005A51E2">
        <w:rPr>
          <w:rFonts w:ascii="Helvetica" w:hAnsi="Helvetica" w:cs="Arial"/>
          <w:sz w:val="22"/>
          <w:szCs w:val="22"/>
        </w:rPr>
        <w:t xml:space="preserve"> and Culture</w:t>
      </w:r>
      <w:r w:rsidR="002F3404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9BDF4AE" w14:textId="2DF30E10" w:rsidR="00361E0F" w:rsidRPr="00361E0F" w:rsidRDefault="00361E0F" w:rsidP="00361E0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Arterial C</w:t>
      </w:r>
      <w:r w:rsidRPr="00361E0F">
        <w:rPr>
          <w:rFonts w:ascii="Helvetica" w:hAnsi="Helvetica" w:cs="Helvetica"/>
          <w:b/>
          <w:i w:val="0"/>
          <w:iCs/>
          <w:sz w:val="22"/>
          <w:szCs w:val="22"/>
        </w:rPr>
        <w:t>atheterization</w:t>
      </w:r>
    </w:p>
    <w:p w14:paraId="606F40BF" w14:textId="1A555287" w:rsidR="00361E0F" w:rsidRPr="00F94DB6" w:rsidRDefault="00361E0F" w:rsidP="00F94DB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arterial catheterization, after confirming a lack of response to pedal reflex </w:t>
      </w:r>
      <w:r w:rsidR="00F94DB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removing the upper abdominal hair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 w:rsidR="00F94DB6">
        <w:rPr>
          <w:rFonts w:ascii="Helvetica" w:hAnsi="Helvetica" w:cstheme="minorHAnsi"/>
          <w:b/>
          <w:i w:val="0"/>
          <w:iCs/>
          <w:sz w:val="22"/>
          <w:szCs w:val="22"/>
        </w:rPr>
        <w:t>1</w:t>
      </w:r>
      <w:r w:rsidR="009E5BD3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="00F94DB6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disinfect the exposed skin with 70% ethanol</w:t>
      </w:r>
      <w:r w:rsidR="00F94DB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F94DB6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F94DB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dissecting scissors to make a midline incision in the skin </w:t>
      </w:r>
      <w:r w:rsidR="00F94DB6"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 w:rsidR="00F94DB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90615DF" w14:textId="19FA9042" w:rsidR="00361E0F" w:rsidRPr="00361E0F" w:rsidRDefault="00361E0F" w:rsidP="00361E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</w:t>
      </w:r>
      <w:r w:rsidR="00F94DB6">
        <w:rPr>
          <w:rFonts w:ascii="Helvetica" w:hAnsi="Helvetica" w:cstheme="minorHAnsi"/>
          <w:bCs/>
          <w:i w:val="0"/>
          <w:iCs/>
          <w:sz w:val="22"/>
          <w:szCs w:val="22"/>
        </w:rPr>
        <w:t>shaving hair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361E0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Videographer: More Talent than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mouse</w:t>
      </w:r>
      <w:r w:rsidRPr="00361E0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in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shot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TEXT: Anesthesia: ketamine</w:t>
      </w:r>
      <w:r w:rsidR="00492B7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100</w:t>
      </w:r>
      <w:r w:rsidR="002F3404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  <w:r w:rsidR="00492B7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mg/kg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+ xylazine</w:t>
      </w:r>
      <w:r w:rsidR="00492B72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10mg/kg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i.p.</w:t>
      </w:r>
      <w:proofErr w:type="spellEnd"/>
    </w:p>
    <w:p w14:paraId="38F61F42" w14:textId="693673BA" w:rsidR="00F94DB6" w:rsidRDefault="00F94DB6" w:rsidP="00F94D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0002: 00:00-00:03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0973: 00:11-00:16</w:t>
      </w:r>
    </w:p>
    <w:p w14:paraId="31584C6A" w14:textId="1945D621" w:rsidR="00256D41" w:rsidRPr="00102653" w:rsidRDefault="00F94DB6" w:rsidP="00F94D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0002: 00:54-00:57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0973: 01:08-01:10</w:t>
      </w:r>
    </w:p>
    <w:p w14:paraId="32C81243" w14:textId="1AAEAA14" w:rsidR="00256D41" w:rsidRPr="00256D41" w:rsidRDefault="00256D41" w:rsidP="00256D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Using forceps, blunt d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>issect the submandibular glands and neck muscle tissue</w:t>
      </w:r>
      <w:r w:rsidR="009E5BD3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="009E5BD3" w:rsidRPr="009E5BD3">
        <w:rPr>
          <w:rFonts w:ascii="Helvetica" w:hAnsi="Helvetica" w:cs="Helvetica"/>
          <w:i w:val="0"/>
          <w:iCs/>
          <w:sz w:val="22"/>
          <w:szCs w:val="22"/>
        </w:rPr>
        <w:t>and</w:t>
      </w:r>
      <w:r w:rsidR="00986C06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>separat</w:t>
      </w:r>
      <w:r w:rsidR="009E5BD3">
        <w:rPr>
          <w:rFonts w:ascii="Helvetica" w:hAnsi="Helvetica" w:cs="Helvetica"/>
          <w:i w:val="0"/>
          <w:iCs/>
          <w:sz w:val="22"/>
          <w:szCs w:val="22"/>
        </w:rPr>
        <w:t>e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the tissues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to expose the common carotid artery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986C06"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F64C8A8" w14:textId="0DCCCACC" w:rsidR="00F94DB6" w:rsidRPr="00F94DB6" w:rsidRDefault="00F94DB6" w:rsidP="00986C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0002: 01:07-02:23</w:t>
      </w:r>
      <w:r w:rsidR="00986C06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="00986C06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  <w:r w:rsidR="00102653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102653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or 0973: 01:21-02:22 </w:t>
      </w:r>
      <w:r w:rsidR="00102653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="00102653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</w:p>
    <w:p w14:paraId="553BC7F2" w14:textId="07ECD9EA" w:rsidR="00361E0F" w:rsidRPr="00256D41" w:rsidRDefault="00361E0F" w:rsidP="00256D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256D41">
        <w:rPr>
          <w:rFonts w:ascii="Helvetica" w:hAnsi="Helvetica" w:cs="Helvetica"/>
          <w:i w:val="0"/>
          <w:iCs/>
          <w:sz w:val="22"/>
          <w:szCs w:val="22"/>
        </w:rPr>
        <w:t>Place three 8-0 silk ligatures beneath the right common carotid artery</w:t>
      </w:r>
      <w:r w:rsidR="00256D4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56D4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256D41">
        <w:rPr>
          <w:rFonts w:ascii="Helvetica" w:hAnsi="Helvetica" w:cs="Helvetica"/>
          <w:i w:val="0"/>
          <w:iCs/>
          <w:sz w:val="22"/>
          <w:szCs w:val="22"/>
        </w:rPr>
        <w:t xml:space="preserve"> and place a clamp on the</w:t>
      </w:r>
      <w:r w:rsidR="00256D41" w:rsidRPr="00256D41">
        <w:rPr>
          <w:rFonts w:ascii="Helvetica" w:hAnsi="Helvetica" w:cs="Helvetica"/>
          <w:sz w:val="22"/>
          <w:szCs w:val="22"/>
        </w:rPr>
        <w:t xml:space="preserve"> </w:t>
      </w:r>
      <w:r w:rsidR="00256D41" w:rsidRPr="00256D41">
        <w:rPr>
          <w:rFonts w:ascii="Helvetica" w:hAnsi="Helvetica" w:cs="Helvetica"/>
          <w:i w:val="0"/>
          <w:iCs/>
          <w:sz w:val="22"/>
          <w:szCs w:val="22"/>
        </w:rPr>
        <w:t>proximal ligature</w:t>
      </w:r>
      <w:r w:rsidR="00256D4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56D41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256D4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6C2D1E7" w14:textId="63C03341" w:rsidR="00256D41" w:rsidRPr="00F94DB6" w:rsidRDefault="00F94DB6" w:rsidP="00256D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0002: </w:t>
      </w:r>
      <w:r>
        <w:rPr>
          <w:rFonts w:ascii="Helvetica" w:hAnsi="Helvetica" w:cs="Helvetica"/>
          <w:i w:val="0"/>
          <w:iCs/>
          <w:sz w:val="22"/>
          <w:szCs w:val="22"/>
        </w:rPr>
        <w:t>02:</w:t>
      </w:r>
      <w:r w:rsidR="00986C06">
        <w:rPr>
          <w:rFonts w:ascii="Helvetica" w:hAnsi="Helvetica" w:cs="Helvetica"/>
          <w:i w:val="0"/>
          <w:iCs/>
          <w:sz w:val="22"/>
          <w:szCs w:val="22"/>
        </w:rPr>
        <w:t>42</w:t>
      </w:r>
      <w:r>
        <w:rPr>
          <w:rFonts w:ascii="Helvetica" w:hAnsi="Helvetica" w:cs="Helvetica"/>
          <w:i w:val="0"/>
          <w:iCs/>
          <w:sz w:val="22"/>
          <w:szCs w:val="22"/>
        </w:rPr>
        <w:t>-02:57</w:t>
      </w:r>
      <w:r w:rsidR="00986C0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102653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="00102653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  <w:r w:rsidR="00102653">
        <w:rPr>
          <w:rFonts w:ascii="Helvetica" w:hAnsi="Helvetica" w:cs="Helvetica"/>
          <w:i w:val="0"/>
          <w:iCs/>
          <w:sz w:val="22"/>
          <w:szCs w:val="22"/>
        </w:rPr>
        <w:t xml:space="preserve"> or 0973: 02:46-02:52 </w:t>
      </w:r>
    </w:p>
    <w:p w14:paraId="2A55EC1A" w14:textId="06D00D99" w:rsidR="00F94DB6" w:rsidRPr="00256D41" w:rsidRDefault="00F94DB6" w:rsidP="00256D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0002: 03:07-03:12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0973: 03:21-03:26</w:t>
      </w:r>
    </w:p>
    <w:p w14:paraId="4C3AF085" w14:textId="755F8FA8" w:rsidR="00361E0F" w:rsidRPr="00256D41" w:rsidRDefault="00256D41" w:rsidP="00256D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B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>ring tension in the artery so that the flow is suspended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close the most distal ligature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E170C60" w14:textId="719B25CA" w:rsidR="00256D41" w:rsidRPr="00256D41" w:rsidRDefault="00F94DB6" w:rsidP="00256D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0002: </w:t>
      </w:r>
      <w:r>
        <w:rPr>
          <w:rFonts w:ascii="Helvetica" w:hAnsi="Helvetica" w:cs="Helvetica"/>
          <w:i w:val="0"/>
          <w:iCs/>
          <w:sz w:val="22"/>
          <w:szCs w:val="22"/>
        </w:rPr>
        <w:t>03:14-03:24</w:t>
      </w:r>
      <w:r w:rsidR="00102653">
        <w:rPr>
          <w:rFonts w:ascii="Helvetica" w:hAnsi="Helvetica" w:cs="Helvetica"/>
          <w:i w:val="0"/>
          <w:iCs/>
          <w:sz w:val="22"/>
          <w:szCs w:val="22"/>
        </w:rPr>
        <w:t xml:space="preserve"> or 0973: 03:35-03:40</w:t>
      </w:r>
    </w:p>
    <w:p w14:paraId="0B8F4A0D" w14:textId="3882A26E" w:rsidR="00F94DB6" w:rsidRPr="00F94DB6" w:rsidRDefault="00F94DB6" w:rsidP="00F94DB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0002: 03:36-03:46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0973: 04:07-04:10</w:t>
      </w:r>
    </w:p>
    <w:p w14:paraId="0B9E09D7" w14:textId="332DD80B" w:rsidR="00256D41" w:rsidRPr="00256D41" w:rsidRDefault="00361E0F" w:rsidP="00256D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256D41">
        <w:rPr>
          <w:rFonts w:ascii="Helvetica" w:hAnsi="Helvetica" w:cs="Helvetica"/>
          <w:i w:val="0"/>
          <w:iCs/>
          <w:sz w:val="22"/>
          <w:szCs w:val="22"/>
        </w:rPr>
        <w:t xml:space="preserve">Insert the </w:t>
      </w:r>
      <w:r w:rsidR="002F3404">
        <w:rPr>
          <w:rFonts w:ascii="Helvetica" w:hAnsi="Helvetica" w:cs="Helvetica"/>
          <w:i w:val="0"/>
          <w:iCs/>
          <w:sz w:val="22"/>
          <w:szCs w:val="22"/>
        </w:rPr>
        <w:t xml:space="preserve">26-gauge </w:t>
      </w:r>
      <w:r w:rsidRPr="00256D41">
        <w:rPr>
          <w:rFonts w:ascii="Helvetica" w:hAnsi="Helvetica" w:cs="Helvetica"/>
          <w:i w:val="0"/>
          <w:iCs/>
          <w:sz w:val="22"/>
          <w:szCs w:val="22"/>
        </w:rPr>
        <w:t>arterial catheter</w:t>
      </w:r>
      <w:r w:rsidR="002F340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256D41">
        <w:rPr>
          <w:rFonts w:ascii="Helvetica" w:hAnsi="Helvetica" w:cs="Helvetica"/>
          <w:i w:val="0"/>
          <w:iCs/>
          <w:sz w:val="22"/>
          <w:szCs w:val="22"/>
        </w:rPr>
        <w:t>through a small, preformed skin hole on the cranial aspect of the incision</w:t>
      </w:r>
      <w:r w:rsidR="00256D4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56D4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256D4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1C68FDA" w14:textId="39896168" w:rsidR="009E5BD3" w:rsidRPr="009E5BD3" w:rsidRDefault="00986C06" w:rsidP="00256D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0002: 04:54-05:01 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or 05:08-05:18 </w:t>
      </w:r>
    </w:p>
    <w:p w14:paraId="666AAA00" w14:textId="6CA86672" w:rsidR="009E5BD3" w:rsidRPr="009E5BD3" w:rsidRDefault="009E5BD3" w:rsidP="009E5B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9E5BD3">
        <w:rPr>
          <w:rFonts w:ascii="Helvetica" w:hAnsi="Helvetica" w:cs="Helvetica"/>
          <w:i w:val="0"/>
          <w:iCs/>
          <w:sz w:val="22"/>
          <w:szCs w:val="22"/>
        </w:rPr>
        <w:lastRenderedPageBreak/>
        <w:t>Squeeze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Pr="009E5BD3">
        <w:rPr>
          <w:rFonts w:ascii="Helvetica" w:hAnsi="Helvetica" w:cs="Helvetica"/>
          <w:i w:val="0"/>
          <w:iCs/>
          <w:sz w:val="22"/>
          <w:szCs w:val="22"/>
        </w:rPr>
        <w:t xml:space="preserve"> catheter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with the forceps if the </w:t>
      </w:r>
      <w:r w:rsidRPr="009E5BD3">
        <w:rPr>
          <w:rFonts w:ascii="Helvetica" w:hAnsi="Helvetica" w:cs="Helvetica"/>
          <w:i w:val="0"/>
          <w:iCs/>
          <w:sz w:val="22"/>
          <w:szCs w:val="22"/>
        </w:rPr>
        <w:t xml:space="preserve">lumen </w:t>
      </w:r>
      <w:r>
        <w:rPr>
          <w:rFonts w:ascii="Helvetica" w:hAnsi="Helvetica" w:cs="Helvetica"/>
          <w:i w:val="0"/>
          <w:iCs/>
          <w:sz w:val="22"/>
          <w:szCs w:val="22"/>
        </w:rPr>
        <w:t>is too</w:t>
      </w:r>
      <w:r w:rsidRPr="009E5BD3">
        <w:rPr>
          <w:rFonts w:ascii="Helvetica" w:hAnsi="Helvetica" w:cs="Helvetica"/>
          <w:i w:val="0"/>
          <w:iCs/>
          <w:sz w:val="22"/>
          <w:szCs w:val="22"/>
        </w:rPr>
        <w:t xml:space="preserve"> large to reduce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Pr="009E5BD3">
        <w:rPr>
          <w:rFonts w:ascii="Helvetica" w:hAnsi="Helvetica" w:cs="Helvetica"/>
          <w:i w:val="0"/>
          <w:iCs/>
          <w:sz w:val="22"/>
          <w:szCs w:val="22"/>
        </w:rPr>
        <w:t xml:space="preserve"> backflow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and secure the catheter with all three sutures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869B1CB" w14:textId="062C791A" w:rsidR="00256D41" w:rsidRPr="009E5BD3" w:rsidRDefault="009E5BD3" w:rsidP="00256D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0973: 05:28-05:38</w:t>
      </w:r>
    </w:p>
    <w:p w14:paraId="18EF5729" w14:textId="20F5DA56" w:rsidR="00986C06" w:rsidRPr="00986C06" w:rsidRDefault="00986C06" w:rsidP="00986C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0002: 07:27-09:27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  <w:r w:rsidR="00102653" w:rsidRP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or 0973: 07:42-10:00 </w:t>
      </w:r>
      <w:r w:rsidR="00102653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="00102653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</w:p>
    <w:p w14:paraId="32778687" w14:textId="4DA39DF3" w:rsidR="00361E0F" w:rsidRDefault="00256D41" w:rsidP="00256D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Then use a single,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5-0 monofilament, non-absorbable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fix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the catheter to the skin </w:t>
      </w:r>
      <w:r>
        <w:rPr>
          <w:rFonts w:ascii="Helvetica" w:hAnsi="Helvetica" w:cs="Helvetica"/>
          <w:i w:val="0"/>
          <w:iCs/>
          <w:sz w:val="22"/>
          <w:szCs w:val="22"/>
        </w:rPr>
        <w:t>near the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preformed skin hole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A809B8B" w14:textId="28BB5123" w:rsidR="00102653" w:rsidRPr="00986C06" w:rsidRDefault="00986C06" w:rsidP="001026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0002: 10:46-11:46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  <w:r w:rsidR="00102653" w:rsidRP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or 0973: 11:03-11:58 </w:t>
      </w:r>
      <w:r w:rsidR="00102653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="00102653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</w:p>
    <w:p w14:paraId="229F0143" w14:textId="57F7123C" w:rsidR="00256D41" w:rsidRPr="00256D41" w:rsidRDefault="00361E0F" w:rsidP="00256D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56D41">
        <w:rPr>
          <w:rFonts w:ascii="Helvetica" w:hAnsi="Helvetica" w:cs="Helvetica"/>
          <w:b/>
          <w:i w:val="0"/>
          <w:iCs/>
          <w:sz w:val="22"/>
          <w:szCs w:val="22"/>
        </w:rPr>
        <w:t>Tracheostomy</w:t>
      </w:r>
    </w:p>
    <w:p w14:paraId="51B8E9E7" w14:textId="1C4EF9C8" w:rsidR="00361E0F" w:rsidRDefault="00256D41" w:rsidP="00256D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perform a tracheostomy, use forceps to blunt d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issect the pre-tracheal musculature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place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 xml:space="preserve"> two 8-0 silk ligatures beneath the trachea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361E0F" w:rsidRPr="00256D4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CD12734" w14:textId="608CC879" w:rsidR="00256D41" w:rsidRPr="00256D41" w:rsidRDefault="00256D41" w:rsidP="00256D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dissecting muscles </w:t>
      </w:r>
      <w:r w:rsidRPr="00256D41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56B9F4EA" w14:textId="65F66F51" w:rsidR="008C2E08" w:rsidRDefault="00986C06" w:rsidP="008C2E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0003: 00:47-00:57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0973: 12:51-12:59</w:t>
      </w:r>
    </w:p>
    <w:p w14:paraId="7354B8CF" w14:textId="427D6456" w:rsidR="008C2E08" w:rsidRDefault="00986C06" w:rsidP="008C2E0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</w:t>
      </w:r>
      <w:r w:rsidR="00361E0F" w:rsidRPr="008C2E08">
        <w:rPr>
          <w:rFonts w:ascii="Helvetica" w:hAnsi="Helvetica" w:cs="Helvetica"/>
          <w:i w:val="0"/>
          <w:iCs/>
          <w:sz w:val="22"/>
          <w:szCs w:val="22"/>
        </w:rPr>
        <w:t>nsert the ventilation tube</w:t>
      </w:r>
      <w:r w:rsidRPr="00986C0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8C2E08">
        <w:rPr>
          <w:rFonts w:ascii="Helvetica" w:hAnsi="Helvetica" w:cs="Helvetica"/>
          <w:i w:val="0"/>
          <w:iCs/>
          <w:sz w:val="22"/>
          <w:szCs w:val="22"/>
        </w:rPr>
        <w:t>between two tracheal cartilages to avoid unilateral ventilation</w:t>
      </w:r>
      <w:r w:rsidR="00361E0F" w:rsidRPr="008C2E08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C2E08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 w:rsidR="008C2E08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986C0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and secure the tube</w:t>
      </w:r>
      <w:r w:rsidRPr="008C2E08">
        <w:rPr>
          <w:rFonts w:ascii="Helvetica" w:hAnsi="Helvetica" w:cs="Helvetica"/>
          <w:i w:val="0"/>
          <w:iCs/>
          <w:sz w:val="22"/>
          <w:szCs w:val="22"/>
        </w:rPr>
        <w:t xml:space="preserve"> with both prepared ligatures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C49198C" w14:textId="23BFEDA6" w:rsidR="00986C06" w:rsidRPr="00986C06" w:rsidRDefault="00986C06" w:rsidP="00986C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0003: 02:11-02:19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0973: 14:26-14:28</w:t>
      </w:r>
    </w:p>
    <w:p w14:paraId="3A1387C6" w14:textId="5C718302" w:rsidR="00986C06" w:rsidRPr="00986C06" w:rsidRDefault="00986C06" w:rsidP="00986C0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0003: 02:23-03:00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  <w:r w:rsidR="00102653" w:rsidRP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>or 0973: 14:34-15:00</w:t>
      </w:r>
    </w:p>
    <w:p w14:paraId="264E1D12" w14:textId="545CEFB7" w:rsidR="00361E0F" w:rsidRDefault="00986C06" w:rsidP="00986C0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cl</w:t>
      </w:r>
      <w:r w:rsidR="008C2E08">
        <w:rPr>
          <w:rFonts w:ascii="Helvetica" w:hAnsi="Helvetica" w:cs="Helvetica"/>
          <w:i w:val="0"/>
          <w:iCs/>
          <w:sz w:val="22"/>
          <w:szCs w:val="22"/>
        </w:rPr>
        <w:t xml:space="preserve">ose the skin with a </w:t>
      </w:r>
      <w:r w:rsidR="008C2E08" w:rsidRPr="008C2E08">
        <w:rPr>
          <w:rFonts w:ascii="Helvetica" w:hAnsi="Helvetica" w:cs="Helvetica"/>
          <w:i w:val="0"/>
          <w:iCs/>
          <w:sz w:val="22"/>
          <w:szCs w:val="22"/>
        </w:rPr>
        <w:t>6-0 monofilament, non-absorbable</w:t>
      </w:r>
      <w:r w:rsidR="008C2E08">
        <w:rPr>
          <w:rFonts w:ascii="Helvetica" w:hAnsi="Helvetica" w:cs="Helvetica"/>
          <w:i w:val="0"/>
          <w:iCs/>
          <w:sz w:val="22"/>
          <w:szCs w:val="22"/>
        </w:rPr>
        <w:t xml:space="preserve"> running suture </w:t>
      </w:r>
      <w:r w:rsidR="008C2E08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 w:rsidR="008C2E08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986C0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and v</w:t>
      </w:r>
      <w:r w:rsidRPr="008C2E08">
        <w:rPr>
          <w:rFonts w:ascii="Helvetica" w:hAnsi="Helvetica" w:cs="Helvetica"/>
          <w:i w:val="0"/>
          <w:iCs/>
          <w:sz w:val="22"/>
          <w:szCs w:val="22"/>
        </w:rPr>
        <w:t>entilate the mouse with a frequency of 150/min</w:t>
      </w:r>
      <w:r>
        <w:rPr>
          <w:rFonts w:ascii="Helvetica" w:hAnsi="Helvetica" w:cs="Helvetica"/>
          <w:i w:val="0"/>
          <w:iCs/>
          <w:sz w:val="22"/>
          <w:szCs w:val="22"/>
        </w:rPr>
        <w:t>utes</w:t>
      </w:r>
      <w:r w:rsidRPr="008C2E08">
        <w:rPr>
          <w:rFonts w:ascii="Helvetica" w:hAnsi="Helvetica" w:cs="Helvetica"/>
          <w:i w:val="0"/>
          <w:iCs/>
          <w:sz w:val="22"/>
          <w:szCs w:val="22"/>
        </w:rPr>
        <w:t xml:space="preserve"> and a tidal volume of 200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microliters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B0DDFD5" w14:textId="3270BE41" w:rsidR="00986C06" w:rsidRPr="00986C06" w:rsidRDefault="00986C06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0003: 03:42-06:47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  <w:r w:rsidR="00102653" w:rsidRPr="00102653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02653">
        <w:rPr>
          <w:rFonts w:ascii="Helvetica" w:hAnsi="Helvetica" w:cstheme="minorHAnsi"/>
          <w:bCs/>
          <w:i w:val="0"/>
          <w:iCs/>
          <w:sz w:val="22"/>
          <w:szCs w:val="22"/>
        </w:rPr>
        <w:t>or 0973: 15:49-</w:t>
      </w:r>
      <w:r w:rsidR="00CC0063">
        <w:rPr>
          <w:rFonts w:ascii="Helvetica" w:hAnsi="Helvetica" w:cstheme="minorHAnsi"/>
          <w:bCs/>
          <w:i w:val="0"/>
          <w:iCs/>
          <w:sz w:val="22"/>
          <w:szCs w:val="22"/>
        </w:rPr>
        <w:t>18:49</w:t>
      </w:r>
      <w:r w:rsidR="00CC0063" w:rsidRPr="00CC0063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CC0063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</w:t>
      </w:r>
      <w:r w:rsidR="00CC0063" w:rsidRPr="00986C06">
        <w:rPr>
          <w:rFonts w:ascii="Helvetica" w:hAnsi="Helvetica" w:cstheme="minorHAnsi"/>
          <w:bCs/>
          <w:color w:val="4472C4" w:themeColor="accent1"/>
          <w:sz w:val="22"/>
          <w:szCs w:val="22"/>
        </w:rPr>
        <w:t>: please speed up</w:t>
      </w:r>
    </w:p>
    <w:p w14:paraId="189FCA7B" w14:textId="1CF6970F" w:rsidR="00E207C4" w:rsidRDefault="00E207C4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adjusting ventilation settings</w:t>
      </w:r>
    </w:p>
    <w:p w14:paraId="2D94D557" w14:textId="2A01ABE3" w:rsidR="00E207C4" w:rsidRDefault="00E207C4" w:rsidP="00E207C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Brain Death Induction</w:t>
      </w:r>
    </w:p>
    <w:p w14:paraId="56DECB9C" w14:textId="7CB3B6CC" w:rsidR="00361E0F" w:rsidRDefault="00E207C4" w:rsidP="00E207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To induce brain death in the experimental animal,</w:t>
      </w:r>
      <w:r>
        <w:rPr>
          <w:rFonts w:ascii="Helvetica" w:eastAsia="Times New Roman" w:hAnsi="Helvetica" w:cs="Helvetica"/>
          <w:b/>
          <w:i w:val="0"/>
          <w:sz w:val="22"/>
          <w:szCs w:val="22"/>
          <w:lang w:eastAsia="ar-SA"/>
        </w:rPr>
        <w:t xml:space="preserve"> </w:t>
      </w:r>
      <w:r w:rsidRPr="00E207C4">
        <w:rPr>
          <w:rFonts w:ascii="Helvetica" w:eastAsia="Times New Roman" w:hAnsi="Helvetica" w:cs="Helvetica"/>
          <w:bCs/>
          <w:i w:val="0"/>
          <w:sz w:val="22"/>
          <w:szCs w:val="22"/>
          <w:lang w:eastAsia="ar-SA"/>
        </w:rPr>
        <w:t>arrange</w:t>
      </w:r>
      <w:r>
        <w:rPr>
          <w:rFonts w:ascii="Helvetica" w:eastAsia="Times New Roman" w:hAnsi="Helvetica" w:cs="Helvetica"/>
          <w:b/>
          <w:i w:val="0"/>
          <w:sz w:val="22"/>
          <w:szCs w:val="22"/>
          <w:lang w:eastAsia="ar-SA"/>
        </w:rPr>
        <w:t xml:space="preserve"> </w:t>
      </w:r>
      <w:r w:rsidR="00361E0F" w:rsidRPr="00E207C4">
        <w:rPr>
          <w:rFonts w:ascii="Helvetica" w:hAnsi="Helvetica" w:cs="Helvetica"/>
          <w:i w:val="0"/>
          <w:iCs/>
          <w:sz w:val="22"/>
          <w:szCs w:val="22"/>
        </w:rPr>
        <w:t>the mouse to the prone position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and, holding the skin with forceps, use surgical scissors to remove the skin from the skull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578B1D0" w14:textId="39E872F0" w:rsidR="00E207C4" w:rsidRPr="00E207C4" w:rsidRDefault="00E207C4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placing mouse in prone position </w:t>
      </w:r>
      <w:r w:rsidRPr="00361E0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Videographer: More Talent than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mouse</w:t>
      </w:r>
      <w:r w:rsidRPr="00361E0F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in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shot</w:t>
      </w:r>
    </w:p>
    <w:p w14:paraId="4946FB51" w14:textId="369D505C" w:rsidR="009F4B88" w:rsidRPr="009F4B88" w:rsidRDefault="009F4B88" w:rsidP="009F4B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0001: 00:31-00:40</w:t>
      </w:r>
      <w:r w:rsidR="00B51FB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0975: 00:31-00:42</w:t>
      </w:r>
    </w:p>
    <w:p w14:paraId="1DC5CD37" w14:textId="28BF2DA6" w:rsidR="00E207C4" w:rsidRDefault="00361E0F" w:rsidP="00E207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E207C4">
        <w:rPr>
          <w:rFonts w:ascii="Helvetica" w:hAnsi="Helvetica" w:cs="Helvetica"/>
          <w:i w:val="0"/>
          <w:iCs/>
          <w:sz w:val="22"/>
          <w:szCs w:val="22"/>
        </w:rPr>
        <w:t>Drill a 1</w:t>
      </w:r>
      <w:r w:rsidR="00E207C4">
        <w:rPr>
          <w:rFonts w:ascii="Helvetica" w:hAnsi="Helvetica" w:cs="Helvetica"/>
          <w:i w:val="0"/>
          <w:iCs/>
          <w:sz w:val="22"/>
          <w:szCs w:val="22"/>
        </w:rPr>
        <w:t xml:space="preserve">-millimeter </w:t>
      </w:r>
      <w:r w:rsidRPr="00E207C4">
        <w:rPr>
          <w:rFonts w:ascii="Helvetica" w:hAnsi="Helvetica" w:cs="Helvetica"/>
          <w:i w:val="0"/>
          <w:iCs/>
          <w:sz w:val="22"/>
          <w:szCs w:val="22"/>
        </w:rPr>
        <w:t xml:space="preserve">caliber borehole </w:t>
      </w:r>
      <w:proofErr w:type="spellStart"/>
      <w:r w:rsidRPr="00E207C4">
        <w:rPr>
          <w:rFonts w:ascii="Helvetica" w:hAnsi="Helvetica" w:cs="Helvetica"/>
          <w:i w:val="0"/>
          <w:iCs/>
          <w:sz w:val="22"/>
          <w:szCs w:val="22"/>
        </w:rPr>
        <w:t>paramedially</w:t>
      </w:r>
      <w:proofErr w:type="spellEnd"/>
      <w:r w:rsidRPr="00E207C4">
        <w:rPr>
          <w:rFonts w:ascii="Helvetica" w:hAnsi="Helvetica" w:cs="Helvetica"/>
          <w:i w:val="0"/>
          <w:iCs/>
          <w:sz w:val="22"/>
          <w:szCs w:val="22"/>
        </w:rPr>
        <w:t xml:space="preserve"> above the left parietal cortex</w:t>
      </w:r>
      <w:r w:rsidR="00E207C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[1-TXT] </w:t>
      </w:r>
      <w:r w:rsidR="00E207C4">
        <w:rPr>
          <w:rFonts w:ascii="Helvetica" w:hAnsi="Helvetica" w:cs="Helvetica"/>
          <w:i w:val="0"/>
          <w:iCs/>
          <w:sz w:val="22"/>
          <w:szCs w:val="22"/>
        </w:rPr>
        <w:t>and use blunt forceps to penetrate</w:t>
      </w:r>
      <w:r w:rsidR="00E207C4" w:rsidRPr="00E207C4">
        <w:rPr>
          <w:rFonts w:ascii="Helvetica" w:hAnsi="Helvetica" w:cs="Helvetica"/>
          <w:sz w:val="22"/>
          <w:szCs w:val="22"/>
        </w:rPr>
        <w:t xml:space="preserve"> </w:t>
      </w:r>
      <w:r w:rsidR="00E207C4" w:rsidRPr="00E207C4">
        <w:rPr>
          <w:rFonts w:ascii="Helvetica" w:hAnsi="Helvetica" w:cs="Helvetica"/>
          <w:i w:val="0"/>
          <w:iCs/>
          <w:sz w:val="22"/>
          <w:szCs w:val="22"/>
        </w:rPr>
        <w:t>the final tissue bridge of the skull</w:t>
      </w:r>
      <w:r w:rsidR="00E207C4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[2</w:t>
      </w:r>
      <w:r w:rsidR="00FA4309">
        <w:rPr>
          <w:rFonts w:ascii="Helvetica" w:hAnsi="Helvetica" w:cs="Helvetica"/>
          <w:b/>
          <w:bCs/>
          <w:i w:val="0"/>
          <w:iCs/>
          <w:sz w:val="22"/>
          <w:szCs w:val="22"/>
        </w:rPr>
        <w:t>-TXT</w:t>
      </w:r>
      <w:r w:rsid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E207C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F6958EC" w14:textId="3D755867" w:rsidR="00E207C4" w:rsidRDefault="009F4B88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0001: 01:18-01:26</w:t>
      </w:r>
      <w:r w:rsidR="00B51FB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0975: 01:22-01:31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TEXT: Stop drilling before breaching inner compact bone and dura mater</w:t>
      </w:r>
    </w:p>
    <w:p w14:paraId="268CC830" w14:textId="21FD89EC" w:rsidR="00E207C4" w:rsidRDefault="009F4B88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0001: 01:28-01:35 </w:t>
      </w:r>
      <w:r w:rsidR="00B51FB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or 0975: 01:37-01:42 </w:t>
      </w:r>
      <w:r w:rsidR="00FA4309">
        <w:rPr>
          <w:rFonts w:ascii="Helvetica" w:hAnsi="Helvetica" w:cs="Helvetica"/>
          <w:b/>
          <w:bCs/>
          <w:i w:val="0"/>
          <w:iCs/>
          <w:sz w:val="22"/>
          <w:szCs w:val="22"/>
        </w:rPr>
        <w:t>TEXT: Sham procedure: do not puncture bridge or insert catheter</w:t>
      </w:r>
    </w:p>
    <w:p w14:paraId="3E11BF96" w14:textId="477243E8" w:rsidR="00E207C4" w:rsidRDefault="00E207C4" w:rsidP="00E207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After removing any sharp edges</w:t>
      </w:r>
      <w:r w:rsidR="00427E2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27E2A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Pr="00E207C4">
        <w:rPr>
          <w:rFonts w:ascii="Helvetica" w:hAnsi="Helvetica" w:cs="Helvetica"/>
          <w:i w:val="0"/>
          <w:iCs/>
          <w:sz w:val="22"/>
          <w:szCs w:val="22"/>
        </w:rPr>
        <w:t>i</w:t>
      </w:r>
      <w:r w:rsidR="00361E0F" w:rsidRPr="00E207C4">
        <w:rPr>
          <w:rFonts w:ascii="Helvetica" w:hAnsi="Helvetica" w:cs="Helvetica"/>
          <w:i w:val="0"/>
          <w:iCs/>
          <w:sz w:val="22"/>
          <w:szCs w:val="22"/>
        </w:rPr>
        <w:t xml:space="preserve">nsert </w:t>
      </w:r>
      <w:r>
        <w:rPr>
          <w:rFonts w:ascii="Helvetica" w:hAnsi="Helvetica" w:cs="Helvetica"/>
          <w:i w:val="0"/>
          <w:iCs/>
          <w:sz w:val="22"/>
          <w:szCs w:val="22"/>
        </w:rPr>
        <w:t>a</w:t>
      </w:r>
      <w:r w:rsidR="00361E0F" w:rsidRPr="00E207C4">
        <w:rPr>
          <w:rFonts w:ascii="Helvetica" w:hAnsi="Helvetica" w:cs="Helvetica"/>
          <w:i w:val="0"/>
          <w:iCs/>
          <w:sz w:val="22"/>
          <w:szCs w:val="22"/>
        </w:rPr>
        <w:t xml:space="preserve"> balloon catheter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prefilled with saline with all of the air </w:t>
      </w:r>
      <w:r w:rsidRPr="00E207C4">
        <w:rPr>
          <w:rFonts w:ascii="Helvetica" w:hAnsi="Helvetica" w:cs="Helvetica"/>
          <w:i w:val="0"/>
          <w:iCs/>
          <w:sz w:val="22"/>
          <w:szCs w:val="22"/>
        </w:rPr>
        <w:t>evacuated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427E2A">
        <w:rPr>
          <w:rFonts w:ascii="Helvetica" w:hAnsi="Helvetica" w:cs="Helvetica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361E0F" w:rsidRPr="00E207C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CDF006C" w14:textId="2FF5DCC2" w:rsidR="00427E2A" w:rsidRPr="00427E2A" w:rsidRDefault="00427E2A" w:rsidP="00427E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0001: 01:58-01:59</w:t>
      </w:r>
      <w:r w:rsidR="00B51FB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0975: 02:01-02:07</w:t>
      </w:r>
    </w:p>
    <w:p w14:paraId="34A8BBD9" w14:textId="48680671" w:rsidR="00427E2A" w:rsidRPr="00427E2A" w:rsidRDefault="00427E2A" w:rsidP="00427E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0001: 02:07-02:13</w:t>
      </w:r>
      <w:r w:rsidR="00B51FB8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 0975: 02:18-02:22</w:t>
      </w:r>
    </w:p>
    <w:p w14:paraId="3B22834C" w14:textId="3D4564EC" w:rsidR="00E207C4" w:rsidRDefault="00E207C4" w:rsidP="00E207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the catheter is</w:t>
      </w:r>
      <w:r w:rsidRPr="00E207C4">
        <w:rPr>
          <w:rFonts w:ascii="Helvetica" w:hAnsi="Helvetica" w:cs="Helvetica"/>
          <w:i w:val="0"/>
          <w:iCs/>
          <w:sz w:val="22"/>
          <w:szCs w:val="22"/>
        </w:rPr>
        <w:t xml:space="preserve"> entirely within the cranial cavity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use a syringe pump to begin inflating the catheter at approximately 0.1 milliliters/minute over a period of 10-15 minutes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9DBD25F" w14:textId="03AA8DAE" w:rsidR="00427E2A" w:rsidRPr="00427E2A" w:rsidRDefault="00427E2A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0001: 02:14-02:24 </w:t>
      </w:r>
      <w:r w:rsidR="00B51FB8">
        <w:rPr>
          <w:rFonts w:ascii="Helvetica" w:hAnsi="Helvetica" w:cstheme="minorHAnsi"/>
          <w:bCs/>
          <w:i w:val="0"/>
          <w:iCs/>
          <w:sz w:val="22"/>
          <w:szCs w:val="22"/>
        </w:rPr>
        <w:t>or 0975: 02:22-02:32</w:t>
      </w:r>
    </w:p>
    <w:p w14:paraId="256BF6E5" w14:textId="6DC6E27B" w:rsidR="00361E0F" w:rsidRDefault="00427E2A" w:rsidP="00E207C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brain death occurs,</w:t>
      </w:r>
      <w:r w:rsidR="00E207C4">
        <w:rPr>
          <w:rFonts w:ascii="Helvetica" w:hAnsi="Helvetica" w:cs="Helvetica"/>
          <w:i w:val="0"/>
          <w:iCs/>
          <w:sz w:val="22"/>
          <w:szCs w:val="22"/>
        </w:rPr>
        <w:t xml:space="preserve"> stop the inflation of the balloon catheter </w:t>
      </w:r>
      <w:r w:rsid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1-TXT</w:t>
      </w:r>
      <w:r w:rsid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Pr="00427E2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place </w:t>
      </w:r>
      <w:r w:rsidRPr="00E207C4">
        <w:rPr>
          <w:rFonts w:ascii="Helvetica" w:hAnsi="Helvetica" w:cs="Helvetica"/>
          <w:i w:val="0"/>
          <w:iCs/>
          <w:sz w:val="22"/>
          <w:szCs w:val="22"/>
        </w:rPr>
        <w:t>a heating blanket over the mouse to avoid hypothermia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P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2</w:t>
      </w:r>
      <w:r w:rsidRPr="00E207C4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E207C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6885C7F" w14:textId="125374E8" w:rsidR="00E207C4" w:rsidRDefault="00E207C4" w:rsidP="00E207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stopping inflation</w:t>
      </w:r>
      <w:r w:rsidR="00427E2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27E2A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</w:t>
      </w:r>
      <w:r w:rsidR="00427E2A">
        <w:rPr>
          <w:rFonts w:ascii="Helvetica" w:hAnsi="Helvetica" w:cstheme="minorHAnsi"/>
          <w:b/>
          <w:i w:val="0"/>
          <w:iCs/>
          <w:sz w:val="22"/>
          <w:szCs w:val="22"/>
        </w:rPr>
        <w:t>Stiff erect tail = brain death</w:t>
      </w:r>
    </w:p>
    <w:p w14:paraId="15CE77A7" w14:textId="4304C395" w:rsidR="00361E0F" w:rsidRDefault="00427E2A" w:rsidP="00427E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0001: 17:53-17:59</w:t>
      </w:r>
    </w:p>
    <w:p w14:paraId="1A02D8F8" w14:textId="392260A0" w:rsidR="001A7F61" w:rsidRPr="00227F5E" w:rsidRDefault="001A7F61" w:rsidP="001A7F6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1A7F61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Brain Death</w:t>
      </w:r>
      <w:r w:rsidR="00227F5E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 (BD)</w:t>
      </w:r>
      <w:r w:rsidRPr="001A7F61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 xml:space="preserve"> Monitoring</w:t>
      </w:r>
    </w:p>
    <w:p w14:paraId="6D90AB41" w14:textId="7795490D" w:rsidR="00227F5E" w:rsidRPr="00227F5E" w:rsidRDefault="00906A11" w:rsidP="00227F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brain death has been confirmed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, m</w:t>
      </w:r>
      <w:r w:rsidR="00361E0F" w:rsidRPr="00227F5E">
        <w:rPr>
          <w:rFonts w:ascii="Helvetica" w:hAnsi="Helvetica" w:cs="Helvetica"/>
          <w:i w:val="0"/>
          <w:iCs/>
          <w:sz w:val="22"/>
          <w:szCs w:val="22"/>
        </w:rPr>
        <w:t xml:space="preserve">onitor and document </w:t>
      </w:r>
      <w:r w:rsidR="00D2446B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361E0F" w:rsidRPr="00227F5E">
        <w:rPr>
          <w:rFonts w:ascii="Helvetica" w:hAnsi="Helvetica" w:cs="Helvetica"/>
          <w:i w:val="0"/>
          <w:iCs/>
          <w:sz w:val="22"/>
          <w:szCs w:val="22"/>
        </w:rPr>
        <w:t>blood pressure regularly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2</w:t>
      </w:r>
      <w:r w:rsid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-TXT]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>, infusing 100 microliters of saline every 30 minutes</w:t>
      </w:r>
      <w:r w:rsidR="00227F5E" w:rsidRPr="00227F5E">
        <w:rPr>
          <w:rFonts w:ascii="Helvetica" w:hAnsi="Helvetica" w:cs="Helvetica"/>
          <w:sz w:val="22"/>
          <w:szCs w:val="22"/>
        </w:rPr>
        <w:t xml:space="preserve"> </w:t>
      </w:r>
      <w:r w:rsidR="00227F5E" w:rsidRPr="00227F5E">
        <w:rPr>
          <w:rFonts w:ascii="Helvetica" w:hAnsi="Helvetica" w:cs="Helvetica"/>
          <w:i w:val="0"/>
          <w:iCs/>
          <w:sz w:val="22"/>
          <w:szCs w:val="22"/>
        </w:rPr>
        <w:t xml:space="preserve">to stabilize the blood pressure of the </w:t>
      </w:r>
      <w:r w:rsidR="009E5BD3">
        <w:rPr>
          <w:rFonts w:ascii="Helvetica" w:hAnsi="Helvetica" w:cs="Helvetica"/>
          <w:i w:val="0"/>
          <w:iCs/>
          <w:sz w:val="22"/>
          <w:szCs w:val="22"/>
        </w:rPr>
        <w:t>animal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3</w:t>
      </w:r>
      <w:r w:rsid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F833820" w14:textId="09E308AF" w:rsidR="00906A11" w:rsidRDefault="00227F5E" w:rsidP="00227F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WIDE: T</w:t>
      </w:r>
      <w:r w:rsidR="00906A11">
        <w:rPr>
          <w:rFonts w:ascii="Helvetica" w:hAnsi="Helvetica" w:cs="Helvetica"/>
          <w:i w:val="0"/>
          <w:iCs/>
          <w:sz w:val="22"/>
          <w:szCs w:val="22"/>
        </w:rPr>
        <w:t xml:space="preserve">alent checking blood pressure </w:t>
      </w:r>
      <w:r w:rsidR="00906A11" w:rsidRPr="00E207C4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4DBC6AA8" w14:textId="7C161E36" w:rsidR="00227F5E" w:rsidRPr="00227F5E" w:rsidRDefault="00E77D14" w:rsidP="00227F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0005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27F5E" w:rsidRP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TEXT: Exclude mice w/ prolong</w:t>
      </w:r>
      <w:r w:rsidR="006A25AE">
        <w:rPr>
          <w:rFonts w:ascii="Helvetica" w:hAnsi="Helvetica" w:cs="Helvetica"/>
          <w:b/>
          <w:bCs/>
          <w:i w:val="0"/>
          <w:iCs/>
          <w:sz w:val="22"/>
          <w:szCs w:val="22"/>
        </w:rPr>
        <w:t>ed</w:t>
      </w:r>
      <w:r w:rsidR="00227F5E" w:rsidRP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hypotensive phase</w:t>
      </w:r>
    </w:p>
    <w:p w14:paraId="67050553" w14:textId="1DFDFBD8" w:rsidR="00227F5E" w:rsidRPr="00227F5E" w:rsidRDefault="00E77D14" w:rsidP="00227F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0006</w:t>
      </w:r>
    </w:p>
    <w:p w14:paraId="08D7F9FC" w14:textId="2492E6B8" w:rsidR="00227F5E" w:rsidRPr="00227F5E" w:rsidRDefault="00361E0F" w:rsidP="00227F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 w:rsidRPr="00227F5E">
        <w:rPr>
          <w:rFonts w:ascii="Helvetica" w:hAnsi="Helvetica" w:cs="Helvetica"/>
          <w:i w:val="0"/>
          <w:iCs/>
          <w:sz w:val="22"/>
          <w:szCs w:val="22"/>
        </w:rPr>
        <w:t>After 4 h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ours </w:t>
      </w:r>
      <w:r w:rsidRPr="00227F5E">
        <w:rPr>
          <w:rFonts w:ascii="Helvetica" w:hAnsi="Helvetica" w:cs="Helvetica"/>
          <w:i w:val="0"/>
          <w:iCs/>
          <w:sz w:val="22"/>
          <w:szCs w:val="22"/>
        </w:rPr>
        <w:t xml:space="preserve">of </w:t>
      </w:r>
      <w:r w:rsidR="00D2446B">
        <w:rPr>
          <w:rFonts w:ascii="Helvetica" w:hAnsi="Helvetica" w:cs="Helvetica"/>
          <w:i w:val="0"/>
          <w:iCs/>
          <w:sz w:val="22"/>
          <w:szCs w:val="22"/>
        </w:rPr>
        <w:t>brain death</w:t>
      </w:r>
      <w:r w:rsidRPr="00227F5E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0E01A1">
        <w:rPr>
          <w:rFonts w:ascii="Helvetica" w:hAnsi="Helvetica" w:cs="Helvetica"/>
          <w:i w:val="0"/>
          <w:iCs/>
          <w:sz w:val="22"/>
          <w:szCs w:val="22"/>
        </w:rPr>
        <w:t>e</w:t>
      </w:r>
      <w:r w:rsidR="000E01A1">
        <w:rPr>
          <w:rFonts w:ascii="Helvetica" w:hAnsi="Helvetica" w:cs="Helvetica"/>
          <w:i w:val="0"/>
          <w:iCs/>
          <w:sz w:val="22"/>
          <w:szCs w:val="22"/>
        </w:rPr>
        <w:t>xclude any mice without beating hearts</w:t>
      </w:r>
      <w:r w:rsidR="000E01A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E01A1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0E01A1">
        <w:rPr>
          <w:rFonts w:ascii="Helvetica" w:hAnsi="Helvetica" w:cs="Helvetica"/>
          <w:i w:val="0"/>
          <w:iCs/>
          <w:sz w:val="22"/>
          <w:szCs w:val="22"/>
        </w:rPr>
        <w:t>, and</w:t>
      </w:r>
      <w:r w:rsidR="000E01A1" w:rsidRPr="00227F5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227F5E">
        <w:rPr>
          <w:rFonts w:ascii="Helvetica" w:hAnsi="Helvetica" w:cs="Helvetica"/>
          <w:i w:val="0"/>
          <w:iCs/>
          <w:sz w:val="22"/>
          <w:szCs w:val="22"/>
        </w:rPr>
        <w:t>harvest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the mouse </w:t>
      </w:r>
      <w:r w:rsidRPr="00227F5E">
        <w:rPr>
          <w:rFonts w:ascii="Helvetica" w:hAnsi="Helvetica" w:cs="Helvetica"/>
          <w:i w:val="0"/>
          <w:iCs/>
          <w:sz w:val="22"/>
          <w:szCs w:val="22"/>
        </w:rPr>
        <w:t>organs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Pr="00227F5E">
        <w:rPr>
          <w:rFonts w:ascii="Helvetica" w:hAnsi="Helvetica" w:cs="Helvetica"/>
          <w:i w:val="0"/>
          <w:iCs/>
          <w:sz w:val="22"/>
          <w:szCs w:val="22"/>
        </w:rPr>
        <w:t>tissues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of interest</w:t>
      </w:r>
      <w:r w:rsidR="009E5BD3">
        <w:rPr>
          <w:rFonts w:ascii="Helvetica" w:hAnsi="Helvetica" w:cs="Helvetica"/>
          <w:i w:val="0"/>
          <w:iCs/>
          <w:sz w:val="22"/>
          <w:szCs w:val="22"/>
        </w:rPr>
        <w:t xml:space="preserve"> according to standard protocols</w:t>
      </w:r>
      <w:r w:rsidR="00227F5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0E01A1">
        <w:rPr>
          <w:rFonts w:ascii="Helvetica" w:hAnsi="Helvetica" w:cs="Helvetica"/>
          <w:b/>
          <w:bCs/>
          <w:i w:val="0"/>
          <w:iCs/>
          <w:sz w:val="22"/>
          <w:szCs w:val="22"/>
        </w:rPr>
        <w:t>2</w:t>
      </w:r>
      <w:r w:rsidR="00227F5E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227F5E">
        <w:rPr>
          <w:rFonts w:ascii="Helvetica" w:hAnsi="Helvetica" w:cs="Helvetica"/>
          <w:i w:val="0"/>
          <w:iCs/>
          <w:sz w:val="22"/>
          <w:szCs w:val="22"/>
        </w:rPr>
        <w:t>.</w:t>
      </w:r>
      <w:r w:rsidR="000E01A1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43DDF519" w14:textId="5C060C55" w:rsidR="000E01A1" w:rsidRPr="000E01A1" w:rsidRDefault="000E01A1" w:rsidP="00227F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0979</w:t>
      </w:r>
    </w:p>
    <w:p w14:paraId="6F13F962" w14:textId="59F416EE" w:rsidR="000E01A1" w:rsidRPr="000E01A1" w:rsidRDefault="000E01A1" w:rsidP="000E01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tissue into collection container </w:t>
      </w:r>
      <w:bookmarkStart w:id="0" w:name="_GoBack"/>
      <w:bookmarkEnd w:id="0"/>
    </w:p>
    <w:p w14:paraId="24CC65EB" w14:textId="77777777" w:rsidR="00361E0F" w:rsidRPr="00227F5E" w:rsidRDefault="00361E0F" w:rsidP="00361E0F">
      <w:pPr>
        <w:pStyle w:val="ListParagraph1"/>
        <w:ind w:left="0"/>
        <w:contextualSpacing/>
        <w:rPr>
          <w:rFonts w:ascii="Helvetica" w:hAnsi="Helvetica" w:cs="Helvetica"/>
          <w:iCs/>
          <w:color w:val="auto"/>
          <w:sz w:val="22"/>
          <w:szCs w:val="22"/>
        </w:rPr>
      </w:pPr>
    </w:p>
    <w:p w14:paraId="1135E4FA" w14:textId="316CC527" w:rsidR="00B72460" w:rsidRDefault="00B72460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68375B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61E0F">
        <w:rPr>
          <w:rFonts w:ascii="Helvetica" w:hAnsi="Helvetica" w:cs="Arial"/>
          <w:b/>
          <w:sz w:val="22"/>
          <w:szCs w:val="22"/>
        </w:rPr>
        <w:t>Mean Arterial Pressure (MAP) Measurement and Immune System Activation</w:t>
      </w:r>
    </w:p>
    <w:p w14:paraId="2E09FDA8" w14:textId="77777777" w:rsidR="00361E0F" w:rsidRPr="003C7160" w:rsidRDefault="00361E0F" w:rsidP="00361E0F"/>
    <w:p w14:paraId="6BFDDC0E" w14:textId="244C0410" w:rsidR="00361E0F" w:rsidRDefault="000C1082" w:rsidP="00361E0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brain death induction, t</w:t>
      </w:r>
      <w:r w:rsidR="00361E0F" w:rsidRPr="00361E0F">
        <w:rPr>
          <w:rFonts w:ascii="Helvetica" w:hAnsi="Helvetica" w:cs="Helvetica"/>
          <w:sz w:val="22"/>
          <w:szCs w:val="22"/>
        </w:rPr>
        <w:t xml:space="preserve">he blood pressure </w:t>
      </w:r>
      <w:r w:rsidR="003F2CE0">
        <w:rPr>
          <w:rFonts w:ascii="Helvetica" w:hAnsi="Helvetica" w:cs="Helvetica"/>
          <w:sz w:val="22"/>
          <w:szCs w:val="22"/>
        </w:rPr>
        <w:t>exhibits</w:t>
      </w:r>
      <w:r w:rsidR="00361E0F" w:rsidRPr="00361E0F">
        <w:rPr>
          <w:rFonts w:ascii="Helvetica" w:hAnsi="Helvetica" w:cs="Helvetica"/>
          <w:sz w:val="22"/>
          <w:szCs w:val="22"/>
        </w:rPr>
        <w:t xml:space="preserve"> an initial hypertensive peak </w:t>
      </w:r>
      <w:r w:rsidR="00361E0F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361E0F" w:rsidRPr="00361E0F">
        <w:rPr>
          <w:rFonts w:ascii="Helvetica" w:hAnsi="Helvetica" w:cs="Helvetica"/>
          <w:sz w:val="22"/>
          <w:szCs w:val="22"/>
        </w:rPr>
        <w:t>followed by a prolonged hypotensive phase</w:t>
      </w:r>
      <w:r w:rsidR="00361E0F">
        <w:rPr>
          <w:rFonts w:ascii="Helvetica" w:hAnsi="Helvetica" w:cs="Helvetica"/>
          <w:sz w:val="22"/>
          <w:szCs w:val="22"/>
        </w:rPr>
        <w:t xml:space="preserve"> </w:t>
      </w:r>
      <w:r w:rsidR="00361E0F">
        <w:rPr>
          <w:rFonts w:ascii="Helvetica" w:hAnsi="Helvetica" w:cs="Helvetica"/>
          <w:b/>
          <w:bCs/>
          <w:sz w:val="22"/>
          <w:szCs w:val="22"/>
        </w:rPr>
        <w:t>[2]</w:t>
      </w:r>
      <w:r w:rsidR="00361E0F" w:rsidRPr="00361E0F">
        <w:rPr>
          <w:rFonts w:ascii="Helvetica" w:hAnsi="Helvetica" w:cs="Helvetica"/>
          <w:sz w:val="22"/>
          <w:szCs w:val="22"/>
        </w:rPr>
        <w:t>.</w:t>
      </w:r>
    </w:p>
    <w:p w14:paraId="6676E71D" w14:textId="77777777" w:rsidR="00361E0F" w:rsidRDefault="00361E0F" w:rsidP="00361E0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3560442" w14:textId="6258BAF3" w:rsidR="00361E0F" w:rsidRPr="00361E0F" w:rsidRDefault="00361E0F" w:rsidP="00361E0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361E0F">
        <w:rPr>
          <w:rFonts w:ascii="Helvetica" w:hAnsi="Helvetica" w:cs="Helvetica"/>
          <w:sz w:val="22"/>
          <w:szCs w:val="22"/>
        </w:rPr>
        <w:t xml:space="preserve">LAB MEDIA: Figure 1 </w:t>
      </w:r>
      <w:r w:rsidRPr="00361E0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emphasize BD 0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min</w:t>
      </w:r>
      <w:r w:rsidRPr="00361E0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data point</w:t>
      </w:r>
    </w:p>
    <w:p w14:paraId="1E9A709C" w14:textId="4DD891F8" w:rsidR="00361E0F" w:rsidRPr="00361E0F" w:rsidRDefault="00361E0F" w:rsidP="00361E0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361E0F">
        <w:rPr>
          <w:rFonts w:ascii="Helvetica" w:hAnsi="Helvetica" w:cs="Helvetica"/>
          <w:sz w:val="22"/>
          <w:szCs w:val="22"/>
        </w:rPr>
        <w:t xml:space="preserve">LAB MEDIA: Figure 1 </w:t>
      </w:r>
      <w:r w:rsidRPr="00361E0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BD data line from 30-240 min</w:t>
      </w:r>
    </w:p>
    <w:p w14:paraId="62D9CE55" w14:textId="09D46995" w:rsidR="00361E0F" w:rsidRPr="00361E0F" w:rsidRDefault="00361E0F" w:rsidP="00361E0F">
      <w:pPr>
        <w:rPr>
          <w:rFonts w:ascii="Helvetica" w:hAnsi="Helvetica" w:cs="Helvetica"/>
          <w:sz w:val="22"/>
          <w:szCs w:val="22"/>
        </w:rPr>
      </w:pPr>
    </w:p>
    <w:p w14:paraId="4FBA0DA0" w14:textId="0AB17695" w:rsidR="00361E0F" w:rsidRDefault="00361E0F" w:rsidP="00361E0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361E0F">
        <w:rPr>
          <w:rFonts w:ascii="Helvetica" w:hAnsi="Helvetica" w:cs="Helvetica"/>
          <w:sz w:val="22"/>
          <w:szCs w:val="22"/>
        </w:rPr>
        <w:t xml:space="preserve">Another well-established observation is that </w:t>
      </w:r>
      <w:r w:rsidR="000C1082">
        <w:rPr>
          <w:rFonts w:ascii="Helvetica" w:hAnsi="Helvetica" w:cs="Helvetica"/>
          <w:sz w:val="22"/>
          <w:szCs w:val="22"/>
        </w:rPr>
        <w:t>brain death</w:t>
      </w:r>
      <w:r w:rsidRPr="00361E0F">
        <w:rPr>
          <w:rFonts w:ascii="Helvetica" w:hAnsi="Helvetica" w:cs="Helvetica"/>
          <w:sz w:val="22"/>
          <w:szCs w:val="22"/>
        </w:rPr>
        <w:t xml:space="preserve"> induction leads to the activation of the immune system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361E0F">
        <w:rPr>
          <w:rFonts w:ascii="Helvetica" w:hAnsi="Helvetica" w:cs="Helvetica"/>
          <w:sz w:val="22"/>
          <w:szCs w:val="22"/>
        </w:rPr>
        <w:t>.</w:t>
      </w:r>
    </w:p>
    <w:p w14:paraId="7F73643D" w14:textId="77777777" w:rsidR="00361E0F" w:rsidRDefault="00361E0F" w:rsidP="00361E0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771E751" w14:textId="1286A3DD" w:rsidR="00361E0F" w:rsidRDefault="00361E0F" w:rsidP="00361E0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</w:p>
    <w:p w14:paraId="52491D24" w14:textId="77777777" w:rsidR="00361E0F" w:rsidRDefault="00361E0F" w:rsidP="00361E0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8CD7DE0" w14:textId="5C52CA45" w:rsidR="00361E0F" w:rsidRDefault="00361E0F" w:rsidP="00361E0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Indeed, a</w:t>
      </w:r>
      <w:r w:rsidRPr="00361E0F">
        <w:rPr>
          <w:rFonts w:ascii="Helvetica" w:hAnsi="Helvetica" w:cs="Helvetica"/>
          <w:sz w:val="22"/>
          <w:szCs w:val="22"/>
        </w:rPr>
        <w:t>fter 4 h</w:t>
      </w:r>
      <w:r>
        <w:rPr>
          <w:rFonts w:ascii="Helvetica" w:hAnsi="Helvetica" w:cs="Helvetica"/>
          <w:sz w:val="22"/>
          <w:szCs w:val="22"/>
        </w:rPr>
        <w:t>ours</w:t>
      </w:r>
      <w:r w:rsidRPr="00361E0F">
        <w:rPr>
          <w:rFonts w:ascii="Helvetica" w:hAnsi="Helvetica" w:cs="Helvetica"/>
          <w:sz w:val="22"/>
          <w:szCs w:val="22"/>
        </w:rPr>
        <w:t xml:space="preserve"> of </w:t>
      </w:r>
      <w:r w:rsidR="000C1082">
        <w:rPr>
          <w:rFonts w:ascii="Helvetica" w:hAnsi="Helvetica" w:cs="Helvetica"/>
          <w:sz w:val="22"/>
          <w:szCs w:val="22"/>
        </w:rPr>
        <w:t>brain death in this model</w:t>
      </w:r>
      <w:r>
        <w:rPr>
          <w:rFonts w:ascii="Helvetica" w:hAnsi="Helvetica" w:cs="Helvetica"/>
          <w:sz w:val="22"/>
          <w:szCs w:val="22"/>
        </w:rPr>
        <w:t>,</w:t>
      </w:r>
      <w:r w:rsidRPr="00361E0F">
        <w:rPr>
          <w:rFonts w:ascii="Helvetica" w:hAnsi="Helvetica" w:cs="Helvetica"/>
          <w:sz w:val="22"/>
          <w:szCs w:val="22"/>
        </w:rPr>
        <w:t xml:space="preserve"> </w:t>
      </w:r>
      <w:r w:rsidR="003F2CE0">
        <w:rPr>
          <w:rFonts w:ascii="Helvetica" w:hAnsi="Helvetica" w:cs="Helvetica"/>
          <w:sz w:val="22"/>
          <w:szCs w:val="22"/>
        </w:rPr>
        <w:t xml:space="preserve">an </w:t>
      </w:r>
      <w:r w:rsidRPr="00361E0F">
        <w:rPr>
          <w:rFonts w:ascii="Helvetica" w:hAnsi="Helvetica" w:cs="Helvetica"/>
          <w:sz w:val="22"/>
          <w:szCs w:val="22"/>
        </w:rPr>
        <w:t xml:space="preserve">organ-specific upregulation of immune markers </w:t>
      </w:r>
      <w:r>
        <w:rPr>
          <w:rFonts w:ascii="Helvetica" w:hAnsi="Helvetica" w:cs="Helvetica"/>
          <w:sz w:val="22"/>
          <w:szCs w:val="22"/>
        </w:rPr>
        <w:t>is observed</w:t>
      </w:r>
      <w:r w:rsidRPr="00361E0F">
        <w:rPr>
          <w:rFonts w:ascii="Helvetica" w:hAnsi="Helvetica" w:cs="Helvetica"/>
          <w:sz w:val="22"/>
          <w:szCs w:val="22"/>
        </w:rPr>
        <w:t xml:space="preserve"> </w:t>
      </w:r>
      <w:r w:rsidR="003F2CE0">
        <w:rPr>
          <w:rFonts w:ascii="Helvetica" w:hAnsi="Helvetica" w:cs="Helvetica"/>
          <w:sz w:val="22"/>
          <w:szCs w:val="22"/>
        </w:rPr>
        <w:t>at the</w:t>
      </w:r>
      <w:r w:rsidRPr="00361E0F">
        <w:rPr>
          <w:rFonts w:ascii="Helvetica" w:hAnsi="Helvetica" w:cs="Helvetica"/>
          <w:sz w:val="22"/>
          <w:szCs w:val="22"/>
        </w:rPr>
        <w:t xml:space="preserve"> mRNA level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361E0F">
        <w:rPr>
          <w:rFonts w:ascii="Helvetica" w:hAnsi="Helvetica" w:cs="Helvetica"/>
          <w:sz w:val="22"/>
          <w:szCs w:val="22"/>
        </w:rPr>
        <w:t>.</w:t>
      </w:r>
    </w:p>
    <w:p w14:paraId="17DC40A6" w14:textId="77777777" w:rsidR="00361E0F" w:rsidRDefault="00361E0F" w:rsidP="00361E0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C96D0E9" w14:textId="2DEE66E7" w:rsidR="00361E0F" w:rsidRPr="00361E0F" w:rsidRDefault="00361E0F" w:rsidP="00361E0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 </w:t>
      </w:r>
      <w:r w:rsidRPr="00361E0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BD heart, BD live, and BD kidney data clusters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29DD5077" w:rsidR="00BF42E2" w:rsidRDefault="00492B7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Ritschl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After </w:t>
      </w:r>
      <w:r w:rsidR="003F2CE0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predefined </w:t>
      </w:r>
      <w:r w:rsidR="003F2CE0">
        <w:rPr>
          <w:rFonts w:ascii="Helvetica" w:hAnsi="Helvetica" w:cs="Arial"/>
          <w:sz w:val="22"/>
          <w:szCs w:val="22"/>
        </w:rPr>
        <w:t xml:space="preserve">period of </w:t>
      </w:r>
      <w:r>
        <w:rPr>
          <w:rFonts w:ascii="Helvetica" w:hAnsi="Helvetica" w:cs="Arial"/>
          <w:sz w:val="22"/>
          <w:szCs w:val="22"/>
        </w:rPr>
        <w:t>brain</w:t>
      </w:r>
      <w:r w:rsidR="003F2CE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dea</w:t>
      </w:r>
      <w:r w:rsidR="003F2CE0">
        <w:rPr>
          <w:rFonts w:ascii="Helvetica" w:hAnsi="Helvetica" w:cs="Arial"/>
          <w:sz w:val="22"/>
          <w:szCs w:val="22"/>
        </w:rPr>
        <w:t>th</w:t>
      </w:r>
      <w:r>
        <w:rPr>
          <w:rFonts w:ascii="Helvetica" w:hAnsi="Helvetica" w:cs="Arial"/>
          <w:sz w:val="22"/>
          <w:szCs w:val="22"/>
        </w:rPr>
        <w:t xml:space="preserve">, </w:t>
      </w:r>
      <w:r w:rsidR="003F2CE0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organs may be harvested for </w:t>
      </w:r>
      <w:r w:rsidR="003F2CE0">
        <w:rPr>
          <w:rFonts w:ascii="Helvetica" w:hAnsi="Helvetica" w:cs="Arial"/>
          <w:sz w:val="22"/>
          <w:szCs w:val="22"/>
        </w:rPr>
        <w:t xml:space="preserve">their </w:t>
      </w:r>
      <w:r>
        <w:rPr>
          <w:rFonts w:ascii="Helvetica" w:hAnsi="Helvetica" w:cs="Arial"/>
          <w:sz w:val="22"/>
          <w:szCs w:val="22"/>
        </w:rPr>
        <w:t xml:space="preserve">direct analysis or </w:t>
      </w:r>
      <w:r w:rsidR="003F2CE0">
        <w:rPr>
          <w:rFonts w:ascii="Helvetica" w:hAnsi="Helvetica" w:cs="Arial"/>
          <w:sz w:val="22"/>
          <w:szCs w:val="22"/>
        </w:rPr>
        <w:t xml:space="preserve">for </w:t>
      </w:r>
      <w:r>
        <w:rPr>
          <w:rFonts w:ascii="Helvetica" w:hAnsi="Helvetica" w:cs="Arial"/>
          <w:sz w:val="22"/>
          <w:szCs w:val="22"/>
        </w:rPr>
        <w:t>subsequent organ</w:t>
      </w:r>
      <w:r w:rsidR="002F340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transplantation</w:t>
      </w:r>
      <w:r w:rsidR="002F3404">
        <w:rPr>
          <w:rFonts w:ascii="Helvetica" w:hAnsi="Helvetica" w:cs="Arial"/>
          <w:sz w:val="22"/>
          <w:szCs w:val="22"/>
        </w:rPr>
        <w:t xml:space="preserve"> </w:t>
      </w:r>
      <w:r w:rsidR="002F340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6CE724D" w:rsidR="00BF42E2" w:rsidRDefault="005C30E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Ritschl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F2CE0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his model will enable in-depth studies into the influence of brain</w:t>
      </w:r>
      <w:r w:rsidR="003F2CE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death-induced injury and has already revealed new insights in</w:t>
      </w:r>
      <w:r w:rsidR="003F2CE0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specific compl</w:t>
      </w:r>
      <w:r w:rsidR="003F2CE0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>ment activation and leukocyte migration</w:t>
      </w:r>
      <w:r w:rsidR="002F3404">
        <w:rPr>
          <w:rFonts w:ascii="Helvetica" w:hAnsi="Helvetica" w:cs="Arial"/>
          <w:sz w:val="22"/>
          <w:szCs w:val="22"/>
        </w:rPr>
        <w:t xml:space="preserve"> </w:t>
      </w:r>
      <w:r w:rsidR="002F3404">
        <w:rPr>
          <w:rFonts w:ascii="Helvetica" w:hAnsi="Helvetica" w:cs="Arial"/>
          <w:b/>
          <w:bCs/>
          <w:sz w:val="22"/>
          <w:szCs w:val="22"/>
        </w:rPr>
        <w:t>[1]</w:t>
      </w:r>
      <w:r w:rsidR="002F340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03A4" w14:textId="77777777" w:rsidR="007273F8" w:rsidRDefault="007273F8">
      <w:r>
        <w:separator/>
      </w:r>
    </w:p>
  </w:endnote>
  <w:endnote w:type="continuationSeparator" w:id="0">
    <w:p w14:paraId="0464CC7A" w14:textId="77777777" w:rsidR="007273F8" w:rsidRDefault="0072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908520D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C30E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C30E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0B081" w14:textId="77777777" w:rsidR="007273F8" w:rsidRDefault="007273F8">
      <w:r>
        <w:separator/>
      </w:r>
    </w:p>
  </w:footnote>
  <w:footnote w:type="continuationSeparator" w:id="0">
    <w:p w14:paraId="0469509F" w14:textId="77777777" w:rsidR="007273F8" w:rsidRDefault="0072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4D7A4DF" w:rsidR="00EF08B6" w:rsidRPr="002F3404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F340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404" w:rsidRPr="002F340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57CFA00"/>
    <w:name w:val="WWNum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1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43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551"/>
    <w:rsid w:val="000B0B1A"/>
    <w:rsid w:val="000B4D4F"/>
    <w:rsid w:val="000B4E9A"/>
    <w:rsid w:val="000C1082"/>
    <w:rsid w:val="000D065F"/>
    <w:rsid w:val="000D17E8"/>
    <w:rsid w:val="000D19B1"/>
    <w:rsid w:val="000D2C59"/>
    <w:rsid w:val="000D35D9"/>
    <w:rsid w:val="000E01A1"/>
    <w:rsid w:val="00102653"/>
    <w:rsid w:val="00106F46"/>
    <w:rsid w:val="001115D1"/>
    <w:rsid w:val="0011203C"/>
    <w:rsid w:val="001216E6"/>
    <w:rsid w:val="0012279B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7F61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27F5E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6D41"/>
    <w:rsid w:val="002617AD"/>
    <w:rsid w:val="00265A07"/>
    <w:rsid w:val="00265C44"/>
    <w:rsid w:val="00271015"/>
    <w:rsid w:val="00277C90"/>
    <w:rsid w:val="00283E3E"/>
    <w:rsid w:val="0029128C"/>
    <w:rsid w:val="002B0484"/>
    <w:rsid w:val="002B0D88"/>
    <w:rsid w:val="002B18ED"/>
    <w:rsid w:val="002B2198"/>
    <w:rsid w:val="002B26D4"/>
    <w:rsid w:val="002B3A76"/>
    <w:rsid w:val="002B55D9"/>
    <w:rsid w:val="002C54DB"/>
    <w:rsid w:val="002D1D34"/>
    <w:rsid w:val="002D52A1"/>
    <w:rsid w:val="002E4909"/>
    <w:rsid w:val="002E7521"/>
    <w:rsid w:val="002F3404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1E0F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F2CE0"/>
    <w:rsid w:val="004035DC"/>
    <w:rsid w:val="00406DF9"/>
    <w:rsid w:val="004104FE"/>
    <w:rsid w:val="00414B4F"/>
    <w:rsid w:val="00416893"/>
    <w:rsid w:val="00421FEA"/>
    <w:rsid w:val="00425765"/>
    <w:rsid w:val="00427E2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92B72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1E97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A51E2"/>
    <w:rsid w:val="005B46EB"/>
    <w:rsid w:val="005B6859"/>
    <w:rsid w:val="005C30EE"/>
    <w:rsid w:val="005D1C11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25AE"/>
    <w:rsid w:val="006A6324"/>
    <w:rsid w:val="006B67AF"/>
    <w:rsid w:val="006C08AE"/>
    <w:rsid w:val="006C0E87"/>
    <w:rsid w:val="006C52F8"/>
    <w:rsid w:val="006D2571"/>
    <w:rsid w:val="006D3AA7"/>
    <w:rsid w:val="006E0EBE"/>
    <w:rsid w:val="006F2005"/>
    <w:rsid w:val="00704CBE"/>
    <w:rsid w:val="0071294C"/>
    <w:rsid w:val="00724E3B"/>
    <w:rsid w:val="007273F8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2E08"/>
    <w:rsid w:val="008D2A6A"/>
    <w:rsid w:val="008D56B3"/>
    <w:rsid w:val="008D58EC"/>
    <w:rsid w:val="008D7A48"/>
    <w:rsid w:val="008E6E0B"/>
    <w:rsid w:val="008E74F7"/>
    <w:rsid w:val="008F7754"/>
    <w:rsid w:val="00901636"/>
    <w:rsid w:val="00906A11"/>
    <w:rsid w:val="00912C22"/>
    <w:rsid w:val="009212DD"/>
    <w:rsid w:val="009301B8"/>
    <w:rsid w:val="00931D78"/>
    <w:rsid w:val="00941F06"/>
    <w:rsid w:val="00950F4D"/>
    <w:rsid w:val="00951A8E"/>
    <w:rsid w:val="00952F30"/>
    <w:rsid w:val="00954870"/>
    <w:rsid w:val="009625B1"/>
    <w:rsid w:val="0097754C"/>
    <w:rsid w:val="00982237"/>
    <w:rsid w:val="00985F44"/>
    <w:rsid w:val="00986C06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E5BD3"/>
    <w:rsid w:val="009F356C"/>
    <w:rsid w:val="009F4B88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1FB8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66834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063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2446B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07C4"/>
    <w:rsid w:val="00E24673"/>
    <w:rsid w:val="00E24898"/>
    <w:rsid w:val="00E355EE"/>
    <w:rsid w:val="00E61429"/>
    <w:rsid w:val="00E62BDB"/>
    <w:rsid w:val="00E65038"/>
    <w:rsid w:val="00E71FD9"/>
    <w:rsid w:val="00E720CD"/>
    <w:rsid w:val="00E77D14"/>
    <w:rsid w:val="00E8076C"/>
    <w:rsid w:val="00E813DB"/>
    <w:rsid w:val="00E81FB3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4DB6"/>
    <w:rsid w:val="00F95E8D"/>
    <w:rsid w:val="00FA1A9D"/>
    <w:rsid w:val="00FA4309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customStyle="1" w:styleId="Kommentartext1">
    <w:name w:val="Kommentartext1"/>
    <w:basedOn w:val="Normal"/>
    <w:rsid w:val="000B0551"/>
    <w:pPr>
      <w:widowControl w:val="0"/>
      <w:suppressAutoHyphens/>
      <w:jc w:val="both"/>
    </w:pPr>
    <w:rPr>
      <w:rFonts w:ascii="Calibri" w:eastAsia="Times New Roman" w:hAnsi="Calibri" w:cs="Calibri"/>
      <w:color w:val="000000"/>
      <w:szCs w:val="24"/>
      <w:lang w:eastAsia="ar-SA"/>
    </w:rPr>
  </w:style>
  <w:style w:type="paragraph" w:customStyle="1" w:styleId="ListParagraph1">
    <w:name w:val="List Paragraph1"/>
    <w:basedOn w:val="Normal"/>
    <w:rsid w:val="00361E0F"/>
    <w:pPr>
      <w:widowControl w:val="0"/>
      <w:suppressAutoHyphens/>
      <w:ind w:left="720"/>
      <w:jc w:val="both"/>
    </w:pPr>
    <w:rPr>
      <w:rFonts w:ascii="Calibri" w:eastAsia="Times New Roman" w:hAnsi="Calibri" w:cs="Calibri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3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ritschl@charite.de" TargetMode="External"/><Relationship Id="rId13" Type="http://schemas.openxmlformats.org/officeDocument/2006/relationships/hyperlink" Target="mailto:johann.pratschke@charite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3503" TargetMode="External"/><Relationship Id="rId12" Type="http://schemas.openxmlformats.org/officeDocument/2006/relationships/hyperlink" Target="mailto:robert.oellinger@charite.d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pert.oberhuber@i-med.ac.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rnhard.floerchinger@ukr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hofhansel@ukaachen.de" TargetMode="External"/><Relationship Id="rId14" Type="http://schemas.openxmlformats.org/officeDocument/2006/relationships/hyperlink" Target="mailto:katja.kotsch@charit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1465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9800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12</cp:revision>
  <dcterms:created xsi:type="dcterms:W3CDTF">2019-12-02T13:36:00Z</dcterms:created>
  <dcterms:modified xsi:type="dcterms:W3CDTF">2019-12-15T11:49:00Z</dcterms:modified>
</cp:coreProperties>
</file>