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4A0FD" w14:textId="77777777" w:rsidR="00AF795A" w:rsidRPr="003C13D3" w:rsidRDefault="006305D7" w:rsidP="009552DE">
      <w:pPr>
        <w:pStyle w:val="NormalWeb"/>
        <w:spacing w:before="0" w:beforeAutospacing="0" w:after="0" w:afterAutospacing="0"/>
        <w:jc w:val="left"/>
        <w:rPr>
          <w:rFonts w:asciiTheme="minorHAnsi" w:hAnsiTheme="minorHAnsi" w:cstheme="minorHAnsi"/>
          <w:color w:val="808080"/>
        </w:rPr>
      </w:pPr>
      <w:r w:rsidRPr="003C13D3">
        <w:rPr>
          <w:rFonts w:asciiTheme="minorHAnsi" w:hAnsiTheme="minorHAnsi" w:cstheme="minorHAnsi"/>
          <w:b/>
          <w:bCs/>
        </w:rPr>
        <w:t>TITLE:</w:t>
      </w:r>
      <w:r w:rsidRPr="003C13D3">
        <w:rPr>
          <w:rFonts w:asciiTheme="minorHAnsi" w:hAnsiTheme="minorHAnsi" w:cstheme="minorHAnsi"/>
        </w:rPr>
        <w:t xml:space="preserve"> </w:t>
      </w:r>
    </w:p>
    <w:p w14:paraId="6C30B7B0" w14:textId="517FC6A6" w:rsidR="007A4DD6" w:rsidRPr="009552DE" w:rsidRDefault="00E90952" w:rsidP="009552DE">
      <w:pPr>
        <w:pStyle w:val="Heading2"/>
        <w:shd w:val="clear" w:color="auto" w:fill="FFFFFF"/>
        <w:jc w:val="left"/>
        <w:rPr>
          <w:rFonts w:asciiTheme="minorHAnsi" w:hAnsiTheme="minorHAnsi" w:cstheme="minorHAnsi"/>
          <w:b w:val="0"/>
          <w:bCs w:val="0"/>
          <w:color w:val="1C1D1E"/>
          <w:szCs w:val="24"/>
        </w:rPr>
      </w:pPr>
      <w:bookmarkStart w:id="0" w:name="_GoBack"/>
      <w:r w:rsidRPr="009552DE">
        <w:rPr>
          <w:rFonts w:asciiTheme="minorHAnsi" w:hAnsiTheme="minorHAnsi" w:cstheme="minorHAnsi"/>
          <w:b w:val="0"/>
          <w:bCs w:val="0"/>
          <w:color w:val="1C1D1E"/>
          <w:szCs w:val="24"/>
        </w:rPr>
        <w:t>M</w:t>
      </w:r>
      <w:r w:rsidR="004E4FD2">
        <w:rPr>
          <w:rFonts w:asciiTheme="minorHAnsi" w:hAnsiTheme="minorHAnsi" w:cstheme="minorHAnsi"/>
          <w:b w:val="0"/>
          <w:bCs w:val="0"/>
          <w:color w:val="1C1D1E"/>
          <w:szCs w:val="24"/>
        </w:rPr>
        <w:t>ass Spectrometry</w:t>
      </w:r>
      <w:r w:rsidRPr="009552DE">
        <w:rPr>
          <w:rFonts w:asciiTheme="minorHAnsi" w:hAnsiTheme="minorHAnsi" w:cstheme="minorHAnsi"/>
          <w:b w:val="0"/>
          <w:bCs w:val="0"/>
          <w:color w:val="1C1D1E"/>
          <w:szCs w:val="24"/>
        </w:rPr>
        <w:t xml:space="preserve">-Guided Genome Mining as </w:t>
      </w:r>
      <w:r w:rsidR="004E4FD2">
        <w:rPr>
          <w:rFonts w:asciiTheme="minorHAnsi" w:hAnsiTheme="minorHAnsi" w:cstheme="minorHAnsi"/>
          <w:b w:val="0"/>
          <w:bCs w:val="0"/>
          <w:color w:val="1C1D1E"/>
          <w:szCs w:val="24"/>
        </w:rPr>
        <w:t xml:space="preserve">a </w:t>
      </w:r>
      <w:r w:rsidRPr="009552DE">
        <w:rPr>
          <w:rFonts w:asciiTheme="minorHAnsi" w:hAnsiTheme="minorHAnsi" w:cstheme="minorHAnsi"/>
          <w:b w:val="0"/>
          <w:bCs w:val="0"/>
          <w:color w:val="1C1D1E"/>
          <w:szCs w:val="24"/>
        </w:rPr>
        <w:t xml:space="preserve">Tool to </w:t>
      </w:r>
      <w:r w:rsidR="00CB2BEA" w:rsidRPr="009552DE">
        <w:rPr>
          <w:rFonts w:asciiTheme="minorHAnsi" w:hAnsiTheme="minorHAnsi" w:cstheme="minorHAnsi"/>
          <w:b w:val="0"/>
          <w:bCs w:val="0"/>
          <w:color w:val="1C1D1E"/>
          <w:szCs w:val="24"/>
        </w:rPr>
        <w:t xml:space="preserve">Uncover </w:t>
      </w:r>
      <w:r w:rsidR="00FF452C" w:rsidRPr="009552DE">
        <w:rPr>
          <w:rFonts w:asciiTheme="minorHAnsi" w:hAnsiTheme="minorHAnsi" w:cstheme="minorHAnsi"/>
          <w:b w:val="0"/>
          <w:bCs w:val="0"/>
          <w:color w:val="1C1D1E"/>
          <w:szCs w:val="24"/>
        </w:rPr>
        <w:t>N</w:t>
      </w:r>
      <w:r w:rsidR="004E4FD2">
        <w:rPr>
          <w:rFonts w:asciiTheme="minorHAnsi" w:hAnsiTheme="minorHAnsi" w:cstheme="minorHAnsi"/>
          <w:b w:val="0"/>
          <w:bCs w:val="0"/>
          <w:color w:val="1C1D1E"/>
          <w:szCs w:val="24"/>
        </w:rPr>
        <w:t>ovel</w:t>
      </w:r>
      <w:r w:rsidRPr="009552DE">
        <w:rPr>
          <w:rFonts w:asciiTheme="minorHAnsi" w:hAnsiTheme="minorHAnsi" w:cstheme="minorHAnsi"/>
          <w:b w:val="0"/>
          <w:bCs w:val="0"/>
          <w:color w:val="1C1D1E"/>
          <w:szCs w:val="24"/>
        </w:rPr>
        <w:t xml:space="preserve"> Natural Products</w:t>
      </w:r>
    </w:p>
    <w:bookmarkEnd w:id="0"/>
    <w:p w14:paraId="092A9A62" w14:textId="77777777" w:rsidR="00761397" w:rsidRPr="003C13D3" w:rsidRDefault="00761397" w:rsidP="009552DE">
      <w:pPr>
        <w:jc w:val="left"/>
        <w:rPr>
          <w:rFonts w:asciiTheme="minorHAnsi" w:hAnsiTheme="minorHAnsi" w:cstheme="minorHAnsi"/>
        </w:rPr>
      </w:pPr>
    </w:p>
    <w:p w14:paraId="2403DA78" w14:textId="77777777" w:rsidR="006305D7" w:rsidRPr="003C13D3" w:rsidRDefault="006305D7" w:rsidP="009552DE">
      <w:pPr>
        <w:jc w:val="left"/>
        <w:rPr>
          <w:rFonts w:asciiTheme="minorHAnsi" w:hAnsiTheme="minorHAnsi" w:cstheme="minorHAnsi"/>
          <w:color w:val="808080" w:themeColor="background1" w:themeShade="80"/>
          <w:lang w:val="pt-BR"/>
        </w:rPr>
      </w:pPr>
      <w:r w:rsidRPr="003C13D3">
        <w:rPr>
          <w:rFonts w:asciiTheme="minorHAnsi" w:hAnsiTheme="minorHAnsi" w:cstheme="minorHAnsi"/>
          <w:b/>
          <w:bCs/>
          <w:lang w:val="pt-BR"/>
        </w:rPr>
        <w:t>AUTHORS</w:t>
      </w:r>
      <w:r w:rsidR="000B662E" w:rsidRPr="003C13D3">
        <w:rPr>
          <w:rFonts w:asciiTheme="minorHAnsi" w:hAnsiTheme="minorHAnsi" w:cstheme="minorHAnsi"/>
          <w:b/>
          <w:bCs/>
          <w:lang w:val="pt-BR"/>
        </w:rPr>
        <w:t xml:space="preserve"> </w:t>
      </w:r>
      <w:r w:rsidR="00086FF5" w:rsidRPr="003C13D3">
        <w:rPr>
          <w:rFonts w:asciiTheme="minorHAnsi" w:hAnsiTheme="minorHAnsi" w:cstheme="minorHAnsi"/>
          <w:b/>
          <w:bCs/>
          <w:lang w:val="pt-BR"/>
        </w:rPr>
        <w:t xml:space="preserve">AND </w:t>
      </w:r>
      <w:r w:rsidR="000B662E" w:rsidRPr="003C13D3">
        <w:rPr>
          <w:rFonts w:asciiTheme="minorHAnsi" w:hAnsiTheme="minorHAnsi" w:cstheme="minorHAnsi"/>
          <w:b/>
          <w:bCs/>
          <w:lang w:val="pt-BR"/>
        </w:rPr>
        <w:t>AFFILIATIONS</w:t>
      </w:r>
      <w:r w:rsidRPr="003C13D3">
        <w:rPr>
          <w:rFonts w:asciiTheme="minorHAnsi" w:hAnsiTheme="minorHAnsi" w:cstheme="minorHAnsi"/>
          <w:b/>
          <w:bCs/>
          <w:lang w:val="pt-BR"/>
        </w:rPr>
        <w:t>:</w:t>
      </w:r>
    </w:p>
    <w:p w14:paraId="490D36DD" w14:textId="25D22FB6" w:rsidR="00F44DD8" w:rsidRPr="003C13D3" w:rsidRDefault="00F44DD8" w:rsidP="009552DE">
      <w:pPr>
        <w:jc w:val="left"/>
        <w:rPr>
          <w:rFonts w:asciiTheme="minorHAnsi" w:hAnsiTheme="minorHAnsi" w:cstheme="minorHAnsi"/>
          <w:color w:val="auto"/>
          <w:vertAlign w:val="superscript"/>
          <w:lang w:val="pt-BR"/>
        </w:rPr>
      </w:pPr>
      <w:r w:rsidRPr="003C13D3">
        <w:rPr>
          <w:rFonts w:asciiTheme="minorHAnsi" w:hAnsiTheme="minorHAnsi" w:cstheme="minorHAnsi"/>
          <w:color w:val="auto"/>
          <w:lang w:val="pt-BR"/>
        </w:rPr>
        <w:t>Renata Sigrist</w:t>
      </w:r>
      <w:r w:rsidRPr="003C13D3">
        <w:rPr>
          <w:rFonts w:asciiTheme="minorHAnsi" w:hAnsiTheme="minorHAnsi" w:cstheme="minorHAnsi"/>
          <w:color w:val="auto"/>
          <w:vertAlign w:val="superscript"/>
          <w:lang w:val="pt-BR"/>
        </w:rPr>
        <w:t>1</w:t>
      </w:r>
      <w:r w:rsidRPr="003C13D3">
        <w:rPr>
          <w:rFonts w:asciiTheme="minorHAnsi" w:hAnsiTheme="minorHAnsi" w:cstheme="minorHAnsi"/>
          <w:color w:val="auto"/>
          <w:lang w:val="pt-BR"/>
        </w:rPr>
        <w:t>, Bruno S. Paulo</w:t>
      </w:r>
      <w:r w:rsidRPr="003C13D3">
        <w:rPr>
          <w:rFonts w:asciiTheme="minorHAnsi" w:hAnsiTheme="minorHAnsi" w:cstheme="minorHAnsi"/>
          <w:color w:val="auto"/>
          <w:vertAlign w:val="superscript"/>
          <w:lang w:val="pt-BR"/>
        </w:rPr>
        <w:t>1</w:t>
      </w:r>
      <w:r w:rsidRPr="003C13D3">
        <w:rPr>
          <w:rFonts w:asciiTheme="minorHAnsi" w:hAnsiTheme="minorHAnsi" w:cstheme="minorHAnsi"/>
          <w:color w:val="auto"/>
          <w:lang w:val="pt-BR"/>
        </w:rPr>
        <w:t>, Célio F. F. Angolini</w:t>
      </w:r>
      <w:r w:rsidRPr="003C13D3">
        <w:rPr>
          <w:rFonts w:asciiTheme="minorHAnsi" w:hAnsiTheme="minorHAnsi" w:cstheme="minorHAnsi"/>
          <w:color w:val="auto"/>
          <w:vertAlign w:val="superscript"/>
          <w:lang w:val="pt-BR"/>
        </w:rPr>
        <w:t>2</w:t>
      </w:r>
      <w:r w:rsidR="001870D4" w:rsidRPr="003C13D3">
        <w:rPr>
          <w:rFonts w:asciiTheme="minorHAnsi" w:hAnsiTheme="minorHAnsi" w:cstheme="minorHAnsi"/>
          <w:color w:val="auto"/>
          <w:lang w:val="pt-BR"/>
        </w:rPr>
        <w:t>,</w:t>
      </w:r>
      <w:r w:rsidRPr="003C13D3">
        <w:rPr>
          <w:rFonts w:asciiTheme="minorHAnsi" w:hAnsiTheme="minorHAnsi" w:cstheme="minorHAnsi"/>
          <w:color w:val="auto"/>
          <w:lang w:val="pt-BR"/>
        </w:rPr>
        <w:t xml:space="preserve"> </w:t>
      </w:r>
      <w:r w:rsidR="001870D4" w:rsidRPr="003C13D3">
        <w:rPr>
          <w:rFonts w:asciiTheme="minorHAnsi" w:hAnsiTheme="minorHAnsi" w:cstheme="minorHAnsi"/>
          <w:color w:val="auto"/>
          <w:lang w:val="pt-BR"/>
        </w:rPr>
        <w:t>Luciana G. De Oliveira</w:t>
      </w:r>
      <w:r w:rsidR="001870D4" w:rsidRPr="003C13D3">
        <w:rPr>
          <w:rFonts w:asciiTheme="minorHAnsi" w:hAnsiTheme="minorHAnsi" w:cstheme="minorHAnsi"/>
          <w:color w:val="auto"/>
          <w:vertAlign w:val="superscript"/>
          <w:lang w:val="pt-BR"/>
        </w:rPr>
        <w:t>1</w:t>
      </w:r>
    </w:p>
    <w:p w14:paraId="1AFEA543" w14:textId="77777777" w:rsidR="00F44DD8" w:rsidRPr="003C13D3" w:rsidRDefault="00F44DD8" w:rsidP="009552DE">
      <w:pPr>
        <w:jc w:val="left"/>
        <w:rPr>
          <w:rFonts w:asciiTheme="minorHAnsi" w:hAnsiTheme="minorHAnsi" w:cstheme="minorHAnsi"/>
          <w:color w:val="auto"/>
          <w:lang w:val="pt-BR"/>
        </w:rPr>
      </w:pPr>
    </w:p>
    <w:p w14:paraId="3616C12D" w14:textId="594FFE42" w:rsidR="00F44DD8" w:rsidRPr="003C13D3" w:rsidRDefault="00F44DD8" w:rsidP="009552DE">
      <w:pPr>
        <w:jc w:val="left"/>
        <w:rPr>
          <w:rFonts w:asciiTheme="minorHAnsi" w:hAnsiTheme="minorHAnsi" w:cstheme="minorHAnsi"/>
          <w:bCs/>
          <w:color w:val="auto"/>
        </w:rPr>
      </w:pPr>
      <w:r w:rsidRPr="003C13D3">
        <w:rPr>
          <w:rFonts w:asciiTheme="minorHAnsi" w:hAnsiTheme="minorHAnsi" w:cstheme="minorHAnsi"/>
          <w:color w:val="auto"/>
          <w:vertAlign w:val="superscript"/>
        </w:rPr>
        <w:t>1</w:t>
      </w:r>
      <w:r w:rsidRPr="003C13D3">
        <w:rPr>
          <w:rFonts w:asciiTheme="minorHAnsi" w:hAnsiTheme="minorHAnsi" w:cstheme="minorHAnsi"/>
          <w:bCs/>
          <w:color w:val="auto"/>
        </w:rPr>
        <w:t>Department of Organic Chemistry, University of Campinas (UNICAMP), Campinas, S</w:t>
      </w:r>
      <w:r w:rsidR="004E4FD2">
        <w:rPr>
          <w:rFonts w:asciiTheme="minorHAnsi" w:hAnsiTheme="minorHAnsi" w:cstheme="minorHAnsi"/>
          <w:bCs/>
          <w:color w:val="auto"/>
        </w:rPr>
        <w:t xml:space="preserve">ao </w:t>
      </w:r>
      <w:r w:rsidRPr="003C13D3">
        <w:rPr>
          <w:rFonts w:asciiTheme="minorHAnsi" w:hAnsiTheme="minorHAnsi" w:cstheme="minorHAnsi"/>
          <w:bCs/>
          <w:color w:val="auto"/>
        </w:rPr>
        <w:t>P</w:t>
      </w:r>
      <w:r w:rsidR="004E4FD2">
        <w:rPr>
          <w:rFonts w:asciiTheme="minorHAnsi" w:hAnsiTheme="minorHAnsi" w:cstheme="minorHAnsi"/>
          <w:bCs/>
          <w:color w:val="auto"/>
        </w:rPr>
        <w:t>aulo</w:t>
      </w:r>
      <w:r w:rsidRPr="003C13D3">
        <w:rPr>
          <w:rFonts w:asciiTheme="minorHAnsi" w:hAnsiTheme="minorHAnsi" w:cstheme="minorHAnsi"/>
          <w:bCs/>
          <w:color w:val="auto"/>
        </w:rPr>
        <w:t>, Brazil</w:t>
      </w:r>
    </w:p>
    <w:p w14:paraId="21FD99EA" w14:textId="03E80E0F" w:rsidR="00F44DD8" w:rsidRPr="003C13D3" w:rsidRDefault="00F44DD8" w:rsidP="009552DE">
      <w:pPr>
        <w:jc w:val="left"/>
        <w:rPr>
          <w:rFonts w:asciiTheme="minorHAnsi" w:hAnsiTheme="minorHAnsi" w:cstheme="minorHAnsi"/>
          <w:bCs/>
          <w:color w:val="auto"/>
          <w:lang w:val="en-GB"/>
        </w:rPr>
      </w:pPr>
      <w:r w:rsidRPr="003C13D3">
        <w:rPr>
          <w:rFonts w:asciiTheme="minorHAnsi" w:hAnsiTheme="minorHAnsi" w:cstheme="minorHAnsi"/>
          <w:bCs/>
          <w:color w:val="auto"/>
          <w:vertAlign w:val="superscript"/>
        </w:rPr>
        <w:t>2</w:t>
      </w:r>
      <w:proofErr w:type="spellStart"/>
      <w:r w:rsidRPr="003C13D3">
        <w:rPr>
          <w:rFonts w:asciiTheme="minorHAnsi" w:hAnsiTheme="minorHAnsi" w:cstheme="minorHAnsi"/>
          <w:bCs/>
          <w:color w:val="auto"/>
          <w:lang w:val="en-GB"/>
        </w:rPr>
        <w:t>Center</w:t>
      </w:r>
      <w:proofErr w:type="spellEnd"/>
      <w:r w:rsidRPr="003C13D3">
        <w:rPr>
          <w:rFonts w:asciiTheme="minorHAnsi" w:hAnsiTheme="minorHAnsi" w:cstheme="minorHAnsi"/>
          <w:bCs/>
          <w:color w:val="auto"/>
          <w:lang w:val="en-GB"/>
        </w:rPr>
        <w:t xml:space="preserve"> for Natural and Human Sciences, Federal University of ABC</w:t>
      </w:r>
      <w:r w:rsidR="004E4FD2">
        <w:rPr>
          <w:rFonts w:asciiTheme="minorHAnsi" w:hAnsiTheme="minorHAnsi" w:cstheme="minorHAnsi"/>
          <w:bCs/>
          <w:color w:val="auto"/>
          <w:lang w:val="en-GB"/>
        </w:rPr>
        <w:t xml:space="preserve"> </w:t>
      </w:r>
      <w:r w:rsidRPr="003C13D3">
        <w:rPr>
          <w:rFonts w:asciiTheme="minorHAnsi" w:hAnsiTheme="minorHAnsi" w:cstheme="minorHAnsi"/>
          <w:bCs/>
          <w:color w:val="auto"/>
          <w:lang w:val="en-GB"/>
        </w:rPr>
        <w:t>(UFABC), Santo André, S</w:t>
      </w:r>
      <w:r w:rsidR="004E4FD2">
        <w:rPr>
          <w:rFonts w:asciiTheme="minorHAnsi" w:hAnsiTheme="minorHAnsi" w:cstheme="minorHAnsi"/>
          <w:bCs/>
          <w:color w:val="auto"/>
          <w:lang w:val="en-GB"/>
        </w:rPr>
        <w:t xml:space="preserve">ao </w:t>
      </w:r>
      <w:r w:rsidRPr="003C13D3">
        <w:rPr>
          <w:rFonts w:asciiTheme="minorHAnsi" w:hAnsiTheme="minorHAnsi" w:cstheme="minorHAnsi"/>
          <w:bCs/>
          <w:color w:val="auto"/>
          <w:lang w:val="en-GB"/>
        </w:rPr>
        <w:t>P</w:t>
      </w:r>
      <w:r w:rsidR="004E4FD2">
        <w:rPr>
          <w:rFonts w:asciiTheme="minorHAnsi" w:hAnsiTheme="minorHAnsi" w:cstheme="minorHAnsi"/>
          <w:bCs/>
          <w:color w:val="auto"/>
          <w:lang w:val="en-GB"/>
        </w:rPr>
        <w:t>aulo</w:t>
      </w:r>
      <w:r w:rsidRPr="003C13D3">
        <w:rPr>
          <w:rFonts w:asciiTheme="minorHAnsi" w:hAnsiTheme="minorHAnsi" w:cstheme="minorHAnsi"/>
          <w:bCs/>
          <w:color w:val="auto"/>
          <w:lang w:val="en-GB"/>
        </w:rPr>
        <w:t>, Brazil</w:t>
      </w:r>
    </w:p>
    <w:p w14:paraId="7A552B9E" w14:textId="77777777" w:rsidR="004E4FD2" w:rsidRDefault="004E4FD2" w:rsidP="004E4FD2">
      <w:pPr>
        <w:jc w:val="left"/>
        <w:rPr>
          <w:rFonts w:asciiTheme="minorHAnsi" w:hAnsiTheme="minorHAnsi" w:cstheme="minorHAnsi"/>
          <w:color w:val="auto"/>
        </w:rPr>
      </w:pPr>
    </w:p>
    <w:p w14:paraId="59C24125" w14:textId="0E47FA2C" w:rsidR="004E4FD2" w:rsidRPr="003C13D3" w:rsidRDefault="004E4FD2" w:rsidP="004E4FD2">
      <w:pPr>
        <w:jc w:val="left"/>
        <w:rPr>
          <w:rFonts w:asciiTheme="minorHAnsi" w:hAnsiTheme="minorHAnsi" w:cstheme="minorHAnsi"/>
          <w:bCs/>
          <w:color w:val="auto"/>
        </w:rPr>
      </w:pPr>
      <w:r w:rsidRPr="003C13D3">
        <w:rPr>
          <w:rFonts w:asciiTheme="minorHAnsi" w:hAnsiTheme="minorHAnsi" w:cstheme="minorHAnsi"/>
          <w:color w:val="auto"/>
        </w:rPr>
        <w:t>All authors contributed equally to this work</w:t>
      </w:r>
      <w:r>
        <w:rPr>
          <w:rFonts w:asciiTheme="minorHAnsi" w:hAnsiTheme="minorHAnsi" w:cstheme="minorHAnsi"/>
          <w:color w:val="auto"/>
        </w:rPr>
        <w:t>.</w:t>
      </w:r>
    </w:p>
    <w:p w14:paraId="0C4A19D0" w14:textId="77777777" w:rsidR="004E4FD2" w:rsidRPr="003C13D3" w:rsidRDefault="004E4FD2" w:rsidP="004E4FD2">
      <w:pPr>
        <w:ind w:left="720"/>
        <w:jc w:val="left"/>
        <w:rPr>
          <w:rFonts w:asciiTheme="minorHAnsi" w:hAnsiTheme="minorHAnsi" w:cstheme="minorHAnsi"/>
          <w:bCs/>
          <w:color w:val="auto"/>
        </w:rPr>
      </w:pPr>
    </w:p>
    <w:p w14:paraId="11CCED39" w14:textId="6DEB78BA" w:rsidR="004E4FD2" w:rsidRPr="009552DE" w:rsidRDefault="004E4FD2" w:rsidP="004E4FD2">
      <w:pPr>
        <w:jc w:val="left"/>
        <w:rPr>
          <w:rFonts w:asciiTheme="minorHAnsi" w:hAnsiTheme="minorHAnsi" w:cstheme="minorHAnsi"/>
          <w:b/>
          <w:color w:val="auto"/>
          <w:lang w:val="pt-BR"/>
        </w:rPr>
      </w:pPr>
      <w:r w:rsidRPr="009552DE">
        <w:rPr>
          <w:rFonts w:asciiTheme="minorHAnsi" w:hAnsiTheme="minorHAnsi" w:cstheme="minorHAnsi"/>
          <w:b/>
          <w:color w:val="auto"/>
          <w:lang w:val="pt-BR"/>
        </w:rPr>
        <w:t xml:space="preserve">Corresponding Author: </w:t>
      </w:r>
    </w:p>
    <w:p w14:paraId="7DB56112" w14:textId="13F03B77" w:rsidR="004E4FD2" w:rsidRPr="003C13D3" w:rsidRDefault="004E4FD2" w:rsidP="004E4FD2">
      <w:pPr>
        <w:jc w:val="left"/>
        <w:rPr>
          <w:rFonts w:asciiTheme="minorHAnsi" w:hAnsiTheme="minorHAnsi" w:cstheme="minorHAnsi"/>
          <w:bCs/>
          <w:color w:val="auto"/>
          <w:lang w:val="pt-BR"/>
        </w:rPr>
      </w:pPr>
      <w:r w:rsidRPr="003C13D3">
        <w:rPr>
          <w:rFonts w:asciiTheme="minorHAnsi" w:hAnsiTheme="minorHAnsi" w:cstheme="minorHAnsi"/>
          <w:bCs/>
          <w:color w:val="auto"/>
          <w:lang w:val="pt-BR"/>
        </w:rPr>
        <w:t>Luciana G. de Oliveira</w:t>
      </w:r>
      <w:r w:rsidRPr="003C13D3">
        <w:rPr>
          <w:rFonts w:asciiTheme="minorHAnsi" w:hAnsiTheme="minorHAnsi" w:cstheme="minorHAnsi"/>
          <w:bCs/>
          <w:color w:val="auto"/>
          <w:lang w:val="pt-BR"/>
        </w:rPr>
        <w:tab/>
      </w:r>
      <w:r>
        <w:rPr>
          <w:rFonts w:asciiTheme="minorHAnsi" w:hAnsiTheme="minorHAnsi" w:cstheme="minorHAnsi"/>
          <w:bCs/>
          <w:color w:val="auto"/>
          <w:lang w:val="pt-BR"/>
        </w:rPr>
        <w:tab/>
      </w:r>
      <w:r w:rsidRPr="003C13D3">
        <w:rPr>
          <w:rFonts w:asciiTheme="minorHAnsi" w:hAnsiTheme="minorHAnsi" w:cstheme="minorHAnsi"/>
          <w:bCs/>
          <w:color w:val="auto"/>
          <w:lang w:val="pt-BR"/>
        </w:rPr>
        <w:t>(</w:t>
      </w:r>
      <w:r w:rsidRPr="003C13D3">
        <w:rPr>
          <w:rFonts w:asciiTheme="minorHAnsi" w:hAnsiTheme="minorHAnsi" w:cstheme="minorHAnsi"/>
          <w:lang w:val="pt-BR"/>
        </w:rPr>
        <w:t>lucianag@unicamp.br</w:t>
      </w:r>
      <w:r w:rsidRPr="003C13D3">
        <w:rPr>
          <w:rFonts w:asciiTheme="minorHAnsi" w:hAnsiTheme="minorHAnsi" w:cstheme="minorHAnsi"/>
          <w:bCs/>
          <w:color w:val="auto"/>
          <w:lang w:val="pt-BR"/>
        </w:rPr>
        <w:t>)</w:t>
      </w:r>
    </w:p>
    <w:p w14:paraId="19067330" w14:textId="77777777" w:rsidR="00F44DD8" w:rsidRPr="003C13D3" w:rsidRDefault="00F44DD8" w:rsidP="009552DE">
      <w:pPr>
        <w:jc w:val="left"/>
        <w:rPr>
          <w:rFonts w:asciiTheme="minorHAnsi" w:hAnsiTheme="minorHAnsi" w:cstheme="minorHAnsi"/>
          <w:color w:val="auto"/>
        </w:rPr>
      </w:pPr>
    </w:p>
    <w:p w14:paraId="277DAF5D" w14:textId="21B28829" w:rsidR="00F44DD8" w:rsidRPr="009552DE" w:rsidRDefault="00F44DD8" w:rsidP="009552DE">
      <w:pPr>
        <w:jc w:val="left"/>
        <w:rPr>
          <w:rFonts w:asciiTheme="minorHAnsi" w:hAnsiTheme="minorHAnsi" w:cstheme="minorHAnsi"/>
          <w:b/>
          <w:color w:val="auto"/>
        </w:rPr>
      </w:pPr>
      <w:r w:rsidRPr="009552DE">
        <w:rPr>
          <w:rFonts w:asciiTheme="minorHAnsi" w:hAnsiTheme="minorHAnsi" w:cstheme="minorHAnsi"/>
          <w:b/>
          <w:color w:val="auto"/>
        </w:rPr>
        <w:t xml:space="preserve">Email </w:t>
      </w:r>
      <w:r w:rsidR="004E4FD2" w:rsidRPr="009552DE">
        <w:rPr>
          <w:rFonts w:asciiTheme="minorHAnsi" w:hAnsiTheme="minorHAnsi" w:cstheme="minorHAnsi"/>
          <w:b/>
          <w:color w:val="auto"/>
        </w:rPr>
        <w:t>A</w:t>
      </w:r>
      <w:r w:rsidRPr="009552DE">
        <w:rPr>
          <w:rFonts w:asciiTheme="minorHAnsi" w:hAnsiTheme="minorHAnsi" w:cstheme="minorHAnsi"/>
          <w:b/>
          <w:color w:val="auto"/>
        </w:rPr>
        <w:t xml:space="preserve">ddresses of </w:t>
      </w:r>
      <w:r w:rsidR="004E4FD2" w:rsidRPr="009552DE">
        <w:rPr>
          <w:rFonts w:asciiTheme="minorHAnsi" w:hAnsiTheme="minorHAnsi" w:cstheme="minorHAnsi"/>
          <w:b/>
          <w:color w:val="auto"/>
        </w:rPr>
        <w:t>C</w:t>
      </w:r>
      <w:r w:rsidRPr="009552DE">
        <w:rPr>
          <w:rFonts w:asciiTheme="minorHAnsi" w:hAnsiTheme="minorHAnsi" w:cstheme="minorHAnsi"/>
          <w:b/>
          <w:color w:val="auto"/>
        </w:rPr>
        <w:t>o-</w:t>
      </w:r>
      <w:r w:rsidR="004E4FD2" w:rsidRPr="009552DE">
        <w:rPr>
          <w:rFonts w:asciiTheme="minorHAnsi" w:hAnsiTheme="minorHAnsi" w:cstheme="minorHAnsi"/>
          <w:b/>
          <w:color w:val="auto"/>
        </w:rPr>
        <w:t>A</w:t>
      </w:r>
      <w:r w:rsidRPr="009552DE">
        <w:rPr>
          <w:rFonts w:asciiTheme="minorHAnsi" w:hAnsiTheme="minorHAnsi" w:cstheme="minorHAnsi"/>
          <w:b/>
          <w:color w:val="auto"/>
        </w:rPr>
        <w:t>uthors:</w:t>
      </w:r>
    </w:p>
    <w:p w14:paraId="1BBD3BBC" w14:textId="4AD6DA16" w:rsidR="00F44DD8" w:rsidRPr="003C13D3" w:rsidRDefault="00F44DD8" w:rsidP="009552DE">
      <w:pPr>
        <w:pStyle w:val="NormalWeb"/>
        <w:spacing w:before="0" w:beforeAutospacing="0" w:after="0" w:afterAutospacing="0"/>
        <w:jc w:val="left"/>
        <w:rPr>
          <w:rFonts w:asciiTheme="minorHAnsi" w:hAnsiTheme="minorHAnsi" w:cstheme="minorHAnsi"/>
          <w:bCs/>
          <w:color w:val="auto"/>
          <w:lang w:val="pt-BR"/>
        </w:rPr>
      </w:pPr>
      <w:r w:rsidRPr="003C13D3">
        <w:rPr>
          <w:rFonts w:asciiTheme="minorHAnsi" w:hAnsiTheme="minorHAnsi" w:cstheme="minorHAnsi"/>
          <w:bCs/>
          <w:color w:val="auto"/>
          <w:lang w:val="pt-BR"/>
        </w:rPr>
        <w:t>Renata Sigrist</w:t>
      </w:r>
      <w:r w:rsidRPr="003C13D3">
        <w:rPr>
          <w:rFonts w:asciiTheme="minorHAnsi" w:hAnsiTheme="minorHAnsi" w:cstheme="minorHAnsi"/>
          <w:bCs/>
          <w:color w:val="auto"/>
          <w:lang w:val="pt-BR"/>
        </w:rPr>
        <w:tab/>
      </w:r>
      <w:r w:rsidRPr="003C13D3">
        <w:rPr>
          <w:rFonts w:asciiTheme="minorHAnsi" w:hAnsiTheme="minorHAnsi" w:cstheme="minorHAnsi"/>
          <w:bCs/>
          <w:color w:val="auto"/>
          <w:lang w:val="pt-BR"/>
        </w:rPr>
        <w:tab/>
      </w:r>
      <w:r w:rsidR="004E4FD2">
        <w:rPr>
          <w:rFonts w:asciiTheme="minorHAnsi" w:hAnsiTheme="minorHAnsi" w:cstheme="minorHAnsi"/>
          <w:bCs/>
          <w:color w:val="auto"/>
          <w:lang w:val="pt-BR"/>
        </w:rPr>
        <w:tab/>
      </w:r>
      <w:r w:rsidRPr="003C13D3">
        <w:rPr>
          <w:rFonts w:asciiTheme="minorHAnsi" w:hAnsiTheme="minorHAnsi" w:cstheme="minorHAnsi"/>
          <w:bCs/>
          <w:color w:val="auto"/>
          <w:lang w:val="pt-BR"/>
        </w:rPr>
        <w:t>(renata.sigrist@lnbio.cnpem.br)</w:t>
      </w:r>
    </w:p>
    <w:p w14:paraId="45A95092" w14:textId="712E5A01" w:rsidR="00F44DD8" w:rsidRPr="003C13D3" w:rsidRDefault="00F44DD8" w:rsidP="009552DE">
      <w:pPr>
        <w:pStyle w:val="NormalWeb"/>
        <w:spacing w:before="0" w:beforeAutospacing="0" w:after="0" w:afterAutospacing="0"/>
        <w:jc w:val="left"/>
        <w:rPr>
          <w:rFonts w:asciiTheme="minorHAnsi" w:hAnsiTheme="minorHAnsi" w:cstheme="minorHAnsi"/>
          <w:bCs/>
          <w:color w:val="auto"/>
          <w:lang w:val="pt-BR"/>
        </w:rPr>
      </w:pPr>
      <w:r w:rsidRPr="003C13D3">
        <w:rPr>
          <w:rFonts w:asciiTheme="minorHAnsi" w:hAnsiTheme="minorHAnsi" w:cstheme="minorHAnsi"/>
          <w:bCs/>
          <w:color w:val="auto"/>
          <w:lang w:val="pt-BR"/>
        </w:rPr>
        <w:t>Bruno S. Paulo</w:t>
      </w:r>
      <w:r w:rsidRPr="003C13D3">
        <w:rPr>
          <w:rFonts w:asciiTheme="minorHAnsi" w:hAnsiTheme="minorHAnsi" w:cstheme="minorHAnsi"/>
          <w:bCs/>
          <w:color w:val="auto"/>
          <w:lang w:val="pt-BR"/>
        </w:rPr>
        <w:tab/>
      </w:r>
      <w:r w:rsidRPr="003C13D3">
        <w:rPr>
          <w:rFonts w:asciiTheme="minorHAnsi" w:hAnsiTheme="minorHAnsi" w:cstheme="minorHAnsi"/>
          <w:bCs/>
          <w:color w:val="auto"/>
          <w:lang w:val="pt-BR"/>
        </w:rPr>
        <w:tab/>
      </w:r>
      <w:r w:rsidR="004E4FD2">
        <w:rPr>
          <w:rFonts w:asciiTheme="minorHAnsi" w:hAnsiTheme="minorHAnsi" w:cstheme="minorHAnsi"/>
          <w:bCs/>
          <w:color w:val="auto"/>
          <w:lang w:val="pt-BR"/>
        </w:rPr>
        <w:tab/>
      </w:r>
      <w:r w:rsidRPr="003C13D3">
        <w:rPr>
          <w:rFonts w:asciiTheme="minorHAnsi" w:hAnsiTheme="minorHAnsi" w:cstheme="minorHAnsi"/>
          <w:bCs/>
          <w:color w:val="auto"/>
          <w:lang w:val="pt-BR"/>
        </w:rPr>
        <w:t>(bruno.paulo@iqm.unicamp.br)</w:t>
      </w:r>
    </w:p>
    <w:p w14:paraId="0B84D080" w14:textId="09C37FF7" w:rsidR="00F44DD8" w:rsidRPr="003C13D3" w:rsidRDefault="00F44DD8" w:rsidP="009552DE">
      <w:pPr>
        <w:jc w:val="left"/>
        <w:rPr>
          <w:rFonts w:asciiTheme="minorHAnsi" w:hAnsiTheme="minorHAnsi" w:cstheme="minorHAnsi"/>
          <w:bCs/>
          <w:color w:val="auto"/>
          <w:lang w:val="pt-BR"/>
        </w:rPr>
      </w:pPr>
      <w:r w:rsidRPr="003C13D3">
        <w:rPr>
          <w:rFonts w:asciiTheme="minorHAnsi" w:hAnsiTheme="minorHAnsi" w:cstheme="minorHAnsi"/>
          <w:bCs/>
          <w:color w:val="auto"/>
          <w:lang w:val="pt-BR"/>
        </w:rPr>
        <w:t xml:space="preserve">Célio F. F. Angolini </w:t>
      </w:r>
      <w:r w:rsidRPr="003C13D3">
        <w:rPr>
          <w:rFonts w:asciiTheme="minorHAnsi" w:hAnsiTheme="minorHAnsi" w:cstheme="minorHAnsi"/>
          <w:bCs/>
          <w:color w:val="auto"/>
          <w:lang w:val="pt-BR"/>
        </w:rPr>
        <w:tab/>
      </w:r>
      <w:r w:rsidR="004E4FD2">
        <w:rPr>
          <w:rFonts w:asciiTheme="minorHAnsi" w:hAnsiTheme="minorHAnsi" w:cstheme="minorHAnsi"/>
          <w:bCs/>
          <w:color w:val="auto"/>
          <w:lang w:val="pt-BR"/>
        </w:rPr>
        <w:tab/>
      </w:r>
      <w:r w:rsidRPr="003C13D3">
        <w:rPr>
          <w:rFonts w:asciiTheme="minorHAnsi" w:hAnsiTheme="minorHAnsi" w:cstheme="minorHAnsi"/>
          <w:bCs/>
          <w:color w:val="auto"/>
          <w:lang w:val="pt-BR"/>
        </w:rPr>
        <w:t>(</w:t>
      </w:r>
      <w:r w:rsidR="001B5544" w:rsidRPr="003C13D3">
        <w:rPr>
          <w:rFonts w:asciiTheme="minorHAnsi" w:hAnsiTheme="minorHAnsi" w:cstheme="minorHAnsi"/>
          <w:lang w:val="pt-BR"/>
        </w:rPr>
        <w:t>celio.fernando@ufabc.edu.br</w:t>
      </w:r>
      <w:r w:rsidRPr="003C13D3">
        <w:rPr>
          <w:rFonts w:asciiTheme="minorHAnsi" w:hAnsiTheme="minorHAnsi" w:cstheme="minorHAnsi"/>
          <w:bCs/>
          <w:color w:val="auto"/>
          <w:lang w:val="pt-BR"/>
        </w:rPr>
        <w:t>)</w:t>
      </w:r>
    </w:p>
    <w:p w14:paraId="373D10DB" w14:textId="77777777" w:rsidR="00D04A95" w:rsidRPr="003C13D3" w:rsidRDefault="00B910A1" w:rsidP="009552DE">
      <w:pPr>
        <w:jc w:val="left"/>
        <w:rPr>
          <w:rFonts w:asciiTheme="minorHAnsi" w:hAnsiTheme="minorHAnsi" w:cstheme="minorHAnsi"/>
          <w:bCs/>
          <w:color w:val="808080" w:themeColor="background1" w:themeShade="80"/>
          <w:lang w:val="pt-BR"/>
        </w:rPr>
      </w:pPr>
      <w:r w:rsidRPr="003C13D3">
        <w:rPr>
          <w:rFonts w:asciiTheme="minorHAnsi" w:hAnsiTheme="minorHAnsi" w:cstheme="minorHAnsi"/>
          <w:bCs/>
          <w:color w:val="808080" w:themeColor="background1" w:themeShade="80"/>
          <w:lang w:val="pt-BR"/>
        </w:rPr>
        <w:tab/>
      </w:r>
    </w:p>
    <w:p w14:paraId="3CBC7986" w14:textId="77777777" w:rsidR="006305D7" w:rsidRPr="003C13D3" w:rsidRDefault="006305D7" w:rsidP="009552DE">
      <w:pPr>
        <w:pStyle w:val="NormalWeb"/>
        <w:spacing w:before="0" w:beforeAutospacing="0" w:after="0" w:afterAutospacing="0"/>
        <w:jc w:val="left"/>
        <w:rPr>
          <w:rFonts w:asciiTheme="minorHAnsi" w:hAnsiTheme="minorHAnsi" w:cstheme="minorHAnsi"/>
        </w:rPr>
      </w:pPr>
      <w:r w:rsidRPr="003C13D3">
        <w:rPr>
          <w:rFonts w:asciiTheme="minorHAnsi" w:hAnsiTheme="minorHAnsi" w:cstheme="minorHAnsi"/>
          <w:b/>
          <w:bCs/>
        </w:rPr>
        <w:t>KEYWORDS:</w:t>
      </w:r>
      <w:r w:rsidRPr="003C13D3">
        <w:rPr>
          <w:rFonts w:asciiTheme="minorHAnsi" w:hAnsiTheme="minorHAnsi" w:cstheme="minorHAnsi"/>
        </w:rPr>
        <w:t xml:space="preserve"> </w:t>
      </w:r>
    </w:p>
    <w:p w14:paraId="258EECF6" w14:textId="49BFE708" w:rsidR="007A4DD6" w:rsidRPr="003C13D3" w:rsidRDefault="00F950CE" w:rsidP="009552DE">
      <w:pPr>
        <w:jc w:val="left"/>
        <w:rPr>
          <w:rFonts w:asciiTheme="minorHAnsi" w:hAnsiTheme="minorHAnsi" w:cstheme="minorHAnsi"/>
          <w:color w:val="000000" w:themeColor="text1"/>
        </w:rPr>
      </w:pPr>
      <w:r>
        <w:rPr>
          <w:rFonts w:asciiTheme="minorHAnsi" w:hAnsiTheme="minorHAnsi" w:cstheme="minorHAnsi"/>
          <w:color w:val="000000" w:themeColor="text1"/>
        </w:rPr>
        <w:t>g</w:t>
      </w:r>
      <w:r w:rsidR="00E90952" w:rsidRPr="003C13D3">
        <w:rPr>
          <w:rFonts w:asciiTheme="minorHAnsi" w:hAnsiTheme="minorHAnsi" w:cstheme="minorHAnsi"/>
          <w:color w:val="000000" w:themeColor="text1"/>
        </w:rPr>
        <w:t xml:space="preserve">enome </w:t>
      </w:r>
      <w:r>
        <w:rPr>
          <w:rFonts w:asciiTheme="minorHAnsi" w:hAnsiTheme="minorHAnsi" w:cstheme="minorHAnsi"/>
          <w:color w:val="000000" w:themeColor="text1"/>
        </w:rPr>
        <w:t>m</w:t>
      </w:r>
      <w:r w:rsidR="00E90952" w:rsidRPr="003C13D3">
        <w:rPr>
          <w:rFonts w:asciiTheme="minorHAnsi" w:hAnsiTheme="minorHAnsi" w:cstheme="minorHAnsi"/>
          <w:color w:val="000000" w:themeColor="text1"/>
        </w:rPr>
        <w:t xml:space="preserve">ining, </w:t>
      </w:r>
      <w:r>
        <w:rPr>
          <w:rFonts w:asciiTheme="minorHAnsi" w:hAnsiTheme="minorHAnsi" w:cstheme="minorHAnsi"/>
          <w:color w:val="000000" w:themeColor="text1"/>
        </w:rPr>
        <w:t>m</w:t>
      </w:r>
      <w:r w:rsidR="00E90952" w:rsidRPr="003C13D3">
        <w:rPr>
          <w:rFonts w:asciiTheme="minorHAnsi" w:hAnsiTheme="minorHAnsi" w:cstheme="minorHAnsi"/>
          <w:color w:val="000000" w:themeColor="text1"/>
        </w:rPr>
        <w:t xml:space="preserve">olecular </w:t>
      </w:r>
      <w:r>
        <w:rPr>
          <w:rFonts w:asciiTheme="minorHAnsi" w:hAnsiTheme="minorHAnsi" w:cstheme="minorHAnsi"/>
          <w:color w:val="000000" w:themeColor="text1"/>
        </w:rPr>
        <w:t>n</w:t>
      </w:r>
      <w:r w:rsidR="00E90952" w:rsidRPr="003C13D3">
        <w:rPr>
          <w:rFonts w:asciiTheme="minorHAnsi" w:hAnsiTheme="minorHAnsi" w:cstheme="minorHAnsi"/>
          <w:color w:val="000000" w:themeColor="text1"/>
        </w:rPr>
        <w:t xml:space="preserve">etworking, </w:t>
      </w:r>
      <w:r>
        <w:rPr>
          <w:rFonts w:asciiTheme="minorHAnsi" w:hAnsiTheme="minorHAnsi" w:cstheme="minorHAnsi"/>
          <w:color w:val="000000" w:themeColor="text1"/>
        </w:rPr>
        <w:t>mass spectrometry</w:t>
      </w:r>
      <w:r w:rsidR="00B557D7" w:rsidRPr="003C13D3">
        <w:rPr>
          <w:rFonts w:asciiTheme="minorHAnsi" w:hAnsiTheme="minorHAnsi" w:cstheme="minorHAnsi"/>
          <w:color w:val="000000" w:themeColor="text1"/>
        </w:rPr>
        <w:t>-</w:t>
      </w:r>
      <w:r>
        <w:rPr>
          <w:rFonts w:asciiTheme="minorHAnsi" w:hAnsiTheme="minorHAnsi" w:cstheme="minorHAnsi"/>
          <w:color w:val="000000" w:themeColor="text1"/>
        </w:rPr>
        <w:t>g</w:t>
      </w:r>
      <w:r w:rsidR="00B557D7" w:rsidRPr="003C13D3">
        <w:rPr>
          <w:rFonts w:asciiTheme="minorHAnsi" w:hAnsiTheme="minorHAnsi" w:cstheme="minorHAnsi"/>
          <w:color w:val="000000" w:themeColor="text1"/>
        </w:rPr>
        <w:t xml:space="preserve">uided </w:t>
      </w:r>
      <w:r>
        <w:rPr>
          <w:rFonts w:asciiTheme="minorHAnsi" w:hAnsiTheme="minorHAnsi" w:cstheme="minorHAnsi"/>
          <w:color w:val="000000" w:themeColor="text1"/>
        </w:rPr>
        <w:t>g</w:t>
      </w:r>
      <w:r w:rsidR="00B557D7" w:rsidRPr="003C13D3">
        <w:rPr>
          <w:rFonts w:asciiTheme="minorHAnsi" w:hAnsiTheme="minorHAnsi" w:cstheme="minorHAnsi"/>
          <w:color w:val="000000" w:themeColor="text1"/>
        </w:rPr>
        <w:t xml:space="preserve">enome </w:t>
      </w:r>
      <w:r>
        <w:rPr>
          <w:rFonts w:asciiTheme="minorHAnsi" w:hAnsiTheme="minorHAnsi" w:cstheme="minorHAnsi"/>
          <w:color w:val="000000" w:themeColor="text1"/>
        </w:rPr>
        <w:t>m</w:t>
      </w:r>
      <w:r w:rsidR="00B557D7" w:rsidRPr="003C13D3">
        <w:rPr>
          <w:rFonts w:asciiTheme="minorHAnsi" w:hAnsiTheme="minorHAnsi" w:cstheme="minorHAnsi"/>
          <w:color w:val="000000" w:themeColor="text1"/>
        </w:rPr>
        <w:t xml:space="preserve">ining, </w:t>
      </w:r>
      <w:r>
        <w:rPr>
          <w:rFonts w:asciiTheme="minorHAnsi" w:hAnsiTheme="minorHAnsi" w:cstheme="minorHAnsi"/>
          <w:color w:val="000000" w:themeColor="text1"/>
        </w:rPr>
        <w:t>n</w:t>
      </w:r>
      <w:r w:rsidR="00E90952" w:rsidRPr="003C13D3">
        <w:rPr>
          <w:rFonts w:asciiTheme="minorHAnsi" w:hAnsiTheme="minorHAnsi" w:cstheme="minorHAnsi"/>
          <w:color w:val="000000" w:themeColor="text1"/>
        </w:rPr>
        <w:t xml:space="preserve">atural </w:t>
      </w:r>
      <w:r>
        <w:rPr>
          <w:rFonts w:asciiTheme="minorHAnsi" w:hAnsiTheme="minorHAnsi" w:cstheme="minorHAnsi"/>
          <w:color w:val="000000" w:themeColor="text1"/>
        </w:rPr>
        <w:t>p</w:t>
      </w:r>
      <w:r w:rsidR="00E90952" w:rsidRPr="003C13D3">
        <w:rPr>
          <w:rFonts w:asciiTheme="minorHAnsi" w:hAnsiTheme="minorHAnsi" w:cstheme="minorHAnsi"/>
          <w:color w:val="000000" w:themeColor="text1"/>
        </w:rPr>
        <w:t xml:space="preserve">roducts, </w:t>
      </w:r>
      <w:r w:rsidR="00E90952" w:rsidRPr="003C13D3">
        <w:rPr>
          <w:rFonts w:asciiTheme="minorHAnsi" w:hAnsiTheme="minorHAnsi" w:cstheme="minorHAnsi"/>
          <w:i/>
          <w:color w:val="000000" w:themeColor="text1"/>
        </w:rPr>
        <w:t>Streptomyces</w:t>
      </w:r>
      <w:r w:rsidR="00E90952" w:rsidRPr="003C13D3">
        <w:rPr>
          <w:rFonts w:asciiTheme="minorHAnsi" w:hAnsiTheme="minorHAnsi" w:cstheme="minorHAnsi"/>
          <w:color w:val="000000" w:themeColor="text1"/>
        </w:rPr>
        <w:t xml:space="preserve">, </w:t>
      </w:r>
      <w:r>
        <w:rPr>
          <w:rFonts w:asciiTheme="minorHAnsi" w:hAnsiTheme="minorHAnsi" w:cstheme="minorHAnsi"/>
          <w:color w:val="000000" w:themeColor="text1"/>
        </w:rPr>
        <w:t>t</w:t>
      </w:r>
      <w:r w:rsidR="00E90952" w:rsidRPr="003C13D3">
        <w:rPr>
          <w:rFonts w:asciiTheme="minorHAnsi" w:hAnsiTheme="minorHAnsi" w:cstheme="minorHAnsi"/>
          <w:color w:val="000000" w:themeColor="text1"/>
        </w:rPr>
        <w:t xml:space="preserve">arget </w:t>
      </w:r>
      <w:r>
        <w:rPr>
          <w:rFonts w:asciiTheme="minorHAnsi" w:hAnsiTheme="minorHAnsi" w:cstheme="minorHAnsi"/>
          <w:color w:val="000000" w:themeColor="text1"/>
        </w:rPr>
        <w:t>m</w:t>
      </w:r>
      <w:r w:rsidR="00E90952" w:rsidRPr="003C13D3">
        <w:rPr>
          <w:rFonts w:asciiTheme="minorHAnsi" w:hAnsiTheme="minorHAnsi" w:cstheme="minorHAnsi"/>
          <w:color w:val="000000" w:themeColor="text1"/>
        </w:rPr>
        <w:t xml:space="preserve">olecular </w:t>
      </w:r>
      <w:r>
        <w:rPr>
          <w:rFonts w:asciiTheme="minorHAnsi" w:hAnsiTheme="minorHAnsi" w:cstheme="minorHAnsi"/>
          <w:color w:val="000000" w:themeColor="text1"/>
        </w:rPr>
        <w:t>n</w:t>
      </w:r>
      <w:r w:rsidR="00E90952" w:rsidRPr="003C13D3">
        <w:rPr>
          <w:rFonts w:asciiTheme="minorHAnsi" w:hAnsiTheme="minorHAnsi" w:cstheme="minorHAnsi"/>
          <w:color w:val="000000" w:themeColor="text1"/>
        </w:rPr>
        <w:t>etwork</w:t>
      </w:r>
      <w:r w:rsidR="00FF452C" w:rsidRPr="003C13D3">
        <w:rPr>
          <w:rFonts w:asciiTheme="minorHAnsi" w:hAnsiTheme="minorHAnsi" w:cstheme="minorHAnsi"/>
          <w:color w:val="000000" w:themeColor="text1"/>
        </w:rPr>
        <w:t xml:space="preserve">, </w:t>
      </w:r>
      <w:r>
        <w:rPr>
          <w:rFonts w:asciiTheme="minorHAnsi" w:hAnsiTheme="minorHAnsi" w:cstheme="minorHAnsi"/>
          <w:color w:val="000000" w:themeColor="text1"/>
        </w:rPr>
        <w:t>w</w:t>
      </w:r>
      <w:r w:rsidR="00B557D7" w:rsidRPr="003C13D3">
        <w:rPr>
          <w:rFonts w:asciiTheme="minorHAnsi" w:hAnsiTheme="minorHAnsi" w:cstheme="minorHAnsi"/>
          <w:color w:val="000000" w:themeColor="text1"/>
        </w:rPr>
        <w:t xml:space="preserve">hole </w:t>
      </w:r>
      <w:r>
        <w:rPr>
          <w:rFonts w:asciiTheme="minorHAnsi" w:hAnsiTheme="minorHAnsi" w:cstheme="minorHAnsi"/>
          <w:color w:val="000000" w:themeColor="text1"/>
        </w:rPr>
        <w:t>g</w:t>
      </w:r>
      <w:r w:rsidR="00B557D7" w:rsidRPr="003C13D3">
        <w:rPr>
          <w:rFonts w:asciiTheme="minorHAnsi" w:hAnsiTheme="minorHAnsi" w:cstheme="minorHAnsi"/>
          <w:color w:val="000000" w:themeColor="text1"/>
        </w:rPr>
        <w:t xml:space="preserve">enome </w:t>
      </w:r>
      <w:r>
        <w:rPr>
          <w:rFonts w:asciiTheme="minorHAnsi" w:hAnsiTheme="minorHAnsi" w:cstheme="minorHAnsi"/>
          <w:color w:val="000000" w:themeColor="text1"/>
        </w:rPr>
        <w:t>s</w:t>
      </w:r>
      <w:r w:rsidR="00B557D7" w:rsidRPr="003C13D3">
        <w:rPr>
          <w:rFonts w:asciiTheme="minorHAnsi" w:hAnsiTheme="minorHAnsi" w:cstheme="minorHAnsi"/>
          <w:color w:val="000000" w:themeColor="text1"/>
        </w:rPr>
        <w:t>equencing</w:t>
      </w:r>
    </w:p>
    <w:p w14:paraId="772566B1" w14:textId="77777777" w:rsidR="006305D7" w:rsidRPr="003C13D3" w:rsidRDefault="006305D7" w:rsidP="009552DE">
      <w:pPr>
        <w:pStyle w:val="NormalWeb"/>
        <w:spacing w:before="0" w:beforeAutospacing="0" w:after="0" w:afterAutospacing="0"/>
        <w:jc w:val="left"/>
        <w:rPr>
          <w:rFonts w:asciiTheme="minorHAnsi" w:hAnsiTheme="minorHAnsi" w:cstheme="minorHAnsi"/>
        </w:rPr>
      </w:pPr>
    </w:p>
    <w:p w14:paraId="70E17F85" w14:textId="77777777" w:rsidR="006305D7" w:rsidRPr="003C13D3" w:rsidRDefault="00086FF5" w:rsidP="009552DE">
      <w:pPr>
        <w:jc w:val="left"/>
        <w:rPr>
          <w:rFonts w:asciiTheme="minorHAnsi" w:hAnsiTheme="minorHAnsi" w:cstheme="minorHAnsi"/>
        </w:rPr>
      </w:pPr>
      <w:r w:rsidRPr="003C13D3">
        <w:rPr>
          <w:rFonts w:asciiTheme="minorHAnsi" w:hAnsiTheme="minorHAnsi" w:cstheme="minorHAnsi"/>
          <w:b/>
          <w:bCs/>
        </w:rPr>
        <w:t>SUMMARY</w:t>
      </w:r>
      <w:r w:rsidR="006305D7" w:rsidRPr="003C13D3">
        <w:rPr>
          <w:rFonts w:asciiTheme="minorHAnsi" w:hAnsiTheme="minorHAnsi" w:cstheme="minorHAnsi"/>
          <w:b/>
          <w:bCs/>
        </w:rPr>
        <w:t>:</w:t>
      </w:r>
    </w:p>
    <w:p w14:paraId="15E60ED3" w14:textId="65A1C767" w:rsidR="007A4DD6" w:rsidRPr="003C13D3" w:rsidRDefault="004E4FD2" w:rsidP="009552DE">
      <w:pPr>
        <w:tabs>
          <w:tab w:val="left" w:pos="284"/>
        </w:tabs>
        <w:jc w:val="left"/>
        <w:rPr>
          <w:rFonts w:asciiTheme="minorHAnsi" w:hAnsiTheme="minorHAnsi" w:cstheme="minorHAnsi"/>
          <w:color w:val="000000" w:themeColor="text1"/>
        </w:rPr>
      </w:pPr>
      <w:r>
        <w:rPr>
          <w:rFonts w:asciiTheme="minorHAnsi" w:hAnsiTheme="minorHAnsi" w:cstheme="minorHAnsi"/>
          <w:color w:val="000000" w:themeColor="text1"/>
        </w:rPr>
        <w:t>A mass spectrometry</w:t>
      </w:r>
      <w:r w:rsidR="00AF32C6" w:rsidRPr="003C13D3">
        <w:rPr>
          <w:rFonts w:asciiTheme="minorHAnsi" w:hAnsiTheme="minorHAnsi" w:cstheme="minorHAnsi"/>
          <w:color w:val="000000" w:themeColor="text1"/>
        </w:rPr>
        <w:t>-</w:t>
      </w:r>
      <w:r>
        <w:rPr>
          <w:rFonts w:asciiTheme="minorHAnsi" w:hAnsiTheme="minorHAnsi" w:cstheme="minorHAnsi"/>
          <w:color w:val="000000" w:themeColor="text1"/>
        </w:rPr>
        <w:t>g</w:t>
      </w:r>
      <w:r w:rsidR="00AF32C6" w:rsidRPr="003C13D3">
        <w:rPr>
          <w:rFonts w:asciiTheme="minorHAnsi" w:hAnsiTheme="minorHAnsi" w:cstheme="minorHAnsi"/>
          <w:color w:val="000000" w:themeColor="text1"/>
        </w:rPr>
        <w:t xml:space="preserve">uided </w:t>
      </w:r>
      <w:r>
        <w:rPr>
          <w:rFonts w:asciiTheme="minorHAnsi" w:hAnsiTheme="minorHAnsi" w:cstheme="minorHAnsi"/>
          <w:color w:val="000000" w:themeColor="text1"/>
        </w:rPr>
        <w:t>g</w:t>
      </w:r>
      <w:r w:rsidR="00AF32C6" w:rsidRPr="003C13D3">
        <w:rPr>
          <w:rFonts w:asciiTheme="minorHAnsi" w:hAnsiTheme="minorHAnsi" w:cstheme="minorHAnsi"/>
          <w:color w:val="000000" w:themeColor="text1"/>
        </w:rPr>
        <w:t xml:space="preserve">enome </w:t>
      </w:r>
      <w:r>
        <w:rPr>
          <w:rFonts w:asciiTheme="minorHAnsi" w:hAnsiTheme="minorHAnsi" w:cstheme="minorHAnsi"/>
          <w:color w:val="000000" w:themeColor="text1"/>
        </w:rPr>
        <w:t>m</w:t>
      </w:r>
      <w:r w:rsidR="00AF32C6" w:rsidRPr="003C13D3">
        <w:rPr>
          <w:rFonts w:asciiTheme="minorHAnsi" w:hAnsiTheme="minorHAnsi" w:cstheme="minorHAnsi"/>
          <w:color w:val="000000" w:themeColor="text1"/>
        </w:rPr>
        <w:t xml:space="preserve">ining protocol </w:t>
      </w:r>
      <w:r>
        <w:rPr>
          <w:rFonts w:asciiTheme="minorHAnsi" w:hAnsiTheme="minorHAnsi" w:cstheme="minorHAnsi"/>
          <w:color w:val="000000" w:themeColor="text1"/>
        </w:rPr>
        <w:t>is</w:t>
      </w:r>
      <w:r w:rsidR="00A81CBC" w:rsidRPr="003C13D3">
        <w:rPr>
          <w:rFonts w:asciiTheme="minorHAnsi" w:hAnsiTheme="minorHAnsi" w:cstheme="minorHAnsi"/>
          <w:color w:val="000000" w:themeColor="text1"/>
        </w:rPr>
        <w:t xml:space="preserve"> </w:t>
      </w:r>
      <w:r w:rsidR="00706F52" w:rsidRPr="003C13D3">
        <w:rPr>
          <w:rFonts w:asciiTheme="minorHAnsi" w:hAnsiTheme="minorHAnsi" w:cstheme="minorHAnsi"/>
          <w:color w:val="000000" w:themeColor="text1"/>
        </w:rPr>
        <w:t>e</w:t>
      </w:r>
      <w:r w:rsidR="004457B0" w:rsidRPr="003C13D3">
        <w:rPr>
          <w:rFonts w:asciiTheme="minorHAnsi" w:hAnsiTheme="minorHAnsi" w:cstheme="minorHAnsi"/>
          <w:color w:val="000000" w:themeColor="text1"/>
        </w:rPr>
        <w:t>stablished</w:t>
      </w:r>
      <w:r w:rsidR="00F950CE">
        <w:rPr>
          <w:rFonts w:asciiTheme="minorHAnsi" w:hAnsiTheme="minorHAnsi" w:cstheme="minorHAnsi"/>
          <w:color w:val="000000" w:themeColor="text1"/>
        </w:rPr>
        <w:t xml:space="preserve"> and described</w:t>
      </w:r>
      <w:r w:rsidR="00A81CBC" w:rsidRPr="003C13D3">
        <w:rPr>
          <w:rFonts w:asciiTheme="minorHAnsi" w:hAnsiTheme="minorHAnsi" w:cstheme="minorHAnsi"/>
          <w:color w:val="000000" w:themeColor="text1"/>
        </w:rPr>
        <w:t xml:space="preserve"> </w:t>
      </w:r>
      <w:r w:rsidR="00F950CE">
        <w:rPr>
          <w:rFonts w:asciiTheme="minorHAnsi" w:hAnsiTheme="minorHAnsi" w:cstheme="minorHAnsi"/>
          <w:color w:val="000000" w:themeColor="text1"/>
        </w:rPr>
        <w:t>here</w:t>
      </w:r>
      <w:r w:rsidR="003E1028">
        <w:rPr>
          <w:rFonts w:asciiTheme="minorHAnsi" w:hAnsiTheme="minorHAnsi" w:cstheme="minorHAnsi"/>
          <w:color w:val="000000" w:themeColor="text1"/>
        </w:rPr>
        <w:t>. I</w:t>
      </w:r>
      <w:r w:rsidR="009552DE">
        <w:rPr>
          <w:rFonts w:asciiTheme="minorHAnsi" w:hAnsiTheme="minorHAnsi" w:cstheme="minorHAnsi"/>
          <w:color w:val="000000" w:themeColor="text1"/>
        </w:rPr>
        <w:t xml:space="preserve">t </w:t>
      </w:r>
      <w:r w:rsidR="00F950CE">
        <w:rPr>
          <w:rFonts w:asciiTheme="minorHAnsi" w:hAnsiTheme="minorHAnsi" w:cstheme="minorHAnsi"/>
          <w:color w:val="000000" w:themeColor="text1"/>
        </w:rPr>
        <w:t xml:space="preserve">is </w:t>
      </w:r>
      <w:r w:rsidR="00A81CBC" w:rsidRPr="003C13D3">
        <w:rPr>
          <w:rFonts w:asciiTheme="minorHAnsi" w:hAnsiTheme="minorHAnsi" w:cstheme="minorHAnsi"/>
          <w:color w:val="000000" w:themeColor="text1"/>
        </w:rPr>
        <w:t>based on genome sequence information and</w:t>
      </w:r>
      <w:r w:rsidR="004457B0" w:rsidRPr="003C13D3">
        <w:rPr>
          <w:rFonts w:asciiTheme="minorHAnsi" w:hAnsiTheme="minorHAnsi" w:cstheme="minorHAnsi"/>
          <w:color w:val="000000" w:themeColor="text1"/>
        </w:rPr>
        <w:t xml:space="preserve"> LC-MS</w:t>
      </w:r>
      <w:r w:rsidR="00FD0D78" w:rsidRPr="003C13D3">
        <w:rPr>
          <w:rFonts w:asciiTheme="minorHAnsi" w:hAnsiTheme="minorHAnsi" w:cstheme="minorHAnsi"/>
          <w:color w:val="000000" w:themeColor="text1"/>
        </w:rPr>
        <w:t>/MS</w:t>
      </w:r>
      <w:r w:rsidR="004457B0" w:rsidRPr="003C13D3">
        <w:rPr>
          <w:rFonts w:asciiTheme="minorHAnsi" w:hAnsiTheme="minorHAnsi" w:cstheme="minorHAnsi"/>
          <w:color w:val="000000" w:themeColor="text1"/>
        </w:rPr>
        <w:t xml:space="preserve"> analysis </w:t>
      </w:r>
      <w:r w:rsidR="00F950CE">
        <w:rPr>
          <w:rFonts w:asciiTheme="minorHAnsi" w:hAnsiTheme="minorHAnsi" w:cstheme="minorHAnsi"/>
          <w:color w:val="000000" w:themeColor="text1"/>
        </w:rPr>
        <w:t>and aims</w:t>
      </w:r>
      <w:r w:rsidR="004457B0" w:rsidRPr="003C13D3">
        <w:rPr>
          <w:rFonts w:asciiTheme="minorHAnsi" w:hAnsiTheme="minorHAnsi" w:cstheme="minorHAnsi"/>
          <w:color w:val="000000" w:themeColor="text1"/>
        </w:rPr>
        <w:t xml:space="preserve"> to </w:t>
      </w:r>
      <w:r w:rsidR="00D81B28" w:rsidRPr="003C13D3">
        <w:rPr>
          <w:rFonts w:asciiTheme="minorHAnsi" w:hAnsiTheme="minorHAnsi" w:cstheme="minorHAnsi"/>
          <w:color w:val="000000" w:themeColor="text1"/>
        </w:rPr>
        <w:t xml:space="preserve">facilitate identification of molecules from complex microbial </w:t>
      </w:r>
      <w:r w:rsidR="00F950CE">
        <w:rPr>
          <w:rFonts w:asciiTheme="minorHAnsi" w:hAnsiTheme="minorHAnsi" w:cstheme="minorHAnsi"/>
          <w:color w:val="000000" w:themeColor="text1"/>
        </w:rPr>
        <w:t>and</w:t>
      </w:r>
      <w:r w:rsidR="00D81B28" w:rsidRPr="003C13D3">
        <w:rPr>
          <w:rFonts w:asciiTheme="minorHAnsi" w:hAnsiTheme="minorHAnsi" w:cstheme="minorHAnsi"/>
          <w:color w:val="000000" w:themeColor="text1"/>
        </w:rPr>
        <w:t xml:space="preserve"> plant</w:t>
      </w:r>
      <w:r w:rsidR="00FE37FE" w:rsidRPr="003C13D3">
        <w:rPr>
          <w:rFonts w:asciiTheme="minorHAnsi" w:hAnsiTheme="minorHAnsi" w:cstheme="minorHAnsi"/>
          <w:color w:val="000000" w:themeColor="text1"/>
        </w:rPr>
        <w:t xml:space="preserve"> extracts</w:t>
      </w:r>
      <w:r w:rsidR="000B2263" w:rsidRPr="003C13D3">
        <w:rPr>
          <w:rFonts w:asciiTheme="minorHAnsi" w:hAnsiTheme="minorHAnsi" w:cstheme="minorHAnsi"/>
          <w:color w:val="000000" w:themeColor="text1"/>
        </w:rPr>
        <w:t>.</w:t>
      </w:r>
    </w:p>
    <w:p w14:paraId="35D371B8" w14:textId="77777777" w:rsidR="006305D7" w:rsidRPr="003C13D3" w:rsidRDefault="006305D7" w:rsidP="009552DE">
      <w:pPr>
        <w:jc w:val="left"/>
        <w:rPr>
          <w:rFonts w:asciiTheme="minorHAnsi" w:hAnsiTheme="minorHAnsi" w:cstheme="minorHAnsi"/>
        </w:rPr>
      </w:pPr>
    </w:p>
    <w:p w14:paraId="0BBE7B1C" w14:textId="77777777" w:rsidR="006305D7" w:rsidRPr="003C13D3" w:rsidRDefault="006305D7" w:rsidP="009552DE">
      <w:pPr>
        <w:jc w:val="left"/>
        <w:rPr>
          <w:rFonts w:asciiTheme="minorHAnsi" w:hAnsiTheme="minorHAnsi" w:cstheme="minorHAnsi"/>
          <w:color w:val="808080"/>
        </w:rPr>
      </w:pPr>
      <w:r w:rsidRPr="003C13D3">
        <w:rPr>
          <w:rFonts w:asciiTheme="minorHAnsi" w:hAnsiTheme="minorHAnsi" w:cstheme="minorHAnsi"/>
          <w:b/>
          <w:bCs/>
        </w:rPr>
        <w:t>ABSTRACT:</w:t>
      </w:r>
    </w:p>
    <w:p w14:paraId="1FD29238" w14:textId="77777777" w:rsidR="00FD7B92" w:rsidRDefault="00F44DD8" w:rsidP="009552DE">
      <w:pPr>
        <w:jc w:val="left"/>
        <w:rPr>
          <w:rFonts w:asciiTheme="minorHAnsi" w:hAnsiTheme="minorHAnsi" w:cstheme="minorHAnsi"/>
          <w:color w:val="000000" w:themeColor="text1"/>
        </w:rPr>
      </w:pPr>
      <w:r w:rsidRPr="003C13D3">
        <w:rPr>
          <w:rFonts w:asciiTheme="minorHAnsi" w:hAnsiTheme="minorHAnsi" w:cstheme="minorHAnsi"/>
          <w:color w:val="000000" w:themeColor="text1"/>
          <w:lang w:val="de-DE"/>
        </w:rPr>
        <w:t xml:space="preserve">The </w:t>
      </w:r>
      <w:r w:rsidRPr="003C13D3">
        <w:rPr>
          <w:rFonts w:asciiTheme="minorHAnsi" w:hAnsiTheme="minorHAnsi" w:cstheme="minorHAnsi"/>
          <w:bCs/>
          <w:color w:val="000000" w:themeColor="text1"/>
          <w:lang w:val="de-DE"/>
        </w:rPr>
        <w:t xml:space="preserve">chemical </w:t>
      </w:r>
      <w:r w:rsidR="008119E5">
        <w:rPr>
          <w:rFonts w:asciiTheme="minorHAnsi" w:hAnsiTheme="minorHAnsi" w:cstheme="minorHAnsi"/>
          <w:color w:val="000000" w:themeColor="text1"/>
          <w:lang w:val="de-DE"/>
        </w:rPr>
        <w:t>makeup</w:t>
      </w:r>
      <w:r w:rsidRPr="003C13D3">
        <w:rPr>
          <w:rFonts w:asciiTheme="minorHAnsi" w:hAnsiTheme="minorHAnsi" w:cstheme="minorHAnsi"/>
          <w:color w:val="000000" w:themeColor="text1"/>
          <w:lang w:val="de-DE"/>
        </w:rPr>
        <w:t xml:space="preserve"> </w:t>
      </w:r>
      <w:r w:rsidR="008119E5">
        <w:rPr>
          <w:rFonts w:asciiTheme="minorHAnsi" w:hAnsiTheme="minorHAnsi" w:cstheme="minorHAnsi"/>
          <w:color w:val="000000" w:themeColor="text1"/>
          <w:lang w:val="de-DE"/>
        </w:rPr>
        <w:t>of many</w:t>
      </w:r>
      <w:r w:rsidRPr="003C13D3">
        <w:rPr>
          <w:rFonts w:asciiTheme="minorHAnsi" w:hAnsiTheme="minorHAnsi" w:cstheme="minorHAnsi"/>
          <w:color w:val="000000" w:themeColor="text1"/>
          <w:lang w:val="de-DE"/>
        </w:rPr>
        <w:t xml:space="preserve"> </w:t>
      </w:r>
      <w:r w:rsidRPr="003C13D3">
        <w:rPr>
          <w:rFonts w:asciiTheme="minorHAnsi" w:hAnsiTheme="minorHAnsi" w:cstheme="minorHAnsi"/>
          <w:color w:val="000000" w:themeColor="text1"/>
        </w:rPr>
        <w:t xml:space="preserve">natural products </w:t>
      </w:r>
      <w:r w:rsidRPr="003C13D3">
        <w:rPr>
          <w:rFonts w:asciiTheme="minorHAnsi" w:hAnsiTheme="minorHAnsi" w:cstheme="minorHAnsi"/>
          <w:color w:val="000000" w:themeColor="text1"/>
          <w:lang w:val="de-DE"/>
        </w:rPr>
        <w:t>is immense</w:t>
      </w:r>
      <w:r w:rsidRPr="003C13D3">
        <w:rPr>
          <w:rFonts w:asciiTheme="minorHAnsi" w:hAnsiTheme="minorHAnsi" w:cstheme="minorHAnsi"/>
          <w:color w:val="000000" w:themeColor="text1"/>
        </w:rPr>
        <w:t xml:space="preserve"> and </w:t>
      </w:r>
      <w:r w:rsidR="008119E5">
        <w:rPr>
          <w:rFonts w:asciiTheme="minorHAnsi" w:hAnsiTheme="minorHAnsi" w:cstheme="minorHAnsi"/>
          <w:color w:val="000000" w:themeColor="text1"/>
        </w:rPr>
        <w:t>widely</w:t>
      </w:r>
      <w:r w:rsidRPr="003C13D3">
        <w:rPr>
          <w:rFonts w:asciiTheme="minorHAnsi" w:hAnsiTheme="minorHAnsi" w:cstheme="minorHAnsi"/>
          <w:color w:val="000000" w:themeColor="text1"/>
        </w:rPr>
        <w:t xml:space="preserve"> unrecognized. </w:t>
      </w:r>
      <w:r w:rsidR="000A50AC" w:rsidRPr="003C13D3">
        <w:rPr>
          <w:rFonts w:asciiTheme="minorHAnsi" w:hAnsiTheme="minorHAnsi" w:cstheme="minorHAnsi"/>
          <w:color w:val="000000" w:themeColor="text1"/>
        </w:rPr>
        <w:t>Therefore, c</w:t>
      </w:r>
      <w:r w:rsidRPr="003C13D3">
        <w:rPr>
          <w:rFonts w:asciiTheme="minorHAnsi" w:hAnsiTheme="minorHAnsi" w:cstheme="minorHAnsi"/>
          <w:color w:val="000000" w:themeColor="text1"/>
        </w:rPr>
        <w:t xml:space="preserve">onvenient methodologies to perform wide-ranging evaluation of their functions in nature and </w:t>
      </w:r>
      <w:r w:rsidR="008119E5">
        <w:rPr>
          <w:rFonts w:asciiTheme="minorHAnsi" w:hAnsiTheme="minorHAnsi" w:cstheme="minorHAnsi"/>
          <w:color w:val="000000" w:themeColor="text1"/>
        </w:rPr>
        <w:t>potential human</w:t>
      </w:r>
      <w:r w:rsidRPr="003C13D3">
        <w:rPr>
          <w:rFonts w:asciiTheme="minorHAnsi" w:hAnsiTheme="minorHAnsi" w:cstheme="minorHAnsi"/>
          <w:color w:val="000000" w:themeColor="text1"/>
        </w:rPr>
        <w:t xml:space="preserve"> benefits </w:t>
      </w:r>
      <w:r w:rsidR="008119E5">
        <w:rPr>
          <w:rFonts w:asciiTheme="minorHAnsi" w:hAnsiTheme="minorHAnsi" w:cstheme="minorHAnsi"/>
          <w:color w:val="000000" w:themeColor="text1"/>
        </w:rPr>
        <w:t>(e.g., for drug discovery applications)</w:t>
      </w:r>
      <w:r w:rsidRPr="003C13D3">
        <w:rPr>
          <w:rFonts w:asciiTheme="minorHAnsi" w:hAnsiTheme="minorHAnsi" w:cstheme="minorHAnsi"/>
          <w:color w:val="000000" w:themeColor="text1"/>
        </w:rPr>
        <w:t xml:space="preserve"> are desired. This protocol </w:t>
      </w:r>
      <w:r w:rsidR="008119E5">
        <w:rPr>
          <w:rFonts w:asciiTheme="minorHAnsi" w:hAnsiTheme="minorHAnsi" w:cstheme="minorHAnsi"/>
          <w:color w:val="000000" w:themeColor="text1"/>
        </w:rPr>
        <w:t>describes the combination</w:t>
      </w:r>
      <w:r w:rsidRPr="003C13D3">
        <w:rPr>
          <w:rFonts w:asciiTheme="minorHAnsi" w:hAnsiTheme="minorHAnsi" w:cstheme="minorHAnsi"/>
          <w:color w:val="000000" w:themeColor="text1"/>
        </w:rPr>
        <w:t xml:space="preserve"> of </w:t>
      </w:r>
      <w:r w:rsidR="008119E5">
        <w:rPr>
          <w:rFonts w:asciiTheme="minorHAnsi" w:hAnsiTheme="minorHAnsi" w:cstheme="minorHAnsi"/>
          <w:color w:val="000000" w:themeColor="text1"/>
        </w:rPr>
        <w:t>g</w:t>
      </w:r>
      <w:r w:rsidRPr="003C13D3">
        <w:rPr>
          <w:rFonts w:asciiTheme="minorHAnsi" w:hAnsiTheme="minorHAnsi" w:cstheme="minorHAnsi"/>
          <w:color w:val="000000" w:themeColor="text1"/>
        </w:rPr>
        <w:t xml:space="preserve">enome </w:t>
      </w:r>
      <w:r w:rsidR="008119E5">
        <w:rPr>
          <w:rFonts w:asciiTheme="minorHAnsi" w:hAnsiTheme="minorHAnsi" w:cstheme="minorHAnsi"/>
          <w:color w:val="000000" w:themeColor="text1"/>
        </w:rPr>
        <w:t>m</w:t>
      </w:r>
      <w:r w:rsidRPr="003C13D3">
        <w:rPr>
          <w:rFonts w:asciiTheme="minorHAnsi" w:hAnsiTheme="minorHAnsi" w:cstheme="minorHAnsi"/>
          <w:color w:val="000000" w:themeColor="text1"/>
        </w:rPr>
        <w:t xml:space="preserve">ining (GM) and </w:t>
      </w:r>
      <w:r w:rsidR="008119E5">
        <w:rPr>
          <w:rFonts w:asciiTheme="minorHAnsi" w:hAnsiTheme="minorHAnsi" w:cstheme="minorHAnsi"/>
          <w:color w:val="000000" w:themeColor="text1"/>
        </w:rPr>
        <w:t>m</w:t>
      </w:r>
      <w:r w:rsidRPr="003C13D3">
        <w:rPr>
          <w:rFonts w:asciiTheme="minorHAnsi" w:hAnsiTheme="minorHAnsi" w:cstheme="minorHAnsi"/>
          <w:color w:val="000000" w:themeColor="text1"/>
        </w:rPr>
        <w:t xml:space="preserve">olecular </w:t>
      </w:r>
      <w:r w:rsidR="008119E5">
        <w:rPr>
          <w:rFonts w:asciiTheme="minorHAnsi" w:hAnsiTheme="minorHAnsi" w:cstheme="minorHAnsi"/>
          <w:color w:val="000000" w:themeColor="text1"/>
        </w:rPr>
        <w:t>n</w:t>
      </w:r>
      <w:r w:rsidRPr="003C13D3">
        <w:rPr>
          <w:rFonts w:asciiTheme="minorHAnsi" w:hAnsiTheme="minorHAnsi" w:cstheme="minorHAnsi"/>
          <w:color w:val="000000" w:themeColor="text1"/>
        </w:rPr>
        <w:t>etwork</w:t>
      </w:r>
      <w:r w:rsidR="008119E5">
        <w:rPr>
          <w:rFonts w:asciiTheme="minorHAnsi" w:hAnsiTheme="minorHAnsi" w:cstheme="minorHAnsi"/>
          <w:color w:val="000000" w:themeColor="text1"/>
        </w:rPr>
        <w:t>ing</w:t>
      </w:r>
      <w:r w:rsidRPr="003C13D3">
        <w:rPr>
          <w:rFonts w:asciiTheme="minorHAnsi" w:hAnsiTheme="minorHAnsi" w:cstheme="minorHAnsi"/>
          <w:color w:val="000000" w:themeColor="text1"/>
        </w:rPr>
        <w:t xml:space="preserve"> (MN), two contemporary approaches that match gene cluster</w:t>
      </w:r>
      <w:r w:rsidR="008119E5">
        <w:rPr>
          <w:rFonts w:asciiTheme="minorHAnsi" w:hAnsiTheme="minorHAnsi" w:cstheme="minorHAnsi"/>
          <w:color w:val="000000" w:themeColor="text1"/>
        </w:rPr>
        <w:t>-</w:t>
      </w:r>
      <w:r w:rsidRPr="003C13D3">
        <w:rPr>
          <w:rFonts w:asciiTheme="minorHAnsi" w:hAnsiTheme="minorHAnsi" w:cstheme="minorHAnsi"/>
          <w:color w:val="000000" w:themeColor="text1"/>
        </w:rPr>
        <w:t>encoded annotation</w:t>
      </w:r>
      <w:r w:rsidR="008119E5">
        <w:rPr>
          <w:rFonts w:asciiTheme="minorHAnsi" w:hAnsiTheme="minorHAnsi" w:cstheme="minorHAnsi"/>
          <w:color w:val="000000" w:themeColor="text1"/>
        </w:rPr>
        <w:t>s</w:t>
      </w:r>
      <w:r w:rsidRPr="003C13D3">
        <w:rPr>
          <w:rFonts w:asciiTheme="minorHAnsi" w:hAnsiTheme="minorHAnsi" w:cstheme="minorHAnsi"/>
          <w:color w:val="000000" w:themeColor="text1"/>
        </w:rPr>
        <w:t xml:space="preserve"> in whole genome sequencing</w:t>
      </w:r>
      <w:r w:rsidR="008119E5">
        <w:rPr>
          <w:rFonts w:asciiTheme="minorHAnsi" w:hAnsiTheme="minorHAnsi" w:cstheme="minorHAnsi"/>
          <w:color w:val="000000" w:themeColor="text1"/>
        </w:rPr>
        <w:t xml:space="preserve"> with</w:t>
      </w:r>
      <w:r w:rsidRPr="003C13D3">
        <w:rPr>
          <w:rFonts w:asciiTheme="minorHAnsi" w:hAnsiTheme="minorHAnsi" w:cstheme="minorHAnsi"/>
          <w:color w:val="000000" w:themeColor="text1"/>
        </w:rPr>
        <w:t xml:space="preserve"> chemical structure signature</w:t>
      </w:r>
      <w:r w:rsidR="008119E5">
        <w:rPr>
          <w:rFonts w:asciiTheme="minorHAnsi" w:hAnsiTheme="minorHAnsi" w:cstheme="minorHAnsi"/>
          <w:color w:val="000000" w:themeColor="text1"/>
        </w:rPr>
        <w:t>s</w:t>
      </w:r>
      <w:r w:rsidRPr="003C13D3">
        <w:rPr>
          <w:rFonts w:asciiTheme="minorHAnsi" w:hAnsiTheme="minorHAnsi" w:cstheme="minorHAnsi"/>
          <w:color w:val="000000" w:themeColor="text1"/>
        </w:rPr>
        <w:t xml:space="preserve"> from crude metabolic extracts</w:t>
      </w:r>
      <w:r w:rsidR="00EA64C8">
        <w:rPr>
          <w:rFonts w:asciiTheme="minorHAnsi" w:hAnsiTheme="minorHAnsi" w:cstheme="minorHAnsi"/>
          <w:color w:val="000000" w:themeColor="text1"/>
        </w:rPr>
        <w:t>. This is</w:t>
      </w:r>
      <w:r w:rsidRPr="003C13D3">
        <w:rPr>
          <w:rFonts w:asciiTheme="minorHAnsi" w:hAnsiTheme="minorHAnsi" w:cstheme="minorHAnsi"/>
          <w:color w:val="000000" w:themeColor="text1"/>
        </w:rPr>
        <w:t xml:space="preserve"> </w:t>
      </w:r>
      <w:r w:rsidR="00EA64C8">
        <w:rPr>
          <w:rFonts w:asciiTheme="minorHAnsi" w:hAnsiTheme="minorHAnsi" w:cstheme="minorHAnsi"/>
          <w:color w:val="000000" w:themeColor="text1"/>
        </w:rPr>
        <w:t>the</w:t>
      </w:r>
      <w:r w:rsidRPr="003C13D3">
        <w:rPr>
          <w:rFonts w:asciiTheme="minorHAnsi" w:hAnsiTheme="minorHAnsi" w:cstheme="minorHAnsi"/>
          <w:color w:val="000000" w:themeColor="text1"/>
        </w:rPr>
        <w:t xml:space="preserve"> first step </w:t>
      </w:r>
      <w:r w:rsidR="00EA64C8">
        <w:rPr>
          <w:rFonts w:asciiTheme="minorHAnsi" w:hAnsiTheme="minorHAnsi" w:cstheme="minorHAnsi"/>
          <w:color w:val="000000" w:themeColor="text1"/>
        </w:rPr>
        <w:t>towards</w:t>
      </w:r>
      <w:r w:rsidRPr="003C13D3">
        <w:rPr>
          <w:rFonts w:asciiTheme="minorHAnsi" w:hAnsiTheme="minorHAnsi" w:cstheme="minorHAnsi"/>
          <w:color w:val="000000" w:themeColor="text1"/>
        </w:rPr>
        <w:t xml:space="preserve"> the discovery of new natural entities. These concepts</w:t>
      </w:r>
      <w:r w:rsidR="00EA64C8">
        <w:rPr>
          <w:rFonts w:asciiTheme="minorHAnsi" w:hAnsiTheme="minorHAnsi" w:cstheme="minorHAnsi"/>
          <w:color w:val="000000" w:themeColor="text1"/>
        </w:rPr>
        <w:t>,</w:t>
      </w:r>
      <w:r w:rsidRPr="003C13D3">
        <w:rPr>
          <w:rFonts w:asciiTheme="minorHAnsi" w:hAnsiTheme="minorHAnsi" w:cstheme="minorHAnsi"/>
          <w:color w:val="000000" w:themeColor="text1"/>
        </w:rPr>
        <w:t xml:space="preserve"> when applied together</w:t>
      </w:r>
      <w:r w:rsidR="00EA64C8">
        <w:rPr>
          <w:rFonts w:asciiTheme="minorHAnsi" w:hAnsiTheme="minorHAnsi" w:cstheme="minorHAnsi"/>
          <w:color w:val="000000" w:themeColor="text1"/>
        </w:rPr>
        <w:t>,</w:t>
      </w:r>
      <w:r w:rsidRPr="003C13D3">
        <w:rPr>
          <w:rFonts w:asciiTheme="minorHAnsi" w:hAnsiTheme="minorHAnsi" w:cstheme="minorHAnsi"/>
          <w:color w:val="000000" w:themeColor="text1"/>
        </w:rPr>
        <w:t xml:space="preserve"> </w:t>
      </w:r>
      <w:r w:rsidR="00EA64C8">
        <w:rPr>
          <w:rFonts w:asciiTheme="minorHAnsi" w:hAnsiTheme="minorHAnsi" w:cstheme="minorHAnsi"/>
          <w:color w:val="000000" w:themeColor="text1"/>
        </w:rPr>
        <w:t>are</w:t>
      </w:r>
      <w:r w:rsidRPr="003C13D3">
        <w:rPr>
          <w:rFonts w:asciiTheme="minorHAnsi" w:hAnsiTheme="minorHAnsi" w:cstheme="minorHAnsi"/>
          <w:color w:val="000000" w:themeColor="text1"/>
        </w:rPr>
        <w:t xml:space="preserve"> defined</w:t>
      </w:r>
      <w:r w:rsidR="00EA64C8">
        <w:rPr>
          <w:rFonts w:asciiTheme="minorHAnsi" w:hAnsiTheme="minorHAnsi" w:cstheme="minorHAnsi"/>
          <w:color w:val="000000" w:themeColor="text1"/>
        </w:rPr>
        <w:t xml:space="preserve"> here</w:t>
      </w:r>
      <w:r w:rsidRPr="003C13D3">
        <w:rPr>
          <w:rFonts w:asciiTheme="minorHAnsi" w:hAnsiTheme="minorHAnsi" w:cstheme="minorHAnsi"/>
          <w:color w:val="000000" w:themeColor="text1"/>
        </w:rPr>
        <w:t xml:space="preserve"> as MS-</w:t>
      </w:r>
      <w:r w:rsidR="00EA64C8">
        <w:rPr>
          <w:rFonts w:asciiTheme="minorHAnsi" w:hAnsiTheme="minorHAnsi" w:cstheme="minorHAnsi"/>
          <w:color w:val="000000" w:themeColor="text1"/>
        </w:rPr>
        <w:t>g</w:t>
      </w:r>
      <w:r w:rsidRPr="003C13D3">
        <w:rPr>
          <w:rFonts w:asciiTheme="minorHAnsi" w:hAnsiTheme="minorHAnsi" w:cstheme="minorHAnsi"/>
          <w:color w:val="000000" w:themeColor="text1"/>
        </w:rPr>
        <w:t xml:space="preserve">uided </w:t>
      </w:r>
      <w:r w:rsidR="00EA64C8">
        <w:rPr>
          <w:rFonts w:asciiTheme="minorHAnsi" w:hAnsiTheme="minorHAnsi" w:cstheme="minorHAnsi"/>
          <w:color w:val="000000" w:themeColor="text1"/>
        </w:rPr>
        <w:t>g</w:t>
      </w:r>
      <w:r w:rsidRPr="003C13D3">
        <w:rPr>
          <w:rFonts w:asciiTheme="minorHAnsi" w:hAnsiTheme="minorHAnsi" w:cstheme="minorHAnsi"/>
          <w:color w:val="000000" w:themeColor="text1"/>
        </w:rPr>
        <w:t xml:space="preserve">enome </w:t>
      </w:r>
      <w:r w:rsidR="00EA64C8">
        <w:rPr>
          <w:rFonts w:asciiTheme="minorHAnsi" w:hAnsiTheme="minorHAnsi" w:cstheme="minorHAnsi"/>
          <w:color w:val="000000" w:themeColor="text1"/>
        </w:rPr>
        <w:t>m</w:t>
      </w:r>
      <w:r w:rsidRPr="003C13D3">
        <w:rPr>
          <w:rFonts w:asciiTheme="minorHAnsi" w:hAnsiTheme="minorHAnsi" w:cstheme="minorHAnsi"/>
          <w:color w:val="000000" w:themeColor="text1"/>
        </w:rPr>
        <w:t>ining</w:t>
      </w:r>
      <w:r w:rsidR="00EA64C8">
        <w:rPr>
          <w:rFonts w:asciiTheme="minorHAnsi" w:hAnsiTheme="minorHAnsi" w:cstheme="minorHAnsi"/>
          <w:color w:val="000000" w:themeColor="text1"/>
        </w:rPr>
        <w:t>. In this method,</w:t>
      </w:r>
      <w:r w:rsidRPr="003C13D3">
        <w:rPr>
          <w:rFonts w:asciiTheme="minorHAnsi" w:hAnsiTheme="minorHAnsi" w:cstheme="minorHAnsi"/>
          <w:color w:val="000000" w:themeColor="text1"/>
        </w:rPr>
        <w:t xml:space="preserve"> the main components are previously designated (</w:t>
      </w:r>
      <w:r w:rsidR="00EA64C8">
        <w:rPr>
          <w:rFonts w:asciiTheme="minorHAnsi" w:hAnsiTheme="minorHAnsi" w:cstheme="minorHAnsi"/>
          <w:color w:val="000000" w:themeColor="text1"/>
        </w:rPr>
        <w:t xml:space="preserve">using </w:t>
      </w:r>
      <w:r w:rsidRPr="003C13D3">
        <w:rPr>
          <w:rFonts w:asciiTheme="minorHAnsi" w:hAnsiTheme="minorHAnsi" w:cstheme="minorHAnsi"/>
          <w:color w:val="000000" w:themeColor="text1"/>
        </w:rPr>
        <w:t>MN)</w:t>
      </w:r>
      <w:r w:rsidR="00EA64C8">
        <w:rPr>
          <w:rFonts w:asciiTheme="minorHAnsi" w:hAnsiTheme="minorHAnsi" w:cstheme="minorHAnsi"/>
          <w:color w:val="000000" w:themeColor="text1"/>
        </w:rPr>
        <w:t>,</w:t>
      </w:r>
      <w:r w:rsidRPr="003C13D3">
        <w:rPr>
          <w:rFonts w:asciiTheme="minorHAnsi" w:hAnsiTheme="minorHAnsi" w:cstheme="minorHAnsi"/>
          <w:color w:val="000000" w:themeColor="text1"/>
        </w:rPr>
        <w:t xml:space="preserve"> and structurally related new candidates </w:t>
      </w:r>
      <w:r w:rsidR="00EA64C8">
        <w:rPr>
          <w:rFonts w:asciiTheme="minorHAnsi" w:hAnsiTheme="minorHAnsi" w:cstheme="minorHAnsi"/>
          <w:color w:val="000000" w:themeColor="text1"/>
        </w:rPr>
        <w:t>are</w:t>
      </w:r>
      <w:r w:rsidRPr="003C13D3">
        <w:rPr>
          <w:rFonts w:asciiTheme="minorHAnsi" w:hAnsiTheme="minorHAnsi" w:cstheme="minorHAnsi"/>
          <w:color w:val="000000" w:themeColor="text1"/>
        </w:rPr>
        <w:t xml:space="preserve"> associated with genome sequence annotation</w:t>
      </w:r>
      <w:r w:rsidR="00EA64C8">
        <w:rPr>
          <w:rFonts w:asciiTheme="minorHAnsi" w:hAnsiTheme="minorHAnsi" w:cstheme="minorHAnsi"/>
          <w:color w:val="000000" w:themeColor="text1"/>
        </w:rPr>
        <w:t>s</w:t>
      </w:r>
      <w:r w:rsidRPr="003C13D3">
        <w:rPr>
          <w:rFonts w:asciiTheme="minorHAnsi" w:hAnsiTheme="minorHAnsi" w:cstheme="minorHAnsi"/>
          <w:color w:val="000000" w:themeColor="text1"/>
        </w:rPr>
        <w:t xml:space="preserve"> (</w:t>
      </w:r>
      <w:r w:rsidR="00EA64C8">
        <w:rPr>
          <w:rFonts w:asciiTheme="minorHAnsi" w:hAnsiTheme="minorHAnsi" w:cstheme="minorHAnsi"/>
          <w:color w:val="000000" w:themeColor="text1"/>
        </w:rPr>
        <w:t xml:space="preserve">using </w:t>
      </w:r>
      <w:r w:rsidRPr="003C13D3">
        <w:rPr>
          <w:rFonts w:asciiTheme="minorHAnsi" w:hAnsiTheme="minorHAnsi" w:cstheme="minorHAnsi"/>
          <w:color w:val="000000" w:themeColor="text1"/>
        </w:rPr>
        <w:t xml:space="preserve">GM). Combining GM and MN is </w:t>
      </w:r>
      <w:r w:rsidR="00EA64C8">
        <w:rPr>
          <w:rFonts w:asciiTheme="minorHAnsi" w:hAnsiTheme="minorHAnsi" w:cstheme="minorHAnsi"/>
          <w:color w:val="000000" w:themeColor="text1"/>
        </w:rPr>
        <w:t>a</w:t>
      </w:r>
      <w:r w:rsidRPr="003C13D3">
        <w:rPr>
          <w:rFonts w:asciiTheme="minorHAnsi" w:hAnsiTheme="minorHAnsi" w:cstheme="minorHAnsi"/>
          <w:color w:val="000000" w:themeColor="text1"/>
        </w:rPr>
        <w:t xml:space="preserve"> profitable strategy to target new molecule backbones or harvest metabolic profile</w:t>
      </w:r>
      <w:r w:rsidR="00EA64C8">
        <w:rPr>
          <w:rFonts w:asciiTheme="minorHAnsi" w:hAnsiTheme="minorHAnsi" w:cstheme="minorHAnsi"/>
          <w:color w:val="000000" w:themeColor="text1"/>
        </w:rPr>
        <w:t>s</w:t>
      </w:r>
      <w:r w:rsidRPr="003C13D3">
        <w:rPr>
          <w:rFonts w:asciiTheme="minorHAnsi" w:hAnsiTheme="minorHAnsi" w:cstheme="minorHAnsi"/>
          <w:color w:val="000000" w:themeColor="text1"/>
        </w:rPr>
        <w:t xml:space="preserve"> in order to identify analogues from already known compounds.</w:t>
      </w:r>
    </w:p>
    <w:p w14:paraId="50543A1F" w14:textId="77777777" w:rsidR="00FD7B92" w:rsidRDefault="00FD7B92" w:rsidP="009552DE">
      <w:pPr>
        <w:jc w:val="left"/>
        <w:rPr>
          <w:rFonts w:asciiTheme="minorHAnsi" w:hAnsiTheme="minorHAnsi" w:cstheme="minorHAnsi"/>
          <w:color w:val="000000" w:themeColor="text1"/>
        </w:rPr>
      </w:pPr>
    </w:p>
    <w:p w14:paraId="714DD4C9" w14:textId="3A0797B8" w:rsidR="00AB1910" w:rsidRPr="00FD7B92" w:rsidRDefault="006305D7" w:rsidP="009552DE">
      <w:pPr>
        <w:jc w:val="left"/>
        <w:rPr>
          <w:rFonts w:asciiTheme="minorHAnsi" w:hAnsiTheme="minorHAnsi" w:cstheme="minorHAnsi"/>
          <w:color w:val="000000" w:themeColor="text1"/>
        </w:rPr>
      </w:pPr>
      <w:r w:rsidRPr="003C13D3">
        <w:rPr>
          <w:rFonts w:asciiTheme="minorHAnsi" w:hAnsiTheme="minorHAnsi" w:cstheme="minorHAnsi"/>
          <w:b/>
        </w:rPr>
        <w:lastRenderedPageBreak/>
        <w:t>INTRODUCTION</w:t>
      </w:r>
      <w:r w:rsidRPr="003C13D3">
        <w:rPr>
          <w:rFonts w:asciiTheme="minorHAnsi" w:hAnsiTheme="minorHAnsi" w:cstheme="minorHAnsi"/>
          <w:b/>
          <w:bCs/>
        </w:rPr>
        <w:t>:</w:t>
      </w:r>
    </w:p>
    <w:p w14:paraId="4D1B0B94" w14:textId="7D4EC06F" w:rsidR="00F44DD8" w:rsidRPr="003C13D3" w:rsidRDefault="00A169A0" w:rsidP="009552DE">
      <w:pPr>
        <w:tabs>
          <w:tab w:val="left" w:pos="284"/>
        </w:tabs>
        <w:jc w:val="left"/>
        <w:rPr>
          <w:rFonts w:asciiTheme="minorHAnsi" w:hAnsiTheme="minorHAnsi" w:cstheme="minorHAnsi"/>
          <w:color w:val="000000" w:themeColor="text1"/>
        </w:rPr>
      </w:pPr>
      <w:r>
        <w:rPr>
          <w:rFonts w:asciiTheme="minorHAnsi" w:hAnsiTheme="minorHAnsi" w:cstheme="minorHAnsi"/>
          <w:color w:val="000000" w:themeColor="text1"/>
        </w:rPr>
        <w:t xml:space="preserve">Investigations of </w:t>
      </w:r>
      <w:r w:rsidR="00F44DD8" w:rsidRPr="003C13D3">
        <w:rPr>
          <w:rFonts w:asciiTheme="minorHAnsi" w:hAnsiTheme="minorHAnsi" w:cstheme="minorHAnsi"/>
          <w:color w:val="000000" w:themeColor="text1"/>
        </w:rPr>
        <w:t xml:space="preserve">secondary metabolism </w:t>
      </w:r>
      <w:r>
        <w:rPr>
          <w:rFonts w:asciiTheme="minorHAnsi" w:hAnsiTheme="minorHAnsi" w:cstheme="minorHAnsi"/>
          <w:color w:val="000000" w:themeColor="text1"/>
        </w:rPr>
        <w:t>often</w:t>
      </w:r>
      <w:r w:rsidR="00F44DD8" w:rsidRPr="003C13D3">
        <w:rPr>
          <w:rFonts w:asciiTheme="minorHAnsi" w:hAnsiTheme="minorHAnsi" w:cstheme="minorHAnsi"/>
          <w:color w:val="000000" w:themeColor="text1"/>
        </w:rPr>
        <w:t xml:space="preserve"> consist of screening crude extracts for specific biological activities followed by purification, identification</w:t>
      </w:r>
      <w:r>
        <w:rPr>
          <w:rFonts w:asciiTheme="minorHAnsi" w:hAnsiTheme="minorHAnsi" w:cstheme="minorHAnsi"/>
          <w:color w:val="000000" w:themeColor="text1"/>
        </w:rPr>
        <w:t>,</w:t>
      </w:r>
      <w:r w:rsidR="00F44DD8" w:rsidRPr="003C13D3">
        <w:rPr>
          <w:rFonts w:asciiTheme="minorHAnsi" w:hAnsiTheme="minorHAnsi" w:cstheme="minorHAnsi"/>
          <w:color w:val="000000" w:themeColor="text1"/>
        </w:rPr>
        <w:t xml:space="preserve"> and characterization of the constituents belonging to active fractions. This process has proved to be efficient</w:t>
      </w:r>
      <w:r>
        <w:rPr>
          <w:rFonts w:asciiTheme="minorHAnsi" w:hAnsiTheme="minorHAnsi" w:cstheme="minorHAnsi"/>
          <w:color w:val="000000" w:themeColor="text1"/>
        </w:rPr>
        <w:t>,</w:t>
      </w:r>
      <w:r w:rsidR="00F44DD8" w:rsidRPr="003C13D3">
        <w:rPr>
          <w:rFonts w:asciiTheme="minorHAnsi" w:hAnsiTheme="minorHAnsi" w:cstheme="minorHAnsi"/>
          <w:color w:val="000000" w:themeColor="text1"/>
        </w:rPr>
        <w:t xml:space="preserve"> </w:t>
      </w:r>
      <w:r>
        <w:rPr>
          <w:rFonts w:asciiTheme="minorHAnsi" w:hAnsiTheme="minorHAnsi" w:cstheme="minorHAnsi"/>
          <w:color w:val="000000" w:themeColor="text1"/>
        </w:rPr>
        <w:t>promoting</w:t>
      </w:r>
      <w:r w:rsidRPr="003C13D3">
        <w:rPr>
          <w:rFonts w:asciiTheme="minorHAnsi" w:hAnsiTheme="minorHAnsi" w:cstheme="minorHAnsi"/>
          <w:color w:val="000000" w:themeColor="text1"/>
        </w:rPr>
        <w:t xml:space="preserve"> </w:t>
      </w:r>
      <w:r w:rsidR="00F44DD8" w:rsidRPr="003C13D3">
        <w:rPr>
          <w:rFonts w:asciiTheme="minorHAnsi" w:hAnsiTheme="minorHAnsi" w:cstheme="minorHAnsi"/>
          <w:color w:val="000000" w:themeColor="text1"/>
        </w:rPr>
        <w:t>the isolation of several chemical entities</w:t>
      </w:r>
      <w:r>
        <w:rPr>
          <w:rFonts w:asciiTheme="minorHAnsi" w:hAnsiTheme="minorHAnsi" w:cstheme="minorHAnsi"/>
          <w:color w:val="000000" w:themeColor="text1"/>
        </w:rPr>
        <w:t>. However,</w:t>
      </w:r>
      <w:r w:rsidR="00F44DD8" w:rsidRPr="003C13D3">
        <w:rPr>
          <w:rFonts w:asciiTheme="minorHAnsi" w:hAnsiTheme="minorHAnsi" w:cstheme="minorHAnsi"/>
          <w:color w:val="000000" w:themeColor="text1"/>
        </w:rPr>
        <w:t xml:space="preserve"> nowadays </w:t>
      </w:r>
      <w:r>
        <w:rPr>
          <w:rFonts w:asciiTheme="minorHAnsi" w:hAnsiTheme="minorHAnsi" w:cstheme="minorHAnsi"/>
          <w:color w:val="000000" w:themeColor="text1"/>
        </w:rPr>
        <w:t>this is seen as</w:t>
      </w:r>
      <w:r w:rsidR="00F44DD8" w:rsidRPr="003C13D3">
        <w:rPr>
          <w:rFonts w:asciiTheme="minorHAnsi" w:hAnsiTheme="minorHAnsi" w:cstheme="minorHAnsi"/>
          <w:color w:val="000000" w:themeColor="text1"/>
        </w:rPr>
        <w:t xml:space="preserve"> unfeasible</w:t>
      </w:r>
      <w:r>
        <w:rPr>
          <w:rFonts w:asciiTheme="minorHAnsi" w:hAnsiTheme="minorHAnsi" w:cstheme="minorHAnsi"/>
          <w:color w:val="000000" w:themeColor="text1"/>
        </w:rPr>
        <w:t>,</w:t>
      </w:r>
      <w:r w:rsidR="00F44DD8" w:rsidRPr="003C13D3">
        <w:rPr>
          <w:rFonts w:asciiTheme="minorHAnsi" w:hAnsiTheme="minorHAnsi" w:cstheme="minorHAnsi"/>
          <w:color w:val="000000" w:themeColor="text1"/>
        </w:rPr>
        <w:t xml:space="preserve"> mainly due to the high rates of rediscovery. As the pharmaceutical industry </w:t>
      </w:r>
      <w:r>
        <w:rPr>
          <w:rFonts w:asciiTheme="minorHAnsi" w:hAnsiTheme="minorHAnsi" w:cstheme="minorHAnsi"/>
          <w:color w:val="000000" w:themeColor="text1"/>
        </w:rPr>
        <w:t xml:space="preserve">revolutionized without </w:t>
      </w:r>
      <w:r w:rsidR="00F44DD8" w:rsidRPr="003C13D3">
        <w:rPr>
          <w:rFonts w:asciiTheme="minorHAnsi" w:hAnsiTheme="minorHAnsi" w:cstheme="minorHAnsi"/>
          <w:color w:val="000000" w:themeColor="text1"/>
        </w:rPr>
        <w:t>knowledge of the roles and functions of specialized metabolites</w:t>
      </w:r>
      <w:r>
        <w:rPr>
          <w:rFonts w:asciiTheme="minorHAnsi" w:hAnsiTheme="minorHAnsi" w:cstheme="minorHAnsi"/>
          <w:color w:val="000000" w:themeColor="text1"/>
        </w:rPr>
        <w:t>,</w:t>
      </w:r>
      <w:r w:rsidR="00F44DD8" w:rsidRPr="003C13D3">
        <w:rPr>
          <w:rFonts w:asciiTheme="minorHAnsi" w:hAnsiTheme="minorHAnsi" w:cstheme="minorHAnsi"/>
          <w:color w:val="000000" w:themeColor="text1"/>
        </w:rPr>
        <w:t xml:space="preserve"> their identification </w:t>
      </w:r>
      <w:r>
        <w:rPr>
          <w:rFonts w:asciiTheme="minorHAnsi" w:hAnsiTheme="minorHAnsi" w:cstheme="minorHAnsi"/>
          <w:color w:val="000000" w:themeColor="text1"/>
        </w:rPr>
        <w:t>was</w:t>
      </w:r>
      <w:r w:rsidR="00F44DD8" w:rsidRPr="003C13D3">
        <w:rPr>
          <w:rFonts w:asciiTheme="minorHAnsi" w:hAnsiTheme="minorHAnsi" w:cstheme="minorHAnsi"/>
          <w:color w:val="000000" w:themeColor="text1"/>
        </w:rPr>
        <w:t xml:space="preserve"> carried out under laboratory conditions that </w:t>
      </w:r>
      <w:r>
        <w:rPr>
          <w:rFonts w:asciiTheme="minorHAnsi" w:hAnsiTheme="minorHAnsi" w:cstheme="minorHAnsi"/>
          <w:color w:val="000000" w:themeColor="text1"/>
        </w:rPr>
        <w:t>did not accurately</w:t>
      </w:r>
      <w:r w:rsidRPr="003C13D3">
        <w:rPr>
          <w:rFonts w:asciiTheme="minorHAnsi" w:hAnsiTheme="minorHAnsi" w:cstheme="minorHAnsi"/>
          <w:color w:val="000000" w:themeColor="text1"/>
        </w:rPr>
        <w:t xml:space="preserve"> </w:t>
      </w:r>
      <w:r w:rsidR="00F44DD8" w:rsidRPr="003C13D3">
        <w:rPr>
          <w:rFonts w:asciiTheme="minorHAnsi" w:hAnsiTheme="minorHAnsi" w:cstheme="minorHAnsi"/>
          <w:color w:val="000000" w:themeColor="text1"/>
        </w:rPr>
        <w:t>represent nature</w:t>
      </w:r>
      <w:r w:rsidR="00432F77" w:rsidRPr="003C13D3">
        <w:rPr>
          <w:rFonts w:asciiTheme="minorHAnsi" w:hAnsiTheme="minorHAnsi" w:cstheme="minorHAnsi"/>
          <w:color w:val="000000" w:themeColor="text1"/>
        </w:rPr>
        <w:fldChar w:fldCharType="begin" w:fldLock="1"/>
      </w:r>
      <w:r w:rsidR="00465DDB" w:rsidRPr="003C13D3">
        <w:rPr>
          <w:rFonts w:asciiTheme="minorHAnsi" w:hAnsiTheme="minorHAnsi" w:cstheme="minorHAnsi"/>
          <w:color w:val="000000" w:themeColor="text1"/>
        </w:rPr>
        <w:instrText>ADDIN CSL_CITATION {"citationItems":[{"id":"ITEM-1","itemData":{"DOI":"10.1038/ja.2013.61","ISSN":"0021-8820","abstract":"The period from 1950 to date brought about a revolution in the pharmaceutical industry: the use of large-scale fermentation methods to produce drugs (mostly antibiotics). The industrial modification of natural biosynthetic processes led to production methods capable of generating massive amounts of therapeutic agents. Natural products became industrial products. This transition took place in complete absence of any knowledge of the roles and functions of small molecules in nature. This discourse attempts to redirect enquiry into the natural roles of these molecules and the ways in which they regulate microbial populations. © 2013 Japan Antibiotics Research Association. All rights reserved.","author":[{"dropping-particle":"","family":"Davies","given":"Julian","non-dropping-particle":"","parse-names":false,"suffix":""}],"container-title":"The Journal of Antibiotics","id":"ITEM-1","issue":"7","issued":{"date-parts":[["2013","7","12"]]},"page":"361-364","title":"Specialized microbial metabolites: functions and origins","type":"article-journal","volume":"66"},"uris":["http://www.mendeley.com/documents/?uuid=80bddd0a-5754-3a2d-95d2-0ec642242a14"]}],"mendeley":{"formattedCitation":"&lt;sup&gt;1&lt;/sup&gt;","plainTextFormattedCitation":"1","previouslyFormattedCitation":"&lt;sup&gt;1&lt;/sup&gt;"},"properties":{"noteIndex":0},"schema":"https://github.com/citation-style-language/schema/raw/master/csl-citation.json"}</w:instrText>
      </w:r>
      <w:r w:rsidR="00432F77" w:rsidRPr="003C13D3">
        <w:rPr>
          <w:rFonts w:asciiTheme="minorHAnsi" w:hAnsiTheme="minorHAnsi" w:cstheme="minorHAnsi"/>
          <w:color w:val="000000" w:themeColor="text1"/>
        </w:rPr>
        <w:fldChar w:fldCharType="separate"/>
      </w:r>
      <w:r w:rsidR="00465DDB" w:rsidRPr="003C13D3">
        <w:rPr>
          <w:rFonts w:asciiTheme="minorHAnsi" w:hAnsiTheme="minorHAnsi" w:cstheme="minorHAnsi"/>
          <w:noProof/>
          <w:color w:val="000000" w:themeColor="text1"/>
          <w:vertAlign w:val="superscript"/>
        </w:rPr>
        <w:t>1</w:t>
      </w:r>
      <w:r w:rsidR="00432F77" w:rsidRPr="003C13D3">
        <w:rPr>
          <w:rFonts w:asciiTheme="minorHAnsi" w:hAnsiTheme="minorHAnsi" w:cstheme="minorHAnsi"/>
          <w:color w:val="000000" w:themeColor="text1"/>
        </w:rPr>
        <w:fldChar w:fldCharType="end"/>
      </w:r>
      <w:r>
        <w:rPr>
          <w:rFonts w:asciiTheme="minorHAnsi" w:hAnsiTheme="minorHAnsi" w:cstheme="minorHAnsi"/>
          <w:color w:val="000000" w:themeColor="text1"/>
        </w:rPr>
        <w:t>.</w:t>
      </w:r>
      <w:r w:rsidR="00F44DD8" w:rsidRPr="003C13D3">
        <w:rPr>
          <w:rFonts w:asciiTheme="minorHAnsi" w:hAnsiTheme="minorHAnsi" w:cstheme="minorHAnsi"/>
          <w:color w:val="000000" w:themeColor="text1"/>
        </w:rPr>
        <w:t xml:space="preserve"> Today</w:t>
      </w:r>
      <w:r>
        <w:rPr>
          <w:rFonts w:asciiTheme="minorHAnsi" w:hAnsiTheme="minorHAnsi" w:cstheme="minorHAnsi"/>
          <w:color w:val="000000" w:themeColor="text1"/>
        </w:rPr>
        <w:t>, there is</w:t>
      </w:r>
      <w:r w:rsidR="00F44DD8" w:rsidRPr="003C13D3">
        <w:rPr>
          <w:rFonts w:asciiTheme="minorHAnsi" w:hAnsiTheme="minorHAnsi" w:cstheme="minorHAnsi"/>
          <w:color w:val="000000" w:themeColor="text1"/>
        </w:rPr>
        <w:t xml:space="preserve"> a better understanding of natural signaling influence</w:t>
      </w:r>
      <w:r>
        <w:rPr>
          <w:rFonts w:asciiTheme="minorHAnsi" w:hAnsiTheme="minorHAnsi" w:cstheme="minorHAnsi"/>
          <w:color w:val="000000" w:themeColor="text1"/>
        </w:rPr>
        <w:t>s</w:t>
      </w:r>
      <w:r w:rsidR="00F44DD8" w:rsidRPr="003C13D3">
        <w:rPr>
          <w:rFonts w:asciiTheme="minorHAnsi" w:hAnsiTheme="minorHAnsi" w:cstheme="minorHAnsi"/>
          <w:color w:val="000000" w:themeColor="text1"/>
        </w:rPr>
        <w:t>, secretion,</w:t>
      </w:r>
      <w:r>
        <w:rPr>
          <w:rFonts w:asciiTheme="minorHAnsi" w:hAnsiTheme="minorHAnsi" w:cstheme="minorHAnsi"/>
          <w:color w:val="000000" w:themeColor="text1"/>
        </w:rPr>
        <w:t xml:space="preserve"> and</w:t>
      </w:r>
      <w:r w:rsidR="00F44DD8" w:rsidRPr="003C13D3">
        <w:rPr>
          <w:rFonts w:asciiTheme="minorHAnsi" w:hAnsiTheme="minorHAnsi" w:cstheme="minorHAnsi"/>
          <w:color w:val="000000" w:themeColor="text1"/>
        </w:rPr>
        <w:t xml:space="preserve"> </w:t>
      </w:r>
      <w:r w:rsidR="00FD7B92">
        <w:rPr>
          <w:rFonts w:asciiTheme="minorHAnsi" w:hAnsiTheme="minorHAnsi" w:cstheme="minorHAnsi"/>
          <w:color w:val="000000" w:themeColor="text1"/>
        </w:rPr>
        <w:t xml:space="preserve">the </w:t>
      </w:r>
      <w:r w:rsidR="00F44DD8" w:rsidRPr="003C13D3">
        <w:rPr>
          <w:rFonts w:asciiTheme="minorHAnsi" w:hAnsiTheme="minorHAnsi" w:cstheme="minorHAnsi"/>
          <w:color w:val="000000" w:themeColor="text1"/>
        </w:rPr>
        <w:t>presence of most targets at undetectably low concentrations</w:t>
      </w:r>
      <w:r>
        <w:rPr>
          <w:rFonts w:asciiTheme="minorHAnsi" w:hAnsiTheme="minorHAnsi" w:cstheme="minorHAnsi"/>
          <w:color w:val="000000" w:themeColor="text1"/>
        </w:rPr>
        <w:t>. Additionally,</w:t>
      </w:r>
      <w:r w:rsidR="00F44DD8" w:rsidRPr="003C13D3">
        <w:rPr>
          <w:rFonts w:asciiTheme="minorHAnsi" w:hAnsiTheme="minorHAnsi" w:cstheme="minorHAnsi"/>
          <w:color w:val="000000" w:themeColor="text1"/>
        </w:rPr>
        <w:t xml:space="preserve"> regulation of th</w:t>
      </w:r>
      <w:r w:rsidR="00546D6B" w:rsidRPr="003C13D3">
        <w:rPr>
          <w:rFonts w:asciiTheme="minorHAnsi" w:hAnsiTheme="minorHAnsi" w:cstheme="minorHAnsi"/>
          <w:color w:val="000000" w:themeColor="text1"/>
        </w:rPr>
        <w:t>e</w:t>
      </w:r>
      <w:r w:rsidR="00F44DD8" w:rsidRPr="003C13D3">
        <w:rPr>
          <w:rFonts w:asciiTheme="minorHAnsi" w:hAnsiTheme="minorHAnsi" w:cstheme="minorHAnsi"/>
          <w:color w:val="000000" w:themeColor="text1"/>
        </w:rPr>
        <w:t xml:space="preserve"> process </w:t>
      </w:r>
      <w:r>
        <w:rPr>
          <w:rFonts w:asciiTheme="minorHAnsi" w:hAnsiTheme="minorHAnsi" w:cstheme="minorHAnsi"/>
          <w:color w:val="000000" w:themeColor="text1"/>
        </w:rPr>
        <w:t>will</w:t>
      </w:r>
      <w:r w:rsidR="00F44DD8" w:rsidRPr="003C13D3">
        <w:rPr>
          <w:rFonts w:asciiTheme="minorHAnsi" w:hAnsiTheme="minorHAnsi" w:cstheme="minorHAnsi"/>
          <w:color w:val="000000" w:themeColor="text1"/>
        </w:rPr>
        <w:t xml:space="preserve"> help the academic community and pharmaceutical industry to take advantage of this knowledge</w:t>
      </w:r>
      <w:r>
        <w:rPr>
          <w:rFonts w:asciiTheme="minorHAnsi" w:hAnsiTheme="minorHAnsi" w:cstheme="minorHAnsi"/>
          <w:color w:val="000000" w:themeColor="text1"/>
        </w:rPr>
        <w:t>. It will also benefit research involving the</w:t>
      </w:r>
      <w:r w:rsidR="00F44DD8" w:rsidRPr="003C13D3">
        <w:rPr>
          <w:rFonts w:asciiTheme="minorHAnsi" w:hAnsiTheme="minorHAnsi" w:cstheme="minorHAnsi"/>
          <w:color w:val="000000" w:themeColor="text1"/>
        </w:rPr>
        <w:t xml:space="preserve"> direct isolation of metabolites related to silent </w:t>
      </w:r>
      <w:r w:rsidR="00DA7649" w:rsidRPr="003C13D3">
        <w:rPr>
          <w:rFonts w:asciiTheme="minorHAnsi" w:hAnsiTheme="minorHAnsi" w:cstheme="minorHAnsi"/>
          <w:color w:val="000000" w:themeColor="text1"/>
        </w:rPr>
        <w:t>biosynthetic gene clusters (</w:t>
      </w:r>
      <w:r w:rsidR="00F44DD8" w:rsidRPr="003C13D3">
        <w:rPr>
          <w:rFonts w:asciiTheme="minorHAnsi" w:hAnsiTheme="minorHAnsi" w:cstheme="minorHAnsi"/>
          <w:color w:val="000000" w:themeColor="text1"/>
        </w:rPr>
        <w:t>BGC</w:t>
      </w:r>
      <w:r>
        <w:rPr>
          <w:rFonts w:asciiTheme="minorHAnsi" w:hAnsiTheme="minorHAnsi" w:cstheme="minorHAnsi"/>
          <w:color w:val="000000" w:themeColor="text1"/>
        </w:rPr>
        <w:t>s</w:t>
      </w:r>
      <w:r w:rsidR="00DA7649" w:rsidRPr="003C13D3">
        <w:rPr>
          <w:rFonts w:asciiTheme="minorHAnsi" w:hAnsiTheme="minorHAnsi" w:cstheme="minorHAnsi"/>
          <w:color w:val="000000" w:themeColor="text1"/>
        </w:rPr>
        <w:t>)</w:t>
      </w:r>
      <w:r w:rsidR="00F575DC" w:rsidRPr="003C13D3">
        <w:rPr>
          <w:rFonts w:asciiTheme="minorHAnsi" w:hAnsiTheme="minorHAnsi" w:cstheme="minorHAnsi"/>
          <w:color w:val="000000" w:themeColor="text1"/>
        </w:rPr>
        <w:fldChar w:fldCharType="begin" w:fldLock="1"/>
      </w:r>
      <w:r w:rsidR="00F575DC" w:rsidRPr="003C13D3">
        <w:rPr>
          <w:rFonts w:asciiTheme="minorHAnsi" w:hAnsiTheme="minorHAnsi" w:cstheme="minorHAnsi"/>
          <w:color w:val="000000" w:themeColor="text1"/>
        </w:rPr>
        <w:instrText>ADDIN CSL_CITATION {"citationItems":[{"id":"ITEM-1","itemData":{"DOI":"10.1039/C6NP00025H","ISSN":"0265-0568","abstract":"This article reviews the development of genome mining strategies in bacteria during the last decade.","author":[{"dropping-particle":"","family":"Ziemert","given":"Nadine","non-dropping-particle":"","parse-names":false,"suffix":""},{"dropping-particle":"","family":"Alanjary","given":"Mohammad","non-dropping-particle":"","parse-names":false,"suffix":""},{"dropping-particle":"","family":"Weber","given":"Tilmann","non-dropping-particle":"","parse-names":false,"suffix":""}],"container-title":"Natural Product Reports","id":"ITEM-1","issue":"8","issued":{"date-parts":[["2016","8","1"]]},"page":"988-1005","publisher":"Royal Society of Chemistry","title":"The evolution of genome mining in microbes – a review","type":"article-journal","volume":"33"},"uris":["http://www.mendeley.com/documents/?uuid=62c06bf5-0428-33d6-8f70-0dfbaf1d4a27"]}],"mendeley":{"formattedCitation":"&lt;sup&gt;2&lt;/sup&gt;","plainTextFormattedCitation":"2","previouslyFormattedCitation":"&lt;sup&gt;2&lt;/sup&gt;"},"properties":{"noteIndex":0},"schema":"https://github.com/citation-style-language/schema/raw/master/csl-citation.json"}</w:instrText>
      </w:r>
      <w:r w:rsidR="00F575DC" w:rsidRPr="003C13D3">
        <w:rPr>
          <w:rFonts w:asciiTheme="minorHAnsi" w:hAnsiTheme="minorHAnsi" w:cstheme="minorHAnsi"/>
          <w:color w:val="000000" w:themeColor="text1"/>
        </w:rPr>
        <w:fldChar w:fldCharType="separate"/>
      </w:r>
      <w:r w:rsidR="00F575DC" w:rsidRPr="003C13D3">
        <w:rPr>
          <w:rFonts w:asciiTheme="minorHAnsi" w:hAnsiTheme="minorHAnsi" w:cstheme="minorHAnsi"/>
          <w:noProof/>
          <w:color w:val="000000" w:themeColor="text1"/>
          <w:vertAlign w:val="superscript"/>
        </w:rPr>
        <w:t>2</w:t>
      </w:r>
      <w:r w:rsidR="00F575DC" w:rsidRPr="003C13D3">
        <w:rPr>
          <w:rFonts w:asciiTheme="minorHAnsi" w:hAnsiTheme="minorHAnsi" w:cstheme="minorHAnsi"/>
          <w:color w:val="000000" w:themeColor="text1"/>
        </w:rPr>
        <w:fldChar w:fldCharType="end"/>
      </w:r>
      <w:r>
        <w:rPr>
          <w:rFonts w:asciiTheme="minorHAnsi" w:hAnsiTheme="minorHAnsi" w:cstheme="minorHAnsi"/>
          <w:color w:val="000000" w:themeColor="text1"/>
        </w:rPr>
        <w:t>.</w:t>
      </w:r>
      <w:r w:rsidR="00F575DC" w:rsidRPr="003C13D3" w:rsidDel="00F575DC">
        <w:rPr>
          <w:rStyle w:val="FootnoteReference"/>
          <w:rFonts w:asciiTheme="minorHAnsi" w:hAnsiTheme="minorHAnsi" w:cstheme="minorHAnsi"/>
          <w:color w:val="000000" w:themeColor="text1"/>
        </w:rPr>
        <w:t xml:space="preserve"> </w:t>
      </w:r>
    </w:p>
    <w:p w14:paraId="5167FB89" w14:textId="77777777" w:rsidR="00761397" w:rsidRPr="003C13D3" w:rsidRDefault="00761397" w:rsidP="009552DE">
      <w:pPr>
        <w:tabs>
          <w:tab w:val="left" w:pos="284"/>
        </w:tabs>
        <w:jc w:val="left"/>
        <w:rPr>
          <w:rFonts w:asciiTheme="minorHAnsi" w:hAnsiTheme="minorHAnsi" w:cstheme="minorHAnsi"/>
          <w:color w:val="000000" w:themeColor="text1"/>
        </w:rPr>
      </w:pPr>
    </w:p>
    <w:p w14:paraId="72035904" w14:textId="153C8710" w:rsidR="000F37C8" w:rsidRDefault="00F44DD8">
      <w:pPr>
        <w:jc w:val="left"/>
        <w:rPr>
          <w:rFonts w:asciiTheme="minorHAnsi" w:hAnsiTheme="minorHAnsi" w:cstheme="minorHAnsi"/>
          <w:color w:val="000000" w:themeColor="text1"/>
        </w:rPr>
      </w:pPr>
      <w:r w:rsidRPr="003C13D3">
        <w:rPr>
          <w:rFonts w:asciiTheme="minorHAnsi" w:hAnsiTheme="minorHAnsi" w:cstheme="minorHAnsi"/>
          <w:color w:val="000000" w:themeColor="text1"/>
        </w:rPr>
        <w:t xml:space="preserve">In this context, </w:t>
      </w:r>
      <w:r w:rsidR="00E65AE8" w:rsidRPr="003C13D3">
        <w:rPr>
          <w:rFonts w:asciiTheme="minorHAnsi" w:hAnsiTheme="minorHAnsi" w:cstheme="minorHAnsi"/>
          <w:color w:val="000000" w:themeColor="text1"/>
        </w:rPr>
        <w:t>a</w:t>
      </w:r>
      <w:r w:rsidR="00C70993" w:rsidRPr="003C13D3">
        <w:rPr>
          <w:rFonts w:asciiTheme="minorHAnsi" w:hAnsiTheme="minorHAnsi" w:cstheme="minorHAnsi"/>
          <w:color w:val="000000" w:themeColor="text1"/>
        </w:rPr>
        <w:t>dvances in genomic</w:t>
      </w:r>
      <w:r w:rsidR="00A30838" w:rsidRPr="003C13D3">
        <w:rPr>
          <w:rFonts w:asciiTheme="minorHAnsi" w:hAnsiTheme="minorHAnsi" w:cstheme="minorHAnsi"/>
          <w:color w:val="000000" w:themeColor="text1"/>
        </w:rPr>
        <w:t xml:space="preserve"> sequencing</w:t>
      </w:r>
      <w:r w:rsidR="009552DE">
        <w:rPr>
          <w:rFonts w:asciiTheme="minorHAnsi" w:hAnsiTheme="minorHAnsi" w:cstheme="minorHAnsi"/>
          <w:color w:val="000000" w:themeColor="text1"/>
        </w:rPr>
        <w:t xml:space="preserve"> ha</w:t>
      </w:r>
      <w:r w:rsidR="00FD7B92">
        <w:rPr>
          <w:rFonts w:asciiTheme="minorHAnsi" w:hAnsiTheme="minorHAnsi" w:cstheme="minorHAnsi"/>
          <w:color w:val="000000" w:themeColor="text1"/>
        </w:rPr>
        <w:t>ve</w:t>
      </w:r>
      <w:r w:rsidR="009552DE">
        <w:rPr>
          <w:rFonts w:asciiTheme="minorHAnsi" w:hAnsiTheme="minorHAnsi" w:cstheme="minorHAnsi"/>
          <w:color w:val="000000" w:themeColor="text1"/>
        </w:rPr>
        <w:t xml:space="preserve"> </w:t>
      </w:r>
      <w:r w:rsidR="00092DA9" w:rsidRPr="003C13D3">
        <w:rPr>
          <w:rFonts w:asciiTheme="minorHAnsi" w:hAnsiTheme="minorHAnsi" w:cstheme="minorHAnsi"/>
          <w:color w:val="000000" w:themeColor="text1"/>
        </w:rPr>
        <w:t xml:space="preserve">renewed interest in </w:t>
      </w:r>
      <w:r w:rsidR="00B466C8" w:rsidRPr="003C13D3">
        <w:rPr>
          <w:rFonts w:asciiTheme="minorHAnsi" w:hAnsiTheme="minorHAnsi" w:cstheme="minorHAnsi"/>
          <w:color w:val="000000" w:themeColor="text1"/>
        </w:rPr>
        <w:t xml:space="preserve">screening </w:t>
      </w:r>
      <w:r w:rsidR="00092DA9" w:rsidRPr="003C13D3">
        <w:rPr>
          <w:rFonts w:asciiTheme="minorHAnsi" w:hAnsiTheme="minorHAnsi" w:cstheme="minorHAnsi"/>
          <w:color w:val="000000" w:themeColor="text1"/>
        </w:rPr>
        <w:t xml:space="preserve">microorganism </w:t>
      </w:r>
      <w:r w:rsidR="00C70993" w:rsidRPr="003C13D3">
        <w:rPr>
          <w:rFonts w:asciiTheme="minorHAnsi" w:hAnsiTheme="minorHAnsi" w:cstheme="minorHAnsi"/>
          <w:color w:val="000000" w:themeColor="text1"/>
        </w:rPr>
        <w:t>metabolites</w:t>
      </w:r>
      <w:r w:rsidR="000F37C8">
        <w:rPr>
          <w:rFonts w:asciiTheme="minorHAnsi" w:hAnsiTheme="minorHAnsi" w:cstheme="minorHAnsi"/>
          <w:color w:val="000000" w:themeColor="text1"/>
        </w:rPr>
        <w:t>. This is because</w:t>
      </w:r>
      <w:r w:rsidR="00092DA9" w:rsidRPr="003C13D3">
        <w:rPr>
          <w:rFonts w:asciiTheme="minorHAnsi" w:hAnsiTheme="minorHAnsi" w:cstheme="minorHAnsi"/>
          <w:color w:val="000000" w:themeColor="text1"/>
        </w:rPr>
        <w:t xml:space="preserve"> a</w:t>
      </w:r>
      <w:r w:rsidR="009552DE">
        <w:rPr>
          <w:rFonts w:asciiTheme="minorHAnsi" w:hAnsiTheme="minorHAnsi" w:cstheme="minorHAnsi"/>
          <w:color w:val="000000" w:themeColor="text1"/>
        </w:rPr>
        <w:t>nalyzing</w:t>
      </w:r>
      <w:r w:rsidR="00092DA9" w:rsidRPr="003C13D3">
        <w:rPr>
          <w:rFonts w:asciiTheme="minorHAnsi" w:hAnsiTheme="minorHAnsi" w:cstheme="minorHAnsi"/>
          <w:color w:val="000000" w:themeColor="text1"/>
        </w:rPr>
        <w:t xml:space="preserve"> the genomic information </w:t>
      </w:r>
      <w:r w:rsidR="000212DC" w:rsidRPr="003C13D3">
        <w:rPr>
          <w:rFonts w:asciiTheme="minorHAnsi" w:hAnsiTheme="minorHAnsi" w:cstheme="minorHAnsi"/>
          <w:color w:val="000000" w:themeColor="text1"/>
        </w:rPr>
        <w:t xml:space="preserve">of </w:t>
      </w:r>
      <w:r w:rsidR="00C70993" w:rsidRPr="003C13D3">
        <w:rPr>
          <w:rFonts w:asciiTheme="minorHAnsi" w:hAnsiTheme="minorHAnsi" w:cstheme="minorHAnsi"/>
          <w:color w:val="000000" w:themeColor="text1"/>
        </w:rPr>
        <w:t>uncover</w:t>
      </w:r>
      <w:r w:rsidR="00092DA9" w:rsidRPr="003C13D3">
        <w:rPr>
          <w:rFonts w:asciiTheme="minorHAnsi" w:hAnsiTheme="minorHAnsi" w:cstheme="minorHAnsi"/>
          <w:color w:val="000000" w:themeColor="text1"/>
        </w:rPr>
        <w:t>ed</w:t>
      </w:r>
      <w:r w:rsidR="00C70993" w:rsidRPr="003C13D3">
        <w:rPr>
          <w:rFonts w:asciiTheme="minorHAnsi" w:hAnsiTheme="minorHAnsi" w:cstheme="minorHAnsi"/>
          <w:color w:val="000000" w:themeColor="text1"/>
        </w:rPr>
        <w:t xml:space="preserve"> </w:t>
      </w:r>
      <w:r w:rsidR="009552DE">
        <w:rPr>
          <w:rFonts w:asciiTheme="minorHAnsi" w:hAnsiTheme="minorHAnsi" w:cstheme="minorHAnsi"/>
          <w:color w:val="000000" w:themeColor="text1"/>
        </w:rPr>
        <w:t>biosynthetic</w:t>
      </w:r>
      <w:r w:rsidR="00FD7B92">
        <w:rPr>
          <w:rFonts w:asciiTheme="minorHAnsi" w:hAnsiTheme="minorHAnsi" w:cstheme="minorHAnsi"/>
          <w:color w:val="000000" w:themeColor="text1"/>
        </w:rPr>
        <w:t xml:space="preserve"> clusters</w:t>
      </w:r>
      <w:r w:rsidR="009552DE">
        <w:rPr>
          <w:rFonts w:asciiTheme="minorHAnsi" w:hAnsiTheme="minorHAnsi" w:cstheme="minorHAnsi"/>
          <w:color w:val="000000" w:themeColor="text1"/>
        </w:rPr>
        <w:t xml:space="preserve"> can reveal</w:t>
      </w:r>
      <w:r w:rsidR="00C70993" w:rsidRPr="003C13D3">
        <w:rPr>
          <w:rFonts w:asciiTheme="minorHAnsi" w:hAnsiTheme="minorHAnsi" w:cstheme="minorHAnsi"/>
          <w:color w:val="000000" w:themeColor="text1"/>
        </w:rPr>
        <w:t xml:space="preserve"> genes encoding novel compounds not </w:t>
      </w:r>
      <w:r w:rsidR="000212DC" w:rsidRPr="003C13D3">
        <w:rPr>
          <w:rFonts w:asciiTheme="minorHAnsi" w:hAnsiTheme="minorHAnsi" w:cstheme="minorHAnsi"/>
          <w:color w:val="000000" w:themeColor="text1"/>
        </w:rPr>
        <w:t>observed</w:t>
      </w:r>
      <w:r w:rsidR="00C70993" w:rsidRPr="003C13D3">
        <w:rPr>
          <w:rFonts w:asciiTheme="minorHAnsi" w:hAnsiTheme="minorHAnsi" w:cstheme="minorHAnsi"/>
          <w:color w:val="000000" w:themeColor="text1"/>
        </w:rPr>
        <w:t xml:space="preserve"> or produced</w:t>
      </w:r>
      <w:r w:rsidR="007D2FEB" w:rsidRPr="003C13D3">
        <w:rPr>
          <w:rFonts w:asciiTheme="minorHAnsi" w:hAnsiTheme="minorHAnsi" w:cstheme="minorHAnsi"/>
          <w:color w:val="000000" w:themeColor="text1"/>
        </w:rPr>
        <w:t xml:space="preserve"> under laborator</w:t>
      </w:r>
      <w:r w:rsidR="009552DE">
        <w:rPr>
          <w:rFonts w:asciiTheme="minorHAnsi" w:hAnsiTheme="minorHAnsi" w:cstheme="minorHAnsi"/>
          <w:color w:val="000000" w:themeColor="text1"/>
        </w:rPr>
        <w:t>y</w:t>
      </w:r>
      <w:r w:rsidR="007D2FEB" w:rsidRPr="003C13D3">
        <w:rPr>
          <w:rFonts w:asciiTheme="minorHAnsi" w:hAnsiTheme="minorHAnsi" w:cstheme="minorHAnsi"/>
          <w:color w:val="000000" w:themeColor="text1"/>
        </w:rPr>
        <w:t xml:space="preserve"> conditions</w:t>
      </w:r>
      <w:r w:rsidR="00FD7B92">
        <w:rPr>
          <w:rFonts w:asciiTheme="minorHAnsi" w:hAnsiTheme="minorHAnsi" w:cstheme="minorHAnsi"/>
          <w:color w:val="000000" w:themeColor="text1"/>
        </w:rPr>
        <w:t>.</w:t>
      </w:r>
      <w:r w:rsidR="007D2FEB" w:rsidRPr="003C13D3">
        <w:rPr>
          <w:rFonts w:asciiTheme="minorHAnsi" w:hAnsiTheme="minorHAnsi" w:cstheme="minorHAnsi"/>
          <w:color w:val="000000" w:themeColor="text1"/>
        </w:rPr>
        <w:t xml:space="preserve"> Many microbial whole genome projects or drafts are </w:t>
      </w:r>
      <w:r w:rsidR="00FC4A7B" w:rsidRPr="003C13D3">
        <w:rPr>
          <w:rFonts w:asciiTheme="minorHAnsi" w:hAnsiTheme="minorHAnsi" w:cstheme="minorHAnsi"/>
          <w:color w:val="000000" w:themeColor="text1"/>
        </w:rPr>
        <w:t>available</w:t>
      </w:r>
      <w:r w:rsidR="000F37C8">
        <w:rPr>
          <w:rFonts w:asciiTheme="minorHAnsi" w:hAnsiTheme="minorHAnsi" w:cstheme="minorHAnsi"/>
          <w:color w:val="000000" w:themeColor="text1"/>
        </w:rPr>
        <w:t xml:space="preserve"> today,</w:t>
      </w:r>
      <w:r w:rsidR="007D2FEB" w:rsidRPr="003C13D3">
        <w:rPr>
          <w:rFonts w:asciiTheme="minorHAnsi" w:hAnsiTheme="minorHAnsi" w:cstheme="minorHAnsi"/>
          <w:color w:val="000000" w:themeColor="text1"/>
        </w:rPr>
        <w:t xml:space="preserve"> and th</w:t>
      </w:r>
      <w:r w:rsidR="0067462E" w:rsidRPr="003C13D3">
        <w:rPr>
          <w:rFonts w:asciiTheme="minorHAnsi" w:hAnsiTheme="minorHAnsi" w:cstheme="minorHAnsi"/>
          <w:color w:val="000000" w:themeColor="text1"/>
        </w:rPr>
        <w:t>e</w:t>
      </w:r>
      <w:r w:rsidR="007D2FEB" w:rsidRPr="003C13D3">
        <w:rPr>
          <w:rFonts w:asciiTheme="minorHAnsi" w:hAnsiTheme="minorHAnsi" w:cstheme="minorHAnsi"/>
          <w:color w:val="000000" w:themeColor="text1"/>
        </w:rPr>
        <w:t xml:space="preserve"> number is growing every year, providing massive prospects for </w:t>
      </w:r>
      <w:r w:rsidR="000F37C8">
        <w:rPr>
          <w:rFonts w:asciiTheme="minorHAnsi" w:hAnsiTheme="minorHAnsi" w:cstheme="minorHAnsi"/>
          <w:color w:val="000000" w:themeColor="text1"/>
        </w:rPr>
        <w:t>uncovering</w:t>
      </w:r>
      <w:r w:rsidR="007D2FEB" w:rsidRPr="003C13D3">
        <w:rPr>
          <w:rFonts w:asciiTheme="minorHAnsi" w:hAnsiTheme="minorHAnsi" w:cstheme="minorHAnsi"/>
          <w:color w:val="000000" w:themeColor="text1"/>
        </w:rPr>
        <w:t xml:space="preserve"> novel bioactive molecules through genome mining</w:t>
      </w:r>
      <w:r w:rsidR="00A2526E" w:rsidRPr="003C13D3">
        <w:rPr>
          <w:rStyle w:val="FootnoteReference"/>
          <w:rFonts w:asciiTheme="minorHAnsi" w:hAnsiTheme="minorHAnsi" w:cstheme="minorHAnsi"/>
          <w:color w:val="000000" w:themeColor="text1"/>
        </w:rPr>
        <w:fldChar w:fldCharType="begin" w:fldLock="1"/>
      </w:r>
      <w:r w:rsidR="00465DDB" w:rsidRPr="003C13D3">
        <w:rPr>
          <w:rFonts w:asciiTheme="minorHAnsi" w:hAnsiTheme="minorHAnsi" w:cstheme="minorHAnsi"/>
          <w:color w:val="000000" w:themeColor="text1"/>
        </w:rPr>
        <w:instrText>ADDIN CSL_CITATION {"citationItems":[{"id":"ITEM-1","itemData":{"DOI":"10.1002/cbic.200800389","ISSN":"14394227","PMID":"19165837","abstract":"Natural products have a very broad spectrum of applications. Many natural products are used clinically as antibacterial, antifungal, antiparasitic, anticancer and immunosuppressive agents and are therefore of utmost importance for our society. When in the 1940s the golden age of antibiotics was ushered in, a \"gold rush fever\" of natural product discovery in the pharmaceutical industry ensued for many decades. However, the traditional process of discovering new bioactive natural products is generally long and laborious, and known natural products are frequently rediscovered. A mass-withdrawal of pharmaceutical companies from new natural product discovery and natural products research has thus occurred in recent years. In this article, the concept of genome mining for novel natural product discovery, which promises to provide a myriad of new bioactive natural compounds, is summarized and discussed. Genome mining for new natural product discovery exploits the huge and constantly increasing quantity of DNA sequence data from a wide variety of organisms that is accumulating in publicly accessible databases. Genes encoding enzymes likely to be involved in natural product biosynthesis can be readily located in sequenced genomes by use of computational sequence comparison tools. This information can be exploited in a variety of ways in the search for new bioactive natural products.","author":[{"dropping-particle":"","family":"Zerikly","given":"Malek","non-dropping-particle":"","parse-names":false,"suffix":""},{"dropping-particle":"","family":"Challis","given":"Gregory L","non-dropping-particle":"","parse-names":false,"suffix":""}],"container-title":"ChemBioChem","id":"ITEM-1","issue":"4","issued":{"date-parts":[["2009","3","2"]]},"page":"625-633","title":"Strategies for the Discovery of New Natural Products by Genome Mining","type":"article-journal","volume":"10"},"uris":["http://www.mendeley.com/documents/?uuid=3f5ef564-cbbe-4f93-8375-dd36973cc853"]},{"id":"ITEM-2","itemData":{"DOI":"10.1007/s10295-013-1348-5","ISSN":"1367-5435","PMID":"24096958","abstract":"Heterologous gene expression is one of the main strategies used to access the full biosynthetic potential of actinomycetes, as well as to study the metabolic pathways of natural product biosynthesis and to create unnatural pathways. Streptomyces coelicolor A3(2) is the most studied member of the actinomycetes, bacteria renowned for their prolific capacity to synthesize a wide range of biologically active specialized metabolites. We review here the use of strains of this species for the heterologous production of structurally diverse actinomycete natural products.","author":[{"dropping-particle":"","family":"Gomez-Escribano","given":"Juan Pablo","non-dropping-particle":"","parse-names":false,"suffix":""},{"dropping-particle":"","family":"Bibb","given":"Mervyn J","non-dropping-particle":"","parse-names":false,"suffix":""}],"container-title":"Journal of Industrial Microbiology &amp; Biotechnology","id":"ITEM-2","issue":"2","issued":{"date-parts":[["2014","2","6"]]},"page":"425-431","title":"Heterologous expression of natural product biosynthetic gene clusters in Streptomyces coelicolor: from genome mining to manipulation of biosynthetic pathways","type":"article-journal","volume":"41"},"uris":["http://www.mendeley.com/documents/?uuid=b43690f9-26d6-4fca-be35-8bd649e7a892"]}],"mendeley":{"formattedCitation":"&lt;sup&gt;3,4&lt;/sup&gt;","plainTextFormattedCitation":"3,4","previouslyFormattedCitation":"&lt;sup&gt;3,4&lt;/sup&gt;"},"properties":{"noteIndex":0},"schema":"https://github.com/citation-style-language/schema/raw/master/csl-citation.json"}</w:instrText>
      </w:r>
      <w:r w:rsidR="00A2526E" w:rsidRPr="003C13D3">
        <w:rPr>
          <w:rStyle w:val="FootnoteReference"/>
          <w:rFonts w:asciiTheme="minorHAnsi" w:hAnsiTheme="minorHAnsi" w:cstheme="minorHAnsi"/>
          <w:color w:val="000000" w:themeColor="text1"/>
        </w:rPr>
        <w:fldChar w:fldCharType="separate"/>
      </w:r>
      <w:r w:rsidR="00465DDB" w:rsidRPr="003C13D3">
        <w:rPr>
          <w:rFonts w:asciiTheme="minorHAnsi" w:hAnsiTheme="minorHAnsi" w:cstheme="minorHAnsi"/>
          <w:bCs/>
          <w:noProof/>
          <w:color w:val="000000" w:themeColor="text1"/>
          <w:vertAlign w:val="superscript"/>
        </w:rPr>
        <w:t>3,4</w:t>
      </w:r>
      <w:r w:rsidR="00A2526E" w:rsidRPr="003C13D3">
        <w:rPr>
          <w:rStyle w:val="FootnoteReference"/>
          <w:rFonts w:asciiTheme="minorHAnsi" w:hAnsiTheme="minorHAnsi" w:cstheme="minorHAnsi"/>
          <w:color w:val="000000" w:themeColor="text1"/>
        </w:rPr>
        <w:fldChar w:fldCharType="end"/>
      </w:r>
      <w:r w:rsidR="000F37C8">
        <w:rPr>
          <w:rFonts w:asciiTheme="minorHAnsi" w:hAnsiTheme="minorHAnsi" w:cstheme="minorHAnsi"/>
          <w:color w:val="000000" w:themeColor="text1"/>
        </w:rPr>
        <w:t>.</w:t>
      </w:r>
      <w:r w:rsidR="006937E8" w:rsidRPr="003C13D3">
        <w:rPr>
          <w:rFonts w:asciiTheme="minorHAnsi" w:hAnsiTheme="minorHAnsi" w:cstheme="minorHAnsi"/>
          <w:color w:val="000000" w:themeColor="text1"/>
        </w:rPr>
        <w:t xml:space="preserve"> </w:t>
      </w:r>
    </w:p>
    <w:p w14:paraId="6BDB9E60" w14:textId="77777777" w:rsidR="000F37C8" w:rsidRDefault="000F37C8">
      <w:pPr>
        <w:jc w:val="left"/>
        <w:rPr>
          <w:rFonts w:asciiTheme="minorHAnsi" w:hAnsiTheme="minorHAnsi" w:cstheme="minorHAnsi"/>
          <w:color w:val="000000" w:themeColor="text1"/>
        </w:rPr>
      </w:pPr>
    </w:p>
    <w:p w14:paraId="2198173E" w14:textId="017EC286" w:rsidR="000E6027" w:rsidRPr="003C13D3" w:rsidRDefault="004A473F" w:rsidP="009552DE">
      <w:pPr>
        <w:jc w:val="left"/>
        <w:rPr>
          <w:rFonts w:asciiTheme="minorHAnsi" w:hAnsiTheme="minorHAnsi" w:cstheme="minorHAnsi"/>
          <w:color w:val="000000" w:themeColor="text1"/>
        </w:rPr>
      </w:pPr>
      <w:r w:rsidRPr="003C13D3">
        <w:rPr>
          <w:rFonts w:asciiTheme="minorHAnsi" w:hAnsiTheme="minorHAnsi" w:cstheme="minorHAnsi"/>
          <w:color w:val="000000" w:themeColor="text1"/>
        </w:rPr>
        <w:t xml:space="preserve">The </w:t>
      </w:r>
      <w:r w:rsidRPr="009552DE">
        <w:rPr>
          <w:rFonts w:asciiTheme="minorHAnsi" w:hAnsiTheme="minorHAnsi" w:cstheme="minorHAnsi"/>
          <w:iCs/>
          <w:color w:val="000000" w:themeColor="text1"/>
        </w:rPr>
        <w:t xml:space="preserve">Atlas of Biosynthetic </w:t>
      </w:r>
      <w:r w:rsidR="00E74BED" w:rsidRPr="009552DE">
        <w:rPr>
          <w:rFonts w:asciiTheme="minorHAnsi" w:hAnsiTheme="minorHAnsi" w:cstheme="minorHAnsi"/>
          <w:iCs/>
          <w:color w:val="000000" w:themeColor="text1"/>
        </w:rPr>
        <w:t>G</w:t>
      </w:r>
      <w:r w:rsidRPr="009552DE">
        <w:rPr>
          <w:rFonts w:asciiTheme="minorHAnsi" w:hAnsiTheme="minorHAnsi" w:cstheme="minorHAnsi"/>
          <w:iCs/>
          <w:color w:val="000000" w:themeColor="text1"/>
        </w:rPr>
        <w:t>ene Clusters is the current largest collection of automatically mined gene clusters as a component of the Integrated Microbial Genomes Platform of the Joint Genome Institute (JGI IMG-ABC)</w:t>
      </w:r>
      <w:r w:rsidR="004D7C75" w:rsidRPr="009552DE">
        <w:rPr>
          <w:rFonts w:asciiTheme="minorHAnsi" w:hAnsiTheme="minorHAnsi" w:cstheme="minorHAnsi"/>
          <w:iCs/>
          <w:color w:val="000000" w:themeColor="text1"/>
        </w:rPr>
        <w:fldChar w:fldCharType="begin" w:fldLock="1"/>
      </w:r>
      <w:r w:rsidR="00F575DC" w:rsidRPr="009552DE">
        <w:rPr>
          <w:rFonts w:asciiTheme="minorHAnsi" w:hAnsiTheme="minorHAnsi" w:cstheme="minorHAnsi"/>
          <w:iCs/>
          <w:color w:val="000000" w:themeColor="text1"/>
        </w:rPr>
        <w:instrText>ADDIN CSL_CITATION {"citationItems":[{"id":"ITEM-1","itemData":{"DOI":"10.1039/C6NP00025H","ISSN":"0265-0568","abstract":"This article reviews the development of genome mining strategies in bacteria during the last decade.","author":[{"dropping-particle":"","family":"Ziemert","given":"Nadine","non-dropping-particle":"","parse-names":false,"suffix":""},{"dropping-particle":"","family":"Alanjary","given":"Mohammad","non-dropping-particle":"","parse-names":false,"suffix":""},{"dropping-particle":"","family":"Weber","given":"Tilmann","non-dropping-particle":"","parse-names":false,"suffix":""}],"container-title":"Natural Product Reports","id":"ITEM-1","issue":"8","issued":{"date-parts":[["2016","8","1"]]},"page":"988-1005","publisher":"Royal Society of Chemistry","title":"The evolution of genome mining in microbes – a review","type":"article-journal","volume":"33"},"uris":["http://www.mendeley.com/documents/?uuid=62c06bf5-0428-33d6-8f70-0dfbaf1d4a27"]}],"mendeley":{"formattedCitation":"&lt;sup&gt;2&lt;/sup&gt;","plainTextFormattedCitation":"2","previouslyFormattedCitation":"&lt;sup&gt;2&lt;/sup&gt;"},"properties":{"noteIndex":0},"schema":"https://github.com/citation-style-language/schema/raw/master/csl-citation.json"}</w:instrText>
      </w:r>
      <w:r w:rsidR="004D7C75" w:rsidRPr="009552DE">
        <w:rPr>
          <w:rFonts w:asciiTheme="minorHAnsi" w:hAnsiTheme="minorHAnsi" w:cstheme="minorHAnsi"/>
          <w:iCs/>
          <w:color w:val="000000" w:themeColor="text1"/>
        </w:rPr>
        <w:fldChar w:fldCharType="separate"/>
      </w:r>
      <w:r w:rsidR="00F575DC" w:rsidRPr="009552DE">
        <w:rPr>
          <w:rFonts w:asciiTheme="minorHAnsi" w:hAnsiTheme="minorHAnsi" w:cstheme="minorHAnsi"/>
          <w:iCs/>
          <w:noProof/>
          <w:color w:val="000000" w:themeColor="text1"/>
          <w:vertAlign w:val="superscript"/>
        </w:rPr>
        <w:t>2</w:t>
      </w:r>
      <w:r w:rsidR="004D7C75" w:rsidRPr="009552DE">
        <w:rPr>
          <w:rFonts w:asciiTheme="minorHAnsi" w:hAnsiTheme="minorHAnsi" w:cstheme="minorHAnsi"/>
          <w:iCs/>
          <w:color w:val="000000" w:themeColor="text1"/>
        </w:rPr>
        <w:fldChar w:fldCharType="end"/>
      </w:r>
      <w:r w:rsidR="000F37C8">
        <w:rPr>
          <w:rFonts w:asciiTheme="minorHAnsi" w:hAnsiTheme="minorHAnsi" w:cstheme="minorHAnsi"/>
          <w:iCs/>
          <w:color w:val="000000" w:themeColor="text1"/>
        </w:rPr>
        <w:t>.</w:t>
      </w:r>
      <w:r w:rsidRPr="009552DE">
        <w:rPr>
          <w:rFonts w:asciiTheme="minorHAnsi" w:hAnsiTheme="minorHAnsi" w:cstheme="minorHAnsi"/>
          <w:iCs/>
          <w:color w:val="000000" w:themeColor="text1"/>
        </w:rPr>
        <w:t xml:space="preserve"> Most recently</w:t>
      </w:r>
      <w:r w:rsidR="000F37C8">
        <w:rPr>
          <w:rFonts w:asciiTheme="minorHAnsi" w:hAnsiTheme="minorHAnsi" w:cstheme="minorHAnsi"/>
          <w:iCs/>
          <w:color w:val="000000" w:themeColor="text1"/>
        </w:rPr>
        <w:t>,</w:t>
      </w:r>
      <w:r w:rsidRPr="009552DE">
        <w:rPr>
          <w:rFonts w:asciiTheme="minorHAnsi" w:hAnsiTheme="minorHAnsi" w:cstheme="minorHAnsi"/>
          <w:iCs/>
          <w:color w:val="000000" w:themeColor="text1"/>
        </w:rPr>
        <w:t xml:space="preserve"> the Minimum Information for Biosynthetic Gene </w:t>
      </w:r>
      <w:r w:rsidR="000F37C8">
        <w:rPr>
          <w:rFonts w:asciiTheme="minorHAnsi" w:hAnsiTheme="minorHAnsi" w:cstheme="minorHAnsi"/>
          <w:iCs/>
          <w:color w:val="000000" w:themeColor="text1"/>
        </w:rPr>
        <w:t>C</w:t>
      </w:r>
      <w:r w:rsidRPr="009552DE">
        <w:rPr>
          <w:rFonts w:asciiTheme="minorHAnsi" w:hAnsiTheme="minorHAnsi" w:cstheme="minorHAnsi"/>
          <w:iCs/>
          <w:color w:val="000000" w:themeColor="text1"/>
        </w:rPr>
        <w:t>lusters</w:t>
      </w:r>
      <w:r w:rsidRPr="003C13D3">
        <w:rPr>
          <w:rFonts w:asciiTheme="minorHAnsi" w:hAnsiTheme="minorHAnsi" w:cstheme="minorHAnsi"/>
          <w:color w:val="000000" w:themeColor="text1"/>
        </w:rPr>
        <w:t xml:space="preserve"> (</w:t>
      </w:r>
      <w:proofErr w:type="spellStart"/>
      <w:r w:rsidRPr="003C13D3">
        <w:rPr>
          <w:rFonts w:asciiTheme="minorHAnsi" w:hAnsiTheme="minorHAnsi" w:cstheme="minorHAnsi"/>
          <w:color w:val="000000" w:themeColor="text1"/>
        </w:rPr>
        <w:t>MIBiG</w:t>
      </w:r>
      <w:proofErr w:type="spellEnd"/>
      <w:r w:rsidRPr="003C13D3">
        <w:rPr>
          <w:rFonts w:asciiTheme="minorHAnsi" w:hAnsiTheme="minorHAnsi" w:cstheme="minorHAnsi"/>
          <w:color w:val="000000" w:themeColor="text1"/>
        </w:rPr>
        <w:t xml:space="preserve">) </w:t>
      </w:r>
      <w:r w:rsidR="000F37C8">
        <w:rPr>
          <w:rFonts w:asciiTheme="minorHAnsi" w:hAnsiTheme="minorHAnsi" w:cstheme="minorHAnsi"/>
          <w:color w:val="000000" w:themeColor="text1"/>
        </w:rPr>
        <w:t>S</w:t>
      </w:r>
      <w:r w:rsidRPr="003C13D3">
        <w:rPr>
          <w:rFonts w:asciiTheme="minorHAnsi" w:hAnsiTheme="minorHAnsi" w:cstheme="minorHAnsi"/>
          <w:color w:val="000000" w:themeColor="text1"/>
        </w:rPr>
        <w:t xml:space="preserve">tandardization </w:t>
      </w:r>
      <w:r w:rsidR="000F37C8">
        <w:rPr>
          <w:rFonts w:asciiTheme="minorHAnsi" w:hAnsiTheme="minorHAnsi" w:cstheme="minorHAnsi"/>
          <w:color w:val="000000" w:themeColor="text1"/>
        </w:rPr>
        <w:t>I</w:t>
      </w:r>
      <w:r w:rsidRPr="003C13D3">
        <w:rPr>
          <w:rFonts w:asciiTheme="minorHAnsi" w:hAnsiTheme="minorHAnsi" w:cstheme="minorHAnsi"/>
          <w:color w:val="000000" w:themeColor="text1"/>
        </w:rPr>
        <w:t>nitiative has promoted the manual reannotation of BGCs</w:t>
      </w:r>
      <w:r w:rsidR="000F37C8">
        <w:rPr>
          <w:rFonts w:asciiTheme="minorHAnsi" w:hAnsiTheme="minorHAnsi" w:cstheme="minorHAnsi"/>
          <w:color w:val="000000" w:themeColor="text1"/>
        </w:rPr>
        <w:t>,</w:t>
      </w:r>
      <w:r w:rsidRPr="003C13D3">
        <w:rPr>
          <w:rFonts w:asciiTheme="minorHAnsi" w:hAnsiTheme="minorHAnsi" w:cstheme="minorHAnsi"/>
          <w:color w:val="000000" w:themeColor="text1"/>
        </w:rPr>
        <w:t xml:space="preserve"> providing a highly curated reference dataset</w:t>
      </w:r>
      <w:r w:rsidR="004A41A8" w:rsidRPr="003C13D3">
        <w:rPr>
          <w:rFonts w:asciiTheme="minorHAnsi" w:hAnsiTheme="minorHAnsi" w:cstheme="minorHAnsi"/>
          <w:color w:val="000000" w:themeColor="text1"/>
        </w:rPr>
        <w:fldChar w:fldCharType="begin" w:fldLock="1"/>
      </w:r>
      <w:r w:rsidR="0047167E" w:rsidRPr="003C13D3">
        <w:rPr>
          <w:rFonts w:asciiTheme="minorHAnsi" w:hAnsiTheme="minorHAnsi" w:cstheme="minorHAnsi"/>
          <w:color w:val="000000" w:themeColor="text1"/>
        </w:rPr>
        <w:instrText>ADDIN CSL_CITATION {"citationItems":[{"id":"ITEM-1","itemData":{"DOI":"10.1038/nchembio.1890","ISSN":"1552-4450","author":[{"dropping-particle":"","family":"Medema","given":"Marnix H","non-dropping-particle":"","parse-names":false,"suffix":""},{"dropping-particle":"","family":"Kottmann","given":"Renzo","non-dropping-particle":"","parse-names":false,"suffix":""},{"dropping-particle":"","family":"Yilmaz","given":"Pelin","non-dropping-particle":"","parse-names":false,"suffix":""},{"dropping-particle":"","family":"Cummings","given":"Matthew","non-dropping-particle":"","parse-names":false,"suffix":""},{"dropping-particle":"","family":"Biggins","given":"John B","non-dropping-particle":"","parse-names":false,"suffix":""},{"dropping-particle":"","family":"Blin","given":"Kai","non-dropping-particle":"","parse-names":false,"suffix":""},{"dropping-particle":"","family":"Bruijn","given":"Irene","non-dropping-particle":"de","parse-names":false,"suffix":""},{"dropping-particle":"","family":"Chooi","given":"Yit Heng","non-dropping-particle":"","parse-names":false,"suffix":""},{"dropping-particle":"","family":"Claesen","given":"Jan","non-dropping-particle":"","parse-names":false,"suffix":""},{"dropping-particle":"","family":"Coates","given":"R Cameron","non-dropping-particle":"","parse-names":false,"suffix":""},{"dropping-particle":"","family":"Cruz-Morales","given":"Pablo","non-dropping-particle":"","parse-names":false,"suffix":""},{"dropping-particle":"","family":"Duddela","given":"Srikanth","non-dropping-particle":"","parse-names":false,"suffix":""},{"dropping-particle":"","family":"Düsterhus","given":"Stephanie","non-dropping-particle":"","parse-names":false,"suffix":""},{"dropping-particle":"","family":"Edwards","given":"Daniel J","non-dropping-particle":"","parse-names":false,"suffix":""},{"dropping-particle":"","family":"Fewer","given":"David P","non-dropping-particle":"","parse-names":false,"suffix":""},{"dropping-particle":"","family":"Garg","given":"Neha","non-dropping-particle":"","parse-names":false,"suffix":""},{"dropping-particle":"","family":"Geiger","given":"Christoph","non-dropping-particle":"","parse-names":false,"suffix":""},{"dropping-particle":"","family":"Gomez-Escribano","given":"Juan Pablo","non-dropping-particle":"","parse-names":false,"suffix":""},{"dropping-particle":"","family":"Greule","given":"Anja","non-dropping-particle":"","parse-names":false,"suffix":""},{"dropping-particle":"","family":"Hadjithomas","given":"Michalis","non-dropping-particle":"","parse-names":false,"suffix":""},{"dropping-particle":"","family":"Haines","given":"Anthony S","non-dropping-particle":"","parse-names":false,"suffix":""},{"dropping-particle":"","family":"Helfrich","given":"Eric J N","non-dropping-particle":"","parse-names":false,"suffix":""},{"dropping-particle":"","family":"Hillwig","given":"Matthew L","non-dropping-particle":"","parse-names":false,"suffix":""},{"dropping-particle":"","family":"Ishida","given":"Keishi","non-dropping-particle":"","parse-names":false,"suffix":""},{"dropping-particle":"","family":"Jones","given":"Adam C","non-dropping-particle":"","parse-names":false,"suffix":""},{"dropping-particle":"","family":"Jones","given":"Carla S","non-dropping-particle":"","parse-names":false,"suffix":""},{"dropping-particle":"","family":"Jungmann","given":"Katrin","non-dropping-particle":"","parse-names":false,"suffix":""},{"dropping-particle":"","family":"Kegler","given":"Carsten","non-dropping-particle":"","parse-names":false,"suffix":""},{"dropping-particle":"","family":"Kim","given":"Hyun Uk","non-dropping-particle":"","parse-names":false,"suffix":""},{"dropping-particle":"","family":"Kötter","given":"Peter","non-dropping-particle":"","parse-names":false,"suffix":""},{"dropping-particle":"","family":"Krug","given":"Daniel","non-dropping-particle":"","parse-names":false,"suffix":""},{"dropping-particle":"","family":"Masschelein","given":"Joleen","non-dropping-particle":"","parse-names":false,"suffix":""},{"dropping-particle":"V","family":"Melnik","given":"Alexey","non-dropping-particle":"","parse-names":false,"suffix":""},{"dropping-particle":"","family":"Mantovani","given":"Simone M","non-dropping-particle":"","parse-names":false,"suffix":""},{"dropping-particle":"","family":"Monroe","given":"Emily A","non-dropping-particle":"","parse-names":false,"suffix":""},{"dropping-particle":"","family":"Moore","given":"Marcus","non-dropping-particle":"","parse-names":false,"suffix":""},{"dropping-particle":"","family":"Moss","given":"Nathan","non-dropping-particle":"","parse-names":false,"suffix":""},{"dropping-particle":"","family":"Nützmann","given":"Hans-Wilhelm","non-dropping-particle":"","parse-names":false,"suffix":""},{"dropping-particle":"","family":"Pan","given":"Guohui","non-dropping-particle":"","parse-names":false,"suffix":""},{"dropping-particle":"","family":"Pati","given":"Amrita","non-dropping-particle":"","parse-names":false,"suffix":""},{"dropping-particle":"","family":"Petras","given":"Daniel","non-dropping-particle":"","parse-names":false,"suffix":""},{"dropping-particle":"","family":"Reen","given":"F Jerry","non-dropping-particle":"","parse-names":false,"suffix":""},{"dropping-particle":"","family":"Rosconi","given":"Federico","non-dropping-particle":"","parse-names":false,"suffix":""},{"dropping-particle":"","family":"Rui","given":"Zhe","non-dropping-particle":"","parse-names":false,"suffix":""},{"dropping-particle":"","family":"Tian","given":"Zhenhua","non-dropping-particle":"","parse-names":false,"suffix":""},{"dropping-particle":"","family":"Tobias","given":"Nicholas J","non-dropping-particle":"","parse-names":false,"suffix":""},{"dropping-particle":"","family":"Tsunematsu","given":"Yuta","non-dropping-particle":"","parse-names":false,"suffix":""},{"dropping-particle":"","family":"Wiemann","given":"Philipp","non-dropping-particle":"","parse-names":false,"suffix":""},{"dropping-particle":"","family":"Wyckoff","given":"Elizabeth","non-dropping-particle":"","parse-names":false,"suffix":""},{"dropping-particle":"","family":"Yan","given":"Xiaohui","non-dropping-particle":"","parse-names":false,"suffix":""},{"dropping-particle":"","family":"Yim","given":"Grace","non-dropping-particle":"","parse-names":false,"suffix":""},{"dropping-particle":"","family":"Yu","given":"Fengan","non-dropping-particle":"","parse-names":false,"suffix":""},{"dropping-particle":"","family":"Xie","given":"Yunchang","non-dropping-particle":"","parse-names":false,"suffix":""},{"dropping-particle":"","family":"Aigle","given":"Bertrand","non-dropping-particle":"","parse-names":false,"suffix":""},{"dropping-particle":"","family":"Apel","given":"Alexander K","non-dropping-particle":"","parse-names":false,"suffix":""},{"dropping-particle":"","family":"Balibar","given":"Carl J","non-dropping-particle":"","parse-names":false,"suffix":""},{"dropping-particle":"","family":"Balskus","given":"Emily P","non-dropping-particle":"","parse-names":false,"suffix":""},{"dropping-particle":"","family":"Barona-Gómez","given":"Francisco","non-dropping-particle":"","parse-names":false,"suffix":""},{"dropping-particle":"","family":"Bechthold","given":"Andreas","non-dropping-particle":"","parse-names":false,"suffix":""},{"dropping-particle":"","family":"Bode","given":"Helge B","non-dropping-particle":"","parse-names":false,"suffix":""},{"dropping-particle":"","family":"Borriss","given":"Rainer","non-dropping-particle":"","parse-names":false,"suffix":""},{"dropping-particle":"","family":"Brady","given":"Sean F","non-dropping-particle":"","parse-names":false,"suffix":""},{"dropping-particle":"","family":"Brakhage","given":"Axel A","non-dropping-particle":"","parse-names":false,"suffix":""},{"dropping-particle":"","family":"Caffrey","given":"Patrick","non-dropping-particle":"","parse-names":false,"suffix":""},{"dropping-particle":"","family":"Cheng","given":"Yi-Qiang","non-dropping-particle":"","parse-names":false,"suffix":""},{"dropping-particle":"","family":"Clardy","given":"Jon","non-dropping-particle":"","parse-names":false,"suffix":""},{"dropping-particle":"","family":"Cox","given":"Russell J","non-dropping-particle":"","parse-names":false,"suffix":""},{"dropping-particle":"","family":"Mot","given":"René","non-dropping-particle":"De","parse-names":false,"suffix":""},{"dropping-particle":"","family":"Donadio","given":"Stefano","non-dropping-particle":"","parse-names":false,"suffix":""},{"dropping-particle":"","family":"Donia","given":"Mohamed S","non-dropping-particle":"","parse-names":false,"suffix":""},{"dropping-particle":"","family":"Donk","given":"Wilfred A","non-dropping-particle":"van der","parse-names":false,"suffix":""},{"dropping-particle":"","family":"Dorrestein","given":"Pieter C","non-dropping-particle":"","parse-names":false,"suffix":""},{"dropping-particle":"","family":"Doyle","given":"Sean","non-dropping-particle":"","parse-names":false,"suffix":""},{"dropping-particle":"","family":"Driessen","given":"Arnold J M","non-dropping-particle":"","parse-names":false,"suffix":""},{"dropping-particle":"","family":"Ehling-Schulz","given":"Monika","non-dropping-particle":"","parse-names":false,"suffix":""},{"dropping-particle":"","family":"Entian","given":"Karl-Dieter","non-dropping-particle":"","parse-names":false,"suffix":""},{"dropping-particle":"","family":"Fischbach","given":"Michael A","non-dropping-particle":"","parse-names":false,"suffix":""},{"dropping-particle":"","family":"Gerwick","given":"Lena","non-dropping-particle":"","parse-names":false,"suffix":""},{"dropping-particle":"","family":"Gerwick","given":"William H","non-dropping-particle":"","parse-names":false,"suffix":""},{"dropping-particle":"","family":"Gross","given":"Harald","non-dropping-particle":"","parse-names":false,"suffix":""},{"dropping-particle":"","family":"Gust","given":"Bertolt","non-dropping-particle":"","parse-names":false,"suffix":""},{"dropping-particle":"","family":"Hertweck","given":"Christian","non-dropping-particle":"","parse-names":false,"suffix":""},{"dropping-particle":"","family":"Höfte","given":"Monica","non-dropping-particle":"","parse-names":false,"suffix":""},{"dropping-particle":"","family":"Jensen","given":"Susan E","non-dropping-particle":"","parse-names":false,"suffix":""},{"dropping-particle":"","family":"Ju","given":"Jianhua","non-dropping-particle":"","parse-names":false,"suffix":""},{"dropping-particle":"","family":"Katz","given":"Leonard","non-dropping-particle":"","parse-names":false,"suffix":""},{"dropping-particle":"","family":"Kaysser","given":"Leonard","non-dropping-particle":"","parse-names":false,"suffix":""},{"dropping-particle":"","family":"Klassen","given":"Jonathan L","non-dropping-particle":"","parse-names":false,"suffix":""},{"dropping-particle":"","family":"Keller","given":"Nancy P","non-dropping-particle":"","parse-names":false,"suffix":""},{"dropping-particle":"","family":"Kormanec","given":"Jan","non-dropping-particle":"","parse-names":false,"suffix":""},{"dropping-particle":"","family":"Kuipers","given":"Oscar P","non-dropping-particle":"","parse-names":false,"suffix":""},{"dropping-particle":"","family":"Kuzuyama","given":"Tomohisa","non-dropping-particle":"","parse-names":false,"suffix":""},{"dropping-particle":"","family":"Kyrpides","given":"Nikos C","non-dropping-particle":"","parse-names":false,"suffix":""},{"dropping-particle":"","family":"Kwon","given":"Hyung-Jin","non-dropping-particle":"","parse-names":false,"suffix":""},{"dropping-particle":"","family":"Lautru","given":"Sylvie","non-dropping-particle":"","parse-names":false,"suffix":""},{"dropping-particle":"","family":"Lavigne","given":"Rob","non-dropping-particle":"","parse-names":false,"suffix":""},{"dropping-particle":"","family":"Lee","given":"Chia Y","non-dropping-particle":"","parse-names":false,"suffix":""},{"dropping-particle":"","family":"Linquan","given":"Bai","non-dropping-particle":"","parse-names":false,"suffix":""},{"dropping-particle":"","family":"Liu","given":"Xinyu","non-dropping-particle":"","parse-names":false,"suffix":""},{"dropping-particle":"","family":"Liu","given":"Wen","non-dropping-particle":"","parse-names":false,"suffix":""},{"dropping-particle":"","family":"Luzhetskyy","given":"Andriy","non-dropping-particle":"","parse-names":false,"suffix":""},{"dropping-particle":"","family":"Mahmud","given":"Taifo","non-dropping-particle":"","parse-names":false,"suffix":""},{"dropping-particle":"","family":"Mast","given":"Yvonne","non-dropping-particle":"","parse-names":false,"suffix":""},{"dropping-particle":"","family":"Méndez","given":"Carmen","non-dropping-particle":"","parse-names":false,"suffix":""},{"dropping-particle":"","family":"Metsä-Ketelä","given":"Mikko","non-dropping-particle":"","parse-names":false,"suffix":""},{"dropping-particle":"","family":"Micklefield","given":"Jason","non-dropping-particle":"","parse-names":false,"suffix":""},{"dropping-particle":"","family":"Mitchell","given":"Douglas A","non-dropping-particle":"","parse-names":false,"suffix":""},{"dropping-particle":"","family":"Moore","given":"Bradley S","non-dropping-particle":"","parse-names":false,"suffix":""},{"dropping-particle":"","family":"Moreira","given":"Leonilde M","non-dropping-particle":"","parse-names":false,"suffix":""},{"dropping-particle":"","family":"Müller","given":"Rolf","non-dropping-particle":"","parse-names":false,"suffix":""},{"dropping-particle":"","family":"Neilan","given":"Brett A","non-dropping-particle":"","parse-names":false,"suffix":""},{"dropping-particle":"","family":"Nett","given":"Markus","non-dropping-particle":"","parse-names":false,"suffix":""},{"dropping-particle":"","family":"Nielsen","given":"Jens","non-dropping-particle":"","parse-names":false,"suffix":""},{"dropping-particle":"","family":"O'Gara","given":"Fergal","non-dropping-particle":"","parse-names":false,"suffix":""},{"dropping-particle":"","family":"Oikawa","given":"Hideaki","non-dropping-particle":"","parse-names":false,"suffix":""},{"dropping-particle":"","family":"Osbourn","given":"Anne","non-dropping-particle":"","parse-names":false,"suffix":""},{"dropping-particle":"","family":"Osburne","given":"Marcia S","non-dropping-particle":"","parse-names":false,"suffix":""},{"dropping-particle":"","family":"Ostash","given":"Bohdan","non-dropping-particle":"","parse-names":false,"suffix":""},{"dropping-particle":"","family":"Payne","given":"Shelley M","non-dropping-particle":"","parse-names":false,"suffix":""},{"dropping-particle":"","family":"Pernodet","given":"Jean-Luc","non-dropping-particle":"","parse-names":false,"suffix":""},{"dropping-particle":"","family":"Petricek","given":"Miroslav","non-dropping-particle":"","parse-names":false,"suffix":""},{"dropping-particle":"","family":"Piel","given":"Jörn","non-dropping-particle":"","parse-names":false,"suffix":""},{"dropping-particle":"","family":"Ploux","given":"Olivier","non-dropping-particle":"","parse-names":false,"suffix":""},{"dropping-particle":"","family":"Raaijmakers","given":"Jos M","non-dropping-particle":"","parse-names":false,"suffix":""},{"dropping-particle":"","family":"Salas","given":"José A","non-dropping-particle":"","parse-names":false,"suffix":""},{"dropping-particle":"","family":"Schmitt","given":"Esther K","non-dropping-particle":"","parse-names":false,"suffix":""},{"dropping-particle":"","family":"Scott","given":"Barry","non-dropping-particle":"","parse-names":false,"suffix":""},{"dropping-particle":"","family":"Seipke","given":"Ryan F","non-dropping-particle":"","parse-names":false,"suffix":""},{"dropping-particle":"","family":"Shen","given":"Ben","non-dropping-particle":"","parse-names":false,"suffix":""},{"dropping-particle":"","family":"Sherman","given":"David H","non-dropping-particle":"","parse-names":false,"suffix":""},{"dropping-particle":"","family":"Sivonen","given":"Kaarina","non-dropping-particle":"","parse-names":false,"suffix":""},{"dropping-particle":"","family":"Smanski","given":"Michael J","non-dropping-particle":"","parse-names":false,"suffix":""},{"dropping-particle":"","family":"Sosio","given":"Margherita","non-dropping-particle":"","parse-names":false,"suffix":""},{"dropping-particle":"","family":"Stegmann","given":"Evi","non-dropping-particle":"","parse-names":false,"suffix":""},{"dropping-particle":"","family":"Süssmuth","given":"Roderich D","non-dropping-particle":"","parse-names":false,"suffix":""},{"dropping-particle":"","family":"Tahlan","given":"Kapil","non-dropping-particle":"","parse-names":false,"suffix":""},{"dropping-particle":"","family":"Thomas","given":"Christopher M","non-dropping-particle":"","parse-names":false,"suffix":""},{"dropping-particle":"","family":"Tang","given":"Yi","non-dropping-particle":"","parse-names":false,"suffix":""},{"dropping-particle":"","family":"Truman","given":"Andrew W","non-dropping-particle":"","parse-names":false,"suffix":""},{"dropping-particle":"","family":"Viaud","given":"Muriel","non-dropping-particle":"","parse-names":false,"suffix":""},{"dropping-particle":"","family":"Walton","given":"Jonathan D","non-dropping-particle":"","parse-names":false,"suffix":""},{"dropping-particle":"","family":"Walsh","given":"Christopher T","non-dropping-particle":"","parse-names":false,"suffix":""},{"dropping-particle":"","family":"Weber","given":"Tilmann","non-dropping-particle":"","parse-names":false,"suffix":""},{"dropping-particle":"","family":"Wezel","given":"Gilles P","non-dropping-particle":"van","parse-names":false,"suffix":""},{"dropping-particle":"","family":"Wilkinson","given":"Barrie","non-dropping-particle":"","parse-names":false,"suffix":""},{"dropping-particle":"","family":"Willey","given":"Joanne M","non-dropping-particle":"","parse-names":false,"suffix":""},{"dropping-particle":"","family":"Wohlleben","given":"Wolfgang","non-dropping-particle":"","parse-names":false,"suffix":""},{"dropping-particle":"","family":"Wright","given":"Gerard D","non-dropping-particle":"","parse-names":false,"suffix":""},{"dropping-particle":"","family":"Ziemert","given":"Nadine","non-dropping-particle":"","parse-names":false,"suffix":""},{"dropping-particle":"","family":"Zhang","given":"Changsheng","non-dropping-particle":"","parse-names":false,"suffix":""},{"dropping-particle":"","family":"Zotchev","given":"Sergey B","non-dropping-particle":"","parse-names":false,"suffix":""},{"dropping-particle":"","family":"Breitling","given":"Rainer","non-dropping-particle":"","parse-names":false,"suffix":""},{"dropping-particle":"","family":"Takano","given":"Eriko","non-dropping-particle":"","parse-names":false,"suffix":""},{"dropping-particle":"","family":"Glöckner","given":"Frank Oliver","non-dropping-particle":"","parse-names":false,"suffix":""}],"container-title":"Nature Chemical Biology","id":"ITEM-1","issue":"9","issued":{"date-parts":[["2015","9","18"]]},"page":"625-631","title":"Minimum Information about a Biosynthetic Gene cluster","type":"article-journal","volume":"11"},"uris":["http://www.mendeley.com/documents/?uuid=1afbbb9c-5ca6-3ebf-9943-58745758b7a2"]}],"mendeley":{"formattedCitation":"&lt;sup&gt;5&lt;/sup&gt;","plainTextFormattedCitation":"5","previouslyFormattedCitation":"&lt;sup&gt;5&lt;/sup&gt;"},"properties":{"noteIndex":0},"schema":"https://github.com/citation-style-language/schema/raw/master/csl-citation.json"}</w:instrText>
      </w:r>
      <w:r w:rsidR="004A41A8" w:rsidRPr="003C13D3">
        <w:rPr>
          <w:rFonts w:asciiTheme="minorHAnsi" w:hAnsiTheme="minorHAnsi" w:cstheme="minorHAnsi"/>
          <w:color w:val="000000" w:themeColor="text1"/>
        </w:rPr>
        <w:fldChar w:fldCharType="separate"/>
      </w:r>
      <w:r w:rsidR="00F575DC" w:rsidRPr="003C13D3">
        <w:rPr>
          <w:rFonts w:asciiTheme="minorHAnsi" w:hAnsiTheme="minorHAnsi" w:cstheme="minorHAnsi"/>
          <w:noProof/>
          <w:color w:val="000000" w:themeColor="text1"/>
          <w:vertAlign w:val="superscript"/>
        </w:rPr>
        <w:t>5</w:t>
      </w:r>
      <w:r w:rsidR="004A41A8" w:rsidRPr="003C13D3">
        <w:rPr>
          <w:rFonts w:asciiTheme="minorHAnsi" w:hAnsiTheme="minorHAnsi" w:cstheme="minorHAnsi"/>
          <w:color w:val="000000" w:themeColor="text1"/>
        </w:rPr>
        <w:fldChar w:fldCharType="end"/>
      </w:r>
      <w:r w:rsidR="000F37C8">
        <w:rPr>
          <w:rFonts w:asciiTheme="minorHAnsi" w:hAnsiTheme="minorHAnsi" w:cstheme="minorHAnsi"/>
          <w:color w:val="000000" w:themeColor="text1"/>
        </w:rPr>
        <w:t>.</w:t>
      </w:r>
      <w:r w:rsidR="004A41A8" w:rsidRPr="003C13D3">
        <w:rPr>
          <w:rFonts w:asciiTheme="minorHAnsi" w:hAnsiTheme="minorHAnsi" w:cstheme="minorHAnsi"/>
          <w:color w:val="000000" w:themeColor="text1"/>
        </w:rPr>
        <w:t xml:space="preserve"> </w:t>
      </w:r>
      <w:r w:rsidR="00DA7649" w:rsidRPr="003C13D3">
        <w:rPr>
          <w:rFonts w:asciiTheme="minorHAnsi" w:hAnsiTheme="minorHAnsi" w:cstheme="minorHAnsi"/>
          <w:color w:val="000000" w:themeColor="text1"/>
        </w:rPr>
        <w:t>Nowadays, p</w:t>
      </w:r>
      <w:r w:rsidR="00FD7AD8" w:rsidRPr="003C13D3">
        <w:rPr>
          <w:rFonts w:asciiTheme="minorHAnsi" w:hAnsiTheme="minorHAnsi" w:cstheme="minorHAnsi"/>
          <w:color w:val="000000" w:themeColor="text1"/>
        </w:rPr>
        <w:t>lenty of tools are available to enable computational min</w:t>
      </w:r>
      <w:r w:rsidR="000F37C8">
        <w:rPr>
          <w:rFonts w:asciiTheme="minorHAnsi" w:hAnsiTheme="minorHAnsi" w:cstheme="minorHAnsi"/>
          <w:color w:val="000000" w:themeColor="text1"/>
        </w:rPr>
        <w:t>ing of</w:t>
      </w:r>
      <w:r w:rsidR="00FD7AD8" w:rsidRPr="003C13D3">
        <w:rPr>
          <w:rFonts w:asciiTheme="minorHAnsi" w:hAnsiTheme="minorHAnsi" w:cstheme="minorHAnsi"/>
          <w:color w:val="000000" w:themeColor="text1"/>
        </w:rPr>
        <w:t xml:space="preserve"> genetic data and</w:t>
      </w:r>
      <w:r w:rsidR="000F37C8">
        <w:rPr>
          <w:rFonts w:asciiTheme="minorHAnsi" w:hAnsiTheme="minorHAnsi" w:cstheme="minorHAnsi"/>
          <w:color w:val="000000" w:themeColor="text1"/>
        </w:rPr>
        <w:t xml:space="preserve"> their</w:t>
      </w:r>
      <w:r w:rsidR="00FD7AD8" w:rsidRPr="003C13D3">
        <w:rPr>
          <w:rFonts w:asciiTheme="minorHAnsi" w:hAnsiTheme="minorHAnsi" w:cstheme="minorHAnsi"/>
          <w:color w:val="000000" w:themeColor="text1"/>
        </w:rPr>
        <w:t xml:space="preserve"> connect</w:t>
      </w:r>
      <w:r w:rsidR="000F37C8">
        <w:rPr>
          <w:rFonts w:asciiTheme="minorHAnsi" w:hAnsiTheme="minorHAnsi" w:cstheme="minorHAnsi"/>
          <w:color w:val="000000" w:themeColor="text1"/>
        </w:rPr>
        <w:t>ion</w:t>
      </w:r>
      <w:r w:rsidR="009B33B4" w:rsidRPr="003C13D3">
        <w:rPr>
          <w:rFonts w:asciiTheme="minorHAnsi" w:hAnsiTheme="minorHAnsi" w:cstheme="minorHAnsi"/>
          <w:color w:val="000000" w:themeColor="text1"/>
        </w:rPr>
        <w:t xml:space="preserve"> </w:t>
      </w:r>
      <w:r w:rsidR="00FD7AD8" w:rsidRPr="003C13D3">
        <w:rPr>
          <w:rFonts w:asciiTheme="minorHAnsi" w:hAnsiTheme="minorHAnsi" w:cstheme="minorHAnsi"/>
          <w:color w:val="000000" w:themeColor="text1"/>
        </w:rPr>
        <w:t>to known secondary metabolite</w:t>
      </w:r>
      <w:r w:rsidR="00305D6B">
        <w:rPr>
          <w:rFonts w:asciiTheme="minorHAnsi" w:hAnsiTheme="minorHAnsi" w:cstheme="minorHAnsi"/>
          <w:color w:val="000000" w:themeColor="text1"/>
        </w:rPr>
        <w:t>s.</w:t>
      </w:r>
      <w:r w:rsidR="009B33B4" w:rsidRPr="003C13D3">
        <w:rPr>
          <w:rFonts w:asciiTheme="minorHAnsi" w:hAnsiTheme="minorHAnsi" w:cstheme="minorHAnsi"/>
          <w:color w:val="000000" w:themeColor="text1"/>
        </w:rPr>
        <w:t xml:space="preserve"> </w:t>
      </w:r>
      <w:r w:rsidR="00305D6B">
        <w:rPr>
          <w:rFonts w:asciiTheme="minorHAnsi" w:hAnsiTheme="minorHAnsi" w:cstheme="minorHAnsi"/>
          <w:color w:val="000000" w:themeColor="text1"/>
        </w:rPr>
        <w:t>D</w:t>
      </w:r>
      <w:r w:rsidR="002C79D8" w:rsidRPr="003C13D3">
        <w:rPr>
          <w:rFonts w:asciiTheme="minorHAnsi" w:hAnsiTheme="minorHAnsi" w:cstheme="minorHAnsi"/>
          <w:color w:val="000000" w:themeColor="text1"/>
        </w:rPr>
        <w:t xml:space="preserve">ifferent strategies </w:t>
      </w:r>
      <w:r w:rsidR="00305D6B">
        <w:rPr>
          <w:rFonts w:asciiTheme="minorHAnsi" w:hAnsiTheme="minorHAnsi" w:cstheme="minorHAnsi"/>
          <w:color w:val="000000" w:themeColor="text1"/>
        </w:rPr>
        <w:t>have also been</w:t>
      </w:r>
      <w:r w:rsidR="002C79D8" w:rsidRPr="003C13D3">
        <w:rPr>
          <w:rFonts w:asciiTheme="minorHAnsi" w:hAnsiTheme="minorHAnsi" w:cstheme="minorHAnsi"/>
          <w:color w:val="000000" w:themeColor="text1"/>
        </w:rPr>
        <w:t xml:space="preserve"> developed </w:t>
      </w:r>
      <w:r w:rsidR="007000CD" w:rsidRPr="003C13D3">
        <w:rPr>
          <w:rFonts w:asciiTheme="minorHAnsi" w:hAnsiTheme="minorHAnsi" w:cstheme="minorHAnsi"/>
          <w:color w:val="000000" w:themeColor="text1"/>
        </w:rPr>
        <w:t xml:space="preserve">to access </w:t>
      </w:r>
      <w:r w:rsidR="00873979" w:rsidRPr="003C13D3">
        <w:rPr>
          <w:rFonts w:asciiTheme="minorHAnsi" w:hAnsiTheme="minorHAnsi" w:cstheme="minorHAnsi"/>
          <w:color w:val="000000" w:themeColor="text1"/>
        </w:rPr>
        <w:t xml:space="preserve">new </w:t>
      </w:r>
      <w:r w:rsidR="001F7C9B" w:rsidRPr="003C13D3">
        <w:rPr>
          <w:rFonts w:asciiTheme="minorHAnsi" w:hAnsiTheme="minorHAnsi" w:cstheme="minorHAnsi"/>
          <w:color w:val="000000" w:themeColor="text1"/>
        </w:rPr>
        <w:t xml:space="preserve">bioactive </w:t>
      </w:r>
      <w:r w:rsidR="00873979" w:rsidRPr="003C13D3">
        <w:rPr>
          <w:rFonts w:asciiTheme="minorHAnsi" w:hAnsiTheme="minorHAnsi" w:cstheme="minorHAnsi"/>
          <w:color w:val="000000" w:themeColor="text1"/>
        </w:rPr>
        <w:t xml:space="preserve">natural </w:t>
      </w:r>
      <w:r w:rsidR="001F7C9B" w:rsidRPr="003C13D3">
        <w:rPr>
          <w:rFonts w:asciiTheme="minorHAnsi" w:hAnsiTheme="minorHAnsi" w:cstheme="minorHAnsi"/>
          <w:color w:val="000000" w:themeColor="text1"/>
        </w:rPr>
        <w:t>products</w:t>
      </w:r>
      <w:r w:rsidR="007000CD" w:rsidRPr="003C13D3">
        <w:rPr>
          <w:rFonts w:asciiTheme="minorHAnsi" w:hAnsiTheme="minorHAnsi" w:cstheme="minorHAnsi"/>
          <w:color w:val="000000" w:themeColor="text1"/>
        </w:rPr>
        <w:t xml:space="preserve"> </w:t>
      </w:r>
      <w:r w:rsidR="00305D6B">
        <w:rPr>
          <w:rFonts w:asciiTheme="minorHAnsi" w:hAnsiTheme="minorHAnsi" w:cstheme="minorHAnsi"/>
          <w:color w:val="000000" w:themeColor="text1"/>
        </w:rPr>
        <w:t xml:space="preserve">(i.e., </w:t>
      </w:r>
      <w:r w:rsidR="00053F35" w:rsidRPr="003C13D3">
        <w:rPr>
          <w:rFonts w:asciiTheme="minorHAnsi" w:hAnsiTheme="minorHAnsi" w:cstheme="minorHAnsi"/>
          <w:color w:val="000000" w:themeColor="text1"/>
        </w:rPr>
        <w:t>heterologous expression, target gene deletion, in vitro reconstitution</w:t>
      </w:r>
      <w:r w:rsidR="00A64F40" w:rsidRPr="003C13D3">
        <w:rPr>
          <w:rFonts w:asciiTheme="minorHAnsi" w:hAnsiTheme="minorHAnsi" w:cstheme="minorHAnsi"/>
          <w:color w:val="000000" w:themeColor="text1"/>
        </w:rPr>
        <w:t xml:space="preserve">, </w:t>
      </w:r>
      <w:r w:rsidR="00FD0D78" w:rsidRPr="003C13D3">
        <w:rPr>
          <w:rFonts w:asciiTheme="minorHAnsi" w:hAnsiTheme="minorHAnsi" w:cstheme="minorHAnsi"/>
          <w:color w:val="000000" w:themeColor="text1"/>
        </w:rPr>
        <w:t>genom</w:t>
      </w:r>
      <w:r w:rsidR="00A64F40" w:rsidRPr="003C13D3">
        <w:rPr>
          <w:rFonts w:asciiTheme="minorHAnsi" w:hAnsiTheme="minorHAnsi" w:cstheme="minorHAnsi"/>
          <w:color w:val="000000" w:themeColor="text1"/>
        </w:rPr>
        <w:t>ic sequence</w:t>
      </w:r>
      <w:r w:rsidR="00E90907" w:rsidRPr="003C13D3">
        <w:rPr>
          <w:rFonts w:asciiTheme="minorHAnsi" w:hAnsiTheme="minorHAnsi" w:cstheme="minorHAnsi"/>
          <w:color w:val="000000" w:themeColor="text1"/>
        </w:rPr>
        <w:t>,</w:t>
      </w:r>
      <w:r w:rsidR="00FD0D78" w:rsidRPr="003C13D3">
        <w:rPr>
          <w:rFonts w:asciiTheme="minorHAnsi" w:hAnsiTheme="minorHAnsi" w:cstheme="minorHAnsi"/>
          <w:color w:val="000000" w:themeColor="text1"/>
        </w:rPr>
        <w:t xml:space="preserve"> </w:t>
      </w:r>
      <w:r w:rsidR="00FD01EF" w:rsidRPr="003C13D3">
        <w:rPr>
          <w:rFonts w:asciiTheme="minorHAnsi" w:hAnsiTheme="minorHAnsi" w:cstheme="minorHAnsi"/>
          <w:color w:val="000000" w:themeColor="text1"/>
        </w:rPr>
        <w:t>isotop</w:t>
      </w:r>
      <w:r w:rsidR="00A64F40" w:rsidRPr="003C13D3">
        <w:rPr>
          <w:rFonts w:asciiTheme="minorHAnsi" w:hAnsiTheme="minorHAnsi" w:cstheme="minorHAnsi"/>
          <w:color w:val="000000" w:themeColor="text1"/>
        </w:rPr>
        <w:t>e-guided</w:t>
      </w:r>
      <w:r w:rsidR="00FD01EF" w:rsidRPr="003C13D3">
        <w:rPr>
          <w:rFonts w:asciiTheme="minorHAnsi" w:hAnsiTheme="minorHAnsi" w:cstheme="minorHAnsi"/>
          <w:color w:val="000000" w:themeColor="text1"/>
        </w:rPr>
        <w:t xml:space="preserve"> screening</w:t>
      </w:r>
      <w:r w:rsidR="00FD0D78" w:rsidRPr="003C13D3">
        <w:rPr>
          <w:rFonts w:asciiTheme="minorHAnsi" w:hAnsiTheme="minorHAnsi" w:cstheme="minorHAnsi"/>
          <w:color w:val="000000" w:themeColor="text1"/>
        </w:rPr>
        <w:t xml:space="preserve"> </w:t>
      </w:r>
      <w:r w:rsidR="00305D6B">
        <w:rPr>
          <w:rFonts w:asciiTheme="minorHAnsi" w:hAnsiTheme="minorHAnsi" w:cstheme="minorHAnsi"/>
          <w:color w:val="000000" w:themeColor="text1"/>
        </w:rPr>
        <w:t>[</w:t>
      </w:r>
      <w:proofErr w:type="spellStart"/>
      <w:r w:rsidR="00FD0D78" w:rsidRPr="003C13D3">
        <w:rPr>
          <w:rFonts w:asciiTheme="minorHAnsi" w:hAnsiTheme="minorHAnsi" w:cstheme="minorHAnsi"/>
          <w:color w:val="000000" w:themeColor="text1"/>
        </w:rPr>
        <w:t>genomisotopic</w:t>
      </w:r>
      <w:proofErr w:type="spellEnd"/>
      <w:r w:rsidR="001F7C9B" w:rsidRPr="003C13D3">
        <w:rPr>
          <w:rFonts w:asciiTheme="minorHAnsi" w:hAnsiTheme="minorHAnsi" w:cstheme="minorHAnsi"/>
          <w:color w:val="000000" w:themeColor="text1"/>
        </w:rPr>
        <w:t xml:space="preserve"> approach</w:t>
      </w:r>
      <w:r w:rsidR="00305D6B">
        <w:rPr>
          <w:rFonts w:asciiTheme="minorHAnsi" w:hAnsiTheme="minorHAnsi" w:cstheme="minorHAnsi"/>
          <w:color w:val="000000" w:themeColor="text1"/>
        </w:rPr>
        <w:t>]</w:t>
      </w:r>
      <w:r w:rsidR="000979FB" w:rsidRPr="003C13D3">
        <w:rPr>
          <w:rFonts w:asciiTheme="minorHAnsi" w:hAnsiTheme="minorHAnsi" w:cstheme="minorHAnsi"/>
          <w:color w:val="000000" w:themeColor="text1"/>
        </w:rPr>
        <w:t>, manipulati</w:t>
      </w:r>
      <w:r w:rsidR="00305D6B">
        <w:rPr>
          <w:rFonts w:asciiTheme="minorHAnsi" w:hAnsiTheme="minorHAnsi" w:cstheme="minorHAnsi"/>
          <w:color w:val="000000" w:themeColor="text1"/>
        </w:rPr>
        <w:t>on of</w:t>
      </w:r>
      <w:r w:rsidR="000979FB" w:rsidRPr="003C13D3">
        <w:rPr>
          <w:rFonts w:asciiTheme="minorHAnsi" w:hAnsiTheme="minorHAnsi" w:cstheme="minorHAnsi"/>
          <w:color w:val="000000" w:themeColor="text1"/>
        </w:rPr>
        <w:t xml:space="preserve"> local and global regulators, </w:t>
      </w:r>
      <w:r w:rsidR="00E90907" w:rsidRPr="003C13D3">
        <w:rPr>
          <w:rFonts w:asciiTheme="minorHAnsi" w:hAnsiTheme="minorHAnsi" w:cstheme="minorHAnsi"/>
          <w:color w:val="000000" w:themeColor="text1"/>
        </w:rPr>
        <w:t>resistance target</w:t>
      </w:r>
      <w:r w:rsidR="00305D6B">
        <w:rPr>
          <w:rFonts w:asciiTheme="minorHAnsi" w:hAnsiTheme="minorHAnsi" w:cstheme="minorHAnsi"/>
          <w:color w:val="000000" w:themeColor="text1"/>
        </w:rPr>
        <w:t>-</w:t>
      </w:r>
      <w:r w:rsidR="00E90907" w:rsidRPr="003C13D3">
        <w:rPr>
          <w:rFonts w:asciiTheme="minorHAnsi" w:hAnsiTheme="minorHAnsi" w:cstheme="minorHAnsi"/>
          <w:color w:val="000000" w:themeColor="text1"/>
        </w:rPr>
        <w:t>based mining</w:t>
      </w:r>
      <w:r w:rsidR="00385005" w:rsidRPr="003C13D3">
        <w:rPr>
          <w:rFonts w:asciiTheme="minorHAnsi" w:hAnsiTheme="minorHAnsi" w:cstheme="minorHAnsi"/>
          <w:color w:val="000000" w:themeColor="text1"/>
        </w:rPr>
        <w:t>,</w:t>
      </w:r>
      <w:r w:rsidR="00631D17" w:rsidRPr="003C13D3">
        <w:rPr>
          <w:rFonts w:asciiTheme="minorHAnsi" w:hAnsiTheme="minorHAnsi" w:cstheme="minorHAnsi"/>
          <w:color w:val="000000" w:themeColor="text1"/>
        </w:rPr>
        <w:t xml:space="preserve"> </w:t>
      </w:r>
      <w:r w:rsidR="00E90907" w:rsidRPr="003C13D3">
        <w:rPr>
          <w:rFonts w:asciiTheme="minorHAnsi" w:hAnsiTheme="minorHAnsi" w:cstheme="minorHAnsi"/>
          <w:color w:val="000000" w:themeColor="text1"/>
        </w:rPr>
        <w:t>culture independent mining</w:t>
      </w:r>
      <w:r w:rsidR="00305D6B">
        <w:rPr>
          <w:rFonts w:asciiTheme="minorHAnsi" w:hAnsiTheme="minorHAnsi" w:cstheme="minorHAnsi"/>
          <w:color w:val="000000" w:themeColor="text1"/>
        </w:rPr>
        <w:t>,</w:t>
      </w:r>
      <w:r w:rsidR="008D75F6" w:rsidRPr="003C13D3">
        <w:rPr>
          <w:rFonts w:asciiTheme="minorHAnsi" w:hAnsiTheme="minorHAnsi" w:cstheme="minorHAnsi"/>
          <w:color w:val="000000" w:themeColor="text1"/>
        </w:rPr>
        <w:t xml:space="preserve"> and</w:t>
      </w:r>
      <w:r w:rsidR="009552DE">
        <w:rPr>
          <w:rFonts w:asciiTheme="minorHAnsi" w:hAnsiTheme="minorHAnsi" w:cstheme="minorHAnsi"/>
          <w:color w:val="000000" w:themeColor="text1"/>
        </w:rPr>
        <w:t>,</w:t>
      </w:r>
      <w:r w:rsidR="008D75F6" w:rsidRPr="003C13D3">
        <w:rPr>
          <w:rFonts w:asciiTheme="minorHAnsi" w:hAnsiTheme="minorHAnsi" w:cstheme="minorHAnsi"/>
          <w:color w:val="000000" w:themeColor="text1"/>
        </w:rPr>
        <w:t xml:space="preserve"> </w:t>
      </w:r>
      <w:r w:rsidR="0041056F" w:rsidRPr="003C13D3">
        <w:rPr>
          <w:rFonts w:asciiTheme="minorHAnsi" w:hAnsiTheme="minorHAnsi" w:cstheme="minorHAnsi"/>
          <w:color w:val="000000" w:themeColor="text1"/>
        </w:rPr>
        <w:t>more recently</w:t>
      </w:r>
      <w:r w:rsidR="00305D6B">
        <w:rPr>
          <w:rFonts w:asciiTheme="minorHAnsi" w:hAnsiTheme="minorHAnsi" w:cstheme="minorHAnsi"/>
          <w:color w:val="000000" w:themeColor="text1"/>
        </w:rPr>
        <w:t>,</w:t>
      </w:r>
      <w:r w:rsidR="0041056F" w:rsidRPr="003C13D3">
        <w:rPr>
          <w:rFonts w:asciiTheme="minorHAnsi" w:hAnsiTheme="minorHAnsi" w:cstheme="minorHAnsi"/>
          <w:color w:val="000000" w:themeColor="text1"/>
        </w:rPr>
        <w:t xml:space="preserve"> </w:t>
      </w:r>
      <w:r w:rsidR="008D75F6" w:rsidRPr="003C13D3">
        <w:rPr>
          <w:rFonts w:asciiTheme="minorHAnsi" w:hAnsiTheme="minorHAnsi" w:cstheme="minorHAnsi"/>
          <w:color w:val="000000" w:themeColor="text1"/>
        </w:rPr>
        <w:t>MS-guided</w:t>
      </w:r>
      <w:r w:rsidR="00274C64" w:rsidRPr="003C13D3">
        <w:rPr>
          <w:rFonts w:asciiTheme="minorHAnsi" w:hAnsiTheme="minorHAnsi" w:cstheme="minorHAnsi"/>
          <w:color w:val="000000" w:themeColor="text1"/>
        </w:rPr>
        <w:t>/code</w:t>
      </w:r>
      <w:r w:rsidR="008D75F6" w:rsidRPr="003C13D3">
        <w:rPr>
          <w:rFonts w:asciiTheme="minorHAnsi" w:hAnsiTheme="minorHAnsi" w:cstheme="minorHAnsi"/>
          <w:color w:val="000000" w:themeColor="text1"/>
        </w:rPr>
        <w:t xml:space="preserve"> approaches</w:t>
      </w:r>
      <w:r w:rsidR="000F37C8">
        <w:rPr>
          <w:rFonts w:asciiTheme="minorHAnsi" w:hAnsiTheme="minorHAnsi" w:cstheme="minorHAnsi"/>
          <w:color w:val="000000" w:themeColor="text1"/>
          <w:vertAlign w:val="superscript"/>
        </w:rPr>
        <w:t>2,6-</w:t>
      </w:r>
      <w:r w:rsidR="00422BC7" w:rsidRPr="003C13D3">
        <w:rPr>
          <w:rFonts w:asciiTheme="minorHAnsi" w:hAnsiTheme="minorHAnsi" w:cstheme="minorHAnsi"/>
          <w:color w:val="000000" w:themeColor="text1"/>
        </w:rPr>
        <w:fldChar w:fldCharType="begin" w:fldLock="1"/>
      </w:r>
      <w:r w:rsidR="0047167E" w:rsidRPr="003C13D3">
        <w:rPr>
          <w:rFonts w:asciiTheme="minorHAnsi" w:hAnsiTheme="minorHAnsi" w:cstheme="minorHAnsi"/>
          <w:color w:val="000000" w:themeColor="text1"/>
        </w:rPr>
        <w:instrText>ADDIN CSL_CITATION {"citationItems":[{"id":"ITEM-1","itemData":{"DOI":"10.1016/j.tips.2016.10.011","ISSN":"01656147","author":[{"dropping-particle":"","family":"Quinn","given":"Robert A","non-dropping-particle":"","parse-names":false,"suffix":""},{"dropping-particle":"","family":"Nothias","given":"Louis-felix","non-dropping-particle":"","parse-names":false,"suffix":""},{"dropping-particle":"","family":"Vining","given":"Oliver","non-dropping-particle":"","parse-names":false,"suffix":""},{"dropping-particle":"","family":"Meehan","given":"Michael","non-dropping-particle":"","parse-names":false,"suffix":""},{"dropping-particle":"","family":"Esquenazi","given":"Eduardo","non-dropping-particle":"","parse-names":false,"suffix":""},{"dropping-particle":"","family":"Dorrestein","given":"Pieter C","non-dropping-particle":"","parse-names":false,"suffix":""}],"container-title":"Trends in Pharmacological Sciences","id":"ITEM-1","issue":"2","issued":{"date-parts":[["2017","2"]]},"page":"143-154","publisher":"Elsevier Ltd","title":"Molecular Networking As a Drug Discovery, Drug Metabolism, and Precision Medicine Strategy","type":"article-journal","volume":"38"},"uris":["http://www.mendeley.com/documents/?uuid=8c8a1165-b09b-46ff-884d-6b5c6a20a5c9"]},{"id":"ITEM-2","itemData":{"DOI":"10.1021/np400413s","ISBN":"1520-6025 (Electronic) 0163-3864 (Linking)","ISSN":"0163-3864","PMID":"24025162","abstract":"A major goal in natural product discovery programs is to rapidly dereplicate known entities from complex biological extracts. We demonstrate here that molecular networking, an approach that organizes MS/MS data based on chemical similarity, is a powerful complement to traditional dereplication strategies. Successful dereplication with molecular networks requires MS/MS spectra of the natural product mixture along with MS/MS spectra of known standards, synthetic compounds, or well-characterized organisms, preferably organized into robust databases. This approach can accommodate different ionization platforms, enabling cross correlations of MS/MS data from ambient ionization, direct infusion, and LC-based methods. Molecular networking not only dereplicates known molecules from complex mixtures, it also captures related analogues, a challenge for many other dereplication strategies. To illustrate its utility as a dereplication tool, we apply mass spectrometry-based molecular networking to a diverse array of marine and terrestrial microbial samples, illustrating the dereplication of 58 molecules including analogues.","author":[{"dropping-particle":"","family":"Yang","given":"Jane Y.","non-dropping-particle":"","parse-names":false,"suffix":""},{"dropping-particle":"","family":"Sanchez","given":"Laura M.","non-dropping-particle":"","parse-names":false,"suffix":""},{"dropping-particle":"","family":"Rath","given":"Christopher M.","non-dropping-particle":"","parse-names":false,"suffix":""},{"dropping-particle":"","family":"Liu","given":"Xueting","non-dropping-particle":"","parse-names":false,"suffix":""},{"dropping-particle":"","family":"Boudreau","given":"Paul D.","non-dropping-particle":"","parse-names":false,"suffix":""},{"dropping-particle":"","family":"Bruns","given":"Nicole","non-dropping-particle":"","parse-names":false,"suffix":""},{"dropping-particle":"","family":"Glukhov","given":"Evgenia","non-dropping-particle":"","parse-names":false,"suffix":""},{"dropping-particle":"","family":"Wodtke","given":"Anne","non-dropping-particle":"","parse-names":false,"suffix":""},{"dropping-particle":"","family":"Felicio","given":"Rafael","non-dropping-particle":"de","parse-names":false,"suffix":""},{"dropping-particle":"","family":"Fenner","given":"Amanda","non-dropping-particle":"","parse-names":false,"suffix":""},{"dropping-particle":"","family":"Wong","given":"Weng Ruh","non-dropping-particle":"","parse-names":false,"suffix":""},{"dropping-particle":"","family":"Linington","given":"Roger G.","non-dropping-particle":"","parse-names":false,"suffix":""},{"dropping-particle":"","family":"Zhang","given":"Lixin","non-dropping-particle":"","parse-names":false,"suffix":""},{"dropping-particle":"","family":"Debonsi","given":"Hosana M.","non-dropping-particle":"","parse-names":false,"suffix":""},{"dropping-particle":"","family":"Gerwick","given":"William H.","non-dropping-particle":"","parse-names":false,"suffix":""},{"dropping-particle":"","family":"Dorrestein","given":"Pieter C.","non-dropping-particle":"","parse-names":false,"suffix":""}],"container-title":"Journal of Natural Products","id":"ITEM-2","issue":"9","issued":{"date-parts":[["2013","9","27"]]},"page":"1686-1699","title":"Molecular Networking as a Dereplication Strategy","type":"article-journal","volume":"76"},"uris":["http://www.mendeley.com/documents/?uuid=df29f27b-dab0-4206-b4a7-5847325205bc"]}],"mendeley":{"formattedCitation":"&lt;sup&gt;14,15&lt;/sup&gt;","plainTextFormattedCitation":"14,15","previouslyFormattedCitation":"&lt;sup&gt;14,15&lt;/sup&gt;"},"properties":{"noteIndex":0},"schema":"https://github.com/citation-style-language/schema/raw/master/csl-citation.json"}</w:instrText>
      </w:r>
      <w:r w:rsidR="00422BC7" w:rsidRPr="003C13D3">
        <w:rPr>
          <w:rFonts w:asciiTheme="minorHAnsi" w:hAnsiTheme="minorHAnsi" w:cstheme="minorHAnsi"/>
          <w:color w:val="000000" w:themeColor="text1"/>
        </w:rPr>
        <w:fldChar w:fldCharType="separate"/>
      </w:r>
      <w:r w:rsidR="0047167E" w:rsidRPr="003C13D3">
        <w:rPr>
          <w:rFonts w:asciiTheme="minorHAnsi" w:hAnsiTheme="minorHAnsi" w:cstheme="minorHAnsi"/>
          <w:noProof/>
          <w:color w:val="000000" w:themeColor="text1"/>
          <w:vertAlign w:val="superscript"/>
        </w:rPr>
        <w:t>15</w:t>
      </w:r>
      <w:r w:rsidR="00422BC7" w:rsidRPr="003C13D3">
        <w:rPr>
          <w:rFonts w:asciiTheme="minorHAnsi" w:hAnsiTheme="minorHAnsi" w:cstheme="minorHAnsi"/>
          <w:color w:val="000000" w:themeColor="text1"/>
        </w:rPr>
        <w:fldChar w:fldCharType="end"/>
      </w:r>
      <w:r w:rsidR="00305D6B">
        <w:rPr>
          <w:rFonts w:asciiTheme="minorHAnsi" w:hAnsiTheme="minorHAnsi" w:cstheme="minorHAnsi"/>
          <w:color w:val="000000" w:themeColor="text1"/>
        </w:rPr>
        <w:t>)</w:t>
      </w:r>
      <w:r w:rsidR="000F37C8">
        <w:rPr>
          <w:rFonts w:asciiTheme="minorHAnsi" w:hAnsiTheme="minorHAnsi" w:cstheme="minorHAnsi"/>
          <w:color w:val="000000" w:themeColor="text1"/>
        </w:rPr>
        <w:t>.</w:t>
      </w:r>
    </w:p>
    <w:p w14:paraId="3C0DB56E" w14:textId="77777777" w:rsidR="00761397" w:rsidRPr="003C13D3" w:rsidRDefault="00761397" w:rsidP="009552DE">
      <w:pPr>
        <w:ind w:firstLine="284"/>
        <w:jc w:val="left"/>
        <w:rPr>
          <w:rFonts w:asciiTheme="minorHAnsi" w:hAnsiTheme="minorHAnsi" w:cstheme="minorHAnsi"/>
        </w:rPr>
      </w:pPr>
    </w:p>
    <w:p w14:paraId="374071AB" w14:textId="5746CFF5" w:rsidR="0095688A" w:rsidRPr="003C13D3" w:rsidRDefault="00305D6B" w:rsidP="009552DE">
      <w:pPr>
        <w:tabs>
          <w:tab w:val="left" w:pos="284"/>
        </w:tabs>
        <w:jc w:val="left"/>
        <w:rPr>
          <w:rFonts w:asciiTheme="minorHAnsi" w:hAnsiTheme="minorHAnsi" w:cstheme="minorHAnsi"/>
          <w:color w:val="000000" w:themeColor="text1"/>
        </w:rPr>
      </w:pPr>
      <w:r>
        <w:rPr>
          <w:rFonts w:asciiTheme="minorHAnsi" w:hAnsiTheme="minorHAnsi" w:cstheme="minorHAnsi"/>
          <w:color w:val="000000" w:themeColor="text1"/>
        </w:rPr>
        <w:t>G</w:t>
      </w:r>
      <w:r w:rsidR="007D2FEB" w:rsidRPr="003C13D3">
        <w:rPr>
          <w:rFonts w:asciiTheme="minorHAnsi" w:hAnsiTheme="minorHAnsi" w:cstheme="minorHAnsi"/>
          <w:color w:val="000000" w:themeColor="text1"/>
        </w:rPr>
        <w:t>enome mining as</w:t>
      </w:r>
      <w:r>
        <w:rPr>
          <w:rFonts w:asciiTheme="minorHAnsi" w:hAnsiTheme="minorHAnsi" w:cstheme="minorHAnsi"/>
          <w:color w:val="000000" w:themeColor="text1"/>
        </w:rPr>
        <w:t xml:space="preserve"> a</w:t>
      </w:r>
      <w:r w:rsidR="007D2FEB" w:rsidRPr="003C13D3">
        <w:rPr>
          <w:rFonts w:asciiTheme="minorHAnsi" w:hAnsiTheme="minorHAnsi" w:cstheme="minorHAnsi"/>
          <w:color w:val="000000" w:themeColor="text1"/>
        </w:rPr>
        <w:t xml:space="preserve"> </w:t>
      </w:r>
      <w:r>
        <w:rPr>
          <w:rFonts w:asciiTheme="minorHAnsi" w:hAnsiTheme="minorHAnsi" w:cstheme="minorHAnsi"/>
          <w:color w:val="000000" w:themeColor="text1"/>
        </w:rPr>
        <w:t>singular</w:t>
      </w:r>
      <w:r w:rsidR="007D2FEB" w:rsidRPr="003C13D3">
        <w:rPr>
          <w:rFonts w:asciiTheme="minorHAnsi" w:hAnsiTheme="minorHAnsi" w:cstheme="minorHAnsi"/>
          <w:color w:val="000000" w:themeColor="text1"/>
        </w:rPr>
        <w:t xml:space="preserve"> strategy requires </w:t>
      </w:r>
      <w:r w:rsidR="00583011" w:rsidRPr="003C13D3">
        <w:rPr>
          <w:rFonts w:asciiTheme="minorHAnsi" w:hAnsiTheme="minorHAnsi" w:cstheme="minorHAnsi"/>
          <w:color w:val="000000" w:themeColor="text1"/>
        </w:rPr>
        <w:t>efforts</w:t>
      </w:r>
      <w:r w:rsidR="007D2FEB" w:rsidRPr="003C13D3">
        <w:rPr>
          <w:rFonts w:asciiTheme="minorHAnsi" w:hAnsiTheme="minorHAnsi" w:cstheme="minorHAnsi"/>
          <w:color w:val="000000" w:themeColor="text1"/>
        </w:rPr>
        <w:t xml:space="preserve"> to annotate a single or small group of molecules</w:t>
      </w:r>
      <w:r>
        <w:rPr>
          <w:rFonts w:asciiTheme="minorHAnsi" w:hAnsiTheme="minorHAnsi" w:cstheme="minorHAnsi"/>
          <w:color w:val="000000" w:themeColor="text1"/>
        </w:rPr>
        <w:t>; thus,</w:t>
      </w:r>
      <w:r w:rsidR="007D2FEB" w:rsidRPr="003C13D3">
        <w:rPr>
          <w:rFonts w:asciiTheme="minorHAnsi" w:hAnsiTheme="minorHAnsi" w:cstheme="minorHAnsi"/>
          <w:color w:val="000000" w:themeColor="text1"/>
        </w:rPr>
        <w:t xml:space="preserve"> gaps in the process </w:t>
      </w:r>
      <w:r>
        <w:rPr>
          <w:rFonts w:asciiTheme="minorHAnsi" w:hAnsiTheme="minorHAnsi" w:cstheme="minorHAnsi"/>
          <w:color w:val="000000" w:themeColor="text1"/>
        </w:rPr>
        <w:t>remain in</w:t>
      </w:r>
      <w:r w:rsidR="007D2FEB" w:rsidRPr="003C13D3">
        <w:rPr>
          <w:rFonts w:asciiTheme="minorHAnsi" w:hAnsiTheme="minorHAnsi" w:cstheme="minorHAnsi"/>
          <w:color w:val="000000" w:themeColor="text1"/>
        </w:rPr>
        <w:t xml:space="preserve"> which new compounds a</w:t>
      </w:r>
      <w:r w:rsidR="002468EF" w:rsidRPr="003C13D3">
        <w:rPr>
          <w:rFonts w:asciiTheme="minorHAnsi" w:hAnsiTheme="minorHAnsi" w:cstheme="minorHAnsi"/>
          <w:color w:val="000000" w:themeColor="text1"/>
        </w:rPr>
        <w:t>re</w:t>
      </w:r>
      <w:r w:rsidR="007D2FEB" w:rsidRPr="003C13D3">
        <w:rPr>
          <w:rFonts w:asciiTheme="minorHAnsi" w:hAnsiTheme="minorHAnsi" w:cstheme="minorHAnsi"/>
          <w:color w:val="000000" w:themeColor="text1"/>
        </w:rPr>
        <w:t xml:space="preserve"> prioritized for isolation and structure elucidation. </w:t>
      </w:r>
      <w:r>
        <w:rPr>
          <w:rFonts w:asciiTheme="minorHAnsi" w:hAnsiTheme="minorHAnsi" w:cstheme="minorHAnsi"/>
          <w:color w:val="000000" w:themeColor="text1"/>
        </w:rPr>
        <w:t>In principle</w:t>
      </w:r>
      <w:r w:rsidR="00275516" w:rsidRPr="003C13D3">
        <w:rPr>
          <w:rFonts w:asciiTheme="minorHAnsi" w:hAnsiTheme="minorHAnsi" w:cstheme="minorHAnsi"/>
          <w:color w:val="000000" w:themeColor="text1"/>
        </w:rPr>
        <w:t>,</w:t>
      </w:r>
      <w:r w:rsidR="008D75F6" w:rsidRPr="003C13D3">
        <w:rPr>
          <w:rFonts w:asciiTheme="minorHAnsi" w:hAnsiTheme="minorHAnsi" w:cstheme="minorHAnsi"/>
          <w:color w:val="000000" w:themeColor="text1"/>
        </w:rPr>
        <w:t xml:space="preserve"> these approaches target only one biosynthetic pathway per experiment, thereby resulting in a slow discovery rate. </w:t>
      </w:r>
      <w:r w:rsidR="007D2FEB" w:rsidRPr="003C13D3">
        <w:rPr>
          <w:rFonts w:asciiTheme="minorHAnsi" w:hAnsiTheme="minorHAnsi" w:cstheme="minorHAnsi"/>
          <w:color w:val="000000" w:themeColor="text1"/>
        </w:rPr>
        <w:t xml:space="preserve">In this sense, </w:t>
      </w:r>
      <w:r w:rsidR="00F96693" w:rsidRPr="003C13D3">
        <w:rPr>
          <w:rFonts w:asciiTheme="minorHAnsi" w:hAnsiTheme="minorHAnsi" w:cstheme="minorHAnsi"/>
          <w:color w:val="000000" w:themeColor="text1"/>
        </w:rPr>
        <w:t xml:space="preserve">using GM </w:t>
      </w:r>
      <w:r w:rsidR="00FD7B92">
        <w:rPr>
          <w:rFonts w:asciiTheme="minorHAnsi" w:hAnsiTheme="minorHAnsi" w:cstheme="minorHAnsi"/>
          <w:color w:val="000000" w:themeColor="text1"/>
        </w:rPr>
        <w:t>along</w:t>
      </w:r>
      <w:r w:rsidR="00F96693" w:rsidRPr="003C13D3">
        <w:rPr>
          <w:rFonts w:asciiTheme="minorHAnsi" w:hAnsiTheme="minorHAnsi" w:cstheme="minorHAnsi"/>
          <w:color w:val="000000" w:themeColor="text1"/>
        </w:rPr>
        <w:t xml:space="preserve"> </w:t>
      </w:r>
      <w:r>
        <w:rPr>
          <w:rFonts w:asciiTheme="minorHAnsi" w:hAnsiTheme="minorHAnsi" w:cstheme="minorHAnsi"/>
          <w:color w:val="000000" w:themeColor="text1"/>
        </w:rPr>
        <w:t>with a</w:t>
      </w:r>
      <w:r w:rsidR="00F96693" w:rsidRPr="003C13D3">
        <w:rPr>
          <w:rFonts w:asciiTheme="minorHAnsi" w:hAnsiTheme="minorHAnsi" w:cstheme="minorHAnsi"/>
          <w:color w:val="000000" w:themeColor="text1"/>
        </w:rPr>
        <w:t xml:space="preserve"> </w:t>
      </w:r>
      <w:r w:rsidR="007D2FEB" w:rsidRPr="003C13D3">
        <w:rPr>
          <w:rFonts w:asciiTheme="minorHAnsi" w:hAnsiTheme="minorHAnsi" w:cstheme="minorHAnsi"/>
          <w:color w:val="000000" w:themeColor="text1"/>
        </w:rPr>
        <w:t>molecular networking approach represents an important advance for natural product research</w:t>
      </w:r>
      <w:r w:rsidR="00A2526E" w:rsidRPr="003C13D3">
        <w:rPr>
          <w:rStyle w:val="FootnoteReference"/>
          <w:rFonts w:asciiTheme="minorHAnsi" w:hAnsiTheme="minorHAnsi" w:cstheme="minorHAnsi"/>
          <w:color w:val="000000" w:themeColor="text1"/>
        </w:rPr>
        <w:fldChar w:fldCharType="begin" w:fldLock="1"/>
      </w:r>
      <w:r w:rsidR="0047167E" w:rsidRPr="003C13D3">
        <w:rPr>
          <w:rFonts w:asciiTheme="minorHAnsi" w:hAnsiTheme="minorHAnsi" w:cstheme="minorHAnsi"/>
          <w:color w:val="000000" w:themeColor="text1"/>
        </w:rPr>
        <w:instrText>ADDIN CSL_CITATION {"citationItems":[{"id":"ITEM-1","itemData":{"DOI":"10.1016/j.tips.2016.10.011","ISSN":"01656147","author":[{"dropping-particle":"","family":"Quinn","given":"Robert A","non-dropping-particle":"","parse-names":false,"suffix":""},{"dropping-particle":"","family":"Nothias","given":"Louis-felix","non-dropping-particle":"","parse-names":false,"suffix":""},{"dropping-particle":"","family":"Vining","given":"Oliver","non-dropping-particle":"","parse-names":false,"suffix":""},{"dropping-particle":"","family":"Meehan","given":"Michael","non-dropping-particle":"","parse-names":false,"suffix":""},{"dropping-particle":"","family":"Esquenazi","given":"Eduardo","non-dropping-particle":"","parse-names":false,"suffix":""},{"dropping-particle":"","family":"Dorrestein","given":"Pieter C","non-dropping-particle":"","parse-names":false,"suffix":""}],"container-title":"Trends in Pharmacological Sciences","id":"ITEM-1","issue":"2","issued":{"date-parts":[["2017","2"]]},"page":"143-154","publisher":"Elsevier Ltd","title":"Molecular Networking As a Drug Discovery, Drug Metabolism, and Precision Medicine Strategy","type":"article-journal","volume":"38"},"uris":["http://www.mendeley.com/documents/?uuid=8c8a1165-b09b-46ff-884d-6b5c6a20a5c9"]},{"id":"ITEM-2","itemData":{"DOI":"10.1021/np400413s","ISBN":"1520-6025 (Electronic) 0163-3864 (Linking)","ISSN":"0163-3864","PMID":"24025162","abstract":"A major goal in natural product discovery programs is to rapidly dereplicate known entities from complex biological extracts. We demonstrate here that molecular networking, an approach that organizes MS/MS data based on chemical similarity, is a powerful complement to traditional dereplication strategies. Successful dereplication with molecular networks requires MS/MS spectra of the natural product mixture along with MS/MS spectra of known standards, synthetic compounds, or well-characterized organisms, preferably organized into robust databases. This approach can accommodate different ionization platforms, enabling cross correlations of MS/MS data from ambient ionization, direct infusion, and LC-based methods. Molecular networking not only dereplicates known molecules from complex mixtures, it also captures related analogues, a challenge for many other dereplication strategies. To illustrate its utility as a dereplication tool, we apply mass spectrometry-based molecular networking to a diverse array of marine and terrestrial microbial samples, illustrating the dereplication of 58 molecules including analogues.","author":[{"dropping-particle":"","family":"Yang","given":"Jane Y.","non-dropping-particle":"","parse-names":false,"suffix":""},{"dropping-particle":"","family":"Sanchez","given":"Laura M.","non-dropping-particle":"","parse-names":false,"suffix":""},{"dropping-particle":"","family":"Rath","given":"Christopher M.","non-dropping-particle":"","parse-names":false,"suffix":""},{"dropping-particle":"","family":"Liu","given":"Xueting","non-dropping-particle":"","parse-names":false,"suffix":""},{"dropping-particle":"","family":"Boudreau","given":"Paul D.","non-dropping-particle":"","parse-names":false,"suffix":""},{"dropping-particle":"","family":"Bruns","given":"Nicole","non-dropping-particle":"","parse-names":false,"suffix":""},{"dropping-particle":"","family":"Glukhov","given":"Evgenia","non-dropping-particle":"","parse-names":false,"suffix":""},{"dropping-particle":"","family":"Wodtke","given":"Anne","non-dropping-particle":"","parse-names":false,"suffix":""},{"dropping-particle":"","family":"Felicio","given":"Rafael","non-dropping-particle":"de","parse-names":false,"suffix":""},{"dropping-particle":"","family":"Fenner","given":"Amanda","non-dropping-particle":"","parse-names":false,"suffix":""},{"dropping-particle":"","family":"Wong","given":"Weng Ruh","non-dropping-particle":"","parse-names":false,"suffix":""},{"dropping-particle":"","family":"Linington","given":"Roger G.","non-dropping-particle":"","parse-names":false,"suffix":""},{"dropping-particle":"","family":"Zhang","given":"Lixin","non-dropping-particle":"","parse-names":false,"suffix":""},{"dropping-particle":"","family":"Debonsi","given":"Hosana M.","non-dropping-particle":"","parse-names":false,"suffix":""},{"dropping-particle":"","family":"Gerwick","given":"William H.","non-dropping-particle":"","parse-names":false,"suffix":""},{"dropping-particle":"","family":"Dorrestein","given":"Pieter C.","non-dropping-particle":"","parse-names":false,"suffix":""}],"container-title":"Journal of Natural Products","id":"ITEM-2","issue":"9","issued":{"date-parts":[["2013","9","27"]]},"page":"1686-1699","title":"Molecular Networking as a Dereplication Strategy","type":"article-journal","volume":"76"},"uris":["http://www.mendeley.com/documents/?uuid=df29f27b-dab0-4206-b4a7-5847325205bc"]}],"mendeley":{"formattedCitation":"&lt;sup&gt;14,15&lt;/sup&gt;","plainTextFormattedCitation":"14,15","previouslyFormattedCitation":"&lt;sup&gt;14,15&lt;/sup&gt;"},"properties":{"noteIndex":0},"schema":"https://github.com/citation-style-language/schema/raw/master/csl-citation.json"}</w:instrText>
      </w:r>
      <w:r w:rsidR="00A2526E" w:rsidRPr="003C13D3">
        <w:rPr>
          <w:rStyle w:val="FootnoteReference"/>
          <w:rFonts w:asciiTheme="minorHAnsi" w:hAnsiTheme="minorHAnsi" w:cstheme="minorHAnsi"/>
          <w:color w:val="000000" w:themeColor="text1"/>
        </w:rPr>
        <w:fldChar w:fldCharType="separate"/>
      </w:r>
      <w:r w:rsidR="0047167E" w:rsidRPr="003C13D3">
        <w:rPr>
          <w:rFonts w:asciiTheme="minorHAnsi" w:hAnsiTheme="minorHAnsi" w:cstheme="minorHAnsi"/>
          <w:bCs/>
          <w:noProof/>
          <w:color w:val="000000" w:themeColor="text1"/>
          <w:vertAlign w:val="superscript"/>
        </w:rPr>
        <w:t>14,15</w:t>
      </w:r>
      <w:r w:rsidR="00A2526E" w:rsidRPr="003C13D3">
        <w:rPr>
          <w:rStyle w:val="FootnoteReference"/>
          <w:rFonts w:asciiTheme="minorHAnsi" w:hAnsiTheme="minorHAnsi" w:cstheme="minorHAnsi"/>
          <w:color w:val="000000" w:themeColor="text1"/>
        </w:rPr>
        <w:fldChar w:fldCharType="end"/>
      </w:r>
      <w:r>
        <w:rPr>
          <w:rFonts w:asciiTheme="minorHAnsi" w:hAnsiTheme="minorHAnsi" w:cstheme="minorHAnsi"/>
          <w:color w:val="000000" w:themeColor="text1"/>
        </w:rPr>
        <w:t>.</w:t>
      </w:r>
      <w:r w:rsidR="007D2FEB" w:rsidRPr="003C13D3">
        <w:rPr>
          <w:rFonts w:asciiTheme="minorHAnsi" w:hAnsiTheme="minorHAnsi" w:cstheme="minorHAnsi"/>
          <w:color w:val="000000" w:themeColor="text1"/>
        </w:rPr>
        <w:t xml:space="preserve"> </w:t>
      </w:r>
    </w:p>
    <w:p w14:paraId="6A4FF9C1" w14:textId="77777777" w:rsidR="00761397" w:rsidRPr="003C13D3" w:rsidRDefault="00761397" w:rsidP="009552DE">
      <w:pPr>
        <w:tabs>
          <w:tab w:val="left" w:pos="284"/>
        </w:tabs>
        <w:ind w:firstLine="284"/>
        <w:jc w:val="left"/>
        <w:rPr>
          <w:rFonts w:asciiTheme="minorHAnsi" w:hAnsiTheme="minorHAnsi" w:cstheme="minorHAnsi"/>
          <w:color w:val="000000" w:themeColor="text1"/>
        </w:rPr>
      </w:pPr>
    </w:p>
    <w:p w14:paraId="4D5D6715" w14:textId="1A38D29A" w:rsidR="0095688A" w:rsidRPr="003C13D3" w:rsidRDefault="00C676D9" w:rsidP="009552DE">
      <w:pPr>
        <w:tabs>
          <w:tab w:val="left" w:pos="284"/>
        </w:tabs>
        <w:jc w:val="left"/>
        <w:rPr>
          <w:rFonts w:asciiTheme="minorHAnsi" w:hAnsiTheme="minorHAnsi" w:cstheme="minorHAnsi"/>
          <w:color w:val="auto"/>
        </w:rPr>
      </w:pPr>
      <w:r w:rsidRPr="003C13D3">
        <w:rPr>
          <w:rFonts w:asciiTheme="minorHAnsi" w:hAnsiTheme="minorHAnsi" w:cstheme="minorHAnsi"/>
          <w:color w:val="000000" w:themeColor="text1"/>
        </w:rPr>
        <w:t xml:space="preserve">The versatility, accuracy, and high sensitivity of liquid chromatography-mass spectrometry (LC-MS) </w:t>
      </w:r>
      <w:r w:rsidR="00663848">
        <w:rPr>
          <w:rFonts w:asciiTheme="minorHAnsi" w:hAnsiTheme="minorHAnsi" w:cstheme="minorHAnsi"/>
          <w:color w:val="000000" w:themeColor="text1"/>
        </w:rPr>
        <w:t>make</w:t>
      </w:r>
      <w:r w:rsidRPr="003C13D3">
        <w:rPr>
          <w:rFonts w:asciiTheme="minorHAnsi" w:hAnsiTheme="minorHAnsi" w:cstheme="minorHAnsi"/>
          <w:color w:val="000000" w:themeColor="text1"/>
        </w:rPr>
        <w:t xml:space="preserve"> it </w:t>
      </w:r>
      <w:r w:rsidR="00663848">
        <w:rPr>
          <w:rFonts w:asciiTheme="minorHAnsi" w:hAnsiTheme="minorHAnsi" w:cstheme="minorHAnsi"/>
          <w:color w:val="000000" w:themeColor="text1"/>
        </w:rPr>
        <w:t>a</w:t>
      </w:r>
      <w:r w:rsidR="009552DE">
        <w:rPr>
          <w:rFonts w:asciiTheme="minorHAnsi" w:hAnsiTheme="minorHAnsi" w:cstheme="minorHAnsi"/>
          <w:color w:val="000000" w:themeColor="text1"/>
        </w:rPr>
        <w:t xml:space="preserve"> good </w:t>
      </w:r>
      <w:r w:rsidRPr="003C13D3">
        <w:rPr>
          <w:rFonts w:asciiTheme="minorHAnsi" w:hAnsiTheme="minorHAnsi" w:cstheme="minorHAnsi"/>
          <w:color w:val="000000" w:themeColor="text1"/>
        </w:rPr>
        <w:t xml:space="preserve">method for compound identification. Currently, </w:t>
      </w:r>
      <w:r w:rsidR="00663848">
        <w:rPr>
          <w:rFonts w:asciiTheme="minorHAnsi" w:hAnsiTheme="minorHAnsi" w:cstheme="minorHAnsi"/>
          <w:color w:val="000000" w:themeColor="text1"/>
        </w:rPr>
        <w:t>several</w:t>
      </w:r>
      <w:r w:rsidRPr="003C13D3">
        <w:rPr>
          <w:rFonts w:asciiTheme="minorHAnsi" w:hAnsiTheme="minorHAnsi" w:cstheme="minorHAnsi"/>
          <w:color w:val="000000" w:themeColor="text1"/>
        </w:rPr>
        <w:t xml:space="preserve"> platforms have invested algorithms and software suites for untargeted metabolomics</w:t>
      </w:r>
      <w:r w:rsidR="005C696D" w:rsidRPr="003C13D3">
        <w:rPr>
          <w:rFonts w:asciiTheme="minorHAnsi" w:hAnsiTheme="minorHAnsi" w:cstheme="minorHAnsi"/>
          <w:color w:val="000000" w:themeColor="text1"/>
        </w:rPr>
        <w:fldChar w:fldCharType="begin" w:fldLock="1"/>
      </w:r>
      <w:r w:rsidR="0047167E" w:rsidRPr="003C13D3">
        <w:rPr>
          <w:rFonts w:asciiTheme="minorHAnsi" w:hAnsiTheme="minorHAnsi" w:cstheme="minorHAnsi"/>
          <w:color w:val="000000" w:themeColor="text1"/>
        </w:rPr>
        <w:instrText>ADDIN CSL_CITATION {"citationItems":[{"id":"ITEM-1","itemData":{"DOI":"10.1021/ac900036d","ISSN":"0003-2700","author":[{"dropping-particle":"","family":"Lommen","given":"Arjen","non-dropping-particle":"","parse-names":false,"suffix":""}],"container-title":"Analytical Chemistry","id":"ITEM-1","issue":"8","issued":{"date-parts":[["2009","4","15"]]},"page":"3079-3086","title":"MetAlign: Interface-Driven, Versatile Metabolomics Tool for Hyphenated Full-Scan Mass Spectrometry Data Preprocessing","type":"article-journal","volume":"81"},"uris":["http://www.mendeley.com/documents/?uuid=d62a84cd-6dbd-3568-a347-fd697b830804"]},{"id":"ITEM-2","itemData":{"DOI":"10.1093/bioinformatics/btk039","ISSN":"1367-4803","author":[{"dropping-particle":"","family":"Katajamaa","given":"M.","non-dropping-particle":"","parse-names":false,"suffix":""},{"dropping-particle":"","family":"Miettinen","given":"J.","non-dropping-particle":"","parse-names":false,"suffix":""},{"dropping-particle":"","family":"Oresic","given":"M.","non-dropping-particle":"","parse-names":false,"suffix":""}],"container-title":"Bioinformatics","id":"ITEM-2","issue":"5","issued":{"date-parts":[["2006","3","1"]]},"page":"634-636","title":"MZmine: toolbox for processing and visualization of mass spectrometry based molecular profile data","type":"article-journal","volume":"22"},"uris":["http://www.mendeley.com/documents/?uuid=78936f9e-9d79-3d8b-a377-5f1bdd1f357d"]},{"id":"ITEM-3","itemData":{"DOI":"10.1186/1471-2105-11-395","ISSN":"1471-2105","author":[{"dropping-particle":"","family":"Pluskal","given":"Tomáš","non-dropping-particle":"","parse-names":false,"suffix":""},{"dropping-particle":"","family":"Castillo","given":"Sandra","non-dropping-particle":"","parse-names":false,"suffix":""},{"dropping-particle":"","family":"Villar-Briones","given":"Alejandro","non-dropping-particle":"","parse-names":false,"suffix":""},{"dropping-particle":"","family":"Orešič","given":"Matej","non-dropping-particle":"","parse-names":false,"suffix":""}],"container-title":"BMC Bioinformatics","id":"ITEM-3","issue":"1","issued":{"date-parts":[["2010","12","23"]]},"page":"395","title":"MZmine 2: Modular framework for processing, visualizing, and analyzing mass spectrometry-based molecular profile data","type":"article-journal","volume":"11"},"uris":["http://www.mendeley.com/documents/?uuid=cdf52e4a-ca9a-32de-b83e-a2adc4cbbd39"]},{"id":"ITEM-4","itemData":{"DOI":"10.1021/ac300698c","ISSN":"0003-2700","author":[{"dropping-particle":"","family":"Tautenhahn","given":"Ralf","non-dropping-particle":"","parse-names":false,"suffix":""},{"dropping-particle":"","family":"Patti","given":"Gary J.","non-dropping-particle":"","parse-names":false,"suffix":""},{"dropping-particle":"","family":"Rinehart","given":"Duane","non-dropping-particle":"","parse-names":false,"suffix":""},{"dropping-particle":"","family":"Siuzdak","given":"Gary","non-dropping-particle":"","parse-names":false,"suffix":""}],"container-title":"Analytical Chemistry","id":"ITEM-4","issue":"11","issued":{"date-parts":[["2012","6","5"]]},"page":"5035-5039","title":"XCMS Online: A Web-Based Platform to Process Untargeted Metabolomic Data","type":"article-journal","volume":"84"},"uris":["http://www.mendeley.com/documents/?uuid=530dd7ba-b911-3493-9eba-8eab047fee21"]},{"id":"ITEM-5","itemData":{"DOI":"10.1021/ac202450g","ISSN":"0003-2700","author":[{"dropping-particle":"","family":"Kuhl","given":"Carsten","non-dropping-particle":"","parse-names":false,"suffix":""},{"dropping-particle":"","family":"Tautenhahn","given":"Ralf","non-dropping-particle":"","parse-names":false,"suffix":""},{"dropping-particle":"","family":"Böttcher","given":"Christoph","non-dropping-particle":"","parse-names":false,"suffix":""},{"dropping-particle":"","family":"Larson","given":"Tony R.","non-dropping-particle":"","parse-names":false,"suffix":""},{"dropping-particle":"","family":"Neumann","given":"Steffen","non-dropping-particle":"","parse-names":false,"suffix":""}],"container-title":"Analytical Chemistry","id":"ITEM-5","issue":"1","issued":{"date-parts":[["2012","1","3"]]},"page":"283-289","title":"CAMERA: An Integrated Strategy for Compound Spectra Extraction and Annotation of Liquid Chromatography/Mass Spectrometry Data Sets","type":"article-journal","volume":"84"},"uris":["http://www.mendeley.com/documents/?uuid=f1e8b64b-aee6-3699-a8fe-fea835c0429d"]}],"mendeley":{"formattedCitation":"&lt;sup&gt;16–20&lt;/sup&gt;","plainTextFormattedCitation":"16–20","previouslyFormattedCitation":"&lt;sup&gt;16–20&lt;/sup&gt;"},"properties":{"noteIndex":0},"schema":"https://github.com/citation-style-language/schema/raw/master/csl-citation.json"}</w:instrText>
      </w:r>
      <w:r w:rsidR="005C696D" w:rsidRPr="003C13D3">
        <w:rPr>
          <w:rFonts w:asciiTheme="minorHAnsi" w:hAnsiTheme="minorHAnsi" w:cstheme="minorHAnsi"/>
          <w:color w:val="000000" w:themeColor="text1"/>
        </w:rPr>
        <w:fldChar w:fldCharType="separate"/>
      </w:r>
      <w:r w:rsidR="0047167E" w:rsidRPr="003C13D3">
        <w:rPr>
          <w:rFonts w:asciiTheme="minorHAnsi" w:hAnsiTheme="minorHAnsi" w:cstheme="minorHAnsi"/>
          <w:noProof/>
          <w:color w:val="000000" w:themeColor="text1"/>
          <w:vertAlign w:val="superscript"/>
        </w:rPr>
        <w:t>16–20</w:t>
      </w:r>
      <w:r w:rsidR="005C696D" w:rsidRPr="003C13D3">
        <w:rPr>
          <w:rFonts w:asciiTheme="minorHAnsi" w:hAnsiTheme="minorHAnsi" w:cstheme="minorHAnsi"/>
          <w:color w:val="000000" w:themeColor="text1"/>
        </w:rPr>
        <w:fldChar w:fldCharType="end"/>
      </w:r>
      <w:r w:rsidR="00663848">
        <w:rPr>
          <w:rFonts w:asciiTheme="minorHAnsi" w:hAnsiTheme="minorHAnsi" w:cstheme="minorHAnsi"/>
          <w:color w:val="000000" w:themeColor="text1"/>
        </w:rPr>
        <w:t>.</w:t>
      </w:r>
      <w:r w:rsidRPr="003C13D3">
        <w:rPr>
          <w:rFonts w:asciiTheme="minorHAnsi" w:hAnsiTheme="minorHAnsi" w:cstheme="minorHAnsi"/>
          <w:color w:val="000000" w:themeColor="text1"/>
        </w:rPr>
        <w:t xml:space="preserve"> The core of these programs includes feature detection (peak picking)</w:t>
      </w:r>
      <w:r w:rsidR="00FE095E" w:rsidRPr="003C13D3">
        <w:rPr>
          <w:rFonts w:asciiTheme="minorHAnsi" w:hAnsiTheme="minorHAnsi" w:cstheme="minorHAnsi"/>
          <w:color w:val="000000" w:themeColor="text1"/>
        </w:rPr>
        <w:fldChar w:fldCharType="begin" w:fldLock="1"/>
      </w:r>
      <w:r w:rsidR="0047167E" w:rsidRPr="003C13D3">
        <w:rPr>
          <w:rFonts w:asciiTheme="minorHAnsi" w:hAnsiTheme="minorHAnsi" w:cstheme="minorHAnsi"/>
          <w:color w:val="000000" w:themeColor="text1"/>
        </w:rPr>
        <w:instrText>ADDIN CSL_CITATION {"citationItems":[{"id":"ITEM-1","itemData":{"DOI":"10.1016/j.chroma.2007.04.021","ISSN":"00219673","abstract":"Modern analytical technologies afford comprehensive and quantitative investigation of a multitude of different metabolites. Typical metabolomic experiments can therefore produce large amounts of data. Handling such complex datasets is an important step that has big impact on extent and quality at which the metabolite identification and quantification can be made, and thus on the ultimate biological interpretation of results. Increasing interest in metabolomics thus led to resurgence of interest in related data processing. A wide variety of methods and software tools have been developed for metabolomics during recent years, and this trend is likely to continue. In this paper we overview the key steps of metabolomic data processing and focus on reviewing recent literature related to this topic, particularly on methods for handling data from liquid chromatography mass spectrometry (LC-MS) experiments. © 2007 Elsevier B.V. All rights reserved.","author":[{"dropping-particle":"","family":"Katajamaa","given":"Mikko","non-dropping-particle":"","parse-names":false,"suffix":""},{"dropping-particle":"","family":"Orešič","given":"Matej","non-dropping-particle":"","parse-names":false,"suffix":""}],"container-title":"Journal of Chromatography A","id":"ITEM-1","issue":"1-2","issued":{"date-parts":[["2007","7","27"]]},"page":"318-328","title":"Data processing for mass spectrometry-based metabolomics","type":"article-journal","volume":"1158"},"uris":["http://www.mendeley.com/documents/?uuid=c4b3a020-7112-3211-a135-5475d782f447"]}],"mendeley":{"formattedCitation":"&lt;sup&gt;21&lt;/sup&gt;","plainTextFormattedCitation":"21","previouslyFormattedCitation":"&lt;sup&gt;21&lt;/sup&gt;"},"properties":{"noteIndex":0},"schema":"https://github.com/citation-style-language/schema/raw/master/csl-citation.json"}</w:instrText>
      </w:r>
      <w:r w:rsidR="00FE095E" w:rsidRPr="003C13D3">
        <w:rPr>
          <w:rFonts w:asciiTheme="minorHAnsi" w:hAnsiTheme="minorHAnsi" w:cstheme="minorHAnsi"/>
          <w:color w:val="000000" w:themeColor="text1"/>
        </w:rPr>
        <w:fldChar w:fldCharType="separate"/>
      </w:r>
      <w:r w:rsidR="0047167E" w:rsidRPr="003C13D3">
        <w:rPr>
          <w:rFonts w:asciiTheme="minorHAnsi" w:hAnsiTheme="minorHAnsi" w:cstheme="minorHAnsi"/>
          <w:noProof/>
          <w:color w:val="000000" w:themeColor="text1"/>
          <w:vertAlign w:val="superscript"/>
        </w:rPr>
        <w:t>21</w:t>
      </w:r>
      <w:r w:rsidR="00FE095E" w:rsidRPr="003C13D3">
        <w:rPr>
          <w:rFonts w:asciiTheme="minorHAnsi" w:hAnsiTheme="minorHAnsi" w:cstheme="minorHAnsi"/>
          <w:color w:val="000000" w:themeColor="text1"/>
        </w:rPr>
        <w:fldChar w:fldCharType="end"/>
      </w:r>
      <w:r w:rsidRPr="003C13D3">
        <w:rPr>
          <w:rFonts w:asciiTheme="minorHAnsi" w:hAnsiTheme="minorHAnsi" w:cstheme="minorHAnsi"/>
          <w:color w:val="000000" w:themeColor="text1"/>
        </w:rPr>
        <w:t xml:space="preserve"> and peak alignment, </w:t>
      </w:r>
      <w:r w:rsidR="00663848">
        <w:rPr>
          <w:rFonts w:asciiTheme="minorHAnsi" w:hAnsiTheme="minorHAnsi" w:cstheme="minorHAnsi"/>
          <w:color w:val="000000" w:themeColor="text1"/>
        </w:rPr>
        <w:t xml:space="preserve">which allows </w:t>
      </w:r>
      <w:r w:rsidRPr="003C13D3">
        <w:rPr>
          <w:rFonts w:asciiTheme="minorHAnsi" w:hAnsiTheme="minorHAnsi" w:cstheme="minorHAnsi"/>
          <w:color w:val="000000" w:themeColor="text1"/>
        </w:rPr>
        <w:lastRenderedPageBreak/>
        <w:t>matching</w:t>
      </w:r>
      <w:r w:rsidR="00663848">
        <w:rPr>
          <w:rFonts w:asciiTheme="minorHAnsi" w:hAnsiTheme="minorHAnsi" w:cstheme="minorHAnsi"/>
          <w:color w:val="000000" w:themeColor="text1"/>
        </w:rPr>
        <w:t xml:space="preserve"> of</w:t>
      </w:r>
      <w:r w:rsidRPr="003C13D3">
        <w:rPr>
          <w:rFonts w:asciiTheme="minorHAnsi" w:hAnsiTheme="minorHAnsi" w:cstheme="minorHAnsi"/>
          <w:color w:val="000000" w:themeColor="text1"/>
        </w:rPr>
        <w:t xml:space="preserve"> identical features across a batch of samples</w:t>
      </w:r>
      <w:r w:rsidR="00663848">
        <w:rPr>
          <w:rFonts w:asciiTheme="minorHAnsi" w:hAnsiTheme="minorHAnsi" w:cstheme="minorHAnsi"/>
          <w:color w:val="000000" w:themeColor="text1"/>
        </w:rPr>
        <w:t xml:space="preserve"> and </w:t>
      </w:r>
      <w:r w:rsidRPr="003C13D3">
        <w:rPr>
          <w:rFonts w:asciiTheme="minorHAnsi" w:hAnsiTheme="minorHAnsi" w:cstheme="minorHAnsi"/>
          <w:color w:val="000000" w:themeColor="text1"/>
        </w:rPr>
        <w:t xml:space="preserve">searching for patterns. </w:t>
      </w:r>
      <w:r w:rsidR="006C4EE6" w:rsidRPr="003C13D3">
        <w:rPr>
          <w:rFonts w:asciiTheme="minorHAnsi" w:hAnsiTheme="minorHAnsi" w:cstheme="minorHAnsi"/>
          <w:color w:val="000000" w:themeColor="text1"/>
        </w:rPr>
        <w:t xml:space="preserve">MS pattern-based </w:t>
      </w:r>
      <w:r w:rsidR="001429FE" w:rsidRPr="003C13D3">
        <w:rPr>
          <w:rFonts w:asciiTheme="minorHAnsi" w:hAnsiTheme="minorHAnsi" w:cstheme="minorHAnsi"/>
          <w:color w:val="000000" w:themeColor="text1"/>
        </w:rPr>
        <w:t>algorithms</w:t>
      </w:r>
      <w:r w:rsidR="00A546EA" w:rsidRPr="003C13D3">
        <w:rPr>
          <w:rFonts w:asciiTheme="minorHAnsi" w:hAnsiTheme="minorHAnsi" w:cstheme="minorHAnsi"/>
          <w:color w:val="000000" w:themeColor="text1"/>
        </w:rPr>
        <w:fldChar w:fldCharType="begin" w:fldLock="1"/>
      </w:r>
      <w:r w:rsidR="0047167E" w:rsidRPr="003C13D3">
        <w:rPr>
          <w:rFonts w:asciiTheme="minorHAnsi" w:hAnsiTheme="minorHAnsi" w:cstheme="minorHAnsi"/>
          <w:color w:val="000000" w:themeColor="text1"/>
        </w:rPr>
        <w:instrText>ADDIN CSL_CITATION {"citationItems":[{"id":"ITEM-1","itemData":{"DOI":"10.1021/ac900114t","ISSN":"0003-2700","author":[{"dropping-particle":"","family":"Liu","given":"Wei-Ting","non-dropping-particle":"","parse-names":false,"suffix":""},{"dropping-particle":"","family":"Ng","given":"Julio","non-dropping-particle":"","parse-names":false,"suffix":""},{"dropping-particle":"","family":"Meluzzi","given":"Dario","non-dropping-particle":"","parse-names":false,"suffix":""},{"dropping-particle":"","family":"Bandeira","given":"Nuno","non-dropping-particle":"","parse-names":false,"suffix":""},{"dropping-particle":"","family":"Gutierrez","given":"Marcelino","non-dropping-particle":"","parse-names":false,"suffix":""},{"dropping-particle":"","family":"Simmons","given":"Thomas L.","non-dropping-particle":"","parse-names":false,"suffix":""},{"dropping-particle":"","family":"Schultz","given":"Andrew W.","non-dropping-particle":"","parse-names":false,"suffix":""},{"dropping-particle":"","family":"Linington","given":"Roger G.","non-dropping-particle":"","parse-names":false,"suffix":""},{"dropping-particle":"","family":"Moore","given":"Bradley S.","non-dropping-particle":"","parse-names":false,"suffix":""},{"dropping-particle":"","family":"Gerwick","given":"William H.","non-dropping-particle":"","parse-names":false,"suffix":""},{"dropping-particle":"","family":"Pevzner","given":"Pavel A.","non-dropping-particle":"","parse-names":false,"suffix":""},{"dropping-particle":"","family":"Dorrestein","given":"Pieter C.","non-dropping-particle":"","parse-names":false,"suffix":""}],"container-title":"Analytical Chemistry","id":"ITEM-1","issue":"11","issued":{"date-parts":[["2009","6"]]},"page":"4200-4209","title":"Interpretation of Tandem Mass Spectra Obtained from Cyclic Nonribosomal Peptides","type":"article-journal","volume":"81"},"uris":["http://www.mendeley.com/documents/?uuid=e0cf99d2-028e-3088-a58b-3017cce87a04"]},{"id":"ITEM-2","itemData":{"DOI":"10.1038/nmeth.1350","ISSN":"15487091","abstract":"Nonribosomal peptides (NRPs) are of great pharmacological importance, but there is currently no technology for high-throughput NRP 'dereplication' and sequencing. We used multistage mass spectrometry followed by spectral alignment algorithms for sequencing of cyclic NRPs. We also developed an algorithm for comparative NRP dereplication that establishes similarities between newly isolated and previously identified similar but nonidentical NRPs, substantially reducing dereplication efforts.","author":[{"dropping-particle":"","family":"Ng","given":"Julio","non-dropping-particle":"","parse-names":false,"suffix":""},{"dropping-particle":"","family":"Bandeira","given":"Nuno","non-dropping-particle":"","parse-names":false,"suffix":""},{"dropping-particle":"","family":"Liu","given":"Wei Ting","non-dropping-particle":"","parse-names":false,"suffix":""},{"dropping-particle":"","family":"Ghassemian","given":"Majid","non-dropping-particle":"","parse-names":false,"suffix":""},{"dropping-particle":"","family":"Simmons","given":"Thomas L.","non-dropping-particle":"","parse-names":false,"suffix":""},{"dropping-particle":"","family":"Gerwick","given":"William H.","non-dropping-particle":"","parse-names":false,"suffix":""},{"dropping-particle":"","family":"Linington","given":"Roger","non-dropping-particle":"","parse-names":false,"suffix":""},{"dropping-particle":"","family":"Dorrestein","given":"Pieter C.","non-dropping-particle":"","parse-names":false,"suffix":""},{"dropping-particle":"","family":"Pevzner","given":"Pavel A.","non-dropping-particle":"","parse-names":false,"suffix":""}],"container-title":"Nature Methods","id":"ITEM-2","issue":"8","issued":{"date-parts":[["2009"]]},"page":"596-599","title":"Dereplication and de novo sequencing of nonribosomal peptides","type":"article-journal","volume":"6"},"uris":["http://www.mendeley.com/documents/?uuid=c47eb328-58cc-379c-91ad-d3601a6c753c"]}],"mendeley":{"formattedCitation":"&lt;sup&gt;22,23&lt;/sup&gt;","plainTextFormattedCitation":"22,23","previouslyFormattedCitation":"&lt;sup&gt;22,23&lt;/sup&gt;"},"properties":{"noteIndex":0},"schema":"https://github.com/citation-style-language/schema/raw/master/csl-citation.json"}</w:instrText>
      </w:r>
      <w:r w:rsidR="00A546EA" w:rsidRPr="003C13D3">
        <w:rPr>
          <w:rFonts w:asciiTheme="minorHAnsi" w:hAnsiTheme="minorHAnsi" w:cstheme="minorHAnsi"/>
          <w:color w:val="000000" w:themeColor="text1"/>
        </w:rPr>
        <w:fldChar w:fldCharType="separate"/>
      </w:r>
      <w:r w:rsidR="0047167E" w:rsidRPr="003C13D3">
        <w:rPr>
          <w:rFonts w:asciiTheme="minorHAnsi" w:hAnsiTheme="minorHAnsi" w:cstheme="minorHAnsi"/>
          <w:noProof/>
          <w:color w:val="000000" w:themeColor="text1"/>
          <w:vertAlign w:val="superscript"/>
        </w:rPr>
        <w:t>22,23</w:t>
      </w:r>
      <w:r w:rsidR="00A546EA" w:rsidRPr="003C13D3">
        <w:rPr>
          <w:rFonts w:asciiTheme="minorHAnsi" w:hAnsiTheme="minorHAnsi" w:cstheme="minorHAnsi"/>
          <w:color w:val="000000" w:themeColor="text1"/>
        </w:rPr>
        <w:fldChar w:fldCharType="end"/>
      </w:r>
      <w:r w:rsidRPr="003C13D3">
        <w:rPr>
          <w:rFonts w:asciiTheme="minorHAnsi" w:hAnsiTheme="minorHAnsi" w:cstheme="minorHAnsi"/>
          <w:color w:val="000000" w:themeColor="text1"/>
          <w:vertAlign w:val="superscript"/>
        </w:rPr>
        <w:t xml:space="preserve"> </w:t>
      </w:r>
      <w:r w:rsidRPr="003C13D3">
        <w:rPr>
          <w:rFonts w:asciiTheme="minorHAnsi" w:hAnsiTheme="minorHAnsi" w:cstheme="minorHAnsi"/>
          <w:color w:val="000000" w:themeColor="text1"/>
        </w:rPr>
        <w:t>compare characteristic fragmentation patterns</w:t>
      </w:r>
      <w:r w:rsidR="006C4EE6" w:rsidRPr="003C13D3">
        <w:rPr>
          <w:rFonts w:asciiTheme="minorHAnsi" w:hAnsiTheme="minorHAnsi" w:cstheme="minorHAnsi"/>
          <w:color w:val="000000" w:themeColor="text1"/>
        </w:rPr>
        <w:t xml:space="preserve"> and </w:t>
      </w:r>
      <w:r w:rsidR="00AF0D9B" w:rsidRPr="003C13D3">
        <w:rPr>
          <w:rFonts w:asciiTheme="minorHAnsi" w:hAnsiTheme="minorHAnsi" w:cstheme="minorHAnsi"/>
          <w:color w:val="000000" w:themeColor="text1"/>
        </w:rPr>
        <w:t>matching MS</w:t>
      </w:r>
      <w:r w:rsidR="00AF0D9B" w:rsidRPr="003C13D3">
        <w:rPr>
          <w:rFonts w:asciiTheme="minorHAnsi" w:hAnsiTheme="minorHAnsi" w:cstheme="minorHAnsi"/>
          <w:color w:val="000000" w:themeColor="text1"/>
          <w:vertAlign w:val="superscript"/>
        </w:rPr>
        <w:t>2</w:t>
      </w:r>
      <w:r w:rsidR="00AF0D9B" w:rsidRPr="003C13D3">
        <w:rPr>
          <w:rFonts w:asciiTheme="minorHAnsi" w:hAnsiTheme="minorHAnsi" w:cstheme="minorHAnsi"/>
          <w:color w:val="000000" w:themeColor="text1"/>
        </w:rPr>
        <w:t xml:space="preserve"> similarities </w:t>
      </w:r>
      <w:r w:rsidR="0095688A" w:rsidRPr="003C13D3">
        <w:rPr>
          <w:rFonts w:asciiTheme="minorHAnsi" w:hAnsiTheme="minorHAnsi" w:cstheme="minorHAnsi"/>
          <w:color w:val="000000" w:themeColor="text1"/>
        </w:rPr>
        <w:t xml:space="preserve">generate </w:t>
      </w:r>
      <w:r w:rsidRPr="003C13D3">
        <w:rPr>
          <w:rFonts w:asciiTheme="minorHAnsi" w:hAnsiTheme="minorHAnsi" w:cstheme="minorHAnsi"/>
          <w:color w:val="000000" w:themeColor="text1"/>
        </w:rPr>
        <w:t>molecular families</w:t>
      </w:r>
      <w:r w:rsidR="001429FE" w:rsidRPr="003C13D3">
        <w:rPr>
          <w:rFonts w:asciiTheme="minorHAnsi" w:hAnsiTheme="minorHAnsi" w:cstheme="minorHAnsi"/>
          <w:color w:val="000000" w:themeColor="text1"/>
        </w:rPr>
        <w:t xml:space="preserve"> sharing structural features</w:t>
      </w:r>
      <w:r w:rsidR="00663848">
        <w:rPr>
          <w:rFonts w:asciiTheme="minorHAnsi" w:hAnsiTheme="minorHAnsi" w:cstheme="minorHAnsi"/>
          <w:color w:val="000000" w:themeColor="text1"/>
        </w:rPr>
        <w:t>. These features</w:t>
      </w:r>
      <w:r w:rsidR="00897BCA" w:rsidRPr="003C13D3">
        <w:rPr>
          <w:rFonts w:asciiTheme="minorHAnsi" w:hAnsiTheme="minorHAnsi" w:cstheme="minorHAnsi"/>
          <w:color w:val="000000" w:themeColor="text1"/>
        </w:rPr>
        <w:t xml:space="preserve"> </w:t>
      </w:r>
      <w:r w:rsidR="001429FE" w:rsidRPr="003C13D3">
        <w:rPr>
          <w:rFonts w:asciiTheme="minorHAnsi" w:hAnsiTheme="minorHAnsi" w:cstheme="minorHAnsi"/>
          <w:color w:val="000000" w:themeColor="text1"/>
        </w:rPr>
        <w:t>can</w:t>
      </w:r>
      <w:r w:rsidRPr="003C13D3">
        <w:rPr>
          <w:rFonts w:asciiTheme="minorHAnsi" w:hAnsiTheme="minorHAnsi" w:cstheme="minorHAnsi"/>
          <w:color w:val="000000" w:themeColor="text1"/>
        </w:rPr>
        <w:t xml:space="preserve"> </w:t>
      </w:r>
      <w:r w:rsidR="006C4EE6" w:rsidRPr="003C13D3">
        <w:rPr>
          <w:rFonts w:asciiTheme="minorHAnsi" w:hAnsiTheme="minorHAnsi" w:cstheme="minorHAnsi"/>
          <w:color w:val="000000" w:themeColor="text1"/>
        </w:rPr>
        <w:t xml:space="preserve">then </w:t>
      </w:r>
      <w:r w:rsidRPr="003C13D3">
        <w:rPr>
          <w:rFonts w:asciiTheme="minorHAnsi" w:hAnsiTheme="minorHAnsi" w:cstheme="minorHAnsi"/>
          <w:color w:val="000000" w:themeColor="text1"/>
        </w:rPr>
        <w:t>be highlighted</w:t>
      </w:r>
      <w:r w:rsidR="00AF0D9B" w:rsidRPr="003C13D3">
        <w:rPr>
          <w:rFonts w:asciiTheme="minorHAnsi" w:hAnsiTheme="minorHAnsi" w:cstheme="minorHAnsi"/>
          <w:color w:val="000000" w:themeColor="text1"/>
        </w:rPr>
        <w:t xml:space="preserve"> and clustered</w:t>
      </w:r>
      <w:r w:rsidR="006C4EE6" w:rsidRPr="003C13D3">
        <w:rPr>
          <w:rFonts w:asciiTheme="minorHAnsi" w:hAnsiTheme="minorHAnsi" w:cstheme="minorHAnsi"/>
          <w:color w:val="000000" w:themeColor="text1"/>
        </w:rPr>
        <w:t xml:space="preserve">, </w:t>
      </w:r>
      <w:r w:rsidR="00AF0D9B" w:rsidRPr="003C13D3">
        <w:rPr>
          <w:rFonts w:asciiTheme="minorHAnsi" w:hAnsiTheme="minorHAnsi" w:cstheme="minorHAnsi"/>
          <w:color w:val="000000" w:themeColor="text1"/>
        </w:rPr>
        <w:t>conferring</w:t>
      </w:r>
      <w:r w:rsidR="007D2FEB" w:rsidRPr="003C13D3">
        <w:rPr>
          <w:rFonts w:asciiTheme="minorHAnsi" w:hAnsiTheme="minorHAnsi" w:cstheme="minorHAnsi"/>
          <w:color w:val="000000" w:themeColor="text1"/>
        </w:rPr>
        <w:t xml:space="preserve"> the ability to rapid</w:t>
      </w:r>
      <w:r w:rsidR="00092DA9" w:rsidRPr="003C13D3">
        <w:rPr>
          <w:rFonts w:asciiTheme="minorHAnsi" w:hAnsiTheme="minorHAnsi" w:cstheme="minorHAnsi"/>
          <w:color w:val="000000" w:themeColor="text1"/>
        </w:rPr>
        <w:t>ly</w:t>
      </w:r>
      <w:r w:rsidR="007D2FEB" w:rsidRPr="003C13D3">
        <w:rPr>
          <w:rFonts w:asciiTheme="minorHAnsi" w:hAnsiTheme="minorHAnsi" w:cstheme="minorHAnsi"/>
          <w:color w:val="000000" w:themeColor="text1"/>
        </w:rPr>
        <w:t xml:space="preserve"> discover known and unknown molecules from a complex biological extract </w:t>
      </w:r>
      <w:r w:rsidR="001429FE" w:rsidRPr="003C13D3">
        <w:rPr>
          <w:rFonts w:asciiTheme="minorHAnsi" w:hAnsiTheme="minorHAnsi" w:cstheme="minorHAnsi"/>
          <w:color w:val="000000" w:themeColor="text1"/>
        </w:rPr>
        <w:t>by</w:t>
      </w:r>
      <w:r w:rsidR="007D2FEB" w:rsidRPr="003C13D3">
        <w:rPr>
          <w:rFonts w:asciiTheme="minorHAnsi" w:hAnsiTheme="minorHAnsi" w:cstheme="minorHAnsi"/>
          <w:color w:val="000000" w:themeColor="text1"/>
        </w:rPr>
        <w:t xml:space="preserve"> tandem MS</w:t>
      </w:r>
      <w:r w:rsidR="007D2FEB" w:rsidRPr="003C13D3">
        <w:rPr>
          <w:rFonts w:asciiTheme="minorHAnsi" w:hAnsiTheme="minorHAnsi" w:cstheme="minorHAnsi"/>
          <w:color w:val="000000" w:themeColor="text1"/>
          <w:vertAlign w:val="superscript"/>
        </w:rPr>
        <w:t>2</w:t>
      </w:r>
      <w:r w:rsidR="00663848">
        <w:rPr>
          <w:rFonts w:asciiTheme="minorHAnsi" w:hAnsiTheme="minorHAnsi" w:cstheme="minorHAnsi"/>
          <w:color w:val="000000" w:themeColor="text1"/>
          <w:vertAlign w:val="superscript"/>
        </w:rPr>
        <w:t>,</w:t>
      </w:r>
      <w:r w:rsidR="00A2526E" w:rsidRPr="003C13D3">
        <w:rPr>
          <w:rStyle w:val="FootnoteReference"/>
          <w:rFonts w:asciiTheme="minorHAnsi" w:hAnsiTheme="minorHAnsi" w:cstheme="minorHAnsi"/>
          <w:color w:val="000000" w:themeColor="text1"/>
        </w:rPr>
        <w:fldChar w:fldCharType="begin" w:fldLock="1"/>
      </w:r>
      <w:r w:rsidR="006548D2" w:rsidRPr="003C13D3">
        <w:rPr>
          <w:rFonts w:asciiTheme="minorHAnsi" w:hAnsiTheme="minorHAnsi" w:cstheme="minorHAnsi"/>
          <w:color w:val="000000" w:themeColor="text1"/>
        </w:rPr>
        <w:instrText>ADDIN CSL_CITATION {"citationItems":[{"id":"ITEM-1","itemData":{"DOI":"10.1038/srep12856","ISSN":"2045-2322","author":[{"dropping-particle":"","family":"Liaw","given":"Chih-chuang","non-dropping-particle":"","parse-names":false,"suffix":""},{"dropping-particle":"","family":"Chen","given":"Pei-chin","non-dropping-particle":"","parse-names":false,"suffix":""},{"dropping-particle":"","family":"Shih","given":"Chao-jen","non-dropping-particle":"","parse-names":false,"suffix":""},{"dropping-particle":"","family":"Tseng","given":"Sung-pin","non-dropping-particle":"","parse-names":false,"suffix":""},{"dropping-particle":"","family":"Lai","given":"Ying-mi","non-dropping-particle":"","parse-names":false,"suffix":""},{"dropping-particle":"","family":"Hsu","given":"Chi-Hsin","non-dropping-particle":"","parse-names":false,"suffix":""},{"dropping-particle":"","family":"Dorrestein","given":"Pieter C.","non-dropping-particle":"","parse-names":false,"suffix":""},{"dropping-particle":"","family":"Yang","given":"Yu-Liang","non-dropping-particle":"","parse-names":false,"suffix":""}],"container-title":"Scientific Reports","id":"ITEM-1","issue":"1","issued":{"date-parts":[["2015","10","4"]]},"page":"1-11","publisher":"Nature Publishing Group","title":"Vitroprocines, new antibiotics against Acinetobacter baumannii, discovered from marine Vibrio sp. QWI-06 using mass-spectrometry-based metabolomics approach","type":"article-journal","volume":"5"},"uris":["http://www.mendeley.com/documents/?uuid=12d47ee9-de83-4165-a8df-41ed518ccde5"]},{"id":"ITEM-2","itemData":{"DOI":"10.1021/acs.jnatprod.8b00292","ISSN":"0163-3864","abstract":"The integration of LC–MS/MS molecular networking and in silico MS/MS fragmentation is an emerging method for dereplication of natural products. In the present study, a targeted isolation of natural products using a new in silico-based annotation tool named Network Annotation Propagation (NAP) is described. NAP improves accuracy of in silico fragmentation analyses by reranking candidate structures based on the network topology from MS/MS-based molecular networking. Annotation for the MS/MS spectral network of the Sageratia theezans twig extract was performed using NAP, and most molecular families within the network, including the known triterpenoids 1–7, could be putatively annotated, without relying on any previous reports of molecules from this species. Based on the in silico dereplication results, molecules were prioritized for isolation. In total, six dicoumaroyl 8-O-4′ neolignans (8–13) and three dicoumaroyl lignans (14–16) were isolated from the twigs of S. theezans and structurally characterized by ...","author":[{"dropping-particle":"Bin","family":"Kang","given":"Kyo","non-dropping-particle":"","parse-names":false,"suffix":""},{"dropping-particle":"","family":"Park","given":"Eun Jin","non-dropping-particle":"","parse-names":false,"suffix":""},{"dropping-particle":"","family":"Silva","given":"Ricardo R.","non-dropping-particle":"da","parse-names":false,"suffix":""},{"dropping-particle":"","family":"Kim","given":"Hyun Woo","non-dropping-particle":"","parse-names":false,"suffix":""},{"dropping-particle":"","family":"Dorrestein","given":"Pieter C.","non-dropping-particle":"","parse-names":false,"suffix":""},{"dropping-particle":"","family":"Sung","given":"Sang Hyun","non-dropping-particle":"","parse-names":false,"suffix":""}],"container-title":"Journal of Natural Products","id":"ITEM-2","issue":"8","issued":{"date-parts":[["2018","8","24"]]},"page":"1819-1828","publisher":"American Chemical Society and American Society of Pharmacognosy","title":"Targeted Isolation of Neuroprotective Dicoumaroyl Neolignans and Lignans from Sageretia theezans Using in Silico Molecular Network Annotation Propagation-Based Dereplication","type":"article-journal","volume":"81"},"uris":["http://www.mendeley.com/documents/?uuid=24cd43bc-a821-3e59-8be8-9da5d6430a6b"]}],"mendeley":{"formattedCitation":"&lt;sup&gt;24,25&lt;/sup&gt;","plainTextFormattedCitation":"24,25","previouslyFormattedCitation":"&lt;sup&gt;24,25&lt;/sup&gt;"},"properties":{"noteIndex":0},"schema":"https://github.com/citation-style-language/schema/raw/master/csl-citation.json"}</w:instrText>
      </w:r>
      <w:r w:rsidR="00A2526E" w:rsidRPr="003C13D3">
        <w:rPr>
          <w:rStyle w:val="FootnoteReference"/>
          <w:rFonts w:asciiTheme="minorHAnsi" w:hAnsiTheme="minorHAnsi" w:cstheme="minorHAnsi"/>
          <w:color w:val="000000" w:themeColor="text1"/>
        </w:rPr>
        <w:fldChar w:fldCharType="separate"/>
      </w:r>
      <w:r w:rsidR="0047167E" w:rsidRPr="003C13D3">
        <w:rPr>
          <w:rFonts w:asciiTheme="minorHAnsi" w:hAnsiTheme="minorHAnsi" w:cstheme="minorHAnsi"/>
          <w:bCs/>
          <w:noProof/>
          <w:color w:val="000000" w:themeColor="text1"/>
          <w:vertAlign w:val="superscript"/>
        </w:rPr>
        <w:t>24,25</w:t>
      </w:r>
      <w:r w:rsidR="00A2526E" w:rsidRPr="003C13D3">
        <w:rPr>
          <w:rStyle w:val="FootnoteReference"/>
          <w:rFonts w:asciiTheme="minorHAnsi" w:hAnsiTheme="minorHAnsi" w:cstheme="minorHAnsi"/>
          <w:color w:val="000000" w:themeColor="text1"/>
        </w:rPr>
        <w:fldChar w:fldCharType="end"/>
      </w:r>
      <w:r w:rsidR="00FD7B92" w:rsidRPr="00FD7B92">
        <w:rPr>
          <w:rFonts w:asciiTheme="minorHAnsi" w:hAnsiTheme="minorHAnsi" w:cstheme="minorHAnsi"/>
          <w:color w:val="000000" w:themeColor="text1"/>
        </w:rPr>
        <w:t>.</w:t>
      </w:r>
      <w:r w:rsidR="007D2FEB" w:rsidRPr="003C13D3">
        <w:rPr>
          <w:rFonts w:asciiTheme="minorHAnsi" w:hAnsiTheme="minorHAnsi" w:cstheme="minorHAnsi"/>
          <w:color w:val="000000" w:themeColor="text1"/>
        </w:rPr>
        <w:t xml:space="preserve"> </w:t>
      </w:r>
      <w:r w:rsidR="005C5DCA" w:rsidRPr="003C13D3">
        <w:rPr>
          <w:rFonts w:asciiTheme="minorHAnsi" w:hAnsiTheme="minorHAnsi" w:cstheme="minorHAnsi"/>
          <w:color w:val="000000" w:themeColor="text1"/>
        </w:rPr>
        <w:t xml:space="preserve">Therefore, </w:t>
      </w:r>
      <w:r w:rsidR="00663848">
        <w:rPr>
          <w:rFonts w:asciiTheme="minorHAnsi" w:hAnsiTheme="minorHAnsi" w:cstheme="minorHAnsi"/>
          <w:color w:val="000000" w:themeColor="text1"/>
        </w:rPr>
        <w:t xml:space="preserve">tandem </w:t>
      </w:r>
      <w:r w:rsidR="00AF0D9B" w:rsidRPr="003C13D3">
        <w:rPr>
          <w:rFonts w:asciiTheme="minorHAnsi" w:hAnsiTheme="minorHAnsi" w:cstheme="minorHAnsi"/>
          <w:color w:val="000000" w:themeColor="text1"/>
        </w:rPr>
        <w:t>MS</w:t>
      </w:r>
      <w:r w:rsidR="00DD7370" w:rsidRPr="003C13D3">
        <w:rPr>
          <w:rFonts w:asciiTheme="minorHAnsi" w:hAnsiTheme="minorHAnsi" w:cstheme="minorHAnsi"/>
          <w:color w:val="000000" w:themeColor="text1"/>
        </w:rPr>
        <w:t xml:space="preserve"> is a </w:t>
      </w:r>
      <w:r w:rsidR="00AF0D9B" w:rsidRPr="003C13D3">
        <w:rPr>
          <w:rFonts w:asciiTheme="minorHAnsi" w:hAnsiTheme="minorHAnsi" w:cstheme="minorHAnsi"/>
          <w:color w:val="000000" w:themeColor="text1"/>
        </w:rPr>
        <w:t xml:space="preserve">versatile </w:t>
      </w:r>
      <w:r w:rsidR="00DD7370" w:rsidRPr="003C13D3">
        <w:rPr>
          <w:rFonts w:asciiTheme="minorHAnsi" w:hAnsiTheme="minorHAnsi" w:cstheme="minorHAnsi"/>
          <w:color w:val="000000" w:themeColor="text1"/>
        </w:rPr>
        <w:t>method to gain structural information</w:t>
      </w:r>
      <w:r w:rsidR="00274C64" w:rsidRPr="003C13D3">
        <w:rPr>
          <w:rFonts w:asciiTheme="minorHAnsi" w:hAnsiTheme="minorHAnsi" w:cstheme="minorHAnsi"/>
          <w:color w:val="000000" w:themeColor="text1"/>
        </w:rPr>
        <w:t xml:space="preserve"> of several chemotypes </w:t>
      </w:r>
      <w:r w:rsidR="00663848">
        <w:rPr>
          <w:rFonts w:asciiTheme="minorHAnsi" w:hAnsiTheme="minorHAnsi" w:cstheme="minorHAnsi"/>
          <w:color w:val="auto"/>
        </w:rPr>
        <w:t xml:space="preserve">contained in </w:t>
      </w:r>
      <w:r w:rsidR="00EC6EFD" w:rsidRPr="003C13D3">
        <w:rPr>
          <w:rFonts w:asciiTheme="minorHAnsi" w:hAnsiTheme="minorHAnsi" w:cstheme="minorHAnsi"/>
          <w:color w:val="auto"/>
        </w:rPr>
        <w:t xml:space="preserve">a </w:t>
      </w:r>
      <w:r w:rsidR="00663848">
        <w:rPr>
          <w:rFonts w:asciiTheme="minorHAnsi" w:hAnsiTheme="minorHAnsi" w:cstheme="minorHAnsi"/>
          <w:color w:val="auto"/>
        </w:rPr>
        <w:t>large</w:t>
      </w:r>
      <w:r w:rsidR="00EC6EFD" w:rsidRPr="003C13D3">
        <w:rPr>
          <w:rFonts w:asciiTheme="minorHAnsi" w:hAnsiTheme="minorHAnsi" w:cstheme="minorHAnsi"/>
          <w:color w:val="auto"/>
        </w:rPr>
        <w:t xml:space="preserve"> amount of data simultaneously. </w:t>
      </w:r>
    </w:p>
    <w:p w14:paraId="5431C513" w14:textId="77777777" w:rsidR="00761397" w:rsidRPr="003C13D3" w:rsidRDefault="00761397" w:rsidP="009552DE">
      <w:pPr>
        <w:tabs>
          <w:tab w:val="left" w:pos="284"/>
        </w:tabs>
        <w:ind w:firstLine="284"/>
        <w:jc w:val="left"/>
        <w:rPr>
          <w:rFonts w:asciiTheme="minorHAnsi" w:hAnsiTheme="minorHAnsi" w:cstheme="minorHAnsi"/>
          <w:color w:val="auto"/>
        </w:rPr>
      </w:pPr>
    </w:p>
    <w:p w14:paraId="13486A2C" w14:textId="773F2290" w:rsidR="005C5DCA" w:rsidRPr="003C13D3" w:rsidRDefault="00947317" w:rsidP="009552DE">
      <w:pPr>
        <w:tabs>
          <w:tab w:val="left" w:pos="284"/>
        </w:tabs>
        <w:jc w:val="left"/>
        <w:rPr>
          <w:rFonts w:asciiTheme="minorHAnsi" w:hAnsiTheme="minorHAnsi" w:cstheme="minorHAnsi"/>
          <w:color w:val="auto"/>
        </w:rPr>
      </w:pPr>
      <w:r w:rsidRPr="003C13D3">
        <w:rPr>
          <w:rFonts w:asciiTheme="minorHAnsi" w:hAnsiTheme="minorHAnsi" w:cstheme="minorHAnsi"/>
          <w:color w:val="auto"/>
        </w:rPr>
        <w:t xml:space="preserve">The </w:t>
      </w:r>
      <w:r w:rsidR="006C2D75" w:rsidRPr="003C13D3">
        <w:rPr>
          <w:rFonts w:asciiTheme="minorHAnsi" w:hAnsiTheme="minorHAnsi" w:cstheme="minorHAnsi"/>
          <w:color w:val="000000" w:themeColor="text1"/>
        </w:rPr>
        <w:t>Global Natural Products Social Molecular Networking (GNPS)</w:t>
      </w:r>
      <w:r w:rsidR="004C61CA" w:rsidRPr="003C13D3">
        <w:rPr>
          <w:rFonts w:asciiTheme="minorHAnsi" w:hAnsiTheme="minorHAnsi" w:cstheme="minorHAnsi"/>
          <w:color w:val="000000" w:themeColor="text1"/>
        </w:rPr>
        <w:fldChar w:fldCharType="begin" w:fldLock="1"/>
      </w:r>
      <w:r w:rsidR="0047167E" w:rsidRPr="003C13D3">
        <w:rPr>
          <w:rFonts w:asciiTheme="minorHAnsi" w:hAnsiTheme="minorHAnsi" w:cstheme="minorHAnsi"/>
          <w:color w:val="000000" w:themeColor="text1"/>
        </w:rPr>
        <w:instrText>ADDIN CSL_CITATION {"citationItems":[{"id":"ITEM-1","itemData":{"DOI":"10.1038/nbt.3597","ISSN":"1087-0156","abstract":"nature biotechnology P e r s P e c t i v e The potential of the diverse chemistries present in natural products (NP) for biotechnology and medicine remains untapped because NP databases are not searchable with raw data and the NP community has no way to share data other than in published papers. Although mass spectrometry (MS) techniques are well-suited to high-throughput characterization of NP, there is a pressing need for an infrastructure to enable sharing and curation of data. We present Global Natural Products Social Molecular Networking (GNPS; http://gnps. ucsd.edu), an open-access knowledge base for community-wide organization and sharing of raw, processed or identified tandem mass (MS/MS) spectrometry data. In GNPS, crowdsourced curation of freely available community-wide reference MS libraries will underpin improved annotations. Data-driven social-networking should facilitate identification of spectra and foster collaborations. We also introduce the concept of 'living data' through continuous reanalysis of deposited data. NP from marine and terrestrial environments, including their inhabiting microorganisms, plants, animals, and humans, are routinely analyzed using MS. However, a single MS experiment can collect thousands of MS/MS spectra in minutes 1 , and individual projects can acquire millions of spectra. These data sets are too large for manual analysis. Furthermore, comprehensive software and proper computational infrastructure are not readily available and only low-throughput sharing of either raw or annotated spectra is feasible, even among members of the same laboratory. The potentially useful information in MS/MS data sets can thus remain buried in papers, laboratory notebooks, and private databases, hindering retrieval, mining, and sharing of data and knowledge. Although several NP databases-Dictionary of Natural Products 2 , AntiBase 3 , and MarinLit 4-assist in dereplication (iden-tification of known compounds), these resources are not freely available and do not process MS data. Conversely, MS databases, including MassBank 5 , Metlin 6 , mzCloud 7 , and ReSpect 8 , host MS/MS spectra but limit data analyses to several individual spectra or a limited amount of liquid chromatography (LC)-MS files. Other free online computation resources that leverage the MS/MS spectra of Metlin, such as those provided by mzCloud and","author":[{"dropping-particle":"","family":"Wang","given":"Mingxun","non-dropping-particle":"","parse-names":false,"suffix":""},{"dropping-particle":"","family":"Carver","given":"Jeremy J","non-dropping-particle":"","parse-names":false,"suffix":""},{"dropping-particle":"V","family":"Phelan","given":"Vanessa","non-dropping-particle":"","parse-names":false,"suffix":""},{"dropping-particle":"","family":"Sanchez","given":"Laura M","non-dropping-particle":"","parse-names":false,"suffix":""},{"dropping-particle":"","family":"Garg","given":"Neha","non-dropping-particle":"","parse-names":false,"suffix":""},{"dropping-particle":"","family":"Peng","given":"Yao","non-dropping-particle":"","parse-names":false,"suffix":""},{"dropping-particle":"","family":"Nguyen","given":"Don Duy","non-dropping-particle":"","parse-names":false,"suffix":""},{"dropping-particle":"","family":"Watrous","given":"Jeramie","non-dropping-particle":"","parse-names":false,"suffix":""},{"dropping-particle":"","family":"Kapono","given":"Clifford A","non-dropping-particle":"","parse-names":false,"suffix":""},{"dropping-particle":"","family":"Luzzatto-Knaan","given":"Tal","non-dropping-particle":"","parse-names":false,"suffix":""},{"dropping-particle":"","family":"Porto","given":"Carla","non-dropping-particle":"","parse-names":false,"suffix":""},{"dropping-particle":"","family":"Bouslimani","given":"Amina","non-dropping-particle":"","parse-names":false,"suffix":""},{"dropping-particle":"V","family":"Melnik","given":"Alexey","non-dropping-particle":"","parse-names":false,"suffix":""},{"dropping-particle":"","family":"Meehan","given":"Michael J","non-dropping-particle":"","parse-names":false,"suffix":""},{"dropping-particle":"","family":"Liu","given":"Wei-Ting","non-dropping-particle":"","parse-names":false,"suffix":""},{"dropping-particle":"","family":"Crüsemann","given":"Max","non-dropping-particle":"","parse-names":false,"suffix":""},{"dropping-particle":"","family":"Boudreau","given":"Paul D","non-dropping-particle":"","parse-names":false,"suffix":""},{"dropping-particle":"","family":"Esquenazi","given":"Eduardo","non-dropping-particle":"","parse-names":false,"suffix":""},{"dropping-particle":"","family":"Sandoval-Calderón","given":"Mario","non-dropping-particle":"","parse-names":false,"suffix":""},{"dropping-particle":"","family":"Kersten","given":"Roland D","non-dropping-particle":"","parse-names":false,"suffix":""},{"dropping-particle":"","family":"Pace","given":"Laura A","non-dropping-particle":"","parse-names":false,"suffix":""},{"dropping-particle":"","family":"Quinn","given":"Robert A","non-dropping-particle":"","parse-names":false,"suffix":""},{"dropping-particle":"","family":"Duncan","given":"Katherine R","non-dropping-particle":"","parse-names":false,"suffix":""},{"dropping-particle":"","family":"Hsu","given":"Cheng-Chih","non-dropping-particle":"","parse-names":false,"suffix":""},{"dropping-particle":"","family":"Floros","given":"Dimitrios J","non-dropping-particle":"","parse-names":false,"suffix":""},{"dropping-particle":"","family":"Gavilan","given":"Ronnie G","non-dropping-particle":"","parse-names":false,"suffix":""},{"dropping-particle":"","family":"Kleigrewe","given":"Karin","non-dropping-particle":"","parse-names":false,"suffix":""},{"dropping-particle":"","family":"Northen","given":"Trent","non-dropping-particle":"","parse-names":false,"suffix":""},{"dropping-particle":"","family":"Dutton","given":"Rachel J","non-dropping-particle":"","parse-names":false,"suffix":""},{"dropping-particle":"","family":"Parrot","given":"Delphine","non-dropping-particle":"","parse-names":false,"suffix":""},{"dropping-particle":"","family":"Carlson","given":"Erin E","non-dropping-particle":"","parse-names":false,"suffix":""},{"dropping-particle":"","family":"Aigle","given":"Bertrand","non-dropping-particle":"","parse-names":false,"suffix":""},{"dropping-particle":"","family":"Michelsen","given":"Charlotte F","non-dropping-particle":"","parse-names":false,"suffix":""},{"dropping-particle":"","family":"Jelsbak","given":"Lars","non-dropping-particle":"","parse-names":false,"suffix":""},{"dropping-particle":"","family":"Sohlenkamp","given":"Christian","non-dropping-particle":"","parse-names":false,"suffix":""},{"dropping-particle":"","family":"Pevzner","given":"Pavel","non-dropping-particle":"","parse-names":false,"suffix":""},{"dropping-particle":"","family":"Edlund","given":"Anna","non-dropping-particle":"","parse-names":false,"suffix":""},{"dropping-particle":"","family":"McLean","given":"Jeffrey","non-dropping-particle":"","parse-names":false,"suffix":""},{"dropping-particle":"","family":"Piel","given":"Jörn","non-dropping-particle":"","parse-names":false,"suffix":""},{"dropping-particle":"","family":"Murphy","given":"Brian T","non-dropping-particle":"","parse-names":false,"suffix":""},{"dropping-particle":"","family":"Gerwick","given":"Lena","non-dropping-particle":"","parse-names":false,"suffix":""},{"dropping-particle":"","family":"Liaw","given":"Chih-Chuang","non-dropping-particle":"","parse-names":false,"suffix":""},{"dropping-particle":"","family":"Yang","given":"Yu-Liang","non-dropping-particle":"","parse-names":false,"suffix":""},{"dropping-particle":"","family":"Humpf","given":"Hans-Ulrich","non-dropping-particle":"","parse-names":false,"suffix":""},{"dropping-particle":"","family":"Maansson","given":"Maria","non-dropping-particle":"","parse-names":false,"suffix":""},{"dropping-particle":"","family":"Keyzers","given":"Robert A","non-dropping-particle":"","parse-names":false,"suffix":""},{"dropping-particle":"","family":"Sims","given":"Amy C","non-dropping-particle":"","parse-names":false,"suffix":""},{"dropping-particle":"","family":"Johnson","given":"Andrew R","non-dropping-particle":"","parse-names":false,"suffix":""},{"dropping-particle":"","family":"Sidebottom","given":"Ashley M","non-dropping-particle":"","parse-names":false,"suffix":""},{"dropping-particle":"","family":"Sedio","given":"Brian E","non-dropping-particle":"","parse-names":false,"suffix":""},{"dropping-particle":"","family":"Klitgaard","given":"Andreas","non-dropping-particle":"","parse-names":false,"suffix":""},{"dropping-particle":"","family":"Larson","given":"Charles B","non-dropping-particle":"","parse-names":false,"suffix":""},{"dropping-particle":"","family":"Boya P","given":"Cristopher A","non-dropping-particle":"","parse-names":false,"suffix":""},{"dropping-particle":"","family":"Torres-Mendoza","given":"Daniel","non-dropping-particle":"","parse-names":false,"suffix":""},{"dropping-particle":"","family":"Gonzalez","given":"David J","non-dropping-particle":"","parse-names":false,"suffix":""},{"dropping-particle":"","family":"Silva","given":"Denise B","non-dropping-particle":"","parse-names":false,"suffix":""},{"dropping-particle":"","family":"Marques","given":"Lucas M","non-dropping-particle":"","parse-names":false,"suffix":""},{"dropping-particle":"","family":"Demarque","given":"Daniel P","non-dropping-particle":"","parse-names":false,"suffix":""},{"dropping-particle":"","family":"Pociute","given":"Egle","non-dropping-particle":"","parse-names":false,"suffix":""},{"dropping-particle":"","family":"O'Neill","given":"Ellis C","non-dropping-particle":"","parse-names":false,"suffix":""},{"dropping-particle":"","family":"Briand","given":"Enora","non-dropping-particle":"","parse-names":false,"suffix":""},{"dropping-particle":"","family":"Helfrich","given":"Eric J N","non-dropping-particle":"","parse-names":false,"suffix":""},{"dropping-particle":"","family":"Granatosky","given":"Eve A","non-dropping-particle":"","parse-names":false,"suffix":""},{"dropping-particle":"","family":"Glukhov","given":"Evgenia","non-dropping-particle":"","parse-names":false,"suffix":""},{"dropping-particle":"","family":"Ryffel","given":"Florian","non-dropping-particle":"","parse-names":false,"suffix":""},{"dropping-particle":"","family":"Houson","given":"Hailey","non-dropping-particle":"","parse-names":false,"suffix":""},{"dropping-particle":"","family":"Mohimani","given":"Hosein","non-dropping-particle":"","parse-names":false,"suffix":""},{"dropping-particle":"","family":"Kharbush","given":"Jenan J","non-dropping-particle":"","parse-names":false,"suffix":""},{"dropping-particle":"","family":"Zeng","given":"Yi","non-dropping-particle":"","parse-names":false,"suffix":""},{"dropping-particle":"","family":"Vorholt","given":"Julia A","non-dropping-particle":"","parse-names":false,"suffix":""},{"dropping-particle":"","family":"Kurita","given":"Kenji L","non-dropping-particle":"","parse-names":false,"suffix":""},{"dropping-particle":"","family":"Charusanti","given":"Pep","non-dropping-particle":"","parse-names":false,"suffix":""},{"dropping-particle":"","family":"McPhail","given":"Kerry L","non-dropping-particle":"","parse-names":false,"suffix":""},{"dropping-particle":"","family":"Nielsen","given":"Kristian Fog","non-dropping-particle":"","parse-names":false,"suffix":""},{"dropping-particle":"","family":"Vuong","given":"Lisa","non-dropping-particle":"","parse-names":false,"suffix":""},{"dropping-particle":"","family":"Elfeki","given":"Maryam","non-dropping-particle":"","parse-names":false,"suffix":""},{"dropping-particle":"","family":"Traxler","given":"Matthew F","non-dropping-particle":"","parse-names":false,"suffix":""},{"dropping-particle":"","family":"Engene","given":"Niclas","non-dropping-particle":"","parse-names":false,"suffix":""},{"dropping-particle":"","family":"Koyama","given":"Nobuhiro","non-dropping-particle":"","parse-names":false,"suffix":""},{"dropping-particle":"","family":"Vining","given":"Oliver B","non-dropping-particle":"","parse-names":false,"suffix":""},{"dropping-particle":"","family":"Baric","given":"Ralph","non-dropping-particle":"","parse-names":false,"suffix":""},{"dropping-particle":"","family":"Silva","given":"Ricardo R","non-dropping-particle":"","parse-names":false,"suffix":""},{"dropping-particle":"","family":"Mascuch","given":"Samantha J","non-dropping-particle":"","parse-names":false,"suffix":""},{"dropping-particle":"","family":"Tomasi","given":"Sophie","non-dropping-particle":"","parse-names":false,"suffix":""},{"dropping-particle":"","family":"Jenkins","given":"Stefan","non-dropping-particle":"","parse-names":false,"suffix":""},{"dropping-particle":"","family":"Macherla","given":"Venkat","non-dropping-particle":"","parse-names":false,"suffix":""},{"dropping-particle":"","family":"Hoffman","given":"Thomas","non-dropping-particle":"","parse-names":false,"suffix":""},{"dropping-particle":"","family":"Agarwal","given":"Vinayak","non-dropping-particle":"","parse-names":false,"suffix":""},{"dropping-particle":"","family":"Williams","given":"Philip G","non-dropping-particle":"","parse-names":false,"suffix":""},{"dropping-particle":"","family":"Dai","given":"Jingqui","non-dropping-particle":"","parse-names":false,"suffix":""},{"dropping-particle":"","family":"Neupane","given":"Ram","non-dropping-particle":"","parse-names":false,"suffix":""},{"dropping-particle":"","family":"Gurr","given":"Joshua","non-dropping-particle":"","parse-names":false,"suffix":""},{"dropping-particle":"","family":"Rodríguez","given":"Andrés M C","non-dropping-particle":"","parse-names":false,"suffix":""},{"dropping-particle":"","family":"Lamsa","given":"Anne","non-dropping-particle":"","parse-names":false,"suffix":""},{"dropping-particle":"","family":"Zhang","given":"Chen","non-dropping-particle":"","parse-names":false,"suffix":""},{"dropping-particle":"","family":"Dorrestein","given":"Kathleen","non-dropping-particle":"","parse-names":false,"suffix":""},{"dropping-particle":"","family":"Duggan","given":"Brendan M","non-dropping-particle":"","parse-names":false,"suffix":""},{"dropping-particle":"","family":"Almaliti","given":"Jehad","non-dropping-particle":"","parse-names":false,"suffix":""},{"dropping-particle":"","family":"Allard","given":"Pierre-Marie","non-dropping-particle":"","parse-names":false,"suffix":""},{"dropping-particle":"","family":"Phapale","given":"Prasad","non-dropping-particle":"","parse-names":false,"suffix":""},{"dropping-particle":"","family":"Nothias","given":"Louis-Felix","non-dropping-particle":"","parse-names":false,"suffix":""},{"dropping-particle":"","family":"Alexandrov","given":"Theodore","non-dropping-particle":"","parse-names":false,"suffix":""},{"dropping-particle":"","family":"Litaudon","given":"Marc","non-dropping-particle":"","parse-names":false,"suffix":""},{"dropping-particle":"","family":"Wolfender","given":"Jean-Luc","non-dropping-particle":"","parse-names":false,"suffix":""},{"dropping-particle":"","family":"Kyle","given":"Jennifer E","non-dropping-particle":"","parse-names":false,"suffix":""},{"dropping-particle":"","family":"Metz","given":"Thomas O","non-dropping-particle":"","parse-names":false,"suffix":""},{"dropping-particle":"","family":"Peryea","given":"Tyler","non-dropping-particle":"","parse-names":false,"suffix":""},{"dropping-particle":"","family":"Nguyen","given":"Dac-Trung","non-dropping-particle":"","parse-names":false,"suffix":""},{"dropping-particle":"","family":"VanLeer","given":"Danielle","non-dropping-particle":"","parse-names":false,"suffix":""},{"dropping-particle":"","family":"Shinn","given":"Paul","non-dropping-particle":"","parse-names":false,"suffix":""},{"dropping-particle":"","family":"Jadhav","given":"Ajit","non-dropping-particle":"","parse-names":false,"suffix":""},{"dropping-particle":"","family":"Müller","given":"Rolf","non-dropping-particle":"","parse-names":false,"suffix":""},{"dropping-particle":"","family":"Waters","given":"Katrina M","non-dropping-particle":"","parse-names":false,"suffix":""},{"dropping-particle":"","family":"Shi","given":"Wenyuan","non-dropping-particle":"","parse-names":false,"suffix":""},{"dropping-particle":"","family":"Liu","given":"Xueting","non-dropping-particle":"","parse-names":false,"suffix":""},{"dropping-particle":"","family":"Zhang","given":"Lixin","non-dropping-particle":"","parse-names":false,"suffix":""},{"dropping-particle":"","family":"Knight","given":"Rob","non-dropping-particle":"","parse-names":false,"suffix":""},{"dropping-particle":"","family":"Jensen","given":"Paul R","non-dropping-particle":"","parse-names":false,"suffix":""},{"dropping-particle":"","family":"Palsson","given":"Bernhard Ø","non-dropping-particle":"","parse-names":false,"suffix":""},{"dropping-particle":"","family":"Pogliano","given":"Kit","non-dropping-particle":"","parse-names":false,"suffix":""},{"dropping-particle":"","family":"Linington","given":"Roger G","non-dropping-particle":"","parse-names":false,"suffix":""},{"dropping-particle":"","family":"Gutiérrez","given":"Marcelino","non-dropping-particle":"","parse-names":false,"suffix":""},{"dropping-particle":"","family":"Lopes","given":"Norberto P","non-dropping-particle":"","parse-names":false,"suffix":""},{"dropping-particle":"","family":"Gerwick","given":"William H","non-dropping-particle":"","parse-names":false,"suffix":""},{"dropping-particle":"","family":"Moore","given":"Bradley S","non-dropping-particle":"","parse-names":false,"suffix":""},{"dropping-particle":"","family":"Dorrestein","given":"Pieter C","non-dropping-particle":"","parse-names":false,"suffix":""},{"dropping-particle":"","family":"Bandeira","given":"Nuno","non-dropping-particle":"","parse-names":false,"suffix":""}],"container-title":"Nature Biotechnology","id":"ITEM-1","issue":"8","issued":{"date-parts":[["2016","8","9"]]},"page":"828-837","title":"Sharing and community curation of mass spectrometry data with Global Natural Products Social Molecular Networking","type":"article-journal","volume":"34"},"uris":["http://www.mendeley.com/documents/?uuid=580401ea-de4d-3bec-b652-94e613bdeeae"]}],"mendeley":{"formattedCitation":"&lt;sup&gt;26&lt;/sup&gt;","plainTextFormattedCitation":"26","previouslyFormattedCitation":"&lt;sup&gt;26&lt;/sup&gt;"},"properties":{"noteIndex":0},"schema":"https://github.com/citation-style-language/schema/raw/master/csl-citation.json"}</w:instrText>
      </w:r>
      <w:r w:rsidR="004C61CA" w:rsidRPr="003C13D3">
        <w:rPr>
          <w:rFonts w:asciiTheme="minorHAnsi" w:hAnsiTheme="minorHAnsi" w:cstheme="minorHAnsi"/>
          <w:color w:val="000000" w:themeColor="text1"/>
        </w:rPr>
        <w:fldChar w:fldCharType="separate"/>
      </w:r>
      <w:r w:rsidR="0047167E" w:rsidRPr="003C13D3">
        <w:rPr>
          <w:rFonts w:asciiTheme="minorHAnsi" w:hAnsiTheme="minorHAnsi" w:cstheme="minorHAnsi"/>
          <w:noProof/>
          <w:color w:val="000000" w:themeColor="text1"/>
          <w:vertAlign w:val="superscript"/>
        </w:rPr>
        <w:t>26</w:t>
      </w:r>
      <w:r w:rsidR="004C61CA" w:rsidRPr="003C13D3">
        <w:rPr>
          <w:rFonts w:asciiTheme="minorHAnsi" w:hAnsiTheme="minorHAnsi" w:cstheme="minorHAnsi"/>
          <w:color w:val="000000" w:themeColor="text1"/>
        </w:rPr>
        <w:fldChar w:fldCharType="end"/>
      </w:r>
      <w:r w:rsidR="006C2D75" w:rsidRPr="003C13D3">
        <w:rPr>
          <w:rFonts w:asciiTheme="minorHAnsi" w:hAnsiTheme="minorHAnsi" w:cstheme="minorHAnsi"/>
          <w:color w:val="000000" w:themeColor="text1"/>
        </w:rPr>
        <w:t xml:space="preserve"> </w:t>
      </w:r>
      <w:r w:rsidR="001C6F7F" w:rsidRPr="003C13D3">
        <w:rPr>
          <w:rFonts w:asciiTheme="minorHAnsi" w:hAnsiTheme="minorHAnsi" w:cstheme="minorHAnsi"/>
          <w:color w:val="auto"/>
        </w:rPr>
        <w:t>algorithm uses the normalized fragment ions intensity to construct multidimensional vectors</w:t>
      </w:r>
      <w:r w:rsidR="00663848">
        <w:rPr>
          <w:rFonts w:asciiTheme="minorHAnsi" w:hAnsiTheme="minorHAnsi" w:cstheme="minorHAnsi"/>
          <w:color w:val="auto"/>
        </w:rPr>
        <w:t>,</w:t>
      </w:r>
      <w:r w:rsidR="005C5DCA" w:rsidRPr="003C13D3">
        <w:rPr>
          <w:rFonts w:asciiTheme="minorHAnsi" w:hAnsiTheme="minorHAnsi" w:cstheme="minorHAnsi"/>
          <w:color w:val="auto"/>
        </w:rPr>
        <w:t xml:space="preserve"> </w:t>
      </w:r>
      <w:r w:rsidR="00663848">
        <w:rPr>
          <w:rFonts w:asciiTheme="minorHAnsi" w:hAnsiTheme="minorHAnsi" w:cstheme="minorHAnsi"/>
          <w:color w:val="auto"/>
        </w:rPr>
        <w:t>in which</w:t>
      </w:r>
      <w:r w:rsidR="005C5DCA" w:rsidRPr="003C13D3">
        <w:rPr>
          <w:rFonts w:asciiTheme="minorHAnsi" w:hAnsiTheme="minorHAnsi" w:cstheme="minorHAnsi"/>
          <w:color w:val="auto"/>
        </w:rPr>
        <w:t xml:space="preserve"> similarities are compared using a cosine function. The relationship between different parent ions are plotted in a diagram representation</w:t>
      </w:r>
      <w:r w:rsidR="00663848">
        <w:rPr>
          <w:rFonts w:asciiTheme="minorHAnsi" w:hAnsiTheme="minorHAnsi" w:cstheme="minorHAnsi"/>
          <w:color w:val="auto"/>
        </w:rPr>
        <w:t>, in which</w:t>
      </w:r>
      <w:r w:rsidR="005C5DCA" w:rsidRPr="003C13D3">
        <w:rPr>
          <w:rFonts w:asciiTheme="minorHAnsi" w:hAnsiTheme="minorHAnsi" w:cstheme="minorHAnsi"/>
          <w:color w:val="auto"/>
        </w:rPr>
        <w:t xml:space="preserve"> </w:t>
      </w:r>
      <w:r w:rsidR="005C5DCA" w:rsidRPr="003C13D3">
        <w:rPr>
          <w:rFonts w:asciiTheme="minorHAnsi" w:hAnsiTheme="minorHAnsi" w:cstheme="minorHAnsi"/>
          <w:color w:val="000000" w:themeColor="text1"/>
        </w:rPr>
        <w:t xml:space="preserve">each fragmentation is visualized as a node (circles), and the relatedness of each node is defined by an edge (lines). The </w:t>
      </w:r>
      <w:r w:rsidR="00663848">
        <w:rPr>
          <w:rFonts w:asciiTheme="minorHAnsi" w:hAnsiTheme="minorHAnsi" w:cstheme="minorHAnsi"/>
          <w:color w:val="auto"/>
        </w:rPr>
        <w:t>g</w:t>
      </w:r>
      <w:r w:rsidR="00AF0D9B" w:rsidRPr="003C13D3">
        <w:rPr>
          <w:rFonts w:asciiTheme="minorHAnsi" w:hAnsiTheme="minorHAnsi" w:cstheme="minorHAnsi"/>
          <w:color w:val="auto"/>
        </w:rPr>
        <w:t>lobal</w:t>
      </w:r>
      <w:r w:rsidRPr="003C13D3">
        <w:rPr>
          <w:rFonts w:asciiTheme="minorHAnsi" w:hAnsiTheme="minorHAnsi" w:cstheme="minorHAnsi"/>
          <w:color w:val="auto"/>
        </w:rPr>
        <w:t xml:space="preserve"> visualization of molecules from a single </w:t>
      </w:r>
      <w:r w:rsidR="005C5DCA" w:rsidRPr="003C13D3">
        <w:rPr>
          <w:rFonts w:asciiTheme="minorHAnsi" w:hAnsiTheme="minorHAnsi" w:cstheme="minorHAnsi"/>
          <w:color w:val="auto"/>
        </w:rPr>
        <w:t>source is defined as a</w:t>
      </w:r>
      <w:r w:rsidRPr="003C13D3">
        <w:rPr>
          <w:rFonts w:asciiTheme="minorHAnsi" w:hAnsiTheme="minorHAnsi" w:cstheme="minorHAnsi"/>
          <w:color w:val="auto"/>
        </w:rPr>
        <w:t xml:space="preserve"> molecular network</w:t>
      </w:r>
      <w:r w:rsidR="005C5DCA" w:rsidRPr="003C13D3">
        <w:rPr>
          <w:rFonts w:asciiTheme="minorHAnsi" w:hAnsiTheme="minorHAnsi" w:cstheme="minorHAnsi"/>
          <w:color w:val="auto"/>
        </w:rPr>
        <w:t>. Structurally divergent molecules that fragment unique</w:t>
      </w:r>
      <w:r w:rsidR="00663848">
        <w:rPr>
          <w:rFonts w:asciiTheme="minorHAnsi" w:hAnsiTheme="minorHAnsi" w:cstheme="minorHAnsi"/>
          <w:color w:val="auto"/>
        </w:rPr>
        <w:t>ly</w:t>
      </w:r>
      <w:r w:rsidR="005C5DCA" w:rsidRPr="003C13D3">
        <w:rPr>
          <w:rFonts w:asciiTheme="minorHAnsi" w:hAnsiTheme="minorHAnsi" w:cstheme="minorHAnsi"/>
          <w:color w:val="auto"/>
        </w:rPr>
        <w:t xml:space="preserve"> will form their own specific cluster or constellation, whereas related molecules cluster together. </w:t>
      </w:r>
      <w:r w:rsidR="00663848">
        <w:rPr>
          <w:rFonts w:asciiTheme="minorHAnsi" w:hAnsiTheme="minorHAnsi" w:cstheme="minorHAnsi"/>
          <w:color w:val="auto"/>
        </w:rPr>
        <w:t>C</w:t>
      </w:r>
      <w:r w:rsidR="005C5DCA" w:rsidRPr="003C13D3">
        <w:rPr>
          <w:rFonts w:asciiTheme="minorHAnsi" w:hAnsiTheme="minorHAnsi" w:cstheme="minorHAnsi"/>
          <w:color w:val="auto"/>
        </w:rPr>
        <w:t xml:space="preserve">lustering chemotypes </w:t>
      </w:r>
      <w:r w:rsidR="00663848">
        <w:rPr>
          <w:rFonts w:asciiTheme="minorHAnsi" w:hAnsiTheme="minorHAnsi" w:cstheme="minorHAnsi"/>
          <w:color w:val="auto"/>
        </w:rPr>
        <w:t>allows the</w:t>
      </w:r>
      <w:r w:rsidR="005C5DCA" w:rsidRPr="003C13D3">
        <w:rPr>
          <w:rFonts w:asciiTheme="minorHAnsi" w:hAnsiTheme="minorHAnsi" w:cstheme="minorHAnsi"/>
          <w:color w:val="auto"/>
        </w:rPr>
        <w:t xml:space="preserve"> </w:t>
      </w:r>
      <w:r w:rsidR="0067357D" w:rsidRPr="003C13D3">
        <w:rPr>
          <w:rFonts w:asciiTheme="minorHAnsi" w:hAnsiTheme="minorHAnsi" w:cstheme="minorHAnsi"/>
          <w:color w:val="auto"/>
        </w:rPr>
        <w:t>hypothetical connect</w:t>
      </w:r>
      <w:r w:rsidR="00663848">
        <w:rPr>
          <w:rFonts w:asciiTheme="minorHAnsi" w:hAnsiTheme="minorHAnsi" w:cstheme="minorHAnsi"/>
          <w:color w:val="auto"/>
        </w:rPr>
        <w:t xml:space="preserve">ion of </w:t>
      </w:r>
      <w:r w:rsidR="005C5DCA" w:rsidRPr="003C13D3">
        <w:rPr>
          <w:rFonts w:asciiTheme="minorHAnsi" w:hAnsiTheme="minorHAnsi" w:cstheme="minorHAnsi"/>
          <w:color w:val="auto"/>
        </w:rPr>
        <w:t>similar structural features to the</w:t>
      </w:r>
      <w:r w:rsidR="00663848">
        <w:rPr>
          <w:rFonts w:asciiTheme="minorHAnsi" w:hAnsiTheme="minorHAnsi" w:cstheme="minorHAnsi"/>
          <w:color w:val="auto"/>
        </w:rPr>
        <w:t>ir</w:t>
      </w:r>
      <w:r w:rsidR="005C5DCA" w:rsidRPr="003C13D3">
        <w:rPr>
          <w:rFonts w:asciiTheme="minorHAnsi" w:hAnsiTheme="minorHAnsi" w:cstheme="minorHAnsi"/>
          <w:color w:val="auto"/>
        </w:rPr>
        <w:t xml:space="preserve"> biosynthetic origin</w:t>
      </w:r>
      <w:r w:rsidR="00663848">
        <w:rPr>
          <w:rFonts w:asciiTheme="minorHAnsi" w:hAnsiTheme="minorHAnsi" w:cstheme="minorHAnsi"/>
          <w:color w:val="auto"/>
        </w:rPr>
        <w:t>s</w:t>
      </w:r>
      <w:r w:rsidR="0067357D" w:rsidRPr="003C13D3">
        <w:rPr>
          <w:rFonts w:asciiTheme="minorHAnsi" w:hAnsiTheme="minorHAnsi" w:cstheme="minorHAnsi"/>
          <w:color w:val="auto"/>
        </w:rPr>
        <w:t xml:space="preserve">. </w:t>
      </w:r>
    </w:p>
    <w:p w14:paraId="1375F92A" w14:textId="77777777" w:rsidR="00761397" w:rsidRPr="003C13D3" w:rsidRDefault="00761397" w:rsidP="009552DE">
      <w:pPr>
        <w:tabs>
          <w:tab w:val="left" w:pos="284"/>
        </w:tabs>
        <w:jc w:val="left"/>
        <w:rPr>
          <w:rFonts w:asciiTheme="minorHAnsi" w:hAnsiTheme="minorHAnsi" w:cstheme="minorHAnsi"/>
          <w:color w:val="auto"/>
        </w:rPr>
      </w:pPr>
    </w:p>
    <w:p w14:paraId="198D9A7A" w14:textId="450B2E96" w:rsidR="00730303" w:rsidRPr="003C13D3" w:rsidRDefault="00663848" w:rsidP="009552DE">
      <w:pPr>
        <w:tabs>
          <w:tab w:val="left" w:pos="284"/>
        </w:tabs>
        <w:jc w:val="left"/>
        <w:rPr>
          <w:rFonts w:asciiTheme="minorHAnsi" w:hAnsiTheme="minorHAnsi" w:cstheme="minorHAnsi"/>
          <w:color w:val="000000" w:themeColor="text1"/>
        </w:rPr>
      </w:pPr>
      <w:r>
        <w:rPr>
          <w:rFonts w:asciiTheme="minorHAnsi" w:hAnsiTheme="minorHAnsi" w:cstheme="minorHAnsi"/>
          <w:color w:val="auto"/>
        </w:rPr>
        <w:t>C</w:t>
      </w:r>
      <w:r w:rsidR="00AF0D9B" w:rsidRPr="003C13D3">
        <w:rPr>
          <w:rFonts w:asciiTheme="minorHAnsi" w:hAnsiTheme="minorHAnsi" w:cstheme="minorHAnsi"/>
          <w:color w:val="auto"/>
        </w:rPr>
        <w:t>ombining</w:t>
      </w:r>
      <w:r w:rsidR="0067357D" w:rsidRPr="003C13D3">
        <w:rPr>
          <w:rFonts w:asciiTheme="minorHAnsi" w:hAnsiTheme="minorHAnsi" w:cstheme="minorHAnsi"/>
          <w:color w:val="auto"/>
        </w:rPr>
        <w:t xml:space="preserve"> both chemotype-to-genotype and genotype-to-chemotype approaches </w:t>
      </w:r>
      <w:r w:rsidR="00995CC1" w:rsidRPr="003C13D3">
        <w:rPr>
          <w:rFonts w:asciiTheme="minorHAnsi" w:hAnsiTheme="minorHAnsi" w:cstheme="minorHAnsi"/>
          <w:color w:val="auto"/>
        </w:rPr>
        <w:t xml:space="preserve">is </w:t>
      </w:r>
      <w:r w:rsidR="0067357D" w:rsidRPr="003C13D3">
        <w:rPr>
          <w:rFonts w:asciiTheme="minorHAnsi" w:hAnsiTheme="minorHAnsi" w:cstheme="minorHAnsi"/>
          <w:color w:val="auto"/>
        </w:rPr>
        <w:t xml:space="preserve">powerful </w:t>
      </w:r>
      <w:r>
        <w:rPr>
          <w:rFonts w:asciiTheme="minorHAnsi" w:hAnsiTheme="minorHAnsi" w:cstheme="minorHAnsi"/>
          <w:color w:val="auto"/>
        </w:rPr>
        <w:t>when</w:t>
      </w:r>
      <w:r w:rsidR="0067357D" w:rsidRPr="003C13D3">
        <w:rPr>
          <w:rFonts w:asciiTheme="minorHAnsi" w:hAnsiTheme="minorHAnsi" w:cstheme="minorHAnsi"/>
          <w:color w:val="auto"/>
        </w:rPr>
        <w:t xml:space="preserve"> creat</w:t>
      </w:r>
      <w:r>
        <w:rPr>
          <w:rFonts w:asciiTheme="minorHAnsi" w:hAnsiTheme="minorHAnsi" w:cstheme="minorHAnsi"/>
          <w:color w:val="auto"/>
        </w:rPr>
        <w:t>ing</w:t>
      </w:r>
      <w:r w:rsidR="0067357D" w:rsidRPr="003C13D3">
        <w:rPr>
          <w:rFonts w:asciiTheme="minorHAnsi" w:hAnsiTheme="minorHAnsi" w:cstheme="minorHAnsi"/>
          <w:color w:val="auto"/>
        </w:rPr>
        <w:t xml:space="preserve"> bioinformatics links between BGCs and their small</w:t>
      </w:r>
      <w:r w:rsidR="0018072B">
        <w:rPr>
          <w:rFonts w:asciiTheme="minorHAnsi" w:hAnsiTheme="minorHAnsi" w:cstheme="minorHAnsi"/>
          <w:color w:val="auto"/>
        </w:rPr>
        <w:t xml:space="preserve"> </w:t>
      </w:r>
      <w:r w:rsidR="0067357D" w:rsidRPr="003C13D3">
        <w:rPr>
          <w:rFonts w:asciiTheme="minorHAnsi" w:hAnsiTheme="minorHAnsi" w:cstheme="minorHAnsi"/>
          <w:color w:val="auto"/>
        </w:rPr>
        <w:t>molecule products</w:t>
      </w:r>
      <w:r w:rsidR="00A546EA" w:rsidRPr="003C13D3">
        <w:rPr>
          <w:rFonts w:asciiTheme="minorHAnsi" w:hAnsiTheme="minorHAnsi" w:cstheme="minorHAnsi"/>
          <w:color w:val="auto"/>
        </w:rPr>
        <w:fldChar w:fldCharType="begin" w:fldLock="1"/>
      </w:r>
      <w:r w:rsidR="0047167E" w:rsidRPr="003C13D3">
        <w:rPr>
          <w:rFonts w:asciiTheme="minorHAnsi" w:hAnsiTheme="minorHAnsi" w:cstheme="minorHAnsi"/>
          <w:color w:val="auto"/>
        </w:rPr>
        <w:instrText>ADDIN CSL_CITATION {"citationItems":[{"id":"ITEM-1","itemData":{"DOI":"10.1038/nchembio.1659","ISSN":"1552-4450","abstract":"Actinobacteria encode a wealth of natural product biosynthetic gene clusters, whose systematic study is complicated by numerous repetitive motifs. By combining several metrics, we developed a method for the global classification of these gene clusters into families (GCFs) and analyzed the biosynthetic capacity of Actinobacteria in 830 genome sequences, including 344 obtained for this project. The GCF network, comprising 11,422 gene clusters grouped into 4,122 GCFs, was validated in hundreds of strains by correlating confident mass spectrometric detection of known small molecules with the presence or absence of their established biosynthetic gene clusters. The method also linked previously unassigned GCFs to known natural products, an approach that will enable de novo, bioassay-free discovery of new natural products using large data sets. Extrapolation from the 830-genome data set reveals that Actinobacteria encode hundreds of thousands of future drug leads, and the strong correlation between phylogeny and GCFs frames a roadmap to efficiently access them.","author":[{"dropping-particle":"","family":"Doroghazi","given":"James R.","non-dropping-particle":"","parse-names":false,"suffix":""},{"dropping-particle":"","family":"Albright","given":"Jessica C.","non-dropping-particle":"","parse-names":false,"suffix":""},{"dropping-particle":"","family":"Goering","given":"Anthony W.","non-dropping-particle":"","parse-names":false,"suffix":""},{"dropping-particle":"","family":"Ju","given":"Kou-San","non-dropping-particle":"","parse-names":false,"suffix":""},{"dropping-particle":"","family":"Haines","given":"Robert R.","non-dropping-particle":"","parse-names":false,"suffix":""},{"dropping-particle":"","family":"Tchalukov","given":"Konstantin A.","non-dropping-particle":"","parse-names":false,"suffix":""},{"dropping-particle":"","family":"Labeda","given":"David P.","non-dropping-particle":"","parse-names":false,"suffix":""},{"dropping-particle":"","family":"Kelleher","given":"Neil L.","non-dropping-particle":"","parse-names":false,"suffix":""},{"dropping-particle":"","family":"Metcalf","given":"William W.","non-dropping-particle":"","parse-names":false,"suffix":""}],"container-title":"Nature Chemical Biology","id":"ITEM-1","issue":"11","issued":{"date-parts":[["2014","11","28"]]},"page":"963-968","publisher":"Nature Publishing Group","title":"A roadmap for natural product discovery based on large-scale genomics and metabolomics","type":"article-journal","volume":"10"},"uris":["http://www.mendeley.com/documents/?uuid=b6691f5d-5389-38a7-ae5d-d618d504826c"]}],"mendeley":{"formattedCitation":"&lt;sup&gt;27&lt;/sup&gt;","plainTextFormattedCitation":"27","previouslyFormattedCitation":"&lt;sup&gt;27&lt;/sup&gt;"},"properties":{"noteIndex":0},"schema":"https://github.com/citation-style-language/schema/raw/master/csl-citation.json"}</w:instrText>
      </w:r>
      <w:r w:rsidR="00A546EA" w:rsidRPr="003C13D3">
        <w:rPr>
          <w:rFonts w:asciiTheme="minorHAnsi" w:hAnsiTheme="minorHAnsi" w:cstheme="minorHAnsi"/>
          <w:color w:val="auto"/>
        </w:rPr>
        <w:fldChar w:fldCharType="separate"/>
      </w:r>
      <w:r w:rsidR="0047167E" w:rsidRPr="003C13D3">
        <w:rPr>
          <w:rFonts w:asciiTheme="minorHAnsi" w:hAnsiTheme="minorHAnsi" w:cstheme="minorHAnsi"/>
          <w:noProof/>
          <w:color w:val="auto"/>
          <w:vertAlign w:val="superscript"/>
        </w:rPr>
        <w:t>27</w:t>
      </w:r>
      <w:r w:rsidR="00A546EA" w:rsidRPr="003C13D3">
        <w:rPr>
          <w:rFonts w:asciiTheme="minorHAnsi" w:hAnsiTheme="minorHAnsi" w:cstheme="minorHAnsi"/>
          <w:color w:val="auto"/>
        </w:rPr>
        <w:fldChar w:fldCharType="end"/>
      </w:r>
      <w:r w:rsidR="0018072B">
        <w:rPr>
          <w:rFonts w:asciiTheme="minorHAnsi" w:hAnsiTheme="minorHAnsi" w:cstheme="minorHAnsi"/>
          <w:color w:val="auto"/>
        </w:rPr>
        <w:t>.</w:t>
      </w:r>
      <w:r w:rsidR="00A546EA" w:rsidRPr="003C13D3">
        <w:rPr>
          <w:rFonts w:asciiTheme="minorHAnsi" w:hAnsiTheme="minorHAnsi" w:cstheme="minorHAnsi"/>
          <w:color w:val="auto"/>
        </w:rPr>
        <w:t xml:space="preserve"> </w:t>
      </w:r>
      <w:r w:rsidR="00D352E4" w:rsidRPr="003C13D3">
        <w:rPr>
          <w:rFonts w:asciiTheme="minorHAnsi" w:hAnsiTheme="minorHAnsi" w:cstheme="minorHAnsi"/>
          <w:color w:val="000000" w:themeColor="text1"/>
        </w:rPr>
        <w:t>Therefore, MS-</w:t>
      </w:r>
      <w:r w:rsidR="0018072B">
        <w:rPr>
          <w:rFonts w:asciiTheme="minorHAnsi" w:hAnsiTheme="minorHAnsi" w:cstheme="minorHAnsi"/>
          <w:color w:val="000000" w:themeColor="text1"/>
        </w:rPr>
        <w:t>g</w:t>
      </w:r>
      <w:r w:rsidR="00D352E4" w:rsidRPr="003C13D3">
        <w:rPr>
          <w:rFonts w:asciiTheme="minorHAnsi" w:hAnsiTheme="minorHAnsi" w:cstheme="minorHAnsi"/>
          <w:color w:val="000000" w:themeColor="text1"/>
        </w:rPr>
        <w:t xml:space="preserve">uided </w:t>
      </w:r>
      <w:r w:rsidR="0018072B">
        <w:rPr>
          <w:rFonts w:asciiTheme="minorHAnsi" w:hAnsiTheme="minorHAnsi" w:cstheme="minorHAnsi"/>
          <w:color w:val="000000" w:themeColor="text1"/>
        </w:rPr>
        <w:t>g</w:t>
      </w:r>
      <w:r w:rsidR="00D352E4" w:rsidRPr="003C13D3">
        <w:rPr>
          <w:rFonts w:asciiTheme="minorHAnsi" w:hAnsiTheme="minorHAnsi" w:cstheme="minorHAnsi"/>
          <w:color w:val="000000" w:themeColor="text1"/>
        </w:rPr>
        <w:t xml:space="preserve">enome </w:t>
      </w:r>
      <w:r w:rsidR="0018072B">
        <w:rPr>
          <w:rFonts w:asciiTheme="minorHAnsi" w:hAnsiTheme="minorHAnsi" w:cstheme="minorHAnsi"/>
          <w:color w:val="000000" w:themeColor="text1"/>
        </w:rPr>
        <w:t>m</w:t>
      </w:r>
      <w:r w:rsidR="00D352E4" w:rsidRPr="003C13D3">
        <w:rPr>
          <w:rFonts w:asciiTheme="minorHAnsi" w:hAnsiTheme="minorHAnsi" w:cstheme="minorHAnsi"/>
          <w:color w:val="000000" w:themeColor="text1"/>
        </w:rPr>
        <w:t>ining is a rapid method and low material</w:t>
      </w:r>
      <w:r w:rsidR="0018072B">
        <w:rPr>
          <w:rFonts w:asciiTheme="minorHAnsi" w:hAnsiTheme="minorHAnsi" w:cstheme="minorHAnsi"/>
          <w:color w:val="000000" w:themeColor="text1"/>
        </w:rPr>
        <w:t>-</w:t>
      </w:r>
      <w:r w:rsidR="00D352E4" w:rsidRPr="003C13D3">
        <w:rPr>
          <w:rFonts w:asciiTheme="minorHAnsi" w:hAnsiTheme="minorHAnsi" w:cstheme="minorHAnsi"/>
          <w:color w:val="000000" w:themeColor="text1"/>
        </w:rPr>
        <w:t>consuming strategy</w:t>
      </w:r>
      <w:r w:rsidR="0018072B">
        <w:rPr>
          <w:rFonts w:asciiTheme="minorHAnsi" w:hAnsiTheme="minorHAnsi" w:cstheme="minorHAnsi"/>
          <w:color w:val="000000" w:themeColor="text1"/>
        </w:rPr>
        <w:t>, and it helps</w:t>
      </w:r>
      <w:r w:rsidR="00D352E4" w:rsidRPr="003C13D3">
        <w:rPr>
          <w:rFonts w:asciiTheme="minorHAnsi" w:hAnsiTheme="minorHAnsi" w:cstheme="minorHAnsi"/>
          <w:color w:val="000000" w:themeColor="text1"/>
        </w:rPr>
        <w:t xml:space="preserve"> bridge parent ions and biosynthetic pathways revealed by WGS of one or </w:t>
      </w:r>
      <w:r w:rsidR="0018072B">
        <w:rPr>
          <w:rFonts w:asciiTheme="minorHAnsi" w:hAnsiTheme="minorHAnsi" w:cstheme="minorHAnsi"/>
          <w:color w:val="000000" w:themeColor="text1"/>
        </w:rPr>
        <w:t>more</w:t>
      </w:r>
      <w:r w:rsidR="00D352E4" w:rsidRPr="003C13D3">
        <w:rPr>
          <w:rFonts w:asciiTheme="minorHAnsi" w:hAnsiTheme="minorHAnsi" w:cstheme="minorHAnsi"/>
          <w:color w:val="000000" w:themeColor="text1"/>
        </w:rPr>
        <w:t xml:space="preserve"> strains under diverse metabolic </w:t>
      </w:r>
      <w:r w:rsidR="0018072B">
        <w:rPr>
          <w:rFonts w:asciiTheme="minorHAnsi" w:hAnsiTheme="minorHAnsi" w:cstheme="minorHAnsi"/>
          <w:color w:val="000000" w:themeColor="text1"/>
        </w:rPr>
        <w:t>and</w:t>
      </w:r>
      <w:r w:rsidR="00D352E4" w:rsidRPr="003C13D3">
        <w:rPr>
          <w:rFonts w:asciiTheme="minorHAnsi" w:hAnsiTheme="minorHAnsi" w:cstheme="minorHAnsi"/>
          <w:color w:val="000000" w:themeColor="text1"/>
        </w:rPr>
        <w:t xml:space="preserve"> environmental conditions.</w:t>
      </w:r>
      <w:r w:rsidR="00D352E4" w:rsidRPr="003C13D3">
        <w:rPr>
          <w:rFonts w:asciiTheme="minorHAnsi" w:hAnsiTheme="minorHAnsi" w:cstheme="minorHAnsi"/>
          <w:color w:val="000000" w:themeColor="text1"/>
        </w:rPr>
        <w:tab/>
      </w:r>
    </w:p>
    <w:p w14:paraId="2FFD7F96" w14:textId="77777777" w:rsidR="00761397" w:rsidRPr="003C13D3" w:rsidRDefault="00761397" w:rsidP="009552DE">
      <w:pPr>
        <w:tabs>
          <w:tab w:val="left" w:pos="284"/>
        </w:tabs>
        <w:jc w:val="left"/>
        <w:rPr>
          <w:rFonts w:asciiTheme="minorHAnsi" w:hAnsiTheme="minorHAnsi" w:cstheme="minorHAnsi"/>
          <w:color w:val="000000" w:themeColor="text1"/>
        </w:rPr>
      </w:pPr>
    </w:p>
    <w:p w14:paraId="686BED58" w14:textId="61C34648" w:rsidR="00385005" w:rsidRPr="003C13D3" w:rsidRDefault="00D352E4" w:rsidP="009552DE">
      <w:pPr>
        <w:tabs>
          <w:tab w:val="left" w:pos="284"/>
        </w:tabs>
        <w:jc w:val="left"/>
        <w:rPr>
          <w:rFonts w:asciiTheme="minorHAnsi" w:hAnsiTheme="minorHAnsi" w:cstheme="minorHAnsi"/>
          <w:color w:val="000000" w:themeColor="text1"/>
        </w:rPr>
      </w:pPr>
      <w:r w:rsidRPr="003C13D3">
        <w:rPr>
          <w:rFonts w:asciiTheme="minorHAnsi" w:hAnsiTheme="minorHAnsi" w:cstheme="minorHAnsi"/>
          <w:color w:val="000000" w:themeColor="text1"/>
        </w:rPr>
        <w:t xml:space="preserve">The workflow </w:t>
      </w:r>
      <w:r w:rsidR="00913521" w:rsidRPr="003C13D3">
        <w:rPr>
          <w:rFonts w:asciiTheme="minorHAnsi" w:hAnsiTheme="minorHAnsi" w:cstheme="minorHAnsi"/>
          <w:color w:val="000000" w:themeColor="text1"/>
        </w:rPr>
        <w:t xml:space="preserve">of </w:t>
      </w:r>
      <w:r w:rsidR="0018072B">
        <w:rPr>
          <w:rFonts w:asciiTheme="minorHAnsi" w:hAnsiTheme="minorHAnsi" w:cstheme="minorHAnsi"/>
          <w:color w:val="000000" w:themeColor="text1"/>
        </w:rPr>
        <w:t>this protocol</w:t>
      </w:r>
      <w:r w:rsidR="00913521" w:rsidRPr="003C13D3">
        <w:rPr>
          <w:rFonts w:asciiTheme="minorHAnsi" w:hAnsiTheme="minorHAnsi" w:cstheme="minorHAnsi"/>
          <w:color w:val="000000" w:themeColor="text1"/>
        </w:rPr>
        <w:t xml:space="preserve"> </w:t>
      </w:r>
      <w:r w:rsidRPr="003C13D3">
        <w:rPr>
          <w:rFonts w:asciiTheme="minorHAnsi" w:hAnsiTheme="minorHAnsi" w:cstheme="minorHAnsi"/>
          <w:color w:val="000000" w:themeColor="text1"/>
        </w:rPr>
        <w:t>(</w:t>
      </w:r>
      <w:r w:rsidR="003C13D3" w:rsidRPr="003C13D3">
        <w:rPr>
          <w:rFonts w:asciiTheme="minorHAnsi" w:hAnsiTheme="minorHAnsi" w:cstheme="minorHAnsi"/>
          <w:b/>
          <w:bCs/>
          <w:color w:val="000000" w:themeColor="text1"/>
        </w:rPr>
        <w:t>Figure 1</w:t>
      </w:r>
      <w:r w:rsidRPr="003C13D3">
        <w:rPr>
          <w:rFonts w:asciiTheme="minorHAnsi" w:hAnsiTheme="minorHAnsi" w:cstheme="minorHAnsi"/>
          <w:color w:val="000000" w:themeColor="text1"/>
        </w:rPr>
        <w:t xml:space="preserve">) consists </w:t>
      </w:r>
      <w:r w:rsidR="0018072B">
        <w:rPr>
          <w:rFonts w:asciiTheme="minorHAnsi" w:hAnsiTheme="minorHAnsi" w:cstheme="minorHAnsi"/>
          <w:color w:val="000000" w:themeColor="text1"/>
        </w:rPr>
        <w:t>of</w:t>
      </w:r>
      <w:r w:rsidRPr="003C13D3">
        <w:rPr>
          <w:rFonts w:asciiTheme="minorHAnsi" w:hAnsiTheme="minorHAnsi" w:cstheme="minorHAnsi"/>
          <w:color w:val="000000" w:themeColor="text1"/>
        </w:rPr>
        <w:t xml:space="preserve"> feed</w:t>
      </w:r>
      <w:r w:rsidR="0018072B">
        <w:rPr>
          <w:rFonts w:asciiTheme="minorHAnsi" w:hAnsiTheme="minorHAnsi" w:cstheme="minorHAnsi"/>
          <w:color w:val="000000" w:themeColor="text1"/>
        </w:rPr>
        <w:t>ing</w:t>
      </w:r>
      <w:r w:rsidRPr="003C13D3">
        <w:rPr>
          <w:rFonts w:asciiTheme="minorHAnsi" w:hAnsiTheme="minorHAnsi" w:cstheme="minorHAnsi"/>
          <w:color w:val="000000" w:themeColor="text1"/>
        </w:rPr>
        <w:t xml:space="preserve"> </w:t>
      </w:r>
      <w:r w:rsidR="0018072B">
        <w:rPr>
          <w:rFonts w:asciiTheme="minorHAnsi" w:hAnsiTheme="minorHAnsi" w:cstheme="minorHAnsi"/>
          <w:color w:val="000000" w:themeColor="text1"/>
        </w:rPr>
        <w:t>WGS</w:t>
      </w:r>
      <w:r w:rsidRPr="003C13D3">
        <w:rPr>
          <w:rFonts w:asciiTheme="minorHAnsi" w:hAnsiTheme="minorHAnsi" w:cstheme="minorHAnsi"/>
          <w:color w:val="000000" w:themeColor="text1"/>
        </w:rPr>
        <w:t xml:space="preserve"> data into a biosynthetic gene cluster annotation platform such as antiSMASH</w:t>
      </w:r>
      <w:r w:rsidRPr="003C13D3">
        <w:rPr>
          <w:rStyle w:val="FootnoteReference"/>
          <w:rFonts w:asciiTheme="minorHAnsi" w:hAnsiTheme="minorHAnsi" w:cstheme="minorHAnsi"/>
          <w:color w:val="000000" w:themeColor="text1"/>
        </w:rPr>
        <w:fldChar w:fldCharType="begin" w:fldLock="1"/>
      </w:r>
      <w:r w:rsidR="006548D2" w:rsidRPr="003C13D3">
        <w:rPr>
          <w:rFonts w:asciiTheme="minorHAnsi" w:hAnsiTheme="minorHAnsi" w:cstheme="minorHAnsi"/>
          <w:color w:val="000000" w:themeColor="text1"/>
        </w:rPr>
        <w:instrText>ADDIN CSL_CITATION {"citationItems":[{"id":"ITEM-1","itemData":{"DOI":"10.1093/nar/gkr466","ISSN":"0305-1048","PMID":"21672958","abstract":"Bacterial and fungal secondary metabolism is a rich source of novel bioactive compounds with potential pharmaceutical applications as antibiotics, anti-tumor drugs or cholesterol-lowering drugs. To find new drug candidates, microbiologists are increasingly relying on sequencing genomes of a wide variety of microbes. However, rapidly and reliably pinpointing all the potential gene clusters for secondary metabolites in dozens of newly sequenced genomes has been extremely challenging, due to their biochemical heterogeneity, the presence of unknown enzymes and the dispersed nature of the necessary specialized bioinformatics tools and resources. Here, we present antiSMASH (antibiotics &amp; Secondary Metabolite Analysis Shell), the first comprehensive pipeline capable of identifying biosynthetic loci covering the whole range of known secondary metabolite compound classes (polyketides, non-ribosomal peptides, terpenes, aminoglycosides, aminocoumarins, indolocarbazoles, lantibiotics, bacteriocins, nucleosides, beta-lactams, butyrolactones, siderophores, melanins and others). It aligns the identified regions at the gene cluster level to their nearest relatives from a database containing all other known gene clusters, and integrates or cross-links all previously available secondary-metabolite specific gene analysis methods in one interactive view. antiSMASH is available at http://antismash.secondarymetabolites.org.","author":[{"dropping-particle":"","family":"Medema","given":"Marnix H","non-dropping-particle":"","parse-names":false,"suffix":""},{"dropping-particle":"","family":"Blin","given":"Kai","non-dropping-particle":"","parse-names":false,"suffix":""},{"dropping-particle":"","family":"Cimermancic","given":"Peter","non-dropping-particle":"","parse-names":false,"suffix":""},{"dropping-particle":"","family":"Jager","given":"Victor","non-dropping-particle":"de","parse-names":false,"suffix":""},{"dropping-particle":"","family":"Zakrzewski","given":"Piotr","non-dropping-particle":"","parse-names":false,"suffix":""},{"dropping-particle":"","family":"Fischbach","given":"Michael a","non-dropping-particle":"","parse-names":false,"suffix":""},{"dropping-particle":"","family":"Weber","given":"Tilmann","non-dropping-particle":"","parse-names":false,"suffix":""},{"dropping-particle":"","family":"Takano","given":"Eriko","non-dropping-particle":"","parse-names":false,"suffix":""},{"dropping-particle":"","family":"Breitling","given":"Rainer","non-dropping-particle":"","parse-names":false,"suffix":""}],"container-title":"Nucleic Acids Research","id":"ITEM-1","issued":{"date-parts":[["2011","7","1"]]},"page":"W339-W346","title":"antiSMASH: rapid identification, annotation and analysis of secondary metabolite biosynthesis gene clusters in bacterial and fungal genome sequences","type":"article-journal","volume":"39"},"uris":["http://www.mendeley.com/documents/?uuid=f8296378-f0e8-4562-aa97-f56fc016a399"]},{"id":"ITEM-2","itemData":{"DOI":"10.1093/nar/gkv437","ISBN":"1362-4962 (Electronic)\\r0305-1048 (Linking)","ISSN":"0305-1048","PMID":"25948579","abstract":"Microbial secondary metabolism constitutes a rich source of antibiotics, chemotherapeutics, insecticides and other high-value chemicals. Genome mining of gene clusters that encode the biosynthetic pathways for these metabolites has become a key methodology for novel compound discovery. In 2011, we introduced antiSMASH, a web server and stand-alone tool for the automatic genomic identification and analysis of biosynthetic gene clusters, available at http://antismash.secondarymetabolites.org. Here, we present version 3.0 of antiSMASH, which has undergone major improvements. A full integration of the recently published ClusterFinder algorithm now allows using this probabilistic algorithm to detect putative gene clusters of unknown types. Also, a new dereplication variant of the ClusterBlast module now identifies similarities of identified clusters to any of 1172 clusters with known end products. At the enzyme level, active sites of key biosynthetic enzymes are now pinpointed through a curated pattern-matching procedure and Enzyme Commission numbers are assigned to functionally classify all enzyme-coding genes. Additionally, chemical structure prediction has been improved by incorporating polyketide reduction states. Finally, in order for users to be able to organize and analyze multiple antiSMASH outputs in a private setting, a new XML output module allows offline editing of antiSMASH annotations within the Geneious software.","author":[{"dropping-particle":"","family":"Weber","given":"Tilmann","non-dropping-particle":"","parse-names":false,"suffix":""},{"dropping-particle":"","family":"Blin","given":"Kai","non-dropping-particle":"","parse-names":false,"suffix":""},{"dropping-particle":"","family":"Duddela","given":"Srikanth","non-dropping-particle":"","parse-names":false,"suffix":""},{"dropping-particle":"","family":"Krug","given":"Daniel","non-dropping-particle":"","parse-names":false,"suffix":""},{"dropping-particle":"","family":"Kim","given":"Hyun Uk","non-dropping-particle":"","parse-names":false,"suffix":""},{"dropping-particle":"","family":"Bruccoleri","given":"Robert","non-dropping-particle":"","parse-names":false,"suffix":""},{"dropping-particle":"","family":"Lee","given":"Sang Yup","non-dropping-particle":"","parse-names":false,"suffix":""},{"dropping-particle":"","family":"Fischbach","given":"Michael a.","non-dropping-particle":"","parse-names":false,"suffix":""},{"dropping-particle":"","family":"Müller","given":"Rolf","non-dropping-particle":"","parse-names":false,"suffix":""},{"dropping-particle":"","family":"Wohlleben","given":"Wolfgang","non-dropping-particle":"","parse-names":false,"suffix":""},{"dropping-particle":"","family":"Breitling","given":"Rainer","non-dropping-particle":"","parse-names":false,"suffix":""},{"dropping-particle":"","family":"Takano","given":"Eriko","non-dropping-particle":"","parse-names":false,"suffix":""},{"dropping-particle":"","family":"Medema","given":"Marnix H.","non-dropping-particle":"","parse-names":false,"suffix":""}],"container-title":"Nucleic Acids Research","id":"ITEM-2","issued":{"date-parts":[["2015","7","1"]]},"page":"W237-W243","title":"antiSMASH 3.0—a comprehensive resource for the genome mining of biosynthetic gene clusters","type":"article-journal","volume":"43"},"uris":["http://www.mendeley.com/documents/?uuid=ff6ca30e-f4af-4a90-b015-220b07ebb111"]},{"id":"ITEM-3","itemData":{"DOI":"10.1093/nar/gkz310","ISSN":"0305-1048","abstract":"Secondary metabolites produced by bacteria and fungi are an important source of antimicrobials and other bioactive compounds. In recent years, genome mining has seen broad applications in identifying and characterizing new compounds as well as in metabolic engineering. Since 2011, the ‘antibiotics and secondary metabolite analysis shell—antiSMASH’ (https://antismash.secondarymetabolites.org) has assisted researchers in this, both as a web server and a standalone tool. It has established itself as the most widely used tool for identifying and analysing biosynthetic gene clusters (BGCs) in bacterial and fungal genome sequences. Here, we present an entirely redesigned and extended version 5 of antiSMASH. antiSMASH 5 adds detection rules for clusters encoding the biosynthesis of acyl-amino acids, β-lactones, fungal RiPPs, RaS-RiPPs, polybrominated diphenyl ethers, C-nucleosides, PPY-like ketones and lipolanthines. For type II polyketide synthase-encoding gene clusters, antiSMASH 5 now offers more detailed predictions. The HTML output visualization has been redesigned to improve the navigation and visual representation of annotations. We have again improved the runtime of analysis steps, making it possible to deliver comprehensive annotations for bacterial genomes within a few minutes. A new output file in the standard JavaScript object notation (JSON) format is aimed at downstream tools that process antiSMASH results programmatically.","author":[{"dropping-particle":"","family":"Blin","given":"Kai","non-dropping-particle":"","parse-names":false,"suffix":""},{"dropping-particle":"","family":"Shaw","given":"Simon","non-dropping-particle":"","parse-names":false,"suffix":""},{"dropping-particle":"","family":"Steinke","given":"Katharina","non-dropping-particle":"","parse-names":false,"suffix":""},{"dropping-particle":"","family":"Villebro","given":"Rasmus","non-dropping-particle":"","parse-names":false,"suffix":""},{"dropping-particle":"","family":"Ziemert","given":"Nadine","non-dropping-particle":"","parse-names":false,"suffix":""},{"dropping-particle":"","family":"Lee","given":"Sang Yup","non-dropping-particle":"","parse-names":false,"suffix":""},{"dropping-particle":"","family":"Medema","given":"Marnix H","non-dropping-particle":"","parse-names":false,"suffix":""},{"dropping-particle":"","family":"Weber","given":"Tilmann","non-dropping-particle":"","parse-names":false,"suffix":""}],"container-title":"Nucleic Acids Research","id":"ITEM-3","issue":"W1","issued":{"date-parts":[["2019","7","2"]]},"page":"W81-W87","title":"antiSMASH 5.0: updates to the secondary metabolite genome mining pipeline","type":"article-journal","volume":"47"},"uris":["http://www.mendeley.com/documents/?uuid=600766b4-b000-31a7-8aa7-f4550883fe7d"]}],"mendeley":{"formattedCitation":"&lt;sup&gt;28–30&lt;/sup&gt;","plainTextFormattedCitation":"28–30","previouslyFormattedCitation":"&lt;sup&gt;28–30&lt;/sup&gt;"},"properties":{"noteIndex":0},"schema":"https://github.com/citation-style-language/schema/raw/master/csl-citation.json"}</w:instrText>
      </w:r>
      <w:r w:rsidRPr="003C13D3">
        <w:rPr>
          <w:rStyle w:val="FootnoteReference"/>
          <w:rFonts w:asciiTheme="minorHAnsi" w:hAnsiTheme="minorHAnsi" w:cstheme="minorHAnsi"/>
          <w:color w:val="000000" w:themeColor="text1"/>
        </w:rPr>
        <w:fldChar w:fldCharType="separate"/>
      </w:r>
      <w:r w:rsidR="0047167E" w:rsidRPr="003C13D3">
        <w:rPr>
          <w:rFonts w:asciiTheme="minorHAnsi" w:hAnsiTheme="minorHAnsi" w:cstheme="minorHAnsi"/>
          <w:bCs/>
          <w:noProof/>
          <w:color w:val="000000" w:themeColor="text1"/>
          <w:vertAlign w:val="superscript"/>
        </w:rPr>
        <w:t>28–30</w:t>
      </w:r>
      <w:r w:rsidRPr="003C13D3">
        <w:rPr>
          <w:rStyle w:val="FootnoteReference"/>
          <w:rFonts w:asciiTheme="minorHAnsi" w:hAnsiTheme="minorHAnsi" w:cstheme="minorHAnsi"/>
          <w:color w:val="000000" w:themeColor="text1"/>
        </w:rPr>
        <w:fldChar w:fldCharType="end"/>
      </w:r>
      <w:r w:rsidR="0018072B">
        <w:rPr>
          <w:rFonts w:asciiTheme="minorHAnsi" w:hAnsiTheme="minorHAnsi" w:cstheme="minorHAnsi"/>
          <w:color w:val="000000" w:themeColor="text1"/>
        </w:rPr>
        <w:t>.</w:t>
      </w:r>
      <w:r w:rsidRPr="003C13D3">
        <w:rPr>
          <w:rFonts w:asciiTheme="minorHAnsi" w:hAnsiTheme="minorHAnsi" w:cstheme="minorHAnsi"/>
          <w:color w:val="000000" w:themeColor="text1"/>
        </w:rPr>
        <w:t xml:space="preserve"> It helps estimate the variety of compounds and class of compounds encoded by the genome. A strategy to target a biosynthetic gene cluster encoding a chemical entity of interest </w:t>
      </w:r>
      <w:r w:rsidR="0018072B">
        <w:rPr>
          <w:rFonts w:asciiTheme="minorHAnsi" w:hAnsiTheme="minorHAnsi" w:cstheme="minorHAnsi"/>
          <w:color w:val="000000" w:themeColor="text1"/>
        </w:rPr>
        <w:t>must</w:t>
      </w:r>
      <w:r w:rsidRPr="003C13D3">
        <w:rPr>
          <w:rFonts w:asciiTheme="minorHAnsi" w:hAnsiTheme="minorHAnsi" w:cstheme="minorHAnsi"/>
          <w:color w:val="000000" w:themeColor="text1"/>
        </w:rPr>
        <w:t xml:space="preserve"> be adopted</w:t>
      </w:r>
      <w:r w:rsidR="0018072B">
        <w:rPr>
          <w:rFonts w:asciiTheme="minorHAnsi" w:hAnsiTheme="minorHAnsi" w:cstheme="minorHAnsi"/>
          <w:color w:val="000000" w:themeColor="text1"/>
        </w:rPr>
        <w:t>,</w:t>
      </w:r>
      <w:r w:rsidRPr="003C13D3">
        <w:rPr>
          <w:rFonts w:asciiTheme="minorHAnsi" w:hAnsiTheme="minorHAnsi" w:cstheme="minorHAnsi"/>
          <w:color w:val="000000" w:themeColor="text1"/>
        </w:rPr>
        <w:t xml:space="preserve"> and culture extracts from</w:t>
      </w:r>
      <w:r w:rsidR="0018072B">
        <w:rPr>
          <w:rFonts w:asciiTheme="minorHAnsi" w:hAnsiTheme="minorHAnsi" w:cstheme="minorHAnsi"/>
          <w:color w:val="000000" w:themeColor="text1"/>
        </w:rPr>
        <w:t xml:space="preserve"> a</w:t>
      </w:r>
      <w:r w:rsidRPr="003C13D3">
        <w:rPr>
          <w:rFonts w:asciiTheme="minorHAnsi" w:hAnsiTheme="minorHAnsi" w:cstheme="minorHAnsi"/>
          <w:color w:val="000000" w:themeColor="text1"/>
        </w:rPr>
        <w:t xml:space="preserve"> wild type strain and/or heterologous strain containing the BGC can be analyzed to generate </w:t>
      </w:r>
      <w:r w:rsidR="00897BCA" w:rsidRPr="003C13D3">
        <w:rPr>
          <w:rFonts w:asciiTheme="minorHAnsi" w:hAnsiTheme="minorHAnsi" w:cstheme="minorHAnsi"/>
          <w:color w:val="000000" w:themeColor="text1"/>
        </w:rPr>
        <w:t xml:space="preserve">clustered </w:t>
      </w:r>
      <w:r w:rsidRPr="003C13D3">
        <w:rPr>
          <w:rFonts w:asciiTheme="minorHAnsi" w:hAnsiTheme="minorHAnsi" w:cstheme="minorHAnsi"/>
          <w:color w:val="000000" w:themeColor="text1"/>
        </w:rPr>
        <w:t>ions based on similarities using GNPS</w:t>
      </w:r>
      <w:r w:rsidRPr="003C13D3">
        <w:rPr>
          <w:rStyle w:val="FootnoteReference"/>
          <w:rFonts w:asciiTheme="minorHAnsi" w:hAnsiTheme="minorHAnsi" w:cstheme="minorHAnsi"/>
          <w:color w:val="000000" w:themeColor="text1"/>
        </w:rPr>
        <w:fldChar w:fldCharType="begin" w:fldLock="1"/>
      </w:r>
      <w:r w:rsidR="0047167E" w:rsidRPr="003C13D3">
        <w:rPr>
          <w:rFonts w:asciiTheme="minorHAnsi" w:hAnsiTheme="minorHAnsi" w:cstheme="minorHAnsi"/>
          <w:color w:val="000000" w:themeColor="text1"/>
        </w:rPr>
        <w:instrText>ADDIN CSL_CITATION {"citationItems":[{"id":"ITEM-1","itemData":{"DOI":"10.1038/nbt.3597","ISSN":"1087-0156","abstract":"nature biotechnology P e r s P e c t i v e The potential of the diverse chemistries present in natural products (NP) for biotechnology and medicine remains untapped because NP databases are not searchable with raw data and the NP community has no way to share data other than in published papers. Although mass spectrometry (MS) techniques are well-suited to high-throughput characterization of NP, there is a pressing need for an infrastructure to enable sharing and curation of data. We present Global Natural Products Social Molecular Networking (GNPS; http://gnps. ucsd.edu), an open-access knowledge base for community-wide organization and sharing of raw, processed or identified tandem mass (MS/MS) spectrometry data. In GNPS, crowdsourced curation of freely available community-wide reference MS libraries will underpin improved annotations. Data-driven social-networking should facilitate identification of spectra and foster collaborations. We also introduce the concept of 'living data' through continuous reanalysis of deposited data. NP from marine and terrestrial environments, including their inhabiting microorganisms, plants, animals, and humans, are routinely analyzed using MS. However, a single MS experiment can collect thousands of MS/MS spectra in minutes 1 , and individual projects can acquire millions of spectra. These data sets are too large for manual analysis. Furthermore, comprehensive software and proper computational infrastructure are not readily available and only low-throughput sharing of either raw or annotated spectra is feasible, even among members of the same laboratory. The potentially useful information in MS/MS data sets can thus remain buried in papers, laboratory notebooks, and private databases, hindering retrieval, mining, and sharing of data and knowledge. Although several NP databases-Dictionary of Natural Products 2 , AntiBase 3 , and MarinLit 4-assist in dereplication (iden-tification of known compounds), these resources are not freely available and do not process MS data. Conversely, MS databases, including MassBank 5 , Metlin 6 , mzCloud 7 , and ReSpect 8 , host MS/MS spectra but limit data analyses to several individual spectra or a limited amount of liquid chromatography (LC)-MS files. Other free online computation resources that leverage the MS/MS spectra of Metlin, such as those provided by mzCloud and","author":[{"dropping-particle":"","family":"Wang","given":"Mingxun","non-dropping-particle":"","parse-names":false,"suffix":""},{"dropping-particle":"","family":"Carver","given":"Jeremy J","non-dropping-particle":"","parse-names":false,"suffix":""},{"dropping-particle":"V","family":"Phelan","given":"Vanessa","non-dropping-particle":"","parse-names":false,"suffix":""},{"dropping-particle":"","family":"Sanchez","given":"Laura M","non-dropping-particle":"","parse-names":false,"suffix":""},{"dropping-particle":"","family":"Garg","given":"Neha","non-dropping-particle":"","parse-names":false,"suffix":""},{"dropping-particle":"","family":"Peng","given":"Yao","non-dropping-particle":"","parse-names":false,"suffix":""},{"dropping-particle":"","family":"Nguyen","given":"Don Duy","non-dropping-particle":"","parse-names":false,"suffix":""},{"dropping-particle":"","family":"Watrous","given":"Jeramie","non-dropping-particle":"","parse-names":false,"suffix":""},{"dropping-particle":"","family":"Kapono","given":"Clifford A","non-dropping-particle":"","parse-names":false,"suffix":""},{"dropping-particle":"","family":"Luzzatto-Knaan","given":"Tal","non-dropping-particle":"","parse-names":false,"suffix":""},{"dropping-particle":"","family":"Porto","given":"Carla","non-dropping-particle":"","parse-names":false,"suffix":""},{"dropping-particle":"","family":"Bouslimani","given":"Amina","non-dropping-particle":"","parse-names":false,"suffix":""},{"dropping-particle":"V","family":"Melnik","given":"Alexey","non-dropping-particle":"","parse-names":false,"suffix":""},{"dropping-particle":"","family":"Meehan","given":"Michael J","non-dropping-particle":"","parse-names":false,"suffix":""},{"dropping-particle":"","family":"Liu","given":"Wei-Ting","non-dropping-particle":"","parse-names":false,"suffix":""},{"dropping-particle":"","family":"Crüsemann","given":"Max","non-dropping-particle":"","parse-names":false,"suffix":""},{"dropping-particle":"","family":"Boudreau","given":"Paul D","non-dropping-particle":"","parse-names":false,"suffix":""},{"dropping-particle":"","family":"Esquenazi","given":"Eduardo","non-dropping-particle":"","parse-names":false,"suffix":""},{"dropping-particle":"","family":"Sandoval-Calderón","given":"Mario","non-dropping-particle":"","parse-names":false,"suffix":""},{"dropping-particle":"","family":"Kersten","given":"Roland D","non-dropping-particle":"","parse-names":false,"suffix":""},{"dropping-particle":"","family":"Pace","given":"Laura A","non-dropping-particle":"","parse-names":false,"suffix":""},{"dropping-particle":"","family":"Quinn","given":"Robert A","non-dropping-particle":"","parse-names":false,"suffix":""},{"dropping-particle":"","family":"Duncan","given":"Katherine R","non-dropping-particle":"","parse-names":false,"suffix":""},{"dropping-particle":"","family":"Hsu","given":"Cheng-Chih","non-dropping-particle":"","parse-names":false,"suffix":""},{"dropping-particle":"","family":"Floros","given":"Dimitrios J","non-dropping-particle":"","parse-names":false,"suffix":""},{"dropping-particle":"","family":"Gavilan","given":"Ronnie G","non-dropping-particle":"","parse-names":false,"suffix":""},{"dropping-particle":"","family":"Kleigrewe","given":"Karin","non-dropping-particle":"","parse-names":false,"suffix":""},{"dropping-particle":"","family":"Northen","given":"Trent","non-dropping-particle":"","parse-names":false,"suffix":""},{"dropping-particle":"","family":"Dutton","given":"Rachel J","non-dropping-particle":"","parse-names":false,"suffix":""},{"dropping-particle":"","family":"Parrot","given":"Delphine","non-dropping-particle":"","parse-names":false,"suffix":""},{"dropping-particle":"","family":"Carlson","given":"Erin E","non-dropping-particle":"","parse-names":false,"suffix":""},{"dropping-particle":"","family":"Aigle","given":"Bertrand","non-dropping-particle":"","parse-names":false,"suffix":""},{"dropping-particle":"","family":"Michelsen","given":"Charlotte F","non-dropping-particle":"","parse-names":false,"suffix":""},{"dropping-particle":"","family":"Jelsbak","given":"Lars","non-dropping-particle":"","parse-names":false,"suffix":""},{"dropping-particle":"","family":"Sohlenkamp","given":"Christian","non-dropping-particle":"","parse-names":false,"suffix":""},{"dropping-particle":"","family":"Pevzner","given":"Pavel","non-dropping-particle":"","parse-names":false,"suffix":""},{"dropping-particle":"","family":"Edlund","given":"Anna","non-dropping-particle":"","parse-names":false,"suffix":""},{"dropping-particle":"","family":"McLean","given":"Jeffrey","non-dropping-particle":"","parse-names":false,"suffix":""},{"dropping-particle":"","family":"Piel","given":"Jörn","non-dropping-particle":"","parse-names":false,"suffix":""},{"dropping-particle":"","family":"Murphy","given":"Brian T","non-dropping-particle":"","parse-names":false,"suffix":""},{"dropping-particle":"","family":"Gerwick","given":"Lena","non-dropping-particle":"","parse-names":false,"suffix":""},{"dropping-particle":"","family":"Liaw","given":"Chih-Chuang","non-dropping-particle":"","parse-names":false,"suffix":""},{"dropping-particle":"","family":"Yang","given":"Yu-Liang","non-dropping-particle":"","parse-names":false,"suffix":""},{"dropping-particle":"","family":"Humpf","given":"Hans-Ulrich","non-dropping-particle":"","parse-names":false,"suffix":""},{"dropping-particle":"","family":"Maansson","given":"Maria","non-dropping-particle":"","parse-names":false,"suffix":""},{"dropping-particle":"","family":"Keyzers","given":"Robert A","non-dropping-particle":"","parse-names":false,"suffix":""},{"dropping-particle":"","family":"Sims","given":"Amy C","non-dropping-particle":"","parse-names":false,"suffix":""},{"dropping-particle":"","family":"Johnson","given":"Andrew R","non-dropping-particle":"","parse-names":false,"suffix":""},{"dropping-particle":"","family":"Sidebottom","given":"Ashley M","non-dropping-particle":"","parse-names":false,"suffix":""},{"dropping-particle":"","family":"Sedio","given":"Brian E","non-dropping-particle":"","parse-names":false,"suffix":""},{"dropping-particle":"","family":"Klitgaard","given":"Andreas","non-dropping-particle":"","parse-names":false,"suffix":""},{"dropping-particle":"","family":"Larson","given":"Charles B","non-dropping-particle":"","parse-names":false,"suffix":""},{"dropping-particle":"","family":"Boya P","given":"Cristopher A","non-dropping-particle":"","parse-names":false,"suffix":""},{"dropping-particle":"","family":"Torres-Mendoza","given":"Daniel","non-dropping-particle":"","parse-names":false,"suffix":""},{"dropping-particle":"","family":"Gonzalez","given":"David J","non-dropping-particle":"","parse-names":false,"suffix":""},{"dropping-particle":"","family":"Silva","given":"Denise B","non-dropping-particle":"","parse-names":false,"suffix":""},{"dropping-particle":"","family":"Marques","given":"Lucas M","non-dropping-particle":"","parse-names":false,"suffix":""},{"dropping-particle":"","family":"Demarque","given":"Daniel P","non-dropping-particle":"","parse-names":false,"suffix":""},{"dropping-particle":"","family":"Pociute","given":"Egle","non-dropping-particle":"","parse-names":false,"suffix":""},{"dropping-particle":"","family":"O'Neill","given":"Ellis C","non-dropping-particle":"","parse-names":false,"suffix":""},{"dropping-particle":"","family":"Briand","given":"Enora","non-dropping-particle":"","parse-names":false,"suffix":""},{"dropping-particle":"","family":"Helfrich","given":"Eric J N","non-dropping-particle":"","parse-names":false,"suffix":""},{"dropping-particle":"","family":"Granatosky","given":"Eve A","non-dropping-particle":"","parse-names":false,"suffix":""},{"dropping-particle":"","family":"Glukhov","given":"Evgenia","non-dropping-particle":"","parse-names":false,"suffix":""},{"dropping-particle":"","family":"Ryffel","given":"Florian","non-dropping-particle":"","parse-names":false,"suffix":""},{"dropping-particle":"","family":"Houson","given":"Hailey","non-dropping-particle":"","parse-names":false,"suffix":""},{"dropping-particle":"","family":"Mohimani","given":"Hosein","non-dropping-particle":"","parse-names":false,"suffix":""},{"dropping-particle":"","family":"Kharbush","given":"Jenan J","non-dropping-particle":"","parse-names":false,"suffix":""},{"dropping-particle":"","family":"Zeng","given":"Yi","non-dropping-particle":"","parse-names":false,"suffix":""},{"dropping-particle":"","family":"Vorholt","given":"Julia A","non-dropping-particle":"","parse-names":false,"suffix":""},{"dropping-particle":"","family":"Kurita","given":"Kenji L","non-dropping-particle":"","parse-names":false,"suffix":""},{"dropping-particle":"","family":"Charusanti","given":"Pep","non-dropping-particle":"","parse-names":false,"suffix":""},{"dropping-particle":"","family":"McPhail","given":"Kerry L","non-dropping-particle":"","parse-names":false,"suffix":""},{"dropping-particle":"","family":"Nielsen","given":"Kristian Fog","non-dropping-particle":"","parse-names":false,"suffix":""},{"dropping-particle":"","family":"Vuong","given":"Lisa","non-dropping-particle":"","parse-names":false,"suffix":""},{"dropping-particle":"","family":"Elfeki","given":"Maryam","non-dropping-particle":"","parse-names":false,"suffix":""},{"dropping-particle":"","family":"Traxler","given":"Matthew F","non-dropping-particle":"","parse-names":false,"suffix":""},{"dropping-particle":"","family":"Engene","given":"Niclas","non-dropping-particle":"","parse-names":false,"suffix":""},{"dropping-particle":"","family":"Koyama","given":"Nobuhiro","non-dropping-particle":"","parse-names":false,"suffix":""},{"dropping-particle":"","family":"Vining","given":"Oliver B","non-dropping-particle":"","parse-names":false,"suffix":""},{"dropping-particle":"","family":"Baric","given":"Ralph","non-dropping-particle":"","parse-names":false,"suffix":""},{"dropping-particle":"","family":"Silva","given":"Ricardo R","non-dropping-particle":"","parse-names":false,"suffix":""},{"dropping-particle":"","family":"Mascuch","given":"Samantha J","non-dropping-particle":"","parse-names":false,"suffix":""},{"dropping-particle":"","family":"Tomasi","given":"Sophie","non-dropping-particle":"","parse-names":false,"suffix":""},{"dropping-particle":"","family":"Jenkins","given":"Stefan","non-dropping-particle":"","parse-names":false,"suffix":""},{"dropping-particle":"","family":"Macherla","given":"Venkat","non-dropping-particle":"","parse-names":false,"suffix":""},{"dropping-particle":"","family":"Hoffman","given":"Thomas","non-dropping-particle":"","parse-names":false,"suffix":""},{"dropping-particle":"","family":"Agarwal","given":"Vinayak","non-dropping-particle":"","parse-names":false,"suffix":""},{"dropping-particle":"","family":"Williams","given":"Philip G","non-dropping-particle":"","parse-names":false,"suffix":""},{"dropping-particle":"","family":"Dai","given":"Jingqui","non-dropping-particle":"","parse-names":false,"suffix":""},{"dropping-particle":"","family":"Neupane","given":"Ram","non-dropping-particle":"","parse-names":false,"suffix":""},{"dropping-particle":"","family":"Gurr","given":"Joshua","non-dropping-particle":"","parse-names":false,"suffix":""},{"dropping-particle":"","family":"Rodríguez","given":"Andrés M C","non-dropping-particle":"","parse-names":false,"suffix":""},{"dropping-particle":"","family":"Lamsa","given":"Anne","non-dropping-particle":"","parse-names":false,"suffix":""},{"dropping-particle":"","family":"Zhang","given":"Chen","non-dropping-particle":"","parse-names":false,"suffix":""},{"dropping-particle":"","family":"Dorrestein","given":"Kathleen","non-dropping-particle":"","parse-names":false,"suffix":""},{"dropping-particle":"","family":"Duggan","given":"Brendan M","non-dropping-particle":"","parse-names":false,"suffix":""},{"dropping-particle":"","family":"Almaliti","given":"Jehad","non-dropping-particle":"","parse-names":false,"suffix":""},{"dropping-particle":"","family":"Allard","given":"Pierre-Marie","non-dropping-particle":"","parse-names":false,"suffix":""},{"dropping-particle":"","family":"Phapale","given":"Prasad","non-dropping-particle":"","parse-names":false,"suffix":""},{"dropping-particle":"","family":"Nothias","given":"Louis-Felix","non-dropping-particle":"","parse-names":false,"suffix":""},{"dropping-particle":"","family":"Alexandrov","given":"Theodore","non-dropping-particle":"","parse-names":false,"suffix":""},{"dropping-particle":"","family":"Litaudon","given":"Marc","non-dropping-particle":"","parse-names":false,"suffix":""},{"dropping-particle":"","family":"Wolfender","given":"Jean-Luc","non-dropping-particle":"","parse-names":false,"suffix":""},{"dropping-particle":"","family":"Kyle","given":"Jennifer E","non-dropping-particle":"","parse-names":false,"suffix":""},{"dropping-particle":"","family":"Metz","given":"Thomas O","non-dropping-particle":"","parse-names":false,"suffix":""},{"dropping-particle":"","family":"Peryea","given":"Tyler","non-dropping-particle":"","parse-names":false,"suffix":""},{"dropping-particle":"","family":"Nguyen","given":"Dac-Trung","non-dropping-particle":"","parse-names":false,"suffix":""},{"dropping-particle":"","family":"VanLeer","given":"Danielle","non-dropping-particle":"","parse-names":false,"suffix":""},{"dropping-particle":"","family":"Shinn","given":"Paul","non-dropping-particle":"","parse-names":false,"suffix":""},{"dropping-particle":"","family":"Jadhav","given":"Ajit","non-dropping-particle":"","parse-names":false,"suffix":""},{"dropping-particle":"","family":"Müller","given":"Rolf","non-dropping-particle":"","parse-names":false,"suffix":""},{"dropping-particle":"","family":"Waters","given":"Katrina M","non-dropping-particle":"","parse-names":false,"suffix":""},{"dropping-particle":"","family":"Shi","given":"Wenyuan","non-dropping-particle":"","parse-names":false,"suffix":""},{"dropping-particle":"","family":"Liu","given":"Xueting","non-dropping-particle":"","parse-names":false,"suffix":""},{"dropping-particle":"","family":"Zhang","given":"Lixin","non-dropping-particle":"","parse-names":false,"suffix":""},{"dropping-particle":"","family":"Knight","given":"Rob","non-dropping-particle":"","parse-names":false,"suffix":""},{"dropping-particle":"","family":"Jensen","given":"Paul R","non-dropping-particle":"","parse-names":false,"suffix":""},{"dropping-particle":"","family":"Palsson","given":"Bernhard Ø","non-dropping-particle":"","parse-names":false,"suffix":""},{"dropping-particle":"","family":"Pogliano","given":"Kit","non-dropping-particle":"","parse-names":false,"suffix":""},{"dropping-particle":"","family":"Linington","given":"Roger G","non-dropping-particle":"","parse-names":false,"suffix":""},{"dropping-particle":"","family":"Gutiérrez","given":"Marcelino","non-dropping-particle":"","parse-names":false,"suffix":""},{"dropping-particle":"","family":"Lopes","given":"Norberto P","non-dropping-particle":"","parse-names":false,"suffix":""},{"dropping-particle":"","family":"Gerwick","given":"William H","non-dropping-particle":"","parse-names":false,"suffix":""},{"dropping-particle":"","family":"Moore","given":"Bradley S","non-dropping-particle":"","parse-names":false,"suffix":""},{"dropping-particle":"","family":"Dorrestein","given":"Pieter C","non-dropping-particle":"","parse-names":false,"suffix":""},{"dropping-particle":"","family":"Bandeira","given":"Nuno","non-dropping-particle":"","parse-names":false,"suffix":""}],"container-title":"Nature Biotechnology","id":"ITEM-1","issue":"8","issued":{"date-parts":[["2016","8","9"]]},"page":"828-837","title":"Sharing and community curation of mass spectrometry data with Global Natural Products Social Molecular Networking","type":"article-journal","volume":"34"},"uris":["http://www.mendeley.com/documents/?uuid=580401ea-de4d-3bec-b652-94e613bdeeae"]},{"id":"ITEM-2","itemData":{"DOI":"10.1073/pnas.1203689109","ISBN":"1091-6490 (Electronic) 0027-8424 (Linking)","ISSN":"0027-8424","PMID":"22586093","abstract":"Integrating the governing chemistry with the genomics and phenotypes of microbial colonies has been a \"holy grail\" in microbiology. This work describes a highly sensitive, broadly applicable, and cost-effective approach that allows metabolic profiling of live microbial colonies directly from a Petri dish without any sample preparation. Nanospray desorption electrospray ionization mass spectrometry (MS), combined with alignment of MS data and molecular networking, enabled monitoring of metabolite production from live microbial colonies from diverse bacterial genera, including Bacillus subtilis, Streptomyces coelicolor, Mycobacterium smegmatis, and Pseudomonas aeruginosa. This work demonstrates that, by using these tools to visualize small molecular changes within bacterial interactions, insights can be gained into bacterial developmental processes as a result of the improved organization of MS/MS data. To validate this experimental platform, metabolic profiling was performed on Pseudomonas sp. SH-C52, which protects sugar beet plants from infections by specific soil-borne fungi [R. Mendes et al. (2011) Science 332:1097-1100]. The antifungal effect of strain SH-C52 was attributed to thanamycin, a predicted lipopeptide encoded by a nonribosomal peptide synthetase gene cluster. Our technology, in combination with our recently developed peptidogenomics strategy, enabled the detection and partial characterization of thanamycin and showed that it is a monochlorinated lipopeptide that belongs to the syringomycin family of antifungal agents. In conclusion, the platform presented here provides a significant advancement in our ability to understand the spatiotemporal dynamics of metabolite production in live microbial colonies and communities.","author":[{"dropping-particle":"","family":"Watrous","given":"Jeramie","non-dropping-particle":"","parse-names":false,"suffix":""},{"dropping-particle":"","family":"Roach","given":"Patrick","non-dropping-particle":"","parse-names":false,"suffix":""},{"dropping-particle":"","family":"Alexandrov","given":"Theodore","non-dropping-particle":"","parse-names":false,"suffix":""},{"dropping-particle":"","family":"Heath","given":"Brandi S","non-dropping-particle":"","parse-names":false,"suffix":""},{"dropping-particle":"","family":"Yang","given":"Jane Y","non-dropping-particle":"","parse-names":false,"suffix":""},{"dropping-particle":"","family":"Kersten","given":"Roland D","non-dropping-particle":"","parse-names":false,"suffix":""},{"dropping-particle":"","family":"Voort","given":"Menno","non-dropping-particle":"van der","parse-names":false,"suffix":""},{"dropping-particle":"","family":"Pogliano","given":"Kit","non-dropping-particle":"","parse-names":false,"suffix":""},{"dropping-particle":"","family":"Gross","given":"Harald","non-dropping-particle":"","parse-names":false,"suffix":""},{"dropping-particle":"","family":"Raaijmakers","given":"Jos M","non-dropping-particle":"","parse-names":false,"suffix":""},{"dropping-particle":"","family":"Moore","given":"Bradley S","non-dropping-particle":"","parse-names":false,"suffix":""},{"dropping-particle":"","family":"Laskin","given":"Julia","non-dropping-particle":"","parse-names":false,"suffix":""},{"dropping-particle":"","family":"Bandeira","given":"Nuno","non-dropping-particle":"","parse-names":false,"suffix":""},{"dropping-particle":"","family":"Dorrestein","given":"Pieter C","non-dropping-particle":"","parse-names":false,"suffix":""}],"container-title":"Proceedings of the National Academy of Sciences","id":"ITEM-2","issue":"26","issued":{"date-parts":[["2012","6","26"]]},"page":"E1743-E1752","title":"Mass spectral molecular networking of living microbial colonies","type":"article-journal","volume":"109"},"uris":["http://www.mendeley.com/documents/?uuid=666faccb-d971-45c9-bd79-d81839fd360a"]}],"mendeley":{"formattedCitation":"&lt;sup&gt;26,31&lt;/sup&gt;","plainTextFormattedCitation":"26,31","previouslyFormattedCitation":"&lt;sup&gt;26,31&lt;/sup&gt;"},"properties":{"noteIndex":0},"schema":"https://github.com/citation-style-language/schema/raw/master/csl-citation.json"}</w:instrText>
      </w:r>
      <w:r w:rsidRPr="003C13D3">
        <w:rPr>
          <w:rStyle w:val="FootnoteReference"/>
          <w:rFonts w:asciiTheme="minorHAnsi" w:hAnsiTheme="minorHAnsi" w:cstheme="minorHAnsi"/>
          <w:color w:val="000000" w:themeColor="text1"/>
        </w:rPr>
        <w:fldChar w:fldCharType="separate"/>
      </w:r>
      <w:r w:rsidR="0047167E" w:rsidRPr="003C13D3">
        <w:rPr>
          <w:rFonts w:asciiTheme="minorHAnsi" w:hAnsiTheme="minorHAnsi" w:cstheme="minorHAnsi"/>
          <w:bCs/>
          <w:noProof/>
          <w:color w:val="000000" w:themeColor="text1"/>
          <w:vertAlign w:val="superscript"/>
        </w:rPr>
        <w:t>26,31</w:t>
      </w:r>
      <w:r w:rsidRPr="003C13D3">
        <w:rPr>
          <w:rStyle w:val="FootnoteReference"/>
          <w:rFonts w:asciiTheme="minorHAnsi" w:hAnsiTheme="minorHAnsi" w:cstheme="minorHAnsi"/>
          <w:color w:val="000000" w:themeColor="text1"/>
        </w:rPr>
        <w:fldChar w:fldCharType="end"/>
      </w:r>
      <w:r w:rsidR="0018072B">
        <w:rPr>
          <w:rFonts w:asciiTheme="minorHAnsi" w:hAnsiTheme="minorHAnsi" w:cstheme="minorHAnsi"/>
          <w:color w:val="000000" w:themeColor="text1"/>
        </w:rPr>
        <w:t>.</w:t>
      </w:r>
      <w:r w:rsidRPr="003C13D3">
        <w:rPr>
          <w:rFonts w:asciiTheme="minorHAnsi" w:hAnsiTheme="minorHAnsi" w:cstheme="minorHAnsi"/>
          <w:color w:val="000000" w:themeColor="text1"/>
        </w:rPr>
        <w:t xml:space="preserve"> </w:t>
      </w:r>
      <w:r w:rsidR="00897BCA" w:rsidRPr="003C13D3">
        <w:rPr>
          <w:rFonts w:asciiTheme="minorHAnsi" w:hAnsiTheme="minorHAnsi" w:cstheme="minorHAnsi"/>
          <w:color w:val="000000" w:themeColor="text1"/>
        </w:rPr>
        <w:t>Consequently</w:t>
      </w:r>
      <w:r w:rsidRPr="003C13D3">
        <w:rPr>
          <w:rFonts w:asciiTheme="minorHAnsi" w:hAnsiTheme="minorHAnsi" w:cstheme="minorHAnsi"/>
          <w:color w:val="000000" w:themeColor="text1"/>
        </w:rPr>
        <w:t xml:space="preserve">, it is possible to identify new molecules </w:t>
      </w:r>
      <w:r w:rsidR="0018072B">
        <w:rPr>
          <w:rFonts w:asciiTheme="minorHAnsi" w:hAnsiTheme="minorHAnsi" w:cstheme="minorHAnsi"/>
          <w:color w:val="000000" w:themeColor="text1"/>
        </w:rPr>
        <w:t xml:space="preserve">that </w:t>
      </w:r>
      <w:r w:rsidRPr="003C13D3">
        <w:rPr>
          <w:rFonts w:asciiTheme="minorHAnsi" w:hAnsiTheme="minorHAnsi" w:cstheme="minorHAnsi"/>
          <w:color w:val="000000" w:themeColor="text1"/>
        </w:rPr>
        <w:t>associate</w:t>
      </w:r>
      <w:r w:rsidR="009552DE">
        <w:rPr>
          <w:rFonts w:asciiTheme="minorHAnsi" w:hAnsiTheme="minorHAnsi" w:cstheme="minorHAnsi"/>
          <w:color w:val="000000" w:themeColor="text1"/>
        </w:rPr>
        <w:t xml:space="preserve"> with </w:t>
      </w:r>
      <w:r w:rsidRPr="003C13D3">
        <w:rPr>
          <w:rFonts w:asciiTheme="minorHAnsi" w:hAnsiTheme="minorHAnsi" w:cstheme="minorHAnsi"/>
          <w:color w:val="000000" w:themeColor="text1"/>
        </w:rPr>
        <w:t xml:space="preserve">the targeted BGC and </w:t>
      </w:r>
      <w:r w:rsidR="009552DE">
        <w:rPr>
          <w:rFonts w:asciiTheme="minorHAnsi" w:hAnsiTheme="minorHAnsi" w:cstheme="minorHAnsi"/>
          <w:color w:val="000000" w:themeColor="text1"/>
        </w:rPr>
        <w:t xml:space="preserve">are </w:t>
      </w:r>
      <w:r w:rsidR="0018072B">
        <w:rPr>
          <w:rFonts w:asciiTheme="minorHAnsi" w:hAnsiTheme="minorHAnsi" w:cstheme="minorHAnsi"/>
          <w:color w:val="000000" w:themeColor="text1"/>
        </w:rPr>
        <w:t>un</w:t>
      </w:r>
      <w:r w:rsidRPr="003C13D3">
        <w:rPr>
          <w:rFonts w:asciiTheme="minorHAnsi" w:hAnsiTheme="minorHAnsi" w:cstheme="minorHAnsi"/>
          <w:color w:val="000000" w:themeColor="text1"/>
        </w:rPr>
        <w:t xml:space="preserve">available in </w:t>
      </w:r>
      <w:r w:rsidR="0018072B">
        <w:rPr>
          <w:rFonts w:asciiTheme="minorHAnsi" w:hAnsiTheme="minorHAnsi" w:cstheme="minorHAnsi"/>
          <w:color w:val="000000" w:themeColor="text1"/>
        </w:rPr>
        <w:t xml:space="preserve">the </w:t>
      </w:r>
      <w:r w:rsidRPr="003C13D3">
        <w:rPr>
          <w:rFonts w:asciiTheme="minorHAnsi" w:hAnsiTheme="minorHAnsi" w:cstheme="minorHAnsi"/>
          <w:color w:val="000000" w:themeColor="text1"/>
        </w:rPr>
        <w:t>database</w:t>
      </w:r>
      <w:r w:rsidR="0018072B">
        <w:rPr>
          <w:rFonts w:asciiTheme="minorHAnsi" w:hAnsiTheme="minorHAnsi" w:cstheme="minorHAnsi"/>
          <w:color w:val="000000" w:themeColor="text1"/>
        </w:rPr>
        <w:t xml:space="preserve"> (</w:t>
      </w:r>
      <w:r w:rsidRPr="003C13D3">
        <w:rPr>
          <w:rFonts w:asciiTheme="minorHAnsi" w:hAnsiTheme="minorHAnsi" w:cstheme="minorHAnsi"/>
          <w:color w:val="000000" w:themeColor="text1"/>
        </w:rPr>
        <w:t>mainly unknown analogues, sometimes produced in low titer</w:t>
      </w:r>
      <w:r w:rsidR="0018072B">
        <w:rPr>
          <w:rFonts w:asciiTheme="minorHAnsi" w:hAnsiTheme="minorHAnsi" w:cstheme="minorHAnsi"/>
          <w:color w:val="000000" w:themeColor="text1"/>
        </w:rPr>
        <w:t>s)</w:t>
      </w:r>
      <w:r w:rsidRPr="003C13D3">
        <w:rPr>
          <w:rFonts w:asciiTheme="minorHAnsi" w:hAnsiTheme="minorHAnsi" w:cstheme="minorHAnsi"/>
          <w:color w:val="000000" w:themeColor="text1"/>
        </w:rPr>
        <w:t>.</w:t>
      </w:r>
      <w:r w:rsidRPr="003C13D3">
        <w:rPr>
          <w:rFonts w:asciiTheme="minorHAnsi" w:hAnsiTheme="minorHAnsi" w:cstheme="minorHAnsi"/>
          <w:color w:val="auto"/>
        </w:rPr>
        <w:t xml:space="preserve"> </w:t>
      </w:r>
      <w:r w:rsidR="00385005" w:rsidRPr="003C13D3">
        <w:rPr>
          <w:rFonts w:asciiTheme="minorHAnsi" w:hAnsiTheme="minorHAnsi" w:cstheme="minorHAnsi"/>
          <w:color w:val="000000" w:themeColor="text1"/>
        </w:rPr>
        <w:t xml:space="preserve">It is </w:t>
      </w:r>
      <w:r w:rsidR="00897BCA" w:rsidRPr="003C13D3">
        <w:rPr>
          <w:rFonts w:asciiTheme="minorHAnsi" w:hAnsiTheme="minorHAnsi" w:cstheme="minorHAnsi"/>
          <w:color w:val="000000" w:themeColor="text1"/>
        </w:rPr>
        <w:t xml:space="preserve">relevant </w:t>
      </w:r>
      <w:r w:rsidR="00385005" w:rsidRPr="003C13D3">
        <w:rPr>
          <w:rFonts w:asciiTheme="minorHAnsi" w:hAnsiTheme="minorHAnsi" w:cstheme="minorHAnsi"/>
          <w:color w:val="000000" w:themeColor="text1"/>
        </w:rPr>
        <w:t xml:space="preserve">to </w:t>
      </w:r>
      <w:r w:rsidR="00897BCA" w:rsidRPr="003C13D3">
        <w:rPr>
          <w:rFonts w:asciiTheme="minorHAnsi" w:hAnsiTheme="minorHAnsi" w:cstheme="minorHAnsi"/>
          <w:color w:val="000000" w:themeColor="text1"/>
        </w:rPr>
        <w:t>consider</w:t>
      </w:r>
      <w:r w:rsidR="00385005" w:rsidRPr="003C13D3">
        <w:rPr>
          <w:rFonts w:asciiTheme="minorHAnsi" w:hAnsiTheme="minorHAnsi" w:cstheme="minorHAnsi"/>
          <w:color w:val="000000" w:themeColor="text1"/>
        </w:rPr>
        <w:t xml:space="preserve"> that these platforms are </w:t>
      </w:r>
      <w:r w:rsidR="0018072B">
        <w:rPr>
          <w:rFonts w:asciiTheme="minorHAnsi" w:hAnsiTheme="minorHAnsi" w:cstheme="minorHAnsi"/>
          <w:color w:val="000000" w:themeColor="text1"/>
        </w:rPr>
        <w:t>contributed to</w:t>
      </w:r>
      <w:r w:rsidR="00385005" w:rsidRPr="003C13D3">
        <w:rPr>
          <w:rFonts w:asciiTheme="minorHAnsi" w:hAnsiTheme="minorHAnsi" w:cstheme="minorHAnsi"/>
          <w:color w:val="000000" w:themeColor="text1"/>
        </w:rPr>
        <w:t xml:space="preserve"> by </w:t>
      </w:r>
      <w:r w:rsidRPr="003C13D3">
        <w:rPr>
          <w:rFonts w:asciiTheme="minorHAnsi" w:hAnsiTheme="minorHAnsi" w:cstheme="minorHAnsi"/>
          <w:color w:val="000000" w:themeColor="text1"/>
        </w:rPr>
        <w:t>users</w:t>
      </w:r>
      <w:r w:rsidR="00385005" w:rsidRPr="003C13D3">
        <w:rPr>
          <w:rFonts w:asciiTheme="minorHAnsi" w:hAnsiTheme="minorHAnsi" w:cstheme="minorHAnsi"/>
          <w:color w:val="000000" w:themeColor="text1"/>
        </w:rPr>
        <w:t xml:space="preserve"> </w:t>
      </w:r>
      <w:r w:rsidRPr="003C13D3">
        <w:rPr>
          <w:rFonts w:asciiTheme="minorHAnsi" w:hAnsiTheme="minorHAnsi" w:cstheme="minorHAnsi"/>
          <w:color w:val="000000" w:themeColor="text1"/>
        </w:rPr>
        <w:t xml:space="preserve">and </w:t>
      </w:r>
      <w:r w:rsidR="0018072B">
        <w:rPr>
          <w:rFonts w:asciiTheme="minorHAnsi" w:hAnsiTheme="minorHAnsi" w:cstheme="minorHAnsi"/>
          <w:color w:val="000000" w:themeColor="text1"/>
        </w:rPr>
        <w:t xml:space="preserve">that </w:t>
      </w:r>
      <w:r w:rsidRPr="003C13D3">
        <w:rPr>
          <w:rFonts w:asciiTheme="minorHAnsi" w:hAnsiTheme="minorHAnsi" w:cstheme="minorHAnsi"/>
          <w:color w:val="000000" w:themeColor="text1"/>
        </w:rPr>
        <w:t>the</w:t>
      </w:r>
      <w:r w:rsidR="00F96693" w:rsidRPr="003C13D3">
        <w:rPr>
          <w:rFonts w:asciiTheme="minorHAnsi" w:hAnsiTheme="minorHAnsi" w:cstheme="minorHAnsi"/>
          <w:color w:val="000000" w:themeColor="text1"/>
        </w:rPr>
        <w:t xml:space="preserve"> availability of bioinformatics</w:t>
      </w:r>
      <w:r w:rsidR="0018072B">
        <w:rPr>
          <w:rFonts w:asciiTheme="minorHAnsi" w:hAnsiTheme="minorHAnsi" w:cstheme="minorHAnsi"/>
          <w:color w:val="000000" w:themeColor="text1"/>
        </w:rPr>
        <w:t xml:space="preserve"> </w:t>
      </w:r>
      <w:r w:rsidR="00F96693" w:rsidRPr="003C13D3">
        <w:rPr>
          <w:rFonts w:asciiTheme="minorHAnsi" w:hAnsiTheme="minorHAnsi" w:cstheme="minorHAnsi"/>
          <w:color w:val="000000" w:themeColor="text1"/>
        </w:rPr>
        <w:t>and MS/MS data is increasing rapidly</w:t>
      </w:r>
      <w:r w:rsidR="0018072B">
        <w:rPr>
          <w:rFonts w:asciiTheme="minorHAnsi" w:hAnsiTheme="minorHAnsi" w:cstheme="minorHAnsi"/>
          <w:color w:val="000000" w:themeColor="text1"/>
        </w:rPr>
        <w:t>. This</w:t>
      </w:r>
      <w:r w:rsidR="00F96693" w:rsidRPr="003C13D3">
        <w:rPr>
          <w:rFonts w:asciiTheme="minorHAnsi" w:hAnsiTheme="minorHAnsi" w:cstheme="minorHAnsi"/>
          <w:color w:val="000000" w:themeColor="text1"/>
        </w:rPr>
        <w:t xml:space="preserve"> drives the constant development</w:t>
      </w:r>
      <w:r w:rsidRPr="003C13D3">
        <w:rPr>
          <w:rFonts w:asciiTheme="minorHAnsi" w:hAnsiTheme="minorHAnsi" w:cstheme="minorHAnsi"/>
          <w:color w:val="000000" w:themeColor="text1"/>
        </w:rPr>
        <w:t xml:space="preserve"> and upgrade</w:t>
      </w:r>
      <w:r w:rsidR="00F96693" w:rsidRPr="003C13D3">
        <w:rPr>
          <w:rFonts w:asciiTheme="minorHAnsi" w:hAnsiTheme="minorHAnsi" w:cstheme="minorHAnsi"/>
          <w:color w:val="000000" w:themeColor="text1"/>
        </w:rPr>
        <w:t xml:space="preserve"> of effective computational tools and algorithms to guide efficient connections of complex extract</w:t>
      </w:r>
      <w:r w:rsidR="0018072B">
        <w:rPr>
          <w:rFonts w:asciiTheme="minorHAnsi" w:hAnsiTheme="minorHAnsi" w:cstheme="minorHAnsi"/>
          <w:color w:val="000000" w:themeColor="text1"/>
        </w:rPr>
        <w:t>s</w:t>
      </w:r>
      <w:r w:rsidR="00F96693" w:rsidRPr="003C13D3">
        <w:rPr>
          <w:rFonts w:asciiTheme="minorHAnsi" w:hAnsiTheme="minorHAnsi" w:cstheme="minorHAnsi"/>
          <w:color w:val="000000" w:themeColor="text1"/>
        </w:rPr>
        <w:t xml:space="preserve"> </w:t>
      </w:r>
      <w:r w:rsidR="0018072B">
        <w:rPr>
          <w:rFonts w:asciiTheme="minorHAnsi" w:hAnsiTheme="minorHAnsi" w:cstheme="minorHAnsi"/>
          <w:color w:val="000000" w:themeColor="text1"/>
        </w:rPr>
        <w:t>with</w:t>
      </w:r>
      <w:r w:rsidR="00F96693" w:rsidRPr="003C13D3">
        <w:rPr>
          <w:rFonts w:asciiTheme="minorHAnsi" w:hAnsiTheme="minorHAnsi" w:cstheme="minorHAnsi"/>
          <w:color w:val="000000" w:themeColor="text1"/>
        </w:rPr>
        <w:t xml:space="preserve"> molecules. </w:t>
      </w:r>
    </w:p>
    <w:p w14:paraId="0F7D3D8F" w14:textId="77777777" w:rsidR="00D352E4" w:rsidRPr="003C13D3" w:rsidRDefault="00D352E4" w:rsidP="009552DE">
      <w:pPr>
        <w:tabs>
          <w:tab w:val="left" w:pos="284"/>
        </w:tabs>
        <w:jc w:val="left"/>
        <w:rPr>
          <w:rFonts w:asciiTheme="minorHAnsi" w:hAnsiTheme="minorHAnsi" w:cstheme="minorHAnsi"/>
          <w:color w:val="000000" w:themeColor="text1"/>
        </w:rPr>
      </w:pPr>
    </w:p>
    <w:p w14:paraId="52AF62B3" w14:textId="5B850170" w:rsidR="00D352E4" w:rsidRPr="003C13D3" w:rsidRDefault="00D352E4" w:rsidP="009552DE">
      <w:pPr>
        <w:tabs>
          <w:tab w:val="left" w:pos="284"/>
        </w:tabs>
        <w:jc w:val="left"/>
        <w:rPr>
          <w:rFonts w:asciiTheme="minorHAnsi" w:hAnsiTheme="minorHAnsi" w:cstheme="minorHAnsi"/>
          <w:b/>
          <w:bCs/>
          <w:color w:val="000000" w:themeColor="text1"/>
        </w:rPr>
      </w:pPr>
      <w:r w:rsidRPr="003C13D3">
        <w:rPr>
          <w:rFonts w:asciiTheme="minorHAnsi" w:hAnsiTheme="minorHAnsi" w:cstheme="minorHAnsi"/>
          <w:b/>
          <w:bCs/>
          <w:color w:val="000000" w:themeColor="text1"/>
        </w:rPr>
        <w:t xml:space="preserve">[Place </w:t>
      </w:r>
      <w:r w:rsidR="003C13D3" w:rsidRPr="003C13D3">
        <w:rPr>
          <w:rFonts w:asciiTheme="minorHAnsi" w:hAnsiTheme="minorHAnsi" w:cstheme="minorHAnsi"/>
          <w:b/>
          <w:bCs/>
          <w:color w:val="000000" w:themeColor="text1"/>
        </w:rPr>
        <w:t>Figure 1</w:t>
      </w:r>
      <w:r w:rsidRPr="003C13D3">
        <w:rPr>
          <w:rFonts w:asciiTheme="minorHAnsi" w:hAnsiTheme="minorHAnsi" w:cstheme="minorHAnsi"/>
          <w:b/>
          <w:bCs/>
          <w:color w:val="000000" w:themeColor="text1"/>
        </w:rPr>
        <w:t xml:space="preserve"> here]</w:t>
      </w:r>
    </w:p>
    <w:p w14:paraId="2D6A5F5F" w14:textId="77777777" w:rsidR="00F96693" w:rsidRPr="003C13D3" w:rsidRDefault="00F96693" w:rsidP="009552DE">
      <w:pPr>
        <w:tabs>
          <w:tab w:val="left" w:pos="284"/>
        </w:tabs>
        <w:ind w:firstLine="284"/>
        <w:jc w:val="left"/>
        <w:rPr>
          <w:rFonts w:asciiTheme="minorHAnsi" w:hAnsiTheme="minorHAnsi" w:cstheme="minorHAnsi"/>
          <w:color w:val="000000" w:themeColor="text1"/>
        </w:rPr>
      </w:pPr>
    </w:p>
    <w:p w14:paraId="64D97A07" w14:textId="5F544DA0" w:rsidR="006C4EE6" w:rsidRPr="00AB1910" w:rsidRDefault="0018072B" w:rsidP="009552DE">
      <w:pPr>
        <w:tabs>
          <w:tab w:val="left" w:pos="284"/>
        </w:tabs>
        <w:jc w:val="left"/>
        <w:rPr>
          <w:rFonts w:asciiTheme="minorHAnsi" w:hAnsiTheme="minorHAnsi" w:cstheme="minorHAnsi"/>
          <w:color w:val="000000" w:themeColor="text1"/>
        </w:rPr>
      </w:pPr>
      <w:r>
        <w:rPr>
          <w:rFonts w:asciiTheme="minorHAnsi" w:hAnsiTheme="minorHAnsi" w:cstheme="minorHAnsi"/>
          <w:color w:val="000000" w:themeColor="text1"/>
        </w:rPr>
        <w:t>This protocol</w:t>
      </w:r>
      <w:r w:rsidR="004C7355" w:rsidRPr="003C13D3">
        <w:rPr>
          <w:rFonts w:asciiTheme="minorHAnsi" w:hAnsiTheme="minorHAnsi" w:cstheme="minorHAnsi"/>
          <w:color w:val="000000" w:themeColor="text1"/>
        </w:rPr>
        <w:t xml:space="preserve"> describe</w:t>
      </w:r>
      <w:r>
        <w:rPr>
          <w:rFonts w:asciiTheme="minorHAnsi" w:hAnsiTheme="minorHAnsi" w:cstheme="minorHAnsi"/>
          <w:color w:val="000000" w:themeColor="text1"/>
        </w:rPr>
        <w:t>s</w:t>
      </w:r>
      <w:r w:rsidR="004C7355" w:rsidRPr="003C13D3">
        <w:rPr>
          <w:rFonts w:asciiTheme="minorHAnsi" w:hAnsiTheme="minorHAnsi" w:cstheme="minorHAnsi"/>
          <w:color w:val="000000" w:themeColor="text1"/>
        </w:rPr>
        <w:t xml:space="preserve"> </w:t>
      </w:r>
      <w:r w:rsidR="00D13111" w:rsidRPr="003C13D3">
        <w:rPr>
          <w:rFonts w:asciiTheme="minorHAnsi" w:hAnsiTheme="minorHAnsi" w:cstheme="minorHAnsi"/>
          <w:color w:val="000000" w:themeColor="text1"/>
        </w:rPr>
        <w:t xml:space="preserve">a </w:t>
      </w:r>
      <w:r w:rsidR="00706F52" w:rsidRPr="003C13D3">
        <w:rPr>
          <w:rFonts w:asciiTheme="minorHAnsi" w:hAnsiTheme="minorHAnsi" w:cstheme="minorHAnsi"/>
          <w:color w:val="000000" w:themeColor="text1"/>
        </w:rPr>
        <w:t xml:space="preserve">rapid and efficient </w:t>
      </w:r>
      <w:r>
        <w:rPr>
          <w:rFonts w:asciiTheme="minorHAnsi" w:hAnsiTheme="minorHAnsi" w:cstheme="minorHAnsi"/>
          <w:color w:val="000000" w:themeColor="text1"/>
        </w:rPr>
        <w:t>workflow</w:t>
      </w:r>
      <w:r w:rsidR="00D13111" w:rsidRPr="003C13D3">
        <w:rPr>
          <w:rFonts w:asciiTheme="minorHAnsi" w:hAnsiTheme="minorHAnsi" w:cstheme="minorHAnsi"/>
          <w:color w:val="000000" w:themeColor="text1"/>
        </w:rPr>
        <w:t xml:space="preserve"> to </w:t>
      </w:r>
      <w:r>
        <w:rPr>
          <w:rFonts w:asciiTheme="minorHAnsi" w:hAnsiTheme="minorHAnsi" w:cstheme="minorHAnsi"/>
          <w:color w:val="000000" w:themeColor="text1"/>
        </w:rPr>
        <w:t>combine</w:t>
      </w:r>
      <w:r w:rsidRPr="003C13D3">
        <w:rPr>
          <w:rFonts w:asciiTheme="minorHAnsi" w:hAnsiTheme="minorHAnsi" w:cstheme="minorHAnsi"/>
          <w:color w:val="000000" w:themeColor="text1"/>
        </w:rPr>
        <w:t xml:space="preserve"> </w:t>
      </w:r>
      <w:r>
        <w:rPr>
          <w:rFonts w:asciiTheme="minorHAnsi" w:hAnsiTheme="minorHAnsi" w:cstheme="minorHAnsi"/>
          <w:color w:val="000000" w:themeColor="text1"/>
        </w:rPr>
        <w:t>g</w:t>
      </w:r>
      <w:r w:rsidR="004C7355" w:rsidRPr="003C13D3">
        <w:rPr>
          <w:rFonts w:asciiTheme="minorHAnsi" w:hAnsiTheme="minorHAnsi" w:cstheme="minorHAnsi"/>
          <w:color w:val="000000" w:themeColor="text1"/>
        </w:rPr>
        <w:t xml:space="preserve">enome </w:t>
      </w:r>
      <w:r>
        <w:rPr>
          <w:rFonts w:asciiTheme="minorHAnsi" w:hAnsiTheme="minorHAnsi" w:cstheme="minorHAnsi"/>
          <w:color w:val="000000" w:themeColor="text1"/>
        </w:rPr>
        <w:t>m</w:t>
      </w:r>
      <w:r w:rsidR="004C7355" w:rsidRPr="003C13D3">
        <w:rPr>
          <w:rFonts w:asciiTheme="minorHAnsi" w:hAnsiTheme="minorHAnsi" w:cstheme="minorHAnsi"/>
          <w:color w:val="000000" w:themeColor="text1"/>
        </w:rPr>
        <w:t xml:space="preserve">ining and </w:t>
      </w:r>
      <w:r>
        <w:rPr>
          <w:rFonts w:asciiTheme="minorHAnsi" w:hAnsiTheme="minorHAnsi" w:cstheme="minorHAnsi"/>
          <w:color w:val="000000" w:themeColor="text1"/>
        </w:rPr>
        <w:t>m</w:t>
      </w:r>
      <w:r w:rsidR="004C7355" w:rsidRPr="003C13D3">
        <w:rPr>
          <w:rFonts w:asciiTheme="minorHAnsi" w:hAnsiTheme="minorHAnsi" w:cstheme="minorHAnsi"/>
          <w:color w:val="000000" w:themeColor="text1"/>
        </w:rPr>
        <w:t xml:space="preserve">olecular </w:t>
      </w:r>
      <w:r>
        <w:rPr>
          <w:rFonts w:asciiTheme="minorHAnsi" w:hAnsiTheme="minorHAnsi" w:cstheme="minorHAnsi"/>
          <w:color w:val="000000" w:themeColor="text1"/>
        </w:rPr>
        <w:t>n</w:t>
      </w:r>
      <w:r w:rsidR="004C7355" w:rsidRPr="003C13D3">
        <w:rPr>
          <w:rFonts w:asciiTheme="minorHAnsi" w:hAnsiTheme="minorHAnsi" w:cstheme="minorHAnsi"/>
          <w:color w:val="000000" w:themeColor="text1"/>
        </w:rPr>
        <w:t>etworking as start</w:t>
      </w:r>
      <w:r>
        <w:rPr>
          <w:rFonts w:asciiTheme="minorHAnsi" w:hAnsiTheme="minorHAnsi" w:cstheme="minorHAnsi"/>
          <w:color w:val="000000" w:themeColor="text1"/>
        </w:rPr>
        <w:t>ing</w:t>
      </w:r>
      <w:r w:rsidR="004C7355" w:rsidRPr="003C13D3">
        <w:rPr>
          <w:rFonts w:asciiTheme="minorHAnsi" w:hAnsiTheme="minorHAnsi" w:cstheme="minorHAnsi"/>
          <w:color w:val="000000" w:themeColor="text1"/>
        </w:rPr>
        <w:t xml:space="preserve"> point </w:t>
      </w:r>
      <w:r>
        <w:rPr>
          <w:rFonts w:asciiTheme="minorHAnsi" w:hAnsiTheme="minorHAnsi" w:cstheme="minorHAnsi"/>
          <w:color w:val="000000" w:themeColor="text1"/>
        </w:rPr>
        <w:t>for the</w:t>
      </w:r>
      <w:r w:rsidR="004C7355" w:rsidRPr="003C13D3">
        <w:rPr>
          <w:rFonts w:asciiTheme="minorHAnsi" w:hAnsiTheme="minorHAnsi" w:cstheme="minorHAnsi"/>
          <w:color w:val="000000" w:themeColor="text1"/>
        </w:rPr>
        <w:t xml:space="preserve"> </w:t>
      </w:r>
      <w:r w:rsidR="00D13111" w:rsidRPr="003C13D3">
        <w:rPr>
          <w:rFonts w:asciiTheme="minorHAnsi" w:hAnsiTheme="minorHAnsi" w:cstheme="minorHAnsi"/>
          <w:color w:val="000000" w:themeColor="text1"/>
        </w:rPr>
        <w:t>n</w:t>
      </w:r>
      <w:r w:rsidR="004C7355" w:rsidRPr="003C13D3">
        <w:rPr>
          <w:rFonts w:asciiTheme="minorHAnsi" w:hAnsiTheme="minorHAnsi" w:cstheme="minorHAnsi"/>
          <w:color w:val="000000" w:themeColor="text1"/>
        </w:rPr>
        <w:t xml:space="preserve">atural </w:t>
      </w:r>
      <w:r w:rsidR="00D13111" w:rsidRPr="003C13D3">
        <w:rPr>
          <w:rFonts w:asciiTheme="minorHAnsi" w:hAnsiTheme="minorHAnsi" w:cstheme="minorHAnsi"/>
          <w:color w:val="000000" w:themeColor="text1"/>
        </w:rPr>
        <w:t>p</w:t>
      </w:r>
      <w:r w:rsidR="004C7355" w:rsidRPr="003C13D3">
        <w:rPr>
          <w:rFonts w:asciiTheme="minorHAnsi" w:hAnsiTheme="minorHAnsi" w:cstheme="minorHAnsi"/>
          <w:color w:val="000000" w:themeColor="text1"/>
        </w:rPr>
        <w:t>roduct</w:t>
      </w:r>
      <w:r w:rsidR="002468EF" w:rsidRPr="003C13D3">
        <w:rPr>
          <w:rFonts w:asciiTheme="minorHAnsi" w:hAnsiTheme="minorHAnsi" w:cstheme="minorHAnsi"/>
          <w:color w:val="000000" w:themeColor="text1"/>
        </w:rPr>
        <w:t xml:space="preserve"> </w:t>
      </w:r>
      <w:r w:rsidR="004C7355" w:rsidRPr="003C13D3">
        <w:rPr>
          <w:rFonts w:asciiTheme="minorHAnsi" w:hAnsiTheme="minorHAnsi" w:cstheme="minorHAnsi"/>
          <w:color w:val="000000" w:themeColor="text1"/>
        </w:rPr>
        <w:t>discovery</w:t>
      </w:r>
      <w:r w:rsidR="002468EF" w:rsidRPr="003C13D3">
        <w:rPr>
          <w:rFonts w:asciiTheme="minorHAnsi" w:hAnsiTheme="minorHAnsi" w:cstheme="minorHAnsi"/>
          <w:color w:val="000000" w:themeColor="text1"/>
        </w:rPr>
        <w:t xml:space="preserve"> pipeline</w:t>
      </w:r>
      <w:r w:rsidR="00483111" w:rsidRPr="003C13D3">
        <w:rPr>
          <w:rFonts w:asciiTheme="minorHAnsi" w:hAnsiTheme="minorHAnsi" w:cstheme="minorHAnsi"/>
          <w:color w:val="000000" w:themeColor="text1"/>
        </w:rPr>
        <w:t>.</w:t>
      </w:r>
      <w:r w:rsidR="004C7355" w:rsidRPr="003C13D3">
        <w:rPr>
          <w:rFonts w:asciiTheme="minorHAnsi" w:hAnsiTheme="minorHAnsi" w:cstheme="minorHAnsi"/>
          <w:color w:val="000000" w:themeColor="text1"/>
        </w:rPr>
        <w:t xml:space="preserve"> </w:t>
      </w:r>
      <w:r w:rsidR="00D352E4" w:rsidRPr="003C13D3">
        <w:rPr>
          <w:rFonts w:asciiTheme="minorHAnsi" w:hAnsiTheme="minorHAnsi" w:cstheme="minorHAnsi"/>
          <w:color w:val="000000" w:themeColor="text1"/>
        </w:rPr>
        <w:t xml:space="preserve">Although many applications </w:t>
      </w:r>
      <w:proofErr w:type="gramStart"/>
      <w:r>
        <w:rPr>
          <w:rFonts w:asciiTheme="minorHAnsi" w:hAnsiTheme="minorHAnsi" w:cstheme="minorHAnsi"/>
          <w:color w:val="000000" w:themeColor="text1"/>
        </w:rPr>
        <w:t>are able</w:t>
      </w:r>
      <w:r w:rsidR="00D352E4" w:rsidRPr="003C13D3">
        <w:rPr>
          <w:rFonts w:asciiTheme="minorHAnsi" w:hAnsiTheme="minorHAnsi" w:cstheme="minorHAnsi"/>
          <w:color w:val="000000" w:themeColor="text1"/>
        </w:rPr>
        <w:t xml:space="preserve"> to</w:t>
      </w:r>
      <w:proofErr w:type="gramEnd"/>
      <w:r w:rsidR="00D352E4" w:rsidRPr="003C13D3">
        <w:rPr>
          <w:rFonts w:asciiTheme="minorHAnsi" w:hAnsiTheme="minorHAnsi" w:cstheme="minorHAnsi"/>
          <w:color w:val="000000" w:themeColor="text1"/>
        </w:rPr>
        <w:t xml:space="preserve"> visualize the composition and relatedness of </w:t>
      </w:r>
      <w:r>
        <w:rPr>
          <w:rFonts w:asciiTheme="minorHAnsi" w:hAnsiTheme="minorHAnsi" w:cstheme="minorHAnsi"/>
          <w:color w:val="000000" w:themeColor="text1"/>
        </w:rPr>
        <w:t>MS-</w:t>
      </w:r>
      <w:r w:rsidR="00D352E4" w:rsidRPr="003C13D3">
        <w:rPr>
          <w:rFonts w:asciiTheme="minorHAnsi" w:hAnsiTheme="minorHAnsi" w:cstheme="minorHAnsi"/>
          <w:color w:val="000000" w:themeColor="text1"/>
        </w:rPr>
        <w:t xml:space="preserve">detectable molecules in one network, </w:t>
      </w:r>
      <w:r>
        <w:rPr>
          <w:rFonts w:asciiTheme="minorHAnsi" w:hAnsiTheme="minorHAnsi" w:cstheme="minorHAnsi"/>
          <w:color w:val="000000" w:themeColor="text1"/>
        </w:rPr>
        <w:t>several are adopted here</w:t>
      </w:r>
      <w:r w:rsidR="00D352E4" w:rsidRPr="003C13D3">
        <w:rPr>
          <w:rFonts w:asciiTheme="minorHAnsi" w:hAnsiTheme="minorHAnsi" w:cstheme="minorHAnsi"/>
          <w:color w:val="000000" w:themeColor="text1"/>
        </w:rPr>
        <w:t xml:space="preserve"> to visualize structurally similar clustered molecules. </w:t>
      </w:r>
      <w:r w:rsidR="00092DA9" w:rsidRPr="003C13D3">
        <w:rPr>
          <w:rFonts w:asciiTheme="minorHAnsi" w:hAnsiTheme="minorHAnsi" w:cstheme="minorHAnsi"/>
          <w:color w:val="000000" w:themeColor="text1"/>
        </w:rPr>
        <w:t>U</w:t>
      </w:r>
      <w:r w:rsidR="004C7355" w:rsidRPr="003C13D3">
        <w:rPr>
          <w:rFonts w:asciiTheme="minorHAnsi" w:hAnsiTheme="minorHAnsi" w:cstheme="minorHAnsi"/>
          <w:color w:val="000000" w:themeColor="text1"/>
        </w:rPr>
        <w:t xml:space="preserve">sing this </w:t>
      </w:r>
      <w:r w:rsidR="00F166FA" w:rsidRPr="003C13D3">
        <w:rPr>
          <w:rFonts w:asciiTheme="minorHAnsi" w:hAnsiTheme="minorHAnsi" w:cstheme="minorHAnsi"/>
          <w:color w:val="000000" w:themeColor="text1"/>
        </w:rPr>
        <w:t>strategy,</w:t>
      </w:r>
      <w:r w:rsidR="004C7355" w:rsidRPr="003C13D3">
        <w:rPr>
          <w:rFonts w:asciiTheme="minorHAnsi" w:hAnsiTheme="minorHAnsi" w:cstheme="minorHAnsi"/>
          <w:color w:val="000000" w:themeColor="text1"/>
        </w:rPr>
        <w:t xml:space="preserve"> no</w:t>
      </w:r>
      <w:r w:rsidR="00C248BD" w:rsidRPr="003C13D3">
        <w:rPr>
          <w:rFonts w:asciiTheme="minorHAnsi" w:hAnsiTheme="minorHAnsi" w:cstheme="minorHAnsi"/>
          <w:color w:val="000000" w:themeColor="text1"/>
        </w:rPr>
        <w:t xml:space="preserve">vel </w:t>
      </w:r>
      <w:proofErr w:type="spellStart"/>
      <w:r w:rsidR="00C248BD" w:rsidRPr="003C13D3">
        <w:rPr>
          <w:rFonts w:asciiTheme="minorHAnsi" w:hAnsiTheme="minorHAnsi" w:cstheme="minorHAnsi"/>
          <w:color w:val="000000" w:themeColor="text1"/>
        </w:rPr>
        <w:t>cyclodepsipeptide</w:t>
      </w:r>
      <w:proofErr w:type="spellEnd"/>
      <w:r w:rsidR="00C248BD" w:rsidRPr="003C13D3">
        <w:rPr>
          <w:rFonts w:asciiTheme="minorHAnsi" w:hAnsiTheme="minorHAnsi" w:cstheme="minorHAnsi"/>
          <w:color w:val="000000" w:themeColor="text1"/>
        </w:rPr>
        <w:t xml:space="preserve"> products observed in metabolic extracts </w:t>
      </w:r>
      <w:r w:rsidR="00C248BD" w:rsidRPr="003C13D3">
        <w:rPr>
          <w:rFonts w:asciiTheme="minorHAnsi" w:hAnsiTheme="minorHAnsi" w:cstheme="minorHAnsi"/>
          <w:color w:val="000000" w:themeColor="text1"/>
        </w:rPr>
        <w:lastRenderedPageBreak/>
        <w:t xml:space="preserve">of </w:t>
      </w:r>
      <w:r w:rsidR="00C248BD" w:rsidRPr="003C13D3">
        <w:rPr>
          <w:rFonts w:asciiTheme="minorHAnsi" w:hAnsiTheme="minorHAnsi" w:cstheme="minorHAnsi"/>
          <w:i/>
          <w:color w:val="000000" w:themeColor="text1"/>
        </w:rPr>
        <w:t xml:space="preserve">Streptomyces </w:t>
      </w:r>
      <w:r w:rsidR="00C248BD" w:rsidRPr="003C13D3">
        <w:rPr>
          <w:rFonts w:asciiTheme="minorHAnsi" w:hAnsiTheme="minorHAnsi" w:cstheme="minorHAnsi"/>
          <w:color w:val="000000" w:themeColor="text1"/>
        </w:rPr>
        <w:t>sp. CBMAI 2042</w:t>
      </w:r>
      <w:r>
        <w:rPr>
          <w:rFonts w:asciiTheme="minorHAnsi" w:hAnsiTheme="minorHAnsi" w:cstheme="minorHAnsi"/>
          <w:color w:val="000000" w:themeColor="text1"/>
        </w:rPr>
        <w:t xml:space="preserve"> are successfully identified</w:t>
      </w:r>
      <w:r w:rsidR="00621B62" w:rsidRPr="003C13D3">
        <w:rPr>
          <w:rFonts w:asciiTheme="minorHAnsi" w:hAnsiTheme="minorHAnsi" w:cstheme="minorHAnsi"/>
          <w:color w:val="000000" w:themeColor="text1"/>
        </w:rPr>
        <w:t>. Guided by</w:t>
      </w:r>
      <w:r w:rsidR="00C248BD" w:rsidRPr="003C13D3">
        <w:rPr>
          <w:rFonts w:asciiTheme="minorHAnsi" w:hAnsiTheme="minorHAnsi" w:cstheme="minorHAnsi"/>
          <w:color w:val="000000" w:themeColor="text1"/>
        </w:rPr>
        <w:t xml:space="preserve"> genome mining</w:t>
      </w:r>
      <w:r>
        <w:rPr>
          <w:rFonts w:asciiTheme="minorHAnsi" w:hAnsiTheme="minorHAnsi" w:cstheme="minorHAnsi"/>
          <w:color w:val="000000" w:themeColor="text1"/>
        </w:rPr>
        <w:t xml:space="preserve">, </w:t>
      </w:r>
      <w:r w:rsidR="00C248BD" w:rsidRPr="003C13D3">
        <w:rPr>
          <w:rFonts w:asciiTheme="minorHAnsi" w:hAnsiTheme="minorHAnsi" w:cstheme="minorHAnsi"/>
          <w:color w:val="000000" w:themeColor="text1"/>
        </w:rPr>
        <w:t xml:space="preserve">the </w:t>
      </w:r>
      <w:r w:rsidR="00621B62" w:rsidRPr="003C13D3">
        <w:rPr>
          <w:rFonts w:asciiTheme="minorHAnsi" w:hAnsiTheme="minorHAnsi" w:cstheme="minorHAnsi"/>
          <w:color w:val="000000" w:themeColor="text1"/>
        </w:rPr>
        <w:t xml:space="preserve">whole </w:t>
      </w:r>
      <w:r w:rsidR="00C248BD" w:rsidRPr="003C13D3">
        <w:rPr>
          <w:rFonts w:asciiTheme="minorHAnsi" w:hAnsiTheme="minorHAnsi" w:cstheme="minorHAnsi"/>
          <w:color w:val="000000" w:themeColor="text1"/>
        </w:rPr>
        <w:t>biosynthetic gene cluster</w:t>
      </w:r>
      <w:r w:rsidR="00706F52" w:rsidRPr="003C13D3">
        <w:rPr>
          <w:rFonts w:asciiTheme="minorHAnsi" w:hAnsiTheme="minorHAnsi" w:cstheme="minorHAnsi"/>
          <w:color w:val="000000" w:themeColor="text1"/>
        </w:rPr>
        <w:t xml:space="preserve"> encoding for </w:t>
      </w:r>
      <w:proofErr w:type="spellStart"/>
      <w:r w:rsidR="00621B62" w:rsidRPr="003C13D3">
        <w:rPr>
          <w:rFonts w:asciiTheme="minorHAnsi" w:hAnsiTheme="minorHAnsi" w:cstheme="minorHAnsi"/>
          <w:color w:val="000000" w:themeColor="text1"/>
        </w:rPr>
        <w:t>valinomycins</w:t>
      </w:r>
      <w:proofErr w:type="spellEnd"/>
      <w:r w:rsidR="00621B62" w:rsidRPr="003C13D3">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is recognized and cloned </w:t>
      </w:r>
      <w:r w:rsidR="00621B62" w:rsidRPr="003C13D3">
        <w:rPr>
          <w:rFonts w:asciiTheme="minorHAnsi" w:hAnsiTheme="minorHAnsi" w:cstheme="minorHAnsi"/>
          <w:color w:val="000000" w:themeColor="text1"/>
        </w:rPr>
        <w:t>into</w:t>
      </w:r>
      <w:r w:rsidR="00C248BD" w:rsidRPr="003C13D3">
        <w:rPr>
          <w:rFonts w:asciiTheme="minorHAnsi" w:hAnsiTheme="minorHAnsi" w:cstheme="minorHAnsi"/>
          <w:color w:val="000000" w:themeColor="text1"/>
        </w:rPr>
        <w:t xml:space="preserve"> </w:t>
      </w:r>
      <w:r w:rsidR="00483111" w:rsidRPr="003C13D3">
        <w:rPr>
          <w:rFonts w:asciiTheme="minorHAnsi" w:hAnsiTheme="minorHAnsi" w:cstheme="minorHAnsi"/>
          <w:color w:val="000000" w:themeColor="text1"/>
        </w:rPr>
        <w:t xml:space="preserve">the producer strain </w:t>
      </w:r>
      <w:r w:rsidR="00C248BD" w:rsidRPr="003C13D3">
        <w:rPr>
          <w:rFonts w:asciiTheme="minorHAnsi" w:hAnsiTheme="minorHAnsi" w:cstheme="minorHAnsi"/>
          <w:i/>
          <w:color w:val="000000" w:themeColor="text1"/>
        </w:rPr>
        <w:t xml:space="preserve">Streptomyces </w:t>
      </w:r>
      <w:proofErr w:type="spellStart"/>
      <w:r w:rsidR="00C248BD" w:rsidRPr="003C13D3">
        <w:rPr>
          <w:rFonts w:asciiTheme="minorHAnsi" w:hAnsiTheme="minorHAnsi" w:cstheme="minorHAnsi"/>
          <w:i/>
          <w:color w:val="000000" w:themeColor="text1"/>
        </w:rPr>
        <w:t>coelicolor</w:t>
      </w:r>
      <w:proofErr w:type="spellEnd"/>
      <w:r w:rsidR="00C248BD" w:rsidRPr="003C13D3">
        <w:rPr>
          <w:rFonts w:asciiTheme="minorHAnsi" w:hAnsiTheme="minorHAnsi" w:cstheme="minorHAnsi"/>
          <w:color w:val="000000" w:themeColor="text1"/>
        </w:rPr>
        <w:t xml:space="preserve"> M1</w:t>
      </w:r>
      <w:r w:rsidR="009B7D52" w:rsidRPr="003C13D3">
        <w:rPr>
          <w:rFonts w:asciiTheme="minorHAnsi" w:hAnsiTheme="minorHAnsi" w:cstheme="minorHAnsi"/>
          <w:color w:val="000000" w:themeColor="text1"/>
        </w:rPr>
        <w:t>1</w:t>
      </w:r>
      <w:r w:rsidR="00C248BD" w:rsidRPr="003C13D3">
        <w:rPr>
          <w:rFonts w:asciiTheme="minorHAnsi" w:hAnsiTheme="minorHAnsi" w:cstheme="minorHAnsi"/>
          <w:color w:val="000000" w:themeColor="text1"/>
        </w:rPr>
        <w:t>46</w:t>
      </w:r>
      <w:r w:rsidR="00621B62" w:rsidRPr="003C13D3">
        <w:rPr>
          <w:rFonts w:asciiTheme="minorHAnsi" w:hAnsiTheme="minorHAnsi" w:cstheme="minorHAnsi"/>
          <w:color w:val="000000" w:themeColor="text1"/>
        </w:rPr>
        <w:t>.</w:t>
      </w:r>
      <w:r w:rsidR="00C248BD" w:rsidRPr="003C13D3">
        <w:rPr>
          <w:rFonts w:asciiTheme="minorHAnsi" w:hAnsiTheme="minorHAnsi" w:cstheme="minorHAnsi"/>
          <w:color w:val="000000" w:themeColor="text1"/>
        </w:rPr>
        <w:t xml:space="preserve"> </w:t>
      </w:r>
      <w:r>
        <w:rPr>
          <w:rFonts w:asciiTheme="minorHAnsi" w:hAnsiTheme="minorHAnsi" w:cstheme="minorHAnsi"/>
          <w:color w:val="000000" w:themeColor="text1"/>
        </w:rPr>
        <w:t>Finally, f</w:t>
      </w:r>
      <w:r w:rsidR="00621B62" w:rsidRPr="003C13D3">
        <w:rPr>
          <w:rFonts w:asciiTheme="minorHAnsi" w:hAnsiTheme="minorHAnsi" w:cstheme="minorHAnsi"/>
          <w:color w:val="000000" w:themeColor="text1"/>
        </w:rPr>
        <w:t>ollowing a MS pattern-based molecular networking</w:t>
      </w:r>
      <w:r>
        <w:rPr>
          <w:rFonts w:asciiTheme="minorHAnsi" w:hAnsiTheme="minorHAnsi" w:cstheme="minorHAnsi"/>
          <w:color w:val="000000" w:themeColor="text1"/>
        </w:rPr>
        <w:t>,</w:t>
      </w:r>
      <w:r w:rsidR="00621B62" w:rsidRPr="003C13D3">
        <w:rPr>
          <w:rFonts w:asciiTheme="minorHAnsi" w:hAnsiTheme="minorHAnsi" w:cstheme="minorHAnsi"/>
          <w:color w:val="000000" w:themeColor="text1"/>
        </w:rPr>
        <w:t xml:space="preserve"> the </w:t>
      </w:r>
      <w:r w:rsidR="006C4EE6" w:rsidRPr="003C13D3">
        <w:rPr>
          <w:rFonts w:asciiTheme="minorHAnsi" w:hAnsiTheme="minorHAnsi" w:cstheme="minorHAnsi"/>
          <w:color w:val="000000" w:themeColor="text1"/>
        </w:rPr>
        <w:t xml:space="preserve">molecules detected by MS </w:t>
      </w:r>
      <w:r>
        <w:rPr>
          <w:rFonts w:asciiTheme="minorHAnsi" w:hAnsiTheme="minorHAnsi" w:cstheme="minorHAnsi"/>
          <w:color w:val="000000" w:themeColor="text1"/>
        </w:rPr>
        <w:t>are correlated with</w:t>
      </w:r>
      <w:r w:rsidR="006C4EE6" w:rsidRPr="003C13D3">
        <w:rPr>
          <w:rFonts w:asciiTheme="minorHAnsi" w:hAnsiTheme="minorHAnsi" w:cstheme="minorHAnsi"/>
          <w:color w:val="000000" w:themeColor="text1"/>
        </w:rPr>
        <w:t xml:space="preserve"> BGCs responsible for their biogenesis</w:t>
      </w:r>
      <w:r w:rsidR="00A2526E" w:rsidRPr="003C13D3">
        <w:rPr>
          <w:rStyle w:val="FootnoteReference"/>
          <w:rFonts w:asciiTheme="minorHAnsi" w:hAnsiTheme="minorHAnsi" w:cstheme="minorHAnsi"/>
          <w:color w:val="000000" w:themeColor="text1"/>
        </w:rPr>
        <w:fldChar w:fldCharType="begin" w:fldLock="1"/>
      </w:r>
      <w:r w:rsidR="0047167E" w:rsidRPr="003C13D3">
        <w:rPr>
          <w:rFonts w:asciiTheme="minorHAnsi" w:hAnsiTheme="minorHAnsi" w:cstheme="minorHAnsi"/>
          <w:color w:val="000000" w:themeColor="text1"/>
        </w:rPr>
        <w:instrText>ADDIN CSL_CITATION {"citationItems":[{"id":"ITEM-1","itemData":{"DOI":"10.1002/slct.201900922","ISSN":"2365-6549","abstract":"© 2019 Wiley-VCH Verlag GmbH &amp; Co. KGaA, Weinheim Genome mining and molecular networking analyses have revealed a renewed capacity to uncover molecules and biosynthetic pathways from bacterial secondary metabolism. The present study describes the association of genome mining and molecular networking to correlate production of valinomycin cyclodepsipeptide derivatives by Streptomyces sp. CBMAI 2042. Additionally, expression of the entire gene cluster in a heterologous host successfully allowed the association of this biosynthetic assembly to the production of montanastatin, valinomycin and at least five structural analogues, revealing a plasticity of the modules and an interesting thioesterase activity capable of assembling two or three units of the tetradepsipeptide monomer.","author":[{"dropping-particle":"","family":"Paulo","given":"Bruno S.","non-dropping-particle":"","parse-names":false,"suffix":""},{"dropping-particle":"","family":"Sigrist","given":"Renata","non-dropping-particle":"","parse-names":false,"suffix":""},{"dropping-particle":"","family":"Angolini","given":"Célio F. F.","non-dropping-particle":"","parse-names":false,"suffix":""},{"dropping-particle":"","family":"Oliveira","given":"Luciana G.","non-dropping-particle":"De","parse-names":false,"suffix":""}],"container-title":"ChemistrySelect","id":"ITEM-1","issue":"27","issued":{"date-parts":[["2019","7","23"]]},"page":"7785-7790","title":"New Cyclodepsipeptide Derivatives Revealed by Genome Mining and Molecular Networking","type":"article-journal","volume":"4"},"uris":["http://www.mendeley.com/documents/?uuid=8654c16f-0c27-4a13-8266-f69fc81d36f3"]}],"mendeley":{"formattedCitation":"&lt;sup&gt;32&lt;/sup&gt;","plainTextFormattedCitation":"32","previouslyFormattedCitation":"&lt;sup&gt;32&lt;/sup&gt;"},"properties":{"noteIndex":0},"schema":"https://github.com/citation-style-language/schema/raw/master/csl-citation.json"}</w:instrText>
      </w:r>
      <w:r w:rsidR="00A2526E" w:rsidRPr="003C13D3">
        <w:rPr>
          <w:rStyle w:val="FootnoteReference"/>
          <w:rFonts w:asciiTheme="minorHAnsi" w:hAnsiTheme="minorHAnsi" w:cstheme="minorHAnsi"/>
          <w:color w:val="000000" w:themeColor="text1"/>
        </w:rPr>
        <w:fldChar w:fldCharType="separate"/>
      </w:r>
      <w:r w:rsidR="0047167E" w:rsidRPr="003C13D3">
        <w:rPr>
          <w:rFonts w:asciiTheme="minorHAnsi" w:hAnsiTheme="minorHAnsi" w:cstheme="minorHAnsi"/>
          <w:bCs/>
          <w:noProof/>
          <w:color w:val="000000" w:themeColor="text1"/>
          <w:vertAlign w:val="superscript"/>
        </w:rPr>
        <w:t>32</w:t>
      </w:r>
      <w:r w:rsidR="00A2526E" w:rsidRPr="003C13D3">
        <w:rPr>
          <w:rStyle w:val="FootnoteReference"/>
          <w:rFonts w:asciiTheme="minorHAnsi" w:hAnsiTheme="minorHAnsi" w:cstheme="minorHAnsi"/>
          <w:color w:val="000000" w:themeColor="text1"/>
        </w:rPr>
        <w:fldChar w:fldCharType="end"/>
      </w:r>
      <w:r w:rsidR="00AB1910">
        <w:rPr>
          <w:rFonts w:asciiTheme="minorHAnsi" w:hAnsiTheme="minorHAnsi" w:cstheme="minorHAnsi"/>
          <w:color w:val="000000" w:themeColor="text1"/>
        </w:rPr>
        <w:t>.</w:t>
      </w:r>
    </w:p>
    <w:p w14:paraId="7F0C9F43" w14:textId="77777777" w:rsidR="003C13D3" w:rsidRPr="003C13D3" w:rsidRDefault="003C13D3" w:rsidP="009552DE">
      <w:pPr>
        <w:tabs>
          <w:tab w:val="left" w:pos="284"/>
        </w:tabs>
        <w:jc w:val="left"/>
        <w:rPr>
          <w:rFonts w:asciiTheme="minorHAnsi" w:hAnsiTheme="minorHAnsi" w:cstheme="minorHAnsi"/>
          <w:color w:val="000000" w:themeColor="text1"/>
        </w:rPr>
      </w:pPr>
    </w:p>
    <w:p w14:paraId="36E5C6E7" w14:textId="77777777" w:rsidR="006305D7" w:rsidRPr="003C13D3" w:rsidRDefault="006305D7" w:rsidP="009552DE">
      <w:pPr>
        <w:jc w:val="left"/>
        <w:rPr>
          <w:rStyle w:val="Hyperlink"/>
          <w:rFonts w:asciiTheme="minorHAnsi" w:hAnsiTheme="minorHAnsi" w:cstheme="minorHAnsi"/>
          <w:color w:val="808080" w:themeColor="background1" w:themeShade="80"/>
          <w:u w:val="none"/>
        </w:rPr>
      </w:pPr>
      <w:r w:rsidRPr="003C13D3">
        <w:rPr>
          <w:rFonts w:asciiTheme="minorHAnsi" w:hAnsiTheme="minorHAnsi" w:cstheme="minorHAnsi"/>
          <w:b/>
        </w:rPr>
        <w:t>PROTOCOL:</w:t>
      </w:r>
    </w:p>
    <w:p w14:paraId="280C4A2F" w14:textId="77777777" w:rsidR="00911D1C" w:rsidRPr="003C13D3" w:rsidRDefault="00911D1C" w:rsidP="009552DE">
      <w:pPr>
        <w:jc w:val="left"/>
        <w:rPr>
          <w:rFonts w:asciiTheme="minorHAnsi" w:hAnsiTheme="minorHAnsi" w:cstheme="minorHAnsi"/>
          <w:color w:val="808080" w:themeColor="background1" w:themeShade="80"/>
        </w:rPr>
      </w:pPr>
    </w:p>
    <w:p w14:paraId="7A86C4BD" w14:textId="2A864A75" w:rsidR="00DB7000" w:rsidRPr="003C13D3" w:rsidRDefault="00DB7000" w:rsidP="009552DE">
      <w:pPr>
        <w:pStyle w:val="NormalWeb"/>
        <w:numPr>
          <w:ilvl w:val="0"/>
          <w:numId w:val="48"/>
        </w:numPr>
        <w:spacing w:before="0" w:beforeAutospacing="0" w:after="0" w:afterAutospacing="0"/>
        <w:jc w:val="left"/>
        <w:rPr>
          <w:rFonts w:asciiTheme="minorHAnsi" w:hAnsiTheme="minorHAnsi" w:cstheme="minorHAnsi"/>
          <w:b/>
          <w:bCs/>
          <w:color w:val="000000" w:themeColor="text1"/>
          <w:highlight w:val="yellow"/>
        </w:rPr>
      </w:pPr>
      <w:r w:rsidRPr="003C13D3">
        <w:rPr>
          <w:rFonts w:asciiTheme="minorHAnsi" w:hAnsiTheme="minorHAnsi" w:cstheme="minorHAnsi"/>
          <w:b/>
          <w:bCs/>
          <w:color w:val="000000" w:themeColor="text1"/>
          <w:highlight w:val="yellow"/>
        </w:rPr>
        <w:t xml:space="preserve">Genome </w:t>
      </w:r>
      <w:r w:rsidR="00AB1910">
        <w:rPr>
          <w:rFonts w:asciiTheme="minorHAnsi" w:hAnsiTheme="minorHAnsi" w:cstheme="minorHAnsi"/>
          <w:b/>
          <w:bCs/>
          <w:color w:val="000000" w:themeColor="text1"/>
          <w:highlight w:val="yellow"/>
        </w:rPr>
        <w:t>m</w:t>
      </w:r>
      <w:r w:rsidRPr="003C13D3">
        <w:rPr>
          <w:rFonts w:asciiTheme="minorHAnsi" w:hAnsiTheme="minorHAnsi" w:cstheme="minorHAnsi"/>
          <w:b/>
          <w:bCs/>
          <w:color w:val="000000" w:themeColor="text1"/>
          <w:highlight w:val="yellow"/>
        </w:rPr>
        <w:t>ining</w:t>
      </w:r>
      <w:r w:rsidR="00B5761C" w:rsidRPr="003C13D3">
        <w:rPr>
          <w:rFonts w:asciiTheme="minorHAnsi" w:hAnsiTheme="minorHAnsi" w:cstheme="minorHAnsi"/>
          <w:b/>
          <w:bCs/>
          <w:color w:val="000000" w:themeColor="text1"/>
          <w:highlight w:val="yellow"/>
        </w:rPr>
        <w:t xml:space="preserve"> for </w:t>
      </w:r>
      <w:r w:rsidR="00AB1910">
        <w:rPr>
          <w:rFonts w:asciiTheme="minorHAnsi" w:hAnsiTheme="minorHAnsi" w:cstheme="minorHAnsi"/>
          <w:b/>
          <w:bCs/>
          <w:color w:val="000000" w:themeColor="text1"/>
          <w:highlight w:val="yellow"/>
        </w:rPr>
        <w:t>b</w:t>
      </w:r>
      <w:r w:rsidR="00B5761C" w:rsidRPr="003C13D3">
        <w:rPr>
          <w:rFonts w:asciiTheme="minorHAnsi" w:hAnsiTheme="minorHAnsi" w:cstheme="minorHAnsi"/>
          <w:b/>
          <w:bCs/>
          <w:color w:val="000000" w:themeColor="text1"/>
          <w:highlight w:val="yellow"/>
        </w:rPr>
        <w:t xml:space="preserve">iosynthetic </w:t>
      </w:r>
      <w:r w:rsidR="00AB1910">
        <w:rPr>
          <w:rFonts w:asciiTheme="minorHAnsi" w:hAnsiTheme="minorHAnsi" w:cstheme="minorHAnsi"/>
          <w:b/>
          <w:bCs/>
          <w:color w:val="000000" w:themeColor="text1"/>
          <w:highlight w:val="yellow"/>
        </w:rPr>
        <w:t>g</w:t>
      </w:r>
      <w:r w:rsidR="00B5761C" w:rsidRPr="003C13D3">
        <w:rPr>
          <w:rFonts w:asciiTheme="minorHAnsi" w:hAnsiTheme="minorHAnsi" w:cstheme="minorHAnsi"/>
          <w:b/>
          <w:bCs/>
          <w:color w:val="000000" w:themeColor="text1"/>
          <w:highlight w:val="yellow"/>
        </w:rPr>
        <w:t xml:space="preserve">ene </w:t>
      </w:r>
      <w:r w:rsidR="00AB1910">
        <w:rPr>
          <w:rFonts w:asciiTheme="minorHAnsi" w:hAnsiTheme="minorHAnsi" w:cstheme="minorHAnsi"/>
          <w:b/>
          <w:bCs/>
          <w:color w:val="000000" w:themeColor="text1"/>
          <w:highlight w:val="yellow"/>
        </w:rPr>
        <w:t>c</w:t>
      </w:r>
      <w:r w:rsidR="00B5761C" w:rsidRPr="003C13D3">
        <w:rPr>
          <w:rFonts w:asciiTheme="minorHAnsi" w:hAnsiTheme="minorHAnsi" w:cstheme="minorHAnsi"/>
          <w:b/>
          <w:bCs/>
          <w:color w:val="000000" w:themeColor="text1"/>
          <w:highlight w:val="yellow"/>
        </w:rPr>
        <w:t>lusters</w:t>
      </w:r>
    </w:p>
    <w:p w14:paraId="1F36746F" w14:textId="77777777" w:rsidR="008925DA" w:rsidRPr="009552DE" w:rsidRDefault="008925DA" w:rsidP="009552DE">
      <w:pPr>
        <w:pStyle w:val="NormalWeb"/>
        <w:spacing w:before="0" w:beforeAutospacing="0" w:after="0" w:afterAutospacing="0"/>
        <w:jc w:val="left"/>
        <w:rPr>
          <w:rFonts w:asciiTheme="minorHAnsi" w:hAnsiTheme="minorHAnsi" w:cstheme="minorHAnsi"/>
          <w:b/>
          <w:bCs/>
          <w:color w:val="000000" w:themeColor="text1"/>
        </w:rPr>
      </w:pPr>
    </w:p>
    <w:p w14:paraId="071D7DDA" w14:textId="68CBF274" w:rsidR="00B5761C" w:rsidRPr="009552DE" w:rsidRDefault="009552DE" w:rsidP="009552DE">
      <w:pPr>
        <w:pStyle w:val="ListParagraph"/>
        <w:widowControl/>
        <w:numPr>
          <w:ilvl w:val="1"/>
          <w:numId w:val="48"/>
        </w:numPr>
        <w:tabs>
          <w:tab w:val="left" w:pos="567"/>
        </w:tabs>
        <w:autoSpaceDE/>
        <w:autoSpaceDN/>
        <w:adjustRightInd/>
        <w:jc w:val="left"/>
        <w:rPr>
          <w:rFonts w:asciiTheme="minorHAnsi" w:hAnsiTheme="minorHAnsi" w:cstheme="minorHAnsi"/>
          <w:color w:val="auto"/>
        </w:rPr>
      </w:pPr>
      <w:r w:rsidRPr="009552DE">
        <w:rPr>
          <w:rFonts w:asciiTheme="minorHAnsi" w:hAnsiTheme="minorHAnsi" w:cstheme="minorHAnsi"/>
        </w:rPr>
        <w:t>Perform w</w:t>
      </w:r>
      <w:r w:rsidR="000B569B" w:rsidRPr="009552DE">
        <w:rPr>
          <w:rFonts w:asciiTheme="minorHAnsi" w:hAnsiTheme="minorHAnsi" w:cstheme="minorHAnsi"/>
        </w:rPr>
        <w:t>hole genome sequencing (WGS)</w:t>
      </w:r>
      <w:r w:rsidR="00200C37">
        <w:rPr>
          <w:rFonts w:asciiTheme="minorHAnsi" w:hAnsiTheme="minorHAnsi" w:cstheme="minorHAnsi"/>
        </w:rPr>
        <w:t xml:space="preserve"> </w:t>
      </w:r>
      <w:r w:rsidRPr="009552DE">
        <w:rPr>
          <w:rFonts w:asciiTheme="minorHAnsi" w:hAnsiTheme="minorHAnsi" w:cstheme="minorHAnsi"/>
        </w:rPr>
        <w:t>a</w:t>
      </w:r>
      <w:r w:rsidR="000B569B" w:rsidRPr="009552DE">
        <w:rPr>
          <w:rFonts w:asciiTheme="minorHAnsi" w:hAnsiTheme="minorHAnsi" w:cstheme="minorHAnsi"/>
        </w:rPr>
        <w:t>s the first step to elect</w:t>
      </w:r>
      <w:r w:rsidR="003D2EBB" w:rsidRPr="009552DE">
        <w:rPr>
          <w:rFonts w:asciiTheme="minorHAnsi" w:hAnsiTheme="minorHAnsi" w:cstheme="minorHAnsi"/>
        </w:rPr>
        <w:t>ing</w:t>
      </w:r>
      <w:r w:rsidR="000B569B" w:rsidRPr="009552DE">
        <w:rPr>
          <w:rFonts w:asciiTheme="minorHAnsi" w:hAnsiTheme="minorHAnsi" w:cstheme="minorHAnsi"/>
        </w:rPr>
        <w:t xml:space="preserve"> a biosynthetic gene cluster (BCG) for </w:t>
      </w:r>
      <w:r w:rsidR="000B569B" w:rsidRPr="009552DE">
        <w:rPr>
          <w:rFonts w:asciiTheme="minorHAnsi" w:hAnsiTheme="minorHAnsi" w:cstheme="minorHAnsi"/>
          <w:color w:val="000000" w:themeColor="text1"/>
        </w:rPr>
        <w:t>MS-</w:t>
      </w:r>
      <w:r w:rsidR="003D2EBB" w:rsidRPr="009552DE">
        <w:rPr>
          <w:rFonts w:asciiTheme="minorHAnsi" w:hAnsiTheme="minorHAnsi" w:cstheme="minorHAnsi"/>
          <w:color w:val="000000" w:themeColor="text1"/>
        </w:rPr>
        <w:t>g</w:t>
      </w:r>
      <w:r w:rsidR="000B569B" w:rsidRPr="009552DE">
        <w:rPr>
          <w:rFonts w:asciiTheme="minorHAnsi" w:hAnsiTheme="minorHAnsi" w:cstheme="minorHAnsi"/>
          <w:color w:val="000000" w:themeColor="text1"/>
        </w:rPr>
        <w:t xml:space="preserve">uided </w:t>
      </w:r>
      <w:r w:rsidR="003D2EBB" w:rsidRPr="009552DE">
        <w:rPr>
          <w:rFonts w:asciiTheme="minorHAnsi" w:hAnsiTheme="minorHAnsi" w:cstheme="minorHAnsi"/>
          <w:color w:val="000000" w:themeColor="text1"/>
        </w:rPr>
        <w:t>g</w:t>
      </w:r>
      <w:r w:rsidR="000B569B" w:rsidRPr="009552DE">
        <w:rPr>
          <w:rFonts w:asciiTheme="minorHAnsi" w:hAnsiTheme="minorHAnsi" w:cstheme="minorHAnsi"/>
          <w:color w:val="000000" w:themeColor="text1"/>
        </w:rPr>
        <w:t xml:space="preserve">enome </w:t>
      </w:r>
      <w:r w:rsidR="003D2EBB" w:rsidRPr="009552DE">
        <w:rPr>
          <w:rFonts w:asciiTheme="minorHAnsi" w:hAnsiTheme="minorHAnsi" w:cstheme="minorHAnsi"/>
          <w:color w:val="000000" w:themeColor="text1"/>
        </w:rPr>
        <w:t>m</w:t>
      </w:r>
      <w:r w:rsidR="000B569B" w:rsidRPr="009552DE">
        <w:rPr>
          <w:rFonts w:asciiTheme="minorHAnsi" w:hAnsiTheme="minorHAnsi" w:cstheme="minorHAnsi"/>
          <w:color w:val="000000" w:themeColor="text1"/>
        </w:rPr>
        <w:t>ining</w:t>
      </w:r>
      <w:r w:rsidR="000B569B" w:rsidRPr="009552DE">
        <w:rPr>
          <w:rFonts w:asciiTheme="minorHAnsi" w:hAnsiTheme="minorHAnsi" w:cstheme="minorHAnsi"/>
        </w:rPr>
        <w:t>.</w:t>
      </w:r>
      <w:r w:rsidR="00794AC9" w:rsidRPr="009552DE">
        <w:rPr>
          <w:rFonts w:asciiTheme="minorHAnsi" w:hAnsiTheme="minorHAnsi" w:cstheme="minorHAnsi"/>
        </w:rPr>
        <w:t xml:space="preserve"> </w:t>
      </w:r>
      <w:r w:rsidR="00684CD5" w:rsidRPr="009552DE">
        <w:rPr>
          <w:rFonts w:asciiTheme="minorHAnsi" w:hAnsiTheme="minorHAnsi" w:cstheme="minorHAnsi"/>
        </w:rPr>
        <w:t>The whole genome draft of the strain of interest (bacteria) can be obtained</w:t>
      </w:r>
      <w:r w:rsidR="00794AC9" w:rsidRPr="009552DE">
        <w:rPr>
          <w:rFonts w:asciiTheme="minorHAnsi" w:hAnsiTheme="minorHAnsi" w:cstheme="minorHAnsi"/>
        </w:rPr>
        <w:t xml:space="preserve"> </w:t>
      </w:r>
      <w:r w:rsidR="00684CD5" w:rsidRPr="009552DE">
        <w:rPr>
          <w:rFonts w:asciiTheme="minorHAnsi" w:hAnsiTheme="minorHAnsi" w:cstheme="minorHAnsi"/>
        </w:rPr>
        <w:t xml:space="preserve">by Illumina </w:t>
      </w:r>
      <w:proofErr w:type="spellStart"/>
      <w:r w:rsidR="00684CD5" w:rsidRPr="009552DE">
        <w:rPr>
          <w:rFonts w:asciiTheme="minorHAnsi" w:hAnsiTheme="minorHAnsi" w:cstheme="minorHAnsi"/>
        </w:rPr>
        <w:t>MiSeq</w:t>
      </w:r>
      <w:proofErr w:type="spellEnd"/>
      <w:r w:rsidR="00684CD5" w:rsidRPr="009552DE">
        <w:rPr>
          <w:rFonts w:asciiTheme="minorHAnsi" w:hAnsiTheme="minorHAnsi" w:cstheme="minorHAnsi"/>
        </w:rPr>
        <w:t xml:space="preserve"> technology using </w:t>
      </w:r>
      <w:r w:rsidR="003D2EBB" w:rsidRPr="009552DE">
        <w:rPr>
          <w:rFonts w:asciiTheme="minorHAnsi" w:hAnsiTheme="minorHAnsi" w:cstheme="minorHAnsi"/>
        </w:rPr>
        <w:t xml:space="preserve">the following with high quality genomic DNA: </w:t>
      </w:r>
      <w:r w:rsidR="00684CD5" w:rsidRPr="009552DE">
        <w:rPr>
          <w:rFonts w:asciiTheme="minorHAnsi" w:hAnsiTheme="minorHAnsi" w:cstheme="minorHAnsi"/>
        </w:rPr>
        <w:t xml:space="preserve">shotgun </w:t>
      </w:r>
      <w:proofErr w:type="spellStart"/>
      <w:r w:rsidR="00684CD5" w:rsidRPr="009552DE">
        <w:rPr>
          <w:rFonts w:asciiTheme="minorHAnsi" w:hAnsiTheme="minorHAnsi" w:cstheme="minorHAnsi"/>
        </w:rPr>
        <w:t>Tru</w:t>
      </w:r>
      <w:r w:rsidR="003D2EBB" w:rsidRPr="009552DE">
        <w:rPr>
          <w:rFonts w:asciiTheme="minorHAnsi" w:hAnsiTheme="minorHAnsi" w:cstheme="minorHAnsi"/>
        </w:rPr>
        <w:t>S</w:t>
      </w:r>
      <w:r w:rsidR="00684CD5" w:rsidRPr="009552DE">
        <w:rPr>
          <w:rFonts w:asciiTheme="minorHAnsi" w:hAnsiTheme="minorHAnsi" w:cstheme="minorHAnsi"/>
        </w:rPr>
        <w:t>eq</w:t>
      </w:r>
      <w:proofErr w:type="spellEnd"/>
      <w:r w:rsidR="00684CD5" w:rsidRPr="009552DE">
        <w:rPr>
          <w:rFonts w:asciiTheme="minorHAnsi" w:hAnsiTheme="minorHAnsi" w:cstheme="minorHAnsi"/>
        </w:rPr>
        <w:t xml:space="preserve"> PCR-</w:t>
      </w:r>
      <w:r w:rsidR="003D2EBB" w:rsidRPr="009552DE">
        <w:rPr>
          <w:rFonts w:asciiTheme="minorHAnsi" w:hAnsiTheme="minorHAnsi" w:cstheme="minorHAnsi"/>
        </w:rPr>
        <w:t>F</w:t>
      </w:r>
      <w:r w:rsidR="00684CD5" w:rsidRPr="009552DE">
        <w:rPr>
          <w:rFonts w:asciiTheme="minorHAnsi" w:hAnsiTheme="minorHAnsi" w:cstheme="minorHAnsi"/>
        </w:rPr>
        <w:t xml:space="preserve">ree library prep and </w:t>
      </w:r>
      <w:proofErr w:type="spellStart"/>
      <w:r w:rsidR="003D2EBB" w:rsidRPr="009552DE">
        <w:rPr>
          <w:rFonts w:asciiTheme="minorHAnsi" w:hAnsiTheme="minorHAnsi" w:cstheme="minorHAnsi"/>
        </w:rPr>
        <w:t>Nextera</w:t>
      </w:r>
      <w:proofErr w:type="spellEnd"/>
      <w:r w:rsidR="003D2EBB" w:rsidRPr="009552DE">
        <w:rPr>
          <w:rFonts w:asciiTheme="minorHAnsi" w:hAnsiTheme="minorHAnsi" w:cstheme="minorHAnsi"/>
        </w:rPr>
        <w:t xml:space="preserve"> Mate Pair Library Preparation Kit</w:t>
      </w:r>
      <w:r w:rsidR="00A2526E" w:rsidRPr="009552DE">
        <w:rPr>
          <w:rStyle w:val="FootnoteReference"/>
          <w:rFonts w:asciiTheme="minorHAnsi" w:hAnsiTheme="minorHAnsi" w:cstheme="minorHAnsi"/>
        </w:rPr>
        <w:fldChar w:fldCharType="begin" w:fldLock="1"/>
      </w:r>
      <w:r w:rsidR="0047167E" w:rsidRPr="009552DE">
        <w:rPr>
          <w:rFonts w:asciiTheme="minorHAnsi" w:hAnsiTheme="minorHAnsi" w:cstheme="minorHAnsi"/>
        </w:rPr>
        <w:instrText>ADDIN CSL_CITATION {"citationItems":[{"id":"ITEM-1","itemData":{"DOI":"10.1128/MRA.01426-18","ISBN":"1471216497","ISSN":"2576-098X","abstract":"The whole-genome sequence of Streptomyces sp. strain CBMAI 2042, an endophytic actinobacterium isolated from Citrus sinensis branches, is described. The strain has the ability to inhibit the growth of Xylella fastidiosa and other human pathogens. In silico analysis highlighted the presence of nonribosomal peptide and polyketide synthases, revealing promising antibiotic assembly lines.","author":[{"dropping-particle":"","family":"Gonzaga de Oliveira","given":"Luciana","non-dropping-particle":"","parse-names":false,"suffix":""},{"dropping-particle":"","family":"Sigrist","given":"Renata","non-dropping-particle":"","parse-names":false,"suffix":""},{"dropping-particle":"","family":"Sachetto Paulo","given":"Bruno","non-dropping-particle":"","parse-names":false,"suffix":""},{"dropping-particle":"","family":"Samborskyy","given":"Markyian","non-dropping-particle":"","parse-names":false,"suffix":""}],"container-title":"Microbiology Resource Announcements","editor":[{"dropping-particle":"","family":"Stajich","given":"Jason E.","non-dropping-particle":"","parse-names":false,"suffix":""}],"id":"ITEM-1","issue":"2","issued":{"date-parts":[["2019","1","10"]]},"page":"1-2","title":"Whole-Genome Sequence of the Endophytic Streptomyces sp. Strain CBMAI 2042, Isolated from Citrus sinensis","type":"article-journal","volume":"8"},"uris":["http://www.mendeley.com/documents/?uuid=3adb3876-69a3-4687-a8ae-41878abf979a"]}],"mendeley":{"formattedCitation":"&lt;sup&gt;33&lt;/sup&gt;","plainTextFormattedCitation":"33","previouslyFormattedCitation":"&lt;sup&gt;33&lt;/sup&gt;"},"properties":{"noteIndex":0},"schema":"https://github.com/citation-style-language/schema/raw/master/csl-citation.json"}</w:instrText>
      </w:r>
      <w:r w:rsidR="00A2526E" w:rsidRPr="009552DE">
        <w:rPr>
          <w:rStyle w:val="FootnoteReference"/>
          <w:rFonts w:asciiTheme="minorHAnsi" w:hAnsiTheme="minorHAnsi" w:cstheme="minorHAnsi"/>
        </w:rPr>
        <w:fldChar w:fldCharType="separate"/>
      </w:r>
      <w:r w:rsidR="0047167E" w:rsidRPr="009552DE">
        <w:rPr>
          <w:rFonts w:asciiTheme="minorHAnsi" w:hAnsiTheme="minorHAnsi" w:cstheme="minorHAnsi"/>
          <w:bCs/>
          <w:noProof/>
          <w:vertAlign w:val="superscript"/>
        </w:rPr>
        <w:t>33</w:t>
      </w:r>
      <w:r w:rsidR="00A2526E" w:rsidRPr="009552DE">
        <w:rPr>
          <w:rStyle w:val="FootnoteReference"/>
          <w:rFonts w:asciiTheme="minorHAnsi" w:hAnsiTheme="minorHAnsi" w:cstheme="minorHAnsi"/>
        </w:rPr>
        <w:fldChar w:fldCharType="end"/>
      </w:r>
      <w:r w:rsidR="00AB1910" w:rsidRPr="009552DE">
        <w:rPr>
          <w:rFonts w:asciiTheme="minorHAnsi" w:hAnsiTheme="minorHAnsi" w:cstheme="minorHAnsi"/>
        </w:rPr>
        <w:t>.</w:t>
      </w:r>
    </w:p>
    <w:p w14:paraId="1171B82A" w14:textId="77777777" w:rsidR="00794AC9" w:rsidRPr="003C13D3" w:rsidRDefault="00794AC9" w:rsidP="009552DE">
      <w:pPr>
        <w:pStyle w:val="ListParagraph"/>
        <w:widowControl/>
        <w:tabs>
          <w:tab w:val="left" w:pos="567"/>
        </w:tabs>
        <w:autoSpaceDE/>
        <w:autoSpaceDN/>
        <w:adjustRightInd/>
        <w:ind w:left="0"/>
        <w:jc w:val="left"/>
        <w:rPr>
          <w:rFonts w:asciiTheme="minorHAnsi" w:hAnsiTheme="minorHAnsi" w:cstheme="minorHAnsi"/>
        </w:rPr>
      </w:pPr>
    </w:p>
    <w:p w14:paraId="52B2DDED" w14:textId="181B7045" w:rsidR="002A22EC" w:rsidRPr="003C13D3" w:rsidRDefault="00794AC9" w:rsidP="009552DE">
      <w:pPr>
        <w:pStyle w:val="ListParagraph"/>
        <w:widowControl/>
        <w:tabs>
          <w:tab w:val="left" w:pos="567"/>
        </w:tabs>
        <w:autoSpaceDE/>
        <w:autoSpaceDN/>
        <w:adjustRightInd/>
        <w:ind w:left="0"/>
        <w:jc w:val="left"/>
        <w:rPr>
          <w:rFonts w:asciiTheme="minorHAnsi" w:hAnsiTheme="minorHAnsi" w:cstheme="minorHAnsi"/>
        </w:rPr>
      </w:pPr>
      <w:r w:rsidRPr="003C13D3">
        <w:rPr>
          <w:rFonts w:asciiTheme="minorHAnsi" w:hAnsiTheme="minorHAnsi" w:cstheme="minorHAnsi"/>
        </w:rPr>
        <w:t>N</w:t>
      </w:r>
      <w:r w:rsidR="004068A9" w:rsidRPr="003C13D3">
        <w:rPr>
          <w:rFonts w:asciiTheme="minorHAnsi" w:hAnsiTheme="minorHAnsi" w:cstheme="minorHAnsi"/>
        </w:rPr>
        <w:t>OTE</w:t>
      </w:r>
      <w:r w:rsidRPr="003C13D3">
        <w:rPr>
          <w:rFonts w:asciiTheme="minorHAnsi" w:hAnsiTheme="minorHAnsi" w:cstheme="minorHAnsi"/>
        </w:rPr>
        <w:t>: After sequencing</w:t>
      </w:r>
      <w:r w:rsidR="003D2EBB">
        <w:rPr>
          <w:rFonts w:asciiTheme="minorHAnsi" w:hAnsiTheme="minorHAnsi" w:cstheme="minorHAnsi"/>
        </w:rPr>
        <w:t>,</w:t>
      </w:r>
      <w:r w:rsidRPr="003C13D3">
        <w:rPr>
          <w:rFonts w:asciiTheme="minorHAnsi" w:hAnsiTheme="minorHAnsi" w:cstheme="minorHAnsi"/>
        </w:rPr>
        <w:t xml:space="preserve"> </w:t>
      </w:r>
      <w:r w:rsidR="00AF0A22" w:rsidRPr="003C13D3">
        <w:rPr>
          <w:rFonts w:asciiTheme="minorHAnsi" w:hAnsiTheme="minorHAnsi" w:cstheme="minorHAnsi"/>
        </w:rPr>
        <w:t>t</w:t>
      </w:r>
      <w:r w:rsidR="002A22EC" w:rsidRPr="003C13D3">
        <w:rPr>
          <w:rFonts w:asciiTheme="minorHAnsi" w:hAnsiTheme="minorHAnsi" w:cstheme="minorHAnsi"/>
        </w:rPr>
        <w:t>he Illumina shotgun library and Illumina mate</w:t>
      </w:r>
      <w:r w:rsidR="00046564" w:rsidRPr="003C13D3">
        <w:rPr>
          <w:rFonts w:asciiTheme="minorHAnsi" w:hAnsiTheme="minorHAnsi" w:cstheme="minorHAnsi"/>
        </w:rPr>
        <w:t xml:space="preserve"> </w:t>
      </w:r>
      <w:r w:rsidR="002A22EC" w:rsidRPr="003C13D3">
        <w:rPr>
          <w:rFonts w:asciiTheme="minorHAnsi" w:hAnsiTheme="minorHAnsi" w:cstheme="minorHAnsi"/>
        </w:rPr>
        <w:t xml:space="preserve">pair library </w:t>
      </w:r>
      <w:r w:rsidRPr="003C13D3">
        <w:rPr>
          <w:rFonts w:asciiTheme="minorHAnsi" w:hAnsiTheme="minorHAnsi" w:cstheme="minorHAnsi"/>
        </w:rPr>
        <w:t xml:space="preserve">can be assembled </w:t>
      </w:r>
      <w:r w:rsidR="002A22EC" w:rsidRPr="003C13D3">
        <w:rPr>
          <w:rFonts w:asciiTheme="minorHAnsi" w:hAnsiTheme="minorHAnsi" w:cstheme="minorHAnsi"/>
        </w:rPr>
        <w:t xml:space="preserve">using </w:t>
      </w:r>
      <w:r w:rsidR="00200C37">
        <w:rPr>
          <w:rFonts w:asciiTheme="minorHAnsi" w:hAnsiTheme="minorHAnsi" w:cstheme="minorHAnsi"/>
        </w:rPr>
        <w:t xml:space="preserve">the </w:t>
      </w:r>
      <w:proofErr w:type="spellStart"/>
      <w:r w:rsidR="002A22EC" w:rsidRPr="003C13D3">
        <w:rPr>
          <w:rFonts w:asciiTheme="minorHAnsi" w:hAnsiTheme="minorHAnsi" w:cstheme="minorHAnsi"/>
        </w:rPr>
        <w:t>Newbler</w:t>
      </w:r>
      <w:proofErr w:type="spellEnd"/>
      <w:r w:rsidR="002A22EC" w:rsidRPr="003C13D3">
        <w:rPr>
          <w:rFonts w:asciiTheme="minorHAnsi" w:hAnsiTheme="minorHAnsi" w:cstheme="minorHAnsi"/>
        </w:rPr>
        <w:t xml:space="preserve"> v3.0 (Roche, 454) assembler program</w:t>
      </w:r>
      <w:r w:rsidR="00610D7D" w:rsidRPr="003C13D3">
        <w:rPr>
          <w:rFonts w:asciiTheme="minorHAnsi" w:hAnsiTheme="minorHAnsi" w:cstheme="minorHAnsi"/>
        </w:rPr>
        <w:t xml:space="preserve"> (</w:t>
      </w:r>
      <w:r w:rsidR="003D2EBB">
        <w:rPr>
          <w:rFonts w:asciiTheme="minorHAnsi" w:hAnsiTheme="minorHAnsi" w:cstheme="minorHAnsi"/>
        </w:rPr>
        <w:t xml:space="preserve"> found at &lt;</w:t>
      </w:r>
      <w:hyperlink r:id="rId8" w:history="1">
        <w:r w:rsidR="003D2EBB" w:rsidRPr="00C227C5">
          <w:rPr>
            <w:rStyle w:val="Hyperlink"/>
            <w:rFonts w:asciiTheme="minorHAnsi" w:hAnsiTheme="minorHAnsi" w:cstheme="minorHAnsi"/>
          </w:rPr>
          <w:t>https://ngs.csr.uky.edu/Newbler</w:t>
        </w:r>
      </w:hyperlink>
      <w:r w:rsidR="003D2EBB">
        <w:rPr>
          <w:rFonts w:asciiTheme="minorHAnsi" w:hAnsiTheme="minorHAnsi" w:cstheme="minorHAnsi"/>
        </w:rPr>
        <w:t>&gt;</w:t>
      </w:r>
      <w:r w:rsidR="00610D7D" w:rsidRPr="003C13D3">
        <w:rPr>
          <w:rFonts w:asciiTheme="minorHAnsi" w:hAnsiTheme="minorHAnsi" w:cstheme="minorHAnsi"/>
        </w:rPr>
        <w:t>)</w:t>
      </w:r>
      <w:r w:rsidR="00A04EFB" w:rsidRPr="003C13D3">
        <w:rPr>
          <w:rFonts w:asciiTheme="minorHAnsi" w:hAnsiTheme="minorHAnsi" w:cstheme="minorHAnsi"/>
        </w:rPr>
        <w:t xml:space="preserve"> and annotated </w:t>
      </w:r>
      <w:r w:rsidR="002A22EC" w:rsidRPr="003C13D3">
        <w:rPr>
          <w:rFonts w:asciiTheme="minorHAnsi" w:hAnsiTheme="minorHAnsi" w:cstheme="minorHAnsi"/>
        </w:rPr>
        <w:t xml:space="preserve">using a pipeline based on </w:t>
      </w:r>
      <w:proofErr w:type="spellStart"/>
      <w:r w:rsidR="002A22EC" w:rsidRPr="003C13D3">
        <w:rPr>
          <w:rFonts w:asciiTheme="minorHAnsi" w:hAnsiTheme="minorHAnsi" w:cstheme="minorHAnsi"/>
        </w:rPr>
        <w:t>FgeneSB</w:t>
      </w:r>
      <w:proofErr w:type="spellEnd"/>
      <w:r w:rsidR="009A06A4" w:rsidRPr="003C13D3">
        <w:rPr>
          <w:rFonts w:asciiTheme="minorHAnsi" w:hAnsiTheme="minorHAnsi" w:cstheme="minorHAnsi"/>
        </w:rPr>
        <w:t xml:space="preserve"> (</w:t>
      </w:r>
      <w:r w:rsidR="003D2EBB">
        <w:rPr>
          <w:rFonts w:asciiTheme="minorHAnsi" w:hAnsiTheme="minorHAnsi" w:cstheme="minorHAnsi"/>
        </w:rPr>
        <w:t xml:space="preserve">found at </w:t>
      </w:r>
      <w:hyperlink r:id="rId9" w:history="1">
        <w:r w:rsidR="003D2EBB" w:rsidRPr="00C227C5">
          <w:rPr>
            <w:rStyle w:val="Hyperlink"/>
            <w:rFonts w:asciiTheme="minorHAnsi" w:hAnsiTheme="minorHAnsi" w:cstheme="minorHAnsi"/>
          </w:rPr>
          <w:t>http://www.softberry.com/berry.phtml?topic=fgenesb_annotator&amp;group=help&amp;subgroup=pipelines</w:t>
        </w:r>
      </w:hyperlink>
      <w:r w:rsidR="003D2EBB">
        <w:rPr>
          <w:rStyle w:val="Hyperlink"/>
          <w:rFonts w:asciiTheme="minorHAnsi" w:hAnsiTheme="minorHAnsi" w:cstheme="minorHAnsi"/>
        </w:rPr>
        <w:t>&gt;</w:t>
      </w:r>
      <w:r w:rsidR="009A06A4" w:rsidRPr="003C13D3">
        <w:rPr>
          <w:rFonts w:asciiTheme="minorHAnsi" w:hAnsiTheme="minorHAnsi" w:cstheme="minorHAnsi"/>
        </w:rPr>
        <w:t>)</w:t>
      </w:r>
      <w:r w:rsidRPr="003C13D3">
        <w:rPr>
          <w:rFonts w:asciiTheme="minorHAnsi" w:hAnsiTheme="minorHAnsi" w:cstheme="minorHAnsi"/>
        </w:rPr>
        <w:t xml:space="preserve">, as described </w:t>
      </w:r>
      <w:r w:rsidR="003D2EBB">
        <w:rPr>
          <w:rFonts w:asciiTheme="minorHAnsi" w:hAnsiTheme="minorHAnsi" w:cstheme="minorHAnsi"/>
        </w:rPr>
        <w:t>previously</w:t>
      </w:r>
      <w:r w:rsidR="00CF44E4" w:rsidRPr="003C13D3">
        <w:rPr>
          <w:rFonts w:asciiTheme="minorHAnsi" w:hAnsiTheme="minorHAnsi" w:cstheme="minorHAnsi"/>
          <w:vertAlign w:val="superscript"/>
        </w:rPr>
        <w:t>33</w:t>
      </w:r>
      <w:r w:rsidR="003D2EBB">
        <w:rPr>
          <w:rFonts w:asciiTheme="minorHAnsi" w:hAnsiTheme="minorHAnsi" w:cstheme="minorHAnsi"/>
        </w:rPr>
        <w:t xml:space="preserve">. </w:t>
      </w:r>
      <w:r w:rsidR="00665AA5" w:rsidRPr="009552DE">
        <w:rPr>
          <w:rFonts w:asciiTheme="minorHAnsi" w:hAnsiTheme="minorHAnsi" w:cstheme="minorHAnsi"/>
          <w:color w:val="auto"/>
        </w:rPr>
        <w:t>Microbiology Resource Announcements </w:t>
      </w:r>
      <w:r w:rsidR="00665AA5" w:rsidRPr="003C13D3">
        <w:rPr>
          <w:rFonts w:asciiTheme="minorHAnsi" w:hAnsiTheme="minorHAnsi" w:cstheme="minorHAnsi"/>
          <w:color w:val="auto"/>
        </w:rPr>
        <w:t>(MRA) is</w:t>
      </w:r>
      <w:r w:rsidR="003D2EBB">
        <w:rPr>
          <w:rFonts w:asciiTheme="minorHAnsi" w:hAnsiTheme="minorHAnsi" w:cstheme="minorHAnsi"/>
          <w:color w:val="auto"/>
        </w:rPr>
        <w:t xml:space="preserve"> a</w:t>
      </w:r>
      <w:r w:rsidR="00665AA5" w:rsidRPr="003C13D3">
        <w:rPr>
          <w:rFonts w:asciiTheme="minorHAnsi" w:hAnsiTheme="minorHAnsi" w:cstheme="minorHAnsi"/>
          <w:color w:val="auto"/>
        </w:rPr>
        <w:t xml:space="preserve"> fully open access journal </w:t>
      </w:r>
      <w:r w:rsidR="003D2EBB">
        <w:rPr>
          <w:rFonts w:asciiTheme="minorHAnsi" w:hAnsiTheme="minorHAnsi" w:cstheme="minorHAnsi"/>
          <w:color w:val="auto"/>
        </w:rPr>
        <w:t>with</w:t>
      </w:r>
      <w:r w:rsidR="00665AA5" w:rsidRPr="003C13D3">
        <w:rPr>
          <w:rFonts w:asciiTheme="minorHAnsi" w:hAnsiTheme="minorHAnsi" w:cstheme="minorHAnsi"/>
          <w:color w:val="auto"/>
        </w:rPr>
        <w:t xml:space="preserve"> articles </w:t>
      </w:r>
      <w:r w:rsidR="003D2EBB">
        <w:rPr>
          <w:rFonts w:asciiTheme="minorHAnsi" w:hAnsiTheme="minorHAnsi" w:cstheme="minorHAnsi"/>
          <w:color w:val="auto"/>
        </w:rPr>
        <w:t>publishing</w:t>
      </w:r>
      <w:r w:rsidR="00665AA5" w:rsidRPr="003C13D3">
        <w:rPr>
          <w:rFonts w:asciiTheme="minorHAnsi" w:hAnsiTheme="minorHAnsi" w:cstheme="minorHAnsi"/>
          <w:color w:val="auto"/>
        </w:rPr>
        <w:t xml:space="preserve"> the availability of any microbiological resource deposited in a</w:t>
      </w:r>
      <w:r w:rsidR="003D2EBB">
        <w:rPr>
          <w:rFonts w:asciiTheme="minorHAnsi" w:hAnsiTheme="minorHAnsi" w:cstheme="minorHAnsi"/>
          <w:color w:val="auto"/>
        </w:rPr>
        <w:t>n available</w:t>
      </w:r>
      <w:r w:rsidR="00665AA5" w:rsidRPr="003C13D3">
        <w:rPr>
          <w:rFonts w:asciiTheme="minorHAnsi" w:hAnsiTheme="minorHAnsi" w:cstheme="minorHAnsi"/>
          <w:color w:val="auto"/>
        </w:rPr>
        <w:t xml:space="preserve"> repository (</w:t>
      </w:r>
      <w:r w:rsidR="003D2EBB">
        <w:rPr>
          <w:rFonts w:asciiTheme="minorHAnsi" w:hAnsiTheme="minorHAnsi" w:cstheme="minorHAnsi"/>
          <w:color w:val="auto"/>
        </w:rPr>
        <w:t>found at &lt;</w:t>
      </w:r>
      <w:r w:rsidR="00665AA5" w:rsidRPr="003C13D3">
        <w:rPr>
          <w:rFonts w:asciiTheme="minorHAnsi" w:hAnsiTheme="minorHAnsi" w:cstheme="minorHAnsi"/>
          <w:color w:val="auto"/>
        </w:rPr>
        <w:t>https://mra.asm.org</w:t>
      </w:r>
      <w:r w:rsidR="003D2EBB">
        <w:rPr>
          <w:rFonts w:asciiTheme="minorHAnsi" w:hAnsiTheme="minorHAnsi" w:cstheme="minorHAnsi"/>
          <w:color w:val="auto"/>
        </w:rPr>
        <w:t>&gt;</w:t>
      </w:r>
      <w:r w:rsidR="00665AA5" w:rsidRPr="003C13D3">
        <w:rPr>
          <w:rFonts w:asciiTheme="minorHAnsi" w:hAnsiTheme="minorHAnsi" w:cstheme="minorHAnsi"/>
          <w:color w:val="auto"/>
        </w:rPr>
        <w:t>).</w:t>
      </w:r>
      <w:r w:rsidRPr="003C13D3">
        <w:rPr>
          <w:rFonts w:asciiTheme="minorHAnsi" w:hAnsiTheme="minorHAnsi" w:cstheme="minorHAnsi"/>
        </w:rPr>
        <w:t xml:space="preserve"> T</w:t>
      </w:r>
      <w:r w:rsidR="002A22EC" w:rsidRPr="003C13D3">
        <w:rPr>
          <w:rFonts w:asciiTheme="minorHAnsi" w:hAnsiTheme="minorHAnsi" w:cstheme="minorHAnsi"/>
          <w:color w:val="auto"/>
        </w:rPr>
        <w:t xml:space="preserve">he candidate </w:t>
      </w:r>
      <w:r w:rsidR="002A22EC" w:rsidRPr="003C13D3">
        <w:rPr>
          <w:rFonts w:asciiTheme="minorHAnsi" w:hAnsiTheme="minorHAnsi" w:cstheme="minorHAnsi"/>
        </w:rPr>
        <w:t xml:space="preserve">protein-coding genes </w:t>
      </w:r>
      <w:r w:rsidRPr="003C13D3">
        <w:rPr>
          <w:rFonts w:asciiTheme="minorHAnsi" w:hAnsiTheme="minorHAnsi" w:cstheme="minorHAnsi"/>
        </w:rPr>
        <w:t xml:space="preserve">are identified </w:t>
      </w:r>
      <w:r w:rsidR="002A22EC" w:rsidRPr="003C13D3">
        <w:rPr>
          <w:rFonts w:asciiTheme="minorHAnsi" w:hAnsiTheme="minorHAnsi" w:cstheme="minorHAnsi"/>
        </w:rPr>
        <w:t xml:space="preserve">using </w:t>
      </w:r>
      <w:r w:rsidR="003D2EBB">
        <w:rPr>
          <w:rFonts w:asciiTheme="minorHAnsi" w:hAnsiTheme="minorHAnsi" w:cstheme="minorHAnsi"/>
        </w:rPr>
        <w:t xml:space="preserve">the </w:t>
      </w:r>
      <w:r w:rsidR="002A22EC" w:rsidRPr="003C13D3">
        <w:rPr>
          <w:rFonts w:asciiTheme="minorHAnsi" w:hAnsiTheme="minorHAnsi" w:cstheme="minorHAnsi"/>
        </w:rPr>
        <w:t>RAST server annotation</w:t>
      </w:r>
      <w:r w:rsidR="00A2526E" w:rsidRPr="003C13D3">
        <w:rPr>
          <w:rStyle w:val="FootnoteReference"/>
          <w:rFonts w:asciiTheme="minorHAnsi" w:hAnsiTheme="minorHAnsi" w:cstheme="minorHAnsi"/>
        </w:rPr>
        <w:fldChar w:fldCharType="begin" w:fldLock="1"/>
      </w:r>
      <w:r w:rsidR="0047167E" w:rsidRPr="003C13D3">
        <w:rPr>
          <w:rFonts w:asciiTheme="minorHAnsi" w:hAnsiTheme="minorHAnsi" w:cstheme="minorHAnsi"/>
        </w:rPr>
        <w:instrText>ADDIN CSL_CITATION {"citationItems":[{"id":"ITEM-1","itemData":{"DOI":"10.1186/1471-2164-9-75","ISBN":"1471216497","ISSN":"1471-2164","PMID":"18261238","abstract":"BACKGROUND The number of prokaryotic genome sequences becoming available is growing steadily and is growing faster than our ability to accurately annotate them. DESCRIPTION We describe a fully automated service for annotating bacterial and archaeal genomes. The service identifies protein-encoding, rRNA and tRNA genes, assigns functions to the genes, predicts which subsystems are represented in the genome, uses this information to reconstruct the metabolic network and makes the output easily downloadable for the user. In addition, the annotated genome can be browsed in an environment that supports comparative analysis with the annotated genomes maintained in the SEED environment. The service normally makes the annotated genome available within 12-24 hours of submission, but ultimately the quality of such a service will be judged in terms of accuracy, consistency, and completeness of the produced annotations. We summarize our attempts to address these issues and discuss plans for incrementally enhancing the service. CONCLUSION By providing accurate, rapid annotation freely to the community we have created an important community resource. The service has now been utilized by over 120 external users annotating over 350 distinct genomes.","author":[{"dropping-particle":"","family":"Aziz","given":"Ramy K","non-dropping-particle":"","parse-names":false,"suffix":""},{"dropping-particle":"","family":"Bartels","given":"Daniela","non-dropping-particle":"","parse-names":false,"suffix":""},{"dropping-particle":"","family":"Best","given":"Aaron A","non-dropping-particle":"","parse-names":false,"suffix":""},{"dropping-particle":"","family":"DeJongh","given":"Matthew","non-dropping-particle":"","parse-names":false,"suffix":""},{"dropping-particle":"","family":"Disz","given":"Terrence","non-dropping-particle":"","parse-names":false,"suffix":""},{"dropping-particle":"","family":"Edwards","given":"Robert A","non-dropping-particle":"","parse-names":false,"suffix":""},{"dropping-particle":"","family":"Formsma","given":"Kevin","non-dropping-particle":"","parse-names":false,"suffix":""},{"dropping-particle":"","family":"Gerdes","given":"Svetlana","non-dropping-particle":"","parse-names":false,"suffix":""},{"dropping-particle":"","family":"Glass","given":"Elizabeth M","non-dropping-particle":"","parse-names":false,"suffix":""},{"dropping-particle":"","family":"Kubal","given":"Michael","non-dropping-particle":"","parse-names":false,"suffix":""},{"dropping-particle":"","family":"Meyer","given":"Folker","non-dropping-particle":"","parse-names":false,"suffix":""},{"dropping-particle":"","family":"Olsen","given":"Gary J","non-dropping-particle":"","parse-names":false,"suffix":""},{"dropping-particle":"","family":"Olson","given":"Robert","non-dropping-particle":"","parse-names":false,"suffix":""},{"dropping-particle":"","family":"Osterman","given":"Andrei L","non-dropping-particle":"","parse-names":false,"suffix":""},{"dropping-particle":"","family":"Overbeek","given":"Ross A","non-dropping-particle":"","parse-names":false,"suffix":""},{"dropping-particle":"","family":"McNeil","given":"Leslie K","non-dropping-particle":"","parse-names":false,"suffix":""},{"dropping-particle":"","family":"Paarmann","given":"Daniel","non-dropping-particle":"","parse-names":false,"suffix":""},{"dropping-particle":"","family":"Paczian","given":"Tobias","non-dropping-particle":"","parse-names":false,"suffix":""},{"dropping-particle":"","family":"Parrello","given":"Bruce","non-dropping-particle":"","parse-names":false,"suffix":""},{"dropping-particle":"","family":"Pusch","given":"Gordon D","non-dropping-particle":"","parse-names":false,"suffix":""},{"dropping-particle":"","family":"Reich","given":"Claudia","non-dropping-particle":"","parse-names":false,"suffix":""},{"dropping-particle":"","family":"Stevens","given":"Rick","non-dropping-particle":"","parse-names":false,"suffix":""},{"dropping-particle":"","family":"Vassieva","given":"Olga","non-dropping-particle":"","parse-names":false,"suffix":""},{"dropping-particle":"","family":"Vonstein","given":"Veronika","non-dropping-particle":"","parse-names":false,"suffix":""},{"dropping-particle":"","family":"Wilke","given":"Andreas","non-dropping-particle":"","parse-names":false,"suffix":""},{"dropping-particle":"","family":"Zagnitko","given":"Olga","non-dropping-particle":"","parse-names":false,"suffix":""}],"container-title":"BMC Genomics","id":"ITEM-1","issue":"1","issued":{"date-parts":[["2008"]]},"page":"75","title":"The RAST Server: Rapid Annotations using Subsystems Technology","type":"article-journal","volume":"9"},"uris":["http://www.mendeley.com/documents/?uuid=f883ec43-bb60-4623-90d5-fbc9794b7f0d"]}],"mendeley":{"formattedCitation":"&lt;sup&gt;34&lt;/sup&gt;","plainTextFormattedCitation":"34","previouslyFormattedCitation":"&lt;sup&gt;34&lt;/sup&gt;"},"properties":{"noteIndex":0},"schema":"https://github.com/citation-style-language/schema/raw/master/csl-citation.json"}</w:instrText>
      </w:r>
      <w:r w:rsidR="00A2526E" w:rsidRPr="003C13D3">
        <w:rPr>
          <w:rStyle w:val="FootnoteReference"/>
          <w:rFonts w:asciiTheme="minorHAnsi" w:hAnsiTheme="minorHAnsi" w:cstheme="minorHAnsi"/>
        </w:rPr>
        <w:fldChar w:fldCharType="separate"/>
      </w:r>
      <w:r w:rsidR="0047167E" w:rsidRPr="003C13D3">
        <w:rPr>
          <w:rFonts w:asciiTheme="minorHAnsi" w:hAnsiTheme="minorHAnsi" w:cstheme="minorHAnsi"/>
          <w:bCs/>
          <w:noProof/>
          <w:vertAlign w:val="superscript"/>
        </w:rPr>
        <w:t>34</w:t>
      </w:r>
      <w:r w:rsidR="00A2526E" w:rsidRPr="003C13D3">
        <w:rPr>
          <w:rStyle w:val="FootnoteReference"/>
          <w:rFonts w:asciiTheme="minorHAnsi" w:hAnsiTheme="minorHAnsi" w:cstheme="minorHAnsi"/>
        </w:rPr>
        <w:fldChar w:fldCharType="end"/>
      </w:r>
      <w:r w:rsidR="003D2EBB">
        <w:rPr>
          <w:rStyle w:val="FootnoteReference"/>
          <w:rFonts w:asciiTheme="minorHAnsi" w:hAnsiTheme="minorHAnsi" w:cstheme="minorHAnsi"/>
          <w:vertAlign w:val="baseline"/>
        </w:rPr>
        <w:t>,</w:t>
      </w:r>
      <w:r w:rsidRPr="003C13D3">
        <w:rPr>
          <w:rStyle w:val="FootnoteReference"/>
          <w:rFonts w:asciiTheme="minorHAnsi" w:hAnsiTheme="minorHAnsi" w:cstheme="minorHAnsi"/>
        </w:rPr>
        <w:t xml:space="preserve"> </w:t>
      </w:r>
      <w:r w:rsidRPr="003C13D3">
        <w:rPr>
          <w:rFonts w:asciiTheme="minorHAnsi" w:hAnsiTheme="minorHAnsi" w:cstheme="minorHAnsi"/>
        </w:rPr>
        <w:t xml:space="preserve">and the </w:t>
      </w:r>
      <w:r w:rsidR="00AF0A22" w:rsidRPr="003C13D3">
        <w:rPr>
          <w:rFonts w:asciiTheme="minorHAnsi" w:hAnsiTheme="minorHAnsi" w:cstheme="minorHAnsi"/>
        </w:rPr>
        <w:t xml:space="preserve">Whole Genome Shotgun </w:t>
      </w:r>
      <w:r w:rsidRPr="003C13D3">
        <w:rPr>
          <w:rFonts w:asciiTheme="minorHAnsi" w:hAnsiTheme="minorHAnsi" w:cstheme="minorHAnsi"/>
        </w:rPr>
        <w:t xml:space="preserve">(WGS) </w:t>
      </w:r>
      <w:r w:rsidR="00AF0A22" w:rsidRPr="003C13D3">
        <w:rPr>
          <w:rFonts w:asciiTheme="minorHAnsi" w:hAnsiTheme="minorHAnsi" w:cstheme="minorHAnsi"/>
        </w:rPr>
        <w:t xml:space="preserve">project </w:t>
      </w:r>
      <w:r w:rsidRPr="003C13D3">
        <w:rPr>
          <w:rFonts w:asciiTheme="minorHAnsi" w:hAnsiTheme="minorHAnsi" w:cstheme="minorHAnsi"/>
        </w:rPr>
        <w:t>is deposited</w:t>
      </w:r>
      <w:r w:rsidR="00A04EFB" w:rsidRPr="003C13D3">
        <w:rPr>
          <w:rFonts w:asciiTheme="minorHAnsi" w:hAnsiTheme="minorHAnsi" w:cstheme="minorHAnsi"/>
        </w:rPr>
        <w:t xml:space="preserve"> </w:t>
      </w:r>
      <w:r w:rsidR="003D2EBB">
        <w:rPr>
          <w:rFonts w:asciiTheme="minorHAnsi" w:hAnsiTheme="minorHAnsi" w:cstheme="minorHAnsi"/>
        </w:rPr>
        <w:t>in the</w:t>
      </w:r>
      <w:r w:rsidR="00AF0A22" w:rsidRPr="003C13D3">
        <w:rPr>
          <w:rFonts w:asciiTheme="minorHAnsi" w:hAnsiTheme="minorHAnsi" w:cstheme="minorHAnsi"/>
        </w:rPr>
        <w:t xml:space="preserve"> DDBJ/ENA/GenBank</w:t>
      </w:r>
      <w:r w:rsidR="002A22EC" w:rsidRPr="003C13D3">
        <w:rPr>
          <w:rFonts w:asciiTheme="minorHAnsi" w:hAnsiTheme="minorHAnsi" w:cstheme="minorHAnsi"/>
        </w:rPr>
        <w:t xml:space="preserve"> </w:t>
      </w:r>
      <w:r w:rsidR="00AF0A22" w:rsidRPr="003C13D3">
        <w:rPr>
          <w:rFonts w:asciiTheme="minorHAnsi" w:hAnsiTheme="minorHAnsi" w:cstheme="minorHAnsi"/>
        </w:rPr>
        <w:t>(</w:t>
      </w:r>
      <w:r w:rsidR="003D2EBB">
        <w:rPr>
          <w:rFonts w:asciiTheme="minorHAnsi" w:hAnsiTheme="minorHAnsi" w:cstheme="minorHAnsi"/>
        </w:rPr>
        <w:t>found at &lt;</w:t>
      </w:r>
      <w:r w:rsidR="00AF0A22" w:rsidRPr="003C13D3">
        <w:rPr>
          <w:rFonts w:asciiTheme="minorHAnsi" w:hAnsiTheme="minorHAnsi" w:cstheme="minorHAnsi"/>
        </w:rPr>
        <w:t>https://www.ncbi.nlm.nih.gov/genbank/</w:t>
      </w:r>
      <w:r w:rsidR="003D2EBB">
        <w:rPr>
          <w:rFonts w:asciiTheme="minorHAnsi" w:hAnsiTheme="minorHAnsi" w:cstheme="minorHAnsi"/>
        </w:rPr>
        <w:t>&gt;</w:t>
      </w:r>
      <w:r w:rsidR="00AF0A22" w:rsidRPr="003C13D3">
        <w:rPr>
          <w:rFonts w:asciiTheme="minorHAnsi" w:hAnsiTheme="minorHAnsi" w:cstheme="minorHAnsi"/>
        </w:rPr>
        <w:t>) and Gold (</w:t>
      </w:r>
      <w:r w:rsidR="003D2EBB">
        <w:rPr>
          <w:rFonts w:asciiTheme="minorHAnsi" w:hAnsiTheme="minorHAnsi" w:cstheme="minorHAnsi"/>
        </w:rPr>
        <w:t>found at &lt;</w:t>
      </w:r>
      <w:r w:rsidR="00AF0A22" w:rsidRPr="003C13D3">
        <w:rPr>
          <w:rFonts w:asciiTheme="minorHAnsi" w:hAnsiTheme="minorHAnsi" w:cstheme="minorHAnsi"/>
        </w:rPr>
        <w:t>https://gold.jgi.doe.gov</w:t>
      </w:r>
      <w:r w:rsidR="003D2EBB">
        <w:rPr>
          <w:rFonts w:asciiTheme="minorHAnsi" w:hAnsiTheme="minorHAnsi" w:cstheme="minorHAnsi"/>
        </w:rPr>
        <w:t>&gt;</w:t>
      </w:r>
      <w:r w:rsidR="00AF0A22" w:rsidRPr="003C13D3">
        <w:rPr>
          <w:rFonts w:asciiTheme="minorHAnsi" w:hAnsiTheme="minorHAnsi" w:cstheme="minorHAnsi"/>
        </w:rPr>
        <w:t>) sequence database</w:t>
      </w:r>
      <w:r w:rsidR="00A04EFB" w:rsidRPr="003C13D3">
        <w:rPr>
          <w:rFonts w:asciiTheme="minorHAnsi" w:hAnsiTheme="minorHAnsi" w:cstheme="minorHAnsi"/>
        </w:rPr>
        <w:t>s</w:t>
      </w:r>
      <w:r w:rsidR="00AF0A22" w:rsidRPr="003C13D3">
        <w:rPr>
          <w:rFonts w:asciiTheme="minorHAnsi" w:hAnsiTheme="minorHAnsi" w:cstheme="minorHAnsi"/>
        </w:rPr>
        <w:t>.</w:t>
      </w:r>
      <w:r w:rsidR="00AA6EFB" w:rsidRPr="003C13D3">
        <w:rPr>
          <w:rFonts w:asciiTheme="minorHAnsi" w:hAnsiTheme="minorHAnsi" w:cstheme="minorHAnsi"/>
        </w:rPr>
        <w:t xml:space="preserve"> </w:t>
      </w:r>
    </w:p>
    <w:p w14:paraId="32F8AF8E" w14:textId="77777777" w:rsidR="00A04EFB" w:rsidRPr="003C13D3" w:rsidRDefault="00A04EFB" w:rsidP="009552DE">
      <w:pPr>
        <w:pStyle w:val="ListParagraph"/>
        <w:widowControl/>
        <w:tabs>
          <w:tab w:val="left" w:pos="567"/>
        </w:tabs>
        <w:autoSpaceDE/>
        <w:autoSpaceDN/>
        <w:adjustRightInd/>
        <w:ind w:left="0"/>
        <w:jc w:val="left"/>
        <w:rPr>
          <w:rFonts w:asciiTheme="minorHAnsi" w:hAnsiTheme="minorHAnsi" w:cstheme="minorHAnsi"/>
          <w:color w:val="auto"/>
        </w:rPr>
      </w:pPr>
    </w:p>
    <w:p w14:paraId="0973A7FE" w14:textId="68ECB56D" w:rsidR="00B25705" w:rsidRPr="009552DE" w:rsidRDefault="00A57E7D" w:rsidP="009552DE">
      <w:pPr>
        <w:pStyle w:val="ListParagraph"/>
        <w:widowControl/>
        <w:numPr>
          <w:ilvl w:val="1"/>
          <w:numId w:val="48"/>
        </w:numPr>
        <w:tabs>
          <w:tab w:val="left" w:pos="567"/>
        </w:tabs>
        <w:autoSpaceDE/>
        <w:autoSpaceDN/>
        <w:adjustRightInd/>
        <w:jc w:val="left"/>
        <w:rPr>
          <w:rFonts w:asciiTheme="minorHAnsi" w:hAnsiTheme="minorHAnsi" w:cstheme="minorHAnsi"/>
          <w:color w:val="auto"/>
          <w:highlight w:val="yellow"/>
        </w:rPr>
      </w:pPr>
      <w:r w:rsidRPr="003C13D3">
        <w:rPr>
          <w:rFonts w:asciiTheme="minorHAnsi" w:hAnsiTheme="minorHAnsi" w:cstheme="minorHAnsi"/>
          <w:color w:val="000000" w:themeColor="text1"/>
          <w:highlight w:val="yellow"/>
        </w:rPr>
        <w:t>T</w:t>
      </w:r>
      <w:r w:rsidR="00B25705" w:rsidRPr="003C13D3">
        <w:rPr>
          <w:rFonts w:asciiTheme="minorHAnsi" w:hAnsiTheme="minorHAnsi" w:cstheme="minorHAnsi"/>
          <w:color w:val="000000" w:themeColor="text1"/>
          <w:highlight w:val="yellow"/>
        </w:rPr>
        <w:t xml:space="preserve">o </w:t>
      </w:r>
      <w:r w:rsidR="003D2EBB">
        <w:rPr>
          <w:rFonts w:asciiTheme="minorHAnsi" w:hAnsiTheme="minorHAnsi" w:cstheme="minorHAnsi"/>
          <w:color w:val="000000" w:themeColor="text1"/>
          <w:highlight w:val="yellow"/>
        </w:rPr>
        <w:t>obtain</w:t>
      </w:r>
      <w:r w:rsidR="00B25705" w:rsidRPr="003C13D3">
        <w:rPr>
          <w:rFonts w:asciiTheme="minorHAnsi" w:hAnsiTheme="minorHAnsi" w:cstheme="minorHAnsi"/>
          <w:color w:val="000000" w:themeColor="text1"/>
          <w:highlight w:val="yellow"/>
        </w:rPr>
        <w:t xml:space="preserve"> </w:t>
      </w:r>
      <w:r w:rsidR="000B569B" w:rsidRPr="003C13D3">
        <w:rPr>
          <w:rFonts w:asciiTheme="minorHAnsi" w:hAnsiTheme="minorHAnsi" w:cstheme="minorHAnsi"/>
          <w:color w:val="000000" w:themeColor="text1"/>
          <w:highlight w:val="yellow"/>
        </w:rPr>
        <w:t xml:space="preserve">in silico </w:t>
      </w:r>
      <w:r w:rsidR="00B25705" w:rsidRPr="003C13D3">
        <w:rPr>
          <w:rFonts w:asciiTheme="minorHAnsi" w:hAnsiTheme="minorHAnsi" w:cstheme="minorHAnsi"/>
          <w:color w:val="000000" w:themeColor="text1"/>
          <w:highlight w:val="yellow"/>
        </w:rPr>
        <w:t>informatio</w:t>
      </w:r>
      <w:r w:rsidR="00B25705" w:rsidRPr="009552DE">
        <w:rPr>
          <w:rFonts w:asciiTheme="minorHAnsi" w:hAnsiTheme="minorHAnsi" w:cstheme="minorHAnsi"/>
          <w:color w:val="000000" w:themeColor="text1"/>
          <w:highlight w:val="yellow"/>
        </w:rPr>
        <w:t xml:space="preserve">n about </w:t>
      </w:r>
      <w:r w:rsidR="00CD6653" w:rsidRPr="009552DE">
        <w:rPr>
          <w:rFonts w:asciiTheme="minorHAnsi" w:hAnsiTheme="minorHAnsi" w:cstheme="minorHAnsi"/>
          <w:color w:val="000000" w:themeColor="text1"/>
          <w:highlight w:val="yellow"/>
        </w:rPr>
        <w:t xml:space="preserve">secondary metabolism gene </w:t>
      </w:r>
      <w:r w:rsidR="00B25705" w:rsidRPr="009552DE">
        <w:rPr>
          <w:rFonts w:asciiTheme="minorHAnsi" w:hAnsiTheme="minorHAnsi" w:cstheme="minorHAnsi"/>
          <w:color w:val="000000" w:themeColor="text1"/>
          <w:highlight w:val="yellow"/>
        </w:rPr>
        <w:t xml:space="preserve">clusters </w:t>
      </w:r>
      <w:r w:rsidR="000B569B" w:rsidRPr="009552DE">
        <w:rPr>
          <w:rFonts w:asciiTheme="minorHAnsi" w:hAnsiTheme="minorHAnsi" w:cstheme="minorHAnsi"/>
          <w:color w:val="000000" w:themeColor="text1"/>
          <w:highlight w:val="yellow"/>
        </w:rPr>
        <w:t xml:space="preserve">annotations </w:t>
      </w:r>
      <w:r w:rsidR="00B25705" w:rsidRPr="009552DE">
        <w:rPr>
          <w:rFonts w:asciiTheme="minorHAnsi" w:hAnsiTheme="minorHAnsi" w:cstheme="minorHAnsi"/>
          <w:color w:val="000000" w:themeColor="text1"/>
          <w:highlight w:val="yellow"/>
        </w:rPr>
        <w:t>from</w:t>
      </w:r>
      <w:r w:rsidR="00E46177" w:rsidRPr="009552DE">
        <w:rPr>
          <w:rFonts w:asciiTheme="minorHAnsi" w:hAnsiTheme="minorHAnsi" w:cstheme="minorHAnsi"/>
          <w:color w:val="000000" w:themeColor="text1"/>
          <w:highlight w:val="yellow"/>
        </w:rPr>
        <w:t xml:space="preserve"> </w:t>
      </w:r>
      <w:r w:rsidR="000B569B" w:rsidRPr="009552DE">
        <w:rPr>
          <w:rFonts w:asciiTheme="minorHAnsi" w:hAnsiTheme="minorHAnsi" w:cstheme="minorHAnsi"/>
          <w:color w:val="000000" w:themeColor="text1"/>
          <w:highlight w:val="yellow"/>
        </w:rPr>
        <w:t xml:space="preserve">a </w:t>
      </w:r>
      <w:r w:rsidR="00E46177" w:rsidRPr="009552DE">
        <w:rPr>
          <w:rFonts w:asciiTheme="minorHAnsi" w:hAnsiTheme="minorHAnsi" w:cstheme="minorHAnsi"/>
          <w:color w:val="000000" w:themeColor="text1"/>
          <w:highlight w:val="yellow"/>
        </w:rPr>
        <w:t>complete</w:t>
      </w:r>
      <w:r w:rsidRPr="009552DE">
        <w:rPr>
          <w:rFonts w:asciiTheme="minorHAnsi" w:hAnsiTheme="minorHAnsi" w:cstheme="minorHAnsi"/>
          <w:color w:val="000000" w:themeColor="text1"/>
          <w:highlight w:val="yellow"/>
        </w:rPr>
        <w:t xml:space="preserve"> sequenced genome</w:t>
      </w:r>
      <w:r w:rsidR="00B25705" w:rsidRPr="009552DE">
        <w:rPr>
          <w:rFonts w:asciiTheme="minorHAnsi" w:hAnsiTheme="minorHAnsi" w:cstheme="minorHAnsi"/>
          <w:color w:val="000000" w:themeColor="text1"/>
          <w:highlight w:val="yellow"/>
        </w:rPr>
        <w:t xml:space="preserve">, </w:t>
      </w:r>
      <w:r w:rsidR="00C81191" w:rsidRPr="009552DE">
        <w:rPr>
          <w:rFonts w:asciiTheme="minorHAnsi" w:hAnsiTheme="minorHAnsi" w:cstheme="minorHAnsi"/>
          <w:color w:val="000000" w:themeColor="text1"/>
          <w:highlight w:val="yellow"/>
        </w:rPr>
        <w:t>submit</w:t>
      </w:r>
      <w:r w:rsidR="00B25705" w:rsidRPr="009552DE">
        <w:rPr>
          <w:rFonts w:asciiTheme="minorHAnsi" w:hAnsiTheme="minorHAnsi" w:cstheme="minorHAnsi"/>
          <w:color w:val="000000" w:themeColor="text1"/>
          <w:highlight w:val="yellow"/>
        </w:rPr>
        <w:t xml:space="preserve"> the sequence file </w:t>
      </w:r>
      <w:r w:rsidR="00E46177" w:rsidRPr="009552DE">
        <w:rPr>
          <w:rFonts w:asciiTheme="minorHAnsi" w:hAnsiTheme="minorHAnsi" w:cstheme="minorHAnsi"/>
          <w:color w:val="000000" w:themeColor="text1"/>
          <w:highlight w:val="yellow"/>
        </w:rPr>
        <w:t>(GenBank/EMBL</w:t>
      </w:r>
      <w:r w:rsidR="003D0244" w:rsidRPr="009552DE">
        <w:rPr>
          <w:rFonts w:asciiTheme="minorHAnsi" w:hAnsiTheme="minorHAnsi" w:cstheme="minorHAnsi"/>
          <w:color w:val="000000" w:themeColor="text1"/>
          <w:highlight w:val="yellow"/>
        </w:rPr>
        <w:t xml:space="preserve"> or</w:t>
      </w:r>
      <w:r w:rsidR="0070591A" w:rsidRPr="009552DE">
        <w:rPr>
          <w:rFonts w:asciiTheme="minorHAnsi" w:hAnsiTheme="minorHAnsi" w:cstheme="minorHAnsi"/>
          <w:color w:val="000000" w:themeColor="text1"/>
          <w:highlight w:val="yellow"/>
        </w:rPr>
        <w:t xml:space="preserve"> </w:t>
      </w:r>
      <w:r w:rsidR="00E46177" w:rsidRPr="009552DE">
        <w:rPr>
          <w:rFonts w:asciiTheme="minorHAnsi" w:hAnsiTheme="minorHAnsi" w:cstheme="minorHAnsi"/>
          <w:color w:val="000000" w:themeColor="text1"/>
          <w:highlight w:val="yellow"/>
        </w:rPr>
        <w:t>FASTA</w:t>
      </w:r>
      <w:r w:rsidR="0070591A" w:rsidRPr="009552DE">
        <w:rPr>
          <w:rFonts w:asciiTheme="minorHAnsi" w:hAnsiTheme="minorHAnsi" w:cstheme="minorHAnsi"/>
          <w:color w:val="000000" w:themeColor="text1"/>
          <w:highlight w:val="yellow"/>
        </w:rPr>
        <w:t xml:space="preserve"> format</w:t>
      </w:r>
      <w:r w:rsidR="00E46177" w:rsidRPr="009552DE">
        <w:rPr>
          <w:rFonts w:asciiTheme="minorHAnsi" w:hAnsiTheme="minorHAnsi" w:cstheme="minorHAnsi"/>
          <w:color w:val="000000" w:themeColor="text1"/>
          <w:highlight w:val="yellow"/>
        </w:rPr>
        <w:t xml:space="preserve">) </w:t>
      </w:r>
      <w:r w:rsidR="00200C37">
        <w:rPr>
          <w:rFonts w:asciiTheme="minorHAnsi" w:hAnsiTheme="minorHAnsi" w:cstheme="minorHAnsi"/>
          <w:color w:val="000000" w:themeColor="text1"/>
          <w:highlight w:val="yellow"/>
        </w:rPr>
        <w:t>to</w:t>
      </w:r>
      <w:r w:rsidR="00B25705" w:rsidRPr="009552DE">
        <w:rPr>
          <w:rFonts w:asciiTheme="minorHAnsi" w:hAnsiTheme="minorHAnsi" w:cstheme="minorHAnsi"/>
          <w:color w:val="000000" w:themeColor="text1"/>
          <w:highlight w:val="yellow"/>
        </w:rPr>
        <w:t xml:space="preserve"> </w:t>
      </w:r>
      <w:r w:rsidR="003D2EBB" w:rsidRPr="009552DE">
        <w:rPr>
          <w:rFonts w:asciiTheme="minorHAnsi" w:hAnsiTheme="minorHAnsi" w:cstheme="minorHAnsi"/>
          <w:color w:val="000000" w:themeColor="text1"/>
          <w:highlight w:val="yellow"/>
        </w:rPr>
        <w:t xml:space="preserve">an </w:t>
      </w:r>
      <w:proofErr w:type="spellStart"/>
      <w:r w:rsidR="00B25705" w:rsidRPr="009552DE">
        <w:rPr>
          <w:rFonts w:asciiTheme="minorHAnsi" w:hAnsiTheme="minorHAnsi" w:cstheme="minorHAnsi"/>
          <w:color w:val="000000" w:themeColor="text1"/>
          <w:highlight w:val="yellow"/>
        </w:rPr>
        <w:t>antiSMASH</w:t>
      </w:r>
      <w:proofErr w:type="spellEnd"/>
      <w:r w:rsidR="00B25705" w:rsidRPr="009552DE">
        <w:rPr>
          <w:rFonts w:asciiTheme="minorHAnsi" w:hAnsiTheme="minorHAnsi" w:cstheme="minorHAnsi"/>
          <w:color w:val="000000" w:themeColor="text1"/>
          <w:highlight w:val="yellow"/>
        </w:rPr>
        <w:t xml:space="preserve"> platform</w:t>
      </w:r>
      <w:r w:rsidR="00C81191" w:rsidRPr="009552DE">
        <w:rPr>
          <w:rFonts w:asciiTheme="minorHAnsi" w:hAnsiTheme="minorHAnsi" w:cstheme="minorHAnsi"/>
          <w:color w:val="000000" w:themeColor="text1"/>
          <w:highlight w:val="yellow"/>
        </w:rPr>
        <w:t xml:space="preserve"> (</w:t>
      </w:r>
      <w:r w:rsidR="003D2EBB" w:rsidRPr="009552DE">
        <w:rPr>
          <w:rFonts w:asciiTheme="minorHAnsi" w:hAnsiTheme="minorHAnsi" w:cstheme="minorHAnsi"/>
          <w:color w:val="000000" w:themeColor="text1"/>
          <w:highlight w:val="yellow"/>
        </w:rPr>
        <w:t>found at &lt;</w:t>
      </w:r>
      <w:hyperlink r:id="rId10" w:history="1">
        <w:r w:rsidR="003D2EBB" w:rsidRPr="009552DE">
          <w:rPr>
            <w:rStyle w:val="Hyperlink"/>
            <w:rFonts w:asciiTheme="minorHAnsi" w:hAnsiTheme="minorHAnsi" w:cstheme="minorHAnsi"/>
            <w:highlight w:val="yellow"/>
          </w:rPr>
          <w:t>https://antismash.secondarymetabolites.org/</w:t>
        </w:r>
      </w:hyperlink>
      <w:r w:rsidR="003D2EBB" w:rsidRPr="009552DE">
        <w:rPr>
          <w:rStyle w:val="Hyperlink"/>
          <w:rFonts w:asciiTheme="minorHAnsi" w:hAnsiTheme="minorHAnsi" w:cstheme="minorHAnsi"/>
          <w:highlight w:val="yellow"/>
        </w:rPr>
        <w:t>&gt;</w:t>
      </w:r>
      <w:r w:rsidR="00C81191" w:rsidRPr="009552DE">
        <w:rPr>
          <w:rFonts w:asciiTheme="minorHAnsi" w:hAnsiTheme="minorHAnsi" w:cstheme="minorHAnsi"/>
          <w:color w:val="000000" w:themeColor="text1"/>
          <w:highlight w:val="yellow"/>
        </w:rPr>
        <w:t>)</w:t>
      </w:r>
      <w:r w:rsidR="00B25705" w:rsidRPr="009552DE">
        <w:rPr>
          <w:rFonts w:asciiTheme="minorHAnsi" w:hAnsiTheme="minorHAnsi" w:cstheme="minorHAnsi"/>
          <w:color w:val="000000" w:themeColor="text1"/>
          <w:highlight w:val="yellow"/>
        </w:rPr>
        <w:t>.</w:t>
      </w:r>
    </w:p>
    <w:p w14:paraId="350060BD" w14:textId="77777777" w:rsidR="00B25705" w:rsidRPr="003C13D3" w:rsidRDefault="00B25705" w:rsidP="009552DE">
      <w:pPr>
        <w:pStyle w:val="ListParagraph"/>
        <w:widowControl/>
        <w:tabs>
          <w:tab w:val="left" w:pos="567"/>
        </w:tabs>
        <w:autoSpaceDE/>
        <w:autoSpaceDN/>
        <w:adjustRightInd/>
        <w:ind w:left="0"/>
        <w:jc w:val="left"/>
        <w:rPr>
          <w:rFonts w:asciiTheme="minorHAnsi" w:hAnsiTheme="minorHAnsi" w:cstheme="minorHAnsi"/>
          <w:color w:val="000000" w:themeColor="text1"/>
        </w:rPr>
      </w:pPr>
    </w:p>
    <w:p w14:paraId="6A8C059A" w14:textId="781F8680" w:rsidR="00097EB3" w:rsidRPr="003C13D3" w:rsidRDefault="00CA4797" w:rsidP="009552DE">
      <w:pPr>
        <w:pStyle w:val="NormalWeb"/>
        <w:numPr>
          <w:ilvl w:val="1"/>
          <w:numId w:val="48"/>
        </w:numPr>
        <w:tabs>
          <w:tab w:val="left" w:pos="567"/>
        </w:tabs>
        <w:spacing w:before="0" w:beforeAutospacing="0" w:after="0" w:afterAutospacing="0"/>
        <w:jc w:val="left"/>
        <w:rPr>
          <w:rFonts w:asciiTheme="minorHAnsi" w:hAnsiTheme="minorHAnsi" w:cstheme="minorHAnsi"/>
          <w:color w:val="000000" w:themeColor="text1"/>
          <w:highlight w:val="yellow"/>
        </w:rPr>
      </w:pPr>
      <w:r w:rsidRPr="003C13D3">
        <w:rPr>
          <w:rFonts w:asciiTheme="minorHAnsi" w:hAnsiTheme="minorHAnsi" w:cstheme="minorHAnsi"/>
          <w:color w:val="000000" w:themeColor="text1"/>
          <w:highlight w:val="yellow"/>
        </w:rPr>
        <w:t>S</w:t>
      </w:r>
      <w:r w:rsidR="0070591A" w:rsidRPr="003C13D3">
        <w:rPr>
          <w:rFonts w:asciiTheme="minorHAnsi" w:hAnsiTheme="minorHAnsi" w:cstheme="minorHAnsi"/>
          <w:color w:val="000000" w:themeColor="text1"/>
          <w:highlight w:val="yellow"/>
        </w:rPr>
        <w:t>elect the gene cluster of interest</w:t>
      </w:r>
      <w:r w:rsidR="00C30217" w:rsidRPr="003C13D3">
        <w:rPr>
          <w:rFonts w:asciiTheme="minorHAnsi" w:hAnsiTheme="minorHAnsi" w:cstheme="minorHAnsi"/>
          <w:color w:val="000000" w:themeColor="text1"/>
          <w:highlight w:val="yellow"/>
        </w:rPr>
        <w:t xml:space="preserve"> </w:t>
      </w:r>
      <w:r w:rsidRPr="003C13D3">
        <w:rPr>
          <w:rFonts w:asciiTheme="minorHAnsi" w:hAnsiTheme="minorHAnsi" w:cstheme="minorHAnsi"/>
          <w:color w:val="000000" w:themeColor="text1"/>
          <w:highlight w:val="yellow"/>
        </w:rPr>
        <w:t>from</w:t>
      </w:r>
      <w:r w:rsidR="000F3E1A" w:rsidRPr="003C13D3">
        <w:rPr>
          <w:rFonts w:asciiTheme="minorHAnsi" w:hAnsiTheme="minorHAnsi" w:cstheme="minorHAnsi"/>
          <w:color w:val="000000" w:themeColor="text1"/>
          <w:highlight w:val="yellow"/>
        </w:rPr>
        <w:t xml:space="preserve"> </w:t>
      </w:r>
      <w:r w:rsidRPr="003C13D3">
        <w:rPr>
          <w:rFonts w:asciiTheme="minorHAnsi" w:hAnsiTheme="minorHAnsi" w:cstheme="minorHAnsi"/>
          <w:color w:val="000000" w:themeColor="text1"/>
          <w:highlight w:val="yellow"/>
        </w:rPr>
        <w:t>output data</w:t>
      </w:r>
      <w:r w:rsidR="00BB14F2" w:rsidRPr="003C13D3">
        <w:rPr>
          <w:rFonts w:asciiTheme="minorHAnsi" w:hAnsiTheme="minorHAnsi" w:cstheme="minorHAnsi"/>
          <w:color w:val="000000" w:themeColor="text1"/>
          <w:highlight w:val="yellow"/>
        </w:rPr>
        <w:t xml:space="preserve"> </w:t>
      </w:r>
      <w:r w:rsidR="003D2EBB">
        <w:rPr>
          <w:rFonts w:asciiTheme="minorHAnsi" w:hAnsiTheme="minorHAnsi" w:cstheme="minorHAnsi"/>
          <w:color w:val="000000" w:themeColor="text1"/>
          <w:highlight w:val="yellow"/>
        </w:rPr>
        <w:t>(</w:t>
      </w:r>
      <w:r w:rsidR="003C13D3" w:rsidRPr="003C13D3">
        <w:rPr>
          <w:rFonts w:asciiTheme="minorHAnsi" w:hAnsiTheme="minorHAnsi" w:cstheme="minorHAnsi"/>
          <w:b/>
          <w:bCs/>
          <w:color w:val="000000" w:themeColor="text1"/>
          <w:highlight w:val="yellow"/>
        </w:rPr>
        <w:t>Figure 2</w:t>
      </w:r>
      <w:r w:rsidR="003D2EBB">
        <w:rPr>
          <w:rFonts w:asciiTheme="minorHAnsi" w:hAnsiTheme="minorHAnsi" w:cstheme="minorHAnsi"/>
          <w:color w:val="000000" w:themeColor="text1"/>
          <w:highlight w:val="yellow"/>
        </w:rPr>
        <w:t>)</w:t>
      </w:r>
      <w:r w:rsidR="00111B82" w:rsidRPr="003C13D3">
        <w:rPr>
          <w:rFonts w:asciiTheme="minorHAnsi" w:hAnsiTheme="minorHAnsi" w:cstheme="minorHAnsi"/>
          <w:color w:val="000000" w:themeColor="text1"/>
          <w:highlight w:val="yellow"/>
        </w:rPr>
        <w:t xml:space="preserve"> </w:t>
      </w:r>
      <w:r w:rsidR="003549B2" w:rsidRPr="003C13D3">
        <w:rPr>
          <w:rFonts w:asciiTheme="minorHAnsi" w:hAnsiTheme="minorHAnsi" w:cstheme="minorHAnsi"/>
          <w:color w:val="000000" w:themeColor="text1"/>
          <w:highlight w:val="yellow"/>
        </w:rPr>
        <w:t>based</w:t>
      </w:r>
      <w:r w:rsidR="00F244F2" w:rsidRPr="003C13D3">
        <w:rPr>
          <w:rFonts w:asciiTheme="minorHAnsi" w:hAnsiTheme="minorHAnsi" w:cstheme="minorHAnsi"/>
          <w:color w:val="000000" w:themeColor="text1"/>
          <w:highlight w:val="yellow"/>
        </w:rPr>
        <w:t xml:space="preserve"> </w:t>
      </w:r>
      <w:r w:rsidR="00C30217" w:rsidRPr="003C13D3">
        <w:rPr>
          <w:rFonts w:asciiTheme="minorHAnsi" w:hAnsiTheme="minorHAnsi" w:cstheme="minorHAnsi"/>
          <w:color w:val="000000" w:themeColor="text1"/>
          <w:highlight w:val="yellow"/>
        </w:rPr>
        <w:t xml:space="preserve">on </w:t>
      </w:r>
      <w:r w:rsidR="000B569B" w:rsidRPr="003C13D3">
        <w:rPr>
          <w:rFonts w:asciiTheme="minorHAnsi" w:hAnsiTheme="minorHAnsi" w:cstheme="minorHAnsi"/>
          <w:color w:val="000000" w:themeColor="text1"/>
          <w:highlight w:val="yellow"/>
        </w:rPr>
        <w:t xml:space="preserve">the </w:t>
      </w:r>
      <w:r w:rsidR="00C30217" w:rsidRPr="003C13D3">
        <w:rPr>
          <w:rFonts w:asciiTheme="minorHAnsi" w:hAnsiTheme="minorHAnsi" w:cstheme="minorHAnsi"/>
          <w:color w:val="000000" w:themeColor="text1"/>
          <w:highlight w:val="yellow"/>
        </w:rPr>
        <w:t>most similar known cluster</w:t>
      </w:r>
      <w:r w:rsidR="00097EB3" w:rsidRPr="003C13D3">
        <w:rPr>
          <w:rFonts w:asciiTheme="minorHAnsi" w:hAnsiTheme="minorHAnsi" w:cstheme="minorHAnsi"/>
          <w:color w:val="000000" w:themeColor="text1"/>
          <w:highlight w:val="yellow"/>
        </w:rPr>
        <w:t>.</w:t>
      </w:r>
    </w:p>
    <w:p w14:paraId="18BFE813" w14:textId="77777777" w:rsidR="00F34283" w:rsidRPr="003C13D3" w:rsidRDefault="00F34283" w:rsidP="009552DE">
      <w:pPr>
        <w:pStyle w:val="ListParagraph"/>
        <w:ind w:left="0"/>
        <w:jc w:val="left"/>
        <w:rPr>
          <w:rFonts w:asciiTheme="minorHAnsi" w:hAnsiTheme="minorHAnsi" w:cstheme="minorHAnsi"/>
          <w:color w:val="000000" w:themeColor="text1"/>
        </w:rPr>
      </w:pPr>
    </w:p>
    <w:p w14:paraId="6C0A8A2C" w14:textId="75A6412E" w:rsidR="00C45A73" w:rsidRPr="003C13D3" w:rsidRDefault="00F34283" w:rsidP="009552DE">
      <w:pPr>
        <w:pStyle w:val="NormalWeb"/>
        <w:tabs>
          <w:tab w:val="left" w:pos="567"/>
        </w:tabs>
        <w:spacing w:before="0" w:beforeAutospacing="0" w:after="0" w:afterAutospacing="0"/>
        <w:jc w:val="left"/>
      </w:pPr>
      <w:r w:rsidRPr="003C13D3">
        <w:rPr>
          <w:rFonts w:asciiTheme="minorHAnsi" w:hAnsiTheme="minorHAnsi" w:cstheme="minorHAnsi"/>
          <w:color w:val="000000" w:themeColor="text1"/>
        </w:rPr>
        <w:t>N</w:t>
      </w:r>
      <w:r w:rsidR="004068A9" w:rsidRPr="003C13D3">
        <w:rPr>
          <w:rFonts w:asciiTheme="minorHAnsi" w:hAnsiTheme="minorHAnsi" w:cstheme="minorHAnsi"/>
          <w:color w:val="000000" w:themeColor="text1"/>
        </w:rPr>
        <w:t>OTE</w:t>
      </w:r>
      <w:r w:rsidRPr="003C13D3">
        <w:rPr>
          <w:rFonts w:asciiTheme="minorHAnsi" w:hAnsiTheme="minorHAnsi" w:cstheme="minorHAnsi"/>
          <w:color w:val="000000" w:themeColor="text1"/>
        </w:rPr>
        <w:t>:</w:t>
      </w:r>
      <w:r w:rsidR="00973192" w:rsidRPr="003C13D3">
        <w:rPr>
          <w:rFonts w:asciiTheme="minorHAnsi" w:hAnsiTheme="minorHAnsi" w:cstheme="minorHAnsi"/>
          <w:color w:val="000000" w:themeColor="text1"/>
        </w:rPr>
        <w:t xml:space="preserve"> </w:t>
      </w:r>
      <w:r w:rsidR="003D2EBB">
        <w:rPr>
          <w:rFonts w:asciiTheme="minorHAnsi" w:hAnsiTheme="minorHAnsi" w:cstheme="minorHAnsi"/>
          <w:color w:val="000000" w:themeColor="text1"/>
        </w:rPr>
        <w:t>First, i</w:t>
      </w:r>
      <w:r w:rsidR="00973192" w:rsidRPr="003C13D3">
        <w:rPr>
          <w:rFonts w:asciiTheme="minorHAnsi" w:hAnsiTheme="minorHAnsi" w:cstheme="minorHAnsi"/>
          <w:color w:val="000000" w:themeColor="text1"/>
        </w:rPr>
        <w:t xml:space="preserve">t is routine </w:t>
      </w:r>
      <w:r w:rsidR="003D2EBB">
        <w:rPr>
          <w:rFonts w:asciiTheme="minorHAnsi" w:hAnsiTheme="minorHAnsi" w:cstheme="minorHAnsi"/>
          <w:color w:val="000000" w:themeColor="text1"/>
        </w:rPr>
        <w:t xml:space="preserve">to </w:t>
      </w:r>
      <w:r w:rsidR="00973192" w:rsidRPr="003C13D3">
        <w:rPr>
          <w:rFonts w:asciiTheme="minorHAnsi" w:hAnsiTheme="minorHAnsi" w:cstheme="minorHAnsi"/>
          <w:color w:val="000000" w:themeColor="text1"/>
        </w:rPr>
        <w:t>explore gene</w:t>
      </w:r>
      <w:r w:rsidR="003D2EBB">
        <w:rPr>
          <w:rFonts w:asciiTheme="minorHAnsi" w:hAnsiTheme="minorHAnsi" w:cstheme="minorHAnsi"/>
          <w:color w:val="000000" w:themeColor="text1"/>
        </w:rPr>
        <w:t>-</w:t>
      </w:r>
      <w:r w:rsidR="00973192" w:rsidRPr="003C13D3">
        <w:rPr>
          <w:rFonts w:asciiTheme="minorHAnsi" w:hAnsiTheme="minorHAnsi" w:cstheme="minorHAnsi"/>
          <w:color w:val="000000" w:themeColor="text1"/>
        </w:rPr>
        <w:t>by</w:t>
      </w:r>
      <w:r w:rsidR="003D2EBB">
        <w:rPr>
          <w:rFonts w:asciiTheme="minorHAnsi" w:hAnsiTheme="minorHAnsi" w:cstheme="minorHAnsi"/>
          <w:color w:val="000000" w:themeColor="text1"/>
        </w:rPr>
        <w:t>-</w:t>
      </w:r>
      <w:r w:rsidR="00973192" w:rsidRPr="003C13D3">
        <w:rPr>
          <w:rFonts w:asciiTheme="minorHAnsi" w:hAnsiTheme="minorHAnsi" w:cstheme="minorHAnsi"/>
          <w:color w:val="000000" w:themeColor="text1"/>
        </w:rPr>
        <w:t>gene and</w:t>
      </w:r>
      <w:r w:rsidR="003D2EBB">
        <w:rPr>
          <w:rFonts w:asciiTheme="minorHAnsi" w:hAnsiTheme="minorHAnsi" w:cstheme="minorHAnsi"/>
          <w:color w:val="000000" w:themeColor="text1"/>
        </w:rPr>
        <w:t xml:space="preserve"> conduct</w:t>
      </w:r>
      <w:r w:rsidR="00973192" w:rsidRPr="003C13D3">
        <w:rPr>
          <w:rFonts w:asciiTheme="minorHAnsi" w:hAnsiTheme="minorHAnsi" w:cstheme="minorHAnsi"/>
          <w:color w:val="000000" w:themeColor="text1"/>
        </w:rPr>
        <w:t xml:space="preserve"> individual search</w:t>
      </w:r>
      <w:r w:rsidR="003D2EBB">
        <w:rPr>
          <w:rFonts w:asciiTheme="minorHAnsi" w:hAnsiTheme="minorHAnsi" w:cstheme="minorHAnsi"/>
          <w:color w:val="000000" w:themeColor="text1"/>
        </w:rPr>
        <w:t>es</w:t>
      </w:r>
      <w:r w:rsidR="00973192" w:rsidRPr="003C13D3">
        <w:rPr>
          <w:rFonts w:asciiTheme="minorHAnsi" w:hAnsiTheme="minorHAnsi" w:cstheme="minorHAnsi"/>
          <w:color w:val="000000" w:themeColor="text1"/>
        </w:rPr>
        <w:t xml:space="preserve"> (</w:t>
      </w:r>
      <w:proofErr w:type="spellStart"/>
      <w:r w:rsidR="00973192" w:rsidRPr="003C13D3">
        <w:rPr>
          <w:rFonts w:asciiTheme="minorHAnsi" w:hAnsiTheme="minorHAnsi" w:cstheme="minorHAnsi"/>
          <w:color w:val="000000" w:themeColor="text1"/>
        </w:rPr>
        <w:t>blastp</w:t>
      </w:r>
      <w:proofErr w:type="spellEnd"/>
      <w:r w:rsidR="00973192" w:rsidRPr="003C13D3">
        <w:rPr>
          <w:rFonts w:asciiTheme="minorHAnsi" w:hAnsiTheme="minorHAnsi" w:cstheme="minorHAnsi"/>
          <w:color w:val="000000" w:themeColor="text1"/>
        </w:rPr>
        <w:t>) to evaluate which function</w:t>
      </w:r>
      <w:r w:rsidR="00C227C5">
        <w:rPr>
          <w:rFonts w:asciiTheme="minorHAnsi" w:hAnsiTheme="minorHAnsi" w:cstheme="minorHAnsi"/>
          <w:color w:val="000000" w:themeColor="text1"/>
        </w:rPr>
        <w:t>s</w:t>
      </w:r>
      <w:r w:rsidR="00973192" w:rsidRPr="003C13D3">
        <w:rPr>
          <w:rFonts w:asciiTheme="minorHAnsi" w:hAnsiTheme="minorHAnsi" w:cstheme="minorHAnsi"/>
          <w:color w:val="000000" w:themeColor="text1"/>
        </w:rPr>
        <w:t xml:space="preserve"> </w:t>
      </w:r>
      <w:r w:rsidR="00C227C5">
        <w:rPr>
          <w:rFonts w:asciiTheme="minorHAnsi" w:hAnsiTheme="minorHAnsi" w:cstheme="minorHAnsi"/>
          <w:color w:val="000000" w:themeColor="text1"/>
        </w:rPr>
        <w:t>are</w:t>
      </w:r>
      <w:r w:rsidR="00973192" w:rsidRPr="003C13D3">
        <w:rPr>
          <w:rFonts w:asciiTheme="minorHAnsi" w:hAnsiTheme="minorHAnsi" w:cstheme="minorHAnsi"/>
          <w:color w:val="000000" w:themeColor="text1"/>
        </w:rPr>
        <w:t xml:space="preserve"> associated </w:t>
      </w:r>
      <w:r w:rsidR="00C227C5">
        <w:rPr>
          <w:rFonts w:asciiTheme="minorHAnsi" w:hAnsiTheme="minorHAnsi" w:cstheme="minorHAnsi"/>
          <w:color w:val="000000" w:themeColor="text1"/>
        </w:rPr>
        <w:t xml:space="preserve">with </w:t>
      </w:r>
      <w:r w:rsidR="00973192" w:rsidRPr="003C13D3">
        <w:rPr>
          <w:rFonts w:asciiTheme="minorHAnsi" w:hAnsiTheme="minorHAnsi" w:cstheme="minorHAnsi"/>
          <w:color w:val="000000" w:themeColor="text1"/>
        </w:rPr>
        <w:t>the</w:t>
      </w:r>
      <w:r w:rsidR="00637CC5" w:rsidRPr="003C13D3">
        <w:rPr>
          <w:rFonts w:asciiTheme="minorHAnsi" w:hAnsiTheme="minorHAnsi" w:cstheme="minorHAnsi"/>
          <w:color w:val="000000" w:themeColor="text1"/>
        </w:rPr>
        <w:t xml:space="preserve"> </w:t>
      </w:r>
      <w:r w:rsidR="00C227C5">
        <w:rPr>
          <w:rFonts w:asciiTheme="minorHAnsi" w:hAnsiTheme="minorHAnsi" w:cstheme="minorHAnsi"/>
          <w:color w:val="000000" w:themeColor="text1"/>
        </w:rPr>
        <w:t>desired</w:t>
      </w:r>
      <w:r w:rsidR="00637CC5" w:rsidRPr="003C13D3">
        <w:rPr>
          <w:rFonts w:asciiTheme="minorHAnsi" w:hAnsiTheme="minorHAnsi" w:cstheme="minorHAnsi"/>
          <w:color w:val="000000" w:themeColor="text1"/>
        </w:rPr>
        <w:t xml:space="preserve"> </w:t>
      </w:r>
      <w:r w:rsidR="00973192" w:rsidRPr="003C13D3">
        <w:rPr>
          <w:rFonts w:asciiTheme="minorHAnsi" w:hAnsiTheme="minorHAnsi" w:cstheme="minorHAnsi"/>
          <w:color w:val="000000" w:themeColor="text1"/>
        </w:rPr>
        <w:t>biosynthetic gene</w:t>
      </w:r>
      <w:r w:rsidR="00C227C5">
        <w:rPr>
          <w:rFonts w:asciiTheme="minorHAnsi" w:hAnsiTheme="minorHAnsi" w:cstheme="minorHAnsi"/>
          <w:color w:val="000000" w:themeColor="text1"/>
        </w:rPr>
        <w:t xml:space="preserve"> groups</w:t>
      </w:r>
      <w:r w:rsidR="00C30217" w:rsidRPr="003C13D3">
        <w:rPr>
          <w:rFonts w:asciiTheme="minorHAnsi" w:hAnsiTheme="minorHAnsi" w:cstheme="minorHAnsi"/>
          <w:color w:val="000000" w:themeColor="text1"/>
        </w:rPr>
        <w:t>.</w:t>
      </w:r>
      <w:r w:rsidR="00973192" w:rsidRPr="003C13D3">
        <w:rPr>
          <w:rFonts w:asciiTheme="minorHAnsi" w:hAnsiTheme="minorHAnsi" w:cstheme="minorHAnsi"/>
          <w:color w:val="000000" w:themeColor="text1"/>
        </w:rPr>
        <w:t xml:space="preserve"> This procedure can also</w:t>
      </w:r>
      <w:r w:rsidR="00637CC5" w:rsidRPr="003C13D3">
        <w:rPr>
          <w:rFonts w:asciiTheme="minorHAnsi" w:hAnsiTheme="minorHAnsi" w:cstheme="minorHAnsi"/>
          <w:color w:val="000000" w:themeColor="text1"/>
        </w:rPr>
        <w:t xml:space="preserve"> help to determine which BGC is </w:t>
      </w:r>
      <w:r w:rsidR="00C227C5">
        <w:rPr>
          <w:rFonts w:asciiTheme="minorHAnsi" w:hAnsiTheme="minorHAnsi" w:cstheme="minorHAnsi"/>
          <w:color w:val="000000" w:themeColor="text1"/>
        </w:rPr>
        <w:t xml:space="preserve">likely </w:t>
      </w:r>
      <w:r w:rsidR="00973192" w:rsidRPr="003C13D3">
        <w:rPr>
          <w:rFonts w:asciiTheme="minorHAnsi" w:hAnsiTheme="minorHAnsi" w:cstheme="minorHAnsi"/>
          <w:color w:val="000000" w:themeColor="text1"/>
        </w:rPr>
        <w:t>ass</w:t>
      </w:r>
      <w:r w:rsidR="00637CC5" w:rsidRPr="003C13D3">
        <w:rPr>
          <w:rFonts w:asciiTheme="minorHAnsi" w:hAnsiTheme="minorHAnsi" w:cstheme="minorHAnsi"/>
          <w:color w:val="000000" w:themeColor="text1"/>
        </w:rPr>
        <w:t xml:space="preserve">ociated </w:t>
      </w:r>
      <w:r w:rsidR="00C227C5">
        <w:rPr>
          <w:rFonts w:asciiTheme="minorHAnsi" w:hAnsiTheme="minorHAnsi" w:cstheme="minorHAnsi"/>
          <w:color w:val="000000" w:themeColor="text1"/>
        </w:rPr>
        <w:t>with</w:t>
      </w:r>
      <w:r w:rsidR="00637CC5" w:rsidRPr="003C13D3">
        <w:rPr>
          <w:rFonts w:asciiTheme="minorHAnsi" w:hAnsiTheme="minorHAnsi" w:cstheme="minorHAnsi"/>
          <w:color w:val="000000" w:themeColor="text1"/>
        </w:rPr>
        <w:t xml:space="preserve"> the production of</w:t>
      </w:r>
      <w:r w:rsidR="00973192" w:rsidRPr="003C13D3">
        <w:rPr>
          <w:rFonts w:asciiTheme="minorHAnsi" w:hAnsiTheme="minorHAnsi" w:cstheme="minorHAnsi"/>
          <w:color w:val="000000" w:themeColor="text1"/>
        </w:rPr>
        <w:t xml:space="preserve"> </w:t>
      </w:r>
      <w:r w:rsidR="00C227C5">
        <w:rPr>
          <w:rFonts w:asciiTheme="minorHAnsi" w:hAnsiTheme="minorHAnsi" w:cstheme="minorHAnsi"/>
          <w:color w:val="000000" w:themeColor="text1"/>
        </w:rPr>
        <w:t xml:space="preserve">a </w:t>
      </w:r>
      <w:r w:rsidR="00973192" w:rsidRPr="003C13D3">
        <w:rPr>
          <w:rFonts w:asciiTheme="minorHAnsi" w:hAnsiTheme="minorHAnsi" w:cstheme="minorHAnsi"/>
          <w:color w:val="000000" w:themeColor="text1"/>
        </w:rPr>
        <w:t>desired compound</w:t>
      </w:r>
      <w:r w:rsidR="00C227C5">
        <w:rPr>
          <w:rFonts w:asciiTheme="minorHAnsi" w:hAnsiTheme="minorHAnsi" w:cstheme="minorHAnsi"/>
          <w:color w:val="000000" w:themeColor="text1"/>
        </w:rPr>
        <w:t>,</w:t>
      </w:r>
      <w:r w:rsidR="00A94872" w:rsidRPr="003C13D3">
        <w:rPr>
          <w:rFonts w:asciiTheme="minorHAnsi" w:hAnsiTheme="minorHAnsi" w:cstheme="minorHAnsi"/>
          <w:color w:val="000000" w:themeColor="text1"/>
        </w:rPr>
        <w:t xml:space="preserve"> even if </w:t>
      </w:r>
      <w:r w:rsidR="00C227C5">
        <w:rPr>
          <w:rFonts w:asciiTheme="minorHAnsi" w:hAnsiTheme="minorHAnsi" w:cstheme="minorHAnsi"/>
          <w:color w:val="000000" w:themeColor="text1"/>
        </w:rPr>
        <w:t xml:space="preserve">it is a </w:t>
      </w:r>
      <w:r w:rsidR="00097EB3" w:rsidRPr="003C13D3">
        <w:rPr>
          <w:rFonts w:asciiTheme="minorHAnsi" w:hAnsiTheme="minorHAnsi" w:cstheme="minorHAnsi"/>
          <w:color w:val="000000" w:themeColor="text1"/>
        </w:rPr>
        <w:t>low percentage</w:t>
      </w:r>
      <w:r w:rsidR="00973192" w:rsidRPr="003C13D3">
        <w:rPr>
          <w:rFonts w:asciiTheme="minorHAnsi" w:hAnsiTheme="minorHAnsi" w:cstheme="minorHAnsi"/>
          <w:color w:val="000000" w:themeColor="text1"/>
        </w:rPr>
        <w:t>.</w:t>
      </w:r>
      <w:r w:rsidR="00637CC5" w:rsidRPr="003C13D3">
        <w:rPr>
          <w:rFonts w:asciiTheme="minorHAnsi" w:hAnsiTheme="minorHAnsi" w:cstheme="minorHAnsi"/>
          <w:color w:val="000000" w:themeColor="text1"/>
        </w:rPr>
        <w:t xml:space="preserve"> </w:t>
      </w:r>
      <w:r w:rsidR="00C227C5">
        <w:rPr>
          <w:rFonts w:asciiTheme="minorHAnsi" w:hAnsiTheme="minorHAnsi" w:cstheme="minorHAnsi"/>
          <w:color w:val="000000" w:themeColor="text1"/>
        </w:rPr>
        <w:t xml:space="preserve">An </w:t>
      </w:r>
      <w:proofErr w:type="spellStart"/>
      <w:r w:rsidR="0041056F" w:rsidRPr="003C13D3">
        <w:rPr>
          <w:rFonts w:asciiTheme="minorHAnsi" w:hAnsiTheme="minorHAnsi" w:cstheme="minorHAnsi"/>
          <w:color w:val="000000" w:themeColor="text1"/>
        </w:rPr>
        <w:t>a</w:t>
      </w:r>
      <w:r w:rsidR="00637CC5" w:rsidRPr="003C13D3">
        <w:rPr>
          <w:rFonts w:asciiTheme="minorHAnsi" w:hAnsiTheme="minorHAnsi" w:cstheme="minorHAnsi"/>
          <w:color w:val="000000" w:themeColor="text1"/>
        </w:rPr>
        <w:t>nti</w:t>
      </w:r>
      <w:r w:rsidR="0041056F" w:rsidRPr="003C13D3">
        <w:rPr>
          <w:rFonts w:asciiTheme="minorHAnsi" w:hAnsiTheme="minorHAnsi" w:cstheme="minorHAnsi"/>
          <w:color w:val="000000" w:themeColor="text1"/>
        </w:rPr>
        <w:t>SMASH</w:t>
      </w:r>
      <w:proofErr w:type="spellEnd"/>
      <w:r w:rsidR="00637CC5" w:rsidRPr="003C13D3">
        <w:rPr>
          <w:rFonts w:asciiTheme="minorHAnsi" w:hAnsiTheme="minorHAnsi" w:cstheme="minorHAnsi"/>
          <w:color w:val="000000" w:themeColor="text1"/>
        </w:rPr>
        <w:t xml:space="preserve"> prediction consider</w:t>
      </w:r>
      <w:r w:rsidR="00C227C5">
        <w:rPr>
          <w:rFonts w:asciiTheme="minorHAnsi" w:hAnsiTheme="minorHAnsi" w:cstheme="minorHAnsi"/>
          <w:color w:val="000000" w:themeColor="text1"/>
        </w:rPr>
        <w:t>s</w:t>
      </w:r>
      <w:r w:rsidR="00637CC5" w:rsidRPr="003C13D3">
        <w:rPr>
          <w:rFonts w:asciiTheme="minorHAnsi" w:hAnsiTheme="minorHAnsi" w:cstheme="minorHAnsi"/>
          <w:color w:val="000000" w:themeColor="text1"/>
        </w:rPr>
        <w:t xml:space="preserve"> all genes within a cluster</w:t>
      </w:r>
      <w:r w:rsidR="00097EB3" w:rsidRPr="003C13D3">
        <w:rPr>
          <w:rFonts w:asciiTheme="minorHAnsi" w:hAnsiTheme="minorHAnsi" w:cstheme="minorHAnsi"/>
          <w:color w:val="000000" w:themeColor="text1"/>
        </w:rPr>
        <w:t xml:space="preserve"> to make</w:t>
      </w:r>
      <w:r w:rsidR="00637CC5" w:rsidRPr="003C13D3">
        <w:rPr>
          <w:rFonts w:asciiTheme="minorHAnsi" w:hAnsiTheme="minorHAnsi" w:cstheme="minorHAnsi"/>
          <w:color w:val="000000" w:themeColor="text1"/>
        </w:rPr>
        <w:t xml:space="preserve"> percentage cov</w:t>
      </w:r>
      <w:r w:rsidR="00A94872" w:rsidRPr="003C13D3">
        <w:rPr>
          <w:rFonts w:asciiTheme="minorHAnsi" w:hAnsiTheme="minorHAnsi" w:cstheme="minorHAnsi"/>
          <w:color w:val="000000" w:themeColor="text1"/>
        </w:rPr>
        <w:t xml:space="preserve">erage, </w:t>
      </w:r>
      <w:r w:rsidR="00C227C5">
        <w:rPr>
          <w:rFonts w:asciiTheme="minorHAnsi" w:hAnsiTheme="minorHAnsi" w:cstheme="minorHAnsi"/>
          <w:color w:val="000000" w:themeColor="text1"/>
        </w:rPr>
        <w:t>which can</w:t>
      </w:r>
      <w:r w:rsidR="00637CC5" w:rsidRPr="003C13D3">
        <w:rPr>
          <w:rFonts w:asciiTheme="minorHAnsi" w:hAnsiTheme="minorHAnsi" w:cstheme="minorHAnsi"/>
          <w:color w:val="000000" w:themeColor="text1"/>
        </w:rPr>
        <w:t xml:space="preserve"> represent a </w:t>
      </w:r>
      <w:r w:rsidR="00097EB3" w:rsidRPr="003C13D3">
        <w:rPr>
          <w:rFonts w:asciiTheme="minorHAnsi" w:hAnsiTheme="minorHAnsi" w:cstheme="minorHAnsi"/>
          <w:color w:val="000000" w:themeColor="text1"/>
        </w:rPr>
        <w:t xml:space="preserve">global </w:t>
      </w:r>
      <w:r w:rsidR="00637CC5" w:rsidRPr="003C13D3">
        <w:rPr>
          <w:rFonts w:asciiTheme="minorHAnsi" w:hAnsiTheme="minorHAnsi" w:cstheme="minorHAnsi"/>
          <w:color w:val="000000" w:themeColor="text1"/>
        </w:rPr>
        <w:t xml:space="preserve">low percentage of similarity </w:t>
      </w:r>
      <w:r w:rsidR="00802783" w:rsidRPr="003C13D3">
        <w:rPr>
          <w:rFonts w:asciiTheme="minorHAnsi" w:hAnsiTheme="minorHAnsi" w:cstheme="minorHAnsi"/>
          <w:color w:val="000000" w:themeColor="text1"/>
        </w:rPr>
        <w:t>for</w:t>
      </w:r>
      <w:r w:rsidR="00637CC5" w:rsidRPr="003C13D3">
        <w:rPr>
          <w:rFonts w:asciiTheme="minorHAnsi" w:hAnsiTheme="minorHAnsi" w:cstheme="minorHAnsi"/>
          <w:color w:val="000000" w:themeColor="text1"/>
        </w:rPr>
        <w:t xml:space="preserve"> the aimed BGC</w:t>
      </w:r>
      <w:r w:rsidR="00C227C5">
        <w:rPr>
          <w:rFonts w:asciiTheme="minorHAnsi" w:hAnsiTheme="minorHAnsi" w:cstheme="minorHAnsi"/>
          <w:color w:val="000000" w:themeColor="text1"/>
        </w:rPr>
        <w:t>. However,</w:t>
      </w:r>
      <w:r w:rsidR="009D7EE3" w:rsidRPr="003C13D3">
        <w:rPr>
          <w:rFonts w:asciiTheme="minorHAnsi" w:hAnsiTheme="minorHAnsi" w:cstheme="minorHAnsi"/>
          <w:color w:val="000000" w:themeColor="text1"/>
        </w:rPr>
        <w:t xml:space="preserve"> whe</w:t>
      </w:r>
      <w:r w:rsidR="00802783" w:rsidRPr="003C13D3">
        <w:rPr>
          <w:rFonts w:asciiTheme="minorHAnsi" w:hAnsiTheme="minorHAnsi" w:cstheme="minorHAnsi"/>
          <w:color w:val="000000" w:themeColor="text1"/>
        </w:rPr>
        <w:t>n analyz</w:t>
      </w:r>
      <w:r w:rsidR="00C227C5">
        <w:rPr>
          <w:rFonts w:asciiTheme="minorHAnsi" w:hAnsiTheme="minorHAnsi" w:cstheme="minorHAnsi"/>
          <w:color w:val="000000" w:themeColor="text1"/>
        </w:rPr>
        <w:t>ing</w:t>
      </w:r>
      <w:r w:rsidR="00802783" w:rsidRPr="003C13D3">
        <w:rPr>
          <w:rFonts w:asciiTheme="minorHAnsi" w:hAnsiTheme="minorHAnsi" w:cstheme="minorHAnsi"/>
          <w:color w:val="000000" w:themeColor="text1"/>
        </w:rPr>
        <w:t xml:space="preserve"> gene</w:t>
      </w:r>
      <w:r w:rsidR="00C227C5">
        <w:rPr>
          <w:rFonts w:asciiTheme="minorHAnsi" w:hAnsiTheme="minorHAnsi" w:cstheme="minorHAnsi"/>
          <w:color w:val="000000" w:themeColor="text1"/>
        </w:rPr>
        <w:t>-</w:t>
      </w:r>
      <w:r w:rsidR="00802783" w:rsidRPr="003C13D3">
        <w:rPr>
          <w:rFonts w:asciiTheme="minorHAnsi" w:hAnsiTheme="minorHAnsi" w:cstheme="minorHAnsi"/>
          <w:color w:val="000000" w:themeColor="text1"/>
        </w:rPr>
        <w:t>by</w:t>
      </w:r>
      <w:r w:rsidR="00C227C5">
        <w:rPr>
          <w:rFonts w:asciiTheme="minorHAnsi" w:hAnsiTheme="minorHAnsi" w:cstheme="minorHAnsi"/>
          <w:color w:val="000000" w:themeColor="text1"/>
        </w:rPr>
        <w:t>-</w:t>
      </w:r>
      <w:r w:rsidR="00802783" w:rsidRPr="003C13D3">
        <w:rPr>
          <w:rFonts w:asciiTheme="minorHAnsi" w:hAnsiTheme="minorHAnsi" w:cstheme="minorHAnsi"/>
          <w:color w:val="000000" w:themeColor="text1"/>
        </w:rPr>
        <w:t>gene</w:t>
      </w:r>
      <w:r w:rsidR="00C227C5">
        <w:rPr>
          <w:rFonts w:asciiTheme="minorHAnsi" w:hAnsiTheme="minorHAnsi" w:cstheme="minorHAnsi"/>
          <w:color w:val="000000" w:themeColor="text1"/>
        </w:rPr>
        <w:t>,</w:t>
      </w:r>
      <w:r w:rsidR="00802783" w:rsidRPr="003C13D3">
        <w:rPr>
          <w:rFonts w:asciiTheme="minorHAnsi" w:hAnsiTheme="minorHAnsi" w:cstheme="minorHAnsi"/>
          <w:color w:val="000000" w:themeColor="text1"/>
        </w:rPr>
        <w:t xml:space="preserve"> it is possible to </w:t>
      </w:r>
      <w:r w:rsidR="00C227C5">
        <w:rPr>
          <w:rFonts w:asciiTheme="minorHAnsi" w:hAnsiTheme="minorHAnsi" w:cstheme="minorHAnsi"/>
          <w:color w:val="000000" w:themeColor="text1"/>
        </w:rPr>
        <w:t>obtain</w:t>
      </w:r>
      <w:r w:rsidR="00802783" w:rsidRPr="003C13D3">
        <w:rPr>
          <w:rFonts w:asciiTheme="minorHAnsi" w:hAnsiTheme="minorHAnsi" w:cstheme="minorHAnsi"/>
          <w:color w:val="000000" w:themeColor="text1"/>
        </w:rPr>
        <w:t xml:space="preserve"> </w:t>
      </w:r>
      <w:r w:rsidR="004068A9" w:rsidRPr="003C13D3">
        <w:rPr>
          <w:rFonts w:asciiTheme="minorHAnsi" w:hAnsiTheme="minorHAnsi" w:cstheme="minorHAnsi"/>
          <w:color w:val="000000" w:themeColor="text1"/>
        </w:rPr>
        <w:t>more accurate</w:t>
      </w:r>
      <w:r w:rsidR="00802783" w:rsidRPr="003C13D3">
        <w:rPr>
          <w:rFonts w:asciiTheme="minorHAnsi" w:hAnsiTheme="minorHAnsi" w:cstheme="minorHAnsi"/>
          <w:color w:val="000000" w:themeColor="text1"/>
        </w:rPr>
        <w:t xml:space="preserve"> </w:t>
      </w:r>
      <w:r w:rsidR="005C6D92" w:rsidRPr="003C13D3">
        <w:rPr>
          <w:rFonts w:asciiTheme="minorHAnsi" w:hAnsiTheme="minorHAnsi" w:cstheme="minorHAnsi"/>
          <w:color w:val="000000" w:themeColor="text1"/>
        </w:rPr>
        <w:t>information</w:t>
      </w:r>
      <w:r w:rsidR="004068A9" w:rsidRPr="003C13D3">
        <w:rPr>
          <w:rFonts w:asciiTheme="minorHAnsi" w:hAnsiTheme="minorHAnsi" w:cstheme="minorHAnsi"/>
          <w:color w:val="000000" w:themeColor="text1"/>
        </w:rPr>
        <w:t xml:space="preserve"> </w:t>
      </w:r>
      <w:r w:rsidR="00C227C5">
        <w:rPr>
          <w:rFonts w:asciiTheme="minorHAnsi" w:hAnsiTheme="minorHAnsi" w:cstheme="minorHAnsi"/>
          <w:color w:val="000000" w:themeColor="text1"/>
        </w:rPr>
        <w:t>using the</w:t>
      </w:r>
      <w:r w:rsidR="004068A9" w:rsidRPr="003C13D3">
        <w:rPr>
          <w:rFonts w:asciiTheme="minorHAnsi" w:hAnsiTheme="minorHAnsi" w:cstheme="minorHAnsi"/>
          <w:color w:val="000000" w:themeColor="text1"/>
        </w:rPr>
        <w:t xml:space="preserve"> most similar known cluster</w:t>
      </w:r>
      <w:r w:rsidR="005C6D92" w:rsidRPr="003C13D3">
        <w:rPr>
          <w:rFonts w:asciiTheme="minorHAnsi" w:hAnsiTheme="minorHAnsi" w:cstheme="minorHAnsi"/>
          <w:color w:val="000000" w:themeColor="text1"/>
        </w:rPr>
        <w:t>.</w:t>
      </w:r>
      <w:r w:rsidR="003C13D3">
        <w:rPr>
          <w:rFonts w:asciiTheme="minorHAnsi" w:hAnsiTheme="minorHAnsi" w:cstheme="minorHAnsi"/>
          <w:color w:val="000000" w:themeColor="text1"/>
        </w:rPr>
        <w:t xml:space="preserve"> </w:t>
      </w:r>
      <w:r w:rsidR="00C227C5">
        <w:rPr>
          <w:rFonts w:asciiTheme="minorHAnsi" w:hAnsiTheme="minorHAnsi" w:cstheme="minorHAnsi"/>
          <w:color w:val="000000" w:themeColor="text1"/>
        </w:rPr>
        <w:t>Second,</w:t>
      </w:r>
      <w:r w:rsidR="003C13D3">
        <w:rPr>
          <w:rFonts w:asciiTheme="minorHAnsi" w:hAnsiTheme="minorHAnsi" w:cstheme="minorHAnsi"/>
          <w:color w:val="000000" w:themeColor="text1"/>
        </w:rPr>
        <w:t xml:space="preserve"> </w:t>
      </w:r>
      <w:proofErr w:type="spellStart"/>
      <w:r w:rsidR="00C45A73" w:rsidRPr="003C13D3">
        <w:rPr>
          <w:rFonts w:asciiTheme="minorHAnsi" w:hAnsiTheme="minorHAnsi" w:cstheme="minorHAnsi"/>
          <w:color w:val="000000" w:themeColor="text1"/>
        </w:rPr>
        <w:t>antiSMASH</w:t>
      </w:r>
      <w:proofErr w:type="spellEnd"/>
      <w:r w:rsidR="00C45A73" w:rsidRPr="003C13D3">
        <w:rPr>
          <w:rFonts w:asciiTheme="minorHAnsi" w:hAnsiTheme="minorHAnsi" w:cstheme="minorHAnsi"/>
          <w:color w:val="000000" w:themeColor="text1"/>
        </w:rPr>
        <w:t xml:space="preserve"> has two options to refine </w:t>
      </w:r>
      <w:r w:rsidR="00C227C5">
        <w:rPr>
          <w:rFonts w:asciiTheme="minorHAnsi" w:hAnsiTheme="minorHAnsi" w:cstheme="minorHAnsi"/>
          <w:color w:val="000000" w:themeColor="text1"/>
        </w:rPr>
        <w:t>a</w:t>
      </w:r>
      <w:r w:rsidR="00C45A73" w:rsidRPr="003C13D3">
        <w:rPr>
          <w:rFonts w:asciiTheme="minorHAnsi" w:hAnsiTheme="minorHAnsi" w:cstheme="minorHAnsi"/>
          <w:color w:val="000000" w:themeColor="text1"/>
        </w:rPr>
        <w:t xml:space="preserve"> search:</w:t>
      </w:r>
      <w:r w:rsidR="00C227C5">
        <w:rPr>
          <w:rFonts w:asciiTheme="minorHAnsi" w:hAnsiTheme="minorHAnsi" w:cstheme="minorHAnsi"/>
          <w:color w:val="000000" w:themeColor="text1"/>
        </w:rPr>
        <w:t xml:space="preserve"> 1) </w:t>
      </w:r>
      <w:r w:rsidR="00C227C5" w:rsidRPr="009552DE">
        <w:t>d</w:t>
      </w:r>
      <w:r w:rsidR="00C45A73" w:rsidRPr="009552DE">
        <w:t>etection strictness:</w:t>
      </w:r>
      <w:r w:rsidR="00C45A73" w:rsidRPr="00C227C5">
        <w:rPr>
          <w:rStyle w:val="apple-converted-space"/>
          <w:rFonts w:asciiTheme="minorHAnsi" w:hAnsiTheme="minorHAnsi" w:cstheme="minorHAnsi"/>
          <w:color w:val="000000" w:themeColor="text1"/>
        </w:rPr>
        <w:t> </w:t>
      </w:r>
      <w:r w:rsidR="00C227C5">
        <w:t xml:space="preserve">the degree of </w:t>
      </w:r>
      <w:r w:rsidR="00C45A73" w:rsidRPr="003C13D3">
        <w:t>strict</w:t>
      </w:r>
      <w:r w:rsidR="00C227C5">
        <w:t>ness to which</w:t>
      </w:r>
      <w:r w:rsidR="00C45A73" w:rsidRPr="003C13D3">
        <w:t xml:space="preserve"> </w:t>
      </w:r>
      <w:r w:rsidR="00C227C5">
        <w:t>the</w:t>
      </w:r>
      <w:r w:rsidR="00C45A73" w:rsidRPr="003C13D3">
        <w:t xml:space="preserve"> biosynthetic gene cluster must be to be considered a hit. For this option</w:t>
      </w:r>
      <w:r w:rsidR="00C227C5">
        <w:t>,</w:t>
      </w:r>
      <w:r w:rsidR="00C45A73" w:rsidRPr="003C13D3">
        <w:t xml:space="preserve"> the user should </w:t>
      </w:r>
      <w:r w:rsidR="00C227C5">
        <w:t xml:space="preserve">use </w:t>
      </w:r>
      <w:r w:rsidR="00C227C5">
        <w:lastRenderedPageBreak/>
        <w:t>the following parameters</w:t>
      </w:r>
      <w:r w:rsidR="00C45A73" w:rsidRPr="003C13D3">
        <w:t>:</w:t>
      </w:r>
      <w:r w:rsidR="00C227C5">
        <w:t xml:space="preserve"> a) s</w:t>
      </w:r>
      <w:r w:rsidR="00C45A73" w:rsidRPr="00C227C5">
        <w:t xml:space="preserve">trict: </w:t>
      </w:r>
      <w:r w:rsidR="00C227C5">
        <w:t>d</w:t>
      </w:r>
      <w:r w:rsidR="00C45A73" w:rsidRPr="00C227C5">
        <w:t xml:space="preserve">etects exclusively well-defined clusters containing all required </w:t>
      </w:r>
      <w:r w:rsidR="002E2F3B" w:rsidRPr="00C227C5">
        <w:t>regions</w:t>
      </w:r>
      <w:r w:rsidR="00C45A73" w:rsidRPr="00C227C5">
        <w:t>, insusceptible to errors about genetic information</w:t>
      </w:r>
      <w:r w:rsidR="00C227C5">
        <w:t>; b) r</w:t>
      </w:r>
      <w:r w:rsidR="00C45A73" w:rsidRPr="00C227C5">
        <w:t xml:space="preserve">elaxed: </w:t>
      </w:r>
      <w:r w:rsidR="00C227C5">
        <w:t>d</w:t>
      </w:r>
      <w:r w:rsidR="00C45A73" w:rsidRPr="00C227C5">
        <w:t xml:space="preserve">etects partial clusters missing one or more functional </w:t>
      </w:r>
      <w:r w:rsidR="002E2F3B" w:rsidRPr="00C227C5">
        <w:t>region</w:t>
      </w:r>
      <w:r w:rsidR="00C227C5">
        <w:t>, which</w:t>
      </w:r>
      <w:r w:rsidR="002E2F3B" w:rsidRPr="00C227C5">
        <w:t xml:space="preserve"> a</w:t>
      </w:r>
      <w:r w:rsidR="00C45A73" w:rsidRPr="00C227C5">
        <w:t>lso works</w:t>
      </w:r>
      <w:r w:rsidR="00C227C5">
        <w:t xml:space="preserve"> for </w:t>
      </w:r>
      <w:r w:rsidR="00C45A73" w:rsidRPr="00C227C5">
        <w:t>detecting the strict feature</w:t>
      </w:r>
      <w:r w:rsidR="00C227C5">
        <w:t>; or c) l</w:t>
      </w:r>
      <w:r w:rsidR="00C45A73" w:rsidRPr="00C227C5">
        <w:t xml:space="preserve">oose: </w:t>
      </w:r>
      <w:r w:rsidR="00C227C5">
        <w:t>d</w:t>
      </w:r>
      <w:r w:rsidR="00C45A73" w:rsidRPr="00C227C5">
        <w:t>etects poorly defined clusters and clusters that likely match primary metabolites</w:t>
      </w:r>
      <w:r w:rsidR="00C227C5">
        <w:t>, which</w:t>
      </w:r>
      <w:r w:rsidR="005C1051" w:rsidRPr="00C227C5">
        <w:t xml:space="preserve"> c</w:t>
      </w:r>
      <w:r w:rsidR="00C45A73" w:rsidRPr="00C227C5">
        <w:t xml:space="preserve">an </w:t>
      </w:r>
      <w:r w:rsidR="005C1051" w:rsidRPr="00C227C5">
        <w:t>lead to</w:t>
      </w:r>
      <w:r w:rsidR="00C45A73" w:rsidRPr="00C227C5">
        <w:t xml:space="preserve"> </w:t>
      </w:r>
      <w:r w:rsidR="005C1051" w:rsidRPr="00C227C5">
        <w:t>appearance</w:t>
      </w:r>
      <w:r w:rsidR="00C45A73" w:rsidRPr="00C227C5">
        <w:t xml:space="preserve"> of false positives or </w:t>
      </w:r>
      <w:r w:rsidR="002E2F3B" w:rsidRPr="00C227C5">
        <w:t>po</w:t>
      </w:r>
      <w:r w:rsidR="00C45A73" w:rsidRPr="00C227C5">
        <w:t>or</w:t>
      </w:r>
      <w:r w:rsidR="00C227C5">
        <w:t>l</w:t>
      </w:r>
      <w:r w:rsidR="00200C37">
        <w:t>y</w:t>
      </w:r>
      <w:r w:rsidR="00C45A73" w:rsidRPr="00C227C5">
        <w:t xml:space="preserve"> defined BGCs.</w:t>
      </w:r>
      <w:r w:rsidR="00C227C5">
        <w:t xml:space="preserve"> The other option is 2) </w:t>
      </w:r>
      <w:r w:rsidR="00C227C5" w:rsidRPr="009552DE">
        <w:t>e</w:t>
      </w:r>
      <w:r w:rsidR="00C45A73" w:rsidRPr="009552DE">
        <w:t xml:space="preserve">xtra </w:t>
      </w:r>
      <w:r w:rsidR="00C227C5" w:rsidRPr="009552DE">
        <w:t>f</w:t>
      </w:r>
      <w:r w:rsidR="00C45A73" w:rsidRPr="009552DE">
        <w:t>eatures</w:t>
      </w:r>
      <w:r w:rsidR="00C45A73" w:rsidRPr="00200C37">
        <w:t>:</w:t>
      </w:r>
      <w:r w:rsidR="00C45A73" w:rsidRPr="003C13D3">
        <w:rPr>
          <w:rStyle w:val="apple-converted-space"/>
          <w:rFonts w:asciiTheme="minorHAnsi" w:hAnsiTheme="minorHAnsi" w:cstheme="minorHAnsi"/>
          <w:color w:val="000000" w:themeColor="text1"/>
        </w:rPr>
        <w:t> </w:t>
      </w:r>
      <w:r w:rsidR="00C227C5">
        <w:t xml:space="preserve">the </w:t>
      </w:r>
      <w:r w:rsidR="00855622" w:rsidRPr="003C13D3">
        <w:t>type of</w:t>
      </w:r>
      <w:r w:rsidR="00C45A73" w:rsidRPr="003C13D3">
        <w:t xml:space="preserve"> information </w:t>
      </w:r>
      <w:r w:rsidR="00855622" w:rsidRPr="003C13D3">
        <w:t xml:space="preserve">the </w:t>
      </w:r>
      <w:r w:rsidR="00C45A73" w:rsidRPr="003C13D3">
        <w:t xml:space="preserve">platform must </w:t>
      </w:r>
      <w:r w:rsidR="00855622" w:rsidRPr="003C13D3">
        <w:t>search for</w:t>
      </w:r>
      <w:r w:rsidR="00C45A73" w:rsidRPr="003C13D3">
        <w:t xml:space="preserve"> and show </w:t>
      </w:r>
      <w:r w:rsidR="00A75351" w:rsidRPr="003C13D3">
        <w:t>in the</w:t>
      </w:r>
      <w:r w:rsidR="00C45A73" w:rsidRPr="003C13D3">
        <w:t xml:space="preserve"> output. In general, th</w:t>
      </w:r>
      <w:r w:rsidR="00C227C5">
        <w:t>e</w:t>
      </w:r>
      <w:r w:rsidR="00C45A73" w:rsidRPr="003C13D3">
        <w:t xml:space="preserve">se </w:t>
      </w:r>
      <w:r w:rsidR="00C227C5">
        <w:t xml:space="preserve">two </w:t>
      </w:r>
      <w:r w:rsidR="00C45A73" w:rsidRPr="003C13D3">
        <w:t xml:space="preserve">options can save time after the prediction. However, the </w:t>
      </w:r>
      <w:proofErr w:type="spellStart"/>
      <w:r w:rsidR="00C45A73" w:rsidRPr="003C13D3">
        <w:t>antiSMASH</w:t>
      </w:r>
      <w:proofErr w:type="spellEnd"/>
      <w:r w:rsidR="00C45A73" w:rsidRPr="003C13D3">
        <w:t xml:space="preserve"> job </w:t>
      </w:r>
      <w:r w:rsidR="00C227C5">
        <w:t>requires a longer time period</w:t>
      </w:r>
      <w:r w:rsidR="00C45A73" w:rsidRPr="003C13D3">
        <w:t>.</w:t>
      </w:r>
    </w:p>
    <w:p w14:paraId="72C0A771" w14:textId="77777777" w:rsidR="00BA444A" w:rsidRPr="003C13D3" w:rsidRDefault="00BA444A" w:rsidP="009552DE">
      <w:pPr>
        <w:pStyle w:val="NormalWeb"/>
        <w:tabs>
          <w:tab w:val="left" w:pos="567"/>
        </w:tabs>
        <w:spacing w:before="0" w:beforeAutospacing="0" w:after="0" w:afterAutospacing="0"/>
        <w:jc w:val="left"/>
        <w:rPr>
          <w:rFonts w:asciiTheme="minorHAnsi" w:hAnsiTheme="minorHAnsi" w:cstheme="minorHAnsi"/>
          <w:color w:val="000000" w:themeColor="text1"/>
        </w:rPr>
      </w:pPr>
    </w:p>
    <w:p w14:paraId="54717C30" w14:textId="00AEE46E" w:rsidR="004E799A" w:rsidRPr="003C13D3" w:rsidRDefault="00135E0F" w:rsidP="009552DE">
      <w:pPr>
        <w:pStyle w:val="NormalWeb"/>
        <w:tabs>
          <w:tab w:val="left" w:pos="0"/>
          <w:tab w:val="left" w:pos="567"/>
        </w:tabs>
        <w:spacing w:before="0" w:beforeAutospacing="0" w:after="0" w:afterAutospacing="0"/>
        <w:jc w:val="left"/>
        <w:rPr>
          <w:rFonts w:asciiTheme="minorHAnsi" w:hAnsiTheme="minorHAnsi" w:cstheme="minorHAnsi"/>
          <w:b/>
          <w:bCs/>
          <w:color w:val="000000" w:themeColor="text1"/>
        </w:rPr>
      </w:pPr>
      <w:r w:rsidRPr="003C13D3">
        <w:rPr>
          <w:rFonts w:asciiTheme="minorHAnsi" w:hAnsiTheme="minorHAnsi" w:cstheme="minorHAnsi"/>
          <w:b/>
          <w:bCs/>
          <w:color w:val="000000" w:themeColor="text1"/>
        </w:rPr>
        <w:t xml:space="preserve">[Place </w:t>
      </w:r>
      <w:r w:rsidR="003C13D3" w:rsidRPr="003C13D3">
        <w:rPr>
          <w:rFonts w:asciiTheme="minorHAnsi" w:hAnsiTheme="minorHAnsi" w:cstheme="minorHAnsi"/>
          <w:b/>
          <w:bCs/>
          <w:color w:val="000000" w:themeColor="text1"/>
        </w:rPr>
        <w:t>Figure 2</w:t>
      </w:r>
      <w:r w:rsidRPr="003C13D3">
        <w:rPr>
          <w:rFonts w:asciiTheme="minorHAnsi" w:hAnsiTheme="minorHAnsi" w:cstheme="minorHAnsi"/>
          <w:b/>
          <w:bCs/>
          <w:color w:val="000000" w:themeColor="text1"/>
        </w:rPr>
        <w:t xml:space="preserve"> here]</w:t>
      </w:r>
    </w:p>
    <w:p w14:paraId="20B61269" w14:textId="77777777" w:rsidR="00135E0F" w:rsidRPr="003C13D3" w:rsidRDefault="00135E0F" w:rsidP="009552DE">
      <w:pPr>
        <w:pStyle w:val="ListParagraph"/>
        <w:jc w:val="left"/>
        <w:rPr>
          <w:rFonts w:asciiTheme="minorHAnsi" w:hAnsiTheme="minorHAnsi" w:cstheme="minorHAnsi"/>
          <w:color w:val="000000" w:themeColor="text1"/>
        </w:rPr>
      </w:pPr>
    </w:p>
    <w:p w14:paraId="03ECF8E0" w14:textId="06C1D989" w:rsidR="00B5761C" w:rsidRPr="003C13D3" w:rsidRDefault="00967E69" w:rsidP="009552DE">
      <w:pPr>
        <w:pStyle w:val="NormalWeb"/>
        <w:numPr>
          <w:ilvl w:val="1"/>
          <w:numId w:val="48"/>
        </w:numPr>
        <w:tabs>
          <w:tab w:val="left" w:pos="0"/>
          <w:tab w:val="left" w:pos="567"/>
        </w:tabs>
        <w:spacing w:before="0" w:beforeAutospacing="0" w:after="0" w:afterAutospacing="0"/>
        <w:jc w:val="left"/>
        <w:rPr>
          <w:rFonts w:asciiTheme="minorHAnsi" w:hAnsiTheme="minorHAnsi" w:cstheme="minorHAnsi"/>
          <w:b/>
          <w:bCs/>
          <w:color w:val="000000" w:themeColor="text1"/>
          <w:highlight w:val="yellow"/>
        </w:rPr>
      </w:pPr>
      <w:r w:rsidRPr="003C13D3">
        <w:rPr>
          <w:rFonts w:asciiTheme="minorHAnsi" w:hAnsiTheme="minorHAnsi" w:cstheme="minorHAnsi"/>
          <w:color w:val="000000" w:themeColor="text1"/>
          <w:highlight w:val="yellow"/>
        </w:rPr>
        <w:t xml:space="preserve">Based on </w:t>
      </w:r>
      <w:r w:rsidR="00B5761C" w:rsidRPr="003C13D3">
        <w:rPr>
          <w:rFonts w:asciiTheme="minorHAnsi" w:hAnsiTheme="minorHAnsi" w:cstheme="minorHAnsi"/>
          <w:color w:val="000000" w:themeColor="text1"/>
          <w:highlight w:val="yellow"/>
        </w:rPr>
        <w:t xml:space="preserve">DNA </w:t>
      </w:r>
      <w:r w:rsidRPr="003C13D3">
        <w:rPr>
          <w:rFonts w:asciiTheme="minorHAnsi" w:hAnsiTheme="minorHAnsi" w:cstheme="minorHAnsi"/>
          <w:color w:val="000000" w:themeColor="text1"/>
          <w:highlight w:val="yellow"/>
        </w:rPr>
        <w:t>sequence information</w:t>
      </w:r>
      <w:r w:rsidR="00B5761C" w:rsidRPr="003C13D3">
        <w:rPr>
          <w:rFonts w:asciiTheme="minorHAnsi" w:hAnsiTheme="minorHAnsi" w:cstheme="minorHAnsi"/>
          <w:color w:val="000000" w:themeColor="text1"/>
          <w:highlight w:val="yellow"/>
        </w:rPr>
        <w:t xml:space="preserve"> of the BGC</w:t>
      </w:r>
      <w:r w:rsidRPr="003C13D3">
        <w:rPr>
          <w:rFonts w:asciiTheme="minorHAnsi" w:hAnsiTheme="minorHAnsi" w:cstheme="minorHAnsi"/>
          <w:color w:val="000000" w:themeColor="text1"/>
          <w:highlight w:val="yellow"/>
        </w:rPr>
        <w:t>, d</w:t>
      </w:r>
      <w:r w:rsidR="00BA444A" w:rsidRPr="003C13D3">
        <w:rPr>
          <w:rFonts w:asciiTheme="minorHAnsi" w:hAnsiTheme="minorHAnsi" w:cstheme="minorHAnsi"/>
          <w:color w:val="000000" w:themeColor="text1"/>
          <w:highlight w:val="yellow"/>
        </w:rPr>
        <w:t xml:space="preserve">esign primers </w:t>
      </w:r>
      <w:r w:rsidR="00ED71AF" w:rsidRPr="003C13D3">
        <w:rPr>
          <w:rFonts w:asciiTheme="minorHAnsi" w:hAnsiTheme="minorHAnsi" w:cstheme="minorHAnsi"/>
          <w:color w:val="000000" w:themeColor="text1"/>
          <w:highlight w:val="yellow"/>
        </w:rPr>
        <w:t xml:space="preserve">(20–25 </w:t>
      </w:r>
      <w:proofErr w:type="spellStart"/>
      <w:r w:rsidR="00ED71AF" w:rsidRPr="003C13D3">
        <w:rPr>
          <w:rFonts w:asciiTheme="minorHAnsi" w:hAnsiTheme="minorHAnsi" w:cstheme="minorHAnsi"/>
          <w:color w:val="000000" w:themeColor="text1"/>
          <w:highlight w:val="yellow"/>
        </w:rPr>
        <w:t>nt</w:t>
      </w:r>
      <w:proofErr w:type="spellEnd"/>
      <w:r w:rsidR="00ED71AF" w:rsidRPr="003C13D3">
        <w:rPr>
          <w:rFonts w:asciiTheme="minorHAnsi" w:hAnsiTheme="minorHAnsi" w:cstheme="minorHAnsi"/>
          <w:color w:val="000000" w:themeColor="text1"/>
          <w:highlight w:val="yellow"/>
        </w:rPr>
        <w:t xml:space="preserve">) </w:t>
      </w:r>
      <w:r w:rsidR="00BA444A" w:rsidRPr="003C13D3">
        <w:rPr>
          <w:rFonts w:asciiTheme="minorHAnsi" w:hAnsiTheme="minorHAnsi" w:cstheme="minorHAnsi"/>
          <w:color w:val="000000" w:themeColor="text1"/>
          <w:highlight w:val="yellow"/>
        </w:rPr>
        <w:t xml:space="preserve">flanking the gene cluster </w:t>
      </w:r>
      <w:r w:rsidR="00B5761C" w:rsidRPr="003C13D3">
        <w:rPr>
          <w:rFonts w:asciiTheme="minorHAnsi" w:hAnsiTheme="minorHAnsi" w:cstheme="minorHAnsi"/>
          <w:color w:val="000000" w:themeColor="text1"/>
          <w:highlight w:val="yellow"/>
        </w:rPr>
        <w:t>for ESAC</w:t>
      </w:r>
      <w:r w:rsidR="00FD0D78" w:rsidRPr="003C13D3">
        <w:rPr>
          <w:rFonts w:asciiTheme="minorHAnsi" w:hAnsiTheme="minorHAnsi" w:cstheme="minorHAnsi"/>
          <w:color w:val="000000" w:themeColor="text1"/>
          <w:highlight w:val="yellow"/>
        </w:rPr>
        <w:t xml:space="preserve"> (</w:t>
      </w:r>
      <w:r w:rsidR="00FD0D78" w:rsidRPr="003C13D3">
        <w:rPr>
          <w:rFonts w:asciiTheme="minorHAnsi" w:hAnsiTheme="minorHAnsi" w:cstheme="minorHAnsi"/>
          <w:i/>
          <w:color w:val="000000" w:themeColor="text1"/>
          <w:highlight w:val="yellow"/>
        </w:rPr>
        <w:t>E. coli</w:t>
      </w:r>
      <w:r w:rsidR="00C227C5">
        <w:rPr>
          <w:rFonts w:asciiTheme="minorHAnsi" w:hAnsiTheme="minorHAnsi" w:cstheme="minorHAnsi"/>
          <w:color w:val="000000" w:themeColor="text1"/>
          <w:highlight w:val="yellow"/>
        </w:rPr>
        <w:t>/</w:t>
      </w:r>
      <w:r w:rsidR="00FD0D78" w:rsidRPr="003C13D3">
        <w:rPr>
          <w:rFonts w:asciiTheme="minorHAnsi" w:hAnsiTheme="minorHAnsi" w:cstheme="minorHAnsi"/>
          <w:i/>
          <w:color w:val="000000" w:themeColor="text1"/>
          <w:highlight w:val="yellow"/>
        </w:rPr>
        <w:t>Streptomyces</w:t>
      </w:r>
      <w:r w:rsidR="00FD0D78" w:rsidRPr="003C13D3">
        <w:rPr>
          <w:rFonts w:asciiTheme="minorHAnsi" w:hAnsiTheme="minorHAnsi" w:cstheme="minorHAnsi"/>
          <w:color w:val="000000" w:themeColor="text1"/>
          <w:highlight w:val="yellow"/>
        </w:rPr>
        <w:t xml:space="preserve"> Artificial Chromosome)</w:t>
      </w:r>
      <w:r w:rsidR="00ED71AF" w:rsidRPr="003C13D3">
        <w:rPr>
          <w:rFonts w:asciiTheme="minorHAnsi" w:hAnsiTheme="minorHAnsi" w:cstheme="minorHAnsi"/>
          <w:color w:val="000000" w:themeColor="text1"/>
          <w:highlight w:val="yellow"/>
        </w:rPr>
        <w:t xml:space="preserve"> library screening</w:t>
      </w:r>
      <w:r w:rsidR="00B5761C" w:rsidRPr="003C13D3">
        <w:rPr>
          <w:rFonts w:asciiTheme="minorHAnsi" w:hAnsiTheme="minorHAnsi" w:cstheme="minorHAnsi"/>
          <w:color w:val="000000" w:themeColor="text1"/>
          <w:highlight w:val="yellow"/>
        </w:rPr>
        <w:t xml:space="preserve">. </w:t>
      </w:r>
    </w:p>
    <w:p w14:paraId="35145BBA" w14:textId="77777777" w:rsidR="00496431" w:rsidRPr="003C13D3" w:rsidRDefault="00496431" w:rsidP="009552DE">
      <w:pPr>
        <w:pStyle w:val="NormalWeb"/>
        <w:tabs>
          <w:tab w:val="left" w:pos="0"/>
          <w:tab w:val="left" w:pos="567"/>
        </w:tabs>
        <w:spacing w:before="0" w:beforeAutospacing="0" w:after="0" w:afterAutospacing="0"/>
        <w:jc w:val="left"/>
        <w:rPr>
          <w:rFonts w:asciiTheme="minorHAnsi" w:hAnsiTheme="minorHAnsi" w:cstheme="minorHAnsi"/>
          <w:color w:val="000000" w:themeColor="text1"/>
        </w:rPr>
      </w:pPr>
    </w:p>
    <w:p w14:paraId="690FCACE" w14:textId="368DF550" w:rsidR="00DB7000" w:rsidRPr="003C13D3" w:rsidRDefault="00B5761C" w:rsidP="009552DE">
      <w:pPr>
        <w:pStyle w:val="NormalWeb"/>
        <w:tabs>
          <w:tab w:val="left" w:pos="0"/>
          <w:tab w:val="left" w:pos="567"/>
        </w:tabs>
        <w:spacing w:before="0" w:beforeAutospacing="0" w:after="0" w:afterAutospacing="0"/>
        <w:jc w:val="left"/>
        <w:rPr>
          <w:rFonts w:asciiTheme="minorHAnsi" w:hAnsiTheme="minorHAnsi" w:cstheme="minorHAnsi"/>
          <w:b/>
          <w:bCs/>
          <w:color w:val="000000" w:themeColor="text1"/>
        </w:rPr>
      </w:pPr>
      <w:r w:rsidRPr="003C13D3">
        <w:rPr>
          <w:rFonts w:asciiTheme="minorHAnsi" w:hAnsiTheme="minorHAnsi" w:cstheme="minorHAnsi"/>
          <w:color w:val="000000" w:themeColor="text1"/>
        </w:rPr>
        <w:t xml:space="preserve">NOTE: </w:t>
      </w:r>
      <w:r w:rsidR="004F3214" w:rsidRPr="003C13D3">
        <w:rPr>
          <w:rFonts w:asciiTheme="minorHAnsi" w:hAnsiTheme="minorHAnsi" w:cstheme="minorHAnsi"/>
          <w:color w:val="000000" w:themeColor="text1"/>
        </w:rPr>
        <w:t>Different</w:t>
      </w:r>
      <w:r w:rsidR="000B569B" w:rsidRPr="003C13D3">
        <w:rPr>
          <w:rFonts w:asciiTheme="minorHAnsi" w:hAnsiTheme="minorHAnsi" w:cstheme="minorHAnsi"/>
          <w:color w:val="000000" w:themeColor="text1"/>
        </w:rPr>
        <w:t xml:space="preserve"> methods</w:t>
      </w:r>
      <w:r w:rsidR="00A2526E" w:rsidRPr="003C13D3">
        <w:rPr>
          <w:rStyle w:val="FootnoteReference"/>
          <w:rFonts w:asciiTheme="minorHAnsi" w:hAnsiTheme="minorHAnsi" w:cstheme="minorHAnsi"/>
          <w:color w:val="000000" w:themeColor="text1"/>
        </w:rPr>
        <w:fldChar w:fldCharType="begin" w:fldLock="1"/>
      </w:r>
      <w:r w:rsidR="006548D2" w:rsidRPr="003C13D3">
        <w:rPr>
          <w:rFonts w:asciiTheme="minorHAnsi" w:hAnsiTheme="minorHAnsi" w:cstheme="minorHAnsi"/>
          <w:color w:val="000000" w:themeColor="text1"/>
        </w:rPr>
        <w:instrText>ADDIN CSL_CITATION {"citationItems":[{"id":"ITEM-1","itemData":{"DOI":"10.3389/fmicb.2017.00394","ISSN":"1664-302X","abstract":"Actinomycetes family including Streptomyces species have been a major source for the discovery of novel natural products (NPs) in the last several decades thanks to their structural novelty, diversity and complexity. Moreover, recent genome mining approach has provided an attractive tool to screen potentially valuable NP biosynthetic gene clusters (BGCs) present in the actinomycetes genomes. Since many of these NP BGCs are silent or cryptic in the original actinomycetes, various techniques have been employed to activate these NP BGCs. Heterologous expression of BGCs has become a useful strategy to produce, reactivate, improve, and modify the pathways of NPs present at minute quantities in the original actinomycetes isolates. However, cloning and efficient overexpression of an entire NP BGC, often as large as over 100 kb, remain challenging due to the ineffectiveness of current genetic systems in manipulating large NP BGCs. This mini review describes examples of actinomycetes NP production through BGC heterologous expression systems as well as recent strategies specialized for the large-sized NP BGCs in Streptomyces heterologous hosts.","author":[{"dropping-particle":"","family":"Nah","given":"Hee-Ju","non-dropping-particle":"","parse-names":false,"suffix":""},{"dropping-particle":"","family":"Pyeon","given":"Hye-Rim","non-dropping-particle":"","parse-names":false,"suffix":""},{"dropping-particle":"","family":"Kang","given":"Seung-Hoon","non-dropping-particle":"","parse-names":false,"suffix":""},{"dropping-particle":"","family":"Choi","given":"Si-Sun","non-dropping-particle":"","parse-names":false,"suffix":""},{"dropping-particle":"","family":"Kim","given":"Eung-Soo","non-dropping-particle":"","parse-names":false,"suffix":""}],"container-title":"Frontiers in Microbiology","id":"ITEM-1","issued":{"date-parts":[["2017","3","15"]]},"page":"1-10","publisher":"Frontiers","title":"Cloning and Heterologous Expression of a Large-sized Natural Product Biosynthetic Gene Cluster in Streptomyces Species","type":"article-journal","volume":"8"},"uris":["http://www.mendeley.com/documents/?uuid=49a6472e-d65a-3122-9de4-f4f7ffa5aa70"]},{"id":"ITEM-2","itemData":{"DOI":"10.1039/C9NP00025A","ISSN":"0265-0568","abstract":"This review covers current genetic technologies for accessing and manipulating natural product biosynthetic gene clusters through heterologous expression.","author":[{"dropping-particle":"","family":"Zhang","given":"Jia Jia","non-dropping-particle":"","parse-names":false,"suffix":""},{"dropping-particle":"","family":"Tang","given":"Xiaoyu","non-dropping-particle":"","parse-names":false,"suffix":""},{"dropping-particle":"","family":"Moore","given":"Bradley S","non-dropping-particle":"","parse-names":false,"suffix":""}],"container-title":"Natural Product Reports","id":"ITEM-2","issue":"9","issued":{"date-parts":[["2019"]]},"page":"1313-1332","title":"Genetic platforms for heterologous expression of microbial natural products","type":"article-journal","volume":"36"},"uris":["http://www.mendeley.com/documents/?uuid=f0af31dd-dcee-3218-99e5-48b9728873ce"]}],"mendeley":{"formattedCitation":"&lt;sup&gt;35,36&lt;/sup&gt;","plainTextFormattedCitation":"35,36","previouslyFormattedCitation":"&lt;sup&gt;35,36&lt;/sup&gt;"},"properties":{"noteIndex":0},"schema":"https://github.com/citation-style-language/schema/raw/master/csl-citation.json"}</w:instrText>
      </w:r>
      <w:r w:rsidR="00A2526E" w:rsidRPr="003C13D3">
        <w:rPr>
          <w:rStyle w:val="FootnoteReference"/>
          <w:rFonts w:asciiTheme="minorHAnsi" w:hAnsiTheme="minorHAnsi" w:cstheme="minorHAnsi"/>
          <w:color w:val="000000" w:themeColor="text1"/>
        </w:rPr>
        <w:fldChar w:fldCharType="separate"/>
      </w:r>
      <w:r w:rsidR="0047167E" w:rsidRPr="003C13D3">
        <w:rPr>
          <w:rFonts w:asciiTheme="minorHAnsi" w:hAnsiTheme="minorHAnsi" w:cstheme="minorHAnsi"/>
          <w:bCs/>
          <w:noProof/>
          <w:color w:val="000000" w:themeColor="text1"/>
          <w:vertAlign w:val="superscript"/>
        </w:rPr>
        <w:t>35,36</w:t>
      </w:r>
      <w:r w:rsidR="00A2526E" w:rsidRPr="003C13D3">
        <w:rPr>
          <w:rStyle w:val="FootnoteReference"/>
          <w:rFonts w:asciiTheme="minorHAnsi" w:hAnsiTheme="minorHAnsi" w:cstheme="minorHAnsi"/>
          <w:color w:val="000000" w:themeColor="text1"/>
        </w:rPr>
        <w:fldChar w:fldCharType="end"/>
      </w:r>
      <w:r w:rsidR="000B569B" w:rsidRPr="003C13D3">
        <w:rPr>
          <w:rFonts w:asciiTheme="minorHAnsi" w:hAnsiTheme="minorHAnsi" w:cstheme="minorHAnsi"/>
          <w:color w:val="000000" w:themeColor="text1"/>
        </w:rPr>
        <w:t xml:space="preserve"> can be used to capture the whole </w:t>
      </w:r>
      <w:r w:rsidR="00496431" w:rsidRPr="003C13D3">
        <w:rPr>
          <w:rFonts w:asciiTheme="minorHAnsi" w:hAnsiTheme="minorHAnsi" w:cstheme="minorHAnsi"/>
          <w:color w:val="000000" w:themeColor="text1"/>
        </w:rPr>
        <w:t xml:space="preserve">biosynthetic </w:t>
      </w:r>
      <w:r w:rsidR="000B569B" w:rsidRPr="003C13D3">
        <w:rPr>
          <w:rFonts w:asciiTheme="minorHAnsi" w:hAnsiTheme="minorHAnsi" w:cstheme="minorHAnsi"/>
          <w:color w:val="000000" w:themeColor="text1"/>
        </w:rPr>
        <w:t>gene cluster from DNA</w:t>
      </w:r>
      <w:r w:rsidR="00E35109">
        <w:rPr>
          <w:rFonts w:asciiTheme="minorHAnsi" w:hAnsiTheme="minorHAnsi" w:cstheme="minorHAnsi"/>
          <w:color w:val="000000" w:themeColor="text1"/>
        </w:rPr>
        <w:t>.</w:t>
      </w:r>
      <w:r w:rsidR="000B569B" w:rsidRPr="003C13D3">
        <w:rPr>
          <w:rFonts w:asciiTheme="minorHAnsi" w:hAnsiTheme="minorHAnsi" w:cstheme="minorHAnsi"/>
          <w:color w:val="000000" w:themeColor="text1"/>
        </w:rPr>
        <w:t xml:space="preserve"> </w:t>
      </w:r>
      <w:r w:rsidR="00E35109">
        <w:rPr>
          <w:rFonts w:asciiTheme="minorHAnsi" w:hAnsiTheme="minorHAnsi" w:cstheme="minorHAnsi"/>
          <w:color w:val="000000" w:themeColor="text1"/>
        </w:rPr>
        <w:t>H</w:t>
      </w:r>
      <w:r w:rsidR="000B569B" w:rsidRPr="003C13D3">
        <w:rPr>
          <w:rFonts w:asciiTheme="minorHAnsi" w:hAnsiTheme="minorHAnsi" w:cstheme="minorHAnsi"/>
          <w:color w:val="000000" w:themeColor="text1"/>
        </w:rPr>
        <w:t>ere</w:t>
      </w:r>
      <w:r w:rsidR="00E35109">
        <w:rPr>
          <w:rFonts w:asciiTheme="minorHAnsi" w:hAnsiTheme="minorHAnsi" w:cstheme="minorHAnsi"/>
          <w:color w:val="000000" w:themeColor="text1"/>
        </w:rPr>
        <w:t>,</w:t>
      </w:r>
      <w:r w:rsidR="000B569B" w:rsidRPr="003C13D3">
        <w:rPr>
          <w:rFonts w:asciiTheme="minorHAnsi" w:hAnsiTheme="minorHAnsi" w:cstheme="minorHAnsi"/>
          <w:color w:val="000000" w:themeColor="text1"/>
        </w:rPr>
        <w:t xml:space="preserve"> the </w:t>
      </w:r>
      <w:r w:rsidR="004B4931" w:rsidRPr="003C13D3">
        <w:rPr>
          <w:rFonts w:asciiTheme="minorHAnsi" w:hAnsiTheme="minorHAnsi" w:cstheme="minorHAnsi"/>
          <w:color w:val="000000" w:themeColor="text1"/>
        </w:rPr>
        <w:t>method</w:t>
      </w:r>
      <w:r w:rsidR="00E35109">
        <w:rPr>
          <w:rFonts w:asciiTheme="minorHAnsi" w:hAnsiTheme="minorHAnsi" w:cstheme="minorHAnsi"/>
          <w:color w:val="000000" w:themeColor="text1"/>
        </w:rPr>
        <w:t xml:space="preserve"> used is</w:t>
      </w:r>
      <w:r w:rsidR="000B569B" w:rsidRPr="003C13D3">
        <w:rPr>
          <w:rFonts w:asciiTheme="minorHAnsi" w:hAnsiTheme="minorHAnsi" w:cstheme="minorHAnsi"/>
          <w:color w:val="000000" w:themeColor="text1"/>
        </w:rPr>
        <w:t xml:space="preserve"> construction of a</w:t>
      </w:r>
      <w:r w:rsidR="0062752E" w:rsidRPr="003C13D3">
        <w:rPr>
          <w:rFonts w:asciiTheme="minorHAnsi" w:hAnsiTheme="minorHAnsi" w:cstheme="minorHAnsi"/>
          <w:color w:val="000000" w:themeColor="text1"/>
        </w:rPr>
        <w:t xml:space="preserve"> representative </w:t>
      </w:r>
      <w:r w:rsidR="000B569B" w:rsidRPr="003C13D3">
        <w:rPr>
          <w:rFonts w:asciiTheme="minorHAnsi" w:hAnsiTheme="minorHAnsi" w:cstheme="minorHAnsi"/>
          <w:color w:val="000000" w:themeColor="text1"/>
        </w:rPr>
        <w:t>ESAC library</w:t>
      </w:r>
      <w:r w:rsidR="00A2526E" w:rsidRPr="003C13D3">
        <w:rPr>
          <w:rStyle w:val="FootnoteReference"/>
          <w:rFonts w:asciiTheme="minorHAnsi" w:hAnsiTheme="minorHAnsi" w:cstheme="minorHAnsi"/>
          <w:color w:val="000000" w:themeColor="text1"/>
        </w:rPr>
        <w:fldChar w:fldCharType="begin" w:fldLock="1"/>
      </w:r>
      <w:r w:rsidR="0047167E" w:rsidRPr="003C13D3">
        <w:rPr>
          <w:rFonts w:asciiTheme="minorHAnsi" w:hAnsiTheme="minorHAnsi" w:cstheme="minorHAnsi"/>
          <w:color w:val="000000" w:themeColor="text1"/>
        </w:rPr>
        <w:instrText>ADDIN CSL_CITATION {"citationItems":[{"id":"ITEM-1","itemData":{"DOI":"10.1111/j.1574-6968.2003.tb11516.x","ISSN":"03781097","PMID":"12583916","abstract":"Using an Escherichia coli-Streptomyces shuttle vector derived from a bacterial artificial chromosome (BAC), we developed methodologies for the construction of BAC libraries of filamentous actinomycetes. Libraries of Streptomyces coelicolor, the model actinomycete, and Planobispora rosea, a genetically intractable strain, were constructed. Both libraries have an average insert size of 60 kb, with maximal insert larger than 150 kb. The S. coelicolor library was evaluated by selected hybridisations to DraI fragments and by end sequencing of a few clones. Hybridisation of the P. rosea library to selected probes indicates a good representation of the P. rosea genome and that the library can be used to facilitate the genomic analysis of this actinomycete.","author":[{"dropping-particle":"","family":"Alduina","given":"Rosa","non-dropping-particle":"","parse-names":false,"suffix":""},{"dropping-particle":"","family":"Grazia","given":"Simona","non-dropping-particle":"","parse-names":false,"suffix":""},{"dropping-particle":"","family":"Dolce","given":"Luca","non-dropping-particle":"","parse-names":false,"suffix":""},{"dropping-particle":"","family":"Salerno","given":"Paola","non-dropping-particle":"","parse-names":false,"suffix":""},{"dropping-particle":"","family":"Sosio","given":"Margherita","non-dropping-particle":"","parse-names":false,"suffix":""},{"dropping-particle":"","family":"Donadio","given":"Stefano","non-dropping-particle":"","parse-names":false,"suffix":""},{"dropping-particle":"","family":"Puglia","given":"Anna M","non-dropping-particle":"","parse-names":false,"suffix":""}],"container-title":"FEMS Microbiology Letters","id":"ITEM-1","issue":"1","issued":{"date-parts":[["2003","1","21"]]},"page":"181-186","title":"Artificial chromosome libraries of Streptomyces coelicolor A3(2) and Planobispora rosea","type":"article-journal","volume":"218"},"uris":["http://www.mendeley.com/documents/?uuid=b7e4ea46-5232-4b42-b166-3ddb3c58f9ff"]},{"id":"ITEM-2","itemData":{"DOI":"10.1371/journal.pone.0069319","ISBN":"1932-6203 (Electronic)\\r1932-6203 (Linking)","ISSN":"1932-6203","PMID":"23874942","abstract":"We describe a procedure for the conjugative transfer of phage P1-derived Artificial Chromosome (PAC) library clones containing large natural product gene clusters (≥70 kilobases) to Streptomyces coelicolor strains that have been engineered for improved heterologous production of natural products. This approach is demonstrated using the gene cluster for FK506 (tacrolimus), a clinically important immunosuppressant of high commercial value. The entire 83.5 kb FK506 gene cluster from Streptomyces tsukubaensis NRRL 18488 present in one 130 kb PAC clone was introduced into four different S. coelicolor derivatives and all produced FK506 and smaller amounts of the related compound FK520. FK506 yields were increased by approximately five-fold (from 1.2 mg L(-1) to 5.5 mg L(-1)) in S. coelicolor M1146 containing the FK506 PAC upon over-expression of the FK506 LuxR regulatory gene fkbN. The PAC-based gene cluster conjugation methodology described here provides a tractable means to evaluate and manipulate FK506 biosynthesis and is readily applicable to other large gene clusters encoding natural products of interest to medicine, agriculture and biotechnology.","author":[{"dropping-particle":"","family":"Jones","given":"Adam C","non-dropping-particle":"","parse-names":false,"suffix":""},{"dropping-particle":"","family":"Gust","given":"Bertolt","non-dropping-particle":"","parse-names":false,"suffix":""},{"dropping-particle":"","family":"Kulik","given":"Andreas","non-dropping-particle":"","parse-names":false,"suffix":""},{"dropping-particle":"","family":"Heide","given":"Lutz","non-dropping-particle":"","parse-names":false,"suffix":""},{"dropping-particle":"","family":"Buttner","given":"Mark J","non-dropping-particle":"","parse-names":false,"suffix":""},{"dropping-particle":"","family":"Bibb","given":"Mervyn J","non-dropping-particle":"","parse-names":false,"suffix":""}],"container-title":"PLoS ONE","editor":[{"dropping-particle":"","family":"Virolle","given":"Marie-Joelle","non-dropping-particle":"","parse-names":false,"suffix":""}],"id":"ITEM-2","issue":"7","issued":{"date-parts":[["2013","7","11"]]},"page":"e69319","title":"Phage P1-Derived Artificial Chromosomes Facilitate Heterologous Expression of the FK506 Gene Cluster","type":"article-journal","volume":"8"},"uris":["http://www.mendeley.com/documents/?uuid=b74ccd1e-46b3-4875-b028-0d169398109d"]}],"mendeley":{"formattedCitation":"&lt;sup&gt;37,38&lt;/sup&gt;","plainTextFormattedCitation":"37,38","previouslyFormattedCitation":"&lt;sup&gt;37,38&lt;/sup&gt;"},"properties":{"noteIndex":0},"schema":"https://github.com/citation-style-language/schema/raw/master/csl-citation.json"}</w:instrText>
      </w:r>
      <w:r w:rsidR="00A2526E" w:rsidRPr="003C13D3">
        <w:rPr>
          <w:rStyle w:val="FootnoteReference"/>
          <w:rFonts w:asciiTheme="minorHAnsi" w:hAnsiTheme="minorHAnsi" w:cstheme="minorHAnsi"/>
          <w:color w:val="000000" w:themeColor="text1"/>
        </w:rPr>
        <w:fldChar w:fldCharType="separate"/>
      </w:r>
      <w:r w:rsidR="0047167E" w:rsidRPr="003C13D3">
        <w:rPr>
          <w:rFonts w:asciiTheme="minorHAnsi" w:hAnsiTheme="minorHAnsi" w:cstheme="minorHAnsi"/>
          <w:bCs/>
          <w:noProof/>
          <w:color w:val="000000" w:themeColor="text1"/>
          <w:vertAlign w:val="superscript"/>
        </w:rPr>
        <w:t>37,38</w:t>
      </w:r>
      <w:r w:rsidR="00A2526E" w:rsidRPr="003C13D3">
        <w:rPr>
          <w:rStyle w:val="FootnoteReference"/>
          <w:rFonts w:asciiTheme="minorHAnsi" w:hAnsiTheme="minorHAnsi" w:cstheme="minorHAnsi"/>
          <w:color w:val="000000" w:themeColor="text1"/>
        </w:rPr>
        <w:fldChar w:fldCharType="end"/>
      </w:r>
      <w:r w:rsidR="008C1B92" w:rsidRPr="003C13D3">
        <w:rPr>
          <w:rFonts w:asciiTheme="minorHAnsi" w:hAnsiTheme="minorHAnsi" w:cstheme="minorHAnsi"/>
          <w:color w:val="000000" w:themeColor="text1"/>
        </w:rPr>
        <w:t xml:space="preserve"> </w:t>
      </w:r>
      <w:r w:rsidR="0062752E" w:rsidRPr="003C13D3">
        <w:rPr>
          <w:rFonts w:asciiTheme="minorHAnsi" w:hAnsiTheme="minorHAnsi" w:cstheme="minorHAnsi"/>
          <w:color w:val="000000" w:themeColor="text1"/>
        </w:rPr>
        <w:t xml:space="preserve">from </w:t>
      </w:r>
      <w:r w:rsidR="0062752E" w:rsidRPr="003C13D3">
        <w:rPr>
          <w:rFonts w:asciiTheme="minorHAnsi" w:hAnsiTheme="minorHAnsi" w:cstheme="minorHAnsi"/>
          <w:i/>
          <w:color w:val="000000" w:themeColor="text1"/>
        </w:rPr>
        <w:t>Streptomyces</w:t>
      </w:r>
      <w:r w:rsidR="0062752E" w:rsidRPr="003C13D3">
        <w:rPr>
          <w:rFonts w:asciiTheme="minorHAnsi" w:hAnsiTheme="minorHAnsi" w:cstheme="minorHAnsi"/>
          <w:color w:val="000000" w:themeColor="text1"/>
        </w:rPr>
        <w:t xml:space="preserve"> sp. CBMAI 2042 </w:t>
      </w:r>
      <w:r w:rsidR="008C1B92" w:rsidRPr="003C13D3">
        <w:rPr>
          <w:rFonts w:asciiTheme="minorHAnsi" w:hAnsiTheme="minorHAnsi" w:cstheme="minorHAnsi"/>
          <w:color w:val="000000" w:themeColor="text1"/>
        </w:rPr>
        <w:t>containing</w:t>
      </w:r>
      <w:r w:rsidR="004B4931" w:rsidRPr="003C13D3">
        <w:rPr>
          <w:rFonts w:asciiTheme="minorHAnsi" w:hAnsiTheme="minorHAnsi" w:cstheme="minorHAnsi"/>
          <w:color w:val="000000" w:themeColor="text1"/>
        </w:rPr>
        <w:t xml:space="preserve"> clones with average size</w:t>
      </w:r>
      <w:r w:rsidR="008C1B92" w:rsidRPr="003C13D3">
        <w:rPr>
          <w:rFonts w:asciiTheme="minorHAnsi" w:hAnsiTheme="minorHAnsi" w:cstheme="minorHAnsi"/>
          <w:color w:val="000000" w:themeColor="text1"/>
        </w:rPr>
        <w:t xml:space="preserve"> fragments</w:t>
      </w:r>
      <w:r w:rsidR="00E35109">
        <w:rPr>
          <w:rFonts w:asciiTheme="minorHAnsi" w:hAnsiTheme="minorHAnsi" w:cstheme="minorHAnsi"/>
          <w:color w:val="000000" w:themeColor="text1"/>
        </w:rPr>
        <w:t xml:space="preserve"> of</w:t>
      </w:r>
      <w:r w:rsidR="008C1B92" w:rsidRPr="003C13D3">
        <w:rPr>
          <w:rFonts w:asciiTheme="minorHAnsi" w:hAnsiTheme="minorHAnsi" w:cstheme="minorHAnsi"/>
          <w:color w:val="000000" w:themeColor="text1"/>
        </w:rPr>
        <w:t xml:space="preserve"> </w:t>
      </w:r>
      <w:r w:rsidR="0062752E" w:rsidRPr="003C13D3">
        <w:rPr>
          <w:rFonts w:asciiTheme="minorHAnsi" w:hAnsiTheme="minorHAnsi" w:cstheme="minorHAnsi"/>
          <w:color w:val="000000" w:themeColor="text1"/>
        </w:rPr>
        <w:t>~95</w:t>
      </w:r>
      <w:r w:rsidR="008C1B92" w:rsidRPr="003C13D3">
        <w:rPr>
          <w:rFonts w:asciiTheme="minorHAnsi" w:hAnsiTheme="minorHAnsi" w:cstheme="minorHAnsi"/>
          <w:color w:val="000000" w:themeColor="text1"/>
        </w:rPr>
        <w:t xml:space="preserve"> k</w:t>
      </w:r>
      <w:r w:rsidR="0062752E" w:rsidRPr="003C13D3">
        <w:rPr>
          <w:rFonts w:asciiTheme="minorHAnsi" w:hAnsiTheme="minorHAnsi" w:cstheme="minorHAnsi"/>
          <w:color w:val="000000" w:themeColor="text1"/>
        </w:rPr>
        <w:t>b.</w:t>
      </w:r>
      <w:r w:rsidRPr="003C13D3">
        <w:rPr>
          <w:rFonts w:asciiTheme="minorHAnsi" w:hAnsiTheme="minorHAnsi" w:cstheme="minorHAnsi"/>
          <w:color w:val="000000" w:themeColor="text1"/>
        </w:rPr>
        <w:t xml:space="preserve"> </w:t>
      </w:r>
    </w:p>
    <w:p w14:paraId="1DE431AE" w14:textId="77777777" w:rsidR="00DB7000" w:rsidRPr="003C13D3" w:rsidRDefault="00DB7000" w:rsidP="009552DE">
      <w:pPr>
        <w:pStyle w:val="NormalWeb"/>
        <w:spacing w:before="0" w:beforeAutospacing="0" w:after="0" w:afterAutospacing="0"/>
        <w:jc w:val="left"/>
        <w:rPr>
          <w:rFonts w:asciiTheme="minorHAnsi" w:hAnsiTheme="minorHAnsi" w:cstheme="minorHAnsi"/>
          <w:b/>
          <w:bCs/>
          <w:color w:val="000000" w:themeColor="text1"/>
        </w:rPr>
      </w:pPr>
    </w:p>
    <w:p w14:paraId="5652A8D1" w14:textId="36B252D6" w:rsidR="00B5761C" w:rsidRPr="00200C37" w:rsidRDefault="00B5761C" w:rsidP="009552DE">
      <w:pPr>
        <w:pStyle w:val="NormalWeb"/>
        <w:numPr>
          <w:ilvl w:val="0"/>
          <w:numId w:val="48"/>
        </w:numPr>
        <w:spacing w:before="0" w:beforeAutospacing="0" w:after="0" w:afterAutospacing="0"/>
        <w:jc w:val="left"/>
        <w:rPr>
          <w:rFonts w:asciiTheme="minorHAnsi" w:hAnsiTheme="minorHAnsi" w:cstheme="minorHAnsi"/>
          <w:b/>
          <w:bCs/>
          <w:color w:val="000000" w:themeColor="text1"/>
        </w:rPr>
      </w:pPr>
      <w:r w:rsidRPr="00200C37">
        <w:rPr>
          <w:rFonts w:asciiTheme="minorHAnsi" w:hAnsiTheme="minorHAnsi" w:cstheme="minorHAnsi"/>
          <w:b/>
          <w:bCs/>
          <w:color w:val="000000" w:themeColor="text1"/>
        </w:rPr>
        <w:t xml:space="preserve">Heterologous </w:t>
      </w:r>
      <w:r w:rsidR="00AB1910" w:rsidRPr="00200C37">
        <w:rPr>
          <w:rFonts w:asciiTheme="minorHAnsi" w:hAnsiTheme="minorHAnsi" w:cstheme="minorHAnsi"/>
          <w:b/>
          <w:bCs/>
          <w:color w:val="000000" w:themeColor="text1"/>
        </w:rPr>
        <w:t>e</w:t>
      </w:r>
      <w:r w:rsidRPr="00200C37">
        <w:rPr>
          <w:rFonts w:asciiTheme="minorHAnsi" w:hAnsiTheme="minorHAnsi" w:cstheme="minorHAnsi"/>
          <w:b/>
          <w:bCs/>
          <w:color w:val="000000" w:themeColor="text1"/>
        </w:rPr>
        <w:t xml:space="preserve">xpression of </w:t>
      </w:r>
      <w:r w:rsidR="00AB1910" w:rsidRPr="00200C37">
        <w:rPr>
          <w:rFonts w:asciiTheme="minorHAnsi" w:hAnsiTheme="minorHAnsi" w:cstheme="minorHAnsi"/>
          <w:b/>
          <w:bCs/>
          <w:color w:val="000000" w:themeColor="text1"/>
        </w:rPr>
        <w:t>w</w:t>
      </w:r>
      <w:r w:rsidRPr="00200C37">
        <w:rPr>
          <w:rFonts w:asciiTheme="minorHAnsi" w:hAnsiTheme="minorHAnsi" w:cstheme="minorHAnsi"/>
          <w:b/>
          <w:bCs/>
          <w:color w:val="000000" w:themeColor="text1"/>
        </w:rPr>
        <w:t xml:space="preserve">hole </w:t>
      </w:r>
      <w:r w:rsidR="00AB1910" w:rsidRPr="00200C37">
        <w:rPr>
          <w:rFonts w:asciiTheme="minorHAnsi" w:hAnsiTheme="minorHAnsi" w:cstheme="minorHAnsi"/>
          <w:b/>
          <w:bCs/>
          <w:color w:val="000000" w:themeColor="text1"/>
        </w:rPr>
        <w:t>b</w:t>
      </w:r>
      <w:r w:rsidRPr="00200C37">
        <w:rPr>
          <w:rFonts w:asciiTheme="minorHAnsi" w:hAnsiTheme="minorHAnsi" w:cstheme="minorHAnsi"/>
          <w:b/>
          <w:bCs/>
          <w:color w:val="000000" w:themeColor="text1"/>
        </w:rPr>
        <w:t xml:space="preserve">iosynthetic </w:t>
      </w:r>
      <w:r w:rsidR="00AB1910" w:rsidRPr="00200C37">
        <w:rPr>
          <w:rFonts w:asciiTheme="minorHAnsi" w:hAnsiTheme="minorHAnsi" w:cstheme="minorHAnsi"/>
          <w:b/>
          <w:bCs/>
          <w:color w:val="000000" w:themeColor="text1"/>
        </w:rPr>
        <w:t>g</w:t>
      </w:r>
      <w:r w:rsidRPr="00200C37">
        <w:rPr>
          <w:rFonts w:asciiTheme="minorHAnsi" w:hAnsiTheme="minorHAnsi" w:cstheme="minorHAnsi"/>
          <w:b/>
          <w:bCs/>
          <w:color w:val="000000" w:themeColor="text1"/>
        </w:rPr>
        <w:t xml:space="preserve">ene </w:t>
      </w:r>
      <w:r w:rsidR="00AB1910" w:rsidRPr="00200C37">
        <w:rPr>
          <w:rFonts w:asciiTheme="minorHAnsi" w:hAnsiTheme="minorHAnsi" w:cstheme="minorHAnsi"/>
          <w:b/>
          <w:bCs/>
          <w:color w:val="000000" w:themeColor="text1"/>
        </w:rPr>
        <w:t>c</w:t>
      </w:r>
      <w:r w:rsidRPr="00200C37">
        <w:rPr>
          <w:rFonts w:asciiTheme="minorHAnsi" w:hAnsiTheme="minorHAnsi" w:cstheme="minorHAnsi"/>
          <w:b/>
          <w:bCs/>
          <w:color w:val="000000" w:themeColor="text1"/>
        </w:rPr>
        <w:t>luster</w:t>
      </w:r>
      <w:r w:rsidR="00DF3B3D" w:rsidRPr="00200C37">
        <w:rPr>
          <w:rFonts w:asciiTheme="minorHAnsi" w:hAnsiTheme="minorHAnsi" w:cstheme="minorHAnsi"/>
          <w:b/>
          <w:bCs/>
          <w:color w:val="000000" w:themeColor="text1"/>
        </w:rPr>
        <w:t xml:space="preserve"> from </w:t>
      </w:r>
      <w:r w:rsidR="00AB1910" w:rsidRPr="00200C37">
        <w:rPr>
          <w:rFonts w:asciiTheme="minorHAnsi" w:hAnsiTheme="minorHAnsi" w:cstheme="minorHAnsi"/>
          <w:b/>
          <w:bCs/>
          <w:color w:val="000000" w:themeColor="text1"/>
        </w:rPr>
        <w:t xml:space="preserve">the </w:t>
      </w:r>
      <w:r w:rsidR="00DF3B3D" w:rsidRPr="00200C37">
        <w:rPr>
          <w:rFonts w:asciiTheme="minorHAnsi" w:hAnsiTheme="minorHAnsi" w:cstheme="minorHAnsi"/>
          <w:b/>
          <w:bCs/>
          <w:color w:val="000000" w:themeColor="text1"/>
        </w:rPr>
        <w:t>ESAC library</w:t>
      </w:r>
    </w:p>
    <w:p w14:paraId="3C233424" w14:textId="77777777" w:rsidR="00B5761C" w:rsidRPr="00200C37" w:rsidRDefault="00B5761C" w:rsidP="009552DE">
      <w:pPr>
        <w:pStyle w:val="NormalWeb"/>
        <w:spacing w:before="0" w:beforeAutospacing="0" w:after="0" w:afterAutospacing="0"/>
        <w:ind w:left="426"/>
        <w:jc w:val="left"/>
        <w:rPr>
          <w:rFonts w:asciiTheme="minorHAnsi" w:hAnsiTheme="minorHAnsi" w:cstheme="minorHAnsi"/>
          <w:b/>
          <w:bCs/>
          <w:color w:val="000000" w:themeColor="text1"/>
        </w:rPr>
      </w:pPr>
    </w:p>
    <w:p w14:paraId="2D94173B" w14:textId="72209A74" w:rsidR="008925DA" w:rsidRPr="00200C37" w:rsidRDefault="00B5761C" w:rsidP="009552DE">
      <w:pPr>
        <w:pStyle w:val="NormalWeb"/>
        <w:numPr>
          <w:ilvl w:val="1"/>
          <w:numId w:val="48"/>
        </w:numPr>
        <w:tabs>
          <w:tab w:val="left" w:pos="284"/>
          <w:tab w:val="left" w:pos="567"/>
        </w:tabs>
        <w:spacing w:before="0" w:beforeAutospacing="0" w:after="0" w:afterAutospacing="0"/>
        <w:jc w:val="left"/>
        <w:rPr>
          <w:rFonts w:asciiTheme="minorHAnsi" w:hAnsiTheme="minorHAnsi" w:cstheme="minorHAnsi"/>
          <w:color w:val="000000" w:themeColor="text1"/>
        </w:rPr>
      </w:pPr>
      <w:r w:rsidRPr="00200C37">
        <w:rPr>
          <w:rFonts w:asciiTheme="minorHAnsi" w:hAnsiTheme="minorHAnsi" w:cstheme="minorHAnsi"/>
          <w:color w:val="000000" w:themeColor="text1"/>
        </w:rPr>
        <w:t>Move</w:t>
      </w:r>
      <w:r w:rsidR="008925DA" w:rsidRPr="00200C37">
        <w:rPr>
          <w:rFonts w:asciiTheme="minorHAnsi" w:hAnsiTheme="minorHAnsi" w:cstheme="minorHAnsi"/>
          <w:color w:val="000000" w:themeColor="text1"/>
        </w:rPr>
        <w:t xml:space="preserve"> </w:t>
      </w:r>
      <w:r w:rsidR="00E35109" w:rsidRPr="00200C37">
        <w:rPr>
          <w:rFonts w:asciiTheme="minorHAnsi" w:hAnsiTheme="minorHAnsi" w:cstheme="minorHAnsi"/>
          <w:color w:val="000000" w:themeColor="text1"/>
        </w:rPr>
        <w:t xml:space="preserve">the </w:t>
      </w:r>
      <w:r w:rsidR="008925DA" w:rsidRPr="00200C37">
        <w:rPr>
          <w:rFonts w:asciiTheme="minorHAnsi" w:hAnsiTheme="minorHAnsi" w:cstheme="minorHAnsi"/>
          <w:color w:val="000000" w:themeColor="text1"/>
        </w:rPr>
        <w:t xml:space="preserve">ESAC vector from </w:t>
      </w:r>
      <w:r w:rsidR="008925DA" w:rsidRPr="00200C37">
        <w:rPr>
          <w:rFonts w:asciiTheme="minorHAnsi" w:hAnsiTheme="minorHAnsi" w:cstheme="minorHAnsi"/>
          <w:i/>
          <w:iCs/>
          <w:color w:val="000000" w:themeColor="text1"/>
        </w:rPr>
        <w:t>E. coli</w:t>
      </w:r>
      <w:r w:rsidR="008925DA" w:rsidRPr="00200C37">
        <w:rPr>
          <w:rFonts w:asciiTheme="minorHAnsi" w:hAnsiTheme="minorHAnsi" w:cstheme="minorHAnsi"/>
          <w:color w:val="000000" w:themeColor="text1"/>
        </w:rPr>
        <w:t xml:space="preserve"> DH10B to </w:t>
      </w:r>
      <w:r w:rsidR="008925DA" w:rsidRPr="00200C37">
        <w:rPr>
          <w:rFonts w:asciiTheme="minorHAnsi" w:hAnsiTheme="minorHAnsi" w:cstheme="minorHAnsi"/>
          <w:i/>
          <w:iCs/>
          <w:color w:val="000000" w:themeColor="text1"/>
        </w:rPr>
        <w:t xml:space="preserve">E. </w:t>
      </w:r>
      <w:r w:rsidR="008035B9" w:rsidRPr="00200C37">
        <w:rPr>
          <w:rFonts w:asciiTheme="minorHAnsi" w:hAnsiTheme="minorHAnsi" w:cstheme="minorHAnsi"/>
          <w:i/>
          <w:iCs/>
          <w:color w:val="000000" w:themeColor="text1"/>
        </w:rPr>
        <w:t>coli</w:t>
      </w:r>
      <w:r w:rsidR="008035B9" w:rsidRPr="00200C37">
        <w:rPr>
          <w:rFonts w:asciiTheme="minorHAnsi" w:hAnsiTheme="minorHAnsi" w:cstheme="minorHAnsi"/>
          <w:color w:val="000000" w:themeColor="text1"/>
        </w:rPr>
        <w:t xml:space="preserve"> ET12567</w:t>
      </w:r>
      <w:r w:rsidR="008925DA" w:rsidRPr="00200C37">
        <w:rPr>
          <w:rFonts w:asciiTheme="minorHAnsi" w:hAnsiTheme="minorHAnsi" w:cstheme="minorHAnsi"/>
          <w:color w:val="000000" w:themeColor="text1"/>
        </w:rPr>
        <w:t xml:space="preserve"> by triparental conjugation</w:t>
      </w:r>
      <w:r w:rsidR="00A10AF4" w:rsidRPr="00200C37">
        <w:rPr>
          <w:rFonts w:asciiTheme="minorHAnsi" w:hAnsiTheme="minorHAnsi" w:cstheme="minorHAnsi"/>
          <w:color w:val="000000" w:themeColor="text1"/>
        </w:rPr>
        <w:fldChar w:fldCharType="begin" w:fldLock="1"/>
      </w:r>
      <w:r w:rsidR="00A10AF4" w:rsidRPr="00200C37">
        <w:rPr>
          <w:rFonts w:asciiTheme="minorHAnsi" w:hAnsiTheme="minorHAnsi" w:cstheme="minorHAnsi"/>
          <w:color w:val="000000" w:themeColor="text1"/>
        </w:rPr>
        <w:instrText>ADDIN CSL_CITATION {"citationItems":[{"id":"ITEM-1","itemData":{"DOI":"10.1002/slct.201900922","ISSN":"2365-6549","abstract":"© 2019 Wiley-VCH Verlag GmbH &amp; Co. KGaA, Weinheim Genome mining and molecular networking analyses have revealed a renewed capacity to uncover molecules and biosynthetic pathways from bacterial secondary metabolism. The present study describes the association of genome mining and molecular networking to correlate production of valinomycin cyclodepsipeptide derivatives by Streptomyces sp. CBMAI 2042. Additionally, expression of the entire gene cluster in a heterologous host successfully allowed the association of this biosynthetic assembly to the production of montanastatin, valinomycin and at least five structural analogues, revealing a plasticity of the modules and an interesting thioesterase activity capable of assembling two or three units of the tetradepsipeptide monomer.","author":[{"dropping-particle":"","family":"Paulo","given":"Bruno S.","non-dropping-particle":"","parse-names":false,"suffix":""},{"dropping-particle":"","family":"Sigrist","given":"Renata","non-dropping-particle":"","parse-names":false,"suffix":""},{"dropping-particle":"","family":"Angolini","given":"Célio F. F.","non-dropping-particle":"","parse-names":false,"suffix":""},{"dropping-particle":"","family":"Oliveira","given":"Luciana G.","non-dropping-particle":"De","parse-names":false,"suffix":""}],"container-title":"ChemistrySelect","id":"ITEM-1","issue":"27","issued":{"date-parts":[["2019","7","23"]]},"page":"7785-7790","title":"New Cyclodepsipeptide Derivatives Revealed by Genome Mining and Molecular Networking","type":"article-journal","volume":"4"},"uris":["http://www.mendeley.com/documents/?uuid=8654c16f-0c27-4a13-8266-f69fc81d36f3"]}],"mendeley":{"formattedCitation":"&lt;sup&gt;32&lt;/sup&gt;","plainTextFormattedCitation":"32","previouslyFormattedCitation":"&lt;sup&gt;32&lt;/sup&gt;"},"properties":{"noteIndex":0},"schema":"https://github.com/citation-style-language/schema/raw/master/csl-citation.json"}</w:instrText>
      </w:r>
      <w:r w:rsidR="00A10AF4" w:rsidRPr="00200C37">
        <w:rPr>
          <w:rFonts w:asciiTheme="minorHAnsi" w:hAnsiTheme="minorHAnsi" w:cstheme="minorHAnsi"/>
          <w:color w:val="000000" w:themeColor="text1"/>
        </w:rPr>
        <w:fldChar w:fldCharType="separate"/>
      </w:r>
      <w:r w:rsidR="00A10AF4" w:rsidRPr="00200C37">
        <w:rPr>
          <w:rFonts w:asciiTheme="minorHAnsi" w:hAnsiTheme="minorHAnsi" w:cstheme="minorHAnsi"/>
          <w:noProof/>
          <w:color w:val="000000" w:themeColor="text1"/>
          <w:vertAlign w:val="superscript"/>
        </w:rPr>
        <w:t>32</w:t>
      </w:r>
      <w:r w:rsidR="00A10AF4" w:rsidRPr="00200C37">
        <w:rPr>
          <w:rFonts w:asciiTheme="minorHAnsi" w:hAnsiTheme="minorHAnsi" w:cstheme="minorHAnsi"/>
          <w:color w:val="000000" w:themeColor="text1"/>
        </w:rPr>
        <w:fldChar w:fldCharType="end"/>
      </w:r>
      <w:r w:rsidR="00E35109" w:rsidRPr="00200C37">
        <w:rPr>
          <w:rFonts w:asciiTheme="minorHAnsi" w:hAnsiTheme="minorHAnsi" w:cstheme="minorHAnsi"/>
          <w:color w:val="000000" w:themeColor="text1"/>
        </w:rPr>
        <w:t>.</w:t>
      </w:r>
    </w:p>
    <w:p w14:paraId="254BF738" w14:textId="77777777" w:rsidR="008925DA" w:rsidRPr="003C13D3" w:rsidRDefault="008925DA" w:rsidP="009552DE">
      <w:pPr>
        <w:pStyle w:val="NormalWeb"/>
        <w:spacing w:before="0" w:beforeAutospacing="0" w:after="0" w:afterAutospacing="0"/>
        <w:ind w:left="426"/>
        <w:jc w:val="left"/>
        <w:rPr>
          <w:rFonts w:asciiTheme="minorHAnsi" w:hAnsiTheme="minorHAnsi" w:cstheme="minorHAnsi"/>
          <w:color w:val="000000" w:themeColor="text1"/>
        </w:rPr>
      </w:pPr>
    </w:p>
    <w:p w14:paraId="6E57EF71" w14:textId="0642BC79" w:rsidR="008925DA" w:rsidRPr="003C13D3" w:rsidRDefault="008925DA" w:rsidP="009552DE">
      <w:pPr>
        <w:pStyle w:val="NormalWeb"/>
        <w:numPr>
          <w:ilvl w:val="2"/>
          <w:numId w:val="48"/>
        </w:numPr>
        <w:tabs>
          <w:tab w:val="left" w:pos="567"/>
        </w:tabs>
        <w:spacing w:before="0" w:beforeAutospacing="0" w:after="0" w:afterAutospacing="0"/>
        <w:jc w:val="left"/>
        <w:rPr>
          <w:rFonts w:asciiTheme="minorHAnsi" w:hAnsiTheme="minorHAnsi" w:cstheme="minorHAnsi"/>
          <w:color w:val="808080" w:themeColor="background1" w:themeShade="80"/>
        </w:rPr>
      </w:pPr>
      <w:r w:rsidRPr="003C13D3">
        <w:rPr>
          <w:rFonts w:asciiTheme="minorHAnsi" w:hAnsiTheme="minorHAnsi" w:cstheme="minorHAnsi"/>
          <w:color w:val="000000" w:themeColor="text1"/>
        </w:rPr>
        <w:t xml:space="preserve">Inoculate </w:t>
      </w:r>
      <w:r w:rsidRPr="003C13D3">
        <w:rPr>
          <w:rFonts w:asciiTheme="minorHAnsi" w:hAnsiTheme="minorHAnsi" w:cstheme="minorHAnsi"/>
          <w:i/>
          <w:color w:val="000000" w:themeColor="text1"/>
          <w:lang w:bidi="en-US"/>
        </w:rPr>
        <w:t>E. coli</w:t>
      </w:r>
      <w:r w:rsidRPr="003C13D3">
        <w:rPr>
          <w:rFonts w:asciiTheme="minorHAnsi" w:hAnsiTheme="minorHAnsi" w:cstheme="minorHAnsi"/>
          <w:color w:val="000000" w:themeColor="text1"/>
          <w:lang w:bidi="en-US"/>
        </w:rPr>
        <w:t xml:space="preserve"> ET12567 (</w:t>
      </w:r>
      <w:proofErr w:type="spellStart"/>
      <w:r w:rsidRPr="003C13D3">
        <w:rPr>
          <w:rFonts w:asciiTheme="minorHAnsi" w:hAnsiTheme="minorHAnsi" w:cstheme="minorHAnsi"/>
          <w:color w:val="000000" w:themeColor="text1"/>
          <w:lang w:bidi="en-US"/>
        </w:rPr>
        <w:t>CamR</w:t>
      </w:r>
      <w:proofErr w:type="spellEnd"/>
      <w:r w:rsidRPr="003C13D3">
        <w:rPr>
          <w:rFonts w:asciiTheme="minorHAnsi" w:hAnsiTheme="minorHAnsi" w:cstheme="minorHAnsi"/>
          <w:color w:val="000000" w:themeColor="text1"/>
          <w:lang w:bidi="en-US"/>
        </w:rPr>
        <w:t>), TOPO10/pR9604 (</w:t>
      </w:r>
      <w:proofErr w:type="spellStart"/>
      <w:r w:rsidRPr="003C13D3">
        <w:rPr>
          <w:rFonts w:asciiTheme="minorHAnsi" w:hAnsiTheme="minorHAnsi" w:cstheme="minorHAnsi"/>
          <w:color w:val="000000" w:themeColor="text1"/>
          <w:lang w:bidi="en-US"/>
        </w:rPr>
        <w:t>CarbR</w:t>
      </w:r>
      <w:proofErr w:type="spellEnd"/>
      <w:r w:rsidRPr="003C13D3">
        <w:rPr>
          <w:rFonts w:asciiTheme="minorHAnsi" w:hAnsiTheme="minorHAnsi" w:cstheme="minorHAnsi"/>
          <w:color w:val="000000" w:themeColor="text1"/>
          <w:lang w:bidi="en-US"/>
        </w:rPr>
        <w:t>), DH10B/ESAC4H (</w:t>
      </w:r>
      <w:proofErr w:type="spellStart"/>
      <w:r w:rsidRPr="003C13D3">
        <w:rPr>
          <w:rFonts w:asciiTheme="minorHAnsi" w:hAnsiTheme="minorHAnsi" w:cstheme="minorHAnsi"/>
          <w:color w:val="000000" w:themeColor="text1"/>
          <w:lang w:bidi="en-US"/>
        </w:rPr>
        <w:t>AprR</w:t>
      </w:r>
      <w:proofErr w:type="spellEnd"/>
      <w:r w:rsidRPr="003C13D3">
        <w:rPr>
          <w:rFonts w:asciiTheme="minorHAnsi" w:hAnsiTheme="minorHAnsi" w:cstheme="minorHAnsi"/>
          <w:color w:val="000000" w:themeColor="text1"/>
          <w:lang w:bidi="en-US"/>
        </w:rPr>
        <w:t xml:space="preserve">) in 5 mL </w:t>
      </w:r>
      <w:r w:rsidR="00E35109">
        <w:rPr>
          <w:rFonts w:asciiTheme="minorHAnsi" w:hAnsiTheme="minorHAnsi" w:cstheme="minorHAnsi"/>
          <w:color w:val="000000" w:themeColor="text1"/>
          <w:lang w:bidi="en-US"/>
        </w:rPr>
        <w:t xml:space="preserve">of </w:t>
      </w:r>
      <w:r w:rsidRPr="003C13D3">
        <w:rPr>
          <w:rFonts w:asciiTheme="minorHAnsi" w:hAnsiTheme="minorHAnsi" w:cstheme="minorHAnsi"/>
          <w:color w:val="000000" w:themeColor="text1"/>
          <w:lang w:bidi="en-US"/>
        </w:rPr>
        <w:t>Luria-Bertani</w:t>
      </w:r>
      <w:r w:rsidR="00E35109">
        <w:rPr>
          <w:rFonts w:asciiTheme="minorHAnsi" w:hAnsiTheme="minorHAnsi" w:cstheme="minorHAnsi"/>
          <w:color w:val="000000" w:themeColor="text1"/>
          <w:lang w:bidi="en-US"/>
        </w:rPr>
        <w:t xml:space="preserve"> (LB)</w:t>
      </w:r>
      <w:r w:rsidRPr="003C13D3">
        <w:rPr>
          <w:rFonts w:asciiTheme="minorHAnsi" w:hAnsiTheme="minorHAnsi" w:cstheme="minorHAnsi"/>
          <w:color w:val="000000" w:themeColor="text1"/>
          <w:lang w:bidi="en-US"/>
        </w:rPr>
        <w:t xml:space="preserve"> medium containing </w:t>
      </w:r>
      <w:r w:rsidRPr="003C13D3">
        <w:rPr>
          <w:rFonts w:asciiTheme="minorHAnsi" w:hAnsiTheme="minorHAnsi" w:cstheme="minorHAnsi"/>
          <w:lang w:eastAsia="x-none"/>
        </w:rPr>
        <w:t xml:space="preserve">chloramphenicol (25 </w:t>
      </w:r>
      <w:r w:rsidR="00E35109">
        <w:rPr>
          <w:rFonts w:asciiTheme="minorHAnsi" w:hAnsiTheme="minorHAnsi" w:cstheme="minorHAnsi"/>
          <w:lang w:eastAsia="x-none"/>
        </w:rPr>
        <w:t>µg/mL</w:t>
      </w:r>
      <w:r w:rsidRPr="003C13D3">
        <w:rPr>
          <w:rFonts w:asciiTheme="minorHAnsi" w:hAnsiTheme="minorHAnsi" w:cstheme="minorHAnsi"/>
          <w:lang w:eastAsia="x-none"/>
        </w:rPr>
        <w:t xml:space="preserve">), carbenicillin (100 </w:t>
      </w:r>
      <w:r w:rsidR="00E35109">
        <w:rPr>
          <w:rFonts w:asciiTheme="minorHAnsi" w:hAnsiTheme="minorHAnsi" w:cstheme="minorHAnsi"/>
          <w:lang w:eastAsia="x-none"/>
        </w:rPr>
        <w:t>µg/mL</w:t>
      </w:r>
      <w:r w:rsidRPr="003C13D3">
        <w:rPr>
          <w:rFonts w:asciiTheme="minorHAnsi" w:hAnsiTheme="minorHAnsi" w:cstheme="minorHAnsi"/>
          <w:lang w:eastAsia="x-none"/>
        </w:rPr>
        <w:t>)</w:t>
      </w:r>
      <w:r w:rsidR="00E35109">
        <w:rPr>
          <w:rFonts w:asciiTheme="minorHAnsi" w:hAnsiTheme="minorHAnsi" w:cstheme="minorHAnsi"/>
          <w:lang w:eastAsia="x-none"/>
        </w:rPr>
        <w:t>,</w:t>
      </w:r>
      <w:r w:rsidRPr="003C13D3">
        <w:rPr>
          <w:rFonts w:asciiTheme="minorHAnsi" w:hAnsiTheme="minorHAnsi" w:cstheme="minorHAnsi"/>
          <w:lang w:eastAsia="x-none"/>
        </w:rPr>
        <w:t xml:space="preserve"> and apramycin (50 </w:t>
      </w:r>
      <w:r w:rsidR="00E35109">
        <w:rPr>
          <w:rFonts w:asciiTheme="minorHAnsi" w:hAnsiTheme="minorHAnsi" w:cstheme="minorHAnsi"/>
          <w:lang w:eastAsia="x-none"/>
        </w:rPr>
        <w:t>µg/mL</w:t>
      </w:r>
      <w:r w:rsidRPr="003C13D3">
        <w:rPr>
          <w:rFonts w:asciiTheme="minorHAnsi" w:hAnsiTheme="minorHAnsi" w:cstheme="minorHAnsi"/>
          <w:lang w:eastAsia="x-none"/>
        </w:rPr>
        <w:t>)</w:t>
      </w:r>
      <w:r w:rsidRPr="003C13D3">
        <w:rPr>
          <w:rFonts w:asciiTheme="minorHAnsi" w:hAnsiTheme="minorHAnsi" w:cstheme="minorHAnsi"/>
          <w:color w:val="000000" w:themeColor="text1"/>
          <w:lang w:bidi="en-US"/>
        </w:rPr>
        <w:t>.</w:t>
      </w:r>
    </w:p>
    <w:p w14:paraId="3E89A28F" w14:textId="77777777" w:rsidR="008925DA" w:rsidRPr="003C13D3" w:rsidRDefault="008925DA" w:rsidP="009552DE">
      <w:pPr>
        <w:pStyle w:val="NormalWeb"/>
        <w:tabs>
          <w:tab w:val="left" w:pos="567"/>
        </w:tabs>
        <w:spacing w:before="0" w:beforeAutospacing="0" w:after="0" w:afterAutospacing="0"/>
        <w:jc w:val="left"/>
        <w:rPr>
          <w:rFonts w:asciiTheme="minorHAnsi" w:hAnsiTheme="minorHAnsi" w:cstheme="minorHAnsi"/>
          <w:color w:val="808080" w:themeColor="background1" w:themeShade="80"/>
        </w:rPr>
      </w:pPr>
    </w:p>
    <w:p w14:paraId="412E1FFD" w14:textId="49451212" w:rsidR="008925DA" w:rsidRPr="003C13D3" w:rsidRDefault="008925DA" w:rsidP="009552DE">
      <w:pPr>
        <w:pStyle w:val="NormalWeb"/>
        <w:numPr>
          <w:ilvl w:val="2"/>
          <w:numId w:val="48"/>
        </w:numPr>
        <w:tabs>
          <w:tab w:val="left" w:pos="567"/>
        </w:tabs>
        <w:spacing w:before="0" w:beforeAutospacing="0" w:after="0" w:afterAutospacing="0"/>
        <w:jc w:val="left"/>
        <w:rPr>
          <w:rFonts w:asciiTheme="minorHAnsi" w:hAnsiTheme="minorHAnsi" w:cstheme="minorHAnsi"/>
          <w:color w:val="808080" w:themeColor="background1" w:themeShade="80"/>
        </w:rPr>
      </w:pPr>
      <w:r w:rsidRPr="003C13D3">
        <w:rPr>
          <w:rFonts w:asciiTheme="minorHAnsi" w:hAnsiTheme="minorHAnsi" w:cstheme="minorHAnsi"/>
          <w:color w:val="000000" w:themeColor="text1"/>
          <w:lang w:bidi="en-US"/>
        </w:rPr>
        <w:t xml:space="preserve">Incubate </w:t>
      </w:r>
      <w:r w:rsidR="00353A1E">
        <w:rPr>
          <w:rFonts w:asciiTheme="minorHAnsi" w:hAnsiTheme="minorHAnsi" w:cstheme="minorHAnsi"/>
          <w:color w:val="000000" w:themeColor="text1"/>
          <w:lang w:bidi="en-US"/>
        </w:rPr>
        <w:t xml:space="preserve">the culture </w:t>
      </w:r>
      <w:r w:rsidRPr="003C13D3">
        <w:rPr>
          <w:rFonts w:asciiTheme="minorHAnsi" w:hAnsiTheme="minorHAnsi" w:cstheme="minorHAnsi"/>
          <w:color w:val="000000" w:themeColor="text1"/>
          <w:lang w:bidi="en-US"/>
        </w:rPr>
        <w:t>overnight at 37 °C</w:t>
      </w:r>
      <w:r w:rsidR="00E35109">
        <w:rPr>
          <w:rFonts w:asciiTheme="minorHAnsi" w:hAnsiTheme="minorHAnsi" w:cstheme="minorHAnsi"/>
          <w:color w:val="000000" w:themeColor="text1"/>
          <w:lang w:bidi="en-US"/>
        </w:rPr>
        <w:t xml:space="preserve"> and</w:t>
      </w:r>
      <w:r w:rsidRPr="003C13D3">
        <w:rPr>
          <w:rFonts w:asciiTheme="minorHAnsi" w:hAnsiTheme="minorHAnsi" w:cstheme="minorHAnsi"/>
          <w:color w:val="000000" w:themeColor="text1"/>
          <w:lang w:bidi="en-US"/>
        </w:rPr>
        <w:t xml:space="preserve"> 250 rpm.</w:t>
      </w:r>
    </w:p>
    <w:p w14:paraId="218E1729" w14:textId="77777777" w:rsidR="008925DA" w:rsidRPr="003C13D3" w:rsidRDefault="008925DA" w:rsidP="009552DE">
      <w:pPr>
        <w:pStyle w:val="NormalWeb"/>
        <w:tabs>
          <w:tab w:val="left" w:pos="567"/>
        </w:tabs>
        <w:spacing w:before="0" w:beforeAutospacing="0" w:after="0" w:afterAutospacing="0"/>
        <w:jc w:val="left"/>
        <w:rPr>
          <w:rFonts w:asciiTheme="minorHAnsi" w:hAnsiTheme="minorHAnsi" w:cstheme="minorHAnsi"/>
          <w:color w:val="808080" w:themeColor="background1" w:themeShade="80"/>
        </w:rPr>
      </w:pPr>
    </w:p>
    <w:p w14:paraId="631B4919" w14:textId="3538F471" w:rsidR="008925DA" w:rsidRPr="003C13D3" w:rsidRDefault="00CA4797" w:rsidP="009552DE">
      <w:pPr>
        <w:pStyle w:val="NormalWeb"/>
        <w:numPr>
          <w:ilvl w:val="2"/>
          <w:numId w:val="48"/>
        </w:numPr>
        <w:tabs>
          <w:tab w:val="left" w:pos="567"/>
        </w:tabs>
        <w:spacing w:before="0" w:beforeAutospacing="0" w:after="0" w:afterAutospacing="0"/>
        <w:jc w:val="left"/>
        <w:rPr>
          <w:rFonts w:asciiTheme="minorHAnsi" w:hAnsiTheme="minorHAnsi" w:cstheme="minorHAnsi"/>
          <w:color w:val="808080" w:themeColor="background1" w:themeShade="80"/>
        </w:rPr>
      </w:pPr>
      <w:r w:rsidRPr="003C13D3">
        <w:rPr>
          <w:rFonts w:asciiTheme="minorHAnsi" w:hAnsiTheme="minorHAnsi" w:cstheme="minorHAnsi"/>
          <w:color w:val="000000" w:themeColor="text1"/>
          <w:lang w:bidi="en-US"/>
        </w:rPr>
        <w:t>I</w:t>
      </w:r>
      <w:r w:rsidR="008925DA" w:rsidRPr="003C13D3">
        <w:rPr>
          <w:rFonts w:asciiTheme="minorHAnsi" w:hAnsiTheme="minorHAnsi" w:cstheme="minorHAnsi"/>
          <w:color w:val="000000" w:themeColor="text1"/>
          <w:lang w:bidi="en-US"/>
        </w:rPr>
        <w:t xml:space="preserve">noculate 500 µL </w:t>
      </w:r>
      <w:r w:rsidR="00353A1E">
        <w:rPr>
          <w:rFonts w:asciiTheme="minorHAnsi" w:hAnsiTheme="minorHAnsi" w:cstheme="minorHAnsi"/>
          <w:color w:val="000000" w:themeColor="text1"/>
          <w:lang w:bidi="en-US"/>
        </w:rPr>
        <w:t>of the</w:t>
      </w:r>
      <w:r w:rsidR="008925DA" w:rsidRPr="003C13D3">
        <w:rPr>
          <w:rFonts w:asciiTheme="minorHAnsi" w:hAnsiTheme="minorHAnsi" w:cstheme="minorHAnsi"/>
          <w:color w:val="000000" w:themeColor="text1"/>
          <w:lang w:bidi="en-US"/>
        </w:rPr>
        <w:t xml:space="preserve"> overnight culture in 10 mL </w:t>
      </w:r>
      <w:r w:rsidR="00353A1E">
        <w:rPr>
          <w:rFonts w:asciiTheme="minorHAnsi" w:hAnsiTheme="minorHAnsi" w:cstheme="minorHAnsi"/>
          <w:color w:val="000000" w:themeColor="text1"/>
          <w:lang w:bidi="en-US"/>
        </w:rPr>
        <w:t xml:space="preserve">of </w:t>
      </w:r>
      <w:r w:rsidR="008925DA" w:rsidRPr="003C13D3">
        <w:rPr>
          <w:rFonts w:asciiTheme="minorHAnsi" w:hAnsiTheme="minorHAnsi" w:cstheme="minorHAnsi"/>
          <w:color w:val="000000" w:themeColor="text1"/>
          <w:lang w:bidi="en-US"/>
        </w:rPr>
        <w:t>LB medium containing</w:t>
      </w:r>
      <w:r w:rsidR="00353A1E">
        <w:rPr>
          <w:rFonts w:asciiTheme="minorHAnsi" w:hAnsiTheme="minorHAnsi" w:cstheme="minorHAnsi"/>
          <w:color w:val="000000" w:themeColor="text1"/>
          <w:lang w:bidi="en-US"/>
        </w:rPr>
        <w:t xml:space="preserve"> a</w:t>
      </w:r>
      <w:r w:rsidR="008925DA" w:rsidRPr="003C13D3">
        <w:rPr>
          <w:rFonts w:asciiTheme="minorHAnsi" w:hAnsiTheme="minorHAnsi" w:cstheme="minorHAnsi"/>
          <w:color w:val="000000" w:themeColor="text1"/>
          <w:lang w:bidi="en-US"/>
        </w:rPr>
        <w:t xml:space="preserve"> half</w:t>
      </w:r>
      <w:r w:rsidR="00353A1E">
        <w:rPr>
          <w:rFonts w:asciiTheme="minorHAnsi" w:hAnsiTheme="minorHAnsi" w:cstheme="minorHAnsi"/>
          <w:color w:val="000000" w:themeColor="text1"/>
          <w:lang w:bidi="en-US"/>
        </w:rPr>
        <w:t>-</w:t>
      </w:r>
      <w:r w:rsidR="008925DA" w:rsidRPr="003C13D3">
        <w:rPr>
          <w:rFonts w:asciiTheme="minorHAnsi" w:hAnsiTheme="minorHAnsi" w:cstheme="minorHAnsi"/>
          <w:color w:val="000000" w:themeColor="text1"/>
          <w:lang w:bidi="en-US"/>
        </w:rPr>
        <w:t>concentration of antibiotics.</w:t>
      </w:r>
    </w:p>
    <w:p w14:paraId="28D02FAE" w14:textId="77777777" w:rsidR="008925DA" w:rsidRPr="003C13D3" w:rsidRDefault="008925DA" w:rsidP="009552DE">
      <w:pPr>
        <w:pStyle w:val="NormalWeb"/>
        <w:tabs>
          <w:tab w:val="left" w:pos="567"/>
        </w:tabs>
        <w:spacing w:before="0" w:beforeAutospacing="0" w:after="0" w:afterAutospacing="0"/>
        <w:jc w:val="left"/>
        <w:rPr>
          <w:rFonts w:asciiTheme="minorHAnsi" w:hAnsiTheme="minorHAnsi" w:cstheme="minorHAnsi"/>
          <w:color w:val="808080" w:themeColor="background1" w:themeShade="80"/>
        </w:rPr>
      </w:pPr>
    </w:p>
    <w:p w14:paraId="55C1F9C1" w14:textId="6577D8F2" w:rsidR="008925DA" w:rsidRPr="003C13D3" w:rsidRDefault="008925DA" w:rsidP="009552DE">
      <w:pPr>
        <w:pStyle w:val="NormalWeb"/>
        <w:numPr>
          <w:ilvl w:val="2"/>
          <w:numId w:val="48"/>
        </w:numPr>
        <w:tabs>
          <w:tab w:val="left" w:pos="567"/>
        </w:tabs>
        <w:spacing w:before="0" w:beforeAutospacing="0" w:after="0" w:afterAutospacing="0"/>
        <w:jc w:val="left"/>
        <w:rPr>
          <w:rFonts w:asciiTheme="minorHAnsi" w:hAnsiTheme="minorHAnsi" w:cstheme="minorHAnsi"/>
          <w:color w:val="808080" w:themeColor="background1" w:themeShade="80"/>
        </w:rPr>
      </w:pPr>
      <w:r w:rsidRPr="003C13D3">
        <w:rPr>
          <w:rFonts w:asciiTheme="minorHAnsi" w:hAnsiTheme="minorHAnsi" w:cstheme="minorHAnsi"/>
          <w:color w:val="000000" w:themeColor="text1"/>
          <w:lang w:bidi="en-US"/>
        </w:rPr>
        <w:t xml:space="preserve">Incubate </w:t>
      </w:r>
      <w:r w:rsidR="00353A1E">
        <w:rPr>
          <w:rFonts w:asciiTheme="minorHAnsi" w:hAnsiTheme="minorHAnsi" w:cstheme="minorHAnsi"/>
          <w:color w:val="000000" w:themeColor="text1"/>
          <w:lang w:bidi="en-US"/>
        </w:rPr>
        <w:t xml:space="preserve">the culture </w:t>
      </w:r>
      <w:r w:rsidRPr="003C13D3">
        <w:rPr>
          <w:rFonts w:asciiTheme="minorHAnsi" w:hAnsiTheme="minorHAnsi" w:cstheme="minorHAnsi"/>
          <w:color w:val="000000" w:themeColor="text1"/>
          <w:lang w:bidi="en-US"/>
        </w:rPr>
        <w:t>at 37</w:t>
      </w:r>
      <w:r w:rsidR="00CA4797" w:rsidRPr="003C13D3">
        <w:rPr>
          <w:rFonts w:asciiTheme="minorHAnsi" w:hAnsiTheme="minorHAnsi" w:cstheme="minorHAnsi"/>
          <w:color w:val="000000" w:themeColor="text1"/>
          <w:lang w:bidi="en-US"/>
        </w:rPr>
        <w:t xml:space="preserve"> </w:t>
      </w:r>
      <w:r w:rsidRPr="003C13D3">
        <w:rPr>
          <w:rFonts w:asciiTheme="minorHAnsi" w:hAnsiTheme="minorHAnsi" w:cstheme="minorHAnsi"/>
          <w:color w:val="000000" w:themeColor="text1"/>
          <w:lang w:bidi="en-US"/>
        </w:rPr>
        <w:t>°C</w:t>
      </w:r>
      <w:r w:rsidR="00353A1E">
        <w:rPr>
          <w:rFonts w:asciiTheme="minorHAnsi" w:hAnsiTheme="minorHAnsi" w:cstheme="minorHAnsi"/>
          <w:color w:val="000000" w:themeColor="text1"/>
          <w:lang w:bidi="en-US"/>
        </w:rPr>
        <w:t xml:space="preserve"> and</w:t>
      </w:r>
      <w:r w:rsidRPr="003C13D3">
        <w:rPr>
          <w:rFonts w:asciiTheme="minorHAnsi" w:hAnsiTheme="minorHAnsi" w:cstheme="minorHAnsi"/>
          <w:color w:val="000000" w:themeColor="text1"/>
          <w:lang w:bidi="en-US"/>
        </w:rPr>
        <w:t xml:space="preserve"> 250 rpm until </w:t>
      </w:r>
      <w:r w:rsidR="00353A1E">
        <w:rPr>
          <w:rFonts w:asciiTheme="minorHAnsi" w:hAnsiTheme="minorHAnsi" w:cstheme="minorHAnsi"/>
          <w:color w:val="000000" w:themeColor="text1"/>
          <w:lang w:bidi="en-US"/>
        </w:rPr>
        <w:t xml:space="preserve">reaching an </w:t>
      </w:r>
      <w:r w:rsidRPr="003C13D3">
        <w:rPr>
          <w:rFonts w:asciiTheme="minorHAnsi" w:hAnsiTheme="minorHAnsi" w:cstheme="minorHAnsi"/>
          <w:color w:val="000000" w:themeColor="text1"/>
          <w:lang w:bidi="en-US"/>
        </w:rPr>
        <w:t>A</w:t>
      </w:r>
      <w:r w:rsidRPr="003C13D3">
        <w:rPr>
          <w:rFonts w:asciiTheme="minorHAnsi" w:hAnsiTheme="minorHAnsi" w:cstheme="minorHAnsi"/>
          <w:color w:val="000000" w:themeColor="text1"/>
          <w:vertAlign w:val="subscript"/>
          <w:lang w:bidi="en-US"/>
        </w:rPr>
        <w:t>600</w:t>
      </w:r>
      <w:r w:rsidR="008035B9" w:rsidRPr="003C13D3">
        <w:rPr>
          <w:rFonts w:asciiTheme="minorHAnsi" w:hAnsiTheme="minorHAnsi" w:cstheme="minorHAnsi"/>
          <w:color w:val="000000" w:themeColor="text1"/>
          <w:lang w:bidi="en-US"/>
        </w:rPr>
        <w:t xml:space="preserve"> </w:t>
      </w:r>
      <w:r w:rsidR="00353A1E">
        <w:rPr>
          <w:rFonts w:asciiTheme="minorHAnsi" w:hAnsiTheme="minorHAnsi" w:cstheme="minorHAnsi"/>
          <w:color w:val="000000" w:themeColor="text1"/>
          <w:lang w:bidi="en-US"/>
        </w:rPr>
        <w:t xml:space="preserve">of </w:t>
      </w:r>
      <w:r w:rsidRPr="003C13D3">
        <w:rPr>
          <w:rFonts w:asciiTheme="minorHAnsi" w:hAnsiTheme="minorHAnsi" w:cstheme="minorHAnsi"/>
          <w:color w:val="000000" w:themeColor="text1"/>
          <w:lang w:bidi="en-US"/>
        </w:rPr>
        <w:t>0.4–0.6.</w:t>
      </w:r>
    </w:p>
    <w:p w14:paraId="0D974F43" w14:textId="77777777" w:rsidR="008925DA" w:rsidRPr="003C13D3" w:rsidRDefault="008925DA" w:rsidP="009552DE">
      <w:pPr>
        <w:pStyle w:val="NormalWeb"/>
        <w:tabs>
          <w:tab w:val="left" w:pos="567"/>
        </w:tabs>
        <w:spacing w:before="0" w:beforeAutospacing="0" w:after="0" w:afterAutospacing="0"/>
        <w:jc w:val="left"/>
        <w:rPr>
          <w:rFonts w:asciiTheme="minorHAnsi" w:hAnsiTheme="minorHAnsi" w:cstheme="minorHAnsi"/>
          <w:color w:val="808080" w:themeColor="background1" w:themeShade="80"/>
        </w:rPr>
      </w:pPr>
    </w:p>
    <w:p w14:paraId="00C87145" w14:textId="19BA6441" w:rsidR="008925DA" w:rsidRPr="003C13D3" w:rsidRDefault="008925DA" w:rsidP="009552DE">
      <w:pPr>
        <w:pStyle w:val="NormalWeb"/>
        <w:numPr>
          <w:ilvl w:val="2"/>
          <w:numId w:val="48"/>
        </w:numPr>
        <w:tabs>
          <w:tab w:val="left" w:pos="567"/>
        </w:tabs>
        <w:spacing w:before="0" w:beforeAutospacing="0" w:after="0" w:afterAutospacing="0"/>
        <w:jc w:val="left"/>
        <w:rPr>
          <w:rFonts w:asciiTheme="minorHAnsi" w:hAnsiTheme="minorHAnsi" w:cstheme="minorHAnsi"/>
          <w:color w:val="808080" w:themeColor="background1" w:themeShade="80"/>
        </w:rPr>
      </w:pPr>
      <w:r w:rsidRPr="003C13D3">
        <w:rPr>
          <w:rFonts w:asciiTheme="minorHAnsi" w:hAnsiTheme="minorHAnsi" w:cstheme="minorHAnsi"/>
          <w:color w:val="000000" w:themeColor="text1"/>
          <w:lang w:bidi="en-US"/>
        </w:rPr>
        <w:t xml:space="preserve">Harvest </w:t>
      </w:r>
      <w:r w:rsidR="00353A1E">
        <w:rPr>
          <w:rFonts w:asciiTheme="minorHAnsi" w:hAnsiTheme="minorHAnsi" w:cstheme="minorHAnsi"/>
          <w:color w:val="000000" w:themeColor="text1"/>
          <w:lang w:bidi="en-US"/>
        </w:rPr>
        <w:t xml:space="preserve">the </w:t>
      </w:r>
      <w:r w:rsidRPr="003C13D3">
        <w:rPr>
          <w:rFonts w:asciiTheme="minorHAnsi" w:hAnsiTheme="minorHAnsi" w:cstheme="minorHAnsi"/>
          <w:color w:val="000000" w:themeColor="text1"/>
          <w:lang w:bidi="en-US"/>
        </w:rPr>
        <w:t>cells by centrifugation at 2</w:t>
      </w:r>
      <w:r w:rsidR="00FD7B92">
        <w:rPr>
          <w:rFonts w:asciiTheme="minorHAnsi" w:hAnsiTheme="minorHAnsi" w:cstheme="minorHAnsi"/>
          <w:color w:val="000000" w:themeColor="text1"/>
          <w:lang w:bidi="en-US"/>
        </w:rPr>
        <w:t>,</w:t>
      </w:r>
      <w:r w:rsidRPr="003C13D3">
        <w:rPr>
          <w:rFonts w:asciiTheme="minorHAnsi" w:hAnsiTheme="minorHAnsi" w:cstheme="minorHAnsi"/>
          <w:color w:val="000000" w:themeColor="text1"/>
          <w:lang w:bidi="en-US"/>
        </w:rPr>
        <w:t xml:space="preserve">200 x </w:t>
      </w:r>
      <w:r w:rsidRPr="009552DE">
        <w:rPr>
          <w:rFonts w:asciiTheme="minorHAnsi" w:hAnsiTheme="minorHAnsi" w:cstheme="minorHAnsi"/>
          <w:i/>
          <w:iCs/>
          <w:color w:val="000000" w:themeColor="text1"/>
          <w:lang w:bidi="en-US"/>
        </w:rPr>
        <w:t>g</w:t>
      </w:r>
      <w:r w:rsidR="00353A1E">
        <w:rPr>
          <w:rFonts w:asciiTheme="minorHAnsi" w:hAnsiTheme="minorHAnsi" w:cstheme="minorHAnsi"/>
          <w:color w:val="000000" w:themeColor="text1"/>
          <w:lang w:bidi="en-US"/>
        </w:rPr>
        <w:t xml:space="preserve"> for</w:t>
      </w:r>
      <w:r w:rsidRPr="003C13D3">
        <w:rPr>
          <w:rFonts w:asciiTheme="minorHAnsi" w:hAnsiTheme="minorHAnsi" w:cstheme="minorHAnsi"/>
          <w:color w:val="000000" w:themeColor="text1"/>
          <w:lang w:bidi="en-US"/>
        </w:rPr>
        <w:t xml:space="preserve"> 5 min.</w:t>
      </w:r>
    </w:p>
    <w:p w14:paraId="24AE12D3" w14:textId="77777777" w:rsidR="008925DA" w:rsidRPr="003C13D3" w:rsidRDefault="008925DA" w:rsidP="009552DE">
      <w:pPr>
        <w:pStyle w:val="NormalWeb"/>
        <w:tabs>
          <w:tab w:val="left" w:pos="567"/>
        </w:tabs>
        <w:spacing w:before="0" w:beforeAutospacing="0" w:after="0" w:afterAutospacing="0"/>
        <w:jc w:val="left"/>
        <w:rPr>
          <w:rFonts w:asciiTheme="minorHAnsi" w:hAnsiTheme="minorHAnsi" w:cstheme="minorHAnsi"/>
          <w:color w:val="808080" w:themeColor="background1" w:themeShade="80"/>
        </w:rPr>
      </w:pPr>
    </w:p>
    <w:p w14:paraId="4514E951" w14:textId="14DFB347" w:rsidR="008925DA" w:rsidRPr="003C13D3" w:rsidRDefault="008925DA" w:rsidP="009552DE">
      <w:pPr>
        <w:pStyle w:val="NormalWeb"/>
        <w:numPr>
          <w:ilvl w:val="2"/>
          <w:numId w:val="48"/>
        </w:numPr>
        <w:tabs>
          <w:tab w:val="left" w:pos="567"/>
        </w:tabs>
        <w:spacing w:before="0" w:beforeAutospacing="0" w:after="0" w:afterAutospacing="0"/>
        <w:jc w:val="left"/>
        <w:rPr>
          <w:rFonts w:asciiTheme="minorHAnsi" w:hAnsiTheme="minorHAnsi" w:cstheme="minorHAnsi"/>
          <w:color w:val="808080" w:themeColor="background1" w:themeShade="80"/>
        </w:rPr>
      </w:pPr>
      <w:r w:rsidRPr="003C13D3">
        <w:rPr>
          <w:rFonts w:asciiTheme="minorHAnsi" w:hAnsiTheme="minorHAnsi" w:cstheme="minorHAnsi"/>
          <w:color w:val="000000" w:themeColor="text1"/>
          <w:lang w:bidi="en-US"/>
        </w:rPr>
        <w:t xml:space="preserve">Wash </w:t>
      </w:r>
      <w:r w:rsidR="00353A1E">
        <w:rPr>
          <w:rFonts w:asciiTheme="minorHAnsi" w:hAnsiTheme="minorHAnsi" w:cstheme="minorHAnsi"/>
          <w:color w:val="000000" w:themeColor="text1"/>
          <w:lang w:bidi="en-US"/>
        </w:rPr>
        <w:t>the cells 2x</w:t>
      </w:r>
      <w:r w:rsidRPr="003C13D3">
        <w:rPr>
          <w:rFonts w:asciiTheme="minorHAnsi" w:hAnsiTheme="minorHAnsi" w:cstheme="minorHAnsi"/>
          <w:color w:val="000000" w:themeColor="text1"/>
          <w:lang w:bidi="en-US"/>
        </w:rPr>
        <w:t xml:space="preserve"> with 20 mL </w:t>
      </w:r>
      <w:r w:rsidR="00353A1E">
        <w:rPr>
          <w:rFonts w:asciiTheme="minorHAnsi" w:hAnsiTheme="minorHAnsi" w:cstheme="minorHAnsi"/>
          <w:color w:val="000000" w:themeColor="text1"/>
          <w:lang w:bidi="en-US"/>
        </w:rPr>
        <w:t xml:space="preserve">of </w:t>
      </w:r>
      <w:r w:rsidRPr="003C13D3">
        <w:rPr>
          <w:rFonts w:asciiTheme="minorHAnsi" w:hAnsiTheme="minorHAnsi" w:cstheme="minorHAnsi"/>
          <w:color w:val="000000" w:themeColor="text1"/>
          <w:lang w:bidi="en-US"/>
        </w:rPr>
        <w:t>LB</w:t>
      </w:r>
      <w:r w:rsidR="00353A1E">
        <w:rPr>
          <w:rFonts w:asciiTheme="minorHAnsi" w:hAnsiTheme="minorHAnsi" w:cstheme="minorHAnsi"/>
          <w:color w:val="000000" w:themeColor="text1"/>
          <w:lang w:bidi="en-US"/>
        </w:rPr>
        <w:t xml:space="preserve"> medium</w:t>
      </w:r>
      <w:r w:rsidRPr="003C13D3">
        <w:rPr>
          <w:rFonts w:asciiTheme="minorHAnsi" w:hAnsiTheme="minorHAnsi" w:cstheme="minorHAnsi"/>
          <w:color w:val="000000" w:themeColor="text1"/>
          <w:lang w:bidi="en-US"/>
        </w:rPr>
        <w:t>.</w:t>
      </w:r>
    </w:p>
    <w:p w14:paraId="4E47A466" w14:textId="77777777" w:rsidR="008925DA" w:rsidRPr="003C13D3" w:rsidRDefault="008925DA" w:rsidP="009552DE">
      <w:pPr>
        <w:pStyle w:val="NormalWeb"/>
        <w:tabs>
          <w:tab w:val="left" w:pos="567"/>
        </w:tabs>
        <w:spacing w:before="0" w:beforeAutospacing="0" w:after="0" w:afterAutospacing="0"/>
        <w:jc w:val="left"/>
        <w:rPr>
          <w:rFonts w:asciiTheme="minorHAnsi" w:hAnsiTheme="minorHAnsi" w:cstheme="minorHAnsi"/>
          <w:color w:val="808080" w:themeColor="background1" w:themeShade="80"/>
        </w:rPr>
      </w:pPr>
    </w:p>
    <w:p w14:paraId="2D7AC8A7" w14:textId="53D354F9" w:rsidR="008925DA" w:rsidRPr="003C13D3" w:rsidRDefault="008925DA" w:rsidP="009552DE">
      <w:pPr>
        <w:pStyle w:val="NormalWeb"/>
        <w:numPr>
          <w:ilvl w:val="2"/>
          <w:numId w:val="48"/>
        </w:numPr>
        <w:tabs>
          <w:tab w:val="left" w:pos="567"/>
        </w:tabs>
        <w:spacing w:before="0" w:beforeAutospacing="0" w:after="0" w:afterAutospacing="0"/>
        <w:jc w:val="left"/>
        <w:rPr>
          <w:rFonts w:asciiTheme="minorHAnsi" w:hAnsiTheme="minorHAnsi" w:cstheme="minorHAnsi"/>
          <w:color w:val="808080" w:themeColor="background1" w:themeShade="80"/>
        </w:rPr>
      </w:pPr>
      <w:r w:rsidRPr="003C13D3">
        <w:rPr>
          <w:rFonts w:asciiTheme="minorHAnsi" w:hAnsiTheme="minorHAnsi" w:cstheme="minorHAnsi"/>
          <w:color w:val="000000" w:themeColor="text1"/>
          <w:lang w:bidi="en-US"/>
        </w:rPr>
        <w:t>Resuspend</w:t>
      </w:r>
      <w:r w:rsidR="00353A1E">
        <w:rPr>
          <w:rFonts w:asciiTheme="minorHAnsi" w:hAnsiTheme="minorHAnsi" w:cstheme="minorHAnsi"/>
          <w:color w:val="000000" w:themeColor="text1"/>
          <w:lang w:bidi="en-US"/>
        </w:rPr>
        <w:t xml:space="preserve"> the</w:t>
      </w:r>
      <w:r w:rsidRPr="003C13D3">
        <w:rPr>
          <w:rFonts w:asciiTheme="minorHAnsi" w:hAnsiTheme="minorHAnsi" w:cstheme="minorHAnsi"/>
          <w:color w:val="000000" w:themeColor="text1"/>
          <w:lang w:bidi="en-US"/>
        </w:rPr>
        <w:t xml:space="preserve"> cells in 500 µL </w:t>
      </w:r>
      <w:r w:rsidR="00353A1E">
        <w:rPr>
          <w:rFonts w:asciiTheme="minorHAnsi" w:hAnsiTheme="minorHAnsi" w:cstheme="minorHAnsi"/>
          <w:color w:val="000000" w:themeColor="text1"/>
          <w:lang w:bidi="en-US"/>
        </w:rPr>
        <w:t xml:space="preserve">of </w:t>
      </w:r>
      <w:r w:rsidRPr="003C13D3">
        <w:rPr>
          <w:rFonts w:asciiTheme="minorHAnsi" w:hAnsiTheme="minorHAnsi" w:cstheme="minorHAnsi"/>
          <w:color w:val="000000" w:themeColor="text1"/>
          <w:lang w:bidi="en-US"/>
        </w:rPr>
        <w:t>LB medium.</w:t>
      </w:r>
    </w:p>
    <w:p w14:paraId="5A708236" w14:textId="2ED1995C" w:rsidR="008925DA" w:rsidRPr="003C13D3" w:rsidRDefault="008925DA" w:rsidP="009552DE">
      <w:pPr>
        <w:pStyle w:val="NormalWeb"/>
        <w:tabs>
          <w:tab w:val="left" w:pos="567"/>
        </w:tabs>
        <w:spacing w:before="0" w:beforeAutospacing="0" w:after="0" w:afterAutospacing="0"/>
        <w:ind w:firstLine="60"/>
        <w:jc w:val="left"/>
        <w:rPr>
          <w:rFonts w:asciiTheme="minorHAnsi" w:hAnsiTheme="minorHAnsi" w:cstheme="minorHAnsi"/>
          <w:color w:val="808080" w:themeColor="background1" w:themeShade="80"/>
        </w:rPr>
      </w:pPr>
    </w:p>
    <w:p w14:paraId="29403FC3" w14:textId="03BBD26B" w:rsidR="008925DA" w:rsidRPr="003C13D3" w:rsidRDefault="008925DA" w:rsidP="009552DE">
      <w:pPr>
        <w:pStyle w:val="NormalWeb"/>
        <w:numPr>
          <w:ilvl w:val="2"/>
          <w:numId w:val="48"/>
        </w:numPr>
        <w:tabs>
          <w:tab w:val="left" w:pos="567"/>
        </w:tabs>
        <w:spacing w:before="0" w:beforeAutospacing="0" w:after="0" w:afterAutospacing="0"/>
        <w:jc w:val="left"/>
        <w:rPr>
          <w:rFonts w:asciiTheme="minorHAnsi" w:hAnsiTheme="minorHAnsi" w:cstheme="minorHAnsi"/>
          <w:color w:val="808080" w:themeColor="background1" w:themeShade="80"/>
        </w:rPr>
      </w:pPr>
      <w:r w:rsidRPr="003C13D3">
        <w:rPr>
          <w:rFonts w:asciiTheme="minorHAnsi" w:hAnsiTheme="minorHAnsi" w:cstheme="minorHAnsi"/>
          <w:color w:val="000000" w:themeColor="text1"/>
          <w:lang w:bidi="en-US"/>
        </w:rPr>
        <w:t xml:space="preserve">Mix 20 </w:t>
      </w:r>
      <w:proofErr w:type="spellStart"/>
      <w:r w:rsidRPr="003C13D3">
        <w:rPr>
          <w:rFonts w:asciiTheme="minorHAnsi" w:hAnsiTheme="minorHAnsi" w:cstheme="minorHAnsi"/>
          <w:color w:val="000000" w:themeColor="text1"/>
          <w:lang w:bidi="en-US"/>
        </w:rPr>
        <w:t>μL</w:t>
      </w:r>
      <w:proofErr w:type="spellEnd"/>
      <w:r w:rsidRPr="003C13D3">
        <w:rPr>
          <w:rFonts w:asciiTheme="minorHAnsi" w:hAnsiTheme="minorHAnsi" w:cstheme="minorHAnsi"/>
          <w:color w:val="000000" w:themeColor="text1"/>
          <w:lang w:bidi="en-US"/>
        </w:rPr>
        <w:t xml:space="preserve"> of each strain in a micro</w:t>
      </w:r>
      <w:r w:rsidR="00FD01EF" w:rsidRPr="003C13D3">
        <w:rPr>
          <w:rFonts w:asciiTheme="minorHAnsi" w:hAnsiTheme="minorHAnsi" w:cstheme="minorHAnsi"/>
          <w:color w:val="000000" w:themeColor="text1"/>
          <w:lang w:bidi="en-US"/>
        </w:rPr>
        <w:t xml:space="preserve">centrifuge </w:t>
      </w:r>
      <w:r w:rsidRPr="003C13D3">
        <w:rPr>
          <w:rFonts w:asciiTheme="minorHAnsi" w:hAnsiTheme="minorHAnsi" w:cstheme="minorHAnsi"/>
          <w:color w:val="000000" w:themeColor="text1"/>
          <w:lang w:bidi="en-US"/>
        </w:rPr>
        <w:t xml:space="preserve">tube and drip </w:t>
      </w:r>
      <w:r w:rsidR="00353A1E">
        <w:rPr>
          <w:rFonts w:asciiTheme="minorHAnsi" w:hAnsiTheme="minorHAnsi" w:cstheme="minorHAnsi"/>
          <w:color w:val="000000" w:themeColor="text1"/>
          <w:lang w:bidi="en-US"/>
        </w:rPr>
        <w:t>i</w:t>
      </w:r>
      <w:r w:rsidRPr="003C13D3">
        <w:rPr>
          <w:rFonts w:asciiTheme="minorHAnsi" w:hAnsiTheme="minorHAnsi" w:cstheme="minorHAnsi"/>
          <w:color w:val="000000" w:themeColor="text1"/>
          <w:lang w:bidi="en-US"/>
        </w:rPr>
        <w:t>nto a</w:t>
      </w:r>
      <w:r w:rsidR="00353A1E">
        <w:rPr>
          <w:rFonts w:asciiTheme="minorHAnsi" w:hAnsiTheme="minorHAnsi" w:cstheme="minorHAnsi"/>
          <w:color w:val="000000" w:themeColor="text1"/>
          <w:lang w:bidi="en-US"/>
        </w:rPr>
        <w:t>n</w:t>
      </w:r>
      <w:r w:rsidRPr="003C13D3">
        <w:rPr>
          <w:rFonts w:asciiTheme="minorHAnsi" w:hAnsiTheme="minorHAnsi" w:cstheme="minorHAnsi"/>
          <w:color w:val="000000" w:themeColor="text1"/>
          <w:lang w:bidi="en-US"/>
        </w:rPr>
        <w:t xml:space="preserve"> agar plate</w:t>
      </w:r>
      <w:r w:rsidR="00353A1E">
        <w:rPr>
          <w:rFonts w:asciiTheme="minorHAnsi" w:hAnsiTheme="minorHAnsi" w:cstheme="minorHAnsi"/>
          <w:color w:val="000000" w:themeColor="text1"/>
          <w:lang w:bidi="en-US"/>
        </w:rPr>
        <w:t xml:space="preserve"> with LB medium</w:t>
      </w:r>
      <w:r w:rsidRPr="003C13D3">
        <w:rPr>
          <w:rFonts w:asciiTheme="minorHAnsi" w:hAnsiTheme="minorHAnsi" w:cstheme="minorHAnsi"/>
          <w:color w:val="000000" w:themeColor="text1"/>
          <w:lang w:bidi="en-US"/>
        </w:rPr>
        <w:t xml:space="preserve"> lacking antibiotics.</w:t>
      </w:r>
    </w:p>
    <w:p w14:paraId="20DAF621" w14:textId="39F53604" w:rsidR="008925DA" w:rsidRPr="003C13D3" w:rsidRDefault="008925DA" w:rsidP="009552DE">
      <w:pPr>
        <w:pStyle w:val="NormalWeb"/>
        <w:tabs>
          <w:tab w:val="left" w:pos="567"/>
        </w:tabs>
        <w:spacing w:before="0" w:beforeAutospacing="0" w:after="0" w:afterAutospacing="0"/>
        <w:ind w:firstLine="60"/>
        <w:jc w:val="left"/>
        <w:rPr>
          <w:rFonts w:asciiTheme="minorHAnsi" w:hAnsiTheme="minorHAnsi" w:cstheme="minorHAnsi"/>
          <w:color w:val="808080" w:themeColor="background1" w:themeShade="80"/>
        </w:rPr>
      </w:pPr>
    </w:p>
    <w:p w14:paraId="0B21251C" w14:textId="3F0948BF" w:rsidR="008925DA" w:rsidRPr="003C13D3" w:rsidRDefault="008925DA" w:rsidP="009552DE">
      <w:pPr>
        <w:pStyle w:val="NormalWeb"/>
        <w:numPr>
          <w:ilvl w:val="2"/>
          <w:numId w:val="48"/>
        </w:numPr>
        <w:tabs>
          <w:tab w:val="left" w:pos="567"/>
        </w:tabs>
        <w:spacing w:before="0" w:beforeAutospacing="0" w:after="0" w:afterAutospacing="0"/>
        <w:jc w:val="left"/>
        <w:rPr>
          <w:rFonts w:asciiTheme="minorHAnsi" w:hAnsiTheme="minorHAnsi" w:cstheme="minorHAnsi"/>
          <w:color w:val="808080" w:themeColor="background1" w:themeShade="80"/>
        </w:rPr>
      </w:pPr>
      <w:r w:rsidRPr="003C13D3">
        <w:rPr>
          <w:rFonts w:asciiTheme="minorHAnsi" w:hAnsiTheme="minorHAnsi" w:cstheme="minorHAnsi"/>
          <w:color w:val="000000" w:themeColor="text1"/>
          <w:lang w:bidi="en-US"/>
        </w:rPr>
        <w:t>Incubate</w:t>
      </w:r>
      <w:r w:rsidR="00353A1E">
        <w:rPr>
          <w:rFonts w:asciiTheme="minorHAnsi" w:hAnsiTheme="minorHAnsi" w:cstheme="minorHAnsi"/>
          <w:color w:val="000000" w:themeColor="text1"/>
          <w:lang w:bidi="en-US"/>
        </w:rPr>
        <w:t xml:space="preserve"> the</w:t>
      </w:r>
      <w:r w:rsidRPr="003C13D3">
        <w:rPr>
          <w:rFonts w:asciiTheme="minorHAnsi" w:hAnsiTheme="minorHAnsi" w:cstheme="minorHAnsi"/>
          <w:color w:val="000000" w:themeColor="text1"/>
          <w:lang w:bidi="en-US"/>
        </w:rPr>
        <w:t xml:space="preserve"> plates at 37 °C overnight.</w:t>
      </w:r>
    </w:p>
    <w:p w14:paraId="119963D7" w14:textId="77777777" w:rsidR="008925DA" w:rsidRPr="003C13D3" w:rsidRDefault="008925DA" w:rsidP="009552DE">
      <w:pPr>
        <w:pStyle w:val="NormalWeb"/>
        <w:tabs>
          <w:tab w:val="left" w:pos="567"/>
        </w:tabs>
        <w:spacing w:before="0" w:beforeAutospacing="0" w:after="0" w:afterAutospacing="0"/>
        <w:jc w:val="left"/>
        <w:rPr>
          <w:rFonts w:asciiTheme="minorHAnsi" w:hAnsiTheme="minorHAnsi" w:cstheme="minorHAnsi"/>
          <w:color w:val="808080" w:themeColor="background1" w:themeShade="80"/>
        </w:rPr>
      </w:pPr>
    </w:p>
    <w:p w14:paraId="4497D937" w14:textId="5784181B" w:rsidR="008925DA" w:rsidRPr="003C13D3" w:rsidRDefault="008925DA" w:rsidP="009552DE">
      <w:pPr>
        <w:pStyle w:val="NormalWeb"/>
        <w:numPr>
          <w:ilvl w:val="2"/>
          <w:numId w:val="48"/>
        </w:numPr>
        <w:tabs>
          <w:tab w:val="left" w:pos="567"/>
        </w:tabs>
        <w:spacing w:before="0" w:beforeAutospacing="0" w:after="0" w:afterAutospacing="0"/>
        <w:jc w:val="left"/>
        <w:rPr>
          <w:rFonts w:asciiTheme="minorHAnsi" w:hAnsiTheme="minorHAnsi" w:cstheme="minorHAnsi"/>
          <w:color w:val="808080" w:themeColor="background1" w:themeShade="80"/>
        </w:rPr>
      </w:pPr>
      <w:r w:rsidRPr="003C13D3">
        <w:rPr>
          <w:rFonts w:asciiTheme="minorHAnsi" w:hAnsiTheme="minorHAnsi" w:cstheme="minorHAnsi"/>
          <w:color w:val="000000" w:themeColor="text1"/>
          <w:lang w:bidi="en-US"/>
        </w:rPr>
        <w:lastRenderedPageBreak/>
        <w:t xml:space="preserve">Streak </w:t>
      </w:r>
      <w:r w:rsidR="00353A1E">
        <w:rPr>
          <w:rFonts w:asciiTheme="minorHAnsi" w:hAnsiTheme="minorHAnsi" w:cstheme="minorHAnsi"/>
          <w:color w:val="000000" w:themeColor="text1"/>
          <w:lang w:bidi="en-US"/>
        </w:rPr>
        <w:t xml:space="preserve">the </w:t>
      </w:r>
      <w:r w:rsidRPr="003C13D3">
        <w:rPr>
          <w:rFonts w:asciiTheme="minorHAnsi" w:hAnsiTheme="minorHAnsi" w:cstheme="minorHAnsi"/>
          <w:color w:val="000000" w:themeColor="text1"/>
          <w:lang w:bidi="en-US"/>
        </w:rPr>
        <w:t>grown cells onto a fresh LB agar plate containing antibiotics and incubate at 37</w:t>
      </w:r>
      <w:r w:rsidR="00CA4797" w:rsidRPr="003C13D3">
        <w:rPr>
          <w:rFonts w:asciiTheme="minorHAnsi" w:hAnsiTheme="minorHAnsi" w:cstheme="minorHAnsi"/>
          <w:color w:val="000000" w:themeColor="text1"/>
          <w:lang w:bidi="en-US"/>
        </w:rPr>
        <w:t xml:space="preserve"> </w:t>
      </w:r>
      <w:r w:rsidRPr="003C13D3">
        <w:rPr>
          <w:rFonts w:asciiTheme="minorHAnsi" w:hAnsiTheme="minorHAnsi" w:cstheme="minorHAnsi"/>
          <w:color w:val="000000" w:themeColor="text1"/>
          <w:lang w:bidi="en-US"/>
        </w:rPr>
        <w:t>°C overnight.</w:t>
      </w:r>
    </w:p>
    <w:p w14:paraId="1074EFF8" w14:textId="77777777" w:rsidR="008925DA" w:rsidRPr="003C13D3" w:rsidRDefault="008925DA" w:rsidP="009552DE">
      <w:pPr>
        <w:pStyle w:val="NormalWeb"/>
        <w:tabs>
          <w:tab w:val="left" w:pos="567"/>
        </w:tabs>
        <w:spacing w:before="0" w:beforeAutospacing="0" w:after="0" w:afterAutospacing="0"/>
        <w:jc w:val="left"/>
        <w:rPr>
          <w:rFonts w:asciiTheme="minorHAnsi" w:hAnsiTheme="minorHAnsi" w:cstheme="minorHAnsi"/>
          <w:b/>
          <w:bCs/>
          <w:color w:val="000000" w:themeColor="text1"/>
        </w:rPr>
      </w:pPr>
    </w:p>
    <w:p w14:paraId="7126C087" w14:textId="019D975C" w:rsidR="008925DA" w:rsidRPr="003C13D3" w:rsidRDefault="008925DA" w:rsidP="009552DE">
      <w:pPr>
        <w:pStyle w:val="NormalWeb"/>
        <w:numPr>
          <w:ilvl w:val="0"/>
          <w:numId w:val="48"/>
        </w:numPr>
        <w:tabs>
          <w:tab w:val="left" w:pos="567"/>
        </w:tabs>
        <w:spacing w:before="0" w:beforeAutospacing="0" w:after="0" w:afterAutospacing="0"/>
        <w:jc w:val="left"/>
        <w:rPr>
          <w:rFonts w:asciiTheme="minorHAnsi" w:hAnsiTheme="minorHAnsi" w:cstheme="minorHAnsi"/>
          <w:color w:val="000000" w:themeColor="text1"/>
          <w:highlight w:val="yellow"/>
        </w:rPr>
      </w:pPr>
      <w:r w:rsidRPr="003C13D3">
        <w:rPr>
          <w:rFonts w:asciiTheme="minorHAnsi" w:hAnsiTheme="minorHAnsi" w:cstheme="minorHAnsi"/>
          <w:b/>
          <w:bCs/>
          <w:i/>
          <w:iCs/>
          <w:color w:val="000000" w:themeColor="text1"/>
          <w:highlight w:val="yellow"/>
        </w:rPr>
        <w:t>Streptomyces</w:t>
      </w:r>
      <w:r w:rsidR="00AB1910">
        <w:rPr>
          <w:rFonts w:asciiTheme="minorHAnsi" w:hAnsiTheme="minorHAnsi" w:cstheme="minorHAnsi"/>
          <w:b/>
          <w:bCs/>
          <w:color w:val="000000" w:themeColor="text1"/>
          <w:highlight w:val="yellow"/>
        </w:rPr>
        <w:t>/</w:t>
      </w:r>
      <w:r w:rsidRPr="003C13D3">
        <w:rPr>
          <w:rFonts w:asciiTheme="minorHAnsi" w:hAnsiTheme="minorHAnsi" w:cstheme="minorHAnsi"/>
          <w:b/>
          <w:bCs/>
          <w:i/>
          <w:iCs/>
          <w:color w:val="000000" w:themeColor="text1"/>
          <w:highlight w:val="yellow"/>
        </w:rPr>
        <w:t>E. coli</w:t>
      </w:r>
      <w:r w:rsidR="003C13D3" w:rsidRPr="003C13D3">
        <w:rPr>
          <w:rFonts w:asciiTheme="minorHAnsi" w:hAnsiTheme="minorHAnsi" w:cstheme="minorHAnsi"/>
          <w:b/>
          <w:bCs/>
          <w:i/>
          <w:iCs/>
          <w:color w:val="000000" w:themeColor="text1"/>
          <w:highlight w:val="yellow"/>
        </w:rPr>
        <w:t xml:space="preserve"> </w:t>
      </w:r>
      <w:r w:rsidR="003C13D3" w:rsidRPr="003C13D3">
        <w:rPr>
          <w:rFonts w:asciiTheme="minorHAnsi" w:hAnsiTheme="minorHAnsi" w:cstheme="minorHAnsi"/>
          <w:b/>
          <w:bCs/>
          <w:color w:val="000000" w:themeColor="text1"/>
          <w:highlight w:val="yellow"/>
        </w:rPr>
        <w:t>conjugation</w:t>
      </w:r>
    </w:p>
    <w:p w14:paraId="76B4E729" w14:textId="77777777" w:rsidR="008925DA" w:rsidRPr="003C13D3" w:rsidRDefault="008925DA" w:rsidP="009552DE">
      <w:pPr>
        <w:pStyle w:val="NormalWeb"/>
        <w:tabs>
          <w:tab w:val="left" w:pos="567"/>
        </w:tabs>
        <w:spacing w:before="0" w:beforeAutospacing="0" w:after="0" w:afterAutospacing="0"/>
        <w:jc w:val="left"/>
        <w:rPr>
          <w:rFonts w:asciiTheme="minorHAnsi" w:hAnsiTheme="minorHAnsi" w:cstheme="minorHAnsi"/>
          <w:color w:val="000000" w:themeColor="text1"/>
        </w:rPr>
      </w:pPr>
    </w:p>
    <w:p w14:paraId="1515144C" w14:textId="25B82366" w:rsidR="008925DA" w:rsidRPr="003C13D3" w:rsidRDefault="00A10AF4" w:rsidP="009552DE">
      <w:pPr>
        <w:pStyle w:val="NormalWeb"/>
        <w:numPr>
          <w:ilvl w:val="1"/>
          <w:numId w:val="48"/>
        </w:numPr>
        <w:tabs>
          <w:tab w:val="left" w:pos="567"/>
          <w:tab w:val="left" w:pos="851"/>
        </w:tabs>
        <w:spacing w:before="0" w:beforeAutospacing="0" w:after="0" w:afterAutospacing="0"/>
        <w:jc w:val="left"/>
        <w:rPr>
          <w:rFonts w:asciiTheme="minorHAnsi" w:hAnsiTheme="minorHAnsi" w:cstheme="minorHAnsi"/>
          <w:color w:val="000000" w:themeColor="text1"/>
        </w:rPr>
      </w:pPr>
      <w:r w:rsidRPr="003C13D3">
        <w:rPr>
          <w:rFonts w:asciiTheme="minorHAnsi" w:hAnsiTheme="minorHAnsi" w:cstheme="minorHAnsi"/>
          <w:color w:val="000000" w:themeColor="text1"/>
          <w:highlight w:val="yellow"/>
        </w:rPr>
        <w:t>To obtain the recombinant heterologous organism, perform c</w:t>
      </w:r>
      <w:r w:rsidRPr="003C13D3">
        <w:rPr>
          <w:rFonts w:asciiTheme="minorHAnsi" w:hAnsiTheme="minorHAnsi" w:cstheme="minorHAnsi"/>
          <w:color w:val="000000" w:themeColor="text1"/>
          <w:highlight w:val="yellow"/>
          <w:lang w:bidi="en-US"/>
        </w:rPr>
        <w:t>onjugation</w:t>
      </w:r>
      <w:r w:rsidRPr="003C13D3">
        <w:rPr>
          <w:rFonts w:asciiTheme="minorHAnsi" w:hAnsiTheme="minorHAnsi" w:cstheme="minorHAnsi"/>
          <w:color w:val="000000" w:themeColor="text1"/>
          <w:highlight w:val="yellow"/>
        </w:rPr>
        <w:fldChar w:fldCharType="begin" w:fldLock="1"/>
      </w:r>
      <w:r w:rsidRPr="003C13D3">
        <w:rPr>
          <w:rFonts w:asciiTheme="minorHAnsi" w:hAnsiTheme="minorHAnsi" w:cstheme="minorHAnsi"/>
          <w:color w:val="000000" w:themeColor="text1"/>
          <w:highlight w:val="yellow"/>
        </w:rPr>
        <w:instrText>ADDIN CSL_CITATION {"citationItems":[{"id":"ITEM-1","itemData":{"DOI":"10.1002/slct.201900922","ISSN":"2365-6549","abstract":"© 2019 Wiley-VCH Verlag GmbH &amp; Co. KGaA, Weinheim Genome mining and molecular networking analyses have revealed a renewed capacity to uncover molecules and biosynthetic pathways from bacterial secondary metabolism. The present study describes the association of genome mining and molecular networking to correlate production of valinomycin cyclodepsipeptide derivatives by Streptomyces sp. CBMAI 2042. Additionally, expression of the entire gene cluster in a heterologous host successfully allowed the association of this biosynthetic assembly to the production of montanastatin, valinomycin and at least five structural analogues, revealing a plasticity of the modules and an interesting thioesterase activity capable of assembling two or three units of the tetradepsipeptide monomer.","author":[{"dropping-particle":"","family":"Paulo","given":"Bruno S.","non-dropping-particle":"","parse-names":false,"suffix":""},{"dropping-particle":"","family":"Sigrist","given":"Renata","non-dropping-particle":"","parse-names":false,"suffix":""},{"dropping-particle":"","family":"Angolini","given":"Célio F. F.","non-dropping-particle":"","parse-names":false,"suffix":""},{"dropping-particle":"","family":"Oliveira","given":"Luciana G.","non-dropping-particle":"De","parse-names":false,"suffix":""}],"container-title":"ChemistrySelect","id":"ITEM-1","issue":"27","issued":{"date-parts":[["2019","7","23"]]},"page":"7785-7790","title":"New Cyclodepsipeptide Derivatives Revealed by Genome Mining and Molecular Networking","type":"article-journal","volume":"4"},"uris":["http://www.mendeley.com/documents/?uuid=8654c16f-0c27-4a13-8266-f69fc81d36f3"]}],"mendeley":{"formattedCitation":"&lt;sup&gt;32&lt;/sup&gt;","plainTextFormattedCitation":"32","previouslyFormattedCitation":"&lt;sup&gt;32&lt;/sup&gt;"},"properties":{"noteIndex":0},"schema":"https://github.com/citation-style-language/schema/raw/master/csl-citation.json"}</w:instrText>
      </w:r>
      <w:r w:rsidRPr="003C13D3">
        <w:rPr>
          <w:rFonts w:asciiTheme="minorHAnsi" w:hAnsiTheme="minorHAnsi" w:cstheme="minorHAnsi"/>
          <w:color w:val="000000" w:themeColor="text1"/>
          <w:highlight w:val="yellow"/>
        </w:rPr>
        <w:fldChar w:fldCharType="separate"/>
      </w:r>
      <w:r w:rsidRPr="003C13D3">
        <w:rPr>
          <w:rFonts w:asciiTheme="minorHAnsi" w:hAnsiTheme="minorHAnsi" w:cstheme="minorHAnsi"/>
          <w:noProof/>
          <w:color w:val="000000" w:themeColor="text1"/>
          <w:highlight w:val="yellow"/>
          <w:vertAlign w:val="superscript"/>
        </w:rPr>
        <w:t>32</w:t>
      </w:r>
      <w:r w:rsidRPr="003C13D3">
        <w:rPr>
          <w:rFonts w:asciiTheme="minorHAnsi" w:hAnsiTheme="minorHAnsi" w:cstheme="minorHAnsi"/>
          <w:color w:val="000000" w:themeColor="text1"/>
          <w:highlight w:val="yellow"/>
        </w:rPr>
        <w:fldChar w:fldCharType="end"/>
      </w:r>
      <w:r w:rsidRPr="003C13D3">
        <w:rPr>
          <w:rFonts w:asciiTheme="minorHAnsi" w:hAnsiTheme="minorHAnsi" w:cstheme="minorHAnsi"/>
          <w:color w:val="000000" w:themeColor="text1"/>
          <w:highlight w:val="yellow"/>
          <w:lang w:bidi="en-US"/>
        </w:rPr>
        <w:t xml:space="preserve"> between </w:t>
      </w:r>
      <w:r w:rsidRPr="003C13D3">
        <w:rPr>
          <w:rFonts w:asciiTheme="minorHAnsi" w:hAnsiTheme="minorHAnsi" w:cstheme="minorHAnsi"/>
          <w:i/>
          <w:color w:val="000000" w:themeColor="text1"/>
          <w:highlight w:val="yellow"/>
          <w:lang w:bidi="en-US"/>
        </w:rPr>
        <w:t>E. coli</w:t>
      </w:r>
      <w:r w:rsidRPr="003C13D3">
        <w:rPr>
          <w:rFonts w:asciiTheme="minorHAnsi" w:hAnsiTheme="minorHAnsi" w:cstheme="minorHAnsi"/>
          <w:color w:val="000000" w:themeColor="text1"/>
          <w:highlight w:val="yellow"/>
          <w:lang w:bidi="en-US"/>
        </w:rPr>
        <w:t xml:space="preserve"> ET12567 containing </w:t>
      </w:r>
      <w:r w:rsidR="00353A1E">
        <w:rPr>
          <w:rFonts w:asciiTheme="minorHAnsi" w:hAnsiTheme="minorHAnsi" w:cstheme="minorHAnsi"/>
          <w:color w:val="000000" w:themeColor="text1"/>
          <w:highlight w:val="yellow"/>
          <w:lang w:bidi="en-US"/>
        </w:rPr>
        <w:t xml:space="preserve">the </w:t>
      </w:r>
      <w:r w:rsidRPr="003C13D3">
        <w:rPr>
          <w:rFonts w:asciiTheme="minorHAnsi" w:hAnsiTheme="minorHAnsi" w:cstheme="minorHAnsi"/>
          <w:color w:val="000000" w:themeColor="text1"/>
          <w:highlight w:val="yellow"/>
          <w:lang w:bidi="en-US"/>
        </w:rPr>
        <w:t>ESAC vector</w:t>
      </w:r>
      <w:r w:rsidR="00353A1E">
        <w:rPr>
          <w:rFonts w:asciiTheme="minorHAnsi" w:hAnsiTheme="minorHAnsi" w:cstheme="minorHAnsi"/>
          <w:color w:val="000000" w:themeColor="text1"/>
          <w:highlight w:val="yellow"/>
          <w:lang w:bidi="en-US"/>
        </w:rPr>
        <w:t>,</w:t>
      </w:r>
      <w:r w:rsidRPr="003C13D3">
        <w:rPr>
          <w:rFonts w:asciiTheme="minorHAnsi" w:hAnsiTheme="minorHAnsi" w:cstheme="minorHAnsi"/>
          <w:color w:val="000000" w:themeColor="text1"/>
          <w:highlight w:val="yellow"/>
          <w:lang w:bidi="en-US"/>
        </w:rPr>
        <w:t xml:space="preserve"> helper plasmid pR9604</w:t>
      </w:r>
      <w:r w:rsidR="00353A1E">
        <w:rPr>
          <w:rFonts w:asciiTheme="minorHAnsi" w:hAnsiTheme="minorHAnsi" w:cstheme="minorHAnsi"/>
          <w:color w:val="000000" w:themeColor="text1"/>
          <w:highlight w:val="yellow"/>
          <w:lang w:bidi="en-US"/>
        </w:rPr>
        <w:t>,</w:t>
      </w:r>
      <w:r w:rsidRPr="003C13D3">
        <w:rPr>
          <w:rFonts w:asciiTheme="minorHAnsi" w:hAnsiTheme="minorHAnsi" w:cstheme="minorHAnsi"/>
          <w:color w:val="000000" w:themeColor="text1"/>
          <w:highlight w:val="yellow"/>
          <w:lang w:bidi="en-US"/>
        </w:rPr>
        <w:t xml:space="preserve"> and </w:t>
      </w:r>
      <w:r w:rsidRPr="003C13D3">
        <w:rPr>
          <w:rFonts w:asciiTheme="minorHAnsi" w:hAnsiTheme="minorHAnsi" w:cstheme="minorHAnsi"/>
          <w:i/>
          <w:color w:val="000000" w:themeColor="text1"/>
          <w:highlight w:val="yellow"/>
          <w:lang w:bidi="en-US"/>
        </w:rPr>
        <w:t xml:space="preserve">Streptomyces </w:t>
      </w:r>
      <w:proofErr w:type="spellStart"/>
      <w:r w:rsidRPr="003C13D3">
        <w:rPr>
          <w:rFonts w:asciiTheme="minorHAnsi" w:hAnsiTheme="minorHAnsi" w:cstheme="minorHAnsi"/>
          <w:i/>
          <w:color w:val="000000" w:themeColor="text1"/>
          <w:highlight w:val="yellow"/>
          <w:lang w:bidi="en-US"/>
        </w:rPr>
        <w:t>coelicolor</w:t>
      </w:r>
      <w:proofErr w:type="spellEnd"/>
      <w:r w:rsidRPr="003C13D3">
        <w:rPr>
          <w:rFonts w:asciiTheme="minorHAnsi" w:hAnsiTheme="minorHAnsi" w:cstheme="minorHAnsi"/>
          <w:color w:val="000000" w:themeColor="text1"/>
          <w:highlight w:val="yellow"/>
          <w:lang w:bidi="en-US"/>
        </w:rPr>
        <w:t xml:space="preserve"> M1146 or </w:t>
      </w:r>
      <w:r w:rsidR="00353A1E">
        <w:rPr>
          <w:rFonts w:asciiTheme="minorHAnsi" w:hAnsiTheme="minorHAnsi" w:cstheme="minorHAnsi"/>
          <w:color w:val="000000" w:themeColor="text1"/>
          <w:highlight w:val="yellow"/>
          <w:lang w:bidi="en-US"/>
        </w:rPr>
        <w:t>an</w:t>
      </w:r>
      <w:r w:rsidRPr="003C13D3">
        <w:rPr>
          <w:rFonts w:asciiTheme="minorHAnsi" w:hAnsiTheme="minorHAnsi" w:cstheme="minorHAnsi"/>
          <w:color w:val="000000" w:themeColor="text1"/>
          <w:highlight w:val="yellow"/>
          <w:lang w:bidi="en-US"/>
        </w:rPr>
        <w:t>other selected host strain</w:t>
      </w:r>
      <w:r w:rsidRPr="003C13D3">
        <w:rPr>
          <w:rFonts w:asciiTheme="minorHAnsi" w:hAnsiTheme="minorHAnsi" w:cstheme="minorHAnsi"/>
          <w:color w:val="000000" w:themeColor="text1"/>
          <w:highlight w:val="yellow"/>
          <w:lang w:bidi="en-US"/>
        </w:rPr>
        <w:fldChar w:fldCharType="begin" w:fldLock="1"/>
      </w:r>
      <w:r w:rsidRPr="003C13D3">
        <w:rPr>
          <w:rFonts w:asciiTheme="minorHAnsi" w:hAnsiTheme="minorHAnsi" w:cstheme="minorHAnsi"/>
          <w:color w:val="000000" w:themeColor="text1"/>
          <w:highlight w:val="yellow"/>
          <w:lang w:bidi="en-US"/>
        </w:rPr>
        <w:instrText>ADDIN CSL_CITATION {"citationItems":[{"id":"ITEM-1","itemData":{"DOI":"10.1111/j.1751-7915.2010.00219.x","ISSN":"17517915","author":[{"dropping-particle":"","family":"Gomez-Escribano","given":"Juan Pablo","non-dropping-particle":"","parse-names":false,"suffix":""},{"dropping-particle":"","family":"Bibb","given":"Mervyn J","non-dropping-particle":"","parse-names":false,"suffix":""}],"container-title":"Microbial Biotechnology","id":"ITEM-1","issue":"2","issued":{"date-parts":[["2011","3"]]},"page":"207-215","title":"Engineering Streptomyces coelicolor for heterologous expression of secondary metabolite gene clusters","type":"article-journal","volume":"4"},"uris":["http://www.mendeley.com/documents/?uuid=6c6ccc25-3620-41c2-b21c-bfffae8dd2e6"]}],"mendeley":{"formattedCitation":"&lt;sup&gt;39&lt;/sup&gt;","plainTextFormattedCitation":"39","previouslyFormattedCitation":"&lt;sup&gt;39&lt;/sup&gt;"},"properties":{"noteIndex":0},"schema":"https://github.com/citation-style-language/schema/raw/master/csl-citation.json"}</w:instrText>
      </w:r>
      <w:r w:rsidRPr="003C13D3">
        <w:rPr>
          <w:rFonts w:asciiTheme="minorHAnsi" w:hAnsiTheme="minorHAnsi" w:cstheme="minorHAnsi"/>
          <w:color w:val="000000" w:themeColor="text1"/>
          <w:highlight w:val="yellow"/>
          <w:lang w:bidi="en-US"/>
        </w:rPr>
        <w:fldChar w:fldCharType="separate"/>
      </w:r>
      <w:r w:rsidRPr="003C13D3">
        <w:rPr>
          <w:rFonts w:asciiTheme="minorHAnsi" w:hAnsiTheme="minorHAnsi" w:cstheme="minorHAnsi"/>
          <w:noProof/>
          <w:color w:val="000000" w:themeColor="text1"/>
          <w:highlight w:val="yellow"/>
          <w:vertAlign w:val="superscript"/>
          <w:lang w:bidi="en-US"/>
        </w:rPr>
        <w:t>39</w:t>
      </w:r>
      <w:r w:rsidRPr="003C13D3">
        <w:rPr>
          <w:rFonts w:asciiTheme="minorHAnsi" w:hAnsiTheme="minorHAnsi" w:cstheme="minorHAnsi"/>
          <w:color w:val="000000" w:themeColor="text1"/>
          <w:highlight w:val="yellow"/>
          <w:lang w:bidi="en-US"/>
        </w:rPr>
        <w:fldChar w:fldCharType="end"/>
      </w:r>
      <w:r w:rsidR="00353A1E">
        <w:rPr>
          <w:rFonts w:asciiTheme="minorHAnsi" w:hAnsiTheme="minorHAnsi" w:cstheme="minorHAnsi"/>
          <w:color w:val="000000" w:themeColor="text1"/>
          <w:lang w:bidi="en-US"/>
        </w:rPr>
        <w:t>.</w:t>
      </w:r>
    </w:p>
    <w:p w14:paraId="64B85996" w14:textId="77777777" w:rsidR="008925DA" w:rsidRPr="003C13D3" w:rsidRDefault="008925DA" w:rsidP="009552DE">
      <w:pPr>
        <w:pStyle w:val="NormalWeb"/>
        <w:tabs>
          <w:tab w:val="left" w:pos="567"/>
        </w:tabs>
        <w:spacing w:before="0" w:beforeAutospacing="0" w:after="0" w:afterAutospacing="0"/>
        <w:jc w:val="left"/>
        <w:rPr>
          <w:rFonts w:asciiTheme="minorHAnsi" w:hAnsiTheme="minorHAnsi" w:cstheme="minorHAnsi"/>
          <w:color w:val="000000" w:themeColor="text1"/>
        </w:rPr>
      </w:pPr>
    </w:p>
    <w:p w14:paraId="0F51AF41" w14:textId="27B0C659" w:rsidR="008925DA" w:rsidRPr="003C13D3" w:rsidRDefault="008925DA" w:rsidP="009552DE">
      <w:pPr>
        <w:pStyle w:val="NormalWeb"/>
        <w:numPr>
          <w:ilvl w:val="1"/>
          <w:numId w:val="48"/>
        </w:numPr>
        <w:tabs>
          <w:tab w:val="left" w:pos="567"/>
        </w:tabs>
        <w:spacing w:before="0" w:beforeAutospacing="0" w:after="0" w:afterAutospacing="0"/>
        <w:jc w:val="left"/>
        <w:rPr>
          <w:rFonts w:asciiTheme="minorHAnsi" w:hAnsiTheme="minorHAnsi" w:cstheme="minorHAnsi"/>
          <w:color w:val="000000" w:themeColor="text1"/>
        </w:rPr>
      </w:pPr>
      <w:r w:rsidRPr="009552DE">
        <w:rPr>
          <w:rFonts w:asciiTheme="minorHAnsi" w:hAnsiTheme="minorHAnsi" w:cstheme="minorHAnsi"/>
          <w:color w:val="000000" w:themeColor="text1"/>
          <w:lang w:bidi="en-US"/>
        </w:rPr>
        <w:t>Day 1:</w:t>
      </w:r>
      <w:r w:rsidRPr="003C13D3">
        <w:rPr>
          <w:rFonts w:asciiTheme="minorHAnsi" w:hAnsiTheme="minorHAnsi" w:cstheme="minorHAnsi"/>
          <w:color w:val="000000" w:themeColor="text1"/>
          <w:lang w:bidi="en-US"/>
        </w:rPr>
        <w:t xml:space="preserve"> </w:t>
      </w:r>
      <w:r w:rsidR="00FD7B92">
        <w:rPr>
          <w:rFonts w:asciiTheme="minorHAnsi" w:hAnsiTheme="minorHAnsi" w:cstheme="minorHAnsi"/>
          <w:color w:val="000000" w:themeColor="text1"/>
          <w:lang w:bidi="en-US"/>
        </w:rPr>
        <w:t>I</w:t>
      </w:r>
      <w:r w:rsidRPr="003C13D3">
        <w:rPr>
          <w:rFonts w:asciiTheme="minorHAnsi" w:hAnsiTheme="minorHAnsi" w:cstheme="minorHAnsi"/>
          <w:color w:val="000000" w:themeColor="text1"/>
          <w:lang w:bidi="en-US"/>
        </w:rPr>
        <w:t xml:space="preserve">noculate isolated colonies of </w:t>
      </w:r>
      <w:r w:rsidRPr="003C13D3">
        <w:rPr>
          <w:rFonts w:asciiTheme="minorHAnsi" w:hAnsiTheme="minorHAnsi" w:cstheme="minorHAnsi"/>
          <w:i/>
          <w:iCs/>
          <w:color w:val="000000" w:themeColor="text1"/>
          <w:lang w:bidi="en-US"/>
        </w:rPr>
        <w:t xml:space="preserve">S. </w:t>
      </w:r>
      <w:proofErr w:type="spellStart"/>
      <w:r w:rsidRPr="003C13D3">
        <w:rPr>
          <w:rFonts w:asciiTheme="minorHAnsi" w:hAnsiTheme="minorHAnsi" w:cstheme="minorHAnsi"/>
          <w:i/>
          <w:iCs/>
          <w:color w:val="000000" w:themeColor="text1"/>
          <w:lang w:bidi="en-US"/>
        </w:rPr>
        <w:t>coelicolor</w:t>
      </w:r>
      <w:proofErr w:type="spellEnd"/>
      <w:r w:rsidRPr="003C13D3">
        <w:rPr>
          <w:rFonts w:asciiTheme="minorHAnsi" w:hAnsiTheme="minorHAnsi" w:cstheme="minorHAnsi"/>
          <w:color w:val="000000" w:themeColor="text1"/>
          <w:lang w:bidi="en-US"/>
        </w:rPr>
        <w:t xml:space="preserve"> M1146 in 25 mL</w:t>
      </w:r>
      <w:r w:rsidR="00353A1E">
        <w:rPr>
          <w:rFonts w:asciiTheme="minorHAnsi" w:hAnsiTheme="minorHAnsi" w:cstheme="minorHAnsi"/>
          <w:color w:val="000000" w:themeColor="text1"/>
          <w:lang w:bidi="en-US"/>
        </w:rPr>
        <w:t xml:space="preserve"> of</w:t>
      </w:r>
      <w:r w:rsidRPr="003C13D3">
        <w:rPr>
          <w:rFonts w:asciiTheme="minorHAnsi" w:hAnsiTheme="minorHAnsi" w:cstheme="minorHAnsi"/>
          <w:color w:val="000000" w:themeColor="text1"/>
          <w:lang w:bidi="en-US"/>
        </w:rPr>
        <w:t xml:space="preserve"> TSBY medium</w:t>
      </w:r>
      <w:r w:rsidR="00353A1E">
        <w:rPr>
          <w:rFonts w:asciiTheme="minorHAnsi" w:hAnsiTheme="minorHAnsi" w:cstheme="minorHAnsi"/>
          <w:color w:val="000000" w:themeColor="text1"/>
          <w:lang w:bidi="en-US"/>
        </w:rPr>
        <w:t xml:space="preserve"> in a</w:t>
      </w:r>
      <w:r w:rsidRPr="003C13D3">
        <w:rPr>
          <w:rFonts w:asciiTheme="minorHAnsi" w:hAnsiTheme="minorHAnsi" w:cstheme="minorHAnsi"/>
          <w:color w:val="000000" w:themeColor="text1"/>
          <w:lang w:bidi="en-US"/>
        </w:rPr>
        <w:t xml:space="preserve"> 250 mL Erlenmeyer</w:t>
      </w:r>
      <w:r w:rsidR="00353A1E">
        <w:rPr>
          <w:rFonts w:asciiTheme="minorHAnsi" w:hAnsiTheme="minorHAnsi" w:cstheme="minorHAnsi"/>
          <w:color w:val="000000" w:themeColor="text1"/>
          <w:lang w:bidi="en-US"/>
        </w:rPr>
        <w:t xml:space="preserve"> flask</w:t>
      </w:r>
      <w:r w:rsidR="00FD01EF" w:rsidRPr="003C13D3">
        <w:rPr>
          <w:rFonts w:asciiTheme="minorHAnsi" w:hAnsiTheme="minorHAnsi" w:cstheme="minorHAnsi"/>
          <w:color w:val="000000" w:themeColor="text1"/>
          <w:lang w:bidi="en-US"/>
        </w:rPr>
        <w:t xml:space="preserve"> fitted</w:t>
      </w:r>
      <w:r w:rsidRPr="003C13D3">
        <w:rPr>
          <w:rFonts w:asciiTheme="minorHAnsi" w:hAnsiTheme="minorHAnsi" w:cstheme="minorHAnsi"/>
          <w:color w:val="000000" w:themeColor="text1"/>
          <w:lang w:bidi="en-US"/>
        </w:rPr>
        <w:t xml:space="preserve"> with</w:t>
      </w:r>
      <w:r w:rsidR="00353A1E">
        <w:rPr>
          <w:rFonts w:asciiTheme="minorHAnsi" w:hAnsiTheme="minorHAnsi" w:cstheme="minorHAnsi"/>
          <w:color w:val="000000" w:themeColor="text1"/>
          <w:lang w:bidi="en-US"/>
        </w:rPr>
        <w:t xml:space="preserve"> an</w:t>
      </w:r>
      <w:r w:rsidRPr="003C13D3">
        <w:rPr>
          <w:rFonts w:asciiTheme="minorHAnsi" w:hAnsiTheme="minorHAnsi" w:cstheme="minorHAnsi"/>
          <w:color w:val="000000" w:themeColor="text1"/>
          <w:lang w:bidi="en-US"/>
        </w:rPr>
        <w:t xml:space="preserve"> </w:t>
      </w:r>
      <w:r w:rsidR="00FD01EF" w:rsidRPr="003C13D3">
        <w:rPr>
          <w:rFonts w:asciiTheme="minorHAnsi" w:hAnsiTheme="minorHAnsi" w:cstheme="minorHAnsi"/>
          <w:color w:val="000000" w:themeColor="text1"/>
          <w:lang w:bidi="en-US"/>
        </w:rPr>
        <w:t>inox-</w:t>
      </w:r>
      <w:r w:rsidRPr="003C13D3">
        <w:rPr>
          <w:rFonts w:asciiTheme="minorHAnsi" w:hAnsiTheme="minorHAnsi" w:cstheme="minorHAnsi"/>
          <w:color w:val="000000" w:themeColor="text1"/>
          <w:lang w:bidi="en-US"/>
        </w:rPr>
        <w:t xml:space="preserve">spring at 30 </w:t>
      </w:r>
      <w:r w:rsidRPr="003C13D3">
        <w:rPr>
          <w:rFonts w:asciiTheme="minorHAnsi" w:hAnsiTheme="minorHAnsi" w:cstheme="minorHAnsi"/>
          <w:color w:val="000000" w:themeColor="text1"/>
          <w:lang w:bidi="en-US"/>
        </w:rPr>
        <w:softHyphen/>
      </w:r>
      <w:r w:rsidRPr="003C13D3">
        <w:rPr>
          <w:rFonts w:asciiTheme="minorHAnsi" w:hAnsiTheme="minorHAnsi" w:cstheme="minorHAnsi"/>
        </w:rPr>
        <w:t>°C</w:t>
      </w:r>
      <w:r w:rsidR="00353A1E">
        <w:rPr>
          <w:rFonts w:asciiTheme="minorHAnsi" w:hAnsiTheme="minorHAnsi" w:cstheme="minorHAnsi"/>
        </w:rPr>
        <w:t xml:space="preserve"> and</w:t>
      </w:r>
      <w:r w:rsidRPr="003C13D3">
        <w:rPr>
          <w:rFonts w:asciiTheme="minorHAnsi" w:hAnsiTheme="minorHAnsi" w:cstheme="minorHAnsi"/>
        </w:rPr>
        <w:t xml:space="preserve"> 200 rpm</w:t>
      </w:r>
      <w:r w:rsidR="00353A1E">
        <w:rPr>
          <w:rFonts w:asciiTheme="minorHAnsi" w:hAnsiTheme="minorHAnsi" w:cstheme="minorHAnsi"/>
        </w:rPr>
        <w:t xml:space="preserve"> for </w:t>
      </w:r>
      <w:r w:rsidRPr="003C13D3">
        <w:rPr>
          <w:rFonts w:asciiTheme="minorHAnsi" w:hAnsiTheme="minorHAnsi" w:cstheme="minorHAnsi"/>
        </w:rPr>
        <w:t>48</w:t>
      </w:r>
      <w:r w:rsidR="00CA4797" w:rsidRPr="003C13D3">
        <w:rPr>
          <w:rFonts w:asciiTheme="minorHAnsi" w:hAnsiTheme="minorHAnsi" w:cstheme="minorHAnsi"/>
        </w:rPr>
        <w:t xml:space="preserve"> </w:t>
      </w:r>
      <w:r w:rsidRPr="003C13D3">
        <w:rPr>
          <w:rFonts w:asciiTheme="minorHAnsi" w:hAnsiTheme="minorHAnsi" w:cstheme="minorHAnsi"/>
        </w:rPr>
        <w:t>h.</w:t>
      </w:r>
    </w:p>
    <w:p w14:paraId="4BBD0955" w14:textId="77777777" w:rsidR="008925DA" w:rsidRPr="003C13D3" w:rsidRDefault="008925DA" w:rsidP="009552DE">
      <w:pPr>
        <w:pStyle w:val="NormalWeb"/>
        <w:tabs>
          <w:tab w:val="left" w:pos="567"/>
        </w:tabs>
        <w:spacing w:before="0" w:beforeAutospacing="0" w:after="0" w:afterAutospacing="0"/>
        <w:jc w:val="left"/>
        <w:rPr>
          <w:rFonts w:asciiTheme="minorHAnsi" w:hAnsiTheme="minorHAnsi" w:cstheme="minorHAnsi"/>
          <w:color w:val="000000" w:themeColor="text1"/>
        </w:rPr>
      </w:pPr>
    </w:p>
    <w:p w14:paraId="2E1BEEFA" w14:textId="570053D7" w:rsidR="008925DA" w:rsidRPr="003C13D3" w:rsidRDefault="008925DA" w:rsidP="009552DE">
      <w:pPr>
        <w:pStyle w:val="NormalWeb"/>
        <w:numPr>
          <w:ilvl w:val="1"/>
          <w:numId w:val="48"/>
        </w:numPr>
        <w:tabs>
          <w:tab w:val="left" w:pos="567"/>
        </w:tabs>
        <w:spacing w:before="0" w:beforeAutospacing="0" w:after="0" w:afterAutospacing="0"/>
        <w:jc w:val="left"/>
        <w:rPr>
          <w:rFonts w:asciiTheme="minorHAnsi" w:hAnsiTheme="minorHAnsi" w:cstheme="minorHAnsi"/>
          <w:color w:val="000000" w:themeColor="text1"/>
        </w:rPr>
      </w:pPr>
      <w:r w:rsidRPr="009552DE">
        <w:rPr>
          <w:rFonts w:asciiTheme="minorHAnsi" w:hAnsiTheme="minorHAnsi" w:cstheme="minorHAnsi"/>
          <w:color w:val="000000" w:themeColor="text1"/>
          <w:lang w:bidi="en-US"/>
        </w:rPr>
        <w:t>Day 2/3:</w:t>
      </w:r>
      <w:r w:rsidRPr="003C13D3">
        <w:rPr>
          <w:rFonts w:asciiTheme="minorHAnsi" w:hAnsiTheme="minorHAnsi" w:cstheme="minorHAnsi"/>
          <w:b/>
          <w:bCs/>
          <w:color w:val="000000" w:themeColor="text1"/>
          <w:lang w:bidi="en-US"/>
        </w:rPr>
        <w:t xml:space="preserve"> </w:t>
      </w:r>
      <w:r w:rsidR="00FD7B92">
        <w:rPr>
          <w:rFonts w:asciiTheme="minorHAnsi" w:hAnsiTheme="minorHAnsi" w:cstheme="minorHAnsi"/>
          <w:color w:val="000000" w:themeColor="text1"/>
        </w:rPr>
        <w:t>I</w:t>
      </w:r>
      <w:r w:rsidRPr="003C13D3">
        <w:rPr>
          <w:rFonts w:asciiTheme="minorHAnsi" w:hAnsiTheme="minorHAnsi" w:cstheme="minorHAnsi"/>
          <w:color w:val="000000" w:themeColor="text1"/>
        </w:rPr>
        <w:t xml:space="preserve">noculate </w:t>
      </w:r>
      <w:r w:rsidRPr="003C13D3">
        <w:rPr>
          <w:rFonts w:asciiTheme="minorHAnsi" w:hAnsiTheme="minorHAnsi" w:cstheme="minorHAnsi"/>
          <w:color w:val="000000" w:themeColor="text1"/>
          <w:lang w:bidi="en-US"/>
        </w:rPr>
        <w:t>ET12567/ESAC/pR9604 in 5 mL</w:t>
      </w:r>
      <w:r w:rsidR="00353A1E">
        <w:rPr>
          <w:rFonts w:asciiTheme="minorHAnsi" w:hAnsiTheme="minorHAnsi" w:cstheme="minorHAnsi"/>
          <w:color w:val="000000" w:themeColor="text1"/>
          <w:lang w:bidi="en-US"/>
        </w:rPr>
        <w:t xml:space="preserve"> of</w:t>
      </w:r>
      <w:r w:rsidRPr="003C13D3">
        <w:rPr>
          <w:rFonts w:asciiTheme="minorHAnsi" w:hAnsiTheme="minorHAnsi" w:cstheme="minorHAnsi"/>
          <w:color w:val="000000" w:themeColor="text1"/>
          <w:lang w:bidi="en-US"/>
        </w:rPr>
        <w:t xml:space="preserve"> LB medium containing </w:t>
      </w:r>
      <w:r w:rsidRPr="003C13D3">
        <w:rPr>
          <w:rFonts w:asciiTheme="minorHAnsi" w:hAnsiTheme="minorHAnsi" w:cstheme="minorHAnsi"/>
          <w:lang w:eastAsia="x-none"/>
        </w:rPr>
        <w:t xml:space="preserve">chloramphenicol (25 </w:t>
      </w:r>
      <w:r w:rsidR="00E35109">
        <w:rPr>
          <w:rFonts w:asciiTheme="minorHAnsi" w:hAnsiTheme="minorHAnsi" w:cstheme="minorHAnsi"/>
          <w:lang w:eastAsia="x-none"/>
        </w:rPr>
        <w:t>µg/mL</w:t>
      </w:r>
      <w:r w:rsidRPr="003C13D3">
        <w:rPr>
          <w:rFonts w:asciiTheme="minorHAnsi" w:hAnsiTheme="minorHAnsi" w:cstheme="minorHAnsi"/>
          <w:lang w:eastAsia="x-none"/>
        </w:rPr>
        <w:t xml:space="preserve">), carbenicillin (100 </w:t>
      </w:r>
      <w:r w:rsidR="00E35109">
        <w:rPr>
          <w:rFonts w:asciiTheme="minorHAnsi" w:hAnsiTheme="minorHAnsi" w:cstheme="minorHAnsi"/>
          <w:lang w:eastAsia="x-none"/>
        </w:rPr>
        <w:t>µg/mL</w:t>
      </w:r>
      <w:r w:rsidRPr="003C13D3">
        <w:rPr>
          <w:rFonts w:asciiTheme="minorHAnsi" w:hAnsiTheme="minorHAnsi" w:cstheme="minorHAnsi"/>
          <w:lang w:eastAsia="x-none"/>
        </w:rPr>
        <w:t>)</w:t>
      </w:r>
      <w:r w:rsidR="00353A1E">
        <w:rPr>
          <w:rFonts w:asciiTheme="minorHAnsi" w:hAnsiTheme="minorHAnsi" w:cstheme="minorHAnsi"/>
          <w:lang w:eastAsia="x-none"/>
        </w:rPr>
        <w:t>,</w:t>
      </w:r>
      <w:r w:rsidRPr="003C13D3">
        <w:rPr>
          <w:rFonts w:asciiTheme="minorHAnsi" w:hAnsiTheme="minorHAnsi" w:cstheme="minorHAnsi"/>
          <w:lang w:eastAsia="x-none"/>
        </w:rPr>
        <w:t xml:space="preserve"> and apramycin (50 </w:t>
      </w:r>
      <w:r w:rsidR="00E35109">
        <w:rPr>
          <w:rFonts w:asciiTheme="minorHAnsi" w:hAnsiTheme="minorHAnsi" w:cstheme="minorHAnsi"/>
          <w:lang w:eastAsia="x-none"/>
        </w:rPr>
        <w:t>µg/mL</w:t>
      </w:r>
      <w:r w:rsidRPr="003C13D3">
        <w:rPr>
          <w:rFonts w:asciiTheme="minorHAnsi" w:hAnsiTheme="minorHAnsi" w:cstheme="minorHAnsi"/>
          <w:lang w:eastAsia="x-none"/>
        </w:rPr>
        <w:t>)</w:t>
      </w:r>
      <w:r w:rsidRPr="003C13D3">
        <w:rPr>
          <w:rFonts w:asciiTheme="minorHAnsi" w:hAnsiTheme="minorHAnsi" w:cstheme="minorHAnsi"/>
          <w:color w:val="000000" w:themeColor="text1"/>
          <w:lang w:bidi="en-US"/>
        </w:rPr>
        <w:t xml:space="preserve"> overnight at 37 </w:t>
      </w:r>
      <w:r w:rsidRPr="003C13D3">
        <w:rPr>
          <w:rFonts w:asciiTheme="minorHAnsi" w:hAnsiTheme="minorHAnsi" w:cstheme="minorHAnsi"/>
        </w:rPr>
        <w:t>°C and 250 rpm.</w:t>
      </w:r>
      <w:r w:rsidRPr="003C13D3">
        <w:rPr>
          <w:rFonts w:asciiTheme="minorHAnsi" w:hAnsiTheme="minorHAnsi" w:cstheme="minorHAnsi"/>
          <w:color w:val="000000" w:themeColor="text1"/>
          <w:lang w:bidi="en-US"/>
        </w:rPr>
        <w:t xml:space="preserve"> </w:t>
      </w:r>
    </w:p>
    <w:p w14:paraId="00ABB248" w14:textId="77777777" w:rsidR="008925DA" w:rsidRPr="003C13D3" w:rsidRDefault="008925DA">
      <w:pPr>
        <w:pStyle w:val="ListParagraph"/>
        <w:widowControl/>
        <w:tabs>
          <w:tab w:val="left" w:pos="567"/>
        </w:tabs>
        <w:ind w:left="0"/>
        <w:jc w:val="left"/>
        <w:rPr>
          <w:color w:val="000000" w:themeColor="text1"/>
        </w:rPr>
      </w:pPr>
    </w:p>
    <w:p w14:paraId="55E3363E" w14:textId="29065EAC" w:rsidR="008925DA" w:rsidRPr="003C13D3" w:rsidRDefault="008925DA" w:rsidP="009552DE">
      <w:pPr>
        <w:pStyle w:val="NormalWeb"/>
        <w:numPr>
          <w:ilvl w:val="1"/>
          <w:numId w:val="48"/>
        </w:numPr>
        <w:tabs>
          <w:tab w:val="left" w:pos="567"/>
        </w:tabs>
        <w:spacing w:before="0" w:beforeAutospacing="0" w:after="0" w:afterAutospacing="0"/>
        <w:jc w:val="left"/>
        <w:rPr>
          <w:rFonts w:asciiTheme="minorHAnsi" w:hAnsiTheme="minorHAnsi" w:cstheme="minorHAnsi"/>
          <w:color w:val="000000" w:themeColor="text1"/>
        </w:rPr>
      </w:pPr>
      <w:r w:rsidRPr="009552DE">
        <w:rPr>
          <w:rFonts w:asciiTheme="minorHAnsi" w:hAnsiTheme="minorHAnsi" w:cstheme="minorHAnsi"/>
          <w:color w:val="000000" w:themeColor="text1"/>
          <w:lang w:bidi="en-US"/>
        </w:rPr>
        <w:t>Day 3/4:</w:t>
      </w:r>
      <w:r w:rsidRPr="003C13D3">
        <w:rPr>
          <w:rFonts w:asciiTheme="minorHAnsi" w:hAnsiTheme="minorHAnsi" w:cstheme="minorHAnsi"/>
          <w:b/>
          <w:bCs/>
          <w:color w:val="000000" w:themeColor="text1"/>
          <w:lang w:bidi="en-US"/>
        </w:rPr>
        <w:t xml:space="preserve"> </w:t>
      </w:r>
      <w:r w:rsidR="00FD7B92">
        <w:rPr>
          <w:rFonts w:asciiTheme="minorHAnsi" w:hAnsiTheme="minorHAnsi" w:cstheme="minorHAnsi"/>
          <w:color w:val="000000" w:themeColor="text1"/>
          <w:lang w:bidi="en-US"/>
        </w:rPr>
        <w:t>I</w:t>
      </w:r>
      <w:r w:rsidRPr="003C13D3">
        <w:rPr>
          <w:rFonts w:asciiTheme="minorHAnsi" w:hAnsiTheme="minorHAnsi" w:cstheme="minorHAnsi"/>
          <w:color w:val="000000" w:themeColor="text1"/>
          <w:lang w:bidi="en-US"/>
        </w:rPr>
        <w:t xml:space="preserve">noculate 500 µL </w:t>
      </w:r>
      <w:r w:rsidR="00E93DC5">
        <w:rPr>
          <w:rFonts w:asciiTheme="minorHAnsi" w:hAnsiTheme="minorHAnsi" w:cstheme="minorHAnsi"/>
          <w:color w:val="000000" w:themeColor="text1"/>
          <w:lang w:bidi="en-US"/>
        </w:rPr>
        <w:t>of the</w:t>
      </w:r>
      <w:r w:rsidRPr="003C13D3">
        <w:rPr>
          <w:rFonts w:asciiTheme="minorHAnsi" w:hAnsiTheme="minorHAnsi" w:cstheme="minorHAnsi"/>
          <w:color w:val="000000" w:themeColor="text1"/>
          <w:lang w:bidi="en-US"/>
        </w:rPr>
        <w:t xml:space="preserve"> overnight culture in 10 mL</w:t>
      </w:r>
      <w:r w:rsidR="00E93DC5">
        <w:rPr>
          <w:rFonts w:asciiTheme="minorHAnsi" w:hAnsiTheme="minorHAnsi" w:cstheme="minorHAnsi"/>
          <w:color w:val="000000" w:themeColor="text1"/>
          <w:lang w:bidi="en-US"/>
        </w:rPr>
        <w:t xml:space="preserve"> of</w:t>
      </w:r>
      <w:r w:rsidRPr="003C13D3">
        <w:rPr>
          <w:rFonts w:asciiTheme="minorHAnsi" w:hAnsiTheme="minorHAnsi" w:cstheme="minorHAnsi"/>
          <w:color w:val="000000" w:themeColor="text1"/>
          <w:lang w:bidi="en-US"/>
        </w:rPr>
        <w:t xml:space="preserve"> 2TY (</w:t>
      </w:r>
      <w:r w:rsidR="00E93DC5">
        <w:rPr>
          <w:rFonts w:asciiTheme="minorHAnsi" w:hAnsiTheme="minorHAnsi" w:cstheme="minorHAnsi"/>
          <w:color w:val="000000" w:themeColor="text1"/>
          <w:lang w:bidi="en-US"/>
        </w:rPr>
        <w:t xml:space="preserve">in a 50 mL </w:t>
      </w:r>
      <w:r w:rsidR="00471DB9">
        <w:rPr>
          <w:rFonts w:asciiTheme="minorHAnsi" w:hAnsiTheme="minorHAnsi" w:cstheme="minorHAnsi"/>
          <w:color w:val="000000" w:themeColor="text1"/>
          <w:lang w:bidi="en-US"/>
        </w:rPr>
        <w:t>conical tube</w:t>
      </w:r>
      <w:r w:rsidRPr="003C13D3">
        <w:rPr>
          <w:rFonts w:asciiTheme="minorHAnsi" w:hAnsiTheme="minorHAnsi" w:cstheme="minorHAnsi"/>
          <w:color w:val="000000" w:themeColor="text1"/>
          <w:lang w:bidi="en-US"/>
        </w:rPr>
        <w:t>) containing half</w:t>
      </w:r>
      <w:r w:rsidR="00E93DC5">
        <w:rPr>
          <w:rFonts w:asciiTheme="minorHAnsi" w:hAnsiTheme="minorHAnsi" w:cstheme="minorHAnsi"/>
          <w:color w:val="000000" w:themeColor="text1"/>
          <w:lang w:bidi="en-US"/>
        </w:rPr>
        <w:t>-</w:t>
      </w:r>
      <w:r w:rsidRPr="003C13D3">
        <w:rPr>
          <w:rFonts w:asciiTheme="minorHAnsi" w:hAnsiTheme="minorHAnsi" w:cstheme="minorHAnsi"/>
          <w:color w:val="000000" w:themeColor="text1"/>
          <w:lang w:bidi="en-US"/>
        </w:rPr>
        <w:t>working concentration</w:t>
      </w:r>
      <w:r w:rsidR="00E93DC5">
        <w:rPr>
          <w:rFonts w:asciiTheme="minorHAnsi" w:hAnsiTheme="minorHAnsi" w:cstheme="minorHAnsi"/>
          <w:color w:val="000000" w:themeColor="text1"/>
          <w:lang w:bidi="en-US"/>
        </w:rPr>
        <w:t>s</w:t>
      </w:r>
      <w:r w:rsidRPr="003C13D3">
        <w:rPr>
          <w:rFonts w:asciiTheme="minorHAnsi" w:hAnsiTheme="minorHAnsi" w:cstheme="minorHAnsi"/>
          <w:color w:val="000000" w:themeColor="text1"/>
          <w:lang w:bidi="en-US"/>
        </w:rPr>
        <w:t xml:space="preserve"> of antibiotics</w:t>
      </w:r>
      <w:r w:rsidR="00E93DC5">
        <w:rPr>
          <w:rFonts w:asciiTheme="minorHAnsi" w:hAnsiTheme="minorHAnsi" w:cstheme="minorHAnsi"/>
          <w:color w:val="000000" w:themeColor="text1"/>
          <w:lang w:bidi="en-US"/>
        </w:rPr>
        <w:t>.</w:t>
      </w:r>
      <w:r w:rsidRPr="003C13D3">
        <w:rPr>
          <w:rFonts w:asciiTheme="minorHAnsi" w:hAnsiTheme="minorHAnsi" w:cstheme="minorHAnsi"/>
          <w:color w:val="000000" w:themeColor="text1"/>
          <w:lang w:bidi="en-US"/>
        </w:rPr>
        <w:t xml:space="preserve"> </w:t>
      </w:r>
      <w:r w:rsidR="00E93DC5">
        <w:rPr>
          <w:rFonts w:asciiTheme="minorHAnsi" w:hAnsiTheme="minorHAnsi" w:cstheme="minorHAnsi"/>
          <w:color w:val="000000" w:themeColor="text1"/>
          <w:lang w:bidi="en-US"/>
        </w:rPr>
        <w:t>I</w:t>
      </w:r>
      <w:r w:rsidRPr="003C13D3">
        <w:rPr>
          <w:rFonts w:asciiTheme="minorHAnsi" w:hAnsiTheme="minorHAnsi" w:cstheme="minorHAnsi"/>
          <w:color w:val="000000" w:themeColor="text1"/>
          <w:lang w:bidi="en-US"/>
        </w:rPr>
        <w:t>ncubate at 37</w:t>
      </w:r>
      <w:r w:rsidR="00CA4797" w:rsidRPr="003C13D3">
        <w:rPr>
          <w:rFonts w:asciiTheme="minorHAnsi" w:hAnsiTheme="minorHAnsi" w:cstheme="minorHAnsi"/>
          <w:color w:val="000000" w:themeColor="text1"/>
          <w:lang w:bidi="en-US"/>
        </w:rPr>
        <w:t xml:space="preserve"> </w:t>
      </w:r>
      <w:r w:rsidRPr="003C13D3">
        <w:rPr>
          <w:rFonts w:asciiTheme="minorHAnsi" w:hAnsiTheme="minorHAnsi" w:cstheme="minorHAnsi"/>
          <w:color w:val="000000" w:themeColor="text1"/>
          <w:lang w:bidi="en-US"/>
        </w:rPr>
        <w:t>°C</w:t>
      </w:r>
      <w:r w:rsidR="00E93DC5">
        <w:rPr>
          <w:rFonts w:asciiTheme="minorHAnsi" w:hAnsiTheme="minorHAnsi" w:cstheme="minorHAnsi"/>
          <w:color w:val="000000" w:themeColor="text1"/>
          <w:lang w:bidi="en-US"/>
        </w:rPr>
        <w:t xml:space="preserve"> and </w:t>
      </w:r>
      <w:r w:rsidRPr="003C13D3">
        <w:rPr>
          <w:rFonts w:asciiTheme="minorHAnsi" w:hAnsiTheme="minorHAnsi" w:cstheme="minorHAnsi"/>
          <w:color w:val="000000" w:themeColor="text1"/>
          <w:lang w:bidi="en-US"/>
        </w:rPr>
        <w:t>250 rpm until</w:t>
      </w:r>
      <w:r w:rsidR="00E93DC5">
        <w:rPr>
          <w:rFonts w:asciiTheme="minorHAnsi" w:hAnsiTheme="minorHAnsi" w:cstheme="minorHAnsi"/>
          <w:color w:val="000000" w:themeColor="text1"/>
          <w:lang w:bidi="en-US"/>
        </w:rPr>
        <w:t xml:space="preserve"> reaching an</w:t>
      </w:r>
      <w:r w:rsidRPr="003C13D3">
        <w:rPr>
          <w:rFonts w:asciiTheme="minorHAnsi" w:hAnsiTheme="minorHAnsi" w:cstheme="minorHAnsi"/>
          <w:color w:val="000000" w:themeColor="text1"/>
          <w:lang w:bidi="en-US"/>
        </w:rPr>
        <w:t xml:space="preserve"> A</w:t>
      </w:r>
      <w:r w:rsidRPr="003C13D3">
        <w:rPr>
          <w:rFonts w:asciiTheme="minorHAnsi" w:hAnsiTheme="minorHAnsi" w:cstheme="minorHAnsi"/>
          <w:color w:val="000000" w:themeColor="text1"/>
          <w:vertAlign w:val="subscript"/>
          <w:lang w:bidi="en-US"/>
        </w:rPr>
        <w:t xml:space="preserve">600 </w:t>
      </w:r>
      <w:r w:rsidR="00E93DC5">
        <w:rPr>
          <w:rFonts w:asciiTheme="minorHAnsi" w:hAnsiTheme="minorHAnsi" w:cstheme="minorHAnsi"/>
          <w:color w:val="000000" w:themeColor="text1"/>
          <w:lang w:bidi="en-US"/>
        </w:rPr>
        <w:t xml:space="preserve">of </w:t>
      </w:r>
      <w:r w:rsidRPr="003C13D3">
        <w:rPr>
          <w:rFonts w:asciiTheme="minorHAnsi" w:hAnsiTheme="minorHAnsi" w:cstheme="minorHAnsi"/>
          <w:color w:val="000000" w:themeColor="text1"/>
          <w:lang w:bidi="en-US"/>
        </w:rPr>
        <w:t>0.4–0.6.</w:t>
      </w:r>
    </w:p>
    <w:p w14:paraId="08A4CA4F" w14:textId="77777777" w:rsidR="008925DA" w:rsidRPr="003C13D3" w:rsidRDefault="008925DA" w:rsidP="009552DE">
      <w:pPr>
        <w:pStyle w:val="NormalWeb"/>
        <w:tabs>
          <w:tab w:val="left" w:pos="567"/>
        </w:tabs>
        <w:spacing w:before="0" w:beforeAutospacing="0" w:after="0" w:afterAutospacing="0"/>
        <w:jc w:val="left"/>
        <w:rPr>
          <w:rFonts w:asciiTheme="minorHAnsi" w:hAnsiTheme="minorHAnsi" w:cstheme="minorHAnsi"/>
          <w:color w:val="000000" w:themeColor="text1"/>
        </w:rPr>
      </w:pPr>
    </w:p>
    <w:p w14:paraId="34F1F937" w14:textId="1CF38B44" w:rsidR="008925DA" w:rsidRPr="003C13D3" w:rsidRDefault="008925DA" w:rsidP="009552DE">
      <w:pPr>
        <w:pStyle w:val="NormalWeb"/>
        <w:numPr>
          <w:ilvl w:val="1"/>
          <w:numId w:val="48"/>
        </w:numPr>
        <w:tabs>
          <w:tab w:val="left" w:pos="567"/>
        </w:tabs>
        <w:spacing w:before="0" w:beforeAutospacing="0" w:after="0" w:afterAutospacing="0"/>
        <w:jc w:val="left"/>
        <w:rPr>
          <w:rFonts w:asciiTheme="minorHAnsi" w:hAnsiTheme="minorHAnsi" w:cstheme="minorHAnsi"/>
          <w:color w:val="000000" w:themeColor="text1"/>
        </w:rPr>
      </w:pPr>
      <w:r w:rsidRPr="003C13D3">
        <w:rPr>
          <w:rFonts w:asciiTheme="minorHAnsi" w:hAnsiTheme="minorHAnsi" w:cstheme="minorHAnsi"/>
          <w:color w:val="000000" w:themeColor="text1"/>
        </w:rPr>
        <w:t>Centrifuge</w:t>
      </w:r>
      <w:r w:rsidR="00E93DC5">
        <w:rPr>
          <w:rFonts w:asciiTheme="minorHAnsi" w:hAnsiTheme="minorHAnsi" w:cstheme="minorHAnsi"/>
          <w:color w:val="000000" w:themeColor="text1"/>
        </w:rPr>
        <w:t xml:space="preserve"> the</w:t>
      </w:r>
      <w:r w:rsidRPr="003C13D3">
        <w:rPr>
          <w:rFonts w:asciiTheme="minorHAnsi" w:hAnsiTheme="minorHAnsi" w:cstheme="minorHAnsi"/>
          <w:color w:val="000000" w:themeColor="text1"/>
        </w:rPr>
        <w:t xml:space="preserve"> cultures (</w:t>
      </w:r>
      <w:r w:rsidRPr="003C13D3">
        <w:rPr>
          <w:rFonts w:asciiTheme="minorHAnsi" w:hAnsiTheme="minorHAnsi" w:cstheme="minorHAnsi"/>
          <w:color w:val="000000" w:themeColor="text1"/>
          <w:lang w:bidi="en-US"/>
        </w:rPr>
        <w:t xml:space="preserve">ET12567/ESAC/pR9604 and M1146) </w:t>
      </w:r>
      <w:r w:rsidRPr="003C13D3">
        <w:rPr>
          <w:rFonts w:asciiTheme="minorHAnsi" w:hAnsiTheme="minorHAnsi" w:cstheme="minorHAnsi"/>
          <w:color w:val="000000" w:themeColor="text1"/>
        </w:rPr>
        <w:t xml:space="preserve">at </w:t>
      </w:r>
      <w:r w:rsidR="009D3200" w:rsidRPr="003C13D3">
        <w:rPr>
          <w:rFonts w:asciiTheme="minorHAnsi" w:hAnsiTheme="minorHAnsi" w:cstheme="minorHAnsi"/>
          <w:color w:val="000000" w:themeColor="text1"/>
        </w:rPr>
        <w:t xml:space="preserve">2200 x </w:t>
      </w:r>
      <w:r w:rsidR="009D3200" w:rsidRPr="009552DE">
        <w:rPr>
          <w:rFonts w:asciiTheme="minorHAnsi" w:hAnsiTheme="minorHAnsi" w:cstheme="minorHAnsi"/>
          <w:i/>
          <w:iCs/>
          <w:color w:val="000000" w:themeColor="text1"/>
        </w:rPr>
        <w:t>g</w:t>
      </w:r>
      <w:r w:rsidR="003549B2" w:rsidRPr="003C13D3">
        <w:rPr>
          <w:rFonts w:asciiTheme="minorHAnsi" w:hAnsiTheme="minorHAnsi" w:cstheme="minorHAnsi"/>
          <w:color w:val="000000" w:themeColor="text1"/>
        </w:rPr>
        <w:t xml:space="preserve"> for </w:t>
      </w:r>
      <w:r w:rsidRPr="003C13D3">
        <w:rPr>
          <w:rFonts w:asciiTheme="minorHAnsi" w:hAnsiTheme="minorHAnsi" w:cstheme="minorHAnsi"/>
          <w:color w:val="000000" w:themeColor="text1"/>
        </w:rPr>
        <w:t>10 min.</w:t>
      </w:r>
    </w:p>
    <w:p w14:paraId="41F27584" w14:textId="77777777" w:rsidR="008925DA" w:rsidRPr="003C13D3" w:rsidRDefault="008925DA" w:rsidP="009552DE">
      <w:pPr>
        <w:pStyle w:val="ListParagraph"/>
        <w:tabs>
          <w:tab w:val="left" w:pos="567"/>
        </w:tabs>
        <w:ind w:left="0"/>
        <w:jc w:val="left"/>
        <w:rPr>
          <w:rFonts w:asciiTheme="minorHAnsi" w:hAnsiTheme="minorHAnsi" w:cstheme="minorHAnsi"/>
          <w:color w:val="000000" w:themeColor="text1"/>
        </w:rPr>
      </w:pPr>
    </w:p>
    <w:p w14:paraId="0D932E2F" w14:textId="60BB1C4A" w:rsidR="008925DA" w:rsidRPr="003C13D3" w:rsidRDefault="008925DA" w:rsidP="009552DE">
      <w:pPr>
        <w:pStyle w:val="NormalWeb"/>
        <w:numPr>
          <w:ilvl w:val="1"/>
          <w:numId w:val="48"/>
        </w:numPr>
        <w:tabs>
          <w:tab w:val="left" w:pos="567"/>
        </w:tabs>
        <w:spacing w:before="0" w:beforeAutospacing="0" w:after="0" w:afterAutospacing="0"/>
        <w:jc w:val="left"/>
        <w:rPr>
          <w:rFonts w:asciiTheme="minorHAnsi" w:hAnsiTheme="minorHAnsi" w:cstheme="minorHAnsi"/>
          <w:color w:val="000000" w:themeColor="text1"/>
        </w:rPr>
      </w:pPr>
      <w:r w:rsidRPr="003C13D3">
        <w:rPr>
          <w:rFonts w:asciiTheme="minorHAnsi" w:hAnsiTheme="minorHAnsi" w:cstheme="minorHAnsi"/>
          <w:color w:val="000000" w:themeColor="text1"/>
        </w:rPr>
        <w:t xml:space="preserve">Wash </w:t>
      </w:r>
      <w:r w:rsidR="00E93DC5">
        <w:rPr>
          <w:rFonts w:asciiTheme="minorHAnsi" w:hAnsiTheme="minorHAnsi" w:cstheme="minorHAnsi"/>
          <w:color w:val="000000" w:themeColor="text1"/>
        </w:rPr>
        <w:t xml:space="preserve">the </w:t>
      </w:r>
      <w:r w:rsidRPr="003C13D3">
        <w:rPr>
          <w:rFonts w:asciiTheme="minorHAnsi" w:hAnsiTheme="minorHAnsi" w:cstheme="minorHAnsi"/>
          <w:color w:val="000000" w:themeColor="text1"/>
        </w:rPr>
        <w:t xml:space="preserve">pellets </w:t>
      </w:r>
      <w:r w:rsidR="00E93DC5">
        <w:rPr>
          <w:rFonts w:asciiTheme="minorHAnsi" w:hAnsiTheme="minorHAnsi" w:cstheme="minorHAnsi"/>
          <w:color w:val="000000" w:themeColor="text1"/>
        </w:rPr>
        <w:t>2x</w:t>
      </w:r>
      <w:r w:rsidRPr="003C13D3">
        <w:rPr>
          <w:rFonts w:asciiTheme="minorHAnsi" w:hAnsiTheme="minorHAnsi" w:cstheme="minorHAnsi"/>
          <w:color w:val="000000" w:themeColor="text1"/>
        </w:rPr>
        <w:t xml:space="preserve"> in 20 mL </w:t>
      </w:r>
      <w:r w:rsidR="00E93DC5">
        <w:rPr>
          <w:rFonts w:asciiTheme="minorHAnsi" w:hAnsiTheme="minorHAnsi" w:cstheme="minorHAnsi"/>
          <w:color w:val="000000" w:themeColor="text1"/>
        </w:rPr>
        <w:t xml:space="preserve">of </w:t>
      </w:r>
      <w:r w:rsidRPr="003C13D3">
        <w:rPr>
          <w:rFonts w:asciiTheme="minorHAnsi" w:hAnsiTheme="minorHAnsi" w:cstheme="minorHAnsi"/>
          <w:color w:val="000000" w:themeColor="text1"/>
        </w:rPr>
        <w:t>2TY medium and resuspend in 500 µL</w:t>
      </w:r>
      <w:r w:rsidR="00E93DC5">
        <w:rPr>
          <w:rFonts w:asciiTheme="minorHAnsi" w:hAnsiTheme="minorHAnsi" w:cstheme="minorHAnsi"/>
          <w:color w:val="000000" w:themeColor="text1"/>
        </w:rPr>
        <w:t xml:space="preserve"> of</w:t>
      </w:r>
      <w:r w:rsidRPr="003C13D3">
        <w:rPr>
          <w:rFonts w:asciiTheme="minorHAnsi" w:hAnsiTheme="minorHAnsi" w:cstheme="minorHAnsi"/>
          <w:color w:val="000000" w:themeColor="text1"/>
        </w:rPr>
        <w:t xml:space="preserve"> 2TY.</w:t>
      </w:r>
    </w:p>
    <w:p w14:paraId="625F83C2" w14:textId="77777777" w:rsidR="008925DA" w:rsidRPr="003C13D3" w:rsidRDefault="008925DA" w:rsidP="009552DE">
      <w:pPr>
        <w:pStyle w:val="ListParagraph"/>
        <w:tabs>
          <w:tab w:val="left" w:pos="567"/>
        </w:tabs>
        <w:ind w:left="0"/>
        <w:jc w:val="left"/>
        <w:rPr>
          <w:rFonts w:asciiTheme="minorHAnsi" w:hAnsiTheme="minorHAnsi" w:cstheme="minorHAnsi"/>
          <w:color w:val="000000" w:themeColor="text1"/>
        </w:rPr>
      </w:pPr>
    </w:p>
    <w:p w14:paraId="054E9CA5" w14:textId="2020FE26" w:rsidR="001E1F8A" w:rsidRPr="003C13D3" w:rsidRDefault="008925DA" w:rsidP="009552DE">
      <w:pPr>
        <w:pStyle w:val="NormalWeb"/>
        <w:numPr>
          <w:ilvl w:val="1"/>
          <w:numId w:val="48"/>
        </w:numPr>
        <w:tabs>
          <w:tab w:val="left" w:pos="567"/>
        </w:tabs>
        <w:spacing w:before="0" w:beforeAutospacing="0" w:after="0" w:afterAutospacing="0"/>
        <w:jc w:val="left"/>
        <w:rPr>
          <w:rFonts w:asciiTheme="minorHAnsi" w:hAnsiTheme="minorHAnsi" w:cstheme="minorHAnsi"/>
          <w:color w:val="000000" w:themeColor="text1"/>
        </w:rPr>
      </w:pPr>
      <w:r w:rsidRPr="003C13D3">
        <w:rPr>
          <w:rFonts w:asciiTheme="minorHAnsi" w:hAnsiTheme="minorHAnsi" w:cstheme="minorHAnsi"/>
          <w:color w:val="000000" w:themeColor="text1"/>
        </w:rPr>
        <w:t xml:space="preserve">Aliquot 200 µL </w:t>
      </w:r>
      <w:r w:rsidR="00E93DC5">
        <w:rPr>
          <w:rFonts w:asciiTheme="minorHAnsi" w:hAnsiTheme="minorHAnsi" w:cstheme="minorHAnsi"/>
          <w:color w:val="000000" w:themeColor="text1"/>
        </w:rPr>
        <w:t>of the</w:t>
      </w:r>
      <w:r w:rsidRPr="003C13D3">
        <w:rPr>
          <w:rFonts w:asciiTheme="minorHAnsi" w:hAnsiTheme="minorHAnsi" w:cstheme="minorHAnsi"/>
          <w:color w:val="000000" w:themeColor="text1"/>
        </w:rPr>
        <w:t xml:space="preserve"> </w:t>
      </w:r>
      <w:r w:rsidRPr="003C13D3">
        <w:rPr>
          <w:rFonts w:asciiTheme="minorHAnsi" w:hAnsiTheme="minorHAnsi" w:cstheme="minorHAnsi"/>
          <w:i/>
          <w:iCs/>
          <w:color w:val="000000" w:themeColor="text1"/>
        </w:rPr>
        <w:t xml:space="preserve">S. </w:t>
      </w:r>
      <w:proofErr w:type="spellStart"/>
      <w:r w:rsidRPr="003C13D3">
        <w:rPr>
          <w:rFonts w:asciiTheme="minorHAnsi" w:hAnsiTheme="minorHAnsi" w:cstheme="minorHAnsi"/>
          <w:i/>
          <w:iCs/>
          <w:color w:val="000000" w:themeColor="text1"/>
        </w:rPr>
        <w:t>coelicolor</w:t>
      </w:r>
      <w:proofErr w:type="spellEnd"/>
      <w:r w:rsidRPr="003C13D3">
        <w:rPr>
          <w:rFonts w:asciiTheme="minorHAnsi" w:hAnsiTheme="minorHAnsi" w:cstheme="minorHAnsi"/>
          <w:i/>
          <w:iCs/>
          <w:color w:val="000000" w:themeColor="text1"/>
        </w:rPr>
        <w:t xml:space="preserve"> </w:t>
      </w:r>
      <w:r w:rsidRPr="003C13D3">
        <w:rPr>
          <w:rFonts w:asciiTheme="minorHAnsi" w:hAnsiTheme="minorHAnsi" w:cstheme="minorHAnsi"/>
          <w:color w:val="000000" w:themeColor="text1"/>
        </w:rPr>
        <w:t xml:space="preserve">M1146 suspension </w:t>
      </w:r>
      <w:r w:rsidR="00E93DC5">
        <w:rPr>
          <w:rFonts w:asciiTheme="minorHAnsi" w:hAnsiTheme="minorHAnsi" w:cstheme="minorHAnsi"/>
          <w:color w:val="000000" w:themeColor="text1"/>
        </w:rPr>
        <w:t>and</w:t>
      </w:r>
      <w:r w:rsidRPr="003C13D3">
        <w:rPr>
          <w:rFonts w:asciiTheme="minorHAnsi" w:hAnsiTheme="minorHAnsi" w:cstheme="minorHAnsi"/>
          <w:color w:val="000000" w:themeColor="text1"/>
        </w:rPr>
        <w:t xml:space="preserve"> dilute in 500 µL </w:t>
      </w:r>
      <w:r w:rsidR="00E93DC5">
        <w:rPr>
          <w:rFonts w:asciiTheme="minorHAnsi" w:hAnsiTheme="minorHAnsi" w:cstheme="minorHAnsi"/>
          <w:color w:val="000000" w:themeColor="text1"/>
        </w:rPr>
        <w:t xml:space="preserve">of </w:t>
      </w:r>
      <w:r w:rsidRPr="003C13D3">
        <w:rPr>
          <w:rFonts w:asciiTheme="minorHAnsi" w:hAnsiTheme="minorHAnsi" w:cstheme="minorHAnsi"/>
          <w:color w:val="000000" w:themeColor="text1"/>
        </w:rPr>
        <w:t>2TY (</w:t>
      </w:r>
      <w:r w:rsidR="00E93DC5">
        <w:rPr>
          <w:rFonts w:asciiTheme="minorHAnsi" w:hAnsiTheme="minorHAnsi" w:cstheme="minorHAnsi"/>
          <w:color w:val="000000" w:themeColor="text1"/>
        </w:rPr>
        <w:t>s</w:t>
      </w:r>
      <w:r w:rsidRPr="003C13D3">
        <w:rPr>
          <w:rFonts w:asciiTheme="minorHAnsi" w:hAnsiTheme="minorHAnsi" w:cstheme="minorHAnsi"/>
          <w:color w:val="000000" w:themeColor="text1"/>
        </w:rPr>
        <w:t xml:space="preserve">uspension A). </w:t>
      </w:r>
    </w:p>
    <w:p w14:paraId="33DC2063" w14:textId="77777777" w:rsidR="001E1F8A" w:rsidRPr="003C13D3" w:rsidRDefault="001E1F8A" w:rsidP="009552DE">
      <w:pPr>
        <w:pStyle w:val="ListParagraph"/>
        <w:jc w:val="left"/>
        <w:rPr>
          <w:rFonts w:asciiTheme="minorHAnsi" w:hAnsiTheme="minorHAnsi" w:cstheme="minorHAnsi"/>
          <w:color w:val="000000" w:themeColor="text1"/>
        </w:rPr>
      </w:pPr>
    </w:p>
    <w:p w14:paraId="1ED34385" w14:textId="5811A6D2" w:rsidR="001E1F8A" w:rsidRPr="003C13D3" w:rsidRDefault="008925DA" w:rsidP="009552DE">
      <w:pPr>
        <w:pStyle w:val="NormalWeb"/>
        <w:numPr>
          <w:ilvl w:val="1"/>
          <w:numId w:val="48"/>
        </w:numPr>
        <w:tabs>
          <w:tab w:val="left" w:pos="567"/>
        </w:tabs>
        <w:spacing w:before="0" w:beforeAutospacing="0" w:after="0" w:afterAutospacing="0"/>
        <w:jc w:val="left"/>
        <w:rPr>
          <w:rFonts w:asciiTheme="minorHAnsi" w:hAnsiTheme="minorHAnsi" w:cstheme="minorHAnsi"/>
          <w:color w:val="000000" w:themeColor="text1"/>
        </w:rPr>
      </w:pPr>
      <w:r w:rsidRPr="003C13D3">
        <w:rPr>
          <w:rFonts w:asciiTheme="minorHAnsi" w:hAnsiTheme="minorHAnsi" w:cstheme="minorHAnsi"/>
          <w:color w:val="000000" w:themeColor="text1"/>
        </w:rPr>
        <w:t>Aliquot 200 µ</w:t>
      </w:r>
      <w:r w:rsidR="00E93DC5">
        <w:rPr>
          <w:rFonts w:asciiTheme="minorHAnsi" w:hAnsiTheme="minorHAnsi" w:cstheme="minorHAnsi"/>
          <w:color w:val="000000" w:themeColor="text1"/>
        </w:rPr>
        <w:t>L</w:t>
      </w:r>
      <w:r w:rsidRPr="003C13D3">
        <w:rPr>
          <w:rFonts w:asciiTheme="minorHAnsi" w:hAnsiTheme="minorHAnsi" w:cstheme="minorHAnsi"/>
          <w:color w:val="000000" w:themeColor="text1"/>
        </w:rPr>
        <w:t xml:space="preserve"> of suspension A </w:t>
      </w:r>
      <w:r w:rsidR="00E93DC5">
        <w:rPr>
          <w:rFonts w:asciiTheme="minorHAnsi" w:hAnsiTheme="minorHAnsi" w:cstheme="minorHAnsi"/>
          <w:color w:val="000000" w:themeColor="text1"/>
        </w:rPr>
        <w:t>and</w:t>
      </w:r>
      <w:r w:rsidRPr="003C13D3">
        <w:rPr>
          <w:rFonts w:asciiTheme="minorHAnsi" w:hAnsiTheme="minorHAnsi" w:cstheme="minorHAnsi"/>
          <w:color w:val="000000" w:themeColor="text1"/>
        </w:rPr>
        <w:t xml:space="preserve"> dilute in 500 µL </w:t>
      </w:r>
      <w:r w:rsidR="00E93DC5">
        <w:rPr>
          <w:rFonts w:asciiTheme="minorHAnsi" w:hAnsiTheme="minorHAnsi" w:cstheme="minorHAnsi"/>
          <w:color w:val="000000" w:themeColor="text1"/>
        </w:rPr>
        <w:t xml:space="preserve">of </w:t>
      </w:r>
      <w:r w:rsidRPr="003C13D3">
        <w:rPr>
          <w:rFonts w:asciiTheme="minorHAnsi" w:hAnsiTheme="minorHAnsi" w:cstheme="minorHAnsi"/>
          <w:color w:val="000000" w:themeColor="text1"/>
        </w:rPr>
        <w:t>2TY (</w:t>
      </w:r>
      <w:r w:rsidR="00E93DC5">
        <w:rPr>
          <w:rFonts w:asciiTheme="minorHAnsi" w:hAnsiTheme="minorHAnsi" w:cstheme="minorHAnsi"/>
          <w:color w:val="000000" w:themeColor="text1"/>
        </w:rPr>
        <w:t>s</w:t>
      </w:r>
      <w:r w:rsidRPr="003C13D3">
        <w:rPr>
          <w:rFonts w:asciiTheme="minorHAnsi" w:hAnsiTheme="minorHAnsi" w:cstheme="minorHAnsi"/>
          <w:color w:val="000000" w:themeColor="text1"/>
        </w:rPr>
        <w:t xml:space="preserve">uspension B). </w:t>
      </w:r>
    </w:p>
    <w:p w14:paraId="29D1F8B8" w14:textId="77777777" w:rsidR="001E1F8A" w:rsidRPr="003C13D3" w:rsidRDefault="001E1F8A" w:rsidP="009552DE">
      <w:pPr>
        <w:pStyle w:val="ListParagraph"/>
        <w:jc w:val="left"/>
        <w:rPr>
          <w:rFonts w:asciiTheme="minorHAnsi" w:hAnsiTheme="minorHAnsi" w:cstheme="minorHAnsi"/>
          <w:color w:val="000000" w:themeColor="text1"/>
        </w:rPr>
      </w:pPr>
    </w:p>
    <w:p w14:paraId="773F758B" w14:textId="18AC420A" w:rsidR="008925DA" w:rsidRPr="003C13D3" w:rsidRDefault="008925DA" w:rsidP="009552DE">
      <w:pPr>
        <w:pStyle w:val="NormalWeb"/>
        <w:numPr>
          <w:ilvl w:val="1"/>
          <w:numId w:val="48"/>
        </w:numPr>
        <w:tabs>
          <w:tab w:val="left" w:pos="567"/>
        </w:tabs>
        <w:spacing w:before="0" w:beforeAutospacing="0" w:after="0" w:afterAutospacing="0"/>
        <w:jc w:val="left"/>
        <w:rPr>
          <w:rFonts w:asciiTheme="minorHAnsi" w:hAnsiTheme="minorHAnsi" w:cstheme="minorHAnsi"/>
          <w:color w:val="000000" w:themeColor="text1"/>
        </w:rPr>
      </w:pPr>
      <w:r w:rsidRPr="003C13D3">
        <w:rPr>
          <w:rFonts w:asciiTheme="minorHAnsi" w:hAnsiTheme="minorHAnsi" w:cstheme="minorHAnsi"/>
          <w:color w:val="000000" w:themeColor="text1"/>
        </w:rPr>
        <w:t xml:space="preserve">Aliquot 200 µL of suspension B </w:t>
      </w:r>
      <w:r w:rsidR="00E93DC5">
        <w:rPr>
          <w:rFonts w:asciiTheme="minorHAnsi" w:hAnsiTheme="minorHAnsi" w:cstheme="minorHAnsi"/>
          <w:color w:val="000000" w:themeColor="text1"/>
        </w:rPr>
        <w:t>and</w:t>
      </w:r>
      <w:r w:rsidRPr="003C13D3">
        <w:rPr>
          <w:rFonts w:asciiTheme="minorHAnsi" w:hAnsiTheme="minorHAnsi" w:cstheme="minorHAnsi"/>
          <w:color w:val="000000" w:themeColor="text1"/>
        </w:rPr>
        <w:t xml:space="preserve"> dilute in 500 µL </w:t>
      </w:r>
      <w:r w:rsidR="00E93DC5">
        <w:rPr>
          <w:rFonts w:asciiTheme="minorHAnsi" w:hAnsiTheme="minorHAnsi" w:cstheme="minorHAnsi"/>
          <w:color w:val="000000" w:themeColor="text1"/>
        </w:rPr>
        <w:t xml:space="preserve">of </w:t>
      </w:r>
      <w:r w:rsidRPr="003C13D3">
        <w:rPr>
          <w:rFonts w:asciiTheme="minorHAnsi" w:hAnsiTheme="minorHAnsi" w:cstheme="minorHAnsi"/>
          <w:color w:val="000000" w:themeColor="text1"/>
        </w:rPr>
        <w:t>2TY (</w:t>
      </w:r>
      <w:r w:rsidR="00E93DC5">
        <w:rPr>
          <w:rFonts w:asciiTheme="minorHAnsi" w:hAnsiTheme="minorHAnsi" w:cstheme="minorHAnsi"/>
          <w:color w:val="000000" w:themeColor="text1"/>
        </w:rPr>
        <w:t>s</w:t>
      </w:r>
      <w:r w:rsidRPr="003C13D3">
        <w:rPr>
          <w:rFonts w:asciiTheme="minorHAnsi" w:hAnsiTheme="minorHAnsi" w:cstheme="minorHAnsi"/>
          <w:color w:val="000000" w:themeColor="text1"/>
        </w:rPr>
        <w:t>uspension C).</w:t>
      </w:r>
    </w:p>
    <w:p w14:paraId="588D595E" w14:textId="77777777" w:rsidR="008925DA" w:rsidRPr="003C13D3" w:rsidRDefault="008925DA" w:rsidP="009552DE">
      <w:pPr>
        <w:pStyle w:val="NormalWeb"/>
        <w:tabs>
          <w:tab w:val="left" w:pos="567"/>
        </w:tabs>
        <w:spacing w:before="0" w:beforeAutospacing="0" w:after="0" w:afterAutospacing="0"/>
        <w:jc w:val="left"/>
        <w:rPr>
          <w:rFonts w:asciiTheme="minorHAnsi" w:hAnsiTheme="minorHAnsi" w:cstheme="minorHAnsi"/>
          <w:color w:val="000000" w:themeColor="text1"/>
        </w:rPr>
      </w:pPr>
    </w:p>
    <w:p w14:paraId="41AA5F5D" w14:textId="236E2F5C" w:rsidR="008925DA" w:rsidRPr="003C13D3" w:rsidRDefault="008925DA" w:rsidP="009552DE">
      <w:pPr>
        <w:pStyle w:val="NormalWeb"/>
        <w:numPr>
          <w:ilvl w:val="1"/>
          <w:numId w:val="48"/>
        </w:numPr>
        <w:tabs>
          <w:tab w:val="left" w:pos="567"/>
        </w:tabs>
        <w:spacing w:before="0" w:beforeAutospacing="0" w:after="0" w:afterAutospacing="0"/>
        <w:jc w:val="left"/>
        <w:rPr>
          <w:rFonts w:asciiTheme="minorHAnsi" w:hAnsiTheme="minorHAnsi" w:cstheme="minorHAnsi"/>
          <w:color w:val="000000" w:themeColor="text1"/>
        </w:rPr>
      </w:pPr>
      <w:r w:rsidRPr="003C13D3">
        <w:rPr>
          <w:rFonts w:asciiTheme="minorHAnsi" w:hAnsiTheme="minorHAnsi" w:cstheme="minorHAnsi"/>
          <w:color w:val="000000" w:themeColor="text1"/>
        </w:rPr>
        <w:t xml:space="preserve">Aliquot 200 µL </w:t>
      </w:r>
      <w:r w:rsidR="00E93DC5">
        <w:rPr>
          <w:rFonts w:asciiTheme="minorHAnsi" w:hAnsiTheme="minorHAnsi" w:cstheme="minorHAnsi"/>
          <w:color w:val="000000" w:themeColor="text1"/>
        </w:rPr>
        <w:t>of the</w:t>
      </w:r>
      <w:r w:rsidRPr="003C13D3">
        <w:rPr>
          <w:rFonts w:asciiTheme="minorHAnsi" w:hAnsiTheme="minorHAnsi" w:cstheme="minorHAnsi"/>
          <w:color w:val="000000" w:themeColor="text1"/>
        </w:rPr>
        <w:t xml:space="preserve"> </w:t>
      </w:r>
      <w:r w:rsidRPr="003C13D3">
        <w:rPr>
          <w:rFonts w:asciiTheme="minorHAnsi" w:hAnsiTheme="minorHAnsi" w:cstheme="minorHAnsi"/>
          <w:color w:val="000000" w:themeColor="text1"/>
          <w:lang w:bidi="en-US"/>
        </w:rPr>
        <w:t>ET12567/ESAC/pR9604 suspension and mix with 200 µL of suspension C.</w:t>
      </w:r>
    </w:p>
    <w:p w14:paraId="4019420F" w14:textId="77777777" w:rsidR="008925DA" w:rsidRPr="003C13D3" w:rsidRDefault="008925DA" w:rsidP="009552DE">
      <w:pPr>
        <w:pStyle w:val="ListParagraph"/>
        <w:tabs>
          <w:tab w:val="left" w:pos="567"/>
        </w:tabs>
        <w:ind w:left="0"/>
        <w:jc w:val="left"/>
        <w:rPr>
          <w:rFonts w:asciiTheme="minorHAnsi" w:hAnsiTheme="minorHAnsi" w:cstheme="minorHAnsi"/>
          <w:color w:val="000000" w:themeColor="text1"/>
        </w:rPr>
      </w:pPr>
    </w:p>
    <w:p w14:paraId="24081A09" w14:textId="551B98F7" w:rsidR="00E833D8" w:rsidRPr="003C13D3" w:rsidRDefault="008925DA" w:rsidP="009552DE">
      <w:pPr>
        <w:pStyle w:val="NormalWeb"/>
        <w:numPr>
          <w:ilvl w:val="1"/>
          <w:numId w:val="48"/>
        </w:numPr>
        <w:tabs>
          <w:tab w:val="left" w:pos="567"/>
        </w:tabs>
        <w:spacing w:before="0" w:beforeAutospacing="0" w:after="0" w:afterAutospacing="0"/>
        <w:jc w:val="left"/>
        <w:rPr>
          <w:rFonts w:asciiTheme="minorHAnsi" w:hAnsiTheme="minorHAnsi" w:cstheme="minorHAnsi"/>
          <w:color w:val="000000" w:themeColor="text1"/>
        </w:rPr>
      </w:pPr>
      <w:r w:rsidRPr="003C13D3">
        <w:rPr>
          <w:rFonts w:asciiTheme="minorHAnsi" w:hAnsiTheme="minorHAnsi" w:cstheme="minorHAnsi"/>
          <w:color w:val="000000" w:themeColor="text1"/>
        </w:rPr>
        <w:t>Plate 150 µL of</w:t>
      </w:r>
      <w:r w:rsidR="00E93DC5">
        <w:rPr>
          <w:rFonts w:asciiTheme="minorHAnsi" w:hAnsiTheme="minorHAnsi" w:cstheme="minorHAnsi"/>
          <w:color w:val="000000" w:themeColor="text1"/>
        </w:rPr>
        <w:t xml:space="preserve"> the</w:t>
      </w:r>
      <w:r w:rsidRPr="003C13D3">
        <w:rPr>
          <w:rFonts w:asciiTheme="minorHAnsi" w:hAnsiTheme="minorHAnsi" w:cstheme="minorHAnsi"/>
          <w:color w:val="000000" w:themeColor="text1"/>
        </w:rPr>
        <w:t xml:space="preserve"> conjugation mixture on </w:t>
      </w:r>
      <w:r w:rsidR="00E93DC5">
        <w:rPr>
          <w:rFonts w:asciiTheme="minorHAnsi" w:hAnsiTheme="minorHAnsi" w:cstheme="minorHAnsi"/>
          <w:color w:val="000000" w:themeColor="text1"/>
        </w:rPr>
        <w:t xml:space="preserve">an </w:t>
      </w:r>
      <w:r w:rsidRPr="003C13D3">
        <w:rPr>
          <w:rFonts w:asciiTheme="minorHAnsi" w:hAnsiTheme="minorHAnsi" w:cstheme="minorHAnsi"/>
          <w:color w:val="000000" w:themeColor="text1"/>
        </w:rPr>
        <w:t>SFM agar plate lacking antibiotics.</w:t>
      </w:r>
      <w:r w:rsidR="001E1F8A" w:rsidRPr="003C13D3">
        <w:rPr>
          <w:rFonts w:asciiTheme="minorHAnsi" w:hAnsiTheme="minorHAnsi" w:cstheme="minorHAnsi"/>
          <w:color w:val="000000" w:themeColor="text1"/>
        </w:rPr>
        <w:t xml:space="preserve"> </w:t>
      </w:r>
    </w:p>
    <w:p w14:paraId="65DB83EA" w14:textId="77777777" w:rsidR="00E833D8" w:rsidRPr="003C13D3" w:rsidRDefault="00E833D8" w:rsidP="009552DE">
      <w:pPr>
        <w:pStyle w:val="ListParagraph"/>
        <w:jc w:val="left"/>
        <w:rPr>
          <w:rFonts w:asciiTheme="minorHAnsi" w:hAnsiTheme="minorHAnsi" w:cstheme="minorHAnsi"/>
          <w:color w:val="000000" w:themeColor="text1"/>
        </w:rPr>
      </w:pPr>
    </w:p>
    <w:p w14:paraId="31608E23" w14:textId="7B97633A" w:rsidR="001E1F8A" w:rsidRPr="003C13D3" w:rsidRDefault="001E1F8A" w:rsidP="009552DE">
      <w:pPr>
        <w:pStyle w:val="NormalWeb"/>
        <w:numPr>
          <w:ilvl w:val="1"/>
          <w:numId w:val="48"/>
        </w:numPr>
        <w:tabs>
          <w:tab w:val="left" w:pos="567"/>
        </w:tabs>
        <w:spacing w:before="0" w:beforeAutospacing="0" w:after="0" w:afterAutospacing="0"/>
        <w:jc w:val="left"/>
        <w:rPr>
          <w:rFonts w:asciiTheme="minorHAnsi" w:hAnsiTheme="minorHAnsi" w:cstheme="minorHAnsi"/>
          <w:color w:val="000000" w:themeColor="text1"/>
        </w:rPr>
      </w:pPr>
      <w:r w:rsidRPr="003C13D3">
        <w:rPr>
          <w:rFonts w:asciiTheme="minorHAnsi" w:hAnsiTheme="minorHAnsi" w:cstheme="minorHAnsi"/>
          <w:color w:val="000000" w:themeColor="text1"/>
        </w:rPr>
        <w:t xml:space="preserve">Incubate at </w:t>
      </w:r>
      <w:r w:rsidRPr="003C13D3">
        <w:rPr>
          <w:rFonts w:asciiTheme="minorHAnsi" w:hAnsiTheme="minorHAnsi" w:cstheme="minorHAnsi"/>
        </w:rPr>
        <w:t>30 °C</w:t>
      </w:r>
      <w:r w:rsidR="00E93DC5">
        <w:rPr>
          <w:rFonts w:asciiTheme="minorHAnsi" w:hAnsiTheme="minorHAnsi" w:cstheme="minorHAnsi"/>
        </w:rPr>
        <w:t xml:space="preserve"> for</w:t>
      </w:r>
      <w:r w:rsidRPr="003C13D3">
        <w:rPr>
          <w:rFonts w:asciiTheme="minorHAnsi" w:hAnsiTheme="minorHAnsi" w:cstheme="minorHAnsi"/>
        </w:rPr>
        <w:t xml:space="preserve"> 16</w:t>
      </w:r>
      <w:r w:rsidR="00E93DC5">
        <w:rPr>
          <w:rFonts w:asciiTheme="minorHAnsi" w:hAnsiTheme="minorHAnsi" w:cstheme="minorHAnsi"/>
        </w:rPr>
        <w:t xml:space="preserve"> </w:t>
      </w:r>
      <w:r w:rsidRPr="003C13D3">
        <w:rPr>
          <w:rFonts w:asciiTheme="minorHAnsi" w:hAnsiTheme="minorHAnsi" w:cstheme="minorHAnsi"/>
        </w:rPr>
        <w:t>h.</w:t>
      </w:r>
    </w:p>
    <w:p w14:paraId="60399E4B" w14:textId="77777777" w:rsidR="001E1F8A" w:rsidRPr="003C13D3" w:rsidRDefault="001E1F8A" w:rsidP="009552DE">
      <w:pPr>
        <w:pStyle w:val="ListParagraph"/>
        <w:jc w:val="left"/>
        <w:rPr>
          <w:rFonts w:asciiTheme="minorHAnsi" w:hAnsiTheme="minorHAnsi" w:cstheme="minorHAnsi"/>
          <w:color w:val="000000" w:themeColor="text1"/>
        </w:rPr>
      </w:pPr>
    </w:p>
    <w:p w14:paraId="1D7A8B53" w14:textId="54801F32" w:rsidR="00E833D8" w:rsidRPr="003C13D3" w:rsidRDefault="001E1F8A" w:rsidP="009552DE">
      <w:pPr>
        <w:pStyle w:val="NormalWeb"/>
        <w:numPr>
          <w:ilvl w:val="1"/>
          <w:numId w:val="48"/>
        </w:numPr>
        <w:tabs>
          <w:tab w:val="left" w:pos="567"/>
        </w:tabs>
        <w:spacing w:before="0" w:beforeAutospacing="0" w:after="0" w:afterAutospacing="0"/>
        <w:jc w:val="left"/>
        <w:rPr>
          <w:rFonts w:asciiTheme="minorHAnsi" w:hAnsiTheme="minorHAnsi" w:cstheme="minorHAnsi"/>
          <w:color w:val="000000" w:themeColor="text1"/>
        </w:rPr>
      </w:pPr>
      <w:r w:rsidRPr="003C13D3">
        <w:rPr>
          <w:rFonts w:asciiTheme="minorHAnsi" w:hAnsiTheme="minorHAnsi" w:cstheme="minorHAnsi"/>
          <w:color w:val="000000" w:themeColor="text1"/>
        </w:rPr>
        <w:t xml:space="preserve"> </w:t>
      </w:r>
      <w:r w:rsidR="00E833D8" w:rsidRPr="003C13D3">
        <w:rPr>
          <w:rFonts w:asciiTheme="minorHAnsi" w:hAnsiTheme="minorHAnsi" w:cstheme="minorHAnsi"/>
          <w:color w:val="000000" w:themeColor="text1"/>
        </w:rPr>
        <w:t>C</w:t>
      </w:r>
      <w:r w:rsidR="008925DA" w:rsidRPr="003C13D3">
        <w:rPr>
          <w:rFonts w:asciiTheme="minorHAnsi" w:hAnsiTheme="minorHAnsi" w:cstheme="minorHAnsi"/>
          <w:color w:val="000000" w:themeColor="text1"/>
        </w:rPr>
        <w:t>over plates with 1 mL of antibiotic solution (</w:t>
      </w:r>
      <w:r w:rsidR="00E833D8" w:rsidRPr="003C13D3">
        <w:rPr>
          <w:rFonts w:asciiTheme="minorHAnsi" w:hAnsiTheme="minorHAnsi" w:cstheme="minorHAnsi"/>
          <w:color w:val="000000" w:themeColor="text1"/>
        </w:rPr>
        <w:t>according to plasmid resistance)</w:t>
      </w:r>
      <w:r w:rsidR="00E93DC5">
        <w:rPr>
          <w:rFonts w:asciiTheme="minorHAnsi" w:hAnsiTheme="minorHAnsi" w:cstheme="minorHAnsi"/>
          <w:color w:val="000000" w:themeColor="text1"/>
        </w:rPr>
        <w:t>. A</w:t>
      </w:r>
      <w:r w:rsidR="00E833D8" w:rsidRPr="003C13D3">
        <w:rPr>
          <w:rFonts w:asciiTheme="minorHAnsi" w:hAnsiTheme="minorHAnsi" w:cstheme="minorHAnsi"/>
          <w:color w:val="000000" w:themeColor="text1"/>
        </w:rPr>
        <w:t>fter drying</w:t>
      </w:r>
      <w:r w:rsidR="00E93DC5">
        <w:rPr>
          <w:rFonts w:asciiTheme="minorHAnsi" w:hAnsiTheme="minorHAnsi" w:cstheme="minorHAnsi"/>
          <w:color w:val="000000" w:themeColor="text1"/>
        </w:rPr>
        <w:t>,</w:t>
      </w:r>
      <w:r w:rsidR="00E833D8" w:rsidRPr="003C13D3">
        <w:rPr>
          <w:rFonts w:asciiTheme="minorHAnsi" w:hAnsiTheme="minorHAnsi" w:cstheme="minorHAnsi"/>
          <w:color w:val="000000" w:themeColor="text1"/>
        </w:rPr>
        <w:t xml:space="preserve"> incubate at </w:t>
      </w:r>
      <w:r w:rsidR="00E833D8" w:rsidRPr="003C13D3">
        <w:rPr>
          <w:rFonts w:asciiTheme="minorHAnsi" w:hAnsiTheme="minorHAnsi" w:cstheme="minorHAnsi"/>
        </w:rPr>
        <w:t>30 °C for 4</w:t>
      </w:r>
      <w:r w:rsidR="00E93DC5" w:rsidRPr="003C13D3">
        <w:rPr>
          <w:rFonts w:asciiTheme="minorHAnsi" w:hAnsiTheme="minorHAnsi" w:cstheme="minorHAnsi"/>
          <w:color w:val="000000" w:themeColor="text1"/>
          <w:lang w:bidi="en-US"/>
        </w:rPr>
        <w:t>–</w:t>
      </w:r>
      <w:r w:rsidR="00E833D8" w:rsidRPr="003C13D3">
        <w:rPr>
          <w:rFonts w:asciiTheme="minorHAnsi" w:hAnsiTheme="minorHAnsi" w:cstheme="minorHAnsi"/>
        </w:rPr>
        <w:t>7 days.</w:t>
      </w:r>
    </w:p>
    <w:p w14:paraId="013FAE19" w14:textId="77777777" w:rsidR="00E833D8" w:rsidRPr="003C13D3" w:rsidRDefault="00E833D8" w:rsidP="009552DE">
      <w:pPr>
        <w:pStyle w:val="ListParagraph"/>
        <w:jc w:val="left"/>
        <w:rPr>
          <w:rFonts w:asciiTheme="minorHAnsi" w:hAnsiTheme="minorHAnsi" w:cstheme="minorHAnsi"/>
          <w:color w:val="000000" w:themeColor="text1"/>
        </w:rPr>
      </w:pPr>
    </w:p>
    <w:p w14:paraId="03069861" w14:textId="1231E598" w:rsidR="008925DA" w:rsidRPr="003C13D3" w:rsidRDefault="003C13D3" w:rsidP="009552DE">
      <w:pPr>
        <w:pStyle w:val="NormalWeb"/>
        <w:tabs>
          <w:tab w:val="left" w:pos="567"/>
        </w:tabs>
        <w:spacing w:before="0" w:beforeAutospacing="0" w:after="0" w:afterAutospacing="0"/>
        <w:jc w:val="left"/>
        <w:rPr>
          <w:rFonts w:asciiTheme="minorHAnsi" w:hAnsiTheme="minorHAnsi" w:cstheme="minorHAnsi"/>
          <w:color w:val="000000" w:themeColor="text1"/>
        </w:rPr>
      </w:pPr>
      <w:r>
        <w:rPr>
          <w:rFonts w:asciiTheme="minorHAnsi" w:hAnsiTheme="minorHAnsi" w:cstheme="minorHAnsi"/>
          <w:color w:val="000000" w:themeColor="text1"/>
        </w:rPr>
        <w:t>NOTE:</w:t>
      </w:r>
      <w:r w:rsidR="00E833D8" w:rsidRPr="003C13D3">
        <w:rPr>
          <w:rFonts w:asciiTheme="minorHAnsi" w:hAnsiTheme="minorHAnsi" w:cstheme="minorHAnsi"/>
          <w:color w:val="000000" w:themeColor="text1"/>
        </w:rPr>
        <w:t xml:space="preserve"> </w:t>
      </w:r>
      <w:r w:rsidR="00E93DC5">
        <w:rPr>
          <w:rFonts w:asciiTheme="minorHAnsi" w:hAnsiTheme="minorHAnsi" w:cstheme="minorHAnsi"/>
          <w:color w:val="000000" w:themeColor="text1"/>
        </w:rPr>
        <w:t>Here</w:t>
      </w:r>
      <w:r w:rsidR="00E833D8" w:rsidRPr="003C13D3">
        <w:rPr>
          <w:rFonts w:asciiTheme="minorHAnsi" w:hAnsiTheme="minorHAnsi" w:cstheme="minorHAnsi"/>
          <w:color w:val="000000" w:themeColor="text1"/>
        </w:rPr>
        <w:t xml:space="preserve">, a solution containing </w:t>
      </w:r>
      <w:r w:rsidR="008925DA" w:rsidRPr="003C13D3">
        <w:rPr>
          <w:rFonts w:asciiTheme="minorHAnsi" w:hAnsiTheme="minorHAnsi" w:cstheme="minorHAnsi"/>
        </w:rPr>
        <w:t>1.0 mg</w:t>
      </w:r>
      <w:r w:rsidR="00E93DC5">
        <w:rPr>
          <w:rFonts w:asciiTheme="minorHAnsi" w:hAnsiTheme="minorHAnsi" w:cstheme="minorHAnsi"/>
        </w:rPr>
        <w:t>/</w:t>
      </w:r>
      <w:r w:rsidR="008925DA" w:rsidRPr="003C13D3">
        <w:rPr>
          <w:rFonts w:asciiTheme="minorHAnsi" w:hAnsiTheme="minorHAnsi" w:cstheme="minorHAnsi"/>
        </w:rPr>
        <w:t xml:space="preserve">mL </w:t>
      </w:r>
      <w:proofErr w:type="spellStart"/>
      <w:r w:rsidR="008925DA" w:rsidRPr="003C13D3">
        <w:rPr>
          <w:rFonts w:asciiTheme="minorHAnsi" w:hAnsiTheme="minorHAnsi" w:cstheme="minorHAnsi"/>
        </w:rPr>
        <w:t>thiostrepton</w:t>
      </w:r>
      <w:proofErr w:type="spellEnd"/>
      <w:r w:rsidR="00E93DC5">
        <w:rPr>
          <w:rFonts w:asciiTheme="minorHAnsi" w:hAnsiTheme="minorHAnsi" w:cstheme="minorHAnsi"/>
        </w:rPr>
        <w:t xml:space="preserve"> and</w:t>
      </w:r>
      <w:r w:rsidR="008925DA" w:rsidRPr="003C13D3">
        <w:rPr>
          <w:rFonts w:asciiTheme="minorHAnsi" w:hAnsiTheme="minorHAnsi" w:cstheme="minorHAnsi"/>
        </w:rPr>
        <w:t xml:space="preserve"> 0.5 mg</w:t>
      </w:r>
      <w:r w:rsidR="00E93DC5">
        <w:rPr>
          <w:rFonts w:asciiTheme="minorHAnsi" w:hAnsiTheme="minorHAnsi" w:cstheme="minorHAnsi"/>
        </w:rPr>
        <w:t>/</w:t>
      </w:r>
      <w:r w:rsidR="008925DA" w:rsidRPr="003C13D3">
        <w:rPr>
          <w:rFonts w:asciiTheme="minorHAnsi" w:hAnsiTheme="minorHAnsi" w:cstheme="minorHAnsi"/>
        </w:rPr>
        <w:t>mL</w:t>
      </w:r>
      <w:r w:rsidR="008925DA" w:rsidRPr="003C13D3">
        <w:rPr>
          <w:rFonts w:asciiTheme="minorHAnsi" w:hAnsiTheme="minorHAnsi" w:cstheme="minorHAnsi"/>
          <w:vertAlign w:val="superscript"/>
        </w:rPr>
        <w:t xml:space="preserve"> </w:t>
      </w:r>
      <w:r w:rsidR="008925DA" w:rsidRPr="003C13D3">
        <w:rPr>
          <w:rFonts w:asciiTheme="minorHAnsi" w:hAnsiTheme="minorHAnsi" w:cstheme="minorHAnsi"/>
          <w:color w:val="000000" w:themeColor="text1"/>
        </w:rPr>
        <w:t>nalidixic acid</w:t>
      </w:r>
      <w:r w:rsidR="00E93DC5">
        <w:rPr>
          <w:rFonts w:asciiTheme="minorHAnsi" w:hAnsiTheme="minorHAnsi" w:cstheme="minorHAnsi"/>
          <w:color w:val="000000" w:themeColor="text1"/>
        </w:rPr>
        <w:t xml:space="preserve"> was prepared</w:t>
      </w:r>
      <w:r w:rsidR="00E833D8" w:rsidRPr="003C13D3">
        <w:rPr>
          <w:rFonts w:asciiTheme="minorHAnsi" w:hAnsiTheme="minorHAnsi" w:cstheme="minorHAnsi"/>
          <w:color w:val="000000" w:themeColor="text1"/>
        </w:rPr>
        <w:t>.</w:t>
      </w:r>
    </w:p>
    <w:p w14:paraId="2F10638F" w14:textId="77777777" w:rsidR="008925DA" w:rsidRPr="003C13D3" w:rsidRDefault="008925DA" w:rsidP="009552DE">
      <w:pPr>
        <w:pStyle w:val="ListParagraph"/>
        <w:tabs>
          <w:tab w:val="left" w:pos="567"/>
        </w:tabs>
        <w:ind w:left="0"/>
        <w:jc w:val="left"/>
        <w:rPr>
          <w:rFonts w:asciiTheme="minorHAnsi" w:hAnsiTheme="minorHAnsi" w:cstheme="minorHAnsi"/>
          <w:color w:val="000000" w:themeColor="text1"/>
        </w:rPr>
      </w:pPr>
    </w:p>
    <w:p w14:paraId="22C82B45" w14:textId="549E86B2" w:rsidR="00E833D8" w:rsidRPr="003C13D3" w:rsidRDefault="008925DA" w:rsidP="009552DE">
      <w:pPr>
        <w:pStyle w:val="NormalWeb"/>
        <w:numPr>
          <w:ilvl w:val="1"/>
          <w:numId w:val="48"/>
        </w:numPr>
        <w:tabs>
          <w:tab w:val="left" w:pos="567"/>
        </w:tabs>
        <w:spacing w:before="0" w:beforeAutospacing="0" w:after="0" w:afterAutospacing="0"/>
        <w:jc w:val="left"/>
        <w:rPr>
          <w:rFonts w:asciiTheme="minorHAnsi" w:hAnsiTheme="minorHAnsi" w:cstheme="minorHAnsi"/>
          <w:color w:val="000000" w:themeColor="text1"/>
        </w:rPr>
      </w:pPr>
      <w:r w:rsidRPr="003C13D3">
        <w:rPr>
          <w:rFonts w:asciiTheme="minorHAnsi" w:hAnsiTheme="minorHAnsi" w:cstheme="minorHAnsi"/>
          <w:color w:val="000000" w:themeColor="text1"/>
        </w:rPr>
        <w:lastRenderedPageBreak/>
        <w:t>Streak p</w:t>
      </w:r>
      <w:r w:rsidRPr="003C13D3">
        <w:rPr>
          <w:rFonts w:asciiTheme="minorHAnsi" w:hAnsiTheme="minorHAnsi" w:cstheme="minorHAnsi"/>
          <w:color w:val="000000" w:themeColor="text1"/>
          <w:lang w:bidi="en-US"/>
        </w:rPr>
        <w:t xml:space="preserve">utative exconjugants onto SFM agar plates containing </w:t>
      </w:r>
      <w:proofErr w:type="spellStart"/>
      <w:r w:rsidRPr="003C13D3">
        <w:rPr>
          <w:rFonts w:asciiTheme="minorHAnsi" w:hAnsiTheme="minorHAnsi" w:cstheme="minorHAnsi"/>
        </w:rPr>
        <w:t>thiostrepton</w:t>
      </w:r>
      <w:proofErr w:type="spellEnd"/>
      <w:r w:rsidRPr="003C13D3">
        <w:rPr>
          <w:rFonts w:asciiTheme="minorHAnsi" w:hAnsiTheme="minorHAnsi" w:cstheme="minorHAnsi"/>
          <w:color w:val="000000" w:themeColor="text1"/>
          <w:lang w:bidi="en-US"/>
        </w:rPr>
        <w:t xml:space="preserve"> (50 </w:t>
      </w:r>
      <w:r w:rsidR="00E93DC5">
        <w:rPr>
          <w:rFonts w:asciiTheme="minorHAnsi" w:hAnsiTheme="minorHAnsi" w:cstheme="minorHAnsi"/>
        </w:rPr>
        <w:t>mg/mL</w:t>
      </w:r>
      <w:r w:rsidRPr="003C13D3">
        <w:rPr>
          <w:rFonts w:asciiTheme="minorHAnsi" w:hAnsiTheme="minorHAnsi" w:cstheme="minorHAnsi"/>
          <w:color w:val="000000" w:themeColor="text1"/>
          <w:lang w:bidi="en-US"/>
        </w:rPr>
        <w:t xml:space="preserve">) and nalidixic acid (25 </w:t>
      </w:r>
      <w:r w:rsidR="00E93DC5">
        <w:rPr>
          <w:rFonts w:asciiTheme="minorHAnsi" w:hAnsiTheme="minorHAnsi" w:cstheme="minorHAnsi"/>
        </w:rPr>
        <w:t>mg/mL</w:t>
      </w:r>
      <w:r w:rsidRPr="003C13D3">
        <w:rPr>
          <w:rFonts w:asciiTheme="minorHAnsi" w:hAnsiTheme="minorHAnsi" w:cstheme="minorHAnsi"/>
          <w:color w:val="000000" w:themeColor="text1"/>
          <w:lang w:bidi="en-US"/>
        </w:rPr>
        <w:t xml:space="preserve">). </w:t>
      </w:r>
      <w:r w:rsidR="00E833D8" w:rsidRPr="003C13D3">
        <w:rPr>
          <w:rFonts w:asciiTheme="minorHAnsi" w:hAnsiTheme="minorHAnsi" w:cstheme="minorHAnsi"/>
          <w:color w:val="000000" w:themeColor="text1"/>
          <w:lang w:bidi="en-US"/>
        </w:rPr>
        <w:t xml:space="preserve">Incubate at </w:t>
      </w:r>
      <w:r w:rsidR="00E833D8" w:rsidRPr="003C13D3">
        <w:rPr>
          <w:rFonts w:asciiTheme="minorHAnsi" w:hAnsiTheme="minorHAnsi" w:cstheme="minorHAnsi"/>
        </w:rPr>
        <w:t>30 °C.</w:t>
      </w:r>
    </w:p>
    <w:p w14:paraId="7430B7BD" w14:textId="77777777" w:rsidR="00E833D8" w:rsidRPr="003C13D3" w:rsidRDefault="00E833D8" w:rsidP="009552DE">
      <w:pPr>
        <w:pStyle w:val="NormalWeb"/>
        <w:tabs>
          <w:tab w:val="left" w:pos="567"/>
        </w:tabs>
        <w:spacing w:before="0" w:beforeAutospacing="0" w:after="0" w:afterAutospacing="0"/>
        <w:jc w:val="left"/>
        <w:rPr>
          <w:rFonts w:asciiTheme="minorHAnsi" w:hAnsiTheme="minorHAnsi" w:cstheme="minorHAnsi"/>
          <w:color w:val="000000" w:themeColor="text1"/>
        </w:rPr>
      </w:pPr>
    </w:p>
    <w:p w14:paraId="0C05C2AA" w14:textId="4C826AFB" w:rsidR="008925DA" w:rsidRPr="003C13D3" w:rsidRDefault="00E833D8" w:rsidP="009552DE">
      <w:pPr>
        <w:pStyle w:val="NormalWeb"/>
        <w:numPr>
          <w:ilvl w:val="1"/>
          <w:numId w:val="48"/>
        </w:numPr>
        <w:tabs>
          <w:tab w:val="left" w:pos="567"/>
        </w:tabs>
        <w:spacing w:before="0" w:beforeAutospacing="0" w:after="0" w:afterAutospacing="0"/>
        <w:jc w:val="left"/>
        <w:rPr>
          <w:rFonts w:asciiTheme="minorHAnsi" w:hAnsiTheme="minorHAnsi" w:cstheme="minorHAnsi"/>
          <w:color w:val="000000" w:themeColor="text1"/>
        </w:rPr>
      </w:pPr>
      <w:r w:rsidRPr="003C13D3">
        <w:rPr>
          <w:rFonts w:asciiTheme="minorHAnsi" w:hAnsiTheme="minorHAnsi" w:cstheme="minorHAnsi"/>
          <w:color w:val="000000" w:themeColor="text1"/>
          <w:lang w:bidi="en-US"/>
        </w:rPr>
        <w:t>S</w:t>
      </w:r>
      <w:r w:rsidR="008925DA" w:rsidRPr="003C13D3">
        <w:rPr>
          <w:rFonts w:asciiTheme="minorHAnsi" w:hAnsiTheme="minorHAnsi" w:cstheme="minorHAnsi"/>
          <w:color w:val="000000" w:themeColor="text1"/>
          <w:lang w:bidi="en-US"/>
        </w:rPr>
        <w:t>treak</w:t>
      </w:r>
      <w:r w:rsidRPr="003C13D3">
        <w:rPr>
          <w:rFonts w:asciiTheme="minorHAnsi" w:hAnsiTheme="minorHAnsi" w:cstheme="minorHAnsi"/>
          <w:color w:val="000000" w:themeColor="text1"/>
          <w:lang w:bidi="en-US"/>
        </w:rPr>
        <w:t xml:space="preserve"> exconjugants </w:t>
      </w:r>
      <w:r w:rsidR="008925DA" w:rsidRPr="003C13D3">
        <w:rPr>
          <w:rFonts w:asciiTheme="minorHAnsi" w:hAnsiTheme="minorHAnsi" w:cstheme="minorHAnsi"/>
          <w:color w:val="000000" w:themeColor="text1"/>
          <w:lang w:bidi="en-US"/>
        </w:rPr>
        <w:t xml:space="preserve">onto </w:t>
      </w:r>
      <w:r w:rsidR="00E93DC5">
        <w:rPr>
          <w:rFonts w:asciiTheme="minorHAnsi" w:hAnsiTheme="minorHAnsi" w:cstheme="minorHAnsi"/>
          <w:color w:val="000000" w:themeColor="text1"/>
          <w:lang w:bidi="en-US"/>
        </w:rPr>
        <w:t xml:space="preserve">an </w:t>
      </w:r>
      <w:r w:rsidR="008925DA" w:rsidRPr="003C13D3">
        <w:rPr>
          <w:rFonts w:asciiTheme="minorHAnsi" w:hAnsiTheme="minorHAnsi" w:cstheme="minorHAnsi"/>
          <w:color w:val="000000" w:themeColor="text1"/>
          <w:lang w:bidi="en-US"/>
        </w:rPr>
        <w:t xml:space="preserve">SFM agar containing only nalidixic acid. </w:t>
      </w:r>
    </w:p>
    <w:p w14:paraId="5409AC54" w14:textId="77777777" w:rsidR="008925DA" w:rsidRPr="003C13D3" w:rsidRDefault="008925DA" w:rsidP="009552DE">
      <w:pPr>
        <w:pStyle w:val="ListParagraph"/>
        <w:tabs>
          <w:tab w:val="left" w:pos="567"/>
        </w:tabs>
        <w:ind w:left="0"/>
        <w:jc w:val="left"/>
        <w:rPr>
          <w:rFonts w:asciiTheme="minorHAnsi" w:hAnsiTheme="minorHAnsi" w:cstheme="minorHAnsi"/>
          <w:color w:val="000000" w:themeColor="text1"/>
          <w:lang w:bidi="en-US"/>
        </w:rPr>
      </w:pPr>
    </w:p>
    <w:p w14:paraId="1224F1AD" w14:textId="47305CB8" w:rsidR="008925DA" w:rsidRPr="003C13D3" w:rsidRDefault="008925DA" w:rsidP="009552DE">
      <w:pPr>
        <w:pStyle w:val="NormalWeb"/>
        <w:numPr>
          <w:ilvl w:val="1"/>
          <w:numId w:val="48"/>
        </w:numPr>
        <w:tabs>
          <w:tab w:val="left" w:pos="567"/>
        </w:tabs>
        <w:spacing w:before="0" w:beforeAutospacing="0" w:after="0" w:afterAutospacing="0"/>
        <w:jc w:val="left"/>
        <w:rPr>
          <w:rFonts w:asciiTheme="minorHAnsi" w:hAnsiTheme="minorHAnsi" w:cstheme="minorHAnsi"/>
          <w:color w:val="000000" w:themeColor="text1"/>
        </w:rPr>
      </w:pPr>
      <w:r w:rsidRPr="003C13D3">
        <w:rPr>
          <w:rFonts w:asciiTheme="minorHAnsi" w:hAnsiTheme="minorHAnsi" w:cstheme="minorHAnsi"/>
          <w:color w:val="000000" w:themeColor="text1"/>
          <w:lang w:bidi="en-US"/>
        </w:rPr>
        <w:t>Perform PCR analysis</w:t>
      </w:r>
      <w:r w:rsidR="00BE75DF" w:rsidRPr="003C13D3">
        <w:rPr>
          <w:rFonts w:asciiTheme="minorHAnsi" w:hAnsiTheme="minorHAnsi" w:cstheme="minorHAnsi"/>
          <w:color w:val="000000" w:themeColor="text1"/>
          <w:lang w:bidi="en-US"/>
        </w:rPr>
        <w:t xml:space="preserve"> with isolated colonies</w:t>
      </w:r>
      <w:r w:rsidRPr="003C13D3">
        <w:rPr>
          <w:rFonts w:asciiTheme="minorHAnsi" w:hAnsiTheme="minorHAnsi" w:cstheme="minorHAnsi"/>
          <w:color w:val="000000" w:themeColor="text1"/>
          <w:lang w:bidi="en-US"/>
        </w:rPr>
        <w:t xml:space="preserve"> to confirm that the entire </w:t>
      </w:r>
      <w:r w:rsidR="00F54F82" w:rsidRPr="003C13D3">
        <w:rPr>
          <w:rFonts w:asciiTheme="minorHAnsi" w:hAnsiTheme="minorHAnsi" w:cstheme="minorHAnsi"/>
          <w:color w:val="000000" w:themeColor="text1"/>
          <w:lang w:bidi="en-US"/>
        </w:rPr>
        <w:t xml:space="preserve">gene cluster </w:t>
      </w:r>
      <w:r w:rsidR="00471DB9">
        <w:rPr>
          <w:rFonts w:asciiTheme="minorHAnsi" w:hAnsiTheme="minorHAnsi" w:cstheme="minorHAnsi"/>
          <w:color w:val="000000" w:themeColor="text1"/>
          <w:lang w:bidi="en-US"/>
        </w:rPr>
        <w:t>has been</w:t>
      </w:r>
      <w:r w:rsidR="00E93DC5">
        <w:rPr>
          <w:rFonts w:asciiTheme="minorHAnsi" w:hAnsiTheme="minorHAnsi" w:cstheme="minorHAnsi"/>
          <w:color w:val="000000" w:themeColor="text1"/>
          <w:lang w:bidi="en-US"/>
        </w:rPr>
        <w:t xml:space="preserve"> </w:t>
      </w:r>
      <w:r w:rsidRPr="003C13D3">
        <w:rPr>
          <w:rFonts w:asciiTheme="minorHAnsi" w:hAnsiTheme="minorHAnsi" w:cstheme="minorHAnsi"/>
          <w:color w:val="000000" w:themeColor="text1"/>
          <w:lang w:bidi="en-US"/>
        </w:rPr>
        <w:t>transferred to</w:t>
      </w:r>
      <w:r w:rsidR="00E93DC5">
        <w:rPr>
          <w:rFonts w:asciiTheme="minorHAnsi" w:hAnsiTheme="minorHAnsi" w:cstheme="minorHAnsi"/>
          <w:color w:val="000000" w:themeColor="text1"/>
          <w:lang w:bidi="en-US"/>
        </w:rPr>
        <w:t xml:space="preserve"> the</w:t>
      </w:r>
      <w:r w:rsidRPr="003C13D3">
        <w:rPr>
          <w:rFonts w:asciiTheme="minorHAnsi" w:hAnsiTheme="minorHAnsi" w:cstheme="minorHAnsi"/>
          <w:color w:val="000000" w:themeColor="text1"/>
          <w:lang w:bidi="en-US"/>
        </w:rPr>
        <w:t xml:space="preserve"> </w:t>
      </w:r>
      <w:r w:rsidRPr="003C13D3">
        <w:rPr>
          <w:rFonts w:asciiTheme="minorHAnsi" w:hAnsiTheme="minorHAnsi" w:cstheme="minorHAnsi"/>
          <w:i/>
          <w:color w:val="000000" w:themeColor="text1"/>
          <w:lang w:bidi="en-US"/>
        </w:rPr>
        <w:t xml:space="preserve">S. </w:t>
      </w:r>
      <w:proofErr w:type="spellStart"/>
      <w:r w:rsidRPr="003C13D3">
        <w:rPr>
          <w:rFonts w:asciiTheme="minorHAnsi" w:hAnsiTheme="minorHAnsi" w:cstheme="minorHAnsi"/>
          <w:i/>
          <w:color w:val="000000" w:themeColor="text1"/>
          <w:lang w:bidi="en-US"/>
        </w:rPr>
        <w:t>coelicolor</w:t>
      </w:r>
      <w:proofErr w:type="spellEnd"/>
      <w:r w:rsidRPr="003C13D3">
        <w:rPr>
          <w:rFonts w:asciiTheme="minorHAnsi" w:hAnsiTheme="minorHAnsi" w:cstheme="minorHAnsi"/>
          <w:color w:val="000000" w:themeColor="text1"/>
          <w:lang w:bidi="en-US"/>
        </w:rPr>
        <w:t xml:space="preserve"> M1146 host.</w:t>
      </w:r>
    </w:p>
    <w:p w14:paraId="2E58478D" w14:textId="77777777" w:rsidR="008925DA" w:rsidRPr="003C13D3" w:rsidRDefault="008925DA" w:rsidP="009552DE">
      <w:pPr>
        <w:pStyle w:val="NormalWeb"/>
        <w:tabs>
          <w:tab w:val="left" w:pos="567"/>
        </w:tabs>
        <w:spacing w:before="0" w:beforeAutospacing="0" w:after="0" w:afterAutospacing="0"/>
        <w:jc w:val="left"/>
        <w:rPr>
          <w:rFonts w:asciiTheme="minorHAnsi" w:hAnsiTheme="minorHAnsi" w:cstheme="minorHAnsi"/>
          <w:color w:val="000000" w:themeColor="text1"/>
        </w:rPr>
      </w:pPr>
    </w:p>
    <w:p w14:paraId="0BBDAD90" w14:textId="696C7B98" w:rsidR="00911D1C" w:rsidRPr="003C13D3" w:rsidRDefault="008925DA" w:rsidP="009552DE">
      <w:pPr>
        <w:pStyle w:val="NormalWeb"/>
        <w:numPr>
          <w:ilvl w:val="0"/>
          <w:numId w:val="48"/>
        </w:numPr>
        <w:tabs>
          <w:tab w:val="left" w:pos="567"/>
        </w:tabs>
        <w:spacing w:before="0" w:beforeAutospacing="0" w:after="0" w:afterAutospacing="0"/>
        <w:jc w:val="left"/>
        <w:rPr>
          <w:rFonts w:asciiTheme="minorHAnsi" w:hAnsiTheme="minorHAnsi" w:cstheme="minorHAnsi"/>
          <w:b/>
          <w:bCs/>
          <w:color w:val="000000" w:themeColor="text1"/>
          <w:highlight w:val="yellow"/>
        </w:rPr>
      </w:pPr>
      <w:r w:rsidRPr="003C13D3">
        <w:rPr>
          <w:rFonts w:asciiTheme="minorHAnsi" w:hAnsiTheme="minorHAnsi" w:cstheme="minorHAnsi"/>
          <w:b/>
          <w:bCs/>
          <w:color w:val="000000" w:themeColor="text1"/>
          <w:highlight w:val="yellow"/>
        </w:rPr>
        <w:t xml:space="preserve">Strain </w:t>
      </w:r>
      <w:r w:rsidR="00AB1910">
        <w:rPr>
          <w:rFonts w:asciiTheme="minorHAnsi" w:hAnsiTheme="minorHAnsi" w:cstheme="minorHAnsi"/>
          <w:b/>
          <w:bCs/>
          <w:color w:val="000000" w:themeColor="text1"/>
          <w:highlight w:val="yellow"/>
        </w:rPr>
        <w:t>c</w:t>
      </w:r>
      <w:r w:rsidRPr="003C13D3">
        <w:rPr>
          <w:rFonts w:asciiTheme="minorHAnsi" w:hAnsiTheme="minorHAnsi" w:cstheme="minorHAnsi"/>
          <w:b/>
          <w:bCs/>
          <w:color w:val="000000" w:themeColor="text1"/>
          <w:highlight w:val="yellow"/>
        </w:rPr>
        <w:t>ultivation</w:t>
      </w:r>
    </w:p>
    <w:p w14:paraId="06B82FC7" w14:textId="77777777" w:rsidR="008925DA" w:rsidRPr="003C13D3" w:rsidRDefault="008925DA" w:rsidP="009552DE">
      <w:pPr>
        <w:pStyle w:val="NormalWeb"/>
        <w:tabs>
          <w:tab w:val="left" w:pos="567"/>
        </w:tabs>
        <w:spacing w:before="0" w:beforeAutospacing="0" w:after="0" w:afterAutospacing="0"/>
        <w:jc w:val="left"/>
        <w:rPr>
          <w:rFonts w:asciiTheme="minorHAnsi" w:hAnsiTheme="minorHAnsi" w:cstheme="minorHAnsi"/>
          <w:b/>
          <w:bCs/>
          <w:color w:val="000000" w:themeColor="text1"/>
          <w:highlight w:val="yellow"/>
        </w:rPr>
      </w:pPr>
    </w:p>
    <w:p w14:paraId="630D9D30" w14:textId="491F1E88" w:rsidR="00911D1C" w:rsidRPr="003C13D3" w:rsidRDefault="008925DA" w:rsidP="009552DE">
      <w:pPr>
        <w:pStyle w:val="NormalWeb"/>
        <w:numPr>
          <w:ilvl w:val="1"/>
          <w:numId w:val="48"/>
        </w:numPr>
        <w:tabs>
          <w:tab w:val="left" w:pos="567"/>
        </w:tabs>
        <w:spacing w:before="0" w:beforeAutospacing="0" w:after="0" w:afterAutospacing="0"/>
        <w:jc w:val="left"/>
        <w:rPr>
          <w:rFonts w:asciiTheme="minorHAnsi" w:hAnsiTheme="minorHAnsi" w:cstheme="minorHAnsi"/>
          <w:highlight w:val="yellow"/>
        </w:rPr>
      </w:pPr>
      <w:r w:rsidRPr="003C13D3">
        <w:rPr>
          <w:rFonts w:asciiTheme="minorHAnsi" w:hAnsiTheme="minorHAnsi" w:cstheme="minorHAnsi"/>
          <w:highlight w:val="yellow"/>
        </w:rPr>
        <w:t xml:space="preserve">To </w:t>
      </w:r>
      <w:r w:rsidR="00911D1C" w:rsidRPr="003C13D3">
        <w:rPr>
          <w:rFonts w:asciiTheme="minorHAnsi" w:hAnsiTheme="minorHAnsi" w:cstheme="minorHAnsi"/>
          <w:highlight w:val="yellow"/>
        </w:rPr>
        <w:t xml:space="preserve">obtain </w:t>
      </w:r>
      <w:r w:rsidR="00252227" w:rsidRPr="003C13D3">
        <w:rPr>
          <w:rFonts w:asciiTheme="minorHAnsi" w:hAnsiTheme="minorHAnsi" w:cstheme="minorHAnsi"/>
          <w:highlight w:val="yellow"/>
        </w:rPr>
        <w:t>the metabolic profile</w:t>
      </w:r>
      <w:r w:rsidR="00911D1C" w:rsidRPr="003C13D3">
        <w:rPr>
          <w:rFonts w:asciiTheme="minorHAnsi" w:hAnsiTheme="minorHAnsi" w:cstheme="minorHAnsi"/>
          <w:highlight w:val="yellow"/>
        </w:rPr>
        <w:t xml:space="preserve">, inoculate </w:t>
      </w:r>
      <w:r w:rsidR="005C2B9E" w:rsidRPr="003C13D3">
        <w:rPr>
          <w:rFonts w:asciiTheme="minorHAnsi" w:hAnsiTheme="minorHAnsi" w:cstheme="minorHAnsi"/>
          <w:highlight w:val="yellow"/>
        </w:rPr>
        <w:t xml:space="preserve">1/100 </w:t>
      </w:r>
      <w:r w:rsidR="00E93DC5">
        <w:rPr>
          <w:rFonts w:asciiTheme="minorHAnsi" w:hAnsiTheme="minorHAnsi" w:cstheme="minorHAnsi"/>
          <w:highlight w:val="yellow"/>
        </w:rPr>
        <w:t>of</w:t>
      </w:r>
      <w:r w:rsidR="005C2B9E" w:rsidRPr="003C13D3">
        <w:rPr>
          <w:rFonts w:asciiTheme="minorHAnsi" w:hAnsiTheme="minorHAnsi" w:cstheme="minorHAnsi"/>
          <w:highlight w:val="yellow"/>
        </w:rPr>
        <w:t xml:space="preserve"> </w:t>
      </w:r>
      <w:r w:rsidR="00E93DC5">
        <w:rPr>
          <w:rFonts w:asciiTheme="minorHAnsi" w:hAnsiTheme="minorHAnsi" w:cstheme="minorHAnsi"/>
          <w:highlight w:val="yellow"/>
        </w:rPr>
        <w:t xml:space="preserve">the strain’s </w:t>
      </w:r>
      <w:r w:rsidR="005C2B9E" w:rsidRPr="003C13D3">
        <w:rPr>
          <w:rFonts w:asciiTheme="minorHAnsi" w:hAnsiTheme="minorHAnsi" w:cstheme="minorHAnsi"/>
          <w:highlight w:val="yellow"/>
        </w:rPr>
        <w:t>pre</w:t>
      </w:r>
      <w:r w:rsidR="00EF0B80" w:rsidRPr="003C13D3">
        <w:rPr>
          <w:rFonts w:asciiTheme="minorHAnsi" w:hAnsiTheme="minorHAnsi" w:cstheme="minorHAnsi"/>
          <w:highlight w:val="yellow"/>
        </w:rPr>
        <w:t>-</w:t>
      </w:r>
      <w:r w:rsidR="005C2B9E" w:rsidRPr="003C13D3">
        <w:rPr>
          <w:rFonts w:asciiTheme="minorHAnsi" w:hAnsiTheme="minorHAnsi" w:cstheme="minorHAnsi"/>
          <w:highlight w:val="yellow"/>
        </w:rPr>
        <w:t xml:space="preserve">culture </w:t>
      </w:r>
      <w:r w:rsidR="0071756D" w:rsidRPr="003C13D3">
        <w:rPr>
          <w:rFonts w:asciiTheme="minorHAnsi" w:hAnsiTheme="minorHAnsi" w:cstheme="minorHAnsi"/>
          <w:highlight w:val="yellow"/>
        </w:rPr>
        <w:t xml:space="preserve">in appropriate </w:t>
      </w:r>
      <w:r w:rsidR="005C2B9E" w:rsidRPr="003C13D3">
        <w:rPr>
          <w:rFonts w:asciiTheme="minorHAnsi" w:hAnsiTheme="minorHAnsi" w:cstheme="minorHAnsi"/>
          <w:highlight w:val="yellow"/>
        </w:rPr>
        <w:t xml:space="preserve">fermentation </w:t>
      </w:r>
      <w:r w:rsidR="0071756D" w:rsidRPr="003C13D3">
        <w:rPr>
          <w:rFonts w:asciiTheme="minorHAnsi" w:hAnsiTheme="minorHAnsi" w:cstheme="minorHAnsi"/>
          <w:highlight w:val="yellow"/>
        </w:rPr>
        <w:t>media</w:t>
      </w:r>
      <w:r w:rsidR="00252227" w:rsidRPr="003C13D3">
        <w:rPr>
          <w:rFonts w:asciiTheme="minorHAnsi" w:hAnsiTheme="minorHAnsi" w:cstheme="minorHAnsi"/>
          <w:highlight w:val="yellow"/>
        </w:rPr>
        <w:t xml:space="preserve"> </w:t>
      </w:r>
      <w:r w:rsidR="00E93DC5">
        <w:rPr>
          <w:rFonts w:asciiTheme="minorHAnsi" w:hAnsiTheme="minorHAnsi" w:cstheme="minorHAnsi"/>
          <w:highlight w:val="yellow"/>
        </w:rPr>
        <w:t>and under the appropriate</w:t>
      </w:r>
      <w:r w:rsidR="00252227" w:rsidRPr="003C13D3">
        <w:rPr>
          <w:rFonts w:asciiTheme="minorHAnsi" w:hAnsiTheme="minorHAnsi" w:cstheme="minorHAnsi"/>
          <w:highlight w:val="yellow"/>
        </w:rPr>
        <w:t xml:space="preserve"> culture conditions.</w:t>
      </w:r>
    </w:p>
    <w:p w14:paraId="1C54279C" w14:textId="77777777" w:rsidR="005C2B9E" w:rsidRPr="003C13D3" w:rsidRDefault="005C2B9E" w:rsidP="009552DE">
      <w:pPr>
        <w:pStyle w:val="NormalWeb"/>
        <w:tabs>
          <w:tab w:val="left" w:pos="567"/>
        </w:tabs>
        <w:spacing w:before="0" w:beforeAutospacing="0" w:after="0" w:afterAutospacing="0"/>
        <w:jc w:val="left"/>
        <w:rPr>
          <w:rFonts w:asciiTheme="minorHAnsi" w:hAnsiTheme="minorHAnsi" w:cstheme="minorHAnsi"/>
          <w:highlight w:val="yellow"/>
        </w:rPr>
      </w:pPr>
    </w:p>
    <w:p w14:paraId="63805819" w14:textId="49E3333A" w:rsidR="005B4E09" w:rsidRPr="003C13D3" w:rsidRDefault="00911D1C" w:rsidP="009552DE">
      <w:pPr>
        <w:pStyle w:val="NormalWeb"/>
        <w:numPr>
          <w:ilvl w:val="1"/>
          <w:numId w:val="48"/>
        </w:numPr>
        <w:tabs>
          <w:tab w:val="left" w:pos="567"/>
        </w:tabs>
        <w:spacing w:before="0" w:beforeAutospacing="0" w:after="0" w:afterAutospacing="0"/>
        <w:jc w:val="left"/>
        <w:rPr>
          <w:rFonts w:asciiTheme="minorHAnsi" w:hAnsiTheme="minorHAnsi" w:cstheme="minorHAnsi"/>
          <w:highlight w:val="yellow"/>
        </w:rPr>
      </w:pPr>
      <w:r w:rsidRPr="003C13D3">
        <w:rPr>
          <w:rFonts w:asciiTheme="minorHAnsi" w:hAnsiTheme="minorHAnsi" w:cstheme="minorHAnsi"/>
          <w:highlight w:val="yellow"/>
        </w:rPr>
        <w:t xml:space="preserve">Centrifuge cultures at 2200 x </w:t>
      </w:r>
      <w:r w:rsidRPr="00FD7B92">
        <w:rPr>
          <w:rFonts w:asciiTheme="minorHAnsi" w:hAnsiTheme="minorHAnsi" w:cstheme="minorHAnsi"/>
          <w:i/>
          <w:iCs/>
          <w:highlight w:val="yellow"/>
        </w:rPr>
        <w:t>g</w:t>
      </w:r>
      <w:r w:rsidR="00E93DC5">
        <w:rPr>
          <w:rFonts w:asciiTheme="minorHAnsi" w:hAnsiTheme="minorHAnsi" w:cstheme="minorHAnsi"/>
          <w:highlight w:val="yellow"/>
        </w:rPr>
        <w:t xml:space="preserve"> for </w:t>
      </w:r>
      <w:r w:rsidRPr="003C13D3">
        <w:rPr>
          <w:rFonts w:asciiTheme="minorHAnsi" w:hAnsiTheme="minorHAnsi" w:cstheme="minorHAnsi"/>
          <w:highlight w:val="yellow"/>
        </w:rPr>
        <w:t>10 min.</w:t>
      </w:r>
    </w:p>
    <w:p w14:paraId="4DC09B69" w14:textId="77777777" w:rsidR="005B4E09" w:rsidRPr="003C13D3" w:rsidRDefault="005B4E09" w:rsidP="009552DE">
      <w:pPr>
        <w:pStyle w:val="NormalWeb"/>
        <w:tabs>
          <w:tab w:val="left" w:pos="567"/>
        </w:tabs>
        <w:spacing w:before="0" w:beforeAutospacing="0" w:after="0" w:afterAutospacing="0"/>
        <w:jc w:val="left"/>
        <w:rPr>
          <w:rFonts w:asciiTheme="minorHAnsi" w:hAnsiTheme="minorHAnsi" w:cstheme="minorHAnsi"/>
          <w:highlight w:val="yellow"/>
        </w:rPr>
      </w:pPr>
    </w:p>
    <w:p w14:paraId="7116ED4C" w14:textId="2C312086" w:rsidR="005B4E09" w:rsidRPr="003C13D3" w:rsidRDefault="005B4E09" w:rsidP="009552DE">
      <w:pPr>
        <w:pStyle w:val="NormalWeb"/>
        <w:numPr>
          <w:ilvl w:val="1"/>
          <w:numId w:val="48"/>
        </w:numPr>
        <w:tabs>
          <w:tab w:val="left" w:pos="567"/>
        </w:tabs>
        <w:spacing w:before="0" w:beforeAutospacing="0" w:after="0" w:afterAutospacing="0"/>
        <w:jc w:val="left"/>
        <w:rPr>
          <w:rFonts w:asciiTheme="minorHAnsi" w:hAnsiTheme="minorHAnsi" w:cstheme="minorHAnsi"/>
          <w:highlight w:val="yellow"/>
        </w:rPr>
      </w:pPr>
      <w:r w:rsidRPr="003C13D3">
        <w:rPr>
          <w:rFonts w:asciiTheme="minorHAnsi" w:hAnsiTheme="minorHAnsi" w:cstheme="minorHAnsi"/>
          <w:highlight w:val="yellow"/>
        </w:rPr>
        <w:t xml:space="preserve">Perform the extraction according </w:t>
      </w:r>
      <w:r w:rsidR="00C139ED" w:rsidRPr="003C13D3">
        <w:rPr>
          <w:rFonts w:asciiTheme="minorHAnsi" w:hAnsiTheme="minorHAnsi" w:cstheme="minorHAnsi"/>
          <w:highlight w:val="yellow"/>
        </w:rPr>
        <w:t xml:space="preserve">to </w:t>
      </w:r>
      <w:r w:rsidR="00E93DC5">
        <w:rPr>
          <w:rFonts w:asciiTheme="minorHAnsi" w:hAnsiTheme="minorHAnsi" w:cstheme="minorHAnsi"/>
          <w:highlight w:val="yellow"/>
        </w:rPr>
        <w:t xml:space="preserve">the </w:t>
      </w:r>
      <w:r w:rsidR="00C139ED" w:rsidRPr="003C13D3">
        <w:rPr>
          <w:rFonts w:asciiTheme="minorHAnsi" w:hAnsiTheme="minorHAnsi" w:cstheme="minorHAnsi"/>
          <w:highlight w:val="yellow"/>
        </w:rPr>
        <w:t xml:space="preserve">class of </w:t>
      </w:r>
      <w:r w:rsidR="00E93DC5">
        <w:rPr>
          <w:rFonts w:asciiTheme="minorHAnsi" w:hAnsiTheme="minorHAnsi" w:cstheme="minorHAnsi"/>
          <w:highlight w:val="yellow"/>
        </w:rPr>
        <w:t xml:space="preserve">the </w:t>
      </w:r>
      <w:r w:rsidRPr="003C13D3">
        <w:rPr>
          <w:rFonts w:asciiTheme="minorHAnsi" w:hAnsiTheme="minorHAnsi" w:cstheme="minorHAnsi"/>
          <w:highlight w:val="yellow"/>
        </w:rPr>
        <w:t>compound of interest</w:t>
      </w:r>
      <w:r w:rsidR="00A10AF4" w:rsidRPr="003C13D3">
        <w:rPr>
          <w:rFonts w:asciiTheme="minorHAnsi" w:hAnsiTheme="minorHAnsi" w:cstheme="minorHAnsi"/>
          <w:highlight w:val="yellow"/>
        </w:rPr>
        <w:fldChar w:fldCharType="begin" w:fldLock="1"/>
      </w:r>
      <w:r w:rsidR="00A10AF4" w:rsidRPr="003C13D3">
        <w:rPr>
          <w:rFonts w:asciiTheme="minorHAnsi" w:hAnsiTheme="minorHAnsi" w:cstheme="minorHAnsi"/>
          <w:highlight w:val="yellow"/>
        </w:rPr>
        <w:instrText>ADDIN CSL_CITATION {"citationItems":[{"id":"ITEM-1","itemData":{"DOI":"10.1007/978-1-59259-256-2","ISBN":"978-0-89603-362-7","collection-title":"Methods in Biotechnology","editor":[{"dropping-particle":"","family":"Cannell","given":"Richard J. P.","non-dropping-particle":"","parse-names":false,"suffix":""}],"id":"ITEM-1","issued":{"date-parts":[["1998"]]},"publisher":"Humana Press","publisher-place":"Totowa, NJ","title":"Natural Products Isolation","type":"book","volume":"4"},"uris":["http://www.mendeley.com/documents/?uuid=43e209b1-f52e-38a3-881f-23d22c3a3b5b"]}],"mendeley":{"formattedCitation":"&lt;sup&gt;40&lt;/sup&gt;","plainTextFormattedCitation":"40","previouslyFormattedCitation":"&lt;sup&gt;40&lt;/sup&gt;"},"properties":{"noteIndex":0},"schema":"https://github.com/citation-style-language/schema/raw/master/csl-citation.json"}</w:instrText>
      </w:r>
      <w:r w:rsidR="00A10AF4" w:rsidRPr="003C13D3">
        <w:rPr>
          <w:rFonts w:asciiTheme="minorHAnsi" w:hAnsiTheme="minorHAnsi" w:cstheme="minorHAnsi"/>
          <w:highlight w:val="yellow"/>
        </w:rPr>
        <w:fldChar w:fldCharType="separate"/>
      </w:r>
      <w:r w:rsidR="00A10AF4" w:rsidRPr="003C13D3">
        <w:rPr>
          <w:rFonts w:asciiTheme="minorHAnsi" w:hAnsiTheme="minorHAnsi" w:cstheme="minorHAnsi"/>
          <w:noProof/>
          <w:highlight w:val="yellow"/>
          <w:vertAlign w:val="superscript"/>
        </w:rPr>
        <w:t>40</w:t>
      </w:r>
      <w:r w:rsidR="00A10AF4" w:rsidRPr="003C13D3">
        <w:rPr>
          <w:rFonts w:asciiTheme="minorHAnsi" w:hAnsiTheme="minorHAnsi" w:cstheme="minorHAnsi"/>
          <w:highlight w:val="yellow"/>
        </w:rPr>
        <w:fldChar w:fldCharType="end"/>
      </w:r>
      <w:r w:rsidR="00E93DC5">
        <w:rPr>
          <w:rFonts w:asciiTheme="minorHAnsi" w:hAnsiTheme="minorHAnsi" w:cstheme="minorHAnsi"/>
          <w:highlight w:val="yellow"/>
        </w:rPr>
        <w:t>.</w:t>
      </w:r>
    </w:p>
    <w:p w14:paraId="179A7ADE" w14:textId="0F25F7E5" w:rsidR="00181815" w:rsidRPr="003C13D3" w:rsidRDefault="00181815" w:rsidP="009552DE">
      <w:pPr>
        <w:pStyle w:val="NormalWeb"/>
        <w:tabs>
          <w:tab w:val="left" w:pos="567"/>
        </w:tabs>
        <w:spacing w:before="0" w:beforeAutospacing="0" w:after="0" w:afterAutospacing="0"/>
        <w:ind w:firstLine="60"/>
        <w:jc w:val="left"/>
        <w:rPr>
          <w:rFonts w:asciiTheme="minorHAnsi" w:hAnsiTheme="minorHAnsi" w:cstheme="minorHAnsi"/>
        </w:rPr>
      </w:pPr>
    </w:p>
    <w:p w14:paraId="1C684CAD" w14:textId="4B339C78" w:rsidR="005B4E09" w:rsidRPr="003C13D3" w:rsidRDefault="00374998" w:rsidP="009552DE">
      <w:pPr>
        <w:pStyle w:val="ListParagraph"/>
        <w:numPr>
          <w:ilvl w:val="0"/>
          <w:numId w:val="48"/>
        </w:numPr>
        <w:tabs>
          <w:tab w:val="left" w:pos="567"/>
        </w:tabs>
        <w:jc w:val="left"/>
        <w:rPr>
          <w:rFonts w:asciiTheme="minorHAnsi" w:hAnsiTheme="minorHAnsi" w:cstheme="minorHAnsi"/>
          <w:b/>
          <w:bCs/>
          <w:highlight w:val="yellow"/>
        </w:rPr>
      </w:pPr>
      <w:r w:rsidRPr="003C13D3">
        <w:rPr>
          <w:rFonts w:asciiTheme="minorHAnsi" w:hAnsiTheme="minorHAnsi" w:cstheme="minorHAnsi"/>
          <w:b/>
          <w:bCs/>
          <w:highlight w:val="yellow"/>
        </w:rPr>
        <w:t xml:space="preserve">Acquiring </w:t>
      </w:r>
      <w:r w:rsidR="00AB1910">
        <w:rPr>
          <w:rFonts w:asciiTheme="minorHAnsi" w:hAnsiTheme="minorHAnsi" w:cstheme="minorHAnsi"/>
          <w:b/>
          <w:bCs/>
          <w:highlight w:val="yellow"/>
        </w:rPr>
        <w:t>m</w:t>
      </w:r>
      <w:r w:rsidRPr="003C13D3">
        <w:rPr>
          <w:rFonts w:asciiTheme="minorHAnsi" w:hAnsiTheme="minorHAnsi" w:cstheme="minorHAnsi"/>
          <w:b/>
          <w:bCs/>
          <w:highlight w:val="yellow"/>
        </w:rPr>
        <w:t xml:space="preserve">ass </w:t>
      </w:r>
      <w:r w:rsidR="00AB1910">
        <w:rPr>
          <w:rFonts w:asciiTheme="minorHAnsi" w:hAnsiTheme="minorHAnsi" w:cstheme="minorHAnsi"/>
          <w:b/>
          <w:bCs/>
          <w:highlight w:val="yellow"/>
        </w:rPr>
        <w:t>s</w:t>
      </w:r>
      <w:r w:rsidRPr="003C13D3">
        <w:rPr>
          <w:rFonts w:asciiTheme="minorHAnsi" w:hAnsiTheme="minorHAnsi" w:cstheme="minorHAnsi"/>
          <w:b/>
          <w:bCs/>
          <w:highlight w:val="yellow"/>
        </w:rPr>
        <w:t xml:space="preserve">pectra and </w:t>
      </w:r>
      <w:r w:rsidR="00AB1910">
        <w:rPr>
          <w:rFonts w:asciiTheme="minorHAnsi" w:hAnsiTheme="minorHAnsi" w:cstheme="minorHAnsi"/>
          <w:b/>
          <w:bCs/>
          <w:highlight w:val="yellow"/>
        </w:rPr>
        <w:t>p</w:t>
      </w:r>
      <w:r w:rsidRPr="003C13D3">
        <w:rPr>
          <w:rFonts w:asciiTheme="minorHAnsi" w:hAnsiTheme="minorHAnsi" w:cstheme="minorHAnsi"/>
          <w:b/>
          <w:bCs/>
          <w:highlight w:val="yellow"/>
        </w:rPr>
        <w:t>repar</w:t>
      </w:r>
      <w:r w:rsidR="00AB1910">
        <w:rPr>
          <w:rFonts w:asciiTheme="minorHAnsi" w:hAnsiTheme="minorHAnsi" w:cstheme="minorHAnsi"/>
          <w:b/>
          <w:bCs/>
          <w:highlight w:val="yellow"/>
        </w:rPr>
        <w:t>ation</w:t>
      </w:r>
      <w:r w:rsidRPr="003C13D3">
        <w:rPr>
          <w:rFonts w:asciiTheme="minorHAnsi" w:hAnsiTheme="minorHAnsi" w:cstheme="minorHAnsi"/>
          <w:b/>
          <w:bCs/>
          <w:highlight w:val="yellow"/>
        </w:rPr>
        <w:t xml:space="preserve"> for GNPS </w:t>
      </w:r>
      <w:r w:rsidR="00AB1910">
        <w:rPr>
          <w:rFonts w:asciiTheme="minorHAnsi" w:hAnsiTheme="minorHAnsi" w:cstheme="minorHAnsi"/>
          <w:b/>
          <w:bCs/>
          <w:highlight w:val="yellow"/>
        </w:rPr>
        <w:t>a</w:t>
      </w:r>
      <w:r w:rsidR="00181815" w:rsidRPr="003C13D3">
        <w:rPr>
          <w:rFonts w:asciiTheme="minorHAnsi" w:hAnsiTheme="minorHAnsi" w:cstheme="minorHAnsi"/>
          <w:b/>
          <w:bCs/>
          <w:highlight w:val="yellow"/>
        </w:rPr>
        <w:t>nalysis</w:t>
      </w:r>
    </w:p>
    <w:p w14:paraId="68523AE6" w14:textId="77777777" w:rsidR="005B4E09" w:rsidRPr="003C13D3" w:rsidRDefault="005B4E09" w:rsidP="009552DE">
      <w:pPr>
        <w:pStyle w:val="ListParagraph"/>
        <w:tabs>
          <w:tab w:val="left" w:pos="567"/>
        </w:tabs>
        <w:ind w:left="0"/>
        <w:jc w:val="left"/>
        <w:rPr>
          <w:rFonts w:asciiTheme="minorHAnsi" w:hAnsiTheme="minorHAnsi" w:cstheme="minorHAnsi"/>
          <w:b/>
          <w:bCs/>
          <w:highlight w:val="yellow"/>
        </w:rPr>
      </w:pPr>
    </w:p>
    <w:p w14:paraId="35AA7048" w14:textId="7C8FD5E4" w:rsidR="00181815" w:rsidRPr="003C13D3" w:rsidRDefault="00181815" w:rsidP="009552DE">
      <w:pPr>
        <w:pStyle w:val="ListParagraph"/>
        <w:numPr>
          <w:ilvl w:val="1"/>
          <w:numId w:val="48"/>
        </w:numPr>
        <w:tabs>
          <w:tab w:val="left" w:pos="567"/>
        </w:tabs>
        <w:jc w:val="left"/>
        <w:rPr>
          <w:rFonts w:asciiTheme="minorHAnsi" w:hAnsiTheme="minorHAnsi" w:cstheme="minorHAnsi"/>
          <w:b/>
          <w:bCs/>
          <w:highlight w:val="yellow"/>
        </w:rPr>
      </w:pPr>
      <w:r w:rsidRPr="003C13D3">
        <w:rPr>
          <w:rFonts w:asciiTheme="minorHAnsi" w:hAnsiTheme="minorHAnsi" w:cstheme="minorHAnsi"/>
          <w:highlight w:val="yellow"/>
        </w:rPr>
        <w:t>To acquir</w:t>
      </w:r>
      <w:r w:rsidR="009D6DB8" w:rsidRPr="003C13D3">
        <w:rPr>
          <w:rFonts w:asciiTheme="minorHAnsi" w:hAnsiTheme="minorHAnsi" w:cstheme="minorHAnsi"/>
          <w:highlight w:val="yellow"/>
        </w:rPr>
        <w:t>e</w:t>
      </w:r>
      <w:r w:rsidRPr="003C13D3">
        <w:rPr>
          <w:rFonts w:asciiTheme="minorHAnsi" w:hAnsiTheme="minorHAnsi" w:cstheme="minorHAnsi"/>
          <w:highlight w:val="yellow"/>
        </w:rPr>
        <w:t xml:space="preserve"> MS/MS data, program suitable HPLC and mass spectrometry method</w:t>
      </w:r>
      <w:r w:rsidR="00E93DC5">
        <w:rPr>
          <w:rFonts w:asciiTheme="minorHAnsi" w:hAnsiTheme="minorHAnsi" w:cstheme="minorHAnsi"/>
          <w:highlight w:val="yellow"/>
        </w:rPr>
        <w:t>s</w:t>
      </w:r>
      <w:r w:rsidRPr="003C13D3">
        <w:rPr>
          <w:rFonts w:asciiTheme="minorHAnsi" w:hAnsiTheme="minorHAnsi" w:cstheme="minorHAnsi"/>
          <w:highlight w:val="yellow"/>
        </w:rPr>
        <w:t xml:space="preserve"> using the control software. </w:t>
      </w:r>
      <w:r w:rsidR="009D6DB8" w:rsidRPr="003C13D3">
        <w:rPr>
          <w:rFonts w:asciiTheme="minorHAnsi" w:hAnsiTheme="minorHAnsi" w:cstheme="minorHAnsi"/>
          <w:highlight w:val="yellow"/>
        </w:rPr>
        <w:t xml:space="preserve">Both </w:t>
      </w:r>
      <w:proofErr w:type="gramStart"/>
      <w:r w:rsidRPr="003C13D3">
        <w:rPr>
          <w:rFonts w:asciiTheme="minorHAnsi" w:hAnsiTheme="minorHAnsi" w:cstheme="minorHAnsi"/>
          <w:highlight w:val="yellow"/>
        </w:rPr>
        <w:t>high and low</w:t>
      </w:r>
      <w:r w:rsidR="00E93DC5">
        <w:rPr>
          <w:rFonts w:asciiTheme="minorHAnsi" w:hAnsiTheme="minorHAnsi" w:cstheme="minorHAnsi"/>
          <w:highlight w:val="yellow"/>
        </w:rPr>
        <w:t xml:space="preserve"> </w:t>
      </w:r>
      <w:r w:rsidRPr="003C13D3">
        <w:rPr>
          <w:rFonts w:asciiTheme="minorHAnsi" w:hAnsiTheme="minorHAnsi" w:cstheme="minorHAnsi"/>
          <w:highlight w:val="yellow"/>
        </w:rPr>
        <w:t>resolution</w:t>
      </w:r>
      <w:proofErr w:type="gramEnd"/>
      <w:r w:rsidRPr="003C13D3">
        <w:rPr>
          <w:rFonts w:asciiTheme="minorHAnsi" w:hAnsiTheme="minorHAnsi" w:cstheme="minorHAnsi"/>
          <w:highlight w:val="yellow"/>
        </w:rPr>
        <w:t xml:space="preserve"> data</w:t>
      </w:r>
      <w:r w:rsidR="00E93DC5">
        <w:rPr>
          <w:rFonts w:asciiTheme="minorHAnsi" w:hAnsiTheme="minorHAnsi" w:cstheme="minorHAnsi"/>
          <w:highlight w:val="yellow"/>
        </w:rPr>
        <w:t>-</w:t>
      </w:r>
      <w:r w:rsidRPr="003C13D3">
        <w:rPr>
          <w:rFonts w:asciiTheme="minorHAnsi" w:hAnsiTheme="minorHAnsi" w:cstheme="minorHAnsi"/>
          <w:highlight w:val="yellow"/>
        </w:rPr>
        <w:t xml:space="preserve">dependent mass spectrometry analysis (DDA) </w:t>
      </w:r>
      <w:r w:rsidR="00E93DC5">
        <w:rPr>
          <w:rFonts w:asciiTheme="minorHAnsi" w:hAnsiTheme="minorHAnsi" w:cstheme="minorHAnsi"/>
          <w:highlight w:val="yellow"/>
        </w:rPr>
        <w:t>can</w:t>
      </w:r>
      <w:r w:rsidR="009D6DB8" w:rsidRPr="003C13D3">
        <w:rPr>
          <w:rFonts w:asciiTheme="minorHAnsi" w:hAnsiTheme="minorHAnsi" w:cstheme="minorHAnsi"/>
          <w:highlight w:val="yellow"/>
        </w:rPr>
        <w:t xml:space="preserve"> be analyzed</w:t>
      </w:r>
      <w:r w:rsidRPr="003C13D3">
        <w:rPr>
          <w:rFonts w:asciiTheme="minorHAnsi" w:hAnsiTheme="minorHAnsi" w:cstheme="minorHAnsi"/>
          <w:highlight w:val="yellow"/>
        </w:rPr>
        <w:t>.</w:t>
      </w:r>
    </w:p>
    <w:p w14:paraId="66A2551E" w14:textId="77777777" w:rsidR="005B4E09" w:rsidRPr="003C13D3" w:rsidRDefault="005B4E09" w:rsidP="009552DE">
      <w:pPr>
        <w:pStyle w:val="ListParagraph"/>
        <w:tabs>
          <w:tab w:val="left" w:pos="567"/>
        </w:tabs>
        <w:ind w:left="0"/>
        <w:jc w:val="left"/>
        <w:rPr>
          <w:rFonts w:asciiTheme="minorHAnsi" w:hAnsiTheme="minorHAnsi" w:cstheme="minorHAnsi"/>
          <w:b/>
          <w:bCs/>
        </w:rPr>
      </w:pPr>
    </w:p>
    <w:p w14:paraId="7CA84D5E" w14:textId="41AECD39" w:rsidR="00F244F2" w:rsidRPr="003C13D3" w:rsidRDefault="00181815" w:rsidP="009552DE">
      <w:pPr>
        <w:jc w:val="left"/>
        <w:rPr>
          <w:rFonts w:asciiTheme="minorHAnsi" w:hAnsiTheme="minorHAnsi" w:cstheme="minorHAnsi"/>
        </w:rPr>
      </w:pPr>
      <w:r w:rsidRPr="003C13D3">
        <w:rPr>
          <w:rFonts w:asciiTheme="minorHAnsi" w:hAnsiTheme="minorHAnsi" w:cstheme="minorHAnsi"/>
        </w:rPr>
        <w:t>NOTE: Generally, a 1</w:t>
      </w:r>
      <w:r w:rsidR="004831E0" w:rsidRPr="003C13D3">
        <w:rPr>
          <w:rFonts w:asciiTheme="minorHAnsi" w:hAnsiTheme="minorHAnsi" w:cstheme="minorHAnsi"/>
        </w:rPr>
        <w:t xml:space="preserve"> </w:t>
      </w:r>
      <w:r w:rsidR="00E93DC5">
        <w:rPr>
          <w:rFonts w:asciiTheme="minorHAnsi" w:hAnsiTheme="minorHAnsi" w:cstheme="minorHAnsi"/>
        </w:rPr>
        <w:t>mg/mL</w:t>
      </w:r>
      <w:r w:rsidRPr="003C13D3">
        <w:rPr>
          <w:rFonts w:asciiTheme="minorHAnsi" w:hAnsiTheme="minorHAnsi" w:cstheme="minorHAnsi"/>
        </w:rPr>
        <w:t xml:space="preserve"> solution of complex crude extract samples </w:t>
      </w:r>
      <w:r w:rsidR="009369D5" w:rsidRPr="003C13D3">
        <w:rPr>
          <w:rFonts w:asciiTheme="minorHAnsi" w:hAnsiTheme="minorHAnsi" w:cstheme="minorHAnsi"/>
        </w:rPr>
        <w:t xml:space="preserve">is </w:t>
      </w:r>
      <w:r w:rsidRPr="003C13D3">
        <w:rPr>
          <w:rFonts w:asciiTheme="minorHAnsi" w:hAnsiTheme="minorHAnsi" w:cstheme="minorHAnsi"/>
        </w:rPr>
        <w:t xml:space="preserve">ideal. Dilutions are needed for </w:t>
      </w:r>
      <w:r w:rsidR="008035B9" w:rsidRPr="003C13D3">
        <w:rPr>
          <w:rFonts w:asciiTheme="minorHAnsi" w:hAnsiTheme="minorHAnsi" w:cstheme="minorHAnsi"/>
        </w:rPr>
        <w:t>less complex</w:t>
      </w:r>
      <w:r w:rsidRPr="003C13D3">
        <w:rPr>
          <w:rFonts w:asciiTheme="minorHAnsi" w:hAnsiTheme="minorHAnsi" w:cstheme="minorHAnsi"/>
        </w:rPr>
        <w:t xml:space="preserve"> extracts.</w:t>
      </w:r>
      <w:r w:rsidR="00F244F2" w:rsidRPr="003C13D3">
        <w:rPr>
          <w:rFonts w:asciiTheme="minorHAnsi" w:hAnsiTheme="minorHAnsi" w:cstheme="minorHAnsi"/>
        </w:rPr>
        <w:t xml:space="preserve"> </w:t>
      </w:r>
      <w:r w:rsidR="00E93DC5">
        <w:rPr>
          <w:rFonts w:asciiTheme="minorHAnsi" w:hAnsiTheme="minorHAnsi" w:cstheme="minorHAnsi"/>
        </w:rPr>
        <w:t>It should be noted</w:t>
      </w:r>
      <w:r w:rsidR="00F244F2" w:rsidRPr="003C13D3">
        <w:rPr>
          <w:rFonts w:asciiTheme="minorHAnsi" w:hAnsiTheme="minorHAnsi" w:cstheme="minorHAnsi"/>
        </w:rPr>
        <w:t xml:space="preserve"> that MS/MS networking is the detectable molecular network under the given mass spectrometric conditions. </w:t>
      </w:r>
    </w:p>
    <w:p w14:paraId="099DCAA0" w14:textId="77777777" w:rsidR="004F6216" w:rsidRPr="003C13D3" w:rsidRDefault="004F6216" w:rsidP="009552DE">
      <w:pPr>
        <w:jc w:val="left"/>
        <w:rPr>
          <w:rFonts w:asciiTheme="minorHAnsi" w:hAnsiTheme="minorHAnsi" w:cstheme="minorHAnsi"/>
        </w:rPr>
      </w:pPr>
    </w:p>
    <w:p w14:paraId="0573196C" w14:textId="3920C430" w:rsidR="00181815" w:rsidRPr="003C13D3" w:rsidRDefault="00181815" w:rsidP="009552DE">
      <w:pPr>
        <w:pStyle w:val="ListParagraph"/>
        <w:numPr>
          <w:ilvl w:val="1"/>
          <w:numId w:val="48"/>
        </w:numPr>
        <w:tabs>
          <w:tab w:val="left" w:pos="567"/>
        </w:tabs>
        <w:jc w:val="left"/>
        <w:rPr>
          <w:rFonts w:asciiTheme="minorHAnsi" w:hAnsiTheme="minorHAnsi" w:cstheme="minorHAnsi"/>
          <w:highlight w:val="yellow"/>
        </w:rPr>
      </w:pPr>
      <w:r w:rsidRPr="003C13D3">
        <w:rPr>
          <w:rFonts w:asciiTheme="minorHAnsi" w:hAnsiTheme="minorHAnsi" w:cstheme="minorHAnsi"/>
          <w:highlight w:val="yellow"/>
        </w:rPr>
        <w:t>Convert mass spectra to .</w:t>
      </w:r>
      <w:proofErr w:type="spellStart"/>
      <w:r w:rsidRPr="003C13D3">
        <w:rPr>
          <w:rFonts w:asciiTheme="minorHAnsi" w:hAnsiTheme="minorHAnsi" w:cstheme="minorHAnsi"/>
          <w:highlight w:val="yellow"/>
        </w:rPr>
        <w:t>mzXML</w:t>
      </w:r>
      <w:proofErr w:type="spellEnd"/>
      <w:r w:rsidRPr="003C13D3">
        <w:rPr>
          <w:rFonts w:asciiTheme="minorHAnsi" w:hAnsiTheme="minorHAnsi" w:cstheme="minorHAnsi"/>
          <w:highlight w:val="yellow"/>
        </w:rPr>
        <w:t xml:space="preserve"> format using </w:t>
      </w:r>
      <w:proofErr w:type="spellStart"/>
      <w:r w:rsidRPr="003C13D3">
        <w:rPr>
          <w:rFonts w:asciiTheme="minorHAnsi" w:hAnsiTheme="minorHAnsi" w:cstheme="minorHAnsi"/>
          <w:highlight w:val="yellow"/>
        </w:rPr>
        <w:t>MSConvert</w:t>
      </w:r>
      <w:proofErr w:type="spellEnd"/>
      <w:r w:rsidRPr="003C13D3">
        <w:rPr>
          <w:rFonts w:asciiTheme="minorHAnsi" w:hAnsiTheme="minorHAnsi" w:cstheme="minorHAnsi"/>
          <w:highlight w:val="yellow"/>
        </w:rPr>
        <w:t xml:space="preserve"> from </w:t>
      </w:r>
      <w:proofErr w:type="spellStart"/>
      <w:r w:rsidRPr="003C13D3">
        <w:rPr>
          <w:rFonts w:asciiTheme="minorHAnsi" w:hAnsiTheme="minorHAnsi" w:cstheme="minorHAnsi"/>
          <w:highlight w:val="yellow"/>
        </w:rPr>
        <w:t>Prot</w:t>
      </w:r>
      <w:r w:rsidRPr="00471DB9">
        <w:rPr>
          <w:rFonts w:asciiTheme="minorHAnsi" w:hAnsiTheme="minorHAnsi" w:cstheme="minorHAnsi"/>
          <w:highlight w:val="yellow"/>
        </w:rPr>
        <w:t>eowizard</w:t>
      </w:r>
      <w:proofErr w:type="spellEnd"/>
      <w:r w:rsidRPr="00471DB9">
        <w:rPr>
          <w:rFonts w:asciiTheme="minorHAnsi" w:hAnsiTheme="minorHAnsi" w:cstheme="minorHAnsi"/>
          <w:highlight w:val="yellow"/>
        </w:rPr>
        <w:t xml:space="preserve"> (</w:t>
      </w:r>
      <w:r w:rsidR="00E93DC5" w:rsidRPr="00471DB9">
        <w:rPr>
          <w:rFonts w:asciiTheme="minorHAnsi" w:hAnsiTheme="minorHAnsi" w:cstheme="minorHAnsi"/>
          <w:highlight w:val="yellow"/>
        </w:rPr>
        <w:t>found at &lt;</w:t>
      </w:r>
      <w:hyperlink r:id="rId11" w:history="1">
        <w:r w:rsidR="00E93DC5" w:rsidRPr="00471DB9">
          <w:rPr>
            <w:rStyle w:val="Hyperlink"/>
            <w:rFonts w:asciiTheme="minorHAnsi" w:hAnsiTheme="minorHAnsi" w:cstheme="minorHAnsi"/>
            <w:highlight w:val="yellow"/>
          </w:rPr>
          <w:t>http://proteowizard.sourceforge.net/</w:t>
        </w:r>
      </w:hyperlink>
      <w:r w:rsidR="00E93DC5" w:rsidRPr="00471DB9">
        <w:rPr>
          <w:rFonts w:asciiTheme="minorHAnsi" w:hAnsiTheme="minorHAnsi" w:cstheme="minorHAnsi"/>
          <w:highlight w:val="yellow"/>
        </w:rPr>
        <w:t>&gt;</w:t>
      </w:r>
      <w:r w:rsidRPr="00471DB9">
        <w:rPr>
          <w:rFonts w:asciiTheme="minorHAnsi" w:hAnsiTheme="minorHAnsi" w:cstheme="minorHAnsi"/>
          <w:highlight w:val="yellow"/>
        </w:rPr>
        <w:t xml:space="preserve">). The input </w:t>
      </w:r>
      <w:r w:rsidR="00374998" w:rsidRPr="00471DB9">
        <w:rPr>
          <w:rFonts w:asciiTheme="minorHAnsi" w:hAnsiTheme="minorHAnsi" w:cstheme="minorHAnsi"/>
          <w:highlight w:val="yellow"/>
        </w:rPr>
        <w:t>parameters for the conversion are</w:t>
      </w:r>
      <w:r w:rsidRPr="00471DB9">
        <w:rPr>
          <w:rFonts w:asciiTheme="minorHAnsi" w:hAnsiTheme="minorHAnsi" w:cstheme="minorHAnsi"/>
          <w:highlight w:val="yellow"/>
        </w:rPr>
        <w:t xml:space="preserve"> illustrated in</w:t>
      </w:r>
      <w:r w:rsidR="00DA68F8" w:rsidRPr="00471DB9">
        <w:rPr>
          <w:rFonts w:asciiTheme="minorHAnsi" w:hAnsiTheme="minorHAnsi" w:cstheme="minorHAnsi"/>
          <w:highlight w:val="yellow"/>
        </w:rPr>
        <w:t xml:space="preserve"> </w:t>
      </w:r>
      <w:r w:rsidR="003C13D3" w:rsidRPr="00471DB9">
        <w:rPr>
          <w:rStyle w:val="Strong"/>
          <w:rFonts w:asciiTheme="minorHAnsi" w:hAnsiTheme="minorHAnsi" w:cstheme="minorHAnsi"/>
          <w:highlight w:val="yellow"/>
        </w:rPr>
        <w:t>Figure 3</w:t>
      </w:r>
      <w:r w:rsidRPr="00471DB9">
        <w:rPr>
          <w:rFonts w:asciiTheme="minorHAnsi" w:hAnsiTheme="minorHAnsi" w:cstheme="minorHAnsi"/>
          <w:highlight w:val="yellow"/>
        </w:rPr>
        <w:t xml:space="preserve">. Data </w:t>
      </w:r>
      <w:r w:rsidR="00E93DC5" w:rsidRPr="00471DB9">
        <w:rPr>
          <w:rFonts w:asciiTheme="minorHAnsi" w:hAnsiTheme="minorHAnsi" w:cstheme="minorHAnsi"/>
          <w:highlight w:val="yellow"/>
        </w:rPr>
        <w:t>from software of</w:t>
      </w:r>
      <w:r w:rsidRPr="00471DB9">
        <w:rPr>
          <w:rFonts w:asciiTheme="minorHAnsi" w:hAnsiTheme="minorHAnsi" w:cstheme="minorHAnsi"/>
          <w:highlight w:val="yellow"/>
        </w:rPr>
        <w:t xml:space="preserve"> </w:t>
      </w:r>
      <w:r w:rsidR="000E5133" w:rsidRPr="00471DB9">
        <w:rPr>
          <w:rFonts w:asciiTheme="minorHAnsi" w:hAnsiTheme="minorHAnsi" w:cstheme="minorHAnsi"/>
          <w:highlight w:val="yellow"/>
        </w:rPr>
        <w:t xml:space="preserve">almost </w:t>
      </w:r>
      <w:r w:rsidRPr="00471DB9">
        <w:rPr>
          <w:rFonts w:asciiTheme="minorHAnsi" w:hAnsiTheme="minorHAnsi" w:cstheme="minorHAnsi"/>
          <w:highlight w:val="yellow"/>
        </w:rPr>
        <w:t xml:space="preserve">all </w:t>
      </w:r>
      <w:r w:rsidR="009D6DB8" w:rsidRPr="00471DB9">
        <w:rPr>
          <w:rFonts w:asciiTheme="minorHAnsi" w:hAnsiTheme="minorHAnsi" w:cstheme="minorHAnsi"/>
          <w:highlight w:val="yellow"/>
        </w:rPr>
        <w:t>companies</w:t>
      </w:r>
      <w:r w:rsidR="00DA68F8" w:rsidRPr="00471DB9">
        <w:rPr>
          <w:rFonts w:asciiTheme="minorHAnsi" w:hAnsiTheme="minorHAnsi" w:cstheme="minorHAnsi"/>
          <w:highlight w:val="yellow"/>
        </w:rPr>
        <w:t xml:space="preserve"> </w:t>
      </w:r>
      <w:r w:rsidRPr="00471DB9">
        <w:rPr>
          <w:rFonts w:asciiTheme="minorHAnsi" w:hAnsiTheme="minorHAnsi" w:cstheme="minorHAnsi"/>
          <w:highlight w:val="yellow"/>
        </w:rPr>
        <w:t>are compat</w:t>
      </w:r>
      <w:r w:rsidRPr="003C13D3">
        <w:rPr>
          <w:rFonts w:asciiTheme="minorHAnsi" w:hAnsiTheme="minorHAnsi" w:cstheme="minorHAnsi"/>
          <w:highlight w:val="yellow"/>
        </w:rPr>
        <w:t>ible.</w:t>
      </w:r>
    </w:p>
    <w:p w14:paraId="2BA2E7AD" w14:textId="77777777" w:rsidR="005F3FA5" w:rsidRPr="003C13D3" w:rsidRDefault="005F3FA5" w:rsidP="009552DE">
      <w:pPr>
        <w:pStyle w:val="ListParagraph"/>
        <w:tabs>
          <w:tab w:val="left" w:pos="567"/>
        </w:tabs>
        <w:ind w:left="0"/>
        <w:jc w:val="left"/>
        <w:rPr>
          <w:rFonts w:asciiTheme="minorHAnsi" w:hAnsiTheme="minorHAnsi" w:cstheme="minorHAnsi"/>
        </w:rPr>
      </w:pPr>
    </w:p>
    <w:p w14:paraId="239EAE78" w14:textId="52E272AD" w:rsidR="005B4E09" w:rsidRPr="003C13D3" w:rsidRDefault="00135E0F" w:rsidP="009552DE">
      <w:pPr>
        <w:pStyle w:val="ListParagraph"/>
        <w:tabs>
          <w:tab w:val="left" w:pos="567"/>
        </w:tabs>
        <w:ind w:left="0"/>
        <w:jc w:val="left"/>
        <w:rPr>
          <w:rFonts w:asciiTheme="minorHAnsi" w:hAnsiTheme="minorHAnsi" w:cstheme="minorHAnsi"/>
          <w:b/>
          <w:bCs/>
        </w:rPr>
      </w:pPr>
      <w:r w:rsidRPr="003C13D3">
        <w:rPr>
          <w:rFonts w:asciiTheme="minorHAnsi" w:hAnsiTheme="minorHAnsi" w:cstheme="minorHAnsi"/>
          <w:b/>
          <w:bCs/>
        </w:rPr>
        <w:t xml:space="preserve">[Place </w:t>
      </w:r>
      <w:r w:rsidR="003C13D3" w:rsidRPr="003C13D3">
        <w:rPr>
          <w:rFonts w:asciiTheme="minorHAnsi" w:hAnsiTheme="minorHAnsi" w:cstheme="minorHAnsi"/>
          <w:b/>
          <w:bCs/>
        </w:rPr>
        <w:t>Figure 3</w:t>
      </w:r>
      <w:r w:rsidRPr="003C13D3">
        <w:rPr>
          <w:rFonts w:asciiTheme="minorHAnsi" w:hAnsiTheme="minorHAnsi" w:cstheme="minorHAnsi"/>
          <w:b/>
          <w:bCs/>
        </w:rPr>
        <w:t xml:space="preserve"> here]</w:t>
      </w:r>
    </w:p>
    <w:p w14:paraId="731936C3" w14:textId="77777777" w:rsidR="00181815" w:rsidRPr="003C13D3" w:rsidRDefault="00181815" w:rsidP="009552DE">
      <w:pPr>
        <w:pStyle w:val="ListParagraph"/>
        <w:tabs>
          <w:tab w:val="left" w:pos="567"/>
        </w:tabs>
        <w:ind w:left="0"/>
        <w:jc w:val="left"/>
        <w:rPr>
          <w:rFonts w:asciiTheme="minorHAnsi" w:hAnsiTheme="minorHAnsi" w:cstheme="minorHAnsi"/>
        </w:rPr>
      </w:pPr>
    </w:p>
    <w:p w14:paraId="2956BB52" w14:textId="61FA352C" w:rsidR="00181815" w:rsidRPr="003C13D3" w:rsidRDefault="00181815" w:rsidP="009552DE">
      <w:pPr>
        <w:pStyle w:val="ListParagraph"/>
        <w:widowControl/>
        <w:numPr>
          <w:ilvl w:val="1"/>
          <w:numId w:val="48"/>
        </w:numPr>
        <w:tabs>
          <w:tab w:val="left" w:pos="567"/>
        </w:tabs>
        <w:autoSpaceDE/>
        <w:autoSpaceDN/>
        <w:adjustRightInd/>
        <w:jc w:val="left"/>
        <w:rPr>
          <w:rFonts w:asciiTheme="minorHAnsi" w:hAnsiTheme="minorHAnsi" w:cstheme="minorHAnsi"/>
          <w:highlight w:val="yellow"/>
        </w:rPr>
      </w:pPr>
      <w:r w:rsidRPr="003C13D3">
        <w:rPr>
          <w:rFonts w:asciiTheme="minorHAnsi" w:hAnsiTheme="minorHAnsi" w:cstheme="minorHAnsi"/>
          <w:highlight w:val="yellow"/>
        </w:rPr>
        <w:t xml:space="preserve">Upload the converted LC-MS/MS files into </w:t>
      </w:r>
      <w:r w:rsidR="00E93DC5">
        <w:rPr>
          <w:rFonts w:asciiTheme="minorHAnsi" w:hAnsiTheme="minorHAnsi" w:cstheme="minorHAnsi"/>
          <w:highlight w:val="yellow"/>
        </w:rPr>
        <w:t xml:space="preserve">the </w:t>
      </w:r>
      <w:r w:rsidRPr="003C13D3">
        <w:rPr>
          <w:rFonts w:asciiTheme="minorHAnsi" w:hAnsiTheme="minorHAnsi" w:cstheme="minorHAnsi"/>
          <w:highlight w:val="yellow"/>
        </w:rPr>
        <w:t>GNPS database. Two options are available</w:t>
      </w:r>
      <w:r w:rsidR="00E93DC5">
        <w:rPr>
          <w:rFonts w:asciiTheme="minorHAnsi" w:hAnsiTheme="minorHAnsi" w:cstheme="minorHAnsi"/>
          <w:highlight w:val="yellow"/>
        </w:rPr>
        <w:t>:</w:t>
      </w:r>
      <w:r w:rsidRPr="003C13D3">
        <w:rPr>
          <w:rFonts w:asciiTheme="minorHAnsi" w:hAnsiTheme="minorHAnsi" w:cstheme="minorHAnsi"/>
          <w:highlight w:val="yellow"/>
        </w:rPr>
        <w:t xml:space="preserve"> using a </w:t>
      </w:r>
      <w:r w:rsidR="00E93DC5">
        <w:rPr>
          <w:rFonts w:asciiTheme="minorHAnsi" w:hAnsiTheme="minorHAnsi" w:cstheme="minorHAnsi"/>
          <w:highlight w:val="yellow"/>
        </w:rPr>
        <w:t>f</w:t>
      </w:r>
      <w:r w:rsidRPr="003C13D3">
        <w:rPr>
          <w:rFonts w:asciiTheme="minorHAnsi" w:hAnsiTheme="minorHAnsi" w:cstheme="minorHAnsi"/>
          <w:highlight w:val="yellow"/>
        </w:rPr>
        <w:t xml:space="preserve">ile </w:t>
      </w:r>
      <w:r w:rsidR="00E93DC5">
        <w:rPr>
          <w:rFonts w:asciiTheme="minorHAnsi" w:hAnsiTheme="minorHAnsi" w:cstheme="minorHAnsi"/>
          <w:highlight w:val="yellow"/>
        </w:rPr>
        <w:t>t</w:t>
      </w:r>
      <w:r w:rsidRPr="003C13D3">
        <w:rPr>
          <w:rFonts w:asciiTheme="minorHAnsi" w:hAnsiTheme="minorHAnsi" w:cstheme="minorHAnsi"/>
          <w:highlight w:val="yellow"/>
        </w:rPr>
        <w:t xml:space="preserve">ransfer </w:t>
      </w:r>
      <w:r w:rsidR="00E93DC5">
        <w:rPr>
          <w:rFonts w:asciiTheme="minorHAnsi" w:hAnsiTheme="minorHAnsi" w:cstheme="minorHAnsi"/>
          <w:highlight w:val="yellow"/>
        </w:rPr>
        <w:t>p</w:t>
      </w:r>
      <w:r w:rsidRPr="003C13D3">
        <w:rPr>
          <w:rFonts w:asciiTheme="minorHAnsi" w:hAnsiTheme="minorHAnsi" w:cstheme="minorHAnsi"/>
          <w:highlight w:val="yellow"/>
        </w:rPr>
        <w:t xml:space="preserve">rotocol </w:t>
      </w:r>
      <w:r w:rsidR="009D3200" w:rsidRPr="003C13D3">
        <w:rPr>
          <w:rFonts w:asciiTheme="minorHAnsi" w:hAnsiTheme="minorHAnsi" w:cstheme="minorHAnsi"/>
          <w:highlight w:val="yellow"/>
        </w:rPr>
        <w:t xml:space="preserve">(FTP) </w:t>
      </w:r>
      <w:r w:rsidRPr="003C13D3">
        <w:rPr>
          <w:rFonts w:asciiTheme="minorHAnsi" w:hAnsiTheme="minorHAnsi" w:cstheme="minorHAnsi"/>
          <w:highlight w:val="yellow"/>
        </w:rPr>
        <w:t>or direct</w:t>
      </w:r>
      <w:r w:rsidR="00E93DC5">
        <w:rPr>
          <w:rFonts w:asciiTheme="minorHAnsi" w:hAnsiTheme="minorHAnsi" w:cstheme="minorHAnsi"/>
          <w:highlight w:val="yellow"/>
        </w:rPr>
        <w:t>ly in a</w:t>
      </w:r>
      <w:r w:rsidRPr="003C13D3">
        <w:rPr>
          <w:rFonts w:asciiTheme="minorHAnsi" w:hAnsiTheme="minorHAnsi" w:cstheme="minorHAnsi"/>
          <w:highlight w:val="yellow"/>
        </w:rPr>
        <w:t xml:space="preserve"> </w:t>
      </w:r>
      <w:r w:rsidR="00E93DC5">
        <w:rPr>
          <w:rFonts w:asciiTheme="minorHAnsi" w:hAnsiTheme="minorHAnsi" w:cstheme="minorHAnsi"/>
          <w:highlight w:val="yellow"/>
        </w:rPr>
        <w:t>b</w:t>
      </w:r>
      <w:r w:rsidRPr="003C13D3">
        <w:rPr>
          <w:rFonts w:asciiTheme="minorHAnsi" w:hAnsiTheme="minorHAnsi" w:cstheme="minorHAnsi"/>
          <w:highlight w:val="yellow"/>
        </w:rPr>
        <w:t xml:space="preserve">rowser </w:t>
      </w:r>
      <w:r w:rsidR="009D6DB8" w:rsidRPr="003C13D3">
        <w:rPr>
          <w:rFonts w:asciiTheme="minorHAnsi" w:hAnsiTheme="minorHAnsi" w:cstheme="minorHAnsi"/>
          <w:highlight w:val="yellow"/>
        </w:rPr>
        <w:t xml:space="preserve">through the </w:t>
      </w:r>
      <w:r w:rsidRPr="003C13D3">
        <w:rPr>
          <w:rFonts w:asciiTheme="minorHAnsi" w:hAnsiTheme="minorHAnsi" w:cstheme="minorHAnsi"/>
          <w:highlight w:val="yellow"/>
        </w:rPr>
        <w:t xml:space="preserve">online platform. </w:t>
      </w:r>
    </w:p>
    <w:p w14:paraId="7F5D0297" w14:textId="77777777" w:rsidR="00374998" w:rsidRPr="003C13D3" w:rsidRDefault="00374998" w:rsidP="009552DE">
      <w:pPr>
        <w:pStyle w:val="ListParagraph"/>
        <w:ind w:left="0"/>
        <w:jc w:val="left"/>
        <w:rPr>
          <w:rFonts w:asciiTheme="minorHAnsi" w:hAnsiTheme="minorHAnsi" w:cstheme="minorHAnsi"/>
        </w:rPr>
      </w:pPr>
    </w:p>
    <w:p w14:paraId="2E3957D6" w14:textId="56D6BBF7" w:rsidR="00181815" w:rsidRPr="003C13D3" w:rsidRDefault="00D35179" w:rsidP="009552DE">
      <w:pPr>
        <w:pStyle w:val="ListParagraph"/>
        <w:ind w:left="0"/>
        <w:jc w:val="left"/>
        <w:rPr>
          <w:rFonts w:asciiTheme="minorHAnsi" w:hAnsiTheme="minorHAnsi" w:cstheme="minorHAnsi"/>
        </w:rPr>
      </w:pPr>
      <w:r w:rsidRPr="003C13D3">
        <w:rPr>
          <w:rFonts w:asciiTheme="minorHAnsi" w:hAnsiTheme="minorHAnsi" w:cstheme="minorHAnsi"/>
        </w:rPr>
        <w:t>NOTE</w:t>
      </w:r>
      <w:r w:rsidR="00181815" w:rsidRPr="003C13D3">
        <w:rPr>
          <w:rFonts w:asciiTheme="minorHAnsi" w:hAnsiTheme="minorHAnsi" w:cstheme="minorHAnsi"/>
        </w:rPr>
        <w:t xml:space="preserve">: Detailed information on how </w:t>
      </w:r>
      <w:r w:rsidR="00374998" w:rsidRPr="003C13D3">
        <w:rPr>
          <w:rFonts w:asciiTheme="minorHAnsi" w:hAnsiTheme="minorHAnsi" w:cstheme="minorHAnsi"/>
        </w:rPr>
        <w:t xml:space="preserve">to </w:t>
      </w:r>
      <w:r w:rsidR="00181815" w:rsidRPr="003C13D3">
        <w:rPr>
          <w:rFonts w:asciiTheme="minorHAnsi" w:hAnsiTheme="minorHAnsi" w:cstheme="minorHAnsi"/>
        </w:rPr>
        <w:t xml:space="preserve">install and transfer data to GNPS </w:t>
      </w:r>
      <w:r w:rsidR="00412A4C" w:rsidRPr="003C13D3">
        <w:rPr>
          <w:rFonts w:asciiTheme="minorHAnsi" w:hAnsiTheme="minorHAnsi" w:cstheme="minorHAnsi"/>
        </w:rPr>
        <w:t>is</w:t>
      </w:r>
      <w:r w:rsidR="00181815" w:rsidRPr="003C13D3">
        <w:rPr>
          <w:rFonts w:asciiTheme="minorHAnsi" w:hAnsiTheme="minorHAnsi" w:cstheme="minorHAnsi"/>
        </w:rPr>
        <w:t xml:space="preserve"> available </w:t>
      </w:r>
      <w:r w:rsidR="00E93DC5">
        <w:rPr>
          <w:rFonts w:asciiTheme="minorHAnsi" w:hAnsiTheme="minorHAnsi" w:cstheme="minorHAnsi"/>
        </w:rPr>
        <w:t>at</w:t>
      </w:r>
      <w:r w:rsidR="00181815" w:rsidRPr="003C13D3">
        <w:rPr>
          <w:rFonts w:asciiTheme="minorHAnsi" w:hAnsiTheme="minorHAnsi" w:cstheme="minorHAnsi"/>
        </w:rPr>
        <w:t xml:space="preserve"> </w:t>
      </w:r>
      <w:r w:rsidR="00E93DC5">
        <w:rPr>
          <w:rFonts w:asciiTheme="minorHAnsi" w:hAnsiTheme="minorHAnsi" w:cstheme="minorHAnsi"/>
        </w:rPr>
        <w:t>&lt;</w:t>
      </w:r>
      <w:hyperlink r:id="rId12" w:history="1">
        <w:r w:rsidR="00E93DC5" w:rsidRPr="005E7FC6">
          <w:rPr>
            <w:rStyle w:val="Hyperlink"/>
            <w:rFonts w:asciiTheme="minorHAnsi" w:hAnsiTheme="minorHAnsi" w:cstheme="minorHAnsi"/>
          </w:rPr>
          <w:t>https://ccms-ucsd.github.io/GNPSDocumentation/fileupload/</w:t>
        </w:r>
      </w:hyperlink>
      <w:r w:rsidR="00E93DC5">
        <w:rPr>
          <w:rFonts w:asciiTheme="minorHAnsi" w:hAnsiTheme="minorHAnsi" w:cstheme="minorHAnsi"/>
        </w:rPr>
        <w:t>&gt;</w:t>
      </w:r>
      <w:r w:rsidR="00181815" w:rsidRPr="003C13D3">
        <w:rPr>
          <w:rFonts w:asciiTheme="minorHAnsi" w:hAnsiTheme="minorHAnsi" w:cstheme="minorHAnsi"/>
        </w:rPr>
        <w:t>.</w:t>
      </w:r>
    </w:p>
    <w:p w14:paraId="68EB85AE" w14:textId="77777777" w:rsidR="00C139ED" w:rsidRPr="003C13D3" w:rsidRDefault="00C139ED" w:rsidP="009552DE">
      <w:pPr>
        <w:pStyle w:val="ListParagraph"/>
        <w:ind w:left="0"/>
        <w:jc w:val="left"/>
        <w:rPr>
          <w:rFonts w:asciiTheme="minorHAnsi" w:hAnsiTheme="minorHAnsi" w:cstheme="minorHAnsi"/>
        </w:rPr>
      </w:pPr>
    </w:p>
    <w:p w14:paraId="2E74555B" w14:textId="1E683234" w:rsidR="00181815" w:rsidRPr="003C13D3" w:rsidRDefault="00374998" w:rsidP="009552DE">
      <w:pPr>
        <w:pStyle w:val="ListParagraph"/>
        <w:numPr>
          <w:ilvl w:val="0"/>
          <w:numId w:val="48"/>
        </w:numPr>
        <w:jc w:val="left"/>
        <w:rPr>
          <w:rFonts w:asciiTheme="minorHAnsi" w:hAnsiTheme="minorHAnsi" w:cstheme="minorHAnsi"/>
          <w:b/>
          <w:bCs/>
          <w:highlight w:val="yellow"/>
        </w:rPr>
      </w:pPr>
      <w:r w:rsidRPr="003C13D3">
        <w:rPr>
          <w:rFonts w:asciiTheme="minorHAnsi" w:hAnsiTheme="minorHAnsi" w:cstheme="minorHAnsi"/>
          <w:b/>
          <w:bCs/>
          <w:highlight w:val="yellow"/>
        </w:rPr>
        <w:t xml:space="preserve">GNPS </w:t>
      </w:r>
      <w:r w:rsidR="00AB1910">
        <w:rPr>
          <w:rFonts w:asciiTheme="minorHAnsi" w:hAnsiTheme="minorHAnsi" w:cstheme="minorHAnsi"/>
          <w:b/>
          <w:bCs/>
          <w:highlight w:val="yellow"/>
        </w:rPr>
        <w:t>a</w:t>
      </w:r>
      <w:r w:rsidR="00181815" w:rsidRPr="003C13D3">
        <w:rPr>
          <w:rFonts w:asciiTheme="minorHAnsi" w:hAnsiTheme="minorHAnsi" w:cstheme="minorHAnsi"/>
          <w:b/>
          <w:bCs/>
          <w:highlight w:val="yellow"/>
        </w:rPr>
        <w:t>nalysis</w:t>
      </w:r>
    </w:p>
    <w:p w14:paraId="3FFB422D" w14:textId="77777777" w:rsidR="005B4E09" w:rsidRPr="003C13D3" w:rsidRDefault="005B4E09" w:rsidP="009552DE">
      <w:pPr>
        <w:pStyle w:val="ListParagraph"/>
        <w:ind w:left="360"/>
        <w:jc w:val="left"/>
        <w:rPr>
          <w:rFonts w:asciiTheme="minorHAnsi" w:hAnsiTheme="minorHAnsi" w:cstheme="minorHAnsi"/>
          <w:b/>
          <w:bCs/>
          <w:highlight w:val="yellow"/>
        </w:rPr>
      </w:pPr>
    </w:p>
    <w:p w14:paraId="25268214" w14:textId="2B43EE4F" w:rsidR="00181815" w:rsidRPr="003C13D3" w:rsidRDefault="00181815" w:rsidP="009552DE">
      <w:pPr>
        <w:pStyle w:val="ListParagraph"/>
        <w:widowControl/>
        <w:numPr>
          <w:ilvl w:val="1"/>
          <w:numId w:val="48"/>
        </w:numPr>
        <w:tabs>
          <w:tab w:val="left" w:pos="567"/>
        </w:tabs>
        <w:autoSpaceDE/>
        <w:autoSpaceDN/>
        <w:adjustRightInd/>
        <w:jc w:val="left"/>
        <w:rPr>
          <w:rFonts w:asciiTheme="minorHAnsi" w:hAnsiTheme="minorHAnsi" w:cstheme="minorHAnsi"/>
          <w:highlight w:val="yellow"/>
        </w:rPr>
      </w:pPr>
      <w:r w:rsidRPr="003C13D3">
        <w:rPr>
          <w:rFonts w:asciiTheme="minorHAnsi" w:hAnsiTheme="minorHAnsi" w:cstheme="minorHAnsi"/>
          <w:highlight w:val="yellow"/>
        </w:rPr>
        <w:t xml:space="preserve">After </w:t>
      </w:r>
      <w:r w:rsidR="00C139ED" w:rsidRPr="003C13D3">
        <w:rPr>
          <w:rFonts w:asciiTheme="minorHAnsi" w:hAnsiTheme="minorHAnsi" w:cstheme="minorHAnsi"/>
          <w:highlight w:val="yellow"/>
        </w:rPr>
        <w:t>creating</w:t>
      </w:r>
      <w:r w:rsidRPr="003C13D3">
        <w:rPr>
          <w:rFonts w:asciiTheme="minorHAnsi" w:hAnsiTheme="minorHAnsi" w:cstheme="minorHAnsi"/>
          <w:highlight w:val="yellow"/>
        </w:rPr>
        <w:t xml:space="preserve"> an account in GNPS </w:t>
      </w:r>
      <w:r w:rsidR="00E93DC5">
        <w:rPr>
          <w:rFonts w:asciiTheme="minorHAnsi" w:hAnsiTheme="minorHAnsi" w:cstheme="minorHAnsi"/>
          <w:highlight w:val="yellow"/>
        </w:rPr>
        <w:t xml:space="preserve">(found </w:t>
      </w:r>
      <w:r w:rsidRPr="003C13D3">
        <w:rPr>
          <w:rFonts w:asciiTheme="minorHAnsi" w:hAnsiTheme="minorHAnsi" w:cstheme="minorHAnsi"/>
          <w:highlight w:val="yellow"/>
        </w:rPr>
        <w:t xml:space="preserve">at </w:t>
      </w:r>
      <w:r w:rsidR="00E93DC5">
        <w:rPr>
          <w:rFonts w:asciiTheme="minorHAnsi" w:hAnsiTheme="minorHAnsi" w:cstheme="minorHAnsi"/>
        </w:rPr>
        <w:t>&lt;</w:t>
      </w:r>
      <w:hyperlink r:id="rId13" w:history="1">
        <w:r w:rsidR="00E93DC5" w:rsidRPr="005E7FC6">
          <w:rPr>
            <w:rStyle w:val="Hyperlink"/>
            <w:rFonts w:asciiTheme="minorHAnsi" w:hAnsiTheme="minorHAnsi" w:cstheme="minorHAnsi"/>
            <w:highlight w:val="yellow"/>
          </w:rPr>
          <w:t>https://gnps.ucsd.edu/</w:t>
        </w:r>
      </w:hyperlink>
      <w:r w:rsidR="00E93DC5">
        <w:rPr>
          <w:rFonts w:asciiTheme="minorHAnsi" w:hAnsiTheme="minorHAnsi" w:cstheme="minorHAnsi"/>
          <w:highlight w:val="yellow"/>
        </w:rPr>
        <w:t>&gt;),</w:t>
      </w:r>
      <w:r w:rsidR="00374998" w:rsidRPr="003C13D3">
        <w:rPr>
          <w:rFonts w:asciiTheme="minorHAnsi" w:hAnsiTheme="minorHAnsi" w:cstheme="minorHAnsi"/>
          <w:highlight w:val="yellow"/>
        </w:rPr>
        <w:t xml:space="preserve"> l</w:t>
      </w:r>
      <w:r w:rsidRPr="003C13D3">
        <w:rPr>
          <w:rFonts w:asciiTheme="minorHAnsi" w:hAnsiTheme="minorHAnsi" w:cstheme="minorHAnsi"/>
          <w:highlight w:val="yellow"/>
        </w:rPr>
        <w:t>og</w:t>
      </w:r>
      <w:r w:rsidR="00E93DC5">
        <w:rPr>
          <w:rFonts w:asciiTheme="minorHAnsi" w:hAnsiTheme="minorHAnsi" w:cstheme="minorHAnsi"/>
          <w:highlight w:val="yellow"/>
        </w:rPr>
        <w:t xml:space="preserve"> </w:t>
      </w:r>
      <w:r w:rsidRPr="003C13D3">
        <w:rPr>
          <w:rFonts w:asciiTheme="minorHAnsi" w:hAnsiTheme="minorHAnsi" w:cstheme="minorHAnsi"/>
          <w:highlight w:val="yellow"/>
        </w:rPr>
        <w:t>in</w:t>
      </w:r>
      <w:r w:rsidR="00EF5115" w:rsidRPr="003C13D3">
        <w:rPr>
          <w:rFonts w:asciiTheme="minorHAnsi" w:hAnsiTheme="minorHAnsi" w:cstheme="minorHAnsi"/>
          <w:highlight w:val="yellow"/>
        </w:rPr>
        <w:t xml:space="preserve"> </w:t>
      </w:r>
      <w:r w:rsidR="00E93DC5">
        <w:rPr>
          <w:rFonts w:asciiTheme="minorHAnsi" w:hAnsiTheme="minorHAnsi" w:cstheme="minorHAnsi"/>
          <w:highlight w:val="yellow"/>
        </w:rPr>
        <w:t>to the</w:t>
      </w:r>
      <w:r w:rsidR="006F605F" w:rsidRPr="003C13D3">
        <w:rPr>
          <w:rFonts w:asciiTheme="minorHAnsi" w:hAnsiTheme="minorHAnsi" w:cstheme="minorHAnsi"/>
          <w:highlight w:val="yellow"/>
        </w:rPr>
        <w:t xml:space="preserve"> </w:t>
      </w:r>
      <w:r w:rsidR="00230A0E" w:rsidRPr="003C13D3">
        <w:rPr>
          <w:rFonts w:asciiTheme="minorHAnsi" w:hAnsiTheme="minorHAnsi" w:cstheme="minorHAnsi"/>
          <w:highlight w:val="yellow"/>
        </w:rPr>
        <w:t xml:space="preserve">created </w:t>
      </w:r>
      <w:r w:rsidRPr="003C13D3">
        <w:rPr>
          <w:rFonts w:asciiTheme="minorHAnsi" w:hAnsiTheme="minorHAnsi" w:cstheme="minorHAnsi"/>
          <w:highlight w:val="yellow"/>
        </w:rPr>
        <w:t xml:space="preserve">account select </w:t>
      </w:r>
      <w:r w:rsidRPr="00FD7B92">
        <w:rPr>
          <w:rFonts w:asciiTheme="minorHAnsi" w:hAnsiTheme="minorHAnsi" w:cstheme="minorHAnsi"/>
          <w:b/>
          <w:bCs/>
          <w:highlight w:val="yellow"/>
        </w:rPr>
        <w:t>Create Molecular Network</w:t>
      </w:r>
      <w:r w:rsidRPr="003C13D3">
        <w:rPr>
          <w:rFonts w:asciiTheme="minorHAnsi" w:hAnsiTheme="minorHAnsi" w:cstheme="minorHAnsi"/>
          <w:highlight w:val="yellow"/>
        </w:rPr>
        <w:t xml:space="preserve">. </w:t>
      </w:r>
      <w:r w:rsidR="00412A4C" w:rsidRPr="003C13D3">
        <w:rPr>
          <w:rFonts w:asciiTheme="minorHAnsi" w:hAnsiTheme="minorHAnsi" w:cstheme="minorHAnsi"/>
          <w:highlight w:val="yellow"/>
        </w:rPr>
        <w:t>Add</w:t>
      </w:r>
      <w:r w:rsidRPr="003C13D3">
        <w:rPr>
          <w:rFonts w:asciiTheme="minorHAnsi" w:hAnsiTheme="minorHAnsi" w:cstheme="minorHAnsi"/>
          <w:highlight w:val="yellow"/>
        </w:rPr>
        <w:t xml:space="preserve"> a job title. </w:t>
      </w:r>
    </w:p>
    <w:p w14:paraId="515908EA" w14:textId="77777777" w:rsidR="00C71B9B" w:rsidRPr="003C13D3" w:rsidRDefault="00C71B9B" w:rsidP="009552DE">
      <w:pPr>
        <w:pStyle w:val="ListParagraph"/>
        <w:widowControl/>
        <w:autoSpaceDE/>
        <w:autoSpaceDN/>
        <w:adjustRightInd/>
        <w:ind w:left="360"/>
        <w:jc w:val="left"/>
        <w:rPr>
          <w:rFonts w:asciiTheme="minorHAnsi" w:hAnsiTheme="minorHAnsi" w:cstheme="minorHAnsi"/>
          <w:highlight w:val="yellow"/>
        </w:rPr>
      </w:pPr>
    </w:p>
    <w:p w14:paraId="5FB7D611" w14:textId="77315720" w:rsidR="00181815" w:rsidRPr="003C13D3" w:rsidRDefault="00181815" w:rsidP="009552DE">
      <w:pPr>
        <w:pStyle w:val="ListParagraph"/>
        <w:widowControl/>
        <w:numPr>
          <w:ilvl w:val="1"/>
          <w:numId w:val="48"/>
        </w:numPr>
        <w:tabs>
          <w:tab w:val="left" w:pos="567"/>
        </w:tabs>
        <w:autoSpaceDE/>
        <w:autoSpaceDN/>
        <w:adjustRightInd/>
        <w:jc w:val="left"/>
        <w:rPr>
          <w:rFonts w:asciiTheme="minorHAnsi" w:hAnsiTheme="minorHAnsi" w:cstheme="minorHAnsi"/>
          <w:highlight w:val="yellow"/>
        </w:rPr>
      </w:pPr>
      <w:r w:rsidRPr="009552DE">
        <w:rPr>
          <w:rFonts w:asciiTheme="minorHAnsi" w:hAnsiTheme="minorHAnsi" w:cstheme="minorHAnsi"/>
          <w:highlight w:val="yellow"/>
        </w:rPr>
        <w:lastRenderedPageBreak/>
        <w:t>Basic</w:t>
      </w:r>
      <w:r w:rsidRPr="005E7FC6">
        <w:rPr>
          <w:rFonts w:asciiTheme="minorHAnsi" w:hAnsiTheme="minorHAnsi" w:cstheme="minorHAnsi"/>
          <w:b/>
          <w:bCs/>
          <w:highlight w:val="yellow"/>
        </w:rPr>
        <w:t xml:space="preserve"> </w:t>
      </w:r>
      <w:r w:rsidRPr="009552DE">
        <w:rPr>
          <w:rFonts w:asciiTheme="minorHAnsi" w:hAnsiTheme="minorHAnsi" w:cstheme="minorHAnsi"/>
          <w:highlight w:val="yellow"/>
        </w:rPr>
        <w:t>options</w:t>
      </w:r>
      <w:r w:rsidR="00E93DC5" w:rsidRPr="005E7FC6">
        <w:rPr>
          <w:rFonts w:asciiTheme="minorHAnsi" w:hAnsiTheme="minorHAnsi" w:cstheme="minorHAnsi"/>
          <w:highlight w:val="yellow"/>
        </w:rPr>
        <w:t>:</w:t>
      </w:r>
      <w:r w:rsidRPr="003C13D3">
        <w:rPr>
          <w:rFonts w:asciiTheme="minorHAnsi" w:hAnsiTheme="minorHAnsi" w:cstheme="minorHAnsi"/>
          <w:highlight w:val="yellow"/>
        </w:rPr>
        <w:t xml:space="preserve"> </w:t>
      </w:r>
      <w:r w:rsidR="00E93DC5">
        <w:rPr>
          <w:rFonts w:asciiTheme="minorHAnsi" w:hAnsiTheme="minorHAnsi" w:cstheme="minorHAnsi"/>
          <w:highlight w:val="yellow"/>
        </w:rPr>
        <w:t>s</w:t>
      </w:r>
      <w:r w:rsidRPr="003C13D3">
        <w:rPr>
          <w:rFonts w:asciiTheme="minorHAnsi" w:hAnsiTheme="minorHAnsi" w:cstheme="minorHAnsi"/>
          <w:highlight w:val="yellow"/>
        </w:rPr>
        <w:t xml:space="preserve">elect the </w:t>
      </w:r>
      <w:proofErr w:type="spellStart"/>
      <w:r w:rsidRPr="003C13D3">
        <w:rPr>
          <w:rFonts w:asciiTheme="minorHAnsi" w:hAnsiTheme="minorHAnsi" w:cstheme="minorHAnsi"/>
          <w:highlight w:val="yellow"/>
        </w:rPr>
        <w:t>mzXML</w:t>
      </w:r>
      <w:proofErr w:type="spellEnd"/>
      <w:r w:rsidRPr="003C13D3">
        <w:rPr>
          <w:rFonts w:asciiTheme="minorHAnsi" w:hAnsiTheme="minorHAnsi" w:cstheme="minorHAnsi"/>
          <w:highlight w:val="yellow"/>
        </w:rPr>
        <w:t xml:space="preserve"> files to perform the molecular network. They can be organized in</w:t>
      </w:r>
      <w:r w:rsidR="005E7FC6">
        <w:rPr>
          <w:rFonts w:asciiTheme="minorHAnsi" w:hAnsiTheme="minorHAnsi" w:cstheme="minorHAnsi"/>
          <w:highlight w:val="yellow"/>
        </w:rPr>
        <w:t>to</w:t>
      </w:r>
      <w:r w:rsidRPr="003C13D3">
        <w:rPr>
          <w:rFonts w:asciiTheme="minorHAnsi" w:hAnsiTheme="minorHAnsi" w:cstheme="minorHAnsi"/>
          <w:highlight w:val="yellow"/>
        </w:rPr>
        <w:t xml:space="preserve"> up to </w:t>
      </w:r>
      <w:r w:rsidR="00E93DC5">
        <w:rPr>
          <w:rFonts w:asciiTheme="minorHAnsi" w:hAnsiTheme="minorHAnsi" w:cstheme="minorHAnsi"/>
          <w:highlight w:val="yellow"/>
        </w:rPr>
        <w:t>six</w:t>
      </w:r>
      <w:r w:rsidRPr="003C13D3">
        <w:rPr>
          <w:rFonts w:asciiTheme="minorHAnsi" w:hAnsiTheme="minorHAnsi" w:cstheme="minorHAnsi"/>
          <w:highlight w:val="yellow"/>
        </w:rPr>
        <w:t xml:space="preserve"> groups. </w:t>
      </w:r>
      <w:r w:rsidR="005E7FC6">
        <w:rPr>
          <w:rFonts w:asciiTheme="minorHAnsi" w:hAnsiTheme="minorHAnsi" w:cstheme="minorHAnsi"/>
          <w:highlight w:val="yellow"/>
        </w:rPr>
        <w:t>S</w:t>
      </w:r>
      <w:r w:rsidRPr="003C13D3">
        <w:rPr>
          <w:rFonts w:asciiTheme="minorHAnsi" w:hAnsiTheme="minorHAnsi" w:cstheme="minorHAnsi"/>
          <w:highlight w:val="yellow"/>
        </w:rPr>
        <w:t>elect the libraries for the dereplication routine (</w:t>
      </w:r>
      <w:r w:rsidR="003C13D3" w:rsidRPr="003C13D3">
        <w:rPr>
          <w:rFonts w:asciiTheme="minorHAnsi" w:hAnsiTheme="minorHAnsi" w:cstheme="minorHAnsi"/>
          <w:b/>
          <w:bCs/>
          <w:highlight w:val="yellow"/>
        </w:rPr>
        <w:t>Figure 4</w:t>
      </w:r>
      <w:r w:rsidRPr="003C13D3">
        <w:rPr>
          <w:rFonts w:asciiTheme="minorHAnsi" w:hAnsiTheme="minorHAnsi" w:cstheme="minorHAnsi"/>
          <w:highlight w:val="yellow"/>
        </w:rPr>
        <w:t>)</w:t>
      </w:r>
      <w:r w:rsidR="00C30217" w:rsidRPr="003C13D3">
        <w:rPr>
          <w:rFonts w:asciiTheme="minorHAnsi" w:hAnsiTheme="minorHAnsi" w:cstheme="minorHAnsi"/>
          <w:highlight w:val="yellow"/>
        </w:rPr>
        <w:t>.</w:t>
      </w:r>
    </w:p>
    <w:p w14:paraId="2A9C3AF2" w14:textId="77777777" w:rsidR="00181815" w:rsidRPr="003C13D3" w:rsidRDefault="00181815" w:rsidP="009552DE">
      <w:pPr>
        <w:pStyle w:val="ListParagraph"/>
        <w:jc w:val="left"/>
        <w:rPr>
          <w:rFonts w:asciiTheme="minorHAnsi" w:hAnsiTheme="minorHAnsi" w:cstheme="minorHAnsi"/>
        </w:rPr>
      </w:pPr>
    </w:p>
    <w:p w14:paraId="468E178D" w14:textId="772E7393" w:rsidR="00181815" w:rsidRPr="003C13D3" w:rsidRDefault="00D35179" w:rsidP="009552DE">
      <w:pPr>
        <w:pStyle w:val="ListParagraph"/>
        <w:ind w:left="0"/>
        <w:jc w:val="left"/>
        <w:rPr>
          <w:rFonts w:asciiTheme="minorHAnsi" w:hAnsiTheme="minorHAnsi" w:cstheme="minorHAnsi"/>
        </w:rPr>
      </w:pPr>
      <w:r w:rsidRPr="003C13D3">
        <w:rPr>
          <w:rFonts w:asciiTheme="minorHAnsi" w:hAnsiTheme="minorHAnsi" w:cstheme="minorHAnsi"/>
        </w:rPr>
        <w:t>NOTE</w:t>
      </w:r>
      <w:r w:rsidR="00181815" w:rsidRPr="003C13D3">
        <w:rPr>
          <w:rFonts w:asciiTheme="minorHAnsi" w:hAnsiTheme="minorHAnsi" w:cstheme="minorHAnsi"/>
        </w:rPr>
        <w:t xml:space="preserve">: These groups </w:t>
      </w:r>
      <w:r w:rsidR="005E7FC6">
        <w:rPr>
          <w:rFonts w:asciiTheme="minorHAnsi" w:hAnsiTheme="minorHAnsi" w:cstheme="minorHAnsi"/>
        </w:rPr>
        <w:t>do</w:t>
      </w:r>
      <w:r w:rsidR="00181815" w:rsidRPr="003C13D3">
        <w:rPr>
          <w:rFonts w:asciiTheme="minorHAnsi" w:hAnsiTheme="minorHAnsi" w:cstheme="minorHAnsi"/>
        </w:rPr>
        <w:t xml:space="preserve"> not interfere </w:t>
      </w:r>
      <w:r w:rsidR="005E7FC6">
        <w:rPr>
          <w:rFonts w:asciiTheme="minorHAnsi" w:hAnsiTheme="minorHAnsi" w:cstheme="minorHAnsi"/>
        </w:rPr>
        <w:t>with</w:t>
      </w:r>
      <w:r w:rsidR="00181815" w:rsidRPr="003C13D3">
        <w:rPr>
          <w:rFonts w:asciiTheme="minorHAnsi" w:hAnsiTheme="minorHAnsi" w:cstheme="minorHAnsi"/>
        </w:rPr>
        <w:t xml:space="preserve"> molecular network </w:t>
      </w:r>
      <w:r w:rsidR="00374998" w:rsidRPr="003C13D3">
        <w:rPr>
          <w:rFonts w:asciiTheme="minorHAnsi" w:hAnsiTheme="minorHAnsi" w:cstheme="minorHAnsi"/>
        </w:rPr>
        <w:t>construction</w:t>
      </w:r>
      <w:r w:rsidR="005E7FC6">
        <w:rPr>
          <w:rFonts w:asciiTheme="minorHAnsi" w:hAnsiTheme="minorHAnsi" w:cstheme="minorHAnsi"/>
        </w:rPr>
        <w:t>.</w:t>
      </w:r>
      <w:r w:rsidR="00181815" w:rsidRPr="003C13D3">
        <w:rPr>
          <w:rFonts w:asciiTheme="minorHAnsi" w:hAnsiTheme="minorHAnsi" w:cstheme="minorHAnsi"/>
        </w:rPr>
        <w:t xml:space="preserve"> </w:t>
      </w:r>
      <w:r w:rsidR="005E7FC6">
        <w:rPr>
          <w:rFonts w:asciiTheme="minorHAnsi" w:hAnsiTheme="minorHAnsi" w:cstheme="minorHAnsi"/>
        </w:rPr>
        <w:t>T</w:t>
      </w:r>
      <w:r w:rsidR="00181815" w:rsidRPr="003C13D3">
        <w:rPr>
          <w:rFonts w:asciiTheme="minorHAnsi" w:hAnsiTheme="minorHAnsi" w:cstheme="minorHAnsi"/>
        </w:rPr>
        <w:t xml:space="preserve">his information will be used only </w:t>
      </w:r>
      <w:r w:rsidR="005E7FC6">
        <w:rPr>
          <w:rFonts w:asciiTheme="minorHAnsi" w:hAnsiTheme="minorHAnsi" w:cstheme="minorHAnsi"/>
        </w:rPr>
        <w:t>for</w:t>
      </w:r>
      <w:r w:rsidR="00181815" w:rsidRPr="003C13D3">
        <w:rPr>
          <w:rFonts w:asciiTheme="minorHAnsi" w:hAnsiTheme="minorHAnsi" w:cstheme="minorHAnsi"/>
        </w:rPr>
        <w:t xml:space="preserve"> the graphical representation. </w:t>
      </w:r>
    </w:p>
    <w:p w14:paraId="542A5A8E" w14:textId="77777777" w:rsidR="00C71B9B" w:rsidRPr="003C13D3" w:rsidRDefault="00C71B9B" w:rsidP="009552DE">
      <w:pPr>
        <w:pStyle w:val="ListParagraph"/>
        <w:ind w:left="0"/>
        <w:jc w:val="left"/>
        <w:rPr>
          <w:rFonts w:asciiTheme="minorHAnsi" w:hAnsiTheme="minorHAnsi" w:cstheme="minorHAnsi"/>
        </w:rPr>
      </w:pPr>
    </w:p>
    <w:p w14:paraId="77E0EDB9" w14:textId="3DED289D" w:rsidR="00181815" w:rsidRPr="003C13D3" w:rsidRDefault="00135E0F" w:rsidP="009552DE">
      <w:pPr>
        <w:pStyle w:val="ListParagraph"/>
        <w:keepNext/>
        <w:ind w:left="0"/>
        <w:jc w:val="left"/>
        <w:rPr>
          <w:rFonts w:asciiTheme="minorHAnsi" w:hAnsiTheme="minorHAnsi" w:cstheme="minorHAnsi"/>
          <w:b/>
          <w:bCs/>
        </w:rPr>
      </w:pPr>
      <w:r w:rsidRPr="003C13D3">
        <w:rPr>
          <w:rFonts w:asciiTheme="minorHAnsi" w:hAnsiTheme="minorHAnsi" w:cstheme="minorHAnsi"/>
          <w:b/>
          <w:bCs/>
        </w:rPr>
        <w:t xml:space="preserve">[Place </w:t>
      </w:r>
      <w:r w:rsidR="003C13D3" w:rsidRPr="003C13D3">
        <w:rPr>
          <w:rFonts w:asciiTheme="minorHAnsi" w:hAnsiTheme="minorHAnsi" w:cstheme="minorHAnsi"/>
          <w:b/>
          <w:bCs/>
        </w:rPr>
        <w:t>Figure 4</w:t>
      </w:r>
      <w:r w:rsidRPr="003C13D3">
        <w:rPr>
          <w:rFonts w:asciiTheme="minorHAnsi" w:hAnsiTheme="minorHAnsi" w:cstheme="minorHAnsi"/>
          <w:b/>
          <w:bCs/>
        </w:rPr>
        <w:t xml:space="preserve"> here]</w:t>
      </w:r>
    </w:p>
    <w:p w14:paraId="03503628" w14:textId="77777777" w:rsidR="00FC4A7B" w:rsidRPr="003C13D3" w:rsidRDefault="00FC4A7B" w:rsidP="009552DE">
      <w:pPr>
        <w:pStyle w:val="ListParagraph"/>
        <w:keepNext/>
        <w:ind w:left="0"/>
        <w:jc w:val="left"/>
        <w:rPr>
          <w:rFonts w:asciiTheme="minorHAnsi" w:hAnsiTheme="minorHAnsi" w:cstheme="minorHAnsi"/>
        </w:rPr>
      </w:pPr>
    </w:p>
    <w:p w14:paraId="373A5BC6" w14:textId="4C14BC52" w:rsidR="00181815" w:rsidRPr="003C13D3" w:rsidRDefault="00181815" w:rsidP="009552DE">
      <w:pPr>
        <w:pStyle w:val="ListParagraph"/>
        <w:widowControl/>
        <w:numPr>
          <w:ilvl w:val="1"/>
          <w:numId w:val="48"/>
        </w:numPr>
        <w:tabs>
          <w:tab w:val="left" w:pos="567"/>
        </w:tabs>
        <w:autoSpaceDE/>
        <w:autoSpaceDN/>
        <w:adjustRightInd/>
        <w:jc w:val="left"/>
        <w:rPr>
          <w:rFonts w:asciiTheme="minorHAnsi" w:hAnsiTheme="minorHAnsi" w:cstheme="minorHAnsi"/>
          <w:highlight w:val="yellow"/>
        </w:rPr>
      </w:pPr>
      <w:r w:rsidRPr="003C13D3">
        <w:rPr>
          <w:rFonts w:asciiTheme="minorHAnsi" w:hAnsiTheme="minorHAnsi" w:cstheme="minorHAnsi"/>
          <w:highlight w:val="yellow"/>
        </w:rPr>
        <w:t>Select the precursor ion mass tolerance and fragment ion mass tolerance</w:t>
      </w:r>
      <w:r w:rsidR="005E7FC6">
        <w:rPr>
          <w:rFonts w:asciiTheme="minorHAnsi" w:hAnsiTheme="minorHAnsi" w:cstheme="minorHAnsi"/>
          <w:highlight w:val="yellow"/>
        </w:rPr>
        <w:t xml:space="preserve"> of</w:t>
      </w:r>
      <w:r w:rsidRPr="003C13D3">
        <w:rPr>
          <w:rFonts w:asciiTheme="minorHAnsi" w:hAnsiTheme="minorHAnsi" w:cstheme="minorHAnsi"/>
          <w:highlight w:val="yellow"/>
        </w:rPr>
        <w:t xml:space="preserve"> 0.02</w:t>
      </w:r>
      <w:r w:rsidR="005E7FC6">
        <w:rPr>
          <w:rFonts w:asciiTheme="minorHAnsi" w:hAnsiTheme="minorHAnsi" w:cstheme="minorHAnsi"/>
          <w:highlight w:val="yellow"/>
        </w:rPr>
        <w:t xml:space="preserve"> Da</w:t>
      </w:r>
      <w:r w:rsidRPr="003C13D3">
        <w:rPr>
          <w:rFonts w:asciiTheme="minorHAnsi" w:hAnsiTheme="minorHAnsi" w:cstheme="minorHAnsi"/>
          <w:highlight w:val="yellow"/>
        </w:rPr>
        <w:t xml:space="preserve"> and 0.05 Da, respectively. </w:t>
      </w:r>
    </w:p>
    <w:p w14:paraId="7655880D" w14:textId="77777777" w:rsidR="00761397" w:rsidRPr="003C13D3" w:rsidRDefault="00761397" w:rsidP="009552DE">
      <w:pPr>
        <w:jc w:val="left"/>
        <w:rPr>
          <w:rFonts w:asciiTheme="minorHAnsi" w:hAnsiTheme="minorHAnsi" w:cstheme="minorHAnsi"/>
        </w:rPr>
      </w:pPr>
    </w:p>
    <w:p w14:paraId="18DD328F" w14:textId="0F4A2AD9" w:rsidR="008152E4" w:rsidRPr="003C13D3" w:rsidRDefault="00D35179" w:rsidP="009552DE">
      <w:pPr>
        <w:jc w:val="left"/>
        <w:rPr>
          <w:rFonts w:asciiTheme="minorHAnsi" w:hAnsiTheme="minorHAnsi" w:cstheme="minorHAnsi"/>
        </w:rPr>
      </w:pPr>
      <w:r w:rsidRPr="003C13D3">
        <w:rPr>
          <w:rFonts w:asciiTheme="minorHAnsi" w:hAnsiTheme="minorHAnsi" w:cstheme="minorHAnsi"/>
        </w:rPr>
        <w:t>NOTE</w:t>
      </w:r>
      <w:r w:rsidR="00181815" w:rsidRPr="003C13D3">
        <w:rPr>
          <w:rFonts w:asciiTheme="minorHAnsi" w:hAnsiTheme="minorHAnsi" w:cstheme="minorHAnsi"/>
        </w:rPr>
        <w:t xml:space="preserve">: </w:t>
      </w:r>
      <w:r w:rsidR="008152E4" w:rsidRPr="003C13D3">
        <w:rPr>
          <w:rFonts w:asciiTheme="minorHAnsi" w:hAnsiTheme="minorHAnsi" w:cstheme="minorHAnsi"/>
        </w:rPr>
        <w:t>GNPS has different types of strictness</w:t>
      </w:r>
      <w:r w:rsidR="005E7FC6" w:rsidRPr="003C13D3">
        <w:rPr>
          <w:rFonts w:asciiTheme="minorHAnsi" w:hAnsiTheme="minorHAnsi" w:cstheme="minorHAnsi"/>
        </w:rPr>
        <w:t xml:space="preserve"> available</w:t>
      </w:r>
      <w:r w:rsidR="008152E4" w:rsidRPr="003C13D3">
        <w:rPr>
          <w:rFonts w:asciiTheme="minorHAnsi" w:hAnsiTheme="minorHAnsi" w:cstheme="minorHAnsi"/>
        </w:rPr>
        <w:t xml:space="preserve"> based on </w:t>
      </w:r>
      <w:r w:rsidR="005E7FC6">
        <w:rPr>
          <w:rFonts w:asciiTheme="minorHAnsi" w:hAnsiTheme="minorHAnsi" w:cstheme="minorHAnsi"/>
        </w:rPr>
        <w:t xml:space="preserve">1) </w:t>
      </w:r>
      <w:r w:rsidR="008152E4" w:rsidRPr="003C13D3">
        <w:rPr>
          <w:rFonts w:asciiTheme="minorHAnsi" w:hAnsiTheme="minorHAnsi" w:cstheme="minorHAnsi"/>
        </w:rPr>
        <w:t xml:space="preserve">how accurate </w:t>
      </w:r>
      <w:r w:rsidR="006A2311" w:rsidRPr="003C13D3">
        <w:rPr>
          <w:rFonts w:asciiTheme="minorHAnsi" w:hAnsiTheme="minorHAnsi" w:cstheme="minorHAnsi"/>
        </w:rPr>
        <w:t>the</w:t>
      </w:r>
      <w:r w:rsidR="008152E4" w:rsidRPr="003C13D3">
        <w:rPr>
          <w:rFonts w:asciiTheme="minorHAnsi" w:hAnsiTheme="minorHAnsi" w:cstheme="minorHAnsi"/>
        </w:rPr>
        <w:t xml:space="preserve"> MS/MS data is and</w:t>
      </w:r>
      <w:r w:rsidR="005E7FC6">
        <w:rPr>
          <w:rFonts w:asciiTheme="minorHAnsi" w:hAnsiTheme="minorHAnsi" w:cstheme="minorHAnsi"/>
        </w:rPr>
        <w:t xml:space="preserve"> 2)</w:t>
      </w:r>
      <w:r w:rsidR="008152E4" w:rsidRPr="003C13D3">
        <w:rPr>
          <w:rFonts w:asciiTheme="minorHAnsi" w:hAnsiTheme="minorHAnsi" w:cstheme="minorHAnsi"/>
        </w:rPr>
        <w:t xml:space="preserve"> how accurate the association must be</w:t>
      </w:r>
      <w:r w:rsidR="006A2311" w:rsidRPr="003C13D3">
        <w:rPr>
          <w:rFonts w:asciiTheme="minorHAnsi" w:hAnsiTheme="minorHAnsi" w:cstheme="minorHAnsi"/>
        </w:rPr>
        <w:t xml:space="preserve">. </w:t>
      </w:r>
      <w:r w:rsidR="008152E4" w:rsidRPr="009552DE">
        <w:rPr>
          <w:rFonts w:asciiTheme="minorHAnsi" w:hAnsiTheme="minorHAnsi" w:cstheme="minorHAnsi"/>
        </w:rPr>
        <w:t xml:space="preserve">Basic </w:t>
      </w:r>
      <w:r w:rsidR="005E7FC6">
        <w:rPr>
          <w:rFonts w:asciiTheme="minorHAnsi" w:hAnsiTheme="minorHAnsi" w:cstheme="minorHAnsi"/>
        </w:rPr>
        <w:t>o</w:t>
      </w:r>
      <w:r w:rsidR="008152E4" w:rsidRPr="009552DE">
        <w:rPr>
          <w:rFonts w:asciiTheme="minorHAnsi" w:hAnsiTheme="minorHAnsi" w:cstheme="minorHAnsi"/>
        </w:rPr>
        <w:t>ptions</w:t>
      </w:r>
      <w:r w:rsidR="008152E4" w:rsidRPr="003C13D3">
        <w:rPr>
          <w:rFonts w:asciiTheme="minorHAnsi" w:hAnsiTheme="minorHAnsi" w:cstheme="minorHAnsi"/>
        </w:rPr>
        <w:t xml:space="preserve">: </w:t>
      </w:r>
      <w:r w:rsidR="005E7FC6">
        <w:rPr>
          <w:rFonts w:asciiTheme="minorHAnsi" w:hAnsiTheme="minorHAnsi" w:cstheme="minorHAnsi"/>
        </w:rPr>
        <w:t>i</w:t>
      </w:r>
      <w:r w:rsidR="008152E4" w:rsidRPr="003C13D3">
        <w:rPr>
          <w:rFonts w:asciiTheme="minorHAnsi" w:hAnsiTheme="minorHAnsi" w:cstheme="minorHAnsi"/>
        </w:rPr>
        <w:t>n this folder</w:t>
      </w:r>
      <w:r w:rsidR="005E7FC6">
        <w:rPr>
          <w:rFonts w:asciiTheme="minorHAnsi" w:hAnsiTheme="minorHAnsi" w:cstheme="minorHAnsi"/>
        </w:rPr>
        <w:t>,</w:t>
      </w:r>
      <w:r w:rsidR="008152E4" w:rsidRPr="003C13D3">
        <w:rPr>
          <w:rFonts w:asciiTheme="minorHAnsi" w:hAnsiTheme="minorHAnsi" w:cstheme="minorHAnsi"/>
        </w:rPr>
        <w:t xml:space="preserve"> </w:t>
      </w:r>
      <w:r w:rsidR="006A2311" w:rsidRPr="003C13D3">
        <w:rPr>
          <w:rFonts w:asciiTheme="minorHAnsi" w:hAnsiTheme="minorHAnsi" w:cstheme="minorHAnsi"/>
        </w:rPr>
        <w:t>it is possible to</w:t>
      </w:r>
      <w:r w:rsidR="008152E4" w:rsidRPr="003C13D3">
        <w:rPr>
          <w:rFonts w:asciiTheme="minorHAnsi" w:hAnsiTheme="minorHAnsi" w:cstheme="minorHAnsi"/>
        </w:rPr>
        <w:t xml:space="preserve"> set </w:t>
      </w:r>
      <w:r w:rsidR="008152E4" w:rsidRPr="00FD7B92">
        <w:rPr>
          <w:rFonts w:asciiTheme="minorHAnsi" w:hAnsiTheme="minorHAnsi" w:cstheme="minorHAnsi"/>
          <w:b/>
          <w:bCs/>
        </w:rPr>
        <w:t>Precursor Ion Mass Tolerance</w:t>
      </w:r>
      <w:r w:rsidR="008152E4" w:rsidRPr="003C13D3">
        <w:rPr>
          <w:rFonts w:asciiTheme="minorHAnsi" w:hAnsiTheme="minorHAnsi" w:cstheme="minorHAnsi"/>
        </w:rPr>
        <w:t xml:space="preserve"> and </w:t>
      </w:r>
      <w:r w:rsidR="00FD7B92" w:rsidRPr="00FD7B92">
        <w:rPr>
          <w:rFonts w:asciiTheme="minorHAnsi" w:hAnsiTheme="minorHAnsi" w:cstheme="minorHAnsi"/>
          <w:b/>
          <w:bCs/>
        </w:rPr>
        <w:t>F</w:t>
      </w:r>
      <w:r w:rsidR="008152E4" w:rsidRPr="00FD7B92">
        <w:rPr>
          <w:rFonts w:asciiTheme="minorHAnsi" w:hAnsiTheme="minorHAnsi" w:cstheme="minorHAnsi"/>
          <w:b/>
          <w:bCs/>
        </w:rPr>
        <w:t xml:space="preserve">ragment </w:t>
      </w:r>
      <w:r w:rsidR="006A2311" w:rsidRPr="00FD7B92">
        <w:rPr>
          <w:rFonts w:asciiTheme="minorHAnsi" w:hAnsiTheme="minorHAnsi" w:cstheme="minorHAnsi"/>
          <w:b/>
          <w:bCs/>
        </w:rPr>
        <w:t>I</w:t>
      </w:r>
      <w:r w:rsidR="008152E4" w:rsidRPr="00FD7B92">
        <w:rPr>
          <w:rFonts w:asciiTheme="minorHAnsi" w:hAnsiTheme="minorHAnsi" w:cstheme="minorHAnsi"/>
          <w:b/>
          <w:bCs/>
        </w:rPr>
        <w:t>on Mass Tolerance</w:t>
      </w:r>
      <w:r w:rsidR="008152E4" w:rsidRPr="003C13D3">
        <w:rPr>
          <w:rFonts w:asciiTheme="minorHAnsi" w:hAnsiTheme="minorHAnsi" w:cstheme="minorHAnsi"/>
        </w:rPr>
        <w:t>. Th</w:t>
      </w:r>
      <w:r w:rsidR="000E4D62" w:rsidRPr="003C13D3">
        <w:rPr>
          <w:rFonts w:asciiTheme="minorHAnsi" w:hAnsiTheme="minorHAnsi" w:cstheme="minorHAnsi"/>
        </w:rPr>
        <w:t>e</w:t>
      </w:r>
      <w:r w:rsidR="008152E4" w:rsidRPr="003C13D3">
        <w:rPr>
          <w:rFonts w:asciiTheme="minorHAnsi" w:hAnsiTheme="minorHAnsi" w:cstheme="minorHAnsi"/>
        </w:rPr>
        <w:t>s</w:t>
      </w:r>
      <w:r w:rsidR="000E4D62" w:rsidRPr="003C13D3">
        <w:rPr>
          <w:rFonts w:asciiTheme="minorHAnsi" w:hAnsiTheme="minorHAnsi" w:cstheme="minorHAnsi"/>
        </w:rPr>
        <w:t>e</w:t>
      </w:r>
      <w:r w:rsidR="008152E4" w:rsidRPr="003C13D3">
        <w:rPr>
          <w:rFonts w:asciiTheme="minorHAnsi" w:hAnsiTheme="minorHAnsi" w:cstheme="minorHAnsi"/>
        </w:rPr>
        <w:t xml:space="preserve"> parameter</w:t>
      </w:r>
      <w:r w:rsidR="000E4D62" w:rsidRPr="003C13D3">
        <w:rPr>
          <w:rFonts w:asciiTheme="minorHAnsi" w:hAnsiTheme="minorHAnsi" w:cstheme="minorHAnsi"/>
        </w:rPr>
        <w:t>s</w:t>
      </w:r>
      <w:r w:rsidR="008152E4" w:rsidRPr="003C13D3">
        <w:rPr>
          <w:rFonts w:asciiTheme="minorHAnsi" w:hAnsiTheme="minorHAnsi" w:cstheme="minorHAnsi"/>
        </w:rPr>
        <w:t xml:space="preserve"> </w:t>
      </w:r>
      <w:r w:rsidR="000E4D62" w:rsidRPr="003C13D3">
        <w:rPr>
          <w:rFonts w:asciiTheme="minorHAnsi" w:hAnsiTheme="minorHAnsi" w:cstheme="minorHAnsi"/>
        </w:rPr>
        <w:t>are</w:t>
      </w:r>
      <w:r w:rsidR="008152E4" w:rsidRPr="003C13D3">
        <w:rPr>
          <w:rFonts w:asciiTheme="minorHAnsi" w:hAnsiTheme="minorHAnsi" w:cstheme="minorHAnsi"/>
        </w:rPr>
        <w:t xml:space="preserve"> used as a guide </w:t>
      </w:r>
      <w:r w:rsidR="005E7FC6">
        <w:rPr>
          <w:rFonts w:asciiTheme="minorHAnsi" w:hAnsiTheme="minorHAnsi" w:cstheme="minorHAnsi"/>
        </w:rPr>
        <w:t>to determine</w:t>
      </w:r>
      <w:r w:rsidR="008152E4" w:rsidRPr="003C13D3">
        <w:rPr>
          <w:rFonts w:asciiTheme="minorHAnsi" w:hAnsiTheme="minorHAnsi" w:cstheme="minorHAnsi"/>
        </w:rPr>
        <w:t xml:space="preserve"> how precise the </w:t>
      </w:r>
      <w:r w:rsidR="005E7FC6">
        <w:rPr>
          <w:rFonts w:asciiTheme="minorHAnsi" w:hAnsiTheme="minorHAnsi" w:cstheme="minorHAnsi"/>
        </w:rPr>
        <w:t>p</w:t>
      </w:r>
      <w:r w:rsidR="008152E4" w:rsidRPr="003C13D3">
        <w:rPr>
          <w:rFonts w:asciiTheme="minorHAnsi" w:hAnsiTheme="minorHAnsi" w:cstheme="minorHAnsi"/>
        </w:rPr>
        <w:t xml:space="preserve">recursor </w:t>
      </w:r>
      <w:r w:rsidR="005E7FC6">
        <w:rPr>
          <w:rFonts w:asciiTheme="minorHAnsi" w:hAnsiTheme="minorHAnsi" w:cstheme="minorHAnsi"/>
        </w:rPr>
        <w:t>i</w:t>
      </w:r>
      <w:r w:rsidR="008152E4" w:rsidRPr="003C13D3">
        <w:rPr>
          <w:rFonts w:asciiTheme="minorHAnsi" w:hAnsiTheme="minorHAnsi" w:cstheme="minorHAnsi"/>
        </w:rPr>
        <w:t xml:space="preserve">on and </w:t>
      </w:r>
      <w:r w:rsidR="005E7FC6">
        <w:rPr>
          <w:rFonts w:asciiTheme="minorHAnsi" w:hAnsiTheme="minorHAnsi" w:cstheme="minorHAnsi"/>
        </w:rPr>
        <w:t>f</w:t>
      </w:r>
      <w:r w:rsidR="008152E4" w:rsidRPr="003C13D3">
        <w:rPr>
          <w:rFonts w:asciiTheme="minorHAnsi" w:hAnsiTheme="minorHAnsi" w:cstheme="minorHAnsi"/>
        </w:rPr>
        <w:t xml:space="preserve">ragment </w:t>
      </w:r>
      <w:r w:rsidR="005E7FC6">
        <w:rPr>
          <w:rFonts w:asciiTheme="minorHAnsi" w:hAnsiTheme="minorHAnsi" w:cstheme="minorHAnsi"/>
        </w:rPr>
        <w:t>i</w:t>
      </w:r>
      <w:r w:rsidR="008152E4" w:rsidRPr="003C13D3">
        <w:rPr>
          <w:rFonts w:asciiTheme="minorHAnsi" w:hAnsiTheme="minorHAnsi" w:cstheme="minorHAnsi"/>
        </w:rPr>
        <w:t>on must be</w:t>
      </w:r>
      <w:r w:rsidR="000E4D62" w:rsidRPr="003C13D3">
        <w:rPr>
          <w:rFonts w:asciiTheme="minorHAnsi" w:hAnsiTheme="minorHAnsi" w:cstheme="minorHAnsi"/>
        </w:rPr>
        <w:t>. The selected mass tolerances depend on the resolution and accuracy of the mass spectrometer</w:t>
      </w:r>
      <w:r w:rsidR="005E7FC6">
        <w:rPr>
          <w:rFonts w:asciiTheme="minorHAnsi" w:hAnsiTheme="minorHAnsi" w:cstheme="minorHAnsi"/>
        </w:rPr>
        <w:t xml:space="preserve"> that is used</w:t>
      </w:r>
      <w:r w:rsidR="000E4D62" w:rsidRPr="003C13D3">
        <w:rPr>
          <w:rFonts w:asciiTheme="minorHAnsi" w:hAnsiTheme="minorHAnsi" w:cstheme="minorHAnsi"/>
        </w:rPr>
        <w:t>.</w:t>
      </w:r>
    </w:p>
    <w:p w14:paraId="1C5BE049" w14:textId="77777777" w:rsidR="00C71B9B" w:rsidRPr="003C13D3" w:rsidRDefault="00C71B9B" w:rsidP="009552DE">
      <w:pPr>
        <w:jc w:val="left"/>
        <w:rPr>
          <w:rFonts w:asciiTheme="minorHAnsi" w:hAnsiTheme="minorHAnsi" w:cstheme="minorHAnsi"/>
        </w:rPr>
      </w:pPr>
    </w:p>
    <w:p w14:paraId="0BB803C6" w14:textId="042FCEFF" w:rsidR="00D35179" w:rsidRPr="003C13D3" w:rsidRDefault="00181815" w:rsidP="009552DE">
      <w:pPr>
        <w:pStyle w:val="ListParagraph"/>
        <w:widowControl/>
        <w:numPr>
          <w:ilvl w:val="1"/>
          <w:numId w:val="48"/>
        </w:numPr>
        <w:autoSpaceDE/>
        <w:autoSpaceDN/>
        <w:adjustRightInd/>
        <w:jc w:val="left"/>
        <w:rPr>
          <w:rFonts w:asciiTheme="minorHAnsi" w:hAnsiTheme="minorHAnsi" w:cstheme="minorHAnsi"/>
          <w:highlight w:val="yellow"/>
        </w:rPr>
      </w:pPr>
      <w:r w:rsidRPr="009552DE">
        <w:rPr>
          <w:rFonts w:asciiTheme="minorHAnsi" w:hAnsiTheme="minorHAnsi" w:cstheme="minorHAnsi"/>
          <w:highlight w:val="yellow"/>
        </w:rPr>
        <w:t xml:space="preserve">Advanced </w:t>
      </w:r>
      <w:r w:rsidR="005E7FC6">
        <w:rPr>
          <w:rFonts w:asciiTheme="minorHAnsi" w:hAnsiTheme="minorHAnsi" w:cstheme="minorHAnsi"/>
          <w:highlight w:val="yellow"/>
        </w:rPr>
        <w:t>n</w:t>
      </w:r>
      <w:r w:rsidRPr="009552DE">
        <w:rPr>
          <w:rFonts w:asciiTheme="minorHAnsi" w:hAnsiTheme="minorHAnsi" w:cstheme="minorHAnsi"/>
          <w:highlight w:val="yellow"/>
        </w:rPr>
        <w:t xml:space="preserve">etwork </w:t>
      </w:r>
      <w:r w:rsidR="005E7FC6">
        <w:rPr>
          <w:rFonts w:asciiTheme="minorHAnsi" w:hAnsiTheme="minorHAnsi" w:cstheme="minorHAnsi"/>
          <w:highlight w:val="yellow"/>
        </w:rPr>
        <w:t>o</w:t>
      </w:r>
      <w:r w:rsidRPr="009552DE">
        <w:rPr>
          <w:rFonts w:asciiTheme="minorHAnsi" w:hAnsiTheme="minorHAnsi" w:cstheme="minorHAnsi"/>
          <w:highlight w:val="yellow"/>
        </w:rPr>
        <w:t>ptions</w:t>
      </w:r>
      <w:r w:rsidR="005E7FC6">
        <w:rPr>
          <w:rFonts w:asciiTheme="minorHAnsi" w:hAnsiTheme="minorHAnsi" w:cstheme="minorHAnsi"/>
          <w:highlight w:val="yellow"/>
        </w:rPr>
        <w:t>:</w:t>
      </w:r>
      <w:r w:rsidRPr="003C13D3">
        <w:rPr>
          <w:rFonts w:asciiTheme="minorHAnsi" w:hAnsiTheme="minorHAnsi" w:cstheme="minorHAnsi"/>
          <w:highlight w:val="yellow"/>
        </w:rPr>
        <w:t xml:space="preserve"> </w:t>
      </w:r>
      <w:r w:rsidR="005E7FC6">
        <w:rPr>
          <w:rFonts w:asciiTheme="minorHAnsi" w:hAnsiTheme="minorHAnsi" w:cstheme="minorHAnsi"/>
          <w:highlight w:val="yellow"/>
        </w:rPr>
        <w:t>s</w:t>
      </w:r>
      <w:r w:rsidRPr="003C13D3">
        <w:rPr>
          <w:rFonts w:asciiTheme="minorHAnsi" w:hAnsiTheme="minorHAnsi" w:cstheme="minorHAnsi"/>
          <w:highlight w:val="yellow"/>
        </w:rPr>
        <w:t xml:space="preserve">elect the parameters according to </w:t>
      </w:r>
      <w:r w:rsidR="003C13D3" w:rsidRPr="003C13D3">
        <w:rPr>
          <w:rFonts w:asciiTheme="minorHAnsi" w:hAnsiTheme="minorHAnsi" w:cstheme="minorHAnsi"/>
          <w:b/>
          <w:bCs/>
          <w:highlight w:val="yellow"/>
        </w:rPr>
        <w:t>Figure 5</w:t>
      </w:r>
      <w:r w:rsidRPr="003C13D3">
        <w:rPr>
          <w:rFonts w:asciiTheme="minorHAnsi" w:hAnsiTheme="minorHAnsi" w:cstheme="minorHAnsi"/>
          <w:highlight w:val="yellow"/>
        </w:rPr>
        <w:t xml:space="preserve">. These parameters directly influence </w:t>
      </w:r>
      <w:r w:rsidR="005E7FC6">
        <w:rPr>
          <w:rFonts w:asciiTheme="minorHAnsi" w:hAnsiTheme="minorHAnsi" w:cstheme="minorHAnsi"/>
          <w:highlight w:val="yellow"/>
        </w:rPr>
        <w:t>the</w:t>
      </w:r>
      <w:r w:rsidRPr="003C13D3">
        <w:rPr>
          <w:rFonts w:asciiTheme="minorHAnsi" w:hAnsiTheme="minorHAnsi" w:cstheme="minorHAnsi"/>
          <w:highlight w:val="yellow"/>
        </w:rPr>
        <w:t xml:space="preserve"> network cluster size and form. </w:t>
      </w:r>
      <w:r w:rsidR="00111B82" w:rsidRPr="003C13D3">
        <w:rPr>
          <w:rFonts w:asciiTheme="minorHAnsi" w:hAnsiTheme="minorHAnsi" w:cstheme="minorHAnsi"/>
          <w:highlight w:val="yellow"/>
        </w:rPr>
        <w:t>Another</w:t>
      </w:r>
      <w:r w:rsidRPr="003C13D3">
        <w:rPr>
          <w:rFonts w:asciiTheme="minorHAnsi" w:hAnsiTheme="minorHAnsi" w:cstheme="minorHAnsi"/>
          <w:highlight w:val="yellow"/>
        </w:rPr>
        <w:t xml:space="preserve"> parameter in </w:t>
      </w:r>
      <w:r w:rsidR="009369D5" w:rsidRPr="003C13D3">
        <w:rPr>
          <w:rFonts w:asciiTheme="minorHAnsi" w:hAnsiTheme="minorHAnsi" w:cstheme="minorHAnsi"/>
          <w:highlight w:val="yellow"/>
        </w:rPr>
        <w:t xml:space="preserve">the </w:t>
      </w:r>
      <w:r w:rsidRPr="003C13D3">
        <w:rPr>
          <w:rFonts w:asciiTheme="minorHAnsi" w:hAnsiTheme="minorHAnsi" w:cstheme="minorHAnsi"/>
          <w:highlight w:val="yellow"/>
        </w:rPr>
        <w:t>remain</w:t>
      </w:r>
      <w:r w:rsidR="009369D5" w:rsidRPr="003C13D3">
        <w:rPr>
          <w:rFonts w:asciiTheme="minorHAnsi" w:hAnsiTheme="minorHAnsi" w:cstheme="minorHAnsi"/>
          <w:highlight w:val="yellow"/>
        </w:rPr>
        <w:t>ing</w:t>
      </w:r>
      <w:r w:rsidRPr="003C13D3">
        <w:rPr>
          <w:rFonts w:asciiTheme="minorHAnsi" w:hAnsiTheme="minorHAnsi" w:cstheme="minorHAnsi"/>
          <w:highlight w:val="yellow"/>
        </w:rPr>
        <w:t xml:space="preserve"> tabs section are for advanced users</w:t>
      </w:r>
      <w:r w:rsidR="005E7FC6">
        <w:rPr>
          <w:rFonts w:asciiTheme="minorHAnsi" w:hAnsiTheme="minorHAnsi" w:cstheme="minorHAnsi"/>
          <w:highlight w:val="yellow"/>
        </w:rPr>
        <w:t>; thus,</w:t>
      </w:r>
      <w:r w:rsidRPr="003C13D3">
        <w:rPr>
          <w:rFonts w:asciiTheme="minorHAnsi" w:hAnsiTheme="minorHAnsi" w:cstheme="minorHAnsi"/>
          <w:highlight w:val="yellow"/>
        </w:rPr>
        <w:t xml:space="preserve"> leave the default values.</w:t>
      </w:r>
    </w:p>
    <w:p w14:paraId="2D757FB3" w14:textId="3EA3C7C3" w:rsidR="00181815" w:rsidRPr="003C13D3" w:rsidRDefault="00181815" w:rsidP="009552DE">
      <w:pPr>
        <w:pStyle w:val="ListParagraph"/>
        <w:widowControl/>
        <w:autoSpaceDE/>
        <w:autoSpaceDN/>
        <w:adjustRightInd/>
        <w:ind w:left="0" w:firstLine="60"/>
        <w:jc w:val="left"/>
        <w:rPr>
          <w:rFonts w:asciiTheme="minorHAnsi" w:hAnsiTheme="minorHAnsi" w:cstheme="minorHAnsi"/>
        </w:rPr>
      </w:pPr>
    </w:p>
    <w:p w14:paraId="092C96FA" w14:textId="3924B639" w:rsidR="00181815" w:rsidRPr="003C13D3" w:rsidRDefault="00D35179" w:rsidP="009552DE">
      <w:pPr>
        <w:pStyle w:val="ListParagraph"/>
        <w:ind w:left="0"/>
        <w:jc w:val="left"/>
        <w:rPr>
          <w:rFonts w:asciiTheme="minorHAnsi" w:hAnsiTheme="minorHAnsi" w:cstheme="minorHAnsi"/>
        </w:rPr>
      </w:pPr>
      <w:r w:rsidRPr="003C13D3">
        <w:rPr>
          <w:rFonts w:asciiTheme="minorHAnsi" w:hAnsiTheme="minorHAnsi" w:cstheme="minorHAnsi"/>
        </w:rPr>
        <w:t>NOTE</w:t>
      </w:r>
      <w:r w:rsidR="00181815" w:rsidRPr="003C13D3">
        <w:rPr>
          <w:rFonts w:asciiTheme="minorHAnsi" w:hAnsiTheme="minorHAnsi" w:cstheme="minorHAnsi"/>
        </w:rPr>
        <w:t>:</w:t>
      </w:r>
      <w:r w:rsidR="003C13D3">
        <w:rPr>
          <w:rFonts w:asciiTheme="minorHAnsi" w:hAnsiTheme="minorHAnsi" w:cstheme="minorHAnsi"/>
        </w:rPr>
        <w:t xml:space="preserve"> </w:t>
      </w:r>
      <w:r w:rsidR="00FD0D78" w:rsidRPr="003C13D3">
        <w:rPr>
          <w:rFonts w:asciiTheme="minorHAnsi" w:hAnsiTheme="minorHAnsi" w:cstheme="minorHAnsi"/>
        </w:rPr>
        <w:t>A</w:t>
      </w:r>
      <w:r w:rsidR="00181815" w:rsidRPr="003C13D3">
        <w:rPr>
          <w:rFonts w:asciiTheme="minorHAnsi" w:hAnsiTheme="minorHAnsi" w:cstheme="minorHAnsi"/>
        </w:rPr>
        <w:t>dvanced parameters</w:t>
      </w:r>
      <w:r w:rsidR="00FD0D78" w:rsidRPr="003C13D3">
        <w:rPr>
          <w:rFonts w:asciiTheme="minorHAnsi" w:hAnsiTheme="minorHAnsi" w:cstheme="minorHAnsi"/>
        </w:rPr>
        <w:t xml:space="preserve"> can be</w:t>
      </w:r>
      <w:r w:rsidR="00181815" w:rsidRPr="003C13D3">
        <w:rPr>
          <w:rFonts w:asciiTheme="minorHAnsi" w:hAnsiTheme="minorHAnsi" w:cstheme="minorHAnsi"/>
        </w:rPr>
        <w:t xml:space="preserve"> read </w:t>
      </w:r>
      <w:r w:rsidR="005E7FC6">
        <w:rPr>
          <w:rFonts w:asciiTheme="minorHAnsi" w:hAnsiTheme="minorHAnsi" w:cstheme="minorHAnsi"/>
        </w:rPr>
        <w:t>in</w:t>
      </w:r>
      <w:r w:rsidR="00FD0D78" w:rsidRPr="003C13D3">
        <w:rPr>
          <w:rFonts w:asciiTheme="minorHAnsi" w:hAnsiTheme="minorHAnsi" w:cstheme="minorHAnsi"/>
        </w:rPr>
        <w:t xml:space="preserve"> </w:t>
      </w:r>
      <w:r w:rsidR="00181815" w:rsidRPr="003C13D3">
        <w:rPr>
          <w:rFonts w:asciiTheme="minorHAnsi" w:hAnsiTheme="minorHAnsi" w:cstheme="minorHAnsi"/>
        </w:rPr>
        <w:t>GNPS documentatio</w:t>
      </w:r>
      <w:r w:rsidR="00761397" w:rsidRPr="003C13D3">
        <w:rPr>
          <w:rFonts w:asciiTheme="minorHAnsi" w:hAnsiTheme="minorHAnsi" w:cstheme="minorHAnsi"/>
        </w:rPr>
        <w:t>n</w:t>
      </w:r>
      <w:r w:rsidR="00181815" w:rsidRPr="003C13D3">
        <w:rPr>
          <w:rFonts w:asciiTheme="minorHAnsi" w:hAnsiTheme="minorHAnsi" w:cstheme="minorHAnsi"/>
        </w:rPr>
        <w:t xml:space="preserve"> (</w:t>
      </w:r>
      <w:r w:rsidR="005E7FC6">
        <w:rPr>
          <w:rFonts w:asciiTheme="minorHAnsi" w:hAnsiTheme="minorHAnsi" w:cstheme="minorHAnsi"/>
        </w:rPr>
        <w:t>found at &lt;</w:t>
      </w:r>
      <w:hyperlink r:id="rId14" w:history="1">
        <w:r w:rsidR="005E7FC6" w:rsidRPr="005E7FC6">
          <w:rPr>
            <w:rStyle w:val="Hyperlink"/>
            <w:rFonts w:asciiTheme="minorHAnsi" w:hAnsiTheme="minorHAnsi" w:cstheme="minorHAnsi"/>
          </w:rPr>
          <w:t>https://ccms-ucsd.github.io/GNPSDocumentation/</w:t>
        </w:r>
      </w:hyperlink>
      <w:r w:rsidR="005E7FC6">
        <w:rPr>
          <w:rStyle w:val="Hyperlink"/>
          <w:rFonts w:asciiTheme="minorHAnsi" w:hAnsiTheme="minorHAnsi" w:cstheme="minorHAnsi"/>
        </w:rPr>
        <w:t>&gt;</w:t>
      </w:r>
      <w:r w:rsidR="00181815" w:rsidRPr="003C13D3">
        <w:rPr>
          <w:rFonts w:asciiTheme="minorHAnsi" w:hAnsiTheme="minorHAnsi" w:cstheme="minorHAnsi"/>
        </w:rPr>
        <w:t>)</w:t>
      </w:r>
      <w:r w:rsidR="005E7FC6">
        <w:rPr>
          <w:rFonts w:asciiTheme="minorHAnsi" w:hAnsiTheme="minorHAnsi" w:cstheme="minorHAnsi"/>
        </w:rPr>
        <w:t>.</w:t>
      </w:r>
      <w:r w:rsidR="00181815" w:rsidRPr="003C13D3">
        <w:rPr>
          <w:rFonts w:asciiTheme="minorHAnsi" w:hAnsiTheme="minorHAnsi" w:cstheme="minorHAnsi"/>
        </w:rPr>
        <w:t xml:space="preserve"> </w:t>
      </w:r>
    </w:p>
    <w:p w14:paraId="5EA21974" w14:textId="77777777" w:rsidR="001B5544" w:rsidRPr="003C13D3" w:rsidRDefault="001B5544" w:rsidP="009552DE">
      <w:pPr>
        <w:pStyle w:val="ListParagraph"/>
        <w:keepNext/>
        <w:ind w:left="0"/>
        <w:jc w:val="left"/>
        <w:rPr>
          <w:rFonts w:asciiTheme="minorHAnsi" w:hAnsiTheme="minorHAnsi" w:cstheme="minorHAnsi"/>
          <w:b/>
          <w:bCs/>
        </w:rPr>
      </w:pPr>
    </w:p>
    <w:p w14:paraId="0EA8A4C7" w14:textId="58AEF5D4" w:rsidR="00135E0F" w:rsidRPr="003C13D3" w:rsidRDefault="00135E0F" w:rsidP="009552DE">
      <w:pPr>
        <w:pStyle w:val="ListParagraph"/>
        <w:keepNext/>
        <w:ind w:left="0"/>
        <w:jc w:val="left"/>
        <w:rPr>
          <w:rFonts w:asciiTheme="minorHAnsi" w:hAnsiTheme="minorHAnsi" w:cstheme="minorHAnsi"/>
          <w:b/>
          <w:bCs/>
        </w:rPr>
      </w:pPr>
      <w:r w:rsidRPr="003C13D3">
        <w:rPr>
          <w:rFonts w:asciiTheme="minorHAnsi" w:hAnsiTheme="minorHAnsi" w:cstheme="minorHAnsi"/>
          <w:b/>
          <w:bCs/>
        </w:rPr>
        <w:t xml:space="preserve">[Place </w:t>
      </w:r>
      <w:r w:rsidR="003C13D3" w:rsidRPr="003C13D3">
        <w:rPr>
          <w:rFonts w:asciiTheme="minorHAnsi" w:hAnsiTheme="minorHAnsi" w:cstheme="minorHAnsi"/>
          <w:b/>
          <w:bCs/>
        </w:rPr>
        <w:t>Figure 5</w:t>
      </w:r>
      <w:r w:rsidRPr="003C13D3">
        <w:rPr>
          <w:rFonts w:asciiTheme="minorHAnsi" w:hAnsiTheme="minorHAnsi" w:cstheme="minorHAnsi"/>
          <w:b/>
          <w:bCs/>
        </w:rPr>
        <w:t xml:space="preserve"> here]</w:t>
      </w:r>
    </w:p>
    <w:p w14:paraId="2A475BB0" w14:textId="77777777" w:rsidR="00135E0F" w:rsidRPr="003C13D3" w:rsidRDefault="00135E0F" w:rsidP="009552DE">
      <w:pPr>
        <w:pStyle w:val="ListParagraph"/>
        <w:widowControl/>
        <w:tabs>
          <w:tab w:val="left" w:pos="567"/>
        </w:tabs>
        <w:autoSpaceDE/>
        <w:autoSpaceDN/>
        <w:adjustRightInd/>
        <w:ind w:left="0"/>
        <w:jc w:val="left"/>
        <w:rPr>
          <w:rFonts w:asciiTheme="minorHAnsi" w:hAnsiTheme="minorHAnsi" w:cstheme="minorHAnsi"/>
        </w:rPr>
      </w:pPr>
    </w:p>
    <w:p w14:paraId="0E952BB5" w14:textId="3EF2CB08" w:rsidR="00C71B9B" w:rsidRPr="003C13D3" w:rsidRDefault="00181815" w:rsidP="009552DE">
      <w:pPr>
        <w:pStyle w:val="ListParagraph"/>
        <w:widowControl/>
        <w:numPr>
          <w:ilvl w:val="1"/>
          <w:numId w:val="48"/>
        </w:numPr>
        <w:tabs>
          <w:tab w:val="left" w:pos="567"/>
        </w:tabs>
        <w:autoSpaceDE/>
        <w:autoSpaceDN/>
        <w:adjustRightInd/>
        <w:jc w:val="left"/>
        <w:rPr>
          <w:rFonts w:asciiTheme="minorHAnsi" w:hAnsiTheme="minorHAnsi" w:cstheme="minorHAnsi"/>
          <w:highlight w:val="yellow"/>
        </w:rPr>
      </w:pPr>
      <w:r w:rsidRPr="003C13D3">
        <w:rPr>
          <w:rFonts w:asciiTheme="minorHAnsi" w:hAnsiTheme="minorHAnsi" w:cstheme="minorHAnsi"/>
          <w:highlight w:val="yellow"/>
        </w:rPr>
        <w:t xml:space="preserve">Choose an e-mail </w:t>
      </w:r>
      <w:r w:rsidR="005E7FC6">
        <w:rPr>
          <w:rFonts w:asciiTheme="minorHAnsi" w:hAnsiTheme="minorHAnsi" w:cstheme="minorHAnsi"/>
          <w:highlight w:val="yellow"/>
        </w:rPr>
        <w:t xml:space="preserve">address </w:t>
      </w:r>
      <w:r w:rsidR="009369D5" w:rsidRPr="003C13D3">
        <w:rPr>
          <w:rFonts w:asciiTheme="minorHAnsi" w:hAnsiTheme="minorHAnsi" w:cstheme="minorHAnsi"/>
          <w:highlight w:val="yellow"/>
        </w:rPr>
        <w:t xml:space="preserve">to </w:t>
      </w:r>
      <w:r w:rsidRPr="003C13D3">
        <w:rPr>
          <w:rFonts w:asciiTheme="minorHAnsi" w:hAnsiTheme="minorHAnsi" w:cstheme="minorHAnsi"/>
          <w:highlight w:val="yellow"/>
        </w:rPr>
        <w:t xml:space="preserve">receive an alert when the work is </w:t>
      </w:r>
      <w:proofErr w:type="gramStart"/>
      <w:r w:rsidRPr="003C13D3">
        <w:rPr>
          <w:rFonts w:asciiTheme="minorHAnsi" w:hAnsiTheme="minorHAnsi" w:cstheme="minorHAnsi"/>
          <w:highlight w:val="yellow"/>
        </w:rPr>
        <w:t>done</w:t>
      </w:r>
      <w:r w:rsidR="005E7FC6">
        <w:rPr>
          <w:rFonts w:asciiTheme="minorHAnsi" w:hAnsiTheme="minorHAnsi" w:cstheme="minorHAnsi"/>
          <w:highlight w:val="yellow"/>
        </w:rPr>
        <w:t>,</w:t>
      </w:r>
      <w:r w:rsidRPr="003C13D3">
        <w:rPr>
          <w:rFonts w:asciiTheme="minorHAnsi" w:hAnsiTheme="minorHAnsi" w:cstheme="minorHAnsi"/>
          <w:highlight w:val="yellow"/>
        </w:rPr>
        <w:t xml:space="preserve"> and</w:t>
      </w:r>
      <w:proofErr w:type="gramEnd"/>
      <w:r w:rsidRPr="003C13D3">
        <w:rPr>
          <w:rFonts w:asciiTheme="minorHAnsi" w:hAnsiTheme="minorHAnsi" w:cstheme="minorHAnsi"/>
          <w:highlight w:val="yellow"/>
        </w:rPr>
        <w:t xml:space="preserve"> submit the job.</w:t>
      </w:r>
    </w:p>
    <w:p w14:paraId="0BBA7E26" w14:textId="2C3346D4" w:rsidR="00181815" w:rsidRPr="003C13D3" w:rsidRDefault="00181815" w:rsidP="009552DE">
      <w:pPr>
        <w:pStyle w:val="ListParagraph"/>
        <w:widowControl/>
        <w:autoSpaceDE/>
        <w:autoSpaceDN/>
        <w:adjustRightInd/>
        <w:ind w:left="0" w:firstLine="60"/>
        <w:jc w:val="left"/>
        <w:rPr>
          <w:rFonts w:asciiTheme="minorHAnsi" w:hAnsiTheme="minorHAnsi" w:cstheme="minorHAnsi"/>
        </w:rPr>
      </w:pPr>
    </w:p>
    <w:p w14:paraId="0C861E8C" w14:textId="5FD93313" w:rsidR="00181815" w:rsidRPr="003C13D3" w:rsidRDefault="00374998" w:rsidP="009552DE">
      <w:pPr>
        <w:pStyle w:val="ListParagraph"/>
        <w:numPr>
          <w:ilvl w:val="0"/>
          <w:numId w:val="48"/>
        </w:numPr>
        <w:tabs>
          <w:tab w:val="left" w:pos="284"/>
        </w:tabs>
        <w:jc w:val="left"/>
        <w:rPr>
          <w:rFonts w:asciiTheme="minorHAnsi" w:hAnsiTheme="minorHAnsi" w:cstheme="minorHAnsi"/>
          <w:b/>
          <w:bCs/>
          <w:highlight w:val="yellow"/>
        </w:rPr>
      </w:pPr>
      <w:r w:rsidRPr="003C13D3">
        <w:rPr>
          <w:rFonts w:asciiTheme="minorHAnsi" w:hAnsiTheme="minorHAnsi" w:cstheme="minorHAnsi"/>
          <w:b/>
          <w:bCs/>
          <w:highlight w:val="yellow"/>
        </w:rPr>
        <w:t>Analy</w:t>
      </w:r>
      <w:r w:rsidR="00AB1910">
        <w:rPr>
          <w:rFonts w:asciiTheme="minorHAnsi" w:hAnsiTheme="minorHAnsi" w:cstheme="minorHAnsi"/>
          <w:b/>
          <w:bCs/>
          <w:highlight w:val="yellow"/>
        </w:rPr>
        <w:t>sis of</w:t>
      </w:r>
      <w:r w:rsidRPr="003C13D3">
        <w:rPr>
          <w:rFonts w:asciiTheme="minorHAnsi" w:hAnsiTheme="minorHAnsi" w:cstheme="minorHAnsi"/>
          <w:b/>
          <w:bCs/>
          <w:highlight w:val="yellow"/>
        </w:rPr>
        <w:t xml:space="preserve"> GNPS </w:t>
      </w:r>
      <w:r w:rsidR="00AB1910">
        <w:rPr>
          <w:rFonts w:asciiTheme="minorHAnsi" w:hAnsiTheme="minorHAnsi" w:cstheme="minorHAnsi"/>
          <w:b/>
          <w:bCs/>
          <w:highlight w:val="yellow"/>
        </w:rPr>
        <w:t>r</w:t>
      </w:r>
      <w:r w:rsidR="00181815" w:rsidRPr="003C13D3">
        <w:rPr>
          <w:rFonts w:asciiTheme="minorHAnsi" w:hAnsiTheme="minorHAnsi" w:cstheme="minorHAnsi"/>
          <w:b/>
          <w:bCs/>
          <w:highlight w:val="yellow"/>
        </w:rPr>
        <w:t>esults</w:t>
      </w:r>
    </w:p>
    <w:p w14:paraId="104E90D1" w14:textId="77777777" w:rsidR="00C71B9B" w:rsidRPr="003C13D3" w:rsidRDefault="00C71B9B" w:rsidP="009552DE">
      <w:pPr>
        <w:pStyle w:val="ListParagraph"/>
        <w:tabs>
          <w:tab w:val="left" w:pos="284"/>
        </w:tabs>
        <w:ind w:left="0"/>
        <w:jc w:val="left"/>
        <w:rPr>
          <w:rFonts w:asciiTheme="minorHAnsi" w:hAnsiTheme="minorHAnsi" w:cstheme="minorHAnsi"/>
          <w:b/>
          <w:bCs/>
          <w:highlight w:val="yellow"/>
        </w:rPr>
      </w:pPr>
    </w:p>
    <w:p w14:paraId="3B7897C0" w14:textId="20A690AB" w:rsidR="00CD7AB8" w:rsidRPr="00471DB9" w:rsidRDefault="00181815" w:rsidP="00471DB9">
      <w:pPr>
        <w:pStyle w:val="ListParagraph"/>
        <w:widowControl/>
        <w:numPr>
          <w:ilvl w:val="1"/>
          <w:numId w:val="48"/>
        </w:numPr>
        <w:tabs>
          <w:tab w:val="left" w:pos="567"/>
        </w:tabs>
        <w:autoSpaceDE/>
        <w:autoSpaceDN/>
        <w:adjustRightInd/>
        <w:jc w:val="left"/>
        <w:rPr>
          <w:rFonts w:asciiTheme="minorHAnsi" w:hAnsiTheme="minorHAnsi" w:cstheme="minorHAnsi"/>
          <w:highlight w:val="yellow"/>
        </w:rPr>
      </w:pPr>
      <w:r w:rsidRPr="003C13D3">
        <w:rPr>
          <w:rFonts w:asciiTheme="minorHAnsi" w:hAnsiTheme="minorHAnsi" w:cstheme="minorHAnsi"/>
          <w:highlight w:val="yellow"/>
        </w:rPr>
        <w:t>Log</w:t>
      </w:r>
      <w:r w:rsidR="005E7FC6">
        <w:rPr>
          <w:rFonts w:asciiTheme="minorHAnsi" w:hAnsiTheme="minorHAnsi" w:cstheme="minorHAnsi"/>
          <w:highlight w:val="yellow"/>
        </w:rPr>
        <w:t xml:space="preserve"> </w:t>
      </w:r>
      <w:r w:rsidRPr="003C13D3">
        <w:rPr>
          <w:rFonts w:asciiTheme="minorHAnsi" w:hAnsiTheme="minorHAnsi" w:cstheme="minorHAnsi"/>
          <w:highlight w:val="yellow"/>
        </w:rPr>
        <w:t xml:space="preserve">in </w:t>
      </w:r>
      <w:r w:rsidR="005E7FC6">
        <w:rPr>
          <w:rFonts w:asciiTheme="minorHAnsi" w:hAnsiTheme="minorHAnsi" w:cstheme="minorHAnsi"/>
          <w:highlight w:val="yellow"/>
        </w:rPr>
        <w:t>to</w:t>
      </w:r>
      <w:r w:rsidRPr="003C13D3">
        <w:rPr>
          <w:rFonts w:asciiTheme="minorHAnsi" w:hAnsiTheme="minorHAnsi" w:cstheme="minorHAnsi"/>
          <w:highlight w:val="yellow"/>
        </w:rPr>
        <w:t xml:space="preserve"> GNPS. </w:t>
      </w:r>
      <w:r w:rsidR="005E7FC6">
        <w:rPr>
          <w:rFonts w:asciiTheme="minorHAnsi" w:hAnsiTheme="minorHAnsi" w:cstheme="minorHAnsi"/>
          <w:highlight w:val="yellow"/>
        </w:rPr>
        <w:t>Select</w:t>
      </w:r>
      <w:r w:rsidRPr="003C13D3">
        <w:rPr>
          <w:rFonts w:asciiTheme="minorHAnsi" w:hAnsiTheme="minorHAnsi" w:cstheme="minorHAnsi"/>
          <w:highlight w:val="yellow"/>
        </w:rPr>
        <w:t xml:space="preserve"> </w:t>
      </w:r>
      <w:r w:rsidRPr="00471DB9">
        <w:rPr>
          <w:rFonts w:asciiTheme="minorHAnsi" w:hAnsiTheme="minorHAnsi" w:cstheme="minorHAnsi"/>
          <w:b/>
          <w:bCs/>
          <w:highlight w:val="yellow"/>
        </w:rPr>
        <w:t>Jobs</w:t>
      </w:r>
      <w:r w:rsidR="005E7FC6">
        <w:rPr>
          <w:rFonts w:asciiTheme="minorHAnsi" w:hAnsiTheme="minorHAnsi" w:cstheme="minorHAnsi"/>
          <w:highlight w:val="yellow"/>
        </w:rPr>
        <w:t xml:space="preserve"> </w:t>
      </w:r>
      <w:r w:rsidR="00471DB9">
        <w:rPr>
          <w:rFonts w:asciiTheme="minorHAnsi" w:hAnsiTheme="minorHAnsi" w:cstheme="minorHAnsi"/>
          <w:highlight w:val="yellow"/>
        </w:rPr>
        <w:t>&gt;</w:t>
      </w:r>
      <w:r w:rsidRPr="003C13D3">
        <w:rPr>
          <w:rFonts w:asciiTheme="minorHAnsi" w:hAnsiTheme="minorHAnsi" w:cstheme="minorHAnsi"/>
          <w:highlight w:val="yellow"/>
        </w:rPr>
        <w:t xml:space="preserve"> </w:t>
      </w:r>
      <w:r w:rsidR="005E7FC6" w:rsidRPr="00471DB9">
        <w:rPr>
          <w:rFonts w:asciiTheme="minorHAnsi" w:hAnsiTheme="minorHAnsi" w:cstheme="minorHAnsi"/>
          <w:b/>
          <w:bCs/>
          <w:highlight w:val="yellow"/>
        </w:rPr>
        <w:t>P</w:t>
      </w:r>
      <w:r w:rsidR="00374998" w:rsidRPr="00471DB9">
        <w:rPr>
          <w:rFonts w:asciiTheme="minorHAnsi" w:hAnsiTheme="minorHAnsi" w:cstheme="minorHAnsi"/>
          <w:b/>
          <w:bCs/>
          <w:highlight w:val="yellow"/>
        </w:rPr>
        <w:t>ublished</w:t>
      </w:r>
      <w:r w:rsidRPr="00471DB9">
        <w:rPr>
          <w:rFonts w:asciiTheme="minorHAnsi" w:hAnsiTheme="minorHAnsi" w:cstheme="minorHAnsi"/>
          <w:b/>
          <w:bCs/>
          <w:highlight w:val="yellow"/>
        </w:rPr>
        <w:t xml:space="preserve"> job</w:t>
      </w:r>
      <w:r w:rsidR="00FD7B92">
        <w:rPr>
          <w:rFonts w:asciiTheme="minorHAnsi" w:hAnsiTheme="minorHAnsi" w:cstheme="minorHAnsi"/>
          <w:highlight w:val="yellow"/>
        </w:rPr>
        <w:t xml:space="preserve"> &gt;</w:t>
      </w:r>
      <w:r w:rsidRPr="003C13D3">
        <w:rPr>
          <w:rFonts w:asciiTheme="minorHAnsi" w:hAnsiTheme="minorHAnsi" w:cstheme="minorHAnsi"/>
          <w:highlight w:val="yellow"/>
        </w:rPr>
        <w:t xml:space="preserve"> </w:t>
      </w:r>
      <w:r w:rsidRPr="00471DB9">
        <w:rPr>
          <w:rFonts w:asciiTheme="minorHAnsi" w:hAnsiTheme="minorHAnsi" w:cstheme="minorHAnsi"/>
          <w:b/>
          <w:bCs/>
          <w:highlight w:val="yellow"/>
        </w:rPr>
        <w:t>Done</w:t>
      </w:r>
      <w:r w:rsidRPr="003C13D3">
        <w:rPr>
          <w:rFonts w:asciiTheme="minorHAnsi" w:hAnsiTheme="minorHAnsi" w:cstheme="minorHAnsi"/>
          <w:highlight w:val="yellow"/>
        </w:rPr>
        <w:t xml:space="preserve"> to open the job.</w:t>
      </w:r>
      <w:r w:rsidR="00471DB9">
        <w:rPr>
          <w:rFonts w:asciiTheme="minorHAnsi" w:hAnsiTheme="minorHAnsi" w:cstheme="minorHAnsi"/>
          <w:highlight w:val="yellow"/>
        </w:rPr>
        <w:t xml:space="preserve"> </w:t>
      </w:r>
      <w:r w:rsidRPr="00471DB9">
        <w:rPr>
          <w:rFonts w:asciiTheme="minorHAnsi" w:hAnsiTheme="minorHAnsi" w:cstheme="minorHAnsi"/>
          <w:highlight w:val="yellow"/>
        </w:rPr>
        <w:t>A webpage will open</w:t>
      </w:r>
      <w:r w:rsidR="009369D5" w:rsidRPr="00471DB9">
        <w:rPr>
          <w:rFonts w:asciiTheme="minorHAnsi" w:hAnsiTheme="minorHAnsi" w:cstheme="minorHAnsi"/>
          <w:highlight w:val="yellow"/>
        </w:rPr>
        <w:t xml:space="preserve"> as illustrated in</w:t>
      </w:r>
      <w:r w:rsidRPr="00471DB9">
        <w:rPr>
          <w:rFonts w:asciiTheme="minorHAnsi" w:hAnsiTheme="minorHAnsi" w:cstheme="minorHAnsi"/>
          <w:highlight w:val="yellow"/>
        </w:rPr>
        <w:t xml:space="preserve"> </w:t>
      </w:r>
      <w:r w:rsidR="003C13D3" w:rsidRPr="00471DB9">
        <w:rPr>
          <w:rFonts w:asciiTheme="minorHAnsi" w:hAnsiTheme="minorHAnsi" w:cstheme="minorHAnsi"/>
          <w:b/>
          <w:highlight w:val="yellow"/>
        </w:rPr>
        <w:t>Figure 6</w:t>
      </w:r>
      <w:r w:rsidRPr="00471DB9">
        <w:rPr>
          <w:rFonts w:asciiTheme="minorHAnsi" w:hAnsiTheme="minorHAnsi" w:cstheme="minorHAnsi"/>
          <w:highlight w:val="yellow"/>
        </w:rPr>
        <w:t>. All results obtained from molecular networking will be displayed</w:t>
      </w:r>
      <w:r w:rsidR="00CD7AB8" w:rsidRPr="00471DB9">
        <w:rPr>
          <w:rFonts w:asciiTheme="minorHAnsi" w:hAnsiTheme="minorHAnsi" w:cstheme="minorHAnsi"/>
          <w:highlight w:val="yellow"/>
        </w:rPr>
        <w:t>.</w:t>
      </w:r>
    </w:p>
    <w:p w14:paraId="1C627892" w14:textId="77777777" w:rsidR="00CD7AB8" w:rsidRPr="003C13D3" w:rsidRDefault="00CD7AB8" w:rsidP="009552DE">
      <w:pPr>
        <w:pStyle w:val="ListParagraph"/>
        <w:jc w:val="left"/>
        <w:rPr>
          <w:rFonts w:asciiTheme="minorHAnsi" w:hAnsiTheme="minorHAnsi" w:cstheme="minorHAnsi"/>
          <w:highlight w:val="yellow"/>
        </w:rPr>
      </w:pPr>
    </w:p>
    <w:p w14:paraId="08B82806" w14:textId="168622F9" w:rsidR="00181815" w:rsidRPr="003C13D3" w:rsidRDefault="005E7FC6" w:rsidP="009552DE">
      <w:pPr>
        <w:pStyle w:val="ListParagraph"/>
        <w:widowControl/>
        <w:numPr>
          <w:ilvl w:val="1"/>
          <w:numId w:val="48"/>
        </w:numPr>
        <w:tabs>
          <w:tab w:val="left" w:pos="567"/>
        </w:tabs>
        <w:autoSpaceDE/>
        <w:autoSpaceDN/>
        <w:adjustRightInd/>
        <w:jc w:val="left"/>
        <w:rPr>
          <w:rFonts w:asciiTheme="minorHAnsi" w:hAnsiTheme="minorHAnsi" w:cstheme="minorHAnsi"/>
          <w:highlight w:val="yellow"/>
        </w:rPr>
      </w:pPr>
      <w:r>
        <w:rPr>
          <w:rFonts w:asciiTheme="minorHAnsi" w:hAnsiTheme="minorHAnsi" w:cstheme="minorHAnsi"/>
          <w:highlight w:val="yellow"/>
        </w:rPr>
        <w:t xml:space="preserve">Select </w:t>
      </w:r>
      <w:r w:rsidR="00181815" w:rsidRPr="00FD7B92">
        <w:rPr>
          <w:rFonts w:asciiTheme="minorHAnsi" w:hAnsiTheme="minorHAnsi" w:cstheme="minorHAnsi"/>
          <w:b/>
          <w:bCs/>
          <w:highlight w:val="yellow"/>
        </w:rPr>
        <w:t>View Spectral Families (In Browser Network Visualizer)</w:t>
      </w:r>
      <w:r w:rsidR="00181815" w:rsidRPr="003C13D3">
        <w:rPr>
          <w:rFonts w:asciiTheme="minorHAnsi" w:hAnsiTheme="minorHAnsi" w:cstheme="minorHAnsi"/>
          <w:highlight w:val="yellow"/>
        </w:rPr>
        <w:t xml:space="preserve"> to see all network clusters </w:t>
      </w:r>
      <w:r w:rsidR="009369D5" w:rsidRPr="003C13D3">
        <w:rPr>
          <w:rFonts w:asciiTheme="minorHAnsi" w:hAnsiTheme="minorHAnsi" w:cstheme="minorHAnsi"/>
          <w:highlight w:val="yellow"/>
        </w:rPr>
        <w:t>(</w:t>
      </w:r>
      <w:r>
        <w:rPr>
          <w:rFonts w:asciiTheme="minorHAnsi" w:hAnsiTheme="minorHAnsi" w:cstheme="minorHAnsi"/>
          <w:highlight w:val="yellow"/>
        </w:rPr>
        <w:t xml:space="preserve">red box, </w:t>
      </w:r>
      <w:r w:rsidR="003C13D3" w:rsidRPr="003C13D3">
        <w:rPr>
          <w:rFonts w:asciiTheme="minorHAnsi" w:hAnsiTheme="minorHAnsi" w:cstheme="minorHAnsi"/>
          <w:b/>
          <w:bCs/>
          <w:highlight w:val="yellow"/>
        </w:rPr>
        <w:t>Figure 6</w:t>
      </w:r>
      <w:r w:rsidR="00181815" w:rsidRPr="003C13D3">
        <w:rPr>
          <w:rFonts w:asciiTheme="minorHAnsi" w:hAnsiTheme="minorHAnsi" w:cstheme="minorHAnsi"/>
          <w:highlight w:val="yellow"/>
        </w:rPr>
        <w:t xml:space="preserve">). </w:t>
      </w:r>
    </w:p>
    <w:p w14:paraId="1BE41D63" w14:textId="77777777" w:rsidR="00181815" w:rsidRPr="003C13D3" w:rsidRDefault="00181815" w:rsidP="009552DE">
      <w:pPr>
        <w:pStyle w:val="ListParagraph"/>
        <w:keepNext/>
        <w:tabs>
          <w:tab w:val="left" w:pos="567"/>
        </w:tabs>
        <w:ind w:left="0"/>
        <w:jc w:val="left"/>
        <w:rPr>
          <w:rFonts w:asciiTheme="minorHAnsi" w:hAnsiTheme="minorHAnsi" w:cstheme="minorHAnsi"/>
        </w:rPr>
      </w:pPr>
    </w:p>
    <w:p w14:paraId="19482314" w14:textId="3A3D13B3" w:rsidR="00135E0F" w:rsidRPr="003C13D3" w:rsidRDefault="00135E0F" w:rsidP="009552DE">
      <w:pPr>
        <w:pStyle w:val="ListParagraph"/>
        <w:keepNext/>
        <w:ind w:left="0"/>
        <w:jc w:val="left"/>
        <w:rPr>
          <w:rFonts w:asciiTheme="minorHAnsi" w:hAnsiTheme="minorHAnsi" w:cstheme="minorHAnsi"/>
          <w:b/>
          <w:bCs/>
        </w:rPr>
      </w:pPr>
      <w:r w:rsidRPr="003C13D3">
        <w:rPr>
          <w:rFonts w:asciiTheme="minorHAnsi" w:hAnsiTheme="minorHAnsi" w:cstheme="minorHAnsi"/>
          <w:b/>
          <w:bCs/>
        </w:rPr>
        <w:t xml:space="preserve">[Place </w:t>
      </w:r>
      <w:r w:rsidR="003C13D3" w:rsidRPr="003C13D3">
        <w:rPr>
          <w:rFonts w:asciiTheme="minorHAnsi" w:hAnsiTheme="minorHAnsi" w:cstheme="minorHAnsi"/>
          <w:b/>
          <w:bCs/>
        </w:rPr>
        <w:t>Figure 6</w:t>
      </w:r>
      <w:r w:rsidRPr="003C13D3">
        <w:rPr>
          <w:rFonts w:asciiTheme="minorHAnsi" w:hAnsiTheme="minorHAnsi" w:cstheme="minorHAnsi"/>
          <w:b/>
          <w:bCs/>
        </w:rPr>
        <w:t xml:space="preserve"> here]</w:t>
      </w:r>
    </w:p>
    <w:p w14:paraId="7D674852" w14:textId="77777777" w:rsidR="00135E0F" w:rsidRPr="003C13D3" w:rsidRDefault="00135E0F" w:rsidP="009552DE">
      <w:pPr>
        <w:pStyle w:val="ListParagraph"/>
        <w:keepNext/>
        <w:ind w:left="0"/>
        <w:jc w:val="left"/>
        <w:rPr>
          <w:rFonts w:asciiTheme="minorHAnsi" w:hAnsiTheme="minorHAnsi" w:cstheme="minorHAnsi"/>
          <w:highlight w:val="yellow"/>
        </w:rPr>
      </w:pPr>
    </w:p>
    <w:p w14:paraId="7E4E6CE5" w14:textId="2B4CCB8A" w:rsidR="00181815" w:rsidRPr="003C13D3" w:rsidRDefault="00181815" w:rsidP="009552DE">
      <w:pPr>
        <w:pStyle w:val="ListParagraph"/>
        <w:widowControl/>
        <w:numPr>
          <w:ilvl w:val="1"/>
          <w:numId w:val="48"/>
        </w:numPr>
        <w:tabs>
          <w:tab w:val="left" w:pos="567"/>
        </w:tabs>
        <w:autoSpaceDE/>
        <w:autoSpaceDN/>
        <w:adjustRightInd/>
        <w:jc w:val="left"/>
        <w:rPr>
          <w:rFonts w:asciiTheme="minorHAnsi" w:hAnsiTheme="minorHAnsi" w:cstheme="minorHAnsi"/>
          <w:highlight w:val="yellow"/>
        </w:rPr>
      </w:pPr>
      <w:r w:rsidRPr="003C13D3">
        <w:rPr>
          <w:rFonts w:asciiTheme="minorHAnsi" w:hAnsiTheme="minorHAnsi" w:cstheme="minorHAnsi"/>
          <w:highlight w:val="yellow"/>
        </w:rPr>
        <w:t xml:space="preserve">A list will be displayed with all generated molecular networking clusters. If </w:t>
      </w:r>
      <w:r w:rsidR="005E7FC6">
        <w:rPr>
          <w:rFonts w:asciiTheme="minorHAnsi" w:hAnsiTheme="minorHAnsi" w:cstheme="minorHAnsi"/>
          <w:highlight w:val="yellow"/>
        </w:rPr>
        <w:t xml:space="preserve">a </w:t>
      </w:r>
      <w:r w:rsidR="006F605F" w:rsidRPr="003C13D3">
        <w:rPr>
          <w:rFonts w:asciiTheme="minorHAnsi" w:hAnsiTheme="minorHAnsi" w:cstheme="minorHAnsi"/>
          <w:highlight w:val="yellow"/>
        </w:rPr>
        <w:t>library search was</w:t>
      </w:r>
      <w:r w:rsidRPr="003C13D3">
        <w:rPr>
          <w:rFonts w:asciiTheme="minorHAnsi" w:hAnsiTheme="minorHAnsi" w:cstheme="minorHAnsi"/>
          <w:highlight w:val="yellow"/>
        </w:rPr>
        <w:t xml:space="preserve"> selected to </w:t>
      </w:r>
      <w:r w:rsidR="005E7FC6">
        <w:rPr>
          <w:rFonts w:asciiTheme="minorHAnsi" w:hAnsiTheme="minorHAnsi" w:cstheme="minorHAnsi"/>
          <w:highlight w:val="yellow"/>
        </w:rPr>
        <w:t>generate the</w:t>
      </w:r>
      <w:r w:rsidR="006F605F" w:rsidRPr="003C13D3">
        <w:rPr>
          <w:rFonts w:asciiTheme="minorHAnsi" w:hAnsiTheme="minorHAnsi" w:cstheme="minorHAnsi"/>
          <w:highlight w:val="yellow"/>
        </w:rPr>
        <w:t xml:space="preserve"> findings</w:t>
      </w:r>
      <w:r w:rsidRPr="003C13D3">
        <w:rPr>
          <w:rFonts w:asciiTheme="minorHAnsi" w:hAnsiTheme="minorHAnsi" w:cstheme="minorHAnsi"/>
          <w:highlight w:val="yellow"/>
        </w:rPr>
        <w:t xml:space="preserve">, tentative molecules identification will be displayed in </w:t>
      </w:r>
      <w:proofErr w:type="spellStart"/>
      <w:r w:rsidRPr="003C13D3">
        <w:rPr>
          <w:rFonts w:asciiTheme="minorHAnsi" w:hAnsiTheme="minorHAnsi" w:cstheme="minorHAnsi"/>
          <w:highlight w:val="yellow"/>
        </w:rPr>
        <w:t>AllIDs</w:t>
      </w:r>
      <w:proofErr w:type="spellEnd"/>
      <w:r w:rsidRPr="003C13D3">
        <w:rPr>
          <w:rFonts w:asciiTheme="minorHAnsi" w:hAnsiTheme="minorHAnsi" w:cstheme="minorHAnsi"/>
          <w:highlight w:val="yellow"/>
        </w:rPr>
        <w:t xml:space="preserve">. </w:t>
      </w:r>
      <w:r w:rsidR="005E7FC6">
        <w:rPr>
          <w:rFonts w:asciiTheme="minorHAnsi" w:hAnsiTheme="minorHAnsi" w:cstheme="minorHAnsi"/>
          <w:highlight w:val="yellow"/>
        </w:rPr>
        <w:t>Select</w:t>
      </w:r>
      <w:r w:rsidRPr="003C13D3">
        <w:rPr>
          <w:rFonts w:asciiTheme="minorHAnsi" w:hAnsiTheme="minorHAnsi" w:cstheme="minorHAnsi"/>
          <w:highlight w:val="yellow"/>
        </w:rPr>
        <w:t xml:space="preserve"> </w:t>
      </w:r>
      <w:r w:rsidRPr="00FD7B92">
        <w:rPr>
          <w:rFonts w:asciiTheme="minorHAnsi" w:hAnsiTheme="minorHAnsi" w:cstheme="minorHAnsi"/>
          <w:b/>
          <w:bCs/>
          <w:highlight w:val="yellow"/>
        </w:rPr>
        <w:t>Show</w:t>
      </w:r>
      <w:r w:rsidRPr="003C13D3">
        <w:rPr>
          <w:rFonts w:asciiTheme="minorHAnsi" w:hAnsiTheme="minorHAnsi" w:cstheme="minorHAnsi"/>
          <w:highlight w:val="yellow"/>
        </w:rPr>
        <w:t xml:space="preserve"> to visualize them.</w:t>
      </w:r>
    </w:p>
    <w:p w14:paraId="21B477D1" w14:textId="77777777" w:rsidR="00C71B9B" w:rsidRPr="003C13D3" w:rsidRDefault="00C71B9B" w:rsidP="009552DE">
      <w:pPr>
        <w:pStyle w:val="ListParagraph"/>
        <w:widowControl/>
        <w:tabs>
          <w:tab w:val="left" w:pos="567"/>
        </w:tabs>
        <w:autoSpaceDE/>
        <w:autoSpaceDN/>
        <w:adjustRightInd/>
        <w:ind w:left="0"/>
        <w:jc w:val="left"/>
        <w:rPr>
          <w:rFonts w:asciiTheme="minorHAnsi" w:hAnsiTheme="minorHAnsi" w:cstheme="minorHAnsi"/>
          <w:highlight w:val="yellow"/>
        </w:rPr>
      </w:pPr>
    </w:p>
    <w:p w14:paraId="236552B0" w14:textId="536E8182" w:rsidR="00181815" w:rsidRPr="003C13D3" w:rsidRDefault="00181815" w:rsidP="009552DE">
      <w:pPr>
        <w:pStyle w:val="ListParagraph"/>
        <w:tabs>
          <w:tab w:val="left" w:pos="567"/>
        </w:tabs>
        <w:ind w:left="0"/>
        <w:jc w:val="left"/>
        <w:rPr>
          <w:rFonts w:asciiTheme="minorHAnsi" w:hAnsiTheme="minorHAnsi" w:cstheme="minorHAnsi"/>
        </w:rPr>
      </w:pPr>
      <w:r w:rsidRPr="003C13D3">
        <w:rPr>
          <w:rFonts w:asciiTheme="minorHAnsi" w:hAnsiTheme="minorHAnsi" w:cstheme="minorHAnsi"/>
        </w:rPr>
        <w:t>N</w:t>
      </w:r>
      <w:r w:rsidR="00D35179" w:rsidRPr="003C13D3">
        <w:rPr>
          <w:rFonts w:asciiTheme="minorHAnsi" w:hAnsiTheme="minorHAnsi" w:cstheme="minorHAnsi"/>
        </w:rPr>
        <w:t>OTE</w:t>
      </w:r>
      <w:r w:rsidRPr="003C13D3">
        <w:rPr>
          <w:rFonts w:asciiTheme="minorHAnsi" w:hAnsiTheme="minorHAnsi" w:cstheme="minorHAnsi"/>
        </w:rPr>
        <w:t>: The data analyses can be driven for other results</w:t>
      </w:r>
      <w:r w:rsidR="005E7FC6">
        <w:rPr>
          <w:rFonts w:asciiTheme="minorHAnsi" w:hAnsiTheme="minorHAnsi" w:cstheme="minorHAnsi"/>
        </w:rPr>
        <w:t xml:space="preserve"> (i.e.,</w:t>
      </w:r>
      <w:r w:rsidRPr="003C13D3">
        <w:rPr>
          <w:rFonts w:asciiTheme="minorHAnsi" w:hAnsiTheme="minorHAnsi" w:cstheme="minorHAnsi"/>
        </w:rPr>
        <w:t xml:space="preserve"> genome mining, biological assays, </w:t>
      </w:r>
      <w:r w:rsidRPr="003C13D3">
        <w:rPr>
          <w:rFonts w:asciiTheme="minorHAnsi" w:hAnsiTheme="minorHAnsi" w:cstheme="minorHAnsi"/>
        </w:rPr>
        <w:lastRenderedPageBreak/>
        <w:t>library dereplication molecules, etc</w:t>
      </w:r>
      <w:r w:rsidR="00471DB9">
        <w:rPr>
          <w:rFonts w:asciiTheme="minorHAnsi" w:hAnsiTheme="minorHAnsi" w:cstheme="minorHAnsi"/>
        </w:rPr>
        <w:t>.</w:t>
      </w:r>
      <w:r w:rsidR="005E7FC6">
        <w:rPr>
          <w:rFonts w:asciiTheme="minorHAnsi" w:hAnsiTheme="minorHAnsi" w:cstheme="minorHAnsi"/>
        </w:rPr>
        <w:t>)</w:t>
      </w:r>
      <w:r w:rsidRPr="003C13D3">
        <w:rPr>
          <w:rFonts w:asciiTheme="minorHAnsi" w:hAnsiTheme="minorHAnsi" w:cstheme="minorHAnsi"/>
        </w:rPr>
        <w:t>.</w:t>
      </w:r>
    </w:p>
    <w:p w14:paraId="0121E18A" w14:textId="77777777" w:rsidR="00C71B9B" w:rsidRPr="003C13D3" w:rsidRDefault="00C71B9B" w:rsidP="009552DE">
      <w:pPr>
        <w:pStyle w:val="ListParagraph"/>
        <w:tabs>
          <w:tab w:val="left" w:pos="567"/>
        </w:tabs>
        <w:ind w:left="0"/>
        <w:jc w:val="left"/>
        <w:rPr>
          <w:rFonts w:asciiTheme="minorHAnsi" w:hAnsiTheme="minorHAnsi" w:cstheme="minorHAnsi"/>
          <w:highlight w:val="yellow"/>
        </w:rPr>
      </w:pPr>
    </w:p>
    <w:p w14:paraId="0BD61612" w14:textId="27842924" w:rsidR="00CD7AB8" w:rsidRPr="003C13D3" w:rsidRDefault="00181815" w:rsidP="009552DE">
      <w:pPr>
        <w:pStyle w:val="ListParagraph"/>
        <w:widowControl/>
        <w:numPr>
          <w:ilvl w:val="1"/>
          <w:numId w:val="48"/>
        </w:numPr>
        <w:tabs>
          <w:tab w:val="left" w:pos="567"/>
        </w:tabs>
        <w:autoSpaceDE/>
        <w:autoSpaceDN/>
        <w:adjustRightInd/>
        <w:jc w:val="left"/>
        <w:rPr>
          <w:rFonts w:asciiTheme="minorHAnsi" w:hAnsiTheme="minorHAnsi" w:cstheme="minorHAnsi"/>
          <w:highlight w:val="yellow"/>
        </w:rPr>
      </w:pPr>
      <w:r w:rsidRPr="003C13D3">
        <w:rPr>
          <w:rFonts w:asciiTheme="minorHAnsi" w:hAnsiTheme="minorHAnsi" w:cstheme="minorHAnsi"/>
          <w:highlight w:val="yellow"/>
        </w:rPr>
        <w:t xml:space="preserve">To analyze the molecular network cluster, </w:t>
      </w:r>
      <w:r w:rsidR="005E7FC6">
        <w:rPr>
          <w:rFonts w:asciiTheme="minorHAnsi" w:hAnsiTheme="minorHAnsi" w:cstheme="minorHAnsi"/>
          <w:highlight w:val="yellow"/>
        </w:rPr>
        <w:t>select</w:t>
      </w:r>
      <w:r w:rsidRPr="003C13D3">
        <w:rPr>
          <w:rFonts w:asciiTheme="minorHAnsi" w:hAnsiTheme="minorHAnsi" w:cstheme="minorHAnsi"/>
          <w:highlight w:val="yellow"/>
        </w:rPr>
        <w:t xml:space="preserve"> </w:t>
      </w:r>
      <w:r w:rsidRPr="00FD7B92">
        <w:rPr>
          <w:rFonts w:asciiTheme="minorHAnsi" w:hAnsiTheme="minorHAnsi" w:cstheme="minorHAnsi"/>
          <w:b/>
          <w:bCs/>
          <w:highlight w:val="yellow"/>
        </w:rPr>
        <w:t>Visualize Network</w:t>
      </w:r>
      <w:r w:rsidRPr="003C13D3">
        <w:rPr>
          <w:rFonts w:asciiTheme="minorHAnsi" w:hAnsiTheme="minorHAnsi" w:cstheme="minorHAnsi"/>
          <w:highlight w:val="yellow"/>
        </w:rPr>
        <w:t>.</w:t>
      </w:r>
    </w:p>
    <w:p w14:paraId="2F196717" w14:textId="77777777" w:rsidR="00CD7AB8" w:rsidRPr="003C13D3" w:rsidRDefault="00CD7AB8" w:rsidP="009552DE">
      <w:pPr>
        <w:pStyle w:val="ListParagraph"/>
        <w:widowControl/>
        <w:tabs>
          <w:tab w:val="left" w:pos="567"/>
        </w:tabs>
        <w:autoSpaceDE/>
        <w:autoSpaceDN/>
        <w:adjustRightInd/>
        <w:ind w:left="0"/>
        <w:jc w:val="left"/>
        <w:rPr>
          <w:rFonts w:asciiTheme="minorHAnsi" w:hAnsiTheme="minorHAnsi" w:cstheme="minorHAnsi"/>
          <w:highlight w:val="yellow"/>
        </w:rPr>
      </w:pPr>
    </w:p>
    <w:p w14:paraId="7C94A552" w14:textId="7E8B818A" w:rsidR="00181815" w:rsidRPr="003C13D3" w:rsidRDefault="0036232E" w:rsidP="009552DE">
      <w:pPr>
        <w:pStyle w:val="ListParagraph"/>
        <w:widowControl/>
        <w:tabs>
          <w:tab w:val="left" w:pos="567"/>
        </w:tabs>
        <w:autoSpaceDE/>
        <w:autoSpaceDN/>
        <w:adjustRightInd/>
        <w:ind w:left="0"/>
        <w:jc w:val="left"/>
        <w:rPr>
          <w:rFonts w:asciiTheme="minorHAnsi" w:hAnsiTheme="minorHAnsi" w:cstheme="minorHAnsi"/>
        </w:rPr>
      </w:pPr>
      <w:r w:rsidRPr="003C13D3">
        <w:rPr>
          <w:rFonts w:asciiTheme="minorHAnsi" w:hAnsiTheme="minorHAnsi" w:cstheme="minorHAnsi"/>
        </w:rPr>
        <w:t>NOTE</w:t>
      </w:r>
      <w:r w:rsidR="00CD7AB8" w:rsidRPr="003C13D3">
        <w:rPr>
          <w:rFonts w:asciiTheme="minorHAnsi" w:hAnsiTheme="minorHAnsi" w:cstheme="minorHAnsi"/>
        </w:rPr>
        <w:t>:</w:t>
      </w:r>
      <w:r w:rsidR="00004B54" w:rsidRPr="003C13D3">
        <w:rPr>
          <w:rFonts w:asciiTheme="minorHAnsi" w:hAnsiTheme="minorHAnsi" w:cstheme="minorHAnsi"/>
        </w:rPr>
        <w:t xml:space="preserve"> </w:t>
      </w:r>
      <w:r w:rsidR="00181815" w:rsidRPr="003C13D3">
        <w:rPr>
          <w:rFonts w:asciiTheme="minorHAnsi" w:hAnsiTheme="minorHAnsi" w:cstheme="minorHAnsi"/>
        </w:rPr>
        <w:t xml:space="preserve">Each cluster </w:t>
      </w:r>
      <w:r w:rsidR="00374998" w:rsidRPr="003C13D3">
        <w:rPr>
          <w:rFonts w:asciiTheme="minorHAnsi" w:hAnsiTheme="minorHAnsi" w:cstheme="minorHAnsi"/>
        </w:rPr>
        <w:t>is</w:t>
      </w:r>
      <w:r w:rsidR="00181815" w:rsidRPr="003C13D3">
        <w:rPr>
          <w:rFonts w:asciiTheme="minorHAnsi" w:hAnsiTheme="minorHAnsi" w:cstheme="minorHAnsi"/>
        </w:rPr>
        <w:t xml:space="preserve"> composed of nodes (circles) and edges, which represents molecules and molecul</w:t>
      </w:r>
      <w:r w:rsidR="005E7FC6">
        <w:rPr>
          <w:rFonts w:asciiTheme="minorHAnsi" w:hAnsiTheme="minorHAnsi" w:cstheme="minorHAnsi"/>
        </w:rPr>
        <w:t>ar</w:t>
      </w:r>
      <w:r w:rsidR="00181815" w:rsidRPr="003C13D3">
        <w:rPr>
          <w:rFonts w:asciiTheme="minorHAnsi" w:hAnsiTheme="minorHAnsi" w:cstheme="minorHAnsi"/>
        </w:rPr>
        <w:t xml:space="preserve"> similarity, respectively.</w:t>
      </w:r>
      <w:r w:rsidRPr="003C13D3">
        <w:rPr>
          <w:rFonts w:asciiTheme="minorHAnsi" w:hAnsiTheme="minorHAnsi" w:cstheme="minorHAnsi"/>
        </w:rPr>
        <w:t xml:space="preserve"> </w:t>
      </w:r>
      <w:r w:rsidR="00181815" w:rsidRPr="003C13D3">
        <w:rPr>
          <w:rFonts w:asciiTheme="minorHAnsi" w:hAnsiTheme="minorHAnsi" w:cstheme="minorHAnsi"/>
        </w:rPr>
        <w:t xml:space="preserve">Dereplicated molecules will be highlighted as a blue node in </w:t>
      </w:r>
      <w:r w:rsidR="005E7FC6">
        <w:rPr>
          <w:rFonts w:asciiTheme="minorHAnsi" w:hAnsiTheme="minorHAnsi" w:cstheme="minorHAnsi"/>
        </w:rPr>
        <w:t xml:space="preserve">the </w:t>
      </w:r>
      <w:r w:rsidR="00181815" w:rsidRPr="003C13D3">
        <w:rPr>
          <w:rFonts w:asciiTheme="minorHAnsi" w:hAnsiTheme="minorHAnsi" w:cstheme="minorHAnsi"/>
        </w:rPr>
        <w:t xml:space="preserve">online </w:t>
      </w:r>
      <w:r w:rsidR="005E7FC6">
        <w:rPr>
          <w:rFonts w:asciiTheme="minorHAnsi" w:hAnsiTheme="minorHAnsi" w:cstheme="minorHAnsi"/>
        </w:rPr>
        <w:t>b</w:t>
      </w:r>
      <w:r w:rsidR="00181815" w:rsidRPr="003C13D3">
        <w:rPr>
          <w:rFonts w:asciiTheme="minorHAnsi" w:hAnsiTheme="minorHAnsi" w:cstheme="minorHAnsi"/>
        </w:rPr>
        <w:t xml:space="preserve">rowser </w:t>
      </w:r>
      <w:r w:rsidR="005E7FC6">
        <w:rPr>
          <w:rFonts w:asciiTheme="minorHAnsi" w:hAnsiTheme="minorHAnsi" w:cstheme="minorHAnsi"/>
        </w:rPr>
        <w:t>n</w:t>
      </w:r>
      <w:r w:rsidR="00181815" w:rsidRPr="003C13D3">
        <w:rPr>
          <w:rFonts w:asciiTheme="minorHAnsi" w:hAnsiTheme="minorHAnsi" w:cstheme="minorHAnsi"/>
        </w:rPr>
        <w:t xml:space="preserve">etwork </w:t>
      </w:r>
      <w:r w:rsidR="005E7FC6">
        <w:rPr>
          <w:rFonts w:asciiTheme="minorHAnsi" w:hAnsiTheme="minorHAnsi" w:cstheme="minorHAnsi"/>
        </w:rPr>
        <w:t>v</w:t>
      </w:r>
      <w:r w:rsidR="00181815" w:rsidRPr="003C13D3">
        <w:rPr>
          <w:rFonts w:asciiTheme="minorHAnsi" w:hAnsiTheme="minorHAnsi" w:cstheme="minorHAnsi"/>
        </w:rPr>
        <w:t>isualizer.</w:t>
      </w:r>
    </w:p>
    <w:p w14:paraId="6D9739AD" w14:textId="77777777" w:rsidR="00C71B9B" w:rsidRPr="003C13D3" w:rsidRDefault="00C71B9B" w:rsidP="009552DE">
      <w:pPr>
        <w:pStyle w:val="ListParagraph"/>
        <w:tabs>
          <w:tab w:val="left" w:pos="567"/>
        </w:tabs>
        <w:ind w:left="0"/>
        <w:jc w:val="left"/>
        <w:rPr>
          <w:rFonts w:asciiTheme="minorHAnsi" w:hAnsiTheme="minorHAnsi" w:cstheme="minorHAnsi"/>
          <w:highlight w:val="yellow"/>
        </w:rPr>
      </w:pPr>
    </w:p>
    <w:p w14:paraId="5D8CA63F" w14:textId="2B1C1F67" w:rsidR="0036232E" w:rsidRPr="003C13D3" w:rsidRDefault="00181815" w:rsidP="009552DE">
      <w:pPr>
        <w:pStyle w:val="ListParagraph"/>
        <w:widowControl/>
        <w:numPr>
          <w:ilvl w:val="1"/>
          <w:numId w:val="48"/>
        </w:numPr>
        <w:tabs>
          <w:tab w:val="left" w:pos="567"/>
        </w:tabs>
        <w:autoSpaceDE/>
        <w:autoSpaceDN/>
        <w:adjustRightInd/>
        <w:jc w:val="left"/>
        <w:rPr>
          <w:rFonts w:asciiTheme="minorHAnsi" w:hAnsiTheme="minorHAnsi" w:cstheme="minorHAnsi"/>
          <w:highlight w:val="yellow"/>
        </w:rPr>
      </w:pPr>
      <w:r w:rsidRPr="003C13D3">
        <w:rPr>
          <w:rFonts w:asciiTheme="minorHAnsi" w:hAnsiTheme="minorHAnsi" w:cstheme="minorHAnsi"/>
          <w:highlight w:val="yellow"/>
        </w:rPr>
        <w:t xml:space="preserve">In </w:t>
      </w:r>
      <w:r w:rsidR="005E7FC6">
        <w:rPr>
          <w:rFonts w:asciiTheme="minorHAnsi" w:hAnsiTheme="minorHAnsi" w:cstheme="minorHAnsi"/>
          <w:highlight w:val="yellow"/>
        </w:rPr>
        <w:t xml:space="preserve">the </w:t>
      </w:r>
      <w:r w:rsidRPr="003C13D3">
        <w:rPr>
          <w:rFonts w:asciiTheme="minorHAnsi" w:hAnsiTheme="minorHAnsi" w:cstheme="minorHAnsi"/>
          <w:highlight w:val="yellow"/>
        </w:rPr>
        <w:t>node labels box</w:t>
      </w:r>
      <w:r w:rsidR="0036232E" w:rsidRPr="003C13D3">
        <w:rPr>
          <w:rFonts w:asciiTheme="minorHAnsi" w:hAnsiTheme="minorHAnsi" w:cstheme="minorHAnsi"/>
          <w:highlight w:val="yellow"/>
        </w:rPr>
        <w:t xml:space="preserve">, </w:t>
      </w:r>
      <w:r w:rsidR="005E7FC6">
        <w:rPr>
          <w:rFonts w:asciiTheme="minorHAnsi" w:hAnsiTheme="minorHAnsi" w:cstheme="minorHAnsi"/>
          <w:highlight w:val="yellow"/>
        </w:rPr>
        <w:t>select</w:t>
      </w:r>
      <w:r w:rsidRPr="003C13D3">
        <w:rPr>
          <w:rFonts w:asciiTheme="minorHAnsi" w:hAnsiTheme="minorHAnsi" w:cstheme="minorHAnsi"/>
          <w:highlight w:val="yellow"/>
        </w:rPr>
        <w:t xml:space="preserve"> </w:t>
      </w:r>
      <w:r w:rsidRPr="00FD7B92">
        <w:rPr>
          <w:rFonts w:asciiTheme="minorHAnsi" w:hAnsiTheme="minorHAnsi" w:cstheme="minorHAnsi"/>
          <w:b/>
          <w:bCs/>
          <w:highlight w:val="yellow"/>
        </w:rPr>
        <w:t>parent mass</w:t>
      </w:r>
      <w:r w:rsidRPr="003C13D3">
        <w:rPr>
          <w:rFonts w:asciiTheme="minorHAnsi" w:hAnsiTheme="minorHAnsi" w:cstheme="minorHAnsi"/>
          <w:highlight w:val="yellow"/>
        </w:rPr>
        <w:t xml:space="preserve"> (red box, </w:t>
      </w:r>
      <w:r w:rsidR="003C13D3" w:rsidRPr="003C13D3">
        <w:rPr>
          <w:rFonts w:asciiTheme="minorHAnsi" w:hAnsiTheme="minorHAnsi" w:cstheme="minorHAnsi"/>
          <w:b/>
          <w:bCs/>
          <w:highlight w:val="yellow"/>
        </w:rPr>
        <w:t>Figure 7</w:t>
      </w:r>
      <w:r w:rsidRPr="003C13D3">
        <w:rPr>
          <w:rFonts w:asciiTheme="minorHAnsi" w:hAnsiTheme="minorHAnsi" w:cstheme="minorHAnsi"/>
          <w:highlight w:val="yellow"/>
        </w:rPr>
        <w:t>).</w:t>
      </w:r>
    </w:p>
    <w:p w14:paraId="77D29739" w14:textId="77777777" w:rsidR="0036232E" w:rsidRPr="003C13D3" w:rsidRDefault="0036232E" w:rsidP="009552DE">
      <w:pPr>
        <w:pStyle w:val="ListParagraph"/>
        <w:widowControl/>
        <w:tabs>
          <w:tab w:val="left" w:pos="567"/>
        </w:tabs>
        <w:autoSpaceDE/>
        <w:autoSpaceDN/>
        <w:adjustRightInd/>
        <w:ind w:left="0"/>
        <w:jc w:val="left"/>
        <w:rPr>
          <w:rFonts w:asciiTheme="minorHAnsi" w:hAnsiTheme="minorHAnsi" w:cstheme="minorHAnsi"/>
          <w:highlight w:val="yellow"/>
        </w:rPr>
      </w:pPr>
    </w:p>
    <w:p w14:paraId="65006BD4" w14:textId="2EDC67DC" w:rsidR="0036232E" w:rsidRPr="003C13D3" w:rsidRDefault="00181815" w:rsidP="009552DE">
      <w:pPr>
        <w:pStyle w:val="ListParagraph"/>
        <w:widowControl/>
        <w:numPr>
          <w:ilvl w:val="1"/>
          <w:numId w:val="48"/>
        </w:numPr>
        <w:tabs>
          <w:tab w:val="left" w:pos="567"/>
        </w:tabs>
        <w:autoSpaceDE/>
        <w:autoSpaceDN/>
        <w:adjustRightInd/>
        <w:jc w:val="left"/>
        <w:rPr>
          <w:rFonts w:asciiTheme="minorHAnsi" w:hAnsiTheme="minorHAnsi" w:cstheme="minorHAnsi"/>
          <w:highlight w:val="yellow"/>
        </w:rPr>
      </w:pPr>
      <w:r w:rsidRPr="003C13D3">
        <w:rPr>
          <w:rFonts w:asciiTheme="minorHAnsi" w:hAnsiTheme="minorHAnsi" w:cstheme="minorHAnsi"/>
          <w:highlight w:val="yellow"/>
        </w:rPr>
        <w:t xml:space="preserve">In </w:t>
      </w:r>
      <w:r w:rsidR="005E7FC6">
        <w:rPr>
          <w:rFonts w:asciiTheme="minorHAnsi" w:hAnsiTheme="minorHAnsi" w:cstheme="minorHAnsi"/>
          <w:highlight w:val="yellow"/>
        </w:rPr>
        <w:t xml:space="preserve">the </w:t>
      </w:r>
      <w:r w:rsidRPr="003C13D3">
        <w:rPr>
          <w:rFonts w:asciiTheme="minorHAnsi" w:hAnsiTheme="minorHAnsi" w:cstheme="minorHAnsi"/>
          <w:highlight w:val="yellow"/>
        </w:rPr>
        <w:t>edge labels box</w:t>
      </w:r>
      <w:r w:rsidR="005E7FC6">
        <w:rPr>
          <w:rFonts w:asciiTheme="minorHAnsi" w:hAnsiTheme="minorHAnsi" w:cstheme="minorHAnsi"/>
          <w:highlight w:val="yellow"/>
        </w:rPr>
        <w:t>, select</w:t>
      </w:r>
      <w:r w:rsidRPr="003C13D3">
        <w:rPr>
          <w:rFonts w:asciiTheme="minorHAnsi" w:hAnsiTheme="minorHAnsi" w:cstheme="minorHAnsi"/>
          <w:highlight w:val="yellow"/>
        </w:rPr>
        <w:t xml:space="preserve"> </w:t>
      </w:r>
      <w:r w:rsidRPr="00FD7B92">
        <w:rPr>
          <w:rFonts w:asciiTheme="minorHAnsi" w:hAnsiTheme="minorHAnsi" w:cstheme="minorHAnsi"/>
          <w:b/>
          <w:bCs/>
          <w:highlight w:val="yellow"/>
        </w:rPr>
        <w:t>Cosine</w:t>
      </w:r>
      <w:r w:rsidRPr="003C13D3">
        <w:rPr>
          <w:rFonts w:asciiTheme="minorHAnsi" w:hAnsiTheme="minorHAnsi" w:cstheme="minorHAnsi"/>
          <w:highlight w:val="yellow"/>
        </w:rPr>
        <w:t xml:space="preserve"> or </w:t>
      </w:r>
      <w:proofErr w:type="spellStart"/>
      <w:r w:rsidRPr="00FD7B92">
        <w:rPr>
          <w:rFonts w:asciiTheme="minorHAnsi" w:hAnsiTheme="minorHAnsi" w:cstheme="minorHAnsi"/>
          <w:b/>
          <w:bCs/>
          <w:highlight w:val="yellow"/>
        </w:rPr>
        <w:t>DeltaMZ</w:t>
      </w:r>
      <w:proofErr w:type="spellEnd"/>
      <w:r w:rsidRPr="003C13D3">
        <w:rPr>
          <w:rFonts w:asciiTheme="minorHAnsi" w:hAnsiTheme="minorHAnsi" w:cstheme="minorHAnsi"/>
          <w:highlight w:val="yellow"/>
        </w:rPr>
        <w:t xml:space="preserve"> </w:t>
      </w:r>
      <w:r w:rsidR="005E7FC6">
        <w:rPr>
          <w:rFonts w:asciiTheme="minorHAnsi" w:hAnsiTheme="minorHAnsi" w:cstheme="minorHAnsi"/>
          <w:highlight w:val="yellow"/>
        </w:rPr>
        <w:t xml:space="preserve">to </w:t>
      </w:r>
      <w:r w:rsidRPr="003C13D3">
        <w:rPr>
          <w:rFonts w:asciiTheme="minorHAnsi" w:hAnsiTheme="minorHAnsi" w:cstheme="minorHAnsi"/>
          <w:highlight w:val="yellow"/>
        </w:rPr>
        <w:t xml:space="preserve">observe node similarity or mass difference between nodes, respectively (yellow box, </w:t>
      </w:r>
      <w:r w:rsidR="003C13D3" w:rsidRPr="003C13D3">
        <w:rPr>
          <w:rFonts w:asciiTheme="minorHAnsi" w:hAnsiTheme="minorHAnsi" w:cstheme="minorHAnsi"/>
          <w:b/>
          <w:highlight w:val="yellow"/>
        </w:rPr>
        <w:t>Figure 7</w:t>
      </w:r>
      <w:r w:rsidRPr="003C13D3">
        <w:rPr>
          <w:rFonts w:asciiTheme="minorHAnsi" w:hAnsiTheme="minorHAnsi" w:cstheme="minorHAnsi"/>
          <w:highlight w:val="yellow"/>
        </w:rPr>
        <w:t xml:space="preserve">). </w:t>
      </w:r>
    </w:p>
    <w:p w14:paraId="5C358340" w14:textId="77777777" w:rsidR="0036232E" w:rsidRPr="003C13D3" w:rsidRDefault="0036232E" w:rsidP="009552DE">
      <w:pPr>
        <w:pStyle w:val="ListParagraph"/>
        <w:jc w:val="left"/>
        <w:rPr>
          <w:rFonts w:asciiTheme="minorHAnsi" w:hAnsiTheme="minorHAnsi" w:cstheme="minorHAnsi"/>
          <w:highlight w:val="yellow"/>
        </w:rPr>
      </w:pPr>
    </w:p>
    <w:p w14:paraId="0BF902EC" w14:textId="1F130E62" w:rsidR="00181815" w:rsidRPr="003C13D3" w:rsidRDefault="006F605F" w:rsidP="009552DE">
      <w:pPr>
        <w:pStyle w:val="ListParagraph"/>
        <w:widowControl/>
        <w:numPr>
          <w:ilvl w:val="1"/>
          <w:numId w:val="48"/>
        </w:numPr>
        <w:tabs>
          <w:tab w:val="left" w:pos="567"/>
        </w:tabs>
        <w:autoSpaceDE/>
        <w:autoSpaceDN/>
        <w:adjustRightInd/>
        <w:jc w:val="left"/>
        <w:rPr>
          <w:rFonts w:asciiTheme="minorHAnsi" w:hAnsiTheme="minorHAnsi" w:cstheme="minorHAnsi"/>
          <w:highlight w:val="yellow"/>
        </w:rPr>
      </w:pPr>
      <w:r w:rsidRPr="003C13D3">
        <w:rPr>
          <w:rFonts w:asciiTheme="minorHAnsi" w:hAnsiTheme="minorHAnsi" w:cstheme="minorHAnsi"/>
          <w:highlight w:val="yellow"/>
        </w:rPr>
        <w:t>In</w:t>
      </w:r>
      <w:r w:rsidR="005E7FC6">
        <w:rPr>
          <w:rFonts w:asciiTheme="minorHAnsi" w:hAnsiTheme="minorHAnsi" w:cstheme="minorHAnsi"/>
          <w:highlight w:val="yellow"/>
        </w:rPr>
        <w:t xml:space="preserve"> the</w:t>
      </w:r>
      <w:r w:rsidRPr="003C13D3">
        <w:rPr>
          <w:rFonts w:asciiTheme="minorHAnsi" w:hAnsiTheme="minorHAnsi" w:cstheme="minorHAnsi"/>
          <w:highlight w:val="yellow"/>
        </w:rPr>
        <w:t xml:space="preserve"> case of</w:t>
      </w:r>
      <w:r w:rsidR="00181815" w:rsidRPr="003C13D3">
        <w:rPr>
          <w:rFonts w:asciiTheme="minorHAnsi" w:hAnsiTheme="minorHAnsi" w:cstheme="minorHAnsi"/>
          <w:highlight w:val="yellow"/>
        </w:rPr>
        <w:t xml:space="preserve"> multigroup analyses, </w:t>
      </w:r>
      <w:r w:rsidR="009369D5" w:rsidRPr="003C13D3">
        <w:rPr>
          <w:rFonts w:asciiTheme="minorHAnsi" w:hAnsiTheme="minorHAnsi" w:cstheme="minorHAnsi"/>
          <w:highlight w:val="yellow"/>
        </w:rPr>
        <w:t xml:space="preserve">click </w:t>
      </w:r>
      <w:r w:rsidR="009369D5" w:rsidRPr="00FD7B92">
        <w:rPr>
          <w:rFonts w:asciiTheme="minorHAnsi" w:hAnsiTheme="minorHAnsi" w:cstheme="minorHAnsi"/>
          <w:b/>
          <w:bCs/>
          <w:highlight w:val="yellow"/>
        </w:rPr>
        <w:t>Draw pies</w:t>
      </w:r>
      <w:r w:rsidR="009369D5" w:rsidRPr="003C13D3">
        <w:rPr>
          <w:rFonts w:asciiTheme="minorHAnsi" w:hAnsiTheme="minorHAnsi" w:cstheme="minorHAnsi"/>
          <w:highlight w:val="yellow"/>
        </w:rPr>
        <w:t xml:space="preserve"> </w:t>
      </w:r>
      <w:r w:rsidR="00181815" w:rsidRPr="003C13D3">
        <w:rPr>
          <w:rFonts w:asciiTheme="minorHAnsi" w:hAnsiTheme="minorHAnsi" w:cstheme="minorHAnsi"/>
          <w:highlight w:val="yellow"/>
        </w:rPr>
        <w:t xml:space="preserve">in </w:t>
      </w:r>
      <w:r w:rsidR="005E7FC6">
        <w:rPr>
          <w:rFonts w:asciiTheme="minorHAnsi" w:hAnsiTheme="minorHAnsi" w:cstheme="minorHAnsi"/>
          <w:highlight w:val="yellow"/>
        </w:rPr>
        <w:t xml:space="preserve">the </w:t>
      </w:r>
      <w:r w:rsidR="00181815" w:rsidRPr="003C13D3">
        <w:rPr>
          <w:rFonts w:asciiTheme="minorHAnsi" w:hAnsiTheme="minorHAnsi" w:cstheme="minorHAnsi"/>
          <w:highlight w:val="yellow"/>
        </w:rPr>
        <w:t>node colori</w:t>
      </w:r>
      <w:r w:rsidR="00374998" w:rsidRPr="003C13D3">
        <w:rPr>
          <w:rFonts w:asciiTheme="minorHAnsi" w:hAnsiTheme="minorHAnsi" w:cstheme="minorHAnsi"/>
          <w:highlight w:val="yellow"/>
        </w:rPr>
        <w:t>ng box to observe the frequency</w:t>
      </w:r>
      <w:r w:rsidR="007E0DC3" w:rsidRPr="003C13D3">
        <w:rPr>
          <w:rFonts w:asciiTheme="minorHAnsi" w:hAnsiTheme="minorHAnsi" w:cstheme="minorHAnsi"/>
          <w:highlight w:val="yellow"/>
        </w:rPr>
        <w:t xml:space="preserve"> </w:t>
      </w:r>
      <w:r w:rsidR="005E7FC6">
        <w:rPr>
          <w:rFonts w:asciiTheme="minorHAnsi" w:hAnsiTheme="minorHAnsi" w:cstheme="minorHAnsi"/>
          <w:highlight w:val="yellow"/>
        </w:rPr>
        <w:t>at which</w:t>
      </w:r>
      <w:r w:rsidR="009369D5" w:rsidRPr="003C13D3">
        <w:rPr>
          <w:rFonts w:asciiTheme="minorHAnsi" w:hAnsiTheme="minorHAnsi" w:cstheme="minorHAnsi"/>
          <w:highlight w:val="yellow"/>
        </w:rPr>
        <w:t xml:space="preserve"> </w:t>
      </w:r>
      <w:r w:rsidR="00181815" w:rsidRPr="003C13D3">
        <w:rPr>
          <w:rFonts w:asciiTheme="minorHAnsi" w:hAnsiTheme="minorHAnsi" w:cstheme="minorHAnsi"/>
          <w:highlight w:val="yellow"/>
        </w:rPr>
        <w:t xml:space="preserve">each node appears in each group (blue box, </w:t>
      </w:r>
      <w:r w:rsidR="003C13D3" w:rsidRPr="003C13D3">
        <w:rPr>
          <w:rFonts w:asciiTheme="minorHAnsi" w:hAnsiTheme="minorHAnsi" w:cstheme="minorHAnsi"/>
          <w:b/>
          <w:bCs/>
          <w:highlight w:val="yellow"/>
        </w:rPr>
        <w:t>Figure 7</w:t>
      </w:r>
      <w:r w:rsidR="00181815" w:rsidRPr="003C13D3">
        <w:rPr>
          <w:rFonts w:asciiTheme="minorHAnsi" w:hAnsiTheme="minorHAnsi" w:cstheme="minorHAnsi"/>
          <w:highlight w:val="yellow"/>
        </w:rPr>
        <w:t>).</w:t>
      </w:r>
    </w:p>
    <w:p w14:paraId="6AF1D4F3" w14:textId="77777777" w:rsidR="00C71B9B" w:rsidRPr="003C13D3" w:rsidRDefault="00C71B9B" w:rsidP="009552DE">
      <w:pPr>
        <w:pStyle w:val="ListParagraph"/>
        <w:widowControl/>
        <w:tabs>
          <w:tab w:val="left" w:pos="567"/>
        </w:tabs>
        <w:autoSpaceDE/>
        <w:autoSpaceDN/>
        <w:adjustRightInd/>
        <w:ind w:left="0"/>
        <w:jc w:val="left"/>
        <w:rPr>
          <w:rFonts w:asciiTheme="minorHAnsi" w:hAnsiTheme="minorHAnsi" w:cstheme="minorHAnsi"/>
          <w:highlight w:val="yellow"/>
        </w:rPr>
      </w:pPr>
    </w:p>
    <w:p w14:paraId="5A83577A" w14:textId="01ACF968" w:rsidR="00181815" w:rsidRPr="003C13D3" w:rsidRDefault="00D35179" w:rsidP="009552DE">
      <w:pPr>
        <w:pStyle w:val="ListParagraph"/>
        <w:tabs>
          <w:tab w:val="left" w:pos="567"/>
        </w:tabs>
        <w:ind w:left="0"/>
        <w:jc w:val="left"/>
        <w:rPr>
          <w:rFonts w:asciiTheme="minorHAnsi" w:hAnsiTheme="minorHAnsi" w:cstheme="minorHAnsi"/>
        </w:rPr>
      </w:pPr>
      <w:r w:rsidRPr="003C13D3">
        <w:rPr>
          <w:rFonts w:asciiTheme="minorHAnsi" w:hAnsiTheme="minorHAnsi" w:cstheme="minorHAnsi"/>
        </w:rPr>
        <w:t>NOTE</w:t>
      </w:r>
      <w:r w:rsidR="00181815" w:rsidRPr="003C13D3">
        <w:rPr>
          <w:rFonts w:asciiTheme="minorHAnsi" w:hAnsiTheme="minorHAnsi" w:cstheme="minorHAnsi"/>
        </w:rPr>
        <w:t xml:space="preserve">: Other choices are possible, </w:t>
      </w:r>
      <w:r w:rsidR="005E7FC6">
        <w:rPr>
          <w:rFonts w:asciiTheme="minorHAnsi" w:hAnsiTheme="minorHAnsi" w:cstheme="minorHAnsi"/>
        </w:rPr>
        <w:t xml:space="preserve">but </w:t>
      </w:r>
      <w:r w:rsidR="00181815" w:rsidRPr="003C13D3">
        <w:rPr>
          <w:rFonts w:asciiTheme="minorHAnsi" w:hAnsiTheme="minorHAnsi" w:cstheme="minorHAnsi"/>
        </w:rPr>
        <w:t>th</w:t>
      </w:r>
      <w:r w:rsidR="005E7FC6">
        <w:rPr>
          <w:rFonts w:asciiTheme="minorHAnsi" w:hAnsiTheme="minorHAnsi" w:cstheme="minorHAnsi"/>
        </w:rPr>
        <w:t>o</w:t>
      </w:r>
      <w:r w:rsidR="00181815" w:rsidRPr="003C13D3">
        <w:rPr>
          <w:rFonts w:asciiTheme="minorHAnsi" w:hAnsiTheme="minorHAnsi" w:cstheme="minorHAnsi"/>
        </w:rPr>
        <w:t xml:space="preserve">se suggested </w:t>
      </w:r>
      <w:r w:rsidR="005E7FC6">
        <w:rPr>
          <w:rFonts w:asciiTheme="minorHAnsi" w:hAnsiTheme="minorHAnsi" w:cstheme="minorHAnsi"/>
        </w:rPr>
        <w:t xml:space="preserve">above </w:t>
      </w:r>
      <w:r w:rsidR="00181815" w:rsidRPr="003C13D3">
        <w:rPr>
          <w:rFonts w:asciiTheme="minorHAnsi" w:hAnsiTheme="minorHAnsi" w:cstheme="minorHAnsi"/>
        </w:rPr>
        <w:t xml:space="preserve">are </w:t>
      </w:r>
      <w:r w:rsidR="005E7FC6">
        <w:rPr>
          <w:rFonts w:asciiTheme="minorHAnsi" w:hAnsiTheme="minorHAnsi" w:cstheme="minorHAnsi"/>
        </w:rPr>
        <w:t>optimal for</w:t>
      </w:r>
      <w:r w:rsidR="009369D5" w:rsidRPr="003C13D3">
        <w:rPr>
          <w:rFonts w:asciiTheme="minorHAnsi" w:hAnsiTheme="minorHAnsi" w:cstheme="minorHAnsi"/>
        </w:rPr>
        <w:t xml:space="preserve"> </w:t>
      </w:r>
      <w:r w:rsidR="00181815" w:rsidRPr="003C13D3">
        <w:rPr>
          <w:rFonts w:asciiTheme="minorHAnsi" w:hAnsiTheme="minorHAnsi" w:cstheme="minorHAnsi"/>
        </w:rPr>
        <w:t>annotat</w:t>
      </w:r>
      <w:r w:rsidR="005E7FC6">
        <w:rPr>
          <w:rFonts w:asciiTheme="minorHAnsi" w:hAnsiTheme="minorHAnsi" w:cstheme="minorHAnsi"/>
        </w:rPr>
        <w:t>ing</w:t>
      </w:r>
      <w:r w:rsidR="00181815" w:rsidRPr="003C13D3">
        <w:rPr>
          <w:rFonts w:asciiTheme="minorHAnsi" w:hAnsiTheme="minorHAnsi" w:cstheme="minorHAnsi"/>
        </w:rPr>
        <w:t xml:space="preserve"> cluster nodes and unravel</w:t>
      </w:r>
      <w:r w:rsidR="005E7FC6">
        <w:rPr>
          <w:rFonts w:asciiTheme="minorHAnsi" w:hAnsiTheme="minorHAnsi" w:cstheme="minorHAnsi"/>
        </w:rPr>
        <w:t>ing</w:t>
      </w:r>
      <w:r w:rsidR="00181815" w:rsidRPr="003C13D3">
        <w:rPr>
          <w:rFonts w:asciiTheme="minorHAnsi" w:hAnsiTheme="minorHAnsi" w:cstheme="minorHAnsi"/>
        </w:rPr>
        <w:t xml:space="preserve"> their structures. </w:t>
      </w:r>
    </w:p>
    <w:p w14:paraId="7BBFBE0E" w14:textId="77777777" w:rsidR="00C71B9B" w:rsidRPr="003C13D3" w:rsidRDefault="00C71B9B" w:rsidP="009552DE">
      <w:pPr>
        <w:pStyle w:val="ListParagraph"/>
        <w:tabs>
          <w:tab w:val="left" w:pos="567"/>
        </w:tabs>
        <w:ind w:left="0"/>
        <w:jc w:val="left"/>
        <w:rPr>
          <w:rFonts w:asciiTheme="minorHAnsi" w:hAnsiTheme="minorHAnsi" w:cstheme="minorHAnsi"/>
          <w:highlight w:val="yellow"/>
        </w:rPr>
      </w:pPr>
    </w:p>
    <w:p w14:paraId="05EB1E05" w14:textId="7D0613E3" w:rsidR="00135E0F" w:rsidRPr="003C13D3" w:rsidRDefault="00135E0F" w:rsidP="009552DE">
      <w:pPr>
        <w:pStyle w:val="ListParagraph"/>
        <w:keepNext/>
        <w:ind w:left="0"/>
        <w:jc w:val="left"/>
        <w:rPr>
          <w:rFonts w:asciiTheme="minorHAnsi" w:hAnsiTheme="minorHAnsi" w:cstheme="minorHAnsi"/>
          <w:b/>
          <w:bCs/>
        </w:rPr>
      </w:pPr>
      <w:r w:rsidRPr="003C13D3">
        <w:rPr>
          <w:rFonts w:asciiTheme="minorHAnsi" w:hAnsiTheme="minorHAnsi" w:cstheme="minorHAnsi"/>
          <w:b/>
          <w:bCs/>
        </w:rPr>
        <w:t xml:space="preserve">[Place </w:t>
      </w:r>
      <w:r w:rsidR="003C13D3" w:rsidRPr="003C13D3">
        <w:rPr>
          <w:rFonts w:asciiTheme="minorHAnsi" w:hAnsiTheme="minorHAnsi" w:cstheme="minorHAnsi"/>
          <w:b/>
          <w:bCs/>
        </w:rPr>
        <w:t>Figure 7</w:t>
      </w:r>
      <w:r w:rsidRPr="003C13D3">
        <w:rPr>
          <w:rFonts w:asciiTheme="minorHAnsi" w:hAnsiTheme="minorHAnsi" w:cstheme="minorHAnsi"/>
          <w:b/>
          <w:bCs/>
        </w:rPr>
        <w:t xml:space="preserve"> here]</w:t>
      </w:r>
    </w:p>
    <w:p w14:paraId="09187794" w14:textId="77777777" w:rsidR="00181815" w:rsidRPr="003C13D3" w:rsidRDefault="00181815" w:rsidP="009552DE">
      <w:pPr>
        <w:pStyle w:val="ListParagraph"/>
        <w:keepNext/>
        <w:ind w:left="0"/>
        <w:jc w:val="left"/>
        <w:rPr>
          <w:rFonts w:asciiTheme="minorHAnsi" w:hAnsiTheme="minorHAnsi" w:cstheme="minorHAnsi"/>
          <w:highlight w:val="yellow"/>
        </w:rPr>
      </w:pPr>
    </w:p>
    <w:p w14:paraId="0AB02862" w14:textId="55B799F1" w:rsidR="0036232E" w:rsidRPr="003C13D3" w:rsidRDefault="00181815" w:rsidP="009552DE">
      <w:pPr>
        <w:pStyle w:val="ListParagraph"/>
        <w:widowControl/>
        <w:numPr>
          <w:ilvl w:val="1"/>
          <w:numId w:val="48"/>
        </w:numPr>
        <w:tabs>
          <w:tab w:val="left" w:pos="567"/>
        </w:tabs>
        <w:autoSpaceDE/>
        <w:autoSpaceDN/>
        <w:adjustRightInd/>
        <w:jc w:val="left"/>
        <w:rPr>
          <w:rFonts w:asciiTheme="minorHAnsi" w:hAnsiTheme="minorHAnsi" w:cstheme="minorHAnsi"/>
          <w:highlight w:val="yellow"/>
        </w:rPr>
      </w:pPr>
      <w:r w:rsidRPr="003C13D3">
        <w:rPr>
          <w:rFonts w:asciiTheme="minorHAnsi" w:hAnsiTheme="minorHAnsi" w:cstheme="minorHAnsi"/>
          <w:highlight w:val="yellow"/>
        </w:rPr>
        <w:t xml:space="preserve">To see all library </w:t>
      </w:r>
      <w:r w:rsidR="00C139ED" w:rsidRPr="003C13D3">
        <w:rPr>
          <w:rFonts w:asciiTheme="minorHAnsi" w:hAnsiTheme="minorHAnsi" w:cstheme="minorHAnsi"/>
          <w:highlight w:val="yellow"/>
        </w:rPr>
        <w:t>hits,</w:t>
      </w:r>
      <w:r w:rsidRPr="003C13D3">
        <w:rPr>
          <w:rFonts w:asciiTheme="minorHAnsi" w:hAnsiTheme="minorHAnsi" w:cstheme="minorHAnsi"/>
          <w:highlight w:val="yellow"/>
        </w:rPr>
        <w:t xml:space="preserve"> </w:t>
      </w:r>
      <w:r w:rsidR="005E7FC6">
        <w:rPr>
          <w:rFonts w:asciiTheme="minorHAnsi" w:hAnsiTheme="minorHAnsi" w:cstheme="minorHAnsi"/>
          <w:highlight w:val="yellow"/>
        </w:rPr>
        <w:t>select</w:t>
      </w:r>
      <w:r w:rsidRPr="003C13D3">
        <w:rPr>
          <w:rFonts w:asciiTheme="minorHAnsi" w:hAnsiTheme="minorHAnsi" w:cstheme="minorHAnsi"/>
          <w:highlight w:val="yellow"/>
        </w:rPr>
        <w:t xml:space="preserve"> </w:t>
      </w:r>
      <w:r w:rsidRPr="00FD7B92">
        <w:rPr>
          <w:rFonts w:asciiTheme="minorHAnsi" w:hAnsiTheme="minorHAnsi" w:cstheme="minorHAnsi"/>
          <w:b/>
          <w:bCs/>
          <w:highlight w:val="yellow"/>
        </w:rPr>
        <w:t>View all library hits</w:t>
      </w:r>
      <w:r w:rsidRPr="003C13D3">
        <w:rPr>
          <w:rFonts w:asciiTheme="minorHAnsi" w:hAnsiTheme="minorHAnsi" w:cstheme="minorHAnsi"/>
          <w:highlight w:val="yellow"/>
        </w:rPr>
        <w:t xml:space="preserve"> (blue box, </w:t>
      </w:r>
      <w:r w:rsidR="003C13D3" w:rsidRPr="003C13D3">
        <w:rPr>
          <w:rFonts w:asciiTheme="minorHAnsi" w:hAnsiTheme="minorHAnsi" w:cstheme="minorHAnsi"/>
          <w:b/>
          <w:highlight w:val="yellow"/>
        </w:rPr>
        <w:t>Figure 7</w:t>
      </w:r>
      <w:r w:rsidRPr="003C13D3">
        <w:rPr>
          <w:rFonts w:asciiTheme="minorHAnsi" w:hAnsiTheme="minorHAnsi" w:cstheme="minorHAnsi"/>
          <w:highlight w:val="yellow"/>
        </w:rPr>
        <w:t>).</w:t>
      </w:r>
    </w:p>
    <w:p w14:paraId="2309F33F" w14:textId="77777777" w:rsidR="0036232E" w:rsidRPr="003C13D3" w:rsidRDefault="0036232E" w:rsidP="009552DE">
      <w:pPr>
        <w:pStyle w:val="ListParagraph"/>
        <w:widowControl/>
        <w:tabs>
          <w:tab w:val="left" w:pos="567"/>
        </w:tabs>
        <w:autoSpaceDE/>
        <w:autoSpaceDN/>
        <w:adjustRightInd/>
        <w:ind w:left="0"/>
        <w:jc w:val="left"/>
        <w:rPr>
          <w:rFonts w:asciiTheme="minorHAnsi" w:hAnsiTheme="minorHAnsi" w:cstheme="minorHAnsi"/>
          <w:highlight w:val="yellow"/>
        </w:rPr>
      </w:pPr>
    </w:p>
    <w:p w14:paraId="4FC581D7" w14:textId="4A36D5A1" w:rsidR="00181815" w:rsidRPr="003C13D3" w:rsidRDefault="005E7FC6" w:rsidP="009552DE">
      <w:pPr>
        <w:pStyle w:val="ListParagraph"/>
        <w:widowControl/>
        <w:tabs>
          <w:tab w:val="left" w:pos="567"/>
        </w:tabs>
        <w:autoSpaceDE/>
        <w:autoSpaceDN/>
        <w:adjustRightInd/>
        <w:ind w:left="0"/>
        <w:jc w:val="left"/>
        <w:rPr>
          <w:rFonts w:asciiTheme="minorHAnsi" w:hAnsiTheme="minorHAnsi" w:cstheme="minorHAnsi"/>
          <w:highlight w:val="yellow"/>
        </w:rPr>
      </w:pPr>
      <w:r>
        <w:rPr>
          <w:rFonts w:asciiTheme="minorHAnsi" w:hAnsiTheme="minorHAnsi" w:cstheme="minorHAnsi"/>
          <w:highlight w:val="yellow"/>
        </w:rPr>
        <w:t xml:space="preserve">NOTE: </w:t>
      </w:r>
      <w:r w:rsidR="00C139ED" w:rsidRPr="003C13D3">
        <w:rPr>
          <w:rFonts w:asciiTheme="minorHAnsi" w:hAnsiTheme="minorHAnsi" w:cstheme="minorHAnsi"/>
          <w:highlight w:val="yellow"/>
        </w:rPr>
        <w:t>Also,</w:t>
      </w:r>
      <w:r w:rsidR="00181815" w:rsidRPr="003C13D3">
        <w:rPr>
          <w:rFonts w:asciiTheme="minorHAnsi" w:hAnsiTheme="minorHAnsi" w:cstheme="minorHAnsi"/>
          <w:highlight w:val="yellow"/>
        </w:rPr>
        <w:t xml:space="preserve"> the MNW can be downloaded in “Direct </w:t>
      </w:r>
      <w:proofErr w:type="spellStart"/>
      <w:r w:rsidR="00181815" w:rsidRPr="003C13D3">
        <w:rPr>
          <w:rFonts w:asciiTheme="minorHAnsi" w:hAnsiTheme="minorHAnsi" w:cstheme="minorHAnsi"/>
          <w:highlight w:val="yellow"/>
        </w:rPr>
        <w:t>Cytoscape</w:t>
      </w:r>
      <w:proofErr w:type="spellEnd"/>
      <w:r w:rsidR="00181815" w:rsidRPr="003C13D3">
        <w:rPr>
          <w:rFonts w:asciiTheme="minorHAnsi" w:hAnsiTheme="minorHAnsi" w:cstheme="minorHAnsi"/>
          <w:highlight w:val="yellow"/>
        </w:rPr>
        <w:t xml:space="preserve"> Preview/Download” (yellow box, </w:t>
      </w:r>
      <w:r w:rsidR="003C13D3" w:rsidRPr="003C13D3">
        <w:rPr>
          <w:rFonts w:asciiTheme="minorHAnsi" w:hAnsiTheme="minorHAnsi" w:cstheme="minorHAnsi"/>
          <w:b/>
          <w:highlight w:val="yellow"/>
        </w:rPr>
        <w:t>Figure 7</w:t>
      </w:r>
      <w:r w:rsidR="00181815" w:rsidRPr="003C13D3">
        <w:rPr>
          <w:rFonts w:asciiTheme="minorHAnsi" w:hAnsiTheme="minorHAnsi" w:cstheme="minorHAnsi"/>
          <w:highlight w:val="yellow"/>
        </w:rPr>
        <w:t>)</w:t>
      </w:r>
      <w:r>
        <w:rPr>
          <w:rFonts w:asciiTheme="minorHAnsi" w:hAnsiTheme="minorHAnsi" w:cstheme="minorHAnsi"/>
          <w:highlight w:val="yellow"/>
        </w:rPr>
        <w:t>,</w:t>
      </w:r>
      <w:r w:rsidR="00FF3BB5" w:rsidRPr="003C13D3">
        <w:rPr>
          <w:rFonts w:asciiTheme="minorHAnsi" w:hAnsiTheme="minorHAnsi" w:cstheme="minorHAnsi"/>
          <w:highlight w:val="yellow"/>
        </w:rPr>
        <w:t xml:space="preserve"> </w:t>
      </w:r>
      <w:r w:rsidR="00181815" w:rsidRPr="003C13D3">
        <w:rPr>
          <w:rFonts w:asciiTheme="minorHAnsi" w:hAnsiTheme="minorHAnsi" w:cstheme="minorHAnsi"/>
          <w:highlight w:val="yellow"/>
        </w:rPr>
        <w:t>and the file can be open</w:t>
      </w:r>
      <w:r w:rsidR="00483155" w:rsidRPr="003C13D3">
        <w:rPr>
          <w:rFonts w:asciiTheme="minorHAnsi" w:hAnsiTheme="minorHAnsi" w:cstheme="minorHAnsi"/>
          <w:highlight w:val="yellow"/>
        </w:rPr>
        <w:t>ed</w:t>
      </w:r>
      <w:r w:rsidR="00181815" w:rsidRPr="003C13D3">
        <w:rPr>
          <w:rFonts w:asciiTheme="minorHAnsi" w:hAnsiTheme="minorHAnsi" w:cstheme="minorHAnsi"/>
          <w:highlight w:val="yellow"/>
        </w:rPr>
        <w:t xml:space="preserve"> in</w:t>
      </w:r>
      <w:r w:rsidR="00471DB9">
        <w:rPr>
          <w:rFonts w:asciiTheme="minorHAnsi" w:hAnsiTheme="minorHAnsi" w:cstheme="minorHAnsi"/>
          <w:highlight w:val="yellow"/>
        </w:rPr>
        <w:t xml:space="preserve"> the</w:t>
      </w:r>
      <w:r w:rsidR="00181815" w:rsidRPr="003C13D3">
        <w:rPr>
          <w:rFonts w:asciiTheme="minorHAnsi" w:hAnsiTheme="minorHAnsi" w:cstheme="minorHAnsi"/>
          <w:highlight w:val="yellow"/>
        </w:rPr>
        <w:t xml:space="preserve"> </w:t>
      </w:r>
      <w:proofErr w:type="spellStart"/>
      <w:r w:rsidR="00181815" w:rsidRPr="003C13D3">
        <w:rPr>
          <w:rFonts w:asciiTheme="minorHAnsi" w:hAnsiTheme="minorHAnsi" w:cstheme="minorHAnsi"/>
          <w:highlight w:val="yellow"/>
        </w:rPr>
        <w:t>Cytoscape</w:t>
      </w:r>
      <w:proofErr w:type="spellEnd"/>
      <w:r w:rsidR="00181815" w:rsidRPr="003C13D3">
        <w:rPr>
          <w:rFonts w:asciiTheme="minorHAnsi" w:hAnsiTheme="minorHAnsi" w:cstheme="minorHAnsi"/>
          <w:highlight w:val="yellow"/>
        </w:rPr>
        <w:t xml:space="preserve"> platform (</w:t>
      </w:r>
      <w:r>
        <w:rPr>
          <w:rFonts w:asciiTheme="minorHAnsi" w:hAnsiTheme="minorHAnsi" w:cstheme="minorHAnsi"/>
          <w:highlight w:val="yellow"/>
        </w:rPr>
        <w:t>found at &lt;</w:t>
      </w:r>
      <w:r w:rsidR="00C139ED" w:rsidRPr="003C13D3">
        <w:rPr>
          <w:rFonts w:asciiTheme="minorHAnsi" w:hAnsiTheme="minorHAnsi" w:cstheme="minorHAnsi"/>
          <w:highlight w:val="yellow"/>
        </w:rPr>
        <w:t>https://cytoscape.org/</w:t>
      </w:r>
      <w:r>
        <w:rPr>
          <w:rFonts w:asciiTheme="minorHAnsi" w:hAnsiTheme="minorHAnsi" w:cstheme="minorHAnsi"/>
          <w:highlight w:val="yellow"/>
        </w:rPr>
        <w:t>&gt;</w:t>
      </w:r>
      <w:r w:rsidR="00181815" w:rsidRPr="003C13D3">
        <w:rPr>
          <w:rFonts w:asciiTheme="minorHAnsi" w:hAnsiTheme="minorHAnsi" w:cstheme="minorHAnsi"/>
          <w:highlight w:val="yellow"/>
        </w:rPr>
        <w:t>) for more options in graphical structur</w:t>
      </w:r>
      <w:r w:rsidR="00471DB9">
        <w:rPr>
          <w:rFonts w:asciiTheme="minorHAnsi" w:hAnsiTheme="minorHAnsi" w:cstheme="minorHAnsi"/>
          <w:highlight w:val="yellow"/>
        </w:rPr>
        <w:t>e.</w:t>
      </w:r>
    </w:p>
    <w:p w14:paraId="6712F9A8" w14:textId="77777777" w:rsidR="00C71B9B" w:rsidRPr="003C13D3" w:rsidRDefault="00C71B9B" w:rsidP="009552DE">
      <w:pPr>
        <w:pStyle w:val="ListParagraph"/>
        <w:widowControl/>
        <w:tabs>
          <w:tab w:val="left" w:pos="567"/>
        </w:tabs>
        <w:autoSpaceDE/>
        <w:autoSpaceDN/>
        <w:adjustRightInd/>
        <w:ind w:left="0"/>
        <w:jc w:val="left"/>
        <w:rPr>
          <w:rFonts w:asciiTheme="minorHAnsi" w:hAnsiTheme="minorHAnsi" w:cstheme="minorHAnsi"/>
          <w:highlight w:val="yellow"/>
        </w:rPr>
      </w:pPr>
    </w:p>
    <w:p w14:paraId="5E009917" w14:textId="53A69D7F" w:rsidR="007E0DC3" w:rsidRPr="003C13D3" w:rsidRDefault="004D0450" w:rsidP="009552DE">
      <w:pPr>
        <w:pStyle w:val="ListParagraph"/>
        <w:widowControl/>
        <w:numPr>
          <w:ilvl w:val="1"/>
          <w:numId w:val="48"/>
        </w:numPr>
        <w:tabs>
          <w:tab w:val="left" w:pos="567"/>
        </w:tabs>
        <w:autoSpaceDE/>
        <w:autoSpaceDN/>
        <w:adjustRightInd/>
        <w:jc w:val="left"/>
        <w:rPr>
          <w:rFonts w:asciiTheme="minorHAnsi" w:hAnsiTheme="minorHAnsi" w:cstheme="minorHAnsi"/>
          <w:highlight w:val="yellow"/>
        </w:rPr>
      </w:pPr>
      <w:r w:rsidRPr="003C13D3">
        <w:rPr>
          <w:rFonts w:asciiTheme="minorHAnsi" w:hAnsiTheme="minorHAnsi" w:cstheme="minorHAnsi"/>
          <w:highlight w:val="yellow"/>
        </w:rPr>
        <w:t>M</w:t>
      </w:r>
      <w:r w:rsidR="00181815" w:rsidRPr="003C13D3">
        <w:rPr>
          <w:rFonts w:asciiTheme="minorHAnsi" w:hAnsiTheme="minorHAnsi" w:cstheme="minorHAnsi"/>
          <w:highlight w:val="yellow"/>
        </w:rPr>
        <w:t xml:space="preserve">anual confirmation of dereplicated compounds and structure elucidation of related compounds are needed. </w:t>
      </w:r>
      <w:r w:rsidR="00FD7B92">
        <w:rPr>
          <w:rFonts w:asciiTheme="minorHAnsi" w:hAnsiTheme="minorHAnsi" w:cstheme="minorHAnsi"/>
          <w:highlight w:val="yellow"/>
        </w:rPr>
        <w:t>Open the</w:t>
      </w:r>
      <w:r w:rsidR="00181815" w:rsidRPr="003C13D3">
        <w:rPr>
          <w:rFonts w:asciiTheme="minorHAnsi" w:hAnsiTheme="minorHAnsi" w:cstheme="minorHAnsi"/>
          <w:highlight w:val="yellow"/>
        </w:rPr>
        <w:t xml:space="preserve"> fragmentations spectra direct</w:t>
      </w:r>
      <w:r w:rsidR="00483155" w:rsidRPr="003C13D3">
        <w:rPr>
          <w:rFonts w:asciiTheme="minorHAnsi" w:hAnsiTheme="minorHAnsi" w:cstheme="minorHAnsi"/>
          <w:highlight w:val="yellow"/>
        </w:rPr>
        <w:t>ly</w:t>
      </w:r>
      <w:r w:rsidR="00181815" w:rsidRPr="003C13D3">
        <w:rPr>
          <w:rFonts w:asciiTheme="minorHAnsi" w:hAnsiTheme="minorHAnsi" w:cstheme="minorHAnsi"/>
          <w:highlight w:val="yellow"/>
        </w:rPr>
        <w:t xml:space="preserve"> in </w:t>
      </w:r>
      <w:r w:rsidR="005E7FC6">
        <w:rPr>
          <w:rFonts w:asciiTheme="minorHAnsi" w:hAnsiTheme="minorHAnsi" w:cstheme="minorHAnsi"/>
          <w:highlight w:val="yellow"/>
        </w:rPr>
        <w:t xml:space="preserve">the </w:t>
      </w:r>
      <w:r w:rsidR="00181815" w:rsidRPr="003C13D3">
        <w:rPr>
          <w:rFonts w:asciiTheme="minorHAnsi" w:hAnsiTheme="minorHAnsi" w:cstheme="minorHAnsi"/>
          <w:highlight w:val="yellow"/>
        </w:rPr>
        <w:t xml:space="preserve">GNPS platform or in original raw files. </w:t>
      </w:r>
    </w:p>
    <w:p w14:paraId="57FDF93F" w14:textId="77777777" w:rsidR="007E0DC3" w:rsidRPr="003C13D3" w:rsidRDefault="007E0DC3" w:rsidP="009552DE">
      <w:pPr>
        <w:widowControl/>
        <w:tabs>
          <w:tab w:val="left" w:pos="567"/>
        </w:tabs>
        <w:autoSpaceDE/>
        <w:autoSpaceDN/>
        <w:adjustRightInd/>
        <w:jc w:val="left"/>
        <w:rPr>
          <w:rFonts w:asciiTheme="minorHAnsi" w:hAnsiTheme="minorHAnsi" w:cstheme="minorHAnsi"/>
          <w:b/>
          <w:bCs/>
          <w:color w:val="000000" w:themeColor="text1"/>
        </w:rPr>
      </w:pPr>
    </w:p>
    <w:p w14:paraId="4264A31D" w14:textId="460A0F99" w:rsidR="00AB1910" w:rsidRPr="003C13D3" w:rsidRDefault="007E0DC3" w:rsidP="009552DE">
      <w:pPr>
        <w:pStyle w:val="NormalWeb"/>
        <w:spacing w:before="0" w:beforeAutospacing="0" w:after="0" w:afterAutospacing="0"/>
        <w:jc w:val="left"/>
        <w:rPr>
          <w:rFonts w:asciiTheme="minorHAnsi" w:hAnsiTheme="minorHAnsi" w:cstheme="minorHAnsi"/>
          <w:b/>
          <w:bCs/>
        </w:rPr>
      </w:pPr>
      <w:r w:rsidRPr="003C13D3">
        <w:rPr>
          <w:rFonts w:asciiTheme="minorHAnsi" w:hAnsiTheme="minorHAnsi" w:cstheme="minorHAnsi"/>
          <w:b/>
        </w:rPr>
        <w:t>REPRESENTATIVE RESULTS:</w:t>
      </w:r>
      <w:r w:rsidRPr="003C13D3">
        <w:rPr>
          <w:rFonts w:asciiTheme="minorHAnsi" w:hAnsiTheme="minorHAnsi" w:cstheme="minorHAnsi"/>
          <w:b/>
          <w:bCs/>
        </w:rPr>
        <w:t xml:space="preserve"> </w:t>
      </w:r>
    </w:p>
    <w:p w14:paraId="3F0B823F" w14:textId="718A45C7" w:rsidR="009D2339" w:rsidRPr="003C13D3" w:rsidRDefault="00C97526" w:rsidP="009552DE">
      <w:pPr>
        <w:tabs>
          <w:tab w:val="left" w:pos="284"/>
        </w:tabs>
        <w:jc w:val="left"/>
      </w:pPr>
      <w:r>
        <w:rPr>
          <w:rFonts w:asciiTheme="minorHAnsi" w:hAnsiTheme="minorHAnsi" w:cstheme="minorHAnsi"/>
          <w:bCs/>
          <w:iCs/>
          <w:color w:val="000000" w:themeColor="text1"/>
        </w:rPr>
        <w:t>T</w:t>
      </w:r>
      <w:r w:rsidR="00B20A14" w:rsidRPr="003C13D3">
        <w:rPr>
          <w:rFonts w:asciiTheme="minorHAnsi" w:hAnsiTheme="minorHAnsi" w:cstheme="minorHAnsi"/>
          <w:bCs/>
          <w:iCs/>
          <w:color w:val="000000" w:themeColor="text1"/>
        </w:rPr>
        <w:t>he protocol</w:t>
      </w:r>
      <w:r>
        <w:rPr>
          <w:rFonts w:asciiTheme="minorHAnsi" w:hAnsiTheme="minorHAnsi" w:cstheme="minorHAnsi"/>
          <w:bCs/>
          <w:iCs/>
          <w:color w:val="000000" w:themeColor="text1"/>
        </w:rPr>
        <w:t xml:space="preserve"> was successfully exemplified using </w:t>
      </w:r>
      <w:r w:rsidR="00F32015" w:rsidRPr="003C13D3">
        <w:rPr>
          <w:rFonts w:asciiTheme="minorHAnsi" w:hAnsiTheme="minorHAnsi" w:cstheme="minorHAnsi"/>
          <w:bCs/>
          <w:iCs/>
          <w:color w:val="000000" w:themeColor="text1"/>
        </w:rPr>
        <w:t xml:space="preserve">a </w:t>
      </w:r>
      <w:r w:rsidR="00B20A14" w:rsidRPr="003C13D3">
        <w:rPr>
          <w:rFonts w:asciiTheme="minorHAnsi" w:hAnsiTheme="minorHAnsi" w:cstheme="minorHAnsi"/>
        </w:rPr>
        <w:t xml:space="preserve">combination of </w:t>
      </w:r>
      <w:r w:rsidR="00F32015" w:rsidRPr="003C13D3">
        <w:rPr>
          <w:rFonts w:asciiTheme="minorHAnsi" w:hAnsiTheme="minorHAnsi" w:cstheme="minorHAnsi"/>
        </w:rPr>
        <w:t xml:space="preserve">genome </w:t>
      </w:r>
      <w:r w:rsidR="00B20A14" w:rsidRPr="003C13D3">
        <w:rPr>
          <w:rFonts w:asciiTheme="minorHAnsi" w:hAnsiTheme="minorHAnsi" w:cstheme="minorHAnsi"/>
        </w:rPr>
        <w:t xml:space="preserve">mining, heterologous expression, and </w:t>
      </w:r>
      <w:r w:rsidR="00B20A14" w:rsidRPr="003C13D3">
        <w:rPr>
          <w:rFonts w:asciiTheme="minorHAnsi" w:hAnsiTheme="minorHAnsi" w:cstheme="minorHAnsi"/>
          <w:color w:val="000000" w:themeColor="text1"/>
        </w:rPr>
        <w:t>MS-guided/code approaches</w:t>
      </w:r>
      <w:r w:rsidR="00B20A14" w:rsidRPr="003C13D3">
        <w:rPr>
          <w:rFonts w:asciiTheme="minorHAnsi" w:hAnsiTheme="minorHAnsi" w:cstheme="minorHAnsi"/>
        </w:rPr>
        <w:t xml:space="preserve"> </w:t>
      </w:r>
      <w:r w:rsidR="006E2910" w:rsidRPr="003C13D3">
        <w:rPr>
          <w:rFonts w:asciiTheme="minorHAnsi" w:hAnsiTheme="minorHAnsi" w:cstheme="minorHAnsi"/>
          <w:color w:val="000000" w:themeColor="text1"/>
        </w:rPr>
        <w:t xml:space="preserve">to access new </w:t>
      </w:r>
      <w:r w:rsidR="00F32015" w:rsidRPr="003C13D3">
        <w:rPr>
          <w:rFonts w:asciiTheme="minorHAnsi" w:hAnsiTheme="minorHAnsi" w:cstheme="minorHAnsi"/>
          <w:color w:val="000000" w:themeColor="text1"/>
        </w:rPr>
        <w:t xml:space="preserve">specialized valinomycin analogues molecules. </w:t>
      </w:r>
      <w:r w:rsidR="00B30FD6" w:rsidRPr="003C13D3">
        <w:t>T</w:t>
      </w:r>
      <w:r w:rsidR="00AC5422" w:rsidRPr="003C13D3">
        <w:t>he</w:t>
      </w:r>
      <w:r w:rsidR="00EF1F8A" w:rsidRPr="003C13D3">
        <w:t xml:space="preserve"> genome</w:t>
      </w:r>
      <w:r>
        <w:t>-</w:t>
      </w:r>
      <w:r w:rsidR="00EF1F8A" w:rsidRPr="003C13D3">
        <w:t>to</w:t>
      </w:r>
      <w:r>
        <w:t>-</w:t>
      </w:r>
      <w:r w:rsidR="00EF1F8A" w:rsidRPr="003C13D3">
        <w:t>molecule</w:t>
      </w:r>
      <w:r w:rsidR="009E5D16" w:rsidRPr="003C13D3">
        <w:t xml:space="preserve"> </w:t>
      </w:r>
      <w:r w:rsidR="0034568F" w:rsidRPr="003C13D3">
        <w:t>workflow</w:t>
      </w:r>
      <w:r w:rsidR="00AC5422" w:rsidRPr="003C13D3">
        <w:t xml:space="preserve"> for </w:t>
      </w:r>
      <w:r w:rsidR="007E0DC3" w:rsidRPr="003C13D3">
        <w:t>the target</w:t>
      </w:r>
      <w:r>
        <w:t>,</w:t>
      </w:r>
      <w:r w:rsidR="007E0DC3" w:rsidRPr="003C13D3">
        <w:t xml:space="preserve"> </w:t>
      </w:r>
      <w:r w:rsidR="00AC5422" w:rsidRPr="003C13D3">
        <w:t>valinomycin</w:t>
      </w:r>
      <w:r w:rsidR="007E0DC3" w:rsidRPr="003C13D3">
        <w:t xml:space="preserve"> (VLM</w:t>
      </w:r>
      <w:r w:rsidR="00B30FD6" w:rsidRPr="003C13D3">
        <w:t>)</w:t>
      </w:r>
      <w:r>
        <w:t>,</w:t>
      </w:r>
      <w:r w:rsidR="00B30FD6" w:rsidRPr="003C13D3">
        <w:t xml:space="preserve"> is represented in </w:t>
      </w:r>
      <w:r w:rsidR="003C13D3" w:rsidRPr="003C13D3">
        <w:rPr>
          <w:b/>
          <w:bCs/>
        </w:rPr>
        <w:t>Figure 8</w:t>
      </w:r>
      <w:r w:rsidR="007E0DC3" w:rsidRPr="003C13D3">
        <w:t xml:space="preserve">. </w:t>
      </w:r>
      <w:r w:rsidR="00AC5422" w:rsidRPr="003C13D3">
        <w:rPr>
          <w:i/>
          <w:iCs/>
        </w:rPr>
        <w:t>Streptomyces</w:t>
      </w:r>
      <w:r w:rsidR="00AC5422" w:rsidRPr="003C13D3">
        <w:t xml:space="preserve"> sp. CBMAI 2042 </w:t>
      </w:r>
      <w:r w:rsidR="007E0DC3" w:rsidRPr="003C13D3">
        <w:t>draft</w:t>
      </w:r>
      <w:r w:rsidR="0034568F" w:rsidRPr="003C13D3">
        <w:t xml:space="preserve"> genome </w:t>
      </w:r>
      <w:r w:rsidR="00AC5422" w:rsidRPr="003C13D3">
        <w:t>was</w:t>
      </w:r>
      <w:r w:rsidR="0034568F" w:rsidRPr="003C13D3">
        <w:t xml:space="preserve"> </w:t>
      </w:r>
      <w:r w:rsidR="00483155" w:rsidRPr="003C13D3">
        <w:t>analyzed</w:t>
      </w:r>
      <w:r w:rsidR="00B30FD6" w:rsidRPr="003C13D3">
        <w:t xml:space="preserve"> in silico</w:t>
      </w:r>
      <w:r>
        <w:t>,</w:t>
      </w:r>
      <w:r w:rsidR="00B30FD6" w:rsidRPr="003C13D3">
        <w:t xml:space="preserve"> and</w:t>
      </w:r>
      <w:r w:rsidR="00A76BAD" w:rsidRPr="003C13D3">
        <w:t xml:space="preserve"> </w:t>
      </w:r>
      <w:r w:rsidR="009B76C3" w:rsidRPr="003C13D3">
        <w:t xml:space="preserve">the </w:t>
      </w:r>
      <w:r w:rsidR="007E0DC3" w:rsidRPr="003C13D3">
        <w:t>VLM</w:t>
      </w:r>
      <w:r w:rsidR="00AC5422" w:rsidRPr="003C13D3">
        <w:t xml:space="preserve"> </w:t>
      </w:r>
      <w:r w:rsidR="0034568F" w:rsidRPr="003C13D3">
        <w:t>gene cluster</w:t>
      </w:r>
      <w:r>
        <w:t xml:space="preserve"> was then</w:t>
      </w:r>
      <w:r w:rsidR="0034568F" w:rsidRPr="003C13D3">
        <w:t xml:space="preserve"> </w:t>
      </w:r>
      <w:r w:rsidR="009B76C3" w:rsidRPr="003C13D3">
        <w:t>identified and</w:t>
      </w:r>
      <w:r w:rsidR="0034568F" w:rsidRPr="003C13D3">
        <w:t xml:space="preserve"> </w:t>
      </w:r>
      <w:r w:rsidR="008C78F3" w:rsidRPr="003C13D3">
        <w:t>transferred</w:t>
      </w:r>
      <w:r w:rsidR="007E0DC3" w:rsidRPr="003C13D3">
        <w:t xml:space="preserve"> to </w:t>
      </w:r>
      <w:r w:rsidR="00BD7120" w:rsidRPr="003C13D3">
        <w:t xml:space="preserve">a </w:t>
      </w:r>
      <w:r w:rsidR="00334047" w:rsidRPr="003C13D3">
        <w:t xml:space="preserve">heterologous </w:t>
      </w:r>
      <w:r w:rsidR="009B76C3" w:rsidRPr="003C13D3">
        <w:t>host</w:t>
      </w:r>
      <w:r w:rsidR="00376703" w:rsidRPr="003C13D3">
        <w:t>. Heterologous and wild type strain</w:t>
      </w:r>
      <w:r>
        <w:t>s</w:t>
      </w:r>
      <w:r w:rsidR="00376703" w:rsidRPr="003C13D3">
        <w:t xml:space="preserve"> were</w:t>
      </w:r>
      <w:r w:rsidR="00334047" w:rsidRPr="003C13D3">
        <w:t xml:space="preserve"> cultivated </w:t>
      </w:r>
      <w:r w:rsidR="00483155" w:rsidRPr="003C13D3">
        <w:t>in proper fermentation conditions, partitioned with ethyl acetate</w:t>
      </w:r>
      <w:r>
        <w:t>,</w:t>
      </w:r>
      <w:r w:rsidR="00483155" w:rsidRPr="003C13D3">
        <w:t xml:space="preserve"> and concentrated to generate the </w:t>
      </w:r>
      <w:r w:rsidR="007E0DC3" w:rsidRPr="003C13D3">
        <w:t>crude</w:t>
      </w:r>
      <w:r w:rsidR="00483155" w:rsidRPr="003C13D3">
        <w:t xml:space="preserve"> extract</w:t>
      </w:r>
      <w:r>
        <w:t>.</w:t>
      </w:r>
      <w:r w:rsidR="00483155" w:rsidRPr="003C13D3">
        <w:t xml:space="preserve"> </w:t>
      </w:r>
      <w:r>
        <w:t>F</w:t>
      </w:r>
      <w:r w:rsidR="00483155" w:rsidRPr="003C13D3">
        <w:t xml:space="preserve">rom </w:t>
      </w:r>
      <w:r>
        <w:t>the product,</w:t>
      </w:r>
      <w:r w:rsidR="00483155" w:rsidRPr="003C13D3">
        <w:t xml:space="preserve"> </w:t>
      </w:r>
      <w:r w:rsidR="009E5D16" w:rsidRPr="003C13D3">
        <w:t>MS/MS data</w:t>
      </w:r>
      <w:r w:rsidR="0034355A" w:rsidRPr="003C13D3">
        <w:t xml:space="preserve"> </w:t>
      </w:r>
      <w:r w:rsidR="00AC5422" w:rsidRPr="003C13D3">
        <w:t>was</w:t>
      </w:r>
      <w:r w:rsidR="00483155" w:rsidRPr="003C13D3">
        <w:t xml:space="preserve"> acquired </w:t>
      </w:r>
      <w:r w:rsidR="007E0DC3" w:rsidRPr="003C13D3">
        <w:t>to</w:t>
      </w:r>
      <w:r w:rsidR="00483155" w:rsidRPr="003C13D3">
        <w:t xml:space="preserve"> generate a tandem MS </w:t>
      </w:r>
      <w:r w:rsidR="0034355A" w:rsidRPr="003C13D3">
        <w:t>metabolite profile</w:t>
      </w:r>
      <w:r w:rsidR="009E5D16" w:rsidRPr="003C13D3">
        <w:t xml:space="preserve"> for </w:t>
      </w:r>
      <w:r>
        <w:t>m</w:t>
      </w:r>
      <w:r w:rsidR="009E5D16" w:rsidRPr="003C13D3">
        <w:t xml:space="preserve">olecular </w:t>
      </w:r>
      <w:r>
        <w:t>n</w:t>
      </w:r>
      <w:r w:rsidR="009E5D16" w:rsidRPr="003C13D3">
        <w:t>etworking</w:t>
      </w:r>
      <w:r w:rsidR="00334047" w:rsidRPr="003C13D3">
        <w:t xml:space="preserve">. </w:t>
      </w:r>
      <w:r w:rsidR="003C13D3" w:rsidRPr="003C13D3">
        <w:rPr>
          <w:b/>
          <w:bCs/>
        </w:rPr>
        <w:t>Figure 9</w:t>
      </w:r>
      <w:r w:rsidR="008A5799" w:rsidRPr="003C13D3">
        <w:t xml:space="preserve"> represents </w:t>
      </w:r>
      <w:r w:rsidR="00A76BAD" w:rsidRPr="003C13D3">
        <w:t xml:space="preserve">the </w:t>
      </w:r>
      <w:r w:rsidR="00BD7120" w:rsidRPr="003C13D3">
        <w:t xml:space="preserve">clustered </w:t>
      </w:r>
      <w:r w:rsidR="00A76BAD" w:rsidRPr="003C13D3">
        <w:t xml:space="preserve">ions </w:t>
      </w:r>
      <w:r w:rsidR="00BD7120" w:rsidRPr="003C13D3">
        <w:t xml:space="preserve">obtained from MS/MS </w:t>
      </w:r>
      <w:r w:rsidR="000F5AAD" w:rsidRPr="003C13D3">
        <w:t>data</w:t>
      </w:r>
      <w:r w:rsidR="00BD7120" w:rsidRPr="003C13D3">
        <w:t xml:space="preserve"> </w:t>
      </w:r>
      <w:r w:rsidR="00483155" w:rsidRPr="003C13D3">
        <w:t>from</w:t>
      </w:r>
      <w:r w:rsidR="00BD7120" w:rsidRPr="003C13D3">
        <w:t xml:space="preserve"> </w:t>
      </w:r>
      <w:r w:rsidR="00BD7120" w:rsidRPr="003C13D3">
        <w:rPr>
          <w:i/>
          <w:iCs/>
        </w:rPr>
        <w:t>Streptomyces</w:t>
      </w:r>
      <w:r w:rsidR="00BD7120" w:rsidRPr="003C13D3">
        <w:t xml:space="preserve"> sp. CBMAI 2042 crude extract</w:t>
      </w:r>
      <w:r w:rsidR="000F5AAD" w:rsidRPr="003C13D3">
        <w:t xml:space="preserve">, </w:t>
      </w:r>
      <w:r>
        <w:t>in which</w:t>
      </w:r>
      <w:r w:rsidR="00F32015" w:rsidRPr="003C13D3">
        <w:t xml:space="preserve"> characteristic fragmentation patterns and </w:t>
      </w:r>
      <w:r>
        <w:t>corresponding</w:t>
      </w:r>
      <w:r w:rsidR="00F32015" w:rsidRPr="003C13D3">
        <w:t xml:space="preserve"> MS similarities </w:t>
      </w:r>
      <w:r w:rsidR="004D40A9" w:rsidRPr="003C13D3">
        <w:t xml:space="preserve">suggest the occurrence </w:t>
      </w:r>
      <w:r w:rsidR="00F32015" w:rsidRPr="003C13D3">
        <w:t>of a molecular family sharing structural features</w:t>
      </w:r>
      <w:r>
        <w:rPr>
          <w:vertAlign w:val="superscript"/>
        </w:rPr>
        <w:t>2</w:t>
      </w:r>
      <w:r w:rsidR="004D40A9" w:rsidRPr="003C13D3">
        <w:t xml:space="preserve">. Following </w:t>
      </w:r>
      <w:r>
        <w:t>known</w:t>
      </w:r>
      <w:r w:rsidR="004D40A9" w:rsidRPr="003C13D3">
        <w:t xml:space="preserve"> biosynthetic logic </w:t>
      </w:r>
      <w:r w:rsidR="00F32015" w:rsidRPr="003C13D3">
        <w:t xml:space="preserve">and bioinformatics insights, </w:t>
      </w:r>
      <w:r w:rsidR="00CE17FE" w:rsidRPr="003C13D3">
        <w:t xml:space="preserve">and </w:t>
      </w:r>
      <w:r w:rsidR="004D40A9" w:rsidRPr="003C13D3">
        <w:t xml:space="preserve">supported by </w:t>
      </w:r>
      <w:r w:rsidR="00F32015" w:rsidRPr="003C13D3">
        <w:t xml:space="preserve">pattern-based </w:t>
      </w:r>
      <w:r w:rsidR="004D40A9" w:rsidRPr="003C13D3">
        <w:t>MS/MS spectra</w:t>
      </w:r>
      <w:r w:rsidR="00CE17FE" w:rsidRPr="003C13D3">
        <w:t>,</w:t>
      </w:r>
      <w:r w:rsidR="004D40A9" w:rsidRPr="003C13D3">
        <w:t xml:space="preserve"> the structure </w:t>
      </w:r>
      <w:r w:rsidR="004D40A9" w:rsidRPr="003C13D3">
        <w:lastRenderedPageBreak/>
        <w:t xml:space="preserve">of </w:t>
      </w:r>
      <w:r>
        <w:t>four</w:t>
      </w:r>
      <w:r w:rsidR="004D40A9" w:rsidRPr="003C13D3">
        <w:t xml:space="preserve"> </w:t>
      </w:r>
      <w:r w:rsidR="00B30FD6" w:rsidRPr="003C13D3">
        <w:t>originally</w:t>
      </w:r>
      <w:r w:rsidR="004D40A9" w:rsidRPr="003C13D3">
        <w:t xml:space="preserve"> reported </w:t>
      </w:r>
      <w:proofErr w:type="spellStart"/>
      <w:r w:rsidR="004D40A9" w:rsidRPr="003C13D3">
        <w:t>cyclodepsipeptides</w:t>
      </w:r>
      <w:proofErr w:type="spellEnd"/>
      <w:r w:rsidR="004D40A9" w:rsidRPr="003C13D3">
        <w:t xml:space="preserve"> were elucidated</w:t>
      </w:r>
      <w:r>
        <w:t>,</w:t>
      </w:r>
      <w:r w:rsidR="004D40A9" w:rsidRPr="003C13D3">
        <w:t xml:space="preserve"> and their origin</w:t>
      </w:r>
      <w:r>
        <w:t>s were</w:t>
      </w:r>
      <w:r w:rsidR="004D40A9" w:rsidRPr="003C13D3">
        <w:t xml:space="preserve"> correlated </w:t>
      </w:r>
      <w:r>
        <w:t>with</w:t>
      </w:r>
      <w:r w:rsidR="004D40A9" w:rsidRPr="003C13D3">
        <w:t xml:space="preserve"> the same biosynthetic gene cluster</w:t>
      </w:r>
      <w:r>
        <w:t>s</w:t>
      </w:r>
      <w:r w:rsidR="007E0DC3" w:rsidRPr="003C13D3">
        <w:t xml:space="preserve"> responsible for VLM assembly</w:t>
      </w:r>
      <w:r w:rsidR="00A2526E" w:rsidRPr="003C13D3">
        <w:rPr>
          <w:rStyle w:val="FootnoteReference"/>
          <w:rFonts w:asciiTheme="minorHAnsi" w:hAnsiTheme="minorHAnsi" w:cstheme="minorHAnsi"/>
          <w:color w:val="000000" w:themeColor="text1"/>
        </w:rPr>
        <w:fldChar w:fldCharType="begin" w:fldLock="1"/>
      </w:r>
      <w:r w:rsidR="0047167E" w:rsidRPr="003C13D3">
        <w:instrText>ADDIN CSL_CITATION {"citationItems":[{"id":"ITEM-1","itemData":{"DOI":"10.1002/slct.201900922","ISSN":"2365-6549","abstract":"© 2019 Wiley-VCH Verlag GmbH &amp; Co. KGaA, Weinheim Genome mining and molecular networking analyses have revealed a renewed capacity to uncover molecules and biosynthetic pathways from bacterial secondary metabolism. The present study describes the association of genome mining and molecular networking to correlate production of valinomycin cyclodepsipeptide derivatives by Streptomyces sp. CBMAI 2042. Additionally, expression of the entire gene cluster in a heterologous host successfully allowed the association of this biosynthetic assembly to the production of montanastatin, valinomycin and at least five structural analogues, revealing a plasticity of the modules and an interesting thioesterase activity capable of assembling two or three units of the tetradepsipeptide monomer.","author":[{"dropping-particle":"","family":"Paulo","given":"Bruno S.","non-dropping-particle":"","parse-names":false,"suffix":""},{"dropping-particle":"","family":"Sigrist","given":"Renata","non-dropping-particle":"","parse-names":false,"suffix":""},{"dropping-particle":"","family":"Angolini","given":"Célio F. F.","non-dropping-particle":"","parse-names":false,"suffix":""},{"dropping-particle":"","family":"Oliveira","given":"Luciana G.","non-dropping-particle":"De","parse-names":false,"suffix":""}],"container-title":"ChemistrySelect","id":"ITEM-1","issue":"27","issued":{"date-parts":[["2019","7","23"]]},"page":"7785-7790","title":"New Cyclodepsipeptide Derivatives Revealed by Genome Mining and Molecular Networking","type":"article-journal","volume":"4"},"uris":["http://www.mendeley.com/documents/?uuid=8654c16f-0c27-4a13-8266-f69fc81d36f3"]}],"mendeley":{"formattedCitation":"&lt;sup&gt;32&lt;/sup&gt;","plainTextFormattedCitation":"32","previouslyFormattedCitation":"&lt;sup&gt;32&lt;/sup&gt;"},"properties":{"noteIndex":0},"schema":"https://github.com/citation-style-language/schema/raw/master/csl-citation.json"}</w:instrText>
      </w:r>
      <w:r w:rsidR="00A2526E" w:rsidRPr="003C13D3">
        <w:rPr>
          <w:rStyle w:val="FootnoteReference"/>
          <w:rFonts w:asciiTheme="minorHAnsi" w:hAnsiTheme="minorHAnsi" w:cstheme="minorHAnsi"/>
          <w:color w:val="000000" w:themeColor="text1"/>
        </w:rPr>
        <w:fldChar w:fldCharType="separate"/>
      </w:r>
      <w:r w:rsidR="0047167E" w:rsidRPr="003C13D3">
        <w:rPr>
          <w:noProof/>
          <w:vertAlign w:val="superscript"/>
        </w:rPr>
        <w:t>32</w:t>
      </w:r>
      <w:r w:rsidR="00A2526E" w:rsidRPr="003C13D3">
        <w:rPr>
          <w:rStyle w:val="FootnoteReference"/>
          <w:rFonts w:asciiTheme="minorHAnsi" w:hAnsiTheme="minorHAnsi" w:cstheme="minorHAnsi"/>
          <w:color w:val="000000" w:themeColor="text1"/>
        </w:rPr>
        <w:fldChar w:fldCharType="end"/>
      </w:r>
      <w:r>
        <w:rPr>
          <w:rFonts w:asciiTheme="minorHAnsi" w:hAnsiTheme="minorHAnsi" w:cstheme="minorHAnsi"/>
          <w:color w:val="000000" w:themeColor="text1"/>
        </w:rPr>
        <w:t>.</w:t>
      </w:r>
    </w:p>
    <w:p w14:paraId="289CBE0A" w14:textId="77777777" w:rsidR="00761397" w:rsidRPr="003C13D3" w:rsidRDefault="00761397" w:rsidP="009552DE">
      <w:pPr>
        <w:pStyle w:val="ListParagraph"/>
        <w:widowControl/>
        <w:tabs>
          <w:tab w:val="left" w:pos="284"/>
        </w:tabs>
        <w:autoSpaceDE/>
        <w:autoSpaceDN/>
        <w:adjustRightInd/>
        <w:ind w:left="0"/>
        <w:jc w:val="left"/>
        <w:rPr>
          <w:rStyle w:val="FootnoteReference"/>
          <w:rFonts w:asciiTheme="minorHAnsi" w:hAnsiTheme="minorHAnsi" w:cstheme="minorHAnsi"/>
          <w:color w:val="000000" w:themeColor="text1"/>
        </w:rPr>
      </w:pPr>
    </w:p>
    <w:p w14:paraId="0E0C5EB3" w14:textId="0D624DD2" w:rsidR="009E5D16" w:rsidRPr="003C13D3" w:rsidRDefault="00F42D1A" w:rsidP="009552DE">
      <w:pPr>
        <w:jc w:val="left"/>
        <w:rPr>
          <w:rFonts w:asciiTheme="minorHAnsi" w:hAnsiTheme="minorHAnsi" w:cstheme="minorHAnsi"/>
          <w:shd w:val="clear" w:color="auto" w:fill="FFFFFF"/>
          <w:lang w:eastAsia="pt-BR"/>
        </w:rPr>
      </w:pPr>
      <w:r w:rsidRPr="003C13D3">
        <w:rPr>
          <w:rFonts w:asciiTheme="minorHAnsi" w:hAnsiTheme="minorHAnsi" w:cstheme="minorHAnsi"/>
          <w:color w:val="000000" w:themeColor="text1"/>
        </w:rPr>
        <w:t xml:space="preserve">Molecular </w:t>
      </w:r>
      <w:r w:rsidR="00C97526">
        <w:rPr>
          <w:rFonts w:asciiTheme="minorHAnsi" w:hAnsiTheme="minorHAnsi" w:cstheme="minorHAnsi"/>
          <w:color w:val="000000" w:themeColor="text1"/>
        </w:rPr>
        <w:t>n</w:t>
      </w:r>
      <w:r w:rsidRPr="003C13D3">
        <w:rPr>
          <w:rFonts w:asciiTheme="minorHAnsi" w:hAnsiTheme="minorHAnsi" w:cstheme="minorHAnsi"/>
          <w:color w:val="000000" w:themeColor="text1"/>
        </w:rPr>
        <w:t xml:space="preserve">etworking </w:t>
      </w:r>
      <w:r w:rsidR="009D2339" w:rsidRPr="003C13D3">
        <w:rPr>
          <w:rFonts w:asciiTheme="minorHAnsi" w:hAnsiTheme="minorHAnsi" w:cstheme="minorHAnsi"/>
          <w:color w:val="000000" w:themeColor="text1"/>
        </w:rPr>
        <w:t>data</w:t>
      </w:r>
      <w:r w:rsidRPr="003C13D3">
        <w:rPr>
          <w:rFonts w:asciiTheme="minorHAnsi" w:hAnsiTheme="minorHAnsi" w:cstheme="minorHAnsi"/>
          <w:color w:val="000000" w:themeColor="text1"/>
        </w:rPr>
        <w:t xml:space="preserve"> (</w:t>
      </w:r>
      <w:r w:rsidR="00C97526">
        <w:rPr>
          <w:rFonts w:asciiTheme="minorHAnsi" w:hAnsiTheme="minorHAnsi" w:cstheme="minorHAnsi"/>
          <w:color w:val="000000" w:themeColor="text1"/>
        </w:rPr>
        <w:t>found at &lt;</w:t>
      </w:r>
      <w:r w:rsidRPr="003C13D3">
        <w:rPr>
          <w:rFonts w:asciiTheme="minorHAnsi" w:hAnsiTheme="minorHAnsi" w:cstheme="minorHAnsi"/>
        </w:rPr>
        <w:t>https://gnps.ucsd.edu/ProteoSAFe/status.jsp?task=6f97aa4addfa4d20b505fdb4328b088c</w:t>
      </w:r>
      <w:r w:rsidR="00C97526">
        <w:rPr>
          <w:rFonts w:asciiTheme="minorHAnsi" w:hAnsiTheme="minorHAnsi" w:cstheme="minorHAnsi"/>
        </w:rPr>
        <w:t>&gt;</w:t>
      </w:r>
      <w:r w:rsidRPr="003C13D3">
        <w:rPr>
          <w:rFonts w:asciiTheme="minorHAnsi" w:hAnsiTheme="minorHAnsi" w:cstheme="minorHAnsi"/>
          <w:color w:val="000000" w:themeColor="text1"/>
        </w:rPr>
        <w:t>)</w:t>
      </w:r>
      <w:r w:rsidR="00C97526">
        <w:rPr>
          <w:rFonts w:asciiTheme="minorHAnsi" w:hAnsiTheme="minorHAnsi" w:cstheme="minorHAnsi"/>
          <w:color w:val="000000" w:themeColor="text1"/>
        </w:rPr>
        <w:t xml:space="preserve"> was</w:t>
      </w:r>
      <w:r w:rsidR="009D2339" w:rsidRPr="003C13D3">
        <w:rPr>
          <w:rFonts w:asciiTheme="minorHAnsi" w:hAnsiTheme="minorHAnsi" w:cstheme="minorHAnsi"/>
          <w:color w:val="000000" w:themeColor="text1"/>
        </w:rPr>
        <w:t xml:space="preserve"> processed in </w:t>
      </w:r>
      <w:r w:rsidR="00C97526">
        <w:rPr>
          <w:rFonts w:asciiTheme="minorHAnsi" w:hAnsiTheme="minorHAnsi" w:cstheme="minorHAnsi"/>
          <w:color w:val="000000" w:themeColor="text1"/>
        </w:rPr>
        <w:t xml:space="preserve">a </w:t>
      </w:r>
      <w:r w:rsidR="009D2339" w:rsidRPr="003C13D3">
        <w:rPr>
          <w:rFonts w:asciiTheme="minorHAnsi" w:hAnsiTheme="minorHAnsi" w:cstheme="minorHAnsi"/>
          <w:color w:val="000000" w:themeColor="text1"/>
        </w:rPr>
        <w:t>GNPS platform</w:t>
      </w:r>
      <w:r w:rsidR="00C97526">
        <w:rPr>
          <w:rFonts w:asciiTheme="minorHAnsi" w:hAnsiTheme="minorHAnsi" w:cstheme="minorHAnsi"/>
          <w:color w:val="000000" w:themeColor="text1"/>
        </w:rPr>
        <w:t xml:space="preserve"> and</w:t>
      </w:r>
      <w:r w:rsidR="009D2339" w:rsidRPr="003C13D3">
        <w:rPr>
          <w:rFonts w:asciiTheme="minorHAnsi" w:hAnsiTheme="minorHAnsi" w:cstheme="minorHAnsi"/>
          <w:color w:val="000000" w:themeColor="text1"/>
        </w:rPr>
        <w:t xml:space="preserve"> deposited </w:t>
      </w:r>
      <w:r w:rsidR="00C97526">
        <w:rPr>
          <w:rFonts w:asciiTheme="minorHAnsi" w:hAnsiTheme="minorHAnsi" w:cstheme="minorHAnsi"/>
          <w:color w:val="000000" w:themeColor="text1"/>
        </w:rPr>
        <w:t>in a</w:t>
      </w:r>
      <w:r w:rsidR="009D2339" w:rsidRPr="003C13D3">
        <w:rPr>
          <w:rFonts w:asciiTheme="minorHAnsi" w:hAnsiTheme="minorHAnsi" w:cstheme="minorHAnsi"/>
          <w:color w:val="000000" w:themeColor="text1"/>
        </w:rPr>
        <w:t xml:space="preserve"> MASSIVE repository (MSV000083709). For dereplication,</w:t>
      </w:r>
      <w:r w:rsidR="006548D2" w:rsidRPr="003C13D3">
        <w:rPr>
          <w:rFonts w:asciiTheme="minorHAnsi" w:hAnsiTheme="minorHAnsi" w:cstheme="minorHAnsi"/>
          <w:color w:val="000000" w:themeColor="text1"/>
        </w:rPr>
        <w:t xml:space="preserve"> two strategies were selected to populate the network with previously described compounds</w:t>
      </w:r>
      <w:r w:rsidR="00C97526">
        <w:rPr>
          <w:rFonts w:asciiTheme="minorHAnsi" w:hAnsiTheme="minorHAnsi" w:cstheme="minorHAnsi"/>
          <w:color w:val="000000" w:themeColor="text1"/>
        </w:rPr>
        <w:t>: 1)</w:t>
      </w:r>
      <w:r w:rsidR="003C13D3">
        <w:rPr>
          <w:rFonts w:asciiTheme="minorHAnsi" w:hAnsiTheme="minorHAnsi" w:cstheme="minorHAnsi"/>
          <w:color w:val="000000" w:themeColor="text1"/>
        </w:rPr>
        <w:t xml:space="preserve"> </w:t>
      </w:r>
      <w:proofErr w:type="spellStart"/>
      <w:r w:rsidR="009D2339" w:rsidRPr="003C13D3">
        <w:rPr>
          <w:rFonts w:asciiTheme="minorHAnsi" w:hAnsiTheme="minorHAnsi" w:cstheme="minorHAnsi"/>
          <w:color w:val="000000" w:themeColor="text1"/>
        </w:rPr>
        <w:t>Dereplicator</w:t>
      </w:r>
      <w:proofErr w:type="spellEnd"/>
      <w:r w:rsidR="003118C5" w:rsidRPr="003C13D3">
        <w:rPr>
          <w:rFonts w:asciiTheme="minorHAnsi" w:hAnsiTheme="minorHAnsi" w:cstheme="minorHAnsi"/>
          <w:color w:val="000000" w:themeColor="text1"/>
        </w:rPr>
        <w:t xml:space="preserve"> (</w:t>
      </w:r>
      <w:r w:rsidR="00C97526">
        <w:rPr>
          <w:rFonts w:asciiTheme="minorHAnsi" w:hAnsiTheme="minorHAnsi" w:cstheme="minorHAnsi"/>
          <w:color w:val="000000" w:themeColor="text1"/>
        </w:rPr>
        <w:t>found at &lt;</w:t>
      </w:r>
      <w:r w:rsidR="003118C5" w:rsidRPr="003C13D3">
        <w:rPr>
          <w:rFonts w:asciiTheme="minorHAnsi" w:hAnsiTheme="minorHAnsi" w:cstheme="minorHAnsi"/>
        </w:rPr>
        <w:t>https://gnps.ucsd.edu/ProteoSAFe/status.jsp?task=1a55e768d02649aaa09d78d0d4778ef3</w:t>
      </w:r>
      <w:r w:rsidR="00C97526">
        <w:rPr>
          <w:rFonts w:asciiTheme="minorHAnsi" w:hAnsiTheme="minorHAnsi" w:cstheme="minorHAnsi"/>
        </w:rPr>
        <w:t>&gt;</w:t>
      </w:r>
      <w:r w:rsidR="003118C5" w:rsidRPr="003C13D3">
        <w:rPr>
          <w:rFonts w:asciiTheme="minorHAnsi" w:hAnsiTheme="minorHAnsi" w:cstheme="minorHAnsi"/>
          <w:color w:val="000000" w:themeColor="text1"/>
        </w:rPr>
        <w:t>)</w:t>
      </w:r>
      <w:r w:rsidR="009D2339" w:rsidRPr="003C13D3">
        <w:rPr>
          <w:rFonts w:asciiTheme="minorHAnsi" w:hAnsiTheme="minorHAnsi" w:cstheme="minorHAnsi"/>
          <w:color w:val="000000" w:themeColor="text1"/>
        </w:rPr>
        <w:t xml:space="preserve"> and </w:t>
      </w:r>
      <w:r w:rsidR="00C97526">
        <w:rPr>
          <w:rFonts w:asciiTheme="minorHAnsi" w:hAnsiTheme="minorHAnsi" w:cstheme="minorHAnsi"/>
          <w:color w:val="000000" w:themeColor="text1"/>
        </w:rPr>
        <w:t xml:space="preserve">2) </w:t>
      </w:r>
      <w:r w:rsidR="009D2339" w:rsidRPr="003C13D3">
        <w:rPr>
          <w:rFonts w:asciiTheme="minorHAnsi" w:hAnsiTheme="minorHAnsi" w:cstheme="minorHAnsi"/>
          <w:color w:val="000000" w:themeColor="text1"/>
        </w:rPr>
        <w:t>a peptide natural product identification tool</w:t>
      </w:r>
      <w:r w:rsidR="00C97526">
        <w:rPr>
          <w:rFonts w:asciiTheme="minorHAnsi" w:hAnsiTheme="minorHAnsi" w:cstheme="minorHAnsi"/>
          <w:color w:val="000000" w:themeColor="text1"/>
        </w:rPr>
        <w:t xml:space="preserve"> called</w:t>
      </w:r>
      <w:r w:rsidR="003118C5" w:rsidRPr="003C13D3">
        <w:rPr>
          <w:rFonts w:asciiTheme="minorHAnsi" w:hAnsiTheme="minorHAnsi" w:cstheme="minorHAnsi"/>
          <w:color w:val="000000" w:themeColor="text1"/>
        </w:rPr>
        <w:t xml:space="preserve"> </w:t>
      </w:r>
      <w:proofErr w:type="spellStart"/>
      <w:r w:rsidR="003118C5" w:rsidRPr="003C13D3">
        <w:rPr>
          <w:rFonts w:asciiTheme="minorHAnsi" w:hAnsiTheme="minorHAnsi" w:cstheme="minorHAnsi"/>
          <w:color w:val="000000" w:themeColor="text1"/>
        </w:rPr>
        <w:t>VarQuest</w:t>
      </w:r>
      <w:proofErr w:type="spellEnd"/>
      <w:r w:rsidR="003118C5" w:rsidRPr="003C13D3">
        <w:rPr>
          <w:rFonts w:asciiTheme="minorHAnsi" w:hAnsiTheme="minorHAnsi" w:cstheme="minorHAnsi"/>
          <w:color w:val="000000" w:themeColor="text1"/>
        </w:rPr>
        <w:t xml:space="preserve"> (</w:t>
      </w:r>
      <w:r w:rsidR="00C97526">
        <w:rPr>
          <w:rFonts w:asciiTheme="minorHAnsi" w:hAnsiTheme="minorHAnsi" w:cstheme="minorHAnsi"/>
          <w:color w:val="000000" w:themeColor="text1"/>
        </w:rPr>
        <w:t xml:space="preserve">found at </w:t>
      </w:r>
      <w:r w:rsidR="00471DB9">
        <w:rPr>
          <w:rFonts w:asciiTheme="minorHAnsi" w:hAnsiTheme="minorHAnsi" w:cstheme="minorHAnsi"/>
          <w:color w:val="000000" w:themeColor="text1"/>
        </w:rPr>
        <w:t xml:space="preserve">Our previous </w:t>
      </w:r>
      <w:r w:rsidR="006548D2" w:rsidRPr="003C13D3">
        <w:rPr>
          <w:rFonts w:asciiTheme="minorHAnsi" w:hAnsiTheme="minorHAnsi" w:cstheme="minorHAnsi"/>
          <w:color w:val="000000" w:themeColor="text1"/>
        </w:rPr>
        <w:t>publication</w:t>
      </w:r>
      <w:r w:rsidR="00C97526">
        <w:rPr>
          <w:rFonts w:asciiTheme="minorHAnsi" w:hAnsiTheme="minorHAnsi" w:cstheme="minorHAnsi"/>
          <w:color w:val="000000" w:themeColor="text1"/>
        </w:rPr>
        <w:t xml:space="preserve"> provides further details</w:t>
      </w:r>
      <w:r w:rsidR="006548D2" w:rsidRPr="003C13D3">
        <w:rPr>
          <w:rFonts w:asciiTheme="minorHAnsi" w:hAnsiTheme="minorHAnsi" w:cstheme="minorHAnsi"/>
          <w:color w:val="000000" w:themeColor="text1"/>
        </w:rPr>
        <w:fldChar w:fldCharType="begin" w:fldLock="1"/>
      </w:r>
      <w:r w:rsidR="00973B14" w:rsidRPr="003C13D3">
        <w:rPr>
          <w:rFonts w:asciiTheme="minorHAnsi" w:hAnsiTheme="minorHAnsi" w:cstheme="minorHAnsi"/>
          <w:color w:val="000000" w:themeColor="text1"/>
        </w:rPr>
        <w:instrText>ADDIN CSL_CITATION {"citationItems":[{"id":"ITEM-1","itemData":{"DOI":"10.1002/slct.201900922","ISSN":"2365-6549","abstract":"© 2019 Wiley-VCH Verlag GmbH &amp; Co. KGaA, Weinheim Genome mining and molecular networking analyses have revealed a renewed capacity to uncover molecules and biosynthetic pathways from bacterial secondary metabolism. The present study describes the association of genome mining and molecular networking to correlate production of valinomycin cyclodepsipeptide derivatives by Streptomyces sp. CBMAI 2042. Additionally, expression of the entire gene cluster in a heterologous host successfully allowed the association of this biosynthetic assembly to the production of montanastatin, valinomycin and at least five structural analogues, revealing a plasticity of the modules and an interesting thioesterase activity capable of assembling two or three units of the tetradepsipeptide monomer.","author":[{"dropping-particle":"","family":"Paulo","given":"Bruno S.","non-dropping-particle":"","parse-names":false,"suffix":""},{"dropping-particle":"","family":"Sigrist","given":"Renata","non-dropping-particle":"","parse-names":false,"suffix":""},{"dropping-particle":"","family":"Angolini","given":"Célio F. F.","non-dropping-particle":"","parse-names":false,"suffix":""},{"dropping-particle":"","family":"Oliveira","given":"Luciana G.","non-dropping-particle":"De","parse-names":false,"suffix":""}],"container-title":"ChemistrySelect","id":"ITEM-1","issue":"27","issued":{"date-parts":[["2019","7","23"]]},"page":"7785-7790","title":"New Cyclodepsipeptide Derivatives Revealed by Genome Mining and Molecular Networking","type":"article-journal","volume":"4"},"uris":["http://www.mendeley.com/documents/?uuid=8654c16f-0c27-4a13-8266-f69fc81d36f3"]}],"mendeley":{"formattedCitation":"&lt;sup&gt;32&lt;/sup&gt;","plainTextFormattedCitation":"32","previouslyFormattedCitation":"&lt;sup&gt;32&lt;/sup&gt;"},"properties":{"noteIndex":0},"schema":"https://github.com/citation-style-language/schema/raw/master/csl-citation.json"}</w:instrText>
      </w:r>
      <w:r w:rsidR="006548D2" w:rsidRPr="003C13D3">
        <w:rPr>
          <w:rFonts w:asciiTheme="minorHAnsi" w:hAnsiTheme="minorHAnsi" w:cstheme="minorHAnsi"/>
          <w:color w:val="000000" w:themeColor="text1"/>
        </w:rPr>
        <w:fldChar w:fldCharType="separate"/>
      </w:r>
      <w:r w:rsidR="006548D2" w:rsidRPr="003C13D3">
        <w:rPr>
          <w:rFonts w:asciiTheme="minorHAnsi" w:hAnsiTheme="minorHAnsi" w:cstheme="minorHAnsi"/>
          <w:noProof/>
          <w:color w:val="000000" w:themeColor="text1"/>
          <w:vertAlign w:val="superscript"/>
        </w:rPr>
        <w:t>32</w:t>
      </w:r>
      <w:r w:rsidR="006548D2" w:rsidRPr="003C13D3">
        <w:rPr>
          <w:rFonts w:asciiTheme="minorHAnsi" w:hAnsiTheme="minorHAnsi" w:cstheme="minorHAnsi"/>
          <w:color w:val="000000" w:themeColor="text1"/>
        </w:rPr>
        <w:fldChar w:fldCharType="end"/>
      </w:r>
      <w:r w:rsidR="00C97526">
        <w:rPr>
          <w:rFonts w:asciiTheme="minorHAnsi" w:hAnsiTheme="minorHAnsi" w:cstheme="minorHAnsi"/>
          <w:color w:val="000000" w:themeColor="text1"/>
        </w:rPr>
        <w:t>.</w:t>
      </w:r>
    </w:p>
    <w:p w14:paraId="0B99B952" w14:textId="77777777" w:rsidR="006E7F90" w:rsidRPr="003C13D3" w:rsidRDefault="006E7F90" w:rsidP="009552DE">
      <w:pPr>
        <w:keepNext/>
        <w:jc w:val="left"/>
        <w:rPr>
          <w:rFonts w:asciiTheme="minorHAnsi" w:hAnsiTheme="minorHAnsi" w:cstheme="minorHAnsi"/>
          <w:color w:val="808080" w:themeColor="background1" w:themeShade="80"/>
        </w:rPr>
      </w:pPr>
    </w:p>
    <w:p w14:paraId="23672C6C" w14:textId="1E8077B5" w:rsidR="00520BDE" w:rsidRPr="003C13D3" w:rsidRDefault="00135E0F" w:rsidP="009552DE">
      <w:pPr>
        <w:pStyle w:val="ListParagraph"/>
        <w:keepNext/>
        <w:ind w:left="0"/>
        <w:jc w:val="left"/>
        <w:rPr>
          <w:rFonts w:asciiTheme="minorHAnsi" w:hAnsiTheme="minorHAnsi" w:cstheme="minorHAnsi"/>
          <w:b/>
          <w:bCs/>
        </w:rPr>
      </w:pPr>
      <w:r w:rsidRPr="003C13D3">
        <w:rPr>
          <w:rFonts w:asciiTheme="minorHAnsi" w:hAnsiTheme="minorHAnsi" w:cstheme="minorHAnsi"/>
          <w:b/>
          <w:bCs/>
        </w:rPr>
        <w:t xml:space="preserve">[Place </w:t>
      </w:r>
      <w:r w:rsidR="003C13D3" w:rsidRPr="003C13D3">
        <w:rPr>
          <w:rFonts w:asciiTheme="minorHAnsi" w:hAnsiTheme="minorHAnsi" w:cstheme="minorHAnsi"/>
          <w:b/>
          <w:bCs/>
        </w:rPr>
        <w:t>Figure 8</w:t>
      </w:r>
      <w:r w:rsidRPr="003C13D3">
        <w:rPr>
          <w:rFonts w:asciiTheme="minorHAnsi" w:hAnsiTheme="minorHAnsi" w:cstheme="minorHAnsi"/>
          <w:b/>
          <w:bCs/>
        </w:rPr>
        <w:t xml:space="preserve"> here]</w:t>
      </w:r>
    </w:p>
    <w:p w14:paraId="0D3EF4CC" w14:textId="77777777" w:rsidR="008A64E3" w:rsidRPr="003C13D3" w:rsidRDefault="008A64E3" w:rsidP="009552DE">
      <w:pPr>
        <w:jc w:val="left"/>
        <w:rPr>
          <w:rFonts w:asciiTheme="minorHAnsi" w:hAnsiTheme="minorHAnsi" w:cstheme="minorHAnsi"/>
          <w:color w:val="808080" w:themeColor="background1" w:themeShade="80"/>
        </w:rPr>
      </w:pPr>
    </w:p>
    <w:p w14:paraId="4341E71D" w14:textId="695FBB1D" w:rsidR="004E52B0" w:rsidRPr="003C13D3" w:rsidRDefault="00135E0F" w:rsidP="009552DE">
      <w:pPr>
        <w:pStyle w:val="ListParagraph"/>
        <w:keepNext/>
        <w:ind w:left="0"/>
        <w:jc w:val="left"/>
        <w:rPr>
          <w:rFonts w:asciiTheme="minorHAnsi" w:hAnsiTheme="minorHAnsi" w:cstheme="minorHAnsi"/>
          <w:b/>
          <w:bCs/>
        </w:rPr>
      </w:pPr>
      <w:r w:rsidRPr="003C13D3">
        <w:rPr>
          <w:rFonts w:asciiTheme="minorHAnsi" w:hAnsiTheme="minorHAnsi" w:cstheme="minorHAnsi"/>
          <w:b/>
          <w:bCs/>
        </w:rPr>
        <w:t xml:space="preserve">[Place </w:t>
      </w:r>
      <w:r w:rsidR="003C13D3" w:rsidRPr="003C13D3">
        <w:rPr>
          <w:rFonts w:asciiTheme="minorHAnsi" w:hAnsiTheme="minorHAnsi" w:cstheme="minorHAnsi"/>
          <w:b/>
          <w:bCs/>
        </w:rPr>
        <w:t>Figure 9</w:t>
      </w:r>
      <w:r w:rsidRPr="003C13D3">
        <w:rPr>
          <w:rFonts w:asciiTheme="minorHAnsi" w:hAnsiTheme="minorHAnsi" w:cstheme="minorHAnsi"/>
          <w:b/>
          <w:bCs/>
        </w:rPr>
        <w:t xml:space="preserve"> here]</w:t>
      </w:r>
    </w:p>
    <w:p w14:paraId="4BDF0B41" w14:textId="77777777" w:rsidR="004A71E4" w:rsidRPr="003C13D3" w:rsidRDefault="004A71E4" w:rsidP="009552DE">
      <w:pPr>
        <w:jc w:val="left"/>
        <w:rPr>
          <w:rFonts w:asciiTheme="minorHAnsi" w:hAnsiTheme="minorHAnsi" w:cstheme="minorHAnsi"/>
          <w:color w:val="808080" w:themeColor="background1" w:themeShade="80"/>
        </w:rPr>
      </w:pPr>
    </w:p>
    <w:p w14:paraId="46BFA4D7" w14:textId="77777777" w:rsidR="00B32616" w:rsidRPr="003C13D3" w:rsidRDefault="00B32616" w:rsidP="009552DE">
      <w:pPr>
        <w:jc w:val="left"/>
        <w:rPr>
          <w:rFonts w:asciiTheme="minorHAnsi" w:hAnsiTheme="minorHAnsi" w:cstheme="minorHAnsi"/>
          <w:b/>
        </w:rPr>
      </w:pPr>
      <w:r w:rsidRPr="003C13D3">
        <w:rPr>
          <w:rFonts w:asciiTheme="minorHAnsi" w:hAnsiTheme="minorHAnsi" w:cstheme="minorHAnsi"/>
          <w:b/>
        </w:rPr>
        <w:t xml:space="preserve">FIGURE </w:t>
      </w:r>
      <w:r w:rsidR="0013621E" w:rsidRPr="003C13D3">
        <w:rPr>
          <w:rFonts w:asciiTheme="minorHAnsi" w:hAnsiTheme="minorHAnsi" w:cstheme="minorHAnsi"/>
          <w:b/>
        </w:rPr>
        <w:t xml:space="preserve">AND TABLE </w:t>
      </w:r>
      <w:r w:rsidRPr="003C13D3">
        <w:rPr>
          <w:rFonts w:asciiTheme="minorHAnsi" w:hAnsiTheme="minorHAnsi" w:cstheme="minorHAnsi"/>
          <w:b/>
        </w:rPr>
        <w:t>LEGENDS:</w:t>
      </w:r>
    </w:p>
    <w:p w14:paraId="412398FB" w14:textId="77777777" w:rsidR="00042EF5" w:rsidRPr="003C13D3" w:rsidRDefault="00042EF5" w:rsidP="009552DE">
      <w:pPr>
        <w:jc w:val="left"/>
        <w:rPr>
          <w:rFonts w:asciiTheme="minorHAnsi" w:hAnsiTheme="minorHAnsi" w:cstheme="minorHAnsi"/>
          <w:b/>
        </w:rPr>
      </w:pPr>
    </w:p>
    <w:p w14:paraId="0DB0BCF6" w14:textId="268BCE6E" w:rsidR="00042EF5" w:rsidRPr="003C13D3" w:rsidRDefault="003C13D3" w:rsidP="009552DE">
      <w:pPr>
        <w:jc w:val="left"/>
        <w:rPr>
          <w:rFonts w:asciiTheme="minorHAnsi" w:hAnsiTheme="minorHAnsi" w:cstheme="minorHAnsi"/>
          <w:iCs/>
        </w:rPr>
      </w:pPr>
      <w:r w:rsidRPr="003C13D3">
        <w:rPr>
          <w:rFonts w:asciiTheme="minorHAnsi" w:hAnsiTheme="minorHAnsi" w:cstheme="minorHAnsi"/>
          <w:b/>
          <w:bCs/>
          <w:iCs/>
          <w:color w:val="auto"/>
        </w:rPr>
        <w:t>Figure 1</w:t>
      </w:r>
      <w:r w:rsidR="00AB1910">
        <w:rPr>
          <w:rFonts w:asciiTheme="minorHAnsi" w:hAnsiTheme="minorHAnsi" w:cstheme="minorHAnsi"/>
          <w:b/>
          <w:bCs/>
          <w:iCs/>
          <w:color w:val="auto"/>
        </w:rPr>
        <w:t>:</w:t>
      </w:r>
      <w:r w:rsidR="00042EF5" w:rsidRPr="003C13D3">
        <w:rPr>
          <w:rFonts w:asciiTheme="minorHAnsi" w:hAnsiTheme="minorHAnsi" w:cstheme="minorHAnsi"/>
          <w:b/>
          <w:bCs/>
          <w:iCs/>
          <w:color w:val="auto"/>
        </w:rPr>
        <w:t xml:space="preserve"> Overview of</w:t>
      </w:r>
      <w:r w:rsidR="00042EF5" w:rsidRPr="003C13D3">
        <w:rPr>
          <w:rFonts w:asciiTheme="minorHAnsi" w:hAnsiTheme="minorHAnsi" w:cstheme="minorHAnsi"/>
          <w:iCs/>
          <w:color w:val="auto"/>
        </w:rPr>
        <w:t xml:space="preserve"> </w:t>
      </w:r>
      <w:r w:rsidR="008E6144">
        <w:rPr>
          <w:rFonts w:asciiTheme="minorHAnsi" w:hAnsiTheme="minorHAnsi" w:cstheme="minorHAnsi"/>
          <w:b/>
          <w:bCs/>
          <w:iCs/>
          <w:color w:val="auto"/>
        </w:rPr>
        <w:t>the entire</w:t>
      </w:r>
      <w:r w:rsidR="00042EF5" w:rsidRPr="003C13D3">
        <w:rPr>
          <w:rFonts w:asciiTheme="minorHAnsi" w:hAnsiTheme="minorHAnsi" w:cstheme="minorHAnsi"/>
          <w:b/>
          <w:bCs/>
          <w:iCs/>
          <w:color w:val="auto"/>
        </w:rPr>
        <w:t xml:space="preserve"> </w:t>
      </w:r>
      <w:r w:rsidR="008E6144">
        <w:rPr>
          <w:rFonts w:asciiTheme="minorHAnsi" w:hAnsiTheme="minorHAnsi" w:cstheme="minorHAnsi"/>
          <w:b/>
          <w:bCs/>
          <w:iCs/>
          <w:color w:val="auto"/>
        </w:rPr>
        <w:t>w</w:t>
      </w:r>
      <w:r w:rsidR="00042EF5" w:rsidRPr="003C13D3">
        <w:rPr>
          <w:rFonts w:asciiTheme="minorHAnsi" w:hAnsiTheme="minorHAnsi" w:cstheme="minorHAnsi"/>
          <w:b/>
          <w:bCs/>
          <w:iCs/>
          <w:color w:val="auto"/>
        </w:rPr>
        <w:t xml:space="preserve">orkflow. </w:t>
      </w:r>
      <w:r w:rsidR="008E6144">
        <w:rPr>
          <w:rFonts w:asciiTheme="minorHAnsi" w:hAnsiTheme="minorHAnsi" w:cstheme="minorHAnsi"/>
          <w:iCs/>
          <w:color w:val="auto"/>
        </w:rPr>
        <w:t>Shown is an i</w:t>
      </w:r>
      <w:r w:rsidR="00042EF5" w:rsidRPr="003C13D3">
        <w:rPr>
          <w:rFonts w:asciiTheme="minorHAnsi" w:hAnsiTheme="minorHAnsi" w:cstheme="minorHAnsi"/>
          <w:iCs/>
          <w:color w:val="auto"/>
        </w:rPr>
        <w:t>llustration of the bioinformatic, cloning</w:t>
      </w:r>
      <w:r w:rsidR="008E6144">
        <w:rPr>
          <w:rFonts w:asciiTheme="minorHAnsi" w:hAnsiTheme="minorHAnsi" w:cstheme="minorHAnsi"/>
          <w:iCs/>
          <w:color w:val="auto"/>
        </w:rPr>
        <w:t>,</w:t>
      </w:r>
      <w:r w:rsidR="00042EF5" w:rsidRPr="003C13D3">
        <w:rPr>
          <w:rFonts w:asciiTheme="minorHAnsi" w:hAnsiTheme="minorHAnsi" w:cstheme="minorHAnsi"/>
          <w:iCs/>
          <w:color w:val="auto"/>
        </w:rPr>
        <w:t xml:space="preserve"> and molecular networking steps involved in </w:t>
      </w:r>
      <w:r w:rsidR="008E6144">
        <w:rPr>
          <w:rFonts w:asciiTheme="minorHAnsi" w:hAnsiTheme="minorHAnsi" w:cstheme="minorHAnsi"/>
          <w:iCs/>
          <w:color w:val="auto"/>
        </w:rPr>
        <w:t xml:space="preserve">the described </w:t>
      </w:r>
      <w:r w:rsidR="00042EF5" w:rsidRPr="003C13D3">
        <w:rPr>
          <w:rFonts w:asciiTheme="minorHAnsi" w:hAnsiTheme="minorHAnsi" w:cstheme="minorHAnsi"/>
          <w:iCs/>
          <w:color w:val="auto"/>
        </w:rPr>
        <w:t>MS-</w:t>
      </w:r>
      <w:r w:rsidR="008E6144">
        <w:rPr>
          <w:rFonts w:asciiTheme="minorHAnsi" w:hAnsiTheme="minorHAnsi" w:cstheme="minorHAnsi"/>
          <w:iCs/>
          <w:color w:val="auto"/>
        </w:rPr>
        <w:t>g</w:t>
      </w:r>
      <w:r w:rsidR="00042EF5" w:rsidRPr="003C13D3">
        <w:rPr>
          <w:rFonts w:asciiTheme="minorHAnsi" w:hAnsiTheme="minorHAnsi" w:cstheme="minorHAnsi"/>
          <w:iCs/>
          <w:color w:val="auto"/>
        </w:rPr>
        <w:t xml:space="preserve">uided </w:t>
      </w:r>
      <w:r w:rsidR="008E6144">
        <w:rPr>
          <w:rFonts w:asciiTheme="minorHAnsi" w:hAnsiTheme="minorHAnsi" w:cstheme="minorHAnsi"/>
          <w:iCs/>
          <w:color w:val="auto"/>
        </w:rPr>
        <w:t>g</w:t>
      </w:r>
      <w:r w:rsidR="00042EF5" w:rsidRPr="003C13D3">
        <w:rPr>
          <w:rFonts w:asciiTheme="minorHAnsi" w:hAnsiTheme="minorHAnsi" w:cstheme="minorHAnsi"/>
          <w:iCs/>
          <w:color w:val="auto"/>
        </w:rPr>
        <w:t xml:space="preserve">enome </w:t>
      </w:r>
      <w:r w:rsidR="008E6144">
        <w:rPr>
          <w:rFonts w:asciiTheme="minorHAnsi" w:hAnsiTheme="minorHAnsi" w:cstheme="minorHAnsi"/>
          <w:iCs/>
          <w:color w:val="auto"/>
        </w:rPr>
        <w:t>m</w:t>
      </w:r>
      <w:r w:rsidR="00042EF5" w:rsidRPr="003C13D3">
        <w:rPr>
          <w:rFonts w:asciiTheme="minorHAnsi" w:hAnsiTheme="minorHAnsi" w:cstheme="minorHAnsi"/>
          <w:iCs/>
          <w:color w:val="auto"/>
        </w:rPr>
        <w:t>ining approach to identif</w:t>
      </w:r>
      <w:r w:rsidR="008E6144">
        <w:rPr>
          <w:rFonts w:asciiTheme="minorHAnsi" w:hAnsiTheme="minorHAnsi" w:cstheme="minorHAnsi"/>
          <w:iCs/>
          <w:color w:val="auto"/>
        </w:rPr>
        <w:t>y</w:t>
      </w:r>
      <w:r w:rsidR="00042EF5" w:rsidRPr="003C13D3">
        <w:rPr>
          <w:rFonts w:asciiTheme="minorHAnsi" w:hAnsiTheme="minorHAnsi" w:cstheme="minorHAnsi"/>
          <w:iCs/>
          <w:color w:val="auto"/>
        </w:rPr>
        <w:t xml:space="preserve"> new metabolites.</w:t>
      </w:r>
    </w:p>
    <w:p w14:paraId="504DF2CC" w14:textId="77777777" w:rsidR="00042EF5" w:rsidRPr="003C13D3" w:rsidRDefault="00042EF5" w:rsidP="009552DE">
      <w:pPr>
        <w:jc w:val="left"/>
        <w:rPr>
          <w:rFonts w:asciiTheme="minorHAnsi" w:hAnsiTheme="minorHAnsi" w:cstheme="minorHAnsi"/>
          <w:iCs/>
        </w:rPr>
      </w:pPr>
    </w:p>
    <w:p w14:paraId="5968563F" w14:textId="5C7B11CC" w:rsidR="00042EF5" w:rsidRPr="003C13D3" w:rsidRDefault="003C13D3" w:rsidP="009552DE">
      <w:pPr>
        <w:pStyle w:val="Caption"/>
        <w:spacing w:after="0"/>
        <w:rPr>
          <w:rFonts w:cstheme="minorHAnsi"/>
          <w:i w:val="0"/>
          <w:iCs w:val="0"/>
          <w:color w:val="auto"/>
          <w:sz w:val="24"/>
          <w:szCs w:val="24"/>
        </w:rPr>
      </w:pPr>
      <w:r w:rsidRPr="003C13D3">
        <w:rPr>
          <w:rFonts w:cstheme="minorHAnsi"/>
          <w:b/>
          <w:bCs/>
          <w:i w:val="0"/>
          <w:iCs w:val="0"/>
          <w:color w:val="auto"/>
          <w:sz w:val="24"/>
          <w:szCs w:val="24"/>
        </w:rPr>
        <w:t>Figure 2</w:t>
      </w:r>
      <w:r w:rsidR="00AB1910">
        <w:rPr>
          <w:rFonts w:cstheme="minorHAnsi"/>
          <w:b/>
          <w:bCs/>
          <w:i w:val="0"/>
          <w:iCs w:val="0"/>
          <w:color w:val="auto"/>
          <w:sz w:val="24"/>
          <w:szCs w:val="24"/>
        </w:rPr>
        <w:t>:</w:t>
      </w:r>
      <w:r w:rsidR="00042EF5" w:rsidRPr="003C13D3">
        <w:rPr>
          <w:rFonts w:cstheme="minorHAnsi"/>
          <w:i w:val="0"/>
          <w:iCs w:val="0"/>
          <w:color w:val="auto"/>
          <w:sz w:val="24"/>
          <w:szCs w:val="24"/>
        </w:rPr>
        <w:t xml:space="preserve"> </w:t>
      </w:r>
      <w:r w:rsidR="00042EF5" w:rsidRPr="003C13D3">
        <w:rPr>
          <w:rFonts w:cstheme="minorHAnsi"/>
          <w:b/>
          <w:bCs/>
          <w:i w:val="0"/>
          <w:iCs w:val="0"/>
          <w:color w:val="auto"/>
          <w:sz w:val="24"/>
          <w:szCs w:val="24"/>
        </w:rPr>
        <w:t xml:space="preserve">Output from </w:t>
      </w:r>
      <w:proofErr w:type="spellStart"/>
      <w:r w:rsidR="00042EF5" w:rsidRPr="003C13D3">
        <w:rPr>
          <w:rFonts w:cstheme="minorHAnsi"/>
          <w:b/>
          <w:bCs/>
          <w:i w:val="0"/>
          <w:iCs w:val="0"/>
          <w:color w:val="auto"/>
          <w:sz w:val="24"/>
          <w:szCs w:val="24"/>
        </w:rPr>
        <w:t>antiSMASH</w:t>
      </w:r>
      <w:proofErr w:type="spellEnd"/>
      <w:r w:rsidR="00042EF5" w:rsidRPr="003C13D3">
        <w:rPr>
          <w:rFonts w:cstheme="minorHAnsi"/>
          <w:b/>
          <w:bCs/>
          <w:i w:val="0"/>
          <w:iCs w:val="0"/>
          <w:color w:val="auto"/>
          <w:sz w:val="24"/>
          <w:szCs w:val="24"/>
        </w:rPr>
        <w:t xml:space="preserve"> platform. </w:t>
      </w:r>
      <w:r w:rsidR="00042EF5" w:rsidRPr="003C13D3">
        <w:rPr>
          <w:rFonts w:cstheme="minorHAnsi"/>
          <w:i w:val="0"/>
          <w:iCs w:val="0"/>
          <w:color w:val="auto"/>
          <w:sz w:val="24"/>
          <w:szCs w:val="24"/>
        </w:rPr>
        <w:t>Secondary metabolism in silico analysis from whole genome sequence annotation.</w:t>
      </w:r>
    </w:p>
    <w:p w14:paraId="04000EDB" w14:textId="77777777" w:rsidR="00761397" w:rsidRPr="003C13D3" w:rsidRDefault="00761397" w:rsidP="009552DE">
      <w:pPr>
        <w:jc w:val="left"/>
        <w:rPr>
          <w:rFonts w:asciiTheme="minorHAnsi" w:hAnsiTheme="minorHAnsi" w:cstheme="minorHAnsi"/>
        </w:rPr>
      </w:pPr>
    </w:p>
    <w:p w14:paraId="12C19C6F" w14:textId="3E736F40" w:rsidR="00042EF5" w:rsidRPr="003C13D3" w:rsidRDefault="003C13D3" w:rsidP="009552DE">
      <w:pPr>
        <w:jc w:val="left"/>
        <w:rPr>
          <w:rFonts w:asciiTheme="minorHAnsi" w:hAnsiTheme="minorHAnsi" w:cstheme="minorHAnsi"/>
          <w:iCs/>
        </w:rPr>
      </w:pPr>
      <w:r w:rsidRPr="003C13D3">
        <w:rPr>
          <w:rFonts w:asciiTheme="minorHAnsi" w:hAnsiTheme="minorHAnsi" w:cstheme="minorHAnsi"/>
          <w:b/>
          <w:bCs/>
          <w:iCs/>
          <w:color w:val="auto"/>
        </w:rPr>
        <w:t>Figure 3</w:t>
      </w:r>
      <w:r w:rsidR="00AB1910">
        <w:rPr>
          <w:rFonts w:asciiTheme="minorHAnsi" w:hAnsiTheme="minorHAnsi" w:cstheme="minorHAnsi"/>
          <w:iCs/>
          <w:color w:val="auto"/>
        </w:rPr>
        <w:t xml:space="preserve">: </w:t>
      </w:r>
      <w:r w:rsidR="00042EF5" w:rsidRPr="003C13D3">
        <w:rPr>
          <w:rFonts w:asciiTheme="minorHAnsi" w:hAnsiTheme="minorHAnsi" w:cstheme="minorHAnsi"/>
          <w:b/>
          <w:bCs/>
          <w:iCs/>
          <w:color w:val="auto"/>
        </w:rPr>
        <w:t xml:space="preserve">Using </w:t>
      </w:r>
      <w:proofErr w:type="spellStart"/>
      <w:r w:rsidR="00042EF5" w:rsidRPr="003C13D3">
        <w:rPr>
          <w:rFonts w:asciiTheme="minorHAnsi" w:hAnsiTheme="minorHAnsi" w:cstheme="minorHAnsi"/>
          <w:b/>
          <w:bCs/>
          <w:iCs/>
          <w:color w:val="auto"/>
        </w:rPr>
        <w:t>MsConvert</w:t>
      </w:r>
      <w:proofErr w:type="spellEnd"/>
      <w:r w:rsidR="00042EF5" w:rsidRPr="003C13D3">
        <w:rPr>
          <w:rFonts w:asciiTheme="minorHAnsi" w:hAnsiTheme="minorHAnsi" w:cstheme="minorHAnsi"/>
          <w:b/>
          <w:bCs/>
          <w:iCs/>
          <w:color w:val="auto"/>
        </w:rPr>
        <w:t xml:space="preserve"> to convert </w:t>
      </w:r>
      <w:r w:rsidR="008E6144">
        <w:rPr>
          <w:rFonts w:asciiTheme="minorHAnsi" w:hAnsiTheme="minorHAnsi" w:cstheme="minorHAnsi"/>
          <w:b/>
          <w:bCs/>
          <w:iCs/>
          <w:color w:val="auto"/>
        </w:rPr>
        <w:t xml:space="preserve">MS </w:t>
      </w:r>
      <w:r w:rsidR="00042EF5" w:rsidRPr="003C13D3">
        <w:rPr>
          <w:rFonts w:asciiTheme="minorHAnsi" w:hAnsiTheme="minorHAnsi" w:cstheme="minorHAnsi"/>
          <w:b/>
          <w:bCs/>
          <w:iCs/>
          <w:color w:val="auto"/>
        </w:rPr>
        <w:t xml:space="preserve">files to </w:t>
      </w:r>
      <w:proofErr w:type="spellStart"/>
      <w:r w:rsidR="00042EF5" w:rsidRPr="003C13D3">
        <w:rPr>
          <w:rFonts w:asciiTheme="minorHAnsi" w:hAnsiTheme="minorHAnsi" w:cstheme="minorHAnsi"/>
          <w:b/>
          <w:bCs/>
          <w:iCs/>
          <w:color w:val="auto"/>
        </w:rPr>
        <w:t>mzXML</w:t>
      </w:r>
      <w:proofErr w:type="spellEnd"/>
      <w:r w:rsidR="00042EF5" w:rsidRPr="003C13D3">
        <w:rPr>
          <w:rFonts w:asciiTheme="minorHAnsi" w:hAnsiTheme="minorHAnsi" w:cstheme="minorHAnsi"/>
          <w:b/>
          <w:bCs/>
          <w:iCs/>
          <w:color w:val="auto"/>
        </w:rPr>
        <w:t xml:space="preserve"> extension. </w:t>
      </w:r>
      <w:r w:rsidR="00042EF5" w:rsidRPr="003C13D3">
        <w:rPr>
          <w:rFonts w:asciiTheme="minorHAnsi" w:hAnsiTheme="minorHAnsi" w:cstheme="minorHAnsi"/>
          <w:iCs/>
          <w:color w:val="auto"/>
        </w:rPr>
        <w:t xml:space="preserve">The correct parameter for GNPS analysis is displayed. </w:t>
      </w:r>
      <w:r w:rsidR="008E6144">
        <w:rPr>
          <w:rFonts w:asciiTheme="minorHAnsi" w:hAnsiTheme="minorHAnsi" w:cstheme="minorHAnsi"/>
          <w:iCs/>
          <w:color w:val="auto"/>
        </w:rPr>
        <w:t>The instructions are as follows: a</w:t>
      </w:r>
      <w:r w:rsidR="00042EF5" w:rsidRPr="003C13D3">
        <w:rPr>
          <w:rFonts w:asciiTheme="minorHAnsi" w:hAnsiTheme="minorHAnsi" w:cstheme="minorHAnsi"/>
          <w:iCs/>
          <w:color w:val="auto"/>
        </w:rPr>
        <w:t xml:space="preserve">dd all MS files in box 1 and add the filter </w:t>
      </w:r>
      <w:r w:rsidR="00042EF5" w:rsidRPr="00FD7B92">
        <w:rPr>
          <w:rFonts w:asciiTheme="minorHAnsi" w:hAnsiTheme="minorHAnsi" w:cstheme="minorHAnsi"/>
          <w:b/>
          <w:bCs/>
          <w:iCs/>
          <w:color w:val="auto"/>
        </w:rPr>
        <w:t>Peak Picking</w:t>
      </w:r>
      <w:r w:rsidR="00042EF5" w:rsidRPr="003C13D3">
        <w:rPr>
          <w:rFonts w:asciiTheme="minorHAnsi" w:hAnsiTheme="minorHAnsi" w:cstheme="minorHAnsi"/>
          <w:iCs/>
          <w:color w:val="auto"/>
        </w:rPr>
        <w:t xml:space="preserve"> in box 2</w:t>
      </w:r>
      <w:r w:rsidR="008E6144">
        <w:rPr>
          <w:rFonts w:asciiTheme="minorHAnsi" w:hAnsiTheme="minorHAnsi" w:cstheme="minorHAnsi"/>
          <w:iCs/>
          <w:color w:val="auto"/>
        </w:rPr>
        <w:t>; f</w:t>
      </w:r>
      <w:r w:rsidR="00042EF5" w:rsidRPr="003C13D3">
        <w:rPr>
          <w:rFonts w:asciiTheme="minorHAnsi" w:hAnsiTheme="minorHAnsi" w:cstheme="minorHAnsi"/>
          <w:iCs/>
          <w:color w:val="auto"/>
        </w:rPr>
        <w:t>or this filter</w:t>
      </w:r>
      <w:r w:rsidR="008E6144">
        <w:rPr>
          <w:rFonts w:asciiTheme="minorHAnsi" w:hAnsiTheme="minorHAnsi" w:cstheme="minorHAnsi"/>
          <w:iCs/>
          <w:color w:val="auto"/>
        </w:rPr>
        <w:t>,</w:t>
      </w:r>
      <w:r w:rsidR="00042EF5" w:rsidRPr="003C13D3">
        <w:rPr>
          <w:rFonts w:asciiTheme="minorHAnsi" w:hAnsiTheme="minorHAnsi" w:cstheme="minorHAnsi"/>
          <w:iCs/>
          <w:color w:val="auto"/>
        </w:rPr>
        <w:t xml:space="preserve"> use the algorithm </w:t>
      </w:r>
      <w:r w:rsidR="008E6144">
        <w:rPr>
          <w:rFonts w:asciiTheme="minorHAnsi" w:hAnsiTheme="minorHAnsi" w:cstheme="minorHAnsi"/>
          <w:iCs/>
          <w:color w:val="auto"/>
        </w:rPr>
        <w:t>v</w:t>
      </w:r>
      <w:r w:rsidR="00042EF5" w:rsidRPr="003C13D3">
        <w:rPr>
          <w:rFonts w:asciiTheme="minorHAnsi" w:hAnsiTheme="minorHAnsi" w:cstheme="minorHAnsi"/>
          <w:iCs/>
          <w:color w:val="auto"/>
        </w:rPr>
        <w:t>endor</w:t>
      </w:r>
      <w:r w:rsidR="008E6144">
        <w:rPr>
          <w:rFonts w:asciiTheme="minorHAnsi" w:hAnsiTheme="minorHAnsi" w:cstheme="minorHAnsi"/>
          <w:iCs/>
          <w:color w:val="auto"/>
        </w:rPr>
        <w:t>;</w:t>
      </w:r>
      <w:r w:rsidR="00042EF5" w:rsidRPr="003C13D3">
        <w:rPr>
          <w:rFonts w:asciiTheme="minorHAnsi" w:hAnsiTheme="minorHAnsi" w:cstheme="minorHAnsi"/>
          <w:iCs/>
          <w:color w:val="auto"/>
        </w:rPr>
        <w:t xml:space="preserve"> </w:t>
      </w:r>
      <w:r w:rsidR="00471DB9">
        <w:rPr>
          <w:rFonts w:asciiTheme="minorHAnsi" w:hAnsiTheme="minorHAnsi" w:cstheme="minorHAnsi"/>
          <w:iCs/>
          <w:color w:val="auto"/>
        </w:rPr>
        <w:t>press</w:t>
      </w:r>
      <w:r w:rsidR="00042EF5" w:rsidRPr="003C13D3">
        <w:rPr>
          <w:rFonts w:asciiTheme="minorHAnsi" w:hAnsiTheme="minorHAnsi" w:cstheme="minorHAnsi"/>
          <w:iCs/>
          <w:color w:val="auto"/>
        </w:rPr>
        <w:t xml:space="preserve"> </w:t>
      </w:r>
      <w:proofErr w:type="gramStart"/>
      <w:r w:rsidR="00042EF5" w:rsidRPr="00FD7B92">
        <w:rPr>
          <w:rFonts w:asciiTheme="minorHAnsi" w:hAnsiTheme="minorHAnsi" w:cstheme="minorHAnsi"/>
          <w:b/>
          <w:bCs/>
          <w:iCs/>
          <w:color w:val="auto"/>
        </w:rPr>
        <w:t>start</w:t>
      </w:r>
      <w:proofErr w:type="gramEnd"/>
      <w:r w:rsidR="00471DB9">
        <w:rPr>
          <w:rFonts w:asciiTheme="minorHAnsi" w:hAnsiTheme="minorHAnsi" w:cstheme="minorHAnsi"/>
          <w:iCs/>
          <w:color w:val="auto"/>
        </w:rPr>
        <w:t xml:space="preserve"> and</w:t>
      </w:r>
      <w:r w:rsidR="00042EF5" w:rsidRPr="003C13D3">
        <w:rPr>
          <w:rFonts w:asciiTheme="minorHAnsi" w:hAnsiTheme="minorHAnsi" w:cstheme="minorHAnsi"/>
          <w:iCs/>
          <w:color w:val="auto"/>
        </w:rPr>
        <w:t xml:space="preserve"> the processes of conve</w:t>
      </w:r>
      <w:r w:rsidR="00471DB9">
        <w:rPr>
          <w:rFonts w:asciiTheme="minorHAnsi" w:hAnsiTheme="minorHAnsi" w:cstheme="minorHAnsi"/>
          <w:iCs/>
          <w:color w:val="auto"/>
        </w:rPr>
        <w:t>rsion</w:t>
      </w:r>
      <w:r w:rsidR="00042EF5" w:rsidRPr="003C13D3">
        <w:rPr>
          <w:rFonts w:asciiTheme="minorHAnsi" w:hAnsiTheme="minorHAnsi" w:cstheme="minorHAnsi"/>
          <w:iCs/>
          <w:color w:val="auto"/>
        </w:rPr>
        <w:t xml:space="preserve"> </w:t>
      </w:r>
      <w:r w:rsidR="00471DB9">
        <w:rPr>
          <w:rFonts w:asciiTheme="minorHAnsi" w:hAnsiTheme="minorHAnsi" w:cstheme="minorHAnsi"/>
          <w:iCs/>
          <w:color w:val="auto"/>
        </w:rPr>
        <w:t xml:space="preserve">will </w:t>
      </w:r>
      <w:r w:rsidR="00042EF5" w:rsidRPr="003C13D3">
        <w:rPr>
          <w:rFonts w:asciiTheme="minorHAnsi" w:hAnsiTheme="minorHAnsi" w:cstheme="minorHAnsi"/>
          <w:iCs/>
          <w:color w:val="auto"/>
        </w:rPr>
        <w:t>follow.</w:t>
      </w:r>
    </w:p>
    <w:p w14:paraId="289B173B" w14:textId="77777777" w:rsidR="00042EF5" w:rsidRPr="003C13D3" w:rsidRDefault="00042EF5" w:rsidP="009552DE">
      <w:pPr>
        <w:jc w:val="left"/>
        <w:rPr>
          <w:rFonts w:asciiTheme="minorHAnsi" w:hAnsiTheme="minorHAnsi" w:cstheme="minorHAnsi"/>
          <w:iCs/>
        </w:rPr>
      </w:pPr>
    </w:p>
    <w:p w14:paraId="60D70228" w14:textId="0D306107" w:rsidR="00042EF5" w:rsidRPr="003C13D3" w:rsidRDefault="003C13D3" w:rsidP="009552DE">
      <w:pPr>
        <w:jc w:val="left"/>
        <w:rPr>
          <w:rFonts w:asciiTheme="minorHAnsi" w:hAnsiTheme="minorHAnsi" w:cstheme="minorHAnsi"/>
          <w:iCs/>
        </w:rPr>
      </w:pPr>
      <w:r w:rsidRPr="003C13D3">
        <w:rPr>
          <w:rFonts w:asciiTheme="minorHAnsi" w:hAnsiTheme="minorHAnsi" w:cstheme="minorHAnsi"/>
          <w:b/>
          <w:bCs/>
          <w:iCs/>
          <w:color w:val="auto"/>
        </w:rPr>
        <w:t>Figure 4</w:t>
      </w:r>
      <w:r w:rsidR="00AB1910">
        <w:rPr>
          <w:rFonts w:asciiTheme="minorHAnsi" w:hAnsiTheme="minorHAnsi" w:cstheme="minorHAnsi"/>
          <w:iCs/>
          <w:color w:val="auto"/>
        </w:rPr>
        <w:t xml:space="preserve">: </w:t>
      </w:r>
      <w:r w:rsidR="00042EF5" w:rsidRPr="003C13D3">
        <w:rPr>
          <w:rFonts w:asciiTheme="minorHAnsi" w:hAnsiTheme="minorHAnsi" w:cstheme="minorHAnsi"/>
          <w:b/>
          <w:bCs/>
          <w:iCs/>
          <w:color w:val="auto"/>
        </w:rPr>
        <w:t xml:space="preserve">Using online </w:t>
      </w:r>
      <w:r w:rsidR="008E6144">
        <w:rPr>
          <w:rFonts w:asciiTheme="minorHAnsi" w:hAnsiTheme="minorHAnsi" w:cstheme="minorHAnsi"/>
          <w:b/>
          <w:bCs/>
          <w:iCs/>
          <w:color w:val="auto"/>
        </w:rPr>
        <w:t xml:space="preserve">GNPS </w:t>
      </w:r>
      <w:r w:rsidR="00042EF5" w:rsidRPr="003C13D3">
        <w:rPr>
          <w:rFonts w:asciiTheme="minorHAnsi" w:hAnsiTheme="minorHAnsi" w:cstheme="minorHAnsi"/>
          <w:b/>
          <w:bCs/>
          <w:iCs/>
          <w:color w:val="auto"/>
        </w:rPr>
        <w:t xml:space="preserve">platform to perform molecular network analysis. </w:t>
      </w:r>
      <w:r w:rsidR="00042EF5" w:rsidRPr="003C13D3">
        <w:rPr>
          <w:rFonts w:asciiTheme="minorHAnsi" w:hAnsiTheme="minorHAnsi" w:cstheme="minorHAnsi"/>
          <w:iCs/>
          <w:color w:val="auto"/>
        </w:rPr>
        <w:t xml:space="preserve">Selection of </w:t>
      </w:r>
      <w:proofErr w:type="spellStart"/>
      <w:r w:rsidR="00042EF5" w:rsidRPr="003C13D3">
        <w:rPr>
          <w:rFonts w:asciiTheme="minorHAnsi" w:hAnsiTheme="minorHAnsi" w:cstheme="minorHAnsi"/>
          <w:iCs/>
          <w:color w:val="auto"/>
        </w:rPr>
        <w:t>mzXML</w:t>
      </w:r>
      <w:proofErr w:type="spellEnd"/>
      <w:r w:rsidR="00042EF5" w:rsidRPr="003C13D3">
        <w:rPr>
          <w:rFonts w:asciiTheme="minorHAnsi" w:hAnsiTheme="minorHAnsi" w:cstheme="minorHAnsi"/>
          <w:iCs/>
          <w:color w:val="auto"/>
        </w:rPr>
        <w:t xml:space="preserve"> files</w:t>
      </w:r>
      <w:r w:rsidR="00042EF5" w:rsidRPr="003C13D3">
        <w:rPr>
          <w:rFonts w:asciiTheme="minorHAnsi" w:hAnsiTheme="minorHAnsi" w:cstheme="minorHAnsi"/>
          <w:b/>
          <w:bCs/>
          <w:iCs/>
          <w:color w:val="auto"/>
        </w:rPr>
        <w:t xml:space="preserve"> </w:t>
      </w:r>
      <w:r w:rsidR="00042EF5" w:rsidRPr="003C13D3">
        <w:rPr>
          <w:rFonts w:asciiTheme="minorHAnsi" w:hAnsiTheme="minorHAnsi" w:cstheme="minorHAnsi"/>
          <w:iCs/>
          <w:color w:val="auto"/>
        </w:rPr>
        <w:t xml:space="preserve">is done </w:t>
      </w:r>
      <w:r w:rsidR="008E6144">
        <w:rPr>
          <w:rFonts w:asciiTheme="minorHAnsi" w:hAnsiTheme="minorHAnsi" w:cstheme="minorHAnsi"/>
          <w:iCs/>
          <w:color w:val="auto"/>
        </w:rPr>
        <w:t xml:space="preserve">by </w:t>
      </w:r>
      <w:r w:rsidR="00042EF5" w:rsidRPr="003C13D3">
        <w:rPr>
          <w:rFonts w:asciiTheme="minorHAnsi" w:hAnsiTheme="minorHAnsi" w:cstheme="minorHAnsi"/>
          <w:iCs/>
          <w:color w:val="auto"/>
        </w:rPr>
        <w:t>clicking in box 1. In the open dialog box, the files can be selected from</w:t>
      </w:r>
      <w:r>
        <w:rPr>
          <w:rFonts w:asciiTheme="minorHAnsi" w:hAnsiTheme="minorHAnsi" w:cstheme="minorHAnsi"/>
          <w:iCs/>
          <w:color w:val="auto"/>
        </w:rPr>
        <w:t xml:space="preserve"> </w:t>
      </w:r>
      <w:r w:rsidR="00042EF5" w:rsidRPr="003C13D3">
        <w:rPr>
          <w:rFonts w:asciiTheme="minorHAnsi" w:hAnsiTheme="minorHAnsi" w:cstheme="minorHAnsi"/>
          <w:iCs/>
          <w:color w:val="auto"/>
        </w:rPr>
        <w:t xml:space="preserve">personal folder (box 2) or be uploaded in </w:t>
      </w:r>
      <w:r w:rsidR="008E6144">
        <w:rPr>
          <w:rFonts w:asciiTheme="minorHAnsi" w:hAnsiTheme="minorHAnsi" w:cstheme="minorHAnsi"/>
          <w:iCs/>
          <w:color w:val="auto"/>
        </w:rPr>
        <w:t xml:space="preserve">the </w:t>
      </w:r>
      <w:r w:rsidR="00042EF5" w:rsidRPr="003C13D3">
        <w:rPr>
          <w:rFonts w:asciiTheme="minorHAnsi" w:hAnsiTheme="minorHAnsi" w:cstheme="minorHAnsi"/>
          <w:iCs/>
          <w:color w:val="auto"/>
        </w:rPr>
        <w:t>second tab using the drag-and-drop file uploader (less than 20 MB).</w:t>
      </w:r>
      <w:r>
        <w:rPr>
          <w:rFonts w:asciiTheme="minorHAnsi" w:hAnsiTheme="minorHAnsi" w:cstheme="minorHAnsi"/>
          <w:iCs/>
          <w:color w:val="auto"/>
        </w:rPr>
        <w:t xml:space="preserve"> </w:t>
      </w:r>
      <w:r w:rsidR="00042EF5" w:rsidRPr="003C13D3">
        <w:rPr>
          <w:rFonts w:asciiTheme="minorHAnsi" w:hAnsiTheme="minorHAnsi" w:cstheme="minorHAnsi"/>
          <w:iCs/>
          <w:color w:val="auto"/>
        </w:rPr>
        <w:t>The files can be grouped in</w:t>
      </w:r>
      <w:r w:rsidR="008E6144">
        <w:rPr>
          <w:rFonts w:asciiTheme="minorHAnsi" w:hAnsiTheme="minorHAnsi" w:cstheme="minorHAnsi"/>
          <w:iCs/>
          <w:color w:val="auto"/>
        </w:rPr>
        <w:t>to</w:t>
      </w:r>
      <w:r w:rsidR="00042EF5" w:rsidRPr="003C13D3">
        <w:rPr>
          <w:rFonts w:asciiTheme="minorHAnsi" w:hAnsiTheme="minorHAnsi" w:cstheme="minorHAnsi"/>
          <w:iCs/>
          <w:color w:val="auto"/>
        </w:rPr>
        <w:t xml:space="preserve"> </w:t>
      </w:r>
      <w:r w:rsidR="008E6144">
        <w:rPr>
          <w:rFonts w:asciiTheme="minorHAnsi" w:hAnsiTheme="minorHAnsi" w:cstheme="minorHAnsi"/>
          <w:iCs/>
          <w:color w:val="auto"/>
        </w:rPr>
        <w:t>up to</w:t>
      </w:r>
      <w:r w:rsidR="00042EF5" w:rsidRPr="003C13D3">
        <w:rPr>
          <w:rFonts w:asciiTheme="minorHAnsi" w:hAnsiTheme="minorHAnsi" w:cstheme="minorHAnsi"/>
          <w:iCs/>
          <w:color w:val="auto"/>
        </w:rPr>
        <w:t xml:space="preserve"> </w:t>
      </w:r>
      <w:r w:rsidR="008E6144">
        <w:rPr>
          <w:rFonts w:asciiTheme="minorHAnsi" w:hAnsiTheme="minorHAnsi" w:cstheme="minorHAnsi"/>
          <w:iCs/>
          <w:color w:val="auto"/>
        </w:rPr>
        <w:t>six</w:t>
      </w:r>
      <w:r w:rsidR="00042EF5" w:rsidRPr="003C13D3">
        <w:rPr>
          <w:rFonts w:asciiTheme="minorHAnsi" w:hAnsiTheme="minorHAnsi" w:cstheme="minorHAnsi"/>
          <w:iCs/>
          <w:color w:val="auto"/>
        </w:rPr>
        <w:t xml:space="preserve"> groups.</w:t>
      </w:r>
    </w:p>
    <w:p w14:paraId="337A9C90" w14:textId="77777777" w:rsidR="00042EF5" w:rsidRPr="003C13D3" w:rsidRDefault="00042EF5" w:rsidP="009552DE">
      <w:pPr>
        <w:jc w:val="left"/>
        <w:rPr>
          <w:rFonts w:asciiTheme="minorHAnsi" w:hAnsiTheme="minorHAnsi" w:cstheme="minorHAnsi"/>
          <w:iCs/>
        </w:rPr>
      </w:pPr>
    </w:p>
    <w:p w14:paraId="01D50699" w14:textId="2551F641" w:rsidR="00042EF5" w:rsidRPr="003C13D3" w:rsidRDefault="003C13D3" w:rsidP="009552DE">
      <w:pPr>
        <w:jc w:val="left"/>
        <w:rPr>
          <w:rFonts w:asciiTheme="minorHAnsi" w:hAnsiTheme="minorHAnsi" w:cstheme="minorHAnsi"/>
          <w:iCs/>
        </w:rPr>
      </w:pPr>
      <w:r w:rsidRPr="003C13D3">
        <w:rPr>
          <w:rFonts w:asciiTheme="minorHAnsi" w:hAnsiTheme="minorHAnsi" w:cstheme="minorHAnsi"/>
          <w:b/>
          <w:bCs/>
          <w:iCs/>
          <w:color w:val="auto"/>
        </w:rPr>
        <w:t>Figure 5</w:t>
      </w:r>
      <w:r w:rsidR="00AB1910">
        <w:rPr>
          <w:rFonts w:asciiTheme="minorHAnsi" w:hAnsiTheme="minorHAnsi" w:cstheme="minorHAnsi"/>
          <w:iCs/>
          <w:color w:val="auto"/>
        </w:rPr>
        <w:t>:</w:t>
      </w:r>
      <w:r w:rsidR="00042EF5" w:rsidRPr="003C13D3">
        <w:rPr>
          <w:rFonts w:asciiTheme="minorHAnsi" w:hAnsiTheme="minorHAnsi" w:cstheme="minorHAnsi"/>
          <w:iCs/>
          <w:color w:val="auto"/>
        </w:rPr>
        <w:t xml:space="preserve"> </w:t>
      </w:r>
      <w:r w:rsidR="00042EF5" w:rsidRPr="003C13D3">
        <w:rPr>
          <w:rFonts w:asciiTheme="minorHAnsi" w:hAnsiTheme="minorHAnsi" w:cstheme="minorHAnsi"/>
          <w:b/>
          <w:bCs/>
          <w:iCs/>
          <w:color w:val="auto"/>
        </w:rPr>
        <w:t xml:space="preserve">Using GNPS to perform molecular network analysis </w:t>
      </w:r>
      <w:r w:rsidR="008E6144">
        <w:rPr>
          <w:rFonts w:asciiTheme="minorHAnsi" w:hAnsiTheme="minorHAnsi" w:cstheme="minorHAnsi"/>
          <w:b/>
          <w:bCs/>
          <w:iCs/>
          <w:color w:val="auto"/>
        </w:rPr>
        <w:t>(</w:t>
      </w:r>
      <w:r w:rsidR="00042EF5" w:rsidRPr="003C13D3">
        <w:rPr>
          <w:rFonts w:asciiTheme="minorHAnsi" w:hAnsiTheme="minorHAnsi" w:cstheme="minorHAnsi"/>
          <w:b/>
          <w:bCs/>
          <w:iCs/>
          <w:color w:val="auto"/>
        </w:rPr>
        <w:t>advanced options</w:t>
      </w:r>
      <w:r w:rsidR="008E6144">
        <w:rPr>
          <w:rFonts w:asciiTheme="minorHAnsi" w:hAnsiTheme="minorHAnsi" w:cstheme="minorHAnsi"/>
          <w:b/>
          <w:bCs/>
          <w:iCs/>
          <w:color w:val="auto"/>
        </w:rPr>
        <w:t>)</w:t>
      </w:r>
      <w:r w:rsidR="00042EF5" w:rsidRPr="003C13D3">
        <w:rPr>
          <w:rFonts w:asciiTheme="minorHAnsi" w:hAnsiTheme="minorHAnsi" w:cstheme="minorHAnsi"/>
          <w:b/>
          <w:bCs/>
          <w:iCs/>
          <w:color w:val="auto"/>
        </w:rPr>
        <w:t>.</w:t>
      </w:r>
      <w:r w:rsidR="00042EF5" w:rsidRPr="003C13D3">
        <w:rPr>
          <w:rFonts w:asciiTheme="minorHAnsi" w:hAnsiTheme="minorHAnsi" w:cstheme="minorHAnsi"/>
          <w:iCs/>
          <w:color w:val="auto"/>
        </w:rPr>
        <w:t xml:space="preserve"> Min Pair Cos will direct</w:t>
      </w:r>
      <w:r w:rsidR="008E6144">
        <w:rPr>
          <w:rFonts w:asciiTheme="minorHAnsi" w:hAnsiTheme="minorHAnsi" w:cstheme="minorHAnsi"/>
          <w:iCs/>
          <w:color w:val="auto"/>
        </w:rPr>
        <w:t>ly</w:t>
      </w:r>
      <w:r w:rsidR="00042EF5" w:rsidRPr="003C13D3">
        <w:rPr>
          <w:rFonts w:asciiTheme="minorHAnsi" w:hAnsiTheme="minorHAnsi" w:cstheme="minorHAnsi"/>
          <w:iCs/>
          <w:color w:val="auto"/>
        </w:rPr>
        <w:t xml:space="preserve"> influence the size of clusters</w:t>
      </w:r>
      <w:r w:rsidR="009552DE">
        <w:rPr>
          <w:rFonts w:asciiTheme="minorHAnsi" w:hAnsiTheme="minorHAnsi" w:cstheme="minorHAnsi"/>
          <w:iCs/>
          <w:color w:val="auto"/>
        </w:rPr>
        <w:t>, as high values will result in</w:t>
      </w:r>
      <w:r w:rsidR="00042EF5" w:rsidRPr="003C13D3">
        <w:rPr>
          <w:rFonts w:asciiTheme="minorHAnsi" w:hAnsiTheme="minorHAnsi" w:cstheme="minorHAnsi"/>
          <w:iCs/>
          <w:color w:val="auto"/>
        </w:rPr>
        <w:t xml:space="preserve"> </w:t>
      </w:r>
      <w:r w:rsidR="00A648C2">
        <w:rPr>
          <w:rFonts w:asciiTheme="minorHAnsi" w:hAnsiTheme="minorHAnsi" w:cstheme="minorHAnsi"/>
          <w:iCs/>
          <w:color w:val="auto"/>
        </w:rPr>
        <w:t>combining</w:t>
      </w:r>
      <w:r w:rsidR="00042EF5" w:rsidRPr="003C13D3">
        <w:rPr>
          <w:rFonts w:asciiTheme="minorHAnsi" w:hAnsiTheme="minorHAnsi" w:cstheme="minorHAnsi"/>
          <w:iCs/>
          <w:color w:val="auto"/>
        </w:rPr>
        <w:t xml:space="preserve"> </w:t>
      </w:r>
      <w:proofErr w:type="gramStart"/>
      <w:r w:rsidR="009552DE">
        <w:rPr>
          <w:rFonts w:asciiTheme="minorHAnsi" w:hAnsiTheme="minorHAnsi" w:cstheme="minorHAnsi"/>
          <w:iCs/>
          <w:color w:val="auto"/>
        </w:rPr>
        <w:t>closely-related</w:t>
      </w:r>
      <w:proofErr w:type="gramEnd"/>
      <w:r w:rsidR="009552DE">
        <w:rPr>
          <w:rFonts w:asciiTheme="minorHAnsi" w:hAnsiTheme="minorHAnsi" w:cstheme="minorHAnsi"/>
          <w:iCs/>
          <w:color w:val="auto"/>
        </w:rPr>
        <w:t xml:space="preserve"> compounds and low values in combining distantly-</w:t>
      </w:r>
      <w:r w:rsidR="00042EF5" w:rsidRPr="003C13D3">
        <w:rPr>
          <w:rFonts w:asciiTheme="minorHAnsi" w:hAnsiTheme="minorHAnsi" w:cstheme="minorHAnsi"/>
          <w:iCs/>
          <w:color w:val="auto"/>
        </w:rPr>
        <w:t>related compound</w:t>
      </w:r>
      <w:r w:rsidR="009552DE">
        <w:rPr>
          <w:rFonts w:asciiTheme="minorHAnsi" w:hAnsiTheme="minorHAnsi" w:cstheme="minorHAnsi"/>
          <w:iCs/>
          <w:color w:val="auto"/>
        </w:rPr>
        <w:t>s</w:t>
      </w:r>
      <w:r w:rsidR="00471DB9">
        <w:rPr>
          <w:rFonts w:asciiTheme="minorHAnsi" w:hAnsiTheme="minorHAnsi" w:cstheme="minorHAnsi"/>
          <w:iCs/>
          <w:color w:val="auto"/>
        </w:rPr>
        <w:t>.</w:t>
      </w:r>
      <w:r w:rsidR="00042EF5" w:rsidRPr="003C13D3">
        <w:rPr>
          <w:rFonts w:asciiTheme="minorHAnsi" w:hAnsiTheme="minorHAnsi" w:cstheme="minorHAnsi"/>
          <w:iCs/>
          <w:color w:val="auto"/>
        </w:rPr>
        <w:t xml:space="preserve"> </w:t>
      </w:r>
      <w:r w:rsidR="00A648C2">
        <w:rPr>
          <w:rFonts w:asciiTheme="minorHAnsi" w:hAnsiTheme="minorHAnsi" w:cstheme="minorHAnsi"/>
          <w:iCs/>
          <w:color w:val="auto"/>
        </w:rPr>
        <w:t>U</w:t>
      </w:r>
      <w:r w:rsidR="00042EF5" w:rsidRPr="003C13D3">
        <w:rPr>
          <w:rFonts w:asciiTheme="minorHAnsi" w:hAnsiTheme="minorHAnsi" w:cstheme="minorHAnsi"/>
          <w:iCs/>
          <w:color w:val="auto"/>
        </w:rPr>
        <w:t>sing values</w:t>
      </w:r>
      <w:r w:rsidR="00A648C2">
        <w:rPr>
          <w:rFonts w:asciiTheme="minorHAnsi" w:hAnsiTheme="minorHAnsi" w:cstheme="minorHAnsi"/>
          <w:iCs/>
          <w:color w:val="auto"/>
        </w:rPr>
        <w:t xml:space="preserve"> that are too low should be avoided</w:t>
      </w:r>
      <w:r w:rsidR="00042EF5" w:rsidRPr="003C13D3">
        <w:rPr>
          <w:rFonts w:asciiTheme="minorHAnsi" w:hAnsiTheme="minorHAnsi" w:cstheme="minorHAnsi"/>
          <w:iCs/>
          <w:color w:val="auto"/>
        </w:rPr>
        <w:t xml:space="preserve">. Minimum </w:t>
      </w:r>
      <w:r w:rsidR="00A648C2">
        <w:rPr>
          <w:rFonts w:asciiTheme="minorHAnsi" w:hAnsiTheme="minorHAnsi" w:cstheme="minorHAnsi"/>
          <w:iCs/>
          <w:color w:val="auto"/>
        </w:rPr>
        <w:t>m</w:t>
      </w:r>
      <w:r w:rsidR="00042EF5" w:rsidRPr="003C13D3">
        <w:rPr>
          <w:rFonts w:asciiTheme="minorHAnsi" w:hAnsiTheme="minorHAnsi" w:cstheme="minorHAnsi"/>
          <w:iCs/>
          <w:color w:val="auto"/>
        </w:rPr>
        <w:t xml:space="preserve">atched </w:t>
      </w:r>
      <w:r w:rsidR="00A648C2">
        <w:rPr>
          <w:rFonts w:asciiTheme="minorHAnsi" w:hAnsiTheme="minorHAnsi" w:cstheme="minorHAnsi"/>
          <w:iCs/>
          <w:color w:val="auto"/>
        </w:rPr>
        <w:t>f</w:t>
      </w:r>
      <w:r w:rsidR="00042EF5" w:rsidRPr="003C13D3">
        <w:rPr>
          <w:rFonts w:asciiTheme="minorHAnsi" w:hAnsiTheme="minorHAnsi" w:cstheme="minorHAnsi"/>
          <w:iCs/>
          <w:color w:val="auto"/>
        </w:rPr>
        <w:t xml:space="preserve">ragment ions represent the number of shared fragments between two fragmentation spectra to be linked in </w:t>
      </w:r>
      <w:r w:rsidR="00A648C2">
        <w:rPr>
          <w:rFonts w:asciiTheme="minorHAnsi" w:hAnsiTheme="minorHAnsi" w:cstheme="minorHAnsi"/>
          <w:iCs/>
          <w:color w:val="auto"/>
        </w:rPr>
        <w:t xml:space="preserve">the </w:t>
      </w:r>
      <w:r w:rsidR="00042EF5" w:rsidRPr="003C13D3">
        <w:rPr>
          <w:rFonts w:asciiTheme="minorHAnsi" w:hAnsiTheme="minorHAnsi" w:cstheme="minorHAnsi"/>
          <w:iCs/>
          <w:color w:val="auto"/>
        </w:rPr>
        <w:t>network. Together</w:t>
      </w:r>
      <w:r w:rsidR="00A648C2">
        <w:rPr>
          <w:rFonts w:asciiTheme="minorHAnsi" w:hAnsiTheme="minorHAnsi" w:cstheme="minorHAnsi"/>
          <w:iCs/>
          <w:color w:val="auto"/>
        </w:rPr>
        <w:t>,</w:t>
      </w:r>
      <w:r w:rsidR="00042EF5" w:rsidRPr="003C13D3">
        <w:rPr>
          <w:rFonts w:asciiTheme="minorHAnsi" w:hAnsiTheme="minorHAnsi" w:cstheme="minorHAnsi"/>
          <w:iCs/>
          <w:color w:val="auto"/>
        </w:rPr>
        <w:t xml:space="preserve"> both parameters guide the network format</w:t>
      </w:r>
      <w:r w:rsidR="009552DE">
        <w:rPr>
          <w:rFonts w:asciiTheme="minorHAnsi" w:hAnsiTheme="minorHAnsi" w:cstheme="minorHAnsi"/>
          <w:iCs/>
          <w:color w:val="auto"/>
        </w:rPr>
        <w:t>;</w:t>
      </w:r>
      <w:r w:rsidR="00042EF5" w:rsidRPr="003C13D3">
        <w:rPr>
          <w:rFonts w:asciiTheme="minorHAnsi" w:hAnsiTheme="minorHAnsi" w:cstheme="minorHAnsi"/>
          <w:iCs/>
          <w:color w:val="auto"/>
        </w:rPr>
        <w:t xml:space="preserve"> </w:t>
      </w:r>
      <w:r w:rsidR="009552DE">
        <w:rPr>
          <w:rFonts w:asciiTheme="minorHAnsi" w:hAnsiTheme="minorHAnsi" w:cstheme="minorHAnsi"/>
          <w:iCs/>
          <w:color w:val="auto"/>
        </w:rPr>
        <w:t>lower</w:t>
      </w:r>
      <w:r w:rsidR="00042EF5" w:rsidRPr="003C13D3">
        <w:rPr>
          <w:rFonts w:asciiTheme="minorHAnsi" w:hAnsiTheme="minorHAnsi" w:cstheme="minorHAnsi"/>
          <w:iCs/>
          <w:color w:val="auto"/>
        </w:rPr>
        <w:t xml:space="preserve"> values will cluster more </w:t>
      </w:r>
      <w:proofErr w:type="gramStart"/>
      <w:r w:rsidR="009552DE">
        <w:rPr>
          <w:rFonts w:asciiTheme="minorHAnsi" w:hAnsiTheme="minorHAnsi" w:cstheme="minorHAnsi"/>
          <w:iCs/>
          <w:color w:val="auto"/>
        </w:rPr>
        <w:t>distantly</w:t>
      </w:r>
      <w:r w:rsidR="00042EF5" w:rsidRPr="003C13D3">
        <w:rPr>
          <w:rFonts w:asciiTheme="minorHAnsi" w:hAnsiTheme="minorHAnsi" w:cstheme="minorHAnsi"/>
          <w:iCs/>
          <w:color w:val="auto"/>
        </w:rPr>
        <w:t>-related</w:t>
      </w:r>
      <w:proofErr w:type="gramEnd"/>
      <w:r w:rsidR="00042EF5" w:rsidRPr="003C13D3">
        <w:rPr>
          <w:rFonts w:asciiTheme="minorHAnsi" w:hAnsiTheme="minorHAnsi" w:cstheme="minorHAnsi"/>
          <w:iCs/>
          <w:color w:val="auto"/>
        </w:rPr>
        <w:t xml:space="preserve"> compounds and vice-versa. Using the proper values will greatly help the compound elucidation.</w:t>
      </w:r>
    </w:p>
    <w:p w14:paraId="646ADD98" w14:textId="77777777" w:rsidR="00042EF5" w:rsidRPr="003C13D3" w:rsidRDefault="00042EF5" w:rsidP="009552DE">
      <w:pPr>
        <w:jc w:val="left"/>
        <w:rPr>
          <w:rFonts w:asciiTheme="minorHAnsi" w:hAnsiTheme="minorHAnsi" w:cstheme="minorHAnsi"/>
          <w:iCs/>
        </w:rPr>
      </w:pPr>
    </w:p>
    <w:p w14:paraId="72C3EB08" w14:textId="4F90F460" w:rsidR="00042EF5" w:rsidRPr="003C13D3" w:rsidRDefault="003C13D3" w:rsidP="009552DE">
      <w:pPr>
        <w:jc w:val="left"/>
        <w:rPr>
          <w:rFonts w:asciiTheme="minorHAnsi" w:hAnsiTheme="minorHAnsi" w:cstheme="minorHAnsi"/>
          <w:iCs/>
        </w:rPr>
      </w:pPr>
      <w:r w:rsidRPr="003C13D3">
        <w:rPr>
          <w:rFonts w:asciiTheme="minorHAnsi" w:hAnsiTheme="minorHAnsi" w:cstheme="minorHAnsi"/>
          <w:b/>
          <w:bCs/>
          <w:iCs/>
          <w:color w:val="auto"/>
        </w:rPr>
        <w:t>Figure 6</w:t>
      </w:r>
      <w:r w:rsidR="00AB1910">
        <w:rPr>
          <w:rFonts w:asciiTheme="minorHAnsi" w:hAnsiTheme="minorHAnsi" w:cstheme="minorHAnsi"/>
          <w:b/>
          <w:bCs/>
          <w:iCs/>
          <w:noProof/>
          <w:color w:val="auto"/>
        </w:rPr>
        <w:t>:</w:t>
      </w:r>
      <w:r w:rsidR="00042EF5" w:rsidRPr="003C13D3">
        <w:rPr>
          <w:rFonts w:asciiTheme="minorHAnsi" w:hAnsiTheme="minorHAnsi" w:cstheme="minorHAnsi"/>
          <w:iCs/>
          <w:noProof/>
          <w:color w:val="auto"/>
        </w:rPr>
        <w:t xml:space="preserve"> </w:t>
      </w:r>
      <w:r w:rsidR="00042EF5" w:rsidRPr="003C13D3">
        <w:rPr>
          <w:rFonts w:asciiTheme="minorHAnsi" w:hAnsiTheme="minorHAnsi" w:cstheme="minorHAnsi"/>
          <w:b/>
          <w:bCs/>
          <w:iCs/>
          <w:color w:val="auto"/>
        </w:rPr>
        <w:t>Using GNPS to visualize molecular network results.</w:t>
      </w:r>
      <w:r w:rsidR="00042EF5" w:rsidRPr="003C13D3">
        <w:rPr>
          <w:rFonts w:asciiTheme="minorHAnsi" w:hAnsiTheme="minorHAnsi" w:cstheme="minorHAnsi"/>
          <w:iCs/>
          <w:color w:val="auto"/>
        </w:rPr>
        <w:t xml:space="preserve"> All related compound clusters </w:t>
      </w:r>
      <w:r w:rsidR="00A648C2">
        <w:rPr>
          <w:rFonts w:asciiTheme="minorHAnsi" w:hAnsiTheme="minorHAnsi" w:cstheme="minorHAnsi"/>
          <w:iCs/>
          <w:color w:val="auto"/>
        </w:rPr>
        <w:t>can</w:t>
      </w:r>
      <w:r w:rsidR="00042EF5" w:rsidRPr="003C13D3">
        <w:rPr>
          <w:rFonts w:asciiTheme="minorHAnsi" w:hAnsiTheme="minorHAnsi" w:cstheme="minorHAnsi"/>
          <w:iCs/>
          <w:color w:val="auto"/>
        </w:rPr>
        <w:t xml:space="preserve"> </w:t>
      </w:r>
      <w:r w:rsidR="00042EF5" w:rsidRPr="003C13D3">
        <w:rPr>
          <w:rFonts w:asciiTheme="minorHAnsi" w:hAnsiTheme="minorHAnsi" w:cstheme="minorHAnsi"/>
          <w:iCs/>
          <w:color w:val="auto"/>
        </w:rPr>
        <w:lastRenderedPageBreak/>
        <w:t>be seen in view spectral families (red box). To visualize only library hits</w:t>
      </w:r>
      <w:r w:rsidR="00A648C2">
        <w:rPr>
          <w:rFonts w:asciiTheme="minorHAnsi" w:hAnsiTheme="minorHAnsi" w:cstheme="minorHAnsi"/>
          <w:iCs/>
          <w:color w:val="auto"/>
        </w:rPr>
        <w:t>,</w:t>
      </w:r>
      <w:r w:rsidR="00042EF5" w:rsidRPr="003C13D3">
        <w:rPr>
          <w:rFonts w:asciiTheme="minorHAnsi" w:hAnsiTheme="minorHAnsi" w:cstheme="minorHAnsi"/>
          <w:iCs/>
          <w:color w:val="auto"/>
        </w:rPr>
        <w:t xml:space="preserve"> “view all library hits</w:t>
      </w:r>
      <w:r w:rsidR="00A648C2">
        <w:rPr>
          <w:rFonts w:asciiTheme="minorHAnsi" w:hAnsiTheme="minorHAnsi" w:cstheme="minorHAnsi"/>
          <w:iCs/>
          <w:color w:val="auto"/>
        </w:rPr>
        <w:t>”</w:t>
      </w:r>
      <w:r w:rsidR="00042EF5" w:rsidRPr="003C13D3">
        <w:rPr>
          <w:rFonts w:asciiTheme="minorHAnsi" w:hAnsiTheme="minorHAnsi" w:cstheme="minorHAnsi"/>
          <w:iCs/>
          <w:color w:val="auto"/>
        </w:rPr>
        <w:t xml:space="preserve"> (blue box)</w:t>
      </w:r>
      <w:r w:rsidR="00A648C2">
        <w:rPr>
          <w:rFonts w:asciiTheme="minorHAnsi" w:hAnsiTheme="minorHAnsi" w:cstheme="minorHAnsi"/>
          <w:iCs/>
          <w:color w:val="auto"/>
        </w:rPr>
        <w:t xml:space="preserve"> should be selected</w:t>
      </w:r>
      <w:r w:rsidR="00042EF5" w:rsidRPr="003C13D3">
        <w:rPr>
          <w:rFonts w:asciiTheme="minorHAnsi" w:hAnsiTheme="minorHAnsi" w:cstheme="minorHAnsi"/>
          <w:iCs/>
          <w:color w:val="auto"/>
        </w:rPr>
        <w:t>. For better graphical representation of molecular network results</w:t>
      </w:r>
      <w:r w:rsidR="00A648C2">
        <w:rPr>
          <w:rFonts w:asciiTheme="minorHAnsi" w:hAnsiTheme="minorHAnsi" w:cstheme="minorHAnsi"/>
          <w:iCs/>
          <w:color w:val="auto"/>
        </w:rPr>
        <w:t>,</w:t>
      </w:r>
      <w:r w:rsidR="00042EF5" w:rsidRPr="003C13D3">
        <w:rPr>
          <w:rFonts w:asciiTheme="minorHAnsi" w:hAnsiTheme="minorHAnsi" w:cstheme="minorHAnsi"/>
          <w:iCs/>
          <w:color w:val="auto"/>
        </w:rPr>
        <w:t xml:space="preserve"> “Direct </w:t>
      </w:r>
      <w:proofErr w:type="spellStart"/>
      <w:r w:rsidR="00042EF5" w:rsidRPr="003C13D3">
        <w:rPr>
          <w:rFonts w:asciiTheme="minorHAnsi" w:hAnsiTheme="minorHAnsi" w:cstheme="minorHAnsi"/>
          <w:iCs/>
          <w:color w:val="auto"/>
        </w:rPr>
        <w:t>Cytoscape</w:t>
      </w:r>
      <w:proofErr w:type="spellEnd"/>
      <w:r w:rsidR="00042EF5" w:rsidRPr="003C13D3">
        <w:rPr>
          <w:rFonts w:asciiTheme="minorHAnsi" w:hAnsiTheme="minorHAnsi" w:cstheme="minorHAnsi"/>
          <w:iCs/>
          <w:color w:val="auto"/>
        </w:rPr>
        <w:t xml:space="preserve"> Preview” (yellow box) </w:t>
      </w:r>
      <w:r w:rsidR="00A648C2">
        <w:rPr>
          <w:rFonts w:asciiTheme="minorHAnsi" w:hAnsiTheme="minorHAnsi" w:cstheme="minorHAnsi"/>
          <w:iCs/>
          <w:color w:val="auto"/>
        </w:rPr>
        <w:t xml:space="preserve">should be downloaded, </w:t>
      </w:r>
      <w:r w:rsidR="00042EF5" w:rsidRPr="003C13D3">
        <w:rPr>
          <w:rFonts w:asciiTheme="minorHAnsi" w:hAnsiTheme="minorHAnsi" w:cstheme="minorHAnsi"/>
          <w:iCs/>
          <w:color w:val="auto"/>
        </w:rPr>
        <w:t>and the la</w:t>
      </w:r>
      <w:r w:rsidR="00471DB9">
        <w:rPr>
          <w:rFonts w:asciiTheme="minorHAnsi" w:hAnsiTheme="minorHAnsi" w:cstheme="minorHAnsi"/>
          <w:iCs/>
          <w:color w:val="auto"/>
        </w:rPr>
        <w:t>te</w:t>
      </w:r>
      <w:r w:rsidR="00042EF5" w:rsidRPr="003C13D3">
        <w:rPr>
          <w:rFonts w:asciiTheme="minorHAnsi" w:hAnsiTheme="minorHAnsi" w:cstheme="minorHAnsi"/>
          <w:iCs/>
          <w:color w:val="auto"/>
        </w:rPr>
        <w:t xml:space="preserve">st version of </w:t>
      </w:r>
      <w:proofErr w:type="spellStart"/>
      <w:r w:rsidR="00042EF5" w:rsidRPr="003C13D3">
        <w:rPr>
          <w:rFonts w:asciiTheme="minorHAnsi" w:hAnsiTheme="minorHAnsi" w:cstheme="minorHAnsi"/>
          <w:iCs/>
          <w:color w:val="auto"/>
        </w:rPr>
        <w:t>Cytoscape</w:t>
      </w:r>
      <w:proofErr w:type="spellEnd"/>
      <w:r w:rsidR="00A648C2">
        <w:rPr>
          <w:rFonts w:asciiTheme="minorHAnsi" w:hAnsiTheme="minorHAnsi" w:cstheme="minorHAnsi"/>
          <w:iCs/>
          <w:color w:val="auto"/>
        </w:rPr>
        <w:t xml:space="preserve"> should be used</w:t>
      </w:r>
      <w:r w:rsidR="00042EF5" w:rsidRPr="003C13D3">
        <w:rPr>
          <w:rFonts w:asciiTheme="minorHAnsi" w:hAnsiTheme="minorHAnsi" w:cstheme="minorHAnsi"/>
          <w:iCs/>
          <w:color w:val="auto"/>
        </w:rPr>
        <w:t>.</w:t>
      </w:r>
    </w:p>
    <w:p w14:paraId="611C8871" w14:textId="77777777" w:rsidR="00042EF5" w:rsidRPr="003C13D3" w:rsidRDefault="00042EF5" w:rsidP="009552DE">
      <w:pPr>
        <w:jc w:val="left"/>
        <w:rPr>
          <w:rFonts w:asciiTheme="minorHAnsi" w:hAnsiTheme="minorHAnsi" w:cstheme="minorHAnsi"/>
          <w:iCs/>
        </w:rPr>
      </w:pPr>
    </w:p>
    <w:p w14:paraId="1EAB3EAE" w14:textId="312A53E5" w:rsidR="00042EF5" w:rsidRPr="003C13D3" w:rsidRDefault="003C13D3" w:rsidP="009552DE">
      <w:pPr>
        <w:jc w:val="left"/>
        <w:rPr>
          <w:rFonts w:asciiTheme="minorHAnsi" w:hAnsiTheme="minorHAnsi" w:cstheme="minorHAnsi"/>
          <w:iCs/>
          <w:color w:val="000000" w:themeColor="text1"/>
        </w:rPr>
      </w:pPr>
      <w:r w:rsidRPr="003C13D3">
        <w:rPr>
          <w:rFonts w:asciiTheme="minorHAnsi" w:hAnsiTheme="minorHAnsi" w:cstheme="minorHAnsi"/>
          <w:b/>
          <w:bCs/>
          <w:iCs/>
          <w:color w:val="000000" w:themeColor="text1"/>
        </w:rPr>
        <w:t>Figure 7</w:t>
      </w:r>
      <w:r w:rsidR="00AB1910">
        <w:rPr>
          <w:rFonts w:asciiTheme="minorHAnsi" w:hAnsiTheme="minorHAnsi" w:cstheme="minorHAnsi"/>
          <w:b/>
          <w:bCs/>
          <w:iCs/>
          <w:color w:val="000000" w:themeColor="text1"/>
        </w:rPr>
        <w:t>:</w:t>
      </w:r>
      <w:r w:rsidR="00042EF5" w:rsidRPr="003C13D3">
        <w:rPr>
          <w:rFonts w:asciiTheme="minorHAnsi" w:hAnsiTheme="minorHAnsi" w:cstheme="minorHAnsi"/>
          <w:iCs/>
          <w:color w:val="000000" w:themeColor="text1"/>
        </w:rPr>
        <w:t xml:space="preserve"> </w:t>
      </w:r>
      <w:r w:rsidR="00042EF5" w:rsidRPr="003C13D3">
        <w:rPr>
          <w:rFonts w:asciiTheme="minorHAnsi" w:hAnsiTheme="minorHAnsi" w:cstheme="minorHAnsi"/>
          <w:b/>
          <w:bCs/>
          <w:iCs/>
          <w:color w:val="000000" w:themeColor="text1"/>
        </w:rPr>
        <w:t>Using GNPS to visualize molecular cluster results.</w:t>
      </w:r>
      <w:r w:rsidR="00042EF5" w:rsidRPr="003C13D3">
        <w:rPr>
          <w:rFonts w:asciiTheme="minorHAnsi" w:hAnsiTheme="minorHAnsi" w:cstheme="minorHAnsi"/>
          <w:iCs/>
          <w:color w:val="000000" w:themeColor="text1"/>
        </w:rPr>
        <w:t xml:space="preserve"> After open</w:t>
      </w:r>
      <w:r w:rsidR="00A648C2">
        <w:rPr>
          <w:rFonts w:asciiTheme="minorHAnsi" w:hAnsiTheme="minorHAnsi" w:cstheme="minorHAnsi"/>
          <w:iCs/>
          <w:color w:val="000000" w:themeColor="text1"/>
        </w:rPr>
        <w:t>ing</w:t>
      </w:r>
      <w:r w:rsidR="00042EF5" w:rsidRPr="003C13D3">
        <w:rPr>
          <w:rFonts w:asciiTheme="minorHAnsi" w:hAnsiTheme="minorHAnsi" w:cstheme="minorHAnsi"/>
          <w:iCs/>
          <w:color w:val="000000" w:themeColor="text1"/>
        </w:rPr>
        <w:t xml:space="preserve"> the molecular cluster</w:t>
      </w:r>
      <w:r w:rsidR="00A648C2">
        <w:rPr>
          <w:rFonts w:asciiTheme="minorHAnsi" w:hAnsiTheme="minorHAnsi" w:cstheme="minorHAnsi"/>
          <w:iCs/>
          <w:color w:val="000000" w:themeColor="text1"/>
        </w:rPr>
        <w:t>s</w:t>
      </w:r>
      <w:r w:rsidR="00042EF5" w:rsidRPr="003C13D3">
        <w:rPr>
          <w:rFonts w:asciiTheme="minorHAnsi" w:hAnsiTheme="minorHAnsi" w:cstheme="minorHAnsi"/>
          <w:iCs/>
          <w:color w:val="000000" w:themeColor="text1"/>
        </w:rPr>
        <w:t xml:space="preserve"> </w:t>
      </w:r>
      <w:r w:rsidR="00A648C2">
        <w:rPr>
          <w:rFonts w:asciiTheme="minorHAnsi" w:hAnsiTheme="minorHAnsi" w:cstheme="minorHAnsi"/>
          <w:iCs/>
          <w:color w:val="000000" w:themeColor="text1"/>
        </w:rPr>
        <w:t>for</w:t>
      </w:r>
      <w:r w:rsidR="00042EF5" w:rsidRPr="003C13D3">
        <w:rPr>
          <w:rFonts w:asciiTheme="minorHAnsi" w:hAnsiTheme="minorHAnsi" w:cstheme="minorHAnsi"/>
          <w:iCs/>
          <w:color w:val="000000" w:themeColor="text1"/>
        </w:rPr>
        <w:t xml:space="preserve"> better data visualization, </w:t>
      </w:r>
      <w:r w:rsidR="00A648C2">
        <w:rPr>
          <w:rFonts w:asciiTheme="minorHAnsi" w:hAnsiTheme="minorHAnsi" w:cstheme="minorHAnsi"/>
          <w:iCs/>
          <w:color w:val="000000" w:themeColor="text1"/>
        </w:rPr>
        <w:t xml:space="preserve">the following should be </w:t>
      </w:r>
      <w:r w:rsidR="00042EF5" w:rsidRPr="003C13D3">
        <w:rPr>
          <w:rFonts w:asciiTheme="minorHAnsi" w:hAnsiTheme="minorHAnsi" w:cstheme="minorHAnsi"/>
          <w:iCs/>
          <w:color w:val="000000" w:themeColor="text1"/>
        </w:rPr>
        <w:t>chose</w:t>
      </w:r>
      <w:r w:rsidR="00A648C2">
        <w:rPr>
          <w:rFonts w:asciiTheme="minorHAnsi" w:hAnsiTheme="minorHAnsi" w:cstheme="minorHAnsi"/>
          <w:iCs/>
          <w:color w:val="000000" w:themeColor="text1"/>
        </w:rPr>
        <w:t>n</w:t>
      </w:r>
      <w:r w:rsidR="00042EF5" w:rsidRPr="003C13D3">
        <w:rPr>
          <w:rFonts w:asciiTheme="minorHAnsi" w:hAnsiTheme="minorHAnsi" w:cstheme="minorHAnsi"/>
          <w:iCs/>
          <w:color w:val="000000" w:themeColor="text1"/>
        </w:rPr>
        <w:t xml:space="preserve">: </w:t>
      </w:r>
      <w:r w:rsidR="00A648C2">
        <w:rPr>
          <w:rFonts w:asciiTheme="minorHAnsi" w:hAnsiTheme="minorHAnsi" w:cstheme="minorHAnsi"/>
          <w:iCs/>
          <w:color w:val="000000" w:themeColor="text1"/>
        </w:rPr>
        <w:t>“</w:t>
      </w:r>
      <w:r w:rsidR="00042EF5" w:rsidRPr="003C13D3">
        <w:rPr>
          <w:rFonts w:asciiTheme="minorHAnsi" w:hAnsiTheme="minorHAnsi" w:cstheme="minorHAnsi"/>
          <w:iCs/>
          <w:color w:val="000000" w:themeColor="text1"/>
        </w:rPr>
        <w:t>Parent mass</w:t>
      </w:r>
      <w:r w:rsidR="00A648C2">
        <w:rPr>
          <w:rFonts w:asciiTheme="minorHAnsi" w:hAnsiTheme="minorHAnsi" w:cstheme="minorHAnsi"/>
          <w:iCs/>
          <w:color w:val="000000" w:themeColor="text1"/>
        </w:rPr>
        <w:t>”</w:t>
      </w:r>
      <w:r w:rsidR="00042EF5" w:rsidRPr="003C13D3">
        <w:rPr>
          <w:rFonts w:asciiTheme="minorHAnsi" w:hAnsiTheme="minorHAnsi" w:cstheme="minorHAnsi"/>
          <w:iCs/>
          <w:color w:val="000000" w:themeColor="text1"/>
        </w:rPr>
        <w:t xml:space="preserve"> as node labels (red box); </w:t>
      </w:r>
      <w:r w:rsidR="00A648C2">
        <w:rPr>
          <w:rFonts w:asciiTheme="minorHAnsi" w:hAnsiTheme="minorHAnsi" w:cstheme="minorHAnsi"/>
          <w:iCs/>
          <w:color w:val="000000" w:themeColor="text1"/>
        </w:rPr>
        <w:t>“</w:t>
      </w:r>
      <w:proofErr w:type="spellStart"/>
      <w:r w:rsidR="00042EF5" w:rsidRPr="003C13D3">
        <w:rPr>
          <w:rFonts w:asciiTheme="minorHAnsi" w:hAnsiTheme="minorHAnsi" w:cstheme="minorHAnsi"/>
          <w:iCs/>
          <w:color w:val="000000" w:themeColor="text1"/>
        </w:rPr>
        <w:t>DeltaMZ</w:t>
      </w:r>
      <w:proofErr w:type="spellEnd"/>
      <w:r w:rsidR="00A648C2">
        <w:rPr>
          <w:rFonts w:asciiTheme="minorHAnsi" w:hAnsiTheme="minorHAnsi" w:cstheme="minorHAnsi"/>
          <w:iCs/>
          <w:color w:val="000000" w:themeColor="text1"/>
        </w:rPr>
        <w:t>”</w:t>
      </w:r>
      <w:r w:rsidR="00042EF5" w:rsidRPr="003C13D3">
        <w:rPr>
          <w:rFonts w:asciiTheme="minorHAnsi" w:hAnsiTheme="minorHAnsi" w:cstheme="minorHAnsi"/>
          <w:iCs/>
          <w:color w:val="000000" w:themeColor="text1"/>
        </w:rPr>
        <w:t xml:space="preserve"> as </w:t>
      </w:r>
      <w:r w:rsidR="00A648C2">
        <w:rPr>
          <w:rFonts w:asciiTheme="minorHAnsi" w:hAnsiTheme="minorHAnsi" w:cstheme="minorHAnsi"/>
          <w:iCs/>
          <w:color w:val="000000" w:themeColor="text1"/>
        </w:rPr>
        <w:t>e</w:t>
      </w:r>
      <w:r w:rsidR="00042EF5" w:rsidRPr="003C13D3">
        <w:rPr>
          <w:rFonts w:asciiTheme="minorHAnsi" w:hAnsiTheme="minorHAnsi" w:cstheme="minorHAnsi"/>
          <w:iCs/>
          <w:color w:val="000000" w:themeColor="text1"/>
        </w:rPr>
        <w:t>dge labels (yellow box)</w:t>
      </w:r>
      <w:r w:rsidR="00A648C2">
        <w:rPr>
          <w:rFonts w:asciiTheme="minorHAnsi" w:hAnsiTheme="minorHAnsi" w:cstheme="minorHAnsi"/>
          <w:iCs/>
          <w:color w:val="000000" w:themeColor="text1"/>
        </w:rPr>
        <w:t>;</w:t>
      </w:r>
      <w:r w:rsidR="00042EF5" w:rsidRPr="003C13D3">
        <w:rPr>
          <w:rFonts w:asciiTheme="minorHAnsi" w:hAnsiTheme="minorHAnsi" w:cstheme="minorHAnsi"/>
          <w:iCs/>
          <w:color w:val="000000" w:themeColor="text1"/>
        </w:rPr>
        <w:t xml:space="preserve"> and </w:t>
      </w:r>
      <w:r w:rsidR="00A648C2">
        <w:rPr>
          <w:rFonts w:asciiTheme="minorHAnsi" w:hAnsiTheme="minorHAnsi" w:cstheme="minorHAnsi"/>
          <w:iCs/>
          <w:color w:val="000000" w:themeColor="text1"/>
        </w:rPr>
        <w:t>“</w:t>
      </w:r>
      <w:r w:rsidR="00042EF5" w:rsidRPr="003C13D3">
        <w:rPr>
          <w:rFonts w:asciiTheme="minorHAnsi" w:hAnsiTheme="minorHAnsi" w:cstheme="minorHAnsi"/>
          <w:iCs/>
          <w:color w:val="000000" w:themeColor="text1"/>
        </w:rPr>
        <w:t>Draw pies</w:t>
      </w:r>
      <w:r w:rsidR="00A648C2">
        <w:rPr>
          <w:rFonts w:asciiTheme="minorHAnsi" w:hAnsiTheme="minorHAnsi" w:cstheme="minorHAnsi"/>
          <w:iCs/>
          <w:color w:val="000000" w:themeColor="text1"/>
        </w:rPr>
        <w:t>”</w:t>
      </w:r>
      <w:r w:rsidR="00042EF5" w:rsidRPr="003C13D3">
        <w:rPr>
          <w:rFonts w:asciiTheme="minorHAnsi" w:hAnsiTheme="minorHAnsi" w:cstheme="minorHAnsi"/>
          <w:iCs/>
          <w:color w:val="000000" w:themeColor="text1"/>
        </w:rPr>
        <w:t xml:space="preserve"> </w:t>
      </w:r>
      <w:r w:rsidR="00A648C2">
        <w:rPr>
          <w:rFonts w:asciiTheme="minorHAnsi" w:hAnsiTheme="minorHAnsi" w:cstheme="minorHAnsi"/>
          <w:iCs/>
          <w:color w:val="000000" w:themeColor="text1"/>
        </w:rPr>
        <w:t>as</w:t>
      </w:r>
      <w:r w:rsidR="00042EF5" w:rsidRPr="003C13D3">
        <w:rPr>
          <w:rFonts w:asciiTheme="minorHAnsi" w:hAnsiTheme="minorHAnsi" w:cstheme="minorHAnsi"/>
          <w:iCs/>
          <w:color w:val="000000" w:themeColor="text1"/>
        </w:rPr>
        <w:t xml:space="preserve"> </w:t>
      </w:r>
      <w:r w:rsidR="00A648C2">
        <w:rPr>
          <w:rFonts w:asciiTheme="minorHAnsi" w:hAnsiTheme="minorHAnsi" w:cstheme="minorHAnsi"/>
          <w:iCs/>
          <w:color w:val="000000" w:themeColor="text1"/>
        </w:rPr>
        <w:t>n</w:t>
      </w:r>
      <w:r w:rsidR="00042EF5" w:rsidRPr="003C13D3">
        <w:rPr>
          <w:rFonts w:asciiTheme="minorHAnsi" w:hAnsiTheme="minorHAnsi" w:cstheme="minorHAnsi"/>
          <w:iCs/>
          <w:color w:val="000000" w:themeColor="text1"/>
        </w:rPr>
        <w:t xml:space="preserve">ode </w:t>
      </w:r>
      <w:r w:rsidR="00A648C2">
        <w:rPr>
          <w:rFonts w:asciiTheme="minorHAnsi" w:hAnsiTheme="minorHAnsi" w:cstheme="minorHAnsi"/>
          <w:iCs/>
          <w:color w:val="000000" w:themeColor="text1"/>
        </w:rPr>
        <w:t>c</w:t>
      </w:r>
      <w:r w:rsidR="00042EF5" w:rsidRPr="003C13D3">
        <w:rPr>
          <w:rFonts w:asciiTheme="minorHAnsi" w:hAnsiTheme="minorHAnsi" w:cstheme="minorHAnsi"/>
          <w:iCs/>
          <w:color w:val="000000" w:themeColor="text1"/>
        </w:rPr>
        <w:t>oloring (blue box). Navigate through the molecular cluster and try to annotate all nodes.</w:t>
      </w:r>
    </w:p>
    <w:p w14:paraId="2A9054B5" w14:textId="77777777" w:rsidR="00042EF5" w:rsidRPr="003C13D3" w:rsidRDefault="00042EF5" w:rsidP="009552DE">
      <w:pPr>
        <w:jc w:val="left"/>
        <w:rPr>
          <w:rFonts w:asciiTheme="minorHAnsi" w:hAnsiTheme="minorHAnsi" w:cstheme="minorHAnsi"/>
          <w:iCs/>
          <w:color w:val="000000" w:themeColor="text1"/>
        </w:rPr>
      </w:pPr>
    </w:p>
    <w:p w14:paraId="7E0E5FC5" w14:textId="33429C60" w:rsidR="00042EF5" w:rsidRPr="003C13D3" w:rsidRDefault="003C13D3" w:rsidP="009552DE">
      <w:pPr>
        <w:jc w:val="left"/>
        <w:rPr>
          <w:rFonts w:asciiTheme="minorHAnsi" w:hAnsiTheme="minorHAnsi" w:cstheme="minorHAnsi"/>
          <w:color w:val="000000" w:themeColor="text1"/>
        </w:rPr>
      </w:pPr>
      <w:r w:rsidRPr="003C13D3">
        <w:rPr>
          <w:rFonts w:asciiTheme="minorHAnsi" w:hAnsiTheme="minorHAnsi" w:cstheme="minorHAnsi"/>
          <w:b/>
          <w:bCs/>
          <w:color w:val="000000" w:themeColor="text1"/>
        </w:rPr>
        <w:t>Figure 8</w:t>
      </w:r>
      <w:r w:rsidR="00AB1910">
        <w:rPr>
          <w:rFonts w:asciiTheme="minorHAnsi" w:hAnsiTheme="minorHAnsi" w:cstheme="minorHAnsi"/>
          <w:b/>
          <w:bCs/>
          <w:color w:val="000000" w:themeColor="text1"/>
        </w:rPr>
        <w:t>:</w:t>
      </w:r>
      <w:r w:rsidR="00042EF5" w:rsidRPr="003C13D3">
        <w:rPr>
          <w:rFonts w:asciiTheme="minorHAnsi" w:hAnsiTheme="minorHAnsi" w:cstheme="minorHAnsi"/>
          <w:b/>
          <w:bCs/>
          <w:color w:val="000000" w:themeColor="text1"/>
        </w:rPr>
        <w:t xml:space="preserve"> </w:t>
      </w:r>
      <w:r w:rsidR="00A648C2">
        <w:rPr>
          <w:rFonts w:asciiTheme="minorHAnsi" w:hAnsiTheme="minorHAnsi" w:cstheme="minorHAnsi"/>
          <w:b/>
          <w:bCs/>
          <w:color w:val="000000" w:themeColor="text1"/>
        </w:rPr>
        <w:t xml:space="preserve">Workflow from </w:t>
      </w:r>
      <w:r w:rsidR="00A648C2" w:rsidRPr="003C13D3">
        <w:rPr>
          <w:rFonts w:asciiTheme="minorHAnsi" w:hAnsiTheme="minorHAnsi" w:cstheme="minorHAnsi"/>
          <w:b/>
          <w:bCs/>
          <w:color w:val="000000" w:themeColor="text1"/>
        </w:rPr>
        <w:t xml:space="preserve">in silico </w:t>
      </w:r>
      <w:r w:rsidR="00A648C2">
        <w:rPr>
          <w:rFonts w:asciiTheme="minorHAnsi" w:hAnsiTheme="minorHAnsi" w:cstheme="minorHAnsi"/>
          <w:b/>
          <w:bCs/>
          <w:color w:val="000000" w:themeColor="text1"/>
        </w:rPr>
        <w:t>g</w:t>
      </w:r>
      <w:r w:rsidR="00042EF5" w:rsidRPr="003C13D3">
        <w:rPr>
          <w:rFonts w:asciiTheme="minorHAnsi" w:hAnsiTheme="minorHAnsi" w:cstheme="minorHAnsi"/>
          <w:b/>
          <w:bCs/>
          <w:color w:val="000000" w:themeColor="text1"/>
        </w:rPr>
        <w:t xml:space="preserve">enome sequence analysis to MS data acquisition. </w:t>
      </w:r>
      <w:r w:rsidR="00A648C2">
        <w:rPr>
          <w:rFonts w:asciiTheme="minorHAnsi" w:hAnsiTheme="minorHAnsi" w:cstheme="minorHAnsi"/>
          <w:b/>
          <w:bCs/>
          <w:color w:val="000000" w:themeColor="text1"/>
        </w:rPr>
        <w:t>(</w:t>
      </w:r>
      <w:r w:rsidR="00042EF5" w:rsidRPr="003C13D3">
        <w:rPr>
          <w:rFonts w:asciiTheme="minorHAnsi" w:hAnsiTheme="minorHAnsi" w:cstheme="minorHAnsi"/>
          <w:b/>
          <w:bCs/>
          <w:color w:val="000000" w:themeColor="text1"/>
        </w:rPr>
        <w:t>A</w:t>
      </w:r>
      <w:r w:rsidR="00A648C2">
        <w:rPr>
          <w:rFonts w:asciiTheme="minorHAnsi" w:hAnsiTheme="minorHAnsi" w:cstheme="minorHAnsi"/>
          <w:b/>
          <w:bCs/>
          <w:color w:val="000000" w:themeColor="text1"/>
        </w:rPr>
        <w:t>)</w:t>
      </w:r>
      <w:r w:rsidR="00042EF5" w:rsidRPr="003C13D3">
        <w:rPr>
          <w:rFonts w:asciiTheme="minorHAnsi" w:hAnsiTheme="minorHAnsi" w:cstheme="minorHAnsi"/>
          <w:b/>
          <w:bCs/>
          <w:color w:val="000000" w:themeColor="text1"/>
        </w:rPr>
        <w:t xml:space="preserve"> </w:t>
      </w:r>
      <w:r w:rsidR="00042EF5" w:rsidRPr="003C13D3">
        <w:rPr>
          <w:rFonts w:asciiTheme="minorHAnsi" w:hAnsiTheme="minorHAnsi" w:cstheme="minorHAnsi"/>
          <w:bCs/>
          <w:color w:val="000000" w:themeColor="text1"/>
        </w:rPr>
        <w:t>A draft from</w:t>
      </w:r>
      <w:r w:rsidR="00042EF5" w:rsidRPr="003C13D3">
        <w:rPr>
          <w:rFonts w:asciiTheme="minorHAnsi" w:hAnsiTheme="minorHAnsi" w:cstheme="minorHAnsi"/>
          <w:b/>
          <w:bCs/>
          <w:color w:val="000000" w:themeColor="text1"/>
        </w:rPr>
        <w:t xml:space="preserve"> </w:t>
      </w:r>
      <w:r w:rsidR="00042EF5" w:rsidRPr="003C13D3">
        <w:rPr>
          <w:rFonts w:asciiTheme="minorHAnsi" w:hAnsiTheme="minorHAnsi" w:cstheme="minorHAnsi"/>
          <w:i/>
          <w:iCs/>
          <w:color w:val="000000" w:themeColor="text1"/>
        </w:rPr>
        <w:t>Streptomyces</w:t>
      </w:r>
      <w:r w:rsidR="00042EF5" w:rsidRPr="003C13D3">
        <w:rPr>
          <w:rFonts w:asciiTheme="minorHAnsi" w:hAnsiTheme="minorHAnsi" w:cstheme="minorHAnsi"/>
          <w:color w:val="000000" w:themeColor="text1"/>
        </w:rPr>
        <w:t xml:space="preserve"> sp. CBMAI 2042 genome </w:t>
      </w:r>
      <w:r w:rsidR="00A648C2">
        <w:rPr>
          <w:rFonts w:asciiTheme="minorHAnsi" w:hAnsiTheme="minorHAnsi" w:cstheme="minorHAnsi"/>
          <w:color w:val="000000" w:themeColor="text1"/>
        </w:rPr>
        <w:t>is</w:t>
      </w:r>
      <w:r w:rsidR="00042EF5" w:rsidRPr="003C13D3">
        <w:rPr>
          <w:rFonts w:asciiTheme="minorHAnsi" w:hAnsiTheme="minorHAnsi" w:cstheme="minorHAnsi"/>
          <w:color w:val="000000" w:themeColor="text1"/>
        </w:rPr>
        <w:t xml:space="preserve"> obtained by Illumina </w:t>
      </w:r>
      <w:proofErr w:type="spellStart"/>
      <w:r w:rsidR="00042EF5" w:rsidRPr="003C13D3">
        <w:rPr>
          <w:rFonts w:asciiTheme="minorHAnsi" w:hAnsiTheme="minorHAnsi" w:cstheme="minorHAnsi"/>
          <w:color w:val="000000" w:themeColor="text1"/>
        </w:rPr>
        <w:t>MiSeq</w:t>
      </w:r>
      <w:proofErr w:type="spellEnd"/>
      <w:r w:rsidR="00042EF5" w:rsidRPr="003C13D3">
        <w:rPr>
          <w:rFonts w:asciiTheme="minorHAnsi" w:hAnsiTheme="minorHAnsi" w:cstheme="minorHAnsi"/>
          <w:color w:val="000000" w:themeColor="text1"/>
        </w:rPr>
        <w:t xml:space="preserve"> sequencing.</w:t>
      </w:r>
      <w:r w:rsidR="00042EF5" w:rsidRPr="003C13D3">
        <w:rPr>
          <w:rFonts w:asciiTheme="minorHAnsi" w:hAnsiTheme="minorHAnsi" w:cstheme="minorHAnsi"/>
          <w:b/>
          <w:bCs/>
          <w:color w:val="000000" w:themeColor="text1"/>
        </w:rPr>
        <w:t xml:space="preserve"> </w:t>
      </w:r>
      <w:r w:rsidR="00A648C2">
        <w:rPr>
          <w:rFonts w:asciiTheme="minorHAnsi" w:hAnsiTheme="minorHAnsi" w:cstheme="minorHAnsi"/>
          <w:b/>
          <w:bCs/>
          <w:color w:val="000000" w:themeColor="text1"/>
        </w:rPr>
        <w:t>(</w:t>
      </w:r>
      <w:r w:rsidR="00042EF5" w:rsidRPr="003C13D3">
        <w:rPr>
          <w:rFonts w:asciiTheme="minorHAnsi" w:hAnsiTheme="minorHAnsi" w:cstheme="minorHAnsi"/>
          <w:b/>
          <w:bCs/>
          <w:color w:val="000000" w:themeColor="text1"/>
        </w:rPr>
        <w:t>B</w:t>
      </w:r>
      <w:r w:rsidR="00A648C2">
        <w:rPr>
          <w:rFonts w:asciiTheme="minorHAnsi" w:hAnsiTheme="minorHAnsi" w:cstheme="minorHAnsi"/>
          <w:b/>
          <w:bCs/>
          <w:color w:val="000000" w:themeColor="text1"/>
        </w:rPr>
        <w:t>)</w:t>
      </w:r>
      <w:r w:rsidR="00042EF5" w:rsidRPr="003C13D3">
        <w:rPr>
          <w:rFonts w:asciiTheme="minorHAnsi" w:hAnsiTheme="minorHAnsi" w:cstheme="minorHAnsi"/>
          <w:b/>
          <w:bCs/>
          <w:color w:val="000000" w:themeColor="text1"/>
        </w:rPr>
        <w:t xml:space="preserve"> </w:t>
      </w:r>
      <w:r w:rsidR="00042EF5" w:rsidRPr="003C13D3">
        <w:rPr>
          <w:rFonts w:asciiTheme="minorHAnsi" w:hAnsiTheme="minorHAnsi" w:cstheme="minorHAnsi"/>
          <w:color w:val="000000" w:themeColor="text1"/>
        </w:rPr>
        <w:t xml:space="preserve">Valinomycin BGC identification and annotation. </w:t>
      </w:r>
      <w:r w:rsidR="00A648C2">
        <w:rPr>
          <w:rFonts w:asciiTheme="minorHAnsi" w:hAnsiTheme="minorHAnsi" w:cstheme="minorHAnsi"/>
          <w:color w:val="000000" w:themeColor="text1"/>
        </w:rPr>
        <w:t>(</w:t>
      </w:r>
      <w:r w:rsidR="00042EF5" w:rsidRPr="003C13D3">
        <w:rPr>
          <w:rFonts w:asciiTheme="minorHAnsi" w:hAnsiTheme="minorHAnsi" w:cstheme="minorHAnsi"/>
          <w:b/>
          <w:bCs/>
          <w:color w:val="000000" w:themeColor="text1"/>
        </w:rPr>
        <w:t>C</w:t>
      </w:r>
      <w:r w:rsidR="00A648C2">
        <w:rPr>
          <w:rFonts w:asciiTheme="minorHAnsi" w:hAnsiTheme="minorHAnsi" w:cstheme="minorHAnsi"/>
          <w:b/>
          <w:bCs/>
          <w:color w:val="000000" w:themeColor="text1"/>
        </w:rPr>
        <w:t>)</w:t>
      </w:r>
      <w:r w:rsidR="00042EF5" w:rsidRPr="003C13D3">
        <w:rPr>
          <w:rFonts w:asciiTheme="minorHAnsi" w:hAnsiTheme="minorHAnsi" w:cstheme="minorHAnsi"/>
          <w:b/>
          <w:bCs/>
          <w:color w:val="000000" w:themeColor="text1"/>
        </w:rPr>
        <w:t xml:space="preserve"> </w:t>
      </w:r>
      <w:r w:rsidR="00042EF5" w:rsidRPr="003C13D3">
        <w:rPr>
          <w:rFonts w:asciiTheme="minorHAnsi" w:hAnsiTheme="minorHAnsi" w:cstheme="minorHAnsi"/>
          <w:color w:val="000000" w:themeColor="text1"/>
        </w:rPr>
        <w:t xml:space="preserve">After transferring the whole gene cluster to an appropriate host, the strain is cultivated. The ethyl acetate extract from culture is analyzed by LC to obtain a profile of produced secondary metabolites. The chromatogram shows that valinomycin, </w:t>
      </w:r>
      <w:proofErr w:type="spellStart"/>
      <w:r w:rsidR="00042EF5" w:rsidRPr="003C13D3">
        <w:rPr>
          <w:rFonts w:asciiTheme="minorHAnsi" w:hAnsiTheme="minorHAnsi" w:cstheme="minorHAnsi"/>
          <w:color w:val="000000" w:themeColor="text1"/>
        </w:rPr>
        <w:t>montanastatin</w:t>
      </w:r>
      <w:proofErr w:type="spellEnd"/>
      <w:r w:rsidR="00A648C2">
        <w:rPr>
          <w:rFonts w:asciiTheme="minorHAnsi" w:hAnsiTheme="minorHAnsi" w:cstheme="minorHAnsi"/>
          <w:color w:val="000000" w:themeColor="text1"/>
        </w:rPr>
        <w:t>,</w:t>
      </w:r>
      <w:r w:rsidR="00042EF5" w:rsidRPr="003C13D3">
        <w:rPr>
          <w:rFonts w:asciiTheme="minorHAnsi" w:hAnsiTheme="minorHAnsi" w:cstheme="minorHAnsi"/>
          <w:color w:val="000000" w:themeColor="text1"/>
        </w:rPr>
        <w:t xml:space="preserve"> and </w:t>
      </w:r>
      <w:r w:rsidR="00A648C2">
        <w:rPr>
          <w:rFonts w:asciiTheme="minorHAnsi" w:hAnsiTheme="minorHAnsi" w:cstheme="minorHAnsi"/>
          <w:color w:val="000000" w:themeColor="text1"/>
        </w:rPr>
        <w:t>five</w:t>
      </w:r>
      <w:r w:rsidR="00042EF5" w:rsidRPr="003C13D3">
        <w:rPr>
          <w:rFonts w:asciiTheme="minorHAnsi" w:hAnsiTheme="minorHAnsi" w:cstheme="minorHAnsi"/>
          <w:color w:val="000000" w:themeColor="text1"/>
        </w:rPr>
        <w:t xml:space="preserve"> analogues are produced by </w:t>
      </w:r>
      <w:r w:rsidR="004633DE" w:rsidRPr="003C13D3">
        <w:rPr>
          <w:rFonts w:asciiTheme="minorHAnsi" w:hAnsiTheme="minorHAnsi" w:cstheme="minorHAnsi"/>
          <w:color w:val="000000" w:themeColor="text1"/>
        </w:rPr>
        <w:t xml:space="preserve">VLM </w:t>
      </w:r>
      <w:r w:rsidR="00042EF5" w:rsidRPr="003C13D3">
        <w:rPr>
          <w:rFonts w:asciiTheme="minorHAnsi" w:hAnsiTheme="minorHAnsi" w:cstheme="minorHAnsi"/>
          <w:color w:val="000000" w:themeColor="text1"/>
        </w:rPr>
        <w:t xml:space="preserve">BGC expression in </w:t>
      </w:r>
      <w:r w:rsidR="00471DB9">
        <w:rPr>
          <w:rFonts w:asciiTheme="minorHAnsi" w:hAnsiTheme="minorHAnsi" w:cstheme="minorHAnsi"/>
          <w:color w:val="000000" w:themeColor="text1"/>
        </w:rPr>
        <w:t xml:space="preserve">a </w:t>
      </w:r>
      <w:r w:rsidR="00042EF5" w:rsidRPr="003C13D3">
        <w:rPr>
          <w:rFonts w:asciiTheme="minorHAnsi" w:hAnsiTheme="minorHAnsi" w:cstheme="minorHAnsi"/>
          <w:color w:val="000000" w:themeColor="text1"/>
        </w:rPr>
        <w:t>heterologous host.</w:t>
      </w:r>
      <w:r>
        <w:rPr>
          <w:rFonts w:asciiTheme="minorHAnsi" w:hAnsiTheme="minorHAnsi" w:cstheme="minorHAnsi"/>
          <w:color w:val="000000" w:themeColor="text1"/>
        </w:rPr>
        <w:t xml:space="preserve"> </w:t>
      </w:r>
    </w:p>
    <w:p w14:paraId="087CF55E" w14:textId="77777777" w:rsidR="00042EF5" w:rsidRPr="003C13D3" w:rsidRDefault="00042EF5" w:rsidP="009552DE">
      <w:pPr>
        <w:jc w:val="left"/>
        <w:rPr>
          <w:rFonts w:asciiTheme="minorHAnsi" w:hAnsiTheme="minorHAnsi" w:cstheme="minorHAnsi"/>
          <w:color w:val="000000" w:themeColor="text1"/>
        </w:rPr>
      </w:pPr>
      <w:r w:rsidRPr="003C13D3">
        <w:rPr>
          <w:rFonts w:asciiTheme="minorHAnsi" w:hAnsiTheme="minorHAnsi" w:cstheme="minorHAnsi"/>
          <w:color w:val="000000" w:themeColor="text1"/>
        </w:rPr>
        <w:t xml:space="preserve"> </w:t>
      </w:r>
    </w:p>
    <w:p w14:paraId="3CDDC0BC" w14:textId="35994BD9" w:rsidR="00F61500" w:rsidRPr="003C13D3" w:rsidRDefault="003C13D3" w:rsidP="009552DE">
      <w:pPr>
        <w:jc w:val="left"/>
        <w:rPr>
          <w:rFonts w:asciiTheme="minorHAnsi" w:hAnsiTheme="minorHAnsi" w:cstheme="minorHAnsi"/>
          <w:color w:val="000000" w:themeColor="text1"/>
        </w:rPr>
      </w:pPr>
      <w:r w:rsidRPr="003C13D3">
        <w:rPr>
          <w:rFonts w:asciiTheme="minorHAnsi" w:hAnsiTheme="minorHAnsi" w:cstheme="minorHAnsi"/>
          <w:b/>
          <w:bCs/>
          <w:color w:val="000000" w:themeColor="text1"/>
        </w:rPr>
        <w:t>Figure 9</w:t>
      </w:r>
      <w:r w:rsidR="00AB1910">
        <w:rPr>
          <w:rFonts w:asciiTheme="minorHAnsi" w:hAnsiTheme="minorHAnsi" w:cstheme="minorHAnsi"/>
          <w:b/>
          <w:bCs/>
          <w:color w:val="000000" w:themeColor="text1"/>
        </w:rPr>
        <w:t>:</w:t>
      </w:r>
      <w:r w:rsidR="00042EF5" w:rsidRPr="003C13D3">
        <w:rPr>
          <w:rFonts w:asciiTheme="minorHAnsi" w:hAnsiTheme="minorHAnsi" w:cstheme="minorHAnsi"/>
          <w:b/>
          <w:bCs/>
          <w:color w:val="000000" w:themeColor="text1"/>
        </w:rPr>
        <w:t xml:space="preserve"> </w:t>
      </w:r>
      <w:r w:rsidR="009552DE">
        <w:rPr>
          <w:rFonts w:asciiTheme="minorHAnsi" w:hAnsiTheme="minorHAnsi" w:cstheme="minorHAnsi"/>
          <w:b/>
          <w:bCs/>
          <w:color w:val="000000" w:themeColor="text1"/>
        </w:rPr>
        <w:t xml:space="preserve">Molecular networking results. </w:t>
      </w:r>
      <w:r w:rsidR="00A648C2" w:rsidRPr="00FD7B92">
        <w:rPr>
          <w:rFonts w:asciiTheme="minorHAnsi" w:hAnsiTheme="minorHAnsi" w:cstheme="minorHAnsi"/>
          <w:color w:val="000000" w:themeColor="text1"/>
        </w:rPr>
        <w:t>(</w:t>
      </w:r>
      <w:r w:rsidR="00F16EB4" w:rsidRPr="003C13D3">
        <w:rPr>
          <w:rFonts w:asciiTheme="minorHAnsi" w:hAnsiTheme="minorHAnsi" w:cstheme="minorHAnsi"/>
          <w:b/>
          <w:bCs/>
          <w:color w:val="000000" w:themeColor="text1"/>
        </w:rPr>
        <w:t>A</w:t>
      </w:r>
      <w:r w:rsidR="00A648C2" w:rsidRPr="00FD7B92">
        <w:rPr>
          <w:rFonts w:asciiTheme="minorHAnsi" w:hAnsiTheme="minorHAnsi" w:cstheme="minorHAnsi"/>
          <w:color w:val="000000" w:themeColor="text1"/>
        </w:rPr>
        <w:t>)</w:t>
      </w:r>
      <w:r w:rsidR="00F16EB4" w:rsidRPr="003C13D3">
        <w:rPr>
          <w:rFonts w:asciiTheme="minorHAnsi" w:hAnsiTheme="minorHAnsi" w:cstheme="minorHAnsi"/>
          <w:b/>
          <w:bCs/>
          <w:color w:val="000000" w:themeColor="text1"/>
        </w:rPr>
        <w:t xml:space="preserve"> </w:t>
      </w:r>
      <w:r w:rsidR="00042EF5" w:rsidRPr="003C13D3">
        <w:rPr>
          <w:rFonts w:asciiTheme="minorHAnsi" w:hAnsiTheme="minorHAnsi" w:cstheme="minorHAnsi"/>
          <w:color w:val="000000" w:themeColor="text1"/>
        </w:rPr>
        <w:t xml:space="preserve">Molecular </w:t>
      </w:r>
      <w:r w:rsidR="00A648C2">
        <w:rPr>
          <w:rFonts w:asciiTheme="minorHAnsi" w:hAnsiTheme="minorHAnsi" w:cstheme="minorHAnsi"/>
          <w:color w:val="000000" w:themeColor="text1"/>
        </w:rPr>
        <w:t>n</w:t>
      </w:r>
      <w:r w:rsidR="00042EF5" w:rsidRPr="003C13D3">
        <w:rPr>
          <w:rFonts w:asciiTheme="minorHAnsi" w:hAnsiTheme="minorHAnsi" w:cstheme="minorHAnsi"/>
          <w:color w:val="000000" w:themeColor="text1"/>
        </w:rPr>
        <w:t xml:space="preserve">etworking from </w:t>
      </w:r>
      <w:r w:rsidR="00042EF5" w:rsidRPr="003C13D3">
        <w:rPr>
          <w:rFonts w:asciiTheme="minorHAnsi" w:hAnsiTheme="minorHAnsi" w:cstheme="minorHAnsi"/>
          <w:i/>
          <w:iCs/>
          <w:color w:val="000000" w:themeColor="text1"/>
        </w:rPr>
        <w:t>Streptomyces</w:t>
      </w:r>
      <w:r w:rsidR="00042EF5" w:rsidRPr="003C13D3">
        <w:rPr>
          <w:rFonts w:asciiTheme="minorHAnsi" w:hAnsiTheme="minorHAnsi" w:cstheme="minorHAnsi"/>
          <w:color w:val="000000" w:themeColor="text1"/>
        </w:rPr>
        <w:t xml:space="preserve"> sp. CBMAI 2042 extract.</w:t>
      </w:r>
      <w:r w:rsidR="00042EF5" w:rsidRPr="003C13D3">
        <w:rPr>
          <w:rFonts w:asciiTheme="minorHAnsi" w:hAnsiTheme="minorHAnsi" w:cstheme="minorHAnsi"/>
          <w:b/>
          <w:bCs/>
          <w:color w:val="000000" w:themeColor="text1"/>
        </w:rPr>
        <w:t xml:space="preserve"> </w:t>
      </w:r>
      <w:r w:rsidR="00A648C2">
        <w:rPr>
          <w:rFonts w:asciiTheme="minorHAnsi" w:hAnsiTheme="minorHAnsi" w:cstheme="minorHAnsi"/>
          <w:color w:val="000000" w:themeColor="text1"/>
        </w:rPr>
        <w:t>M</w:t>
      </w:r>
      <w:r w:rsidR="00042EF5" w:rsidRPr="003C13D3">
        <w:rPr>
          <w:rFonts w:asciiTheme="minorHAnsi" w:hAnsiTheme="minorHAnsi" w:cstheme="minorHAnsi"/>
          <w:color w:val="000000" w:themeColor="text1"/>
        </w:rPr>
        <w:t>olecular networking ions corresponding to valinomycin, an already know</w:t>
      </w:r>
      <w:r w:rsidR="00617C1B" w:rsidRPr="003C13D3">
        <w:rPr>
          <w:rFonts w:asciiTheme="minorHAnsi" w:hAnsiTheme="minorHAnsi" w:cstheme="minorHAnsi"/>
          <w:color w:val="000000" w:themeColor="text1"/>
        </w:rPr>
        <w:t>n</w:t>
      </w:r>
      <w:r w:rsidR="00042EF5" w:rsidRPr="003C13D3">
        <w:rPr>
          <w:rFonts w:asciiTheme="minorHAnsi" w:hAnsiTheme="minorHAnsi" w:cstheme="minorHAnsi"/>
          <w:color w:val="000000" w:themeColor="text1"/>
        </w:rPr>
        <w:t xml:space="preserve"> compound with the corresponding BGC annotated in </w:t>
      </w:r>
      <w:r w:rsidR="00042EF5" w:rsidRPr="003C13D3">
        <w:rPr>
          <w:rFonts w:asciiTheme="minorHAnsi" w:hAnsiTheme="minorHAnsi" w:cstheme="minorHAnsi"/>
          <w:i/>
          <w:iCs/>
          <w:color w:val="000000" w:themeColor="text1"/>
        </w:rPr>
        <w:t>Streptomyces</w:t>
      </w:r>
      <w:r w:rsidR="00042EF5" w:rsidRPr="003C13D3">
        <w:rPr>
          <w:rFonts w:asciiTheme="minorHAnsi" w:hAnsiTheme="minorHAnsi" w:cstheme="minorHAnsi"/>
          <w:color w:val="000000" w:themeColor="text1"/>
        </w:rPr>
        <w:t xml:space="preserve"> sp. CBMAI 2042 genome, are clustered with ions related to analogues firstly described for VLM BGC.</w:t>
      </w:r>
      <w:r w:rsidR="004E799A" w:rsidRPr="003C13D3">
        <w:rPr>
          <w:rFonts w:asciiTheme="minorHAnsi" w:hAnsiTheme="minorHAnsi" w:cstheme="minorHAnsi"/>
          <w:b/>
          <w:bCs/>
          <w:color w:val="000000" w:themeColor="text1"/>
        </w:rPr>
        <w:t xml:space="preserve"> </w:t>
      </w:r>
      <w:r w:rsidR="00A648C2" w:rsidRPr="00FD7B92">
        <w:rPr>
          <w:rFonts w:asciiTheme="minorHAnsi" w:hAnsiTheme="minorHAnsi" w:cstheme="minorHAnsi"/>
          <w:color w:val="000000" w:themeColor="text1"/>
        </w:rPr>
        <w:t>(</w:t>
      </w:r>
      <w:r w:rsidR="004E799A" w:rsidRPr="003C13D3">
        <w:rPr>
          <w:rFonts w:asciiTheme="minorHAnsi" w:hAnsiTheme="minorHAnsi" w:cstheme="minorHAnsi"/>
          <w:b/>
          <w:bCs/>
          <w:color w:val="000000" w:themeColor="text1"/>
        </w:rPr>
        <w:t>B</w:t>
      </w:r>
      <w:r w:rsidR="00A648C2" w:rsidRPr="00FD7B92">
        <w:rPr>
          <w:rFonts w:asciiTheme="minorHAnsi" w:hAnsiTheme="minorHAnsi" w:cstheme="minorHAnsi"/>
          <w:color w:val="000000" w:themeColor="text1"/>
        </w:rPr>
        <w:t>)</w:t>
      </w:r>
      <w:r w:rsidR="004E799A" w:rsidRPr="00FD7B92">
        <w:rPr>
          <w:rFonts w:asciiTheme="minorHAnsi" w:hAnsiTheme="minorHAnsi" w:cstheme="minorHAnsi"/>
          <w:color w:val="000000" w:themeColor="text1"/>
        </w:rPr>
        <w:t xml:space="preserve"> </w:t>
      </w:r>
      <w:r w:rsidR="004E799A" w:rsidRPr="003C13D3">
        <w:rPr>
          <w:rFonts w:asciiTheme="minorHAnsi" w:hAnsiTheme="minorHAnsi" w:cstheme="minorHAnsi"/>
          <w:color w:val="000000" w:themeColor="text1"/>
        </w:rPr>
        <w:t>MS spectra and chemical structure</w:t>
      </w:r>
      <w:r w:rsidR="00A648C2">
        <w:rPr>
          <w:rFonts w:asciiTheme="minorHAnsi" w:hAnsiTheme="minorHAnsi" w:cstheme="minorHAnsi"/>
          <w:color w:val="000000" w:themeColor="text1"/>
        </w:rPr>
        <w:t>s</w:t>
      </w:r>
      <w:r w:rsidR="004E799A" w:rsidRPr="003C13D3">
        <w:rPr>
          <w:rFonts w:asciiTheme="minorHAnsi" w:hAnsiTheme="minorHAnsi" w:cstheme="minorHAnsi"/>
          <w:color w:val="000000" w:themeColor="text1"/>
        </w:rPr>
        <w:t xml:space="preserve"> for valinomycin and related analogues </w:t>
      </w:r>
      <w:r w:rsidR="00A648C2">
        <w:rPr>
          <w:rFonts w:asciiTheme="minorHAnsi" w:hAnsiTheme="minorHAnsi" w:cstheme="minorHAnsi"/>
          <w:color w:val="000000" w:themeColor="text1"/>
        </w:rPr>
        <w:t>are shown</w:t>
      </w:r>
      <w:r w:rsidR="004E799A" w:rsidRPr="003C13D3">
        <w:rPr>
          <w:rFonts w:asciiTheme="minorHAnsi" w:hAnsiTheme="minorHAnsi" w:cstheme="minorHAnsi"/>
          <w:color w:val="000000" w:themeColor="text1"/>
        </w:rPr>
        <w:t>.</w:t>
      </w:r>
    </w:p>
    <w:p w14:paraId="2237BEDF" w14:textId="77777777" w:rsidR="00F61500" w:rsidRPr="003C13D3" w:rsidRDefault="00F61500" w:rsidP="009552DE">
      <w:pPr>
        <w:jc w:val="left"/>
        <w:rPr>
          <w:rFonts w:asciiTheme="minorHAnsi" w:hAnsiTheme="minorHAnsi" w:cstheme="minorHAnsi"/>
          <w:color w:val="000000" w:themeColor="text1"/>
        </w:rPr>
      </w:pPr>
    </w:p>
    <w:p w14:paraId="3F743E91" w14:textId="0C539225" w:rsidR="00AB1910" w:rsidRPr="00FD7B92" w:rsidRDefault="00F61500" w:rsidP="009552DE">
      <w:pPr>
        <w:jc w:val="left"/>
        <w:rPr>
          <w:rFonts w:asciiTheme="minorHAnsi" w:hAnsiTheme="minorHAnsi" w:cstheme="minorHAnsi"/>
          <w:b/>
          <w:bCs/>
        </w:rPr>
      </w:pPr>
      <w:r w:rsidRPr="003C13D3">
        <w:rPr>
          <w:rFonts w:asciiTheme="minorHAnsi" w:hAnsiTheme="minorHAnsi" w:cstheme="minorHAnsi"/>
          <w:b/>
        </w:rPr>
        <w:t>DISCUSSION</w:t>
      </w:r>
      <w:r w:rsidRPr="003C13D3">
        <w:rPr>
          <w:rFonts w:asciiTheme="minorHAnsi" w:hAnsiTheme="minorHAnsi" w:cstheme="minorHAnsi"/>
          <w:b/>
          <w:bCs/>
        </w:rPr>
        <w:t>:</w:t>
      </w:r>
    </w:p>
    <w:p w14:paraId="1B838B7B" w14:textId="387F3DDC" w:rsidR="007944AC" w:rsidRPr="003C13D3" w:rsidRDefault="007944AC" w:rsidP="009552DE">
      <w:pPr>
        <w:jc w:val="left"/>
        <w:rPr>
          <w:rFonts w:asciiTheme="minorHAnsi" w:hAnsiTheme="minorHAnsi" w:cstheme="minorHAnsi"/>
        </w:rPr>
      </w:pPr>
      <w:r w:rsidRPr="003C13D3">
        <w:rPr>
          <w:rFonts w:asciiTheme="minorHAnsi" w:hAnsiTheme="minorHAnsi" w:cstheme="minorHAnsi"/>
        </w:rPr>
        <w:t xml:space="preserve">The </w:t>
      </w:r>
      <w:r w:rsidR="00A648C2">
        <w:rPr>
          <w:rFonts w:asciiTheme="minorHAnsi" w:hAnsiTheme="minorHAnsi" w:cstheme="minorHAnsi"/>
        </w:rPr>
        <w:t>strongest</w:t>
      </w:r>
      <w:r w:rsidRPr="003C13D3">
        <w:rPr>
          <w:rFonts w:asciiTheme="minorHAnsi" w:hAnsiTheme="minorHAnsi" w:cstheme="minorHAnsi"/>
        </w:rPr>
        <w:t xml:space="preserve"> advantage of</w:t>
      </w:r>
      <w:r w:rsidR="00A648C2">
        <w:rPr>
          <w:rFonts w:asciiTheme="minorHAnsi" w:hAnsiTheme="minorHAnsi" w:cstheme="minorHAnsi"/>
        </w:rPr>
        <w:t xml:space="preserve"> this protocol</w:t>
      </w:r>
      <w:r w:rsidRPr="003C13D3">
        <w:rPr>
          <w:rFonts w:asciiTheme="minorHAnsi" w:hAnsiTheme="minorHAnsi" w:cstheme="minorHAnsi"/>
        </w:rPr>
        <w:t xml:space="preserve"> is </w:t>
      </w:r>
      <w:r w:rsidR="00A648C2">
        <w:rPr>
          <w:rFonts w:asciiTheme="minorHAnsi" w:hAnsiTheme="minorHAnsi" w:cstheme="minorHAnsi"/>
        </w:rPr>
        <w:t>its</w:t>
      </w:r>
      <w:r w:rsidRPr="003C13D3">
        <w:rPr>
          <w:rFonts w:asciiTheme="minorHAnsi" w:hAnsiTheme="minorHAnsi" w:cstheme="minorHAnsi"/>
        </w:rPr>
        <w:t xml:space="preserve"> ability to rapidly dereplicate metabolic profile</w:t>
      </w:r>
      <w:r w:rsidR="00A648C2">
        <w:rPr>
          <w:rFonts w:asciiTheme="minorHAnsi" w:hAnsiTheme="minorHAnsi" w:cstheme="minorHAnsi"/>
        </w:rPr>
        <w:t>s</w:t>
      </w:r>
      <w:r w:rsidRPr="003C13D3">
        <w:rPr>
          <w:rFonts w:asciiTheme="minorHAnsi" w:hAnsiTheme="minorHAnsi" w:cstheme="minorHAnsi"/>
        </w:rPr>
        <w:t xml:space="preserve"> and bridge genomic information with MS data in order to </w:t>
      </w:r>
      <w:r w:rsidR="00A648C2">
        <w:rPr>
          <w:rFonts w:asciiTheme="minorHAnsi" w:hAnsiTheme="minorHAnsi" w:cstheme="minorHAnsi"/>
        </w:rPr>
        <w:t>elucidate the</w:t>
      </w:r>
      <w:r w:rsidRPr="003C13D3">
        <w:rPr>
          <w:rFonts w:asciiTheme="minorHAnsi" w:hAnsiTheme="minorHAnsi" w:cstheme="minorHAnsi"/>
        </w:rPr>
        <w:t xml:space="preserve"> structures of new molecules, </w:t>
      </w:r>
      <w:r w:rsidR="00FB5698" w:rsidRPr="003C13D3">
        <w:rPr>
          <w:rFonts w:asciiTheme="minorHAnsi" w:hAnsiTheme="minorHAnsi" w:cstheme="minorHAnsi"/>
        </w:rPr>
        <w:t>especially</w:t>
      </w:r>
      <w:r w:rsidRPr="003C13D3">
        <w:rPr>
          <w:rFonts w:asciiTheme="minorHAnsi" w:hAnsiTheme="minorHAnsi" w:cstheme="minorHAnsi"/>
        </w:rPr>
        <w:t xml:space="preserve"> </w:t>
      </w:r>
      <w:r w:rsidR="00FB5698" w:rsidRPr="003C13D3">
        <w:rPr>
          <w:rFonts w:asciiTheme="minorHAnsi" w:hAnsiTheme="minorHAnsi" w:cstheme="minorHAnsi"/>
        </w:rPr>
        <w:t>structural</w:t>
      </w:r>
      <w:r w:rsidRPr="003C13D3">
        <w:rPr>
          <w:rFonts w:asciiTheme="minorHAnsi" w:hAnsiTheme="minorHAnsi" w:cstheme="minorHAnsi"/>
        </w:rPr>
        <w:t xml:space="preserve"> analogues</w:t>
      </w:r>
      <w:r w:rsidR="00A648C2">
        <w:rPr>
          <w:rFonts w:asciiTheme="minorHAnsi" w:hAnsiTheme="minorHAnsi" w:cstheme="minorHAnsi"/>
          <w:vertAlign w:val="superscript"/>
        </w:rPr>
        <w:t>2</w:t>
      </w:r>
      <w:r w:rsidRPr="003C13D3">
        <w:rPr>
          <w:rFonts w:asciiTheme="minorHAnsi" w:hAnsiTheme="minorHAnsi" w:cstheme="minorHAnsi"/>
        </w:rPr>
        <w:t>. Based on g</w:t>
      </w:r>
      <w:r w:rsidR="00FB5698" w:rsidRPr="003C13D3">
        <w:rPr>
          <w:rFonts w:asciiTheme="minorHAnsi" w:hAnsiTheme="minorHAnsi" w:cstheme="minorHAnsi"/>
        </w:rPr>
        <w:t>enomic information, different</w:t>
      </w:r>
      <w:r w:rsidRPr="003C13D3">
        <w:rPr>
          <w:rFonts w:asciiTheme="minorHAnsi" w:hAnsiTheme="minorHAnsi" w:cstheme="minorHAnsi"/>
        </w:rPr>
        <w:t xml:space="preserve"> natural products chemotypes can be </w:t>
      </w:r>
      <w:r w:rsidR="00A648C2">
        <w:rPr>
          <w:rFonts w:asciiTheme="minorHAnsi" w:hAnsiTheme="minorHAnsi" w:cstheme="minorHAnsi"/>
        </w:rPr>
        <w:t>investigated,</w:t>
      </w:r>
      <w:r w:rsidRPr="003C13D3">
        <w:rPr>
          <w:rFonts w:asciiTheme="minorHAnsi" w:hAnsiTheme="minorHAnsi" w:cstheme="minorHAnsi"/>
        </w:rPr>
        <w:t xml:space="preserve"> such as polyketides (PK)</w:t>
      </w:r>
      <w:r w:rsidR="00FB5698" w:rsidRPr="003C13D3">
        <w:rPr>
          <w:rFonts w:asciiTheme="minorHAnsi" w:hAnsiTheme="minorHAnsi" w:cstheme="minorHAnsi"/>
        </w:rPr>
        <w:t xml:space="preserve">, </w:t>
      </w:r>
      <w:proofErr w:type="spellStart"/>
      <w:r w:rsidRPr="003C13D3">
        <w:rPr>
          <w:rFonts w:asciiTheme="minorHAnsi" w:hAnsiTheme="minorHAnsi" w:cstheme="minorHAnsi"/>
        </w:rPr>
        <w:t>nonribosomal</w:t>
      </w:r>
      <w:proofErr w:type="spellEnd"/>
      <w:r w:rsidRPr="003C13D3">
        <w:rPr>
          <w:rFonts w:asciiTheme="minorHAnsi" w:hAnsiTheme="minorHAnsi" w:cstheme="minorHAnsi"/>
        </w:rPr>
        <w:t xml:space="preserve"> peptides (NRP), </w:t>
      </w:r>
      <w:r w:rsidR="00F65251">
        <w:rPr>
          <w:rFonts w:asciiTheme="minorHAnsi" w:hAnsiTheme="minorHAnsi" w:cstheme="minorHAnsi"/>
        </w:rPr>
        <w:t xml:space="preserve">and </w:t>
      </w:r>
      <w:r w:rsidR="00FB5698" w:rsidRPr="003C13D3">
        <w:rPr>
          <w:rFonts w:asciiTheme="minorHAnsi" w:hAnsiTheme="minorHAnsi" w:cstheme="minorHAnsi"/>
        </w:rPr>
        <w:t xml:space="preserve">glycosylated natural products (GNP), </w:t>
      </w:r>
      <w:r w:rsidRPr="003C13D3">
        <w:rPr>
          <w:rFonts w:asciiTheme="minorHAnsi" w:hAnsiTheme="minorHAnsi" w:cstheme="minorHAnsi"/>
        </w:rPr>
        <w:t xml:space="preserve">as well </w:t>
      </w:r>
      <w:r w:rsidR="00FB5698" w:rsidRPr="003C13D3">
        <w:rPr>
          <w:rFonts w:asciiTheme="minorHAnsi" w:hAnsiTheme="minorHAnsi" w:cstheme="minorHAnsi"/>
        </w:rPr>
        <w:t xml:space="preserve">as </w:t>
      </w:r>
      <w:r w:rsidRPr="003C13D3">
        <w:rPr>
          <w:rFonts w:asciiTheme="minorHAnsi" w:hAnsiTheme="minorHAnsi" w:cstheme="minorHAnsi"/>
        </w:rPr>
        <w:t>cryptic BGC</w:t>
      </w:r>
      <w:r w:rsidR="00A648C2">
        <w:rPr>
          <w:rFonts w:asciiTheme="minorHAnsi" w:hAnsiTheme="minorHAnsi" w:cstheme="minorHAnsi"/>
        </w:rPr>
        <w:t>s</w:t>
      </w:r>
      <w:r w:rsidRPr="003C13D3">
        <w:rPr>
          <w:rFonts w:asciiTheme="minorHAnsi" w:hAnsiTheme="minorHAnsi" w:cstheme="minorHAnsi"/>
        </w:rPr>
        <w:t xml:space="preserve">. Metabolomic screening </w:t>
      </w:r>
      <w:r w:rsidR="00A648C2">
        <w:rPr>
          <w:rFonts w:asciiTheme="minorHAnsi" w:hAnsiTheme="minorHAnsi" w:cstheme="minorHAnsi"/>
        </w:rPr>
        <w:t xml:space="preserve">yields </w:t>
      </w:r>
      <w:r w:rsidRPr="003C13D3">
        <w:rPr>
          <w:rFonts w:asciiTheme="minorHAnsi" w:hAnsiTheme="minorHAnsi" w:cstheme="minorHAnsi"/>
        </w:rPr>
        <w:t>evidence</w:t>
      </w:r>
      <w:r w:rsidR="00A648C2">
        <w:rPr>
          <w:rFonts w:asciiTheme="minorHAnsi" w:hAnsiTheme="minorHAnsi" w:cstheme="minorHAnsi"/>
        </w:rPr>
        <w:t xml:space="preserve"> of</w:t>
      </w:r>
      <w:r w:rsidRPr="003C13D3">
        <w:rPr>
          <w:rFonts w:asciiTheme="minorHAnsi" w:hAnsiTheme="minorHAnsi" w:cstheme="minorHAnsi"/>
        </w:rPr>
        <w:t xml:space="preserve"> activated BGC</w:t>
      </w:r>
      <w:r w:rsidR="00A648C2">
        <w:rPr>
          <w:rFonts w:asciiTheme="minorHAnsi" w:hAnsiTheme="minorHAnsi" w:cstheme="minorHAnsi"/>
        </w:rPr>
        <w:t xml:space="preserve"> profiles</w:t>
      </w:r>
      <w:r w:rsidRPr="003C13D3">
        <w:rPr>
          <w:rFonts w:asciiTheme="minorHAnsi" w:hAnsiTheme="minorHAnsi" w:cstheme="minorHAnsi"/>
        </w:rPr>
        <w:t xml:space="preserve"> </w:t>
      </w:r>
      <w:r w:rsidR="002A3DB8">
        <w:rPr>
          <w:rFonts w:asciiTheme="minorHAnsi" w:hAnsiTheme="minorHAnsi" w:cstheme="minorHAnsi"/>
        </w:rPr>
        <w:t>and</w:t>
      </w:r>
      <w:r w:rsidRPr="003C13D3">
        <w:rPr>
          <w:rFonts w:asciiTheme="minorHAnsi" w:hAnsiTheme="minorHAnsi" w:cstheme="minorHAnsi"/>
        </w:rPr>
        <w:t xml:space="preserve"> chemical diversity produced by a specific strain under laboratory conditions. </w:t>
      </w:r>
      <w:r w:rsidR="002A3DB8">
        <w:rPr>
          <w:rFonts w:asciiTheme="minorHAnsi" w:hAnsiTheme="minorHAnsi" w:cstheme="minorHAnsi"/>
        </w:rPr>
        <w:t>Thus</w:t>
      </w:r>
      <w:r w:rsidRPr="003C13D3">
        <w:rPr>
          <w:rFonts w:asciiTheme="minorHAnsi" w:hAnsiTheme="minorHAnsi" w:cstheme="minorHAnsi"/>
        </w:rPr>
        <w:t>, a BGC can be cloned to direct production of a new compound</w:t>
      </w:r>
      <w:r w:rsidR="00FB5698" w:rsidRPr="003C13D3">
        <w:rPr>
          <w:rFonts w:asciiTheme="minorHAnsi" w:hAnsiTheme="minorHAnsi" w:cstheme="minorHAnsi"/>
        </w:rPr>
        <w:t xml:space="preserve"> or unknown </w:t>
      </w:r>
      <w:r w:rsidRPr="003C13D3">
        <w:rPr>
          <w:rFonts w:asciiTheme="minorHAnsi" w:hAnsiTheme="minorHAnsi" w:cstheme="minorHAnsi"/>
        </w:rPr>
        <w:t xml:space="preserve">analogues related to an already known BGC, facilitated by </w:t>
      </w:r>
      <w:r w:rsidR="006169F8" w:rsidRPr="003C13D3">
        <w:rPr>
          <w:rFonts w:asciiTheme="minorHAnsi" w:hAnsiTheme="minorHAnsi" w:cstheme="minorHAnsi"/>
        </w:rPr>
        <w:t xml:space="preserve">similarities </w:t>
      </w:r>
      <w:r w:rsidR="002A3DB8">
        <w:rPr>
          <w:rFonts w:asciiTheme="minorHAnsi" w:hAnsiTheme="minorHAnsi" w:cstheme="minorHAnsi"/>
        </w:rPr>
        <w:t>discovered</w:t>
      </w:r>
      <w:r w:rsidR="00FB5698" w:rsidRPr="003C13D3">
        <w:rPr>
          <w:rFonts w:asciiTheme="minorHAnsi" w:hAnsiTheme="minorHAnsi" w:cstheme="minorHAnsi"/>
        </w:rPr>
        <w:t xml:space="preserve"> </w:t>
      </w:r>
      <w:r w:rsidR="002A3DB8">
        <w:rPr>
          <w:rFonts w:asciiTheme="minorHAnsi" w:hAnsiTheme="minorHAnsi" w:cstheme="minorHAnsi"/>
        </w:rPr>
        <w:t>by</w:t>
      </w:r>
      <w:r w:rsidR="00FB5698" w:rsidRPr="003C13D3">
        <w:rPr>
          <w:rFonts w:asciiTheme="minorHAnsi" w:hAnsiTheme="minorHAnsi" w:cstheme="minorHAnsi"/>
        </w:rPr>
        <w:t xml:space="preserve"> </w:t>
      </w:r>
      <w:r w:rsidRPr="003C13D3">
        <w:rPr>
          <w:rFonts w:asciiTheme="minorHAnsi" w:hAnsiTheme="minorHAnsi" w:cstheme="minorHAnsi"/>
        </w:rPr>
        <w:t xml:space="preserve">molecular networking. Therefore, this procedure </w:t>
      </w:r>
      <w:r w:rsidR="002A3DB8">
        <w:rPr>
          <w:rFonts w:asciiTheme="minorHAnsi" w:hAnsiTheme="minorHAnsi" w:cstheme="minorHAnsi"/>
        </w:rPr>
        <w:t>helps to</w:t>
      </w:r>
      <w:r w:rsidRPr="003C13D3">
        <w:rPr>
          <w:rFonts w:asciiTheme="minorHAnsi" w:hAnsiTheme="minorHAnsi" w:cstheme="minorHAnsi"/>
        </w:rPr>
        <w:t xml:space="preserve"> distinguish valuable compounds produced by natural sources and </w:t>
      </w:r>
      <w:r w:rsidR="002A3DB8">
        <w:rPr>
          <w:rFonts w:asciiTheme="minorHAnsi" w:hAnsiTheme="minorHAnsi" w:cstheme="minorHAnsi"/>
        </w:rPr>
        <w:t>can</w:t>
      </w:r>
      <w:r w:rsidR="002A3DB8" w:rsidRPr="003C13D3">
        <w:rPr>
          <w:rFonts w:asciiTheme="minorHAnsi" w:hAnsiTheme="minorHAnsi" w:cstheme="minorHAnsi"/>
        </w:rPr>
        <w:t xml:space="preserve"> </w:t>
      </w:r>
      <w:r w:rsidRPr="003C13D3">
        <w:rPr>
          <w:rFonts w:asciiTheme="minorHAnsi" w:hAnsiTheme="minorHAnsi" w:cstheme="minorHAnsi"/>
        </w:rPr>
        <w:t xml:space="preserve">be used as a guide for future isolation steps, which are common in natural product pipelines. </w:t>
      </w:r>
    </w:p>
    <w:p w14:paraId="1A882FAB" w14:textId="77777777" w:rsidR="00761397" w:rsidRPr="003C13D3" w:rsidRDefault="00761397" w:rsidP="009552DE">
      <w:pPr>
        <w:ind w:firstLine="284"/>
        <w:jc w:val="left"/>
        <w:rPr>
          <w:rFonts w:asciiTheme="minorHAnsi" w:hAnsiTheme="minorHAnsi" w:cstheme="minorHAnsi"/>
        </w:rPr>
      </w:pPr>
    </w:p>
    <w:p w14:paraId="208ABD7C" w14:textId="4F0E1CCD" w:rsidR="007944AC" w:rsidRPr="003C13D3" w:rsidRDefault="002A3DB8" w:rsidP="009552DE">
      <w:pPr>
        <w:jc w:val="left"/>
        <w:rPr>
          <w:rFonts w:asciiTheme="minorHAnsi" w:hAnsiTheme="minorHAnsi" w:cstheme="minorHAnsi"/>
        </w:rPr>
      </w:pPr>
      <w:r>
        <w:rPr>
          <w:rFonts w:asciiTheme="minorHAnsi" w:hAnsiTheme="minorHAnsi" w:cstheme="minorHAnsi"/>
        </w:rPr>
        <w:t>MS</w:t>
      </w:r>
      <w:r w:rsidR="007944AC" w:rsidRPr="003C13D3">
        <w:rPr>
          <w:rFonts w:asciiTheme="minorHAnsi" w:hAnsiTheme="minorHAnsi" w:cstheme="minorHAnsi"/>
        </w:rPr>
        <w:t xml:space="preserve">-guided genome mining was firstly described </w:t>
      </w:r>
      <w:r>
        <w:rPr>
          <w:rFonts w:asciiTheme="minorHAnsi" w:hAnsiTheme="minorHAnsi" w:cstheme="minorHAnsi"/>
        </w:rPr>
        <w:t>in the fields</w:t>
      </w:r>
      <w:r w:rsidR="007944AC" w:rsidRPr="003C13D3">
        <w:rPr>
          <w:rFonts w:asciiTheme="minorHAnsi" w:hAnsiTheme="minorHAnsi" w:cstheme="minorHAnsi"/>
        </w:rPr>
        <w:t xml:space="preserve"> </w:t>
      </w:r>
      <w:r>
        <w:rPr>
          <w:rFonts w:asciiTheme="minorHAnsi" w:hAnsiTheme="minorHAnsi" w:cstheme="minorHAnsi"/>
        </w:rPr>
        <w:t xml:space="preserve">of </w:t>
      </w:r>
      <w:r w:rsidR="007944AC" w:rsidRPr="003C13D3">
        <w:rPr>
          <w:rFonts w:asciiTheme="minorHAnsi" w:hAnsiTheme="minorHAnsi" w:cstheme="minorHAnsi"/>
        </w:rPr>
        <w:t>peptidogenomics</w:t>
      </w:r>
      <w:r w:rsidR="006E1AC1" w:rsidRPr="003C13D3">
        <w:rPr>
          <w:rFonts w:asciiTheme="minorHAnsi" w:hAnsiTheme="minorHAnsi" w:cstheme="minorHAnsi"/>
        </w:rPr>
        <w:fldChar w:fldCharType="begin" w:fldLock="1"/>
      </w:r>
      <w:r w:rsidR="00973B14" w:rsidRPr="003C13D3">
        <w:rPr>
          <w:rFonts w:asciiTheme="minorHAnsi" w:hAnsiTheme="minorHAnsi" w:cstheme="minorHAnsi"/>
        </w:rPr>
        <w:instrText>ADDIN CSL_CITATION {"citationItems":[{"id":"ITEM-1","itemData":{"DOI":"10.1038/nchembio.684","ISSN":"1552-4450","abstract":"Peptidic natural products are theoretically amenable to characterization by mass spectrometry, but proteomics programs are not trained to discover these compounds. A new strategy uses mass spectrometry and bioinformatics iteratively to rapidly identify both ribosomal and nonribosomal sequences, yielding multiple new compounds.","author":[{"dropping-particle":"","family":"Kersten","given":"Roland D","non-dropping-particle":"","parse-names":false,"suffix":""},{"dropping-particle":"","family":"Yang","given":"Yu-Liang","non-dropping-particle":"","parse-names":false,"suffix":""},{"dropping-particle":"","family":"Xu","given":"Yuquan","non-dropping-particle":"","parse-names":false,"suffix":""},{"dropping-particle":"","family":"Cimermancic","given":"Peter","non-dropping-particle":"","parse-names":false,"suffix":""},{"dropping-particle":"","family":"Nam","given":"Sang-Jip","non-dropping-particle":"","parse-names":false,"suffix":""},{"dropping-particle":"","family":"Fenical","given":"William","non-dropping-particle":"","parse-names":false,"suffix":""},{"dropping-particle":"","family":"Fischbach","given":"Michael A","non-dropping-particle":"","parse-names":false,"suffix":""},{"dropping-particle":"","family":"Moore","given":"Bradley S","non-dropping-particle":"","parse-names":false,"suffix":""},{"dropping-particle":"","family":"Dorrestein","given":"Pieter C","non-dropping-particle":"","parse-names":false,"suffix":""}],"container-title":"Nature Chemical Biology","id":"ITEM-1","issue":"11","issued":{"date-parts":[["2011","11","9"]]},"page":"794-802","publisher":"Nature Publishing Group","title":"A mass spectrometry–guided genome mining approach for natural product peptidogenomics","type":"article-journal","volume":"7"},"uris":["http://www.mendeley.com/documents/?uuid=de2efc44-162f-3b9a-aed1-4983ce56e052"]}],"mendeley":{"formattedCitation":"&lt;sup&gt;41&lt;/sup&gt;","plainTextFormattedCitation":"41","previouslyFormattedCitation":"&lt;sup&gt;41&lt;/sup&gt;"},"properties":{"noteIndex":0},"schema":"https://github.com/citation-style-language/schema/raw/master/csl-citation.json"}</w:instrText>
      </w:r>
      <w:r w:rsidR="006E1AC1" w:rsidRPr="003C13D3">
        <w:rPr>
          <w:rFonts w:asciiTheme="minorHAnsi" w:hAnsiTheme="minorHAnsi" w:cstheme="minorHAnsi"/>
        </w:rPr>
        <w:fldChar w:fldCharType="separate"/>
      </w:r>
      <w:r w:rsidR="00973B14" w:rsidRPr="003C13D3">
        <w:rPr>
          <w:rFonts w:asciiTheme="minorHAnsi" w:hAnsiTheme="minorHAnsi" w:cstheme="minorHAnsi"/>
          <w:noProof/>
          <w:vertAlign w:val="superscript"/>
        </w:rPr>
        <w:t>41</w:t>
      </w:r>
      <w:r w:rsidR="006E1AC1" w:rsidRPr="003C13D3">
        <w:rPr>
          <w:rFonts w:asciiTheme="minorHAnsi" w:hAnsiTheme="minorHAnsi" w:cstheme="minorHAnsi"/>
        </w:rPr>
        <w:fldChar w:fldCharType="end"/>
      </w:r>
      <w:r w:rsidR="007944AC" w:rsidRPr="003C13D3">
        <w:rPr>
          <w:rFonts w:asciiTheme="minorHAnsi" w:hAnsiTheme="minorHAnsi" w:cstheme="minorHAnsi"/>
        </w:rPr>
        <w:t xml:space="preserve"> and glycogenomics</w:t>
      </w:r>
      <w:r w:rsidR="00BB5784" w:rsidRPr="003C13D3">
        <w:rPr>
          <w:rFonts w:asciiTheme="minorHAnsi" w:hAnsiTheme="minorHAnsi" w:cstheme="minorHAnsi"/>
        </w:rPr>
        <w:fldChar w:fldCharType="begin" w:fldLock="1"/>
      </w:r>
      <w:r w:rsidR="00973B14" w:rsidRPr="003C13D3">
        <w:rPr>
          <w:rFonts w:asciiTheme="minorHAnsi" w:hAnsiTheme="minorHAnsi" w:cstheme="minorHAnsi"/>
        </w:rPr>
        <w:instrText>ADDIN CSL_CITATION {"citationItems":[{"id":"ITEM-1","itemData":{"DOI":"10.1073/pnas.1315492110","ISSN":"0027-8424","abstract":"Glycosyl groups are an essential mediator of molecular interactions in cells and on cellular surfaces. There are very few methods that directly relate sugar-containing molecules to their biosynthetic machineries. Here, we introduce glycogenomics as an experimentguided genome-mining approach for fast characterization of glycosylated natural products (GNPs) and their biosynthetic pathways from genome-sequenced microbes by targeting glycosyl groups in microbial metabolomes. Microbial GNPs consist of aglycone and glycosyl structure groups in which the sugar unit(s) are often critical for the GNP's bioactivity, e.g., by promoting binding to a target biomolecule. GNPs are a structurally diverse class of molecules with important pharmaceutical and agrochemical applications. Herein, O- and N-glycosyl groups are characterized in their sugar monomers by tandem mass spectrometry (MS) and matched to corresponding glycosylation genes in secondary metabolic pathways by a MS-glycogenetic code. The associated aglycone biosynthetic genes of the GNP genotype then classify the natural product to further guide structure elucidation. We highlight the glycogenomic strategy by the characterization of several bioactive glycosylated molecules and their gene clusters, including the anticancer agent cinerubin B from Streptomyces sp. SPB74 and an antibiotic, arenimycin B, from Salinispora arenicola CNB-527.","author":[{"dropping-particle":"","family":"Kersten","given":"Roland D.","non-dropping-particle":"","parse-names":false,"suffix":""},{"dropping-particle":"","family":"Ziemert","given":"N.","non-dropping-particle":"","parse-names":false,"suffix":""},{"dropping-particle":"","family":"Gonzalez","given":"David J.","non-dropping-particle":"","parse-names":false,"suffix":""},{"dropping-particle":"","family":"Duggan","given":"Brendan M.","non-dropping-particle":"","parse-names":false,"suffix":""},{"dropping-particle":"","family":"Nizet","given":"Victor","non-dropping-particle":"","parse-names":false,"suffix":""},{"dropping-particle":"","family":"Dorrestein","given":"Pieter C.","non-dropping-particle":"","parse-names":false,"suffix":""},{"dropping-particle":"","family":"Moore","given":"Bradley S.","non-dropping-particle":"","parse-names":false,"suffix":""}],"container-title":"Proceedings of the National Academy of Sciences","id":"ITEM-1","issue":"47","issued":{"date-parts":[["2013","11","19"]]},"page":"E4407-E4416","title":"Glycogenomics as a mass spectrometry-guided genome-mining method for microbial glycosylated molecules","type":"article-journal","volume":"110"},"uris":["http://www.mendeley.com/documents/?uuid=68a58b2c-0ff2-3e3c-b26f-78d6ff90fa0e"]}],"mendeley":{"formattedCitation":"&lt;sup&gt;42&lt;/sup&gt;","plainTextFormattedCitation":"42","previouslyFormattedCitation":"&lt;sup&gt;42&lt;/sup&gt;"},"properties":{"noteIndex":0},"schema":"https://github.com/citation-style-language/schema/raw/master/csl-citation.json"}</w:instrText>
      </w:r>
      <w:r w:rsidR="00BB5784" w:rsidRPr="003C13D3">
        <w:rPr>
          <w:rFonts w:asciiTheme="minorHAnsi" w:hAnsiTheme="minorHAnsi" w:cstheme="minorHAnsi"/>
        </w:rPr>
        <w:fldChar w:fldCharType="separate"/>
      </w:r>
      <w:r w:rsidR="00973B14" w:rsidRPr="003C13D3">
        <w:rPr>
          <w:rFonts w:asciiTheme="minorHAnsi" w:hAnsiTheme="minorHAnsi" w:cstheme="minorHAnsi"/>
          <w:noProof/>
          <w:vertAlign w:val="superscript"/>
        </w:rPr>
        <w:t>42</w:t>
      </w:r>
      <w:r w:rsidR="00BB5784" w:rsidRPr="003C13D3">
        <w:rPr>
          <w:rFonts w:asciiTheme="minorHAnsi" w:hAnsiTheme="minorHAnsi" w:cstheme="minorHAnsi"/>
        </w:rPr>
        <w:fldChar w:fldCharType="end"/>
      </w:r>
      <w:r>
        <w:rPr>
          <w:rFonts w:asciiTheme="minorHAnsi" w:hAnsiTheme="minorHAnsi" w:cstheme="minorHAnsi"/>
        </w:rPr>
        <w:t>.</w:t>
      </w:r>
      <w:r w:rsidR="007944AC" w:rsidRPr="003C13D3">
        <w:rPr>
          <w:rFonts w:asciiTheme="minorHAnsi" w:hAnsiTheme="minorHAnsi" w:cstheme="minorHAnsi"/>
        </w:rPr>
        <w:t xml:space="preserve"> To estimate the extent of peptide natural product</w:t>
      </w:r>
      <w:r>
        <w:rPr>
          <w:rFonts w:asciiTheme="minorHAnsi" w:hAnsiTheme="minorHAnsi" w:cstheme="minorHAnsi"/>
        </w:rPr>
        <w:t xml:space="preserve"> chemical diversity,</w:t>
      </w:r>
      <w:r w:rsidR="007944AC" w:rsidRPr="003C13D3">
        <w:rPr>
          <w:rFonts w:asciiTheme="minorHAnsi" w:hAnsiTheme="minorHAnsi" w:cstheme="minorHAnsi"/>
        </w:rPr>
        <w:t xml:space="preserve"> </w:t>
      </w:r>
      <w:proofErr w:type="spellStart"/>
      <w:r w:rsidR="007944AC" w:rsidRPr="003C13D3">
        <w:rPr>
          <w:rFonts w:asciiTheme="minorHAnsi" w:hAnsiTheme="minorHAnsi" w:cstheme="minorHAnsi"/>
        </w:rPr>
        <w:t>Dorrestein</w:t>
      </w:r>
      <w:proofErr w:type="spellEnd"/>
      <w:r w:rsidR="007944AC" w:rsidRPr="003C13D3">
        <w:rPr>
          <w:rFonts w:asciiTheme="minorHAnsi" w:hAnsiTheme="minorHAnsi" w:cstheme="minorHAnsi"/>
        </w:rPr>
        <w:t xml:space="preserve"> and colleagues developed an automated method </w:t>
      </w:r>
      <w:r>
        <w:rPr>
          <w:rFonts w:asciiTheme="minorHAnsi" w:hAnsiTheme="minorHAnsi" w:cstheme="minorHAnsi"/>
        </w:rPr>
        <w:t>using</w:t>
      </w:r>
      <w:r w:rsidR="007944AC" w:rsidRPr="003C13D3">
        <w:rPr>
          <w:rFonts w:asciiTheme="minorHAnsi" w:hAnsiTheme="minorHAnsi" w:cstheme="minorHAnsi"/>
        </w:rPr>
        <w:t xml:space="preserve"> MS and genomics to visualize the connection between expressed natural products (chemotype) </w:t>
      </w:r>
      <w:r>
        <w:rPr>
          <w:rFonts w:asciiTheme="minorHAnsi" w:hAnsiTheme="minorHAnsi" w:cstheme="minorHAnsi"/>
        </w:rPr>
        <w:t>and</w:t>
      </w:r>
      <w:r w:rsidRPr="003C13D3">
        <w:rPr>
          <w:rFonts w:asciiTheme="minorHAnsi" w:hAnsiTheme="minorHAnsi" w:cstheme="minorHAnsi"/>
        </w:rPr>
        <w:t xml:space="preserve"> </w:t>
      </w:r>
      <w:r w:rsidR="007944AC" w:rsidRPr="003C13D3">
        <w:rPr>
          <w:rFonts w:asciiTheme="minorHAnsi" w:hAnsiTheme="minorHAnsi" w:cstheme="minorHAnsi"/>
        </w:rPr>
        <w:t>their gene clusters (genotype). The concept of MS-</w:t>
      </w:r>
      <w:r>
        <w:rPr>
          <w:rFonts w:asciiTheme="minorHAnsi" w:hAnsiTheme="minorHAnsi" w:cstheme="minorHAnsi"/>
        </w:rPr>
        <w:t>g</w:t>
      </w:r>
      <w:r w:rsidR="007944AC" w:rsidRPr="003C13D3">
        <w:rPr>
          <w:rFonts w:asciiTheme="minorHAnsi" w:hAnsiTheme="minorHAnsi" w:cstheme="minorHAnsi"/>
        </w:rPr>
        <w:t xml:space="preserve">uided genome mining was then described </w:t>
      </w:r>
      <w:r>
        <w:rPr>
          <w:rFonts w:asciiTheme="minorHAnsi" w:hAnsiTheme="minorHAnsi" w:cstheme="minorHAnsi"/>
        </w:rPr>
        <w:t>while using</w:t>
      </w:r>
      <w:r w:rsidR="007944AC" w:rsidRPr="003C13D3">
        <w:rPr>
          <w:rFonts w:asciiTheme="minorHAnsi" w:hAnsiTheme="minorHAnsi" w:cstheme="minorHAnsi"/>
        </w:rPr>
        <w:t xml:space="preserve"> peptide </w:t>
      </w:r>
      <w:r w:rsidR="006169F8" w:rsidRPr="003C13D3">
        <w:rPr>
          <w:rFonts w:asciiTheme="minorHAnsi" w:hAnsiTheme="minorHAnsi" w:cstheme="minorHAnsi"/>
        </w:rPr>
        <w:t>specialized metabolites</w:t>
      </w:r>
      <w:r w:rsidR="007944AC" w:rsidRPr="003C13D3">
        <w:rPr>
          <w:rFonts w:asciiTheme="minorHAnsi" w:hAnsiTheme="minorHAnsi" w:cstheme="minorHAnsi"/>
        </w:rPr>
        <w:t xml:space="preserve">. </w:t>
      </w:r>
      <w:r>
        <w:rPr>
          <w:rFonts w:asciiTheme="minorHAnsi" w:hAnsiTheme="minorHAnsi" w:cstheme="minorHAnsi"/>
        </w:rPr>
        <w:t>Here,</w:t>
      </w:r>
      <w:r w:rsidR="007944AC" w:rsidRPr="003C13D3">
        <w:rPr>
          <w:rFonts w:asciiTheme="minorHAnsi" w:hAnsiTheme="minorHAnsi" w:cstheme="minorHAnsi"/>
        </w:rPr>
        <w:t xml:space="preserve"> a method for </w:t>
      </w:r>
      <w:r>
        <w:rPr>
          <w:rFonts w:asciiTheme="minorHAnsi" w:hAnsiTheme="minorHAnsi" w:cstheme="minorHAnsi"/>
        </w:rPr>
        <w:t xml:space="preserve">the </w:t>
      </w:r>
      <w:r w:rsidR="007944AC" w:rsidRPr="003C13D3">
        <w:rPr>
          <w:rFonts w:asciiTheme="minorHAnsi" w:hAnsiTheme="minorHAnsi" w:cstheme="minorHAnsi"/>
        </w:rPr>
        <w:t xml:space="preserve">identification of microbial glycosylated natural products (GNP) </w:t>
      </w:r>
      <w:r>
        <w:rPr>
          <w:rFonts w:asciiTheme="minorHAnsi" w:hAnsiTheme="minorHAnsi" w:cstheme="minorHAnsi"/>
        </w:rPr>
        <w:t>using</w:t>
      </w:r>
      <w:r w:rsidRPr="003C13D3">
        <w:rPr>
          <w:rFonts w:asciiTheme="minorHAnsi" w:hAnsiTheme="minorHAnsi" w:cstheme="minorHAnsi"/>
        </w:rPr>
        <w:t xml:space="preserve"> </w:t>
      </w:r>
      <w:r>
        <w:rPr>
          <w:rFonts w:asciiTheme="minorHAnsi" w:hAnsiTheme="minorHAnsi" w:cstheme="minorHAnsi"/>
        </w:rPr>
        <w:t xml:space="preserve">a </w:t>
      </w:r>
      <w:r w:rsidR="007944AC" w:rsidRPr="003C13D3">
        <w:rPr>
          <w:rFonts w:asciiTheme="minorHAnsi" w:hAnsiTheme="minorHAnsi" w:cstheme="minorHAnsi"/>
        </w:rPr>
        <w:t xml:space="preserve">GM approach and tandem </w:t>
      </w:r>
      <w:r>
        <w:rPr>
          <w:rFonts w:asciiTheme="minorHAnsi" w:hAnsiTheme="minorHAnsi" w:cstheme="minorHAnsi"/>
        </w:rPr>
        <w:t>MS</w:t>
      </w:r>
      <w:r w:rsidR="007944AC" w:rsidRPr="003C13D3">
        <w:rPr>
          <w:rFonts w:asciiTheme="minorHAnsi" w:hAnsiTheme="minorHAnsi" w:cstheme="minorHAnsi"/>
        </w:rPr>
        <w:t xml:space="preserve"> was applied as tool to rapidly connect </w:t>
      </w:r>
      <w:r w:rsidR="007944AC" w:rsidRPr="003C13D3">
        <w:rPr>
          <w:rFonts w:asciiTheme="minorHAnsi" w:hAnsiTheme="minorHAnsi" w:cstheme="minorHAnsi"/>
        </w:rPr>
        <w:lastRenderedPageBreak/>
        <w:t xml:space="preserve">GNP chemotypes </w:t>
      </w:r>
      <w:r>
        <w:rPr>
          <w:rFonts w:asciiTheme="minorHAnsi" w:hAnsiTheme="minorHAnsi" w:cstheme="minorHAnsi"/>
        </w:rPr>
        <w:t>(</w:t>
      </w:r>
      <w:r w:rsidR="007944AC" w:rsidRPr="003C13D3">
        <w:rPr>
          <w:rFonts w:asciiTheme="minorHAnsi" w:hAnsiTheme="minorHAnsi" w:cstheme="minorHAnsi"/>
        </w:rPr>
        <w:t>from microbial metabolomes</w:t>
      </w:r>
      <w:r>
        <w:rPr>
          <w:rFonts w:asciiTheme="minorHAnsi" w:hAnsiTheme="minorHAnsi" w:cstheme="minorHAnsi"/>
        </w:rPr>
        <w:t>)</w:t>
      </w:r>
      <w:r w:rsidR="007944AC" w:rsidRPr="003C13D3">
        <w:rPr>
          <w:rFonts w:asciiTheme="minorHAnsi" w:hAnsiTheme="minorHAnsi" w:cstheme="minorHAnsi"/>
        </w:rPr>
        <w:t xml:space="preserve"> with their corresponding biosynthetic genotypes following sugar footprints.</w:t>
      </w:r>
    </w:p>
    <w:p w14:paraId="0ABD8DF9" w14:textId="77777777" w:rsidR="00761397" w:rsidRPr="003C13D3" w:rsidRDefault="00761397" w:rsidP="009552DE">
      <w:pPr>
        <w:ind w:firstLine="284"/>
        <w:jc w:val="left"/>
        <w:rPr>
          <w:rFonts w:asciiTheme="minorHAnsi" w:hAnsiTheme="minorHAnsi" w:cstheme="minorHAnsi"/>
        </w:rPr>
      </w:pPr>
    </w:p>
    <w:p w14:paraId="57122B34" w14:textId="1D4B62E5" w:rsidR="007944AC" w:rsidRPr="003C13D3" w:rsidRDefault="007944AC" w:rsidP="009552DE">
      <w:pPr>
        <w:jc w:val="left"/>
        <w:rPr>
          <w:rFonts w:asciiTheme="minorHAnsi" w:hAnsiTheme="minorHAnsi" w:cstheme="minorHAnsi"/>
        </w:rPr>
      </w:pPr>
      <w:r w:rsidRPr="003C13D3">
        <w:rPr>
          <w:rFonts w:asciiTheme="minorHAnsi" w:hAnsiTheme="minorHAnsi" w:cstheme="minorHAnsi"/>
        </w:rPr>
        <w:t xml:space="preserve">The concept of </w:t>
      </w:r>
      <w:proofErr w:type="spellStart"/>
      <w:r w:rsidRPr="003C13D3">
        <w:rPr>
          <w:rFonts w:asciiTheme="minorHAnsi" w:hAnsiTheme="minorHAnsi" w:cstheme="minorHAnsi"/>
        </w:rPr>
        <w:t>peptid</w:t>
      </w:r>
      <w:r w:rsidR="00487782" w:rsidRPr="003C13D3">
        <w:rPr>
          <w:rFonts w:asciiTheme="minorHAnsi" w:hAnsiTheme="minorHAnsi" w:cstheme="minorHAnsi"/>
        </w:rPr>
        <w:t>o</w:t>
      </w:r>
      <w:r w:rsidRPr="003C13D3">
        <w:rPr>
          <w:rFonts w:asciiTheme="minorHAnsi" w:hAnsiTheme="minorHAnsi" w:cstheme="minorHAnsi"/>
        </w:rPr>
        <w:t>genomics</w:t>
      </w:r>
      <w:proofErr w:type="spellEnd"/>
      <w:r w:rsidRPr="003C13D3">
        <w:rPr>
          <w:rFonts w:asciiTheme="minorHAnsi" w:hAnsiTheme="minorHAnsi" w:cstheme="minorHAnsi"/>
        </w:rPr>
        <w:t xml:space="preserve"> </w:t>
      </w:r>
      <w:r w:rsidR="00E26CA4">
        <w:rPr>
          <w:rFonts w:asciiTheme="minorHAnsi" w:hAnsiTheme="minorHAnsi" w:cstheme="minorHAnsi"/>
        </w:rPr>
        <w:t xml:space="preserve">has been </w:t>
      </w:r>
      <w:r w:rsidRPr="003C13D3">
        <w:rPr>
          <w:rFonts w:asciiTheme="minorHAnsi" w:hAnsiTheme="minorHAnsi" w:cstheme="minorHAnsi"/>
        </w:rPr>
        <w:t xml:space="preserve">applied to reveal </w:t>
      </w:r>
      <w:proofErr w:type="spellStart"/>
      <w:r w:rsidRPr="003C13D3">
        <w:rPr>
          <w:rFonts w:asciiTheme="minorHAnsi" w:hAnsiTheme="minorHAnsi" w:cstheme="minorHAnsi"/>
        </w:rPr>
        <w:t>stenothricin</w:t>
      </w:r>
      <w:proofErr w:type="spellEnd"/>
      <w:r w:rsidRPr="003C13D3">
        <w:rPr>
          <w:rFonts w:asciiTheme="minorHAnsi" w:hAnsiTheme="minorHAnsi" w:cstheme="minorHAnsi"/>
        </w:rPr>
        <w:t xml:space="preserve"> gene cluster</w:t>
      </w:r>
      <w:r w:rsidR="00E26CA4">
        <w:rPr>
          <w:rFonts w:asciiTheme="minorHAnsi" w:hAnsiTheme="minorHAnsi" w:cstheme="minorHAnsi"/>
        </w:rPr>
        <w:t>s</w:t>
      </w:r>
      <w:r w:rsidRPr="003C13D3">
        <w:rPr>
          <w:rFonts w:asciiTheme="minorHAnsi" w:hAnsiTheme="minorHAnsi" w:cstheme="minorHAnsi"/>
        </w:rPr>
        <w:t xml:space="preserve"> in </w:t>
      </w:r>
      <w:r w:rsidRPr="003C13D3">
        <w:rPr>
          <w:rFonts w:asciiTheme="minorHAnsi" w:hAnsiTheme="minorHAnsi" w:cstheme="minorHAnsi"/>
          <w:i/>
        </w:rPr>
        <w:t xml:space="preserve">Streptomyces </w:t>
      </w:r>
      <w:proofErr w:type="spellStart"/>
      <w:r w:rsidRPr="003C13D3">
        <w:rPr>
          <w:rFonts w:asciiTheme="minorHAnsi" w:hAnsiTheme="minorHAnsi" w:cstheme="minorHAnsi"/>
          <w:i/>
        </w:rPr>
        <w:t>roseosporus</w:t>
      </w:r>
      <w:proofErr w:type="spellEnd"/>
      <w:r w:rsidR="00E26CA4">
        <w:rPr>
          <w:rFonts w:asciiTheme="minorHAnsi" w:hAnsiTheme="minorHAnsi" w:cstheme="minorHAnsi"/>
          <w:i/>
        </w:rPr>
        <w:t>,</w:t>
      </w:r>
      <w:r w:rsidRPr="003C13D3">
        <w:rPr>
          <w:rFonts w:asciiTheme="minorHAnsi" w:hAnsiTheme="minorHAnsi" w:cstheme="minorHAnsi"/>
          <w:i/>
        </w:rPr>
        <w:t xml:space="preserve"> </w:t>
      </w:r>
      <w:r w:rsidRPr="003C13D3">
        <w:rPr>
          <w:rFonts w:asciiTheme="minorHAnsi" w:hAnsiTheme="minorHAnsi" w:cstheme="minorHAnsi"/>
        </w:rPr>
        <w:t xml:space="preserve">providing the first </w:t>
      </w:r>
      <w:r w:rsidR="00E26CA4">
        <w:rPr>
          <w:rFonts w:asciiTheme="minorHAnsi" w:hAnsiTheme="minorHAnsi" w:cstheme="minorHAnsi"/>
        </w:rPr>
        <w:t>insights</w:t>
      </w:r>
      <w:r w:rsidRPr="003C13D3">
        <w:rPr>
          <w:rFonts w:asciiTheme="minorHAnsi" w:hAnsiTheme="minorHAnsi" w:cstheme="minorHAnsi"/>
        </w:rPr>
        <w:t xml:space="preserve"> </w:t>
      </w:r>
      <w:r w:rsidR="00E26CA4">
        <w:rPr>
          <w:rFonts w:asciiTheme="minorHAnsi" w:hAnsiTheme="minorHAnsi" w:cstheme="minorHAnsi"/>
        </w:rPr>
        <w:t>into</w:t>
      </w:r>
      <w:r w:rsidRPr="003C13D3">
        <w:rPr>
          <w:rFonts w:asciiTheme="minorHAnsi" w:hAnsiTheme="minorHAnsi" w:cstheme="minorHAnsi"/>
        </w:rPr>
        <w:t xml:space="preserve"> the broad utility </w:t>
      </w:r>
      <w:r w:rsidR="00E26CA4">
        <w:rPr>
          <w:rFonts w:asciiTheme="minorHAnsi" w:hAnsiTheme="minorHAnsi" w:cstheme="minorHAnsi"/>
        </w:rPr>
        <w:t>of</w:t>
      </w:r>
      <w:r w:rsidRPr="003C13D3">
        <w:rPr>
          <w:rFonts w:asciiTheme="minorHAnsi" w:hAnsiTheme="minorHAnsi" w:cstheme="minorHAnsi"/>
        </w:rPr>
        <w:t xml:space="preserve"> GNPS </w:t>
      </w:r>
      <w:r w:rsidR="00E26CA4">
        <w:rPr>
          <w:rFonts w:asciiTheme="minorHAnsi" w:hAnsiTheme="minorHAnsi" w:cstheme="minorHAnsi"/>
        </w:rPr>
        <w:t>as a platform</w:t>
      </w:r>
      <w:r w:rsidR="00BB5784" w:rsidRPr="003C13D3">
        <w:rPr>
          <w:rFonts w:asciiTheme="minorHAnsi" w:hAnsiTheme="minorHAnsi" w:cstheme="minorHAnsi"/>
        </w:rPr>
        <w:fldChar w:fldCharType="begin" w:fldLock="1"/>
      </w:r>
      <w:r w:rsidR="00973B14" w:rsidRPr="003C13D3">
        <w:rPr>
          <w:rFonts w:asciiTheme="minorHAnsi" w:hAnsiTheme="minorHAnsi" w:cstheme="minorHAnsi"/>
        </w:rPr>
        <w:instrText>ADDIN CSL_CITATION {"citationItems":[{"id":"ITEM-1","itemData":{"DOI":"10.1038/ja.2013.99","ISSN":"0021-8820","author":[{"dropping-particle":"","family":"Liu","given":"Wei-ting","non-dropping-particle":"","parse-names":false,"suffix":""},{"dropping-particle":"","family":"Lamsa","given":"Anne","non-dropping-particle":"","parse-names":false,"suffix":""},{"dropping-particle":"","family":"Wong","given":"Weng Ruh","non-dropping-particle":"","parse-names":false,"suffix":""},{"dropping-particle":"","family":"Boudreau","given":"Paul D","non-dropping-particle":"","parse-names":false,"suffix":""},{"dropping-particle":"","family":"Kersten","given":"Roland","non-dropping-particle":"","parse-names":false,"suffix":""},{"dropping-particle":"","family":"Peng","given":"Yao","non-dropping-particle":"","parse-names":false,"suffix":""},{"dropping-particle":"","family":"Moree","given":"Wilna J","non-dropping-particle":"","parse-names":false,"suffix":""},{"dropping-particle":"","family":"Duggan","given":"Brendan M","non-dropping-particle":"","parse-names":false,"suffix":""},{"dropping-particle":"","family":"Moore","given":"Bradley S","non-dropping-particle":"","parse-names":false,"suffix":""},{"dropping-particle":"","family":"Gerwick","given":"William H","non-dropping-particle":"","parse-names":false,"suffix":""},{"dropping-particle":"","family":"Linington","given":"Roger G","non-dropping-particle":"","parse-names":false,"suffix":""},{"dropping-particle":"","family":"Pogliano","given":"Kit","non-dropping-particle":"","parse-names":false,"suffix":""},{"dropping-particle":"","family":"Dorrestein","given":"Pieter C","non-dropping-particle":"","parse-names":false,"suffix":""}],"container-title":"The Journal of Antibiotics","id":"ITEM-1","issue":"1","issued":{"date-parts":[["2014","1","23"]]},"page":"99-104","publisher":"Nature Publishing Group","title":"MS/MS-based networking and peptidogenomics guided genome mining revealed the stenothricin gene cluster in Streptomyces roseosporus","type":"article-journal","volume":"67"},"uris":["http://www.mendeley.com/documents/?uuid=489a2b44-be6a-4330-948a-1a8cfab947d9"]}],"mendeley":{"formattedCitation":"&lt;sup&gt;43&lt;/sup&gt;","plainTextFormattedCitation":"43","previouslyFormattedCitation":"&lt;sup&gt;43&lt;/sup&gt;"},"properties":{"noteIndex":0},"schema":"https://github.com/citation-style-language/schema/raw/master/csl-citation.json"}</w:instrText>
      </w:r>
      <w:r w:rsidR="00BB5784" w:rsidRPr="003C13D3">
        <w:rPr>
          <w:rFonts w:asciiTheme="minorHAnsi" w:hAnsiTheme="minorHAnsi" w:cstheme="minorHAnsi"/>
        </w:rPr>
        <w:fldChar w:fldCharType="separate"/>
      </w:r>
      <w:r w:rsidR="00973B14" w:rsidRPr="003C13D3">
        <w:rPr>
          <w:rFonts w:asciiTheme="minorHAnsi" w:hAnsiTheme="minorHAnsi" w:cstheme="minorHAnsi"/>
          <w:noProof/>
          <w:vertAlign w:val="superscript"/>
        </w:rPr>
        <w:t>43</w:t>
      </w:r>
      <w:r w:rsidR="00BB5784" w:rsidRPr="003C13D3">
        <w:rPr>
          <w:rFonts w:asciiTheme="minorHAnsi" w:hAnsiTheme="minorHAnsi" w:cstheme="minorHAnsi"/>
        </w:rPr>
        <w:fldChar w:fldCharType="end"/>
      </w:r>
      <w:r w:rsidR="00E26CA4">
        <w:rPr>
          <w:rFonts w:asciiTheme="minorHAnsi" w:hAnsiTheme="minorHAnsi" w:cstheme="minorHAnsi"/>
        </w:rPr>
        <w:t>.</w:t>
      </w:r>
      <w:r w:rsidR="00BB5784" w:rsidRPr="003C13D3">
        <w:rPr>
          <w:rFonts w:asciiTheme="minorHAnsi" w:hAnsiTheme="minorHAnsi" w:cstheme="minorHAnsi"/>
          <w:vertAlign w:val="superscript"/>
        </w:rPr>
        <w:t xml:space="preserve"> </w:t>
      </w:r>
      <w:r w:rsidRPr="003C13D3">
        <w:rPr>
          <w:rFonts w:asciiTheme="minorHAnsi" w:hAnsiTheme="minorHAnsi" w:cstheme="minorHAnsi"/>
        </w:rPr>
        <w:t>Pattern-</w:t>
      </w:r>
      <w:r w:rsidR="00E26CA4">
        <w:rPr>
          <w:rFonts w:asciiTheme="minorHAnsi" w:hAnsiTheme="minorHAnsi" w:cstheme="minorHAnsi"/>
        </w:rPr>
        <w:t>b</w:t>
      </w:r>
      <w:r w:rsidRPr="003C13D3">
        <w:rPr>
          <w:rFonts w:asciiTheme="minorHAnsi" w:hAnsiTheme="minorHAnsi" w:cstheme="minorHAnsi"/>
        </w:rPr>
        <w:t xml:space="preserve">ased </w:t>
      </w:r>
      <w:r w:rsidR="00E26CA4">
        <w:rPr>
          <w:rFonts w:asciiTheme="minorHAnsi" w:hAnsiTheme="minorHAnsi" w:cstheme="minorHAnsi"/>
        </w:rPr>
        <w:t>g</w:t>
      </w:r>
      <w:r w:rsidRPr="003C13D3">
        <w:rPr>
          <w:rFonts w:asciiTheme="minorHAnsi" w:hAnsiTheme="minorHAnsi" w:cstheme="minorHAnsi"/>
        </w:rPr>
        <w:t xml:space="preserve">enome </w:t>
      </w:r>
      <w:r w:rsidR="00E26CA4">
        <w:rPr>
          <w:rFonts w:asciiTheme="minorHAnsi" w:hAnsiTheme="minorHAnsi" w:cstheme="minorHAnsi"/>
        </w:rPr>
        <w:t>m</w:t>
      </w:r>
      <w:r w:rsidRPr="003C13D3">
        <w:rPr>
          <w:rFonts w:asciiTheme="minorHAnsi" w:hAnsiTheme="minorHAnsi" w:cstheme="minorHAnsi"/>
        </w:rPr>
        <w:t xml:space="preserve">ining and </w:t>
      </w:r>
      <w:r w:rsidR="00E26CA4">
        <w:rPr>
          <w:rFonts w:asciiTheme="minorHAnsi" w:hAnsiTheme="minorHAnsi" w:cstheme="minorHAnsi"/>
        </w:rPr>
        <w:t>m</w:t>
      </w:r>
      <w:r w:rsidRPr="003C13D3">
        <w:rPr>
          <w:rFonts w:asciiTheme="minorHAnsi" w:hAnsiTheme="minorHAnsi" w:cstheme="minorHAnsi"/>
        </w:rPr>
        <w:t xml:space="preserve">olecular </w:t>
      </w:r>
      <w:r w:rsidR="00E26CA4">
        <w:rPr>
          <w:rFonts w:asciiTheme="minorHAnsi" w:hAnsiTheme="minorHAnsi" w:cstheme="minorHAnsi"/>
        </w:rPr>
        <w:t>n</w:t>
      </w:r>
      <w:r w:rsidRPr="003C13D3">
        <w:rPr>
          <w:rFonts w:asciiTheme="minorHAnsi" w:hAnsiTheme="minorHAnsi" w:cstheme="minorHAnsi"/>
        </w:rPr>
        <w:t xml:space="preserve">etworking was finally </w:t>
      </w:r>
      <w:r w:rsidR="00E26CA4">
        <w:rPr>
          <w:rFonts w:asciiTheme="minorHAnsi" w:hAnsiTheme="minorHAnsi" w:cstheme="minorHAnsi"/>
        </w:rPr>
        <w:t>combined with</w:t>
      </w:r>
      <w:r w:rsidR="00E26CA4" w:rsidRPr="003C13D3">
        <w:rPr>
          <w:rFonts w:asciiTheme="minorHAnsi" w:hAnsiTheme="minorHAnsi" w:cstheme="minorHAnsi"/>
        </w:rPr>
        <w:t xml:space="preserve"> </w:t>
      </w:r>
      <w:r w:rsidRPr="003C13D3">
        <w:rPr>
          <w:rFonts w:asciiTheme="minorHAnsi" w:hAnsiTheme="minorHAnsi" w:cstheme="minorHAnsi"/>
        </w:rPr>
        <w:t>the GNPS platform</w:t>
      </w:r>
      <w:r w:rsidR="00156A00" w:rsidRPr="003C13D3">
        <w:rPr>
          <w:rFonts w:asciiTheme="minorHAnsi" w:hAnsiTheme="minorHAnsi" w:cstheme="minorHAnsi"/>
        </w:rPr>
        <w:fldChar w:fldCharType="begin" w:fldLock="1"/>
      </w:r>
      <w:r w:rsidR="0047167E" w:rsidRPr="003C13D3">
        <w:rPr>
          <w:rFonts w:asciiTheme="minorHAnsi" w:hAnsiTheme="minorHAnsi" w:cstheme="minorHAnsi"/>
        </w:rPr>
        <w:instrText>ADDIN CSL_CITATION {"citationItems":[{"id":"ITEM-1","itemData":{"DOI":"10.1038/nbt.3597","ISSN":"1087-0156","abstract":"nature biotechnology P e r s P e c t i v e The potential of the diverse chemistries present in natural products (NP) for biotechnology and medicine remains untapped because NP databases are not searchable with raw data and the NP community has no way to share data other than in published papers. Although mass spectrometry (MS) techniques are well-suited to high-throughput characterization of NP, there is a pressing need for an infrastructure to enable sharing and curation of data. We present Global Natural Products Social Molecular Networking (GNPS; http://gnps. ucsd.edu), an open-access knowledge base for community-wide organization and sharing of raw, processed or identified tandem mass (MS/MS) spectrometry data. In GNPS, crowdsourced curation of freely available community-wide reference MS libraries will underpin improved annotations. Data-driven social-networking should facilitate identification of spectra and foster collaborations. We also introduce the concept of 'living data' through continuous reanalysis of deposited data. NP from marine and terrestrial environments, including their inhabiting microorganisms, plants, animals, and humans, are routinely analyzed using MS. However, a single MS experiment can collect thousands of MS/MS spectra in minutes 1 , and individual projects can acquire millions of spectra. These data sets are too large for manual analysis. Furthermore, comprehensive software and proper computational infrastructure are not readily available and only low-throughput sharing of either raw or annotated spectra is feasible, even among members of the same laboratory. The potentially useful information in MS/MS data sets can thus remain buried in papers, laboratory notebooks, and private databases, hindering retrieval, mining, and sharing of data and knowledge. Although several NP databases-Dictionary of Natural Products 2 , AntiBase 3 , and MarinLit 4-assist in dereplication (iden-tification of known compounds), these resources are not freely available and do not process MS data. Conversely, MS databases, including MassBank 5 , Metlin 6 , mzCloud 7 , and ReSpect 8 , host MS/MS spectra but limit data analyses to several individual spectra or a limited amount of liquid chromatography (LC)-MS files. Other free online computation resources that leverage the MS/MS spectra of Metlin, such as those provided by mzCloud and","author":[{"dropping-particle":"","family":"Wang","given":"Mingxun","non-dropping-particle":"","parse-names":false,"suffix":""},{"dropping-particle":"","family":"Carver","given":"Jeremy J","non-dropping-particle":"","parse-names":false,"suffix":""},{"dropping-particle":"V","family":"Phelan","given":"Vanessa","non-dropping-particle":"","parse-names":false,"suffix":""},{"dropping-particle":"","family":"Sanchez","given":"Laura M","non-dropping-particle":"","parse-names":false,"suffix":""},{"dropping-particle":"","family":"Garg","given":"Neha","non-dropping-particle":"","parse-names":false,"suffix":""},{"dropping-particle":"","family":"Peng","given":"Yao","non-dropping-particle":"","parse-names":false,"suffix":""},{"dropping-particle":"","family":"Nguyen","given":"Don Duy","non-dropping-particle":"","parse-names":false,"suffix":""},{"dropping-particle":"","family":"Watrous","given":"Jeramie","non-dropping-particle":"","parse-names":false,"suffix":""},{"dropping-particle":"","family":"Kapono","given":"Clifford A","non-dropping-particle":"","parse-names":false,"suffix":""},{"dropping-particle":"","family":"Luzzatto-Knaan","given":"Tal","non-dropping-particle":"","parse-names":false,"suffix":""},{"dropping-particle":"","family":"Porto","given":"Carla","non-dropping-particle":"","parse-names":false,"suffix":""},{"dropping-particle":"","family":"Bouslimani","given":"Amina","non-dropping-particle":"","parse-names":false,"suffix":""},{"dropping-particle":"V","family":"Melnik","given":"Alexey","non-dropping-particle":"","parse-names":false,"suffix":""},{"dropping-particle":"","family":"Meehan","given":"Michael J","non-dropping-particle":"","parse-names":false,"suffix":""},{"dropping-particle":"","family":"Liu","given":"Wei-Ting","non-dropping-particle":"","parse-names":false,"suffix":""},{"dropping-particle":"","family":"Crüsemann","given":"Max","non-dropping-particle":"","parse-names":false,"suffix":""},{"dropping-particle":"","family":"Boudreau","given":"Paul D","non-dropping-particle":"","parse-names":false,"suffix":""},{"dropping-particle":"","family":"Esquenazi","given":"Eduardo","non-dropping-particle":"","parse-names":false,"suffix":""},{"dropping-particle":"","family":"Sandoval-Calderón","given":"Mario","non-dropping-particle":"","parse-names":false,"suffix":""},{"dropping-particle":"","family":"Kersten","given":"Roland D","non-dropping-particle":"","parse-names":false,"suffix":""},{"dropping-particle":"","family":"Pace","given":"Laura A","non-dropping-particle":"","parse-names":false,"suffix":""},{"dropping-particle":"","family":"Quinn","given":"Robert A","non-dropping-particle":"","parse-names":false,"suffix":""},{"dropping-particle":"","family":"Duncan","given":"Katherine R","non-dropping-particle":"","parse-names":false,"suffix":""},{"dropping-particle":"","family":"Hsu","given":"Cheng-Chih","non-dropping-particle":"","parse-names":false,"suffix":""},{"dropping-particle":"","family":"Floros","given":"Dimitrios J","non-dropping-particle":"","parse-names":false,"suffix":""},{"dropping-particle":"","family":"Gavilan","given":"Ronnie G","non-dropping-particle":"","parse-names":false,"suffix":""},{"dropping-particle":"","family":"Kleigrewe","given":"Karin","non-dropping-particle":"","parse-names":false,"suffix":""},{"dropping-particle":"","family":"Northen","given":"Trent","non-dropping-particle":"","parse-names":false,"suffix":""},{"dropping-particle":"","family":"Dutton","given":"Rachel J","non-dropping-particle":"","parse-names":false,"suffix":""},{"dropping-particle":"","family":"Parrot","given":"Delphine","non-dropping-particle":"","parse-names":false,"suffix":""},{"dropping-particle":"","family":"Carlson","given":"Erin E","non-dropping-particle":"","parse-names":false,"suffix":""},{"dropping-particle":"","family":"Aigle","given":"Bertrand","non-dropping-particle":"","parse-names":false,"suffix":""},{"dropping-particle":"","family":"Michelsen","given":"Charlotte F","non-dropping-particle":"","parse-names":false,"suffix":""},{"dropping-particle":"","family":"Jelsbak","given":"Lars","non-dropping-particle":"","parse-names":false,"suffix":""},{"dropping-particle":"","family":"Sohlenkamp","given":"Christian","non-dropping-particle":"","parse-names":false,"suffix":""},{"dropping-particle":"","family":"Pevzner","given":"Pavel","non-dropping-particle":"","parse-names":false,"suffix":""},{"dropping-particle":"","family":"Edlund","given":"Anna","non-dropping-particle":"","parse-names":false,"suffix":""},{"dropping-particle":"","family":"McLean","given":"Jeffrey","non-dropping-particle":"","parse-names":false,"suffix":""},{"dropping-particle":"","family":"Piel","given":"Jörn","non-dropping-particle":"","parse-names":false,"suffix":""},{"dropping-particle":"","family":"Murphy","given":"Brian T","non-dropping-particle":"","parse-names":false,"suffix":""},{"dropping-particle":"","family":"Gerwick","given":"Lena","non-dropping-particle":"","parse-names":false,"suffix":""},{"dropping-particle":"","family":"Liaw","given":"Chih-Chuang","non-dropping-particle":"","parse-names":false,"suffix":""},{"dropping-particle":"","family":"Yang","given":"Yu-Liang","non-dropping-particle":"","parse-names":false,"suffix":""},{"dropping-particle":"","family":"Humpf","given":"Hans-Ulrich","non-dropping-particle":"","parse-names":false,"suffix":""},{"dropping-particle":"","family":"Maansson","given":"Maria","non-dropping-particle":"","parse-names":false,"suffix":""},{"dropping-particle":"","family":"Keyzers","given":"Robert A","non-dropping-particle":"","parse-names":false,"suffix":""},{"dropping-particle":"","family":"Sims","given":"Amy C","non-dropping-particle":"","parse-names":false,"suffix":""},{"dropping-particle":"","family":"Johnson","given":"Andrew R","non-dropping-particle":"","parse-names":false,"suffix":""},{"dropping-particle":"","family":"Sidebottom","given":"Ashley M","non-dropping-particle":"","parse-names":false,"suffix":""},{"dropping-particle":"","family":"Sedio","given":"Brian E","non-dropping-particle":"","parse-names":false,"suffix":""},{"dropping-particle":"","family":"Klitgaard","given":"Andreas","non-dropping-particle":"","parse-names":false,"suffix":""},{"dropping-particle":"","family":"Larson","given":"Charles B","non-dropping-particle":"","parse-names":false,"suffix":""},{"dropping-particle":"","family":"Boya P","given":"Cristopher A","non-dropping-particle":"","parse-names":false,"suffix":""},{"dropping-particle":"","family":"Torres-Mendoza","given":"Daniel","non-dropping-particle":"","parse-names":false,"suffix":""},{"dropping-particle":"","family":"Gonzalez","given":"David J","non-dropping-particle":"","parse-names":false,"suffix":""},{"dropping-particle":"","family":"Silva","given":"Denise B","non-dropping-particle":"","parse-names":false,"suffix":""},{"dropping-particle":"","family":"Marques","given":"Lucas M","non-dropping-particle":"","parse-names":false,"suffix":""},{"dropping-particle":"","family":"Demarque","given":"Daniel P","non-dropping-particle":"","parse-names":false,"suffix":""},{"dropping-particle":"","family":"Pociute","given":"Egle","non-dropping-particle":"","parse-names":false,"suffix":""},{"dropping-particle":"","family":"O'Neill","given":"Ellis C","non-dropping-particle":"","parse-names":false,"suffix":""},{"dropping-particle":"","family":"Briand","given":"Enora","non-dropping-particle":"","parse-names":false,"suffix":""},{"dropping-particle":"","family":"Helfrich","given":"Eric J N","non-dropping-particle":"","parse-names":false,"suffix":""},{"dropping-particle":"","family":"Granatosky","given":"Eve A","non-dropping-particle":"","parse-names":false,"suffix":""},{"dropping-particle":"","family":"Glukhov","given":"Evgenia","non-dropping-particle":"","parse-names":false,"suffix":""},{"dropping-particle":"","family":"Ryffel","given":"Florian","non-dropping-particle":"","parse-names":false,"suffix":""},{"dropping-particle":"","family":"Houson","given":"Hailey","non-dropping-particle":"","parse-names":false,"suffix":""},{"dropping-particle":"","family":"Mohimani","given":"Hosein","non-dropping-particle":"","parse-names":false,"suffix":""},{"dropping-particle":"","family":"Kharbush","given":"Jenan J","non-dropping-particle":"","parse-names":false,"suffix":""},{"dropping-particle":"","family":"Zeng","given":"Yi","non-dropping-particle":"","parse-names":false,"suffix":""},{"dropping-particle":"","family":"Vorholt","given":"Julia A","non-dropping-particle":"","parse-names":false,"suffix":""},{"dropping-particle":"","family":"Kurita","given":"Kenji L","non-dropping-particle":"","parse-names":false,"suffix":""},{"dropping-particle":"","family":"Charusanti","given":"Pep","non-dropping-particle":"","parse-names":false,"suffix":""},{"dropping-particle":"","family":"McPhail","given":"Kerry L","non-dropping-particle":"","parse-names":false,"suffix":""},{"dropping-particle":"","family":"Nielsen","given":"Kristian Fog","non-dropping-particle":"","parse-names":false,"suffix":""},{"dropping-particle":"","family":"Vuong","given":"Lisa","non-dropping-particle":"","parse-names":false,"suffix":""},{"dropping-particle":"","family":"Elfeki","given":"Maryam","non-dropping-particle":"","parse-names":false,"suffix":""},{"dropping-particle":"","family":"Traxler","given":"Matthew F","non-dropping-particle":"","parse-names":false,"suffix":""},{"dropping-particle":"","family":"Engene","given":"Niclas","non-dropping-particle":"","parse-names":false,"suffix":""},{"dropping-particle":"","family":"Koyama","given":"Nobuhiro","non-dropping-particle":"","parse-names":false,"suffix":""},{"dropping-particle":"","family":"Vining","given":"Oliver B","non-dropping-particle":"","parse-names":false,"suffix":""},{"dropping-particle":"","family":"Baric","given":"Ralph","non-dropping-particle":"","parse-names":false,"suffix":""},{"dropping-particle":"","family":"Silva","given":"Ricardo R","non-dropping-particle":"","parse-names":false,"suffix":""},{"dropping-particle":"","family":"Mascuch","given":"Samantha J","non-dropping-particle":"","parse-names":false,"suffix":""},{"dropping-particle":"","family":"Tomasi","given":"Sophie","non-dropping-particle":"","parse-names":false,"suffix":""},{"dropping-particle":"","family":"Jenkins","given":"Stefan","non-dropping-particle":"","parse-names":false,"suffix":""},{"dropping-particle":"","family":"Macherla","given":"Venkat","non-dropping-particle":"","parse-names":false,"suffix":""},{"dropping-particle":"","family":"Hoffman","given":"Thomas","non-dropping-particle":"","parse-names":false,"suffix":""},{"dropping-particle":"","family":"Agarwal","given":"Vinayak","non-dropping-particle":"","parse-names":false,"suffix":""},{"dropping-particle":"","family":"Williams","given":"Philip G","non-dropping-particle":"","parse-names":false,"suffix":""},{"dropping-particle":"","family":"Dai","given":"Jingqui","non-dropping-particle":"","parse-names":false,"suffix":""},{"dropping-particle":"","family":"Neupane","given":"Ram","non-dropping-particle":"","parse-names":false,"suffix":""},{"dropping-particle":"","family":"Gurr","given":"Joshua","non-dropping-particle":"","parse-names":false,"suffix":""},{"dropping-particle":"","family":"Rodríguez","given":"Andrés M C","non-dropping-particle":"","parse-names":false,"suffix":""},{"dropping-particle":"","family":"Lamsa","given":"Anne","non-dropping-particle":"","parse-names":false,"suffix":""},{"dropping-particle":"","family":"Zhang","given":"Chen","non-dropping-particle":"","parse-names":false,"suffix":""},{"dropping-particle":"","family":"Dorrestein","given":"Kathleen","non-dropping-particle":"","parse-names":false,"suffix":""},{"dropping-particle":"","family":"Duggan","given":"Brendan M","non-dropping-particle":"","parse-names":false,"suffix":""},{"dropping-particle":"","family":"Almaliti","given":"Jehad","non-dropping-particle":"","parse-names":false,"suffix":""},{"dropping-particle":"","family":"Allard","given":"Pierre-Marie","non-dropping-particle":"","parse-names":false,"suffix":""},{"dropping-particle":"","family":"Phapale","given":"Prasad","non-dropping-particle":"","parse-names":false,"suffix":""},{"dropping-particle":"","family":"Nothias","given":"Louis-Felix","non-dropping-particle":"","parse-names":false,"suffix":""},{"dropping-particle":"","family":"Alexandrov","given":"Theodore","non-dropping-particle":"","parse-names":false,"suffix":""},{"dropping-particle":"","family":"Litaudon","given":"Marc","non-dropping-particle":"","parse-names":false,"suffix":""},{"dropping-particle":"","family":"Wolfender","given":"Jean-Luc","non-dropping-particle":"","parse-names":false,"suffix":""},{"dropping-particle":"","family":"Kyle","given":"Jennifer E","non-dropping-particle":"","parse-names":false,"suffix":""},{"dropping-particle":"","family":"Metz","given":"Thomas O","non-dropping-particle":"","parse-names":false,"suffix":""},{"dropping-particle":"","family":"Peryea","given":"Tyler","non-dropping-particle":"","parse-names":false,"suffix":""},{"dropping-particle":"","family":"Nguyen","given":"Dac-Trung","non-dropping-particle":"","parse-names":false,"suffix":""},{"dropping-particle":"","family":"VanLeer","given":"Danielle","non-dropping-particle":"","parse-names":false,"suffix":""},{"dropping-particle":"","family":"Shinn","given":"Paul","non-dropping-particle":"","parse-names":false,"suffix":""},{"dropping-particle":"","family":"Jadhav","given":"Ajit","non-dropping-particle":"","parse-names":false,"suffix":""},{"dropping-particle":"","family":"Müller","given":"Rolf","non-dropping-particle":"","parse-names":false,"suffix":""},{"dropping-particle":"","family":"Waters","given":"Katrina M","non-dropping-particle":"","parse-names":false,"suffix":""},{"dropping-particle":"","family":"Shi","given":"Wenyuan","non-dropping-particle":"","parse-names":false,"suffix":""},{"dropping-particle":"","family":"Liu","given":"Xueting","non-dropping-particle":"","parse-names":false,"suffix":""},{"dropping-particle":"","family":"Zhang","given":"Lixin","non-dropping-particle":"","parse-names":false,"suffix":""},{"dropping-particle":"","family":"Knight","given":"Rob","non-dropping-particle":"","parse-names":false,"suffix":""},{"dropping-particle":"","family":"Jensen","given":"Paul R","non-dropping-particle":"","parse-names":false,"suffix":""},{"dropping-particle":"","family":"Palsson","given":"Bernhard Ø","non-dropping-particle":"","parse-names":false,"suffix":""},{"dropping-particle":"","family":"Pogliano","given":"Kit","non-dropping-particle":"","parse-names":false,"suffix":""},{"dropping-particle":"","family":"Linington","given":"Roger G","non-dropping-particle":"","parse-names":false,"suffix":""},{"dropping-particle":"","family":"Gutiérrez","given":"Marcelino","non-dropping-particle":"","parse-names":false,"suffix":""},{"dropping-particle":"","family":"Lopes","given":"Norberto P","non-dropping-particle":"","parse-names":false,"suffix":""},{"dropping-particle":"","family":"Gerwick","given":"William H","non-dropping-particle":"","parse-names":false,"suffix":""},{"dropping-particle":"","family":"Moore","given":"Bradley S","non-dropping-particle":"","parse-names":false,"suffix":""},{"dropping-particle":"","family":"Dorrestein","given":"Pieter C","non-dropping-particle":"","parse-names":false,"suffix":""},{"dropping-particle":"","family":"Bandeira","given":"Nuno","non-dropping-particle":"","parse-names":false,"suffix":""}],"container-title":"Nature Biotechnology","id":"ITEM-1","issue":"8","issued":{"date-parts":[["2016","8","9"]]},"page":"828-837","title":"Sharing and community curation of mass spectrometry data with Global Natural Products Social Molecular Networking","type":"article-journal","volume":"34"},"uris":["http://www.mendeley.com/documents/?uuid=580401ea-de4d-3bec-b652-94e613bdeeae"]}],"mendeley":{"formattedCitation":"&lt;sup&gt;26&lt;/sup&gt;","plainTextFormattedCitation":"26","previouslyFormattedCitation":"&lt;sup&gt;26&lt;/sup&gt;"},"properties":{"noteIndex":0},"schema":"https://github.com/citation-style-language/schema/raw/master/csl-citation.json"}</w:instrText>
      </w:r>
      <w:r w:rsidR="00156A00" w:rsidRPr="003C13D3">
        <w:rPr>
          <w:rFonts w:asciiTheme="minorHAnsi" w:hAnsiTheme="minorHAnsi" w:cstheme="minorHAnsi"/>
        </w:rPr>
        <w:fldChar w:fldCharType="separate"/>
      </w:r>
      <w:r w:rsidR="0047167E" w:rsidRPr="003C13D3">
        <w:rPr>
          <w:rFonts w:asciiTheme="minorHAnsi" w:hAnsiTheme="minorHAnsi" w:cstheme="minorHAnsi"/>
          <w:noProof/>
          <w:vertAlign w:val="superscript"/>
        </w:rPr>
        <w:t>26</w:t>
      </w:r>
      <w:r w:rsidR="00156A00" w:rsidRPr="003C13D3">
        <w:rPr>
          <w:rFonts w:asciiTheme="minorHAnsi" w:hAnsiTheme="minorHAnsi" w:cstheme="minorHAnsi"/>
        </w:rPr>
        <w:fldChar w:fldCharType="end"/>
      </w:r>
      <w:r w:rsidR="00156A00" w:rsidRPr="003C13D3">
        <w:rPr>
          <w:rFonts w:asciiTheme="minorHAnsi" w:hAnsiTheme="minorHAnsi" w:cstheme="minorHAnsi"/>
          <w:vertAlign w:val="superscript"/>
        </w:rPr>
        <w:t xml:space="preserve"> </w:t>
      </w:r>
      <w:r w:rsidRPr="003C13D3">
        <w:rPr>
          <w:rFonts w:asciiTheme="minorHAnsi" w:hAnsiTheme="minorHAnsi" w:cstheme="minorHAnsi"/>
        </w:rPr>
        <w:t>to facilitate</w:t>
      </w:r>
      <w:r w:rsidR="00E26CA4">
        <w:rPr>
          <w:rFonts w:asciiTheme="minorHAnsi" w:hAnsiTheme="minorHAnsi" w:cstheme="minorHAnsi"/>
        </w:rPr>
        <w:t xml:space="preserve"> the</w:t>
      </w:r>
      <w:r w:rsidRPr="003C13D3">
        <w:rPr>
          <w:rFonts w:asciiTheme="minorHAnsi" w:hAnsiTheme="minorHAnsi" w:cstheme="minorHAnsi"/>
        </w:rPr>
        <w:t xml:space="preserve"> dereplication of new compounds, known compounds, detection of new analogs</w:t>
      </w:r>
      <w:r w:rsidR="00E26CA4">
        <w:rPr>
          <w:rFonts w:asciiTheme="minorHAnsi" w:hAnsiTheme="minorHAnsi" w:cstheme="minorHAnsi"/>
        </w:rPr>
        <w:t>,</w:t>
      </w:r>
      <w:r w:rsidRPr="003C13D3">
        <w:rPr>
          <w:rFonts w:asciiTheme="minorHAnsi" w:hAnsiTheme="minorHAnsi" w:cstheme="minorHAnsi"/>
        </w:rPr>
        <w:t xml:space="preserve"> and structure elucidation of 35 </w:t>
      </w:r>
      <w:proofErr w:type="spellStart"/>
      <w:r w:rsidRPr="003C13D3">
        <w:rPr>
          <w:rFonts w:asciiTheme="minorHAnsi" w:hAnsiTheme="minorHAnsi" w:cstheme="minorHAnsi"/>
          <w:i/>
        </w:rPr>
        <w:t>Salinispora</w:t>
      </w:r>
      <w:proofErr w:type="spellEnd"/>
      <w:r w:rsidRPr="003C13D3">
        <w:rPr>
          <w:rFonts w:asciiTheme="minorHAnsi" w:hAnsiTheme="minorHAnsi" w:cstheme="minorHAnsi"/>
        </w:rPr>
        <w:t xml:space="preserve"> strains</w:t>
      </w:r>
      <w:r w:rsidR="00E26CA4">
        <w:rPr>
          <w:rFonts w:asciiTheme="minorHAnsi" w:hAnsiTheme="minorHAnsi" w:cstheme="minorHAnsi"/>
        </w:rPr>
        <w:t>. This led</w:t>
      </w:r>
      <w:r w:rsidRPr="003C13D3">
        <w:rPr>
          <w:rFonts w:asciiTheme="minorHAnsi" w:hAnsiTheme="minorHAnsi" w:cstheme="minorHAnsi"/>
        </w:rPr>
        <w:t xml:space="preserve"> to the isolation and characterization of </w:t>
      </w:r>
      <w:proofErr w:type="spellStart"/>
      <w:r w:rsidRPr="003C13D3">
        <w:rPr>
          <w:rFonts w:asciiTheme="minorHAnsi" w:hAnsiTheme="minorHAnsi" w:cstheme="minorHAnsi"/>
        </w:rPr>
        <w:t>retimycin</w:t>
      </w:r>
      <w:proofErr w:type="spellEnd"/>
      <w:r w:rsidRPr="003C13D3">
        <w:rPr>
          <w:rFonts w:asciiTheme="minorHAnsi" w:hAnsiTheme="minorHAnsi" w:cstheme="minorHAnsi"/>
        </w:rPr>
        <w:t xml:space="preserve"> A, a </w:t>
      </w:r>
      <w:proofErr w:type="spellStart"/>
      <w:r w:rsidRPr="003C13D3">
        <w:rPr>
          <w:rFonts w:asciiTheme="minorHAnsi" w:hAnsiTheme="minorHAnsi" w:cstheme="minorHAnsi"/>
          <w:color w:val="auto"/>
        </w:rPr>
        <w:t>quinomycin</w:t>
      </w:r>
      <w:proofErr w:type="spellEnd"/>
      <w:r w:rsidRPr="003C13D3">
        <w:rPr>
          <w:rFonts w:asciiTheme="minorHAnsi" w:hAnsiTheme="minorHAnsi" w:cstheme="minorHAnsi"/>
          <w:color w:val="auto"/>
        </w:rPr>
        <w:t>-type depsipeptide</w:t>
      </w:r>
      <w:r w:rsidR="00156A00" w:rsidRPr="003C13D3">
        <w:rPr>
          <w:rFonts w:asciiTheme="minorHAnsi" w:hAnsiTheme="minorHAnsi" w:cstheme="minorHAnsi"/>
          <w:color w:val="auto"/>
        </w:rPr>
        <w:fldChar w:fldCharType="begin" w:fldLock="1"/>
      </w:r>
      <w:r w:rsidR="00973B14" w:rsidRPr="003C13D3">
        <w:rPr>
          <w:rFonts w:asciiTheme="minorHAnsi" w:hAnsiTheme="minorHAnsi" w:cstheme="minorHAnsi"/>
          <w:color w:val="auto"/>
        </w:rPr>
        <w:instrText>ADDIN CSL_CITATION {"citationItems":[{"id":"ITEM-1","itemData":{"DOI":"10.1016/j.chembiol.2015.03.010","ISSN":"10745521","abstract":"Genome sequencing has revealed that bacteria contain many more biosynthetic gene clusters than predicted based on the number of secondary metabolites discovered to date. While this biosynthetic reservoir has fostered interest in new tools for natural product discovery, there remains a gap between gene cluster detection and compound discovery. Here we apply molecular networking and the new concept of pattern-based genome mining to 35 Salinispora strains, including 30 for which draft genome sequences were either available or obtained for this study. The results provide a method to simultaneously compare large numbers of complex microbial extracts, which facilitated the identification of media components, known compounds and their derivatives, and new compounds that could be prioritized for structure elucidation. These efforts revealed considerable metabolite diversity and led to several molecular family-gene cluster pairings, of which the quinomycin-type depsipeptide retimycin A was characterized and linked to gene cluster NRPS40 using pattern-based bioinformatic approaches.","author":[{"dropping-particle":"","family":"Duncan","given":"Katherine R.","non-dropping-particle":"","parse-names":false,"suffix":""},{"dropping-particle":"","family":"Crüsemann","given":"Max","non-dropping-particle":"","parse-names":false,"suffix":""},{"dropping-particle":"","family":"Lechner","given":"Anna","non-dropping-particle":"","parse-names":false,"suffix":""},{"dropping-particle":"","family":"Sarkar","given":"Anindita","non-dropping-particle":"","parse-names":false,"suffix":""},{"dropping-particle":"","family":"Li","given":"Jie","non-dropping-particle":"","parse-names":false,"suffix":""},{"dropping-particle":"","family":"Ziemert","given":"Nadine","non-dropping-particle":"","parse-names":false,"suffix":""},{"dropping-particle":"","family":"Wang","given":"Mingxun","non-dropping-particle":"","parse-names":false,"suffix":""},{"dropping-particle":"","family":"Bandeira","given":"Nuno","non-dropping-particle":"","parse-names":false,"suffix":""},{"dropping-particle":"","family":"Moore","given":"Bradley S.","non-dropping-particle":"","parse-names":false,"suffix":""},{"dropping-particle":"","family":"Dorrestein","given":"Pieter C.","non-dropping-particle":"","parse-names":false,"suffix":""},{"dropping-particle":"","family":"Jensen","given":"Paul R.","non-dropping-particle":"","parse-names":false,"suffix":""}],"container-title":"Chemistry &amp; Biology","id":"ITEM-1","issue":"4","issued":{"date-parts":[["2015","4","23"]]},"page":"460-471","publisher":"Cell Press","title":"Molecular Networking and Pattern-Based Genome Mining Improves Discovery of Biosynthetic Gene Clusters and their Products from Salinispora Species","type":"article-journal","volume":"22"},"uris":["http://www.mendeley.com/documents/?uuid=6aab5697-3acd-369d-8da2-9e31463c2fe8"]}],"mendeley":{"formattedCitation":"&lt;sup&gt;44&lt;/sup&gt;","plainTextFormattedCitation":"44","previouslyFormattedCitation":"&lt;sup&gt;44&lt;/sup&gt;"},"properties":{"noteIndex":0},"schema":"https://github.com/citation-style-language/schema/raw/master/csl-citation.json"}</w:instrText>
      </w:r>
      <w:r w:rsidR="00156A00" w:rsidRPr="003C13D3">
        <w:rPr>
          <w:rFonts w:asciiTheme="minorHAnsi" w:hAnsiTheme="minorHAnsi" w:cstheme="minorHAnsi"/>
          <w:color w:val="auto"/>
        </w:rPr>
        <w:fldChar w:fldCharType="separate"/>
      </w:r>
      <w:r w:rsidR="00973B14" w:rsidRPr="003C13D3">
        <w:rPr>
          <w:rFonts w:asciiTheme="minorHAnsi" w:hAnsiTheme="minorHAnsi" w:cstheme="minorHAnsi"/>
          <w:noProof/>
          <w:color w:val="auto"/>
          <w:vertAlign w:val="superscript"/>
        </w:rPr>
        <w:t>44</w:t>
      </w:r>
      <w:r w:rsidR="00156A00" w:rsidRPr="003C13D3">
        <w:rPr>
          <w:rFonts w:asciiTheme="minorHAnsi" w:hAnsiTheme="minorHAnsi" w:cstheme="minorHAnsi"/>
          <w:color w:val="auto"/>
        </w:rPr>
        <w:fldChar w:fldCharType="end"/>
      </w:r>
      <w:r w:rsidR="00E26CA4">
        <w:rPr>
          <w:rFonts w:asciiTheme="minorHAnsi" w:hAnsiTheme="minorHAnsi" w:cstheme="minorHAnsi"/>
          <w:color w:val="auto"/>
        </w:rPr>
        <w:t>.</w:t>
      </w:r>
      <w:r w:rsidR="0066689A" w:rsidRPr="003C13D3">
        <w:rPr>
          <w:rFonts w:asciiTheme="minorHAnsi" w:hAnsiTheme="minorHAnsi" w:cstheme="minorHAnsi"/>
        </w:rPr>
        <w:t xml:space="preserve"> </w:t>
      </w:r>
      <w:r w:rsidRPr="003C13D3">
        <w:rPr>
          <w:rFonts w:asciiTheme="minorHAnsi" w:hAnsiTheme="minorHAnsi" w:cstheme="minorHAnsi"/>
          <w:color w:val="auto"/>
        </w:rPr>
        <w:t xml:space="preserve">After </w:t>
      </w:r>
      <w:r w:rsidR="00F65251">
        <w:rPr>
          <w:rFonts w:asciiTheme="minorHAnsi" w:hAnsiTheme="minorHAnsi" w:cstheme="minorHAnsi"/>
          <w:color w:val="auto"/>
        </w:rPr>
        <w:t>the introduction of</w:t>
      </w:r>
      <w:r w:rsidRPr="003C13D3">
        <w:rPr>
          <w:rFonts w:asciiTheme="minorHAnsi" w:hAnsiTheme="minorHAnsi" w:cstheme="minorHAnsi"/>
          <w:color w:val="auto"/>
        </w:rPr>
        <w:t xml:space="preserve"> GNPS, integrated metabolomics and genome mining approaches have become the most versatile avenue to connect molecular network</w:t>
      </w:r>
      <w:r w:rsidR="00E26CA4">
        <w:rPr>
          <w:rFonts w:asciiTheme="minorHAnsi" w:hAnsiTheme="minorHAnsi" w:cstheme="minorHAnsi"/>
          <w:color w:val="auto"/>
        </w:rPr>
        <w:t>s</w:t>
      </w:r>
      <w:r w:rsidRPr="003C13D3">
        <w:rPr>
          <w:rFonts w:asciiTheme="minorHAnsi" w:hAnsiTheme="minorHAnsi" w:cstheme="minorHAnsi"/>
          <w:color w:val="auto"/>
        </w:rPr>
        <w:t xml:space="preserve"> </w:t>
      </w:r>
      <w:r w:rsidR="00E26CA4">
        <w:rPr>
          <w:rFonts w:asciiTheme="minorHAnsi" w:hAnsiTheme="minorHAnsi" w:cstheme="minorHAnsi"/>
          <w:color w:val="auto"/>
        </w:rPr>
        <w:t>with</w:t>
      </w:r>
      <w:r w:rsidRPr="003C13D3">
        <w:rPr>
          <w:rFonts w:asciiTheme="minorHAnsi" w:hAnsiTheme="minorHAnsi" w:cstheme="minorHAnsi"/>
          <w:color w:val="auto"/>
        </w:rPr>
        <w:t xml:space="preserve"> biosynthetic capabilit</w:t>
      </w:r>
      <w:r w:rsidR="00E26CA4">
        <w:rPr>
          <w:rFonts w:asciiTheme="minorHAnsi" w:hAnsiTheme="minorHAnsi" w:cstheme="minorHAnsi"/>
          <w:color w:val="auto"/>
        </w:rPr>
        <w:t>ies</w:t>
      </w:r>
      <w:r w:rsidR="008A35CF" w:rsidRPr="003C13D3">
        <w:rPr>
          <w:rFonts w:asciiTheme="minorHAnsi" w:hAnsiTheme="minorHAnsi" w:cstheme="minorHAnsi"/>
          <w:color w:val="auto"/>
        </w:rPr>
        <w:fldChar w:fldCharType="begin" w:fldLock="1"/>
      </w:r>
      <w:r w:rsidR="00973B14" w:rsidRPr="003C13D3">
        <w:rPr>
          <w:rFonts w:asciiTheme="minorHAnsi" w:hAnsiTheme="minorHAnsi" w:cstheme="minorHAnsi"/>
          <w:color w:val="auto"/>
        </w:rPr>
        <w:instrText>ADDIN CSL_CITATION {"citationItems":[{"id":"ITEM-1","itemData":{"DOI":"10.1016/j.cels.2019.09.004","ISSN":"24054712","PMID":"31629686","abstract":"Ribosomally synthesized and post-translationally modified peptides (RiPPs) are an important class of natural products that contain antibiotics and a variety of other bioactive compounds. The existing methods for discovery of RiPPs by combining genome mining and computational mass spectrometry are limited to discovering specific classes of RiPPs from small datasets, and these methods fail to handle unknown post-translational modifications. Here, we present MetaMiner, a software tool for addressing these challenges that is compatible with large-scale screening platforms for natural product discovery. After searching millions of spectra in the Global Natural Products Social (GNPS) molecular networking infrastructure against just eight genomic and metagenomic datasets, MetaMiner discovered 31 known and seven unknown RiPPs from diverse microbial communities, including human microbiome and lichen microbiome, and microorganisms isolated from the International Space Station.","author":[{"dropping-particle":"","family":"Cao","given":"Liu","non-dropping-particle":"","parse-names":false,"suffix":""},{"dropping-particle":"","family":"Gurevich","given":"Alexey","non-dropping-particle":"","parse-names":false,"suffix":""},{"dropping-particle":"","family":"Alexander","given":"Kelsey L.","non-dropping-particle":"","parse-names":false,"suffix":""},{"dropping-particle":"","family":"Naman","given":"C. Benjamin","non-dropping-particle":"","parse-names":false,"suffix":""},{"dropping-particle":"","family":"Leão","given":"Tiago","non-dropping-particle":"","parse-names":false,"suffix":""},{"dropping-particle":"","family":"Glukhov","given":"Evgenia","non-dropping-particle":"","parse-names":false,"suffix":""},{"dropping-particle":"","family":"Luzzatto-Knaan","given":"Tal","non-dropping-particle":"","parse-names":false,"suffix":""},{"dropping-particle":"","family":"Vargas","given":"Fernando","non-dropping-particle":"","parse-names":false,"suffix":""},{"dropping-particle":"","family":"Quinn","given":"Robby","non-dropping-particle":"","parse-names":false,"suffix":""},{"dropping-particle":"","family":"Bouslimani","given":"Amina","non-dropping-particle":"","parse-names":false,"suffix":""},{"dropping-particle":"","family":"Nothias","given":"Louis Felix","non-dropping-particle":"","parse-names":false,"suffix":""},{"dropping-particle":"","family":"Singh","given":"Nitin K.","non-dropping-particle":"","parse-names":false,"suffix":""},{"dropping-particle":"","family":"Sanders","given":"Jon G.","non-dropping-particle":"","parse-names":false,"suffix":""},{"dropping-particle":"","family":"Benitez","given":"Rodolfo A.S.","non-dropping-particle":"","parse-names":false,"suffix":""},{"dropping-particle":"","family":"Thompson","given":"Luke R.","non-dropping-particle":"","parse-names":false,"suffix":""},{"dropping-particle":"","family":"Hamid","given":"Md-Nafiz","non-dropping-particle":"","parse-names":false,"suffix":""},{"dropping-particle":"","family":"Morton","given":"James T.","non-dropping-particle":"","parse-names":false,"suffix":""},{"dropping-particle":"","family":"Mikheenko","given":"Alla","non-dropping-particle":"","parse-names":false,"suffix":""},{"dropping-particle":"","family":"Shlemov","given":"Alexander","non-dropping-particle":"","parse-names":false,"suffix":""},{"dropping-particle":"","family":"Korobeynikov","given":"Anton","non-dropping-particle":"","parse-names":false,"suffix":""},{"dropping-particle":"","family":"Friedberg","given":"Iddo","non-dropping-particle":"","parse-names":false,"suffix":""},{"dropping-particle":"","family":"Knight","given":"Rob","non-dropping-particle":"","parse-names":false,"suffix":""},{"dropping-particle":"","family":"Venkateswaran","given":"Kasthuri","non-dropping-particle":"","parse-names":false,"suffix":""},{"dropping-particle":"","family":"Gerwick","given":"William H.","non-dropping-particle":"","parse-names":false,"suffix":""},{"dropping-particle":"","family":"Gerwick","given":"Lena","non-dropping-particle":"","parse-names":false,"suffix":""},{"dropping-particle":"","family":"Dorrestein","given":"Pieter C.","non-dropping-particle":"","parse-names":false,"suffix":""},{"dropping-particle":"","family":"Pevzner","given":"Pavel A.","non-dropping-particle":"","parse-names":false,"suffix":""},{"dropping-particle":"","family":"Mohimani","given":"Hosein","non-dropping-particle":"","parse-names":false,"suffix":""}],"container-title":"Cell Systems","id":"ITEM-1","issued":{"date-parts":[["2019","10"]]},"publisher":"Elsevier BV","title":"MetaMiner: A Scalable Peptidogenomics Approach for Discovery of Ribosomal Peptide Natural Products with Blind Modifications from Microbial Communities","type":"article-journal"},"uris":["http://www.mendeley.com/documents/?uuid=89860d31-5caa-3383-89f7-fb11890c7681"]},{"id":"ITEM-2","itemData":{"DOI":"10.7717/peerj.6122","ISSN":"2167-8359","abstract":"Genome sequences of marine streptomycetes are valuable for the discovery of useful enzymes and bioactive compounds by genome mining. However, publicly available complete genome sequences of marine streptomycetes are still limited. Here, we present the complete genome sequence of a marine streptomycete Streptomyces sp. S063 CGMCC 14582. Species delineation based on the pairwise digital DNA-DNA hybridization and genome comparison ANI (average nucleotide identity) value showed that Streptomyces sp. S063 CGMCC 14582 possesses a unique genome that is clearly different from all of the other available genomes. Bioactivity tests showed that Streptomyces sp. S063 CGMCC 14582 produces metabolites with anti-complement activities, which are useful for treatment of numerous diseases that arise from inappropriate activation of the human complement system. Analysis of the genome reveals no biosynthetic gene cluster (BGC) which shows even low similarity to that of the known anti-complement agents was detected in the genome, indicating that Streptomyces sp. S063 CGMCC 14582 may produce novel anti-complement agents of microbial origin. Four BGCs which are potentially involved in biosynthesis of non-ribosomal peptides were disrupted, but no decrease of anti-complement activities was observed, suggesting that these four BGCs are not involved in biosynthesis of the anti-complement agents. In addition, LC-MS/MS analysis and subsequent alignment through the Global Natural Products Social Molecular Networking (GNPS) platform led to the detection of novel peptides produced by the strain. Streptomyces sp. S063 CGMCC 14582 grows rapidly and is salt tolerant, which benefits efficient secondary metabolite production via seawater-based fermentation. Our results indicate that Streptomyces sp. S063 has great potential to produce novel bioactive compounds, and also is a good host for heterologous production of useful secondary metabolites for drug discovery.","author":[{"dropping-particle":"","family":"Chen","given":"Liang-Yu","non-dropping-particle":"","parse-names":false,"suffix":""},{"dropping-particle":"","family":"Cui","given":"Hao-Tian","non-dropping-particle":"","parse-names":false,"suffix":""},{"dropping-particle":"","family":"Su","given":"Chun","non-dropping-particle":"","parse-names":false,"suffix":""},{"dropping-particle":"","family":"Bai","given":"Feng-Wu","non-dropping-particle":"","parse-names":false,"suffix":""},{"dropping-particle":"","family":"Zhao","given":"Xin-Qing","non-dropping-particle":"","parse-names":false,"suffix":""}],"container-title":"PeerJ","id":"ITEM-2","issue":"1","issued":{"date-parts":[["2019","1","3"]]},"page":"e6122","publisher":"PeerJ Inc.","title":"Analysis of the complete genome sequence of a marine-derived strain Streptomyces sp. S063 CGMCC 14582 reveals its biosynthetic potential to produce novel anti-complement agents and peptides","type":"article-journal","volume":"7"},"uris":["http://www.mendeley.com/documents/?uuid=b68acba3-228c-3ae4-a869-4426f21e072f"]},{"id":"ITEM-3","itemData":{"DOI":"10.3390/toxins11090498","ISSN":"2072-6651","abstract":"Cyanobacteria are an ancient lineage of slow-growing photosynthetic bacteria and a prolific source of natural products with diverse chemical structures and potent biological activities and toxicities. The chemical identification of these compounds remains a major bottleneck. Strategies that can prioritize the most prolific strains and novel compounds are of great interest. Here, we combine chemical analysis and genomics to investigate the chemodiversity of secondary metabolites based on their pattern of distribution within some cyanobacteria. Planktothrix being a cyanobacterial genus known to form blooms worldwide and to produce a broad spectrum of toxins and other bioactive compounds, we applied this combined approach on four closely related strains of Planktothrix. The chemical diversity of the metabolites produced by the four strains was evaluated using an untargeted metabolomics strategy with high-resolution LC–MS. Metabolite profiles were correlated with the potential of metabolite production identified by genomics for the different strains. Although, the Planktothrix strains present a global similarity in terms of a biosynthetic cluster gene for microcystin, aeruginosin, and prenylagaramide for example, we found remarkable strain-specific chemodiversity. Only few of the chemical features were common to the four studied strains. Additionally, the MS/MS data were analyzed using Global Natural Products Social Molecular Networking (GNPS) to identify molecular families of the same biosynthetic origin. In conclusion, we depict an efficient, integrative strategy for elucidating the chemical diversity of a given genus and link the data obtained from analytical chemistry to biosynthetic genes of cyanobacteria.","author":[{"dropping-particle":"","family":"Kim Tiam","given":"Sandra","non-dropping-particle":"","parse-names":false,"suffix":""},{"dropping-particle":"","family":"Gugger","given":"Muriel","non-dropping-particle":"","parse-names":false,"suffix":""},{"dropping-particle":"","family":"Demay","given":"Justine","non-dropping-particle":"","parse-names":false,"suffix":""},{"dropping-particle":"","family":"Manach","given":"Séverine","non-dropping-particle":"Le","parse-names":false,"suffix":""},{"dropping-particle":"","family":"Duval","given":"Charlotte","non-dropping-particle":"","parse-names":false,"suffix":""},{"dropping-particle":"","family":"Bernard","given":"Cécile","non-dropping-particle":"","parse-names":false,"suffix":""},{"dropping-particle":"","family":"Marie","given":"Benjamin","non-dropping-particle":"","parse-names":false,"suffix":""}],"container-title":"Toxins","id":"ITEM-3","issue":"9","issued":{"date-parts":[["2019","8","27"]]},"page":"498","title":"Insights into the Diversity of Secondary Metabolites of Planktothrix Using a Biphasic Approach Combining Global Genomics and Metabolomics","type":"article-journal","volume":"11"},"uris":["http://www.mendeley.com/documents/?uuid=41a581a4-3b83-35d3-97d5-340349fbdf5f"]},{"id":"ITEM-4","itemData":{"DOI":"10.3906/biy-1807-136","ISBN":"2518285563","ISSN":"13036092","author":[{"dropping-particle":"","family":"Özakin","given":"Süleyman","non-dropping-particle":"","parse-names":false,"suffix":""},{"dropping-particle":"","family":"Ince","given":"Ebru","non-dropping-particle":"","parse-names":false,"suffix":""}],"container-title":"TURKISH JOURNAL OF BIOLOGY","id":"ITEM-4","issue":"1","issued":{"date-parts":[["2019","2","7"]]},"page":"28-36","title":"Genome and metabolome mining of marine obligate &lt;i&gt;Salinispora&lt;/i&gt; strains to discover new natural products","type":"article-journal","volume":"43"},"uris":["http://www.mendeley.com/documents/?uuid=d6115cea-11c2-39d2-85e8-ad1fb118979e"]},{"id":"ITEM-5","itemData":{"DOI":"10.1128/mSystems.00160-17","ISSN":"2379-5077","abstract":"Natural products are the richest source of chemical compounds for drug discovery. Particularly, bacterial secondary metabolites are in the spotlight due to advances in genome sequencing and mining, as well as for the potential of biosynthetic pathway manipulation to awake silent (cryptic) gene clusters under laboratory cultivation. Further progress in compound detection, such as the development of the tandem mass spectrometry (MS/MS) molecular networking approach, has contributed to the discovery of novel bacterial natural products. The latter can be applied directly to bacterial crude extracts for identifying and dereplicating known compounds, therefore assisting the prioritization of extracts containing novel natural products, for example. In our opinion, these three approaches—genome mining, silent pathway induction, and MS-based molecular networking—compose the tripod for modern bacterial natural product discovery and will be discussed in this perspective.","author":[{"dropping-particle":"","family":"Trivella","given":"Daniela B B","non-dropping-particle":"","parse-names":false,"suffix":""},{"dropping-particle":"","family":"Felicio","given":"Rafael","non-dropping-particle":"de","parse-names":false,"suffix":""}],"container-title":"mSystems","id":"ITEM-5","issue":"2","issued":{"date-parts":[["2018","3","27"]]},"page":"e00160-17","title":"The Tripod for Bacterial Natural Product Discovery: Genome Mining, Silent Pathway Induction, and Mass Spectrometry-Based Molecular Networking","type":"article-journal","volume":"3"},"uris":["http://www.mendeley.com/documents/?uuid=3f5c9cd4-9ce2-39c2-8373-e9f2d14d55dd"]},{"id":"ITEM-6","itemData":{"DOI":"10.1128/mSystems.00028-15","ISSN":"2379-5077","abstract":"Microorganisms are a rich source of bioactives; however, chemical identification is a major bottleneck. Strategies that can prioritize the most prolific microbial strains and novel compounds are of great interest. Here, we present an integrated approach to evaluate the biosynthetic richness in bacteria and mine the associated chemical diversity. Thirteen strains closely related to Pseudoalteromonas luteoviolacea isolated from all over the Earth were analyzed using an untargeted metabolomics strategy, and metabolomic profiles were correlated with whole-genome sequences of the strains. We found considerable diversity: only 2% of the chemical features and 7% of the biosynthetic genes were common to all strains, while 30% of all features and 24% of the genes were unique to single strains. The list of chemical features was reduced to 50 discriminating features using a genetic algorithm and support vector machines. Features were dereplicated by tandem mass spectrometry (MS/MS) networking to identify molecular families of the same biosynthetic origin, and the associated pathways were probed using comparative genomics. Most of the discriminating features were related to antibacterial compounds, including the thiomarinols that were reported from P. luteoviolacea here for the first time. By comparative genomics, we identified the biosynthetic cluster responsible for the production of the antibiotic indolmycin, which could not be predicted with standard methods. In conclusion, we present an efficient, integrative strategy for elucidating the chemical richness of a given set of bacteria and link the chemistry to biosynthetic genes.","author":[{"dropping-particle":"","family":"Maansson","given":"Maria","non-dropping-particle":"","parse-names":false,"suffix":""},{"dropping-particle":"","family":"Vynne","given":"Nikolaj G","non-dropping-particle":"","parse-names":false,"suffix":""},{"dropping-particle":"","family":"Klitgaard","given":"Andreas","non-dropping-particle":"","parse-names":false,"suffix":""},{"dropping-particle":"","family":"Nybo","given":"Jane L","non-dropping-particle":"","parse-names":false,"suffix":""},{"dropping-particle":"","family":"Melchiorsen","given":"Jette","non-dropping-particle":"","parse-names":false,"suffix":""},{"dropping-particle":"","family":"Nguyen","given":"Don D","non-dropping-particle":"","parse-names":false,"suffix":""},{"dropping-particle":"","family":"Sanchez","given":"Laura M","non-dropping-particle":"","parse-names":false,"suffix":""},{"dropping-particle":"","family":"Ziemert","given":"Nadine","non-dropping-particle":"","parse-names":false,"suffix":""},{"dropping-particle":"","family":"Dorrestein","given":"Pieter C","non-dropping-particle":"","parse-names":false,"suffix":""},{"dropping-particle":"","family":"Andersen","given":"Mikael R","non-dropping-particle":"","parse-names":false,"suffix":""},{"dropping-particle":"","family":"Gram","given":"Lone","non-dropping-particle":"","parse-names":false,"suffix":""}],"container-title":"mSystems","editor":[{"dropping-particle":"","family":"Turnbaugh","given":"Peter J.","non-dropping-particle":"","parse-names":false,"suffix":""}],"id":"ITEM-6","issue":"3","issued":{"date-parts":[["2016","6","28"]]},"page":"1-14","title":"An Integrated Metabolomic and Genomic Mining Workflow To Uncover the Biosynthetic Potential of Bacteria","type":"article-journal","volume":"1"},"uris":["http://www.mendeley.com/documents/?uuid=07f4d874-2d85-3011-9866-8a15291717fc"]}],"mendeley":{"formattedCitation":"&lt;sup&gt;45–50&lt;/sup&gt;","plainTextFormattedCitation":"45–50","previouslyFormattedCitation":"&lt;sup&gt;45–50&lt;/sup&gt;"},"properties":{"noteIndex":0},"schema":"https://github.com/citation-style-language/schema/raw/master/csl-citation.json"}</w:instrText>
      </w:r>
      <w:r w:rsidR="008A35CF" w:rsidRPr="003C13D3">
        <w:rPr>
          <w:rFonts w:asciiTheme="minorHAnsi" w:hAnsiTheme="minorHAnsi" w:cstheme="minorHAnsi"/>
          <w:color w:val="auto"/>
        </w:rPr>
        <w:fldChar w:fldCharType="separate"/>
      </w:r>
      <w:r w:rsidR="00973B14" w:rsidRPr="003C13D3">
        <w:rPr>
          <w:rFonts w:asciiTheme="minorHAnsi" w:hAnsiTheme="minorHAnsi" w:cstheme="minorHAnsi"/>
          <w:noProof/>
          <w:color w:val="auto"/>
          <w:vertAlign w:val="superscript"/>
        </w:rPr>
        <w:t>45–50</w:t>
      </w:r>
      <w:r w:rsidR="008A35CF" w:rsidRPr="003C13D3">
        <w:rPr>
          <w:rFonts w:asciiTheme="minorHAnsi" w:hAnsiTheme="minorHAnsi" w:cstheme="minorHAnsi"/>
          <w:color w:val="auto"/>
        </w:rPr>
        <w:fldChar w:fldCharType="end"/>
      </w:r>
      <w:r w:rsidR="00E26CA4">
        <w:rPr>
          <w:rFonts w:asciiTheme="minorHAnsi" w:hAnsiTheme="minorHAnsi" w:cstheme="minorHAnsi"/>
          <w:color w:val="auto"/>
        </w:rPr>
        <w:t>.</w:t>
      </w:r>
    </w:p>
    <w:p w14:paraId="0E7275E9" w14:textId="77777777" w:rsidR="00761397" w:rsidRPr="003C13D3" w:rsidRDefault="00761397" w:rsidP="009552DE">
      <w:pPr>
        <w:ind w:firstLine="284"/>
        <w:jc w:val="left"/>
        <w:rPr>
          <w:rFonts w:asciiTheme="minorHAnsi" w:hAnsiTheme="minorHAnsi" w:cstheme="minorHAnsi"/>
        </w:rPr>
      </w:pPr>
    </w:p>
    <w:p w14:paraId="6F104B5F" w14:textId="7EA26A46" w:rsidR="00FB4F6F" w:rsidRPr="003C13D3" w:rsidRDefault="00E26CA4" w:rsidP="009552DE">
      <w:pPr>
        <w:jc w:val="left"/>
        <w:rPr>
          <w:rFonts w:asciiTheme="minorHAnsi" w:hAnsiTheme="minorHAnsi" w:cstheme="minorHAnsi"/>
        </w:rPr>
      </w:pPr>
      <w:r>
        <w:rPr>
          <w:rFonts w:asciiTheme="minorHAnsi" w:hAnsiTheme="minorHAnsi" w:cstheme="minorHAnsi"/>
        </w:rPr>
        <w:t>T</w:t>
      </w:r>
      <w:r w:rsidR="00FF3BB5" w:rsidRPr="003C13D3">
        <w:rPr>
          <w:rFonts w:asciiTheme="minorHAnsi" w:hAnsiTheme="minorHAnsi" w:cstheme="minorHAnsi"/>
        </w:rPr>
        <w:t xml:space="preserve">his </w:t>
      </w:r>
      <w:r w:rsidR="009914F6" w:rsidRPr="003C13D3">
        <w:rPr>
          <w:rFonts w:asciiTheme="minorHAnsi" w:hAnsiTheme="minorHAnsi" w:cstheme="minorHAnsi"/>
        </w:rPr>
        <w:t>protocol</w:t>
      </w:r>
      <w:r w:rsidR="0074006B" w:rsidRPr="003C13D3">
        <w:rPr>
          <w:rFonts w:asciiTheme="minorHAnsi" w:hAnsiTheme="minorHAnsi" w:cstheme="minorHAnsi"/>
        </w:rPr>
        <w:t xml:space="preserve"> reinforce</w:t>
      </w:r>
      <w:r>
        <w:rPr>
          <w:rFonts w:asciiTheme="minorHAnsi" w:hAnsiTheme="minorHAnsi" w:cstheme="minorHAnsi"/>
        </w:rPr>
        <w:t>s</w:t>
      </w:r>
      <w:r w:rsidR="0074006B" w:rsidRPr="003C13D3">
        <w:rPr>
          <w:rFonts w:asciiTheme="minorHAnsi" w:hAnsiTheme="minorHAnsi" w:cstheme="minorHAnsi"/>
        </w:rPr>
        <w:t xml:space="preserve"> </w:t>
      </w:r>
      <w:r w:rsidR="00FF3BB5" w:rsidRPr="003C13D3">
        <w:rPr>
          <w:rFonts w:asciiTheme="minorHAnsi" w:hAnsiTheme="minorHAnsi" w:cstheme="minorHAnsi"/>
        </w:rPr>
        <w:t xml:space="preserve">the feasibility </w:t>
      </w:r>
      <w:r>
        <w:rPr>
          <w:rFonts w:asciiTheme="minorHAnsi" w:hAnsiTheme="minorHAnsi" w:cstheme="minorHAnsi"/>
        </w:rPr>
        <w:t>of</w:t>
      </w:r>
      <w:r w:rsidR="00FF3BB5" w:rsidRPr="003C13D3">
        <w:rPr>
          <w:rFonts w:asciiTheme="minorHAnsi" w:hAnsiTheme="minorHAnsi" w:cstheme="minorHAnsi"/>
        </w:rPr>
        <w:t xml:space="preserve"> us</w:t>
      </w:r>
      <w:r>
        <w:rPr>
          <w:rFonts w:asciiTheme="minorHAnsi" w:hAnsiTheme="minorHAnsi" w:cstheme="minorHAnsi"/>
        </w:rPr>
        <w:t>ing</w:t>
      </w:r>
      <w:r w:rsidR="00FF3BB5" w:rsidRPr="003C13D3">
        <w:rPr>
          <w:rFonts w:asciiTheme="minorHAnsi" w:hAnsiTheme="minorHAnsi" w:cstheme="minorHAnsi"/>
        </w:rPr>
        <w:t xml:space="preserve"> genomic and metabolomic analys</w:t>
      </w:r>
      <w:r>
        <w:rPr>
          <w:rFonts w:asciiTheme="minorHAnsi" w:hAnsiTheme="minorHAnsi" w:cstheme="minorHAnsi"/>
        </w:rPr>
        <w:t>e</w:t>
      </w:r>
      <w:r w:rsidR="00FF3BB5" w:rsidRPr="003C13D3">
        <w:rPr>
          <w:rFonts w:asciiTheme="minorHAnsi" w:hAnsiTheme="minorHAnsi" w:cstheme="minorHAnsi"/>
        </w:rPr>
        <w:t xml:space="preserve">s to </w:t>
      </w:r>
      <w:r>
        <w:rPr>
          <w:rFonts w:asciiTheme="minorHAnsi" w:hAnsiTheme="minorHAnsi" w:cstheme="minorHAnsi"/>
        </w:rPr>
        <w:t>investigate</w:t>
      </w:r>
      <w:r w:rsidRPr="003C13D3">
        <w:rPr>
          <w:rFonts w:asciiTheme="minorHAnsi" w:hAnsiTheme="minorHAnsi" w:cstheme="minorHAnsi"/>
        </w:rPr>
        <w:t xml:space="preserve"> </w:t>
      </w:r>
      <w:r w:rsidR="00FF3BB5" w:rsidRPr="003C13D3">
        <w:rPr>
          <w:rFonts w:asciiTheme="minorHAnsi" w:hAnsiTheme="minorHAnsi" w:cstheme="minorHAnsi"/>
        </w:rPr>
        <w:t xml:space="preserve">the production of known and </w:t>
      </w:r>
      <w:r>
        <w:rPr>
          <w:rFonts w:asciiTheme="minorHAnsi" w:hAnsiTheme="minorHAnsi" w:cstheme="minorHAnsi"/>
        </w:rPr>
        <w:t>unknown</w:t>
      </w:r>
      <w:r w:rsidRPr="003C13D3">
        <w:rPr>
          <w:rFonts w:asciiTheme="minorHAnsi" w:hAnsiTheme="minorHAnsi" w:cstheme="minorHAnsi"/>
        </w:rPr>
        <w:t xml:space="preserve"> </w:t>
      </w:r>
      <w:r w:rsidR="00F61500" w:rsidRPr="003C13D3">
        <w:rPr>
          <w:rFonts w:asciiTheme="minorHAnsi" w:hAnsiTheme="minorHAnsi" w:cstheme="minorHAnsi"/>
        </w:rPr>
        <w:t xml:space="preserve">chemically </w:t>
      </w:r>
      <w:r w:rsidR="00273A03" w:rsidRPr="003C13D3">
        <w:rPr>
          <w:rFonts w:asciiTheme="minorHAnsi" w:hAnsiTheme="minorHAnsi" w:cstheme="minorHAnsi"/>
        </w:rPr>
        <w:t>analog</w:t>
      </w:r>
      <w:r>
        <w:rPr>
          <w:rFonts w:asciiTheme="minorHAnsi" w:hAnsiTheme="minorHAnsi" w:cstheme="minorHAnsi"/>
        </w:rPr>
        <w:t>ous</w:t>
      </w:r>
      <w:r w:rsidR="00273A03" w:rsidRPr="003C13D3">
        <w:rPr>
          <w:rFonts w:asciiTheme="minorHAnsi" w:hAnsiTheme="minorHAnsi" w:cstheme="minorHAnsi"/>
        </w:rPr>
        <w:t xml:space="preserve"> </w:t>
      </w:r>
      <w:r w:rsidR="00F61500" w:rsidRPr="003C13D3">
        <w:rPr>
          <w:rFonts w:asciiTheme="minorHAnsi" w:hAnsiTheme="minorHAnsi" w:cstheme="minorHAnsi"/>
        </w:rPr>
        <w:t>compounds</w:t>
      </w:r>
      <w:r w:rsidR="00FF3BB5" w:rsidRPr="003C13D3">
        <w:rPr>
          <w:rFonts w:asciiTheme="minorHAnsi" w:hAnsiTheme="minorHAnsi" w:cstheme="minorHAnsi"/>
        </w:rPr>
        <w:t xml:space="preserve"> in </w:t>
      </w:r>
      <w:r>
        <w:rPr>
          <w:rFonts w:asciiTheme="minorHAnsi" w:hAnsiTheme="minorHAnsi" w:cstheme="minorHAnsi"/>
        </w:rPr>
        <w:t xml:space="preserve">a </w:t>
      </w:r>
      <w:r w:rsidR="00FF3BB5" w:rsidRPr="003C13D3">
        <w:rPr>
          <w:rFonts w:asciiTheme="minorHAnsi" w:hAnsiTheme="minorHAnsi" w:cstheme="minorHAnsi"/>
        </w:rPr>
        <w:t xml:space="preserve">few steps </w:t>
      </w:r>
      <w:r>
        <w:rPr>
          <w:rFonts w:asciiTheme="minorHAnsi" w:hAnsiTheme="minorHAnsi" w:cstheme="minorHAnsi"/>
        </w:rPr>
        <w:t>while consuming</w:t>
      </w:r>
      <w:r w:rsidR="00F61500" w:rsidRPr="003C13D3">
        <w:rPr>
          <w:rFonts w:asciiTheme="minorHAnsi" w:hAnsiTheme="minorHAnsi" w:cstheme="minorHAnsi"/>
        </w:rPr>
        <w:t xml:space="preserve"> </w:t>
      </w:r>
      <w:r w:rsidR="00FF3BB5" w:rsidRPr="003C13D3">
        <w:rPr>
          <w:rFonts w:asciiTheme="minorHAnsi" w:hAnsiTheme="minorHAnsi" w:cstheme="minorHAnsi"/>
        </w:rPr>
        <w:t xml:space="preserve">low </w:t>
      </w:r>
      <w:r>
        <w:rPr>
          <w:rFonts w:asciiTheme="minorHAnsi" w:hAnsiTheme="minorHAnsi" w:cstheme="minorHAnsi"/>
        </w:rPr>
        <w:t xml:space="preserve">levels of </w:t>
      </w:r>
      <w:r w:rsidR="00FF3BB5" w:rsidRPr="003C13D3">
        <w:rPr>
          <w:rFonts w:asciiTheme="minorHAnsi" w:hAnsiTheme="minorHAnsi" w:cstheme="minorHAnsi"/>
        </w:rPr>
        <w:t>material</w:t>
      </w:r>
      <w:r>
        <w:rPr>
          <w:rFonts w:asciiTheme="minorHAnsi" w:hAnsiTheme="minorHAnsi" w:cstheme="minorHAnsi"/>
        </w:rPr>
        <w:t>s</w:t>
      </w:r>
      <w:r w:rsidR="00FF3BB5" w:rsidRPr="003C13D3">
        <w:rPr>
          <w:rFonts w:asciiTheme="minorHAnsi" w:hAnsiTheme="minorHAnsi" w:cstheme="minorHAnsi"/>
        </w:rPr>
        <w:t>.</w:t>
      </w:r>
      <w:r>
        <w:rPr>
          <w:rFonts w:asciiTheme="minorHAnsi" w:hAnsiTheme="minorHAnsi" w:cstheme="minorHAnsi"/>
        </w:rPr>
        <w:t xml:space="preserve"> </w:t>
      </w:r>
      <w:r w:rsidR="009914F6" w:rsidRPr="003C13D3">
        <w:rPr>
          <w:rFonts w:asciiTheme="minorHAnsi" w:hAnsiTheme="minorHAnsi" w:cstheme="minorHAnsi"/>
        </w:rPr>
        <w:t>The model presented here is related to valinomycin analogue identification from crude extract</w:t>
      </w:r>
      <w:r>
        <w:rPr>
          <w:rFonts w:asciiTheme="minorHAnsi" w:hAnsiTheme="minorHAnsi" w:cstheme="minorHAnsi"/>
        </w:rPr>
        <w:t>s</w:t>
      </w:r>
      <w:r w:rsidR="001C2A2C" w:rsidRPr="003C13D3">
        <w:rPr>
          <w:rFonts w:asciiTheme="minorHAnsi" w:hAnsiTheme="minorHAnsi" w:cstheme="minorHAnsi"/>
        </w:rPr>
        <w:t xml:space="preserve"> through molecular networking dereplication. The </w:t>
      </w:r>
      <w:r w:rsidR="00DA4387" w:rsidRPr="003C13D3">
        <w:rPr>
          <w:rFonts w:asciiTheme="minorHAnsi" w:hAnsiTheme="minorHAnsi" w:cstheme="minorHAnsi"/>
        </w:rPr>
        <w:t xml:space="preserve">structure of analogues </w:t>
      </w:r>
      <w:r>
        <w:rPr>
          <w:rFonts w:asciiTheme="minorHAnsi" w:hAnsiTheme="minorHAnsi" w:cstheme="minorHAnsi"/>
        </w:rPr>
        <w:t>is</w:t>
      </w:r>
      <w:r w:rsidR="001C2A2C" w:rsidRPr="003C13D3">
        <w:rPr>
          <w:rFonts w:asciiTheme="minorHAnsi" w:hAnsiTheme="minorHAnsi" w:cstheme="minorHAnsi"/>
        </w:rPr>
        <w:t xml:space="preserve"> deduced </w:t>
      </w:r>
      <w:r w:rsidR="00A03B80" w:rsidRPr="003C13D3">
        <w:rPr>
          <w:rFonts w:asciiTheme="minorHAnsi" w:hAnsiTheme="minorHAnsi" w:cstheme="minorHAnsi"/>
        </w:rPr>
        <w:t xml:space="preserve">by MS/MS fragmentation </w:t>
      </w:r>
      <w:r w:rsidR="006169F8" w:rsidRPr="003C13D3">
        <w:rPr>
          <w:rFonts w:asciiTheme="minorHAnsi" w:hAnsiTheme="minorHAnsi" w:cstheme="minorHAnsi"/>
        </w:rPr>
        <w:t>and follow</w:t>
      </w:r>
      <w:r>
        <w:rPr>
          <w:rFonts w:asciiTheme="minorHAnsi" w:hAnsiTheme="minorHAnsi" w:cstheme="minorHAnsi"/>
        </w:rPr>
        <w:t>s</w:t>
      </w:r>
      <w:r w:rsidR="00A03B80" w:rsidRPr="003C13D3">
        <w:rPr>
          <w:rFonts w:asciiTheme="minorHAnsi" w:hAnsiTheme="minorHAnsi" w:cstheme="minorHAnsi"/>
        </w:rPr>
        <w:t xml:space="preserve"> </w:t>
      </w:r>
      <w:r w:rsidR="006F2CB0" w:rsidRPr="003C13D3">
        <w:rPr>
          <w:rFonts w:asciiTheme="minorHAnsi" w:hAnsiTheme="minorHAnsi" w:cstheme="minorHAnsi"/>
        </w:rPr>
        <w:t>the biosynthetic logic of cloned VLM BGC</w:t>
      </w:r>
      <w:r>
        <w:rPr>
          <w:rFonts w:asciiTheme="minorHAnsi" w:hAnsiTheme="minorHAnsi" w:cstheme="minorHAnsi"/>
        </w:rPr>
        <w:t>s</w:t>
      </w:r>
      <w:r w:rsidR="00A03B80" w:rsidRPr="003C13D3">
        <w:rPr>
          <w:rFonts w:asciiTheme="minorHAnsi" w:hAnsiTheme="minorHAnsi" w:cstheme="minorHAnsi"/>
        </w:rPr>
        <w:t>.</w:t>
      </w:r>
      <w:r w:rsidR="006F2CB0" w:rsidRPr="003C13D3">
        <w:rPr>
          <w:rFonts w:asciiTheme="minorHAnsi" w:hAnsiTheme="minorHAnsi" w:cstheme="minorHAnsi"/>
        </w:rPr>
        <w:t xml:space="preserve"> </w:t>
      </w:r>
    </w:p>
    <w:p w14:paraId="2B13AA64" w14:textId="77777777" w:rsidR="00761397" w:rsidRPr="003C13D3" w:rsidRDefault="00761397" w:rsidP="009552DE">
      <w:pPr>
        <w:ind w:firstLine="284"/>
        <w:jc w:val="left"/>
        <w:rPr>
          <w:rFonts w:asciiTheme="minorHAnsi" w:hAnsiTheme="minorHAnsi" w:cstheme="minorHAnsi"/>
        </w:rPr>
      </w:pPr>
    </w:p>
    <w:p w14:paraId="5F28616A" w14:textId="59635998" w:rsidR="003B7769" w:rsidRPr="003C13D3" w:rsidRDefault="003B7769" w:rsidP="009552DE">
      <w:pPr>
        <w:tabs>
          <w:tab w:val="left" w:pos="284"/>
        </w:tabs>
        <w:jc w:val="left"/>
        <w:rPr>
          <w:rFonts w:asciiTheme="minorHAnsi" w:hAnsiTheme="minorHAnsi" w:cstheme="minorHAnsi"/>
        </w:rPr>
      </w:pPr>
      <w:r w:rsidRPr="003C13D3">
        <w:rPr>
          <w:rFonts w:asciiTheme="minorHAnsi" w:hAnsiTheme="minorHAnsi" w:cstheme="minorHAnsi"/>
        </w:rPr>
        <w:t xml:space="preserve">Different software </w:t>
      </w:r>
      <w:r w:rsidR="00E26CA4">
        <w:rPr>
          <w:rFonts w:asciiTheme="minorHAnsi" w:hAnsiTheme="minorHAnsi" w:cstheme="minorHAnsi"/>
        </w:rPr>
        <w:t>is</w:t>
      </w:r>
      <w:r w:rsidRPr="003C13D3">
        <w:rPr>
          <w:rFonts w:asciiTheme="minorHAnsi" w:hAnsiTheme="minorHAnsi" w:cstheme="minorHAnsi"/>
        </w:rPr>
        <w:t xml:space="preserve"> available for mining secondary metabolite biosynthetic gene clusters</w:t>
      </w:r>
      <w:r w:rsidR="00D02FE7" w:rsidRPr="003C13D3">
        <w:rPr>
          <w:rFonts w:asciiTheme="minorHAnsi" w:hAnsiTheme="minorHAnsi" w:cstheme="minorHAnsi"/>
        </w:rPr>
        <w:fldChar w:fldCharType="begin" w:fldLock="1"/>
      </w:r>
      <w:r w:rsidR="00973B14" w:rsidRPr="003C13D3">
        <w:rPr>
          <w:rFonts w:asciiTheme="minorHAnsi" w:hAnsiTheme="minorHAnsi" w:cstheme="minorHAnsi"/>
        </w:rPr>
        <w:instrText>ADDIN CSL_CITATION {"citationItems":[{"id":"ITEM-1","itemData":{"DOI":"10.1093/bib/bbx146","ISSN":"1467-5463","abstract":"Many drugs are derived from small molecules produced by microorganisms and plants, so-called natural products. Natural products have diverse chemical structures, but the biosynthetic pathways producing those compounds are often organized as biosynthetic gene clusters (BGCs) and follow a highly conserved biosynthetic logic. This allows for the identification of core biosynthetic enzymes using genome mining strategies that are based on the sequence similarity of the involved enzymes/genes. However, mining for a variety of BGCs quickly approaches a complexity level where manual analyses are no longer possible and require the use of automated genome mining pipelines, such as the antiSMASH software. In this review, we discuss the principles underlying the predictions of antiSMASH and other tools and provide practical advice for their application. Furthermore, we discuss important caveats such as rule-based BGC detection, sequence and annotation quality and cluster boundary prediction, which all have to be considered while planning for, performing and analyzing the results of genome mining studies.","author":[{"dropping-particle":"","family":"Blin","given":"Kai","non-dropping-particle":"","parse-names":false,"suffix":""},{"dropping-particle":"","family":"Kim","given":"Hyun Uk","non-dropping-particle":"","parse-names":false,"suffix":""},{"dropping-particle":"","family":"Medema","given":"Marnix H","non-dropping-particle":"","parse-names":false,"suffix":""},{"dropping-particle":"","family":"Weber","given":"Tilmann","non-dropping-particle":"","parse-names":false,"suffix":""}],"container-title":"Briefings in Bioinformatics","id":"ITEM-1","issue":"4","issued":{"date-parts":[["2019","7","19"]]},"page":"1103-1113","title":"Recent development of antiSMASH and other computational approaches to mine secondary metabolite biosynthetic gene clusters","type":"article-journal","volume":"20"},"uris":["http://www.mendeley.com/documents/?uuid=19d6384d-8e86-3af8-9666-cb86dc0092f6"]}],"mendeley":{"formattedCitation":"&lt;sup&gt;51&lt;/sup&gt;","plainTextFormattedCitation":"51","previouslyFormattedCitation":"&lt;sup&gt;51&lt;/sup&gt;"},"properties":{"noteIndex":0},"schema":"https://github.com/citation-style-language/schema/raw/master/csl-citation.json"}</w:instrText>
      </w:r>
      <w:r w:rsidR="00D02FE7" w:rsidRPr="003C13D3">
        <w:rPr>
          <w:rFonts w:asciiTheme="minorHAnsi" w:hAnsiTheme="minorHAnsi" w:cstheme="minorHAnsi"/>
        </w:rPr>
        <w:fldChar w:fldCharType="separate"/>
      </w:r>
      <w:r w:rsidR="00973B14" w:rsidRPr="003C13D3">
        <w:rPr>
          <w:rFonts w:asciiTheme="minorHAnsi" w:hAnsiTheme="minorHAnsi" w:cstheme="minorHAnsi"/>
          <w:noProof/>
          <w:vertAlign w:val="superscript"/>
        </w:rPr>
        <w:t>51</w:t>
      </w:r>
      <w:r w:rsidR="00D02FE7" w:rsidRPr="003C13D3">
        <w:rPr>
          <w:rFonts w:asciiTheme="minorHAnsi" w:hAnsiTheme="minorHAnsi" w:cstheme="minorHAnsi"/>
        </w:rPr>
        <w:fldChar w:fldCharType="end"/>
      </w:r>
      <w:r w:rsidRPr="003C13D3">
        <w:rPr>
          <w:rFonts w:asciiTheme="minorHAnsi" w:hAnsiTheme="minorHAnsi" w:cstheme="minorHAnsi"/>
        </w:rPr>
        <w:t xml:space="preserve"> and for metabolite elucidation, but open source</w:t>
      </w:r>
      <w:r w:rsidR="00E26CA4">
        <w:rPr>
          <w:rFonts w:asciiTheme="minorHAnsi" w:hAnsiTheme="minorHAnsi" w:cstheme="minorHAnsi"/>
        </w:rPr>
        <w:t xml:space="preserve"> options have</w:t>
      </w:r>
      <w:r w:rsidRPr="003C13D3">
        <w:rPr>
          <w:rFonts w:asciiTheme="minorHAnsi" w:hAnsiTheme="minorHAnsi" w:cstheme="minorHAnsi"/>
        </w:rPr>
        <w:t xml:space="preserve"> the advantages </w:t>
      </w:r>
      <w:r w:rsidR="00E26CA4">
        <w:rPr>
          <w:rFonts w:asciiTheme="minorHAnsi" w:hAnsiTheme="minorHAnsi" w:cstheme="minorHAnsi"/>
        </w:rPr>
        <w:t>because of</w:t>
      </w:r>
      <w:r w:rsidRPr="003C13D3">
        <w:rPr>
          <w:rFonts w:asciiTheme="minorHAnsi" w:hAnsiTheme="minorHAnsi" w:cstheme="minorHAnsi"/>
        </w:rPr>
        <w:t xml:space="preserve"> constant update</w:t>
      </w:r>
      <w:r w:rsidR="00E26CA4">
        <w:rPr>
          <w:rFonts w:asciiTheme="minorHAnsi" w:hAnsiTheme="minorHAnsi" w:cstheme="minorHAnsi"/>
        </w:rPr>
        <w:t>s</w:t>
      </w:r>
      <w:r w:rsidRPr="003C13D3">
        <w:rPr>
          <w:rFonts w:asciiTheme="minorHAnsi" w:hAnsiTheme="minorHAnsi" w:cstheme="minorHAnsi"/>
        </w:rPr>
        <w:t xml:space="preserve">, </w:t>
      </w:r>
      <w:r w:rsidR="00E26CA4">
        <w:rPr>
          <w:rFonts w:asciiTheme="minorHAnsi" w:hAnsiTheme="minorHAnsi" w:cstheme="minorHAnsi"/>
        </w:rPr>
        <w:t>and they are</w:t>
      </w:r>
      <w:r w:rsidRPr="003C13D3">
        <w:rPr>
          <w:rFonts w:asciiTheme="minorHAnsi" w:hAnsiTheme="minorHAnsi" w:cstheme="minorHAnsi"/>
        </w:rPr>
        <w:t xml:space="preserve"> open </w:t>
      </w:r>
      <w:r w:rsidR="00E26CA4">
        <w:rPr>
          <w:rFonts w:asciiTheme="minorHAnsi" w:hAnsiTheme="minorHAnsi" w:cstheme="minorHAnsi"/>
        </w:rPr>
        <w:t xml:space="preserve">to the </w:t>
      </w:r>
      <w:r w:rsidRPr="003C13D3">
        <w:rPr>
          <w:rFonts w:asciiTheme="minorHAnsi" w:hAnsiTheme="minorHAnsi" w:cstheme="minorHAnsi"/>
        </w:rPr>
        <w:t>scientific community</w:t>
      </w:r>
      <w:r w:rsidR="00FB3282" w:rsidRPr="003C13D3">
        <w:rPr>
          <w:rFonts w:asciiTheme="minorHAnsi" w:hAnsiTheme="minorHAnsi" w:cstheme="minorHAnsi"/>
        </w:rPr>
        <w:t>. In this sense</w:t>
      </w:r>
      <w:r w:rsidR="00E26CA4">
        <w:rPr>
          <w:rFonts w:asciiTheme="minorHAnsi" w:hAnsiTheme="minorHAnsi" w:cstheme="minorHAnsi"/>
        </w:rPr>
        <w:t>,</w:t>
      </w:r>
      <w:r w:rsidRPr="003C13D3">
        <w:rPr>
          <w:rFonts w:asciiTheme="minorHAnsi" w:hAnsiTheme="minorHAnsi" w:cstheme="minorHAnsi"/>
        </w:rPr>
        <w:t xml:space="preserve"> </w:t>
      </w:r>
      <w:proofErr w:type="spellStart"/>
      <w:r w:rsidRPr="003C13D3">
        <w:rPr>
          <w:rFonts w:asciiTheme="minorHAnsi" w:hAnsiTheme="minorHAnsi" w:cstheme="minorHAnsi"/>
        </w:rPr>
        <w:t>antiSMASH</w:t>
      </w:r>
      <w:proofErr w:type="spellEnd"/>
      <w:r w:rsidRPr="003C13D3">
        <w:rPr>
          <w:rFonts w:asciiTheme="minorHAnsi" w:hAnsiTheme="minorHAnsi" w:cstheme="minorHAnsi"/>
        </w:rPr>
        <w:t xml:space="preserve"> and the GNPS platform </w:t>
      </w:r>
      <w:r w:rsidR="00FB3282" w:rsidRPr="003C13D3">
        <w:rPr>
          <w:rFonts w:asciiTheme="minorHAnsi" w:hAnsiTheme="minorHAnsi" w:cstheme="minorHAnsi"/>
        </w:rPr>
        <w:t>are</w:t>
      </w:r>
      <w:r w:rsidRPr="003C13D3">
        <w:rPr>
          <w:rFonts w:asciiTheme="minorHAnsi" w:hAnsiTheme="minorHAnsi" w:cstheme="minorHAnsi"/>
        </w:rPr>
        <w:t xml:space="preserve"> the most popular </w:t>
      </w:r>
      <w:r w:rsidR="00E26CA4">
        <w:rPr>
          <w:rFonts w:asciiTheme="minorHAnsi" w:hAnsiTheme="minorHAnsi" w:cstheme="minorHAnsi"/>
        </w:rPr>
        <w:t>choices</w:t>
      </w:r>
      <w:r w:rsidRPr="003C13D3">
        <w:rPr>
          <w:rFonts w:asciiTheme="minorHAnsi" w:hAnsiTheme="minorHAnsi" w:cstheme="minorHAnsi"/>
        </w:rPr>
        <w:t xml:space="preserve">. </w:t>
      </w:r>
    </w:p>
    <w:p w14:paraId="672E0CC3" w14:textId="77777777" w:rsidR="00761397" w:rsidRPr="003C13D3" w:rsidRDefault="00761397" w:rsidP="009552DE">
      <w:pPr>
        <w:tabs>
          <w:tab w:val="left" w:pos="284"/>
        </w:tabs>
        <w:jc w:val="left"/>
        <w:rPr>
          <w:rFonts w:asciiTheme="minorHAnsi" w:hAnsiTheme="minorHAnsi" w:cstheme="minorHAnsi"/>
        </w:rPr>
      </w:pPr>
    </w:p>
    <w:p w14:paraId="2B2DFA8C" w14:textId="590BDE23" w:rsidR="00FF3BB5" w:rsidRPr="003C13D3" w:rsidRDefault="00FF3BB5" w:rsidP="009552DE">
      <w:pPr>
        <w:tabs>
          <w:tab w:val="left" w:pos="284"/>
        </w:tabs>
        <w:jc w:val="left"/>
        <w:rPr>
          <w:rFonts w:asciiTheme="minorHAnsi" w:hAnsiTheme="minorHAnsi" w:cstheme="minorHAnsi"/>
        </w:rPr>
      </w:pPr>
      <w:r w:rsidRPr="003C13D3">
        <w:rPr>
          <w:rFonts w:asciiTheme="minorHAnsi" w:hAnsiTheme="minorHAnsi" w:cstheme="minorHAnsi"/>
        </w:rPr>
        <w:t>This general procedure can be modified for other extraction methodologies based on the natural source explored</w:t>
      </w:r>
      <w:r w:rsidR="00E26CA4">
        <w:rPr>
          <w:rFonts w:asciiTheme="minorHAnsi" w:hAnsiTheme="minorHAnsi" w:cstheme="minorHAnsi"/>
        </w:rPr>
        <w:t>.</w:t>
      </w:r>
      <w:r w:rsidRPr="003C13D3">
        <w:rPr>
          <w:rFonts w:asciiTheme="minorHAnsi" w:hAnsiTheme="minorHAnsi" w:cstheme="minorHAnsi"/>
        </w:rPr>
        <w:t xml:space="preserve"> </w:t>
      </w:r>
      <w:r w:rsidR="00E26CA4">
        <w:rPr>
          <w:rFonts w:asciiTheme="minorHAnsi" w:hAnsiTheme="minorHAnsi" w:cstheme="minorHAnsi"/>
        </w:rPr>
        <w:t>M</w:t>
      </w:r>
      <w:r w:rsidRPr="003C13D3">
        <w:rPr>
          <w:rFonts w:asciiTheme="minorHAnsi" w:hAnsiTheme="minorHAnsi" w:cstheme="minorHAnsi"/>
        </w:rPr>
        <w:t xml:space="preserve">ore than one method of extraction can </w:t>
      </w:r>
      <w:r w:rsidR="00E26CA4">
        <w:rPr>
          <w:rFonts w:asciiTheme="minorHAnsi" w:hAnsiTheme="minorHAnsi" w:cstheme="minorHAnsi"/>
        </w:rPr>
        <w:t xml:space="preserve">also </w:t>
      </w:r>
      <w:r w:rsidRPr="003C13D3">
        <w:rPr>
          <w:rFonts w:asciiTheme="minorHAnsi" w:hAnsiTheme="minorHAnsi" w:cstheme="minorHAnsi"/>
        </w:rPr>
        <w:t xml:space="preserve">be </w:t>
      </w:r>
      <w:r w:rsidR="00F61500" w:rsidRPr="003C13D3">
        <w:rPr>
          <w:rFonts w:asciiTheme="minorHAnsi" w:hAnsiTheme="minorHAnsi" w:cstheme="minorHAnsi"/>
        </w:rPr>
        <w:t>combined</w:t>
      </w:r>
      <w:r w:rsidR="004B3A98" w:rsidRPr="003C13D3">
        <w:rPr>
          <w:rFonts w:asciiTheme="minorHAnsi" w:hAnsiTheme="minorHAnsi" w:cstheme="minorHAnsi"/>
        </w:rPr>
        <w:t xml:space="preserve"> according to metabolite properties </w:t>
      </w:r>
      <w:r w:rsidR="00E26CA4">
        <w:rPr>
          <w:rFonts w:asciiTheme="minorHAnsi" w:hAnsiTheme="minorHAnsi" w:cstheme="minorHAnsi"/>
        </w:rPr>
        <w:t xml:space="preserve">(i.e., </w:t>
      </w:r>
      <w:r w:rsidR="004B3A98" w:rsidRPr="003C13D3">
        <w:rPr>
          <w:rFonts w:asciiTheme="minorHAnsi" w:hAnsiTheme="minorHAnsi" w:cstheme="minorHAnsi"/>
        </w:rPr>
        <w:t>polarity, hydrophobicity, the capability to form micelles</w:t>
      </w:r>
      <w:r w:rsidR="00977F68">
        <w:rPr>
          <w:rFonts w:asciiTheme="minorHAnsi" w:hAnsiTheme="minorHAnsi" w:cstheme="minorHAnsi"/>
        </w:rPr>
        <w:t>), and</w:t>
      </w:r>
      <w:r w:rsidR="004B3A98" w:rsidRPr="003C13D3">
        <w:rPr>
          <w:rFonts w:asciiTheme="minorHAnsi" w:hAnsiTheme="minorHAnsi" w:cstheme="minorHAnsi"/>
        </w:rPr>
        <w:t xml:space="preserve"> even similar properties</w:t>
      </w:r>
      <w:r w:rsidR="006169F8" w:rsidRPr="003C13D3">
        <w:rPr>
          <w:rFonts w:asciiTheme="minorHAnsi" w:hAnsiTheme="minorHAnsi" w:cstheme="minorHAnsi"/>
        </w:rPr>
        <w:t>,</w:t>
      </w:r>
      <w:r w:rsidR="004B3A98" w:rsidRPr="003C13D3">
        <w:rPr>
          <w:rFonts w:asciiTheme="minorHAnsi" w:hAnsiTheme="minorHAnsi" w:cstheme="minorHAnsi"/>
        </w:rPr>
        <w:t xml:space="preserve"> different solvents</w:t>
      </w:r>
      <w:r w:rsidR="00977F68">
        <w:rPr>
          <w:rFonts w:asciiTheme="minorHAnsi" w:hAnsiTheme="minorHAnsi" w:cstheme="minorHAnsi"/>
        </w:rPr>
        <w:t>,</w:t>
      </w:r>
      <w:r w:rsidR="004B3A98" w:rsidRPr="003C13D3">
        <w:rPr>
          <w:rFonts w:asciiTheme="minorHAnsi" w:hAnsiTheme="minorHAnsi" w:cstheme="minorHAnsi"/>
        </w:rPr>
        <w:t xml:space="preserve"> or resin can achieve enhanced results</w:t>
      </w:r>
      <w:r w:rsidRPr="003C13D3">
        <w:rPr>
          <w:rFonts w:asciiTheme="minorHAnsi" w:hAnsiTheme="minorHAnsi" w:cstheme="minorHAnsi"/>
        </w:rPr>
        <w:t xml:space="preserve">. Usually, </w:t>
      </w:r>
      <w:r w:rsidR="00517F84" w:rsidRPr="003C13D3">
        <w:rPr>
          <w:rFonts w:asciiTheme="minorHAnsi" w:hAnsiTheme="minorHAnsi" w:cstheme="minorHAnsi"/>
        </w:rPr>
        <w:t xml:space="preserve">extracts are </w:t>
      </w:r>
      <w:r w:rsidRPr="003C13D3">
        <w:rPr>
          <w:rFonts w:asciiTheme="minorHAnsi" w:hAnsiTheme="minorHAnsi" w:cstheme="minorHAnsi"/>
        </w:rPr>
        <w:t>prepare</w:t>
      </w:r>
      <w:r w:rsidR="00517F84" w:rsidRPr="003C13D3">
        <w:rPr>
          <w:rFonts w:asciiTheme="minorHAnsi" w:hAnsiTheme="minorHAnsi" w:cstheme="minorHAnsi"/>
        </w:rPr>
        <w:t>d</w:t>
      </w:r>
      <w:r w:rsidRPr="003C13D3">
        <w:rPr>
          <w:rFonts w:asciiTheme="minorHAnsi" w:hAnsiTheme="minorHAnsi" w:cstheme="minorHAnsi"/>
        </w:rPr>
        <w:t xml:space="preserve"> from </w:t>
      </w:r>
      <w:r w:rsidR="009A3FF6" w:rsidRPr="003C13D3">
        <w:rPr>
          <w:rFonts w:asciiTheme="minorHAnsi" w:hAnsiTheme="minorHAnsi" w:cstheme="minorHAnsi"/>
        </w:rPr>
        <w:t xml:space="preserve">liquid medium </w:t>
      </w:r>
      <w:r w:rsidRPr="003C13D3">
        <w:rPr>
          <w:rFonts w:asciiTheme="minorHAnsi" w:hAnsiTheme="minorHAnsi" w:cstheme="minorHAnsi"/>
        </w:rPr>
        <w:t xml:space="preserve">cultivation, but </w:t>
      </w:r>
      <w:r w:rsidR="004633DE" w:rsidRPr="003C13D3">
        <w:rPr>
          <w:rFonts w:asciiTheme="minorHAnsi" w:hAnsiTheme="minorHAnsi" w:cstheme="minorHAnsi"/>
        </w:rPr>
        <w:t xml:space="preserve">there is a plethora of </w:t>
      </w:r>
      <w:r w:rsidRPr="003C13D3">
        <w:rPr>
          <w:rFonts w:asciiTheme="minorHAnsi" w:hAnsiTheme="minorHAnsi" w:cstheme="minorHAnsi"/>
        </w:rPr>
        <w:t>extraction method</w:t>
      </w:r>
      <w:r w:rsidR="00977F68">
        <w:rPr>
          <w:rFonts w:asciiTheme="minorHAnsi" w:hAnsiTheme="minorHAnsi" w:cstheme="minorHAnsi"/>
        </w:rPr>
        <w:t>s</w:t>
      </w:r>
      <w:r w:rsidRPr="003C13D3">
        <w:rPr>
          <w:rFonts w:asciiTheme="minorHAnsi" w:hAnsiTheme="minorHAnsi" w:cstheme="minorHAnsi"/>
        </w:rPr>
        <w:t xml:space="preserve"> available </w:t>
      </w:r>
      <w:r w:rsidR="004633DE" w:rsidRPr="003C13D3">
        <w:rPr>
          <w:rFonts w:asciiTheme="minorHAnsi" w:hAnsiTheme="minorHAnsi" w:cstheme="minorHAnsi"/>
        </w:rPr>
        <w:t xml:space="preserve">to isolate enriched extracts </w:t>
      </w:r>
      <w:r w:rsidRPr="003C13D3">
        <w:rPr>
          <w:rFonts w:asciiTheme="minorHAnsi" w:hAnsiTheme="minorHAnsi" w:cstheme="minorHAnsi"/>
        </w:rPr>
        <w:t>and screen any biological sample of</w:t>
      </w:r>
      <w:r w:rsidR="003C13D3">
        <w:rPr>
          <w:rFonts w:asciiTheme="minorHAnsi" w:hAnsiTheme="minorHAnsi" w:cstheme="minorHAnsi"/>
        </w:rPr>
        <w:t xml:space="preserve"> </w:t>
      </w:r>
      <w:r w:rsidRPr="003C13D3">
        <w:rPr>
          <w:rFonts w:asciiTheme="minorHAnsi" w:hAnsiTheme="minorHAnsi" w:cstheme="minorHAnsi"/>
        </w:rPr>
        <w:t xml:space="preserve">interest. </w:t>
      </w:r>
    </w:p>
    <w:p w14:paraId="1492FF11" w14:textId="77777777" w:rsidR="00761397" w:rsidRPr="003C13D3" w:rsidRDefault="00761397" w:rsidP="009552DE">
      <w:pPr>
        <w:tabs>
          <w:tab w:val="left" w:pos="284"/>
        </w:tabs>
        <w:jc w:val="left"/>
        <w:rPr>
          <w:rFonts w:asciiTheme="minorHAnsi" w:hAnsiTheme="minorHAnsi" w:cstheme="minorHAnsi"/>
        </w:rPr>
      </w:pPr>
    </w:p>
    <w:p w14:paraId="1DF19AF0" w14:textId="65D15861" w:rsidR="00BF3259" w:rsidRPr="003C13D3" w:rsidRDefault="00FF3BB5" w:rsidP="009552DE">
      <w:pPr>
        <w:tabs>
          <w:tab w:val="left" w:pos="284"/>
        </w:tabs>
        <w:jc w:val="left"/>
        <w:rPr>
          <w:rFonts w:asciiTheme="minorHAnsi" w:hAnsiTheme="minorHAnsi" w:cstheme="minorHAnsi"/>
        </w:rPr>
      </w:pPr>
      <w:r w:rsidRPr="003C13D3">
        <w:rPr>
          <w:rFonts w:asciiTheme="minorHAnsi" w:hAnsiTheme="minorHAnsi" w:cstheme="minorHAnsi"/>
        </w:rPr>
        <w:t>When acquiring MS data</w:t>
      </w:r>
      <w:r w:rsidR="00977F68">
        <w:rPr>
          <w:rFonts w:asciiTheme="minorHAnsi" w:hAnsiTheme="minorHAnsi" w:cstheme="minorHAnsi"/>
        </w:rPr>
        <w:t>,</w:t>
      </w:r>
      <w:r w:rsidRPr="003C13D3">
        <w:rPr>
          <w:rFonts w:asciiTheme="minorHAnsi" w:hAnsiTheme="minorHAnsi" w:cstheme="minorHAnsi"/>
        </w:rPr>
        <w:t xml:space="preserve"> </w:t>
      </w:r>
      <w:r w:rsidR="00977F68">
        <w:rPr>
          <w:rFonts w:asciiTheme="minorHAnsi" w:hAnsiTheme="minorHAnsi" w:cstheme="minorHAnsi"/>
        </w:rPr>
        <w:t>d</w:t>
      </w:r>
      <w:r w:rsidRPr="003C13D3">
        <w:rPr>
          <w:rFonts w:asciiTheme="minorHAnsi" w:hAnsiTheme="minorHAnsi" w:cstheme="minorHAnsi"/>
        </w:rPr>
        <w:t xml:space="preserve">ata </w:t>
      </w:r>
      <w:r w:rsidR="00977F68">
        <w:rPr>
          <w:rFonts w:asciiTheme="minorHAnsi" w:hAnsiTheme="minorHAnsi" w:cstheme="minorHAnsi"/>
        </w:rPr>
        <w:t>d</w:t>
      </w:r>
      <w:r w:rsidRPr="003C13D3">
        <w:rPr>
          <w:rFonts w:asciiTheme="minorHAnsi" w:hAnsiTheme="minorHAnsi" w:cstheme="minorHAnsi"/>
        </w:rPr>
        <w:t xml:space="preserve">ependent </w:t>
      </w:r>
      <w:r w:rsidR="00977F68">
        <w:rPr>
          <w:rFonts w:asciiTheme="minorHAnsi" w:hAnsiTheme="minorHAnsi" w:cstheme="minorHAnsi"/>
        </w:rPr>
        <w:t>a</w:t>
      </w:r>
      <w:r w:rsidRPr="003C13D3">
        <w:rPr>
          <w:rFonts w:asciiTheme="minorHAnsi" w:hAnsiTheme="minorHAnsi" w:cstheme="minorHAnsi"/>
        </w:rPr>
        <w:t>cquisition (DDA) analysis</w:t>
      </w:r>
      <w:r w:rsidR="00977F68">
        <w:rPr>
          <w:rFonts w:asciiTheme="minorHAnsi" w:hAnsiTheme="minorHAnsi" w:cstheme="minorHAnsi"/>
        </w:rPr>
        <w:t xml:space="preserve"> should be used.</w:t>
      </w:r>
      <w:r w:rsidRPr="003C13D3">
        <w:rPr>
          <w:rFonts w:asciiTheme="minorHAnsi" w:hAnsiTheme="minorHAnsi" w:cstheme="minorHAnsi"/>
        </w:rPr>
        <w:t xml:space="preserve"> </w:t>
      </w:r>
      <w:r w:rsidR="00977F68">
        <w:rPr>
          <w:rFonts w:asciiTheme="minorHAnsi" w:hAnsiTheme="minorHAnsi" w:cstheme="minorHAnsi"/>
        </w:rPr>
        <w:t>T</w:t>
      </w:r>
      <w:r w:rsidRPr="003C13D3">
        <w:rPr>
          <w:rFonts w:asciiTheme="minorHAnsi" w:hAnsiTheme="minorHAnsi" w:cstheme="minorHAnsi"/>
        </w:rPr>
        <w:t>his issue is important when a larger number of compounds</w:t>
      </w:r>
      <w:r w:rsidR="006F605F" w:rsidRPr="003C13D3">
        <w:rPr>
          <w:rFonts w:asciiTheme="minorHAnsi" w:hAnsiTheme="minorHAnsi" w:cstheme="minorHAnsi"/>
        </w:rPr>
        <w:t xml:space="preserve"> are be</w:t>
      </w:r>
      <w:r w:rsidR="00977F68">
        <w:rPr>
          <w:rFonts w:asciiTheme="minorHAnsi" w:hAnsiTheme="minorHAnsi" w:cstheme="minorHAnsi"/>
        </w:rPr>
        <w:t>ing</w:t>
      </w:r>
      <w:r w:rsidR="006F605F" w:rsidRPr="003C13D3">
        <w:rPr>
          <w:rFonts w:asciiTheme="minorHAnsi" w:hAnsiTheme="minorHAnsi" w:cstheme="minorHAnsi"/>
        </w:rPr>
        <w:t xml:space="preserve"> evaluated</w:t>
      </w:r>
      <w:r w:rsidRPr="003C13D3">
        <w:rPr>
          <w:rFonts w:asciiTheme="minorHAnsi" w:hAnsiTheme="minorHAnsi" w:cstheme="minorHAnsi"/>
        </w:rPr>
        <w:t xml:space="preserve"> in a single injection. </w:t>
      </w:r>
      <w:r w:rsidRPr="003C13D3">
        <w:rPr>
          <w:rFonts w:asciiTheme="minorHAnsi" w:hAnsiTheme="minorHAnsi" w:cstheme="minorHAnsi"/>
          <w:color w:val="auto"/>
        </w:rPr>
        <w:t>While perform</w:t>
      </w:r>
      <w:r w:rsidR="00977F68">
        <w:rPr>
          <w:rFonts w:asciiTheme="minorHAnsi" w:hAnsiTheme="minorHAnsi" w:cstheme="minorHAnsi"/>
          <w:color w:val="auto"/>
        </w:rPr>
        <w:t>ing</w:t>
      </w:r>
      <w:r w:rsidRPr="003C13D3">
        <w:rPr>
          <w:rFonts w:asciiTheme="minorHAnsi" w:hAnsiTheme="minorHAnsi" w:cstheme="minorHAnsi"/>
          <w:color w:val="auto"/>
        </w:rPr>
        <w:t xml:space="preserve"> DDA, the maximum number of MS/MS spectra of each precursor ion and maximum number of different precursor ion</w:t>
      </w:r>
      <w:r w:rsidR="00D64084" w:rsidRPr="003C13D3">
        <w:rPr>
          <w:rFonts w:asciiTheme="minorHAnsi" w:hAnsiTheme="minorHAnsi" w:cstheme="minorHAnsi"/>
          <w:color w:val="auto"/>
        </w:rPr>
        <w:t xml:space="preserve"> </w:t>
      </w:r>
      <w:r w:rsidR="00F90454">
        <w:rPr>
          <w:rFonts w:asciiTheme="minorHAnsi" w:hAnsiTheme="minorHAnsi" w:cstheme="minorHAnsi"/>
          <w:color w:val="auto"/>
        </w:rPr>
        <w:t>should be compensated</w:t>
      </w:r>
      <w:r w:rsidR="00D64084" w:rsidRPr="003C13D3">
        <w:rPr>
          <w:rFonts w:asciiTheme="minorHAnsi" w:hAnsiTheme="minorHAnsi" w:cstheme="minorHAnsi"/>
          <w:color w:val="auto"/>
        </w:rPr>
        <w:t xml:space="preserve">. </w:t>
      </w:r>
      <w:r w:rsidR="00F90454">
        <w:rPr>
          <w:rFonts w:asciiTheme="minorHAnsi" w:hAnsiTheme="minorHAnsi" w:cstheme="minorHAnsi"/>
          <w:color w:val="auto"/>
        </w:rPr>
        <w:t>When using</w:t>
      </w:r>
      <w:r w:rsidR="00D64084" w:rsidRPr="003C13D3">
        <w:rPr>
          <w:rFonts w:asciiTheme="minorHAnsi" w:hAnsiTheme="minorHAnsi" w:cstheme="minorHAnsi"/>
          <w:color w:val="auto"/>
        </w:rPr>
        <w:t xml:space="preserve"> fast scan rate equipment</w:t>
      </w:r>
      <w:r w:rsidR="00F90454">
        <w:rPr>
          <w:rFonts w:asciiTheme="minorHAnsi" w:hAnsiTheme="minorHAnsi" w:cstheme="minorHAnsi"/>
          <w:color w:val="auto"/>
        </w:rPr>
        <w:t>,</w:t>
      </w:r>
      <w:r w:rsidR="00D64084" w:rsidRPr="003C13D3">
        <w:rPr>
          <w:rFonts w:asciiTheme="minorHAnsi" w:hAnsiTheme="minorHAnsi" w:cstheme="minorHAnsi"/>
          <w:color w:val="auto"/>
        </w:rPr>
        <w:t xml:space="preserve"> this </w:t>
      </w:r>
      <w:r w:rsidR="00F90454">
        <w:rPr>
          <w:rFonts w:asciiTheme="minorHAnsi" w:hAnsiTheme="minorHAnsi" w:cstheme="minorHAnsi"/>
          <w:color w:val="auto"/>
        </w:rPr>
        <w:t>can</w:t>
      </w:r>
      <w:r w:rsidR="00D64084" w:rsidRPr="003C13D3">
        <w:rPr>
          <w:rFonts w:asciiTheme="minorHAnsi" w:hAnsiTheme="minorHAnsi" w:cstheme="minorHAnsi"/>
          <w:color w:val="auto"/>
        </w:rPr>
        <w:t xml:space="preserve"> be achieve</w:t>
      </w:r>
      <w:r w:rsidR="00F90454">
        <w:rPr>
          <w:rFonts w:asciiTheme="minorHAnsi" w:hAnsiTheme="minorHAnsi" w:cstheme="minorHAnsi"/>
          <w:color w:val="auto"/>
        </w:rPr>
        <w:t>d</w:t>
      </w:r>
      <w:r w:rsidR="00D64084" w:rsidRPr="003C13D3">
        <w:rPr>
          <w:rFonts w:asciiTheme="minorHAnsi" w:hAnsiTheme="minorHAnsi" w:cstheme="minorHAnsi"/>
          <w:color w:val="auto"/>
        </w:rPr>
        <w:t xml:space="preserve"> with higher scan rates</w:t>
      </w:r>
      <w:r w:rsidRPr="003C13D3">
        <w:rPr>
          <w:rFonts w:asciiTheme="minorHAnsi" w:hAnsiTheme="minorHAnsi" w:cstheme="minorHAnsi"/>
          <w:color w:val="auto"/>
        </w:rPr>
        <w:t xml:space="preserve"> (~6</w:t>
      </w:r>
      <w:r w:rsidR="00F90454">
        <w:rPr>
          <w:rFonts w:asciiTheme="minorHAnsi" w:hAnsiTheme="minorHAnsi" w:cstheme="minorHAnsi"/>
          <w:color w:val="auto"/>
        </w:rPr>
        <w:t>–</w:t>
      </w:r>
      <w:r w:rsidRPr="003C13D3">
        <w:rPr>
          <w:rFonts w:asciiTheme="minorHAnsi" w:hAnsiTheme="minorHAnsi" w:cstheme="minorHAnsi"/>
          <w:color w:val="auto"/>
        </w:rPr>
        <w:t>10 MS/MS scans per cycle)</w:t>
      </w:r>
      <w:r w:rsidR="00F90454">
        <w:rPr>
          <w:rFonts w:asciiTheme="minorHAnsi" w:hAnsiTheme="minorHAnsi" w:cstheme="minorHAnsi"/>
          <w:color w:val="auto"/>
        </w:rPr>
        <w:t>.</w:t>
      </w:r>
      <w:r w:rsidR="00207359" w:rsidRPr="003C13D3">
        <w:rPr>
          <w:rFonts w:asciiTheme="minorHAnsi" w:hAnsiTheme="minorHAnsi" w:cstheme="minorHAnsi"/>
          <w:color w:val="auto"/>
        </w:rPr>
        <w:t xml:space="preserve"> </w:t>
      </w:r>
      <w:r w:rsidR="00F90454">
        <w:rPr>
          <w:rFonts w:asciiTheme="minorHAnsi" w:hAnsiTheme="minorHAnsi" w:cstheme="minorHAnsi"/>
          <w:color w:val="auto"/>
        </w:rPr>
        <w:t>H</w:t>
      </w:r>
      <w:r w:rsidR="00207359" w:rsidRPr="003C13D3">
        <w:rPr>
          <w:rFonts w:asciiTheme="minorHAnsi" w:hAnsiTheme="minorHAnsi" w:cstheme="minorHAnsi"/>
          <w:color w:val="auto"/>
        </w:rPr>
        <w:t>owever, in lower scan rate equipment</w:t>
      </w:r>
      <w:r w:rsidR="00F90454">
        <w:rPr>
          <w:rFonts w:asciiTheme="minorHAnsi" w:hAnsiTheme="minorHAnsi" w:cstheme="minorHAnsi"/>
          <w:color w:val="auto"/>
        </w:rPr>
        <w:t>,</w:t>
      </w:r>
      <w:r w:rsidR="00207359" w:rsidRPr="003C13D3">
        <w:rPr>
          <w:rFonts w:asciiTheme="minorHAnsi" w:hAnsiTheme="minorHAnsi" w:cstheme="minorHAnsi"/>
          <w:color w:val="auto"/>
        </w:rPr>
        <w:t xml:space="preserve"> MN performance can be only increased with better chromatographic resolution</w:t>
      </w:r>
      <w:r w:rsidRPr="003C13D3">
        <w:rPr>
          <w:rFonts w:asciiTheme="minorHAnsi" w:hAnsiTheme="minorHAnsi" w:cstheme="minorHAnsi"/>
          <w:color w:val="auto"/>
        </w:rPr>
        <w:t>.</w:t>
      </w:r>
      <w:r w:rsidRPr="003C13D3">
        <w:rPr>
          <w:rFonts w:asciiTheme="minorHAnsi" w:hAnsiTheme="minorHAnsi" w:cstheme="minorHAnsi"/>
        </w:rPr>
        <w:t xml:space="preserve"> </w:t>
      </w:r>
      <w:r w:rsidR="00F90454">
        <w:rPr>
          <w:rFonts w:asciiTheme="minorHAnsi" w:hAnsiTheme="minorHAnsi" w:cstheme="minorHAnsi"/>
        </w:rPr>
        <w:t>T</w:t>
      </w:r>
      <w:r w:rsidR="00462629" w:rsidRPr="003C13D3">
        <w:rPr>
          <w:rFonts w:asciiTheme="minorHAnsi" w:hAnsiTheme="minorHAnsi" w:cstheme="minorHAnsi"/>
        </w:rPr>
        <w:t xml:space="preserve">he most comprehensive data to populate the </w:t>
      </w:r>
      <w:r w:rsidR="00F90454">
        <w:rPr>
          <w:rFonts w:asciiTheme="minorHAnsi" w:hAnsiTheme="minorHAnsi" w:cstheme="minorHAnsi"/>
        </w:rPr>
        <w:t>m</w:t>
      </w:r>
      <w:r w:rsidR="00462629" w:rsidRPr="003C13D3">
        <w:rPr>
          <w:rFonts w:asciiTheme="minorHAnsi" w:hAnsiTheme="minorHAnsi" w:cstheme="minorHAnsi"/>
        </w:rPr>
        <w:t xml:space="preserve">olecular </w:t>
      </w:r>
      <w:r w:rsidR="00F90454">
        <w:rPr>
          <w:rFonts w:asciiTheme="minorHAnsi" w:hAnsiTheme="minorHAnsi" w:cstheme="minorHAnsi"/>
        </w:rPr>
        <w:t>n</w:t>
      </w:r>
      <w:r w:rsidR="00462629" w:rsidRPr="003C13D3">
        <w:rPr>
          <w:rFonts w:asciiTheme="minorHAnsi" w:hAnsiTheme="minorHAnsi" w:cstheme="minorHAnsi"/>
        </w:rPr>
        <w:t>etworking</w:t>
      </w:r>
      <w:r w:rsidR="00F90454">
        <w:rPr>
          <w:rFonts w:asciiTheme="minorHAnsi" w:hAnsiTheme="minorHAnsi" w:cstheme="minorHAnsi"/>
        </w:rPr>
        <w:t xml:space="preserve"> should be obtained</w:t>
      </w:r>
      <w:r w:rsidR="00462629" w:rsidRPr="003C13D3">
        <w:rPr>
          <w:rFonts w:asciiTheme="minorHAnsi" w:hAnsiTheme="minorHAnsi" w:cstheme="minorHAnsi"/>
        </w:rPr>
        <w:t xml:space="preserve">. </w:t>
      </w:r>
      <w:r w:rsidR="00B962AE" w:rsidRPr="003C13D3">
        <w:rPr>
          <w:rFonts w:asciiTheme="minorHAnsi" w:hAnsiTheme="minorHAnsi" w:cstheme="minorHAnsi"/>
        </w:rPr>
        <w:t>For MS data acquisition</w:t>
      </w:r>
      <w:r w:rsidR="00F90454">
        <w:rPr>
          <w:rFonts w:asciiTheme="minorHAnsi" w:hAnsiTheme="minorHAnsi" w:cstheme="minorHAnsi"/>
        </w:rPr>
        <w:t>,</w:t>
      </w:r>
      <w:r w:rsidR="00B962AE" w:rsidRPr="003C13D3">
        <w:rPr>
          <w:rFonts w:asciiTheme="minorHAnsi" w:hAnsiTheme="minorHAnsi" w:cstheme="minorHAnsi"/>
        </w:rPr>
        <w:t xml:space="preserve"> f</w:t>
      </w:r>
      <w:r w:rsidRPr="003C13D3">
        <w:rPr>
          <w:rFonts w:asciiTheme="minorHAnsi" w:hAnsiTheme="minorHAnsi" w:cstheme="minorHAnsi"/>
        </w:rPr>
        <w:t xml:space="preserve">ixed collision energy is possible, but ramp energies are suitable to </w:t>
      </w:r>
      <w:r w:rsidR="00F90454">
        <w:rPr>
          <w:rFonts w:asciiTheme="minorHAnsi" w:hAnsiTheme="minorHAnsi" w:cstheme="minorHAnsi"/>
        </w:rPr>
        <w:t>yield</w:t>
      </w:r>
      <w:r w:rsidR="00F90454" w:rsidRPr="003C13D3">
        <w:rPr>
          <w:rFonts w:asciiTheme="minorHAnsi" w:hAnsiTheme="minorHAnsi" w:cstheme="minorHAnsi"/>
        </w:rPr>
        <w:t xml:space="preserve"> </w:t>
      </w:r>
      <w:r w:rsidR="00B962AE" w:rsidRPr="003C13D3">
        <w:rPr>
          <w:rFonts w:asciiTheme="minorHAnsi" w:hAnsiTheme="minorHAnsi" w:cstheme="minorHAnsi"/>
        </w:rPr>
        <w:t>improved</w:t>
      </w:r>
      <w:r w:rsidRPr="003C13D3">
        <w:rPr>
          <w:rFonts w:asciiTheme="minorHAnsi" w:hAnsiTheme="minorHAnsi" w:cstheme="minorHAnsi"/>
        </w:rPr>
        <w:t xml:space="preserve"> results. There are no </w:t>
      </w:r>
      <w:r w:rsidR="00F90454">
        <w:rPr>
          <w:rFonts w:asciiTheme="minorHAnsi" w:hAnsiTheme="minorHAnsi" w:cstheme="minorHAnsi"/>
        </w:rPr>
        <w:t>optimal</w:t>
      </w:r>
      <w:r w:rsidR="00F90454" w:rsidRPr="003C13D3">
        <w:rPr>
          <w:rFonts w:asciiTheme="minorHAnsi" w:hAnsiTheme="minorHAnsi" w:cstheme="minorHAnsi"/>
        </w:rPr>
        <w:t xml:space="preserve"> </w:t>
      </w:r>
      <w:r w:rsidRPr="003C13D3">
        <w:rPr>
          <w:rFonts w:asciiTheme="minorHAnsi" w:hAnsiTheme="minorHAnsi" w:cstheme="minorHAnsi"/>
        </w:rPr>
        <w:t>conditions that will perfectly work for all samples.</w:t>
      </w:r>
      <w:r w:rsidR="003C13D3">
        <w:rPr>
          <w:rFonts w:asciiTheme="minorHAnsi" w:hAnsiTheme="minorHAnsi" w:cstheme="minorHAnsi"/>
        </w:rPr>
        <w:t xml:space="preserve"> </w:t>
      </w:r>
      <w:r w:rsidRPr="003C13D3">
        <w:rPr>
          <w:rFonts w:asciiTheme="minorHAnsi" w:hAnsiTheme="minorHAnsi" w:cstheme="minorHAnsi"/>
        </w:rPr>
        <w:t>Achiev</w:t>
      </w:r>
      <w:r w:rsidR="00F90454">
        <w:rPr>
          <w:rFonts w:asciiTheme="minorHAnsi" w:hAnsiTheme="minorHAnsi" w:cstheme="minorHAnsi"/>
        </w:rPr>
        <w:t>ing</w:t>
      </w:r>
      <w:r w:rsidRPr="003C13D3">
        <w:rPr>
          <w:rFonts w:asciiTheme="minorHAnsi" w:hAnsiTheme="minorHAnsi" w:cstheme="minorHAnsi"/>
        </w:rPr>
        <w:t xml:space="preserve"> </w:t>
      </w:r>
      <w:proofErr w:type="gramStart"/>
      <w:r w:rsidR="00F90454">
        <w:rPr>
          <w:rFonts w:asciiTheme="minorHAnsi" w:hAnsiTheme="minorHAnsi" w:cstheme="minorHAnsi"/>
        </w:rPr>
        <w:t>sufficient</w:t>
      </w:r>
      <w:proofErr w:type="gramEnd"/>
      <w:r w:rsidRPr="003C13D3">
        <w:rPr>
          <w:rFonts w:asciiTheme="minorHAnsi" w:hAnsiTheme="minorHAnsi" w:cstheme="minorHAnsi"/>
        </w:rPr>
        <w:t xml:space="preserve"> MS analysis is crucial to the follow</w:t>
      </w:r>
      <w:r w:rsidR="006F605F" w:rsidRPr="003C13D3">
        <w:rPr>
          <w:rFonts w:asciiTheme="minorHAnsi" w:hAnsiTheme="minorHAnsi" w:cstheme="minorHAnsi"/>
        </w:rPr>
        <w:t>ing</w:t>
      </w:r>
      <w:r w:rsidRPr="003C13D3">
        <w:rPr>
          <w:rFonts w:asciiTheme="minorHAnsi" w:hAnsiTheme="minorHAnsi" w:cstheme="minorHAnsi"/>
        </w:rPr>
        <w:t xml:space="preserve"> steps. </w:t>
      </w:r>
      <w:r w:rsidR="00F90454">
        <w:rPr>
          <w:rFonts w:asciiTheme="minorHAnsi" w:hAnsiTheme="minorHAnsi" w:cstheme="minorHAnsi"/>
        </w:rPr>
        <w:t>H</w:t>
      </w:r>
      <w:r w:rsidR="00462629" w:rsidRPr="003C13D3">
        <w:rPr>
          <w:rFonts w:asciiTheme="minorHAnsi" w:hAnsiTheme="minorHAnsi" w:cstheme="minorHAnsi"/>
        </w:rPr>
        <w:t>enceforth</w:t>
      </w:r>
      <w:r w:rsidR="00B962AE" w:rsidRPr="003C13D3">
        <w:rPr>
          <w:rFonts w:asciiTheme="minorHAnsi" w:hAnsiTheme="minorHAnsi" w:cstheme="minorHAnsi"/>
        </w:rPr>
        <w:t>,</w:t>
      </w:r>
      <w:r w:rsidRPr="003C13D3">
        <w:rPr>
          <w:rFonts w:asciiTheme="minorHAnsi" w:hAnsiTheme="minorHAnsi" w:cstheme="minorHAnsi"/>
        </w:rPr>
        <w:t xml:space="preserve"> the molecular network clusters</w:t>
      </w:r>
      <w:r w:rsidR="00F90454">
        <w:rPr>
          <w:rFonts w:asciiTheme="minorHAnsi" w:hAnsiTheme="minorHAnsi" w:cstheme="minorHAnsi"/>
        </w:rPr>
        <w:t xml:space="preserve"> should be generated</w:t>
      </w:r>
      <w:r w:rsidRPr="003C13D3">
        <w:rPr>
          <w:rFonts w:asciiTheme="minorHAnsi" w:hAnsiTheme="minorHAnsi" w:cstheme="minorHAnsi"/>
        </w:rPr>
        <w:t xml:space="preserve"> and dereplic</w:t>
      </w:r>
      <w:r w:rsidR="00B962AE" w:rsidRPr="003C13D3">
        <w:rPr>
          <w:rFonts w:asciiTheme="minorHAnsi" w:hAnsiTheme="minorHAnsi" w:cstheme="minorHAnsi"/>
        </w:rPr>
        <w:t>at</w:t>
      </w:r>
      <w:r w:rsidR="00552E8B" w:rsidRPr="003C13D3">
        <w:rPr>
          <w:rFonts w:asciiTheme="minorHAnsi" w:hAnsiTheme="minorHAnsi" w:cstheme="minorHAnsi"/>
        </w:rPr>
        <w:t>e</w:t>
      </w:r>
      <w:r w:rsidR="00F90454">
        <w:rPr>
          <w:rFonts w:asciiTheme="minorHAnsi" w:hAnsiTheme="minorHAnsi" w:cstheme="minorHAnsi"/>
        </w:rPr>
        <w:t>d</w:t>
      </w:r>
      <w:r w:rsidR="00B962AE" w:rsidRPr="003C13D3">
        <w:rPr>
          <w:rFonts w:asciiTheme="minorHAnsi" w:hAnsiTheme="minorHAnsi" w:cstheme="minorHAnsi"/>
        </w:rPr>
        <w:t xml:space="preserve"> according</w:t>
      </w:r>
      <w:r w:rsidR="00552E8B" w:rsidRPr="003C13D3">
        <w:rPr>
          <w:rFonts w:asciiTheme="minorHAnsi" w:hAnsiTheme="minorHAnsi" w:cstheme="minorHAnsi"/>
        </w:rPr>
        <w:t xml:space="preserve"> to</w:t>
      </w:r>
      <w:r w:rsidR="00B962AE" w:rsidRPr="003C13D3">
        <w:rPr>
          <w:rFonts w:asciiTheme="minorHAnsi" w:hAnsiTheme="minorHAnsi" w:cstheme="minorHAnsi"/>
        </w:rPr>
        <w:t xml:space="preserve"> the procedure. </w:t>
      </w:r>
    </w:p>
    <w:p w14:paraId="2D0314A7" w14:textId="77777777" w:rsidR="00761397" w:rsidRPr="003C13D3" w:rsidRDefault="00761397" w:rsidP="009552DE">
      <w:pPr>
        <w:tabs>
          <w:tab w:val="left" w:pos="284"/>
        </w:tabs>
        <w:jc w:val="left"/>
        <w:rPr>
          <w:rFonts w:asciiTheme="minorHAnsi" w:hAnsiTheme="minorHAnsi" w:cstheme="minorHAnsi"/>
        </w:rPr>
      </w:pPr>
    </w:p>
    <w:p w14:paraId="58D1A701" w14:textId="0A8F5AFC" w:rsidR="00BF3259" w:rsidRPr="003C13D3" w:rsidRDefault="00BF3259" w:rsidP="009552DE">
      <w:pPr>
        <w:tabs>
          <w:tab w:val="left" w:pos="284"/>
        </w:tabs>
        <w:jc w:val="left"/>
        <w:rPr>
          <w:rFonts w:asciiTheme="minorHAnsi" w:hAnsiTheme="minorHAnsi" w:cstheme="minorHAnsi"/>
        </w:rPr>
      </w:pPr>
      <w:r w:rsidRPr="003C13D3">
        <w:rPr>
          <w:rFonts w:asciiTheme="minorHAnsi" w:hAnsiTheme="minorHAnsi" w:cstheme="minorHAnsi"/>
        </w:rPr>
        <w:lastRenderedPageBreak/>
        <w:t xml:space="preserve">A frequent troubleshooting </w:t>
      </w:r>
      <w:r w:rsidR="00F90454">
        <w:rPr>
          <w:rFonts w:asciiTheme="minorHAnsi" w:hAnsiTheme="minorHAnsi" w:cstheme="minorHAnsi"/>
        </w:rPr>
        <w:t>error</w:t>
      </w:r>
      <w:r w:rsidR="00F90454" w:rsidRPr="003C13D3">
        <w:rPr>
          <w:rFonts w:asciiTheme="minorHAnsi" w:hAnsiTheme="minorHAnsi" w:cstheme="minorHAnsi"/>
        </w:rPr>
        <w:t xml:space="preserve"> </w:t>
      </w:r>
      <w:r w:rsidRPr="003C13D3">
        <w:rPr>
          <w:rFonts w:asciiTheme="minorHAnsi" w:hAnsiTheme="minorHAnsi" w:cstheme="minorHAnsi"/>
        </w:rPr>
        <w:t xml:space="preserve">is missing intensities for masses. Normally, this </w:t>
      </w:r>
      <w:r w:rsidR="00F90454">
        <w:rPr>
          <w:rFonts w:asciiTheme="minorHAnsi" w:hAnsiTheme="minorHAnsi" w:cstheme="minorHAnsi"/>
        </w:rPr>
        <w:t>can</w:t>
      </w:r>
      <w:r w:rsidRPr="003C13D3">
        <w:rPr>
          <w:rFonts w:asciiTheme="minorHAnsi" w:hAnsiTheme="minorHAnsi" w:cstheme="minorHAnsi"/>
        </w:rPr>
        <w:t xml:space="preserve"> be solved </w:t>
      </w:r>
      <w:r w:rsidR="00F90454">
        <w:rPr>
          <w:rFonts w:asciiTheme="minorHAnsi" w:hAnsiTheme="minorHAnsi" w:cstheme="minorHAnsi"/>
        </w:rPr>
        <w:t xml:space="preserve">by </w:t>
      </w:r>
      <w:r w:rsidRPr="003C13D3">
        <w:rPr>
          <w:rFonts w:asciiTheme="minorHAnsi" w:hAnsiTheme="minorHAnsi" w:cstheme="minorHAnsi"/>
        </w:rPr>
        <w:t xml:space="preserve">introducing higher collision energy </w:t>
      </w:r>
      <w:r w:rsidR="00F90454">
        <w:rPr>
          <w:rFonts w:asciiTheme="minorHAnsi" w:hAnsiTheme="minorHAnsi" w:cstheme="minorHAnsi"/>
        </w:rPr>
        <w:t>during</w:t>
      </w:r>
      <w:r w:rsidRPr="003C13D3">
        <w:rPr>
          <w:rFonts w:asciiTheme="minorHAnsi" w:hAnsiTheme="minorHAnsi" w:cstheme="minorHAnsi"/>
        </w:rPr>
        <w:t xml:space="preserve"> analysis. Sometimes</w:t>
      </w:r>
      <w:r w:rsidR="00F90454">
        <w:rPr>
          <w:rFonts w:asciiTheme="minorHAnsi" w:hAnsiTheme="minorHAnsi" w:cstheme="minorHAnsi"/>
        </w:rPr>
        <w:t>,</w:t>
      </w:r>
      <w:r w:rsidRPr="003C13D3">
        <w:rPr>
          <w:rFonts w:asciiTheme="minorHAnsi" w:hAnsiTheme="minorHAnsi" w:cstheme="minorHAnsi"/>
        </w:rPr>
        <w:t xml:space="preserve"> no correlations </w:t>
      </w:r>
      <w:r w:rsidR="00F90454">
        <w:rPr>
          <w:rFonts w:asciiTheme="minorHAnsi" w:hAnsiTheme="minorHAnsi" w:cstheme="minorHAnsi"/>
        </w:rPr>
        <w:t xml:space="preserve">are observed </w:t>
      </w:r>
      <w:r w:rsidRPr="003C13D3">
        <w:rPr>
          <w:rFonts w:asciiTheme="minorHAnsi" w:hAnsiTheme="minorHAnsi" w:cstheme="minorHAnsi"/>
        </w:rPr>
        <w:t>between the spectra and GNPS library, which is very uncommon</w:t>
      </w:r>
      <w:r w:rsidR="00F90454">
        <w:rPr>
          <w:rFonts w:asciiTheme="minorHAnsi" w:hAnsiTheme="minorHAnsi" w:cstheme="minorHAnsi"/>
        </w:rPr>
        <w:t>.</w:t>
      </w:r>
      <w:r w:rsidRPr="003C13D3">
        <w:rPr>
          <w:rFonts w:asciiTheme="minorHAnsi" w:hAnsiTheme="minorHAnsi" w:cstheme="minorHAnsi"/>
        </w:rPr>
        <w:t xml:space="preserve"> </w:t>
      </w:r>
      <w:r w:rsidR="00F90454">
        <w:rPr>
          <w:rFonts w:asciiTheme="minorHAnsi" w:hAnsiTheme="minorHAnsi" w:cstheme="minorHAnsi"/>
        </w:rPr>
        <w:t>In this case, ensure</w:t>
      </w:r>
      <w:r w:rsidRPr="003C13D3">
        <w:rPr>
          <w:rFonts w:asciiTheme="minorHAnsi" w:hAnsiTheme="minorHAnsi" w:cstheme="minorHAnsi"/>
        </w:rPr>
        <w:t xml:space="preserve"> </w:t>
      </w:r>
      <w:r w:rsidR="00F90454">
        <w:rPr>
          <w:rFonts w:asciiTheme="minorHAnsi" w:hAnsiTheme="minorHAnsi" w:cstheme="minorHAnsi"/>
        </w:rPr>
        <w:t xml:space="preserve">that the </w:t>
      </w:r>
      <w:r w:rsidRPr="003C13D3">
        <w:rPr>
          <w:rFonts w:asciiTheme="minorHAnsi" w:hAnsiTheme="minorHAnsi" w:cstheme="minorHAnsi"/>
        </w:rPr>
        <w:t>folder open</w:t>
      </w:r>
      <w:r w:rsidR="009552DE">
        <w:rPr>
          <w:rFonts w:asciiTheme="minorHAnsi" w:hAnsiTheme="minorHAnsi" w:cstheme="minorHAnsi"/>
        </w:rPr>
        <w:t>s</w:t>
      </w:r>
      <w:r w:rsidRPr="003C13D3">
        <w:rPr>
          <w:rFonts w:asciiTheme="minorHAnsi" w:hAnsiTheme="minorHAnsi" w:cstheme="minorHAnsi"/>
        </w:rPr>
        <w:t xml:space="preserve"> properly in </w:t>
      </w:r>
      <w:r w:rsidR="009552DE">
        <w:rPr>
          <w:rFonts w:asciiTheme="minorHAnsi" w:hAnsiTheme="minorHAnsi" w:cstheme="minorHAnsi"/>
        </w:rPr>
        <w:t xml:space="preserve">the </w:t>
      </w:r>
      <w:r w:rsidRPr="003C13D3">
        <w:rPr>
          <w:rFonts w:asciiTheme="minorHAnsi" w:hAnsiTheme="minorHAnsi" w:cstheme="minorHAnsi"/>
        </w:rPr>
        <w:t>previsualization MS software as</w:t>
      </w:r>
      <w:r w:rsidR="009552DE">
        <w:rPr>
          <w:rFonts w:asciiTheme="minorHAnsi" w:hAnsiTheme="minorHAnsi" w:cstheme="minorHAnsi"/>
        </w:rPr>
        <w:t xml:space="preserve"> </w:t>
      </w:r>
      <w:r w:rsidRPr="003C13D3">
        <w:rPr>
          <w:rFonts w:asciiTheme="minorHAnsi" w:hAnsiTheme="minorHAnsi" w:cstheme="minorHAnsi"/>
        </w:rPr>
        <w:t xml:space="preserve">errors can </w:t>
      </w:r>
      <w:r w:rsidR="009552DE">
        <w:rPr>
          <w:rFonts w:asciiTheme="minorHAnsi" w:hAnsiTheme="minorHAnsi" w:cstheme="minorHAnsi"/>
        </w:rPr>
        <w:t xml:space="preserve">sometimes </w:t>
      </w:r>
      <w:r w:rsidRPr="003C13D3">
        <w:rPr>
          <w:rFonts w:asciiTheme="minorHAnsi" w:hAnsiTheme="minorHAnsi" w:cstheme="minorHAnsi"/>
        </w:rPr>
        <w:t xml:space="preserve">be </w:t>
      </w:r>
      <w:r w:rsidR="009552DE">
        <w:rPr>
          <w:rFonts w:asciiTheme="minorHAnsi" w:hAnsiTheme="minorHAnsi" w:cstheme="minorHAnsi"/>
        </w:rPr>
        <w:t>created</w:t>
      </w:r>
      <w:r w:rsidRPr="003C13D3">
        <w:rPr>
          <w:rFonts w:asciiTheme="minorHAnsi" w:hAnsiTheme="minorHAnsi" w:cstheme="minorHAnsi"/>
        </w:rPr>
        <w:t xml:space="preserve"> during the conversion step </w:t>
      </w:r>
      <w:proofErr w:type="gramStart"/>
      <w:r w:rsidRPr="003C13D3">
        <w:rPr>
          <w:rFonts w:asciiTheme="minorHAnsi" w:hAnsiTheme="minorHAnsi" w:cstheme="minorHAnsi"/>
        </w:rPr>
        <w:t>to .</w:t>
      </w:r>
      <w:proofErr w:type="spellStart"/>
      <w:r w:rsidRPr="003C13D3">
        <w:rPr>
          <w:rFonts w:asciiTheme="minorHAnsi" w:hAnsiTheme="minorHAnsi" w:cstheme="minorHAnsi"/>
        </w:rPr>
        <w:t>mzXML</w:t>
      </w:r>
      <w:proofErr w:type="spellEnd"/>
      <w:proofErr w:type="gramEnd"/>
      <w:r w:rsidRPr="003C13D3">
        <w:rPr>
          <w:rFonts w:asciiTheme="minorHAnsi" w:hAnsiTheme="minorHAnsi" w:cstheme="minorHAnsi"/>
        </w:rPr>
        <w:t xml:space="preserve"> files.</w:t>
      </w:r>
    </w:p>
    <w:p w14:paraId="68E7E01A" w14:textId="77777777" w:rsidR="00AB1910" w:rsidRDefault="00AB1910" w:rsidP="00F950CE">
      <w:pPr>
        <w:tabs>
          <w:tab w:val="left" w:pos="284"/>
        </w:tabs>
        <w:jc w:val="left"/>
        <w:rPr>
          <w:rFonts w:asciiTheme="minorHAnsi" w:hAnsiTheme="minorHAnsi" w:cstheme="minorHAnsi"/>
        </w:rPr>
      </w:pPr>
    </w:p>
    <w:p w14:paraId="7E00A594" w14:textId="594D6CB8" w:rsidR="00BF3259" w:rsidRPr="003C13D3" w:rsidRDefault="00BF3259" w:rsidP="009552DE">
      <w:pPr>
        <w:tabs>
          <w:tab w:val="left" w:pos="284"/>
        </w:tabs>
        <w:jc w:val="left"/>
        <w:rPr>
          <w:rFonts w:asciiTheme="minorHAnsi" w:hAnsiTheme="minorHAnsi" w:cstheme="minorHAnsi"/>
          <w:color w:val="auto"/>
        </w:rPr>
      </w:pPr>
      <w:r w:rsidRPr="003C13D3">
        <w:rPr>
          <w:rFonts w:asciiTheme="minorHAnsi" w:hAnsiTheme="minorHAnsi" w:cstheme="minorHAnsi"/>
        </w:rPr>
        <w:t xml:space="preserve">Regarding genome mining, </w:t>
      </w:r>
      <w:r w:rsidR="00F90454">
        <w:rPr>
          <w:rFonts w:asciiTheme="minorHAnsi" w:hAnsiTheme="minorHAnsi" w:cstheme="minorHAnsi"/>
        </w:rPr>
        <w:t>the</w:t>
      </w:r>
      <w:r w:rsidRPr="003C13D3">
        <w:rPr>
          <w:rFonts w:asciiTheme="minorHAnsi" w:hAnsiTheme="minorHAnsi" w:cstheme="minorHAnsi"/>
        </w:rPr>
        <w:t xml:space="preserve"> most precise output from gene cluster annotation platforms will be provided for higher quality whole genome sequencing for both, single strain</w:t>
      </w:r>
      <w:r w:rsidR="00F90454">
        <w:rPr>
          <w:rFonts w:asciiTheme="minorHAnsi" w:hAnsiTheme="minorHAnsi" w:cstheme="minorHAnsi"/>
        </w:rPr>
        <w:t>,</w:t>
      </w:r>
      <w:r w:rsidRPr="003C13D3">
        <w:rPr>
          <w:rFonts w:asciiTheme="minorHAnsi" w:hAnsiTheme="minorHAnsi" w:cstheme="minorHAnsi"/>
        </w:rPr>
        <w:t xml:space="preserve"> </w:t>
      </w:r>
      <w:proofErr w:type="gramStart"/>
      <w:r w:rsidRPr="003C13D3">
        <w:rPr>
          <w:rFonts w:asciiTheme="minorHAnsi" w:hAnsiTheme="minorHAnsi" w:cstheme="minorHAnsi"/>
        </w:rPr>
        <w:t>or</w:t>
      </w:r>
      <w:proofErr w:type="gramEnd"/>
      <w:r w:rsidRPr="003C13D3">
        <w:rPr>
          <w:rFonts w:asciiTheme="minorHAnsi" w:hAnsiTheme="minorHAnsi" w:cstheme="minorHAnsi"/>
        </w:rPr>
        <w:t xml:space="preserve"> culture independent mining.</w:t>
      </w:r>
      <w:r w:rsidR="003C13D3">
        <w:rPr>
          <w:rFonts w:asciiTheme="minorHAnsi" w:hAnsiTheme="minorHAnsi" w:cstheme="minorHAnsi"/>
        </w:rPr>
        <w:t xml:space="preserve"> </w:t>
      </w:r>
      <w:r w:rsidR="00891D70" w:rsidRPr="003C13D3">
        <w:rPr>
          <w:rFonts w:asciiTheme="minorHAnsi" w:hAnsiTheme="minorHAnsi" w:cstheme="minorHAnsi"/>
        </w:rPr>
        <w:t xml:space="preserve">High quality sequencing will generate high quality bioinformatic insights for dereplication of biosynthetic pathways. </w:t>
      </w:r>
      <w:r w:rsidR="00F90454">
        <w:rPr>
          <w:rFonts w:asciiTheme="minorHAnsi" w:hAnsiTheme="minorHAnsi" w:cstheme="minorHAnsi"/>
        </w:rPr>
        <w:t>In contrast</w:t>
      </w:r>
      <w:r w:rsidR="00542500" w:rsidRPr="003C13D3">
        <w:rPr>
          <w:rFonts w:asciiTheme="minorHAnsi" w:hAnsiTheme="minorHAnsi" w:cstheme="minorHAnsi"/>
        </w:rPr>
        <w:t>,</w:t>
      </w:r>
      <w:r w:rsidR="00891D70" w:rsidRPr="003C13D3">
        <w:rPr>
          <w:rFonts w:asciiTheme="minorHAnsi" w:hAnsiTheme="minorHAnsi" w:cstheme="minorHAnsi"/>
        </w:rPr>
        <w:t xml:space="preserve"> </w:t>
      </w:r>
      <w:r w:rsidR="00F90454">
        <w:rPr>
          <w:rFonts w:asciiTheme="minorHAnsi" w:hAnsiTheme="minorHAnsi" w:cstheme="minorHAnsi"/>
        </w:rPr>
        <w:t>al</w:t>
      </w:r>
      <w:r w:rsidR="00891D70" w:rsidRPr="003C13D3">
        <w:rPr>
          <w:rFonts w:asciiTheme="minorHAnsi" w:hAnsiTheme="minorHAnsi" w:cstheme="minorHAnsi"/>
        </w:rPr>
        <w:t>though BGC prediction bioinformatic</w:t>
      </w:r>
      <w:r w:rsidR="00F90454">
        <w:rPr>
          <w:rFonts w:asciiTheme="minorHAnsi" w:hAnsiTheme="minorHAnsi" w:cstheme="minorHAnsi"/>
        </w:rPr>
        <w:t>s</w:t>
      </w:r>
      <w:r w:rsidR="00891D70" w:rsidRPr="003C13D3">
        <w:rPr>
          <w:rFonts w:asciiTheme="minorHAnsi" w:hAnsiTheme="minorHAnsi" w:cstheme="minorHAnsi"/>
        </w:rPr>
        <w:t xml:space="preserve"> software has been rapidly develop</w:t>
      </w:r>
      <w:r w:rsidR="00F90454">
        <w:rPr>
          <w:rFonts w:asciiTheme="minorHAnsi" w:hAnsiTheme="minorHAnsi" w:cstheme="minorHAnsi"/>
        </w:rPr>
        <w:t>ing</w:t>
      </w:r>
      <w:r w:rsidR="00891D70" w:rsidRPr="003C13D3">
        <w:rPr>
          <w:rFonts w:asciiTheme="minorHAnsi" w:hAnsiTheme="minorHAnsi" w:cstheme="minorHAnsi"/>
        </w:rPr>
        <w:t>, exact prediction</w:t>
      </w:r>
      <w:r w:rsidR="00F90454">
        <w:rPr>
          <w:rFonts w:asciiTheme="minorHAnsi" w:hAnsiTheme="minorHAnsi" w:cstheme="minorHAnsi"/>
        </w:rPr>
        <w:t>s</w:t>
      </w:r>
      <w:r w:rsidR="00891D70" w:rsidRPr="003C13D3">
        <w:rPr>
          <w:rFonts w:asciiTheme="minorHAnsi" w:hAnsiTheme="minorHAnsi" w:cstheme="minorHAnsi"/>
        </w:rPr>
        <w:t xml:space="preserve"> of gene function and putative products </w:t>
      </w:r>
      <w:r w:rsidR="00F90454">
        <w:rPr>
          <w:rFonts w:asciiTheme="minorHAnsi" w:hAnsiTheme="minorHAnsi" w:cstheme="minorHAnsi"/>
        </w:rPr>
        <w:t xml:space="preserve">is </w:t>
      </w:r>
      <w:r w:rsidR="00891D70" w:rsidRPr="003C13D3">
        <w:rPr>
          <w:rFonts w:asciiTheme="minorHAnsi" w:hAnsiTheme="minorHAnsi" w:cstheme="minorHAnsi"/>
        </w:rPr>
        <w:t xml:space="preserve">still difficult, especially when </w:t>
      </w:r>
      <w:r w:rsidR="00F90454">
        <w:rPr>
          <w:rFonts w:asciiTheme="minorHAnsi" w:hAnsiTheme="minorHAnsi" w:cstheme="minorHAnsi"/>
        </w:rPr>
        <w:t xml:space="preserve">investigating </w:t>
      </w:r>
      <w:r w:rsidR="00891D70" w:rsidRPr="003C13D3">
        <w:rPr>
          <w:rFonts w:asciiTheme="minorHAnsi" w:hAnsiTheme="minorHAnsi" w:cstheme="minorHAnsi"/>
        </w:rPr>
        <w:t>novel biosynthetic pathways</w:t>
      </w:r>
      <w:r w:rsidR="00394149" w:rsidRPr="003C13D3">
        <w:rPr>
          <w:rFonts w:asciiTheme="minorHAnsi" w:hAnsiTheme="minorHAnsi" w:cstheme="minorHAnsi"/>
        </w:rPr>
        <w:t xml:space="preserve"> and features </w:t>
      </w:r>
      <w:r w:rsidR="00F90454">
        <w:rPr>
          <w:rFonts w:asciiTheme="minorHAnsi" w:hAnsiTheme="minorHAnsi" w:cstheme="minorHAnsi"/>
        </w:rPr>
        <w:t>that cannot be</w:t>
      </w:r>
      <w:r w:rsidR="00394149" w:rsidRPr="003C13D3">
        <w:rPr>
          <w:rFonts w:asciiTheme="minorHAnsi" w:hAnsiTheme="minorHAnsi" w:cstheme="minorHAnsi"/>
        </w:rPr>
        <w:t xml:space="preserve"> predicted in silico</w:t>
      </w:r>
      <w:r w:rsidR="00891D70" w:rsidRPr="003C13D3">
        <w:rPr>
          <w:rFonts w:asciiTheme="minorHAnsi" w:hAnsiTheme="minorHAnsi" w:cstheme="minorHAnsi"/>
        </w:rPr>
        <w:t xml:space="preserve">. </w:t>
      </w:r>
      <w:r w:rsidR="00542500" w:rsidRPr="003C13D3">
        <w:rPr>
          <w:rFonts w:asciiTheme="minorHAnsi" w:hAnsiTheme="minorHAnsi" w:cstheme="minorHAnsi"/>
        </w:rPr>
        <w:t>Also,</w:t>
      </w:r>
      <w:r w:rsidR="00891D70" w:rsidRPr="003C13D3">
        <w:rPr>
          <w:rFonts w:asciiTheme="minorHAnsi" w:hAnsiTheme="minorHAnsi" w:cstheme="minorHAnsi"/>
        </w:rPr>
        <w:t xml:space="preserve"> some biosynthetic </w:t>
      </w:r>
      <w:r w:rsidR="00394149" w:rsidRPr="003C13D3">
        <w:rPr>
          <w:rFonts w:asciiTheme="minorHAnsi" w:hAnsiTheme="minorHAnsi" w:cstheme="minorHAnsi"/>
        </w:rPr>
        <w:t>machinery</w:t>
      </w:r>
      <w:r w:rsidR="00891D70" w:rsidRPr="003C13D3">
        <w:rPr>
          <w:rFonts w:asciiTheme="minorHAnsi" w:hAnsiTheme="minorHAnsi" w:cstheme="minorHAnsi"/>
        </w:rPr>
        <w:t xml:space="preserve"> </w:t>
      </w:r>
      <w:r w:rsidR="00394149" w:rsidRPr="003C13D3">
        <w:rPr>
          <w:rFonts w:asciiTheme="minorHAnsi" w:hAnsiTheme="minorHAnsi" w:cstheme="minorHAnsi"/>
        </w:rPr>
        <w:t>is</w:t>
      </w:r>
      <w:r w:rsidR="00891D70" w:rsidRPr="003C13D3">
        <w:rPr>
          <w:rFonts w:asciiTheme="minorHAnsi" w:hAnsiTheme="minorHAnsi" w:cstheme="minorHAnsi"/>
        </w:rPr>
        <w:t xml:space="preserve"> strikingly conserved</w:t>
      </w:r>
      <w:r w:rsidR="00F90454">
        <w:rPr>
          <w:rFonts w:asciiTheme="minorHAnsi" w:hAnsiTheme="minorHAnsi" w:cstheme="minorHAnsi"/>
        </w:rPr>
        <w:t>,</w:t>
      </w:r>
      <w:r w:rsidR="00891D70" w:rsidRPr="003C13D3">
        <w:rPr>
          <w:rFonts w:asciiTheme="minorHAnsi" w:hAnsiTheme="minorHAnsi" w:cstheme="minorHAnsi"/>
        </w:rPr>
        <w:t xml:space="preserve"> while </w:t>
      </w:r>
      <w:r w:rsidR="00394149" w:rsidRPr="003C13D3">
        <w:rPr>
          <w:rFonts w:asciiTheme="minorHAnsi" w:hAnsiTheme="minorHAnsi" w:cstheme="minorHAnsi"/>
        </w:rPr>
        <w:t>enzymology</w:t>
      </w:r>
      <w:r w:rsidR="00891D70" w:rsidRPr="003C13D3">
        <w:rPr>
          <w:rFonts w:asciiTheme="minorHAnsi" w:hAnsiTheme="minorHAnsi" w:cstheme="minorHAnsi"/>
        </w:rPr>
        <w:t xml:space="preserve"> </w:t>
      </w:r>
      <w:r w:rsidR="00F90454">
        <w:rPr>
          <w:rFonts w:asciiTheme="minorHAnsi" w:hAnsiTheme="minorHAnsi" w:cstheme="minorHAnsi"/>
        </w:rPr>
        <w:t xml:space="preserve">that is </w:t>
      </w:r>
      <w:r w:rsidR="00891D70" w:rsidRPr="003C13D3">
        <w:rPr>
          <w:rFonts w:asciiTheme="minorHAnsi" w:hAnsiTheme="minorHAnsi" w:cstheme="minorHAnsi"/>
        </w:rPr>
        <w:t xml:space="preserve">involved in hybrid systems, </w:t>
      </w:r>
      <w:r w:rsidR="00394149" w:rsidRPr="003C13D3">
        <w:rPr>
          <w:rFonts w:asciiTheme="minorHAnsi" w:hAnsiTheme="minorHAnsi" w:cstheme="minorHAnsi"/>
          <w:i/>
        </w:rPr>
        <w:t>trans</w:t>
      </w:r>
      <w:r w:rsidR="00394149" w:rsidRPr="003C13D3">
        <w:rPr>
          <w:rFonts w:asciiTheme="minorHAnsi" w:hAnsiTheme="minorHAnsi" w:cstheme="minorHAnsi"/>
        </w:rPr>
        <w:t>-</w:t>
      </w:r>
      <w:r w:rsidR="00891D70" w:rsidRPr="003C13D3">
        <w:rPr>
          <w:rFonts w:asciiTheme="minorHAnsi" w:hAnsiTheme="minorHAnsi" w:cstheme="minorHAnsi"/>
        </w:rPr>
        <w:t>AT modular PK</w:t>
      </w:r>
      <w:r w:rsidR="00F65251">
        <w:rPr>
          <w:rFonts w:asciiTheme="minorHAnsi" w:hAnsiTheme="minorHAnsi" w:cstheme="minorHAnsi"/>
        </w:rPr>
        <w:t>s</w:t>
      </w:r>
      <w:r w:rsidR="00891D70" w:rsidRPr="003C13D3">
        <w:rPr>
          <w:rFonts w:asciiTheme="minorHAnsi" w:hAnsiTheme="minorHAnsi" w:cstheme="minorHAnsi"/>
        </w:rPr>
        <w:t>, and</w:t>
      </w:r>
      <w:r w:rsidR="00394149" w:rsidRPr="003C13D3">
        <w:rPr>
          <w:rFonts w:asciiTheme="minorHAnsi" w:hAnsiTheme="minorHAnsi" w:cstheme="minorHAnsi"/>
        </w:rPr>
        <w:t xml:space="preserve"> NRPSs are recognized as </w:t>
      </w:r>
      <w:r w:rsidR="00394149" w:rsidRPr="003C13D3">
        <w:rPr>
          <w:rFonts w:asciiTheme="minorHAnsi" w:hAnsiTheme="minorHAnsi" w:cstheme="minorHAnsi"/>
          <w:color w:val="auto"/>
        </w:rPr>
        <w:t xml:space="preserve">exceptions of the </w:t>
      </w:r>
      <w:proofErr w:type="spellStart"/>
      <w:r w:rsidR="00394149" w:rsidRPr="003C13D3">
        <w:rPr>
          <w:rFonts w:asciiTheme="minorHAnsi" w:hAnsiTheme="minorHAnsi" w:cstheme="minorHAnsi"/>
          <w:color w:val="auto"/>
        </w:rPr>
        <w:t>colinearity</w:t>
      </w:r>
      <w:proofErr w:type="spellEnd"/>
      <w:r w:rsidR="00394149" w:rsidRPr="003C13D3">
        <w:rPr>
          <w:rFonts w:asciiTheme="minorHAnsi" w:hAnsiTheme="minorHAnsi" w:cstheme="minorHAnsi"/>
          <w:color w:val="auto"/>
        </w:rPr>
        <w:t xml:space="preserve"> rule. In this sense, heterologous expression and refinement</w:t>
      </w:r>
      <w:r w:rsidR="00F90454">
        <w:rPr>
          <w:rFonts w:asciiTheme="minorHAnsi" w:hAnsiTheme="minorHAnsi" w:cstheme="minorHAnsi"/>
          <w:color w:val="auto"/>
        </w:rPr>
        <w:t>s</w:t>
      </w:r>
      <w:r w:rsidR="00394149" w:rsidRPr="003C13D3">
        <w:rPr>
          <w:rFonts w:asciiTheme="minorHAnsi" w:hAnsiTheme="minorHAnsi" w:cstheme="minorHAnsi"/>
          <w:color w:val="auto"/>
        </w:rPr>
        <w:t xml:space="preserve"> in bioinformatic output </w:t>
      </w:r>
      <w:r w:rsidR="00F90454">
        <w:rPr>
          <w:rFonts w:asciiTheme="minorHAnsi" w:hAnsiTheme="minorHAnsi" w:cstheme="minorHAnsi"/>
          <w:color w:val="auto"/>
        </w:rPr>
        <w:t xml:space="preserve">software </w:t>
      </w:r>
      <w:r w:rsidR="00394149" w:rsidRPr="003C13D3">
        <w:rPr>
          <w:rFonts w:asciiTheme="minorHAnsi" w:hAnsiTheme="minorHAnsi" w:cstheme="minorHAnsi"/>
          <w:color w:val="auto"/>
        </w:rPr>
        <w:t xml:space="preserve">can help elucidate </w:t>
      </w:r>
      <w:r w:rsidR="004B59AD" w:rsidRPr="003C13D3">
        <w:rPr>
          <w:rFonts w:asciiTheme="minorHAnsi" w:hAnsiTheme="minorHAnsi" w:cstheme="minorHAnsi"/>
          <w:color w:val="auto"/>
        </w:rPr>
        <w:t>unpredict</w:t>
      </w:r>
      <w:r w:rsidR="00F90454">
        <w:rPr>
          <w:rFonts w:asciiTheme="minorHAnsi" w:hAnsiTheme="minorHAnsi" w:cstheme="minorHAnsi"/>
          <w:color w:val="auto"/>
        </w:rPr>
        <w:t>able</w:t>
      </w:r>
      <w:r w:rsidR="004B59AD" w:rsidRPr="003C13D3">
        <w:rPr>
          <w:rFonts w:asciiTheme="minorHAnsi" w:hAnsiTheme="minorHAnsi" w:cstheme="minorHAnsi"/>
          <w:color w:val="auto"/>
        </w:rPr>
        <w:t xml:space="preserve"> enzyme functions and unusual biochemistry</w:t>
      </w:r>
      <w:r w:rsidR="00D140A4" w:rsidRPr="003C13D3">
        <w:rPr>
          <w:rFonts w:asciiTheme="minorHAnsi" w:hAnsiTheme="minorHAnsi" w:cstheme="minorHAnsi"/>
          <w:color w:val="auto"/>
        </w:rPr>
        <w:fldChar w:fldCharType="begin" w:fldLock="1"/>
      </w:r>
      <w:r w:rsidR="00973B14" w:rsidRPr="003C13D3">
        <w:rPr>
          <w:rFonts w:asciiTheme="minorHAnsi" w:hAnsiTheme="minorHAnsi" w:cstheme="minorHAnsi"/>
          <w:color w:val="auto"/>
        </w:rPr>
        <w:instrText>ADDIN CSL_CITATION {"citationItems":[{"id":"ITEM-1","itemData":{"DOI":"10.1039/c3ra42661k","ISSN":"2046-2069","author":[{"dropping-particle":"","family":"Fisch","given":"Katja Maria","non-dropping-particle":"","parse-names":false,"suffix":""}],"container-title":"RSC Advances","id":"ITEM-1","issue":"40","issued":{"date-parts":[["2013"]]},"page":"18228 - 18247","title":"Biosynthesis of natural products by microbial iterative hybrid PKS–NRPS","type":"article-journal","volume":"3"},"uris":["http://www.mendeley.com/documents/?uuid=b68d2f28-d350-40fd-83a0-d05aa916da43"]},{"id":"ITEM-2","itemData":{"DOI":"10.1038/ja.2007.90","ISSN":"0021-8820","abstract":"Lankacidin is a unique 17-membered macrocyclic antibiotic different from usual even-membered macrolides. Based on the gene organization of the lankacidin biosynthetic cluster coded on the linear plasmid pSLA2-L in Streptomyces rochei, we previously proposed a hypothesis of modular-iterative mixed polyketide biosynthesis for lankacidin. Two experimental evidences in this paper further strengthened this hypothesis. Heterologous expression of the lankacidin cluster (lkcA-lkcO) in Streptomyces lividans resulted in lankacidinol A production, indicating that the gene cluster is sufficient for the synthesis of the lankacidin skeleton. In addition, a gene fusant of lkcF and lkcG produced lankacidin at a similar level to the parent strain, suggesting that an iterative function of the LkcF protein is unlikely. These results are consistent with the hypothesis that LkcC is used four times and LkcA, LkcF and LkcG are used modularly to accomplish eight condensation reactions leading to the lankacidin skeleton.","author":[{"dropping-particle":"","family":"Tatsuno","given":"Satoshi","non-dropping-particle":"","parse-names":false,"suffix":""},{"dropping-particle":"","family":"Arakawa","given":"Kenji","non-dropping-particle":"","parse-names":false,"suffix":""},{"dropping-particle":"","family":"Kinashi","given":"Haruyasu","non-dropping-particle":"","parse-names":false,"suffix":""}],"container-title":"The Journal of Antibiotics","id":"ITEM-2","issue":"11","issued":{"date-parts":[["2007","11"]]},"page":"700-708","title":"Analysis of Modular-iterative Mixed Biosynthesis of Lankacidin by Heterologous Expression and Gene Fusion","type":"article-journal","volume":"60"},"uris":["http://www.mendeley.com/documents/?uuid=611742cc-c14d-4170-969d-93d1afe9674c"]},{"id":"ITEM-3","itemData":{"DOI":"10.1039/C5NP00125K","ISBN":"1460-4752 (Electronic)\\n0265-0568 (Linking)","ISSN":"0265-0568","PMID":"20464003","abstract":"This review discusses the biosynthesis of natural products that are generated by trans -AT polyketide synthases, a family of catalytically versatile enzymes that represents one of the major group of proteins involved in the production of bioactive polyketides.","author":[{"dropping-particle":"","family":"Helfrich","given":"Eric J. N.","non-dropping-particle":"","parse-names":false,"suffix":""},{"dropping-particle":"","family":"Piel","given":"Jörn","non-dropping-particle":"","parse-names":false,"suffix":""}],"container-title":"Natural Product Reports","id":"ITEM-3","issue":"2","issued":{"date-parts":[["2016"]]},"page":"231-316","title":"Biosynthesis of polyketides by trans-AT polyketide synthases","type":"article-journal","volume":"33"},"uris":["http://www.mendeley.com/documents/?uuid=02a42e64-121e-4dab-91e3-ce37f9aea14d"]}],"mendeley":{"formattedCitation":"&lt;sup&gt;52–54&lt;/sup&gt;","plainTextFormattedCitation":"52–54","previouslyFormattedCitation":"&lt;sup&gt;52–54&lt;/sup&gt;"},"properties":{"noteIndex":0},"schema":"https://github.com/citation-style-language/schema/raw/master/csl-citation.json"}</w:instrText>
      </w:r>
      <w:r w:rsidR="00D140A4" w:rsidRPr="003C13D3">
        <w:rPr>
          <w:rFonts w:asciiTheme="minorHAnsi" w:hAnsiTheme="minorHAnsi" w:cstheme="minorHAnsi"/>
          <w:color w:val="auto"/>
        </w:rPr>
        <w:fldChar w:fldCharType="separate"/>
      </w:r>
      <w:r w:rsidR="00973B14" w:rsidRPr="003C13D3">
        <w:rPr>
          <w:rFonts w:asciiTheme="minorHAnsi" w:hAnsiTheme="minorHAnsi" w:cstheme="minorHAnsi"/>
          <w:noProof/>
          <w:color w:val="auto"/>
          <w:vertAlign w:val="superscript"/>
        </w:rPr>
        <w:t>52–54</w:t>
      </w:r>
      <w:r w:rsidR="00D140A4" w:rsidRPr="003C13D3">
        <w:rPr>
          <w:rFonts w:asciiTheme="minorHAnsi" w:hAnsiTheme="minorHAnsi" w:cstheme="minorHAnsi"/>
          <w:color w:val="auto"/>
        </w:rPr>
        <w:fldChar w:fldCharType="end"/>
      </w:r>
      <w:r w:rsidR="00F90454">
        <w:rPr>
          <w:rFonts w:asciiTheme="minorHAnsi" w:hAnsiTheme="minorHAnsi" w:cstheme="minorHAnsi"/>
          <w:color w:val="auto"/>
        </w:rPr>
        <w:t>.</w:t>
      </w:r>
      <w:r w:rsidR="004B59AD" w:rsidRPr="003C13D3">
        <w:rPr>
          <w:rFonts w:asciiTheme="minorHAnsi" w:hAnsiTheme="minorHAnsi" w:cstheme="minorHAnsi"/>
          <w:color w:val="auto"/>
        </w:rPr>
        <w:t xml:space="preserve"> The enrichment of public databases will lead to more precise prediction</w:t>
      </w:r>
      <w:r w:rsidR="00F90454">
        <w:rPr>
          <w:rFonts w:asciiTheme="minorHAnsi" w:hAnsiTheme="minorHAnsi" w:cstheme="minorHAnsi"/>
          <w:color w:val="auto"/>
        </w:rPr>
        <w:t>s</w:t>
      </w:r>
      <w:r w:rsidR="004B59AD" w:rsidRPr="003C13D3">
        <w:rPr>
          <w:rFonts w:asciiTheme="minorHAnsi" w:hAnsiTheme="minorHAnsi" w:cstheme="minorHAnsi"/>
          <w:color w:val="auto"/>
        </w:rPr>
        <w:t xml:space="preserve"> and discovery of novel specialized </w:t>
      </w:r>
      <w:r w:rsidR="00DA4387" w:rsidRPr="003C13D3">
        <w:rPr>
          <w:rFonts w:asciiTheme="minorHAnsi" w:hAnsiTheme="minorHAnsi" w:cstheme="minorHAnsi"/>
          <w:color w:val="auto"/>
        </w:rPr>
        <w:t>metabolites,</w:t>
      </w:r>
      <w:r w:rsidR="004B59AD" w:rsidRPr="003C13D3">
        <w:rPr>
          <w:rFonts w:asciiTheme="minorHAnsi" w:hAnsiTheme="minorHAnsi" w:cstheme="minorHAnsi"/>
          <w:color w:val="auto"/>
        </w:rPr>
        <w:t xml:space="preserve"> as the cost</w:t>
      </w:r>
      <w:r w:rsidR="00310A2D" w:rsidRPr="003C13D3">
        <w:rPr>
          <w:rFonts w:asciiTheme="minorHAnsi" w:hAnsiTheme="minorHAnsi" w:cstheme="minorHAnsi"/>
          <w:color w:val="auto"/>
        </w:rPr>
        <w:t xml:space="preserve"> for WGS does</w:t>
      </w:r>
      <w:r w:rsidR="00F90454">
        <w:rPr>
          <w:rFonts w:asciiTheme="minorHAnsi" w:hAnsiTheme="minorHAnsi" w:cstheme="minorHAnsi"/>
          <w:color w:val="auto"/>
        </w:rPr>
        <w:t xml:space="preserve"> not</w:t>
      </w:r>
      <w:r w:rsidR="00310A2D" w:rsidRPr="003C13D3">
        <w:rPr>
          <w:rFonts w:asciiTheme="minorHAnsi" w:hAnsiTheme="minorHAnsi" w:cstheme="minorHAnsi"/>
          <w:color w:val="auto"/>
        </w:rPr>
        <w:t xml:space="preserve"> represent the handicap for genome mining.</w:t>
      </w:r>
      <w:r w:rsidR="003C13D3">
        <w:rPr>
          <w:rFonts w:asciiTheme="minorHAnsi" w:hAnsiTheme="minorHAnsi" w:cstheme="minorHAnsi"/>
          <w:color w:val="auto"/>
        </w:rPr>
        <w:t xml:space="preserve"> </w:t>
      </w:r>
    </w:p>
    <w:p w14:paraId="61924E83" w14:textId="77777777" w:rsidR="00761397" w:rsidRPr="003C13D3" w:rsidRDefault="00761397" w:rsidP="009552DE">
      <w:pPr>
        <w:tabs>
          <w:tab w:val="left" w:pos="284"/>
        </w:tabs>
        <w:jc w:val="left"/>
        <w:rPr>
          <w:rFonts w:asciiTheme="minorHAnsi" w:hAnsiTheme="minorHAnsi" w:cstheme="minorHAnsi"/>
        </w:rPr>
      </w:pPr>
    </w:p>
    <w:p w14:paraId="79DD2542" w14:textId="362D0B8D" w:rsidR="00D64084" w:rsidRPr="003C13D3" w:rsidRDefault="00310A2D" w:rsidP="009552DE">
      <w:pPr>
        <w:tabs>
          <w:tab w:val="left" w:pos="284"/>
        </w:tabs>
        <w:jc w:val="left"/>
        <w:rPr>
          <w:rFonts w:asciiTheme="minorHAnsi" w:hAnsiTheme="minorHAnsi" w:cstheme="minorHAnsi"/>
        </w:rPr>
      </w:pPr>
      <w:r w:rsidRPr="003C13D3">
        <w:rPr>
          <w:rFonts w:asciiTheme="minorHAnsi" w:hAnsiTheme="minorHAnsi" w:cstheme="minorHAnsi"/>
        </w:rPr>
        <w:t>Finally, t</w:t>
      </w:r>
      <w:r w:rsidR="00FF3BB5" w:rsidRPr="003C13D3">
        <w:rPr>
          <w:rFonts w:asciiTheme="minorHAnsi" w:hAnsiTheme="minorHAnsi" w:cstheme="minorHAnsi"/>
        </w:rPr>
        <w:t>he</w:t>
      </w:r>
      <w:r w:rsidR="00F90454">
        <w:rPr>
          <w:rFonts w:asciiTheme="minorHAnsi" w:hAnsiTheme="minorHAnsi" w:cstheme="minorHAnsi"/>
        </w:rPr>
        <w:t xml:space="preserve"> strongest</w:t>
      </w:r>
      <w:r w:rsidR="00FF3BB5" w:rsidRPr="003C13D3">
        <w:rPr>
          <w:rFonts w:asciiTheme="minorHAnsi" w:hAnsiTheme="minorHAnsi" w:cstheme="minorHAnsi"/>
        </w:rPr>
        <w:t xml:space="preserve"> advantages of </w:t>
      </w:r>
      <w:r w:rsidRPr="003C13D3">
        <w:rPr>
          <w:rFonts w:asciiTheme="minorHAnsi" w:hAnsiTheme="minorHAnsi" w:cstheme="minorHAnsi"/>
          <w:color w:val="auto"/>
        </w:rPr>
        <w:t>integrated metabolomic and genome mining approaches</w:t>
      </w:r>
      <w:r w:rsidRPr="003C13D3">
        <w:rPr>
          <w:rFonts w:asciiTheme="minorHAnsi" w:hAnsiTheme="minorHAnsi" w:cstheme="minorHAnsi"/>
        </w:rPr>
        <w:t xml:space="preserve"> </w:t>
      </w:r>
      <w:r w:rsidR="00DA4387" w:rsidRPr="003C13D3">
        <w:rPr>
          <w:rFonts w:asciiTheme="minorHAnsi" w:hAnsiTheme="minorHAnsi" w:cstheme="minorHAnsi"/>
        </w:rPr>
        <w:t>are</w:t>
      </w:r>
      <w:r w:rsidRPr="003C13D3">
        <w:rPr>
          <w:rFonts w:asciiTheme="minorHAnsi" w:hAnsiTheme="minorHAnsi" w:cstheme="minorHAnsi"/>
        </w:rPr>
        <w:t xml:space="preserve"> related to the</w:t>
      </w:r>
      <w:r w:rsidR="00F90454">
        <w:rPr>
          <w:rFonts w:asciiTheme="minorHAnsi" w:hAnsiTheme="minorHAnsi" w:cstheme="minorHAnsi"/>
        </w:rPr>
        <w:t>ir</w:t>
      </w:r>
      <w:r w:rsidRPr="003C13D3">
        <w:rPr>
          <w:rFonts w:asciiTheme="minorHAnsi" w:hAnsiTheme="minorHAnsi" w:cstheme="minorHAnsi"/>
        </w:rPr>
        <w:t xml:space="preserve"> feasibility to </w:t>
      </w:r>
      <w:r w:rsidR="007E2521" w:rsidRPr="003C13D3">
        <w:rPr>
          <w:rFonts w:asciiTheme="minorHAnsi" w:hAnsiTheme="minorHAnsi" w:cstheme="minorHAnsi"/>
        </w:rPr>
        <w:t>perform</w:t>
      </w:r>
      <w:r w:rsidR="00DA4387" w:rsidRPr="003C13D3">
        <w:rPr>
          <w:rFonts w:asciiTheme="minorHAnsi" w:hAnsiTheme="minorHAnsi" w:cstheme="minorHAnsi"/>
        </w:rPr>
        <w:t xml:space="preserve"> genotype and chemotype</w:t>
      </w:r>
      <w:r w:rsidR="007E2521" w:rsidRPr="003C13D3">
        <w:rPr>
          <w:rFonts w:asciiTheme="minorHAnsi" w:hAnsiTheme="minorHAnsi" w:cstheme="minorHAnsi"/>
        </w:rPr>
        <w:t xml:space="preserve"> dereplication</w:t>
      </w:r>
      <w:r w:rsidR="00DA4387" w:rsidRPr="003C13D3">
        <w:rPr>
          <w:rFonts w:asciiTheme="minorHAnsi" w:hAnsiTheme="minorHAnsi" w:cstheme="minorHAnsi"/>
        </w:rPr>
        <w:t xml:space="preserve"> via</w:t>
      </w:r>
      <w:r w:rsidR="00FF3BB5" w:rsidRPr="003C13D3">
        <w:rPr>
          <w:rFonts w:asciiTheme="minorHAnsi" w:hAnsiTheme="minorHAnsi" w:cstheme="minorHAnsi"/>
        </w:rPr>
        <w:t xml:space="preserve"> </w:t>
      </w:r>
      <w:r w:rsidRPr="003C13D3">
        <w:rPr>
          <w:rFonts w:asciiTheme="minorHAnsi" w:hAnsiTheme="minorHAnsi" w:cstheme="minorHAnsi"/>
        </w:rPr>
        <w:t>automated</w:t>
      </w:r>
      <w:r w:rsidR="00F90454">
        <w:rPr>
          <w:rFonts w:asciiTheme="minorHAnsi" w:hAnsiTheme="minorHAnsi" w:cstheme="minorHAnsi"/>
        </w:rPr>
        <w:t xml:space="preserve"> and</w:t>
      </w:r>
      <w:r w:rsidRPr="003C13D3">
        <w:rPr>
          <w:rFonts w:asciiTheme="minorHAnsi" w:hAnsiTheme="minorHAnsi" w:cstheme="minorHAnsi"/>
        </w:rPr>
        <w:t xml:space="preserve"> high</w:t>
      </w:r>
      <w:r w:rsidR="00F90454">
        <w:rPr>
          <w:rFonts w:asciiTheme="minorHAnsi" w:hAnsiTheme="minorHAnsi" w:cstheme="minorHAnsi"/>
        </w:rPr>
        <w:t xml:space="preserve"> </w:t>
      </w:r>
      <w:r w:rsidRPr="003C13D3">
        <w:rPr>
          <w:rFonts w:asciiTheme="minorHAnsi" w:hAnsiTheme="minorHAnsi" w:cstheme="minorHAnsi"/>
        </w:rPr>
        <w:t>throughput analysis connecting</w:t>
      </w:r>
      <w:r w:rsidR="00DA4387" w:rsidRPr="003C13D3">
        <w:rPr>
          <w:rFonts w:asciiTheme="minorHAnsi" w:hAnsiTheme="minorHAnsi" w:cstheme="minorHAnsi"/>
        </w:rPr>
        <w:t xml:space="preserve"> </w:t>
      </w:r>
      <w:r w:rsidRPr="003C13D3">
        <w:rPr>
          <w:rFonts w:asciiTheme="minorHAnsi" w:hAnsiTheme="minorHAnsi" w:cstheme="minorHAnsi"/>
        </w:rPr>
        <w:t>genomic, transcriptomic</w:t>
      </w:r>
      <w:r w:rsidR="00F90454">
        <w:rPr>
          <w:rFonts w:asciiTheme="minorHAnsi" w:hAnsiTheme="minorHAnsi" w:cstheme="minorHAnsi"/>
        </w:rPr>
        <w:t>,</w:t>
      </w:r>
      <w:r w:rsidRPr="003C13D3">
        <w:rPr>
          <w:rFonts w:asciiTheme="minorHAnsi" w:hAnsiTheme="minorHAnsi" w:cstheme="minorHAnsi"/>
        </w:rPr>
        <w:t xml:space="preserve"> and metabolomic data to </w:t>
      </w:r>
      <w:r w:rsidR="00F90454">
        <w:rPr>
          <w:rFonts w:asciiTheme="minorHAnsi" w:hAnsiTheme="minorHAnsi" w:cstheme="minorHAnsi"/>
        </w:rPr>
        <w:t xml:space="preserve">efficiently </w:t>
      </w:r>
      <w:r w:rsidRPr="003C13D3">
        <w:rPr>
          <w:rFonts w:asciiTheme="minorHAnsi" w:hAnsiTheme="minorHAnsi" w:cstheme="minorHAnsi"/>
        </w:rPr>
        <w:t>connect</w:t>
      </w:r>
      <w:r w:rsidR="00DA4387" w:rsidRPr="003C13D3">
        <w:rPr>
          <w:rFonts w:asciiTheme="minorHAnsi" w:hAnsiTheme="minorHAnsi" w:cstheme="minorHAnsi"/>
        </w:rPr>
        <w:t xml:space="preserve"> </w:t>
      </w:r>
      <w:r w:rsidRPr="003C13D3">
        <w:rPr>
          <w:rFonts w:asciiTheme="minorHAnsi" w:hAnsiTheme="minorHAnsi" w:cstheme="minorHAnsi"/>
        </w:rPr>
        <w:t xml:space="preserve">genes </w:t>
      </w:r>
      <w:r w:rsidR="00F90454">
        <w:rPr>
          <w:rFonts w:asciiTheme="minorHAnsi" w:hAnsiTheme="minorHAnsi" w:cstheme="minorHAnsi"/>
        </w:rPr>
        <w:t>with</w:t>
      </w:r>
      <w:r w:rsidRPr="003C13D3">
        <w:rPr>
          <w:rFonts w:asciiTheme="minorHAnsi" w:hAnsiTheme="minorHAnsi" w:cstheme="minorHAnsi"/>
        </w:rPr>
        <w:t xml:space="preserve"> molecules</w:t>
      </w:r>
      <w:r w:rsidR="00DA4387" w:rsidRPr="003C13D3">
        <w:rPr>
          <w:rFonts w:asciiTheme="minorHAnsi" w:hAnsiTheme="minorHAnsi" w:cstheme="minorHAnsi"/>
        </w:rPr>
        <w:t>.</w:t>
      </w:r>
      <w:r w:rsidR="003C13D3">
        <w:rPr>
          <w:rFonts w:asciiTheme="minorHAnsi" w:hAnsiTheme="minorHAnsi" w:cstheme="minorHAnsi"/>
        </w:rPr>
        <w:t xml:space="preserve"> </w:t>
      </w:r>
    </w:p>
    <w:p w14:paraId="6C51BA76" w14:textId="77777777" w:rsidR="00DF5EA0" w:rsidRPr="003C13D3" w:rsidRDefault="00DF5EA0" w:rsidP="009552DE">
      <w:pPr>
        <w:pStyle w:val="NormalWeb"/>
        <w:spacing w:before="0" w:beforeAutospacing="0" w:after="0" w:afterAutospacing="0"/>
        <w:jc w:val="left"/>
        <w:rPr>
          <w:rFonts w:asciiTheme="minorHAnsi" w:hAnsiTheme="minorHAnsi" w:cstheme="minorHAnsi"/>
          <w:b/>
          <w:bCs/>
        </w:rPr>
      </w:pPr>
    </w:p>
    <w:p w14:paraId="216C313D" w14:textId="0C2B1859" w:rsidR="00AA03DF" w:rsidRPr="003C13D3" w:rsidRDefault="00AA03DF" w:rsidP="009552DE">
      <w:pPr>
        <w:pStyle w:val="NormalWeb"/>
        <w:spacing w:before="0" w:beforeAutospacing="0" w:after="0" w:afterAutospacing="0"/>
        <w:jc w:val="left"/>
        <w:rPr>
          <w:rFonts w:asciiTheme="minorHAnsi" w:hAnsiTheme="minorHAnsi" w:cstheme="minorHAnsi"/>
          <w:color w:val="808080"/>
        </w:rPr>
      </w:pPr>
      <w:r w:rsidRPr="003C13D3">
        <w:rPr>
          <w:rFonts w:asciiTheme="minorHAnsi" w:hAnsiTheme="minorHAnsi" w:cstheme="minorHAnsi"/>
          <w:b/>
          <w:bCs/>
        </w:rPr>
        <w:t xml:space="preserve">ACKNOWLEDGMENTS: </w:t>
      </w:r>
    </w:p>
    <w:p w14:paraId="4EA9C441" w14:textId="5B1E1219" w:rsidR="00B9750F" w:rsidRPr="003C13D3" w:rsidRDefault="00B9750F" w:rsidP="009552DE">
      <w:pPr>
        <w:tabs>
          <w:tab w:val="left" w:pos="284"/>
        </w:tabs>
        <w:jc w:val="left"/>
        <w:rPr>
          <w:rFonts w:asciiTheme="minorHAnsi" w:hAnsiTheme="minorHAnsi" w:cstheme="minorHAnsi"/>
          <w:color w:val="auto"/>
        </w:rPr>
      </w:pPr>
      <w:r w:rsidRPr="003C13D3">
        <w:rPr>
          <w:rFonts w:asciiTheme="minorHAnsi" w:hAnsiTheme="minorHAnsi" w:cstheme="minorHAnsi"/>
          <w:color w:val="auto"/>
        </w:rPr>
        <w:t xml:space="preserve">The financial support for this study was provided by São Paulo Research Foundation </w:t>
      </w:r>
      <w:r w:rsidR="00F90454">
        <w:rPr>
          <w:rFonts w:asciiTheme="minorHAnsi" w:hAnsiTheme="minorHAnsi" w:cstheme="minorHAnsi"/>
          <w:color w:val="auto"/>
        </w:rPr>
        <w:t>-</w:t>
      </w:r>
      <w:r w:rsidRPr="003C13D3">
        <w:rPr>
          <w:rFonts w:asciiTheme="minorHAnsi" w:hAnsiTheme="minorHAnsi" w:cstheme="minorHAnsi"/>
          <w:color w:val="auto"/>
        </w:rPr>
        <w:t xml:space="preserve"> FAPESP (</w:t>
      </w:r>
      <w:r w:rsidR="002C423A" w:rsidRPr="003C13D3">
        <w:rPr>
          <w:rFonts w:asciiTheme="minorHAnsi" w:hAnsiTheme="minorHAnsi" w:cstheme="minorHAnsi"/>
          <w:color w:val="auto"/>
        </w:rPr>
        <w:t>2019/</w:t>
      </w:r>
      <w:r w:rsidR="001870D4" w:rsidRPr="003C13D3">
        <w:rPr>
          <w:rFonts w:asciiTheme="minorHAnsi" w:hAnsiTheme="minorHAnsi" w:cstheme="minorHAnsi"/>
          <w:color w:val="auto"/>
        </w:rPr>
        <w:t xml:space="preserve">10564-5, </w:t>
      </w:r>
      <w:r w:rsidRPr="003C13D3">
        <w:rPr>
          <w:rFonts w:asciiTheme="minorHAnsi" w:hAnsiTheme="minorHAnsi" w:cstheme="minorHAnsi"/>
          <w:color w:val="auto"/>
        </w:rPr>
        <w:t xml:space="preserve">2014/12727-5 and 2014/50249-8 </w:t>
      </w:r>
      <w:r w:rsidR="00F90454">
        <w:rPr>
          <w:rFonts w:asciiTheme="minorHAnsi" w:hAnsiTheme="minorHAnsi" w:cstheme="minorHAnsi"/>
          <w:color w:val="auto"/>
        </w:rPr>
        <w:t xml:space="preserve">to </w:t>
      </w:r>
      <w:r w:rsidRPr="003C13D3">
        <w:rPr>
          <w:rFonts w:asciiTheme="minorHAnsi" w:hAnsiTheme="minorHAnsi" w:cstheme="minorHAnsi"/>
          <w:color w:val="auto"/>
        </w:rPr>
        <w:t xml:space="preserve">L.G.O; 2013/12598-8 and 2015/01013-4 </w:t>
      </w:r>
      <w:r w:rsidR="00F90454">
        <w:rPr>
          <w:rFonts w:asciiTheme="minorHAnsi" w:hAnsiTheme="minorHAnsi" w:cstheme="minorHAnsi"/>
          <w:color w:val="auto"/>
        </w:rPr>
        <w:t xml:space="preserve">to </w:t>
      </w:r>
      <w:r w:rsidRPr="003C13D3">
        <w:rPr>
          <w:rFonts w:asciiTheme="minorHAnsi" w:hAnsiTheme="minorHAnsi" w:cstheme="minorHAnsi"/>
          <w:color w:val="auto"/>
        </w:rPr>
        <w:t>R.S.</w:t>
      </w:r>
      <w:r w:rsidR="00516429" w:rsidRPr="003C13D3">
        <w:rPr>
          <w:rFonts w:asciiTheme="minorHAnsi" w:hAnsiTheme="minorHAnsi" w:cstheme="minorHAnsi"/>
          <w:color w:val="auto"/>
        </w:rPr>
        <w:t xml:space="preserve">; </w:t>
      </w:r>
      <w:r w:rsidR="0000734B">
        <w:rPr>
          <w:rFonts w:asciiTheme="minorHAnsi" w:hAnsiTheme="minorHAnsi" w:cstheme="minorHAnsi"/>
          <w:color w:val="auto"/>
        </w:rPr>
        <w:t xml:space="preserve">and </w:t>
      </w:r>
      <w:r w:rsidR="00516429" w:rsidRPr="003C13D3">
        <w:rPr>
          <w:rFonts w:asciiTheme="minorHAnsi" w:hAnsiTheme="minorHAnsi" w:cstheme="minorHAnsi"/>
          <w:color w:val="auto"/>
        </w:rPr>
        <w:t xml:space="preserve">2019/08853-9 </w:t>
      </w:r>
      <w:r w:rsidR="0000734B">
        <w:rPr>
          <w:rFonts w:asciiTheme="minorHAnsi" w:hAnsiTheme="minorHAnsi" w:cstheme="minorHAnsi"/>
          <w:color w:val="auto"/>
        </w:rPr>
        <w:t xml:space="preserve">to </w:t>
      </w:r>
      <w:r w:rsidR="00516429" w:rsidRPr="003C13D3">
        <w:rPr>
          <w:rFonts w:asciiTheme="minorHAnsi" w:hAnsiTheme="minorHAnsi" w:cstheme="minorHAnsi"/>
          <w:color w:val="auto"/>
        </w:rPr>
        <w:t>C.F.F.A</w:t>
      </w:r>
      <w:r w:rsidRPr="003C13D3">
        <w:rPr>
          <w:rFonts w:asciiTheme="minorHAnsi" w:hAnsiTheme="minorHAnsi" w:cstheme="minorHAnsi"/>
          <w:color w:val="auto"/>
        </w:rPr>
        <w:t>). B.S</w:t>
      </w:r>
      <w:r w:rsidR="0000734B">
        <w:rPr>
          <w:rFonts w:asciiTheme="minorHAnsi" w:hAnsiTheme="minorHAnsi" w:cstheme="minorHAnsi"/>
          <w:color w:val="auto"/>
        </w:rPr>
        <w:t>.</w:t>
      </w:r>
      <w:r w:rsidRPr="003C13D3">
        <w:rPr>
          <w:rFonts w:asciiTheme="minorHAnsi" w:hAnsiTheme="minorHAnsi" w:cstheme="minorHAnsi"/>
          <w:color w:val="auto"/>
        </w:rPr>
        <w:t>P, C.F.F.A.</w:t>
      </w:r>
      <w:r w:rsidR="0000734B">
        <w:rPr>
          <w:rFonts w:asciiTheme="minorHAnsi" w:hAnsiTheme="minorHAnsi" w:cstheme="minorHAnsi"/>
          <w:color w:val="auto"/>
        </w:rPr>
        <w:t>,</w:t>
      </w:r>
      <w:r w:rsidRPr="003C13D3">
        <w:rPr>
          <w:rFonts w:asciiTheme="minorHAnsi" w:hAnsiTheme="minorHAnsi" w:cstheme="minorHAnsi"/>
          <w:color w:val="auto"/>
        </w:rPr>
        <w:t xml:space="preserve"> and L.G.O. received fellowships from </w:t>
      </w:r>
      <w:r w:rsidR="0000734B">
        <w:rPr>
          <w:rFonts w:asciiTheme="minorHAnsi" w:hAnsiTheme="minorHAnsi" w:cstheme="minorHAnsi"/>
          <w:color w:val="auto"/>
        </w:rPr>
        <w:t xml:space="preserve">the </w:t>
      </w:r>
      <w:r w:rsidRPr="003C13D3">
        <w:rPr>
          <w:rFonts w:asciiTheme="minorHAnsi" w:hAnsiTheme="minorHAnsi" w:cstheme="minorHAnsi"/>
          <w:color w:val="auto"/>
        </w:rPr>
        <w:t xml:space="preserve">National Council for Scientific and Technological Development </w:t>
      </w:r>
      <w:r w:rsidR="0000734B">
        <w:rPr>
          <w:rFonts w:asciiTheme="minorHAnsi" w:hAnsiTheme="minorHAnsi" w:cstheme="minorHAnsi"/>
          <w:color w:val="auto"/>
        </w:rPr>
        <w:t>-</w:t>
      </w:r>
      <w:r w:rsidRPr="003C13D3">
        <w:rPr>
          <w:rFonts w:asciiTheme="minorHAnsi" w:hAnsiTheme="minorHAnsi" w:cstheme="minorHAnsi"/>
          <w:color w:val="auto"/>
        </w:rPr>
        <w:t xml:space="preserve"> </w:t>
      </w:r>
      <w:proofErr w:type="spellStart"/>
      <w:r w:rsidRPr="003C13D3">
        <w:rPr>
          <w:rFonts w:asciiTheme="minorHAnsi" w:hAnsiTheme="minorHAnsi" w:cstheme="minorHAnsi"/>
          <w:color w:val="auto"/>
        </w:rPr>
        <w:t>CNPq</w:t>
      </w:r>
      <w:proofErr w:type="spellEnd"/>
      <w:r w:rsidR="003C13D3">
        <w:rPr>
          <w:rFonts w:asciiTheme="minorHAnsi" w:hAnsiTheme="minorHAnsi" w:cstheme="minorHAnsi"/>
          <w:color w:val="auto"/>
        </w:rPr>
        <w:t xml:space="preserve"> </w:t>
      </w:r>
      <w:r w:rsidRPr="003C13D3">
        <w:rPr>
          <w:rFonts w:asciiTheme="minorHAnsi" w:hAnsiTheme="minorHAnsi" w:cstheme="minorHAnsi"/>
          <w:color w:val="auto"/>
        </w:rPr>
        <w:t>(</w:t>
      </w:r>
      <w:r w:rsidR="00FF3BB5" w:rsidRPr="003C13D3">
        <w:rPr>
          <w:rFonts w:asciiTheme="minorHAnsi" w:hAnsiTheme="minorHAnsi" w:cstheme="minorHAnsi"/>
          <w:color w:val="auto"/>
        </w:rPr>
        <w:t>205729/2018-5</w:t>
      </w:r>
      <w:r w:rsidRPr="003C13D3">
        <w:rPr>
          <w:rFonts w:asciiTheme="minorHAnsi" w:hAnsiTheme="minorHAnsi" w:cstheme="minorHAnsi"/>
          <w:color w:val="auto"/>
        </w:rPr>
        <w:t>, 162191/2015-4</w:t>
      </w:r>
      <w:r w:rsidR="0000734B">
        <w:rPr>
          <w:rFonts w:asciiTheme="minorHAnsi" w:hAnsiTheme="minorHAnsi" w:cstheme="minorHAnsi"/>
          <w:color w:val="auto"/>
        </w:rPr>
        <w:t>,</w:t>
      </w:r>
      <w:r w:rsidRPr="003C13D3">
        <w:rPr>
          <w:rFonts w:asciiTheme="minorHAnsi" w:hAnsiTheme="minorHAnsi" w:cstheme="minorHAnsi"/>
          <w:color w:val="auto"/>
        </w:rPr>
        <w:t xml:space="preserve"> and 313492/2017-4). L.G.O. is also grateful for the grant support provided by the program For Women in Science (2008, Brazilian Edition). All authors acknowledge CAPES (</w:t>
      </w:r>
      <w:r w:rsidRPr="003C13D3">
        <w:rPr>
          <w:rFonts w:asciiTheme="minorHAnsi" w:hAnsiTheme="minorHAnsi" w:cstheme="minorHAnsi"/>
          <w:bCs/>
          <w:color w:val="auto"/>
        </w:rPr>
        <w:t>Coordination</w:t>
      </w:r>
      <w:r w:rsidRPr="003C13D3">
        <w:rPr>
          <w:rFonts w:asciiTheme="minorHAnsi" w:hAnsiTheme="minorHAnsi" w:cstheme="minorHAnsi"/>
          <w:color w:val="auto"/>
        </w:rPr>
        <w:t xml:space="preserve"> for the Improvement of Higher Education Personnel) for supporting the post-graduation programs in Brazil. </w:t>
      </w:r>
    </w:p>
    <w:p w14:paraId="61DADC4F" w14:textId="77777777" w:rsidR="00AA03DF" w:rsidRPr="003C13D3" w:rsidRDefault="00AA03DF" w:rsidP="009552DE">
      <w:pPr>
        <w:jc w:val="left"/>
        <w:rPr>
          <w:rFonts w:asciiTheme="minorHAnsi" w:hAnsiTheme="minorHAnsi" w:cstheme="minorHAnsi"/>
          <w:b/>
          <w:bCs/>
        </w:rPr>
      </w:pPr>
    </w:p>
    <w:p w14:paraId="2442B5B7" w14:textId="77777777" w:rsidR="00AA03DF" w:rsidRPr="003C13D3" w:rsidRDefault="00AA03DF" w:rsidP="009552DE">
      <w:pPr>
        <w:pStyle w:val="NormalWeb"/>
        <w:spacing w:before="0" w:beforeAutospacing="0" w:after="0" w:afterAutospacing="0"/>
        <w:jc w:val="left"/>
        <w:rPr>
          <w:rFonts w:asciiTheme="minorHAnsi" w:hAnsiTheme="minorHAnsi" w:cstheme="minorHAnsi"/>
          <w:color w:val="808080"/>
        </w:rPr>
      </w:pPr>
      <w:r w:rsidRPr="003C13D3">
        <w:rPr>
          <w:rFonts w:asciiTheme="minorHAnsi" w:hAnsiTheme="minorHAnsi" w:cstheme="minorHAnsi"/>
          <w:b/>
        </w:rPr>
        <w:t>DISCLOSURES</w:t>
      </w:r>
      <w:r w:rsidRPr="003C13D3">
        <w:rPr>
          <w:rFonts w:asciiTheme="minorHAnsi" w:hAnsiTheme="minorHAnsi" w:cstheme="minorHAnsi"/>
          <w:b/>
          <w:bCs/>
        </w:rPr>
        <w:t>:</w:t>
      </w:r>
    </w:p>
    <w:p w14:paraId="2E42005A" w14:textId="77777777" w:rsidR="00AA03DF" w:rsidRPr="003C13D3" w:rsidRDefault="005168B7" w:rsidP="009552DE">
      <w:pPr>
        <w:jc w:val="left"/>
        <w:rPr>
          <w:rFonts w:asciiTheme="minorHAnsi" w:hAnsiTheme="minorHAnsi" w:cstheme="minorHAnsi"/>
          <w:color w:val="808080"/>
        </w:rPr>
      </w:pPr>
      <w:r w:rsidRPr="003C13D3">
        <w:rPr>
          <w:rFonts w:asciiTheme="minorHAnsi" w:hAnsiTheme="minorHAnsi" w:cstheme="minorHAnsi"/>
          <w:color w:val="auto"/>
        </w:rPr>
        <w:t>The authors have nothing to disclose.</w:t>
      </w:r>
    </w:p>
    <w:p w14:paraId="3514527D" w14:textId="77777777" w:rsidR="005168B7" w:rsidRPr="003C13D3" w:rsidRDefault="005168B7" w:rsidP="009552DE">
      <w:pPr>
        <w:jc w:val="left"/>
        <w:rPr>
          <w:rFonts w:asciiTheme="minorHAnsi" w:hAnsiTheme="minorHAnsi" w:cstheme="minorHAnsi"/>
          <w:color w:val="auto"/>
        </w:rPr>
      </w:pPr>
    </w:p>
    <w:p w14:paraId="7399F1D1" w14:textId="2BA93282" w:rsidR="00973B14" w:rsidRPr="003C13D3" w:rsidRDefault="009726EE" w:rsidP="009552DE">
      <w:pPr>
        <w:jc w:val="left"/>
        <w:rPr>
          <w:rFonts w:asciiTheme="minorHAnsi" w:hAnsiTheme="minorHAnsi" w:cstheme="minorHAnsi"/>
          <w:b/>
          <w:bCs/>
        </w:rPr>
      </w:pPr>
      <w:r w:rsidRPr="003C13D3">
        <w:rPr>
          <w:rFonts w:asciiTheme="minorHAnsi" w:hAnsiTheme="minorHAnsi" w:cstheme="minorHAnsi"/>
          <w:b/>
          <w:bCs/>
        </w:rPr>
        <w:t>REFERENCES</w:t>
      </w:r>
      <w:r w:rsidR="00D04760" w:rsidRPr="003C13D3">
        <w:rPr>
          <w:rFonts w:asciiTheme="minorHAnsi" w:hAnsiTheme="minorHAnsi" w:cstheme="minorHAnsi"/>
          <w:b/>
          <w:bCs/>
        </w:rPr>
        <w:t>:</w:t>
      </w:r>
    </w:p>
    <w:p w14:paraId="12302DC9" w14:textId="77777777" w:rsidR="0047167E" w:rsidRPr="003C13D3" w:rsidRDefault="0047167E" w:rsidP="009552DE">
      <w:pPr>
        <w:widowControl/>
        <w:ind w:left="709" w:hanging="720"/>
        <w:jc w:val="left"/>
        <w:rPr>
          <w:rFonts w:asciiTheme="minorHAnsi" w:hAnsiTheme="minorHAnsi" w:cstheme="minorHAnsi"/>
          <w:color w:val="auto"/>
        </w:rPr>
      </w:pPr>
      <w:r w:rsidRPr="003C13D3">
        <w:rPr>
          <w:rFonts w:asciiTheme="minorHAnsi" w:hAnsiTheme="minorHAnsi" w:cstheme="minorHAnsi"/>
          <w:color w:val="auto"/>
        </w:rPr>
        <w:t>1.</w:t>
      </w:r>
      <w:r w:rsidRPr="003C13D3">
        <w:rPr>
          <w:rFonts w:asciiTheme="minorHAnsi" w:hAnsiTheme="minorHAnsi" w:cstheme="minorHAnsi"/>
          <w:color w:val="auto"/>
        </w:rPr>
        <w:tab/>
        <w:t xml:space="preserve">Davies, J. Specialized microbial metabolites: functions and origins. </w:t>
      </w:r>
      <w:r w:rsidRPr="003C13D3">
        <w:rPr>
          <w:rFonts w:asciiTheme="minorHAnsi" w:hAnsiTheme="minorHAnsi" w:cstheme="minorHAnsi"/>
          <w:i/>
          <w:iCs/>
          <w:color w:val="auto"/>
        </w:rPr>
        <w:t>The Journal of Antibiotics (Tokyo).</w:t>
      </w:r>
      <w:r w:rsidRPr="003C13D3">
        <w:rPr>
          <w:rFonts w:asciiTheme="minorHAnsi" w:hAnsiTheme="minorHAnsi" w:cstheme="minorHAnsi"/>
          <w:color w:val="auto"/>
        </w:rPr>
        <w:t xml:space="preserve"> </w:t>
      </w:r>
      <w:r w:rsidRPr="003C13D3">
        <w:rPr>
          <w:rFonts w:asciiTheme="minorHAnsi" w:hAnsiTheme="minorHAnsi" w:cstheme="minorHAnsi"/>
          <w:b/>
          <w:bCs/>
          <w:color w:val="auto"/>
        </w:rPr>
        <w:t xml:space="preserve">66 </w:t>
      </w:r>
      <w:r w:rsidRPr="003C13D3">
        <w:rPr>
          <w:rFonts w:asciiTheme="minorHAnsi" w:hAnsiTheme="minorHAnsi" w:cstheme="minorHAnsi"/>
          <w:color w:val="auto"/>
        </w:rPr>
        <w:t>(7), 361–364 (2013).</w:t>
      </w:r>
    </w:p>
    <w:p w14:paraId="5D593D07" w14:textId="15036E82" w:rsidR="0047167E" w:rsidRPr="003C13D3" w:rsidRDefault="0047167E" w:rsidP="009552DE">
      <w:pPr>
        <w:widowControl/>
        <w:ind w:left="709" w:hanging="720"/>
        <w:jc w:val="left"/>
        <w:rPr>
          <w:rFonts w:asciiTheme="minorHAnsi" w:hAnsiTheme="minorHAnsi" w:cstheme="minorHAnsi"/>
          <w:color w:val="auto"/>
        </w:rPr>
      </w:pPr>
      <w:r w:rsidRPr="003C13D3">
        <w:rPr>
          <w:rFonts w:asciiTheme="minorHAnsi" w:hAnsiTheme="minorHAnsi" w:cstheme="minorHAnsi"/>
          <w:color w:val="auto"/>
        </w:rPr>
        <w:t>2.</w:t>
      </w:r>
      <w:r w:rsidRPr="003C13D3">
        <w:rPr>
          <w:rFonts w:asciiTheme="minorHAnsi" w:hAnsiTheme="minorHAnsi" w:cstheme="minorHAnsi"/>
          <w:color w:val="auto"/>
        </w:rPr>
        <w:tab/>
      </w:r>
      <w:proofErr w:type="spellStart"/>
      <w:r w:rsidRPr="003C13D3">
        <w:rPr>
          <w:rFonts w:asciiTheme="minorHAnsi" w:hAnsiTheme="minorHAnsi" w:cstheme="minorHAnsi"/>
          <w:color w:val="auto"/>
        </w:rPr>
        <w:t>Ziemert</w:t>
      </w:r>
      <w:proofErr w:type="spellEnd"/>
      <w:r w:rsidRPr="003C13D3">
        <w:rPr>
          <w:rFonts w:asciiTheme="minorHAnsi" w:hAnsiTheme="minorHAnsi" w:cstheme="minorHAnsi"/>
          <w:color w:val="auto"/>
        </w:rPr>
        <w:t xml:space="preserve">, N., </w:t>
      </w:r>
      <w:proofErr w:type="spellStart"/>
      <w:r w:rsidRPr="003C13D3">
        <w:rPr>
          <w:rFonts w:asciiTheme="minorHAnsi" w:hAnsiTheme="minorHAnsi" w:cstheme="minorHAnsi"/>
          <w:color w:val="auto"/>
        </w:rPr>
        <w:t>Alanjary</w:t>
      </w:r>
      <w:proofErr w:type="spellEnd"/>
      <w:r w:rsidRPr="003C13D3">
        <w:rPr>
          <w:rFonts w:asciiTheme="minorHAnsi" w:hAnsiTheme="minorHAnsi" w:cstheme="minorHAnsi"/>
          <w:color w:val="auto"/>
        </w:rPr>
        <w:t>, M.</w:t>
      </w:r>
      <w:r w:rsidR="0000734B">
        <w:rPr>
          <w:rFonts w:asciiTheme="minorHAnsi" w:hAnsiTheme="minorHAnsi" w:cstheme="minorHAnsi"/>
          <w:color w:val="auto"/>
        </w:rPr>
        <w:t>,</w:t>
      </w:r>
      <w:r w:rsidRPr="003C13D3">
        <w:rPr>
          <w:rFonts w:asciiTheme="minorHAnsi" w:hAnsiTheme="minorHAnsi" w:cstheme="minorHAnsi"/>
          <w:color w:val="auto"/>
        </w:rPr>
        <w:t xml:space="preserve"> Weber, T. The evolution of genome mining in microbes – a review. </w:t>
      </w:r>
      <w:r w:rsidRPr="003C13D3">
        <w:rPr>
          <w:rFonts w:asciiTheme="minorHAnsi" w:hAnsiTheme="minorHAnsi" w:cstheme="minorHAnsi"/>
          <w:i/>
          <w:iCs/>
          <w:color w:val="auto"/>
        </w:rPr>
        <w:t>Natural Product Reports.</w:t>
      </w:r>
      <w:r w:rsidRPr="003C13D3">
        <w:rPr>
          <w:rFonts w:asciiTheme="minorHAnsi" w:hAnsiTheme="minorHAnsi" w:cstheme="minorHAnsi"/>
          <w:color w:val="auto"/>
        </w:rPr>
        <w:t xml:space="preserve"> </w:t>
      </w:r>
      <w:r w:rsidRPr="003C13D3">
        <w:rPr>
          <w:rFonts w:asciiTheme="minorHAnsi" w:hAnsiTheme="minorHAnsi" w:cstheme="minorHAnsi"/>
          <w:b/>
          <w:bCs/>
          <w:color w:val="auto"/>
        </w:rPr>
        <w:t xml:space="preserve">33 </w:t>
      </w:r>
      <w:r w:rsidRPr="003C13D3">
        <w:rPr>
          <w:rFonts w:asciiTheme="minorHAnsi" w:hAnsiTheme="minorHAnsi" w:cstheme="minorHAnsi"/>
          <w:color w:val="auto"/>
        </w:rPr>
        <w:t>(8), 988–1005 (2016).</w:t>
      </w:r>
    </w:p>
    <w:p w14:paraId="56C8C065" w14:textId="3FB33D6E" w:rsidR="0047167E" w:rsidRPr="003C13D3" w:rsidRDefault="0047167E" w:rsidP="009552DE">
      <w:pPr>
        <w:widowControl/>
        <w:ind w:left="640" w:hanging="640"/>
        <w:jc w:val="left"/>
        <w:rPr>
          <w:rFonts w:asciiTheme="minorHAnsi" w:hAnsiTheme="minorHAnsi" w:cstheme="minorHAnsi"/>
          <w:color w:val="auto"/>
        </w:rPr>
      </w:pPr>
      <w:r w:rsidRPr="003C13D3">
        <w:rPr>
          <w:rFonts w:asciiTheme="minorHAnsi" w:hAnsiTheme="minorHAnsi" w:cstheme="minorHAnsi"/>
          <w:color w:val="auto"/>
        </w:rPr>
        <w:lastRenderedPageBreak/>
        <w:t>3.</w:t>
      </w:r>
      <w:r w:rsidRPr="003C13D3">
        <w:rPr>
          <w:rFonts w:asciiTheme="minorHAnsi" w:hAnsiTheme="minorHAnsi" w:cstheme="minorHAnsi"/>
          <w:color w:val="auto"/>
        </w:rPr>
        <w:tab/>
      </w:r>
      <w:proofErr w:type="spellStart"/>
      <w:r w:rsidRPr="003C13D3">
        <w:rPr>
          <w:rFonts w:asciiTheme="minorHAnsi" w:hAnsiTheme="minorHAnsi" w:cstheme="minorHAnsi"/>
          <w:color w:val="auto"/>
        </w:rPr>
        <w:t>Zerikly</w:t>
      </w:r>
      <w:proofErr w:type="spellEnd"/>
      <w:r w:rsidRPr="003C13D3">
        <w:rPr>
          <w:rFonts w:asciiTheme="minorHAnsi" w:hAnsiTheme="minorHAnsi" w:cstheme="minorHAnsi"/>
          <w:color w:val="auto"/>
        </w:rPr>
        <w:t>, M.</w:t>
      </w:r>
      <w:r w:rsidR="0000734B">
        <w:rPr>
          <w:rFonts w:asciiTheme="minorHAnsi" w:hAnsiTheme="minorHAnsi" w:cstheme="minorHAnsi"/>
          <w:color w:val="auto"/>
        </w:rPr>
        <w:t>,</w:t>
      </w:r>
      <w:r w:rsidRPr="003C13D3">
        <w:rPr>
          <w:rFonts w:asciiTheme="minorHAnsi" w:hAnsiTheme="minorHAnsi" w:cstheme="minorHAnsi"/>
          <w:color w:val="auto"/>
        </w:rPr>
        <w:t xml:space="preserve"> Challis, G. L. Strategies for the Discovery of New Natural Products by Genome Mining. </w:t>
      </w:r>
      <w:proofErr w:type="spellStart"/>
      <w:r w:rsidRPr="003C13D3">
        <w:rPr>
          <w:rFonts w:asciiTheme="minorHAnsi" w:hAnsiTheme="minorHAnsi" w:cstheme="minorHAnsi"/>
          <w:i/>
          <w:iCs/>
          <w:color w:val="auto"/>
        </w:rPr>
        <w:t>ChemBioChem</w:t>
      </w:r>
      <w:proofErr w:type="spellEnd"/>
      <w:r w:rsidRPr="003C13D3">
        <w:rPr>
          <w:rFonts w:asciiTheme="minorHAnsi" w:hAnsiTheme="minorHAnsi" w:cstheme="minorHAnsi"/>
          <w:color w:val="auto"/>
        </w:rPr>
        <w:t xml:space="preserve"> </w:t>
      </w:r>
      <w:r w:rsidRPr="003C13D3">
        <w:rPr>
          <w:rFonts w:asciiTheme="minorHAnsi" w:hAnsiTheme="minorHAnsi" w:cstheme="minorHAnsi"/>
          <w:b/>
          <w:bCs/>
          <w:color w:val="auto"/>
        </w:rPr>
        <w:t xml:space="preserve">10 </w:t>
      </w:r>
      <w:r w:rsidRPr="003C13D3">
        <w:rPr>
          <w:rFonts w:asciiTheme="minorHAnsi" w:hAnsiTheme="minorHAnsi" w:cstheme="minorHAnsi"/>
          <w:color w:val="auto"/>
        </w:rPr>
        <w:t>(4), 625–633 (2009).</w:t>
      </w:r>
    </w:p>
    <w:p w14:paraId="7D055D78" w14:textId="5A487462" w:rsidR="0047167E" w:rsidRPr="003C13D3" w:rsidRDefault="0047167E" w:rsidP="009552DE">
      <w:pPr>
        <w:ind w:left="640" w:hanging="640"/>
        <w:jc w:val="left"/>
        <w:rPr>
          <w:rFonts w:asciiTheme="minorHAnsi" w:hAnsiTheme="minorHAnsi" w:cstheme="minorHAnsi"/>
        </w:rPr>
      </w:pPr>
      <w:r w:rsidRPr="003C13D3">
        <w:rPr>
          <w:rFonts w:asciiTheme="minorHAnsi" w:hAnsiTheme="minorHAnsi" w:cstheme="minorHAnsi"/>
          <w:color w:val="auto"/>
        </w:rPr>
        <w:t>4.</w:t>
      </w:r>
      <w:r w:rsidRPr="003C13D3">
        <w:rPr>
          <w:rFonts w:asciiTheme="minorHAnsi" w:hAnsiTheme="minorHAnsi" w:cstheme="minorHAnsi"/>
          <w:color w:val="auto"/>
        </w:rPr>
        <w:tab/>
        <w:t>Gomez-</w:t>
      </w:r>
      <w:proofErr w:type="spellStart"/>
      <w:r w:rsidRPr="003C13D3">
        <w:rPr>
          <w:rFonts w:asciiTheme="minorHAnsi" w:hAnsiTheme="minorHAnsi" w:cstheme="minorHAnsi"/>
          <w:color w:val="auto"/>
        </w:rPr>
        <w:t>Escribano</w:t>
      </w:r>
      <w:proofErr w:type="spellEnd"/>
      <w:r w:rsidRPr="003C13D3">
        <w:rPr>
          <w:rFonts w:asciiTheme="minorHAnsi" w:hAnsiTheme="minorHAnsi" w:cstheme="minorHAnsi"/>
          <w:color w:val="auto"/>
        </w:rPr>
        <w:t>, J. P.</w:t>
      </w:r>
      <w:r w:rsidR="0000734B">
        <w:rPr>
          <w:rFonts w:asciiTheme="minorHAnsi" w:hAnsiTheme="minorHAnsi" w:cstheme="minorHAnsi"/>
          <w:color w:val="auto"/>
        </w:rPr>
        <w:t>,</w:t>
      </w:r>
      <w:r w:rsidRPr="003C13D3">
        <w:rPr>
          <w:rFonts w:asciiTheme="minorHAnsi" w:hAnsiTheme="minorHAnsi" w:cstheme="minorHAnsi"/>
          <w:color w:val="auto"/>
        </w:rPr>
        <w:t xml:space="preserve"> Bibb, M. J. Heterologous expression of natural product biosynthetic gene clusters in </w:t>
      </w:r>
      <w:r w:rsidRPr="003C13D3">
        <w:rPr>
          <w:rFonts w:asciiTheme="minorHAnsi" w:hAnsiTheme="minorHAnsi" w:cstheme="minorHAnsi"/>
          <w:i/>
          <w:iCs/>
          <w:color w:val="auto"/>
        </w:rPr>
        <w:t>Streptomyces</w:t>
      </w:r>
      <w:r w:rsidRPr="003C13D3">
        <w:rPr>
          <w:rFonts w:asciiTheme="minorHAnsi" w:hAnsiTheme="minorHAnsi" w:cstheme="minorHAnsi"/>
          <w:color w:val="auto"/>
        </w:rPr>
        <w:t xml:space="preserve"> </w:t>
      </w:r>
      <w:proofErr w:type="spellStart"/>
      <w:r w:rsidRPr="003C13D3">
        <w:rPr>
          <w:rFonts w:asciiTheme="minorHAnsi" w:hAnsiTheme="minorHAnsi" w:cstheme="minorHAnsi"/>
          <w:i/>
          <w:iCs/>
          <w:color w:val="auto"/>
        </w:rPr>
        <w:t>coelicolor</w:t>
      </w:r>
      <w:proofErr w:type="spellEnd"/>
      <w:r w:rsidRPr="003C13D3">
        <w:rPr>
          <w:rFonts w:asciiTheme="minorHAnsi" w:hAnsiTheme="minorHAnsi" w:cstheme="minorHAnsi"/>
          <w:color w:val="auto"/>
        </w:rPr>
        <w:t xml:space="preserve">: from genome mining to manipulation of biosynthetic pathways. </w:t>
      </w:r>
      <w:r w:rsidRPr="003C13D3">
        <w:rPr>
          <w:rFonts w:asciiTheme="minorHAnsi" w:hAnsiTheme="minorHAnsi" w:cstheme="minorHAnsi"/>
          <w:i/>
          <w:iCs/>
          <w:color w:val="auto"/>
        </w:rPr>
        <w:t>Journal of Industrial Microbiology &amp; Biotechnology.</w:t>
      </w:r>
      <w:r w:rsidRPr="003C13D3">
        <w:rPr>
          <w:rFonts w:asciiTheme="minorHAnsi" w:hAnsiTheme="minorHAnsi" w:cstheme="minorHAnsi"/>
          <w:color w:val="auto"/>
        </w:rPr>
        <w:t xml:space="preserve"> </w:t>
      </w:r>
      <w:r w:rsidRPr="003C13D3">
        <w:rPr>
          <w:rFonts w:asciiTheme="minorHAnsi" w:hAnsiTheme="minorHAnsi" w:cstheme="minorHAnsi"/>
          <w:b/>
          <w:bCs/>
          <w:color w:val="auto"/>
        </w:rPr>
        <w:t xml:space="preserve">41 </w:t>
      </w:r>
      <w:r w:rsidRPr="003C13D3">
        <w:rPr>
          <w:rFonts w:asciiTheme="minorHAnsi" w:hAnsiTheme="minorHAnsi" w:cstheme="minorHAnsi"/>
          <w:color w:val="auto"/>
        </w:rPr>
        <w:t>(2), 425–431 (2014).</w:t>
      </w:r>
    </w:p>
    <w:p w14:paraId="29D3DF43" w14:textId="37A91E08" w:rsidR="0047167E" w:rsidRPr="003C13D3" w:rsidRDefault="0047167E" w:rsidP="009552DE">
      <w:pPr>
        <w:ind w:left="640" w:hanging="640"/>
        <w:jc w:val="left"/>
        <w:rPr>
          <w:rFonts w:asciiTheme="minorHAnsi" w:hAnsiTheme="minorHAnsi" w:cstheme="minorHAnsi"/>
        </w:rPr>
      </w:pPr>
      <w:r w:rsidRPr="003C13D3">
        <w:rPr>
          <w:rFonts w:asciiTheme="minorHAnsi" w:hAnsiTheme="minorHAnsi" w:cstheme="minorHAnsi"/>
        </w:rPr>
        <w:t>5.</w:t>
      </w:r>
      <w:r w:rsidRPr="003C13D3">
        <w:rPr>
          <w:rFonts w:asciiTheme="minorHAnsi" w:hAnsiTheme="minorHAnsi" w:cstheme="minorHAnsi"/>
        </w:rPr>
        <w:tab/>
      </w:r>
      <w:proofErr w:type="spellStart"/>
      <w:r w:rsidRPr="003C13D3">
        <w:rPr>
          <w:rFonts w:asciiTheme="minorHAnsi" w:hAnsiTheme="minorHAnsi" w:cstheme="minorHAnsi"/>
        </w:rPr>
        <w:t>Medema</w:t>
      </w:r>
      <w:proofErr w:type="spellEnd"/>
      <w:r w:rsidRPr="003C13D3">
        <w:rPr>
          <w:rFonts w:asciiTheme="minorHAnsi" w:hAnsiTheme="minorHAnsi" w:cstheme="minorHAnsi"/>
        </w:rPr>
        <w:t xml:space="preserve">, M. H. </w:t>
      </w:r>
      <w:r w:rsidR="00942B2D" w:rsidRPr="00942B2D">
        <w:rPr>
          <w:rFonts w:asciiTheme="minorHAnsi" w:hAnsiTheme="minorHAnsi" w:cstheme="minorHAnsi"/>
        </w:rPr>
        <w:t>et al.</w:t>
      </w:r>
      <w:r w:rsidRPr="003C13D3">
        <w:rPr>
          <w:rFonts w:asciiTheme="minorHAnsi" w:hAnsiTheme="minorHAnsi" w:cstheme="minorHAnsi"/>
        </w:rPr>
        <w:t xml:space="preserve"> Minimum Information about a Biosynthetic Gene cluster. </w:t>
      </w:r>
      <w:r w:rsidR="00241E50" w:rsidRPr="003C13D3">
        <w:rPr>
          <w:rFonts w:asciiTheme="minorHAnsi" w:hAnsiTheme="minorHAnsi" w:cstheme="minorHAnsi"/>
          <w:i/>
          <w:iCs/>
        </w:rPr>
        <w:t>Nature Chemical Biology</w:t>
      </w:r>
      <w:r w:rsidRPr="003C13D3">
        <w:rPr>
          <w:rFonts w:asciiTheme="minorHAnsi" w:hAnsiTheme="minorHAnsi" w:cstheme="minorHAnsi"/>
          <w:i/>
          <w:iCs/>
        </w:rPr>
        <w:t>.</w:t>
      </w:r>
      <w:r w:rsidRPr="003C13D3">
        <w:rPr>
          <w:rFonts w:asciiTheme="minorHAnsi" w:hAnsiTheme="minorHAnsi" w:cstheme="minorHAnsi"/>
        </w:rPr>
        <w:t xml:space="preserve"> </w:t>
      </w:r>
      <w:r w:rsidRPr="003C13D3">
        <w:rPr>
          <w:rFonts w:asciiTheme="minorHAnsi" w:hAnsiTheme="minorHAnsi" w:cstheme="minorHAnsi"/>
          <w:b/>
          <w:bCs/>
        </w:rPr>
        <w:t>11</w:t>
      </w:r>
      <w:r w:rsidR="00241E50" w:rsidRPr="003C13D3">
        <w:rPr>
          <w:rFonts w:asciiTheme="minorHAnsi" w:hAnsiTheme="minorHAnsi" w:cstheme="minorHAnsi"/>
          <w:b/>
          <w:bCs/>
        </w:rPr>
        <w:t xml:space="preserve"> </w:t>
      </w:r>
      <w:r w:rsidR="00241E50" w:rsidRPr="003C13D3">
        <w:rPr>
          <w:rFonts w:asciiTheme="minorHAnsi" w:hAnsiTheme="minorHAnsi" w:cstheme="minorHAnsi"/>
        </w:rPr>
        <w:t>(9)</w:t>
      </w:r>
      <w:r w:rsidRPr="003C13D3">
        <w:rPr>
          <w:rFonts w:asciiTheme="minorHAnsi" w:hAnsiTheme="minorHAnsi" w:cstheme="minorHAnsi"/>
        </w:rPr>
        <w:t>, 625–631 (2015).</w:t>
      </w:r>
    </w:p>
    <w:p w14:paraId="4028C41D" w14:textId="28A5C21F" w:rsidR="0047167E" w:rsidRPr="003C13D3" w:rsidRDefault="0047167E" w:rsidP="009552DE">
      <w:pPr>
        <w:ind w:left="640" w:hanging="640"/>
        <w:jc w:val="left"/>
        <w:rPr>
          <w:rFonts w:asciiTheme="minorHAnsi" w:hAnsiTheme="minorHAnsi" w:cstheme="minorHAnsi"/>
        </w:rPr>
      </w:pPr>
      <w:r w:rsidRPr="003C13D3">
        <w:rPr>
          <w:rFonts w:asciiTheme="minorHAnsi" w:hAnsiTheme="minorHAnsi" w:cstheme="minorHAnsi"/>
        </w:rPr>
        <w:t>6.</w:t>
      </w:r>
      <w:r w:rsidRPr="003C13D3">
        <w:rPr>
          <w:rFonts w:asciiTheme="minorHAnsi" w:hAnsiTheme="minorHAnsi" w:cstheme="minorHAnsi"/>
        </w:rPr>
        <w:tab/>
      </w:r>
      <w:proofErr w:type="spellStart"/>
      <w:r w:rsidRPr="003C13D3">
        <w:rPr>
          <w:rFonts w:asciiTheme="minorHAnsi" w:hAnsiTheme="minorHAnsi" w:cstheme="minorHAnsi"/>
        </w:rPr>
        <w:t>Lautru</w:t>
      </w:r>
      <w:proofErr w:type="spellEnd"/>
      <w:r w:rsidRPr="003C13D3">
        <w:rPr>
          <w:rFonts w:asciiTheme="minorHAnsi" w:hAnsiTheme="minorHAnsi" w:cstheme="minorHAnsi"/>
        </w:rPr>
        <w:t xml:space="preserve">, S., </w:t>
      </w:r>
      <w:proofErr w:type="spellStart"/>
      <w:r w:rsidRPr="003C13D3">
        <w:rPr>
          <w:rFonts w:asciiTheme="minorHAnsi" w:hAnsiTheme="minorHAnsi" w:cstheme="minorHAnsi"/>
        </w:rPr>
        <w:t>Deeth</w:t>
      </w:r>
      <w:proofErr w:type="spellEnd"/>
      <w:r w:rsidRPr="003C13D3">
        <w:rPr>
          <w:rFonts w:asciiTheme="minorHAnsi" w:hAnsiTheme="minorHAnsi" w:cstheme="minorHAnsi"/>
        </w:rPr>
        <w:t>, R. J., Bailey, L. M.</w:t>
      </w:r>
      <w:r w:rsidR="0000734B">
        <w:rPr>
          <w:rFonts w:asciiTheme="minorHAnsi" w:hAnsiTheme="minorHAnsi" w:cstheme="minorHAnsi"/>
        </w:rPr>
        <w:t>,</w:t>
      </w:r>
      <w:r w:rsidRPr="003C13D3">
        <w:rPr>
          <w:rFonts w:asciiTheme="minorHAnsi" w:hAnsiTheme="minorHAnsi" w:cstheme="minorHAnsi"/>
        </w:rPr>
        <w:t xml:space="preserve"> Challis, G. L. Discovery of a new peptide natural product by </w:t>
      </w:r>
      <w:r w:rsidRPr="003C13D3">
        <w:rPr>
          <w:rFonts w:asciiTheme="minorHAnsi" w:hAnsiTheme="minorHAnsi" w:cstheme="minorHAnsi"/>
          <w:i/>
          <w:iCs/>
        </w:rPr>
        <w:t xml:space="preserve">Streptomyces </w:t>
      </w:r>
      <w:proofErr w:type="spellStart"/>
      <w:r w:rsidRPr="003C13D3">
        <w:rPr>
          <w:rFonts w:asciiTheme="minorHAnsi" w:hAnsiTheme="minorHAnsi" w:cstheme="minorHAnsi"/>
          <w:i/>
          <w:iCs/>
        </w:rPr>
        <w:t>coelicolor</w:t>
      </w:r>
      <w:proofErr w:type="spellEnd"/>
      <w:r w:rsidRPr="003C13D3">
        <w:rPr>
          <w:rFonts w:asciiTheme="minorHAnsi" w:hAnsiTheme="minorHAnsi" w:cstheme="minorHAnsi"/>
        </w:rPr>
        <w:t xml:space="preserve"> genome mining. </w:t>
      </w:r>
      <w:r w:rsidR="00241E50" w:rsidRPr="003C13D3">
        <w:rPr>
          <w:rFonts w:asciiTheme="minorHAnsi" w:hAnsiTheme="minorHAnsi" w:cstheme="minorHAnsi"/>
          <w:i/>
          <w:iCs/>
        </w:rPr>
        <w:t>Nature Chemical Biology</w:t>
      </w:r>
      <w:r w:rsidRPr="003C13D3">
        <w:rPr>
          <w:rFonts w:asciiTheme="minorHAnsi" w:hAnsiTheme="minorHAnsi" w:cstheme="minorHAnsi"/>
          <w:i/>
          <w:iCs/>
        </w:rPr>
        <w:t>.</w:t>
      </w:r>
      <w:r w:rsidRPr="003C13D3">
        <w:rPr>
          <w:rFonts w:asciiTheme="minorHAnsi" w:hAnsiTheme="minorHAnsi" w:cstheme="minorHAnsi"/>
        </w:rPr>
        <w:t xml:space="preserve"> </w:t>
      </w:r>
      <w:r w:rsidRPr="003C13D3">
        <w:rPr>
          <w:rFonts w:asciiTheme="minorHAnsi" w:hAnsiTheme="minorHAnsi" w:cstheme="minorHAnsi"/>
          <w:b/>
          <w:bCs/>
        </w:rPr>
        <w:t>1</w:t>
      </w:r>
      <w:r w:rsidR="00241E50" w:rsidRPr="003C13D3">
        <w:rPr>
          <w:rFonts w:asciiTheme="minorHAnsi" w:hAnsiTheme="minorHAnsi" w:cstheme="minorHAnsi"/>
          <w:b/>
          <w:bCs/>
        </w:rPr>
        <w:t xml:space="preserve"> </w:t>
      </w:r>
      <w:r w:rsidR="00241E50" w:rsidRPr="003C13D3">
        <w:rPr>
          <w:rFonts w:asciiTheme="minorHAnsi" w:hAnsiTheme="minorHAnsi" w:cstheme="minorHAnsi"/>
        </w:rPr>
        <w:t>(5)</w:t>
      </w:r>
      <w:r w:rsidRPr="003C13D3">
        <w:rPr>
          <w:rFonts w:asciiTheme="minorHAnsi" w:hAnsiTheme="minorHAnsi" w:cstheme="minorHAnsi"/>
        </w:rPr>
        <w:t>, 265–269 (2005).</w:t>
      </w:r>
    </w:p>
    <w:p w14:paraId="76F85DE7" w14:textId="76D1F15B" w:rsidR="0047167E" w:rsidRPr="003C13D3" w:rsidRDefault="0047167E" w:rsidP="009552DE">
      <w:pPr>
        <w:ind w:left="640" w:hanging="640"/>
        <w:jc w:val="left"/>
        <w:rPr>
          <w:rFonts w:asciiTheme="minorHAnsi" w:hAnsiTheme="minorHAnsi" w:cstheme="minorHAnsi"/>
        </w:rPr>
      </w:pPr>
      <w:r w:rsidRPr="003C13D3">
        <w:rPr>
          <w:rFonts w:asciiTheme="minorHAnsi" w:hAnsiTheme="minorHAnsi" w:cstheme="minorHAnsi"/>
        </w:rPr>
        <w:t>7.</w:t>
      </w:r>
      <w:r w:rsidRPr="003C13D3">
        <w:rPr>
          <w:rFonts w:asciiTheme="minorHAnsi" w:hAnsiTheme="minorHAnsi" w:cstheme="minorHAnsi"/>
        </w:rPr>
        <w:tab/>
        <w:t xml:space="preserve">Chiang, Y.-M. </w:t>
      </w:r>
      <w:r w:rsidR="00942B2D" w:rsidRPr="00942B2D">
        <w:rPr>
          <w:rFonts w:asciiTheme="minorHAnsi" w:hAnsiTheme="minorHAnsi" w:cstheme="minorHAnsi"/>
        </w:rPr>
        <w:t>et al.</w:t>
      </w:r>
      <w:r w:rsidRPr="003C13D3">
        <w:rPr>
          <w:rFonts w:asciiTheme="minorHAnsi" w:hAnsiTheme="minorHAnsi" w:cstheme="minorHAnsi"/>
        </w:rPr>
        <w:t xml:space="preserve"> Molecular Genetic Mining of the </w:t>
      </w:r>
      <w:r w:rsidRPr="003C13D3">
        <w:rPr>
          <w:rFonts w:asciiTheme="minorHAnsi" w:hAnsiTheme="minorHAnsi" w:cstheme="minorHAnsi"/>
          <w:i/>
          <w:iCs/>
        </w:rPr>
        <w:t>Aspergillus</w:t>
      </w:r>
      <w:r w:rsidRPr="003C13D3">
        <w:rPr>
          <w:rFonts w:asciiTheme="minorHAnsi" w:hAnsiTheme="minorHAnsi" w:cstheme="minorHAnsi"/>
        </w:rPr>
        <w:t xml:space="preserve"> Secondary Metabolome: Discovery of the </w:t>
      </w:r>
      <w:proofErr w:type="spellStart"/>
      <w:r w:rsidRPr="003C13D3">
        <w:rPr>
          <w:rFonts w:asciiTheme="minorHAnsi" w:hAnsiTheme="minorHAnsi" w:cstheme="minorHAnsi"/>
        </w:rPr>
        <w:t>Emericellamide</w:t>
      </w:r>
      <w:proofErr w:type="spellEnd"/>
      <w:r w:rsidRPr="003C13D3">
        <w:rPr>
          <w:rFonts w:asciiTheme="minorHAnsi" w:hAnsiTheme="minorHAnsi" w:cstheme="minorHAnsi"/>
        </w:rPr>
        <w:t xml:space="preserve"> Biosynthetic Pathway. </w:t>
      </w:r>
      <w:r w:rsidR="00241E50" w:rsidRPr="003C13D3">
        <w:rPr>
          <w:rFonts w:asciiTheme="minorHAnsi" w:hAnsiTheme="minorHAnsi" w:cstheme="minorHAnsi"/>
          <w:i/>
          <w:iCs/>
        </w:rPr>
        <w:t>Chemistry &amp; Biology</w:t>
      </w:r>
      <w:r w:rsidRPr="003C13D3">
        <w:rPr>
          <w:rFonts w:asciiTheme="minorHAnsi" w:hAnsiTheme="minorHAnsi" w:cstheme="minorHAnsi"/>
          <w:i/>
          <w:iCs/>
        </w:rPr>
        <w:t>.</w:t>
      </w:r>
      <w:r w:rsidRPr="003C13D3">
        <w:rPr>
          <w:rFonts w:asciiTheme="minorHAnsi" w:hAnsiTheme="minorHAnsi" w:cstheme="minorHAnsi"/>
        </w:rPr>
        <w:t xml:space="preserve"> </w:t>
      </w:r>
      <w:r w:rsidRPr="003C13D3">
        <w:rPr>
          <w:rFonts w:asciiTheme="minorHAnsi" w:hAnsiTheme="minorHAnsi" w:cstheme="minorHAnsi"/>
          <w:b/>
          <w:bCs/>
        </w:rPr>
        <w:t>15</w:t>
      </w:r>
      <w:r w:rsidR="00241E50" w:rsidRPr="003C13D3">
        <w:rPr>
          <w:rFonts w:asciiTheme="minorHAnsi" w:hAnsiTheme="minorHAnsi" w:cstheme="minorHAnsi"/>
          <w:b/>
          <w:bCs/>
        </w:rPr>
        <w:t xml:space="preserve"> </w:t>
      </w:r>
      <w:r w:rsidR="00241E50" w:rsidRPr="003C13D3">
        <w:rPr>
          <w:rFonts w:asciiTheme="minorHAnsi" w:hAnsiTheme="minorHAnsi" w:cstheme="minorHAnsi"/>
        </w:rPr>
        <w:t>(6)</w:t>
      </w:r>
      <w:r w:rsidRPr="003C13D3">
        <w:rPr>
          <w:rFonts w:asciiTheme="minorHAnsi" w:hAnsiTheme="minorHAnsi" w:cstheme="minorHAnsi"/>
        </w:rPr>
        <w:t>, 527–532 (2008).</w:t>
      </w:r>
    </w:p>
    <w:p w14:paraId="31377129" w14:textId="0057907D" w:rsidR="0047167E" w:rsidRPr="003C13D3" w:rsidRDefault="0047167E" w:rsidP="009552DE">
      <w:pPr>
        <w:ind w:left="640" w:hanging="640"/>
        <w:jc w:val="left"/>
        <w:rPr>
          <w:rFonts w:asciiTheme="minorHAnsi" w:hAnsiTheme="minorHAnsi" w:cstheme="minorHAnsi"/>
        </w:rPr>
      </w:pPr>
      <w:r w:rsidRPr="003C13D3">
        <w:rPr>
          <w:rFonts w:asciiTheme="minorHAnsi" w:hAnsiTheme="minorHAnsi" w:cstheme="minorHAnsi"/>
        </w:rPr>
        <w:t>8.</w:t>
      </w:r>
      <w:r w:rsidRPr="003C13D3">
        <w:rPr>
          <w:rFonts w:asciiTheme="minorHAnsi" w:hAnsiTheme="minorHAnsi" w:cstheme="minorHAnsi"/>
        </w:rPr>
        <w:tab/>
        <w:t xml:space="preserve">Huang, T. </w:t>
      </w:r>
      <w:r w:rsidR="00942B2D" w:rsidRPr="00942B2D">
        <w:rPr>
          <w:rFonts w:asciiTheme="minorHAnsi" w:hAnsiTheme="minorHAnsi" w:cstheme="minorHAnsi"/>
        </w:rPr>
        <w:t>et al.</w:t>
      </w:r>
      <w:r w:rsidRPr="003C13D3">
        <w:rPr>
          <w:rFonts w:asciiTheme="minorHAnsi" w:hAnsiTheme="minorHAnsi" w:cstheme="minorHAnsi"/>
        </w:rPr>
        <w:t xml:space="preserve"> Identification and Characterization of the </w:t>
      </w:r>
      <w:proofErr w:type="spellStart"/>
      <w:r w:rsidRPr="003C13D3">
        <w:rPr>
          <w:rFonts w:asciiTheme="minorHAnsi" w:hAnsiTheme="minorHAnsi" w:cstheme="minorHAnsi"/>
        </w:rPr>
        <w:t>Pyridomycin</w:t>
      </w:r>
      <w:proofErr w:type="spellEnd"/>
      <w:r w:rsidRPr="003C13D3">
        <w:rPr>
          <w:rFonts w:asciiTheme="minorHAnsi" w:hAnsiTheme="minorHAnsi" w:cstheme="minorHAnsi"/>
        </w:rPr>
        <w:t xml:space="preserve"> Biosynthetic Gene Cluster of </w:t>
      </w:r>
      <w:r w:rsidRPr="003C13D3">
        <w:rPr>
          <w:rFonts w:asciiTheme="minorHAnsi" w:hAnsiTheme="minorHAnsi" w:cstheme="minorHAnsi"/>
          <w:i/>
          <w:iCs/>
        </w:rPr>
        <w:t>Streptomyces</w:t>
      </w:r>
      <w:r w:rsidRPr="003C13D3">
        <w:rPr>
          <w:rFonts w:asciiTheme="minorHAnsi" w:hAnsiTheme="minorHAnsi" w:cstheme="minorHAnsi"/>
        </w:rPr>
        <w:t xml:space="preserve"> </w:t>
      </w:r>
      <w:proofErr w:type="spellStart"/>
      <w:r w:rsidRPr="003C13D3">
        <w:rPr>
          <w:rFonts w:asciiTheme="minorHAnsi" w:hAnsiTheme="minorHAnsi" w:cstheme="minorHAnsi"/>
          <w:i/>
          <w:iCs/>
        </w:rPr>
        <w:t>pyridomyceticus</w:t>
      </w:r>
      <w:proofErr w:type="spellEnd"/>
      <w:r w:rsidRPr="003C13D3">
        <w:rPr>
          <w:rFonts w:asciiTheme="minorHAnsi" w:hAnsiTheme="minorHAnsi" w:cstheme="minorHAnsi"/>
        </w:rPr>
        <w:t xml:space="preserve"> NRRL B-2517. </w:t>
      </w:r>
      <w:r w:rsidR="008A561A" w:rsidRPr="003C13D3">
        <w:rPr>
          <w:rFonts w:asciiTheme="minorHAnsi" w:hAnsiTheme="minorHAnsi" w:cstheme="minorHAnsi"/>
          <w:i/>
          <w:iCs/>
        </w:rPr>
        <w:t>Journal of Biological Chemistry</w:t>
      </w:r>
      <w:r w:rsidRPr="003C13D3">
        <w:rPr>
          <w:rFonts w:asciiTheme="minorHAnsi" w:hAnsiTheme="minorHAnsi" w:cstheme="minorHAnsi"/>
          <w:i/>
          <w:iCs/>
        </w:rPr>
        <w:t>.</w:t>
      </w:r>
      <w:r w:rsidRPr="003C13D3">
        <w:rPr>
          <w:rFonts w:asciiTheme="minorHAnsi" w:hAnsiTheme="minorHAnsi" w:cstheme="minorHAnsi"/>
        </w:rPr>
        <w:t xml:space="preserve"> </w:t>
      </w:r>
      <w:r w:rsidRPr="003C13D3">
        <w:rPr>
          <w:rFonts w:asciiTheme="minorHAnsi" w:hAnsiTheme="minorHAnsi" w:cstheme="minorHAnsi"/>
          <w:b/>
          <w:bCs/>
        </w:rPr>
        <w:t>286</w:t>
      </w:r>
      <w:r w:rsidR="008A561A" w:rsidRPr="003C13D3">
        <w:rPr>
          <w:rFonts w:asciiTheme="minorHAnsi" w:hAnsiTheme="minorHAnsi" w:cstheme="minorHAnsi"/>
          <w:b/>
          <w:bCs/>
        </w:rPr>
        <w:t xml:space="preserve"> </w:t>
      </w:r>
      <w:r w:rsidR="008A561A" w:rsidRPr="003C13D3">
        <w:rPr>
          <w:rFonts w:asciiTheme="minorHAnsi" w:hAnsiTheme="minorHAnsi" w:cstheme="minorHAnsi"/>
        </w:rPr>
        <w:t>(23)</w:t>
      </w:r>
      <w:r w:rsidRPr="003C13D3">
        <w:rPr>
          <w:rFonts w:asciiTheme="minorHAnsi" w:hAnsiTheme="minorHAnsi" w:cstheme="minorHAnsi"/>
        </w:rPr>
        <w:t>, 20648–20657 (2011).</w:t>
      </w:r>
    </w:p>
    <w:p w14:paraId="36FD10AE" w14:textId="78FB27C6" w:rsidR="0047167E" w:rsidRPr="003C13D3" w:rsidRDefault="0047167E" w:rsidP="009552DE">
      <w:pPr>
        <w:ind w:left="640" w:hanging="640"/>
        <w:jc w:val="left"/>
        <w:rPr>
          <w:rFonts w:asciiTheme="minorHAnsi" w:hAnsiTheme="minorHAnsi" w:cstheme="minorHAnsi"/>
        </w:rPr>
      </w:pPr>
      <w:r w:rsidRPr="003C13D3">
        <w:rPr>
          <w:rFonts w:asciiTheme="minorHAnsi" w:hAnsiTheme="minorHAnsi" w:cstheme="minorHAnsi"/>
        </w:rPr>
        <w:t>9.</w:t>
      </w:r>
      <w:r w:rsidRPr="003C13D3">
        <w:rPr>
          <w:rFonts w:asciiTheme="minorHAnsi" w:hAnsiTheme="minorHAnsi" w:cstheme="minorHAnsi"/>
        </w:rPr>
        <w:tab/>
      </w:r>
      <w:proofErr w:type="spellStart"/>
      <w:r w:rsidRPr="003C13D3">
        <w:rPr>
          <w:rFonts w:asciiTheme="minorHAnsi" w:hAnsiTheme="minorHAnsi" w:cstheme="minorHAnsi"/>
        </w:rPr>
        <w:t>Udwary</w:t>
      </w:r>
      <w:proofErr w:type="spellEnd"/>
      <w:r w:rsidRPr="003C13D3">
        <w:rPr>
          <w:rFonts w:asciiTheme="minorHAnsi" w:hAnsiTheme="minorHAnsi" w:cstheme="minorHAnsi"/>
        </w:rPr>
        <w:t xml:space="preserve">, D. W. </w:t>
      </w:r>
      <w:r w:rsidR="00942B2D" w:rsidRPr="00942B2D">
        <w:rPr>
          <w:rFonts w:asciiTheme="minorHAnsi" w:hAnsiTheme="minorHAnsi" w:cstheme="minorHAnsi"/>
        </w:rPr>
        <w:t>et al.</w:t>
      </w:r>
      <w:r w:rsidRPr="003C13D3">
        <w:rPr>
          <w:rFonts w:asciiTheme="minorHAnsi" w:hAnsiTheme="minorHAnsi" w:cstheme="minorHAnsi"/>
        </w:rPr>
        <w:t xml:space="preserve"> Genome sequencing reveals complex secondary metabolome in the marine actinomycete </w:t>
      </w:r>
      <w:proofErr w:type="spellStart"/>
      <w:r w:rsidRPr="003C13D3">
        <w:rPr>
          <w:rFonts w:asciiTheme="minorHAnsi" w:hAnsiTheme="minorHAnsi" w:cstheme="minorHAnsi"/>
          <w:i/>
          <w:iCs/>
        </w:rPr>
        <w:t>Salinispora</w:t>
      </w:r>
      <w:proofErr w:type="spellEnd"/>
      <w:r w:rsidRPr="003C13D3">
        <w:rPr>
          <w:rFonts w:asciiTheme="minorHAnsi" w:hAnsiTheme="minorHAnsi" w:cstheme="minorHAnsi"/>
          <w:i/>
          <w:iCs/>
        </w:rPr>
        <w:t xml:space="preserve"> </w:t>
      </w:r>
      <w:proofErr w:type="spellStart"/>
      <w:r w:rsidRPr="003C13D3">
        <w:rPr>
          <w:rFonts w:asciiTheme="minorHAnsi" w:hAnsiTheme="minorHAnsi" w:cstheme="minorHAnsi"/>
          <w:i/>
          <w:iCs/>
        </w:rPr>
        <w:t>tropica</w:t>
      </w:r>
      <w:proofErr w:type="spellEnd"/>
      <w:r w:rsidRPr="003C13D3">
        <w:rPr>
          <w:rFonts w:asciiTheme="minorHAnsi" w:hAnsiTheme="minorHAnsi" w:cstheme="minorHAnsi"/>
        </w:rPr>
        <w:t xml:space="preserve">. </w:t>
      </w:r>
      <w:r w:rsidR="008A561A" w:rsidRPr="003C13D3">
        <w:rPr>
          <w:rFonts w:asciiTheme="minorHAnsi" w:hAnsiTheme="minorHAnsi" w:cstheme="minorHAnsi"/>
          <w:i/>
          <w:iCs/>
        </w:rPr>
        <w:t>Proceedings of the National Academy of Sciences</w:t>
      </w:r>
      <w:r w:rsidRPr="003C13D3">
        <w:rPr>
          <w:rFonts w:asciiTheme="minorHAnsi" w:hAnsiTheme="minorHAnsi" w:cstheme="minorHAnsi"/>
          <w:i/>
          <w:iCs/>
        </w:rPr>
        <w:t>.</w:t>
      </w:r>
      <w:r w:rsidRPr="003C13D3">
        <w:rPr>
          <w:rFonts w:asciiTheme="minorHAnsi" w:hAnsiTheme="minorHAnsi" w:cstheme="minorHAnsi"/>
        </w:rPr>
        <w:t xml:space="preserve"> </w:t>
      </w:r>
      <w:r w:rsidRPr="003C13D3">
        <w:rPr>
          <w:rFonts w:asciiTheme="minorHAnsi" w:hAnsiTheme="minorHAnsi" w:cstheme="minorHAnsi"/>
          <w:b/>
          <w:bCs/>
        </w:rPr>
        <w:t>104</w:t>
      </w:r>
      <w:r w:rsidR="008A561A" w:rsidRPr="003C13D3">
        <w:rPr>
          <w:rFonts w:asciiTheme="minorHAnsi" w:hAnsiTheme="minorHAnsi" w:cstheme="minorHAnsi"/>
          <w:b/>
          <w:bCs/>
        </w:rPr>
        <w:t xml:space="preserve"> </w:t>
      </w:r>
      <w:r w:rsidR="008A561A" w:rsidRPr="003C13D3">
        <w:rPr>
          <w:rFonts w:asciiTheme="minorHAnsi" w:hAnsiTheme="minorHAnsi" w:cstheme="minorHAnsi"/>
        </w:rPr>
        <w:t>(25)</w:t>
      </w:r>
      <w:r w:rsidRPr="003C13D3">
        <w:rPr>
          <w:rFonts w:asciiTheme="minorHAnsi" w:hAnsiTheme="minorHAnsi" w:cstheme="minorHAnsi"/>
        </w:rPr>
        <w:t>, 10376–10381 (2007).</w:t>
      </w:r>
    </w:p>
    <w:p w14:paraId="2575B46F" w14:textId="51450307" w:rsidR="0047167E" w:rsidRPr="003C13D3" w:rsidRDefault="0047167E" w:rsidP="009552DE">
      <w:pPr>
        <w:ind w:left="640" w:hanging="640"/>
        <w:jc w:val="left"/>
        <w:rPr>
          <w:rFonts w:asciiTheme="minorHAnsi" w:hAnsiTheme="minorHAnsi" w:cstheme="minorHAnsi"/>
        </w:rPr>
      </w:pPr>
      <w:r w:rsidRPr="003C13D3">
        <w:rPr>
          <w:rFonts w:asciiTheme="minorHAnsi" w:hAnsiTheme="minorHAnsi" w:cstheme="minorHAnsi"/>
        </w:rPr>
        <w:t>10.</w:t>
      </w:r>
      <w:r w:rsidRPr="003C13D3">
        <w:rPr>
          <w:rFonts w:asciiTheme="minorHAnsi" w:hAnsiTheme="minorHAnsi" w:cstheme="minorHAnsi"/>
        </w:rPr>
        <w:tab/>
        <w:t xml:space="preserve">Gross, H. </w:t>
      </w:r>
      <w:r w:rsidR="00942B2D" w:rsidRPr="00942B2D">
        <w:rPr>
          <w:rFonts w:asciiTheme="minorHAnsi" w:hAnsiTheme="minorHAnsi" w:cstheme="minorHAnsi"/>
        </w:rPr>
        <w:t>et al.</w:t>
      </w:r>
      <w:r w:rsidRPr="003C13D3">
        <w:rPr>
          <w:rFonts w:asciiTheme="minorHAnsi" w:hAnsiTheme="minorHAnsi" w:cstheme="minorHAnsi"/>
        </w:rPr>
        <w:t xml:space="preserve"> The </w:t>
      </w:r>
      <w:proofErr w:type="spellStart"/>
      <w:r w:rsidRPr="003C13D3">
        <w:rPr>
          <w:rFonts w:asciiTheme="minorHAnsi" w:hAnsiTheme="minorHAnsi" w:cstheme="minorHAnsi"/>
        </w:rPr>
        <w:t>Genomisotopic</w:t>
      </w:r>
      <w:proofErr w:type="spellEnd"/>
      <w:r w:rsidRPr="003C13D3">
        <w:rPr>
          <w:rFonts w:asciiTheme="minorHAnsi" w:hAnsiTheme="minorHAnsi" w:cstheme="minorHAnsi"/>
        </w:rPr>
        <w:t xml:space="preserve"> Approach: A Systematic Method to Isolate Products of Orphan Biosynthetic Gene Clusters. </w:t>
      </w:r>
      <w:r w:rsidR="008A561A" w:rsidRPr="003C13D3">
        <w:rPr>
          <w:rFonts w:asciiTheme="minorHAnsi" w:hAnsiTheme="minorHAnsi" w:cstheme="minorHAnsi"/>
          <w:i/>
          <w:iCs/>
        </w:rPr>
        <w:t>Chemistry &amp; Biology</w:t>
      </w:r>
      <w:r w:rsidRPr="003C13D3">
        <w:rPr>
          <w:rFonts w:asciiTheme="minorHAnsi" w:hAnsiTheme="minorHAnsi" w:cstheme="minorHAnsi"/>
          <w:i/>
          <w:iCs/>
        </w:rPr>
        <w:t>.</w:t>
      </w:r>
      <w:r w:rsidRPr="003C13D3">
        <w:rPr>
          <w:rFonts w:asciiTheme="minorHAnsi" w:hAnsiTheme="minorHAnsi" w:cstheme="minorHAnsi"/>
        </w:rPr>
        <w:t xml:space="preserve"> </w:t>
      </w:r>
      <w:r w:rsidRPr="003C13D3">
        <w:rPr>
          <w:rFonts w:asciiTheme="minorHAnsi" w:hAnsiTheme="minorHAnsi" w:cstheme="minorHAnsi"/>
          <w:b/>
          <w:bCs/>
        </w:rPr>
        <w:t>14</w:t>
      </w:r>
      <w:r w:rsidR="0059196C" w:rsidRPr="003C13D3">
        <w:rPr>
          <w:rFonts w:asciiTheme="minorHAnsi" w:hAnsiTheme="minorHAnsi" w:cstheme="minorHAnsi"/>
          <w:b/>
          <w:bCs/>
        </w:rPr>
        <w:t xml:space="preserve"> </w:t>
      </w:r>
      <w:r w:rsidR="0059196C" w:rsidRPr="003C13D3">
        <w:rPr>
          <w:rFonts w:asciiTheme="minorHAnsi" w:hAnsiTheme="minorHAnsi" w:cstheme="minorHAnsi"/>
        </w:rPr>
        <w:t>(1)</w:t>
      </w:r>
      <w:r w:rsidRPr="003C13D3">
        <w:rPr>
          <w:rFonts w:asciiTheme="minorHAnsi" w:hAnsiTheme="minorHAnsi" w:cstheme="minorHAnsi"/>
        </w:rPr>
        <w:t>, 53–63 (2007).</w:t>
      </w:r>
    </w:p>
    <w:p w14:paraId="2F97DC45" w14:textId="7A14F607" w:rsidR="0047167E" w:rsidRPr="003C13D3" w:rsidRDefault="0047167E" w:rsidP="009552DE">
      <w:pPr>
        <w:ind w:left="640" w:hanging="640"/>
        <w:jc w:val="left"/>
        <w:rPr>
          <w:rFonts w:asciiTheme="minorHAnsi" w:hAnsiTheme="minorHAnsi" w:cstheme="minorHAnsi"/>
        </w:rPr>
      </w:pPr>
      <w:r w:rsidRPr="003C13D3">
        <w:rPr>
          <w:rFonts w:asciiTheme="minorHAnsi" w:hAnsiTheme="minorHAnsi" w:cstheme="minorHAnsi"/>
        </w:rPr>
        <w:t>11.</w:t>
      </w:r>
      <w:r w:rsidRPr="003C13D3">
        <w:rPr>
          <w:rFonts w:asciiTheme="minorHAnsi" w:hAnsiTheme="minorHAnsi" w:cstheme="minorHAnsi"/>
        </w:rPr>
        <w:tab/>
        <w:t xml:space="preserve">Spohn, M., </w:t>
      </w:r>
      <w:proofErr w:type="spellStart"/>
      <w:r w:rsidRPr="003C13D3">
        <w:rPr>
          <w:rFonts w:asciiTheme="minorHAnsi" w:hAnsiTheme="minorHAnsi" w:cstheme="minorHAnsi"/>
        </w:rPr>
        <w:t>Wohlleben</w:t>
      </w:r>
      <w:proofErr w:type="spellEnd"/>
      <w:r w:rsidRPr="003C13D3">
        <w:rPr>
          <w:rFonts w:asciiTheme="minorHAnsi" w:hAnsiTheme="minorHAnsi" w:cstheme="minorHAnsi"/>
        </w:rPr>
        <w:t>, W.</w:t>
      </w:r>
      <w:r w:rsidR="0000734B">
        <w:rPr>
          <w:rFonts w:asciiTheme="minorHAnsi" w:hAnsiTheme="minorHAnsi" w:cstheme="minorHAnsi"/>
        </w:rPr>
        <w:t>,</w:t>
      </w:r>
      <w:r w:rsidRPr="003C13D3">
        <w:rPr>
          <w:rFonts w:asciiTheme="minorHAnsi" w:hAnsiTheme="minorHAnsi" w:cstheme="minorHAnsi"/>
        </w:rPr>
        <w:t xml:space="preserve"> Stegmann, E. Elucidation of the zinc-dependent regulation in </w:t>
      </w:r>
      <w:proofErr w:type="spellStart"/>
      <w:r w:rsidRPr="003C13D3">
        <w:rPr>
          <w:rFonts w:asciiTheme="minorHAnsi" w:hAnsiTheme="minorHAnsi" w:cstheme="minorHAnsi"/>
          <w:i/>
          <w:iCs/>
        </w:rPr>
        <w:t>Amycolatopsis</w:t>
      </w:r>
      <w:proofErr w:type="spellEnd"/>
      <w:r w:rsidRPr="003C13D3">
        <w:rPr>
          <w:rFonts w:asciiTheme="minorHAnsi" w:hAnsiTheme="minorHAnsi" w:cstheme="minorHAnsi"/>
          <w:i/>
          <w:iCs/>
        </w:rPr>
        <w:t xml:space="preserve"> japonicum</w:t>
      </w:r>
      <w:r w:rsidRPr="003C13D3">
        <w:rPr>
          <w:rFonts w:asciiTheme="minorHAnsi" w:hAnsiTheme="minorHAnsi" w:cstheme="minorHAnsi"/>
        </w:rPr>
        <w:t xml:space="preserve"> enabled the identification of the ethylenediamine-</w:t>
      </w:r>
      <w:proofErr w:type="spellStart"/>
      <w:r w:rsidRPr="003C13D3">
        <w:rPr>
          <w:rFonts w:asciiTheme="minorHAnsi" w:hAnsiTheme="minorHAnsi" w:cstheme="minorHAnsi"/>
        </w:rPr>
        <w:t>disuccinate</w:t>
      </w:r>
      <w:proofErr w:type="spellEnd"/>
      <w:r w:rsidRPr="003C13D3">
        <w:rPr>
          <w:rFonts w:asciiTheme="minorHAnsi" w:hAnsiTheme="minorHAnsi" w:cstheme="minorHAnsi"/>
        </w:rPr>
        <w:t xml:space="preserve"> ([ </w:t>
      </w:r>
      <w:proofErr w:type="gramStart"/>
      <w:r w:rsidRPr="003C13D3">
        <w:rPr>
          <w:rFonts w:asciiTheme="minorHAnsi" w:hAnsiTheme="minorHAnsi" w:cstheme="minorHAnsi"/>
        </w:rPr>
        <w:t>S,S</w:t>
      </w:r>
      <w:proofErr w:type="gramEnd"/>
      <w:r w:rsidRPr="003C13D3">
        <w:rPr>
          <w:rFonts w:asciiTheme="minorHAnsi" w:hAnsiTheme="minorHAnsi" w:cstheme="minorHAnsi"/>
        </w:rPr>
        <w:t xml:space="preserve"> ]-EDDS) genes. </w:t>
      </w:r>
      <w:r w:rsidR="0059196C" w:rsidRPr="003C13D3">
        <w:rPr>
          <w:rFonts w:asciiTheme="minorHAnsi" w:hAnsiTheme="minorHAnsi" w:cstheme="minorHAnsi"/>
          <w:i/>
          <w:iCs/>
        </w:rPr>
        <w:t>Environmental Microbiology</w:t>
      </w:r>
      <w:r w:rsidRPr="003C13D3">
        <w:rPr>
          <w:rFonts w:asciiTheme="minorHAnsi" w:hAnsiTheme="minorHAnsi" w:cstheme="minorHAnsi"/>
          <w:i/>
          <w:iCs/>
        </w:rPr>
        <w:t>.</w:t>
      </w:r>
      <w:r w:rsidRPr="003C13D3">
        <w:rPr>
          <w:rFonts w:asciiTheme="minorHAnsi" w:hAnsiTheme="minorHAnsi" w:cstheme="minorHAnsi"/>
        </w:rPr>
        <w:t xml:space="preserve"> </w:t>
      </w:r>
      <w:r w:rsidRPr="003C13D3">
        <w:rPr>
          <w:rFonts w:asciiTheme="minorHAnsi" w:hAnsiTheme="minorHAnsi" w:cstheme="minorHAnsi"/>
          <w:b/>
          <w:bCs/>
        </w:rPr>
        <w:t>18</w:t>
      </w:r>
      <w:r w:rsidR="0059196C" w:rsidRPr="003C13D3">
        <w:rPr>
          <w:rFonts w:asciiTheme="minorHAnsi" w:hAnsiTheme="minorHAnsi" w:cstheme="minorHAnsi"/>
          <w:b/>
          <w:bCs/>
        </w:rPr>
        <w:t xml:space="preserve"> </w:t>
      </w:r>
      <w:r w:rsidR="0059196C" w:rsidRPr="003C13D3">
        <w:rPr>
          <w:rFonts w:asciiTheme="minorHAnsi" w:hAnsiTheme="minorHAnsi" w:cstheme="minorHAnsi"/>
        </w:rPr>
        <w:t>(4)</w:t>
      </w:r>
      <w:r w:rsidRPr="003C13D3">
        <w:rPr>
          <w:rFonts w:asciiTheme="minorHAnsi" w:hAnsiTheme="minorHAnsi" w:cstheme="minorHAnsi"/>
        </w:rPr>
        <w:t>, 1249–1263 (2016).</w:t>
      </w:r>
    </w:p>
    <w:p w14:paraId="6FEA03A7" w14:textId="112F516C" w:rsidR="0047167E" w:rsidRPr="003C13D3" w:rsidRDefault="0047167E" w:rsidP="009552DE">
      <w:pPr>
        <w:ind w:left="640" w:hanging="640"/>
        <w:jc w:val="left"/>
        <w:rPr>
          <w:rFonts w:asciiTheme="minorHAnsi" w:hAnsiTheme="minorHAnsi" w:cstheme="minorHAnsi"/>
        </w:rPr>
      </w:pPr>
      <w:r w:rsidRPr="003C13D3">
        <w:rPr>
          <w:rFonts w:asciiTheme="minorHAnsi" w:hAnsiTheme="minorHAnsi" w:cstheme="minorHAnsi"/>
        </w:rPr>
        <w:t>12.</w:t>
      </w:r>
      <w:r w:rsidRPr="003C13D3">
        <w:rPr>
          <w:rFonts w:asciiTheme="minorHAnsi" w:hAnsiTheme="minorHAnsi" w:cstheme="minorHAnsi"/>
        </w:rPr>
        <w:tab/>
      </w:r>
      <w:proofErr w:type="spellStart"/>
      <w:r w:rsidRPr="003C13D3">
        <w:rPr>
          <w:rFonts w:asciiTheme="minorHAnsi" w:hAnsiTheme="minorHAnsi" w:cstheme="minorHAnsi"/>
        </w:rPr>
        <w:t>Thaker</w:t>
      </w:r>
      <w:proofErr w:type="spellEnd"/>
      <w:r w:rsidRPr="003C13D3">
        <w:rPr>
          <w:rFonts w:asciiTheme="minorHAnsi" w:hAnsiTheme="minorHAnsi" w:cstheme="minorHAnsi"/>
        </w:rPr>
        <w:t xml:space="preserve">, M. N., </w:t>
      </w:r>
      <w:proofErr w:type="spellStart"/>
      <w:r w:rsidRPr="003C13D3">
        <w:rPr>
          <w:rFonts w:asciiTheme="minorHAnsi" w:hAnsiTheme="minorHAnsi" w:cstheme="minorHAnsi"/>
        </w:rPr>
        <w:t>Waglechner</w:t>
      </w:r>
      <w:proofErr w:type="spellEnd"/>
      <w:r w:rsidRPr="003C13D3">
        <w:rPr>
          <w:rFonts w:asciiTheme="minorHAnsi" w:hAnsiTheme="minorHAnsi" w:cstheme="minorHAnsi"/>
        </w:rPr>
        <w:t>, N.</w:t>
      </w:r>
      <w:r w:rsidR="0000734B">
        <w:rPr>
          <w:rFonts w:asciiTheme="minorHAnsi" w:hAnsiTheme="minorHAnsi" w:cstheme="minorHAnsi"/>
        </w:rPr>
        <w:t>,</w:t>
      </w:r>
      <w:r w:rsidRPr="003C13D3">
        <w:rPr>
          <w:rFonts w:asciiTheme="minorHAnsi" w:hAnsiTheme="minorHAnsi" w:cstheme="minorHAnsi"/>
        </w:rPr>
        <w:t xml:space="preserve"> Wright, G. D. Antibiotic resistance–mediated isolation of scaffold-specific natural product producers. </w:t>
      </w:r>
      <w:r w:rsidR="0059196C" w:rsidRPr="003C13D3">
        <w:rPr>
          <w:rFonts w:asciiTheme="minorHAnsi" w:hAnsiTheme="minorHAnsi" w:cstheme="minorHAnsi"/>
          <w:i/>
          <w:iCs/>
        </w:rPr>
        <w:t>Nature Protocols</w:t>
      </w:r>
      <w:r w:rsidRPr="003C13D3">
        <w:rPr>
          <w:rFonts w:asciiTheme="minorHAnsi" w:hAnsiTheme="minorHAnsi" w:cstheme="minorHAnsi"/>
          <w:i/>
          <w:iCs/>
        </w:rPr>
        <w:t>.</w:t>
      </w:r>
      <w:r w:rsidRPr="003C13D3">
        <w:rPr>
          <w:rFonts w:asciiTheme="minorHAnsi" w:hAnsiTheme="minorHAnsi" w:cstheme="minorHAnsi"/>
        </w:rPr>
        <w:t xml:space="preserve"> </w:t>
      </w:r>
      <w:r w:rsidRPr="003C13D3">
        <w:rPr>
          <w:rFonts w:asciiTheme="minorHAnsi" w:hAnsiTheme="minorHAnsi" w:cstheme="minorHAnsi"/>
          <w:b/>
          <w:bCs/>
        </w:rPr>
        <w:t>9</w:t>
      </w:r>
      <w:r w:rsidR="0059196C" w:rsidRPr="003C13D3">
        <w:rPr>
          <w:rFonts w:asciiTheme="minorHAnsi" w:hAnsiTheme="minorHAnsi" w:cstheme="minorHAnsi"/>
          <w:b/>
          <w:bCs/>
        </w:rPr>
        <w:t xml:space="preserve"> </w:t>
      </w:r>
      <w:r w:rsidR="0059196C" w:rsidRPr="003C13D3">
        <w:rPr>
          <w:rFonts w:asciiTheme="minorHAnsi" w:hAnsiTheme="minorHAnsi" w:cstheme="minorHAnsi"/>
        </w:rPr>
        <w:t>(6)</w:t>
      </w:r>
      <w:r w:rsidRPr="003C13D3">
        <w:rPr>
          <w:rFonts w:asciiTheme="minorHAnsi" w:hAnsiTheme="minorHAnsi" w:cstheme="minorHAnsi"/>
        </w:rPr>
        <w:t>, 1469–1479 (2014).</w:t>
      </w:r>
    </w:p>
    <w:p w14:paraId="7F9B0D88" w14:textId="5F535ED8" w:rsidR="0047167E" w:rsidRPr="003C13D3" w:rsidRDefault="0047167E" w:rsidP="009552DE">
      <w:pPr>
        <w:ind w:left="640" w:hanging="640"/>
        <w:jc w:val="left"/>
        <w:rPr>
          <w:rFonts w:asciiTheme="minorHAnsi" w:hAnsiTheme="minorHAnsi" w:cstheme="minorHAnsi"/>
        </w:rPr>
      </w:pPr>
      <w:r w:rsidRPr="003C13D3">
        <w:rPr>
          <w:rFonts w:asciiTheme="minorHAnsi" w:hAnsiTheme="minorHAnsi" w:cstheme="minorHAnsi"/>
        </w:rPr>
        <w:t>13.</w:t>
      </w:r>
      <w:r w:rsidRPr="003C13D3">
        <w:rPr>
          <w:rFonts w:asciiTheme="minorHAnsi" w:hAnsiTheme="minorHAnsi" w:cstheme="minorHAnsi"/>
        </w:rPr>
        <w:tab/>
        <w:t>Katz, M., Hover, B. M.</w:t>
      </w:r>
      <w:r w:rsidR="0000734B">
        <w:rPr>
          <w:rFonts w:asciiTheme="minorHAnsi" w:hAnsiTheme="minorHAnsi" w:cstheme="minorHAnsi"/>
        </w:rPr>
        <w:t>,</w:t>
      </w:r>
      <w:r w:rsidRPr="003C13D3">
        <w:rPr>
          <w:rFonts w:asciiTheme="minorHAnsi" w:hAnsiTheme="minorHAnsi" w:cstheme="minorHAnsi"/>
        </w:rPr>
        <w:t xml:space="preserve"> Brady, S. F. Culture-independent discovery of natural products from soil metagenomes. </w:t>
      </w:r>
      <w:r w:rsidR="004716BB" w:rsidRPr="003C13D3">
        <w:rPr>
          <w:rFonts w:asciiTheme="minorHAnsi" w:hAnsiTheme="minorHAnsi" w:cstheme="minorHAnsi"/>
          <w:i/>
          <w:iCs/>
        </w:rPr>
        <w:t>Journal of Industrial Microbiology &amp; Biotechnology</w:t>
      </w:r>
      <w:r w:rsidRPr="003C13D3">
        <w:rPr>
          <w:rFonts w:asciiTheme="minorHAnsi" w:hAnsiTheme="minorHAnsi" w:cstheme="minorHAnsi"/>
          <w:i/>
          <w:iCs/>
        </w:rPr>
        <w:t>.</w:t>
      </w:r>
      <w:r w:rsidRPr="003C13D3">
        <w:rPr>
          <w:rFonts w:asciiTheme="minorHAnsi" w:hAnsiTheme="minorHAnsi" w:cstheme="minorHAnsi"/>
        </w:rPr>
        <w:t xml:space="preserve"> </w:t>
      </w:r>
      <w:r w:rsidRPr="003C13D3">
        <w:rPr>
          <w:rFonts w:asciiTheme="minorHAnsi" w:hAnsiTheme="minorHAnsi" w:cstheme="minorHAnsi"/>
          <w:b/>
          <w:bCs/>
        </w:rPr>
        <w:t>43</w:t>
      </w:r>
      <w:r w:rsidRPr="003C13D3">
        <w:rPr>
          <w:rFonts w:asciiTheme="minorHAnsi" w:hAnsiTheme="minorHAnsi" w:cstheme="minorHAnsi"/>
        </w:rPr>
        <w:t>, 129–141 (2016).</w:t>
      </w:r>
    </w:p>
    <w:p w14:paraId="7A6321F3" w14:textId="014A6C67" w:rsidR="0047167E" w:rsidRPr="003C13D3" w:rsidRDefault="0047167E" w:rsidP="009552DE">
      <w:pPr>
        <w:ind w:left="640" w:hanging="640"/>
        <w:jc w:val="left"/>
        <w:rPr>
          <w:rFonts w:asciiTheme="minorHAnsi" w:hAnsiTheme="minorHAnsi" w:cstheme="minorHAnsi"/>
        </w:rPr>
      </w:pPr>
      <w:r w:rsidRPr="003C13D3">
        <w:rPr>
          <w:rFonts w:asciiTheme="minorHAnsi" w:hAnsiTheme="minorHAnsi" w:cstheme="minorHAnsi"/>
        </w:rPr>
        <w:t>14.</w:t>
      </w:r>
      <w:r w:rsidRPr="003C13D3">
        <w:rPr>
          <w:rFonts w:asciiTheme="minorHAnsi" w:hAnsiTheme="minorHAnsi" w:cstheme="minorHAnsi"/>
        </w:rPr>
        <w:tab/>
        <w:t xml:space="preserve">Quinn, R. A. </w:t>
      </w:r>
      <w:r w:rsidR="00942B2D" w:rsidRPr="00942B2D">
        <w:rPr>
          <w:rFonts w:asciiTheme="minorHAnsi" w:hAnsiTheme="minorHAnsi" w:cstheme="minorHAnsi"/>
        </w:rPr>
        <w:t>et al.</w:t>
      </w:r>
      <w:r w:rsidRPr="003C13D3">
        <w:rPr>
          <w:rFonts w:asciiTheme="minorHAnsi" w:hAnsiTheme="minorHAnsi" w:cstheme="minorHAnsi"/>
        </w:rPr>
        <w:t xml:space="preserve"> Molecular Networking </w:t>
      </w:r>
      <w:r w:rsidR="004716BB" w:rsidRPr="003C13D3">
        <w:rPr>
          <w:rFonts w:asciiTheme="minorHAnsi" w:hAnsiTheme="minorHAnsi" w:cstheme="minorHAnsi"/>
        </w:rPr>
        <w:t>a</w:t>
      </w:r>
      <w:r w:rsidRPr="003C13D3">
        <w:rPr>
          <w:rFonts w:asciiTheme="minorHAnsi" w:hAnsiTheme="minorHAnsi" w:cstheme="minorHAnsi"/>
        </w:rPr>
        <w:t xml:space="preserve">s a Drug Discovery, Drug Metabolism, and Precision Medicine Strategy. </w:t>
      </w:r>
      <w:r w:rsidR="004716BB" w:rsidRPr="003C13D3">
        <w:rPr>
          <w:rFonts w:asciiTheme="minorHAnsi" w:hAnsiTheme="minorHAnsi" w:cstheme="minorHAnsi"/>
          <w:i/>
          <w:iCs/>
        </w:rPr>
        <w:t>Trends in Pharmacological Sciences</w:t>
      </w:r>
      <w:r w:rsidRPr="003C13D3">
        <w:rPr>
          <w:rFonts w:asciiTheme="minorHAnsi" w:hAnsiTheme="minorHAnsi" w:cstheme="minorHAnsi"/>
          <w:i/>
          <w:iCs/>
        </w:rPr>
        <w:t>.</w:t>
      </w:r>
      <w:r w:rsidRPr="003C13D3">
        <w:rPr>
          <w:rFonts w:asciiTheme="minorHAnsi" w:hAnsiTheme="minorHAnsi" w:cstheme="minorHAnsi"/>
        </w:rPr>
        <w:t xml:space="preserve"> </w:t>
      </w:r>
      <w:r w:rsidRPr="003C13D3">
        <w:rPr>
          <w:rFonts w:asciiTheme="minorHAnsi" w:hAnsiTheme="minorHAnsi" w:cstheme="minorHAnsi"/>
          <w:b/>
          <w:bCs/>
        </w:rPr>
        <w:t>38</w:t>
      </w:r>
      <w:r w:rsidR="004716BB" w:rsidRPr="003C13D3">
        <w:rPr>
          <w:rFonts w:asciiTheme="minorHAnsi" w:hAnsiTheme="minorHAnsi" w:cstheme="minorHAnsi"/>
          <w:b/>
          <w:bCs/>
        </w:rPr>
        <w:t xml:space="preserve"> </w:t>
      </w:r>
      <w:r w:rsidR="004716BB" w:rsidRPr="003C13D3">
        <w:rPr>
          <w:rFonts w:asciiTheme="minorHAnsi" w:hAnsiTheme="minorHAnsi" w:cstheme="minorHAnsi"/>
        </w:rPr>
        <w:t>(2)</w:t>
      </w:r>
      <w:r w:rsidRPr="003C13D3">
        <w:rPr>
          <w:rFonts w:asciiTheme="minorHAnsi" w:hAnsiTheme="minorHAnsi" w:cstheme="minorHAnsi"/>
        </w:rPr>
        <w:t>, 143–154 (2017).</w:t>
      </w:r>
    </w:p>
    <w:p w14:paraId="481A57BF" w14:textId="2B9E1D5B" w:rsidR="0047167E" w:rsidRPr="003C13D3" w:rsidRDefault="0047167E" w:rsidP="009552DE">
      <w:pPr>
        <w:ind w:left="640" w:hanging="640"/>
        <w:jc w:val="left"/>
        <w:rPr>
          <w:rFonts w:asciiTheme="minorHAnsi" w:hAnsiTheme="minorHAnsi" w:cstheme="minorHAnsi"/>
        </w:rPr>
      </w:pPr>
      <w:r w:rsidRPr="003C13D3">
        <w:rPr>
          <w:rFonts w:asciiTheme="minorHAnsi" w:hAnsiTheme="minorHAnsi" w:cstheme="minorHAnsi"/>
        </w:rPr>
        <w:t>15.</w:t>
      </w:r>
      <w:r w:rsidRPr="003C13D3">
        <w:rPr>
          <w:rFonts w:asciiTheme="minorHAnsi" w:hAnsiTheme="minorHAnsi" w:cstheme="minorHAnsi"/>
        </w:rPr>
        <w:tab/>
        <w:t xml:space="preserve">Yang, J. Y. </w:t>
      </w:r>
      <w:r w:rsidR="00942B2D" w:rsidRPr="00942B2D">
        <w:rPr>
          <w:rFonts w:asciiTheme="minorHAnsi" w:hAnsiTheme="minorHAnsi" w:cstheme="minorHAnsi"/>
        </w:rPr>
        <w:t>et al.</w:t>
      </w:r>
      <w:r w:rsidRPr="003C13D3">
        <w:rPr>
          <w:rFonts w:asciiTheme="minorHAnsi" w:hAnsiTheme="minorHAnsi" w:cstheme="minorHAnsi"/>
        </w:rPr>
        <w:t xml:space="preserve"> Molecular Networking as a Dereplication Strategy. </w:t>
      </w:r>
      <w:r w:rsidR="00F62662" w:rsidRPr="003C13D3">
        <w:rPr>
          <w:rFonts w:asciiTheme="minorHAnsi" w:hAnsiTheme="minorHAnsi" w:cstheme="minorHAnsi"/>
          <w:i/>
          <w:iCs/>
        </w:rPr>
        <w:t>Journal of Natural Products</w:t>
      </w:r>
      <w:r w:rsidRPr="003C13D3">
        <w:rPr>
          <w:rFonts w:asciiTheme="minorHAnsi" w:hAnsiTheme="minorHAnsi" w:cstheme="minorHAnsi"/>
          <w:i/>
          <w:iCs/>
        </w:rPr>
        <w:t>.</w:t>
      </w:r>
      <w:r w:rsidRPr="003C13D3">
        <w:rPr>
          <w:rFonts w:asciiTheme="minorHAnsi" w:hAnsiTheme="minorHAnsi" w:cstheme="minorHAnsi"/>
        </w:rPr>
        <w:t xml:space="preserve"> </w:t>
      </w:r>
      <w:r w:rsidRPr="003C13D3">
        <w:rPr>
          <w:rFonts w:asciiTheme="minorHAnsi" w:hAnsiTheme="minorHAnsi" w:cstheme="minorHAnsi"/>
          <w:b/>
          <w:bCs/>
        </w:rPr>
        <w:t>76</w:t>
      </w:r>
      <w:r w:rsidR="00F62662" w:rsidRPr="003C13D3">
        <w:rPr>
          <w:rFonts w:asciiTheme="minorHAnsi" w:hAnsiTheme="minorHAnsi" w:cstheme="minorHAnsi"/>
          <w:b/>
          <w:bCs/>
        </w:rPr>
        <w:t xml:space="preserve"> </w:t>
      </w:r>
      <w:r w:rsidR="00F62662" w:rsidRPr="003C13D3">
        <w:rPr>
          <w:rFonts w:asciiTheme="minorHAnsi" w:hAnsiTheme="minorHAnsi" w:cstheme="minorHAnsi"/>
        </w:rPr>
        <w:t>(9)</w:t>
      </w:r>
      <w:r w:rsidRPr="003C13D3">
        <w:rPr>
          <w:rFonts w:asciiTheme="minorHAnsi" w:hAnsiTheme="minorHAnsi" w:cstheme="minorHAnsi"/>
        </w:rPr>
        <w:t>, 1686–1699 (2013).</w:t>
      </w:r>
    </w:p>
    <w:p w14:paraId="35A50697" w14:textId="5DB7DB71" w:rsidR="0047167E" w:rsidRPr="003C13D3" w:rsidRDefault="0047167E" w:rsidP="009552DE">
      <w:pPr>
        <w:ind w:left="640" w:hanging="640"/>
        <w:jc w:val="left"/>
        <w:rPr>
          <w:rFonts w:asciiTheme="minorHAnsi" w:hAnsiTheme="minorHAnsi" w:cstheme="minorHAnsi"/>
        </w:rPr>
      </w:pPr>
      <w:r w:rsidRPr="003C13D3">
        <w:rPr>
          <w:rFonts w:asciiTheme="minorHAnsi" w:hAnsiTheme="minorHAnsi" w:cstheme="minorHAnsi"/>
        </w:rPr>
        <w:t>16.</w:t>
      </w:r>
      <w:r w:rsidRPr="003C13D3">
        <w:rPr>
          <w:rFonts w:asciiTheme="minorHAnsi" w:hAnsiTheme="minorHAnsi" w:cstheme="minorHAnsi"/>
        </w:rPr>
        <w:tab/>
      </w:r>
      <w:proofErr w:type="spellStart"/>
      <w:r w:rsidRPr="003C13D3">
        <w:rPr>
          <w:rFonts w:asciiTheme="minorHAnsi" w:hAnsiTheme="minorHAnsi" w:cstheme="minorHAnsi"/>
        </w:rPr>
        <w:t>Lommen</w:t>
      </w:r>
      <w:proofErr w:type="spellEnd"/>
      <w:r w:rsidRPr="003C13D3">
        <w:rPr>
          <w:rFonts w:asciiTheme="minorHAnsi" w:hAnsiTheme="minorHAnsi" w:cstheme="minorHAnsi"/>
        </w:rPr>
        <w:t xml:space="preserve">, A. </w:t>
      </w:r>
      <w:proofErr w:type="spellStart"/>
      <w:r w:rsidRPr="003C13D3">
        <w:rPr>
          <w:rFonts w:asciiTheme="minorHAnsi" w:hAnsiTheme="minorHAnsi" w:cstheme="minorHAnsi"/>
        </w:rPr>
        <w:t>MetAlign</w:t>
      </w:r>
      <w:proofErr w:type="spellEnd"/>
      <w:r w:rsidRPr="003C13D3">
        <w:rPr>
          <w:rFonts w:asciiTheme="minorHAnsi" w:hAnsiTheme="minorHAnsi" w:cstheme="minorHAnsi"/>
        </w:rPr>
        <w:t xml:space="preserve">: Interface-Driven, Versatile Metabolomics Tool for Hyphenated Full-Scan Mass Spectrometry Data Preprocessing. </w:t>
      </w:r>
      <w:r w:rsidR="00F62662" w:rsidRPr="003C13D3">
        <w:rPr>
          <w:rFonts w:asciiTheme="minorHAnsi" w:hAnsiTheme="minorHAnsi" w:cstheme="minorHAnsi"/>
          <w:i/>
          <w:iCs/>
        </w:rPr>
        <w:t>Analytical Chemistry</w:t>
      </w:r>
      <w:r w:rsidRPr="003C13D3">
        <w:rPr>
          <w:rFonts w:asciiTheme="minorHAnsi" w:hAnsiTheme="minorHAnsi" w:cstheme="minorHAnsi"/>
          <w:i/>
          <w:iCs/>
        </w:rPr>
        <w:t>.</w:t>
      </w:r>
      <w:r w:rsidRPr="003C13D3">
        <w:rPr>
          <w:rFonts w:asciiTheme="minorHAnsi" w:hAnsiTheme="minorHAnsi" w:cstheme="minorHAnsi"/>
        </w:rPr>
        <w:t xml:space="preserve"> </w:t>
      </w:r>
      <w:r w:rsidRPr="003C13D3">
        <w:rPr>
          <w:rFonts w:asciiTheme="minorHAnsi" w:hAnsiTheme="minorHAnsi" w:cstheme="minorHAnsi"/>
          <w:b/>
          <w:bCs/>
        </w:rPr>
        <w:t>81</w:t>
      </w:r>
      <w:r w:rsidR="00F62662" w:rsidRPr="003C13D3">
        <w:rPr>
          <w:rFonts w:asciiTheme="minorHAnsi" w:hAnsiTheme="minorHAnsi" w:cstheme="minorHAnsi"/>
          <w:b/>
          <w:bCs/>
        </w:rPr>
        <w:t xml:space="preserve"> </w:t>
      </w:r>
      <w:r w:rsidR="00F62662" w:rsidRPr="003C13D3">
        <w:rPr>
          <w:rFonts w:asciiTheme="minorHAnsi" w:hAnsiTheme="minorHAnsi" w:cstheme="minorHAnsi"/>
        </w:rPr>
        <w:t>(8)</w:t>
      </w:r>
      <w:r w:rsidRPr="003C13D3">
        <w:rPr>
          <w:rFonts w:asciiTheme="minorHAnsi" w:hAnsiTheme="minorHAnsi" w:cstheme="minorHAnsi"/>
        </w:rPr>
        <w:t>, 3079–3086 (2009).</w:t>
      </w:r>
    </w:p>
    <w:p w14:paraId="16FA9E48" w14:textId="1C6A70AB" w:rsidR="0047167E" w:rsidRPr="003C13D3" w:rsidRDefault="0047167E" w:rsidP="009552DE">
      <w:pPr>
        <w:ind w:left="640" w:hanging="640"/>
        <w:jc w:val="left"/>
        <w:rPr>
          <w:rFonts w:asciiTheme="minorHAnsi" w:hAnsiTheme="minorHAnsi" w:cstheme="minorHAnsi"/>
        </w:rPr>
      </w:pPr>
      <w:r w:rsidRPr="003C13D3">
        <w:rPr>
          <w:rFonts w:asciiTheme="minorHAnsi" w:hAnsiTheme="minorHAnsi" w:cstheme="minorHAnsi"/>
        </w:rPr>
        <w:t>17.</w:t>
      </w:r>
      <w:r w:rsidRPr="003C13D3">
        <w:rPr>
          <w:rFonts w:asciiTheme="minorHAnsi" w:hAnsiTheme="minorHAnsi" w:cstheme="minorHAnsi"/>
        </w:rPr>
        <w:tab/>
      </w:r>
      <w:proofErr w:type="spellStart"/>
      <w:r w:rsidRPr="003C13D3">
        <w:rPr>
          <w:rFonts w:asciiTheme="minorHAnsi" w:hAnsiTheme="minorHAnsi" w:cstheme="minorHAnsi"/>
        </w:rPr>
        <w:t>Katajamaa</w:t>
      </w:r>
      <w:proofErr w:type="spellEnd"/>
      <w:r w:rsidRPr="003C13D3">
        <w:rPr>
          <w:rFonts w:asciiTheme="minorHAnsi" w:hAnsiTheme="minorHAnsi" w:cstheme="minorHAnsi"/>
        </w:rPr>
        <w:t xml:space="preserve">, M., </w:t>
      </w:r>
      <w:proofErr w:type="spellStart"/>
      <w:r w:rsidRPr="003C13D3">
        <w:rPr>
          <w:rFonts w:asciiTheme="minorHAnsi" w:hAnsiTheme="minorHAnsi" w:cstheme="minorHAnsi"/>
        </w:rPr>
        <w:t>Miettinen</w:t>
      </w:r>
      <w:proofErr w:type="spellEnd"/>
      <w:r w:rsidRPr="003C13D3">
        <w:rPr>
          <w:rFonts w:asciiTheme="minorHAnsi" w:hAnsiTheme="minorHAnsi" w:cstheme="minorHAnsi"/>
        </w:rPr>
        <w:t>, J.</w:t>
      </w:r>
      <w:r w:rsidR="0000734B">
        <w:rPr>
          <w:rFonts w:asciiTheme="minorHAnsi" w:hAnsiTheme="minorHAnsi" w:cstheme="minorHAnsi"/>
        </w:rPr>
        <w:t xml:space="preserve">, </w:t>
      </w:r>
      <w:proofErr w:type="spellStart"/>
      <w:r w:rsidRPr="003C13D3">
        <w:rPr>
          <w:rFonts w:asciiTheme="minorHAnsi" w:hAnsiTheme="minorHAnsi" w:cstheme="minorHAnsi"/>
        </w:rPr>
        <w:t>Oresic</w:t>
      </w:r>
      <w:proofErr w:type="spellEnd"/>
      <w:r w:rsidRPr="003C13D3">
        <w:rPr>
          <w:rFonts w:asciiTheme="minorHAnsi" w:hAnsiTheme="minorHAnsi" w:cstheme="minorHAnsi"/>
        </w:rPr>
        <w:t xml:space="preserve">, M. </w:t>
      </w:r>
      <w:proofErr w:type="spellStart"/>
      <w:r w:rsidRPr="003C13D3">
        <w:rPr>
          <w:rFonts w:asciiTheme="minorHAnsi" w:hAnsiTheme="minorHAnsi" w:cstheme="minorHAnsi"/>
        </w:rPr>
        <w:t>MZmine</w:t>
      </w:r>
      <w:proofErr w:type="spellEnd"/>
      <w:r w:rsidRPr="003C13D3">
        <w:rPr>
          <w:rFonts w:asciiTheme="minorHAnsi" w:hAnsiTheme="minorHAnsi" w:cstheme="minorHAnsi"/>
        </w:rPr>
        <w:t xml:space="preserve">: toolbox for processing and visualization of mass spectrometry based molecular profile data. </w:t>
      </w:r>
      <w:r w:rsidRPr="003C13D3">
        <w:rPr>
          <w:rFonts w:asciiTheme="minorHAnsi" w:hAnsiTheme="minorHAnsi" w:cstheme="minorHAnsi"/>
          <w:i/>
          <w:iCs/>
        </w:rPr>
        <w:t>Bioinformatics</w:t>
      </w:r>
      <w:r w:rsidRPr="003C13D3">
        <w:rPr>
          <w:rFonts w:asciiTheme="minorHAnsi" w:hAnsiTheme="minorHAnsi" w:cstheme="minorHAnsi"/>
        </w:rPr>
        <w:t xml:space="preserve"> </w:t>
      </w:r>
      <w:r w:rsidRPr="003C13D3">
        <w:rPr>
          <w:rFonts w:asciiTheme="minorHAnsi" w:hAnsiTheme="minorHAnsi" w:cstheme="minorHAnsi"/>
          <w:b/>
          <w:bCs/>
        </w:rPr>
        <w:t>22</w:t>
      </w:r>
      <w:r w:rsidR="00F62662" w:rsidRPr="003C13D3">
        <w:rPr>
          <w:rFonts w:asciiTheme="minorHAnsi" w:hAnsiTheme="minorHAnsi" w:cstheme="minorHAnsi"/>
          <w:b/>
          <w:bCs/>
        </w:rPr>
        <w:t xml:space="preserve"> </w:t>
      </w:r>
      <w:r w:rsidR="00F62662" w:rsidRPr="003C13D3">
        <w:rPr>
          <w:rFonts w:asciiTheme="minorHAnsi" w:hAnsiTheme="minorHAnsi" w:cstheme="minorHAnsi"/>
        </w:rPr>
        <w:t>(5)</w:t>
      </w:r>
      <w:r w:rsidRPr="003C13D3">
        <w:rPr>
          <w:rFonts w:asciiTheme="minorHAnsi" w:hAnsiTheme="minorHAnsi" w:cstheme="minorHAnsi"/>
        </w:rPr>
        <w:t>, 634–636 (2006).</w:t>
      </w:r>
    </w:p>
    <w:p w14:paraId="2796F850" w14:textId="3A710EB0" w:rsidR="0047167E" w:rsidRPr="003C13D3" w:rsidRDefault="0047167E" w:rsidP="009552DE">
      <w:pPr>
        <w:ind w:left="640" w:hanging="640"/>
        <w:jc w:val="left"/>
        <w:rPr>
          <w:rFonts w:asciiTheme="minorHAnsi" w:hAnsiTheme="minorHAnsi" w:cstheme="minorHAnsi"/>
        </w:rPr>
      </w:pPr>
      <w:r w:rsidRPr="003C13D3">
        <w:rPr>
          <w:rFonts w:asciiTheme="minorHAnsi" w:hAnsiTheme="minorHAnsi" w:cstheme="minorHAnsi"/>
        </w:rPr>
        <w:t>18.</w:t>
      </w:r>
      <w:r w:rsidRPr="003C13D3">
        <w:rPr>
          <w:rFonts w:asciiTheme="minorHAnsi" w:hAnsiTheme="minorHAnsi" w:cstheme="minorHAnsi"/>
        </w:rPr>
        <w:tab/>
      </w:r>
      <w:proofErr w:type="spellStart"/>
      <w:r w:rsidRPr="003C13D3">
        <w:rPr>
          <w:rFonts w:asciiTheme="minorHAnsi" w:hAnsiTheme="minorHAnsi" w:cstheme="minorHAnsi"/>
        </w:rPr>
        <w:t>Pluskal</w:t>
      </w:r>
      <w:proofErr w:type="spellEnd"/>
      <w:r w:rsidRPr="003C13D3">
        <w:rPr>
          <w:rFonts w:asciiTheme="minorHAnsi" w:hAnsiTheme="minorHAnsi" w:cstheme="minorHAnsi"/>
        </w:rPr>
        <w:t xml:space="preserve">, T., Castillo, S., </w:t>
      </w:r>
      <w:proofErr w:type="spellStart"/>
      <w:r w:rsidRPr="003C13D3">
        <w:rPr>
          <w:rFonts w:asciiTheme="minorHAnsi" w:hAnsiTheme="minorHAnsi" w:cstheme="minorHAnsi"/>
        </w:rPr>
        <w:t>Villar</w:t>
      </w:r>
      <w:proofErr w:type="spellEnd"/>
      <w:r w:rsidRPr="003C13D3">
        <w:rPr>
          <w:rFonts w:asciiTheme="minorHAnsi" w:hAnsiTheme="minorHAnsi" w:cstheme="minorHAnsi"/>
        </w:rPr>
        <w:t>-Briones, A</w:t>
      </w:r>
      <w:r w:rsidR="0000734B">
        <w:rPr>
          <w:rFonts w:asciiTheme="minorHAnsi" w:hAnsiTheme="minorHAnsi" w:cstheme="minorHAnsi"/>
        </w:rPr>
        <w:t>.,</w:t>
      </w:r>
      <w:r w:rsidRPr="003C13D3">
        <w:rPr>
          <w:rFonts w:asciiTheme="minorHAnsi" w:hAnsiTheme="minorHAnsi" w:cstheme="minorHAnsi"/>
        </w:rPr>
        <w:t xml:space="preserve"> </w:t>
      </w:r>
      <w:proofErr w:type="spellStart"/>
      <w:r w:rsidRPr="003C13D3">
        <w:rPr>
          <w:rFonts w:asciiTheme="minorHAnsi" w:hAnsiTheme="minorHAnsi" w:cstheme="minorHAnsi"/>
        </w:rPr>
        <w:t>Orešič</w:t>
      </w:r>
      <w:proofErr w:type="spellEnd"/>
      <w:r w:rsidRPr="003C13D3">
        <w:rPr>
          <w:rFonts w:asciiTheme="minorHAnsi" w:hAnsiTheme="minorHAnsi" w:cstheme="minorHAnsi"/>
        </w:rPr>
        <w:t xml:space="preserve">, M. </w:t>
      </w:r>
      <w:proofErr w:type="spellStart"/>
      <w:r w:rsidRPr="003C13D3">
        <w:rPr>
          <w:rFonts w:asciiTheme="minorHAnsi" w:hAnsiTheme="minorHAnsi" w:cstheme="minorHAnsi"/>
        </w:rPr>
        <w:t>MZmine</w:t>
      </w:r>
      <w:proofErr w:type="spellEnd"/>
      <w:r w:rsidRPr="003C13D3">
        <w:rPr>
          <w:rFonts w:asciiTheme="minorHAnsi" w:hAnsiTheme="minorHAnsi" w:cstheme="minorHAnsi"/>
        </w:rPr>
        <w:t xml:space="preserve"> 2: Modular framework for processing, visualizing, and analyzing mass spectrometry-based molecular profile data. </w:t>
      </w:r>
      <w:r w:rsidRPr="003C13D3">
        <w:rPr>
          <w:rFonts w:asciiTheme="minorHAnsi" w:hAnsiTheme="minorHAnsi" w:cstheme="minorHAnsi"/>
          <w:i/>
          <w:iCs/>
        </w:rPr>
        <w:t>BMC Bioinformatics</w:t>
      </w:r>
      <w:r w:rsidRPr="003C13D3">
        <w:rPr>
          <w:rFonts w:asciiTheme="minorHAnsi" w:hAnsiTheme="minorHAnsi" w:cstheme="minorHAnsi"/>
        </w:rPr>
        <w:t xml:space="preserve"> </w:t>
      </w:r>
      <w:r w:rsidRPr="003C13D3">
        <w:rPr>
          <w:rFonts w:asciiTheme="minorHAnsi" w:hAnsiTheme="minorHAnsi" w:cstheme="minorHAnsi"/>
          <w:b/>
          <w:bCs/>
        </w:rPr>
        <w:t>11</w:t>
      </w:r>
      <w:r w:rsidR="00F62662" w:rsidRPr="003C13D3">
        <w:rPr>
          <w:rFonts w:asciiTheme="minorHAnsi" w:hAnsiTheme="minorHAnsi" w:cstheme="minorHAnsi"/>
          <w:b/>
          <w:bCs/>
        </w:rPr>
        <w:t xml:space="preserve"> </w:t>
      </w:r>
      <w:r w:rsidR="00F62662" w:rsidRPr="003C13D3">
        <w:rPr>
          <w:rFonts w:asciiTheme="minorHAnsi" w:hAnsiTheme="minorHAnsi" w:cstheme="minorHAnsi"/>
        </w:rPr>
        <w:t>(1)</w:t>
      </w:r>
      <w:r w:rsidRPr="003C13D3">
        <w:rPr>
          <w:rFonts w:asciiTheme="minorHAnsi" w:hAnsiTheme="minorHAnsi" w:cstheme="minorHAnsi"/>
        </w:rPr>
        <w:t>, 395 (2010).</w:t>
      </w:r>
    </w:p>
    <w:p w14:paraId="65C0EBD4" w14:textId="1E4D431E" w:rsidR="0047167E" w:rsidRPr="003C13D3" w:rsidRDefault="0047167E" w:rsidP="009552DE">
      <w:pPr>
        <w:ind w:left="640" w:hanging="640"/>
        <w:jc w:val="left"/>
        <w:rPr>
          <w:rFonts w:asciiTheme="minorHAnsi" w:hAnsiTheme="minorHAnsi" w:cstheme="minorHAnsi"/>
        </w:rPr>
      </w:pPr>
      <w:r w:rsidRPr="003C13D3">
        <w:rPr>
          <w:rFonts w:asciiTheme="minorHAnsi" w:hAnsiTheme="minorHAnsi" w:cstheme="minorHAnsi"/>
        </w:rPr>
        <w:t>19.</w:t>
      </w:r>
      <w:r w:rsidRPr="003C13D3">
        <w:rPr>
          <w:rFonts w:asciiTheme="minorHAnsi" w:hAnsiTheme="minorHAnsi" w:cstheme="minorHAnsi"/>
        </w:rPr>
        <w:tab/>
      </w:r>
      <w:proofErr w:type="spellStart"/>
      <w:r w:rsidRPr="003C13D3">
        <w:rPr>
          <w:rFonts w:asciiTheme="minorHAnsi" w:hAnsiTheme="minorHAnsi" w:cstheme="minorHAnsi"/>
        </w:rPr>
        <w:t>Tautenhahn</w:t>
      </w:r>
      <w:proofErr w:type="spellEnd"/>
      <w:r w:rsidRPr="003C13D3">
        <w:rPr>
          <w:rFonts w:asciiTheme="minorHAnsi" w:hAnsiTheme="minorHAnsi" w:cstheme="minorHAnsi"/>
        </w:rPr>
        <w:t>, R., Patti, G. J., Rinehart, D.</w:t>
      </w:r>
      <w:r w:rsidR="0000734B">
        <w:rPr>
          <w:rFonts w:asciiTheme="minorHAnsi" w:hAnsiTheme="minorHAnsi" w:cstheme="minorHAnsi"/>
        </w:rPr>
        <w:t>,</w:t>
      </w:r>
      <w:r w:rsidRPr="003C13D3">
        <w:rPr>
          <w:rFonts w:asciiTheme="minorHAnsi" w:hAnsiTheme="minorHAnsi" w:cstheme="minorHAnsi"/>
        </w:rPr>
        <w:t xml:space="preserve"> </w:t>
      </w:r>
      <w:proofErr w:type="spellStart"/>
      <w:r w:rsidRPr="003C13D3">
        <w:rPr>
          <w:rFonts w:asciiTheme="minorHAnsi" w:hAnsiTheme="minorHAnsi" w:cstheme="minorHAnsi"/>
        </w:rPr>
        <w:t>Siuzdak</w:t>
      </w:r>
      <w:proofErr w:type="spellEnd"/>
      <w:r w:rsidRPr="003C13D3">
        <w:rPr>
          <w:rFonts w:asciiTheme="minorHAnsi" w:hAnsiTheme="minorHAnsi" w:cstheme="minorHAnsi"/>
        </w:rPr>
        <w:t xml:space="preserve">, G. XCMS Online: A Web-Based Platform </w:t>
      </w:r>
      <w:r w:rsidRPr="003C13D3">
        <w:rPr>
          <w:rFonts w:asciiTheme="minorHAnsi" w:hAnsiTheme="minorHAnsi" w:cstheme="minorHAnsi"/>
        </w:rPr>
        <w:lastRenderedPageBreak/>
        <w:t xml:space="preserve">to Process Untargeted Metabolomic Data. </w:t>
      </w:r>
      <w:r w:rsidR="00DE7536" w:rsidRPr="003C13D3">
        <w:rPr>
          <w:rFonts w:asciiTheme="minorHAnsi" w:hAnsiTheme="minorHAnsi" w:cstheme="minorHAnsi"/>
          <w:i/>
          <w:iCs/>
        </w:rPr>
        <w:t>Analytical Chemistry</w:t>
      </w:r>
      <w:r w:rsidRPr="003C13D3">
        <w:rPr>
          <w:rFonts w:asciiTheme="minorHAnsi" w:hAnsiTheme="minorHAnsi" w:cstheme="minorHAnsi"/>
          <w:i/>
          <w:iCs/>
        </w:rPr>
        <w:t>.</w:t>
      </w:r>
      <w:r w:rsidRPr="003C13D3">
        <w:rPr>
          <w:rFonts w:asciiTheme="minorHAnsi" w:hAnsiTheme="minorHAnsi" w:cstheme="minorHAnsi"/>
        </w:rPr>
        <w:t xml:space="preserve"> </w:t>
      </w:r>
      <w:r w:rsidRPr="003C13D3">
        <w:rPr>
          <w:rFonts w:asciiTheme="minorHAnsi" w:hAnsiTheme="minorHAnsi" w:cstheme="minorHAnsi"/>
          <w:b/>
          <w:bCs/>
        </w:rPr>
        <w:t>84</w:t>
      </w:r>
      <w:r w:rsidR="00DE7536" w:rsidRPr="003C13D3">
        <w:rPr>
          <w:rFonts w:asciiTheme="minorHAnsi" w:hAnsiTheme="minorHAnsi" w:cstheme="minorHAnsi"/>
          <w:b/>
          <w:bCs/>
        </w:rPr>
        <w:t xml:space="preserve"> </w:t>
      </w:r>
      <w:r w:rsidR="00DE7536" w:rsidRPr="003C13D3">
        <w:rPr>
          <w:rFonts w:asciiTheme="minorHAnsi" w:hAnsiTheme="minorHAnsi" w:cstheme="minorHAnsi"/>
        </w:rPr>
        <w:t>(11)</w:t>
      </w:r>
      <w:r w:rsidRPr="003C13D3">
        <w:rPr>
          <w:rFonts w:asciiTheme="minorHAnsi" w:hAnsiTheme="minorHAnsi" w:cstheme="minorHAnsi"/>
        </w:rPr>
        <w:t>, 5035–5039 (2012).</w:t>
      </w:r>
    </w:p>
    <w:p w14:paraId="35240AE5" w14:textId="15148CD3" w:rsidR="0047167E" w:rsidRPr="003C13D3" w:rsidRDefault="0047167E" w:rsidP="009552DE">
      <w:pPr>
        <w:ind w:left="640" w:hanging="640"/>
        <w:jc w:val="left"/>
        <w:rPr>
          <w:rFonts w:asciiTheme="minorHAnsi" w:hAnsiTheme="minorHAnsi" w:cstheme="minorHAnsi"/>
        </w:rPr>
      </w:pPr>
      <w:r w:rsidRPr="003C13D3">
        <w:rPr>
          <w:rFonts w:asciiTheme="minorHAnsi" w:hAnsiTheme="minorHAnsi" w:cstheme="minorHAnsi"/>
        </w:rPr>
        <w:t>20.</w:t>
      </w:r>
      <w:r w:rsidRPr="003C13D3">
        <w:rPr>
          <w:rFonts w:asciiTheme="minorHAnsi" w:hAnsiTheme="minorHAnsi" w:cstheme="minorHAnsi"/>
        </w:rPr>
        <w:tab/>
        <w:t xml:space="preserve">Kuhl, C., </w:t>
      </w:r>
      <w:proofErr w:type="spellStart"/>
      <w:r w:rsidRPr="003C13D3">
        <w:rPr>
          <w:rFonts w:asciiTheme="minorHAnsi" w:hAnsiTheme="minorHAnsi" w:cstheme="minorHAnsi"/>
        </w:rPr>
        <w:t>Tautenhahn</w:t>
      </w:r>
      <w:proofErr w:type="spellEnd"/>
      <w:r w:rsidRPr="003C13D3">
        <w:rPr>
          <w:rFonts w:asciiTheme="minorHAnsi" w:hAnsiTheme="minorHAnsi" w:cstheme="minorHAnsi"/>
        </w:rPr>
        <w:t xml:space="preserve">, R., </w:t>
      </w:r>
      <w:proofErr w:type="spellStart"/>
      <w:r w:rsidRPr="003C13D3">
        <w:rPr>
          <w:rFonts w:asciiTheme="minorHAnsi" w:hAnsiTheme="minorHAnsi" w:cstheme="minorHAnsi"/>
        </w:rPr>
        <w:t>Böttcher</w:t>
      </w:r>
      <w:proofErr w:type="spellEnd"/>
      <w:r w:rsidRPr="003C13D3">
        <w:rPr>
          <w:rFonts w:asciiTheme="minorHAnsi" w:hAnsiTheme="minorHAnsi" w:cstheme="minorHAnsi"/>
        </w:rPr>
        <w:t>, C., Larson, T. R.</w:t>
      </w:r>
      <w:r w:rsidR="0000734B">
        <w:rPr>
          <w:rFonts w:asciiTheme="minorHAnsi" w:hAnsiTheme="minorHAnsi" w:cstheme="minorHAnsi"/>
        </w:rPr>
        <w:t>,</w:t>
      </w:r>
      <w:r w:rsidRPr="003C13D3">
        <w:rPr>
          <w:rFonts w:asciiTheme="minorHAnsi" w:hAnsiTheme="minorHAnsi" w:cstheme="minorHAnsi"/>
        </w:rPr>
        <w:t xml:space="preserve"> Neumann, S. CAMERA: An Integrated Strategy for Compound Spectra Extraction and Annotation of Liquid Chromatography/Mass Spectrometry Data Sets. </w:t>
      </w:r>
      <w:r w:rsidR="00DE7536" w:rsidRPr="003C13D3">
        <w:rPr>
          <w:rFonts w:asciiTheme="minorHAnsi" w:hAnsiTheme="minorHAnsi" w:cstheme="minorHAnsi"/>
          <w:i/>
          <w:iCs/>
        </w:rPr>
        <w:t>Analytical Chemistry</w:t>
      </w:r>
      <w:r w:rsidRPr="003C13D3">
        <w:rPr>
          <w:rFonts w:asciiTheme="minorHAnsi" w:hAnsiTheme="minorHAnsi" w:cstheme="minorHAnsi"/>
          <w:i/>
          <w:iCs/>
        </w:rPr>
        <w:t>.</w:t>
      </w:r>
      <w:r w:rsidRPr="003C13D3">
        <w:rPr>
          <w:rFonts w:asciiTheme="minorHAnsi" w:hAnsiTheme="minorHAnsi" w:cstheme="minorHAnsi"/>
        </w:rPr>
        <w:t xml:space="preserve"> </w:t>
      </w:r>
      <w:r w:rsidRPr="003C13D3">
        <w:rPr>
          <w:rFonts w:asciiTheme="minorHAnsi" w:hAnsiTheme="minorHAnsi" w:cstheme="minorHAnsi"/>
          <w:b/>
          <w:bCs/>
        </w:rPr>
        <w:t>84</w:t>
      </w:r>
      <w:r w:rsidR="00DE7536" w:rsidRPr="003C13D3">
        <w:rPr>
          <w:rFonts w:asciiTheme="minorHAnsi" w:hAnsiTheme="minorHAnsi" w:cstheme="minorHAnsi"/>
          <w:b/>
          <w:bCs/>
        </w:rPr>
        <w:t xml:space="preserve"> </w:t>
      </w:r>
      <w:r w:rsidR="00DE7536" w:rsidRPr="003C13D3">
        <w:rPr>
          <w:rFonts w:asciiTheme="minorHAnsi" w:hAnsiTheme="minorHAnsi" w:cstheme="minorHAnsi"/>
        </w:rPr>
        <w:t>(1)</w:t>
      </w:r>
      <w:r w:rsidRPr="003C13D3">
        <w:rPr>
          <w:rFonts w:asciiTheme="minorHAnsi" w:hAnsiTheme="minorHAnsi" w:cstheme="minorHAnsi"/>
        </w:rPr>
        <w:t>, 283–289 (2012).</w:t>
      </w:r>
    </w:p>
    <w:p w14:paraId="42C2B5BA" w14:textId="506B3399" w:rsidR="0047167E" w:rsidRPr="003C13D3" w:rsidRDefault="0047167E" w:rsidP="009552DE">
      <w:pPr>
        <w:ind w:left="640" w:hanging="640"/>
        <w:jc w:val="left"/>
        <w:rPr>
          <w:rFonts w:asciiTheme="minorHAnsi" w:hAnsiTheme="minorHAnsi" w:cstheme="minorHAnsi"/>
        </w:rPr>
      </w:pPr>
      <w:r w:rsidRPr="003C13D3">
        <w:rPr>
          <w:rFonts w:asciiTheme="minorHAnsi" w:hAnsiTheme="minorHAnsi" w:cstheme="minorHAnsi"/>
        </w:rPr>
        <w:t>21.</w:t>
      </w:r>
      <w:r w:rsidRPr="003C13D3">
        <w:rPr>
          <w:rFonts w:asciiTheme="minorHAnsi" w:hAnsiTheme="minorHAnsi" w:cstheme="minorHAnsi"/>
        </w:rPr>
        <w:tab/>
      </w:r>
      <w:proofErr w:type="spellStart"/>
      <w:r w:rsidRPr="003C13D3">
        <w:rPr>
          <w:rFonts w:asciiTheme="minorHAnsi" w:hAnsiTheme="minorHAnsi" w:cstheme="minorHAnsi"/>
        </w:rPr>
        <w:t>Katajamaa</w:t>
      </w:r>
      <w:proofErr w:type="spellEnd"/>
      <w:r w:rsidRPr="003C13D3">
        <w:rPr>
          <w:rFonts w:asciiTheme="minorHAnsi" w:hAnsiTheme="minorHAnsi" w:cstheme="minorHAnsi"/>
        </w:rPr>
        <w:t>, M.</w:t>
      </w:r>
      <w:r w:rsidR="0000734B">
        <w:rPr>
          <w:rFonts w:asciiTheme="minorHAnsi" w:hAnsiTheme="minorHAnsi" w:cstheme="minorHAnsi"/>
        </w:rPr>
        <w:t>,</w:t>
      </w:r>
      <w:r w:rsidRPr="003C13D3">
        <w:rPr>
          <w:rFonts w:asciiTheme="minorHAnsi" w:hAnsiTheme="minorHAnsi" w:cstheme="minorHAnsi"/>
        </w:rPr>
        <w:t xml:space="preserve"> </w:t>
      </w:r>
      <w:proofErr w:type="spellStart"/>
      <w:r w:rsidRPr="003C13D3">
        <w:rPr>
          <w:rFonts w:asciiTheme="minorHAnsi" w:hAnsiTheme="minorHAnsi" w:cstheme="minorHAnsi"/>
        </w:rPr>
        <w:t>Orešič</w:t>
      </w:r>
      <w:proofErr w:type="spellEnd"/>
      <w:r w:rsidRPr="003C13D3">
        <w:rPr>
          <w:rFonts w:asciiTheme="minorHAnsi" w:hAnsiTheme="minorHAnsi" w:cstheme="minorHAnsi"/>
        </w:rPr>
        <w:t xml:space="preserve">, M. Data processing for mass spectrometry-based metabolomics. </w:t>
      </w:r>
      <w:r w:rsidR="00DE7536" w:rsidRPr="003C13D3">
        <w:rPr>
          <w:rFonts w:asciiTheme="minorHAnsi" w:hAnsiTheme="minorHAnsi" w:cstheme="minorHAnsi"/>
          <w:i/>
          <w:iCs/>
        </w:rPr>
        <w:t>Journal of Chromatography A</w:t>
      </w:r>
      <w:r w:rsidRPr="003C13D3">
        <w:rPr>
          <w:rFonts w:asciiTheme="minorHAnsi" w:hAnsiTheme="minorHAnsi" w:cstheme="minorHAnsi"/>
          <w:i/>
          <w:iCs/>
        </w:rPr>
        <w:t>.</w:t>
      </w:r>
      <w:r w:rsidRPr="003C13D3">
        <w:rPr>
          <w:rFonts w:asciiTheme="minorHAnsi" w:hAnsiTheme="minorHAnsi" w:cstheme="minorHAnsi"/>
        </w:rPr>
        <w:t xml:space="preserve"> </w:t>
      </w:r>
      <w:r w:rsidRPr="003C13D3">
        <w:rPr>
          <w:rFonts w:asciiTheme="minorHAnsi" w:hAnsiTheme="minorHAnsi" w:cstheme="minorHAnsi"/>
          <w:b/>
          <w:bCs/>
        </w:rPr>
        <w:t>1158</w:t>
      </w:r>
      <w:r w:rsidRPr="003C13D3">
        <w:rPr>
          <w:rFonts w:asciiTheme="minorHAnsi" w:hAnsiTheme="minorHAnsi" w:cstheme="minorHAnsi"/>
        </w:rPr>
        <w:t>, 318–328 (2007).</w:t>
      </w:r>
    </w:p>
    <w:p w14:paraId="42C285CC" w14:textId="7E331C44" w:rsidR="0047167E" w:rsidRPr="003C13D3" w:rsidRDefault="0047167E" w:rsidP="009552DE">
      <w:pPr>
        <w:ind w:left="640" w:hanging="640"/>
        <w:jc w:val="left"/>
        <w:rPr>
          <w:rFonts w:asciiTheme="minorHAnsi" w:hAnsiTheme="minorHAnsi" w:cstheme="minorHAnsi"/>
        </w:rPr>
      </w:pPr>
      <w:r w:rsidRPr="003C13D3">
        <w:rPr>
          <w:rFonts w:asciiTheme="minorHAnsi" w:hAnsiTheme="minorHAnsi" w:cstheme="minorHAnsi"/>
        </w:rPr>
        <w:t>22.</w:t>
      </w:r>
      <w:r w:rsidRPr="003C13D3">
        <w:rPr>
          <w:rFonts w:asciiTheme="minorHAnsi" w:hAnsiTheme="minorHAnsi" w:cstheme="minorHAnsi"/>
        </w:rPr>
        <w:tab/>
        <w:t xml:space="preserve">Liu, W.-T. </w:t>
      </w:r>
      <w:r w:rsidR="00942B2D" w:rsidRPr="00942B2D">
        <w:rPr>
          <w:rFonts w:asciiTheme="minorHAnsi" w:hAnsiTheme="minorHAnsi" w:cstheme="minorHAnsi"/>
        </w:rPr>
        <w:t>et al.</w:t>
      </w:r>
      <w:r w:rsidRPr="003C13D3">
        <w:rPr>
          <w:rFonts w:asciiTheme="minorHAnsi" w:hAnsiTheme="minorHAnsi" w:cstheme="minorHAnsi"/>
        </w:rPr>
        <w:t xml:space="preserve"> Interpretation of Tandem Mass Spectra Obtained from Cyclic </w:t>
      </w:r>
      <w:proofErr w:type="spellStart"/>
      <w:r w:rsidRPr="003C13D3">
        <w:rPr>
          <w:rFonts w:asciiTheme="minorHAnsi" w:hAnsiTheme="minorHAnsi" w:cstheme="minorHAnsi"/>
        </w:rPr>
        <w:t>Nonribosomal</w:t>
      </w:r>
      <w:proofErr w:type="spellEnd"/>
      <w:r w:rsidRPr="003C13D3">
        <w:rPr>
          <w:rFonts w:asciiTheme="minorHAnsi" w:hAnsiTheme="minorHAnsi" w:cstheme="minorHAnsi"/>
        </w:rPr>
        <w:t xml:space="preserve"> Peptides. </w:t>
      </w:r>
      <w:r w:rsidR="00DE7536" w:rsidRPr="003C13D3">
        <w:rPr>
          <w:rFonts w:asciiTheme="minorHAnsi" w:hAnsiTheme="minorHAnsi" w:cstheme="minorHAnsi"/>
          <w:i/>
          <w:iCs/>
        </w:rPr>
        <w:t>Analytical Chemistry</w:t>
      </w:r>
      <w:r w:rsidRPr="003C13D3">
        <w:rPr>
          <w:rFonts w:asciiTheme="minorHAnsi" w:hAnsiTheme="minorHAnsi" w:cstheme="minorHAnsi"/>
          <w:i/>
          <w:iCs/>
        </w:rPr>
        <w:t>.</w:t>
      </w:r>
      <w:r w:rsidRPr="003C13D3">
        <w:rPr>
          <w:rFonts w:asciiTheme="minorHAnsi" w:hAnsiTheme="minorHAnsi" w:cstheme="minorHAnsi"/>
        </w:rPr>
        <w:t xml:space="preserve"> </w:t>
      </w:r>
      <w:r w:rsidRPr="003C13D3">
        <w:rPr>
          <w:rFonts w:asciiTheme="minorHAnsi" w:hAnsiTheme="minorHAnsi" w:cstheme="minorHAnsi"/>
          <w:b/>
          <w:bCs/>
        </w:rPr>
        <w:t>81</w:t>
      </w:r>
      <w:r w:rsidR="00DE7536" w:rsidRPr="003C13D3">
        <w:rPr>
          <w:rFonts w:asciiTheme="minorHAnsi" w:hAnsiTheme="minorHAnsi" w:cstheme="minorHAnsi"/>
          <w:b/>
          <w:bCs/>
        </w:rPr>
        <w:t xml:space="preserve"> </w:t>
      </w:r>
      <w:r w:rsidR="00DE7536" w:rsidRPr="003C13D3">
        <w:rPr>
          <w:rFonts w:asciiTheme="minorHAnsi" w:hAnsiTheme="minorHAnsi" w:cstheme="minorHAnsi"/>
        </w:rPr>
        <w:t>(11)</w:t>
      </w:r>
      <w:r w:rsidRPr="003C13D3">
        <w:rPr>
          <w:rFonts w:asciiTheme="minorHAnsi" w:hAnsiTheme="minorHAnsi" w:cstheme="minorHAnsi"/>
        </w:rPr>
        <w:t>, 4200–4209 (2009).</w:t>
      </w:r>
    </w:p>
    <w:p w14:paraId="3B93CC29" w14:textId="1686A4B1" w:rsidR="0047167E" w:rsidRPr="003C13D3" w:rsidRDefault="0047167E" w:rsidP="009552DE">
      <w:pPr>
        <w:ind w:left="640" w:hanging="640"/>
        <w:jc w:val="left"/>
        <w:rPr>
          <w:rFonts w:asciiTheme="minorHAnsi" w:hAnsiTheme="minorHAnsi" w:cstheme="minorHAnsi"/>
        </w:rPr>
      </w:pPr>
      <w:r w:rsidRPr="003C13D3">
        <w:rPr>
          <w:rFonts w:asciiTheme="minorHAnsi" w:hAnsiTheme="minorHAnsi" w:cstheme="minorHAnsi"/>
        </w:rPr>
        <w:t>23.</w:t>
      </w:r>
      <w:r w:rsidRPr="003C13D3">
        <w:rPr>
          <w:rFonts w:asciiTheme="minorHAnsi" w:hAnsiTheme="minorHAnsi" w:cstheme="minorHAnsi"/>
        </w:rPr>
        <w:tab/>
        <w:t xml:space="preserve">Ng, J. </w:t>
      </w:r>
      <w:r w:rsidR="00942B2D" w:rsidRPr="00942B2D">
        <w:rPr>
          <w:rFonts w:asciiTheme="minorHAnsi" w:hAnsiTheme="minorHAnsi" w:cstheme="minorHAnsi"/>
        </w:rPr>
        <w:t>et al.</w:t>
      </w:r>
      <w:r w:rsidRPr="003C13D3">
        <w:rPr>
          <w:rFonts w:asciiTheme="minorHAnsi" w:hAnsiTheme="minorHAnsi" w:cstheme="minorHAnsi"/>
        </w:rPr>
        <w:t xml:space="preserve"> Dereplication and de novo sequencing of </w:t>
      </w:r>
      <w:proofErr w:type="spellStart"/>
      <w:r w:rsidRPr="003C13D3">
        <w:rPr>
          <w:rFonts w:asciiTheme="minorHAnsi" w:hAnsiTheme="minorHAnsi" w:cstheme="minorHAnsi"/>
        </w:rPr>
        <w:t>nonribosomal</w:t>
      </w:r>
      <w:proofErr w:type="spellEnd"/>
      <w:r w:rsidRPr="003C13D3">
        <w:rPr>
          <w:rFonts w:asciiTheme="minorHAnsi" w:hAnsiTheme="minorHAnsi" w:cstheme="minorHAnsi"/>
        </w:rPr>
        <w:t xml:space="preserve"> peptides. </w:t>
      </w:r>
      <w:r w:rsidRPr="003C13D3">
        <w:rPr>
          <w:rFonts w:asciiTheme="minorHAnsi" w:hAnsiTheme="minorHAnsi" w:cstheme="minorHAnsi"/>
          <w:i/>
          <w:iCs/>
        </w:rPr>
        <w:t>Nat</w:t>
      </w:r>
      <w:r w:rsidR="001001A1" w:rsidRPr="003C13D3">
        <w:rPr>
          <w:rFonts w:asciiTheme="minorHAnsi" w:hAnsiTheme="minorHAnsi" w:cstheme="minorHAnsi"/>
          <w:i/>
          <w:iCs/>
        </w:rPr>
        <w:t>ure</w:t>
      </w:r>
      <w:r w:rsidRPr="003C13D3">
        <w:rPr>
          <w:rFonts w:asciiTheme="minorHAnsi" w:hAnsiTheme="minorHAnsi" w:cstheme="minorHAnsi"/>
          <w:i/>
          <w:iCs/>
        </w:rPr>
        <w:t xml:space="preserve"> Methods</w:t>
      </w:r>
      <w:r w:rsidR="001001A1" w:rsidRPr="003C13D3">
        <w:rPr>
          <w:rFonts w:asciiTheme="minorHAnsi" w:hAnsiTheme="minorHAnsi" w:cstheme="minorHAnsi"/>
          <w:i/>
          <w:iCs/>
        </w:rPr>
        <w:t>.</w:t>
      </w:r>
      <w:r w:rsidRPr="003C13D3">
        <w:rPr>
          <w:rFonts w:asciiTheme="minorHAnsi" w:hAnsiTheme="minorHAnsi" w:cstheme="minorHAnsi"/>
        </w:rPr>
        <w:t xml:space="preserve"> </w:t>
      </w:r>
      <w:r w:rsidRPr="003C13D3">
        <w:rPr>
          <w:rFonts w:asciiTheme="minorHAnsi" w:hAnsiTheme="minorHAnsi" w:cstheme="minorHAnsi"/>
          <w:b/>
          <w:bCs/>
        </w:rPr>
        <w:t>6</w:t>
      </w:r>
      <w:r w:rsidR="001001A1" w:rsidRPr="003C13D3">
        <w:rPr>
          <w:rFonts w:asciiTheme="minorHAnsi" w:hAnsiTheme="minorHAnsi" w:cstheme="minorHAnsi"/>
        </w:rPr>
        <w:t xml:space="preserve"> (8)</w:t>
      </w:r>
      <w:r w:rsidRPr="003C13D3">
        <w:rPr>
          <w:rFonts w:asciiTheme="minorHAnsi" w:hAnsiTheme="minorHAnsi" w:cstheme="minorHAnsi"/>
        </w:rPr>
        <w:t>, 596–599 (2009).</w:t>
      </w:r>
    </w:p>
    <w:p w14:paraId="300C0DB3" w14:textId="3D6EBFAE" w:rsidR="0047167E" w:rsidRPr="003C13D3" w:rsidRDefault="0047167E" w:rsidP="009552DE">
      <w:pPr>
        <w:ind w:left="640" w:hanging="640"/>
        <w:jc w:val="left"/>
        <w:rPr>
          <w:rFonts w:asciiTheme="minorHAnsi" w:hAnsiTheme="minorHAnsi" w:cstheme="minorHAnsi"/>
        </w:rPr>
      </w:pPr>
      <w:r w:rsidRPr="003C13D3">
        <w:rPr>
          <w:rFonts w:asciiTheme="minorHAnsi" w:hAnsiTheme="minorHAnsi" w:cstheme="minorHAnsi"/>
        </w:rPr>
        <w:t>24.</w:t>
      </w:r>
      <w:r w:rsidRPr="003C13D3">
        <w:rPr>
          <w:rFonts w:asciiTheme="minorHAnsi" w:hAnsiTheme="minorHAnsi" w:cstheme="minorHAnsi"/>
        </w:rPr>
        <w:tab/>
      </w:r>
      <w:proofErr w:type="spellStart"/>
      <w:r w:rsidRPr="003C13D3">
        <w:rPr>
          <w:rFonts w:asciiTheme="minorHAnsi" w:hAnsiTheme="minorHAnsi" w:cstheme="minorHAnsi"/>
        </w:rPr>
        <w:t>Liaw</w:t>
      </w:r>
      <w:proofErr w:type="spellEnd"/>
      <w:r w:rsidRPr="003C13D3">
        <w:rPr>
          <w:rFonts w:asciiTheme="minorHAnsi" w:hAnsiTheme="minorHAnsi" w:cstheme="minorHAnsi"/>
        </w:rPr>
        <w:t xml:space="preserve">, C. </w:t>
      </w:r>
      <w:r w:rsidR="00942B2D" w:rsidRPr="00942B2D">
        <w:rPr>
          <w:rFonts w:asciiTheme="minorHAnsi" w:hAnsiTheme="minorHAnsi" w:cstheme="minorHAnsi"/>
        </w:rPr>
        <w:t>et al.</w:t>
      </w:r>
      <w:r w:rsidRPr="003C13D3">
        <w:rPr>
          <w:rFonts w:asciiTheme="minorHAnsi" w:hAnsiTheme="minorHAnsi" w:cstheme="minorHAnsi"/>
        </w:rPr>
        <w:t xml:space="preserve"> </w:t>
      </w:r>
      <w:proofErr w:type="spellStart"/>
      <w:r w:rsidRPr="003C13D3">
        <w:rPr>
          <w:rFonts w:asciiTheme="minorHAnsi" w:hAnsiTheme="minorHAnsi" w:cstheme="minorHAnsi"/>
        </w:rPr>
        <w:t>Vitroprocines</w:t>
      </w:r>
      <w:proofErr w:type="spellEnd"/>
      <w:r w:rsidRPr="003C13D3">
        <w:rPr>
          <w:rFonts w:asciiTheme="minorHAnsi" w:hAnsiTheme="minorHAnsi" w:cstheme="minorHAnsi"/>
        </w:rPr>
        <w:t xml:space="preserve">, new antibiotics against </w:t>
      </w:r>
      <w:r w:rsidRPr="003C13D3">
        <w:rPr>
          <w:rFonts w:asciiTheme="minorHAnsi" w:hAnsiTheme="minorHAnsi" w:cstheme="minorHAnsi"/>
          <w:i/>
          <w:iCs/>
        </w:rPr>
        <w:t xml:space="preserve">Acinetobacter </w:t>
      </w:r>
      <w:proofErr w:type="spellStart"/>
      <w:r w:rsidRPr="003C13D3">
        <w:rPr>
          <w:rFonts w:asciiTheme="minorHAnsi" w:hAnsiTheme="minorHAnsi" w:cstheme="minorHAnsi"/>
          <w:i/>
          <w:iCs/>
        </w:rPr>
        <w:t>baumannii</w:t>
      </w:r>
      <w:proofErr w:type="spellEnd"/>
      <w:r w:rsidRPr="003C13D3">
        <w:rPr>
          <w:rFonts w:asciiTheme="minorHAnsi" w:hAnsiTheme="minorHAnsi" w:cstheme="minorHAnsi"/>
        </w:rPr>
        <w:t xml:space="preserve">, discovered from marine </w:t>
      </w:r>
      <w:r w:rsidRPr="003C13D3">
        <w:rPr>
          <w:rFonts w:asciiTheme="minorHAnsi" w:hAnsiTheme="minorHAnsi" w:cstheme="minorHAnsi"/>
          <w:i/>
          <w:iCs/>
        </w:rPr>
        <w:t>Vibrio</w:t>
      </w:r>
      <w:r w:rsidRPr="003C13D3">
        <w:rPr>
          <w:rFonts w:asciiTheme="minorHAnsi" w:hAnsiTheme="minorHAnsi" w:cstheme="minorHAnsi"/>
        </w:rPr>
        <w:t xml:space="preserve"> sp. QWI-06 using mass-spectrometry-based metabolomics approach. </w:t>
      </w:r>
      <w:r w:rsidR="001001A1" w:rsidRPr="003C13D3">
        <w:rPr>
          <w:rFonts w:asciiTheme="minorHAnsi" w:hAnsiTheme="minorHAnsi" w:cstheme="minorHAnsi"/>
          <w:i/>
          <w:iCs/>
        </w:rPr>
        <w:t>Scientific Reports</w:t>
      </w:r>
      <w:r w:rsidRPr="003C13D3">
        <w:rPr>
          <w:rFonts w:asciiTheme="minorHAnsi" w:hAnsiTheme="minorHAnsi" w:cstheme="minorHAnsi"/>
          <w:i/>
          <w:iCs/>
        </w:rPr>
        <w:t>.</w:t>
      </w:r>
      <w:r w:rsidRPr="003C13D3">
        <w:rPr>
          <w:rFonts w:asciiTheme="minorHAnsi" w:hAnsiTheme="minorHAnsi" w:cstheme="minorHAnsi"/>
        </w:rPr>
        <w:t xml:space="preserve"> </w:t>
      </w:r>
      <w:r w:rsidRPr="003C13D3">
        <w:rPr>
          <w:rFonts w:asciiTheme="minorHAnsi" w:hAnsiTheme="minorHAnsi" w:cstheme="minorHAnsi"/>
          <w:b/>
          <w:bCs/>
        </w:rPr>
        <w:t>5</w:t>
      </w:r>
      <w:r w:rsidR="001001A1" w:rsidRPr="003C13D3">
        <w:rPr>
          <w:rFonts w:asciiTheme="minorHAnsi" w:hAnsiTheme="minorHAnsi" w:cstheme="minorHAnsi"/>
          <w:b/>
          <w:bCs/>
        </w:rPr>
        <w:t xml:space="preserve"> </w:t>
      </w:r>
      <w:r w:rsidR="001001A1" w:rsidRPr="003C13D3">
        <w:rPr>
          <w:rFonts w:asciiTheme="minorHAnsi" w:hAnsiTheme="minorHAnsi" w:cstheme="minorHAnsi"/>
        </w:rPr>
        <w:t>(1)</w:t>
      </w:r>
      <w:r w:rsidRPr="003C13D3">
        <w:rPr>
          <w:rFonts w:asciiTheme="minorHAnsi" w:hAnsiTheme="minorHAnsi" w:cstheme="minorHAnsi"/>
        </w:rPr>
        <w:t>, 1</w:t>
      </w:r>
      <w:r w:rsidR="00C62457" w:rsidRPr="003C13D3">
        <w:rPr>
          <w:rFonts w:asciiTheme="minorHAnsi" w:hAnsiTheme="minorHAnsi" w:cstheme="minorHAnsi"/>
        </w:rPr>
        <w:t>–11</w:t>
      </w:r>
      <w:r w:rsidR="003C13D3">
        <w:rPr>
          <w:rFonts w:asciiTheme="minorHAnsi" w:hAnsiTheme="minorHAnsi" w:cstheme="minorHAnsi"/>
        </w:rPr>
        <w:t xml:space="preserve"> </w:t>
      </w:r>
      <w:r w:rsidRPr="003C13D3">
        <w:rPr>
          <w:rFonts w:asciiTheme="minorHAnsi" w:hAnsiTheme="minorHAnsi" w:cstheme="minorHAnsi"/>
        </w:rPr>
        <w:t>(2015).</w:t>
      </w:r>
    </w:p>
    <w:p w14:paraId="59764678" w14:textId="40BF243B" w:rsidR="0047167E" w:rsidRPr="003C13D3" w:rsidRDefault="0047167E" w:rsidP="009552DE">
      <w:pPr>
        <w:ind w:left="640" w:hanging="640"/>
        <w:jc w:val="left"/>
        <w:rPr>
          <w:rFonts w:asciiTheme="minorHAnsi" w:hAnsiTheme="minorHAnsi" w:cstheme="minorHAnsi"/>
        </w:rPr>
      </w:pPr>
      <w:r w:rsidRPr="003C13D3">
        <w:rPr>
          <w:rFonts w:asciiTheme="minorHAnsi" w:hAnsiTheme="minorHAnsi" w:cstheme="minorHAnsi"/>
        </w:rPr>
        <w:t>25.</w:t>
      </w:r>
      <w:r w:rsidRPr="003C13D3">
        <w:rPr>
          <w:rFonts w:asciiTheme="minorHAnsi" w:hAnsiTheme="minorHAnsi" w:cstheme="minorHAnsi"/>
        </w:rPr>
        <w:tab/>
        <w:t xml:space="preserve">Kang, K. Bin </w:t>
      </w:r>
      <w:r w:rsidR="00942B2D" w:rsidRPr="00942B2D">
        <w:rPr>
          <w:rFonts w:asciiTheme="minorHAnsi" w:hAnsiTheme="minorHAnsi" w:cstheme="minorHAnsi"/>
        </w:rPr>
        <w:t>et al.</w:t>
      </w:r>
      <w:r w:rsidRPr="003C13D3">
        <w:rPr>
          <w:rFonts w:asciiTheme="minorHAnsi" w:hAnsiTheme="minorHAnsi" w:cstheme="minorHAnsi"/>
        </w:rPr>
        <w:t xml:space="preserve"> Targeted Isolation of Neuroprotective </w:t>
      </w:r>
      <w:proofErr w:type="spellStart"/>
      <w:r w:rsidRPr="003C13D3">
        <w:rPr>
          <w:rFonts w:asciiTheme="minorHAnsi" w:hAnsiTheme="minorHAnsi" w:cstheme="minorHAnsi"/>
        </w:rPr>
        <w:t>Dicoumaroyl</w:t>
      </w:r>
      <w:proofErr w:type="spellEnd"/>
      <w:r w:rsidRPr="003C13D3">
        <w:rPr>
          <w:rFonts w:asciiTheme="minorHAnsi" w:hAnsiTheme="minorHAnsi" w:cstheme="minorHAnsi"/>
        </w:rPr>
        <w:t xml:space="preserve"> </w:t>
      </w:r>
      <w:proofErr w:type="spellStart"/>
      <w:r w:rsidRPr="003C13D3">
        <w:rPr>
          <w:rFonts w:asciiTheme="minorHAnsi" w:hAnsiTheme="minorHAnsi" w:cstheme="minorHAnsi"/>
        </w:rPr>
        <w:t>Neolignans</w:t>
      </w:r>
      <w:proofErr w:type="spellEnd"/>
      <w:r w:rsidRPr="003C13D3">
        <w:rPr>
          <w:rFonts w:asciiTheme="minorHAnsi" w:hAnsiTheme="minorHAnsi" w:cstheme="minorHAnsi"/>
        </w:rPr>
        <w:t xml:space="preserve"> and Lignans from </w:t>
      </w:r>
      <w:proofErr w:type="spellStart"/>
      <w:r w:rsidRPr="003C13D3">
        <w:rPr>
          <w:rFonts w:asciiTheme="minorHAnsi" w:hAnsiTheme="minorHAnsi" w:cstheme="minorHAnsi"/>
          <w:i/>
          <w:iCs/>
        </w:rPr>
        <w:t>Sageretia</w:t>
      </w:r>
      <w:proofErr w:type="spellEnd"/>
      <w:r w:rsidRPr="003C13D3">
        <w:rPr>
          <w:rFonts w:asciiTheme="minorHAnsi" w:hAnsiTheme="minorHAnsi" w:cstheme="minorHAnsi"/>
          <w:i/>
          <w:iCs/>
        </w:rPr>
        <w:t xml:space="preserve"> </w:t>
      </w:r>
      <w:proofErr w:type="spellStart"/>
      <w:r w:rsidRPr="003C13D3">
        <w:rPr>
          <w:rFonts w:asciiTheme="minorHAnsi" w:hAnsiTheme="minorHAnsi" w:cstheme="minorHAnsi"/>
          <w:i/>
          <w:iCs/>
        </w:rPr>
        <w:t>theezans</w:t>
      </w:r>
      <w:proofErr w:type="spellEnd"/>
      <w:r w:rsidRPr="003C13D3">
        <w:rPr>
          <w:rFonts w:asciiTheme="minorHAnsi" w:hAnsiTheme="minorHAnsi" w:cstheme="minorHAnsi"/>
        </w:rPr>
        <w:t xml:space="preserve"> Using in Silico Molecular Network Annotation Propagation-Based Dereplication. </w:t>
      </w:r>
      <w:r w:rsidR="00C62457" w:rsidRPr="003C13D3">
        <w:rPr>
          <w:rFonts w:asciiTheme="minorHAnsi" w:hAnsiTheme="minorHAnsi" w:cstheme="minorHAnsi"/>
          <w:i/>
          <w:iCs/>
        </w:rPr>
        <w:t>Journal of Natural Products</w:t>
      </w:r>
      <w:r w:rsidRPr="003C13D3">
        <w:rPr>
          <w:rFonts w:asciiTheme="minorHAnsi" w:hAnsiTheme="minorHAnsi" w:cstheme="minorHAnsi"/>
          <w:i/>
          <w:iCs/>
        </w:rPr>
        <w:t>.</w:t>
      </w:r>
      <w:r w:rsidRPr="003C13D3">
        <w:rPr>
          <w:rFonts w:asciiTheme="minorHAnsi" w:hAnsiTheme="minorHAnsi" w:cstheme="minorHAnsi"/>
        </w:rPr>
        <w:t xml:space="preserve"> </w:t>
      </w:r>
      <w:r w:rsidRPr="003C13D3">
        <w:rPr>
          <w:rFonts w:asciiTheme="minorHAnsi" w:hAnsiTheme="minorHAnsi" w:cstheme="minorHAnsi"/>
          <w:b/>
          <w:bCs/>
        </w:rPr>
        <w:t>81</w:t>
      </w:r>
      <w:r w:rsidR="00C62457" w:rsidRPr="003C13D3">
        <w:rPr>
          <w:rFonts w:asciiTheme="minorHAnsi" w:hAnsiTheme="minorHAnsi" w:cstheme="minorHAnsi"/>
          <w:b/>
          <w:bCs/>
        </w:rPr>
        <w:t xml:space="preserve"> </w:t>
      </w:r>
      <w:r w:rsidR="00C62457" w:rsidRPr="003C13D3">
        <w:rPr>
          <w:rFonts w:asciiTheme="minorHAnsi" w:hAnsiTheme="minorHAnsi" w:cstheme="minorHAnsi"/>
        </w:rPr>
        <w:t>(8)</w:t>
      </w:r>
      <w:r w:rsidRPr="003C13D3">
        <w:rPr>
          <w:rFonts w:asciiTheme="minorHAnsi" w:hAnsiTheme="minorHAnsi" w:cstheme="minorHAnsi"/>
        </w:rPr>
        <w:t>, 1819–1828 (2018).</w:t>
      </w:r>
    </w:p>
    <w:p w14:paraId="297A5D82" w14:textId="775F1D32" w:rsidR="0047167E" w:rsidRPr="003C13D3" w:rsidRDefault="0047167E" w:rsidP="009552DE">
      <w:pPr>
        <w:ind w:left="640" w:hanging="640"/>
        <w:jc w:val="left"/>
        <w:rPr>
          <w:rFonts w:asciiTheme="minorHAnsi" w:hAnsiTheme="minorHAnsi" w:cstheme="minorHAnsi"/>
        </w:rPr>
      </w:pPr>
      <w:r w:rsidRPr="003C13D3">
        <w:rPr>
          <w:rFonts w:asciiTheme="minorHAnsi" w:hAnsiTheme="minorHAnsi" w:cstheme="minorHAnsi"/>
        </w:rPr>
        <w:t>26.</w:t>
      </w:r>
      <w:r w:rsidRPr="003C13D3">
        <w:rPr>
          <w:rFonts w:asciiTheme="minorHAnsi" w:hAnsiTheme="minorHAnsi" w:cstheme="minorHAnsi"/>
        </w:rPr>
        <w:tab/>
        <w:t xml:space="preserve">Wang, M. </w:t>
      </w:r>
      <w:r w:rsidR="00942B2D" w:rsidRPr="00942B2D">
        <w:rPr>
          <w:rFonts w:asciiTheme="minorHAnsi" w:hAnsiTheme="minorHAnsi" w:cstheme="minorHAnsi"/>
        </w:rPr>
        <w:t>et al.</w:t>
      </w:r>
      <w:r w:rsidRPr="003C13D3">
        <w:rPr>
          <w:rFonts w:asciiTheme="minorHAnsi" w:hAnsiTheme="minorHAnsi" w:cstheme="minorHAnsi"/>
        </w:rPr>
        <w:t xml:space="preserve"> Sharing and community curation of mass spectrometry data with Global Natural Products Social Molecular Networking. </w:t>
      </w:r>
      <w:r w:rsidR="001631ED" w:rsidRPr="003C13D3">
        <w:rPr>
          <w:rFonts w:asciiTheme="minorHAnsi" w:hAnsiTheme="minorHAnsi" w:cstheme="minorHAnsi"/>
          <w:i/>
          <w:iCs/>
        </w:rPr>
        <w:t>Nature Biotechnology</w:t>
      </w:r>
      <w:r w:rsidRPr="003C13D3">
        <w:rPr>
          <w:rFonts w:asciiTheme="minorHAnsi" w:hAnsiTheme="minorHAnsi" w:cstheme="minorHAnsi"/>
          <w:i/>
          <w:iCs/>
        </w:rPr>
        <w:t>.</w:t>
      </w:r>
      <w:r w:rsidRPr="003C13D3">
        <w:rPr>
          <w:rFonts w:asciiTheme="minorHAnsi" w:hAnsiTheme="minorHAnsi" w:cstheme="minorHAnsi"/>
        </w:rPr>
        <w:t xml:space="preserve"> </w:t>
      </w:r>
      <w:r w:rsidRPr="003C13D3">
        <w:rPr>
          <w:rFonts w:asciiTheme="minorHAnsi" w:hAnsiTheme="minorHAnsi" w:cstheme="minorHAnsi"/>
          <w:b/>
          <w:bCs/>
        </w:rPr>
        <w:t>34</w:t>
      </w:r>
      <w:r w:rsidR="001631ED" w:rsidRPr="003C13D3">
        <w:rPr>
          <w:rFonts w:asciiTheme="minorHAnsi" w:hAnsiTheme="minorHAnsi" w:cstheme="minorHAnsi"/>
          <w:b/>
          <w:bCs/>
        </w:rPr>
        <w:t xml:space="preserve"> </w:t>
      </w:r>
      <w:r w:rsidR="001631ED" w:rsidRPr="003C13D3">
        <w:rPr>
          <w:rFonts w:asciiTheme="minorHAnsi" w:hAnsiTheme="minorHAnsi" w:cstheme="minorHAnsi"/>
        </w:rPr>
        <w:t>(8)</w:t>
      </w:r>
      <w:r w:rsidRPr="003C13D3">
        <w:rPr>
          <w:rFonts w:asciiTheme="minorHAnsi" w:hAnsiTheme="minorHAnsi" w:cstheme="minorHAnsi"/>
        </w:rPr>
        <w:t>, 828–837 (2016).</w:t>
      </w:r>
    </w:p>
    <w:p w14:paraId="56621DFD" w14:textId="1243284B" w:rsidR="0047167E" w:rsidRPr="003C13D3" w:rsidRDefault="0047167E" w:rsidP="009552DE">
      <w:pPr>
        <w:ind w:left="640" w:hanging="640"/>
        <w:jc w:val="left"/>
        <w:rPr>
          <w:rFonts w:asciiTheme="minorHAnsi" w:hAnsiTheme="minorHAnsi" w:cstheme="minorHAnsi"/>
        </w:rPr>
      </w:pPr>
      <w:r w:rsidRPr="003C13D3">
        <w:rPr>
          <w:rFonts w:asciiTheme="minorHAnsi" w:hAnsiTheme="minorHAnsi" w:cstheme="minorHAnsi"/>
        </w:rPr>
        <w:t>27.</w:t>
      </w:r>
      <w:r w:rsidRPr="003C13D3">
        <w:rPr>
          <w:rFonts w:asciiTheme="minorHAnsi" w:hAnsiTheme="minorHAnsi" w:cstheme="minorHAnsi"/>
        </w:rPr>
        <w:tab/>
      </w:r>
      <w:proofErr w:type="spellStart"/>
      <w:r w:rsidRPr="003C13D3">
        <w:rPr>
          <w:rFonts w:asciiTheme="minorHAnsi" w:hAnsiTheme="minorHAnsi" w:cstheme="minorHAnsi"/>
        </w:rPr>
        <w:t>Doroghazi</w:t>
      </w:r>
      <w:proofErr w:type="spellEnd"/>
      <w:r w:rsidRPr="003C13D3">
        <w:rPr>
          <w:rFonts w:asciiTheme="minorHAnsi" w:hAnsiTheme="minorHAnsi" w:cstheme="minorHAnsi"/>
        </w:rPr>
        <w:t xml:space="preserve">, J. R. </w:t>
      </w:r>
      <w:r w:rsidR="00942B2D" w:rsidRPr="00942B2D">
        <w:rPr>
          <w:rFonts w:asciiTheme="minorHAnsi" w:hAnsiTheme="minorHAnsi" w:cstheme="minorHAnsi"/>
        </w:rPr>
        <w:t>et al.</w:t>
      </w:r>
      <w:r w:rsidRPr="003C13D3">
        <w:rPr>
          <w:rFonts w:asciiTheme="minorHAnsi" w:hAnsiTheme="minorHAnsi" w:cstheme="minorHAnsi"/>
        </w:rPr>
        <w:t xml:space="preserve"> A roadmap for natural product discovery based on large-scale genomics and metabolomics. </w:t>
      </w:r>
      <w:r w:rsidR="001631ED" w:rsidRPr="003C13D3">
        <w:rPr>
          <w:rFonts w:asciiTheme="minorHAnsi" w:hAnsiTheme="minorHAnsi" w:cstheme="minorHAnsi"/>
          <w:i/>
          <w:iCs/>
        </w:rPr>
        <w:t>Nature Chemical Biology</w:t>
      </w:r>
      <w:r w:rsidRPr="003C13D3">
        <w:rPr>
          <w:rFonts w:asciiTheme="minorHAnsi" w:hAnsiTheme="minorHAnsi" w:cstheme="minorHAnsi"/>
          <w:i/>
          <w:iCs/>
        </w:rPr>
        <w:t>.</w:t>
      </w:r>
      <w:r w:rsidRPr="003C13D3">
        <w:rPr>
          <w:rFonts w:asciiTheme="minorHAnsi" w:hAnsiTheme="minorHAnsi" w:cstheme="minorHAnsi"/>
        </w:rPr>
        <w:t xml:space="preserve"> </w:t>
      </w:r>
      <w:r w:rsidRPr="003C13D3">
        <w:rPr>
          <w:rFonts w:asciiTheme="minorHAnsi" w:hAnsiTheme="minorHAnsi" w:cstheme="minorHAnsi"/>
          <w:b/>
          <w:bCs/>
        </w:rPr>
        <w:t>10</w:t>
      </w:r>
      <w:r w:rsidR="001631ED" w:rsidRPr="003C13D3">
        <w:rPr>
          <w:rFonts w:asciiTheme="minorHAnsi" w:hAnsiTheme="minorHAnsi" w:cstheme="minorHAnsi"/>
          <w:b/>
          <w:bCs/>
        </w:rPr>
        <w:t xml:space="preserve"> </w:t>
      </w:r>
      <w:r w:rsidR="001631ED" w:rsidRPr="003C13D3">
        <w:rPr>
          <w:rFonts w:asciiTheme="minorHAnsi" w:hAnsiTheme="minorHAnsi" w:cstheme="minorHAnsi"/>
        </w:rPr>
        <w:t>(11)</w:t>
      </w:r>
      <w:r w:rsidRPr="003C13D3">
        <w:rPr>
          <w:rFonts w:asciiTheme="minorHAnsi" w:hAnsiTheme="minorHAnsi" w:cstheme="minorHAnsi"/>
        </w:rPr>
        <w:t>, 963–968 (2014).</w:t>
      </w:r>
    </w:p>
    <w:p w14:paraId="0D2563FB" w14:textId="45D0EAF4" w:rsidR="0047167E" w:rsidRPr="003C13D3" w:rsidRDefault="0047167E" w:rsidP="009552DE">
      <w:pPr>
        <w:ind w:left="640" w:hanging="640"/>
        <w:jc w:val="left"/>
        <w:rPr>
          <w:rFonts w:asciiTheme="minorHAnsi" w:hAnsiTheme="minorHAnsi" w:cstheme="minorHAnsi"/>
        </w:rPr>
      </w:pPr>
      <w:r w:rsidRPr="003C13D3">
        <w:rPr>
          <w:rFonts w:asciiTheme="minorHAnsi" w:hAnsiTheme="minorHAnsi" w:cstheme="minorHAnsi"/>
        </w:rPr>
        <w:t>28.</w:t>
      </w:r>
      <w:r w:rsidRPr="003C13D3">
        <w:rPr>
          <w:rFonts w:asciiTheme="minorHAnsi" w:hAnsiTheme="minorHAnsi" w:cstheme="minorHAnsi"/>
        </w:rPr>
        <w:tab/>
      </w:r>
      <w:proofErr w:type="spellStart"/>
      <w:r w:rsidRPr="003C13D3">
        <w:rPr>
          <w:rFonts w:asciiTheme="minorHAnsi" w:hAnsiTheme="minorHAnsi" w:cstheme="minorHAnsi"/>
        </w:rPr>
        <w:t>Medema</w:t>
      </w:r>
      <w:proofErr w:type="spellEnd"/>
      <w:r w:rsidRPr="003C13D3">
        <w:rPr>
          <w:rFonts w:asciiTheme="minorHAnsi" w:hAnsiTheme="minorHAnsi" w:cstheme="minorHAnsi"/>
        </w:rPr>
        <w:t xml:space="preserve">, M. H. </w:t>
      </w:r>
      <w:r w:rsidR="00942B2D" w:rsidRPr="00942B2D">
        <w:rPr>
          <w:rFonts w:asciiTheme="minorHAnsi" w:hAnsiTheme="minorHAnsi" w:cstheme="minorHAnsi"/>
        </w:rPr>
        <w:t>et al.</w:t>
      </w:r>
      <w:r w:rsidRPr="003C13D3">
        <w:rPr>
          <w:rFonts w:asciiTheme="minorHAnsi" w:hAnsiTheme="minorHAnsi" w:cstheme="minorHAnsi"/>
        </w:rPr>
        <w:t xml:space="preserve"> </w:t>
      </w:r>
      <w:proofErr w:type="spellStart"/>
      <w:r w:rsidRPr="003C13D3">
        <w:rPr>
          <w:rFonts w:asciiTheme="minorHAnsi" w:hAnsiTheme="minorHAnsi" w:cstheme="minorHAnsi"/>
        </w:rPr>
        <w:t>antiSMASH</w:t>
      </w:r>
      <w:proofErr w:type="spellEnd"/>
      <w:r w:rsidRPr="003C13D3">
        <w:rPr>
          <w:rFonts w:asciiTheme="minorHAnsi" w:hAnsiTheme="minorHAnsi" w:cstheme="minorHAnsi"/>
        </w:rPr>
        <w:t xml:space="preserve">: rapid identification, annotation and analysis of secondary metabolite biosynthesis gene clusters in bacterial and fungal genome sequences. </w:t>
      </w:r>
      <w:r w:rsidR="001631ED" w:rsidRPr="003C13D3">
        <w:rPr>
          <w:rFonts w:asciiTheme="minorHAnsi" w:hAnsiTheme="minorHAnsi" w:cstheme="minorHAnsi"/>
          <w:i/>
          <w:iCs/>
        </w:rPr>
        <w:t>Nucleic Acids Research</w:t>
      </w:r>
      <w:r w:rsidRPr="003C13D3">
        <w:rPr>
          <w:rFonts w:asciiTheme="minorHAnsi" w:hAnsiTheme="minorHAnsi" w:cstheme="minorHAnsi"/>
          <w:i/>
          <w:iCs/>
        </w:rPr>
        <w:t>.</w:t>
      </w:r>
      <w:r w:rsidRPr="003C13D3">
        <w:rPr>
          <w:rFonts w:asciiTheme="minorHAnsi" w:hAnsiTheme="minorHAnsi" w:cstheme="minorHAnsi"/>
        </w:rPr>
        <w:t xml:space="preserve"> </w:t>
      </w:r>
      <w:r w:rsidRPr="003C13D3">
        <w:rPr>
          <w:rFonts w:asciiTheme="minorHAnsi" w:hAnsiTheme="minorHAnsi" w:cstheme="minorHAnsi"/>
          <w:b/>
          <w:bCs/>
        </w:rPr>
        <w:t>39</w:t>
      </w:r>
      <w:r w:rsidRPr="003C13D3">
        <w:rPr>
          <w:rFonts w:asciiTheme="minorHAnsi" w:hAnsiTheme="minorHAnsi" w:cstheme="minorHAnsi"/>
        </w:rPr>
        <w:t>, W339–W346 (2011).</w:t>
      </w:r>
    </w:p>
    <w:p w14:paraId="6E794B54" w14:textId="764214B9" w:rsidR="0047167E" w:rsidRPr="003C13D3" w:rsidRDefault="0047167E" w:rsidP="009552DE">
      <w:pPr>
        <w:ind w:left="640" w:hanging="640"/>
        <w:jc w:val="left"/>
        <w:rPr>
          <w:rFonts w:asciiTheme="minorHAnsi" w:hAnsiTheme="minorHAnsi" w:cstheme="minorHAnsi"/>
        </w:rPr>
      </w:pPr>
      <w:r w:rsidRPr="003C13D3">
        <w:rPr>
          <w:rFonts w:asciiTheme="minorHAnsi" w:hAnsiTheme="minorHAnsi" w:cstheme="minorHAnsi"/>
        </w:rPr>
        <w:t>29.</w:t>
      </w:r>
      <w:r w:rsidRPr="003C13D3">
        <w:rPr>
          <w:rFonts w:asciiTheme="minorHAnsi" w:hAnsiTheme="minorHAnsi" w:cstheme="minorHAnsi"/>
        </w:rPr>
        <w:tab/>
        <w:t xml:space="preserve">Weber, T. </w:t>
      </w:r>
      <w:r w:rsidR="00942B2D" w:rsidRPr="00942B2D">
        <w:rPr>
          <w:rFonts w:asciiTheme="minorHAnsi" w:hAnsiTheme="minorHAnsi" w:cstheme="minorHAnsi"/>
        </w:rPr>
        <w:t>et al.</w:t>
      </w:r>
      <w:r w:rsidRPr="003C13D3">
        <w:rPr>
          <w:rFonts w:asciiTheme="minorHAnsi" w:hAnsiTheme="minorHAnsi" w:cstheme="minorHAnsi"/>
        </w:rPr>
        <w:t xml:space="preserve"> </w:t>
      </w:r>
      <w:proofErr w:type="spellStart"/>
      <w:r w:rsidRPr="003C13D3">
        <w:rPr>
          <w:rFonts w:asciiTheme="minorHAnsi" w:hAnsiTheme="minorHAnsi" w:cstheme="minorHAnsi"/>
        </w:rPr>
        <w:t>antiSMASH</w:t>
      </w:r>
      <w:proofErr w:type="spellEnd"/>
      <w:r w:rsidRPr="003C13D3">
        <w:rPr>
          <w:rFonts w:asciiTheme="minorHAnsi" w:hAnsiTheme="minorHAnsi" w:cstheme="minorHAnsi"/>
        </w:rPr>
        <w:t xml:space="preserve"> 3.0—a comprehensive resource for the genome mining of biosynthetic gene clusters. </w:t>
      </w:r>
      <w:r w:rsidR="001631ED" w:rsidRPr="003C13D3">
        <w:rPr>
          <w:rFonts w:asciiTheme="minorHAnsi" w:hAnsiTheme="minorHAnsi" w:cstheme="minorHAnsi"/>
          <w:i/>
          <w:iCs/>
        </w:rPr>
        <w:t>Nucleic Acids Research</w:t>
      </w:r>
      <w:r w:rsidRPr="003C13D3">
        <w:rPr>
          <w:rFonts w:asciiTheme="minorHAnsi" w:hAnsiTheme="minorHAnsi" w:cstheme="minorHAnsi"/>
          <w:i/>
          <w:iCs/>
        </w:rPr>
        <w:t>.</w:t>
      </w:r>
      <w:r w:rsidRPr="003C13D3">
        <w:rPr>
          <w:rFonts w:asciiTheme="minorHAnsi" w:hAnsiTheme="minorHAnsi" w:cstheme="minorHAnsi"/>
        </w:rPr>
        <w:t xml:space="preserve"> </w:t>
      </w:r>
      <w:r w:rsidRPr="003C13D3">
        <w:rPr>
          <w:rFonts w:asciiTheme="minorHAnsi" w:hAnsiTheme="minorHAnsi" w:cstheme="minorHAnsi"/>
          <w:b/>
          <w:bCs/>
        </w:rPr>
        <w:t>43</w:t>
      </w:r>
      <w:r w:rsidRPr="003C13D3">
        <w:rPr>
          <w:rFonts w:asciiTheme="minorHAnsi" w:hAnsiTheme="minorHAnsi" w:cstheme="minorHAnsi"/>
        </w:rPr>
        <w:t>, W237–W243 (2015).</w:t>
      </w:r>
    </w:p>
    <w:p w14:paraId="3E4BC9BB" w14:textId="1103CDEA" w:rsidR="0047167E" w:rsidRPr="003C13D3" w:rsidRDefault="0047167E" w:rsidP="009552DE">
      <w:pPr>
        <w:ind w:left="640" w:hanging="640"/>
        <w:jc w:val="left"/>
        <w:rPr>
          <w:rFonts w:asciiTheme="minorHAnsi" w:hAnsiTheme="minorHAnsi" w:cstheme="minorHAnsi"/>
        </w:rPr>
      </w:pPr>
      <w:r w:rsidRPr="003C13D3">
        <w:rPr>
          <w:rFonts w:asciiTheme="minorHAnsi" w:hAnsiTheme="minorHAnsi" w:cstheme="minorHAnsi"/>
        </w:rPr>
        <w:t>30.</w:t>
      </w:r>
      <w:r w:rsidRPr="003C13D3">
        <w:rPr>
          <w:rFonts w:asciiTheme="minorHAnsi" w:hAnsiTheme="minorHAnsi" w:cstheme="minorHAnsi"/>
        </w:rPr>
        <w:tab/>
        <w:t xml:space="preserve">Blin, K. </w:t>
      </w:r>
      <w:r w:rsidR="00942B2D" w:rsidRPr="00942B2D">
        <w:rPr>
          <w:rFonts w:asciiTheme="minorHAnsi" w:hAnsiTheme="minorHAnsi" w:cstheme="minorHAnsi"/>
        </w:rPr>
        <w:t>et al.</w:t>
      </w:r>
      <w:r w:rsidRPr="003C13D3">
        <w:rPr>
          <w:rFonts w:asciiTheme="minorHAnsi" w:hAnsiTheme="minorHAnsi" w:cstheme="minorHAnsi"/>
        </w:rPr>
        <w:t xml:space="preserve"> </w:t>
      </w:r>
      <w:proofErr w:type="spellStart"/>
      <w:r w:rsidRPr="003C13D3">
        <w:rPr>
          <w:rFonts w:asciiTheme="minorHAnsi" w:hAnsiTheme="minorHAnsi" w:cstheme="minorHAnsi"/>
        </w:rPr>
        <w:t>antiSMASH</w:t>
      </w:r>
      <w:proofErr w:type="spellEnd"/>
      <w:r w:rsidRPr="003C13D3">
        <w:rPr>
          <w:rFonts w:asciiTheme="minorHAnsi" w:hAnsiTheme="minorHAnsi" w:cstheme="minorHAnsi"/>
        </w:rPr>
        <w:t xml:space="preserve"> 5.0: updates to the secondary metabolite genome mining pipeline. </w:t>
      </w:r>
      <w:r w:rsidR="001631ED" w:rsidRPr="003C13D3">
        <w:rPr>
          <w:rFonts w:asciiTheme="minorHAnsi" w:hAnsiTheme="minorHAnsi" w:cstheme="minorHAnsi"/>
          <w:i/>
          <w:iCs/>
        </w:rPr>
        <w:t>Nucleic Acids Research</w:t>
      </w:r>
      <w:r w:rsidRPr="003C13D3">
        <w:rPr>
          <w:rFonts w:asciiTheme="minorHAnsi" w:hAnsiTheme="minorHAnsi" w:cstheme="minorHAnsi"/>
          <w:i/>
          <w:iCs/>
        </w:rPr>
        <w:t>.</w:t>
      </w:r>
      <w:r w:rsidR="00727E8D" w:rsidRPr="003C13D3">
        <w:rPr>
          <w:rFonts w:asciiTheme="minorHAnsi" w:hAnsiTheme="minorHAnsi" w:cstheme="minorHAnsi"/>
          <w:b/>
          <w:bCs/>
        </w:rPr>
        <w:t>47</w:t>
      </w:r>
      <w:r w:rsidR="00727E8D" w:rsidRPr="003C13D3">
        <w:rPr>
          <w:rFonts w:asciiTheme="minorHAnsi" w:hAnsiTheme="minorHAnsi" w:cstheme="minorHAnsi"/>
        </w:rPr>
        <w:t>, ﻿W81–W87</w:t>
      </w:r>
      <w:r w:rsidRPr="003C13D3">
        <w:rPr>
          <w:rFonts w:asciiTheme="minorHAnsi" w:hAnsiTheme="minorHAnsi" w:cstheme="minorHAnsi"/>
        </w:rPr>
        <w:t xml:space="preserve"> (2019)</w:t>
      </w:r>
      <w:r w:rsidR="00727E8D" w:rsidRPr="003C13D3">
        <w:rPr>
          <w:rFonts w:asciiTheme="minorHAnsi" w:hAnsiTheme="minorHAnsi" w:cstheme="minorHAnsi"/>
        </w:rPr>
        <w:t>.</w:t>
      </w:r>
    </w:p>
    <w:p w14:paraId="7C86DA47" w14:textId="3192DC73" w:rsidR="0047167E" w:rsidRPr="003C13D3" w:rsidRDefault="0047167E" w:rsidP="009552DE">
      <w:pPr>
        <w:ind w:left="640" w:hanging="640"/>
        <w:jc w:val="left"/>
        <w:rPr>
          <w:rFonts w:asciiTheme="minorHAnsi" w:hAnsiTheme="minorHAnsi" w:cstheme="minorHAnsi"/>
        </w:rPr>
      </w:pPr>
      <w:r w:rsidRPr="003C13D3">
        <w:rPr>
          <w:rFonts w:asciiTheme="minorHAnsi" w:hAnsiTheme="minorHAnsi" w:cstheme="minorHAnsi"/>
        </w:rPr>
        <w:t>31.</w:t>
      </w:r>
      <w:r w:rsidRPr="003C13D3">
        <w:rPr>
          <w:rFonts w:asciiTheme="minorHAnsi" w:hAnsiTheme="minorHAnsi" w:cstheme="minorHAnsi"/>
        </w:rPr>
        <w:tab/>
        <w:t xml:space="preserve">Watrous, J. </w:t>
      </w:r>
      <w:r w:rsidR="00942B2D" w:rsidRPr="00942B2D">
        <w:rPr>
          <w:rFonts w:asciiTheme="minorHAnsi" w:hAnsiTheme="minorHAnsi" w:cstheme="minorHAnsi"/>
        </w:rPr>
        <w:t>et al.</w:t>
      </w:r>
      <w:r w:rsidRPr="003C13D3">
        <w:rPr>
          <w:rFonts w:asciiTheme="minorHAnsi" w:hAnsiTheme="minorHAnsi" w:cstheme="minorHAnsi"/>
        </w:rPr>
        <w:t xml:space="preserve"> Mass spectral molecular networking of living microbial colonies. </w:t>
      </w:r>
      <w:r w:rsidR="00727E8D" w:rsidRPr="003C13D3">
        <w:rPr>
          <w:rFonts w:asciiTheme="minorHAnsi" w:hAnsiTheme="minorHAnsi" w:cstheme="minorHAnsi"/>
          <w:i/>
          <w:iCs/>
        </w:rPr>
        <w:t>Proceedings of the National Academy of Sciences</w:t>
      </w:r>
      <w:r w:rsidRPr="003C13D3">
        <w:rPr>
          <w:rFonts w:asciiTheme="minorHAnsi" w:hAnsiTheme="minorHAnsi" w:cstheme="minorHAnsi"/>
          <w:i/>
          <w:iCs/>
        </w:rPr>
        <w:t>.</w:t>
      </w:r>
      <w:r w:rsidRPr="003C13D3">
        <w:rPr>
          <w:rFonts w:asciiTheme="minorHAnsi" w:hAnsiTheme="minorHAnsi" w:cstheme="minorHAnsi"/>
        </w:rPr>
        <w:t xml:space="preserve"> </w:t>
      </w:r>
      <w:r w:rsidRPr="003C13D3">
        <w:rPr>
          <w:rFonts w:asciiTheme="minorHAnsi" w:hAnsiTheme="minorHAnsi" w:cstheme="minorHAnsi"/>
          <w:b/>
          <w:bCs/>
        </w:rPr>
        <w:t>109</w:t>
      </w:r>
      <w:r w:rsidR="00727E8D" w:rsidRPr="003C13D3">
        <w:rPr>
          <w:rFonts w:asciiTheme="minorHAnsi" w:hAnsiTheme="minorHAnsi" w:cstheme="minorHAnsi"/>
          <w:b/>
          <w:bCs/>
        </w:rPr>
        <w:t xml:space="preserve"> </w:t>
      </w:r>
      <w:r w:rsidR="00727E8D" w:rsidRPr="003C13D3">
        <w:rPr>
          <w:rFonts w:asciiTheme="minorHAnsi" w:hAnsiTheme="minorHAnsi" w:cstheme="minorHAnsi"/>
        </w:rPr>
        <w:t>(26)</w:t>
      </w:r>
      <w:r w:rsidRPr="003C13D3">
        <w:rPr>
          <w:rFonts w:asciiTheme="minorHAnsi" w:hAnsiTheme="minorHAnsi" w:cstheme="minorHAnsi"/>
        </w:rPr>
        <w:t>, E1743–E1752 (2012).</w:t>
      </w:r>
    </w:p>
    <w:p w14:paraId="5C70E3B5" w14:textId="3BA75038" w:rsidR="0047167E" w:rsidRPr="003C13D3" w:rsidRDefault="0047167E" w:rsidP="009552DE">
      <w:pPr>
        <w:ind w:left="640" w:hanging="640"/>
        <w:jc w:val="left"/>
        <w:rPr>
          <w:rFonts w:asciiTheme="minorHAnsi" w:hAnsiTheme="minorHAnsi" w:cstheme="minorHAnsi"/>
        </w:rPr>
      </w:pPr>
      <w:r w:rsidRPr="003C13D3">
        <w:rPr>
          <w:rFonts w:asciiTheme="minorHAnsi" w:hAnsiTheme="minorHAnsi" w:cstheme="minorHAnsi"/>
        </w:rPr>
        <w:t>32.</w:t>
      </w:r>
      <w:r w:rsidRPr="003C13D3">
        <w:rPr>
          <w:rFonts w:asciiTheme="minorHAnsi" w:hAnsiTheme="minorHAnsi" w:cstheme="minorHAnsi"/>
        </w:rPr>
        <w:tab/>
        <w:t xml:space="preserve">Paulo, B. S., </w:t>
      </w:r>
      <w:proofErr w:type="spellStart"/>
      <w:r w:rsidRPr="003C13D3">
        <w:rPr>
          <w:rFonts w:asciiTheme="minorHAnsi" w:hAnsiTheme="minorHAnsi" w:cstheme="minorHAnsi"/>
        </w:rPr>
        <w:t>Sigrist</w:t>
      </w:r>
      <w:proofErr w:type="spellEnd"/>
      <w:r w:rsidRPr="003C13D3">
        <w:rPr>
          <w:rFonts w:asciiTheme="minorHAnsi" w:hAnsiTheme="minorHAnsi" w:cstheme="minorHAnsi"/>
        </w:rPr>
        <w:t xml:space="preserve">, R., </w:t>
      </w:r>
      <w:proofErr w:type="spellStart"/>
      <w:r w:rsidRPr="003C13D3">
        <w:rPr>
          <w:rFonts w:asciiTheme="minorHAnsi" w:hAnsiTheme="minorHAnsi" w:cstheme="minorHAnsi"/>
        </w:rPr>
        <w:t>Angolini</w:t>
      </w:r>
      <w:proofErr w:type="spellEnd"/>
      <w:r w:rsidRPr="003C13D3">
        <w:rPr>
          <w:rFonts w:asciiTheme="minorHAnsi" w:hAnsiTheme="minorHAnsi" w:cstheme="minorHAnsi"/>
        </w:rPr>
        <w:t>, C. F. F.</w:t>
      </w:r>
      <w:r w:rsidR="0000734B">
        <w:rPr>
          <w:rFonts w:asciiTheme="minorHAnsi" w:hAnsiTheme="minorHAnsi" w:cstheme="minorHAnsi"/>
        </w:rPr>
        <w:t>,</w:t>
      </w:r>
      <w:r w:rsidRPr="003C13D3">
        <w:rPr>
          <w:rFonts w:asciiTheme="minorHAnsi" w:hAnsiTheme="minorHAnsi" w:cstheme="minorHAnsi"/>
        </w:rPr>
        <w:t xml:space="preserve"> De Oliveira, L. G. New </w:t>
      </w:r>
      <w:proofErr w:type="spellStart"/>
      <w:r w:rsidRPr="003C13D3">
        <w:rPr>
          <w:rFonts w:asciiTheme="minorHAnsi" w:hAnsiTheme="minorHAnsi" w:cstheme="minorHAnsi"/>
        </w:rPr>
        <w:t>Cyclodepsipeptide</w:t>
      </w:r>
      <w:proofErr w:type="spellEnd"/>
      <w:r w:rsidRPr="003C13D3">
        <w:rPr>
          <w:rFonts w:asciiTheme="minorHAnsi" w:hAnsiTheme="minorHAnsi" w:cstheme="minorHAnsi"/>
        </w:rPr>
        <w:t xml:space="preserve"> Derivatives Revealed by Genome Mining and Molecular Networking. </w:t>
      </w:r>
      <w:proofErr w:type="spellStart"/>
      <w:r w:rsidRPr="003C13D3">
        <w:rPr>
          <w:rFonts w:asciiTheme="minorHAnsi" w:hAnsiTheme="minorHAnsi" w:cstheme="minorHAnsi"/>
          <w:i/>
          <w:iCs/>
        </w:rPr>
        <w:t>ChemistrySelect</w:t>
      </w:r>
      <w:proofErr w:type="spellEnd"/>
      <w:r w:rsidRPr="003C13D3">
        <w:rPr>
          <w:rFonts w:asciiTheme="minorHAnsi" w:hAnsiTheme="minorHAnsi" w:cstheme="minorHAnsi"/>
        </w:rPr>
        <w:t xml:space="preserve"> </w:t>
      </w:r>
      <w:r w:rsidRPr="003C13D3">
        <w:rPr>
          <w:rFonts w:asciiTheme="minorHAnsi" w:hAnsiTheme="minorHAnsi" w:cstheme="minorHAnsi"/>
          <w:b/>
          <w:bCs/>
        </w:rPr>
        <w:t>4</w:t>
      </w:r>
      <w:r w:rsidR="00254819" w:rsidRPr="003C13D3">
        <w:rPr>
          <w:rFonts w:asciiTheme="minorHAnsi" w:hAnsiTheme="minorHAnsi" w:cstheme="minorHAnsi"/>
          <w:b/>
          <w:bCs/>
        </w:rPr>
        <w:t xml:space="preserve"> </w:t>
      </w:r>
      <w:r w:rsidR="00254819" w:rsidRPr="003C13D3">
        <w:rPr>
          <w:rFonts w:asciiTheme="minorHAnsi" w:hAnsiTheme="minorHAnsi" w:cstheme="minorHAnsi"/>
        </w:rPr>
        <w:t>(27)</w:t>
      </w:r>
      <w:r w:rsidRPr="003C13D3">
        <w:rPr>
          <w:rFonts w:asciiTheme="minorHAnsi" w:hAnsiTheme="minorHAnsi" w:cstheme="minorHAnsi"/>
        </w:rPr>
        <w:t>, 7785–7790 (2019).</w:t>
      </w:r>
    </w:p>
    <w:p w14:paraId="71DC71CA" w14:textId="1CBD53CE" w:rsidR="0047167E" w:rsidRPr="003C13D3" w:rsidRDefault="0047167E" w:rsidP="009552DE">
      <w:pPr>
        <w:ind w:left="640" w:hanging="640"/>
        <w:jc w:val="left"/>
        <w:rPr>
          <w:rFonts w:asciiTheme="minorHAnsi" w:hAnsiTheme="minorHAnsi" w:cstheme="minorHAnsi"/>
        </w:rPr>
      </w:pPr>
      <w:r w:rsidRPr="003C13D3">
        <w:rPr>
          <w:rFonts w:asciiTheme="minorHAnsi" w:hAnsiTheme="minorHAnsi" w:cstheme="minorHAnsi"/>
        </w:rPr>
        <w:t>33.</w:t>
      </w:r>
      <w:r w:rsidRPr="003C13D3">
        <w:rPr>
          <w:rFonts w:asciiTheme="minorHAnsi" w:hAnsiTheme="minorHAnsi" w:cstheme="minorHAnsi"/>
        </w:rPr>
        <w:tab/>
        <w:t xml:space="preserve">Gonzaga de Oliveira, L., </w:t>
      </w:r>
      <w:proofErr w:type="spellStart"/>
      <w:r w:rsidRPr="003C13D3">
        <w:rPr>
          <w:rFonts w:asciiTheme="minorHAnsi" w:hAnsiTheme="minorHAnsi" w:cstheme="minorHAnsi"/>
        </w:rPr>
        <w:t>Sigrist</w:t>
      </w:r>
      <w:proofErr w:type="spellEnd"/>
      <w:r w:rsidRPr="003C13D3">
        <w:rPr>
          <w:rFonts w:asciiTheme="minorHAnsi" w:hAnsiTheme="minorHAnsi" w:cstheme="minorHAnsi"/>
        </w:rPr>
        <w:t xml:space="preserve">, R., </w:t>
      </w:r>
      <w:proofErr w:type="spellStart"/>
      <w:r w:rsidRPr="003C13D3">
        <w:rPr>
          <w:rFonts w:asciiTheme="minorHAnsi" w:hAnsiTheme="minorHAnsi" w:cstheme="minorHAnsi"/>
        </w:rPr>
        <w:t>Sachetto</w:t>
      </w:r>
      <w:proofErr w:type="spellEnd"/>
      <w:r w:rsidRPr="003C13D3">
        <w:rPr>
          <w:rFonts w:asciiTheme="minorHAnsi" w:hAnsiTheme="minorHAnsi" w:cstheme="minorHAnsi"/>
        </w:rPr>
        <w:t xml:space="preserve"> Paulo, B.</w:t>
      </w:r>
      <w:r w:rsidR="0000734B">
        <w:rPr>
          <w:rFonts w:asciiTheme="minorHAnsi" w:hAnsiTheme="minorHAnsi" w:cstheme="minorHAnsi"/>
        </w:rPr>
        <w:t>,</w:t>
      </w:r>
      <w:r w:rsidRPr="003C13D3">
        <w:rPr>
          <w:rFonts w:asciiTheme="minorHAnsi" w:hAnsiTheme="minorHAnsi" w:cstheme="minorHAnsi"/>
        </w:rPr>
        <w:t xml:space="preserve"> </w:t>
      </w:r>
      <w:proofErr w:type="spellStart"/>
      <w:r w:rsidRPr="003C13D3">
        <w:rPr>
          <w:rFonts w:asciiTheme="minorHAnsi" w:hAnsiTheme="minorHAnsi" w:cstheme="minorHAnsi"/>
        </w:rPr>
        <w:t>Samborskyy</w:t>
      </w:r>
      <w:proofErr w:type="spellEnd"/>
      <w:r w:rsidRPr="003C13D3">
        <w:rPr>
          <w:rFonts w:asciiTheme="minorHAnsi" w:hAnsiTheme="minorHAnsi" w:cstheme="minorHAnsi"/>
        </w:rPr>
        <w:t xml:space="preserve">, M. Whole-Genome Sequence of the Endophytic </w:t>
      </w:r>
      <w:r w:rsidRPr="003C13D3">
        <w:rPr>
          <w:rFonts w:asciiTheme="minorHAnsi" w:hAnsiTheme="minorHAnsi" w:cstheme="minorHAnsi"/>
          <w:i/>
          <w:iCs/>
        </w:rPr>
        <w:t>Streptomyces</w:t>
      </w:r>
      <w:r w:rsidRPr="003C13D3">
        <w:rPr>
          <w:rFonts w:asciiTheme="minorHAnsi" w:hAnsiTheme="minorHAnsi" w:cstheme="minorHAnsi"/>
        </w:rPr>
        <w:t xml:space="preserve"> sp. Strain CBMAI 2042, Isolated from </w:t>
      </w:r>
      <w:r w:rsidRPr="003C13D3">
        <w:rPr>
          <w:rFonts w:asciiTheme="minorHAnsi" w:hAnsiTheme="minorHAnsi" w:cstheme="minorHAnsi"/>
          <w:i/>
          <w:iCs/>
        </w:rPr>
        <w:t>Citrus</w:t>
      </w:r>
      <w:r w:rsidRPr="003C13D3">
        <w:rPr>
          <w:rFonts w:asciiTheme="minorHAnsi" w:hAnsiTheme="minorHAnsi" w:cstheme="minorHAnsi"/>
        </w:rPr>
        <w:t xml:space="preserve"> </w:t>
      </w:r>
      <w:proofErr w:type="spellStart"/>
      <w:r w:rsidRPr="003C13D3">
        <w:rPr>
          <w:rFonts w:asciiTheme="minorHAnsi" w:hAnsiTheme="minorHAnsi" w:cstheme="minorHAnsi"/>
          <w:i/>
          <w:iCs/>
        </w:rPr>
        <w:t>sinensis</w:t>
      </w:r>
      <w:proofErr w:type="spellEnd"/>
      <w:r w:rsidRPr="003C13D3">
        <w:rPr>
          <w:rFonts w:asciiTheme="minorHAnsi" w:hAnsiTheme="minorHAnsi" w:cstheme="minorHAnsi"/>
        </w:rPr>
        <w:t xml:space="preserve">. </w:t>
      </w:r>
      <w:r w:rsidR="00254819" w:rsidRPr="003C13D3">
        <w:rPr>
          <w:rFonts w:asciiTheme="minorHAnsi" w:hAnsiTheme="minorHAnsi" w:cstheme="minorHAnsi"/>
          <w:i/>
          <w:iCs/>
        </w:rPr>
        <w:t>Microbiology Resource Announcements</w:t>
      </w:r>
      <w:r w:rsidRPr="003C13D3">
        <w:rPr>
          <w:rFonts w:asciiTheme="minorHAnsi" w:hAnsiTheme="minorHAnsi" w:cstheme="minorHAnsi"/>
          <w:i/>
          <w:iCs/>
        </w:rPr>
        <w:t>.</w:t>
      </w:r>
      <w:r w:rsidRPr="003C13D3">
        <w:rPr>
          <w:rFonts w:asciiTheme="minorHAnsi" w:hAnsiTheme="minorHAnsi" w:cstheme="minorHAnsi"/>
        </w:rPr>
        <w:t xml:space="preserve"> </w:t>
      </w:r>
      <w:r w:rsidRPr="003C13D3">
        <w:rPr>
          <w:rFonts w:asciiTheme="minorHAnsi" w:hAnsiTheme="minorHAnsi" w:cstheme="minorHAnsi"/>
          <w:b/>
          <w:bCs/>
        </w:rPr>
        <w:t>8</w:t>
      </w:r>
      <w:r w:rsidR="00254819" w:rsidRPr="003C13D3">
        <w:rPr>
          <w:rFonts w:asciiTheme="minorHAnsi" w:hAnsiTheme="minorHAnsi" w:cstheme="minorHAnsi"/>
          <w:b/>
          <w:bCs/>
        </w:rPr>
        <w:t xml:space="preserve"> </w:t>
      </w:r>
      <w:r w:rsidR="00254819" w:rsidRPr="003C13D3">
        <w:rPr>
          <w:rFonts w:asciiTheme="minorHAnsi" w:hAnsiTheme="minorHAnsi" w:cstheme="minorHAnsi"/>
        </w:rPr>
        <w:t>(2)</w:t>
      </w:r>
      <w:r w:rsidRPr="003C13D3">
        <w:rPr>
          <w:rFonts w:asciiTheme="minorHAnsi" w:hAnsiTheme="minorHAnsi" w:cstheme="minorHAnsi"/>
        </w:rPr>
        <w:t>, 1–2 (2019).</w:t>
      </w:r>
    </w:p>
    <w:p w14:paraId="310646D3" w14:textId="68D0FD3B" w:rsidR="0047167E" w:rsidRPr="003C13D3" w:rsidRDefault="0047167E" w:rsidP="009552DE">
      <w:pPr>
        <w:ind w:left="640" w:hanging="640"/>
        <w:jc w:val="left"/>
        <w:rPr>
          <w:rFonts w:asciiTheme="minorHAnsi" w:hAnsiTheme="minorHAnsi" w:cstheme="minorHAnsi"/>
        </w:rPr>
      </w:pPr>
      <w:r w:rsidRPr="003C13D3">
        <w:rPr>
          <w:rFonts w:asciiTheme="minorHAnsi" w:hAnsiTheme="minorHAnsi" w:cstheme="minorHAnsi"/>
        </w:rPr>
        <w:t>34.</w:t>
      </w:r>
      <w:r w:rsidRPr="003C13D3">
        <w:rPr>
          <w:rFonts w:asciiTheme="minorHAnsi" w:hAnsiTheme="minorHAnsi" w:cstheme="minorHAnsi"/>
        </w:rPr>
        <w:tab/>
        <w:t xml:space="preserve">Aziz, R. K. </w:t>
      </w:r>
      <w:r w:rsidR="00942B2D" w:rsidRPr="00942B2D">
        <w:rPr>
          <w:rFonts w:asciiTheme="minorHAnsi" w:hAnsiTheme="minorHAnsi" w:cstheme="minorHAnsi"/>
        </w:rPr>
        <w:t>et al.</w:t>
      </w:r>
      <w:r w:rsidRPr="003C13D3">
        <w:rPr>
          <w:rFonts w:asciiTheme="minorHAnsi" w:hAnsiTheme="minorHAnsi" w:cstheme="minorHAnsi"/>
        </w:rPr>
        <w:t xml:space="preserve"> The RAST Server: Rapid Annotations using Subsystems Technology. </w:t>
      </w:r>
      <w:r w:rsidRPr="003C13D3">
        <w:rPr>
          <w:rFonts w:asciiTheme="minorHAnsi" w:hAnsiTheme="minorHAnsi" w:cstheme="minorHAnsi"/>
          <w:i/>
          <w:iCs/>
        </w:rPr>
        <w:t>BMC Genomics</w:t>
      </w:r>
      <w:r w:rsidR="0000734B">
        <w:rPr>
          <w:rFonts w:asciiTheme="minorHAnsi" w:hAnsiTheme="minorHAnsi" w:cstheme="minorHAnsi"/>
          <w:i/>
          <w:iCs/>
        </w:rPr>
        <w:t>.</w:t>
      </w:r>
      <w:r w:rsidRPr="003C13D3">
        <w:rPr>
          <w:rFonts w:asciiTheme="minorHAnsi" w:hAnsiTheme="minorHAnsi" w:cstheme="minorHAnsi"/>
        </w:rPr>
        <w:t xml:space="preserve"> </w:t>
      </w:r>
      <w:r w:rsidRPr="003C13D3">
        <w:rPr>
          <w:rFonts w:asciiTheme="minorHAnsi" w:hAnsiTheme="minorHAnsi" w:cstheme="minorHAnsi"/>
          <w:b/>
          <w:bCs/>
        </w:rPr>
        <w:t>9</w:t>
      </w:r>
      <w:r w:rsidR="00254819" w:rsidRPr="003C13D3">
        <w:rPr>
          <w:rFonts w:asciiTheme="minorHAnsi" w:hAnsiTheme="minorHAnsi" w:cstheme="minorHAnsi"/>
          <w:b/>
          <w:bCs/>
        </w:rPr>
        <w:t xml:space="preserve"> </w:t>
      </w:r>
      <w:r w:rsidR="00254819" w:rsidRPr="003C13D3">
        <w:rPr>
          <w:rFonts w:asciiTheme="minorHAnsi" w:hAnsiTheme="minorHAnsi" w:cstheme="minorHAnsi"/>
        </w:rPr>
        <w:t>(1)</w:t>
      </w:r>
      <w:r w:rsidRPr="003C13D3">
        <w:rPr>
          <w:rFonts w:asciiTheme="minorHAnsi" w:hAnsiTheme="minorHAnsi" w:cstheme="minorHAnsi"/>
        </w:rPr>
        <w:t>, 75 (2008).</w:t>
      </w:r>
    </w:p>
    <w:p w14:paraId="58D7CA9E" w14:textId="2644C90C" w:rsidR="0047167E" w:rsidRPr="003C13D3" w:rsidRDefault="0047167E" w:rsidP="009552DE">
      <w:pPr>
        <w:ind w:left="640" w:hanging="640"/>
        <w:jc w:val="left"/>
        <w:rPr>
          <w:rFonts w:asciiTheme="minorHAnsi" w:hAnsiTheme="minorHAnsi" w:cstheme="minorHAnsi"/>
        </w:rPr>
      </w:pPr>
      <w:r w:rsidRPr="003C13D3">
        <w:rPr>
          <w:rFonts w:asciiTheme="minorHAnsi" w:hAnsiTheme="minorHAnsi" w:cstheme="minorHAnsi"/>
        </w:rPr>
        <w:t>35.</w:t>
      </w:r>
      <w:r w:rsidRPr="003C13D3">
        <w:rPr>
          <w:rFonts w:asciiTheme="minorHAnsi" w:hAnsiTheme="minorHAnsi" w:cstheme="minorHAnsi"/>
        </w:rPr>
        <w:tab/>
        <w:t xml:space="preserve">Nah, H.-J., </w:t>
      </w:r>
      <w:proofErr w:type="spellStart"/>
      <w:r w:rsidRPr="003C13D3">
        <w:rPr>
          <w:rFonts w:asciiTheme="minorHAnsi" w:hAnsiTheme="minorHAnsi" w:cstheme="minorHAnsi"/>
        </w:rPr>
        <w:t>Pyeon</w:t>
      </w:r>
      <w:proofErr w:type="spellEnd"/>
      <w:r w:rsidRPr="003C13D3">
        <w:rPr>
          <w:rFonts w:asciiTheme="minorHAnsi" w:hAnsiTheme="minorHAnsi" w:cstheme="minorHAnsi"/>
        </w:rPr>
        <w:t>, H.-R., Kang, S.-H., Choi, S.-S.</w:t>
      </w:r>
      <w:r w:rsidR="0000734B">
        <w:rPr>
          <w:rFonts w:asciiTheme="minorHAnsi" w:hAnsiTheme="minorHAnsi" w:cstheme="minorHAnsi"/>
        </w:rPr>
        <w:t>,</w:t>
      </w:r>
      <w:r w:rsidRPr="003C13D3">
        <w:rPr>
          <w:rFonts w:asciiTheme="minorHAnsi" w:hAnsiTheme="minorHAnsi" w:cstheme="minorHAnsi"/>
        </w:rPr>
        <w:t xml:space="preserve"> Kim, E.-S. Cloning and Heterologous Expression of a Large-sized Natural Product Biosynthetic Gene Cluster in </w:t>
      </w:r>
      <w:r w:rsidRPr="003C13D3">
        <w:rPr>
          <w:rFonts w:asciiTheme="minorHAnsi" w:hAnsiTheme="minorHAnsi" w:cstheme="minorHAnsi"/>
          <w:i/>
          <w:iCs/>
        </w:rPr>
        <w:t>Streptomyces</w:t>
      </w:r>
      <w:r w:rsidRPr="003C13D3">
        <w:rPr>
          <w:rFonts w:asciiTheme="minorHAnsi" w:hAnsiTheme="minorHAnsi" w:cstheme="minorHAnsi"/>
        </w:rPr>
        <w:t xml:space="preserve"> Species. </w:t>
      </w:r>
      <w:r w:rsidR="00254819" w:rsidRPr="003C13D3">
        <w:rPr>
          <w:rFonts w:asciiTheme="minorHAnsi" w:hAnsiTheme="minorHAnsi" w:cstheme="minorHAnsi"/>
          <w:i/>
          <w:iCs/>
        </w:rPr>
        <w:t>Frontiers in Microbiology</w:t>
      </w:r>
      <w:r w:rsidRPr="003C13D3">
        <w:rPr>
          <w:rFonts w:asciiTheme="minorHAnsi" w:hAnsiTheme="minorHAnsi" w:cstheme="minorHAnsi"/>
          <w:i/>
          <w:iCs/>
        </w:rPr>
        <w:t>.</w:t>
      </w:r>
      <w:r w:rsidRPr="003C13D3">
        <w:rPr>
          <w:rFonts w:asciiTheme="minorHAnsi" w:hAnsiTheme="minorHAnsi" w:cstheme="minorHAnsi"/>
        </w:rPr>
        <w:t xml:space="preserve"> </w:t>
      </w:r>
      <w:r w:rsidRPr="003C13D3">
        <w:rPr>
          <w:rFonts w:asciiTheme="minorHAnsi" w:hAnsiTheme="minorHAnsi" w:cstheme="minorHAnsi"/>
          <w:b/>
          <w:bCs/>
        </w:rPr>
        <w:t>8</w:t>
      </w:r>
      <w:r w:rsidRPr="003C13D3">
        <w:rPr>
          <w:rFonts w:asciiTheme="minorHAnsi" w:hAnsiTheme="minorHAnsi" w:cstheme="minorHAnsi"/>
        </w:rPr>
        <w:t>, 1–10 (2017).</w:t>
      </w:r>
    </w:p>
    <w:p w14:paraId="6984F18D" w14:textId="37E1A894" w:rsidR="0047167E" w:rsidRPr="003C13D3" w:rsidRDefault="0047167E" w:rsidP="009552DE">
      <w:pPr>
        <w:ind w:left="640" w:hanging="640"/>
        <w:jc w:val="left"/>
        <w:rPr>
          <w:rFonts w:asciiTheme="minorHAnsi" w:hAnsiTheme="minorHAnsi" w:cstheme="minorHAnsi"/>
        </w:rPr>
      </w:pPr>
      <w:r w:rsidRPr="003C13D3">
        <w:rPr>
          <w:rFonts w:asciiTheme="minorHAnsi" w:hAnsiTheme="minorHAnsi" w:cstheme="minorHAnsi"/>
        </w:rPr>
        <w:t>36.</w:t>
      </w:r>
      <w:r w:rsidRPr="003C13D3">
        <w:rPr>
          <w:rFonts w:asciiTheme="minorHAnsi" w:hAnsiTheme="minorHAnsi" w:cstheme="minorHAnsi"/>
        </w:rPr>
        <w:tab/>
        <w:t>Zhang, J. J., Tang, X.</w:t>
      </w:r>
      <w:r w:rsidR="0000734B">
        <w:rPr>
          <w:rFonts w:asciiTheme="minorHAnsi" w:hAnsiTheme="minorHAnsi" w:cstheme="minorHAnsi"/>
        </w:rPr>
        <w:t>,</w:t>
      </w:r>
      <w:r w:rsidRPr="003C13D3">
        <w:rPr>
          <w:rFonts w:asciiTheme="minorHAnsi" w:hAnsiTheme="minorHAnsi" w:cstheme="minorHAnsi"/>
        </w:rPr>
        <w:t xml:space="preserve"> Moore, B. S. Genetic platforms for heterologous expression of </w:t>
      </w:r>
      <w:r w:rsidRPr="003C13D3">
        <w:rPr>
          <w:rFonts w:asciiTheme="minorHAnsi" w:hAnsiTheme="minorHAnsi" w:cstheme="minorHAnsi"/>
        </w:rPr>
        <w:lastRenderedPageBreak/>
        <w:t>microbial natural products</w:t>
      </w:r>
      <w:r w:rsidR="005A7F3C" w:rsidRPr="003C13D3">
        <w:rPr>
          <w:rFonts w:asciiTheme="minorHAnsi" w:hAnsiTheme="minorHAnsi" w:cstheme="minorHAnsi"/>
          <w:i/>
          <w:iCs/>
        </w:rPr>
        <w:t>. Natural Product Reports</w:t>
      </w:r>
      <w:r w:rsidRPr="003C13D3">
        <w:rPr>
          <w:rFonts w:asciiTheme="minorHAnsi" w:hAnsiTheme="minorHAnsi" w:cstheme="minorHAnsi"/>
          <w:i/>
          <w:iCs/>
        </w:rPr>
        <w:t>.</w:t>
      </w:r>
      <w:r w:rsidR="005A7F3C" w:rsidRPr="003C13D3">
        <w:rPr>
          <w:rFonts w:asciiTheme="minorHAnsi" w:hAnsiTheme="minorHAnsi" w:cstheme="minorHAnsi"/>
          <w:i/>
          <w:iCs/>
        </w:rPr>
        <w:t xml:space="preserve"> </w:t>
      </w:r>
      <w:r w:rsidR="005A7F3C" w:rsidRPr="003C13D3">
        <w:rPr>
          <w:rFonts w:asciiTheme="minorHAnsi" w:hAnsiTheme="minorHAnsi" w:cstheme="minorHAnsi"/>
          <w:b/>
          <w:bCs/>
        </w:rPr>
        <w:t xml:space="preserve">36 </w:t>
      </w:r>
      <w:r w:rsidR="005A7F3C" w:rsidRPr="003C13D3">
        <w:rPr>
          <w:rFonts w:asciiTheme="minorHAnsi" w:hAnsiTheme="minorHAnsi" w:cstheme="minorHAnsi"/>
        </w:rPr>
        <w:t>(9), ﻿1313–1332</w:t>
      </w:r>
      <w:r w:rsidRPr="003C13D3">
        <w:rPr>
          <w:rFonts w:asciiTheme="minorHAnsi" w:hAnsiTheme="minorHAnsi" w:cstheme="minorHAnsi"/>
        </w:rPr>
        <w:t xml:space="preserve"> (2019)</w:t>
      </w:r>
      <w:r w:rsidR="005A7F3C" w:rsidRPr="003C13D3">
        <w:rPr>
          <w:rFonts w:asciiTheme="minorHAnsi" w:hAnsiTheme="minorHAnsi" w:cstheme="minorHAnsi"/>
        </w:rPr>
        <w:t>.</w:t>
      </w:r>
    </w:p>
    <w:p w14:paraId="2C33AC7A" w14:textId="099BE1DD" w:rsidR="0047167E" w:rsidRPr="003C13D3" w:rsidRDefault="0047167E" w:rsidP="009552DE">
      <w:pPr>
        <w:ind w:left="640" w:hanging="640"/>
        <w:jc w:val="left"/>
        <w:rPr>
          <w:rFonts w:asciiTheme="minorHAnsi" w:hAnsiTheme="minorHAnsi" w:cstheme="minorHAnsi"/>
        </w:rPr>
      </w:pPr>
      <w:r w:rsidRPr="003C13D3">
        <w:rPr>
          <w:rFonts w:asciiTheme="minorHAnsi" w:hAnsiTheme="minorHAnsi" w:cstheme="minorHAnsi"/>
        </w:rPr>
        <w:t>37.</w:t>
      </w:r>
      <w:r w:rsidRPr="003C13D3">
        <w:rPr>
          <w:rFonts w:asciiTheme="minorHAnsi" w:hAnsiTheme="minorHAnsi" w:cstheme="minorHAnsi"/>
        </w:rPr>
        <w:tab/>
      </w:r>
      <w:proofErr w:type="spellStart"/>
      <w:r w:rsidRPr="003C13D3">
        <w:rPr>
          <w:rFonts w:asciiTheme="minorHAnsi" w:hAnsiTheme="minorHAnsi" w:cstheme="minorHAnsi"/>
        </w:rPr>
        <w:t>Alduina</w:t>
      </w:r>
      <w:proofErr w:type="spellEnd"/>
      <w:r w:rsidRPr="003C13D3">
        <w:rPr>
          <w:rFonts w:asciiTheme="minorHAnsi" w:hAnsiTheme="minorHAnsi" w:cstheme="minorHAnsi"/>
        </w:rPr>
        <w:t xml:space="preserve">, R. </w:t>
      </w:r>
      <w:r w:rsidR="00942B2D" w:rsidRPr="00942B2D">
        <w:rPr>
          <w:rFonts w:asciiTheme="minorHAnsi" w:hAnsiTheme="minorHAnsi" w:cstheme="minorHAnsi"/>
        </w:rPr>
        <w:t>et al.</w:t>
      </w:r>
      <w:r w:rsidRPr="003C13D3">
        <w:rPr>
          <w:rFonts w:asciiTheme="minorHAnsi" w:hAnsiTheme="minorHAnsi" w:cstheme="minorHAnsi"/>
        </w:rPr>
        <w:t xml:space="preserve"> Artificial chromosome libraries of </w:t>
      </w:r>
      <w:r w:rsidRPr="003C13D3">
        <w:rPr>
          <w:rFonts w:asciiTheme="minorHAnsi" w:hAnsiTheme="minorHAnsi" w:cstheme="minorHAnsi"/>
          <w:i/>
          <w:iCs/>
        </w:rPr>
        <w:t xml:space="preserve">Streptomyces </w:t>
      </w:r>
      <w:proofErr w:type="spellStart"/>
      <w:r w:rsidRPr="003C13D3">
        <w:rPr>
          <w:rFonts w:asciiTheme="minorHAnsi" w:hAnsiTheme="minorHAnsi" w:cstheme="minorHAnsi"/>
          <w:i/>
          <w:iCs/>
        </w:rPr>
        <w:t>coelicolor</w:t>
      </w:r>
      <w:proofErr w:type="spellEnd"/>
      <w:r w:rsidRPr="003C13D3">
        <w:rPr>
          <w:rFonts w:asciiTheme="minorHAnsi" w:hAnsiTheme="minorHAnsi" w:cstheme="minorHAnsi"/>
        </w:rPr>
        <w:t xml:space="preserve"> A3(2) and </w:t>
      </w:r>
      <w:proofErr w:type="spellStart"/>
      <w:r w:rsidRPr="003C13D3">
        <w:rPr>
          <w:rFonts w:asciiTheme="minorHAnsi" w:hAnsiTheme="minorHAnsi" w:cstheme="minorHAnsi"/>
          <w:i/>
          <w:iCs/>
        </w:rPr>
        <w:t>Planobispora</w:t>
      </w:r>
      <w:proofErr w:type="spellEnd"/>
      <w:r w:rsidRPr="003C13D3">
        <w:rPr>
          <w:rFonts w:asciiTheme="minorHAnsi" w:hAnsiTheme="minorHAnsi" w:cstheme="minorHAnsi"/>
          <w:i/>
          <w:iCs/>
        </w:rPr>
        <w:t xml:space="preserve"> </w:t>
      </w:r>
      <w:proofErr w:type="spellStart"/>
      <w:r w:rsidRPr="003C13D3">
        <w:rPr>
          <w:rFonts w:asciiTheme="minorHAnsi" w:hAnsiTheme="minorHAnsi" w:cstheme="minorHAnsi"/>
          <w:i/>
          <w:iCs/>
        </w:rPr>
        <w:t>rosea</w:t>
      </w:r>
      <w:proofErr w:type="spellEnd"/>
      <w:r w:rsidRPr="003C13D3">
        <w:rPr>
          <w:rFonts w:asciiTheme="minorHAnsi" w:hAnsiTheme="minorHAnsi" w:cstheme="minorHAnsi"/>
        </w:rPr>
        <w:t xml:space="preserve">. </w:t>
      </w:r>
      <w:r w:rsidR="005A7F3C" w:rsidRPr="003C13D3">
        <w:rPr>
          <w:rFonts w:asciiTheme="minorHAnsi" w:hAnsiTheme="minorHAnsi" w:cstheme="minorHAnsi"/>
          <w:i/>
          <w:iCs/>
        </w:rPr>
        <w:t>FEMS Microbiology Letters</w:t>
      </w:r>
      <w:r w:rsidRPr="003C13D3">
        <w:rPr>
          <w:rFonts w:asciiTheme="minorHAnsi" w:hAnsiTheme="minorHAnsi" w:cstheme="minorHAnsi"/>
          <w:i/>
          <w:iCs/>
        </w:rPr>
        <w:t>.</w:t>
      </w:r>
      <w:r w:rsidRPr="003C13D3">
        <w:rPr>
          <w:rFonts w:asciiTheme="minorHAnsi" w:hAnsiTheme="minorHAnsi" w:cstheme="minorHAnsi"/>
        </w:rPr>
        <w:t xml:space="preserve"> </w:t>
      </w:r>
      <w:r w:rsidRPr="003C13D3">
        <w:rPr>
          <w:rFonts w:asciiTheme="minorHAnsi" w:hAnsiTheme="minorHAnsi" w:cstheme="minorHAnsi"/>
          <w:b/>
          <w:bCs/>
        </w:rPr>
        <w:t>218</w:t>
      </w:r>
      <w:r w:rsidR="005A7F3C" w:rsidRPr="003C13D3">
        <w:rPr>
          <w:rFonts w:asciiTheme="minorHAnsi" w:hAnsiTheme="minorHAnsi" w:cstheme="minorHAnsi"/>
          <w:b/>
          <w:bCs/>
        </w:rPr>
        <w:t xml:space="preserve"> </w:t>
      </w:r>
      <w:r w:rsidR="005A7F3C" w:rsidRPr="003C13D3">
        <w:rPr>
          <w:rFonts w:asciiTheme="minorHAnsi" w:hAnsiTheme="minorHAnsi" w:cstheme="minorHAnsi"/>
        </w:rPr>
        <w:t>(1)</w:t>
      </w:r>
      <w:r w:rsidRPr="003C13D3">
        <w:rPr>
          <w:rFonts w:asciiTheme="minorHAnsi" w:hAnsiTheme="minorHAnsi" w:cstheme="minorHAnsi"/>
        </w:rPr>
        <w:t>, 181–186 (2003).</w:t>
      </w:r>
    </w:p>
    <w:p w14:paraId="556CA0A2" w14:textId="49F9221F" w:rsidR="0047167E" w:rsidRPr="003C13D3" w:rsidRDefault="0047167E" w:rsidP="009552DE">
      <w:pPr>
        <w:ind w:left="641" w:hanging="641"/>
        <w:jc w:val="left"/>
        <w:rPr>
          <w:rFonts w:asciiTheme="minorHAnsi" w:hAnsiTheme="minorHAnsi" w:cstheme="minorHAnsi"/>
        </w:rPr>
      </w:pPr>
      <w:r w:rsidRPr="003C13D3">
        <w:rPr>
          <w:rFonts w:asciiTheme="minorHAnsi" w:hAnsiTheme="minorHAnsi" w:cstheme="minorHAnsi"/>
        </w:rPr>
        <w:t>38.</w:t>
      </w:r>
      <w:r w:rsidRPr="003C13D3">
        <w:rPr>
          <w:rFonts w:asciiTheme="minorHAnsi" w:hAnsiTheme="minorHAnsi" w:cstheme="minorHAnsi"/>
        </w:rPr>
        <w:tab/>
        <w:t xml:space="preserve">Jones, A. C. </w:t>
      </w:r>
      <w:r w:rsidR="00942B2D" w:rsidRPr="00942B2D">
        <w:rPr>
          <w:rFonts w:asciiTheme="minorHAnsi" w:hAnsiTheme="minorHAnsi" w:cstheme="minorHAnsi"/>
        </w:rPr>
        <w:t>et al.</w:t>
      </w:r>
      <w:r w:rsidRPr="003C13D3">
        <w:rPr>
          <w:rFonts w:asciiTheme="minorHAnsi" w:hAnsiTheme="minorHAnsi" w:cstheme="minorHAnsi"/>
        </w:rPr>
        <w:t xml:space="preserve"> Phage P1-Derived Artificial Chromosomes Facilitate Heterologous Expression of the FK506 Gene Cluster. </w:t>
      </w:r>
      <w:proofErr w:type="spellStart"/>
      <w:r w:rsidRPr="003C13D3">
        <w:rPr>
          <w:rFonts w:asciiTheme="minorHAnsi" w:hAnsiTheme="minorHAnsi" w:cstheme="minorHAnsi"/>
          <w:i/>
          <w:iCs/>
        </w:rPr>
        <w:t>PLoS</w:t>
      </w:r>
      <w:proofErr w:type="spellEnd"/>
      <w:r w:rsidRPr="003C13D3">
        <w:rPr>
          <w:rFonts w:asciiTheme="minorHAnsi" w:hAnsiTheme="minorHAnsi" w:cstheme="minorHAnsi"/>
          <w:i/>
          <w:iCs/>
        </w:rPr>
        <w:t xml:space="preserve"> One</w:t>
      </w:r>
      <w:r w:rsidR="0000734B">
        <w:rPr>
          <w:rFonts w:asciiTheme="minorHAnsi" w:hAnsiTheme="minorHAnsi" w:cstheme="minorHAnsi"/>
          <w:i/>
          <w:iCs/>
        </w:rPr>
        <w:t>.</w:t>
      </w:r>
      <w:r w:rsidRPr="003C13D3">
        <w:rPr>
          <w:rFonts w:asciiTheme="minorHAnsi" w:hAnsiTheme="minorHAnsi" w:cstheme="minorHAnsi"/>
        </w:rPr>
        <w:t xml:space="preserve"> </w:t>
      </w:r>
      <w:r w:rsidRPr="003C13D3">
        <w:rPr>
          <w:rFonts w:asciiTheme="minorHAnsi" w:hAnsiTheme="minorHAnsi" w:cstheme="minorHAnsi"/>
          <w:b/>
          <w:bCs/>
        </w:rPr>
        <w:t>8</w:t>
      </w:r>
      <w:r w:rsidR="00EC110B" w:rsidRPr="003C13D3">
        <w:rPr>
          <w:rFonts w:asciiTheme="minorHAnsi" w:hAnsiTheme="minorHAnsi" w:cstheme="minorHAnsi"/>
          <w:b/>
          <w:bCs/>
        </w:rPr>
        <w:t xml:space="preserve"> </w:t>
      </w:r>
      <w:r w:rsidR="00EC110B" w:rsidRPr="003C13D3">
        <w:rPr>
          <w:rFonts w:asciiTheme="minorHAnsi" w:hAnsiTheme="minorHAnsi" w:cstheme="minorHAnsi"/>
        </w:rPr>
        <w:t>(7)</w:t>
      </w:r>
      <w:r w:rsidRPr="003C13D3">
        <w:rPr>
          <w:rFonts w:asciiTheme="minorHAnsi" w:hAnsiTheme="minorHAnsi" w:cstheme="minorHAnsi"/>
        </w:rPr>
        <w:t>, e69319 (2013).</w:t>
      </w:r>
    </w:p>
    <w:p w14:paraId="617520A7" w14:textId="670CF9B9" w:rsidR="00AE6DC4" w:rsidRPr="003C13D3" w:rsidRDefault="00AE6DC4" w:rsidP="009552DE">
      <w:pPr>
        <w:ind w:left="641" w:hanging="641"/>
        <w:jc w:val="left"/>
        <w:rPr>
          <w:rFonts w:asciiTheme="minorHAnsi" w:hAnsiTheme="minorHAnsi" w:cstheme="minorHAnsi"/>
        </w:rPr>
      </w:pPr>
      <w:r w:rsidRPr="003C13D3">
        <w:rPr>
          <w:rFonts w:asciiTheme="minorHAnsi" w:hAnsiTheme="minorHAnsi" w:cstheme="minorHAnsi"/>
        </w:rPr>
        <w:t>39.</w:t>
      </w:r>
      <w:r w:rsidRPr="003C13D3">
        <w:rPr>
          <w:rFonts w:asciiTheme="minorHAnsi" w:hAnsiTheme="minorHAnsi" w:cstheme="minorHAnsi"/>
        </w:rPr>
        <w:tab/>
        <w:t>Gomez-</w:t>
      </w:r>
      <w:proofErr w:type="spellStart"/>
      <w:r w:rsidRPr="003C13D3">
        <w:rPr>
          <w:rFonts w:asciiTheme="minorHAnsi" w:hAnsiTheme="minorHAnsi" w:cstheme="minorHAnsi"/>
        </w:rPr>
        <w:t>Escribano</w:t>
      </w:r>
      <w:proofErr w:type="spellEnd"/>
      <w:r w:rsidRPr="003C13D3">
        <w:rPr>
          <w:rFonts w:asciiTheme="minorHAnsi" w:hAnsiTheme="minorHAnsi" w:cstheme="minorHAnsi"/>
        </w:rPr>
        <w:t>, J. P.</w:t>
      </w:r>
      <w:r w:rsidR="0000734B">
        <w:rPr>
          <w:rFonts w:asciiTheme="minorHAnsi" w:hAnsiTheme="minorHAnsi" w:cstheme="minorHAnsi"/>
        </w:rPr>
        <w:t>,</w:t>
      </w:r>
      <w:r w:rsidRPr="003C13D3">
        <w:rPr>
          <w:rFonts w:asciiTheme="minorHAnsi" w:hAnsiTheme="minorHAnsi" w:cstheme="minorHAnsi"/>
        </w:rPr>
        <w:t xml:space="preserve"> Bibb, M. J. Engineering </w:t>
      </w:r>
      <w:r w:rsidRPr="003C13D3">
        <w:rPr>
          <w:rFonts w:asciiTheme="minorHAnsi" w:hAnsiTheme="minorHAnsi" w:cstheme="minorHAnsi"/>
          <w:i/>
          <w:iCs/>
        </w:rPr>
        <w:t xml:space="preserve">Streptomyces </w:t>
      </w:r>
      <w:proofErr w:type="spellStart"/>
      <w:r w:rsidRPr="003C13D3">
        <w:rPr>
          <w:rFonts w:asciiTheme="minorHAnsi" w:hAnsiTheme="minorHAnsi" w:cstheme="minorHAnsi"/>
          <w:i/>
          <w:iCs/>
        </w:rPr>
        <w:t>coelicolor</w:t>
      </w:r>
      <w:proofErr w:type="spellEnd"/>
      <w:r w:rsidRPr="003C13D3">
        <w:rPr>
          <w:rFonts w:asciiTheme="minorHAnsi" w:hAnsiTheme="minorHAnsi" w:cstheme="minorHAnsi"/>
        </w:rPr>
        <w:t xml:space="preserve"> for heterologous expression of secondary metabolite gene clusters. </w:t>
      </w:r>
      <w:r w:rsidRPr="003C13D3">
        <w:rPr>
          <w:rFonts w:asciiTheme="minorHAnsi" w:hAnsiTheme="minorHAnsi" w:cstheme="minorHAnsi"/>
          <w:i/>
          <w:iCs/>
        </w:rPr>
        <w:t>Microbial Biotechnology</w:t>
      </w:r>
      <w:r w:rsidRPr="003C13D3">
        <w:rPr>
          <w:rFonts w:asciiTheme="minorHAnsi" w:hAnsiTheme="minorHAnsi" w:cstheme="minorHAnsi"/>
        </w:rPr>
        <w:t xml:space="preserve"> </w:t>
      </w:r>
      <w:r w:rsidRPr="003C13D3">
        <w:rPr>
          <w:rFonts w:asciiTheme="minorHAnsi" w:hAnsiTheme="minorHAnsi" w:cstheme="minorHAnsi"/>
          <w:b/>
          <w:bCs/>
        </w:rPr>
        <w:t>4</w:t>
      </w:r>
      <w:r w:rsidRPr="003C13D3">
        <w:rPr>
          <w:rFonts w:asciiTheme="minorHAnsi" w:hAnsiTheme="minorHAnsi" w:cstheme="minorHAnsi"/>
        </w:rPr>
        <w:t xml:space="preserve"> (2), 207–215 (2011).</w:t>
      </w:r>
    </w:p>
    <w:p w14:paraId="1596C300" w14:textId="77D524BE" w:rsidR="00AE6DC4" w:rsidRPr="003C13D3" w:rsidRDefault="00AE6DC4" w:rsidP="009552DE">
      <w:pPr>
        <w:ind w:left="641" w:hanging="641"/>
        <w:jc w:val="left"/>
        <w:rPr>
          <w:rFonts w:asciiTheme="minorHAnsi" w:hAnsiTheme="minorHAnsi" w:cstheme="minorHAnsi"/>
        </w:rPr>
      </w:pPr>
      <w:r w:rsidRPr="003C13D3">
        <w:rPr>
          <w:rFonts w:asciiTheme="minorHAnsi" w:hAnsiTheme="minorHAnsi" w:cstheme="minorHAnsi"/>
        </w:rPr>
        <w:t>40.</w:t>
      </w:r>
      <w:r w:rsidRPr="003C13D3">
        <w:rPr>
          <w:rFonts w:asciiTheme="minorHAnsi" w:hAnsiTheme="minorHAnsi" w:cstheme="minorHAnsi"/>
        </w:rPr>
        <w:tab/>
      </w:r>
      <w:proofErr w:type="spellStart"/>
      <w:r w:rsidR="008A68F8" w:rsidRPr="003C13D3">
        <w:rPr>
          <w:rFonts w:asciiTheme="minorHAnsi" w:hAnsiTheme="minorHAnsi" w:cstheme="minorHAnsi"/>
        </w:rPr>
        <w:t>Cannell</w:t>
      </w:r>
      <w:proofErr w:type="spellEnd"/>
      <w:r w:rsidR="008A68F8" w:rsidRPr="003C13D3">
        <w:rPr>
          <w:rFonts w:asciiTheme="minorHAnsi" w:hAnsiTheme="minorHAnsi" w:cstheme="minorHAnsi"/>
        </w:rPr>
        <w:t xml:space="preserve">, R. J. P. </w:t>
      </w:r>
      <w:r w:rsidRPr="003C13D3">
        <w:rPr>
          <w:rFonts w:asciiTheme="minorHAnsi" w:hAnsiTheme="minorHAnsi" w:cstheme="minorHAnsi"/>
          <w:i/>
          <w:iCs/>
        </w:rPr>
        <w:t>Natural Products Isolation</w:t>
      </w:r>
      <w:r w:rsidRPr="003C13D3">
        <w:rPr>
          <w:rFonts w:asciiTheme="minorHAnsi" w:hAnsiTheme="minorHAnsi" w:cstheme="minorHAnsi"/>
        </w:rPr>
        <w:t>.</w:t>
      </w:r>
      <w:r w:rsidR="008A68F8" w:rsidRPr="003C13D3">
        <w:rPr>
          <w:rFonts w:asciiTheme="minorHAnsi" w:hAnsiTheme="minorHAnsi" w:cstheme="minorHAnsi"/>
        </w:rPr>
        <w:t xml:space="preserve"> </w:t>
      </w:r>
      <w:r w:rsidRPr="003C13D3">
        <w:rPr>
          <w:rFonts w:asciiTheme="minorHAnsi" w:hAnsiTheme="minorHAnsi" w:cstheme="minorHAnsi"/>
        </w:rPr>
        <w:t>Humana Pres</w:t>
      </w:r>
      <w:r w:rsidR="008A68F8" w:rsidRPr="003C13D3">
        <w:rPr>
          <w:rFonts w:asciiTheme="minorHAnsi" w:hAnsiTheme="minorHAnsi" w:cstheme="minorHAnsi"/>
        </w:rPr>
        <w:t>s.</w:t>
      </w:r>
      <w:r w:rsidRPr="003C13D3">
        <w:rPr>
          <w:rFonts w:asciiTheme="minorHAnsi" w:hAnsiTheme="minorHAnsi" w:cstheme="minorHAnsi"/>
        </w:rPr>
        <w:t xml:space="preserve"> Totowa, NJ</w:t>
      </w:r>
      <w:r w:rsidR="008A68F8" w:rsidRPr="003C13D3">
        <w:rPr>
          <w:rFonts w:asciiTheme="minorHAnsi" w:hAnsiTheme="minorHAnsi" w:cstheme="minorHAnsi"/>
        </w:rPr>
        <w:t xml:space="preserve"> (</w:t>
      </w:r>
      <w:r w:rsidRPr="003C13D3">
        <w:rPr>
          <w:rFonts w:asciiTheme="minorHAnsi" w:hAnsiTheme="minorHAnsi" w:cstheme="minorHAnsi"/>
        </w:rPr>
        <w:t>1998).</w:t>
      </w:r>
    </w:p>
    <w:p w14:paraId="435B384C" w14:textId="6882FD0F" w:rsidR="0047167E" w:rsidRPr="003C13D3" w:rsidRDefault="00394F41" w:rsidP="009552DE">
      <w:pPr>
        <w:ind w:left="641" w:hanging="641"/>
        <w:jc w:val="left"/>
        <w:rPr>
          <w:rFonts w:asciiTheme="minorHAnsi" w:hAnsiTheme="minorHAnsi" w:cstheme="minorHAnsi"/>
        </w:rPr>
      </w:pPr>
      <w:r w:rsidRPr="003C13D3">
        <w:rPr>
          <w:rFonts w:asciiTheme="minorHAnsi" w:hAnsiTheme="minorHAnsi" w:cstheme="minorHAnsi"/>
        </w:rPr>
        <w:t>41</w:t>
      </w:r>
      <w:r w:rsidR="0047167E" w:rsidRPr="003C13D3">
        <w:rPr>
          <w:rFonts w:asciiTheme="minorHAnsi" w:hAnsiTheme="minorHAnsi" w:cstheme="minorHAnsi"/>
        </w:rPr>
        <w:t>.</w:t>
      </w:r>
      <w:r w:rsidR="0047167E" w:rsidRPr="003C13D3">
        <w:rPr>
          <w:rFonts w:asciiTheme="minorHAnsi" w:hAnsiTheme="minorHAnsi" w:cstheme="minorHAnsi"/>
        </w:rPr>
        <w:tab/>
        <w:t xml:space="preserve">Kersten, R. D. </w:t>
      </w:r>
      <w:r w:rsidR="00942B2D" w:rsidRPr="00942B2D">
        <w:rPr>
          <w:rFonts w:asciiTheme="minorHAnsi" w:hAnsiTheme="minorHAnsi" w:cstheme="minorHAnsi"/>
        </w:rPr>
        <w:t>et al.</w:t>
      </w:r>
      <w:r w:rsidR="0047167E" w:rsidRPr="003C13D3">
        <w:rPr>
          <w:rFonts w:asciiTheme="minorHAnsi" w:hAnsiTheme="minorHAnsi" w:cstheme="minorHAnsi"/>
        </w:rPr>
        <w:t xml:space="preserve"> A mass spectrometry–guided genome mining approach for natural product </w:t>
      </w:r>
      <w:proofErr w:type="spellStart"/>
      <w:r w:rsidR="0047167E" w:rsidRPr="003C13D3">
        <w:rPr>
          <w:rFonts w:asciiTheme="minorHAnsi" w:hAnsiTheme="minorHAnsi" w:cstheme="minorHAnsi"/>
        </w:rPr>
        <w:t>peptidogenomics</w:t>
      </w:r>
      <w:proofErr w:type="spellEnd"/>
      <w:r w:rsidR="0047167E" w:rsidRPr="003C13D3">
        <w:rPr>
          <w:rFonts w:asciiTheme="minorHAnsi" w:hAnsiTheme="minorHAnsi" w:cstheme="minorHAnsi"/>
        </w:rPr>
        <w:t xml:space="preserve">. </w:t>
      </w:r>
      <w:r w:rsidR="00EC110B" w:rsidRPr="003C13D3">
        <w:rPr>
          <w:rFonts w:asciiTheme="minorHAnsi" w:hAnsiTheme="minorHAnsi" w:cstheme="minorHAnsi"/>
          <w:i/>
          <w:iCs/>
        </w:rPr>
        <w:t>Nature Chemical Biology</w:t>
      </w:r>
      <w:r w:rsidR="0047167E" w:rsidRPr="003C13D3">
        <w:rPr>
          <w:rFonts w:asciiTheme="minorHAnsi" w:hAnsiTheme="minorHAnsi" w:cstheme="minorHAnsi"/>
          <w:i/>
          <w:iCs/>
        </w:rPr>
        <w:t>.</w:t>
      </w:r>
      <w:r w:rsidR="0047167E" w:rsidRPr="003C13D3">
        <w:rPr>
          <w:rFonts w:asciiTheme="minorHAnsi" w:hAnsiTheme="minorHAnsi" w:cstheme="minorHAnsi"/>
        </w:rPr>
        <w:t xml:space="preserve"> </w:t>
      </w:r>
      <w:r w:rsidR="0047167E" w:rsidRPr="003C13D3">
        <w:rPr>
          <w:rFonts w:asciiTheme="minorHAnsi" w:hAnsiTheme="minorHAnsi" w:cstheme="minorHAnsi"/>
          <w:b/>
          <w:bCs/>
        </w:rPr>
        <w:t>7</w:t>
      </w:r>
      <w:r w:rsidR="00EC110B" w:rsidRPr="003C13D3">
        <w:rPr>
          <w:rFonts w:asciiTheme="minorHAnsi" w:hAnsiTheme="minorHAnsi" w:cstheme="minorHAnsi"/>
          <w:b/>
          <w:bCs/>
        </w:rPr>
        <w:t xml:space="preserve"> </w:t>
      </w:r>
      <w:r w:rsidR="00EC110B" w:rsidRPr="003C13D3">
        <w:rPr>
          <w:rFonts w:asciiTheme="minorHAnsi" w:hAnsiTheme="minorHAnsi" w:cstheme="minorHAnsi"/>
        </w:rPr>
        <w:t>(11)</w:t>
      </w:r>
      <w:r w:rsidR="0047167E" w:rsidRPr="003C13D3">
        <w:rPr>
          <w:rFonts w:asciiTheme="minorHAnsi" w:hAnsiTheme="minorHAnsi" w:cstheme="minorHAnsi"/>
        </w:rPr>
        <w:t>, 794–802 (2011).</w:t>
      </w:r>
    </w:p>
    <w:p w14:paraId="1D8BA676" w14:textId="34479E6B" w:rsidR="0047167E" w:rsidRPr="003C13D3" w:rsidRDefault="0047167E" w:rsidP="009552DE">
      <w:pPr>
        <w:ind w:left="640" w:hanging="640"/>
        <w:jc w:val="left"/>
        <w:rPr>
          <w:rFonts w:asciiTheme="minorHAnsi" w:hAnsiTheme="minorHAnsi" w:cstheme="minorHAnsi"/>
        </w:rPr>
      </w:pPr>
      <w:r w:rsidRPr="003C13D3">
        <w:rPr>
          <w:rFonts w:asciiTheme="minorHAnsi" w:hAnsiTheme="minorHAnsi" w:cstheme="minorHAnsi"/>
        </w:rPr>
        <w:t>4</w:t>
      </w:r>
      <w:r w:rsidR="00394F41" w:rsidRPr="003C13D3">
        <w:rPr>
          <w:rFonts w:asciiTheme="minorHAnsi" w:hAnsiTheme="minorHAnsi" w:cstheme="minorHAnsi"/>
        </w:rPr>
        <w:t>2</w:t>
      </w:r>
      <w:r w:rsidRPr="003C13D3">
        <w:rPr>
          <w:rFonts w:asciiTheme="minorHAnsi" w:hAnsiTheme="minorHAnsi" w:cstheme="minorHAnsi"/>
        </w:rPr>
        <w:t>.</w:t>
      </w:r>
      <w:r w:rsidRPr="003C13D3">
        <w:rPr>
          <w:rFonts w:asciiTheme="minorHAnsi" w:hAnsiTheme="minorHAnsi" w:cstheme="minorHAnsi"/>
        </w:rPr>
        <w:tab/>
        <w:t xml:space="preserve">Kersten, R. D. </w:t>
      </w:r>
      <w:r w:rsidR="00942B2D" w:rsidRPr="00942B2D">
        <w:rPr>
          <w:rFonts w:asciiTheme="minorHAnsi" w:hAnsiTheme="minorHAnsi" w:cstheme="minorHAnsi"/>
        </w:rPr>
        <w:t>et al.</w:t>
      </w:r>
      <w:r w:rsidRPr="003C13D3">
        <w:rPr>
          <w:rFonts w:asciiTheme="minorHAnsi" w:hAnsiTheme="minorHAnsi" w:cstheme="minorHAnsi"/>
        </w:rPr>
        <w:t xml:space="preserve"> </w:t>
      </w:r>
      <w:proofErr w:type="spellStart"/>
      <w:r w:rsidRPr="003C13D3">
        <w:rPr>
          <w:rFonts w:asciiTheme="minorHAnsi" w:hAnsiTheme="minorHAnsi" w:cstheme="minorHAnsi"/>
        </w:rPr>
        <w:t>Glycogenomics</w:t>
      </w:r>
      <w:proofErr w:type="spellEnd"/>
      <w:r w:rsidRPr="003C13D3">
        <w:rPr>
          <w:rFonts w:asciiTheme="minorHAnsi" w:hAnsiTheme="minorHAnsi" w:cstheme="minorHAnsi"/>
        </w:rPr>
        <w:t xml:space="preserve"> as a mass spectrometry-guided genome-mining method for microbial glycosylated molecules. </w:t>
      </w:r>
      <w:r w:rsidR="00294598" w:rsidRPr="003C13D3">
        <w:rPr>
          <w:rFonts w:asciiTheme="minorHAnsi" w:hAnsiTheme="minorHAnsi" w:cstheme="minorHAnsi"/>
          <w:i/>
          <w:iCs/>
        </w:rPr>
        <w:t>Proceedings of the National Academy of Sciences</w:t>
      </w:r>
      <w:r w:rsidRPr="003C13D3">
        <w:rPr>
          <w:rFonts w:asciiTheme="minorHAnsi" w:hAnsiTheme="minorHAnsi" w:cstheme="minorHAnsi"/>
          <w:i/>
          <w:iCs/>
        </w:rPr>
        <w:t>.</w:t>
      </w:r>
      <w:r w:rsidRPr="003C13D3">
        <w:rPr>
          <w:rFonts w:asciiTheme="minorHAnsi" w:hAnsiTheme="minorHAnsi" w:cstheme="minorHAnsi"/>
        </w:rPr>
        <w:t xml:space="preserve"> </w:t>
      </w:r>
      <w:r w:rsidRPr="003C13D3">
        <w:rPr>
          <w:rFonts w:asciiTheme="minorHAnsi" w:hAnsiTheme="minorHAnsi" w:cstheme="minorHAnsi"/>
          <w:b/>
          <w:bCs/>
        </w:rPr>
        <w:t>110</w:t>
      </w:r>
      <w:r w:rsidR="00294598" w:rsidRPr="003C13D3">
        <w:rPr>
          <w:rFonts w:asciiTheme="minorHAnsi" w:hAnsiTheme="minorHAnsi" w:cstheme="minorHAnsi"/>
          <w:b/>
          <w:bCs/>
        </w:rPr>
        <w:t xml:space="preserve"> </w:t>
      </w:r>
      <w:r w:rsidR="00294598" w:rsidRPr="003C13D3">
        <w:rPr>
          <w:rFonts w:asciiTheme="minorHAnsi" w:hAnsiTheme="minorHAnsi" w:cstheme="minorHAnsi"/>
        </w:rPr>
        <w:t>(47)</w:t>
      </w:r>
      <w:r w:rsidRPr="003C13D3">
        <w:rPr>
          <w:rFonts w:asciiTheme="minorHAnsi" w:hAnsiTheme="minorHAnsi" w:cstheme="minorHAnsi"/>
        </w:rPr>
        <w:t>, E4407–E4416 (2013).</w:t>
      </w:r>
    </w:p>
    <w:p w14:paraId="117DB118" w14:textId="097E1D8A" w:rsidR="0047167E" w:rsidRPr="003C13D3" w:rsidRDefault="0047167E" w:rsidP="009552DE">
      <w:pPr>
        <w:ind w:left="640" w:hanging="640"/>
        <w:jc w:val="left"/>
        <w:rPr>
          <w:rFonts w:asciiTheme="minorHAnsi" w:hAnsiTheme="minorHAnsi" w:cstheme="minorHAnsi"/>
        </w:rPr>
      </w:pPr>
      <w:r w:rsidRPr="003C13D3">
        <w:rPr>
          <w:rFonts w:asciiTheme="minorHAnsi" w:hAnsiTheme="minorHAnsi" w:cstheme="minorHAnsi"/>
        </w:rPr>
        <w:t>4</w:t>
      </w:r>
      <w:r w:rsidR="00394F41" w:rsidRPr="003C13D3">
        <w:rPr>
          <w:rFonts w:asciiTheme="minorHAnsi" w:hAnsiTheme="minorHAnsi" w:cstheme="minorHAnsi"/>
        </w:rPr>
        <w:t>3</w:t>
      </w:r>
      <w:r w:rsidRPr="003C13D3">
        <w:rPr>
          <w:rFonts w:asciiTheme="minorHAnsi" w:hAnsiTheme="minorHAnsi" w:cstheme="minorHAnsi"/>
        </w:rPr>
        <w:t>.</w:t>
      </w:r>
      <w:r w:rsidRPr="003C13D3">
        <w:rPr>
          <w:rFonts w:asciiTheme="minorHAnsi" w:hAnsiTheme="minorHAnsi" w:cstheme="minorHAnsi"/>
        </w:rPr>
        <w:tab/>
        <w:t xml:space="preserve">Liu, W. </w:t>
      </w:r>
      <w:r w:rsidR="00942B2D" w:rsidRPr="00942B2D">
        <w:rPr>
          <w:rFonts w:asciiTheme="minorHAnsi" w:hAnsiTheme="minorHAnsi" w:cstheme="minorHAnsi"/>
        </w:rPr>
        <w:t>et al.</w:t>
      </w:r>
      <w:r w:rsidRPr="003C13D3">
        <w:rPr>
          <w:rFonts w:asciiTheme="minorHAnsi" w:hAnsiTheme="minorHAnsi" w:cstheme="minorHAnsi"/>
        </w:rPr>
        <w:t xml:space="preserve"> MS/MS-based networking and </w:t>
      </w:r>
      <w:proofErr w:type="spellStart"/>
      <w:r w:rsidRPr="003C13D3">
        <w:rPr>
          <w:rFonts w:asciiTheme="minorHAnsi" w:hAnsiTheme="minorHAnsi" w:cstheme="minorHAnsi"/>
        </w:rPr>
        <w:t>peptidogenomics</w:t>
      </w:r>
      <w:proofErr w:type="spellEnd"/>
      <w:r w:rsidRPr="003C13D3">
        <w:rPr>
          <w:rFonts w:asciiTheme="minorHAnsi" w:hAnsiTheme="minorHAnsi" w:cstheme="minorHAnsi"/>
        </w:rPr>
        <w:t xml:space="preserve"> guided genome mining revealed the </w:t>
      </w:r>
      <w:proofErr w:type="spellStart"/>
      <w:r w:rsidRPr="003C13D3">
        <w:rPr>
          <w:rFonts w:asciiTheme="minorHAnsi" w:hAnsiTheme="minorHAnsi" w:cstheme="minorHAnsi"/>
        </w:rPr>
        <w:t>stenothricin</w:t>
      </w:r>
      <w:proofErr w:type="spellEnd"/>
      <w:r w:rsidRPr="003C13D3">
        <w:rPr>
          <w:rFonts w:asciiTheme="minorHAnsi" w:hAnsiTheme="minorHAnsi" w:cstheme="minorHAnsi"/>
        </w:rPr>
        <w:t xml:space="preserve"> gene cluster in Streptomyces </w:t>
      </w:r>
      <w:proofErr w:type="spellStart"/>
      <w:r w:rsidRPr="003C13D3">
        <w:rPr>
          <w:rFonts w:asciiTheme="minorHAnsi" w:hAnsiTheme="minorHAnsi" w:cstheme="minorHAnsi"/>
        </w:rPr>
        <w:t>roseosporus</w:t>
      </w:r>
      <w:proofErr w:type="spellEnd"/>
      <w:r w:rsidR="00294598" w:rsidRPr="003C13D3">
        <w:rPr>
          <w:rFonts w:asciiTheme="minorHAnsi" w:hAnsiTheme="minorHAnsi" w:cstheme="minorHAnsi"/>
        </w:rPr>
        <w:t xml:space="preserve"> </w:t>
      </w:r>
      <w:r w:rsidR="00294598" w:rsidRPr="003C13D3">
        <w:rPr>
          <w:rFonts w:asciiTheme="minorHAnsi" w:hAnsiTheme="minorHAnsi" w:cstheme="minorHAnsi"/>
          <w:i/>
          <w:iCs/>
        </w:rPr>
        <w:t>The Journal of Antibiotics</w:t>
      </w:r>
      <w:r w:rsidR="00294598" w:rsidRPr="003C13D3" w:rsidDel="00294598">
        <w:rPr>
          <w:rFonts w:asciiTheme="minorHAnsi" w:hAnsiTheme="minorHAnsi" w:cstheme="minorHAnsi"/>
          <w:i/>
          <w:iCs/>
        </w:rPr>
        <w:t xml:space="preserve"> </w:t>
      </w:r>
      <w:r w:rsidRPr="003C13D3">
        <w:rPr>
          <w:rFonts w:asciiTheme="minorHAnsi" w:hAnsiTheme="minorHAnsi" w:cstheme="minorHAnsi"/>
          <w:i/>
          <w:iCs/>
        </w:rPr>
        <w:t>(Tokyo).</w:t>
      </w:r>
      <w:r w:rsidRPr="003C13D3">
        <w:rPr>
          <w:rFonts w:asciiTheme="minorHAnsi" w:hAnsiTheme="minorHAnsi" w:cstheme="minorHAnsi"/>
        </w:rPr>
        <w:t xml:space="preserve"> </w:t>
      </w:r>
      <w:r w:rsidRPr="003C13D3">
        <w:rPr>
          <w:rFonts w:asciiTheme="minorHAnsi" w:hAnsiTheme="minorHAnsi" w:cstheme="minorHAnsi"/>
          <w:b/>
          <w:bCs/>
        </w:rPr>
        <w:t>67</w:t>
      </w:r>
      <w:r w:rsidR="00294598" w:rsidRPr="003C13D3">
        <w:rPr>
          <w:rFonts w:asciiTheme="minorHAnsi" w:hAnsiTheme="minorHAnsi" w:cstheme="minorHAnsi"/>
          <w:b/>
          <w:bCs/>
        </w:rPr>
        <w:t xml:space="preserve"> </w:t>
      </w:r>
      <w:r w:rsidR="00294598" w:rsidRPr="003C13D3">
        <w:rPr>
          <w:rFonts w:asciiTheme="minorHAnsi" w:hAnsiTheme="minorHAnsi" w:cstheme="minorHAnsi"/>
        </w:rPr>
        <w:t>(1)</w:t>
      </w:r>
      <w:r w:rsidRPr="003C13D3">
        <w:rPr>
          <w:rFonts w:asciiTheme="minorHAnsi" w:hAnsiTheme="minorHAnsi" w:cstheme="minorHAnsi"/>
        </w:rPr>
        <w:t>, 99–104 (2014).</w:t>
      </w:r>
    </w:p>
    <w:p w14:paraId="1DFFB05A" w14:textId="1B57C885" w:rsidR="0047167E" w:rsidRPr="003C13D3" w:rsidRDefault="0047167E" w:rsidP="009552DE">
      <w:pPr>
        <w:ind w:left="640" w:hanging="640"/>
        <w:jc w:val="left"/>
        <w:rPr>
          <w:rFonts w:asciiTheme="minorHAnsi" w:hAnsiTheme="minorHAnsi" w:cstheme="minorHAnsi"/>
        </w:rPr>
      </w:pPr>
      <w:r w:rsidRPr="003C13D3">
        <w:rPr>
          <w:rFonts w:asciiTheme="minorHAnsi" w:hAnsiTheme="minorHAnsi" w:cstheme="minorHAnsi"/>
        </w:rPr>
        <w:t>4</w:t>
      </w:r>
      <w:r w:rsidR="00394F41" w:rsidRPr="003C13D3">
        <w:rPr>
          <w:rFonts w:asciiTheme="minorHAnsi" w:hAnsiTheme="minorHAnsi" w:cstheme="minorHAnsi"/>
        </w:rPr>
        <w:t>4</w:t>
      </w:r>
      <w:r w:rsidRPr="003C13D3">
        <w:rPr>
          <w:rFonts w:asciiTheme="minorHAnsi" w:hAnsiTheme="minorHAnsi" w:cstheme="minorHAnsi"/>
        </w:rPr>
        <w:t>.</w:t>
      </w:r>
      <w:r w:rsidRPr="003C13D3">
        <w:rPr>
          <w:rFonts w:asciiTheme="minorHAnsi" w:hAnsiTheme="minorHAnsi" w:cstheme="minorHAnsi"/>
        </w:rPr>
        <w:tab/>
        <w:t xml:space="preserve">Duncan, K. R. </w:t>
      </w:r>
      <w:r w:rsidR="00942B2D" w:rsidRPr="00942B2D">
        <w:rPr>
          <w:rFonts w:asciiTheme="minorHAnsi" w:hAnsiTheme="minorHAnsi" w:cstheme="minorHAnsi"/>
        </w:rPr>
        <w:t>et al.</w:t>
      </w:r>
      <w:r w:rsidRPr="003C13D3">
        <w:rPr>
          <w:rFonts w:asciiTheme="minorHAnsi" w:hAnsiTheme="minorHAnsi" w:cstheme="minorHAnsi"/>
        </w:rPr>
        <w:t xml:space="preserve"> Molecular Networking and Pattern-Based Genome Mining Improves Discovery of Biosynthetic Gene Clusters and their Products from </w:t>
      </w:r>
      <w:proofErr w:type="spellStart"/>
      <w:r w:rsidRPr="003C13D3">
        <w:rPr>
          <w:rFonts w:asciiTheme="minorHAnsi" w:hAnsiTheme="minorHAnsi" w:cstheme="minorHAnsi"/>
          <w:i/>
          <w:iCs/>
        </w:rPr>
        <w:t>Salinispora</w:t>
      </w:r>
      <w:proofErr w:type="spellEnd"/>
      <w:r w:rsidRPr="003C13D3">
        <w:rPr>
          <w:rFonts w:asciiTheme="minorHAnsi" w:hAnsiTheme="minorHAnsi" w:cstheme="minorHAnsi"/>
        </w:rPr>
        <w:t xml:space="preserve"> Species. </w:t>
      </w:r>
      <w:r w:rsidR="000078E7" w:rsidRPr="009552DE">
        <w:rPr>
          <w:rFonts w:asciiTheme="minorHAnsi" w:hAnsiTheme="minorHAnsi" w:cstheme="minorHAnsi"/>
          <w:i/>
          <w:iCs/>
        </w:rPr>
        <w:t>Chemistry &amp; Biology</w:t>
      </w:r>
      <w:r w:rsidRPr="003C13D3">
        <w:rPr>
          <w:rFonts w:asciiTheme="minorHAnsi" w:hAnsiTheme="minorHAnsi" w:cstheme="minorHAnsi"/>
          <w:i/>
          <w:iCs/>
        </w:rPr>
        <w:t>.</w:t>
      </w:r>
      <w:r w:rsidRPr="003C13D3">
        <w:rPr>
          <w:rFonts w:asciiTheme="minorHAnsi" w:hAnsiTheme="minorHAnsi" w:cstheme="minorHAnsi"/>
        </w:rPr>
        <w:t xml:space="preserve"> </w:t>
      </w:r>
      <w:r w:rsidRPr="003C13D3">
        <w:rPr>
          <w:rFonts w:asciiTheme="minorHAnsi" w:hAnsiTheme="minorHAnsi" w:cstheme="minorHAnsi"/>
          <w:b/>
          <w:bCs/>
        </w:rPr>
        <w:t>22</w:t>
      </w:r>
      <w:r w:rsidR="000078E7" w:rsidRPr="003C13D3">
        <w:rPr>
          <w:rFonts w:asciiTheme="minorHAnsi" w:hAnsiTheme="minorHAnsi" w:cstheme="minorHAnsi"/>
          <w:b/>
          <w:bCs/>
        </w:rPr>
        <w:t xml:space="preserve"> </w:t>
      </w:r>
      <w:r w:rsidR="000078E7" w:rsidRPr="003C13D3">
        <w:rPr>
          <w:rFonts w:asciiTheme="minorHAnsi" w:hAnsiTheme="minorHAnsi" w:cstheme="minorHAnsi"/>
        </w:rPr>
        <w:t>(4)</w:t>
      </w:r>
      <w:r w:rsidRPr="003C13D3">
        <w:rPr>
          <w:rFonts w:asciiTheme="minorHAnsi" w:hAnsiTheme="minorHAnsi" w:cstheme="minorHAnsi"/>
        </w:rPr>
        <w:t>, 460–471 (2015).</w:t>
      </w:r>
    </w:p>
    <w:p w14:paraId="751D1CDF" w14:textId="50C9D104" w:rsidR="0047167E" w:rsidRPr="003C13D3" w:rsidRDefault="0047167E" w:rsidP="009552DE">
      <w:pPr>
        <w:ind w:left="640" w:hanging="640"/>
        <w:jc w:val="left"/>
        <w:rPr>
          <w:rFonts w:asciiTheme="minorHAnsi" w:hAnsiTheme="minorHAnsi" w:cstheme="minorHAnsi"/>
        </w:rPr>
      </w:pPr>
      <w:r w:rsidRPr="003C13D3">
        <w:rPr>
          <w:rFonts w:asciiTheme="minorHAnsi" w:hAnsiTheme="minorHAnsi" w:cstheme="minorHAnsi"/>
        </w:rPr>
        <w:t>4</w:t>
      </w:r>
      <w:r w:rsidR="00394F41" w:rsidRPr="003C13D3">
        <w:rPr>
          <w:rFonts w:asciiTheme="minorHAnsi" w:hAnsiTheme="minorHAnsi" w:cstheme="minorHAnsi"/>
        </w:rPr>
        <w:t>5</w:t>
      </w:r>
      <w:r w:rsidRPr="003C13D3">
        <w:rPr>
          <w:rFonts w:asciiTheme="minorHAnsi" w:hAnsiTheme="minorHAnsi" w:cstheme="minorHAnsi"/>
        </w:rPr>
        <w:t>.</w:t>
      </w:r>
      <w:r w:rsidRPr="003C13D3">
        <w:rPr>
          <w:rFonts w:asciiTheme="minorHAnsi" w:hAnsiTheme="minorHAnsi" w:cstheme="minorHAnsi"/>
        </w:rPr>
        <w:tab/>
        <w:t xml:space="preserve">Cao, L. </w:t>
      </w:r>
      <w:r w:rsidR="00942B2D" w:rsidRPr="00942B2D">
        <w:rPr>
          <w:rFonts w:asciiTheme="minorHAnsi" w:hAnsiTheme="minorHAnsi" w:cstheme="minorHAnsi"/>
        </w:rPr>
        <w:t>et al.</w:t>
      </w:r>
      <w:r w:rsidRPr="003C13D3">
        <w:rPr>
          <w:rFonts w:asciiTheme="minorHAnsi" w:hAnsiTheme="minorHAnsi" w:cstheme="minorHAnsi"/>
        </w:rPr>
        <w:t xml:space="preserve"> </w:t>
      </w:r>
      <w:proofErr w:type="spellStart"/>
      <w:r w:rsidRPr="003C13D3">
        <w:rPr>
          <w:rFonts w:asciiTheme="minorHAnsi" w:hAnsiTheme="minorHAnsi" w:cstheme="minorHAnsi"/>
        </w:rPr>
        <w:t>MetaMiner</w:t>
      </w:r>
      <w:proofErr w:type="spellEnd"/>
      <w:r w:rsidRPr="003C13D3">
        <w:rPr>
          <w:rFonts w:asciiTheme="minorHAnsi" w:hAnsiTheme="minorHAnsi" w:cstheme="minorHAnsi"/>
        </w:rPr>
        <w:t xml:space="preserve">: A Scalable </w:t>
      </w:r>
      <w:proofErr w:type="spellStart"/>
      <w:r w:rsidRPr="003C13D3">
        <w:rPr>
          <w:rFonts w:asciiTheme="minorHAnsi" w:hAnsiTheme="minorHAnsi" w:cstheme="minorHAnsi"/>
        </w:rPr>
        <w:t>Peptidogenomics</w:t>
      </w:r>
      <w:proofErr w:type="spellEnd"/>
      <w:r w:rsidRPr="003C13D3">
        <w:rPr>
          <w:rFonts w:asciiTheme="minorHAnsi" w:hAnsiTheme="minorHAnsi" w:cstheme="minorHAnsi"/>
        </w:rPr>
        <w:t xml:space="preserve"> Approach for Discovery of Ribosomal Peptide Natural Products with Blind Modifications from Microbial Communities. </w:t>
      </w:r>
      <w:r w:rsidR="000078E7" w:rsidRPr="003C13D3">
        <w:rPr>
          <w:rFonts w:asciiTheme="minorHAnsi" w:hAnsiTheme="minorHAnsi" w:cstheme="minorHAnsi"/>
          <w:i/>
          <w:iCs/>
        </w:rPr>
        <w:t>Cell Systems</w:t>
      </w:r>
      <w:r w:rsidRPr="003C13D3">
        <w:rPr>
          <w:rFonts w:asciiTheme="minorHAnsi" w:hAnsiTheme="minorHAnsi" w:cstheme="minorHAnsi"/>
          <w:i/>
          <w:iCs/>
        </w:rPr>
        <w:t>.</w:t>
      </w:r>
      <w:r w:rsidRPr="003C13D3">
        <w:rPr>
          <w:rFonts w:asciiTheme="minorHAnsi" w:hAnsiTheme="minorHAnsi" w:cstheme="minorHAnsi"/>
        </w:rPr>
        <w:t xml:space="preserve"> (2019)</w:t>
      </w:r>
      <w:r w:rsidR="0000734B">
        <w:rPr>
          <w:rFonts w:asciiTheme="minorHAnsi" w:hAnsiTheme="minorHAnsi" w:cstheme="minorHAnsi"/>
        </w:rPr>
        <w:t>.</w:t>
      </w:r>
    </w:p>
    <w:p w14:paraId="78E98F58" w14:textId="3CB2A15E" w:rsidR="0047167E" w:rsidRPr="003C13D3" w:rsidRDefault="0047167E" w:rsidP="009552DE">
      <w:pPr>
        <w:ind w:left="640" w:hanging="640"/>
        <w:jc w:val="left"/>
        <w:rPr>
          <w:rFonts w:asciiTheme="minorHAnsi" w:hAnsiTheme="minorHAnsi" w:cstheme="minorHAnsi"/>
        </w:rPr>
      </w:pPr>
      <w:r w:rsidRPr="003C13D3">
        <w:rPr>
          <w:rFonts w:asciiTheme="minorHAnsi" w:hAnsiTheme="minorHAnsi" w:cstheme="minorHAnsi"/>
        </w:rPr>
        <w:t>4</w:t>
      </w:r>
      <w:r w:rsidR="00394F41" w:rsidRPr="003C13D3">
        <w:rPr>
          <w:rFonts w:asciiTheme="minorHAnsi" w:hAnsiTheme="minorHAnsi" w:cstheme="minorHAnsi"/>
        </w:rPr>
        <w:t>6</w:t>
      </w:r>
      <w:r w:rsidRPr="003C13D3">
        <w:rPr>
          <w:rFonts w:asciiTheme="minorHAnsi" w:hAnsiTheme="minorHAnsi" w:cstheme="minorHAnsi"/>
        </w:rPr>
        <w:t>.</w:t>
      </w:r>
      <w:r w:rsidRPr="003C13D3">
        <w:rPr>
          <w:rFonts w:asciiTheme="minorHAnsi" w:hAnsiTheme="minorHAnsi" w:cstheme="minorHAnsi"/>
        </w:rPr>
        <w:tab/>
        <w:t xml:space="preserve">Chen, L.-Y., Cui, H.-T., </w:t>
      </w:r>
      <w:proofErr w:type="spellStart"/>
      <w:r w:rsidRPr="003C13D3">
        <w:rPr>
          <w:rFonts w:asciiTheme="minorHAnsi" w:hAnsiTheme="minorHAnsi" w:cstheme="minorHAnsi"/>
        </w:rPr>
        <w:t>Su</w:t>
      </w:r>
      <w:proofErr w:type="spellEnd"/>
      <w:r w:rsidRPr="003C13D3">
        <w:rPr>
          <w:rFonts w:asciiTheme="minorHAnsi" w:hAnsiTheme="minorHAnsi" w:cstheme="minorHAnsi"/>
        </w:rPr>
        <w:t>, C., Bai, F.-W.</w:t>
      </w:r>
      <w:r w:rsidR="0000734B">
        <w:rPr>
          <w:rFonts w:asciiTheme="minorHAnsi" w:hAnsiTheme="minorHAnsi" w:cstheme="minorHAnsi"/>
        </w:rPr>
        <w:t>,</w:t>
      </w:r>
      <w:r w:rsidRPr="003C13D3">
        <w:rPr>
          <w:rFonts w:asciiTheme="minorHAnsi" w:hAnsiTheme="minorHAnsi" w:cstheme="minorHAnsi"/>
        </w:rPr>
        <w:t xml:space="preserve"> Zhao, X.-Q. Analysis of the complete genome sequence of a marine-derived strain </w:t>
      </w:r>
      <w:r w:rsidRPr="003C13D3">
        <w:rPr>
          <w:rFonts w:asciiTheme="minorHAnsi" w:hAnsiTheme="minorHAnsi" w:cstheme="minorHAnsi"/>
          <w:i/>
          <w:iCs/>
        </w:rPr>
        <w:t>Streptomyces</w:t>
      </w:r>
      <w:r w:rsidRPr="003C13D3">
        <w:rPr>
          <w:rFonts w:asciiTheme="minorHAnsi" w:hAnsiTheme="minorHAnsi" w:cstheme="minorHAnsi"/>
        </w:rPr>
        <w:t xml:space="preserve"> sp. S063 CGMCC 14582 reveals its biosynthetic potential to produce novel anti-complement agents and peptides. </w:t>
      </w:r>
      <w:proofErr w:type="spellStart"/>
      <w:r w:rsidRPr="003C13D3">
        <w:rPr>
          <w:rFonts w:asciiTheme="minorHAnsi" w:hAnsiTheme="minorHAnsi" w:cstheme="minorHAnsi"/>
          <w:i/>
          <w:iCs/>
        </w:rPr>
        <w:t>PeerJ</w:t>
      </w:r>
      <w:proofErr w:type="spellEnd"/>
      <w:r w:rsidR="0000734B">
        <w:rPr>
          <w:rFonts w:asciiTheme="minorHAnsi" w:hAnsiTheme="minorHAnsi" w:cstheme="minorHAnsi"/>
          <w:i/>
          <w:iCs/>
        </w:rPr>
        <w:t>.</w:t>
      </w:r>
      <w:r w:rsidRPr="003C13D3">
        <w:rPr>
          <w:rFonts w:asciiTheme="minorHAnsi" w:hAnsiTheme="minorHAnsi" w:cstheme="minorHAnsi"/>
        </w:rPr>
        <w:t xml:space="preserve"> </w:t>
      </w:r>
      <w:r w:rsidRPr="003C13D3">
        <w:rPr>
          <w:rFonts w:asciiTheme="minorHAnsi" w:hAnsiTheme="minorHAnsi" w:cstheme="minorHAnsi"/>
          <w:b/>
          <w:bCs/>
        </w:rPr>
        <w:t>7</w:t>
      </w:r>
      <w:r w:rsidR="00FB515B" w:rsidRPr="003C13D3">
        <w:rPr>
          <w:rFonts w:asciiTheme="minorHAnsi" w:hAnsiTheme="minorHAnsi" w:cstheme="minorHAnsi"/>
          <w:b/>
          <w:bCs/>
        </w:rPr>
        <w:t xml:space="preserve"> </w:t>
      </w:r>
      <w:r w:rsidR="00FB515B" w:rsidRPr="003C13D3">
        <w:rPr>
          <w:rFonts w:asciiTheme="minorHAnsi" w:hAnsiTheme="minorHAnsi" w:cstheme="minorHAnsi"/>
        </w:rPr>
        <w:t>(1)</w:t>
      </w:r>
      <w:r w:rsidRPr="003C13D3">
        <w:rPr>
          <w:rFonts w:asciiTheme="minorHAnsi" w:hAnsiTheme="minorHAnsi" w:cstheme="minorHAnsi"/>
        </w:rPr>
        <w:t>, e6122 (2019).</w:t>
      </w:r>
    </w:p>
    <w:p w14:paraId="332D1862" w14:textId="4A89F205" w:rsidR="0047167E" w:rsidRPr="003C13D3" w:rsidRDefault="0047167E" w:rsidP="009552DE">
      <w:pPr>
        <w:ind w:left="640" w:hanging="640"/>
        <w:jc w:val="left"/>
        <w:rPr>
          <w:rFonts w:asciiTheme="minorHAnsi" w:hAnsiTheme="minorHAnsi" w:cstheme="minorHAnsi"/>
        </w:rPr>
      </w:pPr>
      <w:r w:rsidRPr="003C13D3">
        <w:rPr>
          <w:rFonts w:asciiTheme="minorHAnsi" w:hAnsiTheme="minorHAnsi" w:cstheme="minorHAnsi"/>
          <w:lang w:val="pt-BR"/>
        </w:rPr>
        <w:t>4</w:t>
      </w:r>
      <w:r w:rsidR="00394F41" w:rsidRPr="003C13D3">
        <w:rPr>
          <w:rFonts w:asciiTheme="minorHAnsi" w:hAnsiTheme="minorHAnsi" w:cstheme="minorHAnsi"/>
          <w:lang w:val="pt-BR"/>
        </w:rPr>
        <w:t>7</w:t>
      </w:r>
      <w:r w:rsidRPr="003C13D3">
        <w:rPr>
          <w:rFonts w:asciiTheme="minorHAnsi" w:hAnsiTheme="minorHAnsi" w:cstheme="minorHAnsi"/>
          <w:lang w:val="pt-BR"/>
        </w:rPr>
        <w:t>.</w:t>
      </w:r>
      <w:r w:rsidRPr="003C13D3">
        <w:rPr>
          <w:rFonts w:asciiTheme="minorHAnsi" w:hAnsiTheme="minorHAnsi" w:cstheme="minorHAnsi"/>
          <w:lang w:val="pt-BR"/>
        </w:rPr>
        <w:tab/>
        <w:t xml:space="preserve">Kim Tiam, S. </w:t>
      </w:r>
      <w:r w:rsidR="00942B2D" w:rsidRPr="00942B2D">
        <w:rPr>
          <w:rFonts w:asciiTheme="minorHAnsi" w:hAnsiTheme="minorHAnsi" w:cstheme="minorHAnsi"/>
          <w:lang w:val="pt-BR"/>
        </w:rPr>
        <w:t>et al.</w:t>
      </w:r>
      <w:r w:rsidRPr="003C13D3">
        <w:rPr>
          <w:rFonts w:asciiTheme="minorHAnsi" w:hAnsiTheme="minorHAnsi" w:cstheme="minorHAnsi"/>
          <w:lang w:val="pt-BR"/>
        </w:rPr>
        <w:t xml:space="preserve"> </w:t>
      </w:r>
      <w:r w:rsidRPr="003C13D3">
        <w:rPr>
          <w:rFonts w:asciiTheme="minorHAnsi" w:hAnsiTheme="minorHAnsi" w:cstheme="minorHAnsi"/>
        </w:rPr>
        <w:t xml:space="preserve">Insights into the Diversity of Secondary Metabolites of </w:t>
      </w:r>
      <w:proofErr w:type="spellStart"/>
      <w:r w:rsidRPr="003C13D3">
        <w:rPr>
          <w:rFonts w:asciiTheme="minorHAnsi" w:hAnsiTheme="minorHAnsi" w:cstheme="minorHAnsi"/>
          <w:i/>
          <w:iCs/>
        </w:rPr>
        <w:t>Planktothrix</w:t>
      </w:r>
      <w:proofErr w:type="spellEnd"/>
      <w:r w:rsidRPr="003C13D3">
        <w:rPr>
          <w:rFonts w:asciiTheme="minorHAnsi" w:hAnsiTheme="minorHAnsi" w:cstheme="minorHAnsi"/>
        </w:rPr>
        <w:t xml:space="preserve"> Using a Biphasic Approach Combining Global Genomics and Metabolomics. </w:t>
      </w:r>
      <w:r w:rsidRPr="003C13D3">
        <w:rPr>
          <w:rFonts w:asciiTheme="minorHAnsi" w:hAnsiTheme="minorHAnsi" w:cstheme="minorHAnsi"/>
          <w:i/>
          <w:iCs/>
        </w:rPr>
        <w:t>Toxins.</w:t>
      </w:r>
      <w:r w:rsidRPr="003C13D3">
        <w:rPr>
          <w:rFonts w:asciiTheme="minorHAnsi" w:hAnsiTheme="minorHAnsi" w:cstheme="minorHAnsi"/>
        </w:rPr>
        <w:t xml:space="preserve"> 11</w:t>
      </w:r>
      <w:r w:rsidR="00FB515B" w:rsidRPr="003C13D3">
        <w:rPr>
          <w:rFonts w:asciiTheme="minorHAnsi" w:hAnsiTheme="minorHAnsi" w:cstheme="minorHAnsi"/>
        </w:rPr>
        <w:t xml:space="preserve"> (9)</w:t>
      </w:r>
      <w:r w:rsidRPr="003C13D3">
        <w:rPr>
          <w:rFonts w:asciiTheme="minorHAnsi" w:hAnsiTheme="minorHAnsi" w:cstheme="minorHAnsi"/>
        </w:rPr>
        <w:t>, 498 (2019).</w:t>
      </w:r>
    </w:p>
    <w:p w14:paraId="640D335A" w14:textId="2BE554B6" w:rsidR="0047167E" w:rsidRPr="003C13D3" w:rsidRDefault="0047167E" w:rsidP="009552DE">
      <w:pPr>
        <w:ind w:left="640" w:hanging="640"/>
        <w:jc w:val="left"/>
        <w:rPr>
          <w:rFonts w:asciiTheme="minorHAnsi" w:hAnsiTheme="minorHAnsi" w:cstheme="minorHAnsi"/>
        </w:rPr>
      </w:pPr>
      <w:r w:rsidRPr="003C13D3">
        <w:rPr>
          <w:rFonts w:asciiTheme="minorHAnsi" w:hAnsiTheme="minorHAnsi" w:cstheme="minorHAnsi"/>
        </w:rPr>
        <w:t>4</w:t>
      </w:r>
      <w:r w:rsidR="00394F41" w:rsidRPr="003C13D3">
        <w:rPr>
          <w:rFonts w:asciiTheme="minorHAnsi" w:hAnsiTheme="minorHAnsi" w:cstheme="minorHAnsi"/>
        </w:rPr>
        <w:t>8</w:t>
      </w:r>
      <w:r w:rsidRPr="003C13D3">
        <w:rPr>
          <w:rFonts w:asciiTheme="minorHAnsi" w:hAnsiTheme="minorHAnsi" w:cstheme="minorHAnsi"/>
        </w:rPr>
        <w:t>.</w:t>
      </w:r>
      <w:r w:rsidRPr="003C13D3">
        <w:rPr>
          <w:rFonts w:asciiTheme="minorHAnsi" w:hAnsiTheme="minorHAnsi" w:cstheme="minorHAnsi"/>
        </w:rPr>
        <w:tab/>
      </w:r>
      <w:proofErr w:type="spellStart"/>
      <w:r w:rsidRPr="003C13D3">
        <w:rPr>
          <w:rFonts w:asciiTheme="minorHAnsi" w:hAnsiTheme="minorHAnsi" w:cstheme="minorHAnsi"/>
        </w:rPr>
        <w:t>Özakin</w:t>
      </w:r>
      <w:proofErr w:type="spellEnd"/>
      <w:r w:rsidRPr="003C13D3">
        <w:rPr>
          <w:rFonts w:asciiTheme="minorHAnsi" w:hAnsiTheme="minorHAnsi" w:cstheme="minorHAnsi"/>
        </w:rPr>
        <w:t>, S.</w:t>
      </w:r>
      <w:r w:rsidR="0000734B">
        <w:rPr>
          <w:rFonts w:asciiTheme="minorHAnsi" w:hAnsiTheme="minorHAnsi" w:cstheme="minorHAnsi"/>
        </w:rPr>
        <w:t>,</w:t>
      </w:r>
      <w:r w:rsidRPr="003C13D3">
        <w:rPr>
          <w:rFonts w:asciiTheme="minorHAnsi" w:hAnsiTheme="minorHAnsi" w:cstheme="minorHAnsi"/>
        </w:rPr>
        <w:t xml:space="preserve"> Ince, E. Genome and metabolome mining of marine obligate </w:t>
      </w:r>
      <w:proofErr w:type="spellStart"/>
      <w:r w:rsidRPr="003C13D3">
        <w:rPr>
          <w:rFonts w:asciiTheme="minorHAnsi" w:hAnsiTheme="minorHAnsi" w:cstheme="minorHAnsi"/>
          <w:i/>
          <w:iCs/>
        </w:rPr>
        <w:t>Salinispora</w:t>
      </w:r>
      <w:proofErr w:type="spellEnd"/>
      <w:r w:rsidRPr="003C13D3">
        <w:rPr>
          <w:rFonts w:asciiTheme="minorHAnsi" w:hAnsiTheme="minorHAnsi" w:cstheme="minorHAnsi"/>
        </w:rPr>
        <w:t xml:space="preserve"> strains to discover new natural products. </w:t>
      </w:r>
      <w:r w:rsidR="00FB515B" w:rsidRPr="003C13D3">
        <w:rPr>
          <w:rFonts w:asciiTheme="minorHAnsi" w:hAnsiTheme="minorHAnsi" w:cstheme="minorHAnsi"/>
          <w:i/>
          <w:iCs/>
        </w:rPr>
        <w:t>Turkish</w:t>
      </w:r>
      <w:r w:rsidRPr="003C13D3">
        <w:rPr>
          <w:rFonts w:asciiTheme="minorHAnsi" w:hAnsiTheme="minorHAnsi" w:cstheme="minorHAnsi"/>
          <w:i/>
          <w:iCs/>
        </w:rPr>
        <w:t xml:space="preserve"> </w:t>
      </w:r>
      <w:r w:rsidR="00FB515B" w:rsidRPr="003C13D3">
        <w:rPr>
          <w:rFonts w:asciiTheme="minorHAnsi" w:hAnsiTheme="minorHAnsi" w:cstheme="minorHAnsi"/>
          <w:i/>
          <w:iCs/>
        </w:rPr>
        <w:t>Journal of Biology</w:t>
      </w:r>
      <w:r w:rsidRPr="003C13D3">
        <w:rPr>
          <w:rFonts w:asciiTheme="minorHAnsi" w:hAnsiTheme="minorHAnsi" w:cstheme="minorHAnsi"/>
          <w:i/>
          <w:iCs/>
        </w:rPr>
        <w:t>.</w:t>
      </w:r>
      <w:r w:rsidRPr="003C13D3">
        <w:rPr>
          <w:rFonts w:asciiTheme="minorHAnsi" w:hAnsiTheme="minorHAnsi" w:cstheme="minorHAnsi"/>
        </w:rPr>
        <w:t xml:space="preserve"> </w:t>
      </w:r>
      <w:r w:rsidRPr="003C13D3">
        <w:rPr>
          <w:rFonts w:asciiTheme="minorHAnsi" w:hAnsiTheme="minorHAnsi" w:cstheme="minorHAnsi"/>
          <w:b/>
          <w:bCs/>
        </w:rPr>
        <w:t>43</w:t>
      </w:r>
      <w:r w:rsidR="00FB515B" w:rsidRPr="003C13D3">
        <w:rPr>
          <w:rFonts w:asciiTheme="minorHAnsi" w:hAnsiTheme="minorHAnsi" w:cstheme="minorHAnsi"/>
          <w:b/>
          <w:bCs/>
        </w:rPr>
        <w:t xml:space="preserve"> </w:t>
      </w:r>
      <w:r w:rsidR="00FB515B" w:rsidRPr="003C13D3">
        <w:rPr>
          <w:rFonts w:asciiTheme="minorHAnsi" w:hAnsiTheme="minorHAnsi" w:cstheme="minorHAnsi"/>
        </w:rPr>
        <w:t>(1)</w:t>
      </w:r>
      <w:r w:rsidRPr="003C13D3">
        <w:rPr>
          <w:rFonts w:asciiTheme="minorHAnsi" w:hAnsiTheme="minorHAnsi" w:cstheme="minorHAnsi"/>
        </w:rPr>
        <w:t>, 28–36 (2019).</w:t>
      </w:r>
    </w:p>
    <w:p w14:paraId="6977F609" w14:textId="17EFA17D" w:rsidR="0047167E" w:rsidRPr="003C13D3" w:rsidRDefault="0047167E" w:rsidP="009552DE">
      <w:pPr>
        <w:ind w:left="640" w:hanging="640"/>
        <w:jc w:val="left"/>
        <w:rPr>
          <w:rFonts w:asciiTheme="minorHAnsi" w:hAnsiTheme="minorHAnsi" w:cstheme="minorHAnsi"/>
        </w:rPr>
      </w:pPr>
      <w:r w:rsidRPr="003C13D3">
        <w:rPr>
          <w:rFonts w:asciiTheme="minorHAnsi" w:hAnsiTheme="minorHAnsi" w:cstheme="minorHAnsi"/>
        </w:rPr>
        <w:t>4</w:t>
      </w:r>
      <w:r w:rsidR="00394F41" w:rsidRPr="003C13D3">
        <w:rPr>
          <w:rFonts w:asciiTheme="minorHAnsi" w:hAnsiTheme="minorHAnsi" w:cstheme="minorHAnsi"/>
        </w:rPr>
        <w:t>9</w:t>
      </w:r>
      <w:r w:rsidRPr="003C13D3">
        <w:rPr>
          <w:rFonts w:asciiTheme="minorHAnsi" w:hAnsiTheme="minorHAnsi" w:cstheme="minorHAnsi"/>
        </w:rPr>
        <w:t>.</w:t>
      </w:r>
      <w:r w:rsidRPr="003C13D3">
        <w:rPr>
          <w:rFonts w:asciiTheme="minorHAnsi" w:hAnsiTheme="minorHAnsi" w:cstheme="minorHAnsi"/>
        </w:rPr>
        <w:tab/>
      </w:r>
      <w:proofErr w:type="spellStart"/>
      <w:r w:rsidRPr="003C13D3">
        <w:rPr>
          <w:rFonts w:asciiTheme="minorHAnsi" w:hAnsiTheme="minorHAnsi" w:cstheme="minorHAnsi"/>
        </w:rPr>
        <w:t>Trivella</w:t>
      </w:r>
      <w:proofErr w:type="spellEnd"/>
      <w:r w:rsidRPr="003C13D3">
        <w:rPr>
          <w:rFonts w:asciiTheme="minorHAnsi" w:hAnsiTheme="minorHAnsi" w:cstheme="minorHAnsi"/>
        </w:rPr>
        <w:t>, D. B. B.</w:t>
      </w:r>
      <w:r w:rsidR="0000734B">
        <w:rPr>
          <w:rFonts w:asciiTheme="minorHAnsi" w:hAnsiTheme="minorHAnsi" w:cstheme="minorHAnsi"/>
        </w:rPr>
        <w:t>,</w:t>
      </w:r>
      <w:r w:rsidRPr="003C13D3">
        <w:rPr>
          <w:rFonts w:asciiTheme="minorHAnsi" w:hAnsiTheme="minorHAnsi" w:cstheme="minorHAnsi"/>
        </w:rPr>
        <w:t xml:space="preserve"> de </w:t>
      </w:r>
      <w:proofErr w:type="spellStart"/>
      <w:r w:rsidRPr="003C13D3">
        <w:rPr>
          <w:rFonts w:asciiTheme="minorHAnsi" w:hAnsiTheme="minorHAnsi" w:cstheme="minorHAnsi"/>
        </w:rPr>
        <w:t>Felicio</w:t>
      </w:r>
      <w:proofErr w:type="spellEnd"/>
      <w:r w:rsidRPr="003C13D3">
        <w:rPr>
          <w:rFonts w:asciiTheme="minorHAnsi" w:hAnsiTheme="minorHAnsi" w:cstheme="minorHAnsi"/>
        </w:rPr>
        <w:t xml:space="preserve">, R. The Tripod for Bacterial Natural Product Discovery: Genome Mining, Silent Pathway Induction, and Mass Spectrometry-Based Molecular Networking. </w:t>
      </w:r>
      <w:proofErr w:type="spellStart"/>
      <w:r w:rsidRPr="003C13D3">
        <w:rPr>
          <w:rFonts w:asciiTheme="minorHAnsi" w:hAnsiTheme="minorHAnsi" w:cstheme="minorHAnsi"/>
          <w:i/>
          <w:iCs/>
        </w:rPr>
        <w:t>mSystems</w:t>
      </w:r>
      <w:proofErr w:type="spellEnd"/>
      <w:r w:rsidR="0000734B">
        <w:rPr>
          <w:rFonts w:asciiTheme="minorHAnsi" w:hAnsiTheme="minorHAnsi" w:cstheme="minorHAnsi"/>
          <w:i/>
          <w:iCs/>
        </w:rPr>
        <w:t>.</w:t>
      </w:r>
      <w:r w:rsidRPr="003C13D3">
        <w:rPr>
          <w:rFonts w:asciiTheme="minorHAnsi" w:hAnsiTheme="minorHAnsi" w:cstheme="minorHAnsi"/>
        </w:rPr>
        <w:t xml:space="preserve"> </w:t>
      </w:r>
      <w:r w:rsidRPr="003C13D3">
        <w:rPr>
          <w:rFonts w:asciiTheme="minorHAnsi" w:hAnsiTheme="minorHAnsi" w:cstheme="minorHAnsi"/>
          <w:b/>
          <w:bCs/>
        </w:rPr>
        <w:t>3</w:t>
      </w:r>
      <w:r w:rsidR="00F476C6" w:rsidRPr="003C13D3">
        <w:rPr>
          <w:rFonts w:asciiTheme="minorHAnsi" w:hAnsiTheme="minorHAnsi" w:cstheme="minorHAnsi"/>
          <w:b/>
          <w:bCs/>
        </w:rPr>
        <w:t xml:space="preserve"> </w:t>
      </w:r>
      <w:r w:rsidR="00F476C6" w:rsidRPr="003C13D3">
        <w:rPr>
          <w:rFonts w:asciiTheme="minorHAnsi" w:hAnsiTheme="minorHAnsi" w:cstheme="minorHAnsi"/>
        </w:rPr>
        <w:t>(2)</w:t>
      </w:r>
      <w:r w:rsidRPr="003C13D3">
        <w:rPr>
          <w:rFonts w:asciiTheme="minorHAnsi" w:hAnsiTheme="minorHAnsi" w:cstheme="minorHAnsi"/>
        </w:rPr>
        <w:t xml:space="preserve">, </w:t>
      </w:r>
      <w:r w:rsidR="00F476C6" w:rsidRPr="003C13D3">
        <w:rPr>
          <w:rFonts w:asciiTheme="minorHAnsi" w:hAnsiTheme="minorHAnsi" w:cstheme="minorHAnsi"/>
        </w:rPr>
        <w:t xml:space="preserve">﻿e00160-17 </w:t>
      </w:r>
      <w:r w:rsidRPr="003C13D3">
        <w:rPr>
          <w:rFonts w:asciiTheme="minorHAnsi" w:hAnsiTheme="minorHAnsi" w:cstheme="minorHAnsi"/>
        </w:rPr>
        <w:t>(2018).</w:t>
      </w:r>
    </w:p>
    <w:p w14:paraId="3A269827" w14:textId="63073032" w:rsidR="0047167E" w:rsidRPr="003C13D3" w:rsidRDefault="00394F41" w:rsidP="009552DE">
      <w:pPr>
        <w:ind w:left="640" w:hanging="640"/>
        <w:jc w:val="left"/>
        <w:rPr>
          <w:rFonts w:asciiTheme="minorHAnsi" w:hAnsiTheme="minorHAnsi" w:cstheme="minorHAnsi"/>
        </w:rPr>
      </w:pPr>
      <w:r w:rsidRPr="003C13D3">
        <w:rPr>
          <w:rFonts w:asciiTheme="minorHAnsi" w:hAnsiTheme="minorHAnsi" w:cstheme="minorHAnsi"/>
        </w:rPr>
        <w:t>50</w:t>
      </w:r>
      <w:r w:rsidR="0047167E" w:rsidRPr="003C13D3">
        <w:rPr>
          <w:rFonts w:asciiTheme="minorHAnsi" w:hAnsiTheme="minorHAnsi" w:cstheme="minorHAnsi"/>
        </w:rPr>
        <w:t>.</w:t>
      </w:r>
      <w:r w:rsidR="0047167E" w:rsidRPr="003C13D3">
        <w:rPr>
          <w:rFonts w:asciiTheme="minorHAnsi" w:hAnsiTheme="minorHAnsi" w:cstheme="minorHAnsi"/>
        </w:rPr>
        <w:tab/>
      </w:r>
      <w:proofErr w:type="spellStart"/>
      <w:r w:rsidR="0047167E" w:rsidRPr="003C13D3">
        <w:rPr>
          <w:rFonts w:asciiTheme="minorHAnsi" w:hAnsiTheme="minorHAnsi" w:cstheme="minorHAnsi"/>
        </w:rPr>
        <w:t>Maansson</w:t>
      </w:r>
      <w:proofErr w:type="spellEnd"/>
      <w:r w:rsidR="0047167E" w:rsidRPr="003C13D3">
        <w:rPr>
          <w:rFonts w:asciiTheme="minorHAnsi" w:hAnsiTheme="minorHAnsi" w:cstheme="minorHAnsi"/>
        </w:rPr>
        <w:t xml:space="preserve">, M. </w:t>
      </w:r>
      <w:r w:rsidR="00942B2D" w:rsidRPr="00942B2D">
        <w:rPr>
          <w:rFonts w:asciiTheme="minorHAnsi" w:hAnsiTheme="minorHAnsi" w:cstheme="minorHAnsi"/>
        </w:rPr>
        <w:t>et al.</w:t>
      </w:r>
      <w:r w:rsidR="0047167E" w:rsidRPr="003C13D3">
        <w:rPr>
          <w:rFonts w:asciiTheme="minorHAnsi" w:hAnsiTheme="minorHAnsi" w:cstheme="minorHAnsi"/>
        </w:rPr>
        <w:t xml:space="preserve"> An Integrated Metabolomic and Genomic Mining Workflow </w:t>
      </w:r>
      <w:proofErr w:type="gramStart"/>
      <w:r w:rsidR="0047167E" w:rsidRPr="003C13D3">
        <w:rPr>
          <w:rFonts w:asciiTheme="minorHAnsi" w:hAnsiTheme="minorHAnsi" w:cstheme="minorHAnsi"/>
        </w:rPr>
        <w:t>To</w:t>
      </w:r>
      <w:proofErr w:type="gramEnd"/>
      <w:r w:rsidR="0047167E" w:rsidRPr="003C13D3">
        <w:rPr>
          <w:rFonts w:asciiTheme="minorHAnsi" w:hAnsiTheme="minorHAnsi" w:cstheme="minorHAnsi"/>
        </w:rPr>
        <w:t xml:space="preserve"> Uncover the Biosynthetic Potential of Bacteria. </w:t>
      </w:r>
      <w:proofErr w:type="spellStart"/>
      <w:r w:rsidR="0047167E" w:rsidRPr="003C13D3">
        <w:rPr>
          <w:rFonts w:asciiTheme="minorHAnsi" w:hAnsiTheme="minorHAnsi" w:cstheme="minorHAnsi"/>
          <w:i/>
          <w:iCs/>
        </w:rPr>
        <w:t>mSystems</w:t>
      </w:r>
      <w:proofErr w:type="spellEnd"/>
      <w:r w:rsidR="0000734B">
        <w:rPr>
          <w:rFonts w:asciiTheme="minorHAnsi" w:hAnsiTheme="minorHAnsi" w:cstheme="minorHAnsi"/>
          <w:i/>
          <w:iCs/>
        </w:rPr>
        <w:t>.</w:t>
      </w:r>
      <w:r w:rsidR="0047167E" w:rsidRPr="003C13D3">
        <w:rPr>
          <w:rFonts w:asciiTheme="minorHAnsi" w:hAnsiTheme="minorHAnsi" w:cstheme="minorHAnsi"/>
        </w:rPr>
        <w:t xml:space="preserve"> </w:t>
      </w:r>
      <w:r w:rsidR="0047167E" w:rsidRPr="003C13D3">
        <w:rPr>
          <w:rFonts w:asciiTheme="minorHAnsi" w:hAnsiTheme="minorHAnsi" w:cstheme="minorHAnsi"/>
          <w:b/>
          <w:bCs/>
        </w:rPr>
        <w:t>1</w:t>
      </w:r>
      <w:r w:rsidR="00F476C6" w:rsidRPr="003C13D3">
        <w:rPr>
          <w:rFonts w:asciiTheme="minorHAnsi" w:hAnsiTheme="minorHAnsi" w:cstheme="minorHAnsi"/>
          <w:b/>
          <w:bCs/>
        </w:rPr>
        <w:t xml:space="preserve"> </w:t>
      </w:r>
      <w:r w:rsidR="00F476C6" w:rsidRPr="003C13D3">
        <w:rPr>
          <w:rFonts w:asciiTheme="minorHAnsi" w:hAnsiTheme="minorHAnsi" w:cstheme="minorHAnsi"/>
        </w:rPr>
        <w:t>(3)</w:t>
      </w:r>
      <w:r w:rsidR="0047167E" w:rsidRPr="003C13D3">
        <w:rPr>
          <w:rFonts w:asciiTheme="minorHAnsi" w:hAnsiTheme="minorHAnsi" w:cstheme="minorHAnsi"/>
        </w:rPr>
        <w:t>, 1–14 (2016).</w:t>
      </w:r>
    </w:p>
    <w:p w14:paraId="75A7E4AF" w14:textId="5F12E3F1" w:rsidR="0047167E" w:rsidRPr="003C13D3" w:rsidRDefault="00394F41" w:rsidP="009552DE">
      <w:pPr>
        <w:ind w:left="640" w:hanging="640"/>
        <w:jc w:val="left"/>
        <w:rPr>
          <w:rFonts w:asciiTheme="minorHAnsi" w:hAnsiTheme="minorHAnsi" w:cstheme="minorHAnsi"/>
        </w:rPr>
      </w:pPr>
      <w:r w:rsidRPr="003C13D3">
        <w:rPr>
          <w:rFonts w:asciiTheme="minorHAnsi" w:hAnsiTheme="minorHAnsi" w:cstheme="minorHAnsi"/>
        </w:rPr>
        <w:t>51</w:t>
      </w:r>
      <w:r w:rsidR="0047167E" w:rsidRPr="003C13D3">
        <w:rPr>
          <w:rFonts w:asciiTheme="minorHAnsi" w:hAnsiTheme="minorHAnsi" w:cstheme="minorHAnsi"/>
        </w:rPr>
        <w:t>.</w:t>
      </w:r>
      <w:r w:rsidR="0047167E" w:rsidRPr="003C13D3">
        <w:rPr>
          <w:rFonts w:asciiTheme="minorHAnsi" w:hAnsiTheme="minorHAnsi" w:cstheme="minorHAnsi"/>
        </w:rPr>
        <w:tab/>
        <w:t xml:space="preserve">Blin, K., Kim, H. U., </w:t>
      </w:r>
      <w:proofErr w:type="spellStart"/>
      <w:r w:rsidR="0047167E" w:rsidRPr="003C13D3">
        <w:rPr>
          <w:rFonts w:asciiTheme="minorHAnsi" w:hAnsiTheme="minorHAnsi" w:cstheme="minorHAnsi"/>
        </w:rPr>
        <w:t>Medema</w:t>
      </w:r>
      <w:proofErr w:type="spellEnd"/>
      <w:r w:rsidR="0047167E" w:rsidRPr="003C13D3">
        <w:rPr>
          <w:rFonts w:asciiTheme="minorHAnsi" w:hAnsiTheme="minorHAnsi" w:cstheme="minorHAnsi"/>
        </w:rPr>
        <w:t>, M. H.</w:t>
      </w:r>
      <w:r w:rsidR="0000734B">
        <w:rPr>
          <w:rFonts w:asciiTheme="minorHAnsi" w:hAnsiTheme="minorHAnsi" w:cstheme="minorHAnsi"/>
        </w:rPr>
        <w:t>,</w:t>
      </w:r>
      <w:r w:rsidR="0047167E" w:rsidRPr="003C13D3">
        <w:rPr>
          <w:rFonts w:asciiTheme="minorHAnsi" w:hAnsiTheme="minorHAnsi" w:cstheme="minorHAnsi"/>
        </w:rPr>
        <w:t xml:space="preserve"> Weber, T. Recent development of </w:t>
      </w:r>
      <w:proofErr w:type="spellStart"/>
      <w:r w:rsidR="0047167E" w:rsidRPr="003C13D3">
        <w:rPr>
          <w:rFonts w:asciiTheme="minorHAnsi" w:hAnsiTheme="minorHAnsi" w:cstheme="minorHAnsi"/>
        </w:rPr>
        <w:t>antiSMASH</w:t>
      </w:r>
      <w:proofErr w:type="spellEnd"/>
      <w:r w:rsidR="0047167E" w:rsidRPr="003C13D3">
        <w:rPr>
          <w:rFonts w:asciiTheme="minorHAnsi" w:hAnsiTheme="minorHAnsi" w:cstheme="minorHAnsi"/>
        </w:rPr>
        <w:t xml:space="preserve"> and other computational approaches to mine secondary metabolite biosynthetic gene clusters. </w:t>
      </w:r>
      <w:r w:rsidR="00A36DED" w:rsidRPr="003C13D3">
        <w:rPr>
          <w:rFonts w:asciiTheme="minorHAnsi" w:hAnsiTheme="minorHAnsi" w:cstheme="minorHAnsi"/>
          <w:i/>
          <w:iCs/>
        </w:rPr>
        <w:t>Briefings in Bioinformatics</w:t>
      </w:r>
      <w:r w:rsidR="0047167E" w:rsidRPr="003C13D3">
        <w:rPr>
          <w:rFonts w:asciiTheme="minorHAnsi" w:hAnsiTheme="minorHAnsi" w:cstheme="minorHAnsi"/>
          <w:i/>
          <w:iCs/>
        </w:rPr>
        <w:t>.</w:t>
      </w:r>
      <w:r w:rsidR="0047167E" w:rsidRPr="003C13D3">
        <w:rPr>
          <w:rFonts w:asciiTheme="minorHAnsi" w:hAnsiTheme="minorHAnsi" w:cstheme="minorHAnsi"/>
        </w:rPr>
        <w:t xml:space="preserve"> </w:t>
      </w:r>
      <w:r w:rsidR="0047167E" w:rsidRPr="003C13D3">
        <w:rPr>
          <w:rFonts w:asciiTheme="minorHAnsi" w:hAnsiTheme="minorHAnsi" w:cstheme="minorHAnsi"/>
          <w:b/>
          <w:bCs/>
        </w:rPr>
        <w:t>20</w:t>
      </w:r>
      <w:r w:rsidR="00A36DED" w:rsidRPr="003C13D3">
        <w:rPr>
          <w:rFonts w:asciiTheme="minorHAnsi" w:hAnsiTheme="minorHAnsi" w:cstheme="minorHAnsi"/>
        </w:rPr>
        <w:t xml:space="preserve"> (4)</w:t>
      </w:r>
      <w:r w:rsidR="0047167E" w:rsidRPr="003C13D3">
        <w:rPr>
          <w:rFonts w:asciiTheme="minorHAnsi" w:hAnsiTheme="minorHAnsi" w:cstheme="minorHAnsi"/>
        </w:rPr>
        <w:t>, 1103–1113 (2019).</w:t>
      </w:r>
    </w:p>
    <w:p w14:paraId="44FD0995" w14:textId="34E027EB" w:rsidR="0047167E" w:rsidRPr="003C13D3" w:rsidRDefault="0047167E" w:rsidP="009552DE">
      <w:pPr>
        <w:ind w:left="640" w:hanging="640"/>
        <w:jc w:val="left"/>
        <w:rPr>
          <w:rFonts w:asciiTheme="minorHAnsi" w:hAnsiTheme="minorHAnsi" w:cstheme="minorHAnsi"/>
        </w:rPr>
      </w:pPr>
      <w:r w:rsidRPr="003C13D3">
        <w:rPr>
          <w:rFonts w:asciiTheme="minorHAnsi" w:hAnsiTheme="minorHAnsi" w:cstheme="minorHAnsi"/>
        </w:rPr>
        <w:t>5</w:t>
      </w:r>
      <w:r w:rsidR="00394F41" w:rsidRPr="003C13D3">
        <w:rPr>
          <w:rFonts w:asciiTheme="minorHAnsi" w:hAnsiTheme="minorHAnsi" w:cstheme="minorHAnsi"/>
        </w:rPr>
        <w:t>2</w:t>
      </w:r>
      <w:r w:rsidRPr="003C13D3">
        <w:rPr>
          <w:rFonts w:asciiTheme="minorHAnsi" w:hAnsiTheme="minorHAnsi" w:cstheme="minorHAnsi"/>
        </w:rPr>
        <w:t>.</w:t>
      </w:r>
      <w:r w:rsidRPr="003C13D3">
        <w:rPr>
          <w:rFonts w:asciiTheme="minorHAnsi" w:hAnsiTheme="minorHAnsi" w:cstheme="minorHAnsi"/>
        </w:rPr>
        <w:tab/>
        <w:t xml:space="preserve">Fisch, K. M. Biosynthesis of natural products by microbial iterative hybrid PKS–NRPS. </w:t>
      </w:r>
      <w:r w:rsidRPr="003C13D3">
        <w:rPr>
          <w:rFonts w:asciiTheme="minorHAnsi" w:hAnsiTheme="minorHAnsi" w:cstheme="minorHAnsi"/>
          <w:i/>
          <w:iCs/>
        </w:rPr>
        <w:t>RSC Adv</w:t>
      </w:r>
      <w:r w:rsidR="00A36DED" w:rsidRPr="003C13D3">
        <w:rPr>
          <w:rFonts w:asciiTheme="minorHAnsi" w:hAnsiTheme="minorHAnsi" w:cstheme="minorHAnsi"/>
          <w:i/>
          <w:iCs/>
        </w:rPr>
        <w:t>ances</w:t>
      </w:r>
      <w:r w:rsidRPr="003C13D3">
        <w:rPr>
          <w:rFonts w:asciiTheme="minorHAnsi" w:hAnsiTheme="minorHAnsi" w:cstheme="minorHAnsi"/>
          <w:i/>
          <w:iCs/>
        </w:rPr>
        <w:t>.</w:t>
      </w:r>
      <w:r w:rsidRPr="003C13D3">
        <w:rPr>
          <w:rFonts w:asciiTheme="minorHAnsi" w:hAnsiTheme="minorHAnsi" w:cstheme="minorHAnsi"/>
        </w:rPr>
        <w:t xml:space="preserve"> </w:t>
      </w:r>
      <w:r w:rsidRPr="003C13D3">
        <w:rPr>
          <w:rFonts w:asciiTheme="minorHAnsi" w:hAnsiTheme="minorHAnsi" w:cstheme="minorHAnsi"/>
          <w:b/>
          <w:bCs/>
        </w:rPr>
        <w:t>3</w:t>
      </w:r>
      <w:r w:rsidR="00A36DED" w:rsidRPr="003C13D3">
        <w:rPr>
          <w:rFonts w:asciiTheme="minorHAnsi" w:hAnsiTheme="minorHAnsi" w:cstheme="minorHAnsi"/>
          <w:b/>
          <w:bCs/>
        </w:rPr>
        <w:t xml:space="preserve"> </w:t>
      </w:r>
      <w:r w:rsidR="00A36DED" w:rsidRPr="003C13D3">
        <w:rPr>
          <w:rFonts w:asciiTheme="minorHAnsi" w:hAnsiTheme="minorHAnsi" w:cstheme="minorHAnsi"/>
        </w:rPr>
        <w:t>(40)</w:t>
      </w:r>
      <w:r w:rsidRPr="003C13D3">
        <w:rPr>
          <w:rFonts w:asciiTheme="minorHAnsi" w:hAnsiTheme="minorHAnsi" w:cstheme="minorHAnsi"/>
        </w:rPr>
        <w:t>, 18228–18247 (2013).</w:t>
      </w:r>
    </w:p>
    <w:p w14:paraId="3A656448" w14:textId="72BF82D8" w:rsidR="0047167E" w:rsidRPr="003C13D3" w:rsidRDefault="0047167E" w:rsidP="009552DE">
      <w:pPr>
        <w:ind w:left="640" w:hanging="640"/>
        <w:jc w:val="left"/>
        <w:rPr>
          <w:rFonts w:asciiTheme="minorHAnsi" w:hAnsiTheme="minorHAnsi" w:cstheme="minorHAnsi"/>
        </w:rPr>
      </w:pPr>
      <w:r w:rsidRPr="003C13D3">
        <w:rPr>
          <w:rFonts w:asciiTheme="minorHAnsi" w:hAnsiTheme="minorHAnsi" w:cstheme="minorHAnsi"/>
        </w:rPr>
        <w:t>5</w:t>
      </w:r>
      <w:r w:rsidR="00394F41" w:rsidRPr="003C13D3">
        <w:rPr>
          <w:rFonts w:asciiTheme="minorHAnsi" w:hAnsiTheme="minorHAnsi" w:cstheme="minorHAnsi"/>
        </w:rPr>
        <w:t>3</w:t>
      </w:r>
      <w:r w:rsidRPr="003C13D3">
        <w:rPr>
          <w:rFonts w:asciiTheme="minorHAnsi" w:hAnsiTheme="minorHAnsi" w:cstheme="minorHAnsi"/>
        </w:rPr>
        <w:t>.</w:t>
      </w:r>
      <w:r w:rsidRPr="003C13D3">
        <w:rPr>
          <w:rFonts w:asciiTheme="minorHAnsi" w:hAnsiTheme="minorHAnsi" w:cstheme="minorHAnsi"/>
        </w:rPr>
        <w:tab/>
      </w:r>
      <w:proofErr w:type="spellStart"/>
      <w:r w:rsidRPr="003C13D3">
        <w:rPr>
          <w:rFonts w:asciiTheme="minorHAnsi" w:hAnsiTheme="minorHAnsi" w:cstheme="minorHAnsi"/>
        </w:rPr>
        <w:t>Tatsuno</w:t>
      </w:r>
      <w:proofErr w:type="spellEnd"/>
      <w:r w:rsidRPr="003C13D3">
        <w:rPr>
          <w:rFonts w:asciiTheme="minorHAnsi" w:hAnsiTheme="minorHAnsi" w:cstheme="minorHAnsi"/>
        </w:rPr>
        <w:t>, S., Arakawa, K</w:t>
      </w:r>
      <w:r w:rsidR="0000734B">
        <w:rPr>
          <w:rFonts w:asciiTheme="minorHAnsi" w:hAnsiTheme="minorHAnsi" w:cstheme="minorHAnsi"/>
        </w:rPr>
        <w:t>.,</w:t>
      </w:r>
      <w:r w:rsidRPr="003C13D3">
        <w:rPr>
          <w:rFonts w:asciiTheme="minorHAnsi" w:hAnsiTheme="minorHAnsi" w:cstheme="minorHAnsi"/>
        </w:rPr>
        <w:t xml:space="preserve"> </w:t>
      </w:r>
      <w:proofErr w:type="spellStart"/>
      <w:r w:rsidRPr="003C13D3">
        <w:rPr>
          <w:rFonts w:asciiTheme="minorHAnsi" w:hAnsiTheme="minorHAnsi" w:cstheme="minorHAnsi"/>
        </w:rPr>
        <w:t>Kinashi</w:t>
      </w:r>
      <w:proofErr w:type="spellEnd"/>
      <w:r w:rsidRPr="003C13D3">
        <w:rPr>
          <w:rFonts w:asciiTheme="minorHAnsi" w:hAnsiTheme="minorHAnsi" w:cstheme="minorHAnsi"/>
        </w:rPr>
        <w:t xml:space="preserve">, H. Analysis of Modular-iterative Mixed Biosynthesis of Lankacidin by Heterologous Expression and Gene Fusion. </w:t>
      </w:r>
      <w:r w:rsidR="00A36DED" w:rsidRPr="003C13D3">
        <w:rPr>
          <w:rFonts w:asciiTheme="minorHAnsi" w:hAnsiTheme="minorHAnsi" w:cstheme="minorHAnsi"/>
          <w:i/>
          <w:iCs/>
        </w:rPr>
        <w:t>The Journal of Antibiotics</w:t>
      </w:r>
      <w:r w:rsidRPr="003C13D3">
        <w:rPr>
          <w:rFonts w:asciiTheme="minorHAnsi" w:hAnsiTheme="minorHAnsi" w:cstheme="minorHAnsi"/>
          <w:i/>
          <w:iCs/>
        </w:rPr>
        <w:t xml:space="preserve"> </w:t>
      </w:r>
      <w:r w:rsidRPr="003C13D3">
        <w:rPr>
          <w:rFonts w:asciiTheme="minorHAnsi" w:hAnsiTheme="minorHAnsi" w:cstheme="minorHAnsi"/>
          <w:i/>
          <w:iCs/>
        </w:rPr>
        <w:lastRenderedPageBreak/>
        <w:t>(Tokyo).</w:t>
      </w:r>
      <w:r w:rsidRPr="003C13D3">
        <w:rPr>
          <w:rFonts w:asciiTheme="minorHAnsi" w:hAnsiTheme="minorHAnsi" w:cstheme="minorHAnsi"/>
        </w:rPr>
        <w:t xml:space="preserve"> </w:t>
      </w:r>
      <w:r w:rsidRPr="003C13D3">
        <w:rPr>
          <w:rFonts w:asciiTheme="minorHAnsi" w:hAnsiTheme="minorHAnsi" w:cstheme="minorHAnsi"/>
          <w:b/>
          <w:bCs/>
        </w:rPr>
        <w:t>60</w:t>
      </w:r>
      <w:r w:rsidR="00A36DED" w:rsidRPr="003C13D3">
        <w:rPr>
          <w:rFonts w:asciiTheme="minorHAnsi" w:hAnsiTheme="minorHAnsi" w:cstheme="minorHAnsi"/>
          <w:b/>
          <w:bCs/>
        </w:rPr>
        <w:t xml:space="preserve"> </w:t>
      </w:r>
      <w:r w:rsidR="00A36DED" w:rsidRPr="003C13D3">
        <w:rPr>
          <w:rFonts w:asciiTheme="minorHAnsi" w:hAnsiTheme="minorHAnsi" w:cstheme="minorHAnsi"/>
        </w:rPr>
        <w:t>(11)</w:t>
      </w:r>
      <w:r w:rsidRPr="003C13D3">
        <w:rPr>
          <w:rFonts w:asciiTheme="minorHAnsi" w:hAnsiTheme="minorHAnsi" w:cstheme="minorHAnsi"/>
        </w:rPr>
        <w:t>, 700–708 (2007).</w:t>
      </w:r>
    </w:p>
    <w:p w14:paraId="5EC4FF1D" w14:textId="380B80B2" w:rsidR="0047167E" w:rsidRPr="003C13D3" w:rsidRDefault="0047167E" w:rsidP="009552DE">
      <w:pPr>
        <w:ind w:left="640" w:hanging="640"/>
        <w:jc w:val="left"/>
        <w:rPr>
          <w:rFonts w:asciiTheme="minorHAnsi" w:hAnsiTheme="minorHAnsi" w:cstheme="minorHAnsi"/>
        </w:rPr>
      </w:pPr>
      <w:r w:rsidRPr="003C13D3">
        <w:rPr>
          <w:rFonts w:asciiTheme="minorHAnsi" w:hAnsiTheme="minorHAnsi" w:cstheme="minorHAnsi"/>
        </w:rPr>
        <w:t>5</w:t>
      </w:r>
      <w:r w:rsidR="00394F41" w:rsidRPr="003C13D3">
        <w:rPr>
          <w:rFonts w:asciiTheme="minorHAnsi" w:hAnsiTheme="minorHAnsi" w:cstheme="minorHAnsi"/>
        </w:rPr>
        <w:t>4</w:t>
      </w:r>
      <w:r w:rsidRPr="003C13D3">
        <w:rPr>
          <w:rFonts w:asciiTheme="minorHAnsi" w:hAnsiTheme="minorHAnsi" w:cstheme="minorHAnsi"/>
        </w:rPr>
        <w:t>.</w:t>
      </w:r>
      <w:r w:rsidRPr="003C13D3">
        <w:rPr>
          <w:rFonts w:asciiTheme="minorHAnsi" w:hAnsiTheme="minorHAnsi" w:cstheme="minorHAnsi"/>
        </w:rPr>
        <w:tab/>
        <w:t>Helfrich, E. J. N.</w:t>
      </w:r>
      <w:r w:rsidR="0000734B">
        <w:rPr>
          <w:rFonts w:asciiTheme="minorHAnsi" w:hAnsiTheme="minorHAnsi" w:cstheme="minorHAnsi"/>
        </w:rPr>
        <w:t>,</w:t>
      </w:r>
      <w:r w:rsidRPr="003C13D3">
        <w:rPr>
          <w:rFonts w:asciiTheme="minorHAnsi" w:hAnsiTheme="minorHAnsi" w:cstheme="minorHAnsi"/>
        </w:rPr>
        <w:t xml:space="preserve"> </w:t>
      </w:r>
      <w:proofErr w:type="spellStart"/>
      <w:r w:rsidRPr="003C13D3">
        <w:rPr>
          <w:rFonts w:asciiTheme="minorHAnsi" w:hAnsiTheme="minorHAnsi" w:cstheme="minorHAnsi"/>
        </w:rPr>
        <w:t>Piel</w:t>
      </w:r>
      <w:proofErr w:type="spellEnd"/>
      <w:r w:rsidRPr="003C13D3">
        <w:rPr>
          <w:rFonts w:asciiTheme="minorHAnsi" w:hAnsiTheme="minorHAnsi" w:cstheme="minorHAnsi"/>
        </w:rPr>
        <w:t xml:space="preserve">, J. Biosynthesis of polyketides by </w:t>
      </w:r>
      <w:r w:rsidRPr="003C13D3">
        <w:rPr>
          <w:rFonts w:asciiTheme="minorHAnsi" w:hAnsiTheme="minorHAnsi" w:cstheme="minorHAnsi"/>
          <w:i/>
          <w:iCs/>
        </w:rPr>
        <w:t>trans</w:t>
      </w:r>
      <w:r w:rsidRPr="003C13D3">
        <w:rPr>
          <w:rFonts w:asciiTheme="minorHAnsi" w:hAnsiTheme="minorHAnsi" w:cstheme="minorHAnsi"/>
        </w:rPr>
        <w:t xml:space="preserve">-AT polyketide synthases. </w:t>
      </w:r>
      <w:r w:rsidR="001C15A9" w:rsidRPr="003C13D3">
        <w:rPr>
          <w:rFonts w:asciiTheme="minorHAnsi" w:hAnsiTheme="minorHAnsi" w:cstheme="minorHAnsi"/>
          <w:i/>
          <w:iCs/>
        </w:rPr>
        <w:t>Natural Product Reports</w:t>
      </w:r>
      <w:r w:rsidRPr="003C13D3">
        <w:rPr>
          <w:rFonts w:asciiTheme="minorHAnsi" w:hAnsiTheme="minorHAnsi" w:cstheme="minorHAnsi"/>
          <w:i/>
          <w:iCs/>
        </w:rPr>
        <w:t>.</w:t>
      </w:r>
      <w:r w:rsidRPr="003C13D3">
        <w:rPr>
          <w:rFonts w:asciiTheme="minorHAnsi" w:hAnsiTheme="minorHAnsi" w:cstheme="minorHAnsi"/>
        </w:rPr>
        <w:t xml:space="preserve"> </w:t>
      </w:r>
      <w:r w:rsidRPr="003C13D3">
        <w:rPr>
          <w:rFonts w:asciiTheme="minorHAnsi" w:hAnsiTheme="minorHAnsi" w:cstheme="minorHAnsi"/>
          <w:b/>
          <w:bCs/>
        </w:rPr>
        <w:t>33</w:t>
      </w:r>
      <w:r w:rsidR="001C15A9" w:rsidRPr="003C13D3">
        <w:rPr>
          <w:rFonts w:asciiTheme="minorHAnsi" w:hAnsiTheme="minorHAnsi" w:cstheme="minorHAnsi"/>
          <w:b/>
          <w:bCs/>
        </w:rPr>
        <w:t xml:space="preserve"> </w:t>
      </w:r>
      <w:r w:rsidR="001C15A9" w:rsidRPr="003C13D3">
        <w:rPr>
          <w:rFonts w:asciiTheme="minorHAnsi" w:hAnsiTheme="minorHAnsi" w:cstheme="minorHAnsi"/>
        </w:rPr>
        <w:t>(2)</w:t>
      </w:r>
      <w:r w:rsidRPr="003C13D3">
        <w:rPr>
          <w:rFonts w:asciiTheme="minorHAnsi" w:hAnsiTheme="minorHAnsi" w:cstheme="minorHAnsi"/>
        </w:rPr>
        <w:t>, 231–316 (2016).</w:t>
      </w:r>
    </w:p>
    <w:p w14:paraId="612AC735" w14:textId="4DD43BAF" w:rsidR="008E1737" w:rsidRPr="003C13D3" w:rsidRDefault="008E1737" w:rsidP="009552DE">
      <w:pPr>
        <w:jc w:val="left"/>
        <w:rPr>
          <w:rFonts w:asciiTheme="minorHAnsi" w:hAnsiTheme="minorHAnsi" w:cstheme="minorHAnsi"/>
          <w:b/>
          <w:color w:val="000000" w:themeColor="text1"/>
        </w:rPr>
      </w:pPr>
    </w:p>
    <w:sectPr w:rsidR="008E1737" w:rsidRPr="003C13D3" w:rsidSect="003C13D3">
      <w:headerReference w:type="default" r:id="rId15"/>
      <w:footerReference w:type="first" r:id="rId16"/>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3A13B" w14:textId="77777777" w:rsidR="001653D3" w:rsidRDefault="001653D3" w:rsidP="00621C4E">
      <w:r>
        <w:separator/>
      </w:r>
    </w:p>
  </w:endnote>
  <w:endnote w:type="continuationSeparator" w:id="0">
    <w:p w14:paraId="5936295E" w14:textId="77777777" w:rsidR="001653D3" w:rsidRDefault="001653D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D34F6" w14:textId="77777777" w:rsidR="00200C37" w:rsidRDefault="00200C3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30D023" w14:textId="77777777" w:rsidR="001653D3" w:rsidRDefault="001653D3" w:rsidP="00621C4E">
      <w:r>
        <w:separator/>
      </w:r>
    </w:p>
  </w:footnote>
  <w:footnote w:type="continuationSeparator" w:id="0">
    <w:p w14:paraId="3253ED5C" w14:textId="77777777" w:rsidR="001653D3" w:rsidRDefault="001653D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78400" w14:textId="77777777" w:rsidR="00200C37" w:rsidRPr="006F06E4" w:rsidRDefault="00200C37"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56063"/>
    <w:multiLevelType w:val="multilevel"/>
    <w:tmpl w:val="24761C1C"/>
    <w:lvl w:ilvl="0">
      <w:start w:val="7"/>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6052C04"/>
    <w:multiLevelType w:val="multilevel"/>
    <w:tmpl w:val="44D4E46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621CC0"/>
    <w:multiLevelType w:val="multilevel"/>
    <w:tmpl w:val="36886104"/>
    <w:lvl w:ilvl="0">
      <w:start w:val="5"/>
      <w:numFmt w:val="decimal"/>
      <w:lvlText w:val="%1"/>
      <w:lvlJc w:val="left"/>
      <w:pPr>
        <w:ind w:left="360" w:hanging="360"/>
      </w:pPr>
      <w:rPr>
        <w:rFonts w:hint="default"/>
      </w:rPr>
    </w:lvl>
    <w:lvl w:ilvl="1">
      <w:start w:val="2"/>
      <w:numFmt w:val="decimal"/>
      <w:lvlText w:val="%1.%2"/>
      <w:lvlJc w:val="left"/>
      <w:pPr>
        <w:ind w:left="520" w:hanging="360"/>
      </w:pPr>
      <w:rPr>
        <w:rFonts w:hint="default"/>
      </w:rPr>
    </w:lvl>
    <w:lvl w:ilvl="2">
      <w:start w:val="1"/>
      <w:numFmt w:val="decimal"/>
      <w:lvlText w:val="%1.%2.%3"/>
      <w:lvlJc w:val="left"/>
      <w:pPr>
        <w:ind w:left="1040" w:hanging="720"/>
      </w:pPr>
      <w:rPr>
        <w:rFonts w:hint="default"/>
      </w:rPr>
    </w:lvl>
    <w:lvl w:ilvl="3">
      <w:start w:val="1"/>
      <w:numFmt w:val="decimal"/>
      <w:lvlText w:val="%1.%2.%3.%4"/>
      <w:lvlJc w:val="left"/>
      <w:pPr>
        <w:ind w:left="1200" w:hanging="72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3080" w:hanging="1800"/>
      </w:pPr>
      <w:rPr>
        <w:rFonts w:hint="default"/>
      </w:rPr>
    </w:lvl>
  </w:abstractNum>
  <w:abstractNum w:abstractNumId="7" w15:restartNumberingAfterBreak="0">
    <w:nsid w:val="13987474"/>
    <w:multiLevelType w:val="hybridMultilevel"/>
    <w:tmpl w:val="EEA285A4"/>
    <w:lvl w:ilvl="0" w:tplc="D444EB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B34FED"/>
    <w:multiLevelType w:val="multilevel"/>
    <w:tmpl w:val="95741B4C"/>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rFonts w:asciiTheme="minorHAnsi" w:hAnsiTheme="minorHAnsi" w:cstheme="minorHAnsi" w:hint="default"/>
        <w:b w:val="0"/>
        <w:bCs w:val="0"/>
      </w:rPr>
    </w:lvl>
    <w:lvl w:ilvl="2">
      <w:start w:val="1"/>
      <w:numFmt w:val="decimal"/>
      <w:suff w:val="space"/>
      <w:lvlText w:val="%1.%2.%3."/>
      <w:lvlJc w:val="left"/>
      <w:pPr>
        <w:ind w:left="0" w:firstLine="0"/>
      </w:pPr>
      <w:rPr>
        <w:color w:val="000000" w:themeColor="text1"/>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9"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DD5B8C"/>
    <w:multiLevelType w:val="hybridMultilevel"/>
    <w:tmpl w:val="CF18719E"/>
    <w:lvl w:ilvl="0" w:tplc="06487CB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94F7E59"/>
    <w:multiLevelType w:val="multilevel"/>
    <w:tmpl w:val="BFC201FC"/>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36F33A6A"/>
    <w:multiLevelType w:val="multilevel"/>
    <w:tmpl w:val="56C657EA"/>
    <w:lvl w:ilvl="0">
      <w:start w:val="7"/>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B36E2A"/>
    <w:multiLevelType w:val="multilevel"/>
    <w:tmpl w:val="2A7E6DF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211F5D"/>
    <w:multiLevelType w:val="multilevel"/>
    <w:tmpl w:val="4DB6D03A"/>
    <w:lvl w:ilvl="0">
      <w:start w:val="1"/>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8D4499"/>
    <w:multiLevelType w:val="multilevel"/>
    <w:tmpl w:val="5DFE4FE6"/>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asciiTheme="minorHAnsi" w:hAnsiTheme="minorHAnsi" w:hint="default"/>
        <w:b w:val="0"/>
        <w:bCs w:val="0"/>
      </w:rPr>
    </w:lvl>
    <w:lvl w:ilvl="2">
      <w:start w:val="1"/>
      <w:numFmt w:val="decimal"/>
      <w:lvlText w:val="%1.%2.%3."/>
      <w:lvlJc w:val="left"/>
      <w:pPr>
        <w:ind w:left="688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616354B9"/>
    <w:multiLevelType w:val="multilevel"/>
    <w:tmpl w:val="0416001F"/>
    <w:styleLink w:val="111111"/>
    <w:lvl w:ilvl="0">
      <w:start w:val="1"/>
      <w:numFmt w:val="decimal"/>
      <w:lvlText w:val="%1."/>
      <w:lvlJc w:val="left"/>
      <w:pPr>
        <w:ind w:left="360" w:hanging="360"/>
      </w:pPr>
    </w:lvl>
    <w:lvl w:ilvl="1">
      <w:start w:val="1"/>
      <w:numFmt w:val="decimal"/>
      <w:lvlText w:val="%1.%2."/>
      <w:lvlJc w:val="left"/>
      <w:pPr>
        <w:ind w:left="865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5035DD1"/>
    <w:multiLevelType w:val="hybridMultilevel"/>
    <w:tmpl w:val="C09466BC"/>
    <w:lvl w:ilvl="0" w:tplc="D444EB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7ED4985"/>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AD0CE0"/>
    <w:multiLevelType w:val="multilevel"/>
    <w:tmpl w:val="9460D4E2"/>
    <w:lvl w:ilvl="0">
      <w:start w:val="1"/>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F75250E"/>
    <w:multiLevelType w:val="multilevel"/>
    <w:tmpl w:val="5E2ACFB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FA25AD4"/>
    <w:multiLevelType w:val="multilevel"/>
    <w:tmpl w:val="0416001F"/>
    <w:numStyleLink w:val="111111"/>
  </w:abstractNum>
  <w:abstractNum w:abstractNumId="42" w15:restartNumberingAfterBreak="0">
    <w:nsid w:val="7411779D"/>
    <w:multiLevelType w:val="multilevel"/>
    <w:tmpl w:val="9DE260B4"/>
    <w:lvl w:ilvl="0">
      <w:start w:val="2"/>
      <w:numFmt w:val="decimal"/>
      <w:lvlText w:val="%1."/>
      <w:lvlJc w:val="left"/>
      <w:pPr>
        <w:ind w:left="360" w:hanging="360"/>
      </w:pPr>
      <w:rPr>
        <w:rFonts w:hint="default"/>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5"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F33180E"/>
    <w:multiLevelType w:val="multilevel"/>
    <w:tmpl w:val="3ACAC496"/>
    <w:lvl w:ilvl="0">
      <w:start w:val="2"/>
      <w:numFmt w:val="decimal"/>
      <w:lvlText w:val="%1."/>
      <w:lvlJc w:val="left"/>
      <w:pPr>
        <w:ind w:left="360" w:hanging="360"/>
      </w:pPr>
      <w:rPr>
        <w:rFonts w:hint="default"/>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b w:val="0"/>
        <w:bCs w:val="0"/>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FE83535"/>
    <w:multiLevelType w:val="hybridMultilevel"/>
    <w:tmpl w:val="C09466BC"/>
    <w:lvl w:ilvl="0" w:tplc="D444EB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8"/>
  </w:num>
  <w:num w:numId="3">
    <w:abstractNumId w:val="9"/>
  </w:num>
  <w:num w:numId="4">
    <w:abstractNumId w:val="26"/>
  </w:num>
  <w:num w:numId="5">
    <w:abstractNumId w:val="18"/>
  </w:num>
  <w:num w:numId="6">
    <w:abstractNumId w:val="25"/>
  </w:num>
  <w:num w:numId="7">
    <w:abstractNumId w:val="0"/>
  </w:num>
  <w:num w:numId="8">
    <w:abstractNumId w:val="20"/>
  </w:num>
  <w:num w:numId="9">
    <w:abstractNumId w:val="21"/>
  </w:num>
  <w:num w:numId="10">
    <w:abstractNumId w:val="27"/>
  </w:num>
  <w:num w:numId="11">
    <w:abstractNumId w:val="34"/>
  </w:num>
  <w:num w:numId="12">
    <w:abstractNumId w:val="4"/>
  </w:num>
  <w:num w:numId="13">
    <w:abstractNumId w:val="29"/>
  </w:num>
  <w:num w:numId="14">
    <w:abstractNumId w:val="43"/>
  </w:num>
  <w:num w:numId="15">
    <w:abstractNumId w:val="22"/>
  </w:num>
  <w:num w:numId="16">
    <w:abstractNumId w:val="16"/>
  </w:num>
  <w:num w:numId="17">
    <w:abstractNumId w:val="31"/>
  </w:num>
  <w:num w:numId="18">
    <w:abstractNumId w:val="23"/>
  </w:num>
  <w:num w:numId="19">
    <w:abstractNumId w:val="38"/>
  </w:num>
  <w:num w:numId="20">
    <w:abstractNumId w:val="5"/>
  </w:num>
  <w:num w:numId="21">
    <w:abstractNumId w:val="39"/>
  </w:num>
  <w:num w:numId="22">
    <w:abstractNumId w:val="36"/>
  </w:num>
  <w:num w:numId="23">
    <w:abstractNumId w:val="24"/>
  </w:num>
  <w:num w:numId="24">
    <w:abstractNumId w:val="44"/>
  </w:num>
  <w:num w:numId="25">
    <w:abstractNumId w:val="14"/>
  </w:num>
  <w:num w:numId="26">
    <w:abstractNumId w:val="3"/>
  </w:num>
  <w:num w:numId="27">
    <w:abstractNumId w:val="12"/>
  </w:num>
  <w:num w:numId="28">
    <w:abstractNumId w:val="45"/>
  </w:num>
  <w:num w:numId="29">
    <w:abstractNumId w:val="41"/>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0">
    <w:abstractNumId w:val="30"/>
  </w:num>
  <w:num w:numId="31">
    <w:abstractNumId w:val="2"/>
  </w:num>
  <w:num w:numId="32">
    <w:abstractNumId w:val="32"/>
  </w:num>
  <w:num w:numId="33">
    <w:abstractNumId w:val="41"/>
    <w:lvlOverride w:ilvl="0">
      <w:lvl w:ilvl="0">
        <w:start w:val="1"/>
        <w:numFmt w:val="decimal"/>
        <w:lvlText w:val="%1."/>
        <w:lvlJc w:val="left"/>
        <w:pPr>
          <w:ind w:left="360" w:hanging="360"/>
        </w:pPr>
      </w:lvl>
    </w:lvlOverride>
    <w:lvlOverride w:ilvl="1">
      <w:lvl w:ilvl="1">
        <w:start w:val="1"/>
        <w:numFmt w:val="decimal"/>
        <w:lvlText w:val="%1.%2."/>
        <w:lvlJc w:val="left"/>
        <w:pPr>
          <w:ind w:left="19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4">
    <w:abstractNumId w:val="35"/>
  </w:num>
  <w:num w:numId="35">
    <w:abstractNumId w:val="37"/>
  </w:num>
  <w:num w:numId="36">
    <w:abstractNumId w:val="19"/>
  </w:num>
  <w:num w:numId="37">
    <w:abstractNumId w:val="40"/>
  </w:num>
  <w:num w:numId="38">
    <w:abstractNumId w:val="46"/>
  </w:num>
  <w:num w:numId="39">
    <w:abstractNumId w:val="42"/>
  </w:num>
  <w:num w:numId="40">
    <w:abstractNumId w:val="7"/>
  </w:num>
  <w:num w:numId="41">
    <w:abstractNumId w:val="33"/>
  </w:num>
  <w:num w:numId="42">
    <w:abstractNumId w:val="47"/>
  </w:num>
  <w:num w:numId="43">
    <w:abstractNumId w:val="17"/>
  </w:num>
  <w:num w:numId="44">
    <w:abstractNumId w:val="6"/>
  </w:num>
  <w:num w:numId="45">
    <w:abstractNumId w:val="15"/>
  </w:num>
  <w:num w:numId="46">
    <w:abstractNumId w:val="1"/>
  </w:num>
  <w:num w:numId="47">
    <w:abstractNumId w:val="13"/>
  </w:num>
  <w:num w:numId="48">
    <w:abstractNumId w:val="8"/>
  </w:num>
  <w:num w:numId="49">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45D"/>
    <w:rsid w:val="00001806"/>
    <w:rsid w:val="00004B54"/>
    <w:rsid w:val="00005815"/>
    <w:rsid w:val="0000587C"/>
    <w:rsid w:val="00006E68"/>
    <w:rsid w:val="0000734B"/>
    <w:rsid w:val="000078E7"/>
    <w:rsid w:val="00007DBC"/>
    <w:rsid w:val="00007EA1"/>
    <w:rsid w:val="000100F0"/>
    <w:rsid w:val="00012824"/>
    <w:rsid w:val="000129B2"/>
    <w:rsid w:val="00012FF9"/>
    <w:rsid w:val="0001389C"/>
    <w:rsid w:val="00014314"/>
    <w:rsid w:val="000212AE"/>
    <w:rsid w:val="000212DC"/>
    <w:rsid w:val="00021434"/>
    <w:rsid w:val="00021774"/>
    <w:rsid w:val="00021DF3"/>
    <w:rsid w:val="00023869"/>
    <w:rsid w:val="00023BFA"/>
    <w:rsid w:val="00024598"/>
    <w:rsid w:val="000279B0"/>
    <w:rsid w:val="000300CC"/>
    <w:rsid w:val="000325E1"/>
    <w:rsid w:val="00032769"/>
    <w:rsid w:val="0003311E"/>
    <w:rsid w:val="00037B58"/>
    <w:rsid w:val="00042EF5"/>
    <w:rsid w:val="00046564"/>
    <w:rsid w:val="00051B73"/>
    <w:rsid w:val="00052BF5"/>
    <w:rsid w:val="00053F35"/>
    <w:rsid w:val="00055DC2"/>
    <w:rsid w:val="00055DD0"/>
    <w:rsid w:val="000575CF"/>
    <w:rsid w:val="00060ABE"/>
    <w:rsid w:val="00061A50"/>
    <w:rsid w:val="0006361B"/>
    <w:rsid w:val="00064104"/>
    <w:rsid w:val="00064F32"/>
    <w:rsid w:val="000652E3"/>
    <w:rsid w:val="00066025"/>
    <w:rsid w:val="00067A8F"/>
    <w:rsid w:val="000701D1"/>
    <w:rsid w:val="00080A20"/>
    <w:rsid w:val="00082796"/>
    <w:rsid w:val="000829D5"/>
    <w:rsid w:val="00082DF4"/>
    <w:rsid w:val="00086FF5"/>
    <w:rsid w:val="00087C0A"/>
    <w:rsid w:val="00091788"/>
    <w:rsid w:val="00092DA9"/>
    <w:rsid w:val="00093BC4"/>
    <w:rsid w:val="000943E6"/>
    <w:rsid w:val="0009493C"/>
    <w:rsid w:val="00097929"/>
    <w:rsid w:val="000979FB"/>
    <w:rsid w:val="00097EB3"/>
    <w:rsid w:val="000A1E80"/>
    <w:rsid w:val="000A3B70"/>
    <w:rsid w:val="000A50AC"/>
    <w:rsid w:val="000A5153"/>
    <w:rsid w:val="000A5AC8"/>
    <w:rsid w:val="000A66F0"/>
    <w:rsid w:val="000A7C11"/>
    <w:rsid w:val="000B10AE"/>
    <w:rsid w:val="000B2263"/>
    <w:rsid w:val="000B30BF"/>
    <w:rsid w:val="000B3C6E"/>
    <w:rsid w:val="000B566B"/>
    <w:rsid w:val="000B569B"/>
    <w:rsid w:val="000B595C"/>
    <w:rsid w:val="000B5FF6"/>
    <w:rsid w:val="000B662E"/>
    <w:rsid w:val="000B7294"/>
    <w:rsid w:val="000B75D0"/>
    <w:rsid w:val="000C1CF8"/>
    <w:rsid w:val="000C25FA"/>
    <w:rsid w:val="000C49CF"/>
    <w:rsid w:val="000C4DB7"/>
    <w:rsid w:val="000C52E9"/>
    <w:rsid w:val="000C5B8B"/>
    <w:rsid w:val="000C5CDC"/>
    <w:rsid w:val="000C65DC"/>
    <w:rsid w:val="000C66F3"/>
    <w:rsid w:val="000C6900"/>
    <w:rsid w:val="000D11DC"/>
    <w:rsid w:val="000D28BF"/>
    <w:rsid w:val="000D31E8"/>
    <w:rsid w:val="000D4FEF"/>
    <w:rsid w:val="000D662B"/>
    <w:rsid w:val="000D76E4"/>
    <w:rsid w:val="000D775C"/>
    <w:rsid w:val="000E21BB"/>
    <w:rsid w:val="000E3816"/>
    <w:rsid w:val="000E4943"/>
    <w:rsid w:val="000E4D62"/>
    <w:rsid w:val="000E4F77"/>
    <w:rsid w:val="000E5133"/>
    <w:rsid w:val="000E6027"/>
    <w:rsid w:val="000F1E76"/>
    <w:rsid w:val="000F265C"/>
    <w:rsid w:val="000F37C8"/>
    <w:rsid w:val="000F3AFA"/>
    <w:rsid w:val="000F3E1A"/>
    <w:rsid w:val="000F5712"/>
    <w:rsid w:val="000F5AAD"/>
    <w:rsid w:val="000F6611"/>
    <w:rsid w:val="000F7E22"/>
    <w:rsid w:val="001001A1"/>
    <w:rsid w:val="001023EF"/>
    <w:rsid w:val="00107554"/>
    <w:rsid w:val="001075E9"/>
    <w:rsid w:val="00110493"/>
    <w:rsid w:val="001104F3"/>
    <w:rsid w:val="00111B82"/>
    <w:rsid w:val="00112EEB"/>
    <w:rsid w:val="00113918"/>
    <w:rsid w:val="00114371"/>
    <w:rsid w:val="001173FF"/>
    <w:rsid w:val="00121E3F"/>
    <w:rsid w:val="0012563A"/>
    <w:rsid w:val="001264DE"/>
    <w:rsid w:val="001313A7"/>
    <w:rsid w:val="0013276F"/>
    <w:rsid w:val="001342B5"/>
    <w:rsid w:val="00134DB2"/>
    <w:rsid w:val="00134F23"/>
    <w:rsid w:val="00135E0F"/>
    <w:rsid w:val="0013621E"/>
    <w:rsid w:val="0013642E"/>
    <w:rsid w:val="001372CB"/>
    <w:rsid w:val="00137C48"/>
    <w:rsid w:val="00140DE6"/>
    <w:rsid w:val="001428AA"/>
    <w:rsid w:val="001429FE"/>
    <w:rsid w:val="00142EFE"/>
    <w:rsid w:val="001438A4"/>
    <w:rsid w:val="00144138"/>
    <w:rsid w:val="00152A23"/>
    <w:rsid w:val="0015527E"/>
    <w:rsid w:val="00156A00"/>
    <w:rsid w:val="00156B11"/>
    <w:rsid w:val="00161674"/>
    <w:rsid w:val="00162CB7"/>
    <w:rsid w:val="001631ED"/>
    <w:rsid w:val="0016509D"/>
    <w:rsid w:val="001653D3"/>
    <w:rsid w:val="001665C9"/>
    <w:rsid w:val="00166F32"/>
    <w:rsid w:val="001718C0"/>
    <w:rsid w:val="00171E5B"/>
    <w:rsid w:val="00171F94"/>
    <w:rsid w:val="00175D4E"/>
    <w:rsid w:val="00176229"/>
    <w:rsid w:val="0017668A"/>
    <w:rsid w:val="001766FE"/>
    <w:rsid w:val="001771E7"/>
    <w:rsid w:val="0018072B"/>
    <w:rsid w:val="00181815"/>
    <w:rsid w:val="00185D63"/>
    <w:rsid w:val="001870D4"/>
    <w:rsid w:val="001911FF"/>
    <w:rsid w:val="00192006"/>
    <w:rsid w:val="00192A76"/>
    <w:rsid w:val="00193180"/>
    <w:rsid w:val="0019530C"/>
    <w:rsid w:val="00196792"/>
    <w:rsid w:val="001B1519"/>
    <w:rsid w:val="001B1A8E"/>
    <w:rsid w:val="001B29BC"/>
    <w:rsid w:val="001B2E2D"/>
    <w:rsid w:val="001B4CE9"/>
    <w:rsid w:val="001B5544"/>
    <w:rsid w:val="001B5CD2"/>
    <w:rsid w:val="001C0BEE"/>
    <w:rsid w:val="001C15A9"/>
    <w:rsid w:val="001C1C88"/>
    <w:rsid w:val="001C1E49"/>
    <w:rsid w:val="001C27C1"/>
    <w:rsid w:val="001C2A2C"/>
    <w:rsid w:val="001C2A98"/>
    <w:rsid w:val="001C3B86"/>
    <w:rsid w:val="001C4D95"/>
    <w:rsid w:val="001C6F7F"/>
    <w:rsid w:val="001D05B9"/>
    <w:rsid w:val="001D25C7"/>
    <w:rsid w:val="001D3D7D"/>
    <w:rsid w:val="001D3FFF"/>
    <w:rsid w:val="001D4997"/>
    <w:rsid w:val="001D625F"/>
    <w:rsid w:val="001D68A4"/>
    <w:rsid w:val="001D7576"/>
    <w:rsid w:val="001E0E3F"/>
    <w:rsid w:val="001E14A0"/>
    <w:rsid w:val="001E1929"/>
    <w:rsid w:val="001E1F8A"/>
    <w:rsid w:val="001E7376"/>
    <w:rsid w:val="001E7BB8"/>
    <w:rsid w:val="001F225C"/>
    <w:rsid w:val="001F7C9B"/>
    <w:rsid w:val="001F7CF5"/>
    <w:rsid w:val="00200792"/>
    <w:rsid w:val="00200C37"/>
    <w:rsid w:val="00201CFA"/>
    <w:rsid w:val="0020220D"/>
    <w:rsid w:val="00202448"/>
    <w:rsid w:val="00202D15"/>
    <w:rsid w:val="002049DA"/>
    <w:rsid w:val="00205B3F"/>
    <w:rsid w:val="00206E3C"/>
    <w:rsid w:val="00207359"/>
    <w:rsid w:val="00212EAE"/>
    <w:rsid w:val="00212EC3"/>
    <w:rsid w:val="00213FB9"/>
    <w:rsid w:val="00214BEE"/>
    <w:rsid w:val="00215336"/>
    <w:rsid w:val="0022039A"/>
    <w:rsid w:val="002205B8"/>
    <w:rsid w:val="002235A4"/>
    <w:rsid w:val="00225720"/>
    <w:rsid w:val="002259E5"/>
    <w:rsid w:val="00226140"/>
    <w:rsid w:val="002274F3"/>
    <w:rsid w:val="0023094C"/>
    <w:rsid w:val="00230A0E"/>
    <w:rsid w:val="00233484"/>
    <w:rsid w:val="00233E48"/>
    <w:rsid w:val="00234303"/>
    <w:rsid w:val="00234BE3"/>
    <w:rsid w:val="00235245"/>
    <w:rsid w:val="002359EE"/>
    <w:rsid w:val="00235A90"/>
    <w:rsid w:val="0023624F"/>
    <w:rsid w:val="00241E48"/>
    <w:rsid w:val="00241E50"/>
    <w:rsid w:val="0024214E"/>
    <w:rsid w:val="00242623"/>
    <w:rsid w:val="00243612"/>
    <w:rsid w:val="002468EF"/>
    <w:rsid w:val="00250558"/>
    <w:rsid w:val="00251D98"/>
    <w:rsid w:val="00252227"/>
    <w:rsid w:val="00252B50"/>
    <w:rsid w:val="0025357C"/>
    <w:rsid w:val="00254819"/>
    <w:rsid w:val="002576F0"/>
    <w:rsid w:val="00257B3F"/>
    <w:rsid w:val="002605D1"/>
    <w:rsid w:val="00260652"/>
    <w:rsid w:val="00261F25"/>
    <w:rsid w:val="00262E7E"/>
    <w:rsid w:val="002648A9"/>
    <w:rsid w:val="0026536F"/>
    <w:rsid w:val="0026553C"/>
    <w:rsid w:val="002661A0"/>
    <w:rsid w:val="0026790A"/>
    <w:rsid w:val="00267DD5"/>
    <w:rsid w:val="00270EBA"/>
    <w:rsid w:val="00273A03"/>
    <w:rsid w:val="00273EC7"/>
    <w:rsid w:val="00274A0A"/>
    <w:rsid w:val="00274C64"/>
    <w:rsid w:val="00275516"/>
    <w:rsid w:val="00277593"/>
    <w:rsid w:val="00280909"/>
    <w:rsid w:val="00280918"/>
    <w:rsid w:val="00281B7D"/>
    <w:rsid w:val="00282AF6"/>
    <w:rsid w:val="0028596A"/>
    <w:rsid w:val="00287085"/>
    <w:rsid w:val="00287DC0"/>
    <w:rsid w:val="00290AF9"/>
    <w:rsid w:val="00291131"/>
    <w:rsid w:val="00294598"/>
    <w:rsid w:val="00294812"/>
    <w:rsid w:val="002967CF"/>
    <w:rsid w:val="00297788"/>
    <w:rsid w:val="002A1B0F"/>
    <w:rsid w:val="002A22EC"/>
    <w:rsid w:val="002A3285"/>
    <w:rsid w:val="002A34F9"/>
    <w:rsid w:val="002A3D10"/>
    <w:rsid w:val="002A3DB8"/>
    <w:rsid w:val="002A484B"/>
    <w:rsid w:val="002A544F"/>
    <w:rsid w:val="002A64A6"/>
    <w:rsid w:val="002B1FE3"/>
    <w:rsid w:val="002B3301"/>
    <w:rsid w:val="002C1445"/>
    <w:rsid w:val="002C423A"/>
    <w:rsid w:val="002C47D4"/>
    <w:rsid w:val="002C79D8"/>
    <w:rsid w:val="002D0F38"/>
    <w:rsid w:val="002D77E3"/>
    <w:rsid w:val="002E2BD8"/>
    <w:rsid w:val="002E2C45"/>
    <w:rsid w:val="002E2F3B"/>
    <w:rsid w:val="002E484A"/>
    <w:rsid w:val="002F2859"/>
    <w:rsid w:val="002F6E3C"/>
    <w:rsid w:val="0030117D"/>
    <w:rsid w:val="003011BE"/>
    <w:rsid w:val="00301F30"/>
    <w:rsid w:val="003022E2"/>
    <w:rsid w:val="003038FD"/>
    <w:rsid w:val="00303C87"/>
    <w:rsid w:val="00305D6B"/>
    <w:rsid w:val="003075E8"/>
    <w:rsid w:val="003108E5"/>
    <w:rsid w:val="00310A2D"/>
    <w:rsid w:val="003115A8"/>
    <w:rsid w:val="003118C5"/>
    <w:rsid w:val="003120CB"/>
    <w:rsid w:val="003176B9"/>
    <w:rsid w:val="00320153"/>
    <w:rsid w:val="00320367"/>
    <w:rsid w:val="00322871"/>
    <w:rsid w:val="00326FB3"/>
    <w:rsid w:val="003315B5"/>
    <w:rsid w:val="003316D4"/>
    <w:rsid w:val="003321B2"/>
    <w:rsid w:val="00332BBE"/>
    <w:rsid w:val="00332EF3"/>
    <w:rsid w:val="00333822"/>
    <w:rsid w:val="00334047"/>
    <w:rsid w:val="00336715"/>
    <w:rsid w:val="0034007C"/>
    <w:rsid w:val="003401EC"/>
    <w:rsid w:val="00340DFD"/>
    <w:rsid w:val="0034355A"/>
    <w:rsid w:val="00344954"/>
    <w:rsid w:val="0034568F"/>
    <w:rsid w:val="0034662E"/>
    <w:rsid w:val="00347897"/>
    <w:rsid w:val="00350CD7"/>
    <w:rsid w:val="003534CA"/>
    <w:rsid w:val="00353537"/>
    <w:rsid w:val="00353A1E"/>
    <w:rsid w:val="003540CB"/>
    <w:rsid w:val="003549B2"/>
    <w:rsid w:val="00355733"/>
    <w:rsid w:val="00355ECC"/>
    <w:rsid w:val="0036070F"/>
    <w:rsid w:val="00360C17"/>
    <w:rsid w:val="003621C6"/>
    <w:rsid w:val="003622B8"/>
    <w:rsid w:val="0036232E"/>
    <w:rsid w:val="00362A11"/>
    <w:rsid w:val="00364486"/>
    <w:rsid w:val="00366B76"/>
    <w:rsid w:val="00370AD5"/>
    <w:rsid w:val="00372D2A"/>
    <w:rsid w:val="00373051"/>
    <w:rsid w:val="00373B8F"/>
    <w:rsid w:val="00374998"/>
    <w:rsid w:val="00376703"/>
    <w:rsid w:val="00376D95"/>
    <w:rsid w:val="00377FBB"/>
    <w:rsid w:val="00385005"/>
    <w:rsid w:val="00385140"/>
    <w:rsid w:val="0038788F"/>
    <w:rsid w:val="00392BA1"/>
    <w:rsid w:val="00393CC7"/>
    <w:rsid w:val="00394089"/>
    <w:rsid w:val="00394149"/>
    <w:rsid w:val="00394F41"/>
    <w:rsid w:val="00396302"/>
    <w:rsid w:val="003971F7"/>
    <w:rsid w:val="003A16FC"/>
    <w:rsid w:val="003A2C8A"/>
    <w:rsid w:val="003A4FCD"/>
    <w:rsid w:val="003B0944"/>
    <w:rsid w:val="003B1593"/>
    <w:rsid w:val="003B4381"/>
    <w:rsid w:val="003B7769"/>
    <w:rsid w:val="003C07A0"/>
    <w:rsid w:val="003C1043"/>
    <w:rsid w:val="003C13D3"/>
    <w:rsid w:val="003C1A30"/>
    <w:rsid w:val="003C6779"/>
    <w:rsid w:val="003C71BE"/>
    <w:rsid w:val="003D0244"/>
    <w:rsid w:val="003D033C"/>
    <w:rsid w:val="003D2998"/>
    <w:rsid w:val="003D2EBB"/>
    <w:rsid w:val="003D2F0A"/>
    <w:rsid w:val="003D3891"/>
    <w:rsid w:val="003D3FE9"/>
    <w:rsid w:val="003D5AB4"/>
    <w:rsid w:val="003D5D84"/>
    <w:rsid w:val="003D6598"/>
    <w:rsid w:val="003E0F4F"/>
    <w:rsid w:val="003E1028"/>
    <w:rsid w:val="003E18AC"/>
    <w:rsid w:val="003E210B"/>
    <w:rsid w:val="003E2A12"/>
    <w:rsid w:val="003E3384"/>
    <w:rsid w:val="003E3CA4"/>
    <w:rsid w:val="003E548E"/>
    <w:rsid w:val="003E6CED"/>
    <w:rsid w:val="003F459D"/>
    <w:rsid w:val="00403091"/>
    <w:rsid w:val="004068A9"/>
    <w:rsid w:val="00407CD5"/>
    <w:rsid w:val="00407EC8"/>
    <w:rsid w:val="0041056F"/>
    <w:rsid w:val="0041110A"/>
    <w:rsid w:val="00411624"/>
    <w:rsid w:val="00412A4C"/>
    <w:rsid w:val="004148E1"/>
    <w:rsid w:val="00414CFA"/>
    <w:rsid w:val="00415EC0"/>
    <w:rsid w:val="00420BE9"/>
    <w:rsid w:val="00422BC7"/>
    <w:rsid w:val="004230EA"/>
    <w:rsid w:val="00423640"/>
    <w:rsid w:val="00423AD8"/>
    <w:rsid w:val="00423E8F"/>
    <w:rsid w:val="00423FDD"/>
    <w:rsid w:val="00424C85"/>
    <w:rsid w:val="00425C05"/>
    <w:rsid w:val="004260BD"/>
    <w:rsid w:val="00427D3F"/>
    <w:rsid w:val="0043012F"/>
    <w:rsid w:val="00430F1F"/>
    <w:rsid w:val="004326EA"/>
    <w:rsid w:val="00432F77"/>
    <w:rsid w:val="0044434C"/>
    <w:rsid w:val="0044456B"/>
    <w:rsid w:val="004457B0"/>
    <w:rsid w:val="004469E9"/>
    <w:rsid w:val="00447302"/>
    <w:rsid w:val="00447BD1"/>
    <w:rsid w:val="004507F3"/>
    <w:rsid w:val="00450AF4"/>
    <w:rsid w:val="00451FBA"/>
    <w:rsid w:val="004529B4"/>
    <w:rsid w:val="00452FC5"/>
    <w:rsid w:val="00453262"/>
    <w:rsid w:val="00453FEE"/>
    <w:rsid w:val="00456889"/>
    <w:rsid w:val="00456A57"/>
    <w:rsid w:val="00460377"/>
    <w:rsid w:val="004607DE"/>
    <w:rsid w:val="00462629"/>
    <w:rsid w:val="004633DE"/>
    <w:rsid w:val="00465D29"/>
    <w:rsid w:val="00465DDB"/>
    <w:rsid w:val="00466CE3"/>
    <w:rsid w:val="004671C7"/>
    <w:rsid w:val="0047167E"/>
    <w:rsid w:val="004716BB"/>
    <w:rsid w:val="00471DB9"/>
    <w:rsid w:val="00472F4D"/>
    <w:rsid w:val="004730BF"/>
    <w:rsid w:val="00474DCB"/>
    <w:rsid w:val="0047535C"/>
    <w:rsid w:val="004762F6"/>
    <w:rsid w:val="00482B79"/>
    <w:rsid w:val="00483111"/>
    <w:rsid w:val="00483155"/>
    <w:rsid w:val="004831E0"/>
    <w:rsid w:val="00484252"/>
    <w:rsid w:val="00485870"/>
    <w:rsid w:val="00485FE8"/>
    <w:rsid w:val="0048714C"/>
    <w:rsid w:val="00487782"/>
    <w:rsid w:val="00492473"/>
    <w:rsid w:val="00492EB5"/>
    <w:rsid w:val="004930DB"/>
    <w:rsid w:val="00494F77"/>
    <w:rsid w:val="004955BE"/>
    <w:rsid w:val="00496431"/>
    <w:rsid w:val="00497721"/>
    <w:rsid w:val="004A0229"/>
    <w:rsid w:val="004A35D2"/>
    <w:rsid w:val="004A3FEE"/>
    <w:rsid w:val="004A41A8"/>
    <w:rsid w:val="004A473F"/>
    <w:rsid w:val="004A5D8E"/>
    <w:rsid w:val="004A71E4"/>
    <w:rsid w:val="004A75B8"/>
    <w:rsid w:val="004A798A"/>
    <w:rsid w:val="004B2F00"/>
    <w:rsid w:val="004B3013"/>
    <w:rsid w:val="004B3A98"/>
    <w:rsid w:val="004B4931"/>
    <w:rsid w:val="004B51FD"/>
    <w:rsid w:val="004B59AD"/>
    <w:rsid w:val="004B667A"/>
    <w:rsid w:val="004B6E31"/>
    <w:rsid w:val="004C087D"/>
    <w:rsid w:val="004C0DC0"/>
    <w:rsid w:val="004C1D66"/>
    <w:rsid w:val="004C31D7"/>
    <w:rsid w:val="004C4AD2"/>
    <w:rsid w:val="004C61CA"/>
    <w:rsid w:val="004C6981"/>
    <w:rsid w:val="004C7355"/>
    <w:rsid w:val="004D0450"/>
    <w:rsid w:val="004D1F21"/>
    <w:rsid w:val="004D268C"/>
    <w:rsid w:val="004D40A9"/>
    <w:rsid w:val="004D59D8"/>
    <w:rsid w:val="004D5DA1"/>
    <w:rsid w:val="004D7910"/>
    <w:rsid w:val="004D7C75"/>
    <w:rsid w:val="004E150F"/>
    <w:rsid w:val="004E1DCA"/>
    <w:rsid w:val="004E23A1"/>
    <w:rsid w:val="004E3489"/>
    <w:rsid w:val="004E358A"/>
    <w:rsid w:val="004E3AFA"/>
    <w:rsid w:val="004E4FD2"/>
    <w:rsid w:val="004E52B0"/>
    <w:rsid w:val="004E6588"/>
    <w:rsid w:val="004E799A"/>
    <w:rsid w:val="004F1DC8"/>
    <w:rsid w:val="004F2742"/>
    <w:rsid w:val="004F2E3F"/>
    <w:rsid w:val="004F3214"/>
    <w:rsid w:val="004F32EF"/>
    <w:rsid w:val="004F6216"/>
    <w:rsid w:val="00500FF9"/>
    <w:rsid w:val="00501328"/>
    <w:rsid w:val="00502A0A"/>
    <w:rsid w:val="00504D55"/>
    <w:rsid w:val="00507C50"/>
    <w:rsid w:val="00514D40"/>
    <w:rsid w:val="00516429"/>
    <w:rsid w:val="005168B7"/>
    <w:rsid w:val="00517C3A"/>
    <w:rsid w:val="00517F84"/>
    <w:rsid w:val="00520BDE"/>
    <w:rsid w:val="00521559"/>
    <w:rsid w:val="00527BF4"/>
    <w:rsid w:val="005324BE"/>
    <w:rsid w:val="005345E3"/>
    <w:rsid w:val="00534F6C"/>
    <w:rsid w:val="00535994"/>
    <w:rsid w:val="0053646D"/>
    <w:rsid w:val="00536D67"/>
    <w:rsid w:val="00540AAD"/>
    <w:rsid w:val="00542500"/>
    <w:rsid w:val="00543EC1"/>
    <w:rsid w:val="00546458"/>
    <w:rsid w:val="00546D6B"/>
    <w:rsid w:val="0055087C"/>
    <w:rsid w:val="00552E8B"/>
    <w:rsid w:val="00553413"/>
    <w:rsid w:val="00555983"/>
    <w:rsid w:val="00560E31"/>
    <w:rsid w:val="00561BDA"/>
    <w:rsid w:val="00567DBF"/>
    <w:rsid w:val="00570945"/>
    <w:rsid w:val="00572CA1"/>
    <w:rsid w:val="00576EE5"/>
    <w:rsid w:val="00581B23"/>
    <w:rsid w:val="0058219C"/>
    <w:rsid w:val="00583011"/>
    <w:rsid w:val="0058707F"/>
    <w:rsid w:val="0059037C"/>
    <w:rsid w:val="0059196C"/>
    <w:rsid w:val="00591DBD"/>
    <w:rsid w:val="005931FE"/>
    <w:rsid w:val="00594E8A"/>
    <w:rsid w:val="00597C9E"/>
    <w:rsid w:val="005A0028"/>
    <w:rsid w:val="005A0ACC"/>
    <w:rsid w:val="005A1B61"/>
    <w:rsid w:val="005A2F7A"/>
    <w:rsid w:val="005A7F3C"/>
    <w:rsid w:val="005B0072"/>
    <w:rsid w:val="005B0732"/>
    <w:rsid w:val="005B38A0"/>
    <w:rsid w:val="005B491C"/>
    <w:rsid w:val="005B4DBF"/>
    <w:rsid w:val="005B4E09"/>
    <w:rsid w:val="005B5DE2"/>
    <w:rsid w:val="005B5E28"/>
    <w:rsid w:val="005B674C"/>
    <w:rsid w:val="005C1051"/>
    <w:rsid w:val="005C24F2"/>
    <w:rsid w:val="005C250A"/>
    <w:rsid w:val="005C2B9E"/>
    <w:rsid w:val="005C5DCA"/>
    <w:rsid w:val="005C696D"/>
    <w:rsid w:val="005C6D92"/>
    <w:rsid w:val="005C7561"/>
    <w:rsid w:val="005D189E"/>
    <w:rsid w:val="005D1E57"/>
    <w:rsid w:val="005D2F57"/>
    <w:rsid w:val="005D34F6"/>
    <w:rsid w:val="005D492D"/>
    <w:rsid w:val="005D4F1A"/>
    <w:rsid w:val="005D5CC7"/>
    <w:rsid w:val="005E136C"/>
    <w:rsid w:val="005E15BF"/>
    <w:rsid w:val="005E1884"/>
    <w:rsid w:val="005E1E9F"/>
    <w:rsid w:val="005E7FC6"/>
    <w:rsid w:val="005F2075"/>
    <w:rsid w:val="005F373A"/>
    <w:rsid w:val="005F3FA5"/>
    <w:rsid w:val="005F4F87"/>
    <w:rsid w:val="005F5E35"/>
    <w:rsid w:val="005F6B0E"/>
    <w:rsid w:val="005F742A"/>
    <w:rsid w:val="005F760E"/>
    <w:rsid w:val="005F7B1D"/>
    <w:rsid w:val="00601966"/>
    <w:rsid w:val="0060222A"/>
    <w:rsid w:val="006070C4"/>
    <w:rsid w:val="00610C21"/>
    <w:rsid w:val="00610D7D"/>
    <w:rsid w:val="006117A5"/>
    <w:rsid w:val="006118B5"/>
    <w:rsid w:val="00611907"/>
    <w:rsid w:val="00612A2C"/>
    <w:rsid w:val="00613116"/>
    <w:rsid w:val="0061579A"/>
    <w:rsid w:val="006169F8"/>
    <w:rsid w:val="00617847"/>
    <w:rsid w:val="00617C1B"/>
    <w:rsid w:val="006202A6"/>
    <w:rsid w:val="0062054B"/>
    <w:rsid w:val="00620926"/>
    <w:rsid w:val="00621B62"/>
    <w:rsid w:val="00621C4E"/>
    <w:rsid w:val="00624B9A"/>
    <w:rsid w:val="00624EAE"/>
    <w:rsid w:val="0062752E"/>
    <w:rsid w:val="006305D7"/>
    <w:rsid w:val="00631D17"/>
    <w:rsid w:val="00632F63"/>
    <w:rsid w:val="00633090"/>
    <w:rsid w:val="00633A01"/>
    <w:rsid w:val="00633B97"/>
    <w:rsid w:val="006341F7"/>
    <w:rsid w:val="00634585"/>
    <w:rsid w:val="00635014"/>
    <w:rsid w:val="006369CE"/>
    <w:rsid w:val="00637CC5"/>
    <w:rsid w:val="006411CA"/>
    <w:rsid w:val="00642DF9"/>
    <w:rsid w:val="006450C9"/>
    <w:rsid w:val="0064605E"/>
    <w:rsid w:val="006509C1"/>
    <w:rsid w:val="00653983"/>
    <w:rsid w:val="006548D2"/>
    <w:rsid w:val="00657B40"/>
    <w:rsid w:val="00657BC4"/>
    <w:rsid w:val="006619C8"/>
    <w:rsid w:val="0066349C"/>
    <w:rsid w:val="00663691"/>
    <w:rsid w:val="00663848"/>
    <w:rsid w:val="00664560"/>
    <w:rsid w:val="00665AA5"/>
    <w:rsid w:val="0066689A"/>
    <w:rsid w:val="00671710"/>
    <w:rsid w:val="00671E8B"/>
    <w:rsid w:val="00673414"/>
    <w:rsid w:val="0067357D"/>
    <w:rsid w:val="0067462E"/>
    <w:rsid w:val="006746C3"/>
    <w:rsid w:val="00676079"/>
    <w:rsid w:val="00676ECD"/>
    <w:rsid w:val="00677D0A"/>
    <w:rsid w:val="0068185F"/>
    <w:rsid w:val="00684CD5"/>
    <w:rsid w:val="006937E8"/>
    <w:rsid w:val="006A01CF"/>
    <w:rsid w:val="006A0E5F"/>
    <w:rsid w:val="006A2311"/>
    <w:rsid w:val="006A60DD"/>
    <w:rsid w:val="006B0679"/>
    <w:rsid w:val="006B074C"/>
    <w:rsid w:val="006B3B84"/>
    <w:rsid w:val="006B4E7C"/>
    <w:rsid w:val="006B5D8C"/>
    <w:rsid w:val="006B72D4"/>
    <w:rsid w:val="006C0E91"/>
    <w:rsid w:val="006C11CC"/>
    <w:rsid w:val="006C1AEB"/>
    <w:rsid w:val="006C2D75"/>
    <w:rsid w:val="006C4AD8"/>
    <w:rsid w:val="006C4EE6"/>
    <w:rsid w:val="006C57FE"/>
    <w:rsid w:val="006C668E"/>
    <w:rsid w:val="006D703A"/>
    <w:rsid w:val="006E1AC1"/>
    <w:rsid w:val="006E2910"/>
    <w:rsid w:val="006E2A15"/>
    <w:rsid w:val="006E42B7"/>
    <w:rsid w:val="006E4B63"/>
    <w:rsid w:val="006E7F90"/>
    <w:rsid w:val="006F06E4"/>
    <w:rsid w:val="006F09D6"/>
    <w:rsid w:val="006F24B0"/>
    <w:rsid w:val="006F2CB0"/>
    <w:rsid w:val="006F605F"/>
    <w:rsid w:val="006F7B41"/>
    <w:rsid w:val="007000CD"/>
    <w:rsid w:val="0070179D"/>
    <w:rsid w:val="00702B5D"/>
    <w:rsid w:val="00703A1A"/>
    <w:rsid w:val="00703ED2"/>
    <w:rsid w:val="0070591A"/>
    <w:rsid w:val="00706F52"/>
    <w:rsid w:val="00707B8D"/>
    <w:rsid w:val="007134AF"/>
    <w:rsid w:val="00713636"/>
    <w:rsid w:val="00714B8C"/>
    <w:rsid w:val="0071675D"/>
    <w:rsid w:val="0071756D"/>
    <w:rsid w:val="00717736"/>
    <w:rsid w:val="00721979"/>
    <w:rsid w:val="00723BA5"/>
    <w:rsid w:val="00727BCD"/>
    <w:rsid w:val="00727E8D"/>
    <w:rsid w:val="00730303"/>
    <w:rsid w:val="007305FD"/>
    <w:rsid w:val="00732648"/>
    <w:rsid w:val="00732B47"/>
    <w:rsid w:val="00734882"/>
    <w:rsid w:val="00735CF5"/>
    <w:rsid w:val="0074006B"/>
    <w:rsid w:val="0074063A"/>
    <w:rsid w:val="00742AA4"/>
    <w:rsid w:val="00743BA1"/>
    <w:rsid w:val="00745F1E"/>
    <w:rsid w:val="007478EF"/>
    <w:rsid w:val="007505B3"/>
    <w:rsid w:val="007515FE"/>
    <w:rsid w:val="007601D0"/>
    <w:rsid w:val="007603BB"/>
    <w:rsid w:val="0076109D"/>
    <w:rsid w:val="00761397"/>
    <w:rsid w:val="00761C72"/>
    <w:rsid w:val="00767107"/>
    <w:rsid w:val="00773617"/>
    <w:rsid w:val="00773BFD"/>
    <w:rsid w:val="007743B3"/>
    <w:rsid w:val="00774490"/>
    <w:rsid w:val="00775492"/>
    <w:rsid w:val="0077581E"/>
    <w:rsid w:val="0077783F"/>
    <w:rsid w:val="00781498"/>
    <w:rsid w:val="007819FF"/>
    <w:rsid w:val="0078360C"/>
    <w:rsid w:val="00783BBA"/>
    <w:rsid w:val="00784A4C"/>
    <w:rsid w:val="00784BC6"/>
    <w:rsid w:val="0078523D"/>
    <w:rsid w:val="007931DF"/>
    <w:rsid w:val="007944AC"/>
    <w:rsid w:val="00794AC9"/>
    <w:rsid w:val="007A0172"/>
    <w:rsid w:val="007A1804"/>
    <w:rsid w:val="007A215A"/>
    <w:rsid w:val="007A2511"/>
    <w:rsid w:val="007A260E"/>
    <w:rsid w:val="007A2AF0"/>
    <w:rsid w:val="007A4D4C"/>
    <w:rsid w:val="007A4DD6"/>
    <w:rsid w:val="007A5CB9"/>
    <w:rsid w:val="007B20AE"/>
    <w:rsid w:val="007B6B07"/>
    <w:rsid w:val="007B6D43"/>
    <w:rsid w:val="007B749A"/>
    <w:rsid w:val="007B76D6"/>
    <w:rsid w:val="007B7C6E"/>
    <w:rsid w:val="007B7C74"/>
    <w:rsid w:val="007C331D"/>
    <w:rsid w:val="007C6DF3"/>
    <w:rsid w:val="007C79E1"/>
    <w:rsid w:val="007D20B4"/>
    <w:rsid w:val="007D21B6"/>
    <w:rsid w:val="007D2FEB"/>
    <w:rsid w:val="007D44D7"/>
    <w:rsid w:val="007D5928"/>
    <w:rsid w:val="007D621A"/>
    <w:rsid w:val="007E058A"/>
    <w:rsid w:val="007E0DC3"/>
    <w:rsid w:val="007E2521"/>
    <w:rsid w:val="007E2887"/>
    <w:rsid w:val="007E3148"/>
    <w:rsid w:val="007E5278"/>
    <w:rsid w:val="007E749C"/>
    <w:rsid w:val="007E7BF9"/>
    <w:rsid w:val="007F1B5C"/>
    <w:rsid w:val="007F56A8"/>
    <w:rsid w:val="00801257"/>
    <w:rsid w:val="00802783"/>
    <w:rsid w:val="008035B9"/>
    <w:rsid w:val="00803B0A"/>
    <w:rsid w:val="00804DED"/>
    <w:rsid w:val="00805B96"/>
    <w:rsid w:val="00810265"/>
    <w:rsid w:val="008105BE"/>
    <w:rsid w:val="008115A5"/>
    <w:rsid w:val="008119E5"/>
    <w:rsid w:val="00811D46"/>
    <w:rsid w:val="0081415D"/>
    <w:rsid w:val="008152E4"/>
    <w:rsid w:val="00820229"/>
    <w:rsid w:val="0082068B"/>
    <w:rsid w:val="00820959"/>
    <w:rsid w:val="00822448"/>
    <w:rsid w:val="00822ABE"/>
    <w:rsid w:val="00823747"/>
    <w:rsid w:val="008244D1"/>
    <w:rsid w:val="00825451"/>
    <w:rsid w:val="0082598E"/>
    <w:rsid w:val="00827F51"/>
    <w:rsid w:val="0083104E"/>
    <w:rsid w:val="008343BE"/>
    <w:rsid w:val="00836535"/>
    <w:rsid w:val="00837B13"/>
    <w:rsid w:val="00837D74"/>
    <w:rsid w:val="00840FB4"/>
    <w:rsid w:val="008410B2"/>
    <w:rsid w:val="00841780"/>
    <w:rsid w:val="00844884"/>
    <w:rsid w:val="008500A0"/>
    <w:rsid w:val="008524E5"/>
    <w:rsid w:val="00853031"/>
    <w:rsid w:val="0085351C"/>
    <w:rsid w:val="0085435A"/>
    <w:rsid w:val="008549CA"/>
    <w:rsid w:val="00854F58"/>
    <w:rsid w:val="00855622"/>
    <w:rsid w:val="008556C3"/>
    <w:rsid w:val="0085687C"/>
    <w:rsid w:val="008611C1"/>
    <w:rsid w:val="00863A8A"/>
    <w:rsid w:val="00866390"/>
    <w:rsid w:val="008706C5"/>
    <w:rsid w:val="00873707"/>
    <w:rsid w:val="00873979"/>
    <w:rsid w:val="00874B20"/>
    <w:rsid w:val="008757C6"/>
    <w:rsid w:val="008763E1"/>
    <w:rsid w:val="0087775C"/>
    <w:rsid w:val="00877EC8"/>
    <w:rsid w:val="00880F36"/>
    <w:rsid w:val="00883ED0"/>
    <w:rsid w:val="00885530"/>
    <w:rsid w:val="008910D1"/>
    <w:rsid w:val="00891D70"/>
    <w:rsid w:val="008925DA"/>
    <w:rsid w:val="0089296C"/>
    <w:rsid w:val="00896ABD"/>
    <w:rsid w:val="00897AB6"/>
    <w:rsid w:val="00897BCA"/>
    <w:rsid w:val="00897DA8"/>
    <w:rsid w:val="008A3380"/>
    <w:rsid w:val="008A35CF"/>
    <w:rsid w:val="008A561A"/>
    <w:rsid w:val="008A5799"/>
    <w:rsid w:val="008A64E3"/>
    <w:rsid w:val="008A68F8"/>
    <w:rsid w:val="008A6C14"/>
    <w:rsid w:val="008A7A9C"/>
    <w:rsid w:val="008B5218"/>
    <w:rsid w:val="008B7102"/>
    <w:rsid w:val="008C1B92"/>
    <w:rsid w:val="008C3B7D"/>
    <w:rsid w:val="008C78F3"/>
    <w:rsid w:val="008D0F90"/>
    <w:rsid w:val="008D1C3C"/>
    <w:rsid w:val="008D20B7"/>
    <w:rsid w:val="008D3715"/>
    <w:rsid w:val="008D5465"/>
    <w:rsid w:val="008D5E61"/>
    <w:rsid w:val="008D75F6"/>
    <w:rsid w:val="008D7EB7"/>
    <w:rsid w:val="008D7EC5"/>
    <w:rsid w:val="008E07B3"/>
    <w:rsid w:val="008E1737"/>
    <w:rsid w:val="008E24A9"/>
    <w:rsid w:val="008E3684"/>
    <w:rsid w:val="008E57F5"/>
    <w:rsid w:val="008E6144"/>
    <w:rsid w:val="008E7606"/>
    <w:rsid w:val="008F1DAA"/>
    <w:rsid w:val="008F396F"/>
    <w:rsid w:val="008F3EBD"/>
    <w:rsid w:val="008F60B2"/>
    <w:rsid w:val="008F7C41"/>
    <w:rsid w:val="00900D29"/>
    <w:rsid w:val="009031E2"/>
    <w:rsid w:val="00911D1C"/>
    <w:rsid w:val="0091276C"/>
    <w:rsid w:val="00913521"/>
    <w:rsid w:val="009145BE"/>
    <w:rsid w:val="009165AC"/>
    <w:rsid w:val="00916FFC"/>
    <w:rsid w:val="0092053F"/>
    <w:rsid w:val="0092340A"/>
    <w:rsid w:val="009243DA"/>
    <w:rsid w:val="0092481E"/>
    <w:rsid w:val="00930755"/>
    <w:rsid w:val="00930D5C"/>
    <w:rsid w:val="009313D9"/>
    <w:rsid w:val="009320A2"/>
    <w:rsid w:val="009346EA"/>
    <w:rsid w:val="00935B7F"/>
    <w:rsid w:val="009369D5"/>
    <w:rsid w:val="00940DE6"/>
    <w:rsid w:val="00941293"/>
    <w:rsid w:val="00942475"/>
    <w:rsid w:val="00942B2D"/>
    <w:rsid w:val="00944A0A"/>
    <w:rsid w:val="00946372"/>
    <w:rsid w:val="00947317"/>
    <w:rsid w:val="00947AC8"/>
    <w:rsid w:val="0095032B"/>
    <w:rsid w:val="00950B13"/>
    <w:rsid w:val="00950C17"/>
    <w:rsid w:val="00951FAF"/>
    <w:rsid w:val="00954740"/>
    <w:rsid w:val="009552DE"/>
    <w:rsid w:val="009557BC"/>
    <w:rsid w:val="00955AE5"/>
    <w:rsid w:val="0095688A"/>
    <w:rsid w:val="009615A5"/>
    <w:rsid w:val="00961EBF"/>
    <w:rsid w:val="00962450"/>
    <w:rsid w:val="00962E71"/>
    <w:rsid w:val="00962E83"/>
    <w:rsid w:val="00963ABC"/>
    <w:rsid w:val="00965D21"/>
    <w:rsid w:val="00967764"/>
    <w:rsid w:val="00967E69"/>
    <w:rsid w:val="00970B0E"/>
    <w:rsid w:val="00970BB9"/>
    <w:rsid w:val="009726EE"/>
    <w:rsid w:val="00972CDE"/>
    <w:rsid w:val="00973192"/>
    <w:rsid w:val="009733DD"/>
    <w:rsid w:val="00973B14"/>
    <w:rsid w:val="009746C0"/>
    <w:rsid w:val="00975573"/>
    <w:rsid w:val="009764A6"/>
    <w:rsid w:val="00976D03"/>
    <w:rsid w:val="00977B30"/>
    <w:rsid w:val="00977F68"/>
    <w:rsid w:val="00982F41"/>
    <w:rsid w:val="00985090"/>
    <w:rsid w:val="00985858"/>
    <w:rsid w:val="00987710"/>
    <w:rsid w:val="009904AB"/>
    <w:rsid w:val="00990BB5"/>
    <w:rsid w:val="009914F6"/>
    <w:rsid w:val="00993D4E"/>
    <w:rsid w:val="00995688"/>
    <w:rsid w:val="009958A6"/>
    <w:rsid w:val="00995CC1"/>
    <w:rsid w:val="00996456"/>
    <w:rsid w:val="009A04F5"/>
    <w:rsid w:val="009A06A4"/>
    <w:rsid w:val="009A15EF"/>
    <w:rsid w:val="009A38A5"/>
    <w:rsid w:val="009A3FF6"/>
    <w:rsid w:val="009A5B73"/>
    <w:rsid w:val="009A7BEB"/>
    <w:rsid w:val="009B118B"/>
    <w:rsid w:val="009B1737"/>
    <w:rsid w:val="009B33B4"/>
    <w:rsid w:val="009B3D4B"/>
    <w:rsid w:val="009B4AB2"/>
    <w:rsid w:val="009B4E63"/>
    <w:rsid w:val="009B58F0"/>
    <w:rsid w:val="009B5B99"/>
    <w:rsid w:val="009B6EFC"/>
    <w:rsid w:val="009B76C3"/>
    <w:rsid w:val="009B7D52"/>
    <w:rsid w:val="009C1FD0"/>
    <w:rsid w:val="009C2DF8"/>
    <w:rsid w:val="009C31BF"/>
    <w:rsid w:val="009C47C6"/>
    <w:rsid w:val="009C68B7"/>
    <w:rsid w:val="009D0834"/>
    <w:rsid w:val="009D095A"/>
    <w:rsid w:val="009D0A1E"/>
    <w:rsid w:val="009D2339"/>
    <w:rsid w:val="009D28B0"/>
    <w:rsid w:val="009D2AE3"/>
    <w:rsid w:val="009D3200"/>
    <w:rsid w:val="009D52BC"/>
    <w:rsid w:val="009D6DB8"/>
    <w:rsid w:val="009D7D0A"/>
    <w:rsid w:val="009D7EE3"/>
    <w:rsid w:val="009E09D9"/>
    <w:rsid w:val="009E3C5F"/>
    <w:rsid w:val="009E3CAA"/>
    <w:rsid w:val="009E469B"/>
    <w:rsid w:val="009E5D16"/>
    <w:rsid w:val="009F01B1"/>
    <w:rsid w:val="009F0DBB"/>
    <w:rsid w:val="009F3887"/>
    <w:rsid w:val="009F40DC"/>
    <w:rsid w:val="009F659A"/>
    <w:rsid w:val="009F6D39"/>
    <w:rsid w:val="009F732B"/>
    <w:rsid w:val="00A01FE0"/>
    <w:rsid w:val="00A028AE"/>
    <w:rsid w:val="00A03B80"/>
    <w:rsid w:val="00A04EFB"/>
    <w:rsid w:val="00A06945"/>
    <w:rsid w:val="00A10656"/>
    <w:rsid w:val="00A10AF4"/>
    <w:rsid w:val="00A113C0"/>
    <w:rsid w:val="00A12FA6"/>
    <w:rsid w:val="00A1339B"/>
    <w:rsid w:val="00A143CA"/>
    <w:rsid w:val="00A14ABA"/>
    <w:rsid w:val="00A169A0"/>
    <w:rsid w:val="00A22AF2"/>
    <w:rsid w:val="00A24176"/>
    <w:rsid w:val="00A24CB6"/>
    <w:rsid w:val="00A2526E"/>
    <w:rsid w:val="00A25865"/>
    <w:rsid w:val="00A26CD2"/>
    <w:rsid w:val="00A27667"/>
    <w:rsid w:val="00A30838"/>
    <w:rsid w:val="00A30BD1"/>
    <w:rsid w:val="00A32979"/>
    <w:rsid w:val="00A34A67"/>
    <w:rsid w:val="00A353A8"/>
    <w:rsid w:val="00A36DED"/>
    <w:rsid w:val="00A37462"/>
    <w:rsid w:val="00A41D48"/>
    <w:rsid w:val="00A459E1"/>
    <w:rsid w:val="00A46AC4"/>
    <w:rsid w:val="00A478A5"/>
    <w:rsid w:val="00A52296"/>
    <w:rsid w:val="00A546EA"/>
    <w:rsid w:val="00A55661"/>
    <w:rsid w:val="00A558A7"/>
    <w:rsid w:val="00A57E7D"/>
    <w:rsid w:val="00A61132"/>
    <w:rsid w:val="00A61B70"/>
    <w:rsid w:val="00A61FA8"/>
    <w:rsid w:val="00A637F4"/>
    <w:rsid w:val="00A648C2"/>
    <w:rsid w:val="00A64DF2"/>
    <w:rsid w:val="00A64F40"/>
    <w:rsid w:val="00A65485"/>
    <w:rsid w:val="00A6565A"/>
    <w:rsid w:val="00A665C4"/>
    <w:rsid w:val="00A66E05"/>
    <w:rsid w:val="00A67655"/>
    <w:rsid w:val="00A70753"/>
    <w:rsid w:val="00A712D2"/>
    <w:rsid w:val="00A75351"/>
    <w:rsid w:val="00A76BAD"/>
    <w:rsid w:val="00A77280"/>
    <w:rsid w:val="00A8104D"/>
    <w:rsid w:val="00A81CBC"/>
    <w:rsid w:val="00A82C8A"/>
    <w:rsid w:val="00A8346B"/>
    <w:rsid w:val="00A852FF"/>
    <w:rsid w:val="00A86C5A"/>
    <w:rsid w:val="00A87337"/>
    <w:rsid w:val="00A90C97"/>
    <w:rsid w:val="00A92DDC"/>
    <w:rsid w:val="00A94823"/>
    <w:rsid w:val="00A94872"/>
    <w:rsid w:val="00A960C8"/>
    <w:rsid w:val="00A96604"/>
    <w:rsid w:val="00AA03DF"/>
    <w:rsid w:val="00AA1B4F"/>
    <w:rsid w:val="00AA21D8"/>
    <w:rsid w:val="00AA271A"/>
    <w:rsid w:val="00AA3270"/>
    <w:rsid w:val="00AA375A"/>
    <w:rsid w:val="00AA54F3"/>
    <w:rsid w:val="00AA65BF"/>
    <w:rsid w:val="00AA6B43"/>
    <w:rsid w:val="00AA6EFB"/>
    <w:rsid w:val="00AA720D"/>
    <w:rsid w:val="00AA7B1F"/>
    <w:rsid w:val="00AB1910"/>
    <w:rsid w:val="00AB3145"/>
    <w:rsid w:val="00AB367A"/>
    <w:rsid w:val="00AB7054"/>
    <w:rsid w:val="00AB7BF8"/>
    <w:rsid w:val="00AC01D1"/>
    <w:rsid w:val="00AC0AB2"/>
    <w:rsid w:val="00AC0E9F"/>
    <w:rsid w:val="00AC52A5"/>
    <w:rsid w:val="00AC5422"/>
    <w:rsid w:val="00AC6EFD"/>
    <w:rsid w:val="00AC7151"/>
    <w:rsid w:val="00AC7EAB"/>
    <w:rsid w:val="00AD16A2"/>
    <w:rsid w:val="00AD180D"/>
    <w:rsid w:val="00AD460A"/>
    <w:rsid w:val="00AD6A05"/>
    <w:rsid w:val="00AE118B"/>
    <w:rsid w:val="00AE1E65"/>
    <w:rsid w:val="00AE272B"/>
    <w:rsid w:val="00AE284B"/>
    <w:rsid w:val="00AE3703"/>
    <w:rsid w:val="00AE3E3A"/>
    <w:rsid w:val="00AE50B5"/>
    <w:rsid w:val="00AE6DC4"/>
    <w:rsid w:val="00AE77B4"/>
    <w:rsid w:val="00AE7C1A"/>
    <w:rsid w:val="00AE7DF8"/>
    <w:rsid w:val="00AF0A22"/>
    <w:rsid w:val="00AF0D9B"/>
    <w:rsid w:val="00AF0D9C"/>
    <w:rsid w:val="00AF13AB"/>
    <w:rsid w:val="00AF1D36"/>
    <w:rsid w:val="00AF2624"/>
    <w:rsid w:val="00AF280B"/>
    <w:rsid w:val="00AF32C6"/>
    <w:rsid w:val="00AF3631"/>
    <w:rsid w:val="00AF5F75"/>
    <w:rsid w:val="00AF6001"/>
    <w:rsid w:val="00AF7167"/>
    <w:rsid w:val="00AF795A"/>
    <w:rsid w:val="00B01A16"/>
    <w:rsid w:val="00B076A3"/>
    <w:rsid w:val="00B07F45"/>
    <w:rsid w:val="00B1021A"/>
    <w:rsid w:val="00B10271"/>
    <w:rsid w:val="00B1089D"/>
    <w:rsid w:val="00B140D9"/>
    <w:rsid w:val="00B1481A"/>
    <w:rsid w:val="00B15A1F"/>
    <w:rsid w:val="00B15FE9"/>
    <w:rsid w:val="00B20A14"/>
    <w:rsid w:val="00B2148A"/>
    <w:rsid w:val="00B217C7"/>
    <w:rsid w:val="00B220C2"/>
    <w:rsid w:val="00B2276E"/>
    <w:rsid w:val="00B25705"/>
    <w:rsid w:val="00B25B32"/>
    <w:rsid w:val="00B2789C"/>
    <w:rsid w:val="00B30FD6"/>
    <w:rsid w:val="00B31097"/>
    <w:rsid w:val="00B32616"/>
    <w:rsid w:val="00B36AF0"/>
    <w:rsid w:val="00B36C42"/>
    <w:rsid w:val="00B37927"/>
    <w:rsid w:val="00B42EA7"/>
    <w:rsid w:val="00B466C8"/>
    <w:rsid w:val="00B46918"/>
    <w:rsid w:val="00B51845"/>
    <w:rsid w:val="00B51923"/>
    <w:rsid w:val="00B5337C"/>
    <w:rsid w:val="00B53FDE"/>
    <w:rsid w:val="00B557D7"/>
    <w:rsid w:val="00B56397"/>
    <w:rsid w:val="00B571DA"/>
    <w:rsid w:val="00B5761C"/>
    <w:rsid w:val="00B6027B"/>
    <w:rsid w:val="00B6177A"/>
    <w:rsid w:val="00B636C8"/>
    <w:rsid w:val="00B65EDB"/>
    <w:rsid w:val="00B67AFF"/>
    <w:rsid w:val="00B67C41"/>
    <w:rsid w:val="00B67EED"/>
    <w:rsid w:val="00B70B59"/>
    <w:rsid w:val="00B73657"/>
    <w:rsid w:val="00B739B3"/>
    <w:rsid w:val="00B81B15"/>
    <w:rsid w:val="00B83B6E"/>
    <w:rsid w:val="00B83D5D"/>
    <w:rsid w:val="00B86638"/>
    <w:rsid w:val="00B86D98"/>
    <w:rsid w:val="00B873C4"/>
    <w:rsid w:val="00B910A1"/>
    <w:rsid w:val="00B915AE"/>
    <w:rsid w:val="00B92DE5"/>
    <w:rsid w:val="00B962AE"/>
    <w:rsid w:val="00B9750F"/>
    <w:rsid w:val="00BA1735"/>
    <w:rsid w:val="00BA19FA"/>
    <w:rsid w:val="00BA2939"/>
    <w:rsid w:val="00BA4288"/>
    <w:rsid w:val="00BA444A"/>
    <w:rsid w:val="00BA6027"/>
    <w:rsid w:val="00BB0902"/>
    <w:rsid w:val="00BB14F2"/>
    <w:rsid w:val="00BB1F9C"/>
    <w:rsid w:val="00BB3125"/>
    <w:rsid w:val="00BB48E5"/>
    <w:rsid w:val="00BB5607"/>
    <w:rsid w:val="00BB5784"/>
    <w:rsid w:val="00BB5ACA"/>
    <w:rsid w:val="00BB627F"/>
    <w:rsid w:val="00BC0040"/>
    <w:rsid w:val="00BC0C17"/>
    <w:rsid w:val="00BC2457"/>
    <w:rsid w:val="00BC3823"/>
    <w:rsid w:val="00BC5841"/>
    <w:rsid w:val="00BC5E38"/>
    <w:rsid w:val="00BD201A"/>
    <w:rsid w:val="00BD2DC4"/>
    <w:rsid w:val="00BD2EF0"/>
    <w:rsid w:val="00BD60B4"/>
    <w:rsid w:val="00BD7120"/>
    <w:rsid w:val="00BD796B"/>
    <w:rsid w:val="00BE40C0"/>
    <w:rsid w:val="00BE445C"/>
    <w:rsid w:val="00BE4471"/>
    <w:rsid w:val="00BE5F4A"/>
    <w:rsid w:val="00BE654A"/>
    <w:rsid w:val="00BE75DF"/>
    <w:rsid w:val="00BE7AEF"/>
    <w:rsid w:val="00BF09B0"/>
    <w:rsid w:val="00BF1544"/>
    <w:rsid w:val="00BF1B53"/>
    <w:rsid w:val="00BF246D"/>
    <w:rsid w:val="00BF2682"/>
    <w:rsid w:val="00BF3259"/>
    <w:rsid w:val="00BF488A"/>
    <w:rsid w:val="00C001E7"/>
    <w:rsid w:val="00C06F06"/>
    <w:rsid w:val="00C139ED"/>
    <w:rsid w:val="00C14511"/>
    <w:rsid w:val="00C15348"/>
    <w:rsid w:val="00C15CC6"/>
    <w:rsid w:val="00C17BFF"/>
    <w:rsid w:val="00C20778"/>
    <w:rsid w:val="00C20FAD"/>
    <w:rsid w:val="00C227C5"/>
    <w:rsid w:val="00C2375F"/>
    <w:rsid w:val="00C247CB"/>
    <w:rsid w:val="00C248BD"/>
    <w:rsid w:val="00C30217"/>
    <w:rsid w:val="00C3196E"/>
    <w:rsid w:val="00C32E66"/>
    <w:rsid w:val="00C3355F"/>
    <w:rsid w:val="00C33A04"/>
    <w:rsid w:val="00C3569A"/>
    <w:rsid w:val="00C43F48"/>
    <w:rsid w:val="00C448FF"/>
    <w:rsid w:val="00C45A73"/>
    <w:rsid w:val="00C45E57"/>
    <w:rsid w:val="00C52F29"/>
    <w:rsid w:val="00C5528C"/>
    <w:rsid w:val="00C5564C"/>
    <w:rsid w:val="00C56CE6"/>
    <w:rsid w:val="00C5745F"/>
    <w:rsid w:val="00C60005"/>
    <w:rsid w:val="00C60BFF"/>
    <w:rsid w:val="00C61A98"/>
    <w:rsid w:val="00C62457"/>
    <w:rsid w:val="00C63201"/>
    <w:rsid w:val="00C64E62"/>
    <w:rsid w:val="00C651D5"/>
    <w:rsid w:val="00C65CCC"/>
    <w:rsid w:val="00C65DA9"/>
    <w:rsid w:val="00C6708C"/>
    <w:rsid w:val="00C676D9"/>
    <w:rsid w:val="00C70993"/>
    <w:rsid w:val="00C718DC"/>
    <w:rsid w:val="00C71B9B"/>
    <w:rsid w:val="00C75F6A"/>
    <w:rsid w:val="00C7618F"/>
    <w:rsid w:val="00C765A9"/>
    <w:rsid w:val="00C81157"/>
    <w:rsid w:val="00C81191"/>
    <w:rsid w:val="00C8162D"/>
    <w:rsid w:val="00C816A3"/>
    <w:rsid w:val="00C830BB"/>
    <w:rsid w:val="00C83639"/>
    <w:rsid w:val="00C83A0B"/>
    <w:rsid w:val="00C842D0"/>
    <w:rsid w:val="00C84ED1"/>
    <w:rsid w:val="00C863CC"/>
    <w:rsid w:val="00C86BCC"/>
    <w:rsid w:val="00C9038F"/>
    <w:rsid w:val="00C92AAB"/>
    <w:rsid w:val="00C9451C"/>
    <w:rsid w:val="00C947DD"/>
    <w:rsid w:val="00C95D4C"/>
    <w:rsid w:val="00C9637F"/>
    <w:rsid w:val="00C9708A"/>
    <w:rsid w:val="00C97526"/>
    <w:rsid w:val="00CA212D"/>
    <w:rsid w:val="00CA2435"/>
    <w:rsid w:val="00CA4049"/>
    <w:rsid w:val="00CA4068"/>
    <w:rsid w:val="00CA4797"/>
    <w:rsid w:val="00CA67F4"/>
    <w:rsid w:val="00CB1635"/>
    <w:rsid w:val="00CB2BEA"/>
    <w:rsid w:val="00CB33F6"/>
    <w:rsid w:val="00CB37F8"/>
    <w:rsid w:val="00CB61CE"/>
    <w:rsid w:val="00CB7543"/>
    <w:rsid w:val="00CB7DC3"/>
    <w:rsid w:val="00CC318E"/>
    <w:rsid w:val="00CC5BE1"/>
    <w:rsid w:val="00CC75A2"/>
    <w:rsid w:val="00CC7A18"/>
    <w:rsid w:val="00CD0E2F"/>
    <w:rsid w:val="00CD1074"/>
    <w:rsid w:val="00CD1D49"/>
    <w:rsid w:val="00CD2F20"/>
    <w:rsid w:val="00CD6653"/>
    <w:rsid w:val="00CD6B20"/>
    <w:rsid w:val="00CD7AB8"/>
    <w:rsid w:val="00CE1339"/>
    <w:rsid w:val="00CE17FE"/>
    <w:rsid w:val="00CE4442"/>
    <w:rsid w:val="00CE606B"/>
    <w:rsid w:val="00CE61CC"/>
    <w:rsid w:val="00CE6E42"/>
    <w:rsid w:val="00CF20B7"/>
    <w:rsid w:val="00CF283B"/>
    <w:rsid w:val="00CF44E4"/>
    <w:rsid w:val="00CF6692"/>
    <w:rsid w:val="00CF7441"/>
    <w:rsid w:val="00D00988"/>
    <w:rsid w:val="00D00D16"/>
    <w:rsid w:val="00D02FE7"/>
    <w:rsid w:val="00D03C6C"/>
    <w:rsid w:val="00D04446"/>
    <w:rsid w:val="00D04760"/>
    <w:rsid w:val="00D04A95"/>
    <w:rsid w:val="00D04AD7"/>
    <w:rsid w:val="00D05BE5"/>
    <w:rsid w:val="00D06288"/>
    <w:rsid w:val="00D068C7"/>
    <w:rsid w:val="00D128A4"/>
    <w:rsid w:val="00D13111"/>
    <w:rsid w:val="00D140A4"/>
    <w:rsid w:val="00D147C8"/>
    <w:rsid w:val="00D14B83"/>
    <w:rsid w:val="00D15131"/>
    <w:rsid w:val="00D16A7D"/>
    <w:rsid w:val="00D16FA2"/>
    <w:rsid w:val="00D20954"/>
    <w:rsid w:val="00D21C39"/>
    <w:rsid w:val="00D21FC6"/>
    <w:rsid w:val="00D2243A"/>
    <w:rsid w:val="00D24D21"/>
    <w:rsid w:val="00D33393"/>
    <w:rsid w:val="00D33C85"/>
    <w:rsid w:val="00D33D36"/>
    <w:rsid w:val="00D34D94"/>
    <w:rsid w:val="00D35179"/>
    <w:rsid w:val="00D352E4"/>
    <w:rsid w:val="00D409E2"/>
    <w:rsid w:val="00D427D7"/>
    <w:rsid w:val="00D42C41"/>
    <w:rsid w:val="00D438D8"/>
    <w:rsid w:val="00D44E62"/>
    <w:rsid w:val="00D51570"/>
    <w:rsid w:val="00D51D84"/>
    <w:rsid w:val="00D556AD"/>
    <w:rsid w:val="00D60381"/>
    <w:rsid w:val="00D6053F"/>
    <w:rsid w:val="00D616DE"/>
    <w:rsid w:val="00D62201"/>
    <w:rsid w:val="00D6382D"/>
    <w:rsid w:val="00D64084"/>
    <w:rsid w:val="00D65199"/>
    <w:rsid w:val="00D651D1"/>
    <w:rsid w:val="00D67BFB"/>
    <w:rsid w:val="00D70C29"/>
    <w:rsid w:val="00D717BB"/>
    <w:rsid w:val="00D72065"/>
    <w:rsid w:val="00D7226B"/>
    <w:rsid w:val="00D72707"/>
    <w:rsid w:val="00D75A9C"/>
    <w:rsid w:val="00D77F6F"/>
    <w:rsid w:val="00D81B28"/>
    <w:rsid w:val="00D829C8"/>
    <w:rsid w:val="00D871B7"/>
    <w:rsid w:val="00D87917"/>
    <w:rsid w:val="00D90374"/>
    <w:rsid w:val="00D90871"/>
    <w:rsid w:val="00D9155F"/>
    <w:rsid w:val="00D9403F"/>
    <w:rsid w:val="00D94F15"/>
    <w:rsid w:val="00D959B4"/>
    <w:rsid w:val="00D97DDF"/>
    <w:rsid w:val="00DA4387"/>
    <w:rsid w:val="00DA44DE"/>
    <w:rsid w:val="00DA68F8"/>
    <w:rsid w:val="00DA750B"/>
    <w:rsid w:val="00DA7649"/>
    <w:rsid w:val="00DB620A"/>
    <w:rsid w:val="00DB7000"/>
    <w:rsid w:val="00DC1A69"/>
    <w:rsid w:val="00DC367F"/>
    <w:rsid w:val="00DC3832"/>
    <w:rsid w:val="00DC61CC"/>
    <w:rsid w:val="00DC7A51"/>
    <w:rsid w:val="00DD0E2F"/>
    <w:rsid w:val="00DD3B1E"/>
    <w:rsid w:val="00DD7370"/>
    <w:rsid w:val="00DD7B67"/>
    <w:rsid w:val="00DE06B2"/>
    <w:rsid w:val="00DE2FCC"/>
    <w:rsid w:val="00DE3F79"/>
    <w:rsid w:val="00DE4E5A"/>
    <w:rsid w:val="00DE5230"/>
    <w:rsid w:val="00DE5B5F"/>
    <w:rsid w:val="00DE6282"/>
    <w:rsid w:val="00DE7536"/>
    <w:rsid w:val="00DF3B3D"/>
    <w:rsid w:val="00DF5EA0"/>
    <w:rsid w:val="00DF614E"/>
    <w:rsid w:val="00E00696"/>
    <w:rsid w:val="00E03651"/>
    <w:rsid w:val="00E03808"/>
    <w:rsid w:val="00E05865"/>
    <w:rsid w:val="00E060C2"/>
    <w:rsid w:val="00E06324"/>
    <w:rsid w:val="00E07B81"/>
    <w:rsid w:val="00E10AFD"/>
    <w:rsid w:val="00E11D72"/>
    <w:rsid w:val="00E12B11"/>
    <w:rsid w:val="00E12FB0"/>
    <w:rsid w:val="00E14814"/>
    <w:rsid w:val="00E1591B"/>
    <w:rsid w:val="00E16A50"/>
    <w:rsid w:val="00E2293D"/>
    <w:rsid w:val="00E22F07"/>
    <w:rsid w:val="00E249D5"/>
    <w:rsid w:val="00E25017"/>
    <w:rsid w:val="00E26CA4"/>
    <w:rsid w:val="00E26F73"/>
    <w:rsid w:val="00E2764B"/>
    <w:rsid w:val="00E30949"/>
    <w:rsid w:val="00E30A34"/>
    <w:rsid w:val="00E33C68"/>
    <w:rsid w:val="00E34EEB"/>
    <w:rsid w:val="00E35109"/>
    <w:rsid w:val="00E3687C"/>
    <w:rsid w:val="00E36D51"/>
    <w:rsid w:val="00E43CFF"/>
    <w:rsid w:val="00E44EB9"/>
    <w:rsid w:val="00E45ADA"/>
    <w:rsid w:val="00E45BDC"/>
    <w:rsid w:val="00E460B7"/>
    <w:rsid w:val="00E46177"/>
    <w:rsid w:val="00E46358"/>
    <w:rsid w:val="00E463BD"/>
    <w:rsid w:val="00E471DC"/>
    <w:rsid w:val="00E50CA7"/>
    <w:rsid w:val="00E50EB4"/>
    <w:rsid w:val="00E5239B"/>
    <w:rsid w:val="00E532FC"/>
    <w:rsid w:val="00E559B4"/>
    <w:rsid w:val="00E55BB0"/>
    <w:rsid w:val="00E6005D"/>
    <w:rsid w:val="00E606DC"/>
    <w:rsid w:val="00E609E5"/>
    <w:rsid w:val="00E60C3B"/>
    <w:rsid w:val="00E60F27"/>
    <w:rsid w:val="00E647A5"/>
    <w:rsid w:val="00E64D93"/>
    <w:rsid w:val="00E65AE8"/>
    <w:rsid w:val="00E65EDB"/>
    <w:rsid w:val="00E66927"/>
    <w:rsid w:val="00E677B8"/>
    <w:rsid w:val="00E67957"/>
    <w:rsid w:val="00E67ABE"/>
    <w:rsid w:val="00E67E9E"/>
    <w:rsid w:val="00E67FA1"/>
    <w:rsid w:val="00E702D3"/>
    <w:rsid w:val="00E7115E"/>
    <w:rsid w:val="00E71FBF"/>
    <w:rsid w:val="00E7387D"/>
    <w:rsid w:val="00E73D53"/>
    <w:rsid w:val="00E74BED"/>
    <w:rsid w:val="00E75111"/>
    <w:rsid w:val="00E7656B"/>
    <w:rsid w:val="00E7709F"/>
    <w:rsid w:val="00E77296"/>
    <w:rsid w:val="00E81D1C"/>
    <w:rsid w:val="00E833D8"/>
    <w:rsid w:val="00E87527"/>
    <w:rsid w:val="00E876EC"/>
    <w:rsid w:val="00E87EF7"/>
    <w:rsid w:val="00E90907"/>
    <w:rsid w:val="00E90952"/>
    <w:rsid w:val="00E90D10"/>
    <w:rsid w:val="00E93763"/>
    <w:rsid w:val="00E93DC5"/>
    <w:rsid w:val="00E96C4C"/>
    <w:rsid w:val="00E973C7"/>
    <w:rsid w:val="00EA2AAE"/>
    <w:rsid w:val="00EA2EC0"/>
    <w:rsid w:val="00EA3E9E"/>
    <w:rsid w:val="00EA427A"/>
    <w:rsid w:val="00EA64C8"/>
    <w:rsid w:val="00EA723B"/>
    <w:rsid w:val="00EB4140"/>
    <w:rsid w:val="00EB505B"/>
    <w:rsid w:val="00EB6350"/>
    <w:rsid w:val="00EB687A"/>
    <w:rsid w:val="00EC110B"/>
    <w:rsid w:val="00EC2F62"/>
    <w:rsid w:val="00EC3A1C"/>
    <w:rsid w:val="00EC481E"/>
    <w:rsid w:val="00EC4CCA"/>
    <w:rsid w:val="00EC62EB"/>
    <w:rsid w:val="00EC6E9F"/>
    <w:rsid w:val="00EC6EFD"/>
    <w:rsid w:val="00ED44F0"/>
    <w:rsid w:val="00ED4B33"/>
    <w:rsid w:val="00ED5993"/>
    <w:rsid w:val="00ED5B1F"/>
    <w:rsid w:val="00ED71AF"/>
    <w:rsid w:val="00ED7DD6"/>
    <w:rsid w:val="00EE060B"/>
    <w:rsid w:val="00EE15A1"/>
    <w:rsid w:val="00EE2940"/>
    <w:rsid w:val="00EE2A7C"/>
    <w:rsid w:val="00EE2C42"/>
    <w:rsid w:val="00EE341B"/>
    <w:rsid w:val="00EE4453"/>
    <w:rsid w:val="00EE5FCE"/>
    <w:rsid w:val="00EE6BBD"/>
    <w:rsid w:val="00EE6E1E"/>
    <w:rsid w:val="00EE705F"/>
    <w:rsid w:val="00EF0B80"/>
    <w:rsid w:val="00EF1462"/>
    <w:rsid w:val="00EF1F8A"/>
    <w:rsid w:val="00EF33D0"/>
    <w:rsid w:val="00EF5115"/>
    <w:rsid w:val="00EF54FD"/>
    <w:rsid w:val="00F00AEF"/>
    <w:rsid w:val="00F014EA"/>
    <w:rsid w:val="00F07F0D"/>
    <w:rsid w:val="00F13112"/>
    <w:rsid w:val="00F13BDC"/>
    <w:rsid w:val="00F166FA"/>
    <w:rsid w:val="00F16EB4"/>
    <w:rsid w:val="00F16FE6"/>
    <w:rsid w:val="00F21355"/>
    <w:rsid w:val="00F22777"/>
    <w:rsid w:val="00F238BD"/>
    <w:rsid w:val="00F244F2"/>
    <w:rsid w:val="00F24992"/>
    <w:rsid w:val="00F26518"/>
    <w:rsid w:val="00F32015"/>
    <w:rsid w:val="00F32A87"/>
    <w:rsid w:val="00F32F2F"/>
    <w:rsid w:val="00F33F3F"/>
    <w:rsid w:val="00F34283"/>
    <w:rsid w:val="00F35BDD"/>
    <w:rsid w:val="00F35EF0"/>
    <w:rsid w:val="00F3781F"/>
    <w:rsid w:val="00F4035B"/>
    <w:rsid w:val="00F403FD"/>
    <w:rsid w:val="00F41E72"/>
    <w:rsid w:val="00F42D1A"/>
    <w:rsid w:val="00F4393E"/>
    <w:rsid w:val="00F4423B"/>
    <w:rsid w:val="00F44DD8"/>
    <w:rsid w:val="00F45173"/>
    <w:rsid w:val="00F45BDF"/>
    <w:rsid w:val="00F476C6"/>
    <w:rsid w:val="00F50300"/>
    <w:rsid w:val="00F52CE8"/>
    <w:rsid w:val="00F53042"/>
    <w:rsid w:val="00F5414B"/>
    <w:rsid w:val="00F54F82"/>
    <w:rsid w:val="00F56E39"/>
    <w:rsid w:val="00F575DC"/>
    <w:rsid w:val="00F61500"/>
    <w:rsid w:val="00F623E9"/>
    <w:rsid w:val="00F62662"/>
    <w:rsid w:val="00F63951"/>
    <w:rsid w:val="00F63C86"/>
    <w:rsid w:val="00F651C5"/>
    <w:rsid w:val="00F65251"/>
    <w:rsid w:val="00F65B51"/>
    <w:rsid w:val="00F70355"/>
    <w:rsid w:val="00F70D0F"/>
    <w:rsid w:val="00F732F5"/>
    <w:rsid w:val="00F76659"/>
    <w:rsid w:val="00F766BE"/>
    <w:rsid w:val="00F77EB9"/>
    <w:rsid w:val="00F80635"/>
    <w:rsid w:val="00F8115F"/>
    <w:rsid w:val="00F815D1"/>
    <w:rsid w:val="00F81E7E"/>
    <w:rsid w:val="00F81F0F"/>
    <w:rsid w:val="00F825F4"/>
    <w:rsid w:val="00F838DF"/>
    <w:rsid w:val="00F84C8B"/>
    <w:rsid w:val="00F90454"/>
    <w:rsid w:val="00F92AA1"/>
    <w:rsid w:val="00F932DE"/>
    <w:rsid w:val="00F950CE"/>
    <w:rsid w:val="00F963DD"/>
    <w:rsid w:val="00F9641A"/>
    <w:rsid w:val="00F96693"/>
    <w:rsid w:val="00F97004"/>
    <w:rsid w:val="00F97FD2"/>
    <w:rsid w:val="00FA067D"/>
    <w:rsid w:val="00FA2045"/>
    <w:rsid w:val="00FA7A66"/>
    <w:rsid w:val="00FB0D16"/>
    <w:rsid w:val="00FB1AA9"/>
    <w:rsid w:val="00FB2485"/>
    <w:rsid w:val="00FB2709"/>
    <w:rsid w:val="00FB3282"/>
    <w:rsid w:val="00FB3753"/>
    <w:rsid w:val="00FB37C1"/>
    <w:rsid w:val="00FB4B5A"/>
    <w:rsid w:val="00FB4C33"/>
    <w:rsid w:val="00FB4F6F"/>
    <w:rsid w:val="00FB515B"/>
    <w:rsid w:val="00FB5698"/>
    <w:rsid w:val="00FB5963"/>
    <w:rsid w:val="00FB5DAA"/>
    <w:rsid w:val="00FC0446"/>
    <w:rsid w:val="00FC04B9"/>
    <w:rsid w:val="00FC161A"/>
    <w:rsid w:val="00FC23D5"/>
    <w:rsid w:val="00FC2D9E"/>
    <w:rsid w:val="00FC4337"/>
    <w:rsid w:val="00FC4A7B"/>
    <w:rsid w:val="00FC4C1A"/>
    <w:rsid w:val="00FC628F"/>
    <w:rsid w:val="00FC6468"/>
    <w:rsid w:val="00FC6D49"/>
    <w:rsid w:val="00FD01EF"/>
    <w:rsid w:val="00FD0D78"/>
    <w:rsid w:val="00FD4922"/>
    <w:rsid w:val="00FD6461"/>
    <w:rsid w:val="00FD6EBB"/>
    <w:rsid w:val="00FD7AD8"/>
    <w:rsid w:val="00FD7B92"/>
    <w:rsid w:val="00FE0281"/>
    <w:rsid w:val="00FE095E"/>
    <w:rsid w:val="00FE2ABF"/>
    <w:rsid w:val="00FE37FE"/>
    <w:rsid w:val="00FE7083"/>
    <w:rsid w:val="00FF019F"/>
    <w:rsid w:val="00FF1B2A"/>
    <w:rsid w:val="00FF2160"/>
    <w:rsid w:val="00FF2E31"/>
    <w:rsid w:val="00FF30DE"/>
    <w:rsid w:val="00FF384A"/>
    <w:rsid w:val="00FF3BB5"/>
    <w:rsid w:val="00FF3ED5"/>
    <w:rsid w:val="00FF41F1"/>
    <w:rsid w:val="00FF452C"/>
    <w:rsid w:val="00FF6242"/>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2BB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oPendente1">
    <w:name w:val="Menção Pendente1"/>
    <w:basedOn w:val="DefaultParagraphFont"/>
    <w:uiPriority w:val="99"/>
    <w:semiHidden/>
    <w:unhideWhenUsed/>
    <w:rsid w:val="008D5E61"/>
    <w:rPr>
      <w:color w:val="808080"/>
      <w:shd w:val="clear" w:color="auto" w:fill="E6E6E6"/>
    </w:rPr>
  </w:style>
  <w:style w:type="numbering" w:styleId="111111">
    <w:name w:val="Outline List 2"/>
    <w:basedOn w:val="NoList"/>
    <w:uiPriority w:val="99"/>
    <w:semiHidden/>
    <w:unhideWhenUsed/>
    <w:rsid w:val="00C6708C"/>
    <w:pPr>
      <w:numPr>
        <w:numId w:val="32"/>
      </w:numPr>
    </w:pPr>
  </w:style>
  <w:style w:type="paragraph" w:customStyle="1" w:styleId="MDPI31text">
    <w:name w:val="MDPI_3.1_text"/>
    <w:qFormat/>
    <w:rsid w:val="00C70993"/>
    <w:pPr>
      <w:adjustRightInd w:val="0"/>
      <w:snapToGrid w:val="0"/>
      <w:spacing w:line="260" w:lineRule="atLeast"/>
      <w:ind w:firstLine="425"/>
      <w:jc w:val="both"/>
    </w:pPr>
    <w:rPr>
      <w:rFonts w:ascii="Palatino Linotype" w:hAnsi="Palatino Linotype"/>
      <w:snapToGrid w:val="0"/>
      <w:color w:val="000000"/>
      <w:szCs w:val="22"/>
      <w:lang w:eastAsia="de-DE" w:bidi="en-US"/>
    </w:rPr>
  </w:style>
  <w:style w:type="paragraph" w:styleId="Caption">
    <w:name w:val="caption"/>
    <w:basedOn w:val="Normal"/>
    <w:next w:val="Normal"/>
    <w:uiPriority w:val="35"/>
    <w:unhideWhenUsed/>
    <w:qFormat/>
    <w:rsid w:val="00181815"/>
    <w:pPr>
      <w:widowControl/>
      <w:autoSpaceDE/>
      <w:autoSpaceDN/>
      <w:adjustRightInd/>
      <w:spacing w:after="200"/>
      <w:jc w:val="left"/>
    </w:pPr>
    <w:rPr>
      <w:rFonts w:asciiTheme="minorHAnsi" w:eastAsiaTheme="minorHAnsi" w:hAnsiTheme="minorHAnsi" w:cstheme="minorBidi"/>
      <w:i/>
      <w:iCs/>
      <w:color w:val="1F497D" w:themeColor="text2"/>
      <w:sz w:val="18"/>
      <w:szCs w:val="18"/>
    </w:rPr>
  </w:style>
  <w:style w:type="character" w:customStyle="1" w:styleId="MenoPendente2">
    <w:name w:val="Menção Pendente2"/>
    <w:basedOn w:val="DefaultParagraphFont"/>
    <w:uiPriority w:val="99"/>
    <w:semiHidden/>
    <w:unhideWhenUsed/>
    <w:rsid w:val="00B910A1"/>
    <w:rPr>
      <w:color w:val="605E5C"/>
      <w:shd w:val="clear" w:color="auto" w:fill="E1DFDD"/>
    </w:rPr>
  </w:style>
  <w:style w:type="paragraph" w:styleId="FootnoteText">
    <w:name w:val="footnote text"/>
    <w:basedOn w:val="Normal"/>
    <w:link w:val="FootnoteTextChar"/>
    <w:uiPriority w:val="99"/>
    <w:semiHidden/>
    <w:unhideWhenUsed/>
    <w:rsid w:val="00A2526E"/>
    <w:rPr>
      <w:sz w:val="20"/>
      <w:szCs w:val="20"/>
    </w:rPr>
  </w:style>
  <w:style w:type="character" w:customStyle="1" w:styleId="FootnoteTextChar">
    <w:name w:val="Footnote Text Char"/>
    <w:basedOn w:val="DefaultParagraphFont"/>
    <w:link w:val="FootnoteText"/>
    <w:uiPriority w:val="99"/>
    <w:semiHidden/>
    <w:rsid w:val="00A2526E"/>
    <w:rPr>
      <w:rFonts w:ascii="Calibri" w:hAnsi="Calibri" w:cs="Calibri"/>
      <w:color w:val="000000"/>
    </w:rPr>
  </w:style>
  <w:style w:type="character" w:styleId="FootnoteReference">
    <w:name w:val="footnote reference"/>
    <w:basedOn w:val="DefaultParagraphFont"/>
    <w:uiPriority w:val="99"/>
    <w:semiHidden/>
    <w:unhideWhenUsed/>
    <w:rsid w:val="00A2526E"/>
    <w:rPr>
      <w:vertAlign w:val="superscript"/>
    </w:rPr>
  </w:style>
  <w:style w:type="character" w:styleId="UnresolvedMention">
    <w:name w:val="Unresolved Mention"/>
    <w:basedOn w:val="DefaultParagraphFont"/>
    <w:uiPriority w:val="99"/>
    <w:semiHidden/>
    <w:unhideWhenUsed/>
    <w:rsid w:val="003D2E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6944">
      <w:bodyDiv w:val="1"/>
      <w:marLeft w:val="0"/>
      <w:marRight w:val="0"/>
      <w:marTop w:val="0"/>
      <w:marBottom w:val="0"/>
      <w:divBdr>
        <w:top w:val="none" w:sz="0" w:space="0" w:color="auto"/>
        <w:left w:val="none" w:sz="0" w:space="0" w:color="auto"/>
        <w:bottom w:val="none" w:sz="0" w:space="0" w:color="auto"/>
        <w:right w:val="none" w:sz="0" w:space="0" w:color="auto"/>
      </w:divBdr>
    </w:div>
    <w:div w:id="56712704">
      <w:bodyDiv w:val="1"/>
      <w:marLeft w:val="0"/>
      <w:marRight w:val="0"/>
      <w:marTop w:val="0"/>
      <w:marBottom w:val="0"/>
      <w:divBdr>
        <w:top w:val="none" w:sz="0" w:space="0" w:color="auto"/>
        <w:left w:val="none" w:sz="0" w:space="0" w:color="auto"/>
        <w:bottom w:val="none" w:sz="0" w:space="0" w:color="auto"/>
        <w:right w:val="none" w:sz="0" w:space="0" w:color="auto"/>
      </w:divBdr>
    </w:div>
    <w:div w:id="94371987">
      <w:bodyDiv w:val="1"/>
      <w:marLeft w:val="0"/>
      <w:marRight w:val="0"/>
      <w:marTop w:val="0"/>
      <w:marBottom w:val="0"/>
      <w:divBdr>
        <w:top w:val="none" w:sz="0" w:space="0" w:color="auto"/>
        <w:left w:val="none" w:sz="0" w:space="0" w:color="auto"/>
        <w:bottom w:val="none" w:sz="0" w:space="0" w:color="auto"/>
        <w:right w:val="none" w:sz="0" w:space="0" w:color="auto"/>
      </w:divBdr>
    </w:div>
    <w:div w:id="112215672">
      <w:bodyDiv w:val="1"/>
      <w:marLeft w:val="0"/>
      <w:marRight w:val="0"/>
      <w:marTop w:val="0"/>
      <w:marBottom w:val="0"/>
      <w:divBdr>
        <w:top w:val="none" w:sz="0" w:space="0" w:color="auto"/>
        <w:left w:val="none" w:sz="0" w:space="0" w:color="auto"/>
        <w:bottom w:val="none" w:sz="0" w:space="0" w:color="auto"/>
        <w:right w:val="none" w:sz="0" w:space="0" w:color="auto"/>
      </w:divBdr>
      <w:divsChild>
        <w:div w:id="576860120">
          <w:marLeft w:val="0"/>
          <w:marRight w:val="0"/>
          <w:marTop w:val="0"/>
          <w:marBottom w:val="0"/>
          <w:divBdr>
            <w:top w:val="none" w:sz="0" w:space="0" w:color="auto"/>
            <w:left w:val="none" w:sz="0" w:space="0" w:color="auto"/>
            <w:bottom w:val="none" w:sz="0" w:space="0" w:color="auto"/>
            <w:right w:val="none" w:sz="0" w:space="0" w:color="auto"/>
          </w:divBdr>
          <w:divsChild>
            <w:div w:id="425005708">
              <w:marLeft w:val="0"/>
              <w:marRight w:val="0"/>
              <w:marTop w:val="0"/>
              <w:marBottom w:val="0"/>
              <w:divBdr>
                <w:top w:val="none" w:sz="0" w:space="0" w:color="auto"/>
                <w:left w:val="none" w:sz="0" w:space="0" w:color="auto"/>
                <w:bottom w:val="none" w:sz="0" w:space="0" w:color="auto"/>
                <w:right w:val="none" w:sz="0" w:space="0" w:color="auto"/>
              </w:divBdr>
              <w:divsChild>
                <w:div w:id="576865289">
                  <w:marLeft w:val="0"/>
                  <w:marRight w:val="0"/>
                  <w:marTop w:val="0"/>
                  <w:marBottom w:val="0"/>
                  <w:divBdr>
                    <w:top w:val="none" w:sz="0" w:space="0" w:color="auto"/>
                    <w:left w:val="none" w:sz="0" w:space="0" w:color="auto"/>
                    <w:bottom w:val="none" w:sz="0" w:space="0" w:color="auto"/>
                    <w:right w:val="none" w:sz="0" w:space="0" w:color="auto"/>
                  </w:divBdr>
                </w:div>
              </w:divsChild>
            </w:div>
            <w:div w:id="1635713765">
              <w:marLeft w:val="0"/>
              <w:marRight w:val="0"/>
              <w:marTop w:val="0"/>
              <w:marBottom w:val="0"/>
              <w:divBdr>
                <w:top w:val="none" w:sz="0" w:space="0" w:color="auto"/>
                <w:left w:val="none" w:sz="0" w:space="0" w:color="auto"/>
                <w:bottom w:val="none" w:sz="0" w:space="0" w:color="auto"/>
                <w:right w:val="none" w:sz="0" w:space="0" w:color="auto"/>
              </w:divBdr>
              <w:divsChild>
                <w:div w:id="85218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433268">
          <w:marLeft w:val="0"/>
          <w:marRight w:val="0"/>
          <w:marTop w:val="0"/>
          <w:marBottom w:val="0"/>
          <w:divBdr>
            <w:top w:val="none" w:sz="0" w:space="0" w:color="auto"/>
            <w:left w:val="none" w:sz="0" w:space="0" w:color="auto"/>
            <w:bottom w:val="none" w:sz="0" w:space="0" w:color="auto"/>
            <w:right w:val="none" w:sz="0" w:space="0" w:color="auto"/>
          </w:divBdr>
          <w:divsChild>
            <w:div w:id="1902329990">
              <w:marLeft w:val="0"/>
              <w:marRight w:val="0"/>
              <w:marTop w:val="0"/>
              <w:marBottom w:val="0"/>
              <w:divBdr>
                <w:top w:val="none" w:sz="0" w:space="0" w:color="auto"/>
                <w:left w:val="none" w:sz="0" w:space="0" w:color="auto"/>
                <w:bottom w:val="none" w:sz="0" w:space="0" w:color="auto"/>
                <w:right w:val="none" w:sz="0" w:space="0" w:color="auto"/>
              </w:divBdr>
              <w:divsChild>
                <w:div w:id="8411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8668">
      <w:bodyDiv w:val="1"/>
      <w:marLeft w:val="0"/>
      <w:marRight w:val="0"/>
      <w:marTop w:val="0"/>
      <w:marBottom w:val="0"/>
      <w:divBdr>
        <w:top w:val="none" w:sz="0" w:space="0" w:color="auto"/>
        <w:left w:val="none" w:sz="0" w:space="0" w:color="auto"/>
        <w:bottom w:val="none" w:sz="0" w:space="0" w:color="auto"/>
        <w:right w:val="none" w:sz="0" w:space="0" w:color="auto"/>
      </w:divBdr>
      <w:divsChild>
        <w:div w:id="576673251">
          <w:marLeft w:val="0"/>
          <w:marRight w:val="0"/>
          <w:marTop w:val="0"/>
          <w:marBottom w:val="0"/>
          <w:divBdr>
            <w:top w:val="none" w:sz="0" w:space="0" w:color="auto"/>
            <w:left w:val="none" w:sz="0" w:space="0" w:color="auto"/>
            <w:bottom w:val="none" w:sz="0" w:space="0" w:color="auto"/>
            <w:right w:val="none" w:sz="0" w:space="0" w:color="auto"/>
          </w:divBdr>
          <w:divsChild>
            <w:div w:id="1232500782">
              <w:marLeft w:val="0"/>
              <w:marRight w:val="0"/>
              <w:marTop w:val="0"/>
              <w:marBottom w:val="0"/>
              <w:divBdr>
                <w:top w:val="none" w:sz="0" w:space="0" w:color="auto"/>
                <w:left w:val="none" w:sz="0" w:space="0" w:color="auto"/>
                <w:bottom w:val="none" w:sz="0" w:space="0" w:color="auto"/>
                <w:right w:val="none" w:sz="0" w:space="0" w:color="auto"/>
              </w:divBdr>
              <w:divsChild>
                <w:div w:id="246228383">
                  <w:marLeft w:val="0"/>
                  <w:marRight w:val="0"/>
                  <w:marTop w:val="0"/>
                  <w:marBottom w:val="0"/>
                  <w:divBdr>
                    <w:top w:val="none" w:sz="0" w:space="0" w:color="auto"/>
                    <w:left w:val="none" w:sz="0" w:space="0" w:color="auto"/>
                    <w:bottom w:val="none" w:sz="0" w:space="0" w:color="auto"/>
                    <w:right w:val="none" w:sz="0" w:space="0" w:color="auto"/>
                  </w:divBdr>
                  <w:divsChild>
                    <w:div w:id="86497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480209">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67950826">
      <w:bodyDiv w:val="1"/>
      <w:marLeft w:val="0"/>
      <w:marRight w:val="0"/>
      <w:marTop w:val="0"/>
      <w:marBottom w:val="0"/>
      <w:divBdr>
        <w:top w:val="none" w:sz="0" w:space="0" w:color="auto"/>
        <w:left w:val="none" w:sz="0" w:space="0" w:color="auto"/>
        <w:bottom w:val="none" w:sz="0" w:space="0" w:color="auto"/>
        <w:right w:val="none" w:sz="0" w:space="0" w:color="auto"/>
      </w:divBdr>
      <w:divsChild>
        <w:div w:id="1315404189">
          <w:marLeft w:val="0"/>
          <w:marRight w:val="0"/>
          <w:marTop w:val="0"/>
          <w:marBottom w:val="0"/>
          <w:divBdr>
            <w:top w:val="none" w:sz="0" w:space="0" w:color="auto"/>
            <w:left w:val="none" w:sz="0" w:space="0" w:color="auto"/>
            <w:bottom w:val="none" w:sz="0" w:space="0" w:color="auto"/>
            <w:right w:val="none" w:sz="0" w:space="0" w:color="auto"/>
          </w:divBdr>
          <w:divsChild>
            <w:div w:id="1952466914">
              <w:marLeft w:val="0"/>
              <w:marRight w:val="0"/>
              <w:marTop w:val="0"/>
              <w:marBottom w:val="0"/>
              <w:divBdr>
                <w:top w:val="none" w:sz="0" w:space="0" w:color="auto"/>
                <w:left w:val="none" w:sz="0" w:space="0" w:color="auto"/>
                <w:bottom w:val="none" w:sz="0" w:space="0" w:color="auto"/>
                <w:right w:val="none" w:sz="0" w:space="0" w:color="auto"/>
              </w:divBdr>
              <w:divsChild>
                <w:div w:id="65117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805064">
      <w:bodyDiv w:val="1"/>
      <w:marLeft w:val="0"/>
      <w:marRight w:val="0"/>
      <w:marTop w:val="0"/>
      <w:marBottom w:val="0"/>
      <w:divBdr>
        <w:top w:val="none" w:sz="0" w:space="0" w:color="auto"/>
        <w:left w:val="none" w:sz="0" w:space="0" w:color="auto"/>
        <w:bottom w:val="none" w:sz="0" w:space="0" w:color="auto"/>
        <w:right w:val="none" w:sz="0" w:space="0" w:color="auto"/>
      </w:divBdr>
    </w:div>
    <w:div w:id="621307823">
      <w:bodyDiv w:val="1"/>
      <w:marLeft w:val="0"/>
      <w:marRight w:val="0"/>
      <w:marTop w:val="0"/>
      <w:marBottom w:val="0"/>
      <w:divBdr>
        <w:top w:val="none" w:sz="0" w:space="0" w:color="auto"/>
        <w:left w:val="none" w:sz="0" w:space="0" w:color="auto"/>
        <w:bottom w:val="none" w:sz="0" w:space="0" w:color="auto"/>
        <w:right w:val="none" w:sz="0" w:space="0" w:color="auto"/>
      </w:divBdr>
    </w:div>
    <w:div w:id="637340603">
      <w:bodyDiv w:val="1"/>
      <w:marLeft w:val="0"/>
      <w:marRight w:val="0"/>
      <w:marTop w:val="0"/>
      <w:marBottom w:val="0"/>
      <w:divBdr>
        <w:top w:val="none" w:sz="0" w:space="0" w:color="auto"/>
        <w:left w:val="none" w:sz="0" w:space="0" w:color="auto"/>
        <w:bottom w:val="none" w:sz="0" w:space="0" w:color="auto"/>
        <w:right w:val="none" w:sz="0" w:space="0" w:color="auto"/>
      </w:divBdr>
    </w:div>
    <w:div w:id="675376861">
      <w:bodyDiv w:val="1"/>
      <w:marLeft w:val="0"/>
      <w:marRight w:val="0"/>
      <w:marTop w:val="0"/>
      <w:marBottom w:val="0"/>
      <w:divBdr>
        <w:top w:val="none" w:sz="0" w:space="0" w:color="auto"/>
        <w:left w:val="none" w:sz="0" w:space="0" w:color="auto"/>
        <w:bottom w:val="none" w:sz="0" w:space="0" w:color="auto"/>
        <w:right w:val="none" w:sz="0" w:space="0" w:color="auto"/>
      </w:divBdr>
    </w:div>
    <w:div w:id="69746561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755127">
      <w:bodyDiv w:val="1"/>
      <w:marLeft w:val="0"/>
      <w:marRight w:val="0"/>
      <w:marTop w:val="0"/>
      <w:marBottom w:val="0"/>
      <w:divBdr>
        <w:top w:val="none" w:sz="0" w:space="0" w:color="auto"/>
        <w:left w:val="none" w:sz="0" w:space="0" w:color="auto"/>
        <w:bottom w:val="none" w:sz="0" w:space="0" w:color="auto"/>
        <w:right w:val="none" w:sz="0" w:space="0" w:color="auto"/>
      </w:divBdr>
    </w:div>
    <w:div w:id="888422219">
      <w:bodyDiv w:val="1"/>
      <w:marLeft w:val="0"/>
      <w:marRight w:val="0"/>
      <w:marTop w:val="0"/>
      <w:marBottom w:val="0"/>
      <w:divBdr>
        <w:top w:val="none" w:sz="0" w:space="0" w:color="auto"/>
        <w:left w:val="none" w:sz="0" w:space="0" w:color="auto"/>
        <w:bottom w:val="none" w:sz="0" w:space="0" w:color="auto"/>
        <w:right w:val="none" w:sz="0" w:space="0" w:color="auto"/>
      </w:divBdr>
      <w:divsChild>
        <w:div w:id="169872770">
          <w:marLeft w:val="0"/>
          <w:marRight w:val="0"/>
          <w:marTop w:val="0"/>
          <w:marBottom w:val="0"/>
          <w:divBdr>
            <w:top w:val="none" w:sz="0" w:space="0" w:color="auto"/>
            <w:left w:val="none" w:sz="0" w:space="0" w:color="auto"/>
            <w:bottom w:val="none" w:sz="0" w:space="0" w:color="auto"/>
            <w:right w:val="none" w:sz="0" w:space="0" w:color="auto"/>
          </w:divBdr>
          <w:divsChild>
            <w:div w:id="520514261">
              <w:marLeft w:val="0"/>
              <w:marRight w:val="0"/>
              <w:marTop w:val="0"/>
              <w:marBottom w:val="0"/>
              <w:divBdr>
                <w:top w:val="none" w:sz="0" w:space="0" w:color="auto"/>
                <w:left w:val="none" w:sz="0" w:space="0" w:color="auto"/>
                <w:bottom w:val="none" w:sz="0" w:space="0" w:color="auto"/>
                <w:right w:val="none" w:sz="0" w:space="0" w:color="auto"/>
              </w:divBdr>
              <w:divsChild>
                <w:div w:id="209840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621722">
      <w:bodyDiv w:val="1"/>
      <w:marLeft w:val="0"/>
      <w:marRight w:val="0"/>
      <w:marTop w:val="0"/>
      <w:marBottom w:val="0"/>
      <w:divBdr>
        <w:top w:val="none" w:sz="0" w:space="0" w:color="auto"/>
        <w:left w:val="none" w:sz="0" w:space="0" w:color="auto"/>
        <w:bottom w:val="none" w:sz="0" w:space="0" w:color="auto"/>
        <w:right w:val="none" w:sz="0" w:space="0" w:color="auto"/>
      </w:divBdr>
    </w:div>
    <w:div w:id="918901402">
      <w:bodyDiv w:val="1"/>
      <w:marLeft w:val="0"/>
      <w:marRight w:val="0"/>
      <w:marTop w:val="0"/>
      <w:marBottom w:val="0"/>
      <w:divBdr>
        <w:top w:val="none" w:sz="0" w:space="0" w:color="auto"/>
        <w:left w:val="none" w:sz="0" w:space="0" w:color="auto"/>
        <w:bottom w:val="none" w:sz="0" w:space="0" w:color="auto"/>
        <w:right w:val="none" w:sz="0" w:space="0" w:color="auto"/>
      </w:divBdr>
      <w:divsChild>
        <w:div w:id="2024355915">
          <w:marLeft w:val="0"/>
          <w:marRight w:val="0"/>
          <w:marTop w:val="0"/>
          <w:marBottom w:val="0"/>
          <w:divBdr>
            <w:top w:val="none" w:sz="0" w:space="0" w:color="auto"/>
            <w:left w:val="none" w:sz="0" w:space="0" w:color="auto"/>
            <w:bottom w:val="none" w:sz="0" w:space="0" w:color="auto"/>
            <w:right w:val="none" w:sz="0" w:space="0" w:color="auto"/>
          </w:divBdr>
          <w:divsChild>
            <w:div w:id="1916161206">
              <w:marLeft w:val="0"/>
              <w:marRight w:val="0"/>
              <w:marTop w:val="0"/>
              <w:marBottom w:val="0"/>
              <w:divBdr>
                <w:top w:val="none" w:sz="0" w:space="0" w:color="auto"/>
                <w:left w:val="none" w:sz="0" w:space="0" w:color="auto"/>
                <w:bottom w:val="none" w:sz="0" w:space="0" w:color="auto"/>
                <w:right w:val="none" w:sz="0" w:space="0" w:color="auto"/>
              </w:divBdr>
              <w:divsChild>
                <w:div w:id="435488701">
                  <w:marLeft w:val="0"/>
                  <w:marRight w:val="0"/>
                  <w:marTop w:val="0"/>
                  <w:marBottom w:val="0"/>
                  <w:divBdr>
                    <w:top w:val="none" w:sz="0" w:space="0" w:color="auto"/>
                    <w:left w:val="none" w:sz="0" w:space="0" w:color="auto"/>
                    <w:bottom w:val="none" w:sz="0" w:space="0" w:color="auto"/>
                    <w:right w:val="none" w:sz="0" w:space="0" w:color="auto"/>
                  </w:divBdr>
                  <w:divsChild>
                    <w:div w:id="202993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019471">
      <w:bodyDiv w:val="1"/>
      <w:marLeft w:val="0"/>
      <w:marRight w:val="0"/>
      <w:marTop w:val="0"/>
      <w:marBottom w:val="0"/>
      <w:divBdr>
        <w:top w:val="none" w:sz="0" w:space="0" w:color="auto"/>
        <w:left w:val="none" w:sz="0" w:space="0" w:color="auto"/>
        <w:bottom w:val="none" w:sz="0" w:space="0" w:color="auto"/>
        <w:right w:val="none" w:sz="0" w:space="0" w:color="auto"/>
      </w:divBdr>
    </w:div>
    <w:div w:id="1021904894">
      <w:bodyDiv w:val="1"/>
      <w:marLeft w:val="0"/>
      <w:marRight w:val="0"/>
      <w:marTop w:val="0"/>
      <w:marBottom w:val="0"/>
      <w:divBdr>
        <w:top w:val="none" w:sz="0" w:space="0" w:color="auto"/>
        <w:left w:val="none" w:sz="0" w:space="0" w:color="auto"/>
        <w:bottom w:val="none" w:sz="0" w:space="0" w:color="auto"/>
        <w:right w:val="none" w:sz="0" w:space="0" w:color="auto"/>
      </w:divBdr>
      <w:divsChild>
        <w:div w:id="105273572">
          <w:marLeft w:val="0"/>
          <w:marRight w:val="0"/>
          <w:marTop w:val="0"/>
          <w:marBottom w:val="0"/>
          <w:divBdr>
            <w:top w:val="none" w:sz="0" w:space="0" w:color="auto"/>
            <w:left w:val="none" w:sz="0" w:space="0" w:color="auto"/>
            <w:bottom w:val="none" w:sz="0" w:space="0" w:color="auto"/>
            <w:right w:val="none" w:sz="0" w:space="0" w:color="auto"/>
          </w:divBdr>
          <w:divsChild>
            <w:div w:id="506209836">
              <w:marLeft w:val="0"/>
              <w:marRight w:val="0"/>
              <w:marTop w:val="0"/>
              <w:marBottom w:val="0"/>
              <w:divBdr>
                <w:top w:val="none" w:sz="0" w:space="0" w:color="auto"/>
                <w:left w:val="none" w:sz="0" w:space="0" w:color="auto"/>
                <w:bottom w:val="none" w:sz="0" w:space="0" w:color="auto"/>
                <w:right w:val="none" w:sz="0" w:space="0" w:color="auto"/>
              </w:divBdr>
              <w:divsChild>
                <w:div w:id="194321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267453">
      <w:bodyDiv w:val="1"/>
      <w:marLeft w:val="0"/>
      <w:marRight w:val="0"/>
      <w:marTop w:val="0"/>
      <w:marBottom w:val="0"/>
      <w:divBdr>
        <w:top w:val="none" w:sz="0" w:space="0" w:color="auto"/>
        <w:left w:val="none" w:sz="0" w:space="0" w:color="auto"/>
        <w:bottom w:val="none" w:sz="0" w:space="0" w:color="auto"/>
        <w:right w:val="none" w:sz="0" w:space="0" w:color="auto"/>
      </w:divBdr>
    </w:div>
    <w:div w:id="1098451787">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97815711">
      <w:bodyDiv w:val="1"/>
      <w:marLeft w:val="0"/>
      <w:marRight w:val="0"/>
      <w:marTop w:val="0"/>
      <w:marBottom w:val="0"/>
      <w:divBdr>
        <w:top w:val="none" w:sz="0" w:space="0" w:color="auto"/>
        <w:left w:val="none" w:sz="0" w:space="0" w:color="auto"/>
        <w:bottom w:val="none" w:sz="0" w:space="0" w:color="auto"/>
        <w:right w:val="none" w:sz="0" w:space="0" w:color="auto"/>
      </w:divBdr>
      <w:divsChild>
        <w:div w:id="1583173065">
          <w:marLeft w:val="0"/>
          <w:marRight w:val="0"/>
          <w:marTop w:val="0"/>
          <w:marBottom w:val="0"/>
          <w:divBdr>
            <w:top w:val="none" w:sz="0" w:space="0" w:color="auto"/>
            <w:left w:val="none" w:sz="0" w:space="0" w:color="auto"/>
            <w:bottom w:val="none" w:sz="0" w:space="0" w:color="auto"/>
            <w:right w:val="none" w:sz="0" w:space="0" w:color="auto"/>
          </w:divBdr>
          <w:divsChild>
            <w:div w:id="1834567881">
              <w:marLeft w:val="0"/>
              <w:marRight w:val="0"/>
              <w:marTop w:val="0"/>
              <w:marBottom w:val="0"/>
              <w:divBdr>
                <w:top w:val="none" w:sz="0" w:space="0" w:color="auto"/>
                <w:left w:val="none" w:sz="0" w:space="0" w:color="auto"/>
                <w:bottom w:val="none" w:sz="0" w:space="0" w:color="auto"/>
                <w:right w:val="none" w:sz="0" w:space="0" w:color="auto"/>
              </w:divBdr>
              <w:divsChild>
                <w:div w:id="1810201772">
                  <w:marLeft w:val="0"/>
                  <w:marRight w:val="0"/>
                  <w:marTop w:val="0"/>
                  <w:marBottom w:val="0"/>
                  <w:divBdr>
                    <w:top w:val="none" w:sz="0" w:space="0" w:color="auto"/>
                    <w:left w:val="none" w:sz="0" w:space="0" w:color="auto"/>
                    <w:bottom w:val="none" w:sz="0" w:space="0" w:color="auto"/>
                    <w:right w:val="none" w:sz="0" w:space="0" w:color="auto"/>
                  </w:divBdr>
                  <w:divsChild>
                    <w:div w:id="124029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48975">
      <w:bodyDiv w:val="1"/>
      <w:marLeft w:val="0"/>
      <w:marRight w:val="0"/>
      <w:marTop w:val="0"/>
      <w:marBottom w:val="0"/>
      <w:divBdr>
        <w:top w:val="none" w:sz="0" w:space="0" w:color="auto"/>
        <w:left w:val="none" w:sz="0" w:space="0" w:color="auto"/>
        <w:bottom w:val="none" w:sz="0" w:space="0" w:color="auto"/>
        <w:right w:val="none" w:sz="0" w:space="0" w:color="auto"/>
      </w:divBdr>
    </w:div>
    <w:div w:id="1271082698">
      <w:bodyDiv w:val="1"/>
      <w:marLeft w:val="0"/>
      <w:marRight w:val="0"/>
      <w:marTop w:val="0"/>
      <w:marBottom w:val="0"/>
      <w:divBdr>
        <w:top w:val="none" w:sz="0" w:space="0" w:color="auto"/>
        <w:left w:val="none" w:sz="0" w:space="0" w:color="auto"/>
        <w:bottom w:val="none" w:sz="0" w:space="0" w:color="auto"/>
        <w:right w:val="none" w:sz="0" w:space="0" w:color="auto"/>
      </w:divBdr>
    </w:div>
    <w:div w:id="1300379141">
      <w:bodyDiv w:val="1"/>
      <w:marLeft w:val="0"/>
      <w:marRight w:val="0"/>
      <w:marTop w:val="0"/>
      <w:marBottom w:val="0"/>
      <w:divBdr>
        <w:top w:val="none" w:sz="0" w:space="0" w:color="auto"/>
        <w:left w:val="none" w:sz="0" w:space="0" w:color="auto"/>
        <w:bottom w:val="none" w:sz="0" w:space="0" w:color="auto"/>
        <w:right w:val="none" w:sz="0" w:space="0" w:color="auto"/>
      </w:divBdr>
    </w:div>
    <w:div w:id="1329673616">
      <w:bodyDiv w:val="1"/>
      <w:marLeft w:val="0"/>
      <w:marRight w:val="0"/>
      <w:marTop w:val="0"/>
      <w:marBottom w:val="0"/>
      <w:divBdr>
        <w:top w:val="none" w:sz="0" w:space="0" w:color="auto"/>
        <w:left w:val="none" w:sz="0" w:space="0" w:color="auto"/>
        <w:bottom w:val="none" w:sz="0" w:space="0" w:color="auto"/>
        <w:right w:val="none" w:sz="0" w:space="0" w:color="auto"/>
      </w:divBdr>
    </w:div>
    <w:div w:id="1378970583">
      <w:bodyDiv w:val="1"/>
      <w:marLeft w:val="0"/>
      <w:marRight w:val="0"/>
      <w:marTop w:val="0"/>
      <w:marBottom w:val="0"/>
      <w:divBdr>
        <w:top w:val="none" w:sz="0" w:space="0" w:color="auto"/>
        <w:left w:val="none" w:sz="0" w:space="0" w:color="auto"/>
        <w:bottom w:val="none" w:sz="0" w:space="0" w:color="auto"/>
        <w:right w:val="none" w:sz="0" w:space="0" w:color="auto"/>
      </w:divBdr>
    </w:div>
    <w:div w:id="1437823982">
      <w:bodyDiv w:val="1"/>
      <w:marLeft w:val="0"/>
      <w:marRight w:val="0"/>
      <w:marTop w:val="0"/>
      <w:marBottom w:val="0"/>
      <w:divBdr>
        <w:top w:val="none" w:sz="0" w:space="0" w:color="auto"/>
        <w:left w:val="none" w:sz="0" w:space="0" w:color="auto"/>
        <w:bottom w:val="none" w:sz="0" w:space="0" w:color="auto"/>
        <w:right w:val="none" w:sz="0" w:space="0" w:color="auto"/>
      </w:divBdr>
    </w:div>
    <w:div w:id="1454864345">
      <w:bodyDiv w:val="1"/>
      <w:marLeft w:val="0"/>
      <w:marRight w:val="0"/>
      <w:marTop w:val="0"/>
      <w:marBottom w:val="0"/>
      <w:divBdr>
        <w:top w:val="none" w:sz="0" w:space="0" w:color="auto"/>
        <w:left w:val="none" w:sz="0" w:space="0" w:color="auto"/>
        <w:bottom w:val="none" w:sz="0" w:space="0" w:color="auto"/>
        <w:right w:val="none" w:sz="0" w:space="0" w:color="auto"/>
      </w:divBdr>
      <w:divsChild>
        <w:div w:id="619728980">
          <w:marLeft w:val="0"/>
          <w:marRight w:val="0"/>
          <w:marTop w:val="0"/>
          <w:marBottom w:val="0"/>
          <w:divBdr>
            <w:top w:val="none" w:sz="0" w:space="0" w:color="auto"/>
            <w:left w:val="none" w:sz="0" w:space="0" w:color="auto"/>
            <w:bottom w:val="none" w:sz="0" w:space="0" w:color="auto"/>
            <w:right w:val="none" w:sz="0" w:space="0" w:color="auto"/>
          </w:divBdr>
          <w:divsChild>
            <w:div w:id="1739785801">
              <w:marLeft w:val="0"/>
              <w:marRight w:val="0"/>
              <w:marTop w:val="0"/>
              <w:marBottom w:val="0"/>
              <w:divBdr>
                <w:top w:val="none" w:sz="0" w:space="0" w:color="auto"/>
                <w:left w:val="none" w:sz="0" w:space="0" w:color="auto"/>
                <w:bottom w:val="none" w:sz="0" w:space="0" w:color="auto"/>
                <w:right w:val="none" w:sz="0" w:space="0" w:color="auto"/>
              </w:divBdr>
              <w:divsChild>
                <w:div w:id="1076587313">
                  <w:marLeft w:val="0"/>
                  <w:marRight w:val="0"/>
                  <w:marTop w:val="0"/>
                  <w:marBottom w:val="0"/>
                  <w:divBdr>
                    <w:top w:val="none" w:sz="0" w:space="0" w:color="auto"/>
                    <w:left w:val="none" w:sz="0" w:space="0" w:color="auto"/>
                    <w:bottom w:val="none" w:sz="0" w:space="0" w:color="auto"/>
                    <w:right w:val="none" w:sz="0" w:space="0" w:color="auto"/>
                  </w:divBdr>
                  <w:divsChild>
                    <w:div w:id="54063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561448">
      <w:bodyDiv w:val="1"/>
      <w:marLeft w:val="0"/>
      <w:marRight w:val="0"/>
      <w:marTop w:val="0"/>
      <w:marBottom w:val="0"/>
      <w:divBdr>
        <w:top w:val="none" w:sz="0" w:space="0" w:color="auto"/>
        <w:left w:val="none" w:sz="0" w:space="0" w:color="auto"/>
        <w:bottom w:val="none" w:sz="0" w:space="0" w:color="auto"/>
        <w:right w:val="none" w:sz="0" w:space="0" w:color="auto"/>
      </w:divBdr>
      <w:divsChild>
        <w:div w:id="166865535">
          <w:marLeft w:val="0"/>
          <w:marRight w:val="0"/>
          <w:marTop w:val="0"/>
          <w:marBottom w:val="0"/>
          <w:divBdr>
            <w:top w:val="none" w:sz="0" w:space="0" w:color="auto"/>
            <w:left w:val="none" w:sz="0" w:space="0" w:color="auto"/>
            <w:bottom w:val="none" w:sz="0" w:space="0" w:color="auto"/>
            <w:right w:val="none" w:sz="0" w:space="0" w:color="auto"/>
          </w:divBdr>
          <w:divsChild>
            <w:div w:id="13506618">
              <w:marLeft w:val="0"/>
              <w:marRight w:val="0"/>
              <w:marTop w:val="0"/>
              <w:marBottom w:val="0"/>
              <w:divBdr>
                <w:top w:val="none" w:sz="0" w:space="0" w:color="auto"/>
                <w:left w:val="none" w:sz="0" w:space="0" w:color="auto"/>
                <w:bottom w:val="none" w:sz="0" w:space="0" w:color="auto"/>
                <w:right w:val="none" w:sz="0" w:space="0" w:color="auto"/>
              </w:divBdr>
              <w:divsChild>
                <w:div w:id="55077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25257">
      <w:bodyDiv w:val="1"/>
      <w:marLeft w:val="0"/>
      <w:marRight w:val="0"/>
      <w:marTop w:val="0"/>
      <w:marBottom w:val="0"/>
      <w:divBdr>
        <w:top w:val="none" w:sz="0" w:space="0" w:color="auto"/>
        <w:left w:val="none" w:sz="0" w:space="0" w:color="auto"/>
        <w:bottom w:val="none" w:sz="0" w:space="0" w:color="auto"/>
        <w:right w:val="none" w:sz="0" w:space="0" w:color="auto"/>
      </w:divBdr>
    </w:div>
    <w:div w:id="1508445605">
      <w:bodyDiv w:val="1"/>
      <w:marLeft w:val="0"/>
      <w:marRight w:val="0"/>
      <w:marTop w:val="0"/>
      <w:marBottom w:val="0"/>
      <w:divBdr>
        <w:top w:val="none" w:sz="0" w:space="0" w:color="auto"/>
        <w:left w:val="none" w:sz="0" w:space="0" w:color="auto"/>
        <w:bottom w:val="none" w:sz="0" w:space="0" w:color="auto"/>
        <w:right w:val="none" w:sz="0" w:space="0" w:color="auto"/>
      </w:divBdr>
    </w:div>
    <w:div w:id="1524635925">
      <w:bodyDiv w:val="1"/>
      <w:marLeft w:val="0"/>
      <w:marRight w:val="0"/>
      <w:marTop w:val="0"/>
      <w:marBottom w:val="0"/>
      <w:divBdr>
        <w:top w:val="none" w:sz="0" w:space="0" w:color="auto"/>
        <w:left w:val="none" w:sz="0" w:space="0" w:color="auto"/>
        <w:bottom w:val="none" w:sz="0" w:space="0" w:color="auto"/>
        <w:right w:val="none" w:sz="0" w:space="0" w:color="auto"/>
      </w:divBdr>
    </w:div>
    <w:div w:id="1581981401">
      <w:bodyDiv w:val="1"/>
      <w:marLeft w:val="0"/>
      <w:marRight w:val="0"/>
      <w:marTop w:val="0"/>
      <w:marBottom w:val="0"/>
      <w:divBdr>
        <w:top w:val="none" w:sz="0" w:space="0" w:color="auto"/>
        <w:left w:val="none" w:sz="0" w:space="0" w:color="auto"/>
        <w:bottom w:val="none" w:sz="0" w:space="0" w:color="auto"/>
        <w:right w:val="none" w:sz="0" w:space="0" w:color="auto"/>
      </w:divBdr>
    </w:div>
    <w:div w:id="1593077671">
      <w:bodyDiv w:val="1"/>
      <w:marLeft w:val="0"/>
      <w:marRight w:val="0"/>
      <w:marTop w:val="0"/>
      <w:marBottom w:val="0"/>
      <w:divBdr>
        <w:top w:val="none" w:sz="0" w:space="0" w:color="auto"/>
        <w:left w:val="none" w:sz="0" w:space="0" w:color="auto"/>
        <w:bottom w:val="none" w:sz="0" w:space="0" w:color="auto"/>
        <w:right w:val="none" w:sz="0" w:space="0" w:color="auto"/>
      </w:divBdr>
    </w:div>
    <w:div w:id="1595095208">
      <w:bodyDiv w:val="1"/>
      <w:marLeft w:val="0"/>
      <w:marRight w:val="0"/>
      <w:marTop w:val="0"/>
      <w:marBottom w:val="0"/>
      <w:divBdr>
        <w:top w:val="none" w:sz="0" w:space="0" w:color="auto"/>
        <w:left w:val="none" w:sz="0" w:space="0" w:color="auto"/>
        <w:bottom w:val="none" w:sz="0" w:space="0" w:color="auto"/>
        <w:right w:val="none" w:sz="0" w:space="0" w:color="auto"/>
      </w:divBdr>
    </w:div>
    <w:div w:id="1670407910">
      <w:bodyDiv w:val="1"/>
      <w:marLeft w:val="0"/>
      <w:marRight w:val="0"/>
      <w:marTop w:val="0"/>
      <w:marBottom w:val="0"/>
      <w:divBdr>
        <w:top w:val="none" w:sz="0" w:space="0" w:color="auto"/>
        <w:left w:val="none" w:sz="0" w:space="0" w:color="auto"/>
        <w:bottom w:val="none" w:sz="0" w:space="0" w:color="auto"/>
        <w:right w:val="none" w:sz="0" w:space="0" w:color="auto"/>
      </w:divBdr>
      <w:divsChild>
        <w:div w:id="2062749092">
          <w:marLeft w:val="0"/>
          <w:marRight w:val="0"/>
          <w:marTop w:val="0"/>
          <w:marBottom w:val="0"/>
          <w:divBdr>
            <w:top w:val="none" w:sz="0" w:space="0" w:color="auto"/>
            <w:left w:val="none" w:sz="0" w:space="0" w:color="auto"/>
            <w:bottom w:val="none" w:sz="0" w:space="0" w:color="auto"/>
            <w:right w:val="none" w:sz="0" w:space="0" w:color="auto"/>
          </w:divBdr>
          <w:divsChild>
            <w:div w:id="2025471150">
              <w:marLeft w:val="0"/>
              <w:marRight w:val="0"/>
              <w:marTop w:val="0"/>
              <w:marBottom w:val="0"/>
              <w:divBdr>
                <w:top w:val="none" w:sz="0" w:space="0" w:color="auto"/>
                <w:left w:val="none" w:sz="0" w:space="0" w:color="auto"/>
                <w:bottom w:val="none" w:sz="0" w:space="0" w:color="auto"/>
                <w:right w:val="none" w:sz="0" w:space="0" w:color="auto"/>
              </w:divBdr>
              <w:divsChild>
                <w:div w:id="678848272">
                  <w:marLeft w:val="0"/>
                  <w:marRight w:val="0"/>
                  <w:marTop w:val="0"/>
                  <w:marBottom w:val="0"/>
                  <w:divBdr>
                    <w:top w:val="none" w:sz="0" w:space="0" w:color="auto"/>
                    <w:left w:val="none" w:sz="0" w:space="0" w:color="auto"/>
                    <w:bottom w:val="none" w:sz="0" w:space="0" w:color="auto"/>
                    <w:right w:val="none" w:sz="0" w:space="0" w:color="auto"/>
                  </w:divBdr>
                  <w:divsChild>
                    <w:div w:id="115175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958954">
      <w:bodyDiv w:val="1"/>
      <w:marLeft w:val="0"/>
      <w:marRight w:val="0"/>
      <w:marTop w:val="0"/>
      <w:marBottom w:val="0"/>
      <w:divBdr>
        <w:top w:val="none" w:sz="0" w:space="0" w:color="auto"/>
        <w:left w:val="none" w:sz="0" w:space="0" w:color="auto"/>
        <w:bottom w:val="none" w:sz="0" w:space="0" w:color="auto"/>
        <w:right w:val="none" w:sz="0" w:space="0" w:color="auto"/>
      </w:divBdr>
    </w:div>
    <w:div w:id="1789741140">
      <w:bodyDiv w:val="1"/>
      <w:marLeft w:val="0"/>
      <w:marRight w:val="0"/>
      <w:marTop w:val="0"/>
      <w:marBottom w:val="0"/>
      <w:divBdr>
        <w:top w:val="none" w:sz="0" w:space="0" w:color="auto"/>
        <w:left w:val="none" w:sz="0" w:space="0" w:color="auto"/>
        <w:bottom w:val="none" w:sz="0" w:space="0" w:color="auto"/>
        <w:right w:val="none" w:sz="0" w:space="0" w:color="auto"/>
      </w:divBdr>
      <w:divsChild>
        <w:div w:id="979919685">
          <w:marLeft w:val="0"/>
          <w:marRight w:val="0"/>
          <w:marTop w:val="0"/>
          <w:marBottom w:val="0"/>
          <w:divBdr>
            <w:top w:val="none" w:sz="0" w:space="0" w:color="auto"/>
            <w:left w:val="none" w:sz="0" w:space="0" w:color="auto"/>
            <w:bottom w:val="none" w:sz="0" w:space="0" w:color="auto"/>
            <w:right w:val="none" w:sz="0" w:space="0" w:color="auto"/>
          </w:divBdr>
          <w:divsChild>
            <w:div w:id="359822743">
              <w:marLeft w:val="0"/>
              <w:marRight w:val="0"/>
              <w:marTop w:val="0"/>
              <w:marBottom w:val="0"/>
              <w:divBdr>
                <w:top w:val="none" w:sz="0" w:space="0" w:color="auto"/>
                <w:left w:val="none" w:sz="0" w:space="0" w:color="auto"/>
                <w:bottom w:val="none" w:sz="0" w:space="0" w:color="auto"/>
                <w:right w:val="none" w:sz="0" w:space="0" w:color="auto"/>
              </w:divBdr>
              <w:divsChild>
                <w:div w:id="193647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91827">
      <w:bodyDiv w:val="1"/>
      <w:marLeft w:val="0"/>
      <w:marRight w:val="0"/>
      <w:marTop w:val="0"/>
      <w:marBottom w:val="0"/>
      <w:divBdr>
        <w:top w:val="none" w:sz="0" w:space="0" w:color="auto"/>
        <w:left w:val="none" w:sz="0" w:space="0" w:color="auto"/>
        <w:bottom w:val="none" w:sz="0" w:space="0" w:color="auto"/>
        <w:right w:val="none" w:sz="0" w:space="0" w:color="auto"/>
      </w:divBdr>
      <w:divsChild>
        <w:div w:id="1215896454">
          <w:marLeft w:val="0"/>
          <w:marRight w:val="0"/>
          <w:marTop w:val="0"/>
          <w:marBottom w:val="0"/>
          <w:divBdr>
            <w:top w:val="none" w:sz="0" w:space="0" w:color="auto"/>
            <w:left w:val="none" w:sz="0" w:space="0" w:color="auto"/>
            <w:bottom w:val="none" w:sz="0" w:space="0" w:color="auto"/>
            <w:right w:val="none" w:sz="0" w:space="0" w:color="auto"/>
          </w:divBdr>
          <w:divsChild>
            <w:div w:id="318071430">
              <w:marLeft w:val="0"/>
              <w:marRight w:val="0"/>
              <w:marTop w:val="0"/>
              <w:marBottom w:val="0"/>
              <w:divBdr>
                <w:top w:val="none" w:sz="0" w:space="0" w:color="auto"/>
                <w:left w:val="none" w:sz="0" w:space="0" w:color="auto"/>
                <w:bottom w:val="none" w:sz="0" w:space="0" w:color="auto"/>
                <w:right w:val="none" w:sz="0" w:space="0" w:color="auto"/>
              </w:divBdr>
              <w:divsChild>
                <w:div w:id="160518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8004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55219504">
      <w:bodyDiv w:val="1"/>
      <w:marLeft w:val="0"/>
      <w:marRight w:val="0"/>
      <w:marTop w:val="0"/>
      <w:marBottom w:val="0"/>
      <w:divBdr>
        <w:top w:val="none" w:sz="0" w:space="0" w:color="auto"/>
        <w:left w:val="none" w:sz="0" w:space="0" w:color="auto"/>
        <w:bottom w:val="none" w:sz="0" w:space="0" w:color="auto"/>
        <w:right w:val="none" w:sz="0" w:space="0" w:color="auto"/>
      </w:divBdr>
    </w:div>
    <w:div w:id="1948079690">
      <w:bodyDiv w:val="1"/>
      <w:marLeft w:val="0"/>
      <w:marRight w:val="0"/>
      <w:marTop w:val="0"/>
      <w:marBottom w:val="0"/>
      <w:divBdr>
        <w:top w:val="none" w:sz="0" w:space="0" w:color="auto"/>
        <w:left w:val="none" w:sz="0" w:space="0" w:color="auto"/>
        <w:bottom w:val="none" w:sz="0" w:space="0" w:color="auto"/>
        <w:right w:val="none" w:sz="0" w:space="0" w:color="auto"/>
      </w:divBdr>
      <w:divsChild>
        <w:div w:id="502207035">
          <w:marLeft w:val="0"/>
          <w:marRight w:val="0"/>
          <w:marTop w:val="0"/>
          <w:marBottom w:val="0"/>
          <w:divBdr>
            <w:top w:val="none" w:sz="0" w:space="0" w:color="auto"/>
            <w:left w:val="none" w:sz="0" w:space="0" w:color="auto"/>
            <w:bottom w:val="none" w:sz="0" w:space="0" w:color="auto"/>
            <w:right w:val="none" w:sz="0" w:space="0" w:color="auto"/>
          </w:divBdr>
          <w:divsChild>
            <w:div w:id="1562793447">
              <w:marLeft w:val="0"/>
              <w:marRight w:val="0"/>
              <w:marTop w:val="0"/>
              <w:marBottom w:val="0"/>
              <w:divBdr>
                <w:top w:val="none" w:sz="0" w:space="0" w:color="auto"/>
                <w:left w:val="none" w:sz="0" w:space="0" w:color="auto"/>
                <w:bottom w:val="none" w:sz="0" w:space="0" w:color="auto"/>
                <w:right w:val="none" w:sz="0" w:space="0" w:color="auto"/>
              </w:divBdr>
              <w:divsChild>
                <w:div w:id="145058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70567352">
      <w:bodyDiv w:val="1"/>
      <w:marLeft w:val="0"/>
      <w:marRight w:val="0"/>
      <w:marTop w:val="0"/>
      <w:marBottom w:val="0"/>
      <w:divBdr>
        <w:top w:val="none" w:sz="0" w:space="0" w:color="auto"/>
        <w:left w:val="none" w:sz="0" w:space="0" w:color="auto"/>
        <w:bottom w:val="none" w:sz="0" w:space="0" w:color="auto"/>
        <w:right w:val="none" w:sz="0" w:space="0" w:color="auto"/>
      </w:divBdr>
      <w:divsChild>
        <w:div w:id="1586646738">
          <w:marLeft w:val="0"/>
          <w:marRight w:val="0"/>
          <w:marTop w:val="0"/>
          <w:marBottom w:val="0"/>
          <w:divBdr>
            <w:top w:val="none" w:sz="0" w:space="0" w:color="auto"/>
            <w:left w:val="none" w:sz="0" w:space="0" w:color="auto"/>
            <w:bottom w:val="none" w:sz="0" w:space="0" w:color="auto"/>
            <w:right w:val="none" w:sz="0" w:space="0" w:color="auto"/>
          </w:divBdr>
          <w:divsChild>
            <w:div w:id="1239317415">
              <w:marLeft w:val="0"/>
              <w:marRight w:val="0"/>
              <w:marTop w:val="0"/>
              <w:marBottom w:val="0"/>
              <w:divBdr>
                <w:top w:val="none" w:sz="0" w:space="0" w:color="auto"/>
                <w:left w:val="none" w:sz="0" w:space="0" w:color="auto"/>
                <w:bottom w:val="none" w:sz="0" w:space="0" w:color="auto"/>
                <w:right w:val="none" w:sz="0" w:space="0" w:color="auto"/>
              </w:divBdr>
              <w:divsChild>
                <w:div w:id="1969623740">
                  <w:marLeft w:val="0"/>
                  <w:marRight w:val="0"/>
                  <w:marTop w:val="0"/>
                  <w:marBottom w:val="0"/>
                  <w:divBdr>
                    <w:top w:val="none" w:sz="0" w:space="0" w:color="auto"/>
                    <w:left w:val="none" w:sz="0" w:space="0" w:color="auto"/>
                    <w:bottom w:val="none" w:sz="0" w:space="0" w:color="auto"/>
                    <w:right w:val="none" w:sz="0" w:space="0" w:color="auto"/>
                  </w:divBdr>
                  <w:divsChild>
                    <w:div w:id="178083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486798">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4030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gs.csr.uky.edu/Newbler" TargetMode="External"/><Relationship Id="rId13" Type="http://schemas.openxmlformats.org/officeDocument/2006/relationships/hyperlink" Target="https://gnps.ucsd.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cms-ucsd.github.io/GNPSDocumentation/fileuploa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oteowizard.sourceforge.ne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antismash.secondarymetabolites.org/" TargetMode="External"/><Relationship Id="rId4" Type="http://schemas.openxmlformats.org/officeDocument/2006/relationships/settings" Target="settings.xml"/><Relationship Id="rId9" Type="http://schemas.openxmlformats.org/officeDocument/2006/relationships/hyperlink" Target="http://www.softberry.com/berry.phtml?topic=fgenesb_annotator&amp;group=help&amp;subgroup=pipelines" TargetMode="External"/><Relationship Id="rId14" Type="http://schemas.openxmlformats.org/officeDocument/2006/relationships/hyperlink" Target="https://ccms-ucsd.github.io/GNPSDocumen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2F3FD-1A14-4CE7-BAFF-047794100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34291</Words>
  <Characters>195459</Characters>
  <Application>Microsoft Office Word</Application>
  <DocSecurity>0</DocSecurity>
  <Lines>1628</Lines>
  <Paragraphs>458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229292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2019-12-04T21:40:00Z</dcterms:created>
  <dcterms:modified xsi:type="dcterms:W3CDTF">2019-12-05T15:05:00Z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http://www.zotero.org/styles/acs-chemical-biology</vt:lpwstr>
  </property>
  <property fmtid="{D5CDD505-2E9C-101B-9397-08002B2CF9AE}" pid="3" name="Mendeley Recent Style Name 0_1">
    <vt:lpwstr>ACS Chemical Biology</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http://www.zotero.org/styles/antibiotics</vt:lpwstr>
  </property>
  <property fmtid="{D5CDD505-2E9C-101B-9397-08002B2CF9AE}" pid="7" name="Mendeley Recent Style Name 2_1">
    <vt:lpwstr>Antibiotics</vt:lpwstr>
  </property>
  <property fmtid="{D5CDD505-2E9C-101B-9397-08002B2CF9AE}" pid="8" name="Mendeley Recent Style Id 3_1">
    <vt:lpwstr>http://www.zotero.org/styles/applied-microbiology-and-biotechnology</vt:lpwstr>
  </property>
  <property fmtid="{D5CDD505-2E9C-101B-9397-08002B2CF9AE}" pid="9" name="Mendeley Recent Style Name 3_1">
    <vt:lpwstr>Applied Microbiology and Biotechnology</vt:lpwstr>
  </property>
  <property fmtid="{D5CDD505-2E9C-101B-9397-08002B2CF9AE}" pid="10" name="Mendeley Recent Style Id 4_1">
    <vt:lpwstr>http://www.zotero.org/styles/associacao-brasileira-de-normas-tecnicas-note</vt:lpwstr>
  </property>
  <property fmtid="{D5CDD505-2E9C-101B-9397-08002B2CF9AE}" pid="11" name="Mendeley Recent Style Name 4_1">
    <vt:lpwstr>Associação Brasileira de Normas Técnicas (note, Portuguese - Brazil)</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http://www.zotero.org/styles/elsevier-vancouver-author-date</vt:lpwstr>
  </property>
  <property fmtid="{D5CDD505-2E9C-101B-9397-08002B2CF9AE}" pid="15" name="Mendeley Recent Style Name 6_1">
    <vt:lpwstr>Elsevier - Vancouver (author-date)</vt:lpwstr>
  </property>
  <property fmtid="{D5CDD505-2E9C-101B-9397-08002B2CF9AE}" pid="16" name="Mendeley Recent Style Id 7_1">
    <vt:lpwstr>http://www.zotero.org/styles/journal-of-visualized-experiments</vt:lpwstr>
  </property>
  <property fmtid="{D5CDD505-2E9C-101B-9397-08002B2CF9AE}" pid="17" name="Mendeley Recent Style Name 7_1">
    <vt:lpwstr>Journal of Visualized Experiments</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http://www.zotero.org/styles/organic-letters</vt:lpwstr>
  </property>
  <property fmtid="{D5CDD505-2E9C-101B-9397-08002B2CF9AE}" pid="21" name="Mendeley Recent Style Name 9_1">
    <vt:lpwstr>Organic Letters</vt:lpwstr>
  </property>
  <property fmtid="{D5CDD505-2E9C-101B-9397-08002B2CF9AE}" pid="22" name="Mendeley Document_1">
    <vt:lpwstr>True</vt:lpwstr>
  </property>
  <property fmtid="{D5CDD505-2E9C-101B-9397-08002B2CF9AE}" pid="23" name="Mendeley Unique User Id_1">
    <vt:lpwstr>f8430434-6c28-34be-a358-ab18dee6332f</vt:lpwstr>
  </property>
  <property fmtid="{D5CDD505-2E9C-101B-9397-08002B2CF9AE}" pid="24" name="Mendeley Citation Style_1">
    <vt:lpwstr>http://www.zotero.org/styles/journal-of-visualized-experiments</vt:lpwstr>
  </property>
</Properties>
</file>