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59" w:rsidRDefault="00874496" w:rsidP="00AD0259">
      <w:pPr>
        <w:pStyle w:val="DateandRecipient"/>
        <w:spacing w:before="120" w:after="120" w:line="240" w:lineRule="exact"/>
        <w:ind w:left="5760" w:right="-720"/>
        <w:jc w:val="right"/>
        <w:rPr>
          <w:rFonts w:ascii="Arial" w:hAnsi="Arial"/>
          <w:color w:val="000000" w:themeColor="text1"/>
          <w:sz w:val="19"/>
        </w:rPr>
      </w:pPr>
      <w:r>
        <w:rPr>
          <w:rFonts w:ascii="Arial" w:hAnsi="Arial"/>
          <w:color w:val="000000" w:themeColor="text1"/>
          <w:sz w:val="19"/>
        </w:rPr>
        <w:t xml:space="preserve">New York, </w:t>
      </w:r>
      <w:r w:rsidR="00EA3FA5">
        <w:rPr>
          <w:rFonts w:ascii="Arial" w:hAnsi="Arial"/>
          <w:color w:val="000000" w:themeColor="text1"/>
          <w:sz w:val="19"/>
        </w:rPr>
        <w:t>9-26-2019</w:t>
      </w:r>
    </w:p>
    <w:p w:rsidR="00AD0259" w:rsidRDefault="00AD0259" w:rsidP="00AD0259">
      <w:pPr>
        <w:pStyle w:val="DateandRecipient"/>
        <w:spacing w:before="120" w:after="120" w:line="240" w:lineRule="exact"/>
        <w:ind w:right="-720"/>
        <w:rPr>
          <w:rFonts w:ascii="Arial" w:hAnsi="Arial"/>
          <w:color w:val="000000" w:themeColor="text1"/>
          <w:sz w:val="19"/>
        </w:rPr>
      </w:pPr>
    </w:p>
    <w:p w:rsidR="00B760A5" w:rsidRPr="00B760A5" w:rsidRDefault="00B760A5" w:rsidP="00AD0259">
      <w:pPr>
        <w:pStyle w:val="DateandRecipient"/>
        <w:spacing w:before="120" w:after="120" w:line="240" w:lineRule="exact"/>
        <w:ind w:left="-1440" w:right="-720"/>
        <w:rPr>
          <w:rFonts w:ascii="Arial" w:hAnsi="Arial"/>
          <w:color w:val="000000" w:themeColor="text1"/>
          <w:sz w:val="19"/>
        </w:rPr>
      </w:pPr>
      <w:r w:rsidRPr="00B760A5">
        <w:rPr>
          <w:rFonts w:ascii="Arial" w:hAnsi="Arial"/>
          <w:color w:val="000000" w:themeColor="text1"/>
          <w:sz w:val="19"/>
        </w:rPr>
        <w:t xml:space="preserve">Dear Dr. </w:t>
      </w:r>
      <w:r w:rsidR="00EA3FA5">
        <w:rPr>
          <w:rFonts w:ascii="Arial" w:hAnsi="Arial"/>
          <w:color w:val="000000" w:themeColor="text1"/>
          <w:sz w:val="19"/>
        </w:rPr>
        <w:t>Weldon</w:t>
      </w:r>
      <w:r w:rsidRPr="00B760A5">
        <w:rPr>
          <w:rFonts w:ascii="Arial" w:hAnsi="Arial"/>
          <w:color w:val="000000" w:themeColor="text1"/>
          <w:sz w:val="19"/>
        </w:rPr>
        <w:t>,</w:t>
      </w:r>
    </w:p>
    <w:p w:rsidR="00B760A5" w:rsidRPr="00874496" w:rsidRDefault="00EA3FA5" w:rsidP="00874496">
      <w:pPr>
        <w:pStyle w:val="DateandRecipient"/>
        <w:spacing w:before="120" w:after="120" w:line="240" w:lineRule="exact"/>
        <w:ind w:left="-1440" w:right="-720"/>
        <w:jc w:val="both"/>
        <w:rPr>
          <w:rFonts w:ascii="Arial" w:hAnsi="Arial"/>
          <w:i/>
          <w:color w:val="000000" w:themeColor="text1"/>
          <w:sz w:val="19"/>
        </w:rPr>
      </w:pPr>
      <w:r>
        <w:rPr>
          <w:rFonts w:ascii="Arial" w:hAnsi="Arial"/>
          <w:color w:val="000000" w:themeColor="text1"/>
          <w:sz w:val="19"/>
        </w:rPr>
        <w:t>As discussed previously, p</w:t>
      </w:r>
      <w:r w:rsidR="00B760A5" w:rsidRPr="00B760A5">
        <w:rPr>
          <w:rFonts w:ascii="Arial" w:hAnsi="Arial"/>
          <w:color w:val="000000" w:themeColor="text1"/>
          <w:sz w:val="19"/>
        </w:rPr>
        <w:t>lease find enclosed our manuscript titled “</w:t>
      </w:r>
      <w:r w:rsidRPr="00EA3FA5">
        <w:rPr>
          <w:rFonts w:ascii="Arial" w:hAnsi="Arial"/>
          <w:i/>
          <w:color w:val="000000" w:themeColor="text1"/>
          <w:sz w:val="19"/>
        </w:rPr>
        <w:t>Stable knockdown of genes encoding extracellular matrix proteins in the C2C12 myoblast cell line using small-hairpin (</w:t>
      </w:r>
      <w:proofErr w:type="spellStart"/>
      <w:r w:rsidRPr="00EA3FA5">
        <w:rPr>
          <w:rFonts w:ascii="Arial" w:hAnsi="Arial"/>
          <w:i/>
          <w:color w:val="000000" w:themeColor="text1"/>
          <w:sz w:val="19"/>
        </w:rPr>
        <w:t>sh</w:t>
      </w:r>
      <w:proofErr w:type="spellEnd"/>
      <w:r w:rsidRPr="00EA3FA5">
        <w:rPr>
          <w:rFonts w:ascii="Arial" w:hAnsi="Arial"/>
          <w:i/>
          <w:color w:val="000000" w:themeColor="text1"/>
          <w:sz w:val="19"/>
        </w:rPr>
        <w:t>) RNA</w:t>
      </w:r>
      <w:r w:rsidR="00B760A5" w:rsidRPr="00B760A5">
        <w:rPr>
          <w:rFonts w:ascii="Arial" w:hAnsi="Arial"/>
          <w:color w:val="000000" w:themeColor="text1"/>
          <w:sz w:val="19"/>
        </w:rPr>
        <w:t xml:space="preserve">” for consideration </w:t>
      </w:r>
      <w:r w:rsidR="00874496">
        <w:rPr>
          <w:rFonts w:ascii="Arial" w:hAnsi="Arial"/>
          <w:color w:val="000000" w:themeColor="text1"/>
          <w:sz w:val="19"/>
        </w:rPr>
        <w:t>for</w:t>
      </w:r>
      <w:r w:rsidR="00B760A5" w:rsidRPr="00B760A5">
        <w:rPr>
          <w:rFonts w:ascii="Arial" w:hAnsi="Arial"/>
          <w:color w:val="000000" w:themeColor="text1"/>
          <w:sz w:val="19"/>
        </w:rPr>
        <w:t xml:space="preserve"> publication in </w:t>
      </w:r>
      <w:r>
        <w:rPr>
          <w:rFonts w:ascii="Arial" w:hAnsi="Arial"/>
          <w:color w:val="000000" w:themeColor="text1"/>
          <w:sz w:val="19"/>
        </w:rPr>
        <w:t>the Journal of Visualized Experiments</w:t>
      </w:r>
      <w:r w:rsidR="00B760A5" w:rsidRPr="00B760A5">
        <w:rPr>
          <w:rFonts w:ascii="Arial" w:hAnsi="Arial"/>
          <w:color w:val="000000" w:themeColor="text1"/>
          <w:sz w:val="19"/>
        </w:rPr>
        <w:t>.</w:t>
      </w:r>
    </w:p>
    <w:p w:rsidR="00EA3FA5" w:rsidRDefault="00D77796" w:rsidP="00EA3FA5">
      <w:pPr>
        <w:pStyle w:val="DateandRecipient"/>
        <w:spacing w:before="120" w:after="120" w:line="240" w:lineRule="exact"/>
        <w:ind w:left="-1440" w:right="-720"/>
        <w:jc w:val="both"/>
        <w:rPr>
          <w:rFonts w:ascii="Arial" w:hAnsi="Arial"/>
          <w:color w:val="000000" w:themeColor="text1"/>
          <w:sz w:val="19"/>
        </w:rPr>
      </w:pPr>
      <w:r>
        <w:rPr>
          <w:rFonts w:ascii="Arial" w:hAnsi="Arial"/>
          <w:color w:val="000000" w:themeColor="text1"/>
          <w:sz w:val="19"/>
        </w:rPr>
        <w:t xml:space="preserve">The manuscript describes </w:t>
      </w:r>
      <w:r w:rsidR="00EA3FA5">
        <w:rPr>
          <w:rFonts w:ascii="Arial" w:hAnsi="Arial"/>
          <w:color w:val="000000" w:themeColor="text1"/>
          <w:sz w:val="19"/>
        </w:rPr>
        <w:t xml:space="preserve">a method </w:t>
      </w:r>
      <w:proofErr w:type="gramStart"/>
      <w:r w:rsidR="00EA3FA5">
        <w:rPr>
          <w:rFonts w:ascii="Arial" w:hAnsi="Arial"/>
          <w:color w:val="000000" w:themeColor="text1"/>
          <w:sz w:val="19"/>
        </w:rPr>
        <w:t>to stably knock</w:t>
      </w:r>
      <w:proofErr w:type="gramEnd"/>
      <w:r w:rsidR="00EA3FA5">
        <w:rPr>
          <w:rFonts w:ascii="Arial" w:hAnsi="Arial"/>
          <w:color w:val="000000" w:themeColor="text1"/>
          <w:sz w:val="19"/>
        </w:rPr>
        <w:t xml:space="preserve"> down genes in a myoblast cell line that can be differentiated into myotubes and thus is a model system for the development of skeletal muscle. The generation of stable knockdowns has </w:t>
      </w:r>
      <w:r w:rsidR="0040230F">
        <w:rPr>
          <w:rFonts w:ascii="Arial" w:hAnsi="Arial"/>
          <w:color w:val="000000" w:themeColor="text1"/>
          <w:sz w:val="19"/>
        </w:rPr>
        <w:t>advantages</w:t>
      </w:r>
      <w:bookmarkStart w:id="0" w:name="_GoBack"/>
      <w:bookmarkEnd w:id="0"/>
      <w:r w:rsidR="00EA3FA5">
        <w:rPr>
          <w:rFonts w:ascii="Arial" w:hAnsi="Arial"/>
          <w:color w:val="000000" w:themeColor="text1"/>
          <w:sz w:val="19"/>
        </w:rPr>
        <w:t xml:space="preserve"> over transient transfection with siRNA, mainly in being able to target genes that are induced at later stages of C2C12 differentiation of myotube maturation.</w:t>
      </w:r>
    </w:p>
    <w:p w:rsidR="00EA3FA5" w:rsidRDefault="00EA3FA5" w:rsidP="00EA3FA5">
      <w:pPr>
        <w:pStyle w:val="DateandRecipient"/>
        <w:spacing w:before="120" w:after="120" w:line="240" w:lineRule="exact"/>
        <w:ind w:left="-1440" w:right="-720"/>
        <w:jc w:val="both"/>
        <w:rPr>
          <w:rFonts w:ascii="Arial" w:hAnsi="Arial"/>
          <w:color w:val="000000" w:themeColor="text1"/>
          <w:sz w:val="19"/>
        </w:rPr>
      </w:pPr>
      <w:r>
        <w:rPr>
          <w:rFonts w:ascii="Arial" w:hAnsi="Arial"/>
          <w:color w:val="000000" w:themeColor="text1"/>
          <w:sz w:val="19"/>
        </w:rPr>
        <w:t>We are looking forward for your comments and thank you already for the opportunity and for your time.</w:t>
      </w:r>
    </w:p>
    <w:p w:rsidR="00B760A5" w:rsidRPr="00B760A5" w:rsidRDefault="00B760A5" w:rsidP="00EA3FA5">
      <w:pPr>
        <w:pStyle w:val="DateandRecipient"/>
        <w:spacing w:before="120" w:after="120" w:line="240" w:lineRule="exact"/>
        <w:ind w:right="-720"/>
        <w:jc w:val="both"/>
        <w:rPr>
          <w:rFonts w:ascii="Arial" w:hAnsi="Arial"/>
          <w:color w:val="000000" w:themeColor="text1"/>
          <w:sz w:val="19"/>
        </w:rPr>
      </w:pPr>
    </w:p>
    <w:p w:rsidR="00B760A5" w:rsidRPr="00B760A5" w:rsidRDefault="00B760A5" w:rsidP="00B760A5">
      <w:pPr>
        <w:pStyle w:val="DateandRecipient"/>
        <w:spacing w:before="120" w:after="120" w:line="240" w:lineRule="exact"/>
        <w:ind w:left="-1440" w:right="-720"/>
        <w:jc w:val="both"/>
        <w:rPr>
          <w:rFonts w:ascii="Arial" w:hAnsi="Arial"/>
          <w:color w:val="000000" w:themeColor="text1"/>
          <w:sz w:val="19"/>
        </w:rPr>
      </w:pPr>
      <w:r>
        <w:rPr>
          <w:rFonts w:ascii="Arial" w:hAnsi="Arial"/>
          <w:noProof/>
          <w:color w:val="000000" w:themeColor="text1"/>
          <w:sz w:val="19"/>
        </w:rPr>
        <w:drawing>
          <wp:anchor distT="0" distB="0" distL="114300" distR="114300" simplePos="0" relativeHeight="251658240" behindDoc="1" locked="0" layoutInCell="1" allowOverlap="1" wp14:anchorId="50A0FBA9" wp14:editId="4AE37483">
            <wp:simplePos x="0" y="0"/>
            <wp:positionH relativeFrom="column">
              <wp:posOffset>-1001395</wp:posOffset>
            </wp:positionH>
            <wp:positionV relativeFrom="paragraph">
              <wp:posOffset>238760</wp:posOffset>
            </wp:positionV>
            <wp:extent cx="1407160" cy="622935"/>
            <wp:effectExtent l="0" t="0" r="2540" b="5715"/>
            <wp:wrapTight wrapText="bothSides">
              <wp:wrapPolygon edited="0">
                <wp:start x="0" y="0"/>
                <wp:lineTo x="0" y="21138"/>
                <wp:lineTo x="21347" y="21138"/>
                <wp:lineTo x="213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bmacher Unterschrif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0A5">
        <w:rPr>
          <w:rFonts w:ascii="Arial" w:hAnsi="Arial"/>
          <w:color w:val="000000" w:themeColor="text1"/>
          <w:sz w:val="19"/>
        </w:rPr>
        <w:t>Yours sincerely,</w:t>
      </w:r>
    </w:p>
    <w:p w:rsidR="002F0502" w:rsidRDefault="002F0502" w:rsidP="00B760A5">
      <w:pPr>
        <w:pStyle w:val="DateandRecipient"/>
        <w:spacing w:before="120" w:after="120" w:line="240" w:lineRule="exact"/>
        <w:ind w:left="-1440" w:right="-720"/>
        <w:jc w:val="both"/>
        <w:rPr>
          <w:rFonts w:ascii="Arial" w:hAnsi="Arial"/>
          <w:color w:val="000000" w:themeColor="text1"/>
          <w:sz w:val="19"/>
        </w:rPr>
        <w:sectPr w:rsidR="002F0502" w:rsidSect="00874496">
          <w:headerReference w:type="default" r:id="rId8"/>
          <w:pgSz w:w="12240" w:h="15840"/>
          <w:pgMar w:top="3600" w:right="2074" w:bottom="1440" w:left="2966" w:header="720" w:footer="720" w:gutter="0"/>
          <w:cols w:space="720"/>
          <w:docGrid w:linePitch="326"/>
        </w:sectPr>
      </w:pPr>
    </w:p>
    <w:p w:rsidR="00B760A5" w:rsidRPr="00B760A5" w:rsidRDefault="00B760A5" w:rsidP="00B760A5">
      <w:pPr>
        <w:pStyle w:val="DateandRecipient"/>
        <w:spacing w:before="120" w:after="120" w:line="240" w:lineRule="exact"/>
        <w:ind w:left="-1440" w:right="-720"/>
        <w:jc w:val="both"/>
        <w:rPr>
          <w:rFonts w:ascii="Arial" w:hAnsi="Arial"/>
          <w:color w:val="000000" w:themeColor="text1"/>
          <w:sz w:val="19"/>
        </w:rPr>
      </w:pPr>
    </w:p>
    <w:p w:rsidR="00B760A5" w:rsidRDefault="00B760A5" w:rsidP="00B760A5">
      <w:pPr>
        <w:pStyle w:val="DateandRecipient"/>
        <w:spacing w:before="120" w:after="120" w:line="240" w:lineRule="exact"/>
        <w:ind w:left="-1440" w:right="-720"/>
        <w:jc w:val="both"/>
        <w:rPr>
          <w:rFonts w:ascii="Arial" w:hAnsi="Arial"/>
          <w:color w:val="000000" w:themeColor="text1"/>
          <w:sz w:val="19"/>
        </w:rPr>
      </w:pPr>
    </w:p>
    <w:p w:rsidR="00B760A5" w:rsidRDefault="00B760A5" w:rsidP="00B760A5">
      <w:pPr>
        <w:pStyle w:val="DateandRecipient"/>
        <w:spacing w:before="120" w:after="120" w:line="240" w:lineRule="exact"/>
        <w:ind w:left="-1440" w:right="-720"/>
        <w:jc w:val="both"/>
        <w:rPr>
          <w:rFonts w:ascii="Arial" w:hAnsi="Arial"/>
          <w:color w:val="000000" w:themeColor="text1"/>
          <w:sz w:val="19"/>
        </w:rPr>
      </w:pPr>
    </w:p>
    <w:p w:rsidR="00CC038A" w:rsidRPr="00BA4737" w:rsidRDefault="00B760A5" w:rsidP="00B760A5">
      <w:pPr>
        <w:pStyle w:val="DateandRecipient"/>
        <w:spacing w:before="120" w:after="120" w:line="240" w:lineRule="exact"/>
        <w:ind w:left="-1440" w:right="-720"/>
        <w:jc w:val="both"/>
        <w:rPr>
          <w:sz w:val="19"/>
        </w:rPr>
      </w:pPr>
      <w:r w:rsidRPr="00B760A5">
        <w:rPr>
          <w:rFonts w:ascii="Arial" w:hAnsi="Arial"/>
          <w:color w:val="000000" w:themeColor="text1"/>
          <w:sz w:val="19"/>
        </w:rPr>
        <w:t>Dirk Hubmacher, Ph</w:t>
      </w:r>
      <w:r>
        <w:rPr>
          <w:rFonts w:ascii="Arial" w:hAnsi="Arial"/>
          <w:color w:val="000000" w:themeColor="text1"/>
          <w:sz w:val="19"/>
        </w:rPr>
        <w:t>.</w:t>
      </w:r>
      <w:r w:rsidRPr="00B760A5">
        <w:rPr>
          <w:rFonts w:ascii="Arial" w:hAnsi="Arial"/>
          <w:color w:val="000000" w:themeColor="text1"/>
          <w:sz w:val="19"/>
        </w:rPr>
        <w:t>D</w:t>
      </w:r>
      <w:r>
        <w:rPr>
          <w:rFonts w:ascii="Arial" w:hAnsi="Arial"/>
          <w:color w:val="000000" w:themeColor="text1"/>
          <w:sz w:val="19"/>
        </w:rPr>
        <w:t>.</w:t>
      </w:r>
      <w:r w:rsidR="002F0502">
        <w:rPr>
          <w:rFonts w:ascii="Arial" w:hAnsi="Arial"/>
          <w:color w:val="000000" w:themeColor="text1"/>
          <w:sz w:val="19"/>
        </w:rPr>
        <w:t xml:space="preserve"> </w:t>
      </w:r>
      <w:r w:rsidR="002F0502">
        <w:rPr>
          <w:rFonts w:ascii="Arial" w:hAnsi="Arial"/>
          <w:color w:val="000000" w:themeColor="text1"/>
          <w:sz w:val="19"/>
        </w:rPr>
        <w:tab/>
        <w:t xml:space="preserve">         Bert Callewaert, M.D., Ph.D.</w:t>
      </w:r>
    </w:p>
    <w:sectPr w:rsidR="00CC038A" w:rsidRPr="00BA4737" w:rsidSect="002F0502">
      <w:type w:val="continuous"/>
      <w:pgSz w:w="12240" w:h="15840"/>
      <w:pgMar w:top="3600" w:right="2074" w:bottom="1440" w:left="2966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E0" w:rsidRDefault="000455E0">
      <w:r>
        <w:separator/>
      </w:r>
    </w:p>
  </w:endnote>
  <w:endnote w:type="continuationSeparator" w:id="0">
    <w:p w:rsidR="000455E0" w:rsidRDefault="0004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geborg-Regular">
    <w:altName w:val="Ingebor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E0" w:rsidRDefault="000455E0">
      <w:r>
        <w:separator/>
      </w:r>
    </w:p>
  </w:footnote>
  <w:footnote w:type="continuationSeparator" w:id="0">
    <w:p w:rsidR="000455E0" w:rsidRDefault="0004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B0" w:rsidRDefault="00DE216F" w:rsidP="008744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4892722</wp:posOffset>
              </wp:positionH>
              <wp:positionV relativeFrom="paragraph">
                <wp:posOffset>0</wp:posOffset>
              </wp:positionV>
              <wp:extent cx="2360295" cy="1207827"/>
              <wp:effectExtent l="0" t="0" r="1905" b="1143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295" cy="12078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16F" w:rsidRPr="00DE216F" w:rsidRDefault="00DE216F" w:rsidP="00B904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atLeast"/>
                            <w:textAlignment w:val="center"/>
                            <w:rPr>
                              <w:rFonts w:ascii="Times New Roman" w:hAnsi="Times New Roman" w:cs="Ingeborg-Regular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DE216F">
                            <w:rPr>
                              <w:rFonts w:ascii="Times New Roman" w:hAnsi="Times New Roman" w:cs="Ingeborg-Regular"/>
                              <w:b/>
                              <w:color w:val="000000"/>
                              <w:sz w:val="18"/>
                              <w:szCs w:val="18"/>
                            </w:rPr>
                            <w:t>Dirk Hubmacher, Ph.D.</w:t>
                          </w:r>
                        </w:p>
                        <w:p w:rsidR="00DE216F" w:rsidRPr="00DE216F" w:rsidRDefault="00DE216F" w:rsidP="00DE21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atLeast"/>
                            <w:textAlignment w:val="center"/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</w:pPr>
                          <w:r w:rsidRPr="00DE216F"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Assistant Professor</w:t>
                          </w:r>
                        </w:p>
                        <w:p w:rsidR="00B904B3" w:rsidRPr="00B904B3" w:rsidRDefault="00DE216F" w:rsidP="00B904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atLeast"/>
                            <w:textAlignment w:val="center"/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Orthopaedic</w:t>
                          </w:r>
                          <w:proofErr w:type="spellEnd"/>
                          <w: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 xml:space="preserve"> Research Laboratories</w:t>
                          </w:r>
                        </w:p>
                        <w:p w:rsidR="00B904B3" w:rsidRPr="00B904B3" w:rsidRDefault="00DE216F" w:rsidP="00B904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atLeast"/>
                            <w:textAlignment w:val="center"/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 xml:space="preserve">Leni &amp; Peter W. May Department of </w:t>
                          </w:r>
                          <w:proofErr w:type="spellStart"/>
                          <w: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Orthopaedics</w:t>
                          </w:r>
                          <w:proofErr w:type="spellEnd"/>
                        </w:p>
                        <w:p w:rsidR="00DE216F" w:rsidRDefault="00DE216F" w:rsidP="00B904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atLeast"/>
                            <w:textAlignment w:val="center"/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1468 Madison Avenue, Annenberg 20</w:t>
                          </w:r>
                          <w:r w:rsidRPr="00DE216F"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 xml:space="preserve"> Floor, 80B</w:t>
                          </w:r>
                        </w:p>
                        <w:p w:rsidR="00DE216F" w:rsidRDefault="00DE216F" w:rsidP="00B904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atLeast"/>
                            <w:textAlignment w:val="center"/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Box 1188</w:t>
                          </w:r>
                        </w:p>
                        <w:p w:rsidR="00B904B3" w:rsidRPr="00B904B3" w:rsidRDefault="00B904B3" w:rsidP="00B904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atLeast"/>
                            <w:textAlignment w:val="center"/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</w:pPr>
                          <w:r w:rsidRPr="00B904B3"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New York, NY 10029</w:t>
                          </w:r>
                        </w:p>
                        <w:p w:rsidR="00B904B3" w:rsidRPr="00B904B3" w:rsidRDefault="00B904B3" w:rsidP="00B904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0" w:lineRule="atLeast"/>
                            <w:textAlignment w:val="center"/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</w:pPr>
                          <w:r w:rsidRPr="00B904B3"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 xml:space="preserve">T </w:t>
                          </w:r>
                          <w:r w:rsidR="00DE216F"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 xml:space="preserve">+1 </w:t>
                          </w:r>
                          <w:r w:rsidRPr="00B904B3"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212-</w:t>
                          </w:r>
                          <w:r w:rsidR="00DE216F"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241-1625</w:t>
                          </w:r>
                        </w:p>
                        <w:p w:rsidR="00490A3D" w:rsidRDefault="00DE216F" w:rsidP="00B904B3">
                          <w:pP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dirk.hubmacher</w:t>
                          </w:r>
                          <w:r w:rsidR="00B904B3" w:rsidRPr="00B904B3">
                            <w:rPr>
                              <w:rFonts w:ascii="Times New Roman" w:hAnsi="Times New Roman" w:cs="Ingeborg-Regular"/>
                              <w:color w:val="000000"/>
                              <w:sz w:val="18"/>
                              <w:szCs w:val="18"/>
                            </w:rPr>
                            <w:t>@mssm.edu</w:t>
                          </w:r>
                        </w:p>
                        <w:p w:rsidR="00874496" w:rsidRPr="00B904B3" w:rsidRDefault="00874496" w:rsidP="00B904B3">
                          <w:pPr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25pt;margin-top:0;width:185.85pt;height:95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iVrg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" filled="f" stroked="f">
              <v:textbox inset="0,0,0,0">
                <w:txbxContent>
                  <w:p w:rsidR="00DE216F" w:rsidRPr="00DE216F" w:rsidRDefault="00DE216F" w:rsidP="00B904B3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atLeast"/>
                      <w:textAlignment w:val="center"/>
                      <w:rPr>
                        <w:rFonts w:ascii="Times New Roman" w:hAnsi="Times New Roman" w:cs="Ingeborg-Regular"/>
                        <w:b/>
                        <w:color w:val="000000"/>
                        <w:sz w:val="18"/>
                        <w:szCs w:val="18"/>
                      </w:rPr>
                    </w:pPr>
                    <w:r w:rsidRPr="00DE216F">
                      <w:rPr>
                        <w:rFonts w:ascii="Times New Roman" w:hAnsi="Times New Roman" w:cs="Ingeborg-Regular"/>
                        <w:b/>
                        <w:color w:val="000000"/>
                        <w:sz w:val="18"/>
                        <w:szCs w:val="18"/>
                      </w:rPr>
                      <w:t>Dirk Hubmacher, Ph.D.</w:t>
                    </w:r>
                  </w:p>
                  <w:p w:rsidR="00DE216F" w:rsidRPr="00DE216F" w:rsidRDefault="00DE216F" w:rsidP="00DE216F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atLeast"/>
                      <w:textAlignment w:val="center"/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</w:pPr>
                    <w:r w:rsidRPr="00DE216F"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Assistant Professor</w:t>
                    </w:r>
                  </w:p>
                  <w:p w:rsidR="00B904B3" w:rsidRPr="00B904B3" w:rsidRDefault="00DE216F" w:rsidP="00B904B3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atLeast"/>
                      <w:textAlignment w:val="center"/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Orthopaedic</w:t>
                    </w:r>
                    <w:proofErr w:type="spellEnd"/>
                    <w: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 xml:space="preserve"> Research Laboratories</w:t>
                    </w:r>
                  </w:p>
                  <w:p w:rsidR="00B904B3" w:rsidRPr="00B904B3" w:rsidRDefault="00DE216F" w:rsidP="00B904B3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atLeast"/>
                      <w:textAlignment w:val="center"/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 xml:space="preserve">Leni &amp; Peter W. May Department of </w:t>
                    </w:r>
                    <w:proofErr w:type="spellStart"/>
                    <w: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Orthopaedics</w:t>
                    </w:r>
                    <w:proofErr w:type="spellEnd"/>
                  </w:p>
                  <w:p w:rsidR="00DE216F" w:rsidRDefault="00DE216F" w:rsidP="00B904B3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atLeast"/>
                      <w:textAlignment w:val="center"/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1468 Madison Avenue, Annenberg 20</w:t>
                    </w:r>
                    <w:r w:rsidRPr="00DE216F"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  <w:vertAlign w:val="superscript"/>
                      </w:rPr>
                      <w:t>th</w:t>
                    </w:r>
                    <w: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 xml:space="preserve"> Floor, 80B</w:t>
                    </w:r>
                  </w:p>
                  <w:p w:rsidR="00DE216F" w:rsidRDefault="00DE216F" w:rsidP="00B904B3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atLeast"/>
                      <w:textAlignment w:val="center"/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Box 1188</w:t>
                    </w:r>
                  </w:p>
                  <w:p w:rsidR="00B904B3" w:rsidRPr="00B904B3" w:rsidRDefault="00B904B3" w:rsidP="00B904B3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atLeast"/>
                      <w:textAlignment w:val="center"/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</w:pPr>
                    <w:r w:rsidRPr="00B904B3"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New York, NY 10029</w:t>
                    </w:r>
                  </w:p>
                  <w:p w:rsidR="00B904B3" w:rsidRPr="00B904B3" w:rsidRDefault="00B904B3" w:rsidP="00B904B3">
                    <w:pPr>
                      <w:widowControl w:val="0"/>
                      <w:autoSpaceDE w:val="0"/>
                      <w:autoSpaceDN w:val="0"/>
                      <w:adjustRightInd w:val="0"/>
                      <w:spacing w:line="200" w:lineRule="atLeast"/>
                      <w:textAlignment w:val="center"/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</w:pPr>
                    <w:r w:rsidRPr="00B904B3"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 xml:space="preserve">T </w:t>
                    </w:r>
                    <w:r w:rsidR="00DE216F"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 xml:space="preserve">+1 </w:t>
                    </w:r>
                    <w:r w:rsidRPr="00B904B3"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212-</w:t>
                    </w:r>
                    <w:r w:rsidR="00DE216F"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241-1625</w:t>
                    </w:r>
                  </w:p>
                  <w:p w:rsidR="00490A3D" w:rsidRDefault="00DE216F" w:rsidP="00B904B3">
                    <w:pP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dirk.hubmacher</w:t>
                    </w:r>
                    <w:r w:rsidR="00B904B3" w:rsidRPr="00B904B3">
                      <w:rPr>
                        <w:rFonts w:ascii="Times New Roman" w:hAnsi="Times New Roman" w:cs="Ingeborg-Regular"/>
                        <w:color w:val="000000"/>
                        <w:sz w:val="18"/>
                        <w:szCs w:val="18"/>
                      </w:rPr>
                      <w:t>@mssm.edu</w:t>
                    </w:r>
                  </w:p>
                  <w:p w:rsidR="00874496" w:rsidRPr="00B904B3" w:rsidRDefault="00874496" w:rsidP="00B904B3">
                    <w:pPr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904B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393065</wp:posOffset>
          </wp:positionH>
          <wp:positionV relativeFrom="page">
            <wp:posOffset>457200</wp:posOffset>
          </wp:positionV>
          <wp:extent cx="1955800" cy="795867"/>
          <wp:effectExtent l="25400" t="0" r="0" b="0"/>
          <wp:wrapNone/>
          <wp:docPr id="4" name="Picture 4" descr=":MS_Letterhead_Ica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MS_Letterhead_Ica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95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C50"/>
    <w:multiLevelType w:val="hybridMultilevel"/>
    <w:tmpl w:val="CC2E8C3E"/>
    <w:lvl w:ilvl="0" w:tplc="F9F4C324">
      <w:start w:val="14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06624"/>
    <w:multiLevelType w:val="hybridMultilevel"/>
    <w:tmpl w:val="60924390"/>
    <w:lvl w:ilvl="0" w:tplc="260E62E4">
      <w:start w:val="14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8A"/>
    <w:rsid w:val="00013485"/>
    <w:rsid w:val="000300B0"/>
    <w:rsid w:val="000455E0"/>
    <w:rsid w:val="000622D5"/>
    <w:rsid w:val="001F3F6D"/>
    <w:rsid w:val="001F43B0"/>
    <w:rsid w:val="002B1B74"/>
    <w:rsid w:val="002F0502"/>
    <w:rsid w:val="002F4839"/>
    <w:rsid w:val="0040230F"/>
    <w:rsid w:val="004562CC"/>
    <w:rsid w:val="00490A3D"/>
    <w:rsid w:val="00497086"/>
    <w:rsid w:val="005F5DBB"/>
    <w:rsid w:val="0065074E"/>
    <w:rsid w:val="00664D79"/>
    <w:rsid w:val="00686952"/>
    <w:rsid w:val="00714F04"/>
    <w:rsid w:val="007262F2"/>
    <w:rsid w:val="00727938"/>
    <w:rsid w:val="0075249C"/>
    <w:rsid w:val="007D0E4E"/>
    <w:rsid w:val="007E7770"/>
    <w:rsid w:val="008324DF"/>
    <w:rsid w:val="00835A9E"/>
    <w:rsid w:val="0084101F"/>
    <w:rsid w:val="00874496"/>
    <w:rsid w:val="008D0E0F"/>
    <w:rsid w:val="00930842"/>
    <w:rsid w:val="0096061A"/>
    <w:rsid w:val="009679BD"/>
    <w:rsid w:val="00AD0259"/>
    <w:rsid w:val="00B61C9B"/>
    <w:rsid w:val="00B70C61"/>
    <w:rsid w:val="00B7449A"/>
    <w:rsid w:val="00B760A5"/>
    <w:rsid w:val="00B83EE4"/>
    <w:rsid w:val="00B904B3"/>
    <w:rsid w:val="00BA4737"/>
    <w:rsid w:val="00C50463"/>
    <w:rsid w:val="00C52AF6"/>
    <w:rsid w:val="00CC038A"/>
    <w:rsid w:val="00D77796"/>
    <w:rsid w:val="00DA2D1F"/>
    <w:rsid w:val="00DD39CB"/>
    <w:rsid w:val="00DE216F"/>
    <w:rsid w:val="00E46DD9"/>
    <w:rsid w:val="00E8258A"/>
    <w:rsid w:val="00E93373"/>
    <w:rsid w:val="00EA3FA5"/>
    <w:rsid w:val="00EA4845"/>
    <w:rsid w:val="00EB0EB7"/>
    <w:rsid w:val="00FC1926"/>
    <w:rsid w:val="00FE11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38389"/>
  <w15:docId w15:val="{31F3F975-F0F4-45F9-A48F-245D4ABF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E0F"/>
  </w:style>
  <w:style w:type="paragraph" w:styleId="Footer">
    <w:name w:val="footer"/>
    <w:basedOn w:val="Normal"/>
    <w:link w:val="FooterChar"/>
    <w:uiPriority w:val="99"/>
    <w:unhideWhenUsed/>
    <w:rsid w:val="008D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E0F"/>
  </w:style>
  <w:style w:type="paragraph" w:customStyle="1" w:styleId="BasicParagraph">
    <w:name w:val="[Basic Paragraph]"/>
    <w:basedOn w:val="Normal"/>
    <w:uiPriority w:val="99"/>
    <w:rsid w:val="0093084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ddress">
    <w:name w:val="Address"/>
    <w:basedOn w:val="Normal"/>
    <w:uiPriority w:val="99"/>
    <w:rsid w:val="00BA4737"/>
    <w:pPr>
      <w:spacing w:line="300" w:lineRule="auto"/>
    </w:pPr>
    <w:rPr>
      <w:rFonts w:eastAsiaTheme="minorEastAsia"/>
      <w:sz w:val="18"/>
      <w:szCs w:val="22"/>
    </w:rPr>
  </w:style>
  <w:style w:type="paragraph" w:customStyle="1" w:styleId="DateandRecipient">
    <w:name w:val="Date and Recipient"/>
    <w:basedOn w:val="Normal"/>
    <w:rsid w:val="00BA4737"/>
    <w:pPr>
      <w:spacing w:before="400" w:line="300" w:lineRule="auto"/>
    </w:pPr>
    <w:rPr>
      <w:rFonts w:eastAsiaTheme="minorEastAsia"/>
      <w:color w:val="404040" w:themeColor="text1" w:themeTint="BF"/>
      <w:sz w:val="22"/>
      <w:szCs w:val="22"/>
    </w:rPr>
  </w:style>
  <w:style w:type="paragraph" w:customStyle="1" w:styleId="PhoneEmail">
    <w:name w:val="Phone/Email"/>
    <w:basedOn w:val="Normal"/>
    <w:uiPriority w:val="99"/>
    <w:rsid w:val="00B904B3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Ingeborg-Regular" w:hAnsi="Ingeborg-Regular" w:cs="Ingeborg-Regular"/>
      <w:color w:val="000000"/>
      <w:sz w:val="16"/>
      <w:szCs w:val="16"/>
    </w:rPr>
  </w:style>
  <w:style w:type="paragraph" w:styleId="ListParagraph">
    <w:name w:val="List Paragraph"/>
    <w:basedOn w:val="Normal"/>
    <w:rsid w:val="00DE216F"/>
    <w:pPr>
      <w:ind w:left="720"/>
      <w:contextualSpacing/>
    </w:pPr>
  </w:style>
  <w:style w:type="character" w:styleId="Hyperlink">
    <w:name w:val="Hyperlink"/>
    <w:basedOn w:val="DefaultParagraphFont"/>
    <w:unhideWhenUsed/>
    <w:rsid w:val="00874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Infinia Group LLC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Hubmacher</dc:creator>
  <cp:keywords/>
  <cp:lastModifiedBy>Hubmacher, Dirk</cp:lastModifiedBy>
  <cp:revision>3</cp:revision>
  <cp:lastPrinted>2019-08-19T18:28:00Z</cp:lastPrinted>
  <dcterms:created xsi:type="dcterms:W3CDTF">2019-09-26T17:53:00Z</dcterms:created>
  <dcterms:modified xsi:type="dcterms:W3CDTF">2019-09-26T17:53:00Z</dcterms:modified>
</cp:coreProperties>
</file>