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327" w:rsidRDefault="00583F25">
      <w:r>
        <w:rPr>
          <w:noProof/>
        </w:rPr>
        <w:drawing>
          <wp:inline distT="0" distB="0" distL="0" distR="0">
            <wp:extent cx="5727700" cy="6386195"/>
            <wp:effectExtent l="0" t="0" r="0" b="0"/>
            <wp:docPr id="2" name="Picture 2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pyright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638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25327" w:rsidSect="00943A6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F25"/>
    <w:rsid w:val="00583F25"/>
    <w:rsid w:val="00943A61"/>
    <w:rsid w:val="00F2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AD0DF1DE-BB84-124A-B89E-57AD771BD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HK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Chun Eddie TJON</dc:creator>
  <cp:keywords/>
  <dc:description/>
  <cp:lastModifiedBy>Kai Chun Eddie TJON</cp:lastModifiedBy>
  <cp:revision>1</cp:revision>
  <dcterms:created xsi:type="dcterms:W3CDTF">2019-12-05T14:32:00Z</dcterms:created>
  <dcterms:modified xsi:type="dcterms:W3CDTF">2019-12-05T14:33:00Z</dcterms:modified>
</cp:coreProperties>
</file>