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68C72" w14:textId="1BA7D22E" w:rsidR="003145FA" w:rsidRPr="00600E67" w:rsidRDefault="003145FA" w:rsidP="00F018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600E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Xiaoyan</w:t>
      </w:r>
      <w:proofErr w:type="spellEnd"/>
      <w:r w:rsidRPr="00600E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Cao, Ph.D.</w:t>
      </w:r>
      <w:r w:rsidR="0034632C" w:rsidRPr="00600E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600E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Review Editor</w:t>
      </w:r>
    </w:p>
    <w:p w14:paraId="389FA569" w14:textId="2D636DB9" w:rsidR="00F018E5" w:rsidRPr="00600E67" w:rsidRDefault="003145FA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</w:t>
      </w:r>
      <w:proofErr w:type="spellStart"/>
      <w:r w:rsidR="0034632C"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ournal</w:t>
      </w:r>
      <w:proofErr w:type="spellEnd"/>
      <w:r w:rsidR="00F018E5"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 xml:space="preserve"> of Visualized Experiments (</w:t>
      </w:r>
      <w:proofErr w:type="spellStart"/>
      <w:r w:rsidR="00F018E5"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JoVE</w:t>
      </w:r>
      <w:proofErr w:type="spellEnd"/>
      <w:r w:rsidR="00F018E5"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)</w:t>
      </w:r>
    </w:p>
    <w:p w14:paraId="5F99730D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1 Alewife Center, Suite 200</w:t>
      </w:r>
    </w:p>
    <w:p w14:paraId="1CDFA59F" w14:textId="493E533A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Cambridge, MA 02140</w:t>
      </w:r>
    </w:p>
    <w:p w14:paraId="770BBAD3" w14:textId="180B19EE" w:rsidR="009621D0" w:rsidRPr="00600E67" w:rsidRDefault="009621D0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</w:p>
    <w:p w14:paraId="7CEE7AE0" w14:textId="6A764583" w:rsidR="009621D0" w:rsidRPr="00600E67" w:rsidRDefault="009621D0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 xml:space="preserve">Subject: Submission of revised manuscript </w:t>
      </w:r>
    </w:p>
    <w:p w14:paraId="2CCDB48E" w14:textId="77777777" w:rsidR="00600E67" w:rsidRPr="00600E67" w:rsidRDefault="00600E67" w:rsidP="00F0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A6896" w14:textId="48C8C07A" w:rsidR="00F018E5" w:rsidRPr="00600E67" w:rsidRDefault="003145FA" w:rsidP="00F01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0E67">
        <w:rPr>
          <w:rFonts w:ascii="Times New Roman" w:hAnsi="Times New Roman" w:cs="Times New Roman"/>
          <w:sz w:val="24"/>
          <w:szCs w:val="24"/>
        </w:rPr>
        <w:t xml:space="preserve">Revision </w:t>
      </w:r>
      <w:r w:rsidR="00F018E5" w:rsidRPr="00600E67">
        <w:rPr>
          <w:rFonts w:ascii="Times New Roman" w:hAnsi="Times New Roman" w:cs="Times New Roman"/>
          <w:sz w:val="24"/>
          <w:szCs w:val="24"/>
        </w:rPr>
        <w:t xml:space="preserve">Submission Date: </w:t>
      </w:r>
      <w:r w:rsidR="00F66375" w:rsidRPr="00600E67">
        <w:rPr>
          <w:rFonts w:ascii="Times New Roman" w:hAnsi="Times New Roman" w:cs="Times New Roman"/>
          <w:sz w:val="24"/>
          <w:szCs w:val="24"/>
        </w:rPr>
        <w:t xml:space="preserve">January </w:t>
      </w:r>
      <w:r w:rsidR="00876652">
        <w:rPr>
          <w:rFonts w:ascii="Times New Roman" w:hAnsi="Times New Roman" w:cs="Times New Roman"/>
          <w:sz w:val="24"/>
          <w:szCs w:val="24"/>
        </w:rPr>
        <w:t>2</w:t>
      </w:r>
      <w:r w:rsidR="00F66375" w:rsidRPr="00600E67">
        <w:rPr>
          <w:rFonts w:ascii="Times New Roman" w:hAnsi="Times New Roman" w:cs="Times New Roman"/>
          <w:sz w:val="24"/>
          <w:szCs w:val="24"/>
        </w:rPr>
        <w:t>,</w:t>
      </w:r>
      <w:r w:rsidR="001C26D7">
        <w:rPr>
          <w:rFonts w:ascii="Times New Roman" w:hAnsi="Times New Roman" w:cs="Times New Roman"/>
          <w:sz w:val="24"/>
          <w:szCs w:val="24"/>
        </w:rPr>
        <w:t xml:space="preserve"> </w:t>
      </w:r>
      <w:r w:rsidR="00F66375" w:rsidRPr="00600E67"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</w:p>
    <w:p w14:paraId="1EA57731" w14:textId="45E38F0A" w:rsidR="00F018E5" w:rsidRPr="00600E67" w:rsidRDefault="00F018E5" w:rsidP="00F018E5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600E67">
        <w:rPr>
          <w:rFonts w:ascii="Times New Roman" w:hAnsi="Times New Roman" w:cs="Times New Roman"/>
          <w:sz w:val="24"/>
          <w:szCs w:val="24"/>
        </w:rPr>
        <w:t xml:space="preserve">Dear </w:t>
      </w:r>
      <w:r w:rsidRPr="00600E67">
        <w:rPr>
          <w:rFonts w:ascii="Times New Roman" w:hAnsi="Times New Roman" w:cs="Times New Roman"/>
          <w:color w:val="1C1C1C"/>
          <w:sz w:val="24"/>
          <w:szCs w:val="24"/>
          <w:lang w:val="en"/>
        </w:rPr>
        <w:t>Dr.</w:t>
      </w:r>
      <w:r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Cao,</w:t>
      </w:r>
    </w:p>
    <w:p w14:paraId="457F9908" w14:textId="78BB8BF4" w:rsidR="001441C5" w:rsidRPr="00600E67" w:rsidRDefault="009621D0" w:rsidP="00F018E5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Thank you for reviewing our paper. </w:t>
      </w:r>
      <w:r w:rsidR="005166EB"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Please find below our comments </w:t>
      </w:r>
      <w:r w:rsidR="001C26D7">
        <w:rPr>
          <w:rFonts w:ascii="Times New Roman" w:hAnsi="Times New Roman" w:cs="Times New Roman"/>
          <w:color w:val="333333"/>
          <w:sz w:val="24"/>
          <w:szCs w:val="24"/>
          <w:lang w:val="en"/>
        </w:rPr>
        <w:t>on</w:t>
      </w:r>
      <w:r w:rsidR="005166EB"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the few remaining questions </w:t>
      </w:r>
      <w:r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from Reviewer #2 </w:t>
      </w:r>
      <w:r w:rsidR="005166EB"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>on this manuscript</w:t>
      </w:r>
      <w:r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. </w:t>
      </w:r>
      <w:r w:rsidR="005166EB" w:rsidRPr="00600E67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</w:t>
      </w:r>
    </w:p>
    <w:p w14:paraId="78EE1730" w14:textId="77777777" w:rsidR="009621D0" w:rsidRPr="00600E67" w:rsidRDefault="001441C5" w:rsidP="00F018E5">
      <w:pPr>
        <w:spacing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600E67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Reviewer #2: </w:t>
      </w:r>
    </w:p>
    <w:p w14:paraId="52C08BEE" w14:textId="0EF5016E" w:rsidR="009621D0" w:rsidRPr="00600E67" w:rsidRDefault="009621D0" w:rsidP="00F018E5">
      <w:pPr>
        <w:spacing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00E6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Thank you for your helpful comments. We have addressed your remaining questions on this manuscript below.</w:t>
      </w:r>
    </w:p>
    <w:p w14:paraId="5004D443" w14:textId="0A580BA9" w:rsidR="00057179" w:rsidRPr="006640BC" w:rsidRDefault="00057179" w:rsidP="00F018E5">
      <w:pPr>
        <w:spacing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  <w:shd w:val="clear" w:color="auto" w:fill="FFFFFF"/>
        </w:rPr>
        <w:t>Question:</w:t>
      </w:r>
      <w:r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1441C5"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the authors described, they found a new system to evaluate cellular metabolism, could this method also useful in </w:t>
      </w:r>
      <w:r w:rsidR="00B41B01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a </w:t>
      </w:r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>dry eye mouse model?</w:t>
      </w:r>
      <w:r w:rsidR="005166EB"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 </w:t>
      </w:r>
    </w:p>
    <w:p w14:paraId="3B6467C1" w14:textId="112CB3CF" w:rsidR="00057179" w:rsidRPr="00600E67" w:rsidRDefault="00600E67" w:rsidP="00F018E5">
      <w:pPr>
        <w:spacing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00E6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Response:</w:t>
      </w:r>
      <w:r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7179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This method </w:t>
      </w:r>
      <w:r w:rsidR="0033166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may</w:t>
      </w:r>
      <w:r w:rsidR="00057179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 useful in a dry eye mouse model</w:t>
      </w:r>
      <w:r w:rsidR="0006491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utilizes </w:t>
      </w:r>
      <w:r w:rsidR="0082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mouse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42A5" w:rsidRPr="00600E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ex</w:t>
      </w:r>
      <w:r w:rsidR="00C54B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r w:rsidR="00EE42A5" w:rsidRPr="00600E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vivo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corneas in </w:t>
      </w:r>
      <w:r w:rsidR="0006491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controlled environmental chamber</w:t>
      </w:r>
      <w:hyperlink w:anchor="_ENREF_1" w:tooltip="Barabino, 2005 #67" w:history="1"/>
      <w:r w:rsidR="00057179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In our </w:t>
      </w:r>
      <w:r w:rsidR="0006491F" w:rsidRPr="00600E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</w:t>
      </w:r>
      <w:r w:rsidR="001113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r w:rsidR="0006491F" w:rsidRPr="00600E6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vitro</w:t>
      </w:r>
      <w:r w:rsidR="0006491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dry eye </w:t>
      </w:r>
      <w:r w:rsidR="00057179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model</w:t>
      </w:r>
      <w:r w:rsidR="0006491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57179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human corneal epithelial cells </w:t>
      </w:r>
      <w:r w:rsidR="0033166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were </w:t>
      </w:r>
      <w:r w:rsidR="00057179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grown and then exposed to treatment and desiccation stress.  </w:t>
      </w:r>
      <w:proofErr w:type="spellStart"/>
      <w:r w:rsidR="0033166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</w:t>
      </w:r>
      <w:r w:rsidR="00633970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33166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lue</w:t>
      </w:r>
      <w:proofErr w:type="spellEnd"/>
      <w:r w:rsidR="0033166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was then added to the cells to measure for cell metabolic activity. 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</w:t>
      </w:r>
      <w:r w:rsidR="00633970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lue</w:t>
      </w:r>
      <w:proofErr w:type="spellEnd"/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could also be added to</w:t>
      </w:r>
      <w:r w:rsidR="00D94F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mouse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42A5" w:rsidRPr="001113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ex</w:t>
      </w:r>
      <w:r w:rsidR="001113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r w:rsidR="00EE42A5" w:rsidRPr="001113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vivo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corneas that</w:t>
      </w:r>
      <w:r w:rsidR="00122B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are</w:t>
      </w:r>
      <w:r w:rsidR="00EE42A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exposed to eye drops and desiccation stress to assess for the metabolic activity of the corneal epithelial cells. </w:t>
      </w:r>
      <w:r w:rsidR="0068089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462B15F9" w14:textId="59ED2EB6" w:rsidR="00680891" w:rsidRPr="006640BC" w:rsidRDefault="002956D5" w:rsidP="00F018E5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  <w:shd w:val="clear" w:color="auto" w:fill="FFFFFF"/>
        </w:rPr>
        <w:t>Question:</w:t>
      </w:r>
      <w:r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>Although the authors discussed some other chemical reagents to assess cell viability, but they did not provide direct data to compare them.</w:t>
      </w:r>
    </w:p>
    <w:p w14:paraId="6DF516A5" w14:textId="01AED097" w:rsidR="00D94782" w:rsidRDefault="00600E67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0E67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Response:</w:t>
      </w:r>
      <w:r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478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226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chemical</w:t>
      </w:r>
      <w:r w:rsidR="00D9478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D9478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alamarBlue</w:t>
      </w:r>
      <w:proofErr w:type="spellEnd"/>
      <w:r w:rsidR="00D9478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detects cell viability is resazurin</w:t>
      </w:r>
      <w:r w:rsidR="00AB0F7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</w:t>
      </w:r>
      <w:r w:rsidR="00247FA0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AB0F7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ereas</w:t>
      </w:r>
      <w:r w:rsidR="00D9478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tetrazolium salts</w:t>
      </w:r>
      <w:r w:rsidR="00AB0F7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are in </w:t>
      </w:r>
      <w:r w:rsidR="00D9478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MTT, XTT and WST-1</w:t>
      </w:r>
      <w:r w:rsidR="00AB0F7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0D74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Non-fluorescent resazurin is reduced by viable cells to fluorescent resorufin</w:t>
      </w:r>
      <w:r w:rsidR="00AB0F7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C</w:t>
      </w:r>
      <w:r w:rsidR="00E10D74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olorless tetrazolium salts are reduced by viable cells to colored formazans</w:t>
      </w:r>
      <w:hyperlink w:anchor="_ENREF_1" w:tooltip="Stockert, 2018 #68" w:history="1"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PEVuZE5vdGU+PENpdGU+PEF1dGhvcj5TdG9ja2VydDwvQXV0aG9yPjxZZWFyPjIwMTg8L1llYXI+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PEVuZE5vdGU+PENpdGU+PEF1dGhvcj5TdG9ja2VydDwvQXV0aG9yPjxZZWFyPjIwMTg8L1llYXI+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EN.CITE.DATA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600E67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1</w: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E10D74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B0F7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These viability reagents have been directly compared for their use in detecting cell metabolic activity. </w:t>
      </w:r>
      <w:proofErr w:type="spellStart"/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AlamarBlue</w:t>
      </w:r>
      <w:proofErr w:type="spellEnd"/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showed greater sensitivity than MTT for measuring the </w:t>
      </w:r>
      <w:r w:rsidR="00226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metabolic activity </w:t>
      </w:r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 HCEC</w:t>
      </w:r>
      <w:hyperlink w:anchor="_ENREF_2" w:tooltip="Xu, 2015 #69" w:history="1"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PEVuZE5vdGU+PENpdGU+PEF1dGhvcj5YdTwvQXV0aG9yPjxZZWFyPjIwMTU8L1llYXI+PFJlY051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=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PEVuZE5vdGU+PENpdGU+PEF1dGhvcj5YdTwvQXV0aG9yPjxZZWFyPjIwMTU8L1llYXI+PFJlY051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=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EN.CITE.DATA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600E67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2</w: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In a study that evaluated cell viability of 6 carcinoma cell lines after toxic chemical exposure</w:t>
      </w:r>
      <w:r w:rsidR="001113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alamarBlue</w:t>
      </w:r>
      <w:proofErr w:type="spellEnd"/>
      <w:r w:rsidR="000851E1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was more sensitive and showed less intra-assay variability</w:t>
      </w:r>
      <w:r w:rsidR="00987D8B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than XTT</w:t>
      </w:r>
      <w:hyperlink w:anchor="_ENREF_3" w:tooltip="Uzunoglu, 2010 #70" w:history="1"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PEVuZE5vdGU+PENpdGU+PEF1dGhvcj5VenVub2dsdTwvQXV0aG9yPjxZZWFyPjIwMTA8L1llYXI+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PEVuZE5vdGU+PENpdGU+PEF1dGhvcj5VenVub2dsdTwvQXV0aG9yPjxZZWFyPjIwMTA8L1llYXI+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EN.CITE.DATA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600E67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3</w: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247FA0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113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r</w:t>
      </w:r>
      <w:r w:rsidR="00987D8B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esazurin based assay was also show</w:t>
      </w:r>
      <w:r w:rsidR="001113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987D8B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be significantly more sensitive than WST-1 when assessing the viability of immune cells.</w:t>
      </w:r>
      <w:hyperlink w:anchor="_ENREF_4" w:tooltip="Koyanagi, 2016 #71" w:history="1"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/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&lt;EndNote&gt;&lt;Cite&gt;&lt;Author&gt;Koyanagi&lt;/Author&gt;&lt;Year&gt;2016&lt;/Year&gt;&lt;RecNum&gt;71&lt;/RecNum&gt;&lt;DisplayText&gt;&lt;style face="superscript"&gt;4&lt;/style&gt;&lt;/DisplayText&gt;&lt;record&gt;&lt;rec-number&gt;71&lt;/rec-number&gt;&lt;foreign-keys&gt;&lt;key app="EN" db-id="wp5stwz5az50dse9wt85ptfureaerzse5xxe"&gt;71&lt;/key&gt;&lt;/foreign-keys&gt;&lt;ref-type name="Journal Article"&gt;17&lt;/ref-type&gt;&lt;contributors&gt;&lt;authors&gt;&lt;author&gt;Koyanagi, M.&lt;/author&gt;&lt;author&gt;Kawakabe, S.&lt;/author&gt;&lt;author&gt;Arimura, Y.&lt;/author&gt;&lt;/authors&gt;&lt;/contributors&gt;&lt;auth-address&gt;Host Defense for Animals, School of Animal Science, Nippon Veterinary and Life Science University, 1-7-1 Kyonan, Musashino, Tokyo, 180-8602, Japan.&amp;#xD;Host Defense for Animals, School of Animal Science, Nippon Veterinary and Life Science University, 1-7-1 Kyonan, Musashino, Tokyo, 180-8602, Japan. arimura2013@nvlu.ac.jp.&lt;/auth-address&gt;&lt;titles&gt;&lt;title&gt;A comparative study of colorimetric cell proliferation assays in immune cells&lt;/title&gt;&lt;secondary-title&gt;Cytotechnology&lt;/secondary-title&gt;&lt;alt-title&gt;Cytotechnology&lt;/alt-title&gt;&lt;/titles&gt;&lt;periodical&gt;&lt;full-title&gt;Cytotechnology&lt;/full-title&gt;&lt;abbr-1&gt;Cytotechnology&lt;/abbr-1&gt;&lt;/periodical&gt;&lt;alt-periodical&gt;&lt;full-title&gt;Cytotechnology&lt;/full-title&gt;&lt;abbr-1&gt;Cytotechnology&lt;/abbr-1&gt;&lt;/alt-periodical&gt;&lt;pages&gt;1489-98&lt;/pages&gt;&lt;volume&gt;68&lt;/volume&gt;&lt;number&gt;4&lt;/number&gt;&lt;dates&gt;&lt;year&gt;2016&lt;/year&gt;&lt;pub-dates&gt;&lt;date&gt;Aug&lt;/date&gt;&lt;/pub-dates&gt;&lt;/dates&gt;&lt;isbn&gt;0920-9069 (Print)&amp;#xD;0920-9069 (Linking)&lt;/isbn&gt;&lt;accession-num&gt;26280992&lt;/accession-num&gt;&lt;urls&gt;&lt;related-urls&gt;&lt;url&gt;http://www.ncbi.nlm.nih.gov/pubmed/26280992&lt;/url&gt;&lt;/related-urls&gt;&lt;/urls&gt;&lt;custom2&gt;4960196&lt;/custom2&gt;&lt;electronic-resource-num&gt;10.1007/s10616-015-9909-2&lt;/electronic-resource-num&gt;&lt;/record&gt;&lt;/Cite&gt;&lt;/EndNote&gt;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600E67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4</w: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</w:p>
    <w:p w14:paraId="7AA7FA89" w14:textId="1D8D2294" w:rsidR="007C0FDA" w:rsidRDefault="007C0FDA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 have added the following to the discussion section of this article on lines 334.</w:t>
      </w:r>
    </w:p>
    <w:p w14:paraId="4A744F3F" w14:textId="4420227F" w:rsidR="007C0FDA" w:rsidRDefault="007C0FDA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" w:name="_Hlk28853478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Direct comparison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alamarBlue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tetrazolium salts have shown that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alamarBlue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more sensitive for evaluating the metabolic activity of various cell lines including HCEC</w:t>
      </w:r>
      <w:bookmarkEnd w:id="1"/>
      <w:r w:rsidR="004D77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hyperlink w:anchor="_ENREF_1" w:tooltip="Stockert, 2018 #68" w:history="1"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PEVuZE5vdGU+PENpdGU+PEF1dGhvcj5Lb3lhbmFnaTwvQXV0aG9yPjxZZWFyPjIwMTY8L1llYXI+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=
</w:fldData>
          </w:fldChar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</w:instrText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PEVuZE5vdGU+PENpdGU+PEF1dGhvcj5Lb3lhbmFnaTwvQXV0aG9yPjxZZWFyPjIwMTY8L1llYXI+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=
</w:fldData>
          </w:fldChar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EN.CITE.DATA </w:instrText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2B76F2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1-4</w:t>
        </w:r>
        <w:r w:rsidR="002B76F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</w:p>
    <w:p w14:paraId="6842BBB1" w14:textId="1DE44E17" w:rsidR="00946F3D" w:rsidRPr="006640BC" w:rsidRDefault="002956D5" w:rsidP="00F018E5">
      <w:pPr>
        <w:spacing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Question: </w:t>
      </w:r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As the metabolic dye </w:t>
      </w:r>
      <w:proofErr w:type="spellStart"/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>alamarBlue</w:t>
      </w:r>
      <w:proofErr w:type="spellEnd"/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>, is it a commercial reagent or the authors first developed it? This needs further explanation in INTRODUCTION part</w:t>
      </w:r>
      <w:r w:rsidR="001441C5"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p w14:paraId="02233F44" w14:textId="4911ACB3" w:rsidR="00DD713D" w:rsidRPr="00600E67" w:rsidRDefault="00600E67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Response: </w:t>
      </w:r>
      <w:r w:rsidR="00DD713D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Line 110 We added that </w:t>
      </w:r>
      <w:proofErr w:type="spellStart"/>
      <w:r w:rsidR="00DD713D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alamarBlue</w:t>
      </w:r>
      <w:proofErr w:type="spellEnd"/>
      <w:r w:rsidR="00DD713D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a commercially available viability reagent. </w:t>
      </w:r>
    </w:p>
    <w:p w14:paraId="2129B15D" w14:textId="5A949C93" w:rsidR="00932F68" w:rsidRPr="006640BC" w:rsidRDefault="002956D5" w:rsidP="00F018E5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6640B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Question: </w:t>
      </w:r>
      <w:r w:rsidR="001441C5" w:rsidRPr="006640BC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shd w:val="clear" w:color="auto" w:fill="FFFFFF"/>
        </w:rPr>
        <w:t>According to the results, it seems that solution #3 is protective in desiccation model. Why? What is the reason for the differences in the protection role between 3 solutions? This needs further explanation.</w:t>
      </w:r>
    </w:p>
    <w:p w14:paraId="62E2D744" w14:textId="4F3E1541" w:rsidR="007F025D" w:rsidRDefault="00600E67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Response: </w:t>
      </w:r>
      <w:r w:rsidR="002A349E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recent review paper by Garrigue et al. provides an assessment of the current knowledge of how lipid-based products act to alleviate evaporative dry eye</w:t>
      </w:r>
      <w:hyperlink w:anchor="_ENREF_5" w:tooltip="Garrigue, 2017 #72" w:history="1"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PEVuZE5vdGU+PENpdGU+PEF1dGhvcj5HYXJyaWd1ZTwvQXV0aG9yPjxZZWFyPjIwMTc8L1llYXI+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=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PEVuZE5vdGU+PENpdGU+PEF1dGhvcj5HYXJyaWd1ZTwvQXV0aG9yPjxZZWFyPjIwMTc8L1llYXI+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=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EN.CITE.DATA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600E67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5</w: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2A349E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4773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Adding l</w:t>
      </w:r>
      <w:r w:rsidR="00176FEE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ipids </w:t>
      </w:r>
      <w:r w:rsidR="00A4773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r w:rsidR="00176FEE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lipid deficient tears </w:t>
      </w:r>
      <w:r w:rsidR="00A4773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can </w:t>
      </w:r>
      <w:r w:rsidR="00176FEE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prevent evaporation</w:t>
      </w:r>
      <w:r w:rsidR="00994B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4773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thus </w:t>
      </w:r>
      <w:r w:rsidR="00FC51C0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protecting</w:t>
      </w:r>
      <w:r w:rsidR="00A47732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cells from desiccation</w:t>
      </w:r>
      <w:r w:rsidR="00176FEE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859EA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3A202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addition,</w:t>
      </w:r>
      <w:r w:rsidR="00A859EA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humectants are molecules that attract </w:t>
      </w:r>
      <w:r w:rsidR="003E169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 retain water a</w:t>
      </w:r>
      <w:r w:rsidR="003A202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the ocular surface</w:t>
      </w:r>
      <w:hyperlink w:anchor="_ENREF_6" w:tooltip="Lievens, 2019 #73" w:history="1"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PEVuZE5vdGU+PENpdGU+PEF1dGhvcj5MaWV2ZW5zPC9BdXRob3I+PFllYXI+MjAxOTwvWWVhcj48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begin">
            <w:fldData xml:space="preserve">PEVuZE5vdGU+PENpdGU+PEF1dGhvcj5MaWV2ZW5zPC9BdXRob3I+PFllYXI+MjAxOTwvWWVhcj48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</w:fldData>
          </w:fldCha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instrText xml:space="preserve"> ADDIN EN.CITE.DATA </w:instrTex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separate"/>
        </w:r>
        <w:r w:rsidR="002B76F2" w:rsidRPr="00600E67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shd w:val="clear" w:color="auto" w:fill="FFFFFF"/>
            <w:vertAlign w:val="superscript"/>
          </w:rPr>
          <w:t>6</w:t>
        </w:r>
        <w:r w:rsidR="002B76F2" w:rsidRPr="00600E6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fldChar w:fldCharType="end"/>
        </w:r>
      </w:hyperlink>
      <w:r w:rsidR="003A202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B</w:t>
      </w:r>
      <w:r w:rsidR="00A859EA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oth glycerin in </w:t>
      </w:r>
      <w:r w:rsidR="003A202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solution</w:t>
      </w:r>
      <w:r w:rsidR="00A859EA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#1 and propylene glycol in solution #3 are humectants. </w:t>
      </w:r>
      <w:r w:rsidR="004D0A4A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Solution #3 showed a greater protective effect</w:t>
      </w:r>
      <w:r w:rsidR="00FD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5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r w:rsidR="00FD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HCEC</w:t>
      </w:r>
      <w:r w:rsidR="003E169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may have been due to the lipid and humectant properties of th</w:t>
      </w:r>
      <w:r w:rsidR="003A202F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3E1695" w:rsidRPr="00600E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formulation ingredients. </w:t>
      </w:r>
    </w:p>
    <w:p w14:paraId="5EF3CA55" w14:textId="0B67792C" w:rsidR="00184F5E" w:rsidRDefault="00184F5E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paragraph above has been added to line 3</w:t>
      </w:r>
      <w:r w:rsidR="007F2B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this manuscript.</w:t>
      </w:r>
    </w:p>
    <w:p w14:paraId="7F0FBED7" w14:textId="77777777" w:rsidR="00184F5E" w:rsidRPr="00600E67" w:rsidRDefault="00184F5E" w:rsidP="00F018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085B545" w14:textId="769AF536" w:rsidR="00F018E5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Sincerely,</w:t>
      </w:r>
    </w:p>
    <w:p w14:paraId="31BE0171" w14:textId="77777777" w:rsidR="00184F5E" w:rsidRPr="00600E67" w:rsidRDefault="00184F5E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</w:p>
    <w:p w14:paraId="42FBE5C4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</w:p>
    <w:p w14:paraId="54AA6D0A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David McCanna</w:t>
      </w:r>
    </w:p>
    <w:p w14:paraId="2925F47F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Corresponding Author</w:t>
      </w:r>
    </w:p>
    <w:p w14:paraId="30217A23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Centre for Ocular Research &amp; Education (CORE)</w:t>
      </w:r>
    </w:p>
    <w:p w14:paraId="0F576DEE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School of Optometry and Vision Science, University of Waterloo</w:t>
      </w:r>
    </w:p>
    <w:p w14:paraId="2820F571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Phone (519-729-1908)</w:t>
      </w:r>
    </w:p>
    <w:p w14:paraId="1374A973" w14:textId="77777777" w:rsidR="00F018E5" w:rsidRPr="00600E67" w:rsidRDefault="00F018E5" w:rsidP="00F018E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00E67"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en-US"/>
        </w:rPr>
        <w:t>Email: djmccann@uwaterloo.ca</w:t>
      </w:r>
    </w:p>
    <w:p w14:paraId="6C26FA74" w14:textId="61ED2CC9" w:rsidR="00AE3BC6" w:rsidRPr="00600E67" w:rsidRDefault="00AE3BC6" w:rsidP="0023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36291" w14:textId="021772A8" w:rsidR="0006491F" w:rsidRPr="001C26D7" w:rsidRDefault="002956D5" w:rsidP="004622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6D7">
        <w:rPr>
          <w:rFonts w:ascii="Times New Roman" w:hAnsi="Times New Roman" w:cs="Times New Roman"/>
          <w:color w:val="000000" w:themeColor="text1"/>
          <w:sz w:val="24"/>
          <w:szCs w:val="24"/>
        </w:rPr>
        <w:t>References:</w:t>
      </w:r>
    </w:p>
    <w:p w14:paraId="11185E1D" w14:textId="77777777" w:rsidR="0006491F" w:rsidRPr="00600E67" w:rsidRDefault="0006491F" w:rsidP="004622C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B7D1B9" w14:textId="77777777" w:rsidR="002B76F2" w:rsidRPr="002B76F2" w:rsidRDefault="0006491F" w:rsidP="002B76F2">
      <w:pPr>
        <w:spacing w:after="0" w:line="240" w:lineRule="auto"/>
        <w:ind w:left="720" w:hanging="720"/>
        <w:rPr>
          <w:rFonts w:ascii="Calibri" w:hAnsi="Calibri" w:cs="Calibri"/>
          <w:noProof/>
          <w:szCs w:val="24"/>
        </w:rPr>
      </w:pPr>
      <w:r w:rsidRPr="00600E67">
        <w:rPr>
          <w:rFonts w:ascii="Times New Roman" w:hAnsi="Times New Roman" w:cs="Times New Roman"/>
          <w:sz w:val="24"/>
          <w:szCs w:val="24"/>
        </w:rPr>
        <w:fldChar w:fldCharType="begin"/>
      </w:r>
      <w:r w:rsidRPr="00600E6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600E67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2" w:name="_ENREF_1"/>
      <w:r w:rsidR="002B76F2" w:rsidRPr="002B76F2">
        <w:rPr>
          <w:rFonts w:ascii="Calibri" w:hAnsi="Calibri" w:cs="Calibri"/>
          <w:noProof/>
          <w:szCs w:val="24"/>
        </w:rPr>
        <w:t>1</w:t>
      </w:r>
      <w:r w:rsidR="002B76F2" w:rsidRPr="002B76F2">
        <w:rPr>
          <w:rFonts w:ascii="Calibri" w:hAnsi="Calibri" w:cs="Calibri"/>
          <w:noProof/>
          <w:szCs w:val="24"/>
        </w:rPr>
        <w:tab/>
        <w:t xml:space="preserve">Stockert, J. C., Horobin, R. W., Colombo, L. L. &amp; Blazquez-Castro, A. Tetrazolium salts and formazan products in Cell Biology: Viability assessment, fluorescence imaging, and labeling perspectives. </w:t>
      </w:r>
      <w:r w:rsidR="002B76F2" w:rsidRPr="002B76F2">
        <w:rPr>
          <w:rFonts w:ascii="Calibri" w:hAnsi="Calibri" w:cs="Calibri"/>
          <w:i/>
          <w:noProof/>
          <w:szCs w:val="24"/>
        </w:rPr>
        <w:t>Acta Histochem.</w:t>
      </w:r>
      <w:r w:rsidR="002B76F2" w:rsidRPr="002B76F2">
        <w:rPr>
          <w:rFonts w:ascii="Calibri" w:hAnsi="Calibri" w:cs="Calibri"/>
          <w:noProof/>
          <w:szCs w:val="24"/>
        </w:rPr>
        <w:t xml:space="preserve"> </w:t>
      </w:r>
      <w:r w:rsidR="002B76F2" w:rsidRPr="002B76F2">
        <w:rPr>
          <w:rFonts w:ascii="Calibri" w:hAnsi="Calibri" w:cs="Calibri"/>
          <w:b/>
          <w:noProof/>
          <w:szCs w:val="24"/>
        </w:rPr>
        <w:t>120</w:t>
      </w:r>
      <w:r w:rsidR="002B76F2" w:rsidRPr="002B76F2">
        <w:rPr>
          <w:rFonts w:ascii="Calibri" w:hAnsi="Calibri" w:cs="Calibri"/>
          <w:noProof/>
          <w:szCs w:val="24"/>
        </w:rPr>
        <w:t xml:space="preserve"> (3), 159-167, doi:10.1016/j.acthis.2018.02.005, (2018).</w:t>
      </w:r>
      <w:bookmarkEnd w:id="2"/>
    </w:p>
    <w:p w14:paraId="161DDC1C" w14:textId="77777777" w:rsidR="002B76F2" w:rsidRPr="002B76F2" w:rsidRDefault="002B76F2" w:rsidP="002B76F2">
      <w:pPr>
        <w:spacing w:after="0" w:line="240" w:lineRule="auto"/>
        <w:ind w:left="720" w:hanging="720"/>
        <w:rPr>
          <w:rFonts w:ascii="Calibri" w:hAnsi="Calibri" w:cs="Calibri"/>
          <w:noProof/>
          <w:szCs w:val="24"/>
        </w:rPr>
      </w:pPr>
      <w:bookmarkStart w:id="3" w:name="_ENREF_2"/>
      <w:r w:rsidRPr="002B76F2">
        <w:rPr>
          <w:rFonts w:ascii="Calibri" w:hAnsi="Calibri" w:cs="Calibri"/>
          <w:noProof/>
          <w:szCs w:val="24"/>
        </w:rPr>
        <w:t>2</w:t>
      </w:r>
      <w:r w:rsidRPr="002B76F2">
        <w:rPr>
          <w:rFonts w:ascii="Calibri" w:hAnsi="Calibri" w:cs="Calibri"/>
          <w:noProof/>
          <w:szCs w:val="24"/>
        </w:rPr>
        <w:tab/>
        <w:t xml:space="preserve">Xu, M., McCanna, D. J. &amp; Sivak, J. G. Use of the viability reagent PrestoBlue in comparison with alamarBlue and MTT to assess the viability of human corneal epithelial cells. </w:t>
      </w:r>
      <w:r w:rsidRPr="002B76F2">
        <w:rPr>
          <w:rFonts w:ascii="Calibri" w:hAnsi="Calibri" w:cs="Calibri"/>
          <w:i/>
          <w:noProof/>
          <w:szCs w:val="24"/>
        </w:rPr>
        <w:t>J Pharmacol Toxicol Methods.</w:t>
      </w:r>
      <w:r w:rsidRPr="002B76F2">
        <w:rPr>
          <w:rFonts w:ascii="Calibri" w:hAnsi="Calibri" w:cs="Calibri"/>
          <w:noProof/>
          <w:szCs w:val="24"/>
        </w:rPr>
        <w:t xml:space="preserve"> </w:t>
      </w:r>
      <w:r w:rsidRPr="002B76F2">
        <w:rPr>
          <w:rFonts w:ascii="Calibri" w:hAnsi="Calibri" w:cs="Calibri"/>
          <w:b/>
          <w:noProof/>
          <w:szCs w:val="24"/>
        </w:rPr>
        <w:t>71</w:t>
      </w:r>
      <w:r w:rsidRPr="002B76F2">
        <w:rPr>
          <w:rFonts w:ascii="Calibri" w:hAnsi="Calibri" w:cs="Calibri"/>
          <w:noProof/>
          <w:szCs w:val="24"/>
        </w:rPr>
        <w:t xml:space="preserve"> 1-7, doi:10.1016/j.vascn.2014.11.003, (2015).</w:t>
      </w:r>
      <w:bookmarkEnd w:id="3"/>
    </w:p>
    <w:p w14:paraId="390CD226" w14:textId="77777777" w:rsidR="002B76F2" w:rsidRPr="002B76F2" w:rsidRDefault="002B76F2" w:rsidP="002B76F2">
      <w:pPr>
        <w:spacing w:after="0" w:line="240" w:lineRule="auto"/>
        <w:ind w:left="720" w:hanging="720"/>
        <w:rPr>
          <w:rFonts w:ascii="Calibri" w:hAnsi="Calibri" w:cs="Calibri"/>
          <w:noProof/>
          <w:szCs w:val="24"/>
        </w:rPr>
      </w:pPr>
      <w:bookmarkStart w:id="4" w:name="_ENREF_3"/>
      <w:r w:rsidRPr="002B76F2">
        <w:rPr>
          <w:rFonts w:ascii="Calibri" w:hAnsi="Calibri" w:cs="Calibri"/>
          <w:noProof/>
          <w:szCs w:val="24"/>
        </w:rPr>
        <w:t>3</w:t>
      </w:r>
      <w:r w:rsidRPr="002B76F2">
        <w:rPr>
          <w:rFonts w:ascii="Calibri" w:hAnsi="Calibri" w:cs="Calibri"/>
          <w:noProof/>
          <w:szCs w:val="24"/>
        </w:rPr>
        <w:tab/>
        <w:t>Uzunoglu, S.</w:t>
      </w:r>
      <w:r w:rsidRPr="002B76F2">
        <w:rPr>
          <w:rFonts w:ascii="Calibri" w:hAnsi="Calibri" w:cs="Calibri"/>
          <w:i/>
          <w:noProof/>
          <w:szCs w:val="24"/>
        </w:rPr>
        <w:t xml:space="preserve"> et al.</w:t>
      </w:r>
      <w:r w:rsidRPr="002B76F2">
        <w:rPr>
          <w:rFonts w:ascii="Calibri" w:hAnsi="Calibri" w:cs="Calibri"/>
          <w:noProof/>
          <w:szCs w:val="24"/>
        </w:rPr>
        <w:t xml:space="preserve"> Comparison of XTT and Alamar blue assays in the assessment of the viability of various human cancer cell lines by AT-101 (-/- gossypol). </w:t>
      </w:r>
      <w:r w:rsidRPr="002B76F2">
        <w:rPr>
          <w:rFonts w:ascii="Calibri" w:hAnsi="Calibri" w:cs="Calibri"/>
          <w:i/>
          <w:noProof/>
          <w:szCs w:val="24"/>
        </w:rPr>
        <w:t>Toxicol Mech Methods.</w:t>
      </w:r>
      <w:r w:rsidRPr="002B76F2">
        <w:rPr>
          <w:rFonts w:ascii="Calibri" w:hAnsi="Calibri" w:cs="Calibri"/>
          <w:noProof/>
          <w:szCs w:val="24"/>
        </w:rPr>
        <w:t xml:space="preserve"> </w:t>
      </w:r>
      <w:r w:rsidRPr="002B76F2">
        <w:rPr>
          <w:rFonts w:ascii="Calibri" w:hAnsi="Calibri" w:cs="Calibri"/>
          <w:b/>
          <w:noProof/>
          <w:szCs w:val="24"/>
        </w:rPr>
        <w:t>20</w:t>
      </w:r>
      <w:r w:rsidRPr="002B76F2">
        <w:rPr>
          <w:rFonts w:ascii="Calibri" w:hAnsi="Calibri" w:cs="Calibri"/>
          <w:noProof/>
          <w:szCs w:val="24"/>
        </w:rPr>
        <w:t xml:space="preserve"> (8), 482-486, doi:10.3109/15376516.2010.508080, (2010).</w:t>
      </w:r>
      <w:bookmarkEnd w:id="4"/>
    </w:p>
    <w:p w14:paraId="1DDED7CF" w14:textId="77777777" w:rsidR="002B76F2" w:rsidRPr="002B76F2" w:rsidRDefault="002B76F2" w:rsidP="002B76F2">
      <w:pPr>
        <w:spacing w:after="0" w:line="240" w:lineRule="auto"/>
        <w:ind w:left="720" w:hanging="720"/>
        <w:rPr>
          <w:rFonts w:ascii="Calibri" w:hAnsi="Calibri" w:cs="Calibri"/>
          <w:noProof/>
          <w:szCs w:val="24"/>
        </w:rPr>
      </w:pPr>
      <w:bookmarkStart w:id="5" w:name="_ENREF_4"/>
      <w:r w:rsidRPr="002B76F2">
        <w:rPr>
          <w:rFonts w:ascii="Calibri" w:hAnsi="Calibri" w:cs="Calibri"/>
          <w:noProof/>
          <w:szCs w:val="24"/>
        </w:rPr>
        <w:t>4</w:t>
      </w:r>
      <w:r w:rsidRPr="002B76F2">
        <w:rPr>
          <w:rFonts w:ascii="Calibri" w:hAnsi="Calibri" w:cs="Calibri"/>
          <w:noProof/>
          <w:szCs w:val="24"/>
        </w:rPr>
        <w:tab/>
        <w:t xml:space="preserve">Koyanagi, M., Kawakabe, S. &amp; Arimura, Y. A comparative study of colorimetric cell proliferation assays in immune cells. </w:t>
      </w:r>
      <w:r w:rsidRPr="002B76F2">
        <w:rPr>
          <w:rFonts w:ascii="Calibri" w:hAnsi="Calibri" w:cs="Calibri"/>
          <w:i/>
          <w:noProof/>
          <w:szCs w:val="24"/>
        </w:rPr>
        <w:t>Cytotechnology.</w:t>
      </w:r>
      <w:r w:rsidRPr="002B76F2">
        <w:rPr>
          <w:rFonts w:ascii="Calibri" w:hAnsi="Calibri" w:cs="Calibri"/>
          <w:noProof/>
          <w:szCs w:val="24"/>
        </w:rPr>
        <w:t xml:space="preserve"> </w:t>
      </w:r>
      <w:r w:rsidRPr="002B76F2">
        <w:rPr>
          <w:rFonts w:ascii="Calibri" w:hAnsi="Calibri" w:cs="Calibri"/>
          <w:b/>
          <w:noProof/>
          <w:szCs w:val="24"/>
        </w:rPr>
        <w:t>68</w:t>
      </w:r>
      <w:r w:rsidRPr="002B76F2">
        <w:rPr>
          <w:rFonts w:ascii="Calibri" w:hAnsi="Calibri" w:cs="Calibri"/>
          <w:noProof/>
          <w:szCs w:val="24"/>
        </w:rPr>
        <w:t xml:space="preserve"> (4), 1489-1498, doi:10.1007/s10616-015-9909-2, (2016).</w:t>
      </w:r>
      <w:bookmarkEnd w:id="5"/>
    </w:p>
    <w:p w14:paraId="41052029" w14:textId="77777777" w:rsidR="002B76F2" w:rsidRPr="002B76F2" w:rsidRDefault="002B76F2" w:rsidP="002B76F2">
      <w:pPr>
        <w:spacing w:after="0" w:line="240" w:lineRule="auto"/>
        <w:ind w:left="720" w:hanging="720"/>
        <w:rPr>
          <w:rFonts w:ascii="Calibri" w:hAnsi="Calibri" w:cs="Calibri"/>
          <w:noProof/>
          <w:szCs w:val="24"/>
        </w:rPr>
      </w:pPr>
      <w:bookmarkStart w:id="6" w:name="_ENREF_5"/>
      <w:r w:rsidRPr="002B76F2">
        <w:rPr>
          <w:rFonts w:ascii="Calibri" w:hAnsi="Calibri" w:cs="Calibri"/>
          <w:noProof/>
          <w:szCs w:val="24"/>
        </w:rPr>
        <w:lastRenderedPageBreak/>
        <w:t>5</w:t>
      </w:r>
      <w:r w:rsidRPr="002B76F2">
        <w:rPr>
          <w:rFonts w:ascii="Calibri" w:hAnsi="Calibri" w:cs="Calibri"/>
          <w:noProof/>
          <w:szCs w:val="24"/>
        </w:rPr>
        <w:tab/>
        <w:t xml:space="preserve">Garrigue, J. S., Amrane, M., Faure, M. O., Holopainen, J. M. &amp; Tong, L. Relevance of Lipid-Based Products in the Management of Dry Eye Disease. </w:t>
      </w:r>
      <w:r w:rsidRPr="002B76F2">
        <w:rPr>
          <w:rFonts w:ascii="Calibri" w:hAnsi="Calibri" w:cs="Calibri"/>
          <w:i/>
          <w:noProof/>
          <w:szCs w:val="24"/>
        </w:rPr>
        <w:t>J Ocul Pharmacol Ther.</w:t>
      </w:r>
      <w:r w:rsidRPr="002B76F2">
        <w:rPr>
          <w:rFonts w:ascii="Calibri" w:hAnsi="Calibri" w:cs="Calibri"/>
          <w:noProof/>
          <w:szCs w:val="24"/>
        </w:rPr>
        <w:t xml:space="preserve"> </w:t>
      </w:r>
      <w:r w:rsidRPr="002B76F2">
        <w:rPr>
          <w:rFonts w:ascii="Calibri" w:hAnsi="Calibri" w:cs="Calibri"/>
          <w:b/>
          <w:noProof/>
          <w:szCs w:val="24"/>
        </w:rPr>
        <w:t>33</w:t>
      </w:r>
      <w:r w:rsidRPr="002B76F2">
        <w:rPr>
          <w:rFonts w:ascii="Calibri" w:hAnsi="Calibri" w:cs="Calibri"/>
          <w:noProof/>
          <w:szCs w:val="24"/>
        </w:rPr>
        <w:t xml:space="preserve"> (9), 647-661, doi:10.1089/jop.2017.0052, (2017).</w:t>
      </w:r>
      <w:bookmarkEnd w:id="6"/>
    </w:p>
    <w:p w14:paraId="50DA02B3" w14:textId="77777777" w:rsidR="002B76F2" w:rsidRPr="002B76F2" w:rsidRDefault="002B76F2" w:rsidP="002B76F2">
      <w:pPr>
        <w:spacing w:line="240" w:lineRule="auto"/>
        <w:ind w:left="720" w:hanging="720"/>
        <w:rPr>
          <w:rFonts w:ascii="Calibri" w:hAnsi="Calibri" w:cs="Calibri"/>
          <w:noProof/>
          <w:szCs w:val="24"/>
        </w:rPr>
      </w:pPr>
      <w:bookmarkStart w:id="7" w:name="_ENREF_6"/>
      <w:r w:rsidRPr="002B76F2">
        <w:rPr>
          <w:rFonts w:ascii="Calibri" w:hAnsi="Calibri" w:cs="Calibri"/>
          <w:noProof/>
          <w:szCs w:val="24"/>
        </w:rPr>
        <w:t>6</w:t>
      </w:r>
      <w:r w:rsidRPr="002B76F2">
        <w:rPr>
          <w:rFonts w:ascii="Calibri" w:hAnsi="Calibri" w:cs="Calibri"/>
          <w:noProof/>
          <w:szCs w:val="24"/>
        </w:rPr>
        <w:tab/>
        <w:t>Lievens, C.</w:t>
      </w:r>
      <w:r w:rsidRPr="002B76F2">
        <w:rPr>
          <w:rFonts w:ascii="Calibri" w:hAnsi="Calibri" w:cs="Calibri"/>
          <w:i/>
          <w:noProof/>
          <w:szCs w:val="24"/>
        </w:rPr>
        <w:t xml:space="preserve"> et al.</w:t>
      </w:r>
      <w:r w:rsidRPr="002B76F2">
        <w:rPr>
          <w:rFonts w:ascii="Calibri" w:hAnsi="Calibri" w:cs="Calibri"/>
          <w:noProof/>
          <w:szCs w:val="24"/>
        </w:rPr>
        <w:t xml:space="preserve"> Evaluation of an enhanced viscosity artificial tear for moderate to severe dry eye disease: A multicenter, double-masked, randomized 30-day study. </w:t>
      </w:r>
      <w:r w:rsidRPr="002B76F2">
        <w:rPr>
          <w:rFonts w:ascii="Calibri" w:hAnsi="Calibri" w:cs="Calibri"/>
          <w:i/>
          <w:noProof/>
          <w:szCs w:val="24"/>
        </w:rPr>
        <w:t>Cont Lens Anterior Eye.</w:t>
      </w:r>
      <w:r w:rsidRPr="002B76F2">
        <w:rPr>
          <w:rFonts w:ascii="Calibri" w:hAnsi="Calibri" w:cs="Calibri"/>
          <w:noProof/>
          <w:szCs w:val="24"/>
        </w:rPr>
        <w:t xml:space="preserve"> </w:t>
      </w:r>
      <w:r w:rsidRPr="002B76F2">
        <w:rPr>
          <w:rFonts w:ascii="Calibri" w:hAnsi="Calibri" w:cs="Calibri"/>
          <w:b/>
          <w:noProof/>
          <w:szCs w:val="24"/>
        </w:rPr>
        <w:t>42</w:t>
      </w:r>
      <w:r w:rsidRPr="002B76F2">
        <w:rPr>
          <w:rFonts w:ascii="Calibri" w:hAnsi="Calibri" w:cs="Calibri"/>
          <w:noProof/>
          <w:szCs w:val="24"/>
        </w:rPr>
        <w:t xml:space="preserve"> (4), 443-449, doi:10.1016/j.clae.2018.12.003, (2019).</w:t>
      </w:r>
      <w:bookmarkEnd w:id="7"/>
    </w:p>
    <w:p w14:paraId="6CD62E7C" w14:textId="789A41C4" w:rsidR="002B76F2" w:rsidRDefault="002B76F2" w:rsidP="002B76F2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F4044E0" w14:textId="7F81D4C6" w:rsidR="00AE3BC6" w:rsidRPr="00600E67" w:rsidRDefault="0006491F" w:rsidP="00EE42A5">
      <w:pPr>
        <w:rPr>
          <w:rFonts w:ascii="Times New Roman" w:hAnsi="Times New Roman" w:cs="Times New Roman"/>
          <w:sz w:val="24"/>
          <w:szCs w:val="24"/>
        </w:rPr>
      </w:pPr>
      <w:r w:rsidRPr="00600E6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E3BC6" w:rsidRPr="00600E67" w:rsidSect="004B676E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0A081" w14:textId="77777777" w:rsidR="00E22526" w:rsidRDefault="00E22526" w:rsidP="00DD49CB">
      <w:pPr>
        <w:spacing w:after="0" w:line="240" w:lineRule="auto"/>
      </w:pPr>
      <w:r>
        <w:separator/>
      </w:r>
    </w:p>
  </w:endnote>
  <w:endnote w:type="continuationSeparator" w:id="0">
    <w:p w14:paraId="5E4E6584" w14:textId="77777777" w:rsidR="00E22526" w:rsidRDefault="00E22526" w:rsidP="00DD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FE5DD" w14:textId="04D5C5C0" w:rsidR="007B3D73" w:rsidRDefault="007B3D73">
    <w:pPr>
      <w:pStyle w:val="Footer"/>
    </w:pPr>
    <w:r>
      <w:rPr>
        <w:rFonts w:ascii="Gotham Medium" w:hAnsi="Gotham Medium" w:cs="Gotham"/>
        <w:b/>
        <w:bCs/>
        <w:noProof/>
        <w:color w:val="0095A8"/>
        <w:spacing w:val="-5"/>
        <w:sz w:val="19"/>
        <w:szCs w:val="19"/>
        <w:lang w:eastAsia="en-CA"/>
      </w:rPr>
      <w:drawing>
        <wp:anchor distT="0" distB="1800225" distL="114300" distR="114300" simplePos="0" relativeHeight="251659264" behindDoc="0" locked="0" layoutInCell="1" allowOverlap="1" wp14:anchorId="7F15EE37" wp14:editId="79E42B4A">
          <wp:simplePos x="0" y="0"/>
          <wp:positionH relativeFrom="column">
            <wp:posOffset>-91440</wp:posOffset>
          </wp:positionH>
          <wp:positionV relativeFrom="paragraph">
            <wp:posOffset>67945</wp:posOffset>
          </wp:positionV>
          <wp:extent cx="2416810" cy="603885"/>
          <wp:effectExtent l="0" t="0" r="254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CE851" w14:textId="77777777" w:rsidR="007B3D73" w:rsidRPr="00FC2621" w:rsidRDefault="007B3D73" w:rsidP="000A6793">
    <w:pPr>
      <w:pStyle w:val="BasicParagraph"/>
      <w:rPr>
        <w:rFonts w:ascii="Gotham Book" w:hAnsi="Gotham Book" w:cs="Gotham Book"/>
        <w:color w:val="F08920"/>
        <w:spacing w:val="-5"/>
        <w:sz w:val="17"/>
        <w:szCs w:val="17"/>
      </w:rPr>
    </w:pPr>
    <w:r w:rsidRPr="00FC2621">
      <w:rPr>
        <w:rFonts w:ascii="Gotham Medium" w:hAnsi="Gotham Medium" w:cs="Gotham Medium"/>
        <w:color w:val="404040" w:themeColor="text1" w:themeTint="BF"/>
        <w:spacing w:val="-5"/>
        <w:sz w:val="17"/>
        <w:szCs w:val="17"/>
      </w:rPr>
      <w:t>Centre for Ocular Research &amp; Education (CORE)</w:t>
    </w:r>
    <w:r w:rsidRPr="00FC2621">
      <w:rPr>
        <w:rFonts w:ascii="Gotham Book" w:hAnsi="Gotham Book" w:cs="Gotham Book"/>
        <w:color w:val="F08920"/>
        <w:spacing w:val="-5"/>
        <w:sz w:val="17"/>
        <w:szCs w:val="17"/>
      </w:rPr>
      <w:t xml:space="preserve"> </w:t>
    </w:r>
  </w:p>
  <w:p w14:paraId="7D3911DC" w14:textId="77777777" w:rsidR="007B3D73" w:rsidRPr="00FC2621" w:rsidRDefault="007B3D73" w:rsidP="000A6793">
    <w:pPr>
      <w:pStyle w:val="BasicParagraph"/>
      <w:rPr>
        <w:rFonts w:ascii="Gotham Book" w:hAnsi="Gotham Book" w:cs="Gotham Book"/>
        <w:color w:val="404040" w:themeColor="text1" w:themeTint="BF"/>
        <w:spacing w:val="-5"/>
        <w:sz w:val="17"/>
        <w:szCs w:val="17"/>
      </w:rPr>
    </w:pPr>
    <w:r w:rsidRPr="00FC2621">
      <w:rPr>
        <w:rFonts w:ascii="Gotham Light" w:hAnsi="Gotham Light" w:cs="Gotham Light"/>
        <w:color w:val="404040" w:themeColor="text1" w:themeTint="BF"/>
        <w:spacing w:val="-5"/>
        <w:sz w:val="17"/>
        <w:szCs w:val="17"/>
      </w:rPr>
      <w:t>School of Optometry &amp; Vision Science</w:t>
    </w:r>
    <w:r w:rsidRPr="00FC2621">
      <w:rPr>
        <w:rFonts w:ascii="Gotham Book" w:hAnsi="Gotham Book" w:cs="Gotham Book"/>
        <w:color w:val="404040" w:themeColor="text1" w:themeTint="BF"/>
        <w:spacing w:val="-5"/>
        <w:sz w:val="17"/>
        <w:szCs w:val="17"/>
      </w:rPr>
      <w:t xml:space="preserve"> </w:t>
    </w:r>
    <w:r w:rsidRPr="00FC2621">
      <w:rPr>
        <w:rFonts w:ascii="Gotham Book" w:hAnsi="Gotham Book" w:cs="Gotham Book"/>
        <w:color w:val="F08920"/>
        <w:spacing w:val="-5"/>
        <w:sz w:val="17"/>
        <w:szCs w:val="17"/>
      </w:rPr>
      <w:t>|</w:t>
    </w:r>
    <w:r w:rsidRPr="00FC2621">
      <w:rPr>
        <w:rFonts w:ascii="Gotham Book" w:hAnsi="Gotham Book" w:cs="Gotham Book"/>
        <w:spacing w:val="-5"/>
        <w:sz w:val="17"/>
        <w:szCs w:val="17"/>
      </w:rPr>
      <w:t xml:space="preserve"> </w:t>
    </w:r>
    <w:r w:rsidRPr="00FC2621">
      <w:rPr>
        <w:rFonts w:ascii="Gotham Light" w:hAnsi="Gotham Light" w:cs="Gotham Light"/>
        <w:color w:val="404040" w:themeColor="text1" w:themeTint="BF"/>
        <w:spacing w:val="-5"/>
        <w:sz w:val="17"/>
        <w:szCs w:val="17"/>
      </w:rPr>
      <w:t>University of Waterloo</w:t>
    </w:r>
    <w:r w:rsidRPr="00FC2621">
      <w:rPr>
        <w:rFonts w:ascii="Gotham Book" w:hAnsi="Gotham Book" w:cs="Gotham Book"/>
        <w:color w:val="404040" w:themeColor="text1" w:themeTint="BF"/>
        <w:spacing w:val="-5"/>
        <w:sz w:val="17"/>
        <w:szCs w:val="17"/>
      </w:rPr>
      <w:t xml:space="preserve"> </w:t>
    </w:r>
  </w:p>
  <w:p w14:paraId="116F2C18" w14:textId="77777777" w:rsidR="007B3D73" w:rsidRPr="00FC2621" w:rsidRDefault="007B3D73" w:rsidP="000A6793">
    <w:pPr>
      <w:pStyle w:val="BasicParagraph"/>
      <w:rPr>
        <w:rFonts w:ascii="Gotham Book" w:hAnsi="Gotham Book" w:cs="Gotham Book"/>
        <w:color w:val="F08920"/>
        <w:spacing w:val="-5"/>
        <w:sz w:val="17"/>
        <w:szCs w:val="17"/>
      </w:rPr>
    </w:pPr>
    <w:r w:rsidRPr="00FC2621">
      <w:rPr>
        <w:rFonts w:ascii="Gotham Light" w:hAnsi="Gotham Light" w:cs="Gotham Light"/>
        <w:color w:val="404040" w:themeColor="text1" w:themeTint="BF"/>
        <w:spacing w:val="-5"/>
        <w:sz w:val="17"/>
        <w:szCs w:val="17"/>
      </w:rPr>
      <w:t>200 University Avenue West</w:t>
    </w:r>
    <w:r w:rsidRPr="00FC2621">
      <w:rPr>
        <w:rFonts w:ascii="Gotham Book" w:hAnsi="Gotham Book" w:cs="Gotham Book"/>
        <w:color w:val="404040" w:themeColor="text1" w:themeTint="BF"/>
        <w:spacing w:val="-5"/>
        <w:sz w:val="17"/>
        <w:szCs w:val="17"/>
      </w:rPr>
      <w:t xml:space="preserve"> </w:t>
    </w:r>
    <w:r w:rsidRPr="00FC2621">
      <w:rPr>
        <w:rFonts w:ascii="Gotham Book" w:hAnsi="Gotham Book" w:cs="Gotham Book"/>
        <w:color w:val="F08920"/>
        <w:spacing w:val="-5"/>
        <w:sz w:val="17"/>
        <w:szCs w:val="17"/>
      </w:rPr>
      <w:t>|</w:t>
    </w:r>
    <w:r w:rsidRPr="00FC2621">
      <w:rPr>
        <w:rFonts w:ascii="Gotham Book" w:hAnsi="Gotham Book" w:cs="Gotham Book"/>
        <w:spacing w:val="-5"/>
        <w:sz w:val="17"/>
        <w:szCs w:val="17"/>
      </w:rPr>
      <w:t xml:space="preserve"> </w:t>
    </w:r>
    <w:r w:rsidRPr="00FC2621">
      <w:rPr>
        <w:rFonts w:ascii="Gotham Light" w:hAnsi="Gotham Light" w:cs="Gotham Light"/>
        <w:color w:val="404040" w:themeColor="text1" w:themeTint="BF"/>
        <w:spacing w:val="-5"/>
        <w:sz w:val="17"/>
        <w:szCs w:val="17"/>
      </w:rPr>
      <w:t>Waterloo, ON, Canada N2L 3G1</w:t>
    </w:r>
    <w:r w:rsidRPr="00FC2621">
      <w:rPr>
        <w:rFonts w:ascii="Gotham Light" w:hAnsi="Gotham Light" w:cs="Gotham Light"/>
        <w:spacing w:val="-5"/>
        <w:sz w:val="17"/>
        <w:szCs w:val="17"/>
      </w:rPr>
      <w:br/>
    </w:r>
    <w:r w:rsidRPr="00FC2621">
      <w:rPr>
        <w:rFonts w:ascii="Gotham Medium" w:hAnsi="Gotham Medium" w:cs="Gotham"/>
        <w:b/>
        <w:bCs/>
        <w:color w:val="0095A8"/>
        <w:spacing w:val="-5"/>
        <w:sz w:val="17"/>
        <w:szCs w:val="17"/>
      </w:rPr>
      <w:t xml:space="preserve">+1 </w:t>
    </w:r>
    <w:r>
      <w:rPr>
        <w:rFonts w:ascii="Gotham Medium" w:hAnsi="Gotham Medium" w:cs="Gotham"/>
        <w:b/>
        <w:bCs/>
        <w:color w:val="0095A8"/>
        <w:spacing w:val="-5"/>
        <w:sz w:val="17"/>
        <w:szCs w:val="17"/>
      </w:rPr>
      <w:t>519-</w:t>
    </w:r>
    <w:r w:rsidRPr="00FC2621">
      <w:rPr>
        <w:rFonts w:ascii="Gotham Medium" w:hAnsi="Gotham Medium" w:cs="Gotham"/>
        <w:b/>
        <w:bCs/>
        <w:color w:val="0095A8"/>
        <w:spacing w:val="-5"/>
        <w:sz w:val="17"/>
        <w:szCs w:val="17"/>
      </w:rPr>
      <w:t xml:space="preserve"> 888-4742</w:t>
    </w:r>
    <w:r w:rsidRPr="00FC2621">
      <w:rPr>
        <w:rFonts w:ascii="Gotham Medium" w:hAnsi="Gotham Medium" w:cs="Gotham Book"/>
        <w:color w:val="F08920"/>
        <w:spacing w:val="-5"/>
        <w:sz w:val="17"/>
        <w:szCs w:val="17"/>
      </w:rPr>
      <w:t xml:space="preserve"> </w:t>
    </w:r>
    <w:r w:rsidRPr="00FC2621">
      <w:rPr>
        <w:rFonts w:ascii="Gotham Book" w:hAnsi="Gotham Book" w:cs="Gotham Book"/>
        <w:color w:val="F08920"/>
        <w:spacing w:val="-5"/>
        <w:sz w:val="17"/>
        <w:szCs w:val="17"/>
      </w:rPr>
      <w:t>|</w:t>
    </w:r>
    <w:r w:rsidRPr="00FC2621">
      <w:rPr>
        <w:rFonts w:ascii="Gotham Book" w:hAnsi="Gotham Book" w:cs="Gotham Book"/>
        <w:spacing w:val="-5"/>
        <w:sz w:val="17"/>
        <w:szCs w:val="17"/>
      </w:rPr>
      <w:t xml:space="preserve"> </w:t>
    </w:r>
    <w:r w:rsidRPr="00FC2621">
      <w:rPr>
        <w:rFonts w:ascii="Gotham Medium" w:hAnsi="Gotham Medium" w:cs="Gotham"/>
        <w:b/>
        <w:bCs/>
        <w:color w:val="0095A8"/>
        <w:spacing w:val="8"/>
        <w:sz w:val="17"/>
        <w:szCs w:val="17"/>
      </w:rPr>
      <w:t>CORE.uwaterloo.ca</w:t>
    </w:r>
  </w:p>
  <w:p w14:paraId="7A28DCD4" w14:textId="4450E81D" w:rsidR="007B3D73" w:rsidRPr="00FC2621" w:rsidRDefault="007B3D73" w:rsidP="0001629A">
    <w:pPr>
      <w:pStyle w:val="BasicParagraph"/>
      <w:rPr>
        <w:rFonts w:ascii="Gotham Book" w:hAnsi="Gotham Book" w:cs="Gotham Book"/>
        <w:color w:val="F08920"/>
        <w:spacing w:val="-5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16A8A" w14:textId="77777777" w:rsidR="00E22526" w:rsidRDefault="00E22526" w:rsidP="00DD49CB">
      <w:pPr>
        <w:spacing w:after="0" w:line="240" w:lineRule="auto"/>
      </w:pPr>
      <w:r>
        <w:separator/>
      </w:r>
    </w:p>
  </w:footnote>
  <w:footnote w:type="continuationSeparator" w:id="0">
    <w:p w14:paraId="4C030D10" w14:textId="77777777" w:rsidR="00E22526" w:rsidRDefault="00E22526" w:rsidP="00DD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C24A0" w14:textId="3767F963" w:rsidR="007B3D73" w:rsidRDefault="007B3D73">
    <w:pPr>
      <w:pStyle w:val="Header"/>
    </w:pPr>
  </w:p>
  <w:p w14:paraId="2AD71260" w14:textId="77777777" w:rsidR="007B3D73" w:rsidRDefault="007B3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377C6" w14:textId="5FBAB0E1" w:rsidR="007B3D73" w:rsidRDefault="007B3D73" w:rsidP="00AD144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966E170" wp14:editId="227B2F83">
          <wp:extent cx="3234885" cy="509991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4885" cy="509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39F18" w14:textId="18207FDB" w:rsidR="007B3D73" w:rsidRDefault="007B3D73">
    <w:pPr>
      <w:pStyle w:val="Header"/>
    </w:pPr>
  </w:p>
  <w:p w14:paraId="31D5BF6A" w14:textId="77777777" w:rsidR="007B3D73" w:rsidRDefault="007B3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55348"/>
    <w:multiLevelType w:val="hybridMultilevel"/>
    <w:tmpl w:val="7422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B3D31"/>
    <w:multiLevelType w:val="hybridMultilevel"/>
    <w:tmpl w:val="BB0682F6"/>
    <w:lvl w:ilvl="0" w:tplc="940ACA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5stwz5az50dse9wt85ptfureaerzse5xxe&quot;&gt;Bazooka-2 JOVE&lt;record-ids&gt;&lt;item&gt;68&lt;/item&gt;&lt;item&gt;69&lt;/item&gt;&lt;item&gt;70&lt;/item&gt;&lt;item&gt;71&lt;/item&gt;&lt;item&gt;72&lt;/item&gt;&lt;item&gt;73&lt;/item&gt;&lt;/record-ids&gt;&lt;/item&gt;&lt;/Libraries&gt;"/>
  </w:docVars>
  <w:rsids>
    <w:rsidRoot w:val="00DD49CB"/>
    <w:rsid w:val="00005E35"/>
    <w:rsid w:val="0001629A"/>
    <w:rsid w:val="00025A67"/>
    <w:rsid w:val="00025E55"/>
    <w:rsid w:val="00057179"/>
    <w:rsid w:val="00064264"/>
    <w:rsid w:val="0006491F"/>
    <w:rsid w:val="00073F69"/>
    <w:rsid w:val="000851E1"/>
    <w:rsid w:val="000A6793"/>
    <w:rsid w:val="000B2E52"/>
    <w:rsid w:val="000C53CE"/>
    <w:rsid w:val="000D7309"/>
    <w:rsid w:val="000E3FC9"/>
    <w:rsid w:val="000E7B0A"/>
    <w:rsid w:val="000F5494"/>
    <w:rsid w:val="00111375"/>
    <w:rsid w:val="00116156"/>
    <w:rsid w:val="00122B8C"/>
    <w:rsid w:val="001441C5"/>
    <w:rsid w:val="001624A8"/>
    <w:rsid w:val="00176FEE"/>
    <w:rsid w:val="00184F5E"/>
    <w:rsid w:val="001A2D13"/>
    <w:rsid w:val="001B450F"/>
    <w:rsid w:val="001B536D"/>
    <w:rsid w:val="001B6566"/>
    <w:rsid w:val="001C26D7"/>
    <w:rsid w:val="001D59B8"/>
    <w:rsid w:val="00205E5A"/>
    <w:rsid w:val="00226AC7"/>
    <w:rsid w:val="00236301"/>
    <w:rsid w:val="00236C10"/>
    <w:rsid w:val="00247FA0"/>
    <w:rsid w:val="002509C4"/>
    <w:rsid w:val="00265BFF"/>
    <w:rsid w:val="00266B5C"/>
    <w:rsid w:val="00286DB7"/>
    <w:rsid w:val="002878DD"/>
    <w:rsid w:val="002956D5"/>
    <w:rsid w:val="002A349E"/>
    <w:rsid w:val="002B20AC"/>
    <w:rsid w:val="002B76F2"/>
    <w:rsid w:val="002C2202"/>
    <w:rsid w:val="002E634E"/>
    <w:rsid w:val="002E7B53"/>
    <w:rsid w:val="00302F46"/>
    <w:rsid w:val="00307B4F"/>
    <w:rsid w:val="003145FA"/>
    <w:rsid w:val="0032335C"/>
    <w:rsid w:val="00331662"/>
    <w:rsid w:val="00332D8F"/>
    <w:rsid w:val="00335D4C"/>
    <w:rsid w:val="00341D7C"/>
    <w:rsid w:val="0034255C"/>
    <w:rsid w:val="003437B7"/>
    <w:rsid w:val="00344834"/>
    <w:rsid w:val="0034632C"/>
    <w:rsid w:val="00352AA7"/>
    <w:rsid w:val="00364C55"/>
    <w:rsid w:val="00380202"/>
    <w:rsid w:val="0038223B"/>
    <w:rsid w:val="003A202F"/>
    <w:rsid w:val="003A3325"/>
    <w:rsid w:val="003C64BA"/>
    <w:rsid w:val="003D7EB8"/>
    <w:rsid w:val="003E1695"/>
    <w:rsid w:val="003E4B56"/>
    <w:rsid w:val="003F0057"/>
    <w:rsid w:val="003F7B16"/>
    <w:rsid w:val="00401FAF"/>
    <w:rsid w:val="0040392C"/>
    <w:rsid w:val="00416847"/>
    <w:rsid w:val="00442E6D"/>
    <w:rsid w:val="00442FD8"/>
    <w:rsid w:val="004622C9"/>
    <w:rsid w:val="00466836"/>
    <w:rsid w:val="0048276D"/>
    <w:rsid w:val="004878C5"/>
    <w:rsid w:val="004B4E68"/>
    <w:rsid w:val="004B676E"/>
    <w:rsid w:val="004C065F"/>
    <w:rsid w:val="004C273F"/>
    <w:rsid w:val="004C68E8"/>
    <w:rsid w:val="004D0A4A"/>
    <w:rsid w:val="004D275A"/>
    <w:rsid w:val="004D33B4"/>
    <w:rsid w:val="004D4512"/>
    <w:rsid w:val="004D77B1"/>
    <w:rsid w:val="004E7B2D"/>
    <w:rsid w:val="00507AA8"/>
    <w:rsid w:val="005166EB"/>
    <w:rsid w:val="005277C0"/>
    <w:rsid w:val="005308B9"/>
    <w:rsid w:val="00546829"/>
    <w:rsid w:val="00567D1D"/>
    <w:rsid w:val="005706D4"/>
    <w:rsid w:val="00576A37"/>
    <w:rsid w:val="00581E14"/>
    <w:rsid w:val="00584000"/>
    <w:rsid w:val="00585EF5"/>
    <w:rsid w:val="005932C5"/>
    <w:rsid w:val="005A21A5"/>
    <w:rsid w:val="005A4F25"/>
    <w:rsid w:val="005D1291"/>
    <w:rsid w:val="005D1E30"/>
    <w:rsid w:val="005D4335"/>
    <w:rsid w:val="005E375C"/>
    <w:rsid w:val="005F181D"/>
    <w:rsid w:val="00600E67"/>
    <w:rsid w:val="00620E1E"/>
    <w:rsid w:val="006335F1"/>
    <w:rsid w:val="00633970"/>
    <w:rsid w:val="00633DEE"/>
    <w:rsid w:val="00636087"/>
    <w:rsid w:val="006640BC"/>
    <w:rsid w:val="00676A4D"/>
    <w:rsid w:val="00680891"/>
    <w:rsid w:val="006C341C"/>
    <w:rsid w:val="006C6CAB"/>
    <w:rsid w:val="006E4421"/>
    <w:rsid w:val="006F3A53"/>
    <w:rsid w:val="00734B51"/>
    <w:rsid w:val="00742D0C"/>
    <w:rsid w:val="00746701"/>
    <w:rsid w:val="007540D2"/>
    <w:rsid w:val="007607D6"/>
    <w:rsid w:val="00783D47"/>
    <w:rsid w:val="00795865"/>
    <w:rsid w:val="007975BF"/>
    <w:rsid w:val="007A02FE"/>
    <w:rsid w:val="007B06CF"/>
    <w:rsid w:val="007B2634"/>
    <w:rsid w:val="007B3D73"/>
    <w:rsid w:val="007B7BB3"/>
    <w:rsid w:val="007C0FDA"/>
    <w:rsid w:val="007D129E"/>
    <w:rsid w:val="007E11CB"/>
    <w:rsid w:val="007F025D"/>
    <w:rsid w:val="007F2B5A"/>
    <w:rsid w:val="00812DAF"/>
    <w:rsid w:val="00814B54"/>
    <w:rsid w:val="0082005E"/>
    <w:rsid w:val="00823E5C"/>
    <w:rsid w:val="00826272"/>
    <w:rsid w:val="00854AE0"/>
    <w:rsid w:val="00855958"/>
    <w:rsid w:val="008567C3"/>
    <w:rsid w:val="00864E1E"/>
    <w:rsid w:val="00876652"/>
    <w:rsid w:val="008927AF"/>
    <w:rsid w:val="008B172B"/>
    <w:rsid w:val="008B1B28"/>
    <w:rsid w:val="008F04D2"/>
    <w:rsid w:val="009007C4"/>
    <w:rsid w:val="009014A5"/>
    <w:rsid w:val="00911D0E"/>
    <w:rsid w:val="00914FEA"/>
    <w:rsid w:val="00932F68"/>
    <w:rsid w:val="009347B4"/>
    <w:rsid w:val="00937ED1"/>
    <w:rsid w:val="00946F3D"/>
    <w:rsid w:val="00955B53"/>
    <w:rsid w:val="0095619D"/>
    <w:rsid w:val="009569FC"/>
    <w:rsid w:val="009621D0"/>
    <w:rsid w:val="00966163"/>
    <w:rsid w:val="0097319D"/>
    <w:rsid w:val="009772CC"/>
    <w:rsid w:val="00987D8B"/>
    <w:rsid w:val="009935F4"/>
    <w:rsid w:val="00994BFD"/>
    <w:rsid w:val="00997D16"/>
    <w:rsid w:val="00997F10"/>
    <w:rsid w:val="009A0EB4"/>
    <w:rsid w:val="009A38CA"/>
    <w:rsid w:val="009A52E0"/>
    <w:rsid w:val="009B5ECE"/>
    <w:rsid w:val="009D180C"/>
    <w:rsid w:val="009D45E6"/>
    <w:rsid w:val="009E49CE"/>
    <w:rsid w:val="009F6807"/>
    <w:rsid w:val="00A0415C"/>
    <w:rsid w:val="00A22760"/>
    <w:rsid w:val="00A23A62"/>
    <w:rsid w:val="00A47732"/>
    <w:rsid w:val="00A5271A"/>
    <w:rsid w:val="00A708FA"/>
    <w:rsid w:val="00A80D7E"/>
    <w:rsid w:val="00A84B6C"/>
    <w:rsid w:val="00A859EA"/>
    <w:rsid w:val="00A91BEA"/>
    <w:rsid w:val="00A93BA3"/>
    <w:rsid w:val="00AB0F75"/>
    <w:rsid w:val="00AC3573"/>
    <w:rsid w:val="00AC49A5"/>
    <w:rsid w:val="00AC513A"/>
    <w:rsid w:val="00AD1444"/>
    <w:rsid w:val="00AE3BC6"/>
    <w:rsid w:val="00AF267A"/>
    <w:rsid w:val="00B1275D"/>
    <w:rsid w:val="00B20901"/>
    <w:rsid w:val="00B220EE"/>
    <w:rsid w:val="00B41B01"/>
    <w:rsid w:val="00B55918"/>
    <w:rsid w:val="00B60129"/>
    <w:rsid w:val="00B61B9A"/>
    <w:rsid w:val="00B7126A"/>
    <w:rsid w:val="00B81F91"/>
    <w:rsid w:val="00B84E03"/>
    <w:rsid w:val="00B930F4"/>
    <w:rsid w:val="00BB2DD0"/>
    <w:rsid w:val="00BC04AE"/>
    <w:rsid w:val="00BD0B82"/>
    <w:rsid w:val="00C2072A"/>
    <w:rsid w:val="00C32CEE"/>
    <w:rsid w:val="00C41850"/>
    <w:rsid w:val="00C43DDE"/>
    <w:rsid w:val="00C54BED"/>
    <w:rsid w:val="00C70621"/>
    <w:rsid w:val="00C76982"/>
    <w:rsid w:val="00C934D5"/>
    <w:rsid w:val="00CA1567"/>
    <w:rsid w:val="00CE6E8E"/>
    <w:rsid w:val="00D042BD"/>
    <w:rsid w:val="00D14A9C"/>
    <w:rsid w:val="00D4554F"/>
    <w:rsid w:val="00D61769"/>
    <w:rsid w:val="00D755B9"/>
    <w:rsid w:val="00D759CE"/>
    <w:rsid w:val="00D8404D"/>
    <w:rsid w:val="00D87A33"/>
    <w:rsid w:val="00D94782"/>
    <w:rsid w:val="00D94F5F"/>
    <w:rsid w:val="00D9570D"/>
    <w:rsid w:val="00DD0A33"/>
    <w:rsid w:val="00DD49CB"/>
    <w:rsid w:val="00DD4BA5"/>
    <w:rsid w:val="00DD713D"/>
    <w:rsid w:val="00DE4D1E"/>
    <w:rsid w:val="00DE7DAA"/>
    <w:rsid w:val="00DF6C50"/>
    <w:rsid w:val="00E0249B"/>
    <w:rsid w:val="00E032EC"/>
    <w:rsid w:val="00E10D74"/>
    <w:rsid w:val="00E14280"/>
    <w:rsid w:val="00E22526"/>
    <w:rsid w:val="00E34983"/>
    <w:rsid w:val="00E54A13"/>
    <w:rsid w:val="00E55126"/>
    <w:rsid w:val="00E612DC"/>
    <w:rsid w:val="00E75424"/>
    <w:rsid w:val="00EA0C85"/>
    <w:rsid w:val="00EA3E50"/>
    <w:rsid w:val="00EA5BBC"/>
    <w:rsid w:val="00ED47F8"/>
    <w:rsid w:val="00EE42A5"/>
    <w:rsid w:val="00EE51C7"/>
    <w:rsid w:val="00EF11F1"/>
    <w:rsid w:val="00EF34B4"/>
    <w:rsid w:val="00F018E5"/>
    <w:rsid w:val="00F17AEF"/>
    <w:rsid w:val="00F537CD"/>
    <w:rsid w:val="00F5667C"/>
    <w:rsid w:val="00F66375"/>
    <w:rsid w:val="00F81948"/>
    <w:rsid w:val="00F93A20"/>
    <w:rsid w:val="00F958D2"/>
    <w:rsid w:val="00F95F26"/>
    <w:rsid w:val="00FA4CCC"/>
    <w:rsid w:val="00FA7D31"/>
    <w:rsid w:val="00FB2DFD"/>
    <w:rsid w:val="00FC0D77"/>
    <w:rsid w:val="00FC2621"/>
    <w:rsid w:val="00FC51C0"/>
    <w:rsid w:val="00FD3160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DECD3"/>
  <w15:chartTrackingRefBased/>
  <w15:docId w15:val="{A8E0CBC0-F01B-4CAD-A782-2A92236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CB"/>
  </w:style>
  <w:style w:type="paragraph" w:styleId="Footer">
    <w:name w:val="footer"/>
    <w:basedOn w:val="Normal"/>
    <w:link w:val="FooterChar"/>
    <w:uiPriority w:val="99"/>
    <w:unhideWhenUsed/>
    <w:rsid w:val="00DD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CB"/>
  </w:style>
  <w:style w:type="paragraph" w:customStyle="1" w:styleId="BasicParagraph">
    <w:name w:val="[Basic Paragraph]"/>
    <w:basedOn w:val="Normal"/>
    <w:uiPriority w:val="99"/>
    <w:rsid w:val="000B2E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D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6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6B5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441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5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6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4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Kingston</dc:creator>
  <cp:keywords/>
  <dc:description/>
  <cp:lastModifiedBy>David McCanna</cp:lastModifiedBy>
  <cp:revision>7</cp:revision>
  <cp:lastPrinted>2018-05-10T16:03:00Z</cp:lastPrinted>
  <dcterms:created xsi:type="dcterms:W3CDTF">2019-12-31T16:43:00Z</dcterms:created>
  <dcterms:modified xsi:type="dcterms:W3CDTF">2020-01-02T19:16:00Z</dcterms:modified>
</cp:coreProperties>
</file>