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5224B" w14:textId="77777777" w:rsidR="006821A5" w:rsidRPr="00D10657" w:rsidRDefault="006305D7" w:rsidP="00AE1314">
      <w:pPr>
        <w:pStyle w:val="NormalWeb"/>
        <w:spacing w:before="0" w:beforeAutospacing="0" w:after="0" w:afterAutospacing="0"/>
        <w:rPr>
          <w:b/>
          <w:bCs/>
          <w:color w:val="auto"/>
        </w:rPr>
      </w:pPr>
      <w:r w:rsidRPr="00D10657">
        <w:rPr>
          <w:b/>
          <w:bCs/>
          <w:color w:val="auto"/>
        </w:rPr>
        <w:t xml:space="preserve">TITLE: </w:t>
      </w:r>
    </w:p>
    <w:p w14:paraId="457E8572" w14:textId="008BB005" w:rsidR="007A4DD6" w:rsidRPr="00D10657" w:rsidRDefault="00B56C6F" w:rsidP="00AE1314">
      <w:pPr>
        <w:pStyle w:val="NormalWeb"/>
        <w:spacing w:before="0" w:beforeAutospacing="0" w:after="0" w:afterAutospacing="0"/>
        <w:rPr>
          <w:b/>
          <w:bCs/>
          <w:color w:val="auto"/>
        </w:rPr>
      </w:pPr>
      <w:r w:rsidRPr="00D10657">
        <w:rPr>
          <w:b/>
          <w:bCs/>
          <w:color w:val="auto"/>
        </w:rPr>
        <w:t>Magnetic</w:t>
      </w:r>
      <w:r w:rsidR="0058735E" w:rsidRPr="00D10657">
        <w:rPr>
          <w:b/>
          <w:bCs/>
          <w:color w:val="auto"/>
        </w:rPr>
        <w:t xml:space="preserve"> </w:t>
      </w:r>
      <w:r w:rsidR="006821A5" w:rsidRPr="00D10657">
        <w:rPr>
          <w:b/>
          <w:bCs/>
          <w:color w:val="auto"/>
        </w:rPr>
        <w:t>Adjustment of Afterload in Engineered Heart Tissues</w:t>
      </w:r>
    </w:p>
    <w:p w14:paraId="21D24666" w14:textId="77777777" w:rsidR="0058735E" w:rsidRPr="00D10657" w:rsidRDefault="0058735E" w:rsidP="00AE1314">
      <w:pPr>
        <w:rPr>
          <w:b/>
          <w:bCs/>
          <w:color w:val="auto"/>
        </w:rPr>
      </w:pPr>
    </w:p>
    <w:p w14:paraId="1AE384AF" w14:textId="77777777" w:rsidR="006305D7" w:rsidRPr="00D10657" w:rsidRDefault="006305D7" w:rsidP="00AE1314">
      <w:pPr>
        <w:rPr>
          <w:color w:val="auto"/>
        </w:rPr>
      </w:pPr>
      <w:r w:rsidRPr="00D10657">
        <w:rPr>
          <w:b/>
          <w:bCs/>
          <w:color w:val="auto"/>
        </w:rPr>
        <w:t>AUTHORS</w:t>
      </w:r>
      <w:r w:rsidR="000B662E" w:rsidRPr="00D10657">
        <w:rPr>
          <w:b/>
          <w:bCs/>
          <w:color w:val="auto"/>
        </w:rPr>
        <w:t xml:space="preserve"> </w:t>
      </w:r>
      <w:r w:rsidR="00086FF5" w:rsidRPr="00D10657">
        <w:rPr>
          <w:b/>
          <w:bCs/>
          <w:color w:val="auto"/>
        </w:rPr>
        <w:t xml:space="preserve">AND </w:t>
      </w:r>
      <w:r w:rsidR="000B662E" w:rsidRPr="00D10657">
        <w:rPr>
          <w:b/>
          <w:bCs/>
          <w:color w:val="auto"/>
        </w:rPr>
        <w:t>AFFILIATIONS</w:t>
      </w:r>
      <w:r w:rsidRPr="00D10657">
        <w:rPr>
          <w:b/>
          <w:bCs/>
          <w:color w:val="auto"/>
        </w:rPr>
        <w:t>:</w:t>
      </w:r>
    </w:p>
    <w:p w14:paraId="2565E7F2" w14:textId="77777777" w:rsidR="009F2FE8" w:rsidRPr="00D10657" w:rsidRDefault="009F2FE8" w:rsidP="00AE1314">
      <w:pPr>
        <w:rPr>
          <w:bCs/>
          <w:color w:val="auto"/>
        </w:rPr>
      </w:pPr>
      <w:r w:rsidRPr="00D10657">
        <w:rPr>
          <w:bCs/>
          <w:color w:val="auto"/>
        </w:rPr>
        <w:t>Benjamin Becker</w:t>
      </w:r>
      <w:r w:rsidRPr="00D10657">
        <w:rPr>
          <w:bCs/>
          <w:color w:val="auto"/>
          <w:vertAlign w:val="superscript"/>
        </w:rPr>
        <w:t>1,2</w:t>
      </w:r>
      <w:r w:rsidRPr="00D10657">
        <w:rPr>
          <w:bCs/>
          <w:color w:val="auto"/>
        </w:rPr>
        <w:t>*, Marita L. Rodriguez</w:t>
      </w:r>
      <w:r w:rsidRPr="00D10657">
        <w:rPr>
          <w:bCs/>
          <w:color w:val="auto"/>
          <w:vertAlign w:val="superscript"/>
        </w:rPr>
        <w:t>1,2</w:t>
      </w:r>
      <w:r w:rsidRPr="00D10657">
        <w:rPr>
          <w:bCs/>
          <w:color w:val="auto"/>
        </w:rPr>
        <w:t>*, Tessa R. Werner</w:t>
      </w:r>
      <w:r w:rsidRPr="00D10657">
        <w:rPr>
          <w:bCs/>
          <w:color w:val="auto"/>
          <w:vertAlign w:val="superscript"/>
        </w:rPr>
        <w:t>1,2</w:t>
      </w:r>
      <w:r w:rsidRPr="00D10657">
        <w:rPr>
          <w:bCs/>
          <w:color w:val="auto"/>
        </w:rPr>
        <w:t>, Justus Stenzig</w:t>
      </w:r>
      <w:r w:rsidRPr="00D10657">
        <w:rPr>
          <w:bCs/>
          <w:color w:val="auto"/>
          <w:vertAlign w:val="superscript"/>
        </w:rPr>
        <w:t>1,2</w:t>
      </w:r>
      <w:r w:rsidRPr="00D10657">
        <w:rPr>
          <w:bCs/>
          <w:color w:val="auto"/>
        </w:rPr>
        <w:t>, Thomas Eschenhagen</w:t>
      </w:r>
      <w:r w:rsidRPr="00D10657">
        <w:rPr>
          <w:bCs/>
          <w:color w:val="auto"/>
          <w:vertAlign w:val="superscript"/>
        </w:rPr>
        <w:t>1,2</w:t>
      </w:r>
      <w:r w:rsidRPr="00D10657">
        <w:rPr>
          <w:bCs/>
          <w:color w:val="auto"/>
        </w:rPr>
        <w:t>,</w:t>
      </w:r>
      <w:r w:rsidRPr="00D10657">
        <w:rPr>
          <w:bCs/>
          <w:color w:val="auto"/>
          <w:vertAlign w:val="superscript"/>
        </w:rPr>
        <w:t xml:space="preserve"> </w:t>
      </w:r>
      <w:r w:rsidRPr="00D10657">
        <w:rPr>
          <w:bCs/>
          <w:color w:val="auto"/>
        </w:rPr>
        <w:t>Marc N. Hirt</w:t>
      </w:r>
      <w:r w:rsidRPr="00D10657">
        <w:rPr>
          <w:bCs/>
          <w:color w:val="auto"/>
          <w:vertAlign w:val="superscript"/>
        </w:rPr>
        <w:t>1,2</w:t>
      </w:r>
    </w:p>
    <w:p w14:paraId="517FF57F" w14:textId="77777777" w:rsidR="007A4DD6" w:rsidRPr="00D10657" w:rsidRDefault="007A4DD6" w:rsidP="00AE1314">
      <w:pPr>
        <w:rPr>
          <w:color w:val="auto"/>
        </w:rPr>
      </w:pPr>
    </w:p>
    <w:p w14:paraId="34F9E706" w14:textId="77777777" w:rsidR="009F2FE8" w:rsidRPr="00D10657" w:rsidRDefault="009F2FE8" w:rsidP="00AE1314">
      <w:pPr>
        <w:rPr>
          <w:bCs/>
          <w:color w:val="auto"/>
        </w:rPr>
      </w:pPr>
      <w:r w:rsidRPr="00D10657">
        <w:rPr>
          <w:bCs/>
          <w:color w:val="auto"/>
          <w:vertAlign w:val="superscript"/>
        </w:rPr>
        <w:t>1</w:t>
      </w:r>
      <w:r w:rsidRPr="00D10657">
        <w:rPr>
          <w:bCs/>
          <w:color w:val="auto"/>
        </w:rPr>
        <w:t>Institute of Experimental Pharmacology and Toxicology, University Medical Center Hamburg-Eppendorf, Hamburg, Germany</w:t>
      </w:r>
    </w:p>
    <w:p w14:paraId="72209B81" w14:textId="77777777" w:rsidR="009F2FE8" w:rsidRPr="00D10657" w:rsidRDefault="009F2FE8" w:rsidP="00AE1314">
      <w:pPr>
        <w:rPr>
          <w:bCs/>
          <w:color w:val="auto"/>
        </w:rPr>
      </w:pPr>
      <w:r w:rsidRPr="00D10657">
        <w:rPr>
          <w:bCs/>
          <w:color w:val="auto"/>
          <w:vertAlign w:val="superscript"/>
        </w:rPr>
        <w:t>2</w:t>
      </w:r>
      <w:r w:rsidRPr="00D10657">
        <w:rPr>
          <w:bCs/>
          <w:color w:val="auto"/>
        </w:rPr>
        <w:t>DZHK (German Centre for Cardiovascular Research), partner site Hamburg/Kiel/Lübeck, Germany</w:t>
      </w:r>
    </w:p>
    <w:p w14:paraId="1688E583" w14:textId="77777777" w:rsidR="009F2FE8" w:rsidRPr="00D10657" w:rsidRDefault="009F2FE8" w:rsidP="00AE1314">
      <w:pPr>
        <w:rPr>
          <w:bCs/>
          <w:color w:val="auto"/>
        </w:rPr>
      </w:pPr>
      <w:r w:rsidRPr="00D10657">
        <w:rPr>
          <w:bCs/>
          <w:color w:val="auto"/>
        </w:rPr>
        <w:t xml:space="preserve">*Equal </w:t>
      </w:r>
      <w:r w:rsidR="00BB24A9" w:rsidRPr="00D10657">
        <w:rPr>
          <w:bCs/>
          <w:color w:val="auto"/>
        </w:rPr>
        <w:t xml:space="preserve">author </w:t>
      </w:r>
      <w:r w:rsidRPr="00D10657">
        <w:rPr>
          <w:bCs/>
          <w:color w:val="auto"/>
        </w:rPr>
        <w:t>contribution</w:t>
      </w:r>
      <w:r w:rsidR="00BB24A9" w:rsidRPr="00D10657">
        <w:rPr>
          <w:bCs/>
          <w:color w:val="auto"/>
        </w:rPr>
        <w:t xml:space="preserve"> to this work</w:t>
      </w:r>
      <w:r w:rsidRPr="00D10657">
        <w:rPr>
          <w:bCs/>
          <w:color w:val="auto"/>
        </w:rPr>
        <w:t>.</w:t>
      </w:r>
    </w:p>
    <w:p w14:paraId="1CD98099" w14:textId="77777777" w:rsidR="00D04A95" w:rsidRPr="00D10657" w:rsidRDefault="00D04A95" w:rsidP="00AE1314">
      <w:pPr>
        <w:rPr>
          <w:bCs/>
          <w:color w:val="auto"/>
        </w:rPr>
      </w:pPr>
    </w:p>
    <w:p w14:paraId="5F273549" w14:textId="77777777" w:rsidR="00002BFA" w:rsidRPr="00D10657" w:rsidRDefault="00002BFA" w:rsidP="00AE1314">
      <w:pPr>
        <w:rPr>
          <w:b/>
          <w:color w:val="auto"/>
        </w:rPr>
      </w:pPr>
      <w:r w:rsidRPr="00D10657">
        <w:rPr>
          <w:b/>
          <w:color w:val="auto"/>
        </w:rPr>
        <w:t>Email addresses of co-authors:</w:t>
      </w:r>
    </w:p>
    <w:p w14:paraId="7E342B33" w14:textId="77777777" w:rsidR="00002BFA" w:rsidRPr="00D10657" w:rsidRDefault="00002BFA" w:rsidP="00AE1314">
      <w:pPr>
        <w:pStyle w:val="NormalWeb"/>
        <w:spacing w:before="0" w:beforeAutospacing="0" w:after="0" w:afterAutospacing="0"/>
        <w:rPr>
          <w:bCs/>
          <w:color w:val="auto"/>
          <w:lang w:val="de-DE"/>
        </w:rPr>
      </w:pPr>
      <w:r w:rsidRPr="00D10657">
        <w:rPr>
          <w:bCs/>
          <w:color w:val="auto"/>
          <w:lang w:val="de-DE"/>
        </w:rPr>
        <w:t>Benjamin Becker (</w:t>
      </w:r>
      <w:r w:rsidR="00C72CD6" w:rsidRPr="00D10657">
        <w:rPr>
          <w:bCs/>
          <w:color w:val="auto"/>
          <w:lang w:val="de-DE"/>
        </w:rPr>
        <w:t>6693850@stud.uke.uni-hamburg.de</w:t>
      </w:r>
      <w:r w:rsidRPr="00D10657">
        <w:rPr>
          <w:bCs/>
          <w:color w:val="auto"/>
          <w:lang w:val="de-DE"/>
        </w:rPr>
        <w:t>)</w:t>
      </w:r>
    </w:p>
    <w:p w14:paraId="326A4322" w14:textId="77777777" w:rsidR="00002BFA" w:rsidRPr="00D10657" w:rsidRDefault="00002BFA" w:rsidP="00AE1314">
      <w:pPr>
        <w:pStyle w:val="NormalWeb"/>
        <w:spacing w:before="0" w:beforeAutospacing="0" w:after="0" w:afterAutospacing="0"/>
        <w:rPr>
          <w:bCs/>
          <w:color w:val="auto"/>
          <w:lang w:val="es-EC"/>
        </w:rPr>
      </w:pPr>
      <w:r w:rsidRPr="00D10657">
        <w:rPr>
          <w:bCs/>
          <w:color w:val="auto"/>
          <w:lang w:val="es-EC"/>
        </w:rPr>
        <w:t>Marita L. Rodriguez (</w:t>
      </w:r>
      <w:r w:rsidR="00E536B7" w:rsidRPr="00D10657">
        <w:rPr>
          <w:color w:val="auto"/>
          <w:shd w:val="clear" w:color="auto" w:fill="FFFFFF"/>
          <w:lang w:val="es-EC"/>
        </w:rPr>
        <w:t>m.rodriguez@uke.de</w:t>
      </w:r>
      <w:r w:rsidRPr="00D10657">
        <w:rPr>
          <w:bCs/>
          <w:color w:val="auto"/>
          <w:lang w:val="es-EC"/>
        </w:rPr>
        <w:t>)</w:t>
      </w:r>
    </w:p>
    <w:p w14:paraId="319E2FB7" w14:textId="77777777" w:rsidR="00002BFA" w:rsidRPr="00D10657" w:rsidRDefault="00002BFA" w:rsidP="00AE1314">
      <w:pPr>
        <w:pStyle w:val="NormalWeb"/>
        <w:spacing w:before="0" w:beforeAutospacing="0" w:after="0" w:afterAutospacing="0"/>
        <w:rPr>
          <w:bCs/>
          <w:color w:val="auto"/>
          <w:lang w:val="de-DE"/>
        </w:rPr>
      </w:pPr>
      <w:r w:rsidRPr="00D10657">
        <w:rPr>
          <w:bCs/>
          <w:color w:val="auto"/>
          <w:lang w:val="de-DE"/>
        </w:rPr>
        <w:t>Tessa R. Werner (</w:t>
      </w:r>
      <w:r w:rsidR="00E536B7" w:rsidRPr="00D10657">
        <w:rPr>
          <w:color w:val="auto"/>
          <w:shd w:val="clear" w:color="auto" w:fill="FFFFFF"/>
          <w:lang w:val="de-DE"/>
        </w:rPr>
        <w:t>tewerner@uke.de</w:t>
      </w:r>
      <w:r w:rsidRPr="00D10657">
        <w:rPr>
          <w:bCs/>
          <w:color w:val="auto"/>
          <w:lang w:val="de-DE"/>
        </w:rPr>
        <w:t>)</w:t>
      </w:r>
    </w:p>
    <w:p w14:paraId="1C995A72" w14:textId="77777777" w:rsidR="00002BFA" w:rsidRPr="00D10657" w:rsidRDefault="00002BFA" w:rsidP="00AE1314">
      <w:pPr>
        <w:pStyle w:val="NormalWeb"/>
        <w:spacing w:before="0" w:beforeAutospacing="0" w:after="0" w:afterAutospacing="0"/>
        <w:rPr>
          <w:bCs/>
          <w:color w:val="auto"/>
          <w:lang w:val="de-DE"/>
        </w:rPr>
      </w:pPr>
      <w:r w:rsidRPr="00D10657">
        <w:rPr>
          <w:bCs/>
          <w:color w:val="auto"/>
          <w:lang w:val="de-DE"/>
        </w:rPr>
        <w:t>Justus Stenzig (</w:t>
      </w:r>
      <w:r w:rsidR="00E536B7" w:rsidRPr="00D10657">
        <w:rPr>
          <w:color w:val="auto"/>
          <w:shd w:val="clear" w:color="auto" w:fill="FFFFFF"/>
          <w:lang w:val="de-DE"/>
        </w:rPr>
        <w:t>j.stenzig@uke.de</w:t>
      </w:r>
      <w:r w:rsidRPr="00D10657">
        <w:rPr>
          <w:bCs/>
          <w:color w:val="auto"/>
          <w:lang w:val="de-DE"/>
        </w:rPr>
        <w:t>)</w:t>
      </w:r>
    </w:p>
    <w:p w14:paraId="422F8E85" w14:textId="77777777" w:rsidR="00002BFA" w:rsidRPr="00D10657" w:rsidRDefault="00002BFA" w:rsidP="00AE1314">
      <w:pPr>
        <w:pStyle w:val="NormalWeb"/>
        <w:spacing w:before="0" w:beforeAutospacing="0" w:after="0" w:afterAutospacing="0"/>
        <w:rPr>
          <w:bCs/>
          <w:color w:val="auto"/>
          <w:lang w:val="de-DE"/>
        </w:rPr>
      </w:pPr>
      <w:r w:rsidRPr="00D10657">
        <w:rPr>
          <w:bCs/>
          <w:color w:val="auto"/>
          <w:lang w:val="de-DE"/>
        </w:rPr>
        <w:t>Thomas Eschenhagen (</w:t>
      </w:r>
      <w:r w:rsidR="00E536B7" w:rsidRPr="00D10657">
        <w:rPr>
          <w:color w:val="auto"/>
          <w:shd w:val="clear" w:color="auto" w:fill="FFFFFF"/>
          <w:lang w:val="de-DE"/>
        </w:rPr>
        <w:t>t.eschenhagen@uke.de</w:t>
      </w:r>
      <w:r w:rsidRPr="00D10657">
        <w:rPr>
          <w:bCs/>
          <w:color w:val="auto"/>
          <w:lang w:val="de-DE"/>
        </w:rPr>
        <w:t>)</w:t>
      </w:r>
    </w:p>
    <w:p w14:paraId="357B6C9E" w14:textId="77777777" w:rsidR="00002BFA" w:rsidRPr="00D10657" w:rsidRDefault="00002BFA" w:rsidP="00AE1314">
      <w:pPr>
        <w:rPr>
          <w:bCs/>
          <w:color w:val="auto"/>
          <w:lang w:val="de-DE"/>
        </w:rPr>
      </w:pPr>
    </w:p>
    <w:p w14:paraId="5B02BD3E" w14:textId="77777777" w:rsidR="009F2FE8" w:rsidRPr="00D10657" w:rsidRDefault="009F2FE8" w:rsidP="00AE1314">
      <w:pPr>
        <w:pStyle w:val="Footer"/>
        <w:rPr>
          <w:b/>
          <w:color w:val="auto"/>
        </w:rPr>
      </w:pPr>
      <w:r w:rsidRPr="00D10657">
        <w:rPr>
          <w:b/>
          <w:color w:val="auto"/>
        </w:rPr>
        <w:t xml:space="preserve">Corresponding author: </w:t>
      </w:r>
    </w:p>
    <w:p w14:paraId="3AA5C984" w14:textId="2083EF5A" w:rsidR="009F2FE8" w:rsidRPr="00D10657" w:rsidRDefault="009F2FE8" w:rsidP="00AE1314">
      <w:pPr>
        <w:pStyle w:val="Footer"/>
        <w:rPr>
          <w:bCs/>
          <w:color w:val="auto"/>
        </w:rPr>
      </w:pPr>
      <w:r w:rsidRPr="00D10657">
        <w:rPr>
          <w:bCs/>
          <w:color w:val="auto"/>
        </w:rPr>
        <w:t>Marc N. Hirt</w:t>
      </w:r>
      <w:r w:rsidR="006821A5" w:rsidRPr="00D10657">
        <w:rPr>
          <w:bCs/>
          <w:color w:val="auto"/>
        </w:rPr>
        <w:t xml:space="preserve"> (</w:t>
      </w:r>
      <w:r w:rsidRPr="00D10657">
        <w:rPr>
          <w:bCs/>
          <w:color w:val="auto"/>
        </w:rPr>
        <w:t>m.hirt@uke.de</w:t>
      </w:r>
      <w:r w:rsidR="006821A5" w:rsidRPr="00D10657">
        <w:rPr>
          <w:bCs/>
          <w:color w:val="auto"/>
        </w:rPr>
        <w:t>)</w:t>
      </w:r>
    </w:p>
    <w:p w14:paraId="35FFF0FB" w14:textId="77777777" w:rsidR="00C77783" w:rsidRPr="00D10657" w:rsidRDefault="00C77783" w:rsidP="00AE1314">
      <w:pPr>
        <w:rPr>
          <w:bCs/>
          <w:color w:val="auto"/>
        </w:rPr>
      </w:pPr>
    </w:p>
    <w:p w14:paraId="36CC97F7" w14:textId="77777777" w:rsidR="006305D7" w:rsidRPr="00D10657" w:rsidRDefault="006305D7" w:rsidP="00AE1314">
      <w:pPr>
        <w:pStyle w:val="NormalWeb"/>
        <w:spacing w:before="0" w:beforeAutospacing="0" w:after="0" w:afterAutospacing="0"/>
        <w:rPr>
          <w:color w:val="auto"/>
        </w:rPr>
      </w:pPr>
      <w:r w:rsidRPr="00D10657">
        <w:rPr>
          <w:b/>
          <w:bCs/>
          <w:color w:val="auto"/>
        </w:rPr>
        <w:t>KEYWORDS:</w:t>
      </w:r>
    </w:p>
    <w:p w14:paraId="61EE9CD8" w14:textId="2BC7B016" w:rsidR="006305D7" w:rsidRPr="00D10657" w:rsidRDefault="006D5F08" w:rsidP="00AE1314">
      <w:pPr>
        <w:pStyle w:val="NormalWeb"/>
        <w:spacing w:before="0" w:beforeAutospacing="0" w:after="0" w:afterAutospacing="0"/>
        <w:rPr>
          <w:color w:val="auto"/>
        </w:rPr>
      </w:pPr>
      <w:proofErr w:type="gramStart"/>
      <w:r w:rsidRPr="00D10657">
        <w:rPr>
          <w:color w:val="auto"/>
        </w:rPr>
        <w:t>Tissue</w:t>
      </w:r>
      <w:r w:rsidR="00AE1314" w:rsidRPr="00D10657">
        <w:rPr>
          <w:color w:val="auto"/>
        </w:rPr>
        <w:t>-</w:t>
      </w:r>
      <w:r w:rsidRPr="00D10657">
        <w:rPr>
          <w:color w:val="auto"/>
        </w:rPr>
        <w:t>engineering,</w:t>
      </w:r>
      <w:proofErr w:type="gramEnd"/>
      <w:r w:rsidRPr="00D10657">
        <w:rPr>
          <w:color w:val="auto"/>
        </w:rPr>
        <w:t xml:space="preserve"> engineered heart tissue, cardiac hypertrophy,</w:t>
      </w:r>
      <w:r w:rsidR="00515A01" w:rsidRPr="00D10657">
        <w:rPr>
          <w:color w:val="auto"/>
        </w:rPr>
        <w:t xml:space="preserve"> magnetics, afterload, contraction</w:t>
      </w:r>
      <w:r w:rsidRPr="00D10657">
        <w:rPr>
          <w:color w:val="auto"/>
        </w:rPr>
        <w:t>.</w:t>
      </w:r>
    </w:p>
    <w:p w14:paraId="1A03FA90" w14:textId="77777777" w:rsidR="006D5F08" w:rsidRPr="00D10657" w:rsidRDefault="006D5F08" w:rsidP="00AE1314">
      <w:pPr>
        <w:pStyle w:val="NormalWeb"/>
        <w:spacing w:before="0" w:beforeAutospacing="0" w:after="0" w:afterAutospacing="0"/>
        <w:rPr>
          <w:color w:val="auto"/>
        </w:rPr>
      </w:pPr>
    </w:p>
    <w:p w14:paraId="25B035F7" w14:textId="77777777" w:rsidR="006305D7" w:rsidRPr="00D10657" w:rsidRDefault="00086FF5" w:rsidP="00AE1314">
      <w:pPr>
        <w:rPr>
          <w:color w:val="auto"/>
        </w:rPr>
      </w:pPr>
      <w:r w:rsidRPr="00D10657">
        <w:rPr>
          <w:b/>
          <w:bCs/>
          <w:color w:val="auto"/>
        </w:rPr>
        <w:t>SUMMARY</w:t>
      </w:r>
      <w:r w:rsidR="006305D7" w:rsidRPr="00D10657">
        <w:rPr>
          <w:b/>
          <w:bCs/>
          <w:color w:val="auto"/>
        </w:rPr>
        <w:t>:</w:t>
      </w:r>
    </w:p>
    <w:p w14:paraId="7412FB6D" w14:textId="77777777" w:rsidR="0051648F" w:rsidRPr="00D10657" w:rsidRDefault="0051648F" w:rsidP="00AE1314">
      <w:pPr>
        <w:rPr>
          <w:color w:val="auto"/>
        </w:rPr>
      </w:pPr>
      <w:r w:rsidRPr="00D10657">
        <w:rPr>
          <w:color w:val="auto"/>
        </w:rPr>
        <w:t>This protocol</w:t>
      </w:r>
      <w:r w:rsidR="006D0B76" w:rsidRPr="00D10657">
        <w:rPr>
          <w:color w:val="auto"/>
        </w:rPr>
        <w:t xml:space="preserve"> provides detailed methods describing the fabrication and implementation of a magnetic</w:t>
      </w:r>
      <w:r w:rsidR="00DE4823" w:rsidRPr="00D10657">
        <w:rPr>
          <w:color w:val="auto"/>
        </w:rPr>
        <w:t>s</w:t>
      </w:r>
      <w:r w:rsidR="006D0B76" w:rsidRPr="00D10657">
        <w:rPr>
          <w:color w:val="auto"/>
        </w:rPr>
        <w:t>-based afterload tuning platform for engineered heart tissues.</w:t>
      </w:r>
    </w:p>
    <w:p w14:paraId="1744755E" w14:textId="77777777" w:rsidR="002D2347" w:rsidRPr="00D10657" w:rsidRDefault="002D2347" w:rsidP="00AE1314">
      <w:pPr>
        <w:rPr>
          <w:b/>
          <w:bCs/>
          <w:color w:val="auto"/>
        </w:rPr>
      </w:pPr>
    </w:p>
    <w:p w14:paraId="385758DD" w14:textId="77777777" w:rsidR="006305D7" w:rsidRPr="00D10657" w:rsidRDefault="006305D7" w:rsidP="00AE1314">
      <w:pPr>
        <w:rPr>
          <w:color w:val="auto"/>
        </w:rPr>
      </w:pPr>
      <w:r w:rsidRPr="00D10657">
        <w:rPr>
          <w:b/>
          <w:bCs/>
          <w:color w:val="auto"/>
        </w:rPr>
        <w:t>ABSTRACT:</w:t>
      </w:r>
    </w:p>
    <w:p w14:paraId="09F8D53B" w14:textId="77777777" w:rsidR="004C7C5F" w:rsidRPr="00D10657" w:rsidRDefault="00515CAE" w:rsidP="00AE1314">
      <w:pPr>
        <w:rPr>
          <w:rStyle w:val="Emphasis"/>
          <w:i w:val="0"/>
          <w:iCs w:val="0"/>
          <w:color w:val="auto"/>
        </w:rPr>
      </w:pPr>
      <w:r w:rsidRPr="00D10657">
        <w:rPr>
          <w:color w:val="auto"/>
        </w:rPr>
        <w:t>A</w:t>
      </w:r>
      <w:r w:rsidR="001E6074" w:rsidRPr="00D10657">
        <w:rPr>
          <w:color w:val="auto"/>
        </w:rPr>
        <w:t xml:space="preserve">fterload </w:t>
      </w:r>
      <w:r w:rsidR="0090767A" w:rsidRPr="00D10657">
        <w:rPr>
          <w:color w:val="auto"/>
        </w:rPr>
        <w:t>is</w:t>
      </w:r>
      <w:r w:rsidR="001E6074" w:rsidRPr="00D10657">
        <w:rPr>
          <w:color w:val="auto"/>
        </w:rPr>
        <w:t xml:space="preserve"> known to drive the development of both physiological and pathological </w:t>
      </w:r>
      <w:r w:rsidRPr="00D10657">
        <w:rPr>
          <w:color w:val="auto"/>
        </w:rPr>
        <w:t>cardiac states</w:t>
      </w:r>
      <w:r w:rsidR="001E6074" w:rsidRPr="00D10657">
        <w:rPr>
          <w:color w:val="auto"/>
        </w:rPr>
        <w:t xml:space="preserve">. As such, studying the </w:t>
      </w:r>
      <w:r w:rsidR="006B55A6" w:rsidRPr="00D10657">
        <w:rPr>
          <w:color w:val="auto"/>
        </w:rPr>
        <w:t>outcomes</w:t>
      </w:r>
      <w:r w:rsidR="001E6074" w:rsidRPr="00D10657">
        <w:rPr>
          <w:color w:val="auto"/>
        </w:rPr>
        <w:t xml:space="preserve"> of </w:t>
      </w:r>
      <w:r w:rsidR="006B55A6" w:rsidRPr="00D10657">
        <w:rPr>
          <w:color w:val="auto"/>
        </w:rPr>
        <w:t>altered</w:t>
      </w:r>
      <w:r w:rsidR="001E6074" w:rsidRPr="00D10657">
        <w:rPr>
          <w:color w:val="auto"/>
        </w:rPr>
        <w:t xml:space="preserve"> </w:t>
      </w:r>
      <w:r w:rsidR="006B55A6" w:rsidRPr="00D10657">
        <w:rPr>
          <w:color w:val="auto"/>
        </w:rPr>
        <w:t>after</w:t>
      </w:r>
      <w:r w:rsidR="001E6074" w:rsidRPr="00D10657">
        <w:rPr>
          <w:color w:val="auto"/>
        </w:rPr>
        <w:t>load</w:t>
      </w:r>
      <w:r w:rsidR="006B55A6" w:rsidRPr="00D10657">
        <w:rPr>
          <w:color w:val="auto"/>
        </w:rPr>
        <w:t xml:space="preserve"> states</w:t>
      </w:r>
      <w:r w:rsidR="001E6074" w:rsidRPr="00D10657">
        <w:rPr>
          <w:color w:val="auto"/>
        </w:rPr>
        <w:t xml:space="preserve"> could yield important insights into the mechanisms </w:t>
      </w:r>
      <w:r w:rsidR="006B55A6" w:rsidRPr="00D10657">
        <w:rPr>
          <w:color w:val="auto"/>
        </w:rPr>
        <w:t>controlling these critical processes</w:t>
      </w:r>
      <w:r w:rsidR="001E6074" w:rsidRPr="00D10657">
        <w:rPr>
          <w:color w:val="auto"/>
        </w:rPr>
        <w:t xml:space="preserve">. </w:t>
      </w:r>
      <w:r w:rsidR="006B55A6" w:rsidRPr="00D10657">
        <w:rPr>
          <w:color w:val="auto"/>
        </w:rPr>
        <w:t xml:space="preserve">However, an experimental technique for precisely fine-tuning afterload in heart tissue over time is currently lacking. Here, a newly developed magnetics-based technique for achieving this control in engineered heart tissues (EHTs) is described. </w:t>
      </w:r>
      <w:r w:rsidR="00410642" w:rsidRPr="00D10657">
        <w:rPr>
          <w:color w:val="auto"/>
        </w:rPr>
        <w:t>In order to produce magnetically</w:t>
      </w:r>
      <w:r w:rsidR="009C1BFA" w:rsidRPr="00D10657">
        <w:rPr>
          <w:color w:val="auto"/>
        </w:rPr>
        <w:t xml:space="preserve"> </w:t>
      </w:r>
      <w:r w:rsidR="00410642" w:rsidRPr="00D10657">
        <w:rPr>
          <w:color w:val="auto"/>
        </w:rPr>
        <w:t xml:space="preserve">responsive EHTs (MR-EHTs), the tissues are mounted on hollow silicone posts, some of which contain small permanent magnets. A second set of permanent magnets </w:t>
      </w:r>
      <w:r w:rsidR="006C3ACF" w:rsidRPr="00D10657">
        <w:rPr>
          <w:color w:val="auto"/>
        </w:rPr>
        <w:t xml:space="preserve">is </w:t>
      </w:r>
      <w:r w:rsidR="00DB7742" w:rsidRPr="00D10657">
        <w:rPr>
          <w:color w:val="auto"/>
        </w:rPr>
        <w:t xml:space="preserve">press-fit into an acrylic plate such that they are oriented with the same polarity and are </w:t>
      </w:r>
      <w:proofErr w:type="gramStart"/>
      <w:r w:rsidR="00DB7742" w:rsidRPr="00D10657">
        <w:rPr>
          <w:color w:val="auto"/>
        </w:rPr>
        <w:t>axially-aligned</w:t>
      </w:r>
      <w:proofErr w:type="gramEnd"/>
      <w:r w:rsidR="00DB7742" w:rsidRPr="00D10657">
        <w:rPr>
          <w:color w:val="auto"/>
        </w:rPr>
        <w:t xml:space="preserve"> with the post magnets. To adjust afterload, this plate of magnets is translated toward</w:t>
      </w:r>
      <w:r w:rsidR="00E66BF8" w:rsidRPr="00D10657">
        <w:rPr>
          <w:color w:val="auto"/>
        </w:rPr>
        <w:t xml:space="preserve"> (higher afterload)</w:t>
      </w:r>
      <w:r w:rsidR="00DB7742" w:rsidRPr="00D10657">
        <w:rPr>
          <w:color w:val="auto"/>
        </w:rPr>
        <w:t xml:space="preserve"> or away</w:t>
      </w:r>
      <w:r w:rsidR="00E66BF8" w:rsidRPr="00D10657">
        <w:rPr>
          <w:color w:val="auto"/>
        </w:rPr>
        <w:t xml:space="preserve"> (lower afterload)</w:t>
      </w:r>
      <w:r w:rsidR="00DB7742" w:rsidRPr="00D10657">
        <w:rPr>
          <w:color w:val="auto"/>
        </w:rPr>
        <w:t xml:space="preserve"> from the post magnets using a piezoelectric stage</w:t>
      </w:r>
      <w:r w:rsidR="00471FB0" w:rsidRPr="00D10657">
        <w:rPr>
          <w:color w:val="auto"/>
        </w:rPr>
        <w:t xml:space="preserve"> fitted with an encoder</w:t>
      </w:r>
      <w:r w:rsidR="00DB7742" w:rsidRPr="00D10657">
        <w:rPr>
          <w:color w:val="auto"/>
        </w:rPr>
        <w:t>.</w:t>
      </w:r>
      <w:r w:rsidR="00471FB0" w:rsidRPr="00D10657">
        <w:rPr>
          <w:color w:val="auto"/>
        </w:rPr>
        <w:t xml:space="preserve"> The motion control software used to adjust </w:t>
      </w:r>
      <w:r w:rsidR="00C2066B" w:rsidRPr="00D10657">
        <w:rPr>
          <w:color w:val="auto"/>
        </w:rPr>
        <w:t>stage positioning</w:t>
      </w:r>
      <w:r w:rsidR="00471FB0" w:rsidRPr="00D10657">
        <w:rPr>
          <w:color w:val="auto"/>
        </w:rPr>
        <w:t xml:space="preserve"> allows for the development of user-defined afterload regimens while the </w:t>
      </w:r>
      <w:r w:rsidR="00471FB0" w:rsidRPr="00D10657">
        <w:rPr>
          <w:color w:val="auto"/>
        </w:rPr>
        <w:lastRenderedPageBreak/>
        <w:t xml:space="preserve">encoder ensures that the stage corrects for any inconsistencies in its location. </w:t>
      </w:r>
      <w:r w:rsidR="00410642" w:rsidRPr="00D10657">
        <w:rPr>
          <w:color w:val="auto"/>
        </w:rPr>
        <w:t>This work</w:t>
      </w:r>
      <w:r w:rsidR="006B55A6" w:rsidRPr="00D10657">
        <w:rPr>
          <w:color w:val="auto"/>
        </w:rPr>
        <w:t xml:space="preserve"> </w:t>
      </w:r>
      <w:r w:rsidR="00410642" w:rsidRPr="00D10657">
        <w:rPr>
          <w:color w:val="auto"/>
        </w:rPr>
        <w:t xml:space="preserve">describes the fabrication, calibration, and implementation of this system to </w:t>
      </w:r>
      <w:r w:rsidR="006B55A6" w:rsidRPr="00D10657">
        <w:rPr>
          <w:color w:val="auto"/>
        </w:rPr>
        <w:t>enable the development of similar platforms in other labs around the world.</w:t>
      </w:r>
      <w:r w:rsidR="00410642" w:rsidRPr="00D10657">
        <w:rPr>
          <w:color w:val="auto"/>
        </w:rPr>
        <w:t xml:space="preserve"> Representative results from two separate experiments are included to exemplify the range of different </w:t>
      </w:r>
      <w:r w:rsidR="00F075F0" w:rsidRPr="00D10657">
        <w:rPr>
          <w:color w:val="auto"/>
        </w:rPr>
        <w:t xml:space="preserve">studies </w:t>
      </w:r>
      <w:r w:rsidR="00410642" w:rsidRPr="00D10657">
        <w:rPr>
          <w:color w:val="auto"/>
        </w:rPr>
        <w:t xml:space="preserve">that can be performed using this system. </w:t>
      </w:r>
    </w:p>
    <w:p w14:paraId="2A18DBBA" w14:textId="77777777" w:rsidR="004C7C5F" w:rsidRPr="00D10657" w:rsidRDefault="004C7C5F" w:rsidP="00AE1314">
      <w:pPr>
        <w:rPr>
          <w:color w:val="auto"/>
        </w:rPr>
      </w:pPr>
    </w:p>
    <w:p w14:paraId="16B23741" w14:textId="77777777" w:rsidR="00D15131" w:rsidRPr="00D10657" w:rsidRDefault="006305D7" w:rsidP="00AE1314">
      <w:pPr>
        <w:rPr>
          <w:color w:val="auto"/>
        </w:rPr>
      </w:pPr>
      <w:r w:rsidRPr="00D10657">
        <w:rPr>
          <w:b/>
          <w:color w:val="auto"/>
        </w:rPr>
        <w:t>INTRODUCTION</w:t>
      </w:r>
      <w:r w:rsidRPr="00D10657">
        <w:rPr>
          <w:b/>
          <w:bCs/>
          <w:color w:val="auto"/>
        </w:rPr>
        <w:t>:</w:t>
      </w:r>
    </w:p>
    <w:p w14:paraId="4DFE736E" w14:textId="20007896" w:rsidR="00450CBD" w:rsidRPr="00D10657" w:rsidRDefault="00450CBD" w:rsidP="00AE1314">
      <w:pPr>
        <w:rPr>
          <w:color w:val="auto"/>
        </w:rPr>
      </w:pPr>
      <w:r w:rsidRPr="00D10657">
        <w:rPr>
          <w:color w:val="auto"/>
        </w:rPr>
        <w:t xml:space="preserve">Afterload is the systolic load on the ventricle after it has </w:t>
      </w:r>
      <w:r w:rsidR="0045737C" w:rsidRPr="00D10657">
        <w:rPr>
          <w:color w:val="auto"/>
        </w:rPr>
        <w:t>begun</w:t>
      </w:r>
      <w:r w:rsidRPr="00D10657">
        <w:rPr>
          <w:color w:val="auto"/>
        </w:rPr>
        <w:t xml:space="preserve"> to eject blood</w:t>
      </w:r>
      <w:hyperlink w:anchor="_ENREF_1" w:tooltip="Zipes, 2018 #400" w:history="1">
        <w:r w:rsidR="006F1413" w:rsidRPr="00D10657">
          <w:rPr>
            <w:color w:val="auto"/>
          </w:rPr>
          <w:fldChar w:fldCharType="begin"/>
        </w:r>
        <w:r w:rsidR="009910FC" w:rsidRPr="00D10657">
          <w:rPr>
            <w:color w:val="auto"/>
          </w:rPr>
          <w:instrText xml:space="preserve"> ADDIN EN.CITE &lt;EndNote&gt;&lt;Cite&gt;&lt;Author&gt;Zipes&lt;/Author&gt;&lt;Year&gt;2018&lt;/Year&gt;&lt;RecNum&gt;400&lt;/RecNum&gt;&lt;DisplayText&gt;&lt;style face="superscript"&gt;1&lt;/style&gt;&lt;/DisplayText&gt;&lt;record&gt;&lt;rec-number&gt;400&lt;/rec-number&gt;&lt;foreign-keys&gt;&lt;key app="EN" db-id="0pwd9ea5ifer23edtrlxa0tme2wz55f2vxer"&gt;400&lt;/key&gt;&lt;/foreign-keys&gt;&lt;ref-type name="Book"&gt;6&lt;/ref-type&gt;&lt;contributors&gt;&lt;authors&gt;&lt;author&gt;Zipes, D. P.&lt;/author&gt;&lt;author&gt;Libby, P.&lt;/author&gt;&lt;author&gt;Bonow, R. O.&lt;/author&gt;&lt;author&gt;Mann, D. L.&lt;/author&gt;&lt;author&gt;Tomaselli, G.F.&lt;/author&gt;&lt;/authors&gt;&lt;/contributors&gt;&lt;titles&gt;&lt;title&gt;Braunwald&amp;apos;s Heart Disease: A Textbook of Cardiovascular Medicine&lt;/title&gt;&lt;/titles&gt;&lt;pages&gt;2040&lt;/pages&gt;&lt;edition&gt;11th&lt;/edition&gt;&lt;dates&gt;&lt;year&gt;2018&lt;/year&gt;&lt;/dates&gt;&lt;publisher&gt;Elsevier&lt;/publisher&gt;&lt;urls&gt;&lt;/urls&gt;&lt;/record&gt;&lt;/Cite&gt;&lt;/EndNote&gt;</w:instrText>
        </w:r>
        <w:r w:rsidR="006F1413" w:rsidRPr="00D10657">
          <w:rPr>
            <w:color w:val="auto"/>
          </w:rPr>
          <w:fldChar w:fldCharType="separate"/>
        </w:r>
        <w:r w:rsidR="009910FC" w:rsidRPr="00D10657">
          <w:rPr>
            <w:noProof/>
            <w:color w:val="auto"/>
            <w:vertAlign w:val="superscript"/>
          </w:rPr>
          <w:t>1</w:t>
        </w:r>
        <w:r w:rsidR="006F1413" w:rsidRPr="00D10657">
          <w:rPr>
            <w:color w:val="auto"/>
          </w:rPr>
          <w:fldChar w:fldCharType="end"/>
        </w:r>
      </w:hyperlink>
      <w:r w:rsidR="00E70C85" w:rsidRPr="00D10657">
        <w:rPr>
          <w:color w:val="auto"/>
        </w:rPr>
        <w:t>.</w:t>
      </w:r>
      <w:r w:rsidRPr="00D10657">
        <w:rPr>
          <w:color w:val="auto"/>
        </w:rPr>
        <w:t xml:space="preserve"> During cardiac development, </w:t>
      </w:r>
      <w:r w:rsidR="0045737C" w:rsidRPr="00D10657">
        <w:rPr>
          <w:color w:val="auto"/>
        </w:rPr>
        <w:t xml:space="preserve">an </w:t>
      </w:r>
      <w:r w:rsidRPr="00D10657">
        <w:rPr>
          <w:color w:val="auto"/>
        </w:rPr>
        <w:t>appropriate afterload is of</w:t>
      </w:r>
      <w:r w:rsidR="008819D0" w:rsidRPr="00D10657">
        <w:rPr>
          <w:color w:val="auto"/>
        </w:rPr>
        <w:t xml:space="preserve"> critical importance for</w:t>
      </w:r>
      <w:r w:rsidRPr="00D10657">
        <w:rPr>
          <w:color w:val="auto"/>
        </w:rPr>
        <w:t xml:space="preserve"> cardiomyocyte maturation</w:t>
      </w:r>
      <w:hyperlink w:anchor="_ENREF_2" w:tooltip="McCain, 2014 #401" w:history="1">
        <w:r w:rsidR="006F1413" w:rsidRPr="00D10657">
          <w:rPr>
            <w:color w:val="auto"/>
          </w:rPr>
          <w:fldChar w:fldCharType="begin">
            <w:fldData xml:space="preserve">PEVuZE5vdGU+PENpdGU+PEF1dGhvcj5NY0NhaW48L0F1dGhvcj48WWVhcj4yMDE0PC9ZZWFyPjxS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</w:fldData>
          </w:fldChar>
        </w:r>
        <w:r w:rsidR="009910FC" w:rsidRPr="00D10657">
          <w:rPr>
            <w:color w:val="auto"/>
          </w:rPr>
          <w:instrText xml:space="preserve"> ADDIN EN.CITE </w:instrText>
        </w:r>
        <w:r w:rsidR="006F1413" w:rsidRPr="00D10657">
          <w:rPr>
            <w:color w:val="auto"/>
          </w:rPr>
          <w:fldChar w:fldCharType="begin">
            <w:fldData xml:space="preserve">PEVuZE5vdGU+PENpdGU+PEF1dGhvcj5NY0NhaW48L0F1dGhvcj48WWVhcj4yMDE0PC9ZZWFyPjxS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</w:fldData>
          </w:fldChar>
        </w:r>
        <w:r w:rsidR="009910FC" w:rsidRPr="00D10657">
          <w:rPr>
            <w:color w:val="auto"/>
          </w:rPr>
          <w:instrText xml:space="preserve"> ADDIN EN.CITE.DATA </w:instrText>
        </w:r>
        <w:r w:rsidR="006F1413" w:rsidRPr="00D10657">
          <w:rPr>
            <w:color w:val="auto"/>
          </w:rPr>
        </w:r>
        <w:r w:rsidR="006F1413" w:rsidRPr="00D10657">
          <w:rPr>
            <w:color w:val="auto"/>
          </w:rPr>
          <w:fldChar w:fldCharType="end"/>
        </w:r>
        <w:r w:rsidR="006F1413" w:rsidRPr="00D10657">
          <w:rPr>
            <w:color w:val="auto"/>
          </w:rPr>
        </w:r>
        <w:r w:rsidR="006F1413" w:rsidRPr="00D10657">
          <w:rPr>
            <w:color w:val="auto"/>
          </w:rPr>
          <w:fldChar w:fldCharType="separate"/>
        </w:r>
        <w:r w:rsidR="009910FC" w:rsidRPr="00D10657">
          <w:rPr>
            <w:noProof/>
            <w:color w:val="auto"/>
            <w:vertAlign w:val="superscript"/>
          </w:rPr>
          <w:t>2</w:t>
        </w:r>
        <w:r w:rsidR="006F1413" w:rsidRPr="00D10657">
          <w:rPr>
            <w:color w:val="auto"/>
          </w:rPr>
          <w:fldChar w:fldCharType="end"/>
        </w:r>
      </w:hyperlink>
      <w:r w:rsidR="00E70C85" w:rsidRPr="00D10657">
        <w:rPr>
          <w:color w:val="auto"/>
        </w:rPr>
        <w:t>.</w:t>
      </w:r>
      <w:r w:rsidRPr="00D10657">
        <w:rPr>
          <w:color w:val="auto"/>
        </w:rPr>
        <w:t xml:space="preserve"> In adulthood</w:t>
      </w:r>
      <w:r w:rsidR="007D266C" w:rsidRPr="00D10657">
        <w:rPr>
          <w:color w:val="auto"/>
        </w:rPr>
        <w:t>,</w:t>
      </w:r>
      <w:r w:rsidRPr="00D10657">
        <w:rPr>
          <w:color w:val="auto"/>
        </w:rPr>
        <w:t xml:space="preserve"> low </w:t>
      </w:r>
      <w:r w:rsidR="007D266C" w:rsidRPr="00D10657">
        <w:rPr>
          <w:color w:val="auto"/>
        </w:rPr>
        <w:t xml:space="preserve">levels of ventricular </w:t>
      </w:r>
      <w:r w:rsidRPr="00D10657">
        <w:rPr>
          <w:color w:val="auto"/>
        </w:rPr>
        <w:t>afterload (e.g., in bedridden patients with high-level spinal cord injury</w:t>
      </w:r>
      <w:hyperlink w:anchor="_ENREF_3" w:tooltip="de Groot, 2006 #150" w:history="1">
        <w:r w:rsidR="006F1413" w:rsidRPr="00D10657">
          <w:rPr>
            <w:color w:val="auto"/>
          </w:rPr>
          <w:fldChar w:fldCharType="begin">
            <w:fldData xml:space="preserve">PEVuZE5vdGU+PENpdGU+PEF1dGhvcj5kZSBHcm9vdDwvQXV0aG9yPjxZZWFyPjIwMDY8L1llYXI+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</w:fldData>
          </w:fldChar>
        </w:r>
        <w:r w:rsidR="009910FC" w:rsidRPr="00D10657">
          <w:rPr>
            <w:color w:val="auto"/>
          </w:rPr>
          <w:instrText xml:space="preserve"> ADDIN EN.CITE </w:instrText>
        </w:r>
        <w:r w:rsidR="006F1413" w:rsidRPr="00D10657">
          <w:rPr>
            <w:color w:val="auto"/>
          </w:rPr>
          <w:fldChar w:fldCharType="begin">
            <w:fldData xml:space="preserve">PEVuZE5vdGU+PENpdGU+PEF1dGhvcj5kZSBHcm9vdDwvQXV0aG9yPjxZZWFyPjIwMDY8L1llYXI+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</w:fldData>
          </w:fldChar>
        </w:r>
        <w:r w:rsidR="009910FC" w:rsidRPr="00D10657">
          <w:rPr>
            <w:color w:val="auto"/>
          </w:rPr>
          <w:instrText xml:space="preserve"> ADDIN EN.CITE.DATA </w:instrText>
        </w:r>
        <w:r w:rsidR="006F1413" w:rsidRPr="00D10657">
          <w:rPr>
            <w:color w:val="auto"/>
          </w:rPr>
        </w:r>
        <w:r w:rsidR="006F1413" w:rsidRPr="00D10657">
          <w:rPr>
            <w:color w:val="auto"/>
          </w:rPr>
          <w:fldChar w:fldCharType="end"/>
        </w:r>
        <w:r w:rsidR="006F1413" w:rsidRPr="00D10657">
          <w:rPr>
            <w:color w:val="auto"/>
          </w:rPr>
        </w:r>
        <w:r w:rsidR="006F1413" w:rsidRPr="00D10657">
          <w:rPr>
            <w:color w:val="auto"/>
          </w:rPr>
          <w:fldChar w:fldCharType="separate"/>
        </w:r>
        <w:r w:rsidR="009910FC" w:rsidRPr="00D10657">
          <w:rPr>
            <w:noProof/>
            <w:color w:val="auto"/>
            <w:vertAlign w:val="superscript"/>
          </w:rPr>
          <w:t>3</w:t>
        </w:r>
        <w:r w:rsidR="006F1413" w:rsidRPr="00D10657">
          <w:rPr>
            <w:color w:val="auto"/>
          </w:rPr>
          <w:fldChar w:fldCharType="end"/>
        </w:r>
      </w:hyperlink>
      <w:hyperlink w:anchor="_ENREF_3" w:tooltip="de Groot, 2006 #150" w:history="1"/>
      <w:r w:rsidRPr="00D10657">
        <w:rPr>
          <w:color w:val="auto"/>
        </w:rPr>
        <w:t xml:space="preserve"> or in very special cases like spaceflight</w:t>
      </w:r>
      <w:hyperlink w:anchor="_ENREF_4" w:tooltip="Perhonen, 2001 #186" w:history="1">
        <w:r w:rsidR="006F1413" w:rsidRPr="00D10657">
          <w:rPr>
            <w:color w:val="auto"/>
          </w:rPr>
          <w:fldChar w:fldCharType="begin">
            <w:fldData xml:space="preserve">PEVuZE5vdGU+PENpdGU+PEF1dGhvcj5QZXJob25lbjwvQXV0aG9yPjxZZWFyPjIwMDE8L1llYXI+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</w:fldData>
          </w:fldChar>
        </w:r>
        <w:r w:rsidR="009910FC" w:rsidRPr="00D10657">
          <w:rPr>
            <w:color w:val="auto"/>
          </w:rPr>
          <w:instrText xml:space="preserve"> ADDIN EN.CITE </w:instrText>
        </w:r>
        <w:r w:rsidR="006F1413" w:rsidRPr="00D10657">
          <w:rPr>
            <w:color w:val="auto"/>
          </w:rPr>
          <w:fldChar w:fldCharType="begin">
            <w:fldData xml:space="preserve">PEVuZE5vdGU+PENpdGU+PEF1dGhvcj5QZXJob25lbjwvQXV0aG9yPjxZZWFyPjIwMDE8L1llYXI+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</w:fldData>
          </w:fldChar>
        </w:r>
        <w:r w:rsidR="009910FC" w:rsidRPr="00D10657">
          <w:rPr>
            <w:color w:val="auto"/>
          </w:rPr>
          <w:instrText xml:space="preserve"> ADDIN EN.CITE.DATA </w:instrText>
        </w:r>
        <w:r w:rsidR="006F1413" w:rsidRPr="00D10657">
          <w:rPr>
            <w:color w:val="auto"/>
          </w:rPr>
        </w:r>
        <w:r w:rsidR="006F1413" w:rsidRPr="00D10657">
          <w:rPr>
            <w:color w:val="auto"/>
          </w:rPr>
          <w:fldChar w:fldCharType="end"/>
        </w:r>
        <w:r w:rsidR="006F1413" w:rsidRPr="00D10657">
          <w:rPr>
            <w:color w:val="auto"/>
          </w:rPr>
        </w:r>
        <w:r w:rsidR="006F1413" w:rsidRPr="00D10657">
          <w:rPr>
            <w:color w:val="auto"/>
          </w:rPr>
          <w:fldChar w:fldCharType="separate"/>
        </w:r>
        <w:r w:rsidR="009910FC" w:rsidRPr="00D10657">
          <w:rPr>
            <w:noProof/>
            <w:color w:val="auto"/>
            <w:vertAlign w:val="superscript"/>
          </w:rPr>
          <w:t>4</w:t>
        </w:r>
        <w:r w:rsidR="006F1413" w:rsidRPr="00D10657">
          <w:rPr>
            <w:color w:val="auto"/>
          </w:rPr>
          <w:fldChar w:fldCharType="end"/>
        </w:r>
      </w:hyperlink>
      <w:r w:rsidRPr="00D10657">
        <w:rPr>
          <w:color w:val="auto"/>
        </w:rPr>
        <w:t>)</w:t>
      </w:r>
      <w:r w:rsidR="007D266C" w:rsidRPr="00D10657">
        <w:rPr>
          <w:color w:val="auto"/>
        </w:rPr>
        <w:t xml:space="preserve"> can result</w:t>
      </w:r>
      <w:r w:rsidRPr="00D10657">
        <w:rPr>
          <w:color w:val="auto"/>
        </w:rPr>
        <w:t xml:space="preserve"> </w:t>
      </w:r>
      <w:r w:rsidR="007D266C" w:rsidRPr="00D10657">
        <w:rPr>
          <w:color w:val="auto"/>
        </w:rPr>
        <w:t xml:space="preserve">in </w:t>
      </w:r>
      <w:r w:rsidRPr="00D10657">
        <w:rPr>
          <w:color w:val="auto"/>
        </w:rPr>
        <w:t>hypotrophy of the heart. Conversely, high afterload can lead to cardiac hypertrophy</w:t>
      </w:r>
      <w:hyperlink w:anchor="_ENREF_5" w:tooltip="Levy, 1996 #63" w:history="1">
        <w:r w:rsidR="006F1413" w:rsidRPr="00D10657">
          <w:rPr>
            <w:color w:val="auto"/>
          </w:rPr>
          <w:fldChar w:fldCharType="begin">
            <w:fldData xml:space="preserve">PEVuZE5vdGU+PENpdGU+PEF1dGhvcj5MZXZ5PC9BdXRob3I+PFllYXI+MTk5NjwvWWVhcj48UmVj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</w:fldData>
          </w:fldChar>
        </w:r>
        <w:r w:rsidR="009910FC" w:rsidRPr="00D10657">
          <w:rPr>
            <w:color w:val="auto"/>
          </w:rPr>
          <w:instrText xml:space="preserve"> ADDIN EN.CITE </w:instrText>
        </w:r>
        <w:r w:rsidR="006F1413" w:rsidRPr="00D10657">
          <w:rPr>
            <w:color w:val="auto"/>
          </w:rPr>
          <w:fldChar w:fldCharType="begin">
            <w:fldData xml:space="preserve">PEVuZE5vdGU+PENpdGU+PEF1dGhvcj5MZXZ5PC9BdXRob3I+PFllYXI+MTk5NjwvWWVhcj48UmVj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</w:fldData>
          </w:fldChar>
        </w:r>
        <w:r w:rsidR="009910FC" w:rsidRPr="00D10657">
          <w:rPr>
            <w:color w:val="auto"/>
          </w:rPr>
          <w:instrText xml:space="preserve"> ADDIN EN.CITE.DATA </w:instrText>
        </w:r>
        <w:r w:rsidR="006F1413" w:rsidRPr="00D10657">
          <w:rPr>
            <w:color w:val="auto"/>
          </w:rPr>
        </w:r>
        <w:r w:rsidR="006F1413" w:rsidRPr="00D10657">
          <w:rPr>
            <w:color w:val="auto"/>
          </w:rPr>
          <w:fldChar w:fldCharType="end"/>
        </w:r>
        <w:r w:rsidR="006F1413" w:rsidRPr="00D10657">
          <w:rPr>
            <w:color w:val="auto"/>
          </w:rPr>
        </w:r>
        <w:r w:rsidR="006F1413" w:rsidRPr="00D10657">
          <w:rPr>
            <w:color w:val="auto"/>
          </w:rPr>
          <w:fldChar w:fldCharType="separate"/>
        </w:r>
        <w:r w:rsidR="009910FC" w:rsidRPr="00D10657">
          <w:rPr>
            <w:noProof/>
            <w:color w:val="auto"/>
            <w:vertAlign w:val="superscript"/>
          </w:rPr>
          <w:t>5</w:t>
        </w:r>
        <w:r w:rsidR="006F1413" w:rsidRPr="00D10657">
          <w:rPr>
            <w:color w:val="auto"/>
          </w:rPr>
          <w:fldChar w:fldCharType="end"/>
        </w:r>
      </w:hyperlink>
      <w:r w:rsidRPr="00D10657">
        <w:rPr>
          <w:color w:val="auto"/>
        </w:rPr>
        <w:t>. While cardiac hypertrophy in endurance athletes or pregnant women is considered beneficial and physiological</w:t>
      </w:r>
      <w:r w:rsidR="00F74A96" w:rsidRPr="00D10657">
        <w:rPr>
          <w:color w:val="auto"/>
        </w:rPr>
        <w:t>,</w:t>
      </w:r>
      <w:r w:rsidRPr="00D10657">
        <w:rPr>
          <w:color w:val="auto"/>
        </w:rPr>
        <w:t xml:space="preserve"> hypertrophy associated with long-term arterial hypertension or severe aortic valve stenosis is detrimental as it predisposes</w:t>
      </w:r>
      <w:r w:rsidR="007D266C" w:rsidRPr="00D10657">
        <w:rPr>
          <w:color w:val="auto"/>
        </w:rPr>
        <w:t xml:space="preserve"> one</w:t>
      </w:r>
      <w:r w:rsidRPr="00D10657">
        <w:rPr>
          <w:color w:val="auto"/>
        </w:rPr>
        <w:t xml:space="preserve"> to cardiac arrhythmias and heart failure</w:t>
      </w:r>
      <w:hyperlink w:anchor="_ENREF_6" w:tooltip="Levy, 2002 #134" w:history="1">
        <w:r w:rsidR="006F1413" w:rsidRPr="00D10657">
          <w:rPr>
            <w:color w:val="auto"/>
          </w:rPr>
          <w:fldChar w:fldCharType="begin"/>
        </w:r>
        <w:r w:rsidR="009910FC" w:rsidRPr="00D10657">
          <w:rPr>
            <w:color w:val="auto"/>
          </w:rPr>
          <w:instrText xml:space="preserve"> ADDIN EN.CITE &lt;EndNote&gt;&lt;Cite&gt;&lt;Author&gt;Levy&lt;/Author&gt;&lt;Year&gt;2002&lt;/Year&gt;&lt;RecNum&gt;134&lt;/RecNum&gt;&lt;DisplayText&gt;&lt;style face="superscript"&gt;6&lt;/style&gt;&lt;/DisplayText&gt;&lt;record&gt;&lt;rec-number&gt;134&lt;/rec-number&gt;&lt;foreign-keys&gt;&lt;key app="EN" db-id="0pwd9ea5ifer23edtrlxa0tme2wz55f2vxer"&gt;134&lt;/key&gt;&lt;/foreign-keys&gt;&lt;ref-type name="Journal Article"&gt;17&lt;/ref-type&gt;&lt;contributors&gt;&lt;authors&gt;&lt;author&gt;Levy, D.&lt;/author&gt;&lt;author&gt;Kenchaiah, S.&lt;/author&gt;&lt;author&gt;Larson, M. G.&lt;/author&gt;&lt;author&gt;Benjamin, E. J.&lt;/author&gt;&lt;author&gt;Kupka, M. J.&lt;/author&gt;&lt;author&gt;Ho, K. K.&lt;/author&gt;&lt;author&gt;Murabito, J. M.&lt;/author&gt;&lt;author&gt;Vasan, R. S.&lt;/author&gt;&lt;/authors&gt;&lt;/contributors&gt;&lt;auth-address&gt;National Heart, Lung, and Blood Institute&amp;apos;s Framingham Heart Study, Framingham, Mass, USA.&lt;/auth-address&gt;&lt;titles&gt;&lt;title&gt;Long-term trends in the incidence of and survival with heart failure&lt;/title&gt;&lt;secondary-title&gt;N Engl J Med&lt;/secondary-title&gt;&lt;alt-title&gt;The New England journal of medicine&lt;/alt-title&gt;&lt;/titles&gt;&lt;periodical&gt;&lt;full-title&gt;N Engl J Med&lt;/full-title&gt;&lt;/periodical&gt;&lt;pages&gt;1397-402&lt;/pages&gt;&lt;volume&gt;347&lt;/volume&gt;&lt;number&gt;18&lt;/number&gt;&lt;keywords&gt;&lt;keyword&gt;Adult&lt;/keyword&gt;&lt;keyword&gt;Aged&lt;/keyword&gt;&lt;keyword&gt;Female&lt;/keyword&gt;&lt;keyword&gt;Heart Failure/*epidemiology/mortality&lt;/keyword&gt;&lt;keyword&gt;Humans&lt;/keyword&gt;&lt;keyword&gt;Incidence&lt;/keyword&gt;&lt;keyword&gt;Longitudinal Studies&lt;/keyword&gt;&lt;keyword&gt;Male&lt;/keyword&gt;&lt;keyword&gt;Massachusetts/epidemiology&lt;/keyword&gt;&lt;keyword&gt;Middle Aged&lt;/keyword&gt;&lt;keyword&gt;Mortality/trends&lt;/keyword&gt;&lt;keyword&gt;Proportional Hazards Models&lt;/keyword&gt;&lt;keyword&gt;Risk&lt;/keyword&gt;&lt;keyword&gt;Survival Rate&lt;/keyword&gt;&lt;keyword&gt;Survivors/*statistics &amp;amp; numerical data&lt;/keyword&gt;&lt;/keywords&gt;&lt;dates&gt;&lt;year&gt;2002&lt;/year&gt;&lt;pub-dates&gt;&lt;date&gt;Oct 31&lt;/date&gt;&lt;/pub-dates&gt;&lt;/dates&gt;&lt;isbn&gt;1533-4406 (Electronic)&amp;#xD;0028-4793 (Linking)&lt;/isbn&gt;&lt;accession-num&gt;12409541&lt;/accession-num&gt;&lt;urls&gt;&lt;related-urls&gt;&lt;url&gt;http://www.ncbi.nlm.nih.gov/pubmed/12409541&lt;/url&gt;&lt;url&gt;http://www.nejm.org/doi/pdf/10.1056/NEJMoa020265&lt;/url&gt;&lt;/related-urls&gt;&lt;/urls&gt;&lt;electronic-resource-num&gt;10.1056/NEJMoa020265&lt;/electronic-resource-num&gt;&lt;/record&gt;&lt;/Cite&gt;&lt;/EndNote&gt;</w:instrText>
        </w:r>
        <w:r w:rsidR="006F1413" w:rsidRPr="00D10657">
          <w:rPr>
            <w:color w:val="auto"/>
          </w:rPr>
          <w:fldChar w:fldCharType="separate"/>
        </w:r>
        <w:r w:rsidR="009910FC" w:rsidRPr="00D10657">
          <w:rPr>
            <w:noProof/>
            <w:color w:val="auto"/>
            <w:vertAlign w:val="superscript"/>
          </w:rPr>
          <w:t>6</w:t>
        </w:r>
        <w:r w:rsidR="006F1413" w:rsidRPr="00D10657">
          <w:rPr>
            <w:color w:val="auto"/>
          </w:rPr>
          <w:fldChar w:fldCharType="end"/>
        </w:r>
      </w:hyperlink>
      <w:r w:rsidR="00E70C85" w:rsidRPr="00D10657">
        <w:rPr>
          <w:color w:val="auto"/>
        </w:rPr>
        <w:t>.</w:t>
      </w:r>
      <w:r w:rsidRPr="00D10657">
        <w:rPr>
          <w:color w:val="auto"/>
        </w:rPr>
        <w:t xml:space="preserve"> Although the 5-year mortality rate </w:t>
      </w:r>
      <w:r w:rsidR="007D266C" w:rsidRPr="00D10657">
        <w:rPr>
          <w:color w:val="auto"/>
        </w:rPr>
        <w:t>for</w:t>
      </w:r>
      <w:r w:rsidRPr="00D10657">
        <w:rPr>
          <w:color w:val="auto"/>
        </w:rPr>
        <w:t xml:space="preserve"> heart failure</w:t>
      </w:r>
      <w:r w:rsidR="007D266C" w:rsidRPr="00D10657">
        <w:rPr>
          <w:color w:val="auto"/>
        </w:rPr>
        <w:t xml:space="preserve"> patients</w:t>
      </w:r>
      <w:r w:rsidRPr="00D10657">
        <w:rPr>
          <w:color w:val="auto"/>
        </w:rPr>
        <w:t xml:space="preserve"> </w:t>
      </w:r>
      <w:r w:rsidR="007D266C" w:rsidRPr="00D10657">
        <w:rPr>
          <w:color w:val="auto"/>
        </w:rPr>
        <w:t>has</w:t>
      </w:r>
      <w:r w:rsidRPr="00D10657">
        <w:rPr>
          <w:color w:val="auto"/>
        </w:rPr>
        <w:t xml:space="preserve"> reduced from ~70% in the 1980s</w:t>
      </w:r>
      <w:hyperlink w:anchor="_ENREF_6" w:tooltip="Levy, 2002 #134" w:history="1">
        <w:r w:rsidR="006F1413" w:rsidRPr="00D10657">
          <w:rPr>
            <w:color w:val="auto"/>
          </w:rPr>
          <w:fldChar w:fldCharType="begin"/>
        </w:r>
        <w:r w:rsidR="009910FC" w:rsidRPr="00D10657">
          <w:rPr>
            <w:color w:val="auto"/>
          </w:rPr>
          <w:instrText xml:space="preserve"> ADDIN EN.CITE &lt;EndNote&gt;&lt;Cite&gt;&lt;Author&gt;Levy&lt;/Author&gt;&lt;Year&gt;2002&lt;/Year&gt;&lt;RecNum&gt;134&lt;/RecNum&gt;&lt;DisplayText&gt;&lt;style face="superscript"&gt;6&lt;/style&gt;&lt;/DisplayText&gt;&lt;record&gt;&lt;rec-number&gt;134&lt;/rec-number&gt;&lt;foreign-keys&gt;&lt;key app="EN" db-id="0pwd9ea5ifer23edtrlxa0tme2wz55f2vxer"&gt;134&lt;/key&gt;&lt;/foreign-keys&gt;&lt;ref-type name="Journal Article"&gt;17&lt;/ref-type&gt;&lt;contributors&gt;&lt;authors&gt;&lt;author&gt;Levy, D.&lt;/author&gt;&lt;author&gt;Kenchaiah, S.&lt;/author&gt;&lt;author&gt;Larson, M. G.&lt;/author&gt;&lt;author&gt;Benjamin, E. J.&lt;/author&gt;&lt;author&gt;Kupka, M. J.&lt;/author&gt;&lt;author&gt;Ho, K. K.&lt;/author&gt;&lt;author&gt;Murabito, J. M.&lt;/author&gt;&lt;author&gt;Vasan, R. S.&lt;/author&gt;&lt;/authors&gt;&lt;/contributors&gt;&lt;auth-address&gt;National Heart, Lung, and Blood Institute&amp;apos;s Framingham Heart Study, Framingham, Mass, USA.&lt;/auth-address&gt;&lt;titles&gt;&lt;title&gt;Long-term trends in the incidence of and survival with heart failure&lt;/title&gt;&lt;secondary-title&gt;N Engl J Med&lt;/secondary-title&gt;&lt;alt-title&gt;The New England journal of medicine&lt;/alt-title&gt;&lt;/titles&gt;&lt;periodical&gt;&lt;full-title&gt;N Engl J Med&lt;/full-title&gt;&lt;/periodical&gt;&lt;pages&gt;1397-402&lt;/pages&gt;&lt;volume&gt;347&lt;/volume&gt;&lt;number&gt;18&lt;/number&gt;&lt;keywords&gt;&lt;keyword&gt;Adult&lt;/keyword&gt;&lt;keyword&gt;Aged&lt;/keyword&gt;&lt;keyword&gt;Female&lt;/keyword&gt;&lt;keyword&gt;Heart Failure/*epidemiology/mortality&lt;/keyword&gt;&lt;keyword&gt;Humans&lt;/keyword&gt;&lt;keyword&gt;Incidence&lt;/keyword&gt;&lt;keyword&gt;Longitudinal Studies&lt;/keyword&gt;&lt;keyword&gt;Male&lt;/keyword&gt;&lt;keyword&gt;Massachusetts/epidemiology&lt;/keyword&gt;&lt;keyword&gt;Middle Aged&lt;/keyword&gt;&lt;keyword&gt;Mortality/trends&lt;/keyword&gt;&lt;keyword&gt;Proportional Hazards Models&lt;/keyword&gt;&lt;keyword&gt;Risk&lt;/keyword&gt;&lt;keyword&gt;Survival Rate&lt;/keyword&gt;&lt;keyword&gt;Survivors/*statistics &amp;amp; numerical data&lt;/keyword&gt;&lt;/keywords&gt;&lt;dates&gt;&lt;year&gt;2002&lt;/year&gt;&lt;pub-dates&gt;&lt;date&gt;Oct 31&lt;/date&gt;&lt;/pub-dates&gt;&lt;/dates&gt;&lt;isbn&gt;1533-4406 (Electronic)&amp;#xD;0028-4793 (Linking)&lt;/isbn&gt;&lt;accession-num&gt;12409541&lt;/accession-num&gt;&lt;urls&gt;&lt;related-urls&gt;&lt;url&gt;http://www.ncbi.nlm.nih.gov/pubmed/12409541&lt;/url&gt;&lt;url&gt;http://www.nejm.org/doi/pdf/10.1056/NEJMoa020265&lt;/url&gt;&lt;/related-urls&gt;&lt;/urls&gt;&lt;electronic-resource-num&gt;10.1056/NEJMoa020265&lt;/electronic-resource-num&gt;&lt;/record&gt;&lt;/Cite&gt;&lt;/EndNote&gt;</w:instrText>
        </w:r>
        <w:r w:rsidR="006F1413" w:rsidRPr="00D10657">
          <w:rPr>
            <w:color w:val="auto"/>
          </w:rPr>
          <w:fldChar w:fldCharType="separate"/>
        </w:r>
        <w:r w:rsidR="009910FC" w:rsidRPr="00D10657">
          <w:rPr>
            <w:noProof/>
            <w:color w:val="auto"/>
            <w:vertAlign w:val="superscript"/>
          </w:rPr>
          <w:t>6</w:t>
        </w:r>
        <w:r w:rsidR="006F1413" w:rsidRPr="00D10657">
          <w:rPr>
            <w:color w:val="auto"/>
          </w:rPr>
          <w:fldChar w:fldCharType="end"/>
        </w:r>
      </w:hyperlink>
      <w:r w:rsidRPr="00D10657">
        <w:rPr>
          <w:color w:val="auto"/>
        </w:rPr>
        <w:t xml:space="preserve"> to 40</w:t>
      </w:r>
      <w:r w:rsidR="0068481D">
        <w:rPr>
          <w:color w:val="auto"/>
        </w:rPr>
        <w:t>–</w:t>
      </w:r>
      <w:r w:rsidRPr="00D10657">
        <w:rPr>
          <w:color w:val="auto"/>
        </w:rPr>
        <w:t>50%</w:t>
      </w:r>
      <w:hyperlink w:anchor="_ENREF_7" w:tooltip="Maggioni, 2013 #137" w:history="1">
        <w:r w:rsidR="006F1413" w:rsidRPr="00D10657">
          <w:rPr>
            <w:color w:val="auto"/>
          </w:rPr>
          <w:fldChar w:fldCharType="begin">
            <w:fldData xml:space="preserve">PEVuZE5vdGU+PENpdGU+PEF1dGhvcj5NYWdnaW9uaTwvQXV0aG9yPjxZZWFyPjIwMTM8L1llYXI+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</w:fldData>
          </w:fldChar>
        </w:r>
        <w:r w:rsidR="009910FC" w:rsidRPr="00D10657">
          <w:rPr>
            <w:color w:val="auto"/>
          </w:rPr>
          <w:instrText xml:space="preserve"> ADDIN EN.CITE </w:instrText>
        </w:r>
        <w:r w:rsidR="006F1413" w:rsidRPr="00D10657">
          <w:rPr>
            <w:color w:val="auto"/>
          </w:rPr>
          <w:fldChar w:fldCharType="begin">
            <w:fldData xml:space="preserve">PEVuZE5vdGU+PENpdGU+PEF1dGhvcj5NYWdnaW9uaTwvQXV0aG9yPjxZZWFyPjIwMTM8L1llYXI+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</w:fldData>
          </w:fldChar>
        </w:r>
        <w:r w:rsidR="009910FC" w:rsidRPr="00D10657">
          <w:rPr>
            <w:color w:val="auto"/>
          </w:rPr>
          <w:instrText xml:space="preserve"> ADDIN EN.CITE.DATA </w:instrText>
        </w:r>
        <w:r w:rsidR="006F1413" w:rsidRPr="00D10657">
          <w:rPr>
            <w:color w:val="auto"/>
          </w:rPr>
        </w:r>
        <w:r w:rsidR="006F1413" w:rsidRPr="00D10657">
          <w:rPr>
            <w:color w:val="auto"/>
          </w:rPr>
          <w:fldChar w:fldCharType="end"/>
        </w:r>
        <w:r w:rsidR="006F1413" w:rsidRPr="00D10657">
          <w:rPr>
            <w:color w:val="auto"/>
          </w:rPr>
        </w:r>
        <w:r w:rsidR="006F1413" w:rsidRPr="00D10657">
          <w:rPr>
            <w:color w:val="auto"/>
          </w:rPr>
          <w:fldChar w:fldCharType="separate"/>
        </w:r>
        <w:r w:rsidR="009910FC" w:rsidRPr="00D10657">
          <w:rPr>
            <w:noProof/>
            <w:color w:val="auto"/>
            <w:vertAlign w:val="superscript"/>
          </w:rPr>
          <w:t>7</w:t>
        </w:r>
        <w:r w:rsidR="006F1413" w:rsidRPr="00D10657">
          <w:rPr>
            <w:color w:val="auto"/>
          </w:rPr>
          <w:fldChar w:fldCharType="end"/>
        </w:r>
      </w:hyperlink>
      <w:r w:rsidR="006C3ACF" w:rsidRPr="00D10657">
        <w:rPr>
          <w:color w:val="auto"/>
        </w:rPr>
        <w:t xml:space="preserve"> </w:t>
      </w:r>
      <w:r w:rsidR="00F74A96" w:rsidRPr="00D10657">
        <w:rPr>
          <w:color w:val="auto"/>
        </w:rPr>
        <w:t>presently</w:t>
      </w:r>
      <w:r w:rsidR="00E70C85" w:rsidRPr="00D10657">
        <w:rPr>
          <w:color w:val="auto"/>
        </w:rPr>
        <w:t>,</w:t>
      </w:r>
      <w:r w:rsidRPr="00D10657">
        <w:rPr>
          <w:color w:val="auto"/>
        </w:rPr>
        <w:t xml:space="preserve"> there is still </w:t>
      </w:r>
      <w:r w:rsidR="00EC0798" w:rsidRPr="00D10657">
        <w:rPr>
          <w:color w:val="auto"/>
        </w:rPr>
        <w:t xml:space="preserve">a </w:t>
      </w:r>
      <w:r w:rsidRPr="00D10657">
        <w:rPr>
          <w:color w:val="auto"/>
        </w:rPr>
        <w:t xml:space="preserve">great need for new therapeutic </w:t>
      </w:r>
      <w:r w:rsidR="00C171EA" w:rsidRPr="00D10657">
        <w:rPr>
          <w:color w:val="auto"/>
        </w:rPr>
        <w:t>treatment options for</w:t>
      </w:r>
      <w:r w:rsidRPr="00D10657">
        <w:rPr>
          <w:color w:val="auto"/>
        </w:rPr>
        <w:t xml:space="preserve"> this highly prevalent condition (currently 2.2% </w:t>
      </w:r>
      <w:r w:rsidR="00F74A96" w:rsidRPr="00D10657">
        <w:rPr>
          <w:color w:val="auto"/>
        </w:rPr>
        <w:t xml:space="preserve">of the population </w:t>
      </w:r>
      <w:r w:rsidRPr="00D10657">
        <w:rPr>
          <w:color w:val="auto"/>
        </w:rPr>
        <w:t xml:space="preserve">in the Western </w:t>
      </w:r>
      <w:r w:rsidR="0068481D">
        <w:rPr>
          <w:color w:val="auto"/>
        </w:rPr>
        <w:t>w</w:t>
      </w:r>
      <w:r w:rsidRPr="00D10657">
        <w:rPr>
          <w:color w:val="auto"/>
        </w:rPr>
        <w:t>orld)</w:t>
      </w:r>
      <w:hyperlink w:anchor="_ENREF_8" w:tooltip="Mozaffarian, 2015 #129" w:history="1">
        <w:r w:rsidR="006F1413" w:rsidRPr="00D10657">
          <w:rPr>
            <w:color w:val="auto"/>
          </w:rPr>
          <w:fldChar w:fldCharType="begin">
            <w:fldData xml:space="preserve">PEVuZE5vdGU+PENpdGU+PEF1dGhvcj5Nb3phZmZhcmlhbjwvQXV0aG9yPjxZZWFyPjIwMTU8L1ll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==
</w:fldData>
          </w:fldChar>
        </w:r>
        <w:r w:rsidR="009910FC" w:rsidRPr="00D10657">
          <w:rPr>
            <w:color w:val="auto"/>
          </w:rPr>
          <w:instrText xml:space="preserve"> ADDIN EN.CITE </w:instrText>
        </w:r>
        <w:r w:rsidR="006F1413" w:rsidRPr="00D10657">
          <w:rPr>
            <w:color w:val="auto"/>
          </w:rPr>
          <w:fldChar w:fldCharType="begin">
            <w:fldData xml:space="preserve">PEVuZE5vdGU+PENpdGU+PEF1dGhvcj5Nb3phZmZhcmlhbjwvQXV0aG9yPjxZZWFyPjIwMTU8L1ll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==
</w:fldData>
          </w:fldChar>
        </w:r>
        <w:r w:rsidR="009910FC" w:rsidRPr="00D10657">
          <w:rPr>
            <w:color w:val="auto"/>
          </w:rPr>
          <w:instrText xml:space="preserve"> ADDIN EN.CITE.DATA </w:instrText>
        </w:r>
        <w:r w:rsidR="006F1413" w:rsidRPr="00D10657">
          <w:rPr>
            <w:color w:val="auto"/>
          </w:rPr>
        </w:r>
        <w:r w:rsidR="006F1413" w:rsidRPr="00D10657">
          <w:rPr>
            <w:color w:val="auto"/>
          </w:rPr>
          <w:fldChar w:fldCharType="end"/>
        </w:r>
        <w:r w:rsidR="006F1413" w:rsidRPr="00D10657">
          <w:rPr>
            <w:color w:val="auto"/>
          </w:rPr>
        </w:r>
        <w:r w:rsidR="006F1413" w:rsidRPr="00D10657">
          <w:rPr>
            <w:color w:val="auto"/>
          </w:rPr>
          <w:fldChar w:fldCharType="separate"/>
        </w:r>
        <w:r w:rsidR="009910FC" w:rsidRPr="00D10657">
          <w:rPr>
            <w:noProof/>
            <w:color w:val="auto"/>
            <w:vertAlign w:val="superscript"/>
          </w:rPr>
          <w:t>8</w:t>
        </w:r>
        <w:r w:rsidR="006F1413" w:rsidRPr="00D10657">
          <w:rPr>
            <w:color w:val="auto"/>
          </w:rPr>
          <w:fldChar w:fldCharType="end"/>
        </w:r>
      </w:hyperlink>
      <w:r w:rsidRPr="00D10657">
        <w:rPr>
          <w:color w:val="auto"/>
        </w:rPr>
        <w:t>.</w:t>
      </w:r>
      <w:r w:rsidR="00EE6839" w:rsidRPr="00D10657">
        <w:rPr>
          <w:color w:val="auto"/>
        </w:rPr>
        <w:t xml:space="preserve"> </w:t>
      </w:r>
    </w:p>
    <w:p w14:paraId="359F335B" w14:textId="77777777" w:rsidR="00450CBD" w:rsidRPr="00D10657" w:rsidRDefault="00450CBD" w:rsidP="00AE1314">
      <w:pPr>
        <w:rPr>
          <w:color w:val="auto"/>
        </w:rPr>
      </w:pPr>
    </w:p>
    <w:p w14:paraId="3781EF38" w14:textId="10675153" w:rsidR="00B704B6" w:rsidRPr="00D10657" w:rsidRDefault="00EE6839" w:rsidP="00AE1314">
      <w:pPr>
        <w:rPr>
          <w:color w:val="auto"/>
        </w:rPr>
      </w:pPr>
      <w:r w:rsidRPr="00D10657">
        <w:rPr>
          <w:color w:val="auto"/>
        </w:rPr>
        <w:t xml:space="preserve">In order to investigate the molecular mechanisms of pathological cardiac hypertrophy and to test preventive or therapeutic strategies for treating this disease, </w:t>
      </w:r>
      <w:r w:rsidR="0068481D" w:rsidRPr="0068481D">
        <w:rPr>
          <w:color w:val="auto"/>
        </w:rPr>
        <w:t>in vivo</w:t>
      </w:r>
      <w:r w:rsidRPr="00D10657">
        <w:rPr>
          <w:color w:val="auto"/>
        </w:rPr>
        <w:t xml:space="preserve"> models of afterload have been developed</w:t>
      </w:r>
      <w:hyperlink w:anchor="_ENREF_9" w:tooltip="Klautz, 1995 #405" w:history="1">
        <w:r w:rsidR="006F1413" w:rsidRPr="00D10657">
          <w:rPr>
            <w:color w:val="auto"/>
          </w:rPr>
          <w:fldChar w:fldCharType="begin">
            <w:fldData xml:space="preserve">PEVuZE5vdGU+PENpdGU+PEF1dGhvcj5LbGF1dHo8L0F1dGhvcj48WWVhcj4xOTk1PC9ZZWFyPjxS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dGxlPjxhYmJyLTE+UGxvUyBvbmU8L2FiYnItMT48L2FsdC1wZXJpb2RpY2FsPjxwYWdlcz5lMDE0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</w:fldData>
          </w:fldChar>
        </w:r>
        <w:r w:rsidR="009910FC" w:rsidRPr="00D10657">
          <w:rPr>
            <w:color w:val="auto"/>
          </w:rPr>
          <w:instrText xml:space="preserve"> ADDIN EN.CITE </w:instrText>
        </w:r>
        <w:r w:rsidR="006F1413" w:rsidRPr="00D10657">
          <w:rPr>
            <w:color w:val="auto"/>
          </w:rPr>
          <w:fldChar w:fldCharType="begin">
            <w:fldData xml:space="preserve">PEVuZE5vdGU+PENpdGU+PEF1dGhvcj5LbGF1dHo8L0F1dGhvcj48WWVhcj4xOTk1PC9ZZWFyPjxS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dGxlPjxhYmJyLTE+UGxvUyBvbmU8L2FiYnItMT48L2FsdC1wZXJpb2RpY2FsPjxwYWdlcz5lMDE0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</w:fldData>
          </w:fldChar>
        </w:r>
        <w:r w:rsidR="009910FC" w:rsidRPr="00D10657">
          <w:rPr>
            <w:color w:val="auto"/>
          </w:rPr>
          <w:instrText xml:space="preserve"> ADDIN EN.CITE.DATA </w:instrText>
        </w:r>
        <w:r w:rsidR="006F1413" w:rsidRPr="00D10657">
          <w:rPr>
            <w:color w:val="auto"/>
          </w:rPr>
        </w:r>
        <w:r w:rsidR="006F1413" w:rsidRPr="00D10657">
          <w:rPr>
            <w:color w:val="auto"/>
          </w:rPr>
          <w:fldChar w:fldCharType="end"/>
        </w:r>
        <w:r w:rsidR="006F1413" w:rsidRPr="00D10657">
          <w:rPr>
            <w:color w:val="auto"/>
          </w:rPr>
        </w:r>
        <w:r w:rsidR="006F1413" w:rsidRPr="00D10657">
          <w:rPr>
            <w:color w:val="auto"/>
          </w:rPr>
          <w:fldChar w:fldCharType="separate"/>
        </w:r>
        <w:r w:rsidR="009910FC" w:rsidRPr="00D10657">
          <w:rPr>
            <w:noProof/>
            <w:color w:val="auto"/>
            <w:vertAlign w:val="superscript"/>
          </w:rPr>
          <w:t>9-12</w:t>
        </w:r>
        <w:r w:rsidR="006F1413" w:rsidRPr="00D10657">
          <w:rPr>
            <w:color w:val="auto"/>
          </w:rPr>
          <w:fldChar w:fldCharType="end"/>
        </w:r>
      </w:hyperlink>
      <w:r w:rsidRPr="00D10657">
        <w:rPr>
          <w:color w:val="auto"/>
        </w:rPr>
        <w:t xml:space="preserve">. While these models have offered beneficial insights into the effects of afterload on </w:t>
      </w:r>
      <w:r w:rsidR="008B58EC" w:rsidRPr="00D10657">
        <w:rPr>
          <w:color w:val="auto"/>
        </w:rPr>
        <w:t>ventricular performance</w:t>
      </w:r>
      <w:r w:rsidRPr="00D10657">
        <w:rPr>
          <w:color w:val="auto"/>
        </w:rPr>
        <w:t xml:space="preserve">, they do not allow for fine control over afterload magnitude. </w:t>
      </w:r>
      <w:r w:rsidR="002A7E5A" w:rsidRPr="00D10657">
        <w:rPr>
          <w:color w:val="auto"/>
        </w:rPr>
        <w:t>Alternatively</w:t>
      </w:r>
      <w:r w:rsidR="00B704B6" w:rsidRPr="00D10657">
        <w:rPr>
          <w:color w:val="auto"/>
        </w:rPr>
        <w:t xml:space="preserve">, </w:t>
      </w:r>
      <w:r w:rsidR="0068481D" w:rsidRPr="0068481D">
        <w:rPr>
          <w:color w:val="auto"/>
        </w:rPr>
        <w:t>in vitro</w:t>
      </w:r>
      <w:r w:rsidR="00B704B6" w:rsidRPr="00D10657">
        <w:rPr>
          <w:color w:val="auto"/>
        </w:rPr>
        <w:t xml:space="preserve"> </w:t>
      </w:r>
      <w:r w:rsidR="002A7E5A" w:rsidRPr="00D10657">
        <w:rPr>
          <w:color w:val="auto"/>
        </w:rPr>
        <w:t>studies</w:t>
      </w:r>
      <w:r w:rsidR="009A53E6" w:rsidRPr="00D10657">
        <w:rPr>
          <w:color w:val="auto"/>
        </w:rPr>
        <w:t xml:space="preserve"> of afterload</w:t>
      </w:r>
      <w:r w:rsidR="00B704B6" w:rsidRPr="00D10657">
        <w:rPr>
          <w:color w:val="auto"/>
        </w:rPr>
        <w:t xml:space="preserve"> </w:t>
      </w:r>
      <w:r w:rsidR="009A53E6" w:rsidRPr="00D10657">
        <w:rPr>
          <w:color w:val="auto"/>
        </w:rPr>
        <w:t>performed on excised</w:t>
      </w:r>
      <w:r w:rsidR="002A7E5A" w:rsidRPr="00D10657">
        <w:rPr>
          <w:color w:val="auto"/>
        </w:rPr>
        <w:t xml:space="preserve"> hearts and muscle preparations allow for finer control over tissue loading, but these models are not conducive to longitudinal studies</w:t>
      </w:r>
      <w:hyperlink w:anchor="_ENREF_13" w:tooltip="Hori, 1985 #409" w:history="1">
        <w:r w:rsidR="006F1413" w:rsidRPr="00D10657">
          <w:rPr>
            <w:color w:val="auto"/>
          </w:rPr>
          <w:fldChar w:fldCharType="begin">
            <w:fldData xml:space="preserve">PEVuZE5vdGU+PENpdGU+PEF1dGhvcj5Ib3JpPC9BdXRob3I+PFllYXI+MTk4NTwvWWVhcj48UmVj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</w:fldData>
          </w:fldChar>
        </w:r>
        <w:r w:rsidR="009910FC" w:rsidRPr="00D10657">
          <w:rPr>
            <w:color w:val="auto"/>
          </w:rPr>
          <w:instrText xml:space="preserve"> ADDIN EN.CITE </w:instrText>
        </w:r>
        <w:r w:rsidR="006F1413" w:rsidRPr="00D10657">
          <w:rPr>
            <w:color w:val="auto"/>
          </w:rPr>
          <w:fldChar w:fldCharType="begin">
            <w:fldData xml:space="preserve">PEVuZE5vdGU+PENpdGU+PEF1dGhvcj5Ib3JpPC9BdXRob3I+PFllYXI+MTk4NTwvWWVhcj48UmVj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</w:fldData>
          </w:fldChar>
        </w:r>
        <w:r w:rsidR="009910FC" w:rsidRPr="00D10657">
          <w:rPr>
            <w:color w:val="auto"/>
          </w:rPr>
          <w:instrText xml:space="preserve"> ADDIN EN.CITE.DATA </w:instrText>
        </w:r>
        <w:r w:rsidR="006F1413" w:rsidRPr="00D10657">
          <w:rPr>
            <w:color w:val="auto"/>
          </w:rPr>
        </w:r>
        <w:r w:rsidR="006F1413" w:rsidRPr="00D10657">
          <w:rPr>
            <w:color w:val="auto"/>
          </w:rPr>
          <w:fldChar w:fldCharType="end"/>
        </w:r>
        <w:r w:rsidR="006F1413" w:rsidRPr="00D10657">
          <w:rPr>
            <w:color w:val="auto"/>
          </w:rPr>
        </w:r>
        <w:r w:rsidR="006F1413" w:rsidRPr="00D10657">
          <w:rPr>
            <w:color w:val="auto"/>
          </w:rPr>
          <w:fldChar w:fldCharType="separate"/>
        </w:r>
        <w:r w:rsidR="009910FC" w:rsidRPr="00D10657">
          <w:rPr>
            <w:noProof/>
            <w:color w:val="auto"/>
            <w:vertAlign w:val="superscript"/>
          </w:rPr>
          <w:t>13-15</w:t>
        </w:r>
        <w:r w:rsidR="006F1413" w:rsidRPr="00D10657">
          <w:rPr>
            <w:color w:val="auto"/>
          </w:rPr>
          <w:fldChar w:fldCharType="end"/>
        </w:r>
      </w:hyperlink>
      <w:r w:rsidR="009A53E6" w:rsidRPr="00D10657">
        <w:rPr>
          <w:color w:val="auto"/>
        </w:rPr>
        <w:t>.</w:t>
      </w:r>
    </w:p>
    <w:p w14:paraId="0EC303EC" w14:textId="77777777" w:rsidR="00B704B6" w:rsidRPr="00D10657" w:rsidRDefault="00B704B6" w:rsidP="00AE1314">
      <w:pPr>
        <w:rPr>
          <w:color w:val="auto"/>
        </w:rPr>
      </w:pPr>
    </w:p>
    <w:p w14:paraId="6A7A40A2" w14:textId="77169867" w:rsidR="00DB689B" w:rsidRPr="00D10657" w:rsidRDefault="005C1B11" w:rsidP="00AE1314">
      <w:pPr>
        <w:rPr>
          <w:color w:val="auto"/>
        </w:rPr>
      </w:pPr>
      <w:r w:rsidRPr="00D10657">
        <w:rPr>
          <w:color w:val="auto"/>
        </w:rPr>
        <w:t xml:space="preserve">To overcome these issues, </w:t>
      </w:r>
      <w:r w:rsidR="00450CBD" w:rsidRPr="00D10657">
        <w:rPr>
          <w:color w:val="auto"/>
        </w:rPr>
        <w:t>we developed a</w:t>
      </w:r>
      <w:r w:rsidR="00DE4823" w:rsidRPr="00D10657">
        <w:rPr>
          <w:color w:val="auto"/>
        </w:rPr>
        <w:t>n</w:t>
      </w:r>
      <w:r w:rsidR="00450CBD" w:rsidRPr="00D10657">
        <w:rPr>
          <w:color w:val="auto"/>
        </w:rPr>
        <w:t xml:space="preserve"> </w:t>
      </w:r>
      <w:r w:rsidR="0068481D" w:rsidRPr="0068481D">
        <w:rPr>
          <w:color w:val="auto"/>
        </w:rPr>
        <w:t>in vitro</w:t>
      </w:r>
      <w:r w:rsidRPr="00D10657">
        <w:rPr>
          <w:color w:val="auto"/>
        </w:rPr>
        <w:t xml:space="preserve"> </w:t>
      </w:r>
      <w:r w:rsidR="00450CBD" w:rsidRPr="00D10657">
        <w:rPr>
          <w:color w:val="auto"/>
        </w:rPr>
        <w:t>model of elevated afterload</w:t>
      </w:r>
      <w:r w:rsidRPr="00D10657">
        <w:rPr>
          <w:color w:val="auto"/>
        </w:rPr>
        <w:t xml:space="preserve"> in engineered heart tissues (EHTs)</w:t>
      </w:r>
      <w:r w:rsidR="006F1413" w:rsidRPr="00D10657">
        <w:rPr>
          <w:color w:val="auto"/>
        </w:rPr>
        <w:fldChar w:fldCharType="begin">
          <w:fldData xml:space="preserve">PEVuZE5vdGU+PENpdGU+PEF1dGhvcj5IaXJ0PC9BdXRob3I+PFllYXI+MjAxMjwvWWVhcj48UmVj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=
</w:fldData>
        </w:fldChar>
      </w:r>
      <w:r w:rsidR="00457CCF" w:rsidRPr="00D10657">
        <w:rPr>
          <w:color w:val="auto"/>
        </w:rPr>
        <w:instrText xml:space="preserve"> ADDIN EN.CITE </w:instrText>
      </w:r>
      <w:r w:rsidR="006F1413" w:rsidRPr="00D10657">
        <w:rPr>
          <w:color w:val="auto"/>
        </w:rPr>
        <w:fldChar w:fldCharType="begin">
          <w:fldData xml:space="preserve">PEVuZE5vdGU+PENpdGU+PEF1dGhvcj5IaXJ0PC9BdXRob3I+PFllYXI+MjAxMjwvWWVhcj48UmVj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=
</w:fldData>
        </w:fldChar>
      </w:r>
      <w:r w:rsidR="00457CCF" w:rsidRPr="00D10657">
        <w:rPr>
          <w:color w:val="auto"/>
        </w:rPr>
        <w:instrText xml:space="preserve"> ADDIN EN.CITE.DATA </w:instrText>
      </w:r>
      <w:r w:rsidR="006F1413" w:rsidRPr="00D10657">
        <w:rPr>
          <w:color w:val="auto"/>
        </w:rPr>
      </w:r>
      <w:r w:rsidR="006F1413" w:rsidRPr="00D10657">
        <w:rPr>
          <w:color w:val="auto"/>
        </w:rPr>
        <w:fldChar w:fldCharType="end"/>
      </w:r>
      <w:r w:rsidR="006F1413" w:rsidRPr="00D10657">
        <w:rPr>
          <w:color w:val="auto"/>
        </w:rPr>
      </w:r>
      <w:r w:rsidR="006F1413" w:rsidRPr="00D10657">
        <w:rPr>
          <w:color w:val="auto"/>
        </w:rPr>
        <w:fldChar w:fldCharType="separate"/>
      </w:r>
      <w:hyperlink w:anchor="_ENREF_16" w:tooltip="Hirt, 2012 #120" w:history="1">
        <w:r w:rsidR="009910FC" w:rsidRPr="00D10657">
          <w:rPr>
            <w:noProof/>
            <w:color w:val="auto"/>
            <w:vertAlign w:val="superscript"/>
          </w:rPr>
          <w:t>16</w:t>
        </w:r>
      </w:hyperlink>
      <w:r w:rsidR="00457CCF" w:rsidRPr="00D10657">
        <w:rPr>
          <w:noProof/>
          <w:color w:val="auto"/>
          <w:vertAlign w:val="superscript"/>
        </w:rPr>
        <w:t>,</w:t>
      </w:r>
      <w:hyperlink w:anchor="_ENREF_17" w:tooltip="Hirt, 2015 #165" w:history="1">
        <w:r w:rsidR="009910FC" w:rsidRPr="00D10657">
          <w:rPr>
            <w:noProof/>
            <w:color w:val="auto"/>
            <w:vertAlign w:val="superscript"/>
          </w:rPr>
          <w:t>17</w:t>
        </w:r>
      </w:hyperlink>
      <w:r w:rsidR="006F1413" w:rsidRPr="00D10657">
        <w:rPr>
          <w:color w:val="auto"/>
        </w:rPr>
        <w:fldChar w:fldCharType="end"/>
      </w:r>
      <w:r w:rsidR="00E70C85" w:rsidRPr="00D10657">
        <w:rPr>
          <w:color w:val="auto"/>
        </w:rPr>
        <w:t>.</w:t>
      </w:r>
      <w:r w:rsidR="00450CBD" w:rsidRPr="00D10657">
        <w:rPr>
          <w:color w:val="auto"/>
        </w:rPr>
        <w:t xml:space="preserve"> </w:t>
      </w:r>
      <w:r w:rsidRPr="00D10657">
        <w:rPr>
          <w:color w:val="auto"/>
        </w:rPr>
        <w:t>This model is a</w:t>
      </w:r>
      <w:r w:rsidR="00450CBD" w:rsidRPr="00D10657">
        <w:rPr>
          <w:color w:val="auto"/>
        </w:rPr>
        <w:t xml:space="preserve"> 3-dimensional culture format </w:t>
      </w:r>
      <w:r w:rsidRPr="00D10657">
        <w:rPr>
          <w:color w:val="auto"/>
        </w:rPr>
        <w:t>for</w:t>
      </w:r>
      <w:r w:rsidR="00450CBD" w:rsidRPr="00D10657">
        <w:rPr>
          <w:color w:val="auto"/>
        </w:rPr>
        <w:t xml:space="preserve"> rat heart cells embedded in a fibrin matrix suspended between flexible hollow silicone posts. These </w:t>
      </w:r>
      <w:r w:rsidRPr="00D10657">
        <w:rPr>
          <w:color w:val="auto"/>
        </w:rPr>
        <w:t>tissues</w:t>
      </w:r>
      <w:r w:rsidR="00450CBD" w:rsidRPr="00D10657">
        <w:rPr>
          <w:color w:val="auto"/>
        </w:rPr>
        <w:t xml:space="preserve"> beat spontaneously (against the resistance of the silicone posts) and perform auxotonic work. We have increased afterload</w:t>
      </w:r>
      <w:r w:rsidR="0045737C" w:rsidRPr="00D10657">
        <w:rPr>
          <w:color w:val="auto"/>
        </w:rPr>
        <w:t xml:space="preserve"> applied to EHTs</w:t>
      </w:r>
      <w:r w:rsidR="00450CBD" w:rsidRPr="00D10657">
        <w:rPr>
          <w:color w:val="auto"/>
        </w:rPr>
        <w:t xml:space="preserve"> by a factor of 12 in previous experiments by the insertion of rigid metal braces into the hollow silicone posts for one week. This led to a multitude of changes</w:t>
      </w:r>
      <w:r w:rsidR="00E73187" w:rsidRPr="00D10657">
        <w:rPr>
          <w:color w:val="auto"/>
        </w:rPr>
        <w:t xml:space="preserve">, </w:t>
      </w:r>
      <w:r w:rsidR="00450CBD" w:rsidRPr="00D10657">
        <w:rPr>
          <w:color w:val="auto"/>
        </w:rPr>
        <w:t>characteristic of pathological cardiac hypertrophy</w:t>
      </w:r>
      <w:hyperlink w:anchor="_ENREF_18" w:tooltip="Dorn, 2007 #89" w:history="1">
        <w:r w:rsidR="006F1413" w:rsidRPr="00D10657">
          <w:rPr>
            <w:color w:val="auto"/>
          </w:rPr>
          <w:fldChar w:fldCharType="begin">
            <w:fldData xml:space="preserve">PEVuZE5vdGU+PENpdGU+PEF1dGhvcj5Eb3JuPC9BdXRob3I+PFllYXI+MjAwNzwvWWVhcj48UmVj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</w:fldData>
          </w:fldChar>
        </w:r>
        <w:r w:rsidR="009910FC" w:rsidRPr="00D10657">
          <w:rPr>
            <w:color w:val="auto"/>
          </w:rPr>
          <w:instrText xml:space="preserve"> ADDIN EN.CITE </w:instrText>
        </w:r>
        <w:r w:rsidR="006F1413" w:rsidRPr="00D10657">
          <w:rPr>
            <w:color w:val="auto"/>
          </w:rPr>
          <w:fldChar w:fldCharType="begin">
            <w:fldData xml:space="preserve">PEVuZE5vdGU+PENpdGU+PEF1dGhvcj5Eb3JuPC9BdXRob3I+PFllYXI+MjAwNzwvWWVhcj48UmVj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</w:fldData>
          </w:fldChar>
        </w:r>
        <w:r w:rsidR="009910FC" w:rsidRPr="00D10657">
          <w:rPr>
            <w:color w:val="auto"/>
          </w:rPr>
          <w:instrText xml:space="preserve"> ADDIN EN.CITE.DATA </w:instrText>
        </w:r>
        <w:r w:rsidR="006F1413" w:rsidRPr="00D10657">
          <w:rPr>
            <w:color w:val="auto"/>
          </w:rPr>
        </w:r>
        <w:r w:rsidR="006F1413" w:rsidRPr="00D10657">
          <w:rPr>
            <w:color w:val="auto"/>
          </w:rPr>
          <w:fldChar w:fldCharType="end"/>
        </w:r>
        <w:r w:rsidR="006F1413" w:rsidRPr="00D10657">
          <w:rPr>
            <w:color w:val="auto"/>
          </w:rPr>
        </w:r>
        <w:r w:rsidR="006F1413" w:rsidRPr="00D10657">
          <w:rPr>
            <w:color w:val="auto"/>
          </w:rPr>
          <w:fldChar w:fldCharType="separate"/>
        </w:r>
        <w:r w:rsidR="009910FC" w:rsidRPr="00D10657">
          <w:rPr>
            <w:noProof/>
            <w:color w:val="auto"/>
            <w:vertAlign w:val="superscript"/>
          </w:rPr>
          <w:t>18-20</w:t>
        </w:r>
        <w:r w:rsidR="006F1413" w:rsidRPr="00D10657">
          <w:rPr>
            <w:color w:val="auto"/>
          </w:rPr>
          <w:fldChar w:fldCharType="end"/>
        </w:r>
      </w:hyperlink>
      <w:r w:rsidR="00450CBD" w:rsidRPr="00D10657">
        <w:rPr>
          <w:color w:val="auto"/>
        </w:rPr>
        <w:t>: cardiomyocyte hypertrophy</w:t>
      </w:r>
      <w:r w:rsidR="007D266C" w:rsidRPr="00D10657">
        <w:rPr>
          <w:color w:val="auto"/>
        </w:rPr>
        <w:t xml:space="preserve">, </w:t>
      </w:r>
      <w:r w:rsidR="00450CBD" w:rsidRPr="00D10657">
        <w:rPr>
          <w:color w:val="auto"/>
        </w:rPr>
        <w:t xml:space="preserve">partial necroptosis, </w:t>
      </w:r>
      <w:r w:rsidR="007D266C" w:rsidRPr="00D10657">
        <w:rPr>
          <w:color w:val="auto"/>
        </w:rPr>
        <w:t xml:space="preserve">a </w:t>
      </w:r>
      <w:r w:rsidR="00450CBD" w:rsidRPr="00D10657">
        <w:rPr>
          <w:color w:val="auto"/>
        </w:rPr>
        <w:t xml:space="preserve">decline in contractile force, </w:t>
      </w:r>
      <w:r w:rsidR="007D266C" w:rsidRPr="00D10657">
        <w:rPr>
          <w:color w:val="auto"/>
        </w:rPr>
        <w:t xml:space="preserve">the </w:t>
      </w:r>
      <w:r w:rsidR="00450CBD" w:rsidRPr="00D10657">
        <w:rPr>
          <w:color w:val="auto"/>
        </w:rPr>
        <w:t xml:space="preserve">impairment of </w:t>
      </w:r>
      <w:r w:rsidR="007D266C" w:rsidRPr="00D10657">
        <w:rPr>
          <w:color w:val="auto"/>
        </w:rPr>
        <w:t xml:space="preserve">tissue </w:t>
      </w:r>
      <w:r w:rsidR="00450CBD" w:rsidRPr="00D10657">
        <w:rPr>
          <w:color w:val="auto"/>
        </w:rPr>
        <w:t xml:space="preserve">relaxation, reactivation of the fetal gene program, </w:t>
      </w:r>
      <w:r w:rsidR="007D266C" w:rsidRPr="00D10657">
        <w:rPr>
          <w:color w:val="auto"/>
        </w:rPr>
        <w:t xml:space="preserve">a </w:t>
      </w:r>
      <w:r w:rsidR="00450CBD" w:rsidRPr="00D10657">
        <w:rPr>
          <w:color w:val="auto"/>
        </w:rPr>
        <w:t>metabolic shift from fatty acid oxidation to anaerobic glycolysis</w:t>
      </w:r>
      <w:r w:rsidR="007D266C" w:rsidRPr="00D10657">
        <w:rPr>
          <w:color w:val="auto"/>
        </w:rPr>
        <w:t>,</w:t>
      </w:r>
      <w:r w:rsidR="00450CBD" w:rsidRPr="00D10657">
        <w:rPr>
          <w:color w:val="auto"/>
        </w:rPr>
        <w:t xml:space="preserve"> and </w:t>
      </w:r>
      <w:r w:rsidR="007D266C" w:rsidRPr="00D10657">
        <w:rPr>
          <w:color w:val="auto"/>
        </w:rPr>
        <w:t>an increase in fibrosis</w:t>
      </w:r>
      <w:r w:rsidR="00450CBD" w:rsidRPr="00D10657">
        <w:rPr>
          <w:color w:val="auto"/>
        </w:rPr>
        <w:t xml:space="preserve">. Though </w:t>
      </w:r>
      <w:r w:rsidR="007D266C" w:rsidRPr="00D10657">
        <w:rPr>
          <w:color w:val="auto"/>
        </w:rPr>
        <w:t xml:space="preserve">this procedure has been </w:t>
      </w:r>
      <w:r w:rsidR="00450CBD" w:rsidRPr="00D10657">
        <w:rPr>
          <w:color w:val="auto"/>
        </w:rPr>
        <w:t>successful</w:t>
      </w:r>
      <w:r w:rsidR="007D266C" w:rsidRPr="00D10657">
        <w:rPr>
          <w:color w:val="auto"/>
        </w:rPr>
        <w:t>ly</w:t>
      </w:r>
      <w:r w:rsidR="00450CBD" w:rsidRPr="00D10657">
        <w:rPr>
          <w:color w:val="auto"/>
        </w:rPr>
        <w:t xml:space="preserve"> employed in several studies</w:t>
      </w:r>
      <w:r w:rsidR="006F1413" w:rsidRPr="00D10657">
        <w:rPr>
          <w:color w:val="auto"/>
        </w:rPr>
        <w:fldChar w:fldCharType="begin">
          <w:fldData xml:space="preserve">PEVuZE5vdGU+PENpdGU+PEF1dGhvcj5IaXJ0PC9BdXRob3I+PFllYXI+MjAxNTwvWWVhcj48UmVj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</w:fldData>
        </w:fldChar>
      </w:r>
      <w:r w:rsidR="00457CCF" w:rsidRPr="00D10657">
        <w:rPr>
          <w:color w:val="auto"/>
        </w:rPr>
        <w:instrText xml:space="preserve"> ADDIN EN.CITE </w:instrText>
      </w:r>
      <w:r w:rsidR="006F1413" w:rsidRPr="00D10657">
        <w:rPr>
          <w:color w:val="auto"/>
        </w:rPr>
        <w:fldChar w:fldCharType="begin">
          <w:fldData xml:space="preserve">PEVuZE5vdGU+PENpdGU+PEF1dGhvcj5IaXJ0PC9BdXRob3I+PFllYXI+MjAxNTwvWWVhcj48UmVj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</w:fldData>
        </w:fldChar>
      </w:r>
      <w:r w:rsidR="00457CCF" w:rsidRPr="00D10657">
        <w:rPr>
          <w:color w:val="auto"/>
        </w:rPr>
        <w:instrText xml:space="preserve"> ADDIN EN.CITE.DATA </w:instrText>
      </w:r>
      <w:r w:rsidR="006F1413" w:rsidRPr="00D10657">
        <w:rPr>
          <w:color w:val="auto"/>
        </w:rPr>
      </w:r>
      <w:r w:rsidR="006F1413" w:rsidRPr="00D10657">
        <w:rPr>
          <w:color w:val="auto"/>
        </w:rPr>
        <w:fldChar w:fldCharType="end"/>
      </w:r>
      <w:r w:rsidR="006F1413" w:rsidRPr="00D10657">
        <w:rPr>
          <w:color w:val="auto"/>
        </w:rPr>
      </w:r>
      <w:r w:rsidR="006F1413" w:rsidRPr="00D10657">
        <w:rPr>
          <w:color w:val="auto"/>
        </w:rPr>
        <w:fldChar w:fldCharType="separate"/>
      </w:r>
      <w:hyperlink w:anchor="_ENREF_17" w:tooltip="Hirt, 2015 #165" w:history="1">
        <w:r w:rsidR="009910FC" w:rsidRPr="00D10657">
          <w:rPr>
            <w:noProof/>
            <w:color w:val="auto"/>
            <w:vertAlign w:val="superscript"/>
          </w:rPr>
          <w:t>17</w:t>
        </w:r>
      </w:hyperlink>
      <w:r w:rsidR="00457CCF" w:rsidRPr="00D10657">
        <w:rPr>
          <w:noProof/>
          <w:color w:val="auto"/>
          <w:vertAlign w:val="superscript"/>
        </w:rPr>
        <w:t>,</w:t>
      </w:r>
      <w:hyperlink w:anchor="_ENREF_21" w:tooltip="Stenzig, 2016 #270" w:history="1">
        <w:r w:rsidR="009910FC" w:rsidRPr="00D10657">
          <w:rPr>
            <w:noProof/>
            <w:color w:val="auto"/>
            <w:vertAlign w:val="superscript"/>
          </w:rPr>
          <w:t>21</w:t>
        </w:r>
      </w:hyperlink>
      <w:r w:rsidR="00457CCF" w:rsidRPr="00D10657">
        <w:rPr>
          <w:noProof/>
          <w:color w:val="auto"/>
          <w:vertAlign w:val="superscript"/>
        </w:rPr>
        <w:t>,</w:t>
      </w:r>
      <w:hyperlink w:anchor="_ENREF_22" w:tooltip="Werner, 2019 #388" w:history="1">
        <w:r w:rsidR="009910FC" w:rsidRPr="00D10657">
          <w:rPr>
            <w:noProof/>
            <w:color w:val="auto"/>
            <w:vertAlign w:val="superscript"/>
          </w:rPr>
          <w:t>22</w:t>
        </w:r>
      </w:hyperlink>
      <w:r w:rsidR="006F1413" w:rsidRPr="00D10657">
        <w:rPr>
          <w:color w:val="auto"/>
        </w:rPr>
        <w:fldChar w:fldCharType="end"/>
      </w:r>
      <w:r w:rsidR="00E70C85" w:rsidRPr="00D10657">
        <w:rPr>
          <w:color w:val="auto"/>
        </w:rPr>
        <w:t>,</w:t>
      </w:r>
      <w:r w:rsidR="00450CBD" w:rsidRPr="00D10657">
        <w:rPr>
          <w:color w:val="auto"/>
        </w:rPr>
        <w:t xml:space="preserve"> </w:t>
      </w:r>
      <w:r w:rsidR="007D266C" w:rsidRPr="00D10657">
        <w:rPr>
          <w:color w:val="auto"/>
        </w:rPr>
        <w:t>it</w:t>
      </w:r>
      <w:r w:rsidR="00450CBD" w:rsidRPr="00D10657">
        <w:rPr>
          <w:color w:val="auto"/>
        </w:rPr>
        <w:t xml:space="preserve"> has some disadvantages. There are only two states, low or very high (12-fold) afterload, and the procedure requires manual handling</w:t>
      </w:r>
      <w:r w:rsidR="007D266C" w:rsidRPr="00D10657">
        <w:rPr>
          <w:color w:val="auto"/>
        </w:rPr>
        <w:t xml:space="preserve"> of the EHTs</w:t>
      </w:r>
      <w:r w:rsidR="00450CBD" w:rsidRPr="00D10657">
        <w:rPr>
          <w:color w:val="auto"/>
        </w:rPr>
        <w:t xml:space="preserve">, which limits its temporal flexibility and poses the risk of contamination. </w:t>
      </w:r>
    </w:p>
    <w:p w14:paraId="6F0E8720" w14:textId="77777777" w:rsidR="00DB689B" w:rsidRPr="00D10657" w:rsidRDefault="00DB689B" w:rsidP="00AE1314">
      <w:pPr>
        <w:rPr>
          <w:color w:val="auto"/>
        </w:rPr>
      </w:pPr>
    </w:p>
    <w:p w14:paraId="1B62D5A2" w14:textId="1A07A124" w:rsidR="005A44B9" w:rsidRPr="00D10657" w:rsidRDefault="002F6004" w:rsidP="00AE1314">
      <w:pPr>
        <w:rPr>
          <w:color w:val="auto"/>
        </w:rPr>
      </w:pPr>
      <w:r w:rsidRPr="00D10657">
        <w:rPr>
          <w:color w:val="auto"/>
        </w:rPr>
        <w:t xml:space="preserve">Recently, Leonard </w:t>
      </w:r>
      <w:r w:rsidR="002D4706" w:rsidRPr="002D4706">
        <w:rPr>
          <w:color w:val="auto"/>
        </w:rPr>
        <w:t>et al</w:t>
      </w:r>
      <w:r w:rsidRPr="00D10657">
        <w:rPr>
          <w:color w:val="auto"/>
        </w:rPr>
        <w:t>. used a similar technique to modulate afterload in EHTs cultured on silicone posts</w:t>
      </w:r>
      <w:hyperlink w:anchor="_ENREF_23" w:tooltip="Leonard, 2018 #404" w:history="1">
        <w:r w:rsidR="006F1413" w:rsidRPr="00D10657">
          <w:rPr>
            <w:color w:val="auto"/>
          </w:rPr>
          <w:fldChar w:fldCharType="begin">
            <w:fldData xml:space="preserve">PEVuZE5vdGU+PENpdGU+PEF1dGhvcj5MZW9uYXJkPC9BdXRob3I+PFllYXI+MjAxODwvWWVhcj48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</w:fldData>
          </w:fldChar>
        </w:r>
        <w:r w:rsidR="009910FC" w:rsidRPr="00D10657">
          <w:rPr>
            <w:color w:val="auto"/>
          </w:rPr>
          <w:instrText xml:space="preserve"> ADDIN EN.CITE </w:instrText>
        </w:r>
        <w:r w:rsidR="006F1413" w:rsidRPr="00D10657">
          <w:rPr>
            <w:color w:val="auto"/>
          </w:rPr>
          <w:fldChar w:fldCharType="begin">
            <w:fldData xml:space="preserve">PEVuZE5vdGU+PENpdGU+PEF1dGhvcj5MZW9uYXJkPC9BdXRob3I+PFllYXI+MjAxODwvWWVhcj48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</w:fldData>
          </w:fldChar>
        </w:r>
        <w:r w:rsidR="009910FC" w:rsidRPr="00D10657">
          <w:rPr>
            <w:color w:val="auto"/>
          </w:rPr>
          <w:instrText xml:space="preserve"> ADDIN EN.CITE.DATA </w:instrText>
        </w:r>
        <w:r w:rsidR="006F1413" w:rsidRPr="00D10657">
          <w:rPr>
            <w:color w:val="auto"/>
          </w:rPr>
        </w:r>
        <w:r w:rsidR="006F1413" w:rsidRPr="00D10657">
          <w:rPr>
            <w:color w:val="auto"/>
          </w:rPr>
          <w:fldChar w:fldCharType="end"/>
        </w:r>
        <w:r w:rsidR="006F1413" w:rsidRPr="00D10657">
          <w:rPr>
            <w:color w:val="auto"/>
          </w:rPr>
        </w:r>
        <w:r w:rsidR="006F1413" w:rsidRPr="00D10657">
          <w:rPr>
            <w:color w:val="auto"/>
          </w:rPr>
          <w:fldChar w:fldCharType="separate"/>
        </w:r>
        <w:r w:rsidR="009910FC" w:rsidRPr="00D10657">
          <w:rPr>
            <w:noProof/>
            <w:color w:val="auto"/>
            <w:vertAlign w:val="superscript"/>
          </w:rPr>
          <w:t>23</w:t>
        </w:r>
        <w:r w:rsidR="006F1413" w:rsidRPr="00D10657">
          <w:rPr>
            <w:color w:val="auto"/>
          </w:rPr>
          <w:fldChar w:fldCharType="end"/>
        </w:r>
      </w:hyperlink>
      <w:r w:rsidRPr="00D10657">
        <w:rPr>
          <w:color w:val="auto"/>
        </w:rPr>
        <w:t xml:space="preserve">. Braces of varying lengths were placed around the outside of </w:t>
      </w:r>
      <w:r w:rsidR="005A44B9" w:rsidRPr="00D10657">
        <w:rPr>
          <w:color w:val="auto"/>
        </w:rPr>
        <w:t>the posts</w:t>
      </w:r>
      <w:r w:rsidRPr="00D10657">
        <w:rPr>
          <w:color w:val="auto"/>
        </w:rPr>
        <w:t xml:space="preserve"> </w:t>
      </w:r>
      <w:r w:rsidR="005A44B9" w:rsidRPr="00D10657">
        <w:rPr>
          <w:color w:val="auto"/>
        </w:rPr>
        <w:t>to restrict their bending motion. The authors of this study</w:t>
      </w:r>
      <w:r w:rsidRPr="00D10657">
        <w:rPr>
          <w:color w:val="auto"/>
        </w:rPr>
        <w:t xml:space="preserve"> reported that a singular </w:t>
      </w:r>
      <w:r w:rsidR="005A44B9" w:rsidRPr="00D10657">
        <w:rPr>
          <w:color w:val="auto"/>
        </w:rPr>
        <w:t xml:space="preserve">small-to-medium </w:t>
      </w:r>
      <w:r w:rsidR="005A44B9" w:rsidRPr="00D10657">
        <w:rPr>
          <w:color w:val="auto"/>
        </w:rPr>
        <w:lastRenderedPageBreak/>
        <w:t>increase in</w:t>
      </w:r>
      <w:r w:rsidRPr="00D10657">
        <w:rPr>
          <w:color w:val="auto"/>
        </w:rPr>
        <w:t xml:space="preserve"> </w:t>
      </w:r>
      <w:r w:rsidR="005A44B9" w:rsidRPr="00D10657">
        <w:rPr>
          <w:color w:val="auto"/>
        </w:rPr>
        <w:t xml:space="preserve">load enhanced </w:t>
      </w:r>
      <w:r w:rsidRPr="00D10657">
        <w:rPr>
          <w:color w:val="auto"/>
        </w:rPr>
        <w:t>force development and maturation</w:t>
      </w:r>
      <w:r w:rsidR="00DB689B" w:rsidRPr="00D10657">
        <w:rPr>
          <w:color w:val="auto"/>
        </w:rPr>
        <w:t xml:space="preserve"> </w:t>
      </w:r>
      <w:r w:rsidR="005A44B9" w:rsidRPr="00D10657">
        <w:rPr>
          <w:color w:val="auto"/>
        </w:rPr>
        <w:t>of human iPS-derived EHTs</w:t>
      </w:r>
      <w:r w:rsidR="00C80FC7" w:rsidRPr="00D10657">
        <w:rPr>
          <w:color w:val="auto"/>
        </w:rPr>
        <w:t>, while higher loads resulted in a pathological state</w:t>
      </w:r>
      <w:r w:rsidRPr="00D10657">
        <w:rPr>
          <w:color w:val="auto"/>
        </w:rPr>
        <w:t xml:space="preserve">. </w:t>
      </w:r>
      <w:r w:rsidR="00E26EA1" w:rsidRPr="00D10657">
        <w:rPr>
          <w:color w:val="auto"/>
        </w:rPr>
        <w:t xml:space="preserve">However, </w:t>
      </w:r>
      <w:proofErr w:type="gramStart"/>
      <w:r w:rsidR="00E26EA1" w:rsidRPr="00D10657">
        <w:rPr>
          <w:color w:val="auto"/>
        </w:rPr>
        <w:t>s</w:t>
      </w:r>
      <w:r w:rsidR="00DB689B" w:rsidRPr="00D10657">
        <w:rPr>
          <w:color w:val="auto"/>
        </w:rPr>
        <w:t>imilar to</w:t>
      </w:r>
      <w:proofErr w:type="gramEnd"/>
      <w:r w:rsidR="00DB689B" w:rsidRPr="00D10657">
        <w:rPr>
          <w:color w:val="auto"/>
        </w:rPr>
        <w:t xml:space="preserve"> our own system, this technique only allows for singular increases in afterload, the magnitude of which is dictated by the length of the braces. As such, fine alterations in afterload, modifications in afterload over time, and precise loading regimens are not possible with these techniques. </w:t>
      </w:r>
    </w:p>
    <w:p w14:paraId="39AA56D5" w14:textId="77777777" w:rsidR="0045737C" w:rsidRPr="00D10657" w:rsidRDefault="0045737C" w:rsidP="00AE1314">
      <w:pPr>
        <w:rPr>
          <w:color w:val="auto"/>
        </w:rPr>
      </w:pPr>
    </w:p>
    <w:p w14:paraId="56D1FEF2" w14:textId="28A20C17" w:rsidR="00450CBD" w:rsidRPr="00D10657" w:rsidRDefault="00450CBD" w:rsidP="00AE1314">
      <w:pPr>
        <w:rPr>
          <w:color w:val="auto"/>
        </w:rPr>
      </w:pPr>
      <w:r w:rsidRPr="00D10657">
        <w:rPr>
          <w:color w:val="auto"/>
        </w:rPr>
        <w:t>Here, we provide the protocol for a system</w:t>
      </w:r>
      <w:r w:rsidR="007D266C" w:rsidRPr="00D10657">
        <w:rPr>
          <w:color w:val="auto"/>
        </w:rPr>
        <w:t xml:space="preserve"> </w:t>
      </w:r>
      <w:r w:rsidR="00EC0798" w:rsidRPr="00D10657">
        <w:rPr>
          <w:color w:val="auto"/>
        </w:rPr>
        <w:t xml:space="preserve">that </w:t>
      </w:r>
      <w:r w:rsidR="007D266C" w:rsidRPr="00D10657">
        <w:rPr>
          <w:color w:val="auto"/>
        </w:rPr>
        <w:t>can be used</w:t>
      </w:r>
      <w:r w:rsidRPr="00D10657">
        <w:rPr>
          <w:color w:val="auto"/>
        </w:rPr>
        <w:t xml:space="preserve"> to modulate post-resistance</w:t>
      </w:r>
      <w:r w:rsidR="00B81927">
        <w:rPr>
          <w:color w:val="auto"/>
        </w:rPr>
        <w:t>,</w:t>
      </w:r>
      <w:r w:rsidRPr="00D10657">
        <w:rPr>
          <w:color w:val="auto"/>
        </w:rPr>
        <w:t xml:space="preserve"> </w:t>
      </w:r>
      <w:r w:rsidR="00B77C52" w:rsidRPr="00D10657">
        <w:rPr>
          <w:color w:val="auto"/>
        </w:rPr>
        <w:t>i.e.</w:t>
      </w:r>
      <w:r w:rsidR="00B81927">
        <w:rPr>
          <w:color w:val="auto"/>
        </w:rPr>
        <w:t>,</w:t>
      </w:r>
      <w:r w:rsidR="00B77C52" w:rsidRPr="00D10657">
        <w:rPr>
          <w:color w:val="auto"/>
        </w:rPr>
        <w:t xml:space="preserve"> </w:t>
      </w:r>
      <w:r w:rsidRPr="00D10657">
        <w:rPr>
          <w:color w:val="auto"/>
        </w:rPr>
        <w:t xml:space="preserve">afterload of EHTs </w:t>
      </w:r>
      <w:r w:rsidR="007D266C" w:rsidRPr="00D10657">
        <w:rPr>
          <w:color w:val="auto"/>
        </w:rPr>
        <w:t>magnetically</w:t>
      </w:r>
      <w:hyperlink w:anchor="_ENREF_24" w:tooltip="Rodriguez, 2019 #402" w:history="1">
        <w:r w:rsidR="006F1413" w:rsidRPr="00D10657">
          <w:rPr>
            <w:color w:val="auto"/>
          </w:rPr>
          <w:fldChar w:fldCharType="begin"/>
        </w:r>
        <w:r w:rsidR="009910FC" w:rsidRPr="00D10657">
          <w:rPr>
            <w:color w:val="auto"/>
          </w:rPr>
          <w:instrText xml:space="preserve"> ADDIN EN.CITE &lt;EndNote&gt;&lt;Cite&gt;&lt;Author&gt;Rodriguez&lt;/Author&gt;&lt;Year&gt;2019&lt;/Year&gt;&lt;RecNum&gt;402&lt;/RecNum&gt;&lt;DisplayText&gt;&lt;style face="superscript"&gt;24&lt;/style&gt;&lt;/DisplayText&gt;&lt;record&gt;&lt;rec-number&gt;402&lt;/rec-number&gt;&lt;foreign-keys&gt;&lt;key app="EN" db-id="0pwd9ea5ifer23edtrlxa0tme2wz55f2vxer"&gt;402&lt;/key&gt;&lt;/foreign-keys&gt;&lt;ref-type name="Journal Article"&gt;17&lt;/ref-type&gt;&lt;contributors&gt;&lt;authors&gt;&lt;author&gt;Rodriguez, M. L.&lt;/author&gt;&lt;author&gt;Werner, T.R.&lt;/author&gt;&lt;author&gt;Becker, B.&lt;/author&gt;&lt;author&gt;Eschenhagen, T.&lt;/author&gt;&lt;author&gt;Hirt, M. N.&lt;/author&gt;&lt;/authors&gt;&lt;/contributors&gt;&lt;titles&gt;&lt;title&gt;Magnetics-Based Approach for Fine-Tuning Afterload in Engineered Heart Tissues&lt;/title&gt;&lt;secondary-title&gt;ACS Biomater. Sci. Eng.&lt;/secondary-title&gt;&lt;alt-title&gt;ACS Biomaterials Science &amp;amp; Engineering&lt;/alt-title&gt;&lt;/titles&gt;&lt;periodical&gt;&lt;full-title&gt;ACS Biomater. Sci. Eng.&lt;/full-title&gt;&lt;/periodical&gt;&lt;pages&gt;3663-3675&lt;/pages&gt;&lt;volume&gt;5&lt;/volume&gt;&lt;number&gt;7&lt;/number&gt;&lt;dates&gt;&lt;year&gt;2019&lt;/year&gt;&lt;/dates&gt;&lt;urls&gt;&lt;/urls&gt;&lt;electronic-resource-num&gt;10.1021/acsbiomaterials.8b01568&lt;/electronic-resource-num&gt;&lt;/record&gt;&lt;/Cite&gt;&lt;/EndNote&gt;</w:instrText>
        </w:r>
        <w:r w:rsidR="006F1413" w:rsidRPr="00D10657">
          <w:rPr>
            <w:color w:val="auto"/>
          </w:rPr>
          <w:fldChar w:fldCharType="separate"/>
        </w:r>
        <w:r w:rsidR="009910FC" w:rsidRPr="00D10657">
          <w:rPr>
            <w:noProof/>
            <w:color w:val="auto"/>
            <w:vertAlign w:val="superscript"/>
          </w:rPr>
          <w:t>24</w:t>
        </w:r>
        <w:r w:rsidR="006F1413" w:rsidRPr="00D10657">
          <w:rPr>
            <w:color w:val="auto"/>
          </w:rPr>
          <w:fldChar w:fldCharType="end"/>
        </w:r>
      </w:hyperlink>
      <w:r w:rsidR="00B77C52" w:rsidRPr="00D10657">
        <w:rPr>
          <w:color w:val="auto"/>
        </w:rPr>
        <w:t>.</w:t>
      </w:r>
      <w:r w:rsidRPr="00D10657">
        <w:rPr>
          <w:color w:val="auto"/>
        </w:rPr>
        <w:t xml:space="preserve"> </w:t>
      </w:r>
      <w:r w:rsidR="00B77C52" w:rsidRPr="00D10657">
        <w:rPr>
          <w:color w:val="auto"/>
        </w:rPr>
        <w:t>This platform</w:t>
      </w:r>
      <w:r w:rsidRPr="00D10657">
        <w:rPr>
          <w:color w:val="auto"/>
        </w:rPr>
        <w:t xml:space="preserve"> facilitates</w:t>
      </w:r>
      <w:r w:rsidR="00B77C52" w:rsidRPr="00D10657">
        <w:rPr>
          <w:color w:val="auto"/>
        </w:rPr>
        <w:t xml:space="preserve"> the</w:t>
      </w:r>
      <w:r w:rsidRPr="00D10657">
        <w:rPr>
          <w:color w:val="auto"/>
        </w:rPr>
        <w:t xml:space="preserve"> fine-tuning</w:t>
      </w:r>
      <w:r w:rsidR="007D266C" w:rsidRPr="00D10657">
        <w:rPr>
          <w:color w:val="auto"/>
        </w:rPr>
        <w:t xml:space="preserve"> of afterload</w:t>
      </w:r>
      <w:r w:rsidRPr="00D10657">
        <w:rPr>
          <w:color w:val="auto"/>
        </w:rPr>
        <w:t xml:space="preserve">, </w:t>
      </w:r>
      <w:r w:rsidR="00F74A96" w:rsidRPr="00D10657">
        <w:rPr>
          <w:color w:val="auto"/>
        </w:rPr>
        <w:t>enables</w:t>
      </w:r>
      <w:r w:rsidR="00B77C52" w:rsidRPr="00D10657">
        <w:rPr>
          <w:color w:val="auto"/>
        </w:rPr>
        <w:t xml:space="preserve"> user-defined afterload regimens,</w:t>
      </w:r>
      <w:r w:rsidRPr="00D10657">
        <w:rPr>
          <w:color w:val="auto"/>
        </w:rPr>
        <w:t xml:space="preserve"> and ensures </w:t>
      </w:r>
      <w:r w:rsidR="00B77C52" w:rsidRPr="00D10657">
        <w:rPr>
          <w:color w:val="auto"/>
        </w:rPr>
        <w:t>EHT sterility</w:t>
      </w:r>
      <w:r w:rsidRPr="00D10657">
        <w:rPr>
          <w:color w:val="auto"/>
        </w:rPr>
        <w:t>.</w:t>
      </w:r>
    </w:p>
    <w:p w14:paraId="512E7463" w14:textId="77777777" w:rsidR="00450CBD" w:rsidRPr="00D10657" w:rsidRDefault="00450CBD" w:rsidP="00AE1314">
      <w:pPr>
        <w:rPr>
          <w:b/>
          <w:color w:val="auto"/>
        </w:rPr>
      </w:pPr>
    </w:p>
    <w:p w14:paraId="7E33D812" w14:textId="77777777" w:rsidR="009669C7" w:rsidRPr="00D10657" w:rsidRDefault="006305D7" w:rsidP="00AE1314">
      <w:pPr>
        <w:pStyle w:val="Heading1"/>
        <w:keepNext w:val="0"/>
        <w:spacing w:before="0" w:after="0"/>
        <w:rPr>
          <w:rFonts w:cs="Calibri"/>
          <w:color w:val="auto"/>
          <w:sz w:val="24"/>
          <w:szCs w:val="24"/>
        </w:rPr>
      </w:pPr>
      <w:bookmarkStart w:id="0" w:name="_Hlk24032793"/>
      <w:r w:rsidRPr="00D10657">
        <w:rPr>
          <w:rFonts w:cs="Calibri"/>
          <w:color w:val="auto"/>
          <w:sz w:val="24"/>
          <w:szCs w:val="24"/>
        </w:rPr>
        <w:t>PROTOCOL:</w:t>
      </w:r>
    </w:p>
    <w:p w14:paraId="25F53023" w14:textId="77777777" w:rsidR="00BC7903" w:rsidRPr="00D10657" w:rsidRDefault="00BC7903" w:rsidP="00AE1314">
      <w:pPr>
        <w:rPr>
          <w:color w:val="auto"/>
        </w:rPr>
      </w:pPr>
    </w:p>
    <w:p w14:paraId="4A448375" w14:textId="77777777" w:rsidR="00062D9F" w:rsidRPr="00D10657" w:rsidRDefault="00E06CAA" w:rsidP="00AE1314">
      <w:pPr>
        <w:pStyle w:val="Heading2"/>
        <w:keepNext w:val="0"/>
        <w:widowControl/>
        <w:numPr>
          <w:ilvl w:val="0"/>
          <w:numId w:val="18"/>
        </w:numPr>
        <w:autoSpaceDE/>
        <w:autoSpaceDN/>
        <w:adjustRightInd/>
        <w:rPr>
          <w:rFonts w:cs="Calibri"/>
          <w:color w:val="auto"/>
          <w:szCs w:val="24"/>
        </w:rPr>
      </w:pPr>
      <w:r w:rsidRPr="00D10657">
        <w:rPr>
          <w:rFonts w:cs="Calibri"/>
          <w:color w:val="auto"/>
          <w:szCs w:val="24"/>
        </w:rPr>
        <w:t xml:space="preserve">Preparation of the afterload </w:t>
      </w:r>
      <w:r w:rsidR="00C77783" w:rsidRPr="00D10657">
        <w:rPr>
          <w:rFonts w:cs="Calibri"/>
          <w:color w:val="auto"/>
          <w:szCs w:val="24"/>
        </w:rPr>
        <w:t>tuning platform</w:t>
      </w:r>
    </w:p>
    <w:p w14:paraId="41740A0D" w14:textId="77777777" w:rsidR="009669C7" w:rsidRPr="00D10657" w:rsidRDefault="009669C7" w:rsidP="00AE1314">
      <w:pPr>
        <w:rPr>
          <w:color w:val="auto"/>
        </w:rPr>
      </w:pPr>
    </w:p>
    <w:p w14:paraId="1BB279CE" w14:textId="77777777" w:rsidR="00EC1C39" w:rsidRPr="00D10657" w:rsidRDefault="00EC1C39" w:rsidP="00AE1314">
      <w:pPr>
        <w:rPr>
          <w:color w:val="auto"/>
        </w:rPr>
      </w:pPr>
      <w:r w:rsidRPr="00D10657">
        <w:rPr>
          <w:color w:val="auto"/>
        </w:rPr>
        <w:t xml:space="preserve">NOTE: </w:t>
      </w:r>
      <w:r w:rsidR="006C3ACF" w:rsidRPr="00D10657">
        <w:rPr>
          <w:color w:val="auto"/>
        </w:rPr>
        <w:t>T</w:t>
      </w:r>
      <w:r w:rsidRPr="00D10657">
        <w:rPr>
          <w:color w:val="auto"/>
        </w:rPr>
        <w:t xml:space="preserve">he steps involved in this portion of the protocol are not </w:t>
      </w:r>
      <w:proofErr w:type="gramStart"/>
      <w:r w:rsidRPr="00D10657">
        <w:rPr>
          <w:color w:val="auto"/>
        </w:rPr>
        <w:t>time-sensitive</w:t>
      </w:r>
      <w:proofErr w:type="gramEnd"/>
      <w:r w:rsidRPr="00D10657">
        <w:rPr>
          <w:color w:val="auto"/>
        </w:rPr>
        <w:t>.</w:t>
      </w:r>
    </w:p>
    <w:p w14:paraId="28F78896" w14:textId="77777777" w:rsidR="00EC1C39" w:rsidRPr="00D10657" w:rsidRDefault="00EC1C39" w:rsidP="00AE1314">
      <w:pPr>
        <w:rPr>
          <w:color w:val="auto"/>
        </w:rPr>
      </w:pPr>
    </w:p>
    <w:p w14:paraId="3B3FB789" w14:textId="77777777" w:rsidR="00C77783" w:rsidRPr="00D10657" w:rsidRDefault="00C77783" w:rsidP="00AE1314">
      <w:pPr>
        <w:pStyle w:val="Heading3"/>
        <w:keepNext w:val="0"/>
        <w:keepLines w:val="0"/>
        <w:widowControl/>
        <w:numPr>
          <w:ilvl w:val="1"/>
          <w:numId w:val="22"/>
        </w:numPr>
        <w:autoSpaceDE/>
        <w:autoSpaceDN/>
        <w:adjustRightInd/>
        <w:spacing w:before="0"/>
        <w:rPr>
          <w:rFonts w:ascii="Calibri" w:hAnsi="Calibri" w:cs="Calibri"/>
          <w:b w:val="0"/>
          <w:bCs w:val="0"/>
          <w:color w:val="auto"/>
        </w:rPr>
      </w:pPr>
      <w:r w:rsidRPr="00D10657">
        <w:rPr>
          <w:rFonts w:ascii="Calibri" w:hAnsi="Calibri" w:cs="Calibri"/>
          <w:b w:val="0"/>
          <w:bCs w:val="0"/>
          <w:color w:val="auto"/>
        </w:rPr>
        <w:t xml:space="preserve">Manufacturing the </w:t>
      </w:r>
      <w:r w:rsidR="009C1BFA" w:rsidRPr="00D10657">
        <w:rPr>
          <w:rFonts w:ascii="Calibri" w:hAnsi="Calibri" w:cs="Calibri"/>
          <w:b w:val="0"/>
          <w:bCs w:val="0"/>
          <w:color w:val="auto"/>
        </w:rPr>
        <w:t xml:space="preserve">magnetically </w:t>
      </w:r>
      <w:r w:rsidR="005F1B80" w:rsidRPr="00D10657">
        <w:rPr>
          <w:rFonts w:ascii="Calibri" w:hAnsi="Calibri" w:cs="Calibri"/>
          <w:b w:val="0"/>
          <w:bCs w:val="0"/>
          <w:color w:val="auto"/>
        </w:rPr>
        <w:t>responsive</w:t>
      </w:r>
      <w:r w:rsidR="0029799E" w:rsidRPr="00D10657">
        <w:rPr>
          <w:rFonts w:ascii="Calibri" w:hAnsi="Calibri" w:cs="Calibri"/>
          <w:b w:val="0"/>
          <w:bCs w:val="0"/>
          <w:color w:val="auto"/>
        </w:rPr>
        <w:t xml:space="preserve"> </w:t>
      </w:r>
      <w:r w:rsidRPr="00D10657">
        <w:rPr>
          <w:rFonts w:ascii="Calibri" w:hAnsi="Calibri" w:cs="Calibri"/>
          <w:b w:val="0"/>
          <w:bCs w:val="0"/>
          <w:color w:val="auto"/>
        </w:rPr>
        <w:t>silicone racks</w:t>
      </w:r>
    </w:p>
    <w:p w14:paraId="1670E2D5" w14:textId="77777777" w:rsidR="00062D9F" w:rsidRPr="00D10657" w:rsidRDefault="00062D9F" w:rsidP="00AE1314">
      <w:pPr>
        <w:rPr>
          <w:color w:val="auto"/>
        </w:rPr>
      </w:pPr>
    </w:p>
    <w:p w14:paraId="03BAB39D" w14:textId="687C6F76" w:rsidR="00C77783" w:rsidRPr="00D10657" w:rsidRDefault="007D6DA9" w:rsidP="00AE1314">
      <w:pPr>
        <w:rPr>
          <w:color w:val="auto"/>
        </w:rPr>
      </w:pPr>
      <w:r w:rsidRPr="00D10657">
        <w:rPr>
          <w:color w:val="auto"/>
        </w:rPr>
        <w:t xml:space="preserve">NOTE: </w:t>
      </w:r>
      <w:r w:rsidR="00C77783" w:rsidRPr="00D10657">
        <w:rPr>
          <w:color w:val="auto"/>
        </w:rPr>
        <w:t xml:space="preserve">These racks </w:t>
      </w:r>
      <w:r w:rsidR="00EF2555" w:rsidRPr="00D10657">
        <w:rPr>
          <w:color w:val="auto"/>
        </w:rPr>
        <w:t xml:space="preserve">serve as </w:t>
      </w:r>
      <w:r w:rsidR="00C77783" w:rsidRPr="00D10657">
        <w:rPr>
          <w:color w:val="auto"/>
        </w:rPr>
        <w:t>the</w:t>
      </w:r>
      <w:r w:rsidR="00EF2555" w:rsidRPr="00D10657">
        <w:rPr>
          <w:color w:val="auto"/>
        </w:rPr>
        <w:t xml:space="preserve"> culture</w:t>
      </w:r>
      <w:r w:rsidR="00C77783" w:rsidRPr="00D10657">
        <w:rPr>
          <w:color w:val="auto"/>
        </w:rPr>
        <w:t xml:space="preserve"> platform for EHT</w:t>
      </w:r>
      <w:r w:rsidR="00EF2555" w:rsidRPr="00D10657">
        <w:rPr>
          <w:color w:val="auto"/>
        </w:rPr>
        <w:t>s</w:t>
      </w:r>
      <w:r w:rsidR="00C77783" w:rsidRPr="00D10657">
        <w:rPr>
          <w:color w:val="auto"/>
        </w:rPr>
        <w:t xml:space="preserve">. Each EHT is suspended between two silicone posts, </w:t>
      </w:r>
      <w:r w:rsidR="00EF2555" w:rsidRPr="00D10657">
        <w:rPr>
          <w:color w:val="auto"/>
        </w:rPr>
        <w:t xml:space="preserve">which impart afterload to the tissue. The degree of afterload is directly related to </w:t>
      </w:r>
      <w:r w:rsidR="00C77783" w:rsidRPr="00D10657">
        <w:rPr>
          <w:color w:val="auto"/>
        </w:rPr>
        <w:t xml:space="preserve">the stiffness of </w:t>
      </w:r>
      <w:r w:rsidR="00EF2555" w:rsidRPr="00D10657">
        <w:rPr>
          <w:color w:val="auto"/>
        </w:rPr>
        <w:t>these posts</w:t>
      </w:r>
      <w:r w:rsidR="00C77783" w:rsidRPr="00D10657">
        <w:rPr>
          <w:color w:val="auto"/>
        </w:rPr>
        <w:t>. To enable magnetic afterload tuning, some of the posts need to be magnet</w:t>
      </w:r>
      <w:r w:rsidR="00EF2555" w:rsidRPr="00D10657">
        <w:rPr>
          <w:color w:val="auto"/>
        </w:rPr>
        <w:t>ically</w:t>
      </w:r>
      <w:r w:rsidR="003E50D8" w:rsidRPr="00D10657">
        <w:rPr>
          <w:color w:val="auto"/>
        </w:rPr>
        <w:t xml:space="preserve"> </w:t>
      </w:r>
      <w:r w:rsidR="0009790C" w:rsidRPr="00D10657">
        <w:rPr>
          <w:color w:val="auto"/>
        </w:rPr>
        <w:t>responsive</w:t>
      </w:r>
      <w:r w:rsidR="00C77783" w:rsidRPr="00D10657">
        <w:rPr>
          <w:color w:val="auto"/>
        </w:rPr>
        <w:t xml:space="preserve">. </w:t>
      </w:r>
    </w:p>
    <w:p w14:paraId="2C894449" w14:textId="77777777" w:rsidR="009B21AD" w:rsidRPr="00D10657" w:rsidRDefault="009B21AD" w:rsidP="00AE1314">
      <w:pPr>
        <w:rPr>
          <w:color w:val="auto"/>
        </w:rPr>
      </w:pPr>
    </w:p>
    <w:p w14:paraId="290D6B7A" w14:textId="77777777" w:rsidR="009B21AD" w:rsidRPr="00D10657" w:rsidRDefault="00C77783" w:rsidP="00AE1314">
      <w:pPr>
        <w:pStyle w:val="ListParagraph"/>
        <w:widowControl/>
        <w:numPr>
          <w:ilvl w:val="2"/>
          <w:numId w:val="20"/>
        </w:numPr>
        <w:autoSpaceDE/>
        <w:autoSpaceDN/>
        <w:adjustRightInd/>
        <w:rPr>
          <w:color w:val="auto"/>
        </w:rPr>
      </w:pPr>
      <w:r w:rsidRPr="00D10657">
        <w:rPr>
          <w:color w:val="auto"/>
        </w:rPr>
        <w:t xml:space="preserve">Acquire 24-well plate </w:t>
      </w:r>
      <w:r w:rsidR="00EF2555" w:rsidRPr="00D10657">
        <w:rPr>
          <w:color w:val="auto"/>
        </w:rPr>
        <w:t xml:space="preserve">compatible racks of silicone </w:t>
      </w:r>
      <w:r w:rsidRPr="00D10657">
        <w:rPr>
          <w:color w:val="auto"/>
        </w:rPr>
        <w:t>post</w:t>
      </w:r>
      <w:r w:rsidR="00EF2555" w:rsidRPr="00D10657">
        <w:rPr>
          <w:color w:val="auto"/>
        </w:rPr>
        <w:t>s</w:t>
      </w:r>
      <w:r w:rsidRPr="00D10657">
        <w:rPr>
          <w:color w:val="auto"/>
        </w:rPr>
        <w:t xml:space="preserve"> (dimensions given in </w:t>
      </w:r>
      <w:r w:rsidR="00237FBC" w:rsidRPr="00B81927">
        <w:rPr>
          <w:b/>
          <w:bCs/>
          <w:color w:val="auto"/>
        </w:rPr>
        <w:t>Supplementa</w:t>
      </w:r>
      <w:r w:rsidR="00C86D57" w:rsidRPr="00B81927">
        <w:rPr>
          <w:b/>
          <w:bCs/>
          <w:color w:val="auto"/>
        </w:rPr>
        <w:t>ry</w:t>
      </w:r>
      <w:r w:rsidR="00237FBC" w:rsidRPr="00B81927">
        <w:rPr>
          <w:b/>
          <w:bCs/>
          <w:color w:val="auto"/>
        </w:rPr>
        <w:t xml:space="preserve"> </w:t>
      </w:r>
      <w:r w:rsidR="00DE1DA2" w:rsidRPr="00B81927">
        <w:rPr>
          <w:b/>
          <w:bCs/>
          <w:color w:val="auto"/>
        </w:rPr>
        <w:t>Figure</w:t>
      </w:r>
      <w:r w:rsidRPr="00B81927">
        <w:rPr>
          <w:b/>
          <w:bCs/>
          <w:color w:val="auto"/>
        </w:rPr>
        <w:t xml:space="preserve"> 1</w:t>
      </w:r>
      <w:r w:rsidRPr="00D10657">
        <w:rPr>
          <w:color w:val="auto"/>
        </w:rPr>
        <w:t xml:space="preserve">). </w:t>
      </w:r>
      <w:r w:rsidR="001C1652" w:rsidRPr="00D10657">
        <w:rPr>
          <w:color w:val="auto"/>
        </w:rPr>
        <w:t>The</w:t>
      </w:r>
      <w:r w:rsidRPr="00D10657">
        <w:rPr>
          <w:color w:val="auto"/>
        </w:rPr>
        <w:t xml:space="preserve"> racks</w:t>
      </w:r>
      <w:r w:rsidR="001C1652" w:rsidRPr="00D10657">
        <w:rPr>
          <w:color w:val="auto"/>
        </w:rPr>
        <w:t xml:space="preserve"> used in this study</w:t>
      </w:r>
      <w:r w:rsidR="004D72AE" w:rsidRPr="00D10657">
        <w:rPr>
          <w:color w:val="auto"/>
        </w:rPr>
        <w:t xml:space="preserve"> were produced by a commercial silicone goods supplier</w:t>
      </w:r>
      <w:r w:rsidRPr="00D10657">
        <w:rPr>
          <w:color w:val="auto"/>
        </w:rPr>
        <w:t xml:space="preserve"> according to these dimensions </w:t>
      </w:r>
      <w:r w:rsidR="009C1BFA" w:rsidRPr="00D10657">
        <w:rPr>
          <w:color w:val="auto"/>
        </w:rPr>
        <w:t>using</w:t>
      </w:r>
      <w:r w:rsidR="00237FBC" w:rsidRPr="00D10657">
        <w:rPr>
          <w:color w:val="auto"/>
        </w:rPr>
        <w:t xml:space="preserve"> silicone </w:t>
      </w:r>
      <w:r w:rsidR="00F75150" w:rsidRPr="00D10657">
        <w:rPr>
          <w:color w:val="auto"/>
        </w:rPr>
        <w:t>with</w:t>
      </w:r>
      <w:r w:rsidR="00C171EA" w:rsidRPr="00D10657">
        <w:rPr>
          <w:color w:val="auto"/>
        </w:rPr>
        <w:t xml:space="preserve"> a shore hardness of </w:t>
      </w:r>
      <w:r w:rsidR="00237FBC" w:rsidRPr="00D10657">
        <w:rPr>
          <w:color w:val="auto"/>
        </w:rPr>
        <w:t>40</w:t>
      </w:r>
      <w:r w:rsidRPr="00D10657">
        <w:rPr>
          <w:color w:val="auto"/>
        </w:rPr>
        <w:t>.</w:t>
      </w:r>
    </w:p>
    <w:p w14:paraId="02E101B0" w14:textId="77777777" w:rsidR="009B21AD" w:rsidRPr="00D10657" w:rsidRDefault="009B21AD" w:rsidP="00AE1314">
      <w:pPr>
        <w:pStyle w:val="ListParagraph"/>
        <w:widowControl/>
        <w:autoSpaceDE/>
        <w:autoSpaceDN/>
        <w:adjustRightInd/>
        <w:ind w:left="0"/>
        <w:rPr>
          <w:color w:val="auto"/>
        </w:rPr>
      </w:pPr>
    </w:p>
    <w:p w14:paraId="0D0A72AA" w14:textId="6D96EEA6" w:rsidR="00C8509B" w:rsidRPr="00D10657" w:rsidRDefault="006C39A0" w:rsidP="00AE1314">
      <w:pPr>
        <w:pStyle w:val="ListParagraph"/>
        <w:widowControl/>
        <w:numPr>
          <w:ilvl w:val="2"/>
          <w:numId w:val="20"/>
        </w:numPr>
        <w:autoSpaceDE/>
        <w:autoSpaceDN/>
        <w:adjustRightInd/>
        <w:rPr>
          <w:color w:val="auto"/>
        </w:rPr>
      </w:pPr>
      <w:r w:rsidRPr="00D10657">
        <w:rPr>
          <w:color w:val="auto"/>
        </w:rPr>
        <w:t xml:space="preserve">Determine the polarity of the </w:t>
      </w:r>
      <w:r w:rsidR="00935319" w:rsidRPr="00D10657">
        <w:rPr>
          <w:color w:val="auto"/>
        </w:rPr>
        <w:t>post</w:t>
      </w:r>
      <w:r w:rsidRPr="00D10657">
        <w:rPr>
          <w:color w:val="auto"/>
        </w:rPr>
        <w:t xml:space="preserve"> magnets (e.g., d</w:t>
      </w:r>
      <w:r w:rsidR="00EC1C39" w:rsidRPr="00D10657">
        <w:rPr>
          <w:color w:val="auto"/>
        </w:rPr>
        <w:t xml:space="preserve"> </w:t>
      </w:r>
      <w:r w:rsidRPr="00D10657">
        <w:rPr>
          <w:color w:val="auto"/>
        </w:rPr>
        <w:t>=</w:t>
      </w:r>
      <w:r w:rsidR="00EC1C39" w:rsidRPr="00D10657">
        <w:rPr>
          <w:color w:val="auto"/>
        </w:rPr>
        <w:t xml:space="preserve"> </w:t>
      </w:r>
      <w:r w:rsidRPr="00D10657">
        <w:rPr>
          <w:color w:val="auto"/>
        </w:rPr>
        <w:t>0.5 mm, h</w:t>
      </w:r>
      <w:r w:rsidR="00EC1C39" w:rsidRPr="00D10657">
        <w:rPr>
          <w:color w:val="auto"/>
        </w:rPr>
        <w:t xml:space="preserve"> </w:t>
      </w:r>
      <w:r w:rsidRPr="00D10657">
        <w:rPr>
          <w:color w:val="auto"/>
        </w:rPr>
        <w:t>=</w:t>
      </w:r>
      <w:r w:rsidR="00EC1C39" w:rsidRPr="00D10657">
        <w:rPr>
          <w:color w:val="auto"/>
        </w:rPr>
        <w:t xml:space="preserve"> </w:t>
      </w:r>
      <w:r w:rsidRPr="00D10657">
        <w:rPr>
          <w:color w:val="auto"/>
        </w:rPr>
        <w:t xml:space="preserve">2.0 mm; see </w:t>
      </w:r>
      <w:r w:rsidR="00B81927" w:rsidRPr="00B81927">
        <w:rPr>
          <w:b/>
          <w:bCs/>
          <w:color w:val="auto"/>
        </w:rPr>
        <w:t>Table of Materials</w:t>
      </w:r>
      <w:r w:rsidRPr="00D10657">
        <w:rPr>
          <w:color w:val="auto"/>
        </w:rPr>
        <w:t xml:space="preserve">) by placing them on a larger permanent magnet. </w:t>
      </w:r>
    </w:p>
    <w:p w14:paraId="64DDA04D" w14:textId="77777777" w:rsidR="00C8509B" w:rsidRPr="00D10657" w:rsidRDefault="00C8509B" w:rsidP="00AE1314">
      <w:pPr>
        <w:pStyle w:val="ListParagraph"/>
        <w:ind w:left="0"/>
        <w:rPr>
          <w:color w:val="auto"/>
          <w:highlight w:val="yellow"/>
        </w:rPr>
      </w:pPr>
    </w:p>
    <w:p w14:paraId="255B91D1" w14:textId="77777777" w:rsidR="00C8509B" w:rsidRPr="00D10657" w:rsidRDefault="006C39A0" w:rsidP="00AE1314">
      <w:pPr>
        <w:pStyle w:val="ListParagraph"/>
        <w:widowControl/>
        <w:numPr>
          <w:ilvl w:val="2"/>
          <w:numId w:val="20"/>
        </w:numPr>
        <w:autoSpaceDE/>
        <w:autoSpaceDN/>
        <w:adjustRightInd/>
        <w:rPr>
          <w:color w:val="auto"/>
          <w:highlight w:val="yellow"/>
        </w:rPr>
      </w:pPr>
      <w:r w:rsidRPr="00D10657">
        <w:rPr>
          <w:color w:val="auto"/>
          <w:highlight w:val="yellow"/>
        </w:rPr>
        <w:t>Keeping a fixed polarity, l</w:t>
      </w:r>
      <w:r w:rsidR="00C77783" w:rsidRPr="00D10657">
        <w:rPr>
          <w:color w:val="auto"/>
          <w:highlight w:val="yellow"/>
        </w:rPr>
        <w:t xml:space="preserve">ubricate </w:t>
      </w:r>
      <w:r w:rsidRPr="00D10657">
        <w:rPr>
          <w:color w:val="auto"/>
          <w:highlight w:val="yellow"/>
        </w:rPr>
        <w:t xml:space="preserve">the </w:t>
      </w:r>
      <w:r w:rsidR="00C77783" w:rsidRPr="00D10657">
        <w:rPr>
          <w:color w:val="auto"/>
          <w:highlight w:val="yellow"/>
        </w:rPr>
        <w:t>magnets with water and insert them</w:t>
      </w:r>
      <w:r w:rsidR="00C8509B" w:rsidRPr="00D10657">
        <w:rPr>
          <w:color w:val="auto"/>
          <w:highlight w:val="yellow"/>
        </w:rPr>
        <w:t>, one at a time,</w:t>
      </w:r>
      <w:r w:rsidR="00C77783" w:rsidRPr="00D10657">
        <w:rPr>
          <w:color w:val="auto"/>
          <w:highlight w:val="yellow"/>
        </w:rPr>
        <w:t xml:space="preserve"> into the outermost posts of </w:t>
      </w:r>
      <w:r w:rsidR="00C8509B" w:rsidRPr="00D10657">
        <w:rPr>
          <w:color w:val="auto"/>
          <w:highlight w:val="yellow"/>
        </w:rPr>
        <w:t>the</w:t>
      </w:r>
      <w:r w:rsidR="00C77783" w:rsidRPr="00D10657">
        <w:rPr>
          <w:color w:val="auto"/>
          <w:highlight w:val="yellow"/>
        </w:rPr>
        <w:t xml:space="preserve"> silicone racks. </w:t>
      </w:r>
    </w:p>
    <w:p w14:paraId="44F5C00A" w14:textId="77777777" w:rsidR="008D59AF" w:rsidRPr="00D10657" w:rsidRDefault="008D59AF" w:rsidP="00AE1314">
      <w:pPr>
        <w:rPr>
          <w:color w:val="auto"/>
        </w:rPr>
      </w:pPr>
    </w:p>
    <w:p w14:paraId="22D5138E" w14:textId="77777777" w:rsidR="008D59AF" w:rsidRPr="00D10657" w:rsidRDefault="008D59AF" w:rsidP="00AE1314">
      <w:pPr>
        <w:rPr>
          <w:color w:val="auto"/>
        </w:rPr>
      </w:pPr>
      <w:r w:rsidRPr="00D10657">
        <w:rPr>
          <w:color w:val="auto"/>
        </w:rPr>
        <w:t>NOTE: If you attempt to insert more than one magnet at a time, the additional resistance will make it more difficult to push the magnets to the bottom of the post.</w:t>
      </w:r>
    </w:p>
    <w:p w14:paraId="635BF2D8" w14:textId="77777777" w:rsidR="008D59AF" w:rsidRPr="00D10657" w:rsidRDefault="008D59AF" w:rsidP="00AE1314">
      <w:pPr>
        <w:rPr>
          <w:color w:val="auto"/>
          <w:highlight w:val="yellow"/>
        </w:rPr>
      </w:pPr>
    </w:p>
    <w:p w14:paraId="59803484" w14:textId="027015A7" w:rsidR="009B21AD" w:rsidRPr="00D10657" w:rsidRDefault="00C77783" w:rsidP="00AE1314">
      <w:pPr>
        <w:pStyle w:val="ListParagraph"/>
        <w:widowControl/>
        <w:numPr>
          <w:ilvl w:val="2"/>
          <w:numId w:val="20"/>
        </w:numPr>
        <w:autoSpaceDE/>
        <w:autoSpaceDN/>
        <w:adjustRightInd/>
        <w:rPr>
          <w:color w:val="auto"/>
          <w:highlight w:val="yellow"/>
        </w:rPr>
      </w:pPr>
      <w:r w:rsidRPr="00D10657">
        <w:rPr>
          <w:color w:val="auto"/>
          <w:highlight w:val="yellow"/>
        </w:rPr>
        <w:t xml:space="preserve">Use a blunted piece of </w:t>
      </w:r>
      <w:r w:rsidR="00B81927" w:rsidRPr="00D10657">
        <w:rPr>
          <w:color w:val="auto"/>
          <w:highlight w:val="yellow"/>
        </w:rPr>
        <w:t>stainless-steel</w:t>
      </w:r>
      <w:r w:rsidRPr="00D10657">
        <w:rPr>
          <w:color w:val="auto"/>
          <w:highlight w:val="yellow"/>
        </w:rPr>
        <w:t xml:space="preserve"> dental wire (d</w:t>
      </w:r>
      <w:r w:rsidR="006C3ACF" w:rsidRPr="00D10657">
        <w:rPr>
          <w:color w:val="auto"/>
          <w:highlight w:val="yellow"/>
        </w:rPr>
        <w:t xml:space="preserve"> ≈ </w:t>
      </w:r>
      <w:r w:rsidRPr="00D10657">
        <w:rPr>
          <w:color w:val="auto"/>
          <w:highlight w:val="yellow"/>
        </w:rPr>
        <w:t xml:space="preserve">0.4 mm, see </w:t>
      </w:r>
      <w:r w:rsidR="00B81927" w:rsidRPr="00B81927">
        <w:rPr>
          <w:b/>
          <w:bCs/>
          <w:color w:val="auto"/>
          <w:highlight w:val="yellow"/>
        </w:rPr>
        <w:t>Table of Materials</w:t>
      </w:r>
      <w:r w:rsidRPr="00D10657">
        <w:rPr>
          <w:color w:val="auto"/>
          <w:highlight w:val="yellow"/>
        </w:rPr>
        <w:t xml:space="preserve">) to carefully push them to the bottom of the </w:t>
      </w:r>
      <w:r w:rsidR="006C39A0" w:rsidRPr="00D10657">
        <w:rPr>
          <w:color w:val="auto"/>
          <w:highlight w:val="yellow"/>
        </w:rPr>
        <w:t xml:space="preserve">hollow </w:t>
      </w:r>
      <w:r w:rsidRPr="00D10657">
        <w:rPr>
          <w:color w:val="auto"/>
          <w:highlight w:val="yellow"/>
        </w:rPr>
        <w:t>post</w:t>
      </w:r>
      <w:r w:rsidR="006C39A0" w:rsidRPr="00D10657">
        <w:rPr>
          <w:color w:val="auto"/>
          <w:highlight w:val="yellow"/>
        </w:rPr>
        <w:t xml:space="preserve"> cavity</w:t>
      </w:r>
      <w:r w:rsidRPr="00D10657">
        <w:rPr>
          <w:color w:val="auto"/>
          <w:highlight w:val="yellow"/>
        </w:rPr>
        <w:t xml:space="preserve">. </w:t>
      </w:r>
      <w:r w:rsidR="00C8509B" w:rsidRPr="00D10657">
        <w:rPr>
          <w:color w:val="auto"/>
          <w:highlight w:val="yellow"/>
        </w:rPr>
        <w:t>You can s</w:t>
      </w:r>
      <w:r w:rsidRPr="00D10657">
        <w:rPr>
          <w:color w:val="auto"/>
          <w:highlight w:val="yellow"/>
        </w:rPr>
        <w:t xml:space="preserve">tack up to </w:t>
      </w:r>
      <w:r w:rsidR="00E73187" w:rsidRPr="00D10657">
        <w:rPr>
          <w:color w:val="auto"/>
          <w:highlight w:val="yellow"/>
        </w:rPr>
        <w:t>five</w:t>
      </w:r>
      <w:r w:rsidRPr="00D10657">
        <w:rPr>
          <w:color w:val="auto"/>
          <w:highlight w:val="yellow"/>
        </w:rPr>
        <w:t xml:space="preserve"> magnets in each post</w:t>
      </w:r>
      <w:r w:rsidR="007574E5" w:rsidRPr="00D10657">
        <w:rPr>
          <w:color w:val="auto"/>
          <w:highlight w:val="yellow"/>
        </w:rPr>
        <w:t xml:space="preserve">. </w:t>
      </w:r>
    </w:p>
    <w:p w14:paraId="266B82F2" w14:textId="77777777" w:rsidR="00ED6117" w:rsidRPr="00D10657" w:rsidRDefault="00ED6117" w:rsidP="00AE1314">
      <w:pPr>
        <w:rPr>
          <w:color w:val="auto"/>
        </w:rPr>
      </w:pPr>
    </w:p>
    <w:p w14:paraId="058B5356" w14:textId="5A637193" w:rsidR="003B59E2" w:rsidRPr="00D10657" w:rsidRDefault="003B59E2" w:rsidP="00AE1314">
      <w:pPr>
        <w:pStyle w:val="ListParagraph"/>
        <w:widowControl/>
        <w:numPr>
          <w:ilvl w:val="2"/>
          <w:numId w:val="20"/>
        </w:numPr>
        <w:autoSpaceDE/>
        <w:autoSpaceDN/>
        <w:adjustRightInd/>
        <w:rPr>
          <w:color w:val="auto"/>
          <w:highlight w:val="yellow"/>
        </w:rPr>
      </w:pPr>
      <w:r w:rsidRPr="00D10657">
        <w:rPr>
          <w:color w:val="auto"/>
          <w:highlight w:val="yellow"/>
        </w:rPr>
        <w:t>Use (round-nose) pliers to bend stainless steel dental wire (d</w:t>
      </w:r>
      <w:r w:rsidR="006C3ACF" w:rsidRPr="00D10657">
        <w:rPr>
          <w:color w:val="auto"/>
          <w:highlight w:val="yellow"/>
        </w:rPr>
        <w:t xml:space="preserve"> ≈ </w:t>
      </w:r>
      <w:r w:rsidRPr="00D10657">
        <w:rPr>
          <w:color w:val="auto"/>
          <w:highlight w:val="yellow"/>
        </w:rPr>
        <w:t xml:space="preserve">0.4 mm, see </w:t>
      </w:r>
      <w:r w:rsidR="00B81927" w:rsidRPr="00B81927">
        <w:rPr>
          <w:b/>
          <w:bCs/>
          <w:color w:val="auto"/>
          <w:highlight w:val="yellow"/>
        </w:rPr>
        <w:t>Table of Materials</w:t>
      </w:r>
      <w:r w:rsidRPr="00D10657">
        <w:rPr>
          <w:color w:val="auto"/>
          <w:highlight w:val="yellow"/>
        </w:rPr>
        <w:t>) into braces 11.</w:t>
      </w:r>
      <w:r w:rsidR="004079D8" w:rsidRPr="00D10657">
        <w:rPr>
          <w:color w:val="auto"/>
          <w:highlight w:val="yellow"/>
        </w:rPr>
        <w:t>2</w:t>
      </w:r>
      <w:r w:rsidRPr="00D10657">
        <w:rPr>
          <w:color w:val="auto"/>
          <w:highlight w:val="yellow"/>
        </w:rPr>
        <w:t>5 mm wide and 15 mm long. Use wire cutters to cut the braces and a file to smooth the cutting surface. To ensure the correct dimensions are achieved, one can use a self-made jig to aid in the wire bending.</w:t>
      </w:r>
      <w:r w:rsidR="004E00C5" w:rsidRPr="00D10657">
        <w:rPr>
          <w:color w:val="auto"/>
          <w:highlight w:val="yellow"/>
        </w:rPr>
        <w:t xml:space="preserve"> </w:t>
      </w:r>
    </w:p>
    <w:p w14:paraId="4D08C06A" w14:textId="77777777" w:rsidR="004E00C5" w:rsidRPr="00D10657" w:rsidRDefault="004E00C5" w:rsidP="00AE1314">
      <w:pPr>
        <w:rPr>
          <w:color w:val="auto"/>
        </w:rPr>
      </w:pPr>
    </w:p>
    <w:p w14:paraId="63CA88DC" w14:textId="77777777" w:rsidR="009B7373" w:rsidRPr="00D10657" w:rsidRDefault="00DB27AE" w:rsidP="00AE1314">
      <w:pPr>
        <w:rPr>
          <w:color w:val="auto"/>
        </w:rPr>
      </w:pPr>
      <w:r w:rsidRPr="00D10657">
        <w:rPr>
          <w:color w:val="auto"/>
        </w:rPr>
        <w:t>NOTE</w:t>
      </w:r>
      <w:r w:rsidR="009B7373" w:rsidRPr="00D10657">
        <w:rPr>
          <w:color w:val="auto"/>
        </w:rPr>
        <w:t xml:space="preserve">: Post immobilization can also be achieved by braces made from other materials, </w:t>
      </w:r>
      <w:proofErr w:type="gramStart"/>
      <w:r w:rsidR="006C3ACF" w:rsidRPr="00D10657">
        <w:rPr>
          <w:color w:val="auto"/>
        </w:rPr>
        <w:t xml:space="preserve">as </w:t>
      </w:r>
      <w:r w:rsidR="009B7373" w:rsidRPr="00D10657">
        <w:rPr>
          <w:color w:val="auto"/>
        </w:rPr>
        <w:t>long as</w:t>
      </w:r>
      <w:proofErr w:type="gramEnd"/>
      <w:r w:rsidR="009B7373" w:rsidRPr="00D10657">
        <w:rPr>
          <w:color w:val="auto"/>
        </w:rPr>
        <w:t xml:space="preserve"> they are non</w:t>
      </w:r>
      <w:r w:rsidR="008D393F" w:rsidRPr="00D10657">
        <w:rPr>
          <w:color w:val="auto"/>
        </w:rPr>
        <w:t>-</w:t>
      </w:r>
      <w:r w:rsidR="009B7373" w:rsidRPr="00D10657">
        <w:rPr>
          <w:color w:val="auto"/>
        </w:rPr>
        <w:t>magnetic and rigid.</w:t>
      </w:r>
    </w:p>
    <w:p w14:paraId="6BF13E67" w14:textId="77777777" w:rsidR="009B7373" w:rsidRPr="00D10657" w:rsidRDefault="009B7373" w:rsidP="00AE1314">
      <w:pPr>
        <w:rPr>
          <w:color w:val="auto"/>
        </w:rPr>
      </w:pPr>
    </w:p>
    <w:p w14:paraId="20F3F77F" w14:textId="77777777" w:rsidR="001F403C" w:rsidRPr="00D10657" w:rsidRDefault="001F403C" w:rsidP="00AE1314">
      <w:pPr>
        <w:pStyle w:val="ListParagraph"/>
        <w:widowControl/>
        <w:numPr>
          <w:ilvl w:val="2"/>
          <w:numId w:val="20"/>
        </w:numPr>
        <w:autoSpaceDE/>
        <w:autoSpaceDN/>
        <w:adjustRightInd/>
        <w:rPr>
          <w:color w:val="auto"/>
          <w:highlight w:val="yellow"/>
        </w:rPr>
      </w:pPr>
      <w:r w:rsidRPr="00D10657">
        <w:rPr>
          <w:color w:val="auto"/>
          <w:highlight w:val="yellow"/>
        </w:rPr>
        <w:t xml:space="preserve">Lubricate the braces with water and insert them into the silicone rack, fixing the second- and third- to outermost post in the process (see </w:t>
      </w:r>
      <w:r w:rsidR="00DE1DA2" w:rsidRPr="00B81927">
        <w:rPr>
          <w:b/>
          <w:bCs/>
          <w:color w:val="auto"/>
          <w:highlight w:val="yellow"/>
        </w:rPr>
        <w:t>Figure</w:t>
      </w:r>
      <w:r w:rsidRPr="00B81927">
        <w:rPr>
          <w:b/>
          <w:bCs/>
          <w:color w:val="auto"/>
          <w:highlight w:val="yellow"/>
        </w:rPr>
        <w:t xml:space="preserve"> </w:t>
      </w:r>
      <w:r w:rsidR="001E429D" w:rsidRPr="00B81927">
        <w:rPr>
          <w:b/>
          <w:bCs/>
          <w:color w:val="auto"/>
          <w:highlight w:val="yellow"/>
        </w:rPr>
        <w:t>1</w:t>
      </w:r>
      <w:r w:rsidRPr="00D10657">
        <w:rPr>
          <w:color w:val="auto"/>
          <w:highlight w:val="yellow"/>
        </w:rPr>
        <w:t xml:space="preserve"> for complete silicone rack setup).</w:t>
      </w:r>
    </w:p>
    <w:p w14:paraId="4A6A8333" w14:textId="77777777" w:rsidR="00D93FA3" w:rsidRPr="00D10657" w:rsidRDefault="00D93FA3" w:rsidP="00AE1314">
      <w:pPr>
        <w:pStyle w:val="ListParagraph"/>
        <w:widowControl/>
        <w:autoSpaceDE/>
        <w:autoSpaceDN/>
        <w:adjustRightInd/>
        <w:ind w:left="0"/>
        <w:rPr>
          <w:color w:val="auto"/>
        </w:rPr>
      </w:pPr>
    </w:p>
    <w:p w14:paraId="733820FA" w14:textId="17CAB4DC" w:rsidR="001F403C" w:rsidRPr="00D10657" w:rsidRDefault="00B81927" w:rsidP="00AE1314">
      <w:pPr>
        <w:pStyle w:val="ListParagraph"/>
        <w:widowControl/>
        <w:autoSpaceDE/>
        <w:autoSpaceDN/>
        <w:adjustRightInd/>
        <w:ind w:left="0"/>
        <w:rPr>
          <w:color w:val="auto"/>
        </w:rPr>
      </w:pPr>
      <w:r>
        <w:rPr>
          <w:color w:val="auto"/>
        </w:rPr>
        <w:t xml:space="preserve">NOTE: </w:t>
      </w:r>
      <w:r w:rsidR="00101249" w:rsidRPr="00D10657">
        <w:rPr>
          <w:color w:val="auto"/>
        </w:rPr>
        <w:t>Optional</w:t>
      </w:r>
      <w:r>
        <w:rPr>
          <w:color w:val="auto"/>
        </w:rPr>
        <w:t>ly,</w:t>
      </w:r>
      <w:r w:rsidR="00D93FA3" w:rsidRPr="00D10657">
        <w:rPr>
          <w:color w:val="auto"/>
        </w:rPr>
        <w:t xml:space="preserve"> </w:t>
      </w:r>
      <w:r>
        <w:rPr>
          <w:color w:val="auto"/>
        </w:rPr>
        <w:t>i</w:t>
      </w:r>
      <w:r w:rsidR="00D93FA3" w:rsidRPr="00D10657">
        <w:rPr>
          <w:color w:val="auto"/>
        </w:rPr>
        <w:t>n order to</w:t>
      </w:r>
      <w:r w:rsidR="00EF18A3" w:rsidRPr="00D10657">
        <w:rPr>
          <w:color w:val="auto"/>
        </w:rPr>
        <w:t xml:space="preserve"> adapt </w:t>
      </w:r>
      <w:r w:rsidR="002071E8" w:rsidRPr="00D10657">
        <w:rPr>
          <w:color w:val="auto"/>
        </w:rPr>
        <w:t>the baseline</w:t>
      </w:r>
      <w:r w:rsidR="00EF18A3" w:rsidRPr="00D10657">
        <w:rPr>
          <w:color w:val="auto"/>
        </w:rPr>
        <w:t xml:space="preserve"> stiffness</w:t>
      </w:r>
      <w:r w:rsidR="002071E8" w:rsidRPr="00D10657">
        <w:rPr>
          <w:color w:val="auto"/>
        </w:rPr>
        <w:t xml:space="preserve"> of the control posts to match that of</w:t>
      </w:r>
      <w:r w:rsidR="00EF18A3" w:rsidRPr="00D10657">
        <w:rPr>
          <w:color w:val="auto"/>
        </w:rPr>
        <w:t xml:space="preserve"> </w:t>
      </w:r>
      <w:r w:rsidR="002071E8" w:rsidRPr="00D10657">
        <w:rPr>
          <w:color w:val="auto"/>
        </w:rPr>
        <w:t>the</w:t>
      </w:r>
      <w:r w:rsidR="00EF18A3" w:rsidRPr="00D10657">
        <w:rPr>
          <w:color w:val="auto"/>
        </w:rPr>
        <w:t xml:space="preserve"> magnetically responsive post</w:t>
      </w:r>
      <w:r w:rsidR="002071E8" w:rsidRPr="00D10657">
        <w:rPr>
          <w:color w:val="auto"/>
        </w:rPr>
        <w:t>s</w:t>
      </w:r>
      <w:r w:rsidR="00D93FA3" w:rsidRPr="00D10657">
        <w:rPr>
          <w:color w:val="auto"/>
        </w:rPr>
        <w:t xml:space="preserve">, fragments of styrene round rod (see </w:t>
      </w:r>
      <w:r w:rsidRPr="00B81927">
        <w:rPr>
          <w:b/>
          <w:bCs/>
          <w:color w:val="auto"/>
        </w:rPr>
        <w:t>Table of Materials</w:t>
      </w:r>
      <w:r w:rsidR="00D93FA3" w:rsidRPr="00D10657">
        <w:rPr>
          <w:color w:val="auto"/>
        </w:rPr>
        <w:t xml:space="preserve">) </w:t>
      </w:r>
      <w:r w:rsidR="00EF18A3" w:rsidRPr="00D10657">
        <w:rPr>
          <w:color w:val="auto"/>
        </w:rPr>
        <w:t xml:space="preserve">can be inserted </w:t>
      </w:r>
      <w:r w:rsidR="00D93FA3" w:rsidRPr="00D10657">
        <w:rPr>
          <w:color w:val="auto"/>
        </w:rPr>
        <w:t xml:space="preserve">into </w:t>
      </w:r>
      <w:r w:rsidR="00F62057" w:rsidRPr="00D10657">
        <w:rPr>
          <w:color w:val="auto"/>
        </w:rPr>
        <w:t>the empty posts (those without a brace or magnet)</w:t>
      </w:r>
      <w:r w:rsidR="00D93FA3" w:rsidRPr="00D10657">
        <w:rPr>
          <w:color w:val="auto"/>
        </w:rPr>
        <w:t xml:space="preserve">. </w:t>
      </w:r>
    </w:p>
    <w:p w14:paraId="4B5614C6" w14:textId="77777777" w:rsidR="00D93FA3" w:rsidRPr="00D10657" w:rsidRDefault="00D93FA3" w:rsidP="00AE1314">
      <w:pPr>
        <w:pStyle w:val="ListParagraph"/>
        <w:widowControl/>
        <w:autoSpaceDE/>
        <w:autoSpaceDN/>
        <w:adjustRightInd/>
        <w:ind w:left="0"/>
        <w:rPr>
          <w:color w:val="auto"/>
        </w:rPr>
      </w:pPr>
    </w:p>
    <w:p w14:paraId="4067D6CE" w14:textId="3F445B3C" w:rsidR="00C7423C" w:rsidRPr="00D10657" w:rsidRDefault="00C77783" w:rsidP="00AE1314">
      <w:pPr>
        <w:pStyle w:val="ListParagraph"/>
        <w:widowControl/>
        <w:numPr>
          <w:ilvl w:val="2"/>
          <w:numId w:val="20"/>
        </w:numPr>
        <w:autoSpaceDE/>
        <w:autoSpaceDN/>
        <w:adjustRightInd/>
        <w:rPr>
          <w:color w:val="auto"/>
        </w:rPr>
      </w:pPr>
      <w:r w:rsidRPr="00D10657">
        <w:rPr>
          <w:color w:val="auto"/>
        </w:rPr>
        <w:t>Let the racks stand for 1</w:t>
      </w:r>
      <w:r w:rsidR="00B81927">
        <w:rPr>
          <w:color w:val="auto"/>
        </w:rPr>
        <w:t>–</w:t>
      </w:r>
      <w:r w:rsidRPr="00D10657">
        <w:rPr>
          <w:color w:val="auto"/>
        </w:rPr>
        <w:t xml:space="preserve">2 days to </w:t>
      </w:r>
      <w:r w:rsidR="007574E5" w:rsidRPr="00D10657">
        <w:rPr>
          <w:color w:val="auto"/>
        </w:rPr>
        <w:t>allow for</w:t>
      </w:r>
      <w:r w:rsidR="00021B8A" w:rsidRPr="00D10657">
        <w:rPr>
          <w:color w:val="auto"/>
        </w:rPr>
        <w:t xml:space="preserve"> any</w:t>
      </w:r>
      <w:r w:rsidRPr="00D10657">
        <w:rPr>
          <w:color w:val="auto"/>
        </w:rPr>
        <w:t xml:space="preserve"> </w:t>
      </w:r>
      <w:r w:rsidR="00021B8A" w:rsidRPr="00D10657">
        <w:rPr>
          <w:color w:val="auto"/>
        </w:rPr>
        <w:t>remaining water</w:t>
      </w:r>
      <w:r w:rsidR="00EB252D" w:rsidRPr="00D10657">
        <w:rPr>
          <w:color w:val="auto"/>
        </w:rPr>
        <w:t xml:space="preserve"> to air dry</w:t>
      </w:r>
      <w:r w:rsidRPr="00D10657">
        <w:rPr>
          <w:color w:val="auto"/>
        </w:rPr>
        <w:t>.</w:t>
      </w:r>
      <w:r w:rsidR="004E00C5" w:rsidRPr="00D10657">
        <w:rPr>
          <w:color w:val="auto"/>
        </w:rPr>
        <w:t xml:space="preserve"> </w:t>
      </w:r>
    </w:p>
    <w:p w14:paraId="6AA885BC" w14:textId="77777777" w:rsidR="00C7423C" w:rsidRPr="00D10657" w:rsidRDefault="00C7423C" w:rsidP="00AE1314">
      <w:pPr>
        <w:pStyle w:val="ListParagraph"/>
        <w:ind w:left="0"/>
        <w:rPr>
          <w:color w:val="auto"/>
        </w:rPr>
      </w:pPr>
    </w:p>
    <w:p w14:paraId="5E1F6286" w14:textId="77777777" w:rsidR="00524155" w:rsidRPr="00D10657" w:rsidRDefault="00265E4D" w:rsidP="00AE1314">
      <w:pPr>
        <w:pStyle w:val="ListParagraph"/>
        <w:widowControl/>
        <w:numPr>
          <w:ilvl w:val="2"/>
          <w:numId w:val="20"/>
        </w:numPr>
        <w:autoSpaceDE/>
        <w:autoSpaceDN/>
        <w:adjustRightInd/>
        <w:rPr>
          <w:color w:val="auto"/>
        </w:rPr>
      </w:pPr>
      <w:r w:rsidRPr="00D10657">
        <w:rPr>
          <w:color w:val="auto"/>
        </w:rPr>
        <w:t>When the posts are dry, s</w:t>
      </w:r>
      <w:r w:rsidR="00C77783" w:rsidRPr="00D10657">
        <w:rPr>
          <w:color w:val="auto"/>
        </w:rPr>
        <w:t>eal the</w:t>
      </w:r>
      <w:r w:rsidR="001E4BF5" w:rsidRPr="00D10657">
        <w:rPr>
          <w:color w:val="auto"/>
        </w:rPr>
        <w:t xml:space="preserve"> holes at the top of the</w:t>
      </w:r>
      <w:r w:rsidR="00C77783" w:rsidRPr="00D10657">
        <w:rPr>
          <w:color w:val="auto"/>
        </w:rPr>
        <w:t xml:space="preserve"> hollow silicone posts containing the magnets using a drop of silicone glue.</w:t>
      </w:r>
    </w:p>
    <w:p w14:paraId="751397BA" w14:textId="77777777" w:rsidR="009669C7" w:rsidRPr="00D10657" w:rsidRDefault="009669C7" w:rsidP="00AE1314">
      <w:pPr>
        <w:pStyle w:val="ListParagraph"/>
        <w:ind w:left="0"/>
        <w:rPr>
          <w:color w:val="auto"/>
        </w:rPr>
      </w:pPr>
    </w:p>
    <w:p w14:paraId="0BB0ADBD" w14:textId="77777777" w:rsidR="00327982" w:rsidRPr="00D10657" w:rsidRDefault="00327982" w:rsidP="00AE1314">
      <w:pPr>
        <w:pStyle w:val="Heading3"/>
        <w:keepNext w:val="0"/>
        <w:keepLines w:val="0"/>
        <w:widowControl/>
        <w:numPr>
          <w:ilvl w:val="1"/>
          <w:numId w:val="22"/>
        </w:numPr>
        <w:autoSpaceDE/>
        <w:autoSpaceDN/>
        <w:adjustRightInd/>
        <w:spacing w:before="0"/>
        <w:rPr>
          <w:rFonts w:ascii="Calibri" w:hAnsi="Calibri" w:cs="Calibri"/>
          <w:b w:val="0"/>
          <w:bCs w:val="0"/>
          <w:color w:val="auto"/>
        </w:rPr>
      </w:pPr>
      <w:r w:rsidRPr="00D10657">
        <w:rPr>
          <w:rFonts w:ascii="Calibri" w:hAnsi="Calibri" w:cs="Calibri"/>
          <w:b w:val="0"/>
          <w:bCs w:val="0"/>
          <w:color w:val="auto"/>
        </w:rPr>
        <w:t>The afterload</w:t>
      </w:r>
      <w:r w:rsidR="00E06CAA" w:rsidRPr="00D10657">
        <w:rPr>
          <w:rFonts w:ascii="Calibri" w:hAnsi="Calibri" w:cs="Calibri"/>
          <w:b w:val="0"/>
          <w:bCs w:val="0"/>
          <w:color w:val="auto"/>
        </w:rPr>
        <w:t xml:space="preserve"> </w:t>
      </w:r>
      <w:r w:rsidRPr="00D10657">
        <w:rPr>
          <w:rFonts w:ascii="Calibri" w:hAnsi="Calibri" w:cs="Calibri"/>
          <w:b w:val="0"/>
          <w:bCs w:val="0"/>
          <w:color w:val="auto"/>
        </w:rPr>
        <w:t>tuning device</w:t>
      </w:r>
    </w:p>
    <w:p w14:paraId="1405E62F" w14:textId="77777777" w:rsidR="00904D57" w:rsidRPr="00D10657" w:rsidRDefault="00904D57" w:rsidP="00AE1314">
      <w:pPr>
        <w:rPr>
          <w:color w:val="auto"/>
        </w:rPr>
      </w:pPr>
    </w:p>
    <w:p w14:paraId="415C473B" w14:textId="70D03711" w:rsidR="00C77783" w:rsidRPr="00D10657" w:rsidRDefault="007D6DA9" w:rsidP="00AE1314">
      <w:pPr>
        <w:rPr>
          <w:color w:val="auto"/>
        </w:rPr>
      </w:pPr>
      <w:r w:rsidRPr="00D10657">
        <w:rPr>
          <w:color w:val="auto"/>
        </w:rPr>
        <w:t xml:space="preserve">NOTE: </w:t>
      </w:r>
      <w:r w:rsidR="00C77783" w:rsidRPr="00D10657">
        <w:rPr>
          <w:color w:val="auto"/>
        </w:rPr>
        <w:t>As the magnets in the a</w:t>
      </w:r>
      <w:r w:rsidR="00E06CAA" w:rsidRPr="00D10657">
        <w:rPr>
          <w:color w:val="auto"/>
        </w:rPr>
        <w:t xml:space="preserve">fterload </w:t>
      </w:r>
      <w:r w:rsidR="00C77783" w:rsidRPr="00D10657">
        <w:rPr>
          <w:color w:val="auto"/>
        </w:rPr>
        <w:t xml:space="preserve">tuning device are moved </w:t>
      </w:r>
      <w:r w:rsidR="0017265D" w:rsidRPr="00D10657">
        <w:rPr>
          <w:color w:val="auto"/>
        </w:rPr>
        <w:t>towards or away</w:t>
      </w:r>
      <w:r w:rsidR="00C77783" w:rsidRPr="00D10657">
        <w:rPr>
          <w:color w:val="auto"/>
        </w:rPr>
        <w:t xml:space="preserve"> from </w:t>
      </w:r>
      <w:r w:rsidR="00F11854" w:rsidRPr="00D10657">
        <w:rPr>
          <w:color w:val="auto"/>
        </w:rPr>
        <w:t>those</w:t>
      </w:r>
      <w:r w:rsidR="00C77783" w:rsidRPr="00D10657">
        <w:rPr>
          <w:color w:val="auto"/>
        </w:rPr>
        <w:t xml:space="preserve"> in the silicone posts, the</w:t>
      </w:r>
      <w:r w:rsidR="00F11854" w:rsidRPr="00D10657">
        <w:rPr>
          <w:color w:val="auto"/>
        </w:rPr>
        <w:t xml:space="preserve"> attractive</w:t>
      </w:r>
      <w:r w:rsidR="00C77783" w:rsidRPr="00D10657">
        <w:rPr>
          <w:color w:val="auto"/>
        </w:rPr>
        <w:t xml:space="preserve"> magnetic forces increase or decrease</w:t>
      </w:r>
      <w:r w:rsidR="00F11854" w:rsidRPr="00D10657">
        <w:rPr>
          <w:color w:val="auto"/>
        </w:rPr>
        <w:t xml:space="preserve"> accordingly, </w:t>
      </w:r>
      <w:r w:rsidR="00C77783" w:rsidRPr="00D10657">
        <w:rPr>
          <w:color w:val="auto"/>
        </w:rPr>
        <w:t>resulting in altered stiffness of the silicone posts.</w:t>
      </w:r>
      <w:r w:rsidR="00DC6214" w:rsidRPr="00D10657">
        <w:rPr>
          <w:color w:val="auto"/>
        </w:rPr>
        <w:t xml:space="preserve"> This movement is achieved using a piezoelectric stage.</w:t>
      </w:r>
      <w:r w:rsidR="00C77783" w:rsidRPr="00D10657">
        <w:rPr>
          <w:color w:val="auto"/>
        </w:rPr>
        <w:t xml:space="preserve"> Due to the prototypical nature of </w:t>
      </w:r>
      <w:r w:rsidR="0017265D" w:rsidRPr="00D10657">
        <w:rPr>
          <w:color w:val="auto"/>
        </w:rPr>
        <w:t>the</w:t>
      </w:r>
      <w:r w:rsidR="00C77783" w:rsidRPr="00D10657">
        <w:rPr>
          <w:color w:val="auto"/>
        </w:rPr>
        <w:t xml:space="preserve"> afterload tuning device, detailed step-by-step instructions on how to replicate it</w:t>
      </w:r>
      <w:r w:rsidR="0017265D" w:rsidRPr="00D10657">
        <w:rPr>
          <w:color w:val="auto"/>
        </w:rPr>
        <w:t xml:space="preserve"> will not be provided</w:t>
      </w:r>
      <w:r w:rsidR="00C77783" w:rsidRPr="00D10657">
        <w:rPr>
          <w:color w:val="auto"/>
        </w:rPr>
        <w:t>. Instead,</w:t>
      </w:r>
      <w:r w:rsidR="00447D9F" w:rsidRPr="00D10657">
        <w:rPr>
          <w:color w:val="auto"/>
        </w:rPr>
        <w:t xml:space="preserve"> generalized</w:t>
      </w:r>
      <w:r w:rsidR="00C77783" w:rsidRPr="00D10657">
        <w:rPr>
          <w:color w:val="auto"/>
        </w:rPr>
        <w:t xml:space="preserve"> guidelines for constructing </w:t>
      </w:r>
      <w:r w:rsidR="00447D9F" w:rsidRPr="00D10657">
        <w:rPr>
          <w:color w:val="auto"/>
        </w:rPr>
        <w:t>a</w:t>
      </w:r>
      <w:r w:rsidR="003329CE" w:rsidRPr="00D10657">
        <w:rPr>
          <w:color w:val="auto"/>
        </w:rPr>
        <w:t xml:space="preserve"> similar</w:t>
      </w:r>
      <w:r w:rsidR="00447D9F" w:rsidRPr="00D10657">
        <w:rPr>
          <w:color w:val="auto"/>
        </w:rPr>
        <w:t xml:space="preserve"> afterload</w:t>
      </w:r>
      <w:r w:rsidR="00C849AC" w:rsidRPr="00D10657">
        <w:rPr>
          <w:color w:val="auto"/>
        </w:rPr>
        <w:t xml:space="preserve"> </w:t>
      </w:r>
      <w:r w:rsidR="00447D9F" w:rsidRPr="00D10657">
        <w:rPr>
          <w:color w:val="auto"/>
        </w:rPr>
        <w:t>tuning</w:t>
      </w:r>
      <w:r w:rsidR="00C77783" w:rsidRPr="00D10657">
        <w:rPr>
          <w:color w:val="auto"/>
        </w:rPr>
        <w:t xml:space="preserve"> device</w:t>
      </w:r>
      <w:r w:rsidR="0017265D" w:rsidRPr="00D10657">
        <w:rPr>
          <w:color w:val="auto"/>
        </w:rPr>
        <w:t xml:space="preserve"> are detailed herein</w:t>
      </w:r>
      <w:r w:rsidR="00C77783" w:rsidRPr="00D10657">
        <w:rPr>
          <w:color w:val="auto"/>
        </w:rPr>
        <w:t>.</w:t>
      </w:r>
    </w:p>
    <w:p w14:paraId="0C257815" w14:textId="77777777" w:rsidR="009B21AD" w:rsidRPr="00D10657" w:rsidRDefault="009B21AD" w:rsidP="00AE1314">
      <w:pPr>
        <w:pStyle w:val="ListParagraph"/>
        <w:ind w:left="0"/>
        <w:rPr>
          <w:color w:val="auto"/>
        </w:rPr>
      </w:pPr>
    </w:p>
    <w:p w14:paraId="147C6259" w14:textId="77777777" w:rsidR="00F45B64" w:rsidRPr="00D10657" w:rsidRDefault="00F45B64" w:rsidP="00AE1314">
      <w:pPr>
        <w:pStyle w:val="ListParagraph"/>
        <w:widowControl/>
        <w:numPr>
          <w:ilvl w:val="0"/>
          <w:numId w:val="23"/>
        </w:numPr>
        <w:autoSpaceDE/>
        <w:autoSpaceDN/>
        <w:adjustRightInd/>
        <w:ind w:left="0" w:firstLine="0"/>
        <w:rPr>
          <w:vanish/>
          <w:color w:val="auto"/>
        </w:rPr>
      </w:pPr>
    </w:p>
    <w:p w14:paraId="02D5A3F6" w14:textId="77777777" w:rsidR="00F45B64" w:rsidRPr="00D10657" w:rsidRDefault="00F45B64" w:rsidP="00AE1314">
      <w:pPr>
        <w:pStyle w:val="ListParagraph"/>
        <w:widowControl/>
        <w:numPr>
          <w:ilvl w:val="1"/>
          <w:numId w:val="23"/>
        </w:numPr>
        <w:autoSpaceDE/>
        <w:autoSpaceDN/>
        <w:adjustRightInd/>
        <w:ind w:left="0" w:firstLine="0"/>
        <w:rPr>
          <w:vanish/>
          <w:color w:val="auto"/>
        </w:rPr>
      </w:pPr>
    </w:p>
    <w:p w14:paraId="58FFCD9C" w14:textId="77777777" w:rsidR="00F45B64" w:rsidRPr="00D10657" w:rsidRDefault="00F45B64" w:rsidP="00AE1314">
      <w:pPr>
        <w:pStyle w:val="ListParagraph"/>
        <w:widowControl/>
        <w:numPr>
          <w:ilvl w:val="1"/>
          <w:numId w:val="23"/>
        </w:numPr>
        <w:autoSpaceDE/>
        <w:autoSpaceDN/>
        <w:adjustRightInd/>
        <w:ind w:left="0" w:firstLine="0"/>
        <w:rPr>
          <w:vanish/>
          <w:color w:val="auto"/>
        </w:rPr>
      </w:pPr>
    </w:p>
    <w:p w14:paraId="687FD12F" w14:textId="74563758" w:rsidR="00DC6214" w:rsidRPr="00D10657" w:rsidRDefault="00DC6214" w:rsidP="00AE1314">
      <w:pPr>
        <w:pStyle w:val="ListParagraph"/>
        <w:widowControl/>
        <w:numPr>
          <w:ilvl w:val="2"/>
          <w:numId w:val="23"/>
        </w:numPr>
        <w:autoSpaceDE/>
        <w:autoSpaceDN/>
        <w:adjustRightInd/>
        <w:rPr>
          <w:color w:val="auto"/>
        </w:rPr>
      </w:pPr>
      <w:r w:rsidRPr="00D10657">
        <w:rPr>
          <w:color w:val="auto"/>
        </w:rPr>
        <w:t xml:space="preserve">Obtain a highly precise piezoelectric linear motor to enable </w:t>
      </w:r>
      <w:r w:rsidR="006C3ACF" w:rsidRPr="00D10657">
        <w:rPr>
          <w:color w:val="auto"/>
        </w:rPr>
        <w:t xml:space="preserve">the </w:t>
      </w:r>
      <w:r w:rsidRPr="00D10657">
        <w:rPr>
          <w:color w:val="auto"/>
        </w:rPr>
        <w:t>vertical translation of the magnet plate towards and away from the EHTs</w:t>
      </w:r>
      <w:r w:rsidR="006C6E3B" w:rsidRPr="00D10657">
        <w:rPr>
          <w:color w:val="auto"/>
        </w:rPr>
        <w:t xml:space="preserve"> </w:t>
      </w:r>
      <w:r w:rsidRPr="00D10657">
        <w:rPr>
          <w:color w:val="auto"/>
        </w:rPr>
        <w:t xml:space="preserve">(see </w:t>
      </w:r>
      <w:r w:rsidR="00B81927" w:rsidRPr="00B81927">
        <w:rPr>
          <w:b/>
          <w:bCs/>
          <w:color w:val="auto"/>
        </w:rPr>
        <w:t>Table of Materials</w:t>
      </w:r>
      <w:r w:rsidRPr="00D10657">
        <w:rPr>
          <w:color w:val="auto"/>
        </w:rPr>
        <w:t xml:space="preserve">). </w:t>
      </w:r>
    </w:p>
    <w:p w14:paraId="0A88DE0E" w14:textId="77777777" w:rsidR="00DC6214" w:rsidRPr="00D10657" w:rsidRDefault="00DC6214" w:rsidP="00AE1314">
      <w:pPr>
        <w:pStyle w:val="ListParagraph"/>
        <w:widowControl/>
        <w:autoSpaceDE/>
        <w:autoSpaceDN/>
        <w:adjustRightInd/>
        <w:ind w:left="0"/>
        <w:rPr>
          <w:color w:val="auto"/>
        </w:rPr>
      </w:pPr>
    </w:p>
    <w:p w14:paraId="3FBB7ABB" w14:textId="77777777" w:rsidR="00DC6214" w:rsidRPr="00D10657" w:rsidRDefault="00DB27AE" w:rsidP="00AE1314">
      <w:pPr>
        <w:pStyle w:val="ListParagraph"/>
        <w:widowControl/>
        <w:autoSpaceDE/>
        <w:autoSpaceDN/>
        <w:adjustRightInd/>
        <w:ind w:left="0"/>
        <w:rPr>
          <w:color w:val="auto"/>
        </w:rPr>
      </w:pPr>
      <w:r w:rsidRPr="00D10657">
        <w:rPr>
          <w:color w:val="auto"/>
        </w:rPr>
        <w:t>NOTE</w:t>
      </w:r>
      <w:r w:rsidR="00DC6214" w:rsidRPr="00D10657">
        <w:rPr>
          <w:color w:val="auto"/>
        </w:rPr>
        <w:t xml:space="preserve">: It is highly suggested that this motor be fitted with a linear encoder to correct for stage positioning. </w:t>
      </w:r>
    </w:p>
    <w:p w14:paraId="166021E4" w14:textId="77777777" w:rsidR="00DC6214" w:rsidRPr="00D10657" w:rsidRDefault="00DC6214" w:rsidP="00AE1314">
      <w:pPr>
        <w:pStyle w:val="ListParagraph"/>
        <w:widowControl/>
        <w:autoSpaceDE/>
        <w:autoSpaceDN/>
        <w:adjustRightInd/>
        <w:ind w:left="0"/>
        <w:rPr>
          <w:color w:val="auto"/>
        </w:rPr>
      </w:pPr>
    </w:p>
    <w:p w14:paraId="0100E606" w14:textId="5BBE62DB" w:rsidR="009B21AD" w:rsidRPr="00D10657" w:rsidRDefault="006F3F93" w:rsidP="00AE1314">
      <w:pPr>
        <w:pStyle w:val="ListParagraph"/>
        <w:widowControl/>
        <w:numPr>
          <w:ilvl w:val="2"/>
          <w:numId w:val="23"/>
        </w:numPr>
        <w:autoSpaceDE/>
        <w:autoSpaceDN/>
        <w:adjustRightInd/>
        <w:rPr>
          <w:color w:val="auto"/>
        </w:rPr>
      </w:pPr>
      <w:r w:rsidRPr="00D10657">
        <w:rPr>
          <w:color w:val="auto"/>
        </w:rPr>
        <w:t>Position</w:t>
      </w:r>
      <w:r w:rsidR="00C77783" w:rsidRPr="00D10657">
        <w:rPr>
          <w:color w:val="auto"/>
        </w:rPr>
        <w:t xml:space="preserve"> a set of </w:t>
      </w:r>
      <w:r w:rsidRPr="00D10657">
        <w:rPr>
          <w:color w:val="auto"/>
        </w:rPr>
        <w:t xml:space="preserve">permanent </w:t>
      </w:r>
      <w:r w:rsidR="00C77783" w:rsidRPr="00D10657">
        <w:rPr>
          <w:color w:val="auto"/>
        </w:rPr>
        <w:t xml:space="preserve">magnets </w:t>
      </w:r>
      <w:r w:rsidR="00501190" w:rsidRPr="00D10657">
        <w:rPr>
          <w:rStyle w:val="CommentReference"/>
          <w:color w:val="auto"/>
          <w:sz w:val="24"/>
          <w:szCs w:val="24"/>
        </w:rPr>
        <w:t>within a non-magnetic holder such that they are axially aligned with the post magnets when placed directly below them</w:t>
      </w:r>
      <w:r w:rsidR="00C77783" w:rsidRPr="00D10657">
        <w:rPr>
          <w:color w:val="auto"/>
        </w:rPr>
        <w:t xml:space="preserve">. </w:t>
      </w:r>
      <w:r w:rsidR="00501190" w:rsidRPr="00D10657">
        <w:rPr>
          <w:color w:val="auto"/>
        </w:rPr>
        <w:t>Here, large</w:t>
      </w:r>
      <w:r w:rsidR="00C77783" w:rsidRPr="00D10657">
        <w:rPr>
          <w:color w:val="auto"/>
        </w:rPr>
        <w:t xml:space="preserve"> cylindrical magnets (d</w:t>
      </w:r>
      <w:r w:rsidR="006C3ACF" w:rsidRPr="00D10657">
        <w:rPr>
          <w:color w:val="auto"/>
        </w:rPr>
        <w:t xml:space="preserve"> </w:t>
      </w:r>
      <w:r w:rsidR="00C77783" w:rsidRPr="00D10657">
        <w:rPr>
          <w:color w:val="auto"/>
        </w:rPr>
        <w:t>=</w:t>
      </w:r>
      <w:r w:rsidR="006C3ACF" w:rsidRPr="00D10657">
        <w:rPr>
          <w:color w:val="auto"/>
        </w:rPr>
        <w:t xml:space="preserve"> </w:t>
      </w:r>
      <w:r w:rsidR="00C77783" w:rsidRPr="00D10657">
        <w:rPr>
          <w:color w:val="auto"/>
        </w:rPr>
        <w:t>13 mm, h</w:t>
      </w:r>
      <w:r w:rsidR="006C3ACF" w:rsidRPr="00D10657">
        <w:rPr>
          <w:color w:val="auto"/>
        </w:rPr>
        <w:t xml:space="preserve"> </w:t>
      </w:r>
      <w:r w:rsidR="00C77783" w:rsidRPr="00D10657">
        <w:rPr>
          <w:color w:val="auto"/>
        </w:rPr>
        <w:t>=</w:t>
      </w:r>
      <w:r w:rsidR="006C3ACF" w:rsidRPr="00D10657">
        <w:rPr>
          <w:color w:val="auto"/>
        </w:rPr>
        <w:t xml:space="preserve"> </w:t>
      </w:r>
      <w:r w:rsidR="00C77783" w:rsidRPr="00D10657">
        <w:rPr>
          <w:color w:val="auto"/>
        </w:rPr>
        <w:t xml:space="preserve">14 mm; see </w:t>
      </w:r>
      <w:r w:rsidR="00B81927" w:rsidRPr="00B81927">
        <w:rPr>
          <w:b/>
          <w:bCs/>
          <w:color w:val="auto"/>
        </w:rPr>
        <w:t>Table of Materials</w:t>
      </w:r>
      <w:r w:rsidR="00C77783" w:rsidRPr="00D10657">
        <w:rPr>
          <w:color w:val="auto"/>
        </w:rPr>
        <w:t xml:space="preserve">) </w:t>
      </w:r>
      <w:r w:rsidR="00501190" w:rsidRPr="00D10657">
        <w:rPr>
          <w:color w:val="auto"/>
        </w:rPr>
        <w:t>were press-fit with</w:t>
      </w:r>
      <w:r w:rsidR="00C77783" w:rsidRPr="00D10657">
        <w:rPr>
          <w:color w:val="auto"/>
        </w:rPr>
        <w:t>in an acrylic plastic plate (“magnet plate”)</w:t>
      </w:r>
      <w:r w:rsidR="005F0176" w:rsidRPr="00D10657">
        <w:rPr>
          <w:color w:val="auto"/>
        </w:rPr>
        <w:t>.</w:t>
      </w:r>
      <w:r w:rsidR="00C77783" w:rsidRPr="00D10657" w:rsidDel="0021487A">
        <w:rPr>
          <w:color w:val="auto"/>
        </w:rPr>
        <w:t xml:space="preserve"> </w:t>
      </w:r>
    </w:p>
    <w:p w14:paraId="1A851E84" w14:textId="77777777" w:rsidR="0021487A" w:rsidRPr="00D10657" w:rsidRDefault="0021487A" w:rsidP="00AE1314">
      <w:pPr>
        <w:pStyle w:val="ListParagraph"/>
        <w:widowControl/>
        <w:autoSpaceDE/>
        <w:autoSpaceDN/>
        <w:adjustRightInd/>
        <w:ind w:left="0"/>
        <w:rPr>
          <w:color w:val="auto"/>
        </w:rPr>
      </w:pPr>
    </w:p>
    <w:p w14:paraId="7FF0797A" w14:textId="77777777" w:rsidR="0021487A" w:rsidRPr="00D10657" w:rsidRDefault="0021487A" w:rsidP="00AE1314">
      <w:pPr>
        <w:pStyle w:val="ListParagraph"/>
        <w:widowControl/>
        <w:numPr>
          <w:ilvl w:val="2"/>
          <w:numId w:val="23"/>
        </w:numPr>
        <w:autoSpaceDE/>
        <w:autoSpaceDN/>
        <w:adjustRightInd/>
        <w:rPr>
          <w:color w:val="auto"/>
          <w:highlight w:val="yellow"/>
        </w:rPr>
      </w:pPr>
      <w:r w:rsidRPr="00D10657">
        <w:rPr>
          <w:color w:val="auto"/>
          <w:highlight w:val="yellow"/>
        </w:rPr>
        <w:t xml:space="preserve">Attach the magnet holder to the piezoelectric stage </w:t>
      </w:r>
      <w:r w:rsidR="00460EBC" w:rsidRPr="00D10657">
        <w:rPr>
          <w:color w:val="auto"/>
          <w:highlight w:val="yellow"/>
        </w:rPr>
        <w:t>using a non-magnetic material</w:t>
      </w:r>
      <w:r w:rsidRPr="00D10657">
        <w:rPr>
          <w:color w:val="auto"/>
          <w:highlight w:val="yellow"/>
        </w:rPr>
        <w:t>.</w:t>
      </w:r>
      <w:r w:rsidR="00460EBC" w:rsidRPr="00D10657">
        <w:rPr>
          <w:color w:val="auto"/>
          <w:highlight w:val="yellow"/>
        </w:rPr>
        <w:t xml:space="preserve"> This can be achieved using an L-shaped piece of aluminum (see </w:t>
      </w:r>
      <w:r w:rsidR="00460EBC" w:rsidRPr="005B4C31">
        <w:rPr>
          <w:b/>
          <w:bCs/>
          <w:color w:val="auto"/>
          <w:highlight w:val="yellow"/>
        </w:rPr>
        <w:t>Figure 2</w:t>
      </w:r>
      <w:r w:rsidR="00460EBC" w:rsidRPr="00D10657">
        <w:rPr>
          <w:color w:val="auto"/>
          <w:highlight w:val="yellow"/>
        </w:rPr>
        <w:t>).</w:t>
      </w:r>
      <w:r w:rsidRPr="00D10657">
        <w:rPr>
          <w:color w:val="auto"/>
          <w:highlight w:val="yellow"/>
        </w:rPr>
        <w:t xml:space="preserve"> </w:t>
      </w:r>
    </w:p>
    <w:p w14:paraId="47714C9F" w14:textId="77777777" w:rsidR="00112BC9" w:rsidRPr="00D10657" w:rsidRDefault="00112BC9" w:rsidP="00AE1314">
      <w:pPr>
        <w:pStyle w:val="ListParagraph"/>
        <w:widowControl/>
        <w:autoSpaceDE/>
        <w:autoSpaceDN/>
        <w:adjustRightInd/>
        <w:ind w:left="0"/>
        <w:rPr>
          <w:color w:val="auto"/>
        </w:rPr>
      </w:pPr>
    </w:p>
    <w:p w14:paraId="06721197" w14:textId="77777777" w:rsidR="005B4C31" w:rsidRDefault="000B7EDF" w:rsidP="00AE1314">
      <w:pPr>
        <w:pStyle w:val="ListParagraph"/>
        <w:widowControl/>
        <w:numPr>
          <w:ilvl w:val="2"/>
          <w:numId w:val="23"/>
        </w:numPr>
        <w:autoSpaceDE/>
        <w:autoSpaceDN/>
        <w:adjustRightInd/>
        <w:rPr>
          <w:color w:val="auto"/>
        </w:rPr>
      </w:pPr>
      <w:r w:rsidRPr="00D10657">
        <w:rPr>
          <w:color w:val="auto"/>
        </w:rPr>
        <w:t>C</w:t>
      </w:r>
      <w:r w:rsidR="000244AC" w:rsidRPr="00D10657">
        <w:rPr>
          <w:color w:val="auto"/>
        </w:rPr>
        <w:t xml:space="preserve">onstruct a frame that can house </w:t>
      </w:r>
      <w:r w:rsidR="00E06CAA" w:rsidRPr="00D10657">
        <w:rPr>
          <w:color w:val="auto"/>
        </w:rPr>
        <w:t xml:space="preserve">the components of the afterload </w:t>
      </w:r>
      <w:r w:rsidR="000244AC" w:rsidRPr="00D10657">
        <w:rPr>
          <w:color w:val="auto"/>
        </w:rPr>
        <w:t xml:space="preserve">tuning device. At </w:t>
      </w:r>
      <w:r w:rsidR="006C3ACF" w:rsidRPr="00D10657">
        <w:rPr>
          <w:color w:val="auto"/>
        </w:rPr>
        <w:t xml:space="preserve">a </w:t>
      </w:r>
      <w:r w:rsidR="000244AC" w:rsidRPr="00D10657">
        <w:rPr>
          <w:color w:val="auto"/>
        </w:rPr>
        <w:t xml:space="preserve">minimum, this structure should have </w:t>
      </w:r>
      <w:r w:rsidR="00D178F8" w:rsidRPr="00D10657">
        <w:rPr>
          <w:color w:val="auto"/>
        </w:rPr>
        <w:t>a location</w:t>
      </w:r>
      <w:r w:rsidR="000244AC" w:rsidRPr="00D10657">
        <w:rPr>
          <w:color w:val="auto"/>
        </w:rPr>
        <w:t xml:space="preserve"> </w:t>
      </w:r>
      <w:r w:rsidR="00D178F8" w:rsidRPr="00D10657">
        <w:rPr>
          <w:color w:val="auto"/>
        </w:rPr>
        <w:t xml:space="preserve">on which </w:t>
      </w:r>
      <w:r w:rsidR="000244AC" w:rsidRPr="00D10657">
        <w:rPr>
          <w:color w:val="auto"/>
        </w:rPr>
        <w:t xml:space="preserve">to vertically mount the piezoelectric stage, as well as a rigid frame </w:t>
      </w:r>
      <w:r w:rsidR="00112B18" w:rsidRPr="00D10657">
        <w:rPr>
          <w:color w:val="auto"/>
        </w:rPr>
        <w:t xml:space="preserve">on which </w:t>
      </w:r>
      <w:r w:rsidR="000244AC" w:rsidRPr="00D10657">
        <w:rPr>
          <w:color w:val="auto"/>
        </w:rPr>
        <w:t xml:space="preserve">to place the 24-well plate. </w:t>
      </w:r>
    </w:p>
    <w:p w14:paraId="435D4850" w14:textId="77777777" w:rsidR="005B4C31" w:rsidRDefault="005B4C31" w:rsidP="005B4C31">
      <w:pPr>
        <w:pStyle w:val="ListParagraph"/>
        <w:widowControl/>
        <w:autoSpaceDE/>
        <w:autoSpaceDN/>
        <w:adjustRightInd/>
        <w:ind w:left="0"/>
        <w:rPr>
          <w:color w:val="auto"/>
        </w:rPr>
      </w:pPr>
    </w:p>
    <w:p w14:paraId="2EE0DEEA" w14:textId="27F22A3A" w:rsidR="009B21AD" w:rsidRPr="00D10657" w:rsidRDefault="005B4C31" w:rsidP="00AE1314">
      <w:pPr>
        <w:pStyle w:val="ListParagraph"/>
        <w:widowControl/>
        <w:autoSpaceDE/>
        <w:autoSpaceDN/>
        <w:adjustRightInd/>
        <w:ind w:left="0"/>
        <w:rPr>
          <w:color w:val="auto"/>
        </w:rPr>
      </w:pPr>
      <w:r>
        <w:rPr>
          <w:color w:val="auto"/>
        </w:rPr>
        <w:lastRenderedPageBreak/>
        <w:t xml:space="preserve">NOTE: </w:t>
      </w:r>
      <w:r w:rsidR="003C0C59" w:rsidRPr="00D10657">
        <w:rPr>
          <w:color w:val="auto"/>
        </w:rPr>
        <w:t xml:space="preserve">It is suggested that the location of this mount be </w:t>
      </w:r>
      <w:r w:rsidR="00460EBC" w:rsidRPr="00D10657">
        <w:rPr>
          <w:color w:val="auto"/>
        </w:rPr>
        <w:t>modifiable</w:t>
      </w:r>
      <w:r w:rsidR="003C0C59" w:rsidRPr="00D10657">
        <w:rPr>
          <w:color w:val="auto"/>
        </w:rPr>
        <w:t xml:space="preserve"> in the horizontal plane in order to allow for adjustments in axial alignment between the two sets of magnets. A system of mechanical drives was used to achieve this maneuverability in the presented system</w:t>
      </w:r>
      <w:r w:rsidR="008E7A20" w:rsidRPr="00D10657">
        <w:rPr>
          <w:color w:val="auto"/>
        </w:rPr>
        <w:t xml:space="preserve"> (</w:t>
      </w:r>
      <w:r w:rsidR="00DE1DA2" w:rsidRPr="005B4C31">
        <w:rPr>
          <w:b/>
          <w:bCs/>
          <w:color w:val="auto"/>
        </w:rPr>
        <w:t>Figure</w:t>
      </w:r>
      <w:r w:rsidR="002D5FA0" w:rsidRPr="005B4C31">
        <w:rPr>
          <w:b/>
          <w:bCs/>
          <w:color w:val="auto"/>
        </w:rPr>
        <w:t xml:space="preserve"> 3</w:t>
      </w:r>
      <w:r w:rsidR="008E7A20" w:rsidRPr="00D10657">
        <w:rPr>
          <w:color w:val="auto"/>
        </w:rPr>
        <w:t>)</w:t>
      </w:r>
      <w:r w:rsidR="003C0C59" w:rsidRPr="00D10657">
        <w:rPr>
          <w:color w:val="auto"/>
        </w:rPr>
        <w:t>.</w:t>
      </w:r>
      <w:r>
        <w:rPr>
          <w:color w:val="auto"/>
        </w:rPr>
        <w:t xml:space="preserve"> </w:t>
      </w:r>
      <w:r w:rsidR="000244AC" w:rsidRPr="00D10657">
        <w:rPr>
          <w:color w:val="auto"/>
        </w:rPr>
        <w:t xml:space="preserve">The afterload tuning device described here was designed to be compatible with the EHT contractility analysis system (see </w:t>
      </w:r>
      <w:r w:rsidR="00B81927" w:rsidRPr="00B81927">
        <w:rPr>
          <w:b/>
          <w:bCs/>
          <w:color w:val="auto"/>
        </w:rPr>
        <w:t>Table of Materials</w:t>
      </w:r>
      <w:r w:rsidR="000244AC" w:rsidRPr="00D10657">
        <w:rPr>
          <w:color w:val="auto"/>
        </w:rPr>
        <w:t>). As such, its dimensions were restricted to 29 cm in width, 29 cm in depth</w:t>
      </w:r>
      <w:r w:rsidR="00463A0D" w:rsidRPr="00D10657">
        <w:rPr>
          <w:color w:val="auto"/>
        </w:rPr>
        <w:t>,</w:t>
      </w:r>
      <w:r w:rsidR="000244AC" w:rsidRPr="00D10657">
        <w:rPr>
          <w:color w:val="auto"/>
        </w:rPr>
        <w:t xml:space="preserve"> and 16 cm in height to fit within this system.</w:t>
      </w:r>
      <w:r w:rsidR="003C0C59" w:rsidRPr="00D10657">
        <w:rPr>
          <w:color w:val="auto"/>
        </w:rPr>
        <w:t xml:space="preserve"> </w:t>
      </w:r>
    </w:p>
    <w:p w14:paraId="03D47042" w14:textId="77777777" w:rsidR="009B21AD" w:rsidRPr="00D10657" w:rsidRDefault="009B21AD" w:rsidP="00AE1314">
      <w:pPr>
        <w:pStyle w:val="ListParagraph"/>
        <w:ind w:left="0"/>
        <w:rPr>
          <w:color w:val="auto"/>
        </w:rPr>
      </w:pPr>
    </w:p>
    <w:p w14:paraId="07E33EC4" w14:textId="77777777" w:rsidR="00445A8A" w:rsidRPr="00D10657" w:rsidRDefault="00460EBC" w:rsidP="00AE1314">
      <w:pPr>
        <w:pStyle w:val="ListParagraph"/>
        <w:widowControl/>
        <w:numPr>
          <w:ilvl w:val="2"/>
          <w:numId w:val="23"/>
        </w:numPr>
        <w:autoSpaceDE/>
        <w:autoSpaceDN/>
        <w:adjustRightInd/>
        <w:rPr>
          <w:color w:val="auto"/>
          <w:highlight w:val="yellow"/>
        </w:rPr>
      </w:pPr>
      <w:r w:rsidRPr="00D10657">
        <w:rPr>
          <w:color w:val="auto"/>
          <w:highlight w:val="yellow"/>
        </w:rPr>
        <w:t>To enable visual analysis of the tissues,</w:t>
      </w:r>
      <w:r w:rsidR="00C77783" w:rsidRPr="00D10657">
        <w:rPr>
          <w:color w:val="auto"/>
          <w:highlight w:val="yellow"/>
        </w:rPr>
        <w:t xml:space="preserve"> install a </w:t>
      </w:r>
      <w:r w:rsidR="00554D51" w:rsidRPr="00D10657">
        <w:rPr>
          <w:color w:val="auto"/>
          <w:highlight w:val="yellow"/>
        </w:rPr>
        <w:t>light source</w:t>
      </w:r>
      <w:r w:rsidR="00C77783" w:rsidRPr="00D10657">
        <w:rPr>
          <w:color w:val="auto"/>
          <w:highlight w:val="yellow"/>
        </w:rPr>
        <w:t xml:space="preserve"> </w:t>
      </w:r>
      <w:r w:rsidRPr="00D10657">
        <w:rPr>
          <w:color w:val="auto"/>
          <w:highlight w:val="yellow"/>
        </w:rPr>
        <w:t>within the</w:t>
      </w:r>
      <w:r w:rsidR="00E06CAA" w:rsidRPr="00D10657">
        <w:rPr>
          <w:color w:val="auto"/>
          <w:highlight w:val="yellow"/>
        </w:rPr>
        <w:t xml:space="preserve"> afterload </w:t>
      </w:r>
      <w:r w:rsidR="00445A8A" w:rsidRPr="00D10657">
        <w:rPr>
          <w:color w:val="auto"/>
          <w:highlight w:val="yellow"/>
        </w:rPr>
        <w:t>tuning device</w:t>
      </w:r>
      <w:r w:rsidR="00C77783" w:rsidRPr="00D10657">
        <w:rPr>
          <w:color w:val="auto"/>
          <w:highlight w:val="yellow"/>
        </w:rPr>
        <w:t xml:space="preserve">. </w:t>
      </w:r>
      <w:r w:rsidR="00554D51" w:rsidRPr="00D10657">
        <w:rPr>
          <w:color w:val="auto"/>
          <w:highlight w:val="yellow"/>
        </w:rPr>
        <w:t xml:space="preserve">Here, </w:t>
      </w:r>
      <w:r w:rsidR="00C77783" w:rsidRPr="00D10657">
        <w:rPr>
          <w:color w:val="auto"/>
          <w:highlight w:val="yellow"/>
        </w:rPr>
        <w:t xml:space="preserve">an array of LEDs </w:t>
      </w:r>
      <w:r w:rsidR="00554D51" w:rsidRPr="00D10657">
        <w:rPr>
          <w:color w:val="auto"/>
          <w:highlight w:val="yellow"/>
        </w:rPr>
        <w:t>w</w:t>
      </w:r>
      <w:r w:rsidR="00B61E91" w:rsidRPr="00D10657">
        <w:rPr>
          <w:color w:val="auto"/>
          <w:highlight w:val="yellow"/>
        </w:rPr>
        <w:t>as</w:t>
      </w:r>
      <w:r w:rsidR="00554D51" w:rsidRPr="00D10657">
        <w:rPr>
          <w:color w:val="auto"/>
          <w:highlight w:val="yellow"/>
        </w:rPr>
        <w:t xml:space="preserve"> employed</w:t>
      </w:r>
      <w:r w:rsidR="008451B0" w:rsidRPr="00D10657">
        <w:rPr>
          <w:color w:val="auto"/>
          <w:highlight w:val="yellow"/>
        </w:rPr>
        <w:t xml:space="preserve"> (</w:t>
      </w:r>
      <w:r w:rsidR="00DE1DA2" w:rsidRPr="005B4C31">
        <w:rPr>
          <w:b/>
          <w:bCs/>
          <w:color w:val="auto"/>
          <w:highlight w:val="yellow"/>
        </w:rPr>
        <w:t>Figure</w:t>
      </w:r>
      <w:r w:rsidR="002D5FA0" w:rsidRPr="00D10657">
        <w:rPr>
          <w:color w:val="auto"/>
          <w:highlight w:val="yellow"/>
        </w:rPr>
        <w:t xml:space="preserve"> </w:t>
      </w:r>
      <w:r w:rsidR="002D5FA0" w:rsidRPr="005B4C31">
        <w:rPr>
          <w:b/>
          <w:bCs/>
          <w:color w:val="auto"/>
          <w:highlight w:val="yellow"/>
        </w:rPr>
        <w:t>4</w:t>
      </w:r>
      <w:r w:rsidR="008451B0" w:rsidRPr="00D10657">
        <w:rPr>
          <w:color w:val="auto"/>
          <w:highlight w:val="yellow"/>
        </w:rPr>
        <w:t>)</w:t>
      </w:r>
      <w:r w:rsidR="003901A0" w:rsidRPr="00D10657">
        <w:rPr>
          <w:color w:val="auto"/>
          <w:highlight w:val="yellow"/>
        </w:rPr>
        <w:t xml:space="preserve"> to illuminate </w:t>
      </w:r>
      <w:r w:rsidR="00E00B0E" w:rsidRPr="00D10657">
        <w:rPr>
          <w:color w:val="auto"/>
          <w:highlight w:val="yellow"/>
        </w:rPr>
        <w:t xml:space="preserve">the EHTs </w:t>
      </w:r>
      <w:r w:rsidR="003901A0" w:rsidRPr="00D10657">
        <w:rPr>
          <w:color w:val="auto"/>
          <w:highlight w:val="yellow"/>
        </w:rPr>
        <w:t>from below (</w:t>
      </w:r>
      <w:r w:rsidR="003901A0" w:rsidRPr="005B4C31">
        <w:rPr>
          <w:b/>
          <w:bCs/>
          <w:color w:val="auto"/>
          <w:highlight w:val="yellow"/>
        </w:rPr>
        <w:t>Figure</w:t>
      </w:r>
      <w:r w:rsidR="003901A0" w:rsidRPr="00D10657">
        <w:rPr>
          <w:color w:val="auto"/>
          <w:highlight w:val="yellow"/>
        </w:rPr>
        <w:t xml:space="preserve"> </w:t>
      </w:r>
      <w:r w:rsidR="003901A0" w:rsidRPr="005B4C31">
        <w:rPr>
          <w:b/>
          <w:bCs/>
          <w:color w:val="auto"/>
          <w:highlight w:val="yellow"/>
        </w:rPr>
        <w:t>5</w:t>
      </w:r>
      <w:r w:rsidR="003901A0" w:rsidRPr="00D10657">
        <w:rPr>
          <w:color w:val="auto"/>
          <w:highlight w:val="yellow"/>
        </w:rPr>
        <w:t>).</w:t>
      </w:r>
    </w:p>
    <w:p w14:paraId="33EB8DD1" w14:textId="77777777" w:rsidR="009669C7" w:rsidRPr="00D10657" w:rsidRDefault="009669C7" w:rsidP="00AE1314">
      <w:pPr>
        <w:pStyle w:val="ListParagraph"/>
        <w:widowControl/>
        <w:autoSpaceDE/>
        <w:autoSpaceDN/>
        <w:adjustRightInd/>
        <w:ind w:left="0"/>
        <w:rPr>
          <w:color w:val="auto"/>
        </w:rPr>
      </w:pPr>
    </w:p>
    <w:p w14:paraId="6EAC4FA2" w14:textId="77777777" w:rsidR="00327982" w:rsidRPr="009C2ECE" w:rsidRDefault="00E06CAA" w:rsidP="00AE1314">
      <w:pPr>
        <w:pStyle w:val="Heading3"/>
        <w:keepNext w:val="0"/>
        <w:keepLines w:val="0"/>
        <w:widowControl/>
        <w:numPr>
          <w:ilvl w:val="1"/>
          <w:numId w:val="22"/>
        </w:numPr>
        <w:autoSpaceDE/>
        <w:autoSpaceDN/>
        <w:adjustRightInd/>
        <w:spacing w:before="0"/>
        <w:rPr>
          <w:rFonts w:ascii="Calibri" w:hAnsi="Calibri" w:cs="Calibri"/>
          <w:b w:val="0"/>
          <w:bCs w:val="0"/>
          <w:color w:val="auto"/>
          <w:highlight w:val="yellow"/>
        </w:rPr>
      </w:pPr>
      <w:r w:rsidRPr="009C2ECE">
        <w:rPr>
          <w:rFonts w:ascii="Calibri" w:hAnsi="Calibri" w:cs="Calibri"/>
          <w:b w:val="0"/>
          <w:bCs w:val="0"/>
          <w:color w:val="auto"/>
          <w:highlight w:val="yellow"/>
        </w:rPr>
        <w:t xml:space="preserve">Calibrating the afterload </w:t>
      </w:r>
      <w:r w:rsidR="00327982" w:rsidRPr="009C2ECE">
        <w:rPr>
          <w:rFonts w:ascii="Calibri" w:hAnsi="Calibri" w:cs="Calibri"/>
          <w:b w:val="0"/>
          <w:bCs w:val="0"/>
          <w:color w:val="auto"/>
          <w:highlight w:val="yellow"/>
        </w:rPr>
        <w:t>tuning system</w:t>
      </w:r>
    </w:p>
    <w:p w14:paraId="6377E958" w14:textId="77777777" w:rsidR="00327982" w:rsidRPr="00D10657" w:rsidRDefault="00327982" w:rsidP="00AE1314">
      <w:pPr>
        <w:rPr>
          <w:color w:val="auto"/>
        </w:rPr>
      </w:pPr>
    </w:p>
    <w:p w14:paraId="0A3FB99A" w14:textId="39CA6B0B" w:rsidR="009B21AD" w:rsidRPr="00D10657" w:rsidRDefault="007D6DA9" w:rsidP="00AE1314">
      <w:pPr>
        <w:rPr>
          <w:color w:val="auto"/>
        </w:rPr>
      </w:pPr>
      <w:r w:rsidRPr="00D10657">
        <w:rPr>
          <w:color w:val="auto"/>
        </w:rPr>
        <w:t xml:space="preserve">NOTE: </w:t>
      </w:r>
      <w:r w:rsidR="00C77783" w:rsidRPr="00D10657">
        <w:rPr>
          <w:color w:val="auto"/>
        </w:rPr>
        <w:t xml:space="preserve">In order to precisely </w:t>
      </w:r>
      <w:r w:rsidR="003E3765" w:rsidRPr="00D10657">
        <w:rPr>
          <w:color w:val="auto"/>
        </w:rPr>
        <w:t>augment EHT</w:t>
      </w:r>
      <w:r w:rsidR="00C77783" w:rsidRPr="00D10657">
        <w:rPr>
          <w:color w:val="auto"/>
        </w:rPr>
        <w:t xml:space="preserve"> afterload to </w:t>
      </w:r>
      <w:r w:rsidR="00EC0798" w:rsidRPr="00D10657">
        <w:rPr>
          <w:color w:val="auto"/>
        </w:rPr>
        <w:t xml:space="preserve">the </w:t>
      </w:r>
      <w:r w:rsidR="00C77783" w:rsidRPr="00D10657">
        <w:rPr>
          <w:color w:val="auto"/>
        </w:rPr>
        <w:t>desired value, the relationship between magnet spacing and the resulting post stiffness</w:t>
      </w:r>
      <w:r w:rsidR="003E3765" w:rsidRPr="00D10657">
        <w:rPr>
          <w:color w:val="auto"/>
        </w:rPr>
        <w:t xml:space="preserve"> will need to be determined</w:t>
      </w:r>
      <w:r w:rsidR="00C77783" w:rsidRPr="00D10657">
        <w:rPr>
          <w:color w:val="auto"/>
        </w:rPr>
        <w:t xml:space="preserve">. </w:t>
      </w:r>
    </w:p>
    <w:p w14:paraId="49BFFA3F" w14:textId="77777777" w:rsidR="00F45B64" w:rsidRPr="00D10657" w:rsidRDefault="00F45B64" w:rsidP="00AE1314">
      <w:pPr>
        <w:pStyle w:val="ListParagraph"/>
        <w:widowControl/>
        <w:autoSpaceDE/>
        <w:autoSpaceDN/>
        <w:adjustRightInd/>
        <w:ind w:left="0"/>
        <w:rPr>
          <w:color w:val="auto"/>
        </w:rPr>
      </w:pPr>
    </w:p>
    <w:p w14:paraId="64F030A8" w14:textId="77777777" w:rsidR="00F45B64" w:rsidRPr="00D10657" w:rsidRDefault="00F45B64" w:rsidP="00AE1314">
      <w:pPr>
        <w:pStyle w:val="ListParagraph"/>
        <w:widowControl/>
        <w:numPr>
          <w:ilvl w:val="0"/>
          <w:numId w:val="21"/>
        </w:numPr>
        <w:autoSpaceDE/>
        <w:autoSpaceDN/>
        <w:adjustRightInd/>
        <w:rPr>
          <w:vanish/>
          <w:color w:val="auto"/>
        </w:rPr>
      </w:pPr>
    </w:p>
    <w:p w14:paraId="6D877AD7" w14:textId="77777777" w:rsidR="00F45B64" w:rsidRPr="00D10657" w:rsidRDefault="00F45B64" w:rsidP="00AE1314">
      <w:pPr>
        <w:pStyle w:val="ListParagraph"/>
        <w:widowControl/>
        <w:numPr>
          <w:ilvl w:val="1"/>
          <w:numId w:val="21"/>
        </w:numPr>
        <w:autoSpaceDE/>
        <w:autoSpaceDN/>
        <w:adjustRightInd/>
        <w:rPr>
          <w:vanish/>
          <w:color w:val="auto"/>
        </w:rPr>
      </w:pPr>
    </w:p>
    <w:p w14:paraId="018073D5" w14:textId="77777777" w:rsidR="00F45B64" w:rsidRPr="00D10657" w:rsidRDefault="00F45B64" w:rsidP="00AE1314">
      <w:pPr>
        <w:pStyle w:val="ListParagraph"/>
        <w:widowControl/>
        <w:numPr>
          <w:ilvl w:val="1"/>
          <w:numId w:val="21"/>
        </w:numPr>
        <w:autoSpaceDE/>
        <w:autoSpaceDN/>
        <w:adjustRightInd/>
        <w:rPr>
          <w:vanish/>
          <w:color w:val="auto"/>
        </w:rPr>
      </w:pPr>
    </w:p>
    <w:p w14:paraId="37E8713F" w14:textId="77777777" w:rsidR="00F45B64" w:rsidRPr="00D10657" w:rsidRDefault="00F45B64" w:rsidP="00AE1314">
      <w:pPr>
        <w:pStyle w:val="ListParagraph"/>
        <w:widowControl/>
        <w:numPr>
          <w:ilvl w:val="2"/>
          <w:numId w:val="21"/>
        </w:numPr>
        <w:autoSpaceDE/>
        <w:autoSpaceDN/>
        <w:adjustRightInd/>
        <w:rPr>
          <w:color w:val="auto"/>
        </w:rPr>
      </w:pPr>
      <w:r w:rsidRPr="00D10657">
        <w:rPr>
          <w:color w:val="auto"/>
        </w:rPr>
        <w:t>Measure the closest</w:t>
      </w:r>
      <w:r w:rsidR="00C073BE" w:rsidRPr="00D10657">
        <w:rPr>
          <w:color w:val="auto"/>
        </w:rPr>
        <w:t xml:space="preserve"> (</w:t>
      </w:r>
      <w:r w:rsidR="00C073BE" w:rsidRPr="00D10657">
        <w:rPr>
          <w:i/>
          <w:color w:val="auto"/>
        </w:rPr>
        <w:t>d</w:t>
      </w:r>
      <w:r w:rsidR="00C073BE" w:rsidRPr="00D10657">
        <w:rPr>
          <w:i/>
          <w:color w:val="auto"/>
          <w:vertAlign w:val="subscript"/>
        </w:rPr>
        <w:t>min</w:t>
      </w:r>
      <w:r w:rsidR="00C073BE" w:rsidRPr="00D10657">
        <w:rPr>
          <w:color w:val="auto"/>
        </w:rPr>
        <w:t>)</w:t>
      </w:r>
      <w:r w:rsidRPr="00D10657">
        <w:rPr>
          <w:color w:val="auto"/>
        </w:rPr>
        <w:t xml:space="preserve"> and farthest</w:t>
      </w:r>
      <w:r w:rsidR="00C073BE" w:rsidRPr="00D10657">
        <w:rPr>
          <w:color w:val="auto"/>
        </w:rPr>
        <w:t xml:space="preserve"> (</w:t>
      </w:r>
      <w:r w:rsidR="00C073BE" w:rsidRPr="00D10657">
        <w:rPr>
          <w:i/>
          <w:color w:val="auto"/>
        </w:rPr>
        <w:t>d</w:t>
      </w:r>
      <w:r w:rsidR="00C073BE" w:rsidRPr="00D10657">
        <w:rPr>
          <w:i/>
          <w:color w:val="auto"/>
          <w:vertAlign w:val="subscript"/>
        </w:rPr>
        <w:t>max</w:t>
      </w:r>
      <w:r w:rsidR="00C073BE" w:rsidRPr="00D10657">
        <w:rPr>
          <w:color w:val="auto"/>
        </w:rPr>
        <w:t>)</w:t>
      </w:r>
      <w:r w:rsidRPr="00D10657">
        <w:rPr>
          <w:color w:val="auto"/>
        </w:rPr>
        <w:t xml:space="preserve"> magnet spacing possible in </w:t>
      </w:r>
      <w:r w:rsidR="00EA3AB5" w:rsidRPr="00D10657">
        <w:rPr>
          <w:color w:val="auto"/>
        </w:rPr>
        <w:t xml:space="preserve">your </w:t>
      </w:r>
      <w:r w:rsidRPr="00D10657">
        <w:rPr>
          <w:color w:val="auto"/>
        </w:rPr>
        <w:t xml:space="preserve">setup. These distances will </w:t>
      </w:r>
      <w:r w:rsidR="00EA3AB5" w:rsidRPr="00D10657">
        <w:rPr>
          <w:color w:val="auto"/>
        </w:rPr>
        <w:t xml:space="preserve">dictate </w:t>
      </w:r>
      <w:r w:rsidRPr="00D10657">
        <w:rPr>
          <w:color w:val="auto"/>
        </w:rPr>
        <w:t>the maximum and minimum</w:t>
      </w:r>
      <w:r w:rsidR="00EA3AB5" w:rsidRPr="00D10657">
        <w:rPr>
          <w:color w:val="auto"/>
        </w:rPr>
        <w:t xml:space="preserve"> achievable</w:t>
      </w:r>
      <w:r w:rsidRPr="00D10657">
        <w:rPr>
          <w:color w:val="auto"/>
        </w:rPr>
        <w:t xml:space="preserve"> afterload</w:t>
      </w:r>
      <w:r w:rsidR="00EA3AB5" w:rsidRPr="00D10657">
        <w:rPr>
          <w:color w:val="auto"/>
        </w:rPr>
        <w:t>s</w:t>
      </w:r>
      <w:r w:rsidRPr="00D10657">
        <w:rPr>
          <w:color w:val="auto"/>
        </w:rPr>
        <w:t xml:space="preserve">. </w:t>
      </w:r>
    </w:p>
    <w:p w14:paraId="6B4D4092" w14:textId="77777777" w:rsidR="00F45B64" w:rsidRPr="00D10657" w:rsidRDefault="00F45B64" w:rsidP="00AE1314">
      <w:pPr>
        <w:pStyle w:val="ListParagraph"/>
        <w:widowControl/>
        <w:autoSpaceDE/>
        <w:autoSpaceDN/>
        <w:adjustRightInd/>
        <w:ind w:left="0"/>
        <w:rPr>
          <w:color w:val="auto"/>
        </w:rPr>
      </w:pPr>
    </w:p>
    <w:p w14:paraId="0DB31FAC" w14:textId="77777777" w:rsidR="00EA3AB5" w:rsidRPr="00D10657" w:rsidRDefault="00EA3AB5" w:rsidP="00AE1314">
      <w:pPr>
        <w:pStyle w:val="ListParagraph"/>
        <w:widowControl/>
        <w:autoSpaceDE/>
        <w:autoSpaceDN/>
        <w:adjustRightInd/>
        <w:ind w:left="0"/>
        <w:rPr>
          <w:color w:val="auto"/>
        </w:rPr>
      </w:pPr>
      <w:r w:rsidRPr="00D10657">
        <w:rPr>
          <w:color w:val="auto"/>
        </w:rPr>
        <w:t>NOTE: The bottom of the culture plate will prevent direct contact between the magnet plate and the magnetically responsive silicone posts.</w:t>
      </w:r>
    </w:p>
    <w:p w14:paraId="2BD2BC10" w14:textId="77777777" w:rsidR="00EA3AB5" w:rsidRPr="00D10657" w:rsidRDefault="00EA3AB5" w:rsidP="00AE1314">
      <w:pPr>
        <w:pStyle w:val="ListParagraph"/>
        <w:widowControl/>
        <w:autoSpaceDE/>
        <w:autoSpaceDN/>
        <w:adjustRightInd/>
        <w:ind w:left="0"/>
        <w:rPr>
          <w:color w:val="auto"/>
        </w:rPr>
      </w:pPr>
    </w:p>
    <w:p w14:paraId="4E857C97" w14:textId="77777777" w:rsidR="00460EBC" w:rsidRPr="00D10657" w:rsidRDefault="006F1413" w:rsidP="00AE1314">
      <w:pPr>
        <w:pStyle w:val="ListParagraph"/>
        <w:widowControl/>
        <w:numPr>
          <w:ilvl w:val="2"/>
          <w:numId w:val="21"/>
        </w:numPr>
        <w:autoSpaceDE/>
        <w:autoSpaceDN/>
        <w:adjustRightInd/>
        <w:rPr>
          <w:color w:val="auto"/>
        </w:rPr>
      </w:pPr>
      <w:r w:rsidRPr="00D10657">
        <w:rPr>
          <w:color w:val="auto"/>
        </w:rPr>
        <w:t xml:space="preserve">Produce a range of non-magnetic weights and mount them on string to serve as test loads. </w:t>
      </w:r>
    </w:p>
    <w:p w14:paraId="72099155" w14:textId="77777777" w:rsidR="00460EBC" w:rsidRPr="00D10657" w:rsidRDefault="00460EBC" w:rsidP="00AE1314">
      <w:pPr>
        <w:pStyle w:val="ListParagraph"/>
        <w:ind w:left="0"/>
        <w:rPr>
          <w:color w:val="auto"/>
        </w:rPr>
      </w:pPr>
    </w:p>
    <w:p w14:paraId="741959F8" w14:textId="77777777" w:rsidR="008A4C03" w:rsidRPr="00D10657" w:rsidRDefault="006F1413" w:rsidP="00AE1314">
      <w:pPr>
        <w:pStyle w:val="ListParagraph"/>
        <w:widowControl/>
        <w:numPr>
          <w:ilvl w:val="2"/>
          <w:numId w:val="21"/>
        </w:numPr>
        <w:autoSpaceDE/>
        <w:autoSpaceDN/>
        <w:adjustRightInd/>
        <w:rPr>
          <w:color w:val="auto"/>
        </w:rPr>
      </w:pPr>
      <w:r w:rsidRPr="00D10657">
        <w:rPr>
          <w:color w:val="auto"/>
        </w:rPr>
        <w:t xml:space="preserve">Determine the weights of the test loads using a fine scale and label them according to this weight. </w:t>
      </w:r>
      <w:r w:rsidRPr="00D10657">
        <w:rPr>
          <w:rStyle w:val="CommentReference"/>
          <w:color w:val="auto"/>
          <w:sz w:val="24"/>
          <w:szCs w:val="24"/>
        </w:rPr>
        <w:t>Here,</w:t>
      </w:r>
      <w:r w:rsidRPr="00D10657">
        <w:rPr>
          <w:color w:val="auto"/>
        </w:rPr>
        <w:t xml:space="preserve"> six different acrylic glass weights ranging from 30 mg to 200 mg were used.</w:t>
      </w:r>
    </w:p>
    <w:p w14:paraId="0B9D751C" w14:textId="77777777" w:rsidR="00327982" w:rsidRPr="00D10657" w:rsidRDefault="00327982" w:rsidP="00AE1314">
      <w:pPr>
        <w:rPr>
          <w:color w:val="auto"/>
        </w:rPr>
      </w:pPr>
    </w:p>
    <w:p w14:paraId="32A269F2" w14:textId="77777777" w:rsidR="00915B53" w:rsidRPr="00D10657" w:rsidRDefault="00DB27AE" w:rsidP="00AE1314">
      <w:pPr>
        <w:rPr>
          <w:color w:val="auto"/>
        </w:rPr>
      </w:pPr>
      <w:r w:rsidRPr="00D10657">
        <w:rPr>
          <w:color w:val="auto"/>
        </w:rPr>
        <w:t>NOTE</w:t>
      </w:r>
      <w:r w:rsidR="00915B53" w:rsidRPr="00D10657">
        <w:rPr>
          <w:color w:val="auto"/>
        </w:rPr>
        <w:t xml:space="preserve">: </w:t>
      </w:r>
      <w:r w:rsidR="005C48DC" w:rsidRPr="00D10657">
        <w:rPr>
          <w:color w:val="auto"/>
        </w:rPr>
        <w:t>S</w:t>
      </w:r>
      <w:r w:rsidR="00915B53" w:rsidRPr="00D10657">
        <w:rPr>
          <w:color w:val="auto"/>
        </w:rPr>
        <w:t xml:space="preserve">elect weights that are heavy enough to bend the post, but not so heavy that they bend the post more than a few millimeters. Using </w:t>
      </w:r>
      <w:r w:rsidR="00460EBC" w:rsidRPr="00D10657">
        <w:rPr>
          <w:color w:val="auto"/>
        </w:rPr>
        <w:t xml:space="preserve">a larger number of </w:t>
      </w:r>
      <w:r w:rsidR="00915B53" w:rsidRPr="00D10657">
        <w:rPr>
          <w:color w:val="auto"/>
        </w:rPr>
        <w:t xml:space="preserve">test loads </w:t>
      </w:r>
      <w:r w:rsidR="00460EBC" w:rsidRPr="00D10657">
        <w:rPr>
          <w:color w:val="auto"/>
        </w:rPr>
        <w:t xml:space="preserve">ensures that </w:t>
      </w:r>
      <w:r w:rsidR="00915B53" w:rsidRPr="00D10657">
        <w:rPr>
          <w:color w:val="auto"/>
        </w:rPr>
        <w:t>the calibration</w:t>
      </w:r>
      <w:r w:rsidR="00460EBC" w:rsidRPr="00D10657">
        <w:rPr>
          <w:color w:val="auto"/>
        </w:rPr>
        <w:t xml:space="preserve"> is</w:t>
      </w:r>
      <w:r w:rsidR="00915B53" w:rsidRPr="00D10657">
        <w:rPr>
          <w:color w:val="auto"/>
        </w:rPr>
        <w:t xml:space="preserve"> more </w:t>
      </w:r>
      <w:proofErr w:type="gramStart"/>
      <w:r w:rsidR="00915B53" w:rsidRPr="00D10657">
        <w:rPr>
          <w:color w:val="auto"/>
        </w:rPr>
        <w:t>precise</w:t>
      </w:r>
      <w:proofErr w:type="gramEnd"/>
      <w:r w:rsidR="00915B53" w:rsidRPr="00D10657">
        <w:rPr>
          <w:color w:val="auto"/>
        </w:rPr>
        <w:t xml:space="preserve"> but </w:t>
      </w:r>
      <w:r w:rsidR="00460EBC" w:rsidRPr="00D10657">
        <w:rPr>
          <w:color w:val="auto"/>
        </w:rPr>
        <w:t xml:space="preserve">it will also be </w:t>
      </w:r>
      <w:r w:rsidR="00915B53" w:rsidRPr="00D10657">
        <w:rPr>
          <w:color w:val="auto"/>
        </w:rPr>
        <w:t xml:space="preserve">more </w:t>
      </w:r>
      <w:r w:rsidR="00EC0798" w:rsidRPr="00D10657">
        <w:rPr>
          <w:color w:val="auto"/>
        </w:rPr>
        <w:t>time-</w:t>
      </w:r>
      <w:r w:rsidR="00915B53" w:rsidRPr="00D10657">
        <w:rPr>
          <w:color w:val="auto"/>
        </w:rPr>
        <w:t>consuming.</w:t>
      </w:r>
    </w:p>
    <w:p w14:paraId="1BC73A4A" w14:textId="77777777" w:rsidR="00915B53" w:rsidRPr="00D10657" w:rsidRDefault="00915B53" w:rsidP="00AE1314">
      <w:pPr>
        <w:rPr>
          <w:color w:val="auto"/>
        </w:rPr>
      </w:pPr>
    </w:p>
    <w:p w14:paraId="4513E666" w14:textId="77777777" w:rsidR="009B21AD" w:rsidRPr="00D10657" w:rsidRDefault="00015F91" w:rsidP="00AE1314">
      <w:pPr>
        <w:pStyle w:val="ListParagraph"/>
        <w:widowControl/>
        <w:numPr>
          <w:ilvl w:val="2"/>
          <w:numId w:val="21"/>
        </w:numPr>
        <w:autoSpaceDE/>
        <w:autoSpaceDN/>
        <w:adjustRightInd/>
        <w:rPr>
          <w:color w:val="auto"/>
          <w:highlight w:val="yellow"/>
        </w:rPr>
      </w:pPr>
      <w:r w:rsidRPr="00D10657">
        <w:rPr>
          <w:color w:val="auto"/>
          <w:highlight w:val="yellow"/>
        </w:rPr>
        <w:t>Mount</w:t>
      </w:r>
      <w:r w:rsidR="00C77783" w:rsidRPr="00D10657">
        <w:rPr>
          <w:color w:val="auto"/>
          <w:highlight w:val="yellow"/>
        </w:rPr>
        <w:t xml:space="preserve"> one of </w:t>
      </w:r>
      <w:r w:rsidR="00447D9F" w:rsidRPr="00D10657">
        <w:rPr>
          <w:color w:val="auto"/>
          <w:highlight w:val="yellow"/>
        </w:rPr>
        <w:t xml:space="preserve">the </w:t>
      </w:r>
      <w:r w:rsidR="00C77783" w:rsidRPr="00D10657">
        <w:rPr>
          <w:color w:val="auto"/>
          <w:highlight w:val="yellow"/>
        </w:rPr>
        <w:t>silicone racks vertically</w:t>
      </w:r>
      <w:r w:rsidRPr="00D10657">
        <w:rPr>
          <w:color w:val="auto"/>
          <w:highlight w:val="yellow"/>
        </w:rPr>
        <w:t xml:space="preserve"> (using non-magnetic materials)</w:t>
      </w:r>
      <w:r w:rsidR="00C77783" w:rsidRPr="00D10657">
        <w:rPr>
          <w:color w:val="auto"/>
          <w:highlight w:val="yellow"/>
        </w:rPr>
        <w:t xml:space="preserve">, </w:t>
      </w:r>
      <w:r w:rsidRPr="00D10657">
        <w:rPr>
          <w:color w:val="auto"/>
          <w:highlight w:val="yellow"/>
        </w:rPr>
        <w:t>such that</w:t>
      </w:r>
      <w:r w:rsidR="00C77783" w:rsidRPr="00D10657">
        <w:rPr>
          <w:color w:val="auto"/>
          <w:highlight w:val="yellow"/>
        </w:rPr>
        <w:t xml:space="preserve"> the </w:t>
      </w:r>
      <w:r w:rsidR="0009790C" w:rsidRPr="00D10657">
        <w:rPr>
          <w:color w:val="auto"/>
          <w:highlight w:val="yellow"/>
        </w:rPr>
        <w:t xml:space="preserve">magnetically responsive </w:t>
      </w:r>
      <w:r w:rsidR="00C77783" w:rsidRPr="00D10657">
        <w:rPr>
          <w:color w:val="auto"/>
          <w:highlight w:val="yellow"/>
        </w:rPr>
        <w:t>silicone posts</w:t>
      </w:r>
      <w:r w:rsidRPr="00D10657">
        <w:rPr>
          <w:color w:val="auto"/>
          <w:highlight w:val="yellow"/>
        </w:rPr>
        <w:t xml:space="preserve"> are</w:t>
      </w:r>
      <w:r w:rsidR="00C77783" w:rsidRPr="00D10657">
        <w:rPr>
          <w:color w:val="auto"/>
          <w:highlight w:val="yellow"/>
        </w:rPr>
        <w:t xml:space="preserve"> </w:t>
      </w:r>
      <w:r w:rsidRPr="00D10657">
        <w:rPr>
          <w:color w:val="auto"/>
          <w:highlight w:val="yellow"/>
        </w:rPr>
        <w:t>oriented</w:t>
      </w:r>
      <w:r w:rsidR="00C77783" w:rsidRPr="00D10657">
        <w:rPr>
          <w:color w:val="auto"/>
          <w:highlight w:val="yellow"/>
        </w:rPr>
        <w:t xml:space="preserve"> horizontally.</w:t>
      </w:r>
    </w:p>
    <w:p w14:paraId="277AB5C4" w14:textId="77777777" w:rsidR="009B21AD" w:rsidRPr="00D10657" w:rsidRDefault="009B21AD" w:rsidP="00AE1314">
      <w:pPr>
        <w:pStyle w:val="ListParagraph"/>
        <w:widowControl/>
        <w:autoSpaceDE/>
        <w:autoSpaceDN/>
        <w:adjustRightInd/>
        <w:ind w:left="0"/>
        <w:rPr>
          <w:color w:val="auto"/>
          <w:highlight w:val="yellow"/>
        </w:rPr>
      </w:pPr>
    </w:p>
    <w:p w14:paraId="299BEA75" w14:textId="77777777" w:rsidR="009B21AD" w:rsidRPr="00D10657" w:rsidRDefault="00C77783" w:rsidP="00AE1314">
      <w:pPr>
        <w:pStyle w:val="ListParagraph"/>
        <w:widowControl/>
        <w:numPr>
          <w:ilvl w:val="2"/>
          <w:numId w:val="21"/>
        </w:numPr>
        <w:autoSpaceDE/>
        <w:autoSpaceDN/>
        <w:adjustRightInd/>
        <w:rPr>
          <w:color w:val="auto"/>
          <w:highlight w:val="yellow"/>
        </w:rPr>
      </w:pPr>
      <w:r w:rsidRPr="00D10657">
        <w:rPr>
          <w:color w:val="auto"/>
          <w:highlight w:val="yellow"/>
        </w:rPr>
        <w:t xml:space="preserve">Mount one of </w:t>
      </w:r>
      <w:r w:rsidR="0071504F" w:rsidRPr="00D10657">
        <w:rPr>
          <w:color w:val="auto"/>
          <w:highlight w:val="yellow"/>
        </w:rPr>
        <w:t xml:space="preserve">the </w:t>
      </w:r>
      <w:r w:rsidR="006127A3" w:rsidRPr="00D10657">
        <w:rPr>
          <w:color w:val="auto"/>
          <w:highlight w:val="yellow"/>
        </w:rPr>
        <w:t>plate</w:t>
      </w:r>
      <w:r w:rsidRPr="00D10657">
        <w:rPr>
          <w:color w:val="auto"/>
          <w:highlight w:val="yellow"/>
        </w:rPr>
        <w:t xml:space="preserve"> magnets</w:t>
      </w:r>
      <w:r w:rsidR="006127A3" w:rsidRPr="00D10657">
        <w:rPr>
          <w:color w:val="auto"/>
          <w:highlight w:val="yellow"/>
        </w:rPr>
        <w:t xml:space="preserve"> (the “calibration magnet”)</w:t>
      </w:r>
      <w:r w:rsidRPr="00D10657">
        <w:rPr>
          <w:color w:val="auto"/>
          <w:highlight w:val="yellow"/>
        </w:rPr>
        <w:t xml:space="preserve"> on a horizontally traveling linear stage </w:t>
      </w:r>
      <w:r w:rsidR="00015F91" w:rsidRPr="00D10657">
        <w:rPr>
          <w:color w:val="auto"/>
          <w:highlight w:val="yellow"/>
        </w:rPr>
        <w:t xml:space="preserve">such that </w:t>
      </w:r>
      <w:r w:rsidRPr="00D10657">
        <w:rPr>
          <w:color w:val="auto"/>
          <w:highlight w:val="yellow"/>
        </w:rPr>
        <w:t xml:space="preserve">it is </w:t>
      </w:r>
      <w:r w:rsidR="00015F91" w:rsidRPr="00D10657">
        <w:rPr>
          <w:color w:val="auto"/>
          <w:highlight w:val="yellow"/>
        </w:rPr>
        <w:t>axially aligned with the magnet</w:t>
      </w:r>
      <w:r w:rsidR="0009790C" w:rsidRPr="00D10657">
        <w:rPr>
          <w:color w:val="auto"/>
          <w:highlight w:val="yellow"/>
        </w:rPr>
        <w:t>ically responsive post</w:t>
      </w:r>
      <w:r w:rsidRPr="00D10657">
        <w:rPr>
          <w:color w:val="auto"/>
          <w:highlight w:val="yellow"/>
        </w:rPr>
        <w:t xml:space="preserve">. </w:t>
      </w:r>
    </w:p>
    <w:p w14:paraId="5D7E6491" w14:textId="77777777" w:rsidR="009B21AD" w:rsidRPr="00D10657" w:rsidRDefault="009B21AD" w:rsidP="00AE1314">
      <w:pPr>
        <w:pStyle w:val="ListParagraph"/>
        <w:widowControl/>
        <w:autoSpaceDE/>
        <w:autoSpaceDN/>
        <w:adjustRightInd/>
        <w:ind w:left="0"/>
        <w:rPr>
          <w:color w:val="auto"/>
          <w:highlight w:val="yellow"/>
        </w:rPr>
      </w:pPr>
    </w:p>
    <w:p w14:paraId="54E4F540" w14:textId="77777777" w:rsidR="008D0E06" w:rsidRPr="00D10657" w:rsidRDefault="00C77783" w:rsidP="00AE1314">
      <w:pPr>
        <w:pStyle w:val="ListParagraph"/>
        <w:widowControl/>
        <w:numPr>
          <w:ilvl w:val="2"/>
          <w:numId w:val="21"/>
        </w:numPr>
        <w:autoSpaceDE/>
        <w:autoSpaceDN/>
        <w:adjustRightInd/>
        <w:rPr>
          <w:color w:val="auto"/>
          <w:highlight w:val="yellow"/>
        </w:rPr>
      </w:pPr>
      <w:r w:rsidRPr="00D10657">
        <w:rPr>
          <w:color w:val="auto"/>
          <w:highlight w:val="yellow"/>
        </w:rPr>
        <w:t>Position the calibration magnet a defined distance from the magnet</w:t>
      </w:r>
      <w:r w:rsidR="0009790C" w:rsidRPr="00D10657">
        <w:rPr>
          <w:color w:val="auto"/>
          <w:highlight w:val="yellow"/>
        </w:rPr>
        <w:t>ically responsive</w:t>
      </w:r>
      <w:r w:rsidRPr="00D10657">
        <w:rPr>
          <w:color w:val="auto"/>
          <w:highlight w:val="yellow"/>
        </w:rPr>
        <w:t xml:space="preserve"> silicone post using the horizontal stage (preferably, start at a distance </w:t>
      </w:r>
      <w:r w:rsidR="006127A3" w:rsidRPr="00D10657">
        <w:rPr>
          <w:color w:val="auto"/>
          <w:highlight w:val="yellow"/>
        </w:rPr>
        <w:t xml:space="preserve">equal to the maximum magnet spacing achievable by </w:t>
      </w:r>
      <w:r w:rsidR="0071504F" w:rsidRPr="00D10657">
        <w:rPr>
          <w:color w:val="auto"/>
          <w:highlight w:val="yellow"/>
        </w:rPr>
        <w:t xml:space="preserve">the </w:t>
      </w:r>
      <w:r w:rsidR="00E06CAA" w:rsidRPr="00D10657">
        <w:rPr>
          <w:color w:val="auto"/>
          <w:highlight w:val="yellow"/>
        </w:rPr>
        <w:t xml:space="preserve">afterload </w:t>
      </w:r>
      <w:r w:rsidR="006127A3" w:rsidRPr="00D10657">
        <w:rPr>
          <w:color w:val="auto"/>
          <w:highlight w:val="yellow"/>
        </w:rPr>
        <w:t>tuning device</w:t>
      </w:r>
      <w:r w:rsidRPr="00D10657">
        <w:rPr>
          <w:color w:val="auto"/>
          <w:highlight w:val="yellow"/>
        </w:rPr>
        <w:t>).</w:t>
      </w:r>
      <w:r w:rsidR="00314BCE" w:rsidRPr="00D10657">
        <w:rPr>
          <w:color w:val="auto"/>
          <w:highlight w:val="yellow"/>
        </w:rPr>
        <w:t xml:space="preserve"> </w:t>
      </w:r>
    </w:p>
    <w:p w14:paraId="6EA18BA3" w14:textId="77777777" w:rsidR="009B21AD" w:rsidRPr="00D10657" w:rsidRDefault="009B21AD" w:rsidP="00AE1314">
      <w:pPr>
        <w:pStyle w:val="ListParagraph"/>
        <w:widowControl/>
        <w:autoSpaceDE/>
        <w:autoSpaceDN/>
        <w:adjustRightInd/>
        <w:ind w:left="0"/>
        <w:rPr>
          <w:color w:val="auto"/>
          <w:highlight w:val="yellow"/>
        </w:rPr>
      </w:pPr>
    </w:p>
    <w:p w14:paraId="4676E1ED" w14:textId="7BEE4927" w:rsidR="00B6224C" w:rsidRPr="00D10657" w:rsidRDefault="00E1031C" w:rsidP="00AE1314">
      <w:pPr>
        <w:pStyle w:val="ListParagraph"/>
        <w:widowControl/>
        <w:numPr>
          <w:ilvl w:val="2"/>
          <w:numId w:val="21"/>
        </w:numPr>
        <w:autoSpaceDE/>
        <w:autoSpaceDN/>
        <w:adjustRightInd/>
        <w:rPr>
          <w:color w:val="auto"/>
          <w:highlight w:val="yellow"/>
        </w:rPr>
      </w:pPr>
      <w:r w:rsidRPr="00D10657">
        <w:rPr>
          <w:color w:val="auto"/>
          <w:highlight w:val="yellow"/>
        </w:rPr>
        <w:t>Place a</w:t>
      </w:r>
      <w:r w:rsidR="00C77783" w:rsidRPr="00D10657">
        <w:rPr>
          <w:color w:val="auto"/>
          <w:highlight w:val="yellow"/>
        </w:rPr>
        <w:t xml:space="preserve"> camera (</w:t>
      </w:r>
      <w:r w:rsidR="004D2F22" w:rsidRPr="00D10657">
        <w:rPr>
          <w:color w:val="auto"/>
          <w:highlight w:val="yellow"/>
        </w:rPr>
        <w:t xml:space="preserve">for an example, </w:t>
      </w:r>
      <w:r w:rsidR="00C77783" w:rsidRPr="00D10657">
        <w:rPr>
          <w:color w:val="auto"/>
          <w:highlight w:val="yellow"/>
        </w:rPr>
        <w:t xml:space="preserve">see </w:t>
      </w:r>
      <w:r w:rsidR="00B81927" w:rsidRPr="00B81927">
        <w:rPr>
          <w:b/>
          <w:bCs/>
          <w:color w:val="auto"/>
          <w:highlight w:val="yellow"/>
        </w:rPr>
        <w:t>Table of Materials</w:t>
      </w:r>
      <w:r w:rsidR="00C77783" w:rsidRPr="00D10657">
        <w:rPr>
          <w:color w:val="auto"/>
          <w:highlight w:val="yellow"/>
        </w:rPr>
        <w:t xml:space="preserve">) </w:t>
      </w:r>
      <w:r w:rsidRPr="00D10657">
        <w:rPr>
          <w:color w:val="auto"/>
          <w:highlight w:val="yellow"/>
        </w:rPr>
        <w:t>to the side of this set-up</w:t>
      </w:r>
      <w:r w:rsidR="00FF1EC9" w:rsidRPr="00D10657">
        <w:rPr>
          <w:color w:val="auto"/>
          <w:highlight w:val="yellow"/>
        </w:rPr>
        <w:t xml:space="preserve"> in order to be able to</w:t>
      </w:r>
      <w:r w:rsidRPr="00D10657">
        <w:rPr>
          <w:color w:val="auto"/>
          <w:highlight w:val="yellow"/>
        </w:rPr>
        <w:t xml:space="preserve"> optically record the post’s deflection under the influence of the test loads. </w:t>
      </w:r>
    </w:p>
    <w:p w14:paraId="59C628B9" w14:textId="77777777" w:rsidR="00B6224C" w:rsidRPr="00D10657" w:rsidRDefault="00B6224C" w:rsidP="00AE1314">
      <w:pPr>
        <w:pStyle w:val="ListParagraph"/>
        <w:ind w:left="0"/>
        <w:rPr>
          <w:color w:val="auto"/>
          <w:highlight w:val="yellow"/>
        </w:rPr>
      </w:pPr>
    </w:p>
    <w:p w14:paraId="22152311" w14:textId="77777777" w:rsidR="00B6224C" w:rsidRPr="00D10657" w:rsidRDefault="00B6224C" w:rsidP="00AE1314">
      <w:pPr>
        <w:pStyle w:val="ListParagraph"/>
        <w:widowControl/>
        <w:autoSpaceDE/>
        <w:autoSpaceDN/>
        <w:adjustRightInd/>
        <w:ind w:left="0"/>
        <w:rPr>
          <w:color w:val="auto"/>
        </w:rPr>
      </w:pPr>
      <w:r w:rsidRPr="00D10657">
        <w:rPr>
          <w:color w:val="auto"/>
        </w:rPr>
        <w:lastRenderedPageBreak/>
        <w:t>NOTE: It is suggested that the user employ a camera with a resolution of at least 2 megapixels to ensure accurate determination of post deflection.</w:t>
      </w:r>
    </w:p>
    <w:p w14:paraId="1FEEFF32" w14:textId="77777777" w:rsidR="00545CA3" w:rsidRPr="00D10657" w:rsidRDefault="00545CA3" w:rsidP="00AE1314">
      <w:pPr>
        <w:pStyle w:val="ListParagraph"/>
        <w:widowControl/>
        <w:autoSpaceDE/>
        <w:autoSpaceDN/>
        <w:adjustRightInd/>
        <w:ind w:left="0"/>
        <w:rPr>
          <w:color w:val="auto"/>
        </w:rPr>
      </w:pPr>
    </w:p>
    <w:p w14:paraId="2EC0E799" w14:textId="77777777" w:rsidR="00545CA3" w:rsidRPr="00D10657" w:rsidRDefault="00545CA3" w:rsidP="00AE1314">
      <w:pPr>
        <w:pStyle w:val="ListParagraph"/>
        <w:widowControl/>
        <w:numPr>
          <w:ilvl w:val="2"/>
          <w:numId w:val="21"/>
        </w:numPr>
        <w:autoSpaceDE/>
        <w:autoSpaceDN/>
        <w:adjustRightInd/>
        <w:rPr>
          <w:color w:val="auto"/>
          <w:highlight w:val="yellow"/>
        </w:rPr>
      </w:pPr>
      <w:r w:rsidRPr="00D10657">
        <w:rPr>
          <w:color w:val="auto"/>
          <w:highlight w:val="yellow"/>
        </w:rPr>
        <w:t>Take a picture of the post in the absence of any weights to use as a reference for the post’s “neutral” position.</w:t>
      </w:r>
    </w:p>
    <w:p w14:paraId="3981A888" w14:textId="77777777" w:rsidR="00B6224C" w:rsidRPr="00D10657" w:rsidRDefault="00B6224C" w:rsidP="00AE1314">
      <w:pPr>
        <w:pStyle w:val="ListParagraph"/>
        <w:ind w:left="0"/>
        <w:rPr>
          <w:color w:val="auto"/>
          <w:highlight w:val="yellow"/>
        </w:rPr>
      </w:pPr>
    </w:p>
    <w:p w14:paraId="3E2B3BFA" w14:textId="77777777" w:rsidR="009F09CF" w:rsidRPr="00D10657" w:rsidRDefault="00E1031C" w:rsidP="00AE1314">
      <w:pPr>
        <w:pStyle w:val="ListParagraph"/>
        <w:widowControl/>
        <w:numPr>
          <w:ilvl w:val="2"/>
          <w:numId w:val="21"/>
        </w:numPr>
        <w:autoSpaceDE/>
        <w:autoSpaceDN/>
        <w:adjustRightInd/>
        <w:rPr>
          <w:color w:val="auto"/>
          <w:highlight w:val="yellow"/>
        </w:rPr>
      </w:pPr>
      <w:r w:rsidRPr="00D10657">
        <w:rPr>
          <w:color w:val="auto"/>
          <w:highlight w:val="yellow"/>
        </w:rPr>
        <w:t>W</w:t>
      </w:r>
      <w:r w:rsidR="00C77783" w:rsidRPr="00D10657">
        <w:rPr>
          <w:color w:val="auto"/>
          <w:highlight w:val="yellow"/>
        </w:rPr>
        <w:t>ithout changing the camera</w:t>
      </w:r>
      <w:r w:rsidRPr="00D10657">
        <w:rPr>
          <w:color w:val="auto"/>
          <w:highlight w:val="yellow"/>
        </w:rPr>
        <w:t>’</w:t>
      </w:r>
      <w:r w:rsidR="00C77783" w:rsidRPr="00D10657">
        <w:rPr>
          <w:color w:val="auto"/>
          <w:highlight w:val="yellow"/>
        </w:rPr>
        <w:t xml:space="preserve">s perspective, attach one of </w:t>
      </w:r>
      <w:r w:rsidR="0071504F" w:rsidRPr="00D10657">
        <w:rPr>
          <w:color w:val="auto"/>
          <w:highlight w:val="yellow"/>
        </w:rPr>
        <w:t xml:space="preserve">the </w:t>
      </w:r>
      <w:r w:rsidRPr="00D10657">
        <w:rPr>
          <w:color w:val="auto"/>
          <w:highlight w:val="yellow"/>
        </w:rPr>
        <w:t>loads</w:t>
      </w:r>
      <w:r w:rsidR="00C77783" w:rsidRPr="00D10657">
        <w:rPr>
          <w:color w:val="auto"/>
          <w:highlight w:val="yellow"/>
        </w:rPr>
        <w:t xml:space="preserve"> to the very end of the silicone post and take a picture of the post bending under the influence of the weight. </w:t>
      </w:r>
    </w:p>
    <w:p w14:paraId="1BA8C61B" w14:textId="77777777" w:rsidR="009F09CF" w:rsidRPr="00D10657" w:rsidRDefault="009F09CF" w:rsidP="00AE1314">
      <w:pPr>
        <w:pStyle w:val="ListParagraph"/>
        <w:widowControl/>
        <w:autoSpaceDE/>
        <w:autoSpaceDN/>
        <w:adjustRightInd/>
        <w:ind w:left="0"/>
        <w:rPr>
          <w:color w:val="auto"/>
          <w:highlight w:val="yellow"/>
        </w:rPr>
      </w:pPr>
    </w:p>
    <w:p w14:paraId="34C4BCF2" w14:textId="77777777" w:rsidR="009B21AD" w:rsidRPr="00D10657" w:rsidRDefault="00C77783" w:rsidP="00AE1314">
      <w:pPr>
        <w:pStyle w:val="ListParagraph"/>
        <w:widowControl/>
        <w:numPr>
          <w:ilvl w:val="2"/>
          <w:numId w:val="21"/>
        </w:numPr>
        <w:autoSpaceDE/>
        <w:autoSpaceDN/>
        <w:adjustRightInd/>
        <w:rPr>
          <w:color w:val="auto"/>
        </w:rPr>
      </w:pPr>
      <w:r w:rsidRPr="00D10657">
        <w:rPr>
          <w:color w:val="auto"/>
        </w:rPr>
        <w:t>Repeat</w:t>
      </w:r>
      <w:r w:rsidR="00E1031C" w:rsidRPr="00D10657">
        <w:rPr>
          <w:color w:val="auto"/>
        </w:rPr>
        <w:t xml:space="preserve"> this measurement</w:t>
      </w:r>
      <w:r w:rsidRPr="00D10657">
        <w:rPr>
          <w:color w:val="auto"/>
        </w:rPr>
        <w:t xml:space="preserve"> for </w:t>
      </w:r>
      <w:proofErr w:type="gramStart"/>
      <w:r w:rsidRPr="00D10657">
        <w:rPr>
          <w:color w:val="auto"/>
        </w:rPr>
        <w:t xml:space="preserve">all </w:t>
      </w:r>
      <w:r w:rsidR="00E1031C" w:rsidRPr="00D10657">
        <w:rPr>
          <w:color w:val="auto"/>
        </w:rPr>
        <w:t>of</w:t>
      </w:r>
      <w:proofErr w:type="gramEnd"/>
      <w:r w:rsidR="00E1031C" w:rsidRPr="00D10657">
        <w:rPr>
          <w:color w:val="auto"/>
        </w:rPr>
        <w:t xml:space="preserve"> the</w:t>
      </w:r>
      <w:r w:rsidRPr="00D10657">
        <w:rPr>
          <w:color w:val="auto"/>
        </w:rPr>
        <w:t xml:space="preserve"> weights.</w:t>
      </w:r>
    </w:p>
    <w:p w14:paraId="7A916029" w14:textId="77777777" w:rsidR="00904D57" w:rsidRPr="00D10657" w:rsidRDefault="00904D57" w:rsidP="00AE1314">
      <w:pPr>
        <w:pStyle w:val="ListParagraph"/>
        <w:widowControl/>
        <w:autoSpaceDE/>
        <w:autoSpaceDN/>
        <w:adjustRightInd/>
        <w:ind w:left="0"/>
        <w:rPr>
          <w:color w:val="auto"/>
        </w:rPr>
      </w:pPr>
    </w:p>
    <w:p w14:paraId="3622F357" w14:textId="77777777" w:rsidR="009B21AD" w:rsidRPr="00D10657" w:rsidRDefault="009F09CF" w:rsidP="00AE1314">
      <w:pPr>
        <w:pStyle w:val="ListParagraph"/>
        <w:widowControl/>
        <w:numPr>
          <w:ilvl w:val="2"/>
          <w:numId w:val="21"/>
        </w:numPr>
        <w:autoSpaceDE/>
        <w:autoSpaceDN/>
        <w:adjustRightInd/>
        <w:rPr>
          <w:color w:val="auto"/>
        </w:rPr>
      </w:pPr>
      <w:r w:rsidRPr="00D10657">
        <w:rPr>
          <w:color w:val="auto"/>
        </w:rPr>
        <w:t xml:space="preserve">Optically </w:t>
      </w:r>
      <w:r w:rsidR="00C933ED" w:rsidRPr="00D10657">
        <w:rPr>
          <w:color w:val="auto"/>
        </w:rPr>
        <w:t>determine</w:t>
      </w:r>
      <w:r w:rsidR="00C77783" w:rsidRPr="00D10657">
        <w:rPr>
          <w:color w:val="auto"/>
        </w:rPr>
        <w:t xml:space="preserve"> the deflection of the silicone post caused by the gravitational force of </w:t>
      </w:r>
      <w:r w:rsidR="00C933ED" w:rsidRPr="00D10657">
        <w:rPr>
          <w:color w:val="auto"/>
        </w:rPr>
        <w:t xml:space="preserve">each </w:t>
      </w:r>
      <w:r w:rsidR="00C77783" w:rsidRPr="00D10657">
        <w:rPr>
          <w:color w:val="auto"/>
        </w:rPr>
        <w:t xml:space="preserve">weight. </w:t>
      </w:r>
    </w:p>
    <w:p w14:paraId="75DE208D" w14:textId="77777777" w:rsidR="009B21AD" w:rsidRPr="00D10657" w:rsidRDefault="009B21AD" w:rsidP="00AE1314">
      <w:pPr>
        <w:pStyle w:val="ListParagraph"/>
        <w:widowControl/>
        <w:autoSpaceDE/>
        <w:autoSpaceDN/>
        <w:adjustRightInd/>
        <w:ind w:left="0"/>
        <w:rPr>
          <w:color w:val="auto"/>
          <w:highlight w:val="yellow"/>
        </w:rPr>
      </w:pPr>
    </w:p>
    <w:p w14:paraId="6593BA28" w14:textId="77777777" w:rsidR="009F09CF" w:rsidRPr="00D10657" w:rsidRDefault="00D77B48" w:rsidP="00AE1314">
      <w:pPr>
        <w:pStyle w:val="ListParagraph"/>
        <w:widowControl/>
        <w:numPr>
          <w:ilvl w:val="2"/>
          <w:numId w:val="21"/>
        </w:numPr>
        <w:autoSpaceDE/>
        <w:autoSpaceDN/>
        <w:adjustRightInd/>
        <w:rPr>
          <w:color w:val="auto"/>
          <w:highlight w:val="yellow"/>
        </w:rPr>
      </w:pPr>
      <w:r w:rsidRPr="00D10657">
        <w:rPr>
          <w:color w:val="auto"/>
          <w:highlight w:val="yellow"/>
        </w:rPr>
        <w:t>Graph</w:t>
      </w:r>
      <w:r w:rsidR="00C77783" w:rsidRPr="00D10657">
        <w:rPr>
          <w:color w:val="auto"/>
          <w:highlight w:val="yellow"/>
        </w:rPr>
        <w:t xml:space="preserve"> the deflection of the silicone post</w:t>
      </w:r>
      <w:r w:rsidR="0094744A" w:rsidRPr="00D10657">
        <w:rPr>
          <w:color w:val="auto"/>
          <w:highlight w:val="yellow"/>
        </w:rPr>
        <w:t xml:space="preserve"> (</w:t>
      </w:r>
      <m:oMath>
        <m:r>
          <w:rPr>
            <w:color w:val="auto"/>
            <w:highlight w:val="yellow"/>
          </w:rPr>
          <m:t>x</m:t>
        </m:r>
      </m:oMath>
      <w:r w:rsidRPr="00D10657">
        <w:rPr>
          <w:color w:val="auto"/>
          <w:highlight w:val="yellow"/>
        </w:rPr>
        <w:t xml:space="preserve">, </w:t>
      </w:r>
      <w:r w:rsidR="0094744A" w:rsidRPr="00D10657">
        <w:rPr>
          <w:color w:val="auto"/>
          <w:highlight w:val="yellow"/>
        </w:rPr>
        <w:t>on the x-axis</w:t>
      </w:r>
      <w:r w:rsidRPr="00D10657">
        <w:rPr>
          <w:color w:val="auto"/>
          <w:highlight w:val="yellow"/>
        </w:rPr>
        <w:t xml:space="preserve">) </w:t>
      </w:r>
      <w:r w:rsidR="00C77783" w:rsidRPr="00D10657">
        <w:rPr>
          <w:color w:val="auto"/>
          <w:highlight w:val="yellow"/>
        </w:rPr>
        <w:t xml:space="preserve">against the gravitational force of </w:t>
      </w:r>
      <w:r w:rsidR="0043072F" w:rsidRPr="00D10657">
        <w:rPr>
          <w:color w:val="auto"/>
          <w:highlight w:val="yellow"/>
        </w:rPr>
        <w:t xml:space="preserve">each </w:t>
      </w:r>
      <w:r w:rsidR="0071504F" w:rsidRPr="00D10657">
        <w:rPr>
          <w:color w:val="auto"/>
          <w:highlight w:val="yellow"/>
        </w:rPr>
        <w:t>test</w:t>
      </w:r>
      <w:r w:rsidR="00C77783" w:rsidRPr="00D10657">
        <w:rPr>
          <w:color w:val="auto"/>
          <w:highlight w:val="yellow"/>
        </w:rPr>
        <w:t xml:space="preserve"> weight</w:t>
      </w:r>
      <w:r w:rsidR="0094744A" w:rsidRPr="00D10657">
        <w:rPr>
          <w:color w:val="auto"/>
          <w:highlight w:val="yellow"/>
        </w:rPr>
        <w:t xml:space="preserve"> (</w:t>
      </w:r>
      <m:oMath>
        <m:r>
          <w:rPr>
            <w:color w:val="auto"/>
            <w:highlight w:val="yellow"/>
          </w:rPr>
          <m:t>mg</m:t>
        </m:r>
      </m:oMath>
      <w:r w:rsidRPr="00D10657">
        <w:rPr>
          <w:color w:val="auto"/>
          <w:highlight w:val="yellow"/>
        </w:rPr>
        <w:t xml:space="preserve">, </w:t>
      </w:r>
      <w:r w:rsidR="0094744A" w:rsidRPr="00D10657">
        <w:rPr>
          <w:color w:val="auto"/>
          <w:highlight w:val="yellow"/>
        </w:rPr>
        <w:t>on the y-axis</w:t>
      </w:r>
      <w:r w:rsidRPr="00D10657">
        <w:rPr>
          <w:color w:val="auto"/>
          <w:highlight w:val="yellow"/>
        </w:rPr>
        <w:t>)</w:t>
      </w:r>
      <w:r w:rsidR="00C77783" w:rsidRPr="00D10657">
        <w:rPr>
          <w:color w:val="auto"/>
          <w:highlight w:val="yellow"/>
        </w:rPr>
        <w:t xml:space="preserve">. </w:t>
      </w:r>
      <w:r w:rsidR="00200C9E" w:rsidRPr="00D10657">
        <w:rPr>
          <w:color w:val="auto"/>
          <w:highlight w:val="yellow"/>
        </w:rPr>
        <w:t>This should yield a</w:t>
      </w:r>
      <w:r w:rsidR="00C77783" w:rsidRPr="00D10657">
        <w:rPr>
          <w:color w:val="auto"/>
          <w:highlight w:val="yellow"/>
        </w:rPr>
        <w:t xml:space="preserve"> linear relationship </w:t>
      </w:r>
      <w:r w:rsidR="00200C9E" w:rsidRPr="00D10657">
        <w:rPr>
          <w:color w:val="auto"/>
          <w:highlight w:val="yellow"/>
        </w:rPr>
        <w:t>between force and deflection</w:t>
      </w:r>
      <w:r w:rsidR="00C77783" w:rsidRPr="00D10657">
        <w:rPr>
          <w:color w:val="auto"/>
          <w:highlight w:val="yellow"/>
        </w:rPr>
        <w:t>.</w:t>
      </w:r>
      <w:r w:rsidR="00200C9E" w:rsidRPr="00D10657">
        <w:rPr>
          <w:color w:val="auto"/>
          <w:highlight w:val="yellow"/>
        </w:rPr>
        <w:t xml:space="preserve"> </w:t>
      </w:r>
    </w:p>
    <w:p w14:paraId="6F5970F6" w14:textId="77777777" w:rsidR="009F09CF" w:rsidRPr="00D10657" w:rsidRDefault="009F09CF" w:rsidP="00AE1314">
      <w:pPr>
        <w:rPr>
          <w:color w:val="auto"/>
          <w:highlight w:val="yellow"/>
        </w:rPr>
      </w:pPr>
    </w:p>
    <w:p w14:paraId="554F84CD" w14:textId="4562ECF7" w:rsidR="009F09CF" w:rsidRPr="00D10657" w:rsidRDefault="009F09CF" w:rsidP="00AE1314">
      <w:pPr>
        <w:pStyle w:val="ListParagraph"/>
        <w:widowControl/>
        <w:autoSpaceDE/>
        <w:autoSpaceDN/>
        <w:adjustRightInd/>
        <w:ind w:left="0"/>
        <w:rPr>
          <w:color w:val="auto"/>
        </w:rPr>
      </w:pPr>
      <w:r w:rsidRPr="00D10657">
        <w:rPr>
          <w:color w:val="auto"/>
        </w:rPr>
        <w:t>NOTE: If the data is non-linear, this may indicate that the post is outside its linear range of deflection</w:t>
      </w:r>
      <w:r w:rsidR="009C2ECE">
        <w:rPr>
          <w:color w:val="auto"/>
        </w:rPr>
        <w:t>,</w:t>
      </w:r>
      <w:r w:rsidRPr="00D10657">
        <w:rPr>
          <w:color w:val="auto"/>
        </w:rPr>
        <w:t xml:space="preserve"> i.e.</w:t>
      </w:r>
      <w:r w:rsidR="009C2ECE">
        <w:rPr>
          <w:color w:val="auto"/>
        </w:rPr>
        <w:t>,</w:t>
      </w:r>
      <w:r w:rsidRPr="00D10657">
        <w:rPr>
          <w:color w:val="auto"/>
        </w:rPr>
        <w:t xml:space="preserve"> the utilized weights were too heavy.</w:t>
      </w:r>
    </w:p>
    <w:p w14:paraId="66A69AFD" w14:textId="77777777" w:rsidR="009F09CF" w:rsidRPr="00D10657" w:rsidRDefault="009F09CF" w:rsidP="00AE1314">
      <w:pPr>
        <w:rPr>
          <w:color w:val="auto"/>
          <w:highlight w:val="yellow"/>
        </w:rPr>
      </w:pPr>
    </w:p>
    <w:p w14:paraId="2094D90B" w14:textId="77777777" w:rsidR="009B21AD" w:rsidRPr="00D10657" w:rsidRDefault="00C77783" w:rsidP="00AE1314">
      <w:pPr>
        <w:pStyle w:val="ListParagraph"/>
        <w:widowControl/>
        <w:numPr>
          <w:ilvl w:val="2"/>
          <w:numId w:val="21"/>
        </w:numPr>
        <w:autoSpaceDE/>
        <w:autoSpaceDN/>
        <w:adjustRightInd/>
        <w:rPr>
          <w:color w:val="auto"/>
          <w:highlight w:val="yellow"/>
        </w:rPr>
      </w:pPr>
      <w:r w:rsidRPr="00D10657">
        <w:rPr>
          <w:color w:val="auto"/>
          <w:highlight w:val="yellow"/>
        </w:rPr>
        <w:t>Plot a linear regression function passing through (0</w:t>
      </w:r>
      <w:r w:rsidR="00200C9E" w:rsidRPr="00D10657">
        <w:rPr>
          <w:color w:val="auto"/>
          <w:highlight w:val="yellow"/>
        </w:rPr>
        <w:t>,</w:t>
      </w:r>
      <w:r w:rsidRPr="00D10657">
        <w:rPr>
          <w:color w:val="auto"/>
          <w:highlight w:val="yellow"/>
        </w:rPr>
        <w:t xml:space="preserve">0) </w:t>
      </w:r>
      <w:r w:rsidR="00200C9E" w:rsidRPr="00D10657">
        <w:rPr>
          <w:color w:val="auto"/>
          <w:highlight w:val="yellow"/>
        </w:rPr>
        <w:t xml:space="preserve">and </w:t>
      </w:r>
      <w:r w:rsidR="00FF1EC9" w:rsidRPr="00D10657">
        <w:rPr>
          <w:color w:val="auto"/>
          <w:highlight w:val="yellow"/>
        </w:rPr>
        <w:t xml:space="preserve">the acquired </w:t>
      </w:r>
      <w:r w:rsidR="00200C9E" w:rsidRPr="00D10657">
        <w:rPr>
          <w:color w:val="auto"/>
          <w:highlight w:val="yellow"/>
        </w:rPr>
        <w:t>data</w:t>
      </w:r>
      <w:r w:rsidR="00827296" w:rsidRPr="00D10657">
        <w:rPr>
          <w:color w:val="auto"/>
          <w:highlight w:val="yellow"/>
        </w:rPr>
        <w:t xml:space="preserve"> (see </w:t>
      </w:r>
      <w:r w:rsidR="00FA67FE" w:rsidRPr="009C2ECE">
        <w:rPr>
          <w:b/>
          <w:bCs/>
          <w:color w:val="auto"/>
          <w:highlight w:val="yellow"/>
        </w:rPr>
        <w:t>F</w:t>
      </w:r>
      <w:r w:rsidR="00827296" w:rsidRPr="009C2ECE">
        <w:rPr>
          <w:b/>
          <w:bCs/>
          <w:color w:val="auto"/>
          <w:highlight w:val="yellow"/>
        </w:rPr>
        <w:t>igure 6</w:t>
      </w:r>
      <w:r w:rsidR="0005567A" w:rsidRPr="009C2ECE">
        <w:rPr>
          <w:b/>
          <w:bCs/>
          <w:color w:val="auto"/>
          <w:highlight w:val="yellow"/>
        </w:rPr>
        <w:t>A</w:t>
      </w:r>
      <w:r w:rsidR="00827296" w:rsidRPr="00D10657">
        <w:rPr>
          <w:color w:val="auto"/>
          <w:highlight w:val="yellow"/>
        </w:rPr>
        <w:t xml:space="preserve"> for examples)</w:t>
      </w:r>
      <w:r w:rsidRPr="00D10657">
        <w:rPr>
          <w:color w:val="auto"/>
          <w:highlight w:val="yellow"/>
        </w:rPr>
        <w:t xml:space="preserve">. The slope of </w:t>
      </w:r>
      <w:r w:rsidR="00200C9E" w:rsidRPr="00D10657">
        <w:rPr>
          <w:color w:val="auto"/>
          <w:highlight w:val="yellow"/>
        </w:rPr>
        <w:t xml:space="preserve">this </w:t>
      </w:r>
      <w:r w:rsidRPr="00D10657">
        <w:rPr>
          <w:color w:val="auto"/>
          <w:highlight w:val="yellow"/>
        </w:rPr>
        <w:t>function</w:t>
      </w:r>
      <w:r w:rsidR="00541CA5" w:rsidRPr="00D10657">
        <w:rPr>
          <w:color w:val="auto"/>
          <w:highlight w:val="yellow"/>
        </w:rPr>
        <w:t xml:space="preserve"> (</w:t>
      </w:r>
      <m:oMath>
        <m:r>
          <w:rPr>
            <w:color w:val="auto"/>
            <w:highlight w:val="yellow"/>
          </w:rPr>
          <m:t>mg=kx</m:t>
        </m:r>
      </m:oMath>
      <w:r w:rsidR="00541CA5" w:rsidRPr="00D10657">
        <w:rPr>
          <w:color w:val="auto"/>
          <w:highlight w:val="yellow"/>
        </w:rPr>
        <w:t>)</w:t>
      </w:r>
      <w:r w:rsidRPr="00D10657">
        <w:rPr>
          <w:color w:val="auto"/>
          <w:highlight w:val="yellow"/>
        </w:rPr>
        <w:t xml:space="preserve"> is the stiffness </w:t>
      </w:r>
      <w:r w:rsidRPr="00D10657">
        <w:rPr>
          <w:i/>
          <w:color w:val="auto"/>
          <w:highlight w:val="yellow"/>
        </w:rPr>
        <w:t xml:space="preserve">k </w:t>
      </w:r>
      <w:r w:rsidRPr="00D10657">
        <w:rPr>
          <w:color w:val="auto"/>
          <w:highlight w:val="yellow"/>
        </w:rPr>
        <w:t xml:space="preserve">of </w:t>
      </w:r>
      <w:r w:rsidR="00FF1EC9" w:rsidRPr="00D10657">
        <w:rPr>
          <w:color w:val="auto"/>
          <w:highlight w:val="yellow"/>
        </w:rPr>
        <w:t xml:space="preserve">the </w:t>
      </w:r>
      <w:r w:rsidRPr="00D10657">
        <w:rPr>
          <w:color w:val="auto"/>
          <w:highlight w:val="yellow"/>
        </w:rPr>
        <w:t>magnet</w:t>
      </w:r>
      <w:r w:rsidR="00757E3E" w:rsidRPr="00D10657">
        <w:rPr>
          <w:color w:val="auto"/>
          <w:highlight w:val="yellow"/>
        </w:rPr>
        <w:t>ically responsive</w:t>
      </w:r>
      <w:r w:rsidRPr="00D10657">
        <w:rPr>
          <w:color w:val="auto"/>
          <w:highlight w:val="yellow"/>
        </w:rPr>
        <w:t xml:space="preserve"> silicone post at th</w:t>
      </w:r>
      <w:r w:rsidR="00200C9E" w:rsidRPr="00D10657">
        <w:rPr>
          <w:color w:val="auto"/>
          <w:highlight w:val="yellow"/>
        </w:rPr>
        <w:t>e tested magnet spacing</w:t>
      </w:r>
      <w:r w:rsidRPr="00D10657">
        <w:rPr>
          <w:color w:val="auto"/>
          <w:highlight w:val="yellow"/>
        </w:rPr>
        <w:t xml:space="preserve">. </w:t>
      </w:r>
    </w:p>
    <w:p w14:paraId="09573B83" w14:textId="77777777" w:rsidR="0096780E" w:rsidRPr="00D10657" w:rsidRDefault="0096780E" w:rsidP="00AE1314">
      <w:pPr>
        <w:pStyle w:val="ListParagraph"/>
        <w:widowControl/>
        <w:autoSpaceDE/>
        <w:autoSpaceDN/>
        <w:adjustRightInd/>
        <w:ind w:left="0"/>
        <w:rPr>
          <w:color w:val="auto"/>
        </w:rPr>
      </w:pPr>
    </w:p>
    <w:p w14:paraId="7292D320" w14:textId="77777777" w:rsidR="001E37EE" w:rsidRPr="00D10657" w:rsidRDefault="00C77783" w:rsidP="00AE1314">
      <w:pPr>
        <w:pStyle w:val="ListParagraph"/>
        <w:widowControl/>
        <w:numPr>
          <w:ilvl w:val="2"/>
          <w:numId w:val="21"/>
        </w:numPr>
        <w:autoSpaceDE/>
        <w:autoSpaceDN/>
        <w:adjustRightInd/>
        <w:rPr>
          <w:color w:val="auto"/>
        </w:rPr>
      </w:pPr>
      <w:r w:rsidRPr="00D10657">
        <w:rPr>
          <w:color w:val="auto"/>
        </w:rPr>
        <w:t xml:space="preserve">Repeat </w:t>
      </w:r>
      <w:r w:rsidR="00802E37" w:rsidRPr="00D10657">
        <w:rPr>
          <w:color w:val="auto"/>
        </w:rPr>
        <w:t>these steps</w:t>
      </w:r>
      <w:r w:rsidRPr="00D10657">
        <w:rPr>
          <w:color w:val="auto"/>
        </w:rPr>
        <w:t xml:space="preserve"> at </w:t>
      </w:r>
      <w:r w:rsidR="001E37EE" w:rsidRPr="00D10657">
        <w:rPr>
          <w:color w:val="auto"/>
        </w:rPr>
        <w:t xml:space="preserve">several </w:t>
      </w:r>
      <w:r w:rsidR="005A7546" w:rsidRPr="00D10657">
        <w:rPr>
          <w:color w:val="auto"/>
        </w:rPr>
        <w:t xml:space="preserve">spacings </w:t>
      </w:r>
      <w:r w:rsidRPr="00D10657">
        <w:rPr>
          <w:color w:val="auto"/>
        </w:rPr>
        <w:t xml:space="preserve">between </w:t>
      </w:r>
      <w:r w:rsidR="001E37EE" w:rsidRPr="00D10657">
        <w:rPr>
          <w:i/>
          <w:color w:val="auto"/>
        </w:rPr>
        <w:t>d</w:t>
      </w:r>
      <w:r w:rsidR="001E37EE" w:rsidRPr="00D10657">
        <w:rPr>
          <w:i/>
          <w:color w:val="auto"/>
          <w:vertAlign w:val="subscript"/>
        </w:rPr>
        <w:t>max</w:t>
      </w:r>
      <w:r w:rsidR="001E37EE" w:rsidRPr="00D10657">
        <w:rPr>
          <w:color w:val="auto"/>
        </w:rPr>
        <w:t xml:space="preserve"> and </w:t>
      </w:r>
      <w:r w:rsidR="00827296" w:rsidRPr="00D10657">
        <w:rPr>
          <w:i/>
          <w:color w:val="auto"/>
        </w:rPr>
        <w:t>d</w:t>
      </w:r>
      <w:r w:rsidR="00827296" w:rsidRPr="00D10657">
        <w:rPr>
          <w:i/>
          <w:color w:val="auto"/>
          <w:vertAlign w:val="subscript"/>
        </w:rPr>
        <w:t>min</w:t>
      </w:r>
      <w:r w:rsidR="00F45B64" w:rsidRPr="00D10657">
        <w:rPr>
          <w:color w:val="auto"/>
        </w:rPr>
        <w:t>.</w:t>
      </w:r>
      <w:r w:rsidRPr="00D10657">
        <w:rPr>
          <w:color w:val="auto"/>
        </w:rPr>
        <w:t xml:space="preserve"> </w:t>
      </w:r>
      <w:r w:rsidR="00802E37" w:rsidRPr="00D10657">
        <w:rPr>
          <w:color w:val="auto"/>
        </w:rPr>
        <w:t>Here,</w:t>
      </w:r>
      <w:r w:rsidRPr="00D10657">
        <w:rPr>
          <w:color w:val="auto"/>
        </w:rPr>
        <w:t xml:space="preserve"> deflections at </w:t>
      </w:r>
      <w:r w:rsidR="00C823BB" w:rsidRPr="00D10657">
        <w:rPr>
          <w:color w:val="auto"/>
        </w:rPr>
        <w:t>nine</w:t>
      </w:r>
      <w:r w:rsidRPr="00D10657">
        <w:rPr>
          <w:color w:val="auto"/>
        </w:rPr>
        <w:t xml:space="preserve"> different magnet positions</w:t>
      </w:r>
      <w:r w:rsidR="00802E37" w:rsidRPr="00D10657">
        <w:rPr>
          <w:color w:val="auto"/>
        </w:rPr>
        <w:t xml:space="preserve"> </w:t>
      </w:r>
      <w:r w:rsidR="00F45B64" w:rsidRPr="00D10657">
        <w:rPr>
          <w:color w:val="auto"/>
        </w:rPr>
        <w:t>ranging from ~31 mm to ~5</w:t>
      </w:r>
      <w:r w:rsidRPr="00D10657">
        <w:rPr>
          <w:color w:val="auto"/>
        </w:rPr>
        <w:t xml:space="preserve"> mm</w:t>
      </w:r>
      <w:r w:rsidR="00802E37" w:rsidRPr="00D10657">
        <w:rPr>
          <w:color w:val="auto"/>
        </w:rPr>
        <w:t xml:space="preserve"> were analyzed</w:t>
      </w:r>
      <w:r w:rsidRPr="00D10657">
        <w:rPr>
          <w:color w:val="auto"/>
        </w:rPr>
        <w:t xml:space="preserve">. </w:t>
      </w:r>
    </w:p>
    <w:p w14:paraId="05BA57DB" w14:textId="77777777" w:rsidR="001E37EE" w:rsidRPr="00D10657" w:rsidRDefault="001E37EE" w:rsidP="00AE1314">
      <w:pPr>
        <w:pStyle w:val="ListParagraph"/>
        <w:ind w:left="0"/>
        <w:rPr>
          <w:color w:val="auto"/>
        </w:rPr>
      </w:pPr>
    </w:p>
    <w:p w14:paraId="58C92F52" w14:textId="77777777" w:rsidR="009B21AD" w:rsidRPr="00D10657" w:rsidRDefault="008567F3" w:rsidP="00AE1314">
      <w:pPr>
        <w:pStyle w:val="ListParagraph"/>
        <w:widowControl/>
        <w:numPr>
          <w:ilvl w:val="2"/>
          <w:numId w:val="21"/>
        </w:numPr>
        <w:autoSpaceDE/>
        <w:autoSpaceDN/>
        <w:adjustRightInd/>
        <w:rPr>
          <w:color w:val="auto"/>
        </w:rPr>
      </w:pPr>
      <w:r w:rsidRPr="00D10657">
        <w:rPr>
          <w:color w:val="auto"/>
        </w:rPr>
        <w:t>Determine t</w:t>
      </w:r>
      <w:r w:rsidR="00802E37" w:rsidRPr="00D10657">
        <w:rPr>
          <w:color w:val="auto"/>
        </w:rPr>
        <w:t>he base stiffness of the</w:t>
      </w:r>
      <w:r w:rsidR="00C77783" w:rsidRPr="00D10657">
        <w:rPr>
          <w:color w:val="auto"/>
        </w:rPr>
        <w:t xml:space="preserve"> magnet</w:t>
      </w:r>
      <w:r w:rsidR="00AF4D14" w:rsidRPr="00D10657">
        <w:rPr>
          <w:color w:val="auto"/>
        </w:rPr>
        <w:t>ically responsive</w:t>
      </w:r>
      <w:r w:rsidR="00C77783" w:rsidRPr="00D10657">
        <w:rPr>
          <w:color w:val="auto"/>
        </w:rPr>
        <w:t xml:space="preserve"> silicone post </w:t>
      </w:r>
      <w:r w:rsidR="00802E37" w:rsidRPr="00D10657">
        <w:rPr>
          <w:color w:val="auto"/>
        </w:rPr>
        <w:t>in the absence</w:t>
      </w:r>
      <w:r w:rsidR="00C77783" w:rsidRPr="00D10657">
        <w:rPr>
          <w:color w:val="auto"/>
        </w:rPr>
        <w:t xml:space="preserve"> of the calibration magnet</w:t>
      </w:r>
      <w:r w:rsidR="00802E37" w:rsidRPr="00D10657">
        <w:rPr>
          <w:color w:val="auto"/>
        </w:rPr>
        <w:t xml:space="preserve"> </w:t>
      </w:r>
      <w:r w:rsidRPr="00D10657">
        <w:rPr>
          <w:color w:val="auto"/>
        </w:rPr>
        <w:t>using the same technique</w:t>
      </w:r>
      <w:r w:rsidR="00C77783" w:rsidRPr="00D10657">
        <w:rPr>
          <w:color w:val="auto"/>
        </w:rPr>
        <w:t>.</w:t>
      </w:r>
    </w:p>
    <w:p w14:paraId="3929308F" w14:textId="77777777" w:rsidR="00630B25" w:rsidRPr="00D10657" w:rsidRDefault="00630B25" w:rsidP="00AE1314">
      <w:pPr>
        <w:pStyle w:val="ListParagraph"/>
        <w:ind w:left="0"/>
        <w:rPr>
          <w:color w:val="auto"/>
        </w:rPr>
      </w:pPr>
    </w:p>
    <w:p w14:paraId="7C38BAA2" w14:textId="77777777" w:rsidR="00630B25" w:rsidRPr="00D10657" w:rsidRDefault="00630B25" w:rsidP="00AE1314">
      <w:pPr>
        <w:pStyle w:val="ListParagraph"/>
        <w:widowControl/>
        <w:numPr>
          <w:ilvl w:val="2"/>
          <w:numId w:val="21"/>
        </w:numPr>
        <w:autoSpaceDE/>
        <w:autoSpaceDN/>
        <w:adjustRightInd/>
        <w:rPr>
          <w:color w:val="auto"/>
        </w:rPr>
      </w:pPr>
      <w:r w:rsidRPr="00D10657">
        <w:rPr>
          <w:color w:val="auto"/>
        </w:rPr>
        <w:t xml:space="preserve">Also determine the stiffness of </w:t>
      </w:r>
      <w:r w:rsidR="002665AD" w:rsidRPr="00D10657">
        <w:rPr>
          <w:color w:val="auto"/>
        </w:rPr>
        <w:t>a</w:t>
      </w:r>
      <w:r w:rsidRPr="00D10657">
        <w:rPr>
          <w:color w:val="auto"/>
        </w:rPr>
        <w:t xml:space="preserve"> mobile</w:t>
      </w:r>
      <w:r w:rsidR="002665AD" w:rsidRPr="00D10657">
        <w:rPr>
          <w:color w:val="auto"/>
        </w:rPr>
        <w:t>,</w:t>
      </w:r>
      <w:r w:rsidRPr="00D10657">
        <w:rPr>
          <w:color w:val="auto"/>
        </w:rPr>
        <w:t xml:space="preserve"> non-magnetically responsive </w:t>
      </w:r>
      <w:r w:rsidR="002665AD" w:rsidRPr="00D10657">
        <w:rPr>
          <w:color w:val="auto"/>
        </w:rPr>
        <w:t>control</w:t>
      </w:r>
      <w:r w:rsidRPr="00D10657">
        <w:rPr>
          <w:color w:val="auto"/>
        </w:rPr>
        <w:t xml:space="preserve"> post using the same technique.</w:t>
      </w:r>
    </w:p>
    <w:p w14:paraId="275CCD24" w14:textId="77777777" w:rsidR="00630B25" w:rsidRPr="00D10657" w:rsidRDefault="00630B25" w:rsidP="00AE1314">
      <w:pPr>
        <w:pStyle w:val="ListParagraph"/>
        <w:widowControl/>
        <w:autoSpaceDE/>
        <w:autoSpaceDN/>
        <w:adjustRightInd/>
        <w:ind w:left="0"/>
        <w:rPr>
          <w:color w:val="auto"/>
        </w:rPr>
      </w:pPr>
    </w:p>
    <w:p w14:paraId="2E36B452" w14:textId="77777777" w:rsidR="008F3160" w:rsidRPr="00D10657" w:rsidRDefault="00C77783" w:rsidP="00AE1314">
      <w:pPr>
        <w:pStyle w:val="ListParagraph"/>
        <w:widowControl/>
        <w:numPr>
          <w:ilvl w:val="2"/>
          <w:numId w:val="21"/>
        </w:numPr>
        <w:autoSpaceDE/>
        <w:autoSpaceDN/>
        <w:adjustRightInd/>
        <w:rPr>
          <w:color w:val="auto"/>
          <w:highlight w:val="yellow"/>
        </w:rPr>
      </w:pPr>
      <w:r w:rsidRPr="00D10657">
        <w:rPr>
          <w:color w:val="auto"/>
          <w:highlight w:val="yellow"/>
        </w:rPr>
        <w:t xml:space="preserve">Plot </w:t>
      </w:r>
      <w:r w:rsidR="00FF1EC9" w:rsidRPr="00D10657">
        <w:rPr>
          <w:color w:val="auto"/>
          <w:highlight w:val="yellow"/>
        </w:rPr>
        <w:t xml:space="preserve">the </w:t>
      </w:r>
      <w:r w:rsidRPr="00D10657">
        <w:rPr>
          <w:color w:val="auto"/>
          <w:highlight w:val="yellow"/>
        </w:rPr>
        <w:t xml:space="preserve">resulting </w:t>
      </w:r>
      <w:r w:rsidRPr="00D10657">
        <w:rPr>
          <w:i/>
          <w:color w:val="auto"/>
          <w:highlight w:val="yellow"/>
        </w:rPr>
        <w:t>k</w:t>
      </w:r>
      <w:r w:rsidRPr="00D10657">
        <w:rPr>
          <w:color w:val="auto"/>
          <w:highlight w:val="yellow"/>
        </w:rPr>
        <w:t xml:space="preserve"> values against the respective magnet distances. </w:t>
      </w:r>
      <w:r w:rsidR="00E82027" w:rsidRPr="00D10657">
        <w:rPr>
          <w:color w:val="auto"/>
          <w:highlight w:val="yellow"/>
        </w:rPr>
        <w:t>This should yield a</w:t>
      </w:r>
      <w:r w:rsidRPr="00D10657">
        <w:rPr>
          <w:color w:val="auto"/>
          <w:highlight w:val="yellow"/>
        </w:rPr>
        <w:t xml:space="preserve"> negative exponential relationship. </w:t>
      </w:r>
    </w:p>
    <w:p w14:paraId="03B08A41" w14:textId="77777777" w:rsidR="008F3160" w:rsidRPr="00D10657" w:rsidRDefault="008F3160" w:rsidP="00AE1314">
      <w:pPr>
        <w:pStyle w:val="ListParagraph"/>
        <w:ind w:left="0"/>
        <w:rPr>
          <w:color w:val="auto"/>
          <w:highlight w:val="yellow"/>
        </w:rPr>
      </w:pPr>
    </w:p>
    <w:p w14:paraId="26B498A3" w14:textId="07217E36" w:rsidR="009B21AD" w:rsidRPr="00D10657" w:rsidRDefault="00C77783" w:rsidP="00AE1314">
      <w:pPr>
        <w:pStyle w:val="ListParagraph"/>
        <w:widowControl/>
        <w:numPr>
          <w:ilvl w:val="2"/>
          <w:numId w:val="21"/>
        </w:numPr>
        <w:autoSpaceDE/>
        <w:autoSpaceDN/>
        <w:adjustRightInd/>
        <w:rPr>
          <w:color w:val="auto"/>
          <w:highlight w:val="yellow"/>
        </w:rPr>
      </w:pPr>
      <w:r w:rsidRPr="00D10657">
        <w:rPr>
          <w:color w:val="auto"/>
          <w:highlight w:val="yellow"/>
        </w:rPr>
        <w:t xml:space="preserve">Plot a regression function </w:t>
      </w:r>
      <w:r w:rsidR="00A001D1" w:rsidRPr="00D10657">
        <w:rPr>
          <w:color w:val="auto"/>
          <w:highlight w:val="yellow"/>
        </w:rPr>
        <w:t>through these</w:t>
      </w:r>
      <w:r w:rsidRPr="00D10657">
        <w:rPr>
          <w:color w:val="auto"/>
          <w:highlight w:val="yellow"/>
        </w:rPr>
        <w:t xml:space="preserve"> values</w:t>
      </w:r>
      <w:r w:rsidR="00A001D1" w:rsidRPr="00D10657">
        <w:rPr>
          <w:color w:val="auto"/>
          <w:highlight w:val="yellow"/>
        </w:rPr>
        <w:t>.</w:t>
      </w:r>
      <w:r w:rsidRPr="00D10657">
        <w:rPr>
          <w:color w:val="auto"/>
          <w:highlight w:val="yellow"/>
        </w:rPr>
        <w:t xml:space="preserve"> </w:t>
      </w:r>
      <w:r w:rsidR="009C2ECE">
        <w:rPr>
          <w:color w:val="auto"/>
          <w:highlight w:val="yellow"/>
        </w:rPr>
        <w:t>For example, use</w:t>
      </w:r>
      <w:r w:rsidRPr="00D10657">
        <w:rPr>
          <w:color w:val="auto"/>
          <w:highlight w:val="yellow"/>
        </w:rPr>
        <w:t xml:space="preserve"> </w:t>
      </w:r>
      <w:r w:rsidRPr="009C2ECE">
        <w:rPr>
          <w:b/>
          <w:bCs/>
          <w:color w:val="auto"/>
          <w:highlight w:val="yellow"/>
        </w:rPr>
        <w:t>Non-linear fit</w:t>
      </w:r>
      <w:r w:rsidR="009C2ECE">
        <w:rPr>
          <w:color w:val="auto"/>
          <w:highlight w:val="yellow"/>
        </w:rPr>
        <w:t xml:space="preserve"> |</w:t>
      </w:r>
      <w:r w:rsidRPr="00D10657">
        <w:rPr>
          <w:color w:val="auto"/>
          <w:highlight w:val="yellow"/>
        </w:rPr>
        <w:t xml:space="preserve"> </w:t>
      </w:r>
      <w:r w:rsidRPr="009C2ECE">
        <w:rPr>
          <w:b/>
          <w:bCs/>
          <w:color w:val="auto"/>
          <w:highlight w:val="yellow"/>
        </w:rPr>
        <w:t>One-phase decay</w:t>
      </w:r>
      <w:r w:rsidR="009C2ECE">
        <w:rPr>
          <w:color w:val="auto"/>
          <w:highlight w:val="yellow"/>
        </w:rPr>
        <w:t xml:space="preserve"> </w:t>
      </w:r>
      <w:r w:rsidRPr="00D10657">
        <w:rPr>
          <w:color w:val="auto"/>
          <w:highlight w:val="yellow"/>
        </w:rPr>
        <w:t xml:space="preserve">function </w:t>
      </w:r>
      <w:r w:rsidR="00A001D1" w:rsidRPr="00D10657">
        <w:rPr>
          <w:color w:val="auto"/>
          <w:highlight w:val="yellow"/>
        </w:rPr>
        <w:t>in</w:t>
      </w:r>
      <w:r w:rsidRPr="00D10657">
        <w:rPr>
          <w:color w:val="auto"/>
          <w:highlight w:val="yellow"/>
        </w:rPr>
        <w:t xml:space="preserve"> </w:t>
      </w:r>
      <w:r w:rsidR="009C2ECE">
        <w:rPr>
          <w:rStyle w:val="fmainbody"/>
          <w:color w:val="auto"/>
          <w:highlight w:val="yellow"/>
        </w:rPr>
        <w:t>the analysis software</w:t>
      </w:r>
      <w:r w:rsidRPr="00D10657">
        <w:rPr>
          <w:rStyle w:val="fmainbody"/>
          <w:color w:val="auto"/>
          <w:highlight w:val="yellow"/>
        </w:rPr>
        <w:t xml:space="preserve"> </w:t>
      </w:r>
      <w:r w:rsidR="00A001D1" w:rsidRPr="00D10657">
        <w:rPr>
          <w:rStyle w:val="fmainbody"/>
          <w:color w:val="auto"/>
          <w:highlight w:val="yellow"/>
        </w:rPr>
        <w:t>(</w:t>
      </w:r>
      <w:r w:rsidR="009C2ECE">
        <w:rPr>
          <w:rStyle w:val="fmainbody"/>
          <w:color w:val="auto"/>
          <w:highlight w:val="yellow"/>
        </w:rPr>
        <w:t xml:space="preserve">see the </w:t>
      </w:r>
      <w:r w:rsidR="009C2ECE" w:rsidRPr="009C2ECE">
        <w:rPr>
          <w:rStyle w:val="fmainbody"/>
          <w:b/>
          <w:bCs/>
          <w:color w:val="auto"/>
          <w:highlight w:val="yellow"/>
        </w:rPr>
        <w:t>Table of Materials</w:t>
      </w:r>
      <w:r w:rsidRPr="00D10657">
        <w:rPr>
          <w:color w:val="auto"/>
          <w:highlight w:val="yellow"/>
        </w:rPr>
        <w:t xml:space="preserve">). This regression function </w:t>
      </w:r>
      <w:r w:rsidR="00FF1EC9" w:rsidRPr="00D10657">
        <w:rPr>
          <w:color w:val="auto"/>
          <w:highlight w:val="yellow"/>
        </w:rPr>
        <w:t xml:space="preserve">describes </w:t>
      </w:r>
      <w:r w:rsidR="00A001D1" w:rsidRPr="00D10657">
        <w:rPr>
          <w:color w:val="auto"/>
          <w:highlight w:val="yellow"/>
        </w:rPr>
        <w:t>the relationship between magnet spacing and afterload</w:t>
      </w:r>
      <w:r w:rsidR="00827296" w:rsidRPr="00D10657">
        <w:rPr>
          <w:color w:val="auto"/>
          <w:highlight w:val="yellow"/>
        </w:rPr>
        <w:t xml:space="preserve"> (see </w:t>
      </w:r>
      <w:r w:rsidR="00FA67FE" w:rsidRPr="009C2ECE">
        <w:rPr>
          <w:b/>
          <w:bCs/>
          <w:color w:val="auto"/>
          <w:highlight w:val="yellow"/>
        </w:rPr>
        <w:t>F</w:t>
      </w:r>
      <w:r w:rsidR="00827296" w:rsidRPr="009C2ECE">
        <w:rPr>
          <w:b/>
          <w:bCs/>
          <w:color w:val="auto"/>
          <w:highlight w:val="yellow"/>
        </w:rPr>
        <w:t xml:space="preserve">igure </w:t>
      </w:r>
      <w:r w:rsidR="0005567A" w:rsidRPr="009C2ECE">
        <w:rPr>
          <w:b/>
          <w:bCs/>
          <w:color w:val="auto"/>
          <w:highlight w:val="yellow"/>
        </w:rPr>
        <w:t>6B</w:t>
      </w:r>
      <w:r w:rsidR="00827296" w:rsidRPr="00D10657">
        <w:rPr>
          <w:color w:val="auto"/>
          <w:highlight w:val="yellow"/>
        </w:rPr>
        <w:t xml:space="preserve"> for an example)</w:t>
      </w:r>
      <w:r w:rsidR="00A001D1" w:rsidRPr="00D10657">
        <w:rPr>
          <w:color w:val="auto"/>
          <w:highlight w:val="yellow"/>
        </w:rPr>
        <w:t>.</w:t>
      </w:r>
    </w:p>
    <w:p w14:paraId="79506174" w14:textId="77777777" w:rsidR="00C77783" w:rsidRPr="00D10657" w:rsidRDefault="00C77783" w:rsidP="00AE1314">
      <w:pPr>
        <w:rPr>
          <w:color w:val="auto"/>
        </w:rPr>
      </w:pPr>
    </w:p>
    <w:p w14:paraId="1BB7A0D8" w14:textId="6CA8F6D9" w:rsidR="00C77783" w:rsidRPr="00D10657" w:rsidRDefault="00C50A51" w:rsidP="00AE1314">
      <w:pPr>
        <w:pStyle w:val="Heading2"/>
        <w:keepNext w:val="0"/>
        <w:widowControl/>
        <w:autoSpaceDE/>
        <w:autoSpaceDN/>
        <w:adjustRightInd/>
        <w:rPr>
          <w:rFonts w:cs="Calibri"/>
          <w:color w:val="auto"/>
          <w:szCs w:val="24"/>
        </w:rPr>
      </w:pPr>
      <w:r w:rsidRPr="00D10657">
        <w:rPr>
          <w:rFonts w:cs="Calibri"/>
          <w:color w:val="auto"/>
          <w:szCs w:val="24"/>
        </w:rPr>
        <w:t>2</w:t>
      </w:r>
      <w:r w:rsidR="007D6DA9" w:rsidRPr="00D10657">
        <w:rPr>
          <w:rFonts w:cs="Calibri"/>
          <w:color w:val="auto"/>
          <w:szCs w:val="24"/>
        </w:rPr>
        <w:t>.</w:t>
      </w:r>
      <w:r w:rsidRPr="00D10657">
        <w:rPr>
          <w:rFonts w:cs="Calibri"/>
          <w:color w:val="auto"/>
          <w:szCs w:val="24"/>
        </w:rPr>
        <w:t xml:space="preserve"> </w:t>
      </w:r>
      <w:r w:rsidR="00C77783" w:rsidRPr="00D10657">
        <w:rPr>
          <w:rFonts w:cs="Calibri"/>
          <w:color w:val="auto"/>
          <w:szCs w:val="24"/>
        </w:rPr>
        <w:t>EHT generation and culture</w:t>
      </w:r>
    </w:p>
    <w:p w14:paraId="6EA24220" w14:textId="77777777" w:rsidR="009669C7" w:rsidRPr="00D10657" w:rsidRDefault="009669C7" w:rsidP="00AE1314">
      <w:pPr>
        <w:rPr>
          <w:color w:val="auto"/>
        </w:rPr>
      </w:pPr>
    </w:p>
    <w:p w14:paraId="7B04C669" w14:textId="77777777" w:rsidR="009B21AD" w:rsidRPr="00D10657" w:rsidRDefault="009B21AD" w:rsidP="00AE1314">
      <w:pPr>
        <w:rPr>
          <w:color w:val="auto"/>
        </w:rPr>
      </w:pPr>
    </w:p>
    <w:p w14:paraId="013CB0DF" w14:textId="69510A1D" w:rsidR="00C77783" w:rsidRPr="00D10657" w:rsidRDefault="00DB27AE" w:rsidP="00AE1314">
      <w:pPr>
        <w:rPr>
          <w:color w:val="auto"/>
        </w:rPr>
      </w:pPr>
      <w:r w:rsidRPr="00D10657">
        <w:rPr>
          <w:color w:val="auto"/>
        </w:rPr>
        <w:t>NOTE</w:t>
      </w:r>
      <w:r w:rsidR="00443A62" w:rsidRPr="00D10657">
        <w:rPr>
          <w:color w:val="auto"/>
        </w:rPr>
        <w:t xml:space="preserve">: </w:t>
      </w:r>
      <w:r w:rsidR="009C2ECE" w:rsidRPr="00D10657">
        <w:rPr>
          <w:color w:val="auto"/>
        </w:rPr>
        <w:t>EHT generation and culture have been described in great detail in another article</w:t>
      </w:r>
      <w:hyperlink w:anchor="_ENREF_25" w:tooltip="Mannhardt, 2017 #403" w:history="1">
        <w:r w:rsidR="009C2ECE" w:rsidRPr="00D10657">
          <w:rPr>
            <w:color w:val="auto"/>
          </w:rPr>
          <w:fldChar w:fldCharType="begin">
            <w:fldData xml:space="preserve">PEVuZE5vdGU+PENpdGU+PEF1dGhvcj5NYW5uaGFyZHQ8L0F1dGhvcj48WWVhcj4yMDE3PC9ZZWFy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</w:fldData>
          </w:fldChar>
        </w:r>
        <w:r w:rsidR="009C2ECE" w:rsidRPr="00D10657">
          <w:rPr>
            <w:color w:val="auto"/>
          </w:rPr>
          <w:instrText xml:space="preserve"> ADDIN EN.CITE </w:instrText>
        </w:r>
        <w:r w:rsidR="009C2ECE" w:rsidRPr="00D10657">
          <w:rPr>
            <w:color w:val="auto"/>
          </w:rPr>
          <w:fldChar w:fldCharType="begin">
            <w:fldData xml:space="preserve">PEVuZE5vdGU+PENpdGU+PEF1dGhvcj5NYW5uaGFyZHQ8L0F1dGhvcj48WWVhcj4yMDE3PC9ZZWFy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</w:fldData>
          </w:fldChar>
        </w:r>
        <w:r w:rsidR="009C2ECE" w:rsidRPr="00D10657">
          <w:rPr>
            <w:color w:val="auto"/>
          </w:rPr>
          <w:instrText xml:space="preserve"> ADDIN EN.CITE.DATA </w:instrText>
        </w:r>
        <w:r w:rsidR="009C2ECE" w:rsidRPr="00D10657">
          <w:rPr>
            <w:color w:val="auto"/>
          </w:rPr>
        </w:r>
        <w:r w:rsidR="009C2ECE" w:rsidRPr="00D10657">
          <w:rPr>
            <w:color w:val="auto"/>
          </w:rPr>
          <w:fldChar w:fldCharType="end"/>
        </w:r>
        <w:r w:rsidR="009C2ECE" w:rsidRPr="00D10657">
          <w:rPr>
            <w:color w:val="auto"/>
          </w:rPr>
        </w:r>
        <w:r w:rsidR="009C2ECE" w:rsidRPr="00D10657">
          <w:rPr>
            <w:color w:val="auto"/>
          </w:rPr>
          <w:fldChar w:fldCharType="separate"/>
        </w:r>
        <w:r w:rsidR="009C2ECE" w:rsidRPr="00D10657">
          <w:rPr>
            <w:noProof/>
            <w:color w:val="auto"/>
            <w:vertAlign w:val="superscript"/>
          </w:rPr>
          <w:t>25</w:t>
        </w:r>
        <w:r w:rsidR="009C2ECE" w:rsidRPr="00D10657">
          <w:rPr>
            <w:color w:val="auto"/>
          </w:rPr>
          <w:fldChar w:fldCharType="end"/>
        </w:r>
      </w:hyperlink>
      <w:r w:rsidR="009C2ECE" w:rsidRPr="00D10657">
        <w:rPr>
          <w:color w:val="auto"/>
        </w:rPr>
        <w:t>. Therefore, we will only cover these aspects briefly in our protocol.</w:t>
      </w:r>
      <w:r w:rsidR="009C2ECE">
        <w:rPr>
          <w:color w:val="auto"/>
        </w:rPr>
        <w:t xml:space="preserve"> </w:t>
      </w:r>
      <w:r w:rsidR="00C77783" w:rsidRPr="00D10657">
        <w:rPr>
          <w:color w:val="auto"/>
        </w:rPr>
        <w:t xml:space="preserve">Please carry out the following </w:t>
      </w:r>
      <w:r w:rsidR="009D2112" w:rsidRPr="00D10657">
        <w:rPr>
          <w:color w:val="auto"/>
        </w:rPr>
        <w:t xml:space="preserve">steps </w:t>
      </w:r>
      <w:r w:rsidR="00C77783" w:rsidRPr="00D10657">
        <w:rPr>
          <w:color w:val="auto"/>
        </w:rPr>
        <w:t>under sterile conditions, adhering to good cell culture practice</w:t>
      </w:r>
      <w:r w:rsidR="008811FF" w:rsidRPr="00D10657">
        <w:rPr>
          <w:color w:val="auto"/>
        </w:rPr>
        <w:t>s</w:t>
      </w:r>
      <w:r w:rsidR="00C77783" w:rsidRPr="00D10657">
        <w:rPr>
          <w:color w:val="auto"/>
        </w:rPr>
        <w:t>.</w:t>
      </w:r>
    </w:p>
    <w:p w14:paraId="1059FEE8" w14:textId="77777777" w:rsidR="008F2D93" w:rsidRPr="00D10657" w:rsidRDefault="008F2D93" w:rsidP="00AE1314">
      <w:pPr>
        <w:rPr>
          <w:color w:val="auto"/>
        </w:rPr>
      </w:pPr>
    </w:p>
    <w:p w14:paraId="6794BDFB" w14:textId="77777777" w:rsidR="00556AC1" w:rsidRPr="00D10657" w:rsidRDefault="00556AC1" w:rsidP="00AE1314">
      <w:pPr>
        <w:pStyle w:val="ListParagraph"/>
        <w:widowControl/>
        <w:numPr>
          <w:ilvl w:val="0"/>
          <w:numId w:val="22"/>
        </w:numPr>
        <w:autoSpaceDE/>
        <w:autoSpaceDN/>
        <w:adjustRightInd/>
        <w:contextualSpacing w:val="0"/>
        <w:outlineLvl w:val="2"/>
        <w:rPr>
          <w:rFonts w:eastAsiaTheme="majorEastAsia"/>
          <w:vanish/>
          <w:color w:val="auto"/>
        </w:rPr>
      </w:pPr>
    </w:p>
    <w:p w14:paraId="50493843" w14:textId="35C11085" w:rsidR="00556AC1" w:rsidRPr="00D10657" w:rsidRDefault="00556AC1" w:rsidP="00AE1314">
      <w:pPr>
        <w:pStyle w:val="Heading3"/>
        <w:keepNext w:val="0"/>
        <w:keepLines w:val="0"/>
        <w:widowControl/>
        <w:numPr>
          <w:ilvl w:val="1"/>
          <w:numId w:val="22"/>
        </w:numPr>
        <w:autoSpaceDE/>
        <w:autoSpaceDN/>
        <w:adjustRightInd/>
        <w:spacing w:before="0"/>
        <w:rPr>
          <w:rFonts w:ascii="Calibri" w:hAnsi="Calibri" w:cs="Calibri"/>
          <w:b w:val="0"/>
          <w:bCs w:val="0"/>
          <w:color w:val="auto"/>
        </w:rPr>
      </w:pPr>
      <w:r w:rsidRPr="00D10657">
        <w:rPr>
          <w:rFonts w:ascii="Calibri" w:hAnsi="Calibri" w:cs="Calibri"/>
          <w:b w:val="0"/>
          <w:bCs w:val="0"/>
          <w:color w:val="auto"/>
        </w:rPr>
        <w:t>EHT generation</w:t>
      </w:r>
    </w:p>
    <w:p w14:paraId="24003E0E" w14:textId="77777777" w:rsidR="00556AC1" w:rsidRPr="00D10657" w:rsidRDefault="00556AC1" w:rsidP="00AE1314">
      <w:pPr>
        <w:rPr>
          <w:color w:val="auto"/>
        </w:rPr>
      </w:pPr>
    </w:p>
    <w:p w14:paraId="38595F27" w14:textId="6BBBAEC3" w:rsidR="006845CB" w:rsidRPr="00D10657" w:rsidRDefault="00941081" w:rsidP="00AE1314">
      <w:pPr>
        <w:pStyle w:val="ListParagraph"/>
        <w:widowControl/>
        <w:numPr>
          <w:ilvl w:val="2"/>
          <w:numId w:val="19"/>
        </w:numPr>
        <w:autoSpaceDE/>
        <w:autoSpaceDN/>
        <w:adjustRightInd/>
        <w:rPr>
          <w:color w:val="auto"/>
        </w:rPr>
      </w:pPr>
      <w:r w:rsidRPr="00D10657">
        <w:rPr>
          <w:color w:val="auto"/>
        </w:rPr>
        <w:t xml:space="preserve">Immerse </w:t>
      </w:r>
      <w:r w:rsidR="00FF1EC9" w:rsidRPr="00D10657">
        <w:rPr>
          <w:color w:val="auto"/>
        </w:rPr>
        <w:t xml:space="preserve">the previously prepared </w:t>
      </w:r>
      <w:r w:rsidR="00FF3FC1" w:rsidRPr="00D10657">
        <w:rPr>
          <w:color w:val="auto"/>
        </w:rPr>
        <w:t>silicone racks in</w:t>
      </w:r>
      <w:r w:rsidRPr="00D10657">
        <w:rPr>
          <w:color w:val="auto"/>
        </w:rPr>
        <w:t xml:space="preserve"> a container filled with</w:t>
      </w:r>
      <w:r w:rsidR="00FF3FC1" w:rsidRPr="00D10657">
        <w:rPr>
          <w:color w:val="auto"/>
        </w:rPr>
        <w:t xml:space="preserve"> 70% ethanol</w:t>
      </w:r>
      <w:r w:rsidRPr="00D10657">
        <w:rPr>
          <w:color w:val="auto"/>
        </w:rPr>
        <w:t xml:space="preserve"> for at least 20 min</w:t>
      </w:r>
      <w:r w:rsidR="000113E2" w:rsidRPr="00D10657">
        <w:rPr>
          <w:color w:val="auto"/>
        </w:rPr>
        <w:t xml:space="preserve">. </w:t>
      </w:r>
    </w:p>
    <w:p w14:paraId="57A41A42" w14:textId="77777777" w:rsidR="006845CB" w:rsidRPr="00D10657" w:rsidRDefault="006845CB" w:rsidP="00AE1314">
      <w:pPr>
        <w:pStyle w:val="ListParagraph"/>
        <w:widowControl/>
        <w:autoSpaceDE/>
        <w:autoSpaceDN/>
        <w:adjustRightInd/>
        <w:ind w:left="0"/>
        <w:rPr>
          <w:color w:val="auto"/>
        </w:rPr>
      </w:pPr>
    </w:p>
    <w:p w14:paraId="4D902D91" w14:textId="77777777" w:rsidR="00941081" w:rsidRPr="00D10657" w:rsidRDefault="006845CB" w:rsidP="00AE1314">
      <w:pPr>
        <w:pStyle w:val="ListParagraph"/>
        <w:widowControl/>
        <w:autoSpaceDE/>
        <w:autoSpaceDN/>
        <w:adjustRightInd/>
        <w:ind w:left="0"/>
        <w:rPr>
          <w:color w:val="auto"/>
        </w:rPr>
      </w:pPr>
      <w:r w:rsidRPr="00D10657">
        <w:rPr>
          <w:color w:val="auto"/>
        </w:rPr>
        <w:t xml:space="preserve">CAUTION: </w:t>
      </w:r>
      <w:r w:rsidR="000113E2" w:rsidRPr="00D10657">
        <w:rPr>
          <w:color w:val="auto"/>
        </w:rPr>
        <w:t>Do not autoclave</w:t>
      </w:r>
      <w:r w:rsidRPr="00D10657">
        <w:rPr>
          <w:color w:val="auto"/>
        </w:rPr>
        <w:t xml:space="preserve"> the afterload-adjustable silicone posts</w:t>
      </w:r>
      <w:r w:rsidR="004F298D" w:rsidRPr="00D10657">
        <w:rPr>
          <w:color w:val="auto"/>
        </w:rPr>
        <w:t xml:space="preserve"> to sterilize them</w:t>
      </w:r>
      <w:r w:rsidR="000113E2" w:rsidRPr="00D10657">
        <w:rPr>
          <w:color w:val="auto"/>
        </w:rPr>
        <w:t xml:space="preserve"> as </w:t>
      </w:r>
      <w:r w:rsidRPr="00D10657">
        <w:rPr>
          <w:color w:val="auto"/>
        </w:rPr>
        <w:t>high temperatures</w:t>
      </w:r>
      <w:r w:rsidR="000113E2" w:rsidRPr="00D10657">
        <w:rPr>
          <w:color w:val="auto"/>
        </w:rPr>
        <w:t xml:space="preserve"> can </w:t>
      </w:r>
      <w:r w:rsidR="0090709E" w:rsidRPr="00D10657">
        <w:rPr>
          <w:color w:val="auto"/>
        </w:rPr>
        <w:t>damage</w:t>
      </w:r>
      <w:r w:rsidR="000113E2" w:rsidRPr="00D10657">
        <w:rPr>
          <w:color w:val="auto"/>
        </w:rPr>
        <w:t xml:space="preserve"> the permanent magnets.</w:t>
      </w:r>
    </w:p>
    <w:p w14:paraId="2F30FA7B" w14:textId="77777777" w:rsidR="00941081" w:rsidRPr="00D10657" w:rsidRDefault="00941081" w:rsidP="00AE1314">
      <w:pPr>
        <w:pStyle w:val="ListParagraph"/>
        <w:widowControl/>
        <w:autoSpaceDE/>
        <w:autoSpaceDN/>
        <w:adjustRightInd/>
        <w:ind w:left="0"/>
        <w:rPr>
          <w:color w:val="auto"/>
        </w:rPr>
      </w:pPr>
    </w:p>
    <w:p w14:paraId="0505FC41" w14:textId="77777777" w:rsidR="00FF3FC1" w:rsidRPr="00D10657" w:rsidRDefault="00941081" w:rsidP="00AE1314">
      <w:pPr>
        <w:pStyle w:val="ListParagraph"/>
        <w:widowControl/>
        <w:numPr>
          <w:ilvl w:val="2"/>
          <w:numId w:val="19"/>
        </w:numPr>
        <w:autoSpaceDE/>
        <w:autoSpaceDN/>
        <w:adjustRightInd/>
        <w:rPr>
          <w:color w:val="auto"/>
        </w:rPr>
      </w:pPr>
      <w:r w:rsidRPr="00D10657">
        <w:rPr>
          <w:color w:val="auto"/>
        </w:rPr>
        <w:t>Bring this container into the biosafety cabinet, r</w:t>
      </w:r>
      <w:r w:rsidR="00FF3FC1" w:rsidRPr="00D10657">
        <w:rPr>
          <w:color w:val="auto"/>
        </w:rPr>
        <w:t>inse the</w:t>
      </w:r>
      <w:r w:rsidRPr="00D10657">
        <w:rPr>
          <w:color w:val="auto"/>
        </w:rPr>
        <w:t xml:space="preserve"> racks 2x</w:t>
      </w:r>
      <w:r w:rsidR="00FF3FC1" w:rsidRPr="00D10657">
        <w:rPr>
          <w:color w:val="auto"/>
        </w:rPr>
        <w:t xml:space="preserve"> with sterile water</w:t>
      </w:r>
      <w:r w:rsidRPr="00D10657">
        <w:rPr>
          <w:color w:val="auto"/>
        </w:rPr>
        <w:t>,</w:t>
      </w:r>
      <w:r w:rsidR="00FF3FC1" w:rsidRPr="00D10657">
        <w:rPr>
          <w:color w:val="auto"/>
        </w:rPr>
        <w:t xml:space="preserve"> and let them air dry</w:t>
      </w:r>
      <w:r w:rsidRPr="00D10657">
        <w:rPr>
          <w:color w:val="auto"/>
        </w:rPr>
        <w:t>.</w:t>
      </w:r>
    </w:p>
    <w:p w14:paraId="51AB0C99" w14:textId="77777777" w:rsidR="00256BAA" w:rsidRPr="00D10657" w:rsidRDefault="00256BAA" w:rsidP="00AE1314">
      <w:pPr>
        <w:pStyle w:val="ListParagraph"/>
        <w:widowControl/>
        <w:autoSpaceDE/>
        <w:autoSpaceDN/>
        <w:adjustRightInd/>
        <w:ind w:left="0"/>
        <w:rPr>
          <w:color w:val="auto"/>
        </w:rPr>
      </w:pPr>
    </w:p>
    <w:p w14:paraId="2A0F3242" w14:textId="77777777" w:rsidR="00941081" w:rsidRPr="00D10657" w:rsidRDefault="00DB27AE" w:rsidP="00AE1314">
      <w:pPr>
        <w:pStyle w:val="ListParagraph"/>
        <w:widowControl/>
        <w:autoSpaceDE/>
        <w:autoSpaceDN/>
        <w:adjustRightInd/>
        <w:ind w:left="0"/>
        <w:rPr>
          <w:color w:val="auto"/>
        </w:rPr>
      </w:pPr>
      <w:r w:rsidRPr="00D10657">
        <w:rPr>
          <w:color w:val="auto"/>
        </w:rPr>
        <w:t>NOTE</w:t>
      </w:r>
      <w:r w:rsidR="00941081" w:rsidRPr="00D10657">
        <w:rPr>
          <w:color w:val="auto"/>
        </w:rPr>
        <w:t xml:space="preserve">: </w:t>
      </w:r>
      <w:r w:rsidR="00181D0C" w:rsidRPr="00D10657">
        <w:rPr>
          <w:color w:val="auto"/>
        </w:rPr>
        <w:t>To</w:t>
      </w:r>
      <w:r w:rsidR="00941081" w:rsidRPr="00D10657">
        <w:rPr>
          <w:color w:val="auto"/>
        </w:rPr>
        <w:t xml:space="preserve"> reduce the likelihood of contamination, this process should be carried out in the same biosafety cabinet that will later be used to cast the EHTs. </w:t>
      </w:r>
    </w:p>
    <w:p w14:paraId="2407DE4D" w14:textId="77777777" w:rsidR="00941081" w:rsidRPr="00D10657" w:rsidRDefault="00941081" w:rsidP="00AE1314">
      <w:pPr>
        <w:pStyle w:val="ListParagraph"/>
        <w:widowControl/>
        <w:autoSpaceDE/>
        <w:autoSpaceDN/>
        <w:adjustRightInd/>
        <w:ind w:left="0"/>
        <w:rPr>
          <w:color w:val="auto"/>
        </w:rPr>
      </w:pPr>
    </w:p>
    <w:p w14:paraId="5CE7FF05" w14:textId="77777777" w:rsidR="008F2D93" w:rsidRPr="00D10657" w:rsidRDefault="00C77783" w:rsidP="00AE1314">
      <w:pPr>
        <w:pStyle w:val="ListParagraph"/>
        <w:widowControl/>
        <w:numPr>
          <w:ilvl w:val="2"/>
          <w:numId w:val="19"/>
        </w:numPr>
        <w:autoSpaceDE/>
        <w:autoSpaceDN/>
        <w:adjustRightInd/>
        <w:rPr>
          <w:color w:val="auto"/>
        </w:rPr>
      </w:pPr>
      <w:r w:rsidRPr="00D10657">
        <w:rPr>
          <w:color w:val="auto"/>
        </w:rPr>
        <w:t>Acquire (and thaw if necessary) neonatal rat heart ventricular cells or hiPSC</w:t>
      </w:r>
      <w:r w:rsidR="00A25DC9" w:rsidRPr="00D10657">
        <w:rPr>
          <w:color w:val="auto"/>
        </w:rPr>
        <w:t xml:space="preserve"> (human induced pluripotent stem cell)</w:t>
      </w:r>
      <w:r w:rsidRPr="00D10657">
        <w:rPr>
          <w:color w:val="auto"/>
        </w:rPr>
        <w:t>-derived cardiomyocytes (also commercially available) and prepare</w:t>
      </w:r>
      <w:r w:rsidR="00941081" w:rsidRPr="00D10657">
        <w:rPr>
          <w:color w:val="auto"/>
        </w:rPr>
        <w:t xml:space="preserve"> the EHT</w:t>
      </w:r>
      <w:r w:rsidRPr="00D10657">
        <w:rPr>
          <w:color w:val="auto"/>
        </w:rPr>
        <w:t xml:space="preserve"> reconstitution mix according to </w:t>
      </w:r>
      <w:r w:rsidR="00171EDC" w:rsidRPr="00A50041">
        <w:rPr>
          <w:b/>
          <w:bCs/>
          <w:color w:val="auto"/>
        </w:rPr>
        <w:t>T</w:t>
      </w:r>
      <w:r w:rsidRPr="00A50041">
        <w:rPr>
          <w:b/>
          <w:bCs/>
          <w:color w:val="auto"/>
        </w:rPr>
        <w:t>able</w:t>
      </w:r>
      <w:r w:rsidR="00941081" w:rsidRPr="00A50041">
        <w:rPr>
          <w:b/>
          <w:bCs/>
          <w:color w:val="auto"/>
        </w:rPr>
        <w:t xml:space="preserve"> 1</w:t>
      </w:r>
      <w:r w:rsidR="00941081" w:rsidRPr="00D10657">
        <w:rPr>
          <w:color w:val="auto"/>
        </w:rPr>
        <w:t>.</w:t>
      </w:r>
      <w:r w:rsidRPr="00D10657">
        <w:rPr>
          <w:color w:val="auto"/>
        </w:rPr>
        <w:t xml:space="preserve"> </w:t>
      </w:r>
    </w:p>
    <w:p w14:paraId="4B2F54DB" w14:textId="77777777" w:rsidR="008F2D93" w:rsidRPr="00D10657" w:rsidRDefault="008F2D93" w:rsidP="00AE1314">
      <w:pPr>
        <w:pStyle w:val="ListParagraph"/>
        <w:widowControl/>
        <w:autoSpaceDE/>
        <w:autoSpaceDN/>
        <w:adjustRightInd/>
        <w:ind w:left="0"/>
        <w:rPr>
          <w:color w:val="auto"/>
        </w:rPr>
      </w:pPr>
    </w:p>
    <w:p w14:paraId="71D740EE" w14:textId="4F07956A" w:rsidR="008F2D93" w:rsidRPr="00D10657" w:rsidRDefault="00C77783" w:rsidP="00AE1314">
      <w:pPr>
        <w:pStyle w:val="ListParagraph"/>
        <w:widowControl/>
        <w:numPr>
          <w:ilvl w:val="2"/>
          <w:numId w:val="19"/>
        </w:numPr>
        <w:autoSpaceDE/>
        <w:autoSpaceDN/>
        <w:adjustRightInd/>
        <w:rPr>
          <w:color w:val="auto"/>
        </w:rPr>
      </w:pPr>
      <w:r w:rsidRPr="00D10657">
        <w:rPr>
          <w:color w:val="auto"/>
        </w:rPr>
        <w:t xml:space="preserve">Pipet 1.5 </w:t>
      </w:r>
      <w:r w:rsidR="00D579E3" w:rsidRPr="00D10657">
        <w:rPr>
          <w:color w:val="auto"/>
        </w:rPr>
        <w:t xml:space="preserve">mL </w:t>
      </w:r>
      <w:r w:rsidRPr="00D10657">
        <w:rPr>
          <w:color w:val="auto"/>
        </w:rPr>
        <w:t>of warm 2% agarose solution into the leftmost 4 wells of a 24</w:t>
      </w:r>
      <w:r w:rsidR="00C823BB" w:rsidRPr="00D10657">
        <w:rPr>
          <w:color w:val="auto"/>
        </w:rPr>
        <w:t>-</w:t>
      </w:r>
      <w:r w:rsidRPr="00D10657">
        <w:rPr>
          <w:color w:val="auto"/>
        </w:rPr>
        <w:t xml:space="preserve">well culture plate and immediately insert a </w:t>
      </w:r>
      <w:r w:rsidR="003E3EE6">
        <w:rPr>
          <w:color w:val="auto"/>
        </w:rPr>
        <w:t>p</w:t>
      </w:r>
      <w:r w:rsidR="003E3EE6" w:rsidRPr="003E3EE6">
        <w:rPr>
          <w:color w:val="auto"/>
        </w:rPr>
        <w:t>olytetrafluoroethylene</w:t>
      </w:r>
      <w:r w:rsidR="003E3EE6" w:rsidRPr="003E3EE6">
        <w:rPr>
          <w:color w:val="auto"/>
        </w:rPr>
        <w:t xml:space="preserve"> </w:t>
      </w:r>
      <w:r w:rsidR="003E3EE6">
        <w:rPr>
          <w:color w:val="auto"/>
        </w:rPr>
        <w:t>(</w:t>
      </w:r>
      <w:r w:rsidR="0033074B" w:rsidRPr="00D10657">
        <w:rPr>
          <w:color w:val="auto"/>
        </w:rPr>
        <w:t>PTFE</w:t>
      </w:r>
      <w:r w:rsidR="003E3EE6">
        <w:rPr>
          <w:color w:val="auto"/>
        </w:rPr>
        <w:t>)</w:t>
      </w:r>
      <w:r w:rsidR="0033074B" w:rsidRPr="00D10657">
        <w:rPr>
          <w:color w:val="auto"/>
        </w:rPr>
        <w:t xml:space="preserve"> </w:t>
      </w:r>
      <w:r w:rsidRPr="00D10657">
        <w:rPr>
          <w:color w:val="auto"/>
        </w:rPr>
        <w:t xml:space="preserve">spacer (see </w:t>
      </w:r>
      <w:r w:rsidR="00B81927" w:rsidRPr="00B81927">
        <w:rPr>
          <w:b/>
          <w:bCs/>
          <w:color w:val="auto"/>
        </w:rPr>
        <w:t>Table of Materials</w:t>
      </w:r>
      <w:r w:rsidRPr="00D10657">
        <w:rPr>
          <w:color w:val="auto"/>
        </w:rPr>
        <w:t>) into the liquid agarose solution.</w:t>
      </w:r>
    </w:p>
    <w:p w14:paraId="69E2CF76" w14:textId="77777777" w:rsidR="008F2D93" w:rsidRPr="00D10657" w:rsidRDefault="008F2D93" w:rsidP="00AE1314">
      <w:pPr>
        <w:pStyle w:val="ListParagraph"/>
        <w:widowControl/>
        <w:autoSpaceDE/>
        <w:autoSpaceDN/>
        <w:adjustRightInd/>
        <w:ind w:left="0"/>
        <w:rPr>
          <w:color w:val="auto"/>
        </w:rPr>
      </w:pPr>
    </w:p>
    <w:p w14:paraId="3D3DDC60" w14:textId="77777777" w:rsidR="008F2D93" w:rsidRPr="00D10657" w:rsidRDefault="00C77783" w:rsidP="00AE1314">
      <w:pPr>
        <w:pStyle w:val="ListParagraph"/>
        <w:widowControl/>
        <w:numPr>
          <w:ilvl w:val="2"/>
          <w:numId w:val="19"/>
        </w:numPr>
        <w:autoSpaceDE/>
        <w:autoSpaceDN/>
        <w:adjustRightInd/>
        <w:rPr>
          <w:color w:val="auto"/>
        </w:rPr>
      </w:pPr>
      <w:r w:rsidRPr="00D10657">
        <w:rPr>
          <w:color w:val="auto"/>
        </w:rPr>
        <w:t xml:space="preserve">Repeat </w:t>
      </w:r>
      <w:r w:rsidR="00E06CAA" w:rsidRPr="00D10657">
        <w:rPr>
          <w:color w:val="auto"/>
        </w:rPr>
        <w:t>the previous step</w:t>
      </w:r>
      <w:r w:rsidRPr="00D10657">
        <w:rPr>
          <w:color w:val="auto"/>
        </w:rPr>
        <w:t xml:space="preserve"> for the </w:t>
      </w:r>
      <w:r w:rsidR="00032B91" w:rsidRPr="00D10657">
        <w:rPr>
          <w:color w:val="auto"/>
        </w:rPr>
        <w:t xml:space="preserve">remaining </w:t>
      </w:r>
      <w:r w:rsidRPr="00D10657">
        <w:rPr>
          <w:color w:val="auto"/>
        </w:rPr>
        <w:t xml:space="preserve">20 wells </w:t>
      </w:r>
      <w:r w:rsidR="004932F3" w:rsidRPr="00D10657">
        <w:rPr>
          <w:color w:val="auto"/>
        </w:rPr>
        <w:t xml:space="preserve">within </w:t>
      </w:r>
      <w:r w:rsidRPr="00D10657">
        <w:rPr>
          <w:color w:val="auto"/>
        </w:rPr>
        <w:t>the culture plate.</w:t>
      </w:r>
    </w:p>
    <w:p w14:paraId="093C280B" w14:textId="77777777" w:rsidR="008F2D93" w:rsidRPr="00D10657" w:rsidRDefault="008F2D93" w:rsidP="00AE1314">
      <w:pPr>
        <w:pStyle w:val="ListParagraph"/>
        <w:widowControl/>
        <w:autoSpaceDE/>
        <w:autoSpaceDN/>
        <w:adjustRightInd/>
        <w:ind w:left="0"/>
        <w:rPr>
          <w:color w:val="auto"/>
        </w:rPr>
      </w:pPr>
    </w:p>
    <w:p w14:paraId="63D8E750" w14:textId="51CFDB32" w:rsidR="008F2D93" w:rsidRPr="00D10657" w:rsidRDefault="00723D39" w:rsidP="00AE1314">
      <w:pPr>
        <w:pStyle w:val="ListParagraph"/>
        <w:widowControl/>
        <w:numPr>
          <w:ilvl w:val="2"/>
          <w:numId w:val="19"/>
        </w:numPr>
        <w:autoSpaceDE/>
        <w:autoSpaceDN/>
        <w:adjustRightInd/>
        <w:rPr>
          <w:color w:val="auto"/>
        </w:rPr>
      </w:pPr>
      <w:r w:rsidRPr="00D10657">
        <w:rPr>
          <w:color w:val="auto"/>
        </w:rPr>
        <w:t xml:space="preserve">After allowing </w:t>
      </w:r>
      <w:r w:rsidR="00C77783" w:rsidRPr="00D10657">
        <w:rPr>
          <w:color w:val="auto"/>
        </w:rPr>
        <w:t>the agarose</w:t>
      </w:r>
      <w:r w:rsidR="00CF34DD" w:rsidRPr="00D10657">
        <w:rPr>
          <w:color w:val="auto"/>
        </w:rPr>
        <w:t xml:space="preserve"> to</w:t>
      </w:r>
      <w:r w:rsidR="00C77783" w:rsidRPr="00D10657">
        <w:rPr>
          <w:color w:val="auto"/>
        </w:rPr>
        <w:t xml:space="preserve"> solidify for ~10 min</w:t>
      </w:r>
      <w:r w:rsidRPr="00D10657">
        <w:rPr>
          <w:color w:val="auto"/>
        </w:rPr>
        <w:t>,</w:t>
      </w:r>
      <w:r w:rsidR="00C77783" w:rsidRPr="00D10657">
        <w:rPr>
          <w:color w:val="auto"/>
        </w:rPr>
        <w:t xml:space="preserve"> carefully remove the </w:t>
      </w:r>
      <w:r w:rsidR="0033074B" w:rsidRPr="00D10657">
        <w:rPr>
          <w:color w:val="auto"/>
        </w:rPr>
        <w:t xml:space="preserve">PTFE </w:t>
      </w:r>
      <w:r w:rsidR="00C77783" w:rsidRPr="00D10657">
        <w:rPr>
          <w:color w:val="auto"/>
        </w:rPr>
        <w:t>spacers</w:t>
      </w:r>
      <w:r w:rsidR="00D735A8" w:rsidRPr="00D10657">
        <w:rPr>
          <w:color w:val="auto"/>
        </w:rPr>
        <w:t>.</w:t>
      </w:r>
      <w:r w:rsidR="00C77783" w:rsidRPr="00D10657">
        <w:rPr>
          <w:color w:val="auto"/>
        </w:rPr>
        <w:t xml:space="preserve"> </w:t>
      </w:r>
    </w:p>
    <w:p w14:paraId="132EE68B" w14:textId="77777777" w:rsidR="00723D39" w:rsidRPr="00D10657" w:rsidRDefault="00723D39" w:rsidP="00AE1314">
      <w:pPr>
        <w:pStyle w:val="ListParagraph"/>
        <w:widowControl/>
        <w:autoSpaceDE/>
        <w:autoSpaceDN/>
        <w:adjustRightInd/>
        <w:ind w:left="0"/>
        <w:rPr>
          <w:color w:val="auto"/>
        </w:rPr>
      </w:pPr>
    </w:p>
    <w:p w14:paraId="094F2D5A" w14:textId="77777777" w:rsidR="00723D39" w:rsidRPr="00D10657" w:rsidRDefault="00DB27AE" w:rsidP="00AE1314">
      <w:pPr>
        <w:pStyle w:val="ListParagraph"/>
        <w:widowControl/>
        <w:autoSpaceDE/>
        <w:autoSpaceDN/>
        <w:adjustRightInd/>
        <w:ind w:left="0"/>
        <w:rPr>
          <w:color w:val="auto"/>
        </w:rPr>
      </w:pPr>
      <w:r w:rsidRPr="00D10657">
        <w:rPr>
          <w:color w:val="auto"/>
        </w:rPr>
        <w:t>NOTE</w:t>
      </w:r>
      <w:r w:rsidR="00723D39" w:rsidRPr="00D10657">
        <w:rPr>
          <w:color w:val="auto"/>
        </w:rPr>
        <w:t xml:space="preserve">: The agarose turns turbid </w:t>
      </w:r>
      <w:r w:rsidR="00CD7857" w:rsidRPr="00D10657">
        <w:rPr>
          <w:color w:val="auto"/>
        </w:rPr>
        <w:t>when it has solidified</w:t>
      </w:r>
      <w:r w:rsidR="00723D39" w:rsidRPr="00D10657">
        <w:rPr>
          <w:color w:val="auto"/>
        </w:rPr>
        <w:t>.</w:t>
      </w:r>
    </w:p>
    <w:p w14:paraId="3D8B9AC8" w14:textId="77777777" w:rsidR="008F2D93" w:rsidRPr="00D10657" w:rsidRDefault="008F2D93" w:rsidP="00AE1314">
      <w:pPr>
        <w:pStyle w:val="ListParagraph"/>
        <w:widowControl/>
        <w:autoSpaceDE/>
        <w:autoSpaceDN/>
        <w:adjustRightInd/>
        <w:ind w:left="0"/>
        <w:rPr>
          <w:color w:val="auto"/>
        </w:rPr>
      </w:pPr>
    </w:p>
    <w:p w14:paraId="2FBDB044" w14:textId="77777777" w:rsidR="008F2D93" w:rsidRPr="00D10657" w:rsidRDefault="00C77783" w:rsidP="00AE1314">
      <w:pPr>
        <w:pStyle w:val="ListParagraph"/>
        <w:widowControl/>
        <w:numPr>
          <w:ilvl w:val="2"/>
          <w:numId w:val="19"/>
        </w:numPr>
        <w:autoSpaceDE/>
        <w:autoSpaceDN/>
        <w:adjustRightInd/>
        <w:rPr>
          <w:color w:val="auto"/>
        </w:rPr>
      </w:pPr>
      <w:r w:rsidRPr="00D10657">
        <w:rPr>
          <w:color w:val="auto"/>
        </w:rPr>
        <w:t xml:space="preserve">Insert the posts of </w:t>
      </w:r>
      <w:r w:rsidR="00FF1EC9" w:rsidRPr="00D10657">
        <w:rPr>
          <w:color w:val="auto"/>
        </w:rPr>
        <w:t xml:space="preserve">the </w:t>
      </w:r>
      <w:r w:rsidRPr="00D10657">
        <w:rPr>
          <w:color w:val="auto"/>
        </w:rPr>
        <w:t>magnet</w:t>
      </w:r>
      <w:r w:rsidR="00171EDC" w:rsidRPr="00D10657">
        <w:rPr>
          <w:color w:val="auto"/>
        </w:rPr>
        <w:t xml:space="preserve">ically </w:t>
      </w:r>
      <w:r w:rsidRPr="00D10657">
        <w:rPr>
          <w:color w:val="auto"/>
        </w:rPr>
        <w:t>sensitive silicone racks into the</w:t>
      </w:r>
      <w:r w:rsidR="0063382D" w:rsidRPr="00D10657">
        <w:rPr>
          <w:color w:val="auto"/>
        </w:rPr>
        <w:t xml:space="preserve"> agarose</w:t>
      </w:r>
      <w:r w:rsidRPr="00D10657">
        <w:rPr>
          <w:color w:val="auto"/>
        </w:rPr>
        <w:t xml:space="preserve"> </w:t>
      </w:r>
      <w:r w:rsidR="0063382D" w:rsidRPr="00D10657">
        <w:rPr>
          <w:color w:val="auto"/>
        </w:rPr>
        <w:t>voids produced by</w:t>
      </w:r>
      <w:r w:rsidR="00011826" w:rsidRPr="00D10657">
        <w:rPr>
          <w:color w:val="auto"/>
        </w:rPr>
        <w:t xml:space="preserve"> the </w:t>
      </w:r>
      <w:r w:rsidR="0063382D" w:rsidRPr="00D10657">
        <w:rPr>
          <w:color w:val="auto"/>
        </w:rPr>
        <w:t>PTFE spacers</w:t>
      </w:r>
      <w:r w:rsidRPr="00D10657">
        <w:rPr>
          <w:color w:val="auto"/>
        </w:rPr>
        <w:t>.</w:t>
      </w:r>
    </w:p>
    <w:p w14:paraId="1B1FF0BB" w14:textId="77777777" w:rsidR="008F2D93" w:rsidRPr="00D10657" w:rsidRDefault="00C77783" w:rsidP="00AE1314">
      <w:pPr>
        <w:pStyle w:val="ListParagraph"/>
        <w:widowControl/>
        <w:autoSpaceDE/>
        <w:autoSpaceDN/>
        <w:adjustRightInd/>
        <w:ind w:left="0"/>
        <w:rPr>
          <w:color w:val="auto"/>
        </w:rPr>
      </w:pPr>
      <w:r w:rsidRPr="00D10657">
        <w:rPr>
          <w:color w:val="auto"/>
        </w:rPr>
        <w:t xml:space="preserve"> </w:t>
      </w:r>
    </w:p>
    <w:p w14:paraId="3362E91C" w14:textId="0D11FAF9" w:rsidR="008F2D93" w:rsidRPr="00D10657" w:rsidRDefault="00C77783" w:rsidP="00AE1314">
      <w:pPr>
        <w:pStyle w:val="ListParagraph"/>
        <w:widowControl/>
        <w:numPr>
          <w:ilvl w:val="2"/>
          <w:numId w:val="19"/>
        </w:numPr>
        <w:autoSpaceDE/>
        <w:autoSpaceDN/>
        <w:adjustRightInd/>
        <w:rPr>
          <w:color w:val="auto"/>
        </w:rPr>
      </w:pPr>
      <w:r w:rsidRPr="00D10657">
        <w:rPr>
          <w:color w:val="auto"/>
        </w:rPr>
        <w:t xml:space="preserve">Pipet 100 </w:t>
      </w:r>
      <w:r w:rsidR="00D579E3" w:rsidRPr="00D10657">
        <w:rPr>
          <w:color w:val="auto"/>
        </w:rPr>
        <w:t xml:space="preserve">μL </w:t>
      </w:r>
      <w:r w:rsidRPr="00D10657">
        <w:rPr>
          <w:color w:val="auto"/>
        </w:rPr>
        <w:t xml:space="preserve">of </w:t>
      </w:r>
      <w:r w:rsidR="00FF1EC9" w:rsidRPr="00D10657">
        <w:rPr>
          <w:color w:val="auto"/>
        </w:rPr>
        <w:t xml:space="preserve">the </w:t>
      </w:r>
      <w:r w:rsidRPr="00D10657">
        <w:rPr>
          <w:color w:val="auto"/>
        </w:rPr>
        <w:t xml:space="preserve">reconstitution mix into a 3 </w:t>
      </w:r>
      <w:proofErr w:type="spellStart"/>
      <w:r w:rsidR="00D579E3" w:rsidRPr="00D10657">
        <w:rPr>
          <w:color w:val="auto"/>
        </w:rPr>
        <w:t>μL</w:t>
      </w:r>
      <w:proofErr w:type="spellEnd"/>
      <w:r w:rsidR="003E3EE6">
        <w:rPr>
          <w:color w:val="auto"/>
        </w:rPr>
        <w:t xml:space="preserve"> </w:t>
      </w:r>
      <w:r w:rsidRPr="00D10657">
        <w:rPr>
          <w:color w:val="auto"/>
        </w:rPr>
        <w:t xml:space="preserve">aliquot of 100 </w:t>
      </w:r>
      <w:proofErr w:type="spellStart"/>
      <w:r w:rsidRPr="00D10657">
        <w:rPr>
          <w:color w:val="auto"/>
        </w:rPr>
        <w:t>mU</w:t>
      </w:r>
      <w:proofErr w:type="spellEnd"/>
      <w:r w:rsidRPr="00D10657">
        <w:rPr>
          <w:color w:val="auto"/>
        </w:rPr>
        <w:t>/</w:t>
      </w:r>
      <w:r w:rsidR="00E8087F" w:rsidRPr="00D10657">
        <w:rPr>
          <w:color w:val="auto"/>
        </w:rPr>
        <w:t>L</w:t>
      </w:r>
      <w:r w:rsidRPr="00D10657">
        <w:rPr>
          <w:color w:val="auto"/>
        </w:rPr>
        <w:t xml:space="preserve"> thrombin solution. </w:t>
      </w:r>
      <w:r w:rsidR="00032B91" w:rsidRPr="00D10657">
        <w:rPr>
          <w:color w:val="auto"/>
        </w:rPr>
        <w:t>Pipette</w:t>
      </w:r>
      <w:r w:rsidRPr="00D10657">
        <w:rPr>
          <w:color w:val="auto"/>
        </w:rPr>
        <w:t xml:space="preserve"> up and down twice</w:t>
      </w:r>
      <w:r w:rsidR="00032B91" w:rsidRPr="00D10657">
        <w:rPr>
          <w:color w:val="auto"/>
        </w:rPr>
        <w:t xml:space="preserve"> to mix and</w:t>
      </w:r>
      <w:r w:rsidRPr="00D10657">
        <w:rPr>
          <w:color w:val="auto"/>
        </w:rPr>
        <w:t xml:space="preserve"> </w:t>
      </w:r>
      <w:r w:rsidR="00032B91" w:rsidRPr="00D10657">
        <w:rPr>
          <w:color w:val="auto"/>
        </w:rPr>
        <w:t>q</w:t>
      </w:r>
      <w:r w:rsidRPr="00D10657">
        <w:rPr>
          <w:color w:val="auto"/>
        </w:rPr>
        <w:t>uickly transfer the mixture into the</w:t>
      </w:r>
      <w:r w:rsidR="00665832" w:rsidRPr="00D10657">
        <w:rPr>
          <w:color w:val="auto"/>
        </w:rPr>
        <w:t xml:space="preserve"> void within the</w:t>
      </w:r>
      <w:r w:rsidRPr="00D10657">
        <w:rPr>
          <w:color w:val="auto"/>
        </w:rPr>
        <w:t xml:space="preserve"> first agarose mold on the culture plate.</w:t>
      </w:r>
    </w:p>
    <w:p w14:paraId="7495B355" w14:textId="77777777" w:rsidR="008F2D93" w:rsidRPr="00D10657" w:rsidRDefault="008F2D93" w:rsidP="00AE1314">
      <w:pPr>
        <w:pStyle w:val="ListParagraph"/>
        <w:widowControl/>
        <w:autoSpaceDE/>
        <w:autoSpaceDN/>
        <w:adjustRightInd/>
        <w:ind w:left="0"/>
        <w:rPr>
          <w:color w:val="auto"/>
        </w:rPr>
      </w:pPr>
    </w:p>
    <w:p w14:paraId="2E0DADC1" w14:textId="77777777" w:rsidR="00665832" w:rsidRPr="00D10657" w:rsidRDefault="00C77783" w:rsidP="00AE1314">
      <w:pPr>
        <w:pStyle w:val="ListParagraph"/>
        <w:widowControl/>
        <w:numPr>
          <w:ilvl w:val="2"/>
          <w:numId w:val="19"/>
        </w:numPr>
        <w:autoSpaceDE/>
        <w:autoSpaceDN/>
        <w:adjustRightInd/>
        <w:rPr>
          <w:color w:val="auto"/>
        </w:rPr>
      </w:pPr>
      <w:r w:rsidRPr="00D10657">
        <w:rPr>
          <w:color w:val="auto"/>
        </w:rPr>
        <w:t xml:space="preserve">Repeat </w:t>
      </w:r>
      <w:r w:rsidR="00665832" w:rsidRPr="00D10657">
        <w:rPr>
          <w:color w:val="auto"/>
        </w:rPr>
        <w:t>the previous step</w:t>
      </w:r>
      <w:r w:rsidRPr="00D10657">
        <w:rPr>
          <w:color w:val="auto"/>
        </w:rPr>
        <w:t xml:space="preserve"> for the remaining 23 molds, using a new pipet tip for every EHT. </w:t>
      </w:r>
    </w:p>
    <w:p w14:paraId="5DCF91EA" w14:textId="77777777" w:rsidR="00665832" w:rsidRPr="00D10657" w:rsidRDefault="00665832" w:rsidP="00AE1314">
      <w:pPr>
        <w:pStyle w:val="ListParagraph"/>
        <w:ind w:left="0"/>
        <w:rPr>
          <w:color w:val="auto"/>
        </w:rPr>
      </w:pPr>
    </w:p>
    <w:p w14:paraId="7F1D9ED0" w14:textId="04EB9587" w:rsidR="008F2D93" w:rsidRPr="00D10657" w:rsidRDefault="00DB27AE" w:rsidP="00AE1314">
      <w:pPr>
        <w:pStyle w:val="ListParagraph"/>
        <w:widowControl/>
        <w:autoSpaceDE/>
        <w:autoSpaceDN/>
        <w:adjustRightInd/>
        <w:ind w:left="0"/>
        <w:rPr>
          <w:color w:val="auto"/>
        </w:rPr>
      </w:pPr>
      <w:r w:rsidRPr="00D10657">
        <w:rPr>
          <w:color w:val="auto"/>
        </w:rPr>
        <w:t>NOTE</w:t>
      </w:r>
      <w:r w:rsidR="00665832" w:rsidRPr="00D10657">
        <w:rPr>
          <w:color w:val="auto"/>
        </w:rPr>
        <w:t xml:space="preserve">: </w:t>
      </w:r>
      <w:r w:rsidR="00C77783" w:rsidRPr="00D10657">
        <w:rPr>
          <w:color w:val="auto"/>
        </w:rPr>
        <w:t xml:space="preserve">Gently </w:t>
      </w:r>
      <w:r w:rsidR="009D2112" w:rsidRPr="00D10657">
        <w:rPr>
          <w:color w:val="auto"/>
        </w:rPr>
        <w:t xml:space="preserve">mix </w:t>
      </w:r>
      <w:r w:rsidR="00C77783" w:rsidRPr="00D10657">
        <w:rPr>
          <w:color w:val="auto"/>
        </w:rPr>
        <w:t>the constitution mix every 6</w:t>
      </w:r>
      <w:r w:rsidR="003E3EE6">
        <w:rPr>
          <w:color w:val="auto"/>
        </w:rPr>
        <w:t>–</w:t>
      </w:r>
      <w:r w:rsidR="00C77783" w:rsidRPr="00D10657">
        <w:rPr>
          <w:color w:val="auto"/>
        </w:rPr>
        <w:t>8 EHTs in order to prevent cell sedimentation.</w:t>
      </w:r>
    </w:p>
    <w:p w14:paraId="2E62857A" w14:textId="77777777" w:rsidR="008F2D93" w:rsidRPr="00D10657" w:rsidRDefault="008F2D93" w:rsidP="00AE1314">
      <w:pPr>
        <w:pStyle w:val="ListParagraph"/>
        <w:widowControl/>
        <w:autoSpaceDE/>
        <w:autoSpaceDN/>
        <w:adjustRightInd/>
        <w:ind w:left="0"/>
        <w:rPr>
          <w:color w:val="auto"/>
        </w:rPr>
      </w:pPr>
    </w:p>
    <w:p w14:paraId="14A7732A" w14:textId="3D27DE5C" w:rsidR="00176156" w:rsidRPr="00D10657" w:rsidRDefault="00C77783" w:rsidP="00AE1314">
      <w:pPr>
        <w:pStyle w:val="ListParagraph"/>
        <w:widowControl/>
        <w:numPr>
          <w:ilvl w:val="2"/>
          <w:numId w:val="19"/>
        </w:numPr>
        <w:autoSpaceDE/>
        <w:autoSpaceDN/>
        <w:adjustRightInd/>
        <w:rPr>
          <w:color w:val="auto"/>
        </w:rPr>
      </w:pPr>
      <w:r w:rsidRPr="00D10657">
        <w:rPr>
          <w:color w:val="auto"/>
        </w:rPr>
        <w:lastRenderedPageBreak/>
        <w:t>Store the 24-well plate in an incubator (37 °C, 7% CO</w:t>
      </w:r>
      <w:r w:rsidRPr="00D10657">
        <w:rPr>
          <w:color w:val="auto"/>
          <w:vertAlign w:val="subscript"/>
        </w:rPr>
        <w:t>2</w:t>
      </w:r>
      <w:r w:rsidRPr="00D10657">
        <w:rPr>
          <w:color w:val="auto"/>
        </w:rPr>
        <w:t>, 40% O</w:t>
      </w:r>
      <w:r w:rsidRPr="00D10657">
        <w:rPr>
          <w:color w:val="auto"/>
          <w:vertAlign w:val="subscript"/>
        </w:rPr>
        <w:t>2</w:t>
      </w:r>
      <w:r w:rsidRPr="00D10657">
        <w:rPr>
          <w:color w:val="auto"/>
        </w:rPr>
        <w:t>) for 90 min.</w:t>
      </w:r>
      <w:r w:rsidR="007A004D" w:rsidRPr="00D10657">
        <w:rPr>
          <w:color w:val="auto"/>
        </w:rPr>
        <w:t xml:space="preserve"> </w:t>
      </w:r>
      <w:r w:rsidR="00176156" w:rsidRPr="00D10657">
        <w:rPr>
          <w:color w:val="auto"/>
        </w:rPr>
        <w:t xml:space="preserve">In the meantime, prepare </w:t>
      </w:r>
      <w:r w:rsidR="00EC0798" w:rsidRPr="00D10657">
        <w:rPr>
          <w:color w:val="auto"/>
        </w:rPr>
        <w:t xml:space="preserve">the </w:t>
      </w:r>
      <w:r w:rsidR="00176156" w:rsidRPr="00D10657">
        <w:rPr>
          <w:color w:val="auto"/>
        </w:rPr>
        <w:t xml:space="preserve">EHT medium by supplementing </w:t>
      </w:r>
      <w:r w:rsidR="003E3EE6" w:rsidRPr="003E3EE6">
        <w:rPr>
          <w:color w:val="auto"/>
        </w:rPr>
        <w:t xml:space="preserve">Dulbecco's </w:t>
      </w:r>
      <w:r w:rsidR="003E3EE6">
        <w:rPr>
          <w:color w:val="auto"/>
        </w:rPr>
        <w:t>m</w:t>
      </w:r>
      <w:r w:rsidR="003E3EE6" w:rsidRPr="003E3EE6">
        <w:rPr>
          <w:color w:val="auto"/>
        </w:rPr>
        <w:t xml:space="preserve">odified Eagle </w:t>
      </w:r>
      <w:r w:rsidR="003E3EE6">
        <w:rPr>
          <w:color w:val="auto"/>
        </w:rPr>
        <w:t>m</w:t>
      </w:r>
      <w:r w:rsidR="003E3EE6" w:rsidRPr="003E3EE6">
        <w:rPr>
          <w:color w:val="auto"/>
        </w:rPr>
        <w:t>edium</w:t>
      </w:r>
      <w:r w:rsidR="003E3EE6" w:rsidRPr="003E3EE6">
        <w:rPr>
          <w:color w:val="auto"/>
        </w:rPr>
        <w:t xml:space="preserve"> </w:t>
      </w:r>
      <w:r w:rsidR="003E3EE6">
        <w:rPr>
          <w:color w:val="auto"/>
        </w:rPr>
        <w:t>(</w:t>
      </w:r>
      <w:r w:rsidR="00176156" w:rsidRPr="00D10657">
        <w:rPr>
          <w:color w:val="auto"/>
        </w:rPr>
        <w:t>DMEM</w:t>
      </w:r>
      <w:r w:rsidR="003E3EE6">
        <w:rPr>
          <w:color w:val="auto"/>
        </w:rPr>
        <w:t>)</w:t>
      </w:r>
      <w:r w:rsidR="00176156" w:rsidRPr="00D10657">
        <w:rPr>
          <w:color w:val="auto"/>
        </w:rPr>
        <w:t xml:space="preserve"> with 10% horse serum, 1% penicillin/streptomycin, 10 μg/</w:t>
      </w:r>
      <w:r w:rsidR="00D579E3" w:rsidRPr="00D10657">
        <w:rPr>
          <w:color w:val="auto"/>
        </w:rPr>
        <w:t>mL</w:t>
      </w:r>
      <w:r w:rsidR="00176156" w:rsidRPr="00D10657">
        <w:rPr>
          <w:color w:val="auto"/>
        </w:rPr>
        <w:t xml:space="preserve"> insulin and 33 µg/</w:t>
      </w:r>
      <w:r w:rsidR="00D579E3" w:rsidRPr="00D10657">
        <w:rPr>
          <w:color w:val="auto"/>
        </w:rPr>
        <w:t>mL</w:t>
      </w:r>
      <w:r w:rsidR="00176156" w:rsidRPr="00D10657">
        <w:rPr>
          <w:color w:val="auto"/>
        </w:rPr>
        <w:t xml:space="preserve"> aprotinin.</w:t>
      </w:r>
    </w:p>
    <w:p w14:paraId="76F9BD90" w14:textId="77777777" w:rsidR="008F2D93" w:rsidRPr="00D10657" w:rsidRDefault="008F2D93" w:rsidP="00AE1314">
      <w:pPr>
        <w:pStyle w:val="ListParagraph"/>
        <w:widowControl/>
        <w:autoSpaceDE/>
        <w:autoSpaceDN/>
        <w:adjustRightInd/>
        <w:ind w:left="0"/>
        <w:rPr>
          <w:color w:val="auto"/>
        </w:rPr>
      </w:pPr>
    </w:p>
    <w:p w14:paraId="65EA3D10" w14:textId="77777777" w:rsidR="008F2D93" w:rsidRPr="00D10657" w:rsidRDefault="00032B91" w:rsidP="00AE1314">
      <w:pPr>
        <w:pStyle w:val="ListParagraph"/>
        <w:widowControl/>
        <w:numPr>
          <w:ilvl w:val="2"/>
          <w:numId w:val="19"/>
        </w:numPr>
        <w:autoSpaceDE/>
        <w:autoSpaceDN/>
        <w:adjustRightInd/>
        <w:rPr>
          <w:color w:val="auto"/>
        </w:rPr>
      </w:pPr>
      <w:r w:rsidRPr="00D10657">
        <w:rPr>
          <w:color w:val="auto"/>
        </w:rPr>
        <w:t>Add</w:t>
      </w:r>
      <w:r w:rsidR="00C77783" w:rsidRPr="00D10657">
        <w:rPr>
          <w:color w:val="auto"/>
        </w:rPr>
        <w:t xml:space="preserve"> 500 </w:t>
      </w:r>
      <w:r w:rsidR="00D579E3" w:rsidRPr="00D10657">
        <w:rPr>
          <w:color w:val="auto"/>
        </w:rPr>
        <w:t>μL</w:t>
      </w:r>
      <w:r w:rsidR="00C77783" w:rsidRPr="00D10657">
        <w:rPr>
          <w:color w:val="auto"/>
        </w:rPr>
        <w:t xml:space="preserve"> of warm EHT medium</w:t>
      </w:r>
      <w:r w:rsidRPr="00D10657">
        <w:rPr>
          <w:color w:val="auto"/>
        </w:rPr>
        <w:t xml:space="preserve"> to each well</w:t>
      </w:r>
      <w:r w:rsidR="00C77783" w:rsidRPr="00D10657">
        <w:rPr>
          <w:color w:val="auto"/>
        </w:rPr>
        <w:t>.</w:t>
      </w:r>
    </w:p>
    <w:p w14:paraId="66358379" w14:textId="77777777" w:rsidR="008F2D93" w:rsidRPr="00D10657" w:rsidRDefault="008F2D93" w:rsidP="00AE1314">
      <w:pPr>
        <w:pStyle w:val="ListParagraph"/>
        <w:widowControl/>
        <w:autoSpaceDE/>
        <w:autoSpaceDN/>
        <w:adjustRightInd/>
        <w:ind w:left="0"/>
        <w:rPr>
          <w:color w:val="auto"/>
        </w:rPr>
      </w:pPr>
    </w:p>
    <w:p w14:paraId="2E01B20B" w14:textId="7BE3B4EA" w:rsidR="00923C2C" w:rsidRPr="00D10657" w:rsidRDefault="00C77783" w:rsidP="00AE1314">
      <w:pPr>
        <w:pStyle w:val="ListParagraph"/>
        <w:widowControl/>
        <w:numPr>
          <w:ilvl w:val="2"/>
          <w:numId w:val="19"/>
        </w:numPr>
        <w:autoSpaceDE/>
        <w:autoSpaceDN/>
        <w:adjustRightInd/>
        <w:rPr>
          <w:color w:val="auto"/>
        </w:rPr>
      </w:pPr>
      <w:r w:rsidRPr="00D10657">
        <w:rPr>
          <w:color w:val="auto"/>
        </w:rPr>
        <w:t>Store the 24-well plate in an incubator (37 °C, 7% CO</w:t>
      </w:r>
      <w:r w:rsidRPr="00D10657">
        <w:rPr>
          <w:color w:val="auto"/>
          <w:vertAlign w:val="subscript"/>
        </w:rPr>
        <w:t>2</w:t>
      </w:r>
      <w:r w:rsidRPr="00D10657">
        <w:rPr>
          <w:color w:val="auto"/>
        </w:rPr>
        <w:t>, 40% O</w:t>
      </w:r>
      <w:r w:rsidRPr="00D10657">
        <w:rPr>
          <w:color w:val="auto"/>
          <w:vertAlign w:val="subscript"/>
        </w:rPr>
        <w:t>2</w:t>
      </w:r>
      <w:r w:rsidRPr="00D10657">
        <w:rPr>
          <w:color w:val="auto"/>
        </w:rPr>
        <w:t>) for 30 min.</w:t>
      </w:r>
      <w:r w:rsidR="00923C2C" w:rsidRPr="00D10657">
        <w:rPr>
          <w:color w:val="auto"/>
        </w:rPr>
        <w:t xml:space="preserve"> During this time, prepare a second 24-well plate with 1.5 </w:t>
      </w:r>
      <w:r w:rsidR="00D579E3" w:rsidRPr="00D10657">
        <w:rPr>
          <w:color w:val="auto"/>
        </w:rPr>
        <w:t>mL</w:t>
      </w:r>
      <w:r w:rsidR="00923C2C" w:rsidRPr="00D10657">
        <w:rPr>
          <w:color w:val="auto"/>
        </w:rPr>
        <w:t xml:space="preserve"> of EHT medium in each well and place it in the incubator.</w:t>
      </w:r>
    </w:p>
    <w:p w14:paraId="121817DB" w14:textId="77777777" w:rsidR="008F2D93" w:rsidRPr="00D10657" w:rsidRDefault="008F2D93" w:rsidP="00AE1314">
      <w:pPr>
        <w:pStyle w:val="ListParagraph"/>
        <w:widowControl/>
        <w:autoSpaceDE/>
        <w:autoSpaceDN/>
        <w:adjustRightInd/>
        <w:ind w:left="0"/>
        <w:rPr>
          <w:color w:val="auto"/>
        </w:rPr>
      </w:pPr>
    </w:p>
    <w:p w14:paraId="4157E774" w14:textId="77777777" w:rsidR="00C77783" w:rsidRPr="00D10657" w:rsidRDefault="00C77783" w:rsidP="00AE1314">
      <w:pPr>
        <w:pStyle w:val="ListParagraph"/>
        <w:widowControl/>
        <w:numPr>
          <w:ilvl w:val="2"/>
          <w:numId w:val="19"/>
        </w:numPr>
        <w:autoSpaceDE/>
        <w:autoSpaceDN/>
        <w:adjustRightInd/>
        <w:rPr>
          <w:color w:val="auto"/>
        </w:rPr>
      </w:pPr>
      <w:r w:rsidRPr="00D10657">
        <w:rPr>
          <w:color w:val="auto"/>
        </w:rPr>
        <w:t xml:space="preserve">Carefully remove </w:t>
      </w:r>
      <w:r w:rsidR="00FF1EC9" w:rsidRPr="00D10657">
        <w:rPr>
          <w:color w:val="auto"/>
        </w:rPr>
        <w:t xml:space="preserve">the </w:t>
      </w:r>
      <w:r w:rsidRPr="00D10657">
        <w:rPr>
          <w:color w:val="auto"/>
        </w:rPr>
        <w:t>magnet-sensitive silicone racks with the freshly cast EHTs on them from the agarose</w:t>
      </w:r>
      <w:r w:rsidR="00032B91" w:rsidRPr="00D10657">
        <w:rPr>
          <w:color w:val="auto"/>
        </w:rPr>
        <w:t xml:space="preserve"> molds</w:t>
      </w:r>
      <w:r w:rsidRPr="00D10657">
        <w:rPr>
          <w:color w:val="auto"/>
        </w:rPr>
        <w:t xml:space="preserve"> and transfer them to </w:t>
      </w:r>
      <w:r w:rsidR="00923C2C" w:rsidRPr="00D10657">
        <w:rPr>
          <w:color w:val="auto"/>
        </w:rPr>
        <w:t>the second 24-well plate</w:t>
      </w:r>
      <w:r w:rsidRPr="00D10657">
        <w:rPr>
          <w:color w:val="auto"/>
        </w:rPr>
        <w:t>.</w:t>
      </w:r>
    </w:p>
    <w:p w14:paraId="64571E23" w14:textId="77777777" w:rsidR="00873B87" w:rsidRPr="00D10657" w:rsidRDefault="00873B87" w:rsidP="00AE1314">
      <w:pPr>
        <w:rPr>
          <w:color w:val="auto"/>
        </w:rPr>
      </w:pPr>
    </w:p>
    <w:p w14:paraId="7D2C0C1D" w14:textId="77777777" w:rsidR="00556AC1" w:rsidRPr="00D10657" w:rsidRDefault="00556AC1" w:rsidP="00AE1314">
      <w:pPr>
        <w:pStyle w:val="Heading3"/>
        <w:keepNext w:val="0"/>
        <w:keepLines w:val="0"/>
        <w:widowControl/>
        <w:numPr>
          <w:ilvl w:val="1"/>
          <w:numId w:val="22"/>
        </w:numPr>
        <w:autoSpaceDE/>
        <w:autoSpaceDN/>
        <w:adjustRightInd/>
        <w:spacing w:before="0"/>
        <w:rPr>
          <w:rFonts w:ascii="Calibri" w:hAnsi="Calibri" w:cs="Calibri"/>
          <w:b w:val="0"/>
          <w:bCs w:val="0"/>
          <w:color w:val="auto"/>
        </w:rPr>
      </w:pPr>
      <w:r w:rsidRPr="00D10657">
        <w:rPr>
          <w:rFonts w:ascii="Calibri" w:hAnsi="Calibri" w:cs="Calibri"/>
          <w:b w:val="0"/>
          <w:bCs w:val="0"/>
          <w:color w:val="auto"/>
        </w:rPr>
        <w:t>EHT culture</w:t>
      </w:r>
    </w:p>
    <w:p w14:paraId="1DD9A7DA" w14:textId="77777777" w:rsidR="00C52016" w:rsidRPr="00D10657" w:rsidRDefault="00C52016" w:rsidP="00AE1314">
      <w:pPr>
        <w:rPr>
          <w:color w:val="auto"/>
        </w:rPr>
      </w:pPr>
    </w:p>
    <w:p w14:paraId="42091EA7" w14:textId="77777777" w:rsidR="00C52016" w:rsidRPr="00D10657" w:rsidRDefault="00C52016" w:rsidP="00AE1314">
      <w:pPr>
        <w:pStyle w:val="ListParagraph"/>
        <w:widowControl/>
        <w:numPr>
          <w:ilvl w:val="1"/>
          <w:numId w:val="19"/>
        </w:numPr>
        <w:autoSpaceDE/>
        <w:autoSpaceDN/>
        <w:adjustRightInd/>
        <w:rPr>
          <w:vanish/>
          <w:color w:val="auto"/>
        </w:rPr>
      </w:pPr>
    </w:p>
    <w:p w14:paraId="72E9B8F1" w14:textId="616FA046" w:rsidR="00032B91" w:rsidRPr="00D10657" w:rsidRDefault="007D6DA9" w:rsidP="00AE1314">
      <w:pPr>
        <w:pStyle w:val="ListParagraph"/>
        <w:widowControl/>
        <w:autoSpaceDE/>
        <w:autoSpaceDN/>
        <w:adjustRightInd/>
        <w:ind w:left="0"/>
        <w:rPr>
          <w:color w:val="auto"/>
        </w:rPr>
      </w:pPr>
      <w:r w:rsidRPr="00D10657">
        <w:rPr>
          <w:color w:val="auto"/>
        </w:rPr>
        <w:t xml:space="preserve">NOTE: </w:t>
      </w:r>
      <w:r w:rsidR="00032B91" w:rsidRPr="00D10657">
        <w:rPr>
          <w:color w:val="auto"/>
        </w:rPr>
        <w:t>Following tissue</w:t>
      </w:r>
      <w:r w:rsidR="00837E99" w:rsidRPr="00D10657">
        <w:rPr>
          <w:color w:val="auto"/>
        </w:rPr>
        <w:t xml:space="preserve"> casting, </w:t>
      </w:r>
      <w:r w:rsidR="00D85B77" w:rsidRPr="00D10657">
        <w:rPr>
          <w:color w:val="auto"/>
        </w:rPr>
        <w:t>c</w:t>
      </w:r>
      <w:r w:rsidR="00837E99" w:rsidRPr="00D10657">
        <w:rPr>
          <w:color w:val="auto"/>
        </w:rPr>
        <w:t>hange medium three times per week: on Monday, Wednesdays</w:t>
      </w:r>
      <w:r w:rsidR="0082597F" w:rsidRPr="00D10657">
        <w:rPr>
          <w:color w:val="auto"/>
        </w:rPr>
        <w:t>,</w:t>
      </w:r>
      <w:r w:rsidR="00837E99" w:rsidRPr="00D10657">
        <w:rPr>
          <w:color w:val="auto"/>
        </w:rPr>
        <w:t xml:space="preserve"> and Fridays.</w:t>
      </w:r>
      <w:r w:rsidR="00F60813" w:rsidRPr="00D10657">
        <w:rPr>
          <w:color w:val="auto"/>
        </w:rPr>
        <w:t xml:space="preserve"> </w:t>
      </w:r>
    </w:p>
    <w:p w14:paraId="0B68F24F" w14:textId="77777777" w:rsidR="00032B91" w:rsidRPr="00D10657" w:rsidRDefault="00032B91" w:rsidP="00AE1314">
      <w:pPr>
        <w:pStyle w:val="ListParagraph"/>
        <w:widowControl/>
        <w:autoSpaceDE/>
        <w:autoSpaceDN/>
        <w:adjustRightInd/>
        <w:ind w:left="0"/>
        <w:rPr>
          <w:color w:val="auto"/>
        </w:rPr>
      </w:pPr>
    </w:p>
    <w:p w14:paraId="542484CF" w14:textId="0F1EE884" w:rsidR="008F2D93" w:rsidRPr="00D10657" w:rsidRDefault="00C77783" w:rsidP="00AE1314">
      <w:pPr>
        <w:pStyle w:val="ListParagraph"/>
        <w:widowControl/>
        <w:numPr>
          <w:ilvl w:val="2"/>
          <w:numId w:val="19"/>
        </w:numPr>
        <w:autoSpaceDE/>
        <w:autoSpaceDN/>
        <w:adjustRightInd/>
        <w:rPr>
          <w:color w:val="auto"/>
        </w:rPr>
      </w:pPr>
      <w:r w:rsidRPr="00D10657">
        <w:rPr>
          <w:color w:val="auto"/>
        </w:rPr>
        <w:t xml:space="preserve">For a medium change, pipet 1.5 </w:t>
      </w:r>
      <w:r w:rsidR="00D579E3" w:rsidRPr="00D10657">
        <w:rPr>
          <w:color w:val="auto"/>
        </w:rPr>
        <w:t>mL</w:t>
      </w:r>
      <w:r w:rsidRPr="00D10657">
        <w:rPr>
          <w:color w:val="auto"/>
        </w:rPr>
        <w:t xml:space="preserve"> of fresh EHT medium per well into a</w:t>
      </w:r>
      <w:r w:rsidR="00873B87" w:rsidRPr="00D10657">
        <w:rPr>
          <w:color w:val="auto"/>
        </w:rPr>
        <w:t xml:space="preserve"> new</w:t>
      </w:r>
      <w:r w:rsidR="00F60813" w:rsidRPr="00D10657">
        <w:rPr>
          <w:color w:val="auto"/>
        </w:rPr>
        <w:t xml:space="preserve"> </w:t>
      </w:r>
      <w:r w:rsidRPr="00D10657">
        <w:rPr>
          <w:color w:val="auto"/>
        </w:rPr>
        <w:t>24-well culture plate</w:t>
      </w:r>
      <w:r w:rsidR="00873B87" w:rsidRPr="00D10657">
        <w:rPr>
          <w:color w:val="auto"/>
        </w:rPr>
        <w:t xml:space="preserve"> and place this plate within the incubator at 37 °C, 7% CO</w:t>
      </w:r>
      <w:r w:rsidR="00873B87" w:rsidRPr="00D10657">
        <w:rPr>
          <w:color w:val="auto"/>
          <w:vertAlign w:val="subscript"/>
        </w:rPr>
        <w:t>2</w:t>
      </w:r>
      <w:r w:rsidR="00873B87" w:rsidRPr="00D10657">
        <w:rPr>
          <w:color w:val="auto"/>
        </w:rPr>
        <w:t>, and 40% O</w:t>
      </w:r>
      <w:r w:rsidR="00873B87" w:rsidRPr="00D10657">
        <w:rPr>
          <w:color w:val="auto"/>
          <w:vertAlign w:val="subscript"/>
        </w:rPr>
        <w:t xml:space="preserve">2 </w:t>
      </w:r>
      <w:r w:rsidR="00873B87" w:rsidRPr="00D10657">
        <w:rPr>
          <w:color w:val="auto"/>
        </w:rPr>
        <w:t>for at least 30 min</w:t>
      </w:r>
      <w:r w:rsidRPr="00D10657">
        <w:rPr>
          <w:color w:val="auto"/>
        </w:rPr>
        <w:t xml:space="preserve">. </w:t>
      </w:r>
    </w:p>
    <w:p w14:paraId="1807D750" w14:textId="77777777" w:rsidR="008F2D93" w:rsidRPr="00D10657" w:rsidRDefault="008F2D93" w:rsidP="00AE1314">
      <w:pPr>
        <w:pStyle w:val="ListParagraph"/>
        <w:widowControl/>
        <w:autoSpaceDE/>
        <w:autoSpaceDN/>
        <w:adjustRightInd/>
        <w:ind w:left="0"/>
        <w:rPr>
          <w:color w:val="auto"/>
        </w:rPr>
      </w:pPr>
    </w:p>
    <w:p w14:paraId="7FDBD0EE" w14:textId="77777777" w:rsidR="008F2D93" w:rsidRPr="00D10657" w:rsidRDefault="00C77783" w:rsidP="00AE1314">
      <w:pPr>
        <w:pStyle w:val="ListParagraph"/>
        <w:widowControl/>
        <w:numPr>
          <w:ilvl w:val="2"/>
          <w:numId w:val="19"/>
        </w:numPr>
        <w:autoSpaceDE/>
        <w:autoSpaceDN/>
        <w:adjustRightInd/>
        <w:rPr>
          <w:color w:val="auto"/>
        </w:rPr>
      </w:pPr>
      <w:r w:rsidRPr="00D10657">
        <w:rPr>
          <w:color w:val="auto"/>
        </w:rPr>
        <w:t>Transfer the silicone racks from the old</w:t>
      </w:r>
      <w:r w:rsidR="00873B87" w:rsidRPr="00D10657">
        <w:rPr>
          <w:color w:val="auto"/>
        </w:rPr>
        <w:t xml:space="preserve"> 24-well plate</w:t>
      </w:r>
      <w:r w:rsidRPr="00D10657">
        <w:rPr>
          <w:color w:val="auto"/>
        </w:rPr>
        <w:t xml:space="preserve"> to the new plate under a cell culture hood.</w:t>
      </w:r>
    </w:p>
    <w:p w14:paraId="2EEB357F" w14:textId="77777777" w:rsidR="00CF6FFF" w:rsidRPr="00D10657" w:rsidRDefault="00CF6FFF" w:rsidP="00AE1314">
      <w:pPr>
        <w:pStyle w:val="ListParagraph"/>
        <w:ind w:left="0"/>
        <w:rPr>
          <w:color w:val="auto"/>
        </w:rPr>
      </w:pPr>
    </w:p>
    <w:p w14:paraId="10700682" w14:textId="77777777" w:rsidR="00CF6FFF" w:rsidRPr="00D10657" w:rsidRDefault="00CF6FFF" w:rsidP="00AE1314">
      <w:pPr>
        <w:pStyle w:val="ListParagraph"/>
        <w:widowControl/>
        <w:numPr>
          <w:ilvl w:val="2"/>
          <w:numId w:val="19"/>
        </w:numPr>
        <w:autoSpaceDE/>
        <w:autoSpaceDN/>
        <w:adjustRightInd/>
        <w:rPr>
          <w:color w:val="auto"/>
        </w:rPr>
      </w:pPr>
      <w:r w:rsidRPr="00D10657">
        <w:rPr>
          <w:color w:val="auto"/>
        </w:rPr>
        <w:t>Store the closed EHT plates in an incubator at 37 °C, 7% CO</w:t>
      </w:r>
      <w:r w:rsidRPr="00D10657">
        <w:rPr>
          <w:color w:val="auto"/>
          <w:vertAlign w:val="subscript"/>
        </w:rPr>
        <w:t>2</w:t>
      </w:r>
      <w:r w:rsidRPr="00D10657">
        <w:rPr>
          <w:color w:val="auto"/>
        </w:rPr>
        <w:t>, and 40% O</w:t>
      </w:r>
      <w:r w:rsidRPr="00D10657">
        <w:rPr>
          <w:color w:val="auto"/>
          <w:vertAlign w:val="subscript"/>
        </w:rPr>
        <w:t>2.</w:t>
      </w:r>
    </w:p>
    <w:p w14:paraId="34B653A3" w14:textId="77777777" w:rsidR="00C77783" w:rsidRPr="00D10657" w:rsidRDefault="00C77783" w:rsidP="00AE1314">
      <w:pPr>
        <w:pStyle w:val="NormalWeb"/>
        <w:spacing w:before="0" w:beforeAutospacing="0" w:after="0" w:afterAutospacing="0"/>
        <w:rPr>
          <w:b/>
          <w:color w:val="auto"/>
        </w:rPr>
      </w:pPr>
    </w:p>
    <w:p w14:paraId="51B366B6" w14:textId="77777777" w:rsidR="008B62E3" w:rsidRPr="003E3EE6" w:rsidRDefault="008B62E3" w:rsidP="00AE1314">
      <w:pPr>
        <w:pStyle w:val="Heading2"/>
        <w:keepNext w:val="0"/>
        <w:widowControl/>
        <w:numPr>
          <w:ilvl w:val="0"/>
          <w:numId w:val="24"/>
        </w:numPr>
        <w:autoSpaceDE/>
        <w:autoSpaceDN/>
        <w:adjustRightInd/>
        <w:rPr>
          <w:rFonts w:cs="Calibri"/>
          <w:color w:val="auto"/>
          <w:szCs w:val="24"/>
          <w:highlight w:val="yellow"/>
        </w:rPr>
      </w:pPr>
      <w:r w:rsidRPr="003E3EE6">
        <w:rPr>
          <w:rFonts w:cs="Calibri"/>
          <w:color w:val="auto"/>
          <w:szCs w:val="24"/>
          <w:highlight w:val="yellow"/>
        </w:rPr>
        <w:t>Afterload modification experiments</w:t>
      </w:r>
    </w:p>
    <w:p w14:paraId="6A782D6E" w14:textId="77777777" w:rsidR="008B62E3" w:rsidRPr="00D10657" w:rsidRDefault="008B62E3" w:rsidP="00AE1314">
      <w:pPr>
        <w:rPr>
          <w:color w:val="auto"/>
        </w:rPr>
      </w:pPr>
    </w:p>
    <w:p w14:paraId="1F73C295" w14:textId="61B67963" w:rsidR="008B62E3" w:rsidRPr="00D10657" w:rsidRDefault="00DB27AE" w:rsidP="00AE1314">
      <w:pPr>
        <w:rPr>
          <w:color w:val="auto"/>
        </w:rPr>
      </w:pPr>
      <w:r w:rsidRPr="00D10657">
        <w:rPr>
          <w:color w:val="auto"/>
        </w:rPr>
        <w:t>NOTE</w:t>
      </w:r>
      <w:r w:rsidR="008B62E3" w:rsidRPr="00D10657">
        <w:rPr>
          <w:color w:val="auto"/>
        </w:rPr>
        <w:t xml:space="preserve">: The following protocol steps are specific </w:t>
      </w:r>
      <w:r w:rsidR="00C849AC" w:rsidRPr="00D10657">
        <w:rPr>
          <w:color w:val="auto"/>
        </w:rPr>
        <w:t>to</w:t>
      </w:r>
      <w:r w:rsidR="008B62E3" w:rsidRPr="00D10657">
        <w:rPr>
          <w:color w:val="auto"/>
        </w:rPr>
        <w:t xml:space="preserve"> the piezo</w:t>
      </w:r>
      <w:r w:rsidR="00C56806" w:rsidRPr="00D10657">
        <w:rPr>
          <w:color w:val="auto"/>
        </w:rPr>
        <w:t>electric</w:t>
      </w:r>
      <w:r w:rsidR="008B62E3" w:rsidRPr="00D10657">
        <w:rPr>
          <w:color w:val="auto"/>
        </w:rPr>
        <w:t xml:space="preserve"> motor</w:t>
      </w:r>
      <w:r w:rsidR="00C56806" w:rsidRPr="00D10657">
        <w:rPr>
          <w:color w:val="auto"/>
        </w:rPr>
        <w:t xml:space="preserve"> and </w:t>
      </w:r>
      <w:r w:rsidR="00B87F62" w:rsidRPr="00D10657">
        <w:rPr>
          <w:color w:val="auto"/>
        </w:rPr>
        <w:t xml:space="preserve">optical </w:t>
      </w:r>
      <w:r w:rsidR="00C56806" w:rsidRPr="00D10657">
        <w:rPr>
          <w:color w:val="auto"/>
        </w:rPr>
        <w:t xml:space="preserve">contractility </w:t>
      </w:r>
      <w:r w:rsidR="00B87F62" w:rsidRPr="00D10657">
        <w:rPr>
          <w:color w:val="auto"/>
        </w:rPr>
        <w:t>analysis platform</w:t>
      </w:r>
      <w:r w:rsidR="008B62E3" w:rsidRPr="00D10657">
        <w:rPr>
          <w:color w:val="auto"/>
        </w:rPr>
        <w:t xml:space="preserve"> </w:t>
      </w:r>
      <w:r w:rsidR="00C56806" w:rsidRPr="00D10657">
        <w:rPr>
          <w:color w:val="auto"/>
        </w:rPr>
        <w:t xml:space="preserve">listed </w:t>
      </w:r>
      <w:r w:rsidR="008B62E3" w:rsidRPr="00D10657">
        <w:rPr>
          <w:color w:val="auto"/>
        </w:rPr>
        <w:t xml:space="preserve">in the </w:t>
      </w:r>
      <w:r w:rsidR="00B81927" w:rsidRPr="00B81927">
        <w:rPr>
          <w:b/>
          <w:bCs/>
          <w:color w:val="auto"/>
        </w:rPr>
        <w:t>Table of Materials</w:t>
      </w:r>
      <w:r w:rsidR="00C849AC" w:rsidRPr="00D10657">
        <w:rPr>
          <w:color w:val="auto"/>
        </w:rPr>
        <w:t>.</w:t>
      </w:r>
    </w:p>
    <w:p w14:paraId="36FC9E01" w14:textId="77777777" w:rsidR="008B62E3" w:rsidRPr="00D10657" w:rsidRDefault="008B62E3" w:rsidP="00AE1314">
      <w:pPr>
        <w:tabs>
          <w:tab w:val="left" w:pos="510"/>
        </w:tabs>
        <w:rPr>
          <w:color w:val="auto"/>
        </w:rPr>
      </w:pPr>
      <w:r w:rsidRPr="00D10657">
        <w:rPr>
          <w:color w:val="auto"/>
        </w:rPr>
        <w:tab/>
      </w:r>
    </w:p>
    <w:p w14:paraId="144657F8" w14:textId="77777777" w:rsidR="008B62E3" w:rsidRPr="00D10657" w:rsidRDefault="008B62E3" w:rsidP="00AE1314">
      <w:pPr>
        <w:pStyle w:val="ListParagraph"/>
        <w:widowControl/>
        <w:numPr>
          <w:ilvl w:val="0"/>
          <w:numId w:val="19"/>
        </w:numPr>
        <w:autoSpaceDE/>
        <w:autoSpaceDN/>
        <w:adjustRightInd/>
        <w:contextualSpacing w:val="0"/>
        <w:outlineLvl w:val="2"/>
        <w:rPr>
          <w:rFonts w:eastAsiaTheme="majorEastAsia"/>
          <w:vanish/>
          <w:color w:val="auto"/>
        </w:rPr>
      </w:pPr>
    </w:p>
    <w:p w14:paraId="69A98322" w14:textId="53269143" w:rsidR="008B62E3" w:rsidRPr="00D10657" w:rsidRDefault="00E947BC" w:rsidP="00AE1314">
      <w:pPr>
        <w:pStyle w:val="Heading3"/>
        <w:keepNext w:val="0"/>
        <w:keepLines w:val="0"/>
        <w:widowControl/>
        <w:autoSpaceDE/>
        <w:autoSpaceDN/>
        <w:adjustRightInd/>
        <w:spacing w:before="0"/>
        <w:rPr>
          <w:rFonts w:ascii="Calibri" w:hAnsi="Calibri" w:cs="Calibri"/>
          <w:b w:val="0"/>
          <w:bCs w:val="0"/>
          <w:color w:val="auto"/>
        </w:rPr>
      </w:pPr>
      <w:r w:rsidRPr="00D10657">
        <w:rPr>
          <w:rFonts w:ascii="Calibri" w:hAnsi="Calibri" w:cs="Calibri"/>
          <w:b w:val="0"/>
          <w:bCs w:val="0"/>
          <w:color w:val="auto"/>
        </w:rPr>
        <w:t>3.1</w:t>
      </w:r>
      <w:r w:rsidR="003E3EE6">
        <w:rPr>
          <w:rFonts w:ascii="Calibri" w:hAnsi="Calibri" w:cs="Calibri"/>
          <w:b w:val="0"/>
          <w:bCs w:val="0"/>
          <w:color w:val="auto"/>
        </w:rPr>
        <w:t>.</w:t>
      </w:r>
      <w:r w:rsidRPr="00D10657">
        <w:rPr>
          <w:rFonts w:ascii="Calibri" w:hAnsi="Calibri" w:cs="Calibri"/>
          <w:b w:val="0"/>
          <w:bCs w:val="0"/>
          <w:color w:val="auto"/>
        </w:rPr>
        <w:t xml:space="preserve"> </w:t>
      </w:r>
      <w:r w:rsidR="00837E99" w:rsidRPr="00D10657">
        <w:rPr>
          <w:rFonts w:ascii="Calibri" w:hAnsi="Calibri" w:cs="Calibri"/>
          <w:b w:val="0"/>
          <w:bCs w:val="0"/>
          <w:color w:val="auto"/>
        </w:rPr>
        <w:t>Preparing the afterload</w:t>
      </w:r>
      <w:r w:rsidR="00E06CAA" w:rsidRPr="00D10657">
        <w:rPr>
          <w:rFonts w:ascii="Calibri" w:hAnsi="Calibri" w:cs="Calibri"/>
          <w:b w:val="0"/>
          <w:bCs w:val="0"/>
          <w:color w:val="auto"/>
        </w:rPr>
        <w:t xml:space="preserve"> </w:t>
      </w:r>
      <w:r w:rsidR="00837E99" w:rsidRPr="00D10657">
        <w:rPr>
          <w:rFonts w:ascii="Calibri" w:hAnsi="Calibri" w:cs="Calibri"/>
          <w:b w:val="0"/>
          <w:bCs w:val="0"/>
          <w:color w:val="auto"/>
        </w:rPr>
        <w:t>tuning device for experiments</w:t>
      </w:r>
    </w:p>
    <w:p w14:paraId="2718987A" w14:textId="77777777" w:rsidR="008B62E3" w:rsidRPr="00D10657" w:rsidRDefault="008B62E3" w:rsidP="00AE1314">
      <w:pPr>
        <w:pStyle w:val="ListParagraph"/>
        <w:widowControl/>
        <w:autoSpaceDE/>
        <w:autoSpaceDN/>
        <w:adjustRightInd/>
        <w:ind w:left="0"/>
        <w:rPr>
          <w:color w:val="auto"/>
        </w:rPr>
      </w:pPr>
    </w:p>
    <w:p w14:paraId="759E5416" w14:textId="77777777" w:rsidR="008B62E3" w:rsidRPr="00D10657" w:rsidRDefault="008B62E3" w:rsidP="00AE1314">
      <w:pPr>
        <w:pStyle w:val="ListParagraph"/>
        <w:widowControl/>
        <w:numPr>
          <w:ilvl w:val="2"/>
          <w:numId w:val="19"/>
        </w:numPr>
        <w:autoSpaceDE/>
        <w:autoSpaceDN/>
        <w:adjustRightInd/>
        <w:rPr>
          <w:color w:val="auto"/>
        </w:rPr>
      </w:pPr>
      <w:r w:rsidRPr="00D10657">
        <w:rPr>
          <w:color w:val="auto"/>
        </w:rPr>
        <w:t xml:space="preserve">To </w:t>
      </w:r>
      <w:r w:rsidR="00C56806" w:rsidRPr="00D10657">
        <w:rPr>
          <w:color w:val="auto"/>
        </w:rPr>
        <w:t xml:space="preserve">measure the effects of afterload </w:t>
      </w:r>
      <w:r w:rsidR="00B87F62" w:rsidRPr="00D10657">
        <w:rPr>
          <w:color w:val="auto"/>
        </w:rPr>
        <w:t>manipulations</w:t>
      </w:r>
      <w:r w:rsidR="00C56806" w:rsidRPr="00D10657">
        <w:rPr>
          <w:color w:val="auto"/>
        </w:rPr>
        <w:t xml:space="preserve"> </w:t>
      </w:r>
      <w:r w:rsidR="00B87F62" w:rsidRPr="00D10657">
        <w:rPr>
          <w:color w:val="auto"/>
        </w:rPr>
        <w:t>on</w:t>
      </w:r>
      <w:r w:rsidR="00C56806" w:rsidRPr="00D10657">
        <w:rPr>
          <w:color w:val="auto"/>
        </w:rPr>
        <w:t xml:space="preserve"> EHT contractility</w:t>
      </w:r>
      <w:r w:rsidRPr="00D10657">
        <w:rPr>
          <w:color w:val="auto"/>
        </w:rPr>
        <w:t xml:space="preserve">, </w:t>
      </w:r>
      <w:r w:rsidR="00BD1DEB" w:rsidRPr="00D10657">
        <w:rPr>
          <w:color w:val="auto"/>
        </w:rPr>
        <w:t xml:space="preserve">disconnect and remove the lighting system from the innermost compartment of the optical contractility analysis platform and </w:t>
      </w:r>
      <w:r w:rsidRPr="00D10657">
        <w:rPr>
          <w:color w:val="auto"/>
        </w:rPr>
        <w:t>insert the afterload tuning device including the light source</w:t>
      </w:r>
      <w:r w:rsidR="0095200D" w:rsidRPr="00D10657">
        <w:rPr>
          <w:color w:val="auto"/>
        </w:rPr>
        <w:t>.</w:t>
      </w:r>
    </w:p>
    <w:p w14:paraId="560CD30A" w14:textId="77777777" w:rsidR="008B62E3" w:rsidRPr="00D10657" w:rsidRDefault="008B62E3" w:rsidP="00AE1314">
      <w:pPr>
        <w:pStyle w:val="ListParagraph"/>
        <w:widowControl/>
        <w:autoSpaceDE/>
        <w:autoSpaceDN/>
        <w:adjustRightInd/>
        <w:ind w:left="0"/>
        <w:rPr>
          <w:color w:val="auto"/>
        </w:rPr>
      </w:pPr>
    </w:p>
    <w:p w14:paraId="45091AFF" w14:textId="4BA52CC5" w:rsidR="008B62E3" w:rsidRPr="00D10657" w:rsidRDefault="008B62E3" w:rsidP="00AE1314">
      <w:pPr>
        <w:pStyle w:val="ListParagraph"/>
        <w:widowControl/>
        <w:numPr>
          <w:ilvl w:val="2"/>
          <w:numId w:val="19"/>
        </w:numPr>
        <w:autoSpaceDE/>
        <w:autoSpaceDN/>
        <w:adjustRightInd/>
        <w:rPr>
          <w:color w:val="auto"/>
        </w:rPr>
      </w:pPr>
      <w:r w:rsidRPr="00D10657">
        <w:rPr>
          <w:color w:val="auto"/>
        </w:rPr>
        <w:t xml:space="preserve">Install the </w:t>
      </w:r>
      <w:r w:rsidR="00BE3A3A" w:rsidRPr="00D10657">
        <w:rPr>
          <w:color w:val="auto"/>
        </w:rPr>
        <w:t xml:space="preserve">stage </w:t>
      </w:r>
      <w:r w:rsidR="00866370" w:rsidRPr="00D10657">
        <w:rPr>
          <w:color w:val="auto"/>
        </w:rPr>
        <w:t>m</w:t>
      </w:r>
      <w:r w:rsidRPr="00D10657">
        <w:rPr>
          <w:color w:val="auto"/>
        </w:rPr>
        <w:t xml:space="preserve">otion </w:t>
      </w:r>
      <w:r w:rsidR="00866370" w:rsidRPr="00D10657">
        <w:rPr>
          <w:color w:val="auto"/>
        </w:rPr>
        <w:t>c</w:t>
      </w:r>
      <w:r w:rsidRPr="00D10657">
        <w:rPr>
          <w:color w:val="auto"/>
        </w:rPr>
        <w:t>ontrol software (</w:t>
      </w:r>
      <w:r w:rsidR="00866370" w:rsidRPr="00D10657">
        <w:rPr>
          <w:color w:val="auto"/>
        </w:rPr>
        <w:t xml:space="preserve">see </w:t>
      </w:r>
      <w:r w:rsidR="00B81927" w:rsidRPr="00B81927">
        <w:rPr>
          <w:b/>
          <w:bCs/>
          <w:color w:val="auto"/>
        </w:rPr>
        <w:t>Table of Materials</w:t>
      </w:r>
      <w:r w:rsidRPr="00D10657">
        <w:rPr>
          <w:color w:val="auto"/>
        </w:rPr>
        <w:t>) on the computer that will be used to run the afterload</w:t>
      </w:r>
      <w:r w:rsidR="00E06CAA" w:rsidRPr="00D10657">
        <w:rPr>
          <w:color w:val="auto"/>
        </w:rPr>
        <w:t xml:space="preserve"> </w:t>
      </w:r>
      <w:r w:rsidRPr="00D10657">
        <w:rPr>
          <w:color w:val="auto"/>
        </w:rPr>
        <w:t>tuning device.</w:t>
      </w:r>
    </w:p>
    <w:p w14:paraId="095D85DA" w14:textId="77777777" w:rsidR="008B62E3" w:rsidRPr="00D10657" w:rsidRDefault="008B62E3" w:rsidP="00AE1314">
      <w:pPr>
        <w:pStyle w:val="ListParagraph"/>
        <w:widowControl/>
        <w:autoSpaceDE/>
        <w:autoSpaceDN/>
        <w:adjustRightInd/>
        <w:ind w:left="0"/>
        <w:rPr>
          <w:color w:val="auto"/>
        </w:rPr>
      </w:pPr>
    </w:p>
    <w:p w14:paraId="63E4AE2C" w14:textId="6BFD6B03" w:rsidR="008B62E3" w:rsidRPr="00D10657" w:rsidRDefault="008B62E3" w:rsidP="00AE1314">
      <w:pPr>
        <w:pStyle w:val="ListParagraph"/>
        <w:widowControl/>
        <w:numPr>
          <w:ilvl w:val="2"/>
          <w:numId w:val="19"/>
        </w:numPr>
        <w:autoSpaceDE/>
        <w:autoSpaceDN/>
        <w:adjustRightInd/>
        <w:rPr>
          <w:color w:val="auto"/>
          <w:highlight w:val="yellow"/>
        </w:rPr>
      </w:pPr>
      <w:r w:rsidRPr="00D10657">
        <w:rPr>
          <w:color w:val="auto"/>
          <w:highlight w:val="yellow"/>
        </w:rPr>
        <w:lastRenderedPageBreak/>
        <w:t>Connect the piezo</w:t>
      </w:r>
      <w:r w:rsidR="00E947BC" w:rsidRPr="00D10657">
        <w:rPr>
          <w:color w:val="auto"/>
          <w:highlight w:val="yellow"/>
        </w:rPr>
        <w:t>electric</w:t>
      </w:r>
      <w:r w:rsidRPr="00D10657">
        <w:rPr>
          <w:color w:val="auto"/>
          <w:highlight w:val="yellow"/>
        </w:rPr>
        <w:t xml:space="preserve"> stage motor to the motion controller (see </w:t>
      </w:r>
      <w:r w:rsidR="00B81927" w:rsidRPr="00B81927">
        <w:rPr>
          <w:b/>
          <w:bCs/>
          <w:color w:val="auto"/>
          <w:highlight w:val="yellow"/>
        </w:rPr>
        <w:t>Table of Materials</w:t>
      </w:r>
      <w:r w:rsidRPr="00D10657">
        <w:rPr>
          <w:color w:val="auto"/>
          <w:highlight w:val="yellow"/>
        </w:rPr>
        <w:t>)</w:t>
      </w:r>
      <w:r w:rsidR="007B3CD9" w:rsidRPr="00D10657">
        <w:rPr>
          <w:color w:val="auto"/>
          <w:highlight w:val="yellow"/>
        </w:rPr>
        <w:t>, and the motion controller to the computer</w:t>
      </w:r>
      <w:r w:rsidR="00941A59" w:rsidRPr="00D10657">
        <w:rPr>
          <w:color w:val="auto"/>
          <w:highlight w:val="yellow"/>
        </w:rPr>
        <w:t>.</w:t>
      </w:r>
      <w:r w:rsidRPr="00D10657">
        <w:rPr>
          <w:color w:val="auto"/>
          <w:highlight w:val="yellow"/>
        </w:rPr>
        <w:t xml:space="preserve"> Make sure the motion controller is</w:t>
      </w:r>
      <w:r w:rsidR="007B3CD9" w:rsidRPr="00D10657">
        <w:rPr>
          <w:color w:val="auto"/>
          <w:highlight w:val="yellow"/>
        </w:rPr>
        <w:t xml:space="preserve"> also</w:t>
      </w:r>
      <w:r w:rsidRPr="00D10657">
        <w:rPr>
          <w:color w:val="auto"/>
          <w:highlight w:val="yellow"/>
        </w:rPr>
        <w:t xml:space="preserve"> connected to </w:t>
      </w:r>
      <w:r w:rsidR="007B3CD9" w:rsidRPr="00D10657">
        <w:rPr>
          <w:color w:val="auto"/>
          <w:highlight w:val="yellow"/>
        </w:rPr>
        <w:t xml:space="preserve">a </w:t>
      </w:r>
      <w:r w:rsidRPr="00D10657">
        <w:rPr>
          <w:color w:val="auto"/>
          <w:highlight w:val="yellow"/>
        </w:rPr>
        <w:t>power</w:t>
      </w:r>
      <w:r w:rsidR="007B3CD9" w:rsidRPr="00D10657">
        <w:rPr>
          <w:color w:val="auto"/>
          <w:highlight w:val="yellow"/>
        </w:rPr>
        <w:t xml:space="preserve"> source</w:t>
      </w:r>
      <w:r w:rsidRPr="00D10657">
        <w:rPr>
          <w:color w:val="auto"/>
          <w:highlight w:val="yellow"/>
        </w:rPr>
        <w:t xml:space="preserve">. </w:t>
      </w:r>
    </w:p>
    <w:p w14:paraId="56FAADBE" w14:textId="77777777" w:rsidR="008B62E3" w:rsidRPr="00D10657" w:rsidRDefault="008B62E3" w:rsidP="00AE1314">
      <w:pPr>
        <w:pStyle w:val="ListParagraph"/>
        <w:widowControl/>
        <w:autoSpaceDE/>
        <w:autoSpaceDN/>
        <w:adjustRightInd/>
        <w:ind w:left="0"/>
        <w:rPr>
          <w:color w:val="auto"/>
        </w:rPr>
      </w:pPr>
    </w:p>
    <w:p w14:paraId="69E8311B" w14:textId="77777777" w:rsidR="007B3CD9" w:rsidRPr="00D10657" w:rsidRDefault="00DB27AE" w:rsidP="00AE1314">
      <w:pPr>
        <w:pStyle w:val="ListParagraph"/>
        <w:widowControl/>
        <w:autoSpaceDE/>
        <w:autoSpaceDN/>
        <w:adjustRightInd/>
        <w:ind w:left="0"/>
        <w:rPr>
          <w:color w:val="auto"/>
        </w:rPr>
      </w:pPr>
      <w:r w:rsidRPr="00D10657">
        <w:rPr>
          <w:color w:val="auto"/>
        </w:rPr>
        <w:t>NOTE</w:t>
      </w:r>
      <w:r w:rsidR="007B3CD9" w:rsidRPr="00D10657">
        <w:rPr>
          <w:color w:val="auto"/>
        </w:rPr>
        <w:t xml:space="preserve">: </w:t>
      </w:r>
      <w:r w:rsidR="007C2958" w:rsidRPr="00D10657">
        <w:rPr>
          <w:color w:val="auto"/>
        </w:rPr>
        <w:t>T</w:t>
      </w:r>
      <w:r w:rsidR="007B3CD9" w:rsidRPr="00D10657">
        <w:rPr>
          <w:color w:val="auto"/>
        </w:rPr>
        <w:t xml:space="preserve">here are </w:t>
      </w:r>
      <w:r w:rsidR="00941A59" w:rsidRPr="00D10657">
        <w:rPr>
          <w:color w:val="auto"/>
        </w:rPr>
        <w:t>two</w:t>
      </w:r>
      <w:r w:rsidR="007B3CD9" w:rsidRPr="00D10657">
        <w:rPr>
          <w:color w:val="auto"/>
        </w:rPr>
        <w:t xml:space="preserve"> lights on the</w:t>
      </w:r>
      <w:r w:rsidR="00B50C58" w:rsidRPr="00D10657">
        <w:rPr>
          <w:color w:val="auto"/>
        </w:rPr>
        <w:t xml:space="preserve"> face of the</w:t>
      </w:r>
      <w:r w:rsidR="007B3CD9" w:rsidRPr="00D10657">
        <w:rPr>
          <w:color w:val="auto"/>
        </w:rPr>
        <w:t xml:space="preserve"> motion controller</w:t>
      </w:r>
      <w:r w:rsidR="00941A59" w:rsidRPr="00D10657">
        <w:rPr>
          <w:color w:val="auto"/>
        </w:rPr>
        <w:t xml:space="preserve">. Upon connecting </w:t>
      </w:r>
      <w:r w:rsidR="00B50C58" w:rsidRPr="00D10657">
        <w:rPr>
          <w:color w:val="auto"/>
        </w:rPr>
        <w:t>to power, both light</w:t>
      </w:r>
      <w:r w:rsidR="007C2958" w:rsidRPr="00D10657">
        <w:rPr>
          <w:color w:val="auto"/>
        </w:rPr>
        <w:t>s</w:t>
      </w:r>
      <w:r w:rsidR="00B50C58" w:rsidRPr="00D10657">
        <w:rPr>
          <w:color w:val="auto"/>
        </w:rPr>
        <w:t xml:space="preserve"> flash red for a few seconds. During operation, the upper light remains green while the lower one </w:t>
      </w:r>
      <w:r w:rsidR="009D2112" w:rsidRPr="00D10657">
        <w:rPr>
          <w:color w:val="auto"/>
        </w:rPr>
        <w:t>should only turn red</w:t>
      </w:r>
      <w:r w:rsidR="00B50C58" w:rsidRPr="00D10657">
        <w:rPr>
          <w:color w:val="auto"/>
        </w:rPr>
        <w:t xml:space="preserve"> if an error occurs. </w:t>
      </w:r>
    </w:p>
    <w:p w14:paraId="0BB0C5E8" w14:textId="77777777" w:rsidR="007B3CD9" w:rsidRPr="00D10657" w:rsidRDefault="007B3CD9" w:rsidP="00AE1314">
      <w:pPr>
        <w:pStyle w:val="ListParagraph"/>
        <w:widowControl/>
        <w:autoSpaceDE/>
        <w:autoSpaceDN/>
        <w:adjustRightInd/>
        <w:ind w:left="0"/>
        <w:rPr>
          <w:color w:val="auto"/>
        </w:rPr>
      </w:pPr>
    </w:p>
    <w:p w14:paraId="17A51ABE" w14:textId="77777777" w:rsidR="00D510AD" w:rsidRPr="00D10657" w:rsidRDefault="008B62E3" w:rsidP="00AE1314">
      <w:pPr>
        <w:pStyle w:val="ListParagraph"/>
        <w:widowControl/>
        <w:numPr>
          <w:ilvl w:val="2"/>
          <w:numId w:val="19"/>
        </w:numPr>
        <w:autoSpaceDE/>
        <w:autoSpaceDN/>
        <w:adjustRightInd/>
        <w:rPr>
          <w:color w:val="auto"/>
        </w:rPr>
      </w:pPr>
      <w:r w:rsidRPr="00D10657">
        <w:rPr>
          <w:color w:val="auto"/>
        </w:rPr>
        <w:t xml:space="preserve">Place an empty 24-well culture plate </w:t>
      </w:r>
      <w:r w:rsidR="00E3771E" w:rsidRPr="00D10657">
        <w:rPr>
          <w:color w:val="auto"/>
        </w:rPr>
        <w:t xml:space="preserve">on the plate mount at the top of </w:t>
      </w:r>
      <w:r w:rsidRPr="00D10657">
        <w:rPr>
          <w:color w:val="auto"/>
        </w:rPr>
        <w:t>the afterload</w:t>
      </w:r>
      <w:r w:rsidR="00E06CAA" w:rsidRPr="00D10657">
        <w:rPr>
          <w:color w:val="auto"/>
        </w:rPr>
        <w:t xml:space="preserve"> tuning</w:t>
      </w:r>
      <w:r w:rsidRPr="00D10657">
        <w:rPr>
          <w:color w:val="auto"/>
        </w:rPr>
        <w:t xml:space="preserve"> device. </w:t>
      </w:r>
    </w:p>
    <w:p w14:paraId="33FFAD1C" w14:textId="77777777" w:rsidR="00D510AD" w:rsidRPr="00D10657" w:rsidRDefault="00D510AD" w:rsidP="00AE1314">
      <w:pPr>
        <w:pStyle w:val="ListParagraph"/>
        <w:widowControl/>
        <w:autoSpaceDE/>
        <w:autoSpaceDN/>
        <w:adjustRightInd/>
        <w:ind w:left="0"/>
        <w:rPr>
          <w:color w:val="auto"/>
        </w:rPr>
      </w:pPr>
    </w:p>
    <w:p w14:paraId="72A0ECF3" w14:textId="77777777" w:rsidR="008B62E3" w:rsidRPr="00D10657" w:rsidRDefault="002F6F23" w:rsidP="00AE1314">
      <w:pPr>
        <w:pStyle w:val="ListParagraph"/>
        <w:widowControl/>
        <w:numPr>
          <w:ilvl w:val="2"/>
          <w:numId w:val="19"/>
        </w:numPr>
        <w:autoSpaceDE/>
        <w:autoSpaceDN/>
        <w:adjustRightInd/>
        <w:rPr>
          <w:color w:val="auto"/>
        </w:rPr>
      </w:pPr>
      <w:r w:rsidRPr="00D10657">
        <w:rPr>
          <w:color w:val="auto"/>
        </w:rPr>
        <w:t>Optically a</w:t>
      </w:r>
      <w:r w:rsidR="008B62E3" w:rsidRPr="00D10657">
        <w:rPr>
          <w:color w:val="auto"/>
        </w:rPr>
        <w:t xml:space="preserve">lign the empty culture plate </w:t>
      </w:r>
      <w:r w:rsidR="00E3771E" w:rsidRPr="00D10657">
        <w:rPr>
          <w:color w:val="auto"/>
        </w:rPr>
        <w:t xml:space="preserve">with </w:t>
      </w:r>
      <w:r w:rsidR="008B62E3" w:rsidRPr="00D10657">
        <w:rPr>
          <w:color w:val="auto"/>
        </w:rPr>
        <w:t xml:space="preserve">the magnet plate below using the XY mechanical drive system attached to the mount. </w:t>
      </w:r>
    </w:p>
    <w:p w14:paraId="22AF280E" w14:textId="77777777" w:rsidR="009669C7" w:rsidRPr="00D10657" w:rsidRDefault="009669C7" w:rsidP="00AE1314">
      <w:pPr>
        <w:rPr>
          <w:color w:val="auto"/>
        </w:rPr>
      </w:pPr>
    </w:p>
    <w:p w14:paraId="34A06BA4" w14:textId="77777777" w:rsidR="008B62E3" w:rsidRPr="00D10657" w:rsidRDefault="008B62E3" w:rsidP="00AE1314">
      <w:pPr>
        <w:pStyle w:val="Heading3"/>
        <w:keepNext w:val="0"/>
        <w:keepLines w:val="0"/>
        <w:widowControl/>
        <w:numPr>
          <w:ilvl w:val="1"/>
          <w:numId w:val="19"/>
        </w:numPr>
        <w:autoSpaceDE/>
        <w:autoSpaceDN/>
        <w:adjustRightInd/>
        <w:spacing w:before="0"/>
        <w:rPr>
          <w:rFonts w:ascii="Calibri" w:hAnsi="Calibri" w:cs="Calibri"/>
          <w:b w:val="0"/>
          <w:bCs w:val="0"/>
          <w:color w:val="auto"/>
        </w:rPr>
      </w:pPr>
      <w:r w:rsidRPr="00D10657">
        <w:rPr>
          <w:rFonts w:ascii="Calibri" w:hAnsi="Calibri" w:cs="Calibri"/>
          <w:b w:val="0"/>
          <w:bCs w:val="0"/>
          <w:color w:val="auto"/>
        </w:rPr>
        <w:t>Operating the afterload</w:t>
      </w:r>
      <w:r w:rsidR="007C2958" w:rsidRPr="00D10657">
        <w:rPr>
          <w:rFonts w:ascii="Calibri" w:hAnsi="Calibri" w:cs="Calibri"/>
          <w:b w:val="0"/>
          <w:bCs w:val="0"/>
          <w:color w:val="auto"/>
        </w:rPr>
        <w:t>-</w:t>
      </w:r>
      <w:r w:rsidRPr="00D10657">
        <w:rPr>
          <w:rFonts w:ascii="Calibri" w:hAnsi="Calibri" w:cs="Calibri"/>
          <w:b w:val="0"/>
          <w:bCs w:val="0"/>
          <w:color w:val="auto"/>
        </w:rPr>
        <w:t>tuning device</w:t>
      </w:r>
    </w:p>
    <w:p w14:paraId="094E4228" w14:textId="77777777" w:rsidR="008B62E3" w:rsidRPr="00D10657" w:rsidRDefault="008B62E3" w:rsidP="00AE1314">
      <w:pPr>
        <w:rPr>
          <w:color w:val="auto"/>
        </w:rPr>
      </w:pPr>
    </w:p>
    <w:p w14:paraId="1A4CA843" w14:textId="34DF5EF3" w:rsidR="005E6AA1" w:rsidRPr="00D10657" w:rsidRDefault="008B62E3" w:rsidP="00AE1314">
      <w:pPr>
        <w:pStyle w:val="ListParagraph"/>
        <w:widowControl/>
        <w:numPr>
          <w:ilvl w:val="2"/>
          <w:numId w:val="19"/>
        </w:numPr>
        <w:autoSpaceDE/>
        <w:autoSpaceDN/>
        <w:adjustRightInd/>
        <w:rPr>
          <w:color w:val="auto"/>
          <w:highlight w:val="yellow"/>
        </w:rPr>
      </w:pPr>
      <w:r w:rsidRPr="00D10657">
        <w:rPr>
          <w:color w:val="auto"/>
          <w:highlight w:val="yellow"/>
        </w:rPr>
        <w:t xml:space="preserve">Start the </w:t>
      </w:r>
      <w:r w:rsidR="003E3EE6" w:rsidRPr="00D10657">
        <w:rPr>
          <w:color w:val="auto"/>
          <w:highlight w:val="yellow"/>
        </w:rPr>
        <w:t>motion controller platform</w:t>
      </w:r>
      <w:r w:rsidRPr="00D10657">
        <w:rPr>
          <w:color w:val="auto"/>
          <w:highlight w:val="yellow"/>
        </w:rPr>
        <w:t xml:space="preserve"> software. </w:t>
      </w:r>
    </w:p>
    <w:p w14:paraId="09DFE0DE" w14:textId="77777777" w:rsidR="005E6AA1" w:rsidRPr="00D10657" w:rsidRDefault="005E6AA1" w:rsidP="00AE1314">
      <w:pPr>
        <w:pStyle w:val="ListParagraph"/>
        <w:widowControl/>
        <w:autoSpaceDE/>
        <w:autoSpaceDN/>
        <w:adjustRightInd/>
        <w:ind w:left="0"/>
        <w:rPr>
          <w:color w:val="auto"/>
          <w:highlight w:val="yellow"/>
        </w:rPr>
      </w:pPr>
    </w:p>
    <w:p w14:paraId="6CC265E9" w14:textId="75488B5E" w:rsidR="008B62E3" w:rsidRPr="00D10657" w:rsidRDefault="008B62E3" w:rsidP="00AE1314">
      <w:pPr>
        <w:pStyle w:val="ListParagraph"/>
        <w:widowControl/>
        <w:numPr>
          <w:ilvl w:val="2"/>
          <w:numId w:val="19"/>
        </w:numPr>
        <w:autoSpaceDE/>
        <w:autoSpaceDN/>
        <w:adjustRightInd/>
        <w:rPr>
          <w:color w:val="auto"/>
          <w:highlight w:val="yellow"/>
        </w:rPr>
      </w:pPr>
      <w:r w:rsidRPr="00D10657">
        <w:rPr>
          <w:color w:val="auto"/>
          <w:highlight w:val="yellow"/>
        </w:rPr>
        <w:t xml:space="preserve">Connect </w:t>
      </w:r>
      <w:r w:rsidR="005E6AA1" w:rsidRPr="00D10657">
        <w:rPr>
          <w:color w:val="auto"/>
          <w:highlight w:val="yellow"/>
        </w:rPr>
        <w:t xml:space="preserve">the software </w:t>
      </w:r>
      <w:r w:rsidRPr="00D10657">
        <w:rPr>
          <w:color w:val="auto"/>
          <w:highlight w:val="yellow"/>
        </w:rPr>
        <w:t xml:space="preserve">to the piezo stage motor by </w:t>
      </w:r>
      <w:r w:rsidR="00A22E33" w:rsidRPr="00D10657">
        <w:rPr>
          <w:color w:val="auto"/>
          <w:highlight w:val="yellow"/>
        </w:rPr>
        <w:t xml:space="preserve">selecting the port designated as </w:t>
      </w:r>
      <w:r w:rsidR="005E6AA1" w:rsidRPr="00D10657">
        <w:rPr>
          <w:color w:val="auto"/>
          <w:highlight w:val="yellow"/>
        </w:rPr>
        <w:t xml:space="preserve">the </w:t>
      </w:r>
      <w:r w:rsidR="00A22E33" w:rsidRPr="00D10657">
        <w:rPr>
          <w:color w:val="auto"/>
          <w:highlight w:val="yellow"/>
        </w:rPr>
        <w:t>stage port during installation of the motion control software and</w:t>
      </w:r>
      <w:r w:rsidR="007A3149" w:rsidRPr="00D10657">
        <w:rPr>
          <w:color w:val="auto"/>
          <w:highlight w:val="yellow"/>
        </w:rPr>
        <w:t xml:space="preserve"> then</w:t>
      </w:r>
      <w:r w:rsidR="00A22E33" w:rsidRPr="00D10657">
        <w:rPr>
          <w:color w:val="auto"/>
          <w:highlight w:val="yellow"/>
        </w:rPr>
        <w:t xml:space="preserve"> </w:t>
      </w:r>
      <w:r w:rsidRPr="00D10657">
        <w:rPr>
          <w:color w:val="auto"/>
          <w:highlight w:val="yellow"/>
        </w:rPr>
        <w:t xml:space="preserve">click the </w:t>
      </w:r>
      <w:r w:rsidRPr="003E3EE6">
        <w:rPr>
          <w:b/>
          <w:bCs/>
          <w:color w:val="auto"/>
          <w:highlight w:val="yellow"/>
        </w:rPr>
        <w:t>open port</w:t>
      </w:r>
      <w:r w:rsidR="003E3EE6">
        <w:rPr>
          <w:color w:val="auto"/>
          <w:highlight w:val="yellow"/>
        </w:rPr>
        <w:t xml:space="preserve"> </w:t>
      </w:r>
      <w:r w:rsidRPr="00D10657">
        <w:rPr>
          <w:color w:val="auto"/>
          <w:highlight w:val="yellow"/>
        </w:rPr>
        <w:t xml:space="preserve">button. </w:t>
      </w:r>
    </w:p>
    <w:p w14:paraId="78CC7D7F" w14:textId="77777777" w:rsidR="00A22E33" w:rsidRPr="00D10657" w:rsidRDefault="00A22E33" w:rsidP="00AE1314">
      <w:pPr>
        <w:pStyle w:val="ListParagraph"/>
        <w:widowControl/>
        <w:autoSpaceDE/>
        <w:autoSpaceDN/>
        <w:adjustRightInd/>
        <w:ind w:left="0"/>
        <w:rPr>
          <w:color w:val="auto"/>
        </w:rPr>
      </w:pPr>
    </w:p>
    <w:p w14:paraId="57F77A08" w14:textId="77777777" w:rsidR="00A22E33" w:rsidRPr="00D10657" w:rsidRDefault="00DB27AE" w:rsidP="00AE1314">
      <w:pPr>
        <w:widowControl/>
        <w:autoSpaceDE/>
        <w:autoSpaceDN/>
        <w:adjustRightInd/>
        <w:rPr>
          <w:color w:val="auto"/>
        </w:rPr>
      </w:pPr>
      <w:r w:rsidRPr="00D10657">
        <w:rPr>
          <w:color w:val="auto"/>
        </w:rPr>
        <w:t>NOTE</w:t>
      </w:r>
      <w:r w:rsidR="00A22E33" w:rsidRPr="00D10657">
        <w:rPr>
          <w:color w:val="auto"/>
        </w:rPr>
        <w:t>: After completing this step, the port should be designated as “open” and appear in a green box.</w:t>
      </w:r>
    </w:p>
    <w:p w14:paraId="4C11595A" w14:textId="77777777" w:rsidR="008B62E3" w:rsidRPr="00D10657" w:rsidRDefault="008B62E3" w:rsidP="00AE1314">
      <w:pPr>
        <w:widowControl/>
        <w:autoSpaceDE/>
        <w:autoSpaceDN/>
        <w:adjustRightInd/>
        <w:rPr>
          <w:color w:val="auto"/>
        </w:rPr>
      </w:pPr>
    </w:p>
    <w:p w14:paraId="509DA05F" w14:textId="7ED8C992" w:rsidR="008B62E3" w:rsidRPr="00D10657" w:rsidRDefault="008B62E3" w:rsidP="00AE1314">
      <w:pPr>
        <w:pStyle w:val="ListParagraph"/>
        <w:widowControl/>
        <w:numPr>
          <w:ilvl w:val="2"/>
          <w:numId w:val="19"/>
        </w:numPr>
        <w:autoSpaceDE/>
        <w:autoSpaceDN/>
        <w:adjustRightInd/>
        <w:rPr>
          <w:color w:val="auto"/>
          <w:highlight w:val="yellow"/>
        </w:rPr>
      </w:pPr>
      <w:r w:rsidRPr="00D10657">
        <w:rPr>
          <w:color w:val="auto"/>
          <w:highlight w:val="yellow"/>
        </w:rPr>
        <w:t xml:space="preserve">Go to the </w:t>
      </w:r>
      <w:r w:rsidRPr="003E3EE6">
        <w:rPr>
          <w:b/>
          <w:bCs/>
          <w:color w:val="auto"/>
          <w:highlight w:val="yellow"/>
        </w:rPr>
        <w:t>System</w:t>
      </w:r>
      <w:r w:rsidR="003E3EE6">
        <w:rPr>
          <w:color w:val="auto"/>
          <w:highlight w:val="yellow"/>
        </w:rPr>
        <w:t xml:space="preserve"> </w:t>
      </w:r>
      <w:r w:rsidRPr="00D10657">
        <w:rPr>
          <w:color w:val="auto"/>
          <w:highlight w:val="yellow"/>
        </w:rPr>
        <w:t xml:space="preserve">panel. Select </w:t>
      </w:r>
      <w:r w:rsidRPr="003E3EE6">
        <w:rPr>
          <w:b/>
          <w:bCs/>
          <w:color w:val="auto"/>
          <w:highlight w:val="yellow"/>
        </w:rPr>
        <w:t>Open Loop</w:t>
      </w:r>
      <w:r w:rsidRPr="00D10657">
        <w:rPr>
          <w:color w:val="auto"/>
          <w:highlight w:val="yellow"/>
        </w:rPr>
        <w:t xml:space="preserve"> in the </w:t>
      </w:r>
      <w:r w:rsidRPr="003E3EE6">
        <w:rPr>
          <w:b/>
          <w:bCs/>
          <w:color w:val="auto"/>
          <w:highlight w:val="yellow"/>
        </w:rPr>
        <w:t>Loop</w:t>
      </w:r>
      <w:r w:rsidR="003E3EE6">
        <w:rPr>
          <w:color w:val="auto"/>
          <w:highlight w:val="yellow"/>
        </w:rPr>
        <w:t xml:space="preserve"> </w:t>
      </w:r>
      <w:r w:rsidRPr="00D10657">
        <w:rPr>
          <w:color w:val="auto"/>
          <w:highlight w:val="yellow"/>
        </w:rPr>
        <w:t>dropdown menu.</w:t>
      </w:r>
    </w:p>
    <w:p w14:paraId="4A1E2BB6" w14:textId="77777777" w:rsidR="008B62E3" w:rsidRPr="00D10657" w:rsidRDefault="008B62E3" w:rsidP="00AE1314">
      <w:pPr>
        <w:pStyle w:val="ListParagraph"/>
        <w:widowControl/>
        <w:autoSpaceDE/>
        <w:autoSpaceDN/>
        <w:adjustRightInd/>
        <w:ind w:left="0"/>
        <w:rPr>
          <w:color w:val="auto"/>
          <w:highlight w:val="yellow"/>
        </w:rPr>
      </w:pPr>
    </w:p>
    <w:p w14:paraId="027FBEBC" w14:textId="409A8F32" w:rsidR="008B62E3" w:rsidRPr="00D10657" w:rsidRDefault="008B62E3" w:rsidP="00AE1314">
      <w:pPr>
        <w:pStyle w:val="ListParagraph"/>
        <w:widowControl/>
        <w:numPr>
          <w:ilvl w:val="2"/>
          <w:numId w:val="19"/>
        </w:numPr>
        <w:autoSpaceDE/>
        <w:autoSpaceDN/>
        <w:adjustRightInd/>
        <w:rPr>
          <w:color w:val="auto"/>
          <w:highlight w:val="yellow"/>
        </w:rPr>
      </w:pPr>
      <w:r w:rsidRPr="00D10657">
        <w:rPr>
          <w:color w:val="auto"/>
          <w:highlight w:val="yellow"/>
        </w:rPr>
        <w:t>Manually move the magnet plate to its highest</w:t>
      </w:r>
      <w:r w:rsidR="00564EAB" w:rsidRPr="00D10657">
        <w:rPr>
          <w:color w:val="auto"/>
          <w:highlight w:val="yellow"/>
        </w:rPr>
        <w:t xml:space="preserve"> </w:t>
      </w:r>
      <w:r w:rsidRPr="00D10657">
        <w:rPr>
          <w:color w:val="auto"/>
          <w:highlight w:val="yellow"/>
        </w:rPr>
        <w:t>position</w:t>
      </w:r>
      <w:r w:rsidR="003E3EE6">
        <w:rPr>
          <w:color w:val="auto"/>
          <w:highlight w:val="yellow"/>
        </w:rPr>
        <w:t>,</w:t>
      </w:r>
      <w:r w:rsidR="00FF230F" w:rsidRPr="00D10657">
        <w:rPr>
          <w:color w:val="auto"/>
          <w:highlight w:val="yellow"/>
        </w:rPr>
        <w:t xml:space="preserve"> </w:t>
      </w:r>
      <w:r w:rsidR="00564D48" w:rsidRPr="00D10657">
        <w:rPr>
          <w:color w:val="auto"/>
          <w:highlight w:val="yellow"/>
        </w:rPr>
        <w:t>i.e.</w:t>
      </w:r>
      <w:r w:rsidR="003E3EE6">
        <w:rPr>
          <w:color w:val="auto"/>
          <w:highlight w:val="yellow"/>
        </w:rPr>
        <w:t>,</w:t>
      </w:r>
      <w:r w:rsidR="008C36C9" w:rsidRPr="00D10657">
        <w:rPr>
          <w:color w:val="auto"/>
          <w:highlight w:val="yellow"/>
        </w:rPr>
        <w:t xml:space="preserve"> the</w:t>
      </w:r>
      <w:r w:rsidR="00FF230F" w:rsidRPr="00D10657">
        <w:rPr>
          <w:color w:val="auto"/>
          <w:highlight w:val="yellow"/>
        </w:rPr>
        <w:t xml:space="preserve"> closest possible magnet spacing </w:t>
      </w:r>
      <w:r w:rsidR="00FF230F" w:rsidRPr="00D10657">
        <w:rPr>
          <w:i/>
          <w:color w:val="auto"/>
          <w:highlight w:val="yellow"/>
        </w:rPr>
        <w:t>d</w:t>
      </w:r>
      <w:r w:rsidR="00FF230F" w:rsidRPr="00D10657">
        <w:rPr>
          <w:i/>
          <w:color w:val="auto"/>
          <w:highlight w:val="yellow"/>
          <w:vertAlign w:val="subscript"/>
        </w:rPr>
        <w:t>min</w:t>
      </w:r>
      <w:r w:rsidR="00FF230F" w:rsidRPr="00D10657">
        <w:rPr>
          <w:color w:val="auto"/>
          <w:highlight w:val="yellow"/>
        </w:rPr>
        <w:t xml:space="preserve">. The magnet plate should </w:t>
      </w:r>
      <w:proofErr w:type="gramStart"/>
      <w:r w:rsidR="008C36C9" w:rsidRPr="00D10657">
        <w:rPr>
          <w:color w:val="auto"/>
          <w:highlight w:val="yellow"/>
        </w:rPr>
        <w:t>make</w:t>
      </w:r>
      <w:r w:rsidRPr="00D10657">
        <w:rPr>
          <w:color w:val="auto"/>
          <w:highlight w:val="yellow"/>
        </w:rPr>
        <w:t xml:space="preserve"> contact with</w:t>
      </w:r>
      <w:proofErr w:type="gramEnd"/>
      <w:r w:rsidRPr="00D10657">
        <w:rPr>
          <w:color w:val="auto"/>
          <w:highlight w:val="yellow"/>
        </w:rPr>
        <w:t xml:space="preserve"> the culture plate mount.</w:t>
      </w:r>
    </w:p>
    <w:p w14:paraId="79C4EF0F" w14:textId="77777777" w:rsidR="008B62E3" w:rsidRPr="00D10657" w:rsidRDefault="008B62E3" w:rsidP="00AE1314">
      <w:pPr>
        <w:pStyle w:val="ListParagraph"/>
        <w:widowControl/>
        <w:autoSpaceDE/>
        <w:autoSpaceDN/>
        <w:adjustRightInd/>
        <w:ind w:left="0"/>
        <w:rPr>
          <w:color w:val="auto"/>
          <w:highlight w:val="yellow"/>
        </w:rPr>
      </w:pPr>
    </w:p>
    <w:p w14:paraId="13141E92" w14:textId="125BB956" w:rsidR="008B62E3" w:rsidRPr="00D10657" w:rsidRDefault="008B62E3" w:rsidP="00AE1314">
      <w:pPr>
        <w:pStyle w:val="ListParagraph"/>
        <w:widowControl/>
        <w:numPr>
          <w:ilvl w:val="2"/>
          <w:numId w:val="19"/>
        </w:numPr>
        <w:autoSpaceDE/>
        <w:autoSpaceDN/>
        <w:adjustRightInd/>
        <w:rPr>
          <w:color w:val="auto"/>
          <w:highlight w:val="yellow"/>
        </w:rPr>
      </w:pPr>
      <w:r w:rsidRPr="00D10657">
        <w:rPr>
          <w:color w:val="auto"/>
          <w:highlight w:val="yellow"/>
        </w:rPr>
        <w:t xml:space="preserve">Go to the </w:t>
      </w:r>
      <w:r w:rsidRPr="003E3EE6">
        <w:rPr>
          <w:b/>
          <w:bCs/>
          <w:color w:val="auto"/>
          <w:highlight w:val="yellow"/>
        </w:rPr>
        <w:t>Motion</w:t>
      </w:r>
      <w:r w:rsidR="003E3EE6">
        <w:rPr>
          <w:color w:val="auto"/>
          <w:highlight w:val="yellow"/>
        </w:rPr>
        <w:t xml:space="preserve"> </w:t>
      </w:r>
      <w:r w:rsidRPr="00D10657">
        <w:rPr>
          <w:color w:val="auto"/>
          <w:highlight w:val="yellow"/>
        </w:rPr>
        <w:t xml:space="preserve">panel. Click the </w:t>
      </w:r>
      <w:r w:rsidRPr="003E3EE6">
        <w:rPr>
          <w:b/>
          <w:bCs/>
          <w:color w:val="auto"/>
          <w:highlight w:val="yellow"/>
        </w:rPr>
        <w:t>Zero</w:t>
      </w:r>
      <w:r w:rsidR="003E3EE6">
        <w:rPr>
          <w:color w:val="auto"/>
          <w:highlight w:val="yellow"/>
        </w:rPr>
        <w:t xml:space="preserve"> </w:t>
      </w:r>
      <w:r w:rsidRPr="00D10657">
        <w:rPr>
          <w:color w:val="auto"/>
          <w:highlight w:val="yellow"/>
        </w:rPr>
        <w:t xml:space="preserve">button to reset the current position of the piezo stage to 0 mm. </w:t>
      </w:r>
    </w:p>
    <w:p w14:paraId="05E584DC" w14:textId="77777777" w:rsidR="008B62E3" w:rsidRPr="00D10657" w:rsidRDefault="008B62E3" w:rsidP="00AE1314">
      <w:pPr>
        <w:pStyle w:val="ListParagraph"/>
        <w:widowControl/>
        <w:autoSpaceDE/>
        <w:autoSpaceDN/>
        <w:adjustRightInd/>
        <w:ind w:left="0"/>
        <w:rPr>
          <w:color w:val="auto"/>
          <w:highlight w:val="yellow"/>
        </w:rPr>
      </w:pPr>
    </w:p>
    <w:p w14:paraId="512699C7" w14:textId="7EC40A48" w:rsidR="008B62E3" w:rsidRPr="00D10657" w:rsidRDefault="008B62E3" w:rsidP="00AE1314">
      <w:pPr>
        <w:pStyle w:val="ListParagraph"/>
        <w:widowControl/>
        <w:numPr>
          <w:ilvl w:val="2"/>
          <w:numId w:val="19"/>
        </w:numPr>
        <w:autoSpaceDE/>
        <w:autoSpaceDN/>
        <w:adjustRightInd/>
        <w:rPr>
          <w:color w:val="auto"/>
          <w:highlight w:val="yellow"/>
        </w:rPr>
      </w:pPr>
      <w:r w:rsidRPr="00D10657">
        <w:rPr>
          <w:color w:val="auto"/>
          <w:highlight w:val="yellow"/>
        </w:rPr>
        <w:t xml:space="preserve">Manually move the magnet plate to its lowest possible position. Write down the encoder position (indicated in the </w:t>
      </w:r>
      <w:r w:rsidRPr="003E3EE6">
        <w:rPr>
          <w:b/>
          <w:bCs/>
          <w:color w:val="auto"/>
          <w:highlight w:val="yellow"/>
        </w:rPr>
        <w:t>Motion</w:t>
      </w:r>
      <w:r w:rsidR="003E3EE6">
        <w:rPr>
          <w:color w:val="auto"/>
          <w:highlight w:val="yellow"/>
        </w:rPr>
        <w:t xml:space="preserve"> </w:t>
      </w:r>
      <w:r w:rsidRPr="00D10657">
        <w:rPr>
          <w:color w:val="auto"/>
          <w:highlight w:val="yellow"/>
        </w:rPr>
        <w:t xml:space="preserve">panel by </w:t>
      </w:r>
      <w:r w:rsidRPr="003E3EE6">
        <w:rPr>
          <w:b/>
          <w:bCs/>
          <w:color w:val="auto"/>
          <w:highlight w:val="yellow"/>
        </w:rPr>
        <w:t>Enc</w:t>
      </w:r>
      <w:r w:rsidRPr="00D10657">
        <w:rPr>
          <w:color w:val="auto"/>
          <w:highlight w:val="yellow"/>
        </w:rPr>
        <w:t xml:space="preserve">) to </w:t>
      </w:r>
      <w:r w:rsidR="0027445E" w:rsidRPr="00D10657">
        <w:rPr>
          <w:color w:val="auto"/>
          <w:highlight w:val="yellow"/>
        </w:rPr>
        <w:t>determine the range of motion for</w:t>
      </w:r>
      <w:r w:rsidRPr="00D10657">
        <w:rPr>
          <w:color w:val="auto"/>
          <w:highlight w:val="yellow"/>
        </w:rPr>
        <w:t xml:space="preserve"> the piezo</w:t>
      </w:r>
      <w:r w:rsidR="00E947BC" w:rsidRPr="00D10657">
        <w:rPr>
          <w:color w:val="auto"/>
          <w:highlight w:val="yellow"/>
        </w:rPr>
        <w:t>electric</w:t>
      </w:r>
      <w:r w:rsidRPr="00D10657">
        <w:rPr>
          <w:color w:val="auto"/>
          <w:highlight w:val="yellow"/>
        </w:rPr>
        <w:t xml:space="preserve"> stage motor. </w:t>
      </w:r>
    </w:p>
    <w:p w14:paraId="50E6476D" w14:textId="77777777" w:rsidR="008B62E3" w:rsidRPr="00D10657" w:rsidRDefault="008B62E3" w:rsidP="00AE1314">
      <w:pPr>
        <w:pStyle w:val="ListParagraph"/>
        <w:widowControl/>
        <w:autoSpaceDE/>
        <w:autoSpaceDN/>
        <w:adjustRightInd/>
        <w:ind w:left="0"/>
        <w:rPr>
          <w:color w:val="auto"/>
          <w:highlight w:val="yellow"/>
        </w:rPr>
      </w:pPr>
    </w:p>
    <w:p w14:paraId="2D4EFC29" w14:textId="59DD96C8" w:rsidR="008B62E3" w:rsidRPr="00D10657" w:rsidRDefault="008B62E3" w:rsidP="00AE1314">
      <w:pPr>
        <w:pStyle w:val="ListParagraph"/>
        <w:widowControl/>
        <w:numPr>
          <w:ilvl w:val="2"/>
          <w:numId w:val="19"/>
        </w:numPr>
        <w:autoSpaceDE/>
        <w:autoSpaceDN/>
        <w:adjustRightInd/>
        <w:rPr>
          <w:color w:val="auto"/>
          <w:highlight w:val="yellow"/>
        </w:rPr>
      </w:pPr>
      <w:r w:rsidRPr="00D10657">
        <w:rPr>
          <w:color w:val="auto"/>
          <w:highlight w:val="yellow"/>
        </w:rPr>
        <w:t xml:space="preserve">Set the </w:t>
      </w:r>
      <w:r w:rsidRPr="003E3EE6">
        <w:rPr>
          <w:b/>
          <w:bCs/>
          <w:color w:val="auto"/>
          <w:highlight w:val="yellow"/>
        </w:rPr>
        <w:t>Travel</w:t>
      </w:r>
      <w:r w:rsidRPr="00D10657">
        <w:rPr>
          <w:color w:val="auto"/>
          <w:highlight w:val="yellow"/>
        </w:rPr>
        <w:t xml:space="preserve"> </w:t>
      </w:r>
      <w:r w:rsidRPr="003E3EE6">
        <w:rPr>
          <w:b/>
          <w:bCs/>
          <w:color w:val="auto"/>
          <w:highlight w:val="yellow"/>
        </w:rPr>
        <w:t>Limits</w:t>
      </w:r>
      <w:r w:rsidRPr="00D10657">
        <w:rPr>
          <w:color w:val="auto"/>
          <w:highlight w:val="yellow"/>
        </w:rPr>
        <w:t xml:space="preserve"> in the </w:t>
      </w:r>
      <w:r w:rsidRPr="003E3EE6">
        <w:rPr>
          <w:b/>
          <w:bCs/>
          <w:color w:val="auto"/>
          <w:highlight w:val="yellow"/>
        </w:rPr>
        <w:t>System</w:t>
      </w:r>
      <w:r w:rsidR="003E3EE6">
        <w:rPr>
          <w:color w:val="auto"/>
          <w:highlight w:val="yellow"/>
        </w:rPr>
        <w:t xml:space="preserve"> </w:t>
      </w:r>
      <w:r w:rsidRPr="00D10657">
        <w:rPr>
          <w:color w:val="auto"/>
          <w:highlight w:val="yellow"/>
        </w:rPr>
        <w:t>panel to values within the range of motion determined</w:t>
      </w:r>
      <w:r w:rsidR="00FF1EC9" w:rsidRPr="00D10657">
        <w:rPr>
          <w:color w:val="auto"/>
          <w:highlight w:val="yellow"/>
        </w:rPr>
        <w:t xml:space="preserve"> in the previous step</w:t>
      </w:r>
      <w:r w:rsidRPr="00D10657">
        <w:rPr>
          <w:color w:val="auto"/>
          <w:highlight w:val="yellow"/>
        </w:rPr>
        <w:t>. This prevents the magnet plate from bumping into the culture plate or the bottom of the afterload</w:t>
      </w:r>
      <w:r w:rsidR="00E06CAA" w:rsidRPr="00D10657">
        <w:rPr>
          <w:color w:val="auto"/>
          <w:highlight w:val="yellow"/>
        </w:rPr>
        <w:t xml:space="preserve"> </w:t>
      </w:r>
      <w:r w:rsidRPr="00D10657">
        <w:rPr>
          <w:color w:val="auto"/>
          <w:highlight w:val="yellow"/>
        </w:rPr>
        <w:t>tuning device.</w:t>
      </w:r>
    </w:p>
    <w:p w14:paraId="4A2C8962" w14:textId="77777777" w:rsidR="008B62E3" w:rsidRPr="00D10657" w:rsidRDefault="008B62E3" w:rsidP="00AE1314">
      <w:pPr>
        <w:pStyle w:val="ListParagraph"/>
        <w:ind w:left="0"/>
        <w:rPr>
          <w:color w:val="auto"/>
          <w:highlight w:val="yellow"/>
        </w:rPr>
      </w:pPr>
    </w:p>
    <w:p w14:paraId="299F624C" w14:textId="5EA069EC" w:rsidR="00096158" w:rsidRPr="00D10657" w:rsidRDefault="00096158" w:rsidP="00AE1314">
      <w:pPr>
        <w:pStyle w:val="ListParagraph"/>
        <w:widowControl/>
        <w:numPr>
          <w:ilvl w:val="2"/>
          <w:numId w:val="19"/>
        </w:numPr>
        <w:autoSpaceDE/>
        <w:autoSpaceDN/>
        <w:adjustRightInd/>
        <w:rPr>
          <w:color w:val="auto"/>
          <w:highlight w:val="yellow"/>
        </w:rPr>
      </w:pPr>
      <w:r w:rsidRPr="00D10657">
        <w:rPr>
          <w:color w:val="auto"/>
          <w:highlight w:val="yellow"/>
        </w:rPr>
        <w:t xml:space="preserve">Once again, move the magnet plate to its highest position and click the </w:t>
      </w:r>
      <w:r w:rsidRPr="003E3EE6">
        <w:rPr>
          <w:b/>
          <w:bCs/>
          <w:color w:val="auto"/>
          <w:highlight w:val="yellow"/>
        </w:rPr>
        <w:t>Zero</w:t>
      </w:r>
      <w:r w:rsidR="003E3EE6">
        <w:rPr>
          <w:color w:val="auto"/>
          <w:highlight w:val="yellow"/>
        </w:rPr>
        <w:t xml:space="preserve"> </w:t>
      </w:r>
      <w:r w:rsidRPr="00D10657">
        <w:rPr>
          <w:color w:val="auto"/>
          <w:highlight w:val="yellow"/>
        </w:rPr>
        <w:t>button.</w:t>
      </w:r>
    </w:p>
    <w:p w14:paraId="628AD473" w14:textId="77777777" w:rsidR="003D274E" w:rsidRPr="00D10657" w:rsidRDefault="003D274E" w:rsidP="00AE1314">
      <w:pPr>
        <w:pStyle w:val="ListParagraph"/>
        <w:widowControl/>
        <w:autoSpaceDE/>
        <w:autoSpaceDN/>
        <w:adjustRightInd/>
        <w:ind w:left="0"/>
        <w:rPr>
          <w:color w:val="auto"/>
          <w:highlight w:val="yellow"/>
        </w:rPr>
      </w:pPr>
    </w:p>
    <w:p w14:paraId="03052DA0" w14:textId="7207C596" w:rsidR="008B62E3" w:rsidRPr="00D10657" w:rsidRDefault="008B62E3" w:rsidP="00AE1314">
      <w:pPr>
        <w:pStyle w:val="ListParagraph"/>
        <w:widowControl/>
        <w:numPr>
          <w:ilvl w:val="2"/>
          <w:numId w:val="19"/>
        </w:numPr>
        <w:autoSpaceDE/>
        <w:autoSpaceDN/>
        <w:adjustRightInd/>
        <w:rPr>
          <w:color w:val="auto"/>
          <w:highlight w:val="yellow"/>
        </w:rPr>
      </w:pPr>
      <w:r w:rsidRPr="00D10657">
        <w:rPr>
          <w:color w:val="auto"/>
          <w:highlight w:val="yellow"/>
        </w:rPr>
        <w:t xml:space="preserve">Go to the system panel and change </w:t>
      </w:r>
      <w:r w:rsidR="0022106B" w:rsidRPr="00D10657">
        <w:rPr>
          <w:color w:val="auto"/>
          <w:highlight w:val="yellow"/>
        </w:rPr>
        <w:t xml:space="preserve">the </w:t>
      </w:r>
      <w:r w:rsidR="00062D9F" w:rsidRPr="00D10657">
        <w:rPr>
          <w:color w:val="auto"/>
          <w:highlight w:val="yellow"/>
        </w:rPr>
        <w:t>feedback loop mode</w:t>
      </w:r>
      <w:r w:rsidRPr="00D10657">
        <w:rPr>
          <w:color w:val="auto"/>
          <w:highlight w:val="yellow"/>
        </w:rPr>
        <w:t xml:space="preserve"> to </w:t>
      </w:r>
      <w:r w:rsidRPr="003E3EE6">
        <w:rPr>
          <w:b/>
          <w:bCs/>
          <w:color w:val="auto"/>
          <w:highlight w:val="yellow"/>
        </w:rPr>
        <w:t>Closed</w:t>
      </w:r>
      <w:r w:rsidRPr="00D10657">
        <w:rPr>
          <w:color w:val="auto"/>
          <w:highlight w:val="yellow"/>
        </w:rPr>
        <w:t xml:space="preserve"> </w:t>
      </w:r>
      <w:r w:rsidRPr="003E3EE6">
        <w:rPr>
          <w:b/>
          <w:bCs/>
          <w:color w:val="auto"/>
          <w:highlight w:val="yellow"/>
        </w:rPr>
        <w:t>Loop</w:t>
      </w:r>
      <w:r w:rsidRPr="003E3EE6">
        <w:rPr>
          <w:color w:val="auto"/>
          <w:highlight w:val="yellow"/>
        </w:rPr>
        <w:t>.</w:t>
      </w:r>
      <w:r w:rsidR="00062D9F" w:rsidRPr="00D10657">
        <w:rPr>
          <w:color w:val="auto"/>
          <w:highlight w:val="yellow"/>
        </w:rPr>
        <w:t xml:space="preserve"> </w:t>
      </w:r>
      <w:r w:rsidR="00AF5CFA" w:rsidRPr="00D10657">
        <w:rPr>
          <w:color w:val="auto"/>
          <w:highlight w:val="yellow"/>
        </w:rPr>
        <w:t>Doing this ensures that the stage</w:t>
      </w:r>
      <w:r w:rsidR="008458FC" w:rsidRPr="00D10657">
        <w:rPr>
          <w:color w:val="auto"/>
          <w:highlight w:val="yellow"/>
        </w:rPr>
        <w:t xml:space="preserve"> will correct</w:t>
      </w:r>
      <w:r w:rsidR="00AF5CFA" w:rsidRPr="00D10657">
        <w:rPr>
          <w:color w:val="auto"/>
          <w:highlight w:val="yellow"/>
        </w:rPr>
        <w:t xml:space="preserve"> for any errors in its</w:t>
      </w:r>
      <w:r w:rsidR="00941A59" w:rsidRPr="00D10657">
        <w:rPr>
          <w:color w:val="auto"/>
          <w:highlight w:val="yellow"/>
        </w:rPr>
        <w:t xml:space="preserve"> positioning. </w:t>
      </w:r>
    </w:p>
    <w:p w14:paraId="78B4118A" w14:textId="77777777" w:rsidR="00FE0E11" w:rsidRPr="00D10657" w:rsidRDefault="00FE0E11" w:rsidP="00AE1314">
      <w:pPr>
        <w:pStyle w:val="ListParagraph"/>
        <w:ind w:left="0"/>
        <w:rPr>
          <w:color w:val="auto"/>
          <w:highlight w:val="yellow"/>
        </w:rPr>
      </w:pPr>
    </w:p>
    <w:p w14:paraId="2F11C0BD" w14:textId="74059784" w:rsidR="00FE0E11" w:rsidRPr="00D10657" w:rsidRDefault="00FE0E11" w:rsidP="00AE1314">
      <w:pPr>
        <w:pStyle w:val="ListParagraph"/>
        <w:widowControl/>
        <w:numPr>
          <w:ilvl w:val="2"/>
          <w:numId w:val="19"/>
        </w:numPr>
        <w:autoSpaceDE/>
        <w:autoSpaceDN/>
        <w:adjustRightInd/>
        <w:rPr>
          <w:color w:val="auto"/>
          <w:highlight w:val="yellow"/>
        </w:rPr>
      </w:pPr>
      <w:r w:rsidRPr="00D10657">
        <w:rPr>
          <w:color w:val="auto"/>
          <w:highlight w:val="yellow"/>
        </w:rPr>
        <w:t xml:space="preserve">Click the </w:t>
      </w:r>
      <w:r w:rsidRPr="003E3EE6">
        <w:rPr>
          <w:b/>
          <w:bCs/>
          <w:color w:val="auto"/>
          <w:highlight w:val="yellow"/>
        </w:rPr>
        <w:t>Save</w:t>
      </w:r>
      <w:r w:rsidR="003E3EE6">
        <w:rPr>
          <w:color w:val="auto"/>
          <w:highlight w:val="yellow"/>
        </w:rPr>
        <w:t xml:space="preserve"> </w:t>
      </w:r>
      <w:r w:rsidRPr="00D10657">
        <w:rPr>
          <w:color w:val="auto"/>
          <w:highlight w:val="yellow"/>
        </w:rPr>
        <w:t xml:space="preserve">button in the </w:t>
      </w:r>
      <w:r w:rsidRPr="003E3EE6">
        <w:rPr>
          <w:b/>
          <w:bCs/>
          <w:color w:val="auto"/>
          <w:highlight w:val="yellow"/>
        </w:rPr>
        <w:t>Save</w:t>
      </w:r>
      <w:r w:rsidRPr="00D10657">
        <w:rPr>
          <w:color w:val="auto"/>
          <w:highlight w:val="yellow"/>
        </w:rPr>
        <w:t xml:space="preserve"> </w:t>
      </w:r>
      <w:r w:rsidRPr="003E3EE6">
        <w:rPr>
          <w:b/>
          <w:bCs/>
          <w:color w:val="auto"/>
          <w:highlight w:val="yellow"/>
        </w:rPr>
        <w:t>Parameters</w:t>
      </w:r>
      <w:r w:rsidR="003E3EE6">
        <w:rPr>
          <w:color w:val="auto"/>
          <w:highlight w:val="yellow"/>
        </w:rPr>
        <w:t xml:space="preserve"> </w:t>
      </w:r>
      <w:r w:rsidRPr="00D10657">
        <w:rPr>
          <w:color w:val="auto"/>
          <w:highlight w:val="yellow"/>
        </w:rPr>
        <w:t xml:space="preserve">box to </w:t>
      </w:r>
      <w:r w:rsidR="00AB1793" w:rsidRPr="00D10657">
        <w:rPr>
          <w:color w:val="auto"/>
          <w:highlight w:val="yellow"/>
        </w:rPr>
        <w:t>store these settings</w:t>
      </w:r>
      <w:r w:rsidRPr="00D10657">
        <w:rPr>
          <w:color w:val="auto"/>
          <w:highlight w:val="yellow"/>
        </w:rPr>
        <w:t xml:space="preserve"> in the system.</w:t>
      </w:r>
    </w:p>
    <w:p w14:paraId="571BE8E7" w14:textId="77777777" w:rsidR="008B62E3" w:rsidRPr="00D10657" w:rsidRDefault="008B62E3" w:rsidP="00AE1314">
      <w:pPr>
        <w:pStyle w:val="ListParagraph"/>
        <w:widowControl/>
        <w:autoSpaceDE/>
        <w:autoSpaceDN/>
        <w:adjustRightInd/>
        <w:ind w:left="0"/>
        <w:rPr>
          <w:color w:val="auto"/>
          <w:highlight w:val="yellow"/>
        </w:rPr>
      </w:pPr>
    </w:p>
    <w:p w14:paraId="64C2C261" w14:textId="77777777" w:rsidR="008B62E3" w:rsidRPr="00D10657" w:rsidRDefault="008B62E3" w:rsidP="00AE1314">
      <w:pPr>
        <w:pStyle w:val="ListParagraph"/>
        <w:widowControl/>
        <w:numPr>
          <w:ilvl w:val="2"/>
          <w:numId w:val="19"/>
        </w:numPr>
        <w:autoSpaceDE/>
        <w:autoSpaceDN/>
        <w:adjustRightInd/>
        <w:rPr>
          <w:color w:val="auto"/>
          <w:highlight w:val="yellow"/>
        </w:rPr>
      </w:pPr>
      <w:r w:rsidRPr="00D10657">
        <w:rPr>
          <w:color w:val="auto"/>
          <w:highlight w:val="yellow"/>
        </w:rPr>
        <w:t>Place a 24-well culture plate containing EHTs on magnetic</w:t>
      </w:r>
      <w:r w:rsidR="00BF64D9" w:rsidRPr="00D10657">
        <w:rPr>
          <w:color w:val="auto"/>
          <w:highlight w:val="yellow"/>
        </w:rPr>
        <w:t>ally responsive silicone racks o</w:t>
      </w:r>
      <w:r w:rsidRPr="00D10657">
        <w:rPr>
          <w:color w:val="auto"/>
          <w:highlight w:val="yellow"/>
        </w:rPr>
        <w:t>n the culture plate mount.</w:t>
      </w:r>
    </w:p>
    <w:p w14:paraId="1EA7E2A0" w14:textId="77777777" w:rsidR="008B62E3" w:rsidRPr="00D10657" w:rsidRDefault="008B62E3" w:rsidP="00AE1314">
      <w:pPr>
        <w:rPr>
          <w:color w:val="auto"/>
          <w:highlight w:val="yellow"/>
        </w:rPr>
      </w:pPr>
    </w:p>
    <w:p w14:paraId="29ADD05E" w14:textId="06DA2AFD" w:rsidR="008B62E3" w:rsidRPr="00D10657" w:rsidRDefault="00416EEF" w:rsidP="00AE1314">
      <w:pPr>
        <w:pStyle w:val="ListParagraph"/>
        <w:widowControl/>
        <w:numPr>
          <w:ilvl w:val="2"/>
          <w:numId w:val="19"/>
        </w:numPr>
        <w:autoSpaceDE/>
        <w:autoSpaceDN/>
        <w:adjustRightInd/>
        <w:rPr>
          <w:color w:val="auto"/>
          <w:highlight w:val="yellow"/>
        </w:rPr>
      </w:pPr>
      <w:r w:rsidRPr="00D10657">
        <w:rPr>
          <w:color w:val="auto"/>
          <w:highlight w:val="yellow"/>
        </w:rPr>
        <w:t>To calculat</w:t>
      </w:r>
      <w:r w:rsidR="00A83566" w:rsidRPr="00D10657">
        <w:rPr>
          <w:color w:val="auto"/>
          <w:highlight w:val="yellow"/>
        </w:rPr>
        <w:t>e</w:t>
      </w:r>
      <w:r w:rsidRPr="00D10657">
        <w:rPr>
          <w:color w:val="auto"/>
          <w:highlight w:val="yellow"/>
        </w:rPr>
        <w:t xml:space="preserve"> the magnet spacing</w:t>
      </w:r>
      <w:r w:rsidRPr="00D10657">
        <w:rPr>
          <w:i/>
          <w:color w:val="auto"/>
          <w:highlight w:val="yellow"/>
        </w:rPr>
        <w:t xml:space="preserve"> </w:t>
      </w:r>
      <w:r w:rsidRPr="00D10657">
        <w:rPr>
          <w:color w:val="auto"/>
          <w:highlight w:val="yellow"/>
        </w:rPr>
        <w:t xml:space="preserve">necessary to achieve a desired afterload, </w:t>
      </w:r>
      <w:r w:rsidR="00A83566" w:rsidRPr="00D10657">
        <w:rPr>
          <w:color w:val="auto"/>
          <w:highlight w:val="yellow"/>
        </w:rPr>
        <w:t>solve</w:t>
      </w:r>
      <w:r w:rsidRPr="00D10657">
        <w:rPr>
          <w:color w:val="auto"/>
          <w:highlight w:val="yellow"/>
        </w:rPr>
        <w:t xml:space="preserve"> </w:t>
      </w:r>
      <w:r w:rsidR="00D567AF" w:rsidRPr="00D10657">
        <w:rPr>
          <w:color w:val="auto"/>
          <w:highlight w:val="yellow"/>
        </w:rPr>
        <w:t xml:space="preserve">the </w:t>
      </w:r>
      <w:r w:rsidRPr="00D10657">
        <w:rPr>
          <w:color w:val="auto"/>
          <w:highlight w:val="yellow"/>
        </w:rPr>
        <w:t>nonlinear regression function</w:t>
      </w:r>
      <w:r w:rsidR="00A83566" w:rsidRPr="00D10657">
        <w:rPr>
          <w:color w:val="auto"/>
          <w:highlight w:val="yellow"/>
        </w:rPr>
        <w:t xml:space="preserve"> from step 1.3.1</w:t>
      </w:r>
      <w:r w:rsidR="003E3EE6">
        <w:rPr>
          <w:color w:val="auto"/>
          <w:highlight w:val="yellow"/>
        </w:rPr>
        <w:t>9</w:t>
      </w:r>
      <w:r w:rsidRPr="00D10657">
        <w:rPr>
          <w:color w:val="auto"/>
          <w:highlight w:val="yellow"/>
        </w:rPr>
        <w:t xml:space="preserve"> for</w:t>
      </w:r>
      <w:r w:rsidR="00A83566" w:rsidRPr="00D10657">
        <w:rPr>
          <w:color w:val="auto"/>
          <w:highlight w:val="yellow"/>
        </w:rPr>
        <w:t xml:space="preserve"> the</w:t>
      </w:r>
      <w:r w:rsidRPr="00D10657">
        <w:rPr>
          <w:color w:val="auto"/>
          <w:highlight w:val="yellow"/>
        </w:rPr>
        <w:t xml:space="preserve"> magnet spacing</w:t>
      </w:r>
      <w:r w:rsidR="00A83566" w:rsidRPr="00D10657">
        <w:rPr>
          <w:color w:val="auto"/>
          <w:highlight w:val="yellow"/>
        </w:rPr>
        <w:t xml:space="preserve"> parameter</w:t>
      </w:r>
      <w:r w:rsidRPr="00D10657">
        <w:rPr>
          <w:color w:val="auto"/>
          <w:highlight w:val="yellow"/>
        </w:rPr>
        <w:t xml:space="preserve"> </w:t>
      </w:r>
      <w:r w:rsidRPr="00D10657">
        <w:rPr>
          <w:i/>
          <w:color w:val="auto"/>
          <w:highlight w:val="yellow"/>
        </w:rPr>
        <w:t>d</w:t>
      </w:r>
      <w:r w:rsidRPr="00D10657">
        <w:rPr>
          <w:color w:val="auto"/>
          <w:highlight w:val="yellow"/>
        </w:rPr>
        <w:t xml:space="preserve">. </w:t>
      </w:r>
      <w:r w:rsidR="00A83566" w:rsidRPr="00D10657">
        <w:rPr>
          <w:color w:val="auto"/>
          <w:highlight w:val="yellow"/>
        </w:rPr>
        <w:t>For example,</w:t>
      </w:r>
      <w:r w:rsidR="007F6893" w:rsidRPr="00D10657">
        <w:rPr>
          <w:color w:val="auto"/>
          <w:highlight w:val="yellow"/>
        </w:rPr>
        <w:t xml:space="preserve"> if </w:t>
      </w:r>
      <w:r w:rsidR="00D567AF" w:rsidRPr="00D10657">
        <w:rPr>
          <w:color w:val="auto"/>
          <w:highlight w:val="yellow"/>
        </w:rPr>
        <w:t xml:space="preserve">the </w:t>
      </w:r>
      <w:r w:rsidR="007F6893" w:rsidRPr="00D10657">
        <w:rPr>
          <w:color w:val="auto"/>
          <w:highlight w:val="yellow"/>
        </w:rPr>
        <w:t>equation is:</w:t>
      </w:r>
      <w:r w:rsidR="008B62E3" w:rsidRPr="00D10657">
        <w:rPr>
          <w:color w:val="auto"/>
          <w:highlight w:val="yellow"/>
        </w:rPr>
        <w:t xml:space="preserve"> </w:t>
      </w:r>
      <m:oMath>
        <m:r>
          <w:rPr>
            <w:color w:val="auto"/>
            <w:highlight w:val="yellow"/>
          </w:rPr>
          <m:t>d=</m:t>
        </m:r>
        <m:r>
          <m:rPr>
            <m:sty m:val="p"/>
          </m:rPr>
          <w:rPr>
            <w:rFonts w:ascii="Cambria Math" w:hAnsi="Cambria Math"/>
            <w:color w:val="auto"/>
            <w:highlight w:val="yellow"/>
          </w:rPr>
          <m:t>-4.95</m:t>
        </m:r>
        <m:r>
          <w:rPr>
            <w:color w:val="auto"/>
            <w:highlight w:val="yellow"/>
          </w:rPr>
          <m:t>×</m:t>
        </m:r>
        <m:func>
          <m:funcPr>
            <m:ctrlPr>
              <w:rPr>
                <w:i/>
                <w:color w:val="auto"/>
                <w:highlight w:val="yellow"/>
              </w:rPr>
            </m:ctrlPr>
          </m:funcPr>
          <m:fName>
            <m:r>
              <m:rPr>
                <m:sty m:val="p"/>
              </m:rPr>
              <w:rPr>
                <w:color w:val="auto"/>
                <w:highlight w:val="yellow"/>
              </w:rPr>
              <m:t>ln</m:t>
            </m:r>
          </m:fName>
          <m:e>
            <m:d>
              <m:dPr>
                <m:ctrlPr>
                  <w:rPr>
                    <w:i/>
                    <w:color w:val="auto"/>
                    <w:highlight w:val="yellow"/>
                  </w:rPr>
                </m:ctrlPr>
              </m:dPr>
              <m:e>
                <m:f>
                  <m:fPr>
                    <m:ctrlPr>
                      <w:rPr>
                        <w:rFonts w:ascii="Cambria Math" w:hAnsi="Cambria Math"/>
                        <w:iCs/>
                        <w:color w:val="auto"/>
                        <w:highlight w:val="yellow"/>
                      </w:rPr>
                    </m:ctrlPr>
                  </m:fPr>
                  <m:num>
                    <m:r>
                      <w:rPr>
                        <w:rFonts w:ascii="Cambria Math" w:hAnsi="Cambria Math"/>
                        <w:color w:val="auto"/>
                        <w:highlight w:val="yellow"/>
                      </w:rPr>
                      <m:t>k</m:t>
                    </m:r>
                    <m:r>
                      <m:rPr>
                        <m:sty m:val="p"/>
                      </m:rPr>
                      <w:rPr>
                        <w:rFonts w:ascii="Cambria Math" w:hAnsi="Cambria Math"/>
                        <w:color w:val="auto"/>
                        <w:highlight w:val="yellow"/>
                      </w:rPr>
                      <m:t>-2.90</m:t>
                    </m:r>
                  </m:num>
                  <m:den>
                    <m:r>
                      <m:rPr>
                        <m:sty m:val="p"/>
                      </m:rPr>
                      <w:rPr>
                        <w:rFonts w:ascii="Cambria Math" w:hAnsi="Cambria Math"/>
                        <w:color w:val="auto"/>
                        <w:highlight w:val="yellow"/>
                      </w:rPr>
                      <m:t>24.34</m:t>
                    </m:r>
                  </m:den>
                </m:f>
              </m:e>
            </m:d>
          </m:e>
        </m:func>
        <m:r>
          <w:rPr>
            <w:color w:val="auto"/>
            <w:highlight w:val="yellow"/>
          </w:rPr>
          <m:t xml:space="preserve"> </m:t>
        </m:r>
      </m:oMath>
      <w:r w:rsidR="001758ED" w:rsidRPr="00D10657">
        <w:rPr>
          <w:color w:val="auto"/>
          <w:highlight w:val="yellow"/>
        </w:rPr>
        <w:t>,</w:t>
      </w:r>
      <w:r w:rsidR="00582A7A" w:rsidRPr="00D10657">
        <w:rPr>
          <w:color w:val="auto"/>
          <w:highlight w:val="yellow"/>
        </w:rPr>
        <w:t xml:space="preserve"> </w:t>
      </w:r>
      <w:r w:rsidR="001758ED" w:rsidRPr="00D10657">
        <w:rPr>
          <w:i/>
          <w:color w:val="auto"/>
          <w:highlight w:val="yellow"/>
        </w:rPr>
        <w:t xml:space="preserve">d </w:t>
      </w:r>
      <w:r w:rsidR="001758ED" w:rsidRPr="00D10657">
        <w:rPr>
          <w:color w:val="auto"/>
          <w:highlight w:val="yellow"/>
        </w:rPr>
        <w:t>being the</w:t>
      </w:r>
      <w:r w:rsidR="00582A7A" w:rsidRPr="00D10657">
        <w:rPr>
          <w:i/>
          <w:color w:val="auto"/>
          <w:highlight w:val="yellow"/>
        </w:rPr>
        <w:t xml:space="preserve"> </w:t>
      </w:r>
      <w:r w:rsidR="001758ED" w:rsidRPr="00D10657">
        <w:rPr>
          <w:color w:val="auto"/>
          <w:highlight w:val="yellow"/>
        </w:rPr>
        <w:t xml:space="preserve">magnet spacing </w:t>
      </w:r>
      <w:r w:rsidR="00973A05" w:rsidRPr="00D10657">
        <w:rPr>
          <w:color w:val="auto"/>
          <w:highlight w:val="yellow"/>
        </w:rPr>
        <w:t>(</w:t>
      </w:r>
      <w:r w:rsidR="001758ED" w:rsidRPr="00D10657">
        <w:rPr>
          <w:color w:val="auto"/>
          <w:highlight w:val="yellow"/>
        </w:rPr>
        <w:t>in mm</w:t>
      </w:r>
      <w:r w:rsidR="00973A05" w:rsidRPr="00D10657">
        <w:rPr>
          <w:color w:val="auto"/>
          <w:highlight w:val="yellow"/>
        </w:rPr>
        <w:t>)</w:t>
      </w:r>
      <w:r w:rsidR="001758ED" w:rsidRPr="00D10657">
        <w:rPr>
          <w:color w:val="auto"/>
          <w:highlight w:val="yellow"/>
        </w:rPr>
        <w:t xml:space="preserve"> necessary to achieve the desired afterload </w:t>
      </w:r>
      <w:r w:rsidR="001758ED" w:rsidRPr="00D10657">
        <w:rPr>
          <w:i/>
          <w:color w:val="auto"/>
          <w:highlight w:val="yellow"/>
        </w:rPr>
        <w:t xml:space="preserve">k </w:t>
      </w:r>
      <w:r w:rsidR="007F6893" w:rsidRPr="00D10657">
        <w:rPr>
          <w:color w:val="auto"/>
          <w:highlight w:val="yellow"/>
        </w:rPr>
        <w:t xml:space="preserve">in mN/mm, </w:t>
      </w:r>
      <w:r w:rsidR="008B62E3" w:rsidRPr="00D10657">
        <w:rPr>
          <w:color w:val="auto"/>
          <w:highlight w:val="yellow"/>
        </w:rPr>
        <w:t>a magnet spacing</w:t>
      </w:r>
      <w:r w:rsidR="008B62E3" w:rsidRPr="00D10657">
        <w:rPr>
          <w:i/>
          <w:color w:val="auto"/>
          <w:highlight w:val="yellow"/>
        </w:rPr>
        <w:t xml:space="preserve"> </w:t>
      </w:r>
      <w:r w:rsidR="008B62E3" w:rsidRPr="00D10657">
        <w:rPr>
          <w:color w:val="auto"/>
          <w:highlight w:val="yellow"/>
        </w:rPr>
        <w:t>of 12.12 mm would be necessary to achieve an afterload</w:t>
      </w:r>
      <w:r w:rsidR="008B62E3" w:rsidRPr="00D10657">
        <w:rPr>
          <w:i/>
          <w:color w:val="auto"/>
          <w:highlight w:val="yellow"/>
        </w:rPr>
        <w:t xml:space="preserve"> </w:t>
      </w:r>
      <w:r w:rsidR="008B62E3" w:rsidRPr="00D10657">
        <w:rPr>
          <w:color w:val="auto"/>
          <w:highlight w:val="yellow"/>
        </w:rPr>
        <w:t>of 5 mN/mm.</w:t>
      </w:r>
    </w:p>
    <w:p w14:paraId="0C1F817D" w14:textId="77777777" w:rsidR="008B62E3" w:rsidRPr="00D10657" w:rsidRDefault="008B62E3" w:rsidP="00AE1314">
      <w:pPr>
        <w:pStyle w:val="ListParagraph"/>
        <w:widowControl/>
        <w:autoSpaceDE/>
        <w:autoSpaceDN/>
        <w:adjustRightInd/>
        <w:ind w:left="0"/>
        <w:rPr>
          <w:color w:val="auto"/>
          <w:highlight w:val="yellow"/>
        </w:rPr>
      </w:pPr>
    </w:p>
    <w:p w14:paraId="2FB75BFF" w14:textId="205FA392" w:rsidR="00FF7461" w:rsidRPr="00D10657" w:rsidRDefault="008B62E3" w:rsidP="00AE1314">
      <w:pPr>
        <w:pStyle w:val="ListParagraph"/>
        <w:widowControl/>
        <w:numPr>
          <w:ilvl w:val="2"/>
          <w:numId w:val="19"/>
        </w:numPr>
        <w:autoSpaceDE/>
        <w:autoSpaceDN/>
        <w:adjustRightInd/>
        <w:rPr>
          <w:color w:val="auto"/>
          <w:highlight w:val="yellow"/>
        </w:rPr>
      </w:pPr>
      <w:r w:rsidRPr="00D10657">
        <w:rPr>
          <w:color w:val="auto"/>
          <w:highlight w:val="yellow"/>
        </w:rPr>
        <w:t>Subtract</w:t>
      </w:r>
      <w:r w:rsidR="00C073BE" w:rsidRPr="00D10657">
        <w:rPr>
          <w:color w:val="auto"/>
          <w:highlight w:val="yellow"/>
        </w:rPr>
        <w:t xml:space="preserve"> </w:t>
      </w:r>
      <w:r w:rsidR="00C073BE" w:rsidRPr="00D10657">
        <w:rPr>
          <w:i/>
          <w:color w:val="auto"/>
          <w:highlight w:val="yellow"/>
        </w:rPr>
        <w:t>d</w:t>
      </w:r>
      <w:r w:rsidR="00C073BE" w:rsidRPr="00D10657">
        <w:rPr>
          <w:i/>
          <w:color w:val="auto"/>
          <w:highlight w:val="yellow"/>
          <w:vertAlign w:val="subscript"/>
        </w:rPr>
        <w:t>min</w:t>
      </w:r>
      <w:r w:rsidR="00C073BE" w:rsidRPr="00D10657">
        <w:rPr>
          <w:i/>
          <w:color w:val="auto"/>
          <w:highlight w:val="yellow"/>
        </w:rPr>
        <w:t xml:space="preserve"> </w:t>
      </w:r>
      <w:r w:rsidRPr="00D10657">
        <w:rPr>
          <w:color w:val="auto"/>
          <w:highlight w:val="yellow"/>
        </w:rPr>
        <w:t>from the</w:t>
      </w:r>
      <w:r w:rsidR="00C073BE" w:rsidRPr="00D10657">
        <w:rPr>
          <w:color w:val="auto"/>
          <w:highlight w:val="yellow"/>
        </w:rPr>
        <w:t xml:space="preserve"> calculated</w:t>
      </w:r>
      <w:r w:rsidRPr="00D10657">
        <w:rPr>
          <w:color w:val="auto"/>
          <w:highlight w:val="yellow"/>
        </w:rPr>
        <w:t xml:space="preserve"> magnet spacing </w:t>
      </w:r>
      <w:r w:rsidRPr="00D10657">
        <w:rPr>
          <w:i/>
          <w:color w:val="auto"/>
          <w:highlight w:val="yellow"/>
        </w:rPr>
        <w:t>d</w:t>
      </w:r>
      <w:r w:rsidRPr="00D10657">
        <w:rPr>
          <w:color w:val="auto"/>
          <w:highlight w:val="yellow"/>
        </w:rPr>
        <w:t xml:space="preserve">. The </w:t>
      </w:r>
      <w:r w:rsidR="00E94FC3" w:rsidRPr="00D10657">
        <w:rPr>
          <w:color w:val="auto"/>
          <w:highlight w:val="yellow"/>
        </w:rPr>
        <w:t>result</w:t>
      </w:r>
      <w:r w:rsidR="00FF1EC9" w:rsidRPr="00D10657">
        <w:rPr>
          <w:color w:val="auto"/>
          <w:highlight w:val="yellow"/>
        </w:rPr>
        <w:t xml:space="preserve"> </w:t>
      </w:r>
      <w:r w:rsidRPr="00D10657">
        <w:rPr>
          <w:color w:val="auto"/>
          <w:highlight w:val="yellow"/>
        </w:rPr>
        <w:t>is the distance the m</w:t>
      </w:r>
      <w:r w:rsidR="00DD1E1D" w:rsidRPr="00D10657">
        <w:rPr>
          <w:color w:val="auto"/>
          <w:highlight w:val="yellow"/>
        </w:rPr>
        <w:t xml:space="preserve">agnet plate </w:t>
      </w:r>
      <w:proofErr w:type="gramStart"/>
      <w:r w:rsidR="00DD1E1D" w:rsidRPr="00D10657">
        <w:rPr>
          <w:color w:val="auto"/>
          <w:highlight w:val="yellow"/>
        </w:rPr>
        <w:t>has to</w:t>
      </w:r>
      <w:proofErr w:type="gramEnd"/>
      <w:r w:rsidR="00DD1E1D" w:rsidRPr="00D10657">
        <w:rPr>
          <w:color w:val="auto"/>
          <w:highlight w:val="yellow"/>
        </w:rPr>
        <w:t xml:space="preserve"> travel from its</w:t>
      </w:r>
      <w:r w:rsidRPr="00D10657">
        <w:rPr>
          <w:color w:val="auto"/>
          <w:highlight w:val="yellow"/>
        </w:rPr>
        <w:t xml:space="preserve"> </w:t>
      </w:r>
      <w:r w:rsidRPr="003E3EE6">
        <w:rPr>
          <w:b/>
          <w:bCs/>
          <w:color w:val="auto"/>
          <w:highlight w:val="yellow"/>
        </w:rPr>
        <w:t>Zero</w:t>
      </w:r>
      <w:r w:rsidRPr="00D10657">
        <w:rPr>
          <w:color w:val="auto"/>
          <w:highlight w:val="yellow"/>
        </w:rPr>
        <w:t xml:space="preserve"> position to achieve </w:t>
      </w:r>
      <w:r w:rsidR="00FF1EC9" w:rsidRPr="00D10657">
        <w:rPr>
          <w:color w:val="auto"/>
          <w:highlight w:val="yellow"/>
        </w:rPr>
        <w:t xml:space="preserve">the </w:t>
      </w:r>
      <w:r w:rsidRPr="00D10657">
        <w:rPr>
          <w:color w:val="auto"/>
          <w:highlight w:val="yellow"/>
        </w:rPr>
        <w:t xml:space="preserve">desired afterload. </w:t>
      </w:r>
    </w:p>
    <w:p w14:paraId="28511955" w14:textId="77777777" w:rsidR="00FF7461" w:rsidRPr="00D10657" w:rsidRDefault="00FF7461" w:rsidP="00AE1314">
      <w:pPr>
        <w:pStyle w:val="ListParagraph"/>
        <w:ind w:left="0"/>
        <w:rPr>
          <w:color w:val="auto"/>
          <w:highlight w:val="yellow"/>
        </w:rPr>
      </w:pPr>
    </w:p>
    <w:p w14:paraId="4A45A799" w14:textId="55741E96" w:rsidR="008B62E3" w:rsidRPr="00D10657" w:rsidRDefault="008B62E3" w:rsidP="00AE1314">
      <w:pPr>
        <w:pStyle w:val="ListParagraph"/>
        <w:widowControl/>
        <w:numPr>
          <w:ilvl w:val="2"/>
          <w:numId w:val="19"/>
        </w:numPr>
        <w:autoSpaceDE/>
        <w:autoSpaceDN/>
        <w:adjustRightInd/>
        <w:rPr>
          <w:color w:val="auto"/>
          <w:highlight w:val="yellow"/>
        </w:rPr>
      </w:pPr>
      <w:r w:rsidRPr="00D10657">
        <w:rPr>
          <w:color w:val="auto"/>
          <w:highlight w:val="yellow"/>
        </w:rPr>
        <w:t xml:space="preserve">Type this value into the </w:t>
      </w:r>
      <w:r w:rsidRPr="003E3EE6">
        <w:rPr>
          <w:b/>
          <w:bCs/>
          <w:color w:val="auto"/>
          <w:highlight w:val="yellow"/>
        </w:rPr>
        <w:t>Target Position 1</w:t>
      </w:r>
      <w:r w:rsidR="003E3EE6">
        <w:rPr>
          <w:color w:val="auto"/>
          <w:highlight w:val="yellow"/>
        </w:rPr>
        <w:t xml:space="preserve"> </w:t>
      </w:r>
      <w:r w:rsidRPr="00D10657">
        <w:rPr>
          <w:color w:val="auto"/>
          <w:highlight w:val="yellow"/>
        </w:rPr>
        <w:t xml:space="preserve">input field in the </w:t>
      </w:r>
      <w:r w:rsidRPr="003E3EE6">
        <w:rPr>
          <w:b/>
          <w:bCs/>
          <w:color w:val="auto"/>
          <w:highlight w:val="yellow"/>
        </w:rPr>
        <w:t>Motion</w:t>
      </w:r>
      <w:r w:rsidR="003E3EE6">
        <w:rPr>
          <w:color w:val="auto"/>
          <w:highlight w:val="yellow"/>
        </w:rPr>
        <w:t xml:space="preserve"> </w:t>
      </w:r>
      <w:r w:rsidRPr="00D10657">
        <w:rPr>
          <w:color w:val="auto"/>
          <w:highlight w:val="yellow"/>
        </w:rPr>
        <w:t xml:space="preserve">panel and click </w:t>
      </w:r>
      <w:r w:rsidRPr="003E3EE6">
        <w:rPr>
          <w:b/>
          <w:bCs/>
          <w:color w:val="auto"/>
          <w:highlight w:val="yellow"/>
        </w:rPr>
        <w:t>Go</w:t>
      </w:r>
      <w:r w:rsidRPr="00D10657">
        <w:rPr>
          <w:color w:val="auto"/>
          <w:highlight w:val="yellow"/>
        </w:rPr>
        <w:t xml:space="preserve"> to adjust </w:t>
      </w:r>
      <w:r w:rsidR="00FF1EC9" w:rsidRPr="00D10657">
        <w:rPr>
          <w:color w:val="auto"/>
          <w:highlight w:val="yellow"/>
        </w:rPr>
        <w:t xml:space="preserve">the </w:t>
      </w:r>
      <w:r w:rsidRPr="00D10657">
        <w:rPr>
          <w:color w:val="auto"/>
          <w:highlight w:val="yellow"/>
        </w:rPr>
        <w:t>EHTs</w:t>
      </w:r>
      <w:r w:rsidR="00AC161C" w:rsidRPr="00D10657">
        <w:rPr>
          <w:color w:val="auto"/>
          <w:highlight w:val="yellow"/>
        </w:rPr>
        <w:t>’</w:t>
      </w:r>
      <w:r w:rsidRPr="00D10657">
        <w:rPr>
          <w:color w:val="auto"/>
          <w:highlight w:val="yellow"/>
        </w:rPr>
        <w:t xml:space="preserve"> afterload to the calculated value. </w:t>
      </w:r>
    </w:p>
    <w:p w14:paraId="6D3B6AA0" w14:textId="77777777" w:rsidR="009669C7" w:rsidRPr="00D10657" w:rsidRDefault="009669C7" w:rsidP="00AE1314">
      <w:pPr>
        <w:pStyle w:val="NormalWeb"/>
        <w:spacing w:before="0" w:beforeAutospacing="0" w:after="0" w:afterAutospacing="0"/>
        <w:rPr>
          <w:b/>
          <w:color w:val="auto"/>
        </w:rPr>
      </w:pPr>
    </w:p>
    <w:p w14:paraId="1B76785C" w14:textId="77777777" w:rsidR="008458FC" w:rsidRPr="00D10657" w:rsidRDefault="008458FC" w:rsidP="00AE1314">
      <w:pPr>
        <w:pStyle w:val="Heading3"/>
        <w:keepNext w:val="0"/>
        <w:keepLines w:val="0"/>
        <w:widowControl/>
        <w:numPr>
          <w:ilvl w:val="1"/>
          <w:numId w:val="19"/>
        </w:numPr>
        <w:autoSpaceDE/>
        <w:autoSpaceDN/>
        <w:adjustRightInd/>
        <w:spacing w:before="0"/>
        <w:rPr>
          <w:rFonts w:ascii="Calibri" w:hAnsi="Calibri" w:cs="Calibri"/>
          <w:b w:val="0"/>
          <w:bCs w:val="0"/>
          <w:color w:val="auto"/>
        </w:rPr>
      </w:pPr>
      <w:r w:rsidRPr="00D10657">
        <w:rPr>
          <w:rFonts w:ascii="Calibri" w:hAnsi="Calibri" w:cs="Calibri"/>
          <w:b w:val="0"/>
          <w:bCs w:val="0"/>
          <w:color w:val="auto"/>
        </w:rPr>
        <w:t>Optional: Programming the stage for an interval afterload regimen</w:t>
      </w:r>
    </w:p>
    <w:p w14:paraId="2AF41B31" w14:textId="77777777" w:rsidR="008458FC" w:rsidRPr="00D10657" w:rsidRDefault="008458FC" w:rsidP="00AE1314">
      <w:pPr>
        <w:rPr>
          <w:color w:val="auto"/>
        </w:rPr>
      </w:pPr>
    </w:p>
    <w:p w14:paraId="71C4025C" w14:textId="04731C17" w:rsidR="00D72D24" w:rsidRPr="00D10657" w:rsidRDefault="007D6DA9" w:rsidP="00AE1314">
      <w:pPr>
        <w:rPr>
          <w:color w:val="auto"/>
        </w:rPr>
      </w:pPr>
      <w:r w:rsidRPr="00D10657">
        <w:rPr>
          <w:color w:val="auto"/>
        </w:rPr>
        <w:t xml:space="preserve">NOTE: </w:t>
      </w:r>
      <w:r w:rsidR="0046341B" w:rsidRPr="00D10657">
        <w:rPr>
          <w:color w:val="auto"/>
        </w:rPr>
        <w:t>The previous section describes how to program the stage to move to and stay at a single position. However</w:t>
      </w:r>
      <w:r w:rsidR="00D72D24" w:rsidRPr="00D10657">
        <w:rPr>
          <w:color w:val="auto"/>
        </w:rPr>
        <w:t>, it is also possible to chain</w:t>
      </w:r>
      <w:r w:rsidR="0046341B" w:rsidRPr="00D10657">
        <w:rPr>
          <w:color w:val="auto"/>
        </w:rPr>
        <w:t xml:space="preserve"> different commands</w:t>
      </w:r>
      <w:r w:rsidR="005B403A" w:rsidRPr="00D10657">
        <w:rPr>
          <w:color w:val="auto"/>
        </w:rPr>
        <w:t xml:space="preserve"> together</w:t>
      </w:r>
      <w:r w:rsidR="0046341B" w:rsidRPr="00D10657">
        <w:rPr>
          <w:color w:val="auto"/>
        </w:rPr>
        <w:t xml:space="preserve"> into a program </w:t>
      </w:r>
      <w:r w:rsidR="00D72D24" w:rsidRPr="00D10657">
        <w:rPr>
          <w:color w:val="auto"/>
        </w:rPr>
        <w:t xml:space="preserve">to </w:t>
      </w:r>
      <w:r w:rsidR="00007A07" w:rsidRPr="00D10657">
        <w:rPr>
          <w:color w:val="auto"/>
        </w:rPr>
        <w:t>achieve</w:t>
      </w:r>
      <w:r w:rsidR="0046341B" w:rsidRPr="00D10657">
        <w:rPr>
          <w:color w:val="auto"/>
        </w:rPr>
        <w:t xml:space="preserve"> an automatically executed sequence of motions</w:t>
      </w:r>
      <w:r w:rsidR="003C67FB" w:rsidRPr="00D10657">
        <w:rPr>
          <w:color w:val="auto"/>
        </w:rPr>
        <w:t>,</w:t>
      </w:r>
      <w:r w:rsidR="0046341B" w:rsidRPr="00D10657">
        <w:rPr>
          <w:color w:val="auto"/>
        </w:rPr>
        <w:t xml:space="preserve"> which may be repeated </w:t>
      </w:r>
      <w:r w:rsidR="00F116EF" w:rsidRPr="00D10657">
        <w:rPr>
          <w:color w:val="auto"/>
        </w:rPr>
        <w:t>on a continuous loop</w:t>
      </w:r>
      <w:r w:rsidR="0046341B" w:rsidRPr="00D10657">
        <w:rPr>
          <w:color w:val="auto"/>
        </w:rPr>
        <w:t xml:space="preserve">. </w:t>
      </w:r>
      <w:r w:rsidR="003C67FB" w:rsidRPr="00D10657">
        <w:rPr>
          <w:color w:val="auto"/>
        </w:rPr>
        <w:t>F</w:t>
      </w:r>
      <w:r w:rsidR="00D72D24" w:rsidRPr="00D10657">
        <w:rPr>
          <w:color w:val="auto"/>
        </w:rPr>
        <w:t xml:space="preserve">or more detailed instructions regarding the </w:t>
      </w:r>
      <w:r w:rsidR="003E3EE6" w:rsidRPr="00D10657">
        <w:rPr>
          <w:color w:val="auto"/>
        </w:rPr>
        <w:t>motion controller platf</w:t>
      </w:r>
      <w:r w:rsidR="003C67FB" w:rsidRPr="00D10657">
        <w:rPr>
          <w:color w:val="auto"/>
        </w:rPr>
        <w:t>orm</w:t>
      </w:r>
      <w:r w:rsidR="00D72D24" w:rsidRPr="00D10657">
        <w:rPr>
          <w:color w:val="auto"/>
        </w:rPr>
        <w:t xml:space="preserve"> </w:t>
      </w:r>
      <w:r w:rsidR="003C67FB" w:rsidRPr="00D10657">
        <w:rPr>
          <w:color w:val="auto"/>
        </w:rPr>
        <w:t>s</w:t>
      </w:r>
      <w:r w:rsidR="00D72D24" w:rsidRPr="00D10657">
        <w:rPr>
          <w:color w:val="auto"/>
        </w:rPr>
        <w:t xml:space="preserve">oftware, consult the </w:t>
      </w:r>
      <w:r w:rsidR="00B35D90" w:rsidRPr="00D10657">
        <w:rPr>
          <w:color w:val="auto"/>
        </w:rPr>
        <w:t xml:space="preserve">operation </w:t>
      </w:r>
      <w:r w:rsidR="009D2112" w:rsidRPr="00D10657">
        <w:rPr>
          <w:color w:val="auto"/>
        </w:rPr>
        <w:t xml:space="preserve">manual </w:t>
      </w:r>
      <w:r w:rsidR="00095578" w:rsidRPr="00D10657">
        <w:rPr>
          <w:color w:val="auto"/>
        </w:rPr>
        <w:t>provided by the</w:t>
      </w:r>
      <w:r w:rsidR="00007A07" w:rsidRPr="00D10657">
        <w:rPr>
          <w:color w:val="auto"/>
        </w:rPr>
        <w:t xml:space="preserve"> stage</w:t>
      </w:r>
      <w:r w:rsidR="00095578" w:rsidRPr="00D10657">
        <w:rPr>
          <w:color w:val="auto"/>
        </w:rPr>
        <w:t xml:space="preserve"> manufacturer.</w:t>
      </w:r>
    </w:p>
    <w:p w14:paraId="079B8247" w14:textId="77777777" w:rsidR="00D72D24" w:rsidRPr="00D10657" w:rsidRDefault="00D72D24" w:rsidP="00AE1314">
      <w:pPr>
        <w:rPr>
          <w:color w:val="auto"/>
        </w:rPr>
      </w:pPr>
    </w:p>
    <w:p w14:paraId="73E1A532" w14:textId="3B38F395" w:rsidR="00D72D24" w:rsidRPr="00D10657" w:rsidRDefault="00095578" w:rsidP="00AE1314">
      <w:pPr>
        <w:pStyle w:val="ListParagraph"/>
        <w:widowControl/>
        <w:numPr>
          <w:ilvl w:val="2"/>
          <w:numId w:val="19"/>
        </w:numPr>
        <w:autoSpaceDE/>
        <w:autoSpaceDN/>
        <w:adjustRightInd/>
        <w:rPr>
          <w:color w:val="auto"/>
        </w:rPr>
      </w:pPr>
      <w:r w:rsidRPr="00D10657">
        <w:rPr>
          <w:color w:val="auto"/>
        </w:rPr>
        <w:t>After setting up the afterload</w:t>
      </w:r>
      <w:r w:rsidR="00E06CAA" w:rsidRPr="00D10657">
        <w:rPr>
          <w:color w:val="auto"/>
        </w:rPr>
        <w:t xml:space="preserve"> </w:t>
      </w:r>
      <w:r w:rsidRPr="00D10657">
        <w:rPr>
          <w:color w:val="auto"/>
        </w:rPr>
        <w:t xml:space="preserve">tuning device as described in the previous section, open the </w:t>
      </w:r>
      <w:r w:rsidRPr="003E3EE6">
        <w:rPr>
          <w:b/>
          <w:bCs/>
          <w:color w:val="auto"/>
        </w:rPr>
        <w:t>Command</w:t>
      </w:r>
      <w:r w:rsidR="003E3EE6">
        <w:rPr>
          <w:color w:val="auto"/>
        </w:rPr>
        <w:t xml:space="preserve"> </w:t>
      </w:r>
      <w:r w:rsidRPr="00D10657">
        <w:rPr>
          <w:color w:val="auto"/>
        </w:rPr>
        <w:t xml:space="preserve">panel. </w:t>
      </w:r>
      <w:r w:rsidR="007F6037" w:rsidRPr="00D10657">
        <w:rPr>
          <w:color w:val="auto"/>
        </w:rPr>
        <w:t>Type</w:t>
      </w:r>
      <w:r w:rsidRPr="00D10657">
        <w:rPr>
          <w:color w:val="auto"/>
        </w:rPr>
        <w:t xml:space="preserve"> the command </w:t>
      </w:r>
      <w:r w:rsidRPr="00D10657">
        <w:rPr>
          <w:i/>
          <w:color w:val="auto"/>
        </w:rPr>
        <w:t>1PGM1</w:t>
      </w:r>
      <w:r w:rsidR="007F6037" w:rsidRPr="00D10657">
        <w:rPr>
          <w:i/>
          <w:color w:val="auto"/>
        </w:rPr>
        <w:t xml:space="preserve"> </w:t>
      </w:r>
      <w:r w:rsidR="007F6037" w:rsidRPr="00D10657">
        <w:rPr>
          <w:color w:val="auto"/>
        </w:rPr>
        <w:t xml:space="preserve">and press </w:t>
      </w:r>
      <w:r w:rsidR="007F6037" w:rsidRPr="003E3EE6">
        <w:rPr>
          <w:b/>
          <w:bCs/>
          <w:color w:val="auto"/>
        </w:rPr>
        <w:t>Enter</w:t>
      </w:r>
      <w:r w:rsidRPr="00D10657">
        <w:rPr>
          <w:i/>
          <w:color w:val="auto"/>
        </w:rPr>
        <w:t xml:space="preserve"> </w:t>
      </w:r>
      <w:r w:rsidRPr="00D10657">
        <w:rPr>
          <w:color w:val="auto"/>
        </w:rPr>
        <w:t>to start recording a program</w:t>
      </w:r>
      <w:r w:rsidR="00582A7A" w:rsidRPr="00D10657">
        <w:rPr>
          <w:color w:val="auto"/>
        </w:rPr>
        <w:t>.</w:t>
      </w:r>
    </w:p>
    <w:p w14:paraId="328B7357" w14:textId="77777777" w:rsidR="00096158" w:rsidRPr="00D10657" w:rsidRDefault="00096158" w:rsidP="00AE1314">
      <w:pPr>
        <w:pStyle w:val="ListParagraph"/>
        <w:widowControl/>
        <w:autoSpaceDE/>
        <w:autoSpaceDN/>
        <w:adjustRightInd/>
        <w:ind w:left="0"/>
        <w:rPr>
          <w:color w:val="auto"/>
        </w:rPr>
      </w:pPr>
    </w:p>
    <w:p w14:paraId="2AD493F8" w14:textId="275D2C92" w:rsidR="008C2DFF" w:rsidRPr="00D10657" w:rsidRDefault="000E2E37" w:rsidP="00AE1314">
      <w:pPr>
        <w:pStyle w:val="ListParagraph"/>
        <w:widowControl/>
        <w:numPr>
          <w:ilvl w:val="2"/>
          <w:numId w:val="19"/>
        </w:numPr>
        <w:autoSpaceDE/>
        <w:autoSpaceDN/>
        <w:adjustRightInd/>
        <w:rPr>
          <w:color w:val="auto"/>
        </w:rPr>
      </w:pPr>
      <w:r w:rsidRPr="00D10657">
        <w:rPr>
          <w:color w:val="auto"/>
        </w:rPr>
        <w:t>To create a program which</w:t>
      </w:r>
      <w:r w:rsidR="00801C40" w:rsidRPr="00D10657">
        <w:rPr>
          <w:color w:val="auto"/>
        </w:rPr>
        <w:t>, for example,</w:t>
      </w:r>
      <w:r w:rsidRPr="00D10657">
        <w:rPr>
          <w:color w:val="auto"/>
        </w:rPr>
        <w:t xml:space="preserve"> will cause the piezoelectric stage to move </w:t>
      </w:r>
      <w:r w:rsidR="00A754A4" w:rsidRPr="00D10657">
        <w:rPr>
          <w:color w:val="auto"/>
        </w:rPr>
        <w:t xml:space="preserve">down 30 mm from the </w:t>
      </w:r>
      <w:r w:rsidR="00A754A4" w:rsidRPr="003E3EE6">
        <w:rPr>
          <w:b/>
          <w:bCs/>
          <w:color w:val="auto"/>
        </w:rPr>
        <w:t>Zero</w:t>
      </w:r>
      <w:r w:rsidR="00A754A4" w:rsidRPr="00D10657">
        <w:rPr>
          <w:color w:val="auto"/>
        </w:rPr>
        <w:t xml:space="preserve"> position</w:t>
      </w:r>
      <w:r w:rsidR="00D91D3E" w:rsidRPr="00D10657">
        <w:rPr>
          <w:color w:val="auto"/>
        </w:rPr>
        <w:t xml:space="preserve"> (away from the EHTs)</w:t>
      </w:r>
      <w:r w:rsidR="00A754A4" w:rsidRPr="00D10657">
        <w:rPr>
          <w:color w:val="auto"/>
        </w:rPr>
        <w:t xml:space="preserve"> </w:t>
      </w:r>
      <w:r w:rsidR="00587778" w:rsidRPr="00D10657">
        <w:rPr>
          <w:color w:val="auto"/>
        </w:rPr>
        <w:t>and return</w:t>
      </w:r>
      <w:r w:rsidR="008C2DFF" w:rsidRPr="00D10657">
        <w:rPr>
          <w:color w:val="auto"/>
        </w:rPr>
        <w:t xml:space="preserve"> </w:t>
      </w:r>
      <w:r w:rsidR="00C5325D" w:rsidRPr="00D10657">
        <w:rPr>
          <w:color w:val="auto"/>
        </w:rPr>
        <w:t>after</w:t>
      </w:r>
      <w:r w:rsidR="008C2DFF" w:rsidRPr="00D10657">
        <w:rPr>
          <w:color w:val="auto"/>
        </w:rPr>
        <w:t xml:space="preserve"> 40 s</w:t>
      </w:r>
      <w:r w:rsidRPr="00D10657">
        <w:rPr>
          <w:color w:val="auto"/>
        </w:rPr>
        <w:t xml:space="preserve">, enter the following chain of commands: </w:t>
      </w:r>
      <w:r w:rsidRPr="00D10657">
        <w:rPr>
          <w:i/>
          <w:color w:val="auto"/>
        </w:rPr>
        <w:t>1MVA</w:t>
      </w:r>
      <w:r w:rsidR="00FD3581" w:rsidRPr="00D10657">
        <w:rPr>
          <w:i/>
          <w:color w:val="auto"/>
        </w:rPr>
        <w:t>30</w:t>
      </w:r>
      <w:r w:rsidR="00A754A4" w:rsidRPr="00D10657">
        <w:rPr>
          <w:i/>
          <w:color w:val="auto"/>
        </w:rPr>
        <w:t xml:space="preserve"> </w:t>
      </w:r>
      <w:r w:rsidR="00A754A4" w:rsidRPr="00D10657">
        <w:rPr>
          <w:color w:val="auto"/>
        </w:rPr>
        <w:sym w:font="Wingdings" w:char="F0E0"/>
      </w:r>
      <w:r w:rsidR="00A754A4" w:rsidRPr="00D10657">
        <w:rPr>
          <w:color w:val="auto"/>
        </w:rPr>
        <w:t xml:space="preserve"> </w:t>
      </w:r>
      <w:r w:rsidR="00FD3581" w:rsidRPr="00D10657">
        <w:rPr>
          <w:i/>
          <w:color w:val="auto"/>
        </w:rPr>
        <w:t>1WST</w:t>
      </w:r>
      <w:bookmarkStart w:id="1" w:name="OLE_LINK1"/>
      <w:r w:rsidR="00FD3581" w:rsidRPr="00D10657">
        <w:rPr>
          <w:i/>
          <w:color w:val="auto"/>
        </w:rPr>
        <w:t xml:space="preserve"> </w:t>
      </w:r>
      <w:r w:rsidR="00FD3581" w:rsidRPr="00D10657">
        <w:rPr>
          <w:color w:val="auto"/>
        </w:rPr>
        <w:sym w:font="Wingdings" w:char="F0E0"/>
      </w:r>
      <w:r w:rsidR="00FD3581" w:rsidRPr="00D10657">
        <w:rPr>
          <w:color w:val="auto"/>
        </w:rPr>
        <w:t xml:space="preserve"> </w:t>
      </w:r>
      <w:r w:rsidR="00FD3581" w:rsidRPr="00D10657">
        <w:rPr>
          <w:i/>
          <w:color w:val="auto"/>
        </w:rPr>
        <w:t xml:space="preserve">1WTM40000 </w:t>
      </w:r>
      <w:bookmarkEnd w:id="1"/>
      <w:r w:rsidR="00FD3581" w:rsidRPr="00D10657">
        <w:rPr>
          <w:color w:val="auto"/>
        </w:rPr>
        <w:sym w:font="Wingdings" w:char="F0E0"/>
      </w:r>
      <w:r w:rsidR="00FD3581" w:rsidRPr="00D10657">
        <w:rPr>
          <w:color w:val="auto"/>
        </w:rPr>
        <w:t xml:space="preserve"> </w:t>
      </w:r>
      <w:r w:rsidR="00FD3581" w:rsidRPr="00D10657">
        <w:rPr>
          <w:i/>
          <w:color w:val="auto"/>
        </w:rPr>
        <w:t xml:space="preserve">1MVA0 </w:t>
      </w:r>
      <w:r w:rsidR="00FD3581" w:rsidRPr="00D10657">
        <w:rPr>
          <w:color w:val="auto"/>
        </w:rPr>
        <w:sym w:font="Wingdings" w:char="F0E0"/>
      </w:r>
      <w:r w:rsidR="00FD3581" w:rsidRPr="00D10657">
        <w:rPr>
          <w:color w:val="auto"/>
        </w:rPr>
        <w:t xml:space="preserve"> </w:t>
      </w:r>
      <w:r w:rsidR="00FD3581" w:rsidRPr="00D10657">
        <w:rPr>
          <w:i/>
          <w:color w:val="auto"/>
        </w:rPr>
        <w:t>1WST</w:t>
      </w:r>
      <w:r w:rsidR="008C2DFF" w:rsidRPr="00D10657">
        <w:rPr>
          <w:i/>
          <w:color w:val="auto"/>
        </w:rPr>
        <w:t xml:space="preserve"> </w:t>
      </w:r>
    </w:p>
    <w:p w14:paraId="383D4FE2" w14:textId="77777777" w:rsidR="008C2DFF" w:rsidRPr="00D10657" w:rsidRDefault="008C2DFF" w:rsidP="00AE1314">
      <w:pPr>
        <w:pStyle w:val="ListParagraph"/>
        <w:ind w:left="0"/>
        <w:rPr>
          <w:i/>
          <w:color w:val="auto"/>
        </w:rPr>
      </w:pPr>
    </w:p>
    <w:p w14:paraId="232E732F" w14:textId="77777777" w:rsidR="008C2DFF" w:rsidRPr="00D10657" w:rsidRDefault="008C2DFF" w:rsidP="00AE1314">
      <w:pPr>
        <w:pStyle w:val="ListParagraph"/>
        <w:widowControl/>
        <w:numPr>
          <w:ilvl w:val="2"/>
          <w:numId w:val="19"/>
        </w:numPr>
        <w:autoSpaceDE/>
        <w:autoSpaceDN/>
        <w:adjustRightInd/>
        <w:rPr>
          <w:color w:val="auto"/>
        </w:rPr>
      </w:pPr>
      <w:r w:rsidRPr="00D10657">
        <w:rPr>
          <w:color w:val="auto"/>
        </w:rPr>
        <w:t xml:space="preserve">Use the command </w:t>
      </w:r>
      <w:r w:rsidRPr="00D10657">
        <w:rPr>
          <w:i/>
          <w:color w:val="auto"/>
        </w:rPr>
        <w:t xml:space="preserve">1END </w:t>
      </w:r>
      <w:r w:rsidRPr="00D10657">
        <w:rPr>
          <w:color w:val="auto"/>
        </w:rPr>
        <w:t xml:space="preserve">to </w:t>
      </w:r>
      <w:r w:rsidR="0089660B" w:rsidRPr="00D10657">
        <w:rPr>
          <w:color w:val="auto"/>
        </w:rPr>
        <w:t xml:space="preserve">conclude </w:t>
      </w:r>
      <w:r w:rsidRPr="00D10657">
        <w:rPr>
          <w:color w:val="auto"/>
        </w:rPr>
        <w:t xml:space="preserve">recording </w:t>
      </w:r>
      <w:r w:rsidR="007C633B" w:rsidRPr="00D10657">
        <w:rPr>
          <w:color w:val="auto"/>
        </w:rPr>
        <w:t xml:space="preserve">a </w:t>
      </w:r>
      <w:r w:rsidRPr="00D10657">
        <w:rPr>
          <w:color w:val="auto"/>
        </w:rPr>
        <w:t>program and save it.</w:t>
      </w:r>
    </w:p>
    <w:p w14:paraId="4805A2FF" w14:textId="77777777" w:rsidR="008C2DFF" w:rsidRPr="00D10657" w:rsidRDefault="008C2DFF" w:rsidP="00AE1314">
      <w:pPr>
        <w:pStyle w:val="ListParagraph"/>
        <w:ind w:left="0"/>
        <w:rPr>
          <w:i/>
          <w:color w:val="auto"/>
        </w:rPr>
      </w:pPr>
    </w:p>
    <w:p w14:paraId="1B4AF112" w14:textId="77777777" w:rsidR="00442264" w:rsidRPr="00D10657" w:rsidRDefault="008C2DFF" w:rsidP="00AE1314">
      <w:pPr>
        <w:pStyle w:val="ListParagraph"/>
        <w:widowControl/>
        <w:numPr>
          <w:ilvl w:val="2"/>
          <w:numId w:val="19"/>
        </w:numPr>
        <w:autoSpaceDE/>
        <w:autoSpaceDN/>
        <w:adjustRightInd/>
        <w:rPr>
          <w:color w:val="auto"/>
        </w:rPr>
      </w:pPr>
      <w:r w:rsidRPr="00D10657">
        <w:rPr>
          <w:color w:val="auto"/>
        </w:rPr>
        <w:t xml:space="preserve">Use the command </w:t>
      </w:r>
      <w:r w:rsidRPr="00D10657">
        <w:rPr>
          <w:i/>
          <w:color w:val="auto"/>
        </w:rPr>
        <w:t xml:space="preserve">1EXC1 </w:t>
      </w:r>
      <w:r w:rsidRPr="00D10657">
        <w:rPr>
          <w:color w:val="auto"/>
        </w:rPr>
        <w:t>to execute the</w:t>
      </w:r>
      <w:r w:rsidR="00C15139" w:rsidRPr="00D10657">
        <w:rPr>
          <w:color w:val="auto"/>
        </w:rPr>
        <w:t xml:space="preserve"> recorded</w:t>
      </w:r>
      <w:r w:rsidRPr="00D10657">
        <w:rPr>
          <w:color w:val="auto"/>
        </w:rPr>
        <w:t xml:space="preserve"> program. </w:t>
      </w:r>
    </w:p>
    <w:p w14:paraId="250F109D" w14:textId="77777777" w:rsidR="00442264" w:rsidRPr="00D10657" w:rsidRDefault="00442264" w:rsidP="00AE1314">
      <w:pPr>
        <w:pStyle w:val="ListParagraph"/>
        <w:ind w:left="0"/>
        <w:rPr>
          <w:color w:val="auto"/>
        </w:rPr>
      </w:pPr>
    </w:p>
    <w:p w14:paraId="4DFD1F0A" w14:textId="77777777" w:rsidR="001758ED" w:rsidRPr="00D10657" w:rsidRDefault="00C15139" w:rsidP="00AE1314">
      <w:pPr>
        <w:pStyle w:val="ListParagraph"/>
        <w:widowControl/>
        <w:numPr>
          <w:ilvl w:val="2"/>
          <w:numId w:val="19"/>
        </w:numPr>
        <w:autoSpaceDE/>
        <w:autoSpaceDN/>
        <w:adjustRightInd/>
        <w:rPr>
          <w:color w:val="auto"/>
        </w:rPr>
      </w:pPr>
      <w:r w:rsidRPr="00D10657">
        <w:rPr>
          <w:color w:val="auto"/>
        </w:rPr>
        <w:t>To</w:t>
      </w:r>
      <w:r w:rsidR="00C5325D" w:rsidRPr="00D10657">
        <w:rPr>
          <w:color w:val="auto"/>
        </w:rPr>
        <w:t xml:space="preserve"> keep the program running</w:t>
      </w:r>
      <w:r w:rsidRPr="00D10657">
        <w:rPr>
          <w:color w:val="auto"/>
        </w:rPr>
        <w:t xml:space="preserve"> on a</w:t>
      </w:r>
      <w:r w:rsidR="00C5325D" w:rsidRPr="00D10657">
        <w:rPr>
          <w:color w:val="auto"/>
        </w:rPr>
        <w:t xml:space="preserve"> continuous</w:t>
      </w:r>
      <w:r w:rsidRPr="00D10657">
        <w:rPr>
          <w:color w:val="auto"/>
        </w:rPr>
        <w:t xml:space="preserve"> loop</w:t>
      </w:r>
      <w:r w:rsidR="00C5325D" w:rsidRPr="00D10657">
        <w:rPr>
          <w:color w:val="auto"/>
        </w:rPr>
        <w:t xml:space="preserve">, enter </w:t>
      </w:r>
      <w:r w:rsidR="00C5325D" w:rsidRPr="00D10657">
        <w:rPr>
          <w:i/>
          <w:color w:val="auto"/>
        </w:rPr>
        <w:t>1PGL1</w:t>
      </w:r>
      <w:r w:rsidRPr="00D10657">
        <w:rPr>
          <w:color w:val="auto"/>
        </w:rPr>
        <w:t xml:space="preserve">, followed by the </w:t>
      </w:r>
      <w:r w:rsidRPr="00D10657">
        <w:rPr>
          <w:i/>
          <w:color w:val="auto"/>
        </w:rPr>
        <w:t>1EXC1</w:t>
      </w:r>
      <w:r w:rsidRPr="00D10657">
        <w:rPr>
          <w:color w:val="auto"/>
        </w:rPr>
        <w:t xml:space="preserve"> command</w:t>
      </w:r>
      <w:r w:rsidR="00C5325D" w:rsidRPr="00D10657">
        <w:rPr>
          <w:color w:val="auto"/>
        </w:rPr>
        <w:t>.</w:t>
      </w:r>
    </w:p>
    <w:p w14:paraId="029CB1D5" w14:textId="77777777" w:rsidR="00526499" w:rsidRPr="00D10657" w:rsidRDefault="00526499" w:rsidP="00AE1314">
      <w:pPr>
        <w:rPr>
          <w:color w:val="auto"/>
        </w:rPr>
      </w:pPr>
    </w:p>
    <w:p w14:paraId="505EDAC5" w14:textId="77777777" w:rsidR="00C5325D" w:rsidRPr="00D10657" w:rsidRDefault="00C5325D" w:rsidP="00AE1314">
      <w:pPr>
        <w:pStyle w:val="ListParagraph"/>
        <w:widowControl/>
        <w:numPr>
          <w:ilvl w:val="2"/>
          <w:numId w:val="19"/>
        </w:numPr>
        <w:autoSpaceDE/>
        <w:autoSpaceDN/>
        <w:adjustRightInd/>
        <w:rPr>
          <w:color w:val="auto"/>
        </w:rPr>
      </w:pPr>
      <w:r w:rsidRPr="00D10657">
        <w:rPr>
          <w:color w:val="auto"/>
        </w:rPr>
        <w:t xml:space="preserve">To </w:t>
      </w:r>
      <w:r w:rsidR="001B62F3" w:rsidRPr="00D10657">
        <w:rPr>
          <w:color w:val="auto"/>
        </w:rPr>
        <w:t>terminate</w:t>
      </w:r>
      <w:r w:rsidRPr="00D10657">
        <w:rPr>
          <w:color w:val="auto"/>
        </w:rPr>
        <w:t xml:space="preserve"> a loop</w:t>
      </w:r>
      <w:r w:rsidR="001B62F3" w:rsidRPr="00D10657">
        <w:rPr>
          <w:color w:val="auto"/>
        </w:rPr>
        <w:t>ing</w:t>
      </w:r>
      <w:r w:rsidRPr="00D10657">
        <w:rPr>
          <w:color w:val="auto"/>
        </w:rPr>
        <w:t xml:space="preserve"> program, enter</w:t>
      </w:r>
      <w:r w:rsidR="006F6D8A" w:rsidRPr="00D10657">
        <w:rPr>
          <w:color w:val="auto"/>
        </w:rPr>
        <w:t xml:space="preserve"> the command</w:t>
      </w:r>
      <w:r w:rsidRPr="00D10657">
        <w:rPr>
          <w:color w:val="auto"/>
        </w:rPr>
        <w:t xml:space="preserve"> </w:t>
      </w:r>
      <w:r w:rsidRPr="00D10657">
        <w:rPr>
          <w:i/>
          <w:color w:val="auto"/>
        </w:rPr>
        <w:t>1EST</w:t>
      </w:r>
      <w:r w:rsidRPr="00D10657">
        <w:rPr>
          <w:color w:val="auto"/>
        </w:rPr>
        <w:t>.</w:t>
      </w:r>
    </w:p>
    <w:p w14:paraId="61FB9FB8" w14:textId="77777777" w:rsidR="008458FC" w:rsidRPr="00D10657" w:rsidRDefault="008458FC" w:rsidP="00AE1314">
      <w:pPr>
        <w:pStyle w:val="NormalWeb"/>
        <w:spacing w:before="0" w:beforeAutospacing="0" w:after="0" w:afterAutospacing="0"/>
        <w:rPr>
          <w:b/>
          <w:color w:val="auto"/>
        </w:rPr>
      </w:pPr>
    </w:p>
    <w:p w14:paraId="0D2B32C2" w14:textId="77777777" w:rsidR="00526499" w:rsidRPr="00D10657" w:rsidRDefault="00DB27AE" w:rsidP="00AE1314">
      <w:pPr>
        <w:rPr>
          <w:color w:val="auto"/>
        </w:rPr>
      </w:pPr>
      <w:r w:rsidRPr="00D10657">
        <w:rPr>
          <w:color w:val="auto"/>
        </w:rPr>
        <w:t>NOTE</w:t>
      </w:r>
      <w:r w:rsidR="00526499" w:rsidRPr="00D10657">
        <w:rPr>
          <w:color w:val="auto"/>
        </w:rPr>
        <w:t xml:space="preserve">: </w:t>
      </w:r>
      <w:r w:rsidR="00E26E1E" w:rsidRPr="003E3EE6">
        <w:rPr>
          <w:b/>
          <w:bCs/>
          <w:color w:val="auto"/>
        </w:rPr>
        <w:t>Table 2</w:t>
      </w:r>
      <w:r w:rsidR="00E26E1E" w:rsidRPr="00D10657">
        <w:rPr>
          <w:color w:val="auto"/>
        </w:rPr>
        <w:t xml:space="preserve"> contains </w:t>
      </w:r>
      <w:r w:rsidR="002D2347" w:rsidRPr="00D10657">
        <w:rPr>
          <w:color w:val="auto"/>
        </w:rPr>
        <w:t>some</w:t>
      </w:r>
      <w:r w:rsidR="00E26E1E" w:rsidRPr="00D10657">
        <w:rPr>
          <w:color w:val="auto"/>
        </w:rPr>
        <w:t xml:space="preserve"> useful commands for afterload modification experiments</w:t>
      </w:r>
      <w:r w:rsidR="00D83474" w:rsidRPr="00D10657">
        <w:rPr>
          <w:color w:val="auto"/>
        </w:rPr>
        <w:t xml:space="preserve">. </w:t>
      </w:r>
      <w:r w:rsidR="00526499" w:rsidRPr="00D10657">
        <w:rPr>
          <w:color w:val="auto"/>
        </w:rPr>
        <w:t xml:space="preserve">A </w:t>
      </w:r>
      <w:r w:rsidR="00526499" w:rsidRPr="00D10657">
        <w:rPr>
          <w:color w:val="auto"/>
        </w:rPr>
        <w:lastRenderedPageBreak/>
        <w:t>complete list of available commands for this system can be found in the reference manual for the modular motion control system.</w:t>
      </w:r>
    </w:p>
    <w:bookmarkEnd w:id="0"/>
    <w:p w14:paraId="4D46F8F1" w14:textId="77777777" w:rsidR="009669C7" w:rsidRPr="00D10657" w:rsidRDefault="009669C7" w:rsidP="00AE1314">
      <w:pPr>
        <w:pStyle w:val="NormalWeb"/>
        <w:spacing w:before="0" w:beforeAutospacing="0" w:after="0" w:afterAutospacing="0"/>
        <w:rPr>
          <w:b/>
          <w:color w:val="auto"/>
        </w:rPr>
      </w:pPr>
    </w:p>
    <w:p w14:paraId="36C925CB" w14:textId="77777777" w:rsidR="009669C7" w:rsidRPr="00D10657" w:rsidRDefault="009669C7" w:rsidP="00AE1314">
      <w:pPr>
        <w:pStyle w:val="Heading1"/>
        <w:keepNext w:val="0"/>
        <w:spacing w:before="0" w:after="0"/>
        <w:rPr>
          <w:rFonts w:cs="Calibri"/>
          <w:color w:val="auto"/>
          <w:sz w:val="24"/>
          <w:szCs w:val="24"/>
        </w:rPr>
      </w:pPr>
      <w:r w:rsidRPr="00D10657">
        <w:rPr>
          <w:rFonts w:cs="Calibri"/>
          <w:color w:val="auto"/>
          <w:sz w:val="24"/>
          <w:szCs w:val="24"/>
        </w:rPr>
        <w:t>REPRESENTATIVE RESULTS:</w:t>
      </w:r>
    </w:p>
    <w:p w14:paraId="5DBBBA54" w14:textId="77777777" w:rsidR="001E5BA1" w:rsidRPr="00D10657" w:rsidRDefault="001E5BA1" w:rsidP="00AE1314">
      <w:pPr>
        <w:pStyle w:val="Heading2"/>
        <w:keepNext w:val="0"/>
        <w:rPr>
          <w:rFonts w:cs="Calibri"/>
          <w:color w:val="auto"/>
          <w:szCs w:val="24"/>
        </w:rPr>
      </w:pPr>
    </w:p>
    <w:p w14:paraId="05E823B4" w14:textId="77777777" w:rsidR="009669C7" w:rsidRPr="00D10657" w:rsidRDefault="009669C7" w:rsidP="00AE1314">
      <w:pPr>
        <w:pStyle w:val="Heading2"/>
        <w:keepNext w:val="0"/>
        <w:rPr>
          <w:rFonts w:cs="Calibri"/>
          <w:color w:val="auto"/>
          <w:szCs w:val="24"/>
        </w:rPr>
      </w:pPr>
      <w:r w:rsidRPr="00D10657">
        <w:rPr>
          <w:rFonts w:cs="Calibri"/>
          <w:color w:val="auto"/>
          <w:szCs w:val="24"/>
        </w:rPr>
        <w:t>Magnet post stiffness quantification</w:t>
      </w:r>
    </w:p>
    <w:p w14:paraId="35AE552E" w14:textId="77777777" w:rsidR="009669C7" w:rsidRPr="00D10657" w:rsidRDefault="009669C7" w:rsidP="00AE1314">
      <w:pPr>
        <w:rPr>
          <w:color w:val="auto"/>
        </w:rPr>
      </w:pPr>
      <w:r w:rsidRPr="00D10657">
        <w:rPr>
          <w:color w:val="auto"/>
        </w:rPr>
        <w:t xml:space="preserve">A horizontally oriented magnetically responsive silicone post was </w:t>
      </w:r>
      <w:r w:rsidR="000A19F6" w:rsidRPr="00D10657">
        <w:rPr>
          <w:color w:val="auto"/>
        </w:rPr>
        <w:t>mounted in a fixed position, and an axially aligned calibration magnet was placed at</w:t>
      </w:r>
      <w:r w:rsidRPr="00D10657">
        <w:rPr>
          <w:color w:val="auto"/>
        </w:rPr>
        <w:t xml:space="preserve"> several defined distances (“magnet spacings”) </w:t>
      </w:r>
      <w:r w:rsidR="000A19F6" w:rsidRPr="00D10657">
        <w:rPr>
          <w:color w:val="auto"/>
        </w:rPr>
        <w:t>from this post</w:t>
      </w:r>
      <w:r w:rsidRPr="00D10657">
        <w:rPr>
          <w:color w:val="auto"/>
        </w:rPr>
        <w:t>. Test loads of known weight were suspended from the</w:t>
      </w:r>
      <w:r w:rsidR="000A19F6" w:rsidRPr="00D10657">
        <w:rPr>
          <w:color w:val="auto"/>
        </w:rPr>
        <w:t xml:space="preserve"> end of the</w:t>
      </w:r>
      <w:r w:rsidRPr="00D10657">
        <w:rPr>
          <w:color w:val="auto"/>
        </w:rPr>
        <w:t xml:space="preserve"> silicone post, causing the post to bend. </w:t>
      </w:r>
      <w:r w:rsidR="000A19F6" w:rsidRPr="00D10657">
        <w:rPr>
          <w:color w:val="auto"/>
        </w:rPr>
        <w:t xml:space="preserve">This </w:t>
      </w:r>
      <w:r w:rsidRPr="00D10657">
        <w:rPr>
          <w:color w:val="auto"/>
        </w:rPr>
        <w:t>deflection was quantified optically. A</w:t>
      </w:r>
      <w:r w:rsidR="000A19F6" w:rsidRPr="00D10657">
        <w:rPr>
          <w:color w:val="auto"/>
        </w:rPr>
        <w:t xml:space="preserve"> </w:t>
      </w:r>
      <w:r w:rsidRPr="00D10657">
        <w:rPr>
          <w:color w:val="auto"/>
        </w:rPr>
        <w:t xml:space="preserve">linear relationship between </w:t>
      </w:r>
      <w:r w:rsidR="000A19F6" w:rsidRPr="00D10657">
        <w:rPr>
          <w:color w:val="auto"/>
        </w:rPr>
        <w:t xml:space="preserve">the gravitational force of the </w:t>
      </w:r>
      <w:r w:rsidRPr="00D10657">
        <w:rPr>
          <w:color w:val="auto"/>
        </w:rPr>
        <w:t>test load and resulting post deflection was observed at all magnet spacings (</w:t>
      </w:r>
      <w:r w:rsidR="00FA67FE" w:rsidRPr="008D3B40">
        <w:rPr>
          <w:b/>
          <w:bCs/>
          <w:color w:val="auto"/>
        </w:rPr>
        <w:t>F</w:t>
      </w:r>
      <w:r w:rsidRPr="008D3B40">
        <w:rPr>
          <w:b/>
          <w:bCs/>
          <w:color w:val="auto"/>
        </w:rPr>
        <w:t>igure 6</w:t>
      </w:r>
      <w:r w:rsidR="00FA67FE" w:rsidRPr="008D3B40">
        <w:rPr>
          <w:b/>
          <w:bCs/>
          <w:color w:val="auto"/>
        </w:rPr>
        <w:t>A</w:t>
      </w:r>
      <w:r w:rsidRPr="00D10657">
        <w:rPr>
          <w:color w:val="auto"/>
        </w:rPr>
        <w:t xml:space="preserve">). The values </w:t>
      </w:r>
      <w:r w:rsidR="006E0E83" w:rsidRPr="00D10657">
        <w:rPr>
          <w:color w:val="auto"/>
        </w:rPr>
        <w:t xml:space="preserve">of stiffness </w:t>
      </w:r>
      <w:r w:rsidRPr="00D10657">
        <w:rPr>
          <w:color w:val="auto"/>
        </w:rPr>
        <w:t xml:space="preserve">derived from these linear relationships </w:t>
      </w:r>
      <w:r w:rsidR="006E0E83" w:rsidRPr="00D10657">
        <w:rPr>
          <w:color w:val="auto"/>
        </w:rPr>
        <w:t xml:space="preserve">followed </w:t>
      </w:r>
      <w:r w:rsidRPr="00D10657">
        <w:rPr>
          <w:color w:val="auto"/>
        </w:rPr>
        <w:t>a negative exponential trend with increasing magnet spacing</w:t>
      </w:r>
      <w:r w:rsidR="003B3CAB" w:rsidRPr="00D10657">
        <w:rPr>
          <w:color w:val="auto"/>
        </w:rPr>
        <w:t xml:space="preserve"> (</w:t>
      </w:r>
      <w:r w:rsidR="00FA67FE" w:rsidRPr="008D3B40">
        <w:rPr>
          <w:b/>
          <w:bCs/>
          <w:color w:val="auto"/>
        </w:rPr>
        <w:t>F</w:t>
      </w:r>
      <w:r w:rsidR="003B3CAB" w:rsidRPr="008D3B40">
        <w:rPr>
          <w:b/>
          <w:bCs/>
          <w:color w:val="auto"/>
        </w:rPr>
        <w:t xml:space="preserve">igure </w:t>
      </w:r>
      <w:r w:rsidR="000A19F6" w:rsidRPr="008D3B40">
        <w:rPr>
          <w:b/>
          <w:bCs/>
          <w:color w:val="auto"/>
        </w:rPr>
        <w:t>6</w:t>
      </w:r>
      <w:r w:rsidR="00FA67FE" w:rsidRPr="008D3B40">
        <w:rPr>
          <w:b/>
          <w:bCs/>
          <w:color w:val="auto"/>
        </w:rPr>
        <w:t>B</w:t>
      </w:r>
      <w:r w:rsidR="003B3CAB" w:rsidRPr="00D10657">
        <w:rPr>
          <w:color w:val="auto"/>
        </w:rPr>
        <w:t>)</w:t>
      </w:r>
      <w:r w:rsidRPr="00D10657">
        <w:rPr>
          <w:color w:val="auto"/>
        </w:rPr>
        <w:t>.</w:t>
      </w:r>
    </w:p>
    <w:p w14:paraId="7C06A6AA" w14:textId="77777777" w:rsidR="009669C7" w:rsidRPr="00D10657" w:rsidRDefault="009669C7" w:rsidP="00AE1314">
      <w:pPr>
        <w:pStyle w:val="NormalWeb"/>
        <w:spacing w:before="0" w:beforeAutospacing="0" w:after="0" w:afterAutospacing="0"/>
        <w:rPr>
          <w:b/>
          <w:color w:val="auto"/>
        </w:rPr>
      </w:pPr>
    </w:p>
    <w:p w14:paraId="2634C99C" w14:textId="77777777" w:rsidR="009669C7" w:rsidRPr="00D10657" w:rsidRDefault="009669C7" w:rsidP="00AE1314">
      <w:pPr>
        <w:pStyle w:val="Heading2"/>
        <w:keepNext w:val="0"/>
        <w:rPr>
          <w:rFonts w:cs="Calibri"/>
          <w:color w:val="auto"/>
          <w:szCs w:val="24"/>
        </w:rPr>
      </w:pPr>
      <w:r w:rsidRPr="00D10657">
        <w:rPr>
          <w:rFonts w:cs="Calibri"/>
          <w:color w:val="auto"/>
          <w:szCs w:val="24"/>
        </w:rPr>
        <w:t>Stepwise afterload increase</w:t>
      </w:r>
    </w:p>
    <w:p w14:paraId="52273745" w14:textId="244B802C" w:rsidR="009669C7" w:rsidRPr="00D10657" w:rsidRDefault="009C1BFA" w:rsidP="00AE1314">
      <w:pPr>
        <w:rPr>
          <w:color w:val="auto"/>
        </w:rPr>
      </w:pPr>
      <w:r w:rsidRPr="00D10657">
        <w:rPr>
          <w:color w:val="auto"/>
        </w:rPr>
        <w:t xml:space="preserve">Control and magnetically </w:t>
      </w:r>
      <w:r w:rsidR="005F1B80" w:rsidRPr="00D10657">
        <w:rPr>
          <w:color w:val="auto"/>
        </w:rPr>
        <w:t>responsive</w:t>
      </w:r>
      <w:r w:rsidR="00B33EE1" w:rsidRPr="00D10657">
        <w:rPr>
          <w:color w:val="auto"/>
        </w:rPr>
        <w:t xml:space="preserve"> EHTs</w:t>
      </w:r>
      <w:r w:rsidR="005F1B80" w:rsidRPr="00D10657">
        <w:rPr>
          <w:color w:val="auto"/>
        </w:rPr>
        <w:t xml:space="preserve"> (MR</w:t>
      </w:r>
      <w:r w:rsidR="00B33EE1" w:rsidRPr="00D10657">
        <w:rPr>
          <w:color w:val="auto"/>
        </w:rPr>
        <w:t>-EHTs</w:t>
      </w:r>
      <w:r w:rsidR="005F1B80" w:rsidRPr="00D10657">
        <w:rPr>
          <w:color w:val="auto"/>
        </w:rPr>
        <w:t xml:space="preserve">) </w:t>
      </w:r>
      <w:r w:rsidR="00B33EE1" w:rsidRPr="00D10657">
        <w:rPr>
          <w:color w:val="auto"/>
        </w:rPr>
        <w:t>produced from rat hearts</w:t>
      </w:r>
      <w:r w:rsidR="00587E46" w:rsidRPr="00D10657">
        <w:rPr>
          <w:color w:val="auto"/>
        </w:rPr>
        <w:t xml:space="preserve"> </w:t>
      </w:r>
      <w:r w:rsidR="009669C7" w:rsidRPr="00D10657">
        <w:rPr>
          <w:color w:val="auto"/>
        </w:rPr>
        <w:t>were cultu</w:t>
      </w:r>
      <w:r w:rsidR="00D25F8F" w:rsidRPr="00D10657">
        <w:rPr>
          <w:color w:val="auto"/>
        </w:rPr>
        <w:t xml:space="preserve">red </w:t>
      </w:r>
      <w:r w:rsidR="005F1B80" w:rsidRPr="00D10657">
        <w:rPr>
          <w:color w:val="auto"/>
        </w:rPr>
        <w:t xml:space="preserve">in the absence of magnetic </w:t>
      </w:r>
      <w:r w:rsidR="00D25F8F" w:rsidRPr="00D10657">
        <w:rPr>
          <w:color w:val="auto"/>
        </w:rPr>
        <w:t>afterload</w:t>
      </w:r>
      <w:r w:rsidR="0029799E" w:rsidRPr="00D10657">
        <w:rPr>
          <w:color w:val="auto"/>
        </w:rPr>
        <w:t xml:space="preserve"> (0.6 mN</w:t>
      </w:r>
      <w:r w:rsidR="005F1B80" w:rsidRPr="00D10657">
        <w:rPr>
          <w:color w:val="auto"/>
        </w:rPr>
        <w:t>/mm for control tissues and</w:t>
      </w:r>
      <w:r w:rsidR="0029799E" w:rsidRPr="00D10657">
        <w:rPr>
          <w:color w:val="auto"/>
        </w:rPr>
        <w:t xml:space="preserve"> 0.91 mN</w:t>
      </w:r>
      <w:r w:rsidR="005F1B80" w:rsidRPr="00D10657">
        <w:rPr>
          <w:color w:val="auto"/>
        </w:rPr>
        <w:t>/mm for MR</w:t>
      </w:r>
      <w:r w:rsidR="00B33EE1" w:rsidRPr="00D10657">
        <w:rPr>
          <w:color w:val="auto"/>
        </w:rPr>
        <w:t>-EHTs</w:t>
      </w:r>
      <w:r w:rsidR="005F1B80" w:rsidRPr="00D10657">
        <w:rPr>
          <w:color w:val="auto"/>
        </w:rPr>
        <w:t>)</w:t>
      </w:r>
      <w:r w:rsidR="00587E46" w:rsidRPr="00D10657">
        <w:rPr>
          <w:color w:val="auto"/>
        </w:rPr>
        <w:t xml:space="preserve"> u</w:t>
      </w:r>
      <w:r w:rsidR="009669C7" w:rsidRPr="00D10657">
        <w:rPr>
          <w:color w:val="auto"/>
        </w:rPr>
        <w:t>ntil a plateau i</w:t>
      </w:r>
      <w:r w:rsidR="00D25F8F" w:rsidRPr="00D10657">
        <w:rPr>
          <w:color w:val="auto"/>
        </w:rPr>
        <w:t xml:space="preserve">n contractile force was reached. On </w:t>
      </w:r>
      <w:r w:rsidR="00033139" w:rsidRPr="00D10657">
        <w:rPr>
          <w:color w:val="auto"/>
        </w:rPr>
        <w:t>this day (</w:t>
      </w:r>
      <w:r w:rsidR="00D25F8F" w:rsidRPr="00D10657">
        <w:rPr>
          <w:color w:val="auto"/>
        </w:rPr>
        <w:t>24</w:t>
      </w:r>
      <w:r w:rsidR="00033139" w:rsidRPr="00D10657">
        <w:rPr>
          <w:color w:val="auto"/>
        </w:rPr>
        <w:t xml:space="preserve"> </w:t>
      </w:r>
      <w:r w:rsidR="00F156EE" w:rsidRPr="00D10657">
        <w:rPr>
          <w:color w:val="auto"/>
        </w:rPr>
        <w:t xml:space="preserve">days </w:t>
      </w:r>
      <w:r w:rsidR="00033139" w:rsidRPr="00D10657">
        <w:rPr>
          <w:color w:val="auto"/>
        </w:rPr>
        <w:t>following EHT casting)</w:t>
      </w:r>
      <w:r w:rsidR="00D25F8F" w:rsidRPr="00D10657">
        <w:rPr>
          <w:color w:val="auto"/>
        </w:rPr>
        <w:t xml:space="preserve">, </w:t>
      </w:r>
      <w:r w:rsidR="00326DB9" w:rsidRPr="00D10657">
        <w:rPr>
          <w:color w:val="auto"/>
        </w:rPr>
        <w:t>MR-EHTs</w:t>
      </w:r>
      <w:r w:rsidR="00033139" w:rsidRPr="00D10657">
        <w:rPr>
          <w:color w:val="auto"/>
        </w:rPr>
        <w:t xml:space="preserve"> </w:t>
      </w:r>
      <w:r w:rsidR="004D57A2" w:rsidRPr="00D10657">
        <w:rPr>
          <w:color w:val="auto"/>
        </w:rPr>
        <w:t>and control EHT</w:t>
      </w:r>
      <w:r w:rsidR="00FB67A5" w:rsidRPr="00D10657">
        <w:rPr>
          <w:color w:val="auto"/>
        </w:rPr>
        <w:t>s</w:t>
      </w:r>
      <w:r w:rsidR="004D57A2" w:rsidRPr="00D10657">
        <w:rPr>
          <w:color w:val="auto"/>
        </w:rPr>
        <w:t xml:space="preserve"> </w:t>
      </w:r>
      <w:r w:rsidR="00033139" w:rsidRPr="00D10657">
        <w:rPr>
          <w:color w:val="auto"/>
        </w:rPr>
        <w:t xml:space="preserve">had </w:t>
      </w:r>
      <w:r w:rsidR="004D57A2" w:rsidRPr="00D10657">
        <w:rPr>
          <w:color w:val="auto"/>
        </w:rPr>
        <w:t xml:space="preserve">similar </w:t>
      </w:r>
      <w:r w:rsidR="00D25F8F" w:rsidRPr="00D10657">
        <w:rPr>
          <w:color w:val="auto"/>
        </w:rPr>
        <w:t xml:space="preserve">mean forces </w:t>
      </w:r>
      <w:r w:rsidR="00033139" w:rsidRPr="00D10657">
        <w:rPr>
          <w:color w:val="auto"/>
        </w:rPr>
        <w:t>(</w:t>
      </w:r>
      <w:r w:rsidR="00D25F8F" w:rsidRPr="00D10657">
        <w:rPr>
          <w:color w:val="auto"/>
        </w:rPr>
        <w:t>0.29 mN versus 0.22 mN</w:t>
      </w:r>
      <w:r w:rsidR="00033139" w:rsidRPr="00D10657">
        <w:rPr>
          <w:color w:val="auto"/>
        </w:rPr>
        <w:t>)</w:t>
      </w:r>
      <w:r w:rsidR="009669C7" w:rsidRPr="00D10657">
        <w:rPr>
          <w:color w:val="auto"/>
        </w:rPr>
        <w:t xml:space="preserve">. </w:t>
      </w:r>
      <w:r w:rsidR="00033139" w:rsidRPr="00D10657">
        <w:rPr>
          <w:color w:val="auto"/>
        </w:rPr>
        <w:t>Over the next week</w:t>
      </w:r>
      <w:r w:rsidR="009669C7" w:rsidRPr="00D10657">
        <w:rPr>
          <w:color w:val="auto"/>
        </w:rPr>
        <w:t xml:space="preserve">, the afterload </w:t>
      </w:r>
      <w:r w:rsidR="00033139" w:rsidRPr="00D10657">
        <w:rPr>
          <w:color w:val="auto"/>
        </w:rPr>
        <w:t xml:space="preserve">exerted on </w:t>
      </w:r>
      <w:r w:rsidR="00326DB9" w:rsidRPr="00D10657">
        <w:rPr>
          <w:color w:val="auto"/>
        </w:rPr>
        <w:t>MR-EHTs</w:t>
      </w:r>
      <w:r w:rsidR="00326DB9" w:rsidRPr="00D10657" w:rsidDel="00326DB9">
        <w:rPr>
          <w:color w:val="auto"/>
        </w:rPr>
        <w:t xml:space="preserve"> </w:t>
      </w:r>
      <w:r w:rsidR="009669C7" w:rsidRPr="00D10657">
        <w:rPr>
          <w:color w:val="auto"/>
        </w:rPr>
        <w:t>was incrementally</w:t>
      </w:r>
      <w:r w:rsidR="00033139" w:rsidRPr="00D10657">
        <w:rPr>
          <w:color w:val="auto"/>
        </w:rPr>
        <w:t xml:space="preserve"> increased</w:t>
      </w:r>
      <w:r w:rsidR="009669C7" w:rsidRPr="00D10657">
        <w:rPr>
          <w:color w:val="auto"/>
        </w:rPr>
        <w:t xml:space="preserve"> from 0.91 to 6.85 mN/mm, while</w:t>
      </w:r>
      <w:r w:rsidR="00033139" w:rsidRPr="00D10657">
        <w:rPr>
          <w:color w:val="auto"/>
        </w:rPr>
        <w:t xml:space="preserve"> afterload</w:t>
      </w:r>
      <w:r w:rsidR="009669C7" w:rsidRPr="00D10657">
        <w:rPr>
          <w:color w:val="auto"/>
        </w:rPr>
        <w:t xml:space="preserve"> </w:t>
      </w:r>
      <w:r w:rsidR="00C37C89" w:rsidRPr="00D10657">
        <w:rPr>
          <w:color w:val="auto"/>
        </w:rPr>
        <w:t>for control EHTs</w:t>
      </w:r>
      <w:r w:rsidR="00057FD0" w:rsidRPr="00D10657">
        <w:rPr>
          <w:color w:val="auto"/>
        </w:rPr>
        <w:t xml:space="preserve"> remained </w:t>
      </w:r>
      <w:r w:rsidR="0030248B" w:rsidRPr="00D10657">
        <w:rPr>
          <w:color w:val="auto"/>
        </w:rPr>
        <w:t>constant</w:t>
      </w:r>
      <w:r w:rsidR="009669C7" w:rsidRPr="00D10657">
        <w:rPr>
          <w:color w:val="auto"/>
        </w:rPr>
        <w:t xml:space="preserve">. </w:t>
      </w:r>
      <w:r w:rsidR="00C37C89" w:rsidRPr="00D10657">
        <w:rPr>
          <w:color w:val="auto"/>
        </w:rPr>
        <w:t>Mean contractile force increased w</w:t>
      </w:r>
      <w:r w:rsidR="009669C7" w:rsidRPr="00D10657">
        <w:rPr>
          <w:color w:val="auto"/>
        </w:rPr>
        <w:t>ith i</w:t>
      </w:r>
      <w:r w:rsidR="00E90FDD" w:rsidRPr="00D10657">
        <w:rPr>
          <w:color w:val="auto"/>
        </w:rPr>
        <w:t>ncreasing afterload</w:t>
      </w:r>
      <w:r w:rsidR="00D25F8F" w:rsidRPr="00D10657">
        <w:rPr>
          <w:color w:val="auto"/>
        </w:rPr>
        <w:t xml:space="preserve"> up to 0.95 mN, which ma</w:t>
      </w:r>
      <w:r w:rsidR="0030248B" w:rsidRPr="00D10657">
        <w:rPr>
          <w:color w:val="auto"/>
        </w:rPr>
        <w:t>rks</w:t>
      </w:r>
      <w:r w:rsidR="00D25F8F" w:rsidRPr="00D10657">
        <w:rPr>
          <w:color w:val="auto"/>
        </w:rPr>
        <w:t xml:space="preserve"> </w:t>
      </w:r>
      <w:r w:rsidR="00C37C89" w:rsidRPr="00D10657">
        <w:rPr>
          <w:color w:val="auto"/>
        </w:rPr>
        <w:t>more than a</w:t>
      </w:r>
      <w:r w:rsidR="00D25F8F" w:rsidRPr="00D10657">
        <w:rPr>
          <w:color w:val="auto"/>
        </w:rPr>
        <w:t xml:space="preserve"> 3-fold increase </w:t>
      </w:r>
      <w:r w:rsidR="007C433D" w:rsidRPr="00D10657">
        <w:rPr>
          <w:color w:val="auto"/>
        </w:rPr>
        <w:t xml:space="preserve">in force </w:t>
      </w:r>
      <w:r w:rsidR="00C37C89" w:rsidRPr="00D10657">
        <w:rPr>
          <w:color w:val="auto"/>
        </w:rPr>
        <w:t xml:space="preserve">compared to </w:t>
      </w:r>
      <w:r w:rsidR="007C433D" w:rsidRPr="00D10657">
        <w:rPr>
          <w:color w:val="auto"/>
        </w:rPr>
        <w:t>the average value</w:t>
      </w:r>
      <w:r w:rsidR="00C37C89" w:rsidRPr="00D10657">
        <w:rPr>
          <w:color w:val="auto"/>
        </w:rPr>
        <w:t xml:space="preserve"> </w:t>
      </w:r>
      <w:r w:rsidR="007C433D" w:rsidRPr="00D10657">
        <w:rPr>
          <w:color w:val="auto"/>
        </w:rPr>
        <w:t>(</w:t>
      </w:r>
      <w:r w:rsidR="00C37C89" w:rsidRPr="00D10657">
        <w:rPr>
          <w:color w:val="auto"/>
        </w:rPr>
        <w:t>0.29 mN</w:t>
      </w:r>
      <w:r w:rsidR="007C433D" w:rsidRPr="00D10657">
        <w:rPr>
          <w:color w:val="auto"/>
        </w:rPr>
        <w:t>)</w:t>
      </w:r>
      <w:r w:rsidR="00C37C89" w:rsidRPr="00D10657">
        <w:rPr>
          <w:color w:val="auto"/>
        </w:rPr>
        <w:t xml:space="preserve"> measured for </w:t>
      </w:r>
      <w:r w:rsidR="00D25F8F" w:rsidRPr="00D10657">
        <w:rPr>
          <w:color w:val="auto"/>
        </w:rPr>
        <w:t>control EHTs</w:t>
      </w:r>
      <w:r w:rsidR="00E94FC3" w:rsidRPr="00D10657">
        <w:rPr>
          <w:color w:val="auto"/>
        </w:rPr>
        <w:t xml:space="preserve"> </w:t>
      </w:r>
      <w:r w:rsidR="00C3641E" w:rsidRPr="00D10657">
        <w:rPr>
          <w:color w:val="auto"/>
        </w:rPr>
        <w:t>(</w:t>
      </w:r>
      <w:r w:rsidR="00FA67FE" w:rsidRPr="008D3B40">
        <w:rPr>
          <w:b/>
          <w:bCs/>
          <w:color w:val="auto"/>
        </w:rPr>
        <w:t>F</w:t>
      </w:r>
      <w:r w:rsidR="00C3641E" w:rsidRPr="008D3B40">
        <w:rPr>
          <w:b/>
          <w:bCs/>
          <w:color w:val="auto"/>
        </w:rPr>
        <w:t>igure</w:t>
      </w:r>
      <w:r w:rsidR="00422744" w:rsidRPr="008D3B40">
        <w:rPr>
          <w:b/>
          <w:bCs/>
          <w:color w:val="auto"/>
        </w:rPr>
        <w:t> </w:t>
      </w:r>
      <w:r w:rsidR="00C45B84" w:rsidRPr="008D3B40">
        <w:rPr>
          <w:b/>
          <w:bCs/>
          <w:color w:val="auto"/>
        </w:rPr>
        <w:t>7A</w:t>
      </w:r>
      <w:r w:rsidR="00C3641E" w:rsidRPr="00D10657">
        <w:rPr>
          <w:color w:val="auto"/>
        </w:rPr>
        <w:t>).</w:t>
      </w:r>
      <w:r w:rsidR="00777F33" w:rsidRPr="00D10657">
        <w:rPr>
          <w:color w:val="auto"/>
        </w:rPr>
        <w:t xml:space="preserve"> </w:t>
      </w:r>
      <w:r w:rsidR="0030248B" w:rsidRPr="00D10657">
        <w:rPr>
          <w:color w:val="auto"/>
        </w:rPr>
        <w:t>Post deflection</w:t>
      </w:r>
      <w:r w:rsidR="00C37C89" w:rsidRPr="00D10657">
        <w:rPr>
          <w:color w:val="auto"/>
        </w:rPr>
        <w:t>,</w:t>
      </w:r>
      <w:r w:rsidR="0030248B" w:rsidRPr="00D10657">
        <w:rPr>
          <w:color w:val="auto"/>
        </w:rPr>
        <w:t xml:space="preserve"> </w:t>
      </w:r>
      <w:r w:rsidR="00057FD0" w:rsidRPr="00D10657">
        <w:rPr>
          <w:color w:val="auto"/>
        </w:rPr>
        <w:t xml:space="preserve">on </w:t>
      </w:r>
      <w:r w:rsidR="0030248B" w:rsidRPr="00D10657">
        <w:rPr>
          <w:color w:val="auto"/>
        </w:rPr>
        <w:t>the other hand</w:t>
      </w:r>
      <w:r w:rsidR="00C37C89" w:rsidRPr="00D10657">
        <w:rPr>
          <w:color w:val="auto"/>
        </w:rPr>
        <w:t>,</w:t>
      </w:r>
      <w:r w:rsidR="0030248B" w:rsidRPr="00D10657">
        <w:rPr>
          <w:color w:val="auto"/>
        </w:rPr>
        <w:t xml:space="preserve"> decreased </w:t>
      </w:r>
      <w:r w:rsidR="00E90FDD" w:rsidRPr="00D10657">
        <w:rPr>
          <w:color w:val="auto"/>
        </w:rPr>
        <w:t>compared to control</w:t>
      </w:r>
      <w:r w:rsidR="00C37C89" w:rsidRPr="00D10657">
        <w:rPr>
          <w:color w:val="auto"/>
        </w:rPr>
        <w:t xml:space="preserve"> tissues</w:t>
      </w:r>
      <w:r w:rsidR="00057FD0" w:rsidRPr="00D10657">
        <w:rPr>
          <w:color w:val="auto"/>
        </w:rPr>
        <w:t xml:space="preserve">. On the last day of culture, the mean deflection measured </w:t>
      </w:r>
      <w:r w:rsidR="00145948" w:rsidRPr="00D10657">
        <w:rPr>
          <w:color w:val="auto"/>
        </w:rPr>
        <w:t>for</w:t>
      </w:r>
      <w:r w:rsidR="00057FD0" w:rsidRPr="00D10657">
        <w:rPr>
          <w:color w:val="auto"/>
        </w:rPr>
        <w:t xml:space="preserve"> </w:t>
      </w:r>
      <w:r w:rsidR="00265E20" w:rsidRPr="00D10657">
        <w:rPr>
          <w:color w:val="auto"/>
        </w:rPr>
        <w:t>MR-EHTs</w:t>
      </w:r>
      <w:r w:rsidR="00265E20" w:rsidRPr="00D10657" w:rsidDel="00326DB9">
        <w:rPr>
          <w:color w:val="auto"/>
        </w:rPr>
        <w:t xml:space="preserve"> </w:t>
      </w:r>
      <w:r w:rsidR="00057FD0" w:rsidRPr="00D10657">
        <w:rPr>
          <w:color w:val="auto"/>
        </w:rPr>
        <w:t xml:space="preserve">was </w:t>
      </w:r>
      <w:r w:rsidR="00E90FDD" w:rsidRPr="00D10657">
        <w:rPr>
          <w:color w:val="auto"/>
        </w:rPr>
        <w:t xml:space="preserve">only </w:t>
      </w:r>
      <w:r w:rsidR="00057FD0" w:rsidRPr="00D10657">
        <w:rPr>
          <w:color w:val="auto"/>
        </w:rPr>
        <w:t>0</w:t>
      </w:r>
      <w:r w:rsidR="000A4118" w:rsidRPr="00D10657">
        <w:rPr>
          <w:color w:val="auto"/>
        </w:rPr>
        <w:t>.11 mm compared to 0.48 mm for</w:t>
      </w:r>
      <w:r w:rsidR="00057FD0" w:rsidRPr="00D10657">
        <w:rPr>
          <w:color w:val="auto"/>
        </w:rPr>
        <w:t xml:space="preserve"> control EHTs</w:t>
      </w:r>
      <w:r w:rsidR="0029799E" w:rsidRPr="00D10657">
        <w:rPr>
          <w:color w:val="auto"/>
        </w:rPr>
        <w:t xml:space="preserve"> (</w:t>
      </w:r>
      <w:r w:rsidR="00FA67FE" w:rsidRPr="008D3B40">
        <w:rPr>
          <w:b/>
          <w:bCs/>
          <w:color w:val="auto"/>
        </w:rPr>
        <w:t>F</w:t>
      </w:r>
      <w:r w:rsidR="0029799E" w:rsidRPr="008D3B40">
        <w:rPr>
          <w:b/>
          <w:bCs/>
          <w:color w:val="auto"/>
        </w:rPr>
        <w:t xml:space="preserve">igure </w:t>
      </w:r>
      <w:r w:rsidR="00C45B84" w:rsidRPr="008D3B40">
        <w:rPr>
          <w:b/>
          <w:bCs/>
          <w:color w:val="auto"/>
        </w:rPr>
        <w:t>7B</w:t>
      </w:r>
      <w:r w:rsidR="0029799E" w:rsidRPr="00D10657">
        <w:rPr>
          <w:color w:val="auto"/>
        </w:rPr>
        <w:t>)</w:t>
      </w:r>
      <w:r w:rsidR="00057FD0" w:rsidRPr="00D10657">
        <w:rPr>
          <w:color w:val="auto"/>
        </w:rPr>
        <w:t>.</w:t>
      </w:r>
      <w:r w:rsidR="0037611E" w:rsidRPr="00D10657">
        <w:rPr>
          <w:color w:val="auto"/>
        </w:rPr>
        <w:t xml:space="preserve"> From day 27 on, force production rate and force decay rate were higher in MR-EHTs than in control EHTs while there was only a transient </w:t>
      </w:r>
      <w:r w:rsidR="008B0A86" w:rsidRPr="00D10657">
        <w:rPr>
          <w:color w:val="auto"/>
        </w:rPr>
        <w:t>increase</w:t>
      </w:r>
      <w:r w:rsidR="0037611E" w:rsidRPr="00D10657">
        <w:rPr>
          <w:color w:val="auto"/>
        </w:rPr>
        <w:t xml:space="preserve"> in work</w:t>
      </w:r>
      <w:r w:rsidR="008B0A86" w:rsidRPr="00D10657">
        <w:rPr>
          <w:color w:val="auto"/>
        </w:rPr>
        <w:t xml:space="preserve"> over days 25</w:t>
      </w:r>
      <w:r w:rsidR="008D3B40">
        <w:rPr>
          <w:color w:val="auto"/>
        </w:rPr>
        <w:t>–</w:t>
      </w:r>
      <w:r w:rsidR="008B0A86" w:rsidRPr="00D10657">
        <w:rPr>
          <w:color w:val="auto"/>
        </w:rPr>
        <w:t>28</w:t>
      </w:r>
      <w:r w:rsidR="0037611E" w:rsidRPr="00D10657">
        <w:rPr>
          <w:color w:val="auto"/>
        </w:rPr>
        <w:t xml:space="preserve"> (</w:t>
      </w:r>
      <w:r w:rsidR="0037611E" w:rsidRPr="008D3B40">
        <w:rPr>
          <w:b/>
          <w:bCs/>
          <w:color w:val="auto"/>
        </w:rPr>
        <w:t>Supplementa</w:t>
      </w:r>
      <w:r w:rsidR="00C86D57" w:rsidRPr="008D3B40">
        <w:rPr>
          <w:b/>
          <w:bCs/>
          <w:color w:val="auto"/>
        </w:rPr>
        <w:t>ry</w:t>
      </w:r>
      <w:r w:rsidR="0037611E" w:rsidRPr="008D3B40">
        <w:rPr>
          <w:b/>
          <w:bCs/>
          <w:color w:val="auto"/>
        </w:rPr>
        <w:t xml:space="preserve"> Figure 2</w:t>
      </w:r>
      <w:r w:rsidR="0037611E" w:rsidRPr="00D10657">
        <w:rPr>
          <w:color w:val="auto"/>
        </w:rPr>
        <w:t>).</w:t>
      </w:r>
    </w:p>
    <w:p w14:paraId="4580247D" w14:textId="77777777" w:rsidR="009669C7" w:rsidRPr="00D10657" w:rsidRDefault="009669C7" w:rsidP="00AE1314">
      <w:pPr>
        <w:pStyle w:val="NormalWeb"/>
        <w:spacing w:before="0" w:beforeAutospacing="0" w:after="0" w:afterAutospacing="0"/>
        <w:rPr>
          <w:b/>
          <w:color w:val="auto"/>
        </w:rPr>
      </w:pPr>
    </w:p>
    <w:p w14:paraId="6004A1C1" w14:textId="77777777" w:rsidR="00777F33" w:rsidRPr="00D10657" w:rsidRDefault="00777F33" w:rsidP="00AE1314">
      <w:pPr>
        <w:pStyle w:val="Heading2"/>
        <w:keepNext w:val="0"/>
        <w:rPr>
          <w:rFonts w:cs="Calibri"/>
          <w:color w:val="auto"/>
          <w:szCs w:val="24"/>
        </w:rPr>
      </w:pPr>
      <w:r w:rsidRPr="00D10657">
        <w:rPr>
          <w:rFonts w:cs="Calibri"/>
          <w:color w:val="auto"/>
          <w:szCs w:val="24"/>
        </w:rPr>
        <w:t>Interval afterload regimen</w:t>
      </w:r>
    </w:p>
    <w:p w14:paraId="2CBE5ADB" w14:textId="560F321C" w:rsidR="00777F33" w:rsidRPr="00D10657" w:rsidRDefault="00265E20" w:rsidP="00AE1314">
      <w:pPr>
        <w:rPr>
          <w:color w:val="auto"/>
        </w:rPr>
      </w:pPr>
      <w:r w:rsidRPr="00D10657">
        <w:rPr>
          <w:color w:val="auto"/>
        </w:rPr>
        <w:t>Rat EHTs on magnetically responsive silicone posts (MR-EHTs) were cultur</w:t>
      </w:r>
      <w:r w:rsidR="0029799E" w:rsidRPr="00D10657">
        <w:rPr>
          <w:color w:val="auto"/>
        </w:rPr>
        <w:t>ed at a minimal afterload of 0.9</w:t>
      </w:r>
      <w:r w:rsidRPr="00D10657">
        <w:rPr>
          <w:color w:val="auto"/>
        </w:rPr>
        <w:t>1 mN/mm until a plateau in contractile force was reached</w:t>
      </w:r>
      <w:r w:rsidR="00897577" w:rsidRPr="00D10657">
        <w:rPr>
          <w:color w:val="auto"/>
        </w:rPr>
        <w:t xml:space="preserve">. From </w:t>
      </w:r>
      <w:r w:rsidR="00F156EE" w:rsidRPr="00D10657">
        <w:rPr>
          <w:color w:val="auto"/>
        </w:rPr>
        <w:t>this day (</w:t>
      </w:r>
      <w:r w:rsidR="00897577" w:rsidRPr="00D10657">
        <w:rPr>
          <w:color w:val="auto"/>
        </w:rPr>
        <w:t>17</w:t>
      </w:r>
      <w:r w:rsidR="00F156EE" w:rsidRPr="00D10657">
        <w:rPr>
          <w:color w:val="auto"/>
        </w:rPr>
        <w:t xml:space="preserve"> days following EHT casting)</w:t>
      </w:r>
      <w:r w:rsidR="00897577" w:rsidRPr="00D10657">
        <w:rPr>
          <w:color w:val="auto"/>
        </w:rPr>
        <w:t xml:space="preserve"> on</w:t>
      </w:r>
      <w:r w:rsidR="00F326B6" w:rsidRPr="00D10657">
        <w:rPr>
          <w:color w:val="auto"/>
        </w:rPr>
        <w:t>ward</w:t>
      </w:r>
      <w:r w:rsidR="00897577" w:rsidRPr="00D10657">
        <w:rPr>
          <w:color w:val="auto"/>
        </w:rPr>
        <w:t xml:space="preserve">, </w:t>
      </w:r>
      <w:r w:rsidR="00326DB9" w:rsidRPr="00D10657">
        <w:rPr>
          <w:color w:val="auto"/>
        </w:rPr>
        <w:t>MR-EHTs</w:t>
      </w:r>
      <w:r w:rsidR="00326DB9" w:rsidRPr="00D10657" w:rsidDel="00326DB9">
        <w:rPr>
          <w:color w:val="auto"/>
        </w:rPr>
        <w:t xml:space="preserve"> </w:t>
      </w:r>
      <w:r w:rsidR="00897577" w:rsidRPr="00D10657">
        <w:rPr>
          <w:color w:val="auto"/>
        </w:rPr>
        <w:t>underwent a</w:t>
      </w:r>
      <w:r w:rsidR="00F156EE" w:rsidRPr="00D10657">
        <w:rPr>
          <w:color w:val="auto"/>
        </w:rPr>
        <w:t xml:space="preserve"> 7-day</w:t>
      </w:r>
      <w:r w:rsidR="00F326B6" w:rsidRPr="00D10657">
        <w:rPr>
          <w:color w:val="auto"/>
        </w:rPr>
        <w:t xml:space="preserve"> </w:t>
      </w:r>
      <w:r w:rsidR="00897577" w:rsidRPr="00D10657">
        <w:rPr>
          <w:color w:val="auto"/>
        </w:rPr>
        <w:t>afterload regimen</w:t>
      </w:r>
      <w:r w:rsidR="00132048" w:rsidRPr="00D10657">
        <w:rPr>
          <w:color w:val="auto"/>
        </w:rPr>
        <w:t xml:space="preserve"> </w:t>
      </w:r>
      <w:r w:rsidR="00F326B6" w:rsidRPr="00D10657">
        <w:rPr>
          <w:color w:val="auto"/>
        </w:rPr>
        <w:t>which exposed the EHTs to cycles of afterloads alternating</w:t>
      </w:r>
      <w:r w:rsidR="00897577" w:rsidRPr="00D10657">
        <w:rPr>
          <w:color w:val="auto"/>
        </w:rPr>
        <w:t xml:space="preserve"> between 0.91 and 6.85 mN/mm </w:t>
      </w:r>
      <w:r w:rsidR="0095200D" w:rsidRPr="00D10657">
        <w:rPr>
          <w:color w:val="auto"/>
        </w:rPr>
        <w:t>(</w:t>
      </w:r>
      <w:r w:rsidR="0095200D" w:rsidRPr="008D3B40">
        <w:rPr>
          <w:b/>
          <w:bCs/>
          <w:color w:val="auto"/>
        </w:rPr>
        <w:t>Figure 8A</w:t>
      </w:r>
      <w:r w:rsidR="0095200D" w:rsidRPr="00D10657">
        <w:rPr>
          <w:color w:val="auto"/>
        </w:rPr>
        <w:t>)</w:t>
      </w:r>
      <w:r w:rsidR="00897577" w:rsidRPr="00D10657">
        <w:rPr>
          <w:color w:val="auto"/>
        </w:rPr>
        <w:t xml:space="preserve">. </w:t>
      </w:r>
      <w:r w:rsidRPr="00D10657">
        <w:rPr>
          <w:color w:val="auto"/>
        </w:rPr>
        <w:t>The</w:t>
      </w:r>
      <w:r w:rsidR="00132048" w:rsidRPr="00D10657">
        <w:rPr>
          <w:color w:val="auto"/>
        </w:rPr>
        <w:t xml:space="preserve"> afterload of control EHTs</w:t>
      </w:r>
      <w:r w:rsidR="0030248B" w:rsidRPr="00D10657">
        <w:rPr>
          <w:color w:val="auto"/>
        </w:rPr>
        <w:t xml:space="preserve"> was kept</w:t>
      </w:r>
      <w:r w:rsidR="00132048" w:rsidRPr="00D10657">
        <w:rPr>
          <w:color w:val="auto"/>
        </w:rPr>
        <w:t xml:space="preserve"> </w:t>
      </w:r>
      <w:r w:rsidR="00F326B6" w:rsidRPr="00D10657">
        <w:rPr>
          <w:color w:val="auto"/>
        </w:rPr>
        <w:t xml:space="preserve">constant </w:t>
      </w:r>
      <w:r w:rsidR="00132048" w:rsidRPr="00D10657">
        <w:rPr>
          <w:color w:val="auto"/>
        </w:rPr>
        <w:t>at</w:t>
      </w:r>
      <w:r w:rsidR="00897577" w:rsidRPr="00D10657">
        <w:rPr>
          <w:color w:val="auto"/>
        </w:rPr>
        <w:t xml:space="preserve"> 0.60 mN/mm</w:t>
      </w:r>
      <w:r w:rsidRPr="00D10657">
        <w:rPr>
          <w:color w:val="auto"/>
        </w:rPr>
        <w:t xml:space="preserve"> over the entire duration of culture</w:t>
      </w:r>
      <w:r w:rsidR="00897577" w:rsidRPr="00D10657">
        <w:rPr>
          <w:color w:val="auto"/>
        </w:rPr>
        <w:t xml:space="preserve">. </w:t>
      </w:r>
      <w:r w:rsidR="00F326B6" w:rsidRPr="00D10657">
        <w:rPr>
          <w:color w:val="auto"/>
        </w:rPr>
        <w:t>Following this</w:t>
      </w:r>
      <w:r w:rsidR="00132048" w:rsidRPr="00D10657">
        <w:rPr>
          <w:color w:val="auto"/>
        </w:rPr>
        <w:t xml:space="preserve"> intervention, </w:t>
      </w:r>
      <w:r w:rsidR="00F326B6" w:rsidRPr="00D10657">
        <w:rPr>
          <w:color w:val="auto"/>
        </w:rPr>
        <w:t xml:space="preserve">average forces for </w:t>
      </w:r>
      <w:r w:rsidR="00326DB9" w:rsidRPr="00D10657">
        <w:rPr>
          <w:color w:val="auto"/>
        </w:rPr>
        <w:t xml:space="preserve">MR-EHTs </w:t>
      </w:r>
      <w:r w:rsidR="00132048" w:rsidRPr="00D10657">
        <w:rPr>
          <w:color w:val="auto"/>
        </w:rPr>
        <w:t>increase</w:t>
      </w:r>
      <w:r w:rsidR="00F326B6" w:rsidRPr="00D10657">
        <w:rPr>
          <w:color w:val="auto"/>
        </w:rPr>
        <w:t>d</w:t>
      </w:r>
      <w:r w:rsidR="00132048" w:rsidRPr="00D10657">
        <w:rPr>
          <w:color w:val="auto"/>
        </w:rPr>
        <w:t xml:space="preserve"> </w:t>
      </w:r>
      <w:r w:rsidR="00F326B6" w:rsidRPr="00D10657">
        <w:rPr>
          <w:color w:val="auto"/>
        </w:rPr>
        <w:t>by</w:t>
      </w:r>
      <w:r w:rsidR="00132048" w:rsidRPr="00D10657">
        <w:rPr>
          <w:color w:val="auto"/>
        </w:rPr>
        <w:t xml:space="preserve"> 12.0% compared to d</w:t>
      </w:r>
      <w:r w:rsidR="008D3B40">
        <w:rPr>
          <w:color w:val="auto"/>
        </w:rPr>
        <w:t xml:space="preserve">ay </w:t>
      </w:r>
      <w:r w:rsidR="00132048" w:rsidRPr="00D10657">
        <w:rPr>
          <w:color w:val="auto"/>
        </w:rPr>
        <w:t xml:space="preserve">17, while </w:t>
      </w:r>
      <w:r w:rsidR="00F326B6" w:rsidRPr="00D10657">
        <w:rPr>
          <w:color w:val="auto"/>
        </w:rPr>
        <w:t xml:space="preserve">those measured for </w:t>
      </w:r>
      <w:r w:rsidR="00132048" w:rsidRPr="00D10657">
        <w:rPr>
          <w:color w:val="auto"/>
        </w:rPr>
        <w:t xml:space="preserve">control EHTs only increased by 1.5% </w:t>
      </w:r>
      <w:r w:rsidR="00F326B6" w:rsidRPr="00D10657">
        <w:rPr>
          <w:color w:val="auto"/>
        </w:rPr>
        <w:t xml:space="preserve">over </w:t>
      </w:r>
      <w:r w:rsidR="00132048" w:rsidRPr="00D10657">
        <w:rPr>
          <w:color w:val="auto"/>
        </w:rPr>
        <w:t>the same time</w:t>
      </w:r>
      <w:r w:rsidR="00F326B6" w:rsidRPr="00D10657">
        <w:rPr>
          <w:color w:val="auto"/>
        </w:rPr>
        <w:t xml:space="preserve"> frame</w:t>
      </w:r>
      <w:r w:rsidR="0073241F" w:rsidRPr="00D10657">
        <w:rPr>
          <w:color w:val="auto"/>
        </w:rPr>
        <w:t xml:space="preserve"> (</w:t>
      </w:r>
      <w:r w:rsidR="00FA67FE" w:rsidRPr="008D3B40">
        <w:rPr>
          <w:b/>
          <w:bCs/>
          <w:color w:val="auto"/>
        </w:rPr>
        <w:t>F</w:t>
      </w:r>
      <w:r w:rsidR="0073241F" w:rsidRPr="008D3B40">
        <w:rPr>
          <w:b/>
          <w:bCs/>
          <w:color w:val="auto"/>
        </w:rPr>
        <w:t xml:space="preserve">igure </w:t>
      </w:r>
      <w:r w:rsidR="00C45B84" w:rsidRPr="008D3B40">
        <w:rPr>
          <w:b/>
          <w:bCs/>
          <w:color w:val="auto"/>
        </w:rPr>
        <w:t>8</w:t>
      </w:r>
      <w:r w:rsidR="0095200D" w:rsidRPr="008D3B40">
        <w:rPr>
          <w:b/>
          <w:bCs/>
          <w:color w:val="auto"/>
        </w:rPr>
        <w:t>B</w:t>
      </w:r>
      <w:r w:rsidR="0073241F" w:rsidRPr="00D10657">
        <w:rPr>
          <w:color w:val="auto"/>
        </w:rPr>
        <w:t>)</w:t>
      </w:r>
      <w:r w:rsidR="00132048" w:rsidRPr="00D10657">
        <w:rPr>
          <w:color w:val="auto"/>
        </w:rPr>
        <w:t>.</w:t>
      </w:r>
      <w:r w:rsidR="00B11973" w:rsidRPr="00D10657">
        <w:rPr>
          <w:color w:val="auto"/>
        </w:rPr>
        <w:t xml:space="preserve"> However, these differences were not statistically significant</w:t>
      </w:r>
      <w:r w:rsidR="00F75DCB" w:rsidRPr="00D10657">
        <w:rPr>
          <w:color w:val="auto"/>
        </w:rPr>
        <w:t>. Moreover, no significant differences in force production rate, force decay rate and contractile work were measured (</w:t>
      </w:r>
      <w:r w:rsidR="00F75DCB" w:rsidRPr="008D3B40">
        <w:rPr>
          <w:b/>
          <w:bCs/>
          <w:color w:val="auto"/>
        </w:rPr>
        <w:t>S</w:t>
      </w:r>
      <w:r w:rsidR="00C86D57" w:rsidRPr="008D3B40">
        <w:rPr>
          <w:b/>
          <w:bCs/>
          <w:color w:val="auto"/>
        </w:rPr>
        <w:t>upplementary</w:t>
      </w:r>
      <w:r w:rsidR="00F75DCB" w:rsidRPr="008D3B40">
        <w:rPr>
          <w:b/>
          <w:bCs/>
          <w:color w:val="auto"/>
        </w:rPr>
        <w:t xml:space="preserve"> Figure 3</w:t>
      </w:r>
      <w:r w:rsidR="00F75DCB" w:rsidRPr="00D10657">
        <w:rPr>
          <w:color w:val="auto"/>
        </w:rPr>
        <w:t>).</w:t>
      </w:r>
      <w:r w:rsidR="00B004CE" w:rsidRPr="00D10657">
        <w:rPr>
          <w:color w:val="auto"/>
        </w:rPr>
        <w:t xml:space="preserve"> </w:t>
      </w:r>
      <w:r w:rsidR="00F75DCB" w:rsidRPr="00D10657">
        <w:rPr>
          <w:color w:val="auto"/>
        </w:rPr>
        <w:t>This implies</w:t>
      </w:r>
      <w:r w:rsidR="00B004CE" w:rsidRPr="00D10657">
        <w:rPr>
          <w:color w:val="auto"/>
        </w:rPr>
        <w:t xml:space="preserve"> that</w:t>
      </w:r>
      <w:r w:rsidR="004A6F98" w:rsidRPr="00D10657">
        <w:rPr>
          <w:color w:val="auto"/>
        </w:rPr>
        <w:t xml:space="preserve"> the selected </w:t>
      </w:r>
      <w:r w:rsidR="00B004CE" w:rsidRPr="00D10657">
        <w:rPr>
          <w:color w:val="auto"/>
        </w:rPr>
        <w:t>afterload regime</w:t>
      </w:r>
      <w:r w:rsidR="004A6F98" w:rsidRPr="00D10657">
        <w:rPr>
          <w:color w:val="auto"/>
        </w:rPr>
        <w:t>n</w:t>
      </w:r>
      <w:r w:rsidR="00B004CE" w:rsidRPr="00D10657">
        <w:rPr>
          <w:color w:val="auto"/>
        </w:rPr>
        <w:t xml:space="preserve"> </w:t>
      </w:r>
      <w:r w:rsidR="004A6F98" w:rsidRPr="00D10657">
        <w:rPr>
          <w:color w:val="auto"/>
        </w:rPr>
        <w:t xml:space="preserve">was not an </w:t>
      </w:r>
      <w:r w:rsidR="000141C7" w:rsidRPr="00D10657">
        <w:rPr>
          <w:color w:val="auto"/>
        </w:rPr>
        <w:t>efficient</w:t>
      </w:r>
      <w:r w:rsidR="004A6F98" w:rsidRPr="00D10657">
        <w:rPr>
          <w:color w:val="auto"/>
        </w:rPr>
        <w:t xml:space="preserve"> means of increasing EHT contractil</w:t>
      </w:r>
      <w:r w:rsidR="00F75DCB" w:rsidRPr="00D10657">
        <w:rPr>
          <w:color w:val="auto"/>
        </w:rPr>
        <w:t>ity</w:t>
      </w:r>
      <w:r w:rsidR="00B004CE" w:rsidRPr="00D10657">
        <w:rPr>
          <w:color w:val="auto"/>
        </w:rPr>
        <w:t>.</w:t>
      </w:r>
      <w:r w:rsidR="004A6F98" w:rsidRPr="00D10657">
        <w:rPr>
          <w:color w:val="auto"/>
        </w:rPr>
        <w:t xml:space="preserve"> </w:t>
      </w:r>
    </w:p>
    <w:p w14:paraId="1DB0530F" w14:textId="77777777" w:rsidR="000051C1" w:rsidRPr="00D10657" w:rsidRDefault="000051C1" w:rsidP="00AE1314">
      <w:pPr>
        <w:rPr>
          <w:color w:val="auto"/>
        </w:rPr>
      </w:pPr>
    </w:p>
    <w:p w14:paraId="106F3594" w14:textId="77777777" w:rsidR="00B32616" w:rsidRPr="00D10657" w:rsidRDefault="00B32616" w:rsidP="00AE1314">
      <w:pPr>
        <w:rPr>
          <w:b/>
          <w:color w:val="auto"/>
        </w:rPr>
      </w:pPr>
      <w:r w:rsidRPr="00D10657">
        <w:rPr>
          <w:b/>
          <w:color w:val="auto"/>
        </w:rPr>
        <w:t xml:space="preserve">FIGURE </w:t>
      </w:r>
      <w:r w:rsidR="0013621E" w:rsidRPr="00D10657">
        <w:rPr>
          <w:b/>
          <w:color w:val="auto"/>
        </w:rPr>
        <w:t xml:space="preserve">AND TABLE </w:t>
      </w:r>
      <w:r w:rsidRPr="00D10657">
        <w:rPr>
          <w:b/>
          <w:color w:val="auto"/>
        </w:rPr>
        <w:t>LEGENDS:</w:t>
      </w:r>
    </w:p>
    <w:p w14:paraId="15671B0D" w14:textId="77777777" w:rsidR="00477A54" w:rsidRPr="00D10657" w:rsidRDefault="00477A54" w:rsidP="00AE1314">
      <w:pPr>
        <w:rPr>
          <w:bCs/>
          <w:color w:val="auto"/>
        </w:rPr>
      </w:pPr>
    </w:p>
    <w:p w14:paraId="2FF0800D" w14:textId="5C856142" w:rsidR="003B4122" w:rsidRPr="00D10657" w:rsidRDefault="00DE1DA2" w:rsidP="00AE1314">
      <w:pPr>
        <w:rPr>
          <w:b/>
          <w:bCs/>
          <w:color w:val="auto"/>
        </w:rPr>
      </w:pPr>
      <w:r w:rsidRPr="00D10657">
        <w:rPr>
          <w:b/>
          <w:bCs/>
          <w:color w:val="auto"/>
        </w:rPr>
        <w:lastRenderedPageBreak/>
        <w:t>Figure</w:t>
      </w:r>
      <w:r w:rsidR="003B4122" w:rsidRPr="00D10657">
        <w:rPr>
          <w:b/>
          <w:bCs/>
          <w:color w:val="auto"/>
        </w:rPr>
        <w:t xml:space="preserve"> </w:t>
      </w:r>
      <w:r w:rsidR="00171EDC" w:rsidRPr="00D10657">
        <w:rPr>
          <w:b/>
          <w:bCs/>
          <w:color w:val="auto"/>
        </w:rPr>
        <w:t>1</w:t>
      </w:r>
      <w:r w:rsidR="003B4122" w:rsidRPr="00D10657">
        <w:rPr>
          <w:b/>
          <w:bCs/>
          <w:color w:val="auto"/>
        </w:rPr>
        <w:t>:</w:t>
      </w:r>
      <w:r w:rsidR="003B4122" w:rsidRPr="00D10657">
        <w:rPr>
          <w:color w:val="auto"/>
        </w:rPr>
        <w:t xml:space="preserve"> </w:t>
      </w:r>
      <w:r w:rsidR="00745F31" w:rsidRPr="00D10657">
        <w:rPr>
          <w:b/>
          <w:bCs/>
          <w:color w:val="auto"/>
        </w:rPr>
        <w:t>A</w:t>
      </w:r>
      <w:r w:rsidR="00ED7CE8" w:rsidRPr="00D10657">
        <w:rPr>
          <w:b/>
          <w:bCs/>
          <w:color w:val="auto"/>
        </w:rPr>
        <w:t xml:space="preserve">ssembled </w:t>
      </w:r>
      <w:r w:rsidR="008820D9" w:rsidRPr="00D10657">
        <w:rPr>
          <w:b/>
          <w:bCs/>
          <w:color w:val="auto"/>
        </w:rPr>
        <w:t>magnetically responsive</w:t>
      </w:r>
      <w:r w:rsidR="00ED7CE8" w:rsidRPr="00D10657">
        <w:rPr>
          <w:b/>
          <w:bCs/>
          <w:color w:val="auto"/>
        </w:rPr>
        <w:t xml:space="preserve"> silicone racks</w:t>
      </w:r>
      <w:r w:rsidR="007D6DA9" w:rsidRPr="00D10657">
        <w:rPr>
          <w:b/>
          <w:bCs/>
          <w:color w:val="auto"/>
        </w:rPr>
        <w:t xml:space="preserve">. </w:t>
      </w:r>
      <w:r w:rsidR="00F3692D" w:rsidRPr="00D10657">
        <w:rPr>
          <w:color w:val="auto"/>
        </w:rPr>
        <w:t>(</w:t>
      </w:r>
      <w:r w:rsidR="00F3692D" w:rsidRPr="00D10657">
        <w:rPr>
          <w:b/>
          <w:bCs/>
          <w:color w:val="auto"/>
        </w:rPr>
        <w:t>A</w:t>
      </w:r>
      <w:r w:rsidR="00F3692D" w:rsidRPr="00D10657">
        <w:rPr>
          <w:color w:val="auto"/>
        </w:rPr>
        <w:t>) Orthogonal view and (</w:t>
      </w:r>
      <w:r w:rsidR="00F3692D" w:rsidRPr="00D10657">
        <w:rPr>
          <w:b/>
          <w:bCs/>
          <w:color w:val="auto"/>
        </w:rPr>
        <w:t>B</w:t>
      </w:r>
      <w:r w:rsidR="00F3692D" w:rsidRPr="00D10657">
        <w:rPr>
          <w:color w:val="auto"/>
        </w:rPr>
        <w:t>) s</w:t>
      </w:r>
      <w:r w:rsidR="007070CD" w:rsidRPr="00D10657">
        <w:rPr>
          <w:color w:val="auto"/>
        </w:rPr>
        <w:t xml:space="preserve">ectional view of assembled </w:t>
      </w:r>
      <w:r w:rsidR="00992FE8" w:rsidRPr="00D10657">
        <w:rPr>
          <w:color w:val="auto"/>
        </w:rPr>
        <w:t xml:space="preserve">magnetically responsive silicone racks containing </w:t>
      </w:r>
      <w:r w:rsidR="00422744" w:rsidRPr="00D10657">
        <w:rPr>
          <w:color w:val="auto"/>
        </w:rPr>
        <w:t>five</w:t>
      </w:r>
      <w:r w:rsidR="00992FE8" w:rsidRPr="00D10657">
        <w:rPr>
          <w:color w:val="auto"/>
        </w:rPr>
        <w:t xml:space="preserve"> magnets.</w:t>
      </w:r>
    </w:p>
    <w:p w14:paraId="386D4359" w14:textId="77777777" w:rsidR="00ED7CE8" w:rsidRPr="00D10657" w:rsidRDefault="00ED7CE8" w:rsidP="00AE1314">
      <w:pPr>
        <w:rPr>
          <w:color w:val="auto"/>
        </w:rPr>
      </w:pPr>
    </w:p>
    <w:p w14:paraId="48C71962" w14:textId="7C29BA11" w:rsidR="003B4122" w:rsidRPr="00D10657" w:rsidRDefault="00DE1DA2" w:rsidP="00AE1314">
      <w:pPr>
        <w:rPr>
          <w:color w:val="auto"/>
        </w:rPr>
      </w:pPr>
      <w:r w:rsidRPr="00D10657">
        <w:rPr>
          <w:b/>
          <w:bCs/>
          <w:color w:val="auto"/>
        </w:rPr>
        <w:t>Figure</w:t>
      </w:r>
      <w:r w:rsidR="003B4122" w:rsidRPr="00D10657">
        <w:rPr>
          <w:b/>
          <w:bCs/>
          <w:color w:val="auto"/>
        </w:rPr>
        <w:t xml:space="preserve"> </w:t>
      </w:r>
      <w:r w:rsidR="00171EDC" w:rsidRPr="00D10657">
        <w:rPr>
          <w:b/>
          <w:bCs/>
          <w:color w:val="auto"/>
        </w:rPr>
        <w:t>2</w:t>
      </w:r>
      <w:r w:rsidR="003B4122" w:rsidRPr="00D10657">
        <w:rPr>
          <w:b/>
          <w:bCs/>
          <w:color w:val="auto"/>
        </w:rPr>
        <w:t xml:space="preserve">: </w:t>
      </w:r>
      <w:r w:rsidR="00950A03" w:rsidRPr="00D10657">
        <w:rPr>
          <w:b/>
          <w:bCs/>
          <w:color w:val="auto"/>
        </w:rPr>
        <w:t>Magnet plate</w:t>
      </w:r>
      <w:r w:rsidR="007D6DA9" w:rsidRPr="00D10657">
        <w:rPr>
          <w:b/>
          <w:bCs/>
          <w:color w:val="auto"/>
        </w:rPr>
        <w:t xml:space="preserve">. </w:t>
      </w:r>
      <w:r w:rsidR="00950A03" w:rsidRPr="00D10657">
        <w:rPr>
          <w:color w:val="auto"/>
        </w:rPr>
        <w:t>Photo</w:t>
      </w:r>
      <w:r w:rsidR="008D3B40">
        <w:rPr>
          <w:color w:val="auto"/>
        </w:rPr>
        <w:t>graph</w:t>
      </w:r>
      <w:r w:rsidR="00950A03" w:rsidRPr="00D10657">
        <w:rPr>
          <w:color w:val="auto"/>
        </w:rPr>
        <w:t xml:space="preserve"> </w:t>
      </w:r>
      <w:r w:rsidR="00AB53FD" w:rsidRPr="00D10657">
        <w:rPr>
          <w:color w:val="auto"/>
        </w:rPr>
        <w:t>of</w:t>
      </w:r>
      <w:r w:rsidR="00950A03" w:rsidRPr="00D10657">
        <w:rPr>
          <w:color w:val="auto"/>
        </w:rPr>
        <w:t xml:space="preserve"> the magnet plate and its attachment bracket.</w:t>
      </w:r>
    </w:p>
    <w:p w14:paraId="1925B17A" w14:textId="77777777" w:rsidR="00ED7CE8" w:rsidRPr="00D10657" w:rsidRDefault="00ED7CE8" w:rsidP="00AE1314">
      <w:pPr>
        <w:rPr>
          <w:color w:val="auto"/>
        </w:rPr>
      </w:pPr>
    </w:p>
    <w:p w14:paraId="2F8370D4" w14:textId="091B5EC9" w:rsidR="003B4122" w:rsidRPr="00D10657" w:rsidRDefault="00DE1DA2" w:rsidP="00AE1314">
      <w:pPr>
        <w:rPr>
          <w:b/>
          <w:bCs/>
          <w:color w:val="auto"/>
        </w:rPr>
      </w:pPr>
      <w:r w:rsidRPr="00D10657">
        <w:rPr>
          <w:b/>
          <w:bCs/>
          <w:color w:val="auto"/>
        </w:rPr>
        <w:t>Figure</w:t>
      </w:r>
      <w:r w:rsidR="003B4122" w:rsidRPr="00D10657">
        <w:rPr>
          <w:b/>
          <w:bCs/>
          <w:color w:val="auto"/>
        </w:rPr>
        <w:t xml:space="preserve"> </w:t>
      </w:r>
      <w:r w:rsidR="00171EDC" w:rsidRPr="00D10657">
        <w:rPr>
          <w:b/>
          <w:bCs/>
          <w:color w:val="auto"/>
        </w:rPr>
        <w:t>3</w:t>
      </w:r>
      <w:r w:rsidR="003B4122" w:rsidRPr="00D10657">
        <w:rPr>
          <w:b/>
          <w:bCs/>
          <w:color w:val="auto"/>
        </w:rPr>
        <w:t>:</w:t>
      </w:r>
      <w:r w:rsidR="004F4777" w:rsidRPr="00D10657">
        <w:rPr>
          <w:b/>
          <w:bCs/>
          <w:color w:val="auto"/>
        </w:rPr>
        <w:t xml:space="preserve"> Mechanical drive system</w:t>
      </w:r>
      <w:r w:rsidR="007D6DA9" w:rsidRPr="00D10657">
        <w:rPr>
          <w:b/>
          <w:bCs/>
          <w:color w:val="auto"/>
        </w:rPr>
        <w:t xml:space="preserve">. </w:t>
      </w:r>
      <w:r w:rsidR="004F4777" w:rsidRPr="00D10657">
        <w:rPr>
          <w:color w:val="auto"/>
        </w:rPr>
        <w:t>Photo</w:t>
      </w:r>
      <w:r w:rsidR="008D3B40">
        <w:rPr>
          <w:color w:val="auto"/>
        </w:rPr>
        <w:t>graph</w:t>
      </w:r>
      <w:r w:rsidR="004F4777" w:rsidRPr="00D10657">
        <w:rPr>
          <w:color w:val="auto"/>
        </w:rPr>
        <w:t xml:space="preserve"> showing the system of mechanical drives used to adjust the horizontal position of the 24-well plate with respect to the magnet plate.</w:t>
      </w:r>
    </w:p>
    <w:p w14:paraId="608C2F4F" w14:textId="77777777" w:rsidR="00ED7CE8" w:rsidRPr="00D10657" w:rsidRDefault="00ED7CE8" w:rsidP="00AE1314">
      <w:pPr>
        <w:rPr>
          <w:color w:val="auto"/>
        </w:rPr>
      </w:pPr>
    </w:p>
    <w:p w14:paraId="7CCF01DA" w14:textId="15DEF334" w:rsidR="00ED7CE8" w:rsidRPr="00D10657" w:rsidRDefault="00DE1DA2" w:rsidP="00AE1314">
      <w:pPr>
        <w:rPr>
          <w:b/>
          <w:bCs/>
          <w:color w:val="auto"/>
        </w:rPr>
      </w:pPr>
      <w:bookmarkStart w:id="2" w:name="OLE_LINK2"/>
      <w:r w:rsidRPr="00D10657">
        <w:rPr>
          <w:b/>
          <w:bCs/>
          <w:color w:val="auto"/>
        </w:rPr>
        <w:t>Figure</w:t>
      </w:r>
      <w:r w:rsidR="003B4122" w:rsidRPr="00D10657">
        <w:rPr>
          <w:b/>
          <w:bCs/>
          <w:color w:val="auto"/>
        </w:rPr>
        <w:t xml:space="preserve"> </w:t>
      </w:r>
      <w:r w:rsidR="00171EDC" w:rsidRPr="00D10657">
        <w:rPr>
          <w:b/>
          <w:bCs/>
          <w:color w:val="auto"/>
        </w:rPr>
        <w:t>4</w:t>
      </w:r>
      <w:r w:rsidR="003B4122" w:rsidRPr="00D10657">
        <w:rPr>
          <w:b/>
          <w:bCs/>
          <w:color w:val="auto"/>
        </w:rPr>
        <w:t>:</w:t>
      </w:r>
      <w:bookmarkEnd w:id="2"/>
      <w:r w:rsidR="003B4122" w:rsidRPr="00D10657">
        <w:rPr>
          <w:b/>
          <w:bCs/>
          <w:color w:val="auto"/>
        </w:rPr>
        <w:t xml:space="preserve"> </w:t>
      </w:r>
      <w:r w:rsidR="00AB53FD" w:rsidRPr="00D10657">
        <w:rPr>
          <w:b/>
          <w:bCs/>
          <w:color w:val="auto"/>
        </w:rPr>
        <w:t>LED plate</w:t>
      </w:r>
      <w:r w:rsidR="007D6DA9" w:rsidRPr="00D10657">
        <w:rPr>
          <w:b/>
          <w:bCs/>
          <w:color w:val="auto"/>
        </w:rPr>
        <w:t xml:space="preserve">. </w:t>
      </w:r>
      <w:r w:rsidR="00AB53FD" w:rsidRPr="00D10657">
        <w:rPr>
          <w:color w:val="auto"/>
        </w:rPr>
        <w:t>Photo</w:t>
      </w:r>
      <w:r w:rsidR="008D3B40">
        <w:rPr>
          <w:color w:val="auto"/>
        </w:rPr>
        <w:t>graph</w:t>
      </w:r>
      <w:r w:rsidR="00AB53FD" w:rsidRPr="00D10657">
        <w:rPr>
          <w:color w:val="auto"/>
        </w:rPr>
        <w:t xml:space="preserve"> of the LED plate used to illuminate EHTs for optical contractility analysis. </w:t>
      </w:r>
    </w:p>
    <w:p w14:paraId="2C86F884" w14:textId="77777777" w:rsidR="00171EDC" w:rsidRPr="00D10657" w:rsidRDefault="00171EDC" w:rsidP="00AE1314">
      <w:pPr>
        <w:rPr>
          <w:color w:val="auto"/>
        </w:rPr>
      </w:pPr>
    </w:p>
    <w:p w14:paraId="6CDAA202" w14:textId="06B2E845" w:rsidR="00171EDC" w:rsidRPr="00D10657" w:rsidRDefault="00171EDC" w:rsidP="00AE1314">
      <w:pPr>
        <w:rPr>
          <w:b/>
          <w:bCs/>
          <w:color w:val="auto"/>
        </w:rPr>
      </w:pPr>
      <w:r w:rsidRPr="00D10657">
        <w:rPr>
          <w:b/>
          <w:bCs/>
          <w:color w:val="auto"/>
        </w:rPr>
        <w:t>Figure 5: Fully assembled afterload tuning device</w:t>
      </w:r>
      <w:r w:rsidR="007D6DA9" w:rsidRPr="00D10657">
        <w:rPr>
          <w:b/>
          <w:bCs/>
          <w:color w:val="auto"/>
        </w:rPr>
        <w:t xml:space="preserve">. </w:t>
      </w:r>
      <w:r w:rsidRPr="00D10657">
        <w:rPr>
          <w:color w:val="auto"/>
        </w:rPr>
        <w:t>Photo</w:t>
      </w:r>
      <w:r w:rsidR="008D3B40">
        <w:rPr>
          <w:color w:val="auto"/>
        </w:rPr>
        <w:t>graph</w:t>
      </w:r>
      <w:r w:rsidRPr="00D10657">
        <w:rPr>
          <w:color w:val="auto"/>
        </w:rPr>
        <w:t xml:space="preserve"> of the fully assembled afterload tuning device including the LED plate.</w:t>
      </w:r>
    </w:p>
    <w:p w14:paraId="1A861480" w14:textId="77777777" w:rsidR="00F449C7" w:rsidRPr="00D10657" w:rsidRDefault="00F449C7" w:rsidP="00AE1314">
      <w:pPr>
        <w:rPr>
          <w:b/>
          <w:bCs/>
          <w:color w:val="auto"/>
        </w:rPr>
      </w:pPr>
    </w:p>
    <w:p w14:paraId="6DD1F282" w14:textId="6724CC00" w:rsidR="00C17F35" w:rsidRPr="00D10657" w:rsidRDefault="00DE1DA2" w:rsidP="00AE1314">
      <w:pPr>
        <w:rPr>
          <w:b/>
          <w:bCs/>
          <w:color w:val="auto"/>
        </w:rPr>
      </w:pPr>
      <w:r w:rsidRPr="00D10657">
        <w:rPr>
          <w:b/>
          <w:bCs/>
          <w:color w:val="auto"/>
        </w:rPr>
        <w:t>Figure</w:t>
      </w:r>
      <w:r w:rsidR="00F449C7" w:rsidRPr="00D10657">
        <w:rPr>
          <w:b/>
          <w:bCs/>
          <w:color w:val="auto"/>
        </w:rPr>
        <w:t xml:space="preserve"> 6:</w:t>
      </w:r>
      <w:r w:rsidR="00E84E9D" w:rsidRPr="00D10657">
        <w:rPr>
          <w:b/>
          <w:bCs/>
          <w:color w:val="auto"/>
        </w:rPr>
        <w:t xml:space="preserve"> </w:t>
      </w:r>
      <w:r w:rsidR="00A66285" w:rsidRPr="00D10657">
        <w:rPr>
          <w:b/>
          <w:bCs/>
          <w:color w:val="auto"/>
        </w:rPr>
        <w:t>Optical</w:t>
      </w:r>
      <w:r w:rsidR="000C5002" w:rsidRPr="00D10657">
        <w:rPr>
          <w:b/>
          <w:bCs/>
          <w:color w:val="auto"/>
        </w:rPr>
        <w:t xml:space="preserve"> determination of post stiffness</w:t>
      </w:r>
      <w:r w:rsidR="007D6DA9" w:rsidRPr="00D10657">
        <w:rPr>
          <w:b/>
          <w:bCs/>
          <w:color w:val="auto"/>
        </w:rPr>
        <w:t xml:space="preserve">. </w:t>
      </w:r>
      <w:r w:rsidR="000C5002" w:rsidRPr="00D10657">
        <w:rPr>
          <w:bCs/>
          <w:color w:val="auto"/>
        </w:rPr>
        <w:t>(</w:t>
      </w:r>
      <w:r w:rsidR="000C5002" w:rsidRPr="00D10657">
        <w:rPr>
          <w:b/>
          <w:color w:val="auto"/>
        </w:rPr>
        <w:t>A</w:t>
      </w:r>
      <w:r w:rsidR="000C5002" w:rsidRPr="00D10657">
        <w:rPr>
          <w:bCs/>
          <w:color w:val="auto"/>
        </w:rPr>
        <w:t xml:space="preserve">) </w:t>
      </w:r>
      <w:r w:rsidR="00115CC4" w:rsidRPr="00D10657">
        <w:rPr>
          <w:bCs/>
          <w:color w:val="auto"/>
        </w:rPr>
        <w:t>The deflection of a m</w:t>
      </w:r>
      <w:r w:rsidR="00A66285" w:rsidRPr="00D10657">
        <w:rPr>
          <w:bCs/>
          <w:color w:val="auto"/>
        </w:rPr>
        <w:t>agnetically responsive silicone post</w:t>
      </w:r>
      <w:r w:rsidR="00115CC4" w:rsidRPr="00D10657">
        <w:rPr>
          <w:bCs/>
          <w:color w:val="auto"/>
        </w:rPr>
        <w:t xml:space="preserve"> in the presence of an external calibration magnet and under the influence of </w:t>
      </w:r>
      <w:r w:rsidR="00422744" w:rsidRPr="00D10657">
        <w:rPr>
          <w:bCs/>
          <w:color w:val="auto"/>
        </w:rPr>
        <w:t>five</w:t>
      </w:r>
      <w:r w:rsidR="00115CC4" w:rsidRPr="00D10657">
        <w:rPr>
          <w:bCs/>
          <w:color w:val="auto"/>
        </w:rPr>
        <w:t xml:space="preserve"> test weights</w:t>
      </w:r>
      <w:r w:rsidR="00A66285" w:rsidRPr="00D10657">
        <w:rPr>
          <w:bCs/>
          <w:color w:val="auto"/>
        </w:rPr>
        <w:t xml:space="preserve"> </w:t>
      </w:r>
      <w:r w:rsidR="00115CC4" w:rsidRPr="00D10657">
        <w:rPr>
          <w:bCs/>
          <w:color w:val="auto"/>
        </w:rPr>
        <w:t>was assessed at</w:t>
      </w:r>
      <w:r w:rsidR="00C17F35" w:rsidRPr="00D10657">
        <w:rPr>
          <w:bCs/>
          <w:color w:val="auto"/>
        </w:rPr>
        <w:t xml:space="preserve"> </w:t>
      </w:r>
      <w:r w:rsidR="00422744" w:rsidRPr="00D10657">
        <w:rPr>
          <w:bCs/>
          <w:color w:val="auto"/>
        </w:rPr>
        <w:t>nine</w:t>
      </w:r>
      <w:r w:rsidR="00A66285" w:rsidRPr="00D10657">
        <w:rPr>
          <w:bCs/>
          <w:color w:val="auto"/>
        </w:rPr>
        <w:t xml:space="preserve"> determined </w:t>
      </w:r>
      <w:r w:rsidR="00115CC4" w:rsidRPr="00D10657">
        <w:rPr>
          <w:bCs/>
          <w:color w:val="auto"/>
        </w:rPr>
        <w:t xml:space="preserve">magnet spacings </w:t>
      </w:r>
      <w:r w:rsidR="00C17F35" w:rsidRPr="00D10657">
        <w:rPr>
          <w:bCs/>
          <w:color w:val="auto"/>
        </w:rPr>
        <w:t>(</w:t>
      </w:r>
      <w:r w:rsidR="00422744" w:rsidRPr="00D10657">
        <w:rPr>
          <w:bCs/>
          <w:color w:val="auto"/>
        </w:rPr>
        <w:t>five</w:t>
      </w:r>
      <w:r w:rsidR="00C17F35" w:rsidRPr="00D10657">
        <w:rPr>
          <w:bCs/>
          <w:color w:val="auto"/>
        </w:rPr>
        <w:t xml:space="preserve"> shown </w:t>
      </w:r>
      <w:r w:rsidR="008D3B40">
        <w:rPr>
          <w:bCs/>
          <w:color w:val="auto"/>
        </w:rPr>
        <w:t>as examples</w:t>
      </w:r>
      <w:r w:rsidR="00C17F35" w:rsidRPr="00D10657">
        <w:rPr>
          <w:bCs/>
          <w:color w:val="auto"/>
        </w:rPr>
        <w:t>)</w:t>
      </w:r>
      <w:r w:rsidR="000B789D" w:rsidRPr="00D10657">
        <w:rPr>
          <w:bCs/>
          <w:color w:val="auto"/>
        </w:rPr>
        <w:t>.</w:t>
      </w:r>
      <w:r w:rsidR="00A66285" w:rsidRPr="00D10657">
        <w:rPr>
          <w:bCs/>
          <w:color w:val="auto"/>
        </w:rPr>
        <w:t xml:space="preserve"> </w:t>
      </w:r>
      <w:r w:rsidR="000C5002" w:rsidRPr="00D10657">
        <w:rPr>
          <w:bCs/>
          <w:color w:val="auto"/>
        </w:rPr>
        <w:t>(</w:t>
      </w:r>
      <w:r w:rsidR="000C5002" w:rsidRPr="00D10657">
        <w:rPr>
          <w:b/>
          <w:color w:val="auto"/>
        </w:rPr>
        <w:t>B</w:t>
      </w:r>
      <w:r w:rsidR="000C5002" w:rsidRPr="00D10657">
        <w:rPr>
          <w:bCs/>
          <w:color w:val="auto"/>
        </w:rPr>
        <w:t>)</w:t>
      </w:r>
      <w:r w:rsidR="0005567A" w:rsidRPr="00D10657">
        <w:rPr>
          <w:b/>
          <w:bCs/>
          <w:color w:val="auto"/>
        </w:rPr>
        <w:t xml:space="preserve"> </w:t>
      </w:r>
      <w:r w:rsidR="000C5002" w:rsidRPr="00D10657">
        <w:rPr>
          <w:bCs/>
          <w:color w:val="auto"/>
        </w:rPr>
        <w:t>Determined relationship between</w:t>
      </w:r>
      <w:r w:rsidR="003C7836" w:rsidRPr="00D10657">
        <w:rPr>
          <w:bCs/>
          <w:color w:val="auto"/>
        </w:rPr>
        <w:t xml:space="preserve"> magnet spacing and post stiffne</w:t>
      </w:r>
      <w:r w:rsidR="000C5002" w:rsidRPr="00D10657">
        <w:rPr>
          <w:bCs/>
          <w:color w:val="auto"/>
        </w:rPr>
        <w:t>ss</w:t>
      </w:r>
      <w:r w:rsidR="00EF17BD" w:rsidRPr="00D10657">
        <w:rPr>
          <w:bCs/>
          <w:color w:val="auto"/>
        </w:rPr>
        <w:t>.</w:t>
      </w:r>
    </w:p>
    <w:p w14:paraId="2A514643" w14:textId="77777777" w:rsidR="00F449C7" w:rsidRPr="00D10657" w:rsidRDefault="00F449C7" w:rsidP="00AE1314">
      <w:pPr>
        <w:rPr>
          <w:b/>
          <w:bCs/>
          <w:color w:val="auto"/>
        </w:rPr>
      </w:pPr>
    </w:p>
    <w:p w14:paraId="48483398" w14:textId="330BAE69" w:rsidR="00565BF3" w:rsidRPr="00D10657" w:rsidRDefault="00DE1DA2" w:rsidP="00AE1314">
      <w:pPr>
        <w:rPr>
          <w:b/>
          <w:bCs/>
          <w:color w:val="auto"/>
        </w:rPr>
      </w:pPr>
      <w:r w:rsidRPr="00D10657">
        <w:rPr>
          <w:b/>
          <w:bCs/>
          <w:color w:val="auto"/>
        </w:rPr>
        <w:t>Figure</w:t>
      </w:r>
      <w:r w:rsidR="00F449C7" w:rsidRPr="00D10657">
        <w:rPr>
          <w:b/>
          <w:bCs/>
          <w:color w:val="auto"/>
        </w:rPr>
        <w:t xml:space="preserve"> </w:t>
      </w:r>
      <w:r w:rsidR="003D5C6C" w:rsidRPr="00D10657">
        <w:rPr>
          <w:b/>
          <w:bCs/>
          <w:color w:val="auto"/>
        </w:rPr>
        <w:t>7</w:t>
      </w:r>
      <w:r w:rsidR="00F449C7" w:rsidRPr="00D10657">
        <w:rPr>
          <w:b/>
          <w:bCs/>
          <w:color w:val="auto"/>
        </w:rPr>
        <w:t>:</w:t>
      </w:r>
      <w:r w:rsidR="00565BF3" w:rsidRPr="00D10657">
        <w:rPr>
          <w:b/>
          <w:bCs/>
          <w:color w:val="auto"/>
        </w:rPr>
        <w:t xml:space="preserve"> Contractile </w:t>
      </w:r>
      <w:r w:rsidR="00B23996" w:rsidRPr="00D10657">
        <w:rPr>
          <w:b/>
          <w:bCs/>
          <w:color w:val="auto"/>
        </w:rPr>
        <w:t xml:space="preserve">response of EHTs to a </w:t>
      </w:r>
      <w:r w:rsidR="00565BF3" w:rsidRPr="00D10657">
        <w:rPr>
          <w:b/>
          <w:bCs/>
          <w:color w:val="auto"/>
        </w:rPr>
        <w:t>stepwise</w:t>
      </w:r>
      <w:r w:rsidR="00B23996" w:rsidRPr="00D10657">
        <w:rPr>
          <w:b/>
          <w:bCs/>
          <w:color w:val="auto"/>
        </w:rPr>
        <w:t xml:space="preserve"> increase in</w:t>
      </w:r>
      <w:r w:rsidR="00565BF3" w:rsidRPr="00D10657">
        <w:rPr>
          <w:b/>
          <w:bCs/>
          <w:color w:val="auto"/>
        </w:rPr>
        <w:t xml:space="preserve"> afterload</w:t>
      </w:r>
      <w:r w:rsidR="007D6DA9" w:rsidRPr="00D10657">
        <w:rPr>
          <w:b/>
          <w:bCs/>
          <w:color w:val="auto"/>
        </w:rPr>
        <w:t xml:space="preserve">. </w:t>
      </w:r>
      <w:r w:rsidR="00565BF3" w:rsidRPr="00D10657">
        <w:rPr>
          <w:bCs/>
          <w:color w:val="auto"/>
        </w:rPr>
        <w:t>Contractile measurements of control EHTs (black line) and EHTs cultured on magnetically responsive posts (MR</w:t>
      </w:r>
      <w:r w:rsidR="00422744" w:rsidRPr="00D10657">
        <w:rPr>
          <w:bCs/>
          <w:color w:val="auto"/>
        </w:rPr>
        <w:t>-</w:t>
      </w:r>
      <w:r w:rsidR="00565BF3" w:rsidRPr="00D10657">
        <w:rPr>
          <w:bCs/>
          <w:color w:val="auto"/>
        </w:rPr>
        <w:t xml:space="preserve">EHTs; blue line) over </w:t>
      </w:r>
      <w:r w:rsidR="00386F23" w:rsidRPr="00D10657">
        <w:rPr>
          <w:bCs/>
          <w:color w:val="auto"/>
        </w:rPr>
        <w:t>a</w:t>
      </w:r>
      <w:r w:rsidR="00565BF3" w:rsidRPr="00D10657">
        <w:rPr>
          <w:bCs/>
          <w:color w:val="auto"/>
        </w:rPr>
        <w:t xml:space="preserve"> culture period of </w:t>
      </w:r>
      <w:r w:rsidR="00A27FEF" w:rsidRPr="00D10657">
        <w:rPr>
          <w:bCs/>
          <w:color w:val="auto"/>
        </w:rPr>
        <w:t>31 days</w:t>
      </w:r>
      <w:r w:rsidR="00127D40" w:rsidRPr="00D10657">
        <w:rPr>
          <w:bCs/>
          <w:color w:val="auto"/>
        </w:rPr>
        <w:t>.</w:t>
      </w:r>
      <w:r w:rsidR="00565BF3" w:rsidRPr="00D10657">
        <w:rPr>
          <w:bCs/>
          <w:color w:val="auto"/>
        </w:rPr>
        <w:t xml:space="preserve"> (</w:t>
      </w:r>
      <w:r w:rsidR="00565BF3" w:rsidRPr="00D10657">
        <w:rPr>
          <w:b/>
          <w:color w:val="auto"/>
        </w:rPr>
        <w:t>A</w:t>
      </w:r>
      <w:r w:rsidR="00565BF3" w:rsidRPr="00D10657">
        <w:rPr>
          <w:bCs/>
          <w:color w:val="auto"/>
        </w:rPr>
        <w:t>)</w:t>
      </w:r>
      <w:r w:rsidR="00A27FEF" w:rsidRPr="00D10657">
        <w:rPr>
          <w:bCs/>
          <w:color w:val="auto"/>
        </w:rPr>
        <w:t xml:space="preserve"> MR</w:t>
      </w:r>
      <w:r w:rsidR="00422744" w:rsidRPr="00D10657">
        <w:rPr>
          <w:bCs/>
          <w:color w:val="auto"/>
        </w:rPr>
        <w:t>-</w:t>
      </w:r>
      <w:r w:rsidR="00A27FEF" w:rsidRPr="00D10657">
        <w:rPr>
          <w:bCs/>
          <w:color w:val="auto"/>
        </w:rPr>
        <w:t xml:space="preserve">EHTs </w:t>
      </w:r>
      <w:r w:rsidR="00386F23" w:rsidRPr="00D10657">
        <w:rPr>
          <w:bCs/>
          <w:color w:val="auto"/>
        </w:rPr>
        <w:t xml:space="preserve">had </w:t>
      </w:r>
      <w:r w:rsidR="00A27FEF" w:rsidRPr="00D10657">
        <w:rPr>
          <w:bCs/>
          <w:color w:val="auto"/>
        </w:rPr>
        <w:t xml:space="preserve">slightly </w:t>
      </w:r>
      <w:r w:rsidR="00386F23" w:rsidRPr="00D10657">
        <w:rPr>
          <w:bCs/>
          <w:color w:val="auto"/>
        </w:rPr>
        <w:t xml:space="preserve">higher average </w:t>
      </w:r>
      <w:r w:rsidR="00A27FEF" w:rsidRPr="00D10657">
        <w:rPr>
          <w:bCs/>
          <w:color w:val="auto"/>
        </w:rPr>
        <w:t>contractile force</w:t>
      </w:r>
      <w:r w:rsidR="00386F23" w:rsidRPr="00D10657">
        <w:rPr>
          <w:bCs/>
          <w:color w:val="auto"/>
        </w:rPr>
        <w:t>s</w:t>
      </w:r>
      <w:r w:rsidR="00A27FEF" w:rsidRPr="00D10657">
        <w:rPr>
          <w:bCs/>
          <w:color w:val="auto"/>
        </w:rPr>
        <w:t xml:space="preserve"> than control EHTs under baseline conditions. From day 25 on</w:t>
      </w:r>
      <w:r w:rsidR="00386F23" w:rsidRPr="00D10657">
        <w:rPr>
          <w:bCs/>
          <w:color w:val="auto"/>
        </w:rPr>
        <w:t>,</w:t>
      </w:r>
      <w:r w:rsidR="00A27FEF" w:rsidRPr="00D10657">
        <w:rPr>
          <w:bCs/>
          <w:color w:val="auto"/>
        </w:rPr>
        <w:t xml:space="preserve"> however, this difference </w:t>
      </w:r>
      <w:r w:rsidR="00386F23" w:rsidRPr="00D10657">
        <w:rPr>
          <w:bCs/>
          <w:color w:val="auto"/>
        </w:rPr>
        <w:t xml:space="preserve">was amplified </w:t>
      </w:r>
      <w:r w:rsidR="00A27FEF" w:rsidRPr="00D10657">
        <w:rPr>
          <w:bCs/>
          <w:color w:val="auto"/>
        </w:rPr>
        <w:t>with increasing afterload</w:t>
      </w:r>
      <w:r w:rsidR="00156FFC" w:rsidRPr="00D10657">
        <w:rPr>
          <w:bCs/>
          <w:color w:val="auto"/>
        </w:rPr>
        <w:t>.</w:t>
      </w:r>
      <w:r w:rsidR="00A27FEF" w:rsidRPr="00D10657">
        <w:rPr>
          <w:bCs/>
          <w:color w:val="auto"/>
        </w:rPr>
        <w:t xml:space="preserve"> (</w:t>
      </w:r>
      <w:r w:rsidR="00A27FEF" w:rsidRPr="00D10657">
        <w:rPr>
          <w:b/>
          <w:color w:val="auto"/>
        </w:rPr>
        <w:t>B</w:t>
      </w:r>
      <w:r w:rsidR="00A27FEF" w:rsidRPr="00D10657">
        <w:rPr>
          <w:bCs/>
          <w:color w:val="auto"/>
        </w:rPr>
        <w:t xml:space="preserve">) </w:t>
      </w:r>
      <w:r w:rsidR="00D16C9B" w:rsidRPr="00D10657">
        <w:rPr>
          <w:bCs/>
          <w:color w:val="auto"/>
        </w:rPr>
        <w:t>Post deflection was similar between both groups</w:t>
      </w:r>
      <w:r w:rsidR="00A27FEF" w:rsidRPr="00D10657">
        <w:rPr>
          <w:bCs/>
          <w:color w:val="auto"/>
        </w:rPr>
        <w:t xml:space="preserve"> </w:t>
      </w:r>
      <w:r w:rsidR="00D16C9B" w:rsidRPr="00D10657">
        <w:rPr>
          <w:bCs/>
          <w:color w:val="auto"/>
        </w:rPr>
        <w:t xml:space="preserve">until day 27. </w:t>
      </w:r>
      <w:r w:rsidR="00386F23" w:rsidRPr="00D10657">
        <w:rPr>
          <w:bCs/>
          <w:color w:val="auto"/>
        </w:rPr>
        <w:t xml:space="preserve">Past afterload </w:t>
      </w:r>
      <w:r w:rsidR="00D16C9B" w:rsidRPr="00D10657">
        <w:rPr>
          <w:bCs/>
          <w:color w:val="auto"/>
        </w:rPr>
        <w:t xml:space="preserve">values of 3.5 mN/mm, post deflection </w:t>
      </w:r>
      <w:r w:rsidR="00386F23" w:rsidRPr="00D10657">
        <w:rPr>
          <w:bCs/>
          <w:color w:val="auto"/>
        </w:rPr>
        <w:t>for</w:t>
      </w:r>
      <w:r w:rsidR="00D16C9B" w:rsidRPr="00D10657">
        <w:rPr>
          <w:bCs/>
          <w:color w:val="auto"/>
        </w:rPr>
        <w:t xml:space="preserve"> MR-EHTs dropped substantially.</w:t>
      </w:r>
      <w:r w:rsidR="00C21770" w:rsidRPr="00D10657">
        <w:rPr>
          <w:bCs/>
          <w:color w:val="auto"/>
        </w:rPr>
        <w:t xml:space="preserve"> </w:t>
      </w:r>
      <w:bookmarkStart w:id="3" w:name="OLE_LINK3"/>
      <w:r w:rsidR="00386F23" w:rsidRPr="00D10657">
        <w:rPr>
          <w:bCs/>
          <w:color w:val="auto"/>
        </w:rPr>
        <w:t xml:space="preserve">Here, n </w:t>
      </w:r>
      <w:r w:rsidR="00C21770" w:rsidRPr="00D10657">
        <w:rPr>
          <w:bCs/>
          <w:color w:val="auto"/>
        </w:rPr>
        <w:t>=</w:t>
      </w:r>
      <w:r w:rsidR="00386F23" w:rsidRPr="00D10657">
        <w:rPr>
          <w:bCs/>
          <w:color w:val="auto"/>
        </w:rPr>
        <w:t xml:space="preserve"> </w:t>
      </w:r>
      <w:r w:rsidR="00C21770" w:rsidRPr="00D10657">
        <w:rPr>
          <w:bCs/>
          <w:color w:val="auto"/>
        </w:rPr>
        <w:t>10 MR</w:t>
      </w:r>
      <w:r w:rsidR="00422744" w:rsidRPr="00D10657">
        <w:rPr>
          <w:bCs/>
          <w:color w:val="auto"/>
        </w:rPr>
        <w:t>-</w:t>
      </w:r>
      <w:r w:rsidR="00C21770" w:rsidRPr="00D10657">
        <w:rPr>
          <w:bCs/>
          <w:color w:val="auto"/>
        </w:rPr>
        <w:t>EHTs and n</w:t>
      </w:r>
      <w:r w:rsidR="00386F23" w:rsidRPr="00D10657">
        <w:rPr>
          <w:bCs/>
          <w:color w:val="auto"/>
        </w:rPr>
        <w:t xml:space="preserve"> </w:t>
      </w:r>
      <w:r w:rsidR="00C21770" w:rsidRPr="00D10657">
        <w:rPr>
          <w:bCs/>
          <w:color w:val="auto"/>
        </w:rPr>
        <w:t>=</w:t>
      </w:r>
      <w:r w:rsidR="00386F23" w:rsidRPr="00D10657">
        <w:rPr>
          <w:bCs/>
          <w:color w:val="auto"/>
        </w:rPr>
        <w:t xml:space="preserve"> </w:t>
      </w:r>
      <w:r w:rsidR="00C21770" w:rsidRPr="00D10657">
        <w:rPr>
          <w:bCs/>
          <w:color w:val="auto"/>
        </w:rPr>
        <w:t xml:space="preserve">10 control EHTs </w:t>
      </w:r>
      <w:r w:rsidR="0076020B" w:rsidRPr="00D10657">
        <w:rPr>
          <w:bCs/>
          <w:color w:val="auto"/>
        </w:rPr>
        <w:t>were analyzed</w:t>
      </w:r>
      <w:r w:rsidR="00A86C97" w:rsidRPr="00D10657">
        <w:rPr>
          <w:bCs/>
          <w:color w:val="auto"/>
        </w:rPr>
        <w:t xml:space="preserve"> by fitting a mixed model (REML = restricted maximum </w:t>
      </w:r>
      <w:r w:rsidR="00564D48" w:rsidRPr="00D10657">
        <w:rPr>
          <w:bCs/>
          <w:color w:val="auto"/>
        </w:rPr>
        <w:t>likelihood</w:t>
      </w:r>
      <w:r w:rsidR="00A86C97" w:rsidRPr="00D10657">
        <w:rPr>
          <w:bCs/>
          <w:color w:val="auto"/>
        </w:rPr>
        <w:t xml:space="preserve">) and Sidak’s multiple comparison test. The </w:t>
      </w:r>
      <w:r w:rsidR="0076020B" w:rsidRPr="00D10657">
        <w:rPr>
          <w:bCs/>
          <w:color w:val="auto"/>
        </w:rPr>
        <w:t>error bars in</w:t>
      </w:r>
      <w:r w:rsidR="00C21770" w:rsidRPr="00D10657">
        <w:rPr>
          <w:bCs/>
          <w:color w:val="auto"/>
        </w:rPr>
        <w:t xml:space="preserve"> graphs represent standard error of the mean</w:t>
      </w:r>
      <w:r w:rsidR="00A86C97" w:rsidRPr="00D10657">
        <w:rPr>
          <w:bCs/>
          <w:color w:val="auto"/>
        </w:rPr>
        <w:t>, ** p</w:t>
      </w:r>
      <w:r w:rsidR="008D3B40">
        <w:rPr>
          <w:bCs/>
          <w:color w:val="auto"/>
        </w:rPr>
        <w:t xml:space="preserve"> </w:t>
      </w:r>
      <w:r w:rsidR="00A86C97" w:rsidRPr="00D10657">
        <w:rPr>
          <w:bCs/>
          <w:color w:val="auto"/>
        </w:rPr>
        <w:t>&lt;</w:t>
      </w:r>
      <w:r w:rsidR="008D3B40">
        <w:rPr>
          <w:bCs/>
          <w:color w:val="auto"/>
        </w:rPr>
        <w:t xml:space="preserve"> </w:t>
      </w:r>
      <w:r w:rsidR="00A86C97" w:rsidRPr="00D10657">
        <w:rPr>
          <w:bCs/>
          <w:color w:val="auto"/>
        </w:rPr>
        <w:t>0.01, *** p</w:t>
      </w:r>
      <w:r w:rsidR="008D3B40">
        <w:rPr>
          <w:bCs/>
          <w:color w:val="auto"/>
        </w:rPr>
        <w:t xml:space="preserve"> </w:t>
      </w:r>
      <w:r w:rsidR="00A86C97" w:rsidRPr="00D10657">
        <w:rPr>
          <w:bCs/>
          <w:color w:val="auto"/>
        </w:rPr>
        <w:t>&lt;</w:t>
      </w:r>
      <w:r w:rsidR="008D3B40">
        <w:rPr>
          <w:bCs/>
          <w:color w:val="auto"/>
        </w:rPr>
        <w:t xml:space="preserve"> </w:t>
      </w:r>
      <w:r w:rsidR="00A86C97" w:rsidRPr="00D10657">
        <w:rPr>
          <w:bCs/>
          <w:color w:val="auto"/>
        </w:rPr>
        <w:t>0.001</w:t>
      </w:r>
      <w:r w:rsidR="00C21770" w:rsidRPr="00D10657">
        <w:rPr>
          <w:bCs/>
          <w:color w:val="auto"/>
        </w:rPr>
        <w:t>.</w:t>
      </w:r>
    </w:p>
    <w:bookmarkEnd w:id="3"/>
    <w:p w14:paraId="14F03C4B" w14:textId="77777777" w:rsidR="00F449C7" w:rsidRPr="00D10657" w:rsidRDefault="00F449C7" w:rsidP="00AE1314">
      <w:pPr>
        <w:rPr>
          <w:b/>
          <w:bCs/>
          <w:color w:val="auto"/>
        </w:rPr>
      </w:pPr>
    </w:p>
    <w:p w14:paraId="106BC222" w14:textId="1351CD68" w:rsidR="007659FC" w:rsidRPr="00D10657" w:rsidRDefault="00DE1DA2" w:rsidP="00AE1314">
      <w:pPr>
        <w:rPr>
          <w:b/>
          <w:bCs/>
          <w:color w:val="auto"/>
        </w:rPr>
      </w:pPr>
      <w:r w:rsidRPr="00D10657">
        <w:rPr>
          <w:b/>
          <w:bCs/>
          <w:color w:val="auto"/>
        </w:rPr>
        <w:t>Figure</w:t>
      </w:r>
      <w:r w:rsidR="00F449C7" w:rsidRPr="00D10657">
        <w:rPr>
          <w:b/>
          <w:bCs/>
          <w:color w:val="auto"/>
        </w:rPr>
        <w:t xml:space="preserve"> </w:t>
      </w:r>
      <w:r w:rsidR="003D5C6C" w:rsidRPr="00D10657">
        <w:rPr>
          <w:b/>
          <w:bCs/>
          <w:color w:val="auto"/>
        </w:rPr>
        <w:t>8</w:t>
      </w:r>
      <w:r w:rsidR="00F449C7" w:rsidRPr="00D10657">
        <w:rPr>
          <w:b/>
          <w:bCs/>
          <w:color w:val="auto"/>
        </w:rPr>
        <w:t>:</w:t>
      </w:r>
      <w:r w:rsidR="000212AD" w:rsidRPr="00D10657">
        <w:rPr>
          <w:b/>
          <w:bCs/>
          <w:color w:val="auto"/>
        </w:rPr>
        <w:t xml:space="preserve"> </w:t>
      </w:r>
      <w:r w:rsidR="006E01BD" w:rsidRPr="00D10657">
        <w:rPr>
          <w:b/>
          <w:bCs/>
          <w:color w:val="auto"/>
        </w:rPr>
        <w:t>Contractile response of EHTs to an i</w:t>
      </w:r>
      <w:r w:rsidR="000212AD" w:rsidRPr="00D10657">
        <w:rPr>
          <w:b/>
          <w:bCs/>
          <w:color w:val="auto"/>
        </w:rPr>
        <w:t xml:space="preserve">nterval </w:t>
      </w:r>
      <w:r w:rsidR="007659FC" w:rsidRPr="00D10657">
        <w:rPr>
          <w:b/>
          <w:bCs/>
          <w:color w:val="auto"/>
        </w:rPr>
        <w:t>afterload protocol</w:t>
      </w:r>
      <w:r w:rsidR="007D6DA9" w:rsidRPr="00D10657">
        <w:rPr>
          <w:b/>
          <w:bCs/>
          <w:color w:val="auto"/>
        </w:rPr>
        <w:t xml:space="preserve">. </w:t>
      </w:r>
      <w:r w:rsidR="00E842DB" w:rsidRPr="00D10657">
        <w:rPr>
          <w:bCs/>
          <w:color w:val="auto"/>
        </w:rPr>
        <w:t>The contractile behavior of m</w:t>
      </w:r>
      <w:r w:rsidR="00127D40" w:rsidRPr="00D10657">
        <w:rPr>
          <w:bCs/>
          <w:color w:val="auto"/>
        </w:rPr>
        <w:t xml:space="preserve">agnetically responsive EHTs </w:t>
      </w:r>
      <w:r w:rsidR="00E842DB" w:rsidRPr="00D10657">
        <w:rPr>
          <w:bCs/>
          <w:color w:val="auto"/>
        </w:rPr>
        <w:t>under the influence of</w:t>
      </w:r>
      <w:r w:rsidR="00127D40" w:rsidRPr="00D10657">
        <w:rPr>
          <w:bCs/>
          <w:color w:val="auto"/>
        </w:rPr>
        <w:t xml:space="preserve"> a fluctuating </w:t>
      </w:r>
      <w:r w:rsidR="00E842DB" w:rsidRPr="00D10657">
        <w:rPr>
          <w:bCs/>
          <w:color w:val="auto"/>
        </w:rPr>
        <w:t>regimen of afterload</w:t>
      </w:r>
      <w:r w:rsidR="00127D40" w:rsidRPr="00D10657">
        <w:rPr>
          <w:bCs/>
          <w:color w:val="auto"/>
        </w:rPr>
        <w:t xml:space="preserve"> </w:t>
      </w:r>
      <w:r w:rsidR="00E842DB" w:rsidRPr="00D10657">
        <w:rPr>
          <w:bCs/>
          <w:color w:val="auto"/>
        </w:rPr>
        <w:t>was observed</w:t>
      </w:r>
      <w:r w:rsidR="00127D40" w:rsidRPr="00D10657">
        <w:rPr>
          <w:bCs/>
          <w:color w:val="auto"/>
        </w:rPr>
        <w:t xml:space="preserve">. </w:t>
      </w:r>
      <w:r w:rsidR="007659FC" w:rsidRPr="00D10657">
        <w:rPr>
          <w:bCs/>
          <w:color w:val="auto"/>
        </w:rPr>
        <w:t>(</w:t>
      </w:r>
      <w:r w:rsidR="007659FC" w:rsidRPr="008D3B40">
        <w:rPr>
          <w:b/>
          <w:color w:val="auto"/>
        </w:rPr>
        <w:t>A</w:t>
      </w:r>
      <w:r w:rsidR="007659FC" w:rsidRPr="00D10657">
        <w:rPr>
          <w:bCs/>
          <w:color w:val="auto"/>
        </w:rPr>
        <w:t xml:space="preserve">) </w:t>
      </w:r>
      <w:r w:rsidR="00E842DB" w:rsidRPr="00D10657">
        <w:rPr>
          <w:bCs/>
          <w:color w:val="auto"/>
        </w:rPr>
        <w:t>The afterload regimen, which was initiated on</w:t>
      </w:r>
      <w:r w:rsidR="003D1446" w:rsidRPr="00D10657">
        <w:rPr>
          <w:bCs/>
          <w:color w:val="auto"/>
        </w:rPr>
        <w:t xml:space="preserve"> day 17</w:t>
      </w:r>
      <w:r w:rsidR="008D3B40">
        <w:rPr>
          <w:bCs/>
          <w:color w:val="auto"/>
        </w:rPr>
        <w:t xml:space="preserve"> (d17)</w:t>
      </w:r>
      <w:r w:rsidR="00E842DB" w:rsidRPr="00D10657">
        <w:rPr>
          <w:bCs/>
          <w:color w:val="auto"/>
        </w:rPr>
        <w:t>,</w:t>
      </w:r>
      <w:r w:rsidR="003D1446" w:rsidRPr="00D10657">
        <w:rPr>
          <w:bCs/>
          <w:color w:val="auto"/>
        </w:rPr>
        <w:t xml:space="preserve"> </w:t>
      </w:r>
      <w:r w:rsidR="00E842DB" w:rsidRPr="00D10657">
        <w:rPr>
          <w:bCs/>
          <w:color w:val="auto"/>
        </w:rPr>
        <w:t xml:space="preserve">exposed the MR-EHTs to </w:t>
      </w:r>
      <w:r w:rsidR="004350DD" w:rsidRPr="00D10657">
        <w:rPr>
          <w:bCs/>
          <w:color w:val="auto"/>
        </w:rPr>
        <w:t>40</w:t>
      </w:r>
      <w:r w:rsidR="008D3B40">
        <w:rPr>
          <w:bCs/>
          <w:color w:val="auto"/>
        </w:rPr>
        <w:t xml:space="preserve"> </w:t>
      </w:r>
      <w:r w:rsidR="00E842DB" w:rsidRPr="00D10657">
        <w:rPr>
          <w:bCs/>
          <w:color w:val="auto"/>
        </w:rPr>
        <w:t xml:space="preserve">s intervals of minimal afterload (0.91 mM/mm) followed by </w:t>
      </w:r>
      <w:r w:rsidR="004350DD" w:rsidRPr="00D10657">
        <w:rPr>
          <w:bCs/>
          <w:color w:val="auto"/>
        </w:rPr>
        <w:t>40</w:t>
      </w:r>
      <w:r w:rsidR="008D3B40">
        <w:rPr>
          <w:bCs/>
          <w:color w:val="auto"/>
        </w:rPr>
        <w:t xml:space="preserve"> </w:t>
      </w:r>
      <w:r w:rsidR="00E842DB" w:rsidRPr="00D10657">
        <w:rPr>
          <w:bCs/>
          <w:color w:val="auto"/>
        </w:rPr>
        <w:t xml:space="preserve">s intervals of maximal afterload (6.85 </w:t>
      </w:r>
      <w:proofErr w:type="spellStart"/>
      <w:r w:rsidR="00E842DB" w:rsidRPr="00D10657">
        <w:rPr>
          <w:bCs/>
          <w:color w:val="auto"/>
        </w:rPr>
        <w:t>mN</w:t>
      </w:r>
      <w:proofErr w:type="spellEnd"/>
      <w:r w:rsidR="00E842DB" w:rsidRPr="00D10657">
        <w:rPr>
          <w:bCs/>
          <w:color w:val="auto"/>
        </w:rPr>
        <w:t>/mm) for 7 days</w:t>
      </w:r>
      <w:r w:rsidR="003D1446" w:rsidRPr="00D10657">
        <w:rPr>
          <w:bCs/>
          <w:color w:val="auto"/>
        </w:rPr>
        <w:t>.</w:t>
      </w:r>
      <w:r w:rsidR="002D4706">
        <w:rPr>
          <w:bCs/>
          <w:color w:val="auto"/>
        </w:rPr>
        <w:t xml:space="preserve"> </w:t>
      </w:r>
      <w:r w:rsidR="005E26B9" w:rsidRPr="00D10657">
        <w:rPr>
          <w:bCs/>
          <w:color w:val="auto"/>
        </w:rPr>
        <w:t>(</w:t>
      </w:r>
      <w:r w:rsidR="005E26B9" w:rsidRPr="008D3B40">
        <w:rPr>
          <w:b/>
          <w:color w:val="auto"/>
        </w:rPr>
        <w:t>B</w:t>
      </w:r>
      <w:r w:rsidR="005E26B9" w:rsidRPr="00D10657">
        <w:rPr>
          <w:bCs/>
          <w:color w:val="auto"/>
        </w:rPr>
        <w:t>)</w:t>
      </w:r>
      <w:r w:rsidR="002D4706">
        <w:rPr>
          <w:bCs/>
          <w:color w:val="auto"/>
        </w:rPr>
        <w:t xml:space="preserve"> </w:t>
      </w:r>
      <w:r w:rsidR="0076020B" w:rsidRPr="00D10657">
        <w:rPr>
          <w:bCs/>
          <w:color w:val="auto"/>
        </w:rPr>
        <w:t xml:space="preserve">MR-EHTs (blue bars) showed a trend towards increasing forces during the interval afterload protocol, </w:t>
      </w:r>
      <w:r w:rsidR="00A12DBA" w:rsidRPr="00D10657">
        <w:rPr>
          <w:bCs/>
          <w:color w:val="auto"/>
        </w:rPr>
        <w:t xml:space="preserve">while </w:t>
      </w:r>
      <w:r w:rsidR="0076020B" w:rsidRPr="00D10657">
        <w:rPr>
          <w:bCs/>
          <w:color w:val="auto"/>
        </w:rPr>
        <w:t>the forces</w:t>
      </w:r>
      <w:r w:rsidR="00A12DBA" w:rsidRPr="00D10657">
        <w:rPr>
          <w:bCs/>
          <w:color w:val="auto"/>
        </w:rPr>
        <w:t xml:space="preserve"> measured</w:t>
      </w:r>
      <w:r w:rsidR="0076020B" w:rsidRPr="00D10657">
        <w:rPr>
          <w:bCs/>
          <w:color w:val="auto"/>
        </w:rPr>
        <w:t xml:space="preserve"> </w:t>
      </w:r>
      <w:r w:rsidR="00A12DBA" w:rsidRPr="00D10657">
        <w:rPr>
          <w:bCs/>
          <w:color w:val="auto"/>
        </w:rPr>
        <w:t xml:space="preserve">for </w:t>
      </w:r>
      <w:r w:rsidR="0076020B" w:rsidRPr="00D10657">
        <w:rPr>
          <w:bCs/>
          <w:color w:val="auto"/>
        </w:rPr>
        <w:t xml:space="preserve">control EHTs (black bars) remained relatively unchanged. </w:t>
      </w:r>
      <w:r w:rsidR="00A12DBA" w:rsidRPr="00D10657">
        <w:rPr>
          <w:bCs/>
          <w:color w:val="auto"/>
        </w:rPr>
        <w:t xml:space="preserve">For these experiments, n </w:t>
      </w:r>
      <w:r w:rsidR="0076020B" w:rsidRPr="00D10657">
        <w:rPr>
          <w:bCs/>
          <w:color w:val="auto"/>
        </w:rPr>
        <w:t>=</w:t>
      </w:r>
      <w:r w:rsidR="00A12DBA" w:rsidRPr="00D10657">
        <w:rPr>
          <w:bCs/>
          <w:color w:val="auto"/>
        </w:rPr>
        <w:t xml:space="preserve"> </w:t>
      </w:r>
      <w:r w:rsidR="0076020B" w:rsidRPr="00D10657">
        <w:rPr>
          <w:bCs/>
          <w:color w:val="auto"/>
        </w:rPr>
        <w:t xml:space="preserve">10 EHTs were analyzed </w:t>
      </w:r>
      <w:r w:rsidR="00EC7C61" w:rsidRPr="00D10657">
        <w:rPr>
          <w:bCs/>
          <w:color w:val="auto"/>
        </w:rPr>
        <w:t xml:space="preserve">per group and this data was statistically compared using a </w:t>
      </w:r>
      <w:r w:rsidR="00FA3384" w:rsidRPr="00D10657">
        <w:rPr>
          <w:bCs/>
          <w:color w:val="auto"/>
        </w:rPr>
        <w:t xml:space="preserve">2-way ANOVA </w:t>
      </w:r>
      <w:r w:rsidR="00767DB2" w:rsidRPr="00D10657">
        <w:rPr>
          <w:bCs/>
          <w:color w:val="auto"/>
        </w:rPr>
        <w:t>and Sidak’s multiple comparison test</w:t>
      </w:r>
      <w:r w:rsidR="0076020B" w:rsidRPr="00D10657">
        <w:rPr>
          <w:bCs/>
          <w:color w:val="auto"/>
        </w:rPr>
        <w:t>. Error bars in graphs represent standard error of the mean.</w:t>
      </w:r>
    </w:p>
    <w:p w14:paraId="110352A5" w14:textId="77777777" w:rsidR="00B37FA0" w:rsidRPr="00D10657" w:rsidRDefault="00B37FA0" w:rsidP="00AE1314">
      <w:pPr>
        <w:rPr>
          <w:b/>
          <w:bCs/>
          <w:color w:val="auto"/>
        </w:rPr>
      </w:pPr>
    </w:p>
    <w:p w14:paraId="47863193" w14:textId="52A3D249" w:rsidR="00E26E1E" w:rsidRPr="00D10657" w:rsidRDefault="00B37FA0" w:rsidP="00AE1314">
      <w:pPr>
        <w:rPr>
          <w:b/>
          <w:bCs/>
          <w:color w:val="auto"/>
        </w:rPr>
      </w:pPr>
      <w:r w:rsidRPr="00D10657">
        <w:rPr>
          <w:b/>
          <w:bCs/>
          <w:color w:val="auto"/>
        </w:rPr>
        <w:t xml:space="preserve">Table 1: Reconstitution mix for </w:t>
      </w:r>
      <w:r w:rsidR="001E429D" w:rsidRPr="00D10657">
        <w:rPr>
          <w:b/>
          <w:bCs/>
          <w:color w:val="auto"/>
        </w:rPr>
        <w:t xml:space="preserve">generating </w:t>
      </w:r>
      <w:r w:rsidRPr="00D10657">
        <w:rPr>
          <w:b/>
          <w:bCs/>
          <w:color w:val="auto"/>
        </w:rPr>
        <w:t>EHTs</w:t>
      </w:r>
      <w:r w:rsidR="008D3B40">
        <w:rPr>
          <w:b/>
          <w:bCs/>
          <w:color w:val="auto"/>
        </w:rPr>
        <w:t>.</w:t>
      </w:r>
    </w:p>
    <w:p w14:paraId="02289FA2" w14:textId="77777777" w:rsidR="00E26E1E" w:rsidRPr="00D10657" w:rsidRDefault="00E26E1E" w:rsidP="00AE1314">
      <w:pPr>
        <w:rPr>
          <w:b/>
          <w:bCs/>
          <w:color w:val="auto"/>
        </w:rPr>
      </w:pPr>
    </w:p>
    <w:p w14:paraId="6B80CB69" w14:textId="6AC60547" w:rsidR="00E26E1E" w:rsidRPr="00D10657" w:rsidRDefault="00E26E1E" w:rsidP="00AE1314">
      <w:pPr>
        <w:rPr>
          <w:b/>
          <w:bCs/>
          <w:color w:val="auto"/>
        </w:rPr>
      </w:pPr>
      <w:r w:rsidRPr="00D10657">
        <w:rPr>
          <w:b/>
          <w:bCs/>
          <w:color w:val="auto"/>
        </w:rPr>
        <w:t xml:space="preserve">Table 2: </w:t>
      </w:r>
      <w:r w:rsidR="003D5C6C" w:rsidRPr="00D10657">
        <w:rPr>
          <w:b/>
          <w:bCs/>
          <w:color w:val="auto"/>
        </w:rPr>
        <w:t>Useful commands for afterload</w:t>
      </w:r>
      <w:r w:rsidR="00E06CAA" w:rsidRPr="00D10657">
        <w:rPr>
          <w:b/>
          <w:bCs/>
          <w:color w:val="auto"/>
        </w:rPr>
        <w:t xml:space="preserve"> </w:t>
      </w:r>
      <w:r w:rsidR="003D5C6C" w:rsidRPr="00D10657">
        <w:rPr>
          <w:b/>
          <w:bCs/>
          <w:color w:val="auto"/>
        </w:rPr>
        <w:t>tuning experiments</w:t>
      </w:r>
      <w:r w:rsidR="008D3B40">
        <w:rPr>
          <w:b/>
          <w:bCs/>
          <w:color w:val="auto"/>
        </w:rPr>
        <w:t>.</w:t>
      </w:r>
    </w:p>
    <w:p w14:paraId="470878E0" w14:textId="77777777" w:rsidR="00B32616" w:rsidRPr="00D10657" w:rsidRDefault="00B32616" w:rsidP="00AE1314">
      <w:pPr>
        <w:rPr>
          <w:color w:val="auto"/>
        </w:rPr>
      </w:pPr>
    </w:p>
    <w:p w14:paraId="6F56CC87" w14:textId="7526EFE7" w:rsidR="00F3692D" w:rsidRPr="00D10657" w:rsidRDefault="00F3692D" w:rsidP="00AE1314">
      <w:pPr>
        <w:rPr>
          <w:b/>
          <w:bCs/>
          <w:color w:val="auto"/>
        </w:rPr>
      </w:pPr>
      <w:r w:rsidRPr="00D10657">
        <w:rPr>
          <w:b/>
          <w:color w:val="auto"/>
        </w:rPr>
        <w:t xml:space="preserve">Supplementary </w:t>
      </w:r>
      <w:r w:rsidR="00DE1DA2" w:rsidRPr="00D10657">
        <w:rPr>
          <w:b/>
          <w:bCs/>
          <w:color w:val="auto"/>
        </w:rPr>
        <w:t>Figure</w:t>
      </w:r>
      <w:r w:rsidRPr="00D10657">
        <w:rPr>
          <w:b/>
          <w:bCs/>
          <w:color w:val="auto"/>
        </w:rPr>
        <w:t xml:space="preserve"> 1:</w:t>
      </w:r>
      <w:r w:rsidRPr="00D10657">
        <w:rPr>
          <w:color w:val="auto"/>
        </w:rPr>
        <w:t xml:space="preserve"> </w:t>
      </w:r>
      <w:r w:rsidRPr="00D10657">
        <w:rPr>
          <w:b/>
          <w:bCs/>
          <w:color w:val="auto"/>
        </w:rPr>
        <w:t>Dimensions of silicone racks</w:t>
      </w:r>
      <w:r w:rsidR="007D6DA9" w:rsidRPr="00D10657">
        <w:rPr>
          <w:color w:val="auto"/>
        </w:rPr>
        <w:t xml:space="preserve">. </w:t>
      </w:r>
      <w:r w:rsidRPr="00D10657">
        <w:rPr>
          <w:color w:val="auto"/>
        </w:rPr>
        <w:t>(</w:t>
      </w:r>
      <w:r w:rsidRPr="00D10657">
        <w:rPr>
          <w:b/>
          <w:bCs/>
          <w:color w:val="auto"/>
        </w:rPr>
        <w:t>A</w:t>
      </w:r>
      <w:r w:rsidRPr="00D10657">
        <w:rPr>
          <w:color w:val="auto"/>
        </w:rPr>
        <w:t>) Top view, (</w:t>
      </w:r>
      <w:r w:rsidRPr="00D10657">
        <w:rPr>
          <w:b/>
          <w:bCs/>
          <w:color w:val="auto"/>
        </w:rPr>
        <w:t>B</w:t>
      </w:r>
      <w:r w:rsidRPr="00D10657">
        <w:rPr>
          <w:color w:val="auto"/>
        </w:rPr>
        <w:t xml:space="preserve">) sectional side view, and </w:t>
      </w:r>
      <w:r w:rsidRPr="00D10657">
        <w:rPr>
          <w:color w:val="auto"/>
        </w:rPr>
        <w:lastRenderedPageBreak/>
        <w:t>(</w:t>
      </w:r>
      <w:r w:rsidRPr="00830497">
        <w:rPr>
          <w:b/>
          <w:bCs/>
          <w:color w:val="auto"/>
        </w:rPr>
        <w:t>C</w:t>
      </w:r>
      <w:r w:rsidRPr="00D10657">
        <w:rPr>
          <w:color w:val="auto"/>
        </w:rPr>
        <w:t xml:space="preserve">) detailed post view of the silicone racks used for these studies. </w:t>
      </w:r>
    </w:p>
    <w:p w14:paraId="6FF13BF8" w14:textId="77777777" w:rsidR="00F3692D" w:rsidRPr="00D10657" w:rsidRDefault="00F3692D" w:rsidP="00AE1314">
      <w:pPr>
        <w:rPr>
          <w:color w:val="auto"/>
        </w:rPr>
      </w:pPr>
    </w:p>
    <w:p w14:paraId="6EA0E015" w14:textId="6A81AE52" w:rsidR="00F33982" w:rsidRPr="00D10657" w:rsidRDefault="003170A2" w:rsidP="00AE1314">
      <w:pPr>
        <w:rPr>
          <w:b/>
          <w:color w:val="auto"/>
        </w:rPr>
      </w:pPr>
      <w:r w:rsidRPr="00D10657">
        <w:rPr>
          <w:b/>
          <w:color w:val="auto"/>
        </w:rPr>
        <w:t xml:space="preserve">Supplementary Figure 2: Additional contractile parameters </w:t>
      </w:r>
      <w:r w:rsidR="00CC2346" w:rsidRPr="00D10657">
        <w:rPr>
          <w:b/>
          <w:color w:val="auto"/>
        </w:rPr>
        <w:t>for</w:t>
      </w:r>
      <w:r w:rsidRPr="00D10657">
        <w:rPr>
          <w:b/>
          <w:color w:val="auto"/>
        </w:rPr>
        <w:t xml:space="preserve"> stepwise afterload increase</w:t>
      </w:r>
      <w:r w:rsidR="007D6DA9" w:rsidRPr="00D10657">
        <w:rPr>
          <w:b/>
          <w:color w:val="auto"/>
        </w:rPr>
        <w:t xml:space="preserve">. </w:t>
      </w:r>
      <w:r w:rsidRPr="00D10657">
        <w:rPr>
          <w:bCs/>
          <w:color w:val="auto"/>
        </w:rPr>
        <w:t>Contractile measurements of control EHTs (black line) and EHTs cultured on magnetically responsive posts (MR-EHTs; blue line) over a culture period of 31 days. (</w:t>
      </w:r>
      <w:r w:rsidRPr="00830497">
        <w:rPr>
          <w:b/>
          <w:color w:val="auto"/>
        </w:rPr>
        <w:t>A</w:t>
      </w:r>
      <w:r w:rsidRPr="00D10657">
        <w:rPr>
          <w:bCs/>
          <w:color w:val="auto"/>
        </w:rPr>
        <w:t xml:space="preserve">) MR-EHTs </w:t>
      </w:r>
      <w:r w:rsidR="000942F7" w:rsidRPr="00D10657">
        <w:rPr>
          <w:bCs/>
          <w:color w:val="auto"/>
        </w:rPr>
        <w:t>had</w:t>
      </w:r>
      <w:r w:rsidRPr="00D10657">
        <w:rPr>
          <w:bCs/>
          <w:color w:val="auto"/>
        </w:rPr>
        <w:t xml:space="preserve"> </w:t>
      </w:r>
      <w:r w:rsidR="00CC2346" w:rsidRPr="00D10657">
        <w:rPr>
          <w:bCs/>
          <w:color w:val="auto"/>
        </w:rPr>
        <w:t xml:space="preserve">a </w:t>
      </w:r>
      <w:r w:rsidR="002B5A45" w:rsidRPr="00D10657">
        <w:rPr>
          <w:bCs/>
          <w:color w:val="auto"/>
        </w:rPr>
        <w:t xml:space="preserve">significantly </w:t>
      </w:r>
      <w:r w:rsidR="0037611E" w:rsidRPr="00D10657">
        <w:rPr>
          <w:bCs/>
          <w:color w:val="auto"/>
        </w:rPr>
        <w:t xml:space="preserve">higher force </w:t>
      </w:r>
      <w:r w:rsidRPr="00D10657">
        <w:rPr>
          <w:bCs/>
          <w:color w:val="auto"/>
        </w:rPr>
        <w:t>production</w:t>
      </w:r>
      <w:r w:rsidR="00727B4C" w:rsidRPr="00D10657">
        <w:rPr>
          <w:bCs/>
          <w:color w:val="auto"/>
        </w:rPr>
        <w:t xml:space="preserve"> </w:t>
      </w:r>
      <w:r w:rsidR="0037611E" w:rsidRPr="00D10657">
        <w:rPr>
          <w:bCs/>
          <w:color w:val="auto"/>
        </w:rPr>
        <w:t xml:space="preserve">rate </w:t>
      </w:r>
      <w:r w:rsidRPr="00D10657">
        <w:rPr>
          <w:bCs/>
          <w:color w:val="auto"/>
        </w:rPr>
        <w:t xml:space="preserve">than control EHTs from day </w:t>
      </w:r>
      <w:r w:rsidR="0037611E" w:rsidRPr="00D10657">
        <w:rPr>
          <w:bCs/>
          <w:color w:val="auto"/>
        </w:rPr>
        <w:t xml:space="preserve">27 </w:t>
      </w:r>
      <w:r w:rsidRPr="00D10657">
        <w:rPr>
          <w:bCs/>
          <w:color w:val="auto"/>
        </w:rPr>
        <w:t>on. (</w:t>
      </w:r>
      <w:r w:rsidRPr="00830497">
        <w:rPr>
          <w:b/>
          <w:color w:val="auto"/>
        </w:rPr>
        <w:t>B</w:t>
      </w:r>
      <w:r w:rsidRPr="00D10657">
        <w:rPr>
          <w:bCs/>
          <w:color w:val="auto"/>
        </w:rPr>
        <w:t xml:space="preserve">) </w:t>
      </w:r>
      <w:r w:rsidR="005F415F" w:rsidRPr="00D10657">
        <w:rPr>
          <w:bCs/>
          <w:color w:val="auto"/>
        </w:rPr>
        <w:t>The rate of f</w:t>
      </w:r>
      <w:r w:rsidR="00674E9A" w:rsidRPr="00D10657">
        <w:rPr>
          <w:bCs/>
          <w:color w:val="auto"/>
        </w:rPr>
        <w:t xml:space="preserve">orce decay was also </w:t>
      </w:r>
      <w:r w:rsidR="002B5A45" w:rsidRPr="00D10657">
        <w:rPr>
          <w:bCs/>
          <w:color w:val="auto"/>
        </w:rPr>
        <w:t xml:space="preserve">significantly </w:t>
      </w:r>
      <w:r w:rsidR="00674E9A" w:rsidRPr="00D10657">
        <w:rPr>
          <w:bCs/>
          <w:color w:val="auto"/>
        </w:rPr>
        <w:t xml:space="preserve">greater in MR-EHTs than in control </w:t>
      </w:r>
      <w:r w:rsidR="0037611E" w:rsidRPr="00D10657">
        <w:rPr>
          <w:bCs/>
          <w:color w:val="auto"/>
        </w:rPr>
        <w:t>from day 27 on</w:t>
      </w:r>
      <w:r w:rsidR="005F415F" w:rsidRPr="00D10657">
        <w:rPr>
          <w:bCs/>
          <w:color w:val="auto"/>
        </w:rPr>
        <w:t>ward</w:t>
      </w:r>
      <w:r w:rsidR="0037611E" w:rsidRPr="00D10657">
        <w:rPr>
          <w:bCs/>
          <w:color w:val="auto"/>
        </w:rPr>
        <w:t>.</w:t>
      </w:r>
      <w:r w:rsidR="006862BF" w:rsidRPr="00D10657">
        <w:rPr>
          <w:bCs/>
          <w:color w:val="auto"/>
        </w:rPr>
        <w:t xml:space="preserve"> (</w:t>
      </w:r>
      <w:r w:rsidR="006862BF" w:rsidRPr="00830497">
        <w:rPr>
          <w:b/>
          <w:color w:val="auto"/>
        </w:rPr>
        <w:t>C</w:t>
      </w:r>
      <w:r w:rsidR="006862BF" w:rsidRPr="00D10657">
        <w:rPr>
          <w:bCs/>
          <w:color w:val="auto"/>
        </w:rPr>
        <w:t xml:space="preserve">) While </w:t>
      </w:r>
      <w:r w:rsidR="00772186" w:rsidRPr="00D10657">
        <w:rPr>
          <w:bCs/>
          <w:color w:val="auto"/>
        </w:rPr>
        <w:t xml:space="preserve">contractile </w:t>
      </w:r>
      <w:r w:rsidR="006862BF" w:rsidRPr="00D10657">
        <w:rPr>
          <w:bCs/>
          <w:color w:val="auto"/>
        </w:rPr>
        <w:t xml:space="preserve">work </w:t>
      </w:r>
      <w:r w:rsidR="00772186" w:rsidRPr="00D10657">
        <w:rPr>
          <w:bCs/>
          <w:color w:val="auto"/>
        </w:rPr>
        <w:t xml:space="preserve">measured in control EHTs gradually increased </w:t>
      </w:r>
      <w:r w:rsidR="006862BF" w:rsidRPr="00D10657">
        <w:rPr>
          <w:bCs/>
          <w:color w:val="auto"/>
        </w:rPr>
        <w:t xml:space="preserve">over the entire period of culture, </w:t>
      </w:r>
      <w:r w:rsidR="00CC2346" w:rsidRPr="00D10657">
        <w:rPr>
          <w:bCs/>
          <w:color w:val="auto"/>
        </w:rPr>
        <w:t>the</w:t>
      </w:r>
      <w:r w:rsidR="0040097C" w:rsidRPr="00D10657">
        <w:rPr>
          <w:bCs/>
          <w:color w:val="auto"/>
        </w:rPr>
        <w:t xml:space="preserve"> </w:t>
      </w:r>
      <w:r w:rsidR="00772186" w:rsidRPr="00D10657">
        <w:rPr>
          <w:bCs/>
          <w:color w:val="auto"/>
        </w:rPr>
        <w:t xml:space="preserve">contractile </w:t>
      </w:r>
      <w:r w:rsidR="0040097C" w:rsidRPr="00D10657">
        <w:rPr>
          <w:bCs/>
          <w:color w:val="auto"/>
        </w:rPr>
        <w:t>work</w:t>
      </w:r>
      <w:r w:rsidR="00CC2346" w:rsidRPr="00D10657">
        <w:rPr>
          <w:bCs/>
          <w:color w:val="auto"/>
        </w:rPr>
        <w:t xml:space="preserve"> produced by MR-EHTs</w:t>
      </w:r>
      <w:r w:rsidR="0040097C" w:rsidRPr="00D10657">
        <w:rPr>
          <w:bCs/>
          <w:color w:val="auto"/>
        </w:rPr>
        <w:t xml:space="preserve"> peak</w:t>
      </w:r>
      <w:r w:rsidR="00175B09" w:rsidRPr="00D10657">
        <w:rPr>
          <w:bCs/>
          <w:color w:val="auto"/>
        </w:rPr>
        <w:t>ed</w:t>
      </w:r>
      <w:r w:rsidR="0040097C" w:rsidRPr="00D10657">
        <w:rPr>
          <w:bCs/>
          <w:color w:val="auto"/>
        </w:rPr>
        <w:t xml:space="preserve"> on day 26 and dropped thereafter to levels below control. </w:t>
      </w:r>
      <w:r w:rsidR="0037611E" w:rsidRPr="00D10657">
        <w:rPr>
          <w:bCs/>
          <w:color w:val="auto"/>
        </w:rPr>
        <w:t xml:space="preserve">Yet, work in MR-EHTs was never significantly higher than </w:t>
      </w:r>
      <w:r w:rsidR="005F415F" w:rsidRPr="00D10657">
        <w:rPr>
          <w:bCs/>
          <w:color w:val="auto"/>
        </w:rPr>
        <w:t>that</w:t>
      </w:r>
      <w:r w:rsidR="0037611E" w:rsidRPr="00D10657">
        <w:rPr>
          <w:bCs/>
          <w:color w:val="auto"/>
        </w:rPr>
        <w:t xml:space="preserve"> in control EHTs. </w:t>
      </w:r>
      <w:r w:rsidR="00F33982" w:rsidRPr="00D10657">
        <w:rPr>
          <w:bCs/>
          <w:color w:val="auto"/>
        </w:rPr>
        <w:t>Here, n = 10 MR-EHTs and n = 10 control EHTs were analyzed by fitting a mixed model (REML = restricted maximum likelihood) and Sidak’s multiple comparison test. The error bars in graphs represent standard error of the mean, * p</w:t>
      </w:r>
      <w:r w:rsidR="00830497">
        <w:rPr>
          <w:bCs/>
          <w:color w:val="auto"/>
        </w:rPr>
        <w:t xml:space="preserve"> </w:t>
      </w:r>
      <w:r w:rsidR="00F33982" w:rsidRPr="00D10657">
        <w:rPr>
          <w:bCs/>
          <w:color w:val="auto"/>
        </w:rPr>
        <w:t>&lt;</w:t>
      </w:r>
      <w:r w:rsidR="00830497">
        <w:rPr>
          <w:bCs/>
          <w:color w:val="auto"/>
        </w:rPr>
        <w:t xml:space="preserve"> </w:t>
      </w:r>
      <w:r w:rsidR="00F33982" w:rsidRPr="00D10657">
        <w:rPr>
          <w:bCs/>
          <w:color w:val="auto"/>
        </w:rPr>
        <w:t>0.</w:t>
      </w:r>
      <w:r w:rsidR="0037611E" w:rsidRPr="00D10657">
        <w:rPr>
          <w:bCs/>
          <w:color w:val="auto"/>
        </w:rPr>
        <w:t>05</w:t>
      </w:r>
      <w:r w:rsidR="00F33982" w:rsidRPr="00D10657">
        <w:rPr>
          <w:bCs/>
          <w:color w:val="auto"/>
        </w:rPr>
        <w:t>, *** p</w:t>
      </w:r>
      <w:r w:rsidR="00830497">
        <w:rPr>
          <w:bCs/>
          <w:color w:val="auto"/>
        </w:rPr>
        <w:t xml:space="preserve"> </w:t>
      </w:r>
      <w:r w:rsidR="00F33982" w:rsidRPr="00D10657">
        <w:rPr>
          <w:bCs/>
          <w:color w:val="auto"/>
        </w:rPr>
        <w:t>&lt;</w:t>
      </w:r>
      <w:r w:rsidR="00830497">
        <w:rPr>
          <w:bCs/>
          <w:color w:val="auto"/>
        </w:rPr>
        <w:t xml:space="preserve"> </w:t>
      </w:r>
      <w:r w:rsidR="00F33982" w:rsidRPr="00D10657">
        <w:rPr>
          <w:bCs/>
          <w:color w:val="auto"/>
        </w:rPr>
        <w:t>0.001.</w:t>
      </w:r>
    </w:p>
    <w:p w14:paraId="2CC167C9" w14:textId="77777777" w:rsidR="003170A2" w:rsidRPr="00D10657" w:rsidRDefault="003170A2" w:rsidP="00AE1314">
      <w:pPr>
        <w:rPr>
          <w:bCs/>
          <w:color w:val="auto"/>
        </w:rPr>
      </w:pPr>
    </w:p>
    <w:p w14:paraId="2039C3B3" w14:textId="59544643" w:rsidR="00C03CCC" w:rsidRPr="00D10657" w:rsidRDefault="00175B09" w:rsidP="00AE1314">
      <w:pPr>
        <w:rPr>
          <w:b/>
          <w:bCs/>
          <w:color w:val="auto"/>
        </w:rPr>
      </w:pPr>
      <w:r w:rsidRPr="00D10657">
        <w:rPr>
          <w:b/>
          <w:bCs/>
          <w:color w:val="auto"/>
        </w:rPr>
        <w:t xml:space="preserve">Supplementary Figure 3: Additional contractile parameters </w:t>
      </w:r>
      <w:r w:rsidR="00CC2346" w:rsidRPr="00D10657">
        <w:rPr>
          <w:b/>
          <w:bCs/>
          <w:color w:val="auto"/>
        </w:rPr>
        <w:t>for</w:t>
      </w:r>
      <w:r w:rsidRPr="00D10657">
        <w:rPr>
          <w:b/>
          <w:bCs/>
          <w:color w:val="auto"/>
        </w:rPr>
        <w:t xml:space="preserve"> interval afterload protocol</w:t>
      </w:r>
      <w:r w:rsidR="007D6DA9" w:rsidRPr="00D10657">
        <w:rPr>
          <w:b/>
          <w:bCs/>
          <w:color w:val="auto"/>
        </w:rPr>
        <w:t xml:space="preserve">. </w:t>
      </w:r>
      <w:r w:rsidRPr="00D10657">
        <w:rPr>
          <w:bCs/>
          <w:color w:val="auto"/>
        </w:rPr>
        <w:t xml:space="preserve">The contractile behavior of magnetically responsive EHTs </w:t>
      </w:r>
      <w:r w:rsidR="00772186" w:rsidRPr="00D10657">
        <w:rPr>
          <w:bCs/>
          <w:color w:val="auto"/>
        </w:rPr>
        <w:t xml:space="preserve">(MR-EHTs) </w:t>
      </w:r>
      <w:r w:rsidRPr="00D10657">
        <w:rPr>
          <w:bCs/>
          <w:color w:val="auto"/>
        </w:rPr>
        <w:t>under the influence of a fluctuating regimen of afterload was observed. (</w:t>
      </w:r>
      <w:r w:rsidRPr="00830497">
        <w:rPr>
          <w:b/>
          <w:color w:val="auto"/>
        </w:rPr>
        <w:t>A</w:t>
      </w:r>
      <w:r w:rsidRPr="00D10657">
        <w:rPr>
          <w:bCs/>
          <w:color w:val="auto"/>
        </w:rPr>
        <w:t xml:space="preserve">) </w:t>
      </w:r>
      <w:r w:rsidR="00772186" w:rsidRPr="00D10657">
        <w:rPr>
          <w:bCs/>
          <w:color w:val="auto"/>
        </w:rPr>
        <w:t xml:space="preserve">During the interval afterload protocol, MR EHTs (blue bars) </w:t>
      </w:r>
      <w:r w:rsidR="005F415F" w:rsidRPr="00D10657">
        <w:rPr>
          <w:bCs/>
          <w:color w:val="auto"/>
        </w:rPr>
        <w:t xml:space="preserve">initially </w:t>
      </w:r>
      <w:r w:rsidR="00772186" w:rsidRPr="00D10657">
        <w:rPr>
          <w:bCs/>
          <w:color w:val="auto"/>
        </w:rPr>
        <w:t>showed a trend towards higher force production rates compared to control EHTs (black bars)</w:t>
      </w:r>
      <w:r w:rsidR="005F415F" w:rsidRPr="00D10657">
        <w:rPr>
          <w:bCs/>
          <w:color w:val="auto"/>
        </w:rPr>
        <w:t xml:space="preserve">, but these differences were not significant and </w:t>
      </w:r>
      <w:r w:rsidR="00772186" w:rsidRPr="00D10657">
        <w:rPr>
          <w:bCs/>
          <w:color w:val="auto"/>
        </w:rPr>
        <w:t>diminished towards the end of the experiment. (</w:t>
      </w:r>
      <w:r w:rsidR="0033471B" w:rsidRPr="00830497">
        <w:rPr>
          <w:b/>
          <w:color w:val="auto"/>
        </w:rPr>
        <w:t>B</w:t>
      </w:r>
      <w:r w:rsidR="0033471B" w:rsidRPr="00D10657">
        <w:rPr>
          <w:bCs/>
          <w:color w:val="auto"/>
        </w:rPr>
        <w:t xml:space="preserve">) Force decay rates measured in MR-EHTs and control EHTs were </w:t>
      </w:r>
      <w:r w:rsidR="002B5A45" w:rsidRPr="00D10657">
        <w:rPr>
          <w:bCs/>
          <w:color w:val="auto"/>
        </w:rPr>
        <w:t>statistically</w:t>
      </w:r>
      <w:r w:rsidR="005F415F" w:rsidRPr="00D10657">
        <w:rPr>
          <w:bCs/>
          <w:color w:val="auto"/>
        </w:rPr>
        <w:t xml:space="preserve"> </w:t>
      </w:r>
      <w:r w:rsidR="0033471B" w:rsidRPr="00D10657">
        <w:rPr>
          <w:bCs/>
          <w:color w:val="auto"/>
        </w:rPr>
        <w:t xml:space="preserve">similar </w:t>
      </w:r>
      <w:r w:rsidR="005F415F" w:rsidRPr="00D10657">
        <w:rPr>
          <w:bCs/>
          <w:color w:val="auto"/>
        </w:rPr>
        <w:t xml:space="preserve">throughout </w:t>
      </w:r>
      <w:r w:rsidR="00772186" w:rsidRPr="00D10657">
        <w:rPr>
          <w:bCs/>
          <w:color w:val="auto"/>
        </w:rPr>
        <w:t>the interval afterload protocol. (</w:t>
      </w:r>
      <w:r w:rsidR="00772186" w:rsidRPr="00830497">
        <w:rPr>
          <w:b/>
          <w:color w:val="auto"/>
        </w:rPr>
        <w:t>C</w:t>
      </w:r>
      <w:r w:rsidR="00772186" w:rsidRPr="00D10657">
        <w:rPr>
          <w:bCs/>
          <w:color w:val="auto"/>
        </w:rPr>
        <w:t>)</w:t>
      </w:r>
      <w:r w:rsidR="0033471B" w:rsidRPr="00D10657">
        <w:rPr>
          <w:bCs/>
          <w:color w:val="auto"/>
        </w:rPr>
        <w:t xml:space="preserve"> </w:t>
      </w:r>
      <w:r w:rsidR="00384D7B" w:rsidRPr="00D10657">
        <w:rPr>
          <w:bCs/>
          <w:color w:val="auto"/>
        </w:rPr>
        <w:t xml:space="preserve">Contractile work measured </w:t>
      </w:r>
      <w:r w:rsidR="005F415F" w:rsidRPr="00D10657">
        <w:rPr>
          <w:bCs/>
          <w:color w:val="auto"/>
        </w:rPr>
        <w:t xml:space="preserve">for </w:t>
      </w:r>
      <w:r w:rsidR="00384D7B" w:rsidRPr="00D10657">
        <w:rPr>
          <w:bCs/>
          <w:color w:val="auto"/>
        </w:rPr>
        <w:t xml:space="preserve">MR-EHTs </w:t>
      </w:r>
      <w:r w:rsidR="000942F7" w:rsidRPr="00D10657">
        <w:rPr>
          <w:bCs/>
          <w:color w:val="auto"/>
        </w:rPr>
        <w:t>increase</w:t>
      </w:r>
      <w:r w:rsidR="00764BE6" w:rsidRPr="00D10657">
        <w:rPr>
          <w:bCs/>
          <w:color w:val="auto"/>
        </w:rPr>
        <w:t>d</w:t>
      </w:r>
      <w:r w:rsidR="00384D7B" w:rsidRPr="00D10657">
        <w:rPr>
          <w:bCs/>
          <w:color w:val="auto"/>
        </w:rPr>
        <w:t xml:space="preserve"> during the</w:t>
      </w:r>
      <w:r w:rsidR="00764BE6" w:rsidRPr="00D10657">
        <w:rPr>
          <w:bCs/>
          <w:color w:val="auto"/>
        </w:rPr>
        <w:t xml:space="preserve"> first days of the</w:t>
      </w:r>
      <w:r w:rsidR="00384D7B" w:rsidRPr="00D10657">
        <w:rPr>
          <w:bCs/>
          <w:color w:val="auto"/>
        </w:rPr>
        <w:t xml:space="preserve"> afterload interval protocol </w:t>
      </w:r>
      <w:r w:rsidR="00764BE6" w:rsidRPr="00D10657">
        <w:rPr>
          <w:bCs/>
          <w:color w:val="auto"/>
        </w:rPr>
        <w:t xml:space="preserve">but decreased </w:t>
      </w:r>
      <w:r w:rsidR="00384D7B" w:rsidRPr="00D10657">
        <w:rPr>
          <w:bCs/>
          <w:color w:val="auto"/>
        </w:rPr>
        <w:t xml:space="preserve">on the last day. </w:t>
      </w:r>
      <w:r w:rsidR="00CC2346" w:rsidRPr="00D10657">
        <w:rPr>
          <w:bCs/>
          <w:color w:val="auto"/>
        </w:rPr>
        <w:t>The c</w:t>
      </w:r>
      <w:r w:rsidR="00384D7B" w:rsidRPr="00D10657">
        <w:rPr>
          <w:bCs/>
          <w:color w:val="auto"/>
        </w:rPr>
        <w:t xml:space="preserve">ontractile work measured </w:t>
      </w:r>
      <w:r w:rsidR="00CC2346" w:rsidRPr="00D10657">
        <w:rPr>
          <w:bCs/>
          <w:color w:val="auto"/>
        </w:rPr>
        <w:t>for</w:t>
      </w:r>
      <w:r w:rsidR="00384D7B" w:rsidRPr="00D10657">
        <w:rPr>
          <w:bCs/>
          <w:color w:val="auto"/>
        </w:rPr>
        <w:t xml:space="preserve"> control EHTs </w:t>
      </w:r>
      <w:r w:rsidR="00CC2346" w:rsidRPr="00D10657">
        <w:rPr>
          <w:bCs/>
          <w:color w:val="auto"/>
        </w:rPr>
        <w:t>did not noticeably change</w:t>
      </w:r>
      <w:r w:rsidR="00384D7B" w:rsidRPr="00D10657">
        <w:rPr>
          <w:bCs/>
          <w:color w:val="auto"/>
        </w:rPr>
        <w:t xml:space="preserve"> during </w:t>
      </w:r>
      <w:r w:rsidR="00CC2346" w:rsidRPr="00D10657">
        <w:rPr>
          <w:bCs/>
          <w:color w:val="auto"/>
        </w:rPr>
        <w:t>this</w:t>
      </w:r>
      <w:r w:rsidR="00384D7B" w:rsidRPr="00D10657">
        <w:rPr>
          <w:bCs/>
          <w:color w:val="auto"/>
        </w:rPr>
        <w:t xml:space="preserve"> </w:t>
      </w:r>
      <w:proofErr w:type="gramStart"/>
      <w:r w:rsidR="00384D7B" w:rsidRPr="00D10657">
        <w:rPr>
          <w:bCs/>
          <w:color w:val="auto"/>
        </w:rPr>
        <w:t>period of time</w:t>
      </w:r>
      <w:proofErr w:type="gramEnd"/>
      <w:r w:rsidR="00384D7B" w:rsidRPr="00D10657">
        <w:rPr>
          <w:bCs/>
          <w:color w:val="auto"/>
        </w:rPr>
        <w:t>.</w:t>
      </w:r>
      <w:r w:rsidR="00764BE6" w:rsidRPr="00D10657">
        <w:rPr>
          <w:bCs/>
          <w:color w:val="auto"/>
        </w:rPr>
        <w:t xml:space="preserve"> Work in MR-EHTs was never significantly higher than work in control EHTs.</w:t>
      </w:r>
      <w:r w:rsidR="00384D7B" w:rsidRPr="00D10657">
        <w:rPr>
          <w:bCs/>
          <w:color w:val="auto"/>
        </w:rPr>
        <w:t xml:space="preserve"> </w:t>
      </w:r>
      <w:r w:rsidR="00C03CCC" w:rsidRPr="00D10657">
        <w:rPr>
          <w:bCs/>
          <w:color w:val="auto"/>
        </w:rPr>
        <w:t>For these experiments, n = 10 EHTs per group were analyzed by 2-way ANOVA and Sidak’s multiple comparison test. Error bars in graphs represent standard error of the mean.</w:t>
      </w:r>
    </w:p>
    <w:p w14:paraId="6315733B" w14:textId="77777777" w:rsidR="00175B09" w:rsidRPr="00D10657" w:rsidRDefault="00175B09" w:rsidP="00AE1314">
      <w:pPr>
        <w:rPr>
          <w:color w:val="auto"/>
        </w:rPr>
      </w:pPr>
    </w:p>
    <w:p w14:paraId="1BA62874" w14:textId="77777777" w:rsidR="006A2669" w:rsidRPr="00D10657" w:rsidRDefault="006305D7" w:rsidP="00AE1314">
      <w:pPr>
        <w:rPr>
          <w:b/>
          <w:bCs/>
          <w:color w:val="auto"/>
        </w:rPr>
      </w:pPr>
      <w:r w:rsidRPr="00D10657">
        <w:rPr>
          <w:b/>
          <w:color w:val="auto"/>
        </w:rPr>
        <w:t>DISCUSSION</w:t>
      </w:r>
      <w:r w:rsidRPr="00D10657">
        <w:rPr>
          <w:b/>
          <w:bCs/>
          <w:color w:val="auto"/>
        </w:rPr>
        <w:t>:</w:t>
      </w:r>
    </w:p>
    <w:p w14:paraId="506AB1EC" w14:textId="77777777" w:rsidR="006A2669" w:rsidRPr="00D10657" w:rsidRDefault="006A2669" w:rsidP="00AE1314">
      <w:pPr>
        <w:rPr>
          <w:color w:val="auto"/>
        </w:rPr>
      </w:pPr>
      <w:r w:rsidRPr="00D10657">
        <w:rPr>
          <w:color w:val="auto"/>
        </w:rPr>
        <w:t>The protocol outlined herein</w:t>
      </w:r>
      <w:r w:rsidR="00564CB0" w:rsidRPr="00D10657">
        <w:rPr>
          <w:color w:val="auto"/>
        </w:rPr>
        <w:t xml:space="preserve"> describes a new technique for magnetically </w:t>
      </w:r>
      <w:r w:rsidR="00564CB0" w:rsidRPr="00D10657">
        <w:rPr>
          <w:rStyle w:val="Emphasis"/>
          <w:i w:val="0"/>
          <w:iCs w:val="0"/>
          <w:color w:val="auto"/>
        </w:rPr>
        <w:t>altering afterload in engineered heart tissues.</w:t>
      </w:r>
      <w:r w:rsidRPr="00D10657">
        <w:rPr>
          <w:color w:val="auto"/>
        </w:rPr>
        <w:t xml:space="preserve"> </w:t>
      </w:r>
      <w:r w:rsidR="00B63A4C" w:rsidRPr="00D10657">
        <w:rPr>
          <w:color w:val="auto"/>
        </w:rPr>
        <w:t>This technique relies upon the use of a piezoelectric stage to translate a plate of strong magnets towards and away from magnetically</w:t>
      </w:r>
      <w:r w:rsidR="009C1BFA" w:rsidRPr="00D10657">
        <w:rPr>
          <w:color w:val="auto"/>
        </w:rPr>
        <w:t xml:space="preserve"> </w:t>
      </w:r>
      <w:r w:rsidR="00B63A4C" w:rsidRPr="00D10657">
        <w:rPr>
          <w:color w:val="auto"/>
        </w:rPr>
        <w:t>responsive racks of silicone posts. The closer the two sets of magnets, the stronger the afterload experienced by the EHTs cultured on them.</w:t>
      </w:r>
    </w:p>
    <w:p w14:paraId="28388506" w14:textId="77777777" w:rsidR="006A2669" w:rsidRPr="00D10657" w:rsidRDefault="006A2669" w:rsidP="00AE1314">
      <w:pPr>
        <w:rPr>
          <w:color w:val="auto"/>
        </w:rPr>
      </w:pPr>
    </w:p>
    <w:p w14:paraId="1B540C4D" w14:textId="52C2EF77" w:rsidR="009D2112" w:rsidRPr="00D10657" w:rsidRDefault="00B63A4C" w:rsidP="00AE1314">
      <w:pPr>
        <w:pStyle w:val="ListParagraph"/>
        <w:widowControl/>
        <w:autoSpaceDE/>
        <w:autoSpaceDN/>
        <w:adjustRightInd/>
        <w:ind w:left="0"/>
        <w:rPr>
          <w:color w:val="auto"/>
        </w:rPr>
      </w:pPr>
      <w:r w:rsidRPr="00D10657">
        <w:rPr>
          <w:color w:val="auto"/>
        </w:rPr>
        <w:t xml:space="preserve">There are several steps that are critical to the successful </w:t>
      </w:r>
      <w:r w:rsidR="00C1628D" w:rsidRPr="00D10657">
        <w:rPr>
          <w:color w:val="auto"/>
        </w:rPr>
        <w:t xml:space="preserve">production </w:t>
      </w:r>
      <w:r w:rsidRPr="00D10657">
        <w:rPr>
          <w:color w:val="auto"/>
        </w:rPr>
        <w:t xml:space="preserve">and use of this system. </w:t>
      </w:r>
      <w:r w:rsidR="00376F59" w:rsidRPr="00D10657">
        <w:rPr>
          <w:color w:val="auto"/>
        </w:rPr>
        <w:t>While fabricating the magnetically</w:t>
      </w:r>
      <w:r w:rsidR="00994090" w:rsidRPr="00D10657">
        <w:rPr>
          <w:color w:val="auto"/>
        </w:rPr>
        <w:t xml:space="preserve"> </w:t>
      </w:r>
      <w:r w:rsidR="00376F59" w:rsidRPr="00D10657">
        <w:rPr>
          <w:color w:val="auto"/>
        </w:rPr>
        <w:t xml:space="preserve">responsive silicone racks, it is </w:t>
      </w:r>
      <w:r w:rsidR="00CC77EA" w:rsidRPr="00D10657">
        <w:rPr>
          <w:color w:val="auto"/>
        </w:rPr>
        <w:t xml:space="preserve">crucially </w:t>
      </w:r>
      <w:r w:rsidR="00376F59" w:rsidRPr="00D10657">
        <w:rPr>
          <w:color w:val="auto"/>
        </w:rPr>
        <w:t xml:space="preserve">important to ensure that </w:t>
      </w:r>
      <w:proofErr w:type="gramStart"/>
      <w:r w:rsidR="00376F59" w:rsidRPr="00D10657">
        <w:rPr>
          <w:color w:val="auto"/>
        </w:rPr>
        <w:t>all of</w:t>
      </w:r>
      <w:proofErr w:type="gramEnd"/>
      <w:r w:rsidR="00376F59" w:rsidRPr="00D10657">
        <w:rPr>
          <w:color w:val="auto"/>
        </w:rPr>
        <w:t xml:space="preserve"> the magnets within the posts are oriented with the same polarity. If a magnet is placed in the reverse orientation, it will serve to</w:t>
      </w:r>
      <w:r w:rsidR="00CC77EA" w:rsidRPr="00D10657">
        <w:rPr>
          <w:color w:val="auto"/>
        </w:rPr>
        <w:t xml:space="preserve"> weaken</w:t>
      </w:r>
      <w:r w:rsidR="00376F59" w:rsidRPr="00D10657">
        <w:rPr>
          <w:color w:val="auto"/>
        </w:rPr>
        <w:t xml:space="preserve"> rather than augment the strength of the magnetic field. </w:t>
      </w:r>
      <w:r w:rsidRPr="00D10657">
        <w:rPr>
          <w:color w:val="auto"/>
        </w:rPr>
        <w:t xml:space="preserve">Similarly, </w:t>
      </w:r>
      <w:r w:rsidR="00DC4035" w:rsidRPr="00D10657">
        <w:rPr>
          <w:color w:val="auto"/>
        </w:rPr>
        <w:t>this</w:t>
      </w:r>
      <w:r w:rsidR="00376F59" w:rsidRPr="00D10657">
        <w:rPr>
          <w:color w:val="auto"/>
        </w:rPr>
        <w:t xml:space="preserve"> polarity should match that of all the magnets within the </w:t>
      </w:r>
      <w:r w:rsidR="00DC4035" w:rsidRPr="00D10657">
        <w:rPr>
          <w:color w:val="auto"/>
        </w:rPr>
        <w:t>magnet plate, else the two sets of magnets will repel, rather than attract one another.</w:t>
      </w:r>
      <w:r w:rsidR="009D2112" w:rsidRPr="00D10657">
        <w:rPr>
          <w:color w:val="auto"/>
        </w:rPr>
        <w:t xml:space="preserve"> Additionally, where possible, refrain from using magnetic materials in the construction of the afterload adjustment device, as they can interfere with the magnetic field. Aluminum is suggested as a primary construction material for this reason.</w:t>
      </w:r>
      <w:r w:rsidR="00D90393" w:rsidRPr="00D10657">
        <w:rPr>
          <w:color w:val="auto"/>
        </w:rPr>
        <w:t xml:space="preserve"> Similarly, if using a piezoelectric stage other than the one listed in the </w:t>
      </w:r>
      <w:r w:rsidR="00B81927" w:rsidRPr="00B81927">
        <w:rPr>
          <w:b/>
          <w:bCs/>
          <w:color w:val="auto"/>
        </w:rPr>
        <w:t>Table of Materials</w:t>
      </w:r>
      <w:r w:rsidR="00D90393" w:rsidRPr="00D10657">
        <w:rPr>
          <w:color w:val="auto"/>
        </w:rPr>
        <w:t xml:space="preserve">, ensure that it is resistant to magnetic fields and standard cell culture </w:t>
      </w:r>
      <w:r w:rsidR="00D90393" w:rsidRPr="00D10657">
        <w:rPr>
          <w:color w:val="auto"/>
        </w:rPr>
        <w:lastRenderedPageBreak/>
        <w:t>conditions</w:t>
      </w:r>
      <w:r w:rsidR="002D4706">
        <w:rPr>
          <w:color w:val="auto"/>
        </w:rPr>
        <w:t xml:space="preserve"> (</w:t>
      </w:r>
      <w:r w:rsidR="00D90393" w:rsidRPr="00D10657">
        <w:rPr>
          <w:color w:val="auto"/>
        </w:rPr>
        <w:t>e.g.</w:t>
      </w:r>
      <w:r w:rsidR="002D4706">
        <w:rPr>
          <w:color w:val="auto"/>
        </w:rPr>
        <w:t>,</w:t>
      </w:r>
      <w:r w:rsidR="00D90393" w:rsidRPr="00D10657">
        <w:rPr>
          <w:color w:val="auto"/>
        </w:rPr>
        <w:t xml:space="preserve"> 37 °C, 100% humidity, and high CO</w:t>
      </w:r>
      <w:r w:rsidR="00D90393" w:rsidRPr="00D10657">
        <w:rPr>
          <w:color w:val="auto"/>
          <w:vertAlign w:val="subscript"/>
        </w:rPr>
        <w:t>2</w:t>
      </w:r>
      <w:r w:rsidR="00D90393" w:rsidRPr="00D10657">
        <w:rPr>
          <w:color w:val="auto"/>
        </w:rPr>
        <w:t xml:space="preserve"> and O</w:t>
      </w:r>
      <w:r w:rsidR="00D90393" w:rsidRPr="00D10657">
        <w:rPr>
          <w:color w:val="auto"/>
          <w:vertAlign w:val="subscript"/>
        </w:rPr>
        <w:t>2</w:t>
      </w:r>
      <w:r w:rsidR="00D90393" w:rsidRPr="00D10657">
        <w:rPr>
          <w:color w:val="auto"/>
        </w:rPr>
        <w:t>-concentrations</w:t>
      </w:r>
      <w:r w:rsidR="002D4706">
        <w:rPr>
          <w:color w:val="auto"/>
        </w:rPr>
        <w:t>)</w:t>
      </w:r>
      <w:r w:rsidR="00D90393" w:rsidRPr="00D10657">
        <w:rPr>
          <w:color w:val="auto"/>
        </w:rPr>
        <w:t xml:space="preserve">. </w:t>
      </w:r>
      <w:r w:rsidR="00544D9B" w:rsidRPr="00D10657">
        <w:rPr>
          <w:color w:val="auto"/>
        </w:rPr>
        <w:t>Lastly, k</w:t>
      </w:r>
      <w:r w:rsidR="00D62EDD" w:rsidRPr="00D10657">
        <w:rPr>
          <w:color w:val="auto"/>
        </w:rPr>
        <w:t>eep in mind that most</w:t>
      </w:r>
      <w:r w:rsidR="00D90393" w:rsidRPr="00D10657">
        <w:rPr>
          <w:color w:val="auto"/>
        </w:rPr>
        <w:t xml:space="preserve"> piezoelectric linear stages are meant to be mounted horizontally, </w:t>
      </w:r>
      <w:r w:rsidR="007E27FA" w:rsidRPr="00D10657">
        <w:rPr>
          <w:color w:val="auto"/>
        </w:rPr>
        <w:t xml:space="preserve">as </w:t>
      </w:r>
      <w:r w:rsidR="00D90393" w:rsidRPr="00D10657">
        <w:rPr>
          <w:color w:val="auto"/>
        </w:rPr>
        <w:t>they tend to have a low load capacity. As such, if the weight of the magnet plate exceeds this load capacity, a counterweight should be used to unload the motor.</w:t>
      </w:r>
    </w:p>
    <w:p w14:paraId="0268A6A4" w14:textId="77777777" w:rsidR="00C959FC" w:rsidRPr="00D10657" w:rsidRDefault="00C959FC" w:rsidP="00AE1314">
      <w:pPr>
        <w:rPr>
          <w:color w:val="auto"/>
        </w:rPr>
      </w:pPr>
    </w:p>
    <w:p w14:paraId="03CD8BB1" w14:textId="2CF0CB2E" w:rsidR="00544D9B" w:rsidRPr="00D10657" w:rsidRDefault="008A68D8" w:rsidP="00AE1314">
      <w:pPr>
        <w:pStyle w:val="ListParagraph"/>
        <w:widowControl/>
        <w:autoSpaceDE/>
        <w:autoSpaceDN/>
        <w:adjustRightInd/>
        <w:ind w:left="0"/>
        <w:rPr>
          <w:color w:val="auto"/>
        </w:rPr>
      </w:pPr>
      <w:r w:rsidRPr="00D10657">
        <w:rPr>
          <w:color w:val="auto"/>
        </w:rPr>
        <w:t>Despite best practices, it is quite difficult to keep the encoder surface pristine</w:t>
      </w:r>
      <w:r w:rsidR="00544D9B" w:rsidRPr="00D10657">
        <w:rPr>
          <w:color w:val="auto"/>
        </w:rPr>
        <w:t>. When this occurs,</w:t>
      </w:r>
      <w:r w:rsidR="004D6DF8" w:rsidRPr="00D10657">
        <w:rPr>
          <w:color w:val="auto"/>
        </w:rPr>
        <w:t xml:space="preserve"> the stage will stop </w:t>
      </w:r>
      <w:r w:rsidR="004A6F98" w:rsidRPr="00D10657">
        <w:rPr>
          <w:color w:val="auto"/>
        </w:rPr>
        <w:t xml:space="preserve">moving </w:t>
      </w:r>
      <w:r w:rsidR="004D6DF8" w:rsidRPr="00D10657">
        <w:rPr>
          <w:color w:val="auto"/>
        </w:rPr>
        <w:t xml:space="preserve">before reaching the target position </w:t>
      </w:r>
      <w:r w:rsidR="00B616F5" w:rsidRPr="00D10657">
        <w:rPr>
          <w:color w:val="auto"/>
        </w:rPr>
        <w:t xml:space="preserve">when running in </w:t>
      </w:r>
      <w:r w:rsidR="00EC0798" w:rsidRPr="00D10657">
        <w:rPr>
          <w:color w:val="auto"/>
        </w:rPr>
        <w:t>closed-</w:t>
      </w:r>
      <w:r w:rsidR="00B616F5" w:rsidRPr="00D10657">
        <w:rPr>
          <w:color w:val="auto"/>
        </w:rPr>
        <w:t>loop mode</w:t>
      </w:r>
      <w:r w:rsidR="004D6DF8" w:rsidRPr="00D10657">
        <w:rPr>
          <w:color w:val="auto"/>
        </w:rPr>
        <w:t>.</w:t>
      </w:r>
      <w:r w:rsidR="00544D9B" w:rsidRPr="00D10657">
        <w:rPr>
          <w:color w:val="auto"/>
        </w:rPr>
        <w:t xml:space="preserve"> </w:t>
      </w:r>
      <w:r w:rsidR="004D6DF8" w:rsidRPr="00D10657">
        <w:rPr>
          <w:color w:val="auto"/>
        </w:rPr>
        <w:t xml:space="preserve">The motion controller’s red LED will flash, additionally the motion controller software will display </w:t>
      </w:r>
      <w:r w:rsidR="004A6F98" w:rsidRPr="00D10657">
        <w:rPr>
          <w:color w:val="auto"/>
        </w:rPr>
        <w:t xml:space="preserve">a </w:t>
      </w:r>
      <w:r w:rsidR="004D6DF8" w:rsidRPr="00D10657">
        <w:rPr>
          <w:color w:val="auto"/>
        </w:rPr>
        <w:t>“No encoder detected”-error message.</w:t>
      </w:r>
      <w:r w:rsidR="002D4706">
        <w:rPr>
          <w:color w:val="auto"/>
        </w:rPr>
        <w:t xml:space="preserve"> </w:t>
      </w:r>
      <w:r w:rsidR="00544D9B" w:rsidRPr="00D10657">
        <w:rPr>
          <w:color w:val="auto"/>
        </w:rPr>
        <w:t xml:space="preserve">To remedy this, the user should clean the surface of the encoder with a lint-free piece of cloth soaked in </w:t>
      </w:r>
      <w:r w:rsidR="006F50A7" w:rsidRPr="00D10657">
        <w:rPr>
          <w:color w:val="auto"/>
        </w:rPr>
        <w:t>isopropyl</w:t>
      </w:r>
      <w:r w:rsidR="00544D9B" w:rsidRPr="00D10657">
        <w:rPr>
          <w:color w:val="auto"/>
        </w:rPr>
        <w:t xml:space="preserve"> alcohol and let it air dry.</w:t>
      </w:r>
      <w:r w:rsidR="00AA58DA" w:rsidRPr="00D10657">
        <w:rPr>
          <w:color w:val="auto"/>
        </w:rPr>
        <w:t xml:space="preserve"> </w:t>
      </w:r>
    </w:p>
    <w:p w14:paraId="7F74BBEC" w14:textId="77777777" w:rsidR="006F50A7" w:rsidRPr="00D10657" w:rsidRDefault="006F50A7" w:rsidP="00AE1314">
      <w:pPr>
        <w:rPr>
          <w:color w:val="auto"/>
        </w:rPr>
      </w:pPr>
    </w:p>
    <w:p w14:paraId="3C5A4D87" w14:textId="46CD13D0" w:rsidR="00FC42A1" w:rsidRPr="00D10657" w:rsidRDefault="00A44519" w:rsidP="00AE1314">
      <w:pPr>
        <w:rPr>
          <w:color w:val="auto"/>
        </w:rPr>
      </w:pPr>
      <w:r w:rsidRPr="00D10657">
        <w:rPr>
          <w:color w:val="auto"/>
        </w:rPr>
        <w:t>This protocol demonstrate</w:t>
      </w:r>
      <w:r w:rsidR="002D4706">
        <w:rPr>
          <w:color w:val="auto"/>
        </w:rPr>
        <w:t>s</w:t>
      </w:r>
      <w:r w:rsidRPr="00D10657">
        <w:rPr>
          <w:color w:val="auto"/>
        </w:rPr>
        <w:t xml:space="preserve"> the steps taken by our lab to produce and implement this system. However, several of these steps could be achieved by different means. For example, o</w:t>
      </w:r>
      <w:r w:rsidR="00244831" w:rsidRPr="00D10657">
        <w:rPr>
          <w:color w:val="auto"/>
        </w:rPr>
        <w:t>ne could use a force transducer</w:t>
      </w:r>
      <w:r w:rsidRPr="00D10657">
        <w:rPr>
          <w:color w:val="auto"/>
        </w:rPr>
        <w:t>, rather than optical means,</w:t>
      </w:r>
      <w:r w:rsidR="00244831" w:rsidRPr="00D10657">
        <w:rPr>
          <w:color w:val="auto"/>
        </w:rPr>
        <w:t xml:space="preserve"> to confirm the relationship between magnet spacing and post stiffness</w:t>
      </w:r>
      <w:r w:rsidR="00726692" w:rsidRPr="00D10657">
        <w:rPr>
          <w:color w:val="auto"/>
        </w:rPr>
        <w:t>.</w:t>
      </w:r>
      <w:r w:rsidR="00984542" w:rsidRPr="00D10657">
        <w:rPr>
          <w:color w:val="auto"/>
        </w:rPr>
        <w:t xml:space="preserve"> </w:t>
      </w:r>
      <w:r w:rsidR="00637989" w:rsidRPr="00D10657">
        <w:rPr>
          <w:color w:val="auto"/>
        </w:rPr>
        <w:t>Additionally</w:t>
      </w:r>
      <w:r w:rsidR="00984542" w:rsidRPr="00D10657">
        <w:rPr>
          <w:color w:val="auto"/>
        </w:rPr>
        <w:t>, custom posts could be designed and fabricated</w:t>
      </w:r>
      <w:r w:rsidR="001D2990" w:rsidRPr="00D10657">
        <w:rPr>
          <w:color w:val="auto"/>
        </w:rPr>
        <w:t xml:space="preserve"> </w:t>
      </w:r>
      <w:r w:rsidR="005F3801" w:rsidRPr="00D10657">
        <w:rPr>
          <w:color w:val="auto"/>
        </w:rPr>
        <w:t>with</w:t>
      </w:r>
      <w:r w:rsidR="00984542" w:rsidRPr="00D10657">
        <w:rPr>
          <w:color w:val="auto"/>
        </w:rPr>
        <w:t xml:space="preserve"> embedded magnets and braces</w:t>
      </w:r>
      <w:r w:rsidR="001D2990" w:rsidRPr="00D10657">
        <w:rPr>
          <w:color w:val="auto"/>
        </w:rPr>
        <w:t>.</w:t>
      </w:r>
      <w:r w:rsidR="00637989" w:rsidRPr="00D10657">
        <w:rPr>
          <w:color w:val="auto"/>
        </w:rPr>
        <w:t xml:space="preserve"> However, we have found that precise positioning of these objects is easier to accomplish manually.</w:t>
      </w:r>
      <w:r w:rsidR="001D2990" w:rsidRPr="00D10657">
        <w:rPr>
          <w:color w:val="auto"/>
        </w:rPr>
        <w:t xml:space="preserve"> </w:t>
      </w:r>
      <w:r w:rsidR="005F3801" w:rsidRPr="00D10657">
        <w:rPr>
          <w:color w:val="auto"/>
        </w:rPr>
        <w:t>T</w:t>
      </w:r>
      <w:r w:rsidR="001D2990" w:rsidRPr="00D10657">
        <w:rPr>
          <w:color w:val="auto"/>
        </w:rPr>
        <w:t>o fine-tune the range of afterloads applicable by this system, these posts can be manufactured with differ</w:t>
      </w:r>
      <w:r w:rsidR="003277BD" w:rsidRPr="00D10657">
        <w:rPr>
          <w:color w:val="auto"/>
        </w:rPr>
        <w:t>ing</w:t>
      </w:r>
      <w:r w:rsidR="001D2990" w:rsidRPr="00D10657">
        <w:rPr>
          <w:color w:val="auto"/>
        </w:rPr>
        <w:t xml:space="preserve"> basal stiffnesses </w:t>
      </w:r>
      <w:r w:rsidR="005F3801" w:rsidRPr="00D10657">
        <w:rPr>
          <w:color w:val="auto"/>
        </w:rPr>
        <w:t>or with a different number of magnets</w:t>
      </w:r>
      <w:r w:rsidR="001D2990" w:rsidRPr="00D10657">
        <w:rPr>
          <w:color w:val="auto"/>
        </w:rPr>
        <w:t>.</w:t>
      </w:r>
      <w:r w:rsidR="005F3801" w:rsidRPr="00D10657">
        <w:rPr>
          <w:color w:val="auto"/>
        </w:rPr>
        <w:t xml:space="preserve"> Though, using too many magnets will impede post bending.</w:t>
      </w:r>
      <w:r w:rsidR="001D71F8" w:rsidRPr="00D10657">
        <w:rPr>
          <w:color w:val="auto"/>
        </w:rPr>
        <w:t xml:space="preserve"> </w:t>
      </w:r>
      <w:r w:rsidR="003D718A" w:rsidRPr="00D10657">
        <w:rPr>
          <w:color w:val="auto"/>
        </w:rPr>
        <w:t>Alternatively</w:t>
      </w:r>
      <w:r w:rsidR="001D71F8" w:rsidRPr="00D10657">
        <w:rPr>
          <w:color w:val="auto"/>
        </w:rPr>
        <w:t>, this can</w:t>
      </w:r>
      <w:r w:rsidR="003277BD" w:rsidRPr="00D10657">
        <w:rPr>
          <w:color w:val="auto"/>
        </w:rPr>
        <w:t xml:space="preserve"> also</w:t>
      </w:r>
      <w:r w:rsidR="001D71F8" w:rsidRPr="00D10657">
        <w:rPr>
          <w:color w:val="auto"/>
        </w:rPr>
        <w:t xml:space="preserve"> be achieved by adjusting the size and strength of the magnets within the magnet plate.</w:t>
      </w:r>
      <w:r w:rsidR="00D90393" w:rsidRPr="00D10657">
        <w:rPr>
          <w:color w:val="auto"/>
        </w:rPr>
        <w:t xml:space="preserve"> </w:t>
      </w:r>
      <w:r w:rsidR="00B7379E" w:rsidRPr="00D10657">
        <w:rPr>
          <w:color w:val="auto"/>
        </w:rPr>
        <w:t>Larger and stronger magnets will yield higher afterloads.</w:t>
      </w:r>
    </w:p>
    <w:p w14:paraId="6F5D07E3" w14:textId="77777777" w:rsidR="00C959FC" w:rsidRPr="00D10657" w:rsidRDefault="00C959FC" w:rsidP="00AE1314">
      <w:pPr>
        <w:rPr>
          <w:color w:val="auto"/>
        </w:rPr>
      </w:pPr>
    </w:p>
    <w:p w14:paraId="5F04731E" w14:textId="79DC2134" w:rsidR="00483CE1" w:rsidRPr="00D10657" w:rsidRDefault="00BE3728" w:rsidP="00AE1314">
      <w:pPr>
        <w:rPr>
          <w:color w:val="auto"/>
        </w:rPr>
      </w:pPr>
      <w:r w:rsidRPr="00D10657">
        <w:rPr>
          <w:color w:val="auto"/>
        </w:rPr>
        <w:t xml:space="preserve">There are several limitations to this method </w:t>
      </w:r>
      <w:r w:rsidR="00EC0798" w:rsidRPr="00D10657">
        <w:rPr>
          <w:color w:val="auto"/>
        </w:rPr>
        <w:t xml:space="preserve">that </w:t>
      </w:r>
      <w:r w:rsidRPr="00D10657">
        <w:rPr>
          <w:color w:val="auto"/>
        </w:rPr>
        <w:t>could be improved upon in future versions of this system. Namely, t</w:t>
      </w:r>
      <w:r w:rsidR="00B46E91" w:rsidRPr="00D10657">
        <w:rPr>
          <w:color w:val="auto"/>
        </w:rPr>
        <w:t>he range of applicable afterloads is physically limited by the maximum and minimum spacing between the post magnets and plate magnets.</w:t>
      </w:r>
      <w:r w:rsidR="00E92132" w:rsidRPr="00D10657">
        <w:rPr>
          <w:color w:val="auto"/>
        </w:rPr>
        <w:t xml:space="preserve"> </w:t>
      </w:r>
      <w:r w:rsidR="00F23945" w:rsidRPr="00D10657">
        <w:rPr>
          <w:color w:val="auto"/>
        </w:rPr>
        <w:t xml:space="preserve">Ideally, the posts used for this system would place the tissues as close to the base of the tissue culture dish as possible, without directly allowing the tissue to touch the bottom of the plate. However, the posts used in these studies were </w:t>
      </w:r>
      <w:r w:rsidR="002D4706" w:rsidRPr="00D10657">
        <w:rPr>
          <w:color w:val="auto"/>
        </w:rPr>
        <w:t>commercially made</w:t>
      </w:r>
      <w:r w:rsidR="00F23945" w:rsidRPr="00D10657">
        <w:rPr>
          <w:color w:val="auto"/>
        </w:rPr>
        <w:t xml:space="preserve"> prior to the development of this system, so the lengths of the posts were not optimized for this platform. </w:t>
      </w:r>
      <w:r w:rsidR="00B72572" w:rsidRPr="00D10657">
        <w:rPr>
          <w:color w:val="auto"/>
        </w:rPr>
        <w:t>Similarly,</w:t>
      </w:r>
      <w:r w:rsidR="0092391A" w:rsidRPr="00D10657">
        <w:rPr>
          <w:color w:val="auto"/>
        </w:rPr>
        <w:t xml:space="preserve"> </w:t>
      </w:r>
      <w:r w:rsidR="00B72572" w:rsidRPr="00D10657">
        <w:rPr>
          <w:color w:val="auto"/>
        </w:rPr>
        <w:t>since the EHT contractility analysis system was constructed prior to this system, it was not designed to allow for electrical cords in or out of the measurement space. As such, the presence of these cords resulted in a small air gap</w:t>
      </w:r>
      <w:r w:rsidR="00F707C2" w:rsidRPr="00D10657">
        <w:rPr>
          <w:color w:val="auto"/>
        </w:rPr>
        <w:t>,</w:t>
      </w:r>
      <w:r w:rsidR="00B72572" w:rsidRPr="00D10657">
        <w:rPr>
          <w:color w:val="auto"/>
        </w:rPr>
        <w:t xml:space="preserve"> which allowed for gases to slowly leak out of the inner chamber. This could be </w:t>
      </w:r>
      <w:r w:rsidR="00A55C3E" w:rsidRPr="00D10657">
        <w:rPr>
          <w:color w:val="auto"/>
        </w:rPr>
        <w:t>ameliorated</w:t>
      </w:r>
      <w:r w:rsidR="00B72572" w:rsidRPr="00D10657">
        <w:rPr>
          <w:color w:val="auto"/>
        </w:rPr>
        <w:t xml:space="preserve"> by adjusting gas flow rates accordingly</w:t>
      </w:r>
      <w:r w:rsidR="0097338D" w:rsidRPr="00D10657">
        <w:rPr>
          <w:color w:val="auto"/>
        </w:rPr>
        <w:t>.</w:t>
      </w:r>
      <w:r w:rsidR="00B72572" w:rsidRPr="00D10657">
        <w:rPr>
          <w:color w:val="auto"/>
        </w:rPr>
        <w:t xml:space="preserve"> </w:t>
      </w:r>
      <w:r w:rsidR="0060589D" w:rsidRPr="00D10657">
        <w:rPr>
          <w:color w:val="auto"/>
        </w:rPr>
        <w:t>H</w:t>
      </w:r>
      <w:r w:rsidR="00B72572" w:rsidRPr="00D10657">
        <w:rPr>
          <w:color w:val="auto"/>
        </w:rPr>
        <w:t>owever, ideally</w:t>
      </w:r>
      <w:r w:rsidR="007E27FA" w:rsidRPr="00D10657">
        <w:rPr>
          <w:color w:val="auto"/>
        </w:rPr>
        <w:t>,</w:t>
      </w:r>
      <w:r w:rsidR="00B72572" w:rsidRPr="00D10657">
        <w:rPr>
          <w:color w:val="auto"/>
        </w:rPr>
        <w:t xml:space="preserve"> a future embodiment of this system would have insulated exit and entry points for these cords. </w:t>
      </w:r>
      <w:r w:rsidR="00A55C3E" w:rsidRPr="00D10657">
        <w:rPr>
          <w:color w:val="auto"/>
        </w:rPr>
        <w:t xml:space="preserve">Should one wish to perform these experiments in the absence of the EHT contractility analysis system, </w:t>
      </w:r>
      <w:r w:rsidR="00B72572" w:rsidRPr="00D10657">
        <w:rPr>
          <w:color w:val="auto"/>
        </w:rPr>
        <w:t>the afterload tuning platform can</w:t>
      </w:r>
      <w:r w:rsidR="00A55C3E" w:rsidRPr="00D10657">
        <w:rPr>
          <w:color w:val="auto"/>
        </w:rPr>
        <w:t xml:space="preserve"> instead be placed within an incubator. </w:t>
      </w:r>
      <w:r w:rsidR="00122D40" w:rsidRPr="00D10657">
        <w:rPr>
          <w:color w:val="auto"/>
        </w:rPr>
        <w:t>Though</w:t>
      </w:r>
      <w:r w:rsidR="00A55C3E" w:rsidRPr="00D10657">
        <w:rPr>
          <w:color w:val="auto"/>
        </w:rPr>
        <w:t>, the system in its entirety will</w:t>
      </w:r>
      <w:r w:rsidR="00B72572" w:rsidRPr="00D10657">
        <w:rPr>
          <w:color w:val="auto"/>
        </w:rPr>
        <w:t xml:space="preserve"> only fit within a standard incubator if one or more of the shelves are removed, rendering this space unavailable for other cell and or tissue culture purposes. </w:t>
      </w:r>
      <w:r w:rsidR="00FF2CB4" w:rsidRPr="00D10657">
        <w:rPr>
          <w:color w:val="auto"/>
        </w:rPr>
        <w:t xml:space="preserve">To optically observe the tissues in either environment, lights will be necessary. </w:t>
      </w:r>
      <w:r w:rsidR="00C1628D" w:rsidRPr="00D10657">
        <w:rPr>
          <w:color w:val="auto"/>
        </w:rPr>
        <w:t>T</w:t>
      </w:r>
      <w:r w:rsidR="00B72572" w:rsidRPr="00D10657">
        <w:rPr>
          <w:color w:val="auto"/>
        </w:rPr>
        <w:t>he LED lights used for this system were found to give off a substantial amount of heat. If left on for long period</w:t>
      </w:r>
      <w:r w:rsidR="00FF2CB4" w:rsidRPr="00D10657">
        <w:rPr>
          <w:color w:val="auto"/>
        </w:rPr>
        <w:t>s</w:t>
      </w:r>
      <w:r w:rsidR="00B72572" w:rsidRPr="00D10657">
        <w:rPr>
          <w:color w:val="auto"/>
        </w:rPr>
        <w:t xml:space="preserve">, this heat could potentially damage the tissues. As such, </w:t>
      </w:r>
      <w:r w:rsidR="00FF2CB4" w:rsidRPr="00D10657">
        <w:rPr>
          <w:color w:val="auto"/>
        </w:rPr>
        <w:t xml:space="preserve">for these studies, </w:t>
      </w:r>
      <w:r w:rsidR="00B72572" w:rsidRPr="00D10657">
        <w:rPr>
          <w:color w:val="auto"/>
        </w:rPr>
        <w:t>the lights were only used for short periods while assessing the contractility of the tissues. However, should one desire to consistently observe the tissues, the lighting system will have to be optimized for these purposes</w:t>
      </w:r>
      <w:r w:rsidR="003E50CB" w:rsidRPr="00D10657">
        <w:rPr>
          <w:color w:val="auto"/>
        </w:rPr>
        <w:t>.</w:t>
      </w:r>
    </w:p>
    <w:p w14:paraId="48C13637" w14:textId="77777777" w:rsidR="00B46E91" w:rsidRPr="00D10657" w:rsidRDefault="00B46E91" w:rsidP="00AE1314">
      <w:pPr>
        <w:rPr>
          <w:color w:val="auto"/>
        </w:rPr>
      </w:pPr>
    </w:p>
    <w:p w14:paraId="3749C089" w14:textId="61AFF011" w:rsidR="00684B1D" w:rsidRPr="00D10657" w:rsidRDefault="00280A64" w:rsidP="00AE1314">
      <w:pPr>
        <w:rPr>
          <w:color w:val="auto"/>
        </w:rPr>
      </w:pPr>
      <w:r w:rsidRPr="00D10657">
        <w:rPr>
          <w:color w:val="auto"/>
        </w:rPr>
        <w:lastRenderedPageBreak/>
        <w:t>Afterload has been previously studied in EHT models</w:t>
      </w:r>
      <w:r w:rsidR="006F1413" w:rsidRPr="00D10657">
        <w:rPr>
          <w:color w:val="auto"/>
        </w:rPr>
        <w:fldChar w:fldCharType="begin">
          <w:fldData xml:space="preserve">PEVuZE5vdGU+PENpdGU+PEF1dGhvcj5IaXJ0PC9BdXRob3I+PFllYXI+MjAxMjwvWWVhcj48UmVj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==
</w:fldData>
        </w:fldChar>
      </w:r>
      <w:r w:rsidR="00272335" w:rsidRPr="00D10657">
        <w:rPr>
          <w:color w:val="auto"/>
        </w:rPr>
        <w:instrText xml:space="preserve"> ADDIN EN.CITE </w:instrText>
      </w:r>
      <w:r w:rsidR="006F1413" w:rsidRPr="00D10657">
        <w:rPr>
          <w:color w:val="auto"/>
        </w:rPr>
        <w:fldChar w:fldCharType="begin">
          <w:fldData xml:space="preserve">PEVuZE5vdGU+PENpdGU+PEF1dGhvcj5IaXJ0PC9BdXRob3I+PFllYXI+MjAxMjwvWWVhcj48UmVj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==
</w:fldData>
        </w:fldChar>
      </w:r>
      <w:r w:rsidR="00272335" w:rsidRPr="00D10657">
        <w:rPr>
          <w:color w:val="auto"/>
        </w:rPr>
        <w:instrText xml:space="preserve"> ADDIN EN.CITE.DATA </w:instrText>
      </w:r>
      <w:r w:rsidR="006F1413" w:rsidRPr="00D10657">
        <w:rPr>
          <w:color w:val="auto"/>
        </w:rPr>
      </w:r>
      <w:r w:rsidR="006F1413" w:rsidRPr="00D10657">
        <w:rPr>
          <w:color w:val="auto"/>
        </w:rPr>
        <w:fldChar w:fldCharType="end"/>
      </w:r>
      <w:r w:rsidR="006F1413" w:rsidRPr="00D10657">
        <w:rPr>
          <w:color w:val="auto"/>
        </w:rPr>
      </w:r>
      <w:r w:rsidR="006F1413" w:rsidRPr="00D10657">
        <w:rPr>
          <w:color w:val="auto"/>
        </w:rPr>
        <w:fldChar w:fldCharType="separate"/>
      </w:r>
      <w:hyperlink w:anchor="_ENREF_16" w:tooltip="Hirt, 2012 #120" w:history="1">
        <w:r w:rsidR="009910FC" w:rsidRPr="00D10657">
          <w:rPr>
            <w:noProof/>
            <w:color w:val="auto"/>
            <w:vertAlign w:val="superscript"/>
          </w:rPr>
          <w:t>16</w:t>
        </w:r>
      </w:hyperlink>
      <w:r w:rsidR="00272335" w:rsidRPr="00D10657">
        <w:rPr>
          <w:noProof/>
          <w:color w:val="auto"/>
          <w:vertAlign w:val="superscript"/>
        </w:rPr>
        <w:t>,</w:t>
      </w:r>
      <w:hyperlink w:anchor="_ENREF_23" w:tooltip="Leonard, 2018 #404" w:history="1">
        <w:r w:rsidR="009910FC" w:rsidRPr="00D10657">
          <w:rPr>
            <w:noProof/>
            <w:color w:val="auto"/>
            <w:vertAlign w:val="superscript"/>
          </w:rPr>
          <w:t>23</w:t>
        </w:r>
      </w:hyperlink>
      <w:r w:rsidR="006F1413" w:rsidRPr="00D10657">
        <w:rPr>
          <w:color w:val="auto"/>
        </w:rPr>
        <w:fldChar w:fldCharType="end"/>
      </w:r>
      <w:r w:rsidR="00E70C85" w:rsidRPr="00D10657">
        <w:rPr>
          <w:color w:val="auto"/>
        </w:rPr>
        <w:t>.</w:t>
      </w:r>
      <w:r w:rsidRPr="00D10657">
        <w:rPr>
          <w:color w:val="auto"/>
        </w:rPr>
        <w:t xml:space="preserve"> However, these works presented techniques</w:t>
      </w:r>
      <w:r w:rsidR="00122D40" w:rsidRPr="00D10657">
        <w:rPr>
          <w:color w:val="auto"/>
        </w:rPr>
        <w:t xml:space="preserve"> that</w:t>
      </w:r>
      <w:r w:rsidRPr="00D10657">
        <w:rPr>
          <w:color w:val="auto"/>
        </w:rPr>
        <w:t xml:space="preserve"> </w:t>
      </w:r>
      <w:r w:rsidR="00564CB0" w:rsidRPr="00D10657">
        <w:rPr>
          <w:color w:val="auto"/>
        </w:rPr>
        <w:t xml:space="preserve">were only able to </w:t>
      </w:r>
      <w:r w:rsidRPr="00D10657">
        <w:rPr>
          <w:color w:val="auto"/>
        </w:rPr>
        <w:t xml:space="preserve">achieve a singular static increase in load. Alternatively, this work demonstrated how a magnetics-based platform can be used to </w:t>
      </w:r>
      <w:r w:rsidRPr="00D10657">
        <w:rPr>
          <w:noProof/>
          <w:color w:val="auto"/>
        </w:rPr>
        <w:t>fine-tune and temporally regulate afterload in EHTs</w:t>
      </w:r>
      <w:r w:rsidRPr="00D10657">
        <w:rPr>
          <w:color w:val="auto"/>
        </w:rPr>
        <w:t xml:space="preserve">. </w:t>
      </w:r>
      <w:r w:rsidR="00564CB0" w:rsidRPr="00D10657">
        <w:rPr>
          <w:color w:val="auto"/>
        </w:rPr>
        <w:t xml:space="preserve">The results from two separate sets of experiments were used to exemplify the wide range of afterload regimens that can be applied to EHTs using this </w:t>
      </w:r>
      <w:r w:rsidR="00255D77" w:rsidRPr="00D10657">
        <w:rPr>
          <w:color w:val="auto"/>
        </w:rPr>
        <w:t>device</w:t>
      </w:r>
      <w:r w:rsidR="00564CB0" w:rsidRPr="00D10657">
        <w:rPr>
          <w:color w:val="auto"/>
        </w:rPr>
        <w:t>.</w:t>
      </w:r>
      <w:r w:rsidR="002D4706">
        <w:rPr>
          <w:color w:val="auto"/>
        </w:rPr>
        <w:t xml:space="preserve"> </w:t>
      </w:r>
      <w:r w:rsidR="006A2669" w:rsidRPr="00D10657">
        <w:rPr>
          <w:color w:val="auto"/>
        </w:rPr>
        <w:t xml:space="preserve">Intended future applications of this system include studies on the effect of </w:t>
      </w:r>
      <w:r w:rsidR="00EC0798" w:rsidRPr="00D10657">
        <w:rPr>
          <w:color w:val="auto"/>
        </w:rPr>
        <w:t>the app</w:t>
      </w:r>
      <w:r w:rsidR="00421D17" w:rsidRPr="00D10657">
        <w:rPr>
          <w:color w:val="auto"/>
        </w:rPr>
        <w:t xml:space="preserve">lied </w:t>
      </w:r>
      <w:r w:rsidR="006A2669" w:rsidRPr="00D10657">
        <w:rPr>
          <w:color w:val="auto"/>
        </w:rPr>
        <w:t>afterload regimen</w:t>
      </w:r>
      <w:r w:rsidR="00E73547" w:rsidRPr="00D10657">
        <w:rPr>
          <w:color w:val="auto"/>
        </w:rPr>
        <w:t xml:space="preserve"> (dose and duration)</w:t>
      </w:r>
      <w:r w:rsidR="006A2669" w:rsidRPr="00D10657">
        <w:rPr>
          <w:color w:val="auto"/>
        </w:rPr>
        <w:t xml:space="preserve"> on </w:t>
      </w:r>
      <w:r w:rsidR="00317C43" w:rsidRPr="00D10657">
        <w:rPr>
          <w:color w:val="auto"/>
        </w:rPr>
        <w:t xml:space="preserve">both </w:t>
      </w:r>
      <w:r w:rsidR="006A2669" w:rsidRPr="00D10657">
        <w:rPr>
          <w:color w:val="auto"/>
        </w:rPr>
        <w:t xml:space="preserve">tissue maturation and pathological remodeling. </w:t>
      </w:r>
    </w:p>
    <w:p w14:paraId="236C1878" w14:textId="77777777" w:rsidR="006C4D0B" w:rsidRPr="00D10657" w:rsidRDefault="006C4D0B" w:rsidP="00AE1314">
      <w:pPr>
        <w:rPr>
          <w:b/>
          <w:color w:val="auto"/>
        </w:rPr>
      </w:pPr>
    </w:p>
    <w:p w14:paraId="04F37F20" w14:textId="77777777" w:rsidR="00AA03DF" w:rsidRPr="00D10657" w:rsidRDefault="00AA03DF" w:rsidP="00AE1314">
      <w:pPr>
        <w:pStyle w:val="NormalWeb"/>
        <w:spacing w:before="0" w:beforeAutospacing="0" w:after="0" w:afterAutospacing="0"/>
        <w:rPr>
          <w:color w:val="auto"/>
        </w:rPr>
      </w:pPr>
      <w:r w:rsidRPr="00D10657">
        <w:rPr>
          <w:b/>
          <w:bCs/>
          <w:color w:val="auto"/>
        </w:rPr>
        <w:t>ACKNOWLEDGMENTS:</w:t>
      </w:r>
    </w:p>
    <w:p w14:paraId="05FAE00B" w14:textId="68984D70" w:rsidR="00CB16D4" w:rsidRPr="00D10657" w:rsidRDefault="00086BC9" w:rsidP="00AE1314">
      <w:pPr>
        <w:rPr>
          <w:color w:val="auto"/>
        </w:rPr>
      </w:pPr>
      <w:r w:rsidRPr="00D10657">
        <w:rPr>
          <w:color w:val="auto"/>
        </w:rPr>
        <w:t>The authors thank</w:t>
      </w:r>
      <w:r w:rsidR="00BB1677" w:rsidRPr="00D10657">
        <w:rPr>
          <w:color w:val="auto"/>
        </w:rPr>
        <w:t xml:space="preserve"> Jutta Starb</w:t>
      </w:r>
      <w:r w:rsidR="00F04A24" w:rsidRPr="00D10657">
        <w:rPr>
          <w:color w:val="auto"/>
        </w:rPr>
        <w:t xml:space="preserve">atty for her </w:t>
      </w:r>
      <w:r w:rsidR="00BB1677" w:rsidRPr="00D10657">
        <w:rPr>
          <w:color w:val="auto"/>
        </w:rPr>
        <w:t>support in tissue culture work</w:t>
      </w:r>
      <w:r w:rsidR="006A13A9" w:rsidRPr="00D10657">
        <w:rPr>
          <w:color w:val="auto"/>
        </w:rPr>
        <w:t xml:space="preserve">, Axel Kirchhof for photography, </w:t>
      </w:r>
      <w:r w:rsidR="0097338D" w:rsidRPr="00D10657">
        <w:rPr>
          <w:color w:val="auto"/>
        </w:rPr>
        <w:t xml:space="preserve">Alice Casagrande Cesconetto for editing work, </w:t>
      </w:r>
      <w:r w:rsidR="006A13A9" w:rsidRPr="00D10657">
        <w:rPr>
          <w:color w:val="auto"/>
        </w:rPr>
        <w:t>and a s</w:t>
      </w:r>
      <w:r w:rsidRPr="00D10657">
        <w:rPr>
          <w:color w:val="auto"/>
        </w:rPr>
        <w:t>pecial thanks to Bülent Aksehirlioglu for technical support</w:t>
      </w:r>
      <w:r w:rsidR="000051C1" w:rsidRPr="00D10657">
        <w:rPr>
          <w:color w:val="auto"/>
        </w:rPr>
        <w:t xml:space="preserve"> in the development of this device</w:t>
      </w:r>
      <w:r w:rsidRPr="00D10657">
        <w:rPr>
          <w:color w:val="auto"/>
        </w:rPr>
        <w:t>.</w:t>
      </w:r>
      <w:r w:rsidR="007D6DA9" w:rsidRPr="00D10657">
        <w:rPr>
          <w:color w:val="auto"/>
        </w:rPr>
        <w:t xml:space="preserve"> </w:t>
      </w:r>
      <w:r w:rsidR="009F3F1F" w:rsidRPr="00D10657">
        <w:rPr>
          <w:color w:val="auto"/>
        </w:rPr>
        <w:t xml:space="preserve">B.B. was supported by a DZHK (German Centre for Cardiovascular Research) Scholar Grant, </w:t>
      </w:r>
      <w:r w:rsidR="000602DE" w:rsidRPr="00D10657">
        <w:rPr>
          <w:color w:val="auto"/>
        </w:rPr>
        <w:t>M.L.R. by</w:t>
      </w:r>
      <w:r w:rsidR="006A13A9" w:rsidRPr="00D10657">
        <w:rPr>
          <w:color w:val="auto"/>
        </w:rPr>
        <w:t xml:space="preserve"> a </w:t>
      </w:r>
      <w:r w:rsidR="000602DE" w:rsidRPr="00D10657">
        <w:rPr>
          <w:color w:val="auto"/>
        </w:rPr>
        <w:t xml:space="preserve">Whitaker </w:t>
      </w:r>
      <w:r w:rsidR="00D26775" w:rsidRPr="00D10657">
        <w:rPr>
          <w:color w:val="auto"/>
        </w:rPr>
        <w:t xml:space="preserve">International Postdoctoral Scholar Grant and </w:t>
      </w:r>
      <w:r w:rsidR="000602DE" w:rsidRPr="00D10657">
        <w:rPr>
          <w:color w:val="auto"/>
        </w:rPr>
        <w:t xml:space="preserve">M.N.H. by funds from the DZHK. </w:t>
      </w:r>
    </w:p>
    <w:p w14:paraId="0471BFEB" w14:textId="77777777" w:rsidR="00AA03DF" w:rsidRPr="00D10657" w:rsidRDefault="00AA03DF" w:rsidP="00AE1314">
      <w:pPr>
        <w:rPr>
          <w:b/>
          <w:bCs/>
          <w:color w:val="auto"/>
        </w:rPr>
      </w:pPr>
    </w:p>
    <w:p w14:paraId="1ADC5D82" w14:textId="77777777" w:rsidR="00AA03DF" w:rsidRPr="00D10657" w:rsidRDefault="00AA03DF" w:rsidP="00AE1314">
      <w:pPr>
        <w:pStyle w:val="NormalWeb"/>
        <w:spacing w:before="0" w:beforeAutospacing="0" w:after="0" w:afterAutospacing="0"/>
        <w:rPr>
          <w:color w:val="auto"/>
        </w:rPr>
      </w:pPr>
      <w:r w:rsidRPr="00D10657">
        <w:rPr>
          <w:b/>
          <w:color w:val="auto"/>
        </w:rPr>
        <w:t>DISCLOSURES</w:t>
      </w:r>
      <w:r w:rsidRPr="00D10657">
        <w:rPr>
          <w:b/>
          <w:bCs/>
          <w:color w:val="auto"/>
        </w:rPr>
        <w:t>:</w:t>
      </w:r>
    </w:p>
    <w:p w14:paraId="12FC147A" w14:textId="77777777" w:rsidR="007A4DD6" w:rsidRPr="00D10657" w:rsidRDefault="00086BC9" w:rsidP="00AE1314">
      <w:pPr>
        <w:rPr>
          <w:color w:val="auto"/>
        </w:rPr>
      </w:pPr>
      <w:r w:rsidRPr="00D10657">
        <w:rPr>
          <w:color w:val="auto"/>
        </w:rPr>
        <w:t>TE and MNH are co-founders of EHT Technologies GmbH.</w:t>
      </w:r>
      <w:r w:rsidR="002E76F9" w:rsidRPr="00D10657">
        <w:rPr>
          <w:color w:val="auto"/>
        </w:rPr>
        <w:t xml:space="preserve"> All other authors have nothing to disclose. </w:t>
      </w:r>
    </w:p>
    <w:p w14:paraId="6BAA5466" w14:textId="77777777" w:rsidR="00AA03DF" w:rsidRPr="00D10657" w:rsidRDefault="00AA03DF" w:rsidP="00AE1314">
      <w:pPr>
        <w:rPr>
          <w:color w:val="auto"/>
        </w:rPr>
      </w:pPr>
    </w:p>
    <w:p w14:paraId="0074C339" w14:textId="77777777" w:rsidR="00B32616" w:rsidRPr="00D10657" w:rsidRDefault="009726EE" w:rsidP="00AE1314">
      <w:pPr>
        <w:rPr>
          <w:b/>
          <w:color w:val="auto"/>
        </w:rPr>
      </w:pPr>
      <w:r w:rsidRPr="00D10657">
        <w:rPr>
          <w:b/>
          <w:bCs/>
          <w:color w:val="auto"/>
        </w:rPr>
        <w:t>REFERENCES</w:t>
      </w:r>
      <w:r w:rsidR="00D04760" w:rsidRPr="00D10657">
        <w:rPr>
          <w:b/>
          <w:bCs/>
          <w:color w:val="auto"/>
        </w:rPr>
        <w:t>:</w:t>
      </w:r>
    </w:p>
    <w:p w14:paraId="2278E238" w14:textId="6466F7B8" w:rsidR="009910FC" w:rsidRPr="00D10657" w:rsidRDefault="006F1413" w:rsidP="00AE1314">
      <w:pPr>
        <w:rPr>
          <w:noProof/>
          <w:color w:val="auto"/>
        </w:rPr>
      </w:pPr>
      <w:r w:rsidRPr="00D10657">
        <w:rPr>
          <w:color w:val="auto"/>
        </w:rPr>
        <w:fldChar w:fldCharType="begin"/>
      </w:r>
      <w:r w:rsidR="00F75150" w:rsidRPr="00D10657">
        <w:rPr>
          <w:color w:val="auto"/>
        </w:rPr>
        <w:instrText xml:space="preserve"> ADDIN EN.REFLIST </w:instrText>
      </w:r>
      <w:r w:rsidRPr="00D10657">
        <w:rPr>
          <w:color w:val="auto"/>
        </w:rPr>
        <w:fldChar w:fldCharType="separate"/>
      </w:r>
      <w:bookmarkStart w:id="4" w:name="_ENREF_1"/>
      <w:r w:rsidR="009910FC" w:rsidRPr="00D10657">
        <w:rPr>
          <w:noProof/>
          <w:color w:val="auto"/>
        </w:rPr>
        <w:t>1</w:t>
      </w:r>
      <w:r w:rsidR="009910FC" w:rsidRPr="00D10657">
        <w:rPr>
          <w:noProof/>
          <w:color w:val="auto"/>
        </w:rPr>
        <w:tab/>
        <w:t>Zipes, D. P., Libby, P., Bonow, R. O., Mann, D. L.</w:t>
      </w:r>
      <w:r w:rsidR="002D4706">
        <w:rPr>
          <w:noProof/>
          <w:color w:val="auto"/>
        </w:rPr>
        <w:t>,</w:t>
      </w:r>
      <w:r w:rsidR="009910FC" w:rsidRPr="00D10657">
        <w:rPr>
          <w:noProof/>
          <w:color w:val="auto"/>
        </w:rPr>
        <w:t xml:space="preserve"> Tomaselli, G. F. </w:t>
      </w:r>
      <w:r w:rsidR="009910FC" w:rsidRPr="00D10657">
        <w:rPr>
          <w:i/>
          <w:noProof/>
          <w:color w:val="auto"/>
        </w:rPr>
        <w:t>Braunwald's Heart Disease: A Textbook of Cardiovascular Medicine</w:t>
      </w:r>
      <w:r w:rsidR="009910FC" w:rsidRPr="00D10657">
        <w:rPr>
          <w:noProof/>
          <w:color w:val="auto"/>
        </w:rPr>
        <w:t>. 11th edn,</w:t>
      </w:r>
      <w:r w:rsidR="002D4706">
        <w:rPr>
          <w:noProof/>
          <w:color w:val="auto"/>
        </w:rPr>
        <w:t xml:space="preserve"> </w:t>
      </w:r>
      <w:r w:rsidR="009910FC" w:rsidRPr="00D10657">
        <w:rPr>
          <w:noProof/>
          <w:color w:val="auto"/>
        </w:rPr>
        <w:t>(Elsevier, 2018).</w:t>
      </w:r>
      <w:bookmarkEnd w:id="4"/>
    </w:p>
    <w:p w14:paraId="128B481D" w14:textId="3F000C50" w:rsidR="009910FC" w:rsidRPr="00D10657" w:rsidRDefault="009910FC" w:rsidP="00AE1314">
      <w:pPr>
        <w:rPr>
          <w:noProof/>
          <w:color w:val="auto"/>
        </w:rPr>
      </w:pPr>
      <w:bookmarkStart w:id="5" w:name="_ENREF_2"/>
      <w:r w:rsidRPr="00D10657">
        <w:rPr>
          <w:noProof/>
          <w:color w:val="auto"/>
        </w:rPr>
        <w:t>2</w:t>
      </w:r>
      <w:r w:rsidRPr="00D10657">
        <w:rPr>
          <w:noProof/>
          <w:color w:val="auto"/>
        </w:rPr>
        <w:tab/>
        <w:t>McCain, M. L., Yuan, H., Pasqualini, F. S., Campbell, P. H.</w:t>
      </w:r>
      <w:r w:rsidR="002D4706">
        <w:rPr>
          <w:noProof/>
          <w:color w:val="auto"/>
        </w:rPr>
        <w:t>,</w:t>
      </w:r>
      <w:r w:rsidRPr="00D10657">
        <w:rPr>
          <w:noProof/>
          <w:color w:val="auto"/>
        </w:rPr>
        <w:t xml:space="preserve"> Parker, K. K. Matrix elasticity regulates the optimal cardiac myocyte shape for contractility. </w:t>
      </w:r>
      <w:r w:rsidRPr="00D10657">
        <w:rPr>
          <w:i/>
          <w:noProof/>
          <w:color w:val="auto"/>
        </w:rPr>
        <w:t>American</w:t>
      </w:r>
      <w:r w:rsidR="002D4706" w:rsidRPr="00D10657">
        <w:rPr>
          <w:i/>
          <w:noProof/>
          <w:color w:val="auto"/>
        </w:rPr>
        <w:t xml:space="preserve"> Journal </w:t>
      </w:r>
      <w:r w:rsidRPr="00D10657">
        <w:rPr>
          <w:i/>
          <w:noProof/>
          <w:color w:val="auto"/>
        </w:rPr>
        <w:t xml:space="preserve">of </w:t>
      </w:r>
      <w:r w:rsidR="002D4706" w:rsidRPr="00D10657">
        <w:rPr>
          <w:i/>
          <w:noProof/>
          <w:color w:val="auto"/>
        </w:rPr>
        <w:t>Physiology</w:t>
      </w:r>
      <w:r w:rsidR="002D4706">
        <w:rPr>
          <w:i/>
          <w:noProof/>
          <w:color w:val="auto"/>
        </w:rPr>
        <w:t>-</w:t>
      </w:r>
      <w:r w:rsidRPr="00D10657">
        <w:rPr>
          <w:i/>
          <w:noProof/>
          <w:color w:val="auto"/>
        </w:rPr>
        <w:t xml:space="preserve"> Heart and </w:t>
      </w:r>
      <w:r w:rsidR="002D4706" w:rsidRPr="00D10657">
        <w:rPr>
          <w:i/>
          <w:noProof/>
          <w:color w:val="auto"/>
        </w:rPr>
        <w:t>Circulatory Ph</w:t>
      </w:r>
      <w:r w:rsidRPr="00D10657">
        <w:rPr>
          <w:i/>
          <w:noProof/>
          <w:color w:val="auto"/>
        </w:rPr>
        <w:t>ysiology.</w:t>
      </w:r>
      <w:r w:rsidRPr="00D10657">
        <w:rPr>
          <w:noProof/>
          <w:color w:val="auto"/>
        </w:rPr>
        <w:t xml:space="preserve"> </w:t>
      </w:r>
      <w:r w:rsidRPr="00D10657">
        <w:rPr>
          <w:b/>
          <w:noProof/>
          <w:color w:val="auto"/>
        </w:rPr>
        <w:t>306</w:t>
      </w:r>
      <w:r w:rsidRPr="00D10657">
        <w:rPr>
          <w:noProof/>
          <w:color w:val="auto"/>
        </w:rPr>
        <w:t xml:space="preserve"> (11), H1525-1539, doi:10.1152/ajpheart.00799.2013 (2014).</w:t>
      </w:r>
      <w:bookmarkEnd w:id="5"/>
    </w:p>
    <w:p w14:paraId="045A407E" w14:textId="57DBB290" w:rsidR="009910FC" w:rsidRPr="00D10657" w:rsidRDefault="009910FC" w:rsidP="00AE1314">
      <w:pPr>
        <w:rPr>
          <w:noProof/>
          <w:color w:val="auto"/>
        </w:rPr>
      </w:pPr>
      <w:bookmarkStart w:id="6" w:name="_ENREF_3"/>
      <w:r w:rsidRPr="00D10657">
        <w:rPr>
          <w:noProof/>
          <w:color w:val="auto"/>
        </w:rPr>
        <w:t>3</w:t>
      </w:r>
      <w:r w:rsidRPr="00D10657">
        <w:rPr>
          <w:noProof/>
          <w:color w:val="auto"/>
        </w:rPr>
        <w:tab/>
        <w:t>de Groot, P. C., van Dijk, A., Dijk, E.</w:t>
      </w:r>
      <w:r w:rsidR="002D4706">
        <w:rPr>
          <w:noProof/>
          <w:color w:val="auto"/>
        </w:rPr>
        <w:t>,</w:t>
      </w:r>
      <w:r w:rsidRPr="00D10657">
        <w:rPr>
          <w:noProof/>
          <w:color w:val="auto"/>
        </w:rPr>
        <w:t xml:space="preserve"> Hopman, M. T. Preserved cardiac function after chronic spinal cord injury. </w:t>
      </w:r>
      <w:r w:rsidRPr="00D10657">
        <w:rPr>
          <w:i/>
          <w:noProof/>
          <w:color w:val="auto"/>
        </w:rPr>
        <w:t xml:space="preserve">Archives of </w:t>
      </w:r>
      <w:r w:rsidR="002D4706" w:rsidRPr="00D10657">
        <w:rPr>
          <w:i/>
          <w:noProof/>
          <w:color w:val="auto"/>
        </w:rPr>
        <w:t>Physical M</w:t>
      </w:r>
      <w:r w:rsidRPr="00D10657">
        <w:rPr>
          <w:i/>
          <w:noProof/>
          <w:color w:val="auto"/>
        </w:rPr>
        <w:t xml:space="preserve">edicine and </w:t>
      </w:r>
      <w:r w:rsidR="002D4706" w:rsidRPr="00D10657">
        <w:rPr>
          <w:i/>
          <w:noProof/>
          <w:color w:val="auto"/>
        </w:rPr>
        <w:t>Reh</w:t>
      </w:r>
      <w:r w:rsidRPr="00D10657">
        <w:rPr>
          <w:i/>
          <w:noProof/>
          <w:color w:val="auto"/>
        </w:rPr>
        <w:t>abilitation.</w:t>
      </w:r>
      <w:r w:rsidRPr="00D10657">
        <w:rPr>
          <w:noProof/>
          <w:color w:val="auto"/>
        </w:rPr>
        <w:t xml:space="preserve"> </w:t>
      </w:r>
      <w:r w:rsidRPr="00D10657">
        <w:rPr>
          <w:b/>
          <w:noProof/>
          <w:color w:val="auto"/>
        </w:rPr>
        <w:t>87</w:t>
      </w:r>
      <w:r w:rsidRPr="00D10657">
        <w:rPr>
          <w:noProof/>
          <w:color w:val="auto"/>
        </w:rPr>
        <w:t xml:space="preserve"> (9), 1195-1200, doi:10.1016/j.apmr.2006.05.023 (2006).</w:t>
      </w:r>
      <w:bookmarkEnd w:id="6"/>
    </w:p>
    <w:p w14:paraId="1568C33B" w14:textId="51BA7346" w:rsidR="009910FC" w:rsidRPr="00D10657" w:rsidRDefault="009910FC" w:rsidP="00AE1314">
      <w:pPr>
        <w:rPr>
          <w:noProof/>
          <w:color w:val="auto"/>
        </w:rPr>
      </w:pPr>
      <w:bookmarkStart w:id="7" w:name="_ENREF_4"/>
      <w:r w:rsidRPr="00D10657">
        <w:rPr>
          <w:noProof/>
          <w:color w:val="auto"/>
        </w:rPr>
        <w:t>4</w:t>
      </w:r>
      <w:r w:rsidRPr="00D10657">
        <w:rPr>
          <w:noProof/>
          <w:color w:val="auto"/>
        </w:rPr>
        <w:tab/>
        <w:t>Perhonen, M. A.</w:t>
      </w:r>
      <w:r w:rsidRPr="00D10657">
        <w:rPr>
          <w:i/>
          <w:noProof/>
          <w:color w:val="auto"/>
        </w:rPr>
        <w:t xml:space="preserve"> </w:t>
      </w:r>
      <w:r w:rsidR="002D4706" w:rsidRPr="002D4706">
        <w:rPr>
          <w:noProof/>
          <w:color w:val="auto"/>
        </w:rPr>
        <w:t>et al</w:t>
      </w:r>
      <w:r w:rsidRPr="00D10657">
        <w:rPr>
          <w:i/>
          <w:noProof/>
          <w:color w:val="auto"/>
        </w:rPr>
        <w:t>.</w:t>
      </w:r>
      <w:r w:rsidRPr="00D10657">
        <w:rPr>
          <w:noProof/>
          <w:color w:val="auto"/>
        </w:rPr>
        <w:t xml:space="preserve"> Cardiac atrophy after bed rest and spaceflight. </w:t>
      </w:r>
      <w:r w:rsidRPr="00D10657">
        <w:rPr>
          <w:i/>
          <w:noProof/>
          <w:color w:val="auto"/>
        </w:rPr>
        <w:t>Journal of Applied Physiology.</w:t>
      </w:r>
      <w:r w:rsidRPr="00D10657">
        <w:rPr>
          <w:noProof/>
          <w:color w:val="auto"/>
        </w:rPr>
        <w:t xml:space="preserve"> </w:t>
      </w:r>
      <w:r w:rsidRPr="00D10657">
        <w:rPr>
          <w:b/>
          <w:noProof/>
          <w:color w:val="auto"/>
        </w:rPr>
        <w:t>91</w:t>
      </w:r>
      <w:r w:rsidRPr="00D10657">
        <w:rPr>
          <w:noProof/>
          <w:color w:val="auto"/>
        </w:rPr>
        <w:t xml:space="preserve"> (2), 645-653, doi:10.1152/jappl.2001.91.2.645 (2001).</w:t>
      </w:r>
      <w:bookmarkEnd w:id="7"/>
    </w:p>
    <w:p w14:paraId="6F167906" w14:textId="091942DF" w:rsidR="009910FC" w:rsidRPr="00D10657" w:rsidRDefault="009910FC" w:rsidP="00AE1314">
      <w:pPr>
        <w:rPr>
          <w:noProof/>
          <w:color w:val="auto"/>
        </w:rPr>
      </w:pPr>
      <w:bookmarkStart w:id="8" w:name="_ENREF_5"/>
      <w:r w:rsidRPr="00D10657">
        <w:rPr>
          <w:noProof/>
          <w:color w:val="auto"/>
        </w:rPr>
        <w:t>5</w:t>
      </w:r>
      <w:r w:rsidRPr="00D10657">
        <w:rPr>
          <w:noProof/>
          <w:color w:val="auto"/>
        </w:rPr>
        <w:tab/>
        <w:t>Levy, D., Larson, M. G., Vasan, R. S., Kannel, W. B.</w:t>
      </w:r>
      <w:r w:rsidR="002D4706">
        <w:rPr>
          <w:noProof/>
          <w:color w:val="auto"/>
        </w:rPr>
        <w:t>,</w:t>
      </w:r>
      <w:r w:rsidRPr="00D10657">
        <w:rPr>
          <w:noProof/>
          <w:color w:val="auto"/>
        </w:rPr>
        <w:t xml:space="preserve"> Ho, K. K. The progression from hypertension to congestive heart failure. </w:t>
      </w:r>
      <w:r w:rsidRPr="00D10657">
        <w:rPr>
          <w:i/>
          <w:noProof/>
          <w:color w:val="auto"/>
        </w:rPr>
        <w:t>Journal of the American Medical Association.</w:t>
      </w:r>
      <w:r w:rsidRPr="00D10657">
        <w:rPr>
          <w:noProof/>
          <w:color w:val="auto"/>
        </w:rPr>
        <w:t xml:space="preserve"> </w:t>
      </w:r>
      <w:r w:rsidRPr="00D10657">
        <w:rPr>
          <w:b/>
          <w:noProof/>
          <w:color w:val="auto"/>
        </w:rPr>
        <w:t>275</w:t>
      </w:r>
      <w:r w:rsidRPr="00D10657">
        <w:rPr>
          <w:noProof/>
          <w:color w:val="auto"/>
        </w:rPr>
        <w:t xml:space="preserve"> (20), 1557-1562, doi:10.1001/jama.1996.03530440037034 (1996).</w:t>
      </w:r>
      <w:bookmarkEnd w:id="8"/>
    </w:p>
    <w:p w14:paraId="4C2DC16B" w14:textId="09DB0254" w:rsidR="009910FC" w:rsidRPr="00D10657" w:rsidRDefault="009910FC" w:rsidP="00AE1314">
      <w:pPr>
        <w:rPr>
          <w:noProof/>
          <w:color w:val="auto"/>
        </w:rPr>
      </w:pPr>
      <w:bookmarkStart w:id="9" w:name="_ENREF_6"/>
      <w:r w:rsidRPr="00D10657">
        <w:rPr>
          <w:noProof/>
          <w:color w:val="auto"/>
        </w:rPr>
        <w:t>6</w:t>
      </w:r>
      <w:r w:rsidRPr="00D10657">
        <w:rPr>
          <w:noProof/>
          <w:color w:val="auto"/>
        </w:rPr>
        <w:tab/>
        <w:t>Levy, D.</w:t>
      </w:r>
      <w:r w:rsidRPr="00D10657">
        <w:rPr>
          <w:i/>
          <w:noProof/>
          <w:color w:val="auto"/>
        </w:rPr>
        <w:t xml:space="preserve"> </w:t>
      </w:r>
      <w:r w:rsidR="002D4706" w:rsidRPr="002D4706">
        <w:rPr>
          <w:noProof/>
          <w:color w:val="auto"/>
        </w:rPr>
        <w:t>et al</w:t>
      </w:r>
      <w:r w:rsidRPr="00D10657">
        <w:rPr>
          <w:i/>
          <w:noProof/>
          <w:color w:val="auto"/>
        </w:rPr>
        <w:t>.</w:t>
      </w:r>
      <w:r w:rsidRPr="00D10657">
        <w:rPr>
          <w:noProof/>
          <w:color w:val="auto"/>
        </w:rPr>
        <w:t xml:space="preserve"> Long-term trends in the incidence of and survival with heart failure. </w:t>
      </w:r>
      <w:r w:rsidRPr="00D10657">
        <w:rPr>
          <w:i/>
          <w:noProof/>
          <w:color w:val="auto"/>
        </w:rPr>
        <w:t>The New England</w:t>
      </w:r>
      <w:r w:rsidR="002D4706" w:rsidRPr="00D10657">
        <w:rPr>
          <w:i/>
          <w:noProof/>
          <w:color w:val="auto"/>
        </w:rPr>
        <w:t xml:space="preserve"> Jou</w:t>
      </w:r>
      <w:r w:rsidRPr="00D10657">
        <w:rPr>
          <w:i/>
          <w:noProof/>
          <w:color w:val="auto"/>
        </w:rPr>
        <w:t xml:space="preserve">rnal of </w:t>
      </w:r>
      <w:r w:rsidR="002D4706" w:rsidRPr="00D10657">
        <w:rPr>
          <w:i/>
          <w:noProof/>
          <w:color w:val="auto"/>
        </w:rPr>
        <w:t>Me</w:t>
      </w:r>
      <w:r w:rsidRPr="00D10657">
        <w:rPr>
          <w:i/>
          <w:noProof/>
          <w:color w:val="auto"/>
        </w:rPr>
        <w:t>dicine.</w:t>
      </w:r>
      <w:r w:rsidRPr="00D10657">
        <w:rPr>
          <w:noProof/>
          <w:color w:val="auto"/>
        </w:rPr>
        <w:t xml:space="preserve"> </w:t>
      </w:r>
      <w:r w:rsidRPr="00D10657">
        <w:rPr>
          <w:b/>
          <w:noProof/>
          <w:color w:val="auto"/>
        </w:rPr>
        <w:t>347</w:t>
      </w:r>
      <w:r w:rsidRPr="00D10657">
        <w:rPr>
          <w:noProof/>
          <w:color w:val="auto"/>
        </w:rPr>
        <w:t xml:space="preserve"> (18), 1397-1402, doi:10.1056/NEJMoa020265 (2002).</w:t>
      </w:r>
      <w:bookmarkEnd w:id="9"/>
    </w:p>
    <w:p w14:paraId="12620D33" w14:textId="1DCF8E28" w:rsidR="009910FC" w:rsidRPr="00D10657" w:rsidRDefault="009910FC" w:rsidP="00AE1314">
      <w:pPr>
        <w:rPr>
          <w:noProof/>
          <w:color w:val="auto"/>
        </w:rPr>
      </w:pPr>
      <w:bookmarkStart w:id="10" w:name="_ENREF_7"/>
      <w:r w:rsidRPr="00D10657">
        <w:rPr>
          <w:noProof/>
          <w:color w:val="auto"/>
        </w:rPr>
        <w:t>7</w:t>
      </w:r>
      <w:r w:rsidRPr="00D10657">
        <w:rPr>
          <w:noProof/>
          <w:color w:val="auto"/>
        </w:rPr>
        <w:tab/>
        <w:t>Maggioni, A. P.</w:t>
      </w:r>
      <w:r w:rsidRPr="00D10657">
        <w:rPr>
          <w:i/>
          <w:noProof/>
          <w:color w:val="auto"/>
        </w:rPr>
        <w:t xml:space="preserve"> </w:t>
      </w:r>
      <w:r w:rsidR="002D4706" w:rsidRPr="002D4706">
        <w:rPr>
          <w:noProof/>
          <w:color w:val="auto"/>
        </w:rPr>
        <w:t>et al</w:t>
      </w:r>
      <w:r w:rsidRPr="00D10657">
        <w:rPr>
          <w:i/>
          <w:noProof/>
          <w:color w:val="auto"/>
        </w:rPr>
        <w:t>.</w:t>
      </w:r>
      <w:r w:rsidRPr="00D10657">
        <w:rPr>
          <w:noProof/>
          <w:color w:val="auto"/>
        </w:rPr>
        <w:t xml:space="preserve"> EURObservational Research Programme: regional differences and 1-year follow-up results of the Heart Failure Pilot Survey (ESC-HF Pilot). </w:t>
      </w:r>
      <w:r w:rsidRPr="00D10657">
        <w:rPr>
          <w:i/>
          <w:noProof/>
          <w:color w:val="auto"/>
        </w:rPr>
        <w:t xml:space="preserve">European </w:t>
      </w:r>
      <w:r w:rsidR="002D4706" w:rsidRPr="00D10657">
        <w:rPr>
          <w:i/>
          <w:noProof/>
          <w:color w:val="auto"/>
        </w:rPr>
        <w:t>Jou</w:t>
      </w:r>
      <w:r w:rsidRPr="00D10657">
        <w:rPr>
          <w:i/>
          <w:noProof/>
          <w:color w:val="auto"/>
        </w:rPr>
        <w:t xml:space="preserve">rnal of </w:t>
      </w:r>
      <w:r w:rsidR="002D4706" w:rsidRPr="00D10657">
        <w:rPr>
          <w:i/>
          <w:noProof/>
          <w:color w:val="auto"/>
        </w:rPr>
        <w:t>Heart Failur</w:t>
      </w:r>
      <w:r w:rsidRPr="00D10657">
        <w:rPr>
          <w:i/>
          <w:noProof/>
          <w:color w:val="auto"/>
        </w:rPr>
        <w:t>e.</w:t>
      </w:r>
      <w:r w:rsidRPr="00D10657">
        <w:rPr>
          <w:noProof/>
          <w:color w:val="auto"/>
        </w:rPr>
        <w:t xml:space="preserve"> </w:t>
      </w:r>
      <w:r w:rsidRPr="00D10657">
        <w:rPr>
          <w:b/>
          <w:noProof/>
          <w:color w:val="auto"/>
        </w:rPr>
        <w:t>15</w:t>
      </w:r>
      <w:r w:rsidRPr="00D10657">
        <w:rPr>
          <w:noProof/>
          <w:color w:val="auto"/>
        </w:rPr>
        <w:t xml:space="preserve"> (7), 808-817, doi:10.1093/eurjhf/hft050 (2013).</w:t>
      </w:r>
      <w:bookmarkEnd w:id="10"/>
    </w:p>
    <w:p w14:paraId="56A12382" w14:textId="508B5E4F" w:rsidR="009910FC" w:rsidRPr="00D10657" w:rsidRDefault="009910FC" w:rsidP="00AE1314">
      <w:pPr>
        <w:rPr>
          <w:noProof/>
          <w:color w:val="auto"/>
        </w:rPr>
      </w:pPr>
      <w:bookmarkStart w:id="11" w:name="_ENREF_8"/>
      <w:r w:rsidRPr="00D10657">
        <w:rPr>
          <w:noProof/>
          <w:color w:val="auto"/>
        </w:rPr>
        <w:t>8</w:t>
      </w:r>
      <w:r w:rsidRPr="00D10657">
        <w:rPr>
          <w:noProof/>
          <w:color w:val="auto"/>
        </w:rPr>
        <w:tab/>
        <w:t>Mozaffarian, D.</w:t>
      </w:r>
      <w:r w:rsidRPr="00D10657">
        <w:rPr>
          <w:i/>
          <w:noProof/>
          <w:color w:val="auto"/>
        </w:rPr>
        <w:t xml:space="preserve"> </w:t>
      </w:r>
      <w:r w:rsidR="002D4706" w:rsidRPr="002D4706">
        <w:rPr>
          <w:noProof/>
          <w:color w:val="auto"/>
        </w:rPr>
        <w:t>et al</w:t>
      </w:r>
      <w:r w:rsidRPr="00D10657">
        <w:rPr>
          <w:i/>
          <w:noProof/>
          <w:color w:val="auto"/>
        </w:rPr>
        <w:t>.</w:t>
      </w:r>
      <w:r w:rsidRPr="00D10657">
        <w:rPr>
          <w:noProof/>
          <w:color w:val="auto"/>
        </w:rPr>
        <w:t xml:space="preserve"> Heart disease and stroke statistics--2015 update: a report from the American Heart Association. </w:t>
      </w:r>
      <w:r w:rsidRPr="00D10657">
        <w:rPr>
          <w:i/>
          <w:noProof/>
          <w:color w:val="auto"/>
        </w:rPr>
        <w:t>Circulation.</w:t>
      </w:r>
      <w:r w:rsidRPr="00D10657">
        <w:rPr>
          <w:noProof/>
          <w:color w:val="auto"/>
        </w:rPr>
        <w:t xml:space="preserve"> </w:t>
      </w:r>
      <w:r w:rsidRPr="00D10657">
        <w:rPr>
          <w:b/>
          <w:noProof/>
          <w:color w:val="auto"/>
        </w:rPr>
        <w:t>131</w:t>
      </w:r>
      <w:r w:rsidRPr="00D10657">
        <w:rPr>
          <w:noProof/>
          <w:color w:val="auto"/>
        </w:rPr>
        <w:t xml:space="preserve"> (4), e29-322, doi:10.1161/CIR.0000000000000152 (2015).</w:t>
      </w:r>
      <w:bookmarkEnd w:id="11"/>
    </w:p>
    <w:p w14:paraId="7EDC2517" w14:textId="0C0C19DF" w:rsidR="009910FC" w:rsidRPr="00D10657" w:rsidRDefault="009910FC" w:rsidP="00AE1314">
      <w:pPr>
        <w:rPr>
          <w:noProof/>
          <w:color w:val="auto"/>
        </w:rPr>
      </w:pPr>
      <w:bookmarkStart w:id="12" w:name="_ENREF_9"/>
      <w:r w:rsidRPr="00D10657">
        <w:rPr>
          <w:noProof/>
          <w:color w:val="auto"/>
        </w:rPr>
        <w:t>9</w:t>
      </w:r>
      <w:r w:rsidRPr="00D10657">
        <w:rPr>
          <w:noProof/>
          <w:color w:val="auto"/>
        </w:rPr>
        <w:tab/>
        <w:t>Klautz, R. J., Teitel, D. F., Steendijk, P., van Bel, F.</w:t>
      </w:r>
      <w:r w:rsidR="002D4706">
        <w:rPr>
          <w:noProof/>
          <w:color w:val="auto"/>
        </w:rPr>
        <w:t>,</w:t>
      </w:r>
      <w:r w:rsidRPr="00D10657">
        <w:rPr>
          <w:noProof/>
          <w:color w:val="auto"/>
        </w:rPr>
        <w:t xml:space="preserve"> Baan, J. Interaction between afterload and contractility in the newborn heart: evidence of homeometric autoregulation in the intact </w:t>
      </w:r>
      <w:r w:rsidRPr="00D10657">
        <w:rPr>
          <w:noProof/>
          <w:color w:val="auto"/>
        </w:rPr>
        <w:lastRenderedPageBreak/>
        <w:t xml:space="preserve">circulation. </w:t>
      </w:r>
      <w:r w:rsidRPr="00D10657">
        <w:rPr>
          <w:i/>
          <w:noProof/>
          <w:color w:val="auto"/>
        </w:rPr>
        <w:t>Journal of the American College of Cardiology.</w:t>
      </w:r>
      <w:r w:rsidRPr="00D10657">
        <w:rPr>
          <w:noProof/>
          <w:color w:val="auto"/>
        </w:rPr>
        <w:t xml:space="preserve"> </w:t>
      </w:r>
      <w:r w:rsidRPr="00D10657">
        <w:rPr>
          <w:b/>
          <w:noProof/>
          <w:color w:val="auto"/>
        </w:rPr>
        <w:t>25</w:t>
      </w:r>
      <w:r w:rsidRPr="00D10657">
        <w:rPr>
          <w:noProof/>
          <w:color w:val="auto"/>
        </w:rPr>
        <w:t xml:space="preserve"> (6), 1428-1435, doi:10.1016/0735-1097(94)00562-5 (1995).</w:t>
      </w:r>
      <w:bookmarkEnd w:id="12"/>
    </w:p>
    <w:p w14:paraId="5E87CEA7" w14:textId="27E3FDAF" w:rsidR="009910FC" w:rsidRPr="00D10657" w:rsidRDefault="009910FC" w:rsidP="00AE1314">
      <w:pPr>
        <w:rPr>
          <w:noProof/>
          <w:color w:val="auto"/>
        </w:rPr>
      </w:pPr>
      <w:bookmarkStart w:id="13" w:name="_ENREF_10"/>
      <w:r w:rsidRPr="00D10657">
        <w:rPr>
          <w:noProof/>
          <w:color w:val="auto"/>
        </w:rPr>
        <w:t>10</w:t>
      </w:r>
      <w:r w:rsidRPr="00D10657">
        <w:rPr>
          <w:noProof/>
          <w:color w:val="auto"/>
        </w:rPr>
        <w:tab/>
        <w:t>Liedtke, A. J., Pasternac, A., Sonnenblick, E. H.</w:t>
      </w:r>
      <w:r w:rsidR="002D4706">
        <w:rPr>
          <w:noProof/>
          <w:color w:val="auto"/>
        </w:rPr>
        <w:t>,</w:t>
      </w:r>
      <w:r w:rsidRPr="00D10657">
        <w:rPr>
          <w:noProof/>
          <w:color w:val="auto"/>
        </w:rPr>
        <w:t xml:space="preserve"> Gorlin, R. Changes in canine ventricular dimensions with acute changes in preload and afterload. </w:t>
      </w:r>
      <w:r w:rsidRPr="00D10657">
        <w:rPr>
          <w:i/>
          <w:noProof/>
          <w:color w:val="auto"/>
        </w:rPr>
        <w:t>The American</w:t>
      </w:r>
      <w:r w:rsidR="002D4706" w:rsidRPr="00D10657">
        <w:rPr>
          <w:i/>
          <w:noProof/>
          <w:color w:val="auto"/>
        </w:rPr>
        <w:t xml:space="preserve"> Jour</w:t>
      </w:r>
      <w:r w:rsidRPr="00D10657">
        <w:rPr>
          <w:i/>
          <w:noProof/>
          <w:color w:val="auto"/>
        </w:rPr>
        <w:t xml:space="preserve">nal of </w:t>
      </w:r>
      <w:r w:rsidR="002D4706" w:rsidRPr="00D10657">
        <w:rPr>
          <w:i/>
          <w:noProof/>
          <w:color w:val="auto"/>
        </w:rPr>
        <w:t>Physio</w:t>
      </w:r>
      <w:r w:rsidRPr="00D10657">
        <w:rPr>
          <w:i/>
          <w:noProof/>
          <w:color w:val="auto"/>
        </w:rPr>
        <w:t>logy.</w:t>
      </w:r>
      <w:r w:rsidRPr="00D10657">
        <w:rPr>
          <w:noProof/>
          <w:color w:val="auto"/>
        </w:rPr>
        <w:t xml:space="preserve"> </w:t>
      </w:r>
      <w:r w:rsidRPr="00D10657">
        <w:rPr>
          <w:b/>
          <w:noProof/>
          <w:color w:val="auto"/>
        </w:rPr>
        <w:t>223</w:t>
      </w:r>
      <w:r w:rsidRPr="00D10657">
        <w:rPr>
          <w:noProof/>
          <w:color w:val="auto"/>
        </w:rPr>
        <w:t xml:space="preserve"> (4), 820-827, doi:10.1152/ajplegacy.1972.223.4.820 (1972).</w:t>
      </w:r>
      <w:bookmarkEnd w:id="13"/>
    </w:p>
    <w:p w14:paraId="1B0FBAB5" w14:textId="5F40527F" w:rsidR="009910FC" w:rsidRPr="00D10657" w:rsidRDefault="009910FC" w:rsidP="00AE1314">
      <w:pPr>
        <w:rPr>
          <w:noProof/>
          <w:color w:val="auto"/>
        </w:rPr>
      </w:pPr>
      <w:bookmarkStart w:id="14" w:name="_ENREF_11"/>
      <w:r w:rsidRPr="00D10657">
        <w:rPr>
          <w:noProof/>
          <w:color w:val="auto"/>
        </w:rPr>
        <w:t>11</w:t>
      </w:r>
      <w:r w:rsidRPr="00D10657">
        <w:rPr>
          <w:noProof/>
          <w:color w:val="auto"/>
        </w:rPr>
        <w:tab/>
        <w:t>Toischer, K.</w:t>
      </w:r>
      <w:r w:rsidRPr="00D10657">
        <w:rPr>
          <w:i/>
          <w:noProof/>
          <w:color w:val="auto"/>
        </w:rPr>
        <w:t xml:space="preserve"> </w:t>
      </w:r>
      <w:r w:rsidR="002D4706" w:rsidRPr="002D4706">
        <w:rPr>
          <w:noProof/>
          <w:color w:val="auto"/>
        </w:rPr>
        <w:t>et al</w:t>
      </w:r>
      <w:r w:rsidRPr="00D10657">
        <w:rPr>
          <w:i/>
          <w:noProof/>
          <w:color w:val="auto"/>
        </w:rPr>
        <w:t>.</w:t>
      </w:r>
      <w:r w:rsidRPr="00D10657">
        <w:rPr>
          <w:noProof/>
          <w:color w:val="auto"/>
        </w:rPr>
        <w:t xml:space="preserve"> Differential cardiac remodeling in preload versus afterload. </w:t>
      </w:r>
      <w:r w:rsidRPr="00D10657">
        <w:rPr>
          <w:i/>
          <w:noProof/>
          <w:color w:val="auto"/>
        </w:rPr>
        <w:t>Circulation.</w:t>
      </w:r>
      <w:r w:rsidRPr="00D10657">
        <w:rPr>
          <w:noProof/>
          <w:color w:val="auto"/>
        </w:rPr>
        <w:t xml:space="preserve"> </w:t>
      </w:r>
      <w:r w:rsidRPr="00D10657">
        <w:rPr>
          <w:b/>
          <w:noProof/>
          <w:color w:val="auto"/>
        </w:rPr>
        <w:t>122</w:t>
      </w:r>
      <w:r w:rsidRPr="00D10657">
        <w:rPr>
          <w:noProof/>
          <w:color w:val="auto"/>
        </w:rPr>
        <w:t xml:space="preserve"> (10), 993-1003, doi:10.1161/CIRCULATIONAHA.110.943431 (2010).</w:t>
      </w:r>
      <w:bookmarkEnd w:id="14"/>
    </w:p>
    <w:p w14:paraId="457A63A8" w14:textId="263A1BDB" w:rsidR="009910FC" w:rsidRPr="00D10657" w:rsidRDefault="009910FC" w:rsidP="00AE1314">
      <w:pPr>
        <w:rPr>
          <w:noProof/>
          <w:color w:val="auto"/>
        </w:rPr>
      </w:pPr>
      <w:bookmarkStart w:id="15" w:name="_ENREF_12"/>
      <w:r w:rsidRPr="00D10657">
        <w:rPr>
          <w:noProof/>
          <w:color w:val="auto"/>
        </w:rPr>
        <w:t>12</w:t>
      </w:r>
      <w:r w:rsidRPr="00D10657">
        <w:rPr>
          <w:noProof/>
          <w:color w:val="auto"/>
        </w:rPr>
        <w:tab/>
        <w:t>Zhang, H.</w:t>
      </w:r>
      <w:r w:rsidRPr="00D10657">
        <w:rPr>
          <w:i/>
          <w:noProof/>
          <w:color w:val="auto"/>
        </w:rPr>
        <w:t xml:space="preserve"> </w:t>
      </w:r>
      <w:r w:rsidR="002D4706" w:rsidRPr="002D4706">
        <w:rPr>
          <w:noProof/>
          <w:color w:val="auto"/>
        </w:rPr>
        <w:t>et al</w:t>
      </w:r>
      <w:r w:rsidRPr="00D10657">
        <w:rPr>
          <w:i/>
          <w:noProof/>
          <w:color w:val="auto"/>
        </w:rPr>
        <w:t>.</w:t>
      </w:r>
      <w:r w:rsidRPr="00D10657">
        <w:rPr>
          <w:noProof/>
          <w:color w:val="auto"/>
        </w:rPr>
        <w:t xml:space="preserve"> Cellular Hypertrophy and Increased Susceptibility to Spontaneous Calcium-Release of Rat Left Atrial Myocytes Due to Elevated Afterload. </w:t>
      </w:r>
      <w:r w:rsidRPr="00D10657">
        <w:rPr>
          <w:i/>
          <w:noProof/>
          <w:color w:val="auto"/>
        </w:rPr>
        <w:t>PloS one.</w:t>
      </w:r>
      <w:r w:rsidRPr="00D10657">
        <w:rPr>
          <w:noProof/>
          <w:color w:val="auto"/>
        </w:rPr>
        <w:t xml:space="preserve"> </w:t>
      </w:r>
      <w:r w:rsidRPr="00D10657">
        <w:rPr>
          <w:b/>
          <w:noProof/>
          <w:color w:val="auto"/>
        </w:rPr>
        <w:t>10</w:t>
      </w:r>
      <w:r w:rsidRPr="00D10657">
        <w:rPr>
          <w:noProof/>
          <w:color w:val="auto"/>
        </w:rPr>
        <w:t xml:space="preserve"> (12), e0144309, doi:10.1371/journal.pone.0144309 (2015).</w:t>
      </w:r>
      <w:bookmarkEnd w:id="15"/>
    </w:p>
    <w:p w14:paraId="034DFCD3" w14:textId="4CBB19BB" w:rsidR="009910FC" w:rsidRPr="00D10657" w:rsidRDefault="009910FC" w:rsidP="00AE1314">
      <w:pPr>
        <w:rPr>
          <w:noProof/>
          <w:color w:val="auto"/>
        </w:rPr>
      </w:pPr>
      <w:bookmarkStart w:id="16" w:name="_ENREF_13"/>
      <w:r w:rsidRPr="00D10657">
        <w:rPr>
          <w:noProof/>
          <w:color w:val="auto"/>
        </w:rPr>
        <w:t>13</w:t>
      </w:r>
      <w:r w:rsidRPr="00D10657">
        <w:rPr>
          <w:noProof/>
          <w:color w:val="auto"/>
        </w:rPr>
        <w:tab/>
        <w:t>Hori, M.</w:t>
      </w:r>
      <w:r w:rsidRPr="00D10657">
        <w:rPr>
          <w:i/>
          <w:noProof/>
          <w:color w:val="auto"/>
        </w:rPr>
        <w:t xml:space="preserve"> </w:t>
      </w:r>
      <w:r w:rsidR="002D4706" w:rsidRPr="002D4706">
        <w:rPr>
          <w:noProof/>
          <w:color w:val="auto"/>
        </w:rPr>
        <w:t>et al</w:t>
      </w:r>
      <w:r w:rsidRPr="00D10657">
        <w:rPr>
          <w:i/>
          <w:noProof/>
          <w:color w:val="auto"/>
        </w:rPr>
        <w:t>.</w:t>
      </w:r>
      <w:r w:rsidRPr="00D10657">
        <w:rPr>
          <w:noProof/>
          <w:color w:val="auto"/>
        </w:rPr>
        <w:t xml:space="preserve"> Loading sequence is a major determinant of afterload-dependent relaxation in intact canine heart. </w:t>
      </w:r>
      <w:r w:rsidRPr="00D10657">
        <w:rPr>
          <w:i/>
          <w:noProof/>
          <w:color w:val="auto"/>
        </w:rPr>
        <w:t xml:space="preserve">The American </w:t>
      </w:r>
      <w:r w:rsidR="002D4706" w:rsidRPr="00D10657">
        <w:rPr>
          <w:i/>
          <w:noProof/>
          <w:color w:val="auto"/>
        </w:rPr>
        <w:t>Jou</w:t>
      </w:r>
      <w:r w:rsidRPr="00D10657">
        <w:rPr>
          <w:i/>
          <w:noProof/>
          <w:color w:val="auto"/>
        </w:rPr>
        <w:t>rnal of</w:t>
      </w:r>
      <w:r w:rsidR="002D4706" w:rsidRPr="00D10657">
        <w:rPr>
          <w:i/>
          <w:noProof/>
          <w:color w:val="auto"/>
        </w:rPr>
        <w:t xml:space="preserve"> Phy</w:t>
      </w:r>
      <w:r w:rsidRPr="00D10657">
        <w:rPr>
          <w:i/>
          <w:noProof/>
          <w:color w:val="auto"/>
        </w:rPr>
        <w:t>siology.</w:t>
      </w:r>
      <w:r w:rsidRPr="00D10657">
        <w:rPr>
          <w:noProof/>
          <w:color w:val="auto"/>
        </w:rPr>
        <w:t xml:space="preserve"> </w:t>
      </w:r>
      <w:r w:rsidRPr="00D10657">
        <w:rPr>
          <w:b/>
          <w:noProof/>
          <w:color w:val="auto"/>
        </w:rPr>
        <w:t>249</w:t>
      </w:r>
      <w:r w:rsidRPr="00D10657">
        <w:rPr>
          <w:noProof/>
          <w:color w:val="auto"/>
        </w:rPr>
        <w:t xml:space="preserve"> (4 Pt 2), H747-754, doi:10.1152/ajpheart.1985.249.4.H747 (1985).</w:t>
      </w:r>
      <w:bookmarkEnd w:id="16"/>
    </w:p>
    <w:p w14:paraId="61E8E77E" w14:textId="139B4908" w:rsidR="009910FC" w:rsidRPr="00D10657" w:rsidRDefault="009910FC" w:rsidP="00AE1314">
      <w:pPr>
        <w:rPr>
          <w:noProof/>
          <w:color w:val="auto"/>
        </w:rPr>
      </w:pPr>
      <w:bookmarkStart w:id="17" w:name="_ENREF_14"/>
      <w:r w:rsidRPr="00D10657">
        <w:rPr>
          <w:noProof/>
          <w:color w:val="auto"/>
        </w:rPr>
        <w:t>14</w:t>
      </w:r>
      <w:r w:rsidRPr="00D10657">
        <w:rPr>
          <w:noProof/>
          <w:color w:val="auto"/>
        </w:rPr>
        <w:tab/>
        <w:t>Schotola, H.</w:t>
      </w:r>
      <w:r w:rsidRPr="00D10657">
        <w:rPr>
          <w:i/>
          <w:noProof/>
          <w:color w:val="auto"/>
        </w:rPr>
        <w:t xml:space="preserve"> </w:t>
      </w:r>
      <w:r w:rsidR="002D4706" w:rsidRPr="002D4706">
        <w:rPr>
          <w:noProof/>
          <w:color w:val="auto"/>
        </w:rPr>
        <w:t>et al</w:t>
      </w:r>
      <w:r w:rsidRPr="00D10657">
        <w:rPr>
          <w:i/>
          <w:noProof/>
          <w:color w:val="auto"/>
        </w:rPr>
        <w:t>.</w:t>
      </w:r>
      <w:r w:rsidRPr="00D10657">
        <w:rPr>
          <w:noProof/>
          <w:color w:val="auto"/>
        </w:rPr>
        <w:t xml:space="preserve"> The contractile adaption to preload depends on the amount of afterload. </w:t>
      </w:r>
      <w:r w:rsidRPr="00D10657">
        <w:rPr>
          <w:i/>
          <w:noProof/>
          <w:color w:val="auto"/>
        </w:rPr>
        <w:t xml:space="preserve">ESC </w:t>
      </w:r>
      <w:r w:rsidR="002D4706" w:rsidRPr="00D10657">
        <w:rPr>
          <w:i/>
          <w:noProof/>
          <w:color w:val="auto"/>
        </w:rPr>
        <w:t>Heart Failure</w:t>
      </w:r>
      <w:r w:rsidRPr="00D10657">
        <w:rPr>
          <w:i/>
          <w:noProof/>
          <w:color w:val="auto"/>
        </w:rPr>
        <w:t>.</w:t>
      </w:r>
      <w:r w:rsidRPr="00D10657">
        <w:rPr>
          <w:noProof/>
          <w:color w:val="auto"/>
        </w:rPr>
        <w:t xml:space="preserve"> </w:t>
      </w:r>
      <w:r w:rsidRPr="00D10657">
        <w:rPr>
          <w:b/>
          <w:noProof/>
          <w:color w:val="auto"/>
        </w:rPr>
        <w:t>4</w:t>
      </w:r>
      <w:r w:rsidRPr="00D10657">
        <w:rPr>
          <w:noProof/>
          <w:color w:val="auto"/>
        </w:rPr>
        <w:t xml:space="preserve"> (4), 468-478, doi:10.1002/ehf2.12164 (2017).</w:t>
      </w:r>
      <w:bookmarkEnd w:id="17"/>
    </w:p>
    <w:p w14:paraId="3F05B97F" w14:textId="0812C5E4" w:rsidR="009910FC" w:rsidRPr="00D10657" w:rsidRDefault="009910FC" w:rsidP="00AE1314">
      <w:pPr>
        <w:rPr>
          <w:noProof/>
          <w:color w:val="auto"/>
        </w:rPr>
      </w:pPr>
      <w:bookmarkStart w:id="18" w:name="_ENREF_15"/>
      <w:r w:rsidRPr="00D10657">
        <w:rPr>
          <w:noProof/>
          <w:color w:val="auto"/>
        </w:rPr>
        <w:t>15</w:t>
      </w:r>
      <w:r w:rsidRPr="00D10657">
        <w:rPr>
          <w:noProof/>
          <w:color w:val="auto"/>
        </w:rPr>
        <w:tab/>
        <w:t>Sonnenblick, E. H.</w:t>
      </w:r>
      <w:r w:rsidR="002D4706">
        <w:rPr>
          <w:noProof/>
          <w:color w:val="auto"/>
        </w:rPr>
        <w:t>,</w:t>
      </w:r>
      <w:r w:rsidRPr="00D10657">
        <w:rPr>
          <w:noProof/>
          <w:color w:val="auto"/>
        </w:rPr>
        <w:t xml:space="preserve"> Downing, S. E. Afterload as a primary determinat of ventricular performance. </w:t>
      </w:r>
      <w:r w:rsidRPr="00D10657">
        <w:rPr>
          <w:i/>
          <w:noProof/>
          <w:color w:val="auto"/>
        </w:rPr>
        <w:t xml:space="preserve">The American </w:t>
      </w:r>
      <w:r w:rsidR="002D4706" w:rsidRPr="00D10657">
        <w:rPr>
          <w:i/>
          <w:noProof/>
          <w:color w:val="auto"/>
        </w:rPr>
        <w:t>Journal</w:t>
      </w:r>
      <w:r w:rsidRPr="00D10657">
        <w:rPr>
          <w:i/>
          <w:noProof/>
          <w:color w:val="auto"/>
        </w:rPr>
        <w:t xml:space="preserve"> of </w:t>
      </w:r>
      <w:r w:rsidR="002D4706" w:rsidRPr="00D10657">
        <w:rPr>
          <w:i/>
          <w:noProof/>
          <w:color w:val="auto"/>
        </w:rPr>
        <w:t>Physiolog</w:t>
      </w:r>
      <w:r w:rsidRPr="00D10657">
        <w:rPr>
          <w:i/>
          <w:noProof/>
          <w:color w:val="auto"/>
        </w:rPr>
        <w:t>y.</w:t>
      </w:r>
      <w:r w:rsidRPr="00D10657">
        <w:rPr>
          <w:noProof/>
          <w:color w:val="auto"/>
        </w:rPr>
        <w:t xml:space="preserve"> </w:t>
      </w:r>
      <w:r w:rsidRPr="00D10657">
        <w:rPr>
          <w:b/>
          <w:noProof/>
          <w:color w:val="auto"/>
        </w:rPr>
        <w:t>204</w:t>
      </w:r>
      <w:r w:rsidRPr="00D10657">
        <w:rPr>
          <w:noProof/>
          <w:color w:val="auto"/>
        </w:rPr>
        <w:t xml:space="preserve"> 604-610, doi:10.1152/ajplegacy.1963.204.4.604 (1963).</w:t>
      </w:r>
      <w:bookmarkEnd w:id="18"/>
    </w:p>
    <w:p w14:paraId="59AA1D1E" w14:textId="037039FF" w:rsidR="009910FC" w:rsidRPr="00D10657" w:rsidRDefault="006F1413" w:rsidP="00AE1314">
      <w:pPr>
        <w:rPr>
          <w:noProof/>
          <w:color w:val="auto"/>
        </w:rPr>
      </w:pPr>
      <w:bookmarkStart w:id="19" w:name="_ENREF_16"/>
      <w:r w:rsidRPr="00D10657">
        <w:rPr>
          <w:noProof/>
          <w:color w:val="auto"/>
        </w:rPr>
        <w:t>16</w:t>
      </w:r>
      <w:r w:rsidRPr="00D10657">
        <w:rPr>
          <w:noProof/>
          <w:color w:val="auto"/>
        </w:rPr>
        <w:tab/>
        <w:t>Hirt, M. N.</w:t>
      </w:r>
      <w:r w:rsidRPr="00D10657">
        <w:rPr>
          <w:i/>
          <w:noProof/>
          <w:color w:val="auto"/>
        </w:rPr>
        <w:t xml:space="preserve"> </w:t>
      </w:r>
      <w:r w:rsidR="002D4706" w:rsidRPr="002D4706">
        <w:rPr>
          <w:noProof/>
          <w:color w:val="auto"/>
        </w:rPr>
        <w:t>et al</w:t>
      </w:r>
      <w:r w:rsidRPr="00D10657">
        <w:rPr>
          <w:i/>
          <w:noProof/>
          <w:color w:val="auto"/>
        </w:rPr>
        <w:t>.</w:t>
      </w:r>
      <w:r w:rsidRPr="00D10657">
        <w:rPr>
          <w:noProof/>
          <w:color w:val="auto"/>
        </w:rPr>
        <w:t xml:space="preserve"> </w:t>
      </w:r>
      <w:r w:rsidR="009910FC" w:rsidRPr="00D10657">
        <w:rPr>
          <w:noProof/>
          <w:color w:val="auto"/>
        </w:rPr>
        <w:t xml:space="preserve">Increased afterload induces pathological cardiac hypertrophy: a new </w:t>
      </w:r>
      <w:r w:rsidR="0068481D" w:rsidRPr="0068481D">
        <w:rPr>
          <w:noProof/>
          <w:color w:val="auto"/>
        </w:rPr>
        <w:t>in vitro</w:t>
      </w:r>
      <w:r w:rsidR="009910FC" w:rsidRPr="00D10657">
        <w:rPr>
          <w:noProof/>
          <w:color w:val="auto"/>
        </w:rPr>
        <w:t xml:space="preserve"> model. </w:t>
      </w:r>
      <w:r w:rsidR="009910FC" w:rsidRPr="00D10657">
        <w:rPr>
          <w:i/>
          <w:noProof/>
          <w:color w:val="auto"/>
        </w:rPr>
        <w:t>Basic</w:t>
      </w:r>
      <w:r w:rsidR="002D4706" w:rsidRPr="00D10657">
        <w:rPr>
          <w:i/>
          <w:noProof/>
          <w:color w:val="auto"/>
        </w:rPr>
        <w:t xml:space="preserve"> Resear</w:t>
      </w:r>
      <w:r w:rsidR="009910FC" w:rsidRPr="00D10657">
        <w:rPr>
          <w:i/>
          <w:noProof/>
          <w:color w:val="auto"/>
        </w:rPr>
        <w:t xml:space="preserve">ch in </w:t>
      </w:r>
      <w:r w:rsidR="002D4706" w:rsidRPr="00D10657">
        <w:rPr>
          <w:i/>
          <w:noProof/>
          <w:color w:val="auto"/>
        </w:rPr>
        <w:t>Card</w:t>
      </w:r>
      <w:r w:rsidR="009910FC" w:rsidRPr="00D10657">
        <w:rPr>
          <w:i/>
          <w:noProof/>
          <w:color w:val="auto"/>
        </w:rPr>
        <w:t>iology.</w:t>
      </w:r>
      <w:r w:rsidR="009910FC" w:rsidRPr="00D10657">
        <w:rPr>
          <w:noProof/>
          <w:color w:val="auto"/>
        </w:rPr>
        <w:t xml:space="preserve"> </w:t>
      </w:r>
      <w:r w:rsidR="009910FC" w:rsidRPr="00D10657">
        <w:rPr>
          <w:b/>
          <w:noProof/>
          <w:color w:val="auto"/>
        </w:rPr>
        <w:t>107</w:t>
      </w:r>
      <w:r w:rsidR="009910FC" w:rsidRPr="00D10657">
        <w:rPr>
          <w:noProof/>
          <w:color w:val="auto"/>
        </w:rPr>
        <w:t xml:space="preserve"> (6), 307, doi:10.1007/s00395-012-0307-z (2012).</w:t>
      </w:r>
      <w:bookmarkEnd w:id="19"/>
    </w:p>
    <w:p w14:paraId="6E2BFBE3" w14:textId="2097A089" w:rsidR="009910FC" w:rsidRPr="00D10657" w:rsidRDefault="009910FC" w:rsidP="00AE1314">
      <w:pPr>
        <w:rPr>
          <w:noProof/>
          <w:color w:val="auto"/>
        </w:rPr>
      </w:pPr>
      <w:bookmarkStart w:id="20" w:name="_ENREF_17"/>
      <w:r w:rsidRPr="00D10657">
        <w:rPr>
          <w:noProof/>
          <w:color w:val="auto"/>
        </w:rPr>
        <w:t>17</w:t>
      </w:r>
      <w:r w:rsidRPr="00D10657">
        <w:rPr>
          <w:noProof/>
          <w:color w:val="auto"/>
        </w:rPr>
        <w:tab/>
        <w:t>Hirt, M. N.</w:t>
      </w:r>
      <w:r w:rsidRPr="00D10657">
        <w:rPr>
          <w:i/>
          <w:noProof/>
          <w:color w:val="auto"/>
        </w:rPr>
        <w:t xml:space="preserve"> </w:t>
      </w:r>
      <w:r w:rsidR="002D4706" w:rsidRPr="002D4706">
        <w:rPr>
          <w:noProof/>
          <w:color w:val="auto"/>
        </w:rPr>
        <w:t>et al</w:t>
      </w:r>
      <w:r w:rsidRPr="00D10657">
        <w:rPr>
          <w:i/>
          <w:noProof/>
          <w:color w:val="auto"/>
        </w:rPr>
        <w:t>.</w:t>
      </w:r>
      <w:r w:rsidRPr="00D10657">
        <w:rPr>
          <w:noProof/>
          <w:color w:val="auto"/>
        </w:rPr>
        <w:t xml:space="preserve"> Deciphering the microRNA signature of pathological cardiac hypertrophy by engineered heart tissue- and sequencing-technology. </w:t>
      </w:r>
      <w:r w:rsidRPr="00D10657">
        <w:rPr>
          <w:i/>
          <w:noProof/>
          <w:color w:val="auto"/>
        </w:rPr>
        <w:t xml:space="preserve">Journal of </w:t>
      </w:r>
      <w:r w:rsidR="002D4706" w:rsidRPr="00D10657">
        <w:rPr>
          <w:i/>
          <w:noProof/>
          <w:color w:val="auto"/>
        </w:rPr>
        <w:t>Molec</w:t>
      </w:r>
      <w:r w:rsidRPr="00D10657">
        <w:rPr>
          <w:i/>
          <w:noProof/>
          <w:color w:val="auto"/>
        </w:rPr>
        <w:t xml:space="preserve">ular and </w:t>
      </w:r>
      <w:r w:rsidR="002D4706" w:rsidRPr="00D10657">
        <w:rPr>
          <w:i/>
          <w:noProof/>
          <w:color w:val="auto"/>
        </w:rPr>
        <w:t>Cellular Ca</w:t>
      </w:r>
      <w:r w:rsidRPr="00D10657">
        <w:rPr>
          <w:i/>
          <w:noProof/>
          <w:color w:val="auto"/>
        </w:rPr>
        <w:t>rdiology.</w:t>
      </w:r>
      <w:r w:rsidRPr="00D10657">
        <w:rPr>
          <w:noProof/>
          <w:color w:val="auto"/>
        </w:rPr>
        <w:t xml:space="preserve"> </w:t>
      </w:r>
      <w:r w:rsidRPr="00D10657">
        <w:rPr>
          <w:b/>
          <w:noProof/>
          <w:color w:val="auto"/>
        </w:rPr>
        <w:t>81</w:t>
      </w:r>
      <w:r w:rsidRPr="00D10657">
        <w:rPr>
          <w:noProof/>
          <w:color w:val="auto"/>
        </w:rPr>
        <w:t xml:space="preserve"> 1-9, doi:10.1016/j.yjmcc.2015.01.008 (2015).</w:t>
      </w:r>
      <w:bookmarkEnd w:id="20"/>
    </w:p>
    <w:p w14:paraId="286B1433" w14:textId="77777777" w:rsidR="009910FC" w:rsidRPr="00D10657" w:rsidRDefault="009910FC" w:rsidP="00AE1314">
      <w:pPr>
        <w:rPr>
          <w:noProof/>
          <w:color w:val="auto"/>
        </w:rPr>
      </w:pPr>
      <w:bookmarkStart w:id="21" w:name="_ENREF_18"/>
      <w:r w:rsidRPr="00D10657">
        <w:rPr>
          <w:noProof/>
          <w:color w:val="auto"/>
        </w:rPr>
        <w:t>18</w:t>
      </w:r>
      <w:r w:rsidRPr="00D10657">
        <w:rPr>
          <w:noProof/>
          <w:color w:val="auto"/>
        </w:rPr>
        <w:tab/>
        <w:t xml:space="preserve">Dorn, G. W., 2nd. The fuzzy logic of physiological cardiac hypertrophy. </w:t>
      </w:r>
      <w:r w:rsidRPr="00D10657">
        <w:rPr>
          <w:i/>
          <w:noProof/>
          <w:color w:val="auto"/>
        </w:rPr>
        <w:t>Hypertension.</w:t>
      </w:r>
      <w:r w:rsidRPr="00D10657">
        <w:rPr>
          <w:noProof/>
          <w:color w:val="auto"/>
        </w:rPr>
        <w:t xml:space="preserve"> </w:t>
      </w:r>
      <w:r w:rsidRPr="00D10657">
        <w:rPr>
          <w:b/>
          <w:noProof/>
          <w:color w:val="auto"/>
        </w:rPr>
        <w:t>49</w:t>
      </w:r>
      <w:r w:rsidRPr="00D10657">
        <w:rPr>
          <w:noProof/>
          <w:color w:val="auto"/>
        </w:rPr>
        <w:t xml:space="preserve"> (5), 962-970, doi:10.1161/HYPERTENSIONAHA.106.079426 (2007).</w:t>
      </w:r>
      <w:bookmarkEnd w:id="21"/>
    </w:p>
    <w:p w14:paraId="2EF2AF30" w14:textId="544AC778" w:rsidR="009910FC" w:rsidRPr="00D10657" w:rsidRDefault="009910FC" w:rsidP="00AE1314">
      <w:pPr>
        <w:rPr>
          <w:noProof/>
          <w:color w:val="auto"/>
        </w:rPr>
      </w:pPr>
      <w:bookmarkStart w:id="22" w:name="_ENREF_19"/>
      <w:r w:rsidRPr="00D10657">
        <w:rPr>
          <w:noProof/>
          <w:color w:val="auto"/>
        </w:rPr>
        <w:t>19</w:t>
      </w:r>
      <w:r w:rsidRPr="00D10657">
        <w:rPr>
          <w:noProof/>
          <w:color w:val="auto"/>
        </w:rPr>
        <w:tab/>
        <w:t>Hill, J. A.</w:t>
      </w:r>
      <w:r w:rsidR="002D4706">
        <w:rPr>
          <w:noProof/>
          <w:color w:val="auto"/>
        </w:rPr>
        <w:t>,</w:t>
      </w:r>
      <w:r w:rsidRPr="00D10657">
        <w:rPr>
          <w:noProof/>
          <w:color w:val="auto"/>
        </w:rPr>
        <w:t xml:space="preserve"> Olson, E. N. Cardiac plasticity. </w:t>
      </w:r>
      <w:r w:rsidRPr="00D10657">
        <w:rPr>
          <w:i/>
          <w:noProof/>
          <w:color w:val="auto"/>
        </w:rPr>
        <w:t>The New England</w:t>
      </w:r>
      <w:r w:rsidR="002D4706" w:rsidRPr="00D10657">
        <w:rPr>
          <w:i/>
          <w:noProof/>
          <w:color w:val="auto"/>
        </w:rPr>
        <w:t xml:space="preserve"> Jou</w:t>
      </w:r>
      <w:r w:rsidRPr="00D10657">
        <w:rPr>
          <w:i/>
          <w:noProof/>
          <w:color w:val="auto"/>
        </w:rPr>
        <w:t xml:space="preserve">rnal of </w:t>
      </w:r>
      <w:r w:rsidR="002D4706" w:rsidRPr="00D10657">
        <w:rPr>
          <w:i/>
          <w:noProof/>
          <w:color w:val="auto"/>
        </w:rPr>
        <w:t>Medic</w:t>
      </w:r>
      <w:r w:rsidRPr="00D10657">
        <w:rPr>
          <w:i/>
          <w:noProof/>
          <w:color w:val="auto"/>
        </w:rPr>
        <w:t>ine.</w:t>
      </w:r>
      <w:r w:rsidRPr="00D10657">
        <w:rPr>
          <w:noProof/>
          <w:color w:val="auto"/>
        </w:rPr>
        <w:t xml:space="preserve"> </w:t>
      </w:r>
      <w:r w:rsidRPr="00D10657">
        <w:rPr>
          <w:b/>
          <w:noProof/>
          <w:color w:val="auto"/>
        </w:rPr>
        <w:t>358</w:t>
      </w:r>
      <w:r w:rsidRPr="00D10657">
        <w:rPr>
          <w:noProof/>
          <w:color w:val="auto"/>
        </w:rPr>
        <w:t xml:space="preserve"> (13), 1370-1380, doi:10.1056/NEJMra072139 (2008).</w:t>
      </w:r>
      <w:bookmarkEnd w:id="22"/>
    </w:p>
    <w:p w14:paraId="2F3782EE" w14:textId="173FD942" w:rsidR="009910FC" w:rsidRPr="00D10657" w:rsidRDefault="009910FC" w:rsidP="00AE1314">
      <w:pPr>
        <w:rPr>
          <w:noProof/>
          <w:color w:val="auto"/>
        </w:rPr>
      </w:pPr>
      <w:bookmarkStart w:id="23" w:name="_ENREF_20"/>
      <w:r w:rsidRPr="00D10657">
        <w:rPr>
          <w:noProof/>
          <w:color w:val="auto"/>
        </w:rPr>
        <w:t>20</w:t>
      </w:r>
      <w:r w:rsidRPr="00D10657">
        <w:rPr>
          <w:noProof/>
          <w:color w:val="auto"/>
        </w:rPr>
        <w:tab/>
        <w:t>Maillet, M., van Berlo, J. H.</w:t>
      </w:r>
      <w:r w:rsidR="002D4706">
        <w:rPr>
          <w:noProof/>
          <w:color w:val="auto"/>
        </w:rPr>
        <w:t>,</w:t>
      </w:r>
      <w:r w:rsidRPr="00D10657">
        <w:rPr>
          <w:noProof/>
          <w:color w:val="auto"/>
        </w:rPr>
        <w:t xml:space="preserve"> Molkentin, J. D. Molecular basis of physiological heart growth: fundamental concepts and new players. </w:t>
      </w:r>
      <w:r w:rsidRPr="00D10657">
        <w:rPr>
          <w:i/>
          <w:noProof/>
          <w:color w:val="auto"/>
        </w:rPr>
        <w:t xml:space="preserve">Nature </w:t>
      </w:r>
      <w:r w:rsidR="002D4706">
        <w:rPr>
          <w:i/>
          <w:noProof/>
          <w:color w:val="auto"/>
        </w:rPr>
        <w:t>R</w:t>
      </w:r>
      <w:r w:rsidRPr="00D10657">
        <w:rPr>
          <w:i/>
          <w:noProof/>
          <w:color w:val="auto"/>
        </w:rPr>
        <w:t xml:space="preserve">eviews Molecular </w:t>
      </w:r>
      <w:r w:rsidR="002D4706" w:rsidRPr="00D10657">
        <w:rPr>
          <w:i/>
          <w:noProof/>
          <w:color w:val="auto"/>
        </w:rPr>
        <w:t>Cell Biol</w:t>
      </w:r>
      <w:r w:rsidRPr="00D10657">
        <w:rPr>
          <w:i/>
          <w:noProof/>
          <w:color w:val="auto"/>
        </w:rPr>
        <w:t>ogy.</w:t>
      </w:r>
      <w:r w:rsidRPr="00D10657">
        <w:rPr>
          <w:noProof/>
          <w:color w:val="auto"/>
        </w:rPr>
        <w:t xml:space="preserve"> </w:t>
      </w:r>
      <w:r w:rsidRPr="00D10657">
        <w:rPr>
          <w:b/>
          <w:noProof/>
          <w:color w:val="auto"/>
        </w:rPr>
        <w:t>14</w:t>
      </w:r>
      <w:r w:rsidRPr="00D10657">
        <w:rPr>
          <w:noProof/>
          <w:color w:val="auto"/>
        </w:rPr>
        <w:t xml:space="preserve"> (1), 38-48, doi:10.1038/nrm3495 (2013).</w:t>
      </w:r>
      <w:bookmarkEnd w:id="23"/>
    </w:p>
    <w:p w14:paraId="7FA6AAAA" w14:textId="4FBDB309" w:rsidR="009910FC" w:rsidRPr="00D10657" w:rsidRDefault="009910FC" w:rsidP="00AE1314">
      <w:pPr>
        <w:rPr>
          <w:noProof/>
          <w:color w:val="auto"/>
        </w:rPr>
      </w:pPr>
      <w:bookmarkStart w:id="24" w:name="_ENREF_21"/>
      <w:r w:rsidRPr="00D10657">
        <w:rPr>
          <w:noProof/>
          <w:color w:val="auto"/>
        </w:rPr>
        <w:t>21</w:t>
      </w:r>
      <w:r w:rsidRPr="00D10657">
        <w:rPr>
          <w:noProof/>
          <w:color w:val="auto"/>
        </w:rPr>
        <w:tab/>
        <w:t>Stenzig, J.</w:t>
      </w:r>
      <w:r w:rsidRPr="00D10657">
        <w:rPr>
          <w:i/>
          <w:noProof/>
          <w:color w:val="auto"/>
        </w:rPr>
        <w:t xml:space="preserve"> </w:t>
      </w:r>
      <w:r w:rsidR="002D4706" w:rsidRPr="002D4706">
        <w:rPr>
          <w:noProof/>
          <w:color w:val="auto"/>
        </w:rPr>
        <w:t>et al</w:t>
      </w:r>
      <w:r w:rsidRPr="00D10657">
        <w:rPr>
          <w:i/>
          <w:noProof/>
          <w:color w:val="auto"/>
        </w:rPr>
        <w:t>.</w:t>
      </w:r>
      <w:r w:rsidRPr="00D10657">
        <w:rPr>
          <w:noProof/>
          <w:color w:val="auto"/>
        </w:rPr>
        <w:t xml:space="preserve"> DNA methylation in an engineered heart tissue model of cardiac hypertrophy: common signatures and effects of DNA methylation inhibitors. </w:t>
      </w:r>
      <w:r w:rsidRPr="00D10657">
        <w:rPr>
          <w:i/>
          <w:noProof/>
          <w:color w:val="auto"/>
        </w:rPr>
        <w:t xml:space="preserve">Basic </w:t>
      </w:r>
      <w:r w:rsidR="002D4706" w:rsidRPr="00D10657">
        <w:rPr>
          <w:i/>
          <w:noProof/>
          <w:color w:val="auto"/>
        </w:rPr>
        <w:t>Res</w:t>
      </w:r>
      <w:r w:rsidRPr="00D10657">
        <w:rPr>
          <w:i/>
          <w:noProof/>
          <w:color w:val="auto"/>
        </w:rPr>
        <w:t xml:space="preserve">earch in </w:t>
      </w:r>
      <w:r w:rsidR="002D4706" w:rsidRPr="00D10657">
        <w:rPr>
          <w:i/>
          <w:noProof/>
          <w:color w:val="auto"/>
        </w:rPr>
        <w:t>Car</w:t>
      </w:r>
      <w:r w:rsidRPr="00D10657">
        <w:rPr>
          <w:i/>
          <w:noProof/>
          <w:color w:val="auto"/>
        </w:rPr>
        <w:t>diology.</w:t>
      </w:r>
      <w:r w:rsidRPr="00D10657">
        <w:rPr>
          <w:noProof/>
          <w:color w:val="auto"/>
        </w:rPr>
        <w:t xml:space="preserve"> </w:t>
      </w:r>
      <w:r w:rsidRPr="00D10657">
        <w:rPr>
          <w:b/>
          <w:noProof/>
          <w:color w:val="auto"/>
        </w:rPr>
        <w:t>111</w:t>
      </w:r>
      <w:r w:rsidRPr="00D10657">
        <w:rPr>
          <w:noProof/>
          <w:color w:val="auto"/>
        </w:rPr>
        <w:t xml:space="preserve"> (1), 9, doi:10.1007/s00395-015-0528-z (2016).</w:t>
      </w:r>
      <w:bookmarkEnd w:id="24"/>
    </w:p>
    <w:p w14:paraId="37EE4387" w14:textId="49279C9D" w:rsidR="009910FC" w:rsidRPr="00D10657" w:rsidRDefault="009910FC" w:rsidP="00AE1314">
      <w:pPr>
        <w:rPr>
          <w:noProof/>
          <w:color w:val="auto"/>
        </w:rPr>
      </w:pPr>
      <w:bookmarkStart w:id="25" w:name="_ENREF_22"/>
      <w:r w:rsidRPr="00D10657">
        <w:rPr>
          <w:noProof/>
          <w:color w:val="auto"/>
        </w:rPr>
        <w:t>22</w:t>
      </w:r>
      <w:r w:rsidRPr="00D10657">
        <w:rPr>
          <w:noProof/>
          <w:color w:val="auto"/>
        </w:rPr>
        <w:tab/>
        <w:t>Werner, T. R., Kunze, A. C., Stenzig, J., Eschenhagen, T.</w:t>
      </w:r>
      <w:r w:rsidR="002D4706">
        <w:rPr>
          <w:noProof/>
          <w:color w:val="auto"/>
        </w:rPr>
        <w:t>,</w:t>
      </w:r>
      <w:r w:rsidRPr="00D10657">
        <w:rPr>
          <w:noProof/>
          <w:color w:val="auto"/>
        </w:rPr>
        <w:t xml:space="preserve"> Hirt, M. N. Blockade of miR-140-3p prevents functional deterioration in afterload-enhanced engineered heart tissue. </w:t>
      </w:r>
      <w:r w:rsidRPr="00D10657">
        <w:rPr>
          <w:i/>
          <w:noProof/>
          <w:color w:val="auto"/>
        </w:rPr>
        <w:t xml:space="preserve">Scientific </w:t>
      </w:r>
      <w:r w:rsidR="002D4706" w:rsidRPr="00D10657">
        <w:rPr>
          <w:i/>
          <w:noProof/>
          <w:color w:val="auto"/>
        </w:rPr>
        <w:t>Repo</w:t>
      </w:r>
      <w:r w:rsidRPr="00D10657">
        <w:rPr>
          <w:i/>
          <w:noProof/>
          <w:color w:val="auto"/>
        </w:rPr>
        <w:t>rts.</w:t>
      </w:r>
      <w:r w:rsidRPr="00D10657">
        <w:rPr>
          <w:noProof/>
          <w:color w:val="auto"/>
        </w:rPr>
        <w:t xml:space="preserve"> </w:t>
      </w:r>
      <w:r w:rsidRPr="00D10657">
        <w:rPr>
          <w:b/>
          <w:noProof/>
          <w:color w:val="auto"/>
        </w:rPr>
        <w:t>9</w:t>
      </w:r>
      <w:r w:rsidRPr="00D10657">
        <w:rPr>
          <w:noProof/>
          <w:color w:val="auto"/>
        </w:rPr>
        <w:t xml:space="preserve"> (1), 11494, doi:10.1038/s41598-019-46818-0 (2019).</w:t>
      </w:r>
      <w:bookmarkEnd w:id="25"/>
    </w:p>
    <w:p w14:paraId="4AA170FA" w14:textId="4492EB6D" w:rsidR="009910FC" w:rsidRPr="00D10657" w:rsidRDefault="009910FC" w:rsidP="00AE1314">
      <w:pPr>
        <w:rPr>
          <w:noProof/>
          <w:color w:val="auto"/>
        </w:rPr>
      </w:pPr>
      <w:bookmarkStart w:id="26" w:name="_ENREF_23"/>
      <w:r w:rsidRPr="00D10657">
        <w:rPr>
          <w:noProof/>
          <w:color w:val="auto"/>
        </w:rPr>
        <w:t>23</w:t>
      </w:r>
      <w:r w:rsidRPr="00D10657">
        <w:rPr>
          <w:noProof/>
          <w:color w:val="auto"/>
        </w:rPr>
        <w:tab/>
        <w:t>Leonard, A.</w:t>
      </w:r>
      <w:r w:rsidRPr="00D10657">
        <w:rPr>
          <w:i/>
          <w:noProof/>
          <w:color w:val="auto"/>
        </w:rPr>
        <w:t xml:space="preserve"> </w:t>
      </w:r>
      <w:r w:rsidR="002D4706" w:rsidRPr="002D4706">
        <w:rPr>
          <w:noProof/>
          <w:color w:val="auto"/>
        </w:rPr>
        <w:t>et al</w:t>
      </w:r>
      <w:r w:rsidRPr="00D10657">
        <w:rPr>
          <w:i/>
          <w:noProof/>
          <w:color w:val="auto"/>
        </w:rPr>
        <w:t>.</w:t>
      </w:r>
      <w:r w:rsidRPr="00D10657">
        <w:rPr>
          <w:noProof/>
          <w:color w:val="auto"/>
        </w:rPr>
        <w:t xml:space="preserve"> Afterload promotes maturation of human induced pluripotent stem cell derived cardiomyocytes in engineered heart tissues. </w:t>
      </w:r>
      <w:r w:rsidRPr="00D10657">
        <w:rPr>
          <w:i/>
          <w:noProof/>
          <w:color w:val="auto"/>
        </w:rPr>
        <w:t xml:space="preserve">Journal of </w:t>
      </w:r>
      <w:r w:rsidR="002D4706" w:rsidRPr="00D10657">
        <w:rPr>
          <w:i/>
          <w:noProof/>
          <w:color w:val="auto"/>
        </w:rPr>
        <w:t>Molec</w:t>
      </w:r>
      <w:r w:rsidRPr="00D10657">
        <w:rPr>
          <w:i/>
          <w:noProof/>
          <w:color w:val="auto"/>
        </w:rPr>
        <w:t xml:space="preserve">ular and </w:t>
      </w:r>
      <w:r w:rsidR="002D4706" w:rsidRPr="00D10657">
        <w:rPr>
          <w:i/>
          <w:noProof/>
          <w:color w:val="auto"/>
        </w:rPr>
        <w:t>Cellular Car</w:t>
      </w:r>
      <w:r w:rsidRPr="00D10657">
        <w:rPr>
          <w:i/>
          <w:noProof/>
          <w:color w:val="auto"/>
        </w:rPr>
        <w:t>diology.</w:t>
      </w:r>
      <w:r w:rsidRPr="00D10657">
        <w:rPr>
          <w:noProof/>
          <w:color w:val="auto"/>
        </w:rPr>
        <w:t xml:space="preserve"> </w:t>
      </w:r>
      <w:r w:rsidRPr="00D10657">
        <w:rPr>
          <w:b/>
          <w:noProof/>
          <w:color w:val="auto"/>
        </w:rPr>
        <w:t>118</w:t>
      </w:r>
      <w:r w:rsidRPr="00D10657">
        <w:rPr>
          <w:noProof/>
          <w:color w:val="auto"/>
        </w:rPr>
        <w:t xml:space="preserve"> 147-158, doi:10.1016/j.yjmcc.2018.03.016 (2018).</w:t>
      </w:r>
      <w:bookmarkEnd w:id="26"/>
    </w:p>
    <w:p w14:paraId="2E7805FB" w14:textId="26E7A28E" w:rsidR="009910FC" w:rsidRPr="00D10657" w:rsidRDefault="009910FC" w:rsidP="00AE1314">
      <w:pPr>
        <w:rPr>
          <w:noProof/>
          <w:color w:val="auto"/>
        </w:rPr>
      </w:pPr>
      <w:bookmarkStart w:id="27" w:name="_ENREF_24"/>
      <w:r w:rsidRPr="00D10657">
        <w:rPr>
          <w:noProof/>
          <w:color w:val="auto"/>
        </w:rPr>
        <w:t>24</w:t>
      </w:r>
      <w:r w:rsidRPr="00D10657">
        <w:rPr>
          <w:noProof/>
          <w:color w:val="auto"/>
        </w:rPr>
        <w:tab/>
        <w:t>Rodriguez, M. L., Werner, T. R., Becker, B., Eschenhagen, T.</w:t>
      </w:r>
      <w:r w:rsidR="002D4706">
        <w:rPr>
          <w:noProof/>
          <w:color w:val="auto"/>
        </w:rPr>
        <w:t>,</w:t>
      </w:r>
      <w:r w:rsidRPr="00D10657">
        <w:rPr>
          <w:noProof/>
          <w:color w:val="auto"/>
        </w:rPr>
        <w:t xml:space="preserve"> Hirt, M. N. Magnetics-Based Approach for Fine-Tuning Afterload in Engineered Heart Tissues. </w:t>
      </w:r>
      <w:r w:rsidRPr="00D10657">
        <w:rPr>
          <w:i/>
          <w:noProof/>
          <w:color w:val="auto"/>
        </w:rPr>
        <w:t>ACS Biomaterials Science &amp; Engineering.</w:t>
      </w:r>
      <w:r w:rsidRPr="00D10657">
        <w:rPr>
          <w:noProof/>
          <w:color w:val="auto"/>
        </w:rPr>
        <w:t xml:space="preserve"> </w:t>
      </w:r>
      <w:r w:rsidRPr="00D10657">
        <w:rPr>
          <w:b/>
          <w:noProof/>
          <w:color w:val="auto"/>
        </w:rPr>
        <w:t>5</w:t>
      </w:r>
      <w:r w:rsidRPr="00D10657">
        <w:rPr>
          <w:noProof/>
          <w:color w:val="auto"/>
        </w:rPr>
        <w:t xml:space="preserve"> (7), 3663-3675, doi:10.1021/acsbiomaterials.8b01568 (2019).</w:t>
      </w:r>
      <w:bookmarkEnd w:id="27"/>
    </w:p>
    <w:p w14:paraId="4D8A3BE2" w14:textId="6C2100A7" w:rsidR="009910FC" w:rsidRPr="00D10657" w:rsidRDefault="009910FC" w:rsidP="00AE1314">
      <w:pPr>
        <w:rPr>
          <w:noProof/>
          <w:color w:val="auto"/>
        </w:rPr>
      </w:pPr>
      <w:bookmarkStart w:id="28" w:name="_ENREF_25"/>
      <w:r w:rsidRPr="00D10657">
        <w:rPr>
          <w:noProof/>
          <w:color w:val="auto"/>
        </w:rPr>
        <w:t>25</w:t>
      </w:r>
      <w:r w:rsidRPr="00D10657">
        <w:rPr>
          <w:noProof/>
          <w:color w:val="auto"/>
        </w:rPr>
        <w:tab/>
        <w:t>Mannhardt, I.</w:t>
      </w:r>
      <w:r w:rsidRPr="00D10657">
        <w:rPr>
          <w:i/>
          <w:noProof/>
          <w:color w:val="auto"/>
        </w:rPr>
        <w:t xml:space="preserve"> </w:t>
      </w:r>
      <w:r w:rsidR="002D4706" w:rsidRPr="002D4706">
        <w:rPr>
          <w:noProof/>
          <w:color w:val="auto"/>
        </w:rPr>
        <w:t>et al</w:t>
      </w:r>
      <w:r w:rsidRPr="00D10657">
        <w:rPr>
          <w:i/>
          <w:noProof/>
          <w:color w:val="auto"/>
        </w:rPr>
        <w:t>.</w:t>
      </w:r>
      <w:r w:rsidRPr="00D10657">
        <w:rPr>
          <w:noProof/>
          <w:color w:val="auto"/>
        </w:rPr>
        <w:t xml:space="preserve"> Automated Contraction Analysis of Human Engineered Heart Tissue for Cardiac Drug Safety Screening. </w:t>
      </w:r>
      <w:r w:rsidRPr="00D10657">
        <w:rPr>
          <w:i/>
          <w:noProof/>
          <w:color w:val="auto"/>
        </w:rPr>
        <w:t xml:space="preserve">Journal of </w:t>
      </w:r>
      <w:r w:rsidR="002D4706" w:rsidRPr="00D10657">
        <w:rPr>
          <w:i/>
          <w:noProof/>
          <w:color w:val="auto"/>
        </w:rPr>
        <w:t>Visualized Experimen</w:t>
      </w:r>
      <w:r w:rsidRPr="00D10657">
        <w:rPr>
          <w:i/>
          <w:noProof/>
          <w:color w:val="auto"/>
        </w:rPr>
        <w:t>ts: JoVE.</w:t>
      </w:r>
      <w:r w:rsidRPr="00D10657">
        <w:rPr>
          <w:noProof/>
          <w:color w:val="auto"/>
        </w:rPr>
        <w:t xml:space="preserve"> 10.3791/55461 (122), </w:t>
      </w:r>
      <w:r w:rsidRPr="00D10657">
        <w:rPr>
          <w:noProof/>
          <w:color w:val="auto"/>
        </w:rPr>
        <w:lastRenderedPageBreak/>
        <w:t>doi:10.3791/55461 (2017).</w:t>
      </w:r>
      <w:bookmarkEnd w:id="28"/>
    </w:p>
    <w:p w14:paraId="4B2834CD" w14:textId="77777777" w:rsidR="009910FC" w:rsidRPr="00D10657" w:rsidRDefault="009910FC" w:rsidP="00AE1314">
      <w:pPr>
        <w:rPr>
          <w:noProof/>
          <w:color w:val="auto"/>
        </w:rPr>
      </w:pPr>
    </w:p>
    <w:p w14:paraId="607E854C" w14:textId="77777777" w:rsidR="002E76F9" w:rsidRPr="00D10657" w:rsidRDefault="006F1413" w:rsidP="00AE1314">
      <w:pPr>
        <w:rPr>
          <w:color w:val="auto"/>
        </w:rPr>
      </w:pPr>
      <w:r w:rsidRPr="00D10657">
        <w:rPr>
          <w:color w:val="auto"/>
        </w:rPr>
        <w:fldChar w:fldCharType="end"/>
      </w:r>
      <w:bookmarkStart w:id="29" w:name="_GoBack"/>
      <w:bookmarkEnd w:id="29"/>
    </w:p>
    <w:sectPr w:rsidR="002E76F9" w:rsidRPr="00D10657" w:rsidSect="00AE1314">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40017" w14:textId="77777777" w:rsidR="00953A1D" w:rsidRDefault="00953A1D" w:rsidP="00621C4E">
      <w:r>
        <w:separator/>
      </w:r>
    </w:p>
  </w:endnote>
  <w:endnote w:type="continuationSeparator" w:id="0">
    <w:p w14:paraId="0F3A303C" w14:textId="77777777" w:rsidR="00953A1D" w:rsidRDefault="00953A1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440D9" w14:textId="77777777" w:rsidR="005B4C31" w:rsidRDefault="005B4C31">
    <w:pPr>
      <w:pStyle w:val="Footer"/>
    </w:pPr>
  </w:p>
  <w:p w14:paraId="2588AD0F" w14:textId="77777777" w:rsidR="005B4C31" w:rsidRPr="00494F77" w:rsidRDefault="005B4C3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2E42C" w14:textId="77777777" w:rsidR="005B4C31" w:rsidRDefault="005B4C3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2F7A9" w14:textId="77777777" w:rsidR="00953A1D" w:rsidRDefault="00953A1D" w:rsidP="00621C4E">
      <w:r>
        <w:separator/>
      </w:r>
    </w:p>
  </w:footnote>
  <w:footnote w:type="continuationSeparator" w:id="0">
    <w:p w14:paraId="107805E2" w14:textId="77777777" w:rsidR="00953A1D" w:rsidRDefault="00953A1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5BF5" w14:textId="77777777" w:rsidR="005B4C31" w:rsidRPr="006F06E4" w:rsidRDefault="005B4C3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468CD" w14:textId="77777777" w:rsidR="005B4C31" w:rsidRPr="006F06E4" w:rsidRDefault="005B4C3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4FC"/>
    <w:multiLevelType w:val="multilevel"/>
    <w:tmpl w:val="B9D6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E7CFB"/>
    <w:multiLevelType w:val="hybridMultilevel"/>
    <w:tmpl w:val="2E92239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76ED7"/>
    <w:multiLevelType w:val="multilevel"/>
    <w:tmpl w:val="F4C264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12651"/>
    <w:multiLevelType w:val="multilevel"/>
    <w:tmpl w:val="3CA0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10899"/>
    <w:multiLevelType w:val="multilevel"/>
    <w:tmpl w:val="2A84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31B68"/>
    <w:multiLevelType w:val="multilevel"/>
    <w:tmpl w:val="FF366C2E"/>
    <w:lvl w:ilvl="0">
      <w:start w:val="1"/>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F5B7BA5"/>
    <w:multiLevelType w:val="multilevel"/>
    <w:tmpl w:val="57967402"/>
    <w:lvl w:ilvl="0">
      <w:start w:val="1"/>
      <w:numFmt w:val="decimal"/>
      <w:suff w:val="space"/>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6173B6"/>
    <w:multiLevelType w:val="multilevel"/>
    <w:tmpl w:val="DBBA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95087"/>
    <w:multiLevelType w:val="multilevel"/>
    <w:tmpl w:val="604CABD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D6DED"/>
    <w:multiLevelType w:val="multilevel"/>
    <w:tmpl w:val="EF7C2B24"/>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3F9A4540"/>
    <w:multiLevelType w:val="hybridMultilevel"/>
    <w:tmpl w:val="6D9C7708"/>
    <w:lvl w:ilvl="0" w:tplc="096AA2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B5F314D"/>
    <w:multiLevelType w:val="multilevel"/>
    <w:tmpl w:val="0E16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CE7559"/>
    <w:multiLevelType w:val="multilevel"/>
    <w:tmpl w:val="4130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125E20"/>
    <w:multiLevelType w:val="multilevel"/>
    <w:tmpl w:val="039A9F5A"/>
    <w:lvl w:ilvl="0">
      <w:start w:val="3"/>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3B43BF3"/>
    <w:multiLevelType w:val="multilevel"/>
    <w:tmpl w:val="F1F010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8375FDF"/>
    <w:multiLevelType w:val="multilevel"/>
    <w:tmpl w:val="6B4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534C7"/>
    <w:multiLevelType w:val="multilevel"/>
    <w:tmpl w:val="03565DF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2" w15:restartNumberingAfterBreak="0">
    <w:nsid w:val="7C8E16C0"/>
    <w:multiLevelType w:val="multilevel"/>
    <w:tmpl w:val="D206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4"/>
  </w:num>
  <w:num w:numId="3">
    <w:abstractNumId w:val="3"/>
  </w:num>
  <w:num w:numId="4">
    <w:abstractNumId w:val="22"/>
  </w:num>
  <w:num w:numId="5">
    <w:abstractNumId w:val="13"/>
  </w:num>
  <w:num w:numId="6">
    <w:abstractNumId w:val="20"/>
  </w:num>
  <w:num w:numId="7">
    <w:abstractNumId w:val="1"/>
  </w:num>
  <w:num w:numId="8">
    <w:abstractNumId w:val="15"/>
  </w:num>
  <w:num w:numId="9">
    <w:abstractNumId w:val="16"/>
  </w:num>
  <w:num w:numId="10">
    <w:abstractNumId w:val="23"/>
  </w:num>
  <w:num w:numId="11">
    <w:abstractNumId w:val="28"/>
  </w:num>
  <w:num w:numId="12">
    <w:abstractNumId w:val="2"/>
  </w:num>
  <w:num w:numId="13">
    <w:abstractNumId w:val="17"/>
  </w:num>
  <w:num w:numId="14">
    <w:abstractNumId w:val="12"/>
  </w:num>
  <w:num w:numId="15">
    <w:abstractNumId w:val="26"/>
  </w:num>
  <w:num w:numId="16">
    <w:abstractNumId w:val="18"/>
  </w:num>
  <w:num w:numId="17">
    <w:abstractNumId w:val="30"/>
  </w:num>
  <w:num w:numId="18">
    <w:abstractNumId w:val="31"/>
  </w:num>
  <w:num w:numId="19">
    <w:abstractNumId w:val="14"/>
  </w:num>
  <w:num w:numId="20">
    <w:abstractNumId w:val="11"/>
  </w:num>
  <w:num w:numId="21">
    <w:abstractNumId w:val="8"/>
  </w:num>
  <w:num w:numId="22">
    <w:abstractNumId w:val="27"/>
  </w:num>
  <w:num w:numId="23">
    <w:abstractNumId w:val="9"/>
  </w:num>
  <w:num w:numId="24">
    <w:abstractNumId w:val="25"/>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6"/>
  </w:num>
  <w:num w:numId="34">
    <w:abstractNumId w:val="21"/>
  </w:num>
  <w:num w:numId="35">
    <w:abstractNumId w:val="7"/>
  </w:num>
  <w:num w:numId="36">
    <w:abstractNumId w:val="19"/>
  </w:num>
  <w:num w:numId="37">
    <w:abstractNumId w:val="29"/>
  </w:num>
  <w:num w:numId="38">
    <w:abstractNumId w:val="10"/>
  </w:num>
  <w:num w:numId="39">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zMzSzNDE1s7QwMDFV0lEKTi0uzszPAykwqwUAppFm2iwAAAA="/>
    <w:docVar w:name="EN.InstantFormat" w:val="&lt;ENInstantFormat&gt;&lt;Enabled&gt;1&lt;/Enabled&gt;&lt;ScanUnformatted&gt;0&lt;/ScanUnformatted&gt;&lt;ScanChanges&gt;1&lt;/ScanChanges&gt;&lt;Suspended&gt;0&lt;/Suspended&gt;&lt;/ENInstantFormat&gt;"/>
    <w:docVar w:name="EN.Layout" w:val="&lt;ENLayout&gt;&lt;Style&gt;JoVE 2019 + DOI&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Layout&gt;"/>
    <w:docVar w:name="EN.Libraries" w:val="&lt;Libraries&gt;&lt;item db-id=&quot;0pwd9ea5ifer23edtrlxa0tme2wz55f2vxer&quot;&gt;cardiac hypertrophy&lt;record-ids&gt;&lt;item&gt;63&lt;/item&gt;&lt;item&gt;65&lt;/item&gt;&lt;item&gt;89&lt;/item&gt;&lt;item&gt;105&lt;/item&gt;&lt;item&gt;120&lt;/item&gt;&lt;item&gt;129&lt;/item&gt;&lt;item&gt;134&lt;/item&gt;&lt;item&gt;137&lt;/item&gt;&lt;item&gt;150&lt;/item&gt;&lt;item&gt;165&lt;/item&gt;&lt;item&gt;176&lt;/item&gt;&lt;item&gt;186&lt;/item&gt;&lt;item&gt;270&lt;/item&gt;&lt;item&gt;388&lt;/item&gt;&lt;item&gt;400&lt;/item&gt;&lt;item&gt;401&lt;/item&gt;&lt;item&gt;402&lt;/item&gt;&lt;item&gt;403&lt;/item&gt;&lt;item&gt;404&lt;/item&gt;&lt;item&gt;405&lt;/item&gt;&lt;item&gt;406&lt;/item&gt;&lt;item&gt;407&lt;/item&gt;&lt;item&gt;408&lt;/item&gt;&lt;item&gt;409&lt;/item&gt;&lt;item&gt;410&lt;/item&gt;&lt;/record-ids&gt;&lt;/item&gt;&lt;/Libraries&gt;"/>
  </w:docVars>
  <w:rsids>
    <w:rsidRoot w:val="00EE705F"/>
    <w:rsid w:val="00001169"/>
    <w:rsid w:val="00001806"/>
    <w:rsid w:val="00002BFA"/>
    <w:rsid w:val="000051C1"/>
    <w:rsid w:val="00005815"/>
    <w:rsid w:val="00007A07"/>
    <w:rsid w:val="00007D32"/>
    <w:rsid w:val="00007DBC"/>
    <w:rsid w:val="00007EA1"/>
    <w:rsid w:val="000100F0"/>
    <w:rsid w:val="000113E2"/>
    <w:rsid w:val="00011826"/>
    <w:rsid w:val="000129B2"/>
    <w:rsid w:val="00012FF9"/>
    <w:rsid w:val="0001389C"/>
    <w:rsid w:val="000141C7"/>
    <w:rsid w:val="00014314"/>
    <w:rsid w:val="00015F91"/>
    <w:rsid w:val="000212AD"/>
    <w:rsid w:val="00021434"/>
    <w:rsid w:val="00021774"/>
    <w:rsid w:val="00021B8A"/>
    <w:rsid w:val="00021DF3"/>
    <w:rsid w:val="00023869"/>
    <w:rsid w:val="000244AC"/>
    <w:rsid w:val="00024598"/>
    <w:rsid w:val="00025797"/>
    <w:rsid w:val="00026A89"/>
    <w:rsid w:val="000279B0"/>
    <w:rsid w:val="00032769"/>
    <w:rsid w:val="00032B91"/>
    <w:rsid w:val="0003311E"/>
    <w:rsid w:val="00033139"/>
    <w:rsid w:val="00037B58"/>
    <w:rsid w:val="00051B73"/>
    <w:rsid w:val="000520D6"/>
    <w:rsid w:val="0005567A"/>
    <w:rsid w:val="00057FD0"/>
    <w:rsid w:val="000602DE"/>
    <w:rsid w:val="00060ABE"/>
    <w:rsid w:val="00061A50"/>
    <w:rsid w:val="00062A7C"/>
    <w:rsid w:val="00062D9F"/>
    <w:rsid w:val="0006361B"/>
    <w:rsid w:val="00064104"/>
    <w:rsid w:val="000652E3"/>
    <w:rsid w:val="00065B7A"/>
    <w:rsid w:val="00066025"/>
    <w:rsid w:val="00067A8F"/>
    <w:rsid w:val="000701D1"/>
    <w:rsid w:val="0007307F"/>
    <w:rsid w:val="00075403"/>
    <w:rsid w:val="000762A1"/>
    <w:rsid w:val="00077563"/>
    <w:rsid w:val="00080A20"/>
    <w:rsid w:val="00082796"/>
    <w:rsid w:val="00082DF3"/>
    <w:rsid w:val="00082DF4"/>
    <w:rsid w:val="00086BC9"/>
    <w:rsid w:val="00086FF5"/>
    <w:rsid w:val="00087C0A"/>
    <w:rsid w:val="00093BC4"/>
    <w:rsid w:val="000942F7"/>
    <w:rsid w:val="000943E6"/>
    <w:rsid w:val="00095578"/>
    <w:rsid w:val="00096158"/>
    <w:rsid w:val="0009790C"/>
    <w:rsid w:val="00097929"/>
    <w:rsid w:val="000A16BD"/>
    <w:rsid w:val="000A1848"/>
    <w:rsid w:val="000A19F6"/>
    <w:rsid w:val="000A1E80"/>
    <w:rsid w:val="000A3B70"/>
    <w:rsid w:val="000A4118"/>
    <w:rsid w:val="000A41B5"/>
    <w:rsid w:val="000A5153"/>
    <w:rsid w:val="000A63FD"/>
    <w:rsid w:val="000B0CAB"/>
    <w:rsid w:val="000B10AE"/>
    <w:rsid w:val="000B30BF"/>
    <w:rsid w:val="000B4A99"/>
    <w:rsid w:val="000B566B"/>
    <w:rsid w:val="000B662E"/>
    <w:rsid w:val="000B6753"/>
    <w:rsid w:val="000B7294"/>
    <w:rsid w:val="000B75D0"/>
    <w:rsid w:val="000B789D"/>
    <w:rsid w:val="000B7EDF"/>
    <w:rsid w:val="000C1CF8"/>
    <w:rsid w:val="000C49CF"/>
    <w:rsid w:val="000C5002"/>
    <w:rsid w:val="000C52E9"/>
    <w:rsid w:val="000C5CDC"/>
    <w:rsid w:val="000C65DC"/>
    <w:rsid w:val="000C66F3"/>
    <w:rsid w:val="000C6900"/>
    <w:rsid w:val="000D31E8"/>
    <w:rsid w:val="000D4726"/>
    <w:rsid w:val="000D76E4"/>
    <w:rsid w:val="000E2E37"/>
    <w:rsid w:val="000E3816"/>
    <w:rsid w:val="000E4F77"/>
    <w:rsid w:val="000E50D7"/>
    <w:rsid w:val="000E5B1A"/>
    <w:rsid w:val="000E6A7F"/>
    <w:rsid w:val="000F1472"/>
    <w:rsid w:val="000F265C"/>
    <w:rsid w:val="000F3AFA"/>
    <w:rsid w:val="000F5712"/>
    <w:rsid w:val="000F6611"/>
    <w:rsid w:val="000F7E22"/>
    <w:rsid w:val="00101249"/>
    <w:rsid w:val="001104F3"/>
    <w:rsid w:val="00112B18"/>
    <w:rsid w:val="00112BC9"/>
    <w:rsid w:val="00112EEB"/>
    <w:rsid w:val="00115CC4"/>
    <w:rsid w:val="00116EB3"/>
    <w:rsid w:val="001173FF"/>
    <w:rsid w:val="001223DF"/>
    <w:rsid w:val="00122D40"/>
    <w:rsid w:val="0012563A"/>
    <w:rsid w:val="001264DE"/>
    <w:rsid w:val="0012731B"/>
    <w:rsid w:val="00127D40"/>
    <w:rsid w:val="001313A7"/>
    <w:rsid w:val="00132048"/>
    <w:rsid w:val="0013276F"/>
    <w:rsid w:val="00133879"/>
    <w:rsid w:val="00133DAA"/>
    <w:rsid w:val="0013621E"/>
    <w:rsid w:val="0013642E"/>
    <w:rsid w:val="00142EFE"/>
    <w:rsid w:val="00144FC7"/>
    <w:rsid w:val="00145948"/>
    <w:rsid w:val="00145F50"/>
    <w:rsid w:val="00146A8B"/>
    <w:rsid w:val="00150274"/>
    <w:rsid w:val="001517EA"/>
    <w:rsid w:val="00152A23"/>
    <w:rsid w:val="00156FFC"/>
    <w:rsid w:val="00162CB7"/>
    <w:rsid w:val="001665C9"/>
    <w:rsid w:val="00166F32"/>
    <w:rsid w:val="00171E5B"/>
    <w:rsid w:val="00171EDC"/>
    <w:rsid w:val="00171F94"/>
    <w:rsid w:val="00172208"/>
    <w:rsid w:val="0017265D"/>
    <w:rsid w:val="00173F9B"/>
    <w:rsid w:val="001758ED"/>
    <w:rsid w:val="00175B09"/>
    <w:rsid w:val="00175D4E"/>
    <w:rsid w:val="00176156"/>
    <w:rsid w:val="0017668A"/>
    <w:rsid w:val="001766FE"/>
    <w:rsid w:val="001771E7"/>
    <w:rsid w:val="0018118B"/>
    <w:rsid w:val="00181D0C"/>
    <w:rsid w:val="00184373"/>
    <w:rsid w:val="001911FF"/>
    <w:rsid w:val="00192006"/>
    <w:rsid w:val="00193180"/>
    <w:rsid w:val="00196792"/>
    <w:rsid w:val="001A05A3"/>
    <w:rsid w:val="001A1A69"/>
    <w:rsid w:val="001A3E70"/>
    <w:rsid w:val="001B1519"/>
    <w:rsid w:val="001B2E2D"/>
    <w:rsid w:val="001B5CD2"/>
    <w:rsid w:val="001B6249"/>
    <w:rsid w:val="001B62F3"/>
    <w:rsid w:val="001C04E0"/>
    <w:rsid w:val="001C0BEE"/>
    <w:rsid w:val="001C1652"/>
    <w:rsid w:val="001C1E49"/>
    <w:rsid w:val="001C27C1"/>
    <w:rsid w:val="001C2A98"/>
    <w:rsid w:val="001C4D95"/>
    <w:rsid w:val="001C5BE7"/>
    <w:rsid w:val="001C5F77"/>
    <w:rsid w:val="001C6314"/>
    <w:rsid w:val="001D2990"/>
    <w:rsid w:val="001D3D7D"/>
    <w:rsid w:val="001D3FFF"/>
    <w:rsid w:val="001D5403"/>
    <w:rsid w:val="001D625F"/>
    <w:rsid w:val="001D68A4"/>
    <w:rsid w:val="001D71F8"/>
    <w:rsid w:val="001D7576"/>
    <w:rsid w:val="001E0E3F"/>
    <w:rsid w:val="001E14A0"/>
    <w:rsid w:val="001E37EE"/>
    <w:rsid w:val="001E429D"/>
    <w:rsid w:val="001E4BF5"/>
    <w:rsid w:val="001E5BA1"/>
    <w:rsid w:val="001E6074"/>
    <w:rsid w:val="001E618E"/>
    <w:rsid w:val="001E7376"/>
    <w:rsid w:val="001F225C"/>
    <w:rsid w:val="001F3C4F"/>
    <w:rsid w:val="001F403C"/>
    <w:rsid w:val="00200C9E"/>
    <w:rsid w:val="00201CFA"/>
    <w:rsid w:val="0020220D"/>
    <w:rsid w:val="00202448"/>
    <w:rsid w:val="00202D15"/>
    <w:rsid w:val="002032DA"/>
    <w:rsid w:val="00205B3F"/>
    <w:rsid w:val="002071E8"/>
    <w:rsid w:val="00212EAE"/>
    <w:rsid w:val="0021487A"/>
    <w:rsid w:val="00214BEE"/>
    <w:rsid w:val="00215F91"/>
    <w:rsid w:val="002205B8"/>
    <w:rsid w:val="0022106B"/>
    <w:rsid w:val="00224B68"/>
    <w:rsid w:val="00225720"/>
    <w:rsid w:val="002259E5"/>
    <w:rsid w:val="00226140"/>
    <w:rsid w:val="002274F3"/>
    <w:rsid w:val="0023094C"/>
    <w:rsid w:val="00234BE3"/>
    <w:rsid w:val="00235A90"/>
    <w:rsid w:val="00236CDC"/>
    <w:rsid w:val="00237FBC"/>
    <w:rsid w:val="00241E48"/>
    <w:rsid w:val="0024214E"/>
    <w:rsid w:val="00242623"/>
    <w:rsid w:val="00244831"/>
    <w:rsid w:val="00246603"/>
    <w:rsid w:val="00250558"/>
    <w:rsid w:val="00251DC8"/>
    <w:rsid w:val="00254644"/>
    <w:rsid w:val="00255D77"/>
    <w:rsid w:val="00256BAA"/>
    <w:rsid w:val="002605D1"/>
    <w:rsid w:val="00260652"/>
    <w:rsid w:val="002616B4"/>
    <w:rsid w:val="00261F25"/>
    <w:rsid w:val="00263134"/>
    <w:rsid w:val="002648A9"/>
    <w:rsid w:val="0026536F"/>
    <w:rsid w:val="0026553C"/>
    <w:rsid w:val="00265AC9"/>
    <w:rsid w:val="00265E20"/>
    <w:rsid w:val="00265E4D"/>
    <w:rsid w:val="002665AD"/>
    <w:rsid w:val="00267DD5"/>
    <w:rsid w:val="00272335"/>
    <w:rsid w:val="00272F3F"/>
    <w:rsid w:val="0027445E"/>
    <w:rsid w:val="00274A0A"/>
    <w:rsid w:val="00277593"/>
    <w:rsid w:val="00280909"/>
    <w:rsid w:val="00280918"/>
    <w:rsid w:val="00280A64"/>
    <w:rsid w:val="00281C3A"/>
    <w:rsid w:val="00282AF6"/>
    <w:rsid w:val="0028596A"/>
    <w:rsid w:val="002867FF"/>
    <w:rsid w:val="00287085"/>
    <w:rsid w:val="00290AF9"/>
    <w:rsid w:val="00291C72"/>
    <w:rsid w:val="00293024"/>
    <w:rsid w:val="0029546D"/>
    <w:rsid w:val="002967CF"/>
    <w:rsid w:val="00297788"/>
    <w:rsid w:val="0029799E"/>
    <w:rsid w:val="002A23EB"/>
    <w:rsid w:val="002A3285"/>
    <w:rsid w:val="002A3962"/>
    <w:rsid w:val="002A484B"/>
    <w:rsid w:val="002A64A6"/>
    <w:rsid w:val="002A7E5A"/>
    <w:rsid w:val="002B3301"/>
    <w:rsid w:val="002B5A45"/>
    <w:rsid w:val="002B5A96"/>
    <w:rsid w:val="002C1728"/>
    <w:rsid w:val="002C3D97"/>
    <w:rsid w:val="002C47D4"/>
    <w:rsid w:val="002C71D9"/>
    <w:rsid w:val="002D0F38"/>
    <w:rsid w:val="002D13B5"/>
    <w:rsid w:val="002D1B63"/>
    <w:rsid w:val="002D2347"/>
    <w:rsid w:val="002D4706"/>
    <w:rsid w:val="002D5BA5"/>
    <w:rsid w:val="002D5FA0"/>
    <w:rsid w:val="002D77E3"/>
    <w:rsid w:val="002E143E"/>
    <w:rsid w:val="002E1943"/>
    <w:rsid w:val="002E61FA"/>
    <w:rsid w:val="002E75AE"/>
    <w:rsid w:val="002E76F9"/>
    <w:rsid w:val="002E7B4B"/>
    <w:rsid w:val="002F26AA"/>
    <w:rsid w:val="002F2859"/>
    <w:rsid w:val="002F296C"/>
    <w:rsid w:val="002F3BBA"/>
    <w:rsid w:val="002F6004"/>
    <w:rsid w:val="002F6E3C"/>
    <w:rsid w:val="002F6F23"/>
    <w:rsid w:val="0030117D"/>
    <w:rsid w:val="00301F30"/>
    <w:rsid w:val="0030248B"/>
    <w:rsid w:val="00302C53"/>
    <w:rsid w:val="00302EB0"/>
    <w:rsid w:val="003038FD"/>
    <w:rsid w:val="00303C87"/>
    <w:rsid w:val="00303F3B"/>
    <w:rsid w:val="003079D2"/>
    <w:rsid w:val="00307C0D"/>
    <w:rsid w:val="003108E5"/>
    <w:rsid w:val="00311588"/>
    <w:rsid w:val="003120CB"/>
    <w:rsid w:val="00314BCE"/>
    <w:rsid w:val="00315C46"/>
    <w:rsid w:val="003170A2"/>
    <w:rsid w:val="00317C43"/>
    <w:rsid w:val="00320153"/>
    <w:rsid w:val="00320367"/>
    <w:rsid w:val="00322871"/>
    <w:rsid w:val="00325879"/>
    <w:rsid w:val="003258F2"/>
    <w:rsid w:val="00326DB9"/>
    <w:rsid w:val="00326FB3"/>
    <w:rsid w:val="00326FFE"/>
    <w:rsid w:val="003277BD"/>
    <w:rsid w:val="00327982"/>
    <w:rsid w:val="0033074B"/>
    <w:rsid w:val="003316D4"/>
    <w:rsid w:val="003329CE"/>
    <w:rsid w:val="00333822"/>
    <w:rsid w:val="0033471B"/>
    <w:rsid w:val="00335762"/>
    <w:rsid w:val="00336715"/>
    <w:rsid w:val="00336E0B"/>
    <w:rsid w:val="0033742B"/>
    <w:rsid w:val="003401EC"/>
    <w:rsid w:val="00340DFD"/>
    <w:rsid w:val="00343DF0"/>
    <w:rsid w:val="00344954"/>
    <w:rsid w:val="003450B4"/>
    <w:rsid w:val="00350CD7"/>
    <w:rsid w:val="00351C6D"/>
    <w:rsid w:val="0035422A"/>
    <w:rsid w:val="00360C17"/>
    <w:rsid w:val="003621C6"/>
    <w:rsid w:val="003622B8"/>
    <w:rsid w:val="00364283"/>
    <w:rsid w:val="00366311"/>
    <w:rsid w:val="00366B76"/>
    <w:rsid w:val="00373051"/>
    <w:rsid w:val="003738CD"/>
    <w:rsid w:val="00373B8F"/>
    <w:rsid w:val="0037611E"/>
    <w:rsid w:val="00376D95"/>
    <w:rsid w:val="00376F59"/>
    <w:rsid w:val="00377FBB"/>
    <w:rsid w:val="0038106D"/>
    <w:rsid w:val="00384D7B"/>
    <w:rsid w:val="0038504A"/>
    <w:rsid w:val="00385140"/>
    <w:rsid w:val="00385A07"/>
    <w:rsid w:val="00386E32"/>
    <w:rsid w:val="00386F23"/>
    <w:rsid w:val="003901A0"/>
    <w:rsid w:val="00392B53"/>
    <w:rsid w:val="00393CC7"/>
    <w:rsid w:val="003971F7"/>
    <w:rsid w:val="003A16FC"/>
    <w:rsid w:val="003A4FCD"/>
    <w:rsid w:val="003A53AA"/>
    <w:rsid w:val="003A604A"/>
    <w:rsid w:val="003B0944"/>
    <w:rsid w:val="003B1593"/>
    <w:rsid w:val="003B3CAB"/>
    <w:rsid w:val="003B4122"/>
    <w:rsid w:val="003B4381"/>
    <w:rsid w:val="003B53D3"/>
    <w:rsid w:val="003B59E2"/>
    <w:rsid w:val="003B609B"/>
    <w:rsid w:val="003C0C59"/>
    <w:rsid w:val="003C1043"/>
    <w:rsid w:val="003C1A30"/>
    <w:rsid w:val="003C5818"/>
    <w:rsid w:val="003C5BC7"/>
    <w:rsid w:val="003C6779"/>
    <w:rsid w:val="003C67FB"/>
    <w:rsid w:val="003C7836"/>
    <w:rsid w:val="003D1446"/>
    <w:rsid w:val="003D274E"/>
    <w:rsid w:val="003D2998"/>
    <w:rsid w:val="003D2F0A"/>
    <w:rsid w:val="003D3891"/>
    <w:rsid w:val="003D56AE"/>
    <w:rsid w:val="003D5C6C"/>
    <w:rsid w:val="003D5D84"/>
    <w:rsid w:val="003D6E03"/>
    <w:rsid w:val="003D718A"/>
    <w:rsid w:val="003E0F4F"/>
    <w:rsid w:val="003E18AC"/>
    <w:rsid w:val="003E210B"/>
    <w:rsid w:val="003E26A4"/>
    <w:rsid w:val="003E2A12"/>
    <w:rsid w:val="003E3384"/>
    <w:rsid w:val="003E3765"/>
    <w:rsid w:val="003E3CA4"/>
    <w:rsid w:val="003E3EE6"/>
    <w:rsid w:val="003E50CB"/>
    <w:rsid w:val="003E50D8"/>
    <w:rsid w:val="003E548E"/>
    <w:rsid w:val="003F08D9"/>
    <w:rsid w:val="0040097C"/>
    <w:rsid w:val="004038A8"/>
    <w:rsid w:val="00404B83"/>
    <w:rsid w:val="004052D0"/>
    <w:rsid w:val="004079D8"/>
    <w:rsid w:val="00407EC8"/>
    <w:rsid w:val="00410642"/>
    <w:rsid w:val="0041110A"/>
    <w:rsid w:val="00411624"/>
    <w:rsid w:val="004126C5"/>
    <w:rsid w:val="004144E8"/>
    <w:rsid w:val="004148E1"/>
    <w:rsid w:val="00414CFA"/>
    <w:rsid w:val="00415EC0"/>
    <w:rsid w:val="00416EEF"/>
    <w:rsid w:val="00420BE9"/>
    <w:rsid w:val="00421D17"/>
    <w:rsid w:val="00422744"/>
    <w:rsid w:val="00423AD8"/>
    <w:rsid w:val="00423FDD"/>
    <w:rsid w:val="0042470A"/>
    <w:rsid w:val="00424C85"/>
    <w:rsid w:val="004260BD"/>
    <w:rsid w:val="0043012F"/>
    <w:rsid w:val="0043072F"/>
    <w:rsid w:val="00430F1F"/>
    <w:rsid w:val="004322B5"/>
    <w:rsid w:val="004326EA"/>
    <w:rsid w:val="004350DD"/>
    <w:rsid w:val="00442264"/>
    <w:rsid w:val="00443A62"/>
    <w:rsid w:val="0044434C"/>
    <w:rsid w:val="0044456B"/>
    <w:rsid w:val="00444889"/>
    <w:rsid w:val="00445A8A"/>
    <w:rsid w:val="00445F14"/>
    <w:rsid w:val="00447BD1"/>
    <w:rsid w:val="00447D9F"/>
    <w:rsid w:val="004507F3"/>
    <w:rsid w:val="00450AF4"/>
    <w:rsid w:val="00450CBD"/>
    <w:rsid w:val="00455B00"/>
    <w:rsid w:val="00456A57"/>
    <w:rsid w:val="0045737C"/>
    <w:rsid w:val="00457B3B"/>
    <w:rsid w:val="00457CCF"/>
    <w:rsid w:val="00460228"/>
    <w:rsid w:val="004607DE"/>
    <w:rsid w:val="00460EBC"/>
    <w:rsid w:val="0046341B"/>
    <w:rsid w:val="00463A0D"/>
    <w:rsid w:val="00465771"/>
    <w:rsid w:val="00465E43"/>
    <w:rsid w:val="004671C7"/>
    <w:rsid w:val="00471FB0"/>
    <w:rsid w:val="00472F4D"/>
    <w:rsid w:val="004730BF"/>
    <w:rsid w:val="00474DCB"/>
    <w:rsid w:val="0047535C"/>
    <w:rsid w:val="004762F6"/>
    <w:rsid w:val="00477A54"/>
    <w:rsid w:val="004807A8"/>
    <w:rsid w:val="0048107C"/>
    <w:rsid w:val="00483CE1"/>
    <w:rsid w:val="00485870"/>
    <w:rsid w:val="00485FE8"/>
    <w:rsid w:val="00486359"/>
    <w:rsid w:val="0048725C"/>
    <w:rsid w:val="00491CEA"/>
    <w:rsid w:val="00492473"/>
    <w:rsid w:val="00492EB5"/>
    <w:rsid w:val="004932F3"/>
    <w:rsid w:val="00494F77"/>
    <w:rsid w:val="00496788"/>
    <w:rsid w:val="00497721"/>
    <w:rsid w:val="004A0229"/>
    <w:rsid w:val="004A35D2"/>
    <w:rsid w:val="004A6F98"/>
    <w:rsid w:val="004A71E4"/>
    <w:rsid w:val="004A7C2D"/>
    <w:rsid w:val="004B2F00"/>
    <w:rsid w:val="004B3C5B"/>
    <w:rsid w:val="004B6E31"/>
    <w:rsid w:val="004B6F14"/>
    <w:rsid w:val="004C1D66"/>
    <w:rsid w:val="004C31D7"/>
    <w:rsid w:val="004C394B"/>
    <w:rsid w:val="004C4AD2"/>
    <w:rsid w:val="004C6981"/>
    <w:rsid w:val="004C7C5F"/>
    <w:rsid w:val="004D1D2E"/>
    <w:rsid w:val="004D1F21"/>
    <w:rsid w:val="004D268C"/>
    <w:rsid w:val="004D2F22"/>
    <w:rsid w:val="004D57A2"/>
    <w:rsid w:val="004D59D8"/>
    <w:rsid w:val="004D5DA1"/>
    <w:rsid w:val="004D6DF8"/>
    <w:rsid w:val="004D72AE"/>
    <w:rsid w:val="004D79EC"/>
    <w:rsid w:val="004E00C5"/>
    <w:rsid w:val="004E150F"/>
    <w:rsid w:val="004E1DCA"/>
    <w:rsid w:val="004E23A1"/>
    <w:rsid w:val="004E3489"/>
    <w:rsid w:val="004E358A"/>
    <w:rsid w:val="004E3AFA"/>
    <w:rsid w:val="004E6588"/>
    <w:rsid w:val="004F2742"/>
    <w:rsid w:val="004F298D"/>
    <w:rsid w:val="004F3111"/>
    <w:rsid w:val="004F4777"/>
    <w:rsid w:val="0050077E"/>
    <w:rsid w:val="00501190"/>
    <w:rsid w:val="00501B74"/>
    <w:rsid w:val="00501E6F"/>
    <w:rsid w:val="00502A0A"/>
    <w:rsid w:val="0050574B"/>
    <w:rsid w:val="00506BCC"/>
    <w:rsid w:val="00507C50"/>
    <w:rsid w:val="00510870"/>
    <w:rsid w:val="00514146"/>
    <w:rsid w:val="00514D40"/>
    <w:rsid w:val="00515A01"/>
    <w:rsid w:val="00515CAE"/>
    <w:rsid w:val="0051648F"/>
    <w:rsid w:val="00517C3A"/>
    <w:rsid w:val="00524155"/>
    <w:rsid w:val="00526499"/>
    <w:rsid w:val="00527BF4"/>
    <w:rsid w:val="005324BE"/>
    <w:rsid w:val="00534F6C"/>
    <w:rsid w:val="00535994"/>
    <w:rsid w:val="0053646D"/>
    <w:rsid w:val="00536F84"/>
    <w:rsid w:val="00537903"/>
    <w:rsid w:val="005402D4"/>
    <w:rsid w:val="00540AAD"/>
    <w:rsid w:val="005419A0"/>
    <w:rsid w:val="00541CA5"/>
    <w:rsid w:val="00543EC1"/>
    <w:rsid w:val="00544D9B"/>
    <w:rsid w:val="00545CA3"/>
    <w:rsid w:val="00546458"/>
    <w:rsid w:val="0055065A"/>
    <w:rsid w:val="0055087C"/>
    <w:rsid w:val="00553413"/>
    <w:rsid w:val="00554D51"/>
    <w:rsid w:val="00555983"/>
    <w:rsid w:val="00555B7A"/>
    <w:rsid w:val="00556AC1"/>
    <w:rsid w:val="00560E31"/>
    <w:rsid w:val="00561BDA"/>
    <w:rsid w:val="00562997"/>
    <w:rsid w:val="00564131"/>
    <w:rsid w:val="00564CB0"/>
    <w:rsid w:val="00564D48"/>
    <w:rsid w:val="00564EAB"/>
    <w:rsid w:val="00565BF3"/>
    <w:rsid w:val="00567FE9"/>
    <w:rsid w:val="00570566"/>
    <w:rsid w:val="005725C9"/>
    <w:rsid w:val="0057368D"/>
    <w:rsid w:val="00574121"/>
    <w:rsid w:val="0057709A"/>
    <w:rsid w:val="005773CA"/>
    <w:rsid w:val="00581B23"/>
    <w:rsid w:val="00581B5A"/>
    <w:rsid w:val="0058219C"/>
    <w:rsid w:val="00582A7A"/>
    <w:rsid w:val="0058707F"/>
    <w:rsid w:val="0058735E"/>
    <w:rsid w:val="00587778"/>
    <w:rsid w:val="00587E46"/>
    <w:rsid w:val="00591DBD"/>
    <w:rsid w:val="005931FE"/>
    <w:rsid w:val="005A0028"/>
    <w:rsid w:val="005A0ACC"/>
    <w:rsid w:val="005A44B9"/>
    <w:rsid w:val="005A7546"/>
    <w:rsid w:val="005B0072"/>
    <w:rsid w:val="005B0732"/>
    <w:rsid w:val="005B0BC5"/>
    <w:rsid w:val="005B240F"/>
    <w:rsid w:val="005B2B6F"/>
    <w:rsid w:val="005B38A0"/>
    <w:rsid w:val="005B403A"/>
    <w:rsid w:val="005B491C"/>
    <w:rsid w:val="005B4C31"/>
    <w:rsid w:val="005B4DBF"/>
    <w:rsid w:val="005B5DE2"/>
    <w:rsid w:val="005B674C"/>
    <w:rsid w:val="005C1B11"/>
    <w:rsid w:val="005C24F2"/>
    <w:rsid w:val="005C48DC"/>
    <w:rsid w:val="005C5528"/>
    <w:rsid w:val="005C7561"/>
    <w:rsid w:val="005D1E57"/>
    <w:rsid w:val="005D2F57"/>
    <w:rsid w:val="005D34F6"/>
    <w:rsid w:val="005D4F1A"/>
    <w:rsid w:val="005E1884"/>
    <w:rsid w:val="005E26B9"/>
    <w:rsid w:val="005E4289"/>
    <w:rsid w:val="005E52E3"/>
    <w:rsid w:val="005E6AA1"/>
    <w:rsid w:val="005F0176"/>
    <w:rsid w:val="005F1B80"/>
    <w:rsid w:val="005F373A"/>
    <w:rsid w:val="005F3801"/>
    <w:rsid w:val="005F3CD1"/>
    <w:rsid w:val="005F415F"/>
    <w:rsid w:val="005F41FF"/>
    <w:rsid w:val="005F4F87"/>
    <w:rsid w:val="005F6B0E"/>
    <w:rsid w:val="005F760E"/>
    <w:rsid w:val="005F7B1D"/>
    <w:rsid w:val="0060222A"/>
    <w:rsid w:val="0060589D"/>
    <w:rsid w:val="006070C4"/>
    <w:rsid w:val="00610C21"/>
    <w:rsid w:val="00611907"/>
    <w:rsid w:val="006127A3"/>
    <w:rsid w:val="00613116"/>
    <w:rsid w:val="006202A6"/>
    <w:rsid w:val="0062054B"/>
    <w:rsid w:val="00620BE7"/>
    <w:rsid w:val="00621C4E"/>
    <w:rsid w:val="00624EAE"/>
    <w:rsid w:val="0062588B"/>
    <w:rsid w:val="006305D7"/>
    <w:rsid w:val="00630B25"/>
    <w:rsid w:val="00632F63"/>
    <w:rsid w:val="0063382D"/>
    <w:rsid w:val="00633A01"/>
    <w:rsid w:val="00633B97"/>
    <w:rsid w:val="006340A4"/>
    <w:rsid w:val="006341F7"/>
    <w:rsid w:val="00634585"/>
    <w:rsid w:val="00635014"/>
    <w:rsid w:val="006369CE"/>
    <w:rsid w:val="00637989"/>
    <w:rsid w:val="006411CA"/>
    <w:rsid w:val="00641966"/>
    <w:rsid w:val="0064605E"/>
    <w:rsid w:val="00650B69"/>
    <w:rsid w:val="00651C19"/>
    <w:rsid w:val="00652714"/>
    <w:rsid w:val="00652CF5"/>
    <w:rsid w:val="00654F7E"/>
    <w:rsid w:val="00655C82"/>
    <w:rsid w:val="00660E90"/>
    <w:rsid w:val="006619C8"/>
    <w:rsid w:val="00665832"/>
    <w:rsid w:val="006664D5"/>
    <w:rsid w:val="00670537"/>
    <w:rsid w:val="00671710"/>
    <w:rsid w:val="00673414"/>
    <w:rsid w:val="00674E9A"/>
    <w:rsid w:val="00676079"/>
    <w:rsid w:val="00676ECD"/>
    <w:rsid w:val="00677D0A"/>
    <w:rsid w:val="006808FD"/>
    <w:rsid w:val="0068185F"/>
    <w:rsid w:val="006821A5"/>
    <w:rsid w:val="0068331D"/>
    <w:rsid w:val="006845CB"/>
    <w:rsid w:val="0068481D"/>
    <w:rsid w:val="00684B1D"/>
    <w:rsid w:val="006862BF"/>
    <w:rsid w:val="006867F6"/>
    <w:rsid w:val="006929EA"/>
    <w:rsid w:val="006A01CF"/>
    <w:rsid w:val="006A13A9"/>
    <w:rsid w:val="006A2669"/>
    <w:rsid w:val="006A5B73"/>
    <w:rsid w:val="006A60DD"/>
    <w:rsid w:val="006B0679"/>
    <w:rsid w:val="006B074C"/>
    <w:rsid w:val="006B3B84"/>
    <w:rsid w:val="006B4E7C"/>
    <w:rsid w:val="006B55A6"/>
    <w:rsid w:val="006B5D8C"/>
    <w:rsid w:val="006B72D4"/>
    <w:rsid w:val="006C11CC"/>
    <w:rsid w:val="006C1AEB"/>
    <w:rsid w:val="006C29A3"/>
    <w:rsid w:val="006C3600"/>
    <w:rsid w:val="006C39A0"/>
    <w:rsid w:val="006C3ACF"/>
    <w:rsid w:val="006C4321"/>
    <w:rsid w:val="006C4D0B"/>
    <w:rsid w:val="006C54A7"/>
    <w:rsid w:val="006C57FE"/>
    <w:rsid w:val="006C5DCF"/>
    <w:rsid w:val="006C668E"/>
    <w:rsid w:val="006C6E3B"/>
    <w:rsid w:val="006D0B76"/>
    <w:rsid w:val="006D28B1"/>
    <w:rsid w:val="006D2C19"/>
    <w:rsid w:val="006D4FC9"/>
    <w:rsid w:val="006D5F08"/>
    <w:rsid w:val="006D7FEF"/>
    <w:rsid w:val="006E01BD"/>
    <w:rsid w:val="006E0E83"/>
    <w:rsid w:val="006E35AD"/>
    <w:rsid w:val="006E4B63"/>
    <w:rsid w:val="006F030C"/>
    <w:rsid w:val="006F06E4"/>
    <w:rsid w:val="006F1413"/>
    <w:rsid w:val="006F1FA8"/>
    <w:rsid w:val="006F3F93"/>
    <w:rsid w:val="006F50A7"/>
    <w:rsid w:val="006F6D8A"/>
    <w:rsid w:val="006F7B41"/>
    <w:rsid w:val="00702B5D"/>
    <w:rsid w:val="00703ED2"/>
    <w:rsid w:val="007070CD"/>
    <w:rsid w:val="00707B8D"/>
    <w:rsid w:val="00713636"/>
    <w:rsid w:val="00714B8C"/>
    <w:rsid w:val="0071504F"/>
    <w:rsid w:val="0071675D"/>
    <w:rsid w:val="00717736"/>
    <w:rsid w:val="00721EDF"/>
    <w:rsid w:val="00723D39"/>
    <w:rsid w:val="00726692"/>
    <w:rsid w:val="007268C0"/>
    <w:rsid w:val="00726A36"/>
    <w:rsid w:val="00727B4C"/>
    <w:rsid w:val="0073241F"/>
    <w:rsid w:val="00732B47"/>
    <w:rsid w:val="00732DEF"/>
    <w:rsid w:val="00735CF5"/>
    <w:rsid w:val="0074063A"/>
    <w:rsid w:val="00742AA4"/>
    <w:rsid w:val="00743BA1"/>
    <w:rsid w:val="00745F1E"/>
    <w:rsid w:val="00745F31"/>
    <w:rsid w:val="00750EF5"/>
    <w:rsid w:val="007515FE"/>
    <w:rsid w:val="007574E5"/>
    <w:rsid w:val="00757E3E"/>
    <w:rsid w:val="007601D0"/>
    <w:rsid w:val="0076020B"/>
    <w:rsid w:val="007603BB"/>
    <w:rsid w:val="0076109D"/>
    <w:rsid w:val="00764B8A"/>
    <w:rsid w:val="00764BE6"/>
    <w:rsid w:val="007659FC"/>
    <w:rsid w:val="00767107"/>
    <w:rsid w:val="00767DB2"/>
    <w:rsid w:val="00772186"/>
    <w:rsid w:val="00773617"/>
    <w:rsid w:val="00773BFD"/>
    <w:rsid w:val="007743B3"/>
    <w:rsid w:val="00774490"/>
    <w:rsid w:val="00775E69"/>
    <w:rsid w:val="00777F33"/>
    <w:rsid w:val="007819FF"/>
    <w:rsid w:val="0078360C"/>
    <w:rsid w:val="0078492C"/>
    <w:rsid w:val="00784A4C"/>
    <w:rsid w:val="00784BC6"/>
    <w:rsid w:val="0078523D"/>
    <w:rsid w:val="007931DF"/>
    <w:rsid w:val="00796B97"/>
    <w:rsid w:val="007A004D"/>
    <w:rsid w:val="007A0172"/>
    <w:rsid w:val="007A036C"/>
    <w:rsid w:val="007A1804"/>
    <w:rsid w:val="007A2511"/>
    <w:rsid w:val="007A260E"/>
    <w:rsid w:val="007A3149"/>
    <w:rsid w:val="007A4D4C"/>
    <w:rsid w:val="007A4DD6"/>
    <w:rsid w:val="007A5CB9"/>
    <w:rsid w:val="007A77EC"/>
    <w:rsid w:val="007B20AE"/>
    <w:rsid w:val="007B3CD9"/>
    <w:rsid w:val="007B610E"/>
    <w:rsid w:val="007B6B07"/>
    <w:rsid w:val="007B6D43"/>
    <w:rsid w:val="007B749A"/>
    <w:rsid w:val="007B7C6E"/>
    <w:rsid w:val="007C2958"/>
    <w:rsid w:val="007C433D"/>
    <w:rsid w:val="007C633B"/>
    <w:rsid w:val="007C7B3D"/>
    <w:rsid w:val="007D266C"/>
    <w:rsid w:val="007D44D7"/>
    <w:rsid w:val="007D5943"/>
    <w:rsid w:val="007D5D7B"/>
    <w:rsid w:val="007D621A"/>
    <w:rsid w:val="007D6DA9"/>
    <w:rsid w:val="007E058A"/>
    <w:rsid w:val="007E27FA"/>
    <w:rsid w:val="007E2887"/>
    <w:rsid w:val="007E5278"/>
    <w:rsid w:val="007E749C"/>
    <w:rsid w:val="007F1B5C"/>
    <w:rsid w:val="007F6037"/>
    <w:rsid w:val="007F6893"/>
    <w:rsid w:val="007F7D63"/>
    <w:rsid w:val="00801257"/>
    <w:rsid w:val="00801C40"/>
    <w:rsid w:val="00802E37"/>
    <w:rsid w:val="00803B0A"/>
    <w:rsid w:val="00804B02"/>
    <w:rsid w:val="00804DED"/>
    <w:rsid w:val="00805B96"/>
    <w:rsid w:val="008105BE"/>
    <w:rsid w:val="008115A5"/>
    <w:rsid w:val="00811D46"/>
    <w:rsid w:val="0081415D"/>
    <w:rsid w:val="00820229"/>
    <w:rsid w:val="00822448"/>
    <w:rsid w:val="00822ABE"/>
    <w:rsid w:val="00823906"/>
    <w:rsid w:val="008244D1"/>
    <w:rsid w:val="0082597F"/>
    <w:rsid w:val="00827296"/>
    <w:rsid w:val="00827F51"/>
    <w:rsid w:val="00830497"/>
    <w:rsid w:val="008305D8"/>
    <w:rsid w:val="0083104E"/>
    <w:rsid w:val="008343BE"/>
    <w:rsid w:val="00834D51"/>
    <w:rsid w:val="00836535"/>
    <w:rsid w:val="00837E99"/>
    <w:rsid w:val="00840FB4"/>
    <w:rsid w:val="008410B2"/>
    <w:rsid w:val="008451B0"/>
    <w:rsid w:val="008458FC"/>
    <w:rsid w:val="008500A0"/>
    <w:rsid w:val="008524E5"/>
    <w:rsid w:val="0085351C"/>
    <w:rsid w:val="0085435A"/>
    <w:rsid w:val="008549CA"/>
    <w:rsid w:val="008556C3"/>
    <w:rsid w:val="008567F3"/>
    <w:rsid w:val="0085687C"/>
    <w:rsid w:val="00861B23"/>
    <w:rsid w:val="00866370"/>
    <w:rsid w:val="008706C5"/>
    <w:rsid w:val="008716FE"/>
    <w:rsid w:val="00873707"/>
    <w:rsid w:val="00873B87"/>
    <w:rsid w:val="00873E26"/>
    <w:rsid w:val="00874B20"/>
    <w:rsid w:val="008757C6"/>
    <w:rsid w:val="008763E1"/>
    <w:rsid w:val="008773D7"/>
    <w:rsid w:val="0087775C"/>
    <w:rsid w:val="00877EC8"/>
    <w:rsid w:val="00880F36"/>
    <w:rsid w:val="008811FF"/>
    <w:rsid w:val="008819D0"/>
    <w:rsid w:val="008820D9"/>
    <w:rsid w:val="008830BD"/>
    <w:rsid w:val="00885530"/>
    <w:rsid w:val="008855BE"/>
    <w:rsid w:val="0088566C"/>
    <w:rsid w:val="00886471"/>
    <w:rsid w:val="008910D1"/>
    <w:rsid w:val="0089296C"/>
    <w:rsid w:val="0089660B"/>
    <w:rsid w:val="00896ABD"/>
    <w:rsid w:val="00897577"/>
    <w:rsid w:val="00897AB6"/>
    <w:rsid w:val="008A3380"/>
    <w:rsid w:val="008A3E3F"/>
    <w:rsid w:val="008A4C03"/>
    <w:rsid w:val="008A5F39"/>
    <w:rsid w:val="008A68D8"/>
    <w:rsid w:val="008A7A9C"/>
    <w:rsid w:val="008B0A86"/>
    <w:rsid w:val="008B4BDB"/>
    <w:rsid w:val="008B5218"/>
    <w:rsid w:val="008B58EC"/>
    <w:rsid w:val="008B62E3"/>
    <w:rsid w:val="008B7102"/>
    <w:rsid w:val="008C061A"/>
    <w:rsid w:val="008C2DFF"/>
    <w:rsid w:val="008C36C9"/>
    <w:rsid w:val="008C3B7D"/>
    <w:rsid w:val="008D0E06"/>
    <w:rsid w:val="008D0F90"/>
    <w:rsid w:val="008D3715"/>
    <w:rsid w:val="008D393F"/>
    <w:rsid w:val="008D3B40"/>
    <w:rsid w:val="008D5465"/>
    <w:rsid w:val="008D59AF"/>
    <w:rsid w:val="008D5E61"/>
    <w:rsid w:val="008D7EB7"/>
    <w:rsid w:val="008D7EC5"/>
    <w:rsid w:val="008E3684"/>
    <w:rsid w:val="008E57F5"/>
    <w:rsid w:val="008E7606"/>
    <w:rsid w:val="008E7A20"/>
    <w:rsid w:val="008F1DAA"/>
    <w:rsid w:val="008F2D93"/>
    <w:rsid w:val="008F3160"/>
    <w:rsid w:val="008F373B"/>
    <w:rsid w:val="008F3EBD"/>
    <w:rsid w:val="008F4835"/>
    <w:rsid w:val="008F60B2"/>
    <w:rsid w:val="008F748A"/>
    <w:rsid w:val="008F7C41"/>
    <w:rsid w:val="009031E2"/>
    <w:rsid w:val="00904D57"/>
    <w:rsid w:val="0090709E"/>
    <w:rsid w:val="0090767A"/>
    <w:rsid w:val="00911BF5"/>
    <w:rsid w:val="0091276C"/>
    <w:rsid w:val="00915B53"/>
    <w:rsid w:val="009165AC"/>
    <w:rsid w:val="00916FFC"/>
    <w:rsid w:val="00917106"/>
    <w:rsid w:val="0092053F"/>
    <w:rsid w:val="0092340A"/>
    <w:rsid w:val="009237AC"/>
    <w:rsid w:val="0092391A"/>
    <w:rsid w:val="00923C2C"/>
    <w:rsid w:val="009271C8"/>
    <w:rsid w:val="00927988"/>
    <w:rsid w:val="009313D9"/>
    <w:rsid w:val="0093355F"/>
    <w:rsid w:val="00935319"/>
    <w:rsid w:val="00935B7F"/>
    <w:rsid w:val="00941081"/>
    <w:rsid w:val="00941293"/>
    <w:rsid w:val="00941A59"/>
    <w:rsid w:val="009437AE"/>
    <w:rsid w:val="00946372"/>
    <w:rsid w:val="0094744A"/>
    <w:rsid w:val="00950A03"/>
    <w:rsid w:val="00950C17"/>
    <w:rsid w:val="00951FAF"/>
    <w:rsid w:val="0095200D"/>
    <w:rsid w:val="00953A1D"/>
    <w:rsid w:val="00954740"/>
    <w:rsid w:val="00955AE5"/>
    <w:rsid w:val="009621BF"/>
    <w:rsid w:val="00962E71"/>
    <w:rsid w:val="00963ABC"/>
    <w:rsid w:val="00965D21"/>
    <w:rsid w:val="009669C7"/>
    <w:rsid w:val="00967764"/>
    <w:rsid w:val="0096780E"/>
    <w:rsid w:val="00970B0E"/>
    <w:rsid w:val="00970BB9"/>
    <w:rsid w:val="009726EE"/>
    <w:rsid w:val="00972CDE"/>
    <w:rsid w:val="00972DDC"/>
    <w:rsid w:val="0097338D"/>
    <w:rsid w:val="009733DD"/>
    <w:rsid w:val="00973A05"/>
    <w:rsid w:val="00975573"/>
    <w:rsid w:val="00976D03"/>
    <w:rsid w:val="00977B30"/>
    <w:rsid w:val="00981FB6"/>
    <w:rsid w:val="00982F41"/>
    <w:rsid w:val="009830D2"/>
    <w:rsid w:val="00983146"/>
    <w:rsid w:val="00984542"/>
    <w:rsid w:val="00985090"/>
    <w:rsid w:val="00987710"/>
    <w:rsid w:val="009904AB"/>
    <w:rsid w:val="009905B6"/>
    <w:rsid w:val="009910FC"/>
    <w:rsid w:val="00992267"/>
    <w:rsid w:val="00992FE8"/>
    <w:rsid w:val="00994090"/>
    <w:rsid w:val="00995688"/>
    <w:rsid w:val="009958A6"/>
    <w:rsid w:val="00996456"/>
    <w:rsid w:val="009A04F5"/>
    <w:rsid w:val="009A0A53"/>
    <w:rsid w:val="009A0C4E"/>
    <w:rsid w:val="009A0D09"/>
    <w:rsid w:val="009A15EF"/>
    <w:rsid w:val="009A38A5"/>
    <w:rsid w:val="009A53E6"/>
    <w:rsid w:val="009A5B73"/>
    <w:rsid w:val="009B118B"/>
    <w:rsid w:val="009B1737"/>
    <w:rsid w:val="009B21AD"/>
    <w:rsid w:val="009B3D4B"/>
    <w:rsid w:val="009B5B99"/>
    <w:rsid w:val="009B6EFC"/>
    <w:rsid w:val="009B7373"/>
    <w:rsid w:val="009C1BFA"/>
    <w:rsid w:val="009C1FD0"/>
    <w:rsid w:val="009C2DF8"/>
    <w:rsid w:val="009C2ECE"/>
    <w:rsid w:val="009C31BF"/>
    <w:rsid w:val="009C523C"/>
    <w:rsid w:val="009C68B7"/>
    <w:rsid w:val="009D0834"/>
    <w:rsid w:val="009D0A1E"/>
    <w:rsid w:val="009D2112"/>
    <w:rsid w:val="009D2AE3"/>
    <w:rsid w:val="009D52BC"/>
    <w:rsid w:val="009D6B65"/>
    <w:rsid w:val="009D7D0A"/>
    <w:rsid w:val="009E09D9"/>
    <w:rsid w:val="009E2497"/>
    <w:rsid w:val="009E41BB"/>
    <w:rsid w:val="009E54B5"/>
    <w:rsid w:val="009E7F4B"/>
    <w:rsid w:val="009F01B1"/>
    <w:rsid w:val="009F09CF"/>
    <w:rsid w:val="009F0DBB"/>
    <w:rsid w:val="009F2FE8"/>
    <w:rsid w:val="009F3887"/>
    <w:rsid w:val="009F3F1F"/>
    <w:rsid w:val="009F659A"/>
    <w:rsid w:val="009F732B"/>
    <w:rsid w:val="00A001D1"/>
    <w:rsid w:val="00A009F0"/>
    <w:rsid w:val="00A01370"/>
    <w:rsid w:val="00A01FE0"/>
    <w:rsid w:val="00A06188"/>
    <w:rsid w:val="00A06945"/>
    <w:rsid w:val="00A10656"/>
    <w:rsid w:val="00A113C0"/>
    <w:rsid w:val="00A12DBA"/>
    <w:rsid w:val="00A12FA6"/>
    <w:rsid w:val="00A13020"/>
    <w:rsid w:val="00A1339B"/>
    <w:rsid w:val="00A14ABA"/>
    <w:rsid w:val="00A22ACD"/>
    <w:rsid w:val="00A22E33"/>
    <w:rsid w:val="00A24CB6"/>
    <w:rsid w:val="00A25DC9"/>
    <w:rsid w:val="00A26CD2"/>
    <w:rsid w:val="00A27667"/>
    <w:rsid w:val="00A27A86"/>
    <w:rsid w:val="00A27FEF"/>
    <w:rsid w:val="00A32979"/>
    <w:rsid w:val="00A3363B"/>
    <w:rsid w:val="00A33786"/>
    <w:rsid w:val="00A33B21"/>
    <w:rsid w:val="00A34A67"/>
    <w:rsid w:val="00A37462"/>
    <w:rsid w:val="00A44519"/>
    <w:rsid w:val="00A459E1"/>
    <w:rsid w:val="00A46AC4"/>
    <w:rsid w:val="00A47205"/>
    <w:rsid w:val="00A47A6A"/>
    <w:rsid w:val="00A50041"/>
    <w:rsid w:val="00A52296"/>
    <w:rsid w:val="00A55661"/>
    <w:rsid w:val="00A55C3E"/>
    <w:rsid w:val="00A61B70"/>
    <w:rsid w:val="00A61FA8"/>
    <w:rsid w:val="00A62A30"/>
    <w:rsid w:val="00A637F4"/>
    <w:rsid w:val="00A64DF2"/>
    <w:rsid w:val="00A65485"/>
    <w:rsid w:val="00A66285"/>
    <w:rsid w:val="00A66E05"/>
    <w:rsid w:val="00A67BFB"/>
    <w:rsid w:val="00A70753"/>
    <w:rsid w:val="00A712D2"/>
    <w:rsid w:val="00A754A4"/>
    <w:rsid w:val="00A82C8A"/>
    <w:rsid w:val="00A8346B"/>
    <w:rsid w:val="00A83566"/>
    <w:rsid w:val="00A852FF"/>
    <w:rsid w:val="00A86629"/>
    <w:rsid w:val="00A86C97"/>
    <w:rsid w:val="00A87337"/>
    <w:rsid w:val="00A87FB3"/>
    <w:rsid w:val="00A90C97"/>
    <w:rsid w:val="00A92992"/>
    <w:rsid w:val="00A92DDC"/>
    <w:rsid w:val="00A92E65"/>
    <w:rsid w:val="00A93697"/>
    <w:rsid w:val="00A960C8"/>
    <w:rsid w:val="00A96604"/>
    <w:rsid w:val="00AA03DF"/>
    <w:rsid w:val="00AA1B4F"/>
    <w:rsid w:val="00AA21D8"/>
    <w:rsid w:val="00AA271A"/>
    <w:rsid w:val="00AA3270"/>
    <w:rsid w:val="00AA54F3"/>
    <w:rsid w:val="00AA58DA"/>
    <w:rsid w:val="00AA6B43"/>
    <w:rsid w:val="00AA6B44"/>
    <w:rsid w:val="00AA6EA3"/>
    <w:rsid w:val="00AA720D"/>
    <w:rsid w:val="00AA7748"/>
    <w:rsid w:val="00AB1793"/>
    <w:rsid w:val="00AB367A"/>
    <w:rsid w:val="00AB4887"/>
    <w:rsid w:val="00AB53FD"/>
    <w:rsid w:val="00AC01D1"/>
    <w:rsid w:val="00AC0AB2"/>
    <w:rsid w:val="00AC0E9F"/>
    <w:rsid w:val="00AC161C"/>
    <w:rsid w:val="00AC3F51"/>
    <w:rsid w:val="00AC52A5"/>
    <w:rsid w:val="00AC5649"/>
    <w:rsid w:val="00AC6301"/>
    <w:rsid w:val="00AC6EFD"/>
    <w:rsid w:val="00AC7151"/>
    <w:rsid w:val="00AC7D7F"/>
    <w:rsid w:val="00AD460A"/>
    <w:rsid w:val="00AD51EA"/>
    <w:rsid w:val="00AD6A05"/>
    <w:rsid w:val="00AE118B"/>
    <w:rsid w:val="00AE1314"/>
    <w:rsid w:val="00AE272B"/>
    <w:rsid w:val="00AE3E3A"/>
    <w:rsid w:val="00AE7737"/>
    <w:rsid w:val="00AE77B4"/>
    <w:rsid w:val="00AE7C1A"/>
    <w:rsid w:val="00AE7DF8"/>
    <w:rsid w:val="00AE7DFF"/>
    <w:rsid w:val="00AF0D9C"/>
    <w:rsid w:val="00AF13AB"/>
    <w:rsid w:val="00AF1D36"/>
    <w:rsid w:val="00AF280B"/>
    <w:rsid w:val="00AF4D14"/>
    <w:rsid w:val="00AF5CFA"/>
    <w:rsid w:val="00AF5F75"/>
    <w:rsid w:val="00AF6001"/>
    <w:rsid w:val="00B004CE"/>
    <w:rsid w:val="00B01A16"/>
    <w:rsid w:val="00B07F45"/>
    <w:rsid w:val="00B1021A"/>
    <w:rsid w:val="00B11264"/>
    <w:rsid w:val="00B11973"/>
    <w:rsid w:val="00B12FF1"/>
    <w:rsid w:val="00B13C14"/>
    <w:rsid w:val="00B1403F"/>
    <w:rsid w:val="00B1481A"/>
    <w:rsid w:val="00B15A1F"/>
    <w:rsid w:val="00B15FE9"/>
    <w:rsid w:val="00B21300"/>
    <w:rsid w:val="00B2148A"/>
    <w:rsid w:val="00B220C2"/>
    <w:rsid w:val="00B23996"/>
    <w:rsid w:val="00B24260"/>
    <w:rsid w:val="00B25B32"/>
    <w:rsid w:val="00B26FC8"/>
    <w:rsid w:val="00B32616"/>
    <w:rsid w:val="00B32AC1"/>
    <w:rsid w:val="00B33EE1"/>
    <w:rsid w:val="00B359DE"/>
    <w:rsid w:val="00B35D90"/>
    <w:rsid w:val="00B36C42"/>
    <w:rsid w:val="00B37FA0"/>
    <w:rsid w:val="00B41D23"/>
    <w:rsid w:val="00B421A0"/>
    <w:rsid w:val="00B42EA7"/>
    <w:rsid w:val="00B43AD2"/>
    <w:rsid w:val="00B4438F"/>
    <w:rsid w:val="00B46E91"/>
    <w:rsid w:val="00B50C58"/>
    <w:rsid w:val="00B51845"/>
    <w:rsid w:val="00B51923"/>
    <w:rsid w:val="00B52304"/>
    <w:rsid w:val="00B5337C"/>
    <w:rsid w:val="00B53FDE"/>
    <w:rsid w:val="00B56397"/>
    <w:rsid w:val="00B56C6F"/>
    <w:rsid w:val="00B571DA"/>
    <w:rsid w:val="00B6027B"/>
    <w:rsid w:val="00B616F5"/>
    <w:rsid w:val="00B61E91"/>
    <w:rsid w:val="00B6224C"/>
    <w:rsid w:val="00B636C8"/>
    <w:rsid w:val="00B63A4C"/>
    <w:rsid w:val="00B65EDB"/>
    <w:rsid w:val="00B67AFF"/>
    <w:rsid w:val="00B704B6"/>
    <w:rsid w:val="00B70B59"/>
    <w:rsid w:val="00B72572"/>
    <w:rsid w:val="00B73657"/>
    <w:rsid w:val="00B7379E"/>
    <w:rsid w:val="00B739B3"/>
    <w:rsid w:val="00B7430B"/>
    <w:rsid w:val="00B77C52"/>
    <w:rsid w:val="00B80D1B"/>
    <w:rsid w:val="00B81927"/>
    <w:rsid w:val="00B81B15"/>
    <w:rsid w:val="00B87F62"/>
    <w:rsid w:val="00B915AE"/>
    <w:rsid w:val="00BA1735"/>
    <w:rsid w:val="00BA19FA"/>
    <w:rsid w:val="00BA2257"/>
    <w:rsid w:val="00BA4288"/>
    <w:rsid w:val="00BA42A8"/>
    <w:rsid w:val="00BA57CF"/>
    <w:rsid w:val="00BB0902"/>
    <w:rsid w:val="00BB1677"/>
    <w:rsid w:val="00BB1F9C"/>
    <w:rsid w:val="00BB24A9"/>
    <w:rsid w:val="00BB48E5"/>
    <w:rsid w:val="00BB5607"/>
    <w:rsid w:val="00BB5ACA"/>
    <w:rsid w:val="00BB627F"/>
    <w:rsid w:val="00BC00AB"/>
    <w:rsid w:val="00BC0C17"/>
    <w:rsid w:val="00BC3823"/>
    <w:rsid w:val="00BC5841"/>
    <w:rsid w:val="00BC7903"/>
    <w:rsid w:val="00BD1DEB"/>
    <w:rsid w:val="00BD2EF0"/>
    <w:rsid w:val="00BD60B4"/>
    <w:rsid w:val="00BD761F"/>
    <w:rsid w:val="00BD796B"/>
    <w:rsid w:val="00BE06B7"/>
    <w:rsid w:val="00BE3728"/>
    <w:rsid w:val="00BE3A3A"/>
    <w:rsid w:val="00BE40C0"/>
    <w:rsid w:val="00BE4B1E"/>
    <w:rsid w:val="00BE5F4A"/>
    <w:rsid w:val="00BE7AEF"/>
    <w:rsid w:val="00BF09B0"/>
    <w:rsid w:val="00BF1544"/>
    <w:rsid w:val="00BF1B53"/>
    <w:rsid w:val="00BF246D"/>
    <w:rsid w:val="00BF2682"/>
    <w:rsid w:val="00BF2B53"/>
    <w:rsid w:val="00BF64D9"/>
    <w:rsid w:val="00C03090"/>
    <w:rsid w:val="00C03CCC"/>
    <w:rsid w:val="00C06F06"/>
    <w:rsid w:val="00C073BE"/>
    <w:rsid w:val="00C07E5A"/>
    <w:rsid w:val="00C1096E"/>
    <w:rsid w:val="00C15139"/>
    <w:rsid w:val="00C1571F"/>
    <w:rsid w:val="00C1628D"/>
    <w:rsid w:val="00C171EA"/>
    <w:rsid w:val="00C17F35"/>
    <w:rsid w:val="00C2017D"/>
    <w:rsid w:val="00C2066B"/>
    <w:rsid w:val="00C20FAD"/>
    <w:rsid w:val="00C21770"/>
    <w:rsid w:val="00C2375F"/>
    <w:rsid w:val="00C247CB"/>
    <w:rsid w:val="00C262BE"/>
    <w:rsid w:val="00C32E66"/>
    <w:rsid w:val="00C3355F"/>
    <w:rsid w:val="00C33A04"/>
    <w:rsid w:val="00C3569A"/>
    <w:rsid w:val="00C3641E"/>
    <w:rsid w:val="00C369D6"/>
    <w:rsid w:val="00C37C89"/>
    <w:rsid w:val="00C42932"/>
    <w:rsid w:val="00C43F48"/>
    <w:rsid w:val="00C448FF"/>
    <w:rsid w:val="00C45B84"/>
    <w:rsid w:val="00C45E57"/>
    <w:rsid w:val="00C50A51"/>
    <w:rsid w:val="00C52016"/>
    <w:rsid w:val="00C52C4F"/>
    <w:rsid w:val="00C52F29"/>
    <w:rsid w:val="00C5325D"/>
    <w:rsid w:val="00C56806"/>
    <w:rsid w:val="00C56CE6"/>
    <w:rsid w:val="00C5745F"/>
    <w:rsid w:val="00C60005"/>
    <w:rsid w:val="00C61A98"/>
    <w:rsid w:val="00C63201"/>
    <w:rsid w:val="00C64E62"/>
    <w:rsid w:val="00C651D5"/>
    <w:rsid w:val="00C65CCC"/>
    <w:rsid w:val="00C72CD6"/>
    <w:rsid w:val="00C73185"/>
    <w:rsid w:val="00C73AB7"/>
    <w:rsid w:val="00C7423C"/>
    <w:rsid w:val="00C7618F"/>
    <w:rsid w:val="00C765A9"/>
    <w:rsid w:val="00C77783"/>
    <w:rsid w:val="00C80684"/>
    <w:rsid w:val="00C80FC7"/>
    <w:rsid w:val="00C81157"/>
    <w:rsid w:val="00C8162D"/>
    <w:rsid w:val="00C817FB"/>
    <w:rsid w:val="00C823BB"/>
    <w:rsid w:val="00C830BB"/>
    <w:rsid w:val="00C83A0B"/>
    <w:rsid w:val="00C842D0"/>
    <w:rsid w:val="00C849AC"/>
    <w:rsid w:val="00C84ED1"/>
    <w:rsid w:val="00C8509B"/>
    <w:rsid w:val="00C863CC"/>
    <w:rsid w:val="00C86D57"/>
    <w:rsid w:val="00C9038F"/>
    <w:rsid w:val="00C92884"/>
    <w:rsid w:val="00C92AAB"/>
    <w:rsid w:val="00C933ED"/>
    <w:rsid w:val="00C9468B"/>
    <w:rsid w:val="00C959FC"/>
    <w:rsid w:val="00C95D4C"/>
    <w:rsid w:val="00C9637F"/>
    <w:rsid w:val="00C9708A"/>
    <w:rsid w:val="00C97518"/>
    <w:rsid w:val="00C97C78"/>
    <w:rsid w:val="00CA2435"/>
    <w:rsid w:val="00CA34A6"/>
    <w:rsid w:val="00CA3BD1"/>
    <w:rsid w:val="00CA3D0F"/>
    <w:rsid w:val="00CA4068"/>
    <w:rsid w:val="00CA4ABE"/>
    <w:rsid w:val="00CA67F4"/>
    <w:rsid w:val="00CB16D4"/>
    <w:rsid w:val="00CB37F8"/>
    <w:rsid w:val="00CB68B3"/>
    <w:rsid w:val="00CB7DC3"/>
    <w:rsid w:val="00CC2346"/>
    <w:rsid w:val="00CC5BE1"/>
    <w:rsid w:val="00CC75A2"/>
    <w:rsid w:val="00CC77EA"/>
    <w:rsid w:val="00CC7A18"/>
    <w:rsid w:val="00CD0A4D"/>
    <w:rsid w:val="00CD0E2F"/>
    <w:rsid w:val="00CD1D49"/>
    <w:rsid w:val="00CD2F20"/>
    <w:rsid w:val="00CD60EB"/>
    <w:rsid w:val="00CD6B20"/>
    <w:rsid w:val="00CD7857"/>
    <w:rsid w:val="00CE111F"/>
    <w:rsid w:val="00CE1339"/>
    <w:rsid w:val="00CE34F7"/>
    <w:rsid w:val="00CE61CC"/>
    <w:rsid w:val="00CE6E42"/>
    <w:rsid w:val="00CF20B7"/>
    <w:rsid w:val="00CF34DD"/>
    <w:rsid w:val="00CF6692"/>
    <w:rsid w:val="00CF6D8F"/>
    <w:rsid w:val="00CF6FFF"/>
    <w:rsid w:val="00CF7441"/>
    <w:rsid w:val="00CF7FAE"/>
    <w:rsid w:val="00D00D16"/>
    <w:rsid w:val="00D02D22"/>
    <w:rsid w:val="00D03C6C"/>
    <w:rsid w:val="00D04760"/>
    <w:rsid w:val="00D04A95"/>
    <w:rsid w:val="00D06288"/>
    <w:rsid w:val="00D068C7"/>
    <w:rsid w:val="00D10164"/>
    <w:rsid w:val="00D10657"/>
    <w:rsid w:val="00D128A4"/>
    <w:rsid w:val="00D137DC"/>
    <w:rsid w:val="00D13BAF"/>
    <w:rsid w:val="00D13FA0"/>
    <w:rsid w:val="00D147C8"/>
    <w:rsid w:val="00D15131"/>
    <w:rsid w:val="00D16C9B"/>
    <w:rsid w:val="00D16FA2"/>
    <w:rsid w:val="00D178F8"/>
    <w:rsid w:val="00D20954"/>
    <w:rsid w:val="00D21C39"/>
    <w:rsid w:val="00D21FC6"/>
    <w:rsid w:val="00D2243A"/>
    <w:rsid w:val="00D25F8F"/>
    <w:rsid w:val="00D26775"/>
    <w:rsid w:val="00D3293C"/>
    <w:rsid w:val="00D33393"/>
    <w:rsid w:val="00D33D36"/>
    <w:rsid w:val="00D3418F"/>
    <w:rsid w:val="00D3454D"/>
    <w:rsid w:val="00D34D94"/>
    <w:rsid w:val="00D409E2"/>
    <w:rsid w:val="00D41786"/>
    <w:rsid w:val="00D427D7"/>
    <w:rsid w:val="00D43AAE"/>
    <w:rsid w:val="00D44E62"/>
    <w:rsid w:val="00D46189"/>
    <w:rsid w:val="00D510AD"/>
    <w:rsid w:val="00D51570"/>
    <w:rsid w:val="00D51B98"/>
    <w:rsid w:val="00D54B09"/>
    <w:rsid w:val="00D556AD"/>
    <w:rsid w:val="00D567AF"/>
    <w:rsid w:val="00D579E3"/>
    <w:rsid w:val="00D60381"/>
    <w:rsid w:val="00D616DE"/>
    <w:rsid w:val="00D61CC6"/>
    <w:rsid w:val="00D62201"/>
    <w:rsid w:val="00D62EDD"/>
    <w:rsid w:val="00D63BE4"/>
    <w:rsid w:val="00D651D1"/>
    <w:rsid w:val="00D717BB"/>
    <w:rsid w:val="00D7226B"/>
    <w:rsid w:val="00D72707"/>
    <w:rsid w:val="00D72D24"/>
    <w:rsid w:val="00D733FE"/>
    <w:rsid w:val="00D735A8"/>
    <w:rsid w:val="00D75A9C"/>
    <w:rsid w:val="00D77B48"/>
    <w:rsid w:val="00D826A5"/>
    <w:rsid w:val="00D829C8"/>
    <w:rsid w:val="00D83474"/>
    <w:rsid w:val="00D85B77"/>
    <w:rsid w:val="00D85B89"/>
    <w:rsid w:val="00D873AF"/>
    <w:rsid w:val="00D87CA3"/>
    <w:rsid w:val="00D90393"/>
    <w:rsid w:val="00D90871"/>
    <w:rsid w:val="00D9155F"/>
    <w:rsid w:val="00D91D3E"/>
    <w:rsid w:val="00D932CC"/>
    <w:rsid w:val="00D93A97"/>
    <w:rsid w:val="00D93C4C"/>
    <w:rsid w:val="00D93FA3"/>
    <w:rsid w:val="00D9403F"/>
    <w:rsid w:val="00D952F9"/>
    <w:rsid w:val="00D959B4"/>
    <w:rsid w:val="00DA0E6C"/>
    <w:rsid w:val="00DA1240"/>
    <w:rsid w:val="00DA1461"/>
    <w:rsid w:val="00DA44DE"/>
    <w:rsid w:val="00DB1659"/>
    <w:rsid w:val="00DB27AE"/>
    <w:rsid w:val="00DB3157"/>
    <w:rsid w:val="00DB39DF"/>
    <w:rsid w:val="00DB620A"/>
    <w:rsid w:val="00DB66D3"/>
    <w:rsid w:val="00DB689B"/>
    <w:rsid w:val="00DB7742"/>
    <w:rsid w:val="00DC0487"/>
    <w:rsid w:val="00DC09AA"/>
    <w:rsid w:val="00DC3832"/>
    <w:rsid w:val="00DC3C2B"/>
    <w:rsid w:val="00DC4035"/>
    <w:rsid w:val="00DC4F30"/>
    <w:rsid w:val="00DC6214"/>
    <w:rsid w:val="00DC7072"/>
    <w:rsid w:val="00DC7A51"/>
    <w:rsid w:val="00DD1E1D"/>
    <w:rsid w:val="00DD23A0"/>
    <w:rsid w:val="00DD3B1E"/>
    <w:rsid w:val="00DE1DA2"/>
    <w:rsid w:val="00DE4571"/>
    <w:rsid w:val="00DE4823"/>
    <w:rsid w:val="00DE48C7"/>
    <w:rsid w:val="00DE5B5F"/>
    <w:rsid w:val="00DE6190"/>
    <w:rsid w:val="00DE67FE"/>
    <w:rsid w:val="00DF614E"/>
    <w:rsid w:val="00E00696"/>
    <w:rsid w:val="00E00B0E"/>
    <w:rsid w:val="00E03651"/>
    <w:rsid w:val="00E03808"/>
    <w:rsid w:val="00E060C2"/>
    <w:rsid w:val="00E06324"/>
    <w:rsid w:val="00E06CAA"/>
    <w:rsid w:val="00E07B81"/>
    <w:rsid w:val="00E1031C"/>
    <w:rsid w:val="00E10AFD"/>
    <w:rsid w:val="00E12B11"/>
    <w:rsid w:val="00E12FB0"/>
    <w:rsid w:val="00E130A3"/>
    <w:rsid w:val="00E14814"/>
    <w:rsid w:val="00E1591B"/>
    <w:rsid w:val="00E16A50"/>
    <w:rsid w:val="00E249D5"/>
    <w:rsid w:val="00E25017"/>
    <w:rsid w:val="00E26E1E"/>
    <w:rsid w:val="00E26EA1"/>
    <w:rsid w:val="00E26F73"/>
    <w:rsid w:val="00E30A34"/>
    <w:rsid w:val="00E30C40"/>
    <w:rsid w:val="00E33C68"/>
    <w:rsid w:val="00E34EEB"/>
    <w:rsid w:val="00E3687C"/>
    <w:rsid w:val="00E36B15"/>
    <w:rsid w:val="00E3771E"/>
    <w:rsid w:val="00E443C9"/>
    <w:rsid w:val="00E44EB9"/>
    <w:rsid w:val="00E45BDC"/>
    <w:rsid w:val="00E46358"/>
    <w:rsid w:val="00E471DC"/>
    <w:rsid w:val="00E50EB4"/>
    <w:rsid w:val="00E50F57"/>
    <w:rsid w:val="00E532FC"/>
    <w:rsid w:val="00E536B7"/>
    <w:rsid w:val="00E559B4"/>
    <w:rsid w:val="00E55BB0"/>
    <w:rsid w:val="00E56124"/>
    <w:rsid w:val="00E609E5"/>
    <w:rsid w:val="00E60B2C"/>
    <w:rsid w:val="00E60F27"/>
    <w:rsid w:val="00E64D93"/>
    <w:rsid w:val="00E6596D"/>
    <w:rsid w:val="00E65EDB"/>
    <w:rsid w:val="00E66927"/>
    <w:rsid w:val="00E66BF8"/>
    <w:rsid w:val="00E677B8"/>
    <w:rsid w:val="00E67FA1"/>
    <w:rsid w:val="00E70C85"/>
    <w:rsid w:val="00E73187"/>
    <w:rsid w:val="00E73547"/>
    <w:rsid w:val="00E7387D"/>
    <w:rsid w:val="00E73D53"/>
    <w:rsid w:val="00E75111"/>
    <w:rsid w:val="00E77296"/>
    <w:rsid w:val="00E77560"/>
    <w:rsid w:val="00E8087F"/>
    <w:rsid w:val="00E82027"/>
    <w:rsid w:val="00E842DB"/>
    <w:rsid w:val="00E84E9D"/>
    <w:rsid w:val="00E87527"/>
    <w:rsid w:val="00E87EF7"/>
    <w:rsid w:val="00E90FDD"/>
    <w:rsid w:val="00E92132"/>
    <w:rsid w:val="00E93763"/>
    <w:rsid w:val="00E947BC"/>
    <w:rsid w:val="00E94FC3"/>
    <w:rsid w:val="00E95C4E"/>
    <w:rsid w:val="00E96C4C"/>
    <w:rsid w:val="00E97EFE"/>
    <w:rsid w:val="00EA2AAE"/>
    <w:rsid w:val="00EA2EC0"/>
    <w:rsid w:val="00EA3AB5"/>
    <w:rsid w:val="00EA427A"/>
    <w:rsid w:val="00EA69C0"/>
    <w:rsid w:val="00EA723B"/>
    <w:rsid w:val="00EB0467"/>
    <w:rsid w:val="00EB0913"/>
    <w:rsid w:val="00EB18B8"/>
    <w:rsid w:val="00EB252D"/>
    <w:rsid w:val="00EB499F"/>
    <w:rsid w:val="00EB6350"/>
    <w:rsid w:val="00EB687A"/>
    <w:rsid w:val="00EB7266"/>
    <w:rsid w:val="00EC0798"/>
    <w:rsid w:val="00EC1C39"/>
    <w:rsid w:val="00EC2F62"/>
    <w:rsid w:val="00EC458C"/>
    <w:rsid w:val="00EC4FDD"/>
    <w:rsid w:val="00EC62EB"/>
    <w:rsid w:val="00EC6E9F"/>
    <w:rsid w:val="00EC7C61"/>
    <w:rsid w:val="00ED44F0"/>
    <w:rsid w:val="00ED4B33"/>
    <w:rsid w:val="00ED4C66"/>
    <w:rsid w:val="00ED5993"/>
    <w:rsid w:val="00ED6117"/>
    <w:rsid w:val="00ED7CE8"/>
    <w:rsid w:val="00ED7DD6"/>
    <w:rsid w:val="00EE044D"/>
    <w:rsid w:val="00EE060B"/>
    <w:rsid w:val="00EE15A1"/>
    <w:rsid w:val="00EE201F"/>
    <w:rsid w:val="00EE2A7C"/>
    <w:rsid w:val="00EE2C42"/>
    <w:rsid w:val="00EE3328"/>
    <w:rsid w:val="00EE341B"/>
    <w:rsid w:val="00EE4453"/>
    <w:rsid w:val="00EE5FCE"/>
    <w:rsid w:val="00EE6839"/>
    <w:rsid w:val="00EE6BBD"/>
    <w:rsid w:val="00EE6E1E"/>
    <w:rsid w:val="00EE705F"/>
    <w:rsid w:val="00EF1462"/>
    <w:rsid w:val="00EF17BD"/>
    <w:rsid w:val="00EF18A3"/>
    <w:rsid w:val="00EF2555"/>
    <w:rsid w:val="00EF54FD"/>
    <w:rsid w:val="00F04285"/>
    <w:rsid w:val="00F04A24"/>
    <w:rsid w:val="00F075F0"/>
    <w:rsid w:val="00F07F0D"/>
    <w:rsid w:val="00F116EF"/>
    <w:rsid w:val="00F11854"/>
    <w:rsid w:val="00F11962"/>
    <w:rsid w:val="00F12A6D"/>
    <w:rsid w:val="00F13112"/>
    <w:rsid w:val="00F156EE"/>
    <w:rsid w:val="00F16FE6"/>
    <w:rsid w:val="00F2212F"/>
    <w:rsid w:val="00F238BD"/>
    <w:rsid w:val="00F23945"/>
    <w:rsid w:val="00F24992"/>
    <w:rsid w:val="00F25C2A"/>
    <w:rsid w:val="00F30076"/>
    <w:rsid w:val="00F326B6"/>
    <w:rsid w:val="00F32F2F"/>
    <w:rsid w:val="00F33982"/>
    <w:rsid w:val="00F33F3F"/>
    <w:rsid w:val="00F35BDD"/>
    <w:rsid w:val="00F35EF0"/>
    <w:rsid w:val="00F3692D"/>
    <w:rsid w:val="00F3781F"/>
    <w:rsid w:val="00F403FD"/>
    <w:rsid w:val="00F40A45"/>
    <w:rsid w:val="00F41E72"/>
    <w:rsid w:val="00F43671"/>
    <w:rsid w:val="00F449C7"/>
    <w:rsid w:val="00F44D4C"/>
    <w:rsid w:val="00F45B64"/>
    <w:rsid w:val="00F45BDF"/>
    <w:rsid w:val="00F50300"/>
    <w:rsid w:val="00F5414B"/>
    <w:rsid w:val="00F550DB"/>
    <w:rsid w:val="00F56E39"/>
    <w:rsid w:val="00F60813"/>
    <w:rsid w:val="00F608E6"/>
    <w:rsid w:val="00F61C38"/>
    <w:rsid w:val="00F62057"/>
    <w:rsid w:val="00F623E9"/>
    <w:rsid w:val="00F63951"/>
    <w:rsid w:val="00F63C86"/>
    <w:rsid w:val="00F645E2"/>
    <w:rsid w:val="00F707C2"/>
    <w:rsid w:val="00F74A96"/>
    <w:rsid w:val="00F75150"/>
    <w:rsid w:val="00F75DCB"/>
    <w:rsid w:val="00F766BE"/>
    <w:rsid w:val="00F76C01"/>
    <w:rsid w:val="00F77EB9"/>
    <w:rsid w:val="00F80635"/>
    <w:rsid w:val="00F80DF5"/>
    <w:rsid w:val="00F8115F"/>
    <w:rsid w:val="00F815D1"/>
    <w:rsid w:val="00F81E7E"/>
    <w:rsid w:val="00F81F0F"/>
    <w:rsid w:val="00F825F4"/>
    <w:rsid w:val="00F8477B"/>
    <w:rsid w:val="00F919BE"/>
    <w:rsid w:val="00F92AA1"/>
    <w:rsid w:val="00F932DE"/>
    <w:rsid w:val="00F93EF1"/>
    <w:rsid w:val="00F963DD"/>
    <w:rsid w:val="00F9641A"/>
    <w:rsid w:val="00F97004"/>
    <w:rsid w:val="00FA06AA"/>
    <w:rsid w:val="00FA2045"/>
    <w:rsid w:val="00FA3384"/>
    <w:rsid w:val="00FA67FE"/>
    <w:rsid w:val="00FA7A66"/>
    <w:rsid w:val="00FB1AA9"/>
    <w:rsid w:val="00FB4B5A"/>
    <w:rsid w:val="00FB5677"/>
    <w:rsid w:val="00FB5963"/>
    <w:rsid w:val="00FB5DAA"/>
    <w:rsid w:val="00FB67A5"/>
    <w:rsid w:val="00FB6C7C"/>
    <w:rsid w:val="00FC04B9"/>
    <w:rsid w:val="00FC161A"/>
    <w:rsid w:val="00FC23D5"/>
    <w:rsid w:val="00FC3B25"/>
    <w:rsid w:val="00FC42A1"/>
    <w:rsid w:val="00FC4337"/>
    <w:rsid w:val="00FC4C1A"/>
    <w:rsid w:val="00FC5B9E"/>
    <w:rsid w:val="00FC628F"/>
    <w:rsid w:val="00FC6468"/>
    <w:rsid w:val="00FC6D49"/>
    <w:rsid w:val="00FD3581"/>
    <w:rsid w:val="00FD4922"/>
    <w:rsid w:val="00FD4F0B"/>
    <w:rsid w:val="00FD6461"/>
    <w:rsid w:val="00FE0281"/>
    <w:rsid w:val="00FE0E11"/>
    <w:rsid w:val="00FE1006"/>
    <w:rsid w:val="00FE1F40"/>
    <w:rsid w:val="00FE7083"/>
    <w:rsid w:val="00FE7CD4"/>
    <w:rsid w:val="00FF0059"/>
    <w:rsid w:val="00FF019F"/>
    <w:rsid w:val="00FF0C8A"/>
    <w:rsid w:val="00FF1B2A"/>
    <w:rsid w:val="00FF1EC9"/>
    <w:rsid w:val="00FF2160"/>
    <w:rsid w:val="00FF230F"/>
    <w:rsid w:val="00FF2CB4"/>
    <w:rsid w:val="00FF30DE"/>
    <w:rsid w:val="00FF3FC1"/>
    <w:rsid w:val="00FF644B"/>
    <w:rsid w:val="00FF734D"/>
    <w:rsid w:val="00FF7461"/>
    <w:rsid w:val="00FF79ED"/>
    <w:rsid w:val="00FF7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5FB4C7"/>
  <w15:docId w15:val="{B1514CC9-59E6-448F-8529-E3B59B6D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fmainbody">
    <w:name w:val="f_mainbody"/>
    <w:basedOn w:val="DefaultParagraphFont"/>
    <w:rsid w:val="00C77783"/>
  </w:style>
  <w:style w:type="character" w:customStyle="1" w:styleId="UnresolvedMention2">
    <w:name w:val="Unresolved Mention2"/>
    <w:basedOn w:val="DefaultParagraphFont"/>
    <w:uiPriority w:val="99"/>
    <w:semiHidden/>
    <w:unhideWhenUsed/>
    <w:rsid w:val="00C77783"/>
    <w:rPr>
      <w:color w:val="605E5C"/>
      <w:shd w:val="clear" w:color="auto" w:fill="E1DFDD"/>
    </w:rPr>
  </w:style>
  <w:style w:type="paragraph" w:styleId="Title">
    <w:name w:val="Title"/>
    <w:basedOn w:val="Normal"/>
    <w:next w:val="Normal"/>
    <w:link w:val="TitleChar"/>
    <w:uiPriority w:val="10"/>
    <w:qFormat/>
    <w:rsid w:val="00B213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1300"/>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94744A"/>
    <w:rPr>
      <w:color w:val="808080"/>
    </w:rPr>
  </w:style>
  <w:style w:type="character" w:customStyle="1" w:styleId="document-year">
    <w:name w:val="document-year"/>
    <w:basedOn w:val="DefaultParagraphFont"/>
    <w:rsid w:val="009A53E6"/>
  </w:style>
  <w:style w:type="character" w:customStyle="1" w:styleId="document-volume">
    <w:name w:val="document-volume"/>
    <w:basedOn w:val="DefaultParagraphFont"/>
    <w:rsid w:val="009A53E6"/>
  </w:style>
  <w:style w:type="character" w:customStyle="1" w:styleId="document-issue">
    <w:name w:val="document-issue"/>
    <w:basedOn w:val="DefaultParagraphFont"/>
    <w:rsid w:val="009A53E6"/>
  </w:style>
  <w:style w:type="character" w:customStyle="1" w:styleId="document-pages">
    <w:name w:val="document-pages"/>
    <w:basedOn w:val="DefaultParagraphFont"/>
    <w:rsid w:val="009A5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253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3459416">
      <w:bodyDiv w:val="1"/>
      <w:marLeft w:val="0"/>
      <w:marRight w:val="0"/>
      <w:marTop w:val="0"/>
      <w:marBottom w:val="0"/>
      <w:divBdr>
        <w:top w:val="none" w:sz="0" w:space="0" w:color="auto"/>
        <w:left w:val="none" w:sz="0" w:space="0" w:color="auto"/>
        <w:bottom w:val="none" w:sz="0" w:space="0" w:color="auto"/>
        <w:right w:val="none" w:sz="0" w:space="0" w:color="auto"/>
      </w:divBdr>
      <w:divsChild>
        <w:div w:id="1063257824">
          <w:marLeft w:val="0"/>
          <w:marRight w:val="0"/>
          <w:marTop w:val="240"/>
          <w:marBottom w:val="30"/>
          <w:divBdr>
            <w:top w:val="none" w:sz="0" w:space="0" w:color="auto"/>
            <w:left w:val="none" w:sz="0" w:space="0" w:color="auto"/>
            <w:bottom w:val="none" w:sz="0" w:space="0" w:color="auto"/>
            <w:right w:val="none" w:sz="0" w:space="0" w:color="auto"/>
          </w:divBdr>
        </w:div>
        <w:div w:id="1319461762">
          <w:marLeft w:val="0"/>
          <w:marRight w:val="0"/>
          <w:marTop w:val="0"/>
          <w:marBottom w:val="0"/>
          <w:divBdr>
            <w:top w:val="none" w:sz="0" w:space="0" w:color="auto"/>
            <w:left w:val="none" w:sz="0" w:space="0" w:color="auto"/>
            <w:bottom w:val="none" w:sz="0" w:space="0" w:color="auto"/>
            <w:right w:val="none" w:sz="0" w:space="0" w:color="auto"/>
          </w:divBdr>
        </w:div>
      </w:divsChild>
    </w:div>
    <w:div w:id="516312814">
      <w:bodyDiv w:val="1"/>
      <w:marLeft w:val="0"/>
      <w:marRight w:val="0"/>
      <w:marTop w:val="0"/>
      <w:marBottom w:val="0"/>
      <w:divBdr>
        <w:top w:val="none" w:sz="0" w:space="0" w:color="auto"/>
        <w:left w:val="none" w:sz="0" w:space="0" w:color="auto"/>
        <w:bottom w:val="none" w:sz="0" w:space="0" w:color="auto"/>
        <w:right w:val="none" w:sz="0" w:space="0" w:color="auto"/>
      </w:divBdr>
      <w:divsChild>
        <w:div w:id="399325932">
          <w:marLeft w:val="0"/>
          <w:marRight w:val="0"/>
          <w:marTop w:val="240"/>
          <w:marBottom w:val="30"/>
          <w:divBdr>
            <w:top w:val="none" w:sz="0" w:space="0" w:color="auto"/>
            <w:left w:val="none" w:sz="0" w:space="0" w:color="auto"/>
            <w:bottom w:val="none" w:sz="0" w:space="0" w:color="auto"/>
            <w:right w:val="none" w:sz="0" w:space="0" w:color="auto"/>
          </w:divBdr>
        </w:div>
        <w:div w:id="288899654">
          <w:marLeft w:val="0"/>
          <w:marRight w:val="0"/>
          <w:marTop w:val="0"/>
          <w:marBottom w:val="0"/>
          <w:divBdr>
            <w:top w:val="none" w:sz="0" w:space="0" w:color="auto"/>
            <w:left w:val="none" w:sz="0" w:space="0" w:color="auto"/>
            <w:bottom w:val="none" w:sz="0" w:space="0" w:color="auto"/>
            <w:right w:val="none" w:sz="0" w:space="0" w:color="auto"/>
          </w:divBdr>
        </w:div>
      </w:divsChild>
    </w:div>
    <w:div w:id="580408640">
      <w:bodyDiv w:val="1"/>
      <w:marLeft w:val="0"/>
      <w:marRight w:val="0"/>
      <w:marTop w:val="0"/>
      <w:marBottom w:val="0"/>
      <w:divBdr>
        <w:top w:val="none" w:sz="0" w:space="0" w:color="auto"/>
        <w:left w:val="none" w:sz="0" w:space="0" w:color="auto"/>
        <w:bottom w:val="none" w:sz="0" w:space="0" w:color="auto"/>
        <w:right w:val="none" w:sz="0" w:space="0" w:color="auto"/>
      </w:divBdr>
      <w:divsChild>
        <w:div w:id="391465417">
          <w:marLeft w:val="0"/>
          <w:marRight w:val="0"/>
          <w:marTop w:val="240"/>
          <w:marBottom w:val="30"/>
          <w:divBdr>
            <w:top w:val="none" w:sz="0" w:space="0" w:color="auto"/>
            <w:left w:val="none" w:sz="0" w:space="0" w:color="auto"/>
            <w:bottom w:val="none" w:sz="0" w:space="0" w:color="auto"/>
            <w:right w:val="none" w:sz="0" w:space="0" w:color="auto"/>
          </w:divBdr>
        </w:div>
        <w:div w:id="1216702118">
          <w:marLeft w:val="0"/>
          <w:marRight w:val="0"/>
          <w:marTop w:val="0"/>
          <w:marBottom w:val="0"/>
          <w:divBdr>
            <w:top w:val="none" w:sz="0" w:space="0" w:color="auto"/>
            <w:left w:val="none" w:sz="0" w:space="0" w:color="auto"/>
            <w:bottom w:val="none" w:sz="0" w:space="0" w:color="auto"/>
            <w:right w:val="none" w:sz="0" w:space="0" w:color="auto"/>
          </w:divBdr>
        </w:div>
      </w:divsChild>
    </w:div>
    <w:div w:id="640035997">
      <w:bodyDiv w:val="1"/>
      <w:marLeft w:val="0"/>
      <w:marRight w:val="0"/>
      <w:marTop w:val="0"/>
      <w:marBottom w:val="0"/>
      <w:divBdr>
        <w:top w:val="none" w:sz="0" w:space="0" w:color="auto"/>
        <w:left w:val="none" w:sz="0" w:space="0" w:color="auto"/>
        <w:bottom w:val="none" w:sz="0" w:space="0" w:color="auto"/>
        <w:right w:val="none" w:sz="0" w:space="0" w:color="auto"/>
      </w:divBdr>
    </w:div>
    <w:div w:id="718437414">
      <w:bodyDiv w:val="1"/>
      <w:marLeft w:val="0"/>
      <w:marRight w:val="0"/>
      <w:marTop w:val="0"/>
      <w:marBottom w:val="0"/>
      <w:divBdr>
        <w:top w:val="none" w:sz="0" w:space="0" w:color="auto"/>
        <w:left w:val="none" w:sz="0" w:space="0" w:color="auto"/>
        <w:bottom w:val="none" w:sz="0" w:space="0" w:color="auto"/>
        <w:right w:val="none" w:sz="0" w:space="0" w:color="auto"/>
      </w:divBdr>
      <w:divsChild>
        <w:div w:id="241991494">
          <w:marLeft w:val="0"/>
          <w:marRight w:val="0"/>
          <w:marTop w:val="240"/>
          <w:marBottom w:val="30"/>
          <w:divBdr>
            <w:top w:val="none" w:sz="0" w:space="0" w:color="auto"/>
            <w:left w:val="none" w:sz="0" w:space="0" w:color="auto"/>
            <w:bottom w:val="none" w:sz="0" w:space="0" w:color="auto"/>
            <w:right w:val="none" w:sz="0" w:space="0" w:color="auto"/>
          </w:divBdr>
        </w:div>
        <w:div w:id="1020474609">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11781">
      <w:bodyDiv w:val="1"/>
      <w:marLeft w:val="0"/>
      <w:marRight w:val="0"/>
      <w:marTop w:val="0"/>
      <w:marBottom w:val="0"/>
      <w:divBdr>
        <w:top w:val="none" w:sz="0" w:space="0" w:color="auto"/>
        <w:left w:val="none" w:sz="0" w:space="0" w:color="auto"/>
        <w:bottom w:val="none" w:sz="0" w:space="0" w:color="auto"/>
        <w:right w:val="none" w:sz="0" w:space="0" w:color="auto"/>
      </w:divBdr>
      <w:divsChild>
        <w:div w:id="1937594215">
          <w:marLeft w:val="0"/>
          <w:marRight w:val="0"/>
          <w:marTop w:val="240"/>
          <w:marBottom w:val="30"/>
          <w:divBdr>
            <w:top w:val="none" w:sz="0" w:space="0" w:color="auto"/>
            <w:left w:val="none" w:sz="0" w:space="0" w:color="auto"/>
            <w:bottom w:val="none" w:sz="0" w:space="0" w:color="auto"/>
            <w:right w:val="none" w:sz="0" w:space="0" w:color="auto"/>
          </w:divBdr>
        </w:div>
        <w:div w:id="1013604914">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4910002">
      <w:bodyDiv w:val="1"/>
      <w:marLeft w:val="0"/>
      <w:marRight w:val="0"/>
      <w:marTop w:val="0"/>
      <w:marBottom w:val="0"/>
      <w:divBdr>
        <w:top w:val="none" w:sz="0" w:space="0" w:color="auto"/>
        <w:left w:val="none" w:sz="0" w:space="0" w:color="auto"/>
        <w:bottom w:val="none" w:sz="0" w:space="0" w:color="auto"/>
        <w:right w:val="none" w:sz="0" w:space="0" w:color="auto"/>
      </w:divBdr>
      <w:divsChild>
        <w:div w:id="560822929">
          <w:marLeft w:val="0"/>
          <w:marRight w:val="0"/>
          <w:marTop w:val="240"/>
          <w:marBottom w:val="30"/>
          <w:divBdr>
            <w:top w:val="none" w:sz="0" w:space="0" w:color="auto"/>
            <w:left w:val="none" w:sz="0" w:space="0" w:color="auto"/>
            <w:bottom w:val="none" w:sz="0" w:space="0" w:color="auto"/>
            <w:right w:val="none" w:sz="0" w:space="0" w:color="auto"/>
          </w:divBdr>
        </w:div>
        <w:div w:id="1041783539">
          <w:marLeft w:val="0"/>
          <w:marRight w:val="0"/>
          <w:marTop w:val="0"/>
          <w:marBottom w:val="0"/>
          <w:divBdr>
            <w:top w:val="none" w:sz="0" w:space="0" w:color="auto"/>
            <w:left w:val="none" w:sz="0" w:space="0" w:color="auto"/>
            <w:bottom w:val="none" w:sz="0" w:space="0" w:color="auto"/>
            <w:right w:val="none" w:sz="0" w:space="0" w:color="auto"/>
          </w:divBdr>
        </w:div>
      </w:divsChild>
    </w:div>
    <w:div w:id="1258556415">
      <w:bodyDiv w:val="1"/>
      <w:marLeft w:val="0"/>
      <w:marRight w:val="0"/>
      <w:marTop w:val="0"/>
      <w:marBottom w:val="0"/>
      <w:divBdr>
        <w:top w:val="none" w:sz="0" w:space="0" w:color="auto"/>
        <w:left w:val="none" w:sz="0" w:space="0" w:color="auto"/>
        <w:bottom w:val="none" w:sz="0" w:space="0" w:color="auto"/>
        <w:right w:val="none" w:sz="0" w:space="0" w:color="auto"/>
      </w:divBdr>
    </w:div>
    <w:div w:id="1365903857">
      <w:bodyDiv w:val="1"/>
      <w:marLeft w:val="0"/>
      <w:marRight w:val="0"/>
      <w:marTop w:val="0"/>
      <w:marBottom w:val="0"/>
      <w:divBdr>
        <w:top w:val="none" w:sz="0" w:space="0" w:color="auto"/>
        <w:left w:val="none" w:sz="0" w:space="0" w:color="auto"/>
        <w:bottom w:val="none" w:sz="0" w:space="0" w:color="auto"/>
        <w:right w:val="none" w:sz="0" w:space="0" w:color="auto"/>
      </w:divBdr>
    </w:div>
    <w:div w:id="1478231358">
      <w:bodyDiv w:val="1"/>
      <w:marLeft w:val="0"/>
      <w:marRight w:val="0"/>
      <w:marTop w:val="0"/>
      <w:marBottom w:val="0"/>
      <w:divBdr>
        <w:top w:val="none" w:sz="0" w:space="0" w:color="auto"/>
        <w:left w:val="none" w:sz="0" w:space="0" w:color="auto"/>
        <w:bottom w:val="none" w:sz="0" w:space="0" w:color="auto"/>
        <w:right w:val="none" w:sz="0" w:space="0" w:color="auto"/>
      </w:divBdr>
      <w:divsChild>
        <w:div w:id="2011373895">
          <w:marLeft w:val="0"/>
          <w:marRight w:val="0"/>
          <w:marTop w:val="240"/>
          <w:marBottom w:val="30"/>
          <w:divBdr>
            <w:top w:val="none" w:sz="0" w:space="0" w:color="auto"/>
            <w:left w:val="none" w:sz="0" w:space="0" w:color="auto"/>
            <w:bottom w:val="none" w:sz="0" w:space="0" w:color="auto"/>
            <w:right w:val="none" w:sz="0" w:space="0" w:color="auto"/>
          </w:divBdr>
        </w:div>
        <w:div w:id="949748438">
          <w:marLeft w:val="0"/>
          <w:marRight w:val="0"/>
          <w:marTop w:val="0"/>
          <w:marBottom w:val="0"/>
          <w:divBdr>
            <w:top w:val="none" w:sz="0" w:space="0" w:color="auto"/>
            <w:left w:val="none" w:sz="0" w:space="0" w:color="auto"/>
            <w:bottom w:val="none" w:sz="0" w:space="0" w:color="auto"/>
            <w:right w:val="none" w:sz="0" w:space="0" w:color="auto"/>
          </w:divBdr>
        </w:div>
      </w:divsChild>
    </w:div>
    <w:div w:id="1763185538">
      <w:bodyDiv w:val="1"/>
      <w:marLeft w:val="0"/>
      <w:marRight w:val="0"/>
      <w:marTop w:val="0"/>
      <w:marBottom w:val="0"/>
      <w:divBdr>
        <w:top w:val="none" w:sz="0" w:space="0" w:color="auto"/>
        <w:left w:val="none" w:sz="0" w:space="0" w:color="auto"/>
        <w:bottom w:val="none" w:sz="0" w:space="0" w:color="auto"/>
        <w:right w:val="none" w:sz="0" w:space="0" w:color="auto"/>
      </w:divBdr>
      <w:divsChild>
        <w:div w:id="318076686">
          <w:marLeft w:val="0"/>
          <w:marRight w:val="0"/>
          <w:marTop w:val="240"/>
          <w:marBottom w:val="30"/>
          <w:divBdr>
            <w:top w:val="none" w:sz="0" w:space="0" w:color="auto"/>
            <w:left w:val="none" w:sz="0" w:space="0" w:color="auto"/>
            <w:bottom w:val="none" w:sz="0" w:space="0" w:color="auto"/>
            <w:right w:val="none" w:sz="0" w:space="0" w:color="auto"/>
          </w:divBdr>
        </w:div>
        <w:div w:id="2077390245">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612BA-A2EF-4790-B45C-C73C99F6C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7555</Words>
  <Characters>43070</Characters>
  <Application>Microsoft Office Word</Application>
  <DocSecurity>0</DocSecurity>
  <Lines>358</Lines>
  <Paragraphs>101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Magnetic adjustment of afterload in engineered heart tissues</vt:lpstr>
      <vt:lpstr>Please suggest names of 5 peer reviewers with their institutional affiliation and email address</vt:lpstr>
    </vt:vector>
  </TitlesOfParts>
  <Company>Hewlett-Packard Company</Company>
  <LinksUpToDate>false</LinksUpToDate>
  <CharactersWithSpaces>50524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Magnetic adjustment of afterload in engineered heart tissues</dc:title>
  <dc:creator>Becker/Rodriguez et al.</dc:creator>
  <cp:keywords>Aug 2012 rev</cp:keywords>
  <cp:lastModifiedBy>editor</cp:lastModifiedBy>
  <cp:revision>5</cp:revision>
  <cp:lastPrinted>2019-11-05T11:30:00Z</cp:lastPrinted>
  <dcterms:created xsi:type="dcterms:W3CDTF">2019-11-07T11:43:00Z</dcterms:created>
  <dcterms:modified xsi:type="dcterms:W3CDTF">2019-11-07T13:07:00Z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