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4481" w:rsidRPr="008617CB" w:rsidRDefault="00104481" w:rsidP="000C595D">
      <w:pPr>
        <w:ind w:right="588"/>
        <w:jc w:val="both"/>
        <w:rPr>
          <w:rFonts w:cs="Arial"/>
        </w:rPr>
      </w:pPr>
    </w:p>
    <w:p w:rsidR="00360101" w:rsidRPr="00EB1CC4" w:rsidRDefault="008617CB" w:rsidP="00104481">
      <w:pPr>
        <w:ind w:left="330" w:right="588" w:firstLine="550"/>
        <w:jc w:val="right"/>
        <w:rPr>
          <w:rFonts w:asciiTheme="minorHAnsi" w:hAnsiTheme="minorHAnsi" w:cs="Arial"/>
        </w:rPr>
      </w:pPr>
      <w:r w:rsidRPr="00EB1CC4">
        <w:rPr>
          <w:rFonts w:asciiTheme="minorHAnsi" w:hAnsiTheme="minorHAnsi" w:cs="Arial"/>
        </w:rPr>
        <w:t>20</w:t>
      </w:r>
      <w:r w:rsidR="009F1300" w:rsidRPr="00EB1CC4">
        <w:rPr>
          <w:rFonts w:asciiTheme="minorHAnsi" w:hAnsiTheme="minorHAnsi" w:cs="Arial"/>
          <w:vertAlign w:val="superscript"/>
        </w:rPr>
        <w:t>th</w:t>
      </w:r>
      <w:r w:rsidR="009F1300" w:rsidRPr="00EB1CC4">
        <w:rPr>
          <w:rFonts w:asciiTheme="minorHAnsi" w:hAnsiTheme="minorHAnsi" w:cs="Arial"/>
        </w:rPr>
        <w:t xml:space="preserve"> </w:t>
      </w:r>
      <w:r w:rsidRPr="00EB1CC4">
        <w:rPr>
          <w:rFonts w:asciiTheme="minorHAnsi" w:hAnsiTheme="minorHAnsi" w:cs="Arial"/>
        </w:rPr>
        <w:t>September</w:t>
      </w:r>
      <w:r w:rsidR="001E0D78" w:rsidRPr="00EB1CC4">
        <w:rPr>
          <w:rFonts w:asciiTheme="minorHAnsi" w:hAnsiTheme="minorHAnsi" w:cs="Arial"/>
        </w:rPr>
        <w:t xml:space="preserve"> 201</w:t>
      </w:r>
      <w:r w:rsidRPr="00EB1CC4">
        <w:rPr>
          <w:rFonts w:asciiTheme="minorHAnsi" w:hAnsiTheme="minorHAnsi" w:cs="Arial"/>
        </w:rPr>
        <w:t>9</w:t>
      </w:r>
    </w:p>
    <w:p w:rsidR="00B4628D" w:rsidRPr="0087714F" w:rsidRDefault="00EB1CC4" w:rsidP="00EB1CC4">
      <w:pPr>
        <w:tabs>
          <w:tab w:val="left" w:pos="11000"/>
        </w:tabs>
        <w:spacing w:line="276" w:lineRule="auto"/>
        <w:ind w:left="426" w:right="588" w:hanging="426"/>
        <w:jc w:val="both"/>
        <w:rPr>
          <w:rFonts w:asciiTheme="minorHAnsi" w:hAnsiTheme="minorHAnsi" w:cs="Arial"/>
        </w:rPr>
      </w:pPr>
      <w:r>
        <w:rPr>
          <w:rFonts w:asciiTheme="minorHAnsi" w:hAnsiTheme="minorHAnsi" w:cs="Arial"/>
        </w:rPr>
        <w:tab/>
        <w:t>D</w:t>
      </w:r>
      <w:r w:rsidR="00142947" w:rsidRPr="0087714F">
        <w:rPr>
          <w:rFonts w:asciiTheme="minorHAnsi" w:hAnsiTheme="minorHAnsi" w:cs="Arial"/>
        </w:rPr>
        <w:t>ear</w:t>
      </w:r>
      <w:r w:rsidR="008617CB" w:rsidRPr="0087714F">
        <w:rPr>
          <w:rFonts w:asciiTheme="minorHAnsi" w:hAnsiTheme="minorHAnsi" w:cs="Arial"/>
        </w:rPr>
        <w:t xml:space="preserve"> Dr Stephanie</w:t>
      </w:r>
      <w:r w:rsidR="00142947" w:rsidRPr="0087714F">
        <w:rPr>
          <w:rFonts w:asciiTheme="minorHAnsi" w:hAnsiTheme="minorHAnsi" w:cs="Arial"/>
        </w:rPr>
        <w:t>,</w:t>
      </w:r>
    </w:p>
    <w:p w:rsidR="00836287" w:rsidRPr="0087714F" w:rsidRDefault="00836287" w:rsidP="005C4639">
      <w:pPr>
        <w:tabs>
          <w:tab w:val="left" w:pos="11000"/>
        </w:tabs>
        <w:spacing w:line="276" w:lineRule="auto"/>
        <w:ind w:left="426" w:right="588"/>
        <w:jc w:val="both"/>
        <w:rPr>
          <w:rFonts w:asciiTheme="minorHAnsi" w:hAnsiTheme="minorHAnsi" w:cs="Arial"/>
        </w:rPr>
      </w:pPr>
    </w:p>
    <w:p w:rsidR="008617CB" w:rsidRPr="0087714F" w:rsidRDefault="001E754B" w:rsidP="00EB1CC4">
      <w:pPr>
        <w:pStyle w:val="NormalWeb"/>
        <w:spacing w:before="0" w:beforeAutospacing="0" w:after="0" w:afterAutospacing="0"/>
        <w:ind w:left="426"/>
        <w:rPr>
          <w:rFonts w:asciiTheme="minorHAnsi" w:hAnsiTheme="minorHAnsi" w:cs="Arial"/>
          <w:sz w:val="22"/>
          <w:szCs w:val="22"/>
          <w:lang w:val="en-GB"/>
        </w:rPr>
      </w:pPr>
      <w:r w:rsidRPr="0087714F">
        <w:rPr>
          <w:rFonts w:asciiTheme="minorHAnsi" w:hAnsiTheme="minorHAnsi" w:cs="Arial"/>
          <w:sz w:val="22"/>
          <w:szCs w:val="22"/>
          <w:lang w:val="en-GB"/>
        </w:rPr>
        <w:t>I</w:t>
      </w:r>
      <w:r w:rsidR="0032402C" w:rsidRPr="0087714F">
        <w:rPr>
          <w:rFonts w:asciiTheme="minorHAnsi" w:hAnsiTheme="minorHAnsi" w:cs="Arial"/>
          <w:sz w:val="22"/>
          <w:szCs w:val="22"/>
          <w:lang w:val="en-GB"/>
        </w:rPr>
        <w:t xml:space="preserve"> enclose a manuscript entitled “</w:t>
      </w:r>
      <w:r w:rsidR="008617CB" w:rsidRPr="0087714F">
        <w:rPr>
          <w:rFonts w:asciiTheme="minorHAnsi" w:hAnsiTheme="minorHAnsi"/>
          <w:b/>
          <w:bCs/>
          <w:color w:val="000000"/>
          <w:sz w:val="22"/>
          <w:szCs w:val="22"/>
          <w:lang w:val="en-GB" w:eastAsia="en-GB"/>
        </w:rPr>
        <w:t>Cell surface receptor identification using genome-scale CRISPR/Cas9 genetic screens</w:t>
      </w:r>
      <w:r w:rsidR="0032402C" w:rsidRPr="0087714F">
        <w:rPr>
          <w:rFonts w:asciiTheme="minorHAnsi" w:hAnsiTheme="minorHAnsi" w:cs="Arial"/>
          <w:sz w:val="22"/>
          <w:szCs w:val="22"/>
          <w:lang w:val="en-GB"/>
        </w:rPr>
        <w:t xml:space="preserve">” </w:t>
      </w:r>
      <w:r w:rsidR="006101DC" w:rsidRPr="0087714F">
        <w:rPr>
          <w:rFonts w:asciiTheme="minorHAnsi" w:hAnsiTheme="minorHAnsi" w:cs="Arial"/>
          <w:sz w:val="22"/>
          <w:szCs w:val="22"/>
          <w:lang w:val="en-GB"/>
        </w:rPr>
        <w:t xml:space="preserve">to be considered for publication </w:t>
      </w:r>
      <w:r w:rsidR="008617CB" w:rsidRPr="0087714F">
        <w:rPr>
          <w:rFonts w:asciiTheme="minorHAnsi" w:hAnsiTheme="minorHAnsi" w:cs="Arial"/>
          <w:sz w:val="22"/>
          <w:szCs w:val="22"/>
          <w:lang w:val="en-GB"/>
        </w:rPr>
        <w:t>in Journal of Visualised Experiments</w:t>
      </w:r>
      <w:r w:rsidR="006101DC" w:rsidRPr="0087714F">
        <w:rPr>
          <w:rFonts w:asciiTheme="minorHAnsi" w:hAnsiTheme="minorHAnsi" w:cs="Arial"/>
          <w:sz w:val="22"/>
          <w:szCs w:val="22"/>
          <w:lang w:val="en-GB"/>
        </w:rPr>
        <w:t xml:space="preserve">. </w:t>
      </w:r>
    </w:p>
    <w:p w:rsidR="008617CB" w:rsidRPr="0087714F" w:rsidRDefault="008617CB" w:rsidP="008617CB">
      <w:pPr>
        <w:pStyle w:val="NormalWeb"/>
        <w:spacing w:before="0" w:beforeAutospacing="0" w:after="0" w:afterAutospacing="0"/>
        <w:rPr>
          <w:rFonts w:asciiTheme="minorHAnsi" w:hAnsiTheme="minorHAnsi" w:cs="Arial"/>
          <w:sz w:val="22"/>
          <w:szCs w:val="22"/>
          <w:lang w:val="en-GB"/>
        </w:rPr>
      </w:pPr>
    </w:p>
    <w:p w:rsidR="008617CB" w:rsidRPr="0087714F" w:rsidRDefault="008617CB" w:rsidP="00EB1CC4">
      <w:pPr>
        <w:spacing w:line="276" w:lineRule="auto"/>
        <w:ind w:left="426" w:right="516"/>
        <w:jc w:val="both"/>
        <w:rPr>
          <w:rFonts w:asciiTheme="minorHAnsi" w:hAnsiTheme="minorHAnsi" w:cs="Arial"/>
        </w:rPr>
      </w:pPr>
      <w:r w:rsidRPr="0087714F">
        <w:rPr>
          <w:rFonts w:asciiTheme="minorHAnsi" w:hAnsiTheme="minorHAnsi" w:cs="Arial"/>
        </w:rPr>
        <w:t xml:space="preserve">The research in my laboratory over the last decade has been centred on identifying and characterising extracellular interactions made by membrane-embedded receptors that are important for cellular recognition processes. This class of protein interactions are difficult to detect because membrane proteins are difficult to </w:t>
      </w:r>
      <w:proofErr w:type="spellStart"/>
      <w:r w:rsidRPr="0087714F">
        <w:rPr>
          <w:rFonts w:asciiTheme="minorHAnsi" w:hAnsiTheme="minorHAnsi" w:cs="Arial"/>
        </w:rPr>
        <w:t>solublise</w:t>
      </w:r>
      <w:proofErr w:type="spellEnd"/>
      <w:r w:rsidRPr="0087714F">
        <w:rPr>
          <w:rFonts w:asciiTheme="minorHAnsi" w:hAnsiTheme="minorHAnsi" w:cs="Arial"/>
        </w:rPr>
        <w:t xml:space="preserve"> in their native conformation, and the interactions that they mediate are often extremely transient - typically having half-lives of just fractions of a second. The approach that we and others have adopted in the past have usually focussed on detecting direct interactions between receptor ectodomains expressed as soluble recombinant proteins, which, while broadly successful, has several limitations:</w:t>
      </w:r>
    </w:p>
    <w:p w:rsidR="008617CB" w:rsidRPr="0087714F" w:rsidRDefault="008617CB" w:rsidP="008617CB">
      <w:pPr>
        <w:spacing w:line="276" w:lineRule="auto"/>
        <w:ind w:right="942"/>
        <w:jc w:val="both"/>
        <w:rPr>
          <w:rFonts w:asciiTheme="minorHAnsi" w:hAnsiTheme="minorHAnsi" w:cs="Arial"/>
        </w:rPr>
      </w:pPr>
    </w:p>
    <w:p w:rsidR="008617CB" w:rsidRPr="0087714F" w:rsidRDefault="008617CB" w:rsidP="008617CB">
      <w:pPr>
        <w:pStyle w:val="ListParagraph"/>
        <w:numPr>
          <w:ilvl w:val="0"/>
          <w:numId w:val="5"/>
        </w:numPr>
        <w:spacing w:line="276" w:lineRule="auto"/>
        <w:ind w:right="942"/>
        <w:jc w:val="both"/>
        <w:rPr>
          <w:rFonts w:asciiTheme="minorHAnsi" w:hAnsiTheme="minorHAnsi" w:cs="Arial"/>
        </w:rPr>
      </w:pPr>
      <w:r w:rsidRPr="0087714F">
        <w:rPr>
          <w:rFonts w:asciiTheme="minorHAnsi" w:hAnsiTheme="minorHAnsi" w:cs="Arial"/>
        </w:rPr>
        <w:t>It is generally only suitable for receptors whose binding functions are retained as soluble recombinant molecules – primarily single-transmembrane-spanning cell surface proteins - and so the role of the many multi-transmembrane-spanning receptors and those receptors that contain multiple polypeptide chains has been largely ignored;</w:t>
      </w:r>
    </w:p>
    <w:p w:rsidR="008617CB" w:rsidRPr="0087714F" w:rsidRDefault="008617CB" w:rsidP="008617CB">
      <w:pPr>
        <w:pStyle w:val="ListParagraph"/>
        <w:numPr>
          <w:ilvl w:val="0"/>
          <w:numId w:val="5"/>
        </w:numPr>
        <w:spacing w:line="276" w:lineRule="auto"/>
        <w:ind w:right="942"/>
        <w:jc w:val="both"/>
        <w:rPr>
          <w:rFonts w:asciiTheme="minorHAnsi" w:hAnsiTheme="minorHAnsi" w:cs="Arial"/>
        </w:rPr>
      </w:pPr>
      <w:r w:rsidRPr="0087714F">
        <w:rPr>
          <w:rFonts w:asciiTheme="minorHAnsi" w:hAnsiTheme="minorHAnsi" w:cs="Arial"/>
        </w:rPr>
        <w:t>Interactions that depend on specific posttranslational modifications required that these were added in heterologous recombinant expression systems which is difficult to control;</w:t>
      </w:r>
    </w:p>
    <w:p w:rsidR="00D95328" w:rsidRPr="0087714F" w:rsidRDefault="008617CB" w:rsidP="00D95328">
      <w:pPr>
        <w:pStyle w:val="ListParagraph"/>
        <w:numPr>
          <w:ilvl w:val="0"/>
          <w:numId w:val="5"/>
        </w:numPr>
        <w:spacing w:line="276" w:lineRule="auto"/>
        <w:ind w:right="942"/>
        <w:jc w:val="both"/>
        <w:rPr>
          <w:rFonts w:asciiTheme="minorHAnsi" w:hAnsiTheme="minorHAnsi" w:cs="Arial"/>
        </w:rPr>
      </w:pPr>
      <w:r w:rsidRPr="0087714F">
        <w:rPr>
          <w:rFonts w:asciiTheme="minorHAnsi" w:hAnsiTheme="minorHAnsi" w:cs="Arial"/>
        </w:rPr>
        <w:t>Receptor binding domains are necessarily taken out of their native membrane context and so contributions made by the local environment such as the surface glycocalyx are not considered</w:t>
      </w:r>
      <w:r w:rsidR="0087714F">
        <w:rPr>
          <w:rFonts w:asciiTheme="minorHAnsi" w:hAnsiTheme="minorHAnsi" w:cs="Arial"/>
        </w:rPr>
        <w:t>.</w:t>
      </w:r>
    </w:p>
    <w:p w:rsidR="00D95328" w:rsidRPr="0087714F" w:rsidRDefault="00D95328" w:rsidP="00D95328">
      <w:pPr>
        <w:pStyle w:val="ListParagraph"/>
        <w:spacing w:line="276" w:lineRule="auto"/>
        <w:ind w:left="1080" w:right="942"/>
        <w:jc w:val="both"/>
        <w:rPr>
          <w:rFonts w:asciiTheme="minorHAnsi" w:hAnsiTheme="minorHAnsi" w:cs="Arial"/>
        </w:rPr>
      </w:pPr>
    </w:p>
    <w:p w:rsidR="008617CB" w:rsidRPr="00EB1CC4" w:rsidRDefault="008617CB" w:rsidP="00EB1CC4">
      <w:pPr>
        <w:spacing w:line="276" w:lineRule="auto"/>
        <w:ind w:left="426" w:right="942"/>
        <w:jc w:val="both"/>
        <w:rPr>
          <w:rFonts w:asciiTheme="minorHAnsi" w:hAnsiTheme="minorHAnsi" w:cs="Arial"/>
          <w:color w:val="212121"/>
        </w:rPr>
      </w:pPr>
      <w:r w:rsidRPr="0087714F">
        <w:rPr>
          <w:rFonts w:asciiTheme="minorHAnsi" w:hAnsiTheme="minorHAnsi" w:cs="Arial"/>
        </w:rPr>
        <w:t xml:space="preserve">To circumvent these technical difficulties, we </w:t>
      </w:r>
      <w:r w:rsidR="00EC33D6" w:rsidRPr="0087714F">
        <w:rPr>
          <w:rFonts w:asciiTheme="minorHAnsi" w:hAnsiTheme="minorHAnsi" w:cs="Arial"/>
        </w:rPr>
        <w:t>developed a</w:t>
      </w:r>
      <w:r w:rsidR="00004A07" w:rsidRPr="0087714F">
        <w:rPr>
          <w:rFonts w:asciiTheme="minorHAnsi" w:hAnsiTheme="minorHAnsi" w:cs="Arial"/>
        </w:rPr>
        <w:t>n</w:t>
      </w:r>
      <w:r w:rsidR="00EC33D6" w:rsidRPr="0087714F">
        <w:rPr>
          <w:rFonts w:asciiTheme="minorHAnsi" w:hAnsiTheme="minorHAnsi" w:cs="Arial"/>
        </w:rPr>
        <w:t xml:space="preserve"> approach </w:t>
      </w:r>
      <w:r w:rsidR="00004A07" w:rsidRPr="0087714F">
        <w:rPr>
          <w:rFonts w:asciiTheme="minorHAnsi" w:hAnsiTheme="minorHAnsi" w:cs="Arial"/>
        </w:rPr>
        <w:t xml:space="preserve">based on genome-wide gene editing </w:t>
      </w:r>
      <w:r w:rsidR="00EB1CC4">
        <w:rPr>
          <w:rFonts w:asciiTheme="minorHAnsi" w:hAnsiTheme="minorHAnsi" w:cs="Arial"/>
        </w:rPr>
        <w:t xml:space="preserve">using the CRISPR/Cas9 system </w:t>
      </w:r>
      <w:r w:rsidR="00EC33D6" w:rsidRPr="0087714F">
        <w:rPr>
          <w:rFonts w:asciiTheme="minorHAnsi" w:hAnsiTheme="minorHAnsi" w:cs="Arial"/>
        </w:rPr>
        <w:t xml:space="preserve">that is able to </w:t>
      </w:r>
      <w:r w:rsidR="00004A07" w:rsidRPr="0087714F">
        <w:rPr>
          <w:rFonts w:asciiTheme="minorHAnsi" w:hAnsiTheme="minorHAnsi" w:cs="Arial"/>
        </w:rPr>
        <w:t>elucidate</w:t>
      </w:r>
      <w:r w:rsidR="00EC33D6" w:rsidRPr="0087714F">
        <w:rPr>
          <w:rFonts w:asciiTheme="minorHAnsi" w:hAnsiTheme="minorHAnsi" w:cs="Arial"/>
        </w:rPr>
        <w:t xml:space="preserve"> the molecular nature of cell surface </w:t>
      </w:r>
      <w:r w:rsidR="00004A07" w:rsidRPr="0087714F">
        <w:rPr>
          <w:rFonts w:asciiTheme="minorHAnsi" w:hAnsiTheme="minorHAnsi" w:cs="Arial"/>
        </w:rPr>
        <w:t>receptor-ligand interactions</w:t>
      </w:r>
      <w:r w:rsidRPr="0087714F">
        <w:rPr>
          <w:rFonts w:asciiTheme="minorHAnsi" w:hAnsiTheme="minorHAnsi" w:cs="Arial"/>
        </w:rPr>
        <w:t xml:space="preserve"> – see Sharma et al. </w:t>
      </w:r>
      <w:r w:rsidRPr="0087714F">
        <w:rPr>
          <w:rFonts w:asciiTheme="minorHAnsi" w:hAnsiTheme="minorHAnsi"/>
          <w:i/>
          <w:iCs/>
        </w:rPr>
        <w:t>Genome Res</w:t>
      </w:r>
      <w:r w:rsidRPr="0087714F">
        <w:rPr>
          <w:rFonts w:asciiTheme="minorHAnsi" w:hAnsiTheme="minorHAnsi"/>
        </w:rPr>
        <w:t xml:space="preserve">, </w:t>
      </w:r>
      <w:r w:rsidRPr="0087714F">
        <w:rPr>
          <w:rFonts w:asciiTheme="minorHAnsi" w:hAnsiTheme="minorHAnsi" w:cs="Lucida Sans Unicode"/>
          <w:color w:val="333300"/>
          <w:bdr w:val="none" w:sz="0" w:space="0" w:color="auto" w:frame="1"/>
          <w:shd w:val="clear" w:color="auto" w:fill="FFFFFF"/>
        </w:rPr>
        <w:t>2018. Vol 28: p1372</w:t>
      </w:r>
      <w:r w:rsidR="00D95328" w:rsidRPr="0087714F">
        <w:rPr>
          <w:rFonts w:asciiTheme="minorHAnsi" w:hAnsiTheme="minorHAnsi" w:cs="Lucida Sans Unicode"/>
          <w:color w:val="333300"/>
          <w:bdr w:val="none" w:sz="0" w:space="0" w:color="auto" w:frame="1"/>
          <w:shd w:val="clear" w:color="auto" w:fill="FFFFFF"/>
        </w:rPr>
        <w:t>. W</w:t>
      </w:r>
      <w:bookmarkStart w:id="0" w:name="_GoBack"/>
      <w:bookmarkEnd w:id="0"/>
      <w:r w:rsidR="00D95328" w:rsidRPr="0087714F">
        <w:rPr>
          <w:rFonts w:asciiTheme="minorHAnsi" w:hAnsiTheme="minorHAnsi" w:cs="Lucida Sans Unicode"/>
          <w:color w:val="333300"/>
          <w:bdr w:val="none" w:sz="0" w:space="0" w:color="auto" w:frame="1"/>
          <w:shd w:val="clear" w:color="auto" w:fill="FFFFFF"/>
        </w:rPr>
        <w:t>e have applied this technology to identify novel receptors for a range of biological contexts including interactions important for internalisation of</w:t>
      </w:r>
      <w:r w:rsidR="00D95328" w:rsidRPr="0087714F">
        <w:rPr>
          <w:rFonts w:asciiTheme="minorHAnsi" w:hAnsiTheme="minorHAnsi" w:cs="Arial"/>
        </w:rPr>
        <w:t xml:space="preserve"> neuronal receptors and cell surface recognitions that regulate platelet </w:t>
      </w:r>
      <w:r w:rsidR="00D95328" w:rsidRPr="0087714F">
        <w:rPr>
          <w:rFonts w:asciiTheme="minorHAnsi" w:hAnsiTheme="minorHAnsi" w:cs="Arial"/>
          <w:color w:val="212121"/>
        </w:rPr>
        <w:t>functions. The method we have developed</w:t>
      </w:r>
      <w:r w:rsidR="00EB1CC4">
        <w:rPr>
          <w:rFonts w:asciiTheme="minorHAnsi" w:hAnsiTheme="minorHAnsi" w:cs="Arial"/>
          <w:color w:val="212121"/>
        </w:rPr>
        <w:t xml:space="preserve">, </w:t>
      </w:r>
      <w:r w:rsidR="0087714F" w:rsidRPr="0087714F">
        <w:rPr>
          <w:rFonts w:asciiTheme="minorHAnsi" w:hAnsiTheme="minorHAnsi" w:cs="Arial"/>
          <w:color w:val="212121"/>
        </w:rPr>
        <w:t xml:space="preserve">unlike </w:t>
      </w:r>
      <w:r w:rsidR="0087714F">
        <w:rPr>
          <w:rFonts w:asciiTheme="minorHAnsi" w:hAnsiTheme="minorHAnsi" w:cs="Arial"/>
          <w:color w:val="212121"/>
        </w:rPr>
        <w:t>the majority of the</w:t>
      </w:r>
      <w:r w:rsidR="0087714F" w:rsidRPr="0087714F">
        <w:rPr>
          <w:rFonts w:asciiTheme="minorHAnsi" w:hAnsiTheme="minorHAnsi" w:cs="Arial"/>
          <w:color w:val="212121"/>
        </w:rPr>
        <w:t xml:space="preserve"> existing methods</w:t>
      </w:r>
      <w:r w:rsidR="0087714F">
        <w:rPr>
          <w:rFonts w:asciiTheme="minorHAnsi" w:hAnsiTheme="minorHAnsi" w:cs="Arial"/>
          <w:color w:val="212121"/>
        </w:rPr>
        <w:t xml:space="preserve">, </w:t>
      </w:r>
      <w:r w:rsidR="0087714F" w:rsidRPr="0087714F">
        <w:rPr>
          <w:rFonts w:asciiTheme="minorHAnsi" w:hAnsiTheme="minorHAnsi" w:cs="Arial"/>
          <w:color w:val="212121"/>
        </w:rPr>
        <w:t>does not require libraries of recombinant protein and cDNA</w:t>
      </w:r>
      <w:r w:rsidR="0087714F">
        <w:rPr>
          <w:rFonts w:asciiTheme="minorHAnsi" w:hAnsiTheme="minorHAnsi" w:cs="Arial"/>
          <w:color w:val="212121"/>
        </w:rPr>
        <w:t>s</w:t>
      </w:r>
      <w:r w:rsidR="00EB1CC4">
        <w:rPr>
          <w:rFonts w:asciiTheme="minorHAnsi" w:hAnsiTheme="minorHAnsi" w:cs="Arial"/>
          <w:color w:val="212121"/>
        </w:rPr>
        <w:t>, which makes is ideally suited to researchers with focussed interests. We</w:t>
      </w:r>
      <w:r w:rsidR="00D95328" w:rsidRPr="0087714F">
        <w:rPr>
          <w:rFonts w:asciiTheme="minorHAnsi" w:hAnsiTheme="minorHAnsi" w:cs="Arial"/>
          <w:color w:val="212121"/>
        </w:rPr>
        <w:t xml:space="preserve"> have</w:t>
      </w:r>
      <w:r w:rsidR="00EB1CC4">
        <w:rPr>
          <w:rFonts w:asciiTheme="minorHAnsi" w:hAnsiTheme="minorHAnsi" w:cs="Arial"/>
          <w:color w:val="212121"/>
        </w:rPr>
        <w:t xml:space="preserve"> already</w:t>
      </w:r>
      <w:r w:rsidR="00D95328" w:rsidRPr="0087714F">
        <w:rPr>
          <w:rFonts w:asciiTheme="minorHAnsi" w:hAnsiTheme="minorHAnsi" w:cs="Arial"/>
          <w:color w:val="212121"/>
        </w:rPr>
        <w:t xml:space="preserve"> had several </w:t>
      </w:r>
      <w:r w:rsidR="0087714F" w:rsidRPr="0087714F">
        <w:rPr>
          <w:rFonts w:asciiTheme="minorHAnsi" w:hAnsiTheme="minorHAnsi" w:cs="Arial"/>
          <w:color w:val="212121"/>
        </w:rPr>
        <w:t>interests</w:t>
      </w:r>
      <w:r w:rsidR="00D95328" w:rsidRPr="0087714F">
        <w:rPr>
          <w:rFonts w:asciiTheme="minorHAnsi" w:hAnsiTheme="minorHAnsi" w:cs="Arial"/>
          <w:color w:val="212121"/>
        </w:rPr>
        <w:t xml:space="preserve"> from other groups to </w:t>
      </w:r>
      <w:r w:rsidR="0087714F">
        <w:rPr>
          <w:rFonts w:asciiTheme="minorHAnsi" w:hAnsiTheme="minorHAnsi" w:cs="Arial"/>
          <w:color w:val="212121"/>
        </w:rPr>
        <w:t xml:space="preserve">apply </w:t>
      </w:r>
      <w:r w:rsidR="0087714F" w:rsidRPr="0087714F">
        <w:rPr>
          <w:rFonts w:asciiTheme="minorHAnsi" w:hAnsiTheme="minorHAnsi" w:cs="Arial"/>
          <w:color w:val="212121"/>
        </w:rPr>
        <w:t>this method to identify receptors for their</w:t>
      </w:r>
      <w:r w:rsidR="00EB1CC4">
        <w:rPr>
          <w:rFonts w:asciiTheme="minorHAnsi" w:hAnsiTheme="minorHAnsi" w:cs="Arial"/>
          <w:color w:val="212121"/>
        </w:rPr>
        <w:t xml:space="preserve"> specific</w:t>
      </w:r>
      <w:r w:rsidR="0087714F" w:rsidRPr="0087714F">
        <w:rPr>
          <w:rFonts w:asciiTheme="minorHAnsi" w:hAnsiTheme="minorHAnsi" w:cs="Arial"/>
          <w:color w:val="212121"/>
        </w:rPr>
        <w:t xml:space="preserve"> protein of interest. Therefore, it would be very valuable to have this method presented in a video-format to </w:t>
      </w:r>
      <w:r w:rsidR="00EB1CC4">
        <w:rPr>
          <w:rFonts w:asciiTheme="minorHAnsi" w:hAnsiTheme="minorHAnsi" w:cs="Arial"/>
          <w:color w:val="212121"/>
        </w:rPr>
        <w:t xml:space="preserve">afford the possibility of successfully transferring this approach to other laboratories. </w:t>
      </w:r>
    </w:p>
    <w:p w:rsidR="00D95328" w:rsidRPr="0087714F" w:rsidRDefault="00D95328" w:rsidP="008617CB">
      <w:pPr>
        <w:rPr>
          <w:rFonts w:asciiTheme="minorHAnsi" w:hAnsiTheme="minorHAnsi"/>
        </w:rPr>
      </w:pPr>
    </w:p>
    <w:p w:rsidR="00B22E95" w:rsidRPr="0087714F" w:rsidRDefault="00004A07" w:rsidP="00EB1CC4">
      <w:pPr>
        <w:spacing w:line="276" w:lineRule="auto"/>
        <w:ind w:left="426" w:right="516"/>
        <w:jc w:val="both"/>
        <w:rPr>
          <w:rFonts w:asciiTheme="minorHAnsi" w:hAnsiTheme="minorHAnsi" w:cs="Arial"/>
        </w:rPr>
      </w:pPr>
      <w:r w:rsidRPr="0087714F">
        <w:rPr>
          <w:rFonts w:asciiTheme="minorHAnsi" w:hAnsiTheme="minorHAnsi" w:cs="Arial"/>
        </w:rPr>
        <w:t>We believe that the application of this method will make valuable contribution</w:t>
      </w:r>
      <w:r w:rsidR="005C4639" w:rsidRPr="0087714F">
        <w:rPr>
          <w:rFonts w:asciiTheme="minorHAnsi" w:hAnsiTheme="minorHAnsi" w:cs="Arial"/>
        </w:rPr>
        <w:t>s</w:t>
      </w:r>
      <w:r w:rsidRPr="0087714F">
        <w:rPr>
          <w:rFonts w:asciiTheme="minorHAnsi" w:hAnsiTheme="minorHAnsi" w:cs="Arial"/>
        </w:rPr>
        <w:t xml:space="preserve"> to our </w:t>
      </w:r>
      <w:r w:rsidR="009B1F04" w:rsidRPr="0087714F">
        <w:rPr>
          <w:rFonts w:asciiTheme="minorHAnsi" w:hAnsiTheme="minorHAnsi" w:cs="Arial"/>
        </w:rPr>
        <w:t xml:space="preserve">mechanistic </w:t>
      </w:r>
      <w:r w:rsidRPr="0087714F">
        <w:rPr>
          <w:rFonts w:asciiTheme="minorHAnsi" w:hAnsiTheme="minorHAnsi" w:cs="Arial"/>
        </w:rPr>
        <w:t>understanding of how cells communicate with each other</w:t>
      </w:r>
      <w:r w:rsidR="0087714F">
        <w:rPr>
          <w:rFonts w:asciiTheme="minorHAnsi" w:hAnsiTheme="minorHAnsi" w:cs="Arial"/>
        </w:rPr>
        <w:t xml:space="preserve">. </w:t>
      </w:r>
      <w:r w:rsidR="006662B8" w:rsidRPr="0087714F">
        <w:rPr>
          <w:rFonts w:asciiTheme="minorHAnsi" w:hAnsiTheme="minorHAnsi" w:cs="Arial"/>
        </w:rPr>
        <w:t>W</w:t>
      </w:r>
      <w:r w:rsidR="00C9651C" w:rsidRPr="0087714F">
        <w:rPr>
          <w:rFonts w:asciiTheme="minorHAnsi" w:hAnsiTheme="minorHAnsi" w:cs="Arial"/>
        </w:rPr>
        <w:t xml:space="preserve">e hope you share our enthusiasm for our work and please don’t hesitate to contact me if you require any additional information. </w:t>
      </w:r>
    </w:p>
    <w:p w:rsidR="00BB5CD2" w:rsidRPr="0087714F" w:rsidRDefault="00BB5CD2" w:rsidP="005C4639">
      <w:pPr>
        <w:spacing w:line="276" w:lineRule="auto"/>
        <w:ind w:right="516"/>
        <w:jc w:val="both"/>
        <w:rPr>
          <w:rFonts w:asciiTheme="minorHAnsi" w:hAnsiTheme="minorHAnsi" w:cs="Arial"/>
        </w:rPr>
      </w:pPr>
    </w:p>
    <w:p w:rsidR="00360101" w:rsidRPr="0087714F" w:rsidRDefault="008C4758" w:rsidP="00EB1CC4">
      <w:pPr>
        <w:tabs>
          <w:tab w:val="left" w:pos="11000"/>
        </w:tabs>
        <w:spacing w:line="276" w:lineRule="auto"/>
        <w:ind w:left="284" w:right="516"/>
        <w:jc w:val="both"/>
        <w:rPr>
          <w:rFonts w:asciiTheme="minorHAnsi" w:hAnsiTheme="minorHAnsi" w:cs="Arial"/>
        </w:rPr>
      </w:pPr>
      <w:r w:rsidRPr="0087714F">
        <w:rPr>
          <w:rFonts w:asciiTheme="minorHAnsi" w:hAnsiTheme="minorHAnsi" w:cs="Arial"/>
          <w:noProof/>
        </w:rPr>
        <w:drawing>
          <wp:anchor distT="0" distB="0" distL="114300" distR="114300" simplePos="0" relativeHeight="251658240" behindDoc="0" locked="0" layoutInCell="1" allowOverlap="1" wp14:anchorId="2D1CF367">
            <wp:simplePos x="0" y="0"/>
            <wp:positionH relativeFrom="column">
              <wp:posOffset>227965</wp:posOffset>
            </wp:positionH>
            <wp:positionV relativeFrom="paragraph">
              <wp:posOffset>199390</wp:posOffset>
            </wp:positionV>
            <wp:extent cx="876300" cy="373380"/>
            <wp:effectExtent l="0" t="0" r="0" b="0"/>
            <wp:wrapSquare wrapText="bothSides"/>
            <wp:docPr id="2" name="Picture 1" descr="GJW_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W_Signature.jpg"/>
                    <pic:cNvPicPr/>
                  </pic:nvPicPr>
                  <pic:blipFill>
                    <a:blip r:embed="rId8" cstate="print"/>
                    <a:stretch>
                      <a:fillRect/>
                    </a:stretch>
                  </pic:blipFill>
                  <pic:spPr>
                    <a:xfrm>
                      <a:off x="0" y="0"/>
                      <a:ext cx="876300" cy="373380"/>
                    </a:xfrm>
                    <a:prstGeom prst="rect">
                      <a:avLst/>
                    </a:prstGeom>
                  </pic:spPr>
                </pic:pic>
              </a:graphicData>
            </a:graphic>
            <wp14:sizeRelH relativeFrom="page">
              <wp14:pctWidth>0</wp14:pctWidth>
            </wp14:sizeRelH>
            <wp14:sizeRelV relativeFrom="page">
              <wp14:pctHeight>0</wp14:pctHeight>
            </wp14:sizeRelV>
          </wp:anchor>
        </w:drawing>
      </w:r>
      <w:r w:rsidR="00063394" w:rsidRPr="0087714F">
        <w:rPr>
          <w:rFonts w:asciiTheme="minorHAnsi" w:hAnsiTheme="minorHAnsi" w:cs="Arial"/>
        </w:rPr>
        <w:t>Yours sincerely,</w:t>
      </w:r>
    </w:p>
    <w:p w:rsidR="0087714F" w:rsidRPr="0087714F" w:rsidRDefault="0087714F" w:rsidP="005C4639">
      <w:pPr>
        <w:tabs>
          <w:tab w:val="left" w:pos="11000"/>
        </w:tabs>
        <w:spacing w:line="276" w:lineRule="auto"/>
        <w:ind w:left="284" w:right="588" w:firstLine="284"/>
        <w:jc w:val="both"/>
        <w:rPr>
          <w:rFonts w:asciiTheme="minorHAnsi" w:hAnsiTheme="minorHAnsi" w:cs="Arial"/>
        </w:rPr>
      </w:pPr>
    </w:p>
    <w:p w:rsidR="008C4758" w:rsidRDefault="008C4758" w:rsidP="008C4758">
      <w:pPr>
        <w:tabs>
          <w:tab w:val="left" w:pos="11000"/>
        </w:tabs>
        <w:spacing w:line="276" w:lineRule="auto"/>
        <w:ind w:left="284" w:right="588"/>
        <w:jc w:val="both"/>
        <w:rPr>
          <w:rFonts w:asciiTheme="minorHAnsi" w:hAnsiTheme="minorHAnsi" w:cs="Arial"/>
        </w:rPr>
      </w:pPr>
    </w:p>
    <w:p w:rsidR="00AB26E1" w:rsidRPr="00D464C3" w:rsidRDefault="00B94417" w:rsidP="00D464C3">
      <w:pPr>
        <w:tabs>
          <w:tab w:val="left" w:pos="11000"/>
        </w:tabs>
        <w:spacing w:line="276" w:lineRule="auto"/>
        <w:ind w:left="284" w:right="588"/>
        <w:jc w:val="both"/>
        <w:rPr>
          <w:rFonts w:cs="Arial"/>
          <w:sz w:val="16"/>
          <w:szCs w:val="16"/>
        </w:rPr>
      </w:pPr>
      <w:r w:rsidRPr="0087714F">
        <w:rPr>
          <w:rFonts w:asciiTheme="minorHAnsi" w:hAnsiTheme="minorHAnsi" w:cs="Arial"/>
        </w:rPr>
        <w:t>Gavin Wright</w:t>
      </w:r>
    </w:p>
    <w:sectPr w:rsidR="00AB26E1" w:rsidRPr="00D464C3" w:rsidSect="007E2B99">
      <w:headerReference w:type="first" r:id="rId9"/>
      <w:pgSz w:w="12242" w:h="15842" w:code="1"/>
      <w:pgMar w:top="1134" w:right="601" w:bottom="1134" w:left="493" w:header="493"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5BB" w:rsidRDefault="00A935BB">
      <w:r>
        <w:separator/>
      </w:r>
    </w:p>
  </w:endnote>
  <w:endnote w:type="continuationSeparator" w:id="0">
    <w:p w:rsidR="00A935BB" w:rsidRDefault="00A9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5BB" w:rsidRDefault="00A935BB">
      <w:r>
        <w:separator/>
      </w:r>
    </w:p>
  </w:footnote>
  <w:footnote w:type="continuationSeparator" w:id="0">
    <w:p w:rsidR="00A935BB" w:rsidRDefault="00A9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CF0" w:rsidRDefault="008E40FA">
    <w:pPr>
      <w:pStyle w:val="Header"/>
    </w:pPr>
    <w:r>
      <w:rPr>
        <w:noProof/>
      </w:rPr>
      <mc:AlternateContent>
        <mc:Choice Requires="wps">
          <w:drawing>
            <wp:anchor distT="0" distB="0" distL="114300" distR="114300" simplePos="0" relativeHeight="251657728" behindDoc="0" locked="0" layoutInCell="1" allowOverlap="1">
              <wp:simplePos x="0" y="0"/>
              <wp:positionH relativeFrom="column">
                <wp:posOffset>4999990</wp:posOffset>
              </wp:positionH>
              <wp:positionV relativeFrom="paragraph">
                <wp:posOffset>-164465</wp:posOffset>
              </wp:positionV>
              <wp:extent cx="2026285" cy="940435"/>
              <wp:effectExtent l="0" t="635"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940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1CF0" w:rsidRDefault="00CB1CF0" w:rsidP="00DE105C">
                          <w:pPr>
                            <w:rPr>
                              <w:b/>
                              <w:color w:val="004869"/>
                              <w:sz w:val="18"/>
                              <w:szCs w:val="18"/>
                            </w:rPr>
                          </w:pPr>
                          <w:r w:rsidRPr="006847E0">
                            <w:rPr>
                              <w:b/>
                              <w:color w:val="004869"/>
                              <w:sz w:val="18"/>
                              <w:szCs w:val="18"/>
                            </w:rPr>
                            <w:t>Dr Gavin J. Wright</w:t>
                          </w:r>
                        </w:p>
                        <w:p w:rsidR="00F3344E" w:rsidRPr="00F3344E" w:rsidRDefault="00F3344E" w:rsidP="00DE105C">
                          <w:pPr>
                            <w:rPr>
                              <w:color w:val="004869"/>
                              <w:sz w:val="18"/>
                              <w:szCs w:val="18"/>
                            </w:rPr>
                          </w:pPr>
                          <w:r w:rsidRPr="00F3344E">
                            <w:rPr>
                              <w:color w:val="004869"/>
                              <w:sz w:val="18"/>
                              <w:szCs w:val="18"/>
                            </w:rPr>
                            <w:t>Senior Group Leader</w:t>
                          </w:r>
                        </w:p>
                        <w:p w:rsidR="00CB1CF0" w:rsidRDefault="00CB1CF0" w:rsidP="00DE105C">
                          <w:pPr>
                            <w:rPr>
                              <w:color w:val="004869"/>
                              <w:sz w:val="16"/>
                              <w:szCs w:val="16"/>
                            </w:rPr>
                          </w:pPr>
                          <w:r>
                            <w:rPr>
                              <w:color w:val="004869"/>
                              <w:sz w:val="16"/>
                              <w:szCs w:val="16"/>
                            </w:rPr>
                            <w:t>Cell Surface Signalling Laboratory</w:t>
                          </w:r>
                        </w:p>
                        <w:p w:rsidR="00CB1CF0" w:rsidRPr="00015881" w:rsidRDefault="00CB1CF0" w:rsidP="00DE105C">
                          <w:pPr>
                            <w:rPr>
                              <w:color w:val="004869"/>
                              <w:sz w:val="16"/>
                              <w:szCs w:val="16"/>
                            </w:rPr>
                          </w:pPr>
                          <w:proofErr w:type="spellStart"/>
                          <w:r w:rsidRPr="00015881">
                            <w:rPr>
                              <w:color w:val="004869"/>
                              <w:sz w:val="16"/>
                              <w:szCs w:val="16"/>
                            </w:rPr>
                            <w:t>Wellcome</w:t>
                          </w:r>
                          <w:proofErr w:type="spellEnd"/>
                          <w:r w:rsidRPr="00015881">
                            <w:rPr>
                              <w:color w:val="004869"/>
                              <w:sz w:val="16"/>
                              <w:szCs w:val="16"/>
                            </w:rPr>
                            <w:t xml:space="preserve"> Trust </w:t>
                          </w:r>
                          <w:r>
                            <w:rPr>
                              <w:color w:val="004869"/>
                              <w:sz w:val="16"/>
                              <w:szCs w:val="16"/>
                            </w:rPr>
                            <w:t>Sanger Institute</w:t>
                          </w:r>
                        </w:p>
                        <w:p w:rsidR="00CB1CF0" w:rsidRPr="00015881" w:rsidRDefault="00CB1CF0" w:rsidP="00DE105C">
                          <w:pPr>
                            <w:rPr>
                              <w:color w:val="004869"/>
                              <w:sz w:val="16"/>
                              <w:szCs w:val="16"/>
                            </w:rPr>
                          </w:pPr>
                          <w:r w:rsidRPr="00015881">
                            <w:rPr>
                              <w:color w:val="004869"/>
                              <w:sz w:val="16"/>
                              <w:szCs w:val="16"/>
                            </w:rPr>
                            <w:t>Cambridge CB10 1</w:t>
                          </w:r>
                          <w:r w:rsidR="00F3344E">
                            <w:rPr>
                              <w:color w:val="004869"/>
                              <w:sz w:val="16"/>
                              <w:szCs w:val="16"/>
                            </w:rPr>
                            <w:t>SA</w:t>
                          </w:r>
                        </w:p>
                        <w:p w:rsidR="00CB1CF0" w:rsidRPr="00015881" w:rsidRDefault="00CB1CF0" w:rsidP="00DE105C">
                          <w:pPr>
                            <w:rPr>
                              <w:b/>
                              <w:color w:val="004869"/>
                              <w:sz w:val="16"/>
                              <w:szCs w:val="16"/>
                              <w:lang w:val="fr-FR"/>
                            </w:rPr>
                          </w:pPr>
                          <w:r>
                            <w:rPr>
                              <w:b/>
                              <w:color w:val="004869"/>
                              <w:sz w:val="16"/>
                              <w:szCs w:val="16"/>
                              <w:lang w:val="fr-FR"/>
                            </w:rPr>
                            <w:t>gw2@sanger.ac.uk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3.7pt;margin-top:-12.95pt;width:159.55pt;height:7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1icAggIAAA8FAAAOAAAAZHJzL2Uyb0RvYy54bWysVNuO2yAQfa/Uf0C8Z32pk42tOKu9NFWl&#13;&#10;7UXa7QcQwDEqBgok9rbqv3fASda9PFRV/YAZGA5n5sywuho6iQ7cOqFVjbOLFCOuqGZC7Wr86XEz&#13;&#10;W2LkPFGMSK14jZ+4w1frly9Wval4rlstGbcIQJSrelPj1ntTJYmjLe+Iu9CGK9hstO2IB9PuEmZJ&#13;&#10;D+idTPI0XSS9tsxYTblzsHo3buJ1xG8aTv2HpnHcI1lj4ObjaOO4DWOyXpFqZ4lpBT3SIP/AoiNC&#13;&#10;waVnqDviCdpb8RtUJ6jVTjf+guou0U0jKI8xQDRZ+ks0Dy0xPMYCyXHmnCb3/2Dp+8NHiwQD7TBS&#13;&#10;pAOJHvng0Y0eUBay0xtXgdODATc/wHLwDJE6c6/pZ4eUvm2J2vFra3XfcsKAXTyZTI6OOC6AbPt3&#13;&#10;msE1ZO91BBoa2wVASAYCdFDp6axMoEJhMU/zRb6cY0RhryzS4tU8kEtIdTptrPNvuO5QmNTYgvIR&#13;&#10;nRzunR9dTy6RvZaCbYSU0bC77a206ECgSjbxO6K7qZtUwVnpcGxEHFeAJNwR9gLdqPq3MsuL9CYv&#13;&#10;Z5vF8nJWbIr5rLxMl7M0K2/KRVqUxd3meyCYFVUrGOPqXih+qsCs+DuFj70w1k6sQdRDfub5fJRo&#13;&#10;yt5Ng0zj96cgO+GhIaXoarw8O5EqCPtaMQibVJ4IOc6Tn+lHQSAHp3/MSiyDoPxYA37YDoASamOr&#13;&#10;2RMUhNWgF6gOrwhMWm2/YtRDR9bYfdkTyzGSbxUUVZkVRWjhaBTzyxwMO93ZTneIogBVY4/ROL31&#13;&#10;Y9vvjRW7Fm4ay1jpayjERsQaeWYFIQQDui4Gc3whQltP7ej1/I6tfwAAAP//AwBQSwMEFAAGAAgA&#13;&#10;AAAhAG+m3YHjAAAAEQEAAA8AAABkcnMvZG93bnJldi54bWxMT8tuwjAQvFfqP1iL1EsFDhZJIMRB&#13;&#10;fahVr1A+wIlNEhGvo9iQ8PddTuWy2tXMziPfTbZjVzP41qGE5SICZrByusVawvH3a74G5oNCrTqH&#13;&#10;RsLNeNgVz0+5yrQbcW+uh1AzEkGfKQlNCH3Gua8aY5VfuN4gYSc3WBXoHGquBzWSuO24iKKEW9Ui&#13;&#10;OTSqNx+Nqc6Hi5Vw+hlf481Yfodjul8l76pNS3eT8mU2fW5pvG2BBTOF/w+4d6D8UFCw0l1Qe9ZJ&#13;&#10;SNfpiqgS5iLeALszllESAytpE0IAL3L+2KT4AwAA//8DAFBLAQItABQABgAIAAAAIQC2gziS/gAA&#13;&#10;AOEBAAATAAAAAAAAAAAAAAAAAAAAAABbQ29udGVudF9UeXBlc10ueG1sUEsBAi0AFAAGAAgAAAAh&#13;&#10;ADj9If/WAAAAlAEAAAsAAAAAAAAAAAAAAAAALwEAAF9yZWxzLy5yZWxzUEsBAi0AFAAGAAgAAAAh&#13;&#10;ANbWJwCCAgAADwUAAA4AAAAAAAAAAAAAAAAALgIAAGRycy9lMm9Eb2MueG1sUEsBAi0AFAAGAAgA&#13;&#10;AAAhAG+m3YHjAAAAEQEAAA8AAAAAAAAAAAAAAAAA3AQAAGRycy9kb3ducmV2LnhtbFBLBQYAAAAA&#13;&#10;BAAEAPMAAADsBQAAAAA=&#13;&#10;" stroked="f">
              <v:textbox>
                <w:txbxContent>
                  <w:p w:rsidR="00CB1CF0" w:rsidRDefault="00CB1CF0" w:rsidP="00DE105C">
                    <w:pPr>
                      <w:rPr>
                        <w:b/>
                        <w:color w:val="004869"/>
                        <w:sz w:val="18"/>
                        <w:szCs w:val="18"/>
                      </w:rPr>
                    </w:pPr>
                    <w:r w:rsidRPr="006847E0">
                      <w:rPr>
                        <w:b/>
                        <w:color w:val="004869"/>
                        <w:sz w:val="18"/>
                        <w:szCs w:val="18"/>
                      </w:rPr>
                      <w:t>Dr Gavin J. Wright</w:t>
                    </w:r>
                  </w:p>
                  <w:p w:rsidR="00F3344E" w:rsidRPr="00F3344E" w:rsidRDefault="00F3344E" w:rsidP="00DE105C">
                    <w:pPr>
                      <w:rPr>
                        <w:color w:val="004869"/>
                        <w:sz w:val="18"/>
                        <w:szCs w:val="18"/>
                      </w:rPr>
                    </w:pPr>
                    <w:r w:rsidRPr="00F3344E">
                      <w:rPr>
                        <w:color w:val="004869"/>
                        <w:sz w:val="18"/>
                        <w:szCs w:val="18"/>
                      </w:rPr>
                      <w:t>Senior Group Leader</w:t>
                    </w:r>
                  </w:p>
                  <w:p w:rsidR="00CB1CF0" w:rsidRDefault="00CB1CF0" w:rsidP="00DE105C">
                    <w:pPr>
                      <w:rPr>
                        <w:color w:val="004869"/>
                        <w:sz w:val="16"/>
                        <w:szCs w:val="16"/>
                      </w:rPr>
                    </w:pPr>
                    <w:r>
                      <w:rPr>
                        <w:color w:val="004869"/>
                        <w:sz w:val="16"/>
                        <w:szCs w:val="16"/>
                      </w:rPr>
                      <w:t>Cell Surface Signalling Laboratory</w:t>
                    </w:r>
                  </w:p>
                  <w:p w:rsidR="00CB1CF0" w:rsidRPr="00015881" w:rsidRDefault="00CB1CF0" w:rsidP="00DE105C">
                    <w:pPr>
                      <w:rPr>
                        <w:color w:val="004869"/>
                        <w:sz w:val="16"/>
                        <w:szCs w:val="16"/>
                      </w:rPr>
                    </w:pPr>
                    <w:proofErr w:type="spellStart"/>
                    <w:r w:rsidRPr="00015881">
                      <w:rPr>
                        <w:color w:val="004869"/>
                        <w:sz w:val="16"/>
                        <w:szCs w:val="16"/>
                      </w:rPr>
                      <w:t>Wellcome</w:t>
                    </w:r>
                    <w:proofErr w:type="spellEnd"/>
                    <w:r w:rsidRPr="00015881">
                      <w:rPr>
                        <w:color w:val="004869"/>
                        <w:sz w:val="16"/>
                        <w:szCs w:val="16"/>
                      </w:rPr>
                      <w:t xml:space="preserve"> Trust </w:t>
                    </w:r>
                    <w:r>
                      <w:rPr>
                        <w:color w:val="004869"/>
                        <w:sz w:val="16"/>
                        <w:szCs w:val="16"/>
                      </w:rPr>
                      <w:t>Sanger Institute</w:t>
                    </w:r>
                  </w:p>
                  <w:p w:rsidR="00CB1CF0" w:rsidRPr="00015881" w:rsidRDefault="00CB1CF0" w:rsidP="00DE105C">
                    <w:pPr>
                      <w:rPr>
                        <w:color w:val="004869"/>
                        <w:sz w:val="16"/>
                        <w:szCs w:val="16"/>
                      </w:rPr>
                    </w:pPr>
                    <w:r w:rsidRPr="00015881">
                      <w:rPr>
                        <w:color w:val="004869"/>
                        <w:sz w:val="16"/>
                        <w:szCs w:val="16"/>
                      </w:rPr>
                      <w:t>Cambridge CB10 1</w:t>
                    </w:r>
                    <w:r w:rsidR="00F3344E">
                      <w:rPr>
                        <w:color w:val="004869"/>
                        <w:sz w:val="16"/>
                        <w:szCs w:val="16"/>
                      </w:rPr>
                      <w:t>SA</w:t>
                    </w:r>
                  </w:p>
                  <w:p w:rsidR="00CB1CF0" w:rsidRPr="00015881" w:rsidRDefault="00CB1CF0" w:rsidP="00DE105C">
                    <w:pPr>
                      <w:rPr>
                        <w:b/>
                        <w:color w:val="004869"/>
                        <w:sz w:val="16"/>
                        <w:szCs w:val="16"/>
                        <w:lang w:val="fr-FR"/>
                      </w:rPr>
                    </w:pPr>
                    <w:r>
                      <w:rPr>
                        <w:b/>
                        <w:color w:val="004869"/>
                        <w:sz w:val="16"/>
                        <w:szCs w:val="16"/>
                        <w:lang w:val="fr-FR"/>
                      </w:rPr>
                      <w:t>gw2@sanger.ac.uk</w:t>
                    </w:r>
                  </w:p>
                </w:txbxContent>
              </v:textbox>
              <w10:wrap type="square"/>
            </v:shape>
          </w:pict>
        </mc:Fallback>
      </mc:AlternateContent>
    </w:r>
    <w:r w:rsidR="00CB1CF0">
      <w:rPr>
        <w:noProof/>
      </w:rPr>
      <w:drawing>
        <wp:inline distT="0" distB="0" distL="0" distR="0" wp14:anchorId="4BAEA7C0" wp14:editId="06663F81">
          <wp:extent cx="2162175" cy="628650"/>
          <wp:effectExtent l="19050" t="0" r="9525" b="0"/>
          <wp:docPr id="3" name="Picture 3" descr="Sang_Log_Lge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g_Log_Lge_2col"/>
                  <pic:cNvPicPr>
                    <a:picLocks noChangeAspect="1" noChangeArrowheads="1"/>
                  </pic:cNvPicPr>
                </pic:nvPicPr>
                <pic:blipFill>
                  <a:blip r:embed="rId1"/>
                  <a:srcRect/>
                  <a:stretch>
                    <a:fillRect/>
                  </a:stretch>
                </pic:blipFill>
                <pic:spPr bwMode="auto">
                  <a:xfrm>
                    <a:off x="0" y="0"/>
                    <a:ext cx="2162175" cy="628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14FE4"/>
    <w:multiLevelType w:val="hybridMultilevel"/>
    <w:tmpl w:val="89180502"/>
    <w:lvl w:ilvl="0" w:tplc="98F6ABBA">
      <w:numFmt w:val="bullet"/>
      <w:lvlText w:val="-"/>
      <w:lvlJc w:val="left"/>
      <w:pPr>
        <w:ind w:left="1070" w:hanging="360"/>
      </w:pPr>
      <w:rPr>
        <w:rFonts w:ascii="Arial" w:eastAsia="Times New Roman" w:hAnsi="Arial" w:cs="Aria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 w15:restartNumberingAfterBreak="0">
    <w:nsid w:val="186B7DB7"/>
    <w:multiLevelType w:val="hybridMultilevel"/>
    <w:tmpl w:val="A0986C78"/>
    <w:lvl w:ilvl="0" w:tplc="A614FBF6">
      <w:numFmt w:val="bullet"/>
      <w:lvlText w:val="-"/>
      <w:lvlJc w:val="left"/>
      <w:pPr>
        <w:tabs>
          <w:tab w:val="num" w:pos="1240"/>
        </w:tabs>
        <w:ind w:left="1240" w:hanging="360"/>
      </w:pPr>
      <w:rPr>
        <w:rFonts w:ascii="Arial" w:eastAsia="Times New Roman" w:hAnsi="Arial" w:cs="Arial" w:hint="default"/>
      </w:rPr>
    </w:lvl>
    <w:lvl w:ilvl="1" w:tplc="04090003" w:tentative="1">
      <w:start w:val="1"/>
      <w:numFmt w:val="bullet"/>
      <w:lvlText w:val="o"/>
      <w:lvlJc w:val="left"/>
      <w:pPr>
        <w:tabs>
          <w:tab w:val="num" w:pos="1960"/>
        </w:tabs>
        <w:ind w:left="1960" w:hanging="360"/>
      </w:pPr>
      <w:rPr>
        <w:rFonts w:ascii="Courier New" w:hAnsi="Courier New" w:cs="Courier New" w:hint="default"/>
      </w:rPr>
    </w:lvl>
    <w:lvl w:ilvl="2" w:tplc="04090005" w:tentative="1">
      <w:start w:val="1"/>
      <w:numFmt w:val="bullet"/>
      <w:lvlText w:val=""/>
      <w:lvlJc w:val="left"/>
      <w:pPr>
        <w:tabs>
          <w:tab w:val="num" w:pos="2680"/>
        </w:tabs>
        <w:ind w:left="2680" w:hanging="360"/>
      </w:pPr>
      <w:rPr>
        <w:rFonts w:ascii="Wingdings" w:hAnsi="Wingding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2" w15:restartNumberingAfterBreak="0">
    <w:nsid w:val="3E5E63A7"/>
    <w:multiLevelType w:val="hybridMultilevel"/>
    <w:tmpl w:val="2BB07D50"/>
    <w:lvl w:ilvl="0" w:tplc="4C0A8A82">
      <w:start w:val="1"/>
      <w:numFmt w:val="decimal"/>
      <w:lvlText w:val="%1)"/>
      <w:lvlJc w:val="left"/>
      <w:pPr>
        <w:tabs>
          <w:tab w:val="num" w:pos="1069"/>
        </w:tabs>
        <w:ind w:left="1069" w:hanging="36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3" w15:restartNumberingAfterBreak="0">
    <w:nsid w:val="5209685A"/>
    <w:multiLevelType w:val="hybridMultilevel"/>
    <w:tmpl w:val="B284EC74"/>
    <w:lvl w:ilvl="0" w:tplc="EA8A37A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0A01ADF"/>
    <w:multiLevelType w:val="hybridMultilevel"/>
    <w:tmpl w:val="42C848CA"/>
    <w:lvl w:ilvl="0" w:tplc="36FE1998">
      <w:start w:val="1"/>
      <w:numFmt w:val="decimal"/>
      <w:lvlText w:val="(%1)"/>
      <w:lvlJc w:val="left"/>
      <w:pPr>
        <w:tabs>
          <w:tab w:val="num" w:pos="1069"/>
        </w:tabs>
        <w:ind w:left="1069" w:hanging="36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596"/>
    <w:rsid w:val="000037BB"/>
    <w:rsid w:val="00004A07"/>
    <w:rsid w:val="000061E7"/>
    <w:rsid w:val="0001118E"/>
    <w:rsid w:val="00013A13"/>
    <w:rsid w:val="00014E2C"/>
    <w:rsid w:val="0001519E"/>
    <w:rsid w:val="00015881"/>
    <w:rsid w:val="00020B40"/>
    <w:rsid w:val="00032329"/>
    <w:rsid w:val="00032357"/>
    <w:rsid w:val="000332D6"/>
    <w:rsid w:val="0003756F"/>
    <w:rsid w:val="00037C78"/>
    <w:rsid w:val="000405DD"/>
    <w:rsid w:val="00054EB6"/>
    <w:rsid w:val="000556FB"/>
    <w:rsid w:val="0006292A"/>
    <w:rsid w:val="00063394"/>
    <w:rsid w:val="00066FBD"/>
    <w:rsid w:val="00067E20"/>
    <w:rsid w:val="00071923"/>
    <w:rsid w:val="00076B8F"/>
    <w:rsid w:val="0008155E"/>
    <w:rsid w:val="00092275"/>
    <w:rsid w:val="000A0615"/>
    <w:rsid w:val="000A2F5E"/>
    <w:rsid w:val="000A4BA0"/>
    <w:rsid w:val="000B27DF"/>
    <w:rsid w:val="000B45DE"/>
    <w:rsid w:val="000B4747"/>
    <w:rsid w:val="000B596C"/>
    <w:rsid w:val="000B6A02"/>
    <w:rsid w:val="000B6FC3"/>
    <w:rsid w:val="000C193B"/>
    <w:rsid w:val="000C595D"/>
    <w:rsid w:val="000C6AD8"/>
    <w:rsid w:val="000D67DB"/>
    <w:rsid w:val="000E4B53"/>
    <w:rsid w:val="000F5B5A"/>
    <w:rsid w:val="00103A42"/>
    <w:rsid w:val="00103A73"/>
    <w:rsid w:val="00104481"/>
    <w:rsid w:val="0010515F"/>
    <w:rsid w:val="00117F3A"/>
    <w:rsid w:val="001275C8"/>
    <w:rsid w:val="00130199"/>
    <w:rsid w:val="0013725B"/>
    <w:rsid w:val="00137279"/>
    <w:rsid w:val="00137914"/>
    <w:rsid w:val="0014057C"/>
    <w:rsid w:val="00140637"/>
    <w:rsid w:val="00140BA8"/>
    <w:rsid w:val="001415AE"/>
    <w:rsid w:val="00142947"/>
    <w:rsid w:val="001446A9"/>
    <w:rsid w:val="0016215F"/>
    <w:rsid w:val="001640CD"/>
    <w:rsid w:val="00164161"/>
    <w:rsid w:val="0017088E"/>
    <w:rsid w:val="001719CA"/>
    <w:rsid w:val="001835F3"/>
    <w:rsid w:val="00185B75"/>
    <w:rsid w:val="0019185A"/>
    <w:rsid w:val="00191A8A"/>
    <w:rsid w:val="001972AF"/>
    <w:rsid w:val="001978C6"/>
    <w:rsid w:val="001A5394"/>
    <w:rsid w:val="001C3B69"/>
    <w:rsid w:val="001C52CB"/>
    <w:rsid w:val="001C52F8"/>
    <w:rsid w:val="001C70E7"/>
    <w:rsid w:val="001D6173"/>
    <w:rsid w:val="001D699A"/>
    <w:rsid w:val="001D732A"/>
    <w:rsid w:val="001E0D78"/>
    <w:rsid w:val="001E16E5"/>
    <w:rsid w:val="001E1BCC"/>
    <w:rsid w:val="001E26A9"/>
    <w:rsid w:val="001E4C7E"/>
    <w:rsid w:val="001E754B"/>
    <w:rsid w:val="001F0CE0"/>
    <w:rsid w:val="001F1234"/>
    <w:rsid w:val="001F30E7"/>
    <w:rsid w:val="00200EA3"/>
    <w:rsid w:val="0020616B"/>
    <w:rsid w:val="00206727"/>
    <w:rsid w:val="00210724"/>
    <w:rsid w:val="00210CC6"/>
    <w:rsid w:val="00211996"/>
    <w:rsid w:val="00217131"/>
    <w:rsid w:val="00217339"/>
    <w:rsid w:val="00220B6A"/>
    <w:rsid w:val="00220F24"/>
    <w:rsid w:val="00222249"/>
    <w:rsid w:val="00231785"/>
    <w:rsid w:val="0023248B"/>
    <w:rsid w:val="00233085"/>
    <w:rsid w:val="00237954"/>
    <w:rsid w:val="00237CA0"/>
    <w:rsid w:val="002452C5"/>
    <w:rsid w:val="00246055"/>
    <w:rsid w:val="002476DB"/>
    <w:rsid w:val="00247A84"/>
    <w:rsid w:val="00250546"/>
    <w:rsid w:val="0025139E"/>
    <w:rsid w:val="00254491"/>
    <w:rsid w:val="00256F7D"/>
    <w:rsid w:val="00261581"/>
    <w:rsid w:val="0026617F"/>
    <w:rsid w:val="00267C47"/>
    <w:rsid w:val="0027230E"/>
    <w:rsid w:val="00274B31"/>
    <w:rsid w:val="00274CAF"/>
    <w:rsid w:val="00275CE6"/>
    <w:rsid w:val="00275F44"/>
    <w:rsid w:val="00280ED1"/>
    <w:rsid w:val="00297863"/>
    <w:rsid w:val="002A06B0"/>
    <w:rsid w:val="002A26A3"/>
    <w:rsid w:val="002B2109"/>
    <w:rsid w:val="002B59A4"/>
    <w:rsid w:val="002B6B9C"/>
    <w:rsid w:val="002C153B"/>
    <w:rsid w:val="002C3F8F"/>
    <w:rsid w:val="002C770B"/>
    <w:rsid w:val="002D748A"/>
    <w:rsid w:val="002D79E3"/>
    <w:rsid w:val="002E100F"/>
    <w:rsid w:val="002E34C4"/>
    <w:rsid w:val="002E3847"/>
    <w:rsid w:val="002E48AD"/>
    <w:rsid w:val="002E51D1"/>
    <w:rsid w:val="002E59AD"/>
    <w:rsid w:val="002F046F"/>
    <w:rsid w:val="002F5F90"/>
    <w:rsid w:val="002F6729"/>
    <w:rsid w:val="003000D6"/>
    <w:rsid w:val="003003C2"/>
    <w:rsid w:val="00300729"/>
    <w:rsid w:val="003033D8"/>
    <w:rsid w:val="003061DB"/>
    <w:rsid w:val="0030709D"/>
    <w:rsid w:val="00312AF3"/>
    <w:rsid w:val="00317D10"/>
    <w:rsid w:val="00323F4E"/>
    <w:rsid w:val="0032402C"/>
    <w:rsid w:val="00330158"/>
    <w:rsid w:val="00342C7D"/>
    <w:rsid w:val="003458ED"/>
    <w:rsid w:val="00345C3F"/>
    <w:rsid w:val="003461CC"/>
    <w:rsid w:val="00346354"/>
    <w:rsid w:val="00350EE2"/>
    <w:rsid w:val="0035243F"/>
    <w:rsid w:val="003524D5"/>
    <w:rsid w:val="00357162"/>
    <w:rsid w:val="00357E98"/>
    <w:rsid w:val="00360101"/>
    <w:rsid w:val="0036017A"/>
    <w:rsid w:val="00361518"/>
    <w:rsid w:val="00361903"/>
    <w:rsid w:val="0037187E"/>
    <w:rsid w:val="00375CC2"/>
    <w:rsid w:val="00384A5F"/>
    <w:rsid w:val="00384C99"/>
    <w:rsid w:val="003859EA"/>
    <w:rsid w:val="00387144"/>
    <w:rsid w:val="00394E28"/>
    <w:rsid w:val="00396BF2"/>
    <w:rsid w:val="003A12ED"/>
    <w:rsid w:val="003A30BF"/>
    <w:rsid w:val="003A5EC9"/>
    <w:rsid w:val="003A759A"/>
    <w:rsid w:val="003B0141"/>
    <w:rsid w:val="003B12C8"/>
    <w:rsid w:val="003B2016"/>
    <w:rsid w:val="003B5CF3"/>
    <w:rsid w:val="003B6ABD"/>
    <w:rsid w:val="003C314D"/>
    <w:rsid w:val="003C3436"/>
    <w:rsid w:val="003D4288"/>
    <w:rsid w:val="003D6377"/>
    <w:rsid w:val="003E1037"/>
    <w:rsid w:val="003E599E"/>
    <w:rsid w:val="003E7664"/>
    <w:rsid w:val="003F05BF"/>
    <w:rsid w:val="00403681"/>
    <w:rsid w:val="00411E84"/>
    <w:rsid w:val="00416665"/>
    <w:rsid w:val="00417A2D"/>
    <w:rsid w:val="00421564"/>
    <w:rsid w:val="0042263D"/>
    <w:rsid w:val="00431DBC"/>
    <w:rsid w:val="004413D6"/>
    <w:rsid w:val="00443790"/>
    <w:rsid w:val="00466291"/>
    <w:rsid w:val="004708D6"/>
    <w:rsid w:val="00471AE2"/>
    <w:rsid w:val="0047246C"/>
    <w:rsid w:val="00482D4F"/>
    <w:rsid w:val="00491A8E"/>
    <w:rsid w:val="004941B3"/>
    <w:rsid w:val="004A36E2"/>
    <w:rsid w:val="004B376E"/>
    <w:rsid w:val="004B46D9"/>
    <w:rsid w:val="004B7283"/>
    <w:rsid w:val="004C2318"/>
    <w:rsid w:val="004C5D44"/>
    <w:rsid w:val="004E1BFB"/>
    <w:rsid w:val="004E2BA6"/>
    <w:rsid w:val="004E68EF"/>
    <w:rsid w:val="004F1429"/>
    <w:rsid w:val="005019CA"/>
    <w:rsid w:val="005019D8"/>
    <w:rsid w:val="0050272E"/>
    <w:rsid w:val="00505962"/>
    <w:rsid w:val="00506541"/>
    <w:rsid w:val="00507E38"/>
    <w:rsid w:val="005103F3"/>
    <w:rsid w:val="005108A3"/>
    <w:rsid w:val="005131B8"/>
    <w:rsid w:val="00514B88"/>
    <w:rsid w:val="00524AB7"/>
    <w:rsid w:val="0053087D"/>
    <w:rsid w:val="005313BC"/>
    <w:rsid w:val="005416BD"/>
    <w:rsid w:val="00541E10"/>
    <w:rsid w:val="0054207E"/>
    <w:rsid w:val="00544F83"/>
    <w:rsid w:val="005469BF"/>
    <w:rsid w:val="005512D5"/>
    <w:rsid w:val="0055240C"/>
    <w:rsid w:val="00557AB7"/>
    <w:rsid w:val="00560F6F"/>
    <w:rsid w:val="0056129F"/>
    <w:rsid w:val="00570642"/>
    <w:rsid w:val="0057101C"/>
    <w:rsid w:val="005712D6"/>
    <w:rsid w:val="00573D44"/>
    <w:rsid w:val="00580D14"/>
    <w:rsid w:val="005855E4"/>
    <w:rsid w:val="00586033"/>
    <w:rsid w:val="00590A8B"/>
    <w:rsid w:val="00592E12"/>
    <w:rsid w:val="0059504E"/>
    <w:rsid w:val="0059754D"/>
    <w:rsid w:val="005A1B32"/>
    <w:rsid w:val="005A2828"/>
    <w:rsid w:val="005A2CF0"/>
    <w:rsid w:val="005A2DF7"/>
    <w:rsid w:val="005B6EFF"/>
    <w:rsid w:val="005C44AD"/>
    <w:rsid w:val="005C4639"/>
    <w:rsid w:val="005E46B2"/>
    <w:rsid w:val="005E5FAB"/>
    <w:rsid w:val="005E6C34"/>
    <w:rsid w:val="005F7DC1"/>
    <w:rsid w:val="006023EB"/>
    <w:rsid w:val="006101DC"/>
    <w:rsid w:val="00611753"/>
    <w:rsid w:val="00615380"/>
    <w:rsid w:val="00617E5A"/>
    <w:rsid w:val="0062754F"/>
    <w:rsid w:val="00630BE8"/>
    <w:rsid w:val="006341F4"/>
    <w:rsid w:val="006428D6"/>
    <w:rsid w:val="0064492C"/>
    <w:rsid w:val="00646643"/>
    <w:rsid w:val="0064718A"/>
    <w:rsid w:val="0066005B"/>
    <w:rsid w:val="006662B8"/>
    <w:rsid w:val="00666300"/>
    <w:rsid w:val="00667166"/>
    <w:rsid w:val="00667C88"/>
    <w:rsid w:val="006718F5"/>
    <w:rsid w:val="00671A1F"/>
    <w:rsid w:val="00674AB0"/>
    <w:rsid w:val="006803BF"/>
    <w:rsid w:val="0068255B"/>
    <w:rsid w:val="006838EE"/>
    <w:rsid w:val="0068402D"/>
    <w:rsid w:val="006847E0"/>
    <w:rsid w:val="006A75AB"/>
    <w:rsid w:val="006B1609"/>
    <w:rsid w:val="006B20F3"/>
    <w:rsid w:val="006B28BC"/>
    <w:rsid w:val="006B6292"/>
    <w:rsid w:val="006B6EE5"/>
    <w:rsid w:val="006C1640"/>
    <w:rsid w:val="006C179B"/>
    <w:rsid w:val="006C4CAD"/>
    <w:rsid w:val="006D1AC1"/>
    <w:rsid w:val="006D1DD0"/>
    <w:rsid w:val="006D3BEC"/>
    <w:rsid w:val="006D4451"/>
    <w:rsid w:val="006D6FF7"/>
    <w:rsid w:val="006D71DA"/>
    <w:rsid w:val="006F3825"/>
    <w:rsid w:val="006F6722"/>
    <w:rsid w:val="00706975"/>
    <w:rsid w:val="00721705"/>
    <w:rsid w:val="00723A04"/>
    <w:rsid w:val="0073772D"/>
    <w:rsid w:val="007378FF"/>
    <w:rsid w:val="007439DC"/>
    <w:rsid w:val="00747B9A"/>
    <w:rsid w:val="0075284A"/>
    <w:rsid w:val="00760825"/>
    <w:rsid w:val="007633AD"/>
    <w:rsid w:val="007641FA"/>
    <w:rsid w:val="007645D4"/>
    <w:rsid w:val="00766E21"/>
    <w:rsid w:val="00774E94"/>
    <w:rsid w:val="00780259"/>
    <w:rsid w:val="007830B0"/>
    <w:rsid w:val="00786DE7"/>
    <w:rsid w:val="00787C8C"/>
    <w:rsid w:val="007A1A07"/>
    <w:rsid w:val="007A2DAE"/>
    <w:rsid w:val="007A40D9"/>
    <w:rsid w:val="007B3D63"/>
    <w:rsid w:val="007B57EA"/>
    <w:rsid w:val="007B5813"/>
    <w:rsid w:val="007B6974"/>
    <w:rsid w:val="007B7488"/>
    <w:rsid w:val="007C6415"/>
    <w:rsid w:val="007D6BF1"/>
    <w:rsid w:val="007E2B99"/>
    <w:rsid w:val="007E5064"/>
    <w:rsid w:val="007E5CF4"/>
    <w:rsid w:val="007F6535"/>
    <w:rsid w:val="00800A0E"/>
    <w:rsid w:val="00806B73"/>
    <w:rsid w:val="00807088"/>
    <w:rsid w:val="00811EDD"/>
    <w:rsid w:val="00812E15"/>
    <w:rsid w:val="008133DE"/>
    <w:rsid w:val="0082165B"/>
    <w:rsid w:val="00822C64"/>
    <w:rsid w:val="00823596"/>
    <w:rsid w:val="00836287"/>
    <w:rsid w:val="00842770"/>
    <w:rsid w:val="00842B2D"/>
    <w:rsid w:val="00847B04"/>
    <w:rsid w:val="00850D95"/>
    <w:rsid w:val="00854285"/>
    <w:rsid w:val="0085598D"/>
    <w:rsid w:val="00856AF0"/>
    <w:rsid w:val="00860558"/>
    <w:rsid w:val="00860715"/>
    <w:rsid w:val="00860AD1"/>
    <w:rsid w:val="0086179C"/>
    <w:rsid w:val="008617CB"/>
    <w:rsid w:val="008624B9"/>
    <w:rsid w:val="0086670E"/>
    <w:rsid w:val="0087714F"/>
    <w:rsid w:val="00877D80"/>
    <w:rsid w:val="00882A75"/>
    <w:rsid w:val="00882F49"/>
    <w:rsid w:val="00891918"/>
    <w:rsid w:val="00897C06"/>
    <w:rsid w:val="00897D14"/>
    <w:rsid w:val="008A23DF"/>
    <w:rsid w:val="008A2F02"/>
    <w:rsid w:val="008A4859"/>
    <w:rsid w:val="008B359E"/>
    <w:rsid w:val="008B5D6C"/>
    <w:rsid w:val="008C3627"/>
    <w:rsid w:val="008C3C29"/>
    <w:rsid w:val="008C42A0"/>
    <w:rsid w:val="008C4758"/>
    <w:rsid w:val="008C4D46"/>
    <w:rsid w:val="008C6CAF"/>
    <w:rsid w:val="008D1942"/>
    <w:rsid w:val="008D1959"/>
    <w:rsid w:val="008D274E"/>
    <w:rsid w:val="008D4E90"/>
    <w:rsid w:val="008D5663"/>
    <w:rsid w:val="008D6975"/>
    <w:rsid w:val="008D6B2A"/>
    <w:rsid w:val="008D7C27"/>
    <w:rsid w:val="008E0EE1"/>
    <w:rsid w:val="008E1066"/>
    <w:rsid w:val="008E1C3D"/>
    <w:rsid w:val="008E29FE"/>
    <w:rsid w:val="008E40FA"/>
    <w:rsid w:val="008E7763"/>
    <w:rsid w:val="008F1A5D"/>
    <w:rsid w:val="008F2CFF"/>
    <w:rsid w:val="0090034F"/>
    <w:rsid w:val="009005D6"/>
    <w:rsid w:val="00913E97"/>
    <w:rsid w:val="00923FDE"/>
    <w:rsid w:val="0092735D"/>
    <w:rsid w:val="0093129E"/>
    <w:rsid w:val="00933E74"/>
    <w:rsid w:val="009415C4"/>
    <w:rsid w:val="009462A7"/>
    <w:rsid w:val="00951055"/>
    <w:rsid w:val="00952B66"/>
    <w:rsid w:val="00953BEF"/>
    <w:rsid w:val="0096555A"/>
    <w:rsid w:val="0096594A"/>
    <w:rsid w:val="0096620A"/>
    <w:rsid w:val="00967C00"/>
    <w:rsid w:val="0097150C"/>
    <w:rsid w:val="00971F61"/>
    <w:rsid w:val="0099060F"/>
    <w:rsid w:val="00991725"/>
    <w:rsid w:val="0099497B"/>
    <w:rsid w:val="009A0AA0"/>
    <w:rsid w:val="009A1A90"/>
    <w:rsid w:val="009A339B"/>
    <w:rsid w:val="009A5F75"/>
    <w:rsid w:val="009A6CD8"/>
    <w:rsid w:val="009A7F8E"/>
    <w:rsid w:val="009B09B5"/>
    <w:rsid w:val="009B1F04"/>
    <w:rsid w:val="009B75B6"/>
    <w:rsid w:val="009C1035"/>
    <w:rsid w:val="009C4538"/>
    <w:rsid w:val="009C7A35"/>
    <w:rsid w:val="009D3BC0"/>
    <w:rsid w:val="009E28F5"/>
    <w:rsid w:val="009E3F87"/>
    <w:rsid w:val="009E569E"/>
    <w:rsid w:val="009E6745"/>
    <w:rsid w:val="009E73F7"/>
    <w:rsid w:val="009F1300"/>
    <w:rsid w:val="009F1B69"/>
    <w:rsid w:val="00A01816"/>
    <w:rsid w:val="00A02B57"/>
    <w:rsid w:val="00A13722"/>
    <w:rsid w:val="00A1533D"/>
    <w:rsid w:val="00A15E21"/>
    <w:rsid w:val="00A2427C"/>
    <w:rsid w:val="00A2550B"/>
    <w:rsid w:val="00A344FD"/>
    <w:rsid w:val="00A35872"/>
    <w:rsid w:val="00A36DBD"/>
    <w:rsid w:val="00A447A7"/>
    <w:rsid w:val="00A4725D"/>
    <w:rsid w:val="00A53827"/>
    <w:rsid w:val="00A64A2B"/>
    <w:rsid w:val="00A71B8A"/>
    <w:rsid w:val="00A74C67"/>
    <w:rsid w:val="00A855B1"/>
    <w:rsid w:val="00A874EF"/>
    <w:rsid w:val="00A90450"/>
    <w:rsid w:val="00A935BB"/>
    <w:rsid w:val="00A93F83"/>
    <w:rsid w:val="00AA70EC"/>
    <w:rsid w:val="00AB1A97"/>
    <w:rsid w:val="00AB26E1"/>
    <w:rsid w:val="00AB5384"/>
    <w:rsid w:val="00AC571F"/>
    <w:rsid w:val="00AD071B"/>
    <w:rsid w:val="00AD7843"/>
    <w:rsid w:val="00AE1B93"/>
    <w:rsid w:val="00AE2B16"/>
    <w:rsid w:val="00AE313B"/>
    <w:rsid w:val="00AE50C1"/>
    <w:rsid w:val="00AE5A6D"/>
    <w:rsid w:val="00AF5CB3"/>
    <w:rsid w:val="00B01F89"/>
    <w:rsid w:val="00B02A7D"/>
    <w:rsid w:val="00B02B80"/>
    <w:rsid w:val="00B0466D"/>
    <w:rsid w:val="00B05019"/>
    <w:rsid w:val="00B068CB"/>
    <w:rsid w:val="00B1061C"/>
    <w:rsid w:val="00B14978"/>
    <w:rsid w:val="00B1703D"/>
    <w:rsid w:val="00B20E22"/>
    <w:rsid w:val="00B22E95"/>
    <w:rsid w:val="00B23521"/>
    <w:rsid w:val="00B23BCA"/>
    <w:rsid w:val="00B24C64"/>
    <w:rsid w:val="00B25678"/>
    <w:rsid w:val="00B26B69"/>
    <w:rsid w:val="00B35DD8"/>
    <w:rsid w:val="00B4412A"/>
    <w:rsid w:val="00B44B67"/>
    <w:rsid w:val="00B4628D"/>
    <w:rsid w:val="00B71FCF"/>
    <w:rsid w:val="00B74E4B"/>
    <w:rsid w:val="00B80865"/>
    <w:rsid w:val="00B81FF1"/>
    <w:rsid w:val="00B9016A"/>
    <w:rsid w:val="00B92596"/>
    <w:rsid w:val="00B927FD"/>
    <w:rsid w:val="00B9334F"/>
    <w:rsid w:val="00B940E3"/>
    <w:rsid w:val="00B94417"/>
    <w:rsid w:val="00B94BFB"/>
    <w:rsid w:val="00B96D78"/>
    <w:rsid w:val="00B97150"/>
    <w:rsid w:val="00B97488"/>
    <w:rsid w:val="00BA47E7"/>
    <w:rsid w:val="00BA6A71"/>
    <w:rsid w:val="00BA711D"/>
    <w:rsid w:val="00BA774C"/>
    <w:rsid w:val="00BB3CD7"/>
    <w:rsid w:val="00BB4629"/>
    <w:rsid w:val="00BB5CD2"/>
    <w:rsid w:val="00BC34C1"/>
    <w:rsid w:val="00BC4A03"/>
    <w:rsid w:val="00BC5014"/>
    <w:rsid w:val="00BC752D"/>
    <w:rsid w:val="00BD090F"/>
    <w:rsid w:val="00BD0B72"/>
    <w:rsid w:val="00BE1311"/>
    <w:rsid w:val="00BE4719"/>
    <w:rsid w:val="00BF0CB5"/>
    <w:rsid w:val="00BF4E92"/>
    <w:rsid w:val="00BF6C4F"/>
    <w:rsid w:val="00C05380"/>
    <w:rsid w:val="00C0646B"/>
    <w:rsid w:val="00C10A41"/>
    <w:rsid w:val="00C13D76"/>
    <w:rsid w:val="00C160C5"/>
    <w:rsid w:val="00C2122D"/>
    <w:rsid w:val="00C27376"/>
    <w:rsid w:val="00C27639"/>
    <w:rsid w:val="00C31AA9"/>
    <w:rsid w:val="00C338BC"/>
    <w:rsid w:val="00C40529"/>
    <w:rsid w:val="00C408BF"/>
    <w:rsid w:val="00C41BF2"/>
    <w:rsid w:val="00C42049"/>
    <w:rsid w:val="00C42D6F"/>
    <w:rsid w:val="00C42D92"/>
    <w:rsid w:val="00C43E68"/>
    <w:rsid w:val="00C44BD0"/>
    <w:rsid w:val="00C46B1E"/>
    <w:rsid w:val="00C4751E"/>
    <w:rsid w:val="00C52E5F"/>
    <w:rsid w:val="00C55F93"/>
    <w:rsid w:val="00C63401"/>
    <w:rsid w:val="00C63D54"/>
    <w:rsid w:val="00C6576D"/>
    <w:rsid w:val="00C66A43"/>
    <w:rsid w:val="00C74820"/>
    <w:rsid w:val="00C80189"/>
    <w:rsid w:val="00C8339B"/>
    <w:rsid w:val="00C8524B"/>
    <w:rsid w:val="00C85E6B"/>
    <w:rsid w:val="00C86328"/>
    <w:rsid w:val="00C86F70"/>
    <w:rsid w:val="00C9052A"/>
    <w:rsid w:val="00C9651C"/>
    <w:rsid w:val="00C97404"/>
    <w:rsid w:val="00CA159E"/>
    <w:rsid w:val="00CA1946"/>
    <w:rsid w:val="00CA1B91"/>
    <w:rsid w:val="00CA4D7F"/>
    <w:rsid w:val="00CA5533"/>
    <w:rsid w:val="00CB1CF0"/>
    <w:rsid w:val="00CD0024"/>
    <w:rsid w:val="00CD3EE7"/>
    <w:rsid w:val="00CD4F96"/>
    <w:rsid w:val="00CE2B3C"/>
    <w:rsid w:val="00CE335E"/>
    <w:rsid w:val="00CF1318"/>
    <w:rsid w:val="00CF22DD"/>
    <w:rsid w:val="00D01EE4"/>
    <w:rsid w:val="00D04EFB"/>
    <w:rsid w:val="00D06A4D"/>
    <w:rsid w:val="00D06C62"/>
    <w:rsid w:val="00D12749"/>
    <w:rsid w:val="00D15655"/>
    <w:rsid w:val="00D17E9B"/>
    <w:rsid w:val="00D226C0"/>
    <w:rsid w:val="00D24C4B"/>
    <w:rsid w:val="00D26012"/>
    <w:rsid w:val="00D31606"/>
    <w:rsid w:val="00D32076"/>
    <w:rsid w:val="00D33284"/>
    <w:rsid w:val="00D36E8B"/>
    <w:rsid w:val="00D37469"/>
    <w:rsid w:val="00D400BB"/>
    <w:rsid w:val="00D42CAE"/>
    <w:rsid w:val="00D45D5C"/>
    <w:rsid w:val="00D464C3"/>
    <w:rsid w:val="00D464F6"/>
    <w:rsid w:val="00D51113"/>
    <w:rsid w:val="00D558F7"/>
    <w:rsid w:val="00D57153"/>
    <w:rsid w:val="00D701CC"/>
    <w:rsid w:val="00D75E2B"/>
    <w:rsid w:val="00D849AA"/>
    <w:rsid w:val="00D86645"/>
    <w:rsid w:val="00D95328"/>
    <w:rsid w:val="00D9675A"/>
    <w:rsid w:val="00DA09DF"/>
    <w:rsid w:val="00DA7556"/>
    <w:rsid w:val="00DB0869"/>
    <w:rsid w:val="00DB4EE6"/>
    <w:rsid w:val="00DB7B7D"/>
    <w:rsid w:val="00DC41A7"/>
    <w:rsid w:val="00DC4A06"/>
    <w:rsid w:val="00DC7E42"/>
    <w:rsid w:val="00DD16AC"/>
    <w:rsid w:val="00DD7B29"/>
    <w:rsid w:val="00DE105C"/>
    <w:rsid w:val="00DF445E"/>
    <w:rsid w:val="00DF4952"/>
    <w:rsid w:val="00E00AA6"/>
    <w:rsid w:val="00E01C8B"/>
    <w:rsid w:val="00E16AD7"/>
    <w:rsid w:val="00E21789"/>
    <w:rsid w:val="00E23E6F"/>
    <w:rsid w:val="00E25DF3"/>
    <w:rsid w:val="00E26081"/>
    <w:rsid w:val="00E26779"/>
    <w:rsid w:val="00E2757E"/>
    <w:rsid w:val="00E37EE5"/>
    <w:rsid w:val="00E41FED"/>
    <w:rsid w:val="00E437CB"/>
    <w:rsid w:val="00E43BD3"/>
    <w:rsid w:val="00E465CF"/>
    <w:rsid w:val="00E472CE"/>
    <w:rsid w:val="00E4738D"/>
    <w:rsid w:val="00E5613E"/>
    <w:rsid w:val="00E56C88"/>
    <w:rsid w:val="00E672CE"/>
    <w:rsid w:val="00E700F1"/>
    <w:rsid w:val="00E70D31"/>
    <w:rsid w:val="00E73011"/>
    <w:rsid w:val="00E747D2"/>
    <w:rsid w:val="00E75403"/>
    <w:rsid w:val="00E91D15"/>
    <w:rsid w:val="00E9212C"/>
    <w:rsid w:val="00E92CBF"/>
    <w:rsid w:val="00EA5E35"/>
    <w:rsid w:val="00EB1CC4"/>
    <w:rsid w:val="00EB20EA"/>
    <w:rsid w:val="00EB55BE"/>
    <w:rsid w:val="00EB6C74"/>
    <w:rsid w:val="00EC33D6"/>
    <w:rsid w:val="00EC5FCB"/>
    <w:rsid w:val="00ED0262"/>
    <w:rsid w:val="00ED3F89"/>
    <w:rsid w:val="00ED44D6"/>
    <w:rsid w:val="00ED7264"/>
    <w:rsid w:val="00EE0A6F"/>
    <w:rsid w:val="00EE51FE"/>
    <w:rsid w:val="00EF0941"/>
    <w:rsid w:val="00F029AB"/>
    <w:rsid w:val="00F03134"/>
    <w:rsid w:val="00F05BD2"/>
    <w:rsid w:val="00F07370"/>
    <w:rsid w:val="00F17423"/>
    <w:rsid w:val="00F23959"/>
    <w:rsid w:val="00F24491"/>
    <w:rsid w:val="00F26487"/>
    <w:rsid w:val="00F26D66"/>
    <w:rsid w:val="00F3344E"/>
    <w:rsid w:val="00F35CF8"/>
    <w:rsid w:val="00F41A1D"/>
    <w:rsid w:val="00F4253C"/>
    <w:rsid w:val="00F43F42"/>
    <w:rsid w:val="00F469DF"/>
    <w:rsid w:val="00F550BC"/>
    <w:rsid w:val="00F57B10"/>
    <w:rsid w:val="00F6381A"/>
    <w:rsid w:val="00F6637E"/>
    <w:rsid w:val="00F672DB"/>
    <w:rsid w:val="00F72533"/>
    <w:rsid w:val="00F871DF"/>
    <w:rsid w:val="00F9174A"/>
    <w:rsid w:val="00F91C8E"/>
    <w:rsid w:val="00F927D0"/>
    <w:rsid w:val="00F95432"/>
    <w:rsid w:val="00F9669D"/>
    <w:rsid w:val="00FA3D54"/>
    <w:rsid w:val="00FA5795"/>
    <w:rsid w:val="00FA703E"/>
    <w:rsid w:val="00FB3D2F"/>
    <w:rsid w:val="00FB4AF2"/>
    <w:rsid w:val="00FB5FA3"/>
    <w:rsid w:val="00FC00C1"/>
    <w:rsid w:val="00FC14E6"/>
    <w:rsid w:val="00FD2FCE"/>
    <w:rsid w:val="00FE12CF"/>
    <w:rsid w:val="00FF1F10"/>
    <w:rsid w:val="00FF2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2F7507"/>
  <w15:docId w15:val="{466AD5CB-4965-1F41-AD7C-8640B466A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05C"/>
    <w:rPr>
      <w:rFonts w:ascii="Arial" w:hAnsi="Arial"/>
      <w:sz w:val="22"/>
      <w:szCs w:val="22"/>
      <w:lang w:val="en-GB" w:eastAsia="en-GB"/>
    </w:rPr>
  </w:style>
  <w:style w:type="paragraph" w:styleId="Heading1">
    <w:name w:val="heading 1"/>
    <w:basedOn w:val="Normal"/>
    <w:link w:val="Heading1Char"/>
    <w:uiPriority w:val="9"/>
    <w:qFormat/>
    <w:rsid w:val="00D95328"/>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105C"/>
    <w:pPr>
      <w:tabs>
        <w:tab w:val="center" w:pos="4320"/>
        <w:tab w:val="right" w:pos="8640"/>
      </w:tabs>
    </w:pPr>
  </w:style>
  <w:style w:type="paragraph" w:styleId="Footer">
    <w:name w:val="footer"/>
    <w:basedOn w:val="Normal"/>
    <w:rsid w:val="00DE105C"/>
    <w:pPr>
      <w:tabs>
        <w:tab w:val="center" w:pos="4320"/>
        <w:tab w:val="right" w:pos="8640"/>
      </w:tabs>
    </w:pPr>
  </w:style>
  <w:style w:type="character" w:styleId="Hyperlink">
    <w:name w:val="Hyperlink"/>
    <w:basedOn w:val="DefaultParagraphFont"/>
    <w:rsid w:val="00394E28"/>
    <w:rPr>
      <w:color w:val="0000FF"/>
      <w:u w:val="single"/>
    </w:rPr>
  </w:style>
  <w:style w:type="character" w:customStyle="1" w:styleId="EmailStyle18">
    <w:name w:val="EmailStyle18"/>
    <w:basedOn w:val="DefaultParagraphFont"/>
    <w:semiHidden/>
    <w:rsid w:val="0097150C"/>
    <w:rPr>
      <w:rFonts w:ascii="Arial" w:hAnsi="Arial" w:cs="Arial"/>
      <w:color w:val="auto"/>
      <w:sz w:val="20"/>
      <w:szCs w:val="20"/>
    </w:rPr>
  </w:style>
  <w:style w:type="character" w:customStyle="1" w:styleId="journalname">
    <w:name w:val="journalname"/>
    <w:basedOn w:val="DefaultParagraphFont"/>
    <w:rsid w:val="00800A0E"/>
    <w:rPr>
      <w:i/>
      <w:iCs/>
    </w:rPr>
  </w:style>
  <w:style w:type="paragraph" w:customStyle="1" w:styleId="norm8">
    <w:name w:val="norm8"/>
    <w:basedOn w:val="Normal"/>
    <w:rsid w:val="00800A0E"/>
    <w:pPr>
      <w:spacing w:before="100" w:beforeAutospacing="1" w:after="100" w:afterAutospacing="1"/>
    </w:pPr>
    <w:rPr>
      <w:rFonts w:ascii="Times New Roman" w:hAnsi="Times New Roman"/>
      <w:lang w:val="en-US" w:eastAsia="en-US"/>
    </w:rPr>
  </w:style>
  <w:style w:type="paragraph" w:styleId="BalloonText">
    <w:name w:val="Balloon Text"/>
    <w:basedOn w:val="Normal"/>
    <w:link w:val="BalloonTextChar"/>
    <w:rsid w:val="00F23959"/>
    <w:rPr>
      <w:rFonts w:ascii="Tahoma" w:hAnsi="Tahoma" w:cs="Tahoma"/>
      <w:sz w:val="16"/>
      <w:szCs w:val="16"/>
    </w:rPr>
  </w:style>
  <w:style w:type="character" w:customStyle="1" w:styleId="BalloonTextChar">
    <w:name w:val="Balloon Text Char"/>
    <w:basedOn w:val="DefaultParagraphFont"/>
    <w:link w:val="BalloonText"/>
    <w:rsid w:val="00F23959"/>
    <w:rPr>
      <w:rFonts w:ascii="Tahoma" w:hAnsi="Tahoma" w:cs="Tahoma"/>
      <w:sz w:val="16"/>
      <w:szCs w:val="16"/>
      <w:lang w:val="en-GB" w:eastAsia="en-GB"/>
    </w:rPr>
  </w:style>
  <w:style w:type="character" w:styleId="CommentReference">
    <w:name w:val="annotation reference"/>
    <w:basedOn w:val="DefaultParagraphFont"/>
    <w:rsid w:val="003B5CF3"/>
    <w:rPr>
      <w:sz w:val="16"/>
      <w:szCs w:val="16"/>
    </w:rPr>
  </w:style>
  <w:style w:type="paragraph" w:styleId="CommentText">
    <w:name w:val="annotation text"/>
    <w:basedOn w:val="Normal"/>
    <w:link w:val="CommentTextChar"/>
    <w:rsid w:val="003B5CF3"/>
    <w:rPr>
      <w:sz w:val="20"/>
      <w:szCs w:val="20"/>
    </w:rPr>
  </w:style>
  <w:style w:type="character" w:customStyle="1" w:styleId="CommentTextChar">
    <w:name w:val="Comment Text Char"/>
    <w:basedOn w:val="DefaultParagraphFont"/>
    <w:link w:val="CommentText"/>
    <w:rsid w:val="003B5CF3"/>
    <w:rPr>
      <w:rFonts w:ascii="Arial" w:hAnsi="Arial"/>
      <w:lang w:val="en-GB" w:eastAsia="en-GB"/>
    </w:rPr>
  </w:style>
  <w:style w:type="paragraph" w:styleId="CommentSubject">
    <w:name w:val="annotation subject"/>
    <w:basedOn w:val="CommentText"/>
    <w:next w:val="CommentText"/>
    <w:link w:val="CommentSubjectChar"/>
    <w:rsid w:val="003B5CF3"/>
    <w:rPr>
      <w:b/>
      <w:bCs/>
    </w:rPr>
  </w:style>
  <w:style w:type="character" w:customStyle="1" w:styleId="CommentSubjectChar">
    <w:name w:val="Comment Subject Char"/>
    <w:basedOn w:val="CommentTextChar"/>
    <w:link w:val="CommentSubject"/>
    <w:rsid w:val="003B5CF3"/>
    <w:rPr>
      <w:rFonts w:ascii="Arial" w:hAnsi="Arial"/>
      <w:b/>
      <w:bCs/>
      <w:lang w:val="en-GB" w:eastAsia="en-GB"/>
    </w:rPr>
  </w:style>
  <w:style w:type="paragraph" w:styleId="PlainText">
    <w:name w:val="Plain Text"/>
    <w:basedOn w:val="Normal"/>
    <w:link w:val="PlainTextChar"/>
    <w:uiPriority w:val="99"/>
    <w:unhideWhenUsed/>
    <w:rsid w:val="00860AD1"/>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860AD1"/>
    <w:rPr>
      <w:rFonts w:ascii="Consolas" w:eastAsiaTheme="minorHAnsi" w:hAnsi="Consolas" w:cstheme="minorBidi"/>
      <w:sz w:val="21"/>
      <w:szCs w:val="21"/>
    </w:rPr>
  </w:style>
  <w:style w:type="paragraph" w:styleId="NormalWeb">
    <w:name w:val="Normal (Web)"/>
    <w:basedOn w:val="Normal"/>
    <w:uiPriority w:val="99"/>
    <w:unhideWhenUsed/>
    <w:rsid w:val="000D67DB"/>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1E4C7E"/>
    <w:pPr>
      <w:ind w:left="720"/>
      <w:contextualSpacing/>
    </w:pPr>
  </w:style>
  <w:style w:type="table" w:styleId="TableGrid">
    <w:name w:val="Table Grid"/>
    <w:basedOn w:val="TableNormal"/>
    <w:rsid w:val="001E4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ug-pub-date">
    <w:name w:val="slug-pub-date"/>
    <w:basedOn w:val="DefaultParagraphFont"/>
    <w:rsid w:val="008617CB"/>
  </w:style>
  <w:style w:type="character" w:customStyle="1" w:styleId="slug-vol">
    <w:name w:val="slug-vol"/>
    <w:basedOn w:val="DefaultParagraphFont"/>
    <w:rsid w:val="008617CB"/>
  </w:style>
  <w:style w:type="character" w:customStyle="1" w:styleId="slug-pages">
    <w:name w:val="slug-pages"/>
    <w:basedOn w:val="DefaultParagraphFont"/>
    <w:rsid w:val="008617CB"/>
  </w:style>
  <w:style w:type="character" w:customStyle="1" w:styleId="Heading1Char">
    <w:name w:val="Heading 1 Char"/>
    <w:basedOn w:val="DefaultParagraphFont"/>
    <w:link w:val="Heading1"/>
    <w:uiPriority w:val="9"/>
    <w:rsid w:val="00D95328"/>
    <w:rPr>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53295">
      <w:bodyDiv w:val="1"/>
      <w:marLeft w:val="0"/>
      <w:marRight w:val="0"/>
      <w:marTop w:val="0"/>
      <w:marBottom w:val="0"/>
      <w:divBdr>
        <w:top w:val="none" w:sz="0" w:space="0" w:color="auto"/>
        <w:left w:val="none" w:sz="0" w:space="0" w:color="auto"/>
        <w:bottom w:val="none" w:sz="0" w:space="0" w:color="auto"/>
        <w:right w:val="none" w:sz="0" w:space="0" w:color="auto"/>
      </w:divBdr>
    </w:div>
    <w:div w:id="222446785">
      <w:bodyDiv w:val="1"/>
      <w:marLeft w:val="0"/>
      <w:marRight w:val="0"/>
      <w:marTop w:val="0"/>
      <w:marBottom w:val="0"/>
      <w:divBdr>
        <w:top w:val="none" w:sz="0" w:space="0" w:color="auto"/>
        <w:left w:val="none" w:sz="0" w:space="0" w:color="auto"/>
        <w:bottom w:val="none" w:sz="0" w:space="0" w:color="auto"/>
        <w:right w:val="none" w:sz="0" w:space="0" w:color="auto"/>
      </w:divBdr>
    </w:div>
    <w:div w:id="542138788">
      <w:bodyDiv w:val="1"/>
      <w:marLeft w:val="0"/>
      <w:marRight w:val="0"/>
      <w:marTop w:val="0"/>
      <w:marBottom w:val="0"/>
      <w:divBdr>
        <w:top w:val="none" w:sz="0" w:space="0" w:color="auto"/>
        <w:left w:val="none" w:sz="0" w:space="0" w:color="auto"/>
        <w:bottom w:val="none" w:sz="0" w:space="0" w:color="auto"/>
        <w:right w:val="none" w:sz="0" w:space="0" w:color="auto"/>
      </w:divBdr>
      <w:divsChild>
        <w:div w:id="983703588">
          <w:marLeft w:val="0"/>
          <w:marRight w:val="0"/>
          <w:marTop w:val="0"/>
          <w:marBottom w:val="0"/>
          <w:divBdr>
            <w:top w:val="none" w:sz="0" w:space="0" w:color="auto"/>
            <w:left w:val="none" w:sz="0" w:space="0" w:color="auto"/>
            <w:bottom w:val="none" w:sz="0" w:space="0" w:color="auto"/>
            <w:right w:val="none" w:sz="0" w:space="0" w:color="auto"/>
          </w:divBdr>
          <w:divsChild>
            <w:div w:id="1371956613">
              <w:marLeft w:val="-7800"/>
              <w:marRight w:val="-7800"/>
              <w:marTop w:val="0"/>
              <w:marBottom w:val="0"/>
              <w:divBdr>
                <w:top w:val="none" w:sz="0" w:space="0" w:color="auto"/>
                <w:left w:val="none" w:sz="0" w:space="0" w:color="auto"/>
                <w:bottom w:val="none" w:sz="0" w:space="0" w:color="auto"/>
                <w:right w:val="none" w:sz="0" w:space="0" w:color="auto"/>
              </w:divBdr>
              <w:divsChild>
                <w:div w:id="382142373">
                  <w:marLeft w:val="0"/>
                  <w:marRight w:val="0"/>
                  <w:marTop w:val="0"/>
                  <w:marBottom w:val="0"/>
                  <w:divBdr>
                    <w:top w:val="none" w:sz="0" w:space="0" w:color="auto"/>
                    <w:left w:val="none" w:sz="0" w:space="0" w:color="auto"/>
                    <w:bottom w:val="none" w:sz="0" w:space="0" w:color="auto"/>
                    <w:right w:val="none" w:sz="0" w:space="0" w:color="auto"/>
                  </w:divBdr>
                  <w:divsChild>
                    <w:div w:id="433404526">
                      <w:marLeft w:val="0"/>
                      <w:marRight w:val="0"/>
                      <w:marTop w:val="0"/>
                      <w:marBottom w:val="0"/>
                      <w:divBdr>
                        <w:top w:val="none" w:sz="0" w:space="0" w:color="auto"/>
                        <w:left w:val="none" w:sz="0" w:space="0" w:color="auto"/>
                        <w:bottom w:val="none" w:sz="0" w:space="0" w:color="auto"/>
                        <w:right w:val="none" w:sz="0" w:space="0" w:color="auto"/>
                      </w:divBdr>
                      <w:divsChild>
                        <w:div w:id="735707143">
                          <w:marLeft w:val="0"/>
                          <w:marRight w:val="0"/>
                          <w:marTop w:val="0"/>
                          <w:marBottom w:val="0"/>
                          <w:divBdr>
                            <w:top w:val="none" w:sz="0" w:space="0" w:color="auto"/>
                            <w:left w:val="none" w:sz="0" w:space="0" w:color="auto"/>
                            <w:bottom w:val="none" w:sz="0" w:space="0" w:color="auto"/>
                            <w:right w:val="none" w:sz="0" w:space="0" w:color="auto"/>
                          </w:divBdr>
                          <w:divsChild>
                            <w:div w:id="1171026049">
                              <w:marLeft w:val="0"/>
                              <w:marRight w:val="0"/>
                              <w:marTop w:val="0"/>
                              <w:marBottom w:val="0"/>
                              <w:divBdr>
                                <w:top w:val="none" w:sz="0" w:space="0" w:color="auto"/>
                                <w:left w:val="none" w:sz="0" w:space="0" w:color="auto"/>
                                <w:bottom w:val="none" w:sz="0" w:space="0" w:color="auto"/>
                                <w:right w:val="none" w:sz="0" w:space="0" w:color="auto"/>
                              </w:divBdr>
                              <w:divsChild>
                                <w:div w:id="893732677">
                                  <w:marLeft w:val="0"/>
                                  <w:marRight w:val="0"/>
                                  <w:marTop w:val="0"/>
                                  <w:marBottom w:val="0"/>
                                  <w:divBdr>
                                    <w:top w:val="none" w:sz="0" w:space="0" w:color="auto"/>
                                    <w:left w:val="none" w:sz="0" w:space="0" w:color="auto"/>
                                    <w:bottom w:val="none" w:sz="0" w:space="0" w:color="auto"/>
                                    <w:right w:val="none" w:sz="0" w:space="0" w:color="auto"/>
                                  </w:divBdr>
                                  <w:divsChild>
                                    <w:div w:id="461505978">
                                      <w:marLeft w:val="0"/>
                                      <w:marRight w:val="0"/>
                                      <w:marTop w:val="0"/>
                                      <w:marBottom w:val="0"/>
                                      <w:divBdr>
                                        <w:top w:val="none" w:sz="0" w:space="0" w:color="auto"/>
                                        <w:left w:val="none" w:sz="0" w:space="0" w:color="auto"/>
                                        <w:bottom w:val="none" w:sz="0" w:space="0" w:color="auto"/>
                                        <w:right w:val="none" w:sz="0" w:space="0" w:color="auto"/>
                                      </w:divBdr>
                                      <w:divsChild>
                                        <w:div w:id="550458101">
                                          <w:marLeft w:val="0"/>
                                          <w:marRight w:val="0"/>
                                          <w:marTop w:val="0"/>
                                          <w:marBottom w:val="0"/>
                                          <w:divBdr>
                                            <w:top w:val="none" w:sz="0" w:space="0" w:color="auto"/>
                                            <w:left w:val="none" w:sz="0" w:space="0" w:color="auto"/>
                                            <w:bottom w:val="none" w:sz="0" w:space="0" w:color="auto"/>
                                            <w:right w:val="none" w:sz="0" w:space="0" w:color="auto"/>
                                          </w:divBdr>
                                          <w:divsChild>
                                            <w:div w:id="1006058611">
                                              <w:marLeft w:val="0"/>
                                              <w:marRight w:val="0"/>
                                              <w:marTop w:val="0"/>
                                              <w:marBottom w:val="0"/>
                                              <w:divBdr>
                                                <w:top w:val="none" w:sz="0" w:space="0" w:color="auto"/>
                                                <w:left w:val="none" w:sz="0" w:space="0" w:color="auto"/>
                                                <w:bottom w:val="none" w:sz="0" w:space="0" w:color="auto"/>
                                                <w:right w:val="none" w:sz="0" w:space="0" w:color="auto"/>
                                              </w:divBdr>
                                              <w:divsChild>
                                                <w:div w:id="1200821381">
                                                  <w:marLeft w:val="0"/>
                                                  <w:marRight w:val="0"/>
                                                  <w:marTop w:val="0"/>
                                                  <w:marBottom w:val="0"/>
                                                  <w:divBdr>
                                                    <w:top w:val="none" w:sz="0" w:space="0" w:color="auto"/>
                                                    <w:left w:val="none" w:sz="0" w:space="0" w:color="auto"/>
                                                    <w:bottom w:val="none" w:sz="0" w:space="0" w:color="auto"/>
                                                    <w:right w:val="none" w:sz="0" w:space="0" w:color="auto"/>
                                                  </w:divBdr>
                                                  <w:divsChild>
                                                    <w:div w:id="617377164">
                                                      <w:marLeft w:val="0"/>
                                                      <w:marRight w:val="0"/>
                                                      <w:marTop w:val="0"/>
                                                      <w:marBottom w:val="0"/>
                                                      <w:divBdr>
                                                        <w:top w:val="none" w:sz="0" w:space="0" w:color="auto"/>
                                                        <w:left w:val="none" w:sz="0" w:space="0" w:color="auto"/>
                                                        <w:bottom w:val="none" w:sz="0" w:space="0" w:color="auto"/>
                                                        <w:right w:val="none" w:sz="0" w:space="0" w:color="auto"/>
                                                      </w:divBdr>
                                                      <w:divsChild>
                                                        <w:div w:id="793869121">
                                                          <w:marLeft w:val="0"/>
                                                          <w:marRight w:val="0"/>
                                                          <w:marTop w:val="0"/>
                                                          <w:marBottom w:val="0"/>
                                                          <w:divBdr>
                                                            <w:top w:val="none" w:sz="0" w:space="0" w:color="auto"/>
                                                            <w:left w:val="none" w:sz="0" w:space="0" w:color="auto"/>
                                                            <w:bottom w:val="none" w:sz="0" w:space="0" w:color="auto"/>
                                                            <w:right w:val="none" w:sz="0" w:space="0" w:color="auto"/>
                                                          </w:divBdr>
                                                          <w:divsChild>
                                                            <w:div w:id="1157455760">
                                                              <w:marLeft w:val="0"/>
                                                              <w:marRight w:val="0"/>
                                                              <w:marTop w:val="0"/>
                                                              <w:marBottom w:val="0"/>
                                                              <w:divBdr>
                                                                <w:top w:val="none" w:sz="0" w:space="0" w:color="auto"/>
                                                                <w:left w:val="none" w:sz="0" w:space="0" w:color="auto"/>
                                                                <w:bottom w:val="none" w:sz="0" w:space="0" w:color="auto"/>
                                                                <w:right w:val="none" w:sz="0" w:space="0" w:color="auto"/>
                                                              </w:divBdr>
                                                              <w:divsChild>
                                                                <w:div w:id="185749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71570603">
      <w:bodyDiv w:val="1"/>
      <w:marLeft w:val="0"/>
      <w:marRight w:val="0"/>
      <w:marTop w:val="0"/>
      <w:marBottom w:val="0"/>
      <w:divBdr>
        <w:top w:val="none" w:sz="0" w:space="0" w:color="auto"/>
        <w:left w:val="none" w:sz="0" w:space="0" w:color="auto"/>
        <w:bottom w:val="none" w:sz="0" w:space="0" w:color="auto"/>
        <w:right w:val="none" w:sz="0" w:space="0" w:color="auto"/>
      </w:divBdr>
      <w:divsChild>
        <w:div w:id="460852599">
          <w:marLeft w:val="1"/>
          <w:marRight w:val="0"/>
          <w:marTop w:val="0"/>
          <w:marBottom w:val="0"/>
          <w:divBdr>
            <w:top w:val="single" w:sz="6" w:space="0" w:color="FFFFFF"/>
            <w:left w:val="none" w:sz="0" w:space="0" w:color="auto"/>
            <w:bottom w:val="none" w:sz="0" w:space="0" w:color="auto"/>
            <w:right w:val="none" w:sz="0" w:space="0" w:color="auto"/>
          </w:divBdr>
          <w:divsChild>
            <w:div w:id="16652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762624">
      <w:bodyDiv w:val="1"/>
      <w:marLeft w:val="0"/>
      <w:marRight w:val="0"/>
      <w:marTop w:val="0"/>
      <w:marBottom w:val="0"/>
      <w:divBdr>
        <w:top w:val="none" w:sz="0" w:space="0" w:color="auto"/>
        <w:left w:val="none" w:sz="0" w:space="0" w:color="auto"/>
        <w:bottom w:val="none" w:sz="0" w:space="0" w:color="auto"/>
        <w:right w:val="none" w:sz="0" w:space="0" w:color="auto"/>
      </w:divBdr>
      <w:divsChild>
        <w:div w:id="1812744151">
          <w:marLeft w:val="0"/>
          <w:marRight w:val="0"/>
          <w:marTop w:val="0"/>
          <w:marBottom w:val="0"/>
          <w:divBdr>
            <w:top w:val="none" w:sz="0" w:space="0" w:color="auto"/>
            <w:left w:val="none" w:sz="0" w:space="0" w:color="auto"/>
            <w:bottom w:val="none" w:sz="0" w:space="0" w:color="auto"/>
            <w:right w:val="none" w:sz="0" w:space="0" w:color="auto"/>
          </w:divBdr>
          <w:divsChild>
            <w:div w:id="675575842">
              <w:marLeft w:val="0"/>
              <w:marRight w:val="0"/>
              <w:marTop w:val="0"/>
              <w:marBottom w:val="0"/>
              <w:divBdr>
                <w:top w:val="none" w:sz="0" w:space="0" w:color="auto"/>
                <w:left w:val="none" w:sz="0" w:space="0" w:color="auto"/>
                <w:bottom w:val="none" w:sz="0" w:space="0" w:color="auto"/>
                <w:right w:val="none" w:sz="0" w:space="0" w:color="auto"/>
              </w:divBdr>
              <w:divsChild>
                <w:div w:id="4944254">
                  <w:marLeft w:val="0"/>
                  <w:marRight w:val="0"/>
                  <w:marTop w:val="0"/>
                  <w:marBottom w:val="0"/>
                  <w:divBdr>
                    <w:top w:val="none" w:sz="0" w:space="0" w:color="auto"/>
                    <w:left w:val="none" w:sz="0" w:space="0" w:color="auto"/>
                    <w:bottom w:val="none" w:sz="0" w:space="0" w:color="auto"/>
                    <w:right w:val="none" w:sz="0" w:space="0" w:color="auto"/>
                  </w:divBdr>
                  <w:divsChild>
                    <w:div w:id="562520187">
                      <w:marLeft w:val="0"/>
                      <w:marRight w:val="0"/>
                      <w:marTop w:val="0"/>
                      <w:marBottom w:val="0"/>
                      <w:divBdr>
                        <w:top w:val="none" w:sz="0" w:space="0" w:color="auto"/>
                        <w:left w:val="none" w:sz="0" w:space="0" w:color="auto"/>
                        <w:bottom w:val="none" w:sz="0" w:space="0" w:color="auto"/>
                        <w:right w:val="none" w:sz="0" w:space="0" w:color="auto"/>
                      </w:divBdr>
                      <w:divsChild>
                        <w:div w:id="1305084272">
                          <w:marLeft w:val="0"/>
                          <w:marRight w:val="0"/>
                          <w:marTop w:val="0"/>
                          <w:marBottom w:val="0"/>
                          <w:divBdr>
                            <w:top w:val="none" w:sz="0" w:space="0" w:color="auto"/>
                            <w:left w:val="none" w:sz="0" w:space="0" w:color="auto"/>
                            <w:bottom w:val="none" w:sz="0" w:space="0" w:color="auto"/>
                            <w:right w:val="none" w:sz="0" w:space="0" w:color="auto"/>
                          </w:divBdr>
                          <w:divsChild>
                            <w:div w:id="1275363059">
                              <w:marLeft w:val="0"/>
                              <w:marRight w:val="0"/>
                              <w:marTop w:val="0"/>
                              <w:marBottom w:val="0"/>
                              <w:divBdr>
                                <w:top w:val="none" w:sz="0" w:space="0" w:color="auto"/>
                                <w:left w:val="none" w:sz="0" w:space="0" w:color="auto"/>
                                <w:bottom w:val="none" w:sz="0" w:space="0" w:color="auto"/>
                                <w:right w:val="none" w:sz="0" w:space="0" w:color="auto"/>
                              </w:divBdr>
                              <w:divsChild>
                                <w:div w:id="1969973397">
                                  <w:marLeft w:val="0"/>
                                  <w:marRight w:val="0"/>
                                  <w:marTop w:val="0"/>
                                  <w:marBottom w:val="0"/>
                                  <w:divBdr>
                                    <w:top w:val="none" w:sz="0" w:space="0" w:color="auto"/>
                                    <w:left w:val="none" w:sz="0" w:space="0" w:color="auto"/>
                                    <w:bottom w:val="none" w:sz="0" w:space="0" w:color="auto"/>
                                    <w:right w:val="none" w:sz="0" w:space="0" w:color="auto"/>
                                  </w:divBdr>
                                  <w:divsChild>
                                    <w:div w:id="47575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0675967">
      <w:bodyDiv w:val="1"/>
      <w:marLeft w:val="0"/>
      <w:marRight w:val="0"/>
      <w:marTop w:val="0"/>
      <w:marBottom w:val="0"/>
      <w:divBdr>
        <w:top w:val="none" w:sz="0" w:space="0" w:color="auto"/>
        <w:left w:val="none" w:sz="0" w:space="0" w:color="auto"/>
        <w:bottom w:val="none" w:sz="0" w:space="0" w:color="auto"/>
        <w:right w:val="none" w:sz="0" w:space="0" w:color="auto"/>
      </w:divBdr>
      <w:divsChild>
        <w:div w:id="148447713">
          <w:marLeft w:val="0"/>
          <w:marRight w:val="0"/>
          <w:marTop w:val="0"/>
          <w:marBottom w:val="0"/>
          <w:divBdr>
            <w:top w:val="none" w:sz="0" w:space="0" w:color="auto"/>
            <w:left w:val="none" w:sz="0" w:space="0" w:color="auto"/>
            <w:bottom w:val="none" w:sz="0" w:space="0" w:color="auto"/>
            <w:right w:val="none" w:sz="0" w:space="0" w:color="auto"/>
          </w:divBdr>
          <w:divsChild>
            <w:div w:id="1638681515">
              <w:marLeft w:val="0"/>
              <w:marRight w:val="0"/>
              <w:marTop w:val="0"/>
              <w:marBottom w:val="0"/>
              <w:divBdr>
                <w:top w:val="none" w:sz="0" w:space="0" w:color="auto"/>
                <w:left w:val="none" w:sz="0" w:space="0" w:color="auto"/>
                <w:bottom w:val="none" w:sz="0" w:space="0" w:color="auto"/>
                <w:right w:val="none" w:sz="0" w:space="0" w:color="auto"/>
              </w:divBdr>
              <w:divsChild>
                <w:div w:id="361058916">
                  <w:marLeft w:val="0"/>
                  <w:marRight w:val="0"/>
                  <w:marTop w:val="0"/>
                  <w:marBottom w:val="0"/>
                  <w:divBdr>
                    <w:top w:val="none" w:sz="0" w:space="0" w:color="auto"/>
                    <w:left w:val="none" w:sz="0" w:space="0" w:color="auto"/>
                    <w:bottom w:val="none" w:sz="0" w:space="0" w:color="auto"/>
                    <w:right w:val="none" w:sz="0" w:space="0" w:color="auto"/>
                  </w:divBdr>
                  <w:divsChild>
                    <w:div w:id="2116822156">
                      <w:marLeft w:val="0"/>
                      <w:marRight w:val="0"/>
                      <w:marTop w:val="0"/>
                      <w:marBottom w:val="0"/>
                      <w:divBdr>
                        <w:top w:val="none" w:sz="0" w:space="0" w:color="auto"/>
                        <w:left w:val="none" w:sz="0" w:space="0" w:color="auto"/>
                        <w:bottom w:val="none" w:sz="0" w:space="0" w:color="auto"/>
                        <w:right w:val="none" w:sz="0" w:space="0" w:color="auto"/>
                      </w:divBdr>
                      <w:divsChild>
                        <w:div w:id="381367500">
                          <w:marLeft w:val="0"/>
                          <w:marRight w:val="0"/>
                          <w:marTop w:val="0"/>
                          <w:marBottom w:val="0"/>
                          <w:divBdr>
                            <w:top w:val="none" w:sz="0" w:space="0" w:color="auto"/>
                            <w:left w:val="none" w:sz="0" w:space="0" w:color="auto"/>
                            <w:bottom w:val="none" w:sz="0" w:space="0" w:color="auto"/>
                            <w:right w:val="none" w:sz="0" w:space="0" w:color="auto"/>
                          </w:divBdr>
                          <w:divsChild>
                            <w:div w:id="2048991468">
                              <w:marLeft w:val="0"/>
                              <w:marRight w:val="0"/>
                              <w:marTop w:val="0"/>
                              <w:marBottom w:val="0"/>
                              <w:divBdr>
                                <w:top w:val="none" w:sz="0" w:space="0" w:color="auto"/>
                                <w:left w:val="none" w:sz="0" w:space="0" w:color="auto"/>
                                <w:bottom w:val="none" w:sz="0" w:space="0" w:color="auto"/>
                                <w:right w:val="none" w:sz="0" w:space="0" w:color="auto"/>
                              </w:divBdr>
                              <w:divsChild>
                                <w:div w:id="1138844432">
                                  <w:marLeft w:val="0"/>
                                  <w:marRight w:val="0"/>
                                  <w:marTop w:val="0"/>
                                  <w:marBottom w:val="0"/>
                                  <w:divBdr>
                                    <w:top w:val="none" w:sz="0" w:space="0" w:color="auto"/>
                                    <w:left w:val="none" w:sz="0" w:space="0" w:color="auto"/>
                                    <w:bottom w:val="none" w:sz="0" w:space="0" w:color="auto"/>
                                    <w:right w:val="none" w:sz="0" w:space="0" w:color="auto"/>
                                  </w:divBdr>
                                  <w:divsChild>
                                    <w:div w:id="111754943">
                                      <w:marLeft w:val="0"/>
                                      <w:marRight w:val="0"/>
                                      <w:marTop w:val="0"/>
                                      <w:marBottom w:val="0"/>
                                      <w:divBdr>
                                        <w:top w:val="none" w:sz="0" w:space="0" w:color="auto"/>
                                        <w:left w:val="none" w:sz="0" w:space="0" w:color="auto"/>
                                        <w:bottom w:val="none" w:sz="0" w:space="0" w:color="auto"/>
                                        <w:right w:val="none" w:sz="0" w:space="0" w:color="auto"/>
                                      </w:divBdr>
                                      <w:divsChild>
                                        <w:div w:id="6279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723852">
      <w:bodyDiv w:val="1"/>
      <w:marLeft w:val="0"/>
      <w:marRight w:val="0"/>
      <w:marTop w:val="0"/>
      <w:marBottom w:val="0"/>
      <w:divBdr>
        <w:top w:val="none" w:sz="0" w:space="0" w:color="auto"/>
        <w:left w:val="none" w:sz="0" w:space="0" w:color="auto"/>
        <w:bottom w:val="none" w:sz="0" w:space="0" w:color="auto"/>
        <w:right w:val="none" w:sz="0" w:space="0" w:color="auto"/>
      </w:divBdr>
    </w:div>
    <w:div w:id="1654287003">
      <w:bodyDiv w:val="1"/>
      <w:marLeft w:val="0"/>
      <w:marRight w:val="0"/>
      <w:marTop w:val="0"/>
      <w:marBottom w:val="0"/>
      <w:divBdr>
        <w:top w:val="none" w:sz="0" w:space="0" w:color="auto"/>
        <w:left w:val="none" w:sz="0" w:space="0" w:color="auto"/>
        <w:bottom w:val="none" w:sz="0" w:space="0" w:color="auto"/>
        <w:right w:val="none" w:sz="0" w:space="0" w:color="auto"/>
      </w:divBdr>
    </w:div>
    <w:div w:id="1818298641">
      <w:bodyDiv w:val="1"/>
      <w:marLeft w:val="0"/>
      <w:marRight w:val="0"/>
      <w:marTop w:val="0"/>
      <w:marBottom w:val="0"/>
      <w:divBdr>
        <w:top w:val="none" w:sz="0" w:space="0" w:color="auto"/>
        <w:left w:val="none" w:sz="0" w:space="0" w:color="auto"/>
        <w:bottom w:val="none" w:sz="0" w:space="0" w:color="auto"/>
        <w:right w:val="none" w:sz="0" w:space="0" w:color="auto"/>
      </w:divBdr>
    </w:div>
    <w:div w:id="197722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w2\Desktop\Logo_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9738E-F0C9-3543-B999-8AC17C503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Settings\gw2\Desktop\Logo_stationery.dot</Template>
  <TotalTime>41</TotalTime>
  <Pages>1</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Here is an address</vt:lpstr>
    </vt:vector>
  </TitlesOfParts>
  <Company>The Wellcome Trust Sanger Institute</Company>
  <LinksUpToDate>false</LinksUpToDate>
  <CharactersWithSpaces>3015</CharactersWithSpaces>
  <SharedDoc>false</SharedDoc>
  <HLinks>
    <vt:vector size="36" baseType="variant">
      <vt:variant>
        <vt:i4>1310756</vt:i4>
      </vt:variant>
      <vt:variant>
        <vt:i4>15</vt:i4>
      </vt:variant>
      <vt:variant>
        <vt:i4>0</vt:i4>
      </vt:variant>
      <vt:variant>
        <vt:i4>5</vt:i4>
      </vt:variant>
      <vt:variant>
        <vt:lpwstr>mailto:kmarsh@kilifi.kemri-wellcome.org</vt:lpwstr>
      </vt:variant>
      <vt:variant>
        <vt:lpwstr/>
      </vt:variant>
      <vt:variant>
        <vt:i4>1900593</vt:i4>
      </vt:variant>
      <vt:variant>
        <vt:i4>12</vt:i4>
      </vt:variant>
      <vt:variant>
        <vt:i4>0</vt:i4>
      </vt:variant>
      <vt:variant>
        <vt:i4>5</vt:i4>
      </vt:variant>
      <vt:variant>
        <vt:lpwstr>mailto:aholder@nimr.mrc.ac.uk</vt:lpwstr>
      </vt:variant>
      <vt:variant>
        <vt:lpwstr/>
      </vt:variant>
      <vt:variant>
        <vt:i4>3407949</vt:i4>
      </vt:variant>
      <vt:variant>
        <vt:i4>9</vt:i4>
      </vt:variant>
      <vt:variant>
        <vt:i4>0</vt:i4>
      </vt:variant>
      <vt:variant>
        <vt:i4>5</vt:i4>
      </vt:variant>
      <vt:variant>
        <vt:lpwstr>mailto:twellems@niaid.nih.gov</vt:lpwstr>
      </vt:variant>
      <vt:variant>
        <vt:lpwstr/>
      </vt:variant>
      <vt:variant>
        <vt:i4>262149</vt:i4>
      </vt:variant>
      <vt:variant>
        <vt:i4>6</vt:i4>
      </vt:variant>
      <vt:variant>
        <vt:i4>0</vt:i4>
      </vt:variant>
      <vt:variant>
        <vt:i4>5</vt:i4>
      </vt:variant>
      <vt:variant>
        <vt:lpwstr>mailto:Louis_Miller@nih.gov</vt:lpwstr>
      </vt:variant>
      <vt:variant>
        <vt:lpwstr/>
      </vt:variant>
      <vt:variant>
        <vt:i4>5767278</vt:i4>
      </vt:variant>
      <vt:variant>
        <vt:i4>3</vt:i4>
      </vt:variant>
      <vt:variant>
        <vt:i4>0</vt:i4>
      </vt:variant>
      <vt:variant>
        <vt:i4>5</vt:i4>
      </vt:variant>
      <vt:variant>
        <vt:lpwstr>mailto:jadams3@health.usf.edu</vt:lpwstr>
      </vt:variant>
      <vt:variant>
        <vt:lpwstr/>
      </vt:variant>
      <vt:variant>
        <vt:i4>1179748</vt:i4>
      </vt:variant>
      <vt:variant>
        <vt:i4>0</vt:i4>
      </vt:variant>
      <vt:variant>
        <vt:i4>0</vt:i4>
      </vt:variant>
      <vt:variant>
        <vt:i4>5</vt:i4>
      </vt:variant>
      <vt:variant>
        <vt:lpwstr>mailto:wzb3@cdc.gov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an address</dc:title>
  <dc:creator>gw2</dc:creator>
  <cp:lastModifiedBy>Sumana Sharma</cp:lastModifiedBy>
  <cp:revision>4</cp:revision>
  <cp:lastPrinted>2017-07-14T08:54:00Z</cp:lastPrinted>
  <dcterms:created xsi:type="dcterms:W3CDTF">2019-09-18T15:03:00Z</dcterms:created>
  <dcterms:modified xsi:type="dcterms:W3CDTF">2019-09-19T13:22:00Z</dcterms:modified>
</cp:coreProperties>
</file>