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B7197">
        <w:rPr>
          <w:rFonts w:asciiTheme="minorHAnsi" w:eastAsia="Times New Roman" w:hAnsiTheme="minorHAnsi" w:cstheme="minorHAnsi"/>
          <w:b/>
          <w:szCs w:val="24"/>
        </w:rPr>
        <w:t>60799</w:t>
      </w:r>
    </w:p>
    <w:p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9B7197" w:rsidRPr="006E5EA3">
          <w:rPr>
            <w:rStyle w:val="Hyperlink"/>
            <w:rFonts w:asciiTheme="minorHAnsi" w:hAnsiTheme="minorHAnsi" w:cstheme="minorHAnsi"/>
          </w:rPr>
          <w:t>https://www.jove.com/accoun</w:t>
        </w:r>
        <w:r w:rsidR="009B7197" w:rsidRPr="006E5EA3">
          <w:rPr>
            <w:rStyle w:val="Hyperlink"/>
            <w:rFonts w:asciiTheme="minorHAnsi" w:hAnsiTheme="minorHAnsi" w:cstheme="minorHAnsi"/>
          </w:rPr>
          <w:t>t</w:t>
        </w:r>
        <w:r w:rsidR="009B7197" w:rsidRPr="006E5EA3">
          <w:rPr>
            <w:rStyle w:val="Hyperlink"/>
            <w:rFonts w:asciiTheme="minorHAnsi" w:hAnsiTheme="minorHAnsi" w:cstheme="minorHAnsi"/>
          </w:rPr>
          <w:t>/file-uploader?src=18543743</w:t>
        </w:r>
      </w:hyperlink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B7197" w:rsidRPr="009B7197">
        <w:rPr>
          <w:rStyle w:val="ArticleTitle"/>
          <w:rFonts w:cstheme="minorHAnsi"/>
        </w:rPr>
        <w:t>Combined Conditional Knockdown and Adapted Sphere Formation Assay to Study a Stemness-Associated Gene of Patient-derived Gastric Cancer Stem Cells</w:t>
      </w:r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:rsidR="009B7197" w:rsidRDefault="009B7197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:rsidR="009B7197" w:rsidRPr="009B7197" w:rsidRDefault="009B7197" w:rsidP="009B7197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9B7197">
        <w:rPr>
          <w:rFonts w:asciiTheme="minorHAnsi" w:eastAsia="Times New Roman" w:hAnsiTheme="minorHAnsi" w:cstheme="minorHAnsi"/>
          <w:bCs/>
          <w:sz w:val="28"/>
          <w:szCs w:val="28"/>
        </w:rPr>
        <w:t>Jixian Xiong</w:t>
      </w:r>
      <w:r w:rsidRPr="009B719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#</w:t>
      </w:r>
      <w:r w:rsidRPr="009B7197">
        <w:rPr>
          <w:rFonts w:asciiTheme="minorHAnsi" w:eastAsia="Times New Roman" w:hAnsiTheme="minorHAnsi" w:cstheme="minorHAnsi"/>
          <w:bCs/>
          <w:sz w:val="28"/>
          <w:szCs w:val="28"/>
        </w:rPr>
        <w:t xml:space="preserve">*, </w:t>
      </w:r>
      <w:proofErr w:type="spellStart"/>
      <w:r w:rsidRPr="009B7197">
        <w:rPr>
          <w:rFonts w:asciiTheme="minorHAnsi" w:eastAsia="Times New Roman" w:hAnsiTheme="minorHAnsi" w:cstheme="minorHAnsi"/>
          <w:bCs/>
          <w:sz w:val="28"/>
          <w:szCs w:val="28"/>
        </w:rPr>
        <w:t>Yuting</w:t>
      </w:r>
      <w:proofErr w:type="spellEnd"/>
      <w:r w:rsidRPr="009B7197">
        <w:rPr>
          <w:rFonts w:asciiTheme="minorHAnsi" w:eastAsia="Times New Roman" w:hAnsiTheme="minorHAnsi" w:cstheme="minorHAnsi"/>
          <w:bCs/>
          <w:sz w:val="28"/>
          <w:szCs w:val="28"/>
        </w:rPr>
        <w:t xml:space="preserve"> Li</w:t>
      </w:r>
      <w:r w:rsidRPr="009B719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#</w:t>
      </w:r>
      <w:r w:rsidRPr="009B7197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9B7197">
        <w:rPr>
          <w:rFonts w:asciiTheme="minorHAnsi" w:eastAsia="Times New Roman" w:hAnsiTheme="minorHAnsi" w:cstheme="minorHAnsi"/>
          <w:bCs/>
          <w:sz w:val="28"/>
          <w:szCs w:val="28"/>
        </w:rPr>
        <w:t>Xiangyu</w:t>
      </w:r>
      <w:proofErr w:type="spellEnd"/>
      <w:r w:rsidRPr="009B7197">
        <w:rPr>
          <w:rFonts w:asciiTheme="minorHAnsi" w:eastAsia="Times New Roman" w:hAnsiTheme="minorHAnsi" w:cstheme="minorHAnsi"/>
          <w:bCs/>
          <w:sz w:val="28"/>
          <w:szCs w:val="28"/>
        </w:rPr>
        <w:t xml:space="preserve"> Tan</w:t>
      </w:r>
      <w:r w:rsidRPr="009B719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#</w:t>
      </w:r>
      <w:r w:rsidRPr="009B7197">
        <w:rPr>
          <w:rFonts w:asciiTheme="minorHAnsi" w:eastAsia="Times New Roman" w:hAnsiTheme="minorHAnsi" w:cstheme="minorHAnsi"/>
          <w:bCs/>
          <w:sz w:val="28"/>
          <w:szCs w:val="28"/>
        </w:rPr>
        <w:t>, Li Fu</w:t>
      </w:r>
    </w:p>
    <w:p w:rsidR="009B7197" w:rsidRPr="009B7197" w:rsidRDefault="009B7197" w:rsidP="009B7197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:rsidR="009B7197" w:rsidRPr="009B7197" w:rsidRDefault="009B7197" w:rsidP="009B7197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9B7197">
        <w:rPr>
          <w:rFonts w:asciiTheme="minorHAnsi" w:eastAsia="Times New Roman" w:hAnsiTheme="minorHAnsi" w:cstheme="minorHAnsi"/>
          <w:bCs/>
          <w:sz w:val="28"/>
          <w:szCs w:val="28"/>
        </w:rPr>
        <w:t>Guangdong Key Laboratory of Genome Stability and Human Disease Prevention, Department of Pharmacology and Shenzhen University International Cancer Center, Shenzhen University School of Medicine, Shenzhen, China</w:t>
      </w:r>
    </w:p>
    <w:p w:rsidR="009B7197" w:rsidRPr="009B7197" w:rsidRDefault="009B7197" w:rsidP="009B7197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:rsidR="009B7197" w:rsidRPr="009B7197" w:rsidRDefault="009B7197" w:rsidP="009B7197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9B719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#</w:t>
      </w:r>
      <w:r w:rsidRPr="009B7197">
        <w:rPr>
          <w:rFonts w:asciiTheme="minorHAnsi" w:eastAsia="Times New Roman" w:hAnsiTheme="minorHAnsi" w:cstheme="minorHAnsi"/>
          <w:bCs/>
          <w:sz w:val="28"/>
          <w:szCs w:val="28"/>
        </w:rPr>
        <w:t>These authors contributed equally.</w:t>
      </w:r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:rsidR="009B7197" w:rsidRDefault="009B7197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:rsidR="009B7197" w:rsidRPr="006C2C54" w:rsidRDefault="009B7197" w:rsidP="009B7197">
      <w:pPr>
        <w:rPr>
          <w:bCs/>
          <w:lang w:eastAsia="zh-CN"/>
        </w:rPr>
      </w:pPr>
      <w:r w:rsidRPr="006C2C54">
        <w:rPr>
          <w:bCs/>
        </w:rPr>
        <w:t>Jixian Xiong</w:t>
      </w:r>
      <w:r w:rsidRPr="006C2C54">
        <w:rPr>
          <w:bCs/>
        </w:rPr>
        <w:tab/>
        <w:t>(xiongjixian@szu.edu.cn)</w:t>
      </w:r>
    </w:p>
    <w:p w:rsidR="009B7197" w:rsidRPr="009B7197" w:rsidRDefault="009B7197" w:rsidP="009B7197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6C2C54">
        <w:rPr>
          <w:bCs/>
        </w:rPr>
        <w:t>Li Fu</w:t>
      </w:r>
      <w:r>
        <w:rPr>
          <w:bCs/>
        </w:rPr>
        <w:tab/>
      </w:r>
      <w:r>
        <w:rPr>
          <w:bCs/>
        </w:rPr>
        <w:tab/>
      </w:r>
      <w:r w:rsidRPr="006C2C54">
        <w:rPr>
          <w:bCs/>
        </w:rPr>
        <w:t>(</w:t>
      </w:r>
      <w:hyperlink r:id="rId8" w:history="1">
        <w:r w:rsidRPr="006C2C54">
          <w:rPr>
            <w:bCs/>
          </w:rPr>
          <w:t>gracelfu@szu.edu.cn</w:t>
        </w:r>
      </w:hyperlink>
      <w:r w:rsidRPr="006C2C54">
        <w:rPr>
          <w:bCs/>
        </w:rPr>
        <w:t>)</w:t>
      </w:r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484F" w:rsidRPr="006C2C54" w:rsidRDefault="00B8484F" w:rsidP="00B8484F">
      <w:pPr>
        <w:rPr>
          <w:bCs/>
          <w:lang w:eastAsia="zh-CN"/>
        </w:rPr>
      </w:pPr>
      <w:r w:rsidRPr="006C2C54">
        <w:rPr>
          <w:bCs/>
          <w:lang w:eastAsia="zh-CN"/>
        </w:rPr>
        <w:t>Jixian Xiong</w:t>
      </w:r>
      <w:r>
        <w:rPr>
          <w:bCs/>
          <w:lang w:eastAsia="zh-CN"/>
        </w:rPr>
        <w:tab/>
      </w:r>
      <w:r w:rsidRPr="006C2C54">
        <w:rPr>
          <w:bCs/>
        </w:rPr>
        <w:t>(xiongjixian@szu.edu.cn)</w:t>
      </w:r>
    </w:p>
    <w:p w:rsidR="00B8484F" w:rsidRPr="006C2C54" w:rsidRDefault="00B8484F" w:rsidP="00B8484F">
      <w:pPr>
        <w:pStyle w:val="NormalWeb"/>
        <w:spacing w:before="0" w:beforeAutospacing="0" w:after="0" w:afterAutospacing="0"/>
        <w:rPr>
          <w:bCs/>
          <w:color w:val="auto"/>
          <w:lang w:eastAsia="zh-CN"/>
        </w:rPr>
      </w:pPr>
      <w:proofErr w:type="spellStart"/>
      <w:r w:rsidRPr="006C2C54">
        <w:rPr>
          <w:bCs/>
          <w:color w:val="auto"/>
          <w:lang w:eastAsia="zh-CN"/>
        </w:rPr>
        <w:t>Yuting</w:t>
      </w:r>
      <w:proofErr w:type="spellEnd"/>
      <w:r w:rsidRPr="006C2C54">
        <w:rPr>
          <w:bCs/>
          <w:color w:val="auto"/>
          <w:lang w:eastAsia="zh-CN"/>
        </w:rPr>
        <w:t xml:space="preserve"> Li</w:t>
      </w:r>
      <w:r>
        <w:rPr>
          <w:bCs/>
          <w:color w:val="auto"/>
        </w:rPr>
        <w:tab/>
      </w:r>
      <w:r w:rsidRPr="006C2C54">
        <w:rPr>
          <w:bCs/>
          <w:color w:val="auto"/>
        </w:rPr>
        <w:t>(</w:t>
      </w:r>
      <w:r w:rsidRPr="006C2C54">
        <w:rPr>
          <w:bCs/>
          <w:color w:val="auto"/>
          <w:lang w:eastAsia="zh-CN"/>
        </w:rPr>
        <w:t>liyuting@szu.edu.cn</w:t>
      </w:r>
      <w:r w:rsidRPr="006C2C54">
        <w:rPr>
          <w:bCs/>
          <w:color w:val="auto"/>
        </w:rPr>
        <w:t>)</w:t>
      </w:r>
    </w:p>
    <w:p w:rsidR="003B5E26" w:rsidRPr="00B07A3B" w:rsidRDefault="00B8484F" w:rsidP="00B8484F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6C2C54">
        <w:rPr>
          <w:bCs/>
          <w:lang w:eastAsia="zh-CN"/>
        </w:rPr>
        <w:t>Xiangyu</w:t>
      </w:r>
      <w:proofErr w:type="spellEnd"/>
      <w:r w:rsidRPr="006C2C54">
        <w:rPr>
          <w:bCs/>
          <w:lang w:eastAsia="zh-CN"/>
        </w:rPr>
        <w:t xml:space="preserve"> Tan</w:t>
      </w:r>
      <w:r>
        <w:rPr>
          <w:bCs/>
          <w:lang w:eastAsia="zh-CN"/>
        </w:rPr>
        <w:tab/>
      </w:r>
      <w:r w:rsidRPr="006C2C54">
        <w:rPr>
          <w:bCs/>
        </w:rPr>
        <w:t>(</w:t>
      </w:r>
      <w:r w:rsidRPr="006C2C54">
        <w:rPr>
          <w:bCs/>
          <w:lang w:eastAsia="zh-CN"/>
        </w:rPr>
        <w:t>tanxiangyu@szu.edu.cn</w:t>
      </w:r>
      <w:r w:rsidRPr="006C2C54">
        <w:rPr>
          <w:bCs/>
        </w:rPr>
        <w:t>)</w:t>
      </w:r>
    </w:p>
    <w:p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B7197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:rsidR="00987081" w:rsidRPr="009B7197" w:rsidRDefault="009B7197" w:rsidP="009B7197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B719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B719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:rsidR="00336C61" w:rsidRPr="00B07A3B" w:rsidRDefault="00336C61" w:rsidP="009F48D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:rsidR="007D61A8" w:rsidRPr="00920672" w:rsidRDefault="0059666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Xiong Jixian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20FAA">
        <w:rPr>
          <w:rFonts w:asciiTheme="minorHAnsi" w:hAnsiTheme="minorHAnsi" w:cstheme="minorHAnsi" w:hint="eastAsia"/>
          <w:lang w:eastAsia="zh-CN"/>
        </w:rPr>
        <w:t>C</w:t>
      </w:r>
      <w:r w:rsidR="00F20FAA" w:rsidRPr="00F20FAA">
        <w:rPr>
          <w:rFonts w:asciiTheme="minorHAnsi" w:hAnsiTheme="minorHAnsi" w:cstheme="minorHAnsi"/>
        </w:rPr>
        <w:t>ancer stem cell</w:t>
      </w:r>
      <w:r w:rsidR="006F61DB">
        <w:rPr>
          <w:rFonts w:asciiTheme="minorHAnsi" w:hAnsiTheme="minorHAnsi" w:cstheme="minorHAnsi" w:hint="eastAsia"/>
          <w:lang w:eastAsia="zh-CN"/>
        </w:rPr>
        <w:t>s</w:t>
      </w:r>
      <w:r w:rsidR="00F20FAA">
        <w:rPr>
          <w:rFonts w:asciiTheme="minorHAnsi" w:hAnsiTheme="minorHAnsi" w:cstheme="minorHAnsi" w:hint="eastAsia"/>
          <w:lang w:eastAsia="zh-CN"/>
        </w:rPr>
        <w:t xml:space="preserve"> </w:t>
      </w:r>
      <w:r w:rsidR="006F61DB">
        <w:rPr>
          <w:rFonts w:asciiTheme="minorHAnsi" w:hAnsiTheme="minorHAnsi" w:cstheme="minorHAnsi" w:hint="eastAsia"/>
          <w:lang w:eastAsia="zh-CN"/>
        </w:rPr>
        <w:t>are</w:t>
      </w:r>
      <w:r w:rsidR="00F20FAA" w:rsidRPr="00F20FAA">
        <w:rPr>
          <w:rFonts w:asciiTheme="minorHAnsi" w:hAnsiTheme="minorHAnsi" w:cstheme="minorHAnsi"/>
        </w:rPr>
        <w:t xml:space="preserve"> implicated in cancer relapse, metastasis</w:t>
      </w:r>
      <w:r w:rsidR="00FA3C54">
        <w:rPr>
          <w:rFonts w:asciiTheme="minorHAnsi" w:hAnsiTheme="minorHAnsi" w:cstheme="minorHAnsi"/>
        </w:rPr>
        <w:t>,</w:t>
      </w:r>
      <w:r w:rsidR="00F20FAA" w:rsidRPr="00F20FAA">
        <w:rPr>
          <w:rFonts w:asciiTheme="minorHAnsi" w:hAnsiTheme="minorHAnsi" w:cstheme="minorHAnsi"/>
        </w:rPr>
        <w:t xml:space="preserve"> and drug</w:t>
      </w:r>
      <w:r w:rsidR="00F20FAA">
        <w:rPr>
          <w:rFonts w:asciiTheme="minorHAnsi" w:hAnsiTheme="minorHAnsi" w:cstheme="minorHAnsi" w:hint="eastAsia"/>
          <w:lang w:eastAsia="zh-CN"/>
        </w:rPr>
        <w:t xml:space="preserve"> resistance. </w:t>
      </w:r>
      <w:r w:rsidR="006F61DB" w:rsidRPr="006F61DB">
        <w:rPr>
          <w:rFonts w:asciiTheme="minorHAnsi" w:hAnsiTheme="minorHAnsi" w:cstheme="minorHAnsi"/>
          <w:lang w:eastAsia="zh-CN"/>
        </w:rPr>
        <w:t xml:space="preserve">This protocol provides an efficient </w:t>
      </w:r>
      <w:r w:rsidR="006F61DB">
        <w:rPr>
          <w:rFonts w:asciiTheme="minorHAnsi" w:hAnsiTheme="minorHAnsi" w:cstheme="minorHAnsi" w:hint="eastAsia"/>
          <w:lang w:eastAsia="zh-CN"/>
        </w:rPr>
        <w:t>method</w:t>
      </w:r>
      <w:r w:rsidR="006F61DB" w:rsidRPr="006F61DB">
        <w:rPr>
          <w:rFonts w:asciiTheme="minorHAnsi" w:hAnsiTheme="minorHAnsi" w:cstheme="minorHAnsi"/>
          <w:lang w:eastAsia="zh-CN"/>
        </w:rPr>
        <w:t xml:space="preserve"> for </w:t>
      </w:r>
      <w:r w:rsidR="006F61DB">
        <w:rPr>
          <w:lang w:eastAsia="zh-CN"/>
        </w:rPr>
        <w:t>investigat</w:t>
      </w:r>
      <w:r w:rsidR="006F61DB">
        <w:rPr>
          <w:rFonts w:hint="eastAsia"/>
          <w:lang w:eastAsia="zh-CN"/>
        </w:rPr>
        <w:t xml:space="preserve">ing </w:t>
      </w:r>
      <w:r w:rsidR="006F61DB" w:rsidRPr="006C2C54">
        <w:rPr>
          <w:lang w:eastAsia="zh-CN"/>
        </w:rPr>
        <w:t xml:space="preserve">the </w:t>
      </w:r>
      <w:r w:rsidR="006F61DB">
        <w:rPr>
          <w:rFonts w:hint="eastAsia"/>
          <w:lang w:eastAsia="zh-CN"/>
        </w:rPr>
        <w:t>functions</w:t>
      </w:r>
      <w:r w:rsidR="006F61DB" w:rsidRPr="006C2C54">
        <w:rPr>
          <w:lang w:eastAsia="zh-CN"/>
        </w:rPr>
        <w:t xml:space="preserve"> of key genes </w:t>
      </w:r>
      <w:r w:rsidR="006F61DB" w:rsidRPr="006F61DB">
        <w:rPr>
          <w:rFonts w:asciiTheme="minorHAnsi" w:hAnsiTheme="minorHAnsi" w:cstheme="minorHAnsi"/>
          <w:lang w:eastAsia="zh-CN"/>
        </w:rPr>
        <w:t>in cancer stem cells</w:t>
      </w:r>
      <w:r w:rsidR="006F61DB">
        <w:rPr>
          <w:rFonts w:asciiTheme="minorHAnsi" w:hAnsiTheme="minorHAnsi" w:cstheme="minorHAnsi" w:hint="eastAsia"/>
          <w:lang w:eastAsia="zh-CN"/>
        </w:rPr>
        <w:t>.</w:t>
      </w:r>
    </w:p>
    <w:p w:rsidR="00920672" w:rsidRPr="009F48D2" w:rsidRDefault="00920672" w:rsidP="0092067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:rsidR="009F48D2" w:rsidRPr="00A46680" w:rsidRDefault="009F48D2" w:rsidP="009F48D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:rsidR="007D61A8" w:rsidRPr="00920672" w:rsidRDefault="006215B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zh-CN"/>
        </w:rPr>
        <w:t>Xiong Jixian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46E4A">
        <w:rPr>
          <w:rFonts w:asciiTheme="minorHAnsi" w:hAnsiTheme="minorHAnsi" w:cstheme="minorHAnsi" w:hint="eastAsia"/>
          <w:szCs w:val="24"/>
          <w:lang w:eastAsia="zh-CN"/>
        </w:rPr>
        <w:t>U</w:t>
      </w:r>
      <w:r w:rsidR="00997526" w:rsidRPr="00997526">
        <w:rPr>
          <w:rFonts w:asciiTheme="minorHAnsi" w:hAnsiTheme="minorHAnsi" w:cstheme="minorHAnsi"/>
        </w:rPr>
        <w:t xml:space="preserve">sing </w:t>
      </w:r>
      <w:r w:rsidR="003F4010">
        <w:rPr>
          <w:rFonts w:asciiTheme="minorHAnsi" w:hAnsiTheme="minorHAnsi" w:cstheme="minorHAnsi"/>
        </w:rPr>
        <w:t xml:space="preserve">a </w:t>
      </w:r>
      <w:r w:rsidR="00997526" w:rsidRPr="00997526">
        <w:rPr>
          <w:rFonts w:asciiTheme="minorHAnsi" w:hAnsiTheme="minorHAnsi" w:cstheme="minorHAnsi"/>
        </w:rPr>
        <w:t xml:space="preserve">conditional knockdown system and </w:t>
      </w:r>
      <w:r w:rsidR="003F4010">
        <w:rPr>
          <w:rFonts w:asciiTheme="minorHAnsi" w:hAnsiTheme="minorHAnsi" w:cstheme="minorHAnsi"/>
        </w:rPr>
        <w:t xml:space="preserve">an </w:t>
      </w:r>
      <w:r w:rsidR="00997526" w:rsidRPr="00997526">
        <w:rPr>
          <w:rFonts w:asciiTheme="minorHAnsi" w:hAnsiTheme="minorHAnsi" w:cstheme="minorHAnsi"/>
        </w:rPr>
        <w:t>adapted sphere formation assay</w:t>
      </w:r>
      <w:r w:rsidR="006E787B">
        <w:rPr>
          <w:rFonts w:asciiTheme="minorHAnsi" w:hAnsiTheme="minorHAnsi" w:cstheme="minorHAnsi" w:hint="eastAsia"/>
          <w:lang w:eastAsia="zh-CN"/>
        </w:rPr>
        <w:t xml:space="preserve">, </w:t>
      </w:r>
      <w:r w:rsidR="00146E4A">
        <w:rPr>
          <w:rFonts w:asciiTheme="minorHAnsi" w:hAnsiTheme="minorHAnsi" w:cstheme="minorHAnsi" w:hint="eastAsia"/>
          <w:lang w:eastAsia="zh-CN"/>
        </w:rPr>
        <w:t xml:space="preserve">this </w:t>
      </w:r>
      <w:r w:rsidR="009B7BA7">
        <w:rPr>
          <w:rFonts w:asciiTheme="minorHAnsi" w:hAnsiTheme="minorHAnsi" w:cstheme="minorHAnsi" w:hint="eastAsia"/>
          <w:lang w:eastAsia="zh-CN"/>
        </w:rPr>
        <w:t>method</w:t>
      </w:r>
      <w:r w:rsidR="006E787B">
        <w:rPr>
          <w:rFonts w:asciiTheme="minorHAnsi" w:hAnsiTheme="minorHAnsi" w:cstheme="minorHAnsi" w:hint="eastAsia"/>
          <w:lang w:eastAsia="zh-CN"/>
        </w:rPr>
        <w:t xml:space="preserve"> is </w:t>
      </w:r>
      <w:r w:rsidR="006E787B" w:rsidRPr="006C2C54">
        <w:rPr>
          <w:lang w:eastAsia="zh-CN"/>
        </w:rPr>
        <w:t>easily adapted to study in vitro and in vivo</w:t>
      </w:r>
      <w:r w:rsidR="006E787B" w:rsidRPr="006C2C54" w:rsidDel="00177C04">
        <w:rPr>
          <w:lang w:eastAsia="zh-CN"/>
        </w:rPr>
        <w:t xml:space="preserve"> </w:t>
      </w:r>
      <w:r w:rsidR="006E787B" w:rsidRPr="006C2C54">
        <w:rPr>
          <w:lang w:eastAsia="zh-CN"/>
        </w:rPr>
        <w:t>function of stemness-associated genes in different types of CSCs</w:t>
      </w:r>
      <w:r w:rsidR="00146E4A">
        <w:rPr>
          <w:rFonts w:hint="eastAsia"/>
          <w:lang w:eastAsia="zh-CN"/>
        </w:rPr>
        <w:t>.</w:t>
      </w:r>
    </w:p>
    <w:p w:rsidR="00920672" w:rsidRPr="009F48D2" w:rsidRDefault="00920672" w:rsidP="0092067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:rsidR="009F48D2" w:rsidRPr="00A46680" w:rsidRDefault="009F48D2" w:rsidP="009F48D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:rsidR="009F48D2" w:rsidRPr="00B07A3B" w:rsidRDefault="009F48D2" w:rsidP="009F48D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:rsidR="007D61A8" w:rsidRPr="00B07A3B" w:rsidRDefault="007D61A8" w:rsidP="00920672">
      <w:pPr>
        <w:spacing w:before="120"/>
        <w:rPr>
          <w:rFonts w:asciiTheme="minorHAnsi" w:eastAsia="Times New Roman" w:hAnsiTheme="minorHAnsi" w:cstheme="minorHAnsi"/>
          <w:szCs w:val="24"/>
        </w:rPr>
      </w:pPr>
    </w:p>
    <w:p w:rsidR="007D61A8" w:rsidRPr="00B07A3B" w:rsidRDefault="00DB674E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zh-CN"/>
        </w:rPr>
        <w:t>Xiong Jixian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proofErr w:type="spellStart"/>
      <w:r w:rsidRPr="00DB674E">
        <w:rPr>
          <w:lang w:eastAsia="zh-CN"/>
        </w:rPr>
        <w:t>Yuting</w:t>
      </w:r>
      <w:proofErr w:type="spellEnd"/>
      <w:r w:rsidRPr="00DB674E">
        <w:rPr>
          <w:lang w:eastAsia="zh-CN"/>
        </w:rPr>
        <w:t xml:space="preserve"> Li</w:t>
      </w:r>
      <w:r w:rsidR="004C753C">
        <w:rPr>
          <w:lang w:eastAsia="zh-CN"/>
        </w:rPr>
        <w:t xml:space="preserve"> and </w:t>
      </w:r>
      <w:proofErr w:type="spellStart"/>
      <w:r w:rsidR="004C753C" w:rsidRPr="00DB674E">
        <w:rPr>
          <w:lang w:eastAsia="zh-CN"/>
        </w:rPr>
        <w:t>Xiangyu</w:t>
      </w:r>
      <w:proofErr w:type="spellEnd"/>
      <w:r w:rsidR="004C753C" w:rsidRPr="00DB674E">
        <w:rPr>
          <w:lang w:eastAsia="zh-CN"/>
        </w:rPr>
        <w:t xml:space="preserve"> Tan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</w:t>
      </w:r>
      <w:r w:rsidRPr="00DB674E">
        <w:rPr>
          <w:rFonts w:asciiTheme="minorHAnsi" w:hAnsiTheme="minorHAnsi" w:cstheme="minorHAnsi"/>
        </w:rPr>
        <w:t>research assistant</w:t>
      </w:r>
      <w:r w:rsidR="004C753C">
        <w:rPr>
          <w:rFonts w:asciiTheme="minorHAnsi" w:hAnsiTheme="minorHAnsi" w:cstheme="minorHAnsi"/>
        </w:rPr>
        <w:t>s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</w:t>
      </w:r>
    </w:p>
    <w:p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:rsidR="007D61A8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:rsidR="000166BD" w:rsidRPr="00B07A3B" w:rsidRDefault="000166BD" w:rsidP="000166BD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:rsidR="001016BD" w:rsidRPr="00B07A3B" w:rsidRDefault="00B8484F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6C2C54">
        <w:rPr>
          <w:lang w:eastAsia="zh-CN"/>
        </w:rPr>
        <w:t xml:space="preserve">All experimentation using patient-derived gastric cancer stem cells was approved by the local ethical </w:t>
      </w:r>
      <w:r w:rsidRPr="009F48D2">
        <w:rPr>
          <w:lang w:eastAsia="zh-CN"/>
        </w:rPr>
        <w:t xml:space="preserve">committee at </w:t>
      </w:r>
      <w:r w:rsidRPr="009F48D2">
        <w:rPr>
          <w:bCs/>
          <w:lang w:eastAsia="zh-CN"/>
        </w:rPr>
        <w:t>Shenzhen University</w:t>
      </w:r>
      <w:r w:rsidRPr="009F48D2">
        <w:rPr>
          <w:lang w:eastAsia="zh-CN"/>
        </w:rPr>
        <w:t>.</w:t>
      </w:r>
      <w:r>
        <w:rPr>
          <w:lang w:eastAsia="zh-CN"/>
        </w:rPr>
        <w:t xml:space="preserve"> </w:t>
      </w:r>
      <w:r w:rsidRPr="00B07A3B">
        <w:rPr>
          <w:rFonts w:asciiTheme="minorHAnsi" w:hAnsiTheme="minorHAnsi" w:cstheme="minorHAnsi"/>
        </w:rPr>
        <w:t xml:space="preserve"> </w:t>
      </w:r>
      <w:r w:rsidR="001016BD" w:rsidRPr="00B07A3B">
        <w:rPr>
          <w:rFonts w:asciiTheme="minorHAnsi" w:hAnsiTheme="minorHAnsi" w:cstheme="minorHAnsi"/>
        </w:rPr>
        <w:br w:type="page"/>
      </w:r>
    </w:p>
    <w:p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:rsidR="00DC2504" w:rsidRPr="00B07A3B" w:rsidRDefault="00DC2504" w:rsidP="00DC2504">
      <w:pPr>
        <w:rPr>
          <w:rFonts w:asciiTheme="minorHAnsi" w:hAnsiTheme="minorHAnsi" w:cstheme="minorHAnsi"/>
        </w:rPr>
      </w:pPr>
    </w:p>
    <w:p w:rsidR="00CE10F2" w:rsidRPr="00B07A3B" w:rsidRDefault="00B8484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8484F">
        <w:rPr>
          <w:rFonts w:asciiTheme="minorHAnsi" w:hAnsiTheme="minorHAnsi" w:cstheme="minorHAnsi"/>
          <w:b/>
          <w:bCs/>
        </w:rPr>
        <w:t xml:space="preserve">Generation of </w:t>
      </w:r>
      <w:r>
        <w:rPr>
          <w:rFonts w:asciiTheme="minorHAnsi" w:hAnsiTheme="minorHAnsi" w:cstheme="minorHAnsi"/>
          <w:b/>
          <w:bCs/>
        </w:rPr>
        <w:t>I</w:t>
      </w:r>
      <w:r w:rsidRPr="00B8484F">
        <w:rPr>
          <w:rFonts w:asciiTheme="minorHAnsi" w:hAnsiTheme="minorHAnsi" w:cstheme="minorHAnsi"/>
          <w:b/>
          <w:bCs/>
        </w:rPr>
        <w:t xml:space="preserve">nducible </w:t>
      </w:r>
      <w:r>
        <w:rPr>
          <w:rFonts w:asciiTheme="minorHAnsi" w:hAnsiTheme="minorHAnsi" w:cstheme="minorHAnsi"/>
          <w:b/>
          <w:bCs/>
        </w:rPr>
        <w:t>K</w:t>
      </w:r>
      <w:r w:rsidRPr="00B8484F">
        <w:rPr>
          <w:rFonts w:asciiTheme="minorHAnsi" w:hAnsiTheme="minorHAnsi" w:cstheme="minorHAnsi"/>
          <w:b/>
          <w:bCs/>
        </w:rPr>
        <w:t xml:space="preserve">nockdown GCSC </w:t>
      </w:r>
      <w:r>
        <w:rPr>
          <w:rFonts w:asciiTheme="minorHAnsi" w:hAnsiTheme="minorHAnsi" w:cstheme="minorHAnsi"/>
          <w:b/>
          <w:bCs/>
        </w:rPr>
        <w:t>L</w:t>
      </w:r>
      <w:r w:rsidRPr="00B8484F">
        <w:rPr>
          <w:rFonts w:asciiTheme="minorHAnsi" w:hAnsiTheme="minorHAnsi" w:cstheme="minorHAnsi"/>
          <w:b/>
          <w:bCs/>
        </w:rPr>
        <w:t>ines</w:t>
      </w:r>
    </w:p>
    <w:p w:rsidR="00125924" w:rsidRPr="00B07A3B" w:rsidRDefault="005B59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generate lentivirus particles, s</w:t>
      </w:r>
      <w:r w:rsidRPr="005B59F5">
        <w:rPr>
          <w:rFonts w:asciiTheme="minorHAnsi" w:hAnsiTheme="minorHAnsi" w:cstheme="minorHAnsi"/>
        </w:rPr>
        <w:t xml:space="preserve">eed 4 </w:t>
      </w:r>
      <w:r>
        <w:rPr>
          <w:rFonts w:asciiTheme="minorHAnsi" w:hAnsiTheme="minorHAnsi" w:cstheme="minorHAnsi"/>
        </w:rPr>
        <w:t>million</w:t>
      </w:r>
      <w:r w:rsidRPr="005B59F5">
        <w:rPr>
          <w:rFonts w:asciiTheme="minorHAnsi" w:hAnsiTheme="minorHAnsi" w:cstheme="minorHAnsi"/>
        </w:rPr>
        <w:t xml:space="preserve"> </w:t>
      </w:r>
      <w:bookmarkStart w:id="1" w:name="OLE_LINK57"/>
      <w:r w:rsidRPr="005B59F5">
        <w:rPr>
          <w:rFonts w:asciiTheme="minorHAnsi" w:hAnsiTheme="minorHAnsi" w:cstheme="minorHAnsi"/>
        </w:rPr>
        <w:t>293T</w:t>
      </w:r>
      <w:bookmarkEnd w:id="1"/>
      <w:r w:rsidRPr="005B59F5">
        <w:rPr>
          <w:rFonts w:asciiTheme="minorHAnsi" w:hAnsiTheme="minorHAnsi" w:cstheme="minorHAnsi"/>
        </w:rPr>
        <w:t xml:space="preserve"> lentiviral packaging cells into a 100</w:t>
      </w:r>
      <w:r>
        <w:rPr>
          <w:rFonts w:asciiTheme="minorHAnsi" w:hAnsiTheme="minorHAnsi" w:cstheme="minorHAnsi"/>
        </w:rPr>
        <w:t>-millimeter</w:t>
      </w:r>
      <w:r w:rsidRPr="005B59F5">
        <w:rPr>
          <w:rFonts w:asciiTheme="minorHAnsi" w:hAnsiTheme="minorHAnsi" w:cstheme="minorHAnsi"/>
        </w:rPr>
        <w:t xml:space="preserve"> Petri dish </w:t>
      </w:r>
      <w:bookmarkStart w:id="2" w:name="OLE_LINK56"/>
      <w:r w:rsidRPr="005B59F5">
        <w:rPr>
          <w:rFonts w:asciiTheme="minorHAnsi" w:hAnsiTheme="minorHAnsi" w:cstheme="minorHAnsi"/>
        </w:rPr>
        <w:t xml:space="preserve">with </w:t>
      </w:r>
      <w:bookmarkEnd w:id="2"/>
      <w:r w:rsidRPr="005B59F5">
        <w:rPr>
          <w:rFonts w:asciiTheme="minorHAnsi" w:hAnsiTheme="minorHAnsi" w:cstheme="minorHAnsi"/>
        </w:rPr>
        <w:t xml:space="preserve">10 </w:t>
      </w:r>
      <w:r>
        <w:rPr>
          <w:rFonts w:asciiTheme="minorHAnsi" w:hAnsiTheme="minorHAnsi" w:cstheme="minorHAnsi"/>
        </w:rPr>
        <w:t>milliliters</w:t>
      </w:r>
      <w:r w:rsidRPr="005B59F5">
        <w:rPr>
          <w:rFonts w:asciiTheme="minorHAnsi" w:hAnsiTheme="minorHAnsi" w:cstheme="minorHAnsi"/>
        </w:rPr>
        <w:t xml:space="preserve"> of DMEM supplemented with 10% </w:t>
      </w:r>
      <w:r>
        <w:rPr>
          <w:rFonts w:asciiTheme="minorHAnsi" w:hAnsiTheme="minorHAnsi" w:cstheme="minorHAnsi"/>
        </w:rPr>
        <w:t>FBS</w:t>
      </w:r>
      <w:r w:rsidRPr="005B59F5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Incubate the cells overnight at 37 degrees Celsius and 5% carbon dioxide, making sure that the cells are 50 to 80% confluent on the day of transfection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9F48D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9F48D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F48D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:rsidR="00C34F4C" w:rsidRPr="00B07A3B" w:rsidRDefault="005B59F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seeding cells into the Petri dish. </w:t>
      </w:r>
    </w:p>
    <w:p w:rsidR="00C34F4C" w:rsidRPr="00B07A3B" w:rsidRDefault="005B59F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dish in the incubator and closing the door. </w:t>
      </w:r>
      <w:r w:rsidRPr="005B59F5">
        <w:rPr>
          <w:rFonts w:asciiTheme="minorHAnsi" w:hAnsiTheme="minorHAnsi" w:cstheme="minorHAnsi"/>
          <w:bCs/>
          <w:i/>
          <w:iCs/>
          <w:color w:val="0432FF"/>
          <w:szCs w:val="24"/>
        </w:rPr>
        <w:t>Videographer: Obtain multiple usable takes of this shot because it will be reused in 2.3.4</w:t>
      </w:r>
      <w:r w:rsidR="0087553F">
        <w:rPr>
          <w:rFonts w:asciiTheme="minorHAnsi" w:hAnsiTheme="minorHAnsi" w:cstheme="minorHAnsi"/>
          <w:bCs/>
          <w:i/>
          <w:iCs/>
          <w:color w:val="0432FF"/>
          <w:szCs w:val="24"/>
        </w:rPr>
        <w:t>,</w:t>
      </w:r>
      <w:r>
        <w:rPr>
          <w:rFonts w:asciiTheme="minorHAnsi" w:hAnsiTheme="minorHAnsi" w:cstheme="minorHAnsi"/>
          <w:bCs/>
          <w:i/>
          <w:iCs/>
          <w:color w:val="0432FF"/>
          <w:szCs w:val="24"/>
        </w:rPr>
        <w:t xml:space="preserve"> 2.4.3</w:t>
      </w:r>
      <w:r w:rsidR="0087553F">
        <w:rPr>
          <w:rFonts w:asciiTheme="minorHAnsi" w:hAnsiTheme="minorHAnsi" w:cstheme="minorHAnsi"/>
          <w:bCs/>
          <w:i/>
          <w:iCs/>
          <w:color w:val="0432FF"/>
          <w:szCs w:val="24"/>
        </w:rPr>
        <w:t>, 3.1.2,</w:t>
      </w:r>
      <w:r w:rsidR="009C5C6B">
        <w:rPr>
          <w:rFonts w:asciiTheme="minorHAnsi" w:hAnsiTheme="minorHAnsi" w:cstheme="minorHAnsi"/>
          <w:bCs/>
          <w:i/>
          <w:iCs/>
          <w:color w:val="0432FF"/>
          <w:szCs w:val="24"/>
        </w:rPr>
        <w:t xml:space="preserve"> 3.2.3, 3.</w:t>
      </w:r>
      <w:r w:rsidR="009C3CED">
        <w:rPr>
          <w:rFonts w:asciiTheme="minorHAnsi" w:hAnsiTheme="minorHAnsi" w:cstheme="minorHAnsi"/>
          <w:bCs/>
          <w:i/>
          <w:iCs/>
          <w:color w:val="0432FF"/>
          <w:szCs w:val="24"/>
        </w:rPr>
        <w:t>5</w:t>
      </w:r>
      <w:r w:rsidR="009C5C6B">
        <w:rPr>
          <w:rFonts w:asciiTheme="minorHAnsi" w:hAnsiTheme="minorHAnsi" w:cstheme="minorHAnsi"/>
          <w:bCs/>
          <w:i/>
          <w:iCs/>
          <w:color w:val="0432FF"/>
          <w:szCs w:val="24"/>
        </w:rPr>
        <w:t xml:space="preserve">.1, </w:t>
      </w:r>
      <w:r w:rsidR="006156DA">
        <w:rPr>
          <w:rFonts w:asciiTheme="minorHAnsi" w:hAnsiTheme="minorHAnsi" w:cstheme="minorHAnsi"/>
          <w:bCs/>
          <w:i/>
          <w:iCs/>
          <w:color w:val="0432FF"/>
          <w:szCs w:val="24"/>
        </w:rPr>
        <w:t>and 3.</w:t>
      </w:r>
      <w:r w:rsidR="009C3CED">
        <w:rPr>
          <w:rFonts w:asciiTheme="minorHAnsi" w:hAnsiTheme="minorHAnsi" w:cstheme="minorHAnsi"/>
          <w:bCs/>
          <w:i/>
          <w:iCs/>
          <w:color w:val="0432FF"/>
          <w:szCs w:val="24"/>
        </w:rPr>
        <w:t>9</w:t>
      </w:r>
      <w:bookmarkStart w:id="3" w:name="_GoBack"/>
      <w:bookmarkEnd w:id="3"/>
      <w:r w:rsidR="006156DA">
        <w:rPr>
          <w:rFonts w:asciiTheme="minorHAnsi" w:hAnsiTheme="minorHAnsi" w:cstheme="minorHAnsi"/>
          <w:bCs/>
          <w:i/>
          <w:iCs/>
          <w:color w:val="0432FF"/>
          <w:szCs w:val="24"/>
        </w:rPr>
        <w:t>.2</w:t>
      </w:r>
      <w:r w:rsidRPr="005B59F5">
        <w:rPr>
          <w:rFonts w:asciiTheme="minorHAnsi" w:hAnsiTheme="minorHAnsi" w:cstheme="minorHAnsi"/>
          <w:bCs/>
          <w:i/>
          <w:iCs/>
          <w:color w:val="0432FF"/>
          <w:szCs w:val="24"/>
        </w:rPr>
        <w:t>.</w:t>
      </w:r>
    </w:p>
    <w:p w:rsidR="00CE10F2" w:rsidRPr="00B07A3B" w:rsidRDefault="005B59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Bring reduced serum medium to room temperature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prepare Tubes A and B according to manuscript directions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>
        <w:rPr>
          <w:lang w:eastAsia="zh-CN"/>
        </w:rPr>
        <w:t xml:space="preserve"> Add</w:t>
      </w:r>
      <w:r w:rsidRPr="005B59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contents of </w:t>
      </w:r>
      <w:r w:rsidRPr="005B59F5">
        <w:rPr>
          <w:rFonts w:asciiTheme="minorHAnsi" w:hAnsiTheme="minorHAnsi" w:cstheme="minorHAnsi"/>
        </w:rPr>
        <w:t>Tube A</w:t>
      </w:r>
      <w:r>
        <w:rPr>
          <w:rFonts w:asciiTheme="minorHAnsi" w:hAnsiTheme="minorHAnsi" w:cstheme="minorHAnsi"/>
        </w:rPr>
        <w:t xml:space="preserve"> </w:t>
      </w:r>
      <w:r w:rsidRPr="005B59F5">
        <w:rPr>
          <w:rFonts w:asciiTheme="minorHAnsi" w:hAnsiTheme="minorHAnsi" w:cstheme="minorHAnsi"/>
        </w:rPr>
        <w:t xml:space="preserve">to Tube B, mix well, and incubate the </w:t>
      </w:r>
      <w:r w:rsidR="004A73FB">
        <w:rPr>
          <w:rFonts w:asciiTheme="minorHAnsi" w:hAnsiTheme="minorHAnsi" w:cstheme="minorHAnsi"/>
        </w:rPr>
        <w:t>tube</w:t>
      </w:r>
      <w:r w:rsidRPr="005B59F5">
        <w:rPr>
          <w:rFonts w:asciiTheme="minorHAnsi" w:hAnsiTheme="minorHAnsi" w:cstheme="minorHAnsi"/>
        </w:rPr>
        <w:t xml:space="preserve"> for 20 min</w:t>
      </w:r>
      <w:r>
        <w:rPr>
          <w:rFonts w:asciiTheme="minorHAnsi" w:hAnsiTheme="minorHAnsi" w:cstheme="minorHAnsi"/>
        </w:rPr>
        <w:t>utes</w:t>
      </w:r>
      <w:r w:rsidRPr="005B59F5">
        <w:rPr>
          <w:rFonts w:asciiTheme="minorHAnsi" w:hAnsiTheme="minorHAnsi" w:cstheme="minorHAnsi"/>
        </w:rPr>
        <w:t xml:space="preserve"> at room temperature to prepare lipid-DNA complexes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5B59F5">
        <w:rPr>
          <w:rFonts w:asciiTheme="minorHAnsi" w:hAnsiTheme="minorHAnsi" w:cstheme="minorHAnsi"/>
        </w:rPr>
        <w:t>.</w:t>
      </w:r>
      <w:r w:rsidR="009F48D2">
        <w:rPr>
          <w:rFonts w:asciiTheme="minorHAnsi" w:hAnsiTheme="minorHAnsi" w:cstheme="minorHAnsi"/>
        </w:rPr>
        <w:t xml:space="preserve"> </w:t>
      </w:r>
      <w:r w:rsidR="009F48D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9F48D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F48D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:rsidR="00A319BE" w:rsidRDefault="005B59F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medium on the lab bench. </w:t>
      </w:r>
    </w:p>
    <w:p w:rsidR="005B59F5" w:rsidRDefault="005B59F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2.</w:t>
      </w:r>
    </w:p>
    <w:p w:rsidR="005B59F5" w:rsidRPr="00B07A3B" w:rsidRDefault="005B59F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tube A to tube B, mixing the tube, and setting it down. </w:t>
      </w:r>
    </w:p>
    <w:p w:rsidR="00C7374B" w:rsidRDefault="005B59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5 milliliters of medium from the cell culture dish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add 5 milliliters of the lipid-DNA complex into the culture dish dropwise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gently swirl the dish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Pr="005B59F5">
        <w:rPr>
          <w:rFonts w:asciiTheme="minorHAnsi" w:hAnsiTheme="minorHAnsi" w:cstheme="minorHAnsi"/>
        </w:rPr>
        <w:t xml:space="preserve">Incubate </w:t>
      </w:r>
      <w:r w:rsidR="004A73FB">
        <w:rPr>
          <w:rFonts w:asciiTheme="minorHAnsi" w:hAnsiTheme="minorHAnsi" w:cstheme="minorHAnsi"/>
        </w:rPr>
        <w:t xml:space="preserve">the </w:t>
      </w:r>
      <w:r w:rsidRPr="005B59F5">
        <w:rPr>
          <w:rFonts w:asciiTheme="minorHAnsi" w:hAnsiTheme="minorHAnsi" w:cstheme="minorHAnsi"/>
        </w:rPr>
        <w:t>culture dish for 24 h</w:t>
      </w:r>
      <w:r>
        <w:rPr>
          <w:rFonts w:asciiTheme="minorHAnsi" w:hAnsiTheme="minorHAnsi" w:cstheme="minorHAnsi"/>
        </w:rPr>
        <w:t>ours</w:t>
      </w:r>
      <w:r w:rsidRPr="005B59F5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>degrees Celsius and</w:t>
      </w:r>
      <w:r w:rsidRPr="005B59F5">
        <w:rPr>
          <w:rFonts w:asciiTheme="minorHAnsi" w:hAnsiTheme="minorHAnsi" w:cstheme="minorHAnsi"/>
        </w:rPr>
        <w:t xml:space="preserve"> 5%</w:t>
      </w:r>
      <w:bookmarkStart w:id="4" w:name="OLE_LINK11"/>
      <w:r>
        <w:rPr>
          <w:rFonts w:asciiTheme="minorHAnsi" w:hAnsiTheme="minorHAnsi" w:cstheme="minorHAnsi"/>
        </w:rPr>
        <w:t xml:space="preserve"> carbon dioxide </w:t>
      </w:r>
      <w:r>
        <w:rPr>
          <w:rFonts w:asciiTheme="minorHAnsi" w:hAnsiTheme="minorHAnsi" w:cstheme="minorHAnsi"/>
          <w:b/>
          <w:bCs/>
        </w:rPr>
        <w:t>[4]</w:t>
      </w:r>
      <w:r w:rsidRPr="005B59F5">
        <w:rPr>
          <w:rFonts w:asciiTheme="minorHAnsi" w:hAnsiTheme="minorHAnsi" w:cstheme="minorHAnsi"/>
        </w:rPr>
        <w:t>.</w:t>
      </w:r>
      <w:bookmarkEnd w:id="4"/>
    </w:p>
    <w:p w:rsidR="005B59F5" w:rsidRDefault="005B59F5" w:rsidP="005B5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medium from the culture dish. </w:t>
      </w:r>
    </w:p>
    <w:p w:rsidR="005B59F5" w:rsidRDefault="005B59F5" w:rsidP="005B5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complex to the dish dropwise. </w:t>
      </w:r>
    </w:p>
    <w:p w:rsidR="005B59F5" w:rsidRDefault="005B59F5" w:rsidP="005B5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gently swirling the dish.</w:t>
      </w:r>
    </w:p>
    <w:p w:rsidR="005B59F5" w:rsidRDefault="005B59F5" w:rsidP="005B5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B59F5">
        <w:rPr>
          <w:rFonts w:asciiTheme="minorHAnsi" w:hAnsiTheme="minorHAnsi" w:cstheme="minorHAnsi"/>
          <w:bCs/>
          <w:i/>
          <w:iCs/>
          <w:color w:val="0432FF"/>
          <w:szCs w:val="24"/>
        </w:rPr>
        <w:t>Use 2.1.2.</w:t>
      </w:r>
    </w:p>
    <w:p w:rsidR="005B59F5" w:rsidRDefault="005B59F5" w:rsidP="005B59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B59F5">
        <w:rPr>
          <w:rFonts w:asciiTheme="minorHAnsi" w:hAnsiTheme="minorHAnsi" w:cstheme="minorHAnsi"/>
        </w:rPr>
        <w:t xml:space="preserve">After </w:t>
      </w:r>
      <w:r>
        <w:rPr>
          <w:rFonts w:asciiTheme="minorHAnsi" w:hAnsiTheme="minorHAnsi" w:cstheme="minorHAnsi"/>
        </w:rPr>
        <w:t>the incubation</w:t>
      </w:r>
      <w:r w:rsidRPr="005B59F5">
        <w:rPr>
          <w:rFonts w:asciiTheme="minorHAnsi" w:hAnsiTheme="minorHAnsi" w:cstheme="minorHAnsi"/>
        </w:rPr>
        <w:t xml:space="preserve">, carefully remove the transfection medium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5B59F5">
        <w:rPr>
          <w:rFonts w:asciiTheme="minorHAnsi" w:hAnsiTheme="minorHAnsi" w:cstheme="minorHAnsi"/>
        </w:rPr>
        <w:t xml:space="preserve">and replace </w:t>
      </w:r>
      <w:r>
        <w:rPr>
          <w:rFonts w:asciiTheme="minorHAnsi" w:hAnsiTheme="minorHAnsi" w:cstheme="minorHAnsi"/>
        </w:rPr>
        <w:t xml:space="preserve">it </w:t>
      </w:r>
      <w:r w:rsidRPr="005B59F5">
        <w:rPr>
          <w:rFonts w:asciiTheme="minorHAnsi" w:hAnsiTheme="minorHAnsi" w:cstheme="minorHAnsi"/>
        </w:rPr>
        <w:t xml:space="preserve">with 10 </w:t>
      </w:r>
      <w:r>
        <w:rPr>
          <w:rFonts w:asciiTheme="minorHAnsi" w:hAnsiTheme="minorHAnsi" w:cstheme="minorHAnsi"/>
        </w:rPr>
        <w:t>milliliters</w:t>
      </w:r>
      <w:r w:rsidRPr="005B59F5">
        <w:rPr>
          <w:rFonts w:asciiTheme="minorHAnsi" w:hAnsiTheme="minorHAnsi" w:cstheme="minorHAnsi"/>
        </w:rPr>
        <w:t xml:space="preserve"> of pre-warmed DMEM supplemented with 10% FBS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B59F5">
        <w:rPr>
          <w:rFonts w:asciiTheme="minorHAnsi" w:hAnsiTheme="minorHAnsi" w:cstheme="minorHAnsi"/>
        </w:rPr>
        <w:t xml:space="preserve">. Incubate </w:t>
      </w:r>
      <w:r>
        <w:rPr>
          <w:rFonts w:asciiTheme="minorHAnsi" w:hAnsiTheme="minorHAnsi" w:cstheme="minorHAnsi"/>
        </w:rPr>
        <w:t xml:space="preserve">the cells for another 24 hours </w:t>
      </w:r>
      <w:r>
        <w:rPr>
          <w:rFonts w:asciiTheme="minorHAnsi" w:hAnsiTheme="minorHAnsi" w:cstheme="minorHAnsi"/>
          <w:b/>
          <w:bCs/>
        </w:rPr>
        <w:t>[3]</w:t>
      </w:r>
      <w:r w:rsidRPr="005B59F5">
        <w:rPr>
          <w:rFonts w:asciiTheme="minorHAnsi" w:hAnsiTheme="minorHAnsi" w:cstheme="minorHAnsi"/>
        </w:rPr>
        <w:t>.</w:t>
      </w:r>
    </w:p>
    <w:p w:rsidR="005B59F5" w:rsidRDefault="005B59F5" w:rsidP="005B5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transfection medium.</w:t>
      </w:r>
    </w:p>
    <w:p w:rsidR="005B59F5" w:rsidRDefault="005B59F5" w:rsidP="005B5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the dish. </w:t>
      </w:r>
    </w:p>
    <w:p w:rsidR="005B59F5" w:rsidRDefault="005B59F5" w:rsidP="005B5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A73FB">
        <w:rPr>
          <w:rFonts w:asciiTheme="minorHAnsi" w:hAnsiTheme="minorHAnsi" w:cstheme="minorHAnsi"/>
          <w:bCs/>
          <w:i/>
          <w:iCs/>
          <w:color w:val="0432FF"/>
          <w:szCs w:val="24"/>
        </w:rPr>
        <w:t>Use 2.1.2.</w:t>
      </w:r>
    </w:p>
    <w:p w:rsidR="005B59F5" w:rsidRDefault="005B59F5" w:rsidP="005B59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B59F5">
        <w:rPr>
          <w:rFonts w:asciiTheme="minorHAnsi" w:hAnsiTheme="minorHAnsi" w:cstheme="minorHAnsi"/>
        </w:rPr>
        <w:lastRenderedPageBreak/>
        <w:t>Approximately 48 hours post-transfection, harvest 10 m</w:t>
      </w:r>
      <w:r>
        <w:rPr>
          <w:rFonts w:asciiTheme="minorHAnsi" w:hAnsiTheme="minorHAnsi" w:cstheme="minorHAnsi"/>
        </w:rPr>
        <w:t>illiliters</w:t>
      </w:r>
      <w:r w:rsidRPr="005B59F5">
        <w:rPr>
          <w:rFonts w:asciiTheme="minorHAnsi" w:hAnsiTheme="minorHAnsi" w:cstheme="minorHAnsi"/>
        </w:rPr>
        <w:t xml:space="preserve"> of lentivirus-containing supernatants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filter them with a </w:t>
      </w:r>
      <w:r w:rsidRPr="005B59F5">
        <w:rPr>
          <w:rFonts w:asciiTheme="minorHAnsi" w:hAnsiTheme="minorHAnsi" w:cstheme="minorHAnsi"/>
        </w:rPr>
        <w:t>0.45</w:t>
      </w:r>
      <w:r>
        <w:rPr>
          <w:rFonts w:asciiTheme="minorHAnsi" w:hAnsiTheme="minorHAnsi" w:cstheme="minorHAnsi"/>
        </w:rPr>
        <w:t xml:space="preserve">-micrometer </w:t>
      </w:r>
      <w:r w:rsidRPr="005B59F5">
        <w:rPr>
          <w:rFonts w:asciiTheme="minorHAnsi" w:hAnsiTheme="minorHAnsi" w:cstheme="minorHAnsi"/>
        </w:rPr>
        <w:t>pore filter to remove cellular debris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B59F5">
        <w:rPr>
          <w:rFonts w:asciiTheme="minorHAnsi" w:hAnsiTheme="minorHAnsi" w:cstheme="minorHAnsi"/>
        </w:rPr>
        <w:t>.</w:t>
      </w:r>
      <w:r w:rsidR="009F48D2">
        <w:rPr>
          <w:rFonts w:asciiTheme="minorHAnsi" w:hAnsiTheme="minorHAnsi" w:cstheme="minorHAnsi"/>
        </w:rPr>
        <w:t xml:space="preserve"> </w:t>
      </w:r>
      <w:r w:rsidR="009F48D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9F48D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F48D2">
        <w:rPr>
          <w:rFonts w:asciiTheme="minorHAnsi" w:hAnsiTheme="minorHAnsi" w:cstheme="minorHAnsi"/>
          <w:i/>
          <w:iCs/>
          <w:color w:val="0432FF"/>
        </w:rPr>
        <w:t>difficult</w:t>
      </w:r>
      <w:r w:rsidR="009F48D2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:rsidR="005B59F5" w:rsidRDefault="005B59F5" w:rsidP="005B5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harvesting supernatant from the culture dish. </w:t>
      </w:r>
    </w:p>
    <w:p w:rsidR="005B59F5" w:rsidRDefault="005B59F5" w:rsidP="005B5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filtering the supernatant.</w:t>
      </w:r>
    </w:p>
    <w:p w:rsidR="00F16413" w:rsidRDefault="00F16413" w:rsidP="00F1641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:rsidR="003F4010" w:rsidRDefault="003F4010" w:rsidP="00F16413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3F4010">
        <w:rPr>
          <w:rFonts w:asciiTheme="minorHAnsi" w:hAnsiTheme="minorHAnsi" w:cstheme="minorHAnsi" w:hint="eastAsia"/>
          <w:b/>
          <w:bCs/>
        </w:rPr>
        <w:t>Xiong Jixian</w:t>
      </w:r>
      <w:r w:rsidRPr="003F4010">
        <w:rPr>
          <w:rFonts w:asciiTheme="minorHAnsi" w:hAnsiTheme="minorHAnsi" w:cstheme="minorHAnsi"/>
        </w:rPr>
        <w:t>: All the cell culture vessels</w:t>
      </w:r>
      <w:r w:rsidRPr="003F4010">
        <w:rPr>
          <w:rFonts w:asciiTheme="minorHAnsi" w:hAnsiTheme="minorHAnsi" w:cstheme="minorHAnsi" w:hint="eastAsia"/>
        </w:rPr>
        <w:t xml:space="preserve">, </w:t>
      </w:r>
      <w:r w:rsidRPr="003F4010">
        <w:rPr>
          <w:rFonts w:asciiTheme="minorHAnsi" w:hAnsiTheme="minorHAnsi" w:cstheme="minorHAnsi"/>
        </w:rPr>
        <w:t>tips</w:t>
      </w:r>
      <w:r w:rsidRPr="003F4010">
        <w:rPr>
          <w:rFonts w:asciiTheme="minorHAnsi" w:hAnsiTheme="minorHAnsi" w:cstheme="minorHAnsi" w:hint="eastAsia"/>
        </w:rPr>
        <w:t xml:space="preserve">, </w:t>
      </w:r>
      <w:r w:rsidRPr="003F4010">
        <w:rPr>
          <w:rFonts w:asciiTheme="minorHAnsi" w:hAnsiTheme="minorHAnsi" w:cstheme="minorHAnsi"/>
        </w:rPr>
        <w:t>filters and syringes</w:t>
      </w:r>
      <w:r w:rsidRPr="005B59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 w:hint="eastAsia"/>
        </w:rPr>
        <w:t xml:space="preserve">may contain </w:t>
      </w:r>
      <w:r w:rsidRPr="005B59F5">
        <w:rPr>
          <w:rFonts w:asciiTheme="minorHAnsi" w:hAnsiTheme="minorHAnsi" w:cstheme="minorHAnsi"/>
        </w:rPr>
        <w:t>lentivirus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 w:hint="eastAsia"/>
        </w:rPr>
        <w:t xml:space="preserve">and </w:t>
      </w:r>
      <w:r w:rsidRPr="003F4010">
        <w:rPr>
          <w:rFonts w:asciiTheme="minorHAnsi" w:hAnsiTheme="minorHAnsi" w:cstheme="minorHAnsi"/>
        </w:rPr>
        <w:t>should be treated with 10% bleach prior to disposal</w:t>
      </w:r>
      <w:r w:rsidRPr="003F4010">
        <w:rPr>
          <w:rFonts w:asciiTheme="minorHAnsi" w:hAnsiTheme="minorHAnsi" w:cstheme="minorHAnsi" w:hint="eastAsia"/>
        </w:rPr>
        <w:t>.</w:t>
      </w:r>
    </w:p>
    <w:p w:rsidR="00F16413" w:rsidRPr="003F4010" w:rsidRDefault="00F16413" w:rsidP="00F16413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:rsidR="003F4010" w:rsidRPr="003F4010" w:rsidRDefault="003F4010" w:rsidP="00F16413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</w:rPr>
      </w:pPr>
      <w:r w:rsidRPr="003F4010">
        <w:rPr>
          <w:rFonts w:asciiTheme="minorHAnsi" w:hAnsiTheme="minorHAnsi" w:cstheme="minorHAnsi"/>
        </w:rPr>
        <w:t>INTERVIEW: Named talent says the statement above in an interview-style shot.</w:t>
      </w:r>
      <w:r>
        <w:rPr>
          <w:rFonts w:asciiTheme="minorHAnsi" w:hAnsiTheme="minorHAnsi" w:cstheme="minorHAnsi"/>
        </w:rPr>
        <w:t xml:space="preserve"> </w:t>
      </w:r>
      <w:r w:rsidRPr="003F4010">
        <w:rPr>
          <w:rFonts w:asciiTheme="minorHAnsi" w:hAnsiTheme="minorHAnsi" w:cstheme="minorHAnsi"/>
          <w:i/>
          <w:iCs/>
          <w:color w:val="0432FF"/>
        </w:rPr>
        <w:t>Videographer: Have talent look more directly at the camera compared to other interview shots because this is a warning statement.</w:t>
      </w:r>
    </w:p>
    <w:p w:rsidR="005B59F5" w:rsidRDefault="005B59F5" w:rsidP="005B59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B59F5">
        <w:rPr>
          <w:rFonts w:asciiTheme="minorHAnsi" w:hAnsiTheme="minorHAnsi" w:cstheme="minorHAnsi"/>
        </w:rPr>
        <w:t>Transfer clarified supernatant to a sterile container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B59F5">
        <w:rPr>
          <w:rFonts w:asciiTheme="minorHAnsi" w:hAnsiTheme="minorHAnsi" w:cstheme="minorHAnsi"/>
        </w:rPr>
        <w:t xml:space="preserve">, add </w:t>
      </w:r>
      <w:proofErr w:type="spellStart"/>
      <w:r w:rsidRPr="005B59F5">
        <w:rPr>
          <w:rFonts w:asciiTheme="minorHAnsi" w:hAnsiTheme="minorHAnsi" w:cstheme="minorHAnsi"/>
        </w:rPr>
        <w:t>Lenti</w:t>
      </w:r>
      <w:proofErr w:type="spellEnd"/>
      <w:r w:rsidRPr="005B59F5">
        <w:rPr>
          <w:rFonts w:asciiTheme="minorHAnsi" w:hAnsiTheme="minorHAnsi" w:cstheme="minorHAnsi"/>
        </w:rPr>
        <w:t>-X Concentrator</w:t>
      </w:r>
      <w:r>
        <w:rPr>
          <w:rFonts w:asciiTheme="minorHAnsi" w:hAnsiTheme="minorHAnsi" w:cstheme="minorHAnsi"/>
        </w:rPr>
        <w:t>, and</w:t>
      </w:r>
      <w:r w:rsidRPr="005B59F5">
        <w:rPr>
          <w:rFonts w:asciiTheme="minorHAnsi" w:hAnsiTheme="minorHAnsi" w:cstheme="minorHAnsi"/>
        </w:rPr>
        <w:t xml:space="preserve"> mix </w:t>
      </w:r>
      <w:r>
        <w:rPr>
          <w:rFonts w:asciiTheme="minorHAnsi" w:hAnsiTheme="minorHAnsi" w:cstheme="minorHAnsi"/>
        </w:rPr>
        <w:t>with</w:t>
      </w:r>
      <w:r w:rsidRPr="005B59F5">
        <w:rPr>
          <w:rFonts w:asciiTheme="minorHAnsi" w:hAnsiTheme="minorHAnsi" w:cstheme="minorHAnsi"/>
        </w:rPr>
        <w:t xml:space="preserve"> gentle inversion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B59F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Incubate the mixture at 4 degrees Celsius overnight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:rsidR="005B59F5" w:rsidRDefault="005B59F5" w:rsidP="005B5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supernatant to a sterile container. </w:t>
      </w:r>
    </w:p>
    <w:p w:rsidR="005B59F5" w:rsidRDefault="005B59F5" w:rsidP="005B5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Lenti</w:t>
      </w:r>
      <w:proofErr w:type="spellEnd"/>
      <w:r>
        <w:rPr>
          <w:rFonts w:asciiTheme="minorHAnsi" w:hAnsiTheme="minorHAnsi" w:cstheme="minorHAnsi"/>
        </w:rPr>
        <w:t xml:space="preserve">-X and mixing the sample. </w:t>
      </w:r>
    </w:p>
    <w:p w:rsidR="005B59F5" w:rsidRDefault="005B59F5" w:rsidP="005B5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mixture in the refrigerator and closing the door. </w:t>
      </w:r>
    </w:p>
    <w:p w:rsidR="005B59F5" w:rsidRDefault="005B59F5" w:rsidP="005B59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the next day, c</w:t>
      </w:r>
      <w:r w:rsidRPr="005B59F5">
        <w:rPr>
          <w:rFonts w:asciiTheme="minorHAnsi" w:hAnsiTheme="minorHAnsi" w:cstheme="minorHAnsi"/>
        </w:rPr>
        <w:t xml:space="preserve">entrifuge </w:t>
      </w:r>
      <w:r w:rsidR="00E51A0A">
        <w:rPr>
          <w:rFonts w:asciiTheme="minorHAnsi" w:hAnsiTheme="minorHAnsi" w:cstheme="minorHAnsi"/>
        </w:rPr>
        <w:t xml:space="preserve">the </w:t>
      </w:r>
      <w:r w:rsidRPr="005B59F5">
        <w:rPr>
          <w:rFonts w:asciiTheme="minorHAnsi" w:hAnsiTheme="minorHAnsi" w:cstheme="minorHAnsi"/>
        </w:rPr>
        <w:t xml:space="preserve">sample at 1,500 x </w:t>
      </w:r>
      <w:r w:rsidRPr="005B59F5">
        <w:rPr>
          <w:rFonts w:asciiTheme="minorHAnsi" w:hAnsiTheme="minorHAnsi" w:cstheme="minorHAnsi"/>
          <w:i/>
          <w:iCs/>
        </w:rPr>
        <w:t>g</w:t>
      </w:r>
      <w:r w:rsidRPr="005B59F5">
        <w:rPr>
          <w:rFonts w:asciiTheme="minorHAnsi" w:hAnsiTheme="minorHAnsi" w:cstheme="minorHAnsi"/>
        </w:rPr>
        <w:t xml:space="preserve"> for 45 min</w:t>
      </w:r>
      <w:r>
        <w:rPr>
          <w:rFonts w:asciiTheme="minorHAnsi" w:hAnsiTheme="minorHAnsi" w:cstheme="minorHAnsi"/>
        </w:rPr>
        <w:t>utes</w:t>
      </w:r>
      <w:r w:rsidRPr="005B59F5">
        <w:rPr>
          <w:rFonts w:asciiTheme="minorHAnsi" w:hAnsiTheme="minorHAnsi" w:cstheme="minorHAnsi"/>
        </w:rPr>
        <w:t xml:space="preserve"> at 4</w:t>
      </w:r>
      <w:r>
        <w:rPr>
          <w:rFonts w:asciiTheme="minorHAnsi" w:hAnsiTheme="minorHAnsi" w:cstheme="minorHAnsi"/>
        </w:rPr>
        <w:t xml:space="preserve"> degrees Celsius </w:t>
      </w:r>
      <w:r>
        <w:rPr>
          <w:rFonts w:asciiTheme="minorHAnsi" w:hAnsiTheme="minorHAnsi" w:cstheme="minorHAnsi"/>
          <w:b/>
          <w:bCs/>
        </w:rPr>
        <w:t>[1]</w:t>
      </w:r>
      <w:r w:rsidRPr="005B59F5">
        <w:rPr>
          <w:rFonts w:asciiTheme="minorHAnsi" w:hAnsiTheme="minorHAnsi" w:cstheme="minorHAnsi"/>
        </w:rPr>
        <w:t xml:space="preserve">. Carefully remove </w:t>
      </w:r>
      <w:r>
        <w:rPr>
          <w:rFonts w:asciiTheme="minorHAnsi" w:hAnsiTheme="minorHAnsi" w:cstheme="minorHAnsi"/>
        </w:rPr>
        <w:t xml:space="preserve">the </w:t>
      </w:r>
      <w:r w:rsidRPr="005B59F5">
        <w:rPr>
          <w:rFonts w:asciiTheme="minorHAnsi" w:hAnsiTheme="minorHAnsi" w:cstheme="minorHAnsi"/>
        </w:rPr>
        <w:t xml:space="preserve">supernatant, taking care </w:t>
      </w:r>
      <w:r>
        <w:rPr>
          <w:rFonts w:asciiTheme="minorHAnsi" w:hAnsiTheme="minorHAnsi" w:cstheme="minorHAnsi"/>
        </w:rPr>
        <w:t xml:space="preserve">to </w:t>
      </w:r>
      <w:r w:rsidRPr="005B59F5">
        <w:rPr>
          <w:rFonts w:asciiTheme="minorHAnsi" w:hAnsiTheme="minorHAnsi" w:cstheme="minorHAnsi"/>
        </w:rPr>
        <w:t>not disturb the pellet</w:t>
      </w:r>
      <w:r>
        <w:rPr>
          <w:rFonts w:asciiTheme="minorHAnsi" w:hAnsiTheme="minorHAnsi" w:cstheme="minorHAnsi"/>
        </w:rPr>
        <w:t xml:space="preserve"> at the bottom </w:t>
      </w:r>
      <w:r>
        <w:rPr>
          <w:rFonts w:asciiTheme="minorHAnsi" w:hAnsiTheme="minorHAnsi" w:cstheme="minorHAnsi"/>
          <w:b/>
          <w:bCs/>
        </w:rPr>
        <w:t>[2]</w:t>
      </w:r>
      <w:r w:rsidRPr="005B59F5">
        <w:rPr>
          <w:rFonts w:asciiTheme="minorHAnsi" w:hAnsiTheme="minorHAnsi" w:cstheme="minorHAnsi"/>
        </w:rPr>
        <w:t>.</w:t>
      </w:r>
      <w:r>
        <w:rPr>
          <w:lang w:eastAsia="zh-CN"/>
        </w:rPr>
        <w:t xml:space="preserve"> </w:t>
      </w:r>
      <w:r w:rsidRPr="005B59F5">
        <w:rPr>
          <w:rFonts w:asciiTheme="minorHAnsi" w:hAnsiTheme="minorHAnsi" w:cstheme="minorHAnsi"/>
        </w:rPr>
        <w:t>Gently resuspend the pellet in 1 m</w:t>
      </w:r>
      <w:r>
        <w:rPr>
          <w:rFonts w:asciiTheme="minorHAnsi" w:hAnsiTheme="minorHAnsi" w:cstheme="minorHAnsi"/>
        </w:rPr>
        <w:t>illiliter</w:t>
      </w:r>
      <w:r w:rsidRPr="005B59F5">
        <w:rPr>
          <w:rFonts w:asciiTheme="minorHAnsi" w:hAnsiTheme="minorHAnsi" w:cstheme="minorHAnsi"/>
        </w:rPr>
        <w:t xml:space="preserve"> of DMEM supplemented with 10% FBS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5B59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Pr="005B59F5">
        <w:rPr>
          <w:rFonts w:asciiTheme="minorHAnsi" w:hAnsiTheme="minorHAnsi" w:cstheme="minorHAnsi"/>
        </w:rPr>
        <w:t xml:space="preserve"> store </w:t>
      </w:r>
      <w:r>
        <w:rPr>
          <w:rFonts w:asciiTheme="minorHAnsi" w:hAnsiTheme="minorHAnsi" w:cstheme="minorHAnsi"/>
        </w:rPr>
        <w:t xml:space="preserve">it </w:t>
      </w:r>
      <w:r w:rsidRPr="005B59F5">
        <w:rPr>
          <w:rFonts w:asciiTheme="minorHAnsi" w:hAnsiTheme="minorHAnsi" w:cstheme="minorHAnsi"/>
        </w:rPr>
        <w:t>at -80</w:t>
      </w:r>
      <w:r>
        <w:rPr>
          <w:rFonts w:asciiTheme="minorHAnsi" w:hAnsiTheme="minorHAnsi" w:cstheme="minorHAnsi"/>
        </w:rPr>
        <w:t xml:space="preserve"> degrees Celsius </w:t>
      </w:r>
      <w:r>
        <w:rPr>
          <w:rFonts w:asciiTheme="minorHAnsi" w:hAnsiTheme="minorHAnsi" w:cstheme="minorHAnsi"/>
          <w:b/>
          <w:bCs/>
        </w:rPr>
        <w:t>[4]</w:t>
      </w:r>
      <w:r w:rsidRPr="005B59F5">
        <w:rPr>
          <w:rFonts w:asciiTheme="minorHAnsi" w:hAnsiTheme="minorHAnsi" w:cstheme="minorHAnsi"/>
        </w:rPr>
        <w:t>.</w:t>
      </w:r>
    </w:p>
    <w:p w:rsidR="005B59F5" w:rsidRDefault="005B59F5" w:rsidP="005B5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 in the centrifuge and closing the lid.</w:t>
      </w:r>
    </w:p>
    <w:p w:rsidR="005B59F5" w:rsidRDefault="005B59F5" w:rsidP="005B5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supernatant, with the pellet visible.</w:t>
      </w:r>
    </w:p>
    <w:p w:rsidR="005B59F5" w:rsidRDefault="005B59F5" w:rsidP="005B5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pellet.</w:t>
      </w:r>
    </w:p>
    <w:p w:rsidR="003F4010" w:rsidRPr="003F4010" w:rsidRDefault="005B59F5" w:rsidP="003F40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virus stock in the freezer and closing the door.</w:t>
      </w:r>
    </w:p>
    <w:p w:rsidR="00CE10F2" w:rsidRPr="00B07A3B" w:rsidRDefault="00B8484F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B8484F">
        <w:rPr>
          <w:rFonts w:asciiTheme="minorHAnsi" w:hAnsiTheme="minorHAnsi" w:cstheme="minorHAnsi"/>
          <w:b/>
          <w:bCs/>
        </w:rPr>
        <w:t xml:space="preserve">Generation of </w:t>
      </w:r>
      <w:r>
        <w:rPr>
          <w:rFonts w:asciiTheme="minorHAnsi" w:hAnsiTheme="minorHAnsi" w:cstheme="minorHAnsi"/>
          <w:b/>
          <w:bCs/>
        </w:rPr>
        <w:t>S</w:t>
      </w:r>
      <w:r w:rsidRPr="00B8484F">
        <w:rPr>
          <w:rFonts w:asciiTheme="minorHAnsi" w:hAnsiTheme="minorHAnsi" w:cstheme="minorHAnsi"/>
          <w:b/>
          <w:bCs/>
        </w:rPr>
        <w:t xml:space="preserve">table </w:t>
      </w:r>
      <w:r>
        <w:rPr>
          <w:rFonts w:asciiTheme="minorHAnsi" w:hAnsiTheme="minorHAnsi" w:cstheme="minorHAnsi"/>
          <w:b/>
          <w:bCs/>
        </w:rPr>
        <w:t>T</w:t>
      </w:r>
      <w:r w:rsidRPr="00B8484F">
        <w:rPr>
          <w:rFonts w:asciiTheme="minorHAnsi" w:hAnsiTheme="minorHAnsi" w:cstheme="minorHAnsi"/>
          <w:b/>
          <w:bCs/>
        </w:rPr>
        <w:t xml:space="preserve">ransfected </w:t>
      </w:r>
      <w:r>
        <w:rPr>
          <w:rFonts w:asciiTheme="minorHAnsi" w:hAnsiTheme="minorHAnsi" w:cstheme="minorHAnsi"/>
          <w:b/>
          <w:bCs/>
        </w:rPr>
        <w:t>C</w:t>
      </w:r>
      <w:r w:rsidRPr="00B8484F">
        <w:rPr>
          <w:rFonts w:asciiTheme="minorHAnsi" w:hAnsiTheme="minorHAnsi" w:cstheme="minorHAnsi"/>
          <w:b/>
          <w:bCs/>
        </w:rPr>
        <w:t xml:space="preserve">ell </w:t>
      </w:r>
      <w:r>
        <w:rPr>
          <w:rFonts w:asciiTheme="minorHAnsi" w:hAnsiTheme="minorHAnsi" w:cstheme="minorHAnsi"/>
          <w:b/>
          <w:bCs/>
        </w:rPr>
        <w:t>L</w:t>
      </w:r>
      <w:r w:rsidRPr="00B8484F">
        <w:rPr>
          <w:rFonts w:asciiTheme="minorHAnsi" w:hAnsiTheme="minorHAnsi" w:cstheme="minorHAnsi"/>
          <w:b/>
          <w:bCs/>
        </w:rPr>
        <w:t>ines</w:t>
      </w:r>
    </w:p>
    <w:p w:rsidR="00CE10F2" w:rsidRPr="00B07A3B" w:rsidRDefault="0087553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7553F">
        <w:rPr>
          <w:rFonts w:asciiTheme="minorHAnsi" w:hAnsiTheme="minorHAnsi" w:cstheme="minorHAnsi"/>
        </w:rPr>
        <w:t xml:space="preserve">Seed 6 </w:t>
      </w:r>
      <w:r>
        <w:rPr>
          <w:rFonts w:asciiTheme="minorHAnsi" w:hAnsiTheme="minorHAnsi" w:cstheme="minorHAnsi"/>
        </w:rPr>
        <w:t>million gastric cancer stem cells, or</w:t>
      </w:r>
      <w:r w:rsidRPr="0087553F">
        <w:rPr>
          <w:rFonts w:asciiTheme="minorHAnsi" w:hAnsiTheme="minorHAnsi" w:cstheme="minorHAnsi"/>
        </w:rPr>
        <w:t xml:space="preserve"> GCS</w:t>
      </w:r>
      <w:r>
        <w:rPr>
          <w:rFonts w:asciiTheme="minorHAnsi" w:hAnsiTheme="minorHAnsi" w:cstheme="minorHAnsi"/>
        </w:rPr>
        <w:t>Cs,</w:t>
      </w:r>
      <w:r w:rsidRPr="0087553F">
        <w:rPr>
          <w:rFonts w:asciiTheme="minorHAnsi" w:hAnsiTheme="minorHAnsi" w:cstheme="minorHAnsi"/>
        </w:rPr>
        <w:t xml:space="preserve"> into a 100</w:t>
      </w:r>
      <w:r>
        <w:rPr>
          <w:rFonts w:asciiTheme="minorHAnsi" w:hAnsiTheme="minorHAnsi" w:cstheme="minorHAnsi"/>
        </w:rPr>
        <w:t>-millimeter</w:t>
      </w:r>
      <w:r w:rsidRPr="0087553F">
        <w:rPr>
          <w:rFonts w:asciiTheme="minorHAnsi" w:hAnsiTheme="minorHAnsi" w:cstheme="minorHAnsi"/>
        </w:rPr>
        <w:t xml:space="preserve"> Petri dish with 10 </w:t>
      </w:r>
      <w:r>
        <w:rPr>
          <w:rFonts w:asciiTheme="minorHAnsi" w:hAnsiTheme="minorHAnsi" w:cstheme="minorHAnsi"/>
        </w:rPr>
        <w:t>milliliters of</w:t>
      </w:r>
      <w:r w:rsidRPr="0087553F">
        <w:rPr>
          <w:rFonts w:asciiTheme="minorHAnsi" w:hAnsiTheme="minorHAnsi" w:cstheme="minorHAnsi"/>
        </w:rPr>
        <w:t xml:space="preserve"> DMEM supplemented with 10% FBS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Culture the cells</w:t>
      </w:r>
      <w:r w:rsidRPr="0087553F">
        <w:rPr>
          <w:rFonts w:asciiTheme="minorHAnsi" w:hAnsiTheme="minorHAnsi" w:cstheme="minorHAnsi"/>
        </w:rPr>
        <w:t xml:space="preserve"> for 24 h</w:t>
      </w:r>
      <w:r>
        <w:rPr>
          <w:rFonts w:asciiTheme="minorHAnsi" w:hAnsiTheme="minorHAnsi" w:cstheme="minorHAnsi"/>
        </w:rPr>
        <w:t>ours</w:t>
      </w:r>
      <w:r w:rsidRPr="0087553F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 xml:space="preserve">degrees Celsius and 5% carbon dioxide </w:t>
      </w:r>
      <w:r>
        <w:rPr>
          <w:rFonts w:asciiTheme="minorHAnsi" w:hAnsiTheme="minorHAnsi" w:cstheme="minorHAnsi"/>
          <w:b/>
          <w:bCs/>
        </w:rPr>
        <w:t>[2]</w:t>
      </w:r>
      <w:r w:rsidRPr="0087553F">
        <w:rPr>
          <w:rFonts w:asciiTheme="minorHAnsi" w:hAnsiTheme="minorHAnsi" w:cstheme="minorHAnsi"/>
        </w:rPr>
        <w:t>.</w:t>
      </w:r>
    </w:p>
    <w:p w:rsidR="000B2085" w:rsidRDefault="0087553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seeding cells. </w:t>
      </w:r>
    </w:p>
    <w:p w:rsidR="0087553F" w:rsidRPr="00B07A3B" w:rsidRDefault="0087553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7553F">
        <w:rPr>
          <w:rFonts w:asciiTheme="minorHAnsi" w:hAnsiTheme="minorHAnsi" w:cstheme="minorHAnsi"/>
          <w:bCs/>
          <w:i/>
          <w:iCs/>
          <w:color w:val="0432FF"/>
          <w:szCs w:val="24"/>
        </w:rPr>
        <w:t>Use 2.1.2.</w:t>
      </w:r>
    </w:p>
    <w:p w:rsidR="00CE10F2" w:rsidRPr="00B07A3B" w:rsidRDefault="009C5C6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cells reach </w:t>
      </w:r>
      <w:r w:rsidRPr="0087553F">
        <w:rPr>
          <w:rFonts w:asciiTheme="minorHAnsi" w:hAnsiTheme="minorHAnsi" w:cstheme="minorHAnsi"/>
        </w:rPr>
        <w:t>70</w:t>
      </w:r>
      <w:r>
        <w:rPr>
          <w:rFonts w:asciiTheme="minorHAnsi" w:hAnsiTheme="minorHAnsi" w:cstheme="minorHAnsi"/>
        </w:rPr>
        <w:t xml:space="preserve"> to </w:t>
      </w:r>
      <w:r w:rsidRPr="0087553F">
        <w:rPr>
          <w:rFonts w:asciiTheme="minorHAnsi" w:hAnsiTheme="minorHAnsi" w:cstheme="minorHAnsi"/>
        </w:rPr>
        <w:t>80% conflue</w:t>
      </w:r>
      <w:r>
        <w:rPr>
          <w:rFonts w:asciiTheme="minorHAnsi" w:hAnsiTheme="minorHAnsi" w:cstheme="minorHAnsi"/>
        </w:rPr>
        <w:t>ncy, a</w:t>
      </w:r>
      <w:r w:rsidRPr="009C5C6B">
        <w:rPr>
          <w:rFonts w:asciiTheme="minorHAnsi" w:hAnsiTheme="minorHAnsi" w:cstheme="minorHAnsi"/>
        </w:rPr>
        <w:t xml:space="preserve">spirate the medium </w:t>
      </w:r>
      <w:r>
        <w:rPr>
          <w:rFonts w:asciiTheme="minorHAnsi" w:hAnsiTheme="minorHAnsi" w:cstheme="minorHAnsi"/>
        </w:rPr>
        <w:t>from</w:t>
      </w:r>
      <w:r w:rsidRPr="009C5C6B">
        <w:rPr>
          <w:rFonts w:asciiTheme="minorHAnsi" w:hAnsiTheme="minorHAnsi" w:cstheme="minorHAnsi"/>
        </w:rPr>
        <w:t xml:space="preserve"> the dish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</w:t>
      </w:r>
      <w:r w:rsidRPr="009C5C6B">
        <w:rPr>
          <w:rFonts w:asciiTheme="minorHAnsi" w:hAnsiTheme="minorHAnsi" w:cstheme="minorHAnsi"/>
        </w:rPr>
        <w:t xml:space="preserve"> add the concentrated lentiviral particles diluted with 4 </w:t>
      </w:r>
      <w:r>
        <w:rPr>
          <w:rFonts w:asciiTheme="minorHAnsi" w:hAnsiTheme="minorHAnsi" w:cstheme="minorHAnsi"/>
        </w:rPr>
        <w:t>milliliters</w:t>
      </w:r>
      <w:r w:rsidRPr="009C5C6B">
        <w:rPr>
          <w:rFonts w:asciiTheme="minorHAnsi" w:hAnsiTheme="minorHAnsi" w:cstheme="minorHAnsi"/>
        </w:rPr>
        <w:t xml:space="preserve"> of complete DMEM medium containing polybrene reagent </w:t>
      </w:r>
      <w:r>
        <w:rPr>
          <w:rFonts w:asciiTheme="minorHAnsi" w:hAnsiTheme="minorHAnsi" w:cstheme="minorHAnsi"/>
          <w:b/>
          <w:bCs/>
        </w:rPr>
        <w:t>[2]</w:t>
      </w:r>
      <w:r w:rsidRPr="009C5C6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Return the cells to the incubator for 18 hours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9F48D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9F48D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F48D2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9F48D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:rsidR="00875BE8" w:rsidRDefault="009C5C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aspirating medium from the dish. </w:t>
      </w:r>
    </w:p>
    <w:p w:rsidR="009C5C6B" w:rsidRDefault="009C5C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lentiviral particles to the cells. </w:t>
      </w:r>
    </w:p>
    <w:p w:rsidR="009C5C6B" w:rsidRPr="00F16413" w:rsidRDefault="009C5C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156DA">
        <w:rPr>
          <w:rFonts w:asciiTheme="minorHAnsi" w:hAnsiTheme="minorHAnsi" w:cstheme="minorHAnsi"/>
          <w:bCs/>
          <w:i/>
          <w:iCs/>
          <w:color w:val="0432FF"/>
          <w:szCs w:val="24"/>
        </w:rPr>
        <w:t>Use 2.1.2.</w:t>
      </w:r>
    </w:p>
    <w:p w:rsidR="00F16413" w:rsidRPr="00F16413" w:rsidRDefault="00F16413" w:rsidP="00F1641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:rsidR="00F16413" w:rsidRPr="00F16413" w:rsidRDefault="00F16413" w:rsidP="00F16413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zh-CN"/>
        </w:rPr>
        <w:t>Xiong Jixian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eastAsia="Times New Roman" w:hAnsiTheme="minorHAnsi" w:cstheme="minorHAnsi"/>
          <w:szCs w:val="24"/>
        </w:rPr>
        <w:t>Polybrene</w:t>
      </w:r>
      <w:r w:rsidRPr="00610987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should</w:t>
      </w:r>
      <w:r w:rsidRPr="00610987">
        <w:rPr>
          <w:rFonts w:asciiTheme="minorHAnsi" w:eastAsia="Times New Roman" w:hAnsiTheme="minorHAnsi" w:cstheme="minorHAnsi"/>
          <w:szCs w:val="24"/>
        </w:rPr>
        <w:t xml:space="preserve"> be test</w:t>
      </w:r>
      <w:r>
        <w:rPr>
          <w:rFonts w:asciiTheme="minorHAnsi" w:eastAsia="Times New Roman" w:hAnsiTheme="minorHAnsi" w:cstheme="minorHAnsi"/>
          <w:szCs w:val="24"/>
        </w:rPr>
        <w:t>ed</w:t>
      </w:r>
      <w:r w:rsidRPr="00610987">
        <w:rPr>
          <w:rFonts w:asciiTheme="minorHAnsi" w:eastAsia="Times New Roman" w:hAnsiTheme="minorHAnsi" w:cstheme="minorHAnsi"/>
          <w:szCs w:val="24"/>
        </w:rPr>
        <w:t xml:space="preserve"> in different concentrations to </w:t>
      </w:r>
      <w:r>
        <w:rPr>
          <w:rFonts w:asciiTheme="minorHAnsi" w:eastAsia="Times New Roman" w:hAnsiTheme="minorHAnsi" w:cstheme="minorHAnsi"/>
          <w:szCs w:val="24"/>
        </w:rPr>
        <w:t>determine</w:t>
      </w:r>
      <w:r w:rsidRPr="00610987">
        <w:rPr>
          <w:rFonts w:asciiTheme="minorHAnsi" w:eastAsia="Times New Roman" w:hAnsiTheme="minorHAnsi" w:cstheme="minorHAnsi"/>
          <w:szCs w:val="24"/>
        </w:rPr>
        <w:t xml:space="preserve"> the effective concentration</w:t>
      </w:r>
      <w:r>
        <w:rPr>
          <w:rFonts w:asciiTheme="minorHAnsi" w:hAnsiTheme="minorHAnsi" w:cstheme="minorHAnsi" w:hint="eastAsia"/>
          <w:szCs w:val="24"/>
          <w:lang w:eastAsia="zh-CN"/>
        </w:rPr>
        <w:t xml:space="preserve">, </w:t>
      </w:r>
      <w:r>
        <w:rPr>
          <w:rFonts w:asciiTheme="minorHAnsi" w:hAnsiTheme="minorHAnsi" w:cstheme="minorHAnsi"/>
          <w:szCs w:val="24"/>
          <w:lang w:eastAsia="zh-CN"/>
        </w:rPr>
        <w:t>which is</w:t>
      </w:r>
      <w:r w:rsidRPr="00610987">
        <w:rPr>
          <w:rFonts w:asciiTheme="minorHAnsi" w:eastAsia="Times New Roman" w:hAnsiTheme="minorHAnsi" w:cstheme="minorHAnsi"/>
          <w:szCs w:val="24"/>
        </w:rPr>
        <w:t xml:space="preserve"> usually in the range of 2-10 µg/</w:t>
      </w:r>
      <w:proofErr w:type="spellStart"/>
      <w:r w:rsidRPr="00610987">
        <w:rPr>
          <w:rFonts w:asciiTheme="minorHAnsi" w:eastAsia="Times New Roman" w:hAnsiTheme="minorHAnsi" w:cstheme="minorHAnsi"/>
          <w:szCs w:val="24"/>
        </w:rPr>
        <w:t>mL</w:t>
      </w:r>
      <w:r>
        <w:rPr>
          <w:rFonts w:asciiTheme="minorHAnsi" w:hAnsiTheme="minorHAnsi" w:cstheme="minorHAnsi" w:hint="eastAsia"/>
          <w:szCs w:val="24"/>
          <w:lang w:eastAsia="zh-CN"/>
        </w:rPr>
        <w:t>.</w:t>
      </w:r>
      <w:proofErr w:type="spellEnd"/>
    </w:p>
    <w:p w:rsidR="00F16413" w:rsidRPr="00F16413" w:rsidRDefault="00F16413" w:rsidP="00F16413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:rsidR="00F16413" w:rsidRPr="00F16413" w:rsidRDefault="00F16413" w:rsidP="00F1641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:rsidR="009C5C6B" w:rsidRDefault="009C5C6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18 hours, replace the medium with 10 milliliters of DMEM with 10% FBS and return the cells to the incubator for 24 hours. Then, aspirate the supernatant with the cell debris and add fresh DMEM supplemented with </w:t>
      </w:r>
      <w:r w:rsidRPr="009C5C6B">
        <w:rPr>
          <w:rFonts w:asciiTheme="minorHAnsi" w:hAnsiTheme="minorHAnsi" w:cstheme="minorHAnsi"/>
        </w:rPr>
        <w:t xml:space="preserve">10% FBS </w:t>
      </w:r>
      <w:r>
        <w:rPr>
          <w:rFonts w:asciiTheme="minorHAnsi" w:hAnsiTheme="minorHAnsi" w:cstheme="minorHAnsi"/>
        </w:rPr>
        <w:t xml:space="preserve">and 2.5 micrograms per milliliter puromycin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 </w:t>
      </w:r>
    </w:p>
    <w:p w:rsidR="009C5C6B" w:rsidRDefault="009C5C6B" w:rsidP="009C5C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medium and adding fresh medium. </w:t>
      </w:r>
      <w:r w:rsidRPr="009C5C6B">
        <w:rPr>
          <w:rFonts w:asciiTheme="minorHAnsi" w:hAnsiTheme="minorHAnsi" w:cstheme="minorHAnsi"/>
          <w:bCs/>
          <w:i/>
          <w:iCs/>
          <w:color w:val="0432FF"/>
          <w:szCs w:val="24"/>
        </w:rPr>
        <w:t>Videographer:</w:t>
      </w:r>
      <w:r>
        <w:rPr>
          <w:rFonts w:asciiTheme="minorHAnsi" w:hAnsiTheme="minorHAnsi" w:cstheme="minorHAnsi"/>
        </w:rPr>
        <w:t xml:space="preserve"> </w:t>
      </w:r>
      <w:r w:rsidRPr="005B59F5">
        <w:rPr>
          <w:rFonts w:asciiTheme="minorHAnsi" w:hAnsiTheme="minorHAnsi" w:cstheme="minorHAnsi"/>
          <w:bCs/>
          <w:i/>
          <w:iCs/>
          <w:color w:val="0432FF"/>
          <w:szCs w:val="24"/>
        </w:rPr>
        <w:t>Obtain multiple usable takes of this shot because it will be reused in</w:t>
      </w:r>
      <w:r>
        <w:rPr>
          <w:rFonts w:asciiTheme="minorHAnsi" w:hAnsiTheme="minorHAnsi" w:cstheme="minorHAnsi"/>
          <w:bCs/>
          <w:i/>
          <w:iCs/>
          <w:color w:val="0432FF"/>
          <w:szCs w:val="24"/>
        </w:rPr>
        <w:t xml:space="preserve"> 3.</w:t>
      </w:r>
      <w:r w:rsidR="009C3CED">
        <w:rPr>
          <w:rFonts w:asciiTheme="minorHAnsi" w:hAnsiTheme="minorHAnsi" w:cstheme="minorHAnsi"/>
          <w:bCs/>
          <w:i/>
          <w:iCs/>
          <w:color w:val="0432FF"/>
          <w:szCs w:val="24"/>
        </w:rPr>
        <w:t>5</w:t>
      </w:r>
      <w:r>
        <w:rPr>
          <w:rFonts w:asciiTheme="minorHAnsi" w:hAnsiTheme="minorHAnsi" w:cstheme="minorHAnsi"/>
          <w:bCs/>
          <w:i/>
          <w:iCs/>
          <w:color w:val="0432FF"/>
          <w:szCs w:val="24"/>
        </w:rPr>
        <w:t>.2.</w:t>
      </w:r>
    </w:p>
    <w:p w:rsidR="00450B27" w:rsidRPr="00B07A3B" w:rsidRDefault="009C5C6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Incubate the cells for another 24 hours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change the medium again to fresh DMEM supplemented with </w:t>
      </w:r>
      <w:r w:rsidRPr="009C5C6B">
        <w:rPr>
          <w:rFonts w:asciiTheme="minorHAnsi" w:hAnsiTheme="minorHAnsi" w:cstheme="minorHAnsi"/>
        </w:rPr>
        <w:t xml:space="preserve">10% FBS </w:t>
      </w:r>
      <w:r>
        <w:rPr>
          <w:rFonts w:asciiTheme="minorHAnsi" w:hAnsiTheme="minorHAnsi" w:cstheme="minorHAnsi"/>
        </w:rPr>
        <w:t xml:space="preserve">and 5 micrograms per milliliter puromycin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After another </w:t>
      </w:r>
      <w:r w:rsidRPr="009C5C6B">
        <w:rPr>
          <w:rFonts w:asciiTheme="minorHAnsi" w:hAnsiTheme="minorHAnsi" w:cstheme="minorHAnsi"/>
        </w:rPr>
        <w:t xml:space="preserve">24-hour incubation, </w:t>
      </w:r>
      <w:r w:rsidRPr="009C5C6B">
        <w:rPr>
          <w:lang w:eastAsia="zh-CN"/>
        </w:rPr>
        <w:t xml:space="preserve">rinse the adherent GCSCs twice with 5 milliliters of DPBS without calcium and magnesium </w:t>
      </w:r>
      <w:r w:rsidRPr="009C5C6B">
        <w:rPr>
          <w:b/>
          <w:bCs/>
          <w:lang w:eastAsia="zh-CN"/>
        </w:rPr>
        <w:t>[</w:t>
      </w:r>
      <w:r>
        <w:rPr>
          <w:b/>
          <w:bCs/>
          <w:lang w:eastAsia="zh-CN"/>
        </w:rPr>
        <w:t>3</w:t>
      </w:r>
      <w:r w:rsidRPr="009C5C6B">
        <w:rPr>
          <w:b/>
          <w:bCs/>
          <w:lang w:eastAsia="zh-CN"/>
        </w:rPr>
        <w:t>]</w:t>
      </w:r>
      <w:r w:rsidRPr="009C5C6B">
        <w:rPr>
          <w:lang w:eastAsia="zh-CN"/>
        </w:rPr>
        <w:t>.</w:t>
      </w:r>
      <w:r w:rsidR="009F48D2">
        <w:rPr>
          <w:lang w:eastAsia="zh-CN"/>
        </w:rPr>
        <w:t xml:space="preserve"> </w:t>
      </w:r>
      <w:r w:rsidR="009F48D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9F48D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F48D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:rsidR="00875BE8" w:rsidRDefault="009C5C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156DA">
        <w:rPr>
          <w:rFonts w:asciiTheme="minorHAnsi" w:hAnsiTheme="minorHAnsi" w:cstheme="minorHAnsi"/>
          <w:bCs/>
          <w:i/>
          <w:iCs/>
          <w:color w:val="0432FF"/>
          <w:szCs w:val="24"/>
        </w:rPr>
        <w:t>Use 2.1.2.</w:t>
      </w:r>
    </w:p>
    <w:p w:rsidR="009C5C6B" w:rsidRDefault="009C5C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156DA">
        <w:rPr>
          <w:rFonts w:asciiTheme="minorHAnsi" w:hAnsiTheme="minorHAnsi" w:cstheme="minorHAnsi"/>
          <w:bCs/>
          <w:i/>
          <w:iCs/>
          <w:color w:val="0432FF"/>
          <w:szCs w:val="24"/>
        </w:rPr>
        <w:t>Use 3.</w:t>
      </w:r>
      <w:r w:rsidR="009C3CED">
        <w:rPr>
          <w:rFonts w:asciiTheme="minorHAnsi" w:hAnsiTheme="minorHAnsi" w:cstheme="minorHAnsi"/>
          <w:bCs/>
          <w:i/>
          <w:iCs/>
          <w:color w:val="0432FF"/>
          <w:szCs w:val="24"/>
        </w:rPr>
        <w:t>4</w:t>
      </w:r>
      <w:r w:rsidRPr="006156DA">
        <w:rPr>
          <w:rFonts w:asciiTheme="minorHAnsi" w:hAnsiTheme="minorHAnsi" w:cstheme="minorHAnsi"/>
          <w:bCs/>
          <w:i/>
          <w:iCs/>
          <w:color w:val="0432FF"/>
          <w:szCs w:val="24"/>
        </w:rPr>
        <w:t>.1.</w:t>
      </w:r>
    </w:p>
    <w:p w:rsidR="009C5C6B" w:rsidRDefault="009C5C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cells with DPBS, with the DPBS container in the shot.</w:t>
      </w:r>
    </w:p>
    <w:p w:rsidR="009C5C6B" w:rsidRDefault="009C5C6B" w:rsidP="009C5C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Dissociate the cells with </w:t>
      </w:r>
      <w:r w:rsidRPr="009C5C6B">
        <w:rPr>
          <w:rFonts w:asciiTheme="minorHAnsi" w:hAnsiTheme="minorHAnsi" w:cstheme="minorHAnsi"/>
        </w:rPr>
        <w:t>1 m</w:t>
      </w:r>
      <w:r>
        <w:rPr>
          <w:rFonts w:asciiTheme="minorHAnsi" w:hAnsiTheme="minorHAnsi" w:cstheme="minorHAnsi"/>
        </w:rPr>
        <w:t>illiliter</w:t>
      </w:r>
      <w:r w:rsidRPr="009C5C6B">
        <w:rPr>
          <w:rFonts w:asciiTheme="minorHAnsi" w:hAnsiTheme="minorHAnsi" w:cstheme="minorHAnsi"/>
        </w:rPr>
        <w:t xml:space="preserve"> of pre-warmed </w:t>
      </w:r>
      <w:r w:rsidRPr="009C5C6B">
        <w:rPr>
          <w:rFonts w:asciiTheme="minorHAnsi" w:hAnsiTheme="minorHAnsi" w:cstheme="minorHAnsi" w:hint="eastAsia"/>
        </w:rPr>
        <w:t>c</w:t>
      </w:r>
      <w:r w:rsidRPr="009C5C6B">
        <w:rPr>
          <w:rFonts w:asciiTheme="minorHAnsi" w:hAnsiTheme="minorHAnsi" w:cstheme="minorHAnsi"/>
        </w:rPr>
        <w:t xml:space="preserve">ell </w:t>
      </w:r>
      <w:r w:rsidRPr="009C5C6B">
        <w:rPr>
          <w:rFonts w:asciiTheme="minorHAnsi" w:hAnsiTheme="minorHAnsi" w:cstheme="minorHAnsi" w:hint="eastAsia"/>
        </w:rPr>
        <w:t>d</w:t>
      </w:r>
      <w:r w:rsidRPr="009C5C6B">
        <w:rPr>
          <w:rFonts w:asciiTheme="minorHAnsi" w:hAnsiTheme="minorHAnsi" w:cstheme="minorHAnsi"/>
        </w:rPr>
        <w:t xml:space="preserve">issociation </w:t>
      </w:r>
      <w:r w:rsidRPr="009C5C6B">
        <w:rPr>
          <w:rFonts w:asciiTheme="minorHAnsi" w:hAnsiTheme="minorHAnsi" w:cstheme="minorHAnsi" w:hint="eastAsia"/>
        </w:rPr>
        <w:t>s</w:t>
      </w:r>
      <w:r w:rsidRPr="009C5C6B">
        <w:rPr>
          <w:rFonts w:asciiTheme="minorHAnsi" w:hAnsiTheme="minorHAnsi" w:cstheme="minorHAnsi"/>
        </w:rPr>
        <w:t>olution and incubate</w:t>
      </w:r>
      <w:r>
        <w:rPr>
          <w:rFonts w:asciiTheme="minorHAnsi" w:hAnsiTheme="minorHAnsi" w:cstheme="minorHAnsi"/>
        </w:rPr>
        <w:t xml:space="preserve"> them for</w:t>
      </w:r>
      <w:r w:rsidRPr="009C5C6B">
        <w:rPr>
          <w:rFonts w:asciiTheme="minorHAnsi" w:hAnsiTheme="minorHAnsi" w:cstheme="minorHAnsi"/>
        </w:rPr>
        <w:t xml:space="preserve"> 2</w:t>
      </w:r>
      <w:r>
        <w:rPr>
          <w:rFonts w:asciiTheme="minorHAnsi" w:hAnsiTheme="minorHAnsi" w:cstheme="minorHAnsi"/>
        </w:rPr>
        <w:t xml:space="preserve"> to </w:t>
      </w:r>
      <w:r w:rsidRPr="009C5C6B">
        <w:rPr>
          <w:rFonts w:asciiTheme="minorHAnsi" w:hAnsiTheme="minorHAnsi" w:cstheme="minorHAnsi"/>
        </w:rPr>
        <w:t>3 min</w:t>
      </w:r>
      <w:r>
        <w:rPr>
          <w:rFonts w:asciiTheme="minorHAnsi" w:hAnsiTheme="minorHAnsi" w:cstheme="minorHAnsi"/>
        </w:rPr>
        <w:t>utes</w:t>
      </w:r>
      <w:r w:rsidRPr="009C5C6B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[1]</w:t>
      </w:r>
      <w:r w:rsidRPr="009C5C6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a</w:t>
      </w:r>
      <w:r w:rsidRPr="009C5C6B">
        <w:rPr>
          <w:rFonts w:asciiTheme="minorHAnsi" w:hAnsiTheme="minorHAnsi" w:cstheme="minorHAnsi"/>
        </w:rPr>
        <w:t>dd 5 m</w:t>
      </w:r>
      <w:r>
        <w:rPr>
          <w:rFonts w:asciiTheme="minorHAnsi" w:hAnsiTheme="minorHAnsi" w:cstheme="minorHAnsi"/>
        </w:rPr>
        <w:t>illiliters</w:t>
      </w:r>
      <w:r w:rsidRPr="009C5C6B">
        <w:rPr>
          <w:rFonts w:asciiTheme="minorHAnsi" w:hAnsiTheme="minorHAnsi" w:cstheme="minorHAnsi"/>
        </w:rPr>
        <w:t xml:space="preserve"> of fresh pre-warmed GCSC complete </w:t>
      </w:r>
      <w:bookmarkStart w:id="5" w:name="OLE_LINK82"/>
      <w:r w:rsidRPr="009C5C6B">
        <w:rPr>
          <w:rFonts w:asciiTheme="minorHAnsi" w:hAnsiTheme="minorHAnsi" w:cstheme="minorHAnsi"/>
        </w:rPr>
        <w:t>culture</w:t>
      </w:r>
      <w:bookmarkEnd w:id="5"/>
      <w:r w:rsidRPr="009C5C6B">
        <w:rPr>
          <w:rFonts w:asciiTheme="minorHAnsi" w:hAnsiTheme="minorHAnsi" w:cstheme="minorHAnsi"/>
        </w:rPr>
        <w:t xml:space="preserve"> medium to the cell suspension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C5C6B">
        <w:rPr>
          <w:rFonts w:asciiTheme="minorHAnsi" w:hAnsiTheme="minorHAnsi" w:cstheme="minorHAnsi"/>
        </w:rPr>
        <w:t>.</w:t>
      </w:r>
    </w:p>
    <w:p w:rsidR="009C5C6B" w:rsidRDefault="009C5C6B" w:rsidP="009C5C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cell dissociation solution to the cells. </w:t>
      </w:r>
    </w:p>
    <w:p w:rsidR="009C5C6B" w:rsidRDefault="009C5C6B" w:rsidP="009C5C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complete culture medium to the cells, with the medium container in the shot. </w:t>
      </w:r>
    </w:p>
    <w:p w:rsidR="009C5C6B" w:rsidRDefault="009C5C6B" w:rsidP="009C5C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C5C6B">
        <w:rPr>
          <w:rFonts w:asciiTheme="minorHAnsi" w:hAnsiTheme="minorHAnsi" w:cstheme="minorHAnsi"/>
        </w:rPr>
        <w:t>Dispense 3 m</w:t>
      </w:r>
      <w:r>
        <w:rPr>
          <w:rFonts w:asciiTheme="minorHAnsi" w:hAnsiTheme="minorHAnsi" w:cstheme="minorHAnsi"/>
        </w:rPr>
        <w:t>illiliters of the suspension</w:t>
      </w:r>
      <w:r w:rsidRPr="009C5C6B">
        <w:rPr>
          <w:rFonts w:asciiTheme="minorHAnsi" w:hAnsiTheme="minorHAnsi" w:cstheme="minorHAnsi"/>
        </w:rPr>
        <w:t xml:space="preserve"> into a 15</w:t>
      </w:r>
      <w:r>
        <w:rPr>
          <w:rFonts w:asciiTheme="minorHAnsi" w:hAnsiTheme="minorHAnsi" w:cstheme="minorHAnsi"/>
        </w:rPr>
        <w:t>-milliliter</w:t>
      </w:r>
      <w:r w:rsidRPr="009C5C6B">
        <w:rPr>
          <w:rFonts w:asciiTheme="minorHAnsi" w:hAnsiTheme="minorHAnsi" w:cstheme="minorHAnsi"/>
        </w:rPr>
        <w:t xml:space="preserve"> centrifug</w:t>
      </w:r>
      <w:r>
        <w:rPr>
          <w:rFonts w:asciiTheme="minorHAnsi" w:hAnsiTheme="minorHAnsi" w:cstheme="minorHAnsi"/>
        </w:rPr>
        <w:t>e</w:t>
      </w:r>
      <w:r w:rsidRPr="009C5C6B">
        <w:rPr>
          <w:rFonts w:asciiTheme="minorHAnsi" w:hAnsiTheme="minorHAnsi" w:cstheme="minorHAnsi"/>
        </w:rPr>
        <w:t xml:space="preserve"> tube for cryopreserv</w:t>
      </w:r>
      <w:r>
        <w:rPr>
          <w:rFonts w:asciiTheme="minorHAnsi" w:hAnsiTheme="minorHAnsi" w:cstheme="minorHAnsi"/>
        </w:rPr>
        <w:t xml:space="preserve">ation </w:t>
      </w:r>
      <w:r>
        <w:rPr>
          <w:rFonts w:asciiTheme="minorHAnsi" w:hAnsiTheme="minorHAnsi" w:cstheme="minorHAnsi"/>
          <w:b/>
          <w:bCs/>
        </w:rPr>
        <w:t>[1-TXT]</w:t>
      </w:r>
      <w:r w:rsidRPr="009C5C6B">
        <w:rPr>
          <w:rFonts w:asciiTheme="minorHAnsi" w:hAnsiTheme="minorHAnsi" w:cstheme="minorHAnsi"/>
        </w:rPr>
        <w:t xml:space="preserve"> and the other 3 m</w:t>
      </w:r>
      <w:r>
        <w:rPr>
          <w:rFonts w:asciiTheme="minorHAnsi" w:hAnsiTheme="minorHAnsi" w:cstheme="minorHAnsi"/>
        </w:rPr>
        <w:t>illiliters</w:t>
      </w:r>
      <w:r w:rsidRPr="009C5C6B">
        <w:rPr>
          <w:rFonts w:asciiTheme="minorHAnsi" w:hAnsiTheme="minorHAnsi" w:cstheme="minorHAnsi"/>
        </w:rPr>
        <w:t xml:space="preserve"> into a</w:t>
      </w:r>
      <w:r>
        <w:rPr>
          <w:rFonts w:asciiTheme="minorHAnsi" w:hAnsiTheme="minorHAnsi" w:cstheme="minorHAnsi"/>
        </w:rPr>
        <w:t xml:space="preserve">nother </w:t>
      </w:r>
      <w:r w:rsidRPr="009C5C6B">
        <w:rPr>
          <w:rFonts w:asciiTheme="minorHAnsi" w:hAnsiTheme="minorHAnsi" w:cstheme="minorHAnsi"/>
        </w:rPr>
        <w:t>tube for induc</w:t>
      </w:r>
      <w:r>
        <w:rPr>
          <w:rFonts w:asciiTheme="minorHAnsi" w:hAnsiTheme="minorHAnsi" w:cstheme="minorHAnsi"/>
        </w:rPr>
        <w:t>tion with</w:t>
      </w:r>
      <w:r w:rsidRPr="009C5C6B">
        <w:rPr>
          <w:rFonts w:asciiTheme="minorHAnsi" w:hAnsiTheme="minorHAnsi" w:cstheme="minorHAnsi"/>
        </w:rPr>
        <w:t xml:space="preserve"> doxycycline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9C5C6B">
        <w:rPr>
          <w:rFonts w:asciiTheme="minorHAnsi" w:hAnsiTheme="minorHAnsi" w:cstheme="minorHAnsi"/>
        </w:rPr>
        <w:t>.</w:t>
      </w:r>
    </w:p>
    <w:p w:rsidR="009C5C6B" w:rsidRDefault="009C5C6B" w:rsidP="009C5C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cell suspension to a tube labeled “A”. </w:t>
      </w:r>
      <w:r>
        <w:rPr>
          <w:rFonts w:asciiTheme="minorHAnsi" w:hAnsiTheme="minorHAnsi" w:cstheme="minorHAnsi"/>
          <w:b/>
          <w:bCs/>
        </w:rPr>
        <w:t>TEXT: Tube A</w:t>
      </w:r>
    </w:p>
    <w:p w:rsidR="009C5C6B" w:rsidRDefault="009C5C6B" w:rsidP="009C5C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cell suspension to a tube labeled “B”. </w:t>
      </w:r>
      <w:r>
        <w:rPr>
          <w:rFonts w:asciiTheme="minorHAnsi" w:hAnsiTheme="minorHAnsi" w:cstheme="minorHAnsi"/>
          <w:b/>
          <w:bCs/>
        </w:rPr>
        <w:t>TEXT: Tube B</w:t>
      </w:r>
    </w:p>
    <w:p w:rsidR="009C5C6B" w:rsidRDefault="009C5C6B" w:rsidP="009C5C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C5C6B">
        <w:rPr>
          <w:rFonts w:asciiTheme="minorHAnsi" w:hAnsiTheme="minorHAnsi" w:cstheme="minorHAnsi"/>
        </w:rPr>
        <w:t xml:space="preserve">Centrifuge </w:t>
      </w:r>
      <w:r>
        <w:rPr>
          <w:rFonts w:asciiTheme="minorHAnsi" w:hAnsiTheme="minorHAnsi" w:cstheme="minorHAnsi"/>
        </w:rPr>
        <w:t>both tubes</w:t>
      </w:r>
      <w:r w:rsidRPr="009C5C6B">
        <w:rPr>
          <w:rFonts w:asciiTheme="minorHAnsi" w:hAnsiTheme="minorHAnsi" w:cstheme="minorHAnsi"/>
        </w:rPr>
        <w:t xml:space="preserve"> at 800 x </w:t>
      </w:r>
      <w:r w:rsidRPr="009C5C6B">
        <w:rPr>
          <w:rFonts w:asciiTheme="minorHAnsi" w:hAnsiTheme="minorHAnsi" w:cstheme="minorHAnsi"/>
          <w:i/>
          <w:iCs/>
        </w:rPr>
        <w:t>g</w:t>
      </w:r>
      <w:r w:rsidRPr="009C5C6B">
        <w:rPr>
          <w:rFonts w:asciiTheme="minorHAnsi" w:hAnsiTheme="minorHAnsi" w:cstheme="minorHAnsi"/>
        </w:rPr>
        <w:t xml:space="preserve"> for 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a</w:t>
      </w:r>
      <w:r w:rsidRPr="009C5C6B">
        <w:rPr>
          <w:rFonts w:asciiTheme="minorHAnsi" w:hAnsiTheme="minorHAnsi" w:cstheme="minorHAnsi"/>
        </w:rPr>
        <w:t xml:space="preserve">spirate the supernatant </w:t>
      </w:r>
      <w:r>
        <w:rPr>
          <w:rFonts w:asciiTheme="minorHAnsi" w:hAnsiTheme="minorHAnsi" w:cstheme="minorHAnsi"/>
        </w:rPr>
        <w:t xml:space="preserve">from tube B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9C5C6B">
        <w:rPr>
          <w:rFonts w:asciiTheme="minorHAnsi" w:hAnsiTheme="minorHAnsi" w:cstheme="minorHAnsi"/>
        </w:rPr>
        <w:t>and resuspend the cells in 1 m</w:t>
      </w:r>
      <w:r>
        <w:rPr>
          <w:rFonts w:asciiTheme="minorHAnsi" w:hAnsiTheme="minorHAnsi" w:cstheme="minorHAnsi"/>
        </w:rPr>
        <w:t>illiliter</w:t>
      </w:r>
      <w:r w:rsidRPr="009C5C6B">
        <w:rPr>
          <w:rFonts w:asciiTheme="minorHAnsi" w:hAnsiTheme="minorHAnsi" w:cstheme="minorHAnsi"/>
        </w:rPr>
        <w:t xml:space="preserve"> of fresh pre-warmed GCSC complete culture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9C5C6B">
        <w:rPr>
          <w:rFonts w:asciiTheme="minorHAnsi" w:hAnsiTheme="minorHAnsi" w:cstheme="minorHAnsi"/>
        </w:rPr>
        <w:t>.</w:t>
      </w:r>
    </w:p>
    <w:p w:rsidR="009C5C6B" w:rsidRDefault="009C5C6B" w:rsidP="009C5C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putting the tubes in the centrifuge and closing the lid.</w:t>
      </w:r>
    </w:p>
    <w:p w:rsidR="009C5C6B" w:rsidRDefault="009C5C6B" w:rsidP="009C5C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supernatant from tube B.</w:t>
      </w:r>
    </w:p>
    <w:p w:rsidR="009C5C6B" w:rsidRDefault="009C5C6B" w:rsidP="009C5C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cells in culture medium, with the medium container in the shot.</w:t>
      </w:r>
    </w:p>
    <w:p w:rsidR="009C5C6B" w:rsidRDefault="009C5C6B" w:rsidP="009C5C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C5C6B">
        <w:rPr>
          <w:rFonts w:asciiTheme="minorHAnsi" w:hAnsiTheme="minorHAnsi" w:cstheme="minorHAnsi"/>
        </w:rPr>
        <w:t>Seed an appropriate number of cells into a new 100</w:t>
      </w:r>
      <w:r>
        <w:rPr>
          <w:rFonts w:asciiTheme="minorHAnsi" w:hAnsiTheme="minorHAnsi" w:cstheme="minorHAnsi"/>
        </w:rPr>
        <w:t>-millimeter</w:t>
      </w:r>
      <w:r w:rsidRPr="009C5C6B">
        <w:rPr>
          <w:rFonts w:asciiTheme="minorHAnsi" w:hAnsiTheme="minorHAnsi" w:cstheme="minorHAnsi"/>
        </w:rPr>
        <w:t xml:space="preserve"> Petri dish </w:t>
      </w:r>
      <w:r>
        <w:rPr>
          <w:rFonts w:asciiTheme="minorHAnsi" w:hAnsiTheme="minorHAnsi" w:cstheme="minorHAnsi"/>
        </w:rPr>
        <w:t>with</w:t>
      </w:r>
      <w:r w:rsidRPr="009C5C6B">
        <w:rPr>
          <w:rFonts w:asciiTheme="minorHAnsi" w:hAnsiTheme="minorHAnsi" w:cstheme="minorHAnsi"/>
        </w:rPr>
        <w:t xml:space="preserve"> 10 m</w:t>
      </w:r>
      <w:r>
        <w:rPr>
          <w:rFonts w:asciiTheme="minorHAnsi" w:hAnsiTheme="minorHAnsi" w:cstheme="minorHAnsi"/>
        </w:rPr>
        <w:t>illiliters of</w:t>
      </w:r>
      <w:r w:rsidRPr="009C5C6B">
        <w:rPr>
          <w:rFonts w:asciiTheme="minorHAnsi" w:hAnsiTheme="minorHAnsi" w:cstheme="minorHAnsi"/>
        </w:rPr>
        <w:t xml:space="preserve"> fresh pre-warmed GCSC complete culture medium </w:t>
      </w:r>
      <w:r>
        <w:rPr>
          <w:rFonts w:asciiTheme="minorHAnsi" w:hAnsiTheme="minorHAnsi" w:cstheme="minorHAnsi"/>
        </w:rPr>
        <w:t>and 2.5</w:t>
      </w:r>
      <w:r w:rsidR="004A73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microgram</w:t>
      </w:r>
      <w:r w:rsidR="004A73F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per milliliter</w:t>
      </w:r>
      <w:r w:rsidRPr="009C5C6B">
        <w:rPr>
          <w:rFonts w:asciiTheme="minorHAnsi" w:hAnsiTheme="minorHAnsi" w:cstheme="minorHAnsi"/>
        </w:rPr>
        <w:t xml:space="preserve"> doxycycline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AB5195">
        <w:rPr>
          <w:rFonts w:asciiTheme="minorHAnsi" w:hAnsiTheme="minorHAnsi" w:cstheme="minorHAnsi"/>
        </w:rPr>
        <w:t>, then</w:t>
      </w:r>
      <w:r w:rsidRPr="009C5C6B">
        <w:rPr>
          <w:rFonts w:asciiTheme="minorHAnsi" w:hAnsiTheme="minorHAnsi" w:cstheme="minorHAnsi"/>
        </w:rPr>
        <w:t xml:space="preserve"> incubate</w:t>
      </w:r>
      <w:r>
        <w:rPr>
          <w:rFonts w:asciiTheme="minorHAnsi" w:hAnsiTheme="minorHAnsi" w:cstheme="minorHAnsi"/>
        </w:rPr>
        <w:t xml:space="preserve"> the dish</w:t>
      </w:r>
      <w:r w:rsidRPr="009C5C6B">
        <w:rPr>
          <w:rFonts w:asciiTheme="minorHAnsi" w:hAnsiTheme="minorHAnsi" w:cstheme="minorHAnsi"/>
        </w:rPr>
        <w:t xml:space="preserve"> for 48 h</w:t>
      </w:r>
      <w:r>
        <w:rPr>
          <w:rFonts w:asciiTheme="minorHAnsi" w:hAnsiTheme="minorHAnsi" w:cstheme="minorHAnsi"/>
        </w:rPr>
        <w:t>ours</w:t>
      </w:r>
      <w:r w:rsidRPr="009C5C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C5C6B">
        <w:rPr>
          <w:rFonts w:asciiTheme="minorHAnsi" w:hAnsiTheme="minorHAnsi" w:cstheme="minorHAnsi"/>
        </w:rPr>
        <w:t>.</w:t>
      </w:r>
    </w:p>
    <w:p w:rsidR="009C5C6B" w:rsidRDefault="009C5C6B" w:rsidP="009C5C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seeding cells into the dish. </w:t>
      </w:r>
    </w:p>
    <w:p w:rsidR="005B59F5" w:rsidRPr="009C5C6B" w:rsidRDefault="009C5C6B" w:rsidP="005B5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156DA">
        <w:rPr>
          <w:rFonts w:asciiTheme="minorHAnsi" w:hAnsiTheme="minorHAnsi" w:cstheme="minorHAnsi"/>
          <w:bCs/>
          <w:i/>
          <w:iCs/>
          <w:color w:val="0432FF"/>
          <w:szCs w:val="24"/>
        </w:rPr>
        <w:t>Use 2.1.2.</w:t>
      </w:r>
    </w:p>
    <w:p w:rsidR="005B59F5" w:rsidRPr="005B59F5" w:rsidRDefault="005B59F5" w:rsidP="005B59F5">
      <w:pPr>
        <w:spacing w:before="120"/>
        <w:rPr>
          <w:rFonts w:asciiTheme="minorHAnsi" w:hAnsiTheme="minorHAnsi" w:cstheme="minorHAnsi"/>
        </w:rPr>
      </w:pPr>
    </w:p>
    <w:p w:rsidR="00B8484F" w:rsidRDefault="00B8484F" w:rsidP="00B8484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Sphere Formation Assay</w:t>
      </w:r>
    </w:p>
    <w:p w:rsidR="00B8484F" w:rsidRDefault="009C5C6B" w:rsidP="00B8484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an automated cell counter to determine the density of a 10-microliter sample of cells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a</w:t>
      </w:r>
      <w:r w:rsidRPr="009C5C6B">
        <w:rPr>
          <w:rFonts w:asciiTheme="minorHAnsi" w:hAnsiTheme="minorHAnsi" w:cstheme="minorHAnsi"/>
        </w:rPr>
        <w:t xml:space="preserve">djust the volume with pre-warmed GCSC complete culture medium to obtain a concentration of </w:t>
      </w:r>
      <w:r>
        <w:rPr>
          <w:rFonts w:asciiTheme="minorHAnsi" w:hAnsiTheme="minorHAnsi" w:cstheme="minorHAnsi"/>
        </w:rPr>
        <w:t>20,000</w:t>
      </w:r>
      <w:r w:rsidRPr="009C5C6B">
        <w:rPr>
          <w:rFonts w:asciiTheme="minorHAnsi" w:hAnsiTheme="minorHAnsi" w:cstheme="minorHAnsi"/>
        </w:rPr>
        <w:t xml:space="preserve"> viable cells</w:t>
      </w:r>
      <w:r>
        <w:rPr>
          <w:rFonts w:asciiTheme="minorHAnsi" w:hAnsiTheme="minorHAnsi" w:cstheme="minorHAnsi"/>
        </w:rPr>
        <w:t xml:space="preserve"> per milliliter </w:t>
      </w:r>
      <w:r>
        <w:rPr>
          <w:rFonts w:asciiTheme="minorHAnsi" w:hAnsiTheme="minorHAnsi" w:cstheme="minorHAnsi"/>
          <w:b/>
          <w:bCs/>
        </w:rPr>
        <w:t>[2]</w:t>
      </w:r>
      <w:r w:rsidRPr="009C5C6B">
        <w:rPr>
          <w:rFonts w:asciiTheme="minorHAnsi" w:hAnsiTheme="minorHAnsi" w:cstheme="minorHAnsi"/>
        </w:rPr>
        <w:t>.</w:t>
      </w:r>
    </w:p>
    <w:p w:rsidR="00B8484F" w:rsidRDefault="009C5C6B" w:rsidP="00B8484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automated cell counter.</w:t>
      </w:r>
    </w:p>
    <w:p w:rsidR="009C5C6B" w:rsidRDefault="009C5C6B" w:rsidP="00B8484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volume of cells.</w:t>
      </w:r>
    </w:p>
    <w:p w:rsidR="00B8484F" w:rsidRDefault="009C5C6B" w:rsidP="00B8484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Dispense 100 microliters of the cell suspension into each well of a new, </w:t>
      </w:r>
      <w:r w:rsidRPr="009C5C6B">
        <w:rPr>
          <w:rFonts w:asciiTheme="minorHAnsi" w:hAnsiTheme="minorHAnsi" w:cstheme="minorHAnsi"/>
        </w:rPr>
        <w:t>ultra-low-attachment 96-well culture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. </w:t>
      </w:r>
      <w:r w:rsidR="009F48D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9F48D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F48D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:rsidR="00B8484F" w:rsidRDefault="009C5C6B" w:rsidP="00B8484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cells to wells. </w:t>
      </w:r>
      <w:r>
        <w:rPr>
          <w:rFonts w:asciiTheme="minorHAnsi" w:hAnsiTheme="minorHAnsi" w:cstheme="minorHAnsi"/>
          <w:b/>
          <w:bCs/>
        </w:rPr>
        <w:t>TEXT: 3 wells per test condition</w:t>
      </w:r>
    </w:p>
    <w:p w:rsidR="009C5C6B" w:rsidRDefault="009C5C6B" w:rsidP="009C5C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C5C6B">
        <w:rPr>
          <w:rFonts w:asciiTheme="minorHAnsi" w:hAnsiTheme="minorHAnsi" w:cstheme="minorHAnsi"/>
        </w:rPr>
        <w:t>Incubate the cells at 37</w:t>
      </w:r>
      <w:r>
        <w:rPr>
          <w:rFonts w:asciiTheme="minorHAnsi" w:hAnsiTheme="minorHAnsi" w:cstheme="minorHAnsi"/>
        </w:rPr>
        <w:t xml:space="preserve"> degrees Celsius</w:t>
      </w:r>
      <w:r w:rsidRPr="009C5C6B">
        <w:rPr>
          <w:rFonts w:asciiTheme="minorHAnsi" w:hAnsiTheme="minorHAnsi" w:cstheme="minorHAnsi"/>
        </w:rPr>
        <w:t xml:space="preserve"> with 5% </w:t>
      </w:r>
      <w:r>
        <w:rPr>
          <w:rFonts w:asciiTheme="minorHAnsi" w:hAnsiTheme="minorHAnsi" w:cstheme="minorHAnsi"/>
        </w:rPr>
        <w:t xml:space="preserve">carbon dioxide </w:t>
      </w:r>
      <w:r>
        <w:rPr>
          <w:rFonts w:asciiTheme="minorHAnsi" w:hAnsiTheme="minorHAnsi" w:cstheme="minorHAnsi"/>
          <w:b/>
          <w:bCs/>
        </w:rPr>
        <w:t>[1]</w:t>
      </w:r>
      <w:r w:rsidRPr="009C5C6B">
        <w:rPr>
          <w:rFonts w:asciiTheme="minorHAnsi" w:hAnsiTheme="minorHAnsi" w:cstheme="minorHAnsi"/>
        </w:rPr>
        <w:t>. Sphere formation should occur within 3</w:t>
      </w:r>
      <w:r>
        <w:rPr>
          <w:rFonts w:asciiTheme="minorHAnsi" w:hAnsiTheme="minorHAnsi" w:cstheme="minorHAnsi"/>
        </w:rPr>
        <w:t xml:space="preserve"> to </w:t>
      </w:r>
      <w:r w:rsidRPr="009C5C6B">
        <w:rPr>
          <w:rFonts w:asciiTheme="minorHAnsi" w:hAnsiTheme="minorHAnsi" w:cstheme="minorHAnsi"/>
        </w:rPr>
        <w:t xml:space="preserve">10 days. </w:t>
      </w:r>
      <w:r>
        <w:rPr>
          <w:rFonts w:asciiTheme="minorHAnsi" w:hAnsiTheme="minorHAnsi" w:cstheme="minorHAnsi"/>
        </w:rPr>
        <w:t>Image the</w:t>
      </w:r>
      <w:r w:rsidRPr="009C5C6B">
        <w:rPr>
          <w:rFonts w:asciiTheme="minorHAnsi" w:hAnsiTheme="minorHAnsi" w:cstheme="minorHAnsi"/>
        </w:rPr>
        <w:t xml:space="preserve"> tumorsphere formation every 2 days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C5C6B">
        <w:rPr>
          <w:rFonts w:asciiTheme="minorHAnsi" w:hAnsiTheme="minorHAnsi" w:cstheme="minorHAnsi"/>
        </w:rPr>
        <w:t>.</w:t>
      </w:r>
      <w:r w:rsidR="009F48D2">
        <w:rPr>
          <w:rFonts w:asciiTheme="minorHAnsi" w:hAnsiTheme="minorHAnsi" w:cstheme="minorHAnsi"/>
        </w:rPr>
        <w:t xml:space="preserve"> </w:t>
      </w:r>
      <w:r w:rsidR="009F48D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9F48D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F48D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:rsidR="009C5C6B" w:rsidRDefault="009C5C6B" w:rsidP="009C5C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incubator. </w:t>
      </w:r>
    </w:p>
    <w:p w:rsidR="009C5C6B" w:rsidRDefault="009C5C6B" w:rsidP="009C5C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microscope, imaging tumorspheres.</w:t>
      </w:r>
    </w:p>
    <w:p w:rsidR="005B59F5" w:rsidRDefault="005B59F5" w:rsidP="005B59F5">
      <w:pPr>
        <w:spacing w:before="120"/>
        <w:rPr>
          <w:rFonts w:asciiTheme="minorHAnsi" w:hAnsiTheme="minorHAnsi" w:cstheme="minorHAnsi"/>
        </w:rPr>
      </w:pPr>
    </w:p>
    <w:p w:rsidR="005B59F5" w:rsidRDefault="005B59F5" w:rsidP="005B59F5">
      <w:pPr>
        <w:spacing w:before="120"/>
        <w:rPr>
          <w:rFonts w:asciiTheme="minorHAnsi" w:hAnsiTheme="minorHAnsi" w:cstheme="minorHAnsi"/>
        </w:rPr>
      </w:pPr>
    </w:p>
    <w:p w:rsidR="005B59F5" w:rsidRDefault="005B59F5" w:rsidP="005B59F5">
      <w:pPr>
        <w:spacing w:before="120"/>
        <w:rPr>
          <w:rFonts w:asciiTheme="minorHAnsi" w:hAnsiTheme="minorHAnsi" w:cstheme="minorHAnsi"/>
        </w:rPr>
      </w:pPr>
    </w:p>
    <w:p w:rsidR="005B59F5" w:rsidRPr="001A7D9B" w:rsidRDefault="005B59F5" w:rsidP="005B59F5">
      <w:pPr>
        <w:rPr>
          <w:b/>
          <w:highlight w:val="yellow"/>
          <w:lang w:eastAsia="zh-CN"/>
        </w:rPr>
      </w:pPr>
    </w:p>
    <w:p w:rsidR="005B59F5" w:rsidRPr="005B59F5" w:rsidRDefault="005B59F5" w:rsidP="005B59F5">
      <w:pPr>
        <w:spacing w:before="120"/>
        <w:rPr>
          <w:rFonts w:asciiTheme="minorHAnsi" w:hAnsiTheme="minorHAnsi" w:cstheme="minorHAnsi"/>
        </w:rPr>
      </w:pPr>
    </w:p>
    <w:p w:rsidR="00A72FC5" w:rsidRPr="00C76305" w:rsidRDefault="00A72FC5" w:rsidP="00C7630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:rsidR="005E2B7E" w:rsidRPr="00B07A3B" w:rsidRDefault="00873D1A" w:rsidP="00425BC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</w:t>
      </w:r>
      <w:r w:rsidR="008F0A1A">
        <w:rPr>
          <w:rFonts w:asciiTheme="minorHAnsi" w:hAnsiTheme="minorHAnsi" w:cstheme="minorHAnsi"/>
          <w:b/>
          <w:szCs w:val="24"/>
        </w:rPr>
        <w:t xml:space="preserve">: </w:t>
      </w:r>
      <w:r w:rsidR="008F0A1A" w:rsidRPr="008F0A1A">
        <w:rPr>
          <w:rFonts w:asciiTheme="minorHAnsi" w:hAnsiTheme="minorHAnsi" w:cstheme="minorHAnsi"/>
          <w:b/>
          <w:szCs w:val="24"/>
        </w:rPr>
        <w:t xml:space="preserve">Inducible </w:t>
      </w:r>
      <w:r w:rsidR="008F0A1A">
        <w:rPr>
          <w:rFonts w:asciiTheme="minorHAnsi" w:hAnsiTheme="minorHAnsi" w:cstheme="minorHAnsi"/>
          <w:b/>
          <w:szCs w:val="24"/>
        </w:rPr>
        <w:t>K</w:t>
      </w:r>
      <w:r w:rsidR="008F0A1A" w:rsidRPr="008F0A1A">
        <w:rPr>
          <w:rFonts w:asciiTheme="minorHAnsi" w:hAnsiTheme="minorHAnsi" w:cstheme="minorHAnsi"/>
          <w:b/>
          <w:szCs w:val="24"/>
        </w:rPr>
        <w:t xml:space="preserve">nockdown of Clusterin </w:t>
      </w:r>
      <w:r w:rsidR="008F0A1A">
        <w:rPr>
          <w:rFonts w:asciiTheme="minorHAnsi" w:hAnsiTheme="minorHAnsi" w:cstheme="minorHAnsi"/>
          <w:b/>
          <w:szCs w:val="24"/>
        </w:rPr>
        <w:t>I</w:t>
      </w:r>
      <w:r w:rsidR="008F0A1A" w:rsidRPr="008F0A1A">
        <w:rPr>
          <w:rFonts w:asciiTheme="minorHAnsi" w:hAnsiTheme="minorHAnsi" w:cstheme="minorHAnsi"/>
          <w:b/>
          <w:szCs w:val="24"/>
        </w:rPr>
        <w:t xml:space="preserve">nhibits GCSC </w:t>
      </w:r>
      <w:r w:rsidR="008F0A1A">
        <w:rPr>
          <w:rFonts w:asciiTheme="minorHAnsi" w:hAnsiTheme="minorHAnsi" w:cstheme="minorHAnsi"/>
          <w:b/>
          <w:szCs w:val="24"/>
        </w:rPr>
        <w:t>S</w:t>
      </w:r>
      <w:r w:rsidR="008F0A1A" w:rsidRPr="008F0A1A">
        <w:rPr>
          <w:rFonts w:asciiTheme="minorHAnsi" w:hAnsiTheme="minorHAnsi" w:cstheme="minorHAnsi"/>
          <w:b/>
          <w:szCs w:val="24"/>
        </w:rPr>
        <w:t xml:space="preserve">elf-renewal </w:t>
      </w:r>
      <w:r w:rsidR="008F0A1A">
        <w:rPr>
          <w:rFonts w:asciiTheme="minorHAnsi" w:hAnsiTheme="minorHAnsi" w:cstheme="minorHAnsi"/>
          <w:b/>
          <w:szCs w:val="24"/>
        </w:rPr>
        <w:t>C</w:t>
      </w:r>
      <w:r w:rsidR="008F0A1A" w:rsidRPr="008F0A1A">
        <w:rPr>
          <w:rFonts w:asciiTheme="minorHAnsi" w:hAnsiTheme="minorHAnsi" w:cstheme="minorHAnsi"/>
          <w:b/>
          <w:szCs w:val="24"/>
        </w:rPr>
        <w:t>apacity</w:t>
      </w:r>
    </w:p>
    <w:p w:rsidR="00395684" w:rsidRPr="00B07A3B" w:rsidRDefault="006E5EA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C2C54">
        <w:rPr>
          <w:lang w:eastAsia="zh-CN"/>
        </w:rPr>
        <w:t>Gastric cancer stem cells</w:t>
      </w:r>
      <w:r w:rsidR="00AB5195">
        <w:rPr>
          <w:lang w:eastAsia="zh-CN"/>
        </w:rPr>
        <w:t xml:space="preserve"> </w:t>
      </w:r>
      <w:r w:rsidRPr="006C2C54">
        <w:rPr>
          <w:lang w:eastAsia="zh-CN"/>
        </w:rPr>
        <w:t>from primary human gastric adenocarcinoma were cultured in serum-free culture medium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 w:rsidRPr="006C2C54">
        <w:rPr>
          <w:lang w:eastAsia="zh-CN"/>
        </w:rPr>
        <w:t xml:space="preserve">. After 6 days, cells expanded from the single cell-like phenotype </w:t>
      </w:r>
      <w:r>
        <w:rPr>
          <w:b/>
          <w:bCs/>
          <w:lang w:eastAsia="zh-CN"/>
        </w:rPr>
        <w:t>[2]</w:t>
      </w:r>
      <w:r w:rsidRPr="006C2C54">
        <w:rPr>
          <w:lang w:eastAsia="zh-CN"/>
        </w:rPr>
        <w:t xml:space="preserve"> to large spheres </w:t>
      </w:r>
      <w:r>
        <w:rPr>
          <w:b/>
          <w:bCs/>
          <w:lang w:eastAsia="zh-CN"/>
        </w:rPr>
        <w:t>[3]</w:t>
      </w:r>
      <w:r w:rsidRPr="006C2C54">
        <w:rPr>
          <w:lang w:eastAsia="zh-CN"/>
        </w:rPr>
        <w:t>.</w:t>
      </w:r>
    </w:p>
    <w:p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6E5EA3">
        <w:rPr>
          <w:rFonts w:asciiTheme="minorHAnsi" w:hAnsiTheme="minorHAnsi" w:cstheme="minorHAnsi"/>
          <w:szCs w:val="24"/>
        </w:rPr>
        <w:t xml:space="preserve"> Figure 1. </w:t>
      </w:r>
    </w:p>
    <w:p w:rsidR="006E5EA3" w:rsidRDefault="006E5EA3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6E5EA3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A.</w:t>
      </w:r>
      <w:r>
        <w:rPr>
          <w:rFonts w:asciiTheme="minorHAnsi" w:hAnsiTheme="minorHAnsi" w:cstheme="minorHAnsi"/>
          <w:szCs w:val="24"/>
        </w:rPr>
        <w:t xml:space="preserve"> </w:t>
      </w:r>
    </w:p>
    <w:p w:rsidR="006E5EA3" w:rsidRPr="00B07A3B" w:rsidRDefault="006E5EA3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6E5EA3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B.</w:t>
      </w:r>
      <w:r>
        <w:rPr>
          <w:rFonts w:asciiTheme="minorHAnsi" w:hAnsiTheme="minorHAnsi" w:cstheme="minorHAnsi"/>
          <w:szCs w:val="24"/>
        </w:rPr>
        <w:t xml:space="preserve"> </w:t>
      </w:r>
    </w:p>
    <w:p w:rsidR="00395684" w:rsidRPr="006E5EA3" w:rsidRDefault="006E5EA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C2C54">
        <w:rPr>
          <w:lang w:eastAsia="zh-CN"/>
        </w:rPr>
        <w:t>To assess the function of clusterin in GCSCs, s</w:t>
      </w:r>
      <w:r>
        <w:rPr>
          <w:lang w:eastAsia="zh-CN"/>
        </w:rPr>
        <w:t xml:space="preserve">hort hairpin </w:t>
      </w:r>
      <w:r w:rsidRPr="006C2C54">
        <w:rPr>
          <w:lang w:eastAsia="zh-CN"/>
        </w:rPr>
        <w:t xml:space="preserve">RNA sequences against clusterin were cloned into </w:t>
      </w:r>
      <w:r>
        <w:rPr>
          <w:lang w:eastAsia="zh-CN"/>
        </w:rPr>
        <w:t xml:space="preserve">the </w:t>
      </w:r>
      <w:r w:rsidRPr="006C2C54">
        <w:rPr>
          <w:lang w:eastAsia="zh-CN"/>
        </w:rPr>
        <w:t xml:space="preserve">Tet-GV307-RFP-Puro vector. </w:t>
      </w:r>
      <w:r>
        <w:rPr>
          <w:lang w:eastAsia="zh-CN"/>
        </w:rPr>
        <w:t>Cells</w:t>
      </w:r>
      <w:r w:rsidRPr="006C2C54">
        <w:rPr>
          <w:lang w:eastAsia="zh-CN"/>
        </w:rPr>
        <w:t xml:space="preserve"> transfected with </w:t>
      </w:r>
      <w:r>
        <w:rPr>
          <w:lang w:eastAsia="zh-CN"/>
        </w:rPr>
        <w:t>the expression</w:t>
      </w:r>
      <w:r w:rsidRPr="006C2C54">
        <w:rPr>
          <w:lang w:eastAsia="zh-CN"/>
        </w:rPr>
        <w:t xml:space="preserve"> vector were treated with doxycycline for 48</w:t>
      </w:r>
      <w:r>
        <w:rPr>
          <w:lang w:eastAsia="zh-CN"/>
        </w:rPr>
        <w:t xml:space="preserve"> </w:t>
      </w:r>
      <w:r w:rsidRPr="006C2C54">
        <w:rPr>
          <w:lang w:eastAsia="zh-CN"/>
        </w:rPr>
        <w:t>h</w:t>
      </w:r>
      <w:r>
        <w:rPr>
          <w:lang w:eastAsia="zh-CN"/>
        </w:rPr>
        <w:t xml:space="preserve">ours </w:t>
      </w:r>
      <w:r>
        <w:rPr>
          <w:b/>
          <w:bCs/>
          <w:lang w:eastAsia="zh-CN"/>
        </w:rPr>
        <w:t>[1]</w:t>
      </w:r>
      <w:r>
        <w:rPr>
          <w:lang w:eastAsia="zh-CN"/>
        </w:rPr>
        <w:t>, then clusterin</w:t>
      </w:r>
      <w:r w:rsidRPr="006C2C54">
        <w:rPr>
          <w:lang w:eastAsia="zh-CN"/>
        </w:rPr>
        <w:t xml:space="preserve"> expression was verified by western blot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[2]</w:t>
      </w:r>
      <w:r w:rsidRPr="006C2C54">
        <w:rPr>
          <w:lang w:eastAsia="zh-CN"/>
        </w:rPr>
        <w:t xml:space="preserve"> and quantified by densitometry </w:t>
      </w:r>
      <w:r>
        <w:rPr>
          <w:b/>
          <w:bCs/>
          <w:lang w:eastAsia="zh-CN"/>
        </w:rPr>
        <w:t>[3]</w:t>
      </w:r>
      <w:r w:rsidRPr="006C2C54">
        <w:rPr>
          <w:lang w:eastAsia="zh-CN"/>
        </w:rPr>
        <w:t>.</w:t>
      </w:r>
    </w:p>
    <w:p w:rsidR="006E5EA3" w:rsidRPr="006E5EA3" w:rsidRDefault="006E5EA3" w:rsidP="006E5EA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 xml:space="preserve">LAB MEDIA: Figure 2. </w:t>
      </w:r>
    </w:p>
    <w:p w:rsidR="006E5EA3" w:rsidRPr="006E5EA3" w:rsidRDefault="006E5EA3" w:rsidP="006E5EA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 xml:space="preserve">LAB MEDIA: Figure 3. </w:t>
      </w:r>
    </w:p>
    <w:p w:rsidR="006E5EA3" w:rsidRPr="00B07A3B" w:rsidRDefault="006E5EA3" w:rsidP="006E5EA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 xml:space="preserve">LAB MEDIA: Figure 3. </w:t>
      </w:r>
      <w:r w:rsidRPr="006E5EA3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numbers at the bottom.</w:t>
      </w:r>
    </w:p>
    <w:p w:rsidR="00395684" w:rsidRPr="006E5EA3" w:rsidRDefault="006E5EA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Pr="006C2C54">
        <w:rPr>
          <w:lang w:eastAsia="zh-CN"/>
        </w:rPr>
        <w:t xml:space="preserve">he presence of doxycycline and knockdown of clusterin in GCSCs inhibited tumorsphere formation </w:t>
      </w:r>
      <w:r>
        <w:rPr>
          <w:b/>
          <w:bCs/>
          <w:lang w:eastAsia="zh-CN"/>
        </w:rPr>
        <w:t>[1]</w:t>
      </w:r>
      <w:r>
        <w:rPr>
          <w:lang w:eastAsia="zh-CN"/>
        </w:rPr>
        <w:t>, while n</w:t>
      </w:r>
      <w:r w:rsidRPr="006C2C54">
        <w:rPr>
          <w:lang w:eastAsia="zh-CN"/>
        </w:rPr>
        <w:t xml:space="preserve">o inhibition of tumorsphere formation was observed </w:t>
      </w:r>
      <w:r>
        <w:rPr>
          <w:lang w:eastAsia="zh-CN"/>
        </w:rPr>
        <w:t xml:space="preserve">in cells </w:t>
      </w:r>
      <w:r w:rsidRPr="006C2C54">
        <w:rPr>
          <w:lang w:eastAsia="zh-CN"/>
        </w:rPr>
        <w:t>transduced with the scrambled shRNA controls</w:t>
      </w:r>
      <w:r>
        <w:rPr>
          <w:lang w:eastAsia="zh-CN"/>
        </w:rPr>
        <w:t xml:space="preserve">, </w:t>
      </w:r>
      <w:r w:rsidRPr="006C2C54">
        <w:rPr>
          <w:lang w:eastAsia="zh-CN"/>
        </w:rPr>
        <w:t xml:space="preserve">indicating that doxycycline </w:t>
      </w:r>
      <w:r>
        <w:rPr>
          <w:lang w:eastAsia="zh-CN"/>
        </w:rPr>
        <w:t>alone did not inhibit</w:t>
      </w:r>
      <w:r w:rsidRPr="006C2C54">
        <w:rPr>
          <w:lang w:eastAsia="zh-CN"/>
        </w:rPr>
        <w:t xml:space="preserve"> tumorsphere formation </w:t>
      </w:r>
      <w:r>
        <w:rPr>
          <w:b/>
          <w:bCs/>
          <w:lang w:eastAsia="zh-CN"/>
        </w:rPr>
        <w:t>[</w:t>
      </w:r>
      <w:r w:rsidR="007E241A">
        <w:rPr>
          <w:b/>
          <w:bCs/>
          <w:lang w:eastAsia="zh-CN"/>
        </w:rPr>
        <w:t>2</w:t>
      </w:r>
      <w:r>
        <w:rPr>
          <w:b/>
          <w:bCs/>
          <w:lang w:eastAsia="zh-CN"/>
        </w:rPr>
        <w:t>]</w:t>
      </w:r>
      <w:r w:rsidRPr="006C2C54">
        <w:rPr>
          <w:lang w:eastAsia="zh-CN"/>
        </w:rPr>
        <w:t>.</w:t>
      </w:r>
    </w:p>
    <w:p w:rsidR="006E5EA3" w:rsidRPr="006E5EA3" w:rsidRDefault="006E5EA3" w:rsidP="006E5EA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 xml:space="preserve">LAB MEDIA: Figure 4. </w:t>
      </w:r>
      <w:r w:rsidRPr="006E5EA3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Dox +, ShClu1 and ShClu2 images (the 2 bottom right images).</w:t>
      </w:r>
    </w:p>
    <w:p w:rsidR="006E5EA3" w:rsidRPr="006E5EA3" w:rsidRDefault="006E5EA3" w:rsidP="006E5EA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 xml:space="preserve">LAB MEDIA: Figure 4. </w:t>
      </w:r>
      <w:r w:rsidRPr="006E5EA3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Dox -, ShClu1 and ShClu2 images (the 2 top right images).</w:t>
      </w:r>
    </w:p>
    <w:p w:rsidR="006E5EA3" w:rsidRPr="006E5EA3" w:rsidRDefault="006E5EA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C2C54">
        <w:rPr>
          <w:lang w:eastAsia="zh-CN"/>
        </w:rPr>
        <w:t>These results sugges</w:t>
      </w:r>
      <w:r w:rsidR="00400144">
        <w:rPr>
          <w:lang w:eastAsia="zh-CN"/>
        </w:rPr>
        <w:t>t</w:t>
      </w:r>
      <w:r w:rsidRPr="006C2C54">
        <w:rPr>
          <w:lang w:eastAsia="zh-CN"/>
        </w:rPr>
        <w:t xml:space="preserve"> that after clusterin silencing, GCSCs grow slowly and cannot form tumorspheres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 w:rsidRPr="006C2C54">
        <w:rPr>
          <w:lang w:eastAsia="zh-CN"/>
        </w:rPr>
        <w:t xml:space="preserve">. Based on </w:t>
      </w:r>
      <w:r>
        <w:rPr>
          <w:lang w:eastAsia="zh-CN"/>
        </w:rPr>
        <w:t>th</w:t>
      </w:r>
      <w:r w:rsidR="00F9286B">
        <w:rPr>
          <w:lang w:eastAsia="zh-CN"/>
        </w:rPr>
        <w:t xml:space="preserve">is </w:t>
      </w:r>
      <w:r w:rsidRPr="006C2C54">
        <w:rPr>
          <w:lang w:eastAsia="zh-CN"/>
        </w:rPr>
        <w:t xml:space="preserve">data, clusterin plays a critical role in promoting the self-renewal activity of GCSCs, indicating that </w:t>
      </w:r>
      <w:r w:rsidR="00400144">
        <w:rPr>
          <w:lang w:eastAsia="zh-CN"/>
        </w:rPr>
        <w:t>it</w:t>
      </w:r>
      <w:r w:rsidRPr="006C2C54">
        <w:rPr>
          <w:lang w:eastAsia="zh-CN"/>
        </w:rPr>
        <w:t xml:space="preserve"> could be a promising drug target </w:t>
      </w:r>
      <w:r w:rsidR="00400144">
        <w:rPr>
          <w:lang w:eastAsia="zh-CN"/>
        </w:rPr>
        <w:t>for</w:t>
      </w:r>
      <w:r w:rsidRPr="006C2C54">
        <w:rPr>
          <w:lang w:eastAsia="zh-CN"/>
        </w:rPr>
        <w:t xml:space="preserve"> suppressing </w:t>
      </w:r>
      <w:r w:rsidR="00400144">
        <w:rPr>
          <w:lang w:eastAsia="zh-CN"/>
        </w:rPr>
        <w:t>cancer stem cells</w:t>
      </w:r>
      <w:r w:rsidR="00F9286B">
        <w:rPr>
          <w:lang w:eastAsia="zh-CN"/>
        </w:rPr>
        <w:t xml:space="preserve"> in gastric cancer patients</w:t>
      </w:r>
      <w:r w:rsidR="00400144">
        <w:rPr>
          <w:lang w:eastAsia="zh-CN"/>
        </w:rPr>
        <w:t xml:space="preserve"> </w:t>
      </w:r>
      <w:r>
        <w:rPr>
          <w:b/>
          <w:bCs/>
          <w:lang w:eastAsia="zh-CN"/>
        </w:rPr>
        <w:t>[2]</w:t>
      </w:r>
      <w:r w:rsidRPr="006C2C54">
        <w:rPr>
          <w:lang w:eastAsia="zh-CN"/>
        </w:rPr>
        <w:t>.</w:t>
      </w:r>
    </w:p>
    <w:p w:rsidR="006E5EA3" w:rsidRPr="006E5EA3" w:rsidRDefault="006E5EA3" w:rsidP="006E5EA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 xml:space="preserve">LAB MEDIA: Figure 5. </w:t>
      </w:r>
      <w:r w:rsidRPr="006E5EA3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blue and red data.</w:t>
      </w:r>
    </w:p>
    <w:p w:rsidR="006E5EA3" w:rsidRPr="00B07A3B" w:rsidRDefault="006E5EA3" w:rsidP="006E5EA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 xml:space="preserve">LAB MEDIA: Figure 5. </w:t>
      </w:r>
    </w:p>
    <w:p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:rsidR="00B8484F" w:rsidRPr="006C2C54" w:rsidRDefault="00B8484F" w:rsidP="00B8484F">
      <w:pPr>
        <w:rPr>
          <w:lang w:eastAsia="zh-CN"/>
        </w:rPr>
      </w:pPr>
    </w:p>
    <w:p w:rsidR="00B8484F" w:rsidRPr="006C2C54" w:rsidRDefault="00B8484F" w:rsidP="00B8484F">
      <w:pPr>
        <w:rPr>
          <w:lang w:eastAsia="zh-CN"/>
        </w:rPr>
      </w:pPr>
    </w:p>
    <w:p w:rsidR="00B8484F" w:rsidRPr="006C2C54" w:rsidRDefault="00B8484F" w:rsidP="00B8484F">
      <w:pPr>
        <w:rPr>
          <w:lang w:eastAsia="zh-CN"/>
        </w:rPr>
      </w:pPr>
    </w:p>
    <w:p w:rsidR="00B8484F" w:rsidRPr="006C2C54" w:rsidRDefault="00B8484F" w:rsidP="00B8484F">
      <w:pPr>
        <w:rPr>
          <w:lang w:eastAsia="zh-CN"/>
        </w:rPr>
      </w:pPr>
    </w:p>
    <w:p w:rsidR="00473E1C" w:rsidRPr="00B07A3B" w:rsidRDefault="00473E1C" w:rsidP="00B8484F">
      <w:pPr>
        <w:rPr>
          <w:rFonts w:asciiTheme="minorHAnsi" w:eastAsia="Times New Roman" w:hAnsiTheme="minorHAnsi" w:cstheme="minorHAnsi"/>
          <w:sz w:val="52"/>
          <w:szCs w:val="24"/>
        </w:rPr>
      </w:pPr>
    </w:p>
    <w:p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6"/>
    <w:p w:rsidR="00473E1C" w:rsidRPr="00B07A3B" w:rsidRDefault="00473E1C" w:rsidP="004034B6">
      <w:pPr>
        <w:rPr>
          <w:rFonts w:asciiTheme="minorHAnsi" w:hAnsiTheme="minorHAnsi" w:cstheme="minorHAnsi"/>
        </w:rPr>
      </w:pPr>
    </w:p>
    <w:p w:rsidR="00B07A3B" w:rsidRPr="00C76305" w:rsidRDefault="00FD044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zh-CN"/>
        </w:rPr>
        <w:t>Xiong Jixian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E5FB9">
        <w:rPr>
          <w:rFonts w:asciiTheme="minorHAnsi" w:hAnsiTheme="minorHAnsi" w:cstheme="minorHAnsi" w:hint="eastAsia"/>
          <w:szCs w:val="24"/>
          <w:lang w:eastAsia="zh-CN"/>
        </w:rPr>
        <w:t xml:space="preserve">The tumorspheres should be solid, </w:t>
      </w:r>
      <w:r w:rsidR="005A75C2">
        <w:rPr>
          <w:rFonts w:asciiTheme="minorHAnsi" w:hAnsiTheme="minorHAnsi" w:cstheme="minorHAnsi" w:hint="eastAsia"/>
          <w:szCs w:val="24"/>
          <w:lang w:eastAsia="zh-CN"/>
        </w:rPr>
        <w:t>round</w:t>
      </w:r>
      <w:r w:rsidR="00DE5FB9">
        <w:rPr>
          <w:rFonts w:asciiTheme="minorHAnsi" w:hAnsiTheme="minorHAnsi" w:cstheme="minorHAnsi" w:hint="eastAsia"/>
          <w:szCs w:val="24"/>
          <w:lang w:eastAsia="zh-CN"/>
        </w:rPr>
        <w:t xml:space="preserve"> structures, and individual or aggregated cells should not be considered</w:t>
      </w:r>
      <w:r w:rsidR="005A75C2">
        <w:rPr>
          <w:rFonts w:asciiTheme="minorHAnsi" w:hAnsiTheme="minorHAnsi" w:cstheme="minorHAnsi" w:hint="eastAsia"/>
          <w:szCs w:val="24"/>
          <w:lang w:eastAsia="zh-CN"/>
        </w:rPr>
        <w:t xml:space="preserve"> </w:t>
      </w:r>
      <w:r w:rsidR="00DE5FB9">
        <w:rPr>
          <w:rFonts w:asciiTheme="minorHAnsi" w:hAnsiTheme="minorHAnsi" w:cstheme="minorHAnsi" w:hint="eastAsia"/>
          <w:szCs w:val="24"/>
          <w:lang w:eastAsia="zh-CN"/>
        </w:rPr>
        <w:t xml:space="preserve">tumorspheres. </w:t>
      </w:r>
      <w:r w:rsidR="005A75C2">
        <w:rPr>
          <w:rFonts w:asciiTheme="minorHAnsi" w:hAnsiTheme="minorHAnsi" w:cstheme="minorHAnsi" w:hint="eastAsia"/>
          <w:szCs w:val="24"/>
          <w:lang w:eastAsia="zh-CN"/>
        </w:rPr>
        <w:t>However, s</w:t>
      </w:r>
      <w:r w:rsidR="00DE5FB9" w:rsidRPr="00DE5FB9">
        <w:rPr>
          <w:lang w:eastAsia="zh-CN"/>
        </w:rPr>
        <w:t xml:space="preserve">ome CSCs may not form </w:t>
      </w:r>
      <w:r w:rsidR="005A75C2" w:rsidRPr="005A75C2">
        <w:rPr>
          <w:lang w:eastAsia="zh-CN"/>
        </w:rPr>
        <w:t>typical tumorsphere structures</w:t>
      </w:r>
      <w:r w:rsidR="00DE5FB9" w:rsidRPr="00DE5FB9">
        <w:rPr>
          <w:lang w:eastAsia="zh-CN"/>
        </w:rPr>
        <w:t>.</w:t>
      </w:r>
    </w:p>
    <w:p w:rsidR="00C76305" w:rsidRPr="00D30742" w:rsidRDefault="00C76305" w:rsidP="00C7630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D30742" w:rsidRPr="00A46680" w:rsidRDefault="00D30742" w:rsidP="00D3074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C76305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76305" w:rsidRPr="00C76305">
        <w:rPr>
          <w:rFonts w:asciiTheme="minorHAnsi" w:hAnsiTheme="minorHAnsi" w:cstheme="minorHAnsi"/>
          <w:i/>
          <w:iCs/>
          <w:color w:val="0432FF"/>
        </w:rPr>
        <w:t>Suggested B-roll: Lab Media, Figure 1 B.</w:t>
      </w:r>
    </w:p>
    <w:p w:rsidR="00D30742" w:rsidRPr="00B07A3B" w:rsidRDefault="00D30742" w:rsidP="00D3074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B07A3B" w:rsidRPr="00C76305" w:rsidRDefault="005A75C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>Xiong Jixian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 w:hint="eastAsia"/>
          <w:lang w:eastAsia="zh-CN"/>
        </w:rPr>
        <w:t>T</w:t>
      </w:r>
      <w:r w:rsidRPr="005A75C2">
        <w:rPr>
          <w:rFonts w:asciiTheme="minorHAnsi" w:hAnsiTheme="minorHAnsi" w:cstheme="minorHAnsi"/>
        </w:rPr>
        <w:t>his pro</w:t>
      </w:r>
      <w:r w:rsidR="00AB5195">
        <w:rPr>
          <w:rFonts w:asciiTheme="minorHAnsi" w:hAnsiTheme="minorHAnsi" w:cstheme="minorHAnsi"/>
        </w:rPr>
        <w:t>cedure</w:t>
      </w:r>
      <w:r w:rsidRPr="005A75C2">
        <w:rPr>
          <w:rFonts w:asciiTheme="minorHAnsi" w:hAnsiTheme="minorHAnsi" w:cstheme="minorHAnsi"/>
        </w:rPr>
        <w:t xml:space="preserve"> </w:t>
      </w:r>
      <w:r w:rsidR="00C76305">
        <w:rPr>
          <w:rFonts w:asciiTheme="minorHAnsi" w:hAnsiTheme="minorHAnsi" w:cstheme="minorHAnsi"/>
        </w:rPr>
        <w:t>can be followed with</w:t>
      </w:r>
      <w:r w:rsidRPr="005A75C2">
        <w:rPr>
          <w:rFonts w:asciiTheme="minorHAnsi" w:hAnsiTheme="minorHAnsi" w:cstheme="minorHAnsi"/>
        </w:rPr>
        <w:t xml:space="preserve"> other methods to examine cancer stem cell self-renewal potential in vitro</w:t>
      </w:r>
      <w:r w:rsidR="00C76305">
        <w:rPr>
          <w:rFonts w:asciiTheme="minorHAnsi" w:hAnsiTheme="minorHAnsi" w:cstheme="minorHAnsi"/>
        </w:rPr>
        <w:t>.</w:t>
      </w:r>
      <w:r w:rsidRPr="005A75C2">
        <w:rPr>
          <w:rFonts w:asciiTheme="minorHAnsi" w:hAnsiTheme="minorHAnsi" w:cstheme="minorHAnsi"/>
        </w:rPr>
        <w:t xml:space="preserve"> </w:t>
      </w:r>
      <w:r w:rsidR="00C76305">
        <w:rPr>
          <w:rFonts w:asciiTheme="minorHAnsi" w:hAnsiTheme="minorHAnsi" w:cstheme="minorHAnsi"/>
        </w:rPr>
        <w:t>F</w:t>
      </w:r>
      <w:r w:rsidRPr="005A75C2">
        <w:rPr>
          <w:rFonts w:asciiTheme="minorHAnsi" w:hAnsiTheme="minorHAnsi" w:cstheme="minorHAnsi"/>
        </w:rPr>
        <w:t>or example, the expression of stemness-related markers</w:t>
      </w:r>
      <w:r w:rsidR="00C76305">
        <w:rPr>
          <w:rFonts w:asciiTheme="minorHAnsi" w:hAnsiTheme="minorHAnsi" w:cstheme="minorHAnsi"/>
        </w:rPr>
        <w:t xml:space="preserve"> can be studied</w:t>
      </w:r>
      <w:r>
        <w:rPr>
          <w:rFonts w:asciiTheme="minorHAnsi" w:hAnsiTheme="minorHAnsi" w:cstheme="minorHAnsi" w:hint="eastAsia"/>
          <w:lang w:eastAsia="zh-CN"/>
        </w:rPr>
        <w:t>.</w:t>
      </w:r>
    </w:p>
    <w:p w:rsidR="00C76305" w:rsidRPr="00D30742" w:rsidRDefault="00C76305" w:rsidP="00C7630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D30742" w:rsidRPr="00A46680" w:rsidRDefault="00D30742" w:rsidP="00D3074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:rsidR="00D30742" w:rsidRPr="00B07A3B" w:rsidRDefault="00D30742" w:rsidP="00D3074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B07A3B" w:rsidRPr="00C76305" w:rsidRDefault="005A75C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>Xiong Jixian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5A75C2">
        <w:rPr>
          <w:lang w:eastAsia="zh-CN"/>
        </w:rPr>
        <w:t xml:space="preserve">The protocol can be </w:t>
      </w:r>
      <w:r>
        <w:rPr>
          <w:rFonts w:hint="eastAsia"/>
          <w:lang w:eastAsia="zh-CN"/>
        </w:rPr>
        <w:t>extend</w:t>
      </w:r>
      <w:r w:rsidRPr="005A75C2">
        <w:rPr>
          <w:lang w:eastAsia="zh-CN"/>
        </w:rPr>
        <w:t xml:space="preserve">ed to study the functions of </w:t>
      </w:r>
      <w:r>
        <w:rPr>
          <w:rFonts w:hint="eastAsia"/>
          <w:lang w:eastAsia="zh-CN"/>
        </w:rPr>
        <w:t>the</w:t>
      </w:r>
      <w:r w:rsidRPr="005A75C2">
        <w:rPr>
          <w:lang w:eastAsia="zh-CN"/>
        </w:rPr>
        <w:t xml:space="preserve"> critical genes in cancer stem cells, such as stemness and survival</w:t>
      </w:r>
      <w:r>
        <w:rPr>
          <w:rFonts w:hint="eastAsia"/>
          <w:lang w:eastAsia="zh-CN"/>
        </w:rPr>
        <w:t>.</w:t>
      </w:r>
    </w:p>
    <w:p w:rsidR="00C76305" w:rsidRPr="00D30742" w:rsidRDefault="00C76305" w:rsidP="00C7630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D30742" w:rsidRPr="00A46680" w:rsidRDefault="00D30742" w:rsidP="00D3074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:rsidR="00D30742" w:rsidRPr="00B07A3B" w:rsidRDefault="00D30742" w:rsidP="00D3074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21F8" w:rsidRDefault="00E321F8">
      <w:r>
        <w:separator/>
      </w:r>
    </w:p>
    <w:p w:rsidR="00E321F8" w:rsidRDefault="00E321F8"/>
  </w:endnote>
  <w:endnote w:type="continuationSeparator" w:id="0">
    <w:p w:rsidR="00E321F8" w:rsidRDefault="00E321F8">
      <w:r>
        <w:continuationSeparator/>
      </w:r>
    </w:p>
    <w:p w:rsidR="00E321F8" w:rsidRDefault="00E321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36C61" w:rsidRDefault="00A546A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36C6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36C61" w:rsidRDefault="00336C61" w:rsidP="001E230F">
    <w:pPr>
      <w:pStyle w:val="Footer"/>
      <w:ind w:right="360"/>
    </w:pPr>
  </w:p>
  <w:p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</w:rPr>
      <w:t xml:space="preserve"> </w:t>
    </w:r>
    <w:r w:rsidR="00A546AC" w:rsidRPr="000E236A">
      <w:rPr>
        <w:rFonts w:asciiTheme="minorHAnsi" w:hAnsiTheme="minorHAnsi" w:cstheme="minorHAnsi"/>
        <w:szCs w:val="24"/>
      </w:rPr>
      <w:fldChar w:fldCharType="begin"/>
    </w:r>
    <w:r w:rsidR="000E236A" w:rsidRPr="000E236A">
      <w:rPr>
        <w:rFonts w:asciiTheme="minorHAnsi" w:hAnsiTheme="minorHAnsi" w:cstheme="minorHAnsi"/>
        <w:szCs w:val="24"/>
      </w:rPr>
      <w:instrText xml:space="preserve"> DATE \@ "YYYY" </w:instrText>
    </w:r>
    <w:r w:rsidR="00A546AC" w:rsidRPr="000E236A">
      <w:rPr>
        <w:rFonts w:asciiTheme="minorHAnsi" w:hAnsiTheme="minorHAnsi" w:cstheme="minorHAnsi"/>
        <w:szCs w:val="24"/>
      </w:rPr>
      <w:fldChar w:fldCharType="separate"/>
    </w:r>
    <w:r w:rsidR="009F48D2">
      <w:rPr>
        <w:rFonts w:asciiTheme="minorHAnsi" w:hAnsiTheme="minorHAnsi" w:cstheme="minorHAnsi"/>
        <w:noProof/>
        <w:szCs w:val="24"/>
      </w:rPr>
      <w:t>2020</w:t>
    </w:r>
    <w:r w:rsidR="00A546AC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A546AC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A546AC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5A75C2">
      <w:rPr>
        <w:rFonts w:asciiTheme="minorHAnsi" w:hAnsiTheme="minorHAnsi" w:cstheme="minorHAnsi"/>
        <w:noProof/>
        <w:color w:val="000000" w:themeColor="text1"/>
        <w:szCs w:val="24"/>
      </w:rPr>
      <w:t>12</w:t>
    </w:r>
    <w:r w:rsidR="00A546AC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="00E321F8">
      <w:fldChar w:fldCharType="begin"/>
    </w:r>
    <w:r w:rsidR="00E321F8">
      <w:instrText xml:space="preserve"> NUMPAGES  \* Arabic  \* MERGEFORMAT </w:instrText>
    </w:r>
    <w:r w:rsidR="00E321F8">
      <w:fldChar w:fldCharType="separate"/>
    </w:r>
    <w:r w:rsidR="005A75C2" w:rsidRPr="005A75C2">
      <w:rPr>
        <w:rFonts w:asciiTheme="minorHAnsi" w:hAnsiTheme="minorHAnsi" w:cstheme="minorHAnsi"/>
        <w:noProof/>
        <w:color w:val="000000" w:themeColor="text1"/>
        <w:szCs w:val="24"/>
      </w:rPr>
      <w:t>12</w:t>
    </w:r>
    <w:r w:rsidR="00E321F8">
      <w:rPr>
        <w:rFonts w:asciiTheme="minorHAnsi" w:hAnsiTheme="minorHAnsi" w:cstheme="minorHAnsi"/>
        <w:noProof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21F8" w:rsidRDefault="00E321F8">
      <w:r>
        <w:separator/>
      </w:r>
    </w:p>
    <w:p w:rsidR="00E321F8" w:rsidRDefault="00E321F8"/>
  </w:footnote>
  <w:footnote w:type="continuationSeparator" w:id="0">
    <w:p w:rsidR="00E321F8" w:rsidRDefault="00E321F8">
      <w:r>
        <w:continuationSeparator/>
      </w:r>
    </w:p>
    <w:p w:rsidR="00E321F8" w:rsidRDefault="00E321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61" w:rsidRPr="006D3AC7" w:rsidRDefault="00336C61" w:rsidP="009F48D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48D2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E720F7D"/>
    <w:multiLevelType w:val="multilevel"/>
    <w:tmpl w:val="9C4EE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166BD"/>
    <w:rsid w:val="00023E22"/>
    <w:rsid w:val="00025DE9"/>
    <w:rsid w:val="000272CB"/>
    <w:rsid w:val="00037828"/>
    <w:rsid w:val="00043807"/>
    <w:rsid w:val="00074929"/>
    <w:rsid w:val="00083792"/>
    <w:rsid w:val="0008613B"/>
    <w:rsid w:val="00090BAC"/>
    <w:rsid w:val="00097B64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46E4A"/>
    <w:rsid w:val="00151824"/>
    <w:rsid w:val="001528A5"/>
    <w:rsid w:val="00162D51"/>
    <w:rsid w:val="00163068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D774B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010"/>
    <w:rsid w:val="003F4B52"/>
    <w:rsid w:val="00400144"/>
    <w:rsid w:val="00400221"/>
    <w:rsid w:val="004034B6"/>
    <w:rsid w:val="004114EA"/>
    <w:rsid w:val="00414B4F"/>
    <w:rsid w:val="00425BC9"/>
    <w:rsid w:val="00440FFA"/>
    <w:rsid w:val="00450B27"/>
    <w:rsid w:val="00453116"/>
    <w:rsid w:val="00455510"/>
    <w:rsid w:val="00456A5D"/>
    <w:rsid w:val="004713E4"/>
    <w:rsid w:val="00472752"/>
    <w:rsid w:val="0047306D"/>
    <w:rsid w:val="00473E1C"/>
    <w:rsid w:val="0048283A"/>
    <w:rsid w:val="00482D4C"/>
    <w:rsid w:val="0049326F"/>
    <w:rsid w:val="00493A57"/>
    <w:rsid w:val="004A4D49"/>
    <w:rsid w:val="004A73FB"/>
    <w:rsid w:val="004C1095"/>
    <w:rsid w:val="004C2DAD"/>
    <w:rsid w:val="004C753C"/>
    <w:rsid w:val="004D4A4F"/>
    <w:rsid w:val="004D4EF3"/>
    <w:rsid w:val="004D5C8C"/>
    <w:rsid w:val="004E0C5A"/>
    <w:rsid w:val="004E2BE1"/>
    <w:rsid w:val="004E35F1"/>
    <w:rsid w:val="004E3F8E"/>
    <w:rsid w:val="004F2D66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6660"/>
    <w:rsid w:val="005A02B6"/>
    <w:rsid w:val="005A09D8"/>
    <w:rsid w:val="005A0E86"/>
    <w:rsid w:val="005A1F5E"/>
    <w:rsid w:val="005A3F8F"/>
    <w:rsid w:val="005A75C2"/>
    <w:rsid w:val="005B59F5"/>
    <w:rsid w:val="005B6859"/>
    <w:rsid w:val="005C6D1E"/>
    <w:rsid w:val="005D783F"/>
    <w:rsid w:val="005E2B7E"/>
    <w:rsid w:val="005F18A3"/>
    <w:rsid w:val="00604177"/>
    <w:rsid w:val="00610987"/>
    <w:rsid w:val="006137EC"/>
    <w:rsid w:val="006156DA"/>
    <w:rsid w:val="006215BD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5EA3"/>
    <w:rsid w:val="006E787B"/>
    <w:rsid w:val="006F61DB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E241A"/>
    <w:rsid w:val="007F48D4"/>
    <w:rsid w:val="00801A65"/>
    <w:rsid w:val="00802635"/>
    <w:rsid w:val="00804C75"/>
    <w:rsid w:val="00806B1B"/>
    <w:rsid w:val="00817D9F"/>
    <w:rsid w:val="00826A42"/>
    <w:rsid w:val="00832FA5"/>
    <w:rsid w:val="008373A7"/>
    <w:rsid w:val="00851B3E"/>
    <w:rsid w:val="00854994"/>
    <w:rsid w:val="00860BC3"/>
    <w:rsid w:val="00862F05"/>
    <w:rsid w:val="00873D1A"/>
    <w:rsid w:val="0087553F"/>
    <w:rsid w:val="00875BE8"/>
    <w:rsid w:val="00877B88"/>
    <w:rsid w:val="0088113B"/>
    <w:rsid w:val="008A0177"/>
    <w:rsid w:val="008A096B"/>
    <w:rsid w:val="008D2A6A"/>
    <w:rsid w:val="008D58EC"/>
    <w:rsid w:val="008E74F7"/>
    <w:rsid w:val="008F0A1A"/>
    <w:rsid w:val="008F7754"/>
    <w:rsid w:val="0090117D"/>
    <w:rsid w:val="009055DD"/>
    <w:rsid w:val="009114D8"/>
    <w:rsid w:val="00920672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526"/>
    <w:rsid w:val="009A0E7C"/>
    <w:rsid w:val="009A3CBD"/>
    <w:rsid w:val="009B2183"/>
    <w:rsid w:val="009B4EE3"/>
    <w:rsid w:val="009B7197"/>
    <w:rsid w:val="009B7BA7"/>
    <w:rsid w:val="009C041E"/>
    <w:rsid w:val="009C2062"/>
    <w:rsid w:val="009C3CED"/>
    <w:rsid w:val="009C5C6B"/>
    <w:rsid w:val="009C7B9A"/>
    <w:rsid w:val="009D21B9"/>
    <w:rsid w:val="009E1E66"/>
    <w:rsid w:val="009E4241"/>
    <w:rsid w:val="009F356C"/>
    <w:rsid w:val="009F48D2"/>
    <w:rsid w:val="009F51F2"/>
    <w:rsid w:val="00A07468"/>
    <w:rsid w:val="00A20DA8"/>
    <w:rsid w:val="00A218EC"/>
    <w:rsid w:val="00A310D7"/>
    <w:rsid w:val="00A3138F"/>
    <w:rsid w:val="00A319BE"/>
    <w:rsid w:val="00A31F9A"/>
    <w:rsid w:val="00A32DD7"/>
    <w:rsid w:val="00A44EFB"/>
    <w:rsid w:val="00A546AC"/>
    <w:rsid w:val="00A60320"/>
    <w:rsid w:val="00A72FC5"/>
    <w:rsid w:val="00A730E3"/>
    <w:rsid w:val="00A77CF6"/>
    <w:rsid w:val="00A84BA8"/>
    <w:rsid w:val="00A91283"/>
    <w:rsid w:val="00AA132F"/>
    <w:rsid w:val="00AB3338"/>
    <w:rsid w:val="00AB5195"/>
    <w:rsid w:val="00AC5EF4"/>
    <w:rsid w:val="00AC63FC"/>
    <w:rsid w:val="00AD4B5D"/>
    <w:rsid w:val="00AD4F04"/>
    <w:rsid w:val="00AE11E8"/>
    <w:rsid w:val="00B00969"/>
    <w:rsid w:val="00B07A3B"/>
    <w:rsid w:val="00B13941"/>
    <w:rsid w:val="00B219A9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84F"/>
    <w:rsid w:val="00B87BC5"/>
    <w:rsid w:val="00BC1EF7"/>
    <w:rsid w:val="00BC6DA7"/>
    <w:rsid w:val="00BD4346"/>
    <w:rsid w:val="00BE051D"/>
    <w:rsid w:val="00BF2674"/>
    <w:rsid w:val="00C00F3F"/>
    <w:rsid w:val="00C035C7"/>
    <w:rsid w:val="00C12062"/>
    <w:rsid w:val="00C34F4C"/>
    <w:rsid w:val="00C602B2"/>
    <w:rsid w:val="00C66F61"/>
    <w:rsid w:val="00C70C90"/>
    <w:rsid w:val="00C7374B"/>
    <w:rsid w:val="00C76305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15DB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0742"/>
    <w:rsid w:val="00D37C1A"/>
    <w:rsid w:val="00D406D6"/>
    <w:rsid w:val="00D45AF7"/>
    <w:rsid w:val="00D466AF"/>
    <w:rsid w:val="00D47642"/>
    <w:rsid w:val="00D712A3"/>
    <w:rsid w:val="00D95C4C"/>
    <w:rsid w:val="00DA117F"/>
    <w:rsid w:val="00DA17FB"/>
    <w:rsid w:val="00DB674E"/>
    <w:rsid w:val="00DB7EBA"/>
    <w:rsid w:val="00DC058D"/>
    <w:rsid w:val="00DC1343"/>
    <w:rsid w:val="00DC1E10"/>
    <w:rsid w:val="00DC2504"/>
    <w:rsid w:val="00DC2702"/>
    <w:rsid w:val="00DC311D"/>
    <w:rsid w:val="00DC7C84"/>
    <w:rsid w:val="00DC7D3A"/>
    <w:rsid w:val="00DD2CF9"/>
    <w:rsid w:val="00DE2882"/>
    <w:rsid w:val="00DE46DB"/>
    <w:rsid w:val="00DE5FB9"/>
    <w:rsid w:val="00DE66F3"/>
    <w:rsid w:val="00DF0865"/>
    <w:rsid w:val="00DF307B"/>
    <w:rsid w:val="00E24673"/>
    <w:rsid w:val="00E24898"/>
    <w:rsid w:val="00E321F8"/>
    <w:rsid w:val="00E355EE"/>
    <w:rsid w:val="00E44C46"/>
    <w:rsid w:val="00E51A0A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6413"/>
    <w:rsid w:val="00F20FAA"/>
    <w:rsid w:val="00F22F5E"/>
    <w:rsid w:val="00F3061E"/>
    <w:rsid w:val="00F35094"/>
    <w:rsid w:val="00F56A75"/>
    <w:rsid w:val="00F60B45"/>
    <w:rsid w:val="00F64FB6"/>
    <w:rsid w:val="00F9286B"/>
    <w:rsid w:val="00F95E8D"/>
    <w:rsid w:val="00FA1A9D"/>
    <w:rsid w:val="00FA3C54"/>
    <w:rsid w:val="00FA59B9"/>
    <w:rsid w:val="00FA7A79"/>
    <w:rsid w:val="00FA7D51"/>
    <w:rsid w:val="00FD044B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781409"/>
  <w15:docId w15:val="{33F80574-8C6E-ED42-B4CD-B79E9DCC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62F05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862F0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62F05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B8484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celfu@szu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437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9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12725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51</cp:revision>
  <dcterms:created xsi:type="dcterms:W3CDTF">2020-03-26T11:14:00Z</dcterms:created>
  <dcterms:modified xsi:type="dcterms:W3CDTF">2020-04-07T11:23:00Z</dcterms:modified>
</cp:coreProperties>
</file>