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40DBD" w14:textId="77777777" w:rsidR="006305D7" w:rsidRPr="006E7270" w:rsidRDefault="006305D7" w:rsidP="00556BB5">
      <w:pPr>
        <w:pStyle w:val="NormalWeb"/>
        <w:spacing w:before="0" w:beforeAutospacing="0" w:after="0" w:afterAutospacing="0"/>
        <w:jc w:val="left"/>
        <w:rPr>
          <w:rFonts w:asciiTheme="minorHAnsi" w:hAnsiTheme="minorHAnsi" w:cstheme="minorHAnsi"/>
        </w:rPr>
      </w:pPr>
      <w:r w:rsidRPr="006E7270">
        <w:rPr>
          <w:rFonts w:asciiTheme="minorHAnsi" w:hAnsiTheme="minorHAnsi" w:cstheme="minorHAnsi"/>
          <w:b/>
          <w:bCs/>
        </w:rPr>
        <w:t>TITLE:</w:t>
      </w:r>
      <w:r w:rsidRPr="006E7270">
        <w:rPr>
          <w:rFonts w:asciiTheme="minorHAnsi" w:hAnsiTheme="minorHAnsi" w:cstheme="minorHAnsi"/>
        </w:rPr>
        <w:t xml:space="preserve"> </w:t>
      </w:r>
    </w:p>
    <w:p w14:paraId="32FFF96E" w14:textId="0BE6761C" w:rsidR="006B74B0" w:rsidRPr="006440BA" w:rsidRDefault="006B74B0" w:rsidP="00556BB5">
      <w:pPr>
        <w:jc w:val="left"/>
        <w:rPr>
          <w:rFonts w:asciiTheme="minorHAnsi" w:hAnsiTheme="minorHAnsi" w:cstheme="minorHAnsi"/>
          <w:b/>
          <w:bCs/>
          <w:iCs/>
          <w:color w:val="000000" w:themeColor="text1"/>
        </w:rPr>
      </w:pPr>
      <w:r w:rsidRPr="006440BA">
        <w:rPr>
          <w:rFonts w:asciiTheme="minorHAnsi" w:hAnsiTheme="minorHAnsi" w:cstheme="minorHAnsi"/>
          <w:b/>
          <w:bCs/>
          <w:color w:val="000000" w:themeColor="text1"/>
        </w:rPr>
        <w:t xml:space="preserve">Development of </w:t>
      </w:r>
      <w:r w:rsidR="00A362EC" w:rsidRPr="006440BA">
        <w:rPr>
          <w:rFonts w:asciiTheme="minorHAnsi" w:hAnsiTheme="minorHAnsi" w:cstheme="minorHAnsi"/>
          <w:b/>
          <w:bCs/>
          <w:color w:val="000000" w:themeColor="text1"/>
        </w:rPr>
        <w:t xml:space="preserve">a </w:t>
      </w:r>
      <w:r w:rsidR="005E2CD1" w:rsidRPr="006440BA">
        <w:rPr>
          <w:rFonts w:asciiTheme="minorHAnsi" w:hAnsiTheme="minorHAnsi" w:cstheme="minorHAnsi"/>
          <w:b/>
          <w:bCs/>
          <w:color w:val="000000" w:themeColor="text1"/>
        </w:rPr>
        <w:t>L</w:t>
      </w:r>
      <w:r w:rsidR="001E47B7" w:rsidRPr="006440BA">
        <w:rPr>
          <w:rFonts w:asciiTheme="minorHAnsi" w:hAnsiTheme="minorHAnsi" w:cstheme="minorHAnsi"/>
          <w:b/>
          <w:bCs/>
          <w:color w:val="000000" w:themeColor="text1"/>
        </w:rPr>
        <w:t xml:space="preserve">arval </w:t>
      </w:r>
      <w:r w:rsidR="005E2CD1" w:rsidRPr="006440BA">
        <w:rPr>
          <w:rFonts w:asciiTheme="minorHAnsi" w:hAnsiTheme="minorHAnsi" w:cstheme="minorHAnsi"/>
          <w:b/>
          <w:bCs/>
          <w:color w:val="000000" w:themeColor="text1"/>
        </w:rPr>
        <w:t>Z</w:t>
      </w:r>
      <w:r w:rsidRPr="006440BA">
        <w:rPr>
          <w:rFonts w:asciiTheme="minorHAnsi" w:hAnsiTheme="minorHAnsi" w:cstheme="minorHAnsi"/>
          <w:b/>
          <w:bCs/>
          <w:color w:val="000000" w:themeColor="text1"/>
        </w:rPr>
        <w:t xml:space="preserve">ebrafish </w:t>
      </w:r>
      <w:r w:rsidR="005E2CD1" w:rsidRPr="006440BA">
        <w:rPr>
          <w:rFonts w:asciiTheme="minorHAnsi" w:hAnsiTheme="minorHAnsi" w:cstheme="minorHAnsi"/>
          <w:b/>
          <w:bCs/>
          <w:color w:val="000000" w:themeColor="text1"/>
        </w:rPr>
        <w:t>I</w:t>
      </w:r>
      <w:r w:rsidRPr="006440BA">
        <w:rPr>
          <w:rFonts w:asciiTheme="minorHAnsi" w:hAnsiTheme="minorHAnsi" w:cstheme="minorHAnsi"/>
          <w:b/>
          <w:bCs/>
          <w:color w:val="000000" w:themeColor="text1"/>
        </w:rPr>
        <w:t xml:space="preserve">nfection </w:t>
      </w:r>
      <w:r w:rsidR="005E2CD1" w:rsidRPr="006440BA">
        <w:rPr>
          <w:rFonts w:asciiTheme="minorHAnsi" w:hAnsiTheme="minorHAnsi" w:cstheme="minorHAnsi"/>
          <w:b/>
          <w:bCs/>
          <w:color w:val="000000" w:themeColor="text1"/>
        </w:rPr>
        <w:t>M</w:t>
      </w:r>
      <w:r w:rsidRPr="006440BA">
        <w:rPr>
          <w:rFonts w:asciiTheme="minorHAnsi" w:hAnsiTheme="minorHAnsi" w:cstheme="minorHAnsi"/>
          <w:b/>
          <w:bCs/>
          <w:color w:val="000000" w:themeColor="text1"/>
        </w:rPr>
        <w:t xml:space="preserve">odel for </w:t>
      </w:r>
      <w:proofErr w:type="spellStart"/>
      <w:r w:rsidR="00636B32" w:rsidRPr="006440BA">
        <w:rPr>
          <w:rFonts w:asciiTheme="minorHAnsi" w:hAnsiTheme="minorHAnsi" w:cstheme="minorHAnsi"/>
          <w:b/>
          <w:bCs/>
          <w:i/>
          <w:color w:val="000000" w:themeColor="text1"/>
        </w:rPr>
        <w:t>Clostridioides</w:t>
      </w:r>
      <w:proofErr w:type="spellEnd"/>
      <w:r w:rsidR="00636B32" w:rsidRPr="006440BA">
        <w:rPr>
          <w:rFonts w:asciiTheme="minorHAnsi" w:hAnsiTheme="minorHAnsi" w:cstheme="minorHAnsi"/>
          <w:b/>
          <w:bCs/>
          <w:i/>
          <w:color w:val="000000" w:themeColor="text1"/>
        </w:rPr>
        <w:t xml:space="preserve"> </w:t>
      </w:r>
      <w:r w:rsidRPr="006440BA">
        <w:rPr>
          <w:rFonts w:asciiTheme="minorHAnsi" w:hAnsiTheme="minorHAnsi" w:cstheme="minorHAnsi"/>
          <w:b/>
          <w:bCs/>
          <w:i/>
          <w:color w:val="000000" w:themeColor="text1"/>
        </w:rPr>
        <w:t>difficile</w:t>
      </w:r>
    </w:p>
    <w:p w14:paraId="2110CEC6" w14:textId="77777777" w:rsidR="007A4DD6" w:rsidRPr="006E7270" w:rsidRDefault="007A4DD6" w:rsidP="00556BB5">
      <w:pPr>
        <w:jc w:val="left"/>
        <w:rPr>
          <w:rFonts w:asciiTheme="minorHAnsi" w:hAnsiTheme="minorHAnsi" w:cstheme="minorHAnsi"/>
          <w:b/>
          <w:bCs/>
        </w:rPr>
      </w:pPr>
    </w:p>
    <w:p w14:paraId="1CD9454B" w14:textId="77777777" w:rsidR="006305D7" w:rsidRPr="00DB376B" w:rsidRDefault="006305D7" w:rsidP="00556BB5">
      <w:pPr>
        <w:jc w:val="left"/>
        <w:rPr>
          <w:rFonts w:asciiTheme="minorHAnsi" w:hAnsiTheme="minorHAnsi" w:cstheme="minorHAnsi"/>
          <w:color w:val="808080" w:themeColor="background1" w:themeShade="80"/>
          <w:lang w:val="de-DE"/>
        </w:rPr>
      </w:pPr>
      <w:r w:rsidRPr="00DB376B">
        <w:rPr>
          <w:rFonts w:asciiTheme="minorHAnsi" w:hAnsiTheme="minorHAnsi" w:cstheme="minorHAnsi"/>
          <w:b/>
          <w:bCs/>
          <w:lang w:val="de-DE"/>
        </w:rPr>
        <w:t>AUTHORS</w:t>
      </w:r>
      <w:r w:rsidR="000B662E" w:rsidRPr="00DB376B">
        <w:rPr>
          <w:rFonts w:asciiTheme="minorHAnsi" w:hAnsiTheme="minorHAnsi" w:cstheme="minorHAnsi"/>
          <w:b/>
          <w:bCs/>
          <w:lang w:val="de-DE"/>
        </w:rPr>
        <w:t xml:space="preserve"> </w:t>
      </w:r>
      <w:r w:rsidR="00086FF5" w:rsidRPr="00DB376B">
        <w:rPr>
          <w:rFonts w:asciiTheme="minorHAnsi" w:hAnsiTheme="minorHAnsi" w:cstheme="minorHAnsi"/>
          <w:b/>
          <w:bCs/>
          <w:lang w:val="de-DE"/>
        </w:rPr>
        <w:t xml:space="preserve">AND </w:t>
      </w:r>
      <w:r w:rsidR="000B662E" w:rsidRPr="00DB376B">
        <w:rPr>
          <w:rFonts w:asciiTheme="minorHAnsi" w:hAnsiTheme="minorHAnsi" w:cstheme="minorHAnsi"/>
          <w:b/>
          <w:bCs/>
          <w:lang w:val="de-DE"/>
        </w:rPr>
        <w:t>AFFILIATIONS</w:t>
      </w:r>
      <w:r w:rsidRPr="00DB376B">
        <w:rPr>
          <w:rFonts w:asciiTheme="minorHAnsi" w:hAnsiTheme="minorHAnsi" w:cstheme="minorHAnsi"/>
          <w:b/>
          <w:bCs/>
          <w:lang w:val="de-DE"/>
        </w:rPr>
        <w:t xml:space="preserve">: </w:t>
      </w:r>
    </w:p>
    <w:p w14:paraId="56440D09" w14:textId="77777777" w:rsidR="006B74B0" w:rsidRPr="005843CE" w:rsidRDefault="006B74B0" w:rsidP="00556BB5">
      <w:pPr>
        <w:jc w:val="left"/>
        <w:rPr>
          <w:rFonts w:asciiTheme="minorHAnsi" w:hAnsiTheme="minorHAnsi" w:cstheme="minorHAnsi"/>
          <w:color w:val="auto"/>
          <w:lang w:val="de-DE"/>
        </w:rPr>
      </w:pPr>
      <w:r w:rsidRPr="005843CE">
        <w:rPr>
          <w:rFonts w:asciiTheme="minorHAnsi" w:hAnsiTheme="minorHAnsi" w:cstheme="minorHAnsi"/>
          <w:color w:val="auto"/>
          <w:lang w:val="de-DE"/>
        </w:rPr>
        <w:t>Junkai Li</w:t>
      </w:r>
      <w:r w:rsidRPr="005843CE">
        <w:rPr>
          <w:rFonts w:asciiTheme="minorHAnsi" w:hAnsiTheme="minorHAnsi" w:cstheme="minorHAnsi"/>
          <w:color w:val="auto"/>
          <w:vertAlign w:val="superscript"/>
          <w:lang w:val="de-DE"/>
        </w:rPr>
        <w:t>1</w:t>
      </w:r>
      <w:r w:rsidRPr="005843CE">
        <w:rPr>
          <w:rFonts w:asciiTheme="minorHAnsi" w:hAnsiTheme="minorHAnsi" w:cstheme="minorHAnsi"/>
          <w:color w:val="auto"/>
          <w:lang w:val="de-DE"/>
        </w:rPr>
        <w:t>, Can Ünal</w:t>
      </w:r>
      <w:r w:rsidRPr="005843CE">
        <w:rPr>
          <w:rFonts w:asciiTheme="minorHAnsi" w:hAnsiTheme="minorHAnsi" w:cstheme="minorHAnsi"/>
          <w:color w:val="auto"/>
          <w:vertAlign w:val="superscript"/>
          <w:lang w:val="de-DE"/>
        </w:rPr>
        <w:t>2</w:t>
      </w:r>
      <w:r w:rsidR="00636B32">
        <w:rPr>
          <w:rFonts w:asciiTheme="minorHAnsi" w:hAnsiTheme="minorHAnsi" w:cstheme="minorHAnsi"/>
          <w:color w:val="auto"/>
          <w:vertAlign w:val="superscript"/>
          <w:lang w:val="de-DE"/>
        </w:rPr>
        <w:t>,3</w:t>
      </w:r>
      <w:r w:rsidRPr="005843CE">
        <w:rPr>
          <w:rFonts w:asciiTheme="minorHAnsi" w:hAnsiTheme="minorHAnsi" w:cstheme="minorHAnsi"/>
          <w:color w:val="auto"/>
          <w:lang w:val="de-DE"/>
        </w:rPr>
        <w:t xml:space="preserve">, </w:t>
      </w:r>
      <w:r w:rsidR="005843CE" w:rsidRPr="005843CE">
        <w:rPr>
          <w:rFonts w:asciiTheme="minorHAnsi" w:hAnsiTheme="minorHAnsi" w:cstheme="minorHAnsi"/>
          <w:color w:val="auto"/>
          <w:lang w:val="de-DE"/>
        </w:rPr>
        <w:t>Kazuhiko Nami</w:t>
      </w:r>
      <w:r w:rsidR="005843CE">
        <w:rPr>
          <w:rFonts w:asciiTheme="minorHAnsi" w:hAnsiTheme="minorHAnsi" w:cstheme="minorHAnsi"/>
          <w:color w:val="auto"/>
          <w:lang w:val="de-DE"/>
        </w:rPr>
        <w:t>kawa</w:t>
      </w:r>
      <w:r w:rsidR="005843CE" w:rsidRPr="005843CE">
        <w:rPr>
          <w:rFonts w:asciiTheme="minorHAnsi" w:hAnsiTheme="minorHAnsi" w:cstheme="minorHAnsi"/>
          <w:color w:val="auto"/>
          <w:vertAlign w:val="superscript"/>
          <w:lang w:val="de-DE"/>
        </w:rPr>
        <w:t>1</w:t>
      </w:r>
      <w:r w:rsidR="005843CE">
        <w:rPr>
          <w:rFonts w:asciiTheme="minorHAnsi" w:hAnsiTheme="minorHAnsi" w:cstheme="minorHAnsi"/>
          <w:color w:val="auto"/>
          <w:lang w:val="de-DE"/>
        </w:rPr>
        <w:t xml:space="preserve">, </w:t>
      </w:r>
      <w:r w:rsidRPr="005843CE">
        <w:rPr>
          <w:rFonts w:asciiTheme="minorHAnsi" w:hAnsiTheme="minorHAnsi" w:cstheme="minorHAnsi"/>
          <w:color w:val="auto"/>
          <w:lang w:val="de-DE"/>
        </w:rPr>
        <w:t>Michael Steinert</w:t>
      </w:r>
      <w:r w:rsidRPr="005843CE">
        <w:rPr>
          <w:rFonts w:asciiTheme="minorHAnsi" w:hAnsiTheme="minorHAnsi" w:cstheme="minorHAnsi"/>
          <w:color w:val="auto"/>
          <w:vertAlign w:val="superscript"/>
          <w:lang w:val="de-DE"/>
        </w:rPr>
        <w:t>2</w:t>
      </w:r>
      <w:r w:rsidRPr="005843CE">
        <w:rPr>
          <w:rFonts w:asciiTheme="minorHAnsi" w:hAnsiTheme="minorHAnsi" w:cstheme="minorHAnsi"/>
          <w:color w:val="auto"/>
          <w:lang w:val="de-DE"/>
        </w:rPr>
        <w:t>, Reinhard W. Köster</w:t>
      </w:r>
      <w:r w:rsidRPr="005843CE">
        <w:rPr>
          <w:rFonts w:asciiTheme="minorHAnsi" w:hAnsiTheme="minorHAnsi" w:cstheme="minorHAnsi"/>
          <w:color w:val="auto"/>
          <w:vertAlign w:val="superscript"/>
          <w:lang w:val="de-DE"/>
        </w:rPr>
        <w:t>1</w:t>
      </w:r>
    </w:p>
    <w:p w14:paraId="0BB4F45B" w14:textId="77777777" w:rsidR="006B74B0" w:rsidRPr="005843CE" w:rsidRDefault="006B74B0" w:rsidP="00556BB5">
      <w:pPr>
        <w:jc w:val="left"/>
        <w:rPr>
          <w:rFonts w:asciiTheme="minorHAnsi" w:hAnsiTheme="minorHAnsi" w:cstheme="minorHAnsi"/>
          <w:bCs/>
          <w:color w:val="auto"/>
          <w:lang w:val="de-DE"/>
        </w:rPr>
      </w:pPr>
    </w:p>
    <w:p w14:paraId="30581AD5" w14:textId="7804583C" w:rsidR="006B74B0" w:rsidRPr="00D87BBD" w:rsidRDefault="006B74B0" w:rsidP="00556BB5">
      <w:pPr>
        <w:jc w:val="left"/>
        <w:rPr>
          <w:rFonts w:asciiTheme="minorHAnsi" w:hAnsiTheme="minorHAnsi" w:cstheme="minorHAnsi"/>
          <w:bCs/>
          <w:color w:val="auto"/>
          <w:lang w:val="de-DE"/>
        </w:rPr>
      </w:pPr>
      <w:r w:rsidRPr="00D87BBD">
        <w:rPr>
          <w:rFonts w:asciiTheme="minorHAnsi" w:hAnsiTheme="minorHAnsi" w:cstheme="minorHAnsi"/>
          <w:bCs/>
          <w:color w:val="auto"/>
          <w:vertAlign w:val="superscript"/>
          <w:lang w:val="de-DE"/>
        </w:rPr>
        <w:t>1</w:t>
      </w:r>
      <w:r w:rsidRPr="00D87BBD">
        <w:rPr>
          <w:rFonts w:asciiTheme="minorHAnsi" w:hAnsiTheme="minorHAnsi" w:cstheme="minorHAnsi"/>
          <w:bCs/>
          <w:color w:val="auto"/>
          <w:lang w:val="de-DE"/>
        </w:rPr>
        <w:t xml:space="preserve">Division of Cellular and Molecular Neurobiology, Zoological Institute, </w:t>
      </w:r>
      <w:r w:rsidR="00A35680" w:rsidRPr="00D87BBD">
        <w:rPr>
          <w:rFonts w:asciiTheme="minorHAnsi" w:hAnsiTheme="minorHAnsi" w:cstheme="minorHAnsi"/>
          <w:bCs/>
          <w:color w:val="auto"/>
          <w:lang w:val="de-DE"/>
        </w:rPr>
        <w:t>Techni</w:t>
      </w:r>
      <w:r w:rsidR="00252F90" w:rsidRPr="00D87BBD">
        <w:rPr>
          <w:rFonts w:asciiTheme="minorHAnsi" w:hAnsiTheme="minorHAnsi" w:cstheme="minorHAnsi"/>
          <w:bCs/>
          <w:color w:val="auto"/>
          <w:lang w:val="de-DE"/>
        </w:rPr>
        <w:t>sche Universität</w:t>
      </w:r>
      <w:r w:rsidR="00381EFA" w:rsidRPr="00381EFA">
        <w:rPr>
          <w:rFonts w:asciiTheme="minorHAnsi" w:hAnsiTheme="minorHAnsi" w:cstheme="minorHAnsi"/>
          <w:bCs/>
          <w:color w:val="auto"/>
          <w:lang w:val="de-DE"/>
        </w:rPr>
        <w:t xml:space="preserve"> </w:t>
      </w:r>
      <w:r w:rsidR="00381EFA" w:rsidRPr="00D87BBD">
        <w:rPr>
          <w:rFonts w:asciiTheme="minorHAnsi" w:hAnsiTheme="minorHAnsi" w:cstheme="minorHAnsi"/>
          <w:bCs/>
          <w:color w:val="auto"/>
          <w:lang w:val="de-DE"/>
        </w:rPr>
        <w:t>Braunschweig</w:t>
      </w:r>
      <w:r w:rsidRPr="00D87BBD">
        <w:rPr>
          <w:rFonts w:asciiTheme="minorHAnsi" w:hAnsiTheme="minorHAnsi" w:cstheme="minorHAnsi"/>
          <w:bCs/>
          <w:color w:val="auto"/>
          <w:lang w:val="de-DE"/>
        </w:rPr>
        <w:t>, Braunschweig, Germany</w:t>
      </w:r>
    </w:p>
    <w:p w14:paraId="04A4E027" w14:textId="4C30C5FE" w:rsidR="00636B32" w:rsidRPr="00025701" w:rsidRDefault="006B74B0" w:rsidP="00556BB5">
      <w:pPr>
        <w:jc w:val="left"/>
        <w:rPr>
          <w:rFonts w:asciiTheme="minorHAnsi" w:hAnsiTheme="minorHAnsi" w:cstheme="minorHAnsi"/>
          <w:bCs/>
          <w:color w:val="auto"/>
          <w:lang w:val="de-DE"/>
        </w:rPr>
      </w:pPr>
      <w:r w:rsidRPr="00025701">
        <w:rPr>
          <w:rFonts w:asciiTheme="minorHAnsi" w:hAnsiTheme="minorHAnsi" w:cstheme="minorHAnsi"/>
          <w:bCs/>
          <w:color w:val="auto"/>
          <w:vertAlign w:val="superscript"/>
          <w:lang w:val="de-DE"/>
        </w:rPr>
        <w:t>2</w:t>
      </w:r>
      <w:r w:rsidR="00552E88" w:rsidRPr="00025701">
        <w:rPr>
          <w:rFonts w:asciiTheme="minorHAnsi" w:hAnsiTheme="minorHAnsi" w:cstheme="minorHAnsi"/>
          <w:bCs/>
          <w:color w:val="auto"/>
          <w:lang w:val="de-DE"/>
        </w:rPr>
        <w:t>Institut</w:t>
      </w:r>
      <w:r w:rsidR="00252F90">
        <w:rPr>
          <w:rFonts w:asciiTheme="minorHAnsi" w:hAnsiTheme="minorHAnsi" w:cstheme="minorHAnsi"/>
          <w:bCs/>
          <w:color w:val="auto"/>
          <w:lang w:val="de-DE"/>
        </w:rPr>
        <w:t>e</w:t>
      </w:r>
      <w:r w:rsidR="00552E88" w:rsidRPr="00025701">
        <w:rPr>
          <w:rFonts w:asciiTheme="minorHAnsi" w:hAnsiTheme="minorHAnsi" w:cstheme="minorHAnsi"/>
          <w:bCs/>
          <w:color w:val="auto"/>
          <w:lang w:val="de-DE"/>
        </w:rPr>
        <w:t xml:space="preserve"> </w:t>
      </w:r>
      <w:r w:rsidR="00252F90">
        <w:rPr>
          <w:rFonts w:asciiTheme="minorHAnsi" w:hAnsiTheme="minorHAnsi" w:cstheme="minorHAnsi"/>
          <w:bCs/>
          <w:color w:val="auto"/>
          <w:lang w:val="de-DE"/>
        </w:rPr>
        <w:t>of Microbiology</w:t>
      </w:r>
      <w:r w:rsidRPr="00025701">
        <w:rPr>
          <w:rFonts w:asciiTheme="minorHAnsi" w:hAnsiTheme="minorHAnsi" w:cstheme="minorHAnsi"/>
          <w:bCs/>
          <w:color w:val="auto"/>
          <w:lang w:val="de-DE"/>
        </w:rPr>
        <w:t xml:space="preserve">, </w:t>
      </w:r>
      <w:r w:rsidR="00552E88">
        <w:rPr>
          <w:rFonts w:asciiTheme="minorHAnsi" w:hAnsiTheme="minorHAnsi" w:cstheme="minorHAnsi"/>
          <w:bCs/>
          <w:color w:val="auto"/>
          <w:lang w:val="de-DE"/>
        </w:rPr>
        <w:t xml:space="preserve">Technische Universität </w:t>
      </w:r>
      <w:r w:rsidRPr="00025701">
        <w:rPr>
          <w:rFonts w:asciiTheme="minorHAnsi" w:hAnsiTheme="minorHAnsi" w:cstheme="minorHAnsi"/>
          <w:bCs/>
          <w:color w:val="auto"/>
          <w:lang w:val="de-DE"/>
        </w:rPr>
        <w:t>Braunschweig, Braunschweig, Germany</w:t>
      </w:r>
    </w:p>
    <w:p w14:paraId="4437DAA3" w14:textId="06286D8E" w:rsidR="00636B32" w:rsidRPr="00025701" w:rsidRDefault="00636B32" w:rsidP="00556BB5">
      <w:pPr>
        <w:jc w:val="left"/>
        <w:rPr>
          <w:rFonts w:asciiTheme="minorHAnsi" w:hAnsiTheme="minorHAnsi" w:cstheme="minorHAnsi"/>
          <w:bCs/>
          <w:color w:val="auto"/>
          <w:vertAlign w:val="superscript"/>
          <w:lang w:val="de-DE" w:eastAsia="zh-CN"/>
        </w:rPr>
      </w:pPr>
      <w:r w:rsidRPr="00025701">
        <w:rPr>
          <w:rFonts w:asciiTheme="minorHAnsi" w:hAnsiTheme="minorHAnsi" w:cstheme="minorHAnsi"/>
          <w:bCs/>
          <w:color w:val="auto"/>
          <w:vertAlign w:val="superscript"/>
          <w:lang w:val="de-DE"/>
        </w:rPr>
        <w:t>3</w:t>
      </w:r>
      <w:r w:rsidRPr="00025701">
        <w:rPr>
          <w:lang w:val="de-DE"/>
        </w:rPr>
        <w:t>Moleküler Biyoteknoloji Bölümü, Türk-Alman Üniversitesi,</w:t>
      </w:r>
      <w:r w:rsidR="005E2CD1">
        <w:rPr>
          <w:lang w:val="de-DE"/>
        </w:rPr>
        <w:t xml:space="preserve"> </w:t>
      </w:r>
      <w:r w:rsidRPr="00025701">
        <w:rPr>
          <w:lang w:val="de-DE"/>
        </w:rPr>
        <w:t>Istanbul, Turkey</w:t>
      </w:r>
    </w:p>
    <w:p w14:paraId="2DCB67F9" w14:textId="7B6A934E" w:rsidR="006B74B0" w:rsidRDefault="006B74B0" w:rsidP="00556BB5">
      <w:pPr>
        <w:jc w:val="left"/>
        <w:rPr>
          <w:rFonts w:asciiTheme="minorHAnsi" w:hAnsiTheme="minorHAnsi" w:cstheme="minorHAnsi"/>
          <w:bCs/>
          <w:color w:val="auto"/>
          <w:lang w:val="de-DE" w:eastAsia="zh-CN"/>
        </w:rPr>
      </w:pPr>
    </w:p>
    <w:p w14:paraId="0C9D712D" w14:textId="77777777" w:rsidR="005E2CD1" w:rsidRPr="009A1BD5" w:rsidRDefault="005E2CD1" w:rsidP="00556BB5">
      <w:pPr>
        <w:jc w:val="left"/>
        <w:rPr>
          <w:rFonts w:asciiTheme="minorHAnsi" w:hAnsiTheme="minorHAnsi" w:cstheme="minorHAnsi"/>
          <w:b/>
          <w:color w:val="auto"/>
          <w:lang w:eastAsia="zh-CN"/>
        </w:rPr>
      </w:pPr>
      <w:r w:rsidRPr="009A1BD5">
        <w:rPr>
          <w:rFonts w:asciiTheme="minorHAnsi" w:hAnsiTheme="minorHAnsi" w:cstheme="minorHAnsi"/>
          <w:b/>
          <w:color w:val="auto"/>
          <w:lang w:eastAsia="zh-CN"/>
        </w:rPr>
        <w:t xml:space="preserve">Corresponding Author: </w:t>
      </w:r>
    </w:p>
    <w:p w14:paraId="0F0B7D7A" w14:textId="77777777" w:rsidR="005E2CD1" w:rsidRPr="00381EFA" w:rsidRDefault="005E2CD1" w:rsidP="00556BB5">
      <w:pPr>
        <w:jc w:val="left"/>
        <w:rPr>
          <w:rFonts w:asciiTheme="minorHAnsi" w:hAnsiTheme="minorHAnsi" w:cstheme="minorHAnsi"/>
          <w:bCs/>
          <w:color w:val="auto"/>
          <w:lang w:val="de-DE" w:eastAsia="zh-CN"/>
        </w:rPr>
      </w:pPr>
      <w:r w:rsidRPr="00381EFA">
        <w:rPr>
          <w:rFonts w:asciiTheme="minorHAnsi" w:hAnsiTheme="minorHAnsi" w:cstheme="minorHAnsi"/>
          <w:bCs/>
          <w:color w:val="auto"/>
          <w:lang w:val="de-DE" w:eastAsia="zh-CN"/>
        </w:rPr>
        <w:t xml:space="preserve">Reinhard W. Köster      (r.koester@tu-bs.de) </w:t>
      </w:r>
    </w:p>
    <w:p w14:paraId="42A21943" w14:textId="77777777" w:rsidR="005E2CD1" w:rsidRPr="00025701" w:rsidRDefault="005E2CD1" w:rsidP="00556BB5">
      <w:pPr>
        <w:jc w:val="left"/>
        <w:rPr>
          <w:rFonts w:asciiTheme="minorHAnsi" w:hAnsiTheme="minorHAnsi" w:cstheme="minorHAnsi"/>
          <w:bCs/>
          <w:color w:val="auto"/>
          <w:lang w:val="de-DE" w:eastAsia="zh-CN"/>
        </w:rPr>
      </w:pPr>
    </w:p>
    <w:p w14:paraId="6F607D3E" w14:textId="77777777" w:rsidR="00750B55" w:rsidRPr="00C145EB" w:rsidRDefault="00750B55" w:rsidP="00556BB5">
      <w:pPr>
        <w:jc w:val="left"/>
        <w:rPr>
          <w:rFonts w:asciiTheme="minorHAnsi" w:hAnsiTheme="minorHAnsi" w:cstheme="minorHAnsi"/>
          <w:b/>
          <w:bCs/>
          <w:color w:val="auto"/>
        </w:rPr>
      </w:pPr>
      <w:r w:rsidRPr="00C145EB">
        <w:rPr>
          <w:rFonts w:asciiTheme="minorHAnsi" w:hAnsiTheme="minorHAnsi" w:cstheme="minorHAnsi"/>
          <w:b/>
          <w:bCs/>
          <w:color w:val="auto"/>
        </w:rPr>
        <w:t>Email Addresses of Co-authors:</w:t>
      </w:r>
    </w:p>
    <w:p w14:paraId="63B19FCB" w14:textId="77777777" w:rsidR="00750B55" w:rsidRPr="00475B89" w:rsidRDefault="00750B55" w:rsidP="00556BB5">
      <w:pPr>
        <w:jc w:val="left"/>
        <w:rPr>
          <w:rFonts w:asciiTheme="minorHAnsi" w:hAnsiTheme="minorHAnsi" w:cstheme="minorHAnsi"/>
          <w:color w:val="auto"/>
          <w:lang w:val="de-DE"/>
        </w:rPr>
      </w:pPr>
      <w:r w:rsidRPr="00750B55">
        <w:rPr>
          <w:rFonts w:asciiTheme="minorHAnsi" w:hAnsiTheme="minorHAnsi" w:cstheme="minorHAnsi"/>
          <w:color w:val="auto"/>
          <w:lang w:val="de-DE"/>
        </w:rPr>
        <w:t xml:space="preserve">Junkai Li                         </w:t>
      </w:r>
      <w:r>
        <w:rPr>
          <w:rFonts w:asciiTheme="minorHAnsi" w:hAnsiTheme="minorHAnsi" w:cstheme="minorHAnsi"/>
          <w:color w:val="auto"/>
          <w:lang w:val="de-DE"/>
        </w:rPr>
        <w:t xml:space="preserve"> (</w:t>
      </w:r>
      <w:r w:rsidRPr="00750B55">
        <w:rPr>
          <w:rFonts w:asciiTheme="minorHAnsi" w:hAnsiTheme="minorHAnsi" w:cstheme="minorHAnsi"/>
          <w:color w:val="auto"/>
          <w:lang w:val="de-DE"/>
        </w:rPr>
        <w:t>d.lijunkai@gmail.com</w:t>
      </w:r>
      <w:r>
        <w:rPr>
          <w:rFonts w:asciiTheme="minorHAnsi" w:hAnsiTheme="minorHAnsi" w:cstheme="minorHAnsi"/>
          <w:color w:val="auto"/>
          <w:lang w:val="de-DE"/>
        </w:rPr>
        <w:t>)</w:t>
      </w:r>
    </w:p>
    <w:p w14:paraId="304C1AB8" w14:textId="77777777" w:rsidR="00750B55" w:rsidRPr="00750B55" w:rsidRDefault="00750B55" w:rsidP="00556BB5">
      <w:pPr>
        <w:jc w:val="left"/>
        <w:rPr>
          <w:rFonts w:asciiTheme="minorHAnsi" w:hAnsiTheme="minorHAnsi" w:cstheme="minorHAnsi"/>
          <w:color w:val="auto"/>
        </w:rPr>
      </w:pPr>
      <w:r w:rsidRPr="00750B55">
        <w:rPr>
          <w:rFonts w:asciiTheme="minorHAnsi" w:hAnsiTheme="minorHAnsi" w:cstheme="minorHAnsi"/>
          <w:color w:val="auto"/>
        </w:rPr>
        <w:t xml:space="preserve">Can </w:t>
      </w:r>
      <w:proofErr w:type="spellStart"/>
      <w:r w:rsidRPr="00750B55">
        <w:rPr>
          <w:rFonts w:asciiTheme="minorHAnsi" w:hAnsiTheme="minorHAnsi" w:cstheme="minorHAnsi"/>
          <w:color w:val="auto"/>
        </w:rPr>
        <w:t>Ünal</w:t>
      </w:r>
      <w:proofErr w:type="spellEnd"/>
      <w:r w:rsidRPr="00750B55">
        <w:rPr>
          <w:rFonts w:asciiTheme="minorHAnsi" w:hAnsiTheme="minorHAnsi" w:cstheme="minorHAnsi"/>
          <w:color w:val="auto"/>
        </w:rPr>
        <w:t xml:space="preserve">                      </w:t>
      </w:r>
      <w:proofErr w:type="gramStart"/>
      <w:r w:rsidRPr="00750B55">
        <w:rPr>
          <w:rFonts w:asciiTheme="minorHAnsi" w:hAnsiTheme="minorHAnsi" w:cstheme="minorHAnsi"/>
          <w:color w:val="auto"/>
        </w:rPr>
        <w:t xml:space="preserve">   (</w:t>
      </w:r>
      <w:proofErr w:type="gramEnd"/>
      <w:r w:rsidR="00636B32">
        <w:rPr>
          <w:rFonts w:asciiTheme="minorHAnsi" w:hAnsiTheme="minorHAnsi" w:cstheme="minorHAnsi"/>
          <w:color w:val="auto"/>
        </w:rPr>
        <w:t>unal@tau.edu.tr</w:t>
      </w:r>
      <w:r w:rsidRPr="00750B55">
        <w:rPr>
          <w:rFonts w:asciiTheme="minorHAnsi" w:hAnsiTheme="minorHAnsi" w:cstheme="minorHAnsi"/>
          <w:color w:val="auto"/>
        </w:rPr>
        <w:t>)</w:t>
      </w:r>
    </w:p>
    <w:p w14:paraId="72A9D4DD" w14:textId="77777777" w:rsidR="004662E9" w:rsidRDefault="004662E9" w:rsidP="00556BB5">
      <w:pPr>
        <w:jc w:val="left"/>
        <w:rPr>
          <w:rFonts w:asciiTheme="minorHAnsi" w:hAnsiTheme="minorHAnsi" w:cstheme="minorHAnsi"/>
          <w:bCs/>
          <w:color w:val="auto"/>
          <w:lang w:val="de-DE" w:eastAsia="zh-CN"/>
        </w:rPr>
      </w:pPr>
      <w:r w:rsidRPr="005843CE">
        <w:rPr>
          <w:rFonts w:asciiTheme="minorHAnsi" w:hAnsiTheme="minorHAnsi" w:cstheme="minorHAnsi"/>
          <w:color w:val="auto"/>
          <w:lang w:val="de-DE"/>
        </w:rPr>
        <w:t>Kazuhiko Nami</w:t>
      </w:r>
      <w:r>
        <w:rPr>
          <w:rFonts w:asciiTheme="minorHAnsi" w:hAnsiTheme="minorHAnsi" w:cstheme="minorHAnsi"/>
          <w:color w:val="auto"/>
          <w:lang w:val="de-DE"/>
        </w:rPr>
        <w:t>kawa     (</w:t>
      </w:r>
      <w:r w:rsidRPr="00475B89">
        <w:rPr>
          <w:rFonts w:asciiTheme="minorHAnsi" w:hAnsiTheme="minorHAnsi" w:cstheme="minorHAnsi"/>
          <w:color w:val="auto"/>
          <w:lang w:val="de-DE"/>
        </w:rPr>
        <w:t>k.namikawa@tu-braunschweig.de</w:t>
      </w:r>
      <w:r>
        <w:rPr>
          <w:rFonts w:asciiTheme="minorHAnsi" w:hAnsiTheme="minorHAnsi" w:cstheme="minorHAnsi"/>
          <w:color w:val="auto"/>
          <w:lang w:val="de-DE"/>
        </w:rPr>
        <w:t>)</w:t>
      </w:r>
    </w:p>
    <w:p w14:paraId="7858222F" w14:textId="77777777" w:rsidR="00750B55" w:rsidRPr="00750B55" w:rsidRDefault="00750B55" w:rsidP="00556BB5">
      <w:pPr>
        <w:jc w:val="left"/>
        <w:rPr>
          <w:rFonts w:asciiTheme="minorHAnsi" w:hAnsiTheme="minorHAnsi" w:cstheme="minorHAnsi"/>
          <w:bCs/>
          <w:color w:val="auto"/>
          <w:lang w:val="de-DE" w:eastAsia="zh-CN"/>
        </w:rPr>
      </w:pPr>
      <w:r w:rsidRPr="00750B55">
        <w:rPr>
          <w:rFonts w:asciiTheme="minorHAnsi" w:hAnsiTheme="minorHAnsi" w:cstheme="minorHAnsi"/>
          <w:bCs/>
          <w:color w:val="auto"/>
          <w:lang w:val="de-DE" w:eastAsia="zh-CN"/>
        </w:rPr>
        <w:t xml:space="preserve">Michael Steinert </w:t>
      </w:r>
      <w:r>
        <w:rPr>
          <w:rFonts w:asciiTheme="minorHAnsi" w:hAnsiTheme="minorHAnsi" w:cstheme="minorHAnsi"/>
          <w:bCs/>
          <w:color w:val="auto"/>
          <w:lang w:val="de-DE" w:eastAsia="zh-CN"/>
        </w:rPr>
        <w:t xml:space="preserve">          </w:t>
      </w:r>
      <w:r w:rsidR="00475B89">
        <w:rPr>
          <w:rFonts w:asciiTheme="minorHAnsi" w:hAnsiTheme="minorHAnsi" w:cstheme="minorHAnsi"/>
          <w:bCs/>
          <w:color w:val="auto"/>
          <w:lang w:val="de-DE" w:eastAsia="zh-CN"/>
        </w:rPr>
        <w:t xml:space="preserve"> </w:t>
      </w:r>
      <w:r w:rsidRPr="00750B55">
        <w:rPr>
          <w:rFonts w:asciiTheme="minorHAnsi" w:hAnsiTheme="minorHAnsi" w:cstheme="minorHAnsi"/>
          <w:bCs/>
          <w:color w:val="auto"/>
          <w:lang w:val="de-DE" w:eastAsia="zh-CN"/>
        </w:rPr>
        <w:t>(m.steinert@tu-bs.de)</w:t>
      </w:r>
    </w:p>
    <w:p w14:paraId="73581E5D" w14:textId="77777777" w:rsidR="006B74B0" w:rsidRPr="00381EFA" w:rsidRDefault="006B74B0" w:rsidP="00556BB5">
      <w:pPr>
        <w:jc w:val="left"/>
        <w:rPr>
          <w:rFonts w:asciiTheme="minorHAnsi" w:hAnsiTheme="minorHAnsi" w:cstheme="minorHAnsi"/>
          <w:bCs/>
          <w:color w:val="808080" w:themeColor="background1" w:themeShade="80"/>
          <w:lang w:val="de-DE"/>
        </w:rPr>
      </w:pPr>
    </w:p>
    <w:p w14:paraId="1691CAAD" w14:textId="77777777" w:rsidR="006305D7" w:rsidRPr="006E7270" w:rsidRDefault="006305D7" w:rsidP="00556BB5">
      <w:pPr>
        <w:pStyle w:val="NormalWeb"/>
        <w:spacing w:before="0" w:beforeAutospacing="0" w:after="0" w:afterAutospacing="0"/>
        <w:jc w:val="left"/>
        <w:rPr>
          <w:rFonts w:asciiTheme="minorHAnsi" w:hAnsiTheme="minorHAnsi" w:cstheme="minorHAnsi"/>
        </w:rPr>
      </w:pPr>
      <w:r w:rsidRPr="006E7270">
        <w:rPr>
          <w:rFonts w:asciiTheme="minorHAnsi" w:hAnsiTheme="minorHAnsi" w:cstheme="minorHAnsi"/>
          <w:b/>
          <w:bCs/>
        </w:rPr>
        <w:t>KEYWORDS:</w:t>
      </w:r>
      <w:r w:rsidRPr="006E7270">
        <w:rPr>
          <w:rFonts w:asciiTheme="minorHAnsi" w:hAnsiTheme="minorHAnsi" w:cstheme="minorHAnsi"/>
        </w:rPr>
        <w:t xml:space="preserve"> </w:t>
      </w:r>
    </w:p>
    <w:p w14:paraId="7219101C" w14:textId="77777777" w:rsidR="006305D7" w:rsidRPr="006E7270" w:rsidRDefault="009C4BE5" w:rsidP="00556BB5">
      <w:pPr>
        <w:pStyle w:val="NormalWeb"/>
        <w:spacing w:before="0" w:beforeAutospacing="0" w:after="0" w:afterAutospacing="0"/>
        <w:jc w:val="left"/>
        <w:rPr>
          <w:rFonts w:asciiTheme="minorHAnsi" w:hAnsiTheme="minorHAnsi" w:cstheme="minorHAnsi"/>
          <w:lang w:eastAsia="zh-CN"/>
        </w:rPr>
      </w:pPr>
      <w:r w:rsidRPr="006E7270">
        <w:rPr>
          <w:rFonts w:asciiTheme="minorHAnsi" w:hAnsiTheme="minorHAnsi" w:cstheme="minorHAnsi"/>
          <w:lang w:eastAsia="zh-CN"/>
        </w:rPr>
        <w:t xml:space="preserve">zebrafish, </w:t>
      </w:r>
      <w:r w:rsidRPr="006E7270">
        <w:rPr>
          <w:rFonts w:asciiTheme="minorHAnsi" w:hAnsiTheme="minorHAnsi" w:cstheme="minorHAnsi"/>
          <w:i/>
          <w:lang w:eastAsia="zh-CN"/>
        </w:rPr>
        <w:t xml:space="preserve">Danio rerio, </w:t>
      </w:r>
      <w:proofErr w:type="spellStart"/>
      <w:r w:rsidR="0079307B" w:rsidRPr="006E7270">
        <w:rPr>
          <w:rFonts w:asciiTheme="minorHAnsi" w:hAnsiTheme="minorHAnsi" w:cstheme="minorHAnsi"/>
          <w:i/>
        </w:rPr>
        <w:t>Clostridi</w:t>
      </w:r>
      <w:r w:rsidR="0079307B">
        <w:rPr>
          <w:rFonts w:asciiTheme="minorHAnsi" w:hAnsiTheme="minorHAnsi" w:cstheme="minorHAnsi"/>
          <w:i/>
        </w:rPr>
        <w:t>oides</w:t>
      </w:r>
      <w:proofErr w:type="spellEnd"/>
      <w:r w:rsidR="0079307B" w:rsidRPr="006E7270" w:rsidDel="0079307B">
        <w:rPr>
          <w:rFonts w:asciiTheme="minorHAnsi" w:hAnsiTheme="minorHAnsi" w:cstheme="minorHAnsi"/>
          <w:i/>
          <w:lang w:eastAsia="zh-CN"/>
        </w:rPr>
        <w:t xml:space="preserve"> </w:t>
      </w:r>
      <w:r w:rsidR="00ED5B95" w:rsidRPr="006E7270">
        <w:rPr>
          <w:rFonts w:asciiTheme="minorHAnsi" w:hAnsiTheme="minorHAnsi" w:cstheme="minorHAnsi"/>
          <w:i/>
          <w:lang w:eastAsia="zh-CN"/>
        </w:rPr>
        <w:t>difficile</w:t>
      </w:r>
      <w:r w:rsidR="00ED5B95" w:rsidRPr="006E7270">
        <w:rPr>
          <w:rFonts w:asciiTheme="minorHAnsi" w:hAnsiTheme="minorHAnsi" w:cstheme="minorHAnsi"/>
          <w:lang w:eastAsia="zh-CN"/>
        </w:rPr>
        <w:t xml:space="preserve"> </w:t>
      </w:r>
      <w:r w:rsidR="000236AA" w:rsidRPr="006E7270">
        <w:rPr>
          <w:rFonts w:asciiTheme="minorHAnsi" w:hAnsiTheme="minorHAnsi" w:cstheme="minorHAnsi"/>
          <w:lang w:eastAsia="zh-CN"/>
        </w:rPr>
        <w:t xml:space="preserve">infection, </w:t>
      </w:r>
      <w:r w:rsidR="00EE25F2">
        <w:rPr>
          <w:rFonts w:asciiTheme="minorHAnsi" w:hAnsiTheme="minorHAnsi" w:cstheme="minorHAnsi"/>
          <w:lang w:eastAsia="zh-CN"/>
        </w:rPr>
        <w:t>m</w:t>
      </w:r>
      <w:r w:rsidR="0026241A" w:rsidRPr="006E7270">
        <w:rPr>
          <w:rFonts w:asciiTheme="minorHAnsi" w:hAnsiTheme="minorHAnsi" w:cstheme="minorHAnsi"/>
          <w:lang w:eastAsia="zh-CN"/>
        </w:rPr>
        <w:t>icro</w:t>
      </w:r>
      <w:r w:rsidR="000236AA" w:rsidRPr="006E7270">
        <w:rPr>
          <w:rFonts w:asciiTheme="minorHAnsi" w:hAnsiTheme="minorHAnsi" w:cstheme="minorHAnsi"/>
          <w:lang w:eastAsia="zh-CN"/>
        </w:rPr>
        <w:t xml:space="preserve">injection, live staining, </w:t>
      </w:r>
      <w:proofErr w:type="spellStart"/>
      <w:r w:rsidR="000236AA" w:rsidRPr="006E7270">
        <w:rPr>
          <w:rFonts w:asciiTheme="minorHAnsi" w:hAnsiTheme="minorHAnsi" w:cstheme="minorHAnsi"/>
          <w:lang w:eastAsia="zh-CN"/>
        </w:rPr>
        <w:t>microgavage</w:t>
      </w:r>
      <w:proofErr w:type="spellEnd"/>
      <w:r w:rsidR="000236AA" w:rsidRPr="006E7270">
        <w:rPr>
          <w:rFonts w:asciiTheme="minorHAnsi" w:hAnsiTheme="minorHAnsi" w:cstheme="minorHAnsi"/>
          <w:lang w:eastAsia="zh-CN"/>
        </w:rPr>
        <w:t xml:space="preserve">, </w:t>
      </w:r>
      <w:r w:rsidR="00C31126" w:rsidRPr="00C31126">
        <w:rPr>
          <w:rFonts w:asciiTheme="minorHAnsi" w:hAnsiTheme="minorHAnsi" w:cstheme="minorHAnsi"/>
          <w:lang w:eastAsia="zh-CN"/>
        </w:rPr>
        <w:t>anaerobe</w:t>
      </w:r>
      <w:r w:rsidR="00C31126">
        <w:rPr>
          <w:rFonts w:asciiTheme="minorHAnsi" w:hAnsiTheme="minorHAnsi" w:cstheme="minorHAnsi"/>
          <w:lang w:eastAsia="zh-CN"/>
        </w:rPr>
        <w:t>, dissection,</w:t>
      </w:r>
      <w:r w:rsidR="00C31126" w:rsidRPr="00C31126">
        <w:rPr>
          <w:rFonts w:asciiTheme="minorHAnsi" w:hAnsiTheme="minorHAnsi" w:cstheme="minorHAnsi"/>
          <w:lang w:eastAsia="zh-CN"/>
        </w:rPr>
        <w:t xml:space="preserve"> </w:t>
      </w:r>
      <w:r w:rsidR="00EE25F2">
        <w:rPr>
          <w:rFonts w:asciiTheme="minorHAnsi" w:hAnsiTheme="minorHAnsi" w:cstheme="minorHAnsi"/>
          <w:color w:val="000000" w:themeColor="text1"/>
          <w:lang w:eastAsia="zh-CN"/>
        </w:rPr>
        <w:t>g</w:t>
      </w:r>
      <w:r w:rsidR="0026241A" w:rsidRPr="006E7270">
        <w:rPr>
          <w:rFonts w:asciiTheme="minorHAnsi" w:hAnsiTheme="minorHAnsi" w:cstheme="minorHAnsi"/>
          <w:color w:val="000000" w:themeColor="text1"/>
          <w:lang w:eastAsia="zh-CN"/>
        </w:rPr>
        <w:t>notobiotic zebrafish</w:t>
      </w:r>
    </w:p>
    <w:p w14:paraId="468BE407" w14:textId="77777777" w:rsidR="00475B89" w:rsidRDefault="00475B89" w:rsidP="00556BB5">
      <w:pPr>
        <w:jc w:val="left"/>
        <w:rPr>
          <w:rFonts w:asciiTheme="minorHAnsi" w:hAnsiTheme="minorHAnsi" w:cstheme="minorHAnsi"/>
          <w:b/>
          <w:bCs/>
        </w:rPr>
      </w:pPr>
    </w:p>
    <w:p w14:paraId="7FB7C312" w14:textId="77777777" w:rsidR="007A4DD6" w:rsidRPr="006E7270" w:rsidRDefault="00086FF5" w:rsidP="00556BB5">
      <w:pPr>
        <w:jc w:val="left"/>
        <w:rPr>
          <w:rFonts w:asciiTheme="minorHAnsi" w:hAnsiTheme="minorHAnsi" w:cstheme="minorHAnsi"/>
        </w:rPr>
      </w:pPr>
      <w:r w:rsidRPr="006E7270">
        <w:rPr>
          <w:rFonts w:asciiTheme="minorHAnsi" w:hAnsiTheme="minorHAnsi" w:cstheme="minorHAnsi"/>
          <w:b/>
          <w:bCs/>
        </w:rPr>
        <w:t>SUMMARY</w:t>
      </w:r>
      <w:r w:rsidR="006305D7" w:rsidRPr="006E7270">
        <w:rPr>
          <w:rFonts w:asciiTheme="minorHAnsi" w:hAnsiTheme="minorHAnsi" w:cstheme="minorHAnsi"/>
          <w:b/>
          <w:bCs/>
        </w:rPr>
        <w:t>:</w:t>
      </w:r>
      <w:r w:rsidR="006305D7" w:rsidRPr="006E7270">
        <w:rPr>
          <w:rFonts w:asciiTheme="minorHAnsi" w:hAnsiTheme="minorHAnsi" w:cstheme="minorHAnsi"/>
        </w:rPr>
        <w:t xml:space="preserve"> </w:t>
      </w:r>
    </w:p>
    <w:p w14:paraId="47C38445" w14:textId="762AB4EB" w:rsidR="007E1027" w:rsidRPr="006E7270" w:rsidRDefault="00DC0E76" w:rsidP="00556BB5">
      <w:pPr>
        <w:jc w:val="left"/>
        <w:rPr>
          <w:rFonts w:asciiTheme="minorHAnsi" w:hAnsiTheme="minorHAnsi" w:cstheme="minorHAnsi"/>
        </w:rPr>
      </w:pPr>
      <w:r>
        <w:rPr>
          <w:rFonts w:asciiTheme="minorHAnsi" w:hAnsiTheme="minorHAnsi" w:cstheme="minorHAnsi"/>
        </w:rPr>
        <w:t>P</w:t>
      </w:r>
      <w:r w:rsidR="00DB4D7E" w:rsidRPr="006E7270">
        <w:rPr>
          <w:rFonts w:asciiTheme="minorHAnsi" w:hAnsiTheme="minorHAnsi" w:cstheme="minorHAnsi"/>
        </w:rPr>
        <w:t>resent</w:t>
      </w:r>
      <w:r>
        <w:rPr>
          <w:rFonts w:asciiTheme="minorHAnsi" w:hAnsiTheme="minorHAnsi" w:cstheme="minorHAnsi"/>
        </w:rPr>
        <w:t>ed here is</w:t>
      </w:r>
      <w:r w:rsidR="00DB4D7E" w:rsidRPr="006E7270">
        <w:rPr>
          <w:rFonts w:asciiTheme="minorHAnsi" w:hAnsiTheme="minorHAnsi" w:cstheme="minorHAnsi"/>
        </w:rPr>
        <w:t xml:space="preserve"> a</w:t>
      </w:r>
      <w:r w:rsidR="00CC2F0B" w:rsidRPr="006E7270">
        <w:rPr>
          <w:rFonts w:asciiTheme="minorHAnsi" w:hAnsiTheme="minorHAnsi" w:cstheme="minorHAnsi"/>
        </w:rPr>
        <w:t xml:space="preserve"> </w:t>
      </w:r>
      <w:r w:rsidR="00BE3E1F" w:rsidRPr="006E7270">
        <w:rPr>
          <w:rFonts w:asciiTheme="minorHAnsi" w:hAnsiTheme="minorHAnsi" w:cstheme="minorHAnsi"/>
          <w:lang w:eastAsia="zh-CN"/>
        </w:rPr>
        <w:t xml:space="preserve">safe and effective </w:t>
      </w:r>
      <w:r w:rsidR="00FA08D1" w:rsidRPr="006E7270">
        <w:rPr>
          <w:rFonts w:asciiTheme="minorHAnsi" w:hAnsiTheme="minorHAnsi" w:cstheme="minorHAnsi"/>
          <w:lang w:eastAsia="zh-CN"/>
        </w:rPr>
        <w:t xml:space="preserve">method </w:t>
      </w:r>
      <w:r w:rsidR="00BE3E1F" w:rsidRPr="006E7270">
        <w:rPr>
          <w:rFonts w:asciiTheme="minorHAnsi" w:hAnsiTheme="minorHAnsi" w:cstheme="minorHAnsi"/>
          <w:lang w:eastAsia="zh-CN"/>
        </w:rPr>
        <w:t xml:space="preserve">to </w:t>
      </w:r>
      <w:r w:rsidR="00450479" w:rsidRPr="006E7270">
        <w:rPr>
          <w:rFonts w:asciiTheme="minorHAnsi" w:hAnsiTheme="minorHAnsi" w:cstheme="minorHAnsi"/>
          <w:lang w:eastAsia="zh-CN"/>
        </w:rPr>
        <w:t>infect zebrafish larvae with</w:t>
      </w:r>
      <w:r w:rsidR="002C4F7E" w:rsidRPr="006E7270">
        <w:rPr>
          <w:rFonts w:asciiTheme="minorHAnsi" w:hAnsiTheme="minorHAnsi" w:cstheme="minorHAnsi"/>
          <w:lang w:eastAsia="zh-CN"/>
        </w:rPr>
        <w:t xml:space="preserve"> </w:t>
      </w:r>
      <w:r w:rsidR="00FF17A4" w:rsidRPr="006E7270">
        <w:rPr>
          <w:rFonts w:asciiTheme="minorHAnsi" w:hAnsiTheme="minorHAnsi" w:cstheme="minorHAnsi"/>
          <w:lang w:eastAsia="zh-CN"/>
        </w:rPr>
        <w:t>fluorescen</w:t>
      </w:r>
      <w:r w:rsidR="00656B15">
        <w:rPr>
          <w:rFonts w:asciiTheme="minorHAnsi" w:hAnsiTheme="minorHAnsi" w:cstheme="minorHAnsi"/>
          <w:lang w:eastAsia="zh-CN"/>
        </w:rPr>
        <w:t>tly</w:t>
      </w:r>
      <w:r w:rsidR="00FF17A4" w:rsidRPr="006E7270">
        <w:rPr>
          <w:rFonts w:asciiTheme="minorHAnsi" w:hAnsiTheme="minorHAnsi" w:cstheme="minorHAnsi"/>
          <w:lang w:eastAsia="zh-CN"/>
        </w:rPr>
        <w:t xml:space="preserve"> label</w:t>
      </w:r>
      <w:r w:rsidR="00656B15">
        <w:rPr>
          <w:rFonts w:asciiTheme="minorHAnsi" w:hAnsiTheme="minorHAnsi" w:cstheme="minorHAnsi"/>
          <w:lang w:eastAsia="zh-CN"/>
        </w:rPr>
        <w:t>ed</w:t>
      </w:r>
      <w:r w:rsidR="00FF17A4" w:rsidRPr="006E7270">
        <w:rPr>
          <w:rFonts w:asciiTheme="minorHAnsi" w:hAnsiTheme="minorHAnsi" w:cstheme="minorHAnsi"/>
          <w:lang w:eastAsia="zh-CN"/>
        </w:rPr>
        <w:t xml:space="preserve"> </w:t>
      </w:r>
      <w:r w:rsidR="00FA08D1" w:rsidRPr="006E7270">
        <w:rPr>
          <w:rFonts w:asciiTheme="minorHAnsi" w:hAnsiTheme="minorHAnsi" w:cstheme="minorHAnsi"/>
        </w:rPr>
        <w:t>anaerobic</w:t>
      </w:r>
      <w:r w:rsidR="00FA08D1" w:rsidRPr="006E7270">
        <w:rPr>
          <w:rFonts w:asciiTheme="minorHAnsi" w:hAnsiTheme="minorHAnsi" w:cstheme="minorHAnsi"/>
          <w:i/>
          <w:lang w:eastAsia="zh-CN"/>
        </w:rPr>
        <w:t xml:space="preserve"> </w:t>
      </w:r>
      <w:r w:rsidR="00FF17A4" w:rsidRPr="006E7270">
        <w:rPr>
          <w:rFonts w:asciiTheme="minorHAnsi" w:hAnsiTheme="minorHAnsi" w:cstheme="minorHAnsi"/>
          <w:i/>
          <w:lang w:eastAsia="zh-CN"/>
        </w:rPr>
        <w:t>C. difficile</w:t>
      </w:r>
      <w:r w:rsidR="00FF17A4" w:rsidRPr="006E7270">
        <w:rPr>
          <w:rFonts w:asciiTheme="minorHAnsi" w:hAnsiTheme="minorHAnsi" w:cstheme="minorHAnsi"/>
          <w:lang w:eastAsia="zh-CN"/>
        </w:rPr>
        <w:t xml:space="preserve"> </w:t>
      </w:r>
      <w:r w:rsidR="004A55A7" w:rsidRPr="006E7270">
        <w:rPr>
          <w:rFonts w:asciiTheme="minorHAnsi" w:hAnsiTheme="minorHAnsi" w:cstheme="minorHAnsi"/>
          <w:lang w:eastAsia="zh-CN"/>
        </w:rPr>
        <w:t xml:space="preserve">by </w:t>
      </w:r>
      <w:r w:rsidR="00656B15">
        <w:rPr>
          <w:rFonts w:asciiTheme="minorHAnsi" w:hAnsiTheme="minorHAnsi" w:cstheme="minorHAnsi"/>
          <w:lang w:eastAsia="zh-CN"/>
        </w:rPr>
        <w:t>micro</w:t>
      </w:r>
      <w:r w:rsidR="000A0DAB" w:rsidRPr="006E7270">
        <w:rPr>
          <w:rFonts w:asciiTheme="minorHAnsi" w:hAnsiTheme="minorHAnsi" w:cstheme="minorHAnsi"/>
          <w:lang w:eastAsia="zh-CN"/>
        </w:rPr>
        <w:t xml:space="preserve">injection </w:t>
      </w:r>
      <w:r w:rsidR="004A55A7" w:rsidRPr="006E7270">
        <w:rPr>
          <w:rFonts w:asciiTheme="minorHAnsi" w:hAnsiTheme="minorHAnsi" w:cstheme="minorHAnsi"/>
          <w:lang w:eastAsia="zh-CN"/>
        </w:rPr>
        <w:t xml:space="preserve">and </w:t>
      </w:r>
      <w:r w:rsidR="000A0DAB" w:rsidRPr="006E7270">
        <w:rPr>
          <w:rFonts w:asciiTheme="minorHAnsi" w:hAnsiTheme="minorHAnsi" w:cstheme="minorHAnsi"/>
          <w:lang w:eastAsia="zh-CN"/>
        </w:rPr>
        <w:t xml:space="preserve">noninvasive </w:t>
      </w:r>
      <w:proofErr w:type="spellStart"/>
      <w:r w:rsidR="00DB4D7E" w:rsidRPr="006E7270">
        <w:rPr>
          <w:rFonts w:asciiTheme="minorHAnsi" w:hAnsiTheme="minorHAnsi" w:cstheme="minorHAnsi"/>
        </w:rPr>
        <w:t>microgavage</w:t>
      </w:r>
      <w:proofErr w:type="spellEnd"/>
      <w:r w:rsidR="004A55A7" w:rsidRPr="006E7270">
        <w:rPr>
          <w:rFonts w:asciiTheme="minorHAnsi" w:hAnsiTheme="minorHAnsi" w:cstheme="minorHAnsi"/>
        </w:rPr>
        <w:t xml:space="preserve">. </w:t>
      </w:r>
    </w:p>
    <w:p w14:paraId="32B63949" w14:textId="77777777" w:rsidR="006305D7" w:rsidRPr="006E7270" w:rsidRDefault="006305D7" w:rsidP="00556BB5">
      <w:pPr>
        <w:jc w:val="left"/>
        <w:rPr>
          <w:rFonts w:asciiTheme="minorHAnsi" w:hAnsiTheme="minorHAnsi" w:cstheme="minorHAnsi"/>
        </w:rPr>
      </w:pPr>
    </w:p>
    <w:p w14:paraId="13C086C8" w14:textId="77777777" w:rsidR="006305D7" w:rsidRPr="006E7270" w:rsidRDefault="006305D7" w:rsidP="00556BB5">
      <w:pPr>
        <w:jc w:val="left"/>
        <w:rPr>
          <w:rFonts w:asciiTheme="minorHAnsi" w:hAnsiTheme="minorHAnsi" w:cstheme="minorHAnsi"/>
        </w:rPr>
      </w:pPr>
      <w:r w:rsidRPr="006E7270">
        <w:rPr>
          <w:rFonts w:asciiTheme="minorHAnsi" w:hAnsiTheme="minorHAnsi" w:cstheme="minorHAnsi"/>
          <w:b/>
          <w:bCs/>
        </w:rPr>
        <w:t>ABSTRACT:</w:t>
      </w:r>
    </w:p>
    <w:p w14:paraId="5BFF514A" w14:textId="4296A881" w:rsidR="00835198" w:rsidRPr="006E7270" w:rsidRDefault="00742157" w:rsidP="00556BB5">
      <w:pPr>
        <w:jc w:val="left"/>
        <w:rPr>
          <w:rFonts w:asciiTheme="minorHAnsi" w:hAnsiTheme="minorHAnsi" w:cstheme="minorHAnsi"/>
          <w:lang w:eastAsia="zh-CN"/>
        </w:rPr>
      </w:pPr>
      <w:proofErr w:type="spellStart"/>
      <w:r w:rsidRPr="006E7270">
        <w:rPr>
          <w:rFonts w:asciiTheme="minorHAnsi" w:hAnsiTheme="minorHAnsi" w:cstheme="minorHAnsi"/>
          <w:i/>
        </w:rPr>
        <w:t>Clostridi</w:t>
      </w:r>
      <w:r w:rsidR="00636B32">
        <w:rPr>
          <w:rFonts w:asciiTheme="minorHAnsi" w:hAnsiTheme="minorHAnsi" w:cstheme="minorHAnsi"/>
          <w:i/>
        </w:rPr>
        <w:t>oides</w:t>
      </w:r>
      <w:proofErr w:type="spellEnd"/>
      <w:r w:rsidRPr="006E7270">
        <w:rPr>
          <w:rFonts w:asciiTheme="minorHAnsi" w:hAnsiTheme="minorHAnsi" w:cstheme="minorHAnsi"/>
          <w:i/>
        </w:rPr>
        <w:t xml:space="preserve"> difficile</w:t>
      </w:r>
      <w:r w:rsidRPr="006E7270">
        <w:rPr>
          <w:rFonts w:asciiTheme="minorHAnsi" w:hAnsiTheme="minorHAnsi" w:cstheme="minorHAnsi"/>
        </w:rPr>
        <w:t xml:space="preserve"> </w:t>
      </w:r>
      <w:r w:rsidR="00F03112" w:rsidRPr="006E7270">
        <w:rPr>
          <w:rFonts w:asciiTheme="minorHAnsi" w:hAnsiTheme="minorHAnsi" w:cstheme="minorHAnsi"/>
        </w:rPr>
        <w:t xml:space="preserve">infection (CDI) </w:t>
      </w:r>
      <w:proofErr w:type="gramStart"/>
      <w:r w:rsidR="00F03112" w:rsidRPr="006E7270">
        <w:rPr>
          <w:rFonts w:asciiTheme="minorHAnsi" w:hAnsiTheme="minorHAnsi" w:cstheme="minorHAnsi"/>
        </w:rPr>
        <w:t xml:space="preserve">is </w:t>
      </w:r>
      <w:r w:rsidR="002D6A06" w:rsidRPr="006E7270">
        <w:rPr>
          <w:rFonts w:asciiTheme="minorHAnsi" w:hAnsiTheme="minorHAnsi" w:cstheme="minorHAnsi"/>
        </w:rPr>
        <w:t>considered to be</w:t>
      </w:r>
      <w:proofErr w:type="gramEnd"/>
      <w:r w:rsidR="002D6A06" w:rsidRPr="006E7270">
        <w:rPr>
          <w:rFonts w:asciiTheme="minorHAnsi" w:hAnsiTheme="minorHAnsi" w:cstheme="minorHAnsi"/>
        </w:rPr>
        <w:t xml:space="preserve"> </w:t>
      </w:r>
      <w:r w:rsidR="00F03112" w:rsidRPr="006E7270">
        <w:rPr>
          <w:rFonts w:asciiTheme="minorHAnsi" w:hAnsiTheme="minorHAnsi" w:cstheme="minorHAnsi"/>
        </w:rPr>
        <w:t xml:space="preserve">one of the most common </w:t>
      </w:r>
      <w:bookmarkStart w:id="0" w:name="OLE_LINK3"/>
      <w:bookmarkStart w:id="1" w:name="OLE_LINK4"/>
      <w:r w:rsidR="00F03112" w:rsidRPr="006E7270">
        <w:rPr>
          <w:rFonts w:asciiTheme="minorHAnsi" w:hAnsiTheme="minorHAnsi" w:cstheme="minorHAnsi"/>
        </w:rPr>
        <w:t xml:space="preserve">healthcare-associated </w:t>
      </w:r>
      <w:bookmarkEnd w:id="0"/>
      <w:bookmarkEnd w:id="1"/>
      <w:r w:rsidR="00C8600B" w:rsidRPr="006E7270">
        <w:rPr>
          <w:rFonts w:asciiTheme="minorHAnsi" w:hAnsiTheme="minorHAnsi" w:cstheme="minorHAnsi"/>
        </w:rPr>
        <w:t>gastrointestinal infection</w:t>
      </w:r>
      <w:r w:rsidR="00FD2447">
        <w:rPr>
          <w:rFonts w:asciiTheme="minorHAnsi" w:hAnsiTheme="minorHAnsi" w:cstheme="minorHAnsi"/>
        </w:rPr>
        <w:t>s</w:t>
      </w:r>
      <w:r w:rsidR="00BC0940" w:rsidRPr="006E7270">
        <w:rPr>
          <w:rFonts w:asciiTheme="minorHAnsi" w:hAnsiTheme="minorHAnsi" w:cstheme="minorHAnsi"/>
        </w:rPr>
        <w:t xml:space="preserve"> in the U</w:t>
      </w:r>
      <w:r w:rsidR="005E2CD1">
        <w:rPr>
          <w:rFonts w:asciiTheme="minorHAnsi" w:hAnsiTheme="minorHAnsi" w:cstheme="minorHAnsi"/>
        </w:rPr>
        <w:t xml:space="preserve">nited </w:t>
      </w:r>
      <w:r w:rsidR="00BC0940" w:rsidRPr="006E7270">
        <w:rPr>
          <w:rFonts w:asciiTheme="minorHAnsi" w:hAnsiTheme="minorHAnsi" w:cstheme="minorHAnsi"/>
        </w:rPr>
        <w:t>S</w:t>
      </w:r>
      <w:r w:rsidR="005E2CD1">
        <w:rPr>
          <w:rFonts w:asciiTheme="minorHAnsi" w:hAnsiTheme="minorHAnsi" w:cstheme="minorHAnsi"/>
        </w:rPr>
        <w:t>tates</w:t>
      </w:r>
      <w:r w:rsidR="00034FDB" w:rsidRPr="006E7270">
        <w:rPr>
          <w:rFonts w:asciiTheme="minorHAnsi" w:hAnsiTheme="minorHAnsi" w:cstheme="minorHAnsi"/>
        </w:rPr>
        <w:t>.</w:t>
      </w:r>
      <w:r w:rsidR="00C8600B" w:rsidRPr="006E7270">
        <w:rPr>
          <w:rFonts w:asciiTheme="minorHAnsi" w:hAnsiTheme="minorHAnsi" w:cstheme="minorHAnsi"/>
        </w:rPr>
        <w:t xml:space="preserve"> </w:t>
      </w:r>
      <w:r w:rsidR="00097F11" w:rsidRPr="006E7270">
        <w:rPr>
          <w:rFonts w:asciiTheme="minorHAnsi" w:hAnsiTheme="minorHAnsi" w:cstheme="minorHAnsi"/>
        </w:rPr>
        <w:t xml:space="preserve">The innate </w:t>
      </w:r>
      <w:r w:rsidR="00DB376B">
        <w:rPr>
          <w:rFonts w:asciiTheme="minorHAnsi" w:hAnsiTheme="minorHAnsi" w:cstheme="minorHAnsi"/>
        </w:rPr>
        <w:t xml:space="preserve">immune </w:t>
      </w:r>
      <w:r w:rsidR="00097F11" w:rsidRPr="006E7270">
        <w:rPr>
          <w:rFonts w:asciiTheme="minorHAnsi" w:hAnsiTheme="minorHAnsi" w:cstheme="minorHAnsi"/>
        </w:rPr>
        <w:t xml:space="preserve">response against </w:t>
      </w:r>
      <w:r w:rsidR="008F46F7" w:rsidRPr="006E7270">
        <w:rPr>
          <w:rFonts w:asciiTheme="minorHAnsi" w:hAnsiTheme="minorHAnsi" w:cstheme="minorHAnsi"/>
          <w:i/>
        </w:rPr>
        <w:t>C. difficile</w:t>
      </w:r>
      <w:r w:rsidR="008F46F7" w:rsidRPr="006E7270">
        <w:rPr>
          <w:rFonts w:asciiTheme="minorHAnsi" w:hAnsiTheme="minorHAnsi" w:cstheme="minorHAnsi"/>
        </w:rPr>
        <w:t xml:space="preserve"> </w:t>
      </w:r>
      <w:r w:rsidR="00097F11" w:rsidRPr="006E7270">
        <w:rPr>
          <w:rFonts w:asciiTheme="minorHAnsi" w:hAnsiTheme="minorHAnsi" w:cstheme="minorHAnsi"/>
        </w:rPr>
        <w:t xml:space="preserve">has been </w:t>
      </w:r>
      <w:r w:rsidR="0087103B" w:rsidRPr="006E7270">
        <w:rPr>
          <w:rFonts w:asciiTheme="minorHAnsi" w:hAnsiTheme="minorHAnsi" w:cstheme="minorHAnsi"/>
        </w:rPr>
        <w:t>described</w:t>
      </w:r>
      <w:r w:rsidR="00097F11" w:rsidRPr="006E7270">
        <w:rPr>
          <w:rFonts w:asciiTheme="minorHAnsi" w:hAnsiTheme="minorHAnsi" w:cstheme="minorHAnsi"/>
        </w:rPr>
        <w:t>,</w:t>
      </w:r>
      <w:r w:rsidR="0087103B" w:rsidRPr="006E7270">
        <w:rPr>
          <w:rFonts w:asciiTheme="minorHAnsi" w:hAnsiTheme="minorHAnsi" w:cstheme="minorHAnsi"/>
        </w:rPr>
        <w:t xml:space="preserve"> but the exact role</w:t>
      </w:r>
      <w:r w:rsidR="00B81184">
        <w:rPr>
          <w:rFonts w:asciiTheme="minorHAnsi" w:hAnsiTheme="minorHAnsi" w:cstheme="minorHAnsi"/>
        </w:rPr>
        <w:t>s</w:t>
      </w:r>
      <w:r w:rsidR="0087103B" w:rsidRPr="006E7270">
        <w:rPr>
          <w:rFonts w:asciiTheme="minorHAnsi" w:hAnsiTheme="minorHAnsi" w:cstheme="minorHAnsi"/>
        </w:rPr>
        <w:t xml:space="preserve"> of neutrophils and macrophages in CDI</w:t>
      </w:r>
      <w:r w:rsidR="00CC3868" w:rsidRPr="006E7270">
        <w:rPr>
          <w:rFonts w:asciiTheme="minorHAnsi" w:hAnsiTheme="minorHAnsi" w:cstheme="minorHAnsi"/>
        </w:rPr>
        <w:t xml:space="preserve"> </w:t>
      </w:r>
      <w:r w:rsidR="00B81184">
        <w:rPr>
          <w:rFonts w:asciiTheme="minorHAnsi" w:hAnsiTheme="minorHAnsi" w:cstheme="minorHAnsi"/>
        </w:rPr>
        <w:t>are</w:t>
      </w:r>
      <w:r w:rsidR="009166D5" w:rsidRPr="006E7270">
        <w:rPr>
          <w:rFonts w:asciiTheme="minorHAnsi" w:hAnsiTheme="minorHAnsi" w:cstheme="minorHAnsi"/>
        </w:rPr>
        <w:t xml:space="preserve"> less understood</w:t>
      </w:r>
      <w:r w:rsidR="0087103B" w:rsidRPr="006E7270">
        <w:rPr>
          <w:rFonts w:asciiTheme="minorHAnsi" w:hAnsiTheme="minorHAnsi" w:cstheme="minorHAnsi"/>
        </w:rPr>
        <w:t xml:space="preserve">. In the current study, </w:t>
      </w:r>
      <w:r w:rsidR="0087103B" w:rsidRPr="006E7270">
        <w:rPr>
          <w:rFonts w:asciiTheme="minorHAnsi" w:hAnsiTheme="minorHAnsi" w:cstheme="minorHAnsi"/>
          <w:i/>
          <w:lang w:eastAsia="zh-CN"/>
        </w:rPr>
        <w:t>Danio rerio</w:t>
      </w:r>
      <w:r w:rsidR="005E2CD1">
        <w:rPr>
          <w:rFonts w:asciiTheme="minorHAnsi" w:hAnsiTheme="minorHAnsi" w:cstheme="minorHAnsi"/>
          <w:lang w:eastAsia="zh-CN"/>
        </w:rPr>
        <w:t xml:space="preserve"> (zebrafish)</w:t>
      </w:r>
      <w:r w:rsidR="00835198" w:rsidRPr="006E7270">
        <w:rPr>
          <w:rFonts w:asciiTheme="minorHAnsi" w:hAnsiTheme="minorHAnsi" w:cstheme="minorHAnsi"/>
          <w:lang w:eastAsia="zh-CN"/>
        </w:rPr>
        <w:t xml:space="preserve"> </w:t>
      </w:r>
      <w:r w:rsidR="002F5C97" w:rsidRPr="006E7270">
        <w:rPr>
          <w:rFonts w:asciiTheme="minorHAnsi" w:hAnsiTheme="minorHAnsi" w:cstheme="minorHAnsi"/>
          <w:lang w:eastAsia="zh-CN"/>
        </w:rPr>
        <w:t xml:space="preserve">larvae </w:t>
      </w:r>
      <w:r w:rsidR="00DC0E76">
        <w:rPr>
          <w:rFonts w:asciiTheme="minorHAnsi" w:hAnsiTheme="minorHAnsi" w:cstheme="minorHAnsi"/>
          <w:lang w:eastAsia="zh-CN"/>
        </w:rPr>
        <w:t xml:space="preserve">are used </w:t>
      </w:r>
      <w:r w:rsidR="00CC3868" w:rsidRPr="006E7270">
        <w:rPr>
          <w:rFonts w:asciiTheme="minorHAnsi" w:hAnsiTheme="minorHAnsi" w:cstheme="minorHAnsi"/>
          <w:lang w:eastAsia="zh-CN"/>
        </w:rPr>
        <w:t xml:space="preserve">to establish a </w:t>
      </w:r>
      <w:r w:rsidR="00CC3868" w:rsidRPr="006E7270">
        <w:rPr>
          <w:rFonts w:asciiTheme="minorHAnsi" w:hAnsiTheme="minorHAnsi" w:cstheme="minorHAnsi"/>
          <w:i/>
          <w:lang w:eastAsia="zh-CN"/>
        </w:rPr>
        <w:t>C. difficile</w:t>
      </w:r>
      <w:r w:rsidR="00CC3868" w:rsidRPr="006E7270">
        <w:rPr>
          <w:rFonts w:asciiTheme="minorHAnsi" w:hAnsiTheme="minorHAnsi" w:cstheme="minorHAnsi"/>
          <w:lang w:eastAsia="zh-CN"/>
        </w:rPr>
        <w:t xml:space="preserve"> infection model </w:t>
      </w:r>
      <w:r w:rsidR="0087103B" w:rsidRPr="006E7270">
        <w:rPr>
          <w:rFonts w:asciiTheme="minorHAnsi" w:hAnsiTheme="minorHAnsi" w:cstheme="minorHAnsi"/>
          <w:lang w:eastAsia="zh-CN"/>
        </w:rPr>
        <w:t xml:space="preserve">for imaging </w:t>
      </w:r>
      <w:r w:rsidR="008F46F7" w:rsidRPr="006E7270">
        <w:rPr>
          <w:rFonts w:asciiTheme="minorHAnsi" w:hAnsiTheme="minorHAnsi" w:cstheme="minorHAnsi"/>
          <w:lang w:eastAsia="zh-CN"/>
        </w:rPr>
        <w:t xml:space="preserve">the behavior and cooperation of these innate immune cells </w:t>
      </w:r>
      <w:r w:rsidR="008F46F7" w:rsidRPr="00C145EB">
        <w:rPr>
          <w:rFonts w:asciiTheme="minorHAnsi" w:hAnsiTheme="minorHAnsi" w:cstheme="minorHAnsi"/>
          <w:iCs/>
          <w:lang w:eastAsia="zh-CN"/>
        </w:rPr>
        <w:t>in vivo</w:t>
      </w:r>
      <w:r w:rsidR="008F46F7" w:rsidRPr="007C4B00">
        <w:rPr>
          <w:rFonts w:asciiTheme="minorHAnsi" w:hAnsiTheme="minorHAnsi" w:cstheme="minorHAnsi"/>
          <w:iCs/>
          <w:lang w:eastAsia="zh-CN"/>
        </w:rPr>
        <w:t>.</w:t>
      </w:r>
      <w:r w:rsidR="008F46F7" w:rsidRPr="006E7270">
        <w:rPr>
          <w:rFonts w:asciiTheme="minorHAnsi" w:hAnsiTheme="minorHAnsi" w:cstheme="minorHAnsi"/>
          <w:lang w:eastAsia="zh-CN"/>
        </w:rPr>
        <w:t xml:space="preserve"> </w:t>
      </w:r>
      <w:r w:rsidR="002F5C97" w:rsidRPr="006E7270">
        <w:rPr>
          <w:rFonts w:asciiTheme="minorHAnsi" w:hAnsiTheme="minorHAnsi" w:cstheme="minorHAnsi"/>
          <w:lang w:eastAsia="zh-CN"/>
        </w:rPr>
        <w:t>To monitor</w:t>
      </w:r>
      <w:r w:rsidR="00B9028C" w:rsidRPr="006E7270">
        <w:rPr>
          <w:rFonts w:asciiTheme="minorHAnsi" w:hAnsiTheme="minorHAnsi" w:cstheme="minorHAnsi"/>
          <w:lang w:eastAsia="zh-CN"/>
        </w:rPr>
        <w:t xml:space="preserve"> </w:t>
      </w:r>
      <w:r w:rsidR="00B9028C" w:rsidRPr="006E7270">
        <w:rPr>
          <w:rFonts w:asciiTheme="minorHAnsi" w:hAnsiTheme="minorHAnsi" w:cstheme="minorHAnsi"/>
          <w:i/>
          <w:lang w:eastAsia="zh-CN"/>
        </w:rPr>
        <w:t>C. difficile</w:t>
      </w:r>
      <w:r w:rsidR="00B9028C" w:rsidRPr="006E7270">
        <w:rPr>
          <w:rFonts w:asciiTheme="minorHAnsi" w:hAnsiTheme="minorHAnsi" w:cstheme="minorHAnsi"/>
          <w:lang w:eastAsia="zh-CN"/>
        </w:rPr>
        <w:t xml:space="preserve">, </w:t>
      </w:r>
      <w:r w:rsidR="002F5C97" w:rsidRPr="006E7270">
        <w:rPr>
          <w:rFonts w:asciiTheme="minorHAnsi" w:hAnsiTheme="minorHAnsi" w:cstheme="minorHAnsi"/>
          <w:lang w:eastAsia="zh-CN"/>
        </w:rPr>
        <w:t>a labeling protocol</w:t>
      </w:r>
      <w:r w:rsidR="00B9028C" w:rsidRPr="006E7270">
        <w:rPr>
          <w:rFonts w:asciiTheme="minorHAnsi" w:hAnsiTheme="minorHAnsi" w:cstheme="minorHAnsi"/>
          <w:lang w:eastAsia="zh-CN"/>
        </w:rPr>
        <w:t xml:space="preserve"> </w:t>
      </w:r>
      <w:r w:rsidR="00B11121" w:rsidRPr="006E7270">
        <w:rPr>
          <w:rFonts w:asciiTheme="minorHAnsi" w:hAnsiTheme="minorHAnsi" w:cstheme="minorHAnsi"/>
          <w:lang w:eastAsia="zh-CN"/>
        </w:rPr>
        <w:t xml:space="preserve">using </w:t>
      </w:r>
      <w:r w:rsidR="003E152F">
        <w:rPr>
          <w:rFonts w:asciiTheme="minorHAnsi" w:hAnsiTheme="minorHAnsi" w:cstheme="minorHAnsi"/>
          <w:color w:val="000000" w:themeColor="text1"/>
        </w:rPr>
        <w:t xml:space="preserve">a </w:t>
      </w:r>
      <w:r w:rsidR="003E152F" w:rsidRPr="009750C2">
        <w:rPr>
          <w:rFonts w:asciiTheme="minorHAnsi" w:hAnsiTheme="minorHAnsi" w:cstheme="minorHAnsi"/>
          <w:color w:val="000000" w:themeColor="text1"/>
        </w:rPr>
        <w:t>fluorescent dye</w:t>
      </w:r>
      <w:r w:rsidR="00226BBA">
        <w:rPr>
          <w:rFonts w:asciiTheme="minorHAnsi" w:hAnsiTheme="minorHAnsi" w:cstheme="minorHAnsi"/>
          <w:color w:val="000000" w:themeColor="text1"/>
        </w:rPr>
        <w:t xml:space="preserve"> has been established</w:t>
      </w:r>
      <w:r w:rsidR="00B11121" w:rsidRPr="006E7270">
        <w:rPr>
          <w:rFonts w:asciiTheme="minorHAnsi" w:hAnsiTheme="minorHAnsi" w:cstheme="minorHAnsi"/>
          <w:color w:val="000000" w:themeColor="text1"/>
        </w:rPr>
        <w:t xml:space="preserve">. </w:t>
      </w:r>
      <w:r w:rsidR="00772C08" w:rsidRPr="006E7270">
        <w:rPr>
          <w:rFonts w:asciiTheme="minorHAnsi" w:hAnsiTheme="minorHAnsi" w:cstheme="minorHAnsi"/>
          <w:color w:val="000000" w:themeColor="text1"/>
        </w:rPr>
        <w:t xml:space="preserve">A localized </w:t>
      </w:r>
      <w:r w:rsidR="00897128" w:rsidRPr="006E7270">
        <w:rPr>
          <w:rFonts w:asciiTheme="minorHAnsi" w:hAnsiTheme="minorHAnsi" w:cstheme="minorHAnsi"/>
          <w:color w:val="000000" w:themeColor="text1"/>
        </w:rPr>
        <w:t xml:space="preserve">infection </w:t>
      </w:r>
      <w:r w:rsidR="00226BBA">
        <w:rPr>
          <w:rFonts w:asciiTheme="minorHAnsi" w:hAnsiTheme="minorHAnsi" w:cstheme="minorHAnsi"/>
          <w:color w:val="000000" w:themeColor="text1"/>
        </w:rPr>
        <w:t>is</w:t>
      </w:r>
      <w:r w:rsidR="00897128" w:rsidRPr="006E7270">
        <w:rPr>
          <w:rFonts w:asciiTheme="minorHAnsi" w:hAnsiTheme="minorHAnsi" w:cstheme="minorHAnsi"/>
          <w:color w:val="000000" w:themeColor="text1"/>
        </w:rPr>
        <w:t xml:space="preserve"> achieved by </w:t>
      </w:r>
      <w:r w:rsidR="00A515E4" w:rsidRPr="006E7270">
        <w:rPr>
          <w:rFonts w:asciiTheme="minorHAnsi" w:hAnsiTheme="minorHAnsi" w:cstheme="minorHAnsi"/>
          <w:color w:val="000000" w:themeColor="text1"/>
        </w:rPr>
        <w:t xml:space="preserve">microinjecting </w:t>
      </w:r>
      <w:r w:rsidR="002F5C97" w:rsidRPr="006E7270">
        <w:rPr>
          <w:rFonts w:asciiTheme="minorHAnsi" w:hAnsiTheme="minorHAnsi" w:cstheme="minorHAnsi"/>
          <w:color w:val="000000" w:themeColor="text1"/>
        </w:rPr>
        <w:t xml:space="preserve">labeled </w:t>
      </w:r>
      <w:r w:rsidR="00A515E4" w:rsidRPr="006E7270">
        <w:rPr>
          <w:rFonts w:asciiTheme="minorHAnsi" w:hAnsiTheme="minorHAnsi" w:cstheme="minorHAnsi"/>
          <w:i/>
          <w:lang w:eastAsia="zh-CN"/>
        </w:rPr>
        <w:t>C. difficile</w:t>
      </w:r>
      <w:r w:rsidR="00226BBA">
        <w:rPr>
          <w:rFonts w:asciiTheme="minorHAnsi" w:hAnsiTheme="minorHAnsi" w:cstheme="minorHAnsi"/>
          <w:i/>
          <w:lang w:eastAsia="zh-CN"/>
        </w:rPr>
        <w:t>,</w:t>
      </w:r>
      <w:r w:rsidR="00A515E4" w:rsidRPr="006E7270">
        <w:rPr>
          <w:rFonts w:asciiTheme="minorHAnsi" w:hAnsiTheme="minorHAnsi" w:cstheme="minorHAnsi"/>
          <w:lang w:eastAsia="zh-CN"/>
        </w:rPr>
        <w:t xml:space="preserve"> </w:t>
      </w:r>
      <w:r w:rsidR="00226BBA">
        <w:rPr>
          <w:rFonts w:asciiTheme="minorHAnsi" w:hAnsiTheme="minorHAnsi" w:cstheme="minorHAnsi"/>
          <w:lang w:eastAsia="zh-CN"/>
        </w:rPr>
        <w:t xml:space="preserve">which </w:t>
      </w:r>
      <w:r w:rsidR="001809DE">
        <w:rPr>
          <w:rFonts w:asciiTheme="minorHAnsi" w:hAnsiTheme="minorHAnsi" w:cstheme="minorHAnsi"/>
          <w:lang w:eastAsia="zh-CN"/>
        </w:rPr>
        <w:t>actively grow</w:t>
      </w:r>
      <w:r w:rsidR="00226BBA">
        <w:rPr>
          <w:rFonts w:asciiTheme="minorHAnsi" w:hAnsiTheme="minorHAnsi" w:cstheme="minorHAnsi"/>
          <w:lang w:eastAsia="zh-CN"/>
        </w:rPr>
        <w:t>s</w:t>
      </w:r>
      <w:r w:rsidR="001225CE" w:rsidRPr="001225CE">
        <w:rPr>
          <w:rFonts w:asciiTheme="minorHAnsi" w:hAnsiTheme="minorHAnsi" w:cstheme="minorHAnsi"/>
          <w:lang w:eastAsia="zh-CN"/>
        </w:rPr>
        <w:t xml:space="preserve"> </w:t>
      </w:r>
      <w:r w:rsidR="00A515E4" w:rsidRPr="006E7270">
        <w:rPr>
          <w:rFonts w:asciiTheme="minorHAnsi" w:hAnsiTheme="minorHAnsi" w:cstheme="minorHAnsi"/>
          <w:color w:val="000000" w:themeColor="text1"/>
        </w:rPr>
        <w:t>in t</w:t>
      </w:r>
      <w:r w:rsidR="002F5C97" w:rsidRPr="006E7270">
        <w:rPr>
          <w:rFonts w:asciiTheme="minorHAnsi" w:hAnsiTheme="minorHAnsi" w:cstheme="minorHAnsi"/>
          <w:color w:val="000000" w:themeColor="text1"/>
        </w:rPr>
        <w:t>he zebrafish intestinal tract</w:t>
      </w:r>
      <w:r w:rsidR="00226BBA">
        <w:rPr>
          <w:rFonts w:asciiTheme="minorHAnsi" w:hAnsiTheme="minorHAnsi" w:cstheme="minorHAnsi"/>
          <w:color w:val="000000" w:themeColor="text1"/>
        </w:rPr>
        <w:t xml:space="preserve"> and</w:t>
      </w:r>
      <w:r w:rsidR="00A515E4" w:rsidRPr="006E7270">
        <w:rPr>
          <w:rFonts w:asciiTheme="minorHAnsi" w:hAnsiTheme="minorHAnsi" w:cstheme="minorHAnsi"/>
          <w:color w:val="000000" w:themeColor="text1"/>
        </w:rPr>
        <w:t xml:space="preserve"> mimic</w:t>
      </w:r>
      <w:r w:rsidR="00DB376B">
        <w:rPr>
          <w:rFonts w:asciiTheme="minorHAnsi" w:hAnsiTheme="minorHAnsi" w:cstheme="minorHAnsi"/>
          <w:color w:val="000000" w:themeColor="text1"/>
        </w:rPr>
        <w:t>s</w:t>
      </w:r>
      <w:r w:rsidR="00A515E4" w:rsidRPr="006E7270">
        <w:rPr>
          <w:rFonts w:asciiTheme="minorHAnsi" w:hAnsiTheme="minorHAnsi" w:cstheme="minorHAnsi"/>
          <w:color w:val="000000" w:themeColor="text1"/>
        </w:rPr>
        <w:t xml:space="preserve"> </w:t>
      </w:r>
      <w:r w:rsidR="002F5C97" w:rsidRPr="006E7270">
        <w:rPr>
          <w:rFonts w:asciiTheme="minorHAnsi" w:hAnsiTheme="minorHAnsi" w:cstheme="minorHAnsi"/>
          <w:color w:val="000000" w:themeColor="text1"/>
        </w:rPr>
        <w:t xml:space="preserve">the </w:t>
      </w:r>
      <w:r w:rsidR="00A515E4" w:rsidRPr="006E7270">
        <w:rPr>
          <w:rFonts w:asciiTheme="minorHAnsi" w:hAnsiTheme="minorHAnsi" w:cstheme="minorHAnsi"/>
          <w:color w:val="000000" w:themeColor="text1"/>
        </w:rPr>
        <w:t>intestinal epithelial damage</w:t>
      </w:r>
      <w:r w:rsidR="002F5C97" w:rsidRPr="006E7270">
        <w:rPr>
          <w:rFonts w:asciiTheme="minorHAnsi" w:hAnsiTheme="minorHAnsi" w:cstheme="minorHAnsi"/>
          <w:color w:val="000000" w:themeColor="text1"/>
        </w:rPr>
        <w:t xml:space="preserve"> in CDI. However, </w:t>
      </w:r>
      <w:r w:rsidR="00A50652" w:rsidRPr="006E7270">
        <w:rPr>
          <w:rFonts w:asciiTheme="minorHAnsi" w:hAnsiTheme="minorHAnsi" w:cstheme="minorHAnsi"/>
          <w:color w:val="000000" w:themeColor="text1"/>
        </w:rPr>
        <w:t xml:space="preserve">this </w:t>
      </w:r>
      <w:r w:rsidR="00A515E4" w:rsidRPr="006E7270">
        <w:rPr>
          <w:rFonts w:asciiTheme="minorHAnsi" w:hAnsiTheme="minorHAnsi" w:cstheme="minorHAnsi"/>
          <w:color w:val="000000" w:themeColor="text1"/>
        </w:rPr>
        <w:t xml:space="preserve">direct infection protocol </w:t>
      </w:r>
      <w:r w:rsidR="00656B15">
        <w:rPr>
          <w:rFonts w:asciiTheme="minorHAnsi" w:hAnsiTheme="minorHAnsi" w:cstheme="minorHAnsi"/>
          <w:color w:val="000000" w:themeColor="text1"/>
        </w:rPr>
        <w:t xml:space="preserve">is invasive and </w:t>
      </w:r>
      <w:r w:rsidR="00A50652" w:rsidRPr="006E7270">
        <w:rPr>
          <w:rFonts w:asciiTheme="minorHAnsi" w:hAnsiTheme="minorHAnsi" w:cstheme="minorHAnsi"/>
          <w:color w:val="000000" w:themeColor="text1"/>
        </w:rPr>
        <w:t>cause</w:t>
      </w:r>
      <w:r w:rsidR="00DB376B">
        <w:rPr>
          <w:rFonts w:asciiTheme="minorHAnsi" w:hAnsiTheme="minorHAnsi" w:cstheme="minorHAnsi"/>
          <w:color w:val="000000" w:themeColor="text1"/>
        </w:rPr>
        <w:t>s</w:t>
      </w:r>
      <w:r w:rsidR="00A50652" w:rsidRPr="006E7270">
        <w:rPr>
          <w:rFonts w:asciiTheme="minorHAnsi" w:hAnsiTheme="minorHAnsi" w:cstheme="minorHAnsi"/>
          <w:color w:val="000000" w:themeColor="text1"/>
        </w:rPr>
        <w:t xml:space="preserve"> </w:t>
      </w:r>
      <w:r w:rsidR="001221FA">
        <w:rPr>
          <w:rFonts w:asciiTheme="minorHAnsi" w:hAnsiTheme="minorHAnsi" w:cstheme="minorHAnsi"/>
          <w:color w:val="000000" w:themeColor="text1"/>
        </w:rPr>
        <w:t>micro</w:t>
      </w:r>
      <w:r w:rsidR="00226BBA">
        <w:rPr>
          <w:rFonts w:asciiTheme="minorHAnsi" w:hAnsiTheme="minorHAnsi" w:cstheme="minorHAnsi"/>
          <w:color w:val="000000" w:themeColor="text1"/>
        </w:rPr>
        <w:t>scopic</w:t>
      </w:r>
      <w:r w:rsidR="001221FA">
        <w:rPr>
          <w:rFonts w:asciiTheme="minorHAnsi" w:hAnsiTheme="minorHAnsi" w:cstheme="minorHAnsi"/>
          <w:color w:val="000000" w:themeColor="text1"/>
        </w:rPr>
        <w:t xml:space="preserve"> wounds</w:t>
      </w:r>
      <w:r w:rsidR="00656B15">
        <w:rPr>
          <w:rFonts w:asciiTheme="minorHAnsi" w:hAnsiTheme="minorHAnsi" w:cstheme="minorHAnsi"/>
          <w:color w:val="000000" w:themeColor="text1"/>
        </w:rPr>
        <w:t>,</w:t>
      </w:r>
      <w:r w:rsidR="00656B15" w:rsidRPr="006E7270">
        <w:rPr>
          <w:rFonts w:asciiTheme="minorHAnsi" w:hAnsiTheme="minorHAnsi" w:cstheme="minorHAnsi"/>
          <w:color w:val="000000" w:themeColor="text1"/>
        </w:rPr>
        <w:t xml:space="preserve"> </w:t>
      </w:r>
      <w:r w:rsidR="00A50652" w:rsidRPr="006E7270">
        <w:rPr>
          <w:rFonts w:asciiTheme="minorHAnsi" w:hAnsiTheme="minorHAnsi" w:cstheme="minorHAnsi"/>
          <w:color w:val="000000" w:themeColor="text1"/>
        </w:rPr>
        <w:t xml:space="preserve">which </w:t>
      </w:r>
      <w:r w:rsidR="00226BBA">
        <w:rPr>
          <w:rFonts w:asciiTheme="minorHAnsi" w:hAnsiTheme="minorHAnsi" w:cstheme="minorHAnsi"/>
          <w:color w:val="000000" w:themeColor="text1"/>
        </w:rPr>
        <w:t>can</w:t>
      </w:r>
      <w:r w:rsidR="00A50652" w:rsidRPr="006E7270">
        <w:rPr>
          <w:rFonts w:asciiTheme="minorHAnsi" w:hAnsiTheme="minorHAnsi" w:cstheme="minorHAnsi"/>
          <w:color w:val="000000" w:themeColor="text1"/>
        </w:rPr>
        <w:t xml:space="preserve"> </w:t>
      </w:r>
      <w:r w:rsidR="00A50652" w:rsidRPr="006E7270">
        <w:rPr>
          <w:rFonts w:asciiTheme="minorHAnsi" w:hAnsiTheme="minorHAnsi" w:cstheme="minorHAnsi"/>
          <w:color w:val="000000" w:themeColor="text1"/>
          <w:lang w:eastAsia="zh-CN"/>
        </w:rPr>
        <w:t>affect experimental results</w:t>
      </w:r>
      <w:r w:rsidR="002F5C97" w:rsidRPr="006E7270">
        <w:rPr>
          <w:rFonts w:asciiTheme="minorHAnsi" w:hAnsiTheme="minorHAnsi" w:cstheme="minorHAnsi"/>
          <w:color w:val="000000" w:themeColor="text1"/>
          <w:lang w:eastAsia="zh-CN"/>
        </w:rPr>
        <w:t xml:space="preserve">. </w:t>
      </w:r>
      <w:r w:rsidR="00636B32">
        <w:rPr>
          <w:rFonts w:asciiTheme="minorHAnsi" w:hAnsiTheme="minorHAnsi" w:cstheme="minorHAnsi"/>
          <w:color w:val="000000" w:themeColor="text1"/>
          <w:lang w:eastAsia="zh-CN"/>
        </w:rPr>
        <w:t xml:space="preserve">Hence, </w:t>
      </w:r>
      <w:r w:rsidR="00DA583A" w:rsidRPr="006E7270">
        <w:rPr>
          <w:rFonts w:asciiTheme="minorHAnsi" w:hAnsiTheme="minorHAnsi" w:cstheme="minorHAnsi"/>
          <w:color w:val="000000" w:themeColor="text1"/>
          <w:lang w:eastAsia="zh-CN"/>
        </w:rPr>
        <w:t>a</w:t>
      </w:r>
      <w:r w:rsidR="00226BBA">
        <w:rPr>
          <w:rFonts w:asciiTheme="minorHAnsi" w:hAnsiTheme="minorHAnsi" w:cstheme="minorHAnsi"/>
          <w:color w:val="000000" w:themeColor="text1"/>
          <w:lang w:eastAsia="zh-CN"/>
        </w:rPr>
        <w:t xml:space="preserve"> more</w:t>
      </w:r>
      <w:r w:rsidR="00DA583A" w:rsidRPr="006E7270">
        <w:rPr>
          <w:rFonts w:asciiTheme="minorHAnsi" w:hAnsiTheme="minorHAnsi" w:cstheme="minorHAnsi"/>
          <w:color w:val="000000" w:themeColor="text1"/>
          <w:lang w:eastAsia="zh-CN"/>
        </w:rPr>
        <w:t xml:space="preserve"> noninvasive </w:t>
      </w:r>
      <w:proofErr w:type="spellStart"/>
      <w:r w:rsidR="00DA583A" w:rsidRPr="006E7270">
        <w:rPr>
          <w:rFonts w:asciiTheme="minorHAnsi" w:hAnsiTheme="minorHAnsi" w:cstheme="minorHAnsi"/>
          <w:color w:val="000000" w:themeColor="text1"/>
          <w:lang w:eastAsia="zh-CN"/>
        </w:rPr>
        <w:t>microgavage</w:t>
      </w:r>
      <w:proofErr w:type="spellEnd"/>
      <w:r w:rsidR="00DA583A" w:rsidRPr="006E7270">
        <w:rPr>
          <w:rFonts w:asciiTheme="minorHAnsi" w:hAnsiTheme="minorHAnsi" w:cstheme="minorHAnsi"/>
          <w:color w:val="000000" w:themeColor="text1"/>
          <w:lang w:eastAsia="zh-CN"/>
        </w:rPr>
        <w:t xml:space="preserve"> protocol</w:t>
      </w:r>
      <w:r w:rsidR="00226BBA">
        <w:rPr>
          <w:rFonts w:asciiTheme="minorHAnsi" w:hAnsiTheme="minorHAnsi" w:cstheme="minorHAnsi"/>
          <w:color w:val="000000" w:themeColor="text1"/>
          <w:lang w:eastAsia="zh-CN"/>
        </w:rPr>
        <w:t xml:space="preserve"> is described here. The method involves</w:t>
      </w:r>
      <w:r w:rsidR="00DA583A" w:rsidRPr="006E7270">
        <w:rPr>
          <w:rFonts w:asciiTheme="minorHAnsi" w:hAnsiTheme="minorHAnsi" w:cstheme="minorHAnsi"/>
          <w:color w:val="000000" w:themeColor="text1"/>
          <w:lang w:eastAsia="zh-CN"/>
        </w:rPr>
        <w:t xml:space="preserve"> deliver</w:t>
      </w:r>
      <w:r w:rsidR="00226BBA">
        <w:rPr>
          <w:rFonts w:asciiTheme="minorHAnsi" w:hAnsiTheme="minorHAnsi" w:cstheme="minorHAnsi"/>
          <w:color w:val="000000" w:themeColor="text1"/>
          <w:lang w:eastAsia="zh-CN"/>
        </w:rPr>
        <w:t>y of</w:t>
      </w:r>
      <w:r w:rsidR="00DA583A" w:rsidRPr="006E7270">
        <w:rPr>
          <w:rFonts w:asciiTheme="minorHAnsi" w:hAnsiTheme="minorHAnsi" w:cstheme="minorHAnsi"/>
          <w:color w:val="000000" w:themeColor="text1"/>
          <w:lang w:eastAsia="zh-CN"/>
        </w:rPr>
        <w:t xml:space="preserve"> </w:t>
      </w:r>
      <w:r w:rsidR="008A5192" w:rsidRPr="006E7270">
        <w:rPr>
          <w:rFonts w:asciiTheme="minorHAnsi" w:hAnsiTheme="minorHAnsi" w:cstheme="minorHAnsi"/>
          <w:i/>
          <w:color w:val="000000" w:themeColor="text1"/>
          <w:lang w:eastAsia="zh-CN"/>
        </w:rPr>
        <w:t>C. difficile</w:t>
      </w:r>
      <w:r w:rsidR="008A5192" w:rsidRPr="006E7270">
        <w:rPr>
          <w:rFonts w:asciiTheme="minorHAnsi" w:hAnsiTheme="minorHAnsi" w:cstheme="minorHAnsi"/>
          <w:color w:val="000000" w:themeColor="text1"/>
          <w:lang w:eastAsia="zh-CN"/>
        </w:rPr>
        <w:t xml:space="preserve"> </w:t>
      </w:r>
      <w:r w:rsidR="00A757F5">
        <w:rPr>
          <w:rFonts w:asciiTheme="minorHAnsi" w:hAnsiTheme="minorHAnsi" w:cstheme="minorHAnsi"/>
          <w:color w:val="000000" w:themeColor="text1"/>
          <w:lang w:eastAsia="zh-CN"/>
        </w:rPr>
        <w:t xml:space="preserve">cells </w:t>
      </w:r>
      <w:r w:rsidR="00DA583A" w:rsidRPr="006E7270">
        <w:rPr>
          <w:rFonts w:asciiTheme="minorHAnsi" w:hAnsiTheme="minorHAnsi" w:cstheme="minorHAnsi" w:hint="eastAsia"/>
          <w:color w:val="000000" w:themeColor="text1"/>
          <w:lang w:eastAsia="zh-CN"/>
        </w:rPr>
        <w:t>d</w:t>
      </w:r>
      <w:r w:rsidR="00DA583A" w:rsidRPr="006E7270">
        <w:rPr>
          <w:rFonts w:asciiTheme="minorHAnsi" w:hAnsiTheme="minorHAnsi" w:cstheme="minorHAnsi"/>
          <w:color w:val="000000" w:themeColor="text1"/>
          <w:lang w:eastAsia="zh-CN"/>
        </w:rPr>
        <w:t>irectly into the intestine of zebrafish larvae</w:t>
      </w:r>
      <w:r w:rsidR="00656B15">
        <w:rPr>
          <w:rFonts w:asciiTheme="minorHAnsi" w:hAnsiTheme="minorHAnsi" w:cstheme="minorHAnsi"/>
          <w:color w:val="000000" w:themeColor="text1"/>
          <w:lang w:eastAsia="zh-CN"/>
        </w:rPr>
        <w:t xml:space="preserve"> by intubation through the open mouth</w:t>
      </w:r>
      <w:r w:rsidR="00DA583A" w:rsidRPr="006E7270">
        <w:rPr>
          <w:rFonts w:asciiTheme="minorHAnsi" w:hAnsiTheme="minorHAnsi" w:cstheme="minorHAnsi"/>
          <w:color w:val="000000" w:themeColor="text1"/>
          <w:lang w:eastAsia="zh-CN"/>
        </w:rPr>
        <w:t xml:space="preserve">. </w:t>
      </w:r>
      <w:r w:rsidR="00E2452E" w:rsidRPr="006E7270">
        <w:rPr>
          <w:rFonts w:asciiTheme="minorHAnsi" w:hAnsiTheme="minorHAnsi" w:cstheme="minorHAnsi"/>
          <w:color w:val="000000" w:themeColor="text1"/>
          <w:lang w:eastAsia="zh-CN"/>
        </w:rPr>
        <w:t xml:space="preserve">This infection </w:t>
      </w:r>
      <w:r w:rsidR="00C46FBA" w:rsidRPr="006E7270">
        <w:rPr>
          <w:rFonts w:asciiTheme="minorHAnsi" w:hAnsiTheme="minorHAnsi" w:cstheme="minorHAnsi"/>
          <w:color w:val="000000" w:themeColor="text1"/>
          <w:lang w:eastAsia="zh-CN"/>
        </w:rPr>
        <w:t xml:space="preserve">method closely mimics the natural infection </w:t>
      </w:r>
      <w:r w:rsidR="00AE07A3" w:rsidRPr="006E7270">
        <w:rPr>
          <w:rFonts w:asciiTheme="minorHAnsi" w:hAnsiTheme="minorHAnsi" w:cstheme="minorHAnsi"/>
          <w:color w:val="000000" w:themeColor="text1"/>
          <w:lang w:eastAsia="zh-CN"/>
        </w:rPr>
        <w:t xml:space="preserve">route </w:t>
      </w:r>
      <w:r w:rsidR="00C46FBA" w:rsidRPr="006E7270">
        <w:rPr>
          <w:rFonts w:asciiTheme="minorHAnsi" w:hAnsiTheme="minorHAnsi" w:cstheme="minorHAnsi"/>
          <w:color w:val="000000" w:themeColor="text1"/>
          <w:lang w:eastAsia="zh-CN"/>
        </w:rPr>
        <w:t xml:space="preserve">of </w:t>
      </w:r>
      <w:r w:rsidR="00C46FBA" w:rsidRPr="006E7270">
        <w:rPr>
          <w:rFonts w:asciiTheme="minorHAnsi" w:hAnsiTheme="minorHAnsi" w:cstheme="minorHAnsi"/>
          <w:i/>
          <w:color w:val="000000" w:themeColor="text1"/>
          <w:lang w:eastAsia="zh-CN"/>
        </w:rPr>
        <w:t>C. difficile</w:t>
      </w:r>
      <w:r w:rsidR="00C46FBA" w:rsidRPr="006E7270">
        <w:rPr>
          <w:rFonts w:asciiTheme="minorHAnsi" w:hAnsiTheme="minorHAnsi" w:cstheme="minorHAnsi"/>
          <w:color w:val="000000" w:themeColor="text1"/>
          <w:lang w:eastAsia="zh-CN"/>
        </w:rPr>
        <w:t xml:space="preserve">. </w:t>
      </w:r>
    </w:p>
    <w:p w14:paraId="6CDE6B48" w14:textId="77777777" w:rsidR="008F46F7" w:rsidRPr="006E7270" w:rsidRDefault="008F46F7" w:rsidP="00556BB5">
      <w:pPr>
        <w:jc w:val="left"/>
        <w:rPr>
          <w:rFonts w:asciiTheme="minorHAnsi" w:hAnsiTheme="minorHAnsi" w:cstheme="minorHAnsi"/>
          <w:b/>
        </w:rPr>
      </w:pPr>
    </w:p>
    <w:p w14:paraId="2BC69C79" w14:textId="4334239F" w:rsidR="001E7252" w:rsidRDefault="006305D7" w:rsidP="00556BB5">
      <w:pPr>
        <w:jc w:val="left"/>
        <w:rPr>
          <w:rFonts w:asciiTheme="minorHAnsi" w:hAnsiTheme="minorHAnsi" w:cstheme="minorHAnsi"/>
          <w:color w:val="808080"/>
        </w:rPr>
      </w:pPr>
      <w:r w:rsidRPr="006E7270">
        <w:rPr>
          <w:rFonts w:asciiTheme="minorHAnsi" w:hAnsiTheme="minorHAnsi" w:cstheme="minorHAnsi"/>
          <w:b/>
        </w:rPr>
        <w:t>INTRODUCTION</w:t>
      </w:r>
      <w:r w:rsidRPr="006E7270">
        <w:rPr>
          <w:rFonts w:asciiTheme="minorHAnsi" w:hAnsiTheme="minorHAnsi" w:cstheme="minorHAnsi"/>
          <w:b/>
          <w:bCs/>
        </w:rPr>
        <w:t>:</w:t>
      </w:r>
      <w:r w:rsidRPr="006E7270">
        <w:rPr>
          <w:rFonts w:asciiTheme="minorHAnsi" w:hAnsiTheme="minorHAnsi" w:cstheme="minorHAnsi"/>
          <w:color w:val="808080"/>
        </w:rPr>
        <w:t xml:space="preserve"> </w:t>
      </w:r>
    </w:p>
    <w:p w14:paraId="4247649A" w14:textId="77777777" w:rsidR="00226BBA" w:rsidRPr="006E7270" w:rsidRDefault="00226BBA" w:rsidP="00556BB5">
      <w:pPr>
        <w:jc w:val="left"/>
        <w:rPr>
          <w:rFonts w:asciiTheme="minorHAnsi" w:hAnsiTheme="minorHAnsi" w:cstheme="minorHAnsi"/>
          <w:color w:val="808080"/>
        </w:rPr>
      </w:pPr>
    </w:p>
    <w:p w14:paraId="7D6D9669" w14:textId="6AD8D0E0" w:rsidR="00141CB7" w:rsidRPr="006E7270" w:rsidRDefault="00742157" w:rsidP="00556BB5">
      <w:pPr>
        <w:jc w:val="left"/>
        <w:rPr>
          <w:rFonts w:asciiTheme="minorHAnsi" w:hAnsiTheme="minorHAnsi" w:cstheme="minorHAnsi"/>
        </w:rPr>
      </w:pPr>
      <w:r w:rsidRPr="006E7270">
        <w:rPr>
          <w:rFonts w:asciiTheme="minorHAnsi" w:hAnsiTheme="minorHAnsi" w:cstheme="minorHAnsi"/>
          <w:i/>
        </w:rPr>
        <w:t>C. difficile</w:t>
      </w:r>
      <w:r w:rsidRPr="006E7270">
        <w:rPr>
          <w:rFonts w:asciiTheme="minorHAnsi" w:hAnsiTheme="minorHAnsi" w:cstheme="minorHAnsi"/>
        </w:rPr>
        <w:t xml:space="preserve"> is a </w:t>
      </w:r>
      <w:r w:rsidR="00226BBA">
        <w:rPr>
          <w:rFonts w:asciiTheme="minorHAnsi" w:hAnsiTheme="minorHAnsi" w:cstheme="minorHAnsi"/>
        </w:rPr>
        <w:t>g</w:t>
      </w:r>
      <w:r w:rsidR="00DB376B">
        <w:rPr>
          <w:rFonts w:asciiTheme="minorHAnsi" w:hAnsiTheme="minorHAnsi" w:cstheme="minorHAnsi"/>
        </w:rPr>
        <w:t>r</w:t>
      </w:r>
      <w:r w:rsidRPr="006E7270">
        <w:rPr>
          <w:rFonts w:asciiTheme="minorHAnsi" w:hAnsiTheme="minorHAnsi" w:cstheme="minorHAnsi"/>
        </w:rPr>
        <w:t xml:space="preserve">am-positive, </w:t>
      </w:r>
      <w:r w:rsidR="008B7777">
        <w:rPr>
          <w:rFonts w:asciiTheme="minorHAnsi" w:hAnsiTheme="minorHAnsi" w:cstheme="minorHAnsi"/>
        </w:rPr>
        <w:t xml:space="preserve">spore-forming, </w:t>
      </w:r>
      <w:r w:rsidRPr="006E7270">
        <w:rPr>
          <w:rFonts w:asciiTheme="minorHAnsi" w:hAnsiTheme="minorHAnsi" w:cstheme="minorHAnsi"/>
        </w:rPr>
        <w:t>anaerob</w:t>
      </w:r>
      <w:r w:rsidR="007323CE" w:rsidRPr="006E7270">
        <w:rPr>
          <w:rFonts w:asciiTheme="minorHAnsi" w:hAnsiTheme="minorHAnsi" w:cstheme="minorHAnsi"/>
        </w:rPr>
        <w:t>ic</w:t>
      </w:r>
      <w:r w:rsidR="00933240">
        <w:rPr>
          <w:rFonts w:asciiTheme="minorHAnsi" w:hAnsiTheme="minorHAnsi" w:cstheme="minorHAnsi" w:hint="eastAsia"/>
          <w:lang w:eastAsia="zh-CN"/>
        </w:rPr>
        <w:t>,</w:t>
      </w:r>
      <w:r w:rsidR="007323CE" w:rsidRPr="006E7270">
        <w:rPr>
          <w:rFonts w:asciiTheme="minorHAnsi" w:hAnsiTheme="minorHAnsi" w:cstheme="minorHAnsi"/>
        </w:rPr>
        <w:t xml:space="preserve"> and toxin-producing bacillus that </w:t>
      </w:r>
      <w:r w:rsidR="00056DAA" w:rsidRPr="006E7270">
        <w:rPr>
          <w:rFonts w:asciiTheme="minorHAnsi" w:hAnsiTheme="minorHAnsi" w:cstheme="minorHAnsi"/>
        </w:rPr>
        <w:t xml:space="preserve">is the leading cause </w:t>
      </w:r>
      <w:r w:rsidR="001C5C33" w:rsidRPr="006E7270">
        <w:rPr>
          <w:rFonts w:asciiTheme="minorHAnsi" w:hAnsiTheme="minorHAnsi" w:cstheme="minorHAnsi"/>
        </w:rPr>
        <w:t xml:space="preserve">of severe </w:t>
      </w:r>
      <w:r w:rsidR="00DC3EB1" w:rsidRPr="006E7270">
        <w:rPr>
          <w:rFonts w:asciiTheme="minorHAnsi" w:hAnsiTheme="minorHAnsi" w:cstheme="minorHAnsi"/>
        </w:rPr>
        <w:t>infections in the gastrointestinal tract</w:t>
      </w:r>
      <w:r w:rsidR="0034148A" w:rsidRPr="006E7270">
        <w:rPr>
          <w:rFonts w:asciiTheme="minorHAnsi" w:hAnsiTheme="minorHAnsi" w:cstheme="minorHAnsi"/>
        </w:rPr>
        <w:fldChar w:fldCharType="begin" w:fldLock="1"/>
      </w:r>
      <w:r w:rsidR="003D3F5A" w:rsidRPr="006E7270">
        <w:rPr>
          <w:rFonts w:asciiTheme="minorHAnsi" w:hAnsiTheme="minorHAnsi" w:cstheme="minorHAnsi"/>
        </w:rPr>
        <w:instrText>ADDIN CSL_CITATION {"citationItems":[{"id":"ITEM-1","itemData":{"DOI":"10.1038/nrmicro2164","ISBN":"1740-1534 (Electronic)","ISSN":"1740-1526","PMID":"19528959","abstract":"Clostridium difficile is now considered to be one of the most important causes of health care-associated infections. C. difficile infections are also emerging in the community and in animals used for food, and are no longer viewed simply as unpleasant complications that follow antibiotic therapy. Since 2001, the prevalence and severity of C. difficile infection has increased significantly, which has led to increased research interest and the discovery of new virulence factors, and has expanded and focused the development of new treatment and prevention regimens. This Review summarizes the recent epidemiological changes in C. difficile infection, our current knowledge of C. difficile virulence factors and the clinical outcomes of C. difficile infection.","author":[{"dropping-particle":"","family":"Rupnik","given":"Maja","non-dropping-particle":"","parse-names":false,"suffix":""},{"dropping-particle":"","family":"Wilcox","given":"Mark H.","non-dropping-particle":"","parse-names":false,"suffix":""},{"dropping-particle":"","family":"Gerding","given":"Dale N.","non-dropping-particle":"","parse-names":false,"suffix":""}],"container-title":"Nature Reviews Microbiology","id":"ITEM-1","issue":"7","issued":{"date-parts":[["2009"]]},"page":"526-536","publisher":"Nature Publishing Group","title":"Clostridium difficile infection: new developments in epidemiology and pathogenesis","type":"article-journal","volume":"7"},"uris":["http://www.mendeley.com/documents/?uuid=0709b0c6-f180-478a-90a3-1a201a866e25"]}],"mendeley":{"formattedCitation":"&lt;sup&gt; &lt;sup&gt;1&lt;/sup&gt;&lt;/sup&gt;","plainTextFormattedCitation":" 1","previouslyFormattedCitation":"&lt;sup&gt; &lt;sup&gt;1&lt;/sup&gt;&lt;/sup&gt;"},"properties":{"noteIndex":0},"schema":"https://github.com/citation-style-language/schema/raw/master/csl-citation.json"}</w:instrText>
      </w:r>
      <w:r w:rsidR="0034148A" w:rsidRPr="006E7270">
        <w:rPr>
          <w:rFonts w:asciiTheme="minorHAnsi" w:hAnsiTheme="minorHAnsi" w:cstheme="minorHAnsi"/>
        </w:rPr>
        <w:fldChar w:fldCharType="separate"/>
      </w:r>
      <w:r w:rsidR="006E1A63" w:rsidRPr="006E7270">
        <w:rPr>
          <w:rFonts w:asciiTheme="minorHAnsi" w:hAnsiTheme="minorHAnsi" w:cstheme="minorHAnsi"/>
          <w:noProof/>
          <w:vertAlign w:val="superscript"/>
        </w:rPr>
        <w:t>1</w:t>
      </w:r>
      <w:r w:rsidR="0034148A" w:rsidRPr="006E7270">
        <w:rPr>
          <w:rFonts w:asciiTheme="minorHAnsi" w:hAnsiTheme="minorHAnsi" w:cstheme="minorHAnsi"/>
        </w:rPr>
        <w:fldChar w:fldCharType="end"/>
      </w:r>
      <w:r w:rsidR="001C5C33" w:rsidRPr="006E7270">
        <w:rPr>
          <w:rFonts w:asciiTheme="minorHAnsi" w:hAnsiTheme="minorHAnsi" w:cstheme="minorHAnsi"/>
        </w:rPr>
        <w:t xml:space="preserve">. </w:t>
      </w:r>
      <w:r w:rsidR="00226BBA">
        <w:rPr>
          <w:rFonts w:asciiTheme="minorHAnsi" w:hAnsiTheme="minorHAnsi" w:cstheme="minorHAnsi"/>
        </w:rPr>
        <w:t>T</w:t>
      </w:r>
      <w:r w:rsidR="00F64DEB" w:rsidRPr="006E7270">
        <w:rPr>
          <w:rFonts w:asciiTheme="minorHAnsi" w:hAnsiTheme="minorHAnsi" w:cstheme="minorHAnsi"/>
        </w:rPr>
        <w:t>ypical symptom</w:t>
      </w:r>
      <w:r w:rsidR="00DC3EB1" w:rsidRPr="006E7270">
        <w:rPr>
          <w:rFonts w:asciiTheme="minorHAnsi" w:hAnsiTheme="minorHAnsi" w:cstheme="minorHAnsi"/>
        </w:rPr>
        <w:t>s</w:t>
      </w:r>
      <w:r w:rsidR="00F64DEB" w:rsidRPr="006E7270">
        <w:rPr>
          <w:rFonts w:asciiTheme="minorHAnsi" w:hAnsiTheme="minorHAnsi" w:cstheme="minorHAnsi"/>
        </w:rPr>
        <w:t xml:space="preserve"> of CDI </w:t>
      </w:r>
      <w:r w:rsidR="00DC3EB1" w:rsidRPr="006E7270">
        <w:rPr>
          <w:rFonts w:asciiTheme="minorHAnsi" w:hAnsiTheme="minorHAnsi" w:cstheme="minorHAnsi"/>
        </w:rPr>
        <w:t xml:space="preserve">include diarrhea, abdominal pain, </w:t>
      </w:r>
      <w:r w:rsidR="00226BBA">
        <w:rPr>
          <w:rFonts w:asciiTheme="minorHAnsi" w:hAnsiTheme="minorHAnsi" w:cstheme="minorHAnsi"/>
        </w:rPr>
        <w:t xml:space="preserve">and </w:t>
      </w:r>
      <w:r w:rsidR="00DC3EB1" w:rsidRPr="006E7270">
        <w:rPr>
          <w:rFonts w:asciiTheme="minorHAnsi" w:hAnsiTheme="minorHAnsi" w:cstheme="minorHAnsi"/>
        </w:rPr>
        <w:t>fatal pseudomembranous colitis, and</w:t>
      </w:r>
      <w:r w:rsidR="00226BBA">
        <w:rPr>
          <w:rFonts w:asciiTheme="minorHAnsi" w:hAnsiTheme="minorHAnsi" w:cstheme="minorHAnsi"/>
        </w:rPr>
        <w:t xml:space="preserve"> it can</w:t>
      </w:r>
      <w:r w:rsidR="00DC3EB1" w:rsidRPr="006E7270">
        <w:rPr>
          <w:rFonts w:asciiTheme="minorHAnsi" w:hAnsiTheme="minorHAnsi" w:cstheme="minorHAnsi"/>
        </w:rPr>
        <w:t xml:space="preserve"> </w:t>
      </w:r>
      <w:r w:rsidR="00226BBA">
        <w:rPr>
          <w:rFonts w:asciiTheme="minorHAnsi" w:hAnsiTheme="minorHAnsi" w:cstheme="minorHAnsi"/>
        </w:rPr>
        <w:t>sometimes lead to</w:t>
      </w:r>
      <w:r w:rsidR="00DC3EB1" w:rsidRPr="006E7270">
        <w:rPr>
          <w:rFonts w:asciiTheme="minorHAnsi" w:hAnsiTheme="minorHAnsi" w:cstheme="minorHAnsi"/>
        </w:rPr>
        <w:t xml:space="preserve"> death</w:t>
      </w:r>
      <w:r w:rsidR="0034148A" w:rsidRPr="006E7270">
        <w:rPr>
          <w:rFonts w:asciiTheme="minorHAnsi" w:hAnsiTheme="minorHAnsi" w:cstheme="minorHAnsi"/>
        </w:rPr>
        <w:fldChar w:fldCharType="begin" w:fldLock="1"/>
      </w:r>
      <w:r w:rsidR="001947CB" w:rsidRPr="006E7270">
        <w:rPr>
          <w:rFonts w:asciiTheme="minorHAnsi" w:hAnsiTheme="minorHAnsi" w:cstheme="minorHAnsi"/>
        </w:rPr>
        <w:instrText>ADDIN CSL_CITATION {"citationItems":[{"id":"ITEM-1","itemData":{"DOI":"10.1128/IAI.02897-14","ISBN":"1098-5522 (Electronic)\\r0019-9567 (Linking)","ISSN":"10985522","PMID":"25486992","abstract":"Clostridium difficile infection (CDI) represents the most prevalent cause of antibiotic-associated gastrointestinal infections in health care facilities in the developed world. Disease symptoms are caused by the two homologous exotoxins, TcdA and TcdB. Standard therapy for CDI involves administration of antibiotics that are associated with a high rate of disease recurrence, highlighting the need for novel treatment paradigms that target the toxins rather than the organism itself. A combination of human monoclonal antibodies, actoxumab and bezlotoxumab, directed against TcdA and TcdB, respectively, has been shown to decrease the rate of recurrence in patients treated with standard-of-care antibiotics. However, the exact mechanism of antibody-mediated protection is poorly understood. In this study, we show that the antitoxin antibodies are protective in multiple murine models of CDI, including systemic and local (gut) toxin challenge models, as well as primary and recurrent models of infection in mice. Systemically administered actoxumab-bezlotoxumab prevents both the damage to the gut wall and the inflammatory response, which are associated with C. difficile in these models, including in mice challenged with a strain of the hypervirulent ribotype 027. Furthermore, mutant antibodies (N297Q) that do not bind to Fcγ receptors provide a level of protection similar to that of wild-type antibodies, demonstrating that the mechanism of protection is through direct neutralization of the toxins and does not involve host effector functions. These data provide a mechanistic basis for the prevention of recurrent disease observed in CDI patients in clinical trials.","author":[{"dropping-particle":"","family":"Yang","given":"Zhiyong","non-dropping-particle":"","parse-names":false,"suffix":""},{"dropping-particle":"","family":"Ramsey","given":"Jeremy","non-dropping-particle":"","parse-names":false,"suffix":""},{"dropping-particle":"","family":"Hamza","given":"Therwa","non-dropping-particle":"","parse-names":false,"suffix":""},{"dropping-particle":"","family":"Zhang","given":"Yongrong","non-dropping-particle":"","parse-names":false,"suffix":""},{"dropping-particle":"","family":"Li","given":"Shan","non-dropping-particle":"","parse-names":false,"suffix":""},{"dropping-particle":"","family":"Yfantis","given":"Harris G.","non-dropping-particle":"","parse-names":false,"suffix":""},{"dropping-particle":"","family":"Lee","given":"Dong","non-dropping-particle":"","parse-names":false,"suffix":""},{"dropping-particle":"","family":"Hernandez","given":"Lorraine D.","non-dropping-particle":"","parse-names":false,"suffix":""},{"dropping-particle":"","family":"Seghezzi","given":"Wolfgang","non-dropping-particle":"","parse-names":false,"suffix":""},{"dropping-particle":"","family":"Furneisen","given":"Jamie M.","non-dropping-particle":"","parse-names":false,"suffix":""},{"dropping-particle":"","family":"Davis","given":"Nicole M.","non-dropping-particle":"","parse-names":false,"suffix":""},{"dropping-particle":"","family":"Therien","given":"Alex G.","non-dropping-particle":"","parse-names":false,"suffix":""},{"dropping-particle":"","family":"Feng","given":"Hanping","non-dropping-particle":"","parse-names":false,"suffix":""}],"container-title":"Infection and Immunity","id":"ITEM-1","issue":"2","issued":{"date-parts":[["2015"]]},"page":"822-831","title":"Mechanisms of protection against Clostridium difficile infection by the monoclonal antitoxin antibodies actoxumab and bezlotoxumab","type":"article-journal","volume":"83"},"uris":["http://www.mendeley.com/documents/?uuid=bd7f56c0-651f-40ec-96cd-7abcd29891d7"]},{"id":"ITEM-2","itemData":{"DOI":"10.1038/nrmicro2164","ISBN":"1740-1534 (Electronic)","ISSN":"1740-1526","PMID":"19528959","abstract":"Clostridium difficile is now considered to be one of the most important causes of health care-associated infections. C. difficile infections are also emerging in the community and in animals used for food, and are no longer viewed simply as unpleasant complications that follow antibiotic therapy. Since 2001, the prevalence and severity of C. difficile infection has increased significantly, which has led to increased research interest and the discovery of new virulence factors, and has expanded and focused the development of new treatment and prevention regimens. This Review summarizes the recent epidemiological changes in C. difficile infection, our current knowledge of C. difficile virulence factors and the clinical outcomes of C. difficile infection.","author":[{"dropping-particle":"","family":"Rupnik","given":"Maja","non-dropping-particle":"","parse-names":false,"suffix":""},{"dropping-particle":"","family":"Wilcox","given":"Mark H.","non-dropping-particle":"","parse-names":false,"suffix":""},{"dropping-particle":"","family":"Gerding","given":"Dale N.","non-dropping-particle":"","parse-names":false,"suffix":""}],"container-title":"Nature Reviews Microbiology","id":"ITEM-2","issue":"7","issued":{"date-parts":[["2009"]]},"page":"526-536","publisher":"Nature Publishing Group","title":"Clostridium difficile infection: new developments in epidemiology and pathogenesis","type":"article-journal","volume":"7"},"uris":["http://www.mendeley.com/documents/?uuid=0709b0c6-f180-478a-90a3-1a201a866e25"]}],"mendeley":{"formattedCitation":"&lt;sup&gt; &lt;sup&gt;1&lt;/sup&gt;,&lt;sup&gt;2&lt;/sup&gt;&lt;/sup&gt;","manualFormatting":"1,2","plainTextFormattedCitation":" 1,2","previouslyFormattedCitation":"&lt;sup&gt; &lt;sup&gt;1&lt;/sup&gt;,&lt;sup&gt;2&lt;/sup&gt;&lt;/sup&gt;"},"properties":{"noteIndex":0},"schema":"https://github.com/citation-style-language/schema/raw/master/csl-citation.json"}</w:instrText>
      </w:r>
      <w:r w:rsidR="0034148A" w:rsidRPr="006E7270">
        <w:rPr>
          <w:rFonts w:asciiTheme="minorHAnsi" w:hAnsiTheme="minorHAnsi" w:cstheme="minorHAnsi"/>
        </w:rPr>
        <w:fldChar w:fldCharType="separate"/>
      </w:r>
      <w:r w:rsidR="00DC3EB1" w:rsidRPr="006E7270">
        <w:rPr>
          <w:rFonts w:asciiTheme="minorHAnsi" w:hAnsiTheme="minorHAnsi" w:cstheme="minorHAnsi"/>
          <w:noProof/>
          <w:vertAlign w:val="superscript"/>
        </w:rPr>
        <w:t>1,2</w:t>
      </w:r>
      <w:r w:rsidR="0034148A" w:rsidRPr="006E7270">
        <w:rPr>
          <w:rFonts w:asciiTheme="minorHAnsi" w:hAnsiTheme="minorHAnsi" w:cstheme="minorHAnsi"/>
        </w:rPr>
        <w:fldChar w:fldCharType="end"/>
      </w:r>
      <w:r w:rsidR="00DC3EB1" w:rsidRPr="006E7270">
        <w:rPr>
          <w:rFonts w:asciiTheme="minorHAnsi" w:hAnsiTheme="minorHAnsi" w:cstheme="minorHAnsi"/>
        </w:rPr>
        <w:t xml:space="preserve">. </w:t>
      </w:r>
      <w:r w:rsidR="00656B15">
        <w:rPr>
          <w:rFonts w:asciiTheme="minorHAnsi" w:hAnsiTheme="minorHAnsi" w:cstheme="minorHAnsi"/>
        </w:rPr>
        <w:t>E</w:t>
      </w:r>
      <w:r w:rsidR="00B274F3" w:rsidRPr="006E7270">
        <w:rPr>
          <w:rFonts w:asciiTheme="minorHAnsi" w:hAnsiTheme="minorHAnsi" w:cstheme="minorHAnsi"/>
        </w:rPr>
        <w:t>vidence</w:t>
      </w:r>
      <w:r w:rsidR="00656B15">
        <w:rPr>
          <w:rFonts w:asciiTheme="minorHAnsi" w:hAnsiTheme="minorHAnsi" w:cstheme="minorHAnsi"/>
        </w:rPr>
        <w:t xml:space="preserve"> h</w:t>
      </w:r>
      <w:r w:rsidR="00CB7B10">
        <w:rPr>
          <w:rFonts w:asciiTheme="minorHAnsi" w:hAnsiTheme="minorHAnsi" w:cstheme="minorHAnsi"/>
        </w:rPr>
        <w:t>a</w:t>
      </w:r>
      <w:r w:rsidR="00656B15">
        <w:rPr>
          <w:rFonts w:asciiTheme="minorHAnsi" w:hAnsiTheme="minorHAnsi" w:cstheme="minorHAnsi"/>
        </w:rPr>
        <w:t xml:space="preserve">s </w:t>
      </w:r>
      <w:r w:rsidR="00226BBA">
        <w:rPr>
          <w:rFonts w:asciiTheme="minorHAnsi" w:hAnsiTheme="minorHAnsi" w:cstheme="minorHAnsi"/>
        </w:rPr>
        <w:t>shown</w:t>
      </w:r>
      <w:r w:rsidR="00B274F3" w:rsidRPr="006E7270">
        <w:rPr>
          <w:rFonts w:asciiTheme="minorHAnsi" w:hAnsiTheme="minorHAnsi" w:cstheme="minorHAnsi"/>
        </w:rPr>
        <w:t xml:space="preserve"> that </w:t>
      </w:r>
      <w:r w:rsidR="00B274F3" w:rsidRPr="006E7270">
        <w:rPr>
          <w:rFonts w:asciiTheme="minorHAnsi" w:hAnsiTheme="minorHAnsi" w:cstheme="minorHAnsi"/>
          <w:lang w:eastAsia="zh-CN"/>
        </w:rPr>
        <w:t>h</w:t>
      </w:r>
      <w:r w:rsidR="000A5EC2" w:rsidRPr="006E7270">
        <w:rPr>
          <w:rFonts w:asciiTheme="minorHAnsi" w:hAnsiTheme="minorHAnsi" w:cstheme="minorHAnsi"/>
          <w:lang w:eastAsia="zh-CN"/>
        </w:rPr>
        <w:t xml:space="preserve">ost immune </w:t>
      </w:r>
      <w:r w:rsidR="0027018C" w:rsidRPr="006E7270">
        <w:rPr>
          <w:rFonts w:asciiTheme="minorHAnsi" w:hAnsiTheme="minorHAnsi" w:cstheme="minorHAnsi"/>
          <w:lang w:eastAsia="zh-CN"/>
        </w:rPr>
        <w:t xml:space="preserve">responses play </w:t>
      </w:r>
      <w:r w:rsidR="00E60E3C" w:rsidRPr="006E7270">
        <w:rPr>
          <w:rFonts w:asciiTheme="minorHAnsi" w:hAnsiTheme="minorHAnsi" w:cstheme="minorHAnsi"/>
          <w:lang w:eastAsia="zh-CN"/>
        </w:rPr>
        <w:t xml:space="preserve">a </w:t>
      </w:r>
      <w:r w:rsidR="0027018C" w:rsidRPr="006E7270">
        <w:rPr>
          <w:rFonts w:asciiTheme="minorHAnsi" w:hAnsiTheme="minorHAnsi" w:cstheme="minorHAnsi"/>
          <w:lang w:eastAsia="zh-CN"/>
        </w:rPr>
        <w:t xml:space="preserve">critical role in </w:t>
      </w:r>
      <w:r w:rsidR="00656B15">
        <w:rPr>
          <w:rFonts w:asciiTheme="minorHAnsi" w:hAnsiTheme="minorHAnsi" w:cstheme="minorHAnsi"/>
          <w:lang w:eastAsia="zh-CN"/>
        </w:rPr>
        <w:t xml:space="preserve">both </w:t>
      </w:r>
      <w:r w:rsidR="00703362">
        <w:rPr>
          <w:rFonts w:asciiTheme="minorHAnsi" w:hAnsiTheme="minorHAnsi" w:cstheme="minorHAnsi"/>
          <w:lang w:eastAsia="zh-CN"/>
        </w:rPr>
        <w:t xml:space="preserve">the </w:t>
      </w:r>
      <w:r w:rsidR="0027018C" w:rsidRPr="006E7270">
        <w:rPr>
          <w:rFonts w:asciiTheme="minorHAnsi" w:hAnsiTheme="minorHAnsi" w:cstheme="minorHAnsi"/>
          <w:lang w:eastAsia="zh-CN"/>
        </w:rPr>
        <w:t>progression and outcome</w:t>
      </w:r>
      <w:r w:rsidR="00656B15">
        <w:rPr>
          <w:rFonts w:asciiTheme="minorHAnsi" w:hAnsiTheme="minorHAnsi" w:cstheme="minorHAnsi"/>
          <w:lang w:eastAsia="zh-CN"/>
        </w:rPr>
        <w:t xml:space="preserve"> of th</w:t>
      </w:r>
      <w:r w:rsidR="00226BBA">
        <w:rPr>
          <w:rFonts w:asciiTheme="minorHAnsi" w:hAnsiTheme="minorHAnsi" w:cstheme="minorHAnsi"/>
          <w:lang w:eastAsia="zh-CN"/>
        </w:rPr>
        <w:t>is</w:t>
      </w:r>
      <w:r w:rsidR="00656B15">
        <w:rPr>
          <w:rFonts w:asciiTheme="minorHAnsi" w:hAnsiTheme="minorHAnsi" w:cstheme="minorHAnsi"/>
          <w:lang w:eastAsia="zh-CN"/>
        </w:rPr>
        <w:t xml:space="preserve"> disease</w:t>
      </w:r>
      <w:r w:rsidR="0034148A" w:rsidRPr="006E7270">
        <w:rPr>
          <w:rFonts w:asciiTheme="minorHAnsi" w:hAnsiTheme="minorHAnsi" w:cstheme="minorHAnsi"/>
          <w:lang w:eastAsia="zh-CN"/>
        </w:rPr>
        <w:fldChar w:fldCharType="begin" w:fldLock="1"/>
      </w:r>
      <w:r w:rsidR="00E265F8" w:rsidRPr="006E7270">
        <w:rPr>
          <w:rFonts w:asciiTheme="minorHAnsi" w:hAnsiTheme="minorHAnsi" w:cstheme="minorHAnsi"/>
          <w:lang w:eastAsia="zh-CN"/>
        </w:rPr>
        <w:instrText>ADDIN CSL_CITATION {"citationItems":[{"id":"ITEM-1","itemData":{"DOI":"10.1099/jmm.0.030015-0","ISBN":"1473-5644 (Electronic)\\r0022-2615 (Linking)","ISSN":"00222615","PMID":"21415200","abstract":"Clostridium difficile is the most common cause of nosocomial bacterial diarrhoea in the Western world. Diarrhoea and colitis are caused by the actions of toxins A and B released by pathogenic strains of C. difficile. Adaptive immune responses to these toxins influence the outcomes of C. difficile infection (CDI). Symptomless carriers of toxinogenic C. difficile and those with a single episode of CDI without recurrence show more robust antitoxin immune responses than those with symptomatic and recurrent disease. Immune-based approaches to CDI therapy and prevention have been developed using active vaccination or passive immunotherapy targeting C. difficile toxins. Innate immune responses to C. difficile and its toxins are also central to the pathophysiology of CDI. An acute intestinal inflammatory response with prominent neutrophil infiltration and associated tissue injury is characteristic of CDI. Furthermore, inhibiting this acute inflammatory response can protect against the intestinal injury that results from exposure to C. difficile toxins in animal models. Studies examining host risk factors for CDI have led to validated clinical prediction tools for risk of primary and of recurrent disease. Risk factors associated with severe CDI with poor clinical outcomes have also been identified and include marked elevation of the peripheral white blood cell count and elevated creatinine. However, further work is needed in this area to guide the clinical application of new approaches to disease prevention and treatment including new antimicrobials as well as passive and active immunization.","author":[{"dropping-particle":"","family":"Kelly","given":"Ciarán P.","non-dropping-particle":"","parse-names":false,"suffix":""},{"dropping-particle":"","family":"Kyne","given":"Lorraine","non-dropping-particle":"","parse-names":false,"suffix":""}],"container-title":"Journal of Medical Microbiology","id":"ITEM-1","issue":"8","issued":{"date-parts":[["2011"]]},"page":"1070-1079","title":"The host immune response to Clostridium difficile","type":"article-journal","volume":"60"},"uris":["http://www.mendeley.com/documents/?uuid=d550dd29-1eaf-4ff8-a084-fc491b933408"]}],"mendeley":{"formattedCitation":"&lt;sup&gt; &lt;sup&gt;3&lt;/sup&gt;&lt;/sup&gt;","plainTextFormattedCitation":" 3","previouslyFormattedCitation":"&lt;sup&gt; &lt;sup&gt;3&lt;/sup&gt;&lt;/sup&gt;"},"properties":{"noteIndex":0},"schema":"https://github.com/citation-style-language/schema/raw/master/csl-citation.json"}</w:instrText>
      </w:r>
      <w:r w:rsidR="0034148A" w:rsidRPr="006E7270">
        <w:rPr>
          <w:rFonts w:asciiTheme="minorHAnsi" w:hAnsiTheme="minorHAnsi" w:cstheme="minorHAnsi"/>
          <w:lang w:eastAsia="zh-CN"/>
        </w:rPr>
        <w:fldChar w:fldCharType="separate"/>
      </w:r>
      <w:r w:rsidR="0027018C" w:rsidRPr="006E7270">
        <w:rPr>
          <w:rFonts w:asciiTheme="minorHAnsi" w:hAnsiTheme="minorHAnsi" w:cstheme="minorHAnsi"/>
          <w:noProof/>
          <w:vertAlign w:val="superscript"/>
          <w:lang w:eastAsia="zh-CN"/>
        </w:rPr>
        <w:t>3</w:t>
      </w:r>
      <w:r w:rsidR="0034148A" w:rsidRPr="006E7270">
        <w:rPr>
          <w:rFonts w:asciiTheme="minorHAnsi" w:hAnsiTheme="minorHAnsi" w:cstheme="minorHAnsi"/>
          <w:lang w:eastAsia="zh-CN"/>
        </w:rPr>
        <w:fldChar w:fldCharType="end"/>
      </w:r>
      <w:r w:rsidR="0027018C" w:rsidRPr="006E7270">
        <w:rPr>
          <w:rFonts w:asciiTheme="minorHAnsi" w:hAnsiTheme="minorHAnsi" w:cstheme="minorHAnsi"/>
          <w:lang w:eastAsia="zh-CN"/>
        </w:rPr>
        <w:t xml:space="preserve">. </w:t>
      </w:r>
      <w:r w:rsidR="00710CA7" w:rsidRPr="006E7270">
        <w:rPr>
          <w:rFonts w:asciiTheme="minorHAnsi" w:hAnsiTheme="minorHAnsi" w:cstheme="minorHAnsi"/>
          <w:lang w:eastAsia="zh-CN"/>
        </w:rPr>
        <w:t xml:space="preserve">In addition </w:t>
      </w:r>
      <w:r w:rsidR="00504334" w:rsidRPr="006E7270">
        <w:rPr>
          <w:rFonts w:asciiTheme="minorHAnsi" w:hAnsiTheme="minorHAnsi" w:cstheme="minorHAnsi"/>
          <w:lang w:eastAsia="zh-CN"/>
        </w:rPr>
        <w:t xml:space="preserve">to the </w:t>
      </w:r>
      <w:r w:rsidR="00710CA7" w:rsidRPr="006E7270">
        <w:rPr>
          <w:rFonts w:asciiTheme="minorHAnsi" w:hAnsiTheme="minorHAnsi" w:cstheme="minorHAnsi"/>
          <w:lang w:eastAsia="zh-CN"/>
        </w:rPr>
        <w:t xml:space="preserve">immune response, </w:t>
      </w:r>
      <w:r w:rsidR="003416A0" w:rsidRPr="006E7270">
        <w:rPr>
          <w:rFonts w:asciiTheme="minorHAnsi" w:hAnsiTheme="minorHAnsi" w:cstheme="minorHAnsi"/>
          <w:lang w:eastAsia="zh-CN"/>
        </w:rPr>
        <w:t xml:space="preserve">the </w:t>
      </w:r>
      <w:r w:rsidR="00710CA7" w:rsidRPr="006E7270">
        <w:rPr>
          <w:rFonts w:asciiTheme="minorHAnsi" w:hAnsiTheme="minorHAnsi" w:cstheme="minorHAnsi"/>
          <w:lang w:eastAsia="zh-CN"/>
        </w:rPr>
        <w:t xml:space="preserve">indigenous </w:t>
      </w:r>
      <w:r w:rsidR="003416A0" w:rsidRPr="006E7270">
        <w:rPr>
          <w:rFonts w:asciiTheme="minorHAnsi" w:hAnsiTheme="minorHAnsi" w:cstheme="minorHAnsi"/>
          <w:lang w:eastAsia="zh-CN"/>
        </w:rPr>
        <w:t xml:space="preserve">gut </w:t>
      </w:r>
      <w:r w:rsidR="00710CA7" w:rsidRPr="006E7270">
        <w:rPr>
          <w:rFonts w:asciiTheme="minorHAnsi" w:hAnsiTheme="minorHAnsi" w:cstheme="minorHAnsi"/>
          <w:lang w:eastAsia="zh-CN"/>
        </w:rPr>
        <w:t xml:space="preserve">microbiota </w:t>
      </w:r>
      <w:r w:rsidR="00E60E3C" w:rsidRPr="006E7270">
        <w:rPr>
          <w:rFonts w:asciiTheme="minorHAnsi" w:hAnsiTheme="minorHAnsi" w:cstheme="minorHAnsi"/>
          <w:lang w:eastAsia="zh-CN"/>
        </w:rPr>
        <w:t xml:space="preserve">is crucial </w:t>
      </w:r>
      <w:r w:rsidR="004E6F9A">
        <w:rPr>
          <w:rFonts w:asciiTheme="minorHAnsi" w:hAnsiTheme="minorHAnsi" w:cstheme="minorHAnsi"/>
          <w:lang w:eastAsia="zh-CN"/>
        </w:rPr>
        <w:t>for</w:t>
      </w:r>
      <w:r w:rsidR="00E60E3C" w:rsidRPr="006E7270">
        <w:rPr>
          <w:rFonts w:asciiTheme="minorHAnsi" w:hAnsiTheme="minorHAnsi" w:cstheme="minorHAnsi"/>
          <w:lang w:eastAsia="zh-CN"/>
        </w:rPr>
        <w:t xml:space="preserve"> the onset and pathogenesis of CDI</w:t>
      </w:r>
      <w:r w:rsidR="0034148A" w:rsidRPr="006E7270">
        <w:rPr>
          <w:rFonts w:asciiTheme="minorHAnsi" w:hAnsiTheme="minorHAnsi" w:cstheme="minorHAnsi"/>
          <w:lang w:eastAsia="zh-CN"/>
        </w:rPr>
        <w:fldChar w:fldCharType="begin" w:fldLock="1"/>
      </w:r>
      <w:r w:rsidR="00802E80" w:rsidRPr="006E7270">
        <w:rPr>
          <w:rFonts w:asciiTheme="minorHAnsi" w:hAnsiTheme="minorHAnsi" w:cstheme="minorHAnsi"/>
          <w:lang w:eastAsia="zh-CN"/>
        </w:rPr>
        <w:instrText>ADDIN CSL_CITATION {"citationItems":[{"id":"ITEM-1","itemData":{"DOI":"10.1016/j.tim.2012.04.001","ISBN":"1878-4380 (Electronic)\\r0966-842X (Linking)","ISSN":"0966842X","PMID":"22595318","abstract":"Clostridium difficile infection (CDI) has become one of the most prevalent and costly nosocomial infections. In spite of the importance of CDI, our knowledge of the pathogenesis of this infection is still rudimentary. Although previous use of antibiotics is generally considered to be the sine qua non of CDI, the mechanisms by which antibiotics render the host susceptible to C. difficile are not well defined. In this review, we will explore what is known about how the indigenous microbiota acts in concert with the host to prevent colonization and virulence of C. difficile and how antibiotic administration disturbs host-microbiota homeostasis, leading to CDI. © 2012 Elsevier Ltd.","author":[{"dropping-particle":"","family":"Britton","given":"Robert A.","non-dropping-particle":"","parse-names":false,"suffix":""},{"dropping-particle":"","family":"Young","given":"Vincent B.","non-dropping-particle":"","parse-names":false,"suffix":""}],"container-title":"Trends in Microbiology","id":"ITEM-1","issue":"7","issued":{"date-parts":[["2012"]]},"page":"313-319","title":"Interaction between the intestinal microbiota and host in Clostridium difficile colonization resistance","type":"article-journal","volume":"20"},"uris":["http://www.mendeley.com/documents/?uuid=db814627-07e6-4b6f-ab22-beabc045ab44"]}],"mendeley":{"formattedCitation":"&lt;sup&gt; &lt;sup&gt;4&lt;/sup&gt;&lt;/sup&gt;","plainTextFormattedCitation":" 4","previouslyFormattedCitation":"&lt;sup&gt; &lt;sup&gt;4&lt;/sup&gt;&lt;/sup&gt;"},"properties":{"noteIndex":0},"schema":"https://github.com/citation-style-language/schema/raw/master/csl-citation.json"}</w:instrText>
      </w:r>
      <w:r w:rsidR="0034148A" w:rsidRPr="006E7270">
        <w:rPr>
          <w:rFonts w:asciiTheme="minorHAnsi" w:hAnsiTheme="minorHAnsi" w:cstheme="minorHAnsi"/>
          <w:lang w:eastAsia="zh-CN"/>
        </w:rPr>
        <w:fldChar w:fldCharType="separate"/>
      </w:r>
      <w:r w:rsidR="00E265F8" w:rsidRPr="006E7270">
        <w:rPr>
          <w:rFonts w:asciiTheme="minorHAnsi" w:hAnsiTheme="minorHAnsi" w:cstheme="minorHAnsi"/>
          <w:noProof/>
          <w:vertAlign w:val="superscript"/>
          <w:lang w:eastAsia="zh-CN"/>
        </w:rPr>
        <w:t>4</w:t>
      </w:r>
      <w:r w:rsidR="0034148A" w:rsidRPr="006E7270">
        <w:rPr>
          <w:rFonts w:asciiTheme="minorHAnsi" w:hAnsiTheme="minorHAnsi" w:cstheme="minorHAnsi"/>
          <w:lang w:eastAsia="zh-CN"/>
        </w:rPr>
        <w:fldChar w:fldCharType="end"/>
      </w:r>
      <w:r w:rsidR="00E60E3C" w:rsidRPr="006E7270">
        <w:rPr>
          <w:rFonts w:asciiTheme="minorHAnsi" w:hAnsiTheme="minorHAnsi" w:cstheme="minorHAnsi"/>
          <w:lang w:eastAsia="zh-CN"/>
        </w:rPr>
        <w:t xml:space="preserve">. </w:t>
      </w:r>
      <w:r w:rsidR="002F6867" w:rsidRPr="006E7270">
        <w:rPr>
          <w:rFonts w:asciiTheme="minorHAnsi" w:hAnsiTheme="minorHAnsi" w:cstheme="minorHAnsi"/>
        </w:rPr>
        <w:t xml:space="preserve">In the past decade, </w:t>
      </w:r>
      <w:r w:rsidR="003D3F5A" w:rsidRPr="006E7270">
        <w:rPr>
          <w:rFonts w:asciiTheme="minorHAnsi" w:hAnsiTheme="minorHAnsi" w:cstheme="minorHAnsi"/>
        </w:rPr>
        <w:t xml:space="preserve">both </w:t>
      </w:r>
      <w:r w:rsidR="002F6867" w:rsidRPr="006E7270">
        <w:rPr>
          <w:rFonts w:asciiTheme="minorHAnsi" w:hAnsiTheme="minorHAnsi" w:cstheme="minorHAnsi"/>
        </w:rPr>
        <w:t>the number of case</w:t>
      </w:r>
      <w:r w:rsidR="004C068C">
        <w:rPr>
          <w:rFonts w:asciiTheme="minorHAnsi" w:hAnsiTheme="minorHAnsi" w:cstheme="minorHAnsi"/>
        </w:rPr>
        <w:t>s</w:t>
      </w:r>
      <w:r w:rsidR="002F6867" w:rsidRPr="006E7270">
        <w:rPr>
          <w:rFonts w:asciiTheme="minorHAnsi" w:hAnsiTheme="minorHAnsi" w:cstheme="minorHAnsi"/>
        </w:rPr>
        <w:t xml:space="preserve"> and </w:t>
      </w:r>
      <w:r w:rsidR="004C068C">
        <w:rPr>
          <w:rFonts w:asciiTheme="minorHAnsi" w:hAnsiTheme="minorHAnsi" w:cstheme="minorHAnsi"/>
        </w:rPr>
        <w:t xml:space="preserve">the </w:t>
      </w:r>
      <w:r w:rsidR="003D3F5A" w:rsidRPr="006E7270">
        <w:rPr>
          <w:rFonts w:asciiTheme="minorHAnsi" w:hAnsiTheme="minorHAnsi" w:cstheme="minorHAnsi"/>
        </w:rPr>
        <w:t xml:space="preserve">mortality rate </w:t>
      </w:r>
      <w:r w:rsidR="002F6867" w:rsidRPr="006E7270">
        <w:rPr>
          <w:rFonts w:asciiTheme="minorHAnsi" w:hAnsiTheme="minorHAnsi" w:cstheme="minorHAnsi"/>
        </w:rPr>
        <w:t>of CDI have increased significantly due to the emergenc</w:t>
      </w:r>
      <w:r w:rsidR="00DB376B">
        <w:rPr>
          <w:rFonts w:asciiTheme="minorHAnsi" w:hAnsiTheme="minorHAnsi" w:cstheme="minorHAnsi"/>
        </w:rPr>
        <w:t>e</w:t>
      </w:r>
      <w:r w:rsidR="002F6867" w:rsidRPr="006E7270">
        <w:rPr>
          <w:rFonts w:asciiTheme="minorHAnsi" w:hAnsiTheme="minorHAnsi" w:cstheme="minorHAnsi"/>
        </w:rPr>
        <w:t xml:space="preserve"> of </w:t>
      </w:r>
      <w:r w:rsidR="00DB376B">
        <w:rPr>
          <w:rFonts w:asciiTheme="minorHAnsi" w:hAnsiTheme="minorHAnsi" w:cstheme="minorHAnsi"/>
        </w:rPr>
        <w:t xml:space="preserve">a </w:t>
      </w:r>
      <w:r w:rsidR="002F6867" w:rsidRPr="006E7270">
        <w:rPr>
          <w:rFonts w:asciiTheme="minorHAnsi" w:hAnsiTheme="minorHAnsi" w:cstheme="minorHAnsi"/>
        </w:rPr>
        <w:t xml:space="preserve">hypervirulent strain of </w:t>
      </w:r>
      <w:r w:rsidR="002F6867" w:rsidRPr="006E7270">
        <w:rPr>
          <w:rFonts w:asciiTheme="minorHAnsi" w:hAnsiTheme="minorHAnsi" w:cstheme="minorHAnsi"/>
          <w:i/>
        </w:rPr>
        <w:t>C. difficile</w:t>
      </w:r>
      <w:r w:rsidR="002F6867" w:rsidRPr="006E7270">
        <w:rPr>
          <w:rFonts w:asciiTheme="minorHAnsi" w:hAnsiTheme="minorHAnsi" w:cstheme="minorHAnsi"/>
        </w:rPr>
        <w:t xml:space="preserve"> (BI/NAP1/027)</w:t>
      </w:r>
      <w:r w:rsidR="0034148A" w:rsidRPr="006E7270">
        <w:rPr>
          <w:rFonts w:asciiTheme="minorHAnsi" w:hAnsiTheme="minorHAnsi" w:cstheme="minorHAnsi"/>
        </w:rPr>
        <w:fldChar w:fldCharType="begin" w:fldLock="1"/>
      </w:r>
      <w:r w:rsidR="00E11462">
        <w:rPr>
          <w:rFonts w:asciiTheme="minorHAnsi" w:hAnsiTheme="minorHAnsi" w:cstheme="minorHAnsi"/>
        </w:rPr>
        <w:instrText>ADDIN CSL_CITATION {"citationItems":[{"id":"ITEM-1","itemData":{"DOI":"10.1086/592257","ISBN":"1058-4838\\r1537-6591","ISSN":"1058-4838","PMID":"18808358","abstract":"BACKGROUND: Since 2005, an increase in the prevalence of Clostridium difficile infection (CDI) due to polymerase chain reaction ribotype 078 has been noticed in The Netherlands. This strain has also been identified as the predominant strain in pigs and calves. METHODS: CDI caused by type 078 was studied in relation to CDI caused by the hypervirulent type 027 and by types other than 027 and 078. Human and porcine isolates were further investigated and characterized by multilocus variable number tandem repeat analysis. RESULTS: From February 2005 through February 2008, the incidence of type 078 among isolates obtained from 1687 patients increased from 3% to 13%. Compared with patients infected with type 027, patients infected with type 078 were younger (67.4 vs. 73.5 years; P &lt; .01) and more frequently had community-associated disease (17.5% vs. 6.7%; odds ratio, 2.98; 95% confidence interval, 2.11-8.02); rates of severe diarrhea (38.9% vs. 40.0%) and attributable mortality (3.8% vs. 4.0%) were similar in both groups. Compared with patients infected with other types, patients infected with type 078 more frequently received fluoroquinolone therapy (29.4% vs. 19.8%; odds ratio, 2.17; 95% confidence interval, 1.06-4.44). Type 078 isolates contained genes for toxin A, toxin B, binary toxin, and a 39-base pair deletion in toxin regulator gene (tcdC), as well as a point mutation at position 184, resulting in a stop codon. Multilocus variable number tandem repeat analysis of 54 human and 11 porcine isolates revealed 4 clonal complexes containing both porcine and human isolates. CONCLUSIONS: CDI due to type 078 and CDI due to type 027 present with similar severity, but CDI due to type 078 affects a younger population and is more frequently community associated. C. difficile type 078 isolates from humans and pigs are highly genetically related.","author":[{"dropping-particle":"","family":"Goorhuis","given":"Abraham","non-dropping-particle":"","parse-names":false,"suffix":""},{"dropping-particle":"","family":"Bakker","given":"Dennis","non-dropping-particle":"","parse-names":false,"suffix":""},{"dropping-particle":"","family":"Corver","given":"Jeroen","non-dropping-particle":"","parse-names":false,"suffix":""},{"dropping-particle":"","family":"Debast","given":"Sylvia B.","non-dropping-particle":"","parse-names":false,"suffix":""},{"dropping-particle":"","family":"Harmanus","given":"Celine","non-dropping-particle":"","parse-names":false,"suffix":""},{"dropping-particle":"","family":"Notermans","given":"Daan W.","non-dropping-particle":"","parse-names":false,"suffix":""},{"dropping-particle":"","family":"Bergwerff","given":"Aldert A.","non-dropping-particle":"","parse-names":false,"suffix":""},{"dropping-particle":"","family":"Dekker","given":"Frido W.","non-dropping-particle":"","parse-names":false,"suffix":""},{"dropping-particle":"","family":"Kuijper","given":"Ed J.","non-dropping-particle":"","parse-names":false,"suffix":""}],"container-title":"Clinical Infectious Diseases","id":"ITEM-1","issue":"9","issued":{"date-parts":[["2008"]]},"page":"1162-1170","title":"Emergence of &lt;i&gt;Clostridium difficile&lt;/i&gt; Infection Due to a New Hypervirulent Strain, Polymerase Chain Reaction Ribotype 078","type":"article-journal","volume":"47"},"uris":["http://www.mendeley.com/documents/?uuid=306a953a-f99e-4ae0-b073-92ff7ac659f5","http://www.mendeley.com/documents/?uuid=fea4c388-ecd2-4fdf-b0dd-431dfd145d17","http://www.mendeley.com/documents/?uuid=fb2ee293-be00-4d1a-857a-f507d584790a","http://www.mendeley.com/documents/?uuid=add8016a-6dba-4b29-8f45-243855772dd4","http://www.mendeley.com/documents/?uuid=f3afc3c9-34e6-479f-bd39-e30f26ce671a","http://www.mendeley.com/documents/?uuid=a65e074f-11e0-4fb9-a9f3-c4b8ce4d0d9f","http://www.mendeley.com/documents/?uuid=3bb59842-ecfc-4b78-b087-5195cec8c36f","http://www.mendeley.com/documents/?uuid=33dccd0c-1efe-4460-b673-24a55134bca3"]},{"id":"ITEM-2","itemData":{"DOI":"10.1086/496986","ISBN":"1537-6591 (Electronic)\\r1058-4838 (Linking)","ISSN":"1537-6591","PMID":"16206099","abstract":"BACKGROUND: Since 2002, an epidemic of Clostridium difficile-associated-diarrhea (CDAD) associated with a high case-fatality rate has involved &gt;30 hospitals in the province of Quebec, Canada. In 2003, a total of 55% of patients with CDAD at our hospital had received fluoroquinolones in the preceding 2 months. It has been suggested that massive use of proton pump inhibitors might have facilitated this epidemic.\\n\\nMETHODS: To delineate the risk of CDAD associated with specific classes of antibiotics and whether this is modulated by concomitant use of proton pump inhibitors and other drugs altering gastric acidity or gastrointestinal motility, we conducted a retrospective cohort study of patients hospitalized in a teaching hospital in Sherbrooke, Canada, during the period of January 2003 through June 2004. We obtained data on 7421 episodes of care corresponding to 5619 individuals. Patients were observed until they either developed CDAD or died or for 60 days after discharge from the hospital. Adjusted hazard ratios (AHRs) were calculated using Cox regression.\\n\\nRESULTS: CDAD occurred in 293 patients. Fluoroquinolones were the antibiotics most strongly associated with CDAD (AHR, 3.44; 95% confidence interval [CI], 2.65-4.47). Almost one-fourth of all inpatients received quinolones, for which the population-attributable fraction of CDAD was 35.9%. All 3 generations of cephalosporins, macrolides, clindamycin, and intravenous beta-lactam/beta-lactamase inhibitors were intermediate-risk antibiotics, with similar AHRs (1.56-1.89). Proton pump inhibitors (AHR, 1.00, 95% CI, 0.79-1.28) were not associated with CDAD.\\n\\nCONCLUSIONS: Administration of fluoroquinolones emerged as the most important risk factor for CDAD in Quebec during an epidemic caused by a hypervirulent strain of C. difficile.","author":[{"dropping-particle":"","family":"Pépin","given":"Jacques","non-dropping-particle":"","parse-names":false,"suffix":""},{"dropping-particle":"","family":"Saheb","given":"Nathalie","non-dropping-particle":"","parse-names":false,"suffix":""},{"dropping-particle":"","family":"Coulombe","given":"Marie-Andrée","non-dropping-particle":"","parse-names":false,"suffix":""},{"dropping-particle":"","family":"Alary","given":"Marie-Eve","non-dropping-particle":"","parse-names":false,"suffix":""},{"dropping-particle":"","family":"Corriveau","given":"Marie-Pier","non-dropping-particle":"","parse-names":false,"suffix":""},{"dropping-particle":"","family":"Authier","given":"Simon","non-dropping-particle":"","parse-names":false,"suffix":""},{"dropping-particle":"","family":"Leblanc","given":"Michel","non-dropping-particle":"","parse-names":false,"suffix":""},{"dropping-particle":"","family":"Rivard","given":"Geneviève","non-dropping-particle":"","parse-names":false,"suffix":""},{"dropping-particle":"","family":"Bettez","given":"Mathieu","non-dropping-particle":"","parse-names":false,"suffix":""},{"dropping-particle":"","family":"Primeau","given":"Valérie","non-dropping-particle":"","parse-names":false,"suffix":""},{"dropping-particle":"","family":"Nguyen","given":"Martin","non-dropping-particle":"","parse-names":false,"suffix":""},{"dropping-particle":"","family":"Jacob","given":"Claude-Emilie","non-dropping-particle":"","parse-names":false,"suffix":""},{"dropping-particle":"","family":"Lanthier","given":"Luc","non-dropping-particle":"","parse-names":false,"suffix":""}],"container-title":"Clinical infectious diseases : an official publication of the Infectious Diseases Society of America","id":"ITEM-2","issue":"9","issued":{"date-parts":[["2005"]]},"page":"1254-60","title":"Emergence of fluoroquinolones as the predominant risk factor for Clostridium difficile-associated diarrhea: a cohort study during an epidemic in Quebec.","type":"article-journal","volume":"41"},"uris":["http://www.mendeley.com/documents/?uuid=d068e02e-d379-4cc6-ad53-1e89cc8dd482","http://www.mendeley.com/documents/?uuid=186b8781-ecec-4700-a488-215e98cb309e","http://www.mendeley.com/documents/?uuid=62bd75b2-0620-4938-bca6-c100e65bc8a3","http://www.mendeley.com/documents/?uuid=e6a6f4a0-148d-4d16-8768-6b790598e322","http://www.mendeley.com/documents/?uuid=022ccdbc-fad3-48b4-9ec8-9d531b6af249","http://www.mendeley.com/documents/?uuid=bbe62f2c-bca9-4630-a0a9-ed0954ce824b","http://www.mendeley.com/documents/?uuid=2b9ef02a-81dc-46af-abbb-4e078158810a","http://www.mendeley.com/documents/?uuid=7a5b64db-e9f3-45b2-aa5e-8ce432f9cac8"]}],"mendeley":{"formattedCitation":"&lt;sup&gt; &lt;sup&gt;5&lt;/sup&gt;,&lt;sup&gt;6&lt;/sup&gt;&lt;/sup&gt;","manualFormatting":"5,6","plainTextFormattedCitation":" 5,6","previouslyFormattedCitation":"&lt;sup&gt; &lt;sup&gt;5&lt;/sup&gt;,&lt;sup&gt;6&lt;/sup&gt;&lt;/sup&gt;"},"properties":{"noteIndex":0},"schema":"https://github.com/citation-style-language/schema/raw/master/csl-citation.json"}</w:instrText>
      </w:r>
      <w:r w:rsidR="0034148A" w:rsidRPr="006E7270">
        <w:rPr>
          <w:rFonts w:asciiTheme="minorHAnsi" w:hAnsiTheme="minorHAnsi" w:cstheme="minorHAnsi"/>
        </w:rPr>
        <w:fldChar w:fldCharType="separate"/>
      </w:r>
      <w:r w:rsidR="00E265F8" w:rsidRPr="006E7270">
        <w:rPr>
          <w:rFonts w:asciiTheme="minorHAnsi" w:hAnsiTheme="minorHAnsi" w:cstheme="minorHAnsi"/>
          <w:noProof/>
          <w:vertAlign w:val="superscript"/>
        </w:rPr>
        <w:t>5,6</w:t>
      </w:r>
      <w:r w:rsidR="0034148A" w:rsidRPr="006E7270">
        <w:rPr>
          <w:rFonts w:asciiTheme="minorHAnsi" w:hAnsiTheme="minorHAnsi" w:cstheme="minorHAnsi"/>
        </w:rPr>
        <w:fldChar w:fldCharType="end"/>
      </w:r>
      <w:r w:rsidR="002F6867" w:rsidRPr="006E7270">
        <w:rPr>
          <w:rFonts w:asciiTheme="minorHAnsi" w:hAnsiTheme="minorHAnsi" w:cstheme="minorHAnsi"/>
        </w:rPr>
        <w:t xml:space="preserve">. </w:t>
      </w:r>
      <w:r w:rsidR="00685D18" w:rsidRPr="006E7270">
        <w:rPr>
          <w:rFonts w:asciiTheme="minorHAnsi" w:hAnsiTheme="minorHAnsi" w:cstheme="minorHAnsi"/>
        </w:rPr>
        <w:t xml:space="preserve">A </w:t>
      </w:r>
      <w:r w:rsidR="00141CB7" w:rsidRPr="006E7270">
        <w:rPr>
          <w:rFonts w:asciiTheme="minorHAnsi" w:hAnsiTheme="minorHAnsi" w:cstheme="minorHAnsi"/>
        </w:rPr>
        <w:t xml:space="preserve">better </w:t>
      </w:r>
      <w:r w:rsidR="00685D18" w:rsidRPr="006E7270">
        <w:rPr>
          <w:rFonts w:asciiTheme="minorHAnsi" w:hAnsiTheme="minorHAnsi" w:cstheme="minorHAnsi"/>
        </w:rPr>
        <w:t xml:space="preserve">understanding of </w:t>
      </w:r>
      <w:r w:rsidR="00226BBA">
        <w:rPr>
          <w:rFonts w:asciiTheme="minorHAnsi" w:hAnsiTheme="minorHAnsi" w:cstheme="minorHAnsi"/>
        </w:rPr>
        <w:t xml:space="preserve">underlying </w:t>
      </w:r>
      <w:r w:rsidR="00685D18" w:rsidRPr="006E7270">
        <w:rPr>
          <w:rFonts w:asciiTheme="minorHAnsi" w:hAnsiTheme="minorHAnsi" w:cstheme="minorHAnsi"/>
        </w:rPr>
        <w:t xml:space="preserve">immune mechanisms </w:t>
      </w:r>
      <w:r w:rsidR="00E265F8" w:rsidRPr="006E7270">
        <w:rPr>
          <w:rFonts w:asciiTheme="minorHAnsi" w:hAnsiTheme="minorHAnsi" w:cstheme="minorHAnsi"/>
        </w:rPr>
        <w:t xml:space="preserve">and the role of microbiota during </w:t>
      </w:r>
      <w:r w:rsidR="005B49E1" w:rsidRPr="006E7270">
        <w:rPr>
          <w:rFonts w:asciiTheme="minorHAnsi" w:hAnsiTheme="minorHAnsi" w:cstheme="minorHAnsi"/>
        </w:rPr>
        <w:t xml:space="preserve">CDI </w:t>
      </w:r>
      <w:r w:rsidR="00226BBA">
        <w:rPr>
          <w:rFonts w:asciiTheme="minorHAnsi" w:hAnsiTheme="minorHAnsi" w:cstheme="minorHAnsi"/>
        </w:rPr>
        <w:t>will help</w:t>
      </w:r>
      <w:r w:rsidR="00226BBA" w:rsidRPr="006E7270">
        <w:rPr>
          <w:rFonts w:asciiTheme="minorHAnsi" w:hAnsiTheme="minorHAnsi" w:cstheme="minorHAnsi"/>
        </w:rPr>
        <w:t xml:space="preserve"> </w:t>
      </w:r>
      <w:r w:rsidR="00685D18" w:rsidRPr="006E7270">
        <w:rPr>
          <w:rFonts w:asciiTheme="minorHAnsi" w:hAnsiTheme="minorHAnsi" w:cstheme="minorHAnsi"/>
        </w:rPr>
        <w:t xml:space="preserve">lead </w:t>
      </w:r>
      <w:r w:rsidR="00DB376B">
        <w:rPr>
          <w:rFonts w:asciiTheme="minorHAnsi" w:hAnsiTheme="minorHAnsi" w:cstheme="minorHAnsi"/>
        </w:rPr>
        <w:t xml:space="preserve">to </w:t>
      </w:r>
      <w:r w:rsidR="006942EF" w:rsidRPr="006E7270">
        <w:rPr>
          <w:rFonts w:asciiTheme="minorHAnsi" w:hAnsiTheme="minorHAnsi" w:cstheme="minorHAnsi"/>
        </w:rPr>
        <w:t>new therapeutic developments</w:t>
      </w:r>
      <w:r w:rsidR="006942EF" w:rsidRPr="006E7270">
        <w:rPr>
          <w:rFonts w:asciiTheme="minorHAnsi" w:hAnsiTheme="minorHAnsi" w:cstheme="minorHAnsi"/>
          <w:lang w:eastAsia="zh-CN"/>
        </w:rPr>
        <w:t xml:space="preserve"> </w:t>
      </w:r>
      <w:r w:rsidR="00685D18" w:rsidRPr="006E7270">
        <w:rPr>
          <w:rFonts w:asciiTheme="minorHAnsi" w:hAnsiTheme="minorHAnsi" w:cstheme="minorHAnsi"/>
          <w:lang w:eastAsia="zh-CN"/>
        </w:rPr>
        <w:t xml:space="preserve">and </w:t>
      </w:r>
      <w:r w:rsidR="00685D18" w:rsidRPr="006E7270">
        <w:rPr>
          <w:rFonts w:asciiTheme="minorHAnsi" w:hAnsiTheme="minorHAnsi" w:cstheme="minorHAnsi"/>
        </w:rPr>
        <w:t>advance</w:t>
      </w:r>
      <w:r w:rsidR="004E6F9A">
        <w:rPr>
          <w:rFonts w:asciiTheme="minorHAnsi" w:hAnsiTheme="minorHAnsi" w:cstheme="minorHAnsi"/>
        </w:rPr>
        <w:t>s</w:t>
      </w:r>
      <w:r w:rsidR="00226BBA">
        <w:rPr>
          <w:rFonts w:asciiTheme="minorHAnsi" w:hAnsiTheme="minorHAnsi" w:cstheme="minorHAnsi"/>
        </w:rPr>
        <w:t>,</w:t>
      </w:r>
      <w:r w:rsidR="004E6F9A">
        <w:rPr>
          <w:rFonts w:asciiTheme="minorHAnsi" w:hAnsiTheme="minorHAnsi" w:cstheme="minorHAnsi"/>
        </w:rPr>
        <w:t xml:space="preserve"> </w:t>
      </w:r>
      <w:r w:rsidR="00226BBA">
        <w:rPr>
          <w:rFonts w:asciiTheme="minorHAnsi" w:hAnsiTheme="minorHAnsi" w:cstheme="minorHAnsi"/>
        </w:rPr>
        <w:t>enabling</w:t>
      </w:r>
      <w:r w:rsidR="00685D18" w:rsidRPr="006E7270">
        <w:rPr>
          <w:rFonts w:asciiTheme="minorHAnsi" w:hAnsiTheme="minorHAnsi" w:cstheme="minorHAnsi"/>
        </w:rPr>
        <w:t xml:space="preserve"> </w:t>
      </w:r>
      <w:r w:rsidR="00B81184">
        <w:rPr>
          <w:rFonts w:asciiTheme="minorHAnsi" w:hAnsiTheme="minorHAnsi" w:cstheme="minorHAnsi"/>
        </w:rPr>
        <w:t xml:space="preserve">better </w:t>
      </w:r>
      <w:r w:rsidR="00685D18" w:rsidRPr="006E7270">
        <w:rPr>
          <w:rFonts w:asciiTheme="minorHAnsi" w:hAnsiTheme="minorHAnsi" w:cstheme="minorHAnsi"/>
        </w:rPr>
        <w:t>control</w:t>
      </w:r>
      <w:r w:rsidR="00226BBA">
        <w:rPr>
          <w:rFonts w:asciiTheme="minorHAnsi" w:hAnsiTheme="minorHAnsi" w:cstheme="minorHAnsi"/>
        </w:rPr>
        <w:t xml:space="preserve"> of</w:t>
      </w:r>
      <w:r w:rsidR="00685D18" w:rsidRPr="006E7270">
        <w:rPr>
          <w:rFonts w:asciiTheme="minorHAnsi" w:hAnsiTheme="minorHAnsi" w:cstheme="minorHAnsi"/>
        </w:rPr>
        <w:t xml:space="preserve"> this epidemic. </w:t>
      </w:r>
    </w:p>
    <w:p w14:paraId="70302CC8" w14:textId="77777777" w:rsidR="00141CB7" w:rsidRPr="006E7270" w:rsidRDefault="00141CB7" w:rsidP="00556BB5">
      <w:pPr>
        <w:jc w:val="left"/>
        <w:rPr>
          <w:rFonts w:asciiTheme="minorHAnsi" w:hAnsiTheme="minorHAnsi" w:cstheme="minorHAnsi"/>
        </w:rPr>
      </w:pPr>
    </w:p>
    <w:p w14:paraId="0332F191" w14:textId="28C0FF8B" w:rsidR="00C46FBA" w:rsidRPr="006E7270" w:rsidRDefault="002F202A" w:rsidP="00556BB5">
      <w:pPr>
        <w:jc w:val="left"/>
        <w:rPr>
          <w:rFonts w:asciiTheme="minorHAnsi" w:hAnsiTheme="minorHAnsi" w:cstheme="minorHAnsi"/>
        </w:rPr>
      </w:pPr>
      <w:r w:rsidRPr="006E7270">
        <w:rPr>
          <w:rFonts w:asciiTheme="minorHAnsi" w:hAnsiTheme="minorHAnsi" w:cstheme="minorHAnsi"/>
        </w:rPr>
        <w:t xml:space="preserve">Several </w:t>
      </w:r>
      <w:r w:rsidR="00056C4D" w:rsidRPr="006E7270">
        <w:rPr>
          <w:rFonts w:asciiTheme="minorHAnsi" w:hAnsiTheme="minorHAnsi" w:cstheme="minorHAnsi"/>
          <w:lang w:eastAsia="zh-CN"/>
        </w:rPr>
        <w:t>animal models, such as</w:t>
      </w:r>
      <w:r w:rsidR="009A10F5">
        <w:rPr>
          <w:rFonts w:asciiTheme="minorHAnsi" w:hAnsiTheme="minorHAnsi" w:cstheme="minorHAnsi"/>
          <w:lang w:eastAsia="zh-CN"/>
        </w:rPr>
        <w:t xml:space="preserve"> the</w:t>
      </w:r>
      <w:r w:rsidR="00056C4D" w:rsidRPr="006E7270">
        <w:rPr>
          <w:rFonts w:asciiTheme="minorHAnsi" w:hAnsiTheme="minorHAnsi" w:cstheme="minorHAnsi"/>
          <w:lang w:eastAsia="zh-CN"/>
        </w:rPr>
        <w:t xml:space="preserve"> hamster</w:t>
      </w:r>
      <w:r w:rsidR="004C068C">
        <w:rPr>
          <w:rFonts w:asciiTheme="minorHAnsi" w:hAnsiTheme="minorHAnsi" w:cstheme="minorHAnsi"/>
          <w:lang w:eastAsia="zh-CN"/>
        </w:rPr>
        <w:t xml:space="preserve"> and</w:t>
      </w:r>
      <w:r w:rsidR="00056C4D" w:rsidRPr="006E7270">
        <w:rPr>
          <w:rFonts w:asciiTheme="minorHAnsi" w:hAnsiTheme="minorHAnsi" w:cstheme="minorHAnsi"/>
          <w:lang w:eastAsia="zh-CN"/>
        </w:rPr>
        <w:t xml:space="preserve"> mouse, have been developed to </w:t>
      </w:r>
      <w:r w:rsidR="00802E80" w:rsidRPr="006E7270">
        <w:rPr>
          <w:rFonts w:asciiTheme="minorHAnsi" w:hAnsiTheme="minorHAnsi" w:cstheme="minorHAnsi"/>
          <w:lang w:eastAsia="zh-CN"/>
        </w:rPr>
        <w:t>provide insight into</w:t>
      </w:r>
      <w:r w:rsidR="002F2233">
        <w:rPr>
          <w:rFonts w:asciiTheme="minorHAnsi" w:hAnsiTheme="minorHAnsi" w:cstheme="minorHAnsi"/>
          <w:lang w:eastAsia="zh-CN"/>
        </w:rPr>
        <w:t xml:space="preserve"> the</w:t>
      </w:r>
      <w:r w:rsidR="00802E80" w:rsidRPr="006E7270">
        <w:rPr>
          <w:rFonts w:asciiTheme="minorHAnsi" w:hAnsiTheme="minorHAnsi" w:cstheme="minorHAnsi"/>
          <w:lang w:eastAsia="zh-CN"/>
        </w:rPr>
        <w:t xml:space="preserve"> immune defense against</w:t>
      </w:r>
      <w:r w:rsidR="00056C4D" w:rsidRPr="006E7270">
        <w:rPr>
          <w:rFonts w:asciiTheme="minorHAnsi" w:hAnsiTheme="minorHAnsi" w:cstheme="minorHAnsi"/>
          <w:lang w:eastAsia="zh-CN"/>
        </w:rPr>
        <w:t xml:space="preserve"> </w:t>
      </w:r>
      <w:r w:rsidR="00802E80" w:rsidRPr="006E7270">
        <w:rPr>
          <w:rFonts w:asciiTheme="minorHAnsi" w:hAnsiTheme="minorHAnsi" w:cstheme="minorHAnsi"/>
          <w:i/>
          <w:lang w:eastAsia="zh-CN"/>
        </w:rPr>
        <w:t>C. difficile</w:t>
      </w:r>
      <w:r w:rsidR="0034148A" w:rsidRPr="006E7270">
        <w:rPr>
          <w:rFonts w:asciiTheme="minorHAnsi" w:hAnsiTheme="minorHAnsi" w:cstheme="minorHAnsi"/>
          <w:lang w:eastAsia="zh-CN"/>
        </w:rPr>
        <w:fldChar w:fldCharType="begin" w:fldLock="1"/>
      </w:r>
      <w:r w:rsidR="0034717D" w:rsidRPr="006E7270">
        <w:rPr>
          <w:rFonts w:asciiTheme="minorHAnsi" w:hAnsiTheme="minorHAnsi" w:cstheme="minorHAnsi"/>
          <w:lang w:eastAsia="zh-CN"/>
        </w:rPr>
        <w:instrText>ADDIN CSL_CITATION {"citationItems":[{"id":"ITEM-1","itemData":{"DOI":"10.1086/379836","ISSN":"0022-1899","PMID":"14673773","abstract":"Clostridium difficile–associated disease (CDAD) due to toxigenic strains is prevented in hamsters by coloni-zation by nontoxigenic C. difficile after administration of clindamycin (Cm). To prevent CDAD during treat-ment with antibiotics, we gave a Cm-resistant nontoxigenic C. difficile strain, M13 (minimal inhibitory con-centration [MIC], 1256 mg/mL), and a Cm-susceptible strain, M3 (MIC, 0.5 mg/mL), to hamsters receiving Cm daily for days 1–5. Either M13 or M3 was given orogastrically (spores/day) to each hamster in 3 groups 6 1 ϫ 10 of 5 each, on either day 3, days 3–5, or days 3–7. M13 colonized at a higher rate and faster than did M3 (). When hamsters were challenged by toxigenic strain B1 on days 5, 7, or 9, M13 prevented CDAD P ! .001 in 100% of the hamsters. M3 protected no hamsters challenged by B1 on day 5, 20% on day 7, and 100% on day 9. M13 contains the erm(B) resistance gene but not the mobilizable element Tn5398. The benefits of use of Cm-resistant nontoxigenic C. difficile to prevent CDAD must be balanced against the risk that resistance might be transferred to other enteric bacteria.","author":[{"dropping-particle":"","family":"Merrigan","given":"Michelle M.","non-dropping-particle":"","parse-names":false,"suffix":""},{"dropping-particle":"","family":"Sambol","given":"Susan P.","non-dropping-particle":"","parse-names":false,"suffix":""},{"dropping-particle":"","family":"Johnson","given":"Stuart","non-dropping-particle":"","parse-names":false,"suffix":""},{"dropping-particle":"","family":"Gerding","given":"Dale N.","non-dropping-particle":"","parse-names":false,"suffix":""}],"container-title":"The Journal of Infectious Diseases","id":"ITEM-1","issue":"12","issued":{"date-parts":[["2003"]]},"page":"1922-1927","title":"Prevention of Fatal &lt;i&gt;Clostridium difficile&lt;/i&gt; –Associated Disease during Continuous Administration of Clindamycin in Hamsters","type":"article-journal","volume":"188"},"uris":["http://www.mendeley.com/documents/?uuid=2d4ff1ae-ae13-462b-a8a6-cd261d04a114"]},{"id":"ITEM-2","itemData":{"DOI":"10.1053/j.gastro.2008.09.002","ISBN":"00165085","ISSN":"00165085","PMID":"18848941","abstract":"Background &amp; Aims: Infection with Clostridium difficile causes nosocomial antibiotic-associated diarrhea and colitis. Hamsters historically have been used to investigate disease pathogenesis and treatment, but are not ideal models because of the lack of hamster-specific reagents and genetically modified animals, and because they develop fulminant disease. The aim of this study was to establish a mouse model of antibiotic-induced C difficile-associated disease (CDAD) that more closely resembles human disease. Methods: C57BL/6 mice were exposed to a mixture of antibiotics (kanamycin, gentamicin, colistin, metronidazole, and vancomycin) for 3 days. Two days later, they were given injections of clindamycin and then challenged 1 day later with different doses of C difficile. Results: Mice that were exposed to antibiotics and then challenged with C difficile developed diarrhea and lost weight. Disease severity varied from fulminant to minimal in accordance with the challenge dose. Typical histologic features of CDAD were evident. Oral vancomycin prevented CDAD in all mice, but 68% died from colitis after treatment was discontinued. All animals that survived an initial episode of CDAD showed no evidence of diarrhea or colitis after subsequent rechallenge with C difficile. Different strains of C difficile tested in the model showed different levels of virulence in mice. Conclusions: We have developed a mouse model of CDAD that closely represents the human disease. In light of the recent substantial increases in CDAD incidence and severity, this model will be valuable in testing new treatments, examining disease pathogenesis, and elucidating mechanisms of protective immunity. © 2008 AGA Institute.","author":[{"dropping-particle":"","family":"Chen","given":"Xinhua","non-dropping-particle":"","parse-names":false,"suffix":""},{"dropping-particle":"","family":"Katchar","given":"Kianoosh","non-dropping-particle":"","parse-names":false,"suffix":""},{"dropping-particle":"","family":"Goldsmith","given":"Jeffrey D.","non-dropping-particle":"","parse-names":false,"suffix":""},{"dropping-particle":"","family":"Nanthakumar","given":"Nanda","non-dropping-particle":"","parse-names":false,"suffix":""},{"dropping-particle":"","family":"Cheknis","given":"Adam","non-dropping-particle":"","parse-names":false,"suffix":""},{"dropping-particle":"","family":"Gerding","given":"Dale N.","non-dropping-particle":"","parse-names":false,"suffix":""},{"dropping-particle":"","family":"Kelly","given":"Ciarán P.","non-dropping-particle":"","parse-names":false,"suffix":""}],"container-title":"Gastroenterology","id":"ITEM-2","issue":"6","issued":{"date-parts":[["2008"]]},"page":"1984-1992","publisher":"AGA Institute American Gastroenterological Association","title":"A Mouse Model of Clostridium difficile-Associated Disease","type":"article-journal","volume":"135"},"uris":["http://www.mendeley.com/documents/?uuid=11e7aca0-0fa4-4c6f-b1c2-5cd86b7a75df"]}],"mendeley":{"formattedCitation":"&lt;sup&gt; &lt;sup&gt;7&lt;/sup&gt;,&lt;sup&gt;8&lt;/sup&gt;&lt;/sup&gt;","manualFormatting":"7,8","plainTextFormattedCitation":" 7,8","previouslyFormattedCitation":"&lt;sup&gt; &lt;sup&gt;7&lt;/sup&gt;,&lt;sup&gt;8&lt;/sup&gt;&lt;/sup&gt;"},"properties":{"noteIndex":0},"schema":"https://github.com/citation-style-language/schema/raw/master/csl-citation.json"}</w:instrText>
      </w:r>
      <w:r w:rsidR="0034148A" w:rsidRPr="006E7270">
        <w:rPr>
          <w:rFonts w:asciiTheme="minorHAnsi" w:hAnsiTheme="minorHAnsi" w:cstheme="minorHAnsi"/>
          <w:lang w:eastAsia="zh-CN"/>
        </w:rPr>
        <w:fldChar w:fldCharType="separate"/>
      </w:r>
      <w:r w:rsidR="00802E80" w:rsidRPr="006E7270">
        <w:rPr>
          <w:rFonts w:asciiTheme="minorHAnsi" w:hAnsiTheme="minorHAnsi" w:cstheme="minorHAnsi"/>
          <w:noProof/>
          <w:vertAlign w:val="superscript"/>
          <w:lang w:eastAsia="zh-CN"/>
        </w:rPr>
        <w:t>7,8</w:t>
      </w:r>
      <w:r w:rsidR="0034148A" w:rsidRPr="006E7270">
        <w:rPr>
          <w:rFonts w:asciiTheme="minorHAnsi" w:hAnsiTheme="minorHAnsi" w:cstheme="minorHAnsi"/>
          <w:lang w:eastAsia="zh-CN"/>
        </w:rPr>
        <w:fldChar w:fldCharType="end"/>
      </w:r>
      <w:r w:rsidR="00056C4D" w:rsidRPr="006E7270">
        <w:rPr>
          <w:rFonts w:asciiTheme="minorHAnsi" w:hAnsiTheme="minorHAnsi" w:cstheme="minorHAnsi"/>
          <w:lang w:eastAsia="zh-CN"/>
        </w:rPr>
        <w:t xml:space="preserve">. </w:t>
      </w:r>
      <w:r w:rsidR="00056C4D" w:rsidRPr="006E7270">
        <w:rPr>
          <w:rFonts w:asciiTheme="minorHAnsi" w:hAnsiTheme="minorHAnsi" w:cstheme="minorHAnsi"/>
        </w:rPr>
        <w:t xml:space="preserve">However, </w:t>
      </w:r>
      <w:r w:rsidR="00BE13FF" w:rsidRPr="006E7270">
        <w:rPr>
          <w:rFonts w:asciiTheme="minorHAnsi" w:hAnsiTheme="minorHAnsi" w:cstheme="minorHAnsi"/>
        </w:rPr>
        <w:t xml:space="preserve">the role of innate immune cells </w:t>
      </w:r>
      <w:r w:rsidR="00CC3395" w:rsidRPr="006E7270">
        <w:rPr>
          <w:rFonts w:asciiTheme="minorHAnsi" w:hAnsiTheme="minorHAnsi" w:cstheme="minorHAnsi"/>
          <w:lang w:eastAsia="zh-CN"/>
        </w:rPr>
        <w:t xml:space="preserve">is </w:t>
      </w:r>
      <w:r w:rsidR="00B81184">
        <w:rPr>
          <w:rFonts w:asciiTheme="minorHAnsi" w:hAnsiTheme="minorHAnsi" w:cstheme="minorHAnsi"/>
          <w:lang w:eastAsia="zh-CN"/>
        </w:rPr>
        <w:t>still poorly</w:t>
      </w:r>
      <w:r w:rsidR="00CC3395" w:rsidRPr="006E7270">
        <w:rPr>
          <w:rFonts w:asciiTheme="minorHAnsi" w:hAnsiTheme="minorHAnsi" w:cstheme="minorHAnsi"/>
          <w:lang w:eastAsia="zh-CN"/>
        </w:rPr>
        <w:t xml:space="preserve"> understood, particu</w:t>
      </w:r>
      <w:r w:rsidR="009B376A" w:rsidRPr="006E7270">
        <w:rPr>
          <w:rFonts w:asciiTheme="minorHAnsi" w:hAnsiTheme="minorHAnsi" w:cstheme="minorHAnsi"/>
          <w:lang w:eastAsia="zh-CN"/>
        </w:rPr>
        <w:t>larly</w:t>
      </w:r>
      <w:r w:rsidR="00CC3395" w:rsidRPr="006E7270">
        <w:rPr>
          <w:rFonts w:asciiTheme="minorHAnsi" w:hAnsiTheme="minorHAnsi" w:cstheme="minorHAnsi"/>
          <w:lang w:eastAsia="zh-CN"/>
        </w:rPr>
        <w:t xml:space="preserve"> </w:t>
      </w:r>
      <w:r w:rsidR="009A10F5">
        <w:rPr>
          <w:rFonts w:asciiTheme="minorHAnsi" w:hAnsiTheme="minorHAnsi" w:cstheme="minorHAnsi"/>
          <w:lang w:eastAsia="zh-CN"/>
        </w:rPr>
        <w:t>since</w:t>
      </w:r>
      <w:r w:rsidR="00B81184">
        <w:rPr>
          <w:rFonts w:asciiTheme="minorHAnsi" w:hAnsiTheme="minorHAnsi" w:cstheme="minorHAnsi"/>
          <w:lang w:eastAsia="zh-CN"/>
        </w:rPr>
        <w:t xml:space="preserve"> </w:t>
      </w:r>
      <w:r w:rsidR="00CC3395" w:rsidRPr="006E7270">
        <w:rPr>
          <w:rFonts w:asciiTheme="minorHAnsi" w:hAnsiTheme="minorHAnsi" w:cstheme="minorHAnsi"/>
          <w:lang w:eastAsia="zh-CN"/>
        </w:rPr>
        <w:t>innate immune ce</w:t>
      </w:r>
      <w:r w:rsidR="009B376A" w:rsidRPr="006E7270">
        <w:rPr>
          <w:rFonts w:asciiTheme="minorHAnsi" w:hAnsiTheme="minorHAnsi" w:cstheme="minorHAnsi"/>
          <w:lang w:eastAsia="zh-CN"/>
        </w:rPr>
        <w:t>ll behavior</w:t>
      </w:r>
      <w:r w:rsidR="00C32A74">
        <w:rPr>
          <w:rFonts w:asciiTheme="minorHAnsi" w:hAnsiTheme="minorHAnsi" w:cstheme="minorHAnsi"/>
          <w:lang w:eastAsia="zh-CN"/>
        </w:rPr>
        <w:t xml:space="preserve"> </w:t>
      </w:r>
      <w:r w:rsidR="009B376A" w:rsidRPr="006E7270">
        <w:rPr>
          <w:rFonts w:asciiTheme="minorHAnsi" w:hAnsiTheme="minorHAnsi" w:cstheme="minorHAnsi"/>
          <w:lang w:eastAsia="zh-CN"/>
        </w:rPr>
        <w:t xml:space="preserve">is </w:t>
      </w:r>
      <w:r w:rsidR="00B81184" w:rsidRPr="006E7270">
        <w:rPr>
          <w:rFonts w:asciiTheme="minorHAnsi" w:hAnsiTheme="minorHAnsi" w:cstheme="minorHAnsi"/>
          <w:lang w:eastAsia="zh-CN"/>
        </w:rPr>
        <w:t xml:space="preserve">mainly </w:t>
      </w:r>
      <w:r w:rsidR="008443F5">
        <w:rPr>
          <w:rFonts w:asciiTheme="minorHAnsi" w:hAnsiTheme="minorHAnsi" w:cstheme="minorHAnsi"/>
          <w:lang w:eastAsia="zh-CN"/>
        </w:rPr>
        <w:t xml:space="preserve">derived </w:t>
      </w:r>
      <w:r w:rsidR="009B376A" w:rsidRPr="006E7270">
        <w:rPr>
          <w:rFonts w:asciiTheme="minorHAnsi" w:hAnsiTheme="minorHAnsi" w:cstheme="minorHAnsi"/>
          <w:lang w:eastAsia="zh-CN"/>
        </w:rPr>
        <w:t>from histological analysis or cultured cells</w:t>
      </w:r>
      <w:r w:rsidR="00AA6161">
        <w:rPr>
          <w:rFonts w:asciiTheme="minorHAnsi" w:hAnsiTheme="minorHAnsi" w:cstheme="minorHAnsi"/>
          <w:lang w:eastAsia="zh-CN"/>
        </w:rPr>
        <w:t xml:space="preserve"> </w:t>
      </w:r>
      <w:r w:rsidR="00AA6161" w:rsidRPr="00C145EB">
        <w:rPr>
          <w:rFonts w:asciiTheme="minorHAnsi" w:hAnsiTheme="minorHAnsi" w:cstheme="minorHAnsi"/>
          <w:iCs/>
          <w:lang w:eastAsia="zh-CN"/>
        </w:rPr>
        <w:t>in vitro</w:t>
      </w:r>
      <w:r w:rsidR="00056C4D" w:rsidRPr="006E7270">
        <w:rPr>
          <w:rFonts w:asciiTheme="minorHAnsi" w:hAnsiTheme="minorHAnsi" w:cstheme="minorHAnsi"/>
        </w:rPr>
        <w:t xml:space="preserve">. </w:t>
      </w:r>
      <w:r w:rsidR="009B376A" w:rsidRPr="006E7270">
        <w:rPr>
          <w:rFonts w:asciiTheme="minorHAnsi" w:hAnsiTheme="minorHAnsi" w:cstheme="minorHAnsi"/>
        </w:rPr>
        <w:t>Therefore</w:t>
      </w:r>
      <w:r w:rsidR="00141CB7" w:rsidRPr="006E7270">
        <w:rPr>
          <w:rFonts w:asciiTheme="minorHAnsi" w:hAnsiTheme="minorHAnsi" w:cstheme="minorHAnsi"/>
        </w:rPr>
        <w:t xml:space="preserve">, </w:t>
      </w:r>
      <w:r w:rsidR="004C068C">
        <w:rPr>
          <w:rFonts w:asciiTheme="minorHAnsi" w:hAnsiTheme="minorHAnsi" w:cstheme="minorHAnsi"/>
        </w:rPr>
        <w:t>establi</w:t>
      </w:r>
      <w:r w:rsidR="00187D58">
        <w:rPr>
          <w:rFonts w:asciiTheme="minorHAnsi" w:hAnsiTheme="minorHAnsi" w:cstheme="minorHAnsi"/>
        </w:rPr>
        <w:t>shing a</w:t>
      </w:r>
      <w:r w:rsidR="004C068C" w:rsidRPr="006E7270">
        <w:rPr>
          <w:rFonts w:asciiTheme="minorHAnsi" w:hAnsiTheme="minorHAnsi" w:cstheme="minorHAnsi"/>
        </w:rPr>
        <w:t xml:space="preserve"> </w:t>
      </w:r>
      <w:r w:rsidR="008443F5">
        <w:rPr>
          <w:rFonts w:asciiTheme="minorHAnsi" w:hAnsiTheme="minorHAnsi" w:cstheme="minorHAnsi"/>
        </w:rPr>
        <w:t xml:space="preserve">transparent </w:t>
      </w:r>
      <w:r w:rsidR="009B376A" w:rsidRPr="006E7270">
        <w:rPr>
          <w:rFonts w:asciiTheme="minorHAnsi" w:hAnsiTheme="minorHAnsi" w:cstheme="minorHAnsi"/>
        </w:rPr>
        <w:t xml:space="preserve">zebrafish model to reveal </w:t>
      </w:r>
      <w:r w:rsidR="008443F5">
        <w:rPr>
          <w:rFonts w:asciiTheme="minorHAnsi" w:hAnsiTheme="minorHAnsi" w:cstheme="minorHAnsi"/>
        </w:rPr>
        <w:t xml:space="preserve">the </w:t>
      </w:r>
      <w:r w:rsidR="009B376A" w:rsidRPr="006E7270">
        <w:rPr>
          <w:rFonts w:asciiTheme="minorHAnsi" w:hAnsiTheme="minorHAnsi" w:cstheme="minorHAnsi"/>
        </w:rPr>
        <w:t xml:space="preserve">innate immune response to </w:t>
      </w:r>
      <w:r w:rsidR="009B376A" w:rsidRPr="002C3565">
        <w:rPr>
          <w:rFonts w:asciiTheme="minorHAnsi" w:hAnsiTheme="minorHAnsi" w:cstheme="minorHAnsi"/>
          <w:i/>
        </w:rPr>
        <w:t>C. difficile</w:t>
      </w:r>
      <w:r w:rsidR="009B376A" w:rsidRPr="006E7270">
        <w:rPr>
          <w:rFonts w:asciiTheme="minorHAnsi" w:hAnsiTheme="minorHAnsi" w:cstheme="minorHAnsi"/>
        </w:rPr>
        <w:t xml:space="preserve"> </w:t>
      </w:r>
      <w:r w:rsidR="008443F5">
        <w:rPr>
          <w:rFonts w:asciiTheme="minorHAnsi" w:hAnsiTheme="minorHAnsi" w:cstheme="minorHAnsi"/>
        </w:rPr>
        <w:t xml:space="preserve">inside </w:t>
      </w:r>
      <w:r w:rsidR="009A10F5">
        <w:rPr>
          <w:rFonts w:asciiTheme="minorHAnsi" w:hAnsiTheme="minorHAnsi" w:cstheme="minorHAnsi"/>
        </w:rPr>
        <w:t xml:space="preserve">of </w:t>
      </w:r>
      <w:r w:rsidR="008443F5">
        <w:rPr>
          <w:rFonts w:asciiTheme="minorHAnsi" w:hAnsiTheme="minorHAnsi" w:cstheme="minorHAnsi"/>
        </w:rPr>
        <w:t xml:space="preserve">a living vertebrate organism </w:t>
      </w:r>
      <w:r w:rsidR="009A10F5">
        <w:rPr>
          <w:rFonts w:asciiTheme="minorHAnsi" w:hAnsiTheme="minorHAnsi" w:cstheme="minorHAnsi"/>
          <w:lang w:eastAsia="zh-CN"/>
        </w:rPr>
        <w:t>will</w:t>
      </w:r>
      <w:r w:rsidR="009A10F5">
        <w:rPr>
          <w:rFonts w:asciiTheme="minorHAnsi" w:hAnsiTheme="minorHAnsi" w:cstheme="minorHAnsi" w:hint="eastAsia"/>
          <w:lang w:eastAsia="zh-CN"/>
        </w:rPr>
        <w:t xml:space="preserve"> </w:t>
      </w:r>
      <w:r w:rsidR="007B1316">
        <w:rPr>
          <w:rFonts w:asciiTheme="minorHAnsi" w:hAnsiTheme="minorHAnsi" w:cstheme="minorHAnsi" w:hint="eastAsia"/>
          <w:lang w:eastAsia="zh-CN"/>
        </w:rPr>
        <w:t xml:space="preserve">facilitate </w:t>
      </w:r>
      <w:r w:rsidR="00A94404">
        <w:rPr>
          <w:rFonts w:asciiTheme="minorHAnsi" w:hAnsiTheme="minorHAnsi" w:cstheme="minorHAnsi"/>
          <w:lang w:eastAsia="zh-CN"/>
        </w:rPr>
        <w:t>such</w:t>
      </w:r>
      <w:r w:rsidR="005849EB">
        <w:rPr>
          <w:rFonts w:asciiTheme="minorHAnsi" w:hAnsiTheme="minorHAnsi" w:cstheme="minorHAnsi" w:hint="eastAsia"/>
          <w:lang w:eastAsia="zh-CN"/>
        </w:rPr>
        <w:t xml:space="preserve"> </w:t>
      </w:r>
      <w:r w:rsidR="007B1316">
        <w:rPr>
          <w:rFonts w:asciiTheme="minorHAnsi" w:hAnsiTheme="minorHAnsi" w:cstheme="minorHAnsi" w:hint="eastAsia"/>
          <w:lang w:eastAsia="zh-CN"/>
        </w:rPr>
        <w:t>stud</w:t>
      </w:r>
      <w:r w:rsidR="005849EB">
        <w:rPr>
          <w:rFonts w:asciiTheme="minorHAnsi" w:hAnsiTheme="minorHAnsi" w:cstheme="minorHAnsi"/>
          <w:lang w:eastAsia="zh-CN"/>
        </w:rPr>
        <w:t>ies</w:t>
      </w:r>
      <w:r w:rsidR="009B376A" w:rsidRPr="006E7270">
        <w:rPr>
          <w:rFonts w:asciiTheme="minorHAnsi" w:hAnsiTheme="minorHAnsi" w:cstheme="minorHAnsi"/>
        </w:rPr>
        <w:t>.</w:t>
      </w:r>
      <w:r w:rsidR="00A84D7A" w:rsidRPr="006E7270">
        <w:rPr>
          <w:rFonts w:asciiTheme="minorHAnsi" w:hAnsiTheme="minorHAnsi" w:cstheme="minorHAnsi"/>
        </w:rPr>
        <w:t xml:space="preserve"> </w:t>
      </w:r>
      <w:r w:rsidR="00273580" w:rsidRPr="006E7270">
        <w:rPr>
          <w:rFonts w:asciiTheme="minorHAnsi" w:hAnsiTheme="minorHAnsi" w:cstheme="minorHAnsi"/>
        </w:rPr>
        <w:t xml:space="preserve">Zebrafish </w:t>
      </w:r>
      <w:r w:rsidR="00483FA2" w:rsidRPr="006E7270">
        <w:rPr>
          <w:rFonts w:asciiTheme="minorHAnsi" w:hAnsiTheme="minorHAnsi" w:cstheme="minorHAnsi"/>
        </w:rPr>
        <w:t>larvae have a functional innate immune system</w:t>
      </w:r>
      <w:r w:rsidR="008443F5">
        <w:rPr>
          <w:rFonts w:asciiTheme="minorHAnsi" w:hAnsiTheme="minorHAnsi" w:cstheme="minorHAnsi"/>
        </w:rPr>
        <w:t>,</w:t>
      </w:r>
      <w:r w:rsidR="00483FA2" w:rsidRPr="006E7270">
        <w:rPr>
          <w:rFonts w:asciiTheme="minorHAnsi" w:hAnsiTheme="minorHAnsi" w:cstheme="minorHAnsi"/>
        </w:rPr>
        <w:t xml:space="preserve"> </w:t>
      </w:r>
      <w:r w:rsidR="00425B96" w:rsidRPr="006E7270">
        <w:rPr>
          <w:rFonts w:asciiTheme="minorHAnsi" w:hAnsiTheme="minorHAnsi" w:cstheme="minorHAnsi"/>
        </w:rPr>
        <w:t>but</w:t>
      </w:r>
      <w:r w:rsidR="009A10F5">
        <w:rPr>
          <w:rFonts w:asciiTheme="minorHAnsi" w:hAnsiTheme="minorHAnsi" w:cstheme="minorHAnsi"/>
        </w:rPr>
        <w:t xml:space="preserve"> they</w:t>
      </w:r>
      <w:r w:rsidR="00425B96" w:rsidRPr="006E7270">
        <w:rPr>
          <w:rFonts w:asciiTheme="minorHAnsi" w:hAnsiTheme="minorHAnsi" w:cstheme="minorHAnsi"/>
        </w:rPr>
        <w:t xml:space="preserve"> lack </w:t>
      </w:r>
      <w:r w:rsidR="00DB376B">
        <w:rPr>
          <w:rFonts w:asciiTheme="minorHAnsi" w:hAnsiTheme="minorHAnsi" w:cstheme="minorHAnsi"/>
        </w:rPr>
        <w:t xml:space="preserve">the </w:t>
      </w:r>
      <w:r w:rsidR="00425B96" w:rsidRPr="006E7270">
        <w:rPr>
          <w:rFonts w:asciiTheme="minorHAnsi" w:hAnsiTheme="minorHAnsi" w:cstheme="minorHAnsi"/>
        </w:rPr>
        <w:t xml:space="preserve">adaptive immune system </w:t>
      </w:r>
      <w:r w:rsidR="008443F5">
        <w:rPr>
          <w:rFonts w:asciiTheme="minorHAnsi" w:hAnsiTheme="minorHAnsi" w:cstheme="minorHAnsi"/>
        </w:rPr>
        <w:t>until</w:t>
      </w:r>
      <w:r w:rsidR="008443F5" w:rsidRPr="006E7270">
        <w:rPr>
          <w:rFonts w:asciiTheme="minorHAnsi" w:hAnsiTheme="minorHAnsi" w:cstheme="minorHAnsi"/>
        </w:rPr>
        <w:t xml:space="preserve"> </w:t>
      </w:r>
      <w:r w:rsidR="00273580" w:rsidRPr="006E7270">
        <w:rPr>
          <w:rFonts w:asciiTheme="minorHAnsi" w:hAnsiTheme="minorHAnsi" w:cstheme="minorHAnsi"/>
        </w:rPr>
        <w:t>4</w:t>
      </w:r>
      <w:r w:rsidR="009A10F5">
        <w:rPr>
          <w:rFonts w:asciiTheme="minorHAnsi" w:hAnsiTheme="minorHAnsi" w:cstheme="minorHAnsi"/>
        </w:rPr>
        <w:t>–</w:t>
      </w:r>
      <w:r w:rsidR="00273580" w:rsidRPr="006E7270">
        <w:rPr>
          <w:rFonts w:asciiTheme="minorHAnsi" w:hAnsiTheme="minorHAnsi" w:cstheme="minorHAnsi"/>
        </w:rPr>
        <w:t>6 weeks after fertilization</w:t>
      </w:r>
      <w:r w:rsidR="0034148A" w:rsidRPr="006E7270">
        <w:rPr>
          <w:rFonts w:asciiTheme="minorHAnsi" w:hAnsiTheme="minorHAnsi" w:cstheme="minorHAnsi"/>
        </w:rPr>
        <w:fldChar w:fldCharType="begin" w:fldLock="1"/>
      </w:r>
      <w:r w:rsidR="00C6047A" w:rsidRPr="006E7270">
        <w:rPr>
          <w:rFonts w:asciiTheme="minorHAnsi" w:hAnsiTheme="minorHAnsi" w:cstheme="minorHAnsi"/>
        </w:rPr>
        <w:instrText>ADDIN CSL_CITATION {"citationItems":[{"id":"ITEM-1","itemData":{"DOI":"10.1182/blood-2012-12-471029","author":[{"dropping-particle":"","family":"Page","given":"Dawne M","non-dropping-particle":"","parse-names":false,"suffix":""},{"dropping-particle":"","family":"Wittamer","given":"Valerie","non-dropping-particle":"","parse-names":false,"suffix":""},{"dropping-particle":"","family":"Bertrand","given":"Julien Y","non-dropping-particle":"","parse-names":false,"suffix":""},{"dropping-particle":"","family":"Lewis","given":"Kanako L","non-dropping-particle":"","parse-names":false,"suffix":""},{"dropping-particle":"","family":"Pratt","given":"David N","non-dropping-particle":"","parse-names":false,"suffix":""},{"dropping-particle":"","family":"Schale","given":"Sarah E","non-dropping-particle":"","parse-names":false,"suffix":""},{"dropping-particle":"","family":"Mcgue","given":"Caitlyn","non-dropping-particle":"","parse-names":false,"suffix":""},{"dropping-particle":"","family":"Jacobsen","given":"Bradley H","non-dropping-particle":"","parse-names":false,"suffix":""},{"dropping-particle":"","family":"Doty","given":"Alyssa","non-dropping-particle":"","parse-names":false,"suffix":""},{"dropping-particle":"","family":"Pao","given":"Yvonne","non-dropping-particle":"","parse-names":false,"suffix":""},{"dropping-particle":"","family":"Chi","given":"Neil C","non-dropping-particle":"","parse-names":false,"suffix":""},{"dropping-particle":"","family":"Magor","given":"Brad G","non-dropping-particle":"","parse-names":false,"suffix":""},{"dropping-particle":"","family":"Traver","given":"David","non-dropping-particle":"","parse-names":false,"suffix":""},{"dropping-particle":"","family":"Dc","given":"Washington","non-dropping-particle":"","parse-names":false,"suffix":""},{"dropping-particle":"","family":"Delgado","given":"Noemi","non-dropping-particle":"","parse-names":false,"suffix":""},{"dropping-particle":"","family":"Yang","given":"Hongbo","non-dropping-particle":"","parse-names":false,"suffix":""}],"container-title":"Blood","id":"ITEM-1","issue":"8","issued":{"date-parts":[["2014"]]},"page":"1-12","title":"An evolutionarily conserved program of B-cell development and activation in zebrafish","type":"article-journal","volume":"122"},"uris":["http://www.mendeley.com/documents/?uuid=bb994ab2-4ffa-436c-b00e-39e550ba416e"]}],"mendeley":{"formattedCitation":"&lt;sup&gt; &lt;sup&gt;9&lt;/sup&gt;&lt;/sup&gt;","plainTextFormattedCitation":" 9","previouslyFormattedCitation":"&lt;sup&gt; &lt;sup&gt;9&lt;/sup&gt;&lt;/sup&gt;"},"properties":{"noteIndex":0},"schema":"https://github.com/citation-style-language/schema/raw/master/csl-citation.json"}</w:instrText>
      </w:r>
      <w:r w:rsidR="0034148A" w:rsidRPr="006E7270">
        <w:rPr>
          <w:rFonts w:asciiTheme="minorHAnsi" w:hAnsiTheme="minorHAnsi" w:cstheme="minorHAnsi"/>
        </w:rPr>
        <w:fldChar w:fldCharType="separate"/>
      </w:r>
      <w:r w:rsidR="00EC7889" w:rsidRPr="006E7270">
        <w:rPr>
          <w:rFonts w:asciiTheme="minorHAnsi" w:hAnsiTheme="minorHAnsi" w:cstheme="minorHAnsi"/>
          <w:noProof/>
          <w:vertAlign w:val="superscript"/>
        </w:rPr>
        <w:t>9</w:t>
      </w:r>
      <w:r w:rsidR="0034148A" w:rsidRPr="006E7270">
        <w:rPr>
          <w:rFonts w:asciiTheme="minorHAnsi" w:hAnsiTheme="minorHAnsi" w:cstheme="minorHAnsi"/>
        </w:rPr>
        <w:fldChar w:fldCharType="end"/>
      </w:r>
      <w:r w:rsidR="00483FA2" w:rsidRPr="006E7270">
        <w:rPr>
          <w:rFonts w:asciiTheme="minorHAnsi" w:hAnsiTheme="minorHAnsi" w:cstheme="minorHAnsi"/>
        </w:rPr>
        <w:t xml:space="preserve">. </w:t>
      </w:r>
      <w:r w:rsidR="00A66CF1" w:rsidRPr="006E7270">
        <w:rPr>
          <w:rFonts w:asciiTheme="minorHAnsi" w:hAnsiTheme="minorHAnsi" w:cstheme="minorHAnsi"/>
        </w:rPr>
        <w:t xml:space="preserve">This unique feature </w:t>
      </w:r>
      <w:r w:rsidR="00667A76" w:rsidRPr="006E7270">
        <w:rPr>
          <w:rFonts w:asciiTheme="minorHAnsi" w:hAnsiTheme="minorHAnsi" w:cstheme="minorHAnsi"/>
        </w:rPr>
        <w:t xml:space="preserve">makes zebrafish larvae an excellent </w:t>
      </w:r>
      <w:r w:rsidR="008443F5">
        <w:rPr>
          <w:rFonts w:asciiTheme="minorHAnsi" w:hAnsiTheme="minorHAnsi" w:cstheme="minorHAnsi"/>
        </w:rPr>
        <w:t>model</w:t>
      </w:r>
      <w:r w:rsidR="008443F5" w:rsidRPr="006E7270">
        <w:rPr>
          <w:rFonts w:asciiTheme="minorHAnsi" w:hAnsiTheme="minorHAnsi" w:cstheme="minorHAnsi"/>
        </w:rPr>
        <w:t xml:space="preserve"> </w:t>
      </w:r>
      <w:r w:rsidR="00667A76" w:rsidRPr="006E7270">
        <w:rPr>
          <w:rFonts w:asciiTheme="minorHAnsi" w:hAnsiTheme="minorHAnsi" w:cstheme="minorHAnsi"/>
        </w:rPr>
        <w:t xml:space="preserve">to study the </w:t>
      </w:r>
      <w:r w:rsidR="008443F5">
        <w:rPr>
          <w:rFonts w:asciiTheme="minorHAnsi" w:hAnsiTheme="minorHAnsi" w:cstheme="minorHAnsi"/>
        </w:rPr>
        <w:t xml:space="preserve">isolated </w:t>
      </w:r>
      <w:r w:rsidR="00F10B6C" w:rsidRPr="006E7270">
        <w:rPr>
          <w:rFonts w:asciiTheme="minorHAnsi" w:hAnsiTheme="minorHAnsi" w:cstheme="minorHAnsi"/>
        </w:rPr>
        <w:t>response and function</w:t>
      </w:r>
      <w:r w:rsidR="00A66CF1" w:rsidRPr="006E7270">
        <w:rPr>
          <w:rFonts w:asciiTheme="minorHAnsi" w:hAnsiTheme="minorHAnsi" w:cstheme="minorHAnsi"/>
        </w:rPr>
        <w:t xml:space="preserve"> of </w:t>
      </w:r>
      <w:r w:rsidR="00667A76" w:rsidRPr="006E7270">
        <w:rPr>
          <w:rFonts w:asciiTheme="minorHAnsi" w:hAnsiTheme="minorHAnsi" w:cstheme="minorHAnsi"/>
        </w:rPr>
        <w:t>innate immune cell</w:t>
      </w:r>
      <w:r w:rsidR="00B81184">
        <w:rPr>
          <w:rFonts w:asciiTheme="minorHAnsi" w:hAnsiTheme="minorHAnsi" w:cstheme="minorHAnsi"/>
        </w:rPr>
        <w:t>s</w:t>
      </w:r>
      <w:r w:rsidR="00667A76" w:rsidRPr="006E7270">
        <w:rPr>
          <w:rFonts w:asciiTheme="minorHAnsi" w:hAnsiTheme="minorHAnsi" w:cstheme="minorHAnsi"/>
        </w:rPr>
        <w:t xml:space="preserve"> in </w:t>
      </w:r>
      <w:r w:rsidR="00187D58">
        <w:rPr>
          <w:rFonts w:asciiTheme="minorHAnsi" w:hAnsiTheme="minorHAnsi" w:cstheme="minorHAnsi"/>
        </w:rPr>
        <w:t>CDI</w:t>
      </w:r>
      <w:r w:rsidR="00667A76" w:rsidRPr="006E7270">
        <w:rPr>
          <w:rFonts w:asciiTheme="minorHAnsi" w:hAnsiTheme="minorHAnsi" w:cstheme="minorHAnsi"/>
        </w:rPr>
        <w:t xml:space="preserve">. </w:t>
      </w:r>
    </w:p>
    <w:p w14:paraId="5469F35C" w14:textId="77777777" w:rsidR="00472CFF" w:rsidRPr="006E7270" w:rsidRDefault="00472CFF" w:rsidP="00556BB5">
      <w:pPr>
        <w:jc w:val="left"/>
        <w:rPr>
          <w:rFonts w:asciiTheme="minorHAnsi" w:hAnsiTheme="minorHAnsi" w:cstheme="minorHAnsi"/>
          <w:lang w:eastAsia="zh-CN"/>
        </w:rPr>
      </w:pPr>
    </w:p>
    <w:p w14:paraId="7FA9E64A" w14:textId="52EFCB86" w:rsidR="00F00397" w:rsidRPr="006E7270" w:rsidRDefault="00F13ED7" w:rsidP="00556BB5">
      <w:pPr>
        <w:widowControl/>
        <w:autoSpaceDE/>
        <w:autoSpaceDN/>
        <w:adjustRightInd/>
        <w:jc w:val="left"/>
        <w:rPr>
          <w:rFonts w:asciiTheme="minorHAnsi" w:hAnsiTheme="minorHAnsi" w:cstheme="minorHAnsi"/>
          <w:color w:val="auto"/>
        </w:rPr>
      </w:pPr>
      <w:r w:rsidRPr="006E7270">
        <w:rPr>
          <w:rFonts w:asciiTheme="minorHAnsi" w:hAnsiTheme="minorHAnsi" w:cstheme="minorHAnsi"/>
          <w:lang w:eastAsia="zh-CN"/>
        </w:rPr>
        <w:t>T</w:t>
      </w:r>
      <w:r w:rsidR="00F00397" w:rsidRPr="006E7270">
        <w:rPr>
          <w:rFonts w:asciiTheme="minorHAnsi" w:hAnsiTheme="minorHAnsi" w:cstheme="minorHAnsi"/>
          <w:lang w:eastAsia="zh-CN"/>
        </w:rPr>
        <w:t>hi</w:t>
      </w:r>
      <w:r w:rsidRPr="006E7270">
        <w:rPr>
          <w:rFonts w:asciiTheme="minorHAnsi" w:hAnsiTheme="minorHAnsi" w:cstheme="minorHAnsi"/>
          <w:lang w:eastAsia="zh-CN"/>
        </w:rPr>
        <w:t xml:space="preserve">s report describes new </w:t>
      </w:r>
      <w:r w:rsidR="00B17366">
        <w:rPr>
          <w:rFonts w:asciiTheme="minorHAnsi" w:hAnsiTheme="minorHAnsi" w:cstheme="minorHAnsi"/>
          <w:lang w:eastAsia="zh-CN"/>
        </w:rPr>
        <w:t>method</w:t>
      </w:r>
      <w:r w:rsidR="00D42548">
        <w:rPr>
          <w:rFonts w:asciiTheme="minorHAnsi" w:hAnsiTheme="minorHAnsi" w:cstheme="minorHAnsi"/>
          <w:lang w:eastAsia="zh-CN"/>
        </w:rPr>
        <w:t>s</w:t>
      </w:r>
      <w:r w:rsidR="00B17366" w:rsidRPr="006E7270">
        <w:rPr>
          <w:rFonts w:asciiTheme="minorHAnsi" w:hAnsiTheme="minorHAnsi" w:cstheme="minorHAnsi"/>
          <w:lang w:eastAsia="zh-CN"/>
        </w:rPr>
        <w:t xml:space="preserve"> </w:t>
      </w:r>
      <w:r w:rsidRPr="006E7270">
        <w:rPr>
          <w:rFonts w:asciiTheme="minorHAnsi" w:hAnsiTheme="minorHAnsi" w:cstheme="minorHAnsi"/>
          <w:lang w:eastAsia="zh-CN"/>
        </w:rPr>
        <w:t xml:space="preserve">using zebrafish </w:t>
      </w:r>
      <w:r w:rsidR="00B81184">
        <w:rPr>
          <w:rFonts w:asciiTheme="minorHAnsi" w:hAnsiTheme="minorHAnsi" w:cstheme="minorHAnsi"/>
          <w:lang w:eastAsia="zh-CN"/>
        </w:rPr>
        <w:t>larvae</w:t>
      </w:r>
      <w:r w:rsidRPr="006E7270">
        <w:rPr>
          <w:rFonts w:asciiTheme="minorHAnsi" w:hAnsiTheme="minorHAnsi" w:cstheme="minorHAnsi"/>
          <w:lang w:eastAsia="zh-CN"/>
        </w:rPr>
        <w:t xml:space="preserve"> to study the interaction</w:t>
      </w:r>
      <w:r w:rsidR="00B81184">
        <w:rPr>
          <w:rFonts w:asciiTheme="minorHAnsi" w:hAnsiTheme="minorHAnsi" w:cstheme="minorHAnsi"/>
          <w:lang w:eastAsia="zh-CN"/>
        </w:rPr>
        <w:t>s</w:t>
      </w:r>
      <w:r w:rsidRPr="006E7270">
        <w:rPr>
          <w:rFonts w:asciiTheme="minorHAnsi" w:hAnsiTheme="minorHAnsi" w:cstheme="minorHAnsi"/>
          <w:lang w:eastAsia="zh-CN"/>
        </w:rPr>
        <w:t xml:space="preserve"> between </w:t>
      </w:r>
      <w:r w:rsidR="00A224F4" w:rsidRPr="006E7270">
        <w:rPr>
          <w:rFonts w:asciiTheme="minorHAnsi" w:hAnsiTheme="minorHAnsi" w:cstheme="minorHAnsi"/>
          <w:i/>
          <w:lang w:eastAsia="zh-CN"/>
        </w:rPr>
        <w:t>C. difficile</w:t>
      </w:r>
      <w:r w:rsidRPr="006E7270">
        <w:rPr>
          <w:rFonts w:asciiTheme="minorHAnsi" w:hAnsiTheme="minorHAnsi" w:cstheme="minorHAnsi"/>
          <w:lang w:eastAsia="zh-CN"/>
        </w:rPr>
        <w:t xml:space="preserve"> and </w:t>
      </w:r>
      <w:r w:rsidR="00F226F4" w:rsidRPr="00F226F4">
        <w:rPr>
          <w:rFonts w:asciiTheme="minorHAnsi" w:hAnsiTheme="minorHAnsi" w:cstheme="minorHAnsi"/>
          <w:lang w:eastAsia="zh-CN"/>
        </w:rPr>
        <w:t>innate immune cells</w:t>
      </w:r>
      <w:r w:rsidR="00F226F4">
        <w:rPr>
          <w:rFonts w:asciiTheme="minorHAnsi" w:hAnsiTheme="minorHAnsi" w:cstheme="minorHAnsi"/>
          <w:lang w:eastAsia="zh-CN"/>
        </w:rPr>
        <w:t xml:space="preserve">, such as </w:t>
      </w:r>
      <w:r w:rsidRPr="006E7270">
        <w:rPr>
          <w:rFonts w:asciiTheme="minorHAnsi" w:hAnsiTheme="minorHAnsi" w:cstheme="minorHAnsi"/>
          <w:lang w:eastAsia="zh-CN"/>
        </w:rPr>
        <w:t>macrophages and neutrophils</w:t>
      </w:r>
      <w:r w:rsidR="00A224F4" w:rsidRPr="006E7270">
        <w:rPr>
          <w:rFonts w:asciiTheme="minorHAnsi" w:hAnsiTheme="minorHAnsi" w:cstheme="minorHAnsi"/>
          <w:lang w:eastAsia="zh-CN"/>
        </w:rPr>
        <w:t xml:space="preserve">. </w:t>
      </w:r>
      <w:r w:rsidR="001021E7" w:rsidRPr="006E7270">
        <w:rPr>
          <w:rFonts w:asciiTheme="minorHAnsi" w:hAnsiTheme="minorHAnsi" w:cstheme="minorHAnsi"/>
          <w:lang w:eastAsia="zh-CN"/>
        </w:rPr>
        <w:t>Fi</w:t>
      </w:r>
      <w:r w:rsidR="00407D27" w:rsidRPr="006E7270">
        <w:rPr>
          <w:rFonts w:asciiTheme="minorHAnsi" w:hAnsiTheme="minorHAnsi" w:cstheme="minorHAnsi"/>
          <w:lang w:eastAsia="zh-CN"/>
        </w:rPr>
        <w:t>rst, a localized microinjection</w:t>
      </w:r>
      <w:r w:rsidRPr="006E7270">
        <w:rPr>
          <w:rFonts w:asciiTheme="minorHAnsi" w:hAnsiTheme="minorHAnsi" w:cstheme="minorHAnsi"/>
          <w:lang w:eastAsia="zh-CN"/>
        </w:rPr>
        <w:t xml:space="preserve"> protocol that includes</w:t>
      </w:r>
      <w:r w:rsidR="00AA6161">
        <w:rPr>
          <w:rFonts w:asciiTheme="minorHAnsi" w:hAnsiTheme="minorHAnsi" w:cstheme="minorHAnsi"/>
          <w:lang w:eastAsia="zh-CN"/>
        </w:rPr>
        <w:t xml:space="preserve"> </w:t>
      </w:r>
      <w:r w:rsidRPr="006E7270">
        <w:rPr>
          <w:rFonts w:asciiTheme="minorHAnsi" w:hAnsiTheme="minorHAnsi" w:cstheme="minorHAnsi"/>
          <w:i/>
          <w:lang w:eastAsia="zh-CN"/>
        </w:rPr>
        <w:t>C. difficile</w:t>
      </w:r>
      <w:r w:rsidR="00D42548">
        <w:rPr>
          <w:rFonts w:asciiTheme="minorHAnsi" w:hAnsiTheme="minorHAnsi" w:cstheme="minorHAnsi"/>
          <w:lang w:eastAsia="zh-CN"/>
        </w:rPr>
        <w:t xml:space="preserve"> </w:t>
      </w:r>
      <w:r w:rsidRPr="006E7270">
        <w:rPr>
          <w:rFonts w:asciiTheme="minorHAnsi" w:hAnsiTheme="minorHAnsi" w:cstheme="minorHAnsi"/>
          <w:lang w:eastAsia="zh-CN"/>
        </w:rPr>
        <w:t xml:space="preserve">inoculum and </w:t>
      </w:r>
      <w:r w:rsidR="00F226F4" w:rsidRPr="006E7270">
        <w:rPr>
          <w:rFonts w:asciiTheme="minorHAnsi" w:hAnsiTheme="minorHAnsi" w:cstheme="minorHAnsi"/>
          <w:lang w:eastAsia="zh-CN"/>
        </w:rPr>
        <w:t>staining</w:t>
      </w:r>
      <w:r w:rsidRPr="006E7270">
        <w:rPr>
          <w:rFonts w:asciiTheme="minorHAnsi" w:hAnsiTheme="minorHAnsi" w:cstheme="minorHAnsi"/>
          <w:lang w:eastAsia="zh-CN"/>
        </w:rPr>
        <w:t xml:space="preserve"> </w:t>
      </w:r>
      <w:r w:rsidR="00441C0E">
        <w:rPr>
          <w:rFonts w:asciiTheme="minorHAnsi" w:hAnsiTheme="minorHAnsi" w:cstheme="minorHAnsi"/>
          <w:lang w:eastAsia="zh-CN"/>
        </w:rPr>
        <w:t xml:space="preserve">is </w:t>
      </w:r>
      <w:r w:rsidRPr="006E7270">
        <w:rPr>
          <w:rFonts w:asciiTheme="minorHAnsi" w:hAnsiTheme="minorHAnsi" w:cstheme="minorHAnsi"/>
          <w:lang w:eastAsia="zh-CN"/>
        </w:rPr>
        <w:t xml:space="preserve">presented. </w:t>
      </w:r>
      <w:r w:rsidR="00006906" w:rsidRPr="006E7270">
        <w:rPr>
          <w:rFonts w:asciiTheme="minorHAnsi" w:hAnsiTheme="minorHAnsi" w:cstheme="minorHAnsi"/>
          <w:lang w:eastAsia="zh-CN"/>
        </w:rPr>
        <w:t xml:space="preserve">Using </w:t>
      </w:r>
      <w:r w:rsidR="00006906" w:rsidRPr="00C145EB">
        <w:rPr>
          <w:rFonts w:asciiTheme="minorHAnsi" w:hAnsiTheme="minorHAnsi" w:cstheme="minorHAnsi"/>
          <w:iCs/>
          <w:lang w:eastAsia="zh-CN"/>
        </w:rPr>
        <w:t>in vivo</w:t>
      </w:r>
      <w:r w:rsidR="00006906" w:rsidRPr="006E7270">
        <w:rPr>
          <w:rFonts w:asciiTheme="minorHAnsi" w:hAnsiTheme="minorHAnsi" w:cstheme="minorHAnsi"/>
          <w:lang w:eastAsia="zh-CN"/>
        </w:rPr>
        <w:t xml:space="preserve"> confocal time-lapse imaging, the response of neutrophil</w:t>
      </w:r>
      <w:r w:rsidR="00B17366">
        <w:rPr>
          <w:rFonts w:asciiTheme="minorHAnsi" w:hAnsiTheme="minorHAnsi" w:cstheme="minorHAnsi"/>
          <w:lang w:eastAsia="zh-CN"/>
        </w:rPr>
        <w:t>s</w:t>
      </w:r>
      <w:r w:rsidR="00006906" w:rsidRPr="006E7270">
        <w:rPr>
          <w:rFonts w:asciiTheme="minorHAnsi" w:hAnsiTheme="minorHAnsi" w:cstheme="minorHAnsi"/>
          <w:lang w:eastAsia="zh-CN"/>
        </w:rPr>
        <w:t xml:space="preserve"> </w:t>
      </w:r>
      <w:r w:rsidR="00F226F4">
        <w:rPr>
          <w:rFonts w:asciiTheme="minorHAnsi" w:hAnsiTheme="minorHAnsi" w:cstheme="minorHAnsi"/>
          <w:lang w:eastAsia="zh-CN"/>
        </w:rPr>
        <w:t xml:space="preserve">and </w:t>
      </w:r>
      <w:r w:rsidR="00006906" w:rsidRPr="006E7270">
        <w:rPr>
          <w:rFonts w:asciiTheme="minorHAnsi" w:hAnsiTheme="minorHAnsi" w:cstheme="minorHAnsi"/>
          <w:lang w:eastAsia="zh-CN"/>
        </w:rPr>
        <w:t>macrophage</w:t>
      </w:r>
      <w:r w:rsidR="00B17366">
        <w:rPr>
          <w:rFonts w:asciiTheme="minorHAnsi" w:hAnsiTheme="minorHAnsi" w:cstheme="minorHAnsi"/>
          <w:lang w:eastAsia="zh-CN"/>
        </w:rPr>
        <w:t>s</w:t>
      </w:r>
      <w:r w:rsidR="00006906" w:rsidRPr="006E7270">
        <w:rPr>
          <w:rFonts w:asciiTheme="minorHAnsi" w:hAnsiTheme="minorHAnsi" w:cstheme="minorHAnsi"/>
          <w:lang w:eastAsia="zh-CN"/>
        </w:rPr>
        <w:t xml:space="preserve"> </w:t>
      </w:r>
      <w:r w:rsidRPr="006E7270">
        <w:rPr>
          <w:rFonts w:asciiTheme="minorHAnsi" w:hAnsiTheme="minorHAnsi" w:cstheme="minorHAnsi"/>
          <w:lang w:eastAsia="zh-CN"/>
        </w:rPr>
        <w:t xml:space="preserve">towards the infection site </w:t>
      </w:r>
      <w:r w:rsidR="00D42548">
        <w:rPr>
          <w:rFonts w:asciiTheme="minorHAnsi" w:hAnsiTheme="minorHAnsi" w:cstheme="minorHAnsi"/>
          <w:lang w:eastAsia="zh-CN"/>
        </w:rPr>
        <w:t>is</w:t>
      </w:r>
      <w:r w:rsidR="002C3565">
        <w:rPr>
          <w:rFonts w:asciiTheme="minorHAnsi" w:hAnsiTheme="minorHAnsi" w:cstheme="minorHAnsi"/>
          <w:lang w:eastAsia="zh-CN"/>
        </w:rPr>
        <w:t xml:space="preserve"> recorded</w:t>
      </w:r>
      <w:r w:rsidR="00D42548">
        <w:rPr>
          <w:rFonts w:asciiTheme="minorHAnsi" w:hAnsiTheme="minorHAnsi" w:cstheme="minorHAnsi"/>
          <w:lang w:eastAsia="zh-CN"/>
        </w:rPr>
        <w:t>, and t</w:t>
      </w:r>
      <w:r w:rsidR="00006906" w:rsidRPr="006E7270">
        <w:rPr>
          <w:rFonts w:asciiTheme="minorHAnsi" w:hAnsiTheme="minorHAnsi" w:cstheme="minorHAnsi"/>
          <w:lang w:eastAsia="zh-CN"/>
        </w:rPr>
        <w:t>he phagocytosis of bacteria by neutrophil</w:t>
      </w:r>
      <w:r w:rsidR="00B17366">
        <w:rPr>
          <w:rFonts w:asciiTheme="minorHAnsi" w:hAnsiTheme="minorHAnsi" w:cstheme="minorHAnsi"/>
          <w:lang w:eastAsia="zh-CN"/>
        </w:rPr>
        <w:t>s</w:t>
      </w:r>
      <w:r w:rsidR="00006906" w:rsidRPr="006E7270">
        <w:rPr>
          <w:rFonts w:asciiTheme="minorHAnsi" w:hAnsiTheme="minorHAnsi" w:cstheme="minorHAnsi"/>
          <w:lang w:eastAsia="zh-CN"/>
        </w:rPr>
        <w:t xml:space="preserve"> </w:t>
      </w:r>
      <w:r w:rsidR="00F226F4">
        <w:rPr>
          <w:rFonts w:asciiTheme="minorHAnsi" w:hAnsiTheme="minorHAnsi" w:cstheme="minorHAnsi"/>
          <w:lang w:eastAsia="zh-CN"/>
        </w:rPr>
        <w:t>and</w:t>
      </w:r>
      <w:r w:rsidR="008B5E27">
        <w:rPr>
          <w:rFonts w:asciiTheme="minorHAnsi" w:hAnsiTheme="minorHAnsi" w:cstheme="minorHAnsi"/>
          <w:lang w:eastAsia="zh-CN"/>
        </w:rPr>
        <w:t xml:space="preserve"> </w:t>
      </w:r>
      <w:r w:rsidR="00006906" w:rsidRPr="006E7270">
        <w:rPr>
          <w:rFonts w:asciiTheme="minorHAnsi" w:hAnsiTheme="minorHAnsi" w:cstheme="minorHAnsi"/>
          <w:lang w:eastAsia="zh-CN"/>
        </w:rPr>
        <w:t>macrophage</w:t>
      </w:r>
      <w:r w:rsidR="00B17366">
        <w:rPr>
          <w:rFonts w:asciiTheme="minorHAnsi" w:hAnsiTheme="minorHAnsi" w:cstheme="minorHAnsi"/>
          <w:lang w:eastAsia="zh-CN"/>
        </w:rPr>
        <w:t>s</w:t>
      </w:r>
      <w:r w:rsidR="00006906" w:rsidRPr="006E7270">
        <w:rPr>
          <w:rFonts w:asciiTheme="minorHAnsi" w:hAnsiTheme="minorHAnsi" w:cstheme="minorHAnsi"/>
          <w:lang w:eastAsia="zh-CN"/>
        </w:rPr>
        <w:t xml:space="preserve"> </w:t>
      </w:r>
      <w:r w:rsidR="00D42548">
        <w:rPr>
          <w:rFonts w:asciiTheme="minorHAnsi" w:hAnsiTheme="minorHAnsi" w:cstheme="minorHAnsi"/>
          <w:lang w:eastAsia="zh-CN"/>
        </w:rPr>
        <w:t>is</w:t>
      </w:r>
      <w:r w:rsidR="00F226F4" w:rsidRPr="006E7270">
        <w:rPr>
          <w:rFonts w:asciiTheme="minorHAnsi" w:hAnsiTheme="minorHAnsi" w:cstheme="minorHAnsi"/>
          <w:lang w:eastAsia="zh-CN"/>
        </w:rPr>
        <w:t xml:space="preserve"> </w:t>
      </w:r>
      <w:r w:rsidR="006E2769" w:rsidRPr="006E7270">
        <w:rPr>
          <w:rFonts w:asciiTheme="minorHAnsi" w:hAnsiTheme="minorHAnsi" w:cstheme="minorHAnsi"/>
          <w:lang w:eastAsia="zh-CN"/>
        </w:rPr>
        <w:t>observed</w:t>
      </w:r>
      <w:r w:rsidR="00006906" w:rsidRPr="006E7270">
        <w:rPr>
          <w:rFonts w:asciiTheme="minorHAnsi" w:hAnsiTheme="minorHAnsi" w:cstheme="minorHAnsi"/>
          <w:lang w:eastAsia="zh-CN"/>
        </w:rPr>
        <w:t xml:space="preserve">. </w:t>
      </w:r>
      <w:r w:rsidR="00407D27" w:rsidRPr="006E7270">
        <w:rPr>
          <w:rFonts w:asciiTheme="minorHAnsi" w:hAnsiTheme="minorHAnsi" w:cstheme="minorHAnsi"/>
          <w:lang w:eastAsia="zh-CN"/>
        </w:rPr>
        <w:t>However, it has been reported that</w:t>
      </w:r>
      <w:r w:rsidR="00F226F4">
        <w:rPr>
          <w:rFonts w:asciiTheme="minorHAnsi" w:hAnsiTheme="minorHAnsi" w:cstheme="minorHAnsi"/>
          <w:lang w:eastAsia="zh-CN"/>
        </w:rPr>
        <w:t xml:space="preserve"> the</w:t>
      </w:r>
      <w:r w:rsidR="00407D27" w:rsidRPr="006E7270">
        <w:rPr>
          <w:rFonts w:asciiTheme="minorHAnsi" w:hAnsiTheme="minorHAnsi" w:cstheme="minorHAnsi"/>
          <w:lang w:eastAsia="zh-CN"/>
        </w:rPr>
        <w:t xml:space="preserve"> injection </w:t>
      </w:r>
      <w:r w:rsidR="008B5E27">
        <w:rPr>
          <w:rFonts w:asciiTheme="minorHAnsi" w:hAnsiTheme="minorHAnsi" w:cstheme="minorHAnsi"/>
          <w:lang w:eastAsia="zh-CN"/>
        </w:rPr>
        <w:t xml:space="preserve">itself </w:t>
      </w:r>
      <w:r w:rsidR="00407D27" w:rsidRPr="006E7270">
        <w:rPr>
          <w:rFonts w:asciiTheme="minorHAnsi" w:hAnsiTheme="minorHAnsi" w:cstheme="minorHAnsi"/>
          <w:lang w:eastAsia="zh-CN"/>
        </w:rPr>
        <w:t xml:space="preserve">causes tissue damage and </w:t>
      </w:r>
      <w:r w:rsidR="00B81184">
        <w:rPr>
          <w:rFonts w:asciiTheme="minorHAnsi" w:hAnsiTheme="minorHAnsi" w:cstheme="minorHAnsi"/>
          <w:lang w:eastAsia="zh-CN"/>
        </w:rPr>
        <w:t xml:space="preserve">leads to </w:t>
      </w:r>
      <w:r w:rsidR="009661F7">
        <w:rPr>
          <w:rFonts w:asciiTheme="minorHAnsi" w:hAnsiTheme="minorHAnsi" w:cstheme="minorHAnsi"/>
          <w:lang w:eastAsia="zh-CN"/>
        </w:rPr>
        <w:t xml:space="preserve">the </w:t>
      </w:r>
      <w:r w:rsidR="00407D27" w:rsidRPr="006E7270">
        <w:rPr>
          <w:rFonts w:asciiTheme="minorHAnsi" w:hAnsiTheme="minorHAnsi" w:cstheme="minorHAnsi"/>
          <w:lang w:eastAsia="zh-CN"/>
        </w:rPr>
        <w:t>recruitment of leukocytes ind</w:t>
      </w:r>
      <w:r w:rsidR="00C6047A" w:rsidRPr="006E7270">
        <w:rPr>
          <w:rFonts w:asciiTheme="minorHAnsi" w:hAnsiTheme="minorHAnsi" w:cstheme="minorHAnsi"/>
          <w:lang w:eastAsia="zh-CN"/>
        </w:rPr>
        <w:t>ependent of the bacteria</w:t>
      </w:r>
      <w:r w:rsidR="0034148A" w:rsidRPr="006E7270">
        <w:rPr>
          <w:rFonts w:asciiTheme="minorHAnsi" w:hAnsiTheme="minorHAnsi" w:cstheme="minorHAnsi"/>
          <w:lang w:eastAsia="zh-CN"/>
        </w:rPr>
        <w:fldChar w:fldCharType="begin" w:fldLock="1"/>
      </w:r>
      <w:r w:rsidR="00112FCE" w:rsidRPr="006E7270">
        <w:rPr>
          <w:rFonts w:asciiTheme="minorHAnsi" w:hAnsiTheme="minorHAnsi" w:cstheme="minorHAnsi"/>
          <w:lang w:eastAsia="zh-CN"/>
        </w:rPr>
        <w:instrText>ADDIN CSL_CITATION {"citationItems":[{"id":"ITEM-1","itemData":{"DOI":"10.3791/3781","ISBN":"1940-087X","ISSN":"1940-087X","PMID":"22453760","abstract":"Zebrafish (Danio rerio) embryos are increasingly used as a model for studying the function of the vertebrate innate immune system in host-pathogen interactions. The major cell types of the innate immune system, macrophages and neutrophils, develop during the first days of embryogenesis prior to the maturation of lymphocytes that are required for adaptive immune responses. The ease of obtaining large numbers of embryos, their accessibility due to external development, the optical transparency of embryonic and larval stages, a wide range of genetic tools, extensive mutant resources and collections of transgenic reporter lines, all add to the versatility of the zebrafish model. Salmonella enterica serovar Typhimurium (S. typhimurium) and Mycobacterium marinum can reside intracellularly in macrophages and are frequently used to study host-pathogen interactions in zebrafish embryos. The infection processes of these two bacterial pathogens are interesting to compare because S. typhimurium infection is acute and lethal within one day, whereas M. marinum infection is chronic and can be imaged up to the larval stage. The site of micro-injection of bacteria into the embryo determines whether the infection will rapidly become systemic or will initially remain localized. A rapid systemic infection can be established by micro-injecting bacteria directly into the blood circulation via the caudal vein at the posterior blood island or via the Duct of Cuvier, a wide circulation channel on the yolk sac connecting the heart to the trunk vasculature. At 1 dpf, when embryos at this stage have phagocytically active macrophages but neutrophils have not yet matured, injecting into the blood island is preferred. For injections at 2-3 dpf, when embryos also have developed functional (myeloperoxidase-producing) neutrophils, the Duct of Cuvier is preferred as the injection site. To study directed migration of myeloid cells towards local infections, bacteria can be injected into the tail muscle, otic vesicle, or hindbrain ventricle. In addition, the notochord, a structure that appears to be normally inaccessible to myeloid cells, is highly susceptible to local infection. A useful alternative for high-throughput applications is the injection of bacteria into the yolk of embryos within the first hours after fertilization. Combining fluorescent bacteria and transgenic zebrafish lines with fluorescent macrophages or neutrophils creates ideal circumstances for multi-color imaging of hos…","author":[{"dropping-particle":"","family":"Benard","given":"Erica L.","non-dropping-particle":"","parse-names":false,"suffix":""},{"dropping-particle":"","family":"Sar","given":"Astrid M.","non-dropping-particle":"van der","parse-names":false,"suffix":""},{"dropping-particle":"","family":"Ellett","given":"Felix","non-dropping-particle":"","parse-names":false,"suffix":""},{"dropping-particle":"","family":"Lieschke","given":"Graham J.","non-dropping-particle":"","parse-names":false,"suffix":""},{"dropping-particle":"","family":"Spaink","given":"Herman P.","non-dropping-particle":"","parse-names":false,"suffix":""},{"dropping-particle":"","family":"Meijer","given":"Annemarie H.","non-dropping-particle":"","parse-names":false,"suffix":""}],"container-title":"Journal of Visualized Experiments","id":"ITEM-1","issue":"61","issued":{"date-parts":[["2012"]]},"page":"1-8","title":"Infection of Zebrafish Embryos with Intracellular Bacterial Pathogens","type":"article-journal"},"uris":["http://www.mendeley.com/documents/?uuid=e2472591-9a1c-43c9-b789-1c445abb8559"]}],"mendeley":{"formattedCitation":"&lt;sup&gt; &lt;sup&gt;10&lt;/sup&gt;&lt;/sup&gt;","manualFormatting":"10","plainTextFormattedCitation":" 10","previouslyFormattedCitation":"&lt;sup&gt; &lt;sup&gt;10&lt;/sup&gt;&lt;/sup&gt;"},"properties":{"noteIndex":0},"schema":"https://github.com/citation-style-language/schema/raw/master/csl-citation.json"}</w:instrText>
      </w:r>
      <w:r w:rsidR="0034148A" w:rsidRPr="006E7270">
        <w:rPr>
          <w:rFonts w:asciiTheme="minorHAnsi" w:hAnsiTheme="minorHAnsi" w:cstheme="minorHAnsi"/>
          <w:lang w:eastAsia="zh-CN"/>
        </w:rPr>
        <w:fldChar w:fldCharType="separate"/>
      </w:r>
      <w:r w:rsidR="00C6047A" w:rsidRPr="006E7270">
        <w:rPr>
          <w:rFonts w:asciiTheme="minorHAnsi" w:hAnsiTheme="minorHAnsi" w:cstheme="minorHAnsi"/>
          <w:noProof/>
          <w:vertAlign w:val="superscript"/>
          <w:lang w:eastAsia="zh-CN"/>
        </w:rPr>
        <w:t>10</w:t>
      </w:r>
      <w:r w:rsidR="0034148A" w:rsidRPr="006E7270">
        <w:rPr>
          <w:rFonts w:asciiTheme="minorHAnsi" w:hAnsiTheme="minorHAnsi" w:cstheme="minorHAnsi"/>
          <w:lang w:eastAsia="zh-CN"/>
        </w:rPr>
        <w:fldChar w:fldCharType="end"/>
      </w:r>
      <w:r w:rsidR="00C6047A" w:rsidRPr="006E7270">
        <w:rPr>
          <w:rFonts w:asciiTheme="minorHAnsi" w:hAnsiTheme="minorHAnsi" w:cstheme="minorHAnsi"/>
          <w:lang w:eastAsia="zh-CN"/>
        </w:rPr>
        <w:t xml:space="preserve">. </w:t>
      </w:r>
      <w:r w:rsidR="00913054" w:rsidRPr="006E7270">
        <w:rPr>
          <w:rFonts w:asciiTheme="minorHAnsi" w:hAnsiTheme="minorHAnsi" w:cstheme="minorHAnsi"/>
          <w:lang w:eastAsia="zh-CN"/>
        </w:rPr>
        <w:t>Therefore,</w:t>
      </w:r>
      <w:r w:rsidR="007B183C" w:rsidRPr="006E7270">
        <w:rPr>
          <w:rFonts w:asciiTheme="minorHAnsi" w:hAnsiTheme="minorHAnsi" w:cstheme="minorHAnsi"/>
          <w:lang w:eastAsia="zh-CN"/>
        </w:rPr>
        <w:t xml:space="preserve"> a </w:t>
      </w:r>
      <w:r w:rsidR="00913054" w:rsidRPr="006E7270">
        <w:rPr>
          <w:rFonts w:asciiTheme="minorHAnsi" w:hAnsiTheme="minorHAnsi" w:cstheme="minorHAnsi"/>
          <w:color w:val="000000" w:themeColor="text1"/>
          <w:lang w:eastAsia="zh-CN"/>
        </w:rPr>
        <w:t>noni</w:t>
      </w:r>
      <w:r w:rsidR="0021194E" w:rsidRPr="006E7270">
        <w:rPr>
          <w:rFonts w:asciiTheme="minorHAnsi" w:hAnsiTheme="minorHAnsi" w:cstheme="minorHAnsi"/>
          <w:color w:val="000000" w:themeColor="text1"/>
          <w:lang w:eastAsia="zh-CN"/>
        </w:rPr>
        <w:t xml:space="preserve">nvasive </w:t>
      </w:r>
      <w:proofErr w:type="spellStart"/>
      <w:r w:rsidR="0021194E" w:rsidRPr="006E7270">
        <w:rPr>
          <w:rFonts w:asciiTheme="minorHAnsi" w:hAnsiTheme="minorHAnsi" w:cstheme="minorHAnsi"/>
          <w:color w:val="000000" w:themeColor="text1"/>
          <w:lang w:eastAsia="zh-CN"/>
        </w:rPr>
        <w:t>microgavage</w:t>
      </w:r>
      <w:proofErr w:type="spellEnd"/>
      <w:r w:rsidR="0021194E" w:rsidRPr="006E7270">
        <w:rPr>
          <w:rFonts w:asciiTheme="minorHAnsi" w:hAnsiTheme="minorHAnsi" w:cstheme="minorHAnsi"/>
          <w:color w:val="000000" w:themeColor="text1"/>
          <w:lang w:eastAsia="zh-CN"/>
        </w:rPr>
        <w:t xml:space="preserve"> protocol to </w:t>
      </w:r>
      <w:r w:rsidR="00913054" w:rsidRPr="006E7270">
        <w:rPr>
          <w:rFonts w:asciiTheme="minorHAnsi" w:hAnsiTheme="minorHAnsi" w:cstheme="minorHAnsi"/>
          <w:color w:val="000000" w:themeColor="text1"/>
          <w:lang w:eastAsia="zh-CN"/>
        </w:rPr>
        <w:t xml:space="preserve">deliver </w:t>
      </w:r>
      <w:r w:rsidR="00913054" w:rsidRPr="006E7270">
        <w:rPr>
          <w:rFonts w:asciiTheme="minorHAnsi" w:hAnsiTheme="minorHAnsi" w:cstheme="minorHAnsi"/>
          <w:i/>
          <w:color w:val="000000" w:themeColor="text1"/>
          <w:lang w:eastAsia="zh-CN"/>
        </w:rPr>
        <w:t>C. difficile</w:t>
      </w:r>
      <w:r w:rsidR="00913054" w:rsidRPr="006E7270">
        <w:rPr>
          <w:rFonts w:asciiTheme="minorHAnsi" w:hAnsiTheme="minorHAnsi" w:cstheme="minorHAnsi"/>
          <w:color w:val="000000" w:themeColor="text1"/>
          <w:lang w:eastAsia="zh-CN"/>
        </w:rPr>
        <w:t xml:space="preserve"> into the intestine of zebrafish larvae</w:t>
      </w:r>
      <w:r w:rsidR="0021194E" w:rsidRPr="006E7270">
        <w:rPr>
          <w:rFonts w:asciiTheme="minorHAnsi" w:hAnsiTheme="minorHAnsi" w:cstheme="minorHAnsi"/>
          <w:color w:val="000000" w:themeColor="text1"/>
          <w:lang w:eastAsia="zh-CN"/>
        </w:rPr>
        <w:t xml:space="preserve"> </w:t>
      </w:r>
      <w:r w:rsidR="00D42548">
        <w:rPr>
          <w:rFonts w:asciiTheme="minorHAnsi" w:hAnsiTheme="minorHAnsi" w:cstheme="minorHAnsi"/>
          <w:color w:val="000000" w:themeColor="text1"/>
          <w:lang w:eastAsia="zh-CN"/>
        </w:rPr>
        <w:t>is</w:t>
      </w:r>
      <w:r w:rsidR="008B5E27" w:rsidRPr="006E7270">
        <w:rPr>
          <w:rFonts w:asciiTheme="minorHAnsi" w:hAnsiTheme="minorHAnsi" w:cstheme="minorHAnsi"/>
          <w:color w:val="000000" w:themeColor="text1"/>
          <w:lang w:eastAsia="zh-CN"/>
        </w:rPr>
        <w:t xml:space="preserve"> </w:t>
      </w:r>
      <w:r w:rsidR="00D42548">
        <w:rPr>
          <w:rFonts w:asciiTheme="minorHAnsi" w:hAnsiTheme="minorHAnsi" w:cstheme="minorHAnsi"/>
          <w:color w:val="000000" w:themeColor="text1"/>
          <w:lang w:eastAsia="zh-CN"/>
        </w:rPr>
        <w:t>subsequently described</w:t>
      </w:r>
      <w:r w:rsidR="0021194E" w:rsidRPr="006E7270">
        <w:rPr>
          <w:rFonts w:asciiTheme="minorHAnsi" w:hAnsiTheme="minorHAnsi" w:cstheme="minorHAnsi"/>
          <w:color w:val="000000" w:themeColor="text1"/>
          <w:lang w:eastAsia="zh-CN"/>
        </w:rPr>
        <w:t xml:space="preserve">. </w:t>
      </w:r>
      <w:r w:rsidR="00112FCE" w:rsidRPr="006E7270">
        <w:rPr>
          <w:rFonts w:asciiTheme="minorHAnsi" w:hAnsiTheme="minorHAnsi" w:cstheme="minorHAnsi"/>
          <w:color w:val="000000" w:themeColor="text1"/>
          <w:lang w:eastAsia="zh-CN"/>
        </w:rPr>
        <w:t xml:space="preserve">Previous studies have demonstrated that </w:t>
      </w:r>
      <w:r w:rsidR="00112FCE" w:rsidRPr="006E7270">
        <w:rPr>
          <w:rFonts w:asciiTheme="minorHAnsi" w:hAnsiTheme="minorHAnsi" w:cstheme="minorHAnsi"/>
          <w:shd w:val="clear" w:color="auto" w:fill="FFFFFF"/>
        </w:rPr>
        <w:t xml:space="preserve">indigenous gastrointestinal microbiota protect </w:t>
      </w:r>
      <w:r w:rsidR="00D42548">
        <w:rPr>
          <w:rFonts w:asciiTheme="minorHAnsi" w:hAnsiTheme="minorHAnsi" w:cstheme="minorHAnsi"/>
          <w:shd w:val="clear" w:color="auto" w:fill="FFFFFF"/>
        </w:rPr>
        <w:t>a</w:t>
      </w:r>
      <w:r w:rsidR="00112FCE" w:rsidRPr="006E7270">
        <w:rPr>
          <w:rFonts w:asciiTheme="minorHAnsi" w:hAnsiTheme="minorHAnsi" w:cstheme="minorHAnsi"/>
          <w:shd w:val="clear" w:color="auto" w:fill="FFFFFF"/>
        </w:rPr>
        <w:t xml:space="preserve"> host against </w:t>
      </w:r>
      <w:r w:rsidR="008B5E27">
        <w:rPr>
          <w:rFonts w:asciiTheme="minorHAnsi" w:hAnsiTheme="minorHAnsi" w:cstheme="minorHAnsi"/>
          <w:shd w:val="clear" w:color="auto" w:fill="FFFFFF"/>
        </w:rPr>
        <w:t xml:space="preserve">the </w:t>
      </w:r>
      <w:r w:rsidR="00112FCE" w:rsidRPr="006E7270">
        <w:rPr>
          <w:rFonts w:asciiTheme="minorHAnsi" w:hAnsiTheme="minorHAnsi" w:cstheme="minorHAnsi"/>
          <w:shd w:val="clear" w:color="auto" w:fill="FFFFFF"/>
        </w:rPr>
        <w:t xml:space="preserve">colonization of </w:t>
      </w:r>
      <w:r w:rsidR="00112FCE" w:rsidRPr="006E7270">
        <w:rPr>
          <w:rFonts w:asciiTheme="minorHAnsi" w:hAnsiTheme="minorHAnsi" w:cstheme="minorHAnsi"/>
          <w:i/>
          <w:shd w:val="clear" w:color="auto" w:fill="FFFFFF"/>
        </w:rPr>
        <w:t>C. difficile</w:t>
      </w:r>
      <w:r w:rsidR="0034148A" w:rsidRPr="006E7270">
        <w:rPr>
          <w:rFonts w:asciiTheme="minorHAnsi" w:hAnsiTheme="minorHAnsi" w:cstheme="minorHAnsi"/>
          <w:shd w:val="clear" w:color="auto" w:fill="FFFFFF"/>
        </w:rPr>
        <w:fldChar w:fldCharType="begin" w:fldLock="1"/>
      </w:r>
      <w:r w:rsidR="00526544" w:rsidRPr="006E7270">
        <w:rPr>
          <w:rFonts w:asciiTheme="minorHAnsi" w:hAnsiTheme="minorHAnsi" w:cstheme="minorHAnsi"/>
          <w:shd w:val="clear" w:color="auto" w:fill="FFFFFF"/>
        </w:rPr>
        <w:instrText>ADDIN CSL_CITATION {"citationItems":[{"id":"ITEM-1","itemData":{"DOI":"10.1146/annurev-micro-091014-104115","ISBN":"0066-4227\\r978-0-8243-1169-8","ISSN":"0066-4227","PMID":"26488281","abstract":"Antibiotics have significant and long-lasting effects on the intestinal microbiota and consequently reduce colonization resistance against pathogens, including Clostridium difficile. By altering the community structure of the gut microbiome, antibiotics alter the intestinal metabolome, which includes both host- and microbe-derived metabolites. The mechanisms by which antibiotics reduce colonization resistance against C. difficile are unknown yet important for development of preventative and therapeutic approaches against this pathogen. This review focuses on how antibiotics alter the structure of the gut microbiota and how this alters microbial metabolism in the intestine. Interactions between gut microbial products and C. difficile spore germination, growth, and toxin production are discussed. New bacterial therapies to restore changes in bacteria-driven intestinal metabolism following antibiotics will have important applications for treatment and prevention of C. difficile infection.","author":[{"dropping-particle":"","family":"Theriot","given":"Casey M.","non-dropping-particle":"","parse-names":false,"suffix":""},{"dropping-particle":"","family":"Young","given":"Vincent B.","non-dropping-particle":"","parse-names":false,"suffix":""}],"container-title":"Annual Review of Microbiology","id":"ITEM-1","issue":"1","issued":{"date-parts":[["2015"]]},"page":"445-461","title":"Interactions Between the Gastrointestinal Microbiome and &lt;i&gt;Clostridium difficile&lt;/i&gt;","type":"article-journal","volume":"69"},"uris":["http://www.mendeley.com/documents/?uuid=f974b2a3-0a44-4fb5-95e8-83d277e1427d"]}],"mendeley":{"formattedCitation":"&lt;sup&gt; &lt;sup&gt;11&lt;/sup&gt;&lt;/sup&gt;","plainTextFormattedCitation":" 11","previouslyFormattedCitation":"&lt;sup&gt; &lt;sup&gt;11&lt;/sup&gt;&lt;/sup&gt;"},"properties":{"noteIndex":0},"schema":"https://github.com/citation-style-language/schema/raw/master/csl-citation.json"}</w:instrText>
      </w:r>
      <w:r w:rsidR="0034148A" w:rsidRPr="006E7270">
        <w:rPr>
          <w:rFonts w:asciiTheme="minorHAnsi" w:hAnsiTheme="minorHAnsi" w:cstheme="minorHAnsi"/>
          <w:shd w:val="clear" w:color="auto" w:fill="FFFFFF"/>
        </w:rPr>
        <w:fldChar w:fldCharType="separate"/>
      </w:r>
      <w:r w:rsidR="00112FCE" w:rsidRPr="006E7270">
        <w:rPr>
          <w:rFonts w:asciiTheme="minorHAnsi" w:hAnsiTheme="minorHAnsi" w:cstheme="minorHAnsi"/>
          <w:noProof/>
          <w:shd w:val="clear" w:color="auto" w:fill="FFFFFF"/>
          <w:vertAlign w:val="superscript"/>
        </w:rPr>
        <w:t>11</w:t>
      </w:r>
      <w:r w:rsidR="0034148A" w:rsidRPr="006E7270">
        <w:rPr>
          <w:rFonts w:asciiTheme="minorHAnsi" w:hAnsiTheme="minorHAnsi" w:cstheme="minorHAnsi"/>
          <w:shd w:val="clear" w:color="auto" w:fill="FFFFFF"/>
        </w:rPr>
        <w:fldChar w:fldCharType="end"/>
      </w:r>
      <w:r w:rsidR="00112FCE" w:rsidRPr="006E7270">
        <w:rPr>
          <w:rFonts w:asciiTheme="minorHAnsi" w:hAnsiTheme="minorHAnsi" w:cstheme="minorHAnsi"/>
          <w:shd w:val="clear" w:color="auto" w:fill="FFFFFF"/>
        </w:rPr>
        <w:t xml:space="preserve">. </w:t>
      </w:r>
      <w:r w:rsidR="00B81184">
        <w:rPr>
          <w:rFonts w:asciiTheme="minorHAnsi" w:hAnsiTheme="minorHAnsi" w:cstheme="minorHAnsi"/>
          <w:color w:val="000000" w:themeColor="text1"/>
          <w:lang w:eastAsia="zh-CN"/>
        </w:rPr>
        <w:t>Therefore, g</w:t>
      </w:r>
      <w:r w:rsidR="00674A18" w:rsidRPr="006E7270">
        <w:rPr>
          <w:rFonts w:asciiTheme="minorHAnsi" w:hAnsiTheme="minorHAnsi" w:cstheme="minorHAnsi"/>
          <w:color w:val="000000" w:themeColor="text1"/>
          <w:lang w:eastAsia="zh-CN"/>
        </w:rPr>
        <w:t>notobiotic zebrafish</w:t>
      </w:r>
      <w:r w:rsidR="00661241" w:rsidRPr="006E7270">
        <w:rPr>
          <w:rFonts w:asciiTheme="minorHAnsi" w:hAnsiTheme="minorHAnsi" w:cstheme="minorHAnsi"/>
          <w:color w:val="000000" w:themeColor="text1"/>
          <w:lang w:eastAsia="zh-CN"/>
        </w:rPr>
        <w:t xml:space="preserve"> larvae </w:t>
      </w:r>
      <w:r w:rsidR="00D42548">
        <w:rPr>
          <w:rFonts w:asciiTheme="minorHAnsi" w:hAnsiTheme="minorHAnsi" w:cstheme="minorHAnsi"/>
          <w:color w:val="000000" w:themeColor="text1"/>
          <w:lang w:eastAsia="zh-CN"/>
        </w:rPr>
        <w:t>are also</w:t>
      </w:r>
      <w:r w:rsidR="00441C0E">
        <w:rPr>
          <w:rFonts w:asciiTheme="minorHAnsi" w:hAnsiTheme="minorHAnsi" w:cstheme="minorHAnsi"/>
          <w:color w:val="000000" w:themeColor="text1"/>
          <w:lang w:eastAsia="zh-CN"/>
        </w:rPr>
        <w:t xml:space="preserve"> </w:t>
      </w:r>
      <w:r w:rsidR="007B183C" w:rsidRPr="006E7270">
        <w:rPr>
          <w:rFonts w:asciiTheme="minorHAnsi" w:hAnsiTheme="minorHAnsi" w:cstheme="minorHAnsi"/>
          <w:color w:val="000000" w:themeColor="text1"/>
          <w:lang w:eastAsia="zh-CN"/>
        </w:rPr>
        <w:t xml:space="preserve">used </w:t>
      </w:r>
      <w:r w:rsidR="00112FCE" w:rsidRPr="006E7270">
        <w:rPr>
          <w:rFonts w:asciiTheme="minorHAnsi" w:hAnsiTheme="minorHAnsi" w:cstheme="minorHAnsi"/>
          <w:color w:val="000000" w:themeColor="text1"/>
          <w:lang w:eastAsia="zh-CN"/>
        </w:rPr>
        <w:t xml:space="preserve">to predispose the zebrafish </w:t>
      </w:r>
      <w:r w:rsidR="00D42548">
        <w:rPr>
          <w:rFonts w:asciiTheme="minorHAnsi" w:hAnsiTheme="minorHAnsi" w:cstheme="minorHAnsi"/>
          <w:color w:val="000000" w:themeColor="text1"/>
          <w:lang w:eastAsia="zh-CN"/>
        </w:rPr>
        <w:t>that are</w:t>
      </w:r>
      <w:r w:rsidR="008B5E27">
        <w:rPr>
          <w:rFonts w:asciiTheme="minorHAnsi" w:hAnsiTheme="minorHAnsi" w:cstheme="minorHAnsi"/>
          <w:color w:val="000000" w:themeColor="text1"/>
          <w:lang w:eastAsia="zh-CN"/>
        </w:rPr>
        <w:t xml:space="preserve"> infected</w:t>
      </w:r>
      <w:r w:rsidR="0034148A" w:rsidRPr="006E7270">
        <w:rPr>
          <w:rFonts w:asciiTheme="minorHAnsi" w:hAnsiTheme="minorHAnsi" w:cstheme="minorHAnsi"/>
          <w:color w:val="000000" w:themeColor="text1"/>
          <w:lang w:eastAsia="zh-CN"/>
        </w:rPr>
        <w:fldChar w:fldCharType="begin" w:fldLock="1"/>
      </w:r>
      <w:r w:rsidR="008B5E27" w:rsidRPr="006E7270">
        <w:rPr>
          <w:rFonts w:asciiTheme="minorHAnsi" w:hAnsiTheme="minorHAnsi" w:cstheme="minorHAnsi"/>
          <w:color w:val="000000" w:themeColor="text1"/>
          <w:lang w:eastAsia="zh-CN"/>
        </w:rPr>
        <w:instrText>ADDIN CSL_CITATION {"citationItems":[{"id":"ITEM-1","itemData":{"DOI":"10.1038/nprot.2008.186","ISBN":"1750-2799 (Electronic)\\r1750-2799 (Linking)","ISSN":"1754-2189","PMID":"19008873","abstract":"Vertebrates are colonized at birth by complex and dynamic communities of microorganisms that can contribute significantly to host health and disease. The ability to raise animals in the absence of microorganisms has been a powerful tool for elucidating the relationships between animal hosts and their microbial residents. The optical transparency of the developing zebrafish and relative ease of generating germ-free (GF) zebrafish make it an attractive model organism for gnotobiotic research. Here we provide a protocol for generating zebrafish embryos; deriving and rearing GF zebrafish; and colonizing zebrafish with microorganisms. Using these methods, we typically obtain 80-90% sterility rates in our GF derivations with 90% survival in GF animals and 50-90% survival in colonized animals through larval stages. Obtaining embryos for derivation requires approximately 1-2 h, with a 3- to 8-h incubation period before derivation. Derivation of GF animals takes 1-1.5 h, and daily maintenance requires 1-2 h.","author":[{"dropping-particle":"","family":"Pham","given":"Linh N","non-dropping-particle":"","parse-names":false,"suffix":""},{"dropping-particle":"","family":"Kanther","given":"Michelle","non-dropping-particle":"","parse-names":false,"suffix":""},{"dropping-particle":"","family":"Semova","given":"Ivana","non-dropping-particle":"","parse-names":false,"suffix":""},{"dropping-particle":"","family":"Rawls","given":"John F","non-dropping-particle":"","parse-names":false,"suffix":""}],"container-title":"Nature Protocols","id":"ITEM-1","issue":"12","issued":{"date-parts":[["2008"]]},"page":"1862-1875","title":"Methods for generating and colonizing gnotobiotic zebrafish","type":"article-journal","volume":"3"},"uris":["http://www.mendeley.com/documents/?uuid=f1859734-3898-4db5-9888-dbac16c0d134"]}],"mendeley":{"formattedCitation":"&lt;sup&gt; &lt;sup&gt;12&lt;/sup&gt;&lt;/sup&gt;","plainTextFormattedCitation":" 12","previouslyFormattedCitation":"&lt;sup&gt; &lt;sup&gt;12&lt;/sup&gt;&lt;/sup&gt;"},"properties":{"noteIndex":0},"schema":"https://github.com/citation-style-language/schema/raw/master/csl-citation.json"}</w:instrText>
      </w:r>
      <w:r w:rsidR="0034148A" w:rsidRPr="006E7270">
        <w:rPr>
          <w:rFonts w:asciiTheme="minorHAnsi" w:hAnsiTheme="minorHAnsi" w:cstheme="minorHAnsi"/>
          <w:color w:val="000000" w:themeColor="text1"/>
          <w:lang w:eastAsia="zh-CN"/>
        </w:rPr>
        <w:fldChar w:fldCharType="separate"/>
      </w:r>
      <w:r w:rsidR="008B5E27" w:rsidRPr="006E7270">
        <w:rPr>
          <w:rFonts w:asciiTheme="minorHAnsi" w:hAnsiTheme="minorHAnsi" w:cstheme="minorHAnsi"/>
          <w:noProof/>
          <w:color w:val="000000" w:themeColor="text1"/>
          <w:vertAlign w:val="superscript"/>
          <w:lang w:eastAsia="zh-CN"/>
        </w:rPr>
        <w:t xml:space="preserve"> 12</w:t>
      </w:r>
      <w:r w:rsidR="0034148A" w:rsidRPr="006E7270">
        <w:rPr>
          <w:rFonts w:asciiTheme="minorHAnsi" w:hAnsiTheme="minorHAnsi" w:cstheme="minorHAnsi"/>
          <w:color w:val="000000" w:themeColor="text1"/>
          <w:lang w:eastAsia="zh-CN"/>
        </w:rPr>
        <w:fldChar w:fldCharType="end"/>
      </w:r>
      <w:r w:rsidR="00112FCE" w:rsidRPr="006E7270">
        <w:rPr>
          <w:rFonts w:asciiTheme="minorHAnsi" w:hAnsiTheme="minorHAnsi" w:cstheme="minorHAnsi"/>
          <w:color w:val="000000" w:themeColor="text1"/>
          <w:lang w:eastAsia="zh-CN"/>
        </w:rPr>
        <w:t>.</w:t>
      </w:r>
      <w:r w:rsidR="00E11462">
        <w:rPr>
          <w:rFonts w:asciiTheme="minorHAnsi" w:hAnsiTheme="minorHAnsi" w:cstheme="minorHAnsi"/>
          <w:color w:val="000000" w:themeColor="text1"/>
          <w:lang w:eastAsia="zh-CN"/>
        </w:rPr>
        <w:t xml:space="preserve"> </w:t>
      </w:r>
      <w:r w:rsidR="00E11462" w:rsidRPr="00E11462">
        <w:rPr>
          <w:rFonts w:asciiTheme="minorHAnsi" w:hAnsiTheme="minorHAnsi" w:cstheme="minorHAnsi"/>
          <w:color w:val="000000" w:themeColor="text1"/>
          <w:lang w:eastAsia="zh-CN"/>
        </w:rPr>
        <w:t>Afterward</w:t>
      </w:r>
      <w:r w:rsidR="00584746">
        <w:rPr>
          <w:rFonts w:asciiTheme="minorHAnsi" w:hAnsiTheme="minorHAnsi" w:cstheme="minorHAnsi"/>
          <w:color w:val="000000" w:themeColor="text1"/>
          <w:lang w:eastAsia="zh-CN"/>
        </w:rPr>
        <w:t>s</w:t>
      </w:r>
      <w:r w:rsidR="00E11462" w:rsidRPr="00E11462">
        <w:rPr>
          <w:rFonts w:asciiTheme="minorHAnsi" w:hAnsiTheme="minorHAnsi" w:cstheme="minorHAnsi"/>
          <w:color w:val="000000" w:themeColor="text1"/>
          <w:lang w:eastAsia="zh-CN"/>
        </w:rPr>
        <w:t xml:space="preserve">, intestinal dissection </w:t>
      </w:r>
      <w:r w:rsidR="00D42548">
        <w:rPr>
          <w:rFonts w:asciiTheme="minorHAnsi" w:hAnsiTheme="minorHAnsi" w:cstheme="minorHAnsi"/>
          <w:color w:val="000000" w:themeColor="text1"/>
          <w:lang w:eastAsia="zh-CN"/>
        </w:rPr>
        <w:t>is</w:t>
      </w:r>
      <w:r w:rsidR="00E11462" w:rsidRPr="00E11462">
        <w:rPr>
          <w:rFonts w:asciiTheme="minorHAnsi" w:hAnsiTheme="minorHAnsi" w:cstheme="minorHAnsi"/>
          <w:color w:val="000000" w:themeColor="text1"/>
          <w:lang w:eastAsia="zh-CN"/>
        </w:rPr>
        <w:t xml:space="preserve"> </w:t>
      </w:r>
      <w:r w:rsidR="00D42548">
        <w:rPr>
          <w:rFonts w:asciiTheme="minorHAnsi" w:hAnsiTheme="minorHAnsi" w:cstheme="minorHAnsi"/>
          <w:color w:val="000000" w:themeColor="text1"/>
          <w:lang w:eastAsia="zh-CN"/>
        </w:rPr>
        <w:t xml:space="preserve">performed </w:t>
      </w:r>
      <w:r w:rsidR="00E11462" w:rsidRPr="00E11462">
        <w:rPr>
          <w:rFonts w:asciiTheme="minorHAnsi" w:hAnsiTheme="minorHAnsi" w:cstheme="minorHAnsi"/>
          <w:color w:val="000000" w:themeColor="text1"/>
          <w:lang w:eastAsia="zh-CN"/>
        </w:rPr>
        <w:t xml:space="preserve">to recover </w:t>
      </w:r>
      <w:r w:rsidR="00E11462">
        <w:rPr>
          <w:rFonts w:asciiTheme="minorHAnsi" w:hAnsiTheme="minorHAnsi" w:cstheme="minorHAnsi"/>
          <w:color w:val="000000" w:themeColor="text1"/>
          <w:lang w:eastAsia="zh-CN"/>
        </w:rPr>
        <w:t xml:space="preserve">viable </w:t>
      </w:r>
      <w:r w:rsidR="0034148A" w:rsidRPr="00D511C4">
        <w:rPr>
          <w:rFonts w:asciiTheme="minorHAnsi" w:hAnsiTheme="minorHAnsi" w:cstheme="minorHAnsi"/>
          <w:i/>
          <w:color w:val="000000" w:themeColor="text1"/>
          <w:lang w:eastAsia="zh-CN"/>
        </w:rPr>
        <w:t>C. difficile</w:t>
      </w:r>
      <w:r w:rsidR="00584746">
        <w:rPr>
          <w:rFonts w:asciiTheme="minorHAnsi" w:hAnsiTheme="minorHAnsi" w:cstheme="minorHAnsi"/>
          <w:color w:val="000000" w:themeColor="text1"/>
          <w:lang w:eastAsia="zh-CN"/>
        </w:rPr>
        <w:t xml:space="preserve"> </w:t>
      </w:r>
      <w:r w:rsidR="00D42548">
        <w:rPr>
          <w:rFonts w:asciiTheme="minorHAnsi" w:hAnsiTheme="minorHAnsi" w:cstheme="minorHAnsi"/>
          <w:color w:val="000000" w:themeColor="text1"/>
          <w:lang w:eastAsia="zh-CN"/>
        </w:rPr>
        <w:t>and</w:t>
      </w:r>
      <w:r w:rsidR="00584746">
        <w:rPr>
          <w:rFonts w:asciiTheme="minorHAnsi" w:hAnsiTheme="minorHAnsi" w:cstheme="minorHAnsi"/>
          <w:color w:val="000000" w:themeColor="text1"/>
          <w:lang w:eastAsia="zh-CN"/>
        </w:rPr>
        <w:t xml:space="preserve"> validate the duration of their presence in zebrafish intestinal tract</w:t>
      </w:r>
      <w:r w:rsidR="00D42548">
        <w:rPr>
          <w:rFonts w:asciiTheme="minorHAnsi" w:hAnsiTheme="minorHAnsi" w:cstheme="minorHAnsi"/>
          <w:color w:val="000000" w:themeColor="text1"/>
          <w:lang w:eastAsia="zh-CN"/>
        </w:rPr>
        <w:t>s</w:t>
      </w:r>
      <w:r w:rsidR="00584746">
        <w:rPr>
          <w:rFonts w:asciiTheme="minorHAnsi" w:hAnsiTheme="minorHAnsi" w:cstheme="minorHAnsi"/>
          <w:color w:val="000000" w:themeColor="text1"/>
          <w:lang w:eastAsia="zh-CN"/>
        </w:rPr>
        <w:t>.</w:t>
      </w:r>
    </w:p>
    <w:p w14:paraId="4A0C7E92" w14:textId="77777777" w:rsidR="00C46FBA" w:rsidRPr="006E7270" w:rsidRDefault="00C46FBA" w:rsidP="00556BB5">
      <w:pPr>
        <w:jc w:val="left"/>
        <w:rPr>
          <w:rFonts w:asciiTheme="minorHAnsi" w:hAnsiTheme="minorHAnsi" w:cstheme="minorHAnsi"/>
          <w:b/>
        </w:rPr>
      </w:pPr>
    </w:p>
    <w:p w14:paraId="5C608898" w14:textId="035D9C08" w:rsidR="001C1E49" w:rsidRDefault="006305D7" w:rsidP="00556BB5">
      <w:pPr>
        <w:jc w:val="left"/>
        <w:rPr>
          <w:rFonts w:asciiTheme="minorHAnsi" w:hAnsiTheme="minorHAnsi" w:cstheme="minorHAnsi"/>
        </w:rPr>
      </w:pPr>
      <w:r w:rsidRPr="006E7270">
        <w:rPr>
          <w:rFonts w:asciiTheme="minorHAnsi" w:hAnsiTheme="minorHAnsi" w:cstheme="minorHAnsi"/>
          <w:b/>
        </w:rPr>
        <w:t>PROTOCOL:</w:t>
      </w:r>
      <w:r w:rsidRPr="006E7270">
        <w:rPr>
          <w:rFonts w:asciiTheme="minorHAnsi" w:hAnsiTheme="minorHAnsi" w:cstheme="minorHAnsi"/>
        </w:rPr>
        <w:t xml:space="preserve"> </w:t>
      </w:r>
    </w:p>
    <w:p w14:paraId="393782CC" w14:textId="77777777" w:rsidR="00D42548" w:rsidRPr="006E7270" w:rsidRDefault="00D42548" w:rsidP="00556BB5">
      <w:pPr>
        <w:jc w:val="left"/>
        <w:rPr>
          <w:rFonts w:asciiTheme="minorHAnsi" w:hAnsiTheme="minorHAnsi" w:cstheme="minorHAnsi"/>
        </w:rPr>
      </w:pPr>
    </w:p>
    <w:p w14:paraId="7E651C16" w14:textId="77777777" w:rsidR="0051746C" w:rsidRPr="0057627F" w:rsidRDefault="0051746C" w:rsidP="00556BB5">
      <w:pPr>
        <w:widowControl/>
        <w:jc w:val="left"/>
        <w:rPr>
          <w:rFonts w:asciiTheme="minorHAnsi" w:hAnsiTheme="minorHAnsi" w:cstheme="minorHAnsi"/>
          <w:color w:val="auto"/>
        </w:rPr>
      </w:pPr>
      <w:r w:rsidRPr="0057627F">
        <w:rPr>
          <w:rFonts w:asciiTheme="minorHAnsi" w:hAnsiTheme="minorHAnsi" w:cstheme="minorHAnsi"/>
          <w:color w:val="000000" w:themeColor="text1"/>
        </w:rPr>
        <w:t xml:space="preserve">All animal work described here </w:t>
      </w:r>
      <w:r w:rsidR="0057627F" w:rsidRPr="0057627F">
        <w:rPr>
          <w:rFonts w:asciiTheme="minorHAnsi" w:hAnsiTheme="minorHAnsi" w:cstheme="minorHAnsi"/>
          <w:color w:val="000000" w:themeColor="text1"/>
        </w:rPr>
        <w:t>was performed</w:t>
      </w:r>
      <w:r w:rsidRPr="0057627F">
        <w:rPr>
          <w:rFonts w:asciiTheme="minorHAnsi" w:hAnsiTheme="minorHAnsi" w:cstheme="minorHAnsi"/>
          <w:color w:val="000000" w:themeColor="text1"/>
        </w:rPr>
        <w:t xml:space="preserve"> in accordance with legal regulations (EU-Directive 2010</w:t>
      </w:r>
      <w:r w:rsidRPr="00E3273C">
        <w:rPr>
          <w:rFonts w:asciiTheme="minorHAnsi" w:hAnsiTheme="minorHAnsi" w:cstheme="minorHAnsi"/>
          <w:color w:val="000000" w:themeColor="text1"/>
        </w:rPr>
        <w:t>/63</w:t>
      </w:r>
      <w:r w:rsidR="00471B01" w:rsidRPr="00E3273C">
        <w:rPr>
          <w:rFonts w:asciiTheme="minorHAnsi" w:hAnsiTheme="minorHAnsi" w:cstheme="minorHAnsi"/>
          <w:color w:val="000000" w:themeColor="text1"/>
        </w:rPr>
        <w:t>,</w:t>
      </w:r>
      <w:r w:rsidR="0057627F" w:rsidRPr="00E3273C">
        <w:rPr>
          <w:rFonts w:asciiTheme="minorHAnsi" w:hAnsiTheme="minorHAnsi" w:cstheme="minorHAnsi"/>
          <w:color w:val="auto"/>
        </w:rPr>
        <w:t xml:space="preserve"> </w:t>
      </w:r>
      <w:r w:rsidR="00E3273C" w:rsidRPr="00E3273C">
        <w:rPr>
          <w:rFonts w:asciiTheme="minorHAnsi" w:hAnsiTheme="minorHAnsi" w:cstheme="minorHAnsi"/>
          <w:color w:val="auto"/>
        </w:rPr>
        <w:t>license AZ 325.1.53/56.1-TUBS</w:t>
      </w:r>
      <w:r w:rsidR="00E3273C">
        <w:rPr>
          <w:rFonts w:asciiTheme="minorHAnsi" w:hAnsiTheme="minorHAnsi" w:cstheme="minorHAnsi"/>
          <w:color w:val="auto"/>
        </w:rPr>
        <w:t xml:space="preserve"> and</w:t>
      </w:r>
      <w:r w:rsidR="00E3273C" w:rsidRPr="00E3273C">
        <w:rPr>
          <w:rFonts w:asciiTheme="minorHAnsi" w:hAnsiTheme="minorHAnsi" w:cstheme="minorHAnsi"/>
          <w:color w:val="auto"/>
        </w:rPr>
        <w:t xml:space="preserve"> </w:t>
      </w:r>
      <w:r w:rsidR="0057627F" w:rsidRPr="00E3273C">
        <w:rPr>
          <w:rFonts w:asciiTheme="minorHAnsi" w:hAnsiTheme="minorHAnsi" w:cstheme="minorHAnsi"/>
          <w:color w:val="auto"/>
        </w:rPr>
        <w:t>license</w:t>
      </w:r>
      <w:r w:rsidR="0057627F" w:rsidRPr="0057627F">
        <w:rPr>
          <w:rFonts w:asciiTheme="minorHAnsi" w:hAnsiTheme="minorHAnsi" w:cstheme="minorHAnsi"/>
          <w:color w:val="auto"/>
        </w:rPr>
        <w:t xml:space="preserve"> AZ 3</w:t>
      </w:r>
      <w:r w:rsidR="00471B01">
        <w:rPr>
          <w:rFonts w:asciiTheme="minorHAnsi" w:hAnsiTheme="minorHAnsi" w:cstheme="minorHAnsi"/>
          <w:color w:val="auto"/>
        </w:rPr>
        <w:t>3</w:t>
      </w:r>
      <w:r w:rsidR="0057627F" w:rsidRPr="0057627F">
        <w:rPr>
          <w:rFonts w:asciiTheme="minorHAnsi" w:hAnsiTheme="minorHAnsi" w:cstheme="minorHAnsi"/>
          <w:color w:val="auto"/>
        </w:rPr>
        <w:t>.</w:t>
      </w:r>
      <w:r w:rsidR="00471B01">
        <w:rPr>
          <w:rFonts w:asciiTheme="minorHAnsi" w:hAnsiTheme="minorHAnsi" w:cstheme="minorHAnsi"/>
          <w:color w:val="auto"/>
        </w:rPr>
        <w:t>9-42502-04-14/1418</w:t>
      </w:r>
      <w:r w:rsidR="0057627F" w:rsidRPr="0057627F">
        <w:rPr>
          <w:rFonts w:asciiTheme="minorHAnsi" w:hAnsiTheme="minorHAnsi" w:cstheme="minorHAnsi"/>
          <w:color w:val="auto"/>
        </w:rPr>
        <w:t>).</w:t>
      </w:r>
    </w:p>
    <w:p w14:paraId="07F37547" w14:textId="77777777" w:rsidR="00622D8B" w:rsidRPr="006E7270" w:rsidRDefault="00622D8B" w:rsidP="00556BB5">
      <w:pPr>
        <w:jc w:val="left"/>
        <w:rPr>
          <w:rFonts w:asciiTheme="minorHAnsi" w:hAnsiTheme="minorHAnsi" w:cstheme="minorHAnsi"/>
          <w:lang w:eastAsia="zh-CN"/>
        </w:rPr>
      </w:pPr>
    </w:p>
    <w:p w14:paraId="21E6CCE2" w14:textId="3D1808B1" w:rsidR="00622D8B" w:rsidRPr="006E7270" w:rsidRDefault="00622D8B" w:rsidP="00556BB5">
      <w:pPr>
        <w:numPr>
          <w:ilvl w:val="0"/>
          <w:numId w:val="26"/>
        </w:numPr>
        <w:jc w:val="left"/>
        <w:rPr>
          <w:rFonts w:asciiTheme="minorHAnsi" w:hAnsiTheme="minorHAnsi" w:cstheme="minorHAnsi"/>
          <w:lang w:eastAsia="zh-CN"/>
        </w:rPr>
      </w:pPr>
      <w:r w:rsidRPr="006E7270">
        <w:rPr>
          <w:rFonts w:asciiTheme="minorHAnsi" w:hAnsiTheme="minorHAnsi" w:cstheme="minorHAnsi"/>
          <w:b/>
          <w:lang w:eastAsia="zh-CN"/>
        </w:rPr>
        <w:t xml:space="preserve">Preparation of </w:t>
      </w:r>
      <w:r w:rsidR="006A4917">
        <w:rPr>
          <w:rFonts w:asciiTheme="minorHAnsi" w:hAnsiTheme="minorHAnsi" w:cstheme="minorHAnsi"/>
          <w:b/>
          <w:lang w:eastAsia="zh-CN"/>
        </w:rPr>
        <w:t>l</w:t>
      </w:r>
      <w:r w:rsidR="001D4B19" w:rsidRPr="006E7270">
        <w:rPr>
          <w:rFonts w:asciiTheme="minorHAnsi" w:hAnsiTheme="minorHAnsi" w:cstheme="minorHAnsi"/>
          <w:b/>
          <w:lang w:eastAsia="zh-CN"/>
        </w:rPr>
        <w:t xml:space="preserve">ow </w:t>
      </w:r>
      <w:r w:rsidR="006A4917">
        <w:rPr>
          <w:rFonts w:asciiTheme="minorHAnsi" w:hAnsiTheme="minorHAnsi" w:cstheme="minorHAnsi"/>
          <w:b/>
          <w:lang w:eastAsia="zh-CN"/>
        </w:rPr>
        <w:t>m</w:t>
      </w:r>
      <w:r w:rsidR="001D4B19" w:rsidRPr="006E7270">
        <w:rPr>
          <w:rFonts w:asciiTheme="minorHAnsi" w:hAnsiTheme="minorHAnsi" w:cstheme="minorHAnsi"/>
          <w:b/>
          <w:lang w:eastAsia="zh-CN"/>
        </w:rPr>
        <w:t xml:space="preserve">elting </w:t>
      </w:r>
      <w:r w:rsidR="006A4917">
        <w:rPr>
          <w:rFonts w:asciiTheme="minorHAnsi" w:hAnsiTheme="minorHAnsi" w:cstheme="minorHAnsi"/>
          <w:b/>
          <w:lang w:eastAsia="zh-CN"/>
        </w:rPr>
        <w:t>a</w:t>
      </w:r>
      <w:r w:rsidR="001D4B19" w:rsidRPr="006E7270">
        <w:rPr>
          <w:rFonts w:asciiTheme="minorHAnsi" w:hAnsiTheme="minorHAnsi" w:cstheme="minorHAnsi"/>
          <w:b/>
          <w:lang w:eastAsia="zh-CN"/>
        </w:rPr>
        <w:t xml:space="preserve">garose, </w:t>
      </w:r>
      <w:r w:rsidR="006A4917">
        <w:rPr>
          <w:rFonts w:asciiTheme="minorHAnsi" w:hAnsiTheme="minorHAnsi" w:cstheme="minorHAnsi"/>
          <w:b/>
          <w:lang w:eastAsia="zh-CN"/>
        </w:rPr>
        <w:t>g</w:t>
      </w:r>
      <w:r w:rsidR="008A0BC4" w:rsidRPr="006E7270">
        <w:rPr>
          <w:rFonts w:asciiTheme="minorHAnsi" w:hAnsiTheme="minorHAnsi" w:cstheme="minorHAnsi"/>
          <w:b/>
          <w:lang w:eastAsia="zh-CN"/>
        </w:rPr>
        <w:t xml:space="preserve">el </w:t>
      </w:r>
      <w:r w:rsidR="006A4917">
        <w:rPr>
          <w:rFonts w:asciiTheme="minorHAnsi" w:hAnsiTheme="minorHAnsi" w:cstheme="minorHAnsi"/>
          <w:b/>
          <w:lang w:eastAsia="zh-CN"/>
        </w:rPr>
        <w:t>p</w:t>
      </w:r>
      <w:r w:rsidR="008A0BC4" w:rsidRPr="006E7270">
        <w:rPr>
          <w:rFonts w:asciiTheme="minorHAnsi" w:hAnsiTheme="minorHAnsi" w:cstheme="minorHAnsi"/>
          <w:b/>
          <w:lang w:eastAsia="zh-CN"/>
        </w:rPr>
        <w:t xml:space="preserve">late, </w:t>
      </w:r>
      <w:r w:rsidR="00DC0E76">
        <w:rPr>
          <w:rFonts w:asciiTheme="minorHAnsi" w:hAnsiTheme="minorHAnsi" w:cstheme="minorHAnsi"/>
          <w:b/>
          <w:lang w:eastAsia="zh-CN"/>
        </w:rPr>
        <w:t xml:space="preserve">and </w:t>
      </w:r>
      <w:r w:rsidR="006A4917">
        <w:rPr>
          <w:rFonts w:asciiTheme="minorHAnsi" w:hAnsiTheme="minorHAnsi" w:cstheme="minorHAnsi"/>
          <w:b/>
          <w:lang w:eastAsia="zh-CN"/>
        </w:rPr>
        <w:t>m</w:t>
      </w:r>
      <w:r w:rsidRPr="006E7270">
        <w:rPr>
          <w:rFonts w:asciiTheme="minorHAnsi" w:hAnsiTheme="minorHAnsi" w:cstheme="minorHAnsi"/>
          <w:b/>
          <w:lang w:eastAsia="zh-CN"/>
        </w:rPr>
        <w:t>icroinjection</w:t>
      </w:r>
      <w:r w:rsidR="00DC419B">
        <w:rPr>
          <w:rFonts w:asciiTheme="minorHAnsi" w:hAnsiTheme="minorHAnsi" w:cstheme="minorHAnsi"/>
          <w:b/>
          <w:lang w:eastAsia="zh-CN"/>
        </w:rPr>
        <w:t>/</w:t>
      </w:r>
      <w:proofErr w:type="spellStart"/>
      <w:r w:rsidR="006A4917">
        <w:rPr>
          <w:rFonts w:asciiTheme="minorHAnsi" w:hAnsiTheme="minorHAnsi" w:cstheme="minorHAnsi"/>
          <w:b/>
          <w:lang w:eastAsia="zh-CN"/>
        </w:rPr>
        <w:t>m</w:t>
      </w:r>
      <w:r w:rsidRPr="006E7270">
        <w:rPr>
          <w:rFonts w:asciiTheme="minorHAnsi" w:hAnsiTheme="minorHAnsi" w:cstheme="minorHAnsi"/>
          <w:b/>
          <w:lang w:eastAsia="zh-CN"/>
        </w:rPr>
        <w:t>icrogavage</w:t>
      </w:r>
      <w:proofErr w:type="spellEnd"/>
      <w:r w:rsidRPr="006E7270">
        <w:rPr>
          <w:rFonts w:asciiTheme="minorHAnsi" w:hAnsiTheme="minorHAnsi" w:cstheme="minorHAnsi"/>
          <w:b/>
          <w:lang w:eastAsia="zh-CN"/>
        </w:rPr>
        <w:t xml:space="preserve"> </w:t>
      </w:r>
      <w:r w:rsidR="006A4917">
        <w:rPr>
          <w:rFonts w:asciiTheme="minorHAnsi" w:hAnsiTheme="minorHAnsi" w:cstheme="minorHAnsi"/>
          <w:b/>
          <w:lang w:eastAsia="zh-CN"/>
        </w:rPr>
        <w:t>n</w:t>
      </w:r>
      <w:r w:rsidRPr="006E7270">
        <w:rPr>
          <w:rFonts w:asciiTheme="minorHAnsi" w:hAnsiTheme="minorHAnsi" w:cstheme="minorHAnsi"/>
          <w:b/>
          <w:lang w:eastAsia="zh-CN"/>
        </w:rPr>
        <w:t>eedle</w:t>
      </w:r>
      <w:r w:rsidR="00DC419B">
        <w:rPr>
          <w:rFonts w:asciiTheme="minorHAnsi" w:hAnsiTheme="minorHAnsi" w:cstheme="minorHAnsi"/>
          <w:b/>
          <w:lang w:eastAsia="zh-CN"/>
        </w:rPr>
        <w:t>s</w:t>
      </w:r>
    </w:p>
    <w:p w14:paraId="2E4EB466" w14:textId="77777777" w:rsidR="008A0BC4" w:rsidRPr="006E7270" w:rsidRDefault="008A0BC4" w:rsidP="00556BB5">
      <w:pPr>
        <w:widowControl/>
        <w:autoSpaceDE/>
        <w:autoSpaceDN/>
        <w:adjustRightInd/>
        <w:jc w:val="left"/>
        <w:rPr>
          <w:rFonts w:asciiTheme="minorHAnsi" w:hAnsiTheme="minorHAnsi" w:cstheme="minorHAnsi"/>
          <w:lang w:eastAsia="zh-CN"/>
        </w:rPr>
      </w:pPr>
    </w:p>
    <w:p w14:paraId="1C6B6CAC" w14:textId="2A152593" w:rsidR="008A0BC4" w:rsidRPr="006E7270" w:rsidRDefault="008A0BC4" w:rsidP="00556BB5">
      <w:pPr>
        <w:widowControl/>
        <w:numPr>
          <w:ilvl w:val="1"/>
          <w:numId w:val="26"/>
        </w:numPr>
        <w:autoSpaceDE/>
        <w:autoSpaceDN/>
        <w:adjustRightInd/>
        <w:jc w:val="left"/>
        <w:rPr>
          <w:rFonts w:asciiTheme="minorHAnsi" w:hAnsiTheme="minorHAnsi" w:cstheme="minorHAnsi"/>
        </w:rPr>
      </w:pPr>
      <w:r w:rsidRPr="006E7270">
        <w:rPr>
          <w:rFonts w:asciiTheme="minorHAnsi" w:hAnsiTheme="minorHAnsi" w:cstheme="minorHAnsi"/>
        </w:rPr>
        <w:lastRenderedPageBreak/>
        <w:t>Dissolve 0.</w:t>
      </w:r>
      <w:r w:rsidR="008C0186">
        <w:rPr>
          <w:rFonts w:asciiTheme="minorHAnsi" w:hAnsiTheme="minorHAnsi" w:cstheme="minorHAnsi"/>
        </w:rPr>
        <w:t>0</w:t>
      </w:r>
      <w:r w:rsidR="00CD3018" w:rsidRPr="006E7270">
        <w:rPr>
          <w:rFonts w:asciiTheme="minorHAnsi" w:hAnsiTheme="minorHAnsi" w:cstheme="minorHAnsi"/>
        </w:rPr>
        <w:t>8</w:t>
      </w:r>
      <w:r w:rsidR="006E2874">
        <w:rPr>
          <w:rFonts w:asciiTheme="minorHAnsi" w:hAnsiTheme="minorHAnsi" w:cstheme="minorHAnsi"/>
        </w:rPr>
        <w:t xml:space="preserve"> </w:t>
      </w:r>
      <w:r w:rsidRPr="006E7270">
        <w:rPr>
          <w:rFonts w:asciiTheme="minorHAnsi" w:hAnsiTheme="minorHAnsi" w:cstheme="minorHAnsi"/>
        </w:rPr>
        <w:t>g</w:t>
      </w:r>
      <w:r w:rsidR="006A4917">
        <w:rPr>
          <w:rFonts w:asciiTheme="minorHAnsi" w:hAnsiTheme="minorHAnsi" w:cstheme="minorHAnsi"/>
        </w:rPr>
        <w:t xml:space="preserve"> of</w:t>
      </w:r>
      <w:r w:rsidRPr="006E7270">
        <w:rPr>
          <w:rFonts w:asciiTheme="minorHAnsi" w:hAnsiTheme="minorHAnsi" w:cstheme="minorHAnsi"/>
        </w:rPr>
        <w:t xml:space="preserve"> </w:t>
      </w:r>
      <w:r w:rsidR="009B2AA7" w:rsidRPr="006E7270">
        <w:rPr>
          <w:rFonts w:asciiTheme="minorHAnsi" w:hAnsiTheme="minorHAnsi" w:cstheme="minorHAnsi"/>
        </w:rPr>
        <w:t xml:space="preserve">low melting </w:t>
      </w:r>
      <w:r w:rsidRPr="006E7270">
        <w:rPr>
          <w:rFonts w:asciiTheme="minorHAnsi" w:hAnsiTheme="minorHAnsi" w:cstheme="minorHAnsi"/>
        </w:rPr>
        <w:t>agarose (</w:t>
      </w:r>
      <w:r w:rsidR="00246EB3" w:rsidRPr="00C145EB">
        <w:rPr>
          <w:rFonts w:asciiTheme="minorHAnsi" w:hAnsiTheme="minorHAnsi" w:cstheme="minorHAnsi"/>
          <w:b/>
          <w:bCs/>
        </w:rPr>
        <w:t>Table of Materials</w:t>
      </w:r>
      <w:r w:rsidRPr="006E7270">
        <w:rPr>
          <w:rFonts w:asciiTheme="minorHAnsi" w:hAnsiTheme="minorHAnsi" w:cstheme="minorHAnsi"/>
        </w:rPr>
        <w:t xml:space="preserve">, </w:t>
      </w:r>
      <w:r w:rsidR="006A4917">
        <w:rPr>
          <w:rFonts w:asciiTheme="minorHAnsi" w:hAnsiTheme="minorHAnsi" w:cstheme="minorHAnsi"/>
        </w:rPr>
        <w:t>a</w:t>
      </w:r>
      <w:r w:rsidRPr="006E7270">
        <w:rPr>
          <w:rFonts w:asciiTheme="minorHAnsi" w:hAnsiTheme="minorHAnsi" w:cstheme="minorHAnsi"/>
        </w:rPr>
        <w:t xml:space="preserve">garose A2576) in </w:t>
      </w:r>
      <w:r w:rsidR="008C0186">
        <w:rPr>
          <w:rFonts w:asciiTheme="minorHAnsi" w:hAnsiTheme="minorHAnsi" w:cstheme="minorHAnsi"/>
        </w:rPr>
        <w:t xml:space="preserve">10 </w:t>
      </w:r>
      <w:r w:rsidR="00793E3E">
        <w:rPr>
          <w:rFonts w:asciiTheme="minorHAnsi" w:hAnsiTheme="minorHAnsi" w:cstheme="minorHAnsi"/>
        </w:rPr>
        <w:t>mL</w:t>
      </w:r>
      <w:r w:rsidR="008C0186">
        <w:rPr>
          <w:rFonts w:asciiTheme="minorHAnsi" w:hAnsiTheme="minorHAnsi" w:cstheme="minorHAnsi"/>
        </w:rPr>
        <w:t xml:space="preserve"> </w:t>
      </w:r>
      <w:r w:rsidR="006A4917">
        <w:rPr>
          <w:rFonts w:asciiTheme="minorHAnsi" w:hAnsiTheme="minorHAnsi" w:cstheme="minorHAnsi"/>
        </w:rPr>
        <w:t xml:space="preserve">of </w:t>
      </w:r>
      <w:r w:rsidR="009B2AA7" w:rsidRPr="006E7270">
        <w:rPr>
          <w:rFonts w:asciiTheme="minorHAnsi" w:hAnsiTheme="minorHAnsi" w:cstheme="minorHAnsi"/>
        </w:rPr>
        <w:t xml:space="preserve">30% </w:t>
      </w:r>
      <w:proofErr w:type="spellStart"/>
      <w:r w:rsidR="005D5472">
        <w:rPr>
          <w:rFonts w:asciiTheme="minorHAnsi" w:hAnsiTheme="minorHAnsi" w:cstheme="minorHAnsi"/>
        </w:rPr>
        <w:t>Danieau’s</w:t>
      </w:r>
      <w:r w:rsidR="00733614">
        <w:rPr>
          <w:rFonts w:asciiTheme="minorHAnsi" w:hAnsiTheme="minorHAnsi" w:cstheme="minorHAnsi"/>
        </w:rPr>
        <w:t>’s</w:t>
      </w:r>
      <w:proofErr w:type="spellEnd"/>
      <w:r w:rsidR="006A4917">
        <w:rPr>
          <w:rFonts w:asciiTheme="minorHAnsi" w:hAnsiTheme="minorHAnsi" w:cstheme="minorHAnsi"/>
        </w:rPr>
        <w:t xml:space="preserve"> medium</w:t>
      </w:r>
      <w:r w:rsidR="00E55761" w:rsidRPr="006E7270">
        <w:rPr>
          <w:rFonts w:asciiTheme="minorHAnsi" w:hAnsiTheme="minorHAnsi" w:cstheme="minorHAnsi"/>
        </w:rPr>
        <w:t xml:space="preserve"> </w:t>
      </w:r>
      <w:r w:rsidR="008C0186">
        <w:rPr>
          <w:rFonts w:asciiTheme="minorHAnsi" w:hAnsiTheme="minorHAnsi" w:cstheme="minorHAnsi"/>
        </w:rPr>
        <w:t>(</w:t>
      </w:r>
      <w:r w:rsidR="008C0186" w:rsidRPr="008A742C">
        <w:rPr>
          <w:rFonts w:asciiTheme="minorHAnsi" w:hAnsiTheme="minorHAnsi" w:cstheme="minorHAnsi"/>
        </w:rPr>
        <w:t>0.12 mM MgSO</w:t>
      </w:r>
      <w:r w:rsidR="008C0186" w:rsidRPr="00842547">
        <w:rPr>
          <w:rFonts w:asciiTheme="minorHAnsi" w:hAnsiTheme="minorHAnsi" w:cstheme="minorHAnsi"/>
          <w:vertAlign w:val="subscript"/>
        </w:rPr>
        <w:t>4</w:t>
      </w:r>
      <w:r w:rsidR="008C0186">
        <w:rPr>
          <w:rFonts w:asciiTheme="minorHAnsi" w:hAnsiTheme="minorHAnsi" w:cstheme="minorHAnsi"/>
        </w:rPr>
        <w:t>,</w:t>
      </w:r>
      <w:r w:rsidR="008C0186" w:rsidRPr="00842547">
        <w:t xml:space="preserve"> </w:t>
      </w:r>
      <w:r w:rsidR="008C0186" w:rsidRPr="00842547">
        <w:rPr>
          <w:rFonts w:asciiTheme="minorHAnsi" w:hAnsiTheme="minorHAnsi" w:cstheme="minorHAnsi"/>
        </w:rPr>
        <w:t xml:space="preserve">0.18 mM Ca </w:t>
      </w:r>
      <w:r w:rsidR="006A4917">
        <w:rPr>
          <w:rFonts w:asciiTheme="minorHAnsi" w:hAnsiTheme="minorHAnsi" w:cstheme="minorHAnsi"/>
        </w:rPr>
        <w:t>[</w:t>
      </w:r>
      <w:r w:rsidR="008C0186" w:rsidRPr="00842547">
        <w:rPr>
          <w:rFonts w:asciiTheme="minorHAnsi" w:hAnsiTheme="minorHAnsi" w:cstheme="minorHAnsi"/>
        </w:rPr>
        <w:t>NO</w:t>
      </w:r>
      <w:r w:rsidR="008C0186" w:rsidRPr="00842547">
        <w:rPr>
          <w:rFonts w:asciiTheme="minorHAnsi" w:hAnsiTheme="minorHAnsi" w:cstheme="minorHAnsi"/>
          <w:vertAlign w:val="subscript"/>
        </w:rPr>
        <w:t>3</w:t>
      </w:r>
      <w:r w:rsidR="006A4917">
        <w:rPr>
          <w:rFonts w:asciiTheme="minorHAnsi" w:hAnsiTheme="minorHAnsi" w:cstheme="minorHAnsi"/>
        </w:rPr>
        <w:t>]</w:t>
      </w:r>
      <w:r w:rsidR="008C0186" w:rsidRPr="00842547">
        <w:rPr>
          <w:rFonts w:asciiTheme="minorHAnsi" w:hAnsiTheme="minorHAnsi" w:cstheme="minorHAnsi"/>
          <w:vertAlign w:val="subscript"/>
        </w:rPr>
        <w:t>2</w:t>
      </w:r>
      <w:r w:rsidR="006A4917">
        <w:rPr>
          <w:rFonts w:asciiTheme="minorHAnsi" w:hAnsiTheme="minorHAnsi" w:cstheme="minorHAnsi"/>
        </w:rPr>
        <w:t>)</w:t>
      </w:r>
      <w:r w:rsidR="008C0186">
        <w:rPr>
          <w:rFonts w:asciiTheme="minorHAnsi" w:hAnsiTheme="minorHAnsi" w:cstheme="minorHAnsi"/>
        </w:rPr>
        <w:t xml:space="preserve">, </w:t>
      </w:r>
      <w:r w:rsidR="008C0186" w:rsidRPr="00842547">
        <w:rPr>
          <w:rFonts w:asciiTheme="minorHAnsi" w:hAnsiTheme="minorHAnsi" w:cstheme="minorHAnsi"/>
        </w:rPr>
        <w:t xml:space="preserve">0.21 mM </w:t>
      </w:r>
      <w:proofErr w:type="spellStart"/>
      <w:r w:rsidR="008C0186" w:rsidRPr="00842547">
        <w:rPr>
          <w:rFonts w:asciiTheme="minorHAnsi" w:hAnsiTheme="minorHAnsi" w:cstheme="minorHAnsi"/>
        </w:rPr>
        <w:t>KCl</w:t>
      </w:r>
      <w:proofErr w:type="spellEnd"/>
      <w:r w:rsidR="008C0186">
        <w:rPr>
          <w:rFonts w:asciiTheme="minorHAnsi" w:hAnsiTheme="minorHAnsi" w:cstheme="minorHAnsi"/>
        </w:rPr>
        <w:t xml:space="preserve">, </w:t>
      </w:r>
      <w:r w:rsidR="008C0186" w:rsidRPr="00842547">
        <w:rPr>
          <w:rFonts w:asciiTheme="minorHAnsi" w:hAnsiTheme="minorHAnsi" w:cstheme="minorHAnsi"/>
        </w:rPr>
        <w:t>1.5 mM HEPES</w:t>
      </w:r>
      <w:r w:rsidR="008C0186">
        <w:rPr>
          <w:rFonts w:asciiTheme="minorHAnsi" w:hAnsiTheme="minorHAnsi" w:cstheme="minorHAnsi"/>
        </w:rPr>
        <w:t xml:space="preserve"> </w:t>
      </w:r>
      <w:r w:rsidR="006A4917">
        <w:rPr>
          <w:rFonts w:asciiTheme="minorHAnsi" w:hAnsiTheme="minorHAnsi" w:cstheme="minorHAnsi"/>
        </w:rPr>
        <w:t>(</w:t>
      </w:r>
      <w:r w:rsidR="008C0186" w:rsidRPr="00842547">
        <w:rPr>
          <w:rFonts w:asciiTheme="minorHAnsi" w:hAnsiTheme="minorHAnsi" w:cstheme="minorHAnsi"/>
        </w:rPr>
        <w:t xml:space="preserve">pH </w:t>
      </w:r>
      <w:r w:rsidR="006A4917">
        <w:rPr>
          <w:rFonts w:asciiTheme="minorHAnsi" w:hAnsiTheme="minorHAnsi" w:cstheme="minorHAnsi"/>
        </w:rPr>
        <w:t xml:space="preserve">= </w:t>
      </w:r>
      <w:r w:rsidR="008C0186" w:rsidRPr="00842547">
        <w:rPr>
          <w:rFonts w:asciiTheme="minorHAnsi" w:hAnsiTheme="minorHAnsi" w:cstheme="minorHAnsi"/>
        </w:rPr>
        <w:t>7.2</w:t>
      </w:r>
      <w:r w:rsidR="006A4917">
        <w:rPr>
          <w:rFonts w:asciiTheme="minorHAnsi" w:hAnsiTheme="minorHAnsi" w:cstheme="minorHAnsi"/>
        </w:rPr>
        <w:t>)</w:t>
      </w:r>
      <w:r w:rsidR="008C0186">
        <w:rPr>
          <w:rFonts w:asciiTheme="minorHAnsi" w:hAnsiTheme="minorHAnsi" w:cstheme="minorHAnsi"/>
        </w:rPr>
        <w:t xml:space="preserve">, </w:t>
      </w:r>
      <w:r w:rsidR="00733614">
        <w:rPr>
          <w:rFonts w:asciiTheme="minorHAnsi" w:hAnsiTheme="minorHAnsi" w:cstheme="minorHAnsi"/>
        </w:rPr>
        <w:t xml:space="preserve">and </w:t>
      </w:r>
      <w:r w:rsidR="008C0186" w:rsidRPr="00842547">
        <w:rPr>
          <w:rFonts w:asciiTheme="minorHAnsi" w:hAnsiTheme="minorHAnsi" w:cstheme="minorHAnsi"/>
        </w:rPr>
        <w:t>17.4 mM</w:t>
      </w:r>
      <w:r w:rsidR="008C0186">
        <w:rPr>
          <w:rFonts w:asciiTheme="minorHAnsi" w:hAnsiTheme="minorHAnsi" w:cstheme="minorHAnsi"/>
        </w:rPr>
        <w:t xml:space="preserve"> </w:t>
      </w:r>
      <w:r w:rsidR="008C0186" w:rsidRPr="00842547">
        <w:rPr>
          <w:rFonts w:asciiTheme="minorHAnsi" w:hAnsiTheme="minorHAnsi" w:cstheme="minorHAnsi"/>
        </w:rPr>
        <w:t>NaCl</w:t>
      </w:r>
      <w:r w:rsidR="008C0186">
        <w:rPr>
          <w:rFonts w:asciiTheme="minorHAnsi" w:hAnsiTheme="minorHAnsi" w:cstheme="minorHAnsi"/>
        </w:rPr>
        <w:t>, store</w:t>
      </w:r>
      <w:r w:rsidR="004862CC">
        <w:rPr>
          <w:rFonts w:asciiTheme="minorHAnsi" w:hAnsiTheme="minorHAnsi" w:cstheme="minorHAnsi" w:hint="eastAsia"/>
          <w:lang w:eastAsia="zh-CN"/>
        </w:rPr>
        <w:t>d</w:t>
      </w:r>
      <w:r w:rsidR="008C0186">
        <w:rPr>
          <w:rFonts w:asciiTheme="minorHAnsi" w:hAnsiTheme="minorHAnsi" w:cstheme="minorHAnsi"/>
        </w:rPr>
        <w:t xml:space="preserve"> at </w:t>
      </w:r>
      <w:r w:rsidR="006A4917">
        <w:rPr>
          <w:rFonts w:asciiTheme="minorHAnsi" w:hAnsiTheme="minorHAnsi" w:cstheme="minorHAnsi"/>
        </w:rPr>
        <w:t xml:space="preserve">room temperature </w:t>
      </w:r>
      <w:r w:rsidR="00733614">
        <w:rPr>
          <w:rFonts w:asciiTheme="minorHAnsi" w:hAnsiTheme="minorHAnsi" w:cstheme="minorHAnsi"/>
        </w:rPr>
        <w:t>(</w:t>
      </w:r>
      <w:r w:rsidR="008C0186">
        <w:rPr>
          <w:rFonts w:asciiTheme="minorHAnsi" w:hAnsiTheme="minorHAnsi" w:cstheme="minorHAnsi"/>
        </w:rPr>
        <w:t xml:space="preserve">RT) </w:t>
      </w:r>
      <w:r w:rsidRPr="006E7270">
        <w:rPr>
          <w:rFonts w:asciiTheme="minorHAnsi" w:hAnsiTheme="minorHAnsi" w:cstheme="minorHAnsi"/>
        </w:rPr>
        <w:t xml:space="preserve">to </w:t>
      </w:r>
      <w:r w:rsidR="00A2610B">
        <w:rPr>
          <w:rFonts w:asciiTheme="minorHAnsi" w:hAnsiTheme="minorHAnsi" w:cstheme="minorHAnsi"/>
        </w:rPr>
        <w:t>obtain</w:t>
      </w:r>
      <w:r w:rsidR="00A2610B" w:rsidRPr="006E7270">
        <w:rPr>
          <w:rFonts w:asciiTheme="minorHAnsi" w:hAnsiTheme="minorHAnsi" w:cstheme="minorHAnsi"/>
        </w:rPr>
        <w:t xml:space="preserve"> </w:t>
      </w:r>
      <w:r w:rsidRPr="006E7270">
        <w:rPr>
          <w:rFonts w:asciiTheme="minorHAnsi" w:hAnsiTheme="minorHAnsi" w:cstheme="minorHAnsi"/>
        </w:rPr>
        <w:t>a 0.</w:t>
      </w:r>
      <w:r w:rsidR="00CD3018" w:rsidRPr="006E7270">
        <w:rPr>
          <w:rFonts w:asciiTheme="minorHAnsi" w:hAnsiTheme="minorHAnsi" w:cstheme="minorHAnsi"/>
        </w:rPr>
        <w:t>8</w:t>
      </w:r>
      <w:r w:rsidRPr="006E7270">
        <w:rPr>
          <w:rFonts w:asciiTheme="minorHAnsi" w:hAnsiTheme="minorHAnsi" w:cstheme="minorHAnsi"/>
        </w:rPr>
        <w:t xml:space="preserve">% solution. </w:t>
      </w:r>
    </w:p>
    <w:p w14:paraId="6034BE20" w14:textId="77777777" w:rsidR="008A0BC4" w:rsidRPr="006E7270" w:rsidRDefault="008A0BC4" w:rsidP="00556BB5">
      <w:pPr>
        <w:widowControl/>
        <w:autoSpaceDE/>
        <w:autoSpaceDN/>
        <w:adjustRightInd/>
        <w:jc w:val="left"/>
        <w:rPr>
          <w:rFonts w:asciiTheme="minorHAnsi" w:hAnsiTheme="minorHAnsi" w:cstheme="minorHAnsi"/>
          <w:lang w:eastAsia="zh-CN"/>
        </w:rPr>
      </w:pPr>
    </w:p>
    <w:p w14:paraId="626EC1F1" w14:textId="6814ABFD" w:rsidR="00B136C4" w:rsidRPr="006E7270" w:rsidRDefault="00B136C4" w:rsidP="00556BB5">
      <w:pPr>
        <w:widowControl/>
        <w:autoSpaceDE/>
        <w:autoSpaceDN/>
        <w:adjustRightInd/>
        <w:jc w:val="left"/>
        <w:rPr>
          <w:rFonts w:asciiTheme="minorHAnsi" w:hAnsiTheme="minorHAnsi" w:cstheme="minorHAnsi"/>
          <w:lang w:eastAsia="zh-CN"/>
        </w:rPr>
      </w:pPr>
      <w:r w:rsidRPr="006E7270">
        <w:rPr>
          <w:rFonts w:asciiTheme="minorHAnsi" w:hAnsiTheme="minorHAnsi" w:cstheme="minorHAnsi"/>
          <w:lang w:eastAsia="zh-CN"/>
        </w:rPr>
        <w:t>NOTE: Higher or lower concentration</w:t>
      </w:r>
      <w:r w:rsidR="004F2A0B">
        <w:rPr>
          <w:rFonts w:asciiTheme="minorHAnsi" w:hAnsiTheme="minorHAnsi" w:cstheme="minorHAnsi"/>
          <w:lang w:eastAsia="zh-CN"/>
        </w:rPr>
        <w:t>s</w:t>
      </w:r>
      <w:r w:rsidRPr="006E7270">
        <w:rPr>
          <w:rFonts w:asciiTheme="minorHAnsi" w:hAnsiTheme="minorHAnsi" w:cstheme="minorHAnsi"/>
          <w:lang w:eastAsia="zh-CN"/>
        </w:rPr>
        <w:t xml:space="preserve"> of agarose can be used</w:t>
      </w:r>
      <w:r w:rsidR="00C525F9">
        <w:rPr>
          <w:rFonts w:asciiTheme="minorHAnsi" w:hAnsiTheme="minorHAnsi" w:cstheme="minorHAnsi"/>
          <w:lang w:eastAsia="zh-CN"/>
        </w:rPr>
        <w:t xml:space="preserve">. However, </w:t>
      </w:r>
      <w:r w:rsidR="00733614">
        <w:rPr>
          <w:rFonts w:asciiTheme="minorHAnsi" w:hAnsiTheme="minorHAnsi" w:cstheme="minorHAnsi"/>
          <w:lang w:eastAsia="zh-CN"/>
        </w:rPr>
        <w:t xml:space="preserve">the required </w:t>
      </w:r>
      <w:r w:rsidR="005663A1">
        <w:rPr>
          <w:rFonts w:asciiTheme="minorHAnsi" w:hAnsiTheme="minorHAnsi" w:cstheme="minorHAnsi" w:hint="eastAsia"/>
          <w:lang w:eastAsia="zh-CN"/>
        </w:rPr>
        <w:t>time</w:t>
      </w:r>
      <w:r w:rsidR="00733614">
        <w:rPr>
          <w:rFonts w:asciiTheme="minorHAnsi" w:hAnsiTheme="minorHAnsi" w:cstheme="minorHAnsi"/>
          <w:lang w:eastAsia="zh-CN"/>
        </w:rPr>
        <w:t xml:space="preserve"> to solidify</w:t>
      </w:r>
      <w:r w:rsidR="005663A1">
        <w:rPr>
          <w:rFonts w:asciiTheme="minorHAnsi" w:hAnsiTheme="minorHAnsi" w:cstheme="minorHAnsi" w:hint="eastAsia"/>
          <w:lang w:eastAsia="zh-CN"/>
        </w:rPr>
        <w:t xml:space="preserve"> varies for </w:t>
      </w:r>
      <w:r w:rsidR="00C525F9">
        <w:rPr>
          <w:rFonts w:asciiTheme="minorHAnsi" w:hAnsiTheme="minorHAnsi" w:cstheme="minorHAnsi"/>
          <w:lang w:eastAsia="zh-CN"/>
        </w:rPr>
        <w:t xml:space="preserve">different </w:t>
      </w:r>
      <w:r w:rsidR="00C525F9" w:rsidRPr="006E7270">
        <w:rPr>
          <w:rFonts w:asciiTheme="minorHAnsi" w:hAnsiTheme="minorHAnsi" w:cstheme="minorHAnsi"/>
          <w:lang w:eastAsia="zh-CN"/>
        </w:rPr>
        <w:t>brand</w:t>
      </w:r>
      <w:r w:rsidR="004F2A0B">
        <w:rPr>
          <w:rFonts w:asciiTheme="minorHAnsi" w:hAnsiTheme="minorHAnsi" w:cstheme="minorHAnsi"/>
          <w:lang w:eastAsia="zh-CN"/>
        </w:rPr>
        <w:t>s</w:t>
      </w:r>
      <w:r w:rsidR="00733614">
        <w:rPr>
          <w:rFonts w:asciiTheme="minorHAnsi" w:hAnsiTheme="minorHAnsi" w:cstheme="minorHAnsi"/>
          <w:lang w:eastAsia="zh-CN"/>
        </w:rPr>
        <w:t xml:space="preserve"> of agarose,</w:t>
      </w:r>
      <w:r w:rsidR="004F2A0B">
        <w:rPr>
          <w:rFonts w:asciiTheme="minorHAnsi" w:hAnsiTheme="minorHAnsi" w:cstheme="minorHAnsi"/>
          <w:lang w:eastAsia="zh-CN"/>
        </w:rPr>
        <w:t xml:space="preserve"> </w:t>
      </w:r>
      <w:r w:rsidR="005663A1">
        <w:rPr>
          <w:rFonts w:asciiTheme="minorHAnsi" w:hAnsiTheme="minorHAnsi" w:cstheme="minorHAnsi" w:hint="eastAsia"/>
          <w:lang w:eastAsia="zh-CN"/>
        </w:rPr>
        <w:t>even at</w:t>
      </w:r>
      <w:r w:rsidR="004F2A0B" w:rsidRPr="004F2A0B">
        <w:rPr>
          <w:rFonts w:asciiTheme="minorHAnsi" w:hAnsiTheme="minorHAnsi" w:cstheme="minorHAnsi"/>
          <w:lang w:eastAsia="zh-CN"/>
        </w:rPr>
        <w:t xml:space="preserve"> </w:t>
      </w:r>
      <w:r w:rsidR="004F2A0B">
        <w:rPr>
          <w:rFonts w:asciiTheme="minorHAnsi" w:hAnsiTheme="minorHAnsi" w:cstheme="minorHAnsi"/>
          <w:lang w:eastAsia="zh-CN"/>
        </w:rPr>
        <w:t>the same concentration.</w:t>
      </w:r>
    </w:p>
    <w:p w14:paraId="4E131F1B" w14:textId="77777777" w:rsidR="00B136C4" w:rsidRPr="006E7270" w:rsidRDefault="00B136C4" w:rsidP="00556BB5">
      <w:pPr>
        <w:widowControl/>
        <w:autoSpaceDE/>
        <w:autoSpaceDN/>
        <w:adjustRightInd/>
        <w:jc w:val="left"/>
        <w:rPr>
          <w:rFonts w:asciiTheme="minorHAnsi" w:hAnsiTheme="minorHAnsi" w:cstheme="minorHAnsi"/>
          <w:lang w:eastAsia="zh-CN"/>
        </w:rPr>
      </w:pPr>
    </w:p>
    <w:p w14:paraId="55641D08" w14:textId="77777777" w:rsidR="003E073C" w:rsidRDefault="00043B9E" w:rsidP="00556BB5">
      <w:pPr>
        <w:widowControl/>
        <w:numPr>
          <w:ilvl w:val="1"/>
          <w:numId w:val="26"/>
        </w:numPr>
        <w:autoSpaceDE/>
        <w:autoSpaceDN/>
        <w:adjustRightInd/>
        <w:jc w:val="left"/>
        <w:rPr>
          <w:rFonts w:asciiTheme="minorHAnsi" w:hAnsiTheme="minorHAnsi" w:cstheme="minorHAnsi"/>
        </w:rPr>
      </w:pPr>
      <w:r w:rsidRPr="006E7270">
        <w:rPr>
          <w:rFonts w:asciiTheme="minorHAnsi" w:hAnsiTheme="minorHAnsi" w:cstheme="minorHAnsi"/>
          <w:lang w:eastAsia="zh-CN"/>
        </w:rPr>
        <w:t>Prepare</w:t>
      </w:r>
      <w:r w:rsidR="0051746C" w:rsidRPr="006E7270">
        <w:rPr>
          <w:rFonts w:asciiTheme="minorHAnsi" w:hAnsiTheme="minorHAnsi" w:cstheme="minorHAnsi"/>
          <w:lang w:eastAsia="zh-CN"/>
        </w:rPr>
        <w:t xml:space="preserve"> </w:t>
      </w:r>
      <w:r w:rsidR="00C34BE4" w:rsidRPr="006E7270">
        <w:rPr>
          <w:rFonts w:asciiTheme="minorHAnsi" w:hAnsiTheme="minorHAnsi" w:cstheme="minorHAnsi"/>
          <w:lang w:eastAsia="zh-CN"/>
        </w:rPr>
        <w:t xml:space="preserve">microinjection and </w:t>
      </w:r>
      <w:proofErr w:type="spellStart"/>
      <w:r w:rsidR="00C34BE4" w:rsidRPr="006E7270">
        <w:rPr>
          <w:rFonts w:asciiTheme="minorHAnsi" w:hAnsiTheme="minorHAnsi" w:cstheme="minorHAnsi"/>
          <w:lang w:eastAsia="zh-CN"/>
        </w:rPr>
        <w:t>microgavage</w:t>
      </w:r>
      <w:proofErr w:type="spellEnd"/>
      <w:r w:rsidR="00C34BE4" w:rsidRPr="006E7270">
        <w:rPr>
          <w:rFonts w:asciiTheme="minorHAnsi" w:hAnsiTheme="minorHAnsi" w:cstheme="minorHAnsi"/>
          <w:lang w:eastAsia="zh-CN"/>
        </w:rPr>
        <w:t xml:space="preserve"> needles</w:t>
      </w:r>
      <w:r w:rsidR="008B5E27">
        <w:rPr>
          <w:rFonts w:asciiTheme="minorHAnsi" w:hAnsiTheme="minorHAnsi" w:cstheme="minorHAnsi"/>
          <w:lang w:eastAsia="zh-CN"/>
        </w:rPr>
        <w:t xml:space="preserve"> from</w:t>
      </w:r>
      <w:r w:rsidR="00C34BE4" w:rsidRPr="006E7270">
        <w:rPr>
          <w:rFonts w:asciiTheme="minorHAnsi" w:hAnsiTheme="minorHAnsi" w:cstheme="minorHAnsi"/>
          <w:lang w:eastAsia="zh-CN"/>
        </w:rPr>
        <w:t xml:space="preserve"> </w:t>
      </w:r>
      <w:r w:rsidR="008B5E27" w:rsidRPr="006E7270">
        <w:rPr>
          <w:rFonts w:asciiTheme="minorHAnsi" w:hAnsiTheme="minorHAnsi" w:cstheme="minorHAnsi"/>
          <w:lang w:eastAsia="zh-CN"/>
        </w:rPr>
        <w:t xml:space="preserve">glass capillaries </w:t>
      </w:r>
      <w:r w:rsidR="00823495" w:rsidRPr="006E7270">
        <w:rPr>
          <w:rFonts w:asciiTheme="minorHAnsi" w:hAnsiTheme="minorHAnsi" w:cstheme="minorHAnsi"/>
        </w:rPr>
        <w:t>(</w:t>
      </w:r>
      <w:r w:rsidR="001E24DD" w:rsidRPr="00C145EB">
        <w:rPr>
          <w:rFonts w:asciiTheme="minorHAnsi" w:hAnsiTheme="minorHAnsi" w:cstheme="minorHAnsi"/>
          <w:b/>
          <w:bCs/>
        </w:rPr>
        <w:t>Table of Materials</w:t>
      </w:r>
      <w:r w:rsidR="00A36DE8" w:rsidRPr="006E7270">
        <w:rPr>
          <w:rFonts w:asciiTheme="minorHAnsi" w:hAnsiTheme="minorHAnsi" w:cstheme="minorHAnsi"/>
        </w:rPr>
        <w:t>)</w:t>
      </w:r>
      <w:r w:rsidR="003E073C">
        <w:rPr>
          <w:rFonts w:asciiTheme="minorHAnsi" w:hAnsiTheme="minorHAnsi" w:cstheme="minorHAnsi"/>
        </w:rPr>
        <w:t>.</w:t>
      </w:r>
    </w:p>
    <w:p w14:paraId="4F0A9390" w14:textId="77777777" w:rsidR="003E073C" w:rsidRDefault="003E073C" w:rsidP="00556BB5">
      <w:pPr>
        <w:widowControl/>
        <w:autoSpaceDE/>
        <w:autoSpaceDN/>
        <w:adjustRightInd/>
        <w:jc w:val="left"/>
        <w:rPr>
          <w:rFonts w:asciiTheme="minorHAnsi" w:hAnsiTheme="minorHAnsi" w:cstheme="minorHAnsi"/>
        </w:rPr>
      </w:pPr>
    </w:p>
    <w:p w14:paraId="3B0E50C6" w14:textId="502CB1F7" w:rsidR="003E073C" w:rsidRPr="00556BB5" w:rsidRDefault="003E073C" w:rsidP="00556BB5">
      <w:pPr>
        <w:widowControl/>
        <w:numPr>
          <w:ilvl w:val="2"/>
          <w:numId w:val="26"/>
        </w:numPr>
        <w:autoSpaceDE/>
        <w:autoSpaceDN/>
        <w:adjustRightInd/>
        <w:jc w:val="left"/>
        <w:rPr>
          <w:rFonts w:asciiTheme="minorHAnsi" w:hAnsiTheme="minorHAnsi" w:cstheme="minorHAnsi"/>
        </w:rPr>
      </w:pPr>
      <w:r>
        <w:rPr>
          <w:rFonts w:asciiTheme="minorHAnsi" w:hAnsiTheme="minorHAnsi" w:cstheme="minorHAnsi"/>
        </w:rPr>
        <w:t>Use</w:t>
      </w:r>
      <w:r w:rsidR="00823495" w:rsidRPr="006E7270">
        <w:rPr>
          <w:rFonts w:asciiTheme="minorHAnsi" w:hAnsiTheme="minorHAnsi" w:cstheme="minorHAnsi"/>
        </w:rPr>
        <w:t xml:space="preserve"> a micropipette puller with the following settings</w:t>
      </w:r>
      <w:r w:rsidR="00556BB5">
        <w:rPr>
          <w:rFonts w:asciiTheme="minorHAnsi" w:hAnsiTheme="minorHAnsi" w:cstheme="minorHAnsi"/>
        </w:rPr>
        <w:t xml:space="preserve"> (note that units are specific to the puller used here; see </w:t>
      </w:r>
      <w:r w:rsidR="00556BB5">
        <w:rPr>
          <w:rFonts w:asciiTheme="minorHAnsi" w:hAnsiTheme="minorHAnsi" w:cstheme="minorHAnsi"/>
          <w:b/>
          <w:bCs/>
        </w:rPr>
        <w:t>Table of Materials</w:t>
      </w:r>
      <w:r w:rsidR="00556BB5">
        <w:rPr>
          <w:rFonts w:asciiTheme="minorHAnsi" w:hAnsiTheme="minorHAnsi" w:cstheme="minorHAnsi"/>
        </w:rPr>
        <w:t>)</w:t>
      </w:r>
      <w:r w:rsidR="008B5E27" w:rsidRPr="00556BB5">
        <w:rPr>
          <w:rFonts w:asciiTheme="minorHAnsi" w:hAnsiTheme="minorHAnsi" w:cstheme="minorHAnsi"/>
        </w:rPr>
        <w:t>:</w:t>
      </w:r>
      <w:r w:rsidR="00823495" w:rsidRPr="00556BB5">
        <w:rPr>
          <w:rFonts w:asciiTheme="minorHAnsi" w:hAnsiTheme="minorHAnsi" w:cstheme="minorHAnsi"/>
        </w:rPr>
        <w:t xml:space="preserve"> </w:t>
      </w:r>
      <w:r w:rsidR="007C4B00" w:rsidRPr="00556BB5">
        <w:rPr>
          <w:rFonts w:asciiTheme="minorHAnsi" w:hAnsiTheme="minorHAnsi" w:cstheme="minorHAnsi"/>
        </w:rPr>
        <w:t>m</w:t>
      </w:r>
      <w:r w:rsidR="00823495" w:rsidRPr="00556BB5">
        <w:rPr>
          <w:rFonts w:asciiTheme="minorHAnsi" w:hAnsiTheme="minorHAnsi" w:cstheme="minorHAnsi"/>
        </w:rPr>
        <w:t xml:space="preserve">icroinjection needles </w:t>
      </w:r>
      <w:r w:rsidR="008B5E27" w:rsidRPr="00556BB5">
        <w:rPr>
          <w:rFonts w:asciiTheme="minorHAnsi" w:hAnsiTheme="minorHAnsi" w:cstheme="minorHAnsi"/>
        </w:rPr>
        <w:t>(</w:t>
      </w:r>
      <w:r w:rsidR="00823495" w:rsidRPr="00556BB5">
        <w:rPr>
          <w:rFonts w:asciiTheme="minorHAnsi" w:hAnsiTheme="minorHAnsi" w:cstheme="minorHAnsi"/>
        </w:rPr>
        <w:t xml:space="preserve">air pressure </w:t>
      </w:r>
      <w:r w:rsidR="007C4B00" w:rsidRPr="00556BB5">
        <w:rPr>
          <w:rFonts w:asciiTheme="minorHAnsi" w:hAnsiTheme="minorHAnsi" w:cstheme="minorHAnsi"/>
        </w:rPr>
        <w:t xml:space="preserve">= </w:t>
      </w:r>
      <w:r w:rsidR="00654C92" w:rsidRPr="00556BB5">
        <w:rPr>
          <w:rFonts w:asciiTheme="minorHAnsi" w:hAnsiTheme="minorHAnsi" w:cstheme="minorHAnsi"/>
        </w:rPr>
        <w:t>500; heat</w:t>
      </w:r>
      <w:r w:rsidR="007C4B00" w:rsidRPr="00556BB5">
        <w:rPr>
          <w:rFonts w:asciiTheme="minorHAnsi" w:hAnsiTheme="minorHAnsi" w:cstheme="minorHAnsi"/>
        </w:rPr>
        <w:t xml:space="preserve"> =</w:t>
      </w:r>
      <w:r w:rsidR="00654C92" w:rsidRPr="00556BB5">
        <w:rPr>
          <w:rFonts w:asciiTheme="minorHAnsi" w:hAnsiTheme="minorHAnsi" w:cstheme="minorHAnsi"/>
        </w:rPr>
        <w:t xml:space="preserve"> 400; pull </w:t>
      </w:r>
      <w:r w:rsidR="007C4B00" w:rsidRPr="00556BB5">
        <w:rPr>
          <w:rFonts w:asciiTheme="minorHAnsi" w:hAnsiTheme="minorHAnsi" w:cstheme="minorHAnsi"/>
        </w:rPr>
        <w:t xml:space="preserve">= </w:t>
      </w:r>
      <w:r w:rsidR="00654C92" w:rsidRPr="00556BB5">
        <w:rPr>
          <w:rFonts w:asciiTheme="minorHAnsi" w:hAnsiTheme="minorHAnsi" w:cstheme="minorHAnsi"/>
        </w:rPr>
        <w:t xml:space="preserve">125; velocity </w:t>
      </w:r>
      <w:r w:rsidR="007C4B00" w:rsidRPr="00556BB5">
        <w:rPr>
          <w:rFonts w:asciiTheme="minorHAnsi" w:hAnsiTheme="minorHAnsi" w:cstheme="minorHAnsi"/>
        </w:rPr>
        <w:t xml:space="preserve">= </w:t>
      </w:r>
      <w:r w:rsidR="00654C92" w:rsidRPr="00556BB5">
        <w:rPr>
          <w:rFonts w:asciiTheme="minorHAnsi" w:hAnsiTheme="minorHAnsi" w:cstheme="minorHAnsi"/>
        </w:rPr>
        <w:t xml:space="preserve">75; time </w:t>
      </w:r>
      <w:r w:rsidR="007C4B00" w:rsidRPr="00556BB5">
        <w:rPr>
          <w:rFonts w:asciiTheme="minorHAnsi" w:hAnsiTheme="minorHAnsi" w:cstheme="minorHAnsi"/>
        </w:rPr>
        <w:t xml:space="preserve">= </w:t>
      </w:r>
      <w:r w:rsidR="00654C92" w:rsidRPr="00556BB5">
        <w:rPr>
          <w:rFonts w:asciiTheme="minorHAnsi" w:hAnsiTheme="minorHAnsi" w:cstheme="minorHAnsi"/>
        </w:rPr>
        <w:t>150</w:t>
      </w:r>
      <w:r w:rsidR="008B5E27" w:rsidRPr="00556BB5">
        <w:rPr>
          <w:rFonts w:asciiTheme="minorHAnsi" w:hAnsiTheme="minorHAnsi" w:cstheme="minorHAnsi"/>
        </w:rPr>
        <w:t>);</w:t>
      </w:r>
      <w:r w:rsidR="007C4B00" w:rsidRPr="00556BB5">
        <w:rPr>
          <w:rFonts w:asciiTheme="minorHAnsi" w:hAnsiTheme="minorHAnsi" w:cstheme="minorHAnsi"/>
        </w:rPr>
        <w:t xml:space="preserve"> and</w:t>
      </w:r>
      <w:r w:rsidR="00654C92" w:rsidRPr="00556BB5">
        <w:rPr>
          <w:rFonts w:asciiTheme="minorHAnsi" w:hAnsiTheme="minorHAnsi" w:cstheme="minorHAnsi"/>
        </w:rPr>
        <w:t xml:space="preserve"> </w:t>
      </w:r>
      <w:proofErr w:type="spellStart"/>
      <w:r w:rsidR="007C4B00" w:rsidRPr="00556BB5">
        <w:rPr>
          <w:rFonts w:asciiTheme="minorHAnsi" w:hAnsiTheme="minorHAnsi" w:cstheme="minorHAnsi"/>
        </w:rPr>
        <w:t>m</w:t>
      </w:r>
      <w:r w:rsidR="008B5E27" w:rsidRPr="00556BB5">
        <w:rPr>
          <w:rFonts w:asciiTheme="minorHAnsi" w:hAnsiTheme="minorHAnsi" w:cstheme="minorHAnsi"/>
        </w:rPr>
        <w:t>icrog</w:t>
      </w:r>
      <w:r w:rsidR="00654C92" w:rsidRPr="00556BB5">
        <w:rPr>
          <w:rFonts w:asciiTheme="minorHAnsi" w:hAnsiTheme="minorHAnsi" w:cstheme="minorHAnsi"/>
        </w:rPr>
        <w:t>avage</w:t>
      </w:r>
      <w:proofErr w:type="spellEnd"/>
      <w:r w:rsidR="00654C92" w:rsidRPr="00556BB5">
        <w:rPr>
          <w:rFonts w:asciiTheme="minorHAnsi" w:hAnsiTheme="minorHAnsi" w:cstheme="minorHAnsi"/>
        </w:rPr>
        <w:t xml:space="preserve"> </w:t>
      </w:r>
      <w:r w:rsidR="00795033" w:rsidRPr="00556BB5">
        <w:rPr>
          <w:rFonts w:asciiTheme="minorHAnsi" w:hAnsiTheme="minorHAnsi" w:cstheme="minorHAnsi"/>
        </w:rPr>
        <w:t>needles</w:t>
      </w:r>
      <w:r w:rsidR="008B5E27" w:rsidRPr="00556BB5">
        <w:rPr>
          <w:rFonts w:asciiTheme="minorHAnsi" w:hAnsiTheme="minorHAnsi" w:cstheme="minorHAnsi"/>
        </w:rPr>
        <w:t xml:space="preserve"> (</w:t>
      </w:r>
      <w:r w:rsidR="00795033" w:rsidRPr="00556BB5">
        <w:rPr>
          <w:rFonts w:asciiTheme="minorHAnsi" w:hAnsiTheme="minorHAnsi" w:cstheme="minorHAnsi"/>
        </w:rPr>
        <w:t>air pressure</w:t>
      </w:r>
      <w:r w:rsidR="007C4B00" w:rsidRPr="00556BB5">
        <w:rPr>
          <w:rFonts w:asciiTheme="minorHAnsi" w:hAnsiTheme="minorHAnsi" w:cstheme="minorHAnsi"/>
        </w:rPr>
        <w:t xml:space="preserve"> =</w:t>
      </w:r>
      <w:r w:rsidR="00795033" w:rsidRPr="00556BB5">
        <w:rPr>
          <w:rFonts w:asciiTheme="minorHAnsi" w:hAnsiTheme="minorHAnsi" w:cstheme="minorHAnsi"/>
        </w:rPr>
        <w:t xml:space="preserve"> 500; heat </w:t>
      </w:r>
      <w:r w:rsidR="007C4B00" w:rsidRPr="00556BB5">
        <w:rPr>
          <w:rFonts w:asciiTheme="minorHAnsi" w:hAnsiTheme="minorHAnsi" w:cstheme="minorHAnsi"/>
        </w:rPr>
        <w:t xml:space="preserve">= </w:t>
      </w:r>
      <w:r w:rsidR="00795033" w:rsidRPr="00556BB5">
        <w:rPr>
          <w:rFonts w:asciiTheme="minorHAnsi" w:hAnsiTheme="minorHAnsi" w:cstheme="minorHAnsi"/>
        </w:rPr>
        <w:t xml:space="preserve">400; pull </w:t>
      </w:r>
      <w:r w:rsidR="007C4B00" w:rsidRPr="00556BB5">
        <w:rPr>
          <w:rFonts w:asciiTheme="minorHAnsi" w:hAnsiTheme="minorHAnsi" w:cstheme="minorHAnsi"/>
        </w:rPr>
        <w:t xml:space="preserve">= </w:t>
      </w:r>
      <w:r w:rsidR="00795033" w:rsidRPr="00556BB5">
        <w:rPr>
          <w:rFonts w:asciiTheme="minorHAnsi" w:hAnsiTheme="minorHAnsi" w:cstheme="minorHAnsi"/>
        </w:rPr>
        <w:t xml:space="preserve">100; velocity </w:t>
      </w:r>
      <w:r w:rsidR="007C4B00" w:rsidRPr="00556BB5">
        <w:rPr>
          <w:rFonts w:asciiTheme="minorHAnsi" w:hAnsiTheme="minorHAnsi" w:cstheme="minorHAnsi"/>
        </w:rPr>
        <w:t xml:space="preserve">= </w:t>
      </w:r>
      <w:r w:rsidR="00795033" w:rsidRPr="00556BB5">
        <w:rPr>
          <w:rFonts w:asciiTheme="minorHAnsi" w:hAnsiTheme="minorHAnsi" w:cstheme="minorHAnsi"/>
        </w:rPr>
        <w:t xml:space="preserve">75; time </w:t>
      </w:r>
      <w:r w:rsidR="007C4B00" w:rsidRPr="00556BB5">
        <w:rPr>
          <w:rFonts w:asciiTheme="minorHAnsi" w:hAnsiTheme="minorHAnsi" w:cstheme="minorHAnsi"/>
        </w:rPr>
        <w:t xml:space="preserve">= </w:t>
      </w:r>
      <w:r w:rsidR="00795033" w:rsidRPr="00556BB5">
        <w:rPr>
          <w:rFonts w:asciiTheme="minorHAnsi" w:hAnsiTheme="minorHAnsi" w:cstheme="minorHAnsi"/>
        </w:rPr>
        <w:t>150</w:t>
      </w:r>
      <w:r w:rsidR="008B5E27" w:rsidRPr="00556BB5">
        <w:rPr>
          <w:rFonts w:asciiTheme="minorHAnsi" w:hAnsiTheme="minorHAnsi" w:cstheme="minorHAnsi"/>
        </w:rPr>
        <w:t>)</w:t>
      </w:r>
      <w:r w:rsidR="00795033" w:rsidRPr="00556BB5">
        <w:rPr>
          <w:rFonts w:asciiTheme="minorHAnsi" w:hAnsiTheme="minorHAnsi" w:cstheme="minorHAnsi"/>
        </w:rPr>
        <w:t>.</w:t>
      </w:r>
      <w:r w:rsidR="00EF586B" w:rsidRPr="00EF586B">
        <w:t xml:space="preserve"> </w:t>
      </w:r>
      <w:r w:rsidR="00894560">
        <w:rPr>
          <w:rFonts w:hint="eastAsia"/>
          <w:lang w:eastAsia="zh-CN"/>
        </w:rPr>
        <w:t xml:space="preserve">Use a </w:t>
      </w:r>
      <w:proofErr w:type="spellStart"/>
      <w:r w:rsidR="00894560">
        <w:rPr>
          <w:rFonts w:hint="eastAsia"/>
          <w:lang w:eastAsia="zh-CN"/>
        </w:rPr>
        <w:t>microloader</w:t>
      </w:r>
      <w:proofErr w:type="spellEnd"/>
      <w:r w:rsidR="00894560">
        <w:rPr>
          <w:rFonts w:hint="eastAsia"/>
          <w:lang w:eastAsia="zh-CN"/>
        </w:rPr>
        <w:t xml:space="preserve"> tip to load 3 </w:t>
      </w:r>
      <w:r w:rsidR="0034148A" w:rsidRPr="00556BB5">
        <w:rPr>
          <w:rFonts w:asciiTheme="minorHAnsi" w:eastAsia="SimSun" w:hAnsiTheme="minorHAnsi" w:hint="eastAsia"/>
          <w:lang w:eastAsia="zh-CN"/>
        </w:rPr>
        <w:t>µ</w:t>
      </w:r>
      <w:r w:rsidR="00E62B37" w:rsidRPr="00556BB5">
        <w:rPr>
          <w:rFonts w:asciiTheme="minorHAnsi" w:eastAsia="SimSun" w:hAnsiTheme="minorHAnsi" w:hint="eastAsia"/>
          <w:lang w:eastAsia="zh-CN"/>
        </w:rPr>
        <w:t>L</w:t>
      </w:r>
      <w:r w:rsidR="0034148A" w:rsidRPr="00556BB5">
        <w:rPr>
          <w:rFonts w:asciiTheme="minorHAnsi" w:hAnsiTheme="minorHAnsi"/>
          <w:lang w:eastAsia="zh-CN"/>
        </w:rPr>
        <w:t xml:space="preserve"> </w:t>
      </w:r>
      <w:r w:rsidR="007C4B00" w:rsidRPr="00556BB5">
        <w:rPr>
          <w:rFonts w:asciiTheme="minorHAnsi" w:hAnsiTheme="minorHAnsi"/>
          <w:lang w:eastAsia="zh-CN"/>
        </w:rPr>
        <w:t>of n</w:t>
      </w:r>
      <w:r w:rsidR="00E62B37" w:rsidRPr="00556BB5">
        <w:rPr>
          <w:rFonts w:asciiTheme="minorHAnsi" w:hAnsiTheme="minorHAnsi" w:hint="eastAsia"/>
          <w:lang w:eastAsia="zh-CN"/>
        </w:rPr>
        <w:t>uclease</w:t>
      </w:r>
      <w:r w:rsidR="007C4B00" w:rsidRPr="00556BB5">
        <w:rPr>
          <w:rFonts w:asciiTheme="minorHAnsi" w:hAnsiTheme="minorHAnsi"/>
          <w:lang w:eastAsia="zh-CN"/>
        </w:rPr>
        <w:t>-</w:t>
      </w:r>
      <w:r w:rsidR="00E62B37" w:rsidRPr="00556BB5">
        <w:rPr>
          <w:rFonts w:asciiTheme="minorHAnsi" w:hAnsiTheme="minorHAnsi" w:hint="eastAsia"/>
          <w:lang w:eastAsia="zh-CN"/>
        </w:rPr>
        <w:t>free H</w:t>
      </w:r>
      <w:r w:rsidR="00E62B37" w:rsidRPr="00556BB5">
        <w:rPr>
          <w:rFonts w:asciiTheme="minorHAnsi" w:hAnsiTheme="minorHAnsi"/>
          <w:vertAlign w:val="subscript"/>
          <w:lang w:eastAsia="zh-CN"/>
        </w:rPr>
        <w:t>2</w:t>
      </w:r>
      <w:r w:rsidR="00E62B37" w:rsidRPr="00556BB5">
        <w:rPr>
          <w:rFonts w:asciiTheme="minorHAnsi" w:hAnsiTheme="minorHAnsi" w:hint="eastAsia"/>
          <w:lang w:eastAsia="zh-CN"/>
        </w:rPr>
        <w:t>O</w:t>
      </w:r>
      <w:r w:rsidR="00894560" w:rsidRPr="00556BB5">
        <w:rPr>
          <w:rFonts w:asciiTheme="minorHAnsi" w:hAnsiTheme="minorHAnsi" w:hint="eastAsia"/>
          <w:lang w:eastAsia="zh-CN"/>
        </w:rPr>
        <w:t xml:space="preserve"> into the pulled needle.</w:t>
      </w:r>
      <w:r w:rsidR="000B2E52" w:rsidRPr="00556BB5">
        <w:rPr>
          <w:rFonts w:asciiTheme="minorHAnsi" w:hAnsiTheme="minorHAnsi" w:hint="eastAsia"/>
          <w:lang w:eastAsia="zh-CN"/>
        </w:rPr>
        <w:t xml:space="preserve"> </w:t>
      </w:r>
    </w:p>
    <w:p w14:paraId="6DFE02B0" w14:textId="77777777" w:rsidR="003E073C" w:rsidRPr="003E073C" w:rsidRDefault="003E073C" w:rsidP="00556BB5">
      <w:pPr>
        <w:widowControl/>
        <w:autoSpaceDE/>
        <w:autoSpaceDN/>
        <w:adjustRightInd/>
        <w:jc w:val="left"/>
        <w:rPr>
          <w:rFonts w:asciiTheme="minorHAnsi" w:hAnsiTheme="minorHAnsi" w:cstheme="minorHAnsi"/>
        </w:rPr>
      </w:pPr>
    </w:p>
    <w:p w14:paraId="1B8E03AF" w14:textId="7111FCE2" w:rsidR="003E073C" w:rsidRPr="003E073C" w:rsidRDefault="000B2E52" w:rsidP="00556BB5">
      <w:pPr>
        <w:widowControl/>
        <w:numPr>
          <w:ilvl w:val="2"/>
          <w:numId w:val="26"/>
        </w:numPr>
        <w:autoSpaceDE/>
        <w:autoSpaceDN/>
        <w:adjustRightInd/>
        <w:jc w:val="left"/>
        <w:rPr>
          <w:rFonts w:asciiTheme="minorHAnsi" w:hAnsiTheme="minorHAnsi" w:cstheme="minorHAnsi"/>
        </w:rPr>
      </w:pPr>
      <w:r>
        <w:rPr>
          <w:rFonts w:asciiTheme="minorHAnsi" w:hAnsiTheme="minorHAnsi" w:hint="eastAsia"/>
          <w:lang w:eastAsia="zh-CN"/>
        </w:rPr>
        <w:t xml:space="preserve">Introduce the needle into the injector and fasten it properly. Adjust the needle to a </w:t>
      </w:r>
      <w:r w:rsidR="009300B0">
        <w:rPr>
          <w:rFonts w:asciiTheme="minorHAnsi" w:hAnsiTheme="minorHAnsi" w:hint="eastAsia"/>
          <w:lang w:eastAsia="zh-CN"/>
        </w:rPr>
        <w:t>suitable</w:t>
      </w:r>
      <w:r>
        <w:rPr>
          <w:rFonts w:asciiTheme="minorHAnsi" w:hAnsiTheme="minorHAnsi" w:hint="eastAsia"/>
          <w:lang w:eastAsia="zh-CN"/>
        </w:rPr>
        <w:t xml:space="preserve"> angle for injection.</w:t>
      </w:r>
      <w:r w:rsidR="0034148A" w:rsidRPr="00D511C4">
        <w:rPr>
          <w:rFonts w:asciiTheme="minorHAnsi" w:hAnsiTheme="minorHAnsi"/>
          <w:sz w:val="20"/>
          <w:szCs w:val="20"/>
        </w:rPr>
        <w:t xml:space="preserve"> </w:t>
      </w:r>
      <w:r w:rsidR="0034148A" w:rsidRPr="00D511C4">
        <w:rPr>
          <w:rFonts w:asciiTheme="minorHAnsi" w:hAnsiTheme="minorHAnsi"/>
          <w:szCs w:val="20"/>
        </w:rPr>
        <w:t>S</w:t>
      </w:r>
      <w:r w:rsidR="00EF586B" w:rsidRPr="001F14A2">
        <w:t>et the injection pressure between 600</w:t>
      </w:r>
      <w:r w:rsidR="007C4B00">
        <w:t>–</w:t>
      </w:r>
      <w:r w:rsidR="00EF586B" w:rsidRPr="001F14A2">
        <w:t xml:space="preserve">900 </w:t>
      </w:r>
      <w:proofErr w:type="spellStart"/>
      <w:r w:rsidR="00EF586B" w:rsidRPr="001F14A2">
        <w:t>hPa</w:t>
      </w:r>
      <w:proofErr w:type="spellEnd"/>
      <w:r w:rsidR="00EF586B">
        <w:t xml:space="preserve"> for microinjecti</w:t>
      </w:r>
      <w:r w:rsidR="00FF67D2">
        <w:t>o</w:t>
      </w:r>
      <w:r w:rsidR="00EF586B">
        <w:t>n</w:t>
      </w:r>
      <w:r w:rsidR="007C4B00">
        <w:t xml:space="preserve"> needle</w:t>
      </w:r>
      <w:r w:rsidR="00EF586B">
        <w:t xml:space="preserve"> and </w:t>
      </w:r>
      <w:r w:rsidR="00EF586B" w:rsidRPr="006E7270">
        <w:rPr>
          <w:rFonts w:asciiTheme="minorHAnsi" w:hAnsiTheme="minorHAnsi" w:cstheme="minorHAnsi"/>
          <w:lang w:eastAsia="zh-CN"/>
        </w:rPr>
        <w:t>200</w:t>
      </w:r>
      <w:r w:rsidR="007C4B00">
        <w:t>–</w:t>
      </w:r>
      <w:r w:rsidR="00EF586B" w:rsidRPr="006E7270">
        <w:rPr>
          <w:rFonts w:asciiTheme="minorHAnsi" w:hAnsiTheme="minorHAnsi" w:cstheme="minorHAnsi"/>
          <w:lang w:eastAsia="zh-CN"/>
        </w:rPr>
        <w:t xml:space="preserve">300 </w:t>
      </w:r>
      <w:proofErr w:type="spellStart"/>
      <w:r w:rsidR="00EF586B" w:rsidRPr="006E7270">
        <w:rPr>
          <w:rFonts w:asciiTheme="minorHAnsi" w:hAnsiTheme="minorHAnsi" w:cstheme="minorHAnsi"/>
          <w:lang w:eastAsia="zh-CN"/>
        </w:rPr>
        <w:t>hPa</w:t>
      </w:r>
      <w:proofErr w:type="spellEnd"/>
      <w:r w:rsidR="00EF586B">
        <w:rPr>
          <w:rFonts w:cstheme="minorHAnsi"/>
          <w:lang w:eastAsia="zh-CN"/>
        </w:rPr>
        <w:t xml:space="preserve"> for gavage</w:t>
      </w:r>
      <w:r w:rsidR="007C4B00">
        <w:rPr>
          <w:rFonts w:cstheme="minorHAnsi"/>
          <w:lang w:eastAsia="zh-CN"/>
        </w:rPr>
        <w:t xml:space="preserve"> needle</w:t>
      </w:r>
      <w:r w:rsidR="00EF586B" w:rsidRPr="001F14A2">
        <w:t xml:space="preserve">. </w:t>
      </w:r>
    </w:p>
    <w:p w14:paraId="5E3F4D6B" w14:textId="77777777" w:rsidR="003E073C" w:rsidRDefault="003E073C" w:rsidP="00556BB5">
      <w:pPr>
        <w:pStyle w:val="ListParagraph"/>
        <w:jc w:val="left"/>
      </w:pPr>
    </w:p>
    <w:p w14:paraId="0BEEEDAD" w14:textId="77777777" w:rsidR="003E073C" w:rsidRDefault="00EF586B" w:rsidP="00556BB5">
      <w:pPr>
        <w:widowControl/>
        <w:numPr>
          <w:ilvl w:val="2"/>
          <w:numId w:val="26"/>
        </w:numPr>
        <w:autoSpaceDE/>
        <w:autoSpaceDN/>
        <w:adjustRightInd/>
        <w:jc w:val="left"/>
        <w:rPr>
          <w:rFonts w:asciiTheme="minorHAnsi" w:hAnsiTheme="minorHAnsi" w:cstheme="minorHAnsi"/>
        </w:rPr>
      </w:pPr>
      <w:r w:rsidRPr="001F14A2">
        <w:t>Place a drop of mineral oil onto the black circle of the calibration slide.</w:t>
      </w:r>
      <w:r w:rsidR="00795033" w:rsidRPr="006E7270">
        <w:rPr>
          <w:rFonts w:asciiTheme="minorHAnsi" w:hAnsiTheme="minorHAnsi" w:cstheme="minorHAnsi"/>
        </w:rPr>
        <w:t xml:space="preserve"> </w:t>
      </w:r>
      <w:r w:rsidR="00894560" w:rsidRPr="00894560">
        <w:rPr>
          <w:rFonts w:asciiTheme="minorHAnsi" w:hAnsiTheme="minorHAnsi" w:cstheme="minorHAnsi"/>
        </w:rPr>
        <w:t>Use fine forceps to clip the tip of the needle.</w:t>
      </w:r>
      <w:r w:rsidR="00894560" w:rsidRPr="00894560" w:rsidDel="00894560">
        <w:rPr>
          <w:rFonts w:asciiTheme="minorHAnsi" w:hAnsiTheme="minorHAnsi" w:cstheme="minorHAnsi"/>
        </w:rPr>
        <w:t xml:space="preserve"> </w:t>
      </w:r>
      <w:r w:rsidR="00CF1B99" w:rsidRPr="00CF1B99">
        <w:rPr>
          <w:rFonts w:asciiTheme="minorHAnsi" w:hAnsiTheme="minorHAnsi" w:cstheme="minorHAnsi"/>
        </w:rPr>
        <w:t xml:space="preserve">Inject one drop into the mineral oil to measure the size of the droplet. </w:t>
      </w:r>
    </w:p>
    <w:p w14:paraId="520D57BF" w14:textId="77777777" w:rsidR="003E073C" w:rsidRDefault="003E073C" w:rsidP="00556BB5">
      <w:pPr>
        <w:pStyle w:val="ListParagraph"/>
        <w:jc w:val="left"/>
        <w:rPr>
          <w:rFonts w:asciiTheme="minorHAnsi" w:hAnsiTheme="minorHAnsi" w:cstheme="minorHAnsi"/>
        </w:rPr>
      </w:pPr>
    </w:p>
    <w:p w14:paraId="4E9D1F81" w14:textId="3B064469" w:rsidR="00823495" w:rsidRPr="006E7270" w:rsidRDefault="00CF1B99" w:rsidP="00556BB5">
      <w:pPr>
        <w:widowControl/>
        <w:numPr>
          <w:ilvl w:val="2"/>
          <w:numId w:val="26"/>
        </w:numPr>
        <w:autoSpaceDE/>
        <w:autoSpaceDN/>
        <w:adjustRightInd/>
        <w:jc w:val="left"/>
        <w:rPr>
          <w:rFonts w:asciiTheme="minorHAnsi" w:hAnsiTheme="minorHAnsi" w:cstheme="minorHAnsi"/>
        </w:rPr>
      </w:pPr>
      <w:r w:rsidRPr="00CF1B99">
        <w:rPr>
          <w:rFonts w:asciiTheme="minorHAnsi" w:hAnsiTheme="minorHAnsi" w:cstheme="minorHAnsi"/>
        </w:rPr>
        <w:t xml:space="preserve">For microinjection, adjust the injection time to obtain a droplet with </w:t>
      </w:r>
      <w:r w:rsidR="007C4B00">
        <w:rPr>
          <w:rFonts w:asciiTheme="minorHAnsi" w:hAnsiTheme="minorHAnsi" w:cstheme="minorHAnsi"/>
        </w:rPr>
        <w:t>a</w:t>
      </w:r>
      <w:r w:rsidRPr="00CF1B99">
        <w:rPr>
          <w:rFonts w:asciiTheme="minorHAnsi" w:hAnsiTheme="minorHAnsi" w:cstheme="minorHAnsi"/>
        </w:rPr>
        <w:t xml:space="preserve"> diameter of 0.1</w:t>
      </w:r>
      <w:r w:rsidR="007C4B00">
        <w:rPr>
          <w:rFonts w:asciiTheme="minorHAnsi" w:hAnsiTheme="minorHAnsi" w:cstheme="minorHAnsi"/>
        </w:rPr>
        <w:t>0</w:t>
      </w:r>
      <w:r w:rsidR="007C4B00">
        <w:t>–</w:t>
      </w:r>
      <w:r w:rsidRPr="00CF1B99">
        <w:rPr>
          <w:rFonts w:asciiTheme="minorHAnsi" w:hAnsiTheme="minorHAnsi" w:cstheme="minorHAnsi"/>
        </w:rPr>
        <w:t>0.12</w:t>
      </w:r>
      <w:r w:rsidR="00A862D4">
        <w:rPr>
          <w:rFonts w:asciiTheme="minorHAnsi" w:hAnsiTheme="minorHAnsi" w:cstheme="minorHAnsi"/>
        </w:rPr>
        <w:t xml:space="preserve"> </w:t>
      </w:r>
      <w:r w:rsidRPr="00CF1B99">
        <w:rPr>
          <w:rFonts w:asciiTheme="minorHAnsi" w:hAnsiTheme="minorHAnsi" w:cstheme="minorHAnsi"/>
        </w:rPr>
        <w:t xml:space="preserve">mm, which equals </w:t>
      </w:r>
      <w:r w:rsidR="007C4B00">
        <w:rPr>
          <w:rFonts w:asciiTheme="minorHAnsi" w:hAnsiTheme="minorHAnsi" w:cstheme="minorHAnsi"/>
        </w:rPr>
        <w:t>a</w:t>
      </w:r>
      <w:r w:rsidRPr="00CF1B99">
        <w:rPr>
          <w:rFonts w:asciiTheme="minorHAnsi" w:hAnsiTheme="minorHAnsi" w:cstheme="minorHAnsi"/>
        </w:rPr>
        <w:t xml:space="preserve"> volume of 0.5</w:t>
      </w:r>
      <w:r w:rsidR="007C4B00">
        <w:t>–</w:t>
      </w:r>
      <w:r w:rsidRPr="00CF1B99">
        <w:rPr>
          <w:rFonts w:asciiTheme="minorHAnsi" w:hAnsiTheme="minorHAnsi" w:cstheme="minorHAnsi"/>
        </w:rPr>
        <w:t>1</w:t>
      </w:r>
      <w:r w:rsidR="007C4B00">
        <w:rPr>
          <w:rFonts w:asciiTheme="minorHAnsi" w:hAnsiTheme="minorHAnsi" w:cstheme="minorHAnsi"/>
        </w:rPr>
        <w:t>.0</w:t>
      </w:r>
      <w:r w:rsidR="00A862D4">
        <w:rPr>
          <w:rFonts w:asciiTheme="minorHAnsi" w:hAnsiTheme="minorHAnsi" w:cstheme="minorHAnsi"/>
        </w:rPr>
        <w:t xml:space="preserve"> </w:t>
      </w:r>
      <w:proofErr w:type="spellStart"/>
      <w:r w:rsidR="00CC47C4">
        <w:rPr>
          <w:rFonts w:asciiTheme="minorHAnsi" w:hAnsiTheme="minorHAnsi" w:cstheme="minorHAnsi"/>
        </w:rPr>
        <w:t>nL</w:t>
      </w:r>
      <w:proofErr w:type="spellEnd"/>
      <w:r w:rsidRPr="00CF1B99">
        <w:rPr>
          <w:rFonts w:asciiTheme="minorHAnsi" w:hAnsiTheme="minorHAnsi" w:cstheme="minorHAnsi"/>
        </w:rPr>
        <w:t xml:space="preserve">. For </w:t>
      </w:r>
      <w:proofErr w:type="spellStart"/>
      <w:r w:rsidRPr="00CF1B99">
        <w:rPr>
          <w:rFonts w:asciiTheme="minorHAnsi" w:hAnsiTheme="minorHAnsi" w:cstheme="minorHAnsi"/>
        </w:rPr>
        <w:t>microgavage</w:t>
      </w:r>
      <w:proofErr w:type="spellEnd"/>
      <w:r w:rsidRPr="00CF1B99">
        <w:rPr>
          <w:rFonts w:asciiTheme="minorHAnsi" w:hAnsiTheme="minorHAnsi" w:cstheme="minorHAnsi"/>
        </w:rPr>
        <w:t xml:space="preserve">, obtain a droplet with </w:t>
      </w:r>
      <w:r w:rsidR="007C4B00">
        <w:rPr>
          <w:rFonts w:asciiTheme="minorHAnsi" w:hAnsiTheme="minorHAnsi" w:cstheme="minorHAnsi"/>
        </w:rPr>
        <w:t>a</w:t>
      </w:r>
      <w:r w:rsidRPr="00CF1B99">
        <w:rPr>
          <w:rFonts w:asciiTheme="minorHAnsi" w:hAnsiTheme="minorHAnsi" w:cstheme="minorHAnsi"/>
        </w:rPr>
        <w:t xml:space="preserve"> diameter of 0.18</w:t>
      </w:r>
      <w:r w:rsidR="007C4B00">
        <w:t>–</w:t>
      </w:r>
      <w:r w:rsidRPr="00CF1B99">
        <w:rPr>
          <w:rFonts w:asciiTheme="minorHAnsi" w:hAnsiTheme="minorHAnsi" w:cstheme="minorHAnsi"/>
        </w:rPr>
        <w:t>0.2</w:t>
      </w:r>
      <w:r w:rsidR="007C4B00">
        <w:rPr>
          <w:rFonts w:asciiTheme="minorHAnsi" w:hAnsiTheme="minorHAnsi" w:cstheme="minorHAnsi"/>
        </w:rPr>
        <w:t>0</w:t>
      </w:r>
      <w:r w:rsidR="00A862D4">
        <w:rPr>
          <w:rFonts w:asciiTheme="minorHAnsi" w:hAnsiTheme="minorHAnsi" w:cstheme="minorHAnsi"/>
        </w:rPr>
        <w:t xml:space="preserve"> </w:t>
      </w:r>
      <w:r w:rsidRPr="00CF1B99">
        <w:rPr>
          <w:rFonts w:asciiTheme="minorHAnsi" w:hAnsiTheme="minorHAnsi" w:cstheme="minorHAnsi"/>
        </w:rPr>
        <w:t xml:space="preserve">mm, which equals </w:t>
      </w:r>
      <w:r w:rsidR="007C4B00">
        <w:rPr>
          <w:rFonts w:asciiTheme="minorHAnsi" w:hAnsiTheme="minorHAnsi" w:cstheme="minorHAnsi"/>
        </w:rPr>
        <w:t>a</w:t>
      </w:r>
      <w:r w:rsidRPr="00CF1B99">
        <w:rPr>
          <w:rFonts w:asciiTheme="minorHAnsi" w:hAnsiTheme="minorHAnsi" w:cstheme="minorHAnsi"/>
        </w:rPr>
        <w:t xml:space="preserve"> volume of 3</w:t>
      </w:r>
      <w:r w:rsidR="007C4B00">
        <w:t>–</w:t>
      </w:r>
      <w:r w:rsidRPr="00CF1B99">
        <w:rPr>
          <w:rFonts w:asciiTheme="minorHAnsi" w:hAnsiTheme="minorHAnsi" w:cstheme="minorHAnsi"/>
        </w:rPr>
        <w:t>5</w:t>
      </w:r>
      <w:r w:rsidR="00A862D4">
        <w:rPr>
          <w:rFonts w:asciiTheme="minorHAnsi" w:hAnsiTheme="minorHAnsi" w:cstheme="minorHAnsi"/>
        </w:rPr>
        <w:t xml:space="preserve"> </w:t>
      </w:r>
      <w:proofErr w:type="spellStart"/>
      <w:r w:rsidR="00CC47C4">
        <w:rPr>
          <w:rFonts w:asciiTheme="minorHAnsi" w:hAnsiTheme="minorHAnsi" w:cstheme="minorHAnsi"/>
        </w:rPr>
        <w:t>nL</w:t>
      </w:r>
      <w:proofErr w:type="spellEnd"/>
      <w:r w:rsidRPr="00CF1B99">
        <w:rPr>
          <w:rFonts w:asciiTheme="minorHAnsi" w:hAnsiTheme="minorHAnsi" w:cstheme="minorHAnsi"/>
        </w:rPr>
        <w:t>.</w:t>
      </w:r>
    </w:p>
    <w:p w14:paraId="7CCE89C0" w14:textId="71348ECA" w:rsidR="008A0BC4" w:rsidRPr="006E7270" w:rsidRDefault="008A0BC4" w:rsidP="00556BB5">
      <w:pPr>
        <w:widowControl/>
        <w:autoSpaceDE/>
        <w:autoSpaceDN/>
        <w:adjustRightInd/>
        <w:jc w:val="left"/>
        <w:rPr>
          <w:rFonts w:asciiTheme="minorHAnsi" w:hAnsiTheme="minorHAnsi" w:cstheme="minorHAnsi"/>
        </w:rPr>
      </w:pPr>
    </w:p>
    <w:p w14:paraId="1A878E8D" w14:textId="1BC5E3CE" w:rsidR="00622D8B" w:rsidRPr="006E7270" w:rsidRDefault="009B2AA7" w:rsidP="00556BB5">
      <w:pPr>
        <w:widowControl/>
        <w:numPr>
          <w:ilvl w:val="1"/>
          <w:numId w:val="26"/>
        </w:numPr>
        <w:autoSpaceDE/>
        <w:autoSpaceDN/>
        <w:adjustRightInd/>
        <w:jc w:val="left"/>
        <w:rPr>
          <w:rFonts w:asciiTheme="minorHAnsi" w:hAnsiTheme="minorHAnsi" w:cstheme="minorHAnsi"/>
        </w:rPr>
      </w:pPr>
      <w:r w:rsidRPr="006E7270">
        <w:rPr>
          <w:rFonts w:asciiTheme="minorHAnsi" w:hAnsiTheme="minorHAnsi" w:cstheme="minorHAnsi"/>
        </w:rPr>
        <w:t xml:space="preserve">Prepare </w:t>
      </w:r>
      <w:r w:rsidR="008B554F">
        <w:rPr>
          <w:rFonts w:asciiTheme="minorHAnsi" w:hAnsiTheme="minorHAnsi" w:cstheme="minorHAnsi"/>
        </w:rPr>
        <w:t xml:space="preserve">a </w:t>
      </w:r>
      <w:r w:rsidRPr="006E7270">
        <w:rPr>
          <w:rFonts w:asciiTheme="minorHAnsi" w:hAnsiTheme="minorHAnsi" w:cstheme="minorHAnsi"/>
        </w:rPr>
        <w:t>1.5</w:t>
      </w:r>
      <w:r w:rsidR="009479DB">
        <w:rPr>
          <w:rFonts w:asciiTheme="minorHAnsi" w:hAnsiTheme="minorHAnsi" w:cstheme="minorHAnsi"/>
        </w:rPr>
        <w:t xml:space="preserve"> </w:t>
      </w:r>
      <w:r w:rsidRPr="006E7270">
        <w:rPr>
          <w:rFonts w:asciiTheme="minorHAnsi" w:hAnsiTheme="minorHAnsi" w:cstheme="minorHAnsi"/>
        </w:rPr>
        <w:t xml:space="preserve">% agarose plate </w:t>
      </w:r>
      <w:r w:rsidR="00E613A4">
        <w:rPr>
          <w:rFonts w:asciiTheme="minorHAnsi" w:hAnsiTheme="minorHAnsi" w:cstheme="minorHAnsi"/>
        </w:rPr>
        <w:t xml:space="preserve">with agarose </w:t>
      </w:r>
      <w:r w:rsidR="001E24DD" w:rsidRPr="006E7270">
        <w:rPr>
          <w:rFonts w:asciiTheme="minorHAnsi" w:hAnsiTheme="minorHAnsi" w:cstheme="minorHAnsi"/>
        </w:rPr>
        <w:t>(</w:t>
      </w:r>
      <w:r w:rsidR="001E24DD" w:rsidRPr="00C145EB">
        <w:rPr>
          <w:rFonts w:asciiTheme="minorHAnsi" w:hAnsiTheme="minorHAnsi" w:cstheme="minorHAnsi"/>
          <w:b/>
          <w:bCs/>
        </w:rPr>
        <w:t>Table of Materials</w:t>
      </w:r>
      <w:r w:rsidR="001E24DD">
        <w:rPr>
          <w:rFonts w:asciiTheme="minorHAnsi" w:hAnsiTheme="minorHAnsi" w:cstheme="minorHAnsi"/>
        </w:rPr>
        <w:t xml:space="preserve">, 8050) </w:t>
      </w:r>
      <w:r w:rsidRPr="006E7270">
        <w:rPr>
          <w:rFonts w:asciiTheme="minorHAnsi" w:hAnsiTheme="minorHAnsi" w:cstheme="minorHAnsi"/>
        </w:rPr>
        <w:t xml:space="preserve">in a 10 cm Petri dish in 30% </w:t>
      </w:r>
      <w:proofErr w:type="spellStart"/>
      <w:r w:rsidR="005D5472">
        <w:rPr>
          <w:rFonts w:asciiTheme="minorHAnsi" w:hAnsiTheme="minorHAnsi" w:cstheme="minorHAnsi"/>
        </w:rPr>
        <w:t>Danieau’s</w:t>
      </w:r>
      <w:r w:rsidR="007C4B00">
        <w:rPr>
          <w:rFonts w:asciiTheme="minorHAnsi" w:hAnsiTheme="minorHAnsi" w:cstheme="minorHAnsi"/>
        </w:rPr>
        <w:t>’s</w:t>
      </w:r>
      <w:proofErr w:type="spellEnd"/>
      <w:r w:rsidRPr="006E7270">
        <w:rPr>
          <w:rFonts w:asciiTheme="minorHAnsi" w:hAnsiTheme="minorHAnsi" w:cstheme="minorHAnsi"/>
        </w:rPr>
        <w:t xml:space="preserve"> </w:t>
      </w:r>
      <w:r w:rsidR="00E55761" w:rsidRPr="006E7270">
        <w:rPr>
          <w:rFonts w:asciiTheme="minorHAnsi" w:hAnsiTheme="minorHAnsi" w:cstheme="minorHAnsi"/>
        </w:rPr>
        <w:t>medium</w:t>
      </w:r>
      <w:r w:rsidRPr="006E7270">
        <w:rPr>
          <w:rFonts w:asciiTheme="minorHAnsi" w:hAnsiTheme="minorHAnsi" w:cstheme="minorHAnsi"/>
        </w:rPr>
        <w:t xml:space="preserve"> using a plastic mol</w:t>
      </w:r>
      <w:r w:rsidR="008C4D51" w:rsidRPr="006E7270">
        <w:rPr>
          <w:rFonts w:asciiTheme="minorHAnsi" w:hAnsiTheme="minorHAnsi" w:cstheme="minorHAnsi"/>
        </w:rPr>
        <w:t>d</w:t>
      </w:r>
      <w:r w:rsidRPr="006E7270">
        <w:rPr>
          <w:rFonts w:asciiTheme="minorHAnsi" w:hAnsiTheme="minorHAnsi" w:cstheme="minorHAnsi"/>
        </w:rPr>
        <w:t xml:space="preserve"> </w:t>
      </w:r>
      <w:r w:rsidR="009B43BC">
        <w:rPr>
          <w:rFonts w:asciiTheme="minorHAnsi" w:hAnsiTheme="minorHAnsi" w:cstheme="minorHAnsi"/>
        </w:rPr>
        <w:t xml:space="preserve">as </w:t>
      </w:r>
      <w:r w:rsidR="007C4B00">
        <w:rPr>
          <w:rFonts w:asciiTheme="minorHAnsi" w:hAnsiTheme="minorHAnsi" w:cstheme="minorHAnsi"/>
        </w:rPr>
        <w:t xml:space="preserve">the </w:t>
      </w:r>
      <w:proofErr w:type="spellStart"/>
      <w:r w:rsidR="009B43BC" w:rsidRPr="006E7270">
        <w:rPr>
          <w:rFonts w:asciiTheme="minorHAnsi" w:hAnsiTheme="minorHAnsi" w:cstheme="minorHAnsi"/>
          <w:lang w:eastAsia="zh-CN"/>
        </w:rPr>
        <w:t>microgavage</w:t>
      </w:r>
      <w:proofErr w:type="spellEnd"/>
      <w:r w:rsidR="009B43BC" w:rsidRPr="006E7270">
        <w:rPr>
          <w:rFonts w:asciiTheme="minorHAnsi" w:hAnsiTheme="minorHAnsi" w:cstheme="minorHAnsi"/>
          <w:lang w:eastAsia="zh-CN"/>
        </w:rPr>
        <w:t xml:space="preserve"> mold</w:t>
      </w:r>
      <w:r w:rsidRPr="006E7270">
        <w:rPr>
          <w:rFonts w:asciiTheme="minorHAnsi" w:hAnsiTheme="minorHAnsi" w:cstheme="minorHAnsi"/>
        </w:rPr>
        <w:t xml:space="preserve">. </w:t>
      </w:r>
      <w:r w:rsidR="006362DB" w:rsidRPr="006E7270">
        <w:rPr>
          <w:rFonts w:asciiTheme="minorHAnsi" w:hAnsiTheme="minorHAnsi" w:cstheme="minorHAnsi"/>
        </w:rPr>
        <w:t>S</w:t>
      </w:r>
      <w:r w:rsidRPr="006E7270">
        <w:rPr>
          <w:rFonts w:asciiTheme="minorHAnsi" w:hAnsiTheme="minorHAnsi" w:cstheme="minorHAnsi"/>
        </w:rPr>
        <w:t>tore at 4 °C to prevent desiccation</w:t>
      </w:r>
      <w:r w:rsidR="008C4D51" w:rsidRPr="006E7270">
        <w:rPr>
          <w:rFonts w:asciiTheme="minorHAnsi" w:hAnsiTheme="minorHAnsi" w:cstheme="minorHAnsi"/>
        </w:rPr>
        <w:t xml:space="preserve"> until needed</w:t>
      </w:r>
      <w:r w:rsidRPr="006E7270">
        <w:rPr>
          <w:rFonts w:asciiTheme="minorHAnsi" w:hAnsiTheme="minorHAnsi" w:cstheme="minorHAnsi"/>
        </w:rPr>
        <w:t xml:space="preserve">. Warm </w:t>
      </w:r>
      <w:r w:rsidR="007C4B00">
        <w:rPr>
          <w:rFonts w:asciiTheme="minorHAnsi" w:hAnsiTheme="minorHAnsi" w:cstheme="minorHAnsi"/>
        </w:rPr>
        <w:t>to RT</w:t>
      </w:r>
      <w:r w:rsidRPr="006E7270">
        <w:rPr>
          <w:rFonts w:asciiTheme="minorHAnsi" w:hAnsiTheme="minorHAnsi" w:cstheme="minorHAnsi"/>
        </w:rPr>
        <w:t xml:space="preserve"> or 28 °C </w:t>
      </w:r>
      <w:r w:rsidR="007C4B00">
        <w:rPr>
          <w:rFonts w:asciiTheme="minorHAnsi" w:hAnsiTheme="minorHAnsi" w:cstheme="minorHAnsi"/>
        </w:rPr>
        <w:t xml:space="preserve">prior to </w:t>
      </w:r>
      <w:r w:rsidR="00DB376B">
        <w:rPr>
          <w:rFonts w:asciiTheme="minorHAnsi" w:hAnsiTheme="minorHAnsi" w:cstheme="minorHAnsi"/>
        </w:rPr>
        <w:t xml:space="preserve">the </w:t>
      </w:r>
      <w:r w:rsidRPr="006E7270">
        <w:rPr>
          <w:rFonts w:asciiTheme="minorHAnsi" w:hAnsiTheme="minorHAnsi" w:cstheme="minorHAnsi"/>
        </w:rPr>
        <w:t xml:space="preserve">experiment. </w:t>
      </w:r>
    </w:p>
    <w:p w14:paraId="5D747E2E" w14:textId="77777777" w:rsidR="00711969" w:rsidRPr="006E7270" w:rsidRDefault="00711969" w:rsidP="00556BB5">
      <w:pPr>
        <w:widowControl/>
        <w:autoSpaceDE/>
        <w:autoSpaceDN/>
        <w:adjustRightInd/>
        <w:jc w:val="left"/>
        <w:rPr>
          <w:rFonts w:asciiTheme="minorHAnsi" w:hAnsiTheme="minorHAnsi" w:cstheme="minorHAnsi"/>
          <w:lang w:eastAsia="zh-CN"/>
        </w:rPr>
      </w:pPr>
    </w:p>
    <w:p w14:paraId="59198513" w14:textId="4ACE000B" w:rsidR="00DA30AC" w:rsidRPr="003E073C" w:rsidRDefault="000D625C" w:rsidP="00556BB5">
      <w:pPr>
        <w:numPr>
          <w:ilvl w:val="0"/>
          <w:numId w:val="26"/>
        </w:numPr>
        <w:jc w:val="left"/>
        <w:rPr>
          <w:rFonts w:asciiTheme="minorHAnsi" w:hAnsiTheme="minorHAnsi" w:cstheme="minorHAnsi"/>
          <w:b/>
          <w:color w:val="000000" w:themeColor="text1"/>
          <w:highlight w:val="yellow"/>
        </w:rPr>
      </w:pPr>
      <w:bookmarkStart w:id="2" w:name="_Hlk22212510"/>
      <w:r w:rsidRPr="003E073C">
        <w:rPr>
          <w:rFonts w:asciiTheme="minorHAnsi" w:hAnsiTheme="minorHAnsi" w:cstheme="minorHAnsi"/>
          <w:b/>
          <w:color w:val="000000" w:themeColor="text1"/>
          <w:highlight w:val="yellow"/>
        </w:rPr>
        <w:t xml:space="preserve">Preparation </w:t>
      </w:r>
      <w:r w:rsidR="001B5118" w:rsidRPr="003E073C">
        <w:rPr>
          <w:rFonts w:asciiTheme="minorHAnsi" w:hAnsiTheme="minorHAnsi" w:cstheme="minorHAnsi"/>
          <w:b/>
          <w:color w:val="000000" w:themeColor="text1"/>
          <w:highlight w:val="yellow"/>
        </w:rPr>
        <w:t xml:space="preserve">and </w:t>
      </w:r>
      <w:r w:rsidR="007C4B00">
        <w:rPr>
          <w:rFonts w:asciiTheme="minorHAnsi" w:hAnsiTheme="minorHAnsi" w:cstheme="minorHAnsi"/>
          <w:b/>
          <w:color w:val="000000" w:themeColor="text1"/>
          <w:highlight w:val="yellow"/>
        </w:rPr>
        <w:t>l</w:t>
      </w:r>
      <w:r w:rsidR="001B5118" w:rsidRPr="003E073C">
        <w:rPr>
          <w:rFonts w:asciiTheme="minorHAnsi" w:hAnsiTheme="minorHAnsi" w:cstheme="minorHAnsi"/>
          <w:b/>
          <w:color w:val="000000" w:themeColor="text1"/>
          <w:highlight w:val="yellow"/>
        </w:rPr>
        <w:t xml:space="preserve">abeling </w:t>
      </w:r>
      <w:r w:rsidRPr="003E073C">
        <w:rPr>
          <w:rFonts w:asciiTheme="minorHAnsi" w:hAnsiTheme="minorHAnsi" w:cstheme="minorHAnsi"/>
          <w:b/>
          <w:color w:val="000000" w:themeColor="text1"/>
          <w:highlight w:val="yellow"/>
        </w:rPr>
        <w:t xml:space="preserve">of </w:t>
      </w:r>
      <w:r w:rsidRPr="003E073C">
        <w:rPr>
          <w:rFonts w:asciiTheme="minorHAnsi" w:hAnsiTheme="minorHAnsi" w:cstheme="minorHAnsi"/>
          <w:b/>
          <w:i/>
          <w:color w:val="000000" w:themeColor="text1"/>
          <w:highlight w:val="yellow"/>
        </w:rPr>
        <w:t>C. difficile</w:t>
      </w:r>
      <w:r w:rsidRPr="003E073C">
        <w:rPr>
          <w:rFonts w:asciiTheme="minorHAnsi" w:hAnsiTheme="minorHAnsi" w:cstheme="minorHAnsi"/>
          <w:b/>
          <w:color w:val="000000" w:themeColor="text1"/>
          <w:highlight w:val="yellow"/>
        </w:rPr>
        <w:t xml:space="preserve"> </w:t>
      </w:r>
      <w:r w:rsidR="00D8240A" w:rsidRPr="003E073C">
        <w:rPr>
          <w:rFonts w:asciiTheme="minorHAnsi" w:hAnsiTheme="minorHAnsi" w:cstheme="minorHAnsi"/>
          <w:b/>
          <w:color w:val="000000" w:themeColor="text1"/>
          <w:highlight w:val="yellow"/>
        </w:rPr>
        <w:t xml:space="preserve">and </w:t>
      </w:r>
      <w:r w:rsidR="00F16235" w:rsidRPr="003E073C">
        <w:rPr>
          <w:rFonts w:asciiTheme="minorHAnsi" w:hAnsiTheme="minorHAnsi" w:cstheme="minorHAnsi"/>
          <w:b/>
          <w:color w:val="000000" w:themeColor="text1"/>
          <w:highlight w:val="yellow"/>
        </w:rPr>
        <w:t xml:space="preserve">spores </w:t>
      </w:r>
      <w:r w:rsidR="001B5118" w:rsidRPr="003E073C">
        <w:rPr>
          <w:rFonts w:asciiTheme="minorHAnsi" w:hAnsiTheme="minorHAnsi" w:cstheme="minorHAnsi"/>
          <w:b/>
          <w:color w:val="000000" w:themeColor="text1"/>
          <w:highlight w:val="yellow"/>
        </w:rPr>
        <w:t xml:space="preserve">with </w:t>
      </w:r>
      <w:r w:rsidR="0034148A" w:rsidRPr="003E073C">
        <w:rPr>
          <w:rFonts w:asciiTheme="minorHAnsi" w:hAnsiTheme="minorHAnsi" w:cstheme="minorHAnsi"/>
          <w:b/>
          <w:color w:val="000000" w:themeColor="text1"/>
          <w:highlight w:val="yellow"/>
        </w:rPr>
        <w:t>fluorescent dye</w:t>
      </w:r>
      <w:r w:rsidR="001B5118" w:rsidRPr="003E073C">
        <w:rPr>
          <w:rFonts w:asciiTheme="minorHAnsi" w:hAnsiTheme="minorHAnsi" w:cstheme="minorHAnsi"/>
          <w:b/>
          <w:color w:val="000000" w:themeColor="text1"/>
          <w:highlight w:val="yellow"/>
        </w:rPr>
        <w:t xml:space="preserve"> </w:t>
      </w:r>
    </w:p>
    <w:p w14:paraId="431305FD" w14:textId="77777777" w:rsidR="00F728B9" w:rsidRPr="006E7270" w:rsidRDefault="00F728B9" w:rsidP="00556BB5">
      <w:pPr>
        <w:jc w:val="left"/>
        <w:rPr>
          <w:rFonts w:asciiTheme="minorHAnsi" w:hAnsiTheme="minorHAnsi" w:cstheme="minorHAnsi"/>
          <w:b/>
          <w:color w:val="000000" w:themeColor="text1"/>
        </w:rPr>
      </w:pPr>
    </w:p>
    <w:p w14:paraId="4BD99DD1" w14:textId="1F116C37" w:rsidR="00F728B9" w:rsidRPr="006E7270" w:rsidRDefault="00F728B9" w:rsidP="00556BB5">
      <w:pPr>
        <w:numPr>
          <w:ilvl w:val="1"/>
          <w:numId w:val="26"/>
        </w:numPr>
        <w:jc w:val="left"/>
        <w:rPr>
          <w:rFonts w:asciiTheme="minorHAnsi" w:hAnsiTheme="minorHAnsi" w:cstheme="minorHAnsi"/>
          <w:color w:val="000000" w:themeColor="text1"/>
          <w:lang w:eastAsia="zh-CN"/>
        </w:rPr>
      </w:pPr>
      <w:r w:rsidRPr="006E7270">
        <w:rPr>
          <w:rFonts w:asciiTheme="minorHAnsi" w:hAnsiTheme="minorHAnsi" w:cstheme="minorHAnsi"/>
          <w:color w:val="000000" w:themeColor="text1"/>
        </w:rPr>
        <w:t>Prepare a 1</w:t>
      </w:r>
      <w:r w:rsidR="009F4329">
        <w:rPr>
          <w:rFonts w:asciiTheme="minorHAnsi" w:hAnsiTheme="minorHAnsi" w:cstheme="minorHAnsi"/>
          <w:color w:val="000000" w:themeColor="text1"/>
        </w:rPr>
        <w:t xml:space="preserve"> </w:t>
      </w:r>
      <w:r w:rsidRPr="006E7270">
        <w:rPr>
          <w:rFonts w:asciiTheme="minorHAnsi" w:hAnsiTheme="minorHAnsi" w:cstheme="minorHAnsi"/>
          <w:color w:val="000000" w:themeColor="text1"/>
        </w:rPr>
        <w:t xml:space="preserve">mM stock solution of </w:t>
      </w:r>
      <w:r w:rsidR="0034148A" w:rsidRPr="00D511C4">
        <w:rPr>
          <w:rFonts w:asciiTheme="minorHAnsi" w:hAnsiTheme="minorHAnsi" w:cstheme="minorHAnsi"/>
          <w:color w:val="000000" w:themeColor="text1"/>
        </w:rPr>
        <w:t>a</w:t>
      </w:r>
      <w:r w:rsidR="003E152F">
        <w:rPr>
          <w:rFonts w:asciiTheme="minorHAnsi" w:hAnsiTheme="minorHAnsi" w:cstheme="minorHAnsi"/>
          <w:i/>
          <w:color w:val="000000" w:themeColor="text1"/>
        </w:rPr>
        <w:t xml:space="preserve"> </w:t>
      </w:r>
      <w:r w:rsidR="0034148A" w:rsidRPr="00D511C4">
        <w:rPr>
          <w:rFonts w:asciiTheme="minorHAnsi" w:hAnsiTheme="minorHAnsi" w:cstheme="minorHAnsi"/>
          <w:color w:val="000000" w:themeColor="text1"/>
        </w:rPr>
        <w:t>fluorescent dye</w:t>
      </w:r>
      <w:r w:rsidR="00271A00">
        <w:rPr>
          <w:rFonts w:asciiTheme="minorHAnsi" w:hAnsiTheme="minorHAnsi" w:cstheme="minorHAnsi"/>
          <w:color w:val="000000" w:themeColor="text1"/>
        </w:rPr>
        <w:t xml:space="preserve"> (</w:t>
      </w:r>
      <w:r w:rsidR="00476726" w:rsidRPr="00C145EB">
        <w:rPr>
          <w:rFonts w:asciiTheme="minorHAnsi" w:hAnsiTheme="minorHAnsi" w:cstheme="minorHAnsi"/>
          <w:b/>
          <w:bCs/>
        </w:rPr>
        <w:t>Table of Materials</w:t>
      </w:r>
      <w:r w:rsidR="00271A00">
        <w:rPr>
          <w:rFonts w:asciiTheme="minorHAnsi" w:hAnsiTheme="minorHAnsi" w:cstheme="minorHAnsi"/>
          <w:color w:val="000000" w:themeColor="text1"/>
        </w:rPr>
        <w:t>)</w:t>
      </w:r>
      <w:r w:rsidRPr="006E7270">
        <w:rPr>
          <w:rFonts w:asciiTheme="minorHAnsi" w:hAnsiTheme="minorHAnsi" w:cstheme="minorHAnsi"/>
          <w:color w:val="000000" w:themeColor="text1"/>
        </w:rPr>
        <w:t xml:space="preserve">. </w:t>
      </w:r>
      <w:r w:rsidR="003D5ED2">
        <w:rPr>
          <w:rFonts w:asciiTheme="minorHAnsi" w:hAnsiTheme="minorHAnsi" w:cstheme="minorHAnsi"/>
          <w:color w:val="000000" w:themeColor="text1"/>
          <w:lang w:eastAsia="zh-CN"/>
        </w:rPr>
        <w:t>Because</w:t>
      </w:r>
      <w:r w:rsidR="003D5ED2" w:rsidRPr="006E7270">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the dye is</w:t>
      </w:r>
      <w:r w:rsidR="00C73506">
        <w:rPr>
          <w:rFonts w:asciiTheme="minorHAnsi" w:hAnsiTheme="minorHAnsi" w:cstheme="minorHAnsi"/>
          <w:color w:val="000000" w:themeColor="text1"/>
          <w:lang w:eastAsia="zh-CN"/>
        </w:rPr>
        <w:t xml:space="preserve"> sold</w:t>
      </w:r>
      <w:r w:rsidRPr="006E7270">
        <w:rPr>
          <w:rFonts w:asciiTheme="minorHAnsi" w:hAnsiTheme="minorHAnsi" w:cstheme="minorHAnsi"/>
          <w:color w:val="000000" w:themeColor="text1"/>
          <w:lang w:eastAsia="zh-CN"/>
        </w:rPr>
        <w:t xml:space="preserve"> in 50</w:t>
      </w:r>
      <w:r w:rsidR="00C73506">
        <w:rPr>
          <w:rFonts w:asciiTheme="minorHAnsi" w:hAnsiTheme="minorHAnsi" w:cstheme="minorHAnsi"/>
          <w:color w:val="000000" w:themeColor="text1"/>
          <w:lang w:eastAsia="zh-CN"/>
        </w:rPr>
        <w:t xml:space="preserve"> </w:t>
      </w:r>
      <w:r w:rsidRPr="006E7270">
        <w:rPr>
          <w:rFonts w:asciiTheme="minorHAnsi" w:hAnsiTheme="minorHAnsi" w:cstheme="minorHAnsi"/>
        </w:rPr>
        <w:t xml:space="preserve">µg aliquots of powder, add </w:t>
      </w:r>
      <w:r w:rsidRPr="006E7270">
        <w:rPr>
          <w:rFonts w:asciiTheme="minorHAnsi" w:hAnsiTheme="minorHAnsi" w:cstheme="minorHAnsi"/>
          <w:color w:val="000000" w:themeColor="text1"/>
        </w:rPr>
        <w:t xml:space="preserve">69 µL </w:t>
      </w:r>
      <w:r w:rsidR="00E720A9">
        <w:rPr>
          <w:rFonts w:asciiTheme="minorHAnsi" w:hAnsiTheme="minorHAnsi" w:cstheme="minorHAnsi"/>
          <w:color w:val="000000" w:themeColor="text1"/>
        </w:rPr>
        <w:t xml:space="preserve">of </w:t>
      </w:r>
      <w:r w:rsidRPr="006E7270">
        <w:rPr>
          <w:rFonts w:asciiTheme="minorHAnsi" w:hAnsiTheme="minorHAnsi" w:cstheme="minorHAnsi"/>
          <w:color w:val="000000" w:themeColor="text1"/>
        </w:rPr>
        <w:t xml:space="preserve">DMSO to the vial </w:t>
      </w:r>
      <w:r w:rsidRPr="006E7270">
        <w:rPr>
          <w:rFonts w:asciiTheme="minorHAnsi" w:hAnsiTheme="minorHAnsi" w:cstheme="minorHAnsi"/>
          <w:color w:val="000000" w:themeColor="text1"/>
          <w:lang w:eastAsia="zh-CN"/>
        </w:rPr>
        <w:t>to obtain a 1</w:t>
      </w:r>
      <w:r w:rsidR="009F4329">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 xml:space="preserve">mM stock concentration. </w:t>
      </w:r>
    </w:p>
    <w:p w14:paraId="76882BC5" w14:textId="77777777" w:rsidR="00F728B9" w:rsidRPr="006E7270" w:rsidRDefault="00F728B9" w:rsidP="00556BB5">
      <w:pPr>
        <w:jc w:val="left"/>
        <w:rPr>
          <w:rFonts w:asciiTheme="minorHAnsi" w:hAnsiTheme="minorHAnsi" w:cstheme="minorHAnsi"/>
          <w:color w:val="000000" w:themeColor="text1"/>
          <w:lang w:eastAsia="zh-CN"/>
        </w:rPr>
      </w:pPr>
    </w:p>
    <w:p w14:paraId="61042464" w14:textId="5BE47EB6" w:rsidR="00DA30AC" w:rsidRPr="006E7270" w:rsidRDefault="00DA30AC" w:rsidP="00556BB5">
      <w:pPr>
        <w:numPr>
          <w:ilvl w:val="1"/>
          <w:numId w:val="26"/>
        </w:numPr>
        <w:jc w:val="left"/>
        <w:rPr>
          <w:rFonts w:asciiTheme="minorHAnsi" w:hAnsiTheme="minorHAnsi" w:cstheme="minorHAnsi"/>
          <w:color w:val="000000" w:themeColor="text1"/>
        </w:rPr>
      </w:pPr>
      <w:r w:rsidRPr="006E7270">
        <w:rPr>
          <w:rFonts w:asciiTheme="minorHAnsi" w:hAnsiTheme="minorHAnsi" w:cstheme="minorHAnsi"/>
          <w:color w:val="000000" w:themeColor="text1"/>
        </w:rPr>
        <w:t>Prepare a 100 µM working solution of the</w:t>
      </w:r>
      <w:r w:rsidR="003E152F">
        <w:rPr>
          <w:rFonts w:asciiTheme="minorHAnsi" w:hAnsiTheme="minorHAnsi" w:cstheme="minorHAnsi"/>
          <w:i/>
          <w:color w:val="000000" w:themeColor="text1"/>
        </w:rPr>
        <w:t xml:space="preserve"> </w:t>
      </w:r>
      <w:r w:rsidR="0034148A" w:rsidRPr="00D511C4">
        <w:rPr>
          <w:rFonts w:asciiTheme="minorHAnsi" w:hAnsiTheme="minorHAnsi" w:cstheme="minorHAnsi"/>
          <w:color w:val="000000" w:themeColor="text1"/>
        </w:rPr>
        <w:t>fluorescent dye</w:t>
      </w:r>
      <w:r w:rsidR="00C524E0" w:rsidRPr="006E7270">
        <w:rPr>
          <w:rFonts w:asciiTheme="minorHAnsi" w:hAnsiTheme="minorHAnsi" w:cstheme="minorHAnsi"/>
          <w:color w:val="000000" w:themeColor="text1"/>
        </w:rPr>
        <w:t xml:space="preserve"> </w:t>
      </w:r>
      <w:r w:rsidRPr="006E7270">
        <w:rPr>
          <w:rFonts w:asciiTheme="minorHAnsi" w:hAnsiTheme="minorHAnsi" w:cstheme="minorHAnsi"/>
          <w:color w:val="000000" w:themeColor="text1"/>
        </w:rPr>
        <w:t xml:space="preserve">by adding 2 µL of 1 mM stock solution to 18 µL of DMSO in a centrifuge </w:t>
      </w:r>
      <w:proofErr w:type="gramStart"/>
      <w:r w:rsidRPr="006E7270">
        <w:rPr>
          <w:rFonts w:asciiTheme="minorHAnsi" w:hAnsiTheme="minorHAnsi" w:cstheme="minorHAnsi"/>
          <w:color w:val="000000" w:themeColor="text1"/>
        </w:rPr>
        <w:t>tube</w:t>
      </w:r>
      <w:r w:rsidR="007C4B00">
        <w:rPr>
          <w:rFonts w:asciiTheme="minorHAnsi" w:hAnsiTheme="minorHAnsi" w:cstheme="minorHAnsi"/>
          <w:color w:val="000000" w:themeColor="text1"/>
        </w:rPr>
        <w:t>,</w:t>
      </w:r>
      <w:r w:rsidRPr="006E7270">
        <w:rPr>
          <w:rFonts w:asciiTheme="minorHAnsi" w:hAnsiTheme="minorHAnsi" w:cstheme="minorHAnsi"/>
          <w:color w:val="000000" w:themeColor="text1"/>
        </w:rPr>
        <w:t xml:space="preserve"> and</w:t>
      </w:r>
      <w:proofErr w:type="gramEnd"/>
      <w:r w:rsidRPr="006E7270">
        <w:rPr>
          <w:rFonts w:asciiTheme="minorHAnsi" w:hAnsiTheme="minorHAnsi" w:cstheme="minorHAnsi"/>
          <w:color w:val="000000" w:themeColor="text1"/>
        </w:rPr>
        <w:t xml:space="preserve"> mix</w:t>
      </w:r>
      <w:r w:rsidR="00C524E0" w:rsidRPr="006E7270">
        <w:rPr>
          <w:rFonts w:asciiTheme="minorHAnsi" w:hAnsiTheme="minorHAnsi" w:cstheme="minorHAnsi"/>
          <w:color w:val="000000" w:themeColor="text1"/>
        </w:rPr>
        <w:t xml:space="preserve"> </w:t>
      </w:r>
      <w:r w:rsidRPr="006E7270">
        <w:rPr>
          <w:rFonts w:asciiTheme="minorHAnsi" w:hAnsiTheme="minorHAnsi" w:cstheme="minorHAnsi"/>
          <w:color w:val="000000" w:themeColor="text1"/>
        </w:rPr>
        <w:t xml:space="preserve">well. </w:t>
      </w:r>
    </w:p>
    <w:p w14:paraId="76F50C08" w14:textId="77777777" w:rsidR="00C524E0" w:rsidRPr="006E7270" w:rsidRDefault="00C524E0" w:rsidP="00556BB5">
      <w:pPr>
        <w:jc w:val="left"/>
        <w:rPr>
          <w:rFonts w:asciiTheme="minorHAnsi" w:hAnsiTheme="minorHAnsi" w:cstheme="minorHAnsi"/>
          <w:color w:val="000000" w:themeColor="text1"/>
        </w:rPr>
      </w:pPr>
    </w:p>
    <w:p w14:paraId="31DB8AD7" w14:textId="393D8A87" w:rsidR="00AF1D73" w:rsidRPr="006E7270" w:rsidRDefault="00167705" w:rsidP="00556BB5">
      <w:pPr>
        <w:numPr>
          <w:ilvl w:val="1"/>
          <w:numId w:val="26"/>
        </w:numPr>
        <w:jc w:val="left"/>
        <w:rPr>
          <w:rFonts w:asciiTheme="minorHAnsi" w:hAnsiTheme="minorHAnsi" w:cstheme="minorHAnsi"/>
          <w:color w:val="000000" w:themeColor="text1"/>
        </w:rPr>
      </w:pPr>
      <w:r w:rsidRPr="006E7270">
        <w:rPr>
          <w:rFonts w:asciiTheme="minorHAnsi" w:hAnsiTheme="minorHAnsi" w:cstheme="minorHAnsi"/>
          <w:color w:val="000000" w:themeColor="text1"/>
        </w:rPr>
        <w:t xml:space="preserve">Culture </w:t>
      </w:r>
      <w:r w:rsidR="00D93016" w:rsidRPr="006E7270">
        <w:rPr>
          <w:rFonts w:asciiTheme="minorHAnsi" w:hAnsiTheme="minorHAnsi" w:cstheme="minorHAnsi"/>
          <w:i/>
          <w:color w:val="000000" w:themeColor="text1"/>
          <w:lang w:val="en-GB"/>
        </w:rPr>
        <w:t>C. difficile</w:t>
      </w:r>
      <w:r w:rsidR="00D93016" w:rsidRPr="006E7270">
        <w:rPr>
          <w:rFonts w:asciiTheme="minorHAnsi" w:hAnsiTheme="minorHAnsi" w:cstheme="minorHAnsi"/>
          <w:color w:val="000000" w:themeColor="text1"/>
          <w:lang w:val="en-GB"/>
        </w:rPr>
        <w:t xml:space="preserve"> </w:t>
      </w:r>
      <w:r w:rsidR="004A76C0" w:rsidRPr="006E7270">
        <w:rPr>
          <w:rFonts w:asciiTheme="minorHAnsi" w:hAnsiTheme="minorHAnsi" w:cstheme="minorHAnsi"/>
        </w:rPr>
        <w:t xml:space="preserve">(R20291, a </w:t>
      </w:r>
      <w:proofErr w:type="spellStart"/>
      <w:r w:rsidR="004A76C0" w:rsidRPr="006E7270">
        <w:rPr>
          <w:rFonts w:asciiTheme="minorHAnsi" w:hAnsiTheme="minorHAnsi" w:cstheme="minorHAnsi"/>
        </w:rPr>
        <w:t>ribotype</w:t>
      </w:r>
      <w:proofErr w:type="spellEnd"/>
      <w:r w:rsidR="004A76C0" w:rsidRPr="006E7270">
        <w:rPr>
          <w:rFonts w:asciiTheme="minorHAnsi" w:hAnsiTheme="minorHAnsi" w:cstheme="minorHAnsi"/>
        </w:rPr>
        <w:t xml:space="preserve"> 027 strain)</w:t>
      </w:r>
      <w:r w:rsidR="004A76C0">
        <w:rPr>
          <w:rFonts w:asciiTheme="minorHAnsi" w:hAnsiTheme="minorHAnsi" w:cstheme="minorHAnsi"/>
        </w:rPr>
        <w:t xml:space="preserve"> </w:t>
      </w:r>
      <w:r w:rsidR="004B7251">
        <w:rPr>
          <w:rFonts w:asciiTheme="minorHAnsi" w:hAnsiTheme="minorHAnsi" w:cstheme="minorHAnsi"/>
          <w:color w:val="000000" w:themeColor="text1"/>
          <w:lang w:val="en-GB"/>
        </w:rPr>
        <w:t xml:space="preserve">by inoculating </w:t>
      </w:r>
      <w:r w:rsidR="00AF1D73" w:rsidRPr="006E7270">
        <w:rPr>
          <w:rFonts w:asciiTheme="minorHAnsi" w:hAnsiTheme="minorHAnsi" w:cstheme="minorHAnsi"/>
          <w:color w:val="000000" w:themeColor="text1"/>
        </w:rPr>
        <w:t xml:space="preserve">10 mL </w:t>
      </w:r>
      <w:r w:rsidR="007C4B00">
        <w:rPr>
          <w:rFonts w:asciiTheme="minorHAnsi" w:hAnsiTheme="minorHAnsi" w:cstheme="minorHAnsi"/>
          <w:color w:val="000000" w:themeColor="text1"/>
        </w:rPr>
        <w:t xml:space="preserve">of </w:t>
      </w:r>
      <w:r w:rsidR="00AF1D73" w:rsidRPr="006E7270">
        <w:rPr>
          <w:rFonts w:asciiTheme="minorHAnsi" w:hAnsiTheme="minorHAnsi" w:cstheme="minorHAnsi"/>
          <w:color w:val="000000" w:themeColor="text1"/>
        </w:rPr>
        <w:t>BHIS liquid medium</w:t>
      </w:r>
      <w:r w:rsidR="004B7251">
        <w:rPr>
          <w:rFonts w:asciiTheme="minorHAnsi" w:hAnsiTheme="minorHAnsi" w:cstheme="minorHAnsi"/>
          <w:color w:val="000000" w:themeColor="text1"/>
        </w:rPr>
        <w:t xml:space="preserve"> with </w:t>
      </w:r>
      <w:r w:rsidR="007C4B00">
        <w:t>two to three</w:t>
      </w:r>
      <w:r w:rsidR="004B7251">
        <w:rPr>
          <w:rFonts w:asciiTheme="minorHAnsi" w:hAnsiTheme="minorHAnsi" w:cstheme="minorHAnsi"/>
          <w:color w:val="000000" w:themeColor="text1"/>
        </w:rPr>
        <w:t xml:space="preserve"> colonies from a plate</w:t>
      </w:r>
      <w:r w:rsidR="00AF1D73" w:rsidRPr="006E7270">
        <w:rPr>
          <w:rFonts w:asciiTheme="minorHAnsi" w:hAnsiTheme="minorHAnsi" w:cstheme="minorHAnsi"/>
          <w:color w:val="000000" w:themeColor="text1"/>
        </w:rPr>
        <w:t xml:space="preserve"> in an anaerobic hood without shaking</w:t>
      </w:r>
      <w:r w:rsidR="00EC06AA">
        <w:rPr>
          <w:rFonts w:asciiTheme="minorHAnsi" w:hAnsiTheme="minorHAnsi" w:cstheme="minorHAnsi"/>
          <w:color w:val="000000" w:themeColor="text1"/>
        </w:rPr>
        <w:t xml:space="preserve"> </w:t>
      </w:r>
      <w:r w:rsidR="00AB3EF7">
        <w:rPr>
          <w:rFonts w:asciiTheme="minorHAnsi" w:hAnsiTheme="minorHAnsi" w:cstheme="minorHAnsi"/>
          <w:color w:val="000000" w:themeColor="text1"/>
        </w:rPr>
        <w:t>overnight</w:t>
      </w:r>
      <w:r w:rsidR="00AF1D73" w:rsidRPr="006E7270">
        <w:rPr>
          <w:rFonts w:asciiTheme="minorHAnsi" w:hAnsiTheme="minorHAnsi" w:cstheme="minorHAnsi"/>
          <w:color w:val="000000" w:themeColor="text1"/>
        </w:rPr>
        <w:t>. BHIS is BHI supplemented with 0</w:t>
      </w:r>
      <w:r w:rsidR="00D8240A">
        <w:rPr>
          <w:rFonts w:asciiTheme="minorHAnsi" w:hAnsiTheme="minorHAnsi" w:cstheme="minorHAnsi"/>
          <w:color w:val="000000" w:themeColor="text1"/>
        </w:rPr>
        <w:t>.</w:t>
      </w:r>
      <w:r w:rsidR="00AF1D73" w:rsidRPr="006E7270">
        <w:rPr>
          <w:rFonts w:asciiTheme="minorHAnsi" w:hAnsiTheme="minorHAnsi" w:cstheme="minorHAnsi"/>
          <w:color w:val="000000" w:themeColor="text1"/>
        </w:rPr>
        <w:t>5% (w/v) yeast extract and 0</w:t>
      </w:r>
      <w:r w:rsidR="00D8240A">
        <w:rPr>
          <w:rFonts w:asciiTheme="minorHAnsi" w:hAnsiTheme="minorHAnsi" w:cstheme="minorHAnsi"/>
          <w:color w:val="000000" w:themeColor="text1"/>
        </w:rPr>
        <w:t>.</w:t>
      </w:r>
      <w:r w:rsidR="00AF1D73" w:rsidRPr="006E7270">
        <w:rPr>
          <w:rFonts w:asciiTheme="minorHAnsi" w:hAnsiTheme="minorHAnsi" w:cstheme="minorHAnsi"/>
          <w:color w:val="000000" w:themeColor="text1"/>
        </w:rPr>
        <w:t>1% (w/v) L-</w:t>
      </w:r>
      <w:r w:rsidR="007C4B00">
        <w:rPr>
          <w:rFonts w:asciiTheme="minorHAnsi" w:hAnsiTheme="minorHAnsi" w:cstheme="minorHAnsi"/>
          <w:color w:val="000000" w:themeColor="text1"/>
        </w:rPr>
        <w:t>c</w:t>
      </w:r>
      <w:r w:rsidR="00AF1D73" w:rsidRPr="006E7270">
        <w:rPr>
          <w:rFonts w:asciiTheme="minorHAnsi" w:hAnsiTheme="minorHAnsi" w:cstheme="minorHAnsi"/>
          <w:color w:val="000000" w:themeColor="text1"/>
        </w:rPr>
        <w:t xml:space="preserve">ysteine. </w:t>
      </w:r>
      <w:r w:rsidR="00A2132E" w:rsidRPr="006E7270">
        <w:rPr>
          <w:rFonts w:asciiTheme="minorHAnsi" w:hAnsiTheme="minorHAnsi" w:cstheme="minorHAnsi"/>
          <w:color w:val="000000" w:themeColor="text1"/>
        </w:rPr>
        <w:t xml:space="preserve">Dissolve </w:t>
      </w:r>
      <w:r w:rsidR="009549F8">
        <w:rPr>
          <w:rFonts w:asciiTheme="minorHAnsi" w:hAnsiTheme="minorHAnsi" w:cstheme="minorHAnsi"/>
          <w:color w:val="000000" w:themeColor="text1"/>
        </w:rPr>
        <w:t>1 g</w:t>
      </w:r>
      <w:r w:rsidR="007C4B00">
        <w:rPr>
          <w:rFonts w:asciiTheme="minorHAnsi" w:hAnsiTheme="minorHAnsi" w:cstheme="minorHAnsi"/>
          <w:color w:val="000000" w:themeColor="text1"/>
        </w:rPr>
        <w:t xml:space="preserve"> of</w:t>
      </w:r>
      <w:r w:rsidR="009549F8">
        <w:rPr>
          <w:rFonts w:asciiTheme="minorHAnsi" w:hAnsiTheme="minorHAnsi" w:cstheme="minorHAnsi"/>
          <w:color w:val="000000" w:themeColor="text1"/>
        </w:rPr>
        <w:t xml:space="preserve"> </w:t>
      </w:r>
      <w:r w:rsidR="00AF1D73" w:rsidRPr="006E7270">
        <w:rPr>
          <w:rFonts w:asciiTheme="minorHAnsi" w:hAnsiTheme="minorHAnsi" w:cstheme="minorHAnsi"/>
          <w:color w:val="000000" w:themeColor="text1"/>
        </w:rPr>
        <w:t>L-</w:t>
      </w:r>
      <w:r w:rsidR="007C4B00">
        <w:rPr>
          <w:rFonts w:asciiTheme="minorHAnsi" w:hAnsiTheme="minorHAnsi" w:cstheme="minorHAnsi"/>
          <w:color w:val="000000" w:themeColor="text1"/>
        </w:rPr>
        <w:t>c</w:t>
      </w:r>
      <w:r w:rsidR="00AF1D73" w:rsidRPr="006E7270">
        <w:rPr>
          <w:rFonts w:asciiTheme="minorHAnsi" w:hAnsiTheme="minorHAnsi" w:cstheme="minorHAnsi"/>
          <w:color w:val="000000" w:themeColor="text1"/>
        </w:rPr>
        <w:t xml:space="preserve">ysteine in 10 </w:t>
      </w:r>
      <w:r w:rsidR="00793E3E">
        <w:rPr>
          <w:rFonts w:asciiTheme="minorHAnsi" w:hAnsiTheme="minorHAnsi" w:cstheme="minorHAnsi"/>
          <w:color w:val="000000" w:themeColor="text1"/>
        </w:rPr>
        <w:t>mL</w:t>
      </w:r>
      <w:r w:rsidR="00AF1D73" w:rsidRPr="006E7270">
        <w:rPr>
          <w:rFonts w:asciiTheme="minorHAnsi" w:hAnsiTheme="minorHAnsi" w:cstheme="minorHAnsi"/>
          <w:color w:val="000000" w:themeColor="text1"/>
        </w:rPr>
        <w:t xml:space="preserve"> </w:t>
      </w:r>
      <w:r w:rsidR="007C4B00">
        <w:rPr>
          <w:rFonts w:asciiTheme="minorHAnsi" w:hAnsiTheme="minorHAnsi" w:cstheme="minorHAnsi"/>
          <w:color w:val="000000" w:themeColor="text1"/>
        </w:rPr>
        <w:t xml:space="preserve">of </w:t>
      </w:r>
      <w:r w:rsidR="00AF1D73" w:rsidRPr="006E7270">
        <w:rPr>
          <w:rFonts w:asciiTheme="minorHAnsi" w:hAnsiTheme="minorHAnsi" w:cstheme="minorHAnsi"/>
          <w:color w:val="000000" w:themeColor="text1"/>
        </w:rPr>
        <w:t>ddH</w:t>
      </w:r>
      <w:r w:rsidR="00AF1D73" w:rsidRPr="006E7270">
        <w:rPr>
          <w:rFonts w:asciiTheme="minorHAnsi" w:hAnsiTheme="minorHAnsi" w:cstheme="minorHAnsi"/>
          <w:color w:val="000000" w:themeColor="text1"/>
          <w:vertAlign w:val="subscript"/>
        </w:rPr>
        <w:t>2</w:t>
      </w:r>
      <w:r w:rsidR="00AF1D73" w:rsidRPr="006E7270">
        <w:rPr>
          <w:rFonts w:asciiTheme="minorHAnsi" w:hAnsiTheme="minorHAnsi" w:cstheme="minorHAnsi"/>
          <w:color w:val="000000" w:themeColor="text1"/>
        </w:rPr>
        <w:t>O</w:t>
      </w:r>
      <w:r w:rsidR="006B68E0">
        <w:rPr>
          <w:rFonts w:asciiTheme="minorHAnsi" w:hAnsiTheme="minorHAnsi" w:cstheme="minorHAnsi"/>
          <w:color w:val="000000" w:themeColor="text1"/>
        </w:rPr>
        <w:t xml:space="preserve"> and </w:t>
      </w:r>
      <w:r w:rsidR="004B1F7D">
        <w:rPr>
          <w:rFonts w:asciiTheme="minorHAnsi" w:hAnsiTheme="minorHAnsi" w:cstheme="minorHAnsi"/>
          <w:color w:val="000000" w:themeColor="text1"/>
        </w:rPr>
        <w:t>sterilize</w:t>
      </w:r>
      <w:r w:rsidR="006B68E0">
        <w:rPr>
          <w:rFonts w:asciiTheme="minorHAnsi" w:hAnsiTheme="minorHAnsi" w:cstheme="minorHAnsi"/>
          <w:color w:val="000000" w:themeColor="text1"/>
        </w:rPr>
        <w:t xml:space="preserve"> by </w:t>
      </w:r>
      <w:r w:rsidR="004B1F7D" w:rsidRPr="004B1F7D">
        <w:rPr>
          <w:rFonts w:asciiTheme="minorHAnsi" w:hAnsiTheme="minorHAnsi" w:cstheme="minorHAnsi"/>
          <w:color w:val="000000" w:themeColor="text1"/>
        </w:rPr>
        <w:t>filtration</w:t>
      </w:r>
      <w:r w:rsidR="006B68E0">
        <w:rPr>
          <w:rFonts w:asciiTheme="minorHAnsi" w:hAnsiTheme="minorHAnsi" w:cstheme="minorHAnsi"/>
          <w:color w:val="000000" w:themeColor="text1"/>
        </w:rPr>
        <w:t xml:space="preserve">, then add </w:t>
      </w:r>
      <w:r w:rsidR="00AF1D73" w:rsidRPr="006E7270">
        <w:rPr>
          <w:rFonts w:asciiTheme="minorHAnsi" w:hAnsiTheme="minorHAnsi" w:cstheme="minorHAnsi"/>
          <w:color w:val="000000" w:themeColor="text1"/>
        </w:rPr>
        <w:t>to</w:t>
      </w:r>
      <w:r w:rsidR="009549F8">
        <w:rPr>
          <w:rFonts w:asciiTheme="minorHAnsi" w:hAnsiTheme="minorHAnsi" w:cstheme="minorHAnsi"/>
          <w:color w:val="000000" w:themeColor="text1"/>
        </w:rPr>
        <w:t xml:space="preserve"> the</w:t>
      </w:r>
      <w:r w:rsidR="00AF1D73" w:rsidRPr="006E7270">
        <w:rPr>
          <w:rFonts w:asciiTheme="minorHAnsi" w:hAnsiTheme="minorHAnsi" w:cstheme="minorHAnsi"/>
          <w:color w:val="000000" w:themeColor="text1"/>
        </w:rPr>
        <w:t xml:space="preserve"> </w:t>
      </w:r>
      <w:r w:rsidR="00AF1D73" w:rsidRPr="006E7270">
        <w:rPr>
          <w:rFonts w:asciiTheme="minorHAnsi" w:hAnsiTheme="minorHAnsi" w:cstheme="minorHAnsi"/>
          <w:color w:val="000000" w:themeColor="text1"/>
        </w:rPr>
        <w:lastRenderedPageBreak/>
        <w:t>autoclaved medium</w:t>
      </w:r>
      <w:r w:rsidR="00CE7DFF">
        <w:rPr>
          <w:rFonts w:asciiTheme="minorHAnsi" w:hAnsiTheme="minorHAnsi" w:cstheme="minorHAnsi"/>
          <w:color w:val="000000" w:themeColor="text1"/>
        </w:rPr>
        <w:t xml:space="preserve"> to obtain a final concentration of 1 g/L</w:t>
      </w:r>
      <w:r w:rsidR="00AF1D73" w:rsidRPr="006E7270">
        <w:rPr>
          <w:rFonts w:asciiTheme="minorHAnsi" w:hAnsiTheme="minorHAnsi" w:cstheme="minorHAnsi"/>
          <w:color w:val="000000" w:themeColor="text1"/>
        </w:rPr>
        <w:t>.</w:t>
      </w:r>
      <w:r w:rsidR="004B7251">
        <w:rPr>
          <w:rFonts w:asciiTheme="minorHAnsi" w:hAnsiTheme="minorHAnsi" w:cstheme="minorHAnsi"/>
          <w:color w:val="000000" w:themeColor="text1"/>
        </w:rPr>
        <w:t xml:space="preserve"> Plates are prepared by adding 15</w:t>
      </w:r>
      <w:r w:rsidR="004B1F7D">
        <w:rPr>
          <w:rFonts w:asciiTheme="minorHAnsi" w:hAnsiTheme="minorHAnsi" w:cstheme="minorHAnsi"/>
          <w:color w:val="000000" w:themeColor="text1"/>
        </w:rPr>
        <w:t xml:space="preserve"> </w:t>
      </w:r>
      <w:r w:rsidR="004B7251">
        <w:rPr>
          <w:rFonts w:asciiTheme="minorHAnsi" w:hAnsiTheme="minorHAnsi" w:cstheme="minorHAnsi"/>
          <w:color w:val="000000" w:themeColor="text1"/>
        </w:rPr>
        <w:t xml:space="preserve">g/L agar-agar to the medium before autoclaving. Selective culturing of </w:t>
      </w:r>
      <w:r w:rsidR="004B7251">
        <w:rPr>
          <w:rFonts w:asciiTheme="minorHAnsi" w:hAnsiTheme="minorHAnsi" w:cstheme="minorHAnsi"/>
          <w:i/>
          <w:color w:val="000000" w:themeColor="text1"/>
        </w:rPr>
        <w:t xml:space="preserve">C. difficile </w:t>
      </w:r>
      <w:r w:rsidR="004B7251">
        <w:rPr>
          <w:rFonts w:asciiTheme="minorHAnsi" w:hAnsiTheme="minorHAnsi" w:cstheme="minorHAnsi"/>
          <w:color w:val="000000" w:themeColor="text1"/>
        </w:rPr>
        <w:t xml:space="preserve">is done by using </w:t>
      </w:r>
      <w:proofErr w:type="spellStart"/>
      <w:r w:rsidR="0052035C">
        <w:rPr>
          <w:rFonts w:asciiTheme="minorHAnsi" w:hAnsiTheme="minorHAnsi" w:cstheme="minorHAnsi"/>
          <w:color w:val="000000" w:themeColor="text1"/>
        </w:rPr>
        <w:t>c</w:t>
      </w:r>
      <w:r w:rsidR="004B7251">
        <w:rPr>
          <w:rFonts w:asciiTheme="minorHAnsi" w:hAnsiTheme="minorHAnsi" w:cstheme="minorHAnsi"/>
          <w:color w:val="000000" w:themeColor="text1"/>
        </w:rPr>
        <w:t>hromID</w:t>
      </w:r>
      <w:proofErr w:type="spellEnd"/>
      <w:r w:rsidR="004B7251">
        <w:rPr>
          <w:rFonts w:asciiTheme="minorHAnsi" w:hAnsiTheme="minorHAnsi" w:cstheme="minorHAnsi"/>
          <w:color w:val="000000" w:themeColor="text1"/>
        </w:rPr>
        <w:t xml:space="preserve"> </w:t>
      </w:r>
      <w:r w:rsidR="004B7251">
        <w:rPr>
          <w:rFonts w:asciiTheme="minorHAnsi" w:hAnsiTheme="minorHAnsi" w:cstheme="minorHAnsi"/>
          <w:i/>
          <w:color w:val="000000" w:themeColor="text1"/>
        </w:rPr>
        <w:t>C. difficile</w:t>
      </w:r>
      <w:r w:rsidR="004B7251">
        <w:rPr>
          <w:rFonts w:asciiTheme="minorHAnsi" w:hAnsiTheme="minorHAnsi" w:cstheme="minorHAnsi"/>
          <w:color w:val="000000" w:themeColor="text1"/>
        </w:rPr>
        <w:t xml:space="preserve"> plates</w:t>
      </w:r>
      <w:r w:rsidR="00D66339">
        <w:rPr>
          <w:rFonts w:asciiTheme="minorHAnsi" w:hAnsiTheme="minorHAnsi" w:cstheme="minorHAnsi" w:hint="eastAsia"/>
          <w:color w:val="000000" w:themeColor="text1"/>
          <w:lang w:eastAsia="zh-CN"/>
        </w:rPr>
        <w:t xml:space="preserve"> (</w:t>
      </w:r>
      <w:r w:rsidR="00D66339" w:rsidRPr="00C145EB">
        <w:rPr>
          <w:rFonts w:asciiTheme="minorHAnsi" w:hAnsiTheme="minorHAnsi" w:cstheme="minorHAnsi"/>
          <w:b/>
          <w:bCs/>
          <w:color w:val="000000" w:themeColor="text1"/>
          <w:lang w:eastAsia="zh-CN"/>
        </w:rPr>
        <w:t>Table of Materials</w:t>
      </w:r>
      <w:r w:rsidR="00D66339">
        <w:rPr>
          <w:rFonts w:asciiTheme="minorHAnsi" w:hAnsiTheme="minorHAnsi" w:cstheme="minorHAnsi" w:hint="eastAsia"/>
          <w:color w:val="000000" w:themeColor="text1"/>
          <w:lang w:eastAsia="zh-CN"/>
        </w:rPr>
        <w:t>)</w:t>
      </w:r>
      <w:r w:rsidR="004B7251">
        <w:rPr>
          <w:rFonts w:asciiTheme="minorHAnsi" w:hAnsiTheme="minorHAnsi" w:cstheme="minorHAnsi"/>
          <w:color w:val="000000" w:themeColor="text1"/>
        </w:rPr>
        <w:t xml:space="preserve">. </w:t>
      </w:r>
      <w:r w:rsidR="00AF1D73" w:rsidRPr="006E7270">
        <w:rPr>
          <w:rFonts w:asciiTheme="minorHAnsi" w:hAnsiTheme="minorHAnsi" w:cstheme="minorHAnsi"/>
          <w:color w:val="000000" w:themeColor="text1"/>
        </w:rPr>
        <w:t xml:space="preserve"> </w:t>
      </w:r>
    </w:p>
    <w:p w14:paraId="4E6A1E5D" w14:textId="77777777" w:rsidR="007454C3" w:rsidRPr="006E7270" w:rsidRDefault="007454C3" w:rsidP="00556BB5">
      <w:pPr>
        <w:jc w:val="left"/>
        <w:rPr>
          <w:rFonts w:asciiTheme="minorHAnsi" w:hAnsiTheme="minorHAnsi" w:cstheme="minorHAnsi"/>
          <w:color w:val="000000" w:themeColor="text1"/>
        </w:rPr>
      </w:pPr>
    </w:p>
    <w:p w14:paraId="581BC1D5" w14:textId="1BDE6E2E" w:rsidR="007454C3" w:rsidRPr="003E073C" w:rsidRDefault="007454C3" w:rsidP="00556BB5">
      <w:pPr>
        <w:numPr>
          <w:ilvl w:val="1"/>
          <w:numId w:val="26"/>
        </w:numPr>
        <w:jc w:val="left"/>
        <w:rPr>
          <w:rFonts w:asciiTheme="minorHAnsi" w:hAnsiTheme="minorHAnsi" w:cstheme="minorHAnsi"/>
          <w:color w:val="000000" w:themeColor="text1"/>
          <w:highlight w:val="yellow"/>
        </w:rPr>
      </w:pPr>
      <w:r w:rsidRPr="003E073C">
        <w:rPr>
          <w:rFonts w:asciiTheme="minorHAnsi" w:hAnsiTheme="minorHAnsi" w:cstheme="minorHAnsi"/>
          <w:color w:val="000000" w:themeColor="text1"/>
          <w:highlight w:val="yellow"/>
        </w:rPr>
        <w:t>Stain</w:t>
      </w:r>
      <w:r w:rsidR="007C4B00">
        <w:rPr>
          <w:rFonts w:asciiTheme="minorHAnsi" w:hAnsiTheme="minorHAnsi" w:cstheme="minorHAnsi"/>
          <w:color w:val="000000" w:themeColor="text1"/>
          <w:highlight w:val="yellow"/>
        </w:rPr>
        <w:t>ing</w:t>
      </w:r>
      <w:r w:rsidRPr="003E073C">
        <w:rPr>
          <w:rFonts w:asciiTheme="minorHAnsi" w:hAnsiTheme="minorHAnsi" w:cstheme="minorHAnsi"/>
          <w:color w:val="000000" w:themeColor="text1"/>
          <w:highlight w:val="yellow"/>
        </w:rPr>
        <w:t xml:space="preserve"> </w:t>
      </w:r>
      <w:r w:rsidRPr="003E073C">
        <w:rPr>
          <w:rFonts w:asciiTheme="minorHAnsi" w:hAnsiTheme="minorHAnsi" w:cstheme="minorHAnsi"/>
          <w:i/>
          <w:color w:val="000000" w:themeColor="text1"/>
          <w:highlight w:val="yellow"/>
          <w:lang w:val="en-GB"/>
        </w:rPr>
        <w:t>C. difficile</w:t>
      </w:r>
      <w:r w:rsidRPr="003E073C">
        <w:rPr>
          <w:rFonts w:asciiTheme="minorHAnsi" w:hAnsiTheme="minorHAnsi" w:cstheme="minorHAnsi"/>
          <w:color w:val="000000" w:themeColor="text1"/>
          <w:highlight w:val="yellow"/>
          <w:lang w:val="en-GB"/>
        </w:rPr>
        <w:t xml:space="preserve"> </w:t>
      </w:r>
      <w:r w:rsidRPr="003E073C">
        <w:rPr>
          <w:rFonts w:asciiTheme="minorHAnsi" w:hAnsiTheme="minorHAnsi" w:cstheme="minorHAnsi"/>
          <w:color w:val="000000" w:themeColor="text1"/>
          <w:highlight w:val="yellow"/>
        </w:rPr>
        <w:t xml:space="preserve">with </w:t>
      </w:r>
      <w:r w:rsidR="0034148A" w:rsidRPr="003E073C">
        <w:rPr>
          <w:rFonts w:asciiTheme="minorHAnsi" w:hAnsiTheme="minorHAnsi" w:cstheme="minorHAnsi"/>
          <w:color w:val="000000" w:themeColor="text1"/>
          <w:highlight w:val="yellow"/>
        </w:rPr>
        <w:t>the fluorescent dye</w:t>
      </w:r>
      <w:r w:rsidRPr="003E073C">
        <w:rPr>
          <w:rFonts w:asciiTheme="minorHAnsi" w:hAnsiTheme="minorHAnsi" w:cstheme="minorHAnsi"/>
          <w:color w:val="000000" w:themeColor="text1"/>
          <w:highlight w:val="yellow"/>
        </w:rPr>
        <w:t xml:space="preserve"> </w:t>
      </w:r>
    </w:p>
    <w:p w14:paraId="3E3A0E02" w14:textId="77777777" w:rsidR="003E073C" w:rsidRPr="006E7270" w:rsidRDefault="003E073C" w:rsidP="00556BB5">
      <w:pPr>
        <w:jc w:val="left"/>
        <w:rPr>
          <w:rFonts w:asciiTheme="minorHAnsi" w:hAnsiTheme="minorHAnsi" w:cstheme="minorHAnsi"/>
          <w:color w:val="000000" w:themeColor="text1"/>
        </w:rPr>
      </w:pPr>
    </w:p>
    <w:p w14:paraId="3BE7DF5F" w14:textId="07C1A499" w:rsidR="00E25087" w:rsidRPr="006440BA" w:rsidRDefault="00167705" w:rsidP="00556BB5">
      <w:pPr>
        <w:numPr>
          <w:ilvl w:val="2"/>
          <w:numId w:val="26"/>
        </w:numPr>
        <w:jc w:val="left"/>
        <w:rPr>
          <w:rFonts w:asciiTheme="minorHAnsi" w:hAnsiTheme="minorHAnsi" w:cstheme="minorHAnsi"/>
          <w:color w:val="000000" w:themeColor="text1"/>
          <w:highlight w:val="yellow"/>
        </w:rPr>
      </w:pPr>
      <w:r w:rsidRPr="0069639C">
        <w:rPr>
          <w:rFonts w:asciiTheme="minorHAnsi" w:hAnsiTheme="minorHAnsi" w:cstheme="minorHAnsi"/>
          <w:color w:val="000000" w:themeColor="text1"/>
          <w:highlight w:val="yellow"/>
        </w:rPr>
        <w:t xml:space="preserve">Harvest </w:t>
      </w:r>
      <w:r w:rsidR="00E25087" w:rsidRPr="0069639C">
        <w:rPr>
          <w:rFonts w:asciiTheme="minorHAnsi" w:hAnsiTheme="minorHAnsi" w:cstheme="minorHAnsi"/>
          <w:i/>
          <w:color w:val="000000" w:themeColor="text1"/>
          <w:highlight w:val="yellow"/>
          <w:lang w:val="en-GB"/>
        </w:rPr>
        <w:t>C. difficile</w:t>
      </w:r>
      <w:r w:rsidR="007454C3" w:rsidRPr="0069639C">
        <w:rPr>
          <w:rFonts w:asciiTheme="minorHAnsi" w:hAnsiTheme="minorHAnsi" w:cstheme="minorHAnsi"/>
          <w:color w:val="000000" w:themeColor="text1"/>
          <w:highlight w:val="yellow"/>
        </w:rPr>
        <w:t xml:space="preserve"> </w:t>
      </w:r>
      <w:r w:rsidR="00315C50">
        <w:rPr>
          <w:rFonts w:asciiTheme="minorHAnsi" w:hAnsiTheme="minorHAnsi" w:cstheme="minorHAnsi"/>
          <w:color w:val="000000" w:themeColor="text1"/>
          <w:highlight w:val="yellow"/>
        </w:rPr>
        <w:t>at</w:t>
      </w:r>
      <w:r w:rsidR="007C4B00">
        <w:rPr>
          <w:rFonts w:asciiTheme="minorHAnsi" w:hAnsiTheme="minorHAnsi" w:cstheme="minorHAnsi"/>
          <w:color w:val="000000" w:themeColor="text1"/>
          <w:highlight w:val="yellow"/>
        </w:rPr>
        <w:t xml:space="preserve"> an</w:t>
      </w:r>
      <w:r w:rsidR="00315C50">
        <w:rPr>
          <w:rFonts w:asciiTheme="minorHAnsi" w:hAnsiTheme="minorHAnsi" w:cstheme="minorHAnsi"/>
          <w:color w:val="000000" w:themeColor="text1"/>
          <w:highlight w:val="yellow"/>
        </w:rPr>
        <w:t xml:space="preserve"> OD</w:t>
      </w:r>
      <w:r w:rsidR="00315C50" w:rsidRPr="00315C50">
        <w:rPr>
          <w:rFonts w:asciiTheme="minorHAnsi" w:hAnsiTheme="minorHAnsi" w:cstheme="minorHAnsi"/>
          <w:color w:val="000000" w:themeColor="text1"/>
          <w:highlight w:val="yellow"/>
          <w:vertAlign w:val="subscript"/>
        </w:rPr>
        <w:t>600</w:t>
      </w:r>
      <w:r w:rsidR="00315C50">
        <w:rPr>
          <w:rFonts w:asciiTheme="minorHAnsi" w:hAnsiTheme="minorHAnsi" w:cstheme="minorHAnsi"/>
          <w:color w:val="000000" w:themeColor="text1"/>
          <w:highlight w:val="yellow"/>
        </w:rPr>
        <w:t xml:space="preserve"> of 1</w:t>
      </w:r>
      <w:r w:rsidR="007C4B00" w:rsidRPr="006440BA">
        <w:rPr>
          <w:rFonts w:asciiTheme="minorHAnsi" w:hAnsiTheme="minorHAnsi" w:cstheme="minorHAnsi"/>
          <w:color w:val="000000" w:themeColor="text1"/>
          <w:highlight w:val="yellow"/>
        </w:rPr>
        <w:t>.0</w:t>
      </w:r>
      <w:r w:rsidR="007C4B00" w:rsidRPr="006440BA">
        <w:rPr>
          <w:highlight w:val="yellow"/>
        </w:rPr>
        <w:t>–</w:t>
      </w:r>
      <w:r w:rsidR="00315C50" w:rsidRPr="006440BA">
        <w:rPr>
          <w:rFonts w:asciiTheme="minorHAnsi" w:hAnsiTheme="minorHAnsi" w:cstheme="minorHAnsi"/>
          <w:color w:val="000000" w:themeColor="text1"/>
          <w:highlight w:val="yellow"/>
        </w:rPr>
        <w:t xml:space="preserve">1.2 </w:t>
      </w:r>
      <w:r w:rsidRPr="006440BA">
        <w:rPr>
          <w:rFonts w:asciiTheme="minorHAnsi" w:hAnsiTheme="minorHAnsi" w:cstheme="minorHAnsi"/>
          <w:color w:val="000000" w:themeColor="text1"/>
          <w:highlight w:val="yellow"/>
        </w:rPr>
        <w:t xml:space="preserve">and </w:t>
      </w:r>
      <w:r w:rsidR="007454C3" w:rsidRPr="006440BA">
        <w:rPr>
          <w:rFonts w:asciiTheme="minorHAnsi" w:hAnsiTheme="minorHAnsi" w:cstheme="minorHAnsi"/>
          <w:color w:val="000000" w:themeColor="text1"/>
          <w:highlight w:val="yellow"/>
        </w:rPr>
        <w:t xml:space="preserve">wash </w:t>
      </w:r>
      <w:r w:rsidR="007C4B00" w:rsidRPr="006440BA">
        <w:rPr>
          <w:rFonts w:asciiTheme="minorHAnsi" w:hAnsiTheme="minorHAnsi" w:cstheme="minorHAnsi"/>
          <w:color w:val="000000" w:themeColor="text1"/>
          <w:highlight w:val="yellow"/>
        </w:rPr>
        <w:t>1x</w:t>
      </w:r>
      <w:r w:rsidRPr="006440BA">
        <w:rPr>
          <w:rFonts w:asciiTheme="minorHAnsi" w:hAnsiTheme="minorHAnsi" w:cstheme="minorHAnsi"/>
          <w:color w:val="000000" w:themeColor="text1"/>
          <w:highlight w:val="yellow"/>
        </w:rPr>
        <w:t xml:space="preserve"> </w:t>
      </w:r>
      <w:r w:rsidR="007454C3" w:rsidRPr="006440BA">
        <w:rPr>
          <w:rFonts w:asciiTheme="minorHAnsi" w:hAnsiTheme="minorHAnsi" w:cstheme="minorHAnsi"/>
          <w:color w:val="000000" w:themeColor="text1"/>
          <w:highlight w:val="yellow"/>
        </w:rPr>
        <w:t xml:space="preserve">with </w:t>
      </w:r>
      <w:r w:rsidR="00C06E54" w:rsidRPr="006440BA">
        <w:rPr>
          <w:rFonts w:asciiTheme="minorHAnsi" w:hAnsiTheme="minorHAnsi" w:cstheme="minorHAnsi"/>
          <w:color w:val="000000" w:themeColor="text1"/>
          <w:highlight w:val="yellow"/>
        </w:rPr>
        <w:t xml:space="preserve">1 mL </w:t>
      </w:r>
      <w:r w:rsidR="007C4B00" w:rsidRPr="006440BA">
        <w:rPr>
          <w:rFonts w:asciiTheme="minorHAnsi" w:hAnsiTheme="minorHAnsi" w:cstheme="minorHAnsi"/>
          <w:color w:val="000000" w:themeColor="text1"/>
          <w:highlight w:val="yellow"/>
        </w:rPr>
        <w:t xml:space="preserve">of </w:t>
      </w:r>
      <w:r w:rsidR="007454C3" w:rsidRPr="006440BA">
        <w:rPr>
          <w:rFonts w:asciiTheme="minorHAnsi" w:hAnsiTheme="minorHAnsi" w:cstheme="minorHAnsi"/>
          <w:color w:val="000000" w:themeColor="text1"/>
          <w:highlight w:val="yellow"/>
        </w:rPr>
        <w:t>1x PBS (5000</w:t>
      </w:r>
      <w:r w:rsidR="00C06E54" w:rsidRPr="006440BA">
        <w:rPr>
          <w:rFonts w:asciiTheme="minorHAnsi" w:hAnsiTheme="minorHAnsi" w:cstheme="minorHAnsi"/>
          <w:color w:val="000000" w:themeColor="text1"/>
          <w:highlight w:val="yellow"/>
        </w:rPr>
        <w:t xml:space="preserve"> x</w:t>
      </w:r>
      <w:r w:rsidR="007454C3" w:rsidRPr="006440BA">
        <w:rPr>
          <w:rFonts w:asciiTheme="minorHAnsi" w:hAnsiTheme="minorHAnsi" w:cstheme="minorHAnsi"/>
          <w:color w:val="000000" w:themeColor="text1"/>
          <w:highlight w:val="yellow"/>
        </w:rPr>
        <w:t xml:space="preserve"> </w:t>
      </w:r>
      <w:r w:rsidR="007454C3" w:rsidRPr="006440BA">
        <w:rPr>
          <w:rFonts w:asciiTheme="minorHAnsi" w:hAnsiTheme="minorHAnsi" w:cstheme="minorHAnsi"/>
          <w:i/>
          <w:color w:val="000000" w:themeColor="text1"/>
          <w:highlight w:val="yellow"/>
        </w:rPr>
        <w:t>g</w:t>
      </w:r>
      <w:r w:rsidR="007C4B00" w:rsidRPr="006440BA">
        <w:rPr>
          <w:rFonts w:asciiTheme="minorHAnsi" w:hAnsiTheme="minorHAnsi" w:cstheme="minorHAnsi"/>
          <w:color w:val="000000" w:themeColor="text1"/>
          <w:highlight w:val="yellow"/>
        </w:rPr>
        <w:t xml:space="preserve"> for</w:t>
      </w:r>
      <w:r w:rsidR="007454C3" w:rsidRPr="006440BA">
        <w:rPr>
          <w:rFonts w:asciiTheme="minorHAnsi" w:hAnsiTheme="minorHAnsi" w:cstheme="minorHAnsi"/>
          <w:color w:val="000000" w:themeColor="text1"/>
          <w:highlight w:val="yellow"/>
        </w:rPr>
        <w:t xml:space="preserve"> 3 min </w:t>
      </w:r>
      <w:r w:rsidR="009D6DC1" w:rsidRPr="006440BA">
        <w:rPr>
          <w:rFonts w:asciiTheme="minorHAnsi" w:hAnsiTheme="minorHAnsi" w:cstheme="minorHAnsi"/>
          <w:color w:val="000000" w:themeColor="text1"/>
          <w:highlight w:val="yellow"/>
        </w:rPr>
        <w:t>at</w:t>
      </w:r>
      <w:r w:rsidR="007454C3" w:rsidRPr="006440BA">
        <w:rPr>
          <w:rFonts w:asciiTheme="minorHAnsi" w:hAnsiTheme="minorHAnsi" w:cstheme="minorHAnsi"/>
          <w:color w:val="000000" w:themeColor="text1"/>
          <w:highlight w:val="yellow"/>
        </w:rPr>
        <w:t xml:space="preserve"> </w:t>
      </w:r>
      <w:r w:rsidR="007C4B00" w:rsidRPr="006440BA">
        <w:rPr>
          <w:rFonts w:asciiTheme="minorHAnsi" w:hAnsiTheme="minorHAnsi" w:cstheme="minorHAnsi"/>
          <w:color w:val="000000" w:themeColor="text1"/>
          <w:highlight w:val="yellow"/>
        </w:rPr>
        <w:t>RT</w:t>
      </w:r>
      <w:r w:rsidR="007454C3" w:rsidRPr="006440BA">
        <w:rPr>
          <w:rFonts w:asciiTheme="minorHAnsi" w:hAnsiTheme="minorHAnsi" w:cstheme="minorHAnsi"/>
          <w:color w:val="000000" w:themeColor="text1"/>
          <w:highlight w:val="yellow"/>
        </w:rPr>
        <w:t>)</w:t>
      </w:r>
      <w:r w:rsidR="00E25087" w:rsidRPr="006440BA">
        <w:rPr>
          <w:rFonts w:asciiTheme="minorHAnsi" w:hAnsiTheme="minorHAnsi" w:cstheme="minorHAnsi"/>
          <w:color w:val="000000" w:themeColor="text1"/>
          <w:highlight w:val="yellow"/>
        </w:rPr>
        <w:t>. R</w:t>
      </w:r>
      <w:r w:rsidR="007454C3" w:rsidRPr="006440BA">
        <w:rPr>
          <w:rFonts w:asciiTheme="minorHAnsi" w:hAnsiTheme="minorHAnsi" w:cstheme="minorHAnsi"/>
          <w:color w:val="000000" w:themeColor="text1"/>
          <w:highlight w:val="yellow"/>
        </w:rPr>
        <w:t>esuspend in 1 m</w:t>
      </w:r>
      <w:r w:rsidR="009D6DC1" w:rsidRPr="006440BA">
        <w:rPr>
          <w:rFonts w:asciiTheme="minorHAnsi" w:hAnsiTheme="minorHAnsi" w:cstheme="minorHAnsi"/>
          <w:color w:val="000000" w:themeColor="text1"/>
          <w:highlight w:val="yellow"/>
        </w:rPr>
        <w:t>L</w:t>
      </w:r>
      <w:r w:rsidR="007454C3" w:rsidRPr="006440BA">
        <w:rPr>
          <w:rFonts w:asciiTheme="minorHAnsi" w:hAnsiTheme="minorHAnsi" w:cstheme="minorHAnsi"/>
          <w:color w:val="000000" w:themeColor="text1"/>
          <w:highlight w:val="yellow"/>
        </w:rPr>
        <w:t xml:space="preserve"> of 1 x PBS. </w:t>
      </w:r>
    </w:p>
    <w:p w14:paraId="497114EE" w14:textId="77777777" w:rsidR="00E25087" w:rsidRPr="006440BA" w:rsidRDefault="00E25087" w:rsidP="00556BB5">
      <w:pPr>
        <w:jc w:val="left"/>
        <w:rPr>
          <w:rFonts w:asciiTheme="minorHAnsi" w:hAnsiTheme="minorHAnsi" w:cstheme="minorHAnsi"/>
          <w:color w:val="000000" w:themeColor="text1"/>
          <w:highlight w:val="yellow"/>
        </w:rPr>
      </w:pPr>
    </w:p>
    <w:p w14:paraId="123CCB00" w14:textId="789E55C1" w:rsidR="00AF1D73" w:rsidRPr="006E7270" w:rsidRDefault="00167705" w:rsidP="00556BB5">
      <w:pPr>
        <w:numPr>
          <w:ilvl w:val="2"/>
          <w:numId w:val="26"/>
        </w:numPr>
        <w:jc w:val="left"/>
        <w:rPr>
          <w:rFonts w:asciiTheme="minorHAnsi" w:hAnsiTheme="minorHAnsi" w:cstheme="minorHAnsi"/>
          <w:color w:val="000000" w:themeColor="text1"/>
        </w:rPr>
      </w:pPr>
      <w:r w:rsidRPr="006440BA">
        <w:rPr>
          <w:rFonts w:asciiTheme="minorHAnsi" w:hAnsiTheme="minorHAnsi" w:cstheme="minorHAnsi"/>
          <w:color w:val="000000" w:themeColor="text1"/>
          <w:highlight w:val="yellow"/>
        </w:rPr>
        <w:t xml:space="preserve">Add </w:t>
      </w:r>
      <w:r w:rsidR="009D6DC1" w:rsidRPr="006440BA">
        <w:rPr>
          <w:rFonts w:asciiTheme="minorHAnsi" w:hAnsiTheme="minorHAnsi" w:cstheme="minorHAnsi"/>
          <w:color w:val="000000" w:themeColor="text1"/>
          <w:highlight w:val="yellow"/>
        </w:rPr>
        <w:t xml:space="preserve">3 </w:t>
      </w:r>
      <w:r w:rsidR="007454C3" w:rsidRPr="006440BA">
        <w:rPr>
          <w:rFonts w:asciiTheme="minorHAnsi" w:hAnsiTheme="minorHAnsi" w:cstheme="minorHAnsi"/>
          <w:color w:val="000000" w:themeColor="text1"/>
          <w:highlight w:val="yellow"/>
        </w:rPr>
        <w:t xml:space="preserve">µL of working solution of </w:t>
      </w:r>
      <w:r w:rsidR="005A62AB" w:rsidRPr="006440BA">
        <w:rPr>
          <w:rFonts w:asciiTheme="minorHAnsi" w:hAnsiTheme="minorHAnsi" w:cstheme="minorHAnsi"/>
          <w:color w:val="000000" w:themeColor="text1"/>
          <w:highlight w:val="yellow"/>
        </w:rPr>
        <w:t>the</w:t>
      </w:r>
      <w:r w:rsidR="005A62AB" w:rsidRPr="006440BA">
        <w:rPr>
          <w:rFonts w:asciiTheme="minorHAnsi" w:hAnsiTheme="minorHAnsi" w:cstheme="minorHAnsi"/>
          <w:i/>
          <w:color w:val="000000" w:themeColor="text1"/>
          <w:highlight w:val="yellow"/>
        </w:rPr>
        <w:t xml:space="preserve"> </w:t>
      </w:r>
      <w:r w:rsidR="0034148A" w:rsidRPr="006440BA">
        <w:rPr>
          <w:rFonts w:asciiTheme="minorHAnsi" w:hAnsiTheme="minorHAnsi" w:cstheme="minorHAnsi"/>
          <w:color w:val="000000" w:themeColor="text1"/>
          <w:highlight w:val="yellow"/>
        </w:rPr>
        <w:t>fluorescent dye</w:t>
      </w:r>
      <w:r w:rsidR="007454C3" w:rsidRPr="006440BA">
        <w:rPr>
          <w:rFonts w:asciiTheme="minorHAnsi" w:hAnsiTheme="minorHAnsi" w:cstheme="minorHAnsi"/>
          <w:color w:val="000000" w:themeColor="text1"/>
          <w:highlight w:val="yellow"/>
        </w:rPr>
        <w:t xml:space="preserve"> </w:t>
      </w:r>
      <w:r w:rsidRPr="006440BA">
        <w:rPr>
          <w:rFonts w:asciiTheme="minorHAnsi" w:hAnsiTheme="minorHAnsi" w:cstheme="minorHAnsi"/>
          <w:color w:val="000000" w:themeColor="text1"/>
          <w:highlight w:val="yellow"/>
        </w:rPr>
        <w:t>in</w:t>
      </w:r>
      <w:r w:rsidR="007454C3" w:rsidRPr="006440BA">
        <w:rPr>
          <w:rFonts w:asciiTheme="minorHAnsi" w:hAnsiTheme="minorHAnsi" w:cstheme="minorHAnsi"/>
          <w:color w:val="000000" w:themeColor="text1"/>
          <w:highlight w:val="yellow"/>
        </w:rPr>
        <w:t xml:space="preserve">to 1 mL of bacteria suspension. </w:t>
      </w:r>
      <w:r w:rsidRPr="006440BA">
        <w:rPr>
          <w:rFonts w:asciiTheme="minorHAnsi" w:hAnsiTheme="minorHAnsi" w:cstheme="minorHAnsi"/>
          <w:color w:val="000000" w:themeColor="text1"/>
          <w:highlight w:val="yellow"/>
        </w:rPr>
        <w:t>Incubate t</w:t>
      </w:r>
      <w:r w:rsidR="007454C3" w:rsidRPr="006440BA">
        <w:rPr>
          <w:rFonts w:asciiTheme="minorHAnsi" w:hAnsiTheme="minorHAnsi" w:cstheme="minorHAnsi"/>
          <w:color w:val="000000" w:themeColor="text1"/>
          <w:highlight w:val="yellow"/>
        </w:rPr>
        <w:t xml:space="preserve">he sample for 15 min at </w:t>
      </w:r>
      <w:r w:rsidR="007C4B00" w:rsidRPr="006440BA">
        <w:rPr>
          <w:rFonts w:asciiTheme="minorHAnsi" w:hAnsiTheme="minorHAnsi" w:cstheme="minorHAnsi"/>
          <w:color w:val="000000" w:themeColor="text1"/>
          <w:highlight w:val="yellow"/>
        </w:rPr>
        <w:t>RT</w:t>
      </w:r>
      <w:r w:rsidR="007454C3" w:rsidRPr="006440BA">
        <w:rPr>
          <w:rFonts w:asciiTheme="minorHAnsi" w:hAnsiTheme="minorHAnsi" w:cstheme="minorHAnsi"/>
          <w:color w:val="000000" w:themeColor="text1"/>
          <w:highlight w:val="yellow"/>
        </w:rPr>
        <w:t xml:space="preserve"> in the dark.</w:t>
      </w:r>
      <w:r w:rsidRPr="006440BA">
        <w:rPr>
          <w:rFonts w:asciiTheme="minorHAnsi" w:hAnsiTheme="minorHAnsi" w:cstheme="minorHAnsi"/>
          <w:color w:val="000000" w:themeColor="text1"/>
          <w:highlight w:val="yellow"/>
        </w:rPr>
        <w:t xml:space="preserve"> Wash</w:t>
      </w:r>
      <w:r w:rsidR="007454C3" w:rsidRPr="006440BA">
        <w:rPr>
          <w:rFonts w:asciiTheme="minorHAnsi" w:hAnsiTheme="minorHAnsi" w:cstheme="minorHAnsi"/>
          <w:color w:val="000000" w:themeColor="text1"/>
          <w:highlight w:val="yellow"/>
        </w:rPr>
        <w:t xml:space="preserve"> </w:t>
      </w:r>
      <w:r w:rsidRPr="006440BA">
        <w:rPr>
          <w:rFonts w:asciiTheme="minorHAnsi" w:hAnsiTheme="minorHAnsi" w:cstheme="minorHAnsi"/>
          <w:color w:val="000000" w:themeColor="text1"/>
          <w:highlight w:val="yellow"/>
        </w:rPr>
        <w:t>the s</w:t>
      </w:r>
      <w:r w:rsidR="007454C3" w:rsidRPr="006440BA">
        <w:rPr>
          <w:rFonts w:asciiTheme="minorHAnsi" w:hAnsiTheme="minorHAnsi" w:cstheme="minorHAnsi"/>
          <w:color w:val="000000" w:themeColor="text1"/>
          <w:highlight w:val="yellow"/>
        </w:rPr>
        <w:t xml:space="preserve">tained C. </w:t>
      </w:r>
      <w:r w:rsidR="007454C3" w:rsidRPr="006440BA">
        <w:rPr>
          <w:rFonts w:asciiTheme="minorHAnsi" w:hAnsiTheme="minorHAnsi" w:cstheme="minorHAnsi"/>
          <w:i/>
          <w:color w:val="000000" w:themeColor="text1"/>
          <w:highlight w:val="yellow"/>
        </w:rPr>
        <w:t>difficile</w:t>
      </w:r>
      <w:r w:rsidRPr="006440BA">
        <w:rPr>
          <w:rFonts w:asciiTheme="minorHAnsi" w:hAnsiTheme="minorHAnsi" w:cstheme="minorHAnsi"/>
          <w:color w:val="000000" w:themeColor="text1"/>
          <w:highlight w:val="yellow"/>
        </w:rPr>
        <w:t xml:space="preserve"> </w:t>
      </w:r>
      <w:r w:rsidR="007454C3" w:rsidRPr="006440BA">
        <w:rPr>
          <w:rFonts w:asciiTheme="minorHAnsi" w:hAnsiTheme="minorHAnsi" w:cstheme="minorHAnsi"/>
          <w:color w:val="000000" w:themeColor="text1"/>
          <w:highlight w:val="yellow"/>
        </w:rPr>
        <w:t xml:space="preserve">once with 1x PBS </w:t>
      </w:r>
      <w:r w:rsidR="00440373" w:rsidRPr="006440BA">
        <w:rPr>
          <w:rFonts w:asciiTheme="minorHAnsi" w:hAnsiTheme="minorHAnsi" w:cstheme="minorHAnsi"/>
          <w:color w:val="000000" w:themeColor="text1"/>
          <w:highlight w:val="yellow"/>
        </w:rPr>
        <w:t>to</w:t>
      </w:r>
      <w:r w:rsidR="007454C3" w:rsidRPr="006440BA">
        <w:rPr>
          <w:rFonts w:asciiTheme="minorHAnsi" w:hAnsiTheme="minorHAnsi" w:cstheme="minorHAnsi"/>
          <w:color w:val="000000" w:themeColor="text1"/>
          <w:highlight w:val="yellow"/>
        </w:rPr>
        <w:t xml:space="preserve"> remove</w:t>
      </w:r>
      <w:r w:rsidR="00440373" w:rsidRPr="006440BA">
        <w:rPr>
          <w:rFonts w:asciiTheme="minorHAnsi" w:hAnsiTheme="minorHAnsi" w:cstheme="minorHAnsi"/>
          <w:color w:val="000000" w:themeColor="text1"/>
          <w:highlight w:val="yellow"/>
        </w:rPr>
        <w:t xml:space="preserve"> </w:t>
      </w:r>
      <w:r w:rsidR="007454C3" w:rsidRPr="006440BA">
        <w:rPr>
          <w:rFonts w:asciiTheme="minorHAnsi" w:hAnsiTheme="minorHAnsi" w:cstheme="minorHAnsi"/>
          <w:color w:val="000000" w:themeColor="text1"/>
          <w:highlight w:val="yellow"/>
        </w:rPr>
        <w:t xml:space="preserve">residual dye and resuspend in </w:t>
      </w:r>
      <w:r w:rsidR="00187D58" w:rsidRPr="006440BA">
        <w:rPr>
          <w:rFonts w:asciiTheme="minorHAnsi" w:hAnsiTheme="minorHAnsi" w:cstheme="minorHAnsi"/>
          <w:color w:val="000000" w:themeColor="text1"/>
          <w:highlight w:val="yellow"/>
        </w:rPr>
        <w:t xml:space="preserve">1x </w:t>
      </w:r>
      <w:r w:rsidR="007454C3" w:rsidRPr="006440BA">
        <w:rPr>
          <w:rFonts w:asciiTheme="minorHAnsi" w:hAnsiTheme="minorHAnsi" w:cstheme="minorHAnsi"/>
          <w:color w:val="000000" w:themeColor="text1"/>
          <w:highlight w:val="yellow"/>
        </w:rPr>
        <w:t xml:space="preserve">PBS to </w:t>
      </w:r>
      <w:r w:rsidR="007C4B00" w:rsidRPr="006440BA">
        <w:rPr>
          <w:rFonts w:asciiTheme="minorHAnsi" w:hAnsiTheme="minorHAnsi" w:cstheme="minorHAnsi"/>
          <w:color w:val="000000" w:themeColor="text1"/>
          <w:highlight w:val="yellow"/>
        </w:rPr>
        <w:t xml:space="preserve">an </w:t>
      </w:r>
      <w:r w:rsidR="007454C3" w:rsidRPr="006440BA">
        <w:rPr>
          <w:rFonts w:asciiTheme="minorHAnsi" w:hAnsiTheme="minorHAnsi" w:cstheme="minorHAnsi"/>
          <w:color w:val="000000" w:themeColor="text1"/>
          <w:highlight w:val="yellow"/>
        </w:rPr>
        <w:t>OD</w:t>
      </w:r>
      <w:r w:rsidR="007454C3" w:rsidRPr="006440BA">
        <w:rPr>
          <w:rFonts w:asciiTheme="minorHAnsi" w:hAnsiTheme="minorHAnsi" w:cstheme="minorHAnsi"/>
          <w:color w:val="000000" w:themeColor="text1"/>
          <w:highlight w:val="yellow"/>
          <w:vertAlign w:val="subscript"/>
        </w:rPr>
        <w:t>60</w:t>
      </w:r>
      <w:r w:rsidR="007454C3" w:rsidRPr="0069639C">
        <w:rPr>
          <w:rFonts w:asciiTheme="minorHAnsi" w:hAnsiTheme="minorHAnsi" w:cstheme="minorHAnsi"/>
          <w:color w:val="000000" w:themeColor="text1"/>
          <w:highlight w:val="yellow"/>
          <w:vertAlign w:val="subscript"/>
        </w:rPr>
        <w:t>0</w:t>
      </w:r>
      <w:r w:rsidR="007454C3" w:rsidRPr="0069639C">
        <w:rPr>
          <w:rFonts w:asciiTheme="minorHAnsi" w:hAnsiTheme="minorHAnsi" w:cstheme="minorHAnsi"/>
          <w:color w:val="000000" w:themeColor="text1"/>
          <w:highlight w:val="yellow"/>
        </w:rPr>
        <w:t xml:space="preserve"> of 1.0</w:t>
      </w:r>
      <w:r w:rsidR="00952777">
        <w:rPr>
          <w:rFonts w:asciiTheme="minorHAnsi" w:hAnsiTheme="minorHAnsi" w:cstheme="minorHAnsi"/>
          <w:color w:val="000000" w:themeColor="text1"/>
        </w:rPr>
        <w:t xml:space="preserve"> (</w:t>
      </w:r>
      <w:r w:rsidR="000C68AD">
        <w:rPr>
          <w:rFonts w:asciiTheme="minorHAnsi" w:hAnsiTheme="minorHAnsi" w:cstheme="minorHAnsi"/>
          <w:color w:val="000000" w:themeColor="text1"/>
        </w:rPr>
        <w:t xml:space="preserve">1.0 </w:t>
      </w:r>
      <w:r w:rsidR="000C68AD" w:rsidRPr="000C68AD">
        <w:rPr>
          <w:rFonts w:asciiTheme="minorHAnsi" w:hAnsiTheme="minorHAnsi" w:cstheme="minorHAnsi"/>
          <w:color w:val="000000" w:themeColor="text1"/>
        </w:rPr>
        <w:t>OD</w:t>
      </w:r>
      <w:r w:rsidR="000C68AD" w:rsidRPr="000C68AD">
        <w:rPr>
          <w:rFonts w:asciiTheme="minorHAnsi" w:hAnsiTheme="minorHAnsi" w:cstheme="minorHAnsi"/>
          <w:color w:val="000000" w:themeColor="text1"/>
          <w:vertAlign w:val="subscript"/>
        </w:rPr>
        <w:t>600</w:t>
      </w:r>
      <w:r w:rsidR="000C68AD" w:rsidRPr="000C68AD">
        <w:rPr>
          <w:rFonts w:asciiTheme="minorHAnsi" w:hAnsiTheme="minorHAnsi" w:cstheme="minorHAnsi"/>
          <w:color w:val="000000" w:themeColor="text1"/>
        </w:rPr>
        <w:t xml:space="preserve"> is approximately equivalent to 10</w:t>
      </w:r>
      <w:r w:rsidR="000C68AD" w:rsidRPr="000C68AD">
        <w:rPr>
          <w:rFonts w:asciiTheme="minorHAnsi" w:hAnsiTheme="minorHAnsi" w:cstheme="minorHAnsi"/>
          <w:color w:val="000000" w:themeColor="text1"/>
          <w:vertAlign w:val="superscript"/>
        </w:rPr>
        <w:t>8</w:t>
      </w:r>
      <w:r w:rsidR="000C68AD" w:rsidRPr="000C68AD">
        <w:rPr>
          <w:rFonts w:asciiTheme="minorHAnsi" w:hAnsiTheme="minorHAnsi" w:cstheme="minorHAnsi"/>
          <w:color w:val="000000" w:themeColor="text1"/>
        </w:rPr>
        <w:t xml:space="preserve"> </w:t>
      </w:r>
      <w:proofErr w:type="spellStart"/>
      <w:r w:rsidR="000C68AD" w:rsidRPr="000C68AD">
        <w:rPr>
          <w:rFonts w:asciiTheme="minorHAnsi" w:hAnsiTheme="minorHAnsi" w:cstheme="minorHAnsi"/>
          <w:color w:val="000000" w:themeColor="text1"/>
        </w:rPr>
        <w:t>cfu</w:t>
      </w:r>
      <w:proofErr w:type="spellEnd"/>
      <w:r w:rsidR="000C68AD" w:rsidRPr="000C68AD">
        <w:rPr>
          <w:rFonts w:asciiTheme="minorHAnsi" w:hAnsiTheme="minorHAnsi" w:cstheme="minorHAnsi"/>
          <w:color w:val="000000" w:themeColor="text1"/>
        </w:rPr>
        <w:t>/mL</w:t>
      </w:r>
      <w:r w:rsidR="00952777">
        <w:rPr>
          <w:rFonts w:asciiTheme="minorHAnsi" w:hAnsiTheme="minorHAnsi" w:cstheme="minorHAnsi"/>
          <w:color w:val="000000" w:themeColor="text1"/>
        </w:rPr>
        <w:t>)</w:t>
      </w:r>
      <w:r w:rsidR="006B33A1">
        <w:rPr>
          <w:rFonts w:asciiTheme="minorHAnsi" w:hAnsiTheme="minorHAnsi" w:cstheme="minorHAnsi"/>
          <w:color w:val="000000" w:themeColor="text1"/>
        </w:rPr>
        <w:t>.</w:t>
      </w:r>
    </w:p>
    <w:p w14:paraId="41447EFD" w14:textId="77777777" w:rsidR="00AF1D73" w:rsidRPr="006E7270" w:rsidRDefault="00AF1D73" w:rsidP="00556BB5">
      <w:pPr>
        <w:jc w:val="left"/>
        <w:rPr>
          <w:rFonts w:asciiTheme="minorHAnsi" w:hAnsiTheme="minorHAnsi" w:cstheme="minorHAnsi"/>
          <w:b/>
        </w:rPr>
      </w:pPr>
    </w:p>
    <w:p w14:paraId="7BC88E64" w14:textId="502A114C" w:rsidR="00DA5DEB" w:rsidRPr="00C06E54" w:rsidRDefault="00D86736" w:rsidP="00556BB5">
      <w:pPr>
        <w:numPr>
          <w:ilvl w:val="0"/>
          <w:numId w:val="26"/>
        </w:numPr>
        <w:jc w:val="left"/>
        <w:rPr>
          <w:rFonts w:asciiTheme="minorHAnsi" w:hAnsiTheme="minorHAnsi" w:cstheme="minorHAnsi"/>
          <w:b/>
          <w:highlight w:val="yellow"/>
        </w:rPr>
      </w:pPr>
      <w:r w:rsidRPr="00C06E54">
        <w:rPr>
          <w:rFonts w:asciiTheme="minorHAnsi" w:hAnsiTheme="minorHAnsi" w:cstheme="minorHAnsi"/>
          <w:b/>
          <w:highlight w:val="yellow"/>
        </w:rPr>
        <w:t>Injection</w:t>
      </w:r>
      <w:r w:rsidR="00A04395" w:rsidRPr="00C06E54">
        <w:rPr>
          <w:rFonts w:asciiTheme="minorHAnsi" w:hAnsiTheme="minorHAnsi" w:cstheme="minorHAnsi"/>
          <w:b/>
          <w:highlight w:val="yellow"/>
        </w:rPr>
        <w:t xml:space="preserve"> of </w:t>
      </w:r>
      <w:r w:rsidR="007C4B00">
        <w:rPr>
          <w:rFonts w:asciiTheme="minorHAnsi" w:hAnsiTheme="minorHAnsi" w:cstheme="minorHAnsi"/>
          <w:b/>
          <w:highlight w:val="yellow"/>
        </w:rPr>
        <w:t>s</w:t>
      </w:r>
      <w:r w:rsidR="00A04395" w:rsidRPr="00C06E54">
        <w:rPr>
          <w:rFonts w:asciiTheme="minorHAnsi" w:hAnsiTheme="minorHAnsi" w:cstheme="minorHAnsi"/>
          <w:b/>
          <w:highlight w:val="yellow"/>
        </w:rPr>
        <w:t xml:space="preserve">tained </w:t>
      </w:r>
      <w:r w:rsidR="00A04395" w:rsidRPr="00C06E54">
        <w:rPr>
          <w:rFonts w:asciiTheme="minorHAnsi" w:hAnsiTheme="minorHAnsi" w:cstheme="minorHAnsi"/>
          <w:b/>
          <w:i/>
          <w:highlight w:val="yellow"/>
        </w:rPr>
        <w:t>C. difficile</w:t>
      </w:r>
      <w:r w:rsidR="00A04395" w:rsidRPr="00C06E54">
        <w:rPr>
          <w:rFonts w:asciiTheme="minorHAnsi" w:hAnsiTheme="minorHAnsi" w:cstheme="minorHAnsi"/>
          <w:b/>
          <w:highlight w:val="yellow"/>
        </w:rPr>
        <w:t xml:space="preserve"> </w:t>
      </w:r>
      <w:r w:rsidR="00C73506" w:rsidRPr="00C06E54">
        <w:rPr>
          <w:rFonts w:asciiTheme="minorHAnsi" w:hAnsiTheme="minorHAnsi" w:cstheme="minorHAnsi"/>
          <w:b/>
          <w:highlight w:val="yellow"/>
        </w:rPr>
        <w:t xml:space="preserve">into </w:t>
      </w:r>
      <w:r w:rsidR="007C4B00">
        <w:rPr>
          <w:rFonts w:asciiTheme="minorHAnsi" w:hAnsiTheme="minorHAnsi" w:cstheme="minorHAnsi"/>
          <w:b/>
          <w:highlight w:val="yellow"/>
        </w:rPr>
        <w:t>z</w:t>
      </w:r>
      <w:r w:rsidR="0034419A" w:rsidRPr="00C06E54">
        <w:rPr>
          <w:rFonts w:asciiTheme="minorHAnsi" w:hAnsiTheme="minorHAnsi" w:cstheme="minorHAnsi"/>
          <w:b/>
          <w:highlight w:val="yellow"/>
        </w:rPr>
        <w:t xml:space="preserve">ebrafish </w:t>
      </w:r>
      <w:r w:rsidR="007C4B00">
        <w:rPr>
          <w:rFonts w:asciiTheme="minorHAnsi" w:hAnsiTheme="minorHAnsi" w:cstheme="minorHAnsi"/>
          <w:b/>
          <w:highlight w:val="yellow"/>
        </w:rPr>
        <w:t>l</w:t>
      </w:r>
      <w:r w:rsidR="0034419A" w:rsidRPr="00C06E54">
        <w:rPr>
          <w:rFonts w:asciiTheme="minorHAnsi" w:hAnsiTheme="minorHAnsi" w:cstheme="minorHAnsi"/>
          <w:b/>
          <w:highlight w:val="yellow"/>
        </w:rPr>
        <w:t>arvae</w:t>
      </w:r>
    </w:p>
    <w:p w14:paraId="580B9467" w14:textId="77777777" w:rsidR="00A04395" w:rsidRPr="006E7270" w:rsidRDefault="00A04395" w:rsidP="00556BB5">
      <w:pPr>
        <w:jc w:val="left"/>
        <w:rPr>
          <w:rFonts w:asciiTheme="minorHAnsi" w:hAnsiTheme="minorHAnsi" w:cstheme="minorHAnsi"/>
        </w:rPr>
      </w:pPr>
    </w:p>
    <w:p w14:paraId="4F4919D8" w14:textId="23AA5FA1" w:rsidR="00CD3018" w:rsidRPr="006E7270" w:rsidRDefault="00C06E54" w:rsidP="00556BB5">
      <w:pPr>
        <w:numPr>
          <w:ilvl w:val="1"/>
          <w:numId w:val="26"/>
        </w:numPr>
        <w:jc w:val="left"/>
        <w:rPr>
          <w:rFonts w:asciiTheme="minorHAnsi" w:hAnsiTheme="minorHAnsi" w:cstheme="minorHAnsi"/>
        </w:rPr>
      </w:pPr>
      <w:r>
        <w:rPr>
          <w:rFonts w:asciiTheme="minorHAnsi" w:hAnsiTheme="minorHAnsi" w:cstheme="minorHAnsi"/>
        </w:rPr>
        <w:t>A</w:t>
      </w:r>
      <w:r w:rsidR="00D86736" w:rsidRPr="006E7270">
        <w:rPr>
          <w:rFonts w:asciiTheme="minorHAnsi" w:hAnsiTheme="minorHAnsi" w:cstheme="minorHAnsi"/>
        </w:rPr>
        <w:t>nesthetize</w:t>
      </w:r>
      <w:r w:rsidR="00781E6F" w:rsidRPr="006E7270">
        <w:rPr>
          <w:rFonts w:asciiTheme="minorHAnsi" w:hAnsiTheme="minorHAnsi" w:cstheme="minorHAnsi"/>
        </w:rPr>
        <w:t xml:space="preserve"> </w:t>
      </w:r>
      <w:r w:rsidR="004B1F7D">
        <w:rPr>
          <w:rFonts w:asciiTheme="minorHAnsi" w:hAnsiTheme="minorHAnsi" w:cstheme="minorHAnsi"/>
        </w:rPr>
        <w:t>20</w:t>
      </w:r>
      <w:r w:rsidR="007C4B00">
        <w:t>–</w:t>
      </w:r>
      <w:r w:rsidR="004B1F7D">
        <w:rPr>
          <w:rFonts w:asciiTheme="minorHAnsi" w:hAnsiTheme="minorHAnsi" w:cstheme="minorHAnsi"/>
        </w:rPr>
        <w:t xml:space="preserve">30 </w:t>
      </w:r>
      <w:r w:rsidR="0034419A" w:rsidRPr="006E7270">
        <w:rPr>
          <w:rFonts w:asciiTheme="minorHAnsi" w:hAnsiTheme="minorHAnsi" w:cstheme="minorHAnsi"/>
        </w:rPr>
        <w:t>zebrafish larvae</w:t>
      </w:r>
      <w:r w:rsidR="00781E6F" w:rsidRPr="006E7270">
        <w:rPr>
          <w:rFonts w:asciiTheme="minorHAnsi" w:hAnsiTheme="minorHAnsi" w:cstheme="minorHAnsi"/>
        </w:rPr>
        <w:t xml:space="preserve"> </w:t>
      </w:r>
      <w:r w:rsidR="007C4B00">
        <w:rPr>
          <w:rFonts w:asciiTheme="minorHAnsi" w:hAnsiTheme="minorHAnsi" w:cstheme="minorHAnsi"/>
        </w:rPr>
        <w:t xml:space="preserve">at </w:t>
      </w:r>
      <w:r w:rsidR="007C4B00" w:rsidRPr="006E7270">
        <w:rPr>
          <w:rFonts w:asciiTheme="minorHAnsi" w:hAnsiTheme="minorHAnsi" w:cstheme="minorHAnsi"/>
        </w:rPr>
        <w:t>5</w:t>
      </w:r>
      <w:r w:rsidR="007C4B00">
        <w:rPr>
          <w:rFonts w:asciiTheme="minorHAnsi" w:hAnsiTheme="minorHAnsi" w:cstheme="minorHAnsi"/>
        </w:rPr>
        <w:t xml:space="preserve"> </w:t>
      </w:r>
      <w:r w:rsidR="007C4B00" w:rsidRPr="004B1F7D">
        <w:rPr>
          <w:rFonts w:asciiTheme="minorHAnsi" w:hAnsiTheme="minorHAnsi" w:cstheme="minorHAnsi"/>
        </w:rPr>
        <w:t>days post-fertilization</w:t>
      </w:r>
      <w:r w:rsidR="007C4B00">
        <w:rPr>
          <w:rFonts w:asciiTheme="minorHAnsi" w:hAnsiTheme="minorHAnsi" w:cstheme="minorHAnsi"/>
        </w:rPr>
        <w:t xml:space="preserve"> (referred to here as 5 </w:t>
      </w:r>
      <w:proofErr w:type="spellStart"/>
      <w:r w:rsidR="007C4B00">
        <w:rPr>
          <w:rFonts w:asciiTheme="minorHAnsi" w:hAnsiTheme="minorHAnsi" w:cstheme="minorHAnsi"/>
        </w:rPr>
        <w:t>dpf</w:t>
      </w:r>
      <w:proofErr w:type="spellEnd"/>
      <w:r w:rsidR="007C4B00">
        <w:rPr>
          <w:rFonts w:asciiTheme="minorHAnsi" w:hAnsiTheme="minorHAnsi" w:cstheme="minorHAnsi"/>
        </w:rPr>
        <w:t>)</w:t>
      </w:r>
      <w:r w:rsidR="007C4B00" w:rsidRPr="004B1F7D">
        <w:rPr>
          <w:rFonts w:asciiTheme="minorHAnsi" w:hAnsiTheme="minorHAnsi" w:cstheme="minorHAnsi"/>
        </w:rPr>
        <w:t xml:space="preserve"> </w:t>
      </w:r>
      <w:r w:rsidR="00781E6F" w:rsidRPr="006E7270">
        <w:rPr>
          <w:rFonts w:asciiTheme="minorHAnsi" w:hAnsiTheme="minorHAnsi" w:cstheme="minorHAnsi"/>
        </w:rPr>
        <w:t>with 0.02</w:t>
      </w:r>
      <w:r w:rsidR="007C4B00">
        <w:rPr>
          <w:rFonts w:asciiTheme="minorHAnsi" w:hAnsiTheme="minorHAnsi" w:cstheme="minorHAnsi"/>
        </w:rPr>
        <w:t>%</w:t>
      </w:r>
      <w:r w:rsidR="007C4B00">
        <w:t>–</w:t>
      </w:r>
      <w:r w:rsidR="00781E6F" w:rsidRPr="006E7270">
        <w:rPr>
          <w:rFonts w:asciiTheme="minorHAnsi" w:hAnsiTheme="minorHAnsi" w:cstheme="minorHAnsi"/>
        </w:rPr>
        <w:t xml:space="preserve">0.04% </w:t>
      </w:r>
      <w:r w:rsidR="007C4B00">
        <w:rPr>
          <w:rFonts w:asciiTheme="minorHAnsi" w:hAnsiTheme="minorHAnsi" w:cstheme="minorHAnsi"/>
          <w:lang w:eastAsia="zh-CN"/>
        </w:rPr>
        <w:t>t</w:t>
      </w:r>
      <w:r w:rsidR="00781E6F" w:rsidRPr="006E7270">
        <w:rPr>
          <w:rFonts w:asciiTheme="minorHAnsi" w:hAnsiTheme="minorHAnsi" w:cstheme="minorHAnsi"/>
          <w:lang w:eastAsia="zh-CN"/>
        </w:rPr>
        <w:t>ricaine</w:t>
      </w:r>
      <w:r w:rsidR="00014E48">
        <w:rPr>
          <w:rFonts w:asciiTheme="minorHAnsi" w:hAnsiTheme="minorHAnsi" w:cstheme="minorHAnsi"/>
          <w:lang w:eastAsia="zh-CN"/>
        </w:rPr>
        <w:t xml:space="preserve"> </w:t>
      </w:r>
      <w:r w:rsidR="004B1F7D" w:rsidRPr="004B1F7D">
        <w:rPr>
          <w:rFonts w:asciiTheme="minorHAnsi" w:hAnsiTheme="minorHAnsi" w:cstheme="minorHAnsi"/>
          <w:lang w:eastAsia="zh-CN"/>
        </w:rPr>
        <w:t>(</w:t>
      </w:r>
      <w:r w:rsidR="007C4B00">
        <w:rPr>
          <w:rFonts w:asciiTheme="minorHAnsi" w:hAnsiTheme="minorHAnsi" w:cstheme="minorHAnsi"/>
          <w:lang w:eastAsia="zh-CN"/>
        </w:rPr>
        <w:t>t</w:t>
      </w:r>
      <w:r w:rsidR="004B1F7D" w:rsidRPr="004B1F7D">
        <w:rPr>
          <w:rFonts w:asciiTheme="minorHAnsi" w:hAnsiTheme="minorHAnsi" w:cstheme="minorHAnsi"/>
          <w:lang w:eastAsia="zh-CN"/>
        </w:rPr>
        <w:t xml:space="preserve">ricaine powder is dissolved in double-distilled water and adjusted </w:t>
      </w:r>
      <w:r w:rsidR="007C4B00">
        <w:rPr>
          <w:rFonts w:asciiTheme="minorHAnsi" w:hAnsiTheme="minorHAnsi" w:cstheme="minorHAnsi"/>
          <w:lang w:eastAsia="zh-CN"/>
        </w:rPr>
        <w:t xml:space="preserve">to </w:t>
      </w:r>
      <w:r w:rsidR="004B1F7D" w:rsidRPr="004B1F7D">
        <w:rPr>
          <w:rFonts w:asciiTheme="minorHAnsi" w:hAnsiTheme="minorHAnsi" w:cstheme="minorHAnsi"/>
          <w:lang w:eastAsia="zh-CN"/>
        </w:rPr>
        <w:t xml:space="preserve">pH </w:t>
      </w:r>
      <w:r w:rsidR="007C4B00">
        <w:rPr>
          <w:rFonts w:asciiTheme="minorHAnsi" w:hAnsiTheme="minorHAnsi" w:cstheme="minorHAnsi"/>
          <w:lang w:eastAsia="zh-CN"/>
        </w:rPr>
        <w:t>=</w:t>
      </w:r>
      <w:r w:rsidR="004B1F7D" w:rsidRPr="004B1F7D">
        <w:rPr>
          <w:rFonts w:asciiTheme="minorHAnsi" w:hAnsiTheme="minorHAnsi" w:cstheme="minorHAnsi"/>
          <w:lang w:eastAsia="zh-CN"/>
        </w:rPr>
        <w:t xml:space="preserve"> 7 with 1 M Tris-HCL solution) in 30% </w:t>
      </w:r>
      <w:proofErr w:type="spellStart"/>
      <w:r w:rsidR="005D5472">
        <w:rPr>
          <w:rFonts w:asciiTheme="minorHAnsi" w:hAnsiTheme="minorHAnsi" w:cstheme="minorHAnsi"/>
          <w:lang w:eastAsia="zh-CN"/>
        </w:rPr>
        <w:t>Danieau’s</w:t>
      </w:r>
      <w:r w:rsidR="007C4B00">
        <w:rPr>
          <w:rFonts w:asciiTheme="minorHAnsi" w:hAnsiTheme="minorHAnsi" w:cstheme="minorHAnsi"/>
          <w:lang w:eastAsia="zh-CN"/>
        </w:rPr>
        <w:t>’s</w:t>
      </w:r>
      <w:proofErr w:type="spellEnd"/>
      <w:r w:rsidR="004B1F7D" w:rsidRPr="004B1F7D">
        <w:rPr>
          <w:rFonts w:asciiTheme="minorHAnsi" w:hAnsiTheme="minorHAnsi" w:cstheme="minorHAnsi"/>
          <w:lang w:eastAsia="zh-CN"/>
        </w:rPr>
        <w:t xml:space="preserve"> medium</w:t>
      </w:r>
      <w:r w:rsidR="00781E6F" w:rsidRPr="006E7270">
        <w:rPr>
          <w:rFonts w:asciiTheme="minorHAnsi" w:hAnsiTheme="minorHAnsi" w:cstheme="minorHAnsi"/>
          <w:lang w:eastAsia="zh-CN"/>
        </w:rPr>
        <w:t xml:space="preserve"> </w:t>
      </w:r>
      <w:r w:rsidR="007C4B00">
        <w:rPr>
          <w:rFonts w:asciiTheme="minorHAnsi" w:hAnsiTheme="minorHAnsi" w:cstheme="minorHAnsi"/>
          <w:lang w:eastAsia="zh-CN"/>
        </w:rPr>
        <w:t>~</w:t>
      </w:r>
      <w:r w:rsidR="00781E6F" w:rsidRPr="006E7270">
        <w:rPr>
          <w:rFonts w:asciiTheme="minorHAnsi" w:hAnsiTheme="minorHAnsi" w:cstheme="minorHAnsi"/>
          <w:lang w:eastAsia="zh-CN"/>
        </w:rPr>
        <w:t xml:space="preserve">10 </w:t>
      </w:r>
      <w:r w:rsidR="00016307" w:rsidRPr="006E7270">
        <w:rPr>
          <w:rFonts w:asciiTheme="minorHAnsi" w:hAnsiTheme="minorHAnsi" w:cstheme="minorHAnsi"/>
          <w:lang w:eastAsia="zh-CN"/>
        </w:rPr>
        <w:t xml:space="preserve">min </w:t>
      </w:r>
      <w:r w:rsidR="00440373">
        <w:rPr>
          <w:rFonts w:asciiTheme="minorHAnsi" w:hAnsiTheme="minorHAnsi" w:cstheme="minorHAnsi"/>
          <w:lang w:eastAsia="zh-CN"/>
        </w:rPr>
        <w:t xml:space="preserve">before </w:t>
      </w:r>
      <w:r w:rsidR="00016307" w:rsidRPr="006E7270">
        <w:rPr>
          <w:rFonts w:asciiTheme="minorHAnsi" w:hAnsiTheme="minorHAnsi" w:cstheme="minorHAnsi"/>
          <w:lang w:eastAsia="zh-CN"/>
        </w:rPr>
        <w:t xml:space="preserve">injection. </w:t>
      </w:r>
      <w:r w:rsidR="001C15EA" w:rsidRPr="006E7270">
        <w:rPr>
          <w:rFonts w:asciiTheme="minorHAnsi" w:hAnsiTheme="minorHAnsi" w:cstheme="minorHAnsi"/>
          <w:lang w:eastAsia="zh-CN"/>
        </w:rPr>
        <w:t xml:space="preserve">Transfer the anesthetized </w:t>
      </w:r>
      <w:r w:rsidR="0034419A" w:rsidRPr="006E7270">
        <w:rPr>
          <w:rFonts w:asciiTheme="minorHAnsi" w:hAnsiTheme="minorHAnsi" w:cstheme="minorHAnsi"/>
          <w:lang w:eastAsia="zh-CN"/>
        </w:rPr>
        <w:t>larvae</w:t>
      </w:r>
      <w:r w:rsidR="00CD3018" w:rsidRPr="006E7270">
        <w:rPr>
          <w:rFonts w:asciiTheme="minorHAnsi" w:hAnsiTheme="minorHAnsi" w:cstheme="minorHAnsi"/>
          <w:lang w:eastAsia="zh-CN"/>
        </w:rPr>
        <w:t xml:space="preserve"> to a </w:t>
      </w:r>
      <w:r w:rsidR="006B41FA">
        <w:rPr>
          <w:rFonts w:asciiTheme="minorHAnsi" w:hAnsiTheme="minorHAnsi" w:cstheme="minorHAnsi"/>
          <w:lang w:eastAsia="zh-CN"/>
        </w:rPr>
        <w:t>fresh</w:t>
      </w:r>
      <w:r w:rsidR="00D86736">
        <w:rPr>
          <w:rFonts w:asciiTheme="minorHAnsi" w:hAnsiTheme="minorHAnsi" w:cstheme="minorHAnsi"/>
          <w:lang w:eastAsia="zh-CN"/>
        </w:rPr>
        <w:t xml:space="preserve"> </w:t>
      </w:r>
      <w:r w:rsidR="004B1F7D">
        <w:rPr>
          <w:rFonts w:asciiTheme="minorHAnsi" w:hAnsiTheme="minorHAnsi" w:cstheme="minorHAnsi"/>
          <w:lang w:eastAsia="zh-CN"/>
        </w:rPr>
        <w:t xml:space="preserve">10 cm </w:t>
      </w:r>
      <w:r w:rsidR="006B41FA">
        <w:rPr>
          <w:rFonts w:asciiTheme="minorHAnsi" w:hAnsiTheme="minorHAnsi" w:cstheme="minorHAnsi"/>
          <w:lang w:eastAsia="zh-CN"/>
        </w:rPr>
        <w:t>P</w:t>
      </w:r>
      <w:r w:rsidR="006B41FA" w:rsidRPr="006E7270">
        <w:rPr>
          <w:rFonts w:asciiTheme="minorHAnsi" w:hAnsiTheme="minorHAnsi" w:cstheme="minorHAnsi"/>
          <w:lang w:eastAsia="zh-CN"/>
        </w:rPr>
        <w:t xml:space="preserve">etri </w:t>
      </w:r>
      <w:r w:rsidR="00CD3018" w:rsidRPr="006E7270">
        <w:rPr>
          <w:rFonts w:asciiTheme="minorHAnsi" w:hAnsiTheme="minorHAnsi" w:cstheme="minorHAnsi"/>
          <w:lang w:eastAsia="zh-CN"/>
        </w:rPr>
        <w:t xml:space="preserve">dish and remove </w:t>
      </w:r>
      <w:r w:rsidR="007C4B00">
        <w:rPr>
          <w:rFonts w:asciiTheme="minorHAnsi" w:hAnsiTheme="minorHAnsi" w:cstheme="minorHAnsi"/>
          <w:lang w:eastAsia="zh-CN"/>
        </w:rPr>
        <w:t xml:space="preserve">any </w:t>
      </w:r>
      <w:r w:rsidR="00CD3018" w:rsidRPr="006E7270">
        <w:rPr>
          <w:rFonts w:asciiTheme="minorHAnsi" w:hAnsiTheme="minorHAnsi" w:cstheme="minorHAnsi"/>
          <w:lang w:eastAsia="zh-CN"/>
        </w:rPr>
        <w:t xml:space="preserve">excess </w:t>
      </w:r>
      <w:r w:rsidR="00CD3018" w:rsidRPr="006E7270">
        <w:rPr>
          <w:rFonts w:asciiTheme="minorHAnsi" w:hAnsiTheme="minorHAnsi" w:cstheme="minorHAnsi"/>
        </w:rPr>
        <w:t xml:space="preserve">30% </w:t>
      </w:r>
      <w:proofErr w:type="spellStart"/>
      <w:r w:rsidR="005D5472">
        <w:rPr>
          <w:rFonts w:asciiTheme="minorHAnsi" w:hAnsiTheme="minorHAnsi" w:cstheme="minorHAnsi"/>
        </w:rPr>
        <w:t>Danieau’s</w:t>
      </w:r>
      <w:r w:rsidR="007C4B00">
        <w:rPr>
          <w:rFonts w:asciiTheme="minorHAnsi" w:hAnsiTheme="minorHAnsi" w:cstheme="minorHAnsi"/>
        </w:rPr>
        <w:t>’s</w:t>
      </w:r>
      <w:proofErr w:type="spellEnd"/>
      <w:r w:rsidR="00CD3018" w:rsidRPr="006E7270">
        <w:rPr>
          <w:rFonts w:asciiTheme="minorHAnsi" w:hAnsiTheme="minorHAnsi" w:cstheme="minorHAnsi"/>
        </w:rPr>
        <w:t xml:space="preserve"> medium. </w:t>
      </w:r>
    </w:p>
    <w:p w14:paraId="427158EC" w14:textId="77777777" w:rsidR="00F4348B" w:rsidRPr="006E7270" w:rsidRDefault="00F4348B" w:rsidP="00556BB5">
      <w:pPr>
        <w:jc w:val="left"/>
        <w:rPr>
          <w:rFonts w:asciiTheme="minorHAnsi" w:hAnsiTheme="minorHAnsi" w:cstheme="minorHAnsi"/>
        </w:rPr>
      </w:pPr>
    </w:p>
    <w:p w14:paraId="116D2D54" w14:textId="6B34A3CB" w:rsidR="00F4348B" w:rsidRPr="006440BA" w:rsidRDefault="00AA084C" w:rsidP="00556BB5">
      <w:pPr>
        <w:pStyle w:val="NormalWeb"/>
        <w:numPr>
          <w:ilvl w:val="1"/>
          <w:numId w:val="26"/>
        </w:numPr>
        <w:spacing w:before="0" w:beforeAutospacing="0" w:after="0" w:afterAutospacing="0"/>
        <w:jc w:val="left"/>
        <w:rPr>
          <w:rFonts w:asciiTheme="minorHAnsi" w:hAnsiTheme="minorHAnsi" w:cstheme="minorHAnsi"/>
          <w:highlight w:val="yellow"/>
          <w:lang w:eastAsia="zh-CN"/>
        </w:rPr>
      </w:pPr>
      <w:r w:rsidRPr="0069639C">
        <w:rPr>
          <w:rFonts w:asciiTheme="minorHAnsi" w:hAnsiTheme="minorHAnsi" w:cstheme="minorHAnsi"/>
          <w:highlight w:val="yellow"/>
          <w:lang w:eastAsia="zh-CN"/>
        </w:rPr>
        <w:t>Place a drop</w:t>
      </w:r>
      <w:r w:rsidR="00CE7259" w:rsidRPr="0069639C">
        <w:rPr>
          <w:rFonts w:asciiTheme="minorHAnsi" w:hAnsiTheme="minorHAnsi" w:cstheme="minorHAnsi"/>
          <w:highlight w:val="yellow"/>
          <w:lang w:eastAsia="zh-CN"/>
        </w:rPr>
        <w:t xml:space="preserve"> of 0.8% low melting agarose </w:t>
      </w:r>
      <w:r w:rsidR="00C73506">
        <w:rPr>
          <w:rFonts w:asciiTheme="minorHAnsi" w:hAnsiTheme="minorHAnsi" w:cstheme="minorHAnsi"/>
          <w:highlight w:val="yellow"/>
          <w:lang w:eastAsia="zh-CN"/>
        </w:rPr>
        <w:t xml:space="preserve">onto the zebrafish larvae </w:t>
      </w:r>
      <w:r w:rsidR="00CE7259" w:rsidRPr="0069639C">
        <w:rPr>
          <w:rFonts w:asciiTheme="minorHAnsi" w:hAnsiTheme="minorHAnsi" w:cstheme="minorHAnsi"/>
          <w:highlight w:val="yellow"/>
          <w:lang w:eastAsia="zh-CN"/>
        </w:rPr>
        <w:t xml:space="preserve">to cover. Gently adjust the </w:t>
      </w:r>
      <w:r w:rsidR="00D86736" w:rsidRPr="0069639C">
        <w:rPr>
          <w:rFonts w:asciiTheme="minorHAnsi" w:hAnsiTheme="minorHAnsi" w:cstheme="minorHAnsi"/>
          <w:highlight w:val="yellow"/>
          <w:lang w:eastAsia="zh-CN"/>
        </w:rPr>
        <w:t xml:space="preserve">larvae </w:t>
      </w:r>
      <w:r w:rsidR="004A511A" w:rsidRPr="0069639C">
        <w:rPr>
          <w:rFonts w:asciiTheme="minorHAnsi" w:hAnsiTheme="minorHAnsi" w:cstheme="minorHAnsi"/>
          <w:highlight w:val="yellow"/>
          <w:lang w:eastAsia="zh-CN"/>
        </w:rPr>
        <w:t xml:space="preserve">to a lateral position. Place the </w:t>
      </w:r>
      <w:r w:rsidR="005D5472">
        <w:rPr>
          <w:rFonts w:asciiTheme="minorHAnsi" w:hAnsiTheme="minorHAnsi" w:cstheme="minorHAnsi"/>
          <w:highlight w:val="yellow"/>
          <w:lang w:eastAsia="zh-CN"/>
        </w:rPr>
        <w:t>P</w:t>
      </w:r>
      <w:r w:rsidR="004A511A" w:rsidRPr="0069639C">
        <w:rPr>
          <w:rFonts w:asciiTheme="minorHAnsi" w:hAnsiTheme="minorHAnsi" w:cstheme="minorHAnsi"/>
          <w:highlight w:val="yellow"/>
          <w:lang w:eastAsia="zh-CN"/>
        </w:rPr>
        <w:t>etri dish on ice</w:t>
      </w:r>
      <w:r w:rsidR="004A511A" w:rsidRPr="006440BA">
        <w:rPr>
          <w:rFonts w:asciiTheme="minorHAnsi" w:hAnsiTheme="minorHAnsi" w:cstheme="minorHAnsi"/>
          <w:highlight w:val="yellow"/>
          <w:lang w:eastAsia="zh-CN"/>
        </w:rPr>
        <w:t xml:space="preserve"> </w:t>
      </w:r>
      <w:r w:rsidR="00671327" w:rsidRPr="006440BA">
        <w:rPr>
          <w:rFonts w:asciiTheme="minorHAnsi" w:hAnsiTheme="minorHAnsi" w:cstheme="minorHAnsi"/>
          <w:highlight w:val="yellow"/>
          <w:lang w:eastAsia="zh-CN"/>
        </w:rPr>
        <w:t>for 30</w:t>
      </w:r>
      <w:r w:rsidR="005D5472" w:rsidRPr="006440BA">
        <w:rPr>
          <w:highlight w:val="yellow"/>
        </w:rPr>
        <w:t>–</w:t>
      </w:r>
      <w:r w:rsidR="00671327" w:rsidRPr="006440BA">
        <w:rPr>
          <w:rFonts w:asciiTheme="minorHAnsi" w:hAnsiTheme="minorHAnsi" w:cstheme="minorHAnsi"/>
          <w:highlight w:val="yellow"/>
          <w:lang w:eastAsia="zh-CN"/>
        </w:rPr>
        <w:t xml:space="preserve">60 s </w:t>
      </w:r>
      <w:r w:rsidR="00187D58" w:rsidRPr="006440BA">
        <w:rPr>
          <w:rFonts w:asciiTheme="minorHAnsi" w:hAnsiTheme="minorHAnsi" w:cstheme="minorHAnsi"/>
          <w:highlight w:val="yellow"/>
          <w:lang w:eastAsia="zh-CN"/>
        </w:rPr>
        <w:t xml:space="preserve">to </w:t>
      </w:r>
      <w:r w:rsidR="004A511A" w:rsidRPr="006440BA">
        <w:rPr>
          <w:rFonts w:asciiTheme="minorHAnsi" w:hAnsiTheme="minorHAnsi" w:cstheme="minorHAnsi"/>
          <w:highlight w:val="yellow"/>
          <w:lang w:eastAsia="zh-CN"/>
        </w:rPr>
        <w:t>allow</w:t>
      </w:r>
      <w:r w:rsidR="00187D58" w:rsidRPr="006440BA">
        <w:rPr>
          <w:rFonts w:asciiTheme="minorHAnsi" w:hAnsiTheme="minorHAnsi" w:cstheme="minorHAnsi"/>
          <w:highlight w:val="yellow"/>
          <w:lang w:eastAsia="zh-CN"/>
        </w:rPr>
        <w:t xml:space="preserve"> the</w:t>
      </w:r>
      <w:r w:rsidR="004A511A" w:rsidRPr="006440BA">
        <w:rPr>
          <w:rFonts w:asciiTheme="minorHAnsi" w:hAnsiTheme="minorHAnsi" w:cstheme="minorHAnsi"/>
          <w:highlight w:val="yellow"/>
          <w:lang w:eastAsia="zh-CN"/>
        </w:rPr>
        <w:t xml:space="preserve"> low melting agarose </w:t>
      </w:r>
      <w:r w:rsidR="00C73506" w:rsidRPr="006440BA">
        <w:rPr>
          <w:rFonts w:asciiTheme="minorHAnsi" w:hAnsiTheme="minorHAnsi" w:cstheme="minorHAnsi"/>
          <w:highlight w:val="yellow"/>
          <w:lang w:eastAsia="zh-CN"/>
        </w:rPr>
        <w:t xml:space="preserve">to </w:t>
      </w:r>
      <w:r w:rsidR="00440373" w:rsidRPr="006440BA">
        <w:rPr>
          <w:rFonts w:asciiTheme="minorHAnsi" w:hAnsiTheme="minorHAnsi" w:cstheme="minorHAnsi"/>
          <w:highlight w:val="yellow"/>
          <w:lang w:eastAsia="zh-CN"/>
        </w:rPr>
        <w:t>solidif</w:t>
      </w:r>
      <w:r w:rsidR="00C73506" w:rsidRPr="006440BA">
        <w:rPr>
          <w:rFonts w:asciiTheme="minorHAnsi" w:hAnsiTheme="minorHAnsi" w:cstheme="minorHAnsi"/>
          <w:highlight w:val="yellow"/>
          <w:lang w:eastAsia="zh-CN"/>
        </w:rPr>
        <w:t>y</w:t>
      </w:r>
      <w:r w:rsidR="004A511A" w:rsidRPr="006440BA">
        <w:rPr>
          <w:rFonts w:asciiTheme="minorHAnsi" w:hAnsiTheme="minorHAnsi" w:cstheme="minorHAnsi"/>
          <w:highlight w:val="yellow"/>
          <w:lang w:eastAsia="zh-CN"/>
        </w:rPr>
        <w:t xml:space="preserve">. </w:t>
      </w:r>
      <w:r w:rsidR="005412F3" w:rsidRPr="006440BA">
        <w:rPr>
          <w:rFonts w:asciiTheme="minorHAnsi" w:hAnsiTheme="minorHAnsi" w:cstheme="minorHAnsi"/>
          <w:highlight w:val="yellow"/>
          <w:lang w:eastAsia="zh-CN"/>
        </w:rPr>
        <w:t xml:space="preserve">Add </w:t>
      </w:r>
      <w:r w:rsidR="005412F3" w:rsidRPr="006440BA">
        <w:rPr>
          <w:rFonts w:asciiTheme="minorHAnsi" w:hAnsiTheme="minorHAnsi" w:cstheme="minorHAnsi"/>
          <w:highlight w:val="yellow"/>
        </w:rPr>
        <w:t xml:space="preserve">30% </w:t>
      </w:r>
      <w:proofErr w:type="spellStart"/>
      <w:r w:rsidR="005D5472" w:rsidRPr="006440BA">
        <w:rPr>
          <w:rFonts w:asciiTheme="minorHAnsi" w:hAnsiTheme="minorHAnsi" w:cstheme="minorHAnsi"/>
          <w:highlight w:val="yellow"/>
        </w:rPr>
        <w:t>Danieau’s</w:t>
      </w:r>
      <w:proofErr w:type="spellEnd"/>
      <w:r w:rsidR="005412F3" w:rsidRPr="006440BA">
        <w:rPr>
          <w:rFonts w:asciiTheme="minorHAnsi" w:hAnsiTheme="minorHAnsi" w:cstheme="minorHAnsi"/>
          <w:highlight w:val="yellow"/>
        </w:rPr>
        <w:t xml:space="preserve"> </w:t>
      </w:r>
      <w:r w:rsidR="005D5472" w:rsidRPr="006440BA">
        <w:rPr>
          <w:rFonts w:asciiTheme="minorHAnsi" w:hAnsiTheme="minorHAnsi" w:cstheme="minorHAnsi"/>
          <w:highlight w:val="yellow"/>
        </w:rPr>
        <w:t xml:space="preserve">medium </w:t>
      </w:r>
      <w:r w:rsidR="005412F3" w:rsidRPr="006440BA">
        <w:rPr>
          <w:rFonts w:asciiTheme="minorHAnsi" w:hAnsiTheme="minorHAnsi" w:cstheme="minorHAnsi"/>
          <w:highlight w:val="yellow"/>
        </w:rPr>
        <w:t xml:space="preserve">containing </w:t>
      </w:r>
      <w:r w:rsidR="00AF1211" w:rsidRPr="006440BA">
        <w:rPr>
          <w:rFonts w:asciiTheme="minorHAnsi" w:hAnsiTheme="minorHAnsi" w:cstheme="minorHAnsi"/>
          <w:highlight w:val="yellow"/>
        </w:rPr>
        <w:t>0.02</w:t>
      </w:r>
      <w:r w:rsidR="005D5472" w:rsidRPr="006440BA">
        <w:rPr>
          <w:rFonts w:asciiTheme="minorHAnsi" w:hAnsiTheme="minorHAnsi" w:cstheme="minorHAnsi"/>
          <w:highlight w:val="yellow"/>
        </w:rPr>
        <w:t>%</w:t>
      </w:r>
      <w:r w:rsidR="005D5472" w:rsidRPr="006440BA">
        <w:rPr>
          <w:highlight w:val="yellow"/>
        </w:rPr>
        <w:t>–</w:t>
      </w:r>
      <w:r w:rsidR="00AF1211" w:rsidRPr="006440BA">
        <w:rPr>
          <w:rFonts w:asciiTheme="minorHAnsi" w:hAnsiTheme="minorHAnsi" w:cstheme="minorHAnsi"/>
          <w:highlight w:val="yellow"/>
        </w:rPr>
        <w:t xml:space="preserve">0.04% </w:t>
      </w:r>
      <w:r w:rsidR="005D5472" w:rsidRPr="006440BA">
        <w:rPr>
          <w:rFonts w:asciiTheme="minorHAnsi" w:hAnsiTheme="minorHAnsi" w:cstheme="minorHAnsi"/>
          <w:highlight w:val="yellow"/>
          <w:lang w:eastAsia="zh-CN"/>
        </w:rPr>
        <w:t>t</w:t>
      </w:r>
      <w:r w:rsidR="005412F3" w:rsidRPr="006440BA">
        <w:rPr>
          <w:rFonts w:asciiTheme="minorHAnsi" w:hAnsiTheme="minorHAnsi" w:cstheme="minorHAnsi"/>
          <w:highlight w:val="yellow"/>
          <w:lang w:eastAsia="zh-CN"/>
        </w:rPr>
        <w:t xml:space="preserve">ricaine </w:t>
      </w:r>
      <w:r w:rsidR="00623032" w:rsidRPr="006440BA">
        <w:rPr>
          <w:rFonts w:asciiTheme="minorHAnsi" w:hAnsiTheme="minorHAnsi" w:cstheme="minorHAnsi"/>
          <w:highlight w:val="yellow"/>
          <w:lang w:eastAsia="zh-CN"/>
        </w:rPr>
        <w:t>to cover the agarose.</w:t>
      </w:r>
    </w:p>
    <w:p w14:paraId="2470AFF5" w14:textId="77777777" w:rsidR="00F4348B" w:rsidRPr="006440BA" w:rsidRDefault="00F4348B" w:rsidP="00556BB5">
      <w:pPr>
        <w:pStyle w:val="NormalWeb"/>
        <w:spacing w:before="0" w:beforeAutospacing="0" w:after="0" w:afterAutospacing="0"/>
        <w:jc w:val="left"/>
        <w:rPr>
          <w:rFonts w:asciiTheme="minorHAnsi" w:hAnsiTheme="minorHAnsi" w:cstheme="minorHAnsi"/>
          <w:highlight w:val="yellow"/>
          <w:lang w:eastAsia="zh-CN"/>
        </w:rPr>
      </w:pPr>
    </w:p>
    <w:p w14:paraId="121B0593" w14:textId="0D59BD03" w:rsidR="00F4348B" w:rsidRPr="006440BA" w:rsidRDefault="00F4348B" w:rsidP="00556BB5">
      <w:pPr>
        <w:pStyle w:val="NormalWeb"/>
        <w:numPr>
          <w:ilvl w:val="1"/>
          <w:numId w:val="26"/>
        </w:numPr>
        <w:spacing w:before="0" w:beforeAutospacing="0" w:after="0" w:afterAutospacing="0"/>
        <w:jc w:val="left"/>
        <w:rPr>
          <w:rFonts w:asciiTheme="minorHAnsi" w:hAnsiTheme="minorHAnsi" w:cstheme="minorHAnsi"/>
          <w:highlight w:val="yellow"/>
          <w:lang w:eastAsia="zh-CN"/>
        </w:rPr>
      </w:pPr>
      <w:r w:rsidRPr="006440BA">
        <w:rPr>
          <w:rFonts w:asciiTheme="minorHAnsi" w:hAnsiTheme="minorHAnsi" w:cstheme="minorHAnsi"/>
          <w:highlight w:val="yellow"/>
          <w:lang w:eastAsia="zh-CN"/>
        </w:rPr>
        <w:t xml:space="preserve">Prepare the injection solution. </w:t>
      </w:r>
      <w:r w:rsidR="00AC7131" w:rsidRPr="006440BA">
        <w:rPr>
          <w:rFonts w:asciiTheme="minorHAnsi" w:hAnsiTheme="minorHAnsi" w:cstheme="minorHAnsi"/>
          <w:highlight w:val="yellow"/>
          <w:lang w:eastAsia="zh-CN"/>
        </w:rPr>
        <w:t>Add 1</w:t>
      </w:r>
      <w:r w:rsidR="00AC7131" w:rsidRPr="006440BA">
        <w:rPr>
          <w:rFonts w:asciiTheme="minorHAnsi" w:hAnsiTheme="minorHAnsi" w:cstheme="minorHAnsi"/>
          <w:color w:val="000000" w:themeColor="text1"/>
          <w:highlight w:val="yellow"/>
        </w:rPr>
        <w:t xml:space="preserve"> µL </w:t>
      </w:r>
      <w:r w:rsidR="00E720A9" w:rsidRPr="006440BA">
        <w:rPr>
          <w:rFonts w:asciiTheme="minorHAnsi" w:hAnsiTheme="minorHAnsi" w:cstheme="minorHAnsi"/>
          <w:color w:val="000000" w:themeColor="text1"/>
          <w:highlight w:val="yellow"/>
        </w:rPr>
        <w:t xml:space="preserve">of </w:t>
      </w:r>
      <w:r w:rsidR="00AC7131" w:rsidRPr="006440BA">
        <w:rPr>
          <w:rFonts w:asciiTheme="minorHAnsi" w:hAnsiTheme="minorHAnsi" w:cstheme="minorHAnsi"/>
          <w:color w:val="000000" w:themeColor="text1"/>
          <w:highlight w:val="yellow"/>
        </w:rPr>
        <w:t xml:space="preserve">0.5% phenol red </w:t>
      </w:r>
      <w:r w:rsidR="004B1F7D" w:rsidRPr="006440BA">
        <w:rPr>
          <w:rFonts w:asciiTheme="minorHAnsi" w:hAnsiTheme="minorHAnsi" w:cstheme="minorHAnsi"/>
          <w:color w:val="000000" w:themeColor="text1"/>
          <w:highlight w:val="yellow"/>
        </w:rPr>
        <w:t xml:space="preserve">in PBS </w:t>
      </w:r>
      <w:r w:rsidR="00AC7131" w:rsidRPr="006440BA">
        <w:rPr>
          <w:rFonts w:asciiTheme="minorHAnsi" w:hAnsiTheme="minorHAnsi" w:cstheme="minorHAnsi"/>
          <w:color w:val="000000" w:themeColor="text1"/>
          <w:highlight w:val="yellow"/>
        </w:rPr>
        <w:t xml:space="preserve">solution into 9 µL </w:t>
      </w:r>
      <w:r w:rsidR="00E720A9" w:rsidRPr="006440BA">
        <w:rPr>
          <w:rFonts w:asciiTheme="minorHAnsi" w:hAnsiTheme="minorHAnsi" w:cstheme="minorHAnsi"/>
          <w:color w:val="000000" w:themeColor="text1"/>
          <w:highlight w:val="yellow"/>
        </w:rPr>
        <w:t xml:space="preserve">of </w:t>
      </w:r>
      <w:r w:rsidR="0034148A" w:rsidRPr="006440BA">
        <w:rPr>
          <w:rFonts w:asciiTheme="minorHAnsi" w:hAnsiTheme="minorHAnsi" w:cstheme="minorHAnsi"/>
          <w:color w:val="000000" w:themeColor="text1"/>
          <w:highlight w:val="yellow"/>
        </w:rPr>
        <w:t>the dye</w:t>
      </w:r>
      <w:r w:rsidR="005D5472" w:rsidRPr="006440BA">
        <w:rPr>
          <w:rFonts w:asciiTheme="minorHAnsi" w:hAnsiTheme="minorHAnsi" w:cstheme="minorHAnsi"/>
          <w:color w:val="000000" w:themeColor="text1"/>
          <w:highlight w:val="yellow"/>
        </w:rPr>
        <w:t>-</w:t>
      </w:r>
      <w:r w:rsidR="00AC7131" w:rsidRPr="006440BA">
        <w:rPr>
          <w:rFonts w:asciiTheme="minorHAnsi" w:hAnsiTheme="minorHAnsi" w:cstheme="minorHAnsi"/>
          <w:color w:val="000000" w:themeColor="text1"/>
          <w:highlight w:val="yellow"/>
        </w:rPr>
        <w:t xml:space="preserve">stained </w:t>
      </w:r>
      <w:r w:rsidR="00AC7131" w:rsidRPr="006440BA">
        <w:rPr>
          <w:rFonts w:asciiTheme="minorHAnsi" w:hAnsiTheme="minorHAnsi" w:cstheme="minorHAnsi"/>
          <w:i/>
          <w:color w:val="000000" w:themeColor="text1"/>
          <w:highlight w:val="yellow"/>
        </w:rPr>
        <w:t>C. difficile</w:t>
      </w:r>
      <w:r w:rsidR="00AC7131" w:rsidRPr="006440BA">
        <w:rPr>
          <w:rFonts w:asciiTheme="minorHAnsi" w:hAnsiTheme="minorHAnsi" w:cstheme="minorHAnsi"/>
          <w:color w:val="000000" w:themeColor="text1"/>
          <w:highlight w:val="yellow"/>
        </w:rPr>
        <w:t xml:space="preserve"> </w:t>
      </w:r>
      <w:r w:rsidR="00C40335" w:rsidRPr="006440BA">
        <w:rPr>
          <w:rFonts w:asciiTheme="minorHAnsi" w:hAnsiTheme="minorHAnsi" w:cstheme="minorHAnsi"/>
          <w:highlight w:val="yellow"/>
          <w:lang w:eastAsia="zh-CN"/>
        </w:rPr>
        <w:t>inoculum</w:t>
      </w:r>
      <w:r w:rsidR="00440AE1" w:rsidRPr="006440BA">
        <w:rPr>
          <w:rFonts w:asciiTheme="minorHAnsi" w:hAnsiTheme="minorHAnsi" w:cstheme="minorHAnsi"/>
          <w:highlight w:val="yellow"/>
          <w:lang w:eastAsia="zh-CN"/>
        </w:rPr>
        <w:t xml:space="preserve"> to</w:t>
      </w:r>
      <w:r w:rsidR="005147A2" w:rsidRPr="006440BA">
        <w:rPr>
          <w:rFonts w:asciiTheme="minorHAnsi" w:hAnsiTheme="minorHAnsi" w:cstheme="minorHAnsi"/>
          <w:highlight w:val="yellow"/>
          <w:lang w:eastAsia="zh-CN"/>
        </w:rPr>
        <w:t xml:space="preserve"> visualize the injection process</w:t>
      </w:r>
      <w:r w:rsidR="00AC7131" w:rsidRPr="006440BA">
        <w:rPr>
          <w:rFonts w:asciiTheme="minorHAnsi" w:hAnsiTheme="minorHAnsi" w:cstheme="minorHAnsi"/>
          <w:color w:val="000000" w:themeColor="text1"/>
          <w:highlight w:val="yellow"/>
        </w:rPr>
        <w:t xml:space="preserve">. </w:t>
      </w:r>
    </w:p>
    <w:p w14:paraId="31B19B64" w14:textId="77777777" w:rsidR="00F4348B" w:rsidRPr="006440BA" w:rsidRDefault="00F4348B" w:rsidP="00556BB5">
      <w:pPr>
        <w:pStyle w:val="NormalWeb"/>
        <w:spacing w:before="0" w:beforeAutospacing="0" w:after="0" w:afterAutospacing="0"/>
        <w:jc w:val="left"/>
        <w:rPr>
          <w:rFonts w:asciiTheme="minorHAnsi" w:hAnsiTheme="minorHAnsi" w:cstheme="minorHAnsi"/>
          <w:highlight w:val="yellow"/>
          <w:lang w:eastAsia="zh-CN"/>
        </w:rPr>
      </w:pPr>
    </w:p>
    <w:p w14:paraId="05A30DA5" w14:textId="34880C09" w:rsidR="00016307" w:rsidRPr="006440BA" w:rsidRDefault="0034148A" w:rsidP="00556BB5">
      <w:pPr>
        <w:numPr>
          <w:ilvl w:val="1"/>
          <w:numId w:val="26"/>
        </w:numPr>
        <w:jc w:val="left"/>
        <w:rPr>
          <w:rFonts w:asciiTheme="minorHAnsi" w:hAnsiTheme="minorHAnsi" w:cstheme="minorHAnsi"/>
          <w:highlight w:val="yellow"/>
          <w:lang w:eastAsia="zh-CN"/>
        </w:rPr>
      </w:pPr>
      <w:r w:rsidRPr="006440BA">
        <w:rPr>
          <w:rFonts w:asciiTheme="minorHAnsi" w:hAnsiTheme="minorHAnsi" w:cstheme="minorHAnsi"/>
          <w:highlight w:val="yellow"/>
          <w:lang w:eastAsia="zh-CN"/>
        </w:rPr>
        <w:t xml:space="preserve">Load a </w:t>
      </w:r>
      <w:r w:rsidR="00E62B37" w:rsidRPr="006440BA">
        <w:rPr>
          <w:rFonts w:asciiTheme="minorHAnsi" w:hAnsiTheme="minorHAnsi" w:cstheme="minorHAnsi" w:hint="eastAsia"/>
          <w:highlight w:val="yellow"/>
          <w:lang w:eastAsia="zh-CN"/>
        </w:rPr>
        <w:t xml:space="preserve">calibrated </w:t>
      </w:r>
      <w:r w:rsidRPr="006440BA">
        <w:rPr>
          <w:rFonts w:asciiTheme="minorHAnsi" w:hAnsiTheme="minorHAnsi" w:cstheme="minorHAnsi"/>
          <w:highlight w:val="yellow"/>
          <w:lang w:eastAsia="zh-CN"/>
        </w:rPr>
        <w:t xml:space="preserve">microinjection needle with the injection solution using a </w:t>
      </w:r>
      <w:proofErr w:type="spellStart"/>
      <w:r w:rsidRPr="006440BA">
        <w:rPr>
          <w:rFonts w:asciiTheme="minorHAnsi" w:hAnsiTheme="minorHAnsi" w:cstheme="minorHAnsi"/>
          <w:highlight w:val="yellow"/>
          <w:lang w:eastAsia="zh-CN"/>
        </w:rPr>
        <w:t>microloader</w:t>
      </w:r>
      <w:proofErr w:type="spellEnd"/>
      <w:r w:rsidRPr="006440BA">
        <w:rPr>
          <w:rFonts w:asciiTheme="minorHAnsi" w:hAnsiTheme="minorHAnsi" w:cstheme="minorHAnsi"/>
          <w:highlight w:val="yellow"/>
          <w:lang w:eastAsia="zh-CN"/>
        </w:rPr>
        <w:t>. Mount the loaded needle onto a micromanipulator and position it under a stereomicroscope.</w:t>
      </w:r>
      <w:r w:rsidR="00965B46" w:rsidRPr="006440BA">
        <w:rPr>
          <w:rFonts w:asciiTheme="minorHAnsi" w:hAnsiTheme="minorHAnsi" w:cstheme="minorHAnsi"/>
          <w:highlight w:val="yellow"/>
          <w:lang w:eastAsia="zh-CN"/>
        </w:rPr>
        <w:t xml:space="preserve"> </w:t>
      </w:r>
    </w:p>
    <w:p w14:paraId="5B4F1CE6" w14:textId="77777777" w:rsidR="00016307" w:rsidRPr="006440BA" w:rsidRDefault="00016307" w:rsidP="00556BB5">
      <w:pPr>
        <w:jc w:val="left"/>
        <w:rPr>
          <w:rFonts w:asciiTheme="minorHAnsi" w:hAnsiTheme="minorHAnsi" w:cstheme="minorHAnsi"/>
          <w:highlight w:val="yellow"/>
          <w:lang w:eastAsia="zh-CN"/>
        </w:rPr>
      </w:pPr>
    </w:p>
    <w:p w14:paraId="051498F9" w14:textId="2D321D98" w:rsidR="00016307" w:rsidRPr="006440BA" w:rsidRDefault="00B7777A" w:rsidP="00556BB5">
      <w:pPr>
        <w:numPr>
          <w:ilvl w:val="1"/>
          <w:numId w:val="26"/>
        </w:numPr>
        <w:jc w:val="left"/>
        <w:rPr>
          <w:rFonts w:asciiTheme="minorHAnsi" w:hAnsiTheme="minorHAnsi" w:cstheme="minorHAnsi"/>
          <w:highlight w:val="yellow"/>
          <w:lang w:eastAsia="zh-CN"/>
        </w:rPr>
      </w:pPr>
      <w:r w:rsidRPr="006440BA">
        <w:rPr>
          <w:rFonts w:asciiTheme="minorHAnsi" w:hAnsiTheme="minorHAnsi" w:cstheme="minorHAnsi"/>
          <w:highlight w:val="yellow"/>
          <w:lang w:eastAsia="zh-CN"/>
        </w:rPr>
        <w:t xml:space="preserve">Adjust the injection pressure between </w:t>
      </w:r>
      <w:r w:rsidR="00DF6209" w:rsidRPr="006440BA">
        <w:rPr>
          <w:rFonts w:asciiTheme="minorHAnsi" w:hAnsiTheme="minorHAnsi" w:cstheme="minorHAnsi"/>
          <w:highlight w:val="yellow"/>
          <w:lang w:eastAsia="zh-CN"/>
        </w:rPr>
        <w:t>6</w:t>
      </w:r>
      <w:r w:rsidRPr="006440BA">
        <w:rPr>
          <w:rFonts w:asciiTheme="minorHAnsi" w:hAnsiTheme="minorHAnsi" w:cstheme="minorHAnsi"/>
          <w:highlight w:val="yellow"/>
          <w:lang w:eastAsia="zh-CN"/>
        </w:rPr>
        <w:t>00</w:t>
      </w:r>
      <w:r w:rsidR="005D5472" w:rsidRPr="006440BA">
        <w:rPr>
          <w:highlight w:val="yellow"/>
        </w:rPr>
        <w:t>–</w:t>
      </w:r>
      <w:r w:rsidR="00DF6209" w:rsidRPr="006440BA">
        <w:rPr>
          <w:rFonts w:asciiTheme="minorHAnsi" w:hAnsiTheme="minorHAnsi" w:cstheme="minorHAnsi"/>
          <w:highlight w:val="yellow"/>
          <w:lang w:eastAsia="zh-CN"/>
        </w:rPr>
        <w:t>9</w:t>
      </w:r>
      <w:r w:rsidRPr="006440BA">
        <w:rPr>
          <w:rFonts w:asciiTheme="minorHAnsi" w:hAnsiTheme="minorHAnsi" w:cstheme="minorHAnsi"/>
          <w:highlight w:val="yellow"/>
          <w:lang w:eastAsia="zh-CN"/>
        </w:rPr>
        <w:t xml:space="preserve">00 </w:t>
      </w:r>
      <w:proofErr w:type="spellStart"/>
      <w:r w:rsidRPr="006440BA">
        <w:rPr>
          <w:rFonts w:asciiTheme="minorHAnsi" w:hAnsiTheme="minorHAnsi" w:cstheme="minorHAnsi"/>
          <w:highlight w:val="yellow"/>
          <w:lang w:eastAsia="zh-CN"/>
        </w:rPr>
        <w:t>hPa</w:t>
      </w:r>
      <w:proofErr w:type="spellEnd"/>
      <w:r w:rsidRPr="006440BA">
        <w:rPr>
          <w:rFonts w:asciiTheme="minorHAnsi" w:hAnsiTheme="minorHAnsi" w:cstheme="minorHAnsi"/>
          <w:highlight w:val="yellow"/>
          <w:lang w:eastAsia="zh-CN"/>
        </w:rPr>
        <w:t xml:space="preserve">. </w:t>
      </w:r>
      <w:r w:rsidR="00DF6209" w:rsidRPr="006440BA">
        <w:rPr>
          <w:rFonts w:asciiTheme="minorHAnsi" w:hAnsiTheme="minorHAnsi" w:cstheme="minorHAnsi"/>
          <w:highlight w:val="yellow"/>
          <w:lang w:eastAsia="zh-CN"/>
        </w:rPr>
        <w:t>Set the injection time to 0.1</w:t>
      </w:r>
      <w:r w:rsidR="005D5472" w:rsidRPr="006440BA">
        <w:rPr>
          <w:highlight w:val="yellow"/>
        </w:rPr>
        <w:t>–</w:t>
      </w:r>
      <w:r w:rsidR="00DF6209" w:rsidRPr="006440BA">
        <w:rPr>
          <w:rFonts w:asciiTheme="minorHAnsi" w:hAnsiTheme="minorHAnsi" w:cstheme="minorHAnsi"/>
          <w:highlight w:val="yellow"/>
          <w:lang w:eastAsia="zh-CN"/>
        </w:rPr>
        <w:t>0.3</w:t>
      </w:r>
      <w:r w:rsidR="00A73C5A" w:rsidRPr="006440BA">
        <w:rPr>
          <w:rFonts w:asciiTheme="minorHAnsi" w:hAnsiTheme="minorHAnsi" w:cstheme="minorHAnsi"/>
          <w:highlight w:val="yellow"/>
          <w:lang w:eastAsia="zh-CN"/>
        </w:rPr>
        <w:t xml:space="preserve"> </w:t>
      </w:r>
      <w:r w:rsidR="00DF6209" w:rsidRPr="006440BA">
        <w:rPr>
          <w:rFonts w:asciiTheme="minorHAnsi" w:hAnsiTheme="minorHAnsi" w:cstheme="minorHAnsi"/>
          <w:highlight w:val="yellow"/>
          <w:lang w:eastAsia="zh-CN"/>
        </w:rPr>
        <w:t xml:space="preserve">s to obtain </w:t>
      </w:r>
      <w:r w:rsidR="00DB02D8" w:rsidRPr="006440BA">
        <w:rPr>
          <w:rFonts w:asciiTheme="minorHAnsi" w:hAnsiTheme="minorHAnsi" w:cstheme="minorHAnsi"/>
          <w:highlight w:val="yellow"/>
          <w:lang w:eastAsia="zh-CN"/>
        </w:rPr>
        <w:t>0.</w:t>
      </w:r>
      <w:r w:rsidR="002E28B0" w:rsidRPr="006440BA">
        <w:rPr>
          <w:rFonts w:asciiTheme="minorHAnsi" w:hAnsiTheme="minorHAnsi" w:cstheme="minorHAnsi"/>
          <w:highlight w:val="yellow"/>
          <w:lang w:eastAsia="zh-CN"/>
        </w:rPr>
        <w:t>5</w:t>
      </w:r>
      <w:r w:rsidR="005D5472" w:rsidRPr="006440BA">
        <w:rPr>
          <w:highlight w:val="yellow"/>
        </w:rPr>
        <w:t>–</w:t>
      </w:r>
      <w:r w:rsidR="00DB02D8" w:rsidRPr="006440BA">
        <w:rPr>
          <w:rFonts w:asciiTheme="minorHAnsi" w:hAnsiTheme="minorHAnsi" w:cstheme="minorHAnsi"/>
          <w:highlight w:val="yellow"/>
          <w:lang w:eastAsia="zh-CN"/>
        </w:rPr>
        <w:t>1</w:t>
      </w:r>
      <w:r w:rsidR="005D5472" w:rsidRPr="006440BA">
        <w:rPr>
          <w:rFonts w:asciiTheme="minorHAnsi" w:hAnsiTheme="minorHAnsi" w:cstheme="minorHAnsi"/>
          <w:highlight w:val="yellow"/>
          <w:lang w:eastAsia="zh-CN"/>
        </w:rPr>
        <w:t>.0</w:t>
      </w:r>
      <w:r w:rsidR="005C725C" w:rsidRPr="006440BA">
        <w:rPr>
          <w:rFonts w:asciiTheme="minorHAnsi" w:hAnsiTheme="minorHAnsi" w:cstheme="minorHAnsi"/>
          <w:highlight w:val="yellow"/>
          <w:lang w:eastAsia="zh-CN"/>
        </w:rPr>
        <w:t xml:space="preserve"> </w:t>
      </w:r>
      <w:proofErr w:type="spellStart"/>
      <w:r w:rsidR="00CC47C4" w:rsidRPr="006440BA">
        <w:rPr>
          <w:rFonts w:asciiTheme="minorHAnsi" w:hAnsiTheme="minorHAnsi" w:cstheme="minorHAnsi"/>
          <w:highlight w:val="yellow"/>
          <w:lang w:eastAsia="zh-CN"/>
        </w:rPr>
        <w:t>nL</w:t>
      </w:r>
      <w:proofErr w:type="spellEnd"/>
      <w:r w:rsidR="00DF6209" w:rsidRPr="006440BA">
        <w:rPr>
          <w:rFonts w:asciiTheme="minorHAnsi" w:hAnsiTheme="minorHAnsi" w:cstheme="minorHAnsi"/>
          <w:highlight w:val="yellow"/>
          <w:lang w:eastAsia="zh-CN"/>
        </w:rPr>
        <w:t xml:space="preserve">. Set the needle in </w:t>
      </w:r>
      <w:r w:rsidR="00C26C5D" w:rsidRPr="006440BA">
        <w:rPr>
          <w:rFonts w:asciiTheme="minorHAnsi" w:hAnsiTheme="minorHAnsi" w:cstheme="minorHAnsi"/>
          <w:highlight w:val="yellow"/>
          <w:lang w:eastAsia="zh-CN"/>
        </w:rPr>
        <w:t xml:space="preserve">the </w:t>
      </w:r>
      <w:r w:rsidR="00DF6209" w:rsidRPr="006440BA">
        <w:rPr>
          <w:rFonts w:asciiTheme="minorHAnsi" w:hAnsiTheme="minorHAnsi" w:cstheme="minorHAnsi"/>
          <w:highlight w:val="yellow"/>
          <w:lang w:eastAsia="zh-CN"/>
        </w:rPr>
        <w:t>micromanipulator</w:t>
      </w:r>
      <w:r w:rsidR="00165567" w:rsidRPr="006440BA">
        <w:rPr>
          <w:rFonts w:asciiTheme="minorHAnsi" w:hAnsiTheme="minorHAnsi" w:cstheme="minorHAnsi"/>
          <w:highlight w:val="yellow"/>
          <w:lang w:eastAsia="zh-CN"/>
        </w:rPr>
        <w:t xml:space="preserve"> at a</w:t>
      </w:r>
      <w:r w:rsidR="005D5472" w:rsidRPr="006440BA">
        <w:rPr>
          <w:rFonts w:asciiTheme="minorHAnsi" w:hAnsiTheme="minorHAnsi" w:cstheme="minorHAnsi"/>
          <w:highlight w:val="yellow"/>
          <w:lang w:eastAsia="zh-CN"/>
        </w:rPr>
        <w:t xml:space="preserve"> ~</w:t>
      </w:r>
      <w:r w:rsidR="00DF6209" w:rsidRPr="006440BA">
        <w:rPr>
          <w:rFonts w:asciiTheme="minorHAnsi" w:hAnsiTheme="minorHAnsi" w:cstheme="minorHAnsi"/>
          <w:highlight w:val="yellow"/>
          <w:lang w:eastAsia="zh-CN"/>
        </w:rPr>
        <w:t>45</w:t>
      </w:r>
      <w:r w:rsidR="00C26C5D" w:rsidRPr="006440BA">
        <w:rPr>
          <w:rFonts w:asciiTheme="minorHAnsi" w:hAnsiTheme="minorHAnsi" w:cstheme="minorHAnsi"/>
          <w:highlight w:val="yellow"/>
          <w:lang w:eastAsia="zh-CN"/>
        </w:rPr>
        <w:t>°</w:t>
      </w:r>
      <w:r w:rsidR="00AF1211" w:rsidRPr="006440BA">
        <w:rPr>
          <w:rFonts w:asciiTheme="minorHAnsi" w:hAnsiTheme="minorHAnsi" w:cstheme="minorHAnsi"/>
          <w:highlight w:val="yellow"/>
          <w:lang w:eastAsia="zh-CN"/>
        </w:rPr>
        <w:t xml:space="preserve"> angle </w:t>
      </w:r>
      <w:r w:rsidR="00165567" w:rsidRPr="006440BA">
        <w:rPr>
          <w:rFonts w:asciiTheme="minorHAnsi" w:hAnsiTheme="minorHAnsi" w:cstheme="minorHAnsi"/>
          <w:highlight w:val="yellow"/>
          <w:lang w:eastAsia="zh-CN"/>
        </w:rPr>
        <w:t>point</w:t>
      </w:r>
      <w:r w:rsidR="00AF1211" w:rsidRPr="006440BA">
        <w:rPr>
          <w:rFonts w:asciiTheme="minorHAnsi" w:hAnsiTheme="minorHAnsi" w:cstheme="minorHAnsi"/>
          <w:highlight w:val="yellow"/>
          <w:lang w:eastAsia="zh-CN"/>
        </w:rPr>
        <w:t>ing</w:t>
      </w:r>
      <w:r w:rsidR="00165567" w:rsidRPr="006440BA">
        <w:rPr>
          <w:rFonts w:asciiTheme="minorHAnsi" w:hAnsiTheme="minorHAnsi" w:cstheme="minorHAnsi"/>
          <w:highlight w:val="yellow"/>
          <w:lang w:eastAsia="zh-CN"/>
        </w:rPr>
        <w:t xml:space="preserve"> to</w:t>
      </w:r>
      <w:r w:rsidR="005D5472" w:rsidRPr="006440BA">
        <w:rPr>
          <w:rFonts w:asciiTheme="minorHAnsi" w:hAnsiTheme="minorHAnsi" w:cstheme="minorHAnsi"/>
          <w:highlight w:val="yellow"/>
          <w:lang w:eastAsia="zh-CN"/>
        </w:rPr>
        <w:t>ward</w:t>
      </w:r>
      <w:r w:rsidR="00165567" w:rsidRPr="006440BA">
        <w:rPr>
          <w:rFonts w:asciiTheme="minorHAnsi" w:hAnsiTheme="minorHAnsi" w:cstheme="minorHAnsi"/>
          <w:highlight w:val="yellow"/>
          <w:lang w:eastAsia="zh-CN"/>
        </w:rPr>
        <w:t xml:space="preserve"> the embed</w:t>
      </w:r>
      <w:r w:rsidR="005C725C" w:rsidRPr="006440BA">
        <w:rPr>
          <w:rFonts w:asciiTheme="minorHAnsi" w:hAnsiTheme="minorHAnsi" w:cstheme="minorHAnsi"/>
          <w:highlight w:val="yellow"/>
          <w:lang w:eastAsia="zh-CN"/>
        </w:rPr>
        <w:t>ded</w:t>
      </w:r>
      <w:r w:rsidR="00165567" w:rsidRPr="006440BA">
        <w:rPr>
          <w:rFonts w:asciiTheme="minorHAnsi" w:hAnsiTheme="minorHAnsi" w:cstheme="minorHAnsi"/>
          <w:highlight w:val="yellow"/>
          <w:lang w:eastAsia="zh-CN"/>
        </w:rPr>
        <w:t xml:space="preserve"> </w:t>
      </w:r>
      <w:r w:rsidR="0034419A" w:rsidRPr="006440BA">
        <w:rPr>
          <w:rFonts w:asciiTheme="minorHAnsi" w:hAnsiTheme="minorHAnsi" w:cstheme="minorHAnsi"/>
          <w:highlight w:val="yellow"/>
          <w:lang w:eastAsia="zh-CN"/>
        </w:rPr>
        <w:t>larvae</w:t>
      </w:r>
      <w:r w:rsidR="00165567" w:rsidRPr="006440BA">
        <w:rPr>
          <w:rFonts w:asciiTheme="minorHAnsi" w:hAnsiTheme="minorHAnsi" w:cstheme="minorHAnsi"/>
          <w:highlight w:val="yellow"/>
          <w:lang w:eastAsia="zh-CN"/>
        </w:rPr>
        <w:t xml:space="preserve">. </w:t>
      </w:r>
    </w:p>
    <w:p w14:paraId="023D2DC7" w14:textId="77777777" w:rsidR="00165567" w:rsidRPr="006E7270" w:rsidRDefault="00165567" w:rsidP="00556BB5">
      <w:pPr>
        <w:jc w:val="left"/>
        <w:rPr>
          <w:rFonts w:asciiTheme="minorHAnsi" w:hAnsiTheme="minorHAnsi" w:cstheme="minorHAnsi"/>
          <w:lang w:eastAsia="zh-CN"/>
        </w:rPr>
      </w:pPr>
    </w:p>
    <w:p w14:paraId="0011C9F1" w14:textId="54576F22" w:rsidR="00A13945" w:rsidRDefault="0034148A" w:rsidP="00556BB5">
      <w:pPr>
        <w:numPr>
          <w:ilvl w:val="1"/>
          <w:numId w:val="26"/>
        </w:numPr>
        <w:jc w:val="left"/>
        <w:rPr>
          <w:rFonts w:asciiTheme="minorHAnsi" w:hAnsiTheme="minorHAnsi" w:cstheme="minorHAnsi"/>
          <w:lang w:eastAsia="zh-CN"/>
        </w:rPr>
      </w:pPr>
      <w:r w:rsidRPr="00D511C4">
        <w:rPr>
          <w:rFonts w:asciiTheme="minorHAnsi" w:hAnsiTheme="minorHAnsi" w:cstheme="minorHAnsi"/>
          <w:highlight w:val="yellow"/>
          <w:lang w:eastAsia="zh-CN"/>
        </w:rPr>
        <w:t>Place the needle tip a</w:t>
      </w:r>
      <w:r w:rsidRPr="006440BA">
        <w:rPr>
          <w:rFonts w:asciiTheme="minorHAnsi" w:hAnsiTheme="minorHAnsi" w:cstheme="minorHAnsi"/>
          <w:highlight w:val="yellow"/>
          <w:lang w:eastAsia="zh-CN"/>
        </w:rPr>
        <w:t>bove the gastrointestinal tract close to the urogenital pore. Pierce through agarose then the muscle with the needle tip</w:t>
      </w:r>
      <w:r w:rsidR="005D5472" w:rsidRPr="006440BA">
        <w:rPr>
          <w:rFonts w:asciiTheme="minorHAnsi" w:hAnsiTheme="minorHAnsi" w:cstheme="minorHAnsi"/>
          <w:highlight w:val="yellow"/>
          <w:lang w:eastAsia="zh-CN"/>
        </w:rPr>
        <w:t>,</w:t>
      </w:r>
      <w:r w:rsidRPr="006440BA">
        <w:rPr>
          <w:rFonts w:asciiTheme="minorHAnsi" w:hAnsiTheme="minorHAnsi" w:cstheme="minorHAnsi"/>
          <w:highlight w:val="yellow"/>
          <w:lang w:eastAsia="zh-CN"/>
        </w:rPr>
        <w:t xml:space="preserve"> then insert it into the intestinal lumen and inject 0.5</w:t>
      </w:r>
      <w:r w:rsidR="005D5472" w:rsidRPr="006440BA">
        <w:rPr>
          <w:highlight w:val="yellow"/>
        </w:rPr>
        <w:t>–</w:t>
      </w:r>
      <w:r w:rsidRPr="006440BA">
        <w:rPr>
          <w:rFonts w:asciiTheme="minorHAnsi" w:hAnsiTheme="minorHAnsi" w:cstheme="minorHAnsi"/>
          <w:highlight w:val="yellow"/>
          <w:lang w:eastAsia="zh-CN"/>
        </w:rPr>
        <w:t>1</w:t>
      </w:r>
      <w:r w:rsidR="005D5472" w:rsidRPr="006440BA">
        <w:rPr>
          <w:rFonts w:asciiTheme="minorHAnsi" w:hAnsiTheme="minorHAnsi" w:cstheme="minorHAnsi"/>
          <w:highlight w:val="yellow"/>
          <w:lang w:eastAsia="zh-CN"/>
        </w:rPr>
        <w:t>.0</w:t>
      </w:r>
      <w:r w:rsidRPr="006440BA">
        <w:rPr>
          <w:rFonts w:asciiTheme="minorHAnsi" w:hAnsiTheme="minorHAnsi" w:cstheme="minorHAnsi"/>
          <w:highlight w:val="yellow"/>
          <w:lang w:eastAsia="zh-CN"/>
        </w:rPr>
        <w:t xml:space="preserve"> </w:t>
      </w:r>
      <w:proofErr w:type="spellStart"/>
      <w:r w:rsidR="00CC47C4" w:rsidRPr="006440BA">
        <w:rPr>
          <w:rFonts w:asciiTheme="minorHAnsi" w:hAnsiTheme="minorHAnsi" w:cstheme="minorHAnsi"/>
          <w:highlight w:val="yellow"/>
          <w:lang w:eastAsia="zh-CN"/>
        </w:rPr>
        <w:t>nL</w:t>
      </w:r>
      <w:proofErr w:type="spellEnd"/>
      <w:r w:rsidRPr="006440BA">
        <w:rPr>
          <w:rFonts w:asciiTheme="minorHAnsi" w:hAnsiTheme="minorHAnsi" w:cstheme="minorHAnsi"/>
          <w:highlight w:val="yellow"/>
          <w:lang w:eastAsia="zh-CN"/>
        </w:rPr>
        <w:t xml:space="preserve"> of </w:t>
      </w:r>
      <w:r w:rsidRPr="006440BA">
        <w:rPr>
          <w:rFonts w:asciiTheme="minorHAnsi" w:hAnsiTheme="minorHAnsi" w:cstheme="minorHAnsi"/>
          <w:i/>
          <w:highlight w:val="yellow"/>
          <w:lang w:eastAsia="zh-CN"/>
        </w:rPr>
        <w:t>C. difficile</w:t>
      </w:r>
      <w:r w:rsidRPr="006440BA">
        <w:rPr>
          <w:rFonts w:asciiTheme="minorHAnsi" w:hAnsiTheme="minorHAnsi" w:cstheme="minorHAnsi"/>
          <w:highlight w:val="yellow"/>
          <w:lang w:eastAsia="zh-CN"/>
        </w:rPr>
        <w:t>. Use a fluorescence microscope to monitor the injected larvae and pick up the properly inje</w:t>
      </w:r>
      <w:r w:rsidRPr="00D511C4">
        <w:rPr>
          <w:rFonts w:asciiTheme="minorHAnsi" w:hAnsiTheme="minorHAnsi" w:cstheme="minorHAnsi"/>
          <w:highlight w:val="yellow"/>
          <w:lang w:eastAsia="zh-CN"/>
        </w:rPr>
        <w:t>cted larvae for confocal imaging.</w:t>
      </w:r>
      <w:r w:rsidR="0034419A" w:rsidRPr="006E7270">
        <w:rPr>
          <w:rFonts w:asciiTheme="minorHAnsi" w:hAnsiTheme="minorHAnsi" w:cstheme="minorHAnsi"/>
          <w:lang w:eastAsia="zh-CN"/>
        </w:rPr>
        <w:t xml:space="preserve"> </w:t>
      </w:r>
    </w:p>
    <w:p w14:paraId="457CE131" w14:textId="77777777" w:rsidR="00305133" w:rsidRDefault="00305133" w:rsidP="00556BB5">
      <w:pPr>
        <w:jc w:val="left"/>
        <w:rPr>
          <w:rFonts w:asciiTheme="minorHAnsi" w:hAnsiTheme="minorHAnsi" w:cstheme="minorHAnsi"/>
          <w:lang w:eastAsia="zh-CN"/>
        </w:rPr>
      </w:pPr>
    </w:p>
    <w:p w14:paraId="62D7FFF1" w14:textId="5DFC773C" w:rsidR="00A04395" w:rsidRDefault="008448CD" w:rsidP="00556BB5">
      <w:pPr>
        <w:numPr>
          <w:ilvl w:val="0"/>
          <w:numId w:val="26"/>
        </w:numPr>
        <w:jc w:val="left"/>
        <w:rPr>
          <w:rFonts w:asciiTheme="minorHAnsi" w:hAnsiTheme="minorHAnsi" w:cstheme="minorHAnsi"/>
          <w:b/>
        </w:rPr>
      </w:pPr>
      <w:r>
        <w:rPr>
          <w:rFonts w:asciiTheme="minorHAnsi" w:hAnsiTheme="minorHAnsi" w:cstheme="minorHAnsi"/>
          <w:b/>
        </w:rPr>
        <w:t xml:space="preserve">Generation of </w:t>
      </w:r>
      <w:r w:rsidR="005D5472">
        <w:rPr>
          <w:rFonts w:asciiTheme="minorHAnsi" w:hAnsiTheme="minorHAnsi" w:cstheme="minorHAnsi"/>
          <w:b/>
        </w:rPr>
        <w:t>g</w:t>
      </w:r>
      <w:r w:rsidR="00A15BC1">
        <w:rPr>
          <w:rFonts w:asciiTheme="minorHAnsi" w:hAnsiTheme="minorHAnsi" w:cstheme="minorHAnsi"/>
          <w:b/>
        </w:rPr>
        <w:t>notobiotic</w:t>
      </w:r>
      <w:r>
        <w:rPr>
          <w:rFonts w:asciiTheme="minorHAnsi" w:hAnsiTheme="minorHAnsi" w:cstheme="minorHAnsi"/>
          <w:b/>
        </w:rPr>
        <w:t xml:space="preserve"> </w:t>
      </w:r>
      <w:r w:rsidR="005D5472">
        <w:rPr>
          <w:rFonts w:asciiTheme="minorHAnsi" w:hAnsiTheme="minorHAnsi" w:cstheme="minorHAnsi"/>
          <w:b/>
        </w:rPr>
        <w:t>z</w:t>
      </w:r>
      <w:r>
        <w:rPr>
          <w:rFonts w:asciiTheme="minorHAnsi" w:hAnsiTheme="minorHAnsi" w:cstheme="minorHAnsi"/>
          <w:b/>
        </w:rPr>
        <w:t xml:space="preserve">ebrafish </w:t>
      </w:r>
      <w:r w:rsidR="005D5472">
        <w:rPr>
          <w:rFonts w:asciiTheme="minorHAnsi" w:hAnsiTheme="minorHAnsi" w:cstheme="minorHAnsi"/>
          <w:b/>
        </w:rPr>
        <w:t>l</w:t>
      </w:r>
      <w:r>
        <w:rPr>
          <w:rFonts w:asciiTheme="minorHAnsi" w:hAnsiTheme="minorHAnsi" w:cstheme="minorHAnsi"/>
          <w:b/>
        </w:rPr>
        <w:t>arvae</w:t>
      </w:r>
    </w:p>
    <w:p w14:paraId="046A173F" w14:textId="77777777" w:rsidR="00C06E54" w:rsidRDefault="00C06E54" w:rsidP="00556BB5">
      <w:pPr>
        <w:jc w:val="left"/>
        <w:rPr>
          <w:rFonts w:asciiTheme="minorHAnsi" w:hAnsiTheme="minorHAnsi" w:cstheme="minorHAnsi"/>
          <w:b/>
        </w:rPr>
      </w:pPr>
    </w:p>
    <w:p w14:paraId="1382A615" w14:textId="259F0214" w:rsidR="008448CD" w:rsidRDefault="00D62A8B" w:rsidP="00556BB5">
      <w:pPr>
        <w:numPr>
          <w:ilvl w:val="1"/>
          <w:numId w:val="26"/>
        </w:numPr>
        <w:jc w:val="left"/>
        <w:rPr>
          <w:rFonts w:asciiTheme="minorHAnsi" w:hAnsiTheme="minorHAnsi" w:cstheme="minorHAnsi"/>
          <w:lang w:eastAsia="zh-CN"/>
        </w:rPr>
      </w:pPr>
      <w:r>
        <w:rPr>
          <w:rFonts w:asciiTheme="minorHAnsi" w:hAnsiTheme="minorHAnsi" w:cstheme="minorHAnsi"/>
          <w:lang w:eastAsia="zh-CN"/>
        </w:rPr>
        <w:lastRenderedPageBreak/>
        <w:t>Use the</w:t>
      </w:r>
      <w:r w:rsidR="00623BC7">
        <w:rPr>
          <w:rFonts w:asciiTheme="minorHAnsi" w:hAnsiTheme="minorHAnsi" w:cstheme="minorHAnsi"/>
          <w:lang w:eastAsia="zh-CN"/>
        </w:rPr>
        <w:t xml:space="preserve"> </w:t>
      </w:r>
      <w:r w:rsidR="00E81F3F">
        <w:rPr>
          <w:rFonts w:asciiTheme="minorHAnsi" w:hAnsiTheme="minorHAnsi" w:cstheme="minorHAnsi" w:hint="eastAsia"/>
          <w:lang w:eastAsia="zh-CN"/>
        </w:rPr>
        <w:t>w</w:t>
      </w:r>
      <w:r w:rsidR="00E81F3F">
        <w:rPr>
          <w:rFonts w:asciiTheme="minorHAnsi" w:hAnsiTheme="minorHAnsi" w:cstheme="minorHAnsi"/>
        </w:rPr>
        <w:t>ell-</w:t>
      </w:r>
      <w:r w:rsidR="00672814">
        <w:rPr>
          <w:rFonts w:asciiTheme="minorHAnsi" w:hAnsiTheme="minorHAnsi" w:cstheme="minorHAnsi"/>
        </w:rPr>
        <w:t xml:space="preserve">established </w:t>
      </w:r>
      <w:r w:rsidR="00672814" w:rsidRPr="00672814">
        <w:rPr>
          <w:rFonts w:asciiTheme="minorHAnsi" w:hAnsiTheme="minorHAnsi" w:cstheme="minorHAnsi"/>
        </w:rPr>
        <w:t>natural breeding method to generate gnotobiotic zebrafish embryos, includ</w:t>
      </w:r>
      <w:r>
        <w:rPr>
          <w:rFonts w:asciiTheme="minorHAnsi" w:hAnsiTheme="minorHAnsi" w:cstheme="minorHAnsi"/>
        </w:rPr>
        <w:t>ing:</w:t>
      </w:r>
      <w:r w:rsidR="00672814" w:rsidRPr="00D62A8B">
        <w:rPr>
          <w:rFonts w:asciiTheme="minorHAnsi" w:hAnsiTheme="minorHAnsi" w:cstheme="minorHAnsi"/>
        </w:rPr>
        <w:t xml:space="preserve"> </w:t>
      </w:r>
      <w:r w:rsidR="00672814" w:rsidRPr="00C145EB">
        <w:rPr>
          <w:rFonts w:asciiTheme="minorHAnsi" w:hAnsiTheme="minorHAnsi" w:cstheme="minorHAnsi"/>
        </w:rPr>
        <w:t>in vitro</w:t>
      </w:r>
      <w:r w:rsidR="00672814" w:rsidRPr="00D62A8B">
        <w:rPr>
          <w:rFonts w:asciiTheme="minorHAnsi" w:hAnsiTheme="minorHAnsi" w:cstheme="minorHAnsi"/>
        </w:rPr>
        <w:t xml:space="preserve"> </w:t>
      </w:r>
      <w:r w:rsidR="00672814" w:rsidRPr="00672814">
        <w:rPr>
          <w:rFonts w:asciiTheme="minorHAnsi" w:hAnsiTheme="minorHAnsi" w:cstheme="minorHAnsi"/>
        </w:rPr>
        <w:t>fertilization, wash</w:t>
      </w:r>
      <w:r>
        <w:rPr>
          <w:rFonts w:asciiTheme="minorHAnsi" w:hAnsiTheme="minorHAnsi" w:cstheme="minorHAnsi"/>
        </w:rPr>
        <w:t>ing</w:t>
      </w:r>
      <w:r w:rsidR="00672814" w:rsidRPr="00672814">
        <w:rPr>
          <w:rFonts w:asciiTheme="minorHAnsi" w:hAnsiTheme="minorHAnsi" w:cstheme="minorHAnsi"/>
        </w:rPr>
        <w:t xml:space="preserve"> with antibiotic-containing medium</w:t>
      </w:r>
      <w:r w:rsidR="008A2F18">
        <w:rPr>
          <w:rFonts w:asciiTheme="minorHAnsi" w:hAnsiTheme="minorHAnsi" w:cstheme="minorHAnsi"/>
        </w:rPr>
        <w:t xml:space="preserve"> (1 </w:t>
      </w:r>
      <w:r w:rsidR="008A2F18" w:rsidRPr="006E7270">
        <w:rPr>
          <w:rFonts w:asciiTheme="minorHAnsi" w:hAnsiTheme="minorHAnsi" w:cstheme="minorHAnsi"/>
        </w:rPr>
        <w:t>µg</w:t>
      </w:r>
      <w:r w:rsidR="008A2F18">
        <w:rPr>
          <w:rFonts w:asciiTheme="minorHAnsi" w:hAnsiTheme="minorHAnsi" w:cstheme="minorHAnsi"/>
        </w:rPr>
        <w:t xml:space="preserve">/mL </w:t>
      </w:r>
      <w:r>
        <w:rPr>
          <w:rFonts w:asciiTheme="minorHAnsi" w:hAnsiTheme="minorHAnsi" w:cstheme="minorHAnsi"/>
        </w:rPr>
        <w:t>a</w:t>
      </w:r>
      <w:r w:rsidR="00E353F3" w:rsidRPr="00E353F3">
        <w:rPr>
          <w:rFonts w:asciiTheme="minorHAnsi" w:hAnsiTheme="minorHAnsi" w:cstheme="minorHAnsi"/>
        </w:rPr>
        <w:t>mphotericin</w:t>
      </w:r>
      <w:r w:rsidR="00E353F3">
        <w:rPr>
          <w:rFonts w:asciiTheme="minorHAnsi" w:hAnsiTheme="minorHAnsi" w:cstheme="minorHAnsi"/>
        </w:rPr>
        <w:t xml:space="preserve"> B, 10 </w:t>
      </w:r>
      <w:r w:rsidR="00E353F3" w:rsidRPr="006E7270">
        <w:rPr>
          <w:rFonts w:asciiTheme="minorHAnsi" w:hAnsiTheme="minorHAnsi" w:cstheme="minorHAnsi"/>
        </w:rPr>
        <w:t>µg</w:t>
      </w:r>
      <w:r w:rsidR="00E353F3">
        <w:rPr>
          <w:rFonts w:asciiTheme="minorHAnsi" w:hAnsiTheme="minorHAnsi" w:cstheme="minorHAnsi"/>
        </w:rPr>
        <w:t xml:space="preserve">/mL </w:t>
      </w:r>
      <w:r>
        <w:rPr>
          <w:rFonts w:asciiTheme="minorHAnsi" w:hAnsiTheme="minorHAnsi" w:cstheme="minorHAnsi"/>
        </w:rPr>
        <w:t>k</w:t>
      </w:r>
      <w:r w:rsidR="00E353F3" w:rsidRPr="00E353F3">
        <w:rPr>
          <w:rFonts w:asciiTheme="minorHAnsi" w:hAnsiTheme="minorHAnsi" w:cstheme="minorHAnsi"/>
        </w:rPr>
        <w:t>anamycin</w:t>
      </w:r>
      <w:r w:rsidR="00E353F3">
        <w:rPr>
          <w:rFonts w:asciiTheme="minorHAnsi" w:hAnsiTheme="minorHAnsi" w:cstheme="minorHAnsi"/>
        </w:rPr>
        <w:t xml:space="preserve">, and 20 </w:t>
      </w:r>
      <w:r w:rsidR="00E353F3" w:rsidRPr="006E7270">
        <w:rPr>
          <w:rFonts w:asciiTheme="minorHAnsi" w:hAnsiTheme="minorHAnsi" w:cstheme="minorHAnsi"/>
        </w:rPr>
        <w:t>µg</w:t>
      </w:r>
      <w:r w:rsidR="00E353F3">
        <w:rPr>
          <w:rFonts w:asciiTheme="minorHAnsi" w:hAnsiTheme="minorHAnsi" w:cstheme="minorHAnsi"/>
        </w:rPr>
        <w:t xml:space="preserve">/mL </w:t>
      </w:r>
      <w:r>
        <w:rPr>
          <w:rFonts w:asciiTheme="minorHAnsi" w:hAnsiTheme="minorHAnsi" w:cstheme="minorHAnsi"/>
        </w:rPr>
        <w:t>a</w:t>
      </w:r>
      <w:r w:rsidR="00E353F3" w:rsidRPr="00E353F3">
        <w:rPr>
          <w:rFonts w:asciiTheme="minorHAnsi" w:hAnsiTheme="minorHAnsi" w:cstheme="minorHAnsi"/>
        </w:rPr>
        <w:t>mpicillin</w:t>
      </w:r>
      <w:r w:rsidR="008A2F18">
        <w:rPr>
          <w:rFonts w:asciiTheme="minorHAnsi" w:hAnsiTheme="minorHAnsi" w:cstheme="minorHAnsi"/>
        </w:rPr>
        <w:t>)</w:t>
      </w:r>
      <w:r w:rsidR="00672814" w:rsidRPr="00672814">
        <w:rPr>
          <w:rFonts w:asciiTheme="minorHAnsi" w:hAnsiTheme="minorHAnsi" w:cstheme="minorHAnsi"/>
        </w:rPr>
        <w:t>, wash</w:t>
      </w:r>
      <w:r>
        <w:rPr>
          <w:rFonts w:asciiTheme="minorHAnsi" w:hAnsiTheme="minorHAnsi" w:cstheme="minorHAnsi"/>
        </w:rPr>
        <w:t>ing</w:t>
      </w:r>
      <w:r w:rsidR="00672814" w:rsidRPr="00672814">
        <w:rPr>
          <w:rFonts w:asciiTheme="minorHAnsi" w:hAnsiTheme="minorHAnsi" w:cstheme="minorHAnsi"/>
        </w:rPr>
        <w:t xml:space="preserve"> with </w:t>
      </w:r>
      <w:r w:rsidR="00586389" w:rsidRPr="00586389">
        <w:rPr>
          <w:rFonts w:asciiTheme="minorHAnsi" w:hAnsiTheme="minorHAnsi" w:cstheme="minorHAnsi"/>
        </w:rPr>
        <w:t xml:space="preserve">0.1% </w:t>
      </w:r>
      <w:proofErr w:type="spellStart"/>
      <w:r w:rsidR="00586389" w:rsidRPr="00586389">
        <w:rPr>
          <w:rFonts w:asciiTheme="minorHAnsi" w:hAnsiTheme="minorHAnsi" w:cstheme="minorHAnsi"/>
        </w:rPr>
        <w:t>wt</w:t>
      </w:r>
      <w:proofErr w:type="spellEnd"/>
      <w:r w:rsidR="00586389" w:rsidRPr="00586389">
        <w:rPr>
          <w:rFonts w:asciiTheme="minorHAnsi" w:hAnsiTheme="minorHAnsi" w:cstheme="minorHAnsi"/>
        </w:rPr>
        <w:t>/vol</w:t>
      </w:r>
      <w:r w:rsidR="00586389">
        <w:rPr>
          <w:rFonts w:asciiTheme="minorHAnsi" w:hAnsiTheme="minorHAnsi" w:cstheme="minorHAnsi"/>
        </w:rPr>
        <w:t xml:space="preserve"> </w:t>
      </w:r>
      <w:r w:rsidR="00672814" w:rsidRPr="00672814">
        <w:rPr>
          <w:rFonts w:asciiTheme="minorHAnsi" w:hAnsiTheme="minorHAnsi" w:cstheme="minorHAnsi"/>
        </w:rPr>
        <w:t xml:space="preserve">polyvinyl pyrrolidone-iodine </w:t>
      </w:r>
      <w:r w:rsidR="00586389">
        <w:rPr>
          <w:rFonts w:asciiTheme="minorHAnsi" w:hAnsiTheme="minorHAnsi" w:cstheme="minorHAnsi"/>
        </w:rPr>
        <w:t xml:space="preserve">(PVP-I) </w:t>
      </w:r>
      <w:r w:rsidR="00672814" w:rsidRPr="00672814">
        <w:rPr>
          <w:rFonts w:asciiTheme="minorHAnsi" w:hAnsiTheme="minorHAnsi" w:cstheme="minorHAnsi"/>
        </w:rPr>
        <w:t>solution, and incubat</w:t>
      </w:r>
      <w:r w:rsidR="00E62B37">
        <w:rPr>
          <w:rFonts w:asciiTheme="minorHAnsi" w:hAnsiTheme="minorHAnsi" w:cstheme="minorHAnsi" w:hint="eastAsia"/>
          <w:lang w:eastAsia="zh-CN"/>
        </w:rPr>
        <w:t>ion of</w:t>
      </w:r>
      <w:r w:rsidR="00672814" w:rsidRPr="00672814">
        <w:rPr>
          <w:rFonts w:asciiTheme="minorHAnsi" w:hAnsiTheme="minorHAnsi" w:cstheme="minorHAnsi"/>
        </w:rPr>
        <w:t xml:space="preserve"> the embryos in a cell culture hood</w:t>
      </w:r>
      <w:r w:rsidR="0034148A" w:rsidRPr="00D511C4">
        <w:rPr>
          <w:rFonts w:asciiTheme="minorHAnsi" w:hAnsiTheme="minorHAnsi" w:cstheme="minorHAnsi"/>
          <w:vertAlign w:val="superscript"/>
        </w:rPr>
        <w:t>12</w:t>
      </w:r>
      <w:r w:rsidR="00672814" w:rsidRPr="00672814">
        <w:rPr>
          <w:rFonts w:asciiTheme="minorHAnsi" w:hAnsiTheme="minorHAnsi" w:cstheme="minorHAnsi"/>
        </w:rPr>
        <w:t>.</w:t>
      </w:r>
    </w:p>
    <w:p w14:paraId="162A2BD4" w14:textId="77777777" w:rsidR="008C7A4F" w:rsidRDefault="008C7A4F" w:rsidP="00556BB5">
      <w:pPr>
        <w:jc w:val="left"/>
        <w:rPr>
          <w:rFonts w:asciiTheme="minorHAnsi" w:hAnsiTheme="minorHAnsi" w:cstheme="minorHAnsi"/>
          <w:lang w:eastAsia="zh-CN"/>
        </w:rPr>
      </w:pPr>
    </w:p>
    <w:p w14:paraId="6AE02055" w14:textId="7F791EF7" w:rsidR="008C7A4F" w:rsidRPr="00176A7C" w:rsidRDefault="00D62A8B" w:rsidP="00556BB5">
      <w:pPr>
        <w:numPr>
          <w:ilvl w:val="1"/>
          <w:numId w:val="26"/>
        </w:numPr>
        <w:jc w:val="left"/>
        <w:rPr>
          <w:rFonts w:asciiTheme="minorHAnsi" w:hAnsiTheme="minorHAnsi" w:cstheme="minorHAnsi"/>
          <w:lang w:eastAsia="zh-CN"/>
        </w:rPr>
      </w:pPr>
      <w:r>
        <w:rPr>
          <w:rFonts w:asciiTheme="minorHAnsi" w:hAnsiTheme="minorHAnsi" w:cstheme="minorHAnsi"/>
          <w:lang w:eastAsia="zh-CN"/>
        </w:rPr>
        <w:t>Maintain a</w:t>
      </w:r>
      <w:r w:rsidR="008C7A4F">
        <w:rPr>
          <w:rFonts w:asciiTheme="minorHAnsi" w:hAnsiTheme="minorHAnsi" w:cstheme="minorHAnsi"/>
          <w:lang w:eastAsia="zh-CN"/>
        </w:rPr>
        <w:t xml:space="preserve">ll </w:t>
      </w:r>
      <w:r w:rsidR="00A15BC1">
        <w:rPr>
          <w:rFonts w:asciiTheme="minorHAnsi" w:hAnsiTheme="minorHAnsi" w:cstheme="minorHAnsi"/>
          <w:lang w:eastAsia="zh-CN"/>
        </w:rPr>
        <w:t>gnotobiotic</w:t>
      </w:r>
      <w:r w:rsidR="008C7A4F">
        <w:rPr>
          <w:rFonts w:asciiTheme="minorHAnsi" w:hAnsiTheme="minorHAnsi" w:cstheme="minorHAnsi"/>
          <w:lang w:eastAsia="zh-CN"/>
        </w:rPr>
        <w:t xml:space="preserve"> zebrafish larvae under </w:t>
      </w:r>
      <w:r w:rsidR="00A15BC1">
        <w:rPr>
          <w:rFonts w:asciiTheme="minorHAnsi" w:hAnsiTheme="minorHAnsi" w:cstheme="minorHAnsi"/>
          <w:lang w:eastAsia="zh-CN"/>
        </w:rPr>
        <w:t>gnotobiotic</w:t>
      </w:r>
      <w:r w:rsidR="002B0F0F">
        <w:rPr>
          <w:rFonts w:asciiTheme="minorHAnsi" w:hAnsiTheme="minorHAnsi" w:cstheme="minorHAnsi"/>
          <w:lang w:eastAsia="zh-CN"/>
        </w:rPr>
        <w:t xml:space="preserve"> </w:t>
      </w:r>
      <w:r w:rsidR="00672814">
        <w:rPr>
          <w:rFonts w:asciiTheme="minorHAnsi" w:hAnsiTheme="minorHAnsi" w:cstheme="minorHAnsi"/>
          <w:lang w:eastAsia="zh-CN"/>
        </w:rPr>
        <w:t>conditions</w:t>
      </w:r>
      <w:r w:rsidR="002B0F0F">
        <w:rPr>
          <w:rFonts w:asciiTheme="minorHAnsi" w:hAnsiTheme="minorHAnsi" w:cstheme="minorHAnsi"/>
          <w:lang w:eastAsia="zh-CN"/>
        </w:rPr>
        <w:t xml:space="preserve"> until 5</w:t>
      </w:r>
      <w:r w:rsidR="009F4329">
        <w:rPr>
          <w:rFonts w:asciiTheme="minorHAnsi" w:hAnsiTheme="minorHAnsi" w:cstheme="minorHAnsi"/>
          <w:lang w:eastAsia="zh-CN"/>
        </w:rPr>
        <w:t xml:space="preserve"> </w:t>
      </w:r>
      <w:proofErr w:type="spellStart"/>
      <w:r w:rsidR="002B0F0F">
        <w:rPr>
          <w:rFonts w:asciiTheme="minorHAnsi" w:hAnsiTheme="minorHAnsi" w:cstheme="minorHAnsi"/>
          <w:lang w:eastAsia="zh-CN"/>
        </w:rPr>
        <w:t>dpf</w:t>
      </w:r>
      <w:proofErr w:type="spellEnd"/>
      <w:r w:rsidR="00672814">
        <w:rPr>
          <w:rFonts w:asciiTheme="minorHAnsi" w:hAnsiTheme="minorHAnsi" w:cstheme="minorHAnsi"/>
          <w:lang w:eastAsia="zh-CN"/>
        </w:rPr>
        <w:t xml:space="preserve"> </w:t>
      </w:r>
      <w:r w:rsidR="00672814" w:rsidRPr="00672814">
        <w:rPr>
          <w:rFonts w:asciiTheme="minorHAnsi" w:hAnsiTheme="minorHAnsi" w:cstheme="minorHAnsi"/>
          <w:lang w:eastAsia="zh-CN"/>
        </w:rPr>
        <w:t xml:space="preserve">or </w:t>
      </w:r>
      <w:r>
        <w:rPr>
          <w:rFonts w:asciiTheme="minorHAnsi" w:hAnsiTheme="minorHAnsi" w:cstheme="minorHAnsi"/>
          <w:lang w:eastAsia="zh-CN"/>
        </w:rPr>
        <w:t xml:space="preserve">just </w:t>
      </w:r>
      <w:r w:rsidR="00FA2A1E">
        <w:rPr>
          <w:rFonts w:asciiTheme="minorHAnsi" w:hAnsiTheme="minorHAnsi" w:cstheme="minorHAnsi" w:hint="eastAsia"/>
          <w:lang w:eastAsia="zh-CN"/>
        </w:rPr>
        <w:t>before the gavage</w:t>
      </w:r>
      <w:r w:rsidR="00672814" w:rsidRPr="00672814">
        <w:rPr>
          <w:rFonts w:asciiTheme="minorHAnsi" w:hAnsiTheme="minorHAnsi" w:cstheme="minorHAnsi"/>
          <w:lang w:eastAsia="zh-CN"/>
        </w:rPr>
        <w:t xml:space="preserve">. After </w:t>
      </w:r>
      <w:r>
        <w:rPr>
          <w:rFonts w:asciiTheme="minorHAnsi" w:hAnsiTheme="minorHAnsi" w:cstheme="minorHAnsi"/>
          <w:lang w:eastAsia="zh-CN"/>
        </w:rPr>
        <w:t xml:space="preserve">the </w:t>
      </w:r>
      <w:r w:rsidR="00672814" w:rsidRPr="00672814">
        <w:rPr>
          <w:rFonts w:asciiTheme="minorHAnsi" w:hAnsiTheme="minorHAnsi" w:cstheme="minorHAnsi"/>
          <w:lang w:eastAsia="zh-CN"/>
        </w:rPr>
        <w:t xml:space="preserve">gavage, zebrafish larvae </w:t>
      </w:r>
      <w:r>
        <w:rPr>
          <w:rFonts w:asciiTheme="minorHAnsi" w:hAnsiTheme="minorHAnsi" w:cstheme="minorHAnsi"/>
          <w:lang w:eastAsia="zh-CN"/>
        </w:rPr>
        <w:t>will be</w:t>
      </w:r>
      <w:r w:rsidR="00672814" w:rsidRPr="00672814">
        <w:rPr>
          <w:rFonts w:asciiTheme="minorHAnsi" w:hAnsiTheme="minorHAnsi" w:cstheme="minorHAnsi"/>
          <w:lang w:eastAsia="zh-CN"/>
        </w:rPr>
        <w:t xml:space="preserve"> transferred into</w:t>
      </w:r>
      <w:r>
        <w:rPr>
          <w:rFonts w:asciiTheme="minorHAnsi" w:hAnsiTheme="minorHAnsi" w:cstheme="minorHAnsi"/>
          <w:lang w:eastAsia="zh-CN"/>
        </w:rPr>
        <w:t xml:space="preserve"> a</w:t>
      </w:r>
      <w:r w:rsidR="00672814" w:rsidRPr="00672814">
        <w:rPr>
          <w:rFonts w:asciiTheme="minorHAnsi" w:hAnsiTheme="minorHAnsi" w:cstheme="minorHAnsi"/>
          <w:lang w:eastAsia="zh-CN"/>
        </w:rPr>
        <w:t xml:space="preserve"> standard </w:t>
      </w:r>
      <w:r w:rsidR="00981517">
        <w:rPr>
          <w:rFonts w:asciiTheme="minorHAnsi" w:hAnsiTheme="minorHAnsi" w:cstheme="minorHAnsi"/>
          <w:lang w:eastAsia="zh-CN"/>
        </w:rPr>
        <w:t xml:space="preserve">incubator </w:t>
      </w:r>
      <w:r w:rsidR="00672814" w:rsidRPr="00672814">
        <w:rPr>
          <w:rFonts w:asciiTheme="minorHAnsi" w:hAnsiTheme="minorHAnsi" w:cstheme="minorHAnsi"/>
          <w:lang w:eastAsia="zh-CN"/>
        </w:rPr>
        <w:t xml:space="preserve">but with sterile </w:t>
      </w:r>
      <w:r w:rsidR="00E62B37" w:rsidRPr="00E62B37">
        <w:rPr>
          <w:rFonts w:asciiTheme="minorHAnsi" w:hAnsiTheme="minorHAnsi" w:cstheme="minorHAnsi"/>
          <w:lang w:eastAsia="zh-CN"/>
        </w:rPr>
        <w:t xml:space="preserve">30% </w:t>
      </w:r>
      <w:proofErr w:type="spellStart"/>
      <w:r w:rsidR="005D5472">
        <w:rPr>
          <w:rFonts w:asciiTheme="minorHAnsi" w:hAnsiTheme="minorHAnsi" w:cstheme="minorHAnsi"/>
          <w:lang w:eastAsia="zh-CN"/>
        </w:rPr>
        <w:t>Danieau’s</w:t>
      </w:r>
      <w:proofErr w:type="spellEnd"/>
      <w:r w:rsidR="00E62B37" w:rsidRPr="00E62B37">
        <w:rPr>
          <w:rFonts w:asciiTheme="minorHAnsi" w:hAnsiTheme="minorHAnsi" w:cstheme="minorHAnsi"/>
          <w:lang w:eastAsia="zh-CN"/>
        </w:rPr>
        <w:t xml:space="preserve"> </w:t>
      </w:r>
      <w:r w:rsidR="00672814" w:rsidRPr="00672814">
        <w:rPr>
          <w:rFonts w:asciiTheme="minorHAnsi" w:hAnsiTheme="minorHAnsi" w:cstheme="minorHAnsi"/>
          <w:lang w:eastAsia="zh-CN"/>
        </w:rPr>
        <w:t>medium.</w:t>
      </w:r>
    </w:p>
    <w:p w14:paraId="33453F30" w14:textId="77777777" w:rsidR="008448CD" w:rsidRPr="006E7270" w:rsidRDefault="008448CD" w:rsidP="00556BB5">
      <w:pPr>
        <w:jc w:val="left"/>
        <w:rPr>
          <w:rFonts w:asciiTheme="minorHAnsi" w:hAnsiTheme="minorHAnsi" w:cstheme="minorHAnsi"/>
          <w:color w:val="7F7F7F" w:themeColor="text1" w:themeTint="80"/>
          <w:lang w:eastAsia="zh-CN"/>
        </w:rPr>
      </w:pPr>
    </w:p>
    <w:p w14:paraId="0295D3E8" w14:textId="4B45F092" w:rsidR="00732B8E" w:rsidRPr="003E073C" w:rsidRDefault="0034419A" w:rsidP="00556BB5">
      <w:pPr>
        <w:numPr>
          <w:ilvl w:val="0"/>
          <w:numId w:val="26"/>
        </w:numPr>
        <w:jc w:val="left"/>
        <w:rPr>
          <w:rFonts w:asciiTheme="minorHAnsi" w:hAnsiTheme="minorHAnsi" w:cstheme="minorHAnsi"/>
          <w:b/>
          <w:highlight w:val="yellow"/>
        </w:rPr>
      </w:pPr>
      <w:r w:rsidRPr="003E073C">
        <w:rPr>
          <w:rFonts w:asciiTheme="minorHAnsi" w:hAnsiTheme="minorHAnsi" w:cstheme="minorHAnsi"/>
          <w:b/>
          <w:highlight w:val="yellow"/>
        </w:rPr>
        <w:t xml:space="preserve">Gavage of </w:t>
      </w:r>
      <w:r w:rsidR="00D62A8B">
        <w:rPr>
          <w:rFonts w:asciiTheme="minorHAnsi" w:hAnsiTheme="minorHAnsi" w:cstheme="minorHAnsi"/>
          <w:b/>
          <w:highlight w:val="yellow"/>
        </w:rPr>
        <w:t>z</w:t>
      </w:r>
      <w:r w:rsidRPr="003E073C">
        <w:rPr>
          <w:rFonts w:asciiTheme="minorHAnsi" w:hAnsiTheme="minorHAnsi" w:cstheme="minorHAnsi"/>
          <w:b/>
          <w:highlight w:val="yellow"/>
        </w:rPr>
        <w:t xml:space="preserve">ebrafish </w:t>
      </w:r>
      <w:r w:rsidR="00D62A8B">
        <w:rPr>
          <w:rFonts w:asciiTheme="minorHAnsi" w:hAnsiTheme="minorHAnsi" w:cstheme="minorHAnsi"/>
          <w:b/>
          <w:highlight w:val="yellow"/>
        </w:rPr>
        <w:t>l</w:t>
      </w:r>
      <w:r w:rsidRPr="003E073C">
        <w:rPr>
          <w:rFonts w:asciiTheme="minorHAnsi" w:hAnsiTheme="minorHAnsi" w:cstheme="minorHAnsi"/>
          <w:b/>
          <w:highlight w:val="yellow"/>
        </w:rPr>
        <w:t>arvae</w:t>
      </w:r>
      <w:r w:rsidR="00ED1376" w:rsidRPr="003E073C">
        <w:rPr>
          <w:rFonts w:asciiTheme="minorHAnsi" w:hAnsiTheme="minorHAnsi" w:cstheme="minorHAnsi"/>
          <w:b/>
          <w:highlight w:val="yellow"/>
        </w:rPr>
        <w:t xml:space="preserve"> </w:t>
      </w:r>
    </w:p>
    <w:p w14:paraId="48EF18FD" w14:textId="77777777" w:rsidR="008F0967" w:rsidRPr="006E7270" w:rsidRDefault="008F0967" w:rsidP="00556BB5">
      <w:pPr>
        <w:jc w:val="left"/>
        <w:rPr>
          <w:rFonts w:asciiTheme="minorHAnsi" w:hAnsiTheme="minorHAnsi" w:cstheme="minorHAnsi"/>
          <w:color w:val="7F7F7F" w:themeColor="text1" w:themeTint="80"/>
          <w:lang w:eastAsia="zh-CN"/>
        </w:rPr>
      </w:pPr>
    </w:p>
    <w:p w14:paraId="179E741D" w14:textId="552AE1D0" w:rsidR="00C46944" w:rsidRPr="006E7270" w:rsidRDefault="00E62B37" w:rsidP="00556BB5">
      <w:pPr>
        <w:numPr>
          <w:ilvl w:val="1"/>
          <w:numId w:val="26"/>
        </w:numPr>
        <w:jc w:val="left"/>
        <w:rPr>
          <w:rFonts w:asciiTheme="minorHAnsi" w:hAnsiTheme="minorHAnsi" w:cstheme="minorHAnsi"/>
          <w:lang w:eastAsia="zh-CN"/>
        </w:rPr>
      </w:pPr>
      <w:r>
        <w:rPr>
          <w:rFonts w:asciiTheme="minorHAnsi" w:hAnsiTheme="minorHAnsi" w:cstheme="minorHAnsi" w:hint="eastAsia"/>
          <w:lang w:eastAsia="zh-CN"/>
        </w:rPr>
        <w:t xml:space="preserve">Calibrate the </w:t>
      </w:r>
      <w:proofErr w:type="spellStart"/>
      <w:r>
        <w:rPr>
          <w:rFonts w:asciiTheme="minorHAnsi" w:hAnsiTheme="minorHAnsi" w:cstheme="minorHAnsi" w:hint="eastAsia"/>
          <w:lang w:eastAsia="zh-CN"/>
        </w:rPr>
        <w:t>microgavage</w:t>
      </w:r>
      <w:proofErr w:type="spellEnd"/>
      <w:r>
        <w:rPr>
          <w:rFonts w:asciiTheme="minorHAnsi" w:hAnsiTheme="minorHAnsi" w:cstheme="minorHAnsi" w:hint="eastAsia"/>
          <w:lang w:eastAsia="zh-CN"/>
        </w:rPr>
        <w:t xml:space="preserve"> needle as </w:t>
      </w:r>
      <w:r w:rsidR="003F7C57">
        <w:rPr>
          <w:rFonts w:asciiTheme="minorHAnsi" w:hAnsiTheme="minorHAnsi" w:cstheme="minorHAnsi"/>
          <w:lang w:eastAsia="zh-CN"/>
        </w:rPr>
        <w:t>described</w:t>
      </w:r>
      <w:r>
        <w:rPr>
          <w:rFonts w:asciiTheme="minorHAnsi" w:hAnsiTheme="minorHAnsi" w:cstheme="minorHAnsi" w:hint="eastAsia"/>
          <w:lang w:eastAsia="zh-CN"/>
        </w:rPr>
        <w:t xml:space="preserve"> in</w:t>
      </w:r>
      <w:r w:rsidR="003F7C57">
        <w:rPr>
          <w:rFonts w:asciiTheme="minorHAnsi" w:hAnsiTheme="minorHAnsi" w:cstheme="minorHAnsi"/>
          <w:lang w:eastAsia="zh-CN"/>
        </w:rPr>
        <w:t xml:space="preserve"> step</w:t>
      </w:r>
      <w:r>
        <w:rPr>
          <w:rFonts w:asciiTheme="minorHAnsi" w:hAnsiTheme="minorHAnsi" w:cstheme="minorHAnsi" w:hint="eastAsia"/>
          <w:lang w:eastAsia="zh-CN"/>
        </w:rPr>
        <w:t xml:space="preserve"> 1.2.</w:t>
      </w:r>
      <w:r w:rsidR="00B048A7" w:rsidRPr="00B048A7">
        <w:t xml:space="preserve"> </w:t>
      </w:r>
    </w:p>
    <w:p w14:paraId="34D92A9E" w14:textId="77777777" w:rsidR="00C46944" w:rsidRPr="006E7270" w:rsidRDefault="00C46944" w:rsidP="00556BB5">
      <w:pPr>
        <w:jc w:val="left"/>
        <w:rPr>
          <w:rFonts w:asciiTheme="minorHAnsi" w:hAnsiTheme="minorHAnsi" w:cstheme="minorHAnsi"/>
          <w:lang w:eastAsia="zh-CN"/>
        </w:rPr>
      </w:pPr>
    </w:p>
    <w:p w14:paraId="5E7D4135" w14:textId="6925BB0E" w:rsidR="003F7C57" w:rsidRDefault="004E5E01" w:rsidP="00556BB5">
      <w:pPr>
        <w:numPr>
          <w:ilvl w:val="1"/>
          <w:numId w:val="26"/>
        </w:numPr>
        <w:jc w:val="left"/>
        <w:rPr>
          <w:rFonts w:asciiTheme="minorHAnsi" w:hAnsiTheme="minorHAnsi" w:cstheme="minorHAnsi"/>
          <w:lang w:eastAsia="zh-CN"/>
        </w:rPr>
      </w:pPr>
      <w:r w:rsidRPr="00B048A7">
        <w:rPr>
          <w:rFonts w:asciiTheme="minorHAnsi" w:hAnsiTheme="minorHAnsi" w:cstheme="minorHAnsi"/>
          <w:lang w:eastAsia="zh-CN"/>
        </w:rPr>
        <w:t>Measure the diameter of the tip of the needle by placing the needle on a</w:t>
      </w:r>
      <w:r>
        <w:rPr>
          <w:rFonts w:asciiTheme="minorHAnsi" w:hAnsiTheme="minorHAnsi" w:cstheme="minorHAnsi"/>
          <w:lang w:eastAsia="zh-CN"/>
        </w:rPr>
        <w:t xml:space="preserve"> </w:t>
      </w:r>
      <w:r w:rsidRPr="001F14A2">
        <w:t>calibration slide</w:t>
      </w:r>
      <w:r>
        <w:t xml:space="preserve"> with one </w:t>
      </w:r>
      <w:r w:rsidRPr="001F14A2">
        <w:t>drop of mineral oil</w:t>
      </w:r>
      <w:r w:rsidRPr="00B048A7">
        <w:rPr>
          <w:rFonts w:asciiTheme="minorHAnsi" w:hAnsiTheme="minorHAnsi" w:cstheme="minorHAnsi"/>
          <w:lang w:eastAsia="zh-CN"/>
        </w:rPr>
        <w:t>.</w:t>
      </w:r>
      <w:r>
        <w:rPr>
          <w:rFonts w:asciiTheme="minorHAnsi" w:hAnsiTheme="minorHAnsi" w:cstheme="minorHAnsi"/>
          <w:lang w:eastAsia="zh-CN"/>
        </w:rPr>
        <w:t xml:space="preserve"> Ensure </w:t>
      </w:r>
      <w:r w:rsidR="003F7C57">
        <w:rPr>
          <w:rFonts w:asciiTheme="minorHAnsi" w:hAnsiTheme="minorHAnsi" w:cstheme="minorHAnsi"/>
          <w:lang w:eastAsia="zh-CN"/>
        </w:rPr>
        <w:t xml:space="preserve">that </w:t>
      </w:r>
      <w:r>
        <w:rPr>
          <w:rFonts w:asciiTheme="minorHAnsi" w:hAnsiTheme="minorHAnsi" w:cstheme="minorHAnsi"/>
          <w:lang w:eastAsia="zh-CN"/>
        </w:rPr>
        <w:t xml:space="preserve">the tip is </w:t>
      </w:r>
      <w:r>
        <w:rPr>
          <w:rFonts w:asciiTheme="minorHAnsi" w:hAnsiTheme="minorHAnsi" w:cstheme="minorHAnsi"/>
        </w:rPr>
        <w:t>3</w:t>
      </w:r>
      <w:r w:rsidRPr="00CA5CFC">
        <w:rPr>
          <w:rFonts w:asciiTheme="minorHAnsi" w:hAnsiTheme="minorHAnsi" w:cstheme="minorHAnsi"/>
        </w:rPr>
        <w:t>0</w:t>
      </w:r>
      <w:r w:rsidR="003F7C57">
        <w:rPr>
          <w:rFonts w:asciiTheme="minorHAnsi" w:hAnsiTheme="minorHAnsi" w:cstheme="minorHAnsi"/>
        </w:rPr>
        <w:t>–</w:t>
      </w:r>
      <w:r>
        <w:rPr>
          <w:rFonts w:asciiTheme="minorHAnsi" w:hAnsiTheme="minorHAnsi" w:cstheme="minorHAnsi"/>
        </w:rPr>
        <w:t>4</w:t>
      </w:r>
      <w:r w:rsidRPr="00CA5CFC">
        <w:rPr>
          <w:rFonts w:asciiTheme="minorHAnsi" w:hAnsiTheme="minorHAnsi" w:cstheme="minorHAnsi"/>
        </w:rPr>
        <w:t>0 µm in diameter</w:t>
      </w:r>
      <w:r>
        <w:rPr>
          <w:rFonts w:asciiTheme="minorHAnsi" w:hAnsiTheme="minorHAnsi" w:cstheme="minorHAnsi"/>
        </w:rPr>
        <w:t>,</w:t>
      </w:r>
      <w:r w:rsidR="00981517" w:rsidRPr="00981517">
        <w:rPr>
          <w:rFonts w:asciiTheme="minorHAnsi" w:hAnsiTheme="minorHAnsi" w:cstheme="minorHAnsi"/>
          <w:lang w:eastAsia="zh-CN"/>
        </w:rPr>
        <w:t xml:space="preserve"> </w:t>
      </w:r>
      <w:r w:rsidR="00981517">
        <w:rPr>
          <w:rFonts w:asciiTheme="minorHAnsi" w:hAnsiTheme="minorHAnsi" w:cstheme="minorHAnsi"/>
          <w:lang w:eastAsia="zh-CN"/>
        </w:rPr>
        <w:t>blunt</w:t>
      </w:r>
      <w:r>
        <w:rPr>
          <w:rFonts w:asciiTheme="minorHAnsi" w:hAnsiTheme="minorHAnsi" w:cstheme="minorHAnsi"/>
          <w:lang w:eastAsia="zh-CN"/>
        </w:rPr>
        <w:t>,</w:t>
      </w:r>
      <w:r w:rsidR="00981517">
        <w:rPr>
          <w:rFonts w:asciiTheme="minorHAnsi" w:hAnsiTheme="minorHAnsi" w:cstheme="minorHAnsi"/>
          <w:lang w:eastAsia="zh-CN"/>
        </w:rPr>
        <w:t xml:space="preserve"> and smooth</w:t>
      </w:r>
      <w:r w:rsidR="00C40266" w:rsidRPr="006E7270">
        <w:rPr>
          <w:rFonts w:asciiTheme="minorHAnsi" w:hAnsiTheme="minorHAnsi" w:cstheme="minorHAnsi"/>
          <w:lang w:eastAsia="zh-CN"/>
        </w:rPr>
        <w:t xml:space="preserve">. Discard </w:t>
      </w:r>
      <w:r w:rsidR="00CF6F7D" w:rsidRPr="006E7270">
        <w:rPr>
          <w:rFonts w:asciiTheme="minorHAnsi" w:hAnsiTheme="minorHAnsi" w:cstheme="minorHAnsi"/>
          <w:lang w:eastAsia="zh-CN"/>
        </w:rPr>
        <w:t xml:space="preserve">the sharp or rough needles. </w:t>
      </w:r>
    </w:p>
    <w:p w14:paraId="41055F2D" w14:textId="77777777" w:rsidR="003F7C57" w:rsidRDefault="003F7C57" w:rsidP="00556BB5">
      <w:pPr>
        <w:pStyle w:val="ListParagraph"/>
        <w:rPr>
          <w:rFonts w:asciiTheme="minorHAnsi" w:hAnsiTheme="minorHAnsi" w:cstheme="minorHAnsi"/>
          <w:lang w:eastAsia="zh-CN"/>
        </w:rPr>
      </w:pPr>
    </w:p>
    <w:p w14:paraId="0A44BE14" w14:textId="1BE4B176" w:rsidR="00711969" w:rsidRPr="006E7270" w:rsidRDefault="00DC0FF4" w:rsidP="00556BB5">
      <w:pPr>
        <w:jc w:val="left"/>
        <w:rPr>
          <w:rFonts w:asciiTheme="minorHAnsi" w:hAnsiTheme="minorHAnsi" w:cstheme="minorHAnsi"/>
          <w:lang w:eastAsia="zh-CN"/>
        </w:rPr>
      </w:pPr>
      <w:r>
        <w:rPr>
          <w:rFonts w:asciiTheme="minorHAnsi" w:hAnsiTheme="minorHAnsi" w:cstheme="minorHAnsi"/>
          <w:lang w:eastAsia="zh-CN"/>
        </w:rPr>
        <w:t>N</w:t>
      </w:r>
      <w:r w:rsidR="003F7C57">
        <w:rPr>
          <w:rFonts w:asciiTheme="minorHAnsi" w:hAnsiTheme="minorHAnsi" w:cstheme="minorHAnsi"/>
          <w:lang w:eastAsia="zh-CN"/>
        </w:rPr>
        <w:t>OTE</w:t>
      </w:r>
      <w:r>
        <w:rPr>
          <w:rFonts w:asciiTheme="minorHAnsi" w:hAnsiTheme="minorHAnsi" w:cstheme="minorHAnsi"/>
          <w:lang w:eastAsia="zh-CN"/>
        </w:rPr>
        <w:t xml:space="preserve">: </w:t>
      </w:r>
      <w:r w:rsidR="003F7C57">
        <w:rPr>
          <w:rFonts w:asciiTheme="minorHAnsi" w:hAnsiTheme="minorHAnsi" w:cstheme="minorHAnsi"/>
          <w:lang w:eastAsia="zh-CN"/>
        </w:rPr>
        <w:t>S</w:t>
      </w:r>
      <w:r>
        <w:rPr>
          <w:rFonts w:asciiTheme="minorHAnsi" w:hAnsiTheme="minorHAnsi" w:cstheme="minorHAnsi"/>
          <w:lang w:eastAsia="zh-CN"/>
        </w:rPr>
        <w:t>harp edges of needles can be blunted by quick flaming</w:t>
      </w:r>
      <w:r w:rsidR="003F7C57">
        <w:rPr>
          <w:rFonts w:asciiTheme="minorHAnsi" w:hAnsiTheme="minorHAnsi" w:cstheme="minorHAnsi"/>
          <w:lang w:eastAsia="zh-CN"/>
        </w:rPr>
        <w:t>.</w:t>
      </w:r>
    </w:p>
    <w:p w14:paraId="0A3CAE1B" w14:textId="77777777" w:rsidR="00CE25CE" w:rsidRPr="006E7270" w:rsidRDefault="00CE25CE" w:rsidP="00556BB5">
      <w:pPr>
        <w:jc w:val="left"/>
        <w:rPr>
          <w:rFonts w:asciiTheme="minorHAnsi" w:hAnsiTheme="minorHAnsi" w:cstheme="minorHAnsi"/>
          <w:lang w:eastAsia="zh-CN"/>
        </w:rPr>
      </w:pPr>
    </w:p>
    <w:p w14:paraId="54EFF50F" w14:textId="01F0F588" w:rsidR="00CE25CE" w:rsidRPr="006E7270" w:rsidRDefault="00CE25CE" w:rsidP="00556BB5">
      <w:pPr>
        <w:numPr>
          <w:ilvl w:val="1"/>
          <w:numId w:val="26"/>
        </w:numPr>
        <w:jc w:val="left"/>
        <w:rPr>
          <w:rFonts w:asciiTheme="minorHAnsi" w:hAnsiTheme="minorHAnsi" w:cstheme="minorHAnsi"/>
          <w:lang w:eastAsia="zh-CN"/>
        </w:rPr>
      </w:pPr>
      <w:r w:rsidRPr="006E7270">
        <w:rPr>
          <w:rFonts w:asciiTheme="minorHAnsi" w:hAnsiTheme="minorHAnsi" w:cstheme="minorHAnsi"/>
          <w:lang w:eastAsia="zh-CN"/>
        </w:rPr>
        <w:t>Prepare the gavage solution</w:t>
      </w:r>
      <w:r w:rsidR="003F7C57">
        <w:rPr>
          <w:rFonts w:asciiTheme="minorHAnsi" w:hAnsiTheme="minorHAnsi" w:cstheme="minorHAnsi"/>
          <w:lang w:eastAsia="zh-CN"/>
        </w:rPr>
        <w:t xml:space="preserve"> as described in step</w:t>
      </w:r>
      <w:r w:rsidR="00EC60C3" w:rsidRPr="006E7270">
        <w:rPr>
          <w:rFonts w:asciiTheme="minorHAnsi" w:hAnsiTheme="minorHAnsi" w:cstheme="minorHAnsi"/>
          <w:lang w:eastAsia="zh-CN"/>
        </w:rPr>
        <w:t xml:space="preserve"> 3.3. </w:t>
      </w:r>
    </w:p>
    <w:p w14:paraId="14992395" w14:textId="77777777" w:rsidR="00EC60C3" w:rsidRPr="006E7270" w:rsidRDefault="00EC60C3" w:rsidP="00556BB5">
      <w:pPr>
        <w:jc w:val="left"/>
        <w:rPr>
          <w:rFonts w:asciiTheme="minorHAnsi" w:hAnsiTheme="minorHAnsi" w:cstheme="minorHAnsi"/>
          <w:lang w:eastAsia="zh-CN"/>
        </w:rPr>
      </w:pPr>
    </w:p>
    <w:p w14:paraId="51F6CA84" w14:textId="1408252C" w:rsidR="000D3014" w:rsidRPr="006E7270" w:rsidRDefault="000D3014" w:rsidP="00556BB5">
      <w:pPr>
        <w:numPr>
          <w:ilvl w:val="1"/>
          <w:numId w:val="26"/>
        </w:numPr>
        <w:jc w:val="left"/>
        <w:rPr>
          <w:rFonts w:asciiTheme="minorHAnsi" w:hAnsiTheme="minorHAnsi" w:cstheme="minorHAnsi"/>
          <w:lang w:eastAsia="zh-CN"/>
        </w:rPr>
      </w:pPr>
      <w:r w:rsidRPr="006E7270">
        <w:rPr>
          <w:rFonts w:asciiTheme="minorHAnsi" w:hAnsiTheme="minorHAnsi" w:cstheme="minorHAnsi"/>
          <w:lang w:eastAsia="zh-CN"/>
        </w:rPr>
        <w:t>Load and mount the needle onto a micromanipulator</w:t>
      </w:r>
      <w:r w:rsidR="00180F38">
        <w:rPr>
          <w:rFonts w:asciiTheme="minorHAnsi" w:hAnsiTheme="minorHAnsi" w:cstheme="minorHAnsi"/>
          <w:lang w:eastAsia="zh-CN"/>
        </w:rPr>
        <w:t xml:space="preserve"> as described </w:t>
      </w:r>
      <w:r w:rsidR="009F6EB3">
        <w:rPr>
          <w:rFonts w:asciiTheme="minorHAnsi" w:hAnsiTheme="minorHAnsi" w:cstheme="minorHAnsi"/>
          <w:lang w:eastAsia="zh-CN"/>
        </w:rPr>
        <w:t>in step</w:t>
      </w:r>
      <w:r w:rsidRPr="006E7270">
        <w:rPr>
          <w:rFonts w:asciiTheme="minorHAnsi" w:hAnsiTheme="minorHAnsi" w:cstheme="minorHAnsi"/>
          <w:lang w:eastAsia="zh-CN"/>
        </w:rPr>
        <w:t xml:space="preserve"> 3.4. </w:t>
      </w:r>
      <w:r w:rsidR="001022DD" w:rsidRPr="006E7270">
        <w:rPr>
          <w:rFonts w:asciiTheme="minorHAnsi" w:hAnsiTheme="minorHAnsi" w:cstheme="minorHAnsi"/>
          <w:lang w:eastAsia="zh-CN"/>
        </w:rPr>
        <w:t xml:space="preserve">Adjust the micromanipulator </w:t>
      </w:r>
      <w:r w:rsidR="00B709FE" w:rsidRPr="006E7270">
        <w:rPr>
          <w:rFonts w:asciiTheme="minorHAnsi" w:hAnsiTheme="minorHAnsi" w:cstheme="minorHAnsi"/>
          <w:lang w:eastAsia="zh-CN"/>
        </w:rPr>
        <w:t xml:space="preserve">to </w:t>
      </w:r>
      <w:r w:rsidR="00DC0FF4">
        <w:rPr>
          <w:rFonts w:asciiTheme="minorHAnsi" w:hAnsiTheme="minorHAnsi" w:cstheme="minorHAnsi"/>
          <w:lang w:eastAsia="zh-CN"/>
        </w:rPr>
        <w:t>position</w:t>
      </w:r>
      <w:r w:rsidR="00DC0FF4" w:rsidRPr="006E7270">
        <w:rPr>
          <w:rFonts w:asciiTheme="minorHAnsi" w:hAnsiTheme="minorHAnsi" w:cstheme="minorHAnsi"/>
          <w:lang w:eastAsia="zh-CN"/>
        </w:rPr>
        <w:t xml:space="preserve"> </w:t>
      </w:r>
      <w:r w:rsidR="00B709FE" w:rsidRPr="006E7270">
        <w:rPr>
          <w:rFonts w:asciiTheme="minorHAnsi" w:hAnsiTheme="minorHAnsi" w:cstheme="minorHAnsi"/>
          <w:lang w:eastAsia="zh-CN"/>
        </w:rPr>
        <w:t xml:space="preserve">the needle at </w:t>
      </w:r>
      <w:r w:rsidR="00DC0FF4">
        <w:rPr>
          <w:rFonts w:asciiTheme="minorHAnsi" w:hAnsiTheme="minorHAnsi" w:cstheme="minorHAnsi"/>
          <w:lang w:eastAsia="zh-CN"/>
        </w:rPr>
        <w:t>a</w:t>
      </w:r>
      <w:r w:rsidR="00DC0FF4" w:rsidRPr="006E7270">
        <w:rPr>
          <w:rFonts w:asciiTheme="minorHAnsi" w:hAnsiTheme="minorHAnsi" w:cstheme="minorHAnsi"/>
          <w:lang w:eastAsia="zh-CN"/>
        </w:rPr>
        <w:t xml:space="preserve"> </w:t>
      </w:r>
      <w:r w:rsidR="00B709FE" w:rsidRPr="006E7270">
        <w:rPr>
          <w:rFonts w:asciiTheme="minorHAnsi" w:hAnsiTheme="minorHAnsi" w:cstheme="minorHAnsi"/>
          <w:lang w:eastAsia="zh-CN"/>
        </w:rPr>
        <w:t xml:space="preserve">45° angle. </w:t>
      </w:r>
    </w:p>
    <w:p w14:paraId="03C41D6C" w14:textId="77777777" w:rsidR="000D3014" w:rsidRPr="006E7270" w:rsidRDefault="000D3014" w:rsidP="00556BB5">
      <w:pPr>
        <w:jc w:val="left"/>
        <w:rPr>
          <w:rFonts w:asciiTheme="minorHAnsi" w:hAnsiTheme="minorHAnsi" w:cstheme="minorHAnsi"/>
          <w:lang w:eastAsia="zh-CN"/>
        </w:rPr>
      </w:pPr>
    </w:p>
    <w:p w14:paraId="15A96831" w14:textId="080E34EF" w:rsidR="00EC60C3" w:rsidRPr="006E7270" w:rsidRDefault="0059398E" w:rsidP="00556BB5">
      <w:pPr>
        <w:numPr>
          <w:ilvl w:val="1"/>
          <w:numId w:val="26"/>
        </w:numPr>
        <w:jc w:val="left"/>
        <w:rPr>
          <w:rFonts w:asciiTheme="minorHAnsi" w:hAnsiTheme="minorHAnsi" w:cstheme="minorHAnsi"/>
          <w:lang w:eastAsia="zh-CN"/>
        </w:rPr>
      </w:pPr>
      <w:r w:rsidRPr="006E7270">
        <w:rPr>
          <w:rFonts w:asciiTheme="minorHAnsi" w:hAnsiTheme="minorHAnsi" w:cstheme="minorHAnsi"/>
          <w:lang w:eastAsia="zh-CN"/>
        </w:rPr>
        <w:t>Anesthetiz</w:t>
      </w:r>
      <w:r w:rsidR="00EE3598">
        <w:rPr>
          <w:rFonts w:asciiTheme="minorHAnsi" w:hAnsiTheme="minorHAnsi" w:cstheme="minorHAnsi"/>
          <w:lang w:eastAsia="zh-CN"/>
        </w:rPr>
        <w:t>e</w:t>
      </w:r>
      <w:r w:rsidR="00217B39">
        <w:rPr>
          <w:rFonts w:asciiTheme="minorHAnsi" w:hAnsiTheme="minorHAnsi" w:cstheme="minorHAnsi"/>
          <w:lang w:eastAsia="zh-CN"/>
        </w:rPr>
        <w:t xml:space="preserve"> </w:t>
      </w:r>
      <w:r w:rsidR="009F6EB3">
        <w:rPr>
          <w:rFonts w:asciiTheme="minorHAnsi" w:hAnsiTheme="minorHAnsi" w:cstheme="minorHAnsi"/>
          <w:lang w:eastAsia="zh-CN"/>
        </w:rPr>
        <w:t xml:space="preserve">the </w:t>
      </w:r>
      <w:r w:rsidRPr="006E7270">
        <w:rPr>
          <w:rFonts w:asciiTheme="minorHAnsi" w:hAnsiTheme="minorHAnsi" w:cstheme="minorHAnsi"/>
          <w:lang w:eastAsia="zh-CN"/>
        </w:rPr>
        <w:t xml:space="preserve">zebrafish larvae referred to </w:t>
      </w:r>
      <w:r w:rsidR="003F7C57">
        <w:rPr>
          <w:rFonts w:asciiTheme="minorHAnsi" w:hAnsiTheme="minorHAnsi" w:cstheme="minorHAnsi"/>
          <w:lang w:eastAsia="zh-CN"/>
        </w:rPr>
        <w:t xml:space="preserve">in step </w:t>
      </w:r>
      <w:r w:rsidRPr="006E7270">
        <w:rPr>
          <w:rFonts w:asciiTheme="minorHAnsi" w:hAnsiTheme="minorHAnsi" w:cstheme="minorHAnsi"/>
          <w:lang w:eastAsia="zh-CN"/>
        </w:rPr>
        <w:t xml:space="preserve">3.1. When the </w:t>
      </w:r>
      <w:r w:rsidR="00217B39">
        <w:rPr>
          <w:rFonts w:asciiTheme="minorHAnsi" w:hAnsiTheme="minorHAnsi" w:cstheme="minorHAnsi"/>
          <w:lang w:eastAsia="zh-CN"/>
        </w:rPr>
        <w:t>larvae</w:t>
      </w:r>
      <w:r w:rsidR="00217B39" w:rsidRPr="006E7270">
        <w:rPr>
          <w:rFonts w:asciiTheme="minorHAnsi" w:hAnsiTheme="minorHAnsi" w:cstheme="minorHAnsi"/>
          <w:lang w:eastAsia="zh-CN"/>
        </w:rPr>
        <w:t xml:space="preserve"> </w:t>
      </w:r>
      <w:r w:rsidRPr="006E7270">
        <w:rPr>
          <w:rFonts w:asciiTheme="minorHAnsi" w:hAnsiTheme="minorHAnsi" w:cstheme="minorHAnsi"/>
          <w:lang w:eastAsia="zh-CN"/>
        </w:rPr>
        <w:t xml:space="preserve">stop moving, transfer them to the groove of </w:t>
      </w:r>
      <w:r w:rsidR="00DC0FF4">
        <w:rPr>
          <w:rFonts w:asciiTheme="minorHAnsi" w:hAnsiTheme="minorHAnsi" w:cstheme="minorHAnsi"/>
          <w:lang w:eastAsia="zh-CN"/>
        </w:rPr>
        <w:t xml:space="preserve">a </w:t>
      </w:r>
      <w:proofErr w:type="spellStart"/>
      <w:r w:rsidRPr="006E7270">
        <w:rPr>
          <w:rFonts w:asciiTheme="minorHAnsi" w:hAnsiTheme="minorHAnsi" w:cstheme="minorHAnsi"/>
          <w:lang w:eastAsia="zh-CN"/>
        </w:rPr>
        <w:t>microgavage</w:t>
      </w:r>
      <w:proofErr w:type="spellEnd"/>
      <w:r w:rsidRPr="006E7270">
        <w:rPr>
          <w:rFonts w:asciiTheme="minorHAnsi" w:hAnsiTheme="minorHAnsi" w:cstheme="minorHAnsi"/>
          <w:lang w:eastAsia="zh-CN"/>
        </w:rPr>
        <w:t xml:space="preserve"> mold using </w:t>
      </w:r>
      <w:r w:rsidR="00180F38">
        <w:rPr>
          <w:rFonts w:asciiTheme="minorHAnsi" w:hAnsiTheme="minorHAnsi" w:cstheme="minorHAnsi"/>
          <w:lang w:eastAsia="zh-CN"/>
        </w:rPr>
        <w:t xml:space="preserve">a </w:t>
      </w:r>
      <w:r w:rsidRPr="006E7270">
        <w:rPr>
          <w:rFonts w:asciiTheme="minorHAnsi" w:hAnsiTheme="minorHAnsi" w:cstheme="minorHAnsi"/>
          <w:lang w:eastAsia="zh-CN"/>
        </w:rPr>
        <w:t xml:space="preserve">Pasteur pipette. </w:t>
      </w:r>
    </w:p>
    <w:p w14:paraId="1F0EDCDF" w14:textId="77777777" w:rsidR="0059398E" w:rsidRPr="006E7270" w:rsidRDefault="0059398E" w:rsidP="00556BB5">
      <w:pPr>
        <w:jc w:val="left"/>
        <w:rPr>
          <w:rFonts w:asciiTheme="minorHAnsi" w:hAnsiTheme="minorHAnsi" w:cstheme="minorHAnsi"/>
          <w:lang w:eastAsia="zh-CN"/>
        </w:rPr>
      </w:pPr>
    </w:p>
    <w:p w14:paraId="183C0BEA" w14:textId="413C4BB8" w:rsidR="00230676" w:rsidRPr="006E7270" w:rsidRDefault="00217B39" w:rsidP="00556BB5">
      <w:pPr>
        <w:numPr>
          <w:ilvl w:val="1"/>
          <w:numId w:val="26"/>
        </w:numPr>
        <w:jc w:val="left"/>
        <w:rPr>
          <w:rFonts w:asciiTheme="minorHAnsi" w:hAnsiTheme="minorHAnsi" w:cstheme="minorHAnsi"/>
          <w:lang w:eastAsia="zh-CN"/>
        </w:rPr>
      </w:pPr>
      <w:r w:rsidRPr="0069639C">
        <w:rPr>
          <w:rFonts w:asciiTheme="minorHAnsi" w:hAnsiTheme="minorHAnsi" w:cstheme="minorHAnsi"/>
          <w:highlight w:val="yellow"/>
          <w:lang w:eastAsia="zh-CN"/>
        </w:rPr>
        <w:t xml:space="preserve">Place a drop of 0.8% low melting agarose </w:t>
      </w:r>
      <w:r w:rsidR="009F4BC7">
        <w:rPr>
          <w:rFonts w:asciiTheme="minorHAnsi" w:hAnsiTheme="minorHAnsi" w:cstheme="minorHAnsi"/>
          <w:highlight w:val="yellow"/>
          <w:lang w:eastAsia="zh-CN"/>
        </w:rPr>
        <w:t xml:space="preserve">onto the zebrafish larvae </w:t>
      </w:r>
      <w:r w:rsidRPr="0069639C">
        <w:rPr>
          <w:rFonts w:asciiTheme="minorHAnsi" w:hAnsiTheme="minorHAnsi" w:cstheme="minorHAnsi"/>
          <w:highlight w:val="yellow"/>
          <w:lang w:eastAsia="zh-CN"/>
        </w:rPr>
        <w:t>to cover</w:t>
      </w:r>
      <w:r w:rsidR="0059398E" w:rsidRPr="0069639C">
        <w:rPr>
          <w:rFonts w:asciiTheme="minorHAnsi" w:hAnsiTheme="minorHAnsi" w:cstheme="minorHAnsi"/>
          <w:highlight w:val="yellow"/>
          <w:lang w:eastAsia="zh-CN"/>
        </w:rPr>
        <w:t>. Gently adjust the</w:t>
      </w:r>
      <w:r w:rsidRPr="0069639C">
        <w:rPr>
          <w:rFonts w:asciiTheme="minorHAnsi" w:hAnsiTheme="minorHAnsi" w:cstheme="minorHAnsi"/>
          <w:highlight w:val="yellow"/>
          <w:lang w:eastAsia="zh-CN"/>
        </w:rPr>
        <w:t xml:space="preserve"> larvae</w:t>
      </w:r>
      <w:r w:rsidR="0059398E" w:rsidRPr="0069639C">
        <w:rPr>
          <w:rFonts w:asciiTheme="minorHAnsi" w:hAnsiTheme="minorHAnsi" w:cstheme="minorHAnsi"/>
          <w:highlight w:val="yellow"/>
          <w:lang w:eastAsia="zh-CN"/>
        </w:rPr>
        <w:t xml:space="preserve"> with heads</w:t>
      </w:r>
      <w:r w:rsidR="009F6EB3">
        <w:rPr>
          <w:rFonts w:asciiTheme="minorHAnsi" w:hAnsiTheme="minorHAnsi" w:cstheme="minorHAnsi"/>
          <w:highlight w:val="yellow"/>
          <w:lang w:eastAsia="zh-CN"/>
        </w:rPr>
        <w:t xml:space="preserve"> facing</w:t>
      </w:r>
      <w:r w:rsidR="0059398E" w:rsidRPr="0069639C">
        <w:rPr>
          <w:rFonts w:asciiTheme="minorHAnsi" w:hAnsiTheme="minorHAnsi" w:cstheme="minorHAnsi"/>
          <w:highlight w:val="yellow"/>
          <w:lang w:eastAsia="zh-CN"/>
        </w:rPr>
        <w:t xml:space="preserve"> </w:t>
      </w:r>
      <w:r w:rsidR="00A73C5A">
        <w:rPr>
          <w:rFonts w:asciiTheme="minorHAnsi" w:hAnsiTheme="minorHAnsi" w:cstheme="minorHAnsi"/>
          <w:highlight w:val="yellow"/>
          <w:lang w:eastAsia="zh-CN"/>
        </w:rPr>
        <w:t>upright</w:t>
      </w:r>
      <w:r w:rsidR="009F4BC7">
        <w:rPr>
          <w:rFonts w:asciiTheme="minorHAnsi" w:hAnsiTheme="minorHAnsi" w:cstheme="minorHAnsi"/>
          <w:highlight w:val="yellow"/>
          <w:lang w:eastAsia="zh-CN"/>
        </w:rPr>
        <w:t xml:space="preserve"> </w:t>
      </w:r>
      <w:r w:rsidR="009661F7">
        <w:rPr>
          <w:rFonts w:asciiTheme="minorHAnsi" w:hAnsiTheme="minorHAnsi" w:cstheme="minorHAnsi"/>
          <w:highlight w:val="yellow"/>
          <w:lang w:eastAsia="zh-CN"/>
        </w:rPr>
        <w:t>at</w:t>
      </w:r>
      <w:r w:rsidR="009F4BC7">
        <w:rPr>
          <w:rFonts w:asciiTheme="minorHAnsi" w:hAnsiTheme="minorHAnsi" w:cstheme="minorHAnsi"/>
          <w:highlight w:val="yellow"/>
          <w:lang w:eastAsia="zh-CN"/>
        </w:rPr>
        <w:t xml:space="preserve"> </w:t>
      </w:r>
      <w:r w:rsidR="0059398E" w:rsidRPr="0069639C">
        <w:rPr>
          <w:rFonts w:asciiTheme="minorHAnsi" w:hAnsiTheme="minorHAnsi" w:cstheme="minorHAnsi"/>
          <w:highlight w:val="yellow"/>
          <w:lang w:eastAsia="zh-CN"/>
        </w:rPr>
        <w:t>45° angle</w:t>
      </w:r>
      <w:r w:rsidR="009F6EB3">
        <w:rPr>
          <w:rFonts w:asciiTheme="minorHAnsi" w:hAnsiTheme="minorHAnsi" w:cstheme="minorHAnsi"/>
          <w:highlight w:val="yellow"/>
          <w:lang w:eastAsia="zh-CN"/>
        </w:rPr>
        <w:t>s</w:t>
      </w:r>
      <w:r w:rsidR="0059398E" w:rsidRPr="0069639C">
        <w:rPr>
          <w:rFonts w:asciiTheme="minorHAnsi" w:hAnsiTheme="minorHAnsi" w:cstheme="minorHAnsi"/>
          <w:highlight w:val="yellow"/>
          <w:lang w:eastAsia="zh-CN"/>
        </w:rPr>
        <w:t xml:space="preserve"> </w:t>
      </w:r>
      <w:r w:rsidR="009F4BC7">
        <w:rPr>
          <w:rFonts w:asciiTheme="minorHAnsi" w:hAnsiTheme="minorHAnsi" w:cstheme="minorHAnsi"/>
          <w:highlight w:val="yellow"/>
          <w:lang w:eastAsia="zh-CN"/>
        </w:rPr>
        <w:t>in</w:t>
      </w:r>
      <w:r w:rsidR="009F4BC7" w:rsidRPr="0069639C">
        <w:rPr>
          <w:rFonts w:asciiTheme="minorHAnsi" w:hAnsiTheme="minorHAnsi" w:cstheme="minorHAnsi"/>
          <w:highlight w:val="yellow"/>
          <w:lang w:eastAsia="zh-CN"/>
        </w:rPr>
        <w:t xml:space="preserve"> </w:t>
      </w:r>
      <w:r w:rsidR="0059398E" w:rsidRPr="0069639C">
        <w:rPr>
          <w:rFonts w:asciiTheme="minorHAnsi" w:hAnsiTheme="minorHAnsi" w:cstheme="minorHAnsi"/>
          <w:highlight w:val="yellow"/>
          <w:lang w:eastAsia="zh-CN"/>
        </w:rPr>
        <w:t>the groove</w:t>
      </w:r>
      <w:r w:rsidR="00230676" w:rsidRPr="0069639C">
        <w:rPr>
          <w:rFonts w:asciiTheme="minorHAnsi" w:hAnsiTheme="minorHAnsi" w:cstheme="minorHAnsi"/>
          <w:highlight w:val="yellow"/>
          <w:lang w:eastAsia="zh-CN"/>
        </w:rPr>
        <w:t xml:space="preserve"> and tail</w:t>
      </w:r>
      <w:r w:rsidR="009F6EB3">
        <w:rPr>
          <w:rFonts w:asciiTheme="minorHAnsi" w:hAnsiTheme="minorHAnsi" w:cstheme="minorHAnsi"/>
          <w:highlight w:val="yellow"/>
          <w:lang w:eastAsia="zh-CN"/>
        </w:rPr>
        <w:t>s</w:t>
      </w:r>
      <w:r w:rsidR="00230676" w:rsidRPr="0069639C">
        <w:rPr>
          <w:rFonts w:asciiTheme="minorHAnsi" w:hAnsiTheme="minorHAnsi" w:cstheme="minorHAnsi"/>
          <w:highlight w:val="yellow"/>
          <w:lang w:eastAsia="zh-CN"/>
        </w:rPr>
        <w:t xml:space="preserve"> against the wall of the groove.</w:t>
      </w:r>
      <w:r w:rsidR="000D3014" w:rsidRPr="006E7270">
        <w:rPr>
          <w:rFonts w:asciiTheme="minorHAnsi" w:hAnsiTheme="minorHAnsi" w:cstheme="minorHAnsi"/>
          <w:lang w:eastAsia="zh-CN"/>
        </w:rPr>
        <w:t xml:space="preserve"> </w:t>
      </w:r>
      <w:r w:rsidR="00B50206">
        <w:rPr>
          <w:rFonts w:asciiTheme="minorHAnsi" w:hAnsiTheme="minorHAnsi" w:cstheme="minorHAnsi"/>
          <w:lang w:eastAsia="zh-CN"/>
        </w:rPr>
        <w:t xml:space="preserve">Ensure </w:t>
      </w:r>
      <w:r w:rsidR="009F6EB3">
        <w:rPr>
          <w:rFonts w:asciiTheme="minorHAnsi" w:hAnsiTheme="minorHAnsi" w:cstheme="minorHAnsi"/>
          <w:lang w:eastAsia="zh-CN"/>
        </w:rPr>
        <w:t xml:space="preserve">that </w:t>
      </w:r>
      <w:r w:rsidR="00B709FE" w:rsidRPr="006E7270">
        <w:rPr>
          <w:rFonts w:asciiTheme="minorHAnsi" w:hAnsiTheme="minorHAnsi" w:cstheme="minorHAnsi"/>
          <w:lang w:eastAsia="zh-CN"/>
        </w:rPr>
        <w:t>the angle</w:t>
      </w:r>
      <w:r w:rsidR="009F6EB3">
        <w:rPr>
          <w:rFonts w:asciiTheme="minorHAnsi" w:hAnsiTheme="minorHAnsi" w:cstheme="minorHAnsi"/>
          <w:lang w:eastAsia="zh-CN"/>
        </w:rPr>
        <w:t>s</w:t>
      </w:r>
      <w:r w:rsidR="00B709FE" w:rsidRPr="006E7270">
        <w:rPr>
          <w:rFonts w:asciiTheme="minorHAnsi" w:hAnsiTheme="minorHAnsi" w:cstheme="minorHAnsi"/>
          <w:lang w:eastAsia="zh-CN"/>
        </w:rPr>
        <w:t xml:space="preserve"> of the</w:t>
      </w:r>
      <w:r w:rsidR="009F6EB3">
        <w:rPr>
          <w:rFonts w:asciiTheme="minorHAnsi" w:hAnsiTheme="minorHAnsi" w:cstheme="minorHAnsi"/>
          <w:lang w:eastAsia="zh-CN"/>
        </w:rPr>
        <w:t xml:space="preserve"> </w:t>
      </w:r>
      <w:r w:rsidR="00B709FE" w:rsidRPr="006E7270">
        <w:rPr>
          <w:rFonts w:asciiTheme="minorHAnsi" w:hAnsiTheme="minorHAnsi" w:cstheme="minorHAnsi"/>
          <w:lang w:eastAsia="zh-CN"/>
        </w:rPr>
        <w:t>head</w:t>
      </w:r>
      <w:r>
        <w:rPr>
          <w:rFonts w:asciiTheme="minorHAnsi" w:hAnsiTheme="minorHAnsi" w:cstheme="minorHAnsi"/>
          <w:lang w:eastAsia="zh-CN"/>
        </w:rPr>
        <w:t>s</w:t>
      </w:r>
      <w:r w:rsidR="00B709FE" w:rsidRPr="006E7270">
        <w:rPr>
          <w:rFonts w:asciiTheme="minorHAnsi" w:hAnsiTheme="minorHAnsi" w:cstheme="minorHAnsi"/>
          <w:lang w:eastAsia="zh-CN"/>
        </w:rPr>
        <w:t xml:space="preserve"> </w:t>
      </w:r>
      <w:r w:rsidR="009F6EB3">
        <w:rPr>
          <w:rFonts w:asciiTheme="minorHAnsi" w:hAnsiTheme="minorHAnsi" w:cstheme="minorHAnsi"/>
          <w:lang w:eastAsia="zh-CN"/>
        </w:rPr>
        <w:t>are</w:t>
      </w:r>
      <w:r w:rsidR="00B709FE" w:rsidRPr="006E7270">
        <w:rPr>
          <w:rFonts w:asciiTheme="minorHAnsi" w:hAnsiTheme="minorHAnsi" w:cstheme="minorHAnsi"/>
          <w:lang w:eastAsia="zh-CN"/>
        </w:rPr>
        <w:t xml:space="preserve"> approximately </w:t>
      </w:r>
      <w:r w:rsidR="00440373">
        <w:rPr>
          <w:rFonts w:asciiTheme="minorHAnsi" w:hAnsiTheme="minorHAnsi" w:cstheme="minorHAnsi"/>
          <w:lang w:eastAsia="zh-CN"/>
        </w:rPr>
        <w:t xml:space="preserve">the </w:t>
      </w:r>
      <w:r w:rsidR="00B709FE" w:rsidRPr="006E7270">
        <w:rPr>
          <w:rFonts w:asciiTheme="minorHAnsi" w:hAnsiTheme="minorHAnsi" w:cstheme="minorHAnsi"/>
          <w:lang w:eastAsia="zh-CN"/>
        </w:rPr>
        <w:t>same</w:t>
      </w:r>
      <w:r w:rsidR="00180F38">
        <w:rPr>
          <w:rFonts w:asciiTheme="minorHAnsi" w:hAnsiTheme="minorHAnsi" w:cstheme="minorHAnsi"/>
          <w:lang w:eastAsia="zh-CN"/>
        </w:rPr>
        <w:t xml:space="preserve"> so</w:t>
      </w:r>
      <w:r w:rsidR="00B709FE" w:rsidRPr="006E7270">
        <w:rPr>
          <w:rFonts w:asciiTheme="minorHAnsi" w:hAnsiTheme="minorHAnsi" w:cstheme="minorHAnsi"/>
          <w:lang w:eastAsia="zh-CN"/>
        </w:rPr>
        <w:t xml:space="preserve"> </w:t>
      </w:r>
      <w:r w:rsidR="009F4BC7">
        <w:rPr>
          <w:rFonts w:asciiTheme="minorHAnsi" w:hAnsiTheme="minorHAnsi" w:cstheme="minorHAnsi"/>
          <w:lang w:eastAsia="zh-CN"/>
        </w:rPr>
        <w:t>tha</w:t>
      </w:r>
      <w:r w:rsidR="00A73C5A">
        <w:rPr>
          <w:rFonts w:asciiTheme="minorHAnsi" w:hAnsiTheme="minorHAnsi" w:cstheme="minorHAnsi"/>
          <w:lang w:eastAsia="zh-CN"/>
        </w:rPr>
        <w:t>t</w:t>
      </w:r>
      <w:r w:rsidR="009F4BC7" w:rsidRPr="006E7270">
        <w:rPr>
          <w:rFonts w:asciiTheme="minorHAnsi" w:hAnsiTheme="minorHAnsi" w:cstheme="minorHAnsi"/>
          <w:lang w:eastAsia="zh-CN"/>
        </w:rPr>
        <w:t xml:space="preserve"> </w:t>
      </w:r>
      <w:r w:rsidR="00B709FE" w:rsidRPr="006E7270">
        <w:rPr>
          <w:rFonts w:asciiTheme="minorHAnsi" w:hAnsiTheme="minorHAnsi" w:cstheme="minorHAnsi"/>
          <w:lang w:eastAsia="zh-CN"/>
        </w:rPr>
        <w:t>the</w:t>
      </w:r>
      <w:r w:rsidR="00180F38">
        <w:rPr>
          <w:rFonts w:asciiTheme="minorHAnsi" w:hAnsiTheme="minorHAnsi" w:cstheme="minorHAnsi"/>
          <w:lang w:eastAsia="zh-CN"/>
        </w:rPr>
        <w:t>y are aligned with the</w:t>
      </w:r>
      <w:r w:rsidR="00B709FE" w:rsidRPr="006E7270">
        <w:rPr>
          <w:rFonts w:asciiTheme="minorHAnsi" w:hAnsiTheme="minorHAnsi" w:cstheme="minorHAnsi"/>
          <w:lang w:eastAsia="zh-CN"/>
        </w:rPr>
        <w:t xml:space="preserve"> angle of</w:t>
      </w:r>
      <w:r>
        <w:rPr>
          <w:rFonts w:asciiTheme="minorHAnsi" w:hAnsiTheme="minorHAnsi" w:cstheme="minorHAnsi"/>
          <w:lang w:eastAsia="zh-CN"/>
        </w:rPr>
        <w:t xml:space="preserve"> the</w:t>
      </w:r>
      <w:r w:rsidR="00B709FE" w:rsidRPr="006E7270">
        <w:rPr>
          <w:rFonts w:asciiTheme="minorHAnsi" w:hAnsiTheme="minorHAnsi" w:cstheme="minorHAnsi"/>
          <w:lang w:eastAsia="zh-CN"/>
        </w:rPr>
        <w:t xml:space="preserve"> gavage needle</w:t>
      </w:r>
      <w:r>
        <w:rPr>
          <w:rFonts w:asciiTheme="minorHAnsi" w:hAnsiTheme="minorHAnsi" w:cstheme="minorHAnsi"/>
          <w:lang w:eastAsia="zh-CN"/>
        </w:rPr>
        <w:t>s</w:t>
      </w:r>
      <w:r w:rsidR="00B709FE" w:rsidRPr="006E7270">
        <w:rPr>
          <w:rFonts w:asciiTheme="minorHAnsi" w:hAnsiTheme="minorHAnsi" w:cstheme="minorHAnsi"/>
          <w:lang w:eastAsia="zh-CN"/>
        </w:rPr>
        <w:t xml:space="preserve">. </w:t>
      </w:r>
      <w:r w:rsidR="00230676" w:rsidRPr="006E7270">
        <w:rPr>
          <w:rFonts w:asciiTheme="minorHAnsi" w:hAnsiTheme="minorHAnsi" w:cstheme="minorHAnsi"/>
          <w:lang w:eastAsia="zh-CN"/>
        </w:rPr>
        <w:t xml:space="preserve">Place the </w:t>
      </w:r>
      <w:proofErr w:type="spellStart"/>
      <w:r w:rsidR="00230676" w:rsidRPr="006E7270">
        <w:rPr>
          <w:rFonts w:asciiTheme="minorHAnsi" w:hAnsiTheme="minorHAnsi" w:cstheme="minorHAnsi"/>
          <w:lang w:eastAsia="zh-CN"/>
        </w:rPr>
        <w:t>microgavage</w:t>
      </w:r>
      <w:proofErr w:type="spellEnd"/>
      <w:r w:rsidR="00230676" w:rsidRPr="006E7270">
        <w:rPr>
          <w:rFonts w:asciiTheme="minorHAnsi" w:hAnsiTheme="minorHAnsi" w:cstheme="minorHAnsi"/>
          <w:lang w:eastAsia="zh-CN"/>
        </w:rPr>
        <w:t xml:space="preserve"> mold on ice for 30</w:t>
      </w:r>
      <w:r w:rsidR="009F6EB3">
        <w:rPr>
          <w:rFonts w:asciiTheme="minorHAnsi" w:hAnsiTheme="minorHAnsi" w:cstheme="minorHAnsi"/>
        </w:rPr>
        <w:t>–</w:t>
      </w:r>
      <w:r w:rsidR="00230676" w:rsidRPr="006E7270">
        <w:rPr>
          <w:rFonts w:asciiTheme="minorHAnsi" w:hAnsiTheme="minorHAnsi" w:cstheme="minorHAnsi"/>
          <w:lang w:eastAsia="zh-CN"/>
        </w:rPr>
        <w:t>60 s</w:t>
      </w:r>
      <w:r w:rsidR="009F6EB3">
        <w:rPr>
          <w:rFonts w:asciiTheme="minorHAnsi" w:hAnsiTheme="minorHAnsi" w:cstheme="minorHAnsi"/>
          <w:lang w:eastAsia="zh-CN"/>
        </w:rPr>
        <w:t>,</w:t>
      </w:r>
      <w:r w:rsidR="00230676" w:rsidRPr="006E7270">
        <w:rPr>
          <w:rFonts w:asciiTheme="minorHAnsi" w:hAnsiTheme="minorHAnsi" w:cstheme="minorHAnsi"/>
          <w:lang w:eastAsia="zh-CN"/>
        </w:rPr>
        <w:t xml:space="preserve"> </w:t>
      </w:r>
      <w:r w:rsidR="000D3014" w:rsidRPr="006E7270">
        <w:rPr>
          <w:rFonts w:asciiTheme="minorHAnsi" w:hAnsiTheme="minorHAnsi" w:cstheme="minorHAnsi"/>
          <w:lang w:eastAsia="zh-CN"/>
        </w:rPr>
        <w:t>allowing</w:t>
      </w:r>
      <w:r w:rsidR="00230676" w:rsidRPr="006E7270">
        <w:rPr>
          <w:rFonts w:asciiTheme="minorHAnsi" w:hAnsiTheme="minorHAnsi" w:cstheme="minorHAnsi"/>
          <w:lang w:eastAsia="zh-CN"/>
        </w:rPr>
        <w:t xml:space="preserve"> </w:t>
      </w:r>
      <w:r w:rsidR="009F4BC7">
        <w:rPr>
          <w:rFonts w:asciiTheme="minorHAnsi" w:hAnsiTheme="minorHAnsi" w:cstheme="minorHAnsi"/>
          <w:lang w:eastAsia="zh-CN"/>
        </w:rPr>
        <w:t xml:space="preserve">the </w:t>
      </w:r>
      <w:r w:rsidR="00230676" w:rsidRPr="006E7270">
        <w:rPr>
          <w:rFonts w:asciiTheme="minorHAnsi" w:hAnsiTheme="minorHAnsi" w:cstheme="minorHAnsi"/>
          <w:lang w:eastAsia="zh-CN"/>
        </w:rPr>
        <w:t xml:space="preserve">low melting agarose </w:t>
      </w:r>
      <w:r w:rsidR="009F4BC7">
        <w:rPr>
          <w:rFonts w:asciiTheme="minorHAnsi" w:hAnsiTheme="minorHAnsi" w:cstheme="minorHAnsi"/>
          <w:lang w:eastAsia="zh-CN"/>
        </w:rPr>
        <w:t xml:space="preserve">to </w:t>
      </w:r>
      <w:r w:rsidR="00230676" w:rsidRPr="006E7270">
        <w:rPr>
          <w:rFonts w:asciiTheme="minorHAnsi" w:hAnsiTheme="minorHAnsi" w:cstheme="minorHAnsi"/>
          <w:lang w:eastAsia="zh-CN"/>
        </w:rPr>
        <w:t>solidify</w:t>
      </w:r>
      <w:r w:rsidR="00180F38">
        <w:rPr>
          <w:rFonts w:asciiTheme="minorHAnsi" w:hAnsiTheme="minorHAnsi" w:cstheme="minorHAnsi"/>
          <w:lang w:eastAsia="zh-CN"/>
        </w:rPr>
        <w:t xml:space="preserve"> in order</w:t>
      </w:r>
      <w:r w:rsidR="00230676" w:rsidRPr="006E7270">
        <w:rPr>
          <w:rFonts w:asciiTheme="minorHAnsi" w:hAnsiTheme="minorHAnsi" w:cstheme="minorHAnsi"/>
          <w:lang w:eastAsia="zh-CN"/>
        </w:rPr>
        <w:t xml:space="preserve"> to stabilize the position</w:t>
      </w:r>
      <w:r w:rsidR="009F6EB3">
        <w:rPr>
          <w:rFonts w:asciiTheme="minorHAnsi" w:hAnsiTheme="minorHAnsi" w:cstheme="minorHAnsi"/>
          <w:lang w:eastAsia="zh-CN"/>
        </w:rPr>
        <w:t>s</w:t>
      </w:r>
      <w:r w:rsidR="009F4BC7">
        <w:rPr>
          <w:rFonts w:asciiTheme="minorHAnsi" w:hAnsiTheme="minorHAnsi" w:cstheme="minorHAnsi"/>
          <w:lang w:eastAsia="zh-CN"/>
        </w:rPr>
        <w:t xml:space="preserve"> of the larvae</w:t>
      </w:r>
      <w:r w:rsidR="00230676" w:rsidRPr="006E7270">
        <w:rPr>
          <w:rFonts w:asciiTheme="minorHAnsi" w:hAnsiTheme="minorHAnsi" w:cstheme="minorHAnsi"/>
          <w:lang w:eastAsia="zh-CN"/>
        </w:rPr>
        <w:t xml:space="preserve">. </w:t>
      </w:r>
    </w:p>
    <w:p w14:paraId="52A1CCA0" w14:textId="77777777" w:rsidR="0061071F" w:rsidRPr="006E7270" w:rsidRDefault="0061071F" w:rsidP="00556BB5">
      <w:pPr>
        <w:jc w:val="left"/>
        <w:rPr>
          <w:rFonts w:asciiTheme="minorHAnsi" w:hAnsiTheme="minorHAnsi" w:cstheme="minorHAnsi"/>
          <w:lang w:eastAsia="zh-CN"/>
        </w:rPr>
      </w:pPr>
    </w:p>
    <w:p w14:paraId="2433EDF1" w14:textId="3E247506" w:rsidR="00624D5C" w:rsidRPr="006E7270" w:rsidRDefault="00624D5C" w:rsidP="00556BB5">
      <w:pPr>
        <w:numPr>
          <w:ilvl w:val="1"/>
          <w:numId w:val="26"/>
        </w:numPr>
        <w:jc w:val="left"/>
        <w:rPr>
          <w:rFonts w:asciiTheme="minorHAnsi" w:hAnsiTheme="minorHAnsi" w:cstheme="minorHAnsi"/>
          <w:lang w:eastAsia="zh-CN"/>
        </w:rPr>
      </w:pPr>
      <w:r w:rsidRPr="006E7270">
        <w:rPr>
          <w:rFonts w:asciiTheme="minorHAnsi" w:hAnsiTheme="minorHAnsi" w:cstheme="minorHAnsi"/>
          <w:lang w:eastAsia="zh-CN"/>
        </w:rPr>
        <w:t>Adjust the injection pressure between 200</w:t>
      </w:r>
      <w:r w:rsidR="009F6EB3">
        <w:rPr>
          <w:rFonts w:asciiTheme="minorHAnsi" w:hAnsiTheme="minorHAnsi" w:cstheme="minorHAnsi"/>
        </w:rPr>
        <w:t>–</w:t>
      </w:r>
      <w:r w:rsidRPr="006E7270">
        <w:rPr>
          <w:rFonts w:asciiTheme="minorHAnsi" w:hAnsiTheme="minorHAnsi" w:cstheme="minorHAnsi"/>
          <w:lang w:eastAsia="zh-CN"/>
        </w:rPr>
        <w:t xml:space="preserve">300 </w:t>
      </w:r>
      <w:proofErr w:type="spellStart"/>
      <w:r w:rsidRPr="006E7270">
        <w:rPr>
          <w:rFonts w:asciiTheme="minorHAnsi" w:hAnsiTheme="minorHAnsi" w:cstheme="minorHAnsi"/>
          <w:lang w:eastAsia="zh-CN"/>
        </w:rPr>
        <w:t>hPa</w:t>
      </w:r>
      <w:proofErr w:type="spellEnd"/>
      <w:r w:rsidRPr="006E7270">
        <w:rPr>
          <w:rFonts w:asciiTheme="minorHAnsi" w:hAnsiTheme="minorHAnsi" w:cstheme="minorHAnsi"/>
          <w:lang w:eastAsia="zh-CN"/>
        </w:rPr>
        <w:t>. Set the injection time to 0.1</w:t>
      </w:r>
      <w:r w:rsidR="009F6EB3">
        <w:rPr>
          <w:rFonts w:asciiTheme="minorHAnsi" w:hAnsiTheme="minorHAnsi" w:cstheme="minorHAnsi"/>
        </w:rPr>
        <w:t>–</w:t>
      </w:r>
      <w:r w:rsidRPr="006E7270">
        <w:rPr>
          <w:rFonts w:asciiTheme="minorHAnsi" w:hAnsiTheme="minorHAnsi" w:cstheme="minorHAnsi"/>
          <w:lang w:eastAsia="zh-CN"/>
        </w:rPr>
        <w:t>0.</w:t>
      </w:r>
      <w:r w:rsidR="00173AFA">
        <w:rPr>
          <w:rFonts w:asciiTheme="minorHAnsi" w:hAnsiTheme="minorHAnsi" w:cstheme="minorHAnsi"/>
          <w:lang w:eastAsia="zh-CN"/>
        </w:rPr>
        <w:t>3</w:t>
      </w:r>
      <w:r w:rsidR="006B7072">
        <w:rPr>
          <w:rFonts w:asciiTheme="minorHAnsi" w:hAnsiTheme="minorHAnsi" w:cstheme="minorHAnsi"/>
          <w:lang w:eastAsia="zh-CN"/>
        </w:rPr>
        <w:t xml:space="preserve"> </w:t>
      </w:r>
      <w:r w:rsidRPr="006E7270">
        <w:rPr>
          <w:rFonts w:asciiTheme="minorHAnsi" w:hAnsiTheme="minorHAnsi" w:cstheme="minorHAnsi"/>
          <w:lang w:eastAsia="zh-CN"/>
        </w:rPr>
        <w:t>s to obtain</w:t>
      </w:r>
      <w:r w:rsidR="006B7072">
        <w:rPr>
          <w:rFonts w:asciiTheme="minorHAnsi" w:hAnsiTheme="minorHAnsi" w:cstheme="minorHAnsi"/>
          <w:lang w:eastAsia="zh-CN"/>
        </w:rPr>
        <w:t xml:space="preserve"> an injection volume of</w:t>
      </w:r>
      <w:r w:rsidR="00173AFA">
        <w:rPr>
          <w:rFonts w:asciiTheme="minorHAnsi" w:hAnsiTheme="minorHAnsi" w:cstheme="minorHAnsi"/>
          <w:lang w:eastAsia="zh-CN"/>
        </w:rPr>
        <w:t xml:space="preserve"> 3</w:t>
      </w:r>
      <w:r w:rsidR="009F6EB3">
        <w:rPr>
          <w:rFonts w:asciiTheme="minorHAnsi" w:hAnsiTheme="minorHAnsi" w:cstheme="minorHAnsi"/>
        </w:rPr>
        <w:t>–</w:t>
      </w:r>
      <w:r w:rsidR="00173AFA">
        <w:rPr>
          <w:rFonts w:asciiTheme="minorHAnsi" w:hAnsiTheme="minorHAnsi" w:cstheme="minorHAnsi"/>
          <w:lang w:eastAsia="zh-CN"/>
        </w:rPr>
        <w:t>5</w:t>
      </w:r>
      <w:r w:rsidR="006B7072">
        <w:rPr>
          <w:rFonts w:asciiTheme="minorHAnsi" w:hAnsiTheme="minorHAnsi" w:cstheme="minorHAnsi"/>
          <w:lang w:eastAsia="zh-CN"/>
        </w:rPr>
        <w:t xml:space="preserve"> </w:t>
      </w:r>
      <w:proofErr w:type="spellStart"/>
      <w:r w:rsidR="00CC47C4">
        <w:rPr>
          <w:rFonts w:asciiTheme="minorHAnsi" w:hAnsiTheme="minorHAnsi" w:cstheme="minorHAnsi"/>
          <w:lang w:eastAsia="zh-CN"/>
        </w:rPr>
        <w:t>nL</w:t>
      </w:r>
      <w:proofErr w:type="spellEnd"/>
      <w:r w:rsidR="00173AFA">
        <w:rPr>
          <w:rFonts w:asciiTheme="minorHAnsi" w:hAnsiTheme="minorHAnsi" w:cstheme="minorHAnsi"/>
          <w:lang w:eastAsia="zh-CN"/>
        </w:rPr>
        <w:t xml:space="preserve"> </w:t>
      </w:r>
      <w:r w:rsidR="00173AFA" w:rsidRPr="006E7270">
        <w:rPr>
          <w:rFonts w:asciiTheme="minorHAnsi" w:hAnsiTheme="minorHAnsi" w:cstheme="minorHAnsi"/>
          <w:lang w:eastAsia="zh-CN"/>
        </w:rPr>
        <w:t xml:space="preserve">of </w:t>
      </w:r>
      <w:r w:rsidR="00173AFA" w:rsidRPr="006E7270">
        <w:rPr>
          <w:rFonts w:asciiTheme="minorHAnsi" w:hAnsiTheme="minorHAnsi" w:cstheme="minorHAnsi"/>
          <w:i/>
          <w:lang w:eastAsia="zh-CN"/>
        </w:rPr>
        <w:t>C. difficile</w:t>
      </w:r>
      <w:r w:rsidR="008027E6">
        <w:rPr>
          <w:rFonts w:asciiTheme="minorHAnsi" w:hAnsiTheme="minorHAnsi" w:cstheme="minorHAnsi"/>
          <w:i/>
          <w:lang w:eastAsia="zh-CN"/>
        </w:rPr>
        <w:t>.</w:t>
      </w:r>
    </w:p>
    <w:p w14:paraId="773C0BE4" w14:textId="77777777" w:rsidR="00624D5C" w:rsidRPr="006E7270" w:rsidRDefault="00624D5C" w:rsidP="00556BB5">
      <w:pPr>
        <w:jc w:val="left"/>
        <w:rPr>
          <w:rFonts w:asciiTheme="minorHAnsi" w:hAnsiTheme="minorHAnsi" w:cstheme="minorHAnsi"/>
          <w:lang w:eastAsia="zh-CN"/>
        </w:rPr>
      </w:pPr>
    </w:p>
    <w:p w14:paraId="55A125C2" w14:textId="17AA3DCD" w:rsidR="0061071F" w:rsidRPr="006E7270" w:rsidRDefault="0034148A" w:rsidP="00556BB5">
      <w:pPr>
        <w:numPr>
          <w:ilvl w:val="1"/>
          <w:numId w:val="26"/>
        </w:numPr>
        <w:jc w:val="left"/>
        <w:rPr>
          <w:rFonts w:asciiTheme="minorHAnsi" w:hAnsiTheme="minorHAnsi" w:cstheme="minorHAnsi"/>
          <w:lang w:eastAsia="zh-CN"/>
        </w:rPr>
      </w:pPr>
      <w:r w:rsidRPr="00D511C4">
        <w:rPr>
          <w:rFonts w:asciiTheme="minorHAnsi" w:hAnsiTheme="minorHAnsi" w:cstheme="minorHAnsi"/>
          <w:highlight w:val="yellow"/>
          <w:lang w:eastAsia="zh-CN"/>
        </w:rPr>
        <w:t xml:space="preserve">Gently operate the needle through the agarose then into the mouth of zebrafish larvae, through the esophagus. Once the tip of the needle is inside the anterior intestinal bulb, press the injection pedal to release the bacteria. </w:t>
      </w:r>
      <w:r w:rsidR="00A95416">
        <w:rPr>
          <w:rFonts w:asciiTheme="minorHAnsi" w:hAnsiTheme="minorHAnsi" w:cstheme="minorHAnsi"/>
          <w:highlight w:val="yellow"/>
          <w:lang w:eastAsia="zh-CN"/>
        </w:rPr>
        <w:t>Fill the lumen of the intestine with the</w:t>
      </w:r>
      <w:r w:rsidRPr="00D511C4">
        <w:rPr>
          <w:rFonts w:asciiTheme="minorHAnsi" w:hAnsiTheme="minorHAnsi" w:cstheme="minorHAnsi"/>
          <w:highlight w:val="yellow"/>
          <w:lang w:eastAsia="zh-CN"/>
        </w:rPr>
        <w:t xml:space="preserve"> delivered volume. Do not let it overflow from the esophagus or cloaca. Gently withdraw the needle from the mouth of </w:t>
      </w:r>
      <w:r w:rsidR="006520B4">
        <w:rPr>
          <w:rFonts w:asciiTheme="minorHAnsi" w:hAnsiTheme="minorHAnsi" w:cstheme="minorHAnsi"/>
          <w:highlight w:val="yellow"/>
          <w:lang w:eastAsia="zh-CN"/>
        </w:rPr>
        <w:t xml:space="preserve">the </w:t>
      </w:r>
      <w:r w:rsidRPr="00D511C4">
        <w:rPr>
          <w:rFonts w:asciiTheme="minorHAnsi" w:hAnsiTheme="minorHAnsi" w:cstheme="minorHAnsi"/>
          <w:highlight w:val="yellow"/>
          <w:lang w:eastAsia="zh-CN"/>
        </w:rPr>
        <w:t>zebrafish.</w:t>
      </w:r>
    </w:p>
    <w:p w14:paraId="22326E1A" w14:textId="77777777" w:rsidR="00624D5C" w:rsidRPr="006E7270" w:rsidRDefault="00624D5C" w:rsidP="00556BB5">
      <w:pPr>
        <w:jc w:val="left"/>
        <w:rPr>
          <w:rFonts w:asciiTheme="minorHAnsi" w:hAnsiTheme="minorHAnsi" w:cstheme="minorHAnsi"/>
          <w:lang w:eastAsia="zh-CN"/>
        </w:rPr>
      </w:pPr>
    </w:p>
    <w:p w14:paraId="03B6A122" w14:textId="161A90CF" w:rsidR="00624D5C" w:rsidRPr="006E7270" w:rsidRDefault="00624D5C" w:rsidP="00556BB5">
      <w:pPr>
        <w:numPr>
          <w:ilvl w:val="1"/>
          <w:numId w:val="26"/>
        </w:numPr>
        <w:jc w:val="left"/>
        <w:rPr>
          <w:rFonts w:asciiTheme="minorHAnsi" w:hAnsiTheme="minorHAnsi" w:cstheme="minorHAnsi"/>
          <w:lang w:eastAsia="zh-CN"/>
        </w:rPr>
      </w:pPr>
      <w:r w:rsidRPr="00E4201C">
        <w:rPr>
          <w:rFonts w:asciiTheme="minorHAnsi" w:hAnsiTheme="minorHAnsi" w:cstheme="minorHAnsi"/>
          <w:highlight w:val="yellow"/>
          <w:lang w:eastAsia="zh-CN"/>
        </w:rPr>
        <w:t xml:space="preserve">Following gavage, </w:t>
      </w:r>
      <w:r w:rsidR="00576287" w:rsidRPr="00E4201C">
        <w:rPr>
          <w:rFonts w:asciiTheme="minorHAnsi" w:hAnsiTheme="minorHAnsi" w:cstheme="minorHAnsi"/>
          <w:highlight w:val="yellow"/>
          <w:lang w:eastAsia="zh-CN"/>
        </w:rPr>
        <w:t xml:space="preserve">rescue the infected zebrafish larvae from the agarose with </w:t>
      </w:r>
      <w:r w:rsidR="00A85086">
        <w:rPr>
          <w:rFonts w:asciiTheme="minorHAnsi" w:hAnsiTheme="minorHAnsi" w:cstheme="minorHAnsi"/>
          <w:highlight w:val="yellow"/>
          <w:lang w:eastAsia="zh-CN"/>
        </w:rPr>
        <w:t xml:space="preserve">a </w:t>
      </w:r>
      <w:r w:rsidR="00576287" w:rsidRPr="00E4201C">
        <w:rPr>
          <w:rFonts w:asciiTheme="minorHAnsi" w:hAnsiTheme="minorHAnsi" w:cstheme="minorHAnsi"/>
          <w:highlight w:val="yellow"/>
          <w:lang w:eastAsia="zh-CN"/>
        </w:rPr>
        <w:t xml:space="preserve">flexible </w:t>
      </w:r>
      <w:proofErr w:type="spellStart"/>
      <w:r w:rsidR="00576287" w:rsidRPr="00E4201C">
        <w:rPr>
          <w:rFonts w:asciiTheme="minorHAnsi" w:hAnsiTheme="minorHAnsi" w:cstheme="minorHAnsi"/>
          <w:highlight w:val="yellow"/>
          <w:lang w:eastAsia="zh-CN"/>
        </w:rPr>
        <w:lastRenderedPageBreak/>
        <w:t>microloader</w:t>
      </w:r>
      <w:proofErr w:type="spellEnd"/>
      <w:r w:rsidR="00576287" w:rsidRPr="00E4201C">
        <w:rPr>
          <w:rFonts w:asciiTheme="minorHAnsi" w:hAnsiTheme="minorHAnsi" w:cstheme="minorHAnsi"/>
          <w:highlight w:val="yellow"/>
          <w:lang w:eastAsia="zh-CN"/>
        </w:rPr>
        <w:t xml:space="preserve"> tip</w:t>
      </w:r>
      <w:r w:rsidR="00A85086">
        <w:rPr>
          <w:rFonts w:asciiTheme="minorHAnsi" w:hAnsiTheme="minorHAnsi" w:cstheme="minorHAnsi"/>
          <w:highlight w:val="yellow"/>
          <w:lang w:eastAsia="zh-CN"/>
        </w:rPr>
        <w:t xml:space="preserve"> by first cutting the agarose away then by lifting the larvae</w:t>
      </w:r>
      <w:r w:rsidR="006520B4">
        <w:rPr>
          <w:rFonts w:asciiTheme="minorHAnsi" w:hAnsiTheme="minorHAnsi" w:cstheme="minorHAnsi"/>
          <w:highlight w:val="yellow"/>
          <w:lang w:eastAsia="zh-CN"/>
        </w:rPr>
        <w:t>.</w:t>
      </w:r>
      <w:r w:rsidR="00576287" w:rsidRPr="00E4201C">
        <w:rPr>
          <w:rFonts w:asciiTheme="minorHAnsi" w:hAnsiTheme="minorHAnsi" w:cstheme="minorHAnsi"/>
          <w:highlight w:val="yellow"/>
          <w:lang w:eastAsia="zh-CN"/>
        </w:rPr>
        <w:t xml:space="preserve"> </w:t>
      </w:r>
      <w:r w:rsidR="006520B4">
        <w:rPr>
          <w:rFonts w:asciiTheme="minorHAnsi" w:hAnsiTheme="minorHAnsi" w:cstheme="minorHAnsi"/>
          <w:highlight w:val="yellow"/>
          <w:lang w:eastAsia="zh-CN"/>
        </w:rPr>
        <w:t>T</w:t>
      </w:r>
      <w:r w:rsidR="00576287" w:rsidRPr="00E4201C">
        <w:rPr>
          <w:rFonts w:asciiTheme="minorHAnsi" w:hAnsiTheme="minorHAnsi" w:cstheme="minorHAnsi"/>
          <w:highlight w:val="yellow"/>
          <w:lang w:eastAsia="zh-CN"/>
        </w:rPr>
        <w:t xml:space="preserve">ransfer </w:t>
      </w:r>
      <w:r w:rsidR="00A85086">
        <w:rPr>
          <w:rFonts w:asciiTheme="minorHAnsi" w:hAnsiTheme="minorHAnsi" w:cstheme="minorHAnsi"/>
          <w:highlight w:val="yellow"/>
          <w:lang w:eastAsia="zh-CN"/>
        </w:rPr>
        <w:t>these larvae</w:t>
      </w:r>
      <w:r w:rsidR="00A85086" w:rsidRPr="00E4201C">
        <w:rPr>
          <w:rFonts w:asciiTheme="minorHAnsi" w:hAnsiTheme="minorHAnsi" w:cstheme="minorHAnsi"/>
          <w:highlight w:val="yellow"/>
          <w:lang w:eastAsia="zh-CN"/>
        </w:rPr>
        <w:t xml:space="preserve"> </w:t>
      </w:r>
      <w:r w:rsidR="00576287" w:rsidRPr="00E4201C">
        <w:rPr>
          <w:rFonts w:asciiTheme="minorHAnsi" w:hAnsiTheme="minorHAnsi" w:cstheme="minorHAnsi"/>
          <w:highlight w:val="yellow"/>
          <w:lang w:eastAsia="zh-CN"/>
        </w:rPr>
        <w:t xml:space="preserve">into </w:t>
      </w:r>
      <w:r w:rsidR="00E81F3F" w:rsidRPr="00E4201C">
        <w:rPr>
          <w:rFonts w:asciiTheme="minorHAnsi" w:hAnsiTheme="minorHAnsi" w:cstheme="minorHAnsi"/>
          <w:highlight w:val="yellow"/>
          <w:lang w:eastAsia="zh-CN"/>
        </w:rPr>
        <w:t xml:space="preserve">sterile </w:t>
      </w:r>
      <w:r w:rsidR="00E81F3F" w:rsidRPr="00E4201C">
        <w:rPr>
          <w:rFonts w:asciiTheme="minorHAnsi" w:hAnsiTheme="minorHAnsi" w:cstheme="minorHAnsi" w:hint="eastAsia"/>
          <w:highlight w:val="yellow"/>
          <w:lang w:eastAsia="zh-CN"/>
        </w:rPr>
        <w:t>3</w:t>
      </w:r>
      <w:r w:rsidR="00E81F3F" w:rsidRPr="00E4201C">
        <w:rPr>
          <w:rFonts w:asciiTheme="minorHAnsi" w:hAnsiTheme="minorHAnsi" w:cstheme="minorHAnsi"/>
          <w:highlight w:val="yellow"/>
        </w:rPr>
        <w:t xml:space="preserve">0% </w:t>
      </w:r>
      <w:proofErr w:type="spellStart"/>
      <w:r w:rsidR="005D5472">
        <w:rPr>
          <w:rFonts w:asciiTheme="minorHAnsi" w:hAnsiTheme="minorHAnsi" w:cstheme="minorHAnsi"/>
          <w:highlight w:val="yellow"/>
        </w:rPr>
        <w:t>Danieau’s</w:t>
      </w:r>
      <w:proofErr w:type="spellEnd"/>
      <w:r w:rsidR="00E81F3F" w:rsidRPr="00E4201C">
        <w:rPr>
          <w:rFonts w:asciiTheme="minorHAnsi" w:hAnsiTheme="minorHAnsi" w:cstheme="minorHAnsi"/>
          <w:highlight w:val="yellow"/>
        </w:rPr>
        <w:t xml:space="preserve"> medium</w:t>
      </w:r>
      <w:r w:rsidR="00C60950" w:rsidRPr="00E4201C">
        <w:rPr>
          <w:rFonts w:asciiTheme="minorHAnsi" w:hAnsiTheme="minorHAnsi" w:cstheme="minorHAnsi"/>
          <w:highlight w:val="yellow"/>
          <w:lang w:eastAsia="zh-CN"/>
        </w:rPr>
        <w:t xml:space="preserve">. Rinse the larvae in </w:t>
      </w:r>
      <w:r w:rsidR="004D6264" w:rsidRPr="00E4201C">
        <w:rPr>
          <w:rFonts w:asciiTheme="minorHAnsi" w:hAnsiTheme="minorHAnsi" w:cstheme="minorHAnsi"/>
          <w:highlight w:val="yellow"/>
          <w:lang w:eastAsia="zh-CN"/>
        </w:rPr>
        <w:t>steril</w:t>
      </w:r>
      <w:r w:rsidR="00576287" w:rsidRPr="00E4201C">
        <w:rPr>
          <w:rFonts w:asciiTheme="minorHAnsi" w:hAnsiTheme="minorHAnsi" w:cstheme="minorHAnsi"/>
          <w:highlight w:val="yellow"/>
          <w:lang w:eastAsia="zh-CN"/>
        </w:rPr>
        <w:t>e</w:t>
      </w:r>
      <w:r w:rsidR="004D6264" w:rsidRPr="00E4201C">
        <w:rPr>
          <w:rFonts w:asciiTheme="minorHAnsi" w:hAnsiTheme="minorHAnsi" w:cstheme="minorHAnsi"/>
          <w:highlight w:val="yellow"/>
          <w:lang w:eastAsia="zh-CN"/>
        </w:rPr>
        <w:t xml:space="preserve"> </w:t>
      </w:r>
      <w:r w:rsidR="00DB28CC" w:rsidRPr="00E4201C">
        <w:rPr>
          <w:rFonts w:asciiTheme="minorHAnsi" w:hAnsiTheme="minorHAnsi" w:cstheme="minorHAnsi"/>
          <w:highlight w:val="yellow"/>
          <w:lang w:eastAsia="zh-CN"/>
        </w:rPr>
        <w:t xml:space="preserve">medium </w:t>
      </w:r>
      <w:r w:rsidR="006520B4">
        <w:rPr>
          <w:rFonts w:asciiTheme="minorHAnsi" w:hAnsiTheme="minorHAnsi" w:cstheme="minorHAnsi"/>
          <w:highlight w:val="yellow"/>
          <w:lang w:eastAsia="zh-CN"/>
        </w:rPr>
        <w:t>2x</w:t>
      </w:r>
      <w:r w:rsidR="00C60950" w:rsidRPr="00E4201C">
        <w:rPr>
          <w:rFonts w:asciiTheme="minorHAnsi" w:hAnsiTheme="minorHAnsi" w:cstheme="minorHAnsi"/>
          <w:highlight w:val="yellow"/>
          <w:lang w:eastAsia="zh-CN"/>
        </w:rPr>
        <w:t xml:space="preserve">. </w:t>
      </w:r>
      <w:r w:rsidR="00C60950" w:rsidRPr="009E0048">
        <w:rPr>
          <w:rFonts w:asciiTheme="minorHAnsi" w:hAnsiTheme="minorHAnsi" w:cstheme="minorHAnsi"/>
          <w:lang w:eastAsia="zh-CN"/>
        </w:rPr>
        <w:t>Transfer the larvae to a</w:t>
      </w:r>
      <w:r w:rsidR="006B41FA" w:rsidRPr="009E0048">
        <w:rPr>
          <w:rFonts w:asciiTheme="minorHAnsi" w:hAnsiTheme="minorHAnsi" w:cstheme="minorHAnsi"/>
          <w:lang w:eastAsia="zh-CN"/>
        </w:rPr>
        <w:t xml:space="preserve"> fresh</w:t>
      </w:r>
      <w:r w:rsidR="00C60950" w:rsidRPr="009E0048">
        <w:rPr>
          <w:rFonts w:asciiTheme="minorHAnsi" w:hAnsiTheme="minorHAnsi" w:cstheme="minorHAnsi"/>
          <w:lang w:eastAsia="zh-CN"/>
        </w:rPr>
        <w:t xml:space="preserve"> </w:t>
      </w:r>
      <w:r w:rsidR="00576287" w:rsidRPr="009E0048">
        <w:rPr>
          <w:rFonts w:asciiTheme="minorHAnsi" w:hAnsiTheme="minorHAnsi" w:cstheme="minorHAnsi"/>
          <w:lang w:eastAsia="zh-CN"/>
        </w:rPr>
        <w:t xml:space="preserve">10 cm </w:t>
      </w:r>
      <w:r w:rsidR="00C60950" w:rsidRPr="009E0048">
        <w:rPr>
          <w:rFonts w:asciiTheme="minorHAnsi" w:hAnsiTheme="minorHAnsi" w:cstheme="minorHAnsi"/>
          <w:lang w:eastAsia="zh-CN"/>
        </w:rPr>
        <w:t>P</w:t>
      </w:r>
      <w:r w:rsidR="0021580B" w:rsidRPr="009E0048">
        <w:rPr>
          <w:rFonts w:asciiTheme="minorHAnsi" w:hAnsiTheme="minorHAnsi" w:cstheme="minorHAnsi"/>
          <w:lang w:eastAsia="zh-CN"/>
        </w:rPr>
        <w:t>e</w:t>
      </w:r>
      <w:r w:rsidR="00C60950" w:rsidRPr="009E0048">
        <w:rPr>
          <w:rFonts w:asciiTheme="minorHAnsi" w:hAnsiTheme="minorHAnsi" w:cstheme="minorHAnsi"/>
          <w:lang w:eastAsia="zh-CN"/>
        </w:rPr>
        <w:t>tri dish</w:t>
      </w:r>
      <w:r w:rsidR="00A2226E" w:rsidRPr="009E0048">
        <w:rPr>
          <w:rFonts w:asciiTheme="minorHAnsi" w:hAnsiTheme="minorHAnsi" w:cstheme="minorHAnsi"/>
          <w:lang w:eastAsia="zh-CN"/>
        </w:rPr>
        <w:t xml:space="preserve">. The larvae </w:t>
      </w:r>
      <w:r w:rsidR="006520B4">
        <w:rPr>
          <w:rFonts w:asciiTheme="minorHAnsi" w:hAnsiTheme="minorHAnsi" w:cstheme="minorHAnsi"/>
          <w:lang w:eastAsia="zh-CN"/>
        </w:rPr>
        <w:t>will be</w:t>
      </w:r>
      <w:r w:rsidR="0006165A" w:rsidRPr="009E0048">
        <w:rPr>
          <w:rFonts w:asciiTheme="minorHAnsi" w:hAnsiTheme="minorHAnsi" w:cstheme="minorHAnsi"/>
          <w:lang w:eastAsia="zh-CN"/>
        </w:rPr>
        <w:t xml:space="preserve"> maintained for up to 11 </w:t>
      </w:r>
      <w:proofErr w:type="spellStart"/>
      <w:r w:rsidR="0006165A" w:rsidRPr="009E0048">
        <w:rPr>
          <w:rFonts w:asciiTheme="minorHAnsi" w:hAnsiTheme="minorHAnsi" w:cstheme="minorHAnsi"/>
          <w:lang w:eastAsia="zh-CN"/>
        </w:rPr>
        <w:t>dpf</w:t>
      </w:r>
      <w:proofErr w:type="spellEnd"/>
      <w:r w:rsidR="00C60950" w:rsidRPr="009E0048">
        <w:rPr>
          <w:rFonts w:asciiTheme="minorHAnsi" w:hAnsiTheme="minorHAnsi" w:cstheme="minorHAnsi"/>
          <w:lang w:eastAsia="zh-CN"/>
        </w:rPr>
        <w:t>.</w:t>
      </w:r>
      <w:r w:rsidR="00C60950" w:rsidRPr="006E7270">
        <w:rPr>
          <w:rFonts w:asciiTheme="minorHAnsi" w:hAnsiTheme="minorHAnsi" w:cstheme="minorHAnsi"/>
          <w:lang w:eastAsia="zh-CN"/>
        </w:rPr>
        <w:t xml:space="preserve"> </w:t>
      </w:r>
    </w:p>
    <w:p w14:paraId="105045FC" w14:textId="77777777" w:rsidR="0029253B" w:rsidRPr="006E7270" w:rsidRDefault="0029253B" w:rsidP="00556BB5">
      <w:pPr>
        <w:jc w:val="left"/>
        <w:rPr>
          <w:rFonts w:asciiTheme="minorHAnsi" w:hAnsiTheme="minorHAnsi" w:cstheme="minorHAnsi"/>
          <w:lang w:eastAsia="zh-CN"/>
        </w:rPr>
      </w:pPr>
    </w:p>
    <w:p w14:paraId="72998399" w14:textId="4E2AD70B" w:rsidR="0029253B" w:rsidRPr="00C06E54" w:rsidRDefault="00DB7886" w:rsidP="00556BB5">
      <w:pPr>
        <w:numPr>
          <w:ilvl w:val="0"/>
          <w:numId w:val="26"/>
        </w:numPr>
        <w:jc w:val="left"/>
        <w:rPr>
          <w:rFonts w:asciiTheme="minorHAnsi" w:hAnsiTheme="minorHAnsi" w:cstheme="minorHAnsi"/>
          <w:b/>
          <w:highlight w:val="yellow"/>
        </w:rPr>
      </w:pPr>
      <w:r w:rsidRPr="00C06E54">
        <w:rPr>
          <w:rFonts w:asciiTheme="minorHAnsi" w:hAnsiTheme="minorHAnsi" w:cstheme="minorHAnsi"/>
          <w:b/>
          <w:highlight w:val="yellow"/>
        </w:rPr>
        <w:t xml:space="preserve">Confocal </w:t>
      </w:r>
      <w:r w:rsidR="006520B4">
        <w:rPr>
          <w:rFonts w:asciiTheme="minorHAnsi" w:hAnsiTheme="minorHAnsi" w:cstheme="minorHAnsi"/>
          <w:b/>
          <w:highlight w:val="yellow"/>
        </w:rPr>
        <w:t>m</w:t>
      </w:r>
      <w:r w:rsidRPr="00C06E54">
        <w:rPr>
          <w:rFonts w:asciiTheme="minorHAnsi" w:hAnsiTheme="minorHAnsi" w:cstheme="minorHAnsi"/>
          <w:b/>
          <w:highlight w:val="yellow"/>
        </w:rPr>
        <w:t xml:space="preserve">icroscopy </w:t>
      </w:r>
      <w:r w:rsidR="006520B4">
        <w:rPr>
          <w:rFonts w:asciiTheme="minorHAnsi" w:hAnsiTheme="minorHAnsi" w:cstheme="minorHAnsi"/>
          <w:b/>
          <w:highlight w:val="yellow"/>
        </w:rPr>
        <w:t>a</w:t>
      </w:r>
      <w:r w:rsidRPr="00C06E54">
        <w:rPr>
          <w:rFonts w:asciiTheme="minorHAnsi" w:hAnsiTheme="minorHAnsi" w:cstheme="minorHAnsi"/>
          <w:b/>
          <w:highlight w:val="yellow"/>
        </w:rPr>
        <w:t xml:space="preserve">nalysis of </w:t>
      </w:r>
      <w:r w:rsidR="006520B4">
        <w:rPr>
          <w:rFonts w:asciiTheme="minorHAnsi" w:hAnsiTheme="minorHAnsi" w:cstheme="minorHAnsi"/>
          <w:b/>
          <w:highlight w:val="yellow"/>
        </w:rPr>
        <w:t>i</w:t>
      </w:r>
      <w:r w:rsidRPr="00C06E54">
        <w:rPr>
          <w:rFonts w:asciiTheme="minorHAnsi" w:hAnsiTheme="minorHAnsi" w:cstheme="minorHAnsi"/>
          <w:b/>
          <w:highlight w:val="yellow"/>
        </w:rPr>
        <w:t xml:space="preserve">njected </w:t>
      </w:r>
      <w:r w:rsidR="006520B4">
        <w:rPr>
          <w:rFonts w:asciiTheme="minorHAnsi" w:hAnsiTheme="minorHAnsi" w:cstheme="minorHAnsi"/>
          <w:b/>
          <w:highlight w:val="yellow"/>
        </w:rPr>
        <w:t>z</w:t>
      </w:r>
      <w:r w:rsidRPr="00C06E54">
        <w:rPr>
          <w:rFonts w:asciiTheme="minorHAnsi" w:hAnsiTheme="minorHAnsi" w:cstheme="minorHAnsi"/>
          <w:b/>
          <w:highlight w:val="yellow"/>
        </w:rPr>
        <w:t xml:space="preserve">ebrafish </w:t>
      </w:r>
      <w:r w:rsidR="006520B4">
        <w:rPr>
          <w:rFonts w:asciiTheme="minorHAnsi" w:hAnsiTheme="minorHAnsi" w:cstheme="minorHAnsi"/>
          <w:b/>
          <w:highlight w:val="yellow"/>
        </w:rPr>
        <w:t>l</w:t>
      </w:r>
      <w:r w:rsidRPr="00C06E54">
        <w:rPr>
          <w:rFonts w:asciiTheme="minorHAnsi" w:hAnsiTheme="minorHAnsi" w:cstheme="minorHAnsi"/>
          <w:b/>
          <w:highlight w:val="yellow"/>
        </w:rPr>
        <w:t xml:space="preserve">arvae </w:t>
      </w:r>
    </w:p>
    <w:p w14:paraId="065A877C" w14:textId="77777777" w:rsidR="007D276D" w:rsidRPr="006E7270" w:rsidRDefault="007D276D" w:rsidP="00556BB5">
      <w:pPr>
        <w:jc w:val="left"/>
        <w:rPr>
          <w:rFonts w:asciiTheme="minorHAnsi" w:hAnsiTheme="minorHAnsi" w:cstheme="minorHAnsi"/>
          <w:lang w:eastAsia="zh-CN"/>
        </w:rPr>
      </w:pPr>
    </w:p>
    <w:p w14:paraId="5A0C601C" w14:textId="7FDF6B0F" w:rsidR="00EE0712" w:rsidRPr="006E7270" w:rsidRDefault="00A110DB" w:rsidP="00556BB5">
      <w:pPr>
        <w:numPr>
          <w:ilvl w:val="1"/>
          <w:numId w:val="26"/>
        </w:numPr>
        <w:jc w:val="left"/>
        <w:rPr>
          <w:rFonts w:asciiTheme="minorHAnsi" w:hAnsiTheme="minorHAnsi" w:cstheme="minorHAnsi"/>
          <w:lang w:eastAsia="zh-CN"/>
        </w:rPr>
      </w:pPr>
      <w:r w:rsidRPr="006E7270">
        <w:rPr>
          <w:rFonts w:asciiTheme="minorHAnsi" w:hAnsiTheme="minorHAnsi" w:cstheme="minorHAnsi"/>
          <w:lang w:eastAsia="zh-CN"/>
        </w:rPr>
        <w:t>Anesthetiz</w:t>
      </w:r>
      <w:r w:rsidR="006B41FA">
        <w:rPr>
          <w:rFonts w:asciiTheme="minorHAnsi" w:hAnsiTheme="minorHAnsi" w:cstheme="minorHAnsi"/>
          <w:lang w:eastAsia="zh-CN"/>
        </w:rPr>
        <w:t xml:space="preserve">e </w:t>
      </w:r>
      <w:r w:rsidRPr="006E7270">
        <w:rPr>
          <w:rFonts w:asciiTheme="minorHAnsi" w:hAnsiTheme="minorHAnsi" w:cstheme="minorHAnsi"/>
          <w:lang w:eastAsia="zh-CN"/>
        </w:rPr>
        <w:t xml:space="preserve">zebrafish larvae referred to </w:t>
      </w:r>
      <w:r w:rsidR="00340654">
        <w:rPr>
          <w:rFonts w:asciiTheme="minorHAnsi" w:hAnsiTheme="minorHAnsi" w:cstheme="minorHAnsi"/>
          <w:lang w:eastAsia="zh-CN"/>
        </w:rPr>
        <w:t xml:space="preserve">step </w:t>
      </w:r>
      <w:r w:rsidRPr="006E7270">
        <w:rPr>
          <w:rFonts w:asciiTheme="minorHAnsi" w:hAnsiTheme="minorHAnsi" w:cstheme="minorHAnsi"/>
          <w:lang w:eastAsia="zh-CN"/>
        </w:rPr>
        <w:t>3.1</w:t>
      </w:r>
      <w:r w:rsidR="00FE5A76" w:rsidRPr="006E7270">
        <w:rPr>
          <w:rFonts w:asciiTheme="minorHAnsi" w:hAnsiTheme="minorHAnsi" w:cstheme="minorHAnsi"/>
          <w:lang w:eastAsia="zh-CN"/>
        </w:rPr>
        <w:t xml:space="preserve">. </w:t>
      </w:r>
      <w:r w:rsidR="00340654">
        <w:rPr>
          <w:rFonts w:asciiTheme="minorHAnsi" w:hAnsiTheme="minorHAnsi" w:cstheme="minorHAnsi"/>
          <w:lang w:eastAsia="zh-CN"/>
        </w:rPr>
        <w:t>Make a hole</w:t>
      </w:r>
      <w:r w:rsidR="00FE5A76" w:rsidRPr="006E7270">
        <w:rPr>
          <w:rFonts w:asciiTheme="minorHAnsi" w:hAnsiTheme="minorHAnsi" w:cstheme="minorHAnsi"/>
          <w:lang w:eastAsia="zh-CN"/>
        </w:rPr>
        <w:t xml:space="preserve"> </w:t>
      </w:r>
      <w:r w:rsidR="00440373">
        <w:rPr>
          <w:rFonts w:asciiTheme="minorHAnsi" w:hAnsiTheme="minorHAnsi" w:cstheme="minorHAnsi"/>
          <w:lang w:eastAsia="zh-CN"/>
        </w:rPr>
        <w:t xml:space="preserve">in </w:t>
      </w:r>
      <w:r w:rsidR="00FE5A76" w:rsidRPr="006E7270">
        <w:rPr>
          <w:rFonts w:asciiTheme="minorHAnsi" w:hAnsiTheme="minorHAnsi" w:cstheme="minorHAnsi"/>
          <w:lang w:eastAsia="zh-CN"/>
        </w:rPr>
        <w:t>the</w:t>
      </w:r>
      <w:r w:rsidRPr="006E7270">
        <w:rPr>
          <w:rFonts w:asciiTheme="minorHAnsi" w:hAnsiTheme="minorHAnsi" w:cstheme="minorHAnsi"/>
          <w:lang w:eastAsia="zh-CN"/>
        </w:rPr>
        <w:t xml:space="preserve"> </w:t>
      </w:r>
      <w:r w:rsidR="00FE5A76" w:rsidRPr="006E7270">
        <w:rPr>
          <w:rFonts w:asciiTheme="minorHAnsi" w:hAnsiTheme="minorHAnsi" w:cstheme="minorHAnsi"/>
          <w:lang w:eastAsia="zh-CN"/>
        </w:rPr>
        <w:t xml:space="preserve">bottom of </w:t>
      </w:r>
      <w:r w:rsidR="006B41FA">
        <w:rPr>
          <w:rFonts w:asciiTheme="minorHAnsi" w:hAnsiTheme="minorHAnsi" w:cstheme="minorHAnsi"/>
          <w:lang w:eastAsia="zh-CN"/>
        </w:rPr>
        <w:t>a</w:t>
      </w:r>
      <w:r w:rsidR="006B41FA" w:rsidRPr="006E7270">
        <w:rPr>
          <w:rFonts w:asciiTheme="minorHAnsi" w:hAnsiTheme="minorHAnsi" w:cstheme="minorHAnsi"/>
          <w:lang w:eastAsia="zh-CN"/>
        </w:rPr>
        <w:t xml:space="preserve"> </w:t>
      </w:r>
      <w:r w:rsidR="00FE5A76" w:rsidRPr="006E7270">
        <w:rPr>
          <w:rFonts w:asciiTheme="minorHAnsi" w:hAnsiTheme="minorHAnsi" w:cstheme="minorHAnsi"/>
          <w:lang w:eastAsia="zh-CN"/>
        </w:rPr>
        <w:t>35</w:t>
      </w:r>
      <w:r w:rsidR="009F4329">
        <w:rPr>
          <w:rFonts w:asciiTheme="minorHAnsi" w:hAnsiTheme="minorHAnsi" w:cstheme="minorHAnsi"/>
          <w:lang w:eastAsia="zh-CN"/>
        </w:rPr>
        <w:t xml:space="preserve"> </w:t>
      </w:r>
      <w:r w:rsidR="00FE5A76" w:rsidRPr="006E7270">
        <w:rPr>
          <w:rFonts w:asciiTheme="minorHAnsi" w:hAnsiTheme="minorHAnsi" w:cstheme="minorHAnsi"/>
          <w:lang w:eastAsia="zh-CN"/>
        </w:rPr>
        <w:t xml:space="preserve">mm </w:t>
      </w:r>
      <w:r w:rsidR="006B41FA">
        <w:rPr>
          <w:rFonts w:asciiTheme="minorHAnsi" w:hAnsiTheme="minorHAnsi" w:cstheme="minorHAnsi"/>
          <w:lang w:eastAsia="zh-CN"/>
        </w:rPr>
        <w:t>P</w:t>
      </w:r>
      <w:r w:rsidR="006B41FA" w:rsidRPr="006E7270">
        <w:rPr>
          <w:rFonts w:asciiTheme="minorHAnsi" w:hAnsiTheme="minorHAnsi" w:cstheme="minorHAnsi"/>
          <w:lang w:eastAsia="zh-CN"/>
        </w:rPr>
        <w:t xml:space="preserve">etri </w:t>
      </w:r>
      <w:r w:rsidR="00FE5A76" w:rsidRPr="006E7270">
        <w:rPr>
          <w:rFonts w:asciiTheme="minorHAnsi" w:hAnsiTheme="minorHAnsi" w:cstheme="minorHAnsi"/>
          <w:lang w:eastAsia="zh-CN"/>
        </w:rPr>
        <w:t xml:space="preserve">dish </w:t>
      </w:r>
      <w:r w:rsidR="00231CE4" w:rsidRPr="006E7270">
        <w:rPr>
          <w:rFonts w:asciiTheme="minorHAnsi" w:hAnsiTheme="minorHAnsi" w:cstheme="minorHAnsi"/>
          <w:lang w:eastAsia="zh-CN"/>
        </w:rPr>
        <w:t>with a glass slide</w:t>
      </w:r>
      <w:r w:rsidR="006B41FA">
        <w:rPr>
          <w:rFonts w:asciiTheme="minorHAnsi" w:hAnsiTheme="minorHAnsi" w:cstheme="minorHAnsi"/>
          <w:lang w:eastAsia="zh-CN"/>
        </w:rPr>
        <w:t xml:space="preserve"> attached to the hole</w:t>
      </w:r>
      <w:r w:rsidR="00231CE4" w:rsidRPr="006E7270">
        <w:rPr>
          <w:rFonts w:asciiTheme="minorHAnsi" w:hAnsiTheme="minorHAnsi" w:cstheme="minorHAnsi"/>
          <w:lang w:eastAsia="zh-CN"/>
        </w:rPr>
        <w:t>,</w:t>
      </w:r>
      <w:r w:rsidR="00FE5A76" w:rsidRPr="006E7270">
        <w:rPr>
          <w:rFonts w:asciiTheme="minorHAnsi" w:hAnsiTheme="minorHAnsi" w:cstheme="minorHAnsi"/>
          <w:lang w:eastAsia="zh-CN"/>
        </w:rPr>
        <w:t xml:space="preserve"> referred as</w:t>
      </w:r>
      <w:r w:rsidR="00340654">
        <w:rPr>
          <w:rFonts w:asciiTheme="minorHAnsi" w:hAnsiTheme="minorHAnsi" w:cstheme="minorHAnsi"/>
          <w:lang w:eastAsia="zh-CN"/>
        </w:rPr>
        <w:t xml:space="preserve"> the</w:t>
      </w:r>
      <w:r w:rsidR="00FE5A76" w:rsidRPr="006E7270">
        <w:rPr>
          <w:rFonts w:asciiTheme="minorHAnsi" w:hAnsiTheme="minorHAnsi" w:cstheme="minorHAnsi"/>
          <w:lang w:eastAsia="zh-CN"/>
        </w:rPr>
        <w:t xml:space="preserve"> imaging chamber.</w:t>
      </w:r>
      <w:r w:rsidR="00340654">
        <w:rPr>
          <w:rFonts w:asciiTheme="minorHAnsi" w:hAnsiTheme="minorHAnsi" w:cstheme="minorHAnsi"/>
          <w:lang w:eastAsia="zh-CN"/>
        </w:rPr>
        <w:t xml:space="preserve"> T</w:t>
      </w:r>
      <w:r w:rsidR="00FE5A76" w:rsidRPr="006E7270">
        <w:rPr>
          <w:rFonts w:asciiTheme="minorHAnsi" w:hAnsiTheme="minorHAnsi" w:cstheme="minorHAnsi"/>
          <w:lang w:eastAsia="zh-CN"/>
        </w:rPr>
        <w:t xml:space="preserve">ransfer </w:t>
      </w:r>
      <w:r w:rsidR="00340654">
        <w:rPr>
          <w:rFonts w:asciiTheme="minorHAnsi" w:hAnsiTheme="minorHAnsi" w:cstheme="minorHAnsi"/>
          <w:lang w:eastAsia="zh-CN"/>
        </w:rPr>
        <w:t xml:space="preserve">embryos </w:t>
      </w:r>
      <w:r w:rsidR="002167CE" w:rsidRPr="006E7270">
        <w:rPr>
          <w:rFonts w:asciiTheme="minorHAnsi" w:hAnsiTheme="minorHAnsi" w:cstheme="minorHAnsi"/>
          <w:lang w:eastAsia="zh-CN"/>
        </w:rPr>
        <w:t xml:space="preserve">to the bottom of </w:t>
      </w:r>
      <w:r w:rsidR="00FE5A76" w:rsidRPr="006E7270">
        <w:rPr>
          <w:rFonts w:asciiTheme="minorHAnsi" w:hAnsiTheme="minorHAnsi" w:cstheme="minorHAnsi"/>
          <w:lang w:eastAsia="zh-CN"/>
        </w:rPr>
        <w:t xml:space="preserve">the imaging </w:t>
      </w:r>
      <w:r w:rsidR="002167CE" w:rsidRPr="006E7270">
        <w:rPr>
          <w:rFonts w:asciiTheme="minorHAnsi" w:hAnsiTheme="minorHAnsi" w:cstheme="minorHAnsi"/>
          <w:lang w:eastAsia="zh-CN"/>
        </w:rPr>
        <w:t xml:space="preserve">chamber with </w:t>
      </w:r>
      <w:r w:rsidR="00440373">
        <w:rPr>
          <w:rFonts w:asciiTheme="minorHAnsi" w:hAnsiTheme="minorHAnsi" w:cstheme="minorHAnsi"/>
          <w:lang w:eastAsia="zh-CN"/>
        </w:rPr>
        <w:t>an</w:t>
      </w:r>
      <w:r w:rsidR="006B41FA">
        <w:rPr>
          <w:rFonts w:asciiTheme="minorHAnsi" w:hAnsiTheme="minorHAnsi" w:cstheme="minorHAnsi"/>
          <w:lang w:eastAsia="zh-CN"/>
        </w:rPr>
        <w:t xml:space="preserve"> adequate</w:t>
      </w:r>
      <w:r w:rsidR="00440373">
        <w:rPr>
          <w:rFonts w:asciiTheme="minorHAnsi" w:hAnsiTheme="minorHAnsi" w:cstheme="minorHAnsi"/>
          <w:lang w:eastAsia="zh-CN"/>
        </w:rPr>
        <w:t xml:space="preserve"> </w:t>
      </w:r>
      <w:r w:rsidR="002167CE" w:rsidRPr="006E7270">
        <w:rPr>
          <w:rFonts w:asciiTheme="minorHAnsi" w:hAnsiTheme="minorHAnsi" w:cstheme="minorHAnsi"/>
          <w:lang w:eastAsia="zh-CN"/>
        </w:rPr>
        <w:t xml:space="preserve">amount of </w:t>
      </w:r>
      <w:r w:rsidR="00FE5A76" w:rsidRPr="006E7270">
        <w:rPr>
          <w:rFonts w:asciiTheme="minorHAnsi" w:hAnsiTheme="minorHAnsi" w:cstheme="minorHAnsi"/>
          <w:lang w:eastAsia="zh-CN"/>
        </w:rPr>
        <w:t xml:space="preserve">30% </w:t>
      </w:r>
      <w:proofErr w:type="spellStart"/>
      <w:r w:rsidR="005D5472">
        <w:rPr>
          <w:rFonts w:asciiTheme="minorHAnsi" w:hAnsiTheme="minorHAnsi" w:cstheme="minorHAnsi"/>
          <w:lang w:eastAsia="zh-CN"/>
        </w:rPr>
        <w:t>Danieau’s</w:t>
      </w:r>
      <w:proofErr w:type="spellEnd"/>
      <w:r w:rsidR="00340654">
        <w:rPr>
          <w:rFonts w:asciiTheme="minorHAnsi" w:hAnsiTheme="minorHAnsi" w:cstheme="minorHAnsi"/>
          <w:lang w:eastAsia="zh-CN"/>
        </w:rPr>
        <w:t xml:space="preserve"> medium</w:t>
      </w:r>
      <w:r w:rsidR="002167CE" w:rsidRPr="006E7270">
        <w:rPr>
          <w:rFonts w:asciiTheme="minorHAnsi" w:hAnsiTheme="minorHAnsi" w:cstheme="minorHAnsi"/>
          <w:lang w:eastAsia="zh-CN"/>
        </w:rPr>
        <w:t xml:space="preserve">. </w:t>
      </w:r>
    </w:p>
    <w:p w14:paraId="27CFF7A0" w14:textId="77777777" w:rsidR="00EE0712" w:rsidRPr="006E7270" w:rsidRDefault="00EE0712" w:rsidP="00556BB5">
      <w:pPr>
        <w:jc w:val="left"/>
        <w:rPr>
          <w:rFonts w:asciiTheme="minorHAnsi" w:hAnsiTheme="minorHAnsi" w:cstheme="minorHAnsi"/>
          <w:lang w:eastAsia="zh-CN"/>
        </w:rPr>
      </w:pPr>
    </w:p>
    <w:p w14:paraId="705B8CB7" w14:textId="086C5C11" w:rsidR="00075990" w:rsidRPr="006E7270" w:rsidRDefault="00EE0712" w:rsidP="00556BB5">
      <w:pPr>
        <w:numPr>
          <w:ilvl w:val="1"/>
          <w:numId w:val="26"/>
        </w:numPr>
        <w:jc w:val="left"/>
        <w:rPr>
          <w:rFonts w:asciiTheme="minorHAnsi" w:hAnsiTheme="minorHAnsi" w:cstheme="minorHAnsi"/>
          <w:lang w:eastAsia="zh-CN"/>
        </w:rPr>
      </w:pPr>
      <w:r w:rsidRPr="008C7D42">
        <w:rPr>
          <w:rFonts w:asciiTheme="minorHAnsi" w:hAnsiTheme="minorHAnsi" w:cstheme="minorHAnsi"/>
          <w:highlight w:val="yellow"/>
          <w:lang w:eastAsia="zh-CN"/>
        </w:rPr>
        <w:t xml:space="preserve">Add </w:t>
      </w:r>
      <w:r w:rsidR="00FE5A76" w:rsidRPr="008C7D42">
        <w:rPr>
          <w:rFonts w:asciiTheme="minorHAnsi" w:hAnsiTheme="minorHAnsi" w:cstheme="minorHAnsi"/>
          <w:highlight w:val="yellow"/>
          <w:lang w:eastAsia="zh-CN"/>
        </w:rPr>
        <w:t>200</w:t>
      </w:r>
      <w:r w:rsidR="00340654">
        <w:rPr>
          <w:rFonts w:asciiTheme="minorHAnsi" w:hAnsiTheme="minorHAnsi" w:cstheme="minorHAnsi"/>
          <w:highlight w:val="yellow"/>
          <w:lang w:eastAsia="zh-CN"/>
        </w:rPr>
        <w:t>–</w:t>
      </w:r>
      <w:r w:rsidR="00FE5A76" w:rsidRPr="008C7D42">
        <w:rPr>
          <w:rFonts w:asciiTheme="minorHAnsi" w:hAnsiTheme="minorHAnsi" w:cstheme="minorHAnsi"/>
          <w:highlight w:val="yellow"/>
          <w:lang w:eastAsia="zh-CN"/>
        </w:rPr>
        <w:t xml:space="preserve">300 </w:t>
      </w:r>
      <w:proofErr w:type="spellStart"/>
      <w:r w:rsidR="00FE5A76" w:rsidRPr="008C7D42">
        <w:rPr>
          <w:rFonts w:asciiTheme="minorHAnsi" w:hAnsiTheme="minorHAnsi" w:cstheme="minorHAnsi"/>
          <w:highlight w:val="yellow"/>
          <w:lang w:eastAsia="zh-CN"/>
        </w:rPr>
        <w:t>μ</w:t>
      </w:r>
      <w:r w:rsidR="00FA5F67">
        <w:rPr>
          <w:rFonts w:asciiTheme="minorHAnsi" w:hAnsiTheme="minorHAnsi" w:cstheme="minorHAnsi"/>
          <w:highlight w:val="yellow"/>
          <w:lang w:eastAsia="zh-CN"/>
        </w:rPr>
        <w:t>L</w:t>
      </w:r>
      <w:proofErr w:type="spellEnd"/>
      <w:r w:rsidR="00FE5A76" w:rsidRPr="008C7D42">
        <w:rPr>
          <w:rFonts w:asciiTheme="minorHAnsi" w:hAnsiTheme="minorHAnsi" w:cstheme="minorHAnsi"/>
          <w:highlight w:val="yellow"/>
          <w:lang w:eastAsia="zh-CN"/>
        </w:rPr>
        <w:t xml:space="preserve"> of 1% low</w:t>
      </w:r>
      <w:r w:rsidR="00340654">
        <w:rPr>
          <w:rFonts w:asciiTheme="minorHAnsi" w:hAnsiTheme="minorHAnsi" w:cstheme="minorHAnsi"/>
          <w:highlight w:val="yellow"/>
          <w:lang w:eastAsia="zh-CN"/>
        </w:rPr>
        <w:t xml:space="preserve"> </w:t>
      </w:r>
      <w:r w:rsidR="00FE5A76" w:rsidRPr="008C7D42">
        <w:rPr>
          <w:rFonts w:asciiTheme="minorHAnsi" w:hAnsiTheme="minorHAnsi" w:cstheme="minorHAnsi"/>
          <w:highlight w:val="yellow"/>
          <w:lang w:eastAsia="zh-CN"/>
        </w:rPr>
        <w:t>melting agarose</w:t>
      </w:r>
      <w:r w:rsidRPr="008C7D42">
        <w:rPr>
          <w:rFonts w:asciiTheme="minorHAnsi" w:hAnsiTheme="minorHAnsi" w:cstheme="minorHAnsi"/>
          <w:highlight w:val="yellow"/>
          <w:lang w:eastAsia="zh-CN"/>
        </w:rPr>
        <w:t xml:space="preserve"> to cover the anesthetized larvae</w:t>
      </w:r>
      <w:r w:rsidR="00FE5A76" w:rsidRPr="006440BA">
        <w:rPr>
          <w:rFonts w:asciiTheme="minorHAnsi" w:hAnsiTheme="minorHAnsi" w:cstheme="minorHAnsi"/>
          <w:highlight w:val="yellow"/>
          <w:lang w:eastAsia="zh-CN"/>
        </w:rPr>
        <w:t xml:space="preserve">. </w:t>
      </w:r>
      <w:r w:rsidR="006B41FA" w:rsidRPr="006440BA">
        <w:rPr>
          <w:rFonts w:asciiTheme="minorHAnsi" w:hAnsiTheme="minorHAnsi" w:cstheme="minorHAnsi"/>
          <w:highlight w:val="yellow"/>
          <w:lang w:eastAsia="zh-CN"/>
        </w:rPr>
        <w:t xml:space="preserve">Since </w:t>
      </w:r>
      <w:r w:rsidR="004614F3" w:rsidRPr="006440BA">
        <w:rPr>
          <w:rFonts w:asciiTheme="minorHAnsi" w:hAnsiTheme="minorHAnsi" w:cstheme="minorHAnsi"/>
          <w:highlight w:val="yellow"/>
          <w:lang w:eastAsia="zh-CN"/>
        </w:rPr>
        <w:t xml:space="preserve">an </w:t>
      </w:r>
      <w:r w:rsidRPr="006440BA">
        <w:rPr>
          <w:rFonts w:asciiTheme="minorHAnsi" w:hAnsiTheme="minorHAnsi" w:cstheme="minorHAnsi"/>
          <w:highlight w:val="yellow"/>
          <w:lang w:eastAsia="zh-CN"/>
        </w:rPr>
        <w:t xml:space="preserve">inverted confocal </w:t>
      </w:r>
      <w:r w:rsidR="006B41FA" w:rsidRPr="006440BA">
        <w:rPr>
          <w:rFonts w:asciiTheme="minorHAnsi" w:hAnsiTheme="minorHAnsi" w:cstheme="minorHAnsi"/>
          <w:highlight w:val="yellow"/>
          <w:lang w:eastAsia="zh-CN"/>
        </w:rPr>
        <w:t xml:space="preserve">microscope </w:t>
      </w:r>
      <w:r w:rsidR="00A300AC" w:rsidRPr="006440BA">
        <w:rPr>
          <w:rFonts w:asciiTheme="minorHAnsi" w:hAnsiTheme="minorHAnsi" w:cstheme="minorHAnsi"/>
          <w:highlight w:val="yellow"/>
          <w:lang w:eastAsia="zh-CN"/>
        </w:rPr>
        <w:t xml:space="preserve">is </w:t>
      </w:r>
      <w:r w:rsidRPr="006440BA">
        <w:rPr>
          <w:rFonts w:asciiTheme="minorHAnsi" w:hAnsiTheme="minorHAnsi" w:cstheme="minorHAnsi"/>
          <w:highlight w:val="yellow"/>
          <w:lang w:eastAsia="zh-CN"/>
        </w:rPr>
        <w:t xml:space="preserve">used, </w:t>
      </w:r>
      <w:r w:rsidR="00340654" w:rsidRPr="006440BA">
        <w:rPr>
          <w:rFonts w:asciiTheme="minorHAnsi" w:hAnsiTheme="minorHAnsi" w:cstheme="minorHAnsi"/>
          <w:highlight w:val="yellow"/>
          <w:lang w:eastAsia="zh-CN"/>
        </w:rPr>
        <w:t xml:space="preserve">place </w:t>
      </w:r>
      <w:r w:rsidRPr="006440BA">
        <w:rPr>
          <w:rFonts w:asciiTheme="minorHAnsi" w:hAnsiTheme="minorHAnsi" w:cstheme="minorHAnsi"/>
          <w:highlight w:val="yellow"/>
          <w:lang w:eastAsia="zh-CN"/>
        </w:rPr>
        <w:t>t</w:t>
      </w:r>
      <w:r w:rsidR="00FE5A76" w:rsidRPr="006440BA">
        <w:rPr>
          <w:rFonts w:asciiTheme="minorHAnsi" w:hAnsiTheme="minorHAnsi" w:cstheme="minorHAnsi"/>
          <w:highlight w:val="yellow"/>
          <w:lang w:eastAsia="zh-CN"/>
        </w:rPr>
        <w:t>he</w:t>
      </w:r>
      <w:r w:rsidR="006B41FA" w:rsidRPr="006440BA">
        <w:rPr>
          <w:rFonts w:asciiTheme="minorHAnsi" w:hAnsiTheme="minorHAnsi" w:cstheme="minorHAnsi"/>
          <w:highlight w:val="yellow"/>
          <w:lang w:eastAsia="zh-CN"/>
        </w:rPr>
        <w:t xml:space="preserve"> infected region of the</w:t>
      </w:r>
      <w:r w:rsidR="00FE5A76" w:rsidRPr="006440BA">
        <w:rPr>
          <w:rFonts w:asciiTheme="minorHAnsi" w:hAnsiTheme="minorHAnsi" w:cstheme="minorHAnsi"/>
          <w:highlight w:val="yellow"/>
          <w:lang w:eastAsia="zh-CN"/>
        </w:rPr>
        <w:t xml:space="preserve"> </w:t>
      </w:r>
      <w:r w:rsidRPr="006440BA">
        <w:rPr>
          <w:rFonts w:asciiTheme="minorHAnsi" w:hAnsiTheme="minorHAnsi" w:cstheme="minorHAnsi"/>
          <w:highlight w:val="yellow"/>
          <w:lang w:eastAsia="zh-CN"/>
        </w:rPr>
        <w:t>lar</w:t>
      </w:r>
      <w:r w:rsidRPr="00971195">
        <w:rPr>
          <w:rFonts w:asciiTheme="minorHAnsi" w:hAnsiTheme="minorHAnsi" w:cstheme="minorHAnsi"/>
          <w:highlight w:val="yellow"/>
          <w:lang w:eastAsia="zh-CN"/>
        </w:rPr>
        <w:t xml:space="preserve">vae against </w:t>
      </w:r>
      <w:r w:rsidR="00FE5A76" w:rsidRPr="00971195">
        <w:rPr>
          <w:rFonts w:asciiTheme="minorHAnsi" w:hAnsiTheme="minorHAnsi" w:cstheme="minorHAnsi"/>
          <w:highlight w:val="yellow"/>
          <w:lang w:eastAsia="zh-CN"/>
        </w:rPr>
        <w:t xml:space="preserve">the glass </w:t>
      </w:r>
      <w:r w:rsidRPr="00971195">
        <w:rPr>
          <w:rFonts w:asciiTheme="minorHAnsi" w:hAnsiTheme="minorHAnsi" w:cstheme="minorHAnsi"/>
          <w:highlight w:val="yellow"/>
          <w:lang w:eastAsia="zh-CN"/>
        </w:rPr>
        <w:t xml:space="preserve">slide </w:t>
      </w:r>
      <w:r w:rsidR="00FE5A76" w:rsidRPr="00971195">
        <w:rPr>
          <w:rFonts w:asciiTheme="minorHAnsi" w:hAnsiTheme="minorHAnsi" w:cstheme="minorHAnsi"/>
          <w:highlight w:val="yellow"/>
          <w:lang w:eastAsia="zh-CN"/>
        </w:rPr>
        <w:t>as close</w:t>
      </w:r>
      <w:r w:rsidR="004614F3">
        <w:rPr>
          <w:rFonts w:asciiTheme="minorHAnsi" w:hAnsiTheme="minorHAnsi" w:cstheme="minorHAnsi"/>
          <w:highlight w:val="yellow"/>
          <w:lang w:eastAsia="zh-CN"/>
        </w:rPr>
        <w:t>ly</w:t>
      </w:r>
      <w:r w:rsidR="00FE5A76" w:rsidRPr="00971195">
        <w:rPr>
          <w:rFonts w:asciiTheme="minorHAnsi" w:hAnsiTheme="minorHAnsi" w:cstheme="minorHAnsi"/>
          <w:highlight w:val="yellow"/>
          <w:lang w:eastAsia="zh-CN"/>
        </w:rPr>
        <w:t xml:space="preserve"> as possible.</w:t>
      </w:r>
      <w:r w:rsidR="00FE5A76" w:rsidRPr="006E7270">
        <w:rPr>
          <w:rFonts w:asciiTheme="minorHAnsi" w:hAnsiTheme="minorHAnsi" w:cstheme="minorHAnsi"/>
          <w:lang w:eastAsia="zh-CN"/>
        </w:rPr>
        <w:t xml:space="preserve"> </w:t>
      </w:r>
    </w:p>
    <w:p w14:paraId="03322F49" w14:textId="77777777" w:rsidR="00075990" w:rsidRPr="006E7270" w:rsidRDefault="00075990" w:rsidP="00556BB5">
      <w:pPr>
        <w:jc w:val="left"/>
        <w:rPr>
          <w:rFonts w:asciiTheme="minorHAnsi" w:hAnsiTheme="minorHAnsi" w:cstheme="minorHAnsi"/>
          <w:lang w:eastAsia="zh-CN"/>
        </w:rPr>
      </w:pPr>
    </w:p>
    <w:p w14:paraId="374CBF17" w14:textId="68784442" w:rsidR="007D276D" w:rsidRPr="006E7270" w:rsidRDefault="00075990" w:rsidP="00556BB5">
      <w:pPr>
        <w:numPr>
          <w:ilvl w:val="1"/>
          <w:numId w:val="26"/>
        </w:numPr>
        <w:jc w:val="left"/>
        <w:rPr>
          <w:rFonts w:asciiTheme="minorHAnsi" w:hAnsiTheme="minorHAnsi" w:cstheme="minorHAnsi"/>
          <w:lang w:eastAsia="zh-CN"/>
        </w:rPr>
      </w:pPr>
      <w:r w:rsidRPr="00971195">
        <w:rPr>
          <w:rFonts w:asciiTheme="minorHAnsi" w:hAnsiTheme="minorHAnsi" w:cstheme="minorHAnsi"/>
          <w:highlight w:val="yellow"/>
          <w:lang w:eastAsia="zh-CN"/>
        </w:rPr>
        <w:t xml:space="preserve">Let the agarose </w:t>
      </w:r>
      <w:r w:rsidR="00FE5A76" w:rsidRPr="00971195">
        <w:rPr>
          <w:rFonts w:asciiTheme="minorHAnsi" w:hAnsiTheme="minorHAnsi" w:cstheme="minorHAnsi"/>
          <w:highlight w:val="yellow"/>
          <w:lang w:eastAsia="zh-CN"/>
        </w:rPr>
        <w:t>solidify on ice for 30</w:t>
      </w:r>
      <w:r w:rsidR="00340654">
        <w:rPr>
          <w:rFonts w:asciiTheme="minorHAnsi" w:hAnsiTheme="minorHAnsi" w:cstheme="minorHAnsi"/>
          <w:highlight w:val="yellow"/>
          <w:lang w:eastAsia="zh-CN"/>
        </w:rPr>
        <w:t>–</w:t>
      </w:r>
      <w:r w:rsidR="00FE5A76" w:rsidRPr="00971195">
        <w:rPr>
          <w:rFonts w:asciiTheme="minorHAnsi" w:hAnsiTheme="minorHAnsi" w:cstheme="minorHAnsi"/>
          <w:highlight w:val="yellow"/>
          <w:lang w:eastAsia="zh-CN"/>
        </w:rPr>
        <w:t>60 s.</w:t>
      </w:r>
      <w:r w:rsidRPr="00971195">
        <w:rPr>
          <w:rFonts w:asciiTheme="minorHAnsi" w:hAnsiTheme="minorHAnsi" w:cstheme="minorHAnsi"/>
          <w:highlight w:val="yellow"/>
          <w:lang w:eastAsia="zh-CN"/>
        </w:rPr>
        <w:t xml:space="preserve"> Submerge the agarose </w:t>
      </w:r>
      <w:r w:rsidR="006B41FA" w:rsidRPr="00971195">
        <w:rPr>
          <w:rFonts w:asciiTheme="minorHAnsi" w:hAnsiTheme="minorHAnsi" w:cstheme="minorHAnsi"/>
          <w:highlight w:val="yellow"/>
          <w:lang w:eastAsia="zh-CN"/>
        </w:rPr>
        <w:t xml:space="preserve">with </w:t>
      </w:r>
      <w:r w:rsidR="00FE5A76" w:rsidRPr="00971195">
        <w:rPr>
          <w:rFonts w:asciiTheme="minorHAnsi" w:hAnsiTheme="minorHAnsi" w:cstheme="minorHAnsi"/>
          <w:highlight w:val="yellow"/>
          <w:lang w:eastAsia="zh-CN"/>
        </w:rPr>
        <w:t xml:space="preserve">30% </w:t>
      </w:r>
      <w:proofErr w:type="spellStart"/>
      <w:r w:rsidR="005D5472">
        <w:rPr>
          <w:rFonts w:asciiTheme="minorHAnsi" w:hAnsiTheme="minorHAnsi" w:cstheme="minorHAnsi"/>
          <w:highlight w:val="yellow"/>
          <w:lang w:eastAsia="zh-CN"/>
        </w:rPr>
        <w:t>Danieau’s</w:t>
      </w:r>
      <w:proofErr w:type="spellEnd"/>
      <w:r w:rsidR="00FE5A76" w:rsidRPr="00971195">
        <w:rPr>
          <w:rFonts w:asciiTheme="minorHAnsi" w:hAnsiTheme="minorHAnsi" w:cstheme="minorHAnsi"/>
          <w:highlight w:val="yellow"/>
          <w:lang w:eastAsia="zh-CN"/>
        </w:rPr>
        <w:t xml:space="preserve"> </w:t>
      </w:r>
      <w:r w:rsidRPr="00971195">
        <w:rPr>
          <w:rFonts w:asciiTheme="minorHAnsi" w:hAnsiTheme="minorHAnsi" w:cstheme="minorHAnsi"/>
          <w:highlight w:val="yellow"/>
          <w:lang w:eastAsia="zh-CN"/>
        </w:rPr>
        <w:t>contai</w:t>
      </w:r>
      <w:r w:rsidR="008E4581" w:rsidRPr="00971195">
        <w:rPr>
          <w:rFonts w:asciiTheme="minorHAnsi" w:hAnsiTheme="minorHAnsi" w:cstheme="minorHAnsi"/>
          <w:highlight w:val="yellow"/>
          <w:lang w:eastAsia="zh-CN"/>
        </w:rPr>
        <w:t>ni</w:t>
      </w:r>
      <w:r w:rsidRPr="00971195">
        <w:rPr>
          <w:rFonts w:asciiTheme="minorHAnsi" w:hAnsiTheme="minorHAnsi" w:cstheme="minorHAnsi"/>
          <w:highlight w:val="yellow"/>
          <w:lang w:eastAsia="zh-CN"/>
        </w:rPr>
        <w:t>ng</w:t>
      </w:r>
      <w:r w:rsidR="006B41FA" w:rsidRPr="00971195">
        <w:rPr>
          <w:rFonts w:asciiTheme="minorHAnsi" w:hAnsiTheme="minorHAnsi" w:cstheme="minorHAnsi"/>
          <w:highlight w:val="yellow"/>
          <w:lang w:eastAsia="zh-CN"/>
        </w:rPr>
        <w:t xml:space="preserve"> 0.02</w:t>
      </w:r>
      <w:r w:rsidR="00340654">
        <w:rPr>
          <w:rFonts w:asciiTheme="minorHAnsi" w:hAnsiTheme="minorHAnsi" w:cstheme="minorHAnsi"/>
          <w:highlight w:val="yellow"/>
          <w:lang w:eastAsia="zh-CN"/>
        </w:rPr>
        <w:t>%–</w:t>
      </w:r>
      <w:r w:rsidR="006B41FA" w:rsidRPr="00971195">
        <w:rPr>
          <w:rFonts w:asciiTheme="minorHAnsi" w:hAnsiTheme="minorHAnsi" w:cstheme="minorHAnsi"/>
          <w:highlight w:val="yellow"/>
          <w:lang w:eastAsia="zh-CN"/>
        </w:rPr>
        <w:t xml:space="preserve">0.04% </w:t>
      </w:r>
      <w:r w:rsidR="00340654">
        <w:rPr>
          <w:rFonts w:asciiTheme="minorHAnsi" w:hAnsiTheme="minorHAnsi" w:cstheme="minorHAnsi"/>
          <w:highlight w:val="yellow"/>
          <w:lang w:eastAsia="zh-CN"/>
        </w:rPr>
        <w:t>t</w:t>
      </w:r>
      <w:r w:rsidRPr="00971195">
        <w:rPr>
          <w:rFonts w:asciiTheme="minorHAnsi" w:hAnsiTheme="minorHAnsi" w:cstheme="minorHAnsi"/>
          <w:highlight w:val="yellow"/>
          <w:lang w:eastAsia="zh-CN"/>
        </w:rPr>
        <w:t>ricaine.</w:t>
      </w:r>
      <w:r w:rsidRPr="006E7270">
        <w:rPr>
          <w:rFonts w:asciiTheme="minorHAnsi" w:hAnsiTheme="minorHAnsi" w:cstheme="minorHAnsi"/>
          <w:lang w:eastAsia="zh-CN"/>
        </w:rPr>
        <w:t xml:space="preserve"> </w:t>
      </w:r>
    </w:p>
    <w:p w14:paraId="164B9859" w14:textId="77777777" w:rsidR="000D3014" w:rsidRPr="006E7270" w:rsidRDefault="000D3014" w:rsidP="00556BB5">
      <w:pPr>
        <w:jc w:val="left"/>
        <w:rPr>
          <w:rFonts w:asciiTheme="minorHAnsi" w:hAnsiTheme="minorHAnsi" w:cstheme="minorHAnsi"/>
          <w:lang w:eastAsia="zh-CN"/>
        </w:rPr>
      </w:pPr>
    </w:p>
    <w:p w14:paraId="6D204148" w14:textId="6A1D8F2E" w:rsidR="00075990" w:rsidRPr="006E7270" w:rsidRDefault="00C06E54" w:rsidP="00556BB5">
      <w:pPr>
        <w:numPr>
          <w:ilvl w:val="1"/>
          <w:numId w:val="26"/>
        </w:numPr>
        <w:jc w:val="left"/>
        <w:rPr>
          <w:rFonts w:asciiTheme="minorHAnsi" w:hAnsiTheme="minorHAnsi" w:cstheme="minorHAnsi"/>
          <w:lang w:eastAsia="zh-CN"/>
        </w:rPr>
      </w:pPr>
      <w:r>
        <w:rPr>
          <w:rFonts w:asciiTheme="minorHAnsi" w:hAnsiTheme="minorHAnsi" w:cstheme="minorHAnsi"/>
          <w:lang w:eastAsia="zh-CN"/>
        </w:rPr>
        <w:t>I</w:t>
      </w:r>
      <w:r w:rsidR="00075990" w:rsidRPr="006E7270">
        <w:rPr>
          <w:rFonts w:asciiTheme="minorHAnsi" w:hAnsiTheme="minorHAnsi" w:cstheme="minorHAnsi"/>
          <w:lang w:eastAsia="zh-CN"/>
        </w:rPr>
        <w:t xml:space="preserve">mage the larvae with </w:t>
      </w:r>
      <w:r w:rsidR="00A300AC">
        <w:rPr>
          <w:rFonts w:asciiTheme="minorHAnsi" w:hAnsiTheme="minorHAnsi" w:cstheme="minorHAnsi"/>
          <w:lang w:eastAsia="zh-CN"/>
        </w:rPr>
        <w:t xml:space="preserve">a </w:t>
      </w:r>
      <w:r w:rsidR="006D4A43" w:rsidRPr="006E7270">
        <w:rPr>
          <w:rFonts w:asciiTheme="minorHAnsi" w:hAnsiTheme="minorHAnsi" w:cstheme="minorHAnsi"/>
          <w:bCs/>
          <w:color w:val="auto"/>
        </w:rPr>
        <w:t>confocal laser scanning microscope (</w:t>
      </w:r>
      <w:r w:rsidR="00576287" w:rsidRPr="00C145EB">
        <w:rPr>
          <w:rFonts w:asciiTheme="minorHAnsi" w:hAnsiTheme="minorHAnsi" w:cstheme="minorHAnsi"/>
          <w:b/>
          <w:bCs/>
        </w:rPr>
        <w:t>Table of Materials</w:t>
      </w:r>
      <w:r w:rsidR="006D4A43" w:rsidRPr="006E7270">
        <w:rPr>
          <w:rFonts w:asciiTheme="minorHAnsi" w:hAnsiTheme="minorHAnsi" w:cstheme="minorHAnsi"/>
          <w:bCs/>
          <w:color w:val="auto"/>
        </w:rPr>
        <w:t xml:space="preserve">). </w:t>
      </w:r>
    </w:p>
    <w:p w14:paraId="097554C8" w14:textId="77777777" w:rsidR="008F0967" w:rsidRPr="006E7270" w:rsidRDefault="008F0967" w:rsidP="00556BB5">
      <w:pPr>
        <w:jc w:val="left"/>
        <w:rPr>
          <w:rFonts w:asciiTheme="minorHAnsi" w:hAnsiTheme="minorHAnsi" w:cstheme="minorHAnsi"/>
          <w:color w:val="7F7F7F" w:themeColor="text1" w:themeTint="80"/>
          <w:lang w:eastAsia="zh-CN"/>
        </w:rPr>
      </w:pPr>
    </w:p>
    <w:p w14:paraId="7542263D" w14:textId="0CA52605" w:rsidR="00C457FB" w:rsidRPr="003E073C" w:rsidRDefault="00C35D28" w:rsidP="00556BB5">
      <w:pPr>
        <w:numPr>
          <w:ilvl w:val="0"/>
          <w:numId w:val="26"/>
        </w:numPr>
        <w:jc w:val="left"/>
        <w:rPr>
          <w:rFonts w:asciiTheme="minorHAnsi" w:hAnsiTheme="minorHAnsi" w:cstheme="minorHAnsi"/>
          <w:b/>
          <w:highlight w:val="yellow"/>
          <w:lang w:eastAsia="zh-CN"/>
        </w:rPr>
      </w:pPr>
      <w:bookmarkStart w:id="3" w:name="OLE_LINK1"/>
      <w:bookmarkStart w:id="4" w:name="OLE_LINK2"/>
      <w:r w:rsidRPr="003E073C">
        <w:rPr>
          <w:rFonts w:asciiTheme="minorHAnsi" w:hAnsiTheme="minorHAnsi" w:cstheme="minorHAnsi"/>
          <w:b/>
          <w:highlight w:val="yellow"/>
          <w:lang w:eastAsia="zh-CN"/>
        </w:rPr>
        <w:t xml:space="preserve">Dissection of </w:t>
      </w:r>
      <w:r w:rsidR="00340654">
        <w:rPr>
          <w:rFonts w:asciiTheme="minorHAnsi" w:hAnsiTheme="minorHAnsi" w:cstheme="minorHAnsi"/>
          <w:b/>
          <w:highlight w:val="yellow"/>
          <w:lang w:eastAsia="zh-CN"/>
        </w:rPr>
        <w:t>larval z</w:t>
      </w:r>
      <w:r w:rsidR="00576287" w:rsidRPr="003E073C">
        <w:rPr>
          <w:rFonts w:asciiTheme="minorHAnsi" w:hAnsiTheme="minorHAnsi" w:cstheme="minorHAnsi"/>
          <w:b/>
          <w:highlight w:val="yellow"/>
          <w:lang w:eastAsia="zh-CN"/>
        </w:rPr>
        <w:t>ebrafish</w:t>
      </w:r>
      <w:bookmarkEnd w:id="3"/>
      <w:bookmarkEnd w:id="4"/>
      <w:r w:rsidR="00576287" w:rsidRPr="003E073C">
        <w:rPr>
          <w:rFonts w:asciiTheme="minorHAnsi" w:hAnsiTheme="minorHAnsi" w:cstheme="minorHAnsi"/>
          <w:b/>
          <w:highlight w:val="yellow"/>
          <w:lang w:eastAsia="zh-CN"/>
        </w:rPr>
        <w:t xml:space="preserve"> </w:t>
      </w:r>
      <w:r w:rsidR="00340654">
        <w:rPr>
          <w:rFonts w:asciiTheme="minorHAnsi" w:hAnsiTheme="minorHAnsi" w:cstheme="minorHAnsi"/>
          <w:b/>
          <w:highlight w:val="yellow"/>
          <w:lang w:eastAsia="zh-CN"/>
        </w:rPr>
        <w:t>i</w:t>
      </w:r>
      <w:r w:rsidR="00576287" w:rsidRPr="003E073C">
        <w:rPr>
          <w:rFonts w:asciiTheme="minorHAnsi" w:hAnsiTheme="minorHAnsi" w:cstheme="minorHAnsi"/>
          <w:b/>
          <w:highlight w:val="yellow"/>
          <w:lang w:eastAsia="zh-CN"/>
        </w:rPr>
        <w:t xml:space="preserve">ntestine to </w:t>
      </w:r>
      <w:r w:rsidR="00340654">
        <w:rPr>
          <w:rFonts w:asciiTheme="minorHAnsi" w:hAnsiTheme="minorHAnsi" w:cstheme="minorHAnsi"/>
          <w:b/>
          <w:highlight w:val="yellow"/>
          <w:lang w:eastAsia="zh-CN"/>
        </w:rPr>
        <w:t>r</w:t>
      </w:r>
      <w:r w:rsidR="00576287" w:rsidRPr="003E073C">
        <w:rPr>
          <w:rFonts w:asciiTheme="minorHAnsi" w:hAnsiTheme="minorHAnsi" w:cstheme="minorHAnsi"/>
          <w:b/>
          <w:highlight w:val="yellow"/>
          <w:lang w:eastAsia="zh-CN"/>
        </w:rPr>
        <w:t xml:space="preserve">ecover </w:t>
      </w:r>
      <w:r w:rsidR="00340654">
        <w:rPr>
          <w:rFonts w:asciiTheme="minorHAnsi" w:hAnsiTheme="minorHAnsi" w:cstheme="minorHAnsi"/>
          <w:b/>
          <w:highlight w:val="yellow"/>
          <w:lang w:eastAsia="zh-CN"/>
        </w:rPr>
        <w:t>v</w:t>
      </w:r>
      <w:r w:rsidR="00576287" w:rsidRPr="003E073C">
        <w:rPr>
          <w:rFonts w:asciiTheme="minorHAnsi" w:hAnsiTheme="minorHAnsi" w:cstheme="minorHAnsi"/>
          <w:b/>
          <w:highlight w:val="yellow"/>
          <w:lang w:eastAsia="zh-CN"/>
        </w:rPr>
        <w:t xml:space="preserve">iable </w:t>
      </w:r>
      <w:r w:rsidR="0034148A" w:rsidRPr="003E073C">
        <w:rPr>
          <w:rFonts w:asciiTheme="minorHAnsi" w:hAnsiTheme="minorHAnsi" w:cstheme="minorHAnsi"/>
          <w:b/>
          <w:i/>
          <w:highlight w:val="yellow"/>
          <w:lang w:eastAsia="zh-CN"/>
        </w:rPr>
        <w:t>C. difficile</w:t>
      </w:r>
    </w:p>
    <w:p w14:paraId="05C1EB19" w14:textId="77777777" w:rsidR="00C35D28" w:rsidRPr="006E7270" w:rsidRDefault="00C35D28" w:rsidP="00556BB5">
      <w:pPr>
        <w:jc w:val="left"/>
        <w:rPr>
          <w:rFonts w:asciiTheme="minorHAnsi" w:hAnsiTheme="minorHAnsi" w:cstheme="minorHAnsi"/>
          <w:b/>
          <w:lang w:eastAsia="zh-CN"/>
        </w:rPr>
      </w:pPr>
    </w:p>
    <w:p w14:paraId="7B64D826" w14:textId="0D8ED5E6" w:rsidR="00C35D28" w:rsidRPr="006E7270" w:rsidRDefault="00340654" w:rsidP="00556BB5">
      <w:pPr>
        <w:numPr>
          <w:ilvl w:val="1"/>
          <w:numId w:val="26"/>
        </w:numPr>
        <w:jc w:val="left"/>
        <w:rPr>
          <w:rFonts w:asciiTheme="minorHAnsi" w:hAnsiTheme="minorHAnsi" w:cstheme="minorHAnsi"/>
          <w:lang w:eastAsia="zh-CN"/>
        </w:rPr>
      </w:pPr>
      <w:r>
        <w:rPr>
          <w:rFonts w:asciiTheme="minorHAnsi" w:hAnsiTheme="minorHAnsi" w:cstheme="minorHAnsi"/>
          <w:lang w:eastAsia="zh-CN"/>
        </w:rPr>
        <w:t>Isolate g</w:t>
      </w:r>
      <w:r w:rsidR="00CF14DA">
        <w:rPr>
          <w:rFonts w:asciiTheme="minorHAnsi" w:hAnsiTheme="minorHAnsi" w:cstheme="minorHAnsi"/>
          <w:lang w:eastAsia="zh-CN"/>
        </w:rPr>
        <w:t>astrointestinal tracts from larvae to analyze bacterial load. Start by e</w:t>
      </w:r>
      <w:r w:rsidR="00264B2A" w:rsidRPr="006E7270">
        <w:rPr>
          <w:rFonts w:asciiTheme="minorHAnsi" w:hAnsiTheme="minorHAnsi" w:cstheme="minorHAnsi"/>
          <w:lang w:eastAsia="zh-CN"/>
        </w:rPr>
        <w:t>uthaniz</w:t>
      </w:r>
      <w:r w:rsidR="00CF14DA">
        <w:rPr>
          <w:rFonts w:asciiTheme="minorHAnsi" w:hAnsiTheme="minorHAnsi" w:cstheme="minorHAnsi"/>
          <w:lang w:eastAsia="zh-CN"/>
        </w:rPr>
        <w:t>ing</w:t>
      </w:r>
      <w:r w:rsidR="00264B2A" w:rsidRPr="006E7270">
        <w:rPr>
          <w:rFonts w:asciiTheme="minorHAnsi" w:hAnsiTheme="minorHAnsi" w:cstheme="minorHAnsi"/>
          <w:lang w:eastAsia="zh-CN"/>
        </w:rPr>
        <w:t xml:space="preserve"> </w:t>
      </w:r>
      <w:r w:rsidR="003A63E3" w:rsidRPr="006E7270">
        <w:rPr>
          <w:rFonts w:asciiTheme="minorHAnsi" w:hAnsiTheme="minorHAnsi" w:cstheme="minorHAnsi"/>
          <w:lang w:eastAsia="zh-CN"/>
        </w:rPr>
        <w:t xml:space="preserve">zebrafish larvae </w:t>
      </w:r>
      <w:r w:rsidR="00B01ECD" w:rsidRPr="006E7270">
        <w:rPr>
          <w:rFonts w:asciiTheme="minorHAnsi" w:hAnsiTheme="minorHAnsi" w:cstheme="minorHAnsi"/>
          <w:lang w:eastAsia="zh-CN"/>
        </w:rPr>
        <w:t>with</w:t>
      </w:r>
      <w:r w:rsidR="003A63E3" w:rsidRPr="006E7270">
        <w:rPr>
          <w:rFonts w:asciiTheme="minorHAnsi" w:hAnsiTheme="minorHAnsi" w:cstheme="minorHAnsi"/>
          <w:lang w:eastAsia="zh-CN"/>
        </w:rPr>
        <w:t xml:space="preserve"> </w:t>
      </w:r>
      <w:r w:rsidR="003A63E3" w:rsidRPr="006E7270">
        <w:rPr>
          <w:rFonts w:asciiTheme="minorHAnsi" w:hAnsiTheme="minorHAnsi" w:cstheme="minorHAnsi"/>
        </w:rPr>
        <w:t>0.</w:t>
      </w:r>
      <w:r w:rsidR="00B01ECD" w:rsidRPr="006E7270">
        <w:rPr>
          <w:rFonts w:asciiTheme="minorHAnsi" w:hAnsiTheme="minorHAnsi" w:cstheme="minorHAnsi"/>
        </w:rPr>
        <w:t>4</w:t>
      </w:r>
      <w:r w:rsidR="007B1C2B">
        <w:rPr>
          <w:rFonts w:asciiTheme="minorHAnsi" w:hAnsiTheme="minorHAnsi" w:cstheme="minorHAnsi"/>
        </w:rPr>
        <w:t xml:space="preserve"> </w:t>
      </w:r>
      <w:r w:rsidR="003A63E3" w:rsidRPr="006E7270">
        <w:rPr>
          <w:rFonts w:asciiTheme="minorHAnsi" w:hAnsiTheme="minorHAnsi" w:cstheme="minorHAnsi"/>
        </w:rPr>
        <w:t xml:space="preserve">% </w:t>
      </w:r>
      <w:r>
        <w:rPr>
          <w:rFonts w:asciiTheme="minorHAnsi" w:hAnsiTheme="minorHAnsi" w:cstheme="minorHAnsi"/>
          <w:lang w:eastAsia="zh-CN"/>
        </w:rPr>
        <w:t>t</w:t>
      </w:r>
      <w:r w:rsidR="003A63E3" w:rsidRPr="006E7270">
        <w:rPr>
          <w:rFonts w:asciiTheme="minorHAnsi" w:hAnsiTheme="minorHAnsi" w:cstheme="minorHAnsi"/>
          <w:lang w:eastAsia="zh-CN"/>
        </w:rPr>
        <w:t>ricaine</w:t>
      </w:r>
      <w:r w:rsidR="00E143B3" w:rsidRPr="006E7270">
        <w:rPr>
          <w:rFonts w:asciiTheme="minorHAnsi" w:hAnsiTheme="minorHAnsi" w:cstheme="minorHAnsi"/>
          <w:lang w:eastAsia="zh-CN"/>
        </w:rPr>
        <w:t xml:space="preserve">. </w:t>
      </w:r>
    </w:p>
    <w:p w14:paraId="66C5213D" w14:textId="77777777" w:rsidR="00E143B3" w:rsidRPr="006E7270" w:rsidRDefault="00E143B3" w:rsidP="00556BB5">
      <w:pPr>
        <w:jc w:val="left"/>
        <w:rPr>
          <w:rFonts w:asciiTheme="minorHAnsi" w:hAnsiTheme="minorHAnsi" w:cstheme="minorHAnsi"/>
          <w:lang w:eastAsia="zh-CN"/>
        </w:rPr>
      </w:pPr>
    </w:p>
    <w:p w14:paraId="33990FAE" w14:textId="655EF21E" w:rsidR="00E143B3" w:rsidRPr="006E7270" w:rsidRDefault="00B01ECD" w:rsidP="00556BB5">
      <w:pPr>
        <w:numPr>
          <w:ilvl w:val="1"/>
          <w:numId w:val="26"/>
        </w:numPr>
        <w:jc w:val="left"/>
        <w:rPr>
          <w:rFonts w:asciiTheme="minorHAnsi" w:hAnsiTheme="minorHAnsi" w:cstheme="minorHAnsi"/>
          <w:lang w:eastAsia="zh-CN"/>
        </w:rPr>
      </w:pPr>
      <w:r w:rsidRPr="006E7270">
        <w:rPr>
          <w:rFonts w:asciiTheme="minorHAnsi" w:hAnsiTheme="minorHAnsi" w:cstheme="minorHAnsi"/>
          <w:lang w:eastAsia="zh-CN"/>
        </w:rPr>
        <w:t xml:space="preserve">Rinse </w:t>
      </w:r>
      <w:r w:rsidR="00257D9D">
        <w:rPr>
          <w:rFonts w:asciiTheme="minorHAnsi" w:hAnsiTheme="minorHAnsi" w:cstheme="minorHAnsi"/>
          <w:lang w:eastAsia="zh-CN"/>
        </w:rPr>
        <w:t xml:space="preserve">the </w:t>
      </w:r>
      <w:r w:rsidRPr="006E7270">
        <w:rPr>
          <w:rFonts w:asciiTheme="minorHAnsi" w:hAnsiTheme="minorHAnsi" w:cstheme="minorHAnsi"/>
          <w:lang w:eastAsia="zh-CN"/>
        </w:rPr>
        <w:t xml:space="preserve">zebrafish </w:t>
      </w:r>
      <w:r w:rsidR="00EE6D44" w:rsidRPr="006E7270">
        <w:rPr>
          <w:rFonts w:asciiTheme="minorHAnsi" w:hAnsiTheme="minorHAnsi" w:cstheme="minorHAnsi"/>
          <w:lang w:eastAsia="zh-CN"/>
        </w:rPr>
        <w:t xml:space="preserve">briefly with sterile </w:t>
      </w:r>
      <w:r w:rsidR="006B41FA">
        <w:rPr>
          <w:rFonts w:asciiTheme="minorHAnsi" w:hAnsiTheme="minorHAnsi" w:cstheme="minorHAnsi"/>
          <w:lang w:eastAsia="zh-CN"/>
        </w:rPr>
        <w:t xml:space="preserve">1x </w:t>
      </w:r>
      <w:r w:rsidR="00EE6D44" w:rsidRPr="006E7270">
        <w:rPr>
          <w:rFonts w:asciiTheme="minorHAnsi" w:hAnsiTheme="minorHAnsi" w:cstheme="minorHAnsi"/>
          <w:lang w:eastAsia="zh-CN"/>
        </w:rPr>
        <w:t>PBS and</w:t>
      </w:r>
      <w:r w:rsidR="00340654">
        <w:rPr>
          <w:rFonts w:asciiTheme="minorHAnsi" w:hAnsiTheme="minorHAnsi" w:cstheme="minorHAnsi"/>
          <w:lang w:eastAsia="zh-CN"/>
        </w:rPr>
        <w:t xml:space="preserve"> </w:t>
      </w:r>
      <w:r w:rsidRPr="006E7270">
        <w:rPr>
          <w:rFonts w:asciiTheme="minorHAnsi" w:hAnsiTheme="minorHAnsi" w:cstheme="minorHAnsi"/>
          <w:lang w:eastAsia="zh-CN"/>
        </w:rPr>
        <w:t>transfer</w:t>
      </w:r>
      <w:r w:rsidR="00EE6D44" w:rsidRPr="006E7270">
        <w:rPr>
          <w:rFonts w:asciiTheme="minorHAnsi" w:hAnsiTheme="minorHAnsi" w:cstheme="minorHAnsi"/>
          <w:lang w:eastAsia="zh-CN"/>
        </w:rPr>
        <w:t xml:space="preserve"> </w:t>
      </w:r>
      <w:r w:rsidR="006B41FA">
        <w:rPr>
          <w:rFonts w:asciiTheme="minorHAnsi" w:hAnsiTheme="minorHAnsi" w:cstheme="minorHAnsi"/>
          <w:lang w:eastAsia="zh-CN"/>
        </w:rPr>
        <w:t xml:space="preserve">them </w:t>
      </w:r>
      <w:r w:rsidR="00EE6D44" w:rsidRPr="006E7270">
        <w:rPr>
          <w:rFonts w:asciiTheme="minorHAnsi" w:hAnsiTheme="minorHAnsi" w:cstheme="minorHAnsi"/>
          <w:lang w:eastAsia="zh-CN"/>
        </w:rPr>
        <w:t xml:space="preserve">to a </w:t>
      </w:r>
      <w:r w:rsidR="006B41FA">
        <w:rPr>
          <w:rFonts w:asciiTheme="minorHAnsi" w:hAnsiTheme="minorHAnsi" w:cstheme="minorHAnsi"/>
          <w:lang w:eastAsia="zh-CN"/>
        </w:rPr>
        <w:t>fresh</w:t>
      </w:r>
      <w:r w:rsidR="006B41FA" w:rsidRPr="006E7270">
        <w:rPr>
          <w:rFonts w:asciiTheme="minorHAnsi" w:hAnsiTheme="minorHAnsi" w:cstheme="minorHAnsi"/>
          <w:lang w:eastAsia="zh-CN"/>
        </w:rPr>
        <w:t xml:space="preserve"> </w:t>
      </w:r>
      <w:r w:rsidR="00EE6D44" w:rsidRPr="006E7270">
        <w:rPr>
          <w:rFonts w:asciiTheme="minorHAnsi" w:hAnsiTheme="minorHAnsi" w:cstheme="minorHAnsi"/>
          <w:lang w:eastAsia="zh-CN"/>
        </w:rPr>
        <w:t xml:space="preserve">agarose plate. </w:t>
      </w:r>
    </w:p>
    <w:p w14:paraId="11FB5CFB" w14:textId="77777777" w:rsidR="006C0E91" w:rsidRPr="006E7270" w:rsidRDefault="006C0E91" w:rsidP="00556BB5">
      <w:pPr>
        <w:jc w:val="left"/>
        <w:rPr>
          <w:rFonts w:asciiTheme="minorHAnsi" w:hAnsiTheme="minorHAnsi" w:cstheme="minorHAnsi"/>
          <w:lang w:eastAsia="zh-CN"/>
        </w:rPr>
      </w:pPr>
    </w:p>
    <w:p w14:paraId="732AC9B2" w14:textId="24677777" w:rsidR="00110F37" w:rsidRDefault="0034148A" w:rsidP="00556BB5">
      <w:pPr>
        <w:numPr>
          <w:ilvl w:val="1"/>
          <w:numId w:val="26"/>
        </w:numPr>
        <w:jc w:val="left"/>
        <w:rPr>
          <w:rFonts w:asciiTheme="minorHAnsi" w:hAnsiTheme="minorHAnsi" w:cstheme="minorHAnsi"/>
          <w:highlight w:val="yellow"/>
          <w:lang w:eastAsia="zh-CN"/>
        </w:rPr>
      </w:pPr>
      <w:r w:rsidRPr="00D511C4">
        <w:rPr>
          <w:rFonts w:asciiTheme="minorHAnsi" w:hAnsiTheme="minorHAnsi" w:cstheme="minorHAnsi"/>
          <w:highlight w:val="yellow"/>
          <w:lang w:eastAsia="zh-CN"/>
        </w:rPr>
        <w:t>Dissect</w:t>
      </w:r>
      <w:r w:rsidR="00340654">
        <w:rPr>
          <w:rFonts w:asciiTheme="minorHAnsi" w:hAnsiTheme="minorHAnsi" w:cstheme="minorHAnsi"/>
          <w:highlight w:val="yellow"/>
          <w:lang w:eastAsia="zh-CN"/>
        </w:rPr>
        <w:t>ion of</w:t>
      </w:r>
      <w:r w:rsidR="003E073C">
        <w:rPr>
          <w:rFonts w:asciiTheme="minorHAnsi" w:hAnsiTheme="minorHAnsi" w:cstheme="minorHAnsi"/>
          <w:highlight w:val="yellow"/>
          <w:lang w:eastAsia="zh-CN"/>
        </w:rPr>
        <w:t xml:space="preserve"> zebrafish</w:t>
      </w:r>
    </w:p>
    <w:p w14:paraId="77822CBA" w14:textId="77777777" w:rsidR="00C06E54" w:rsidRPr="00971195" w:rsidRDefault="00C06E54" w:rsidP="00556BB5">
      <w:pPr>
        <w:jc w:val="left"/>
        <w:rPr>
          <w:rFonts w:asciiTheme="minorHAnsi" w:hAnsiTheme="minorHAnsi" w:cstheme="minorHAnsi"/>
          <w:highlight w:val="yellow"/>
          <w:lang w:eastAsia="zh-CN"/>
        </w:rPr>
      </w:pPr>
    </w:p>
    <w:p w14:paraId="4B889A90" w14:textId="41BAAE6F" w:rsidR="006C0E91" w:rsidRPr="00971195" w:rsidRDefault="00194339" w:rsidP="00556BB5">
      <w:pPr>
        <w:numPr>
          <w:ilvl w:val="2"/>
          <w:numId w:val="26"/>
        </w:numPr>
        <w:jc w:val="left"/>
        <w:rPr>
          <w:rFonts w:asciiTheme="minorHAnsi" w:hAnsiTheme="minorHAnsi" w:cstheme="minorHAnsi"/>
          <w:highlight w:val="yellow"/>
          <w:lang w:eastAsia="zh-CN"/>
        </w:rPr>
      </w:pPr>
      <w:r w:rsidRPr="00971195">
        <w:rPr>
          <w:rFonts w:asciiTheme="minorHAnsi" w:hAnsiTheme="minorHAnsi" w:cstheme="minorHAnsi"/>
          <w:color w:val="000000" w:themeColor="text1"/>
          <w:highlight w:val="yellow"/>
          <w:lang w:eastAsia="zh-CN"/>
        </w:rPr>
        <w:t xml:space="preserve">Insert </w:t>
      </w:r>
      <w:r w:rsidR="00257D9D">
        <w:rPr>
          <w:rFonts w:asciiTheme="minorHAnsi" w:hAnsiTheme="minorHAnsi" w:cstheme="minorHAnsi"/>
          <w:color w:val="000000" w:themeColor="text1"/>
          <w:highlight w:val="yellow"/>
          <w:lang w:eastAsia="zh-CN"/>
        </w:rPr>
        <w:t>a</w:t>
      </w:r>
      <w:r w:rsidR="00257D9D" w:rsidRPr="00971195">
        <w:rPr>
          <w:rFonts w:asciiTheme="minorHAnsi" w:hAnsiTheme="minorHAnsi" w:cstheme="minorHAnsi"/>
          <w:color w:val="000000" w:themeColor="text1"/>
          <w:highlight w:val="yellow"/>
          <w:lang w:eastAsia="zh-CN"/>
        </w:rPr>
        <w:t xml:space="preserve"> </w:t>
      </w:r>
      <w:r w:rsidRPr="00971195">
        <w:rPr>
          <w:rFonts w:asciiTheme="minorHAnsi" w:hAnsiTheme="minorHAnsi" w:cstheme="minorHAnsi"/>
          <w:color w:val="000000" w:themeColor="text1"/>
          <w:highlight w:val="yellow"/>
          <w:lang w:eastAsia="zh-CN"/>
        </w:rPr>
        <w:t xml:space="preserve">needle into the dorsal trunk of zebrafish </w:t>
      </w:r>
      <w:r w:rsidR="00257D9D">
        <w:rPr>
          <w:rFonts w:asciiTheme="minorHAnsi" w:hAnsiTheme="minorHAnsi" w:cstheme="minorHAnsi"/>
          <w:color w:val="000000" w:themeColor="text1"/>
          <w:highlight w:val="yellow"/>
          <w:lang w:eastAsia="zh-CN"/>
        </w:rPr>
        <w:t xml:space="preserve">larvae </w:t>
      </w:r>
      <w:r w:rsidR="00F74E1B" w:rsidRPr="00971195">
        <w:rPr>
          <w:rFonts w:asciiTheme="minorHAnsi" w:hAnsiTheme="minorHAnsi" w:cstheme="minorHAnsi"/>
          <w:color w:val="000000" w:themeColor="text1"/>
          <w:highlight w:val="yellow"/>
          <w:lang w:eastAsia="zh-CN"/>
        </w:rPr>
        <w:t xml:space="preserve">close to </w:t>
      </w:r>
      <w:r w:rsidR="00B305DE">
        <w:rPr>
          <w:rFonts w:asciiTheme="minorHAnsi" w:hAnsiTheme="minorHAnsi" w:cstheme="minorHAnsi"/>
          <w:color w:val="000000" w:themeColor="text1"/>
          <w:highlight w:val="yellow"/>
          <w:lang w:eastAsia="zh-CN"/>
        </w:rPr>
        <w:t xml:space="preserve">the </w:t>
      </w:r>
      <w:r w:rsidR="00F74E1B" w:rsidRPr="00971195">
        <w:rPr>
          <w:rFonts w:asciiTheme="minorHAnsi" w:hAnsiTheme="minorHAnsi" w:cstheme="minorHAnsi"/>
          <w:color w:val="000000" w:themeColor="text1"/>
          <w:highlight w:val="yellow"/>
          <w:lang w:eastAsia="zh-CN"/>
        </w:rPr>
        <w:t xml:space="preserve">head </w:t>
      </w:r>
      <w:r w:rsidRPr="00971195">
        <w:rPr>
          <w:rFonts w:asciiTheme="minorHAnsi" w:hAnsiTheme="minorHAnsi" w:cstheme="minorHAnsi"/>
          <w:color w:val="000000" w:themeColor="text1"/>
          <w:highlight w:val="yellow"/>
          <w:lang w:eastAsia="zh-CN"/>
        </w:rPr>
        <w:t xml:space="preserve">to immobilize the zebrafish. </w:t>
      </w:r>
      <w:r w:rsidR="00340654">
        <w:rPr>
          <w:rFonts w:asciiTheme="minorHAnsi" w:hAnsiTheme="minorHAnsi" w:cstheme="minorHAnsi"/>
          <w:highlight w:val="yellow"/>
          <w:lang w:eastAsia="zh-CN"/>
        </w:rPr>
        <w:t>R</w:t>
      </w:r>
      <w:r w:rsidR="00CA6DB3" w:rsidRPr="00971195">
        <w:rPr>
          <w:rFonts w:asciiTheme="minorHAnsi" w:hAnsiTheme="minorHAnsi" w:cstheme="minorHAnsi"/>
          <w:highlight w:val="yellow"/>
          <w:lang w:eastAsia="zh-CN"/>
        </w:rPr>
        <w:t xml:space="preserve">emove the head </w:t>
      </w:r>
      <w:r w:rsidR="008A53A1" w:rsidRPr="00971195">
        <w:rPr>
          <w:rFonts w:asciiTheme="minorHAnsi" w:hAnsiTheme="minorHAnsi" w:cstheme="minorHAnsi"/>
          <w:highlight w:val="yellow"/>
          <w:lang w:eastAsia="zh-CN"/>
        </w:rPr>
        <w:t>behind</w:t>
      </w:r>
      <w:r w:rsidR="00391C86" w:rsidRPr="00971195">
        <w:rPr>
          <w:rFonts w:asciiTheme="minorHAnsi" w:hAnsiTheme="minorHAnsi" w:cstheme="minorHAnsi"/>
          <w:highlight w:val="yellow"/>
          <w:lang w:eastAsia="zh-CN"/>
        </w:rPr>
        <w:t xml:space="preserve"> the gills </w:t>
      </w:r>
      <w:r w:rsidR="00CA6DB3" w:rsidRPr="00971195">
        <w:rPr>
          <w:rFonts w:asciiTheme="minorHAnsi" w:hAnsiTheme="minorHAnsi" w:cstheme="minorHAnsi"/>
          <w:highlight w:val="yellow"/>
          <w:lang w:eastAsia="zh-CN"/>
        </w:rPr>
        <w:t xml:space="preserve">with </w:t>
      </w:r>
      <w:r w:rsidR="00A300AC" w:rsidRPr="00971195">
        <w:rPr>
          <w:rFonts w:asciiTheme="minorHAnsi" w:hAnsiTheme="minorHAnsi" w:cstheme="minorHAnsi"/>
          <w:highlight w:val="yellow"/>
          <w:lang w:eastAsia="zh-CN"/>
        </w:rPr>
        <w:t xml:space="preserve">a </w:t>
      </w:r>
      <w:r w:rsidR="00CA6DB3" w:rsidRPr="00971195">
        <w:rPr>
          <w:rFonts w:asciiTheme="minorHAnsi" w:hAnsiTheme="minorHAnsi" w:cstheme="minorHAnsi"/>
          <w:highlight w:val="yellow"/>
          <w:lang w:eastAsia="zh-CN"/>
        </w:rPr>
        <w:t xml:space="preserve">lancet. </w:t>
      </w:r>
    </w:p>
    <w:p w14:paraId="529E6B8A" w14:textId="77777777" w:rsidR="00CA6DB3" w:rsidRPr="00971195" w:rsidRDefault="00CA6DB3" w:rsidP="00556BB5">
      <w:pPr>
        <w:jc w:val="left"/>
        <w:rPr>
          <w:rFonts w:asciiTheme="minorHAnsi" w:hAnsiTheme="minorHAnsi" w:cstheme="minorHAnsi"/>
          <w:highlight w:val="yellow"/>
          <w:lang w:eastAsia="zh-CN"/>
        </w:rPr>
      </w:pPr>
    </w:p>
    <w:p w14:paraId="2290762F" w14:textId="31C2B742" w:rsidR="00C650D0" w:rsidRPr="00971195" w:rsidRDefault="0080718D" w:rsidP="00556BB5">
      <w:pPr>
        <w:numPr>
          <w:ilvl w:val="2"/>
          <w:numId w:val="26"/>
        </w:numPr>
        <w:jc w:val="left"/>
        <w:rPr>
          <w:rFonts w:asciiTheme="minorHAnsi" w:hAnsiTheme="minorHAnsi" w:cstheme="minorHAnsi"/>
          <w:highlight w:val="yellow"/>
          <w:lang w:eastAsia="zh-CN"/>
        </w:rPr>
      </w:pPr>
      <w:r w:rsidRPr="00971195">
        <w:rPr>
          <w:rFonts w:asciiTheme="minorHAnsi" w:hAnsiTheme="minorHAnsi" w:cstheme="minorHAnsi"/>
          <w:highlight w:val="yellow"/>
          <w:lang w:eastAsia="zh-CN"/>
        </w:rPr>
        <w:t xml:space="preserve">Insert </w:t>
      </w:r>
      <w:r w:rsidR="007925F9" w:rsidRPr="00971195">
        <w:rPr>
          <w:rFonts w:asciiTheme="minorHAnsi" w:hAnsiTheme="minorHAnsi" w:cstheme="minorHAnsi"/>
          <w:highlight w:val="yellow"/>
          <w:lang w:eastAsia="zh-CN"/>
        </w:rPr>
        <w:t xml:space="preserve">the second </w:t>
      </w:r>
      <w:r w:rsidRPr="00971195">
        <w:rPr>
          <w:rFonts w:asciiTheme="minorHAnsi" w:hAnsiTheme="minorHAnsi" w:cstheme="minorHAnsi" w:hint="eastAsia"/>
          <w:highlight w:val="yellow"/>
          <w:lang w:eastAsia="zh-CN"/>
        </w:rPr>
        <w:t>n</w:t>
      </w:r>
      <w:r w:rsidRPr="00971195">
        <w:rPr>
          <w:rFonts w:asciiTheme="minorHAnsi" w:hAnsiTheme="minorHAnsi" w:cstheme="minorHAnsi"/>
          <w:highlight w:val="yellow"/>
          <w:lang w:eastAsia="zh-CN"/>
        </w:rPr>
        <w:t xml:space="preserve">eedle into </w:t>
      </w:r>
      <w:r w:rsidR="00F74E1B" w:rsidRPr="00971195">
        <w:rPr>
          <w:rFonts w:asciiTheme="minorHAnsi" w:hAnsiTheme="minorHAnsi" w:cstheme="minorHAnsi"/>
          <w:highlight w:val="yellow"/>
          <w:lang w:eastAsia="zh-CN"/>
        </w:rPr>
        <w:t xml:space="preserve">the middle of </w:t>
      </w:r>
      <w:r w:rsidR="00257D9D">
        <w:rPr>
          <w:rFonts w:asciiTheme="minorHAnsi" w:hAnsiTheme="minorHAnsi" w:cstheme="minorHAnsi"/>
          <w:highlight w:val="yellow"/>
          <w:lang w:eastAsia="zh-CN"/>
        </w:rPr>
        <w:t xml:space="preserve">the </w:t>
      </w:r>
      <w:r w:rsidR="0064778C" w:rsidRPr="00971195">
        <w:rPr>
          <w:rFonts w:asciiTheme="minorHAnsi" w:hAnsiTheme="minorHAnsi" w:cstheme="minorHAnsi"/>
          <w:highlight w:val="yellow"/>
          <w:lang w:eastAsia="zh-CN"/>
        </w:rPr>
        <w:t xml:space="preserve">dorsal </w:t>
      </w:r>
      <w:r w:rsidRPr="00971195">
        <w:rPr>
          <w:rFonts w:asciiTheme="minorHAnsi" w:hAnsiTheme="minorHAnsi" w:cstheme="minorHAnsi"/>
          <w:highlight w:val="yellow"/>
          <w:lang w:eastAsia="zh-CN"/>
        </w:rPr>
        <w:t>trunk</w:t>
      </w:r>
      <w:r w:rsidR="0064778C" w:rsidRPr="00971195">
        <w:rPr>
          <w:rFonts w:asciiTheme="minorHAnsi" w:hAnsiTheme="minorHAnsi" w:cstheme="minorHAnsi"/>
          <w:highlight w:val="yellow"/>
          <w:lang w:eastAsia="zh-CN"/>
        </w:rPr>
        <w:t xml:space="preserve">. </w:t>
      </w:r>
      <w:r w:rsidR="00340654">
        <w:rPr>
          <w:rFonts w:asciiTheme="minorHAnsi" w:hAnsiTheme="minorHAnsi" w:cstheme="minorHAnsi"/>
          <w:highlight w:val="yellow"/>
          <w:lang w:eastAsia="zh-CN"/>
        </w:rPr>
        <w:t>I</w:t>
      </w:r>
      <w:r w:rsidR="0064778C" w:rsidRPr="00971195">
        <w:rPr>
          <w:rFonts w:asciiTheme="minorHAnsi" w:hAnsiTheme="minorHAnsi" w:cstheme="minorHAnsi"/>
          <w:highlight w:val="yellow"/>
          <w:lang w:eastAsia="zh-CN"/>
        </w:rPr>
        <w:t xml:space="preserve">nsert the </w:t>
      </w:r>
      <w:r w:rsidR="00F74E1B" w:rsidRPr="00971195">
        <w:rPr>
          <w:rFonts w:asciiTheme="minorHAnsi" w:hAnsiTheme="minorHAnsi" w:cstheme="minorHAnsi"/>
          <w:highlight w:val="yellow"/>
          <w:lang w:eastAsia="zh-CN"/>
        </w:rPr>
        <w:t xml:space="preserve">third </w:t>
      </w:r>
      <w:r w:rsidR="0064778C" w:rsidRPr="00971195">
        <w:rPr>
          <w:rFonts w:asciiTheme="minorHAnsi" w:hAnsiTheme="minorHAnsi" w:cstheme="minorHAnsi"/>
          <w:highlight w:val="yellow"/>
          <w:lang w:eastAsia="zh-CN"/>
        </w:rPr>
        <w:t>need</w:t>
      </w:r>
      <w:r w:rsidR="008030F2" w:rsidRPr="00971195">
        <w:rPr>
          <w:rFonts w:asciiTheme="minorHAnsi" w:hAnsiTheme="minorHAnsi" w:cstheme="minorHAnsi"/>
          <w:highlight w:val="yellow"/>
          <w:lang w:eastAsia="zh-CN"/>
        </w:rPr>
        <w:t>le</w:t>
      </w:r>
      <w:r w:rsidR="0064778C" w:rsidRPr="00971195">
        <w:rPr>
          <w:rFonts w:asciiTheme="minorHAnsi" w:hAnsiTheme="minorHAnsi" w:cstheme="minorHAnsi"/>
          <w:highlight w:val="yellow"/>
          <w:lang w:eastAsia="zh-CN"/>
        </w:rPr>
        <w:t xml:space="preserve"> </w:t>
      </w:r>
      <w:r w:rsidR="00391C86" w:rsidRPr="00971195">
        <w:rPr>
          <w:rFonts w:asciiTheme="minorHAnsi" w:hAnsiTheme="minorHAnsi" w:cstheme="minorHAnsi"/>
          <w:highlight w:val="yellow"/>
          <w:lang w:eastAsia="zh-CN"/>
        </w:rPr>
        <w:t>in</w:t>
      </w:r>
      <w:r w:rsidR="0064778C" w:rsidRPr="00971195">
        <w:rPr>
          <w:rFonts w:asciiTheme="minorHAnsi" w:hAnsiTheme="minorHAnsi" w:cstheme="minorHAnsi"/>
          <w:highlight w:val="yellow"/>
          <w:lang w:eastAsia="zh-CN"/>
        </w:rPr>
        <w:t xml:space="preserve">to the </w:t>
      </w:r>
      <w:r w:rsidR="00391C86" w:rsidRPr="00971195">
        <w:rPr>
          <w:rFonts w:asciiTheme="minorHAnsi" w:hAnsiTheme="minorHAnsi" w:cstheme="minorHAnsi"/>
          <w:highlight w:val="yellow"/>
          <w:lang w:eastAsia="zh-CN"/>
        </w:rPr>
        <w:t xml:space="preserve">abdomen of the zebrafish </w:t>
      </w:r>
      <w:r w:rsidR="0064778C" w:rsidRPr="00971195">
        <w:rPr>
          <w:rFonts w:asciiTheme="minorHAnsi" w:hAnsiTheme="minorHAnsi" w:cstheme="minorHAnsi"/>
          <w:highlight w:val="yellow"/>
          <w:lang w:eastAsia="zh-CN"/>
        </w:rPr>
        <w:t xml:space="preserve">and pull the intestine out </w:t>
      </w:r>
      <w:r w:rsidR="006B41FA" w:rsidRPr="00971195">
        <w:rPr>
          <w:rFonts w:asciiTheme="minorHAnsi" w:hAnsiTheme="minorHAnsi" w:cstheme="minorHAnsi"/>
          <w:highlight w:val="yellow"/>
          <w:lang w:eastAsia="zh-CN"/>
        </w:rPr>
        <w:t xml:space="preserve">of </w:t>
      </w:r>
      <w:r w:rsidR="0064778C" w:rsidRPr="00971195">
        <w:rPr>
          <w:rFonts w:asciiTheme="minorHAnsi" w:hAnsiTheme="minorHAnsi" w:cstheme="minorHAnsi"/>
          <w:highlight w:val="yellow"/>
          <w:lang w:eastAsia="zh-CN"/>
        </w:rPr>
        <w:t>the</w:t>
      </w:r>
      <w:r w:rsidR="002912B5" w:rsidRPr="00971195">
        <w:rPr>
          <w:rFonts w:asciiTheme="minorHAnsi" w:hAnsiTheme="minorHAnsi" w:cstheme="minorHAnsi"/>
          <w:highlight w:val="yellow"/>
          <w:lang w:eastAsia="zh-CN"/>
        </w:rPr>
        <w:t xml:space="preserve"> body</w:t>
      </w:r>
      <w:r w:rsidR="0064778C" w:rsidRPr="00971195">
        <w:rPr>
          <w:rFonts w:asciiTheme="minorHAnsi" w:hAnsiTheme="minorHAnsi" w:cstheme="minorHAnsi"/>
          <w:highlight w:val="yellow"/>
          <w:lang w:eastAsia="zh-CN"/>
        </w:rPr>
        <w:t xml:space="preserve"> cavity. </w:t>
      </w:r>
    </w:p>
    <w:p w14:paraId="1B12B5E1" w14:textId="77777777" w:rsidR="008A53A1" w:rsidRPr="00971195" w:rsidRDefault="008A53A1" w:rsidP="00556BB5">
      <w:pPr>
        <w:jc w:val="left"/>
        <w:rPr>
          <w:rFonts w:asciiTheme="minorHAnsi" w:hAnsiTheme="minorHAnsi" w:cstheme="minorHAnsi"/>
          <w:highlight w:val="yellow"/>
          <w:lang w:eastAsia="zh-CN"/>
        </w:rPr>
      </w:pPr>
    </w:p>
    <w:p w14:paraId="37D8332F" w14:textId="15FD3E23" w:rsidR="0064778C" w:rsidRPr="00D511C4" w:rsidRDefault="0034148A" w:rsidP="00556BB5">
      <w:pPr>
        <w:jc w:val="left"/>
        <w:rPr>
          <w:rFonts w:asciiTheme="minorHAnsi" w:hAnsiTheme="minorHAnsi" w:cstheme="minorHAnsi"/>
          <w:lang w:eastAsia="zh-CN"/>
        </w:rPr>
      </w:pPr>
      <w:r w:rsidRPr="00D511C4">
        <w:rPr>
          <w:rFonts w:asciiTheme="minorHAnsi" w:hAnsiTheme="minorHAnsi" w:cstheme="minorHAnsi"/>
          <w:lang w:eastAsia="zh-CN"/>
        </w:rPr>
        <w:t xml:space="preserve">NOTE: Extreme care is needed to isolate the intact intestine. If </w:t>
      </w:r>
      <w:r w:rsidR="00340654">
        <w:rPr>
          <w:rFonts w:asciiTheme="minorHAnsi" w:hAnsiTheme="minorHAnsi" w:cstheme="minorHAnsi"/>
          <w:lang w:eastAsia="zh-CN"/>
        </w:rPr>
        <w:t>it is difficult to do so, perform</w:t>
      </w:r>
      <w:r w:rsidRPr="00D511C4">
        <w:rPr>
          <w:rFonts w:asciiTheme="minorHAnsi" w:hAnsiTheme="minorHAnsi" w:cstheme="minorHAnsi"/>
          <w:lang w:eastAsia="zh-CN"/>
        </w:rPr>
        <w:t xml:space="preserve"> additional pulls to separate the rest of the intestine from the remaining internal organs.</w:t>
      </w:r>
    </w:p>
    <w:p w14:paraId="7C305F9F" w14:textId="77777777" w:rsidR="00FD1C60" w:rsidRPr="00971195" w:rsidRDefault="00FD1C60" w:rsidP="00556BB5">
      <w:pPr>
        <w:jc w:val="left"/>
        <w:rPr>
          <w:rFonts w:asciiTheme="minorHAnsi" w:hAnsiTheme="minorHAnsi" w:cstheme="minorHAnsi"/>
          <w:highlight w:val="yellow"/>
          <w:lang w:eastAsia="zh-CN"/>
        </w:rPr>
      </w:pPr>
    </w:p>
    <w:p w14:paraId="66D156E3" w14:textId="1B0ED436" w:rsidR="00110F37" w:rsidRPr="00971195" w:rsidRDefault="001943CE" w:rsidP="00556BB5">
      <w:pPr>
        <w:numPr>
          <w:ilvl w:val="2"/>
          <w:numId w:val="26"/>
        </w:numPr>
        <w:jc w:val="left"/>
        <w:rPr>
          <w:rFonts w:asciiTheme="minorHAnsi" w:hAnsiTheme="minorHAnsi" w:cstheme="minorHAnsi"/>
          <w:color w:val="auto"/>
          <w:highlight w:val="yellow"/>
          <w:lang w:eastAsia="zh-CN"/>
        </w:rPr>
      </w:pPr>
      <w:r w:rsidRPr="00971195">
        <w:rPr>
          <w:rFonts w:asciiTheme="minorHAnsi" w:hAnsiTheme="minorHAnsi" w:cstheme="minorHAnsi"/>
          <w:color w:val="auto"/>
          <w:highlight w:val="yellow"/>
          <w:lang w:eastAsia="zh-CN"/>
        </w:rPr>
        <w:t xml:space="preserve">Use </w:t>
      </w:r>
      <w:r w:rsidR="003A7343">
        <w:rPr>
          <w:rFonts w:asciiTheme="minorHAnsi" w:hAnsiTheme="minorHAnsi" w:cstheme="minorHAnsi"/>
          <w:color w:val="auto"/>
          <w:highlight w:val="yellow"/>
          <w:lang w:eastAsia="zh-CN"/>
        </w:rPr>
        <w:t xml:space="preserve">a </w:t>
      </w:r>
      <w:r w:rsidRPr="00971195">
        <w:rPr>
          <w:rFonts w:asciiTheme="minorHAnsi" w:hAnsiTheme="minorHAnsi" w:cstheme="minorHAnsi"/>
          <w:color w:val="auto"/>
          <w:highlight w:val="yellow"/>
          <w:lang w:eastAsia="zh-CN"/>
        </w:rPr>
        <w:t>microinjection needle to transfer 10</w:t>
      </w:r>
      <w:r w:rsidR="00340654">
        <w:rPr>
          <w:rFonts w:asciiTheme="minorHAnsi" w:hAnsiTheme="minorHAnsi" w:cstheme="minorHAnsi"/>
          <w:highlight w:val="yellow"/>
          <w:lang w:eastAsia="zh-CN"/>
        </w:rPr>
        <w:t>–</w:t>
      </w:r>
      <w:r w:rsidR="005625BB" w:rsidRPr="00971195">
        <w:rPr>
          <w:rFonts w:asciiTheme="minorHAnsi" w:hAnsiTheme="minorHAnsi" w:cstheme="minorHAnsi"/>
          <w:color w:val="auto"/>
          <w:highlight w:val="yellow"/>
          <w:lang w:eastAsia="zh-CN"/>
        </w:rPr>
        <w:t>15</w:t>
      </w:r>
      <w:r w:rsidRPr="00971195">
        <w:rPr>
          <w:rFonts w:asciiTheme="minorHAnsi" w:hAnsiTheme="minorHAnsi" w:cstheme="minorHAnsi"/>
          <w:color w:val="auto"/>
          <w:highlight w:val="yellow"/>
          <w:lang w:eastAsia="zh-CN"/>
        </w:rPr>
        <w:t xml:space="preserve"> intestines into a 1.5</w:t>
      </w:r>
      <w:r w:rsidR="003A7343">
        <w:rPr>
          <w:rFonts w:asciiTheme="minorHAnsi" w:hAnsiTheme="minorHAnsi" w:cstheme="minorHAnsi"/>
          <w:color w:val="auto"/>
          <w:highlight w:val="yellow"/>
          <w:lang w:eastAsia="zh-CN"/>
        </w:rPr>
        <w:t xml:space="preserve"> </w:t>
      </w:r>
      <w:r w:rsidRPr="00971195">
        <w:rPr>
          <w:rFonts w:asciiTheme="minorHAnsi" w:hAnsiTheme="minorHAnsi" w:cstheme="minorHAnsi"/>
          <w:color w:val="auto"/>
          <w:highlight w:val="yellow"/>
          <w:lang w:eastAsia="zh-CN"/>
        </w:rPr>
        <w:t>mL tube containing 200</w:t>
      </w:r>
      <w:r w:rsidR="007B1C2B">
        <w:rPr>
          <w:rFonts w:asciiTheme="minorHAnsi" w:hAnsiTheme="minorHAnsi" w:cstheme="minorHAnsi"/>
          <w:color w:val="auto"/>
          <w:highlight w:val="yellow"/>
          <w:lang w:eastAsia="zh-CN"/>
        </w:rPr>
        <w:t xml:space="preserve"> </w:t>
      </w:r>
      <w:r w:rsidR="00802DBA">
        <w:rPr>
          <w:rFonts w:asciiTheme="minorHAnsi" w:hAnsiTheme="minorHAnsi" w:cstheme="minorHAnsi"/>
          <w:color w:val="auto"/>
          <w:highlight w:val="yellow"/>
          <w:lang w:eastAsia="zh-CN"/>
        </w:rPr>
        <w:t>µL</w:t>
      </w:r>
      <w:r w:rsidR="00802DBA" w:rsidRPr="00971195">
        <w:rPr>
          <w:rFonts w:asciiTheme="minorHAnsi" w:hAnsiTheme="minorHAnsi" w:cstheme="minorHAnsi"/>
          <w:color w:val="auto"/>
          <w:highlight w:val="yellow"/>
          <w:lang w:eastAsia="zh-CN"/>
        </w:rPr>
        <w:t xml:space="preserve"> </w:t>
      </w:r>
      <w:r w:rsidRPr="00971195">
        <w:rPr>
          <w:rFonts w:asciiTheme="minorHAnsi" w:hAnsiTheme="minorHAnsi" w:cstheme="minorHAnsi"/>
          <w:color w:val="auto"/>
          <w:highlight w:val="yellow"/>
          <w:lang w:eastAsia="zh-CN"/>
        </w:rPr>
        <w:t xml:space="preserve">sterile </w:t>
      </w:r>
      <w:r w:rsidR="00340654">
        <w:rPr>
          <w:rFonts w:asciiTheme="minorHAnsi" w:hAnsiTheme="minorHAnsi" w:cstheme="minorHAnsi"/>
          <w:color w:val="auto"/>
          <w:highlight w:val="yellow"/>
          <w:lang w:eastAsia="zh-CN"/>
        </w:rPr>
        <w:t xml:space="preserve">of </w:t>
      </w:r>
      <w:r w:rsidR="007F6D35" w:rsidRPr="00971195">
        <w:rPr>
          <w:rFonts w:asciiTheme="minorHAnsi" w:hAnsiTheme="minorHAnsi" w:cstheme="minorHAnsi"/>
          <w:color w:val="auto"/>
          <w:highlight w:val="yellow"/>
          <w:lang w:eastAsia="zh-CN"/>
        </w:rPr>
        <w:t xml:space="preserve">1x </w:t>
      </w:r>
      <w:r w:rsidRPr="00971195">
        <w:rPr>
          <w:rFonts w:asciiTheme="minorHAnsi" w:hAnsiTheme="minorHAnsi" w:cstheme="minorHAnsi"/>
          <w:color w:val="auto"/>
          <w:highlight w:val="yellow"/>
          <w:lang w:eastAsia="zh-CN"/>
        </w:rPr>
        <w:t xml:space="preserve">PBS. </w:t>
      </w:r>
    </w:p>
    <w:p w14:paraId="07FF33AF" w14:textId="77777777" w:rsidR="001943CE" w:rsidRPr="00971195" w:rsidRDefault="001943CE" w:rsidP="00556BB5">
      <w:pPr>
        <w:jc w:val="left"/>
        <w:rPr>
          <w:rFonts w:asciiTheme="minorHAnsi" w:hAnsiTheme="minorHAnsi" w:cstheme="minorHAnsi"/>
          <w:color w:val="auto"/>
          <w:highlight w:val="yellow"/>
          <w:lang w:eastAsia="zh-CN"/>
        </w:rPr>
      </w:pPr>
    </w:p>
    <w:p w14:paraId="646E85A8" w14:textId="22EFDE15" w:rsidR="001270C7" w:rsidRPr="00971195" w:rsidRDefault="001943CE" w:rsidP="00556BB5">
      <w:pPr>
        <w:numPr>
          <w:ilvl w:val="2"/>
          <w:numId w:val="26"/>
        </w:numPr>
        <w:jc w:val="left"/>
        <w:rPr>
          <w:rFonts w:asciiTheme="minorHAnsi" w:hAnsiTheme="minorHAnsi" w:cstheme="minorHAnsi"/>
          <w:color w:val="auto"/>
          <w:lang w:eastAsia="zh-CN"/>
        </w:rPr>
      </w:pPr>
      <w:r w:rsidRPr="00971195">
        <w:rPr>
          <w:rFonts w:asciiTheme="minorHAnsi" w:hAnsiTheme="minorHAnsi" w:cstheme="minorHAnsi"/>
          <w:color w:val="auto"/>
          <w:highlight w:val="yellow"/>
          <w:lang w:eastAsia="zh-CN"/>
        </w:rPr>
        <w:t>Homogenize the intestine</w:t>
      </w:r>
      <w:r w:rsidR="00AA06DD" w:rsidRPr="00971195">
        <w:rPr>
          <w:rFonts w:asciiTheme="minorHAnsi" w:hAnsiTheme="minorHAnsi" w:cstheme="minorHAnsi"/>
          <w:color w:val="auto"/>
          <w:highlight w:val="yellow"/>
          <w:lang w:eastAsia="zh-CN"/>
        </w:rPr>
        <w:t>s</w:t>
      </w:r>
      <w:r w:rsidRPr="00971195">
        <w:rPr>
          <w:rFonts w:asciiTheme="minorHAnsi" w:hAnsiTheme="minorHAnsi" w:cstheme="minorHAnsi"/>
          <w:color w:val="auto"/>
          <w:highlight w:val="yellow"/>
          <w:lang w:eastAsia="zh-CN"/>
        </w:rPr>
        <w:t xml:space="preserve"> with </w:t>
      </w:r>
      <w:r w:rsidR="00A300AC" w:rsidRPr="00971195">
        <w:rPr>
          <w:rFonts w:asciiTheme="minorHAnsi" w:hAnsiTheme="minorHAnsi" w:cstheme="minorHAnsi"/>
          <w:color w:val="auto"/>
          <w:highlight w:val="yellow"/>
          <w:lang w:eastAsia="zh-CN"/>
        </w:rPr>
        <w:t xml:space="preserve">a </w:t>
      </w:r>
      <w:r w:rsidRPr="00971195">
        <w:rPr>
          <w:rFonts w:asciiTheme="minorHAnsi" w:hAnsiTheme="minorHAnsi" w:cstheme="minorHAnsi"/>
          <w:color w:val="auto"/>
          <w:highlight w:val="yellow"/>
          <w:lang w:eastAsia="zh-CN"/>
        </w:rPr>
        <w:t>pestle to disrupt the tissue</w:t>
      </w:r>
      <w:r w:rsidR="003A7343">
        <w:rPr>
          <w:rFonts w:asciiTheme="minorHAnsi" w:hAnsiTheme="minorHAnsi" w:cstheme="minorHAnsi"/>
          <w:color w:val="auto"/>
          <w:highlight w:val="yellow"/>
          <w:lang w:eastAsia="zh-CN"/>
        </w:rPr>
        <w:t xml:space="preserve"> and</w:t>
      </w:r>
      <w:r w:rsidR="00AA06DD" w:rsidRPr="00971195">
        <w:rPr>
          <w:rFonts w:asciiTheme="minorHAnsi" w:hAnsiTheme="minorHAnsi" w:cstheme="minorHAnsi"/>
          <w:color w:val="auto"/>
          <w:highlight w:val="yellow"/>
          <w:lang w:eastAsia="zh-CN"/>
        </w:rPr>
        <w:t xml:space="preserve"> </w:t>
      </w:r>
      <w:r w:rsidR="003A7343">
        <w:rPr>
          <w:rFonts w:asciiTheme="minorHAnsi" w:hAnsiTheme="minorHAnsi" w:cstheme="minorHAnsi"/>
          <w:color w:val="auto"/>
          <w:highlight w:val="yellow"/>
          <w:lang w:eastAsia="zh-CN"/>
        </w:rPr>
        <w:t>prepare</w:t>
      </w:r>
      <w:r w:rsidR="003A7343" w:rsidRPr="00971195">
        <w:rPr>
          <w:rFonts w:asciiTheme="minorHAnsi" w:hAnsiTheme="minorHAnsi" w:cstheme="minorHAnsi"/>
          <w:color w:val="auto"/>
          <w:highlight w:val="yellow"/>
          <w:lang w:eastAsia="zh-CN"/>
        </w:rPr>
        <w:t xml:space="preserve"> </w:t>
      </w:r>
      <w:r w:rsidR="00AA06DD" w:rsidRPr="00971195">
        <w:rPr>
          <w:rFonts w:asciiTheme="minorHAnsi" w:hAnsiTheme="minorHAnsi" w:cstheme="minorHAnsi"/>
          <w:color w:val="auto"/>
          <w:highlight w:val="yellow"/>
          <w:lang w:eastAsia="zh-CN"/>
        </w:rPr>
        <w:t>homogenates</w:t>
      </w:r>
      <w:r w:rsidRPr="00971195">
        <w:rPr>
          <w:rFonts w:asciiTheme="minorHAnsi" w:hAnsiTheme="minorHAnsi" w:cstheme="minorHAnsi"/>
          <w:color w:val="auto"/>
          <w:highlight w:val="yellow"/>
          <w:lang w:eastAsia="zh-CN"/>
        </w:rPr>
        <w:t xml:space="preserve">. </w:t>
      </w:r>
      <w:r w:rsidR="00E7362C" w:rsidRPr="00971195">
        <w:rPr>
          <w:rFonts w:asciiTheme="minorHAnsi" w:hAnsiTheme="minorHAnsi" w:cstheme="minorHAnsi"/>
          <w:color w:val="auto"/>
          <w:highlight w:val="yellow"/>
          <w:lang w:eastAsia="zh-CN"/>
        </w:rPr>
        <w:t xml:space="preserve">Ensure the pestle reaches the bottom of the tube to disrupt </w:t>
      </w:r>
      <w:r w:rsidR="00346D3E" w:rsidRPr="00971195">
        <w:rPr>
          <w:rFonts w:asciiTheme="minorHAnsi" w:hAnsiTheme="minorHAnsi" w:cstheme="minorHAnsi"/>
          <w:color w:val="auto"/>
          <w:highlight w:val="yellow"/>
          <w:lang w:eastAsia="zh-CN"/>
        </w:rPr>
        <w:t>all intestines completely.</w:t>
      </w:r>
      <w:r w:rsidR="00346D3E" w:rsidRPr="00971195">
        <w:rPr>
          <w:rFonts w:asciiTheme="minorHAnsi" w:hAnsiTheme="minorHAnsi" w:cstheme="minorHAnsi"/>
          <w:color w:val="auto"/>
          <w:lang w:eastAsia="zh-CN"/>
        </w:rPr>
        <w:t xml:space="preserve"> </w:t>
      </w:r>
    </w:p>
    <w:p w14:paraId="7F0A6A00" w14:textId="77777777" w:rsidR="001943CE" w:rsidRPr="00971195" w:rsidRDefault="001943CE" w:rsidP="00556BB5">
      <w:pPr>
        <w:jc w:val="left"/>
        <w:rPr>
          <w:rFonts w:asciiTheme="minorHAnsi" w:hAnsiTheme="minorHAnsi" w:cstheme="minorHAnsi"/>
          <w:color w:val="auto"/>
          <w:lang w:eastAsia="zh-CN"/>
        </w:rPr>
      </w:pPr>
    </w:p>
    <w:p w14:paraId="35340822" w14:textId="3A8512E2" w:rsidR="00C54A1E" w:rsidRDefault="00CE4A55" w:rsidP="00556BB5">
      <w:pPr>
        <w:numPr>
          <w:ilvl w:val="1"/>
          <w:numId w:val="26"/>
        </w:numPr>
        <w:jc w:val="left"/>
        <w:rPr>
          <w:rFonts w:asciiTheme="minorHAnsi" w:hAnsiTheme="minorHAnsi" w:cstheme="minorHAnsi"/>
          <w:color w:val="auto"/>
          <w:lang w:eastAsia="zh-CN"/>
        </w:rPr>
      </w:pPr>
      <w:r w:rsidRPr="006440BA">
        <w:rPr>
          <w:rFonts w:asciiTheme="minorHAnsi" w:hAnsiTheme="minorHAnsi" w:cstheme="minorHAnsi"/>
          <w:color w:val="auto"/>
          <w:highlight w:val="yellow"/>
          <w:lang w:eastAsia="zh-CN"/>
        </w:rPr>
        <w:lastRenderedPageBreak/>
        <w:t>Incubate t</w:t>
      </w:r>
      <w:r w:rsidR="0061520B" w:rsidRPr="006440BA">
        <w:rPr>
          <w:rFonts w:asciiTheme="minorHAnsi" w:hAnsiTheme="minorHAnsi" w:cstheme="minorHAnsi"/>
          <w:color w:val="auto"/>
          <w:highlight w:val="yellow"/>
          <w:lang w:eastAsia="zh-CN"/>
        </w:rPr>
        <w:t xml:space="preserve">he </w:t>
      </w:r>
      <w:r w:rsidR="001943CE" w:rsidRPr="006440BA">
        <w:rPr>
          <w:rFonts w:asciiTheme="minorHAnsi" w:hAnsiTheme="minorHAnsi" w:cstheme="minorHAnsi"/>
          <w:color w:val="auto"/>
          <w:highlight w:val="yellow"/>
          <w:lang w:eastAsia="zh-CN"/>
        </w:rPr>
        <w:t>ho</w:t>
      </w:r>
      <w:r w:rsidR="001943CE" w:rsidRPr="00D511C4">
        <w:rPr>
          <w:rFonts w:asciiTheme="minorHAnsi" w:hAnsiTheme="minorHAnsi" w:cstheme="minorHAnsi"/>
          <w:color w:val="auto"/>
          <w:highlight w:val="yellow"/>
          <w:lang w:eastAsia="zh-CN"/>
        </w:rPr>
        <w:t xml:space="preserve">mogenates in </w:t>
      </w:r>
      <w:r w:rsidR="001943CE" w:rsidRPr="00D511C4">
        <w:rPr>
          <w:rFonts w:asciiTheme="minorHAnsi" w:hAnsiTheme="minorHAnsi" w:cstheme="minorHAnsi"/>
          <w:i/>
          <w:color w:val="auto"/>
          <w:highlight w:val="yellow"/>
          <w:lang w:eastAsia="zh-CN"/>
        </w:rPr>
        <w:t>C. difficile</w:t>
      </w:r>
      <w:r w:rsidR="001943CE" w:rsidRPr="00D511C4">
        <w:rPr>
          <w:rFonts w:asciiTheme="minorHAnsi" w:hAnsiTheme="minorHAnsi" w:cstheme="minorHAnsi"/>
          <w:color w:val="auto"/>
          <w:highlight w:val="yellow"/>
          <w:lang w:eastAsia="zh-CN"/>
        </w:rPr>
        <w:t xml:space="preserve"> </w:t>
      </w:r>
      <w:r w:rsidR="00934723" w:rsidRPr="00D511C4">
        <w:rPr>
          <w:rFonts w:asciiTheme="minorHAnsi" w:hAnsiTheme="minorHAnsi" w:cstheme="minorHAnsi"/>
          <w:color w:val="auto"/>
          <w:highlight w:val="yellow"/>
          <w:lang w:eastAsia="zh-CN"/>
        </w:rPr>
        <w:t xml:space="preserve">rearing </w:t>
      </w:r>
      <w:r w:rsidR="001943CE" w:rsidRPr="00D511C4">
        <w:rPr>
          <w:rFonts w:asciiTheme="minorHAnsi" w:hAnsiTheme="minorHAnsi" w:cstheme="minorHAnsi"/>
          <w:color w:val="auto"/>
          <w:highlight w:val="yellow"/>
          <w:lang w:eastAsia="zh-CN"/>
        </w:rPr>
        <w:t>medium containing D-</w:t>
      </w:r>
      <w:proofErr w:type="spellStart"/>
      <w:r w:rsidR="00340654">
        <w:rPr>
          <w:rFonts w:asciiTheme="minorHAnsi" w:hAnsiTheme="minorHAnsi" w:cstheme="minorHAnsi"/>
          <w:color w:val="auto"/>
          <w:highlight w:val="yellow"/>
          <w:lang w:eastAsia="zh-CN"/>
        </w:rPr>
        <w:t>c</w:t>
      </w:r>
      <w:r w:rsidR="001943CE" w:rsidRPr="00D511C4">
        <w:rPr>
          <w:rFonts w:asciiTheme="minorHAnsi" w:hAnsiTheme="minorHAnsi" w:cstheme="minorHAnsi"/>
          <w:color w:val="auto"/>
          <w:highlight w:val="yellow"/>
          <w:lang w:eastAsia="zh-CN"/>
        </w:rPr>
        <w:t>ycloserine</w:t>
      </w:r>
      <w:proofErr w:type="spellEnd"/>
      <w:r w:rsidR="00340654">
        <w:rPr>
          <w:rFonts w:asciiTheme="minorHAnsi" w:hAnsiTheme="minorHAnsi" w:cstheme="minorHAnsi"/>
          <w:color w:val="auto"/>
          <w:highlight w:val="yellow"/>
          <w:lang w:eastAsia="zh-CN"/>
        </w:rPr>
        <w:t xml:space="preserve"> and c</w:t>
      </w:r>
      <w:r w:rsidR="001943CE" w:rsidRPr="00D511C4">
        <w:rPr>
          <w:rFonts w:asciiTheme="minorHAnsi" w:hAnsiTheme="minorHAnsi" w:cstheme="minorHAnsi"/>
          <w:color w:val="auto"/>
          <w:highlight w:val="yellow"/>
          <w:lang w:eastAsia="zh-CN"/>
        </w:rPr>
        <w:t>efoxitin, with or without taurocholate (TCA</w:t>
      </w:r>
      <w:r w:rsidR="009C49CF" w:rsidRPr="00D511C4">
        <w:rPr>
          <w:rFonts w:asciiTheme="minorHAnsi" w:hAnsiTheme="minorHAnsi" w:cstheme="minorHAnsi"/>
          <w:color w:val="auto"/>
          <w:highlight w:val="yellow"/>
          <w:lang w:eastAsia="zh-CN"/>
        </w:rPr>
        <w:t xml:space="preserve">, a germinant of </w:t>
      </w:r>
      <w:r w:rsidR="009C49CF" w:rsidRPr="00D511C4">
        <w:rPr>
          <w:rFonts w:asciiTheme="minorHAnsi" w:hAnsiTheme="minorHAnsi" w:cstheme="minorHAnsi"/>
          <w:i/>
          <w:color w:val="auto"/>
          <w:highlight w:val="yellow"/>
          <w:lang w:eastAsia="zh-CN"/>
        </w:rPr>
        <w:t>C. difficile</w:t>
      </w:r>
      <w:r w:rsidR="009C49CF" w:rsidRPr="00D511C4">
        <w:rPr>
          <w:rFonts w:asciiTheme="minorHAnsi" w:hAnsiTheme="minorHAnsi" w:cstheme="minorHAnsi"/>
          <w:color w:val="auto"/>
          <w:highlight w:val="yellow"/>
          <w:lang w:eastAsia="zh-CN"/>
        </w:rPr>
        <w:t xml:space="preserve"> spores</w:t>
      </w:r>
      <w:r w:rsidR="001943CE" w:rsidRPr="00D511C4">
        <w:rPr>
          <w:rFonts w:asciiTheme="minorHAnsi" w:hAnsiTheme="minorHAnsi" w:cstheme="minorHAnsi"/>
          <w:color w:val="auto"/>
          <w:highlight w:val="yellow"/>
          <w:lang w:eastAsia="zh-CN"/>
        </w:rPr>
        <w:t>)</w:t>
      </w:r>
      <w:r w:rsidR="00346D3E" w:rsidRPr="00D511C4">
        <w:rPr>
          <w:rFonts w:asciiTheme="minorHAnsi" w:hAnsiTheme="minorHAnsi" w:cstheme="minorHAnsi"/>
          <w:color w:val="auto"/>
          <w:highlight w:val="yellow"/>
          <w:lang w:eastAsia="zh-CN"/>
        </w:rPr>
        <w:t xml:space="preserve"> in an anaerobic chamber</w:t>
      </w:r>
      <w:r w:rsidR="009C49CF" w:rsidRPr="00D511C4">
        <w:rPr>
          <w:rFonts w:asciiTheme="minorHAnsi" w:hAnsiTheme="minorHAnsi" w:cstheme="minorHAnsi"/>
          <w:color w:val="auto"/>
          <w:highlight w:val="yellow"/>
          <w:lang w:eastAsia="zh-CN"/>
        </w:rPr>
        <w:t>.</w:t>
      </w:r>
      <w:r w:rsidR="0061520B" w:rsidRPr="00971195">
        <w:rPr>
          <w:rFonts w:asciiTheme="minorHAnsi" w:hAnsiTheme="minorHAnsi" w:cstheme="minorHAnsi"/>
          <w:color w:val="auto"/>
          <w:lang w:eastAsia="zh-CN"/>
        </w:rPr>
        <w:t xml:space="preserve"> </w:t>
      </w:r>
      <w:bookmarkEnd w:id="2"/>
    </w:p>
    <w:p w14:paraId="521804D1" w14:textId="77777777" w:rsidR="00C54A1E" w:rsidRDefault="00C54A1E" w:rsidP="00556BB5">
      <w:pPr>
        <w:jc w:val="left"/>
        <w:rPr>
          <w:rFonts w:asciiTheme="minorHAnsi" w:hAnsiTheme="minorHAnsi" w:cstheme="minorHAnsi"/>
          <w:color w:val="auto"/>
          <w:lang w:eastAsia="zh-CN"/>
        </w:rPr>
      </w:pPr>
      <w:bookmarkStart w:id="5" w:name="_GoBack"/>
      <w:bookmarkEnd w:id="5"/>
    </w:p>
    <w:p w14:paraId="2EEF0341" w14:textId="77777777" w:rsidR="003E073C" w:rsidRDefault="00C06E54" w:rsidP="00556BB5">
      <w:pPr>
        <w:numPr>
          <w:ilvl w:val="1"/>
          <w:numId w:val="26"/>
        </w:numPr>
        <w:jc w:val="left"/>
        <w:rPr>
          <w:rFonts w:asciiTheme="minorHAnsi" w:hAnsiTheme="minorHAnsi" w:cstheme="minorHAnsi"/>
          <w:color w:val="auto"/>
          <w:lang w:eastAsia="zh-CN"/>
        </w:rPr>
      </w:pPr>
      <w:r>
        <w:rPr>
          <w:rFonts w:asciiTheme="minorHAnsi" w:hAnsiTheme="minorHAnsi" w:cstheme="minorHAnsi"/>
          <w:color w:val="auto"/>
          <w:lang w:eastAsia="zh-CN"/>
        </w:rPr>
        <w:t>I</w:t>
      </w:r>
      <w:r w:rsidR="00346D3E" w:rsidRPr="00971195">
        <w:rPr>
          <w:rFonts w:asciiTheme="minorHAnsi" w:hAnsiTheme="minorHAnsi" w:cstheme="minorHAnsi"/>
          <w:color w:val="auto"/>
          <w:lang w:eastAsia="zh-CN"/>
        </w:rPr>
        <w:t xml:space="preserve">ncubate the plate anaerobically for 48 h at 37 °C. </w:t>
      </w:r>
    </w:p>
    <w:p w14:paraId="552A41ED" w14:textId="77777777" w:rsidR="003E073C" w:rsidRDefault="003E073C" w:rsidP="00556BB5">
      <w:pPr>
        <w:pStyle w:val="ListParagraph"/>
        <w:jc w:val="left"/>
        <w:rPr>
          <w:rFonts w:asciiTheme="minorHAnsi" w:hAnsiTheme="minorHAnsi" w:cstheme="minorHAnsi"/>
          <w:color w:val="auto"/>
          <w:lang w:eastAsia="zh-CN"/>
        </w:rPr>
      </w:pPr>
    </w:p>
    <w:p w14:paraId="3BD5A53D" w14:textId="77777777" w:rsidR="003E073C" w:rsidRDefault="003E073C" w:rsidP="00556BB5">
      <w:pPr>
        <w:numPr>
          <w:ilvl w:val="1"/>
          <w:numId w:val="26"/>
        </w:numPr>
        <w:jc w:val="left"/>
        <w:rPr>
          <w:rFonts w:asciiTheme="minorHAnsi" w:hAnsiTheme="minorHAnsi" w:cstheme="minorHAnsi"/>
          <w:color w:val="auto"/>
          <w:lang w:eastAsia="zh-CN"/>
        </w:rPr>
      </w:pPr>
      <w:r>
        <w:rPr>
          <w:rFonts w:asciiTheme="minorHAnsi" w:hAnsiTheme="minorHAnsi" w:cstheme="minorHAnsi"/>
          <w:color w:val="auto"/>
          <w:lang w:eastAsia="zh-CN"/>
        </w:rPr>
        <w:t>Use</w:t>
      </w:r>
      <w:r w:rsidR="00651689" w:rsidRPr="00971195">
        <w:rPr>
          <w:rFonts w:asciiTheme="minorHAnsi" w:hAnsiTheme="minorHAnsi" w:cstheme="minorHAnsi"/>
          <w:color w:val="auto"/>
          <w:lang w:eastAsia="zh-CN"/>
        </w:rPr>
        <w:t xml:space="preserve"> bacterial culture for 16S rRNA</w:t>
      </w:r>
      <w:r w:rsidR="00802DBA">
        <w:rPr>
          <w:rFonts w:asciiTheme="minorHAnsi" w:hAnsiTheme="minorHAnsi" w:cstheme="minorHAnsi"/>
          <w:color w:val="auto"/>
          <w:lang w:eastAsia="zh-CN"/>
        </w:rPr>
        <w:t>-PCR</w:t>
      </w:r>
      <w:r w:rsidR="00C54A1E">
        <w:rPr>
          <w:rFonts w:asciiTheme="minorHAnsi" w:hAnsiTheme="minorHAnsi" w:cstheme="minorHAnsi"/>
          <w:color w:val="auto"/>
          <w:lang w:eastAsia="zh-CN"/>
        </w:rPr>
        <w:t>.</w:t>
      </w:r>
      <w:r w:rsidR="00651689" w:rsidRPr="00971195">
        <w:rPr>
          <w:rFonts w:asciiTheme="minorHAnsi" w:hAnsiTheme="minorHAnsi" w:cstheme="minorHAnsi"/>
          <w:color w:val="auto"/>
          <w:lang w:eastAsia="zh-CN"/>
        </w:rPr>
        <w:t xml:space="preserve"> </w:t>
      </w:r>
    </w:p>
    <w:p w14:paraId="32E504F4" w14:textId="77777777" w:rsidR="003E073C" w:rsidRDefault="003E073C" w:rsidP="00556BB5">
      <w:pPr>
        <w:pStyle w:val="ListParagraph"/>
        <w:jc w:val="left"/>
        <w:rPr>
          <w:rFonts w:asciiTheme="minorHAnsi" w:hAnsiTheme="minorHAnsi" w:cstheme="minorHAnsi"/>
          <w:color w:val="auto"/>
          <w:lang w:eastAsia="zh-CN"/>
        </w:rPr>
      </w:pPr>
    </w:p>
    <w:p w14:paraId="74761164" w14:textId="5EAD8147" w:rsidR="003E073C" w:rsidRPr="003E073C" w:rsidRDefault="003E073C" w:rsidP="00556BB5">
      <w:pPr>
        <w:numPr>
          <w:ilvl w:val="2"/>
          <w:numId w:val="26"/>
        </w:numPr>
        <w:jc w:val="left"/>
        <w:rPr>
          <w:rFonts w:asciiTheme="minorHAnsi" w:hAnsiTheme="minorHAnsi" w:cstheme="minorHAnsi"/>
          <w:color w:val="auto"/>
          <w:lang w:eastAsia="zh-CN"/>
        </w:rPr>
      </w:pPr>
      <w:r>
        <w:rPr>
          <w:rFonts w:asciiTheme="minorHAnsi" w:hAnsiTheme="minorHAnsi" w:cstheme="minorHAnsi"/>
          <w:color w:val="auto"/>
          <w:lang w:eastAsia="zh-CN"/>
        </w:rPr>
        <w:t>R</w:t>
      </w:r>
      <w:r w:rsidR="00CE4A55">
        <w:rPr>
          <w:rFonts w:asciiTheme="minorHAnsi" w:hAnsiTheme="minorHAnsi" w:cstheme="minorHAnsi"/>
          <w:color w:val="auto"/>
          <w:lang w:eastAsia="zh-CN"/>
        </w:rPr>
        <w:t xml:space="preserve">esuspend </w:t>
      </w:r>
      <w:r w:rsidR="00CE4A55">
        <w:rPr>
          <w:rFonts w:asciiTheme="minorHAnsi" w:hAnsiTheme="minorHAnsi" w:cstheme="minorHAnsi"/>
          <w:color w:val="auto"/>
          <w:lang w:val="en-GB" w:eastAsia="zh-CN"/>
        </w:rPr>
        <w:t>a</w:t>
      </w:r>
      <w:r w:rsidR="00C54A1E" w:rsidRPr="00C54A1E">
        <w:rPr>
          <w:rFonts w:asciiTheme="minorHAnsi" w:hAnsiTheme="minorHAnsi" w:cstheme="minorHAnsi"/>
          <w:color w:val="auto"/>
          <w:lang w:val="en-GB" w:eastAsia="zh-CN"/>
        </w:rPr>
        <w:t xml:space="preserve"> colony in 50 µL of H</w:t>
      </w:r>
      <w:r w:rsidR="00C54A1E" w:rsidRPr="00C54A1E">
        <w:rPr>
          <w:rFonts w:asciiTheme="minorHAnsi" w:hAnsiTheme="minorHAnsi" w:cstheme="minorHAnsi"/>
          <w:color w:val="auto"/>
          <w:vertAlign w:val="subscript"/>
          <w:lang w:val="en-GB" w:eastAsia="zh-CN"/>
        </w:rPr>
        <w:t>2</w:t>
      </w:r>
      <w:r w:rsidR="00C54A1E" w:rsidRPr="00C54A1E">
        <w:rPr>
          <w:rFonts w:asciiTheme="minorHAnsi" w:hAnsiTheme="minorHAnsi" w:cstheme="minorHAnsi"/>
          <w:color w:val="auto"/>
          <w:lang w:val="en-GB" w:eastAsia="zh-CN"/>
        </w:rPr>
        <w:t>O</w:t>
      </w:r>
      <w:r w:rsidR="00C54A1E" w:rsidRPr="00C54A1E">
        <w:rPr>
          <w:rFonts w:asciiTheme="minorHAnsi" w:hAnsiTheme="minorHAnsi" w:cstheme="minorHAnsi"/>
          <w:color w:val="auto"/>
          <w:vertAlign w:val="subscript"/>
          <w:lang w:val="en-GB" w:eastAsia="zh-CN"/>
        </w:rPr>
        <w:t xml:space="preserve"> </w:t>
      </w:r>
      <w:r w:rsidR="00C54A1E" w:rsidRPr="00C54A1E">
        <w:rPr>
          <w:rFonts w:asciiTheme="minorHAnsi" w:hAnsiTheme="minorHAnsi" w:cstheme="minorHAnsi"/>
          <w:color w:val="auto"/>
          <w:lang w:val="en-GB" w:eastAsia="zh-CN"/>
        </w:rPr>
        <w:t>and boil</w:t>
      </w:r>
      <w:r w:rsidR="00CE4A55">
        <w:rPr>
          <w:rFonts w:asciiTheme="minorHAnsi" w:hAnsiTheme="minorHAnsi" w:cstheme="minorHAnsi"/>
          <w:color w:val="auto"/>
          <w:lang w:val="en-GB" w:eastAsia="zh-CN"/>
        </w:rPr>
        <w:t xml:space="preserve"> it</w:t>
      </w:r>
      <w:r w:rsidR="00C54A1E" w:rsidRPr="00C54A1E">
        <w:rPr>
          <w:rFonts w:asciiTheme="minorHAnsi" w:hAnsiTheme="minorHAnsi" w:cstheme="minorHAnsi"/>
          <w:color w:val="auto"/>
          <w:lang w:val="en-GB" w:eastAsia="zh-CN"/>
        </w:rPr>
        <w:t xml:space="preserve"> at 95 °C for 15 min. </w:t>
      </w:r>
      <w:r w:rsidR="00CE4A55">
        <w:rPr>
          <w:rFonts w:asciiTheme="minorHAnsi" w:hAnsiTheme="minorHAnsi" w:cstheme="minorHAnsi"/>
          <w:color w:val="auto"/>
          <w:lang w:val="en-GB" w:eastAsia="zh-CN"/>
        </w:rPr>
        <w:t xml:space="preserve">Pellet </w:t>
      </w:r>
      <w:r w:rsidR="00340654">
        <w:rPr>
          <w:rFonts w:asciiTheme="minorHAnsi" w:hAnsiTheme="minorHAnsi" w:cstheme="minorHAnsi"/>
          <w:color w:val="auto"/>
          <w:lang w:val="en-GB" w:eastAsia="zh-CN"/>
        </w:rPr>
        <w:t xml:space="preserve">the </w:t>
      </w:r>
      <w:r w:rsidR="00CE4A55">
        <w:rPr>
          <w:rFonts w:asciiTheme="minorHAnsi" w:hAnsiTheme="minorHAnsi" w:cstheme="minorHAnsi"/>
          <w:color w:val="auto"/>
          <w:lang w:val="en-GB" w:eastAsia="zh-CN"/>
        </w:rPr>
        <w:t>l</w:t>
      </w:r>
      <w:r w:rsidR="00C54A1E" w:rsidRPr="00C54A1E">
        <w:rPr>
          <w:rFonts w:asciiTheme="minorHAnsi" w:hAnsiTheme="minorHAnsi" w:cstheme="minorHAnsi"/>
          <w:color w:val="auto"/>
          <w:lang w:val="en-GB" w:eastAsia="zh-CN"/>
        </w:rPr>
        <w:t>ysed debris by centrifugation (14</w:t>
      </w:r>
      <w:r>
        <w:rPr>
          <w:rFonts w:asciiTheme="minorHAnsi" w:hAnsiTheme="minorHAnsi" w:cstheme="minorHAnsi"/>
          <w:color w:val="auto"/>
          <w:lang w:val="en-GB" w:eastAsia="zh-CN"/>
        </w:rPr>
        <w:t>,</w:t>
      </w:r>
      <w:r w:rsidR="00C54A1E" w:rsidRPr="00C54A1E">
        <w:rPr>
          <w:rFonts w:asciiTheme="minorHAnsi" w:hAnsiTheme="minorHAnsi" w:cstheme="minorHAnsi"/>
          <w:color w:val="auto"/>
          <w:lang w:val="en-GB" w:eastAsia="zh-CN"/>
        </w:rPr>
        <w:t>000 rpm</w:t>
      </w:r>
      <w:r w:rsidR="00340654">
        <w:rPr>
          <w:rFonts w:asciiTheme="minorHAnsi" w:hAnsiTheme="minorHAnsi" w:cstheme="minorHAnsi"/>
          <w:color w:val="auto"/>
          <w:lang w:val="en-GB" w:eastAsia="zh-CN"/>
        </w:rPr>
        <w:t xml:space="preserve"> for</w:t>
      </w:r>
      <w:r w:rsidR="00C54A1E" w:rsidRPr="00C54A1E">
        <w:rPr>
          <w:rFonts w:asciiTheme="minorHAnsi" w:hAnsiTheme="minorHAnsi" w:cstheme="minorHAnsi"/>
          <w:color w:val="auto"/>
          <w:lang w:val="en-GB" w:eastAsia="zh-CN"/>
        </w:rPr>
        <w:t xml:space="preserve"> 2 min</w:t>
      </w:r>
      <w:r w:rsidR="00340654">
        <w:rPr>
          <w:rFonts w:asciiTheme="minorHAnsi" w:hAnsiTheme="minorHAnsi" w:cstheme="minorHAnsi"/>
          <w:color w:val="auto"/>
          <w:lang w:val="en-GB" w:eastAsia="zh-CN"/>
        </w:rPr>
        <w:t xml:space="preserve"> at</w:t>
      </w:r>
      <w:r w:rsidR="00C54A1E" w:rsidRPr="00C54A1E">
        <w:rPr>
          <w:rFonts w:asciiTheme="minorHAnsi" w:hAnsiTheme="minorHAnsi" w:cstheme="minorHAnsi"/>
          <w:color w:val="auto"/>
          <w:lang w:val="en-GB" w:eastAsia="zh-CN"/>
        </w:rPr>
        <w:t xml:space="preserve"> RT) and </w:t>
      </w:r>
      <w:r w:rsidR="00CE4A55">
        <w:rPr>
          <w:rFonts w:asciiTheme="minorHAnsi" w:hAnsiTheme="minorHAnsi" w:cstheme="minorHAnsi"/>
          <w:color w:val="auto"/>
          <w:lang w:val="en-GB" w:eastAsia="zh-CN"/>
        </w:rPr>
        <w:t xml:space="preserve">use </w:t>
      </w:r>
      <w:r w:rsidR="00C54A1E" w:rsidRPr="00C54A1E">
        <w:rPr>
          <w:rFonts w:asciiTheme="minorHAnsi" w:hAnsiTheme="minorHAnsi" w:cstheme="minorHAnsi"/>
          <w:color w:val="auto"/>
          <w:lang w:val="en-GB" w:eastAsia="zh-CN"/>
        </w:rPr>
        <w:t>2 µ</w:t>
      </w:r>
      <w:r w:rsidR="000371C7">
        <w:rPr>
          <w:rFonts w:asciiTheme="minorHAnsi" w:hAnsiTheme="minorHAnsi" w:cstheme="minorHAnsi"/>
          <w:color w:val="auto"/>
          <w:lang w:val="en-GB" w:eastAsia="zh-CN"/>
        </w:rPr>
        <w:t>L</w:t>
      </w:r>
      <w:r w:rsidR="00C54A1E" w:rsidRPr="00C54A1E">
        <w:rPr>
          <w:rFonts w:asciiTheme="minorHAnsi" w:hAnsiTheme="minorHAnsi" w:cstheme="minorHAnsi"/>
          <w:color w:val="auto"/>
          <w:lang w:val="en-GB" w:eastAsia="zh-CN"/>
        </w:rPr>
        <w:t xml:space="preserve"> of the supernatant as </w:t>
      </w:r>
      <w:r w:rsidR="00340654">
        <w:rPr>
          <w:rFonts w:asciiTheme="minorHAnsi" w:hAnsiTheme="minorHAnsi" w:cstheme="minorHAnsi"/>
          <w:color w:val="auto"/>
          <w:lang w:val="en-GB" w:eastAsia="zh-CN"/>
        </w:rPr>
        <w:t xml:space="preserve">a </w:t>
      </w:r>
      <w:r w:rsidR="00C54A1E" w:rsidRPr="00C54A1E">
        <w:rPr>
          <w:rFonts w:asciiTheme="minorHAnsi" w:hAnsiTheme="minorHAnsi" w:cstheme="minorHAnsi"/>
          <w:color w:val="auto"/>
          <w:lang w:val="en-GB" w:eastAsia="zh-CN"/>
        </w:rPr>
        <w:t xml:space="preserve">template in 25 µL </w:t>
      </w:r>
      <w:r w:rsidR="00340654">
        <w:rPr>
          <w:rFonts w:asciiTheme="minorHAnsi" w:hAnsiTheme="minorHAnsi" w:cstheme="minorHAnsi"/>
          <w:color w:val="auto"/>
          <w:lang w:val="en-GB" w:eastAsia="zh-CN"/>
        </w:rPr>
        <w:t xml:space="preserve">of </w:t>
      </w:r>
      <w:r w:rsidR="00C54A1E" w:rsidRPr="00C54A1E">
        <w:rPr>
          <w:rFonts w:asciiTheme="minorHAnsi" w:hAnsiTheme="minorHAnsi" w:cstheme="minorHAnsi"/>
          <w:color w:val="auto"/>
          <w:lang w:val="en-GB" w:eastAsia="zh-CN"/>
        </w:rPr>
        <w:t xml:space="preserve">PCR-reaction using </w:t>
      </w:r>
      <w:r w:rsidR="00C54A1E" w:rsidRPr="00C54A1E">
        <w:rPr>
          <w:rFonts w:asciiTheme="minorHAnsi" w:hAnsiTheme="minorHAnsi" w:cstheme="minorHAnsi"/>
          <w:i/>
          <w:color w:val="auto"/>
          <w:lang w:val="en-GB" w:eastAsia="zh-CN"/>
        </w:rPr>
        <w:t>C. difficile</w:t>
      </w:r>
      <w:r w:rsidR="00C54A1E" w:rsidRPr="00C54A1E">
        <w:rPr>
          <w:rFonts w:asciiTheme="minorHAnsi" w:hAnsiTheme="minorHAnsi" w:cstheme="minorHAnsi"/>
          <w:color w:val="auto"/>
          <w:lang w:val="en-GB" w:eastAsia="zh-CN"/>
        </w:rPr>
        <w:t xml:space="preserve">-specific primers </w:t>
      </w:r>
      <w:r w:rsidR="00C54A1E">
        <w:rPr>
          <w:rFonts w:asciiTheme="minorHAnsi" w:hAnsiTheme="minorHAnsi" w:cstheme="minorHAnsi"/>
          <w:color w:val="auto"/>
          <w:lang w:eastAsia="zh-CN"/>
        </w:rPr>
        <w:t>(</w:t>
      </w:r>
      <w:r w:rsidR="00C54A1E" w:rsidRPr="00AB2A64">
        <w:rPr>
          <w:rFonts w:asciiTheme="minorHAnsi" w:hAnsiTheme="minorHAnsi" w:cstheme="minorHAnsi"/>
          <w:color w:val="auto"/>
          <w:lang w:eastAsia="zh-CN"/>
        </w:rPr>
        <w:t>Cdiff16Sfw: 5' GTG AGC CAG TAC AGG 3'</w:t>
      </w:r>
      <w:r w:rsidR="00C54A1E">
        <w:rPr>
          <w:rFonts w:asciiTheme="minorHAnsi" w:hAnsiTheme="minorHAnsi" w:cstheme="minorHAnsi"/>
          <w:color w:val="auto"/>
          <w:lang w:eastAsia="zh-CN"/>
        </w:rPr>
        <w:t xml:space="preserve">; </w:t>
      </w:r>
      <w:r w:rsidR="00C54A1E" w:rsidRPr="00AB2A64">
        <w:rPr>
          <w:rFonts w:asciiTheme="minorHAnsi" w:hAnsiTheme="minorHAnsi" w:cstheme="minorHAnsi"/>
          <w:color w:val="auto"/>
          <w:lang w:eastAsia="zh-CN"/>
        </w:rPr>
        <w:t>Cdiff16Srev: 5' TTA AGG AGA TGT CAT TGG 3'</w:t>
      </w:r>
      <w:r w:rsidR="00C54A1E">
        <w:rPr>
          <w:rFonts w:asciiTheme="minorHAnsi" w:hAnsiTheme="minorHAnsi" w:cstheme="minorHAnsi"/>
          <w:color w:val="auto"/>
          <w:lang w:eastAsia="zh-CN"/>
        </w:rPr>
        <w:t>)</w:t>
      </w:r>
      <w:r w:rsidR="00C54A1E" w:rsidRPr="00C54A1E">
        <w:rPr>
          <w:rFonts w:asciiTheme="minorHAnsi" w:hAnsiTheme="minorHAnsi" w:cstheme="minorHAnsi"/>
          <w:color w:val="auto"/>
          <w:lang w:val="en-GB" w:eastAsia="zh-CN"/>
        </w:rPr>
        <w:t xml:space="preserve">. </w:t>
      </w:r>
    </w:p>
    <w:p w14:paraId="6ECA0CF1" w14:textId="77777777" w:rsidR="003E073C" w:rsidRPr="003E073C" w:rsidRDefault="003E073C" w:rsidP="00556BB5">
      <w:pPr>
        <w:jc w:val="left"/>
        <w:rPr>
          <w:rFonts w:asciiTheme="minorHAnsi" w:hAnsiTheme="minorHAnsi" w:cstheme="minorHAnsi"/>
          <w:color w:val="auto"/>
          <w:lang w:eastAsia="zh-CN"/>
        </w:rPr>
      </w:pPr>
    </w:p>
    <w:p w14:paraId="4D917863" w14:textId="46C437B6" w:rsidR="001943CE" w:rsidRPr="006E7270" w:rsidRDefault="00C54A1E" w:rsidP="00556BB5">
      <w:pPr>
        <w:numPr>
          <w:ilvl w:val="2"/>
          <w:numId w:val="26"/>
        </w:numPr>
        <w:jc w:val="left"/>
        <w:rPr>
          <w:rFonts w:asciiTheme="minorHAnsi" w:hAnsiTheme="minorHAnsi" w:cstheme="minorHAnsi"/>
          <w:color w:val="auto"/>
          <w:lang w:eastAsia="zh-CN"/>
        </w:rPr>
      </w:pPr>
      <w:r w:rsidRPr="00C54A1E">
        <w:rPr>
          <w:rFonts w:asciiTheme="minorHAnsi" w:hAnsiTheme="minorHAnsi" w:cstheme="minorHAnsi"/>
          <w:color w:val="auto"/>
          <w:lang w:val="en-GB" w:eastAsia="zh-CN"/>
        </w:rPr>
        <w:t xml:space="preserve">When bacteria from liquid culture </w:t>
      </w:r>
      <w:r w:rsidR="00CE4A55">
        <w:rPr>
          <w:rFonts w:asciiTheme="minorHAnsi" w:hAnsiTheme="minorHAnsi" w:cstheme="minorHAnsi"/>
          <w:color w:val="auto"/>
          <w:lang w:val="en-GB" w:eastAsia="zh-CN"/>
        </w:rPr>
        <w:t>are</w:t>
      </w:r>
      <w:r w:rsidR="00CE4A55" w:rsidRPr="00C54A1E">
        <w:rPr>
          <w:rFonts w:asciiTheme="minorHAnsi" w:hAnsiTheme="minorHAnsi" w:cstheme="minorHAnsi"/>
          <w:color w:val="auto"/>
          <w:lang w:val="en-GB" w:eastAsia="zh-CN"/>
        </w:rPr>
        <w:t xml:space="preserve"> </w:t>
      </w:r>
      <w:r w:rsidRPr="00C54A1E">
        <w:rPr>
          <w:rFonts w:asciiTheme="minorHAnsi" w:hAnsiTheme="minorHAnsi" w:cstheme="minorHAnsi"/>
          <w:color w:val="auto"/>
          <w:lang w:val="en-GB" w:eastAsia="zh-CN"/>
        </w:rPr>
        <w:t xml:space="preserve">used, </w:t>
      </w:r>
      <w:r w:rsidR="00CE4A55">
        <w:rPr>
          <w:rFonts w:asciiTheme="minorHAnsi" w:hAnsiTheme="minorHAnsi" w:cstheme="minorHAnsi"/>
          <w:color w:val="auto"/>
          <w:lang w:val="en-GB" w:eastAsia="zh-CN"/>
        </w:rPr>
        <w:t xml:space="preserve">harvest </w:t>
      </w:r>
      <w:r w:rsidRPr="00C54A1E">
        <w:rPr>
          <w:rFonts w:asciiTheme="minorHAnsi" w:hAnsiTheme="minorHAnsi" w:cstheme="minorHAnsi"/>
          <w:color w:val="auto"/>
          <w:lang w:val="en-GB" w:eastAsia="zh-CN"/>
        </w:rPr>
        <w:t xml:space="preserve">1 mL of culture and </w:t>
      </w:r>
      <w:r w:rsidR="00CE4A55">
        <w:rPr>
          <w:rFonts w:asciiTheme="minorHAnsi" w:hAnsiTheme="minorHAnsi" w:cstheme="minorHAnsi"/>
          <w:color w:val="auto"/>
          <w:lang w:val="en-GB" w:eastAsia="zh-CN"/>
        </w:rPr>
        <w:t xml:space="preserve">wash </w:t>
      </w:r>
      <w:r w:rsidR="00340654">
        <w:rPr>
          <w:rFonts w:asciiTheme="minorHAnsi" w:hAnsiTheme="minorHAnsi" w:cstheme="minorHAnsi"/>
          <w:color w:val="auto"/>
          <w:lang w:val="en-GB" w:eastAsia="zh-CN"/>
        </w:rPr>
        <w:t>1x</w:t>
      </w:r>
      <w:r w:rsidRPr="00C54A1E">
        <w:rPr>
          <w:rFonts w:asciiTheme="minorHAnsi" w:hAnsiTheme="minorHAnsi" w:cstheme="minorHAnsi"/>
          <w:color w:val="auto"/>
          <w:lang w:val="en-GB" w:eastAsia="zh-CN"/>
        </w:rPr>
        <w:t xml:space="preserve"> with 1 mL </w:t>
      </w:r>
      <w:r w:rsidR="00340654">
        <w:rPr>
          <w:rFonts w:asciiTheme="minorHAnsi" w:hAnsiTheme="minorHAnsi" w:cstheme="minorHAnsi"/>
          <w:color w:val="auto"/>
          <w:lang w:val="en-GB" w:eastAsia="zh-CN"/>
        </w:rPr>
        <w:t xml:space="preserve">of </w:t>
      </w:r>
      <w:r w:rsidRPr="00C54A1E">
        <w:rPr>
          <w:rFonts w:asciiTheme="minorHAnsi" w:hAnsiTheme="minorHAnsi" w:cstheme="minorHAnsi"/>
          <w:color w:val="auto"/>
          <w:lang w:val="en-GB" w:eastAsia="zh-CN"/>
        </w:rPr>
        <w:t>PBS (14</w:t>
      </w:r>
      <w:r w:rsidR="003E073C">
        <w:rPr>
          <w:rFonts w:asciiTheme="minorHAnsi" w:hAnsiTheme="minorHAnsi" w:cstheme="minorHAnsi"/>
          <w:color w:val="auto"/>
          <w:lang w:val="en-GB" w:eastAsia="zh-CN"/>
        </w:rPr>
        <w:t>,</w:t>
      </w:r>
      <w:r w:rsidRPr="00C54A1E">
        <w:rPr>
          <w:rFonts w:asciiTheme="minorHAnsi" w:hAnsiTheme="minorHAnsi" w:cstheme="minorHAnsi"/>
          <w:color w:val="auto"/>
          <w:lang w:val="en-GB" w:eastAsia="zh-CN"/>
        </w:rPr>
        <w:t>000 rpm</w:t>
      </w:r>
      <w:r w:rsidR="00340654">
        <w:rPr>
          <w:rFonts w:asciiTheme="minorHAnsi" w:hAnsiTheme="minorHAnsi" w:cstheme="minorHAnsi"/>
          <w:color w:val="auto"/>
          <w:lang w:val="en-GB" w:eastAsia="zh-CN"/>
        </w:rPr>
        <w:t xml:space="preserve"> for </w:t>
      </w:r>
      <w:r w:rsidRPr="00C54A1E">
        <w:rPr>
          <w:rFonts w:asciiTheme="minorHAnsi" w:hAnsiTheme="minorHAnsi" w:cstheme="minorHAnsi"/>
          <w:color w:val="auto"/>
          <w:lang w:val="en-GB" w:eastAsia="zh-CN"/>
        </w:rPr>
        <w:t>2 min</w:t>
      </w:r>
      <w:r w:rsidR="00340654">
        <w:rPr>
          <w:rFonts w:asciiTheme="minorHAnsi" w:hAnsiTheme="minorHAnsi" w:cstheme="minorHAnsi"/>
          <w:color w:val="auto"/>
          <w:lang w:val="en-GB" w:eastAsia="zh-CN"/>
        </w:rPr>
        <w:t xml:space="preserve"> at</w:t>
      </w:r>
      <w:r w:rsidRPr="00C54A1E">
        <w:rPr>
          <w:rFonts w:asciiTheme="minorHAnsi" w:hAnsiTheme="minorHAnsi" w:cstheme="minorHAnsi"/>
          <w:color w:val="auto"/>
          <w:lang w:val="en-GB" w:eastAsia="zh-CN"/>
        </w:rPr>
        <w:t xml:space="preserve"> RT). </w:t>
      </w:r>
      <w:r w:rsidR="00CE4A55">
        <w:rPr>
          <w:rFonts w:asciiTheme="minorHAnsi" w:hAnsiTheme="minorHAnsi" w:cstheme="minorHAnsi"/>
          <w:color w:val="auto"/>
          <w:lang w:val="en-GB" w:eastAsia="zh-CN"/>
        </w:rPr>
        <w:t>Resuspend t</w:t>
      </w:r>
      <w:r w:rsidRPr="00C54A1E">
        <w:rPr>
          <w:rFonts w:asciiTheme="minorHAnsi" w:hAnsiTheme="minorHAnsi" w:cstheme="minorHAnsi"/>
          <w:color w:val="auto"/>
          <w:lang w:val="en-GB" w:eastAsia="zh-CN"/>
        </w:rPr>
        <w:t>he pellet in 100 µL of H</w:t>
      </w:r>
      <w:r w:rsidRPr="00C54A1E">
        <w:rPr>
          <w:rFonts w:asciiTheme="minorHAnsi" w:hAnsiTheme="minorHAnsi" w:cstheme="minorHAnsi"/>
          <w:color w:val="auto"/>
          <w:vertAlign w:val="subscript"/>
          <w:lang w:val="en-GB" w:eastAsia="zh-CN"/>
        </w:rPr>
        <w:t>2</w:t>
      </w:r>
      <w:r w:rsidRPr="00C54A1E">
        <w:rPr>
          <w:rFonts w:asciiTheme="minorHAnsi" w:hAnsiTheme="minorHAnsi" w:cstheme="minorHAnsi"/>
          <w:color w:val="auto"/>
          <w:lang w:val="en-GB" w:eastAsia="zh-CN"/>
        </w:rPr>
        <w:t>O</w:t>
      </w:r>
      <w:r w:rsidRPr="00C54A1E">
        <w:rPr>
          <w:rFonts w:asciiTheme="minorHAnsi" w:hAnsiTheme="minorHAnsi" w:cstheme="minorHAnsi"/>
          <w:color w:val="auto"/>
          <w:vertAlign w:val="subscript"/>
          <w:lang w:val="en-GB" w:eastAsia="zh-CN"/>
        </w:rPr>
        <w:t xml:space="preserve">dd </w:t>
      </w:r>
      <w:r w:rsidRPr="00C54A1E">
        <w:rPr>
          <w:rFonts w:asciiTheme="minorHAnsi" w:hAnsiTheme="minorHAnsi" w:cstheme="minorHAnsi"/>
          <w:color w:val="auto"/>
          <w:lang w:val="en-GB" w:eastAsia="zh-CN"/>
        </w:rPr>
        <w:t xml:space="preserve">and treat as </w:t>
      </w:r>
      <w:r w:rsidR="00340654">
        <w:rPr>
          <w:rFonts w:asciiTheme="minorHAnsi" w:hAnsiTheme="minorHAnsi" w:cstheme="minorHAnsi"/>
          <w:color w:val="auto"/>
          <w:lang w:val="en-GB" w:eastAsia="zh-CN"/>
        </w:rPr>
        <w:t xml:space="preserve">done </w:t>
      </w:r>
      <w:r w:rsidRPr="00C54A1E">
        <w:rPr>
          <w:rFonts w:asciiTheme="minorHAnsi" w:hAnsiTheme="minorHAnsi" w:cstheme="minorHAnsi"/>
          <w:color w:val="auto"/>
          <w:lang w:val="en-GB" w:eastAsia="zh-CN"/>
        </w:rPr>
        <w:t xml:space="preserve">above. </w:t>
      </w:r>
      <w:r>
        <w:rPr>
          <w:rFonts w:asciiTheme="minorHAnsi" w:hAnsiTheme="minorHAnsi" w:cstheme="minorHAnsi"/>
          <w:color w:val="auto"/>
          <w:lang w:val="en-GB" w:eastAsia="zh-CN"/>
        </w:rPr>
        <w:t>T</w:t>
      </w:r>
      <w:r w:rsidR="00651689" w:rsidRPr="00971195">
        <w:rPr>
          <w:rFonts w:asciiTheme="minorHAnsi" w:hAnsiTheme="minorHAnsi" w:cstheme="minorHAnsi"/>
          <w:color w:val="auto"/>
          <w:lang w:eastAsia="zh-CN"/>
        </w:rPr>
        <w:t xml:space="preserve">o </w:t>
      </w:r>
      <w:r w:rsidR="00CE4A55">
        <w:rPr>
          <w:rFonts w:asciiTheme="minorHAnsi" w:hAnsiTheme="minorHAnsi" w:cstheme="minorHAnsi"/>
          <w:color w:val="auto"/>
          <w:lang w:eastAsia="zh-CN"/>
        </w:rPr>
        <w:t xml:space="preserve">further </w:t>
      </w:r>
      <w:r w:rsidR="00651689" w:rsidRPr="00971195">
        <w:rPr>
          <w:rFonts w:asciiTheme="minorHAnsi" w:hAnsiTheme="minorHAnsi" w:cstheme="minorHAnsi"/>
          <w:color w:val="auto"/>
          <w:lang w:eastAsia="zh-CN"/>
        </w:rPr>
        <w:t>characterize bacterial colonies</w:t>
      </w:r>
      <w:r w:rsidR="00340654">
        <w:rPr>
          <w:rFonts w:asciiTheme="minorHAnsi" w:hAnsiTheme="minorHAnsi" w:cstheme="minorHAnsi"/>
          <w:color w:val="auto"/>
          <w:lang w:eastAsia="zh-CN"/>
        </w:rPr>
        <w:t>,</w:t>
      </w:r>
      <w:r w:rsidR="00E62B37">
        <w:rPr>
          <w:rFonts w:asciiTheme="minorHAnsi" w:hAnsiTheme="minorHAnsi" w:cstheme="minorHAnsi" w:hint="eastAsia"/>
          <w:color w:val="auto"/>
          <w:lang w:eastAsia="zh-CN"/>
        </w:rPr>
        <w:t xml:space="preserve"> </w:t>
      </w:r>
      <w:r w:rsidR="00CE4A55">
        <w:rPr>
          <w:rFonts w:asciiTheme="minorHAnsi" w:hAnsiTheme="minorHAnsi" w:cstheme="minorHAnsi"/>
          <w:color w:val="auto"/>
          <w:lang w:eastAsia="zh-CN"/>
        </w:rPr>
        <w:t>streak</w:t>
      </w:r>
      <w:r w:rsidR="00CE4A55" w:rsidRPr="00CE4A55">
        <w:rPr>
          <w:rFonts w:asciiTheme="minorHAnsi" w:hAnsiTheme="minorHAnsi" w:cstheme="minorHAnsi"/>
          <w:color w:val="auto"/>
          <w:lang w:eastAsia="zh-CN"/>
        </w:rPr>
        <w:t xml:space="preserve"> </w:t>
      </w:r>
      <w:r w:rsidR="00CE4A55" w:rsidRPr="00971195">
        <w:rPr>
          <w:rFonts w:asciiTheme="minorHAnsi" w:hAnsiTheme="minorHAnsi" w:cstheme="minorHAnsi"/>
          <w:color w:val="auto"/>
          <w:lang w:eastAsia="zh-CN"/>
        </w:rPr>
        <w:t>on</w:t>
      </w:r>
      <w:r w:rsidR="00CE4A55">
        <w:rPr>
          <w:rFonts w:asciiTheme="minorHAnsi" w:hAnsiTheme="minorHAnsi" w:cstheme="minorHAnsi"/>
          <w:color w:val="auto"/>
          <w:lang w:eastAsia="zh-CN"/>
        </w:rPr>
        <w:t xml:space="preserve"> a</w:t>
      </w:r>
      <w:r w:rsidR="00CE4A55" w:rsidRPr="00971195">
        <w:rPr>
          <w:rFonts w:asciiTheme="minorHAnsi" w:hAnsiTheme="minorHAnsi" w:cstheme="minorHAnsi"/>
          <w:color w:val="auto"/>
          <w:lang w:eastAsia="zh-CN"/>
        </w:rPr>
        <w:t xml:space="preserve"> BHIS</w:t>
      </w:r>
      <w:r w:rsidR="00CE4A55">
        <w:rPr>
          <w:rFonts w:asciiTheme="minorHAnsi" w:hAnsiTheme="minorHAnsi" w:cstheme="minorHAnsi"/>
          <w:color w:val="auto"/>
          <w:lang w:eastAsia="zh-CN"/>
        </w:rPr>
        <w:t xml:space="preserve">- or </w:t>
      </w:r>
      <w:proofErr w:type="spellStart"/>
      <w:r w:rsidR="00CE4A55">
        <w:rPr>
          <w:rFonts w:asciiTheme="minorHAnsi" w:hAnsiTheme="minorHAnsi" w:cstheme="minorHAnsi"/>
          <w:color w:val="auto"/>
          <w:lang w:eastAsia="zh-CN"/>
        </w:rPr>
        <w:t>chromID</w:t>
      </w:r>
      <w:proofErr w:type="spellEnd"/>
      <w:r w:rsidR="00CE4A55">
        <w:rPr>
          <w:rFonts w:asciiTheme="minorHAnsi" w:hAnsiTheme="minorHAnsi" w:cstheme="minorHAnsi"/>
          <w:color w:val="auto"/>
          <w:lang w:eastAsia="zh-CN"/>
        </w:rPr>
        <w:t>-</w:t>
      </w:r>
      <w:r w:rsidR="00CE4A55" w:rsidRPr="00971195">
        <w:rPr>
          <w:rFonts w:asciiTheme="minorHAnsi" w:hAnsiTheme="minorHAnsi" w:cstheme="minorHAnsi"/>
          <w:color w:val="auto"/>
          <w:lang w:eastAsia="zh-CN"/>
        </w:rPr>
        <w:t>plate</w:t>
      </w:r>
      <w:r w:rsidR="00CE4A55">
        <w:rPr>
          <w:rFonts w:asciiTheme="minorHAnsi" w:hAnsiTheme="minorHAnsi" w:cstheme="minorHAnsi"/>
          <w:color w:val="auto"/>
          <w:lang w:eastAsia="zh-CN"/>
        </w:rPr>
        <w:t xml:space="preserve"> </w:t>
      </w:r>
      <w:r w:rsidR="00E62B37">
        <w:rPr>
          <w:rFonts w:asciiTheme="minorHAnsi" w:hAnsiTheme="minorHAnsi" w:cstheme="minorHAnsi" w:hint="eastAsia"/>
          <w:color w:val="auto"/>
          <w:lang w:eastAsia="zh-CN"/>
        </w:rPr>
        <w:t>(</w:t>
      </w:r>
      <w:r w:rsidR="00E62B37" w:rsidRPr="00C145EB">
        <w:rPr>
          <w:rFonts w:asciiTheme="minorHAnsi" w:hAnsiTheme="minorHAnsi" w:cstheme="minorHAnsi"/>
          <w:b/>
          <w:bCs/>
          <w:color w:val="auto"/>
          <w:lang w:eastAsia="zh-CN"/>
        </w:rPr>
        <w:t>Table of Materials</w:t>
      </w:r>
      <w:r w:rsidR="00E62B37">
        <w:rPr>
          <w:rFonts w:asciiTheme="minorHAnsi" w:hAnsiTheme="minorHAnsi" w:cstheme="minorHAnsi" w:hint="eastAsia"/>
          <w:color w:val="auto"/>
          <w:lang w:eastAsia="zh-CN"/>
        </w:rPr>
        <w:t>)</w:t>
      </w:r>
      <w:r w:rsidR="00651689" w:rsidRPr="00971195">
        <w:rPr>
          <w:rFonts w:asciiTheme="minorHAnsi" w:hAnsiTheme="minorHAnsi" w:cstheme="minorHAnsi"/>
          <w:color w:val="auto"/>
          <w:lang w:eastAsia="zh-CN"/>
        </w:rPr>
        <w:t>.</w:t>
      </w:r>
      <w:r w:rsidR="00651689" w:rsidRPr="006E7270">
        <w:rPr>
          <w:rFonts w:asciiTheme="minorHAnsi" w:hAnsiTheme="minorHAnsi" w:cstheme="minorHAnsi"/>
          <w:color w:val="auto"/>
          <w:lang w:eastAsia="zh-CN"/>
        </w:rPr>
        <w:t xml:space="preserve"> </w:t>
      </w:r>
    </w:p>
    <w:p w14:paraId="60C44781" w14:textId="10F5A7ED" w:rsidR="009C49CF" w:rsidRDefault="009C49CF" w:rsidP="00556BB5">
      <w:pPr>
        <w:jc w:val="left"/>
        <w:rPr>
          <w:rFonts w:asciiTheme="minorHAnsi" w:hAnsiTheme="minorHAnsi" w:cstheme="minorHAnsi"/>
          <w:color w:val="auto"/>
          <w:lang w:eastAsia="zh-CN"/>
        </w:rPr>
      </w:pPr>
    </w:p>
    <w:p w14:paraId="3B37DD1B" w14:textId="5E8574DA" w:rsidR="00340654" w:rsidRPr="00C145EB" w:rsidRDefault="00340654" w:rsidP="00556BB5">
      <w:pPr>
        <w:jc w:val="left"/>
        <w:rPr>
          <w:rFonts w:asciiTheme="minorHAnsi" w:hAnsiTheme="minorHAnsi" w:cstheme="minorHAnsi"/>
          <w:b/>
          <w:bCs/>
          <w:color w:val="auto"/>
          <w:lang w:eastAsia="zh-CN"/>
        </w:rPr>
      </w:pPr>
      <w:r>
        <w:rPr>
          <w:rFonts w:asciiTheme="minorHAnsi" w:hAnsiTheme="minorHAnsi" w:cstheme="minorHAnsi"/>
          <w:b/>
          <w:bCs/>
          <w:color w:val="auto"/>
          <w:lang w:eastAsia="zh-CN"/>
        </w:rPr>
        <w:t>REPRESENTATIVE RESULTS:</w:t>
      </w:r>
    </w:p>
    <w:p w14:paraId="3AB31F7C" w14:textId="7C896E59" w:rsidR="00340654" w:rsidRDefault="00E317D6" w:rsidP="00556BB5">
      <w:pPr>
        <w:pStyle w:val="NormalWeb"/>
        <w:spacing w:before="0" w:beforeAutospacing="0" w:after="0" w:afterAutospacing="0"/>
        <w:jc w:val="left"/>
        <w:rPr>
          <w:rFonts w:asciiTheme="minorHAnsi" w:hAnsiTheme="minorHAnsi" w:cstheme="minorHAnsi"/>
          <w:color w:val="000000" w:themeColor="text1"/>
          <w:lang w:eastAsia="zh-CN"/>
        </w:rPr>
      </w:pPr>
      <w:bookmarkStart w:id="6" w:name="OLE_LINK189"/>
      <w:bookmarkStart w:id="7" w:name="OLE_LINK190"/>
      <w:r w:rsidRPr="006E7270">
        <w:rPr>
          <w:rFonts w:asciiTheme="minorHAnsi" w:hAnsiTheme="minorHAnsi" w:cstheme="minorHAnsi"/>
          <w:i/>
        </w:rPr>
        <w:t xml:space="preserve">C. difficile </w:t>
      </w:r>
      <w:r w:rsidRPr="006E7270">
        <w:rPr>
          <w:rFonts w:asciiTheme="minorHAnsi" w:hAnsiTheme="minorHAnsi" w:cstheme="minorHAnsi"/>
        </w:rPr>
        <w:t xml:space="preserve">is strictly </w:t>
      </w:r>
      <w:bookmarkStart w:id="8" w:name="OLE_LINK181"/>
      <w:bookmarkStart w:id="9" w:name="OLE_LINK182"/>
      <w:r w:rsidRPr="006E7270">
        <w:rPr>
          <w:rFonts w:asciiTheme="minorHAnsi" w:hAnsiTheme="minorHAnsi" w:cstheme="minorHAnsi"/>
        </w:rPr>
        <w:t>anaerobic</w:t>
      </w:r>
      <w:bookmarkEnd w:id="8"/>
      <w:bookmarkEnd w:id="9"/>
      <w:r w:rsidR="009C0C22" w:rsidRPr="006E7270">
        <w:rPr>
          <w:rFonts w:asciiTheme="minorHAnsi" w:hAnsiTheme="minorHAnsi" w:cstheme="minorHAnsi"/>
        </w:rPr>
        <w:t xml:space="preserve">, but </w:t>
      </w:r>
      <w:r w:rsidR="00B906E5" w:rsidRPr="006E7270">
        <w:rPr>
          <w:rFonts w:asciiTheme="minorHAnsi" w:hAnsiTheme="minorHAnsi" w:cstheme="minorHAnsi"/>
        </w:rPr>
        <w:t>the chromophore of fluorescent protein</w:t>
      </w:r>
      <w:r w:rsidR="00934723">
        <w:rPr>
          <w:rFonts w:asciiTheme="minorHAnsi" w:hAnsiTheme="minorHAnsi" w:cstheme="minorHAnsi"/>
        </w:rPr>
        <w:t>s usually</w:t>
      </w:r>
      <w:r w:rsidR="00B906E5" w:rsidRPr="006E7270">
        <w:rPr>
          <w:rFonts w:asciiTheme="minorHAnsi" w:hAnsiTheme="minorHAnsi" w:cstheme="minorHAnsi"/>
        </w:rPr>
        <w:t xml:space="preserve"> </w:t>
      </w:r>
      <w:r w:rsidR="007B649A" w:rsidRPr="006E7270">
        <w:rPr>
          <w:rFonts w:asciiTheme="minorHAnsi" w:hAnsiTheme="minorHAnsi" w:cstheme="minorHAnsi"/>
        </w:rPr>
        <w:t>require</w:t>
      </w:r>
      <w:r w:rsidR="007B1C2B">
        <w:rPr>
          <w:rFonts w:asciiTheme="minorHAnsi" w:hAnsiTheme="minorHAnsi" w:cstheme="minorHAnsi"/>
        </w:rPr>
        <w:t>s</w:t>
      </w:r>
      <w:r w:rsidR="007B649A" w:rsidRPr="006E7270">
        <w:rPr>
          <w:rFonts w:asciiTheme="minorHAnsi" w:hAnsiTheme="minorHAnsi" w:cstheme="minorHAnsi"/>
        </w:rPr>
        <w:t xml:space="preserve"> oxygen to mature. </w:t>
      </w:r>
      <w:r w:rsidRPr="006E7270">
        <w:rPr>
          <w:rFonts w:asciiTheme="minorHAnsi" w:hAnsiTheme="minorHAnsi" w:cstheme="minorHAnsi"/>
        </w:rPr>
        <w:t xml:space="preserve">To overcome this problem, a </w:t>
      </w:r>
      <w:r w:rsidR="005A62AB" w:rsidRPr="005A62AB">
        <w:rPr>
          <w:rFonts w:asciiTheme="minorHAnsi" w:hAnsiTheme="minorHAnsi" w:cstheme="minorHAnsi"/>
        </w:rPr>
        <w:t>fluorescent dye</w:t>
      </w:r>
      <w:r w:rsidRPr="006E7270">
        <w:rPr>
          <w:rFonts w:asciiTheme="minorHAnsi" w:hAnsiTheme="minorHAnsi" w:cstheme="minorHAnsi"/>
        </w:rPr>
        <w:t xml:space="preserve"> </w:t>
      </w:r>
      <w:r w:rsidR="00E66917" w:rsidRPr="006E7270">
        <w:rPr>
          <w:rFonts w:asciiTheme="minorHAnsi" w:hAnsiTheme="minorHAnsi" w:cstheme="minorHAnsi"/>
        </w:rPr>
        <w:t xml:space="preserve">was used </w:t>
      </w:r>
      <w:r w:rsidRPr="006E7270">
        <w:rPr>
          <w:rFonts w:asciiTheme="minorHAnsi" w:hAnsiTheme="minorHAnsi" w:cstheme="minorHAnsi"/>
        </w:rPr>
        <w:t>to stain liv</w:t>
      </w:r>
      <w:r w:rsidR="00F12E9B" w:rsidRPr="006E7270">
        <w:rPr>
          <w:rFonts w:asciiTheme="minorHAnsi" w:hAnsiTheme="minorHAnsi" w:cstheme="minorHAnsi"/>
        </w:rPr>
        <w:t>e</w:t>
      </w:r>
      <w:r w:rsidRPr="006E7270">
        <w:rPr>
          <w:rFonts w:asciiTheme="minorHAnsi" w:hAnsiTheme="minorHAnsi" w:cstheme="minorHAnsi"/>
        </w:rPr>
        <w:t xml:space="preserve"> </w:t>
      </w:r>
      <w:bookmarkEnd w:id="6"/>
      <w:bookmarkEnd w:id="7"/>
      <w:r w:rsidR="003D1A5D" w:rsidRPr="006E7270">
        <w:rPr>
          <w:rFonts w:asciiTheme="minorHAnsi" w:hAnsiTheme="minorHAnsi" w:cstheme="minorHAnsi"/>
          <w:i/>
        </w:rPr>
        <w:t xml:space="preserve">C. </w:t>
      </w:r>
      <w:r w:rsidR="007F55FC" w:rsidRPr="006E7270">
        <w:rPr>
          <w:rFonts w:asciiTheme="minorHAnsi" w:hAnsiTheme="minorHAnsi" w:cstheme="minorHAnsi"/>
          <w:i/>
        </w:rPr>
        <w:t>difficile</w:t>
      </w:r>
      <w:r w:rsidR="007F55FC" w:rsidRPr="006E7270">
        <w:rPr>
          <w:rFonts w:asciiTheme="minorHAnsi" w:hAnsiTheme="minorHAnsi" w:cstheme="minorHAnsi"/>
        </w:rPr>
        <w:t xml:space="preserve"> </w:t>
      </w:r>
      <w:r w:rsidR="00843AD2">
        <w:rPr>
          <w:rFonts w:asciiTheme="minorHAnsi" w:hAnsiTheme="minorHAnsi" w:cstheme="minorHAnsi"/>
        </w:rPr>
        <w:t>cells</w:t>
      </w:r>
      <w:r w:rsidR="00340654">
        <w:rPr>
          <w:rFonts w:asciiTheme="minorHAnsi" w:hAnsiTheme="minorHAnsi" w:cstheme="minorHAnsi"/>
        </w:rPr>
        <w:t xml:space="preserve"> that were actively growing</w:t>
      </w:r>
      <w:r w:rsidR="00843AD2">
        <w:rPr>
          <w:rFonts w:asciiTheme="minorHAnsi" w:hAnsiTheme="minorHAnsi" w:cstheme="minorHAnsi"/>
        </w:rPr>
        <w:t xml:space="preserve"> </w:t>
      </w:r>
      <w:r w:rsidR="007F55FC" w:rsidRPr="006E7270">
        <w:rPr>
          <w:rFonts w:asciiTheme="minorHAnsi" w:hAnsiTheme="minorHAnsi" w:cstheme="minorHAnsi"/>
        </w:rPr>
        <w:t>(</w:t>
      </w:r>
      <w:r w:rsidR="0060410C" w:rsidRPr="006E7270">
        <w:rPr>
          <w:rFonts w:asciiTheme="minorHAnsi" w:hAnsiTheme="minorHAnsi" w:cstheme="minorHAnsi"/>
        </w:rPr>
        <w:t xml:space="preserve">R20291, a </w:t>
      </w:r>
      <w:proofErr w:type="spellStart"/>
      <w:r w:rsidR="0060410C" w:rsidRPr="006E7270">
        <w:rPr>
          <w:rFonts w:asciiTheme="minorHAnsi" w:hAnsiTheme="minorHAnsi" w:cstheme="minorHAnsi"/>
        </w:rPr>
        <w:t>ribotype</w:t>
      </w:r>
      <w:proofErr w:type="spellEnd"/>
      <w:r w:rsidR="0060410C" w:rsidRPr="006E7270">
        <w:rPr>
          <w:rFonts w:asciiTheme="minorHAnsi" w:hAnsiTheme="minorHAnsi" w:cstheme="minorHAnsi"/>
        </w:rPr>
        <w:t xml:space="preserve"> 027 strain</w:t>
      </w:r>
      <w:r w:rsidR="00340654">
        <w:rPr>
          <w:rFonts w:asciiTheme="minorHAnsi" w:hAnsiTheme="minorHAnsi" w:cstheme="minorHAnsi"/>
        </w:rPr>
        <w:t xml:space="preserve">; </w:t>
      </w:r>
      <w:r w:rsidR="00340654" w:rsidRPr="00C145EB">
        <w:rPr>
          <w:rFonts w:asciiTheme="minorHAnsi" w:hAnsiTheme="minorHAnsi" w:cstheme="minorHAnsi"/>
          <w:b/>
          <w:bCs/>
        </w:rPr>
        <w:t>Figure 1A</w:t>
      </w:r>
      <w:r w:rsidR="003D1A5D" w:rsidRPr="006E7270">
        <w:rPr>
          <w:rFonts w:asciiTheme="minorHAnsi" w:hAnsiTheme="minorHAnsi" w:cstheme="minorHAnsi"/>
        </w:rPr>
        <w:t xml:space="preserve">). </w:t>
      </w:r>
      <w:r w:rsidR="00F829EF" w:rsidRPr="006E7270">
        <w:rPr>
          <w:rFonts w:asciiTheme="minorHAnsi" w:hAnsiTheme="minorHAnsi" w:cstheme="minorHAnsi"/>
          <w:color w:val="000000" w:themeColor="text1"/>
          <w:lang w:eastAsia="zh-CN"/>
        </w:rPr>
        <w:t xml:space="preserve">Using </w:t>
      </w:r>
      <w:r w:rsidR="00A300AC">
        <w:rPr>
          <w:rFonts w:asciiTheme="minorHAnsi" w:hAnsiTheme="minorHAnsi" w:cstheme="minorHAnsi"/>
          <w:color w:val="000000" w:themeColor="text1"/>
          <w:lang w:eastAsia="zh-CN"/>
        </w:rPr>
        <w:t xml:space="preserve">the </w:t>
      </w:r>
      <w:r w:rsidR="00F829EF" w:rsidRPr="006E7270">
        <w:rPr>
          <w:rFonts w:asciiTheme="minorHAnsi" w:hAnsiTheme="minorHAnsi" w:cstheme="minorHAnsi"/>
          <w:color w:val="000000" w:themeColor="text1"/>
          <w:lang w:eastAsia="zh-CN"/>
        </w:rPr>
        <w:t xml:space="preserve">Gal4/UAS system, stable transgenic zebrafish </w:t>
      </w:r>
      <w:r w:rsidR="000259C4" w:rsidRPr="006E7270">
        <w:rPr>
          <w:rFonts w:asciiTheme="minorHAnsi" w:hAnsiTheme="minorHAnsi" w:cstheme="minorHAnsi"/>
          <w:color w:val="000000" w:themeColor="text1"/>
          <w:lang w:eastAsia="zh-CN"/>
        </w:rPr>
        <w:t>lines</w:t>
      </w:r>
      <w:r w:rsidR="00340654">
        <w:rPr>
          <w:rFonts w:asciiTheme="minorHAnsi" w:hAnsiTheme="minorHAnsi" w:cstheme="minorHAnsi"/>
          <w:color w:val="000000" w:themeColor="text1"/>
          <w:lang w:eastAsia="zh-CN"/>
        </w:rPr>
        <w:t xml:space="preserve"> were generated</w:t>
      </w:r>
      <w:r w:rsidR="000259C4" w:rsidRPr="006E7270">
        <w:rPr>
          <w:rFonts w:asciiTheme="minorHAnsi" w:hAnsiTheme="minorHAnsi" w:cstheme="minorHAnsi"/>
          <w:color w:val="000000" w:themeColor="text1"/>
          <w:lang w:eastAsia="zh-CN"/>
        </w:rPr>
        <w:t xml:space="preserve"> </w:t>
      </w:r>
      <w:r w:rsidR="00E035E6" w:rsidRPr="006E7270">
        <w:rPr>
          <w:rFonts w:asciiTheme="minorHAnsi" w:hAnsiTheme="minorHAnsi" w:cstheme="minorHAnsi"/>
          <w:color w:val="000000" w:themeColor="text1"/>
          <w:lang w:eastAsia="zh-CN"/>
        </w:rPr>
        <w:t xml:space="preserve">for live imaging, </w:t>
      </w:r>
      <w:r w:rsidR="00F829EF" w:rsidRPr="006E7270">
        <w:rPr>
          <w:rFonts w:asciiTheme="minorHAnsi" w:hAnsiTheme="minorHAnsi" w:cstheme="minorHAnsi"/>
          <w:color w:val="000000" w:themeColor="text1"/>
          <w:lang w:eastAsia="zh-CN"/>
        </w:rPr>
        <w:t>in which</w:t>
      </w:r>
      <w:r w:rsidR="00934723">
        <w:rPr>
          <w:rFonts w:asciiTheme="minorHAnsi" w:hAnsiTheme="minorHAnsi" w:cstheme="minorHAnsi"/>
          <w:color w:val="000000" w:themeColor="text1"/>
          <w:lang w:eastAsia="zh-CN"/>
        </w:rPr>
        <w:t xml:space="preserve"> the</w:t>
      </w:r>
      <w:r w:rsidR="00F829EF" w:rsidRPr="006E7270">
        <w:rPr>
          <w:rFonts w:asciiTheme="minorHAnsi" w:hAnsiTheme="minorHAnsi" w:cstheme="minorHAnsi"/>
          <w:color w:val="000000" w:themeColor="text1"/>
          <w:lang w:eastAsia="zh-CN"/>
        </w:rPr>
        <w:t xml:space="preserve"> </w:t>
      </w:r>
      <w:r w:rsidR="00F829EF" w:rsidRPr="006E7270">
        <w:rPr>
          <w:rFonts w:asciiTheme="minorHAnsi" w:hAnsiTheme="minorHAnsi" w:cstheme="minorHAnsi"/>
          <w:i/>
          <w:color w:val="000000" w:themeColor="text1"/>
          <w:lang w:eastAsia="zh-CN"/>
        </w:rPr>
        <w:t>mpeg1</w:t>
      </w:r>
      <w:r w:rsidR="00821921">
        <w:rPr>
          <w:rFonts w:asciiTheme="minorHAnsi" w:hAnsiTheme="minorHAnsi" w:cstheme="minorHAnsi"/>
          <w:i/>
          <w:color w:val="000000" w:themeColor="text1"/>
          <w:lang w:eastAsia="zh-CN"/>
        </w:rPr>
        <w:t>.1</w:t>
      </w:r>
      <w:r w:rsidR="00F829EF" w:rsidRPr="006E7270">
        <w:rPr>
          <w:rFonts w:asciiTheme="minorHAnsi" w:hAnsiTheme="minorHAnsi" w:cstheme="minorHAnsi"/>
          <w:color w:val="000000" w:themeColor="text1"/>
          <w:lang w:eastAsia="zh-CN"/>
        </w:rPr>
        <w:t xml:space="preserve"> or </w:t>
      </w:r>
      <w:proofErr w:type="spellStart"/>
      <w:r w:rsidR="00F829EF" w:rsidRPr="006E7270">
        <w:rPr>
          <w:rFonts w:asciiTheme="minorHAnsi" w:hAnsiTheme="minorHAnsi" w:cstheme="minorHAnsi"/>
          <w:i/>
          <w:color w:val="000000" w:themeColor="text1"/>
          <w:lang w:eastAsia="zh-CN"/>
        </w:rPr>
        <w:t>ly</w:t>
      </w:r>
      <w:r w:rsidR="00821921">
        <w:rPr>
          <w:rFonts w:asciiTheme="minorHAnsi" w:hAnsiTheme="minorHAnsi" w:cstheme="minorHAnsi"/>
          <w:i/>
          <w:color w:val="000000" w:themeColor="text1"/>
          <w:lang w:eastAsia="zh-CN"/>
        </w:rPr>
        <w:t>Z</w:t>
      </w:r>
      <w:proofErr w:type="spellEnd"/>
      <w:r w:rsidR="00F829EF" w:rsidRPr="006E7270">
        <w:rPr>
          <w:rFonts w:asciiTheme="minorHAnsi" w:hAnsiTheme="minorHAnsi" w:cstheme="minorHAnsi"/>
          <w:color w:val="000000" w:themeColor="text1"/>
          <w:lang w:eastAsia="zh-CN"/>
        </w:rPr>
        <w:t xml:space="preserve"> promoter</w:t>
      </w:r>
      <w:r w:rsidR="00934723">
        <w:rPr>
          <w:rFonts w:asciiTheme="minorHAnsi" w:hAnsiTheme="minorHAnsi" w:cstheme="minorHAnsi"/>
          <w:color w:val="000000" w:themeColor="text1"/>
          <w:lang w:eastAsia="zh-CN"/>
        </w:rPr>
        <w:t>s</w:t>
      </w:r>
      <w:r w:rsidR="00F829EF" w:rsidRPr="006E7270">
        <w:rPr>
          <w:rFonts w:asciiTheme="minorHAnsi" w:hAnsiTheme="minorHAnsi" w:cstheme="minorHAnsi"/>
          <w:color w:val="000000" w:themeColor="text1"/>
          <w:lang w:eastAsia="zh-CN"/>
        </w:rPr>
        <w:t xml:space="preserve"> dr</w:t>
      </w:r>
      <w:r w:rsidR="00340654">
        <w:rPr>
          <w:rFonts w:asciiTheme="minorHAnsi" w:hAnsiTheme="minorHAnsi" w:cstheme="minorHAnsi"/>
          <w:color w:val="000000" w:themeColor="text1"/>
          <w:lang w:eastAsia="zh-CN"/>
        </w:rPr>
        <w:t>ove</w:t>
      </w:r>
      <w:r w:rsidR="00F829EF" w:rsidRPr="006E7270">
        <w:rPr>
          <w:rFonts w:asciiTheme="minorHAnsi" w:hAnsiTheme="minorHAnsi" w:cstheme="minorHAnsi"/>
          <w:color w:val="000000" w:themeColor="text1"/>
          <w:lang w:eastAsia="zh-CN"/>
        </w:rPr>
        <w:t xml:space="preserve"> </w:t>
      </w:r>
      <w:r w:rsidR="00E976C8" w:rsidRPr="006E7270">
        <w:rPr>
          <w:rFonts w:asciiTheme="minorHAnsi" w:hAnsiTheme="minorHAnsi" w:cstheme="minorHAnsi"/>
          <w:color w:val="000000" w:themeColor="text1"/>
          <w:lang w:eastAsia="zh-CN"/>
        </w:rPr>
        <w:t xml:space="preserve">the </w:t>
      </w:r>
      <w:r w:rsidR="00F829EF" w:rsidRPr="006E7270">
        <w:rPr>
          <w:rFonts w:asciiTheme="minorHAnsi" w:hAnsiTheme="minorHAnsi" w:cstheme="minorHAnsi"/>
          <w:color w:val="000000" w:themeColor="text1"/>
          <w:lang w:eastAsia="zh-CN"/>
        </w:rPr>
        <w:t xml:space="preserve">expression of </w:t>
      </w:r>
      <w:r w:rsidR="00E1532A" w:rsidRPr="006E7270">
        <w:rPr>
          <w:rFonts w:asciiTheme="minorHAnsi" w:hAnsiTheme="minorHAnsi" w:cstheme="minorHAnsi"/>
          <w:color w:val="000000" w:themeColor="text1"/>
          <w:lang w:eastAsia="zh-CN"/>
        </w:rPr>
        <w:t xml:space="preserve">EGFP fluorescent </w:t>
      </w:r>
      <w:r w:rsidR="00F829EF" w:rsidRPr="006E7270">
        <w:rPr>
          <w:rFonts w:asciiTheme="minorHAnsi" w:hAnsiTheme="minorHAnsi" w:cstheme="minorHAnsi"/>
          <w:color w:val="000000" w:themeColor="text1"/>
          <w:lang w:eastAsia="zh-CN"/>
        </w:rPr>
        <w:t xml:space="preserve">protein in </w:t>
      </w:r>
      <w:r w:rsidR="005D157C" w:rsidRPr="006E7270">
        <w:rPr>
          <w:rFonts w:asciiTheme="minorHAnsi" w:hAnsiTheme="minorHAnsi" w:cstheme="minorHAnsi"/>
          <w:color w:val="000000" w:themeColor="text1"/>
          <w:lang w:eastAsia="zh-CN"/>
        </w:rPr>
        <w:t>macrophage</w:t>
      </w:r>
      <w:r w:rsidR="00821921">
        <w:rPr>
          <w:rFonts w:asciiTheme="minorHAnsi" w:hAnsiTheme="minorHAnsi" w:cstheme="minorHAnsi"/>
          <w:color w:val="000000" w:themeColor="text1"/>
          <w:lang w:eastAsia="zh-CN"/>
        </w:rPr>
        <w:t>s</w:t>
      </w:r>
      <w:r w:rsidR="005D157C" w:rsidRPr="006E7270">
        <w:rPr>
          <w:rFonts w:asciiTheme="minorHAnsi" w:hAnsiTheme="minorHAnsi" w:cstheme="minorHAnsi"/>
          <w:color w:val="000000" w:themeColor="text1"/>
          <w:lang w:eastAsia="zh-CN"/>
        </w:rPr>
        <w:t xml:space="preserve"> </w:t>
      </w:r>
      <w:r w:rsidR="007F6D35">
        <w:rPr>
          <w:rFonts w:asciiTheme="minorHAnsi" w:hAnsiTheme="minorHAnsi" w:cstheme="minorHAnsi"/>
          <w:color w:val="000000" w:themeColor="text1"/>
          <w:lang w:eastAsia="zh-CN"/>
        </w:rPr>
        <w:t>and</w:t>
      </w:r>
      <w:r w:rsidR="007F6D35" w:rsidRPr="006E7270">
        <w:rPr>
          <w:rFonts w:asciiTheme="minorHAnsi" w:hAnsiTheme="minorHAnsi" w:cstheme="minorHAnsi"/>
          <w:color w:val="000000" w:themeColor="text1"/>
          <w:lang w:eastAsia="zh-CN"/>
        </w:rPr>
        <w:t xml:space="preserve"> </w:t>
      </w:r>
      <w:r w:rsidR="00F829EF" w:rsidRPr="006E7270">
        <w:rPr>
          <w:rFonts w:asciiTheme="minorHAnsi" w:hAnsiTheme="minorHAnsi" w:cstheme="minorHAnsi"/>
          <w:color w:val="000000" w:themeColor="text1"/>
          <w:lang w:eastAsia="zh-CN"/>
        </w:rPr>
        <w:t>neutrophil</w:t>
      </w:r>
      <w:r w:rsidR="00821921">
        <w:rPr>
          <w:rFonts w:asciiTheme="minorHAnsi" w:hAnsiTheme="minorHAnsi" w:cstheme="minorHAnsi"/>
          <w:color w:val="000000" w:themeColor="text1"/>
          <w:lang w:eastAsia="zh-CN"/>
        </w:rPr>
        <w:t xml:space="preserve">s </w:t>
      </w:r>
      <w:r w:rsidR="00340654">
        <w:rPr>
          <w:rFonts w:asciiTheme="minorHAnsi" w:hAnsiTheme="minorHAnsi" w:cstheme="minorHAnsi"/>
          <w:color w:val="000000" w:themeColor="text1"/>
          <w:lang w:eastAsia="zh-CN"/>
        </w:rPr>
        <w:t>(</w:t>
      </w:r>
      <w:r w:rsidR="00821921">
        <w:rPr>
          <w:rFonts w:asciiTheme="minorHAnsi" w:hAnsiTheme="minorHAnsi" w:cstheme="minorHAnsi"/>
          <w:color w:val="000000" w:themeColor="text1"/>
          <w:lang w:eastAsia="zh-CN"/>
        </w:rPr>
        <w:t>respectively</w:t>
      </w:r>
      <w:r w:rsidR="00340654">
        <w:rPr>
          <w:rFonts w:asciiTheme="minorHAnsi" w:hAnsiTheme="minorHAnsi" w:cstheme="minorHAnsi"/>
          <w:color w:val="000000" w:themeColor="text1"/>
          <w:lang w:eastAsia="zh-CN"/>
        </w:rPr>
        <w:t>)</w:t>
      </w:r>
      <w:r w:rsidR="00934723">
        <w:rPr>
          <w:rFonts w:asciiTheme="minorHAnsi" w:hAnsiTheme="minorHAnsi" w:cstheme="minorHAnsi"/>
          <w:color w:val="000000" w:themeColor="text1"/>
          <w:lang w:eastAsia="zh-CN"/>
        </w:rPr>
        <w:t xml:space="preserve"> in a Gal4-dependent manner</w:t>
      </w:r>
      <w:r w:rsidR="00E035E6" w:rsidRPr="006E7270">
        <w:rPr>
          <w:rFonts w:asciiTheme="minorHAnsi" w:hAnsiTheme="minorHAnsi" w:cstheme="minorHAnsi"/>
          <w:color w:val="000000" w:themeColor="text1"/>
          <w:lang w:eastAsia="zh-CN"/>
        </w:rPr>
        <w:t xml:space="preserve">. </w:t>
      </w:r>
    </w:p>
    <w:p w14:paraId="3F5B4797" w14:textId="77777777" w:rsidR="00556BB5" w:rsidRDefault="00556BB5" w:rsidP="00556BB5">
      <w:pPr>
        <w:pStyle w:val="NormalWeb"/>
        <w:spacing w:before="0" w:beforeAutospacing="0" w:after="0" w:afterAutospacing="0"/>
        <w:jc w:val="left"/>
        <w:rPr>
          <w:rFonts w:asciiTheme="minorHAnsi" w:hAnsiTheme="minorHAnsi" w:cstheme="minorHAnsi"/>
          <w:color w:val="000000" w:themeColor="text1"/>
          <w:lang w:eastAsia="zh-CN"/>
        </w:rPr>
      </w:pPr>
    </w:p>
    <w:p w14:paraId="5BB451D0" w14:textId="5DE3DFC4" w:rsidR="00BC714D" w:rsidRPr="00556BB5" w:rsidRDefault="00B64541" w:rsidP="00556BB5">
      <w:pPr>
        <w:pStyle w:val="NormalWeb"/>
        <w:spacing w:before="0" w:beforeAutospacing="0" w:after="0" w:afterAutospacing="0"/>
        <w:jc w:val="left"/>
        <w:rPr>
          <w:rFonts w:asciiTheme="minorHAnsi" w:eastAsia="Times New Roman" w:hAnsiTheme="minorHAnsi" w:cstheme="minorHAnsi"/>
          <w:color w:val="auto"/>
          <w:lang w:eastAsia="zh-CN"/>
        </w:rPr>
      </w:pPr>
      <w:r w:rsidRPr="006E7270">
        <w:rPr>
          <w:rFonts w:asciiTheme="minorHAnsi" w:hAnsiTheme="minorHAnsi" w:cstheme="minorHAnsi"/>
          <w:color w:val="000000" w:themeColor="text1"/>
          <w:lang w:eastAsia="zh-CN"/>
        </w:rPr>
        <w:t xml:space="preserve">The stained </w:t>
      </w:r>
      <w:r w:rsidRPr="006E7270">
        <w:rPr>
          <w:rFonts w:asciiTheme="minorHAnsi" w:hAnsiTheme="minorHAnsi" w:cstheme="minorHAnsi"/>
          <w:i/>
          <w:color w:val="000000" w:themeColor="text1"/>
          <w:lang w:eastAsia="zh-CN"/>
        </w:rPr>
        <w:t>C. difficile</w:t>
      </w:r>
      <w:r w:rsidRPr="006E7270">
        <w:rPr>
          <w:rFonts w:asciiTheme="minorHAnsi" w:hAnsiTheme="minorHAnsi" w:cstheme="minorHAnsi"/>
          <w:color w:val="000000" w:themeColor="text1"/>
          <w:lang w:eastAsia="zh-CN"/>
        </w:rPr>
        <w:t xml:space="preserve"> </w:t>
      </w:r>
      <w:r w:rsidR="00B305DE">
        <w:rPr>
          <w:rFonts w:asciiTheme="minorHAnsi" w:hAnsiTheme="minorHAnsi" w:cstheme="minorHAnsi"/>
          <w:color w:val="000000" w:themeColor="text1"/>
          <w:lang w:eastAsia="zh-CN"/>
        </w:rPr>
        <w:t>was</w:t>
      </w:r>
      <w:r w:rsidR="00B305DE" w:rsidRPr="006E7270">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 xml:space="preserve">injected into the zebrafish intestinal tract </w:t>
      </w:r>
      <w:r w:rsidR="00867EA6">
        <w:rPr>
          <w:rFonts w:asciiTheme="minorHAnsi" w:hAnsiTheme="minorHAnsi" w:cstheme="minorHAnsi"/>
          <w:color w:val="000000" w:themeColor="text1"/>
          <w:lang w:eastAsia="zh-CN"/>
        </w:rPr>
        <w:t xml:space="preserve">at </w:t>
      </w:r>
      <w:r w:rsidRPr="006E7270">
        <w:rPr>
          <w:rFonts w:asciiTheme="minorHAnsi" w:hAnsiTheme="minorHAnsi" w:cstheme="minorHAnsi" w:hint="eastAsia"/>
          <w:color w:val="000000" w:themeColor="text1"/>
          <w:lang w:eastAsia="zh-CN"/>
        </w:rPr>
        <w:t>5</w:t>
      </w:r>
      <w:r w:rsidR="007B1C2B">
        <w:rPr>
          <w:rFonts w:asciiTheme="minorHAnsi" w:hAnsiTheme="minorHAnsi" w:cstheme="minorHAnsi"/>
          <w:color w:val="000000" w:themeColor="text1"/>
          <w:lang w:eastAsia="zh-CN"/>
        </w:rPr>
        <w:t xml:space="preserve"> </w:t>
      </w:r>
      <w:proofErr w:type="spellStart"/>
      <w:r w:rsidRPr="006E7270">
        <w:rPr>
          <w:rFonts w:asciiTheme="minorHAnsi" w:hAnsiTheme="minorHAnsi" w:cstheme="minorHAnsi"/>
          <w:color w:val="000000" w:themeColor="text1"/>
          <w:lang w:eastAsia="zh-CN"/>
        </w:rPr>
        <w:t>dp</w:t>
      </w:r>
      <w:r w:rsidR="00843AD2">
        <w:rPr>
          <w:rFonts w:asciiTheme="minorHAnsi" w:hAnsiTheme="minorHAnsi" w:cstheme="minorHAnsi"/>
          <w:color w:val="000000" w:themeColor="text1"/>
          <w:lang w:eastAsia="zh-CN"/>
        </w:rPr>
        <w:t>f</w:t>
      </w:r>
      <w:proofErr w:type="spellEnd"/>
      <w:r w:rsidRPr="006E7270">
        <w:rPr>
          <w:rFonts w:asciiTheme="minorHAnsi" w:hAnsiTheme="minorHAnsi" w:cstheme="minorHAnsi"/>
          <w:color w:val="000000" w:themeColor="text1"/>
          <w:lang w:eastAsia="zh-CN"/>
        </w:rPr>
        <w:t xml:space="preserve">, and </w:t>
      </w:r>
      <w:r w:rsidR="00052623" w:rsidRPr="006E7270">
        <w:rPr>
          <w:rFonts w:asciiTheme="minorHAnsi" w:hAnsiTheme="minorHAnsi" w:cstheme="minorHAnsi"/>
          <w:color w:val="000000" w:themeColor="text1"/>
          <w:lang w:eastAsia="zh-CN"/>
        </w:rPr>
        <w:t>the infect</w:t>
      </w:r>
      <w:r w:rsidR="007F6D35">
        <w:rPr>
          <w:rFonts w:asciiTheme="minorHAnsi" w:hAnsiTheme="minorHAnsi" w:cstheme="minorHAnsi"/>
          <w:color w:val="000000" w:themeColor="text1"/>
          <w:lang w:eastAsia="zh-CN"/>
        </w:rPr>
        <w:t>ed</w:t>
      </w:r>
      <w:r w:rsidR="00052623" w:rsidRPr="006E7270">
        <w:rPr>
          <w:rFonts w:asciiTheme="minorHAnsi" w:hAnsiTheme="minorHAnsi" w:cstheme="minorHAnsi"/>
          <w:color w:val="000000" w:themeColor="text1"/>
          <w:lang w:eastAsia="zh-CN"/>
        </w:rPr>
        <w:t xml:space="preserve"> site</w:t>
      </w:r>
      <w:r w:rsidR="00052623">
        <w:rPr>
          <w:rFonts w:asciiTheme="minorHAnsi" w:hAnsiTheme="minorHAnsi" w:cstheme="minorHAnsi"/>
          <w:color w:val="000000" w:themeColor="text1"/>
          <w:lang w:eastAsia="zh-CN"/>
        </w:rPr>
        <w:t>s</w:t>
      </w:r>
      <w:r w:rsidR="00052623" w:rsidRPr="006E7270">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were imaged after 1</w:t>
      </w:r>
      <w:r w:rsidR="007B1C2B">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 xml:space="preserve">h </w:t>
      </w:r>
      <w:r w:rsidR="00934723">
        <w:rPr>
          <w:rFonts w:asciiTheme="minorHAnsi" w:hAnsiTheme="minorHAnsi" w:cstheme="minorHAnsi"/>
          <w:color w:val="000000" w:themeColor="text1"/>
          <w:lang w:eastAsia="zh-CN"/>
        </w:rPr>
        <w:t xml:space="preserve">of </w:t>
      </w:r>
      <w:r w:rsidRPr="006E7270">
        <w:rPr>
          <w:rFonts w:asciiTheme="minorHAnsi" w:hAnsiTheme="minorHAnsi" w:cstheme="minorHAnsi"/>
          <w:color w:val="000000" w:themeColor="text1"/>
          <w:lang w:eastAsia="zh-CN"/>
        </w:rPr>
        <w:t>incubation</w:t>
      </w:r>
      <w:r w:rsidR="00B71AFD" w:rsidRPr="006E7270">
        <w:rPr>
          <w:rFonts w:asciiTheme="minorHAnsi" w:hAnsiTheme="minorHAnsi" w:cstheme="minorHAnsi"/>
          <w:color w:val="000000" w:themeColor="text1"/>
          <w:lang w:eastAsia="zh-CN"/>
        </w:rPr>
        <w:t xml:space="preserve">. </w:t>
      </w:r>
      <w:r w:rsidR="00B71AFD" w:rsidRPr="006E7270">
        <w:rPr>
          <w:rFonts w:asciiTheme="minorHAnsi" w:eastAsia="Times New Roman" w:hAnsiTheme="minorHAnsi" w:cstheme="minorHAnsi"/>
          <w:color w:val="auto"/>
          <w:lang w:eastAsia="zh-CN"/>
        </w:rPr>
        <w:t xml:space="preserve">Time-lapse imaging showed that </w:t>
      </w:r>
      <w:r w:rsidR="008F730A">
        <w:rPr>
          <w:rFonts w:asciiTheme="minorHAnsi" w:eastAsia="Times New Roman" w:hAnsiTheme="minorHAnsi" w:cstheme="minorHAnsi"/>
          <w:color w:val="auto"/>
          <w:lang w:eastAsia="zh-CN"/>
        </w:rPr>
        <w:t xml:space="preserve">both </w:t>
      </w:r>
      <w:r w:rsidR="00B71AFD" w:rsidRPr="006E7270">
        <w:rPr>
          <w:rFonts w:asciiTheme="minorHAnsi" w:eastAsia="Times New Roman" w:hAnsiTheme="minorHAnsi" w:cstheme="minorHAnsi"/>
          <w:color w:val="auto"/>
          <w:lang w:eastAsia="zh-CN"/>
        </w:rPr>
        <w:t xml:space="preserve">neutrophils </w:t>
      </w:r>
      <w:r w:rsidR="008F730A">
        <w:rPr>
          <w:rFonts w:asciiTheme="minorHAnsi" w:eastAsia="Times New Roman" w:hAnsiTheme="minorHAnsi" w:cstheme="minorHAnsi"/>
          <w:color w:val="auto"/>
          <w:lang w:eastAsia="zh-CN"/>
        </w:rPr>
        <w:t xml:space="preserve">and </w:t>
      </w:r>
      <w:r w:rsidR="008F730A" w:rsidRPr="006E7270">
        <w:rPr>
          <w:rFonts w:asciiTheme="minorHAnsi" w:eastAsia="Times New Roman" w:hAnsiTheme="minorHAnsi" w:cstheme="minorHAnsi"/>
          <w:color w:val="auto"/>
          <w:lang w:eastAsia="zh-CN"/>
        </w:rPr>
        <w:t xml:space="preserve">macrophages </w:t>
      </w:r>
      <w:r w:rsidR="00047598">
        <w:rPr>
          <w:rFonts w:asciiTheme="minorHAnsi" w:eastAsia="Times New Roman" w:hAnsiTheme="minorHAnsi" w:cstheme="minorHAnsi"/>
          <w:color w:val="auto"/>
          <w:lang w:eastAsia="zh-CN"/>
        </w:rPr>
        <w:t>reached</w:t>
      </w:r>
      <w:r w:rsidR="00B71AFD" w:rsidRPr="006E7270">
        <w:rPr>
          <w:rFonts w:asciiTheme="minorHAnsi" w:eastAsia="Times New Roman" w:hAnsiTheme="minorHAnsi" w:cstheme="minorHAnsi"/>
          <w:color w:val="auto"/>
          <w:lang w:eastAsia="zh-CN"/>
        </w:rPr>
        <w:t xml:space="preserve"> the </w:t>
      </w:r>
      <w:r w:rsidR="00047598">
        <w:rPr>
          <w:rFonts w:asciiTheme="minorHAnsi" w:eastAsia="Times New Roman" w:hAnsiTheme="minorHAnsi" w:cstheme="minorHAnsi"/>
          <w:color w:val="auto"/>
          <w:lang w:eastAsia="zh-CN"/>
        </w:rPr>
        <w:t xml:space="preserve">infection </w:t>
      </w:r>
      <w:r w:rsidR="00B71AFD" w:rsidRPr="006E7270">
        <w:rPr>
          <w:rFonts w:asciiTheme="minorHAnsi" w:eastAsia="Times New Roman" w:hAnsiTheme="minorHAnsi" w:cstheme="minorHAnsi"/>
          <w:color w:val="auto"/>
          <w:lang w:eastAsia="zh-CN"/>
        </w:rPr>
        <w:t>site</w:t>
      </w:r>
      <w:r w:rsidR="007F6D35">
        <w:rPr>
          <w:rFonts w:asciiTheme="minorHAnsi" w:eastAsia="Times New Roman" w:hAnsiTheme="minorHAnsi" w:cstheme="minorHAnsi"/>
          <w:color w:val="auto"/>
          <w:lang w:eastAsia="zh-CN"/>
        </w:rPr>
        <w:t>s</w:t>
      </w:r>
      <w:r w:rsidR="00573BAB" w:rsidRPr="006E7270">
        <w:rPr>
          <w:rFonts w:asciiTheme="minorHAnsi" w:eastAsia="Times New Roman" w:hAnsiTheme="minorHAnsi" w:cstheme="minorHAnsi"/>
          <w:color w:val="auto"/>
          <w:lang w:eastAsia="zh-CN"/>
        </w:rPr>
        <w:t xml:space="preserve"> (</w:t>
      </w:r>
      <w:r w:rsidR="00340654" w:rsidRPr="00C145EB">
        <w:rPr>
          <w:rFonts w:asciiTheme="minorHAnsi" w:eastAsia="Times New Roman" w:hAnsiTheme="minorHAnsi" w:cstheme="minorHAnsi"/>
          <w:b/>
          <w:bCs/>
          <w:color w:val="auto"/>
          <w:lang w:eastAsia="zh-CN"/>
        </w:rPr>
        <w:t>Figure 1B</w:t>
      </w:r>
      <w:r w:rsidR="00573BAB" w:rsidRPr="006E7270">
        <w:rPr>
          <w:rFonts w:asciiTheme="minorHAnsi" w:eastAsia="Times New Roman" w:hAnsiTheme="minorHAnsi" w:cstheme="minorHAnsi"/>
          <w:color w:val="auto"/>
          <w:lang w:eastAsia="zh-CN"/>
        </w:rPr>
        <w:t>)</w:t>
      </w:r>
      <w:r w:rsidR="00B71AFD" w:rsidRPr="006E7270">
        <w:rPr>
          <w:rFonts w:asciiTheme="minorHAnsi" w:eastAsia="Times New Roman" w:hAnsiTheme="minorHAnsi" w:cstheme="minorHAnsi"/>
          <w:color w:val="auto"/>
          <w:lang w:eastAsia="zh-CN"/>
        </w:rPr>
        <w:t xml:space="preserve">, and the number of these two innate </w:t>
      </w:r>
      <w:r w:rsidR="00934723">
        <w:rPr>
          <w:rFonts w:asciiTheme="minorHAnsi" w:eastAsia="Times New Roman" w:hAnsiTheme="minorHAnsi" w:cstheme="minorHAnsi"/>
          <w:color w:val="auto"/>
          <w:lang w:eastAsia="zh-CN"/>
        </w:rPr>
        <w:t xml:space="preserve">immune </w:t>
      </w:r>
      <w:r w:rsidR="00B71AFD" w:rsidRPr="006E7270">
        <w:rPr>
          <w:rFonts w:asciiTheme="minorHAnsi" w:eastAsia="Times New Roman" w:hAnsiTheme="minorHAnsi" w:cstheme="minorHAnsi"/>
          <w:color w:val="auto"/>
          <w:lang w:eastAsia="zh-CN"/>
        </w:rPr>
        <w:t xml:space="preserve">cells increased </w:t>
      </w:r>
      <w:r w:rsidR="007F6D35" w:rsidRPr="006E7270">
        <w:rPr>
          <w:rFonts w:asciiTheme="minorHAnsi" w:eastAsia="Times New Roman" w:hAnsiTheme="minorHAnsi" w:cstheme="minorHAnsi"/>
          <w:color w:val="auto"/>
          <w:lang w:eastAsia="zh-CN"/>
        </w:rPr>
        <w:t>until</w:t>
      </w:r>
      <w:r w:rsidR="00B71AFD" w:rsidRPr="006E7270">
        <w:rPr>
          <w:rFonts w:asciiTheme="minorHAnsi" w:eastAsia="Times New Roman" w:hAnsiTheme="minorHAnsi" w:cstheme="minorHAnsi"/>
          <w:color w:val="auto"/>
          <w:lang w:eastAsia="zh-CN"/>
        </w:rPr>
        <w:t xml:space="preserve"> the </w:t>
      </w:r>
      <w:r w:rsidR="00B71AFD" w:rsidRPr="006E7270">
        <w:rPr>
          <w:rFonts w:asciiTheme="minorHAnsi" w:eastAsia="Times New Roman" w:hAnsiTheme="minorHAnsi" w:cstheme="minorHAnsi"/>
          <w:i/>
          <w:iCs/>
          <w:color w:val="auto"/>
          <w:lang w:eastAsia="zh-CN"/>
        </w:rPr>
        <w:t>C. difficile</w:t>
      </w:r>
      <w:r w:rsidR="00975ADD">
        <w:rPr>
          <w:rFonts w:asciiTheme="minorHAnsi" w:eastAsia="Times New Roman" w:hAnsiTheme="minorHAnsi" w:cstheme="minorHAnsi"/>
          <w:i/>
          <w:iCs/>
          <w:color w:val="auto"/>
          <w:lang w:eastAsia="zh-CN"/>
        </w:rPr>
        <w:t xml:space="preserve"> </w:t>
      </w:r>
      <w:r w:rsidR="0034148A" w:rsidRPr="00D511C4">
        <w:rPr>
          <w:rFonts w:asciiTheme="minorHAnsi" w:eastAsia="Times New Roman" w:hAnsiTheme="minorHAnsi" w:cstheme="minorHAnsi"/>
          <w:iCs/>
          <w:color w:val="auto"/>
          <w:lang w:eastAsia="zh-CN"/>
        </w:rPr>
        <w:t>was</w:t>
      </w:r>
      <w:r w:rsidR="00975ADD">
        <w:rPr>
          <w:rFonts w:asciiTheme="minorHAnsi" w:eastAsia="Times New Roman" w:hAnsiTheme="minorHAnsi" w:cstheme="minorHAnsi"/>
          <w:i/>
          <w:iCs/>
          <w:color w:val="auto"/>
          <w:lang w:eastAsia="zh-CN"/>
        </w:rPr>
        <w:t xml:space="preserve"> </w:t>
      </w:r>
      <w:r w:rsidR="00B71AFD" w:rsidRPr="006E7270">
        <w:rPr>
          <w:rFonts w:asciiTheme="minorHAnsi" w:eastAsia="Times New Roman" w:hAnsiTheme="minorHAnsi" w:cstheme="minorHAnsi"/>
          <w:color w:val="auto"/>
          <w:lang w:eastAsia="zh-CN"/>
        </w:rPr>
        <w:t>cleared</w:t>
      </w:r>
      <w:r w:rsidR="00A300AC">
        <w:rPr>
          <w:rFonts w:asciiTheme="minorHAnsi" w:eastAsia="Times New Roman" w:hAnsiTheme="minorHAnsi" w:cstheme="minorHAnsi"/>
          <w:color w:val="auto"/>
          <w:lang w:eastAsia="zh-CN"/>
        </w:rPr>
        <w:t>.</w:t>
      </w:r>
      <w:r w:rsidR="00052623">
        <w:rPr>
          <w:rFonts w:asciiTheme="minorHAnsi" w:eastAsia="Times New Roman" w:hAnsiTheme="minorHAnsi" w:cstheme="minorHAnsi"/>
          <w:color w:val="auto"/>
          <w:lang w:eastAsia="zh-CN"/>
        </w:rPr>
        <w:t xml:space="preserve"> </w:t>
      </w:r>
      <w:r w:rsidR="00205965">
        <w:rPr>
          <w:rFonts w:asciiTheme="minorHAnsi" w:eastAsia="Times New Roman" w:hAnsiTheme="minorHAnsi" w:cstheme="minorHAnsi"/>
          <w:color w:val="auto"/>
          <w:lang w:eastAsia="zh-CN"/>
        </w:rPr>
        <w:t>Clearing occurred by</w:t>
      </w:r>
      <w:r w:rsidR="00B71AFD" w:rsidRPr="006E7270">
        <w:rPr>
          <w:rFonts w:asciiTheme="minorHAnsi" w:eastAsia="Times New Roman" w:hAnsiTheme="minorHAnsi" w:cstheme="minorHAnsi"/>
          <w:color w:val="auto"/>
          <w:lang w:eastAsia="zh-CN"/>
        </w:rPr>
        <w:t xml:space="preserve"> phagocytos</w:t>
      </w:r>
      <w:r w:rsidR="00205965">
        <w:rPr>
          <w:rFonts w:asciiTheme="minorHAnsi" w:eastAsia="Times New Roman" w:hAnsiTheme="minorHAnsi" w:cstheme="minorHAnsi"/>
          <w:color w:val="auto"/>
          <w:lang w:eastAsia="zh-CN"/>
        </w:rPr>
        <w:t>is</w:t>
      </w:r>
      <w:r w:rsidR="00B71AFD" w:rsidRPr="006E7270">
        <w:rPr>
          <w:rFonts w:asciiTheme="minorHAnsi" w:eastAsia="Times New Roman" w:hAnsiTheme="minorHAnsi" w:cstheme="minorHAnsi"/>
          <w:color w:val="auto"/>
          <w:lang w:eastAsia="zh-CN"/>
        </w:rPr>
        <w:t xml:space="preserve"> and digest</w:t>
      </w:r>
      <w:r w:rsidR="00205965">
        <w:rPr>
          <w:rFonts w:asciiTheme="minorHAnsi" w:eastAsia="Times New Roman" w:hAnsiTheme="minorHAnsi" w:cstheme="minorHAnsi"/>
          <w:color w:val="auto"/>
          <w:lang w:eastAsia="zh-CN"/>
        </w:rPr>
        <w:t>ion of</w:t>
      </w:r>
      <w:r w:rsidR="00B71AFD" w:rsidRPr="006E7270">
        <w:rPr>
          <w:rFonts w:asciiTheme="minorHAnsi" w:eastAsia="Times New Roman" w:hAnsiTheme="minorHAnsi" w:cstheme="minorHAnsi"/>
          <w:color w:val="auto"/>
          <w:lang w:eastAsia="zh-CN"/>
        </w:rPr>
        <w:t xml:space="preserve"> </w:t>
      </w:r>
      <w:r w:rsidR="003322FE">
        <w:rPr>
          <w:rFonts w:asciiTheme="minorHAnsi" w:eastAsia="Times New Roman" w:hAnsiTheme="minorHAnsi" w:cstheme="minorHAnsi"/>
          <w:color w:val="auto"/>
          <w:lang w:eastAsia="zh-CN"/>
        </w:rPr>
        <w:t xml:space="preserve">the </w:t>
      </w:r>
      <w:r w:rsidR="00B71AFD" w:rsidRPr="006E7270">
        <w:rPr>
          <w:rFonts w:asciiTheme="minorHAnsi" w:eastAsia="Times New Roman" w:hAnsiTheme="minorHAnsi" w:cstheme="minorHAnsi"/>
          <w:color w:val="auto"/>
          <w:lang w:eastAsia="zh-CN"/>
        </w:rPr>
        <w:t xml:space="preserve">labeled </w:t>
      </w:r>
      <w:r w:rsidR="00B71AFD" w:rsidRPr="006E7270">
        <w:rPr>
          <w:rFonts w:asciiTheme="minorHAnsi" w:eastAsia="Times New Roman" w:hAnsiTheme="minorHAnsi" w:cstheme="minorHAnsi"/>
          <w:i/>
          <w:iCs/>
          <w:color w:val="auto"/>
          <w:lang w:eastAsia="zh-CN"/>
        </w:rPr>
        <w:t>C. difficile</w:t>
      </w:r>
      <w:r w:rsidR="00573BAB" w:rsidRPr="006E7270">
        <w:rPr>
          <w:rFonts w:asciiTheme="minorHAnsi" w:eastAsia="Times New Roman" w:hAnsiTheme="minorHAnsi" w:cstheme="minorHAnsi"/>
          <w:i/>
          <w:iCs/>
          <w:color w:val="auto"/>
          <w:lang w:eastAsia="zh-CN"/>
        </w:rPr>
        <w:t>.</w:t>
      </w:r>
      <w:r w:rsidR="00B71AFD" w:rsidRPr="006E7270">
        <w:rPr>
          <w:rFonts w:asciiTheme="minorHAnsi" w:eastAsia="Times New Roman" w:hAnsiTheme="minorHAnsi" w:cstheme="minorHAnsi"/>
          <w:i/>
          <w:iCs/>
          <w:color w:val="auto"/>
          <w:lang w:eastAsia="zh-CN"/>
        </w:rPr>
        <w:t xml:space="preserve"> </w:t>
      </w:r>
      <w:r w:rsidR="00340654" w:rsidRPr="00C145EB">
        <w:rPr>
          <w:rFonts w:asciiTheme="minorHAnsi" w:eastAsia="Times New Roman" w:hAnsiTheme="minorHAnsi" w:cstheme="minorHAnsi"/>
          <w:b/>
          <w:bCs/>
          <w:color w:val="auto"/>
          <w:lang w:eastAsia="zh-CN"/>
        </w:rPr>
        <w:t>Figure 1C</w:t>
      </w:r>
      <w:r w:rsidR="00573BAB" w:rsidRPr="006E7270">
        <w:rPr>
          <w:rFonts w:asciiTheme="minorHAnsi" w:eastAsia="Times New Roman" w:hAnsiTheme="minorHAnsi" w:cstheme="minorHAnsi"/>
          <w:color w:val="auto"/>
          <w:lang w:eastAsia="zh-CN"/>
        </w:rPr>
        <w:t xml:space="preserve"> show</w:t>
      </w:r>
      <w:r w:rsidR="00205965">
        <w:rPr>
          <w:rFonts w:asciiTheme="minorHAnsi" w:eastAsia="Times New Roman" w:hAnsiTheme="minorHAnsi" w:cstheme="minorHAnsi"/>
          <w:color w:val="auto"/>
          <w:lang w:eastAsia="zh-CN"/>
        </w:rPr>
        <w:t>s</w:t>
      </w:r>
      <w:r w:rsidR="00573BAB" w:rsidRPr="006E7270">
        <w:rPr>
          <w:rFonts w:asciiTheme="minorHAnsi" w:eastAsia="Times New Roman" w:hAnsiTheme="minorHAnsi" w:cstheme="minorHAnsi"/>
          <w:color w:val="auto"/>
          <w:lang w:eastAsia="zh-CN"/>
        </w:rPr>
        <w:t xml:space="preserve"> that </w:t>
      </w:r>
      <w:r w:rsidR="00205965">
        <w:rPr>
          <w:rFonts w:asciiTheme="minorHAnsi" w:eastAsia="Times New Roman" w:hAnsiTheme="minorHAnsi" w:cstheme="minorHAnsi"/>
          <w:color w:val="auto"/>
          <w:lang w:eastAsia="zh-CN"/>
        </w:rPr>
        <w:t>an</w:t>
      </w:r>
      <w:r w:rsidR="00205965" w:rsidRPr="006E7270">
        <w:rPr>
          <w:rFonts w:asciiTheme="minorHAnsi" w:eastAsia="Times New Roman" w:hAnsiTheme="minorHAnsi" w:cstheme="minorHAnsi"/>
          <w:color w:val="auto"/>
          <w:lang w:eastAsia="zh-CN"/>
        </w:rPr>
        <w:t xml:space="preserve"> </w:t>
      </w:r>
      <w:r w:rsidR="00573BAB" w:rsidRPr="006E7270">
        <w:rPr>
          <w:rFonts w:asciiTheme="minorHAnsi" w:eastAsia="Times New Roman" w:hAnsiTheme="minorHAnsi" w:cstheme="minorHAnsi"/>
          <w:color w:val="auto"/>
          <w:lang w:eastAsia="zh-CN"/>
        </w:rPr>
        <w:t>activated macrophage</w:t>
      </w:r>
      <w:r w:rsidR="00F95017">
        <w:rPr>
          <w:rFonts w:asciiTheme="minorHAnsi" w:eastAsia="Times New Roman" w:hAnsiTheme="minorHAnsi" w:cstheme="minorHAnsi"/>
          <w:color w:val="auto"/>
          <w:lang w:eastAsia="zh-CN"/>
        </w:rPr>
        <w:t xml:space="preserve"> </w:t>
      </w:r>
      <w:r w:rsidR="00F95017" w:rsidRPr="00F95017">
        <w:rPr>
          <w:rFonts w:asciiTheme="minorHAnsi" w:eastAsia="Times New Roman" w:hAnsiTheme="minorHAnsi" w:cstheme="minorHAnsi"/>
          <w:color w:val="auto"/>
          <w:lang w:eastAsia="zh-CN"/>
        </w:rPr>
        <w:t>phagocytized</w:t>
      </w:r>
      <w:r w:rsidR="00573BAB" w:rsidRPr="006E7270">
        <w:rPr>
          <w:rFonts w:asciiTheme="minorHAnsi" w:eastAsia="Times New Roman" w:hAnsiTheme="minorHAnsi" w:cstheme="minorHAnsi"/>
          <w:color w:val="auto"/>
          <w:lang w:eastAsia="zh-CN"/>
        </w:rPr>
        <w:t xml:space="preserve"> two </w:t>
      </w:r>
      <w:r w:rsidR="00573BAB" w:rsidRPr="006E7270">
        <w:rPr>
          <w:rFonts w:asciiTheme="minorHAnsi" w:eastAsia="Times New Roman" w:hAnsiTheme="minorHAnsi" w:cstheme="minorHAnsi"/>
          <w:i/>
          <w:color w:val="auto"/>
          <w:lang w:eastAsia="zh-CN"/>
        </w:rPr>
        <w:t>C. difficile</w:t>
      </w:r>
      <w:r w:rsidR="00573BAB" w:rsidRPr="006E7270">
        <w:rPr>
          <w:rFonts w:asciiTheme="minorHAnsi" w:eastAsia="Times New Roman" w:hAnsiTheme="minorHAnsi" w:cstheme="minorHAnsi"/>
          <w:color w:val="auto"/>
          <w:lang w:eastAsia="zh-CN"/>
        </w:rPr>
        <w:t xml:space="preserve"> </w:t>
      </w:r>
      <w:r w:rsidR="00205965">
        <w:rPr>
          <w:rFonts w:asciiTheme="minorHAnsi" w:eastAsia="Times New Roman" w:hAnsiTheme="minorHAnsi" w:cstheme="minorHAnsi"/>
          <w:color w:val="auto"/>
          <w:lang w:eastAsia="zh-CN"/>
        </w:rPr>
        <w:t>bacteria</w:t>
      </w:r>
      <w:r w:rsidR="00843AD2">
        <w:rPr>
          <w:rFonts w:asciiTheme="minorHAnsi" w:eastAsia="Times New Roman" w:hAnsiTheme="minorHAnsi" w:cstheme="minorHAnsi"/>
          <w:color w:val="auto"/>
          <w:lang w:eastAsia="zh-CN"/>
        </w:rPr>
        <w:t xml:space="preserve"> </w:t>
      </w:r>
      <w:r w:rsidR="00843AD2" w:rsidRPr="00843AD2">
        <w:rPr>
          <w:rFonts w:asciiTheme="minorHAnsi" w:eastAsia="Times New Roman" w:hAnsiTheme="minorHAnsi" w:cstheme="minorHAnsi"/>
          <w:color w:val="auto"/>
          <w:lang w:eastAsia="zh-CN"/>
        </w:rPr>
        <w:t xml:space="preserve">(see </w:t>
      </w:r>
      <w:r w:rsidR="00340654" w:rsidRPr="00C145EB">
        <w:rPr>
          <w:rFonts w:asciiTheme="minorHAnsi" w:eastAsia="Times New Roman" w:hAnsiTheme="minorHAnsi" w:cstheme="minorHAnsi"/>
          <w:b/>
          <w:bCs/>
          <w:color w:val="auto"/>
          <w:lang w:eastAsia="zh-CN"/>
        </w:rPr>
        <w:t>S</w:t>
      </w:r>
      <w:r w:rsidR="00843AD2" w:rsidRPr="00C145EB">
        <w:rPr>
          <w:rFonts w:asciiTheme="minorHAnsi" w:eastAsia="Times New Roman" w:hAnsiTheme="minorHAnsi" w:cstheme="minorHAnsi"/>
          <w:b/>
          <w:bCs/>
          <w:color w:val="auto"/>
          <w:lang w:eastAsia="zh-CN"/>
        </w:rPr>
        <w:t>upplementary Movie 1</w:t>
      </w:r>
      <w:r w:rsidR="00843AD2" w:rsidRPr="00843AD2">
        <w:rPr>
          <w:rFonts w:asciiTheme="minorHAnsi" w:eastAsia="Times New Roman" w:hAnsiTheme="minorHAnsi" w:cstheme="minorHAnsi"/>
          <w:color w:val="auto"/>
          <w:lang w:eastAsia="zh-CN"/>
        </w:rPr>
        <w:t>)</w:t>
      </w:r>
      <w:r w:rsidR="00B71AFD" w:rsidRPr="006E7270">
        <w:rPr>
          <w:rFonts w:asciiTheme="minorHAnsi" w:eastAsia="Times New Roman" w:hAnsiTheme="minorHAnsi" w:cstheme="minorHAnsi"/>
          <w:color w:val="auto"/>
          <w:lang w:eastAsia="zh-CN"/>
        </w:rPr>
        <w:t xml:space="preserve">. </w:t>
      </w:r>
    </w:p>
    <w:p w14:paraId="2695B95A" w14:textId="77777777" w:rsidR="00340654" w:rsidRPr="00C145EB" w:rsidRDefault="00340654" w:rsidP="00556BB5">
      <w:pPr>
        <w:widowControl/>
        <w:autoSpaceDE/>
        <w:autoSpaceDN/>
        <w:adjustRightInd/>
        <w:jc w:val="left"/>
        <w:rPr>
          <w:rFonts w:asciiTheme="minorHAnsi" w:hAnsiTheme="minorHAnsi" w:cstheme="minorHAnsi"/>
          <w:b/>
          <w:bCs/>
        </w:rPr>
      </w:pPr>
    </w:p>
    <w:p w14:paraId="1238AB18" w14:textId="58C5EE5A" w:rsidR="00AB13F5" w:rsidRPr="006E7270" w:rsidRDefault="00556BB5" w:rsidP="00556BB5">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[Place </w:t>
      </w:r>
      <w:r w:rsidRPr="00556BB5">
        <w:rPr>
          <w:rFonts w:asciiTheme="minorHAnsi" w:hAnsiTheme="minorHAnsi" w:cstheme="minorHAnsi"/>
          <w:b/>
          <w:bCs/>
          <w:color w:val="000000" w:themeColor="text1"/>
          <w:lang w:eastAsia="zh-CN"/>
        </w:rPr>
        <w:t xml:space="preserve">Figure 1 </w:t>
      </w:r>
      <w:r>
        <w:rPr>
          <w:rFonts w:asciiTheme="minorHAnsi" w:hAnsiTheme="minorHAnsi" w:cstheme="minorHAnsi"/>
          <w:color w:val="000000" w:themeColor="text1"/>
          <w:lang w:eastAsia="zh-CN"/>
        </w:rPr>
        <w:t>here]</w:t>
      </w:r>
    </w:p>
    <w:p w14:paraId="23086ABF" w14:textId="77777777" w:rsidR="00511691" w:rsidRPr="006E7270" w:rsidRDefault="00511691" w:rsidP="00556BB5">
      <w:pPr>
        <w:jc w:val="left"/>
        <w:rPr>
          <w:rFonts w:asciiTheme="minorHAnsi" w:hAnsiTheme="minorHAnsi" w:cstheme="minorHAnsi"/>
          <w:color w:val="000000" w:themeColor="text1"/>
          <w:lang w:eastAsia="zh-CN"/>
        </w:rPr>
      </w:pPr>
    </w:p>
    <w:p w14:paraId="14F3EF9D" w14:textId="77A8EA50" w:rsidR="00257394" w:rsidRDefault="0003682B" w:rsidP="00556BB5">
      <w:pPr>
        <w:pStyle w:val="NormalWeb"/>
        <w:spacing w:before="0" w:beforeAutospacing="0" w:after="0" w:afterAutospacing="0"/>
        <w:jc w:val="left"/>
        <w:rPr>
          <w:rFonts w:asciiTheme="minorHAnsi" w:hAnsiTheme="minorHAnsi" w:cstheme="minorHAnsi"/>
          <w:color w:val="000000" w:themeColor="text1"/>
          <w:lang w:eastAsia="zh-CN"/>
        </w:rPr>
      </w:pPr>
      <w:r w:rsidRPr="006E7270">
        <w:rPr>
          <w:rFonts w:asciiTheme="minorHAnsi" w:hAnsiTheme="minorHAnsi" w:cstheme="minorHAnsi"/>
          <w:color w:val="000000" w:themeColor="text1"/>
          <w:lang w:eastAsia="zh-CN"/>
        </w:rPr>
        <w:t xml:space="preserve">Although </w:t>
      </w:r>
      <w:r w:rsidR="000576B1">
        <w:rPr>
          <w:rFonts w:asciiTheme="minorHAnsi" w:hAnsiTheme="minorHAnsi" w:cstheme="minorHAnsi"/>
          <w:color w:val="000000" w:themeColor="text1"/>
          <w:lang w:eastAsia="zh-CN"/>
        </w:rPr>
        <w:t>micro</w:t>
      </w:r>
      <w:r w:rsidRPr="006E7270">
        <w:rPr>
          <w:rFonts w:asciiTheme="minorHAnsi" w:hAnsiTheme="minorHAnsi" w:cstheme="minorHAnsi"/>
          <w:color w:val="000000" w:themeColor="text1"/>
          <w:lang w:eastAsia="zh-CN"/>
        </w:rPr>
        <w:t xml:space="preserve">injection is the most common method to infect zebrafish </w:t>
      </w:r>
      <w:r w:rsidR="00205EE5">
        <w:rPr>
          <w:rFonts w:asciiTheme="minorHAnsi" w:hAnsiTheme="minorHAnsi" w:cstheme="minorHAnsi"/>
          <w:color w:val="000000" w:themeColor="text1"/>
          <w:lang w:eastAsia="zh-CN"/>
        </w:rPr>
        <w:t>larvae</w:t>
      </w:r>
      <w:r w:rsidR="00205EE5" w:rsidRPr="006E7270">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 xml:space="preserve">with pathogens, </w:t>
      </w:r>
      <w:r w:rsidR="002F258A" w:rsidRPr="006E7270">
        <w:rPr>
          <w:rFonts w:asciiTheme="minorHAnsi" w:hAnsiTheme="minorHAnsi" w:cstheme="minorHAnsi"/>
          <w:color w:val="000000" w:themeColor="text1"/>
          <w:lang w:eastAsia="zh-CN"/>
        </w:rPr>
        <w:t>t</w:t>
      </w:r>
      <w:r w:rsidR="00205EE5">
        <w:rPr>
          <w:rFonts w:asciiTheme="minorHAnsi" w:hAnsiTheme="minorHAnsi" w:cstheme="minorHAnsi"/>
          <w:color w:val="000000" w:themeColor="text1"/>
          <w:lang w:eastAsia="zh-CN"/>
        </w:rPr>
        <w:t>his method</w:t>
      </w:r>
      <w:r w:rsidR="002F258A" w:rsidRPr="006E7270">
        <w:rPr>
          <w:rFonts w:asciiTheme="minorHAnsi" w:hAnsiTheme="minorHAnsi" w:cstheme="minorHAnsi"/>
          <w:color w:val="000000" w:themeColor="text1"/>
          <w:lang w:eastAsia="zh-CN"/>
        </w:rPr>
        <w:t xml:space="preserve"> invariably causes tissue damage</w:t>
      </w:r>
      <w:r w:rsidR="00205EE5">
        <w:rPr>
          <w:rFonts w:asciiTheme="minorHAnsi" w:hAnsiTheme="minorHAnsi" w:cstheme="minorHAnsi"/>
          <w:color w:val="000000" w:themeColor="text1"/>
          <w:lang w:eastAsia="zh-CN"/>
        </w:rPr>
        <w:t>,</w:t>
      </w:r>
      <w:r w:rsidR="002F258A" w:rsidRPr="006E7270">
        <w:rPr>
          <w:rFonts w:asciiTheme="minorHAnsi" w:hAnsiTheme="minorHAnsi" w:cstheme="minorHAnsi"/>
          <w:color w:val="000000" w:themeColor="text1"/>
          <w:lang w:eastAsia="zh-CN"/>
        </w:rPr>
        <w:t xml:space="preserve"> which </w:t>
      </w:r>
      <w:r w:rsidR="00355F96">
        <w:rPr>
          <w:rFonts w:asciiTheme="minorHAnsi" w:hAnsiTheme="minorHAnsi" w:cstheme="minorHAnsi"/>
          <w:color w:val="000000" w:themeColor="text1"/>
          <w:lang w:eastAsia="zh-CN"/>
        </w:rPr>
        <w:t>can</w:t>
      </w:r>
      <w:r w:rsidR="00355F96" w:rsidRPr="006E7270">
        <w:rPr>
          <w:rFonts w:asciiTheme="minorHAnsi" w:hAnsiTheme="minorHAnsi" w:cstheme="minorHAnsi"/>
          <w:color w:val="000000" w:themeColor="text1"/>
          <w:lang w:eastAsia="zh-CN"/>
        </w:rPr>
        <w:t xml:space="preserve"> </w:t>
      </w:r>
      <w:r w:rsidR="002F258A" w:rsidRPr="006E7270">
        <w:rPr>
          <w:rFonts w:asciiTheme="minorHAnsi" w:hAnsiTheme="minorHAnsi" w:cstheme="minorHAnsi"/>
          <w:color w:val="000000" w:themeColor="text1"/>
          <w:lang w:eastAsia="zh-CN"/>
        </w:rPr>
        <w:t>influence experiment</w:t>
      </w:r>
      <w:r w:rsidR="00A300AC">
        <w:rPr>
          <w:rFonts w:asciiTheme="minorHAnsi" w:hAnsiTheme="minorHAnsi" w:cstheme="minorHAnsi"/>
          <w:color w:val="000000" w:themeColor="text1"/>
          <w:lang w:eastAsia="zh-CN"/>
        </w:rPr>
        <w:t>al</w:t>
      </w:r>
      <w:r w:rsidR="002F258A" w:rsidRPr="006E7270">
        <w:rPr>
          <w:rFonts w:asciiTheme="minorHAnsi" w:hAnsiTheme="minorHAnsi" w:cstheme="minorHAnsi"/>
          <w:color w:val="000000" w:themeColor="text1"/>
          <w:lang w:eastAsia="zh-CN"/>
        </w:rPr>
        <w:t xml:space="preserve"> results. To avoid this issue, </w:t>
      </w:r>
      <w:proofErr w:type="spellStart"/>
      <w:r w:rsidR="002F258A" w:rsidRPr="006E7270">
        <w:rPr>
          <w:rFonts w:asciiTheme="minorHAnsi" w:hAnsiTheme="minorHAnsi" w:cstheme="minorHAnsi"/>
          <w:color w:val="000000" w:themeColor="text1"/>
          <w:lang w:eastAsia="zh-CN"/>
        </w:rPr>
        <w:t>microgavage</w:t>
      </w:r>
      <w:proofErr w:type="spellEnd"/>
      <w:r w:rsidR="002F258A" w:rsidRPr="006E7270">
        <w:rPr>
          <w:rFonts w:asciiTheme="minorHAnsi" w:hAnsiTheme="minorHAnsi" w:cstheme="minorHAnsi"/>
          <w:color w:val="000000" w:themeColor="text1"/>
          <w:lang w:eastAsia="zh-CN"/>
        </w:rPr>
        <w:t xml:space="preserve"> </w:t>
      </w:r>
      <w:r w:rsidR="000576B1">
        <w:rPr>
          <w:rFonts w:asciiTheme="minorHAnsi" w:hAnsiTheme="minorHAnsi" w:cstheme="minorHAnsi"/>
          <w:color w:val="000000" w:themeColor="text1"/>
          <w:lang w:eastAsia="zh-CN"/>
        </w:rPr>
        <w:t xml:space="preserve">was </w:t>
      </w:r>
      <w:r w:rsidR="002F258A" w:rsidRPr="006E7270">
        <w:rPr>
          <w:rFonts w:asciiTheme="minorHAnsi" w:hAnsiTheme="minorHAnsi" w:cstheme="minorHAnsi"/>
          <w:color w:val="000000" w:themeColor="text1"/>
          <w:lang w:eastAsia="zh-CN"/>
        </w:rPr>
        <w:t xml:space="preserve">used to deliver </w:t>
      </w:r>
      <w:r w:rsidR="005A62AB" w:rsidRPr="00584121">
        <w:rPr>
          <w:rFonts w:asciiTheme="minorHAnsi" w:hAnsiTheme="minorHAnsi" w:cstheme="minorHAnsi"/>
          <w:color w:val="000000" w:themeColor="text1"/>
          <w:lang w:eastAsia="zh-CN"/>
        </w:rPr>
        <w:t>fluorescence</w:t>
      </w:r>
      <w:r w:rsidR="00843AD2">
        <w:rPr>
          <w:rFonts w:asciiTheme="minorHAnsi" w:hAnsiTheme="minorHAnsi" w:cstheme="minorHAnsi"/>
          <w:color w:val="000000" w:themeColor="text1"/>
          <w:lang w:eastAsia="zh-CN"/>
        </w:rPr>
        <w:t>-</w:t>
      </w:r>
      <w:r w:rsidR="005A62AB" w:rsidRPr="00584121">
        <w:rPr>
          <w:rFonts w:asciiTheme="minorHAnsi" w:hAnsiTheme="minorHAnsi" w:cstheme="minorHAnsi"/>
          <w:color w:val="000000" w:themeColor="text1"/>
          <w:lang w:eastAsia="zh-CN"/>
        </w:rPr>
        <w:t>labeled</w:t>
      </w:r>
      <w:r w:rsidR="000576B1" w:rsidRPr="006E7270">
        <w:rPr>
          <w:rFonts w:asciiTheme="minorHAnsi" w:hAnsiTheme="minorHAnsi" w:cstheme="minorHAnsi"/>
          <w:color w:val="000000" w:themeColor="text1"/>
          <w:lang w:eastAsia="zh-CN"/>
        </w:rPr>
        <w:t xml:space="preserve"> </w:t>
      </w:r>
      <w:r w:rsidR="002F258A" w:rsidRPr="006E7270">
        <w:rPr>
          <w:rFonts w:asciiTheme="minorHAnsi" w:hAnsiTheme="minorHAnsi" w:cstheme="minorHAnsi"/>
          <w:i/>
          <w:color w:val="000000" w:themeColor="text1"/>
          <w:lang w:eastAsia="zh-CN"/>
        </w:rPr>
        <w:t>C. difficile</w:t>
      </w:r>
      <w:r w:rsidR="002F258A" w:rsidRPr="006E7270">
        <w:rPr>
          <w:rFonts w:asciiTheme="minorHAnsi" w:hAnsiTheme="minorHAnsi" w:cstheme="minorHAnsi"/>
          <w:color w:val="000000" w:themeColor="text1"/>
          <w:lang w:eastAsia="zh-CN"/>
        </w:rPr>
        <w:t xml:space="preserve"> </w:t>
      </w:r>
      <w:r w:rsidR="008F730A" w:rsidRPr="006E7270">
        <w:rPr>
          <w:rFonts w:asciiTheme="minorHAnsi" w:hAnsiTheme="minorHAnsi" w:cstheme="minorHAnsi"/>
          <w:color w:val="000000" w:themeColor="text1"/>
          <w:lang w:eastAsia="zh-CN"/>
        </w:rPr>
        <w:t>into the intestin</w:t>
      </w:r>
      <w:r w:rsidR="00355F96">
        <w:rPr>
          <w:rFonts w:asciiTheme="minorHAnsi" w:hAnsiTheme="minorHAnsi" w:cstheme="minorHAnsi"/>
          <w:color w:val="000000" w:themeColor="text1"/>
          <w:lang w:eastAsia="zh-CN"/>
        </w:rPr>
        <w:t>al lumen</w:t>
      </w:r>
      <w:r w:rsidR="008F730A" w:rsidRPr="006E7270">
        <w:rPr>
          <w:rFonts w:asciiTheme="minorHAnsi" w:hAnsiTheme="minorHAnsi" w:cstheme="minorHAnsi"/>
          <w:color w:val="000000" w:themeColor="text1"/>
          <w:lang w:eastAsia="zh-CN"/>
        </w:rPr>
        <w:t xml:space="preserve"> of </w:t>
      </w:r>
      <w:r w:rsidR="00497A98" w:rsidRPr="006E7270">
        <w:rPr>
          <w:rFonts w:asciiTheme="minorHAnsi" w:hAnsiTheme="minorHAnsi" w:cstheme="minorHAnsi"/>
          <w:color w:val="000000" w:themeColor="text1"/>
          <w:lang w:eastAsia="zh-CN"/>
        </w:rPr>
        <w:t xml:space="preserve">macrophage </w:t>
      </w:r>
      <w:r w:rsidR="00497A98">
        <w:rPr>
          <w:rFonts w:asciiTheme="minorHAnsi" w:hAnsiTheme="minorHAnsi" w:cstheme="minorHAnsi"/>
          <w:color w:val="000000" w:themeColor="text1"/>
          <w:lang w:eastAsia="zh-CN"/>
        </w:rPr>
        <w:t>and</w:t>
      </w:r>
      <w:r w:rsidR="0090646C">
        <w:rPr>
          <w:rFonts w:asciiTheme="minorHAnsi" w:hAnsiTheme="minorHAnsi" w:cstheme="minorHAnsi"/>
          <w:color w:val="000000" w:themeColor="text1"/>
          <w:lang w:eastAsia="zh-CN"/>
        </w:rPr>
        <w:t xml:space="preserve"> </w:t>
      </w:r>
      <w:r w:rsidR="008F730A" w:rsidRPr="006E7270">
        <w:rPr>
          <w:rFonts w:asciiTheme="minorHAnsi" w:hAnsiTheme="minorHAnsi" w:cstheme="minorHAnsi"/>
          <w:color w:val="000000" w:themeColor="text1"/>
          <w:lang w:eastAsia="zh-CN"/>
        </w:rPr>
        <w:t>neutrophil reporter lines at 5</w:t>
      </w:r>
      <w:r w:rsidR="007B1C2B">
        <w:rPr>
          <w:rFonts w:asciiTheme="minorHAnsi" w:hAnsiTheme="minorHAnsi" w:cstheme="minorHAnsi"/>
          <w:color w:val="000000" w:themeColor="text1"/>
          <w:lang w:eastAsia="zh-CN"/>
        </w:rPr>
        <w:t xml:space="preserve"> </w:t>
      </w:r>
      <w:proofErr w:type="spellStart"/>
      <w:r w:rsidR="008F730A" w:rsidRPr="006E7270">
        <w:rPr>
          <w:rFonts w:asciiTheme="minorHAnsi" w:hAnsiTheme="minorHAnsi" w:cstheme="minorHAnsi"/>
          <w:color w:val="000000" w:themeColor="text1"/>
          <w:lang w:eastAsia="zh-CN"/>
        </w:rPr>
        <w:t>dpf</w:t>
      </w:r>
      <w:proofErr w:type="spellEnd"/>
      <w:r w:rsidR="00494C93" w:rsidRPr="006E7270">
        <w:rPr>
          <w:rFonts w:asciiTheme="minorHAnsi" w:hAnsiTheme="minorHAnsi" w:cstheme="minorHAnsi"/>
          <w:color w:val="000000" w:themeColor="text1"/>
          <w:lang w:eastAsia="zh-CN"/>
        </w:rPr>
        <w:t xml:space="preserve">, which </w:t>
      </w:r>
      <w:r w:rsidR="002F258A" w:rsidRPr="006E7270">
        <w:rPr>
          <w:rFonts w:asciiTheme="minorHAnsi" w:hAnsiTheme="minorHAnsi" w:cstheme="minorHAnsi"/>
          <w:color w:val="000000" w:themeColor="text1"/>
          <w:lang w:eastAsia="zh-CN"/>
        </w:rPr>
        <w:t xml:space="preserve">mimics the natural path of </w:t>
      </w:r>
      <w:r w:rsidR="0090646C">
        <w:rPr>
          <w:rFonts w:asciiTheme="minorHAnsi" w:hAnsiTheme="minorHAnsi" w:cstheme="minorHAnsi"/>
          <w:color w:val="000000" w:themeColor="text1"/>
          <w:lang w:eastAsia="zh-CN"/>
        </w:rPr>
        <w:t>CDI</w:t>
      </w:r>
      <w:r w:rsidR="008F730A">
        <w:rPr>
          <w:rFonts w:asciiTheme="minorHAnsi" w:hAnsiTheme="minorHAnsi" w:cstheme="minorHAnsi"/>
          <w:color w:val="000000" w:themeColor="text1"/>
          <w:lang w:eastAsia="zh-CN"/>
        </w:rPr>
        <w:t xml:space="preserve"> </w:t>
      </w:r>
      <w:r w:rsidR="006E7270" w:rsidRPr="006E7270">
        <w:rPr>
          <w:rFonts w:asciiTheme="minorHAnsi" w:hAnsiTheme="minorHAnsi" w:cstheme="minorHAnsi"/>
          <w:color w:val="000000" w:themeColor="text1"/>
          <w:lang w:eastAsia="zh-CN"/>
        </w:rPr>
        <w:t>(</w:t>
      </w:r>
      <w:r w:rsidR="006E7270" w:rsidRPr="00C145EB">
        <w:rPr>
          <w:rFonts w:asciiTheme="minorHAnsi" w:hAnsiTheme="minorHAnsi" w:cstheme="minorHAnsi"/>
          <w:b/>
          <w:bCs/>
          <w:color w:val="000000" w:themeColor="text1"/>
          <w:lang w:eastAsia="zh-CN"/>
        </w:rPr>
        <w:t>Figure 2A</w:t>
      </w:r>
      <w:r w:rsidR="006E7270" w:rsidRPr="006E7270">
        <w:rPr>
          <w:rFonts w:asciiTheme="minorHAnsi" w:hAnsiTheme="minorHAnsi" w:cstheme="minorHAnsi"/>
          <w:color w:val="000000" w:themeColor="text1"/>
          <w:lang w:eastAsia="zh-CN"/>
        </w:rPr>
        <w:t xml:space="preserve">). However, neutrophils </w:t>
      </w:r>
      <w:r w:rsidR="0090646C">
        <w:rPr>
          <w:rFonts w:asciiTheme="minorHAnsi" w:hAnsiTheme="minorHAnsi" w:cstheme="minorHAnsi"/>
          <w:color w:val="000000" w:themeColor="text1"/>
          <w:lang w:eastAsia="zh-CN"/>
        </w:rPr>
        <w:t>and</w:t>
      </w:r>
      <w:r w:rsidR="0090646C" w:rsidRPr="006E7270">
        <w:rPr>
          <w:rFonts w:asciiTheme="minorHAnsi" w:hAnsiTheme="minorHAnsi" w:cstheme="minorHAnsi"/>
          <w:color w:val="000000" w:themeColor="text1"/>
          <w:lang w:eastAsia="zh-CN"/>
        </w:rPr>
        <w:t xml:space="preserve"> </w:t>
      </w:r>
      <w:r w:rsidR="006E7270" w:rsidRPr="006E7270">
        <w:rPr>
          <w:rFonts w:asciiTheme="minorHAnsi" w:hAnsiTheme="minorHAnsi" w:cstheme="minorHAnsi"/>
          <w:color w:val="000000" w:themeColor="text1"/>
          <w:lang w:eastAsia="zh-CN"/>
        </w:rPr>
        <w:t xml:space="preserve">macrophages did not show </w:t>
      </w:r>
      <w:r w:rsidR="008F730A">
        <w:rPr>
          <w:rFonts w:asciiTheme="minorHAnsi" w:hAnsiTheme="minorHAnsi" w:cstheme="minorHAnsi"/>
          <w:color w:val="000000" w:themeColor="text1"/>
          <w:lang w:eastAsia="zh-CN"/>
        </w:rPr>
        <w:t xml:space="preserve">obvious </w:t>
      </w:r>
      <w:r w:rsidR="006E7270" w:rsidRPr="006E7270">
        <w:rPr>
          <w:rFonts w:asciiTheme="minorHAnsi" w:hAnsiTheme="minorHAnsi" w:cstheme="minorHAnsi" w:hint="eastAsia"/>
          <w:color w:val="000000" w:themeColor="text1"/>
          <w:lang w:eastAsia="zh-CN"/>
        </w:rPr>
        <w:t>m</w:t>
      </w:r>
      <w:r w:rsidR="006E7270" w:rsidRPr="006E7270">
        <w:rPr>
          <w:rFonts w:asciiTheme="minorHAnsi" w:hAnsiTheme="minorHAnsi" w:cstheme="minorHAnsi"/>
          <w:color w:val="000000" w:themeColor="text1"/>
          <w:lang w:eastAsia="zh-CN"/>
        </w:rPr>
        <w:t xml:space="preserve">igration to the gastrointestinal tract </w:t>
      </w:r>
      <w:r w:rsidR="00355F96">
        <w:rPr>
          <w:rFonts w:asciiTheme="minorHAnsi" w:hAnsiTheme="minorHAnsi" w:cstheme="minorHAnsi"/>
          <w:color w:val="000000" w:themeColor="text1"/>
          <w:lang w:eastAsia="zh-CN"/>
        </w:rPr>
        <w:t xml:space="preserve">for </w:t>
      </w:r>
      <w:r w:rsidR="00205EE5">
        <w:rPr>
          <w:rFonts w:asciiTheme="minorHAnsi" w:hAnsiTheme="minorHAnsi" w:cstheme="minorHAnsi"/>
          <w:color w:val="000000" w:themeColor="text1"/>
          <w:lang w:eastAsia="zh-CN"/>
        </w:rPr>
        <w:t xml:space="preserve">up to </w:t>
      </w:r>
      <w:r w:rsidR="006E7270" w:rsidRPr="006E7270">
        <w:rPr>
          <w:rFonts w:asciiTheme="minorHAnsi" w:hAnsiTheme="minorHAnsi" w:cstheme="minorHAnsi"/>
          <w:color w:val="000000" w:themeColor="text1"/>
          <w:lang w:eastAsia="zh-CN"/>
        </w:rPr>
        <w:t>12</w:t>
      </w:r>
      <w:r w:rsidR="00205EE5">
        <w:rPr>
          <w:rFonts w:asciiTheme="minorHAnsi" w:hAnsiTheme="minorHAnsi" w:cstheme="minorHAnsi"/>
          <w:color w:val="000000" w:themeColor="text1"/>
          <w:lang w:eastAsia="zh-CN"/>
        </w:rPr>
        <w:t xml:space="preserve"> </w:t>
      </w:r>
      <w:r w:rsidR="006E7270" w:rsidRPr="006E7270">
        <w:rPr>
          <w:rFonts w:asciiTheme="minorHAnsi" w:hAnsiTheme="minorHAnsi" w:cstheme="minorHAnsi"/>
          <w:color w:val="000000" w:themeColor="text1"/>
          <w:lang w:eastAsia="zh-CN"/>
        </w:rPr>
        <w:t xml:space="preserve">h after </w:t>
      </w:r>
      <w:proofErr w:type="spellStart"/>
      <w:r w:rsidR="006E7270" w:rsidRPr="006E7270">
        <w:rPr>
          <w:rFonts w:asciiTheme="minorHAnsi" w:hAnsiTheme="minorHAnsi" w:cstheme="minorHAnsi"/>
          <w:color w:val="000000" w:themeColor="text1"/>
          <w:lang w:eastAsia="zh-CN"/>
        </w:rPr>
        <w:t>microgavage</w:t>
      </w:r>
      <w:proofErr w:type="spellEnd"/>
      <w:r w:rsidR="006E7270" w:rsidRPr="006E7270">
        <w:rPr>
          <w:rFonts w:asciiTheme="minorHAnsi" w:hAnsiTheme="minorHAnsi" w:cstheme="minorHAnsi"/>
          <w:color w:val="000000" w:themeColor="text1"/>
          <w:lang w:eastAsia="zh-CN"/>
        </w:rPr>
        <w:t xml:space="preserve"> (</w:t>
      </w:r>
      <w:r w:rsidR="006E7270" w:rsidRPr="00C145EB">
        <w:rPr>
          <w:rFonts w:asciiTheme="minorHAnsi" w:hAnsiTheme="minorHAnsi" w:cstheme="minorHAnsi"/>
          <w:b/>
          <w:bCs/>
          <w:color w:val="000000" w:themeColor="text1"/>
          <w:lang w:eastAsia="zh-CN"/>
        </w:rPr>
        <w:t>Figure 2B</w:t>
      </w:r>
      <w:r w:rsidR="006E7270" w:rsidRPr="006E7270">
        <w:rPr>
          <w:rFonts w:asciiTheme="minorHAnsi" w:hAnsiTheme="minorHAnsi" w:cstheme="minorHAnsi"/>
          <w:color w:val="000000" w:themeColor="text1"/>
          <w:lang w:eastAsia="zh-CN"/>
        </w:rPr>
        <w:t>).</w:t>
      </w:r>
      <w:r w:rsidR="006E7270" w:rsidRPr="006E7270">
        <w:rPr>
          <w:rFonts w:asciiTheme="minorHAnsi" w:hAnsiTheme="minorHAnsi" w:cstheme="minorHAnsi"/>
        </w:rPr>
        <w:t xml:space="preserve"> </w:t>
      </w:r>
      <w:r w:rsidR="00733FDA">
        <w:rPr>
          <w:rFonts w:asciiTheme="minorHAnsi" w:hAnsiTheme="minorHAnsi" w:cstheme="minorHAnsi"/>
        </w:rPr>
        <w:t>In the meantime</w:t>
      </w:r>
      <w:r w:rsidR="006E7270" w:rsidRPr="006E7270">
        <w:rPr>
          <w:rFonts w:asciiTheme="minorHAnsi" w:hAnsiTheme="minorHAnsi" w:cstheme="minorHAnsi"/>
        </w:rPr>
        <w:t>,</w:t>
      </w:r>
      <w:r w:rsidR="006E7270" w:rsidRPr="006E7270">
        <w:rPr>
          <w:rFonts w:asciiTheme="minorHAnsi" w:hAnsiTheme="minorHAnsi" w:cstheme="minorHAnsi"/>
          <w:color w:val="000000" w:themeColor="text1"/>
          <w:lang w:eastAsia="zh-CN"/>
        </w:rPr>
        <w:t xml:space="preserve"> fluorescence</w:t>
      </w:r>
      <w:r w:rsidR="003A7F79">
        <w:rPr>
          <w:rFonts w:asciiTheme="minorHAnsi" w:hAnsiTheme="minorHAnsi" w:cstheme="minorHAnsi"/>
          <w:color w:val="000000" w:themeColor="text1"/>
          <w:lang w:eastAsia="zh-CN"/>
        </w:rPr>
        <w:t xml:space="preserve"> of the </w:t>
      </w:r>
      <w:r w:rsidR="006E7270" w:rsidRPr="006E7270">
        <w:rPr>
          <w:rFonts w:asciiTheme="minorHAnsi" w:hAnsiTheme="minorHAnsi" w:cstheme="minorHAnsi"/>
          <w:color w:val="000000" w:themeColor="text1"/>
          <w:lang w:eastAsia="zh-CN"/>
        </w:rPr>
        <w:t xml:space="preserve">labeled </w:t>
      </w:r>
      <w:r w:rsidR="006E7270" w:rsidRPr="006E7270">
        <w:rPr>
          <w:rFonts w:asciiTheme="minorHAnsi" w:hAnsiTheme="minorHAnsi" w:cstheme="minorHAnsi"/>
          <w:i/>
          <w:color w:val="000000" w:themeColor="text1"/>
          <w:lang w:eastAsia="zh-CN"/>
        </w:rPr>
        <w:t>C. difficile</w:t>
      </w:r>
      <w:r w:rsidR="003A7F79">
        <w:rPr>
          <w:rFonts w:asciiTheme="minorHAnsi" w:hAnsiTheme="minorHAnsi" w:cstheme="minorHAnsi"/>
          <w:color w:val="000000" w:themeColor="text1"/>
          <w:lang w:eastAsia="zh-CN"/>
        </w:rPr>
        <w:t xml:space="preserve"> disappeared </w:t>
      </w:r>
      <w:r w:rsidR="00355F96">
        <w:rPr>
          <w:rFonts w:asciiTheme="minorHAnsi" w:hAnsiTheme="minorHAnsi" w:cstheme="minorHAnsi"/>
          <w:color w:val="000000" w:themeColor="text1"/>
          <w:lang w:eastAsia="zh-CN"/>
        </w:rPr>
        <w:t xml:space="preserve">after </w:t>
      </w:r>
      <w:r w:rsidR="006E7270" w:rsidRPr="006E7270">
        <w:rPr>
          <w:rFonts w:asciiTheme="minorHAnsi" w:hAnsiTheme="minorHAnsi" w:cstheme="minorHAnsi"/>
          <w:color w:val="000000" w:themeColor="text1"/>
          <w:lang w:eastAsia="zh-CN"/>
        </w:rPr>
        <w:t>around 5</w:t>
      </w:r>
      <w:r w:rsidR="00205EE5">
        <w:rPr>
          <w:rFonts w:asciiTheme="minorHAnsi" w:hAnsiTheme="minorHAnsi" w:cstheme="minorHAnsi"/>
          <w:color w:val="000000" w:themeColor="text1"/>
          <w:lang w:eastAsia="zh-CN"/>
        </w:rPr>
        <w:t xml:space="preserve"> </w:t>
      </w:r>
      <w:r w:rsidR="006E7270" w:rsidRPr="006E7270">
        <w:rPr>
          <w:rFonts w:asciiTheme="minorHAnsi" w:hAnsiTheme="minorHAnsi" w:cstheme="minorHAnsi"/>
          <w:color w:val="000000" w:themeColor="text1"/>
          <w:lang w:eastAsia="zh-CN"/>
        </w:rPr>
        <w:t xml:space="preserve">h </w:t>
      </w:r>
      <w:r w:rsidR="00355F96">
        <w:rPr>
          <w:rFonts w:asciiTheme="minorHAnsi" w:hAnsiTheme="minorHAnsi" w:cstheme="minorHAnsi"/>
          <w:color w:val="000000" w:themeColor="text1"/>
          <w:lang w:eastAsia="zh-CN"/>
        </w:rPr>
        <w:t>post-</w:t>
      </w:r>
      <w:proofErr w:type="spellStart"/>
      <w:r w:rsidR="006E7270" w:rsidRPr="006E7270">
        <w:rPr>
          <w:rFonts w:asciiTheme="minorHAnsi" w:hAnsiTheme="minorHAnsi" w:cstheme="minorHAnsi"/>
          <w:color w:val="000000" w:themeColor="text1"/>
          <w:lang w:eastAsia="zh-CN"/>
        </w:rPr>
        <w:t>microgavage</w:t>
      </w:r>
      <w:proofErr w:type="spellEnd"/>
      <w:r w:rsidR="000E70B9">
        <w:rPr>
          <w:rFonts w:asciiTheme="minorHAnsi" w:hAnsiTheme="minorHAnsi" w:cstheme="minorHAnsi"/>
          <w:color w:val="000000" w:themeColor="text1"/>
          <w:lang w:eastAsia="zh-CN"/>
        </w:rPr>
        <w:t>,</w:t>
      </w:r>
      <w:r w:rsidR="006E7270" w:rsidRPr="006E7270">
        <w:rPr>
          <w:rFonts w:asciiTheme="minorHAnsi" w:hAnsiTheme="minorHAnsi" w:cstheme="minorHAnsi"/>
          <w:color w:val="000000" w:themeColor="text1"/>
          <w:lang w:eastAsia="zh-CN"/>
        </w:rPr>
        <w:t xml:space="preserve"> </w:t>
      </w:r>
      <w:r w:rsidR="00355F96">
        <w:rPr>
          <w:rFonts w:asciiTheme="minorHAnsi" w:hAnsiTheme="minorHAnsi" w:cstheme="minorHAnsi"/>
          <w:color w:val="000000" w:themeColor="text1"/>
          <w:lang w:eastAsia="zh-CN"/>
        </w:rPr>
        <w:t>likely</w:t>
      </w:r>
      <w:r w:rsidR="003A7F79">
        <w:rPr>
          <w:rFonts w:asciiTheme="minorHAnsi" w:hAnsiTheme="minorHAnsi" w:cstheme="minorHAnsi"/>
          <w:color w:val="000000" w:themeColor="text1"/>
          <w:lang w:eastAsia="zh-CN"/>
        </w:rPr>
        <w:t xml:space="preserve"> </w:t>
      </w:r>
      <w:r w:rsidR="006E7270" w:rsidRPr="006E7270">
        <w:rPr>
          <w:rFonts w:asciiTheme="minorHAnsi" w:hAnsiTheme="minorHAnsi" w:cstheme="minorHAnsi"/>
          <w:color w:val="000000" w:themeColor="text1"/>
          <w:lang w:eastAsia="zh-CN"/>
        </w:rPr>
        <w:t xml:space="preserve">due to </w:t>
      </w:r>
      <w:r w:rsidR="00355F96">
        <w:rPr>
          <w:rFonts w:asciiTheme="minorHAnsi" w:hAnsiTheme="minorHAnsi" w:cstheme="minorHAnsi"/>
          <w:color w:val="000000" w:themeColor="text1"/>
          <w:lang w:eastAsia="zh-CN"/>
        </w:rPr>
        <w:t xml:space="preserve">either 1) </w:t>
      </w:r>
      <w:r w:rsidR="006E7270" w:rsidRPr="006E7270">
        <w:rPr>
          <w:rFonts w:asciiTheme="minorHAnsi" w:hAnsiTheme="minorHAnsi" w:cstheme="minorHAnsi"/>
          <w:color w:val="000000" w:themeColor="text1"/>
          <w:lang w:eastAsia="zh-CN"/>
        </w:rPr>
        <w:t>enzymatic destruction</w:t>
      </w:r>
      <w:r w:rsidR="00355F96">
        <w:rPr>
          <w:rFonts w:asciiTheme="minorHAnsi" w:hAnsiTheme="minorHAnsi" w:cstheme="minorHAnsi"/>
          <w:color w:val="000000" w:themeColor="text1"/>
          <w:lang w:eastAsia="zh-CN"/>
        </w:rPr>
        <w:t>, 2)</w:t>
      </w:r>
      <w:r w:rsidR="006E7270" w:rsidRPr="006E7270">
        <w:rPr>
          <w:rFonts w:asciiTheme="minorHAnsi" w:hAnsiTheme="minorHAnsi" w:cstheme="minorHAnsi"/>
          <w:color w:val="000000" w:themeColor="text1"/>
          <w:lang w:eastAsia="zh-CN"/>
        </w:rPr>
        <w:t xml:space="preserve"> </w:t>
      </w:r>
      <w:r w:rsidR="0090646C">
        <w:rPr>
          <w:rFonts w:asciiTheme="minorHAnsi" w:hAnsiTheme="minorHAnsi" w:cstheme="minorHAnsi"/>
          <w:color w:val="000000" w:themeColor="text1"/>
          <w:lang w:eastAsia="zh-CN"/>
        </w:rPr>
        <w:t xml:space="preserve">inappropriate </w:t>
      </w:r>
      <w:r w:rsidR="006E7270" w:rsidRPr="006E7270">
        <w:rPr>
          <w:rFonts w:asciiTheme="minorHAnsi" w:hAnsiTheme="minorHAnsi" w:cstheme="minorHAnsi"/>
          <w:color w:val="000000" w:themeColor="text1"/>
          <w:lang w:eastAsia="zh-CN"/>
        </w:rPr>
        <w:t xml:space="preserve">pH </w:t>
      </w:r>
      <w:r w:rsidR="00355F96">
        <w:rPr>
          <w:rFonts w:asciiTheme="minorHAnsi" w:hAnsiTheme="minorHAnsi" w:cstheme="minorHAnsi"/>
          <w:color w:val="000000" w:themeColor="text1"/>
          <w:lang w:eastAsia="zh-CN"/>
        </w:rPr>
        <w:t xml:space="preserve">levels </w:t>
      </w:r>
      <w:r w:rsidR="006E7270" w:rsidRPr="006E7270">
        <w:rPr>
          <w:rFonts w:asciiTheme="minorHAnsi" w:hAnsiTheme="minorHAnsi" w:cstheme="minorHAnsi"/>
          <w:color w:val="000000" w:themeColor="text1"/>
          <w:lang w:eastAsia="zh-CN"/>
        </w:rPr>
        <w:t>in the intestine</w:t>
      </w:r>
      <w:r w:rsidR="00D05539">
        <w:rPr>
          <w:rFonts w:asciiTheme="minorHAnsi" w:hAnsiTheme="minorHAnsi" w:cstheme="minorHAnsi"/>
          <w:color w:val="000000" w:themeColor="text1"/>
          <w:lang w:eastAsia="zh-CN"/>
        </w:rPr>
        <w:t xml:space="preserve"> of zebrafish</w:t>
      </w:r>
      <w:r w:rsidR="00355F96">
        <w:rPr>
          <w:rFonts w:asciiTheme="minorHAnsi" w:hAnsiTheme="minorHAnsi" w:cstheme="minorHAnsi"/>
          <w:color w:val="000000" w:themeColor="text1"/>
          <w:lang w:eastAsia="zh-CN"/>
        </w:rPr>
        <w:t xml:space="preserve">, </w:t>
      </w:r>
      <w:r w:rsidR="003A7F79">
        <w:rPr>
          <w:rFonts w:asciiTheme="minorHAnsi" w:hAnsiTheme="minorHAnsi" w:cstheme="minorHAnsi"/>
          <w:color w:val="000000" w:themeColor="text1"/>
          <w:lang w:eastAsia="zh-CN"/>
        </w:rPr>
        <w:t xml:space="preserve">or </w:t>
      </w:r>
      <w:r w:rsidR="00355F96">
        <w:rPr>
          <w:rFonts w:asciiTheme="minorHAnsi" w:hAnsiTheme="minorHAnsi" w:cstheme="minorHAnsi"/>
          <w:color w:val="000000" w:themeColor="text1"/>
          <w:lang w:eastAsia="zh-CN"/>
        </w:rPr>
        <w:t>3)</w:t>
      </w:r>
      <w:r w:rsidR="003A7F79">
        <w:rPr>
          <w:rFonts w:asciiTheme="minorHAnsi" w:hAnsiTheme="minorHAnsi" w:cstheme="minorHAnsi"/>
          <w:color w:val="000000" w:themeColor="text1"/>
          <w:lang w:eastAsia="zh-CN"/>
        </w:rPr>
        <w:t xml:space="preserve"> onset of spore formation and accompanying </w:t>
      </w:r>
      <w:proofErr w:type="spellStart"/>
      <w:r w:rsidR="003A7F79">
        <w:rPr>
          <w:rFonts w:asciiTheme="minorHAnsi" w:hAnsiTheme="minorHAnsi" w:cstheme="minorHAnsi"/>
          <w:color w:val="000000" w:themeColor="text1"/>
          <w:lang w:eastAsia="zh-CN"/>
        </w:rPr>
        <w:t>membraneous</w:t>
      </w:r>
      <w:proofErr w:type="spellEnd"/>
      <w:r w:rsidR="003A7F79">
        <w:rPr>
          <w:rFonts w:asciiTheme="minorHAnsi" w:hAnsiTheme="minorHAnsi" w:cstheme="minorHAnsi"/>
          <w:color w:val="000000" w:themeColor="text1"/>
          <w:lang w:eastAsia="zh-CN"/>
        </w:rPr>
        <w:t xml:space="preserve"> changes </w:t>
      </w:r>
      <w:r w:rsidR="003A7F79">
        <w:rPr>
          <w:rFonts w:asciiTheme="minorHAnsi" w:hAnsiTheme="minorHAnsi" w:cstheme="minorHAnsi"/>
          <w:color w:val="000000" w:themeColor="text1"/>
          <w:lang w:eastAsia="zh-CN"/>
        </w:rPr>
        <w:lastRenderedPageBreak/>
        <w:t xml:space="preserve">in the bacteria </w:t>
      </w:r>
      <w:r w:rsidR="006502CE" w:rsidRPr="006E7270">
        <w:rPr>
          <w:rFonts w:asciiTheme="minorHAnsi" w:hAnsiTheme="minorHAnsi" w:cstheme="minorHAnsi"/>
          <w:color w:val="000000" w:themeColor="text1"/>
          <w:lang w:eastAsia="zh-CN"/>
        </w:rPr>
        <w:t>(</w:t>
      </w:r>
      <w:r w:rsidR="006502CE" w:rsidRPr="00C145EB">
        <w:rPr>
          <w:rFonts w:asciiTheme="minorHAnsi" w:hAnsiTheme="minorHAnsi" w:cstheme="minorHAnsi"/>
          <w:b/>
          <w:bCs/>
          <w:color w:val="000000" w:themeColor="text1"/>
          <w:lang w:eastAsia="zh-CN"/>
        </w:rPr>
        <w:t>Figure 2B</w:t>
      </w:r>
      <w:r w:rsidR="006502CE" w:rsidRPr="006E7270">
        <w:rPr>
          <w:rFonts w:asciiTheme="minorHAnsi" w:hAnsiTheme="minorHAnsi" w:cstheme="minorHAnsi"/>
          <w:color w:val="000000" w:themeColor="text1"/>
          <w:lang w:eastAsia="zh-CN"/>
        </w:rPr>
        <w:t>)</w:t>
      </w:r>
      <w:r w:rsidR="006E7270" w:rsidRPr="006E7270">
        <w:rPr>
          <w:rFonts w:asciiTheme="minorHAnsi" w:hAnsiTheme="minorHAnsi" w:cstheme="minorHAnsi"/>
          <w:color w:val="000000" w:themeColor="text1"/>
          <w:lang w:eastAsia="zh-CN"/>
        </w:rPr>
        <w:t>.</w:t>
      </w:r>
      <w:r w:rsidR="00D05539">
        <w:rPr>
          <w:rFonts w:asciiTheme="minorHAnsi" w:hAnsiTheme="minorHAnsi" w:cstheme="minorHAnsi"/>
          <w:color w:val="000000" w:themeColor="text1"/>
          <w:lang w:eastAsia="zh-CN"/>
        </w:rPr>
        <w:t xml:space="preserve"> </w:t>
      </w:r>
      <w:r w:rsidR="000E70B9">
        <w:rPr>
          <w:rFonts w:asciiTheme="minorHAnsi" w:hAnsiTheme="minorHAnsi" w:cstheme="minorHAnsi"/>
          <w:color w:val="000000" w:themeColor="text1"/>
          <w:lang w:eastAsia="zh-CN"/>
        </w:rPr>
        <w:t xml:space="preserve">Therefore, </w:t>
      </w:r>
      <w:r w:rsidR="00843AD2" w:rsidRPr="00843AD2">
        <w:rPr>
          <w:rFonts w:asciiTheme="minorHAnsi" w:hAnsiTheme="minorHAnsi" w:cstheme="minorHAnsi"/>
          <w:color w:val="000000" w:themeColor="text1"/>
          <w:lang w:eastAsia="zh-CN"/>
        </w:rPr>
        <w:t>an intestinal dissection</w:t>
      </w:r>
      <w:r w:rsidR="00843AD2" w:rsidRPr="00843AD2" w:rsidDel="00843AD2">
        <w:rPr>
          <w:rFonts w:asciiTheme="minorHAnsi" w:hAnsiTheme="minorHAnsi" w:cstheme="minorHAnsi"/>
          <w:color w:val="000000" w:themeColor="text1"/>
          <w:lang w:eastAsia="zh-CN"/>
        </w:rPr>
        <w:t xml:space="preserve"> </w:t>
      </w:r>
      <w:r w:rsidR="00843AD2">
        <w:rPr>
          <w:rFonts w:asciiTheme="minorHAnsi" w:hAnsiTheme="minorHAnsi" w:cstheme="minorHAnsi"/>
          <w:color w:val="000000" w:themeColor="text1"/>
          <w:lang w:eastAsia="zh-CN"/>
        </w:rPr>
        <w:t xml:space="preserve">method </w:t>
      </w:r>
      <w:r w:rsidR="000E70B9">
        <w:rPr>
          <w:rFonts w:asciiTheme="minorHAnsi" w:hAnsiTheme="minorHAnsi" w:cstheme="minorHAnsi"/>
          <w:color w:val="000000" w:themeColor="text1"/>
          <w:lang w:eastAsia="zh-CN"/>
        </w:rPr>
        <w:t xml:space="preserve">was </w:t>
      </w:r>
      <w:r w:rsidR="008F730A">
        <w:rPr>
          <w:rFonts w:asciiTheme="minorHAnsi" w:hAnsiTheme="minorHAnsi" w:cstheme="minorHAnsi"/>
          <w:color w:val="000000" w:themeColor="text1"/>
          <w:lang w:eastAsia="zh-CN"/>
        </w:rPr>
        <w:t>established</w:t>
      </w:r>
      <w:r w:rsidR="00843AD2">
        <w:rPr>
          <w:rFonts w:asciiTheme="minorHAnsi" w:hAnsiTheme="minorHAnsi" w:cstheme="minorHAnsi"/>
          <w:color w:val="000000" w:themeColor="text1"/>
          <w:lang w:eastAsia="zh-CN"/>
        </w:rPr>
        <w:t xml:space="preserve"> to detect </w:t>
      </w:r>
      <w:r w:rsidR="00843AD2" w:rsidRPr="008F730A">
        <w:rPr>
          <w:rFonts w:asciiTheme="minorHAnsi" w:hAnsiTheme="minorHAnsi" w:cstheme="minorHAnsi"/>
          <w:i/>
          <w:color w:val="000000" w:themeColor="text1"/>
          <w:lang w:eastAsia="zh-CN"/>
        </w:rPr>
        <w:t>C. difficile</w:t>
      </w:r>
      <w:r w:rsidR="000E70B9">
        <w:rPr>
          <w:rFonts w:asciiTheme="minorHAnsi" w:hAnsiTheme="minorHAnsi" w:cstheme="minorHAnsi"/>
          <w:color w:val="000000" w:themeColor="text1"/>
          <w:lang w:eastAsia="zh-CN"/>
        </w:rPr>
        <w:t>.</w:t>
      </w:r>
    </w:p>
    <w:p w14:paraId="3782825C" w14:textId="6E64B636" w:rsidR="00511691" w:rsidRDefault="00511691" w:rsidP="00556BB5">
      <w:pPr>
        <w:jc w:val="left"/>
        <w:rPr>
          <w:rFonts w:asciiTheme="minorHAnsi" w:hAnsiTheme="minorHAnsi" w:cstheme="minorHAnsi"/>
          <w:color w:val="000000" w:themeColor="text1"/>
          <w:lang w:eastAsia="zh-CN"/>
        </w:rPr>
      </w:pPr>
    </w:p>
    <w:p w14:paraId="567C1898" w14:textId="13F9D5F1" w:rsidR="00105033" w:rsidRPr="006E7270" w:rsidRDefault="00556BB5" w:rsidP="00556BB5">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[Place </w:t>
      </w:r>
      <w:r>
        <w:rPr>
          <w:rFonts w:asciiTheme="minorHAnsi" w:hAnsiTheme="minorHAnsi" w:cstheme="minorHAnsi"/>
          <w:b/>
          <w:bCs/>
          <w:color w:val="000000" w:themeColor="text1"/>
          <w:lang w:eastAsia="zh-CN"/>
        </w:rPr>
        <w:t xml:space="preserve">Figure 2 </w:t>
      </w:r>
      <w:r>
        <w:rPr>
          <w:rFonts w:asciiTheme="minorHAnsi" w:hAnsiTheme="minorHAnsi" w:cstheme="minorHAnsi"/>
          <w:color w:val="000000" w:themeColor="text1"/>
          <w:lang w:eastAsia="zh-CN"/>
        </w:rPr>
        <w:t>here]</w:t>
      </w:r>
    </w:p>
    <w:p w14:paraId="71C872FB" w14:textId="77777777" w:rsidR="002E7527" w:rsidRPr="006E7270" w:rsidRDefault="002E7527" w:rsidP="00556BB5">
      <w:pPr>
        <w:jc w:val="left"/>
        <w:rPr>
          <w:rFonts w:asciiTheme="minorHAnsi" w:hAnsiTheme="minorHAnsi" w:cstheme="minorHAnsi"/>
          <w:color w:val="000000" w:themeColor="text1"/>
          <w:lang w:eastAsia="zh-CN"/>
        </w:rPr>
      </w:pPr>
    </w:p>
    <w:p w14:paraId="31EFF960" w14:textId="3587FA53" w:rsidR="00FD4F2A" w:rsidRDefault="000E70B9" w:rsidP="00556BB5">
      <w:pPr>
        <w:pStyle w:val="NormalWeb"/>
        <w:spacing w:before="0" w:beforeAutospacing="0" w:after="0" w:afterAutospacing="0"/>
        <w:jc w:val="left"/>
        <w:rPr>
          <w:rFonts w:asciiTheme="minorHAnsi" w:hAnsiTheme="minorHAnsi" w:cstheme="minorHAnsi"/>
          <w:color w:val="000000" w:themeColor="text1"/>
          <w:lang w:eastAsia="zh-CN"/>
        </w:rPr>
      </w:pPr>
      <w:r w:rsidRPr="00257394">
        <w:rPr>
          <w:rFonts w:asciiTheme="minorHAnsi" w:hAnsiTheme="minorHAnsi" w:cstheme="minorHAnsi"/>
          <w:color w:val="000000" w:themeColor="text1"/>
          <w:lang w:eastAsia="zh-CN"/>
        </w:rPr>
        <w:t xml:space="preserve">To </w:t>
      </w:r>
      <w:r>
        <w:rPr>
          <w:rFonts w:asciiTheme="minorHAnsi" w:hAnsiTheme="minorHAnsi" w:cstheme="minorHAnsi"/>
          <w:color w:val="000000" w:themeColor="text1"/>
          <w:lang w:eastAsia="zh-CN"/>
        </w:rPr>
        <w:t>confirm whether</w:t>
      </w:r>
      <w:r w:rsidRPr="00257394">
        <w:rPr>
          <w:rFonts w:asciiTheme="minorHAnsi" w:hAnsiTheme="minorHAnsi" w:cstheme="minorHAnsi"/>
          <w:color w:val="000000" w:themeColor="text1"/>
          <w:lang w:eastAsia="zh-CN"/>
        </w:rPr>
        <w:t xml:space="preserve"> </w:t>
      </w:r>
      <w:r w:rsidRPr="006502CE">
        <w:rPr>
          <w:rFonts w:asciiTheme="minorHAnsi" w:hAnsiTheme="minorHAnsi" w:cstheme="minorHAnsi"/>
          <w:i/>
          <w:color w:val="000000" w:themeColor="text1"/>
          <w:lang w:eastAsia="zh-CN"/>
        </w:rPr>
        <w:t>C. difficile</w:t>
      </w:r>
      <w:r w:rsidRPr="00257394">
        <w:rPr>
          <w:rFonts w:asciiTheme="minorHAnsi" w:hAnsiTheme="minorHAnsi" w:cstheme="minorHAnsi"/>
          <w:color w:val="000000" w:themeColor="text1"/>
          <w:lang w:eastAsia="zh-CN"/>
        </w:rPr>
        <w:t xml:space="preserve"> </w:t>
      </w:r>
      <w:r w:rsidR="005F3D09">
        <w:rPr>
          <w:rFonts w:asciiTheme="minorHAnsi" w:hAnsiTheme="minorHAnsi" w:cstheme="minorHAnsi"/>
          <w:color w:val="000000" w:themeColor="text1"/>
          <w:lang w:eastAsia="zh-CN"/>
        </w:rPr>
        <w:t xml:space="preserve">was </w:t>
      </w:r>
      <w:r w:rsidRPr="00257394">
        <w:rPr>
          <w:rFonts w:asciiTheme="minorHAnsi" w:hAnsiTheme="minorHAnsi" w:cstheme="minorHAnsi"/>
          <w:color w:val="000000" w:themeColor="text1"/>
          <w:lang w:eastAsia="zh-CN"/>
        </w:rPr>
        <w:t xml:space="preserve">able to </w:t>
      </w:r>
      <w:r w:rsidR="00047598">
        <w:rPr>
          <w:rFonts w:asciiTheme="minorHAnsi" w:hAnsiTheme="minorHAnsi" w:cstheme="minorHAnsi"/>
          <w:color w:val="000000" w:themeColor="text1"/>
          <w:lang w:eastAsia="zh-CN"/>
        </w:rPr>
        <w:t>inhabit</w:t>
      </w:r>
      <w:r w:rsidRPr="00257394">
        <w:rPr>
          <w:rFonts w:asciiTheme="minorHAnsi" w:hAnsiTheme="minorHAnsi" w:cstheme="minorHAnsi"/>
          <w:color w:val="000000" w:themeColor="text1"/>
          <w:lang w:eastAsia="zh-CN"/>
        </w:rPr>
        <w:t xml:space="preserve"> zebrafish, zebrafish </w:t>
      </w:r>
      <w:r w:rsidRPr="000E70B9">
        <w:rPr>
          <w:rFonts w:asciiTheme="minorHAnsi" w:hAnsiTheme="minorHAnsi" w:cstheme="minorHAnsi"/>
          <w:color w:val="000000" w:themeColor="text1"/>
          <w:lang w:eastAsia="zh-CN"/>
        </w:rPr>
        <w:t xml:space="preserve">intestines were </w:t>
      </w:r>
      <w:r w:rsidR="00047598">
        <w:rPr>
          <w:rFonts w:asciiTheme="minorHAnsi" w:hAnsiTheme="minorHAnsi" w:cstheme="minorHAnsi"/>
          <w:color w:val="000000" w:themeColor="text1"/>
          <w:lang w:eastAsia="zh-CN"/>
        </w:rPr>
        <w:t>separated</w:t>
      </w:r>
      <w:r w:rsidR="00047598" w:rsidRPr="000E70B9">
        <w:rPr>
          <w:rFonts w:asciiTheme="minorHAnsi" w:hAnsiTheme="minorHAnsi" w:cstheme="minorHAnsi"/>
          <w:color w:val="000000" w:themeColor="text1"/>
          <w:lang w:eastAsia="zh-CN"/>
        </w:rPr>
        <w:t xml:space="preserve"> </w:t>
      </w:r>
      <w:r w:rsidR="00355F96">
        <w:rPr>
          <w:rFonts w:asciiTheme="minorHAnsi" w:hAnsiTheme="minorHAnsi" w:cstheme="minorHAnsi"/>
          <w:color w:val="000000" w:themeColor="text1"/>
          <w:lang w:eastAsia="zh-CN"/>
        </w:rPr>
        <w:t xml:space="preserve">at </w:t>
      </w:r>
      <w:r w:rsidR="00205EE5">
        <w:rPr>
          <w:rFonts w:asciiTheme="minorHAnsi" w:hAnsiTheme="minorHAnsi" w:cstheme="minorHAnsi"/>
          <w:color w:val="000000" w:themeColor="text1"/>
          <w:lang w:eastAsia="zh-CN"/>
        </w:rPr>
        <w:t xml:space="preserve">various </w:t>
      </w:r>
      <w:r w:rsidR="00355F96">
        <w:rPr>
          <w:rFonts w:asciiTheme="minorHAnsi" w:hAnsiTheme="minorHAnsi" w:cstheme="minorHAnsi"/>
          <w:color w:val="000000" w:themeColor="text1"/>
          <w:lang w:eastAsia="zh-CN"/>
        </w:rPr>
        <w:t>timepoints</w:t>
      </w:r>
      <w:r w:rsidR="00205EE5">
        <w:rPr>
          <w:rFonts w:asciiTheme="minorHAnsi" w:hAnsiTheme="minorHAnsi" w:cstheme="minorHAnsi"/>
          <w:color w:val="000000" w:themeColor="text1"/>
          <w:lang w:eastAsia="zh-CN"/>
        </w:rPr>
        <w:t xml:space="preserve"> </w:t>
      </w:r>
      <w:r w:rsidR="005559A3">
        <w:rPr>
          <w:rFonts w:asciiTheme="minorHAnsi" w:hAnsiTheme="minorHAnsi" w:cstheme="minorHAnsi"/>
          <w:color w:val="000000" w:themeColor="text1"/>
          <w:lang w:eastAsia="zh-CN"/>
        </w:rPr>
        <w:t xml:space="preserve">after </w:t>
      </w:r>
      <w:r w:rsidR="00205EE5">
        <w:rPr>
          <w:rFonts w:asciiTheme="minorHAnsi" w:hAnsiTheme="minorHAnsi" w:cstheme="minorHAnsi"/>
          <w:color w:val="000000" w:themeColor="text1"/>
          <w:lang w:eastAsia="zh-CN"/>
        </w:rPr>
        <w:t xml:space="preserve">the </w:t>
      </w:r>
      <w:r w:rsidR="000B5316">
        <w:rPr>
          <w:rFonts w:asciiTheme="minorHAnsi" w:hAnsiTheme="minorHAnsi" w:cstheme="minorHAnsi"/>
          <w:color w:val="000000" w:themeColor="text1"/>
          <w:lang w:eastAsia="zh-CN"/>
        </w:rPr>
        <w:t>gavage</w:t>
      </w:r>
      <w:r w:rsidRPr="000E70B9">
        <w:rPr>
          <w:rFonts w:asciiTheme="minorHAnsi" w:hAnsiTheme="minorHAnsi" w:cstheme="minorHAnsi"/>
          <w:color w:val="000000" w:themeColor="text1"/>
          <w:lang w:eastAsia="zh-CN"/>
        </w:rPr>
        <w:t>. The</w:t>
      </w:r>
      <w:r w:rsidR="005559A3">
        <w:rPr>
          <w:rFonts w:asciiTheme="minorHAnsi" w:hAnsiTheme="minorHAnsi" w:cstheme="minorHAnsi"/>
          <w:color w:val="000000" w:themeColor="text1"/>
          <w:lang w:eastAsia="zh-CN"/>
        </w:rPr>
        <w:t>n</w:t>
      </w:r>
      <w:r w:rsidR="00355F96">
        <w:rPr>
          <w:rFonts w:asciiTheme="minorHAnsi" w:hAnsiTheme="minorHAnsi" w:cstheme="minorHAnsi"/>
          <w:color w:val="000000" w:themeColor="text1"/>
          <w:lang w:eastAsia="zh-CN"/>
        </w:rPr>
        <w:t>,</w:t>
      </w:r>
      <w:r w:rsidR="005559A3">
        <w:rPr>
          <w:rFonts w:asciiTheme="minorHAnsi" w:hAnsiTheme="minorHAnsi" w:cstheme="minorHAnsi"/>
          <w:color w:val="000000" w:themeColor="text1"/>
          <w:lang w:eastAsia="zh-CN"/>
        </w:rPr>
        <w:t xml:space="preserve"> the</w:t>
      </w:r>
      <w:r w:rsidRPr="000E70B9">
        <w:rPr>
          <w:rFonts w:asciiTheme="minorHAnsi" w:hAnsiTheme="minorHAnsi" w:cstheme="minorHAnsi"/>
          <w:color w:val="000000" w:themeColor="text1"/>
          <w:lang w:eastAsia="zh-CN"/>
        </w:rPr>
        <w:t xml:space="preserve"> </w:t>
      </w:r>
      <w:r w:rsidR="00047598">
        <w:rPr>
          <w:rFonts w:asciiTheme="minorHAnsi" w:hAnsiTheme="minorHAnsi" w:cstheme="minorHAnsi"/>
          <w:color w:val="000000" w:themeColor="text1"/>
          <w:lang w:eastAsia="zh-CN"/>
        </w:rPr>
        <w:t xml:space="preserve">isolated </w:t>
      </w:r>
      <w:r w:rsidRPr="000E70B9">
        <w:rPr>
          <w:rFonts w:asciiTheme="minorHAnsi" w:hAnsiTheme="minorHAnsi" w:cstheme="minorHAnsi"/>
          <w:color w:val="000000" w:themeColor="text1"/>
          <w:lang w:eastAsia="zh-CN"/>
        </w:rPr>
        <w:t xml:space="preserve">intestines were homogenized with </w:t>
      </w:r>
      <w:r w:rsidR="00047598">
        <w:rPr>
          <w:rFonts w:asciiTheme="minorHAnsi" w:hAnsiTheme="minorHAnsi" w:cstheme="minorHAnsi"/>
          <w:color w:val="000000" w:themeColor="text1"/>
          <w:lang w:eastAsia="zh-CN"/>
        </w:rPr>
        <w:t xml:space="preserve">plastic </w:t>
      </w:r>
      <w:r w:rsidRPr="000E70B9">
        <w:rPr>
          <w:rFonts w:asciiTheme="minorHAnsi" w:hAnsiTheme="minorHAnsi" w:cstheme="minorHAnsi"/>
          <w:color w:val="000000" w:themeColor="text1"/>
          <w:lang w:eastAsia="zh-CN"/>
        </w:rPr>
        <w:t>pestles</w:t>
      </w:r>
      <w:r w:rsidR="00355F96">
        <w:rPr>
          <w:rFonts w:asciiTheme="minorHAnsi" w:hAnsiTheme="minorHAnsi" w:cstheme="minorHAnsi"/>
          <w:color w:val="000000" w:themeColor="text1"/>
          <w:lang w:eastAsia="zh-CN"/>
        </w:rPr>
        <w:t>,</w:t>
      </w:r>
      <w:r w:rsidRPr="000E70B9">
        <w:rPr>
          <w:rFonts w:asciiTheme="minorHAnsi" w:hAnsiTheme="minorHAnsi" w:cstheme="minorHAnsi"/>
          <w:color w:val="000000" w:themeColor="text1"/>
          <w:lang w:eastAsia="zh-CN"/>
        </w:rPr>
        <w:t xml:space="preserve"> and homogenates were incubated in </w:t>
      </w:r>
      <w:r w:rsidRPr="00635AE6">
        <w:rPr>
          <w:rFonts w:asciiTheme="minorHAnsi" w:hAnsiTheme="minorHAnsi" w:cstheme="minorHAnsi"/>
          <w:i/>
          <w:color w:val="000000" w:themeColor="text1"/>
          <w:lang w:eastAsia="zh-CN"/>
        </w:rPr>
        <w:t>C. difficile</w:t>
      </w:r>
      <w:r w:rsidRPr="000E70B9">
        <w:rPr>
          <w:rFonts w:asciiTheme="minorHAnsi" w:hAnsiTheme="minorHAnsi" w:cstheme="minorHAnsi"/>
          <w:color w:val="000000" w:themeColor="text1"/>
          <w:lang w:eastAsia="zh-CN"/>
        </w:rPr>
        <w:t xml:space="preserve"> medium containing D-</w:t>
      </w:r>
      <w:proofErr w:type="spellStart"/>
      <w:r w:rsidR="00355F96">
        <w:rPr>
          <w:rFonts w:asciiTheme="minorHAnsi" w:hAnsiTheme="minorHAnsi" w:cstheme="minorHAnsi"/>
          <w:color w:val="000000" w:themeColor="text1"/>
          <w:lang w:eastAsia="zh-CN"/>
        </w:rPr>
        <w:t>c</w:t>
      </w:r>
      <w:r w:rsidRPr="000E70B9">
        <w:rPr>
          <w:rFonts w:asciiTheme="minorHAnsi" w:hAnsiTheme="minorHAnsi" w:cstheme="minorHAnsi"/>
          <w:color w:val="000000" w:themeColor="text1"/>
          <w:lang w:eastAsia="zh-CN"/>
        </w:rPr>
        <w:t>ycloserine</w:t>
      </w:r>
      <w:proofErr w:type="spellEnd"/>
      <w:r w:rsidR="00355F96">
        <w:rPr>
          <w:rFonts w:asciiTheme="minorHAnsi" w:hAnsiTheme="minorHAnsi" w:cstheme="minorHAnsi"/>
          <w:color w:val="000000" w:themeColor="text1"/>
          <w:lang w:eastAsia="zh-CN"/>
        </w:rPr>
        <w:t xml:space="preserve"> and</w:t>
      </w:r>
      <w:r w:rsidRPr="000E70B9">
        <w:rPr>
          <w:rFonts w:asciiTheme="minorHAnsi" w:hAnsiTheme="minorHAnsi" w:cstheme="minorHAnsi"/>
          <w:color w:val="000000" w:themeColor="text1"/>
          <w:lang w:eastAsia="zh-CN"/>
        </w:rPr>
        <w:t xml:space="preserve"> </w:t>
      </w:r>
      <w:r w:rsidR="00355F96">
        <w:rPr>
          <w:rFonts w:asciiTheme="minorHAnsi" w:hAnsiTheme="minorHAnsi" w:cstheme="minorHAnsi"/>
          <w:color w:val="000000" w:themeColor="text1"/>
          <w:lang w:eastAsia="zh-CN"/>
        </w:rPr>
        <w:t>c</w:t>
      </w:r>
      <w:r w:rsidRPr="000E70B9">
        <w:rPr>
          <w:rFonts w:asciiTheme="minorHAnsi" w:hAnsiTheme="minorHAnsi" w:cstheme="minorHAnsi"/>
          <w:color w:val="000000" w:themeColor="text1"/>
          <w:lang w:eastAsia="zh-CN"/>
        </w:rPr>
        <w:t>efoxitin</w:t>
      </w:r>
      <w:r w:rsidR="00355F96">
        <w:rPr>
          <w:rFonts w:asciiTheme="minorHAnsi" w:hAnsiTheme="minorHAnsi" w:cstheme="minorHAnsi"/>
          <w:color w:val="000000" w:themeColor="text1"/>
          <w:lang w:eastAsia="zh-CN"/>
        </w:rPr>
        <w:t>,</w:t>
      </w:r>
      <w:r w:rsidR="006A2616">
        <w:rPr>
          <w:rFonts w:asciiTheme="minorHAnsi" w:hAnsiTheme="minorHAnsi" w:cstheme="minorHAnsi"/>
          <w:color w:val="000000" w:themeColor="text1"/>
          <w:lang w:eastAsia="zh-CN"/>
        </w:rPr>
        <w:t xml:space="preserve"> </w:t>
      </w:r>
      <w:r w:rsidRPr="000E70B9">
        <w:rPr>
          <w:rFonts w:asciiTheme="minorHAnsi" w:hAnsiTheme="minorHAnsi" w:cstheme="minorHAnsi"/>
          <w:color w:val="000000" w:themeColor="text1"/>
          <w:lang w:eastAsia="zh-CN"/>
        </w:rPr>
        <w:t>with or without TCA. However,</w:t>
      </w:r>
      <w:r w:rsidR="001809DE">
        <w:rPr>
          <w:rFonts w:asciiTheme="minorHAnsi" w:hAnsiTheme="minorHAnsi" w:cstheme="minorHAnsi"/>
          <w:color w:val="000000" w:themeColor="text1"/>
          <w:lang w:eastAsia="zh-CN"/>
        </w:rPr>
        <w:t xml:space="preserve"> actively growing</w:t>
      </w:r>
      <w:r w:rsidRPr="000E70B9">
        <w:rPr>
          <w:rFonts w:asciiTheme="minorHAnsi" w:hAnsiTheme="minorHAnsi" w:cstheme="minorHAnsi"/>
          <w:color w:val="000000" w:themeColor="text1"/>
          <w:lang w:eastAsia="zh-CN"/>
        </w:rPr>
        <w:t xml:space="preserve"> </w:t>
      </w:r>
      <w:r w:rsidRPr="005559A3">
        <w:rPr>
          <w:rFonts w:asciiTheme="minorHAnsi" w:hAnsiTheme="minorHAnsi" w:cstheme="minorHAnsi"/>
          <w:i/>
          <w:color w:val="000000" w:themeColor="text1"/>
          <w:lang w:eastAsia="zh-CN"/>
        </w:rPr>
        <w:t xml:space="preserve">C. difficile </w:t>
      </w:r>
      <w:r w:rsidR="00D406A5" w:rsidRPr="001810C2">
        <w:rPr>
          <w:rFonts w:asciiTheme="minorHAnsi" w:hAnsiTheme="minorHAnsi" w:cstheme="minorHAnsi"/>
          <w:iCs/>
          <w:color w:val="000000" w:themeColor="text1"/>
          <w:lang w:eastAsia="zh-CN"/>
        </w:rPr>
        <w:t xml:space="preserve">cells </w:t>
      </w:r>
      <w:r w:rsidR="0059140B" w:rsidRPr="00D406A5">
        <w:rPr>
          <w:rFonts w:asciiTheme="minorHAnsi" w:hAnsiTheme="minorHAnsi" w:cstheme="minorHAnsi"/>
          <w:iCs/>
          <w:color w:val="000000" w:themeColor="text1"/>
          <w:lang w:eastAsia="zh-CN"/>
        </w:rPr>
        <w:t>w</w:t>
      </w:r>
      <w:r w:rsidR="00D406A5" w:rsidRPr="00D406A5">
        <w:rPr>
          <w:rFonts w:asciiTheme="minorHAnsi" w:hAnsiTheme="minorHAnsi" w:cstheme="minorHAnsi"/>
          <w:iCs/>
          <w:color w:val="000000" w:themeColor="text1"/>
          <w:lang w:eastAsia="zh-CN"/>
        </w:rPr>
        <w:t>er</w:t>
      </w:r>
      <w:r w:rsidR="00D406A5" w:rsidRPr="00430696">
        <w:rPr>
          <w:rFonts w:asciiTheme="minorHAnsi" w:hAnsiTheme="minorHAnsi" w:cstheme="minorHAnsi"/>
          <w:iCs/>
          <w:color w:val="000000" w:themeColor="text1"/>
          <w:lang w:eastAsia="zh-CN"/>
        </w:rPr>
        <w:t>e</w:t>
      </w:r>
      <w:r w:rsidR="0059140B" w:rsidRPr="000E70B9">
        <w:rPr>
          <w:rFonts w:asciiTheme="minorHAnsi" w:hAnsiTheme="minorHAnsi" w:cstheme="minorHAnsi"/>
          <w:color w:val="000000" w:themeColor="text1"/>
          <w:lang w:eastAsia="zh-CN"/>
        </w:rPr>
        <w:t xml:space="preserve"> </w:t>
      </w:r>
      <w:r w:rsidR="001A3D36">
        <w:rPr>
          <w:rFonts w:asciiTheme="minorHAnsi" w:hAnsiTheme="minorHAnsi" w:cstheme="minorHAnsi"/>
          <w:color w:val="000000" w:themeColor="text1"/>
          <w:lang w:eastAsia="zh-CN"/>
        </w:rPr>
        <w:t xml:space="preserve">only </w:t>
      </w:r>
      <w:r w:rsidRPr="000E70B9">
        <w:rPr>
          <w:rFonts w:asciiTheme="minorHAnsi" w:hAnsiTheme="minorHAnsi" w:cstheme="minorHAnsi"/>
          <w:color w:val="000000" w:themeColor="text1"/>
          <w:lang w:eastAsia="zh-CN"/>
        </w:rPr>
        <w:t xml:space="preserve">detected </w:t>
      </w:r>
      <w:r w:rsidR="00355F96">
        <w:rPr>
          <w:rFonts w:asciiTheme="minorHAnsi" w:hAnsiTheme="minorHAnsi" w:cstheme="minorHAnsi"/>
          <w:color w:val="000000" w:themeColor="text1"/>
          <w:lang w:eastAsia="zh-CN"/>
        </w:rPr>
        <w:t xml:space="preserve">up to </w:t>
      </w:r>
      <w:r w:rsidRPr="000E70B9">
        <w:rPr>
          <w:rFonts w:asciiTheme="minorHAnsi" w:hAnsiTheme="minorHAnsi" w:cstheme="minorHAnsi"/>
          <w:color w:val="000000" w:themeColor="text1"/>
          <w:lang w:eastAsia="zh-CN"/>
        </w:rPr>
        <w:t>24</w:t>
      </w:r>
      <w:r w:rsidR="00F01AFB">
        <w:rPr>
          <w:rFonts w:asciiTheme="minorHAnsi" w:hAnsiTheme="minorHAnsi" w:cstheme="minorHAnsi"/>
          <w:color w:val="000000" w:themeColor="text1"/>
          <w:lang w:eastAsia="zh-CN"/>
        </w:rPr>
        <w:t xml:space="preserve"> </w:t>
      </w:r>
      <w:r w:rsidRPr="000E70B9">
        <w:rPr>
          <w:rFonts w:asciiTheme="minorHAnsi" w:hAnsiTheme="minorHAnsi" w:cstheme="minorHAnsi"/>
          <w:color w:val="000000" w:themeColor="text1"/>
          <w:lang w:eastAsia="zh-CN"/>
        </w:rPr>
        <w:t>h</w:t>
      </w:r>
      <w:r w:rsidR="001A3D36">
        <w:rPr>
          <w:rFonts w:asciiTheme="minorHAnsi" w:hAnsiTheme="minorHAnsi" w:cstheme="minorHAnsi"/>
          <w:color w:val="000000" w:themeColor="text1"/>
          <w:lang w:eastAsia="zh-CN"/>
        </w:rPr>
        <w:t xml:space="preserve"> </w:t>
      </w:r>
      <w:r w:rsidRPr="000E70B9">
        <w:rPr>
          <w:rFonts w:asciiTheme="minorHAnsi" w:hAnsiTheme="minorHAnsi" w:cstheme="minorHAnsi"/>
          <w:color w:val="000000" w:themeColor="text1"/>
          <w:lang w:eastAsia="zh-CN"/>
        </w:rPr>
        <w:t>post-infection</w:t>
      </w:r>
      <w:r w:rsidR="001A3D36">
        <w:rPr>
          <w:rFonts w:asciiTheme="minorHAnsi" w:hAnsiTheme="minorHAnsi" w:cstheme="minorHAnsi"/>
          <w:color w:val="000000" w:themeColor="text1"/>
          <w:lang w:eastAsia="zh-CN"/>
        </w:rPr>
        <w:t xml:space="preserve"> both with and without TCA</w:t>
      </w:r>
      <w:r w:rsidR="0008538B">
        <w:rPr>
          <w:rFonts w:asciiTheme="minorHAnsi" w:hAnsiTheme="minorHAnsi" w:cstheme="minorHAnsi"/>
          <w:color w:val="000000" w:themeColor="text1"/>
          <w:lang w:eastAsia="zh-CN"/>
        </w:rPr>
        <w:t xml:space="preserve"> (data not shown)</w:t>
      </w:r>
      <w:r w:rsidR="001A3D36">
        <w:rPr>
          <w:rFonts w:asciiTheme="minorHAnsi" w:hAnsiTheme="minorHAnsi" w:cstheme="minorHAnsi"/>
          <w:color w:val="000000" w:themeColor="text1"/>
          <w:lang w:eastAsia="zh-CN"/>
        </w:rPr>
        <w:t xml:space="preserve">. </w:t>
      </w:r>
      <w:r w:rsidR="00355F96">
        <w:rPr>
          <w:rFonts w:asciiTheme="minorHAnsi" w:hAnsiTheme="minorHAnsi" w:cstheme="minorHAnsi"/>
          <w:color w:val="000000" w:themeColor="text1"/>
          <w:lang w:eastAsia="zh-CN"/>
        </w:rPr>
        <w:t>It is</w:t>
      </w:r>
      <w:r w:rsidR="001A3D36" w:rsidRPr="001A3D36">
        <w:rPr>
          <w:rFonts w:asciiTheme="minorHAnsi" w:hAnsiTheme="minorHAnsi" w:cstheme="minorHAnsi"/>
          <w:color w:val="000000" w:themeColor="text1"/>
          <w:lang w:eastAsia="zh-CN"/>
        </w:rPr>
        <w:t xml:space="preserve"> speculated that the indigenous microbial communities in conventional</w:t>
      </w:r>
      <w:r w:rsidR="001A3D36">
        <w:rPr>
          <w:rFonts w:asciiTheme="minorHAnsi" w:hAnsiTheme="minorHAnsi" w:cstheme="minorHAnsi"/>
          <w:color w:val="000000" w:themeColor="text1"/>
          <w:lang w:eastAsia="zh-CN"/>
        </w:rPr>
        <w:t xml:space="preserve"> </w:t>
      </w:r>
      <w:r w:rsidR="001A3D36" w:rsidRPr="001A3D36">
        <w:rPr>
          <w:rFonts w:asciiTheme="minorHAnsi" w:hAnsiTheme="minorHAnsi" w:cstheme="minorHAnsi"/>
          <w:color w:val="000000" w:themeColor="text1"/>
          <w:lang w:eastAsia="zh-CN"/>
        </w:rPr>
        <w:t>larvae</w:t>
      </w:r>
      <w:r w:rsidR="001A3D36">
        <w:rPr>
          <w:rFonts w:asciiTheme="minorHAnsi" w:hAnsiTheme="minorHAnsi" w:cstheme="minorHAnsi"/>
          <w:color w:val="000000" w:themeColor="text1"/>
          <w:lang w:eastAsia="zh-CN"/>
        </w:rPr>
        <w:t xml:space="preserve"> </w:t>
      </w:r>
      <w:r w:rsidR="001A3D36" w:rsidRPr="001A3D36">
        <w:rPr>
          <w:rFonts w:asciiTheme="minorHAnsi" w:hAnsiTheme="minorHAnsi" w:cstheme="minorHAnsi"/>
          <w:color w:val="000000" w:themeColor="text1"/>
          <w:lang w:eastAsia="zh-CN"/>
        </w:rPr>
        <w:t>prevent</w:t>
      </w:r>
      <w:r w:rsidR="00355F96">
        <w:rPr>
          <w:rFonts w:asciiTheme="minorHAnsi" w:hAnsiTheme="minorHAnsi" w:cstheme="minorHAnsi"/>
          <w:color w:val="000000" w:themeColor="text1"/>
          <w:lang w:eastAsia="zh-CN"/>
        </w:rPr>
        <w:t>ed</w:t>
      </w:r>
      <w:r w:rsidR="001A3D36" w:rsidRPr="001A3D36">
        <w:rPr>
          <w:rFonts w:asciiTheme="minorHAnsi" w:hAnsiTheme="minorHAnsi" w:cstheme="minorHAnsi"/>
          <w:color w:val="000000" w:themeColor="text1"/>
          <w:lang w:eastAsia="zh-CN"/>
        </w:rPr>
        <w:t xml:space="preserve"> </w:t>
      </w:r>
      <w:r w:rsidR="001A3D36" w:rsidRPr="0086113A">
        <w:rPr>
          <w:rFonts w:asciiTheme="minorHAnsi" w:hAnsiTheme="minorHAnsi" w:cstheme="minorHAnsi"/>
          <w:i/>
          <w:color w:val="000000" w:themeColor="text1"/>
          <w:lang w:eastAsia="zh-CN"/>
        </w:rPr>
        <w:t>C. difficile</w:t>
      </w:r>
      <w:r w:rsidR="001A3D36" w:rsidRPr="001A3D36">
        <w:rPr>
          <w:rFonts w:asciiTheme="minorHAnsi" w:hAnsiTheme="minorHAnsi" w:cstheme="minorHAnsi"/>
          <w:color w:val="000000" w:themeColor="text1"/>
          <w:lang w:eastAsia="zh-CN"/>
        </w:rPr>
        <w:t xml:space="preserve"> invasion</w:t>
      </w:r>
      <w:r w:rsidR="001A3D36">
        <w:rPr>
          <w:rFonts w:asciiTheme="minorHAnsi" w:hAnsiTheme="minorHAnsi" w:cstheme="minorHAnsi"/>
          <w:color w:val="000000" w:themeColor="text1"/>
          <w:lang w:eastAsia="zh-CN"/>
        </w:rPr>
        <w:t xml:space="preserve"> </w:t>
      </w:r>
      <w:r w:rsidR="001A3D36">
        <w:rPr>
          <w:rFonts w:asciiTheme="minorHAnsi" w:hAnsiTheme="minorHAnsi" w:cstheme="minorHAnsi" w:hint="eastAsia"/>
          <w:color w:val="000000" w:themeColor="text1"/>
          <w:lang w:eastAsia="zh-CN"/>
        </w:rPr>
        <w:t>b</w:t>
      </w:r>
      <w:r w:rsidR="001A3D36">
        <w:rPr>
          <w:rFonts w:asciiTheme="minorHAnsi" w:hAnsiTheme="minorHAnsi" w:cstheme="minorHAnsi"/>
          <w:color w:val="000000" w:themeColor="text1"/>
          <w:lang w:eastAsia="zh-CN"/>
        </w:rPr>
        <w:t xml:space="preserve">ecause of </w:t>
      </w:r>
      <w:r w:rsidR="000B5316">
        <w:rPr>
          <w:rFonts w:asciiTheme="minorHAnsi" w:hAnsiTheme="minorHAnsi" w:cstheme="minorHAnsi"/>
          <w:color w:val="000000" w:themeColor="text1"/>
          <w:lang w:eastAsia="zh-CN"/>
        </w:rPr>
        <w:t>the</w:t>
      </w:r>
      <w:r w:rsidR="00205EE5">
        <w:rPr>
          <w:rFonts w:asciiTheme="minorHAnsi" w:hAnsiTheme="minorHAnsi" w:cstheme="minorHAnsi"/>
          <w:color w:val="000000" w:themeColor="text1"/>
          <w:lang w:eastAsia="zh-CN"/>
        </w:rPr>
        <w:t>ir</w:t>
      </w:r>
      <w:r w:rsidR="000B5316">
        <w:rPr>
          <w:rFonts w:asciiTheme="minorHAnsi" w:hAnsiTheme="minorHAnsi" w:cstheme="minorHAnsi"/>
          <w:color w:val="000000" w:themeColor="text1"/>
          <w:lang w:eastAsia="zh-CN"/>
        </w:rPr>
        <w:t xml:space="preserve"> </w:t>
      </w:r>
      <w:r w:rsidR="001A3D36" w:rsidRPr="001A3D36">
        <w:rPr>
          <w:rFonts w:asciiTheme="minorHAnsi" w:hAnsiTheme="minorHAnsi" w:cstheme="minorHAnsi"/>
          <w:color w:val="000000" w:themeColor="text1"/>
          <w:lang w:eastAsia="zh-CN"/>
        </w:rPr>
        <w:t>colonization resistance</w:t>
      </w:r>
      <w:r w:rsidR="001A3D36">
        <w:rPr>
          <w:rFonts w:asciiTheme="minorHAnsi" w:hAnsiTheme="minorHAnsi" w:cstheme="minorHAnsi"/>
          <w:color w:val="000000" w:themeColor="text1"/>
          <w:lang w:eastAsia="zh-CN"/>
        </w:rPr>
        <w:t>.</w:t>
      </w:r>
      <w:r w:rsidR="001A3D36" w:rsidRPr="001A3D36">
        <w:rPr>
          <w:rFonts w:asciiTheme="minorHAnsi" w:hAnsiTheme="minorHAnsi" w:cstheme="minorHAnsi"/>
          <w:color w:val="000000" w:themeColor="text1"/>
          <w:lang w:eastAsia="zh-CN"/>
        </w:rPr>
        <w:t xml:space="preserve"> </w:t>
      </w:r>
    </w:p>
    <w:p w14:paraId="5E3EAAD2" w14:textId="77777777" w:rsidR="00FD4F2A" w:rsidRDefault="00FD4F2A" w:rsidP="00556BB5">
      <w:pPr>
        <w:pStyle w:val="NormalWeb"/>
        <w:spacing w:before="0" w:beforeAutospacing="0" w:after="0" w:afterAutospacing="0"/>
        <w:jc w:val="left"/>
        <w:rPr>
          <w:rFonts w:asciiTheme="minorHAnsi" w:hAnsiTheme="minorHAnsi" w:cstheme="minorHAnsi"/>
          <w:color w:val="000000" w:themeColor="text1"/>
          <w:lang w:eastAsia="zh-CN"/>
        </w:rPr>
      </w:pPr>
    </w:p>
    <w:p w14:paraId="5E5FF1FD" w14:textId="04D16858" w:rsidR="00355F96" w:rsidRDefault="00355F96" w:rsidP="00556BB5">
      <w:pPr>
        <w:pStyle w:val="NormalWeb"/>
        <w:spacing w:before="0" w:beforeAutospacing="0" w:after="0" w:afterAutospacing="0"/>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G</w:t>
      </w:r>
      <w:r w:rsidR="001A3D36" w:rsidRPr="001A3D36">
        <w:rPr>
          <w:rFonts w:asciiTheme="minorHAnsi" w:hAnsiTheme="minorHAnsi" w:cstheme="minorHAnsi"/>
          <w:color w:val="000000" w:themeColor="text1"/>
          <w:lang w:eastAsia="zh-CN"/>
        </w:rPr>
        <w:t>notobiotic zebrafish larvae were</w:t>
      </w:r>
      <w:r>
        <w:rPr>
          <w:rFonts w:asciiTheme="minorHAnsi" w:hAnsiTheme="minorHAnsi" w:cstheme="minorHAnsi"/>
          <w:color w:val="000000" w:themeColor="text1"/>
          <w:lang w:eastAsia="zh-CN"/>
        </w:rPr>
        <w:t xml:space="preserve"> also</w:t>
      </w:r>
      <w:r w:rsidR="001A3D36" w:rsidRPr="001A3D36">
        <w:rPr>
          <w:rFonts w:asciiTheme="minorHAnsi" w:hAnsiTheme="minorHAnsi" w:cstheme="minorHAnsi"/>
          <w:color w:val="000000" w:themeColor="text1"/>
          <w:lang w:eastAsia="zh-CN"/>
        </w:rPr>
        <w:t xml:space="preserve"> used.</w:t>
      </w:r>
      <w:r w:rsidR="001A3D36">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Intestinal samples </w:t>
      </w:r>
      <w:r w:rsidR="00705E7D" w:rsidRPr="00705E7D">
        <w:rPr>
          <w:rFonts w:asciiTheme="minorHAnsi" w:hAnsiTheme="minorHAnsi" w:cstheme="minorHAnsi"/>
          <w:color w:val="000000" w:themeColor="text1"/>
          <w:lang w:eastAsia="zh-CN"/>
        </w:rPr>
        <w:t>24</w:t>
      </w:r>
      <w:r w:rsidR="00F01AFB">
        <w:rPr>
          <w:rFonts w:asciiTheme="minorHAnsi" w:hAnsiTheme="minorHAnsi" w:cstheme="minorHAnsi"/>
          <w:color w:val="000000" w:themeColor="text1"/>
          <w:lang w:eastAsia="zh-CN"/>
        </w:rPr>
        <w:t xml:space="preserve"> </w:t>
      </w:r>
      <w:proofErr w:type="spellStart"/>
      <w:r w:rsidR="00BA2551">
        <w:rPr>
          <w:rFonts w:asciiTheme="minorHAnsi" w:hAnsiTheme="minorHAnsi" w:cstheme="minorHAnsi"/>
          <w:color w:val="000000" w:themeColor="text1"/>
          <w:lang w:eastAsia="zh-CN"/>
        </w:rPr>
        <w:t>hpi</w:t>
      </w:r>
      <w:proofErr w:type="spellEnd"/>
      <w:r w:rsidR="00BA2551">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were dissected and </w:t>
      </w:r>
      <w:r w:rsidR="00205EE5">
        <w:rPr>
          <w:rFonts w:asciiTheme="minorHAnsi" w:hAnsiTheme="minorHAnsi" w:cstheme="minorHAnsi"/>
          <w:color w:val="000000" w:themeColor="text1"/>
          <w:lang w:eastAsia="zh-CN"/>
        </w:rPr>
        <w:t>showed bacterial growth</w:t>
      </w:r>
      <w:r w:rsidR="00705E7D" w:rsidRPr="00705E7D">
        <w:rPr>
          <w:rFonts w:asciiTheme="minorHAnsi" w:hAnsiTheme="minorHAnsi" w:cstheme="minorHAnsi"/>
          <w:color w:val="000000" w:themeColor="text1"/>
          <w:lang w:eastAsia="zh-CN"/>
        </w:rPr>
        <w:t xml:space="preserve"> in medi</w:t>
      </w:r>
      <w:r w:rsidR="000B5316">
        <w:rPr>
          <w:rFonts w:asciiTheme="minorHAnsi" w:hAnsiTheme="minorHAnsi" w:cstheme="minorHAnsi"/>
          <w:color w:val="000000" w:themeColor="text1"/>
          <w:lang w:eastAsia="zh-CN"/>
        </w:rPr>
        <w:t>um</w:t>
      </w:r>
      <w:r w:rsidR="00705E7D" w:rsidRPr="00705E7D">
        <w:rPr>
          <w:rFonts w:asciiTheme="minorHAnsi" w:hAnsiTheme="minorHAnsi" w:cstheme="minorHAnsi"/>
          <w:color w:val="000000" w:themeColor="text1"/>
          <w:lang w:eastAsia="zh-CN"/>
        </w:rPr>
        <w:t xml:space="preserve"> </w:t>
      </w:r>
      <w:r w:rsidR="000B5316">
        <w:rPr>
          <w:rFonts w:asciiTheme="minorHAnsi" w:hAnsiTheme="minorHAnsi" w:cstheme="minorHAnsi"/>
          <w:color w:val="000000" w:themeColor="text1"/>
          <w:lang w:eastAsia="zh-CN"/>
        </w:rPr>
        <w:t>with</w:t>
      </w:r>
      <w:r w:rsidR="000B5316" w:rsidRPr="00705E7D">
        <w:rPr>
          <w:rFonts w:asciiTheme="minorHAnsi" w:hAnsiTheme="minorHAnsi" w:cstheme="minorHAnsi"/>
          <w:color w:val="000000" w:themeColor="text1"/>
          <w:lang w:eastAsia="zh-CN"/>
        </w:rPr>
        <w:t xml:space="preserve"> </w:t>
      </w:r>
      <w:r w:rsidR="00705E7D" w:rsidRPr="00705E7D">
        <w:rPr>
          <w:rFonts w:asciiTheme="minorHAnsi" w:hAnsiTheme="minorHAnsi" w:cstheme="minorHAnsi"/>
          <w:color w:val="000000" w:themeColor="text1"/>
          <w:lang w:eastAsia="zh-CN"/>
        </w:rPr>
        <w:t>TCA or without TCA</w:t>
      </w:r>
      <w:r w:rsidR="004266CB">
        <w:rPr>
          <w:rFonts w:asciiTheme="minorHAnsi" w:hAnsiTheme="minorHAnsi" w:cstheme="minorHAnsi"/>
          <w:color w:val="000000" w:themeColor="text1"/>
          <w:lang w:eastAsia="zh-CN"/>
        </w:rPr>
        <w:t>, while n</w:t>
      </w:r>
      <w:r w:rsidR="004266CB" w:rsidRPr="00705E7D">
        <w:rPr>
          <w:rFonts w:asciiTheme="minorHAnsi" w:hAnsiTheme="minorHAnsi" w:cstheme="minorHAnsi"/>
          <w:color w:val="000000" w:themeColor="text1"/>
          <w:lang w:eastAsia="zh-CN"/>
        </w:rPr>
        <w:t xml:space="preserve">o bacteria </w:t>
      </w:r>
      <w:r w:rsidR="000B5316">
        <w:rPr>
          <w:rFonts w:asciiTheme="minorHAnsi" w:hAnsiTheme="minorHAnsi" w:cstheme="minorHAnsi"/>
          <w:color w:val="000000" w:themeColor="text1"/>
          <w:lang w:eastAsia="zh-CN"/>
        </w:rPr>
        <w:t>grew</w:t>
      </w:r>
      <w:r w:rsidR="000B5316" w:rsidRPr="00705E7D">
        <w:rPr>
          <w:rFonts w:asciiTheme="minorHAnsi" w:hAnsiTheme="minorHAnsi" w:cstheme="minorHAnsi"/>
          <w:color w:val="000000" w:themeColor="text1"/>
          <w:lang w:eastAsia="zh-CN"/>
        </w:rPr>
        <w:t xml:space="preserve"> </w:t>
      </w:r>
      <w:r w:rsidR="004266CB" w:rsidRPr="00705E7D">
        <w:rPr>
          <w:rFonts w:asciiTheme="minorHAnsi" w:hAnsiTheme="minorHAnsi" w:cstheme="minorHAnsi"/>
          <w:color w:val="000000" w:themeColor="text1"/>
          <w:lang w:eastAsia="zh-CN"/>
        </w:rPr>
        <w:t xml:space="preserve">in </w:t>
      </w:r>
      <w:r w:rsidR="00A300AC">
        <w:rPr>
          <w:rFonts w:asciiTheme="minorHAnsi" w:hAnsiTheme="minorHAnsi" w:cstheme="minorHAnsi"/>
          <w:color w:val="000000" w:themeColor="text1"/>
          <w:lang w:eastAsia="zh-CN"/>
        </w:rPr>
        <w:t xml:space="preserve">the </w:t>
      </w:r>
      <w:r w:rsidR="004266CB">
        <w:rPr>
          <w:rFonts w:asciiTheme="minorHAnsi" w:hAnsiTheme="minorHAnsi" w:cstheme="minorHAnsi"/>
          <w:color w:val="000000" w:themeColor="text1"/>
          <w:lang w:eastAsia="zh-CN"/>
        </w:rPr>
        <w:t xml:space="preserve">control </w:t>
      </w:r>
      <w:r w:rsidR="00EB0943">
        <w:rPr>
          <w:rFonts w:asciiTheme="minorHAnsi" w:hAnsiTheme="minorHAnsi" w:cstheme="minorHAnsi"/>
          <w:color w:val="000000" w:themeColor="text1"/>
          <w:lang w:eastAsia="zh-CN"/>
        </w:rPr>
        <w:t>group</w:t>
      </w:r>
      <w:r w:rsidR="00EB0943" w:rsidRPr="00705E7D">
        <w:rPr>
          <w:rFonts w:asciiTheme="minorHAnsi" w:hAnsiTheme="minorHAnsi" w:cstheme="minorHAnsi"/>
          <w:color w:val="000000" w:themeColor="text1"/>
          <w:lang w:eastAsia="zh-CN"/>
        </w:rPr>
        <w:t xml:space="preserve"> (</w:t>
      </w:r>
      <w:r w:rsidR="00EB0943" w:rsidRPr="00C145EB">
        <w:rPr>
          <w:rFonts w:asciiTheme="minorHAnsi" w:hAnsiTheme="minorHAnsi" w:cstheme="minorHAnsi"/>
          <w:b/>
          <w:bCs/>
          <w:color w:val="000000" w:themeColor="text1"/>
          <w:lang w:eastAsia="zh-CN"/>
        </w:rPr>
        <w:t>Figure 3A</w:t>
      </w:r>
      <w:r w:rsidR="00EB0943" w:rsidRPr="00705E7D">
        <w:rPr>
          <w:rFonts w:asciiTheme="minorHAnsi" w:hAnsiTheme="minorHAnsi" w:cstheme="minorHAnsi"/>
          <w:color w:val="000000" w:themeColor="text1"/>
          <w:lang w:eastAsia="zh-CN"/>
        </w:rPr>
        <w:t>)</w:t>
      </w:r>
      <w:r w:rsidR="004266CB">
        <w:rPr>
          <w:rFonts w:asciiTheme="minorHAnsi" w:hAnsiTheme="minorHAnsi" w:cstheme="minorHAnsi"/>
          <w:color w:val="000000" w:themeColor="text1"/>
          <w:lang w:eastAsia="zh-CN"/>
        </w:rPr>
        <w:t xml:space="preserve">. </w:t>
      </w:r>
      <w:r w:rsidR="00705E7D" w:rsidRPr="00705E7D">
        <w:rPr>
          <w:rFonts w:asciiTheme="minorHAnsi" w:hAnsiTheme="minorHAnsi" w:cstheme="minorHAnsi"/>
          <w:color w:val="000000" w:themeColor="text1"/>
          <w:lang w:eastAsia="zh-CN"/>
        </w:rPr>
        <w:t xml:space="preserve">However, </w:t>
      </w:r>
      <w:r w:rsidR="00D557CF">
        <w:rPr>
          <w:rFonts w:asciiTheme="minorHAnsi" w:hAnsiTheme="minorHAnsi" w:cstheme="minorHAnsi"/>
          <w:color w:val="000000" w:themeColor="text1"/>
          <w:lang w:eastAsia="zh-CN"/>
        </w:rPr>
        <w:t xml:space="preserve">at later timepoints </w:t>
      </w:r>
      <w:r>
        <w:rPr>
          <w:rFonts w:asciiTheme="minorHAnsi" w:hAnsiTheme="minorHAnsi" w:cstheme="minorHAnsi"/>
          <w:color w:val="000000" w:themeColor="text1"/>
          <w:lang w:eastAsia="zh-CN"/>
        </w:rPr>
        <w:t xml:space="preserve">(i.e., </w:t>
      </w:r>
      <w:r w:rsidR="00705E7D" w:rsidRPr="00705E7D">
        <w:rPr>
          <w:rFonts w:asciiTheme="minorHAnsi" w:hAnsiTheme="minorHAnsi" w:cstheme="minorHAnsi"/>
          <w:color w:val="000000" w:themeColor="text1"/>
          <w:lang w:eastAsia="zh-CN"/>
        </w:rPr>
        <w:t>48</w:t>
      </w:r>
      <w:r w:rsidR="00F01AFB">
        <w:rPr>
          <w:rFonts w:asciiTheme="minorHAnsi" w:hAnsiTheme="minorHAnsi" w:cstheme="minorHAnsi"/>
          <w:color w:val="000000" w:themeColor="text1"/>
          <w:lang w:eastAsia="zh-CN"/>
        </w:rPr>
        <w:t xml:space="preserve"> </w:t>
      </w:r>
      <w:proofErr w:type="spellStart"/>
      <w:r w:rsidR="00EB0943">
        <w:rPr>
          <w:rFonts w:asciiTheme="minorHAnsi" w:hAnsiTheme="minorHAnsi" w:cstheme="minorHAnsi"/>
          <w:color w:val="000000" w:themeColor="text1"/>
          <w:lang w:eastAsia="zh-CN"/>
        </w:rPr>
        <w:t>h</w:t>
      </w:r>
      <w:r w:rsidR="003617AC">
        <w:rPr>
          <w:rFonts w:asciiTheme="minorHAnsi" w:hAnsiTheme="minorHAnsi" w:cstheme="minorHAnsi"/>
          <w:color w:val="000000" w:themeColor="text1"/>
          <w:lang w:eastAsia="zh-CN"/>
        </w:rPr>
        <w:t>pi</w:t>
      </w:r>
      <w:proofErr w:type="spellEnd"/>
      <w:r w:rsidR="00EB0943">
        <w:rPr>
          <w:rFonts w:asciiTheme="minorHAnsi" w:hAnsiTheme="minorHAnsi" w:cstheme="minorHAnsi"/>
          <w:color w:val="000000" w:themeColor="text1"/>
          <w:lang w:eastAsia="zh-CN"/>
        </w:rPr>
        <w:t xml:space="preserve">, </w:t>
      </w:r>
      <w:r w:rsidR="00705E7D" w:rsidRPr="00705E7D">
        <w:rPr>
          <w:rFonts w:asciiTheme="minorHAnsi" w:hAnsiTheme="minorHAnsi" w:cstheme="minorHAnsi"/>
          <w:color w:val="000000" w:themeColor="text1"/>
          <w:lang w:eastAsia="zh-CN"/>
        </w:rPr>
        <w:t>72</w:t>
      </w:r>
      <w:r w:rsidR="00F01AFB">
        <w:rPr>
          <w:rFonts w:asciiTheme="minorHAnsi" w:hAnsiTheme="minorHAnsi" w:cstheme="minorHAnsi"/>
          <w:color w:val="000000" w:themeColor="text1"/>
          <w:lang w:eastAsia="zh-CN"/>
        </w:rPr>
        <w:t xml:space="preserve"> </w:t>
      </w:r>
      <w:proofErr w:type="spellStart"/>
      <w:r w:rsidR="00705E7D" w:rsidRPr="00705E7D">
        <w:rPr>
          <w:rFonts w:asciiTheme="minorHAnsi" w:hAnsiTheme="minorHAnsi" w:cstheme="minorHAnsi"/>
          <w:color w:val="000000" w:themeColor="text1"/>
          <w:lang w:eastAsia="zh-CN"/>
        </w:rPr>
        <w:t>h</w:t>
      </w:r>
      <w:r w:rsidR="003617AC">
        <w:rPr>
          <w:rFonts w:asciiTheme="minorHAnsi" w:hAnsiTheme="minorHAnsi" w:cstheme="minorHAnsi"/>
          <w:color w:val="000000" w:themeColor="text1"/>
          <w:lang w:eastAsia="zh-CN"/>
        </w:rPr>
        <w:t>pi</w:t>
      </w:r>
      <w:proofErr w:type="spellEnd"/>
      <w:r>
        <w:rPr>
          <w:rFonts w:asciiTheme="minorHAnsi" w:hAnsiTheme="minorHAnsi" w:cstheme="minorHAnsi"/>
          <w:color w:val="000000" w:themeColor="text1"/>
          <w:lang w:eastAsia="zh-CN"/>
        </w:rPr>
        <w:t>,</w:t>
      </w:r>
      <w:r w:rsidR="00705E7D" w:rsidRPr="00705E7D">
        <w:rPr>
          <w:rFonts w:asciiTheme="minorHAnsi" w:hAnsiTheme="minorHAnsi" w:cstheme="minorHAnsi"/>
          <w:color w:val="000000" w:themeColor="text1"/>
          <w:lang w:eastAsia="zh-CN"/>
        </w:rPr>
        <w:t xml:space="preserve"> </w:t>
      </w:r>
      <w:r w:rsidR="00EB0943">
        <w:rPr>
          <w:rFonts w:asciiTheme="minorHAnsi" w:hAnsiTheme="minorHAnsi" w:cstheme="minorHAnsi"/>
          <w:color w:val="000000" w:themeColor="text1"/>
          <w:lang w:eastAsia="zh-CN"/>
        </w:rPr>
        <w:t>and 120</w:t>
      </w:r>
      <w:r w:rsidR="00F01AFB">
        <w:rPr>
          <w:rFonts w:asciiTheme="minorHAnsi" w:hAnsiTheme="minorHAnsi" w:cstheme="minorHAnsi"/>
          <w:color w:val="000000" w:themeColor="text1"/>
          <w:lang w:eastAsia="zh-CN"/>
        </w:rPr>
        <w:t xml:space="preserve"> </w:t>
      </w:r>
      <w:proofErr w:type="spellStart"/>
      <w:r w:rsidR="00EB0943">
        <w:rPr>
          <w:rFonts w:asciiTheme="minorHAnsi" w:hAnsiTheme="minorHAnsi" w:cstheme="minorHAnsi"/>
          <w:color w:val="000000" w:themeColor="text1"/>
          <w:lang w:eastAsia="zh-CN"/>
        </w:rPr>
        <w:t>h</w:t>
      </w:r>
      <w:r w:rsidR="003617AC">
        <w:rPr>
          <w:rFonts w:asciiTheme="minorHAnsi" w:hAnsiTheme="minorHAnsi" w:cstheme="minorHAnsi"/>
          <w:color w:val="000000" w:themeColor="text1"/>
          <w:lang w:eastAsia="zh-CN"/>
        </w:rPr>
        <w:t>pi</w:t>
      </w:r>
      <w:proofErr w:type="spellEnd"/>
      <w:r>
        <w:rPr>
          <w:rFonts w:asciiTheme="minorHAnsi" w:hAnsiTheme="minorHAnsi" w:cstheme="minorHAnsi"/>
          <w:color w:val="000000" w:themeColor="text1"/>
          <w:lang w:eastAsia="zh-CN"/>
        </w:rPr>
        <w:t>)</w:t>
      </w:r>
      <w:r w:rsidR="00EB0943">
        <w:rPr>
          <w:rFonts w:asciiTheme="minorHAnsi" w:hAnsiTheme="minorHAnsi" w:cstheme="minorHAnsi"/>
          <w:color w:val="000000" w:themeColor="text1"/>
          <w:lang w:eastAsia="zh-CN"/>
        </w:rPr>
        <w:t xml:space="preserve"> </w:t>
      </w:r>
      <w:r w:rsidR="00705E7D" w:rsidRPr="00705E7D">
        <w:rPr>
          <w:rFonts w:asciiTheme="minorHAnsi" w:hAnsiTheme="minorHAnsi" w:cstheme="minorHAnsi"/>
          <w:color w:val="000000" w:themeColor="text1"/>
          <w:lang w:eastAsia="zh-CN"/>
        </w:rPr>
        <w:t>incubated</w:t>
      </w:r>
      <w:r>
        <w:rPr>
          <w:rFonts w:asciiTheme="minorHAnsi" w:hAnsiTheme="minorHAnsi" w:cstheme="minorHAnsi"/>
          <w:color w:val="000000" w:themeColor="text1"/>
          <w:lang w:eastAsia="zh-CN"/>
        </w:rPr>
        <w:t xml:space="preserve"> </w:t>
      </w:r>
      <w:r w:rsidR="00404020">
        <w:rPr>
          <w:rFonts w:asciiTheme="minorHAnsi" w:hAnsiTheme="minorHAnsi" w:cstheme="minorHAnsi"/>
          <w:color w:val="000000" w:themeColor="text1"/>
          <w:lang w:eastAsia="zh-CN"/>
        </w:rPr>
        <w:t>samples</w:t>
      </w:r>
      <w:r w:rsidR="00705E7D" w:rsidRPr="00705E7D">
        <w:rPr>
          <w:rFonts w:asciiTheme="minorHAnsi" w:hAnsiTheme="minorHAnsi" w:cstheme="minorHAnsi"/>
          <w:color w:val="000000" w:themeColor="text1"/>
          <w:lang w:eastAsia="zh-CN"/>
        </w:rPr>
        <w:t xml:space="preserve"> only grew in the medi</w:t>
      </w:r>
      <w:r w:rsidR="000B5316">
        <w:rPr>
          <w:rFonts w:asciiTheme="minorHAnsi" w:hAnsiTheme="minorHAnsi" w:cstheme="minorHAnsi"/>
          <w:color w:val="000000" w:themeColor="text1"/>
          <w:lang w:eastAsia="zh-CN"/>
        </w:rPr>
        <w:t>um</w:t>
      </w:r>
      <w:r w:rsidR="00705E7D" w:rsidRPr="00705E7D">
        <w:rPr>
          <w:rFonts w:asciiTheme="minorHAnsi" w:hAnsiTheme="minorHAnsi" w:cstheme="minorHAnsi"/>
          <w:color w:val="000000" w:themeColor="text1"/>
          <w:lang w:eastAsia="zh-CN"/>
        </w:rPr>
        <w:t xml:space="preserve"> containing TCA</w:t>
      </w:r>
      <w:r w:rsidR="006A2616">
        <w:rPr>
          <w:rFonts w:asciiTheme="minorHAnsi" w:hAnsiTheme="minorHAnsi" w:cstheme="minorHAnsi"/>
          <w:color w:val="000000" w:themeColor="text1"/>
          <w:lang w:eastAsia="zh-CN"/>
        </w:rPr>
        <w:t xml:space="preserve">, </w:t>
      </w:r>
      <w:r w:rsidR="006A2616" w:rsidRPr="006A2616">
        <w:rPr>
          <w:rFonts w:asciiTheme="minorHAnsi" w:hAnsiTheme="minorHAnsi" w:cstheme="minorHAnsi"/>
          <w:color w:val="000000" w:themeColor="text1"/>
          <w:lang w:eastAsia="zh-CN"/>
        </w:rPr>
        <w:t xml:space="preserve">which suggested that total </w:t>
      </w:r>
      <w:r w:rsidR="0034148A" w:rsidRPr="00D511C4">
        <w:rPr>
          <w:rFonts w:asciiTheme="minorHAnsi" w:hAnsiTheme="minorHAnsi" w:cstheme="minorHAnsi"/>
          <w:i/>
          <w:color w:val="000000" w:themeColor="text1"/>
          <w:lang w:eastAsia="zh-CN"/>
        </w:rPr>
        <w:t>C. difficile</w:t>
      </w:r>
      <w:r w:rsidR="006A2616" w:rsidRPr="006A2616">
        <w:rPr>
          <w:rFonts w:asciiTheme="minorHAnsi" w:hAnsiTheme="minorHAnsi" w:cstheme="minorHAnsi"/>
          <w:color w:val="000000" w:themeColor="text1"/>
          <w:lang w:eastAsia="zh-CN"/>
        </w:rPr>
        <w:t xml:space="preserve"> in the gut had formed spores</w:t>
      </w:r>
      <w:r w:rsidR="00705E7D" w:rsidRPr="00705E7D">
        <w:rPr>
          <w:rFonts w:asciiTheme="minorHAnsi" w:hAnsiTheme="minorHAnsi" w:cstheme="minorHAnsi"/>
          <w:color w:val="000000" w:themeColor="text1"/>
          <w:lang w:eastAsia="zh-CN"/>
        </w:rPr>
        <w:t xml:space="preserve"> (</w:t>
      </w:r>
      <w:r w:rsidR="00705E7D" w:rsidRPr="00C145EB">
        <w:rPr>
          <w:rFonts w:asciiTheme="minorHAnsi" w:hAnsiTheme="minorHAnsi" w:cstheme="minorHAnsi"/>
          <w:b/>
          <w:bCs/>
          <w:color w:val="000000" w:themeColor="text1"/>
          <w:lang w:eastAsia="zh-CN"/>
        </w:rPr>
        <w:t>Figure</w:t>
      </w:r>
      <w:r w:rsidR="00404020" w:rsidRPr="00C145EB">
        <w:rPr>
          <w:rFonts w:asciiTheme="minorHAnsi" w:hAnsiTheme="minorHAnsi" w:cstheme="minorHAnsi"/>
          <w:b/>
          <w:bCs/>
          <w:color w:val="000000" w:themeColor="text1"/>
          <w:lang w:eastAsia="zh-CN"/>
        </w:rPr>
        <w:t xml:space="preserve"> </w:t>
      </w:r>
      <w:r w:rsidR="00EB0943" w:rsidRPr="00C145EB">
        <w:rPr>
          <w:rFonts w:asciiTheme="minorHAnsi" w:hAnsiTheme="minorHAnsi" w:cstheme="minorHAnsi"/>
          <w:b/>
          <w:bCs/>
          <w:color w:val="000000" w:themeColor="text1"/>
          <w:lang w:eastAsia="zh-CN"/>
        </w:rPr>
        <w:t>3B</w:t>
      </w:r>
      <w:r w:rsidR="00705E7D" w:rsidRPr="00705E7D">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This </w:t>
      </w:r>
      <w:r w:rsidR="00D406A5">
        <w:rPr>
          <w:rFonts w:asciiTheme="minorHAnsi" w:hAnsiTheme="minorHAnsi" w:cstheme="minorHAnsi"/>
          <w:color w:val="000000" w:themeColor="text1"/>
          <w:lang w:eastAsia="zh-CN"/>
        </w:rPr>
        <w:t>provid</w:t>
      </w:r>
      <w:r>
        <w:rPr>
          <w:rFonts w:asciiTheme="minorHAnsi" w:hAnsiTheme="minorHAnsi" w:cstheme="minorHAnsi"/>
          <w:color w:val="000000" w:themeColor="text1"/>
          <w:lang w:eastAsia="zh-CN"/>
        </w:rPr>
        <w:t>es</w:t>
      </w:r>
      <w:r w:rsidR="00D406A5">
        <w:rPr>
          <w:rFonts w:asciiTheme="minorHAnsi" w:hAnsiTheme="minorHAnsi" w:cstheme="minorHAnsi"/>
          <w:color w:val="000000" w:themeColor="text1"/>
          <w:lang w:eastAsia="zh-CN"/>
        </w:rPr>
        <w:t xml:space="preserve"> a possible explanation for the loss of fluorescence label</w:t>
      </w:r>
      <w:r w:rsidR="00430696">
        <w:rPr>
          <w:rFonts w:asciiTheme="minorHAnsi" w:hAnsiTheme="minorHAnsi" w:cstheme="minorHAnsi"/>
          <w:color w:val="000000" w:themeColor="text1"/>
          <w:lang w:eastAsia="zh-CN"/>
        </w:rPr>
        <w:t>ing</w:t>
      </w:r>
      <w:r w:rsidR="00705E7D" w:rsidRPr="00705E7D">
        <w:rPr>
          <w:rFonts w:asciiTheme="minorHAnsi" w:hAnsiTheme="minorHAnsi" w:cstheme="minorHAnsi"/>
          <w:color w:val="000000" w:themeColor="text1"/>
          <w:lang w:eastAsia="zh-CN"/>
        </w:rPr>
        <w:t xml:space="preserve">. </w:t>
      </w:r>
    </w:p>
    <w:p w14:paraId="17256460" w14:textId="77777777" w:rsidR="00355F96" w:rsidRDefault="00355F96" w:rsidP="00556BB5">
      <w:pPr>
        <w:pStyle w:val="NormalWeb"/>
        <w:spacing w:before="0" w:beforeAutospacing="0" w:after="0" w:afterAutospacing="0"/>
        <w:jc w:val="left"/>
        <w:rPr>
          <w:rFonts w:asciiTheme="minorHAnsi" w:hAnsiTheme="minorHAnsi" w:cstheme="minorHAnsi"/>
          <w:color w:val="000000" w:themeColor="text1"/>
          <w:lang w:eastAsia="zh-CN"/>
        </w:rPr>
      </w:pPr>
    </w:p>
    <w:p w14:paraId="252C170D" w14:textId="526EDD7E" w:rsidR="000E70B9" w:rsidRDefault="00047598" w:rsidP="00556BB5">
      <w:pPr>
        <w:pStyle w:val="NormalWeb"/>
        <w:spacing w:before="0" w:beforeAutospacing="0" w:after="0" w:afterAutospacing="0"/>
        <w:jc w:val="left"/>
        <w:rPr>
          <w:rFonts w:asciiTheme="minorHAnsi" w:hAnsiTheme="minorHAnsi" w:cstheme="minorHAnsi"/>
          <w:color w:val="000000" w:themeColor="text1"/>
          <w:lang w:eastAsia="zh-CN"/>
        </w:rPr>
      </w:pPr>
      <w:r w:rsidRPr="00705E7D">
        <w:rPr>
          <w:rFonts w:asciiTheme="minorHAnsi" w:hAnsiTheme="minorHAnsi" w:cstheme="minorHAnsi"/>
          <w:color w:val="000000" w:themeColor="text1"/>
          <w:lang w:eastAsia="zh-CN"/>
        </w:rPr>
        <w:t xml:space="preserve">16S rDNA PCR </w:t>
      </w:r>
      <w:r>
        <w:rPr>
          <w:rFonts w:asciiTheme="minorHAnsi" w:hAnsiTheme="minorHAnsi" w:cstheme="minorHAnsi"/>
          <w:color w:val="000000" w:themeColor="text1"/>
          <w:lang w:eastAsia="zh-CN"/>
        </w:rPr>
        <w:t xml:space="preserve">was </w:t>
      </w:r>
      <w:r w:rsidR="00355F96">
        <w:rPr>
          <w:rFonts w:asciiTheme="minorHAnsi" w:hAnsiTheme="minorHAnsi" w:cstheme="minorHAnsi"/>
          <w:color w:val="000000" w:themeColor="text1"/>
          <w:lang w:eastAsia="zh-CN"/>
        </w:rPr>
        <w:t xml:space="preserve">then </w:t>
      </w:r>
      <w:r>
        <w:rPr>
          <w:rFonts w:asciiTheme="minorHAnsi" w:hAnsiTheme="minorHAnsi" w:cstheme="minorHAnsi"/>
          <w:color w:val="000000" w:themeColor="text1"/>
          <w:lang w:eastAsia="zh-CN"/>
        </w:rPr>
        <w:t>used to identify t</w:t>
      </w:r>
      <w:r w:rsidRPr="00705E7D">
        <w:rPr>
          <w:rFonts w:asciiTheme="minorHAnsi" w:hAnsiTheme="minorHAnsi" w:cstheme="minorHAnsi"/>
          <w:color w:val="000000" w:themeColor="text1"/>
          <w:lang w:eastAsia="zh-CN"/>
        </w:rPr>
        <w:t xml:space="preserve">he grown bacteria as </w:t>
      </w:r>
      <w:r w:rsidRPr="00404020">
        <w:rPr>
          <w:rFonts w:asciiTheme="minorHAnsi" w:hAnsiTheme="minorHAnsi" w:cstheme="minorHAnsi"/>
          <w:i/>
          <w:color w:val="000000" w:themeColor="text1"/>
          <w:lang w:eastAsia="zh-CN"/>
        </w:rPr>
        <w:t>C. difficile</w:t>
      </w:r>
      <w:r w:rsidRPr="00705E7D">
        <w:rPr>
          <w:rFonts w:asciiTheme="minorHAnsi" w:hAnsiTheme="minorHAnsi" w:cstheme="minorHAnsi"/>
          <w:color w:val="000000" w:themeColor="text1"/>
          <w:lang w:eastAsia="zh-CN"/>
        </w:rPr>
        <w:t xml:space="preserve">, which </w:t>
      </w:r>
      <w:r w:rsidRPr="00A70B7B">
        <w:rPr>
          <w:rFonts w:asciiTheme="minorHAnsi" w:hAnsiTheme="minorHAnsi" w:cstheme="minorHAnsi"/>
          <w:color w:val="000000" w:themeColor="text1"/>
          <w:lang w:eastAsia="zh-CN"/>
        </w:rPr>
        <w:t xml:space="preserve">produced </w:t>
      </w:r>
      <w:r>
        <w:rPr>
          <w:rFonts w:asciiTheme="minorHAnsi" w:hAnsiTheme="minorHAnsi" w:cstheme="minorHAnsi"/>
          <w:color w:val="000000" w:themeColor="text1"/>
          <w:lang w:eastAsia="zh-CN"/>
        </w:rPr>
        <w:t xml:space="preserve">specific </w:t>
      </w:r>
      <w:r w:rsidRPr="00705E7D">
        <w:rPr>
          <w:rFonts w:asciiTheme="minorHAnsi" w:hAnsiTheme="minorHAnsi" w:cstheme="minorHAnsi"/>
          <w:color w:val="000000" w:themeColor="text1"/>
          <w:lang w:eastAsia="zh-CN"/>
        </w:rPr>
        <w:t xml:space="preserve">PCR amplicons </w:t>
      </w:r>
      <w:r w:rsidR="00355F96">
        <w:rPr>
          <w:rFonts w:asciiTheme="minorHAnsi" w:hAnsiTheme="minorHAnsi" w:cstheme="minorHAnsi"/>
          <w:color w:val="000000" w:themeColor="text1"/>
          <w:lang w:eastAsia="zh-CN"/>
        </w:rPr>
        <w:t>of</w:t>
      </w:r>
      <w:r w:rsidRPr="00705E7D">
        <w:rPr>
          <w:rFonts w:asciiTheme="minorHAnsi" w:hAnsiTheme="minorHAnsi" w:cstheme="minorHAnsi"/>
          <w:color w:val="000000" w:themeColor="text1"/>
          <w:lang w:eastAsia="zh-CN"/>
        </w:rPr>
        <w:t xml:space="preserve"> </w:t>
      </w:r>
      <w:r w:rsidRPr="00D373FB">
        <w:rPr>
          <w:rFonts w:asciiTheme="minorHAnsi" w:hAnsiTheme="minorHAnsi" w:cstheme="minorHAnsi"/>
          <w:color w:val="000000" w:themeColor="text1"/>
          <w:lang w:eastAsia="zh-CN"/>
        </w:rPr>
        <w:t xml:space="preserve">predictable </w:t>
      </w:r>
      <w:r w:rsidRPr="00705E7D">
        <w:rPr>
          <w:rFonts w:asciiTheme="minorHAnsi" w:hAnsiTheme="minorHAnsi" w:cstheme="minorHAnsi"/>
          <w:color w:val="000000" w:themeColor="text1"/>
          <w:lang w:eastAsia="zh-CN"/>
        </w:rPr>
        <w:t xml:space="preserve">size </w:t>
      </w:r>
      <w:r w:rsidR="00355F96">
        <w:rPr>
          <w:rFonts w:asciiTheme="minorHAnsi" w:hAnsiTheme="minorHAnsi" w:cstheme="minorHAnsi"/>
          <w:color w:val="000000" w:themeColor="text1"/>
          <w:lang w:eastAsia="zh-CN"/>
        </w:rPr>
        <w:t>(~</w:t>
      </w:r>
      <w:r w:rsidRPr="00705E7D">
        <w:rPr>
          <w:rFonts w:asciiTheme="minorHAnsi" w:hAnsiTheme="minorHAnsi" w:cstheme="minorHAnsi"/>
          <w:color w:val="000000" w:themeColor="text1"/>
          <w:lang w:eastAsia="zh-CN"/>
        </w:rPr>
        <w:t>800</w:t>
      </w:r>
      <w:r>
        <w:rPr>
          <w:rFonts w:asciiTheme="minorHAnsi" w:hAnsiTheme="minorHAnsi" w:cstheme="minorHAnsi"/>
          <w:color w:val="000000" w:themeColor="text1"/>
          <w:lang w:eastAsia="zh-CN"/>
        </w:rPr>
        <w:t xml:space="preserve"> </w:t>
      </w:r>
      <w:r w:rsidRPr="00705E7D">
        <w:rPr>
          <w:rFonts w:asciiTheme="minorHAnsi" w:hAnsiTheme="minorHAnsi" w:cstheme="minorHAnsi"/>
          <w:color w:val="000000" w:themeColor="text1"/>
          <w:lang w:eastAsia="zh-CN"/>
        </w:rPr>
        <w:t>bp</w:t>
      </w:r>
      <w:r w:rsidR="00355F96">
        <w:rPr>
          <w:rFonts w:asciiTheme="minorHAnsi" w:hAnsiTheme="minorHAnsi" w:cstheme="minorHAnsi"/>
          <w:color w:val="000000" w:themeColor="text1"/>
          <w:lang w:eastAsia="zh-CN"/>
        </w:rPr>
        <w:t xml:space="preserve">; </w:t>
      </w:r>
      <w:r w:rsidR="00404020" w:rsidRPr="00C145EB">
        <w:rPr>
          <w:rFonts w:asciiTheme="minorHAnsi" w:hAnsiTheme="minorHAnsi" w:cstheme="minorHAnsi"/>
          <w:b/>
          <w:bCs/>
          <w:color w:val="000000" w:themeColor="text1"/>
          <w:lang w:eastAsia="zh-CN"/>
        </w:rPr>
        <w:t>Figure</w:t>
      </w:r>
      <w:r w:rsidR="000C59BE" w:rsidRPr="00C145EB">
        <w:rPr>
          <w:rFonts w:asciiTheme="minorHAnsi" w:hAnsiTheme="minorHAnsi" w:cstheme="minorHAnsi"/>
          <w:b/>
          <w:bCs/>
          <w:color w:val="000000" w:themeColor="text1"/>
          <w:lang w:eastAsia="zh-CN"/>
        </w:rPr>
        <w:t xml:space="preserve"> </w:t>
      </w:r>
      <w:r w:rsidR="00404020" w:rsidRPr="00C145EB">
        <w:rPr>
          <w:rFonts w:asciiTheme="minorHAnsi" w:hAnsiTheme="minorHAnsi" w:cstheme="minorHAnsi"/>
          <w:b/>
          <w:bCs/>
          <w:color w:val="000000" w:themeColor="text1"/>
          <w:lang w:eastAsia="zh-CN"/>
        </w:rPr>
        <w:t>3C</w:t>
      </w:r>
      <w:r w:rsidR="00404020" w:rsidRPr="00705E7D">
        <w:rPr>
          <w:rFonts w:asciiTheme="minorHAnsi" w:hAnsiTheme="minorHAnsi" w:cstheme="minorHAnsi"/>
          <w:color w:val="000000" w:themeColor="text1"/>
          <w:lang w:eastAsia="zh-CN"/>
        </w:rPr>
        <w:t>)</w:t>
      </w:r>
      <w:r w:rsidR="00404020">
        <w:rPr>
          <w:rFonts w:asciiTheme="minorHAnsi" w:hAnsiTheme="minorHAnsi" w:cstheme="minorHAnsi"/>
          <w:color w:val="000000" w:themeColor="text1"/>
          <w:lang w:eastAsia="zh-CN"/>
        </w:rPr>
        <w:t xml:space="preserve">. </w:t>
      </w:r>
      <w:r w:rsidR="001D7023">
        <w:rPr>
          <w:rFonts w:asciiTheme="minorHAnsi" w:hAnsiTheme="minorHAnsi" w:cstheme="minorHAnsi"/>
          <w:color w:val="000000" w:themeColor="text1"/>
          <w:lang w:eastAsia="zh-CN"/>
        </w:rPr>
        <w:t xml:space="preserve">This result was further verified by </w:t>
      </w:r>
      <w:r w:rsidR="00490F9C">
        <w:rPr>
          <w:rFonts w:asciiTheme="minorHAnsi" w:hAnsiTheme="minorHAnsi" w:cstheme="minorHAnsi"/>
          <w:color w:val="000000" w:themeColor="text1"/>
          <w:lang w:eastAsia="zh-CN"/>
        </w:rPr>
        <w:t>s</w:t>
      </w:r>
      <w:r w:rsidR="00682462">
        <w:rPr>
          <w:rFonts w:asciiTheme="minorHAnsi" w:hAnsiTheme="minorHAnsi" w:cstheme="minorHAnsi"/>
          <w:color w:val="000000" w:themeColor="text1"/>
          <w:lang w:eastAsia="zh-CN"/>
        </w:rPr>
        <w:t xml:space="preserve">equencing </w:t>
      </w:r>
      <w:r w:rsidR="00490F9C">
        <w:rPr>
          <w:rFonts w:asciiTheme="minorHAnsi" w:hAnsiTheme="minorHAnsi" w:cstheme="minorHAnsi"/>
          <w:color w:val="000000" w:themeColor="text1"/>
          <w:lang w:eastAsia="zh-CN"/>
        </w:rPr>
        <w:t xml:space="preserve">of </w:t>
      </w:r>
      <w:r w:rsidR="00682462">
        <w:rPr>
          <w:rFonts w:asciiTheme="minorHAnsi" w:hAnsiTheme="minorHAnsi" w:cstheme="minorHAnsi"/>
          <w:color w:val="000000" w:themeColor="text1"/>
          <w:lang w:eastAsia="zh-CN"/>
        </w:rPr>
        <w:t>th</w:t>
      </w:r>
      <w:r w:rsidR="00490F9C">
        <w:rPr>
          <w:rFonts w:asciiTheme="minorHAnsi" w:hAnsiTheme="minorHAnsi" w:cstheme="minorHAnsi"/>
          <w:color w:val="000000" w:themeColor="text1"/>
          <w:lang w:eastAsia="zh-CN"/>
        </w:rPr>
        <w:t>ese PCR product</w:t>
      </w:r>
      <w:r w:rsidR="007B1C2B">
        <w:rPr>
          <w:rFonts w:asciiTheme="minorHAnsi" w:hAnsiTheme="minorHAnsi" w:cstheme="minorHAnsi"/>
          <w:color w:val="000000" w:themeColor="text1"/>
          <w:lang w:eastAsia="zh-CN"/>
        </w:rPr>
        <w:t>s</w:t>
      </w:r>
      <w:r w:rsidR="001D7023">
        <w:rPr>
          <w:rFonts w:asciiTheme="minorHAnsi" w:hAnsiTheme="minorHAnsi" w:cstheme="minorHAnsi"/>
          <w:color w:val="000000" w:themeColor="text1"/>
          <w:lang w:eastAsia="zh-CN"/>
        </w:rPr>
        <w:t>. After</w:t>
      </w:r>
      <w:r w:rsidR="00355F96">
        <w:rPr>
          <w:rFonts w:asciiTheme="minorHAnsi" w:hAnsiTheme="minorHAnsi" w:cstheme="minorHAnsi"/>
          <w:color w:val="000000" w:themeColor="text1"/>
          <w:lang w:eastAsia="zh-CN"/>
        </w:rPr>
        <w:t>wards,</w:t>
      </w:r>
      <w:r w:rsidR="001D7023">
        <w:rPr>
          <w:rFonts w:asciiTheme="minorHAnsi" w:hAnsiTheme="minorHAnsi" w:cstheme="minorHAnsi"/>
          <w:color w:val="000000" w:themeColor="text1"/>
          <w:lang w:eastAsia="zh-CN"/>
        </w:rPr>
        <w:t xml:space="preserve"> </w:t>
      </w:r>
      <w:r w:rsidR="00404020" w:rsidRPr="00404020">
        <w:rPr>
          <w:rFonts w:asciiTheme="minorHAnsi" w:hAnsiTheme="minorHAnsi" w:cstheme="minorHAnsi"/>
          <w:color w:val="000000" w:themeColor="text1"/>
          <w:lang w:eastAsia="zh-CN"/>
        </w:rPr>
        <w:t xml:space="preserve">bacterial cultures were </w:t>
      </w:r>
      <w:r w:rsidR="00372435">
        <w:rPr>
          <w:rFonts w:asciiTheme="minorHAnsi" w:hAnsiTheme="minorHAnsi" w:cstheme="minorHAnsi"/>
          <w:color w:val="000000" w:themeColor="text1"/>
          <w:lang w:eastAsia="zh-CN"/>
        </w:rPr>
        <w:t>spread</w:t>
      </w:r>
      <w:r w:rsidR="00372435" w:rsidRPr="00404020">
        <w:rPr>
          <w:rFonts w:asciiTheme="minorHAnsi" w:hAnsiTheme="minorHAnsi" w:cstheme="minorHAnsi"/>
          <w:color w:val="000000" w:themeColor="text1"/>
          <w:lang w:eastAsia="zh-CN"/>
        </w:rPr>
        <w:t xml:space="preserve"> </w:t>
      </w:r>
      <w:r w:rsidR="00404020" w:rsidRPr="00404020">
        <w:rPr>
          <w:rFonts w:asciiTheme="minorHAnsi" w:hAnsiTheme="minorHAnsi" w:cstheme="minorHAnsi"/>
          <w:color w:val="000000" w:themeColor="text1"/>
          <w:lang w:eastAsia="zh-CN"/>
        </w:rPr>
        <w:t xml:space="preserve">on </w:t>
      </w:r>
      <w:r w:rsidR="00227674">
        <w:rPr>
          <w:rFonts w:asciiTheme="minorHAnsi" w:hAnsiTheme="minorHAnsi" w:cstheme="minorHAnsi"/>
          <w:color w:val="000000" w:themeColor="text1"/>
          <w:lang w:eastAsia="zh-CN"/>
        </w:rPr>
        <w:t xml:space="preserve">a </w:t>
      </w:r>
      <w:r w:rsidR="00404020" w:rsidRPr="00404020">
        <w:rPr>
          <w:rFonts w:asciiTheme="minorHAnsi" w:hAnsiTheme="minorHAnsi" w:cstheme="minorHAnsi"/>
          <w:color w:val="000000" w:themeColor="text1"/>
          <w:lang w:eastAsia="zh-CN"/>
        </w:rPr>
        <w:t>BHIS</w:t>
      </w:r>
      <w:r w:rsidR="00355F96">
        <w:rPr>
          <w:rFonts w:asciiTheme="minorHAnsi" w:hAnsiTheme="minorHAnsi" w:cstheme="minorHAnsi"/>
          <w:color w:val="000000" w:themeColor="text1"/>
          <w:lang w:eastAsia="zh-CN"/>
        </w:rPr>
        <w:t xml:space="preserve"> </w:t>
      </w:r>
      <w:r w:rsidR="00404020" w:rsidRPr="00404020">
        <w:rPr>
          <w:rFonts w:asciiTheme="minorHAnsi" w:hAnsiTheme="minorHAnsi" w:cstheme="minorHAnsi"/>
          <w:color w:val="000000" w:themeColor="text1"/>
          <w:lang w:eastAsia="zh-CN"/>
        </w:rPr>
        <w:t xml:space="preserve">plate. </w:t>
      </w:r>
      <w:r w:rsidR="00355F96">
        <w:rPr>
          <w:rFonts w:asciiTheme="minorHAnsi" w:hAnsiTheme="minorHAnsi" w:cstheme="minorHAnsi"/>
          <w:color w:val="000000" w:themeColor="text1"/>
          <w:lang w:eastAsia="zh-CN"/>
        </w:rPr>
        <w:t>S</w:t>
      </w:r>
      <w:r w:rsidR="0084178E">
        <w:rPr>
          <w:rFonts w:asciiTheme="minorHAnsi" w:hAnsiTheme="minorHAnsi" w:cstheme="minorHAnsi"/>
          <w:color w:val="000000" w:themeColor="text1"/>
          <w:lang w:eastAsia="zh-CN"/>
        </w:rPr>
        <w:t xml:space="preserve">everal </w:t>
      </w:r>
      <w:r w:rsidR="00404020" w:rsidRPr="00404020">
        <w:rPr>
          <w:rFonts w:asciiTheme="minorHAnsi" w:hAnsiTheme="minorHAnsi" w:cstheme="minorHAnsi"/>
          <w:color w:val="000000" w:themeColor="text1"/>
          <w:lang w:eastAsia="zh-CN"/>
        </w:rPr>
        <w:t>single colonies w</w:t>
      </w:r>
      <w:r w:rsidR="0084178E">
        <w:rPr>
          <w:rFonts w:asciiTheme="minorHAnsi" w:hAnsiTheme="minorHAnsi" w:cstheme="minorHAnsi"/>
          <w:color w:val="000000" w:themeColor="text1"/>
          <w:lang w:eastAsia="zh-CN"/>
        </w:rPr>
        <w:t>ere</w:t>
      </w:r>
      <w:r w:rsidR="00227674">
        <w:rPr>
          <w:rFonts w:asciiTheme="minorHAnsi" w:hAnsiTheme="minorHAnsi" w:cstheme="minorHAnsi"/>
          <w:color w:val="000000" w:themeColor="text1"/>
          <w:lang w:eastAsia="zh-CN"/>
        </w:rPr>
        <w:t xml:space="preserve"> then</w:t>
      </w:r>
      <w:r w:rsidR="00404020" w:rsidRPr="00404020">
        <w:rPr>
          <w:rFonts w:asciiTheme="minorHAnsi" w:hAnsiTheme="minorHAnsi" w:cstheme="minorHAnsi"/>
          <w:color w:val="000000" w:themeColor="text1"/>
          <w:lang w:eastAsia="zh-CN"/>
        </w:rPr>
        <w:t xml:space="preserve"> </w:t>
      </w:r>
      <w:r w:rsidR="00372435">
        <w:rPr>
          <w:rFonts w:asciiTheme="minorHAnsi" w:hAnsiTheme="minorHAnsi" w:cstheme="minorHAnsi"/>
          <w:color w:val="000000" w:themeColor="text1"/>
          <w:lang w:eastAsia="zh-CN"/>
        </w:rPr>
        <w:t>transferred</w:t>
      </w:r>
      <w:r w:rsidR="00372435" w:rsidRPr="00404020">
        <w:rPr>
          <w:rFonts w:asciiTheme="minorHAnsi" w:hAnsiTheme="minorHAnsi" w:cstheme="minorHAnsi"/>
          <w:color w:val="000000" w:themeColor="text1"/>
          <w:lang w:eastAsia="zh-CN"/>
        </w:rPr>
        <w:t xml:space="preserve"> </w:t>
      </w:r>
      <w:r w:rsidR="00404020" w:rsidRPr="00404020">
        <w:rPr>
          <w:rFonts w:asciiTheme="minorHAnsi" w:hAnsiTheme="minorHAnsi" w:cstheme="minorHAnsi"/>
          <w:color w:val="000000" w:themeColor="text1"/>
          <w:lang w:eastAsia="zh-CN"/>
        </w:rPr>
        <w:t>on</w:t>
      </w:r>
      <w:r w:rsidR="00372435">
        <w:rPr>
          <w:rFonts w:asciiTheme="minorHAnsi" w:hAnsiTheme="minorHAnsi" w:cstheme="minorHAnsi"/>
          <w:color w:val="000000" w:themeColor="text1"/>
          <w:lang w:eastAsia="zh-CN"/>
        </w:rPr>
        <w:t>to</w:t>
      </w:r>
      <w:r w:rsidR="00404020" w:rsidRPr="00404020">
        <w:rPr>
          <w:rFonts w:asciiTheme="minorHAnsi" w:hAnsiTheme="minorHAnsi" w:cstheme="minorHAnsi"/>
          <w:color w:val="000000" w:themeColor="text1"/>
          <w:lang w:eastAsia="zh-CN"/>
        </w:rPr>
        <w:t xml:space="preserve"> </w:t>
      </w:r>
      <w:r w:rsidR="0084178E">
        <w:rPr>
          <w:rFonts w:asciiTheme="minorHAnsi" w:hAnsiTheme="minorHAnsi" w:cstheme="minorHAnsi"/>
          <w:color w:val="000000" w:themeColor="text1"/>
          <w:lang w:eastAsia="zh-CN"/>
        </w:rPr>
        <w:t xml:space="preserve">a </w:t>
      </w:r>
      <w:proofErr w:type="spellStart"/>
      <w:r w:rsidR="00404020" w:rsidRPr="00404020">
        <w:rPr>
          <w:rFonts w:asciiTheme="minorHAnsi" w:hAnsiTheme="minorHAnsi" w:cstheme="minorHAnsi"/>
          <w:color w:val="000000" w:themeColor="text1"/>
          <w:lang w:eastAsia="zh-CN"/>
        </w:rPr>
        <w:t>chromID</w:t>
      </w:r>
      <w:proofErr w:type="spellEnd"/>
      <w:r w:rsidR="00692C76">
        <w:rPr>
          <w:rFonts w:asciiTheme="minorHAnsi" w:hAnsiTheme="minorHAnsi" w:cstheme="minorHAnsi"/>
          <w:color w:val="000000" w:themeColor="text1"/>
          <w:lang w:eastAsia="zh-CN"/>
        </w:rPr>
        <w:t>-</w:t>
      </w:r>
      <w:r w:rsidR="00404020" w:rsidRPr="00404020">
        <w:rPr>
          <w:rFonts w:asciiTheme="minorHAnsi" w:hAnsiTheme="minorHAnsi" w:cstheme="minorHAnsi"/>
          <w:color w:val="000000" w:themeColor="text1"/>
          <w:lang w:eastAsia="zh-CN"/>
        </w:rPr>
        <w:t>plate</w:t>
      </w:r>
      <w:r w:rsidR="00372435">
        <w:rPr>
          <w:rFonts w:asciiTheme="minorHAnsi" w:hAnsiTheme="minorHAnsi" w:cstheme="minorHAnsi"/>
          <w:color w:val="000000" w:themeColor="text1"/>
          <w:lang w:eastAsia="zh-CN"/>
        </w:rPr>
        <w:t>,</w:t>
      </w:r>
      <w:r w:rsidR="00404020" w:rsidRPr="00404020">
        <w:rPr>
          <w:rFonts w:asciiTheme="minorHAnsi" w:hAnsiTheme="minorHAnsi" w:cstheme="minorHAnsi"/>
          <w:color w:val="000000" w:themeColor="text1"/>
          <w:lang w:eastAsia="zh-CN"/>
        </w:rPr>
        <w:t xml:space="preserve"> which</w:t>
      </w:r>
      <w:r w:rsidR="00404020">
        <w:rPr>
          <w:rFonts w:asciiTheme="minorHAnsi" w:hAnsiTheme="minorHAnsi" w:cstheme="minorHAnsi"/>
          <w:color w:val="000000" w:themeColor="text1"/>
          <w:lang w:eastAsia="zh-CN"/>
        </w:rPr>
        <w:t xml:space="preserve"> </w:t>
      </w:r>
      <w:r w:rsidR="00404020" w:rsidRPr="00404020">
        <w:rPr>
          <w:rFonts w:asciiTheme="minorHAnsi" w:hAnsiTheme="minorHAnsi" w:cstheme="minorHAnsi"/>
          <w:color w:val="000000" w:themeColor="text1"/>
          <w:lang w:eastAsia="zh-CN"/>
        </w:rPr>
        <w:t>supported</w:t>
      </w:r>
      <w:r w:rsidR="00227674">
        <w:rPr>
          <w:rFonts w:asciiTheme="minorHAnsi" w:hAnsiTheme="minorHAnsi" w:cstheme="minorHAnsi"/>
          <w:color w:val="000000" w:themeColor="text1"/>
          <w:lang w:eastAsia="zh-CN"/>
        </w:rPr>
        <w:t xml:space="preserve"> only</w:t>
      </w:r>
      <w:r w:rsidR="00404020" w:rsidRPr="00404020">
        <w:rPr>
          <w:rFonts w:asciiTheme="minorHAnsi" w:hAnsiTheme="minorHAnsi" w:cstheme="minorHAnsi"/>
          <w:color w:val="000000" w:themeColor="text1"/>
          <w:lang w:eastAsia="zh-CN"/>
        </w:rPr>
        <w:t xml:space="preserve"> </w:t>
      </w:r>
      <w:r w:rsidR="00404020" w:rsidRPr="00404020">
        <w:rPr>
          <w:rFonts w:asciiTheme="minorHAnsi" w:hAnsiTheme="minorHAnsi" w:cstheme="minorHAnsi"/>
          <w:i/>
          <w:color w:val="000000" w:themeColor="text1"/>
          <w:lang w:eastAsia="zh-CN"/>
        </w:rPr>
        <w:t>C. difficile</w:t>
      </w:r>
      <w:r w:rsidR="00404020" w:rsidRPr="00404020">
        <w:rPr>
          <w:rFonts w:asciiTheme="minorHAnsi" w:hAnsiTheme="minorHAnsi" w:cstheme="minorHAnsi"/>
          <w:color w:val="000000" w:themeColor="text1"/>
          <w:lang w:eastAsia="zh-CN"/>
        </w:rPr>
        <w:t xml:space="preserve"> growth.</w:t>
      </w:r>
      <w:r w:rsidR="00404020">
        <w:rPr>
          <w:rFonts w:asciiTheme="minorHAnsi" w:hAnsiTheme="minorHAnsi" w:cstheme="minorHAnsi"/>
          <w:color w:val="000000" w:themeColor="text1"/>
          <w:lang w:eastAsia="zh-CN"/>
        </w:rPr>
        <w:t xml:space="preserve"> </w:t>
      </w:r>
      <w:r w:rsidR="0084178E">
        <w:rPr>
          <w:rFonts w:asciiTheme="minorHAnsi" w:hAnsiTheme="minorHAnsi" w:cstheme="minorHAnsi"/>
          <w:color w:val="000000" w:themeColor="text1"/>
          <w:lang w:eastAsia="zh-CN"/>
        </w:rPr>
        <w:t xml:space="preserve">The bacteria </w:t>
      </w:r>
      <w:r w:rsidR="00692C76">
        <w:rPr>
          <w:rFonts w:asciiTheme="minorHAnsi" w:hAnsiTheme="minorHAnsi" w:cstheme="minorHAnsi"/>
          <w:color w:val="000000" w:themeColor="text1"/>
          <w:lang w:eastAsia="zh-CN"/>
        </w:rPr>
        <w:t>appeared as</w:t>
      </w:r>
      <w:r w:rsidR="00404020" w:rsidRPr="00404020">
        <w:rPr>
          <w:rFonts w:asciiTheme="minorHAnsi" w:hAnsiTheme="minorHAnsi" w:cstheme="minorHAnsi"/>
          <w:color w:val="000000" w:themeColor="text1"/>
          <w:lang w:eastAsia="zh-CN"/>
        </w:rPr>
        <w:t xml:space="preserve"> </w:t>
      </w:r>
      <w:r w:rsidR="0084178E" w:rsidRPr="00404020">
        <w:rPr>
          <w:rFonts w:asciiTheme="minorHAnsi" w:hAnsiTheme="minorHAnsi" w:cstheme="minorHAnsi"/>
          <w:color w:val="000000" w:themeColor="text1"/>
          <w:lang w:eastAsia="zh-CN"/>
        </w:rPr>
        <w:t xml:space="preserve">typical </w:t>
      </w:r>
      <w:r w:rsidR="00AD581D">
        <w:rPr>
          <w:rFonts w:asciiTheme="minorHAnsi" w:hAnsiTheme="minorHAnsi" w:cstheme="minorHAnsi"/>
          <w:color w:val="000000" w:themeColor="text1"/>
          <w:lang w:eastAsia="zh-CN"/>
        </w:rPr>
        <w:t xml:space="preserve">black </w:t>
      </w:r>
      <w:r w:rsidR="00404020" w:rsidRPr="00404020">
        <w:rPr>
          <w:rFonts w:asciiTheme="minorHAnsi" w:hAnsiTheme="minorHAnsi" w:cstheme="minorHAnsi"/>
          <w:color w:val="000000" w:themeColor="text1"/>
          <w:lang w:eastAsia="zh-CN"/>
        </w:rPr>
        <w:t>colonies</w:t>
      </w:r>
      <w:r w:rsidR="00404020">
        <w:rPr>
          <w:rFonts w:asciiTheme="minorHAnsi" w:hAnsiTheme="minorHAnsi" w:cstheme="minorHAnsi"/>
          <w:color w:val="000000" w:themeColor="text1"/>
          <w:lang w:eastAsia="zh-CN"/>
        </w:rPr>
        <w:t xml:space="preserve">, which </w:t>
      </w:r>
      <w:r w:rsidR="007B1C2B">
        <w:rPr>
          <w:rFonts w:asciiTheme="minorHAnsi" w:hAnsiTheme="minorHAnsi" w:cstheme="minorHAnsi"/>
          <w:color w:val="000000" w:themeColor="text1"/>
          <w:lang w:eastAsia="zh-CN"/>
        </w:rPr>
        <w:t xml:space="preserve">further </w:t>
      </w:r>
      <w:r w:rsidR="00692C76">
        <w:rPr>
          <w:rFonts w:asciiTheme="minorHAnsi" w:hAnsiTheme="minorHAnsi" w:cstheme="minorHAnsi"/>
          <w:color w:val="000000" w:themeColor="text1"/>
          <w:lang w:eastAsia="zh-CN"/>
        </w:rPr>
        <w:t xml:space="preserve">indicated </w:t>
      </w:r>
      <w:r w:rsidR="00404020">
        <w:rPr>
          <w:rFonts w:asciiTheme="minorHAnsi" w:hAnsiTheme="minorHAnsi" w:cstheme="minorHAnsi"/>
          <w:color w:val="000000" w:themeColor="text1"/>
          <w:lang w:eastAsia="zh-CN"/>
        </w:rPr>
        <w:t>that bacteria</w:t>
      </w:r>
      <w:r w:rsidR="0084178E">
        <w:rPr>
          <w:rFonts w:asciiTheme="minorHAnsi" w:hAnsiTheme="minorHAnsi" w:cstheme="minorHAnsi"/>
          <w:color w:val="000000" w:themeColor="text1"/>
          <w:lang w:eastAsia="zh-CN"/>
        </w:rPr>
        <w:t xml:space="preserve"> from </w:t>
      </w:r>
      <w:r w:rsidR="00227674">
        <w:rPr>
          <w:rFonts w:asciiTheme="minorHAnsi" w:hAnsiTheme="minorHAnsi" w:cstheme="minorHAnsi"/>
          <w:color w:val="000000" w:themeColor="text1"/>
          <w:lang w:eastAsia="zh-CN"/>
        </w:rPr>
        <w:t xml:space="preserve">the </w:t>
      </w:r>
      <w:r w:rsidR="0084178E">
        <w:rPr>
          <w:rFonts w:asciiTheme="minorHAnsi" w:hAnsiTheme="minorHAnsi" w:cstheme="minorHAnsi"/>
          <w:color w:val="000000" w:themeColor="text1"/>
          <w:lang w:eastAsia="zh-CN"/>
        </w:rPr>
        <w:t>zebrafish intestines</w:t>
      </w:r>
      <w:r w:rsidR="00404020">
        <w:rPr>
          <w:rFonts w:asciiTheme="minorHAnsi" w:hAnsiTheme="minorHAnsi" w:cstheme="minorHAnsi"/>
          <w:color w:val="000000" w:themeColor="text1"/>
          <w:lang w:eastAsia="zh-CN"/>
        </w:rPr>
        <w:t xml:space="preserve"> </w:t>
      </w:r>
      <w:r w:rsidR="0084178E">
        <w:rPr>
          <w:rFonts w:asciiTheme="minorHAnsi" w:hAnsiTheme="minorHAnsi" w:cstheme="minorHAnsi"/>
          <w:color w:val="000000" w:themeColor="text1"/>
          <w:lang w:eastAsia="zh-CN"/>
        </w:rPr>
        <w:t>w</w:t>
      </w:r>
      <w:r w:rsidR="00AD581D">
        <w:rPr>
          <w:rFonts w:asciiTheme="minorHAnsi" w:hAnsiTheme="minorHAnsi" w:cstheme="minorHAnsi"/>
          <w:color w:val="000000" w:themeColor="text1"/>
          <w:lang w:eastAsia="zh-CN"/>
        </w:rPr>
        <w:t>ere</w:t>
      </w:r>
      <w:r w:rsidR="00404020">
        <w:rPr>
          <w:rFonts w:asciiTheme="minorHAnsi" w:hAnsiTheme="minorHAnsi" w:cstheme="minorHAnsi"/>
          <w:color w:val="000000" w:themeColor="text1"/>
          <w:lang w:eastAsia="zh-CN"/>
        </w:rPr>
        <w:t xml:space="preserve"> </w:t>
      </w:r>
      <w:r w:rsidR="00404020" w:rsidRPr="00404020">
        <w:rPr>
          <w:rFonts w:asciiTheme="minorHAnsi" w:hAnsiTheme="minorHAnsi" w:cstheme="minorHAnsi"/>
          <w:i/>
          <w:color w:val="000000" w:themeColor="text1"/>
          <w:lang w:eastAsia="zh-CN"/>
        </w:rPr>
        <w:t>C. difficile</w:t>
      </w:r>
      <w:r w:rsidR="00404020">
        <w:rPr>
          <w:rFonts w:asciiTheme="minorHAnsi" w:hAnsiTheme="minorHAnsi" w:cstheme="minorHAnsi"/>
          <w:color w:val="000000" w:themeColor="text1"/>
          <w:lang w:eastAsia="zh-CN"/>
        </w:rPr>
        <w:t xml:space="preserve"> </w:t>
      </w:r>
      <w:r w:rsidR="00404020" w:rsidRPr="00705E7D">
        <w:rPr>
          <w:rFonts w:asciiTheme="minorHAnsi" w:hAnsiTheme="minorHAnsi" w:cstheme="minorHAnsi"/>
          <w:color w:val="000000" w:themeColor="text1"/>
          <w:lang w:eastAsia="zh-CN"/>
        </w:rPr>
        <w:t>(</w:t>
      </w:r>
      <w:r w:rsidR="00404020" w:rsidRPr="00C145EB">
        <w:rPr>
          <w:rFonts w:asciiTheme="minorHAnsi" w:hAnsiTheme="minorHAnsi" w:cstheme="minorHAnsi"/>
          <w:b/>
          <w:bCs/>
          <w:color w:val="000000" w:themeColor="text1"/>
          <w:lang w:eastAsia="zh-CN"/>
        </w:rPr>
        <w:t>Figure 3D</w:t>
      </w:r>
      <w:r w:rsidR="00404020" w:rsidRPr="00705E7D">
        <w:rPr>
          <w:rFonts w:asciiTheme="minorHAnsi" w:hAnsiTheme="minorHAnsi" w:cstheme="minorHAnsi"/>
          <w:color w:val="000000" w:themeColor="text1"/>
          <w:lang w:eastAsia="zh-CN"/>
        </w:rPr>
        <w:t>)</w:t>
      </w:r>
      <w:r w:rsidR="00404020">
        <w:rPr>
          <w:rFonts w:asciiTheme="minorHAnsi" w:hAnsiTheme="minorHAnsi" w:cstheme="minorHAnsi"/>
          <w:color w:val="000000" w:themeColor="text1"/>
          <w:lang w:eastAsia="zh-CN"/>
        </w:rPr>
        <w:t xml:space="preserve">. </w:t>
      </w:r>
    </w:p>
    <w:p w14:paraId="06A5D986" w14:textId="2AD5310D" w:rsidR="000C4B5A" w:rsidRDefault="000C4B5A" w:rsidP="00556BB5">
      <w:pPr>
        <w:jc w:val="left"/>
        <w:rPr>
          <w:rFonts w:asciiTheme="minorHAnsi" w:hAnsiTheme="minorHAnsi" w:cstheme="minorHAnsi"/>
          <w:color w:val="000000" w:themeColor="text1"/>
          <w:lang w:eastAsia="zh-CN"/>
        </w:rPr>
      </w:pPr>
    </w:p>
    <w:p w14:paraId="4FC78CC0" w14:textId="6A30CEE0" w:rsidR="00556BB5" w:rsidRDefault="00556BB5" w:rsidP="00556BB5">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[Place </w:t>
      </w:r>
      <w:r w:rsidRPr="00556BB5">
        <w:rPr>
          <w:rFonts w:asciiTheme="minorHAnsi" w:hAnsiTheme="minorHAnsi" w:cstheme="minorHAnsi"/>
          <w:b/>
          <w:bCs/>
          <w:color w:val="000000" w:themeColor="text1"/>
          <w:lang w:eastAsia="zh-CN"/>
        </w:rPr>
        <w:t>Figure 3</w:t>
      </w:r>
      <w:r>
        <w:rPr>
          <w:rFonts w:asciiTheme="minorHAnsi" w:hAnsiTheme="minorHAnsi" w:cstheme="minorHAnsi"/>
          <w:color w:val="000000" w:themeColor="text1"/>
          <w:lang w:eastAsia="zh-CN"/>
        </w:rPr>
        <w:t xml:space="preserve"> here]</w:t>
      </w:r>
    </w:p>
    <w:p w14:paraId="6D7D5E22" w14:textId="77777777" w:rsidR="00556BB5" w:rsidRDefault="00556BB5" w:rsidP="00556BB5">
      <w:pPr>
        <w:jc w:val="left"/>
        <w:rPr>
          <w:rFonts w:asciiTheme="minorHAnsi" w:hAnsiTheme="minorHAnsi" w:cstheme="minorHAnsi"/>
          <w:color w:val="000000" w:themeColor="text1"/>
          <w:lang w:eastAsia="zh-CN"/>
        </w:rPr>
      </w:pPr>
    </w:p>
    <w:p w14:paraId="2EE70B5E" w14:textId="5EED3ABD" w:rsidR="00556BB5" w:rsidRPr="00556BB5" w:rsidRDefault="00556BB5" w:rsidP="00556BB5">
      <w:pPr>
        <w:jc w:val="left"/>
        <w:rPr>
          <w:rFonts w:asciiTheme="minorHAnsi" w:hAnsiTheme="minorHAnsi" w:cstheme="minorHAnsi"/>
          <w:color w:val="000000" w:themeColor="text1"/>
          <w:lang w:eastAsia="zh-CN"/>
        </w:rPr>
      </w:pPr>
      <w:r>
        <w:rPr>
          <w:rFonts w:asciiTheme="minorHAnsi" w:hAnsiTheme="minorHAnsi" w:cstheme="minorHAnsi"/>
          <w:b/>
          <w:bCs/>
          <w:color w:val="000000" w:themeColor="text1"/>
          <w:lang w:eastAsia="zh-CN"/>
        </w:rPr>
        <w:t>FIGURE LEGENDS:</w:t>
      </w:r>
    </w:p>
    <w:p w14:paraId="4A5D25DB" w14:textId="669D8DB8" w:rsidR="00556BB5" w:rsidRDefault="00556BB5" w:rsidP="00556BB5">
      <w:pPr>
        <w:jc w:val="left"/>
        <w:rPr>
          <w:rFonts w:asciiTheme="minorHAnsi" w:hAnsiTheme="minorHAnsi" w:cstheme="minorHAnsi"/>
          <w:color w:val="000000" w:themeColor="text1"/>
          <w:lang w:eastAsia="zh-CN"/>
        </w:rPr>
      </w:pPr>
      <w:r w:rsidRPr="00CA6FD9">
        <w:rPr>
          <w:rFonts w:asciiTheme="minorHAnsi" w:hAnsiTheme="minorHAnsi" w:cstheme="minorHAnsi"/>
          <w:b/>
          <w:color w:val="000000" w:themeColor="text1"/>
          <w:lang w:eastAsia="zh-CN"/>
        </w:rPr>
        <w:t xml:space="preserve">Figure 1: Staining and infection of </w:t>
      </w:r>
      <w:r w:rsidRPr="00CA6FD9">
        <w:rPr>
          <w:rFonts w:asciiTheme="minorHAnsi" w:hAnsiTheme="minorHAnsi" w:cstheme="minorHAnsi"/>
          <w:b/>
          <w:i/>
          <w:color w:val="000000" w:themeColor="text1"/>
          <w:lang w:eastAsia="zh-CN"/>
        </w:rPr>
        <w:t>C. difficile</w:t>
      </w:r>
      <w:r w:rsidRPr="00CA6FD9">
        <w:rPr>
          <w:rFonts w:asciiTheme="minorHAnsi" w:hAnsiTheme="minorHAnsi" w:cstheme="minorHAnsi"/>
          <w:b/>
          <w:color w:val="000000" w:themeColor="text1"/>
          <w:lang w:eastAsia="zh-CN"/>
        </w:rPr>
        <w:t xml:space="preserve"> in zebrafish</w:t>
      </w:r>
      <w:r>
        <w:rPr>
          <w:rFonts w:asciiTheme="minorHAnsi" w:hAnsiTheme="minorHAnsi" w:cstheme="minorHAnsi"/>
          <w:color w:val="000000" w:themeColor="text1"/>
          <w:lang w:eastAsia="zh-CN"/>
        </w:rPr>
        <w:t>. (</w:t>
      </w:r>
      <w:r w:rsidRPr="00C145EB">
        <w:rPr>
          <w:rFonts w:asciiTheme="minorHAnsi" w:hAnsiTheme="minorHAnsi" w:cstheme="minorHAnsi"/>
          <w:b/>
          <w:bCs/>
          <w:color w:val="000000" w:themeColor="text1"/>
          <w:lang w:eastAsia="zh-CN"/>
        </w:rPr>
        <w:t>A</w:t>
      </w:r>
      <w:r w:rsidRPr="006E7270">
        <w:rPr>
          <w:rFonts w:asciiTheme="minorHAnsi" w:hAnsiTheme="minorHAnsi" w:cstheme="minorHAnsi"/>
          <w:color w:val="000000" w:themeColor="text1"/>
          <w:lang w:eastAsia="zh-CN"/>
        </w:rPr>
        <w:t>) Fluorescent</w:t>
      </w:r>
      <w:r>
        <w:rPr>
          <w:rFonts w:asciiTheme="minorHAnsi" w:hAnsiTheme="minorHAnsi" w:cstheme="minorHAnsi"/>
          <w:color w:val="000000" w:themeColor="text1"/>
          <w:lang w:eastAsia="zh-CN"/>
        </w:rPr>
        <w:t>ly</w:t>
      </w:r>
      <w:r w:rsidRPr="006E7270">
        <w:rPr>
          <w:rFonts w:asciiTheme="minorHAnsi" w:hAnsiTheme="minorHAnsi" w:cstheme="minorHAnsi"/>
          <w:color w:val="000000" w:themeColor="text1"/>
          <w:lang w:eastAsia="zh-CN"/>
        </w:rPr>
        <w:t xml:space="preserve"> labeled </w:t>
      </w:r>
      <w:r w:rsidRPr="006E7270">
        <w:rPr>
          <w:rFonts w:asciiTheme="minorHAnsi" w:hAnsiTheme="minorHAnsi" w:cstheme="minorHAnsi"/>
          <w:i/>
          <w:color w:val="000000" w:themeColor="text1"/>
          <w:lang w:eastAsia="zh-CN"/>
        </w:rPr>
        <w:t>C. difficile</w:t>
      </w:r>
      <w:r w:rsidRPr="006E7270">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bacteria within infected zebrafish after microinjection</w:t>
      </w:r>
      <w:r w:rsidRPr="006E7270">
        <w:rPr>
          <w:rFonts w:asciiTheme="minorHAnsi" w:hAnsiTheme="minorHAnsi" w:cstheme="minorHAnsi"/>
          <w:color w:val="000000" w:themeColor="text1"/>
          <w:lang w:eastAsia="zh-CN"/>
        </w:rPr>
        <w:t>. Scale bar</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 xml:space="preserve">µm. </w:t>
      </w:r>
      <w:r>
        <w:rPr>
          <w:rFonts w:asciiTheme="minorHAnsi" w:hAnsiTheme="minorHAnsi" w:cstheme="minorHAnsi"/>
          <w:color w:val="000000" w:themeColor="text1"/>
          <w:lang w:eastAsia="zh-CN"/>
        </w:rPr>
        <w:t>(</w:t>
      </w:r>
      <w:r w:rsidRPr="00C145EB">
        <w:rPr>
          <w:rFonts w:asciiTheme="minorHAnsi" w:hAnsiTheme="minorHAnsi" w:cstheme="minorHAnsi"/>
          <w:b/>
          <w:bCs/>
          <w:color w:val="000000" w:themeColor="text1"/>
          <w:lang w:eastAsia="zh-CN"/>
        </w:rPr>
        <w:t>B</w:t>
      </w:r>
      <w:r w:rsidRPr="006E7270">
        <w:rPr>
          <w:rFonts w:asciiTheme="minorHAnsi" w:hAnsiTheme="minorHAnsi" w:cstheme="minorHAnsi"/>
          <w:color w:val="000000" w:themeColor="text1"/>
          <w:lang w:eastAsia="zh-CN"/>
        </w:rPr>
        <w:t xml:space="preserve">) Confocal </w:t>
      </w:r>
      <w:r>
        <w:rPr>
          <w:rFonts w:asciiTheme="minorHAnsi" w:hAnsiTheme="minorHAnsi" w:cstheme="minorHAnsi"/>
          <w:color w:val="000000" w:themeColor="text1"/>
          <w:lang w:eastAsia="zh-CN"/>
        </w:rPr>
        <w:t>Z</w:t>
      </w:r>
      <w:r w:rsidRPr="006E7270">
        <w:rPr>
          <w:rFonts w:asciiTheme="minorHAnsi" w:hAnsiTheme="minorHAnsi" w:cstheme="minorHAnsi"/>
          <w:color w:val="000000" w:themeColor="text1"/>
          <w:lang w:eastAsia="zh-CN"/>
        </w:rPr>
        <w:t xml:space="preserve">-stack projection showing </w:t>
      </w:r>
      <w:r>
        <w:rPr>
          <w:rFonts w:asciiTheme="minorHAnsi" w:hAnsiTheme="minorHAnsi" w:cstheme="minorHAnsi"/>
          <w:color w:val="000000" w:themeColor="text1"/>
          <w:lang w:eastAsia="zh-CN"/>
        </w:rPr>
        <w:t xml:space="preserve">green fluorescent </w:t>
      </w:r>
      <w:r w:rsidRPr="006E7270">
        <w:rPr>
          <w:rFonts w:asciiTheme="minorHAnsi" w:hAnsiTheme="minorHAnsi" w:cstheme="minorHAnsi"/>
          <w:color w:val="000000" w:themeColor="text1"/>
          <w:lang w:eastAsia="zh-CN"/>
        </w:rPr>
        <w:t xml:space="preserve">neutrophils </w:t>
      </w:r>
      <w:r>
        <w:rPr>
          <w:rFonts w:asciiTheme="minorHAnsi" w:hAnsiTheme="minorHAnsi" w:cstheme="minorHAnsi"/>
          <w:color w:val="000000" w:themeColor="text1"/>
          <w:lang w:eastAsia="zh-CN"/>
        </w:rPr>
        <w:t xml:space="preserve">in double transgenic zebrafish </w:t>
      </w:r>
      <w:proofErr w:type="spellStart"/>
      <w:proofErr w:type="gramStart"/>
      <w:r w:rsidRPr="00733324">
        <w:rPr>
          <w:rFonts w:asciiTheme="minorHAnsi" w:hAnsiTheme="minorHAnsi" w:cstheme="minorHAnsi"/>
          <w:i/>
          <w:color w:val="000000" w:themeColor="text1"/>
          <w:lang w:eastAsia="zh-CN"/>
        </w:rPr>
        <w:t>Tg</w:t>
      </w:r>
      <w:proofErr w:type="spellEnd"/>
      <w:r w:rsidRPr="00733324">
        <w:rPr>
          <w:rFonts w:asciiTheme="minorHAnsi" w:hAnsiTheme="minorHAnsi" w:cstheme="minorHAnsi"/>
          <w:i/>
          <w:color w:val="000000" w:themeColor="text1"/>
          <w:lang w:eastAsia="zh-CN"/>
        </w:rPr>
        <w:t>(</w:t>
      </w:r>
      <w:proofErr w:type="spellStart"/>
      <w:proofErr w:type="gramEnd"/>
      <w:r>
        <w:rPr>
          <w:rFonts w:asciiTheme="minorHAnsi" w:hAnsiTheme="minorHAnsi" w:cstheme="minorHAnsi"/>
          <w:i/>
          <w:color w:val="000000" w:themeColor="text1"/>
          <w:lang w:eastAsia="zh-CN"/>
        </w:rPr>
        <w:t>lyZ</w:t>
      </w:r>
      <w:proofErr w:type="spellEnd"/>
      <w:r w:rsidRPr="00733324">
        <w:rPr>
          <w:rFonts w:asciiTheme="minorHAnsi" w:hAnsiTheme="minorHAnsi" w:cstheme="minorHAnsi"/>
          <w:i/>
          <w:color w:val="000000" w:themeColor="text1"/>
          <w:lang w:eastAsia="zh-CN"/>
        </w:rPr>
        <w:t>: Kal</w:t>
      </w:r>
      <w:r>
        <w:rPr>
          <w:rFonts w:asciiTheme="minorHAnsi" w:hAnsiTheme="minorHAnsi" w:cstheme="minorHAnsi"/>
          <w:i/>
          <w:color w:val="000000" w:themeColor="text1"/>
          <w:lang w:eastAsia="zh-CN"/>
        </w:rPr>
        <w:t>TA</w:t>
      </w:r>
      <w:r w:rsidRPr="00733324">
        <w:rPr>
          <w:rFonts w:asciiTheme="minorHAnsi" w:hAnsiTheme="minorHAnsi" w:cstheme="minorHAnsi"/>
          <w:i/>
          <w:color w:val="000000" w:themeColor="text1"/>
          <w:lang w:eastAsia="zh-CN"/>
        </w:rPr>
        <w:t>4)</w:t>
      </w:r>
      <w:r w:rsidRPr="00821921">
        <w:rPr>
          <w:rFonts w:asciiTheme="minorHAnsi" w:hAnsiTheme="minorHAnsi" w:cstheme="minorHAnsi"/>
          <w:i/>
          <w:color w:val="000000" w:themeColor="text1"/>
          <w:vertAlign w:val="superscript"/>
          <w:lang w:eastAsia="zh-CN"/>
        </w:rPr>
        <w:t>bz1</w:t>
      </w:r>
      <w:r>
        <w:rPr>
          <w:rFonts w:asciiTheme="minorHAnsi" w:hAnsiTheme="minorHAnsi" w:cstheme="minorHAnsi"/>
          <w:i/>
          <w:color w:val="000000" w:themeColor="text1"/>
          <w:vertAlign w:val="superscript"/>
          <w:lang w:eastAsia="zh-CN"/>
        </w:rPr>
        <w:t>7</w:t>
      </w:r>
      <w:r>
        <w:rPr>
          <w:rFonts w:asciiTheme="minorHAnsi" w:hAnsiTheme="minorHAnsi" w:cstheme="minorHAnsi"/>
          <w:color w:val="000000" w:themeColor="text1"/>
          <w:lang w:eastAsia="zh-CN"/>
        </w:rPr>
        <w:t>/</w:t>
      </w:r>
      <w:proofErr w:type="spellStart"/>
      <w:r>
        <w:rPr>
          <w:rFonts w:asciiTheme="minorHAnsi" w:hAnsiTheme="minorHAnsi" w:cstheme="minorHAnsi"/>
          <w:color w:val="000000" w:themeColor="text1"/>
          <w:lang w:eastAsia="zh-CN"/>
        </w:rPr>
        <w:t>Tg</w:t>
      </w:r>
      <w:proofErr w:type="spellEnd"/>
      <w:r>
        <w:rPr>
          <w:rFonts w:asciiTheme="minorHAnsi" w:hAnsiTheme="minorHAnsi" w:cstheme="minorHAnsi"/>
          <w:color w:val="000000" w:themeColor="text1"/>
          <w:lang w:eastAsia="zh-CN"/>
        </w:rPr>
        <w:t>(</w:t>
      </w:r>
      <w:r>
        <w:rPr>
          <w:rFonts w:asciiTheme="minorHAnsi" w:hAnsiTheme="minorHAnsi" w:cstheme="minorHAnsi"/>
          <w:i/>
          <w:color w:val="000000" w:themeColor="text1"/>
          <w:lang w:eastAsia="zh-CN"/>
        </w:rPr>
        <w:t>4x</w:t>
      </w:r>
      <w:r w:rsidRPr="00733324">
        <w:rPr>
          <w:rFonts w:asciiTheme="minorHAnsi" w:hAnsiTheme="minorHAnsi" w:cstheme="minorHAnsi"/>
          <w:i/>
          <w:color w:val="000000" w:themeColor="text1"/>
          <w:lang w:eastAsia="zh-CN"/>
        </w:rPr>
        <w:t>UAS-E1b:EGFP</w:t>
      </w:r>
      <w:r>
        <w:rPr>
          <w:rFonts w:asciiTheme="minorHAnsi" w:hAnsiTheme="minorHAnsi" w:cstheme="minorHAnsi"/>
          <w:i/>
          <w:color w:val="000000" w:themeColor="text1"/>
          <w:lang w:eastAsia="zh-CN"/>
        </w:rPr>
        <w:t>)</w:t>
      </w:r>
      <w:r w:rsidRPr="000F7FC8">
        <w:rPr>
          <w:rFonts w:asciiTheme="minorHAnsi" w:hAnsiTheme="minorHAnsi" w:cstheme="minorHAnsi"/>
          <w:i/>
          <w:color w:val="000000" w:themeColor="text1"/>
          <w:vertAlign w:val="superscript"/>
          <w:lang w:eastAsia="zh-CN"/>
        </w:rPr>
        <w:t>hzm3</w:t>
      </w:r>
      <w:r w:rsidRPr="006E7270">
        <w:rPr>
          <w:rFonts w:asciiTheme="minorHAnsi" w:hAnsiTheme="minorHAnsi" w:cstheme="minorHAnsi"/>
          <w:color w:val="000000" w:themeColor="text1"/>
          <w:lang w:eastAsia="zh-CN"/>
        </w:rPr>
        <w:t xml:space="preserve"> accumulated </w:t>
      </w:r>
      <w:r>
        <w:rPr>
          <w:rFonts w:asciiTheme="minorHAnsi" w:hAnsiTheme="minorHAnsi" w:cstheme="minorHAnsi"/>
          <w:color w:val="000000" w:themeColor="text1"/>
          <w:lang w:eastAsia="zh-CN"/>
        </w:rPr>
        <w:t>at</w:t>
      </w:r>
      <w:r w:rsidRPr="006E7270">
        <w:rPr>
          <w:rFonts w:asciiTheme="minorHAnsi" w:hAnsiTheme="minorHAnsi" w:cstheme="minorHAnsi"/>
          <w:color w:val="000000" w:themeColor="text1"/>
          <w:lang w:eastAsia="zh-CN"/>
        </w:rPr>
        <w:t xml:space="preserve"> the </w:t>
      </w:r>
      <w:r w:rsidRPr="006E7270">
        <w:rPr>
          <w:rFonts w:asciiTheme="minorHAnsi" w:hAnsiTheme="minorHAnsi" w:cstheme="minorHAnsi"/>
          <w:i/>
          <w:color w:val="000000" w:themeColor="text1"/>
          <w:lang w:eastAsia="zh-CN"/>
        </w:rPr>
        <w:t>C. difficile</w:t>
      </w:r>
      <w:r w:rsidRPr="006E7270">
        <w:rPr>
          <w:rFonts w:asciiTheme="minorHAnsi" w:hAnsiTheme="minorHAnsi" w:cstheme="minorHAnsi"/>
          <w:color w:val="000000" w:themeColor="text1"/>
          <w:lang w:eastAsia="zh-CN"/>
        </w:rPr>
        <w:t xml:space="preserve"> infect</w:t>
      </w:r>
      <w:r>
        <w:rPr>
          <w:rFonts w:asciiTheme="minorHAnsi" w:hAnsiTheme="minorHAnsi" w:cstheme="minorHAnsi"/>
          <w:color w:val="000000" w:themeColor="text1"/>
          <w:lang w:eastAsia="zh-CN"/>
        </w:rPr>
        <w:t>ion</w:t>
      </w:r>
      <w:r w:rsidRPr="006E7270">
        <w:rPr>
          <w:rFonts w:asciiTheme="minorHAnsi" w:hAnsiTheme="minorHAnsi" w:cstheme="minorHAnsi"/>
          <w:color w:val="000000" w:themeColor="text1"/>
          <w:lang w:eastAsia="zh-CN"/>
        </w:rPr>
        <w:t xml:space="preserve"> site at 2 </w:t>
      </w:r>
      <w:r>
        <w:rPr>
          <w:rFonts w:asciiTheme="minorHAnsi" w:hAnsiTheme="minorHAnsi" w:cstheme="minorHAnsi"/>
          <w:color w:val="000000" w:themeColor="text1"/>
          <w:lang w:eastAsia="zh-CN"/>
        </w:rPr>
        <w:t>h post-infection (</w:t>
      </w:r>
      <w:proofErr w:type="spellStart"/>
      <w:r w:rsidRPr="006E7270">
        <w:rPr>
          <w:rFonts w:asciiTheme="minorHAnsi" w:hAnsiTheme="minorHAnsi" w:cstheme="minorHAnsi"/>
          <w:color w:val="000000" w:themeColor="text1"/>
          <w:lang w:eastAsia="zh-CN"/>
        </w:rPr>
        <w:t>hpi</w:t>
      </w:r>
      <w:proofErr w:type="spellEnd"/>
      <w:r>
        <w:rPr>
          <w:rFonts w:asciiTheme="minorHAnsi" w:hAnsiTheme="minorHAnsi" w:cstheme="minorHAnsi"/>
          <w:color w:val="000000" w:themeColor="text1"/>
          <w:lang w:eastAsia="zh-CN"/>
        </w:rPr>
        <w:t>)</w:t>
      </w:r>
      <w:r w:rsidRPr="006E7270">
        <w:rPr>
          <w:rFonts w:asciiTheme="minorHAnsi" w:hAnsiTheme="minorHAnsi" w:cstheme="minorHAnsi"/>
          <w:color w:val="000000" w:themeColor="text1"/>
          <w:lang w:eastAsia="zh-CN"/>
        </w:rPr>
        <w:t xml:space="preserve">. Neutrophils </w:t>
      </w:r>
      <w:r>
        <w:rPr>
          <w:rFonts w:asciiTheme="minorHAnsi" w:hAnsiTheme="minorHAnsi" w:cstheme="minorHAnsi"/>
          <w:color w:val="000000" w:themeColor="text1"/>
          <w:lang w:eastAsia="zh-CN"/>
        </w:rPr>
        <w:t xml:space="preserve">are shown </w:t>
      </w:r>
      <w:r w:rsidRPr="006E7270">
        <w:rPr>
          <w:rFonts w:asciiTheme="minorHAnsi" w:hAnsiTheme="minorHAnsi" w:cstheme="minorHAnsi"/>
          <w:color w:val="000000" w:themeColor="text1"/>
          <w:lang w:eastAsia="zh-CN"/>
        </w:rPr>
        <w:t xml:space="preserve">in green and </w:t>
      </w:r>
      <w:r w:rsidRPr="006E7270">
        <w:rPr>
          <w:rFonts w:asciiTheme="minorHAnsi" w:hAnsiTheme="minorHAnsi" w:cstheme="minorHAnsi"/>
          <w:i/>
          <w:color w:val="000000" w:themeColor="text1"/>
          <w:lang w:eastAsia="zh-CN"/>
        </w:rPr>
        <w:t>C. difficile</w:t>
      </w:r>
      <w:r w:rsidRPr="006E7270">
        <w:rPr>
          <w:rFonts w:asciiTheme="minorHAnsi" w:hAnsiTheme="minorHAnsi" w:cstheme="minorHAnsi"/>
          <w:color w:val="000000" w:themeColor="text1"/>
          <w:lang w:eastAsia="zh-CN"/>
        </w:rPr>
        <w:t xml:space="preserve"> in red. Scale bar</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50</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 xml:space="preserve">µm. </w:t>
      </w:r>
      <w:r>
        <w:rPr>
          <w:rFonts w:asciiTheme="minorHAnsi" w:hAnsiTheme="minorHAnsi" w:cstheme="minorHAnsi"/>
          <w:color w:val="000000" w:themeColor="text1"/>
          <w:lang w:eastAsia="zh-CN"/>
        </w:rPr>
        <w:t>(</w:t>
      </w:r>
      <w:r w:rsidRPr="00C145EB">
        <w:rPr>
          <w:rFonts w:asciiTheme="minorHAnsi" w:hAnsiTheme="minorHAnsi" w:cstheme="minorHAnsi"/>
          <w:b/>
          <w:bCs/>
          <w:color w:val="000000" w:themeColor="text1"/>
          <w:lang w:eastAsia="zh-CN"/>
        </w:rPr>
        <w:t>C</w:t>
      </w:r>
      <w:r w:rsidRPr="006E7270">
        <w:rPr>
          <w:rFonts w:asciiTheme="minorHAnsi" w:hAnsiTheme="minorHAnsi" w:cstheme="minorHAnsi"/>
          <w:color w:val="000000" w:themeColor="text1"/>
          <w:lang w:eastAsia="zh-CN"/>
        </w:rPr>
        <w:t>) Confocal time-lapse imaging showing GFP-label</w:t>
      </w:r>
      <w:r>
        <w:rPr>
          <w:rFonts w:asciiTheme="minorHAnsi" w:hAnsiTheme="minorHAnsi" w:cstheme="minorHAnsi"/>
          <w:color w:val="000000" w:themeColor="text1"/>
          <w:lang w:eastAsia="zh-CN"/>
        </w:rPr>
        <w:t>l</w:t>
      </w:r>
      <w:r w:rsidRPr="006E7270">
        <w:rPr>
          <w:rFonts w:asciiTheme="minorHAnsi" w:hAnsiTheme="minorHAnsi" w:cstheme="minorHAnsi"/>
          <w:color w:val="000000" w:themeColor="text1"/>
          <w:lang w:eastAsia="zh-CN"/>
        </w:rPr>
        <w:t>ed macrophage</w:t>
      </w:r>
      <w:r>
        <w:rPr>
          <w:rFonts w:asciiTheme="minorHAnsi" w:hAnsiTheme="minorHAnsi" w:cstheme="minorHAnsi"/>
          <w:color w:val="000000" w:themeColor="text1"/>
          <w:lang w:eastAsia="zh-CN"/>
        </w:rPr>
        <w:t>s</w:t>
      </w:r>
      <w:r w:rsidRPr="006E7270">
        <w:rPr>
          <w:rFonts w:asciiTheme="minorHAnsi" w:hAnsiTheme="minorHAnsi" w:cstheme="minorHAnsi"/>
          <w:color w:val="000000" w:themeColor="text1"/>
          <w:lang w:eastAsia="zh-CN"/>
        </w:rPr>
        <w:t xml:space="preserve"> phagocytosing red fluorescent</w:t>
      </w:r>
      <w:r>
        <w:rPr>
          <w:rFonts w:asciiTheme="minorHAnsi" w:hAnsiTheme="minorHAnsi" w:cstheme="minorHAnsi"/>
          <w:color w:val="000000" w:themeColor="text1"/>
          <w:lang w:eastAsia="zh-CN"/>
        </w:rPr>
        <w:t xml:space="preserve"> stained</w:t>
      </w:r>
      <w:r w:rsidRPr="006E7270">
        <w:rPr>
          <w:rFonts w:asciiTheme="minorHAnsi" w:hAnsiTheme="minorHAnsi" w:cstheme="minorHAnsi"/>
          <w:color w:val="000000" w:themeColor="text1"/>
          <w:lang w:eastAsia="zh-CN"/>
        </w:rPr>
        <w:t xml:space="preserve"> </w:t>
      </w:r>
      <w:r w:rsidRPr="006E7270">
        <w:rPr>
          <w:rFonts w:asciiTheme="minorHAnsi" w:hAnsiTheme="minorHAnsi" w:cstheme="minorHAnsi"/>
          <w:i/>
          <w:color w:val="000000" w:themeColor="text1"/>
          <w:lang w:eastAsia="zh-CN"/>
        </w:rPr>
        <w:t>C. difficile</w:t>
      </w:r>
      <w:r w:rsidRPr="006E7270">
        <w:rPr>
          <w:rFonts w:asciiTheme="minorHAnsi" w:hAnsiTheme="minorHAnsi" w:cstheme="minorHAnsi"/>
          <w:color w:val="000000" w:themeColor="text1"/>
          <w:lang w:eastAsia="zh-CN"/>
        </w:rPr>
        <w:t>. Scale bar = 20</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µm.</w:t>
      </w:r>
    </w:p>
    <w:p w14:paraId="4552BEB5" w14:textId="3749CF3E" w:rsidR="00556BB5" w:rsidRDefault="00556BB5" w:rsidP="00556BB5">
      <w:pPr>
        <w:jc w:val="left"/>
        <w:rPr>
          <w:rFonts w:asciiTheme="minorHAnsi" w:hAnsiTheme="minorHAnsi" w:cstheme="minorHAnsi"/>
          <w:color w:val="000000" w:themeColor="text1"/>
          <w:lang w:eastAsia="zh-CN"/>
        </w:rPr>
      </w:pPr>
    </w:p>
    <w:p w14:paraId="718E5BC2" w14:textId="77777777" w:rsidR="00556BB5" w:rsidRPr="00556BB5" w:rsidRDefault="00556BB5" w:rsidP="00556BB5">
      <w:pPr>
        <w:jc w:val="left"/>
        <w:rPr>
          <w:rFonts w:asciiTheme="minorHAnsi" w:hAnsiTheme="minorHAnsi" w:cstheme="minorHAnsi"/>
          <w:color w:val="000000" w:themeColor="text1"/>
          <w:lang w:eastAsia="zh-CN"/>
        </w:rPr>
      </w:pPr>
    </w:p>
    <w:p w14:paraId="25A05EEF" w14:textId="4B25DE74" w:rsidR="00556BB5" w:rsidRDefault="00556BB5" w:rsidP="00556BB5">
      <w:pPr>
        <w:jc w:val="left"/>
        <w:rPr>
          <w:rFonts w:asciiTheme="minorHAnsi" w:hAnsiTheme="minorHAnsi" w:cstheme="minorHAnsi"/>
          <w:color w:val="000000" w:themeColor="text1"/>
          <w:lang w:eastAsia="zh-CN"/>
        </w:rPr>
      </w:pPr>
      <w:r w:rsidRPr="00CA6FD9">
        <w:rPr>
          <w:rFonts w:asciiTheme="minorHAnsi" w:hAnsiTheme="minorHAnsi" w:cstheme="minorHAnsi"/>
          <w:b/>
          <w:color w:val="000000" w:themeColor="text1"/>
          <w:lang w:eastAsia="zh-CN"/>
        </w:rPr>
        <w:t xml:space="preserve">Figure 2: </w:t>
      </w:r>
      <w:proofErr w:type="spellStart"/>
      <w:r w:rsidRPr="00CA6FD9">
        <w:rPr>
          <w:rFonts w:asciiTheme="minorHAnsi" w:hAnsiTheme="minorHAnsi" w:cstheme="minorHAnsi"/>
          <w:b/>
          <w:color w:val="000000" w:themeColor="text1"/>
          <w:lang w:eastAsia="zh-CN"/>
        </w:rPr>
        <w:t>Microgavage</w:t>
      </w:r>
      <w:proofErr w:type="spellEnd"/>
      <w:r w:rsidRPr="00CA6FD9">
        <w:rPr>
          <w:rFonts w:asciiTheme="minorHAnsi" w:hAnsiTheme="minorHAnsi" w:cstheme="minorHAnsi"/>
          <w:b/>
          <w:color w:val="000000" w:themeColor="text1"/>
          <w:lang w:eastAsia="zh-CN"/>
        </w:rPr>
        <w:t xml:space="preserve"> of zebrafish larvae with </w:t>
      </w:r>
      <w:r w:rsidRPr="00CA6FD9">
        <w:rPr>
          <w:rFonts w:asciiTheme="minorHAnsi" w:hAnsiTheme="minorHAnsi" w:cstheme="minorHAnsi"/>
          <w:b/>
          <w:i/>
          <w:color w:val="000000" w:themeColor="text1"/>
          <w:lang w:eastAsia="zh-CN"/>
        </w:rPr>
        <w:t>C. difficile</w:t>
      </w:r>
      <w:r>
        <w:rPr>
          <w:rFonts w:asciiTheme="minorHAnsi" w:hAnsiTheme="minorHAnsi" w:cstheme="minorHAnsi"/>
          <w:color w:val="000000" w:themeColor="text1"/>
          <w:lang w:eastAsia="zh-CN"/>
        </w:rPr>
        <w:t>. (</w:t>
      </w:r>
      <w:r w:rsidRPr="00C145EB">
        <w:rPr>
          <w:rFonts w:asciiTheme="minorHAnsi" w:hAnsiTheme="minorHAnsi" w:cstheme="minorHAnsi"/>
          <w:b/>
          <w:bCs/>
          <w:color w:val="000000" w:themeColor="text1"/>
          <w:lang w:eastAsia="zh-CN"/>
        </w:rPr>
        <w:t>A</w:t>
      </w:r>
      <w:r w:rsidRPr="00105033">
        <w:rPr>
          <w:rFonts w:asciiTheme="minorHAnsi" w:hAnsiTheme="minorHAnsi" w:cstheme="minorHAnsi"/>
          <w:color w:val="000000" w:themeColor="text1"/>
          <w:lang w:eastAsia="zh-CN"/>
        </w:rPr>
        <w:t xml:space="preserve">) Representative image of zebrafish larvae at </w:t>
      </w:r>
      <w:r>
        <w:rPr>
          <w:rFonts w:asciiTheme="minorHAnsi" w:hAnsiTheme="minorHAnsi" w:cstheme="minorHAnsi"/>
          <w:color w:val="000000" w:themeColor="text1"/>
          <w:lang w:eastAsia="zh-CN"/>
        </w:rPr>
        <w:t>5</w:t>
      </w:r>
      <w:r w:rsidRPr="00105033">
        <w:rPr>
          <w:rFonts w:asciiTheme="minorHAnsi" w:hAnsiTheme="minorHAnsi" w:cstheme="minorHAnsi"/>
          <w:color w:val="000000" w:themeColor="text1"/>
          <w:lang w:eastAsia="zh-CN"/>
        </w:rPr>
        <w:t xml:space="preserve"> </w:t>
      </w:r>
      <w:proofErr w:type="spellStart"/>
      <w:r w:rsidRPr="00105033">
        <w:rPr>
          <w:rFonts w:asciiTheme="minorHAnsi" w:hAnsiTheme="minorHAnsi" w:cstheme="minorHAnsi"/>
          <w:color w:val="000000" w:themeColor="text1"/>
          <w:lang w:eastAsia="zh-CN"/>
        </w:rPr>
        <w:t>dpf</w:t>
      </w:r>
      <w:proofErr w:type="spellEnd"/>
      <w:r w:rsidRPr="00105033">
        <w:rPr>
          <w:rFonts w:asciiTheme="minorHAnsi" w:hAnsiTheme="minorHAnsi" w:cstheme="minorHAnsi"/>
          <w:color w:val="000000" w:themeColor="text1"/>
          <w:lang w:eastAsia="zh-CN"/>
        </w:rPr>
        <w:t xml:space="preserve"> </w:t>
      </w:r>
      <w:proofErr w:type="spellStart"/>
      <w:r w:rsidRPr="00105033">
        <w:rPr>
          <w:rFonts w:asciiTheme="minorHAnsi" w:hAnsiTheme="minorHAnsi" w:cstheme="minorHAnsi"/>
          <w:color w:val="000000" w:themeColor="text1"/>
          <w:lang w:eastAsia="zh-CN"/>
        </w:rPr>
        <w:t>gavaged</w:t>
      </w:r>
      <w:proofErr w:type="spellEnd"/>
      <w:r w:rsidRPr="00105033">
        <w:rPr>
          <w:rFonts w:asciiTheme="minorHAnsi" w:hAnsiTheme="minorHAnsi" w:cstheme="minorHAnsi"/>
          <w:color w:val="000000" w:themeColor="text1"/>
          <w:lang w:eastAsia="zh-CN"/>
        </w:rPr>
        <w:t xml:space="preserve"> with</w:t>
      </w:r>
      <w:r>
        <w:rPr>
          <w:rFonts w:asciiTheme="minorHAnsi" w:hAnsiTheme="minorHAnsi" w:cstheme="minorHAnsi"/>
          <w:color w:val="000000" w:themeColor="text1"/>
          <w:lang w:eastAsia="zh-CN"/>
        </w:rPr>
        <w:t xml:space="preserve"> </w:t>
      </w:r>
      <w:r w:rsidRPr="00584121">
        <w:rPr>
          <w:rFonts w:asciiTheme="minorHAnsi" w:hAnsiTheme="minorHAnsi" w:cstheme="minorHAnsi"/>
          <w:color w:val="000000" w:themeColor="text1"/>
          <w:lang w:eastAsia="zh-CN"/>
        </w:rPr>
        <w:t>fluorescence</w:t>
      </w:r>
      <w:r>
        <w:rPr>
          <w:rFonts w:asciiTheme="minorHAnsi" w:hAnsiTheme="minorHAnsi" w:cstheme="minorHAnsi"/>
          <w:color w:val="000000" w:themeColor="text1"/>
          <w:lang w:eastAsia="zh-CN"/>
        </w:rPr>
        <w:t>-</w:t>
      </w:r>
      <w:r w:rsidRPr="00105033">
        <w:rPr>
          <w:rFonts w:asciiTheme="minorHAnsi" w:hAnsiTheme="minorHAnsi" w:cstheme="minorHAnsi"/>
          <w:color w:val="000000" w:themeColor="text1"/>
          <w:lang w:eastAsia="zh-CN"/>
        </w:rPr>
        <w:t xml:space="preserve">stained </w:t>
      </w:r>
      <w:r w:rsidRPr="00105033">
        <w:rPr>
          <w:rFonts w:asciiTheme="minorHAnsi" w:hAnsiTheme="minorHAnsi" w:cstheme="minorHAnsi"/>
          <w:i/>
          <w:color w:val="000000" w:themeColor="text1"/>
          <w:lang w:eastAsia="zh-CN"/>
        </w:rPr>
        <w:t>C. difficile</w:t>
      </w:r>
      <w:r>
        <w:rPr>
          <w:rFonts w:asciiTheme="minorHAnsi" w:hAnsiTheme="minorHAnsi" w:cstheme="minorHAnsi"/>
          <w:color w:val="000000" w:themeColor="text1"/>
          <w:lang w:eastAsia="zh-CN"/>
        </w:rPr>
        <w:t>.</w:t>
      </w:r>
      <w:r w:rsidRPr="00105033">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The </w:t>
      </w:r>
      <w:r w:rsidRPr="00105033">
        <w:rPr>
          <w:rFonts w:asciiTheme="minorHAnsi" w:hAnsiTheme="minorHAnsi" w:cstheme="minorHAnsi"/>
          <w:color w:val="000000" w:themeColor="text1"/>
          <w:lang w:eastAsia="zh-CN"/>
        </w:rPr>
        <w:t xml:space="preserve">image </w:t>
      </w:r>
      <w:r>
        <w:rPr>
          <w:rFonts w:asciiTheme="minorHAnsi" w:hAnsiTheme="minorHAnsi" w:cstheme="minorHAnsi"/>
          <w:color w:val="000000" w:themeColor="text1"/>
          <w:lang w:eastAsia="zh-CN"/>
        </w:rPr>
        <w:t xml:space="preserve">was recorded around 3 h post-gavage, </w:t>
      </w:r>
      <w:r w:rsidRPr="00105033">
        <w:rPr>
          <w:rFonts w:asciiTheme="minorHAnsi" w:hAnsiTheme="minorHAnsi" w:cstheme="minorHAnsi"/>
          <w:color w:val="000000" w:themeColor="text1"/>
          <w:lang w:eastAsia="zh-CN"/>
        </w:rPr>
        <w:t>show</w:t>
      </w:r>
      <w:r>
        <w:rPr>
          <w:rFonts w:asciiTheme="minorHAnsi" w:hAnsiTheme="minorHAnsi" w:cstheme="minorHAnsi"/>
          <w:color w:val="000000" w:themeColor="text1"/>
          <w:lang w:eastAsia="zh-CN"/>
        </w:rPr>
        <w:t>ing that</w:t>
      </w:r>
      <w:r w:rsidRPr="00105033">
        <w:rPr>
          <w:rFonts w:asciiTheme="minorHAnsi" w:hAnsiTheme="minorHAnsi" w:cstheme="minorHAnsi"/>
          <w:color w:val="000000" w:themeColor="text1"/>
          <w:lang w:eastAsia="zh-CN"/>
        </w:rPr>
        <w:t xml:space="preserve"> </w:t>
      </w:r>
      <w:r w:rsidRPr="00B63A6C">
        <w:rPr>
          <w:rFonts w:asciiTheme="minorHAnsi" w:hAnsiTheme="minorHAnsi" w:cstheme="minorHAnsi"/>
          <w:i/>
          <w:color w:val="000000" w:themeColor="text1"/>
          <w:lang w:eastAsia="zh-CN"/>
        </w:rPr>
        <w:t>C. difficile</w:t>
      </w:r>
      <w:r w:rsidRPr="00105033">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were present </w:t>
      </w:r>
      <w:r w:rsidRPr="00105033">
        <w:rPr>
          <w:rFonts w:asciiTheme="minorHAnsi" w:hAnsiTheme="minorHAnsi" w:cstheme="minorHAnsi"/>
          <w:color w:val="000000" w:themeColor="text1"/>
          <w:lang w:eastAsia="zh-CN"/>
        </w:rPr>
        <w:t>in the posterior intestine</w:t>
      </w:r>
      <w:r>
        <w:rPr>
          <w:rFonts w:asciiTheme="minorHAnsi" w:hAnsiTheme="minorHAnsi" w:cstheme="minorHAnsi"/>
          <w:color w:val="000000" w:themeColor="text1"/>
          <w:lang w:eastAsia="zh-CN"/>
        </w:rPr>
        <w:t xml:space="preserve"> of zebrafish. </w:t>
      </w:r>
      <w:r w:rsidRPr="006E7270">
        <w:rPr>
          <w:rFonts w:asciiTheme="minorHAnsi" w:hAnsiTheme="minorHAnsi" w:cstheme="minorHAnsi"/>
          <w:color w:val="000000" w:themeColor="text1"/>
          <w:lang w:eastAsia="zh-CN"/>
        </w:rPr>
        <w:t>Scale bar</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10</w:t>
      </w:r>
      <w:r w:rsidRPr="006E7270">
        <w:rPr>
          <w:rFonts w:asciiTheme="minorHAnsi" w:hAnsiTheme="minorHAnsi" w:cstheme="minorHAnsi"/>
          <w:color w:val="000000" w:themeColor="text1"/>
          <w:lang w:eastAsia="zh-CN"/>
        </w:rPr>
        <w:t>0</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µm</w:t>
      </w:r>
      <w:r>
        <w:rPr>
          <w:rFonts w:asciiTheme="minorHAnsi" w:hAnsiTheme="minorHAnsi" w:cstheme="minorHAnsi"/>
          <w:color w:val="000000" w:themeColor="text1"/>
          <w:lang w:eastAsia="zh-CN"/>
        </w:rPr>
        <w:t>. (</w:t>
      </w:r>
      <w:r w:rsidRPr="00C145EB">
        <w:rPr>
          <w:rFonts w:asciiTheme="minorHAnsi" w:hAnsiTheme="minorHAnsi" w:cstheme="minorHAnsi"/>
          <w:b/>
          <w:bCs/>
          <w:color w:val="000000" w:themeColor="text1"/>
          <w:lang w:eastAsia="zh-CN"/>
        </w:rPr>
        <w:t>B</w:t>
      </w:r>
      <w:r w:rsidRPr="00105033">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Confocal t</w:t>
      </w:r>
      <w:r w:rsidRPr="00B63A6C">
        <w:rPr>
          <w:rFonts w:asciiTheme="minorHAnsi" w:hAnsiTheme="minorHAnsi" w:cstheme="minorHAnsi"/>
          <w:color w:val="000000" w:themeColor="text1"/>
          <w:lang w:eastAsia="zh-CN"/>
        </w:rPr>
        <w:t xml:space="preserve">ime-lapse imaging </w:t>
      </w:r>
      <w:r>
        <w:rPr>
          <w:rFonts w:asciiTheme="minorHAnsi" w:hAnsiTheme="minorHAnsi" w:cstheme="minorHAnsi"/>
          <w:color w:val="000000" w:themeColor="text1"/>
          <w:lang w:eastAsia="zh-CN"/>
        </w:rPr>
        <w:t xml:space="preserve">demonstrating </w:t>
      </w:r>
      <w:r w:rsidRPr="00B63A6C">
        <w:rPr>
          <w:rFonts w:asciiTheme="minorHAnsi" w:hAnsiTheme="minorHAnsi" w:cstheme="minorHAnsi"/>
          <w:color w:val="000000" w:themeColor="text1"/>
          <w:lang w:eastAsia="zh-CN"/>
        </w:rPr>
        <w:t>macrophage motility</w:t>
      </w:r>
      <w:r>
        <w:rPr>
          <w:rFonts w:asciiTheme="minorHAnsi" w:hAnsiTheme="minorHAnsi" w:cstheme="minorHAnsi"/>
          <w:color w:val="000000" w:themeColor="text1"/>
          <w:lang w:eastAsia="zh-CN"/>
        </w:rPr>
        <w:t>. Double transgenic z</w:t>
      </w:r>
      <w:r w:rsidRPr="00733324">
        <w:rPr>
          <w:rFonts w:asciiTheme="minorHAnsi" w:hAnsiTheme="minorHAnsi" w:cstheme="minorHAnsi"/>
          <w:color w:val="000000" w:themeColor="text1"/>
          <w:lang w:eastAsia="zh-CN"/>
        </w:rPr>
        <w:t xml:space="preserve">ebrafish larvae </w:t>
      </w:r>
      <w:proofErr w:type="spellStart"/>
      <w:proofErr w:type="gramStart"/>
      <w:r w:rsidRPr="00733324">
        <w:rPr>
          <w:rFonts w:asciiTheme="minorHAnsi" w:hAnsiTheme="minorHAnsi" w:cstheme="minorHAnsi"/>
          <w:i/>
          <w:color w:val="000000" w:themeColor="text1"/>
          <w:lang w:eastAsia="zh-CN"/>
        </w:rPr>
        <w:t>Tg</w:t>
      </w:r>
      <w:proofErr w:type="spellEnd"/>
      <w:r w:rsidRPr="00733324">
        <w:rPr>
          <w:rFonts w:asciiTheme="minorHAnsi" w:hAnsiTheme="minorHAnsi" w:cstheme="minorHAnsi"/>
          <w:i/>
          <w:color w:val="000000" w:themeColor="text1"/>
          <w:lang w:eastAsia="zh-CN"/>
        </w:rPr>
        <w:t>(</w:t>
      </w:r>
      <w:proofErr w:type="gramEnd"/>
      <w:r>
        <w:rPr>
          <w:rFonts w:asciiTheme="minorHAnsi" w:hAnsiTheme="minorHAnsi" w:cstheme="minorHAnsi"/>
          <w:i/>
          <w:color w:val="000000" w:themeColor="text1"/>
          <w:lang w:eastAsia="zh-CN"/>
        </w:rPr>
        <w:t>mpeg1.1</w:t>
      </w:r>
      <w:r w:rsidRPr="00733324">
        <w:rPr>
          <w:rFonts w:asciiTheme="minorHAnsi" w:hAnsiTheme="minorHAnsi" w:cstheme="minorHAnsi"/>
          <w:i/>
          <w:color w:val="000000" w:themeColor="text1"/>
          <w:lang w:eastAsia="zh-CN"/>
        </w:rPr>
        <w:t>: Kal</w:t>
      </w:r>
      <w:r>
        <w:rPr>
          <w:rFonts w:asciiTheme="minorHAnsi" w:hAnsiTheme="minorHAnsi" w:cstheme="minorHAnsi"/>
          <w:i/>
          <w:color w:val="000000" w:themeColor="text1"/>
          <w:lang w:eastAsia="zh-CN"/>
        </w:rPr>
        <w:t>TA</w:t>
      </w:r>
      <w:r w:rsidRPr="00733324">
        <w:rPr>
          <w:rFonts w:asciiTheme="minorHAnsi" w:hAnsiTheme="minorHAnsi" w:cstheme="minorHAnsi"/>
          <w:i/>
          <w:color w:val="000000" w:themeColor="text1"/>
          <w:lang w:eastAsia="zh-CN"/>
        </w:rPr>
        <w:t>4)</w:t>
      </w:r>
      <w:r w:rsidRPr="00821921">
        <w:rPr>
          <w:rFonts w:asciiTheme="minorHAnsi" w:hAnsiTheme="minorHAnsi" w:cstheme="minorHAnsi"/>
          <w:i/>
          <w:color w:val="000000" w:themeColor="text1"/>
          <w:vertAlign w:val="superscript"/>
          <w:lang w:eastAsia="zh-CN"/>
        </w:rPr>
        <w:t>bz1</w:t>
      </w:r>
      <w:r>
        <w:rPr>
          <w:rFonts w:asciiTheme="minorHAnsi" w:hAnsiTheme="minorHAnsi" w:cstheme="minorHAnsi"/>
          <w:i/>
          <w:color w:val="000000" w:themeColor="text1"/>
          <w:vertAlign w:val="superscript"/>
          <w:lang w:eastAsia="zh-CN"/>
        </w:rPr>
        <w:t>6</w:t>
      </w:r>
      <w:r>
        <w:rPr>
          <w:rFonts w:asciiTheme="minorHAnsi" w:hAnsiTheme="minorHAnsi" w:cstheme="minorHAnsi"/>
          <w:color w:val="000000" w:themeColor="text1"/>
          <w:lang w:eastAsia="zh-CN"/>
        </w:rPr>
        <w:t>/</w:t>
      </w:r>
      <w:proofErr w:type="spellStart"/>
      <w:r>
        <w:rPr>
          <w:rFonts w:asciiTheme="minorHAnsi" w:hAnsiTheme="minorHAnsi" w:cstheme="minorHAnsi"/>
          <w:color w:val="000000" w:themeColor="text1"/>
          <w:lang w:eastAsia="zh-CN"/>
        </w:rPr>
        <w:t>Tg</w:t>
      </w:r>
      <w:proofErr w:type="spellEnd"/>
      <w:r>
        <w:rPr>
          <w:rFonts w:asciiTheme="minorHAnsi" w:hAnsiTheme="minorHAnsi" w:cstheme="minorHAnsi"/>
          <w:color w:val="000000" w:themeColor="text1"/>
          <w:lang w:eastAsia="zh-CN"/>
        </w:rPr>
        <w:t>(</w:t>
      </w:r>
      <w:r>
        <w:rPr>
          <w:rFonts w:asciiTheme="minorHAnsi" w:hAnsiTheme="minorHAnsi" w:cstheme="minorHAnsi"/>
          <w:i/>
          <w:color w:val="000000" w:themeColor="text1"/>
          <w:lang w:eastAsia="zh-CN"/>
        </w:rPr>
        <w:t>4x</w:t>
      </w:r>
      <w:r w:rsidRPr="00733324">
        <w:rPr>
          <w:rFonts w:asciiTheme="minorHAnsi" w:hAnsiTheme="minorHAnsi" w:cstheme="minorHAnsi"/>
          <w:i/>
          <w:color w:val="000000" w:themeColor="text1"/>
          <w:lang w:eastAsia="zh-CN"/>
        </w:rPr>
        <w:t>UAS-E1b:EGFP</w:t>
      </w:r>
      <w:r>
        <w:rPr>
          <w:rFonts w:asciiTheme="minorHAnsi" w:hAnsiTheme="minorHAnsi" w:cstheme="minorHAnsi"/>
          <w:i/>
          <w:color w:val="000000" w:themeColor="text1"/>
          <w:lang w:eastAsia="zh-CN"/>
        </w:rPr>
        <w:t>)</w:t>
      </w:r>
      <w:r w:rsidRPr="000F7FC8">
        <w:rPr>
          <w:rFonts w:asciiTheme="minorHAnsi" w:hAnsiTheme="minorHAnsi" w:cstheme="minorHAnsi"/>
          <w:i/>
          <w:color w:val="000000" w:themeColor="text1"/>
          <w:vertAlign w:val="superscript"/>
          <w:lang w:eastAsia="zh-CN"/>
        </w:rPr>
        <w:t>hzm3</w:t>
      </w:r>
      <w:r w:rsidRPr="006E7270">
        <w:rPr>
          <w:rFonts w:asciiTheme="minorHAnsi" w:hAnsiTheme="minorHAnsi" w:cstheme="minorHAnsi"/>
          <w:color w:val="000000" w:themeColor="text1"/>
          <w:lang w:eastAsia="zh-CN"/>
        </w:rPr>
        <w:t xml:space="preserve"> </w:t>
      </w:r>
      <w:r w:rsidRPr="00733324">
        <w:rPr>
          <w:rFonts w:asciiTheme="minorHAnsi" w:hAnsiTheme="minorHAnsi" w:cstheme="minorHAnsi"/>
          <w:color w:val="000000" w:themeColor="text1"/>
          <w:lang w:eastAsia="zh-CN"/>
        </w:rPr>
        <w:t xml:space="preserve">at </w:t>
      </w:r>
      <w:r w:rsidRPr="00733324">
        <w:rPr>
          <w:rFonts w:asciiTheme="minorHAnsi" w:hAnsiTheme="minorHAnsi" w:cstheme="minorHAnsi"/>
          <w:color w:val="000000" w:themeColor="text1"/>
          <w:lang w:eastAsia="zh-CN"/>
        </w:rPr>
        <w:lastRenderedPageBreak/>
        <w:t>5</w:t>
      </w:r>
      <w:r>
        <w:rPr>
          <w:rFonts w:asciiTheme="minorHAnsi" w:hAnsiTheme="minorHAnsi" w:cstheme="minorHAnsi"/>
          <w:color w:val="000000" w:themeColor="text1"/>
          <w:lang w:eastAsia="zh-CN"/>
        </w:rPr>
        <w:t xml:space="preserve"> </w:t>
      </w:r>
      <w:proofErr w:type="spellStart"/>
      <w:r w:rsidRPr="00733324">
        <w:rPr>
          <w:rFonts w:asciiTheme="minorHAnsi" w:hAnsiTheme="minorHAnsi" w:cstheme="minorHAnsi"/>
          <w:color w:val="000000" w:themeColor="text1"/>
          <w:lang w:eastAsia="zh-CN"/>
        </w:rPr>
        <w:t>dp</w:t>
      </w:r>
      <w:r>
        <w:rPr>
          <w:rFonts w:asciiTheme="minorHAnsi" w:hAnsiTheme="minorHAnsi" w:cstheme="minorHAnsi"/>
          <w:color w:val="000000" w:themeColor="text1"/>
          <w:lang w:eastAsia="zh-CN"/>
        </w:rPr>
        <w:t>f</w:t>
      </w:r>
      <w:proofErr w:type="spellEnd"/>
      <w:r w:rsidRPr="00733324">
        <w:rPr>
          <w:rFonts w:asciiTheme="minorHAnsi" w:hAnsiTheme="minorHAnsi" w:cstheme="minorHAnsi"/>
          <w:color w:val="000000" w:themeColor="text1"/>
          <w:lang w:eastAsia="zh-CN"/>
        </w:rPr>
        <w:t xml:space="preserve"> w</w:t>
      </w:r>
      <w:r>
        <w:rPr>
          <w:rFonts w:asciiTheme="minorHAnsi" w:hAnsiTheme="minorHAnsi" w:cstheme="minorHAnsi"/>
          <w:color w:val="000000" w:themeColor="text1"/>
          <w:lang w:eastAsia="zh-CN"/>
        </w:rPr>
        <w:t>ere</w:t>
      </w:r>
      <w:r w:rsidRPr="00733324">
        <w:rPr>
          <w:rFonts w:asciiTheme="minorHAnsi" w:hAnsiTheme="minorHAnsi" w:cstheme="minorHAnsi"/>
          <w:color w:val="000000" w:themeColor="text1"/>
          <w:lang w:eastAsia="zh-CN"/>
        </w:rPr>
        <w:t xml:space="preserve"> </w:t>
      </w:r>
      <w:proofErr w:type="spellStart"/>
      <w:r w:rsidRPr="00733324">
        <w:rPr>
          <w:rFonts w:asciiTheme="minorHAnsi" w:hAnsiTheme="minorHAnsi" w:cstheme="minorHAnsi"/>
          <w:color w:val="000000" w:themeColor="text1"/>
          <w:lang w:eastAsia="zh-CN"/>
        </w:rPr>
        <w:t>gavaged</w:t>
      </w:r>
      <w:proofErr w:type="spellEnd"/>
      <w:r w:rsidRPr="00733324">
        <w:rPr>
          <w:rFonts w:asciiTheme="minorHAnsi" w:hAnsiTheme="minorHAnsi" w:cstheme="minorHAnsi"/>
          <w:color w:val="000000" w:themeColor="text1"/>
          <w:lang w:eastAsia="zh-CN"/>
        </w:rPr>
        <w:t xml:space="preserve"> with </w:t>
      </w:r>
      <w:r w:rsidRPr="00584121">
        <w:rPr>
          <w:rFonts w:asciiTheme="minorHAnsi" w:hAnsiTheme="minorHAnsi" w:cstheme="minorHAnsi"/>
          <w:color w:val="000000" w:themeColor="text1"/>
          <w:lang w:eastAsia="zh-CN"/>
        </w:rPr>
        <w:t>fluorescence</w:t>
      </w:r>
      <w:r w:rsidRPr="006E7270">
        <w:rPr>
          <w:rFonts w:asciiTheme="minorHAnsi" w:hAnsiTheme="minorHAnsi" w:cstheme="minorHAnsi"/>
          <w:color w:val="000000" w:themeColor="text1"/>
          <w:lang w:eastAsia="zh-CN"/>
        </w:rPr>
        <w:t xml:space="preserve">-labeled </w:t>
      </w:r>
      <w:r w:rsidRPr="00733324">
        <w:rPr>
          <w:rFonts w:asciiTheme="minorHAnsi" w:hAnsiTheme="minorHAnsi" w:cstheme="minorHAnsi"/>
          <w:i/>
          <w:color w:val="000000" w:themeColor="text1"/>
          <w:lang w:eastAsia="zh-CN"/>
        </w:rPr>
        <w:t>C. difficile</w:t>
      </w:r>
      <w:r>
        <w:rPr>
          <w:rFonts w:asciiTheme="minorHAnsi" w:hAnsiTheme="minorHAnsi" w:cstheme="minorHAnsi"/>
          <w:color w:val="000000" w:themeColor="text1"/>
          <w:lang w:eastAsia="zh-CN"/>
        </w:rPr>
        <w:t xml:space="preserve">. </w:t>
      </w:r>
      <w:r w:rsidRPr="00733324">
        <w:rPr>
          <w:rFonts w:asciiTheme="minorHAnsi" w:hAnsiTheme="minorHAnsi" w:cstheme="minorHAnsi"/>
          <w:color w:val="000000" w:themeColor="text1"/>
          <w:lang w:eastAsia="zh-CN"/>
        </w:rPr>
        <w:t>Confocal time-lapse imaging</w:t>
      </w:r>
      <w:r>
        <w:rPr>
          <w:rFonts w:asciiTheme="minorHAnsi" w:hAnsiTheme="minorHAnsi" w:cstheme="minorHAnsi"/>
          <w:color w:val="000000" w:themeColor="text1"/>
          <w:lang w:eastAsia="zh-CN"/>
        </w:rPr>
        <w:t xml:space="preserve"> was performed for up to 12 h. </w:t>
      </w:r>
      <w:r w:rsidRPr="006E7270">
        <w:rPr>
          <w:rFonts w:asciiTheme="minorHAnsi" w:hAnsiTheme="minorHAnsi" w:cstheme="minorHAnsi"/>
          <w:color w:val="000000" w:themeColor="text1"/>
          <w:lang w:eastAsia="zh-CN"/>
        </w:rPr>
        <w:t>Scale bar</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20</w:t>
      </w:r>
      <w:r w:rsidRPr="006E7270">
        <w:rPr>
          <w:rFonts w:asciiTheme="minorHAnsi" w:hAnsiTheme="minorHAnsi" w:cstheme="minorHAnsi"/>
          <w:color w:val="000000" w:themeColor="text1"/>
          <w:lang w:eastAsia="zh-CN"/>
        </w:rPr>
        <w:t>0</w:t>
      </w:r>
      <w:r>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µm</w:t>
      </w:r>
      <w:r>
        <w:rPr>
          <w:rFonts w:asciiTheme="minorHAnsi" w:hAnsiTheme="minorHAnsi" w:cstheme="minorHAnsi"/>
          <w:color w:val="000000" w:themeColor="text1"/>
          <w:lang w:eastAsia="zh-CN"/>
        </w:rPr>
        <w:t>.</w:t>
      </w:r>
    </w:p>
    <w:p w14:paraId="06D3F637" w14:textId="77777777" w:rsidR="00556BB5" w:rsidRPr="006E7270" w:rsidRDefault="00556BB5" w:rsidP="00556BB5">
      <w:pPr>
        <w:jc w:val="left"/>
        <w:rPr>
          <w:rFonts w:asciiTheme="minorHAnsi" w:hAnsiTheme="minorHAnsi" w:cstheme="minorHAnsi"/>
          <w:color w:val="000000" w:themeColor="text1"/>
          <w:lang w:eastAsia="zh-CN"/>
        </w:rPr>
      </w:pPr>
    </w:p>
    <w:p w14:paraId="3CF504E8" w14:textId="2CC23A9D" w:rsidR="00713170" w:rsidRPr="006E7270" w:rsidRDefault="002E7527" w:rsidP="00556BB5">
      <w:pPr>
        <w:jc w:val="left"/>
        <w:rPr>
          <w:rFonts w:asciiTheme="minorHAnsi" w:hAnsiTheme="minorHAnsi" w:cstheme="minorHAnsi"/>
          <w:color w:val="000000" w:themeColor="text1"/>
          <w:lang w:eastAsia="zh-CN"/>
        </w:rPr>
      </w:pPr>
      <w:r w:rsidRPr="00CA6FD9">
        <w:rPr>
          <w:rFonts w:asciiTheme="minorHAnsi" w:hAnsiTheme="minorHAnsi" w:cstheme="minorHAnsi"/>
          <w:b/>
          <w:color w:val="000000" w:themeColor="text1"/>
          <w:lang w:eastAsia="zh-CN"/>
        </w:rPr>
        <w:t>Figure 3</w:t>
      </w:r>
      <w:r w:rsidR="00F01AFB" w:rsidRPr="00CA6FD9">
        <w:rPr>
          <w:rFonts w:asciiTheme="minorHAnsi" w:hAnsiTheme="minorHAnsi" w:cstheme="minorHAnsi"/>
          <w:b/>
          <w:color w:val="000000" w:themeColor="text1"/>
          <w:lang w:eastAsia="zh-CN"/>
        </w:rPr>
        <w:t>:</w:t>
      </w:r>
      <w:r w:rsidRPr="00CA6FD9">
        <w:rPr>
          <w:rFonts w:asciiTheme="minorHAnsi" w:hAnsiTheme="minorHAnsi" w:cstheme="minorHAnsi"/>
          <w:b/>
          <w:color w:val="000000" w:themeColor="text1"/>
          <w:lang w:eastAsia="zh-CN"/>
        </w:rPr>
        <w:t xml:space="preserve"> Detection of </w:t>
      </w:r>
      <w:r w:rsidRPr="00CA6FD9">
        <w:rPr>
          <w:rFonts w:asciiTheme="minorHAnsi" w:hAnsiTheme="minorHAnsi" w:cstheme="minorHAnsi"/>
          <w:b/>
          <w:i/>
          <w:color w:val="000000" w:themeColor="text1"/>
          <w:lang w:eastAsia="zh-CN"/>
        </w:rPr>
        <w:t>C. difficile</w:t>
      </w:r>
      <w:r w:rsidRPr="00CA6FD9">
        <w:rPr>
          <w:rFonts w:asciiTheme="minorHAnsi" w:hAnsiTheme="minorHAnsi" w:cstheme="minorHAnsi"/>
          <w:b/>
          <w:color w:val="000000" w:themeColor="text1"/>
          <w:lang w:eastAsia="zh-CN"/>
        </w:rPr>
        <w:t xml:space="preserve"> in zebrafish intestine after infection</w:t>
      </w:r>
      <w:r w:rsidR="00340654">
        <w:rPr>
          <w:rFonts w:asciiTheme="minorHAnsi" w:hAnsiTheme="minorHAnsi" w:cstheme="minorHAnsi"/>
          <w:color w:val="000000" w:themeColor="text1"/>
          <w:lang w:eastAsia="zh-CN"/>
        </w:rPr>
        <w:t xml:space="preserve">. </w:t>
      </w:r>
      <w:r w:rsidR="00705E7D" w:rsidRPr="00705E7D">
        <w:rPr>
          <w:rFonts w:asciiTheme="minorHAnsi" w:hAnsiTheme="minorHAnsi" w:cstheme="minorHAnsi"/>
          <w:color w:val="000000" w:themeColor="text1"/>
          <w:lang w:eastAsia="zh-CN"/>
        </w:rPr>
        <w:t>For each of the independent</w:t>
      </w:r>
      <w:r w:rsidR="00705E7D">
        <w:rPr>
          <w:rFonts w:asciiTheme="minorHAnsi" w:hAnsiTheme="minorHAnsi" w:cstheme="minorHAnsi"/>
          <w:color w:val="000000" w:themeColor="text1"/>
          <w:lang w:eastAsia="zh-CN"/>
        </w:rPr>
        <w:t xml:space="preserve"> experiments</w:t>
      </w:r>
      <w:r w:rsidR="00227674">
        <w:rPr>
          <w:rFonts w:asciiTheme="minorHAnsi" w:hAnsiTheme="minorHAnsi" w:cstheme="minorHAnsi"/>
          <w:color w:val="000000" w:themeColor="text1"/>
          <w:lang w:eastAsia="zh-CN"/>
        </w:rPr>
        <w:t>,</w:t>
      </w:r>
      <w:r w:rsidR="00705E7D">
        <w:rPr>
          <w:rFonts w:asciiTheme="minorHAnsi" w:hAnsiTheme="minorHAnsi" w:cstheme="minorHAnsi"/>
          <w:color w:val="000000" w:themeColor="text1"/>
          <w:lang w:eastAsia="zh-CN"/>
        </w:rPr>
        <w:t xml:space="preserve"> 15</w:t>
      </w:r>
      <w:r w:rsidR="00227674">
        <w:rPr>
          <w:rFonts w:asciiTheme="minorHAnsi" w:hAnsiTheme="minorHAnsi" w:cstheme="minorHAnsi"/>
          <w:color w:val="000000" w:themeColor="text1"/>
          <w:lang w:eastAsia="zh-CN"/>
        </w:rPr>
        <w:t>–</w:t>
      </w:r>
      <w:r w:rsidR="00705E7D">
        <w:rPr>
          <w:rFonts w:asciiTheme="minorHAnsi" w:hAnsiTheme="minorHAnsi" w:cstheme="minorHAnsi"/>
          <w:color w:val="000000" w:themeColor="text1"/>
          <w:lang w:eastAsia="zh-CN"/>
        </w:rPr>
        <w:t xml:space="preserve">20 </w:t>
      </w:r>
      <w:r w:rsidR="006A2616">
        <w:rPr>
          <w:rFonts w:asciiTheme="minorHAnsi" w:hAnsiTheme="minorHAnsi" w:cstheme="minorHAnsi"/>
          <w:color w:val="000000" w:themeColor="text1"/>
          <w:lang w:eastAsia="zh-CN"/>
        </w:rPr>
        <w:t xml:space="preserve">gnotobiotic zebrafish </w:t>
      </w:r>
      <w:r w:rsidR="00705E7D">
        <w:rPr>
          <w:rFonts w:asciiTheme="minorHAnsi" w:hAnsiTheme="minorHAnsi" w:cstheme="minorHAnsi"/>
          <w:color w:val="000000" w:themeColor="text1"/>
          <w:lang w:eastAsia="zh-CN"/>
        </w:rPr>
        <w:t xml:space="preserve">larvae at </w:t>
      </w:r>
      <w:r w:rsidR="00431DF7">
        <w:rPr>
          <w:rFonts w:asciiTheme="minorHAnsi" w:hAnsiTheme="minorHAnsi" w:cstheme="minorHAnsi"/>
          <w:color w:val="000000" w:themeColor="text1"/>
          <w:lang w:eastAsia="zh-CN"/>
        </w:rPr>
        <w:t>5</w:t>
      </w:r>
      <w:r w:rsidR="007B1C2B">
        <w:rPr>
          <w:rFonts w:asciiTheme="minorHAnsi" w:hAnsiTheme="minorHAnsi" w:cstheme="minorHAnsi"/>
          <w:color w:val="000000" w:themeColor="text1"/>
          <w:lang w:eastAsia="zh-CN"/>
        </w:rPr>
        <w:t xml:space="preserve"> </w:t>
      </w:r>
      <w:proofErr w:type="spellStart"/>
      <w:r w:rsidR="00431DF7">
        <w:rPr>
          <w:rFonts w:asciiTheme="minorHAnsi" w:hAnsiTheme="minorHAnsi" w:cstheme="minorHAnsi"/>
          <w:color w:val="000000" w:themeColor="text1"/>
          <w:lang w:eastAsia="zh-CN"/>
        </w:rPr>
        <w:t>dpf</w:t>
      </w:r>
      <w:proofErr w:type="spellEnd"/>
      <w:r w:rsidR="00431DF7">
        <w:rPr>
          <w:rFonts w:asciiTheme="minorHAnsi" w:hAnsiTheme="minorHAnsi" w:cstheme="minorHAnsi"/>
          <w:color w:val="000000" w:themeColor="text1"/>
          <w:lang w:eastAsia="zh-CN"/>
        </w:rPr>
        <w:t xml:space="preserve"> were infected with </w:t>
      </w:r>
      <w:r w:rsidR="006A2616">
        <w:rPr>
          <w:rFonts w:asciiTheme="minorHAnsi" w:hAnsiTheme="minorHAnsi" w:cstheme="minorHAnsi"/>
          <w:color w:val="000000" w:themeColor="text1"/>
          <w:lang w:eastAsia="zh-CN"/>
        </w:rPr>
        <w:t>3</w:t>
      </w:r>
      <w:r w:rsidR="00227674">
        <w:rPr>
          <w:rFonts w:asciiTheme="minorHAnsi" w:hAnsiTheme="minorHAnsi" w:cstheme="minorHAnsi"/>
          <w:color w:val="000000" w:themeColor="text1"/>
          <w:lang w:eastAsia="zh-CN"/>
        </w:rPr>
        <w:t>–</w:t>
      </w:r>
      <w:r w:rsidR="006A2616">
        <w:rPr>
          <w:rFonts w:asciiTheme="minorHAnsi" w:hAnsiTheme="minorHAnsi" w:cstheme="minorHAnsi"/>
          <w:color w:val="000000" w:themeColor="text1"/>
          <w:lang w:eastAsia="zh-CN"/>
        </w:rPr>
        <w:t>5</w:t>
      </w:r>
      <w:r w:rsidR="00CC47C4">
        <w:rPr>
          <w:rFonts w:asciiTheme="minorHAnsi" w:hAnsiTheme="minorHAnsi" w:cstheme="minorHAnsi"/>
          <w:color w:val="000000" w:themeColor="text1"/>
          <w:lang w:eastAsia="zh-CN"/>
        </w:rPr>
        <w:t xml:space="preserve"> </w:t>
      </w:r>
      <w:proofErr w:type="spellStart"/>
      <w:r w:rsidR="00CC47C4">
        <w:rPr>
          <w:rFonts w:asciiTheme="minorHAnsi" w:hAnsiTheme="minorHAnsi" w:cstheme="minorHAnsi"/>
          <w:color w:val="000000" w:themeColor="text1"/>
          <w:lang w:eastAsia="zh-CN"/>
        </w:rPr>
        <w:t>nL</w:t>
      </w:r>
      <w:proofErr w:type="spellEnd"/>
      <w:r w:rsidR="00227674">
        <w:rPr>
          <w:rFonts w:asciiTheme="minorHAnsi" w:hAnsiTheme="minorHAnsi" w:cstheme="minorHAnsi"/>
          <w:color w:val="000000" w:themeColor="text1"/>
          <w:lang w:eastAsia="zh-CN"/>
        </w:rPr>
        <w:t xml:space="preserve"> of</w:t>
      </w:r>
      <w:r w:rsidR="006A2616">
        <w:rPr>
          <w:rFonts w:asciiTheme="minorHAnsi" w:hAnsiTheme="minorHAnsi" w:cstheme="minorHAnsi"/>
          <w:color w:val="000000" w:themeColor="text1"/>
          <w:lang w:eastAsia="zh-CN"/>
        </w:rPr>
        <w:t xml:space="preserve"> </w:t>
      </w:r>
      <w:r w:rsidR="00431DF7">
        <w:rPr>
          <w:rFonts w:asciiTheme="minorHAnsi" w:hAnsiTheme="minorHAnsi" w:cstheme="minorHAnsi"/>
          <w:color w:val="000000" w:themeColor="text1"/>
          <w:lang w:eastAsia="zh-CN"/>
        </w:rPr>
        <w:t>10</w:t>
      </w:r>
      <w:r w:rsidR="00431DF7">
        <w:rPr>
          <w:rFonts w:asciiTheme="minorHAnsi" w:hAnsiTheme="minorHAnsi" w:cstheme="minorHAnsi"/>
          <w:color w:val="000000" w:themeColor="text1"/>
          <w:vertAlign w:val="superscript"/>
          <w:lang w:eastAsia="zh-CN"/>
        </w:rPr>
        <w:t>8</w:t>
      </w:r>
      <w:r w:rsidR="00431DF7">
        <w:rPr>
          <w:rFonts w:asciiTheme="minorHAnsi" w:hAnsiTheme="minorHAnsi" w:cstheme="minorHAnsi"/>
          <w:color w:val="000000" w:themeColor="text1"/>
          <w:lang w:eastAsia="zh-CN"/>
        </w:rPr>
        <w:t xml:space="preserve"> CFUs/</w:t>
      </w:r>
      <w:r w:rsidR="00793E3E">
        <w:rPr>
          <w:rFonts w:asciiTheme="minorHAnsi" w:hAnsiTheme="minorHAnsi" w:cstheme="minorHAnsi"/>
          <w:color w:val="000000" w:themeColor="text1"/>
          <w:lang w:eastAsia="zh-CN"/>
        </w:rPr>
        <w:t>mL</w:t>
      </w:r>
      <w:r w:rsidR="00431DF7">
        <w:rPr>
          <w:rFonts w:asciiTheme="minorHAnsi" w:hAnsiTheme="minorHAnsi" w:cstheme="minorHAnsi"/>
          <w:color w:val="000000" w:themeColor="text1"/>
          <w:lang w:eastAsia="zh-CN"/>
        </w:rPr>
        <w:t xml:space="preserve"> </w:t>
      </w:r>
      <w:r w:rsidR="00431DF7" w:rsidRPr="006E7270">
        <w:rPr>
          <w:rFonts w:asciiTheme="minorHAnsi" w:hAnsiTheme="minorHAnsi" w:cstheme="minorHAnsi"/>
          <w:i/>
          <w:color w:val="000000" w:themeColor="text1"/>
          <w:lang w:eastAsia="zh-CN"/>
        </w:rPr>
        <w:t>C. difficile</w:t>
      </w:r>
      <w:r w:rsidR="00431DF7" w:rsidRPr="006E7270">
        <w:rPr>
          <w:rFonts w:asciiTheme="minorHAnsi" w:hAnsiTheme="minorHAnsi" w:cstheme="minorHAnsi"/>
          <w:color w:val="000000" w:themeColor="text1"/>
          <w:lang w:eastAsia="zh-CN"/>
        </w:rPr>
        <w:t xml:space="preserve"> </w:t>
      </w:r>
      <w:r w:rsidR="00431DF7">
        <w:rPr>
          <w:rFonts w:asciiTheme="minorHAnsi" w:hAnsiTheme="minorHAnsi" w:cstheme="minorHAnsi"/>
          <w:color w:val="000000" w:themeColor="text1"/>
          <w:lang w:eastAsia="zh-CN"/>
        </w:rPr>
        <w:t xml:space="preserve">or PBS as a </w:t>
      </w:r>
      <w:r w:rsidR="00AD581D">
        <w:rPr>
          <w:rFonts w:asciiTheme="minorHAnsi" w:hAnsiTheme="minorHAnsi" w:cstheme="minorHAnsi"/>
          <w:color w:val="000000" w:themeColor="text1"/>
          <w:lang w:eastAsia="zh-CN"/>
        </w:rPr>
        <w:t xml:space="preserve">negative </w:t>
      </w:r>
      <w:r w:rsidR="00431DF7">
        <w:rPr>
          <w:rFonts w:asciiTheme="minorHAnsi" w:hAnsiTheme="minorHAnsi" w:cstheme="minorHAnsi"/>
          <w:color w:val="000000" w:themeColor="text1"/>
          <w:lang w:eastAsia="zh-CN"/>
        </w:rPr>
        <w:t xml:space="preserve">control </w:t>
      </w:r>
      <w:r w:rsidR="00431DF7" w:rsidRPr="006E7270">
        <w:rPr>
          <w:rFonts w:asciiTheme="minorHAnsi" w:hAnsiTheme="minorHAnsi" w:cstheme="minorHAnsi"/>
          <w:color w:val="000000" w:themeColor="text1"/>
          <w:lang w:eastAsia="zh-CN"/>
        </w:rPr>
        <w:t xml:space="preserve">by </w:t>
      </w:r>
      <w:proofErr w:type="spellStart"/>
      <w:r w:rsidR="00431DF7" w:rsidRPr="006E7270">
        <w:rPr>
          <w:rFonts w:asciiTheme="minorHAnsi" w:hAnsiTheme="minorHAnsi" w:cstheme="minorHAnsi"/>
          <w:color w:val="000000" w:themeColor="text1"/>
          <w:lang w:eastAsia="zh-CN"/>
        </w:rPr>
        <w:t>microgavage</w:t>
      </w:r>
      <w:proofErr w:type="spellEnd"/>
      <w:r w:rsidR="00431DF7">
        <w:rPr>
          <w:rFonts w:asciiTheme="minorHAnsi" w:hAnsiTheme="minorHAnsi" w:cstheme="minorHAnsi"/>
          <w:color w:val="000000" w:themeColor="text1"/>
          <w:lang w:eastAsia="zh-CN"/>
        </w:rPr>
        <w:t xml:space="preserve">. </w:t>
      </w:r>
      <w:r w:rsidR="00227674">
        <w:rPr>
          <w:rFonts w:asciiTheme="minorHAnsi" w:hAnsiTheme="minorHAnsi" w:cstheme="minorHAnsi"/>
          <w:color w:val="000000" w:themeColor="text1"/>
          <w:lang w:eastAsia="zh-CN"/>
        </w:rPr>
        <w:t>(</w:t>
      </w:r>
      <w:r w:rsidR="00713170" w:rsidRPr="00C145EB">
        <w:rPr>
          <w:rFonts w:asciiTheme="minorHAnsi" w:hAnsiTheme="minorHAnsi" w:cstheme="minorHAnsi"/>
          <w:b/>
          <w:bCs/>
          <w:color w:val="000000" w:themeColor="text1"/>
          <w:lang w:eastAsia="zh-CN"/>
        </w:rPr>
        <w:t>A</w:t>
      </w:r>
      <w:r w:rsidR="00713170" w:rsidRPr="006E7270">
        <w:rPr>
          <w:rFonts w:asciiTheme="minorHAnsi" w:hAnsiTheme="minorHAnsi" w:cstheme="minorHAnsi"/>
          <w:color w:val="000000" w:themeColor="text1"/>
          <w:lang w:eastAsia="zh-CN"/>
        </w:rPr>
        <w:t xml:space="preserve">) </w:t>
      </w:r>
      <w:r w:rsidR="001F6AAF" w:rsidRPr="001F6AAF">
        <w:rPr>
          <w:rFonts w:asciiTheme="minorHAnsi" w:hAnsiTheme="minorHAnsi" w:cstheme="minorHAnsi"/>
          <w:color w:val="000000" w:themeColor="text1"/>
          <w:lang w:eastAsia="zh-CN"/>
        </w:rPr>
        <w:t xml:space="preserve">The homogenates of dissected intestines were cultured. </w:t>
      </w:r>
      <w:r w:rsidR="00713170" w:rsidRPr="001F6AAF">
        <w:rPr>
          <w:rFonts w:asciiTheme="minorHAnsi" w:hAnsiTheme="minorHAnsi" w:cstheme="minorHAnsi"/>
          <w:color w:val="000000" w:themeColor="text1"/>
          <w:lang w:eastAsia="zh-CN"/>
        </w:rPr>
        <w:t>Bacteria</w:t>
      </w:r>
      <w:r w:rsidR="001F6AAF" w:rsidRPr="001F6AAF">
        <w:rPr>
          <w:rFonts w:asciiTheme="minorHAnsi" w:hAnsiTheme="minorHAnsi" w:cstheme="minorHAnsi"/>
          <w:color w:val="000000" w:themeColor="text1"/>
          <w:lang w:eastAsia="zh-CN"/>
        </w:rPr>
        <w:t xml:space="preserve"> grew </w:t>
      </w:r>
      <w:r w:rsidR="00713170" w:rsidRPr="001F6AAF">
        <w:rPr>
          <w:rFonts w:asciiTheme="minorHAnsi" w:hAnsiTheme="minorHAnsi" w:cstheme="minorHAnsi"/>
          <w:color w:val="000000" w:themeColor="text1"/>
          <w:lang w:eastAsia="zh-CN"/>
        </w:rPr>
        <w:t>in the medi</w:t>
      </w:r>
      <w:r w:rsidR="00AD581D" w:rsidRPr="001F6AAF">
        <w:rPr>
          <w:rFonts w:asciiTheme="minorHAnsi" w:hAnsiTheme="minorHAnsi" w:cstheme="minorHAnsi"/>
          <w:color w:val="000000" w:themeColor="text1"/>
          <w:lang w:eastAsia="zh-CN"/>
        </w:rPr>
        <w:t>um</w:t>
      </w:r>
      <w:r w:rsidR="00713170" w:rsidRPr="001F6AAF">
        <w:rPr>
          <w:rFonts w:asciiTheme="minorHAnsi" w:hAnsiTheme="minorHAnsi" w:cstheme="minorHAnsi"/>
          <w:color w:val="000000" w:themeColor="text1"/>
          <w:lang w:eastAsia="zh-CN"/>
        </w:rPr>
        <w:t xml:space="preserve"> containing TCA 72</w:t>
      </w:r>
      <w:r w:rsidR="00F01AFB">
        <w:rPr>
          <w:rFonts w:asciiTheme="minorHAnsi" w:hAnsiTheme="minorHAnsi" w:cstheme="minorHAnsi"/>
          <w:color w:val="000000" w:themeColor="text1"/>
          <w:lang w:eastAsia="zh-CN"/>
        </w:rPr>
        <w:t xml:space="preserve"> </w:t>
      </w:r>
      <w:r w:rsidR="00713170" w:rsidRPr="001F6AAF">
        <w:rPr>
          <w:rFonts w:asciiTheme="minorHAnsi" w:hAnsiTheme="minorHAnsi" w:cstheme="minorHAnsi"/>
          <w:color w:val="000000" w:themeColor="text1"/>
          <w:lang w:eastAsia="zh-CN"/>
        </w:rPr>
        <w:t>h after infection of gnotobiotic zebrafish larvae</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1, non-infected control</w:t>
      </w:r>
      <w:r w:rsidR="00431DF7">
        <w:rPr>
          <w:rFonts w:asciiTheme="minorHAnsi" w:hAnsiTheme="minorHAnsi" w:cstheme="minorHAnsi"/>
          <w:color w:val="000000" w:themeColor="text1"/>
          <w:lang w:eastAsia="zh-CN"/>
        </w:rPr>
        <w:t xml:space="preserve"> group</w:t>
      </w:r>
      <w:r w:rsidR="00227674">
        <w:rPr>
          <w:rFonts w:asciiTheme="minorHAnsi" w:hAnsiTheme="minorHAnsi" w:cstheme="minorHAnsi"/>
          <w:color w:val="000000" w:themeColor="text1"/>
          <w:lang w:eastAsia="zh-CN"/>
        </w:rPr>
        <w:t>;</w:t>
      </w:r>
      <w:r w:rsidR="00713170" w:rsidRPr="006E7270">
        <w:rPr>
          <w:rFonts w:asciiTheme="minorHAnsi" w:hAnsiTheme="minorHAnsi" w:cstheme="minorHAnsi"/>
          <w:color w:val="000000" w:themeColor="text1"/>
          <w:lang w:eastAsia="zh-CN"/>
        </w:rPr>
        <w:t xml:space="preserve"> 2, R20291-infected zebrafish</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n</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3</w:t>
      </w:r>
      <w:r w:rsidR="00227674">
        <w:rPr>
          <w:rFonts w:asciiTheme="minorHAnsi" w:hAnsiTheme="minorHAnsi" w:cstheme="minorHAnsi"/>
          <w:color w:val="000000" w:themeColor="text1"/>
          <w:lang w:eastAsia="zh-CN"/>
        </w:rPr>
        <w:t>)</w:t>
      </w:r>
      <w:r w:rsidR="00713170" w:rsidRPr="006E7270">
        <w:rPr>
          <w:rFonts w:asciiTheme="minorHAnsi" w:hAnsiTheme="minorHAnsi" w:cstheme="minorHAnsi"/>
          <w:color w:val="000000" w:themeColor="text1"/>
          <w:lang w:eastAsia="zh-CN"/>
        </w:rPr>
        <w:t xml:space="preserve">. </w:t>
      </w:r>
      <w:r w:rsidR="00227674">
        <w:rPr>
          <w:rFonts w:asciiTheme="minorHAnsi" w:hAnsiTheme="minorHAnsi" w:cstheme="minorHAnsi"/>
          <w:color w:val="000000" w:themeColor="text1"/>
          <w:lang w:eastAsia="zh-CN"/>
        </w:rPr>
        <w:t>(</w:t>
      </w:r>
      <w:r w:rsidR="00713170" w:rsidRPr="00C145EB">
        <w:rPr>
          <w:rFonts w:asciiTheme="minorHAnsi" w:hAnsiTheme="minorHAnsi" w:cstheme="minorHAnsi"/>
          <w:b/>
          <w:bCs/>
          <w:color w:val="000000" w:themeColor="text1"/>
          <w:lang w:eastAsia="zh-CN"/>
        </w:rPr>
        <w:t>B</w:t>
      </w:r>
      <w:r w:rsidR="00713170" w:rsidRPr="006E7270">
        <w:rPr>
          <w:rFonts w:asciiTheme="minorHAnsi" w:hAnsiTheme="minorHAnsi" w:cstheme="minorHAnsi"/>
          <w:color w:val="000000" w:themeColor="text1"/>
          <w:lang w:eastAsia="zh-CN"/>
        </w:rPr>
        <w:t>) Schematic illustration of overall experiment results after 24</w:t>
      </w:r>
      <w:r w:rsidR="00F01AFB">
        <w:rPr>
          <w:rFonts w:asciiTheme="minorHAnsi" w:hAnsiTheme="minorHAnsi" w:cstheme="minorHAnsi"/>
          <w:color w:val="000000" w:themeColor="text1"/>
          <w:lang w:eastAsia="zh-CN"/>
        </w:rPr>
        <w:t xml:space="preserve"> </w:t>
      </w:r>
      <w:r w:rsidR="0084178E">
        <w:rPr>
          <w:rFonts w:asciiTheme="minorHAnsi" w:hAnsiTheme="minorHAnsi" w:cstheme="minorHAnsi"/>
          <w:color w:val="000000" w:themeColor="text1"/>
          <w:lang w:eastAsia="zh-CN"/>
        </w:rPr>
        <w:t>h</w:t>
      </w:r>
      <w:r w:rsidR="00713170" w:rsidRPr="006E7270">
        <w:rPr>
          <w:rFonts w:asciiTheme="minorHAnsi" w:hAnsiTheme="minorHAnsi" w:cstheme="minorHAnsi"/>
          <w:color w:val="000000" w:themeColor="text1"/>
          <w:lang w:eastAsia="zh-CN"/>
        </w:rPr>
        <w:t>, 48</w:t>
      </w:r>
      <w:r w:rsidR="00F01AFB">
        <w:rPr>
          <w:rFonts w:asciiTheme="minorHAnsi" w:hAnsiTheme="minorHAnsi" w:cstheme="minorHAnsi"/>
          <w:color w:val="000000" w:themeColor="text1"/>
          <w:lang w:eastAsia="zh-CN"/>
        </w:rPr>
        <w:t xml:space="preserve"> </w:t>
      </w:r>
      <w:r w:rsidR="0084178E">
        <w:rPr>
          <w:rFonts w:asciiTheme="minorHAnsi" w:hAnsiTheme="minorHAnsi" w:cstheme="minorHAnsi"/>
          <w:color w:val="000000" w:themeColor="text1"/>
          <w:lang w:eastAsia="zh-CN"/>
        </w:rPr>
        <w:t>h</w:t>
      </w:r>
      <w:r w:rsidR="00713170" w:rsidRPr="006E7270">
        <w:rPr>
          <w:rFonts w:asciiTheme="minorHAnsi" w:hAnsiTheme="minorHAnsi" w:cstheme="minorHAnsi"/>
          <w:color w:val="000000" w:themeColor="text1"/>
          <w:lang w:eastAsia="zh-CN"/>
        </w:rPr>
        <w:t>, 72</w:t>
      </w:r>
      <w:r w:rsidR="00F01AFB">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h</w:t>
      </w:r>
      <w:r w:rsidR="0084178E">
        <w:rPr>
          <w:rFonts w:asciiTheme="minorHAnsi" w:hAnsiTheme="minorHAnsi" w:cstheme="minorHAnsi"/>
          <w:color w:val="000000" w:themeColor="text1"/>
          <w:lang w:eastAsia="zh-CN"/>
        </w:rPr>
        <w:t>, and</w:t>
      </w:r>
      <w:r w:rsidR="00AD581D">
        <w:rPr>
          <w:rFonts w:asciiTheme="minorHAnsi" w:hAnsiTheme="minorHAnsi" w:cstheme="minorHAnsi"/>
          <w:color w:val="000000" w:themeColor="text1"/>
          <w:lang w:eastAsia="zh-CN"/>
        </w:rPr>
        <w:t xml:space="preserve"> </w:t>
      </w:r>
      <w:r w:rsidR="0084178E">
        <w:rPr>
          <w:rFonts w:asciiTheme="minorHAnsi" w:hAnsiTheme="minorHAnsi" w:cstheme="minorHAnsi"/>
          <w:color w:val="000000" w:themeColor="text1"/>
          <w:lang w:eastAsia="zh-CN"/>
        </w:rPr>
        <w:t>120</w:t>
      </w:r>
      <w:r w:rsidR="00F01AFB">
        <w:rPr>
          <w:rFonts w:asciiTheme="minorHAnsi" w:hAnsiTheme="minorHAnsi" w:cstheme="minorHAnsi"/>
          <w:color w:val="000000" w:themeColor="text1"/>
          <w:lang w:eastAsia="zh-CN"/>
        </w:rPr>
        <w:t xml:space="preserve"> </w:t>
      </w:r>
      <w:r w:rsidR="0084178E">
        <w:rPr>
          <w:rFonts w:asciiTheme="minorHAnsi" w:hAnsiTheme="minorHAnsi" w:cstheme="minorHAnsi"/>
          <w:color w:val="000000" w:themeColor="text1"/>
          <w:lang w:eastAsia="zh-CN"/>
        </w:rPr>
        <w:t>h</w:t>
      </w:r>
      <w:r w:rsidR="00713170" w:rsidRPr="006E7270">
        <w:rPr>
          <w:rFonts w:asciiTheme="minorHAnsi" w:hAnsiTheme="minorHAnsi" w:cstheme="minorHAnsi"/>
          <w:color w:val="000000" w:themeColor="text1"/>
          <w:lang w:eastAsia="zh-CN"/>
        </w:rPr>
        <w:t xml:space="preserve"> </w:t>
      </w:r>
      <w:r w:rsidR="00D557CF">
        <w:rPr>
          <w:rFonts w:asciiTheme="minorHAnsi" w:hAnsiTheme="minorHAnsi" w:cstheme="minorHAnsi"/>
          <w:color w:val="000000" w:themeColor="text1"/>
          <w:lang w:eastAsia="zh-CN"/>
        </w:rPr>
        <w:t>post</w:t>
      </w:r>
      <w:r w:rsidR="000D65EE">
        <w:rPr>
          <w:rFonts w:asciiTheme="minorHAnsi" w:hAnsiTheme="minorHAnsi" w:cstheme="minorHAnsi"/>
          <w:color w:val="000000" w:themeColor="text1"/>
          <w:lang w:eastAsia="zh-CN"/>
        </w:rPr>
        <w:t xml:space="preserve">-infection </w:t>
      </w:r>
      <w:r w:rsidR="00713170" w:rsidRPr="006E7270">
        <w:rPr>
          <w:rFonts w:asciiTheme="minorHAnsi" w:hAnsiTheme="minorHAnsi" w:cstheme="minorHAnsi"/>
          <w:color w:val="000000" w:themeColor="text1"/>
          <w:lang w:eastAsia="zh-CN"/>
        </w:rPr>
        <w:t xml:space="preserve">with </w:t>
      </w:r>
      <w:r w:rsidR="00713170" w:rsidRPr="006E7270">
        <w:rPr>
          <w:rFonts w:asciiTheme="minorHAnsi" w:hAnsiTheme="minorHAnsi" w:cstheme="minorHAnsi"/>
          <w:i/>
          <w:color w:val="000000" w:themeColor="text1"/>
          <w:lang w:eastAsia="zh-CN"/>
        </w:rPr>
        <w:t>C. difficile</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n</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3</w:t>
      </w:r>
      <w:r w:rsidR="00227674">
        <w:rPr>
          <w:rFonts w:asciiTheme="minorHAnsi" w:hAnsiTheme="minorHAnsi" w:cstheme="minorHAnsi"/>
          <w:color w:val="000000" w:themeColor="text1"/>
          <w:lang w:eastAsia="zh-CN"/>
        </w:rPr>
        <w:t>)</w:t>
      </w:r>
      <w:r w:rsidR="000D65EE">
        <w:rPr>
          <w:rFonts w:asciiTheme="minorHAnsi" w:hAnsiTheme="minorHAnsi" w:cstheme="minorHAnsi"/>
          <w:color w:val="000000" w:themeColor="text1"/>
          <w:lang w:eastAsia="zh-CN"/>
        </w:rPr>
        <w:t xml:space="preserve"> </w:t>
      </w:r>
      <w:r w:rsidR="00227674">
        <w:rPr>
          <w:rFonts w:asciiTheme="minorHAnsi" w:hAnsiTheme="minorHAnsi" w:cstheme="minorHAnsi"/>
          <w:color w:val="000000" w:themeColor="text1"/>
          <w:lang w:eastAsia="zh-CN"/>
        </w:rPr>
        <w:t>(</w:t>
      </w:r>
      <w:r w:rsidR="00713170" w:rsidRPr="00C145EB">
        <w:rPr>
          <w:rFonts w:asciiTheme="minorHAnsi" w:hAnsiTheme="minorHAnsi" w:cstheme="minorHAnsi"/>
          <w:b/>
          <w:bCs/>
          <w:color w:val="000000" w:themeColor="text1"/>
          <w:lang w:eastAsia="zh-CN"/>
        </w:rPr>
        <w:t>C</w:t>
      </w:r>
      <w:r w:rsidR="00713170" w:rsidRPr="006E7270">
        <w:rPr>
          <w:rFonts w:asciiTheme="minorHAnsi" w:hAnsiTheme="minorHAnsi" w:cstheme="minorHAnsi"/>
          <w:color w:val="000000" w:themeColor="text1"/>
          <w:lang w:eastAsia="zh-CN"/>
        </w:rPr>
        <w:t xml:space="preserve">) Bacterial samples were tested by 16S rDNA PCR </w:t>
      </w:r>
      <w:r w:rsidR="00227674">
        <w:rPr>
          <w:rFonts w:asciiTheme="minorHAnsi" w:hAnsiTheme="minorHAnsi" w:cstheme="minorHAnsi"/>
          <w:color w:val="000000" w:themeColor="text1"/>
          <w:lang w:eastAsia="zh-CN"/>
        </w:rPr>
        <w:t>at</w:t>
      </w:r>
      <w:r w:rsidR="00713170" w:rsidRPr="006E7270">
        <w:rPr>
          <w:rFonts w:asciiTheme="minorHAnsi" w:hAnsiTheme="minorHAnsi" w:cstheme="minorHAnsi"/>
          <w:color w:val="000000" w:themeColor="text1"/>
          <w:lang w:eastAsia="zh-CN"/>
        </w:rPr>
        <w:t xml:space="preserve"> 72</w:t>
      </w:r>
      <w:r w:rsidR="00F01AFB">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 xml:space="preserve">h </w:t>
      </w:r>
      <w:r w:rsidR="00227674">
        <w:rPr>
          <w:rFonts w:asciiTheme="minorHAnsi" w:hAnsiTheme="minorHAnsi" w:cstheme="minorHAnsi"/>
          <w:color w:val="000000" w:themeColor="text1"/>
          <w:lang w:eastAsia="zh-CN"/>
        </w:rPr>
        <w:t>post-</w:t>
      </w:r>
      <w:proofErr w:type="spellStart"/>
      <w:r w:rsidR="00713170" w:rsidRPr="006E7270">
        <w:rPr>
          <w:rFonts w:asciiTheme="minorHAnsi" w:hAnsiTheme="minorHAnsi" w:cstheme="minorHAnsi"/>
          <w:color w:val="000000" w:themeColor="text1"/>
          <w:lang w:eastAsia="zh-CN"/>
        </w:rPr>
        <w:t>microgavage</w:t>
      </w:r>
      <w:proofErr w:type="spellEnd"/>
      <w:r w:rsidR="00227674">
        <w:rPr>
          <w:rFonts w:asciiTheme="minorHAnsi" w:hAnsiTheme="minorHAnsi" w:cstheme="minorHAnsi"/>
          <w:color w:val="000000" w:themeColor="text1"/>
          <w:lang w:eastAsia="zh-CN"/>
        </w:rPr>
        <w:t xml:space="preserve"> (</w:t>
      </w:r>
      <w:r w:rsidR="00AD581D" w:rsidRPr="006E7270">
        <w:rPr>
          <w:rFonts w:asciiTheme="minorHAnsi" w:hAnsiTheme="minorHAnsi" w:cstheme="minorHAnsi"/>
          <w:color w:val="000000" w:themeColor="text1"/>
          <w:lang w:eastAsia="zh-CN"/>
        </w:rPr>
        <w:t>1, non-infected control</w:t>
      </w:r>
      <w:r w:rsidR="00AD581D">
        <w:rPr>
          <w:rFonts w:asciiTheme="minorHAnsi" w:hAnsiTheme="minorHAnsi" w:cstheme="minorHAnsi"/>
          <w:color w:val="000000" w:themeColor="text1"/>
          <w:lang w:eastAsia="zh-CN"/>
        </w:rPr>
        <w:t xml:space="preserve"> group</w:t>
      </w:r>
      <w:r w:rsidR="00227674">
        <w:rPr>
          <w:rFonts w:asciiTheme="minorHAnsi" w:hAnsiTheme="minorHAnsi" w:cstheme="minorHAnsi"/>
          <w:color w:val="000000" w:themeColor="text1"/>
          <w:lang w:eastAsia="zh-CN"/>
        </w:rPr>
        <w:t>;</w:t>
      </w:r>
      <w:r w:rsidR="00AD581D" w:rsidRPr="006E7270">
        <w:rPr>
          <w:rFonts w:asciiTheme="minorHAnsi" w:hAnsiTheme="minorHAnsi" w:cstheme="minorHAnsi"/>
          <w:color w:val="000000" w:themeColor="text1"/>
          <w:lang w:eastAsia="zh-CN"/>
        </w:rPr>
        <w:t xml:space="preserve"> 2, R20291-infected zebrafish</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n</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3</w:t>
      </w:r>
      <w:r w:rsidR="00227674">
        <w:rPr>
          <w:rFonts w:asciiTheme="minorHAnsi" w:hAnsiTheme="minorHAnsi" w:cstheme="minorHAnsi"/>
          <w:color w:val="000000" w:themeColor="text1"/>
          <w:lang w:eastAsia="zh-CN"/>
        </w:rPr>
        <w:t>)</w:t>
      </w:r>
      <w:r w:rsidR="00713170" w:rsidRPr="006E7270">
        <w:rPr>
          <w:rFonts w:asciiTheme="minorHAnsi" w:hAnsiTheme="minorHAnsi" w:cstheme="minorHAnsi"/>
          <w:color w:val="000000" w:themeColor="text1"/>
          <w:lang w:eastAsia="zh-CN"/>
        </w:rPr>
        <w:t xml:space="preserve">. </w:t>
      </w:r>
      <w:r w:rsidR="00227674">
        <w:rPr>
          <w:rFonts w:asciiTheme="minorHAnsi" w:hAnsiTheme="minorHAnsi" w:cstheme="minorHAnsi"/>
          <w:color w:val="000000" w:themeColor="text1"/>
          <w:lang w:eastAsia="zh-CN"/>
        </w:rPr>
        <w:t>(</w:t>
      </w:r>
      <w:r w:rsidR="00713170" w:rsidRPr="00C145EB">
        <w:rPr>
          <w:rFonts w:asciiTheme="minorHAnsi" w:hAnsiTheme="minorHAnsi" w:cstheme="minorHAnsi"/>
          <w:b/>
          <w:bCs/>
          <w:color w:val="000000" w:themeColor="text1"/>
          <w:lang w:eastAsia="zh-CN"/>
        </w:rPr>
        <w:t>D</w:t>
      </w:r>
      <w:r w:rsidR="00713170" w:rsidRPr="006E7270">
        <w:rPr>
          <w:rFonts w:asciiTheme="minorHAnsi" w:hAnsiTheme="minorHAnsi" w:cstheme="minorHAnsi"/>
          <w:color w:val="000000" w:themeColor="text1"/>
          <w:lang w:eastAsia="zh-CN"/>
        </w:rPr>
        <w:t xml:space="preserve">) The growth of </w:t>
      </w:r>
      <w:r w:rsidR="00713170" w:rsidRPr="006E7270">
        <w:rPr>
          <w:rFonts w:asciiTheme="minorHAnsi" w:hAnsiTheme="minorHAnsi" w:cstheme="minorHAnsi"/>
          <w:i/>
          <w:color w:val="000000" w:themeColor="text1"/>
          <w:lang w:eastAsia="zh-CN"/>
        </w:rPr>
        <w:t xml:space="preserve">C. difficile </w:t>
      </w:r>
      <w:r w:rsidR="00713170" w:rsidRPr="006E7270">
        <w:rPr>
          <w:rFonts w:asciiTheme="minorHAnsi" w:hAnsiTheme="minorHAnsi" w:cstheme="minorHAnsi"/>
          <w:color w:val="000000" w:themeColor="text1"/>
          <w:lang w:eastAsia="zh-CN"/>
        </w:rPr>
        <w:t xml:space="preserve">on </w:t>
      </w:r>
      <w:proofErr w:type="spellStart"/>
      <w:r w:rsidR="00713170" w:rsidRPr="006E7270">
        <w:rPr>
          <w:rFonts w:asciiTheme="minorHAnsi" w:hAnsiTheme="minorHAnsi" w:cstheme="minorHAnsi"/>
          <w:color w:val="000000" w:themeColor="text1"/>
          <w:lang w:eastAsia="zh-CN"/>
        </w:rPr>
        <w:t>chromID</w:t>
      </w:r>
      <w:proofErr w:type="spellEnd"/>
      <w:r w:rsidR="00012785">
        <w:rPr>
          <w:rFonts w:asciiTheme="minorHAnsi" w:hAnsiTheme="minorHAnsi" w:cstheme="minorHAnsi"/>
          <w:color w:val="000000" w:themeColor="text1"/>
          <w:lang w:eastAsia="zh-CN"/>
        </w:rPr>
        <w:t>-</w:t>
      </w:r>
      <w:r w:rsidR="00713170" w:rsidRPr="006E7270">
        <w:rPr>
          <w:rFonts w:asciiTheme="minorHAnsi" w:hAnsiTheme="minorHAnsi" w:cstheme="minorHAnsi"/>
          <w:color w:val="000000" w:themeColor="text1"/>
          <w:lang w:eastAsia="zh-CN"/>
        </w:rPr>
        <w:t>plate</w:t>
      </w:r>
      <w:r w:rsidR="00227674">
        <w:rPr>
          <w:rFonts w:asciiTheme="minorHAnsi" w:hAnsiTheme="minorHAnsi" w:cstheme="minorHAnsi"/>
          <w:color w:val="000000" w:themeColor="text1"/>
          <w:lang w:eastAsia="zh-CN"/>
        </w:rPr>
        <w:t>;</w:t>
      </w:r>
      <w:r w:rsidR="00713170" w:rsidRPr="006E7270">
        <w:rPr>
          <w:rFonts w:asciiTheme="minorHAnsi" w:hAnsiTheme="minorHAnsi" w:cstheme="minorHAnsi"/>
          <w:color w:val="000000" w:themeColor="text1"/>
          <w:lang w:eastAsia="zh-CN"/>
        </w:rPr>
        <w:t xml:space="preserve"> note the black color of </w:t>
      </w:r>
      <w:r w:rsidR="00713170" w:rsidRPr="0084178E">
        <w:rPr>
          <w:rFonts w:asciiTheme="minorHAnsi" w:hAnsiTheme="minorHAnsi" w:cstheme="minorHAnsi"/>
          <w:i/>
          <w:color w:val="000000" w:themeColor="text1"/>
          <w:lang w:eastAsia="zh-CN"/>
        </w:rPr>
        <w:t>C. difficile</w:t>
      </w:r>
      <w:r w:rsidR="00012785">
        <w:rPr>
          <w:rFonts w:asciiTheme="minorHAnsi" w:hAnsiTheme="minorHAnsi" w:cstheme="minorHAnsi"/>
          <w:color w:val="000000" w:themeColor="text1"/>
          <w:lang w:eastAsia="zh-CN"/>
        </w:rPr>
        <w:t>, which is a feature of these plates</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n</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w:t>
      </w:r>
      <w:r w:rsidR="00227674">
        <w:rPr>
          <w:rFonts w:asciiTheme="minorHAnsi" w:hAnsiTheme="minorHAnsi" w:cstheme="minorHAnsi"/>
          <w:color w:val="000000" w:themeColor="text1"/>
          <w:lang w:eastAsia="zh-CN"/>
        </w:rPr>
        <w:t xml:space="preserve"> </w:t>
      </w:r>
      <w:r w:rsidR="00713170" w:rsidRPr="006E7270">
        <w:rPr>
          <w:rFonts w:asciiTheme="minorHAnsi" w:hAnsiTheme="minorHAnsi" w:cstheme="minorHAnsi"/>
          <w:color w:val="000000" w:themeColor="text1"/>
          <w:lang w:eastAsia="zh-CN"/>
        </w:rPr>
        <w:t>3</w:t>
      </w:r>
      <w:r w:rsidR="00227674">
        <w:rPr>
          <w:rFonts w:asciiTheme="minorHAnsi" w:hAnsiTheme="minorHAnsi" w:cstheme="minorHAnsi"/>
          <w:color w:val="000000" w:themeColor="text1"/>
          <w:lang w:eastAsia="zh-CN"/>
        </w:rPr>
        <w:t>)</w:t>
      </w:r>
      <w:r w:rsidR="00713170" w:rsidRPr="006E7270">
        <w:rPr>
          <w:rFonts w:asciiTheme="minorHAnsi" w:hAnsiTheme="minorHAnsi" w:cstheme="minorHAnsi"/>
          <w:color w:val="000000" w:themeColor="text1"/>
          <w:lang w:eastAsia="zh-CN"/>
        </w:rPr>
        <w:t>.</w:t>
      </w:r>
    </w:p>
    <w:p w14:paraId="6D0F4D9D" w14:textId="77777777" w:rsidR="00556BB5" w:rsidRPr="006E7270" w:rsidRDefault="00556BB5" w:rsidP="00556BB5">
      <w:pPr>
        <w:jc w:val="left"/>
        <w:rPr>
          <w:rFonts w:asciiTheme="minorHAnsi" w:hAnsiTheme="minorHAnsi" w:cstheme="minorHAnsi"/>
          <w:color w:val="7F7F7F" w:themeColor="text1" w:themeTint="80"/>
          <w:lang w:eastAsia="zh-CN"/>
        </w:rPr>
      </w:pPr>
    </w:p>
    <w:p w14:paraId="345F474B" w14:textId="324F72E0" w:rsidR="00732B8E" w:rsidRPr="006E7270" w:rsidRDefault="00355F96" w:rsidP="00556BB5">
      <w:pPr>
        <w:jc w:val="left"/>
        <w:rPr>
          <w:rFonts w:asciiTheme="minorHAnsi" w:hAnsiTheme="minorHAnsi" w:cstheme="minorHAnsi"/>
          <w:b/>
        </w:rPr>
      </w:pPr>
      <w:r>
        <w:rPr>
          <w:rFonts w:asciiTheme="minorHAnsi" w:hAnsiTheme="minorHAnsi" w:cstheme="minorHAnsi"/>
          <w:b/>
        </w:rPr>
        <w:t>DISCUSSION:</w:t>
      </w:r>
    </w:p>
    <w:p w14:paraId="463EE754" w14:textId="77777777" w:rsidR="003F2335" w:rsidRPr="006E7270" w:rsidRDefault="003F2335" w:rsidP="00556BB5">
      <w:pPr>
        <w:jc w:val="left"/>
        <w:rPr>
          <w:rFonts w:asciiTheme="minorHAnsi" w:hAnsiTheme="minorHAnsi" w:cstheme="minorHAnsi"/>
          <w:color w:val="000000" w:themeColor="text1"/>
          <w:lang w:eastAsia="zh-CN"/>
        </w:rPr>
      </w:pPr>
    </w:p>
    <w:p w14:paraId="763D6E9C" w14:textId="79B7EA06" w:rsidR="00E70670" w:rsidRDefault="00227674" w:rsidP="00556BB5">
      <w:pPr>
        <w:jc w:val="left"/>
        <w:rPr>
          <w:rFonts w:asciiTheme="minorHAnsi" w:hAnsiTheme="minorHAnsi" w:cstheme="minorHAnsi"/>
          <w:lang w:eastAsia="zh-CN"/>
        </w:rPr>
      </w:pPr>
      <w:r>
        <w:rPr>
          <w:rFonts w:asciiTheme="minorHAnsi" w:hAnsiTheme="minorHAnsi" w:cstheme="minorHAnsi"/>
        </w:rPr>
        <w:t>The presented</w:t>
      </w:r>
      <w:r w:rsidR="00700234">
        <w:rPr>
          <w:rFonts w:asciiTheme="minorHAnsi" w:hAnsiTheme="minorHAnsi" w:cstheme="minorHAnsi"/>
        </w:rPr>
        <w:t xml:space="preserve"> methods modif</w:t>
      </w:r>
      <w:r w:rsidR="00ED53E2">
        <w:rPr>
          <w:rFonts w:asciiTheme="minorHAnsi" w:hAnsiTheme="minorHAnsi" w:cstheme="minorHAnsi"/>
        </w:rPr>
        <w:t>y</w:t>
      </w:r>
      <w:r w:rsidR="00700234">
        <w:rPr>
          <w:rFonts w:asciiTheme="minorHAnsi" w:hAnsiTheme="minorHAnsi" w:cstheme="minorHAnsi"/>
        </w:rPr>
        <w:t xml:space="preserve"> and extend </w:t>
      </w:r>
      <w:r w:rsidR="00CD2B41">
        <w:rPr>
          <w:rFonts w:asciiTheme="minorHAnsi" w:hAnsiTheme="minorHAnsi" w:cstheme="minorHAnsi"/>
        </w:rPr>
        <w:t>an existing</w:t>
      </w:r>
      <w:r w:rsidR="00700234">
        <w:rPr>
          <w:rFonts w:asciiTheme="minorHAnsi" w:hAnsiTheme="minorHAnsi" w:cstheme="minorHAnsi"/>
        </w:rPr>
        <w:t xml:space="preserve"> approach to</w:t>
      </w:r>
      <w:r w:rsidR="00700234">
        <w:rPr>
          <w:rFonts w:asciiTheme="minorHAnsi" w:hAnsiTheme="minorHAnsi" w:cstheme="minorHAnsi"/>
          <w:lang w:eastAsia="zh-CN"/>
        </w:rPr>
        <w:t xml:space="preserve"> infect</w:t>
      </w:r>
      <w:r w:rsidR="00A56141" w:rsidRPr="006E7270">
        <w:rPr>
          <w:rFonts w:asciiTheme="minorHAnsi" w:hAnsiTheme="minorHAnsi" w:cstheme="minorHAnsi"/>
          <w:lang w:eastAsia="zh-CN"/>
        </w:rPr>
        <w:t xml:space="preserve"> zebrafish larvae</w:t>
      </w:r>
      <w:r w:rsidR="00A56141">
        <w:rPr>
          <w:rFonts w:asciiTheme="minorHAnsi" w:hAnsiTheme="minorHAnsi" w:cstheme="minorHAnsi"/>
          <w:lang w:eastAsia="zh-CN"/>
        </w:rPr>
        <w:t xml:space="preserve"> </w:t>
      </w:r>
      <w:r w:rsidR="00CD2B41">
        <w:rPr>
          <w:rFonts w:asciiTheme="minorHAnsi" w:hAnsiTheme="minorHAnsi" w:cstheme="minorHAnsi"/>
          <w:lang w:eastAsia="zh-CN"/>
        </w:rPr>
        <w:t xml:space="preserve">by performing both </w:t>
      </w:r>
      <w:r w:rsidR="00802B23">
        <w:rPr>
          <w:rFonts w:asciiTheme="minorHAnsi" w:hAnsiTheme="minorHAnsi" w:cstheme="minorHAnsi"/>
          <w:lang w:eastAsia="zh-CN"/>
        </w:rPr>
        <w:t xml:space="preserve">injection </w:t>
      </w:r>
      <w:r w:rsidR="00A56141">
        <w:rPr>
          <w:rFonts w:asciiTheme="minorHAnsi" w:hAnsiTheme="minorHAnsi" w:cstheme="minorHAnsi"/>
          <w:lang w:eastAsia="zh-CN"/>
        </w:rPr>
        <w:t xml:space="preserve">and </w:t>
      </w:r>
      <w:r w:rsidR="004316D6" w:rsidRPr="006E7270">
        <w:rPr>
          <w:rFonts w:asciiTheme="minorHAnsi" w:hAnsiTheme="minorHAnsi" w:cstheme="minorHAnsi"/>
          <w:lang w:eastAsia="zh-CN"/>
        </w:rPr>
        <w:t>microgavage</w:t>
      </w:r>
      <w:r w:rsidR="00A56141" w:rsidRPr="00A56141">
        <w:rPr>
          <w:rFonts w:asciiTheme="minorHAnsi" w:hAnsiTheme="minorHAnsi" w:cstheme="minorHAnsi"/>
          <w:vertAlign w:val="superscript"/>
          <w:lang w:eastAsia="zh-CN"/>
        </w:rPr>
        <w:t>10,14</w:t>
      </w:r>
      <w:r>
        <w:rPr>
          <w:rFonts w:asciiTheme="minorHAnsi" w:hAnsiTheme="minorHAnsi" w:cstheme="minorHAnsi"/>
          <w:lang w:eastAsia="zh-CN"/>
        </w:rPr>
        <w:t>.</w:t>
      </w:r>
      <w:r w:rsidR="00A56141">
        <w:rPr>
          <w:rFonts w:asciiTheme="minorHAnsi" w:hAnsiTheme="minorHAnsi" w:cstheme="minorHAnsi"/>
          <w:lang w:eastAsia="zh-CN"/>
        </w:rPr>
        <w:t xml:space="preserve"> </w:t>
      </w:r>
      <w:r w:rsidR="00700234">
        <w:rPr>
          <w:rFonts w:asciiTheme="minorHAnsi" w:hAnsiTheme="minorHAnsi" w:cstheme="minorHAnsi"/>
        </w:rPr>
        <w:t>It also</w:t>
      </w:r>
      <w:r w:rsidR="001625F1" w:rsidRPr="006E7270">
        <w:rPr>
          <w:rFonts w:asciiTheme="minorHAnsi" w:hAnsiTheme="minorHAnsi" w:cstheme="minorHAnsi"/>
        </w:rPr>
        <w:t xml:space="preserve"> </w:t>
      </w:r>
      <w:r w:rsidR="00E70670" w:rsidRPr="006E7270">
        <w:rPr>
          <w:rFonts w:asciiTheme="minorHAnsi" w:hAnsiTheme="minorHAnsi" w:cstheme="minorHAnsi"/>
        </w:rPr>
        <w:t>demonstrate</w:t>
      </w:r>
      <w:r w:rsidR="00ED53E2">
        <w:rPr>
          <w:rFonts w:asciiTheme="minorHAnsi" w:hAnsiTheme="minorHAnsi" w:cstheme="minorHAnsi"/>
        </w:rPr>
        <w:t>s</w:t>
      </w:r>
      <w:r w:rsidR="00E70670" w:rsidRPr="006E7270">
        <w:rPr>
          <w:rFonts w:asciiTheme="minorHAnsi" w:hAnsiTheme="minorHAnsi" w:cstheme="minorHAnsi"/>
        </w:rPr>
        <w:t xml:space="preserve"> an approach to study anaerobic pathogen</w:t>
      </w:r>
      <w:r w:rsidR="00CE791D">
        <w:rPr>
          <w:rFonts w:asciiTheme="minorHAnsi" w:hAnsiTheme="minorHAnsi" w:cstheme="minorHAnsi"/>
        </w:rPr>
        <w:t>s</w:t>
      </w:r>
      <w:r w:rsidR="00E70670" w:rsidRPr="006E7270">
        <w:rPr>
          <w:rFonts w:asciiTheme="minorHAnsi" w:hAnsiTheme="minorHAnsi" w:cstheme="minorHAnsi"/>
        </w:rPr>
        <w:t xml:space="preserve"> with zebrafish</w:t>
      </w:r>
      <w:r w:rsidR="00A56141">
        <w:rPr>
          <w:rFonts w:asciiTheme="minorHAnsi" w:hAnsiTheme="minorHAnsi" w:cstheme="minorHAnsi"/>
        </w:rPr>
        <w:t xml:space="preserve"> larvae</w:t>
      </w:r>
      <w:r w:rsidR="00A8186B" w:rsidRPr="00A8186B">
        <w:rPr>
          <w:rFonts w:asciiTheme="minorHAnsi" w:hAnsiTheme="minorHAnsi" w:cstheme="minorHAnsi"/>
          <w:vertAlign w:val="superscript"/>
        </w:rPr>
        <w:t>22</w:t>
      </w:r>
      <w:r w:rsidR="00E70670" w:rsidRPr="006E7270">
        <w:rPr>
          <w:rFonts w:asciiTheme="minorHAnsi" w:hAnsiTheme="minorHAnsi" w:cstheme="minorHAnsi"/>
        </w:rPr>
        <w:t xml:space="preserve">. </w:t>
      </w:r>
      <w:r w:rsidR="00700234">
        <w:rPr>
          <w:rFonts w:asciiTheme="minorHAnsi" w:hAnsiTheme="minorHAnsi" w:cstheme="minorHAnsi"/>
        </w:rPr>
        <w:t xml:space="preserve">In addition, </w:t>
      </w:r>
      <w:r w:rsidR="00CD2B41">
        <w:rPr>
          <w:rFonts w:asciiTheme="minorHAnsi" w:hAnsiTheme="minorHAnsi" w:cstheme="minorHAnsi"/>
        </w:rPr>
        <w:t>the</w:t>
      </w:r>
      <w:r w:rsidR="00CE791D">
        <w:rPr>
          <w:rFonts w:asciiTheme="minorHAnsi" w:hAnsiTheme="minorHAnsi" w:cstheme="minorHAnsi"/>
        </w:rPr>
        <w:t xml:space="preserve"> protocol </w:t>
      </w:r>
      <w:r w:rsidR="00700234">
        <w:rPr>
          <w:rFonts w:asciiTheme="minorHAnsi" w:hAnsiTheme="minorHAnsi" w:cstheme="minorHAnsi"/>
        </w:rPr>
        <w:t>facilitate</w:t>
      </w:r>
      <w:r w:rsidR="00CD2B41">
        <w:rPr>
          <w:rFonts w:asciiTheme="minorHAnsi" w:hAnsiTheme="minorHAnsi" w:cstheme="minorHAnsi"/>
        </w:rPr>
        <w:t>s</w:t>
      </w:r>
      <w:r w:rsidR="00CE791D">
        <w:rPr>
          <w:rFonts w:asciiTheme="minorHAnsi" w:hAnsiTheme="minorHAnsi" w:cstheme="minorHAnsi"/>
        </w:rPr>
        <w:t xml:space="preserve"> </w:t>
      </w:r>
      <w:r w:rsidR="00700234">
        <w:rPr>
          <w:rFonts w:asciiTheme="minorHAnsi" w:hAnsiTheme="minorHAnsi" w:cstheme="minorHAnsi"/>
        </w:rPr>
        <w:t xml:space="preserve">the analysis of </w:t>
      </w:r>
      <w:r w:rsidR="0073584E" w:rsidRPr="0073584E">
        <w:rPr>
          <w:rFonts w:asciiTheme="minorHAnsi" w:hAnsiTheme="minorHAnsi" w:cstheme="minorHAnsi"/>
        </w:rPr>
        <w:t>innate immune cell</w:t>
      </w:r>
      <w:r w:rsidR="00CD2B41">
        <w:rPr>
          <w:rFonts w:asciiTheme="minorHAnsi" w:hAnsiTheme="minorHAnsi" w:cstheme="minorHAnsi"/>
        </w:rPr>
        <w:t xml:space="preserve"> responses </w:t>
      </w:r>
      <w:r w:rsidR="0073584E" w:rsidRPr="00C145EB">
        <w:rPr>
          <w:rFonts w:asciiTheme="minorHAnsi" w:hAnsiTheme="minorHAnsi" w:cstheme="minorHAnsi"/>
        </w:rPr>
        <w:t>in vivo</w:t>
      </w:r>
      <w:r w:rsidR="0073584E" w:rsidRPr="0073584E">
        <w:rPr>
          <w:rFonts w:asciiTheme="minorHAnsi" w:hAnsiTheme="minorHAnsi" w:cstheme="minorHAnsi"/>
        </w:rPr>
        <w:t xml:space="preserve"> upon</w:t>
      </w:r>
      <w:r w:rsidR="00700234">
        <w:rPr>
          <w:rFonts w:asciiTheme="minorHAnsi" w:hAnsiTheme="minorHAnsi" w:cstheme="minorHAnsi"/>
        </w:rPr>
        <w:t xml:space="preserve"> CDI</w:t>
      </w:r>
      <w:r w:rsidR="00272FA3">
        <w:rPr>
          <w:rFonts w:asciiTheme="minorHAnsi" w:hAnsiTheme="minorHAnsi" w:cstheme="minorHAnsi"/>
        </w:rPr>
        <w:t xml:space="preserve"> and </w:t>
      </w:r>
      <w:r w:rsidR="00CD2B41">
        <w:rPr>
          <w:rFonts w:asciiTheme="minorHAnsi" w:hAnsiTheme="minorHAnsi" w:cstheme="minorHAnsi"/>
        </w:rPr>
        <w:t>upon</w:t>
      </w:r>
      <w:r w:rsidR="00272FA3">
        <w:rPr>
          <w:rFonts w:asciiTheme="minorHAnsi" w:hAnsiTheme="minorHAnsi" w:cstheme="minorHAnsi"/>
        </w:rPr>
        <w:t xml:space="preserve"> colonization of </w:t>
      </w:r>
      <w:r w:rsidR="00272FA3" w:rsidRPr="00272FA3">
        <w:rPr>
          <w:rFonts w:asciiTheme="minorHAnsi" w:hAnsiTheme="minorHAnsi" w:cstheme="minorHAnsi"/>
          <w:i/>
        </w:rPr>
        <w:t>C. difficile</w:t>
      </w:r>
      <w:r w:rsidR="00272FA3">
        <w:rPr>
          <w:rFonts w:asciiTheme="minorHAnsi" w:hAnsiTheme="minorHAnsi" w:cstheme="minorHAnsi"/>
        </w:rPr>
        <w:t xml:space="preserve"> in zebrafish</w:t>
      </w:r>
      <w:r w:rsidR="00A56141">
        <w:rPr>
          <w:rFonts w:asciiTheme="minorHAnsi" w:hAnsiTheme="minorHAnsi" w:cstheme="minorHAnsi"/>
        </w:rPr>
        <w:t xml:space="preserve">. The method is </w:t>
      </w:r>
      <w:r w:rsidR="0073584E">
        <w:rPr>
          <w:rFonts w:asciiTheme="minorHAnsi" w:hAnsiTheme="minorHAnsi" w:cstheme="minorHAnsi"/>
        </w:rPr>
        <w:t xml:space="preserve">reproducible and easy to conduct in a routine </w:t>
      </w:r>
      <w:r w:rsidR="0073584E" w:rsidRPr="0073584E">
        <w:rPr>
          <w:rFonts w:asciiTheme="minorHAnsi" w:hAnsiTheme="minorHAnsi" w:cstheme="minorHAnsi"/>
        </w:rPr>
        <w:t>laboratory</w:t>
      </w:r>
      <w:r w:rsidR="0073584E">
        <w:rPr>
          <w:rFonts w:asciiTheme="minorHAnsi" w:hAnsiTheme="minorHAnsi" w:cstheme="minorHAnsi"/>
        </w:rPr>
        <w:t xml:space="preserve"> or clinical environment.</w:t>
      </w:r>
    </w:p>
    <w:p w14:paraId="2DC9427F" w14:textId="77777777" w:rsidR="009F1B4D" w:rsidRDefault="009F1B4D" w:rsidP="00556BB5">
      <w:pPr>
        <w:jc w:val="left"/>
        <w:rPr>
          <w:rFonts w:asciiTheme="minorHAnsi" w:hAnsiTheme="minorHAnsi" w:cstheme="minorHAnsi"/>
        </w:rPr>
      </w:pPr>
    </w:p>
    <w:p w14:paraId="1D08C44D" w14:textId="0D796EB2" w:rsidR="00AD2845" w:rsidRPr="00A60930" w:rsidRDefault="00AD2845" w:rsidP="00556BB5">
      <w:pPr>
        <w:jc w:val="left"/>
        <w:rPr>
          <w:rFonts w:asciiTheme="minorHAnsi" w:hAnsiTheme="minorHAnsi" w:cstheme="minorHAnsi"/>
          <w:color w:val="000000" w:themeColor="text1"/>
          <w:lang w:eastAsia="zh-CN"/>
        </w:rPr>
      </w:pPr>
      <w:r w:rsidRPr="006E7270">
        <w:rPr>
          <w:rFonts w:asciiTheme="minorHAnsi" w:hAnsiTheme="minorHAnsi" w:cstheme="minorHAnsi"/>
          <w:color w:val="000000" w:themeColor="text1"/>
          <w:lang w:eastAsia="zh-CN"/>
        </w:rPr>
        <w:t xml:space="preserve">To monitor the phagocytosis of </w:t>
      </w:r>
      <w:r w:rsidRPr="006E7270">
        <w:rPr>
          <w:rFonts w:asciiTheme="minorHAnsi" w:hAnsiTheme="minorHAnsi" w:cstheme="minorHAnsi"/>
          <w:i/>
          <w:color w:val="000000" w:themeColor="text1"/>
          <w:lang w:eastAsia="zh-CN"/>
        </w:rPr>
        <w:t>C. difficile</w:t>
      </w:r>
      <w:r w:rsidRPr="006E7270">
        <w:rPr>
          <w:rFonts w:asciiTheme="minorHAnsi" w:hAnsiTheme="minorHAnsi" w:cstheme="minorHAnsi"/>
          <w:color w:val="000000" w:themeColor="text1"/>
          <w:lang w:eastAsia="zh-CN"/>
        </w:rPr>
        <w:t xml:space="preserve"> by leukocytes, </w:t>
      </w:r>
      <w:r w:rsidR="000D703D">
        <w:rPr>
          <w:rFonts w:asciiTheme="minorHAnsi" w:hAnsiTheme="minorHAnsi" w:cstheme="minorHAnsi"/>
          <w:color w:val="000000" w:themeColor="text1"/>
          <w:lang w:eastAsia="zh-CN"/>
        </w:rPr>
        <w:t xml:space="preserve">two </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lang w:eastAsia="zh-CN"/>
        </w:rPr>
        <w:t xml:space="preserve">table </w:t>
      </w:r>
      <w:r w:rsidRPr="006E7270">
        <w:rPr>
          <w:rFonts w:asciiTheme="minorHAnsi" w:hAnsiTheme="minorHAnsi" w:cstheme="minorHAnsi"/>
          <w:color w:val="000000" w:themeColor="text1"/>
          <w:lang w:eastAsia="zh-CN"/>
        </w:rPr>
        <w:t>transgenic zebrafish lines</w:t>
      </w:r>
      <w:r w:rsidR="00395180">
        <w:rPr>
          <w:rFonts w:asciiTheme="minorHAnsi" w:hAnsiTheme="minorHAnsi" w:cstheme="minorHAnsi"/>
          <w:color w:val="000000" w:themeColor="text1"/>
          <w:lang w:eastAsia="zh-CN"/>
        </w:rPr>
        <w:t xml:space="preserve"> </w:t>
      </w:r>
      <w:r w:rsidR="00700234">
        <w:rPr>
          <w:rFonts w:asciiTheme="minorHAnsi" w:hAnsiTheme="minorHAnsi" w:cstheme="minorHAnsi"/>
          <w:color w:val="000000" w:themeColor="text1"/>
          <w:lang w:eastAsia="zh-CN"/>
        </w:rPr>
        <w:t>we</w:t>
      </w:r>
      <w:r w:rsidR="00395180">
        <w:rPr>
          <w:rFonts w:asciiTheme="minorHAnsi" w:hAnsiTheme="minorHAnsi" w:cstheme="minorHAnsi"/>
          <w:color w:val="000000" w:themeColor="text1"/>
          <w:lang w:eastAsia="zh-CN"/>
        </w:rPr>
        <w:t>re used</w:t>
      </w:r>
      <w:r w:rsidR="00CD2B41">
        <w:rPr>
          <w:rFonts w:asciiTheme="minorHAnsi" w:hAnsiTheme="minorHAnsi" w:cstheme="minorHAnsi"/>
          <w:color w:val="000000" w:themeColor="text1"/>
          <w:lang w:eastAsia="zh-CN"/>
        </w:rPr>
        <w:t xml:space="preserve"> (</w:t>
      </w:r>
      <w:r w:rsidRPr="006E7270">
        <w:rPr>
          <w:rFonts w:asciiTheme="minorHAnsi" w:hAnsiTheme="minorHAnsi" w:cstheme="minorHAnsi"/>
          <w:color w:val="000000" w:themeColor="text1"/>
          <w:lang w:eastAsia="zh-CN"/>
        </w:rPr>
        <w:t xml:space="preserve">e.g., </w:t>
      </w:r>
      <w:proofErr w:type="spellStart"/>
      <w:r w:rsidR="00CE1D85" w:rsidRPr="006E7270">
        <w:rPr>
          <w:rFonts w:asciiTheme="minorHAnsi" w:hAnsiTheme="minorHAnsi" w:cstheme="minorHAnsi"/>
          <w:color w:val="000000" w:themeColor="text1"/>
          <w:lang w:eastAsia="zh-CN"/>
        </w:rPr>
        <w:t>Tg</w:t>
      </w:r>
      <w:proofErr w:type="spellEnd"/>
      <w:r w:rsidR="00CD2B41">
        <w:rPr>
          <w:rFonts w:asciiTheme="minorHAnsi" w:hAnsiTheme="minorHAnsi" w:cstheme="minorHAnsi"/>
          <w:color w:val="000000" w:themeColor="text1"/>
          <w:lang w:eastAsia="zh-CN"/>
        </w:rPr>
        <w:t>[</w:t>
      </w:r>
      <w:r w:rsidR="00CE1D85" w:rsidRPr="006E7270">
        <w:rPr>
          <w:rFonts w:asciiTheme="minorHAnsi" w:hAnsiTheme="minorHAnsi" w:cstheme="minorHAnsi"/>
          <w:i/>
          <w:color w:val="000000" w:themeColor="text1"/>
          <w:lang w:eastAsia="zh-CN"/>
        </w:rPr>
        <w:t>mpeg1</w:t>
      </w:r>
      <w:r w:rsidR="00CE1D85">
        <w:rPr>
          <w:rFonts w:asciiTheme="minorHAnsi" w:hAnsiTheme="minorHAnsi" w:cstheme="minorHAnsi"/>
          <w:i/>
          <w:color w:val="000000" w:themeColor="text1"/>
          <w:lang w:eastAsia="zh-CN"/>
        </w:rPr>
        <w:t>.1</w:t>
      </w:r>
      <w:r w:rsidR="00CE1D85" w:rsidRPr="006E7270">
        <w:rPr>
          <w:rFonts w:asciiTheme="minorHAnsi" w:hAnsiTheme="minorHAnsi" w:cstheme="minorHAnsi"/>
          <w:i/>
          <w:color w:val="000000" w:themeColor="text1"/>
          <w:lang w:eastAsia="zh-CN"/>
        </w:rPr>
        <w:t>: KalTA4</w:t>
      </w:r>
      <w:r w:rsidR="00CD2B41">
        <w:rPr>
          <w:rFonts w:asciiTheme="minorHAnsi" w:hAnsiTheme="minorHAnsi" w:cstheme="minorHAnsi"/>
          <w:color w:val="000000" w:themeColor="text1"/>
          <w:lang w:eastAsia="zh-CN"/>
        </w:rPr>
        <w:t>]</w:t>
      </w:r>
      <w:r w:rsidR="00CE1D85" w:rsidRPr="00CE1D85">
        <w:rPr>
          <w:rFonts w:asciiTheme="minorHAnsi" w:hAnsiTheme="minorHAnsi" w:cstheme="minorHAnsi"/>
          <w:color w:val="000000" w:themeColor="text1"/>
          <w:vertAlign w:val="superscript"/>
          <w:lang w:eastAsia="zh-CN"/>
        </w:rPr>
        <w:t>bz16</w:t>
      </w:r>
      <w:r w:rsidR="00CD2B41">
        <w:rPr>
          <w:rFonts w:asciiTheme="minorHAnsi" w:hAnsiTheme="minorHAnsi" w:cstheme="minorHAnsi"/>
          <w:color w:val="000000" w:themeColor="text1"/>
          <w:lang w:eastAsia="zh-CN"/>
        </w:rPr>
        <w:t>)</w:t>
      </w:r>
      <w:r w:rsidR="00CE1D85" w:rsidRPr="006E7270">
        <w:rPr>
          <w:rFonts w:asciiTheme="minorHAnsi" w:hAnsiTheme="minorHAnsi" w:cstheme="minorHAnsi"/>
          <w:color w:val="000000" w:themeColor="text1"/>
          <w:lang w:eastAsia="zh-CN"/>
        </w:rPr>
        <w:t xml:space="preserve"> to visualize macrophages (KalTA4: a zebrafish-optimized Gal4-variant)</w:t>
      </w:r>
      <w:r w:rsidR="00CE1D85">
        <w:rPr>
          <w:rFonts w:asciiTheme="minorHAnsi" w:hAnsiTheme="minorHAnsi" w:cstheme="minorHAnsi"/>
          <w:color w:val="000000" w:themeColor="text1"/>
          <w:lang w:eastAsia="zh-CN"/>
        </w:rPr>
        <w:t xml:space="preserve"> and </w:t>
      </w:r>
      <w:proofErr w:type="spellStart"/>
      <w:r w:rsidRPr="006E7270">
        <w:rPr>
          <w:rFonts w:asciiTheme="minorHAnsi" w:hAnsiTheme="minorHAnsi" w:cstheme="minorHAnsi"/>
          <w:color w:val="000000" w:themeColor="text1"/>
          <w:lang w:eastAsia="zh-CN"/>
        </w:rPr>
        <w:t>Tg</w:t>
      </w:r>
      <w:proofErr w:type="spellEnd"/>
      <w:r w:rsidRPr="006E7270">
        <w:rPr>
          <w:rFonts w:asciiTheme="minorHAnsi" w:hAnsiTheme="minorHAnsi" w:cstheme="minorHAnsi"/>
          <w:color w:val="000000" w:themeColor="text1"/>
          <w:lang w:eastAsia="zh-CN"/>
        </w:rPr>
        <w:t>(</w:t>
      </w:r>
      <w:proofErr w:type="spellStart"/>
      <w:r w:rsidRPr="006E7270">
        <w:rPr>
          <w:rFonts w:asciiTheme="minorHAnsi" w:hAnsiTheme="minorHAnsi" w:cstheme="minorHAnsi"/>
          <w:i/>
          <w:color w:val="000000" w:themeColor="text1"/>
          <w:lang w:eastAsia="zh-CN"/>
        </w:rPr>
        <w:t>lyz</w:t>
      </w:r>
      <w:proofErr w:type="spellEnd"/>
      <w:r w:rsidRPr="006E7270">
        <w:rPr>
          <w:rFonts w:asciiTheme="minorHAnsi" w:hAnsiTheme="minorHAnsi" w:cstheme="minorHAnsi"/>
          <w:i/>
          <w:color w:val="000000" w:themeColor="text1"/>
          <w:lang w:eastAsia="zh-CN"/>
        </w:rPr>
        <w:t>: KalTA</w:t>
      </w:r>
      <w:r w:rsidR="00CE1D85">
        <w:rPr>
          <w:rFonts w:asciiTheme="minorHAnsi" w:hAnsiTheme="minorHAnsi" w:cstheme="minorHAnsi"/>
          <w:i/>
          <w:color w:val="000000" w:themeColor="text1"/>
          <w:lang w:eastAsia="zh-CN"/>
        </w:rPr>
        <w:t>4</w:t>
      </w:r>
      <w:r w:rsidRPr="006E7270">
        <w:rPr>
          <w:rFonts w:asciiTheme="minorHAnsi" w:hAnsiTheme="minorHAnsi" w:cstheme="minorHAnsi"/>
          <w:color w:val="000000" w:themeColor="text1"/>
          <w:lang w:eastAsia="zh-CN"/>
        </w:rPr>
        <w:t>)</w:t>
      </w:r>
      <w:r w:rsidR="00CE1D85" w:rsidRPr="00CE1D85">
        <w:rPr>
          <w:rFonts w:asciiTheme="minorHAnsi" w:hAnsiTheme="minorHAnsi" w:cstheme="minorHAnsi"/>
          <w:color w:val="000000" w:themeColor="text1"/>
          <w:vertAlign w:val="superscript"/>
          <w:lang w:eastAsia="zh-CN"/>
        </w:rPr>
        <w:t>bz17</w:t>
      </w:r>
      <w:r w:rsidR="00CD2B41">
        <w:rPr>
          <w:rFonts w:asciiTheme="minorHAnsi" w:hAnsiTheme="minorHAnsi" w:cstheme="minorHAnsi"/>
          <w:color w:val="000000" w:themeColor="text1"/>
          <w:lang w:eastAsia="zh-CN"/>
        </w:rPr>
        <w:t xml:space="preserve"> and</w:t>
      </w:r>
      <w:r w:rsidRPr="006E7270">
        <w:rPr>
          <w:rFonts w:asciiTheme="minorHAnsi" w:hAnsiTheme="minorHAnsi" w:cstheme="minorHAnsi"/>
          <w:color w:val="000000" w:themeColor="text1"/>
          <w:lang w:eastAsia="zh-CN"/>
        </w:rPr>
        <w:t xml:space="preserve"> visualize neutrophils </w:t>
      </w:r>
      <w:r w:rsidR="00CE1D85">
        <w:rPr>
          <w:rFonts w:asciiTheme="minorHAnsi" w:hAnsiTheme="minorHAnsi" w:cstheme="minorHAnsi"/>
          <w:color w:val="000000" w:themeColor="text1"/>
          <w:lang w:eastAsia="zh-CN"/>
        </w:rPr>
        <w:t xml:space="preserve">when crossed </w:t>
      </w:r>
      <w:r w:rsidR="00CD2B41">
        <w:rPr>
          <w:rFonts w:asciiTheme="minorHAnsi" w:hAnsiTheme="minorHAnsi" w:cstheme="minorHAnsi"/>
          <w:color w:val="000000" w:themeColor="text1"/>
          <w:lang w:eastAsia="zh-CN"/>
        </w:rPr>
        <w:t>with</w:t>
      </w:r>
      <w:r w:rsidR="00CE1D85">
        <w:rPr>
          <w:rFonts w:asciiTheme="minorHAnsi" w:hAnsiTheme="minorHAnsi" w:cstheme="minorHAnsi"/>
          <w:color w:val="000000" w:themeColor="text1"/>
          <w:lang w:eastAsia="zh-CN"/>
        </w:rPr>
        <w:t xml:space="preserve"> the transgenic background of </w:t>
      </w:r>
      <w:proofErr w:type="spellStart"/>
      <w:r w:rsidR="00CE1D85">
        <w:rPr>
          <w:rFonts w:asciiTheme="minorHAnsi" w:hAnsiTheme="minorHAnsi" w:cstheme="minorHAnsi"/>
          <w:color w:val="000000" w:themeColor="text1"/>
          <w:lang w:eastAsia="zh-CN"/>
        </w:rPr>
        <w:t>Tg</w:t>
      </w:r>
      <w:proofErr w:type="spellEnd"/>
      <w:r w:rsidR="00CE1D85">
        <w:rPr>
          <w:rFonts w:asciiTheme="minorHAnsi" w:hAnsiTheme="minorHAnsi" w:cstheme="minorHAnsi"/>
          <w:color w:val="000000" w:themeColor="text1"/>
          <w:lang w:eastAsia="zh-CN"/>
        </w:rPr>
        <w:t>(</w:t>
      </w:r>
      <w:r w:rsidR="000F7FC8">
        <w:rPr>
          <w:rFonts w:asciiTheme="minorHAnsi" w:hAnsiTheme="minorHAnsi" w:cstheme="minorHAnsi"/>
          <w:color w:val="000000" w:themeColor="text1"/>
          <w:lang w:eastAsia="zh-CN"/>
        </w:rPr>
        <w:t>4</w:t>
      </w:r>
      <w:r w:rsidR="00CE1D85">
        <w:rPr>
          <w:rFonts w:asciiTheme="minorHAnsi" w:hAnsiTheme="minorHAnsi" w:cstheme="minorHAnsi"/>
          <w:color w:val="000000" w:themeColor="text1"/>
          <w:lang w:eastAsia="zh-CN"/>
        </w:rPr>
        <w:t>xUAS:</w:t>
      </w:r>
      <w:r w:rsidR="0059140B">
        <w:rPr>
          <w:rFonts w:asciiTheme="minorHAnsi" w:hAnsiTheme="minorHAnsi" w:cstheme="minorHAnsi"/>
          <w:color w:val="000000" w:themeColor="text1"/>
          <w:lang w:eastAsia="zh-CN"/>
        </w:rPr>
        <w:t xml:space="preserve"> </w:t>
      </w:r>
      <w:r w:rsidR="00CE1D85">
        <w:rPr>
          <w:rFonts w:asciiTheme="minorHAnsi" w:hAnsiTheme="minorHAnsi" w:cstheme="minorHAnsi"/>
          <w:color w:val="000000" w:themeColor="text1"/>
          <w:lang w:eastAsia="zh-CN"/>
        </w:rPr>
        <w:t>EGFP)</w:t>
      </w:r>
      <w:r w:rsidR="000F7FC8" w:rsidRPr="000F7FC8">
        <w:rPr>
          <w:rFonts w:asciiTheme="minorHAnsi" w:hAnsiTheme="minorHAnsi" w:cstheme="minorHAnsi"/>
          <w:color w:val="000000" w:themeColor="text1"/>
          <w:vertAlign w:val="superscript"/>
          <w:lang w:eastAsia="zh-CN"/>
        </w:rPr>
        <w:t>hzm3</w:t>
      </w:r>
      <w:r w:rsidR="00CE1D85">
        <w:rPr>
          <w:rFonts w:asciiTheme="minorHAnsi" w:hAnsiTheme="minorHAnsi" w:cstheme="minorHAnsi"/>
          <w:color w:val="000000" w:themeColor="text1"/>
          <w:lang w:eastAsia="zh-CN"/>
        </w:rPr>
        <w:t xml:space="preserve"> carriers. </w:t>
      </w:r>
      <w:r w:rsidR="006C5630">
        <w:rPr>
          <w:rFonts w:asciiTheme="minorHAnsi" w:hAnsiTheme="minorHAnsi" w:cstheme="minorHAnsi"/>
          <w:color w:val="000000" w:themeColor="text1"/>
          <w:lang w:eastAsia="zh-CN"/>
        </w:rPr>
        <w:t xml:space="preserve">Due </w:t>
      </w:r>
      <w:r w:rsidR="006C5630" w:rsidRPr="006C5630">
        <w:rPr>
          <w:rFonts w:asciiTheme="minorHAnsi" w:hAnsiTheme="minorHAnsi" w:cstheme="minorHAnsi"/>
          <w:color w:val="000000" w:themeColor="text1"/>
          <w:lang w:eastAsia="zh-CN"/>
        </w:rPr>
        <w:t xml:space="preserve">to the anaerobic environment </w:t>
      </w:r>
      <w:r w:rsidR="00ED53E2">
        <w:rPr>
          <w:rFonts w:asciiTheme="minorHAnsi" w:hAnsiTheme="minorHAnsi" w:cstheme="minorHAnsi"/>
          <w:color w:val="000000" w:themeColor="text1"/>
          <w:lang w:eastAsia="zh-CN"/>
        </w:rPr>
        <w:t xml:space="preserve">that </w:t>
      </w:r>
      <w:r w:rsidR="00700234">
        <w:rPr>
          <w:rFonts w:asciiTheme="minorHAnsi" w:hAnsiTheme="minorHAnsi" w:cstheme="minorHAnsi"/>
          <w:color w:val="000000" w:themeColor="text1"/>
          <w:lang w:eastAsia="zh-CN"/>
        </w:rPr>
        <w:t xml:space="preserve">is </w:t>
      </w:r>
      <w:r w:rsidR="006C5630" w:rsidRPr="006C5630">
        <w:rPr>
          <w:rFonts w:asciiTheme="minorHAnsi" w:hAnsiTheme="minorHAnsi" w:cstheme="minorHAnsi"/>
          <w:color w:val="000000" w:themeColor="text1"/>
          <w:lang w:eastAsia="zh-CN"/>
        </w:rPr>
        <w:t xml:space="preserve">required </w:t>
      </w:r>
      <w:r w:rsidR="007E733E">
        <w:rPr>
          <w:rFonts w:asciiTheme="minorHAnsi" w:hAnsiTheme="minorHAnsi" w:cstheme="minorHAnsi"/>
          <w:color w:val="000000" w:themeColor="text1"/>
          <w:lang w:eastAsia="zh-CN"/>
        </w:rPr>
        <w:t xml:space="preserve">for the growth of </w:t>
      </w:r>
      <w:r w:rsidR="007E733E" w:rsidRPr="0094294B">
        <w:rPr>
          <w:rFonts w:asciiTheme="minorHAnsi" w:hAnsiTheme="minorHAnsi" w:cstheme="minorHAnsi"/>
          <w:i/>
        </w:rPr>
        <w:t>C. difficile</w:t>
      </w:r>
      <w:r w:rsidR="007E733E">
        <w:rPr>
          <w:rFonts w:asciiTheme="minorHAnsi" w:hAnsiTheme="minorHAnsi" w:cstheme="minorHAnsi"/>
        </w:rPr>
        <w:t xml:space="preserve">, </w:t>
      </w:r>
      <w:r w:rsidR="004650E3">
        <w:rPr>
          <w:rFonts w:asciiTheme="minorHAnsi" w:hAnsiTheme="minorHAnsi" w:cstheme="minorHAnsi"/>
          <w:lang w:eastAsia="zh-CN"/>
        </w:rPr>
        <w:t xml:space="preserve">genetic tools </w:t>
      </w:r>
      <w:r w:rsidR="00700234">
        <w:rPr>
          <w:rFonts w:asciiTheme="minorHAnsi" w:hAnsiTheme="minorHAnsi" w:cstheme="minorHAnsi"/>
          <w:lang w:eastAsia="zh-CN"/>
        </w:rPr>
        <w:t xml:space="preserve">to trace </w:t>
      </w:r>
      <w:r w:rsidR="00105033" w:rsidRPr="0094294B">
        <w:rPr>
          <w:rFonts w:asciiTheme="minorHAnsi" w:hAnsiTheme="minorHAnsi" w:cstheme="minorHAnsi"/>
          <w:i/>
        </w:rPr>
        <w:t>C. difficile</w:t>
      </w:r>
      <w:r w:rsidR="00105033">
        <w:rPr>
          <w:rFonts w:asciiTheme="minorHAnsi" w:hAnsiTheme="minorHAnsi" w:cstheme="minorHAnsi"/>
          <w:lang w:eastAsia="zh-CN"/>
        </w:rPr>
        <w:t xml:space="preserve"> </w:t>
      </w:r>
      <w:r w:rsidR="00700234">
        <w:rPr>
          <w:rFonts w:asciiTheme="minorHAnsi" w:hAnsiTheme="minorHAnsi" w:cstheme="minorHAnsi"/>
          <w:lang w:eastAsia="zh-CN"/>
        </w:rPr>
        <w:t>are</w:t>
      </w:r>
      <w:r w:rsidR="00105033">
        <w:rPr>
          <w:rFonts w:asciiTheme="minorHAnsi" w:hAnsiTheme="minorHAnsi" w:cstheme="minorHAnsi"/>
          <w:lang w:eastAsia="zh-CN"/>
        </w:rPr>
        <w:t xml:space="preserve"> limited. Although a</w:t>
      </w:r>
      <w:r w:rsidR="006C5630" w:rsidRPr="006E7270">
        <w:rPr>
          <w:rFonts w:asciiTheme="minorHAnsi" w:hAnsiTheme="minorHAnsi" w:cstheme="minorHAnsi"/>
        </w:rPr>
        <w:t xml:space="preserve"> codon-optimized </w:t>
      </w:r>
      <w:proofErr w:type="spellStart"/>
      <w:r w:rsidR="006C5630" w:rsidRPr="006E7270">
        <w:rPr>
          <w:rFonts w:asciiTheme="minorHAnsi" w:hAnsiTheme="minorHAnsi" w:cstheme="minorHAnsi"/>
          <w:i/>
        </w:rPr>
        <w:t>mCherryOpt</w:t>
      </w:r>
      <w:proofErr w:type="spellEnd"/>
      <w:r w:rsidR="006C5630" w:rsidRPr="006E7270">
        <w:rPr>
          <w:rFonts w:asciiTheme="minorHAnsi" w:hAnsiTheme="minorHAnsi" w:cstheme="minorHAnsi"/>
        </w:rPr>
        <w:t xml:space="preserve"> has been </w:t>
      </w:r>
      <w:r w:rsidR="00105033">
        <w:rPr>
          <w:rFonts w:asciiTheme="minorHAnsi" w:hAnsiTheme="minorHAnsi" w:cstheme="minorHAnsi"/>
        </w:rPr>
        <w:t xml:space="preserve">reported </w:t>
      </w:r>
      <w:r w:rsidR="006C5630" w:rsidRPr="006E7270">
        <w:rPr>
          <w:rFonts w:asciiTheme="minorHAnsi" w:hAnsiTheme="minorHAnsi" w:cstheme="minorHAnsi"/>
        </w:rPr>
        <w:t xml:space="preserve">to label </w:t>
      </w:r>
      <w:r w:rsidR="00CD2B41">
        <w:rPr>
          <w:rFonts w:asciiTheme="minorHAnsi" w:hAnsiTheme="minorHAnsi" w:cstheme="minorHAnsi"/>
          <w:iCs/>
        </w:rPr>
        <w:t>them</w:t>
      </w:r>
      <w:r w:rsidR="006C5630" w:rsidRPr="006E7270">
        <w:rPr>
          <w:rFonts w:asciiTheme="minorHAnsi" w:hAnsiTheme="minorHAnsi" w:cstheme="minorHAnsi"/>
        </w:rPr>
        <w:t xml:space="preserve">, </w:t>
      </w:r>
      <w:r w:rsidR="006C5630" w:rsidRPr="006E7270">
        <w:rPr>
          <w:rFonts w:asciiTheme="minorHAnsi" w:hAnsiTheme="minorHAnsi" w:cstheme="minorHAnsi"/>
          <w:i/>
        </w:rPr>
        <w:t xml:space="preserve">C. difficile </w:t>
      </w:r>
      <w:r w:rsidR="00ED53E2">
        <w:rPr>
          <w:rFonts w:asciiTheme="minorHAnsi" w:hAnsiTheme="minorHAnsi" w:cstheme="minorHAnsi"/>
        </w:rPr>
        <w:t>bacteria</w:t>
      </w:r>
      <w:r w:rsidR="00ED53E2" w:rsidRPr="006E7270">
        <w:rPr>
          <w:rFonts w:asciiTheme="minorHAnsi" w:hAnsiTheme="minorHAnsi" w:cstheme="minorHAnsi"/>
        </w:rPr>
        <w:t xml:space="preserve"> </w:t>
      </w:r>
      <w:r w:rsidR="00CD2B41">
        <w:rPr>
          <w:rFonts w:asciiTheme="minorHAnsi" w:hAnsiTheme="minorHAnsi" w:cstheme="minorHAnsi"/>
        </w:rPr>
        <w:t>must be</w:t>
      </w:r>
      <w:r w:rsidR="006C5630" w:rsidRPr="006E7270">
        <w:rPr>
          <w:rFonts w:asciiTheme="minorHAnsi" w:hAnsiTheme="minorHAnsi" w:cstheme="minorHAnsi"/>
        </w:rPr>
        <w:t xml:space="preserve"> fixed before exhibit</w:t>
      </w:r>
      <w:r w:rsidR="006C5630">
        <w:rPr>
          <w:rFonts w:asciiTheme="minorHAnsi" w:hAnsiTheme="minorHAnsi" w:cstheme="minorHAnsi"/>
        </w:rPr>
        <w:t>ing</w:t>
      </w:r>
      <w:r w:rsidR="006C5630" w:rsidRPr="006E7270">
        <w:rPr>
          <w:rFonts w:asciiTheme="minorHAnsi" w:hAnsiTheme="minorHAnsi" w:cstheme="minorHAnsi"/>
        </w:rPr>
        <w:t xml:space="preserve"> </w:t>
      </w:r>
      <w:r w:rsidR="00ED53E2">
        <w:rPr>
          <w:rFonts w:asciiTheme="minorHAnsi" w:hAnsiTheme="minorHAnsi" w:cstheme="minorHAnsi"/>
        </w:rPr>
        <w:t>fluorescence</w:t>
      </w:r>
      <w:r w:rsidR="00CD2B41">
        <w:rPr>
          <w:rFonts w:asciiTheme="minorHAnsi" w:hAnsiTheme="minorHAnsi" w:cstheme="minorHAnsi"/>
        </w:rPr>
        <w:t xml:space="preserve"> prior to</w:t>
      </w:r>
      <w:r w:rsidR="00ED53E2">
        <w:rPr>
          <w:rFonts w:asciiTheme="minorHAnsi" w:hAnsiTheme="minorHAnsi" w:cstheme="minorHAnsi"/>
        </w:rPr>
        <w:t xml:space="preserve"> its use in live imaging settings</w:t>
      </w:r>
      <w:r w:rsidR="006C5630" w:rsidRPr="006E7270">
        <w:rPr>
          <w:rFonts w:asciiTheme="minorHAnsi" w:hAnsiTheme="minorHAnsi" w:cstheme="minorHAnsi"/>
          <w:vertAlign w:val="superscript"/>
        </w:rPr>
        <w:t>13</w:t>
      </w:r>
      <w:r w:rsidR="006C5630" w:rsidRPr="006E7270">
        <w:rPr>
          <w:rFonts w:asciiTheme="minorHAnsi" w:hAnsiTheme="minorHAnsi" w:cstheme="minorHAnsi"/>
        </w:rPr>
        <w:t>.</w:t>
      </w:r>
      <w:r w:rsidR="006C5630">
        <w:rPr>
          <w:rFonts w:asciiTheme="minorHAnsi" w:hAnsiTheme="minorHAnsi" w:cstheme="minorHAnsi"/>
        </w:rPr>
        <w:t xml:space="preserve"> </w:t>
      </w:r>
      <w:r w:rsidR="00395180">
        <w:rPr>
          <w:rFonts w:asciiTheme="minorHAnsi" w:hAnsiTheme="minorHAnsi" w:cstheme="minorHAnsi"/>
        </w:rPr>
        <w:t xml:space="preserve">Therefore, </w:t>
      </w:r>
      <w:r w:rsidR="0034148A" w:rsidRPr="00D511C4">
        <w:rPr>
          <w:rFonts w:asciiTheme="minorHAnsi" w:hAnsiTheme="minorHAnsi" w:cstheme="minorHAnsi"/>
        </w:rPr>
        <w:t>a fluorescent dye</w:t>
      </w:r>
      <w:r w:rsidR="008261C1">
        <w:rPr>
          <w:rFonts w:asciiTheme="minorHAnsi" w:hAnsiTheme="minorHAnsi" w:cstheme="minorHAnsi"/>
        </w:rPr>
        <w:t xml:space="preserve"> </w:t>
      </w:r>
      <w:r w:rsidR="00700234">
        <w:rPr>
          <w:rFonts w:asciiTheme="minorHAnsi" w:hAnsiTheme="minorHAnsi" w:cstheme="minorHAnsi"/>
        </w:rPr>
        <w:t xml:space="preserve">was </w:t>
      </w:r>
      <w:r w:rsidR="00ED53E2">
        <w:rPr>
          <w:rFonts w:asciiTheme="minorHAnsi" w:hAnsiTheme="minorHAnsi" w:cstheme="minorHAnsi"/>
        </w:rPr>
        <w:t>used</w:t>
      </w:r>
      <w:r w:rsidR="00CD2B41">
        <w:rPr>
          <w:rFonts w:asciiTheme="minorHAnsi" w:hAnsiTheme="minorHAnsi" w:cstheme="minorHAnsi"/>
        </w:rPr>
        <w:t xml:space="preserve"> here</w:t>
      </w:r>
      <w:r w:rsidR="00ED53E2">
        <w:rPr>
          <w:rFonts w:asciiTheme="minorHAnsi" w:hAnsiTheme="minorHAnsi" w:cstheme="minorHAnsi"/>
        </w:rPr>
        <w:t xml:space="preserve"> </w:t>
      </w:r>
      <w:r w:rsidR="00700234">
        <w:rPr>
          <w:rFonts w:asciiTheme="minorHAnsi" w:hAnsiTheme="minorHAnsi" w:cstheme="minorHAnsi"/>
        </w:rPr>
        <w:t xml:space="preserve">to </w:t>
      </w:r>
      <w:r w:rsidR="008261C1">
        <w:rPr>
          <w:rFonts w:asciiTheme="minorHAnsi" w:hAnsiTheme="minorHAnsi" w:cstheme="minorHAnsi"/>
        </w:rPr>
        <w:t>stain liv</w:t>
      </w:r>
      <w:r w:rsidR="00522605">
        <w:rPr>
          <w:rFonts w:asciiTheme="minorHAnsi" w:hAnsiTheme="minorHAnsi" w:cstheme="minorHAnsi"/>
        </w:rPr>
        <w:t>e</w:t>
      </w:r>
      <w:r w:rsidR="008261C1">
        <w:rPr>
          <w:rFonts w:asciiTheme="minorHAnsi" w:hAnsiTheme="minorHAnsi" w:cstheme="minorHAnsi"/>
        </w:rPr>
        <w:t xml:space="preserve"> </w:t>
      </w:r>
      <w:r w:rsidR="008261C1" w:rsidRPr="006E7270">
        <w:rPr>
          <w:rFonts w:asciiTheme="minorHAnsi" w:hAnsiTheme="minorHAnsi" w:cstheme="minorHAnsi"/>
          <w:i/>
          <w:color w:val="000000" w:themeColor="text1"/>
          <w:lang w:eastAsia="zh-CN"/>
        </w:rPr>
        <w:t>C. difficile</w:t>
      </w:r>
      <w:r w:rsidR="008261C1">
        <w:rPr>
          <w:rFonts w:asciiTheme="minorHAnsi" w:hAnsiTheme="minorHAnsi" w:cstheme="minorHAnsi"/>
          <w:i/>
          <w:color w:val="000000" w:themeColor="text1"/>
          <w:lang w:eastAsia="zh-CN"/>
        </w:rPr>
        <w:t xml:space="preserve"> </w:t>
      </w:r>
      <w:r w:rsidR="00CD2B41">
        <w:rPr>
          <w:rFonts w:asciiTheme="minorHAnsi" w:hAnsiTheme="minorHAnsi" w:cstheme="minorHAnsi"/>
          <w:color w:val="000000" w:themeColor="text1"/>
          <w:lang w:eastAsia="zh-CN"/>
        </w:rPr>
        <w:t>with</w:t>
      </w:r>
      <w:r w:rsidR="00ED53E2">
        <w:rPr>
          <w:rFonts w:asciiTheme="minorHAnsi" w:hAnsiTheme="minorHAnsi" w:cstheme="minorHAnsi"/>
          <w:i/>
          <w:color w:val="000000" w:themeColor="text1"/>
          <w:lang w:eastAsia="zh-CN"/>
        </w:rPr>
        <w:t xml:space="preserve"> </w:t>
      </w:r>
      <w:r w:rsidR="008261C1">
        <w:rPr>
          <w:rFonts w:asciiTheme="minorHAnsi" w:hAnsiTheme="minorHAnsi" w:cstheme="minorHAnsi"/>
          <w:color w:val="000000" w:themeColor="text1"/>
          <w:lang w:eastAsia="zh-CN"/>
        </w:rPr>
        <w:t>red</w:t>
      </w:r>
      <w:r w:rsidR="00ED53E2">
        <w:rPr>
          <w:rFonts w:asciiTheme="minorHAnsi" w:hAnsiTheme="minorHAnsi" w:cstheme="minorHAnsi"/>
          <w:color w:val="000000" w:themeColor="text1"/>
          <w:lang w:eastAsia="zh-CN"/>
        </w:rPr>
        <w:t xml:space="preserve"> fluorescence</w:t>
      </w:r>
      <w:r w:rsidR="00CD2B41">
        <w:rPr>
          <w:rFonts w:asciiTheme="minorHAnsi" w:hAnsiTheme="minorHAnsi" w:cstheme="minorHAnsi"/>
          <w:color w:val="000000" w:themeColor="text1"/>
          <w:lang w:eastAsia="zh-CN"/>
        </w:rPr>
        <w:t>, which</w:t>
      </w:r>
      <w:r w:rsidR="00ED53E2">
        <w:rPr>
          <w:rFonts w:asciiTheme="minorHAnsi" w:hAnsiTheme="minorHAnsi" w:cstheme="minorHAnsi"/>
          <w:color w:val="000000" w:themeColor="text1"/>
          <w:lang w:eastAsia="zh-CN"/>
        </w:rPr>
        <w:t xml:space="preserve"> can be combined with the numerous </w:t>
      </w:r>
      <w:r w:rsidR="007B1C2B">
        <w:rPr>
          <w:rFonts w:asciiTheme="minorHAnsi" w:hAnsiTheme="minorHAnsi" w:cstheme="minorHAnsi"/>
          <w:color w:val="000000" w:themeColor="text1"/>
          <w:lang w:eastAsia="zh-CN"/>
        </w:rPr>
        <w:t xml:space="preserve">available </w:t>
      </w:r>
      <w:r w:rsidR="00ED53E2">
        <w:rPr>
          <w:rFonts w:asciiTheme="minorHAnsi" w:hAnsiTheme="minorHAnsi" w:cstheme="minorHAnsi"/>
          <w:color w:val="000000" w:themeColor="text1"/>
          <w:lang w:eastAsia="zh-CN"/>
        </w:rPr>
        <w:t>green fluorescent transgenic zebrafish strains.</w:t>
      </w:r>
      <w:r w:rsidR="00A27848">
        <w:rPr>
          <w:rFonts w:asciiTheme="minorHAnsi" w:hAnsiTheme="minorHAnsi" w:cstheme="minorHAnsi"/>
          <w:color w:val="000000" w:themeColor="text1"/>
          <w:lang w:eastAsia="zh-CN"/>
        </w:rPr>
        <w:t xml:space="preserve"> </w:t>
      </w:r>
      <w:r w:rsidR="0033146B">
        <w:rPr>
          <w:rFonts w:asciiTheme="minorHAnsi" w:hAnsiTheme="minorHAnsi" w:cstheme="minorHAnsi"/>
          <w:color w:val="000000" w:themeColor="text1"/>
          <w:lang w:eastAsia="zh-CN"/>
        </w:rPr>
        <w:t xml:space="preserve">This method </w:t>
      </w:r>
      <w:r w:rsidR="00EB5A33">
        <w:rPr>
          <w:rFonts w:asciiTheme="minorHAnsi" w:hAnsiTheme="minorHAnsi" w:cstheme="minorHAnsi"/>
          <w:color w:val="000000" w:themeColor="text1"/>
          <w:lang w:eastAsia="zh-CN"/>
        </w:rPr>
        <w:t xml:space="preserve">can </w:t>
      </w:r>
      <w:r w:rsidR="00ED53E2">
        <w:rPr>
          <w:rFonts w:asciiTheme="minorHAnsi" w:hAnsiTheme="minorHAnsi" w:cstheme="minorHAnsi"/>
          <w:color w:val="000000" w:themeColor="text1"/>
          <w:lang w:eastAsia="zh-CN"/>
        </w:rPr>
        <w:t xml:space="preserve">easily </w:t>
      </w:r>
      <w:r w:rsidR="0033146B">
        <w:rPr>
          <w:rFonts w:asciiTheme="minorHAnsi" w:hAnsiTheme="minorHAnsi" w:cstheme="minorHAnsi"/>
          <w:color w:val="000000" w:themeColor="text1"/>
          <w:lang w:eastAsia="zh-CN"/>
        </w:rPr>
        <w:t xml:space="preserve">be </w:t>
      </w:r>
      <w:r w:rsidR="00EB5A33">
        <w:rPr>
          <w:rFonts w:asciiTheme="minorHAnsi" w:hAnsiTheme="minorHAnsi" w:cstheme="minorHAnsi"/>
          <w:color w:val="000000" w:themeColor="text1"/>
          <w:lang w:eastAsia="zh-CN"/>
        </w:rPr>
        <w:t>applied to</w:t>
      </w:r>
      <w:r w:rsidR="0033146B">
        <w:rPr>
          <w:rFonts w:asciiTheme="minorHAnsi" w:hAnsiTheme="minorHAnsi" w:cstheme="minorHAnsi"/>
          <w:color w:val="000000" w:themeColor="text1"/>
          <w:lang w:eastAsia="zh-CN"/>
        </w:rPr>
        <w:t xml:space="preserve"> other intestinal </w:t>
      </w:r>
      <w:r w:rsidR="00522605">
        <w:rPr>
          <w:rFonts w:asciiTheme="minorHAnsi" w:hAnsiTheme="minorHAnsi" w:cstheme="minorHAnsi"/>
          <w:color w:val="000000" w:themeColor="text1"/>
          <w:lang w:eastAsia="zh-CN"/>
        </w:rPr>
        <w:t xml:space="preserve">anaerobic </w:t>
      </w:r>
      <w:r w:rsidR="0033146B" w:rsidRPr="0033146B">
        <w:rPr>
          <w:rFonts w:asciiTheme="minorHAnsi" w:hAnsiTheme="minorHAnsi" w:cstheme="minorHAnsi"/>
          <w:color w:val="000000" w:themeColor="text1"/>
          <w:lang w:eastAsia="zh-CN"/>
        </w:rPr>
        <w:t>bacteria</w:t>
      </w:r>
      <w:r w:rsidR="0033146B">
        <w:rPr>
          <w:rFonts w:asciiTheme="minorHAnsi" w:hAnsiTheme="minorHAnsi" w:cstheme="minorHAnsi"/>
          <w:color w:val="000000" w:themeColor="text1"/>
          <w:lang w:eastAsia="zh-CN"/>
        </w:rPr>
        <w:t xml:space="preserve">, </w:t>
      </w:r>
      <w:r w:rsidR="00700234">
        <w:rPr>
          <w:rFonts w:asciiTheme="minorHAnsi" w:hAnsiTheme="minorHAnsi" w:cstheme="minorHAnsi"/>
          <w:color w:val="000000" w:themeColor="text1"/>
          <w:lang w:eastAsia="zh-CN"/>
        </w:rPr>
        <w:t xml:space="preserve">such as </w:t>
      </w:r>
      <w:r w:rsidR="0033146B" w:rsidRPr="0033146B">
        <w:rPr>
          <w:rFonts w:asciiTheme="minorHAnsi" w:hAnsiTheme="minorHAnsi" w:cstheme="minorHAnsi"/>
          <w:i/>
          <w:color w:val="000000" w:themeColor="text1"/>
          <w:lang w:eastAsia="zh-CN"/>
        </w:rPr>
        <w:t>Bacteroides fragilis</w:t>
      </w:r>
      <w:r w:rsidR="00700234">
        <w:rPr>
          <w:rFonts w:asciiTheme="minorHAnsi" w:hAnsiTheme="minorHAnsi" w:cstheme="minorHAnsi"/>
          <w:i/>
          <w:color w:val="000000" w:themeColor="text1"/>
          <w:lang w:eastAsia="zh-CN"/>
        </w:rPr>
        <w:t xml:space="preserve"> </w:t>
      </w:r>
      <w:r w:rsidR="00700234">
        <w:rPr>
          <w:rFonts w:asciiTheme="minorHAnsi" w:hAnsiTheme="minorHAnsi" w:cstheme="minorHAnsi"/>
          <w:color w:val="000000" w:themeColor="text1"/>
          <w:lang w:eastAsia="zh-CN"/>
        </w:rPr>
        <w:t>and</w:t>
      </w:r>
      <w:r w:rsidR="00A27848">
        <w:rPr>
          <w:rFonts w:asciiTheme="minorHAnsi" w:hAnsiTheme="minorHAnsi" w:cstheme="minorHAnsi"/>
          <w:i/>
          <w:color w:val="000000" w:themeColor="text1"/>
          <w:lang w:eastAsia="zh-CN"/>
        </w:rPr>
        <w:t xml:space="preserve"> </w:t>
      </w:r>
      <w:r w:rsidR="00A27848" w:rsidRPr="00A27848">
        <w:rPr>
          <w:rFonts w:asciiTheme="minorHAnsi" w:hAnsiTheme="minorHAnsi" w:cstheme="minorHAnsi"/>
          <w:i/>
          <w:color w:val="000000" w:themeColor="text1"/>
          <w:lang w:eastAsia="zh-CN"/>
        </w:rPr>
        <w:t>Helicobacter hepaticus</w:t>
      </w:r>
      <w:r w:rsidR="0033146B">
        <w:rPr>
          <w:rFonts w:asciiTheme="minorHAnsi" w:hAnsiTheme="minorHAnsi" w:cstheme="minorHAnsi"/>
          <w:i/>
          <w:color w:val="000000" w:themeColor="text1"/>
          <w:lang w:eastAsia="zh-CN"/>
        </w:rPr>
        <w:t>.</w:t>
      </w:r>
      <w:r w:rsidR="00A60930">
        <w:rPr>
          <w:rFonts w:asciiTheme="minorHAnsi" w:hAnsiTheme="minorHAnsi" w:cstheme="minorHAnsi"/>
          <w:i/>
          <w:color w:val="000000" w:themeColor="text1"/>
          <w:lang w:eastAsia="zh-CN"/>
        </w:rPr>
        <w:t xml:space="preserve"> </w:t>
      </w:r>
      <w:r w:rsidR="00CD2B41">
        <w:rPr>
          <w:rFonts w:asciiTheme="minorHAnsi" w:hAnsiTheme="minorHAnsi" w:cstheme="minorHAnsi"/>
          <w:bCs/>
          <w:color w:val="auto"/>
        </w:rPr>
        <w:t>The</w:t>
      </w:r>
      <w:r w:rsidR="00A60930" w:rsidRPr="00C06761">
        <w:rPr>
          <w:rFonts w:asciiTheme="minorHAnsi" w:hAnsiTheme="minorHAnsi" w:cstheme="minorHAnsi"/>
          <w:bCs/>
          <w:color w:val="auto"/>
        </w:rPr>
        <w:t xml:space="preserve"> representative results</w:t>
      </w:r>
      <w:r w:rsidR="00A60930">
        <w:rPr>
          <w:rFonts w:asciiTheme="minorHAnsi" w:hAnsiTheme="minorHAnsi" w:cstheme="minorHAnsi"/>
          <w:bCs/>
          <w:color w:val="auto"/>
        </w:rPr>
        <w:t xml:space="preserve"> </w:t>
      </w:r>
      <w:r w:rsidR="00A60930" w:rsidRPr="00C06761">
        <w:rPr>
          <w:rFonts w:asciiTheme="minorHAnsi" w:hAnsiTheme="minorHAnsi" w:cstheme="minorHAnsi"/>
          <w:bCs/>
          <w:color w:val="auto"/>
        </w:rPr>
        <w:t>demonstrate that</w:t>
      </w:r>
      <w:r w:rsidR="00A60930">
        <w:rPr>
          <w:rFonts w:asciiTheme="minorHAnsi" w:hAnsiTheme="minorHAnsi" w:cstheme="minorHAnsi"/>
          <w:bCs/>
          <w:color w:val="auto"/>
        </w:rPr>
        <w:t xml:space="preserve"> both neutrophils and macrophages </w:t>
      </w:r>
      <w:r w:rsidR="00CD2B41">
        <w:rPr>
          <w:rFonts w:asciiTheme="minorHAnsi" w:hAnsiTheme="minorHAnsi" w:cstheme="minorHAnsi"/>
          <w:bCs/>
          <w:color w:val="auto"/>
        </w:rPr>
        <w:t>can</w:t>
      </w:r>
      <w:r w:rsidR="00A60930">
        <w:rPr>
          <w:rFonts w:asciiTheme="minorHAnsi" w:hAnsiTheme="minorHAnsi" w:cstheme="minorHAnsi"/>
          <w:bCs/>
          <w:color w:val="auto"/>
        </w:rPr>
        <w:t xml:space="preserve"> </w:t>
      </w:r>
      <w:r w:rsidR="00272FA3">
        <w:rPr>
          <w:rFonts w:asciiTheme="minorHAnsi" w:hAnsiTheme="minorHAnsi" w:cstheme="minorHAnsi"/>
          <w:bCs/>
          <w:color w:val="auto"/>
        </w:rPr>
        <w:t xml:space="preserve">recognize and </w:t>
      </w:r>
      <w:r w:rsidR="00A60930">
        <w:rPr>
          <w:rFonts w:asciiTheme="minorHAnsi" w:hAnsiTheme="minorHAnsi" w:cstheme="minorHAnsi"/>
          <w:bCs/>
          <w:color w:val="auto"/>
        </w:rPr>
        <w:t xml:space="preserve">phagocytose </w:t>
      </w:r>
      <w:r w:rsidR="00A60930" w:rsidRPr="006E7270">
        <w:rPr>
          <w:rFonts w:asciiTheme="minorHAnsi" w:hAnsiTheme="minorHAnsi" w:cstheme="minorHAnsi"/>
          <w:i/>
          <w:color w:val="000000" w:themeColor="text1"/>
          <w:lang w:eastAsia="zh-CN"/>
        </w:rPr>
        <w:t>C. difficile</w:t>
      </w:r>
      <w:r w:rsidR="00A60930">
        <w:rPr>
          <w:rFonts w:asciiTheme="minorHAnsi" w:hAnsiTheme="minorHAnsi" w:cstheme="minorHAnsi"/>
          <w:i/>
          <w:color w:val="000000" w:themeColor="text1"/>
          <w:lang w:eastAsia="zh-CN"/>
        </w:rPr>
        <w:t xml:space="preserve"> </w:t>
      </w:r>
      <w:r w:rsidR="00A60930">
        <w:rPr>
          <w:rFonts w:asciiTheme="minorHAnsi" w:hAnsiTheme="minorHAnsi" w:cstheme="minorHAnsi"/>
          <w:bCs/>
          <w:color w:val="auto"/>
        </w:rPr>
        <w:t xml:space="preserve">in infected zebrafish. </w:t>
      </w:r>
    </w:p>
    <w:p w14:paraId="745F805B" w14:textId="77777777" w:rsidR="009F1B4D" w:rsidRDefault="009F1B4D" w:rsidP="00556BB5">
      <w:pPr>
        <w:jc w:val="left"/>
        <w:rPr>
          <w:rFonts w:asciiTheme="minorHAnsi" w:hAnsiTheme="minorHAnsi" w:cstheme="minorHAnsi"/>
        </w:rPr>
      </w:pPr>
    </w:p>
    <w:p w14:paraId="272B7B71" w14:textId="5B587017" w:rsidR="00CD2B41" w:rsidRDefault="00AA32EB" w:rsidP="00556BB5">
      <w:pPr>
        <w:pStyle w:val="NormalWeb"/>
        <w:spacing w:before="0" w:beforeAutospacing="0" w:after="0" w:afterAutospacing="0"/>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Both i</w:t>
      </w:r>
      <w:r w:rsidRPr="00AA32EB">
        <w:rPr>
          <w:rFonts w:asciiTheme="minorHAnsi" w:hAnsiTheme="minorHAnsi" w:cstheme="minorHAnsi"/>
          <w:color w:val="000000" w:themeColor="text1"/>
          <w:lang w:eastAsia="zh-CN"/>
        </w:rPr>
        <w:t>mmersion and microinjection</w:t>
      </w:r>
      <w:r>
        <w:rPr>
          <w:rFonts w:asciiTheme="minorHAnsi" w:hAnsiTheme="minorHAnsi" w:cstheme="minorHAnsi"/>
          <w:color w:val="000000" w:themeColor="text1"/>
          <w:lang w:eastAsia="zh-CN"/>
        </w:rPr>
        <w:t xml:space="preserve"> method</w:t>
      </w:r>
      <w:r w:rsidR="00A412CB">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 xml:space="preserve"> have been </w:t>
      </w:r>
      <w:r w:rsidR="004D61C2" w:rsidRPr="004D61C2">
        <w:rPr>
          <w:rFonts w:asciiTheme="minorHAnsi" w:hAnsiTheme="minorHAnsi" w:cstheme="minorHAnsi"/>
          <w:color w:val="000000" w:themeColor="text1"/>
          <w:lang w:eastAsia="zh-CN"/>
        </w:rPr>
        <w:t xml:space="preserve">regularly </w:t>
      </w:r>
      <w:r>
        <w:rPr>
          <w:rFonts w:asciiTheme="minorHAnsi" w:hAnsiTheme="minorHAnsi" w:cstheme="minorHAnsi"/>
          <w:color w:val="000000" w:themeColor="text1"/>
          <w:lang w:eastAsia="zh-CN"/>
        </w:rPr>
        <w:t>used to infect zebrafish</w:t>
      </w:r>
      <w:r w:rsidR="0034148A" w:rsidRPr="00D511C4">
        <w:rPr>
          <w:rFonts w:asciiTheme="minorHAnsi" w:hAnsiTheme="minorHAnsi" w:cstheme="minorHAnsi"/>
          <w:color w:val="000000" w:themeColor="text1"/>
          <w:vertAlign w:val="superscript"/>
          <w:lang w:eastAsia="zh-CN"/>
        </w:rPr>
        <w:t>20</w:t>
      </w:r>
      <w:r w:rsidR="00345CBF">
        <w:rPr>
          <w:rFonts w:asciiTheme="minorHAnsi" w:hAnsiTheme="minorHAnsi" w:cstheme="minorHAnsi"/>
          <w:color w:val="000000" w:themeColor="text1"/>
          <w:vertAlign w:val="superscript"/>
          <w:lang w:eastAsia="zh-CN"/>
        </w:rPr>
        <w:t>-22</w:t>
      </w:r>
      <w:r w:rsidR="00CD2B41">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sidR="00A412CB">
        <w:rPr>
          <w:rFonts w:asciiTheme="minorHAnsi" w:hAnsiTheme="minorHAnsi" w:cstheme="minorHAnsi"/>
          <w:color w:val="000000" w:themeColor="text1"/>
          <w:lang w:eastAsia="zh-CN"/>
        </w:rPr>
        <w:t>U</w:t>
      </w:r>
      <w:r>
        <w:rPr>
          <w:rFonts w:asciiTheme="minorHAnsi" w:hAnsiTheme="minorHAnsi" w:cstheme="minorHAnsi"/>
          <w:color w:val="000000" w:themeColor="text1"/>
          <w:lang w:eastAsia="zh-CN"/>
        </w:rPr>
        <w:t>sing immersion method</w:t>
      </w:r>
      <w:r w:rsidR="00A412CB">
        <w:rPr>
          <w:rFonts w:asciiTheme="minorHAnsi" w:hAnsiTheme="minorHAnsi" w:cstheme="minorHAnsi"/>
          <w:color w:val="000000" w:themeColor="text1"/>
          <w:lang w:eastAsia="zh-CN"/>
        </w:rPr>
        <w:t>s is straightforward</w:t>
      </w:r>
      <w:r>
        <w:rPr>
          <w:rFonts w:asciiTheme="minorHAnsi" w:hAnsiTheme="minorHAnsi" w:cstheme="minorHAnsi"/>
          <w:color w:val="000000" w:themeColor="text1"/>
          <w:lang w:eastAsia="zh-CN"/>
        </w:rPr>
        <w:t>,</w:t>
      </w:r>
      <w:r w:rsidR="00A412CB">
        <w:rPr>
          <w:rFonts w:asciiTheme="minorHAnsi" w:hAnsiTheme="minorHAnsi" w:cstheme="minorHAnsi"/>
          <w:color w:val="000000" w:themeColor="text1"/>
          <w:lang w:eastAsia="zh-CN"/>
        </w:rPr>
        <w:t xml:space="preserve"> yet</w:t>
      </w:r>
      <w:r w:rsidR="00A412CB">
        <w:rPr>
          <w:rFonts w:eastAsia="Times New Roman" w:cstheme="minorHAnsi"/>
        </w:rPr>
        <w:t xml:space="preserve"> this approach makes it difficult</w:t>
      </w:r>
      <w:r w:rsidRPr="00E71F71">
        <w:rPr>
          <w:rFonts w:eastAsia="Times New Roman" w:cstheme="minorHAnsi" w:hint="eastAsia"/>
        </w:rPr>
        <w:t xml:space="preserve"> to accurately control the invasion time of bacteria into the intestine</w:t>
      </w:r>
      <w:r>
        <w:rPr>
          <w:rFonts w:eastAsia="Times New Roman" w:cstheme="minorHAnsi"/>
        </w:rPr>
        <w:t xml:space="preserve">. </w:t>
      </w:r>
      <w:r>
        <w:rPr>
          <w:rFonts w:asciiTheme="minorHAnsi" w:hAnsiTheme="minorHAnsi" w:cstheme="minorHAnsi"/>
          <w:color w:val="000000" w:themeColor="text1"/>
          <w:lang w:eastAsia="zh-CN"/>
        </w:rPr>
        <w:t>M</w:t>
      </w:r>
      <w:r w:rsidR="00A60930" w:rsidRPr="00A60930">
        <w:rPr>
          <w:rFonts w:asciiTheme="minorHAnsi" w:hAnsiTheme="minorHAnsi" w:cstheme="minorHAnsi"/>
          <w:color w:val="000000" w:themeColor="text1"/>
          <w:lang w:eastAsia="zh-CN"/>
        </w:rPr>
        <w:t>icroinjection is the most common method to infect zebrafish embryos with pathogens</w:t>
      </w:r>
      <w:r w:rsidR="00A60930">
        <w:rPr>
          <w:rFonts w:asciiTheme="minorHAnsi" w:hAnsiTheme="minorHAnsi" w:cstheme="minorHAnsi"/>
          <w:color w:val="000000" w:themeColor="text1"/>
          <w:lang w:eastAsia="zh-CN"/>
        </w:rPr>
        <w:t>,</w:t>
      </w:r>
      <w:r w:rsidR="00A60930" w:rsidRPr="00A60930">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but </w:t>
      </w:r>
      <w:r w:rsidR="00A60930">
        <w:rPr>
          <w:rFonts w:asciiTheme="minorHAnsi" w:hAnsiTheme="minorHAnsi" w:cstheme="minorHAnsi"/>
          <w:color w:val="000000" w:themeColor="text1"/>
          <w:lang w:eastAsia="zh-CN"/>
        </w:rPr>
        <w:t xml:space="preserve">it </w:t>
      </w:r>
      <w:r w:rsidR="006C19FE">
        <w:rPr>
          <w:rFonts w:asciiTheme="minorHAnsi" w:hAnsiTheme="minorHAnsi" w:cstheme="minorHAnsi"/>
          <w:color w:val="000000" w:themeColor="text1"/>
          <w:lang w:eastAsia="zh-CN"/>
        </w:rPr>
        <w:t xml:space="preserve">invariably </w:t>
      </w:r>
      <w:r w:rsidR="00A60930" w:rsidRPr="00A60930">
        <w:rPr>
          <w:rFonts w:asciiTheme="minorHAnsi" w:hAnsiTheme="minorHAnsi" w:cstheme="minorHAnsi"/>
          <w:color w:val="000000" w:themeColor="text1"/>
          <w:lang w:eastAsia="zh-CN"/>
        </w:rPr>
        <w:t>causes tissue</w:t>
      </w:r>
      <w:r w:rsidR="00172724">
        <w:rPr>
          <w:rFonts w:asciiTheme="minorHAnsi" w:hAnsiTheme="minorHAnsi" w:cstheme="minorHAnsi"/>
          <w:color w:val="000000" w:themeColor="text1"/>
          <w:lang w:eastAsia="zh-CN"/>
        </w:rPr>
        <w:t xml:space="preserve"> damage</w:t>
      </w:r>
      <w:r w:rsidR="00A60930" w:rsidRPr="00A60930">
        <w:rPr>
          <w:rFonts w:asciiTheme="minorHAnsi" w:hAnsiTheme="minorHAnsi" w:cstheme="minorHAnsi"/>
          <w:color w:val="000000" w:themeColor="text1"/>
          <w:lang w:eastAsia="zh-CN"/>
        </w:rPr>
        <w:t xml:space="preserve">. </w:t>
      </w:r>
      <w:r w:rsidR="00812264">
        <w:rPr>
          <w:rFonts w:asciiTheme="minorHAnsi" w:hAnsiTheme="minorHAnsi" w:cstheme="minorHAnsi"/>
          <w:color w:val="000000" w:themeColor="text1"/>
          <w:lang w:eastAsia="zh-CN"/>
        </w:rPr>
        <w:t>Hence</w:t>
      </w:r>
      <w:r w:rsidR="006C19FE">
        <w:rPr>
          <w:rFonts w:asciiTheme="minorHAnsi" w:hAnsiTheme="minorHAnsi" w:cstheme="minorHAnsi"/>
          <w:color w:val="000000" w:themeColor="text1"/>
          <w:lang w:eastAsia="zh-CN"/>
        </w:rPr>
        <w:t xml:space="preserve">, </w:t>
      </w:r>
      <w:proofErr w:type="spellStart"/>
      <w:r w:rsidR="00172724">
        <w:rPr>
          <w:rFonts w:asciiTheme="minorHAnsi" w:hAnsiTheme="minorHAnsi" w:cstheme="minorHAnsi"/>
          <w:color w:val="000000" w:themeColor="text1"/>
          <w:lang w:eastAsia="zh-CN"/>
        </w:rPr>
        <w:t>microgavage</w:t>
      </w:r>
      <w:proofErr w:type="spellEnd"/>
      <w:r w:rsidR="00172724">
        <w:rPr>
          <w:rFonts w:asciiTheme="minorHAnsi" w:hAnsiTheme="minorHAnsi" w:cstheme="minorHAnsi"/>
          <w:color w:val="000000" w:themeColor="text1"/>
          <w:lang w:eastAsia="zh-CN"/>
        </w:rPr>
        <w:t xml:space="preserve"> was used to </w:t>
      </w:r>
      <w:r w:rsidR="00A60930" w:rsidRPr="006E7270">
        <w:rPr>
          <w:rFonts w:asciiTheme="minorHAnsi" w:hAnsiTheme="minorHAnsi" w:cstheme="minorHAnsi"/>
          <w:color w:val="000000" w:themeColor="text1"/>
          <w:lang w:eastAsia="zh-CN"/>
        </w:rPr>
        <w:t>mimic the natural infection route</w:t>
      </w:r>
      <w:r w:rsidR="00172724">
        <w:rPr>
          <w:rFonts w:asciiTheme="minorHAnsi" w:hAnsiTheme="minorHAnsi" w:cstheme="minorHAnsi"/>
          <w:color w:val="000000" w:themeColor="text1"/>
          <w:lang w:eastAsia="zh-CN"/>
        </w:rPr>
        <w:t xml:space="preserve">. </w:t>
      </w:r>
    </w:p>
    <w:p w14:paraId="2A82B514" w14:textId="77777777" w:rsidR="00CD2B41" w:rsidRDefault="00CD2B41" w:rsidP="00556BB5">
      <w:pPr>
        <w:pStyle w:val="NormalWeb"/>
        <w:spacing w:before="0" w:beforeAutospacing="0" w:after="0" w:afterAutospacing="0"/>
        <w:jc w:val="left"/>
        <w:rPr>
          <w:rFonts w:asciiTheme="minorHAnsi" w:hAnsiTheme="minorHAnsi" w:cstheme="minorHAnsi"/>
          <w:color w:val="000000" w:themeColor="text1"/>
          <w:lang w:eastAsia="zh-CN"/>
        </w:rPr>
      </w:pPr>
    </w:p>
    <w:p w14:paraId="3EF038A7" w14:textId="22A17821" w:rsidR="00CD2B41" w:rsidRDefault="000A52F9" w:rsidP="00556BB5">
      <w:pPr>
        <w:pStyle w:val="NormalWeb"/>
        <w:spacing w:before="0" w:beforeAutospacing="0" w:after="0" w:afterAutospacing="0"/>
        <w:jc w:val="left"/>
        <w:rPr>
          <w:rFonts w:asciiTheme="minorHAnsi" w:hAnsiTheme="minorHAnsi" w:cstheme="minorHAnsi"/>
        </w:rPr>
      </w:pPr>
      <w:r>
        <w:rPr>
          <w:rFonts w:asciiTheme="minorHAnsi" w:hAnsiTheme="minorHAnsi" w:cstheme="minorHAnsi"/>
          <w:color w:val="000000" w:themeColor="text1"/>
          <w:lang w:eastAsia="zh-CN"/>
        </w:rPr>
        <w:t xml:space="preserve">However, </w:t>
      </w:r>
      <w:r w:rsidR="00CD2B41">
        <w:rPr>
          <w:rFonts w:asciiTheme="minorHAnsi" w:hAnsiTheme="minorHAnsi" w:cstheme="minorHAnsi"/>
          <w:color w:val="000000" w:themeColor="text1"/>
          <w:lang w:eastAsia="zh-CN"/>
        </w:rPr>
        <w:t>it was</w:t>
      </w:r>
      <w:r>
        <w:rPr>
          <w:rFonts w:asciiTheme="minorHAnsi" w:hAnsiTheme="minorHAnsi" w:cstheme="minorHAnsi"/>
          <w:color w:val="000000" w:themeColor="text1"/>
          <w:lang w:eastAsia="zh-CN"/>
        </w:rPr>
        <w:t xml:space="preserve"> found </w:t>
      </w:r>
      <w:r w:rsidR="001F6AAF">
        <w:rPr>
          <w:rFonts w:asciiTheme="minorHAnsi" w:hAnsiTheme="minorHAnsi" w:cstheme="minorHAnsi" w:hint="eastAsia"/>
          <w:color w:val="000000" w:themeColor="text1"/>
          <w:lang w:eastAsia="zh-CN"/>
        </w:rPr>
        <w:t>that</w:t>
      </w:r>
      <w:r w:rsidR="001F6AAF">
        <w:rPr>
          <w:rFonts w:asciiTheme="minorHAnsi" w:hAnsiTheme="minorHAnsi" w:cstheme="minorHAnsi"/>
          <w:color w:val="000000" w:themeColor="text1"/>
          <w:lang w:eastAsia="zh-CN"/>
        </w:rPr>
        <w:t xml:space="preserve"> </w:t>
      </w:r>
      <w:r w:rsidR="005A62AB">
        <w:rPr>
          <w:rFonts w:asciiTheme="minorHAnsi" w:hAnsiTheme="minorHAnsi" w:cstheme="minorHAnsi"/>
          <w:color w:val="000000" w:themeColor="text1"/>
          <w:lang w:eastAsia="zh-CN"/>
        </w:rPr>
        <w:t>dye</w:t>
      </w:r>
      <w:r w:rsidR="00CD2B41">
        <w:rPr>
          <w:rFonts w:asciiTheme="minorHAnsi" w:hAnsiTheme="minorHAnsi" w:cstheme="minorHAnsi"/>
        </w:rPr>
        <w:t>-</w:t>
      </w:r>
      <w:r w:rsidR="008C6B0A">
        <w:rPr>
          <w:rFonts w:asciiTheme="minorHAnsi" w:hAnsiTheme="minorHAnsi" w:cstheme="minorHAnsi"/>
        </w:rPr>
        <w:t>s</w:t>
      </w:r>
      <w:r w:rsidR="00E720A9">
        <w:rPr>
          <w:rFonts w:asciiTheme="minorHAnsi" w:hAnsiTheme="minorHAnsi" w:cstheme="minorHAnsi"/>
        </w:rPr>
        <w:t xml:space="preserve">tained </w:t>
      </w:r>
      <w:r w:rsidR="00E720A9" w:rsidRPr="0094294B">
        <w:rPr>
          <w:rFonts w:asciiTheme="minorHAnsi" w:hAnsiTheme="minorHAnsi" w:cstheme="minorHAnsi"/>
          <w:i/>
        </w:rPr>
        <w:t>C. difficile</w:t>
      </w:r>
      <w:r w:rsidR="00E720A9">
        <w:rPr>
          <w:rFonts w:asciiTheme="minorHAnsi" w:hAnsiTheme="minorHAnsi" w:cstheme="minorHAnsi"/>
        </w:rPr>
        <w:t xml:space="preserve"> </w:t>
      </w:r>
      <w:r w:rsidR="009A2094">
        <w:rPr>
          <w:rFonts w:asciiTheme="minorHAnsi" w:hAnsiTheme="minorHAnsi" w:cstheme="minorHAnsi"/>
        </w:rPr>
        <w:t xml:space="preserve">became undetectable </w:t>
      </w:r>
      <w:r w:rsidR="008C6B0A">
        <w:rPr>
          <w:rFonts w:asciiTheme="minorHAnsi" w:hAnsiTheme="minorHAnsi" w:cstheme="minorHAnsi"/>
        </w:rPr>
        <w:t xml:space="preserve">around </w:t>
      </w:r>
      <w:r w:rsidR="00BB7255">
        <w:rPr>
          <w:rFonts w:asciiTheme="minorHAnsi" w:hAnsiTheme="minorHAnsi" w:cstheme="minorHAnsi"/>
        </w:rPr>
        <w:t>5</w:t>
      </w:r>
      <w:r w:rsidR="002347C7">
        <w:rPr>
          <w:rFonts w:asciiTheme="minorHAnsi" w:hAnsiTheme="minorHAnsi" w:cstheme="minorHAnsi"/>
        </w:rPr>
        <w:t xml:space="preserve"> </w:t>
      </w:r>
      <w:r w:rsidR="00BB7255">
        <w:rPr>
          <w:rFonts w:asciiTheme="minorHAnsi" w:hAnsiTheme="minorHAnsi" w:cstheme="minorHAnsi"/>
        </w:rPr>
        <w:t>h</w:t>
      </w:r>
      <w:r w:rsidR="00CD2B41">
        <w:rPr>
          <w:rFonts w:asciiTheme="minorHAnsi" w:hAnsiTheme="minorHAnsi" w:cstheme="minorHAnsi"/>
        </w:rPr>
        <w:t xml:space="preserve"> post-</w:t>
      </w:r>
      <w:proofErr w:type="spellStart"/>
      <w:r w:rsidR="001F6AAF">
        <w:rPr>
          <w:rFonts w:asciiTheme="minorHAnsi" w:hAnsiTheme="minorHAnsi" w:cstheme="minorHAnsi"/>
        </w:rPr>
        <w:t>microgavage</w:t>
      </w:r>
      <w:proofErr w:type="spellEnd"/>
      <w:r w:rsidR="009A2094">
        <w:rPr>
          <w:rFonts w:asciiTheme="minorHAnsi" w:hAnsiTheme="minorHAnsi" w:cstheme="minorHAnsi"/>
        </w:rPr>
        <w:t>. The reason</w:t>
      </w:r>
      <w:r w:rsidR="00CD2B41">
        <w:rPr>
          <w:rFonts w:asciiTheme="minorHAnsi" w:hAnsiTheme="minorHAnsi" w:cstheme="minorHAnsi"/>
        </w:rPr>
        <w:t xml:space="preserve">s for this are </w:t>
      </w:r>
      <w:r w:rsidR="009A2094">
        <w:rPr>
          <w:rFonts w:asciiTheme="minorHAnsi" w:hAnsiTheme="minorHAnsi" w:cstheme="minorHAnsi"/>
        </w:rPr>
        <w:t xml:space="preserve">currently unclear but </w:t>
      </w:r>
      <w:r w:rsidR="00CD2B41">
        <w:rPr>
          <w:rFonts w:asciiTheme="minorHAnsi" w:hAnsiTheme="minorHAnsi" w:cstheme="minorHAnsi"/>
        </w:rPr>
        <w:t xml:space="preserve">may </w:t>
      </w:r>
      <w:r w:rsidR="009A2094">
        <w:rPr>
          <w:rFonts w:asciiTheme="minorHAnsi" w:hAnsiTheme="minorHAnsi" w:cstheme="minorHAnsi"/>
        </w:rPr>
        <w:t>be related to either the</w:t>
      </w:r>
      <w:r w:rsidR="00CD2B41">
        <w:rPr>
          <w:rFonts w:asciiTheme="minorHAnsi" w:hAnsiTheme="minorHAnsi" w:cstheme="minorHAnsi"/>
        </w:rPr>
        <w:t xml:space="preserve"> 1)</w:t>
      </w:r>
      <w:r w:rsidR="009A2094">
        <w:rPr>
          <w:rFonts w:asciiTheme="minorHAnsi" w:hAnsiTheme="minorHAnsi" w:cstheme="minorHAnsi"/>
        </w:rPr>
        <w:t xml:space="preserve"> intolerance of the fluorophore </w:t>
      </w:r>
      <w:r w:rsidR="00CD2B41">
        <w:rPr>
          <w:rFonts w:asciiTheme="minorHAnsi" w:hAnsiTheme="minorHAnsi" w:cstheme="minorHAnsi"/>
        </w:rPr>
        <w:t>under</w:t>
      </w:r>
      <w:r w:rsidR="009A2094">
        <w:rPr>
          <w:rFonts w:asciiTheme="minorHAnsi" w:hAnsiTheme="minorHAnsi" w:cstheme="minorHAnsi"/>
        </w:rPr>
        <w:t xml:space="preserve"> intestinal conditions or </w:t>
      </w:r>
      <w:r w:rsidR="00CD2B41">
        <w:rPr>
          <w:rFonts w:asciiTheme="minorHAnsi" w:hAnsiTheme="minorHAnsi" w:cstheme="minorHAnsi"/>
        </w:rPr>
        <w:t>2)</w:t>
      </w:r>
      <w:r w:rsidR="009A2094">
        <w:rPr>
          <w:rFonts w:asciiTheme="minorHAnsi" w:hAnsiTheme="minorHAnsi" w:cstheme="minorHAnsi"/>
        </w:rPr>
        <w:t xml:space="preserve"> initiation of spore formation</w:t>
      </w:r>
      <w:r w:rsidR="001F6AAF">
        <w:rPr>
          <w:rFonts w:asciiTheme="minorHAnsi" w:hAnsiTheme="minorHAnsi" w:cstheme="minorHAnsi"/>
        </w:rPr>
        <w:t xml:space="preserve"> </w:t>
      </w:r>
      <w:r w:rsidR="00D30A90">
        <w:rPr>
          <w:rFonts w:asciiTheme="minorHAnsi" w:hAnsiTheme="minorHAnsi" w:cstheme="minorHAnsi"/>
          <w:color w:val="000000" w:themeColor="text1"/>
          <w:lang w:eastAsia="zh-CN"/>
        </w:rPr>
        <w:t xml:space="preserve">of </w:t>
      </w:r>
      <w:r w:rsidR="00D30A90">
        <w:rPr>
          <w:rFonts w:asciiTheme="minorHAnsi" w:hAnsiTheme="minorHAnsi" w:cstheme="minorHAnsi"/>
          <w:i/>
          <w:color w:val="000000" w:themeColor="text1"/>
          <w:lang w:eastAsia="zh-CN"/>
        </w:rPr>
        <w:lastRenderedPageBreak/>
        <w:t>C. difficile</w:t>
      </w:r>
      <w:r w:rsidR="00D30A90">
        <w:rPr>
          <w:rFonts w:asciiTheme="minorHAnsi" w:hAnsiTheme="minorHAnsi" w:cstheme="minorHAnsi"/>
          <w:color w:val="000000" w:themeColor="text1"/>
          <w:lang w:eastAsia="zh-CN"/>
        </w:rPr>
        <w:t xml:space="preserve"> </w:t>
      </w:r>
      <w:r w:rsidR="009A2094">
        <w:rPr>
          <w:rFonts w:asciiTheme="minorHAnsi" w:hAnsiTheme="minorHAnsi" w:cstheme="minorHAnsi"/>
          <w:color w:val="000000" w:themeColor="text1"/>
          <w:lang w:eastAsia="zh-CN"/>
        </w:rPr>
        <w:t>cells</w:t>
      </w:r>
      <w:r w:rsidR="00E720A9">
        <w:rPr>
          <w:rFonts w:asciiTheme="minorHAnsi" w:hAnsiTheme="minorHAnsi" w:cstheme="minorHAnsi"/>
          <w:color w:val="000000" w:themeColor="text1"/>
          <w:lang w:eastAsia="zh-CN"/>
        </w:rPr>
        <w:t xml:space="preserve">. </w:t>
      </w:r>
      <w:r w:rsidR="00CD2B41">
        <w:rPr>
          <w:rFonts w:asciiTheme="minorHAnsi" w:hAnsiTheme="minorHAnsi" w:cstheme="minorHAnsi"/>
          <w:color w:val="000000" w:themeColor="text1"/>
          <w:lang w:eastAsia="zh-CN"/>
        </w:rPr>
        <w:t>It was</w:t>
      </w:r>
      <w:r w:rsidR="008C6B0A">
        <w:rPr>
          <w:rFonts w:asciiTheme="minorHAnsi" w:hAnsiTheme="minorHAnsi" w:cstheme="minorHAnsi"/>
          <w:color w:val="000000" w:themeColor="text1"/>
          <w:lang w:eastAsia="zh-CN"/>
        </w:rPr>
        <w:t xml:space="preserve"> further found that </w:t>
      </w:r>
      <w:r w:rsidR="0034148A" w:rsidRPr="00D511C4">
        <w:rPr>
          <w:rFonts w:asciiTheme="minorHAnsi" w:hAnsiTheme="minorHAnsi" w:cstheme="minorHAnsi"/>
          <w:i/>
          <w:color w:val="000000" w:themeColor="text1"/>
          <w:lang w:eastAsia="zh-CN"/>
        </w:rPr>
        <w:t>C. difficile</w:t>
      </w:r>
      <w:r w:rsidR="008C6B0A" w:rsidRPr="008C6B0A">
        <w:rPr>
          <w:rFonts w:asciiTheme="minorHAnsi" w:hAnsiTheme="minorHAnsi" w:cstheme="minorHAnsi"/>
          <w:color w:val="000000" w:themeColor="text1"/>
          <w:lang w:eastAsia="zh-CN"/>
        </w:rPr>
        <w:t xml:space="preserve"> </w:t>
      </w:r>
      <w:r w:rsidR="00CD2B41">
        <w:rPr>
          <w:rFonts w:asciiTheme="minorHAnsi" w:hAnsiTheme="minorHAnsi" w:cstheme="minorHAnsi"/>
          <w:color w:val="000000" w:themeColor="text1"/>
          <w:lang w:eastAsia="zh-CN"/>
        </w:rPr>
        <w:t>were</w:t>
      </w:r>
      <w:r w:rsidR="008C6B0A" w:rsidRPr="008C6B0A">
        <w:rPr>
          <w:rFonts w:asciiTheme="minorHAnsi" w:hAnsiTheme="minorHAnsi" w:cstheme="minorHAnsi"/>
          <w:color w:val="000000" w:themeColor="text1"/>
          <w:lang w:eastAsia="zh-CN"/>
        </w:rPr>
        <w:t xml:space="preserve"> not </w:t>
      </w:r>
      <w:r w:rsidR="008C6B0A">
        <w:rPr>
          <w:rFonts w:asciiTheme="minorHAnsi" w:hAnsiTheme="minorHAnsi" w:cstheme="minorHAnsi"/>
          <w:color w:val="000000" w:themeColor="text1"/>
          <w:lang w:eastAsia="zh-CN"/>
        </w:rPr>
        <w:t xml:space="preserve">detectable </w:t>
      </w:r>
      <w:r w:rsidR="008C6B0A" w:rsidRPr="008C6B0A">
        <w:rPr>
          <w:rFonts w:asciiTheme="minorHAnsi" w:hAnsiTheme="minorHAnsi" w:cstheme="minorHAnsi"/>
          <w:color w:val="000000" w:themeColor="text1"/>
          <w:lang w:eastAsia="zh-CN"/>
        </w:rPr>
        <w:t xml:space="preserve">in the culture of whole-larvae homogenates. </w:t>
      </w:r>
      <w:r w:rsidR="00F15306">
        <w:rPr>
          <w:rFonts w:asciiTheme="minorHAnsi" w:hAnsiTheme="minorHAnsi" w:cstheme="minorHAnsi"/>
          <w:color w:val="000000" w:themeColor="text1"/>
          <w:lang w:eastAsia="zh-CN"/>
        </w:rPr>
        <w:t xml:space="preserve">Therefore, </w:t>
      </w:r>
      <w:r w:rsidR="00BB7255">
        <w:rPr>
          <w:rFonts w:asciiTheme="minorHAnsi" w:hAnsiTheme="minorHAnsi" w:cstheme="minorHAnsi"/>
          <w:color w:val="000000" w:themeColor="text1"/>
          <w:lang w:eastAsia="zh-CN"/>
        </w:rPr>
        <w:t xml:space="preserve">the gut of </w:t>
      </w:r>
      <w:r w:rsidR="00CD2B41">
        <w:rPr>
          <w:rFonts w:asciiTheme="minorHAnsi" w:hAnsiTheme="minorHAnsi" w:cstheme="minorHAnsi"/>
          <w:color w:val="000000" w:themeColor="text1"/>
          <w:lang w:eastAsia="zh-CN"/>
        </w:rPr>
        <w:t xml:space="preserve">each </w:t>
      </w:r>
      <w:r w:rsidR="001F5F6F">
        <w:rPr>
          <w:rFonts w:asciiTheme="minorHAnsi" w:hAnsiTheme="minorHAnsi" w:cstheme="minorHAnsi"/>
          <w:color w:val="000000" w:themeColor="text1"/>
          <w:lang w:eastAsia="zh-CN"/>
        </w:rPr>
        <w:t xml:space="preserve">infected </w:t>
      </w:r>
      <w:r w:rsidR="00BB7255">
        <w:rPr>
          <w:rFonts w:asciiTheme="minorHAnsi" w:hAnsiTheme="minorHAnsi" w:cstheme="minorHAnsi"/>
          <w:color w:val="000000" w:themeColor="text1"/>
          <w:lang w:eastAsia="zh-CN"/>
        </w:rPr>
        <w:t xml:space="preserve">zebrafish was dissected </w:t>
      </w:r>
      <w:r w:rsidR="009C49CF">
        <w:rPr>
          <w:rFonts w:asciiTheme="minorHAnsi" w:hAnsiTheme="minorHAnsi" w:cstheme="minorHAnsi"/>
          <w:color w:val="000000" w:themeColor="text1"/>
          <w:lang w:eastAsia="zh-CN"/>
        </w:rPr>
        <w:t xml:space="preserve">then </w:t>
      </w:r>
      <w:r w:rsidR="00BB7255">
        <w:rPr>
          <w:rFonts w:asciiTheme="minorHAnsi" w:hAnsiTheme="minorHAnsi" w:cstheme="minorHAnsi"/>
          <w:color w:val="000000" w:themeColor="text1"/>
          <w:lang w:eastAsia="zh-CN"/>
        </w:rPr>
        <w:t xml:space="preserve">cultured to determine whether </w:t>
      </w:r>
      <w:r w:rsidR="00BB7255" w:rsidRPr="0094294B">
        <w:rPr>
          <w:rFonts w:asciiTheme="minorHAnsi" w:hAnsiTheme="minorHAnsi" w:cstheme="minorHAnsi"/>
          <w:i/>
        </w:rPr>
        <w:t>C. difficile</w:t>
      </w:r>
      <w:r w:rsidR="00BB7255">
        <w:rPr>
          <w:rFonts w:asciiTheme="minorHAnsi" w:hAnsiTheme="minorHAnsi" w:cstheme="minorHAnsi"/>
          <w:i/>
        </w:rPr>
        <w:t xml:space="preserve"> </w:t>
      </w:r>
      <w:r w:rsidR="00BB7255">
        <w:rPr>
          <w:rFonts w:asciiTheme="minorHAnsi" w:hAnsiTheme="minorHAnsi" w:cstheme="minorHAnsi"/>
        </w:rPr>
        <w:t>still inha</w:t>
      </w:r>
      <w:r w:rsidR="009C49CF">
        <w:rPr>
          <w:rFonts w:asciiTheme="minorHAnsi" w:hAnsiTheme="minorHAnsi" w:cstheme="minorHAnsi"/>
        </w:rPr>
        <w:t>bit</w:t>
      </w:r>
      <w:r w:rsidR="00CD2B41">
        <w:rPr>
          <w:rFonts w:asciiTheme="minorHAnsi" w:hAnsiTheme="minorHAnsi" w:cstheme="minorHAnsi"/>
        </w:rPr>
        <w:t>ed</w:t>
      </w:r>
      <w:r w:rsidR="009C49CF">
        <w:rPr>
          <w:rFonts w:asciiTheme="minorHAnsi" w:hAnsiTheme="minorHAnsi" w:cstheme="minorHAnsi"/>
        </w:rPr>
        <w:t xml:space="preserve"> </w:t>
      </w:r>
      <w:r w:rsidR="002347C7">
        <w:rPr>
          <w:rFonts w:asciiTheme="minorHAnsi" w:hAnsiTheme="minorHAnsi" w:cstheme="minorHAnsi"/>
        </w:rPr>
        <w:t>the intestinal tissue of</w:t>
      </w:r>
      <w:r w:rsidR="009C49CF">
        <w:rPr>
          <w:rFonts w:asciiTheme="minorHAnsi" w:hAnsiTheme="minorHAnsi" w:cstheme="minorHAnsi"/>
        </w:rPr>
        <w:t xml:space="preserve"> zebrafish</w:t>
      </w:r>
      <w:r w:rsidR="00BB7255">
        <w:rPr>
          <w:rFonts w:asciiTheme="minorHAnsi" w:hAnsiTheme="minorHAnsi" w:cstheme="minorHAnsi"/>
        </w:rPr>
        <w:t xml:space="preserve">. </w:t>
      </w:r>
    </w:p>
    <w:p w14:paraId="08A6D3EA" w14:textId="77777777" w:rsidR="00CD2B41" w:rsidRDefault="00CD2B41" w:rsidP="00556BB5">
      <w:pPr>
        <w:pStyle w:val="NormalWeb"/>
        <w:spacing w:before="0" w:beforeAutospacing="0" w:after="0" w:afterAutospacing="0"/>
        <w:jc w:val="left"/>
        <w:rPr>
          <w:rFonts w:asciiTheme="minorHAnsi" w:hAnsiTheme="minorHAnsi" w:cstheme="minorHAnsi"/>
        </w:rPr>
      </w:pPr>
    </w:p>
    <w:p w14:paraId="0ECC20B7" w14:textId="2C0256A5" w:rsidR="00A24787" w:rsidRDefault="00EF2D03" w:rsidP="00556BB5">
      <w:pPr>
        <w:pStyle w:val="NormalWeb"/>
        <w:spacing w:before="0" w:beforeAutospacing="0" w:after="0" w:afterAutospacing="0"/>
        <w:jc w:val="left"/>
        <w:rPr>
          <w:rFonts w:asciiTheme="minorHAnsi" w:hAnsiTheme="minorHAnsi" w:cstheme="minorHAnsi"/>
        </w:rPr>
      </w:pPr>
      <w:r>
        <w:rPr>
          <w:rFonts w:asciiTheme="minorHAnsi" w:hAnsiTheme="minorHAnsi" w:cstheme="minorHAnsi"/>
          <w:color w:val="000000" w:themeColor="text1"/>
          <w:lang w:eastAsia="zh-CN"/>
        </w:rPr>
        <w:t>B</w:t>
      </w:r>
      <w:r w:rsidR="00812264">
        <w:rPr>
          <w:rFonts w:asciiTheme="minorHAnsi" w:hAnsiTheme="minorHAnsi" w:cstheme="minorHAnsi"/>
          <w:color w:val="000000" w:themeColor="text1"/>
          <w:lang w:eastAsia="zh-CN"/>
        </w:rPr>
        <w:t xml:space="preserve">ecause of </w:t>
      </w:r>
      <w:r>
        <w:rPr>
          <w:rFonts w:asciiTheme="minorHAnsi" w:hAnsiTheme="minorHAnsi" w:cstheme="minorHAnsi"/>
          <w:color w:val="000000" w:themeColor="text1"/>
          <w:lang w:eastAsia="zh-CN"/>
        </w:rPr>
        <w:t xml:space="preserve">the </w:t>
      </w:r>
      <w:r w:rsidR="00812264" w:rsidRPr="00812264">
        <w:rPr>
          <w:rFonts w:asciiTheme="minorHAnsi" w:hAnsiTheme="minorHAnsi" w:cstheme="minorHAnsi"/>
          <w:color w:val="000000" w:themeColor="text1"/>
          <w:lang w:eastAsia="zh-CN"/>
        </w:rPr>
        <w:t>indigenous</w:t>
      </w:r>
      <w:r w:rsidR="00812264">
        <w:rPr>
          <w:rFonts w:asciiTheme="minorHAnsi" w:hAnsiTheme="minorHAnsi" w:cstheme="minorHAnsi"/>
          <w:color w:val="000000" w:themeColor="text1"/>
          <w:lang w:eastAsia="zh-CN"/>
        </w:rPr>
        <w:t xml:space="preserve"> </w:t>
      </w:r>
      <w:r w:rsidR="00812264" w:rsidRPr="00812264">
        <w:rPr>
          <w:rFonts w:asciiTheme="minorHAnsi" w:hAnsiTheme="minorHAnsi" w:cstheme="minorHAnsi"/>
          <w:color w:val="000000" w:themeColor="text1"/>
          <w:lang w:eastAsia="zh-CN"/>
        </w:rPr>
        <w:t>microbiot</w:t>
      </w:r>
      <w:r w:rsidR="00812264">
        <w:rPr>
          <w:rFonts w:asciiTheme="minorHAnsi" w:hAnsiTheme="minorHAnsi" w:cstheme="minorHAnsi"/>
          <w:color w:val="000000" w:themeColor="text1"/>
          <w:lang w:eastAsia="zh-CN"/>
        </w:rPr>
        <w:t>a</w:t>
      </w:r>
      <w:r>
        <w:rPr>
          <w:rFonts w:asciiTheme="minorHAnsi" w:hAnsiTheme="minorHAnsi" w:cstheme="minorHAnsi"/>
          <w:color w:val="000000" w:themeColor="text1"/>
          <w:lang w:eastAsia="zh-CN"/>
        </w:rPr>
        <w:t xml:space="preserve"> of </w:t>
      </w:r>
      <w:r w:rsidRPr="00812264">
        <w:rPr>
          <w:rFonts w:asciiTheme="minorHAnsi" w:hAnsiTheme="minorHAnsi" w:cstheme="minorHAnsi"/>
          <w:color w:val="000000" w:themeColor="text1"/>
          <w:lang w:eastAsia="zh-CN"/>
        </w:rPr>
        <w:t>conventional</w:t>
      </w:r>
      <w:r>
        <w:rPr>
          <w:rFonts w:asciiTheme="minorHAnsi" w:hAnsiTheme="minorHAnsi" w:cstheme="minorHAnsi"/>
          <w:color w:val="000000" w:themeColor="text1"/>
          <w:lang w:eastAsia="zh-CN"/>
        </w:rPr>
        <w:t xml:space="preserve"> </w:t>
      </w:r>
      <w:r w:rsidR="002347C7">
        <w:rPr>
          <w:rFonts w:asciiTheme="minorHAnsi" w:hAnsiTheme="minorHAnsi" w:cstheme="minorHAnsi"/>
          <w:color w:val="000000" w:themeColor="text1"/>
          <w:lang w:eastAsia="zh-CN"/>
        </w:rPr>
        <w:t>mice</w:t>
      </w:r>
      <w:r w:rsidR="00812264">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only </w:t>
      </w:r>
      <w:r w:rsidR="002347C7">
        <w:rPr>
          <w:rFonts w:asciiTheme="minorHAnsi" w:hAnsiTheme="minorHAnsi" w:cstheme="minorHAnsi"/>
          <w:color w:val="000000" w:themeColor="text1"/>
          <w:lang w:eastAsia="zh-CN"/>
        </w:rPr>
        <w:t xml:space="preserve">mice </w:t>
      </w:r>
      <w:r w:rsidR="002525D9">
        <w:rPr>
          <w:rFonts w:asciiTheme="minorHAnsi" w:hAnsiTheme="minorHAnsi" w:cstheme="minorHAnsi"/>
          <w:color w:val="000000" w:themeColor="text1"/>
          <w:lang w:eastAsia="zh-CN"/>
        </w:rPr>
        <w:t xml:space="preserve">pretreated </w:t>
      </w:r>
      <w:r>
        <w:rPr>
          <w:rFonts w:asciiTheme="minorHAnsi" w:hAnsiTheme="minorHAnsi" w:cstheme="minorHAnsi"/>
          <w:color w:val="000000" w:themeColor="text1"/>
          <w:lang w:eastAsia="zh-CN"/>
        </w:rPr>
        <w:t xml:space="preserve">with </w:t>
      </w:r>
      <w:r w:rsidR="00344A76">
        <w:rPr>
          <w:rFonts w:asciiTheme="minorHAnsi" w:hAnsiTheme="minorHAnsi" w:cstheme="minorHAnsi"/>
          <w:color w:val="000000" w:themeColor="text1"/>
          <w:lang w:eastAsia="zh-CN"/>
        </w:rPr>
        <w:t xml:space="preserve">an </w:t>
      </w:r>
      <w:r w:rsidR="00812264" w:rsidRPr="00812264">
        <w:rPr>
          <w:rFonts w:asciiTheme="minorHAnsi" w:hAnsiTheme="minorHAnsi" w:cstheme="minorHAnsi"/>
          <w:color w:val="000000" w:themeColor="text1"/>
          <w:lang w:eastAsia="zh-CN"/>
        </w:rPr>
        <w:t>antibiotic cocktail</w:t>
      </w:r>
      <w:r w:rsidR="00812264">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or gnotobiotic </w:t>
      </w:r>
      <w:r w:rsidR="002347C7">
        <w:rPr>
          <w:rFonts w:asciiTheme="minorHAnsi" w:hAnsiTheme="minorHAnsi" w:cstheme="minorHAnsi"/>
          <w:color w:val="000000" w:themeColor="text1"/>
          <w:lang w:eastAsia="zh-CN"/>
        </w:rPr>
        <w:t>mice are</w:t>
      </w:r>
      <w:r>
        <w:rPr>
          <w:rFonts w:asciiTheme="minorHAnsi" w:hAnsiTheme="minorHAnsi" w:cstheme="minorHAnsi"/>
          <w:color w:val="000000" w:themeColor="text1"/>
          <w:lang w:eastAsia="zh-CN"/>
        </w:rPr>
        <w:t xml:space="preserve"> </w:t>
      </w:r>
      <w:r w:rsidR="00812264" w:rsidRPr="00812264">
        <w:rPr>
          <w:rFonts w:asciiTheme="minorHAnsi" w:hAnsiTheme="minorHAnsi" w:cstheme="minorHAnsi"/>
          <w:color w:val="000000" w:themeColor="text1"/>
          <w:lang w:eastAsia="zh-CN"/>
        </w:rPr>
        <w:t xml:space="preserve">susceptible to </w:t>
      </w:r>
      <w:r w:rsidR="005C4E12" w:rsidRPr="0094294B">
        <w:rPr>
          <w:rFonts w:asciiTheme="minorHAnsi" w:hAnsiTheme="minorHAnsi" w:cstheme="minorHAnsi"/>
          <w:i/>
        </w:rPr>
        <w:t>C. difficile</w:t>
      </w:r>
      <w:r w:rsidR="007A2DC7" w:rsidRPr="007A2DC7">
        <w:rPr>
          <w:rFonts w:asciiTheme="minorHAnsi" w:hAnsiTheme="minorHAnsi" w:cstheme="minorHAnsi"/>
          <w:vertAlign w:val="superscript"/>
        </w:rPr>
        <w:t>16</w:t>
      </w:r>
      <w:r w:rsidR="00812264">
        <w:rPr>
          <w:rFonts w:asciiTheme="minorHAnsi" w:hAnsiTheme="minorHAnsi" w:cstheme="minorHAnsi"/>
          <w:color w:val="000000" w:themeColor="text1"/>
          <w:lang w:eastAsia="zh-CN"/>
        </w:rPr>
        <w:t xml:space="preserve">. Likewise, </w:t>
      </w:r>
      <w:r w:rsidR="00CD2B41">
        <w:rPr>
          <w:rFonts w:asciiTheme="minorHAnsi" w:hAnsiTheme="minorHAnsi" w:cstheme="minorHAnsi"/>
        </w:rPr>
        <w:t>it was</w:t>
      </w:r>
      <w:r w:rsidR="00420C09">
        <w:rPr>
          <w:rFonts w:asciiTheme="minorHAnsi" w:hAnsiTheme="minorHAnsi" w:cstheme="minorHAnsi"/>
        </w:rPr>
        <w:t xml:space="preserve"> found</w:t>
      </w:r>
      <w:r w:rsidR="002347C7">
        <w:rPr>
          <w:rFonts w:asciiTheme="minorHAnsi" w:hAnsiTheme="minorHAnsi" w:cstheme="minorHAnsi"/>
        </w:rPr>
        <w:t xml:space="preserve"> that</w:t>
      </w:r>
      <w:r w:rsidR="00420C09">
        <w:rPr>
          <w:rFonts w:asciiTheme="minorHAnsi" w:hAnsiTheme="minorHAnsi" w:cstheme="minorHAnsi"/>
        </w:rPr>
        <w:t xml:space="preserve"> </w:t>
      </w:r>
      <w:r w:rsidR="009F1B4D" w:rsidRPr="0094294B">
        <w:rPr>
          <w:rFonts w:asciiTheme="minorHAnsi" w:hAnsiTheme="minorHAnsi" w:cstheme="minorHAnsi"/>
          <w:i/>
        </w:rPr>
        <w:t>C. difficile</w:t>
      </w:r>
      <w:r w:rsidR="00043818">
        <w:rPr>
          <w:rFonts w:asciiTheme="minorHAnsi" w:hAnsiTheme="minorHAnsi" w:cstheme="minorHAnsi"/>
        </w:rPr>
        <w:t xml:space="preserve"> was only detected in the intestine</w:t>
      </w:r>
      <w:r w:rsidR="00CD2B41">
        <w:rPr>
          <w:rFonts w:asciiTheme="minorHAnsi" w:hAnsiTheme="minorHAnsi" w:cstheme="minorHAnsi"/>
        </w:rPr>
        <w:t>s</w:t>
      </w:r>
      <w:r w:rsidR="00043818">
        <w:rPr>
          <w:rFonts w:asciiTheme="minorHAnsi" w:hAnsiTheme="minorHAnsi" w:cstheme="minorHAnsi"/>
        </w:rPr>
        <w:t xml:space="preserve"> of </w:t>
      </w:r>
      <w:r w:rsidR="00043818" w:rsidRPr="009F1B4D">
        <w:rPr>
          <w:rFonts w:asciiTheme="minorHAnsi" w:hAnsiTheme="minorHAnsi" w:cstheme="minorHAnsi"/>
        </w:rPr>
        <w:t>gnotobiotic zebrafish</w:t>
      </w:r>
      <w:r w:rsidR="002525D9">
        <w:rPr>
          <w:rFonts w:asciiTheme="minorHAnsi" w:hAnsiTheme="minorHAnsi" w:cstheme="minorHAnsi"/>
        </w:rPr>
        <w:t xml:space="preserve"> but</w:t>
      </w:r>
      <w:r w:rsidR="00043818">
        <w:rPr>
          <w:rFonts w:asciiTheme="minorHAnsi" w:hAnsiTheme="minorHAnsi" w:cstheme="minorHAnsi"/>
        </w:rPr>
        <w:t xml:space="preserve"> not </w:t>
      </w:r>
      <w:r>
        <w:rPr>
          <w:rFonts w:asciiTheme="minorHAnsi" w:hAnsiTheme="minorHAnsi" w:cstheme="minorHAnsi"/>
        </w:rPr>
        <w:t xml:space="preserve">in </w:t>
      </w:r>
      <w:r w:rsidR="00043818" w:rsidRPr="00812264">
        <w:rPr>
          <w:rFonts w:asciiTheme="minorHAnsi" w:hAnsiTheme="minorHAnsi" w:cstheme="minorHAnsi"/>
          <w:color w:val="000000" w:themeColor="text1"/>
          <w:lang w:eastAsia="zh-CN"/>
        </w:rPr>
        <w:t>conventional</w:t>
      </w:r>
      <w:r w:rsidR="00043818">
        <w:rPr>
          <w:rFonts w:asciiTheme="minorHAnsi" w:hAnsiTheme="minorHAnsi" w:cstheme="minorHAnsi"/>
          <w:color w:val="000000" w:themeColor="text1"/>
          <w:lang w:eastAsia="zh-CN"/>
        </w:rPr>
        <w:t xml:space="preserve"> </w:t>
      </w:r>
      <w:r w:rsidR="002347C7">
        <w:rPr>
          <w:rFonts w:asciiTheme="minorHAnsi" w:hAnsiTheme="minorHAnsi" w:cstheme="minorHAnsi"/>
          <w:color w:val="000000" w:themeColor="text1"/>
          <w:lang w:eastAsia="zh-CN"/>
        </w:rPr>
        <w:t>wild</w:t>
      </w:r>
      <w:r w:rsidR="00CD2B41">
        <w:rPr>
          <w:rFonts w:asciiTheme="minorHAnsi" w:hAnsiTheme="minorHAnsi" w:cstheme="minorHAnsi"/>
          <w:color w:val="000000" w:themeColor="text1"/>
          <w:lang w:eastAsia="zh-CN"/>
        </w:rPr>
        <w:t>-</w:t>
      </w:r>
      <w:r w:rsidR="002347C7">
        <w:rPr>
          <w:rFonts w:asciiTheme="minorHAnsi" w:hAnsiTheme="minorHAnsi" w:cstheme="minorHAnsi"/>
          <w:color w:val="000000" w:themeColor="text1"/>
          <w:lang w:eastAsia="zh-CN"/>
        </w:rPr>
        <w:t xml:space="preserve">type </w:t>
      </w:r>
      <w:r w:rsidR="00043818">
        <w:rPr>
          <w:rFonts w:asciiTheme="minorHAnsi" w:hAnsiTheme="minorHAnsi" w:cstheme="minorHAnsi"/>
          <w:color w:val="000000" w:themeColor="text1"/>
          <w:lang w:eastAsia="zh-CN"/>
        </w:rPr>
        <w:t>zebrafish</w:t>
      </w:r>
      <w:r w:rsidR="002525D9">
        <w:rPr>
          <w:rFonts w:asciiTheme="minorHAnsi" w:hAnsiTheme="minorHAnsi" w:cstheme="minorHAnsi"/>
          <w:color w:val="000000" w:themeColor="text1"/>
          <w:lang w:eastAsia="zh-CN"/>
        </w:rPr>
        <w:t xml:space="preserve"> </w:t>
      </w:r>
      <w:r w:rsidR="00043818">
        <w:rPr>
          <w:rFonts w:asciiTheme="minorHAnsi" w:hAnsiTheme="minorHAnsi" w:cstheme="minorHAnsi"/>
          <w:color w:val="000000" w:themeColor="text1"/>
          <w:lang w:eastAsia="zh-CN"/>
        </w:rPr>
        <w:t>24</w:t>
      </w:r>
      <w:r w:rsidR="00F01AFB">
        <w:rPr>
          <w:rFonts w:asciiTheme="minorHAnsi" w:hAnsiTheme="minorHAnsi" w:cstheme="minorHAnsi"/>
          <w:color w:val="000000" w:themeColor="text1"/>
          <w:lang w:eastAsia="zh-CN"/>
        </w:rPr>
        <w:t xml:space="preserve"> </w:t>
      </w:r>
      <w:r w:rsidR="00043818">
        <w:rPr>
          <w:rFonts w:asciiTheme="minorHAnsi" w:hAnsiTheme="minorHAnsi" w:cstheme="minorHAnsi"/>
          <w:color w:val="000000" w:themeColor="text1"/>
          <w:lang w:eastAsia="zh-CN"/>
        </w:rPr>
        <w:t xml:space="preserve">h </w:t>
      </w:r>
      <w:r w:rsidR="00043818" w:rsidRPr="009F1B4D">
        <w:rPr>
          <w:rFonts w:asciiTheme="minorHAnsi" w:hAnsiTheme="minorHAnsi" w:cstheme="minorHAnsi"/>
        </w:rPr>
        <w:t>post-infection</w:t>
      </w:r>
      <w:r w:rsidR="009F1B4D" w:rsidRPr="009F1B4D">
        <w:rPr>
          <w:rFonts w:asciiTheme="minorHAnsi" w:hAnsiTheme="minorHAnsi" w:cstheme="minorHAnsi"/>
        </w:rPr>
        <w:t xml:space="preserve">. </w:t>
      </w:r>
      <w:r w:rsidR="009F1B4D" w:rsidRPr="009F1B4D">
        <w:rPr>
          <w:rFonts w:asciiTheme="minorHAnsi" w:hAnsiTheme="minorHAnsi" w:cstheme="minorHAnsi" w:hint="eastAsia"/>
          <w:lang w:eastAsia="zh-CN"/>
        </w:rPr>
        <w:t>I</w:t>
      </w:r>
      <w:r w:rsidR="009F1B4D" w:rsidRPr="009F1B4D">
        <w:rPr>
          <w:rFonts w:asciiTheme="minorHAnsi" w:hAnsiTheme="minorHAnsi" w:cstheme="minorHAnsi"/>
        </w:rPr>
        <w:t xml:space="preserve">nterestingly, </w:t>
      </w:r>
      <w:r w:rsidR="00A24787">
        <w:rPr>
          <w:rFonts w:asciiTheme="minorHAnsi" w:hAnsiTheme="minorHAnsi" w:cstheme="minorHAnsi"/>
        </w:rPr>
        <w:t xml:space="preserve">intestinal </w:t>
      </w:r>
      <w:r w:rsidR="009F1B4D" w:rsidRPr="009F1B4D">
        <w:rPr>
          <w:rFonts w:asciiTheme="minorHAnsi" w:hAnsiTheme="minorHAnsi" w:cstheme="minorHAnsi"/>
        </w:rPr>
        <w:t>samples</w:t>
      </w:r>
      <w:r w:rsidR="00CD2B41">
        <w:rPr>
          <w:rFonts w:asciiTheme="minorHAnsi" w:hAnsiTheme="minorHAnsi" w:cstheme="minorHAnsi"/>
        </w:rPr>
        <w:t xml:space="preserve"> of</w:t>
      </w:r>
      <w:r w:rsidR="009F1B4D" w:rsidRPr="009F1B4D">
        <w:rPr>
          <w:rFonts w:asciiTheme="minorHAnsi" w:hAnsiTheme="minorHAnsi" w:cstheme="minorHAnsi"/>
        </w:rPr>
        <w:t xml:space="preserve"> 48</w:t>
      </w:r>
      <w:r w:rsidR="00F01AFB">
        <w:rPr>
          <w:rFonts w:asciiTheme="minorHAnsi" w:hAnsiTheme="minorHAnsi" w:cstheme="minorHAnsi"/>
        </w:rPr>
        <w:t xml:space="preserve"> </w:t>
      </w:r>
      <w:r w:rsidR="009F1B4D" w:rsidRPr="009F1B4D">
        <w:rPr>
          <w:rFonts w:asciiTheme="minorHAnsi" w:hAnsiTheme="minorHAnsi" w:cstheme="minorHAnsi"/>
        </w:rPr>
        <w:t>h</w:t>
      </w:r>
      <w:r w:rsidR="00043818">
        <w:rPr>
          <w:rFonts w:asciiTheme="minorHAnsi" w:hAnsiTheme="minorHAnsi" w:cstheme="minorHAnsi"/>
        </w:rPr>
        <w:t>,</w:t>
      </w:r>
      <w:r w:rsidR="009F1B4D" w:rsidRPr="009F1B4D">
        <w:rPr>
          <w:rFonts w:asciiTheme="minorHAnsi" w:hAnsiTheme="minorHAnsi" w:cstheme="minorHAnsi"/>
        </w:rPr>
        <w:t xml:space="preserve"> 72</w:t>
      </w:r>
      <w:r w:rsidR="00F01AFB">
        <w:rPr>
          <w:rFonts w:asciiTheme="minorHAnsi" w:hAnsiTheme="minorHAnsi" w:cstheme="minorHAnsi"/>
        </w:rPr>
        <w:t xml:space="preserve"> </w:t>
      </w:r>
      <w:r w:rsidR="009F1B4D" w:rsidRPr="009F1B4D">
        <w:rPr>
          <w:rFonts w:asciiTheme="minorHAnsi" w:hAnsiTheme="minorHAnsi" w:cstheme="minorHAnsi"/>
        </w:rPr>
        <w:t>h</w:t>
      </w:r>
      <w:r w:rsidR="00043818">
        <w:rPr>
          <w:rFonts w:asciiTheme="minorHAnsi" w:hAnsiTheme="minorHAnsi" w:cstheme="minorHAnsi"/>
        </w:rPr>
        <w:t>, and 120</w:t>
      </w:r>
      <w:r w:rsidR="00F01AFB">
        <w:rPr>
          <w:rFonts w:asciiTheme="minorHAnsi" w:hAnsiTheme="minorHAnsi" w:cstheme="minorHAnsi"/>
        </w:rPr>
        <w:t xml:space="preserve"> </w:t>
      </w:r>
      <w:r w:rsidR="00043818">
        <w:rPr>
          <w:rFonts w:asciiTheme="minorHAnsi" w:hAnsiTheme="minorHAnsi" w:cstheme="minorHAnsi"/>
        </w:rPr>
        <w:t xml:space="preserve">h </w:t>
      </w:r>
      <w:r w:rsidR="009F1B4D" w:rsidRPr="009F1B4D">
        <w:rPr>
          <w:rFonts w:asciiTheme="minorHAnsi" w:hAnsiTheme="minorHAnsi" w:cstheme="minorHAnsi"/>
        </w:rPr>
        <w:t xml:space="preserve">post-infection </w:t>
      </w:r>
      <w:r w:rsidR="00A24787">
        <w:rPr>
          <w:rFonts w:asciiTheme="minorHAnsi" w:hAnsiTheme="minorHAnsi" w:cstheme="minorHAnsi"/>
        </w:rPr>
        <w:t xml:space="preserve">zebrafish </w:t>
      </w:r>
      <w:r w:rsidR="009F1B4D" w:rsidRPr="009F1B4D">
        <w:rPr>
          <w:rFonts w:asciiTheme="minorHAnsi" w:hAnsiTheme="minorHAnsi" w:cstheme="minorHAnsi"/>
        </w:rPr>
        <w:t>only grew in media containing TCA</w:t>
      </w:r>
      <w:r w:rsidR="00A24787">
        <w:rPr>
          <w:rFonts w:asciiTheme="minorHAnsi" w:hAnsiTheme="minorHAnsi" w:cstheme="minorHAnsi"/>
        </w:rPr>
        <w:t>.</w:t>
      </w:r>
      <w:r w:rsidR="009F1B4D" w:rsidRPr="009F1B4D">
        <w:rPr>
          <w:rFonts w:asciiTheme="minorHAnsi" w:hAnsiTheme="minorHAnsi" w:cstheme="minorHAnsi"/>
        </w:rPr>
        <w:t xml:space="preserve"> </w:t>
      </w:r>
      <w:r w:rsidR="00A24787" w:rsidRPr="00A24787">
        <w:rPr>
          <w:rFonts w:asciiTheme="minorHAnsi" w:hAnsiTheme="minorHAnsi" w:cstheme="minorHAnsi"/>
        </w:rPr>
        <w:t xml:space="preserve">As described above, TCA </w:t>
      </w:r>
      <w:r w:rsidR="00047598">
        <w:rPr>
          <w:rFonts w:asciiTheme="minorHAnsi" w:hAnsiTheme="minorHAnsi" w:cstheme="minorHAnsi"/>
        </w:rPr>
        <w:t>stimulate</w:t>
      </w:r>
      <w:r w:rsidR="00F0434A">
        <w:rPr>
          <w:rFonts w:asciiTheme="minorHAnsi" w:hAnsiTheme="minorHAnsi" w:cstheme="minorHAnsi"/>
        </w:rPr>
        <w:t>s</w:t>
      </w:r>
      <w:r w:rsidR="00047598" w:rsidRPr="00A24787">
        <w:rPr>
          <w:rFonts w:asciiTheme="minorHAnsi" w:hAnsiTheme="minorHAnsi" w:cstheme="minorHAnsi"/>
        </w:rPr>
        <w:t xml:space="preserve"> </w:t>
      </w:r>
      <w:r w:rsidR="00A24787" w:rsidRPr="00A24787">
        <w:rPr>
          <w:rFonts w:asciiTheme="minorHAnsi" w:hAnsiTheme="minorHAnsi" w:cstheme="minorHAnsi"/>
          <w:i/>
        </w:rPr>
        <w:t>C. difficile</w:t>
      </w:r>
      <w:r w:rsidR="00A24787" w:rsidRPr="00A24787">
        <w:rPr>
          <w:rFonts w:asciiTheme="minorHAnsi" w:hAnsiTheme="minorHAnsi" w:cstheme="minorHAnsi"/>
        </w:rPr>
        <w:t xml:space="preserve"> spore </w:t>
      </w:r>
      <w:r w:rsidR="004E1A9C">
        <w:rPr>
          <w:rFonts w:asciiTheme="minorHAnsi" w:hAnsiTheme="minorHAnsi" w:cstheme="minorHAnsi"/>
        </w:rPr>
        <w:t xml:space="preserve">germination </w:t>
      </w:r>
      <w:r w:rsidR="00A24787" w:rsidRPr="00C145EB">
        <w:rPr>
          <w:rFonts w:asciiTheme="minorHAnsi" w:hAnsiTheme="minorHAnsi" w:cstheme="minorHAnsi"/>
          <w:iCs/>
        </w:rPr>
        <w:t>in vitro</w:t>
      </w:r>
      <w:r w:rsidR="00A24787" w:rsidRPr="00A24787">
        <w:rPr>
          <w:rFonts w:asciiTheme="minorHAnsi" w:hAnsiTheme="minorHAnsi" w:cstheme="minorHAnsi"/>
        </w:rPr>
        <w:t xml:space="preserve">. </w:t>
      </w:r>
      <w:r w:rsidR="00A24787">
        <w:rPr>
          <w:rFonts w:asciiTheme="minorHAnsi" w:hAnsiTheme="minorHAnsi" w:cstheme="minorHAnsi"/>
          <w:lang w:eastAsia="zh-CN"/>
        </w:rPr>
        <w:t xml:space="preserve">This result </w:t>
      </w:r>
      <w:r w:rsidR="009F1B4D" w:rsidRPr="009F1B4D">
        <w:rPr>
          <w:rFonts w:asciiTheme="minorHAnsi" w:hAnsiTheme="minorHAnsi" w:cstheme="minorHAnsi" w:hint="eastAsia"/>
          <w:lang w:eastAsia="zh-CN"/>
        </w:rPr>
        <w:t>s</w:t>
      </w:r>
      <w:r w:rsidR="009F1B4D" w:rsidRPr="009F1B4D">
        <w:rPr>
          <w:rFonts w:asciiTheme="minorHAnsi" w:hAnsiTheme="minorHAnsi" w:cstheme="minorHAnsi"/>
        </w:rPr>
        <w:t>uggest</w:t>
      </w:r>
      <w:r w:rsidR="002347C7">
        <w:rPr>
          <w:rFonts w:asciiTheme="minorHAnsi" w:hAnsiTheme="minorHAnsi" w:cstheme="minorHAnsi"/>
        </w:rPr>
        <w:t>s</w:t>
      </w:r>
      <w:r w:rsidR="009F1B4D" w:rsidRPr="009F1B4D">
        <w:rPr>
          <w:rFonts w:asciiTheme="minorHAnsi" w:hAnsiTheme="minorHAnsi" w:cstheme="minorHAnsi"/>
        </w:rPr>
        <w:t xml:space="preserve"> that</w:t>
      </w:r>
      <w:r w:rsidR="001809DE">
        <w:rPr>
          <w:rFonts w:asciiTheme="minorHAnsi" w:hAnsiTheme="minorHAnsi" w:cstheme="minorHAnsi"/>
        </w:rPr>
        <w:t xml:space="preserve"> active</w:t>
      </w:r>
      <w:r w:rsidR="009F1B4D" w:rsidRPr="009F1B4D">
        <w:rPr>
          <w:rFonts w:asciiTheme="minorHAnsi" w:hAnsiTheme="minorHAnsi" w:cstheme="minorHAnsi"/>
        </w:rPr>
        <w:t xml:space="preserve"> </w:t>
      </w:r>
      <w:r w:rsidR="009F1B4D" w:rsidRPr="0094294B">
        <w:rPr>
          <w:rFonts w:asciiTheme="minorHAnsi" w:hAnsiTheme="minorHAnsi" w:cstheme="minorHAnsi"/>
          <w:i/>
        </w:rPr>
        <w:t>C. difficile</w:t>
      </w:r>
      <w:r w:rsidR="009F1B4D" w:rsidRPr="009F1B4D">
        <w:rPr>
          <w:rFonts w:asciiTheme="minorHAnsi" w:hAnsiTheme="minorHAnsi" w:cstheme="minorHAnsi"/>
        </w:rPr>
        <w:t xml:space="preserve"> </w:t>
      </w:r>
      <w:r w:rsidR="004E1A9C">
        <w:rPr>
          <w:rFonts w:asciiTheme="minorHAnsi" w:hAnsiTheme="minorHAnsi" w:cstheme="minorHAnsi"/>
        </w:rPr>
        <w:t xml:space="preserve">cells </w:t>
      </w:r>
      <w:r w:rsidR="009F1B4D" w:rsidRPr="009F1B4D">
        <w:rPr>
          <w:rFonts w:asciiTheme="minorHAnsi" w:hAnsiTheme="minorHAnsi" w:cstheme="minorHAnsi"/>
        </w:rPr>
        <w:t xml:space="preserve">already formed </w:t>
      </w:r>
      <w:r w:rsidR="001809DE">
        <w:rPr>
          <w:rFonts w:asciiTheme="minorHAnsi" w:hAnsiTheme="minorHAnsi" w:cstheme="minorHAnsi"/>
        </w:rPr>
        <w:t xml:space="preserve">vegetative </w:t>
      </w:r>
      <w:r w:rsidR="009F1B4D" w:rsidRPr="009F1B4D">
        <w:rPr>
          <w:rFonts w:asciiTheme="minorHAnsi" w:hAnsiTheme="minorHAnsi" w:cstheme="minorHAnsi"/>
        </w:rPr>
        <w:t>spores</w:t>
      </w:r>
      <w:r w:rsidR="00A24787">
        <w:rPr>
          <w:rFonts w:asciiTheme="minorHAnsi" w:hAnsiTheme="minorHAnsi" w:cstheme="minorHAnsi"/>
        </w:rPr>
        <w:t xml:space="preserve"> </w:t>
      </w:r>
      <w:r w:rsidR="00A24787" w:rsidRPr="00A24787">
        <w:rPr>
          <w:rFonts w:asciiTheme="minorHAnsi" w:hAnsiTheme="minorHAnsi" w:cstheme="minorHAnsi"/>
        </w:rPr>
        <w:t>in the zebrafish intestine</w:t>
      </w:r>
      <w:r w:rsidR="00901A44">
        <w:rPr>
          <w:rFonts w:asciiTheme="minorHAnsi" w:hAnsiTheme="minorHAnsi" w:cstheme="minorHAnsi"/>
        </w:rPr>
        <w:t>,</w:t>
      </w:r>
      <w:r w:rsidR="002347C7">
        <w:rPr>
          <w:rFonts w:asciiTheme="minorHAnsi" w:hAnsiTheme="minorHAnsi" w:cstheme="minorHAnsi"/>
        </w:rPr>
        <w:t xml:space="preserve"> and spore-derived colonies were detected </w:t>
      </w:r>
      <w:r w:rsidR="00901A44">
        <w:rPr>
          <w:rFonts w:asciiTheme="minorHAnsi" w:hAnsiTheme="minorHAnsi" w:cstheme="minorHAnsi"/>
        </w:rPr>
        <w:t>using</w:t>
      </w:r>
      <w:r w:rsidR="002347C7">
        <w:rPr>
          <w:rFonts w:asciiTheme="minorHAnsi" w:hAnsiTheme="minorHAnsi" w:cstheme="minorHAnsi"/>
        </w:rPr>
        <w:t xml:space="preserve"> </w:t>
      </w:r>
      <w:r w:rsidR="007B7CA1">
        <w:rPr>
          <w:rFonts w:asciiTheme="minorHAnsi" w:hAnsiTheme="minorHAnsi" w:cstheme="minorHAnsi"/>
        </w:rPr>
        <w:t xml:space="preserve">the </w:t>
      </w:r>
      <w:proofErr w:type="spellStart"/>
      <w:r w:rsidR="007B7CA1">
        <w:rPr>
          <w:rFonts w:asciiTheme="minorHAnsi" w:hAnsiTheme="minorHAnsi" w:cstheme="minorHAnsi"/>
        </w:rPr>
        <w:t>microgavage</w:t>
      </w:r>
      <w:proofErr w:type="spellEnd"/>
      <w:r w:rsidR="007B7CA1">
        <w:rPr>
          <w:rFonts w:asciiTheme="minorHAnsi" w:hAnsiTheme="minorHAnsi" w:cstheme="minorHAnsi"/>
        </w:rPr>
        <w:t xml:space="preserve"> approach</w:t>
      </w:r>
      <w:r w:rsidR="009F1B4D" w:rsidRPr="009F1B4D">
        <w:rPr>
          <w:rFonts w:asciiTheme="minorHAnsi" w:hAnsiTheme="minorHAnsi" w:cstheme="minorHAnsi"/>
        </w:rPr>
        <w:t xml:space="preserve">. </w:t>
      </w:r>
    </w:p>
    <w:p w14:paraId="480FD77C" w14:textId="77777777" w:rsidR="00A24787" w:rsidRDefault="00A24787" w:rsidP="00556BB5">
      <w:pPr>
        <w:pStyle w:val="NormalWeb"/>
        <w:spacing w:before="0" w:beforeAutospacing="0" w:after="0" w:afterAutospacing="0"/>
        <w:jc w:val="left"/>
        <w:rPr>
          <w:rFonts w:asciiTheme="minorHAnsi" w:hAnsiTheme="minorHAnsi" w:cstheme="minorHAnsi"/>
        </w:rPr>
      </w:pPr>
    </w:p>
    <w:p w14:paraId="22CA8312" w14:textId="3CA8D2C3" w:rsidR="006841F8" w:rsidRPr="00AC2A50" w:rsidRDefault="009F1B4D" w:rsidP="00556BB5">
      <w:pPr>
        <w:pStyle w:val="NormalWeb"/>
        <w:spacing w:before="0" w:beforeAutospacing="0" w:after="0" w:afterAutospacing="0"/>
        <w:jc w:val="left"/>
        <w:rPr>
          <w:rFonts w:asciiTheme="minorHAnsi" w:hAnsiTheme="minorHAnsi" w:cstheme="minorHAnsi"/>
        </w:rPr>
      </w:pPr>
      <w:r w:rsidRPr="009F1B4D">
        <w:rPr>
          <w:rFonts w:asciiTheme="minorHAnsi" w:hAnsiTheme="minorHAnsi" w:cstheme="minorHAnsi"/>
        </w:rPr>
        <w:t xml:space="preserve">Intriguingly, germ-free zebrafish still did not </w:t>
      </w:r>
      <w:r w:rsidR="004E1A9C">
        <w:rPr>
          <w:rFonts w:asciiTheme="minorHAnsi" w:hAnsiTheme="minorHAnsi" w:cstheme="minorHAnsi"/>
        </w:rPr>
        <w:t xml:space="preserve">present </w:t>
      </w:r>
      <w:r w:rsidRPr="009F1B4D">
        <w:rPr>
          <w:rFonts w:asciiTheme="minorHAnsi" w:hAnsiTheme="minorHAnsi" w:cstheme="minorHAnsi"/>
        </w:rPr>
        <w:t xml:space="preserve">any symptoms of CDI, such as </w:t>
      </w:r>
      <w:r w:rsidR="004E1A9C">
        <w:rPr>
          <w:rFonts w:asciiTheme="minorHAnsi" w:hAnsiTheme="minorHAnsi" w:cstheme="minorHAnsi"/>
        </w:rPr>
        <w:t xml:space="preserve">intestinal </w:t>
      </w:r>
      <w:r w:rsidRPr="009F1B4D">
        <w:rPr>
          <w:rFonts w:asciiTheme="minorHAnsi" w:hAnsiTheme="minorHAnsi" w:cstheme="minorHAnsi"/>
        </w:rPr>
        <w:t xml:space="preserve">neutrophil influx or </w:t>
      </w:r>
      <w:r w:rsidR="00345915">
        <w:rPr>
          <w:rFonts w:asciiTheme="minorHAnsi" w:hAnsiTheme="minorHAnsi" w:cstheme="minorHAnsi"/>
        </w:rPr>
        <w:t xml:space="preserve">even </w:t>
      </w:r>
      <w:r w:rsidR="004E1A9C">
        <w:rPr>
          <w:rFonts w:asciiTheme="minorHAnsi" w:hAnsiTheme="minorHAnsi" w:cstheme="minorHAnsi"/>
        </w:rPr>
        <w:t>death</w:t>
      </w:r>
      <w:r w:rsidR="004E1A9C" w:rsidRPr="009F1B4D">
        <w:rPr>
          <w:rFonts w:asciiTheme="minorHAnsi" w:hAnsiTheme="minorHAnsi" w:cstheme="minorHAnsi"/>
        </w:rPr>
        <w:t xml:space="preserve"> </w:t>
      </w:r>
      <w:r w:rsidRPr="009F1B4D">
        <w:rPr>
          <w:rFonts w:asciiTheme="minorHAnsi" w:hAnsiTheme="minorHAnsi" w:cstheme="minorHAnsi"/>
        </w:rPr>
        <w:t>of zebrafish.</w:t>
      </w:r>
      <w:r>
        <w:rPr>
          <w:rFonts w:asciiTheme="minorHAnsi" w:hAnsiTheme="minorHAnsi" w:cstheme="minorHAnsi"/>
        </w:rPr>
        <w:t xml:space="preserve"> </w:t>
      </w:r>
      <w:r w:rsidR="002347C7">
        <w:rPr>
          <w:rFonts w:asciiTheme="minorHAnsi" w:hAnsiTheme="minorHAnsi" w:cstheme="minorHAnsi"/>
        </w:rPr>
        <w:t xml:space="preserve">This shows that infection by injection may activate innate immune cells by wounding and that only activated macrophages and neutrophils are able to quickly detect </w:t>
      </w:r>
      <w:r w:rsidR="002347C7" w:rsidRPr="00AC2A50">
        <w:rPr>
          <w:rFonts w:asciiTheme="minorHAnsi" w:hAnsiTheme="minorHAnsi" w:cstheme="minorHAnsi"/>
          <w:i/>
        </w:rPr>
        <w:t>C. difficile</w:t>
      </w:r>
      <w:r w:rsidR="002347C7">
        <w:rPr>
          <w:rFonts w:asciiTheme="minorHAnsi" w:hAnsiTheme="minorHAnsi" w:cstheme="minorHAnsi"/>
        </w:rPr>
        <w:t xml:space="preserve">. </w:t>
      </w:r>
      <w:r w:rsidR="002347C7">
        <w:rPr>
          <w:rFonts w:asciiTheme="minorHAnsi" w:hAnsiTheme="minorHAnsi" w:cstheme="minorHAnsi"/>
          <w:lang w:eastAsia="zh-CN"/>
        </w:rPr>
        <w:t xml:space="preserve">In addition, a </w:t>
      </w:r>
      <w:r w:rsidR="00A26557">
        <w:rPr>
          <w:rFonts w:asciiTheme="minorHAnsi" w:hAnsiTheme="minorHAnsi" w:cstheme="minorHAnsi"/>
          <w:lang w:eastAsia="zh-CN"/>
        </w:rPr>
        <w:t xml:space="preserve">likely </w:t>
      </w:r>
      <w:r w:rsidR="001C20A1" w:rsidRPr="001C20A1">
        <w:rPr>
          <w:rFonts w:asciiTheme="minorHAnsi" w:hAnsiTheme="minorHAnsi" w:cstheme="minorHAnsi"/>
          <w:lang w:eastAsia="zh-CN"/>
        </w:rPr>
        <w:t>explanation</w:t>
      </w:r>
      <w:r w:rsidR="002347C7">
        <w:rPr>
          <w:rFonts w:asciiTheme="minorHAnsi" w:hAnsiTheme="minorHAnsi" w:cstheme="minorHAnsi"/>
          <w:lang w:eastAsia="zh-CN"/>
        </w:rPr>
        <w:t xml:space="preserve"> for the lack of prominent CDI in zebrafish</w:t>
      </w:r>
      <w:r w:rsidR="001C20A1">
        <w:rPr>
          <w:rFonts w:asciiTheme="minorHAnsi" w:hAnsiTheme="minorHAnsi" w:cstheme="minorHAnsi"/>
          <w:lang w:eastAsia="zh-CN"/>
        </w:rPr>
        <w:t xml:space="preserve"> </w:t>
      </w:r>
      <w:r w:rsidR="00A26557">
        <w:rPr>
          <w:rFonts w:asciiTheme="minorHAnsi" w:hAnsiTheme="minorHAnsi" w:cstheme="minorHAnsi"/>
          <w:lang w:eastAsia="zh-CN"/>
        </w:rPr>
        <w:t xml:space="preserve">is </w:t>
      </w:r>
      <w:r w:rsidR="002347C7">
        <w:rPr>
          <w:rFonts w:asciiTheme="minorHAnsi" w:hAnsiTheme="minorHAnsi" w:cstheme="minorHAnsi"/>
          <w:lang w:eastAsia="zh-CN"/>
        </w:rPr>
        <w:t xml:space="preserve">based on </w:t>
      </w:r>
      <w:r w:rsidR="00A26557">
        <w:rPr>
          <w:rFonts w:asciiTheme="minorHAnsi" w:hAnsiTheme="minorHAnsi" w:cstheme="minorHAnsi"/>
        </w:rPr>
        <w:t>t</w:t>
      </w:r>
      <w:r w:rsidR="001C20A1" w:rsidRPr="00B07A2A">
        <w:rPr>
          <w:rFonts w:asciiTheme="minorHAnsi" w:hAnsiTheme="minorHAnsi" w:cstheme="minorHAnsi"/>
        </w:rPr>
        <w:t xml:space="preserve">he structural </w:t>
      </w:r>
      <w:r w:rsidR="00A26557">
        <w:rPr>
          <w:rFonts w:asciiTheme="minorHAnsi" w:hAnsiTheme="minorHAnsi" w:cstheme="minorHAnsi"/>
        </w:rPr>
        <w:t>difference</w:t>
      </w:r>
      <w:r w:rsidR="002347C7">
        <w:rPr>
          <w:rFonts w:asciiTheme="minorHAnsi" w:hAnsiTheme="minorHAnsi" w:cstheme="minorHAnsi"/>
        </w:rPr>
        <w:t>s</w:t>
      </w:r>
      <w:r w:rsidR="00A26557">
        <w:rPr>
          <w:rFonts w:asciiTheme="minorHAnsi" w:hAnsiTheme="minorHAnsi" w:cstheme="minorHAnsi"/>
        </w:rPr>
        <w:t xml:space="preserve"> </w:t>
      </w:r>
      <w:r w:rsidR="001C20A1" w:rsidRPr="00B07A2A">
        <w:rPr>
          <w:rFonts w:asciiTheme="minorHAnsi" w:hAnsiTheme="minorHAnsi" w:cstheme="minorHAnsi"/>
        </w:rPr>
        <w:t>between zebrafish and mammalian intestine</w:t>
      </w:r>
      <w:r w:rsidR="002347C7">
        <w:rPr>
          <w:rFonts w:asciiTheme="minorHAnsi" w:hAnsiTheme="minorHAnsi" w:cstheme="minorHAnsi"/>
        </w:rPr>
        <w:t>s</w:t>
      </w:r>
      <w:r w:rsidR="001C20A1" w:rsidRPr="001C20A1">
        <w:rPr>
          <w:rFonts w:asciiTheme="minorHAnsi" w:hAnsiTheme="minorHAnsi" w:cstheme="minorHAnsi"/>
          <w:vertAlign w:val="superscript"/>
          <w:lang w:eastAsia="zh-CN"/>
        </w:rPr>
        <w:t>1</w:t>
      </w:r>
      <w:r w:rsidR="007A2DC7">
        <w:rPr>
          <w:rFonts w:asciiTheme="minorHAnsi" w:hAnsiTheme="minorHAnsi" w:cstheme="minorHAnsi"/>
          <w:vertAlign w:val="superscript"/>
          <w:lang w:eastAsia="zh-CN"/>
        </w:rPr>
        <w:t>7</w:t>
      </w:r>
      <w:r w:rsidR="001C20A1">
        <w:rPr>
          <w:rFonts w:asciiTheme="minorHAnsi" w:hAnsiTheme="minorHAnsi" w:cstheme="minorHAnsi"/>
          <w:lang w:eastAsia="zh-CN"/>
        </w:rPr>
        <w:t xml:space="preserve">. </w:t>
      </w:r>
      <w:r w:rsidR="00A26557" w:rsidRPr="00A26557">
        <w:rPr>
          <w:rFonts w:asciiTheme="minorHAnsi" w:hAnsiTheme="minorHAnsi" w:cstheme="minorHAnsi"/>
          <w:lang w:eastAsia="zh-CN"/>
        </w:rPr>
        <w:t>The zebrafish gut lacks intestinal crypts</w:t>
      </w:r>
      <w:r w:rsidR="00901A44">
        <w:rPr>
          <w:rFonts w:asciiTheme="minorHAnsi" w:hAnsiTheme="minorHAnsi" w:cstheme="minorHAnsi"/>
          <w:lang w:eastAsia="zh-CN"/>
        </w:rPr>
        <w:t>,</w:t>
      </w:r>
      <w:r w:rsidR="000C28C2">
        <w:rPr>
          <w:rFonts w:asciiTheme="minorHAnsi" w:hAnsiTheme="minorHAnsi" w:cstheme="minorHAnsi"/>
          <w:lang w:eastAsia="zh-CN"/>
        </w:rPr>
        <w:t xml:space="preserve"> where </w:t>
      </w:r>
      <w:r w:rsidR="000C28C2" w:rsidRPr="0094294B">
        <w:rPr>
          <w:rFonts w:asciiTheme="minorHAnsi" w:hAnsiTheme="minorHAnsi" w:cstheme="minorHAnsi"/>
          <w:i/>
        </w:rPr>
        <w:t>C. difficile</w:t>
      </w:r>
      <w:r w:rsidR="000C28C2">
        <w:rPr>
          <w:rFonts w:asciiTheme="minorHAnsi" w:hAnsiTheme="minorHAnsi" w:cstheme="minorHAnsi"/>
          <w:i/>
        </w:rPr>
        <w:t xml:space="preserve"> </w:t>
      </w:r>
      <w:r w:rsidR="002347C7">
        <w:rPr>
          <w:rFonts w:asciiTheme="minorHAnsi" w:hAnsiTheme="minorHAnsi" w:cstheme="minorHAnsi"/>
        </w:rPr>
        <w:t>are</w:t>
      </w:r>
      <w:r w:rsidR="002347C7">
        <w:rPr>
          <w:rFonts w:asciiTheme="minorHAnsi" w:hAnsiTheme="minorHAnsi" w:cstheme="minorHAnsi"/>
          <w:i/>
        </w:rPr>
        <w:t xml:space="preserve"> </w:t>
      </w:r>
      <w:r w:rsidR="000C28C2" w:rsidRPr="000C28C2">
        <w:rPr>
          <w:rFonts w:asciiTheme="minorHAnsi" w:hAnsiTheme="minorHAnsi" w:cstheme="minorHAnsi"/>
        </w:rPr>
        <w:t>frequently</w:t>
      </w:r>
      <w:r w:rsidR="000C28C2">
        <w:rPr>
          <w:rFonts w:asciiTheme="minorHAnsi" w:hAnsiTheme="minorHAnsi" w:cstheme="minorHAnsi"/>
        </w:rPr>
        <w:t xml:space="preserve"> located</w:t>
      </w:r>
      <w:r w:rsidR="000C28C2" w:rsidRPr="000C28C2">
        <w:rPr>
          <w:rFonts w:asciiTheme="minorHAnsi" w:hAnsiTheme="minorHAnsi" w:cstheme="minorHAnsi"/>
          <w:vertAlign w:val="superscript"/>
        </w:rPr>
        <w:t>1</w:t>
      </w:r>
      <w:r w:rsidR="00975EF3">
        <w:rPr>
          <w:rFonts w:asciiTheme="minorHAnsi" w:hAnsiTheme="minorHAnsi" w:cstheme="minorHAnsi"/>
          <w:vertAlign w:val="superscript"/>
        </w:rPr>
        <w:t>8</w:t>
      </w:r>
      <w:r w:rsidR="000C28C2">
        <w:rPr>
          <w:rFonts w:asciiTheme="minorHAnsi" w:hAnsiTheme="minorHAnsi" w:cstheme="minorHAnsi"/>
        </w:rPr>
        <w:t>.</w:t>
      </w:r>
      <w:r w:rsidR="000C28C2">
        <w:rPr>
          <w:rFonts w:asciiTheme="minorHAnsi" w:hAnsiTheme="minorHAnsi" w:cstheme="minorHAnsi"/>
          <w:lang w:eastAsia="zh-CN"/>
        </w:rPr>
        <w:t xml:space="preserve"> </w:t>
      </w:r>
      <w:r w:rsidR="000C28C2" w:rsidRPr="000B1CD7">
        <w:rPr>
          <w:rFonts w:asciiTheme="minorHAnsi" w:hAnsiTheme="minorHAnsi" w:cstheme="minorHAnsi"/>
          <w:lang w:eastAsia="zh-CN"/>
        </w:rPr>
        <w:t xml:space="preserve">Along with </w:t>
      </w:r>
      <w:r w:rsidR="002347C7">
        <w:rPr>
          <w:rFonts w:asciiTheme="minorHAnsi" w:hAnsiTheme="minorHAnsi" w:cstheme="minorHAnsi"/>
          <w:lang w:eastAsia="zh-CN"/>
        </w:rPr>
        <w:t xml:space="preserve">the </w:t>
      </w:r>
      <w:r w:rsidR="000C28C2" w:rsidRPr="000B1CD7">
        <w:rPr>
          <w:rFonts w:asciiTheme="minorHAnsi" w:hAnsiTheme="minorHAnsi" w:cstheme="minorHAnsi"/>
          <w:lang w:eastAsia="zh-CN"/>
        </w:rPr>
        <w:t xml:space="preserve">lower maintenance temperature of zebrafish </w:t>
      </w:r>
      <w:r w:rsidR="00901A44">
        <w:rPr>
          <w:rFonts w:asciiTheme="minorHAnsi" w:hAnsiTheme="minorHAnsi" w:cstheme="minorHAnsi"/>
          <w:lang w:eastAsia="zh-CN"/>
        </w:rPr>
        <w:t>compared to that in</w:t>
      </w:r>
      <w:r w:rsidR="000C28C2" w:rsidRPr="000B1CD7">
        <w:rPr>
          <w:rFonts w:asciiTheme="minorHAnsi" w:hAnsiTheme="minorHAnsi" w:cstheme="minorHAnsi"/>
          <w:lang w:eastAsia="zh-CN"/>
        </w:rPr>
        <w:t xml:space="preserve"> </w:t>
      </w:r>
      <w:r w:rsidR="000C28C2" w:rsidRPr="00344A76">
        <w:rPr>
          <w:rFonts w:asciiTheme="minorHAnsi" w:hAnsiTheme="minorHAnsi" w:cstheme="minorHAnsi"/>
          <w:lang w:eastAsia="zh-CN"/>
        </w:rPr>
        <w:t>mammal</w:t>
      </w:r>
      <w:r w:rsidR="00901A44">
        <w:rPr>
          <w:rFonts w:asciiTheme="minorHAnsi" w:hAnsiTheme="minorHAnsi" w:cstheme="minorHAnsi"/>
          <w:lang w:eastAsia="zh-CN"/>
        </w:rPr>
        <w:t>s</w:t>
      </w:r>
      <w:r w:rsidR="000C28C2">
        <w:rPr>
          <w:rFonts w:asciiTheme="minorHAnsi" w:hAnsiTheme="minorHAnsi" w:cstheme="minorHAnsi"/>
          <w:lang w:eastAsia="zh-CN"/>
        </w:rPr>
        <w:t xml:space="preserve">, </w:t>
      </w:r>
      <w:r w:rsidR="00901A44">
        <w:rPr>
          <w:rFonts w:asciiTheme="minorHAnsi" w:hAnsiTheme="minorHAnsi" w:cstheme="minorHAnsi"/>
          <w:lang w:eastAsia="zh-CN"/>
        </w:rPr>
        <w:t xml:space="preserve">it was </w:t>
      </w:r>
      <w:r w:rsidR="000C28C2" w:rsidRPr="00BD0A15">
        <w:rPr>
          <w:rFonts w:asciiTheme="minorHAnsi" w:hAnsiTheme="minorHAnsi" w:cstheme="minorHAnsi"/>
          <w:lang w:eastAsia="zh-CN"/>
        </w:rPr>
        <w:t>infer</w:t>
      </w:r>
      <w:r w:rsidR="00901A44">
        <w:rPr>
          <w:rFonts w:asciiTheme="minorHAnsi" w:hAnsiTheme="minorHAnsi" w:cstheme="minorHAnsi"/>
          <w:lang w:eastAsia="zh-CN"/>
        </w:rPr>
        <w:t>red</w:t>
      </w:r>
      <w:r w:rsidR="000C28C2">
        <w:rPr>
          <w:rFonts w:asciiTheme="minorHAnsi" w:hAnsiTheme="minorHAnsi" w:cstheme="minorHAnsi"/>
          <w:lang w:eastAsia="zh-CN"/>
        </w:rPr>
        <w:t xml:space="preserve"> that </w:t>
      </w:r>
      <w:r w:rsidR="000C28C2" w:rsidRPr="006841F8">
        <w:rPr>
          <w:rFonts w:eastAsia="Times New Roman"/>
          <w:color w:val="auto"/>
          <w:lang w:eastAsia="zh-CN"/>
        </w:rPr>
        <w:t>the onset of CDI</w:t>
      </w:r>
      <w:r w:rsidR="000C28C2">
        <w:rPr>
          <w:rFonts w:eastAsia="Times New Roman"/>
          <w:color w:val="auto"/>
          <w:lang w:eastAsia="zh-CN"/>
        </w:rPr>
        <w:t xml:space="preserve"> </w:t>
      </w:r>
      <w:r w:rsidR="000C28C2" w:rsidRPr="006841F8">
        <w:rPr>
          <w:rFonts w:eastAsia="Times New Roman"/>
          <w:color w:val="auto"/>
          <w:lang w:eastAsia="zh-CN"/>
        </w:rPr>
        <w:t xml:space="preserve">in zebrafish </w:t>
      </w:r>
      <w:r w:rsidR="00901A44">
        <w:rPr>
          <w:rFonts w:eastAsia="Times New Roman"/>
          <w:color w:val="auto"/>
          <w:lang w:eastAsia="zh-CN"/>
        </w:rPr>
        <w:t>does not</w:t>
      </w:r>
      <w:r w:rsidR="000C28C2" w:rsidRPr="006841F8">
        <w:rPr>
          <w:rFonts w:eastAsia="Times New Roman"/>
          <w:color w:val="auto"/>
          <w:lang w:eastAsia="zh-CN"/>
        </w:rPr>
        <w:t xml:space="preserve"> </w:t>
      </w:r>
      <w:r w:rsidR="002347C7">
        <w:rPr>
          <w:rFonts w:eastAsia="Times New Roman"/>
          <w:color w:val="auto"/>
          <w:lang w:eastAsia="zh-CN"/>
        </w:rPr>
        <w:t xml:space="preserve">occur </w:t>
      </w:r>
      <w:r w:rsidR="000C28C2" w:rsidRPr="006841F8">
        <w:rPr>
          <w:rFonts w:eastAsia="Times New Roman"/>
          <w:color w:val="auto"/>
          <w:lang w:eastAsia="zh-CN"/>
        </w:rPr>
        <w:t>as fast as in mammalian models</w:t>
      </w:r>
      <w:r w:rsidR="000C28C2">
        <w:rPr>
          <w:rFonts w:eastAsia="Times New Roman"/>
          <w:color w:val="auto"/>
          <w:lang w:eastAsia="zh-CN"/>
        </w:rPr>
        <w:t xml:space="preserve">. </w:t>
      </w:r>
      <w:r w:rsidR="000C28C2">
        <w:rPr>
          <w:rFonts w:asciiTheme="minorHAnsi" w:hAnsiTheme="minorHAnsi" w:cstheme="minorHAnsi"/>
          <w:lang w:eastAsia="zh-CN"/>
        </w:rPr>
        <w:t>However</w:t>
      </w:r>
      <w:r w:rsidR="00345915">
        <w:rPr>
          <w:rFonts w:asciiTheme="minorHAnsi" w:hAnsiTheme="minorHAnsi" w:cstheme="minorHAnsi"/>
          <w:lang w:eastAsia="zh-CN"/>
        </w:rPr>
        <w:t xml:space="preserve">, two </w:t>
      </w:r>
      <w:r w:rsidR="00345915" w:rsidRPr="00345915">
        <w:rPr>
          <w:rFonts w:asciiTheme="minorHAnsi" w:hAnsiTheme="minorHAnsi" w:cstheme="minorHAnsi"/>
          <w:lang w:eastAsia="zh-CN"/>
        </w:rPr>
        <w:t xml:space="preserve">anaerobic bacteria </w:t>
      </w:r>
      <w:r w:rsidR="00345915">
        <w:rPr>
          <w:rFonts w:asciiTheme="minorHAnsi" w:hAnsiTheme="minorHAnsi" w:cstheme="minorHAnsi"/>
          <w:lang w:eastAsia="zh-CN"/>
        </w:rPr>
        <w:t xml:space="preserve">of </w:t>
      </w:r>
      <w:r w:rsidR="003916CE">
        <w:rPr>
          <w:rFonts w:asciiTheme="minorHAnsi" w:hAnsiTheme="minorHAnsi" w:cstheme="minorHAnsi"/>
          <w:lang w:eastAsia="zh-CN"/>
        </w:rPr>
        <w:t xml:space="preserve">the </w:t>
      </w:r>
      <w:r w:rsidR="00345915" w:rsidRPr="00345915">
        <w:rPr>
          <w:rFonts w:asciiTheme="minorHAnsi" w:hAnsiTheme="minorHAnsi" w:cstheme="minorHAnsi"/>
          <w:lang w:eastAsia="zh-CN"/>
        </w:rPr>
        <w:t>human microbiota</w:t>
      </w:r>
      <w:r w:rsidR="00446B18">
        <w:rPr>
          <w:rFonts w:asciiTheme="minorHAnsi" w:hAnsiTheme="minorHAnsi" w:cstheme="minorHAnsi"/>
          <w:lang w:eastAsia="zh-CN"/>
        </w:rPr>
        <w:t>,</w:t>
      </w:r>
      <w:r w:rsidR="00446B18" w:rsidRPr="00446B18">
        <w:t xml:space="preserve"> </w:t>
      </w:r>
      <w:r w:rsidR="00446B18" w:rsidRPr="00446B18">
        <w:rPr>
          <w:rFonts w:asciiTheme="minorHAnsi" w:hAnsiTheme="minorHAnsi" w:cstheme="minorHAnsi"/>
          <w:i/>
          <w:lang w:eastAsia="zh-CN"/>
        </w:rPr>
        <w:t xml:space="preserve">Lactobacillus </w:t>
      </w:r>
      <w:proofErr w:type="spellStart"/>
      <w:r w:rsidR="00446B18" w:rsidRPr="00446B18">
        <w:rPr>
          <w:rFonts w:asciiTheme="minorHAnsi" w:hAnsiTheme="minorHAnsi" w:cstheme="minorHAnsi"/>
          <w:i/>
          <w:lang w:eastAsia="zh-CN"/>
        </w:rPr>
        <w:t>paracasei</w:t>
      </w:r>
      <w:proofErr w:type="spellEnd"/>
      <w:r w:rsidR="00446B18" w:rsidRPr="00446B18">
        <w:rPr>
          <w:rFonts w:asciiTheme="minorHAnsi" w:hAnsiTheme="minorHAnsi" w:cstheme="minorHAnsi"/>
          <w:i/>
          <w:lang w:eastAsia="zh-CN"/>
        </w:rPr>
        <w:t xml:space="preserve"> and </w:t>
      </w:r>
      <w:proofErr w:type="spellStart"/>
      <w:r w:rsidR="00446B18" w:rsidRPr="00446B18">
        <w:rPr>
          <w:rFonts w:asciiTheme="minorHAnsi" w:hAnsiTheme="minorHAnsi" w:cstheme="minorHAnsi"/>
          <w:i/>
          <w:lang w:eastAsia="zh-CN"/>
        </w:rPr>
        <w:t>Eubacterium</w:t>
      </w:r>
      <w:proofErr w:type="spellEnd"/>
      <w:r w:rsidR="00446B18" w:rsidRPr="00446B18">
        <w:rPr>
          <w:rFonts w:asciiTheme="minorHAnsi" w:hAnsiTheme="minorHAnsi" w:cstheme="minorHAnsi"/>
          <w:i/>
          <w:lang w:eastAsia="zh-CN"/>
        </w:rPr>
        <w:t xml:space="preserve"> </w:t>
      </w:r>
      <w:proofErr w:type="spellStart"/>
      <w:r w:rsidR="00446B18" w:rsidRPr="00446B18">
        <w:rPr>
          <w:rFonts w:asciiTheme="minorHAnsi" w:hAnsiTheme="minorHAnsi" w:cstheme="minorHAnsi"/>
          <w:i/>
          <w:lang w:eastAsia="zh-CN"/>
        </w:rPr>
        <w:t>limosum</w:t>
      </w:r>
      <w:proofErr w:type="spellEnd"/>
      <w:r w:rsidR="00446B18" w:rsidRPr="00446B18">
        <w:rPr>
          <w:rFonts w:asciiTheme="minorHAnsi" w:hAnsiTheme="minorHAnsi" w:cstheme="minorHAnsi"/>
          <w:i/>
          <w:lang w:eastAsia="zh-CN"/>
        </w:rPr>
        <w:t>,</w:t>
      </w:r>
      <w:r w:rsidR="00345915">
        <w:rPr>
          <w:rFonts w:asciiTheme="minorHAnsi" w:hAnsiTheme="minorHAnsi" w:cstheme="minorHAnsi"/>
          <w:lang w:eastAsia="zh-CN"/>
        </w:rPr>
        <w:t xml:space="preserve"> </w:t>
      </w:r>
      <w:r w:rsidR="000C28C2">
        <w:rPr>
          <w:rFonts w:asciiTheme="minorHAnsi" w:hAnsiTheme="minorHAnsi" w:cstheme="minorHAnsi"/>
          <w:lang w:eastAsia="zh-CN"/>
        </w:rPr>
        <w:t>have been prove</w:t>
      </w:r>
      <w:r w:rsidR="002347C7">
        <w:rPr>
          <w:rFonts w:asciiTheme="minorHAnsi" w:hAnsiTheme="minorHAnsi" w:cstheme="minorHAnsi"/>
          <w:lang w:eastAsia="zh-CN"/>
        </w:rPr>
        <w:t>n</w:t>
      </w:r>
      <w:r w:rsidR="000C28C2">
        <w:rPr>
          <w:rFonts w:asciiTheme="minorHAnsi" w:hAnsiTheme="minorHAnsi" w:cstheme="minorHAnsi"/>
          <w:lang w:eastAsia="zh-CN"/>
        </w:rPr>
        <w:t xml:space="preserve"> to </w:t>
      </w:r>
      <w:r w:rsidR="00345915">
        <w:rPr>
          <w:rFonts w:asciiTheme="minorHAnsi" w:hAnsiTheme="minorHAnsi" w:cstheme="minorHAnsi"/>
          <w:lang w:eastAsia="zh-CN"/>
        </w:rPr>
        <w:t xml:space="preserve">grow </w:t>
      </w:r>
      <w:r w:rsidR="000C28C2">
        <w:rPr>
          <w:rFonts w:asciiTheme="minorHAnsi" w:hAnsiTheme="minorHAnsi" w:cstheme="minorHAnsi"/>
          <w:lang w:eastAsia="zh-CN"/>
        </w:rPr>
        <w:t>in</w:t>
      </w:r>
      <w:r w:rsidR="008E1F4D">
        <w:rPr>
          <w:rFonts w:asciiTheme="minorHAnsi" w:hAnsiTheme="minorHAnsi" w:cstheme="minorHAnsi"/>
          <w:lang w:eastAsia="zh-CN"/>
        </w:rPr>
        <w:t>side the</w:t>
      </w:r>
      <w:r w:rsidR="000C28C2">
        <w:rPr>
          <w:rFonts w:asciiTheme="minorHAnsi" w:hAnsiTheme="minorHAnsi" w:cstheme="minorHAnsi"/>
          <w:lang w:eastAsia="zh-CN"/>
        </w:rPr>
        <w:t xml:space="preserve"> </w:t>
      </w:r>
      <w:r w:rsidR="00345915" w:rsidRPr="00345915">
        <w:rPr>
          <w:rFonts w:asciiTheme="minorHAnsi" w:hAnsiTheme="minorHAnsi" w:cstheme="minorHAnsi"/>
          <w:lang w:eastAsia="zh-CN"/>
        </w:rPr>
        <w:t xml:space="preserve">zebrafish </w:t>
      </w:r>
      <w:r w:rsidR="00345915">
        <w:rPr>
          <w:rFonts w:asciiTheme="minorHAnsi" w:hAnsiTheme="minorHAnsi" w:cstheme="minorHAnsi"/>
          <w:lang w:eastAsia="zh-CN"/>
        </w:rPr>
        <w:t>gut</w:t>
      </w:r>
      <w:r w:rsidR="00BD0A15" w:rsidRPr="00BD0A15">
        <w:rPr>
          <w:rFonts w:asciiTheme="minorHAnsi" w:hAnsiTheme="minorHAnsi" w:cstheme="minorHAnsi"/>
          <w:vertAlign w:val="superscript"/>
          <w:lang w:eastAsia="zh-CN"/>
        </w:rPr>
        <w:t>1</w:t>
      </w:r>
      <w:r w:rsidR="007A2DC7">
        <w:rPr>
          <w:rFonts w:asciiTheme="minorHAnsi" w:hAnsiTheme="minorHAnsi" w:cstheme="minorHAnsi"/>
          <w:vertAlign w:val="superscript"/>
          <w:lang w:eastAsia="zh-CN"/>
        </w:rPr>
        <w:t>9</w:t>
      </w:r>
      <w:r w:rsidR="00345915">
        <w:rPr>
          <w:rFonts w:asciiTheme="minorHAnsi" w:hAnsiTheme="minorHAnsi" w:cstheme="minorHAnsi"/>
          <w:lang w:eastAsia="zh-CN"/>
        </w:rPr>
        <w:t>.</w:t>
      </w:r>
      <w:r w:rsidR="000B1CD7">
        <w:rPr>
          <w:rFonts w:asciiTheme="minorHAnsi" w:hAnsiTheme="minorHAnsi" w:cstheme="minorHAnsi"/>
          <w:lang w:eastAsia="zh-CN"/>
        </w:rPr>
        <w:t xml:space="preserve"> </w:t>
      </w:r>
      <w:r w:rsidR="00901A44">
        <w:rPr>
          <w:rFonts w:eastAsia="Times New Roman"/>
          <w:color w:val="auto"/>
          <w:lang w:eastAsia="zh-CN"/>
        </w:rPr>
        <w:t>The</w:t>
      </w:r>
      <w:r w:rsidR="002F173B">
        <w:rPr>
          <w:rFonts w:eastAsia="Times New Roman"/>
          <w:color w:val="auto"/>
          <w:lang w:eastAsia="zh-CN"/>
        </w:rPr>
        <w:t xml:space="preserve"> </w:t>
      </w:r>
      <w:r w:rsidR="008E1F4D">
        <w:rPr>
          <w:rFonts w:eastAsia="Times New Roman"/>
          <w:color w:val="auto"/>
          <w:lang w:eastAsia="zh-CN"/>
        </w:rPr>
        <w:t xml:space="preserve">technical advances presented </w:t>
      </w:r>
      <w:r w:rsidR="002F173B">
        <w:rPr>
          <w:rFonts w:eastAsia="Times New Roman"/>
          <w:color w:val="auto"/>
          <w:lang w:eastAsia="zh-CN"/>
        </w:rPr>
        <w:t xml:space="preserve">here </w:t>
      </w:r>
      <w:r w:rsidR="00901A44">
        <w:rPr>
          <w:rFonts w:eastAsia="Times New Roman"/>
          <w:color w:val="auto"/>
          <w:lang w:eastAsia="zh-CN"/>
        </w:rPr>
        <w:t xml:space="preserve">will </w:t>
      </w:r>
      <w:r w:rsidR="002F173B" w:rsidRPr="00C06761">
        <w:rPr>
          <w:rFonts w:asciiTheme="minorHAnsi" w:hAnsiTheme="minorHAnsi" w:cstheme="minorHAnsi"/>
          <w:bCs/>
          <w:color w:val="auto"/>
        </w:rPr>
        <w:t>encourage</w:t>
      </w:r>
      <w:r w:rsidR="006841F8">
        <w:rPr>
          <w:rFonts w:asciiTheme="minorHAnsi" w:hAnsiTheme="minorHAnsi" w:cstheme="minorHAnsi"/>
          <w:bCs/>
          <w:color w:val="auto"/>
        </w:rPr>
        <w:t xml:space="preserve"> appl</w:t>
      </w:r>
      <w:r w:rsidR="00901A44">
        <w:rPr>
          <w:rFonts w:asciiTheme="minorHAnsi" w:hAnsiTheme="minorHAnsi" w:cstheme="minorHAnsi"/>
          <w:bCs/>
          <w:color w:val="auto"/>
        </w:rPr>
        <w:t>ications of</w:t>
      </w:r>
      <w:r w:rsidR="006841F8">
        <w:rPr>
          <w:rFonts w:asciiTheme="minorHAnsi" w:hAnsiTheme="minorHAnsi" w:cstheme="minorHAnsi"/>
          <w:bCs/>
          <w:color w:val="auto"/>
        </w:rPr>
        <w:t xml:space="preserve"> </w:t>
      </w:r>
      <w:r w:rsidR="008E1F4D">
        <w:rPr>
          <w:rFonts w:asciiTheme="minorHAnsi" w:hAnsiTheme="minorHAnsi" w:cstheme="minorHAnsi"/>
          <w:bCs/>
          <w:color w:val="auto"/>
        </w:rPr>
        <w:t xml:space="preserve">this </w:t>
      </w:r>
      <w:r w:rsidR="006841F8">
        <w:rPr>
          <w:rFonts w:asciiTheme="minorHAnsi" w:hAnsiTheme="minorHAnsi" w:cstheme="minorHAnsi"/>
          <w:bCs/>
          <w:color w:val="auto"/>
        </w:rPr>
        <w:t xml:space="preserve">method </w:t>
      </w:r>
      <w:r w:rsidR="00901A44">
        <w:rPr>
          <w:rFonts w:asciiTheme="minorHAnsi" w:hAnsiTheme="minorHAnsi" w:cstheme="minorHAnsi"/>
          <w:bCs/>
          <w:color w:val="auto"/>
        </w:rPr>
        <w:t>to</w:t>
      </w:r>
      <w:r w:rsidR="002F173B">
        <w:rPr>
          <w:rFonts w:asciiTheme="minorHAnsi" w:hAnsiTheme="minorHAnsi" w:cstheme="minorHAnsi"/>
          <w:bCs/>
          <w:color w:val="auto"/>
        </w:rPr>
        <w:t xml:space="preserve"> studying</w:t>
      </w:r>
      <w:r w:rsidR="006841F8">
        <w:rPr>
          <w:rFonts w:asciiTheme="minorHAnsi" w:hAnsiTheme="minorHAnsi" w:cstheme="minorHAnsi"/>
          <w:bCs/>
          <w:color w:val="auto"/>
        </w:rPr>
        <w:t xml:space="preserve"> </w:t>
      </w:r>
      <w:r w:rsidR="00261917" w:rsidRPr="00AC2A50">
        <w:rPr>
          <w:rFonts w:asciiTheme="minorHAnsi" w:hAnsiTheme="minorHAnsi" w:cstheme="minorHAnsi"/>
          <w:bCs/>
          <w:i/>
          <w:color w:val="auto"/>
        </w:rPr>
        <w:t>C. difficile</w:t>
      </w:r>
      <w:r w:rsidR="00261917">
        <w:rPr>
          <w:rFonts w:asciiTheme="minorHAnsi" w:hAnsiTheme="minorHAnsi" w:cstheme="minorHAnsi"/>
          <w:bCs/>
          <w:color w:val="auto"/>
        </w:rPr>
        <w:t xml:space="preserve"> and </w:t>
      </w:r>
      <w:r w:rsidR="006841F8">
        <w:rPr>
          <w:rFonts w:asciiTheme="minorHAnsi" w:hAnsiTheme="minorHAnsi" w:cstheme="minorHAnsi"/>
          <w:bCs/>
          <w:color w:val="auto"/>
        </w:rPr>
        <w:t xml:space="preserve">other </w:t>
      </w:r>
      <w:r w:rsidR="006841F8" w:rsidRPr="006841F8">
        <w:rPr>
          <w:rFonts w:asciiTheme="minorHAnsi" w:hAnsiTheme="minorHAnsi" w:cstheme="minorHAnsi"/>
          <w:bCs/>
          <w:color w:val="auto"/>
        </w:rPr>
        <w:t>bacteria</w:t>
      </w:r>
      <w:r w:rsidR="006841F8">
        <w:rPr>
          <w:rFonts w:asciiTheme="minorHAnsi" w:hAnsiTheme="minorHAnsi" w:cstheme="minorHAnsi"/>
          <w:bCs/>
          <w:color w:val="auto"/>
        </w:rPr>
        <w:t xml:space="preserve"> or pathogens </w:t>
      </w:r>
      <w:r w:rsidR="006841F8" w:rsidRPr="006841F8">
        <w:rPr>
          <w:rFonts w:asciiTheme="minorHAnsi" w:hAnsiTheme="minorHAnsi" w:cstheme="minorHAnsi"/>
          <w:bCs/>
          <w:color w:val="auto"/>
        </w:rPr>
        <w:t>derived from</w:t>
      </w:r>
      <w:r w:rsidR="006841F8">
        <w:rPr>
          <w:rFonts w:asciiTheme="minorHAnsi" w:hAnsiTheme="minorHAnsi" w:cstheme="minorHAnsi"/>
          <w:bCs/>
          <w:color w:val="auto"/>
        </w:rPr>
        <w:t xml:space="preserve"> </w:t>
      </w:r>
      <w:r w:rsidR="00261917">
        <w:rPr>
          <w:rFonts w:asciiTheme="minorHAnsi" w:hAnsiTheme="minorHAnsi" w:cstheme="minorHAnsi"/>
          <w:bCs/>
          <w:color w:val="auto"/>
        </w:rPr>
        <w:t xml:space="preserve">the </w:t>
      </w:r>
      <w:r w:rsidR="006841F8">
        <w:rPr>
          <w:rFonts w:asciiTheme="minorHAnsi" w:hAnsiTheme="minorHAnsi" w:cstheme="minorHAnsi"/>
          <w:bCs/>
          <w:color w:val="auto"/>
        </w:rPr>
        <w:t>mammalian gut</w:t>
      </w:r>
      <w:r w:rsidR="00261917">
        <w:rPr>
          <w:rFonts w:asciiTheme="minorHAnsi" w:hAnsiTheme="minorHAnsi" w:cstheme="minorHAnsi"/>
          <w:bCs/>
          <w:color w:val="auto"/>
        </w:rPr>
        <w:t xml:space="preserve"> in molecularly tractable</w:t>
      </w:r>
      <w:r w:rsidR="00901A44">
        <w:rPr>
          <w:rFonts w:asciiTheme="minorHAnsi" w:hAnsiTheme="minorHAnsi" w:cstheme="minorHAnsi"/>
          <w:bCs/>
          <w:color w:val="auto"/>
        </w:rPr>
        <w:t xml:space="preserve"> </w:t>
      </w:r>
      <w:r w:rsidR="00261917">
        <w:rPr>
          <w:rFonts w:asciiTheme="minorHAnsi" w:hAnsiTheme="minorHAnsi" w:cstheme="minorHAnsi"/>
          <w:bCs/>
          <w:color w:val="auto"/>
        </w:rPr>
        <w:t>zebrafish larvae</w:t>
      </w:r>
      <w:r w:rsidR="00901A44">
        <w:rPr>
          <w:rFonts w:asciiTheme="minorHAnsi" w:hAnsiTheme="minorHAnsi" w:cstheme="minorHAnsi"/>
          <w:bCs/>
          <w:color w:val="auto"/>
        </w:rPr>
        <w:t xml:space="preserve"> in vivo</w:t>
      </w:r>
      <w:r w:rsidR="006841F8" w:rsidRPr="006841F8">
        <w:rPr>
          <w:rFonts w:asciiTheme="minorHAnsi" w:hAnsiTheme="minorHAnsi" w:cstheme="minorHAnsi"/>
          <w:bCs/>
          <w:color w:val="auto"/>
        </w:rPr>
        <w:t xml:space="preserve">. </w:t>
      </w:r>
    </w:p>
    <w:p w14:paraId="1FDCA772" w14:textId="77777777" w:rsidR="007A213A" w:rsidRPr="006E7270" w:rsidRDefault="007A213A" w:rsidP="00556BB5">
      <w:pPr>
        <w:jc w:val="left"/>
        <w:rPr>
          <w:rFonts w:asciiTheme="minorHAnsi" w:hAnsiTheme="minorHAnsi" w:cstheme="minorHAnsi"/>
          <w:color w:val="7F7F7F" w:themeColor="text1" w:themeTint="80"/>
          <w:lang w:eastAsia="zh-CN"/>
        </w:rPr>
      </w:pPr>
    </w:p>
    <w:p w14:paraId="6831A15B" w14:textId="33AA5496" w:rsidR="000117FE" w:rsidRDefault="000117FE" w:rsidP="00556BB5">
      <w:pPr>
        <w:pStyle w:val="NormalWeb"/>
        <w:spacing w:before="0" w:beforeAutospacing="0" w:after="0" w:afterAutospacing="0"/>
        <w:contextualSpacing/>
        <w:jc w:val="left"/>
        <w:outlineLvl w:val="0"/>
      </w:pPr>
      <w:r w:rsidRPr="00C06761">
        <w:rPr>
          <w:rFonts w:asciiTheme="minorHAnsi" w:hAnsiTheme="minorHAnsi" w:cstheme="minorHAnsi"/>
          <w:b/>
          <w:bCs/>
        </w:rPr>
        <w:t>ACKNOWLEDGMENTS:</w:t>
      </w:r>
    </w:p>
    <w:p w14:paraId="5308122C" w14:textId="1B123FB2" w:rsidR="00D974A2" w:rsidRDefault="000117FE" w:rsidP="00556BB5">
      <w:pPr>
        <w:pStyle w:val="NormalWeb"/>
        <w:spacing w:before="0" w:beforeAutospacing="0" w:after="0" w:afterAutospacing="0"/>
        <w:jc w:val="left"/>
        <w:rPr>
          <w:rFonts w:ascii="ArialMT" w:hAnsi="ArialMT" w:hint="eastAsia"/>
          <w:sz w:val="16"/>
          <w:szCs w:val="16"/>
          <w:lang w:eastAsia="zh-CN"/>
        </w:rPr>
      </w:pPr>
      <w:r w:rsidRPr="00C06761">
        <w:rPr>
          <w:rFonts w:asciiTheme="minorHAnsi" w:hAnsiTheme="minorHAnsi" w:cstheme="minorHAnsi"/>
          <w:color w:val="auto"/>
        </w:rPr>
        <w:t>We are grateful to</w:t>
      </w:r>
      <w:r w:rsidR="00874029">
        <w:rPr>
          <w:rFonts w:asciiTheme="minorHAnsi" w:hAnsiTheme="minorHAnsi" w:cstheme="minorHAnsi"/>
          <w:color w:val="auto"/>
        </w:rPr>
        <w:t xml:space="preserve"> </w:t>
      </w:r>
      <w:r w:rsidR="0004475D">
        <w:rPr>
          <w:rFonts w:asciiTheme="minorHAnsi" w:hAnsiTheme="minorHAnsi" w:cstheme="minorHAnsi"/>
          <w:color w:val="auto"/>
        </w:rPr>
        <w:t xml:space="preserve">Timo Fritsch </w:t>
      </w:r>
      <w:r w:rsidR="00874029">
        <w:rPr>
          <w:rFonts w:asciiTheme="minorHAnsi" w:hAnsiTheme="minorHAnsi" w:cstheme="minorHAnsi"/>
          <w:color w:val="auto"/>
        </w:rPr>
        <w:t xml:space="preserve">for excellent </w:t>
      </w:r>
      <w:r w:rsidR="0004475D">
        <w:rPr>
          <w:rFonts w:asciiTheme="minorHAnsi" w:hAnsiTheme="minorHAnsi" w:cstheme="minorHAnsi"/>
          <w:color w:val="auto"/>
        </w:rPr>
        <w:t>animal care</w:t>
      </w:r>
      <w:r w:rsidR="00874029">
        <w:rPr>
          <w:rFonts w:asciiTheme="minorHAnsi" w:hAnsiTheme="minorHAnsi" w:cstheme="minorHAnsi"/>
          <w:color w:val="auto"/>
        </w:rPr>
        <w:t xml:space="preserve">. We thank the </w:t>
      </w:r>
      <w:r w:rsidRPr="00C06761">
        <w:rPr>
          <w:rFonts w:asciiTheme="minorHAnsi" w:hAnsiTheme="minorHAnsi" w:cstheme="minorHAnsi"/>
          <w:color w:val="auto"/>
        </w:rPr>
        <w:t xml:space="preserve">members of the </w:t>
      </w:r>
      <w:proofErr w:type="spellStart"/>
      <w:r w:rsidRPr="00C06761">
        <w:rPr>
          <w:rFonts w:asciiTheme="minorHAnsi" w:hAnsiTheme="minorHAnsi" w:cstheme="minorHAnsi"/>
          <w:color w:val="auto"/>
        </w:rPr>
        <w:t>Köster</w:t>
      </w:r>
      <w:proofErr w:type="spellEnd"/>
      <w:r w:rsidRPr="00C06761">
        <w:rPr>
          <w:rFonts w:asciiTheme="minorHAnsi" w:hAnsiTheme="minorHAnsi" w:cstheme="minorHAnsi"/>
          <w:color w:val="auto"/>
        </w:rPr>
        <w:t xml:space="preserve"> </w:t>
      </w:r>
      <w:r w:rsidR="005843CE">
        <w:rPr>
          <w:rFonts w:asciiTheme="minorHAnsi" w:hAnsiTheme="minorHAnsi" w:cstheme="minorHAnsi"/>
          <w:color w:val="auto"/>
        </w:rPr>
        <w:t>and S</w:t>
      </w:r>
      <w:r w:rsidR="005843CE" w:rsidRPr="005843CE">
        <w:rPr>
          <w:rFonts w:asciiTheme="minorHAnsi" w:hAnsiTheme="minorHAnsi" w:cstheme="minorHAnsi"/>
          <w:color w:val="auto"/>
        </w:rPr>
        <w:t xml:space="preserve">teinert </w:t>
      </w:r>
      <w:r w:rsidR="005843CE">
        <w:rPr>
          <w:rFonts w:asciiTheme="minorHAnsi" w:hAnsiTheme="minorHAnsi" w:cstheme="minorHAnsi"/>
          <w:color w:val="auto"/>
        </w:rPr>
        <w:t>lab</w:t>
      </w:r>
      <w:r w:rsidR="0004475D">
        <w:rPr>
          <w:rFonts w:asciiTheme="minorHAnsi" w:hAnsiTheme="minorHAnsi" w:cstheme="minorHAnsi"/>
          <w:color w:val="auto"/>
        </w:rPr>
        <w:t>s</w:t>
      </w:r>
      <w:r w:rsidR="005843CE">
        <w:rPr>
          <w:rFonts w:asciiTheme="minorHAnsi" w:hAnsiTheme="minorHAnsi" w:cstheme="minorHAnsi"/>
          <w:color w:val="auto"/>
        </w:rPr>
        <w:t xml:space="preserve"> </w:t>
      </w:r>
      <w:r w:rsidRPr="00C06761">
        <w:rPr>
          <w:rFonts w:asciiTheme="minorHAnsi" w:hAnsiTheme="minorHAnsi" w:cstheme="minorHAnsi"/>
          <w:color w:val="auto"/>
        </w:rPr>
        <w:t>for</w:t>
      </w:r>
      <w:r w:rsidR="00874029">
        <w:rPr>
          <w:rFonts w:asciiTheme="minorHAnsi" w:hAnsiTheme="minorHAnsi" w:cstheme="minorHAnsi"/>
          <w:color w:val="auto"/>
        </w:rPr>
        <w:t xml:space="preserve"> support</w:t>
      </w:r>
      <w:r w:rsidR="0004475D" w:rsidRPr="0004475D">
        <w:rPr>
          <w:rFonts w:asciiTheme="minorHAnsi" w:hAnsiTheme="minorHAnsi" w:cstheme="minorHAnsi"/>
          <w:color w:val="auto"/>
        </w:rPr>
        <w:t xml:space="preserve"> </w:t>
      </w:r>
      <w:r w:rsidR="0004475D">
        <w:rPr>
          <w:rFonts w:asciiTheme="minorHAnsi" w:hAnsiTheme="minorHAnsi" w:cstheme="minorHAnsi"/>
          <w:color w:val="auto"/>
        </w:rPr>
        <w:t xml:space="preserve">and </w:t>
      </w:r>
      <w:r w:rsidR="0004475D" w:rsidRPr="00C06761">
        <w:rPr>
          <w:rFonts w:asciiTheme="minorHAnsi" w:hAnsiTheme="minorHAnsi" w:cstheme="minorHAnsi"/>
          <w:color w:val="auto"/>
        </w:rPr>
        <w:t>helpful discussions</w:t>
      </w:r>
      <w:r w:rsidRPr="00C06761">
        <w:rPr>
          <w:rFonts w:asciiTheme="minorHAnsi" w:hAnsiTheme="minorHAnsi" w:cstheme="minorHAnsi"/>
          <w:color w:val="auto"/>
        </w:rPr>
        <w:t xml:space="preserve">. </w:t>
      </w:r>
      <w:r w:rsidR="00037581">
        <w:rPr>
          <w:rFonts w:asciiTheme="minorHAnsi" w:hAnsiTheme="minorHAnsi" w:cstheme="minorHAnsi"/>
          <w:color w:val="auto"/>
        </w:rPr>
        <w:t xml:space="preserve">We thank Dr. </w:t>
      </w:r>
      <w:proofErr w:type="spellStart"/>
      <w:r w:rsidR="00037581">
        <w:rPr>
          <w:rFonts w:asciiTheme="minorHAnsi" w:hAnsiTheme="minorHAnsi" w:cstheme="minorHAnsi"/>
          <w:color w:val="auto"/>
        </w:rPr>
        <w:t>Dandan</w:t>
      </w:r>
      <w:proofErr w:type="spellEnd"/>
      <w:r w:rsidR="00037581">
        <w:rPr>
          <w:rFonts w:asciiTheme="minorHAnsi" w:hAnsiTheme="minorHAnsi" w:cstheme="minorHAnsi"/>
          <w:color w:val="auto"/>
        </w:rPr>
        <w:t xml:space="preserve"> Han for critical reading the manuscript. </w:t>
      </w:r>
      <w:r w:rsidRPr="00C06761">
        <w:rPr>
          <w:rFonts w:asciiTheme="minorHAnsi" w:hAnsiTheme="minorHAnsi" w:cstheme="minorHAnsi"/>
          <w:color w:val="auto"/>
        </w:rPr>
        <w:t xml:space="preserve">We gratefully acknowledge funding by the </w:t>
      </w:r>
      <w:r w:rsidR="00D974A2">
        <w:rPr>
          <w:rFonts w:asciiTheme="minorHAnsi" w:hAnsiTheme="minorHAnsi" w:cstheme="minorHAnsi"/>
          <w:color w:val="auto"/>
        </w:rPr>
        <w:t xml:space="preserve">Federal State of Lower Saxony, </w:t>
      </w:r>
      <w:proofErr w:type="spellStart"/>
      <w:r w:rsidR="00D974A2">
        <w:rPr>
          <w:rFonts w:asciiTheme="minorHAnsi" w:hAnsiTheme="minorHAnsi" w:cstheme="minorHAnsi"/>
          <w:color w:val="auto"/>
        </w:rPr>
        <w:t>Niedersächsisches</w:t>
      </w:r>
      <w:proofErr w:type="spellEnd"/>
      <w:r w:rsidR="00D974A2">
        <w:rPr>
          <w:rFonts w:asciiTheme="minorHAnsi" w:hAnsiTheme="minorHAnsi" w:cstheme="minorHAnsi"/>
          <w:color w:val="auto"/>
        </w:rPr>
        <w:t xml:space="preserve"> </w:t>
      </w:r>
      <w:proofErr w:type="spellStart"/>
      <w:r w:rsidR="00D974A2">
        <w:rPr>
          <w:rFonts w:asciiTheme="minorHAnsi" w:hAnsiTheme="minorHAnsi" w:cstheme="minorHAnsi"/>
          <w:color w:val="auto"/>
        </w:rPr>
        <w:t>Vorab</w:t>
      </w:r>
      <w:proofErr w:type="spellEnd"/>
      <w:r w:rsidR="00D974A2">
        <w:rPr>
          <w:rFonts w:asciiTheme="minorHAnsi" w:hAnsiTheme="minorHAnsi" w:cstheme="minorHAnsi"/>
          <w:color w:val="auto"/>
        </w:rPr>
        <w:t xml:space="preserve"> (VWZN2889).</w:t>
      </w:r>
    </w:p>
    <w:p w14:paraId="6C4E9508" w14:textId="77777777" w:rsidR="000117FE" w:rsidRPr="00C06761" w:rsidRDefault="000117FE" w:rsidP="00556BB5">
      <w:pPr>
        <w:contextualSpacing/>
        <w:jc w:val="left"/>
        <w:rPr>
          <w:rFonts w:asciiTheme="minorHAnsi" w:hAnsiTheme="minorHAnsi" w:cstheme="minorHAnsi"/>
          <w:b/>
          <w:bCs/>
        </w:rPr>
      </w:pPr>
    </w:p>
    <w:p w14:paraId="42B650F9" w14:textId="287BDEDA" w:rsidR="000117FE" w:rsidRDefault="000117FE" w:rsidP="00556BB5">
      <w:pPr>
        <w:pStyle w:val="NormalWeb"/>
        <w:spacing w:before="0" w:beforeAutospacing="0" w:after="0" w:afterAutospacing="0"/>
        <w:contextualSpacing/>
        <w:jc w:val="left"/>
        <w:outlineLvl w:val="0"/>
      </w:pPr>
      <w:r w:rsidRPr="00C06761">
        <w:rPr>
          <w:rFonts w:asciiTheme="minorHAnsi" w:hAnsiTheme="minorHAnsi" w:cstheme="minorHAnsi"/>
          <w:b/>
        </w:rPr>
        <w:t>DISCLOSURES</w:t>
      </w:r>
      <w:r w:rsidRPr="00C06761">
        <w:rPr>
          <w:rFonts w:asciiTheme="minorHAnsi" w:hAnsiTheme="minorHAnsi" w:cstheme="minorHAnsi"/>
          <w:b/>
          <w:bCs/>
        </w:rPr>
        <w:t xml:space="preserve">: </w:t>
      </w:r>
    </w:p>
    <w:p w14:paraId="674D2E61" w14:textId="77777777" w:rsidR="000117FE" w:rsidRPr="00C06761" w:rsidRDefault="000117FE" w:rsidP="00556BB5">
      <w:pPr>
        <w:contextualSpacing/>
        <w:jc w:val="left"/>
        <w:outlineLvl w:val="0"/>
        <w:rPr>
          <w:rFonts w:asciiTheme="minorHAnsi" w:hAnsiTheme="minorHAnsi" w:cstheme="minorHAnsi"/>
          <w:color w:val="auto"/>
        </w:rPr>
      </w:pPr>
      <w:r w:rsidRPr="00C06761">
        <w:rPr>
          <w:rFonts w:asciiTheme="minorHAnsi" w:hAnsiTheme="minorHAnsi" w:cstheme="minorHAnsi"/>
          <w:color w:val="auto"/>
        </w:rPr>
        <w:t>The authors have nothing to disclose.</w:t>
      </w:r>
      <w:r>
        <w:rPr>
          <w:rFonts w:asciiTheme="minorHAnsi" w:hAnsiTheme="minorHAnsi" w:cstheme="minorHAnsi"/>
          <w:color w:val="auto"/>
        </w:rPr>
        <w:t xml:space="preserve"> </w:t>
      </w:r>
    </w:p>
    <w:p w14:paraId="7A6FB725" w14:textId="77777777" w:rsidR="00732B8E" w:rsidRPr="006E7270" w:rsidRDefault="00732B8E" w:rsidP="00556BB5">
      <w:pPr>
        <w:jc w:val="left"/>
        <w:rPr>
          <w:rFonts w:asciiTheme="minorHAnsi" w:hAnsiTheme="minorHAnsi" w:cstheme="minorHAnsi"/>
          <w:color w:val="7F7F7F" w:themeColor="text1" w:themeTint="80"/>
          <w:lang w:eastAsia="zh-CN"/>
        </w:rPr>
      </w:pPr>
    </w:p>
    <w:p w14:paraId="579A8B00" w14:textId="33211B4D" w:rsidR="00DA5DEB" w:rsidRPr="006E7270" w:rsidRDefault="000117FE" w:rsidP="00556BB5">
      <w:pPr>
        <w:jc w:val="left"/>
        <w:rPr>
          <w:rFonts w:asciiTheme="minorHAnsi" w:hAnsiTheme="minorHAnsi" w:cstheme="minorHAnsi"/>
          <w:noProof/>
          <w:lang w:eastAsia="zh-CN"/>
        </w:rPr>
      </w:pPr>
      <w:r w:rsidRPr="001B1519">
        <w:rPr>
          <w:rFonts w:asciiTheme="minorHAnsi" w:hAnsiTheme="minorHAnsi" w:cstheme="minorHAnsi"/>
          <w:b/>
          <w:bCs/>
        </w:rPr>
        <w:t>REFERENCES:</w:t>
      </w:r>
    </w:p>
    <w:p w14:paraId="5ED35311" w14:textId="1821251A" w:rsidR="004316D6" w:rsidRPr="006E7270" w:rsidRDefault="0034148A" w:rsidP="00556BB5">
      <w:pPr>
        <w:ind w:left="640" w:hanging="640"/>
        <w:jc w:val="left"/>
        <w:rPr>
          <w:rFonts w:asciiTheme="minorHAnsi" w:hAnsiTheme="minorHAnsi" w:cstheme="minorHAnsi"/>
          <w:noProof/>
        </w:rPr>
      </w:pPr>
      <w:r w:rsidRPr="006E7270">
        <w:rPr>
          <w:rFonts w:asciiTheme="minorHAnsi" w:hAnsiTheme="minorHAnsi" w:cstheme="minorHAnsi"/>
          <w:noProof/>
          <w:lang w:eastAsia="zh-CN"/>
        </w:rPr>
        <w:fldChar w:fldCharType="begin" w:fldLock="1"/>
      </w:r>
      <w:r w:rsidR="002A43C0" w:rsidRPr="006E7270">
        <w:rPr>
          <w:rFonts w:asciiTheme="minorHAnsi" w:hAnsiTheme="minorHAnsi" w:cstheme="minorHAnsi"/>
          <w:noProof/>
          <w:lang w:eastAsia="zh-CN"/>
        </w:rPr>
        <w:instrText xml:space="preserve">ADDIN Mendeley Bibliography CSL_BIBLIOGRAPHY </w:instrText>
      </w:r>
      <w:r w:rsidRPr="006E7270">
        <w:rPr>
          <w:rFonts w:asciiTheme="minorHAnsi" w:hAnsiTheme="minorHAnsi" w:cstheme="minorHAnsi"/>
          <w:noProof/>
          <w:lang w:eastAsia="zh-CN"/>
        </w:rPr>
        <w:fldChar w:fldCharType="separate"/>
      </w:r>
      <w:r w:rsidR="004316D6" w:rsidRPr="006E7270">
        <w:rPr>
          <w:rFonts w:asciiTheme="minorHAnsi" w:hAnsiTheme="minorHAnsi" w:cstheme="minorHAnsi"/>
          <w:noProof/>
        </w:rPr>
        <w:t>1</w:t>
      </w:r>
      <w:r w:rsidR="004316D6" w:rsidRPr="006E7270">
        <w:rPr>
          <w:rFonts w:asciiTheme="minorHAnsi" w:hAnsiTheme="minorHAnsi" w:cstheme="minorHAnsi"/>
          <w:noProof/>
        </w:rPr>
        <w:tab/>
        <w:t>Rupnik</w:t>
      </w:r>
      <w:r w:rsidR="00901A44">
        <w:rPr>
          <w:rFonts w:asciiTheme="minorHAnsi" w:hAnsiTheme="minorHAnsi" w:cstheme="minorHAnsi"/>
          <w:noProof/>
        </w:rPr>
        <w:t>,</w:t>
      </w:r>
      <w:r w:rsidR="004316D6" w:rsidRPr="006E7270">
        <w:rPr>
          <w:rFonts w:asciiTheme="minorHAnsi" w:hAnsiTheme="minorHAnsi" w:cstheme="minorHAnsi"/>
          <w:noProof/>
        </w:rPr>
        <w:t xml:space="preserve"> M.,</w:t>
      </w:r>
      <w:r w:rsidR="00901A44">
        <w:rPr>
          <w:rFonts w:asciiTheme="minorHAnsi" w:hAnsiTheme="minorHAnsi" w:cstheme="minorHAnsi"/>
          <w:noProof/>
        </w:rPr>
        <w:t xml:space="preserve"> </w:t>
      </w:r>
      <w:r w:rsidR="004316D6" w:rsidRPr="006E7270">
        <w:rPr>
          <w:rFonts w:asciiTheme="minorHAnsi" w:hAnsiTheme="minorHAnsi" w:cstheme="minorHAnsi"/>
          <w:noProof/>
        </w:rPr>
        <w:t>Wilcox</w:t>
      </w:r>
      <w:r w:rsidR="00901A44">
        <w:rPr>
          <w:rFonts w:asciiTheme="minorHAnsi" w:hAnsiTheme="minorHAnsi" w:cstheme="minorHAnsi"/>
          <w:noProof/>
        </w:rPr>
        <w:t>,</w:t>
      </w:r>
      <w:r w:rsidR="004316D6" w:rsidRPr="006E7270">
        <w:rPr>
          <w:rFonts w:asciiTheme="minorHAnsi" w:hAnsiTheme="minorHAnsi" w:cstheme="minorHAnsi"/>
          <w:noProof/>
        </w:rPr>
        <w:t xml:space="preserve"> M.</w:t>
      </w:r>
      <w:r w:rsidR="00901A44">
        <w:rPr>
          <w:rFonts w:asciiTheme="minorHAnsi" w:hAnsiTheme="minorHAnsi" w:cstheme="minorHAnsi"/>
          <w:noProof/>
        </w:rPr>
        <w:t xml:space="preserve"> </w:t>
      </w:r>
      <w:r w:rsidR="004316D6" w:rsidRPr="006E7270">
        <w:rPr>
          <w:rFonts w:asciiTheme="minorHAnsi" w:hAnsiTheme="minorHAnsi" w:cstheme="minorHAnsi"/>
          <w:noProof/>
        </w:rPr>
        <w:t>H.,</w:t>
      </w:r>
      <w:r w:rsidR="00901A44">
        <w:rPr>
          <w:rFonts w:asciiTheme="minorHAnsi" w:hAnsiTheme="minorHAnsi" w:cstheme="minorHAnsi"/>
          <w:noProof/>
        </w:rPr>
        <w:t xml:space="preserve"> </w:t>
      </w:r>
      <w:r w:rsidR="004316D6" w:rsidRPr="006E7270">
        <w:rPr>
          <w:rFonts w:asciiTheme="minorHAnsi" w:hAnsiTheme="minorHAnsi" w:cstheme="minorHAnsi"/>
          <w:noProof/>
        </w:rPr>
        <w:t>Gerding</w:t>
      </w:r>
      <w:r w:rsidR="00901A44">
        <w:rPr>
          <w:rFonts w:asciiTheme="minorHAnsi" w:hAnsiTheme="minorHAnsi" w:cstheme="minorHAnsi"/>
          <w:noProof/>
        </w:rPr>
        <w:t>,</w:t>
      </w:r>
      <w:r w:rsidR="004316D6" w:rsidRPr="006E7270">
        <w:rPr>
          <w:rFonts w:asciiTheme="minorHAnsi" w:hAnsiTheme="minorHAnsi" w:cstheme="minorHAnsi"/>
          <w:noProof/>
        </w:rPr>
        <w:t xml:space="preserve"> D.</w:t>
      </w:r>
      <w:r w:rsidR="00901A44">
        <w:rPr>
          <w:rFonts w:asciiTheme="minorHAnsi" w:hAnsiTheme="minorHAnsi" w:cstheme="minorHAnsi"/>
          <w:noProof/>
        </w:rPr>
        <w:t xml:space="preserve"> </w:t>
      </w:r>
      <w:r w:rsidR="004316D6" w:rsidRPr="006E7270">
        <w:rPr>
          <w:rFonts w:asciiTheme="minorHAnsi" w:hAnsiTheme="minorHAnsi" w:cstheme="minorHAnsi"/>
          <w:noProof/>
        </w:rPr>
        <w:t xml:space="preserve">N. Clostridium difficile infection: new developments in epidemiology and pathogenesis. </w:t>
      </w:r>
      <w:r w:rsidR="004654DB" w:rsidRPr="00272371">
        <w:rPr>
          <w:rFonts w:asciiTheme="minorHAnsi" w:hAnsiTheme="minorHAnsi" w:cstheme="minorHAnsi"/>
          <w:i/>
          <w:iCs/>
          <w:noProof/>
        </w:rPr>
        <w:t>Nature Reviews Microbiology</w:t>
      </w:r>
      <w:r w:rsidR="00901A44">
        <w:rPr>
          <w:rFonts w:asciiTheme="minorHAnsi" w:hAnsiTheme="minorHAnsi" w:cstheme="minorHAnsi"/>
          <w:noProof/>
        </w:rPr>
        <w:t>.</w:t>
      </w:r>
      <w:r w:rsidR="004316D6" w:rsidRPr="006E7270">
        <w:rPr>
          <w:rFonts w:asciiTheme="minorHAnsi" w:hAnsiTheme="minorHAnsi" w:cstheme="minorHAnsi"/>
          <w:noProof/>
        </w:rPr>
        <w:t xml:space="preserve"> </w:t>
      </w:r>
      <w:r w:rsidR="004316D6" w:rsidRPr="006E7270">
        <w:rPr>
          <w:rFonts w:asciiTheme="minorHAnsi" w:hAnsiTheme="minorHAnsi" w:cstheme="minorHAnsi"/>
          <w:b/>
          <w:bCs/>
          <w:noProof/>
        </w:rPr>
        <w:t>7</w:t>
      </w:r>
      <w:r w:rsidR="004316D6" w:rsidRPr="006E7270">
        <w:rPr>
          <w:rFonts w:asciiTheme="minorHAnsi" w:hAnsiTheme="minorHAnsi" w:cstheme="minorHAnsi"/>
          <w:noProof/>
        </w:rPr>
        <w:t>, 526–36 (2009).</w:t>
      </w:r>
    </w:p>
    <w:p w14:paraId="6C26ABBC" w14:textId="4A991EE7"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2</w:t>
      </w:r>
      <w:r w:rsidRPr="006E7270">
        <w:rPr>
          <w:rFonts w:asciiTheme="minorHAnsi" w:hAnsiTheme="minorHAnsi" w:cstheme="minorHAnsi"/>
          <w:noProof/>
        </w:rPr>
        <w:tab/>
        <w:t>Yang</w:t>
      </w:r>
      <w:r w:rsidR="00901A44">
        <w:rPr>
          <w:rFonts w:asciiTheme="minorHAnsi" w:hAnsiTheme="minorHAnsi" w:cstheme="minorHAnsi"/>
          <w:noProof/>
        </w:rPr>
        <w:t>,</w:t>
      </w:r>
      <w:r w:rsidRPr="006E7270">
        <w:rPr>
          <w:rFonts w:asciiTheme="minorHAnsi" w:hAnsiTheme="minorHAnsi" w:cstheme="minorHAnsi"/>
          <w:noProof/>
        </w:rPr>
        <w:t xml:space="preserve"> Z. et al. Mechanisms of protection against Clostridium difficile infection by the monoclonal antitoxin antibodies actoxumab and bezlotoxumab. </w:t>
      </w:r>
      <w:r w:rsidR="004654DB" w:rsidRPr="00EB6A7F">
        <w:rPr>
          <w:rFonts w:asciiTheme="minorHAnsi" w:hAnsiTheme="minorHAnsi" w:cstheme="minorHAnsi"/>
          <w:i/>
          <w:iCs/>
          <w:noProof/>
        </w:rPr>
        <w:t>Infection and Immunity</w:t>
      </w:r>
      <w:r w:rsidR="00901A44">
        <w:rPr>
          <w:rFonts w:asciiTheme="minorHAnsi" w:hAnsiTheme="minorHAnsi" w:cstheme="minorHAnsi"/>
          <w:noProof/>
        </w:rPr>
        <w:t>.</w:t>
      </w:r>
      <w:r w:rsidRPr="006E7270">
        <w:rPr>
          <w:rFonts w:asciiTheme="minorHAnsi" w:hAnsiTheme="minorHAnsi" w:cstheme="minorHAnsi"/>
          <w:noProof/>
        </w:rPr>
        <w:t xml:space="preserve"> </w:t>
      </w:r>
      <w:r w:rsidRPr="006E7270">
        <w:rPr>
          <w:rFonts w:asciiTheme="minorHAnsi" w:hAnsiTheme="minorHAnsi" w:cstheme="minorHAnsi"/>
          <w:b/>
          <w:bCs/>
          <w:noProof/>
        </w:rPr>
        <w:t>83</w:t>
      </w:r>
      <w:r w:rsidRPr="006E7270">
        <w:rPr>
          <w:rFonts w:asciiTheme="minorHAnsi" w:hAnsiTheme="minorHAnsi" w:cstheme="minorHAnsi"/>
          <w:noProof/>
        </w:rPr>
        <w:t>, 822–31 (2015).</w:t>
      </w:r>
    </w:p>
    <w:p w14:paraId="22972F1A" w14:textId="6F435031"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3</w:t>
      </w:r>
      <w:r w:rsidRPr="006E7270">
        <w:rPr>
          <w:rFonts w:asciiTheme="minorHAnsi" w:hAnsiTheme="minorHAnsi" w:cstheme="minorHAnsi"/>
          <w:noProof/>
        </w:rPr>
        <w:tab/>
        <w:t>Kelly</w:t>
      </w:r>
      <w:r w:rsidR="00901A44">
        <w:rPr>
          <w:rFonts w:asciiTheme="minorHAnsi" w:hAnsiTheme="minorHAnsi" w:cstheme="minorHAnsi"/>
          <w:noProof/>
        </w:rPr>
        <w:t>,</w:t>
      </w:r>
      <w:r w:rsidRPr="006E7270">
        <w:rPr>
          <w:rFonts w:asciiTheme="minorHAnsi" w:hAnsiTheme="minorHAnsi" w:cstheme="minorHAnsi"/>
          <w:noProof/>
        </w:rPr>
        <w:t xml:space="preserve"> C.</w:t>
      </w:r>
      <w:r w:rsidR="00901A44">
        <w:rPr>
          <w:rFonts w:asciiTheme="minorHAnsi" w:hAnsiTheme="minorHAnsi" w:cstheme="minorHAnsi"/>
          <w:noProof/>
        </w:rPr>
        <w:t xml:space="preserve"> </w:t>
      </w:r>
      <w:r w:rsidRPr="006E7270">
        <w:rPr>
          <w:rFonts w:asciiTheme="minorHAnsi" w:hAnsiTheme="minorHAnsi" w:cstheme="minorHAnsi"/>
          <w:noProof/>
        </w:rPr>
        <w:t>P.,</w:t>
      </w:r>
      <w:r w:rsidR="00901A44">
        <w:rPr>
          <w:rFonts w:asciiTheme="minorHAnsi" w:hAnsiTheme="minorHAnsi" w:cstheme="minorHAnsi"/>
          <w:noProof/>
        </w:rPr>
        <w:t xml:space="preserve"> </w:t>
      </w:r>
      <w:r w:rsidRPr="006E7270">
        <w:rPr>
          <w:rFonts w:asciiTheme="minorHAnsi" w:hAnsiTheme="minorHAnsi" w:cstheme="minorHAnsi"/>
          <w:noProof/>
        </w:rPr>
        <w:t>Kyne</w:t>
      </w:r>
      <w:r w:rsidR="00901A44">
        <w:rPr>
          <w:rFonts w:asciiTheme="minorHAnsi" w:hAnsiTheme="minorHAnsi" w:cstheme="minorHAnsi"/>
          <w:noProof/>
        </w:rPr>
        <w:t>,</w:t>
      </w:r>
      <w:r w:rsidRPr="006E7270">
        <w:rPr>
          <w:rFonts w:asciiTheme="minorHAnsi" w:hAnsiTheme="minorHAnsi" w:cstheme="minorHAnsi"/>
          <w:noProof/>
        </w:rPr>
        <w:t xml:space="preserve"> L. The host immune response to Clostridium difficile. </w:t>
      </w:r>
      <w:r w:rsidR="004654DB" w:rsidRPr="00EB6A7F">
        <w:rPr>
          <w:rFonts w:asciiTheme="minorHAnsi" w:hAnsiTheme="minorHAnsi" w:cstheme="minorHAnsi"/>
          <w:i/>
          <w:iCs/>
          <w:noProof/>
        </w:rPr>
        <w:t xml:space="preserve">Journal of Medical </w:t>
      </w:r>
      <w:r w:rsidR="004654DB" w:rsidRPr="00EB6A7F">
        <w:rPr>
          <w:rFonts w:asciiTheme="minorHAnsi" w:hAnsiTheme="minorHAnsi" w:cstheme="minorHAnsi"/>
          <w:i/>
          <w:iCs/>
          <w:noProof/>
        </w:rPr>
        <w:lastRenderedPageBreak/>
        <w:t>Microbiology</w:t>
      </w:r>
      <w:r w:rsidR="00901A44">
        <w:rPr>
          <w:rFonts w:asciiTheme="minorHAnsi" w:hAnsiTheme="minorHAnsi" w:cstheme="minorHAnsi"/>
          <w:noProof/>
        </w:rPr>
        <w:t>.</w:t>
      </w:r>
      <w:r w:rsidRPr="006E7270">
        <w:rPr>
          <w:rFonts w:asciiTheme="minorHAnsi" w:hAnsiTheme="minorHAnsi" w:cstheme="minorHAnsi"/>
          <w:noProof/>
        </w:rPr>
        <w:t xml:space="preserve"> </w:t>
      </w:r>
      <w:r w:rsidRPr="006E7270">
        <w:rPr>
          <w:rFonts w:asciiTheme="minorHAnsi" w:hAnsiTheme="minorHAnsi" w:cstheme="minorHAnsi"/>
          <w:b/>
          <w:bCs/>
          <w:noProof/>
        </w:rPr>
        <w:t>60</w:t>
      </w:r>
      <w:r w:rsidRPr="006E7270">
        <w:rPr>
          <w:rFonts w:asciiTheme="minorHAnsi" w:hAnsiTheme="minorHAnsi" w:cstheme="minorHAnsi"/>
          <w:noProof/>
        </w:rPr>
        <w:t>, 1070–9 (2011).</w:t>
      </w:r>
    </w:p>
    <w:p w14:paraId="1CF6D030" w14:textId="33E6860F"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4</w:t>
      </w:r>
      <w:r w:rsidRPr="006E7270">
        <w:rPr>
          <w:rFonts w:asciiTheme="minorHAnsi" w:hAnsiTheme="minorHAnsi" w:cstheme="minorHAnsi"/>
          <w:noProof/>
        </w:rPr>
        <w:tab/>
        <w:t>Britton</w:t>
      </w:r>
      <w:r w:rsidR="00901A44">
        <w:rPr>
          <w:rFonts w:asciiTheme="minorHAnsi" w:hAnsiTheme="minorHAnsi" w:cstheme="minorHAnsi"/>
          <w:noProof/>
        </w:rPr>
        <w:t>,</w:t>
      </w:r>
      <w:r w:rsidRPr="006E7270">
        <w:rPr>
          <w:rFonts w:asciiTheme="minorHAnsi" w:hAnsiTheme="minorHAnsi" w:cstheme="minorHAnsi"/>
          <w:noProof/>
        </w:rPr>
        <w:t xml:space="preserve"> R.</w:t>
      </w:r>
      <w:r w:rsidR="00901A44">
        <w:rPr>
          <w:rFonts w:asciiTheme="minorHAnsi" w:hAnsiTheme="minorHAnsi" w:cstheme="minorHAnsi"/>
          <w:noProof/>
        </w:rPr>
        <w:t xml:space="preserve"> </w:t>
      </w:r>
      <w:r w:rsidRPr="006E7270">
        <w:rPr>
          <w:rFonts w:asciiTheme="minorHAnsi" w:hAnsiTheme="minorHAnsi" w:cstheme="minorHAnsi"/>
          <w:noProof/>
        </w:rPr>
        <w:t>A.,</w:t>
      </w:r>
      <w:r w:rsidR="00901A44">
        <w:rPr>
          <w:rFonts w:asciiTheme="minorHAnsi" w:hAnsiTheme="minorHAnsi" w:cstheme="minorHAnsi"/>
          <w:noProof/>
        </w:rPr>
        <w:t xml:space="preserve"> </w:t>
      </w:r>
      <w:r w:rsidRPr="006E7270">
        <w:rPr>
          <w:rFonts w:asciiTheme="minorHAnsi" w:hAnsiTheme="minorHAnsi" w:cstheme="minorHAnsi"/>
          <w:noProof/>
        </w:rPr>
        <w:t>Young</w:t>
      </w:r>
      <w:r w:rsidR="00901A44">
        <w:rPr>
          <w:rFonts w:asciiTheme="minorHAnsi" w:hAnsiTheme="minorHAnsi" w:cstheme="minorHAnsi"/>
          <w:noProof/>
        </w:rPr>
        <w:t>,</w:t>
      </w:r>
      <w:r w:rsidRPr="006E7270">
        <w:rPr>
          <w:rFonts w:asciiTheme="minorHAnsi" w:hAnsiTheme="minorHAnsi" w:cstheme="minorHAnsi"/>
          <w:noProof/>
        </w:rPr>
        <w:t xml:space="preserve"> V.</w:t>
      </w:r>
      <w:r w:rsidR="00901A44">
        <w:rPr>
          <w:rFonts w:asciiTheme="minorHAnsi" w:hAnsiTheme="minorHAnsi" w:cstheme="minorHAnsi"/>
          <w:noProof/>
        </w:rPr>
        <w:t xml:space="preserve"> </w:t>
      </w:r>
      <w:r w:rsidRPr="006E7270">
        <w:rPr>
          <w:rFonts w:asciiTheme="minorHAnsi" w:hAnsiTheme="minorHAnsi" w:cstheme="minorHAnsi"/>
          <w:noProof/>
        </w:rPr>
        <w:t xml:space="preserve">B. Interaction between the intestinal microbiota and host in Clostridium difficile colonization resistance. </w:t>
      </w:r>
      <w:r w:rsidR="004654DB" w:rsidRPr="00EB6A7F">
        <w:rPr>
          <w:rFonts w:asciiTheme="minorHAnsi" w:hAnsiTheme="minorHAnsi" w:cstheme="minorHAnsi"/>
          <w:i/>
          <w:iCs/>
          <w:noProof/>
        </w:rPr>
        <w:t>Trends in Microbiology</w:t>
      </w:r>
      <w:r w:rsidR="00901A44">
        <w:rPr>
          <w:rFonts w:asciiTheme="minorHAnsi" w:hAnsiTheme="minorHAnsi" w:cstheme="minorHAnsi"/>
          <w:noProof/>
        </w:rPr>
        <w:t xml:space="preserve">. </w:t>
      </w:r>
      <w:r w:rsidRPr="006E7270">
        <w:rPr>
          <w:rFonts w:asciiTheme="minorHAnsi" w:hAnsiTheme="minorHAnsi" w:cstheme="minorHAnsi"/>
          <w:b/>
          <w:bCs/>
          <w:noProof/>
        </w:rPr>
        <w:t>20</w:t>
      </w:r>
      <w:r w:rsidRPr="006E7270">
        <w:rPr>
          <w:rFonts w:asciiTheme="minorHAnsi" w:hAnsiTheme="minorHAnsi" w:cstheme="minorHAnsi"/>
          <w:noProof/>
        </w:rPr>
        <w:t>, 313–9 (2012).</w:t>
      </w:r>
    </w:p>
    <w:p w14:paraId="439D8FD0" w14:textId="2DB1CB90"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5</w:t>
      </w:r>
      <w:r w:rsidRPr="006E7270">
        <w:rPr>
          <w:rFonts w:asciiTheme="minorHAnsi" w:hAnsiTheme="minorHAnsi" w:cstheme="minorHAnsi"/>
          <w:noProof/>
        </w:rPr>
        <w:tab/>
        <w:t>Goorhuis</w:t>
      </w:r>
      <w:r w:rsidR="00901A44">
        <w:rPr>
          <w:rFonts w:asciiTheme="minorHAnsi" w:hAnsiTheme="minorHAnsi" w:cstheme="minorHAnsi"/>
          <w:noProof/>
        </w:rPr>
        <w:t>,</w:t>
      </w:r>
      <w:r w:rsidRPr="006E7270">
        <w:rPr>
          <w:rFonts w:asciiTheme="minorHAnsi" w:hAnsiTheme="minorHAnsi" w:cstheme="minorHAnsi"/>
          <w:noProof/>
        </w:rPr>
        <w:t xml:space="preserve"> A. et al. Emergence of </w:t>
      </w:r>
      <w:r w:rsidRPr="006E7270">
        <w:rPr>
          <w:rFonts w:asciiTheme="minorHAnsi" w:hAnsiTheme="minorHAnsi" w:cstheme="minorHAnsi"/>
          <w:i/>
          <w:iCs/>
          <w:noProof/>
        </w:rPr>
        <w:t>Clostridium difficile</w:t>
      </w:r>
      <w:r w:rsidRPr="006E7270">
        <w:rPr>
          <w:rFonts w:asciiTheme="minorHAnsi" w:hAnsiTheme="minorHAnsi" w:cstheme="minorHAnsi"/>
          <w:noProof/>
        </w:rPr>
        <w:t xml:space="preserve"> Infection Due to a New Hypervirulent Strain, Polymerase Chain Reaction Ribotype 078. </w:t>
      </w:r>
      <w:r w:rsidR="004654DB" w:rsidRPr="00EB6A7F">
        <w:rPr>
          <w:rFonts w:asciiTheme="minorHAnsi" w:hAnsiTheme="minorHAnsi" w:cstheme="minorHAnsi"/>
          <w:i/>
          <w:iCs/>
          <w:noProof/>
        </w:rPr>
        <w:t>Clinical Infectious Diseases</w:t>
      </w:r>
      <w:r w:rsidR="00901A44">
        <w:rPr>
          <w:rFonts w:asciiTheme="minorHAnsi" w:hAnsiTheme="minorHAnsi" w:cstheme="minorHAnsi"/>
          <w:noProof/>
        </w:rPr>
        <w:t>.</w:t>
      </w:r>
      <w:r w:rsidRPr="006E7270">
        <w:rPr>
          <w:rFonts w:asciiTheme="minorHAnsi" w:hAnsiTheme="minorHAnsi" w:cstheme="minorHAnsi"/>
          <w:noProof/>
        </w:rPr>
        <w:t xml:space="preserve"> </w:t>
      </w:r>
      <w:r w:rsidRPr="006E7270">
        <w:rPr>
          <w:rFonts w:asciiTheme="minorHAnsi" w:hAnsiTheme="minorHAnsi" w:cstheme="minorHAnsi"/>
          <w:b/>
          <w:bCs/>
          <w:noProof/>
        </w:rPr>
        <w:t>47</w:t>
      </w:r>
      <w:r w:rsidRPr="006E7270">
        <w:rPr>
          <w:rFonts w:asciiTheme="minorHAnsi" w:hAnsiTheme="minorHAnsi" w:cstheme="minorHAnsi"/>
          <w:noProof/>
        </w:rPr>
        <w:t>, 1162–70 (2008).</w:t>
      </w:r>
    </w:p>
    <w:p w14:paraId="0EA2F841" w14:textId="18DB0C30"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6</w:t>
      </w:r>
      <w:r w:rsidRPr="006E7270">
        <w:rPr>
          <w:rFonts w:asciiTheme="minorHAnsi" w:hAnsiTheme="minorHAnsi" w:cstheme="minorHAnsi"/>
          <w:noProof/>
        </w:rPr>
        <w:tab/>
        <w:t>Pépin</w:t>
      </w:r>
      <w:r w:rsidR="00901A44">
        <w:rPr>
          <w:rFonts w:asciiTheme="minorHAnsi" w:hAnsiTheme="minorHAnsi" w:cstheme="minorHAnsi"/>
          <w:noProof/>
        </w:rPr>
        <w:t>,</w:t>
      </w:r>
      <w:r w:rsidRPr="006E7270">
        <w:rPr>
          <w:rFonts w:asciiTheme="minorHAnsi" w:hAnsiTheme="minorHAnsi" w:cstheme="minorHAnsi"/>
          <w:noProof/>
        </w:rPr>
        <w:t xml:space="preserve"> J. et al. Emergence of fluoroquinolones as the predominant risk factor for Clostridium difficile-associated diarrhea: a cohort study during an epidemic in Quebec. </w:t>
      </w:r>
      <w:r w:rsidR="004654DB" w:rsidRPr="00EB6A7F">
        <w:rPr>
          <w:rFonts w:asciiTheme="minorHAnsi" w:hAnsiTheme="minorHAnsi" w:cstheme="minorHAnsi"/>
          <w:i/>
          <w:iCs/>
          <w:noProof/>
        </w:rPr>
        <w:t>Clinical Infectious Diseases</w:t>
      </w:r>
      <w:r w:rsidR="00901A44">
        <w:rPr>
          <w:rFonts w:asciiTheme="minorHAnsi" w:hAnsiTheme="minorHAnsi" w:cstheme="minorHAnsi"/>
          <w:noProof/>
        </w:rPr>
        <w:t xml:space="preserve">. </w:t>
      </w:r>
      <w:r w:rsidRPr="006E7270">
        <w:rPr>
          <w:rFonts w:asciiTheme="minorHAnsi" w:hAnsiTheme="minorHAnsi" w:cstheme="minorHAnsi"/>
          <w:b/>
          <w:bCs/>
          <w:noProof/>
        </w:rPr>
        <w:t>41</w:t>
      </w:r>
      <w:r w:rsidRPr="006E7270">
        <w:rPr>
          <w:rFonts w:asciiTheme="minorHAnsi" w:hAnsiTheme="minorHAnsi" w:cstheme="minorHAnsi"/>
          <w:noProof/>
        </w:rPr>
        <w:t>, 1254–60 (2005).</w:t>
      </w:r>
    </w:p>
    <w:p w14:paraId="1D1A995A" w14:textId="266F3BBF"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7</w:t>
      </w:r>
      <w:r w:rsidRPr="006E7270">
        <w:rPr>
          <w:rFonts w:asciiTheme="minorHAnsi" w:hAnsiTheme="minorHAnsi" w:cstheme="minorHAnsi"/>
          <w:noProof/>
        </w:rPr>
        <w:tab/>
        <w:t>Merrigan</w:t>
      </w:r>
      <w:r w:rsidR="00901A44">
        <w:rPr>
          <w:rFonts w:asciiTheme="minorHAnsi" w:hAnsiTheme="minorHAnsi" w:cstheme="minorHAnsi"/>
          <w:noProof/>
        </w:rPr>
        <w:t>,</w:t>
      </w:r>
      <w:r w:rsidRPr="006E7270">
        <w:rPr>
          <w:rFonts w:asciiTheme="minorHAnsi" w:hAnsiTheme="minorHAnsi" w:cstheme="minorHAnsi"/>
          <w:noProof/>
        </w:rPr>
        <w:t xml:space="preserve"> M.</w:t>
      </w:r>
      <w:r w:rsidR="00901A44">
        <w:rPr>
          <w:rFonts w:asciiTheme="minorHAnsi" w:hAnsiTheme="minorHAnsi" w:cstheme="minorHAnsi"/>
          <w:noProof/>
        </w:rPr>
        <w:t xml:space="preserve"> </w:t>
      </w:r>
      <w:r w:rsidRPr="006E7270">
        <w:rPr>
          <w:rFonts w:asciiTheme="minorHAnsi" w:hAnsiTheme="minorHAnsi" w:cstheme="minorHAnsi"/>
          <w:noProof/>
        </w:rPr>
        <w:t>M.,</w:t>
      </w:r>
      <w:r w:rsidR="00901A44">
        <w:rPr>
          <w:rFonts w:asciiTheme="minorHAnsi" w:hAnsiTheme="minorHAnsi" w:cstheme="minorHAnsi"/>
          <w:noProof/>
        </w:rPr>
        <w:t xml:space="preserve"> </w:t>
      </w:r>
      <w:r w:rsidRPr="006E7270">
        <w:rPr>
          <w:rFonts w:asciiTheme="minorHAnsi" w:hAnsiTheme="minorHAnsi" w:cstheme="minorHAnsi"/>
          <w:noProof/>
        </w:rPr>
        <w:t>Sambol</w:t>
      </w:r>
      <w:r w:rsidR="00901A44">
        <w:rPr>
          <w:rFonts w:asciiTheme="minorHAnsi" w:hAnsiTheme="minorHAnsi" w:cstheme="minorHAnsi"/>
          <w:noProof/>
        </w:rPr>
        <w:t>,</w:t>
      </w:r>
      <w:r w:rsidRPr="006E7270">
        <w:rPr>
          <w:rFonts w:asciiTheme="minorHAnsi" w:hAnsiTheme="minorHAnsi" w:cstheme="minorHAnsi"/>
          <w:noProof/>
        </w:rPr>
        <w:t xml:space="preserve"> S.</w:t>
      </w:r>
      <w:r w:rsidR="00901A44">
        <w:rPr>
          <w:rFonts w:asciiTheme="minorHAnsi" w:hAnsiTheme="minorHAnsi" w:cstheme="minorHAnsi"/>
          <w:noProof/>
        </w:rPr>
        <w:t xml:space="preserve"> </w:t>
      </w:r>
      <w:r w:rsidRPr="006E7270">
        <w:rPr>
          <w:rFonts w:asciiTheme="minorHAnsi" w:hAnsiTheme="minorHAnsi" w:cstheme="minorHAnsi"/>
          <w:noProof/>
        </w:rPr>
        <w:t>P.,</w:t>
      </w:r>
      <w:r w:rsidR="00901A44">
        <w:rPr>
          <w:rFonts w:asciiTheme="minorHAnsi" w:hAnsiTheme="minorHAnsi" w:cstheme="minorHAnsi"/>
          <w:noProof/>
        </w:rPr>
        <w:t xml:space="preserve"> </w:t>
      </w:r>
      <w:r w:rsidRPr="006E7270">
        <w:rPr>
          <w:rFonts w:asciiTheme="minorHAnsi" w:hAnsiTheme="minorHAnsi" w:cstheme="minorHAnsi"/>
          <w:noProof/>
        </w:rPr>
        <w:t>Johnson</w:t>
      </w:r>
      <w:r w:rsidR="00901A44">
        <w:rPr>
          <w:rFonts w:asciiTheme="minorHAnsi" w:hAnsiTheme="minorHAnsi" w:cstheme="minorHAnsi"/>
          <w:noProof/>
        </w:rPr>
        <w:t>,</w:t>
      </w:r>
      <w:r w:rsidRPr="006E7270">
        <w:rPr>
          <w:rFonts w:asciiTheme="minorHAnsi" w:hAnsiTheme="minorHAnsi" w:cstheme="minorHAnsi"/>
          <w:noProof/>
        </w:rPr>
        <w:t xml:space="preserve"> S.,</w:t>
      </w:r>
      <w:r w:rsidR="00901A44">
        <w:rPr>
          <w:rFonts w:asciiTheme="minorHAnsi" w:hAnsiTheme="minorHAnsi" w:cstheme="minorHAnsi"/>
          <w:noProof/>
        </w:rPr>
        <w:t xml:space="preserve"> </w:t>
      </w:r>
      <w:r w:rsidRPr="006E7270">
        <w:rPr>
          <w:rFonts w:asciiTheme="minorHAnsi" w:hAnsiTheme="minorHAnsi" w:cstheme="minorHAnsi"/>
          <w:noProof/>
        </w:rPr>
        <w:t>Gerding</w:t>
      </w:r>
      <w:r w:rsidR="00901A44">
        <w:rPr>
          <w:rFonts w:asciiTheme="minorHAnsi" w:hAnsiTheme="minorHAnsi" w:cstheme="minorHAnsi"/>
          <w:noProof/>
        </w:rPr>
        <w:t>,</w:t>
      </w:r>
      <w:r w:rsidRPr="006E7270">
        <w:rPr>
          <w:rFonts w:asciiTheme="minorHAnsi" w:hAnsiTheme="minorHAnsi" w:cstheme="minorHAnsi"/>
          <w:noProof/>
        </w:rPr>
        <w:t xml:space="preserve"> D.</w:t>
      </w:r>
      <w:r w:rsidR="00901A44">
        <w:rPr>
          <w:rFonts w:asciiTheme="minorHAnsi" w:hAnsiTheme="minorHAnsi" w:cstheme="minorHAnsi"/>
          <w:noProof/>
        </w:rPr>
        <w:t xml:space="preserve"> </w:t>
      </w:r>
      <w:r w:rsidRPr="006E7270">
        <w:rPr>
          <w:rFonts w:asciiTheme="minorHAnsi" w:hAnsiTheme="minorHAnsi" w:cstheme="minorHAnsi"/>
          <w:noProof/>
        </w:rPr>
        <w:t xml:space="preserve">N. Prevention of Fatal </w:t>
      </w:r>
      <w:r w:rsidRPr="006E7270">
        <w:rPr>
          <w:rFonts w:asciiTheme="minorHAnsi" w:hAnsiTheme="minorHAnsi" w:cstheme="minorHAnsi"/>
          <w:i/>
          <w:iCs/>
          <w:noProof/>
        </w:rPr>
        <w:t>Clostridium difficile</w:t>
      </w:r>
      <w:r w:rsidRPr="006E7270">
        <w:rPr>
          <w:rFonts w:asciiTheme="minorHAnsi" w:hAnsiTheme="minorHAnsi" w:cstheme="minorHAnsi"/>
          <w:noProof/>
        </w:rPr>
        <w:t xml:space="preserve"> –Associated Disease during Continuous Administration of Clindamycin in Hamsters. </w:t>
      </w:r>
      <w:r w:rsidR="004654DB" w:rsidRPr="00744E4C">
        <w:rPr>
          <w:rFonts w:asciiTheme="minorHAnsi" w:hAnsiTheme="minorHAnsi" w:cstheme="minorHAnsi"/>
          <w:i/>
          <w:iCs/>
          <w:noProof/>
        </w:rPr>
        <w:t>The Journal of Infectious Diseases</w:t>
      </w:r>
      <w:r w:rsidR="00901A44">
        <w:rPr>
          <w:rFonts w:asciiTheme="minorHAnsi" w:hAnsiTheme="minorHAnsi" w:cstheme="minorHAnsi"/>
          <w:noProof/>
        </w:rPr>
        <w:t>.</w:t>
      </w:r>
      <w:r w:rsidRPr="006E7270">
        <w:rPr>
          <w:rFonts w:asciiTheme="minorHAnsi" w:hAnsiTheme="minorHAnsi" w:cstheme="minorHAnsi"/>
          <w:noProof/>
        </w:rPr>
        <w:t xml:space="preserve"> </w:t>
      </w:r>
      <w:r w:rsidRPr="006E7270">
        <w:rPr>
          <w:rFonts w:asciiTheme="minorHAnsi" w:hAnsiTheme="minorHAnsi" w:cstheme="minorHAnsi"/>
          <w:b/>
          <w:bCs/>
          <w:noProof/>
        </w:rPr>
        <w:t>188</w:t>
      </w:r>
      <w:r w:rsidRPr="006E7270">
        <w:rPr>
          <w:rFonts w:asciiTheme="minorHAnsi" w:hAnsiTheme="minorHAnsi" w:cstheme="minorHAnsi"/>
          <w:noProof/>
        </w:rPr>
        <w:t>, 1922–7 (2003).</w:t>
      </w:r>
    </w:p>
    <w:p w14:paraId="2079CCF7" w14:textId="1453CB9B"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8</w:t>
      </w:r>
      <w:r w:rsidRPr="006E7270">
        <w:rPr>
          <w:rFonts w:asciiTheme="minorHAnsi" w:hAnsiTheme="minorHAnsi" w:cstheme="minorHAnsi"/>
          <w:noProof/>
        </w:rPr>
        <w:tab/>
        <w:t>Chen</w:t>
      </w:r>
      <w:r w:rsidR="00901A44">
        <w:rPr>
          <w:rFonts w:asciiTheme="minorHAnsi" w:hAnsiTheme="minorHAnsi" w:cstheme="minorHAnsi"/>
          <w:noProof/>
        </w:rPr>
        <w:t>,</w:t>
      </w:r>
      <w:r w:rsidRPr="006E7270">
        <w:rPr>
          <w:rFonts w:asciiTheme="minorHAnsi" w:hAnsiTheme="minorHAnsi" w:cstheme="minorHAnsi"/>
          <w:noProof/>
        </w:rPr>
        <w:t xml:space="preserve"> X. et al. A Mouse Model of Clostridium difficile-Associated Disease. </w:t>
      </w:r>
      <w:r w:rsidRPr="006E7270">
        <w:rPr>
          <w:rFonts w:asciiTheme="minorHAnsi" w:hAnsiTheme="minorHAnsi" w:cstheme="minorHAnsi"/>
          <w:i/>
          <w:iCs/>
          <w:noProof/>
        </w:rPr>
        <w:t>Gastroenterology</w:t>
      </w:r>
      <w:r w:rsidR="00901A44">
        <w:rPr>
          <w:rFonts w:asciiTheme="minorHAnsi" w:hAnsiTheme="minorHAnsi" w:cstheme="minorHAnsi"/>
          <w:noProof/>
        </w:rPr>
        <w:t>.</w:t>
      </w:r>
      <w:r w:rsidRPr="006E7270">
        <w:rPr>
          <w:rFonts w:asciiTheme="minorHAnsi" w:hAnsiTheme="minorHAnsi" w:cstheme="minorHAnsi"/>
          <w:noProof/>
        </w:rPr>
        <w:t xml:space="preserve"> </w:t>
      </w:r>
      <w:r w:rsidRPr="006E7270">
        <w:rPr>
          <w:rFonts w:asciiTheme="minorHAnsi" w:hAnsiTheme="minorHAnsi" w:cstheme="minorHAnsi"/>
          <w:b/>
          <w:bCs/>
          <w:noProof/>
        </w:rPr>
        <w:t>135</w:t>
      </w:r>
      <w:r w:rsidRPr="006E7270">
        <w:rPr>
          <w:rFonts w:asciiTheme="minorHAnsi" w:hAnsiTheme="minorHAnsi" w:cstheme="minorHAnsi"/>
          <w:noProof/>
        </w:rPr>
        <w:t>, 1984–92 (2008).</w:t>
      </w:r>
    </w:p>
    <w:p w14:paraId="7BB8ED34" w14:textId="6DB6BC24"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9</w:t>
      </w:r>
      <w:r w:rsidRPr="006E7270">
        <w:rPr>
          <w:rFonts w:asciiTheme="minorHAnsi" w:hAnsiTheme="minorHAnsi" w:cstheme="minorHAnsi"/>
          <w:noProof/>
        </w:rPr>
        <w:tab/>
        <w:t>Page</w:t>
      </w:r>
      <w:r w:rsidR="00901A44">
        <w:rPr>
          <w:rFonts w:asciiTheme="minorHAnsi" w:hAnsiTheme="minorHAnsi" w:cstheme="minorHAnsi"/>
          <w:noProof/>
        </w:rPr>
        <w:t>,</w:t>
      </w:r>
      <w:r w:rsidRPr="006E7270">
        <w:rPr>
          <w:rFonts w:asciiTheme="minorHAnsi" w:hAnsiTheme="minorHAnsi" w:cstheme="minorHAnsi"/>
          <w:noProof/>
        </w:rPr>
        <w:t xml:space="preserve"> D.</w:t>
      </w:r>
      <w:r w:rsidR="00901A44">
        <w:rPr>
          <w:rFonts w:asciiTheme="minorHAnsi" w:hAnsiTheme="minorHAnsi" w:cstheme="minorHAnsi"/>
          <w:noProof/>
        </w:rPr>
        <w:t xml:space="preserve"> </w:t>
      </w:r>
      <w:r w:rsidRPr="006E7270">
        <w:rPr>
          <w:rFonts w:asciiTheme="minorHAnsi" w:hAnsiTheme="minorHAnsi" w:cstheme="minorHAnsi"/>
          <w:noProof/>
        </w:rPr>
        <w:t xml:space="preserve">M. et al. An evolutionarily conserved program of B-cell development and activation in zebrafish. </w:t>
      </w:r>
      <w:r w:rsidRPr="006E7270">
        <w:rPr>
          <w:rFonts w:asciiTheme="minorHAnsi" w:hAnsiTheme="minorHAnsi" w:cstheme="minorHAnsi"/>
          <w:i/>
          <w:iCs/>
          <w:noProof/>
        </w:rPr>
        <w:t>Blood</w:t>
      </w:r>
      <w:r w:rsidR="00901A44">
        <w:rPr>
          <w:rFonts w:asciiTheme="minorHAnsi" w:hAnsiTheme="minorHAnsi" w:cstheme="minorHAnsi"/>
          <w:noProof/>
        </w:rPr>
        <w:t>.</w:t>
      </w:r>
      <w:r w:rsidRPr="006E7270">
        <w:rPr>
          <w:rFonts w:asciiTheme="minorHAnsi" w:hAnsiTheme="minorHAnsi" w:cstheme="minorHAnsi"/>
          <w:noProof/>
        </w:rPr>
        <w:t xml:space="preserve"> </w:t>
      </w:r>
      <w:r w:rsidRPr="006E7270">
        <w:rPr>
          <w:rFonts w:asciiTheme="minorHAnsi" w:hAnsiTheme="minorHAnsi" w:cstheme="minorHAnsi"/>
          <w:b/>
          <w:bCs/>
          <w:noProof/>
        </w:rPr>
        <w:t>122</w:t>
      </w:r>
      <w:r w:rsidRPr="006E7270">
        <w:rPr>
          <w:rFonts w:asciiTheme="minorHAnsi" w:hAnsiTheme="minorHAnsi" w:cstheme="minorHAnsi"/>
          <w:noProof/>
        </w:rPr>
        <w:t>, 1–12 (2014).</w:t>
      </w:r>
    </w:p>
    <w:p w14:paraId="0070DD0E" w14:textId="7D2C6759"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10</w:t>
      </w:r>
      <w:r w:rsidRPr="006E7270">
        <w:rPr>
          <w:rFonts w:asciiTheme="minorHAnsi" w:hAnsiTheme="minorHAnsi" w:cstheme="minorHAnsi"/>
          <w:noProof/>
        </w:rPr>
        <w:tab/>
        <w:t>Benard</w:t>
      </w:r>
      <w:r w:rsidR="00901A44">
        <w:rPr>
          <w:rFonts w:asciiTheme="minorHAnsi" w:hAnsiTheme="minorHAnsi" w:cstheme="minorHAnsi"/>
          <w:noProof/>
        </w:rPr>
        <w:t>,</w:t>
      </w:r>
      <w:r w:rsidRPr="006E7270">
        <w:rPr>
          <w:rFonts w:asciiTheme="minorHAnsi" w:hAnsiTheme="minorHAnsi" w:cstheme="minorHAnsi"/>
          <w:noProof/>
        </w:rPr>
        <w:t xml:space="preserve"> E.</w:t>
      </w:r>
      <w:r w:rsidR="00901A44">
        <w:rPr>
          <w:rFonts w:asciiTheme="minorHAnsi" w:hAnsiTheme="minorHAnsi" w:cstheme="minorHAnsi"/>
          <w:noProof/>
        </w:rPr>
        <w:t xml:space="preserve"> </w:t>
      </w:r>
      <w:r w:rsidRPr="006E7270">
        <w:rPr>
          <w:rFonts w:asciiTheme="minorHAnsi" w:hAnsiTheme="minorHAnsi" w:cstheme="minorHAnsi"/>
          <w:noProof/>
        </w:rPr>
        <w:t>L.</w:t>
      </w:r>
      <w:r w:rsidR="00901A44">
        <w:rPr>
          <w:rFonts w:asciiTheme="minorHAnsi" w:hAnsiTheme="minorHAnsi" w:cstheme="minorHAnsi"/>
          <w:noProof/>
        </w:rPr>
        <w:t xml:space="preserve"> et al.</w:t>
      </w:r>
      <w:r w:rsidRPr="006E7270">
        <w:rPr>
          <w:rFonts w:asciiTheme="minorHAnsi" w:hAnsiTheme="minorHAnsi" w:cstheme="minorHAnsi"/>
          <w:noProof/>
        </w:rPr>
        <w:t xml:space="preserve"> Infection of Zebrafish Embryos with Intracellular Bacterial Pathogens. </w:t>
      </w:r>
      <w:r w:rsidR="004654DB" w:rsidRPr="00744E4C">
        <w:rPr>
          <w:rFonts w:asciiTheme="minorHAnsi" w:hAnsiTheme="minorHAnsi" w:cstheme="minorHAnsi"/>
          <w:i/>
          <w:iCs/>
          <w:noProof/>
        </w:rPr>
        <w:t>Journal of Visualized Experiments</w:t>
      </w:r>
      <w:r w:rsidR="00901A44">
        <w:rPr>
          <w:rFonts w:asciiTheme="minorHAnsi" w:hAnsiTheme="minorHAnsi" w:cstheme="minorHAnsi"/>
          <w:noProof/>
        </w:rPr>
        <w:t>.</w:t>
      </w:r>
      <w:r w:rsidRPr="006E7270">
        <w:rPr>
          <w:rFonts w:asciiTheme="minorHAnsi" w:hAnsiTheme="minorHAnsi" w:cstheme="minorHAnsi"/>
          <w:noProof/>
        </w:rPr>
        <w:t xml:space="preserve"> 1–8 (2012).</w:t>
      </w:r>
    </w:p>
    <w:p w14:paraId="04DD0AA0" w14:textId="44AF1E7B" w:rsidR="004316D6" w:rsidRPr="006E7270"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11</w:t>
      </w:r>
      <w:r w:rsidRPr="006E7270">
        <w:rPr>
          <w:rFonts w:asciiTheme="minorHAnsi" w:hAnsiTheme="minorHAnsi" w:cstheme="minorHAnsi"/>
          <w:noProof/>
        </w:rPr>
        <w:tab/>
        <w:t>Theriot</w:t>
      </w:r>
      <w:r w:rsidR="00901A44">
        <w:rPr>
          <w:rFonts w:asciiTheme="minorHAnsi" w:hAnsiTheme="minorHAnsi" w:cstheme="minorHAnsi"/>
          <w:noProof/>
        </w:rPr>
        <w:t>,</w:t>
      </w:r>
      <w:r w:rsidRPr="006E7270">
        <w:rPr>
          <w:rFonts w:asciiTheme="minorHAnsi" w:hAnsiTheme="minorHAnsi" w:cstheme="minorHAnsi"/>
          <w:noProof/>
        </w:rPr>
        <w:t xml:space="preserve"> C.</w:t>
      </w:r>
      <w:r w:rsidR="00901A44">
        <w:rPr>
          <w:rFonts w:asciiTheme="minorHAnsi" w:hAnsiTheme="minorHAnsi" w:cstheme="minorHAnsi"/>
          <w:noProof/>
        </w:rPr>
        <w:t xml:space="preserve"> </w:t>
      </w:r>
      <w:r w:rsidRPr="006E7270">
        <w:rPr>
          <w:rFonts w:asciiTheme="minorHAnsi" w:hAnsiTheme="minorHAnsi" w:cstheme="minorHAnsi"/>
          <w:noProof/>
        </w:rPr>
        <w:t>M.,</w:t>
      </w:r>
      <w:r w:rsidR="00901A44">
        <w:rPr>
          <w:rFonts w:asciiTheme="minorHAnsi" w:hAnsiTheme="minorHAnsi" w:cstheme="minorHAnsi"/>
          <w:noProof/>
        </w:rPr>
        <w:t xml:space="preserve"> </w:t>
      </w:r>
      <w:r w:rsidRPr="006E7270">
        <w:rPr>
          <w:rFonts w:asciiTheme="minorHAnsi" w:hAnsiTheme="minorHAnsi" w:cstheme="minorHAnsi"/>
          <w:noProof/>
        </w:rPr>
        <w:t>Young</w:t>
      </w:r>
      <w:r w:rsidR="00901A44">
        <w:rPr>
          <w:rFonts w:asciiTheme="minorHAnsi" w:hAnsiTheme="minorHAnsi" w:cstheme="minorHAnsi"/>
          <w:noProof/>
        </w:rPr>
        <w:t xml:space="preserve">, </w:t>
      </w:r>
      <w:r w:rsidRPr="006E7270">
        <w:rPr>
          <w:rFonts w:asciiTheme="minorHAnsi" w:hAnsiTheme="minorHAnsi" w:cstheme="minorHAnsi"/>
          <w:noProof/>
        </w:rPr>
        <w:t>V.</w:t>
      </w:r>
      <w:r w:rsidR="00901A44">
        <w:rPr>
          <w:rFonts w:asciiTheme="minorHAnsi" w:hAnsiTheme="minorHAnsi" w:cstheme="minorHAnsi"/>
          <w:noProof/>
        </w:rPr>
        <w:t xml:space="preserve"> </w:t>
      </w:r>
      <w:r w:rsidRPr="006E7270">
        <w:rPr>
          <w:rFonts w:asciiTheme="minorHAnsi" w:hAnsiTheme="minorHAnsi" w:cstheme="minorHAnsi"/>
          <w:noProof/>
        </w:rPr>
        <w:t xml:space="preserve">B. Interactions Between the Gastrointestinal Microbiome and </w:t>
      </w:r>
      <w:r w:rsidRPr="006E7270">
        <w:rPr>
          <w:rFonts w:asciiTheme="minorHAnsi" w:hAnsiTheme="minorHAnsi" w:cstheme="minorHAnsi"/>
          <w:i/>
          <w:iCs/>
          <w:noProof/>
        </w:rPr>
        <w:t>Clostridium difficile</w:t>
      </w:r>
      <w:r w:rsidRPr="006E7270">
        <w:rPr>
          <w:rFonts w:asciiTheme="minorHAnsi" w:hAnsiTheme="minorHAnsi" w:cstheme="minorHAnsi"/>
          <w:noProof/>
        </w:rPr>
        <w:t xml:space="preserve">. </w:t>
      </w:r>
      <w:r w:rsidR="004654DB" w:rsidRPr="00744E4C">
        <w:rPr>
          <w:rFonts w:asciiTheme="minorHAnsi" w:hAnsiTheme="minorHAnsi" w:cstheme="minorHAnsi"/>
          <w:i/>
          <w:iCs/>
          <w:noProof/>
        </w:rPr>
        <w:t>Annual Review of Microbiology</w:t>
      </w:r>
      <w:r w:rsidR="00901A44">
        <w:rPr>
          <w:rFonts w:asciiTheme="minorHAnsi" w:hAnsiTheme="minorHAnsi" w:cstheme="minorHAnsi"/>
          <w:noProof/>
        </w:rPr>
        <w:t>.</w:t>
      </w:r>
      <w:r w:rsidRPr="006E7270">
        <w:rPr>
          <w:rFonts w:asciiTheme="minorHAnsi" w:hAnsiTheme="minorHAnsi" w:cstheme="minorHAnsi"/>
          <w:noProof/>
        </w:rPr>
        <w:t xml:space="preserve"> </w:t>
      </w:r>
      <w:r w:rsidRPr="006E7270">
        <w:rPr>
          <w:rFonts w:asciiTheme="minorHAnsi" w:hAnsiTheme="minorHAnsi" w:cstheme="minorHAnsi"/>
          <w:b/>
          <w:bCs/>
          <w:noProof/>
        </w:rPr>
        <w:t>69</w:t>
      </w:r>
      <w:r w:rsidRPr="006E7270">
        <w:rPr>
          <w:rFonts w:asciiTheme="minorHAnsi" w:hAnsiTheme="minorHAnsi" w:cstheme="minorHAnsi"/>
          <w:noProof/>
        </w:rPr>
        <w:t>, 445–61 (2015).</w:t>
      </w:r>
    </w:p>
    <w:p w14:paraId="2EED59DE" w14:textId="0D312ADB" w:rsidR="004316D6"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12</w:t>
      </w:r>
      <w:r w:rsidRPr="006E7270">
        <w:rPr>
          <w:rFonts w:asciiTheme="minorHAnsi" w:hAnsiTheme="minorHAnsi" w:cstheme="minorHAnsi"/>
          <w:noProof/>
        </w:rPr>
        <w:tab/>
        <w:t>Pham</w:t>
      </w:r>
      <w:r w:rsidR="00901A44">
        <w:rPr>
          <w:rFonts w:asciiTheme="minorHAnsi" w:hAnsiTheme="minorHAnsi" w:cstheme="minorHAnsi"/>
          <w:noProof/>
        </w:rPr>
        <w:t>,</w:t>
      </w:r>
      <w:r w:rsidRPr="006E7270">
        <w:rPr>
          <w:rFonts w:asciiTheme="minorHAnsi" w:hAnsiTheme="minorHAnsi" w:cstheme="minorHAnsi"/>
          <w:noProof/>
        </w:rPr>
        <w:t xml:space="preserve"> L.</w:t>
      </w:r>
      <w:r w:rsidR="00901A44">
        <w:rPr>
          <w:rFonts w:asciiTheme="minorHAnsi" w:hAnsiTheme="minorHAnsi" w:cstheme="minorHAnsi"/>
          <w:noProof/>
        </w:rPr>
        <w:t xml:space="preserve"> </w:t>
      </w:r>
      <w:r w:rsidRPr="006E7270">
        <w:rPr>
          <w:rFonts w:asciiTheme="minorHAnsi" w:hAnsiTheme="minorHAnsi" w:cstheme="minorHAnsi"/>
          <w:noProof/>
        </w:rPr>
        <w:t>N.,</w:t>
      </w:r>
      <w:r w:rsidR="00901A44">
        <w:rPr>
          <w:rFonts w:asciiTheme="minorHAnsi" w:hAnsiTheme="minorHAnsi" w:cstheme="minorHAnsi"/>
          <w:noProof/>
        </w:rPr>
        <w:t xml:space="preserve"> </w:t>
      </w:r>
      <w:r w:rsidRPr="006E7270">
        <w:rPr>
          <w:rFonts w:asciiTheme="minorHAnsi" w:hAnsiTheme="minorHAnsi" w:cstheme="minorHAnsi"/>
          <w:noProof/>
        </w:rPr>
        <w:t>Kanther</w:t>
      </w:r>
      <w:r w:rsidR="00901A44">
        <w:rPr>
          <w:rFonts w:asciiTheme="minorHAnsi" w:hAnsiTheme="minorHAnsi" w:cstheme="minorHAnsi"/>
          <w:noProof/>
        </w:rPr>
        <w:t>,</w:t>
      </w:r>
      <w:r w:rsidRPr="006E7270">
        <w:rPr>
          <w:rFonts w:asciiTheme="minorHAnsi" w:hAnsiTheme="minorHAnsi" w:cstheme="minorHAnsi"/>
          <w:noProof/>
        </w:rPr>
        <w:t xml:space="preserve"> M.,</w:t>
      </w:r>
      <w:r w:rsidR="00901A44">
        <w:rPr>
          <w:rFonts w:asciiTheme="minorHAnsi" w:hAnsiTheme="minorHAnsi" w:cstheme="minorHAnsi"/>
          <w:noProof/>
        </w:rPr>
        <w:t xml:space="preserve"> </w:t>
      </w:r>
      <w:r w:rsidRPr="006E7270">
        <w:rPr>
          <w:rFonts w:asciiTheme="minorHAnsi" w:hAnsiTheme="minorHAnsi" w:cstheme="minorHAnsi"/>
          <w:noProof/>
        </w:rPr>
        <w:t>Semova</w:t>
      </w:r>
      <w:r w:rsidR="00901A44">
        <w:rPr>
          <w:rFonts w:asciiTheme="minorHAnsi" w:hAnsiTheme="minorHAnsi" w:cstheme="minorHAnsi"/>
          <w:noProof/>
        </w:rPr>
        <w:t>,</w:t>
      </w:r>
      <w:r w:rsidRPr="006E7270">
        <w:rPr>
          <w:rFonts w:asciiTheme="minorHAnsi" w:hAnsiTheme="minorHAnsi" w:cstheme="minorHAnsi"/>
          <w:noProof/>
        </w:rPr>
        <w:t xml:space="preserve"> I.,</w:t>
      </w:r>
      <w:r w:rsidR="00901A44">
        <w:rPr>
          <w:rFonts w:asciiTheme="minorHAnsi" w:hAnsiTheme="minorHAnsi" w:cstheme="minorHAnsi"/>
          <w:noProof/>
        </w:rPr>
        <w:t xml:space="preserve"> </w:t>
      </w:r>
      <w:r w:rsidRPr="006E7270">
        <w:rPr>
          <w:rFonts w:asciiTheme="minorHAnsi" w:hAnsiTheme="minorHAnsi" w:cstheme="minorHAnsi"/>
          <w:noProof/>
        </w:rPr>
        <w:t>Rawls</w:t>
      </w:r>
      <w:r w:rsidR="00901A44">
        <w:rPr>
          <w:rFonts w:asciiTheme="minorHAnsi" w:hAnsiTheme="minorHAnsi" w:cstheme="minorHAnsi"/>
          <w:noProof/>
        </w:rPr>
        <w:t>,</w:t>
      </w:r>
      <w:r w:rsidRPr="006E7270">
        <w:rPr>
          <w:rFonts w:asciiTheme="minorHAnsi" w:hAnsiTheme="minorHAnsi" w:cstheme="minorHAnsi"/>
          <w:noProof/>
        </w:rPr>
        <w:t xml:space="preserve"> J.</w:t>
      </w:r>
      <w:r w:rsidR="00901A44">
        <w:rPr>
          <w:rFonts w:asciiTheme="minorHAnsi" w:hAnsiTheme="minorHAnsi" w:cstheme="minorHAnsi"/>
          <w:noProof/>
        </w:rPr>
        <w:t xml:space="preserve"> </w:t>
      </w:r>
      <w:r w:rsidRPr="006E7270">
        <w:rPr>
          <w:rFonts w:asciiTheme="minorHAnsi" w:hAnsiTheme="minorHAnsi" w:cstheme="minorHAnsi"/>
          <w:noProof/>
        </w:rPr>
        <w:t xml:space="preserve">F. Methods for generating and colonizing gnotobiotic zebrafish. </w:t>
      </w:r>
      <w:r w:rsidR="004654DB" w:rsidRPr="00744E4C">
        <w:rPr>
          <w:rFonts w:asciiTheme="minorHAnsi" w:hAnsiTheme="minorHAnsi" w:cstheme="minorHAnsi"/>
          <w:i/>
          <w:iCs/>
          <w:noProof/>
        </w:rPr>
        <w:t>Nature Protocols</w:t>
      </w:r>
      <w:r w:rsidR="00901A44">
        <w:rPr>
          <w:rFonts w:asciiTheme="minorHAnsi" w:hAnsiTheme="minorHAnsi" w:cstheme="minorHAnsi"/>
          <w:noProof/>
        </w:rPr>
        <w:t xml:space="preserve">. </w:t>
      </w:r>
      <w:r w:rsidRPr="006E7270">
        <w:rPr>
          <w:rFonts w:asciiTheme="minorHAnsi" w:hAnsiTheme="minorHAnsi" w:cstheme="minorHAnsi"/>
          <w:b/>
          <w:bCs/>
          <w:noProof/>
        </w:rPr>
        <w:t>3</w:t>
      </w:r>
      <w:r w:rsidRPr="006E7270">
        <w:rPr>
          <w:rFonts w:asciiTheme="minorHAnsi" w:hAnsiTheme="minorHAnsi" w:cstheme="minorHAnsi"/>
          <w:noProof/>
        </w:rPr>
        <w:t>, 1862–75 (2008).</w:t>
      </w:r>
    </w:p>
    <w:p w14:paraId="629D7265" w14:textId="394ABD71" w:rsidR="00E55E31" w:rsidRPr="00A8528D" w:rsidRDefault="004654DB" w:rsidP="00556BB5">
      <w:pPr>
        <w:ind w:left="640" w:hanging="640"/>
        <w:jc w:val="left"/>
        <w:rPr>
          <w:rFonts w:asciiTheme="minorHAnsi" w:hAnsiTheme="minorHAnsi" w:cstheme="minorHAnsi"/>
          <w:noProof/>
        </w:rPr>
      </w:pPr>
      <w:r w:rsidRPr="006E7270">
        <w:rPr>
          <w:rFonts w:asciiTheme="minorHAnsi" w:hAnsiTheme="minorHAnsi" w:cstheme="minorHAnsi"/>
          <w:noProof/>
        </w:rPr>
        <w:t>1</w:t>
      </w:r>
      <w:r>
        <w:rPr>
          <w:rFonts w:asciiTheme="minorHAnsi" w:hAnsiTheme="minorHAnsi" w:cstheme="minorHAnsi"/>
          <w:noProof/>
        </w:rPr>
        <w:t>3</w:t>
      </w:r>
      <w:r w:rsidRPr="006E7270">
        <w:rPr>
          <w:rFonts w:asciiTheme="minorHAnsi" w:hAnsiTheme="minorHAnsi" w:cstheme="minorHAnsi"/>
          <w:noProof/>
        </w:rPr>
        <w:tab/>
      </w:r>
      <w:r w:rsidR="00E55E31" w:rsidRPr="00A8528D">
        <w:rPr>
          <w:rFonts w:asciiTheme="minorHAnsi" w:hAnsiTheme="minorHAnsi" w:cstheme="minorHAnsi"/>
          <w:noProof/>
        </w:rPr>
        <w:t xml:space="preserve">Ransom, E. M., Ellermeier, C. D., Weiss, D. S. </w:t>
      </w:r>
      <w:r w:rsidR="00E55E31" w:rsidRPr="00E55E31">
        <w:rPr>
          <w:rFonts w:asciiTheme="minorHAnsi" w:hAnsiTheme="minorHAnsi" w:cstheme="minorHAnsi"/>
          <w:noProof/>
        </w:rPr>
        <w:t xml:space="preserve">Use of mCherry red fluorescent protein for studies of protein localization and gene expression in Clostridium difficile. </w:t>
      </w:r>
      <w:r w:rsidR="00E55E31" w:rsidRPr="00A8528D">
        <w:rPr>
          <w:rFonts w:asciiTheme="minorHAnsi" w:hAnsiTheme="minorHAnsi" w:cstheme="minorHAnsi"/>
          <w:i/>
          <w:iCs/>
          <w:noProof/>
        </w:rPr>
        <w:t>Applied and Environmental Microbiology</w:t>
      </w:r>
      <w:r w:rsidR="00901A44">
        <w:rPr>
          <w:rFonts w:asciiTheme="minorHAnsi" w:hAnsiTheme="minorHAnsi" w:cstheme="minorHAnsi"/>
          <w:noProof/>
        </w:rPr>
        <w:t xml:space="preserve">. </w:t>
      </w:r>
      <w:r w:rsidR="00E55E31" w:rsidRPr="00C145EB">
        <w:rPr>
          <w:rFonts w:asciiTheme="minorHAnsi" w:hAnsiTheme="minorHAnsi" w:cstheme="minorHAnsi"/>
          <w:b/>
          <w:noProof/>
        </w:rPr>
        <w:t>81</w:t>
      </w:r>
      <w:r w:rsidR="00901A44" w:rsidRPr="00C145EB">
        <w:rPr>
          <w:rFonts w:asciiTheme="minorHAnsi" w:hAnsiTheme="minorHAnsi" w:cstheme="minorHAnsi"/>
          <w:bCs/>
          <w:noProof/>
        </w:rPr>
        <w:t xml:space="preserve"> </w:t>
      </w:r>
      <w:r w:rsidR="00E55E31" w:rsidRPr="00C145EB">
        <w:rPr>
          <w:rFonts w:asciiTheme="minorHAnsi" w:hAnsiTheme="minorHAnsi" w:cstheme="minorHAnsi"/>
          <w:bCs/>
          <w:noProof/>
        </w:rPr>
        <w:t>(5),</w:t>
      </w:r>
      <w:r w:rsidR="00E55E31" w:rsidRPr="00A8528D">
        <w:rPr>
          <w:rFonts w:asciiTheme="minorHAnsi" w:hAnsiTheme="minorHAnsi" w:cstheme="minorHAnsi"/>
          <w:noProof/>
        </w:rPr>
        <w:t xml:space="preserve"> 1652–1660 </w:t>
      </w:r>
      <w:r w:rsidR="00A8528D" w:rsidRPr="006E7270">
        <w:rPr>
          <w:rFonts w:asciiTheme="minorHAnsi" w:hAnsiTheme="minorHAnsi" w:cstheme="minorHAnsi"/>
          <w:noProof/>
        </w:rPr>
        <w:t>(2015)</w:t>
      </w:r>
      <w:r w:rsidR="00A8528D">
        <w:rPr>
          <w:rFonts w:asciiTheme="minorHAnsi" w:hAnsiTheme="minorHAnsi" w:cstheme="minorHAnsi"/>
          <w:noProof/>
        </w:rPr>
        <w:t>.</w:t>
      </w:r>
    </w:p>
    <w:p w14:paraId="4D3A77F3" w14:textId="03527A49" w:rsidR="004316D6" w:rsidRPr="00D511C4" w:rsidRDefault="004316D6" w:rsidP="00556BB5">
      <w:pPr>
        <w:ind w:left="640" w:hanging="640"/>
        <w:jc w:val="left"/>
        <w:rPr>
          <w:rFonts w:asciiTheme="minorHAnsi" w:hAnsiTheme="minorHAnsi" w:cstheme="minorHAnsi"/>
          <w:noProof/>
        </w:rPr>
      </w:pPr>
      <w:r w:rsidRPr="006E7270">
        <w:rPr>
          <w:rFonts w:asciiTheme="minorHAnsi" w:hAnsiTheme="minorHAnsi" w:cstheme="minorHAnsi"/>
          <w:noProof/>
        </w:rPr>
        <w:t>1</w:t>
      </w:r>
      <w:r w:rsidR="00A8528D">
        <w:rPr>
          <w:rFonts w:asciiTheme="minorHAnsi" w:hAnsiTheme="minorHAnsi" w:cstheme="minorHAnsi"/>
          <w:noProof/>
        </w:rPr>
        <w:t>4</w:t>
      </w:r>
      <w:r w:rsidRPr="006E7270">
        <w:rPr>
          <w:rFonts w:asciiTheme="minorHAnsi" w:hAnsiTheme="minorHAnsi" w:cstheme="minorHAnsi"/>
          <w:noProof/>
        </w:rPr>
        <w:tab/>
        <w:t>Cocchiaro</w:t>
      </w:r>
      <w:r w:rsidR="00901A44">
        <w:rPr>
          <w:rFonts w:asciiTheme="minorHAnsi" w:hAnsiTheme="minorHAnsi" w:cstheme="minorHAnsi"/>
          <w:noProof/>
        </w:rPr>
        <w:t>,</w:t>
      </w:r>
      <w:r w:rsidRPr="006E7270">
        <w:rPr>
          <w:rFonts w:asciiTheme="minorHAnsi" w:hAnsiTheme="minorHAnsi" w:cstheme="minorHAnsi"/>
          <w:noProof/>
        </w:rPr>
        <w:t xml:space="preserve"> J.</w:t>
      </w:r>
      <w:r w:rsidR="00901A44">
        <w:rPr>
          <w:rFonts w:asciiTheme="minorHAnsi" w:hAnsiTheme="minorHAnsi" w:cstheme="minorHAnsi"/>
          <w:noProof/>
        </w:rPr>
        <w:t xml:space="preserve"> </w:t>
      </w:r>
      <w:r w:rsidRPr="006E7270">
        <w:rPr>
          <w:rFonts w:asciiTheme="minorHAnsi" w:hAnsiTheme="minorHAnsi" w:cstheme="minorHAnsi"/>
          <w:noProof/>
        </w:rPr>
        <w:t>L.,</w:t>
      </w:r>
      <w:r w:rsidR="00901A44">
        <w:rPr>
          <w:rFonts w:asciiTheme="minorHAnsi" w:hAnsiTheme="minorHAnsi" w:cstheme="minorHAnsi"/>
          <w:noProof/>
        </w:rPr>
        <w:t xml:space="preserve"> </w:t>
      </w:r>
      <w:r w:rsidRPr="006E7270">
        <w:rPr>
          <w:rFonts w:asciiTheme="minorHAnsi" w:hAnsiTheme="minorHAnsi" w:cstheme="minorHAnsi"/>
          <w:noProof/>
        </w:rPr>
        <w:t>Rawls</w:t>
      </w:r>
      <w:r w:rsidR="00901A44">
        <w:rPr>
          <w:rFonts w:asciiTheme="minorHAnsi" w:hAnsiTheme="minorHAnsi" w:cstheme="minorHAnsi"/>
          <w:noProof/>
        </w:rPr>
        <w:t>,</w:t>
      </w:r>
      <w:r w:rsidRPr="006E7270">
        <w:rPr>
          <w:rFonts w:asciiTheme="minorHAnsi" w:hAnsiTheme="minorHAnsi" w:cstheme="minorHAnsi"/>
          <w:noProof/>
        </w:rPr>
        <w:t xml:space="preserve"> J.</w:t>
      </w:r>
      <w:r w:rsidR="00901A44">
        <w:rPr>
          <w:rFonts w:asciiTheme="minorHAnsi" w:hAnsiTheme="minorHAnsi" w:cstheme="minorHAnsi"/>
          <w:noProof/>
        </w:rPr>
        <w:t xml:space="preserve"> </w:t>
      </w:r>
      <w:r w:rsidRPr="006E7270">
        <w:rPr>
          <w:rFonts w:asciiTheme="minorHAnsi" w:hAnsiTheme="minorHAnsi" w:cstheme="minorHAnsi"/>
          <w:noProof/>
        </w:rPr>
        <w:t xml:space="preserve">F. Microgavage of Zebrafish Larvae. </w:t>
      </w:r>
      <w:r w:rsidR="004654DB" w:rsidRPr="00744E4C">
        <w:rPr>
          <w:rFonts w:asciiTheme="minorHAnsi" w:hAnsiTheme="minorHAnsi" w:cstheme="minorHAnsi"/>
          <w:i/>
          <w:iCs/>
          <w:noProof/>
        </w:rPr>
        <w:t>Journal of Visualized Experiments</w:t>
      </w:r>
      <w:r w:rsidR="00901A44">
        <w:rPr>
          <w:rFonts w:asciiTheme="minorHAnsi" w:hAnsiTheme="minorHAnsi" w:cstheme="minorHAnsi"/>
          <w:noProof/>
        </w:rPr>
        <w:t>.</w:t>
      </w:r>
      <w:r w:rsidR="0034148A" w:rsidRPr="00D511C4">
        <w:rPr>
          <w:rFonts w:asciiTheme="minorHAnsi" w:hAnsiTheme="minorHAnsi" w:cstheme="minorHAnsi"/>
          <w:noProof/>
        </w:rPr>
        <w:t xml:space="preserve"> </w:t>
      </w:r>
      <w:r w:rsidR="0034148A" w:rsidRPr="00D511C4">
        <w:rPr>
          <w:rFonts w:asciiTheme="minorHAnsi" w:hAnsiTheme="minorHAnsi" w:cstheme="minorHAnsi"/>
          <w:b/>
          <w:noProof/>
        </w:rPr>
        <w:t>e4434</w:t>
      </w:r>
      <w:r w:rsidR="0034148A" w:rsidRPr="00D511C4">
        <w:rPr>
          <w:rFonts w:asciiTheme="minorHAnsi" w:hAnsiTheme="minorHAnsi" w:cstheme="minorHAnsi"/>
          <w:noProof/>
        </w:rPr>
        <w:t xml:space="preserve"> (2013).</w:t>
      </w:r>
    </w:p>
    <w:p w14:paraId="571892F9" w14:textId="7B8FA0A5" w:rsidR="00420C09" w:rsidRDefault="00420C09" w:rsidP="00556BB5">
      <w:pPr>
        <w:ind w:left="640" w:hanging="640"/>
        <w:jc w:val="left"/>
        <w:rPr>
          <w:rFonts w:asciiTheme="minorHAnsi" w:hAnsiTheme="minorHAnsi" w:cstheme="minorHAnsi"/>
          <w:noProof/>
        </w:rPr>
      </w:pPr>
      <w:r w:rsidRPr="00420C09">
        <w:rPr>
          <w:rFonts w:asciiTheme="minorHAnsi" w:hAnsiTheme="minorHAnsi" w:cstheme="minorHAnsi"/>
          <w:noProof/>
          <w:lang w:val="de-DE"/>
        </w:rPr>
        <w:t>15</w:t>
      </w:r>
      <w:r w:rsidRPr="00420C09">
        <w:rPr>
          <w:rFonts w:asciiTheme="minorHAnsi" w:hAnsiTheme="minorHAnsi" w:cstheme="minorHAnsi"/>
          <w:noProof/>
          <w:lang w:val="de-DE"/>
        </w:rPr>
        <w:tab/>
        <w:t>Chen, X.</w:t>
      </w:r>
      <w:r w:rsidR="00901A44">
        <w:rPr>
          <w:rFonts w:asciiTheme="minorHAnsi" w:hAnsiTheme="minorHAnsi" w:cstheme="minorHAnsi"/>
          <w:noProof/>
          <w:lang w:val="de-DE"/>
        </w:rPr>
        <w:t xml:space="preserve"> et al</w:t>
      </w:r>
      <w:r w:rsidRPr="00420C09">
        <w:rPr>
          <w:rFonts w:asciiTheme="minorHAnsi" w:hAnsiTheme="minorHAnsi" w:cstheme="minorHAnsi"/>
          <w:noProof/>
          <w:lang w:val="de-DE"/>
        </w:rPr>
        <w:t xml:space="preserve">. </w:t>
      </w:r>
      <w:r w:rsidRPr="00420C09">
        <w:rPr>
          <w:rFonts w:asciiTheme="minorHAnsi" w:hAnsiTheme="minorHAnsi" w:cstheme="minorHAnsi"/>
          <w:noProof/>
        </w:rPr>
        <w:t xml:space="preserve">A Mouse Model of Clostridium difficile-Associated Disease. </w:t>
      </w:r>
      <w:r w:rsidRPr="00420C09">
        <w:rPr>
          <w:rFonts w:asciiTheme="minorHAnsi" w:hAnsiTheme="minorHAnsi" w:cstheme="minorHAnsi"/>
          <w:i/>
          <w:noProof/>
        </w:rPr>
        <w:t>Gastroenterology</w:t>
      </w:r>
      <w:r w:rsidR="00901A44">
        <w:rPr>
          <w:rFonts w:asciiTheme="minorHAnsi" w:hAnsiTheme="minorHAnsi" w:cstheme="minorHAnsi"/>
          <w:noProof/>
        </w:rPr>
        <w:t xml:space="preserve">. </w:t>
      </w:r>
      <w:r w:rsidRPr="00420C09">
        <w:rPr>
          <w:rFonts w:asciiTheme="minorHAnsi" w:hAnsiTheme="minorHAnsi" w:cstheme="minorHAnsi"/>
          <w:b/>
          <w:noProof/>
        </w:rPr>
        <w:t>135</w:t>
      </w:r>
      <w:r w:rsidR="00901A44" w:rsidRPr="00C145EB">
        <w:rPr>
          <w:rFonts w:asciiTheme="minorHAnsi" w:hAnsiTheme="minorHAnsi" w:cstheme="minorHAnsi"/>
          <w:bCs/>
          <w:noProof/>
        </w:rPr>
        <w:t xml:space="preserve"> </w:t>
      </w:r>
      <w:r w:rsidRPr="00C145EB">
        <w:rPr>
          <w:rFonts w:asciiTheme="minorHAnsi" w:hAnsiTheme="minorHAnsi" w:cstheme="minorHAnsi"/>
          <w:bCs/>
          <w:noProof/>
        </w:rPr>
        <w:t>(6)</w:t>
      </w:r>
      <w:r w:rsidRPr="00420C09">
        <w:rPr>
          <w:rFonts w:asciiTheme="minorHAnsi" w:hAnsiTheme="minorHAnsi" w:cstheme="minorHAnsi"/>
          <w:noProof/>
        </w:rPr>
        <w:t>, 1984–1992</w:t>
      </w:r>
      <w:r>
        <w:rPr>
          <w:rFonts w:asciiTheme="minorHAnsi" w:hAnsiTheme="minorHAnsi" w:cstheme="minorHAnsi"/>
          <w:noProof/>
        </w:rPr>
        <w:t xml:space="preserve"> </w:t>
      </w:r>
      <w:r w:rsidRPr="00420C09">
        <w:rPr>
          <w:rFonts w:asciiTheme="minorHAnsi" w:hAnsiTheme="minorHAnsi" w:cstheme="minorHAnsi"/>
          <w:noProof/>
        </w:rPr>
        <w:t>(2008).</w:t>
      </w:r>
    </w:p>
    <w:p w14:paraId="64CB314C" w14:textId="5012C2C4" w:rsidR="007A2DC7" w:rsidRPr="007A2DC7" w:rsidRDefault="007A2DC7" w:rsidP="00556BB5">
      <w:pPr>
        <w:ind w:left="640" w:hanging="640"/>
        <w:jc w:val="left"/>
        <w:rPr>
          <w:noProof/>
        </w:rPr>
      </w:pPr>
      <w:r w:rsidRPr="007A2DC7">
        <w:rPr>
          <w:rFonts w:asciiTheme="minorHAnsi" w:hAnsiTheme="minorHAnsi" w:cstheme="minorHAnsi"/>
          <w:noProof/>
        </w:rPr>
        <w:t>16</w:t>
      </w:r>
      <w:r w:rsidRPr="007A2DC7">
        <w:rPr>
          <w:rFonts w:asciiTheme="minorHAnsi" w:hAnsiTheme="minorHAnsi" w:cstheme="minorHAnsi"/>
          <w:noProof/>
        </w:rPr>
        <w:tab/>
      </w:r>
      <w:r w:rsidRPr="00545449">
        <w:rPr>
          <w:noProof/>
        </w:rPr>
        <w:t>Hutton</w:t>
      </w:r>
      <w:r w:rsidR="00901A44">
        <w:rPr>
          <w:noProof/>
        </w:rPr>
        <w:t>,</w:t>
      </w:r>
      <w:r w:rsidRPr="00545449">
        <w:rPr>
          <w:noProof/>
        </w:rPr>
        <w:t xml:space="preserve"> M.</w:t>
      </w:r>
      <w:r w:rsidR="00901A44">
        <w:rPr>
          <w:noProof/>
        </w:rPr>
        <w:t xml:space="preserve"> </w:t>
      </w:r>
      <w:r w:rsidRPr="00545449">
        <w:rPr>
          <w:noProof/>
        </w:rPr>
        <w:t>L.,</w:t>
      </w:r>
      <w:r w:rsidR="00901A44">
        <w:rPr>
          <w:noProof/>
        </w:rPr>
        <w:t xml:space="preserve"> </w:t>
      </w:r>
      <w:r w:rsidRPr="00545449">
        <w:rPr>
          <w:noProof/>
        </w:rPr>
        <w:t>Mackin</w:t>
      </w:r>
      <w:r w:rsidR="00901A44">
        <w:rPr>
          <w:noProof/>
        </w:rPr>
        <w:t>,</w:t>
      </w:r>
      <w:r w:rsidRPr="00545449">
        <w:rPr>
          <w:noProof/>
        </w:rPr>
        <w:t xml:space="preserve"> K.</w:t>
      </w:r>
      <w:r w:rsidR="00901A44">
        <w:rPr>
          <w:noProof/>
        </w:rPr>
        <w:t xml:space="preserve"> </w:t>
      </w:r>
      <w:r w:rsidRPr="00545449">
        <w:rPr>
          <w:noProof/>
        </w:rPr>
        <w:t>E.,</w:t>
      </w:r>
      <w:r w:rsidR="00901A44">
        <w:rPr>
          <w:noProof/>
        </w:rPr>
        <w:t xml:space="preserve"> </w:t>
      </w:r>
      <w:r w:rsidRPr="00545449">
        <w:rPr>
          <w:noProof/>
        </w:rPr>
        <w:t>Chakravorty</w:t>
      </w:r>
      <w:r w:rsidR="00901A44">
        <w:rPr>
          <w:noProof/>
        </w:rPr>
        <w:t>,</w:t>
      </w:r>
      <w:r w:rsidRPr="00545449">
        <w:rPr>
          <w:noProof/>
        </w:rPr>
        <w:t xml:space="preserve"> A.,</w:t>
      </w:r>
      <w:r w:rsidR="00901A44">
        <w:rPr>
          <w:noProof/>
        </w:rPr>
        <w:t xml:space="preserve"> </w:t>
      </w:r>
      <w:r w:rsidRPr="00545449">
        <w:rPr>
          <w:noProof/>
        </w:rPr>
        <w:t>Lyras</w:t>
      </w:r>
      <w:r w:rsidR="00901A44">
        <w:rPr>
          <w:noProof/>
        </w:rPr>
        <w:t>,</w:t>
      </w:r>
      <w:r w:rsidRPr="00545449">
        <w:rPr>
          <w:noProof/>
        </w:rPr>
        <w:t xml:space="preserve"> D. Small animal models for the study of Clostridium difficile disease pathogenesis. </w:t>
      </w:r>
      <w:r w:rsidR="004654DB" w:rsidRPr="00744E4C">
        <w:rPr>
          <w:i/>
          <w:iCs/>
          <w:noProof/>
        </w:rPr>
        <w:t>FEMS Microbiology Letters</w:t>
      </w:r>
      <w:r w:rsidR="00901A44">
        <w:rPr>
          <w:noProof/>
        </w:rPr>
        <w:t>.</w:t>
      </w:r>
      <w:r w:rsidRPr="00545449">
        <w:rPr>
          <w:noProof/>
        </w:rPr>
        <w:t xml:space="preserve"> </w:t>
      </w:r>
      <w:r w:rsidRPr="00545449">
        <w:rPr>
          <w:b/>
          <w:bCs/>
          <w:noProof/>
        </w:rPr>
        <w:t>352</w:t>
      </w:r>
      <w:r w:rsidRPr="00545449">
        <w:rPr>
          <w:noProof/>
        </w:rPr>
        <w:t>, 140–9 (2014).</w:t>
      </w:r>
    </w:p>
    <w:p w14:paraId="622F1E74" w14:textId="7AC6B789" w:rsidR="00D90369" w:rsidRDefault="00D90369" w:rsidP="00556BB5">
      <w:pPr>
        <w:ind w:left="640" w:hanging="640"/>
        <w:jc w:val="left"/>
        <w:rPr>
          <w:noProof/>
        </w:rPr>
      </w:pPr>
      <w:r>
        <w:rPr>
          <w:rFonts w:asciiTheme="minorHAnsi" w:hAnsiTheme="minorHAnsi" w:cstheme="minorHAnsi"/>
          <w:noProof/>
        </w:rPr>
        <w:t>1</w:t>
      </w:r>
      <w:r w:rsidR="007A2DC7">
        <w:rPr>
          <w:rFonts w:asciiTheme="minorHAnsi" w:hAnsiTheme="minorHAnsi" w:cstheme="minorHAnsi"/>
          <w:noProof/>
        </w:rPr>
        <w:t>7</w:t>
      </w:r>
      <w:r w:rsidRPr="001F6AAF">
        <w:rPr>
          <w:rFonts w:asciiTheme="minorHAnsi" w:hAnsiTheme="minorHAnsi" w:cstheme="minorHAnsi"/>
          <w:noProof/>
        </w:rPr>
        <w:tab/>
      </w:r>
      <w:r w:rsidR="009737F6" w:rsidRPr="002B5A4A">
        <w:rPr>
          <w:noProof/>
        </w:rPr>
        <w:t>Brugman</w:t>
      </w:r>
      <w:r w:rsidR="00901A44">
        <w:rPr>
          <w:noProof/>
        </w:rPr>
        <w:t>,</w:t>
      </w:r>
      <w:r w:rsidR="009737F6" w:rsidRPr="002B5A4A">
        <w:rPr>
          <w:noProof/>
        </w:rPr>
        <w:t xml:space="preserve"> S. The zebrafish as a model to study intestinal inflammation. </w:t>
      </w:r>
      <w:r w:rsidR="004654DB" w:rsidRPr="00744E4C">
        <w:rPr>
          <w:i/>
          <w:iCs/>
          <w:noProof/>
        </w:rPr>
        <w:t>Developmental &amp; Comparative Immunology</w:t>
      </w:r>
      <w:r w:rsidR="00901A44">
        <w:rPr>
          <w:noProof/>
        </w:rPr>
        <w:t>.</w:t>
      </w:r>
      <w:r w:rsidR="009737F6" w:rsidRPr="002B5A4A">
        <w:rPr>
          <w:noProof/>
        </w:rPr>
        <w:t xml:space="preserve"> </w:t>
      </w:r>
      <w:r w:rsidR="009737F6" w:rsidRPr="002B5A4A">
        <w:rPr>
          <w:b/>
          <w:bCs/>
          <w:noProof/>
        </w:rPr>
        <w:t>64</w:t>
      </w:r>
      <w:r w:rsidR="009737F6" w:rsidRPr="002B5A4A">
        <w:rPr>
          <w:noProof/>
        </w:rPr>
        <w:t>, 82–92 (2016).</w:t>
      </w:r>
    </w:p>
    <w:p w14:paraId="44B02CEB" w14:textId="12BC111A" w:rsidR="000C28C2" w:rsidRDefault="000C28C2" w:rsidP="00556BB5">
      <w:pPr>
        <w:ind w:left="640" w:hanging="640"/>
        <w:jc w:val="left"/>
        <w:rPr>
          <w:rFonts w:asciiTheme="minorHAnsi" w:hAnsiTheme="minorHAnsi" w:cstheme="minorHAnsi"/>
          <w:noProof/>
        </w:rPr>
      </w:pPr>
      <w:r>
        <w:rPr>
          <w:rFonts w:asciiTheme="minorHAnsi" w:hAnsiTheme="minorHAnsi" w:cstheme="minorHAnsi"/>
          <w:noProof/>
        </w:rPr>
        <w:t>1</w:t>
      </w:r>
      <w:r w:rsidR="007A2DC7">
        <w:rPr>
          <w:rFonts w:asciiTheme="minorHAnsi" w:hAnsiTheme="minorHAnsi" w:cstheme="minorHAnsi"/>
          <w:noProof/>
        </w:rPr>
        <w:t>8</w:t>
      </w:r>
      <w:r w:rsidRPr="000C28C2">
        <w:rPr>
          <w:noProof/>
        </w:rPr>
        <w:t xml:space="preserve"> </w:t>
      </w:r>
      <w:r w:rsidRPr="002C3565">
        <w:rPr>
          <w:rFonts w:asciiTheme="minorHAnsi" w:hAnsiTheme="minorHAnsi" w:cstheme="minorHAnsi"/>
          <w:noProof/>
        </w:rPr>
        <w:tab/>
      </w:r>
      <w:r w:rsidRPr="005247FB">
        <w:rPr>
          <w:noProof/>
        </w:rPr>
        <w:t>Goulding</w:t>
      </w:r>
      <w:r w:rsidR="00901A44">
        <w:rPr>
          <w:noProof/>
        </w:rPr>
        <w:t>,</w:t>
      </w:r>
      <w:r w:rsidRPr="005247FB">
        <w:rPr>
          <w:noProof/>
        </w:rPr>
        <w:t xml:space="preserve"> D.</w:t>
      </w:r>
      <w:r w:rsidR="00901A44">
        <w:rPr>
          <w:noProof/>
        </w:rPr>
        <w:t xml:space="preserve"> et al</w:t>
      </w:r>
      <w:r w:rsidRPr="005247FB">
        <w:rPr>
          <w:noProof/>
        </w:rPr>
        <w:t xml:space="preserve">. Distinctive profiles of infection and pathology in hamsters infected with Clostridium difficile strains 630 and B1. </w:t>
      </w:r>
      <w:r w:rsidR="004654DB" w:rsidRPr="00744E4C">
        <w:rPr>
          <w:i/>
          <w:iCs/>
          <w:noProof/>
        </w:rPr>
        <w:t>Infection and Immunity</w:t>
      </w:r>
      <w:r w:rsidR="00901A44">
        <w:rPr>
          <w:noProof/>
        </w:rPr>
        <w:t>.</w:t>
      </w:r>
      <w:r w:rsidRPr="005247FB">
        <w:rPr>
          <w:noProof/>
        </w:rPr>
        <w:t xml:space="preserve"> </w:t>
      </w:r>
      <w:r w:rsidRPr="005247FB">
        <w:rPr>
          <w:b/>
          <w:bCs/>
          <w:noProof/>
        </w:rPr>
        <w:t>77</w:t>
      </w:r>
      <w:r w:rsidRPr="005247FB">
        <w:rPr>
          <w:noProof/>
        </w:rPr>
        <w:t>, 5478–85 (2009).</w:t>
      </w:r>
    </w:p>
    <w:p w14:paraId="35B818FA" w14:textId="27B5359A" w:rsidR="00345915" w:rsidRDefault="00345915" w:rsidP="00556BB5">
      <w:pPr>
        <w:ind w:left="640" w:hanging="640"/>
        <w:jc w:val="left"/>
        <w:rPr>
          <w:rFonts w:asciiTheme="minorHAnsi" w:hAnsiTheme="minorHAnsi" w:cstheme="minorHAnsi"/>
          <w:noProof/>
        </w:rPr>
      </w:pPr>
      <w:r>
        <w:rPr>
          <w:rFonts w:asciiTheme="minorHAnsi" w:hAnsiTheme="minorHAnsi" w:cstheme="minorHAnsi"/>
          <w:noProof/>
        </w:rPr>
        <w:t>1</w:t>
      </w:r>
      <w:r w:rsidR="007A2DC7">
        <w:rPr>
          <w:rFonts w:asciiTheme="minorHAnsi" w:hAnsiTheme="minorHAnsi" w:cstheme="minorHAnsi"/>
          <w:noProof/>
        </w:rPr>
        <w:t>9</w:t>
      </w:r>
      <w:r w:rsidRPr="002C3565">
        <w:rPr>
          <w:rFonts w:asciiTheme="minorHAnsi" w:hAnsiTheme="minorHAnsi" w:cstheme="minorHAnsi"/>
          <w:noProof/>
        </w:rPr>
        <w:tab/>
      </w:r>
      <w:r w:rsidR="00BD0A15" w:rsidRPr="00ED4EB4">
        <w:rPr>
          <w:noProof/>
        </w:rPr>
        <w:t>Toh</w:t>
      </w:r>
      <w:r w:rsidR="00901A44">
        <w:rPr>
          <w:noProof/>
        </w:rPr>
        <w:t>,</w:t>
      </w:r>
      <w:r w:rsidR="00BD0A15" w:rsidRPr="00ED4EB4">
        <w:rPr>
          <w:noProof/>
        </w:rPr>
        <w:t xml:space="preserve"> M.</w:t>
      </w:r>
      <w:r w:rsidR="00901A44">
        <w:rPr>
          <w:noProof/>
        </w:rPr>
        <w:t xml:space="preserve"> </w:t>
      </w:r>
      <w:r w:rsidR="00BD0A15" w:rsidRPr="00ED4EB4">
        <w:rPr>
          <w:noProof/>
        </w:rPr>
        <w:t>C.</w:t>
      </w:r>
      <w:r w:rsidR="00901A44">
        <w:rPr>
          <w:noProof/>
        </w:rPr>
        <w:t xml:space="preserve"> et al</w:t>
      </w:r>
      <w:r w:rsidR="00BD0A15" w:rsidRPr="00ED4EB4">
        <w:rPr>
          <w:noProof/>
        </w:rPr>
        <w:t xml:space="preserve">. Colonizing the Embryonic Zebrafish Gut with Anaerobic Bacteria Derived from the Human Gastrointestinal Tract. </w:t>
      </w:r>
      <w:r w:rsidR="00BD0A15" w:rsidRPr="00ED4EB4">
        <w:rPr>
          <w:i/>
          <w:iCs/>
          <w:noProof/>
        </w:rPr>
        <w:t>Zebrafish</w:t>
      </w:r>
      <w:r w:rsidR="00901A44">
        <w:rPr>
          <w:noProof/>
        </w:rPr>
        <w:t>.</w:t>
      </w:r>
      <w:r w:rsidR="00BD0A15" w:rsidRPr="00ED4EB4">
        <w:rPr>
          <w:noProof/>
        </w:rPr>
        <w:t xml:space="preserve"> </w:t>
      </w:r>
      <w:r w:rsidR="00BD0A15" w:rsidRPr="00ED4EB4">
        <w:rPr>
          <w:b/>
          <w:bCs/>
          <w:noProof/>
        </w:rPr>
        <w:t>10</w:t>
      </w:r>
      <w:r w:rsidR="00BD0A15" w:rsidRPr="00ED4EB4">
        <w:rPr>
          <w:noProof/>
        </w:rPr>
        <w:t>, 194–8 (2013).</w:t>
      </w:r>
    </w:p>
    <w:p w14:paraId="72A2EDFB" w14:textId="49892C53" w:rsidR="00420C09" w:rsidRDefault="004B07A7" w:rsidP="00556BB5">
      <w:pPr>
        <w:ind w:left="640" w:hanging="640"/>
        <w:jc w:val="left"/>
        <w:rPr>
          <w:noProof/>
        </w:rPr>
      </w:pPr>
      <w:r>
        <w:rPr>
          <w:rFonts w:asciiTheme="minorHAnsi" w:hAnsiTheme="minorHAnsi" w:cstheme="minorHAnsi"/>
          <w:noProof/>
        </w:rPr>
        <w:t>20</w:t>
      </w:r>
      <w:r w:rsidRPr="002C3565">
        <w:rPr>
          <w:rFonts w:asciiTheme="minorHAnsi" w:hAnsiTheme="minorHAnsi" w:cstheme="minorHAnsi"/>
          <w:noProof/>
        </w:rPr>
        <w:tab/>
      </w:r>
      <w:r w:rsidRPr="004C1F77">
        <w:rPr>
          <w:noProof/>
        </w:rPr>
        <w:t>Bloemberg</w:t>
      </w:r>
      <w:r w:rsidR="00901A44">
        <w:rPr>
          <w:noProof/>
        </w:rPr>
        <w:t>,</w:t>
      </w:r>
      <w:r w:rsidRPr="004C1F77">
        <w:rPr>
          <w:noProof/>
        </w:rPr>
        <w:t xml:space="preserve"> G. V.</w:t>
      </w:r>
      <w:r w:rsidR="00901A44">
        <w:rPr>
          <w:noProof/>
        </w:rPr>
        <w:t xml:space="preserve"> et al</w:t>
      </w:r>
      <w:r w:rsidRPr="004C1F77">
        <w:rPr>
          <w:noProof/>
        </w:rPr>
        <w:t xml:space="preserve">. Comparison of static immersion and intravenous injection systems for exposure of zebrafish embryos to the natural pathogen Edwardsiella tarda. </w:t>
      </w:r>
      <w:r w:rsidRPr="004C1F77">
        <w:rPr>
          <w:i/>
          <w:iCs/>
          <w:noProof/>
        </w:rPr>
        <w:t xml:space="preserve">BMC </w:t>
      </w:r>
      <w:r w:rsidRPr="008C05E9">
        <w:rPr>
          <w:i/>
          <w:iCs/>
          <w:noProof/>
        </w:rPr>
        <w:t>Immunology</w:t>
      </w:r>
      <w:r w:rsidR="00901A44">
        <w:rPr>
          <w:noProof/>
        </w:rPr>
        <w:t>.</w:t>
      </w:r>
      <w:r w:rsidRPr="004C1F77">
        <w:rPr>
          <w:noProof/>
        </w:rPr>
        <w:t xml:space="preserve"> </w:t>
      </w:r>
      <w:r w:rsidRPr="004C1F77">
        <w:rPr>
          <w:b/>
          <w:bCs/>
          <w:noProof/>
        </w:rPr>
        <w:t>12</w:t>
      </w:r>
      <w:r w:rsidRPr="004C1F77">
        <w:rPr>
          <w:noProof/>
        </w:rPr>
        <w:t>, 58 (2011).</w:t>
      </w:r>
    </w:p>
    <w:p w14:paraId="6F90BB1B" w14:textId="2E764F95" w:rsidR="004B07A7" w:rsidRPr="006E7270" w:rsidRDefault="004B07A7" w:rsidP="00556BB5">
      <w:pPr>
        <w:ind w:left="640" w:hanging="640"/>
        <w:jc w:val="left"/>
        <w:rPr>
          <w:rFonts w:asciiTheme="minorHAnsi" w:hAnsiTheme="minorHAnsi" w:cstheme="minorHAnsi"/>
          <w:noProof/>
        </w:rPr>
      </w:pPr>
      <w:r>
        <w:rPr>
          <w:rFonts w:asciiTheme="minorHAnsi" w:hAnsiTheme="minorHAnsi" w:cstheme="minorHAnsi"/>
          <w:noProof/>
        </w:rPr>
        <w:t>21</w:t>
      </w:r>
      <w:r w:rsidRPr="002C3565">
        <w:rPr>
          <w:rFonts w:asciiTheme="minorHAnsi" w:hAnsiTheme="minorHAnsi" w:cstheme="minorHAnsi"/>
          <w:noProof/>
        </w:rPr>
        <w:tab/>
      </w:r>
      <w:r w:rsidRPr="004C1F77">
        <w:rPr>
          <w:noProof/>
        </w:rPr>
        <w:t>Díaz-Pascual</w:t>
      </w:r>
      <w:r w:rsidR="00901A44">
        <w:rPr>
          <w:noProof/>
        </w:rPr>
        <w:t>,</w:t>
      </w:r>
      <w:r w:rsidRPr="004C1F77">
        <w:rPr>
          <w:noProof/>
        </w:rPr>
        <w:t xml:space="preserve"> F.,</w:t>
      </w:r>
      <w:r w:rsidR="00901A44">
        <w:rPr>
          <w:noProof/>
        </w:rPr>
        <w:t xml:space="preserve"> </w:t>
      </w:r>
      <w:r w:rsidRPr="004C1F77">
        <w:rPr>
          <w:noProof/>
        </w:rPr>
        <w:t>Ortíz-Severín</w:t>
      </w:r>
      <w:r w:rsidR="00901A44">
        <w:rPr>
          <w:noProof/>
        </w:rPr>
        <w:t>,</w:t>
      </w:r>
      <w:r w:rsidRPr="004C1F77">
        <w:rPr>
          <w:noProof/>
        </w:rPr>
        <w:t xml:space="preserve"> J.,</w:t>
      </w:r>
      <w:r w:rsidR="00901A44">
        <w:rPr>
          <w:noProof/>
        </w:rPr>
        <w:t xml:space="preserve"> </w:t>
      </w:r>
      <w:r w:rsidRPr="004C1F77">
        <w:rPr>
          <w:noProof/>
        </w:rPr>
        <w:t>Varas</w:t>
      </w:r>
      <w:r w:rsidR="00901A44">
        <w:rPr>
          <w:noProof/>
        </w:rPr>
        <w:t>,</w:t>
      </w:r>
      <w:r w:rsidRPr="004C1F77">
        <w:rPr>
          <w:noProof/>
        </w:rPr>
        <w:t xml:space="preserve"> M.</w:t>
      </w:r>
      <w:r w:rsidR="00901A44">
        <w:rPr>
          <w:noProof/>
        </w:rPr>
        <w:t xml:space="preserve"> </w:t>
      </w:r>
      <w:r w:rsidRPr="004C1F77">
        <w:rPr>
          <w:noProof/>
        </w:rPr>
        <w:t>A.,</w:t>
      </w:r>
      <w:r w:rsidR="00901A44">
        <w:rPr>
          <w:noProof/>
        </w:rPr>
        <w:t xml:space="preserve"> </w:t>
      </w:r>
      <w:r w:rsidRPr="004C1F77">
        <w:rPr>
          <w:noProof/>
        </w:rPr>
        <w:t>Allende</w:t>
      </w:r>
      <w:r w:rsidR="00901A44">
        <w:rPr>
          <w:noProof/>
        </w:rPr>
        <w:t>,</w:t>
      </w:r>
      <w:r w:rsidRPr="004C1F77">
        <w:rPr>
          <w:noProof/>
        </w:rPr>
        <w:t xml:space="preserve"> M.</w:t>
      </w:r>
      <w:r w:rsidR="00901A44">
        <w:rPr>
          <w:noProof/>
        </w:rPr>
        <w:t xml:space="preserve"> </w:t>
      </w:r>
      <w:r w:rsidRPr="004C1F77">
        <w:rPr>
          <w:noProof/>
        </w:rPr>
        <w:t>L.,</w:t>
      </w:r>
      <w:r w:rsidR="00901A44">
        <w:rPr>
          <w:noProof/>
        </w:rPr>
        <w:t xml:space="preserve"> </w:t>
      </w:r>
      <w:r w:rsidRPr="004C1F77">
        <w:rPr>
          <w:noProof/>
        </w:rPr>
        <w:t>Chávez</w:t>
      </w:r>
      <w:r w:rsidR="00901A44">
        <w:rPr>
          <w:noProof/>
        </w:rPr>
        <w:t>,</w:t>
      </w:r>
      <w:r w:rsidRPr="004C1F77">
        <w:rPr>
          <w:noProof/>
        </w:rPr>
        <w:t xml:space="preserve"> F.</w:t>
      </w:r>
      <w:r w:rsidR="00901A44">
        <w:rPr>
          <w:noProof/>
        </w:rPr>
        <w:t xml:space="preserve"> </w:t>
      </w:r>
      <w:r w:rsidRPr="004C1F77">
        <w:rPr>
          <w:noProof/>
        </w:rPr>
        <w:t xml:space="preserve">P. In vivo host-pathogen interaction as revealed by global proteomic profiling of zebrafish larvae. </w:t>
      </w:r>
      <w:r w:rsidRPr="003C2417">
        <w:rPr>
          <w:i/>
          <w:iCs/>
          <w:noProof/>
        </w:rPr>
        <w:t>Frontiers in Cellular and Infection Microbiology</w:t>
      </w:r>
      <w:r w:rsidR="00901A44">
        <w:rPr>
          <w:noProof/>
        </w:rPr>
        <w:t>.</w:t>
      </w:r>
      <w:r w:rsidRPr="004C1F77">
        <w:rPr>
          <w:noProof/>
        </w:rPr>
        <w:t xml:space="preserve"> </w:t>
      </w:r>
      <w:r w:rsidRPr="004C1F77">
        <w:rPr>
          <w:b/>
          <w:bCs/>
          <w:noProof/>
        </w:rPr>
        <w:t>7</w:t>
      </w:r>
      <w:r w:rsidRPr="004C1F77">
        <w:rPr>
          <w:noProof/>
        </w:rPr>
        <w:t>, 1–11 (2017).</w:t>
      </w:r>
    </w:p>
    <w:p w14:paraId="1E66DDA4" w14:textId="0BD7E265" w:rsidR="00017DD7" w:rsidRPr="006E7270" w:rsidRDefault="0034148A" w:rsidP="00556BB5">
      <w:pPr>
        <w:ind w:left="640" w:hanging="640"/>
        <w:jc w:val="left"/>
        <w:rPr>
          <w:rFonts w:asciiTheme="minorHAnsi" w:hAnsiTheme="minorHAnsi" w:cstheme="minorHAnsi"/>
          <w:noProof/>
          <w:lang w:eastAsia="zh-CN"/>
        </w:rPr>
      </w:pPr>
      <w:r w:rsidRPr="006E7270">
        <w:rPr>
          <w:rFonts w:asciiTheme="minorHAnsi" w:hAnsiTheme="minorHAnsi" w:cstheme="minorHAnsi"/>
          <w:noProof/>
          <w:lang w:eastAsia="zh-CN"/>
        </w:rPr>
        <w:lastRenderedPageBreak/>
        <w:fldChar w:fldCharType="end"/>
      </w:r>
      <w:r w:rsidR="00416C9C">
        <w:rPr>
          <w:rFonts w:asciiTheme="minorHAnsi" w:hAnsiTheme="minorHAnsi" w:cstheme="minorHAnsi"/>
          <w:noProof/>
        </w:rPr>
        <w:t>22</w:t>
      </w:r>
      <w:r w:rsidR="00416C9C" w:rsidRPr="002C3565">
        <w:rPr>
          <w:rFonts w:asciiTheme="minorHAnsi" w:hAnsiTheme="minorHAnsi" w:cstheme="minorHAnsi"/>
          <w:noProof/>
        </w:rPr>
        <w:tab/>
      </w:r>
      <w:r w:rsidR="00416C9C" w:rsidRPr="00416C9C">
        <w:rPr>
          <w:rFonts w:asciiTheme="minorHAnsi" w:hAnsiTheme="minorHAnsi" w:cstheme="minorHAnsi"/>
          <w:noProof/>
        </w:rPr>
        <w:t>Valenzuela</w:t>
      </w:r>
      <w:r w:rsidR="00901A44">
        <w:rPr>
          <w:rFonts w:asciiTheme="minorHAnsi" w:hAnsiTheme="minorHAnsi" w:cstheme="minorHAnsi"/>
          <w:noProof/>
        </w:rPr>
        <w:t>,</w:t>
      </w:r>
      <w:r w:rsidR="00416C9C" w:rsidRPr="00416C9C">
        <w:rPr>
          <w:rFonts w:asciiTheme="minorHAnsi" w:hAnsiTheme="minorHAnsi" w:cstheme="minorHAnsi"/>
          <w:noProof/>
        </w:rPr>
        <w:t xml:space="preserve"> M.</w:t>
      </w:r>
      <w:r w:rsidR="00901A44">
        <w:rPr>
          <w:rFonts w:asciiTheme="minorHAnsi" w:hAnsiTheme="minorHAnsi" w:cstheme="minorHAnsi"/>
          <w:noProof/>
        </w:rPr>
        <w:t xml:space="preserve"> </w:t>
      </w:r>
      <w:r w:rsidR="00416C9C" w:rsidRPr="00416C9C">
        <w:rPr>
          <w:rFonts w:asciiTheme="minorHAnsi" w:hAnsiTheme="minorHAnsi" w:cstheme="minorHAnsi"/>
          <w:noProof/>
        </w:rPr>
        <w:t xml:space="preserve">J. et al. Evaluating the capacity of human gut microorganisms to colonize the zebrafish larvae (Danio rerio). </w:t>
      </w:r>
      <w:r w:rsidR="00A8186B" w:rsidRPr="00A8186B">
        <w:rPr>
          <w:rFonts w:asciiTheme="minorHAnsi" w:hAnsiTheme="minorHAnsi" w:cstheme="minorHAnsi"/>
          <w:i/>
          <w:noProof/>
        </w:rPr>
        <w:t>Frontiers in Microbiology</w:t>
      </w:r>
      <w:r w:rsidR="00901A44">
        <w:rPr>
          <w:rFonts w:asciiTheme="minorHAnsi" w:hAnsiTheme="minorHAnsi" w:cstheme="minorHAnsi"/>
          <w:noProof/>
        </w:rPr>
        <w:t>.</w:t>
      </w:r>
      <w:r w:rsidR="00416C9C" w:rsidRPr="00416C9C">
        <w:rPr>
          <w:rFonts w:asciiTheme="minorHAnsi" w:hAnsiTheme="minorHAnsi" w:cstheme="minorHAnsi"/>
          <w:noProof/>
        </w:rPr>
        <w:t xml:space="preserve"> </w:t>
      </w:r>
      <w:r w:rsidR="00416C9C" w:rsidRPr="00F4686D">
        <w:rPr>
          <w:rFonts w:asciiTheme="minorHAnsi" w:hAnsiTheme="minorHAnsi" w:cstheme="minorHAnsi"/>
          <w:b/>
          <w:noProof/>
        </w:rPr>
        <w:t>9</w:t>
      </w:r>
      <w:r w:rsidR="00416C9C" w:rsidRPr="00416C9C">
        <w:rPr>
          <w:rFonts w:asciiTheme="minorHAnsi" w:hAnsiTheme="minorHAnsi" w:cstheme="minorHAnsi"/>
          <w:noProof/>
        </w:rPr>
        <w:t>, (2018).</w:t>
      </w:r>
    </w:p>
    <w:sectPr w:rsidR="00017DD7" w:rsidRPr="006E7270" w:rsidSect="008C076E">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9C65A" w14:textId="77777777" w:rsidR="006A67E4" w:rsidRDefault="006A67E4" w:rsidP="00621C4E">
      <w:r>
        <w:separator/>
      </w:r>
    </w:p>
  </w:endnote>
  <w:endnote w:type="continuationSeparator" w:id="0">
    <w:p w14:paraId="65356899" w14:textId="77777777" w:rsidR="006A67E4" w:rsidRDefault="006A67E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87D2" w14:textId="77777777" w:rsidR="00DC0E76" w:rsidRDefault="00DC0E7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B0F9" w14:textId="77777777" w:rsidR="006A67E4" w:rsidRDefault="006A67E4" w:rsidP="00621C4E">
      <w:r>
        <w:separator/>
      </w:r>
    </w:p>
  </w:footnote>
  <w:footnote w:type="continuationSeparator" w:id="0">
    <w:p w14:paraId="1901B0CD" w14:textId="77777777" w:rsidR="006A67E4" w:rsidRDefault="006A67E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1437" w14:textId="77777777" w:rsidR="00DC0E76" w:rsidRPr="006F06E4" w:rsidRDefault="00DC0E7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27E12"/>
    <w:multiLevelType w:val="multilevel"/>
    <w:tmpl w:val="189A4D1E"/>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1D1442"/>
    <w:multiLevelType w:val="multilevel"/>
    <w:tmpl w:val="9FC25124"/>
    <w:lvl w:ilvl="0">
      <w:start w:val="1"/>
      <w:numFmt w:val="decimal"/>
      <w:lvlText w:val="%1."/>
      <w:lvlJc w:val="left"/>
      <w:pPr>
        <w:ind w:left="720" w:hanging="360"/>
      </w:pPr>
      <w:rPr>
        <w:rFonts w:hint="default"/>
        <w:b/>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5"/>
  </w:num>
  <w:num w:numId="15">
    <w:abstractNumId w:val="11"/>
  </w:num>
  <w:num w:numId="16">
    <w:abstractNumId w:val="6"/>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5"/>
  </w:num>
  <w:num w:numId="26">
    <w:abstractNumId w:val="7"/>
  </w:num>
  <w:num w:numId="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1D8D"/>
    <w:rsid w:val="0000300C"/>
    <w:rsid w:val="00005815"/>
    <w:rsid w:val="00006906"/>
    <w:rsid w:val="00007DBC"/>
    <w:rsid w:val="00007EA1"/>
    <w:rsid w:val="000100F0"/>
    <w:rsid w:val="000117FE"/>
    <w:rsid w:val="00012751"/>
    <w:rsid w:val="00012785"/>
    <w:rsid w:val="0001285D"/>
    <w:rsid w:val="000129B2"/>
    <w:rsid w:val="00012FF9"/>
    <w:rsid w:val="0001389C"/>
    <w:rsid w:val="00014314"/>
    <w:rsid w:val="00014E48"/>
    <w:rsid w:val="00016307"/>
    <w:rsid w:val="00017DD7"/>
    <w:rsid w:val="00020505"/>
    <w:rsid w:val="00021434"/>
    <w:rsid w:val="00021774"/>
    <w:rsid w:val="00021DF3"/>
    <w:rsid w:val="000236AA"/>
    <w:rsid w:val="00023869"/>
    <w:rsid w:val="00024598"/>
    <w:rsid w:val="00025701"/>
    <w:rsid w:val="000259C4"/>
    <w:rsid w:val="00025C22"/>
    <w:rsid w:val="0002770C"/>
    <w:rsid w:val="000279B0"/>
    <w:rsid w:val="00032769"/>
    <w:rsid w:val="0003311E"/>
    <w:rsid w:val="00034FDB"/>
    <w:rsid w:val="0003682B"/>
    <w:rsid w:val="000371C7"/>
    <w:rsid w:val="00037581"/>
    <w:rsid w:val="00037B58"/>
    <w:rsid w:val="0004025B"/>
    <w:rsid w:val="00043818"/>
    <w:rsid w:val="00043B9E"/>
    <w:rsid w:val="0004475D"/>
    <w:rsid w:val="00047598"/>
    <w:rsid w:val="00051B73"/>
    <w:rsid w:val="00052623"/>
    <w:rsid w:val="00054946"/>
    <w:rsid w:val="0005568C"/>
    <w:rsid w:val="00056C4D"/>
    <w:rsid w:val="00056DAA"/>
    <w:rsid w:val="000576B1"/>
    <w:rsid w:val="00060ABE"/>
    <w:rsid w:val="0006165A"/>
    <w:rsid w:val="00061A50"/>
    <w:rsid w:val="00063515"/>
    <w:rsid w:val="0006361B"/>
    <w:rsid w:val="00064104"/>
    <w:rsid w:val="000652E3"/>
    <w:rsid w:val="00066025"/>
    <w:rsid w:val="00067A8F"/>
    <w:rsid w:val="000701D1"/>
    <w:rsid w:val="000711DD"/>
    <w:rsid w:val="00071DA6"/>
    <w:rsid w:val="00075990"/>
    <w:rsid w:val="00080A20"/>
    <w:rsid w:val="00082796"/>
    <w:rsid w:val="00082DF4"/>
    <w:rsid w:val="0008538B"/>
    <w:rsid w:val="00086210"/>
    <w:rsid w:val="00086E00"/>
    <w:rsid w:val="00086FF5"/>
    <w:rsid w:val="00087C0A"/>
    <w:rsid w:val="00093BC4"/>
    <w:rsid w:val="000943E6"/>
    <w:rsid w:val="00097929"/>
    <w:rsid w:val="00097992"/>
    <w:rsid w:val="00097F11"/>
    <w:rsid w:val="000A0DAB"/>
    <w:rsid w:val="000A1E80"/>
    <w:rsid w:val="000A3B70"/>
    <w:rsid w:val="000A4BD7"/>
    <w:rsid w:val="000A4D05"/>
    <w:rsid w:val="000A5153"/>
    <w:rsid w:val="000A52F9"/>
    <w:rsid w:val="000A5EC2"/>
    <w:rsid w:val="000A72B4"/>
    <w:rsid w:val="000B10AE"/>
    <w:rsid w:val="000B1CD7"/>
    <w:rsid w:val="000B2E52"/>
    <w:rsid w:val="000B30BF"/>
    <w:rsid w:val="000B5316"/>
    <w:rsid w:val="000B566B"/>
    <w:rsid w:val="000B662E"/>
    <w:rsid w:val="000B7294"/>
    <w:rsid w:val="000B75D0"/>
    <w:rsid w:val="000C1CF8"/>
    <w:rsid w:val="000C21E2"/>
    <w:rsid w:val="000C28C2"/>
    <w:rsid w:val="000C49CF"/>
    <w:rsid w:val="000C4B5A"/>
    <w:rsid w:val="000C52E9"/>
    <w:rsid w:val="000C5961"/>
    <w:rsid w:val="000C59BE"/>
    <w:rsid w:val="000C5CDC"/>
    <w:rsid w:val="000C65DC"/>
    <w:rsid w:val="000C66F3"/>
    <w:rsid w:val="000C68AD"/>
    <w:rsid w:val="000C6900"/>
    <w:rsid w:val="000D3014"/>
    <w:rsid w:val="000D31E8"/>
    <w:rsid w:val="000D625C"/>
    <w:rsid w:val="000D65EE"/>
    <w:rsid w:val="000D703D"/>
    <w:rsid w:val="000D76E4"/>
    <w:rsid w:val="000E164A"/>
    <w:rsid w:val="000E2186"/>
    <w:rsid w:val="000E3816"/>
    <w:rsid w:val="000E4F77"/>
    <w:rsid w:val="000E5232"/>
    <w:rsid w:val="000E70B9"/>
    <w:rsid w:val="000E7896"/>
    <w:rsid w:val="000F265C"/>
    <w:rsid w:val="000F3AFA"/>
    <w:rsid w:val="000F5712"/>
    <w:rsid w:val="000F580F"/>
    <w:rsid w:val="000F5DE9"/>
    <w:rsid w:val="000F6611"/>
    <w:rsid w:val="000F7E22"/>
    <w:rsid w:val="000F7FC8"/>
    <w:rsid w:val="001021E7"/>
    <w:rsid w:val="001022DD"/>
    <w:rsid w:val="00104102"/>
    <w:rsid w:val="00104A47"/>
    <w:rsid w:val="00105033"/>
    <w:rsid w:val="001104F3"/>
    <w:rsid w:val="00110F37"/>
    <w:rsid w:val="00112EEB"/>
    <w:rsid w:val="00112FCE"/>
    <w:rsid w:val="001173FF"/>
    <w:rsid w:val="001202E0"/>
    <w:rsid w:val="00120A1E"/>
    <w:rsid w:val="001221FA"/>
    <w:rsid w:val="001225CE"/>
    <w:rsid w:val="0012563A"/>
    <w:rsid w:val="001259C4"/>
    <w:rsid w:val="001264DE"/>
    <w:rsid w:val="001270C7"/>
    <w:rsid w:val="001313A7"/>
    <w:rsid w:val="0013276F"/>
    <w:rsid w:val="00133A1F"/>
    <w:rsid w:val="0013621E"/>
    <w:rsid w:val="0013642E"/>
    <w:rsid w:val="00141BCE"/>
    <w:rsid w:val="00141CB7"/>
    <w:rsid w:val="00142EFE"/>
    <w:rsid w:val="0014754E"/>
    <w:rsid w:val="00152070"/>
    <w:rsid w:val="00152A23"/>
    <w:rsid w:val="00153819"/>
    <w:rsid w:val="00160098"/>
    <w:rsid w:val="001625F1"/>
    <w:rsid w:val="00162CB7"/>
    <w:rsid w:val="00165567"/>
    <w:rsid w:val="001665C9"/>
    <w:rsid w:val="00166F32"/>
    <w:rsid w:val="00167705"/>
    <w:rsid w:val="00170258"/>
    <w:rsid w:val="00170397"/>
    <w:rsid w:val="00171E5B"/>
    <w:rsid w:val="00171F94"/>
    <w:rsid w:val="00172724"/>
    <w:rsid w:val="00173AFA"/>
    <w:rsid w:val="00174FBB"/>
    <w:rsid w:val="00175D4E"/>
    <w:rsid w:val="001764FC"/>
    <w:rsid w:val="0017668A"/>
    <w:rsid w:val="001766FE"/>
    <w:rsid w:val="00176A7C"/>
    <w:rsid w:val="001771E7"/>
    <w:rsid w:val="00177B21"/>
    <w:rsid w:val="001809DE"/>
    <w:rsid w:val="00180F38"/>
    <w:rsid w:val="001810C2"/>
    <w:rsid w:val="00187D58"/>
    <w:rsid w:val="001911FF"/>
    <w:rsid w:val="00192006"/>
    <w:rsid w:val="00193180"/>
    <w:rsid w:val="001937B3"/>
    <w:rsid w:val="00194339"/>
    <w:rsid w:val="001943CE"/>
    <w:rsid w:val="001947CB"/>
    <w:rsid w:val="00196029"/>
    <w:rsid w:val="00196792"/>
    <w:rsid w:val="001A0E59"/>
    <w:rsid w:val="001A3D36"/>
    <w:rsid w:val="001A5C44"/>
    <w:rsid w:val="001A7F57"/>
    <w:rsid w:val="001B1519"/>
    <w:rsid w:val="001B2E2D"/>
    <w:rsid w:val="001B5118"/>
    <w:rsid w:val="001B5CD2"/>
    <w:rsid w:val="001B7F13"/>
    <w:rsid w:val="001C0BEE"/>
    <w:rsid w:val="001C15EA"/>
    <w:rsid w:val="001C1E49"/>
    <w:rsid w:val="001C20A1"/>
    <w:rsid w:val="001C27C1"/>
    <w:rsid w:val="001C2A98"/>
    <w:rsid w:val="001C4D95"/>
    <w:rsid w:val="001C5C33"/>
    <w:rsid w:val="001D3D7D"/>
    <w:rsid w:val="001D3FFF"/>
    <w:rsid w:val="001D4B19"/>
    <w:rsid w:val="001D625F"/>
    <w:rsid w:val="001D68A4"/>
    <w:rsid w:val="001D7023"/>
    <w:rsid w:val="001D7576"/>
    <w:rsid w:val="001E0E3F"/>
    <w:rsid w:val="001E14A0"/>
    <w:rsid w:val="001E24DD"/>
    <w:rsid w:val="001E47B7"/>
    <w:rsid w:val="001E5FA2"/>
    <w:rsid w:val="001E7252"/>
    <w:rsid w:val="001E7376"/>
    <w:rsid w:val="001E7626"/>
    <w:rsid w:val="001F225C"/>
    <w:rsid w:val="001F546C"/>
    <w:rsid w:val="001F5F6F"/>
    <w:rsid w:val="001F6AAF"/>
    <w:rsid w:val="00201CFA"/>
    <w:rsid w:val="0020220D"/>
    <w:rsid w:val="00202448"/>
    <w:rsid w:val="002028D3"/>
    <w:rsid w:val="00202D15"/>
    <w:rsid w:val="002037FB"/>
    <w:rsid w:val="0020518A"/>
    <w:rsid w:val="00205826"/>
    <w:rsid w:val="00205965"/>
    <w:rsid w:val="00205B3F"/>
    <w:rsid w:val="00205B55"/>
    <w:rsid w:val="00205EE5"/>
    <w:rsid w:val="00206E0C"/>
    <w:rsid w:val="0021194E"/>
    <w:rsid w:val="00212EAE"/>
    <w:rsid w:val="0021312E"/>
    <w:rsid w:val="00214BEE"/>
    <w:rsid w:val="0021580B"/>
    <w:rsid w:val="002167CE"/>
    <w:rsid w:val="00217B39"/>
    <w:rsid w:val="002205B8"/>
    <w:rsid w:val="00225720"/>
    <w:rsid w:val="002259E5"/>
    <w:rsid w:val="00226140"/>
    <w:rsid w:val="00226BBA"/>
    <w:rsid w:val="002274F3"/>
    <w:rsid w:val="00227674"/>
    <w:rsid w:val="00230676"/>
    <w:rsid w:val="0023094C"/>
    <w:rsid w:val="00231CE4"/>
    <w:rsid w:val="00233009"/>
    <w:rsid w:val="002347C7"/>
    <w:rsid w:val="00234BE3"/>
    <w:rsid w:val="00235A90"/>
    <w:rsid w:val="002419FD"/>
    <w:rsid w:val="00241E48"/>
    <w:rsid w:val="0024214E"/>
    <w:rsid w:val="00242623"/>
    <w:rsid w:val="002432FB"/>
    <w:rsid w:val="00244F93"/>
    <w:rsid w:val="00246EB3"/>
    <w:rsid w:val="00250558"/>
    <w:rsid w:val="00250DD4"/>
    <w:rsid w:val="00250F3D"/>
    <w:rsid w:val="002525D9"/>
    <w:rsid w:val="00252F90"/>
    <w:rsid w:val="00254CE9"/>
    <w:rsid w:val="00257394"/>
    <w:rsid w:val="00257D9D"/>
    <w:rsid w:val="002605D1"/>
    <w:rsid w:val="00260652"/>
    <w:rsid w:val="00261917"/>
    <w:rsid w:val="00261F25"/>
    <w:rsid w:val="0026241A"/>
    <w:rsid w:val="00262A9D"/>
    <w:rsid w:val="00263782"/>
    <w:rsid w:val="002648A9"/>
    <w:rsid w:val="00264B2A"/>
    <w:rsid w:val="0026536F"/>
    <w:rsid w:val="0026553C"/>
    <w:rsid w:val="002664F8"/>
    <w:rsid w:val="00267DD5"/>
    <w:rsid w:val="0027018C"/>
    <w:rsid w:val="00271A00"/>
    <w:rsid w:val="00272FA3"/>
    <w:rsid w:val="00273580"/>
    <w:rsid w:val="00274A0A"/>
    <w:rsid w:val="00277593"/>
    <w:rsid w:val="00280909"/>
    <w:rsid w:val="00280918"/>
    <w:rsid w:val="00282AF6"/>
    <w:rsid w:val="0028596A"/>
    <w:rsid w:val="00287085"/>
    <w:rsid w:val="00290AF9"/>
    <w:rsid w:val="002912B5"/>
    <w:rsid w:val="00291BA6"/>
    <w:rsid w:val="0029253B"/>
    <w:rsid w:val="002967CF"/>
    <w:rsid w:val="00297788"/>
    <w:rsid w:val="002A3285"/>
    <w:rsid w:val="002A38E2"/>
    <w:rsid w:val="002A43C0"/>
    <w:rsid w:val="002A4410"/>
    <w:rsid w:val="002A484B"/>
    <w:rsid w:val="002A64A6"/>
    <w:rsid w:val="002B0F0F"/>
    <w:rsid w:val="002B3301"/>
    <w:rsid w:val="002B468B"/>
    <w:rsid w:val="002B5885"/>
    <w:rsid w:val="002B7E9F"/>
    <w:rsid w:val="002C3565"/>
    <w:rsid w:val="002C47D4"/>
    <w:rsid w:val="002C4F7E"/>
    <w:rsid w:val="002D0F38"/>
    <w:rsid w:val="002D4ABE"/>
    <w:rsid w:val="002D4C02"/>
    <w:rsid w:val="002D6262"/>
    <w:rsid w:val="002D6A06"/>
    <w:rsid w:val="002D77E3"/>
    <w:rsid w:val="002E28B0"/>
    <w:rsid w:val="002E568F"/>
    <w:rsid w:val="002E7527"/>
    <w:rsid w:val="002F173B"/>
    <w:rsid w:val="002F202A"/>
    <w:rsid w:val="002F2233"/>
    <w:rsid w:val="002F258A"/>
    <w:rsid w:val="002F2859"/>
    <w:rsid w:val="002F5C97"/>
    <w:rsid w:val="002F6867"/>
    <w:rsid w:val="002F6E3C"/>
    <w:rsid w:val="00300956"/>
    <w:rsid w:val="0030117D"/>
    <w:rsid w:val="00301F30"/>
    <w:rsid w:val="003034E2"/>
    <w:rsid w:val="003038FD"/>
    <w:rsid w:val="00303C87"/>
    <w:rsid w:val="00305133"/>
    <w:rsid w:val="00305832"/>
    <w:rsid w:val="00306AEC"/>
    <w:rsid w:val="003108E5"/>
    <w:rsid w:val="003120CB"/>
    <w:rsid w:val="00313AF4"/>
    <w:rsid w:val="00315C50"/>
    <w:rsid w:val="00320153"/>
    <w:rsid w:val="00320367"/>
    <w:rsid w:val="00322871"/>
    <w:rsid w:val="003269B0"/>
    <w:rsid w:val="00326FB3"/>
    <w:rsid w:val="0033106F"/>
    <w:rsid w:val="0033146B"/>
    <w:rsid w:val="003316D4"/>
    <w:rsid w:val="003322FE"/>
    <w:rsid w:val="00333822"/>
    <w:rsid w:val="003341E7"/>
    <w:rsid w:val="00336715"/>
    <w:rsid w:val="00337BD4"/>
    <w:rsid w:val="003401EC"/>
    <w:rsid w:val="00340654"/>
    <w:rsid w:val="00340DFD"/>
    <w:rsid w:val="0034148A"/>
    <w:rsid w:val="003416A0"/>
    <w:rsid w:val="0034419A"/>
    <w:rsid w:val="00344954"/>
    <w:rsid w:val="00344A76"/>
    <w:rsid w:val="00345915"/>
    <w:rsid w:val="00345CBF"/>
    <w:rsid w:val="00346D3E"/>
    <w:rsid w:val="0034717D"/>
    <w:rsid w:val="00350CD7"/>
    <w:rsid w:val="00351B6D"/>
    <w:rsid w:val="00353578"/>
    <w:rsid w:val="00355F96"/>
    <w:rsid w:val="00356BC8"/>
    <w:rsid w:val="003606FF"/>
    <w:rsid w:val="00360C17"/>
    <w:rsid w:val="003617AC"/>
    <w:rsid w:val="003621C6"/>
    <w:rsid w:val="003622B8"/>
    <w:rsid w:val="00365EFD"/>
    <w:rsid w:val="00366B76"/>
    <w:rsid w:val="00366FFC"/>
    <w:rsid w:val="00372431"/>
    <w:rsid w:val="00372435"/>
    <w:rsid w:val="00372894"/>
    <w:rsid w:val="00373051"/>
    <w:rsid w:val="00373B8F"/>
    <w:rsid w:val="003748BC"/>
    <w:rsid w:val="00376D95"/>
    <w:rsid w:val="00377D95"/>
    <w:rsid w:val="00377FBB"/>
    <w:rsid w:val="00381EFA"/>
    <w:rsid w:val="00382606"/>
    <w:rsid w:val="00383596"/>
    <w:rsid w:val="00385140"/>
    <w:rsid w:val="00386B4D"/>
    <w:rsid w:val="0039026B"/>
    <w:rsid w:val="003916CE"/>
    <w:rsid w:val="00391C86"/>
    <w:rsid w:val="00392A3A"/>
    <w:rsid w:val="00393CC7"/>
    <w:rsid w:val="00395180"/>
    <w:rsid w:val="003958CC"/>
    <w:rsid w:val="003971F7"/>
    <w:rsid w:val="003A16FC"/>
    <w:rsid w:val="003A4FCD"/>
    <w:rsid w:val="003A63E3"/>
    <w:rsid w:val="003A7343"/>
    <w:rsid w:val="003A7F79"/>
    <w:rsid w:val="003B0944"/>
    <w:rsid w:val="003B1593"/>
    <w:rsid w:val="003B4381"/>
    <w:rsid w:val="003C1043"/>
    <w:rsid w:val="003C1A30"/>
    <w:rsid w:val="003C6779"/>
    <w:rsid w:val="003D1A5D"/>
    <w:rsid w:val="003D2998"/>
    <w:rsid w:val="003D2F0A"/>
    <w:rsid w:val="003D3891"/>
    <w:rsid w:val="003D3F5A"/>
    <w:rsid w:val="003D5D84"/>
    <w:rsid w:val="003D5ED2"/>
    <w:rsid w:val="003D75EB"/>
    <w:rsid w:val="003E073C"/>
    <w:rsid w:val="003E0F4F"/>
    <w:rsid w:val="003E152F"/>
    <w:rsid w:val="003E18AC"/>
    <w:rsid w:val="003E210B"/>
    <w:rsid w:val="003E24B2"/>
    <w:rsid w:val="003E2A12"/>
    <w:rsid w:val="003E3384"/>
    <w:rsid w:val="003E3A0A"/>
    <w:rsid w:val="003E3CA4"/>
    <w:rsid w:val="003E548E"/>
    <w:rsid w:val="003F2335"/>
    <w:rsid w:val="003F558C"/>
    <w:rsid w:val="003F7C57"/>
    <w:rsid w:val="00404020"/>
    <w:rsid w:val="00407010"/>
    <w:rsid w:val="00407D27"/>
    <w:rsid w:val="00407EC8"/>
    <w:rsid w:val="0041110A"/>
    <w:rsid w:val="00411624"/>
    <w:rsid w:val="0041431C"/>
    <w:rsid w:val="004148E1"/>
    <w:rsid w:val="00414CFA"/>
    <w:rsid w:val="00415EC0"/>
    <w:rsid w:val="00416C9C"/>
    <w:rsid w:val="00420BE9"/>
    <w:rsid w:val="00420C09"/>
    <w:rsid w:val="00421F90"/>
    <w:rsid w:val="00423625"/>
    <w:rsid w:val="00423AD8"/>
    <w:rsid w:val="00423FDD"/>
    <w:rsid w:val="00424795"/>
    <w:rsid w:val="00424C85"/>
    <w:rsid w:val="00425B96"/>
    <w:rsid w:val="004260BD"/>
    <w:rsid w:val="004266CB"/>
    <w:rsid w:val="0043006F"/>
    <w:rsid w:val="0043012F"/>
    <w:rsid w:val="00430696"/>
    <w:rsid w:val="00430F1F"/>
    <w:rsid w:val="004316D6"/>
    <w:rsid w:val="00431DF7"/>
    <w:rsid w:val="004326EA"/>
    <w:rsid w:val="00433E90"/>
    <w:rsid w:val="004352E9"/>
    <w:rsid w:val="00440373"/>
    <w:rsid w:val="00440AE1"/>
    <w:rsid w:val="00441C0E"/>
    <w:rsid w:val="00441C40"/>
    <w:rsid w:val="00441F5D"/>
    <w:rsid w:val="0044434C"/>
    <w:rsid w:val="0044456B"/>
    <w:rsid w:val="00446B18"/>
    <w:rsid w:val="00447BD1"/>
    <w:rsid w:val="00450479"/>
    <w:rsid w:val="004507F3"/>
    <w:rsid w:val="00450AF4"/>
    <w:rsid w:val="004518ED"/>
    <w:rsid w:val="00455385"/>
    <w:rsid w:val="00456A57"/>
    <w:rsid w:val="004607DE"/>
    <w:rsid w:val="004614F3"/>
    <w:rsid w:val="0046186B"/>
    <w:rsid w:val="00461A98"/>
    <w:rsid w:val="0046438E"/>
    <w:rsid w:val="004650E3"/>
    <w:rsid w:val="004654DB"/>
    <w:rsid w:val="004662E9"/>
    <w:rsid w:val="004671C7"/>
    <w:rsid w:val="00467527"/>
    <w:rsid w:val="00467BC6"/>
    <w:rsid w:val="00471B01"/>
    <w:rsid w:val="00472CFF"/>
    <w:rsid w:val="00472F4D"/>
    <w:rsid w:val="004730BF"/>
    <w:rsid w:val="00474DCB"/>
    <w:rsid w:val="0047535C"/>
    <w:rsid w:val="00475B89"/>
    <w:rsid w:val="004762F6"/>
    <w:rsid w:val="00476726"/>
    <w:rsid w:val="00477CF1"/>
    <w:rsid w:val="00483FA2"/>
    <w:rsid w:val="00485870"/>
    <w:rsid w:val="00485A0D"/>
    <w:rsid w:val="00485FE8"/>
    <w:rsid w:val="004862CC"/>
    <w:rsid w:val="00490F9C"/>
    <w:rsid w:val="00492473"/>
    <w:rsid w:val="00492EB5"/>
    <w:rsid w:val="004936C8"/>
    <w:rsid w:val="00494B24"/>
    <w:rsid w:val="00494C93"/>
    <w:rsid w:val="00494F77"/>
    <w:rsid w:val="00497721"/>
    <w:rsid w:val="00497A98"/>
    <w:rsid w:val="004A0229"/>
    <w:rsid w:val="004A35D2"/>
    <w:rsid w:val="004A511A"/>
    <w:rsid w:val="004A55A7"/>
    <w:rsid w:val="004A71E4"/>
    <w:rsid w:val="004A76C0"/>
    <w:rsid w:val="004A7C8B"/>
    <w:rsid w:val="004B015A"/>
    <w:rsid w:val="004B07A7"/>
    <w:rsid w:val="004B1F7D"/>
    <w:rsid w:val="004B2F00"/>
    <w:rsid w:val="004B6E31"/>
    <w:rsid w:val="004B7251"/>
    <w:rsid w:val="004C068C"/>
    <w:rsid w:val="004C06C3"/>
    <w:rsid w:val="004C0F40"/>
    <w:rsid w:val="004C1D66"/>
    <w:rsid w:val="004C2535"/>
    <w:rsid w:val="004C31D7"/>
    <w:rsid w:val="004C4AD2"/>
    <w:rsid w:val="004C6039"/>
    <w:rsid w:val="004C6703"/>
    <w:rsid w:val="004C6981"/>
    <w:rsid w:val="004D1F21"/>
    <w:rsid w:val="004D268C"/>
    <w:rsid w:val="004D59D8"/>
    <w:rsid w:val="004D5DA1"/>
    <w:rsid w:val="004D61C2"/>
    <w:rsid w:val="004D6264"/>
    <w:rsid w:val="004E150F"/>
    <w:rsid w:val="004E179B"/>
    <w:rsid w:val="004E1A9C"/>
    <w:rsid w:val="004E1DCA"/>
    <w:rsid w:val="004E23A1"/>
    <w:rsid w:val="004E3489"/>
    <w:rsid w:val="004E358A"/>
    <w:rsid w:val="004E3AFA"/>
    <w:rsid w:val="004E53F5"/>
    <w:rsid w:val="004E5E01"/>
    <w:rsid w:val="004E6588"/>
    <w:rsid w:val="004E6F9A"/>
    <w:rsid w:val="004F2742"/>
    <w:rsid w:val="004F2A0B"/>
    <w:rsid w:val="004F69B9"/>
    <w:rsid w:val="00502A0A"/>
    <w:rsid w:val="00504334"/>
    <w:rsid w:val="00507C50"/>
    <w:rsid w:val="0051075E"/>
    <w:rsid w:val="00511691"/>
    <w:rsid w:val="00511FDC"/>
    <w:rsid w:val="005147A2"/>
    <w:rsid w:val="00514D40"/>
    <w:rsid w:val="00515315"/>
    <w:rsid w:val="0051746C"/>
    <w:rsid w:val="00517C3A"/>
    <w:rsid w:val="0052035C"/>
    <w:rsid w:val="00522398"/>
    <w:rsid w:val="00522605"/>
    <w:rsid w:val="00525EFD"/>
    <w:rsid w:val="00526544"/>
    <w:rsid w:val="00527367"/>
    <w:rsid w:val="00527BF4"/>
    <w:rsid w:val="005324BE"/>
    <w:rsid w:val="00534F6C"/>
    <w:rsid w:val="00535994"/>
    <w:rsid w:val="0053646D"/>
    <w:rsid w:val="00540AAD"/>
    <w:rsid w:val="005412F3"/>
    <w:rsid w:val="005429F6"/>
    <w:rsid w:val="00543EC1"/>
    <w:rsid w:val="00544B93"/>
    <w:rsid w:val="00544D1A"/>
    <w:rsid w:val="00546458"/>
    <w:rsid w:val="0055087C"/>
    <w:rsid w:val="00551ED1"/>
    <w:rsid w:val="005528CB"/>
    <w:rsid w:val="00552E88"/>
    <w:rsid w:val="00553413"/>
    <w:rsid w:val="00555983"/>
    <w:rsid w:val="005559A3"/>
    <w:rsid w:val="00556BB5"/>
    <w:rsid w:val="00560AD7"/>
    <w:rsid w:val="00560E31"/>
    <w:rsid w:val="00560F41"/>
    <w:rsid w:val="00561BDA"/>
    <w:rsid w:val="005625BB"/>
    <w:rsid w:val="00562CA0"/>
    <w:rsid w:val="005663A1"/>
    <w:rsid w:val="00573BAB"/>
    <w:rsid w:val="0057627F"/>
    <w:rsid w:val="00576287"/>
    <w:rsid w:val="00580299"/>
    <w:rsid w:val="0058082A"/>
    <w:rsid w:val="00581B23"/>
    <w:rsid w:val="0058219C"/>
    <w:rsid w:val="00582242"/>
    <w:rsid w:val="00582E95"/>
    <w:rsid w:val="00582FCE"/>
    <w:rsid w:val="005843CE"/>
    <w:rsid w:val="00584746"/>
    <w:rsid w:val="005849EB"/>
    <w:rsid w:val="00586389"/>
    <w:rsid w:val="00586D8D"/>
    <w:rsid w:val="0058707F"/>
    <w:rsid w:val="005877F4"/>
    <w:rsid w:val="0059140B"/>
    <w:rsid w:val="00591DBD"/>
    <w:rsid w:val="005931FE"/>
    <w:rsid w:val="0059398E"/>
    <w:rsid w:val="005A0028"/>
    <w:rsid w:val="005A0ACC"/>
    <w:rsid w:val="005A62AB"/>
    <w:rsid w:val="005B0072"/>
    <w:rsid w:val="005B0732"/>
    <w:rsid w:val="005B38A0"/>
    <w:rsid w:val="005B42EB"/>
    <w:rsid w:val="005B491C"/>
    <w:rsid w:val="005B49E1"/>
    <w:rsid w:val="005B4DBF"/>
    <w:rsid w:val="005B5DE2"/>
    <w:rsid w:val="005B674C"/>
    <w:rsid w:val="005C1558"/>
    <w:rsid w:val="005C24F2"/>
    <w:rsid w:val="005C2E73"/>
    <w:rsid w:val="005C37A1"/>
    <w:rsid w:val="005C4208"/>
    <w:rsid w:val="005C4E12"/>
    <w:rsid w:val="005C5423"/>
    <w:rsid w:val="005C725C"/>
    <w:rsid w:val="005C7561"/>
    <w:rsid w:val="005D035A"/>
    <w:rsid w:val="005D0D05"/>
    <w:rsid w:val="005D157C"/>
    <w:rsid w:val="005D1E57"/>
    <w:rsid w:val="005D2F57"/>
    <w:rsid w:val="005D334E"/>
    <w:rsid w:val="005D34F6"/>
    <w:rsid w:val="005D459F"/>
    <w:rsid w:val="005D4647"/>
    <w:rsid w:val="005D4F1A"/>
    <w:rsid w:val="005D5472"/>
    <w:rsid w:val="005D6955"/>
    <w:rsid w:val="005D6B6E"/>
    <w:rsid w:val="005E1884"/>
    <w:rsid w:val="005E2CD1"/>
    <w:rsid w:val="005E3171"/>
    <w:rsid w:val="005E3459"/>
    <w:rsid w:val="005E79EE"/>
    <w:rsid w:val="005F2682"/>
    <w:rsid w:val="005F3417"/>
    <w:rsid w:val="005F373A"/>
    <w:rsid w:val="005F3D09"/>
    <w:rsid w:val="005F4F87"/>
    <w:rsid w:val="005F6135"/>
    <w:rsid w:val="005F6B0E"/>
    <w:rsid w:val="005F760E"/>
    <w:rsid w:val="005F7B1D"/>
    <w:rsid w:val="0060222A"/>
    <w:rsid w:val="0060410C"/>
    <w:rsid w:val="006041D7"/>
    <w:rsid w:val="006070C4"/>
    <w:rsid w:val="00607695"/>
    <w:rsid w:val="0061071F"/>
    <w:rsid w:val="00610C21"/>
    <w:rsid w:val="00611295"/>
    <w:rsid w:val="00611907"/>
    <w:rsid w:val="00613116"/>
    <w:rsid w:val="0061520B"/>
    <w:rsid w:val="006202A6"/>
    <w:rsid w:val="0062054B"/>
    <w:rsid w:val="00621701"/>
    <w:rsid w:val="00621C4E"/>
    <w:rsid w:val="00622D8B"/>
    <w:rsid w:val="00623032"/>
    <w:rsid w:val="00623BC7"/>
    <w:rsid w:val="00624D5C"/>
    <w:rsid w:val="00624EAE"/>
    <w:rsid w:val="006305D7"/>
    <w:rsid w:val="00632F63"/>
    <w:rsid w:val="00633A01"/>
    <w:rsid w:val="00633B97"/>
    <w:rsid w:val="006341F7"/>
    <w:rsid w:val="00634585"/>
    <w:rsid w:val="00635014"/>
    <w:rsid w:val="00635AE6"/>
    <w:rsid w:val="006362DB"/>
    <w:rsid w:val="006369CE"/>
    <w:rsid w:val="00636B32"/>
    <w:rsid w:val="006411CA"/>
    <w:rsid w:val="006440BA"/>
    <w:rsid w:val="0064605E"/>
    <w:rsid w:val="0064778C"/>
    <w:rsid w:val="006502CE"/>
    <w:rsid w:val="00651689"/>
    <w:rsid w:val="006520B4"/>
    <w:rsid w:val="0065263C"/>
    <w:rsid w:val="00654C92"/>
    <w:rsid w:val="00656B15"/>
    <w:rsid w:val="00661241"/>
    <w:rsid w:val="006619C8"/>
    <w:rsid w:val="00667A76"/>
    <w:rsid w:val="00671327"/>
    <w:rsid w:val="00671710"/>
    <w:rsid w:val="00672814"/>
    <w:rsid w:val="00673414"/>
    <w:rsid w:val="00674A18"/>
    <w:rsid w:val="00676079"/>
    <w:rsid w:val="0067629D"/>
    <w:rsid w:val="00676ECD"/>
    <w:rsid w:val="00677BD1"/>
    <w:rsid w:val="00677D0A"/>
    <w:rsid w:val="0068185F"/>
    <w:rsid w:val="00682462"/>
    <w:rsid w:val="006841F8"/>
    <w:rsid w:val="00685D18"/>
    <w:rsid w:val="00692C76"/>
    <w:rsid w:val="006942EF"/>
    <w:rsid w:val="0069639C"/>
    <w:rsid w:val="006A01CF"/>
    <w:rsid w:val="006A2616"/>
    <w:rsid w:val="006A2855"/>
    <w:rsid w:val="006A4917"/>
    <w:rsid w:val="006A60DD"/>
    <w:rsid w:val="006A67E4"/>
    <w:rsid w:val="006B0679"/>
    <w:rsid w:val="006B074C"/>
    <w:rsid w:val="006B1348"/>
    <w:rsid w:val="006B33A1"/>
    <w:rsid w:val="006B3B84"/>
    <w:rsid w:val="006B41FA"/>
    <w:rsid w:val="006B4E7C"/>
    <w:rsid w:val="006B5AF0"/>
    <w:rsid w:val="006B5D8C"/>
    <w:rsid w:val="006B68E0"/>
    <w:rsid w:val="006B7072"/>
    <w:rsid w:val="006B7242"/>
    <w:rsid w:val="006B72D4"/>
    <w:rsid w:val="006B74B0"/>
    <w:rsid w:val="006C0E91"/>
    <w:rsid w:val="006C11CC"/>
    <w:rsid w:val="006C19FE"/>
    <w:rsid w:val="006C1AEB"/>
    <w:rsid w:val="006C22D0"/>
    <w:rsid w:val="006C5630"/>
    <w:rsid w:val="006C57FE"/>
    <w:rsid w:val="006C668E"/>
    <w:rsid w:val="006D4A43"/>
    <w:rsid w:val="006E1A63"/>
    <w:rsid w:val="006E20BE"/>
    <w:rsid w:val="006E2769"/>
    <w:rsid w:val="006E2874"/>
    <w:rsid w:val="006E4B63"/>
    <w:rsid w:val="006E7270"/>
    <w:rsid w:val="006F06E4"/>
    <w:rsid w:val="006F1D78"/>
    <w:rsid w:val="006F20E4"/>
    <w:rsid w:val="006F4349"/>
    <w:rsid w:val="006F53EB"/>
    <w:rsid w:val="006F7B41"/>
    <w:rsid w:val="00700234"/>
    <w:rsid w:val="00702B5D"/>
    <w:rsid w:val="00703362"/>
    <w:rsid w:val="00703ED2"/>
    <w:rsid w:val="00705E7D"/>
    <w:rsid w:val="00706E35"/>
    <w:rsid w:val="00707B8D"/>
    <w:rsid w:val="00710CA7"/>
    <w:rsid w:val="00710EAD"/>
    <w:rsid w:val="00711969"/>
    <w:rsid w:val="00713170"/>
    <w:rsid w:val="007134B1"/>
    <w:rsid w:val="00713636"/>
    <w:rsid w:val="00714B8C"/>
    <w:rsid w:val="0071675D"/>
    <w:rsid w:val="00717736"/>
    <w:rsid w:val="007323CE"/>
    <w:rsid w:val="00732B47"/>
    <w:rsid w:val="00732B8E"/>
    <w:rsid w:val="00733324"/>
    <w:rsid w:val="00733614"/>
    <w:rsid w:val="00733FDA"/>
    <w:rsid w:val="0073584E"/>
    <w:rsid w:val="00735CF5"/>
    <w:rsid w:val="0074063A"/>
    <w:rsid w:val="007415B4"/>
    <w:rsid w:val="00742157"/>
    <w:rsid w:val="007426CA"/>
    <w:rsid w:val="00742AA4"/>
    <w:rsid w:val="00743BA1"/>
    <w:rsid w:val="007454C3"/>
    <w:rsid w:val="00745F1E"/>
    <w:rsid w:val="00750B55"/>
    <w:rsid w:val="007515FE"/>
    <w:rsid w:val="0075297A"/>
    <w:rsid w:val="007548D2"/>
    <w:rsid w:val="00757C6E"/>
    <w:rsid w:val="007601D0"/>
    <w:rsid w:val="007603BB"/>
    <w:rsid w:val="0076109D"/>
    <w:rsid w:val="0076193D"/>
    <w:rsid w:val="0076212E"/>
    <w:rsid w:val="00767107"/>
    <w:rsid w:val="00767862"/>
    <w:rsid w:val="007700EA"/>
    <w:rsid w:val="0077243D"/>
    <w:rsid w:val="00772C08"/>
    <w:rsid w:val="00773617"/>
    <w:rsid w:val="00773BFD"/>
    <w:rsid w:val="007743B3"/>
    <w:rsid w:val="00774490"/>
    <w:rsid w:val="00780674"/>
    <w:rsid w:val="007819FF"/>
    <w:rsid w:val="00781E6F"/>
    <w:rsid w:val="0078360C"/>
    <w:rsid w:val="00784A4C"/>
    <w:rsid w:val="00784BC6"/>
    <w:rsid w:val="0078523D"/>
    <w:rsid w:val="0078572B"/>
    <w:rsid w:val="00786D6E"/>
    <w:rsid w:val="007925F9"/>
    <w:rsid w:val="0079307B"/>
    <w:rsid w:val="007931DF"/>
    <w:rsid w:val="00793E3E"/>
    <w:rsid w:val="007941CF"/>
    <w:rsid w:val="00795033"/>
    <w:rsid w:val="00797B4B"/>
    <w:rsid w:val="007A0172"/>
    <w:rsid w:val="007A1804"/>
    <w:rsid w:val="007A213A"/>
    <w:rsid w:val="007A2511"/>
    <w:rsid w:val="007A260E"/>
    <w:rsid w:val="007A2DC7"/>
    <w:rsid w:val="007A4D4C"/>
    <w:rsid w:val="007A4DD6"/>
    <w:rsid w:val="007A5CB9"/>
    <w:rsid w:val="007B1316"/>
    <w:rsid w:val="007B183C"/>
    <w:rsid w:val="007B1C2B"/>
    <w:rsid w:val="007B20AE"/>
    <w:rsid w:val="007B649A"/>
    <w:rsid w:val="007B6B07"/>
    <w:rsid w:val="007B6D43"/>
    <w:rsid w:val="007B749A"/>
    <w:rsid w:val="007B7C6E"/>
    <w:rsid w:val="007B7CA1"/>
    <w:rsid w:val="007C0977"/>
    <w:rsid w:val="007C3634"/>
    <w:rsid w:val="007C4B00"/>
    <w:rsid w:val="007D17C2"/>
    <w:rsid w:val="007D203E"/>
    <w:rsid w:val="007D276D"/>
    <w:rsid w:val="007D4386"/>
    <w:rsid w:val="007D44D7"/>
    <w:rsid w:val="007D621A"/>
    <w:rsid w:val="007E058A"/>
    <w:rsid w:val="007E1027"/>
    <w:rsid w:val="007E2887"/>
    <w:rsid w:val="007E31A4"/>
    <w:rsid w:val="007E4560"/>
    <w:rsid w:val="007E5278"/>
    <w:rsid w:val="007E733E"/>
    <w:rsid w:val="007E749C"/>
    <w:rsid w:val="007F054E"/>
    <w:rsid w:val="007F1B5C"/>
    <w:rsid w:val="007F1BDF"/>
    <w:rsid w:val="007F55FC"/>
    <w:rsid w:val="007F6D35"/>
    <w:rsid w:val="008009BB"/>
    <w:rsid w:val="00801257"/>
    <w:rsid w:val="0080191D"/>
    <w:rsid w:val="008027E6"/>
    <w:rsid w:val="00802B23"/>
    <w:rsid w:val="00802DBA"/>
    <w:rsid w:val="00802E80"/>
    <w:rsid w:val="008030F2"/>
    <w:rsid w:val="00803B0A"/>
    <w:rsid w:val="00804DED"/>
    <w:rsid w:val="00805690"/>
    <w:rsid w:val="00805B96"/>
    <w:rsid w:val="0080624D"/>
    <w:rsid w:val="0080718D"/>
    <w:rsid w:val="008105BE"/>
    <w:rsid w:val="008110AF"/>
    <w:rsid w:val="008115A5"/>
    <w:rsid w:val="00811D46"/>
    <w:rsid w:val="00812264"/>
    <w:rsid w:val="00812E76"/>
    <w:rsid w:val="0081415D"/>
    <w:rsid w:val="008145D5"/>
    <w:rsid w:val="008147D3"/>
    <w:rsid w:val="00814A00"/>
    <w:rsid w:val="00814B6C"/>
    <w:rsid w:val="008159D0"/>
    <w:rsid w:val="00820229"/>
    <w:rsid w:val="00821921"/>
    <w:rsid w:val="00822448"/>
    <w:rsid w:val="00822ABE"/>
    <w:rsid w:val="00823495"/>
    <w:rsid w:val="00823E3D"/>
    <w:rsid w:val="008244D1"/>
    <w:rsid w:val="008261C1"/>
    <w:rsid w:val="00827F51"/>
    <w:rsid w:val="0083104E"/>
    <w:rsid w:val="00832540"/>
    <w:rsid w:val="008343BE"/>
    <w:rsid w:val="00835198"/>
    <w:rsid w:val="00836535"/>
    <w:rsid w:val="00840FB4"/>
    <w:rsid w:val="008410B2"/>
    <w:rsid w:val="0084178E"/>
    <w:rsid w:val="00843AD2"/>
    <w:rsid w:val="008443F5"/>
    <w:rsid w:val="008448CD"/>
    <w:rsid w:val="008500A0"/>
    <w:rsid w:val="0085077F"/>
    <w:rsid w:val="0085124E"/>
    <w:rsid w:val="008524E5"/>
    <w:rsid w:val="0085351C"/>
    <w:rsid w:val="0085435A"/>
    <w:rsid w:val="008549CA"/>
    <w:rsid w:val="008556C3"/>
    <w:rsid w:val="0085687C"/>
    <w:rsid w:val="0086113A"/>
    <w:rsid w:val="00862313"/>
    <w:rsid w:val="008624DE"/>
    <w:rsid w:val="00867EA6"/>
    <w:rsid w:val="008706C5"/>
    <w:rsid w:val="0087103B"/>
    <w:rsid w:val="00872795"/>
    <w:rsid w:val="00873707"/>
    <w:rsid w:val="00874029"/>
    <w:rsid w:val="00874267"/>
    <w:rsid w:val="00874B20"/>
    <w:rsid w:val="008757C6"/>
    <w:rsid w:val="008763E1"/>
    <w:rsid w:val="0087775C"/>
    <w:rsid w:val="00877EC8"/>
    <w:rsid w:val="00880F36"/>
    <w:rsid w:val="00885530"/>
    <w:rsid w:val="008910D1"/>
    <w:rsid w:val="0089296C"/>
    <w:rsid w:val="00894560"/>
    <w:rsid w:val="008945CF"/>
    <w:rsid w:val="00896ABD"/>
    <w:rsid w:val="00897128"/>
    <w:rsid w:val="00897AB6"/>
    <w:rsid w:val="008A0BC4"/>
    <w:rsid w:val="008A176C"/>
    <w:rsid w:val="008A2F18"/>
    <w:rsid w:val="008A3380"/>
    <w:rsid w:val="008A5192"/>
    <w:rsid w:val="008A53A1"/>
    <w:rsid w:val="008A6B9D"/>
    <w:rsid w:val="008A6C23"/>
    <w:rsid w:val="008A7A9C"/>
    <w:rsid w:val="008B1F0A"/>
    <w:rsid w:val="008B5218"/>
    <w:rsid w:val="008B554F"/>
    <w:rsid w:val="008B5E27"/>
    <w:rsid w:val="008B6A81"/>
    <w:rsid w:val="008B7102"/>
    <w:rsid w:val="008B7777"/>
    <w:rsid w:val="008C0186"/>
    <w:rsid w:val="008C076E"/>
    <w:rsid w:val="008C3B7D"/>
    <w:rsid w:val="008C4D51"/>
    <w:rsid w:val="008C6B0A"/>
    <w:rsid w:val="008C7A4F"/>
    <w:rsid w:val="008C7D42"/>
    <w:rsid w:val="008D0F90"/>
    <w:rsid w:val="008D2666"/>
    <w:rsid w:val="008D3715"/>
    <w:rsid w:val="008D5465"/>
    <w:rsid w:val="008D5E61"/>
    <w:rsid w:val="008D7EB7"/>
    <w:rsid w:val="008D7EC5"/>
    <w:rsid w:val="008E1F4D"/>
    <w:rsid w:val="008E2AD4"/>
    <w:rsid w:val="008E3684"/>
    <w:rsid w:val="008E3CBA"/>
    <w:rsid w:val="008E4581"/>
    <w:rsid w:val="008E57F5"/>
    <w:rsid w:val="008E7606"/>
    <w:rsid w:val="008E7A5E"/>
    <w:rsid w:val="008F0967"/>
    <w:rsid w:val="008F1DAA"/>
    <w:rsid w:val="008F3EBD"/>
    <w:rsid w:val="008F46F7"/>
    <w:rsid w:val="008F5442"/>
    <w:rsid w:val="008F60B2"/>
    <w:rsid w:val="008F730A"/>
    <w:rsid w:val="008F7C41"/>
    <w:rsid w:val="00901A44"/>
    <w:rsid w:val="009031E2"/>
    <w:rsid w:val="0090646C"/>
    <w:rsid w:val="00906E70"/>
    <w:rsid w:val="00906EC0"/>
    <w:rsid w:val="0091276C"/>
    <w:rsid w:val="00913054"/>
    <w:rsid w:val="00914577"/>
    <w:rsid w:val="009165AC"/>
    <w:rsid w:val="009166D5"/>
    <w:rsid w:val="00916FFC"/>
    <w:rsid w:val="00917F20"/>
    <w:rsid w:val="0092053F"/>
    <w:rsid w:val="00920CCB"/>
    <w:rsid w:val="0092340A"/>
    <w:rsid w:val="00925F8D"/>
    <w:rsid w:val="009300B0"/>
    <w:rsid w:val="009313D9"/>
    <w:rsid w:val="0093319E"/>
    <w:rsid w:val="00933240"/>
    <w:rsid w:val="00933D70"/>
    <w:rsid w:val="00934723"/>
    <w:rsid w:val="00935B7F"/>
    <w:rsid w:val="00941293"/>
    <w:rsid w:val="00941F79"/>
    <w:rsid w:val="0094294B"/>
    <w:rsid w:val="00946372"/>
    <w:rsid w:val="009479DB"/>
    <w:rsid w:val="00950C17"/>
    <w:rsid w:val="00951FAF"/>
    <w:rsid w:val="00952777"/>
    <w:rsid w:val="00954740"/>
    <w:rsid w:val="009549F8"/>
    <w:rsid w:val="00955AE5"/>
    <w:rsid w:val="00962E71"/>
    <w:rsid w:val="00963ABC"/>
    <w:rsid w:val="009658FE"/>
    <w:rsid w:val="00965B46"/>
    <w:rsid w:val="00965D21"/>
    <w:rsid w:val="009661F7"/>
    <w:rsid w:val="00966752"/>
    <w:rsid w:val="00967764"/>
    <w:rsid w:val="00970B0E"/>
    <w:rsid w:val="00970BB9"/>
    <w:rsid w:val="00971195"/>
    <w:rsid w:val="009726EE"/>
    <w:rsid w:val="009727E9"/>
    <w:rsid w:val="00972CDE"/>
    <w:rsid w:val="009733DD"/>
    <w:rsid w:val="009737F6"/>
    <w:rsid w:val="00975573"/>
    <w:rsid w:val="00975ADD"/>
    <w:rsid w:val="00975EF3"/>
    <w:rsid w:val="00976D03"/>
    <w:rsid w:val="00977B30"/>
    <w:rsid w:val="00981517"/>
    <w:rsid w:val="00982F41"/>
    <w:rsid w:val="00985090"/>
    <w:rsid w:val="00987710"/>
    <w:rsid w:val="009904AB"/>
    <w:rsid w:val="0099380A"/>
    <w:rsid w:val="00995688"/>
    <w:rsid w:val="009958A6"/>
    <w:rsid w:val="00996456"/>
    <w:rsid w:val="009A04F5"/>
    <w:rsid w:val="009A10F5"/>
    <w:rsid w:val="009A15EF"/>
    <w:rsid w:val="009A2094"/>
    <w:rsid w:val="009A38A5"/>
    <w:rsid w:val="009A5B73"/>
    <w:rsid w:val="009A710C"/>
    <w:rsid w:val="009B118B"/>
    <w:rsid w:val="009B1737"/>
    <w:rsid w:val="009B2AA7"/>
    <w:rsid w:val="009B2D6A"/>
    <w:rsid w:val="009B35E9"/>
    <w:rsid w:val="009B376A"/>
    <w:rsid w:val="009B3D4B"/>
    <w:rsid w:val="009B43BC"/>
    <w:rsid w:val="009B507C"/>
    <w:rsid w:val="009B5B99"/>
    <w:rsid w:val="009B6EFC"/>
    <w:rsid w:val="009C0C22"/>
    <w:rsid w:val="009C1FD0"/>
    <w:rsid w:val="009C2DF8"/>
    <w:rsid w:val="009C31BF"/>
    <w:rsid w:val="009C49CF"/>
    <w:rsid w:val="009C4BE5"/>
    <w:rsid w:val="009C68B7"/>
    <w:rsid w:val="009D0834"/>
    <w:rsid w:val="009D0A1E"/>
    <w:rsid w:val="009D1BC4"/>
    <w:rsid w:val="009D2AE3"/>
    <w:rsid w:val="009D3957"/>
    <w:rsid w:val="009D39B6"/>
    <w:rsid w:val="009D52BC"/>
    <w:rsid w:val="009D6DC1"/>
    <w:rsid w:val="009D7D0A"/>
    <w:rsid w:val="009E0048"/>
    <w:rsid w:val="009E09D9"/>
    <w:rsid w:val="009E2A69"/>
    <w:rsid w:val="009E3B20"/>
    <w:rsid w:val="009F01B1"/>
    <w:rsid w:val="009F0DBB"/>
    <w:rsid w:val="009F1B4D"/>
    <w:rsid w:val="009F1E57"/>
    <w:rsid w:val="009F3887"/>
    <w:rsid w:val="009F42C4"/>
    <w:rsid w:val="009F4329"/>
    <w:rsid w:val="009F4BC7"/>
    <w:rsid w:val="009F659A"/>
    <w:rsid w:val="009F6EB3"/>
    <w:rsid w:val="009F732B"/>
    <w:rsid w:val="00A01FE0"/>
    <w:rsid w:val="00A04395"/>
    <w:rsid w:val="00A0463A"/>
    <w:rsid w:val="00A04A10"/>
    <w:rsid w:val="00A06945"/>
    <w:rsid w:val="00A10656"/>
    <w:rsid w:val="00A110DB"/>
    <w:rsid w:val="00A113C0"/>
    <w:rsid w:val="00A12FA6"/>
    <w:rsid w:val="00A1339B"/>
    <w:rsid w:val="00A13945"/>
    <w:rsid w:val="00A14ABA"/>
    <w:rsid w:val="00A15BC1"/>
    <w:rsid w:val="00A2132E"/>
    <w:rsid w:val="00A2226E"/>
    <w:rsid w:val="00A224F4"/>
    <w:rsid w:val="00A24787"/>
    <w:rsid w:val="00A24CB6"/>
    <w:rsid w:val="00A2610B"/>
    <w:rsid w:val="00A26557"/>
    <w:rsid w:val="00A26CD2"/>
    <w:rsid w:val="00A27667"/>
    <w:rsid w:val="00A27848"/>
    <w:rsid w:val="00A300AC"/>
    <w:rsid w:val="00A303D1"/>
    <w:rsid w:val="00A32979"/>
    <w:rsid w:val="00A34A67"/>
    <w:rsid w:val="00A35680"/>
    <w:rsid w:val="00A35878"/>
    <w:rsid w:val="00A362EC"/>
    <w:rsid w:val="00A36DE8"/>
    <w:rsid w:val="00A37462"/>
    <w:rsid w:val="00A412CB"/>
    <w:rsid w:val="00A459E1"/>
    <w:rsid w:val="00A46AC4"/>
    <w:rsid w:val="00A50652"/>
    <w:rsid w:val="00A50FA1"/>
    <w:rsid w:val="00A515E4"/>
    <w:rsid w:val="00A51C29"/>
    <w:rsid w:val="00A52296"/>
    <w:rsid w:val="00A55661"/>
    <w:rsid w:val="00A56141"/>
    <w:rsid w:val="00A60930"/>
    <w:rsid w:val="00A61B70"/>
    <w:rsid w:val="00A61FA8"/>
    <w:rsid w:val="00A637F4"/>
    <w:rsid w:val="00A63A9D"/>
    <w:rsid w:val="00A64DF2"/>
    <w:rsid w:val="00A65485"/>
    <w:rsid w:val="00A66CF1"/>
    <w:rsid w:val="00A66E05"/>
    <w:rsid w:val="00A70753"/>
    <w:rsid w:val="00A712D2"/>
    <w:rsid w:val="00A73C5A"/>
    <w:rsid w:val="00A757F5"/>
    <w:rsid w:val="00A8186B"/>
    <w:rsid w:val="00A82C8A"/>
    <w:rsid w:val="00A8346B"/>
    <w:rsid w:val="00A84D7A"/>
    <w:rsid w:val="00A85086"/>
    <w:rsid w:val="00A8528D"/>
    <w:rsid w:val="00A852FF"/>
    <w:rsid w:val="00A862D4"/>
    <w:rsid w:val="00A87337"/>
    <w:rsid w:val="00A90C97"/>
    <w:rsid w:val="00A92DDC"/>
    <w:rsid w:val="00A94404"/>
    <w:rsid w:val="00A9533A"/>
    <w:rsid w:val="00A95416"/>
    <w:rsid w:val="00A9566A"/>
    <w:rsid w:val="00A960C8"/>
    <w:rsid w:val="00A96604"/>
    <w:rsid w:val="00A9719C"/>
    <w:rsid w:val="00AA03DF"/>
    <w:rsid w:val="00AA06DD"/>
    <w:rsid w:val="00AA084C"/>
    <w:rsid w:val="00AA1B4F"/>
    <w:rsid w:val="00AA21D8"/>
    <w:rsid w:val="00AA271A"/>
    <w:rsid w:val="00AA3270"/>
    <w:rsid w:val="00AA32EB"/>
    <w:rsid w:val="00AA54F3"/>
    <w:rsid w:val="00AA6161"/>
    <w:rsid w:val="00AA6B43"/>
    <w:rsid w:val="00AA720D"/>
    <w:rsid w:val="00AB13F5"/>
    <w:rsid w:val="00AB2A64"/>
    <w:rsid w:val="00AB367A"/>
    <w:rsid w:val="00AB3EF7"/>
    <w:rsid w:val="00AC01D1"/>
    <w:rsid w:val="00AC0AB2"/>
    <w:rsid w:val="00AC0E9F"/>
    <w:rsid w:val="00AC2A50"/>
    <w:rsid w:val="00AC52A5"/>
    <w:rsid w:val="00AC6EFD"/>
    <w:rsid w:val="00AC7131"/>
    <w:rsid w:val="00AC7151"/>
    <w:rsid w:val="00AD2845"/>
    <w:rsid w:val="00AD460A"/>
    <w:rsid w:val="00AD581D"/>
    <w:rsid w:val="00AD6A05"/>
    <w:rsid w:val="00AE07A3"/>
    <w:rsid w:val="00AE118B"/>
    <w:rsid w:val="00AE272B"/>
    <w:rsid w:val="00AE3E3A"/>
    <w:rsid w:val="00AE77B4"/>
    <w:rsid w:val="00AE7C1A"/>
    <w:rsid w:val="00AE7DF8"/>
    <w:rsid w:val="00AF0D9C"/>
    <w:rsid w:val="00AF1211"/>
    <w:rsid w:val="00AF13AB"/>
    <w:rsid w:val="00AF1D36"/>
    <w:rsid w:val="00AF1D73"/>
    <w:rsid w:val="00AF280B"/>
    <w:rsid w:val="00AF46ED"/>
    <w:rsid w:val="00AF5AE8"/>
    <w:rsid w:val="00AF5F75"/>
    <w:rsid w:val="00AF6001"/>
    <w:rsid w:val="00B01A16"/>
    <w:rsid w:val="00B01ECD"/>
    <w:rsid w:val="00B048A7"/>
    <w:rsid w:val="00B07A2A"/>
    <w:rsid w:val="00B07F45"/>
    <w:rsid w:val="00B1021A"/>
    <w:rsid w:val="00B11121"/>
    <w:rsid w:val="00B136C4"/>
    <w:rsid w:val="00B1481A"/>
    <w:rsid w:val="00B15A1F"/>
    <w:rsid w:val="00B15FE9"/>
    <w:rsid w:val="00B17366"/>
    <w:rsid w:val="00B2148A"/>
    <w:rsid w:val="00B220C2"/>
    <w:rsid w:val="00B25B32"/>
    <w:rsid w:val="00B274F3"/>
    <w:rsid w:val="00B305DE"/>
    <w:rsid w:val="00B32616"/>
    <w:rsid w:val="00B36C42"/>
    <w:rsid w:val="00B42EA7"/>
    <w:rsid w:val="00B47296"/>
    <w:rsid w:val="00B47F45"/>
    <w:rsid w:val="00B50206"/>
    <w:rsid w:val="00B51845"/>
    <w:rsid w:val="00B51923"/>
    <w:rsid w:val="00B51925"/>
    <w:rsid w:val="00B5291B"/>
    <w:rsid w:val="00B5337C"/>
    <w:rsid w:val="00B53FDE"/>
    <w:rsid w:val="00B56397"/>
    <w:rsid w:val="00B571DA"/>
    <w:rsid w:val="00B6027B"/>
    <w:rsid w:val="00B60E28"/>
    <w:rsid w:val="00B63518"/>
    <w:rsid w:val="00B636C8"/>
    <w:rsid w:val="00B63A6C"/>
    <w:rsid w:val="00B64541"/>
    <w:rsid w:val="00B65EDB"/>
    <w:rsid w:val="00B67AFF"/>
    <w:rsid w:val="00B70359"/>
    <w:rsid w:val="00B709FE"/>
    <w:rsid w:val="00B70B59"/>
    <w:rsid w:val="00B71AFD"/>
    <w:rsid w:val="00B72EC9"/>
    <w:rsid w:val="00B73657"/>
    <w:rsid w:val="00B739B3"/>
    <w:rsid w:val="00B7777A"/>
    <w:rsid w:val="00B81184"/>
    <w:rsid w:val="00B81B15"/>
    <w:rsid w:val="00B823F2"/>
    <w:rsid w:val="00B900A8"/>
    <w:rsid w:val="00B90111"/>
    <w:rsid w:val="00B9028C"/>
    <w:rsid w:val="00B906E5"/>
    <w:rsid w:val="00B915AE"/>
    <w:rsid w:val="00B945DE"/>
    <w:rsid w:val="00B95A2A"/>
    <w:rsid w:val="00B95D7A"/>
    <w:rsid w:val="00BA1735"/>
    <w:rsid w:val="00BA19FA"/>
    <w:rsid w:val="00BA2551"/>
    <w:rsid w:val="00BA4288"/>
    <w:rsid w:val="00BA457A"/>
    <w:rsid w:val="00BA7BCF"/>
    <w:rsid w:val="00BB0902"/>
    <w:rsid w:val="00BB1F9C"/>
    <w:rsid w:val="00BB48E5"/>
    <w:rsid w:val="00BB5607"/>
    <w:rsid w:val="00BB5ACA"/>
    <w:rsid w:val="00BB627F"/>
    <w:rsid w:val="00BB63F3"/>
    <w:rsid w:val="00BB6487"/>
    <w:rsid w:val="00BB7255"/>
    <w:rsid w:val="00BC0940"/>
    <w:rsid w:val="00BC0C17"/>
    <w:rsid w:val="00BC3823"/>
    <w:rsid w:val="00BC5841"/>
    <w:rsid w:val="00BC714D"/>
    <w:rsid w:val="00BC72D6"/>
    <w:rsid w:val="00BD00B6"/>
    <w:rsid w:val="00BD0A15"/>
    <w:rsid w:val="00BD0C7F"/>
    <w:rsid w:val="00BD2EF0"/>
    <w:rsid w:val="00BD60B4"/>
    <w:rsid w:val="00BD796B"/>
    <w:rsid w:val="00BD7B5B"/>
    <w:rsid w:val="00BE13FF"/>
    <w:rsid w:val="00BE1EAC"/>
    <w:rsid w:val="00BE3E1F"/>
    <w:rsid w:val="00BE40C0"/>
    <w:rsid w:val="00BE5F4A"/>
    <w:rsid w:val="00BE7AEF"/>
    <w:rsid w:val="00BF09B0"/>
    <w:rsid w:val="00BF1544"/>
    <w:rsid w:val="00BF1B53"/>
    <w:rsid w:val="00BF246D"/>
    <w:rsid w:val="00BF2682"/>
    <w:rsid w:val="00BF65B5"/>
    <w:rsid w:val="00C00B65"/>
    <w:rsid w:val="00C00D6F"/>
    <w:rsid w:val="00C011E2"/>
    <w:rsid w:val="00C037E8"/>
    <w:rsid w:val="00C042E0"/>
    <w:rsid w:val="00C06E54"/>
    <w:rsid w:val="00C06F06"/>
    <w:rsid w:val="00C10EB0"/>
    <w:rsid w:val="00C145EB"/>
    <w:rsid w:val="00C1527C"/>
    <w:rsid w:val="00C15D0B"/>
    <w:rsid w:val="00C169CE"/>
    <w:rsid w:val="00C204AF"/>
    <w:rsid w:val="00C20FAD"/>
    <w:rsid w:val="00C234E5"/>
    <w:rsid w:val="00C2375F"/>
    <w:rsid w:val="00C23C50"/>
    <w:rsid w:val="00C247CB"/>
    <w:rsid w:val="00C25063"/>
    <w:rsid w:val="00C26C5D"/>
    <w:rsid w:val="00C31126"/>
    <w:rsid w:val="00C32A74"/>
    <w:rsid w:val="00C32E66"/>
    <w:rsid w:val="00C3355F"/>
    <w:rsid w:val="00C33A04"/>
    <w:rsid w:val="00C34BE4"/>
    <w:rsid w:val="00C3569A"/>
    <w:rsid w:val="00C35D28"/>
    <w:rsid w:val="00C40266"/>
    <w:rsid w:val="00C40335"/>
    <w:rsid w:val="00C416A9"/>
    <w:rsid w:val="00C43F48"/>
    <w:rsid w:val="00C448FF"/>
    <w:rsid w:val="00C44C51"/>
    <w:rsid w:val="00C457FB"/>
    <w:rsid w:val="00C45AF5"/>
    <w:rsid w:val="00C45E57"/>
    <w:rsid w:val="00C46944"/>
    <w:rsid w:val="00C46FBA"/>
    <w:rsid w:val="00C524E0"/>
    <w:rsid w:val="00C525F9"/>
    <w:rsid w:val="00C52F29"/>
    <w:rsid w:val="00C54A1E"/>
    <w:rsid w:val="00C56CE6"/>
    <w:rsid w:val="00C5745F"/>
    <w:rsid w:val="00C57843"/>
    <w:rsid w:val="00C60005"/>
    <w:rsid w:val="00C6047A"/>
    <w:rsid w:val="00C60950"/>
    <w:rsid w:val="00C61A98"/>
    <w:rsid w:val="00C62DB6"/>
    <w:rsid w:val="00C63201"/>
    <w:rsid w:val="00C64E62"/>
    <w:rsid w:val="00C650D0"/>
    <w:rsid w:val="00C651D5"/>
    <w:rsid w:val="00C65CCC"/>
    <w:rsid w:val="00C6616D"/>
    <w:rsid w:val="00C73506"/>
    <w:rsid w:val="00C75E8B"/>
    <w:rsid w:val="00C7618F"/>
    <w:rsid w:val="00C765A9"/>
    <w:rsid w:val="00C7756E"/>
    <w:rsid w:val="00C81157"/>
    <w:rsid w:val="00C8162D"/>
    <w:rsid w:val="00C82AED"/>
    <w:rsid w:val="00C830BB"/>
    <w:rsid w:val="00C83387"/>
    <w:rsid w:val="00C83A0B"/>
    <w:rsid w:val="00C842D0"/>
    <w:rsid w:val="00C84ED1"/>
    <w:rsid w:val="00C8600B"/>
    <w:rsid w:val="00C863CC"/>
    <w:rsid w:val="00C9038F"/>
    <w:rsid w:val="00C92AAB"/>
    <w:rsid w:val="00C95D4C"/>
    <w:rsid w:val="00C9637F"/>
    <w:rsid w:val="00C9708A"/>
    <w:rsid w:val="00C97FFC"/>
    <w:rsid w:val="00CA236C"/>
    <w:rsid w:val="00CA2435"/>
    <w:rsid w:val="00CA3536"/>
    <w:rsid w:val="00CA4068"/>
    <w:rsid w:val="00CA67F4"/>
    <w:rsid w:val="00CA6DB3"/>
    <w:rsid w:val="00CA6FD9"/>
    <w:rsid w:val="00CB0544"/>
    <w:rsid w:val="00CB37F8"/>
    <w:rsid w:val="00CB7B10"/>
    <w:rsid w:val="00CB7DC3"/>
    <w:rsid w:val="00CC102A"/>
    <w:rsid w:val="00CC2F0B"/>
    <w:rsid w:val="00CC3395"/>
    <w:rsid w:val="00CC3868"/>
    <w:rsid w:val="00CC47C4"/>
    <w:rsid w:val="00CC5BE1"/>
    <w:rsid w:val="00CC75A2"/>
    <w:rsid w:val="00CC7A18"/>
    <w:rsid w:val="00CC7C8B"/>
    <w:rsid w:val="00CD0E2F"/>
    <w:rsid w:val="00CD1D49"/>
    <w:rsid w:val="00CD28EC"/>
    <w:rsid w:val="00CD2B41"/>
    <w:rsid w:val="00CD2F20"/>
    <w:rsid w:val="00CD3018"/>
    <w:rsid w:val="00CD6B20"/>
    <w:rsid w:val="00CD788A"/>
    <w:rsid w:val="00CE1339"/>
    <w:rsid w:val="00CE1D85"/>
    <w:rsid w:val="00CE25CE"/>
    <w:rsid w:val="00CE380C"/>
    <w:rsid w:val="00CE4A55"/>
    <w:rsid w:val="00CE61CC"/>
    <w:rsid w:val="00CE6E42"/>
    <w:rsid w:val="00CE7259"/>
    <w:rsid w:val="00CE791D"/>
    <w:rsid w:val="00CE7DFF"/>
    <w:rsid w:val="00CF14DA"/>
    <w:rsid w:val="00CF1B99"/>
    <w:rsid w:val="00CF20B7"/>
    <w:rsid w:val="00CF42F3"/>
    <w:rsid w:val="00CF6692"/>
    <w:rsid w:val="00CF6F7D"/>
    <w:rsid w:val="00CF7441"/>
    <w:rsid w:val="00D00D16"/>
    <w:rsid w:val="00D01498"/>
    <w:rsid w:val="00D03C6C"/>
    <w:rsid w:val="00D04760"/>
    <w:rsid w:val="00D04A95"/>
    <w:rsid w:val="00D05539"/>
    <w:rsid w:val="00D06288"/>
    <w:rsid w:val="00D068C7"/>
    <w:rsid w:val="00D128A4"/>
    <w:rsid w:val="00D147C8"/>
    <w:rsid w:val="00D15131"/>
    <w:rsid w:val="00D16FA2"/>
    <w:rsid w:val="00D20954"/>
    <w:rsid w:val="00D21C39"/>
    <w:rsid w:val="00D21FC6"/>
    <w:rsid w:val="00D2243A"/>
    <w:rsid w:val="00D241E7"/>
    <w:rsid w:val="00D25F62"/>
    <w:rsid w:val="00D30A90"/>
    <w:rsid w:val="00D30ABD"/>
    <w:rsid w:val="00D317DE"/>
    <w:rsid w:val="00D33393"/>
    <w:rsid w:val="00D33D36"/>
    <w:rsid w:val="00D34D94"/>
    <w:rsid w:val="00D35FA1"/>
    <w:rsid w:val="00D406A5"/>
    <w:rsid w:val="00D409E2"/>
    <w:rsid w:val="00D42548"/>
    <w:rsid w:val="00D427D7"/>
    <w:rsid w:val="00D42F00"/>
    <w:rsid w:val="00D44E62"/>
    <w:rsid w:val="00D511C4"/>
    <w:rsid w:val="00D51570"/>
    <w:rsid w:val="00D556AD"/>
    <w:rsid w:val="00D557CF"/>
    <w:rsid w:val="00D5639E"/>
    <w:rsid w:val="00D60381"/>
    <w:rsid w:val="00D616DE"/>
    <w:rsid w:val="00D62201"/>
    <w:rsid w:val="00D62A8B"/>
    <w:rsid w:val="00D651D1"/>
    <w:rsid w:val="00D66339"/>
    <w:rsid w:val="00D717BB"/>
    <w:rsid w:val="00D7226B"/>
    <w:rsid w:val="00D72707"/>
    <w:rsid w:val="00D74B2D"/>
    <w:rsid w:val="00D7501F"/>
    <w:rsid w:val="00D75A9C"/>
    <w:rsid w:val="00D76DA3"/>
    <w:rsid w:val="00D816D2"/>
    <w:rsid w:val="00D8240A"/>
    <w:rsid w:val="00D829C8"/>
    <w:rsid w:val="00D86736"/>
    <w:rsid w:val="00D87BBD"/>
    <w:rsid w:val="00D87ECE"/>
    <w:rsid w:val="00D90369"/>
    <w:rsid w:val="00D90871"/>
    <w:rsid w:val="00D9155F"/>
    <w:rsid w:val="00D93016"/>
    <w:rsid w:val="00D9403F"/>
    <w:rsid w:val="00D959B4"/>
    <w:rsid w:val="00D974A2"/>
    <w:rsid w:val="00DA30AC"/>
    <w:rsid w:val="00DA44DE"/>
    <w:rsid w:val="00DA583A"/>
    <w:rsid w:val="00DA5DEB"/>
    <w:rsid w:val="00DA7459"/>
    <w:rsid w:val="00DB02D8"/>
    <w:rsid w:val="00DB0958"/>
    <w:rsid w:val="00DB0A4F"/>
    <w:rsid w:val="00DB28CC"/>
    <w:rsid w:val="00DB376B"/>
    <w:rsid w:val="00DB4D7E"/>
    <w:rsid w:val="00DB620A"/>
    <w:rsid w:val="00DB7886"/>
    <w:rsid w:val="00DC0E76"/>
    <w:rsid w:val="00DC0FF4"/>
    <w:rsid w:val="00DC3832"/>
    <w:rsid w:val="00DC3EB1"/>
    <w:rsid w:val="00DC419B"/>
    <w:rsid w:val="00DC7A51"/>
    <w:rsid w:val="00DD3B1E"/>
    <w:rsid w:val="00DD68FB"/>
    <w:rsid w:val="00DE5B5F"/>
    <w:rsid w:val="00DF5D6E"/>
    <w:rsid w:val="00DF5F55"/>
    <w:rsid w:val="00DF614E"/>
    <w:rsid w:val="00DF6209"/>
    <w:rsid w:val="00E00696"/>
    <w:rsid w:val="00E0121E"/>
    <w:rsid w:val="00E035E6"/>
    <w:rsid w:val="00E03651"/>
    <w:rsid w:val="00E03808"/>
    <w:rsid w:val="00E0430A"/>
    <w:rsid w:val="00E0480B"/>
    <w:rsid w:val="00E060C2"/>
    <w:rsid w:val="00E06324"/>
    <w:rsid w:val="00E07B81"/>
    <w:rsid w:val="00E10AFD"/>
    <w:rsid w:val="00E11462"/>
    <w:rsid w:val="00E1251B"/>
    <w:rsid w:val="00E12B11"/>
    <w:rsid w:val="00E12FB0"/>
    <w:rsid w:val="00E143B3"/>
    <w:rsid w:val="00E14814"/>
    <w:rsid w:val="00E1532A"/>
    <w:rsid w:val="00E1591B"/>
    <w:rsid w:val="00E16A50"/>
    <w:rsid w:val="00E16F67"/>
    <w:rsid w:val="00E22750"/>
    <w:rsid w:val="00E2452E"/>
    <w:rsid w:val="00E249D5"/>
    <w:rsid w:val="00E25017"/>
    <w:rsid w:val="00E25087"/>
    <w:rsid w:val="00E256B7"/>
    <w:rsid w:val="00E265F8"/>
    <w:rsid w:val="00E26A2C"/>
    <w:rsid w:val="00E26F73"/>
    <w:rsid w:val="00E30A34"/>
    <w:rsid w:val="00E30B77"/>
    <w:rsid w:val="00E317D6"/>
    <w:rsid w:val="00E3273C"/>
    <w:rsid w:val="00E32FB1"/>
    <w:rsid w:val="00E33C68"/>
    <w:rsid w:val="00E34EEB"/>
    <w:rsid w:val="00E353F3"/>
    <w:rsid w:val="00E3687C"/>
    <w:rsid w:val="00E40665"/>
    <w:rsid w:val="00E4201C"/>
    <w:rsid w:val="00E44EB9"/>
    <w:rsid w:val="00E45BDC"/>
    <w:rsid w:val="00E46358"/>
    <w:rsid w:val="00E471DC"/>
    <w:rsid w:val="00E50EB4"/>
    <w:rsid w:val="00E532FC"/>
    <w:rsid w:val="00E55761"/>
    <w:rsid w:val="00E559B4"/>
    <w:rsid w:val="00E55B21"/>
    <w:rsid w:val="00E55BB0"/>
    <w:rsid w:val="00E55E31"/>
    <w:rsid w:val="00E609E5"/>
    <w:rsid w:val="00E60E3C"/>
    <w:rsid w:val="00E60F27"/>
    <w:rsid w:val="00E613A4"/>
    <w:rsid w:val="00E62526"/>
    <w:rsid w:val="00E62B37"/>
    <w:rsid w:val="00E64D93"/>
    <w:rsid w:val="00E65EDB"/>
    <w:rsid w:val="00E66917"/>
    <w:rsid w:val="00E66927"/>
    <w:rsid w:val="00E677B8"/>
    <w:rsid w:val="00E67FA1"/>
    <w:rsid w:val="00E70670"/>
    <w:rsid w:val="00E720A9"/>
    <w:rsid w:val="00E7362C"/>
    <w:rsid w:val="00E7387D"/>
    <w:rsid w:val="00E73D53"/>
    <w:rsid w:val="00E75111"/>
    <w:rsid w:val="00E77296"/>
    <w:rsid w:val="00E81F3F"/>
    <w:rsid w:val="00E87527"/>
    <w:rsid w:val="00E87EF7"/>
    <w:rsid w:val="00E93763"/>
    <w:rsid w:val="00E96C4C"/>
    <w:rsid w:val="00E976C8"/>
    <w:rsid w:val="00E97D4B"/>
    <w:rsid w:val="00EA099E"/>
    <w:rsid w:val="00EA2AAE"/>
    <w:rsid w:val="00EA2EC0"/>
    <w:rsid w:val="00EA427A"/>
    <w:rsid w:val="00EA55A7"/>
    <w:rsid w:val="00EA723B"/>
    <w:rsid w:val="00EB0943"/>
    <w:rsid w:val="00EB279F"/>
    <w:rsid w:val="00EB2997"/>
    <w:rsid w:val="00EB41D8"/>
    <w:rsid w:val="00EB5A33"/>
    <w:rsid w:val="00EB6350"/>
    <w:rsid w:val="00EB687A"/>
    <w:rsid w:val="00EC06AA"/>
    <w:rsid w:val="00EC2F62"/>
    <w:rsid w:val="00EC3935"/>
    <w:rsid w:val="00EC45B5"/>
    <w:rsid w:val="00EC60C3"/>
    <w:rsid w:val="00EC62EB"/>
    <w:rsid w:val="00EC6E9F"/>
    <w:rsid w:val="00EC7889"/>
    <w:rsid w:val="00ED1376"/>
    <w:rsid w:val="00ED44F0"/>
    <w:rsid w:val="00ED4B33"/>
    <w:rsid w:val="00ED53E2"/>
    <w:rsid w:val="00ED5993"/>
    <w:rsid w:val="00ED5B95"/>
    <w:rsid w:val="00ED7DD6"/>
    <w:rsid w:val="00EE060B"/>
    <w:rsid w:val="00EE0712"/>
    <w:rsid w:val="00EE15A1"/>
    <w:rsid w:val="00EE25F2"/>
    <w:rsid w:val="00EE2A7C"/>
    <w:rsid w:val="00EE2C42"/>
    <w:rsid w:val="00EE341B"/>
    <w:rsid w:val="00EE3598"/>
    <w:rsid w:val="00EE3FDD"/>
    <w:rsid w:val="00EE4453"/>
    <w:rsid w:val="00EE5FCE"/>
    <w:rsid w:val="00EE6BBD"/>
    <w:rsid w:val="00EE6D44"/>
    <w:rsid w:val="00EE6E1E"/>
    <w:rsid w:val="00EE705F"/>
    <w:rsid w:val="00EE7AEC"/>
    <w:rsid w:val="00EF1462"/>
    <w:rsid w:val="00EF2D03"/>
    <w:rsid w:val="00EF54FD"/>
    <w:rsid w:val="00EF586B"/>
    <w:rsid w:val="00F00397"/>
    <w:rsid w:val="00F0149D"/>
    <w:rsid w:val="00F01AFB"/>
    <w:rsid w:val="00F03112"/>
    <w:rsid w:val="00F0434A"/>
    <w:rsid w:val="00F07F0D"/>
    <w:rsid w:val="00F1090B"/>
    <w:rsid w:val="00F10B6C"/>
    <w:rsid w:val="00F11634"/>
    <w:rsid w:val="00F11E7A"/>
    <w:rsid w:val="00F12E9B"/>
    <w:rsid w:val="00F13112"/>
    <w:rsid w:val="00F13ED7"/>
    <w:rsid w:val="00F14CD3"/>
    <w:rsid w:val="00F15306"/>
    <w:rsid w:val="00F15CE4"/>
    <w:rsid w:val="00F16235"/>
    <w:rsid w:val="00F169A3"/>
    <w:rsid w:val="00F16FE6"/>
    <w:rsid w:val="00F17DF9"/>
    <w:rsid w:val="00F20936"/>
    <w:rsid w:val="00F226F4"/>
    <w:rsid w:val="00F238BD"/>
    <w:rsid w:val="00F24992"/>
    <w:rsid w:val="00F32F2F"/>
    <w:rsid w:val="00F33F3F"/>
    <w:rsid w:val="00F35BDD"/>
    <w:rsid w:val="00F35EF0"/>
    <w:rsid w:val="00F36AE6"/>
    <w:rsid w:val="00F3781F"/>
    <w:rsid w:val="00F403FD"/>
    <w:rsid w:val="00F4113B"/>
    <w:rsid w:val="00F41B48"/>
    <w:rsid w:val="00F41E72"/>
    <w:rsid w:val="00F4348B"/>
    <w:rsid w:val="00F45062"/>
    <w:rsid w:val="00F457B9"/>
    <w:rsid w:val="00F45BDF"/>
    <w:rsid w:val="00F4686D"/>
    <w:rsid w:val="00F50300"/>
    <w:rsid w:val="00F51679"/>
    <w:rsid w:val="00F5414B"/>
    <w:rsid w:val="00F56E39"/>
    <w:rsid w:val="00F623E9"/>
    <w:rsid w:val="00F63951"/>
    <w:rsid w:val="00F63C86"/>
    <w:rsid w:val="00F64231"/>
    <w:rsid w:val="00F64DEB"/>
    <w:rsid w:val="00F66181"/>
    <w:rsid w:val="00F71F89"/>
    <w:rsid w:val="00F728B9"/>
    <w:rsid w:val="00F74E1B"/>
    <w:rsid w:val="00F766BE"/>
    <w:rsid w:val="00F77574"/>
    <w:rsid w:val="00F77EB9"/>
    <w:rsid w:val="00F80635"/>
    <w:rsid w:val="00F8115F"/>
    <w:rsid w:val="00F815D1"/>
    <w:rsid w:val="00F81E7E"/>
    <w:rsid w:val="00F81F0F"/>
    <w:rsid w:val="00F825F4"/>
    <w:rsid w:val="00F829EF"/>
    <w:rsid w:val="00F926E5"/>
    <w:rsid w:val="00F92AA1"/>
    <w:rsid w:val="00F932DE"/>
    <w:rsid w:val="00F94ABD"/>
    <w:rsid w:val="00F95017"/>
    <w:rsid w:val="00F95B23"/>
    <w:rsid w:val="00F95CEC"/>
    <w:rsid w:val="00F963DD"/>
    <w:rsid w:val="00F9641A"/>
    <w:rsid w:val="00F97004"/>
    <w:rsid w:val="00FA08D1"/>
    <w:rsid w:val="00FA2045"/>
    <w:rsid w:val="00FA210A"/>
    <w:rsid w:val="00FA2A1E"/>
    <w:rsid w:val="00FA5F67"/>
    <w:rsid w:val="00FA7A66"/>
    <w:rsid w:val="00FB1AA9"/>
    <w:rsid w:val="00FB4B5A"/>
    <w:rsid w:val="00FB5963"/>
    <w:rsid w:val="00FB5DAA"/>
    <w:rsid w:val="00FC019D"/>
    <w:rsid w:val="00FC04B9"/>
    <w:rsid w:val="00FC161A"/>
    <w:rsid w:val="00FC23D5"/>
    <w:rsid w:val="00FC4337"/>
    <w:rsid w:val="00FC4C1A"/>
    <w:rsid w:val="00FC628F"/>
    <w:rsid w:val="00FC6468"/>
    <w:rsid w:val="00FC6D49"/>
    <w:rsid w:val="00FD1C60"/>
    <w:rsid w:val="00FD2447"/>
    <w:rsid w:val="00FD4922"/>
    <w:rsid w:val="00FD4F2A"/>
    <w:rsid w:val="00FD6461"/>
    <w:rsid w:val="00FD6694"/>
    <w:rsid w:val="00FE0281"/>
    <w:rsid w:val="00FE5A76"/>
    <w:rsid w:val="00FE7083"/>
    <w:rsid w:val="00FF019F"/>
    <w:rsid w:val="00FF17A4"/>
    <w:rsid w:val="00FF1B2A"/>
    <w:rsid w:val="00FF2160"/>
    <w:rsid w:val="00FF2E91"/>
    <w:rsid w:val="00FF30DE"/>
    <w:rsid w:val="00FF644B"/>
    <w:rsid w:val="00FF67D2"/>
    <w:rsid w:val="00FF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5E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4B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1270C7"/>
  </w:style>
  <w:style w:type="character" w:customStyle="1" w:styleId="DateChar">
    <w:name w:val="Date Char"/>
    <w:basedOn w:val="DefaultParagraphFont"/>
    <w:link w:val="Date"/>
    <w:uiPriority w:val="99"/>
    <w:semiHidden/>
    <w:rsid w:val="001270C7"/>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544B93"/>
    <w:rPr>
      <w:rFonts w:asciiTheme="majorHAnsi" w:eastAsiaTheme="majorEastAsia" w:hAnsiTheme="majorHAnsi" w:cstheme="majorBidi"/>
      <w:i/>
      <w:iCs/>
      <w:color w:val="365F91" w:themeColor="accent1" w:themeShade="BF"/>
      <w:sz w:val="24"/>
      <w:szCs w:val="24"/>
    </w:rPr>
  </w:style>
  <w:style w:type="character" w:customStyle="1" w:styleId="UnresolvedMention2">
    <w:name w:val="Unresolved Mention2"/>
    <w:basedOn w:val="DefaultParagraphFont"/>
    <w:uiPriority w:val="99"/>
    <w:semiHidden/>
    <w:unhideWhenUsed/>
    <w:rsid w:val="0075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457">
      <w:bodyDiv w:val="1"/>
      <w:marLeft w:val="0"/>
      <w:marRight w:val="0"/>
      <w:marTop w:val="0"/>
      <w:marBottom w:val="0"/>
      <w:divBdr>
        <w:top w:val="none" w:sz="0" w:space="0" w:color="auto"/>
        <w:left w:val="none" w:sz="0" w:space="0" w:color="auto"/>
        <w:bottom w:val="none" w:sz="0" w:space="0" w:color="auto"/>
        <w:right w:val="none" w:sz="0" w:space="0" w:color="auto"/>
      </w:divBdr>
      <w:divsChild>
        <w:div w:id="1233009027">
          <w:marLeft w:val="0"/>
          <w:marRight w:val="0"/>
          <w:marTop w:val="0"/>
          <w:marBottom w:val="0"/>
          <w:divBdr>
            <w:top w:val="none" w:sz="0" w:space="0" w:color="auto"/>
            <w:left w:val="none" w:sz="0" w:space="0" w:color="auto"/>
            <w:bottom w:val="none" w:sz="0" w:space="0" w:color="auto"/>
            <w:right w:val="none" w:sz="0" w:space="0" w:color="auto"/>
          </w:divBdr>
          <w:divsChild>
            <w:div w:id="137111970">
              <w:marLeft w:val="0"/>
              <w:marRight w:val="0"/>
              <w:marTop w:val="0"/>
              <w:marBottom w:val="0"/>
              <w:divBdr>
                <w:top w:val="none" w:sz="0" w:space="0" w:color="auto"/>
                <w:left w:val="none" w:sz="0" w:space="0" w:color="auto"/>
                <w:bottom w:val="none" w:sz="0" w:space="0" w:color="auto"/>
                <w:right w:val="none" w:sz="0" w:space="0" w:color="auto"/>
              </w:divBdr>
              <w:divsChild>
                <w:div w:id="16135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1429">
      <w:bodyDiv w:val="1"/>
      <w:marLeft w:val="0"/>
      <w:marRight w:val="0"/>
      <w:marTop w:val="0"/>
      <w:marBottom w:val="0"/>
      <w:divBdr>
        <w:top w:val="none" w:sz="0" w:space="0" w:color="auto"/>
        <w:left w:val="none" w:sz="0" w:space="0" w:color="auto"/>
        <w:bottom w:val="none" w:sz="0" w:space="0" w:color="auto"/>
        <w:right w:val="none" w:sz="0" w:space="0" w:color="auto"/>
      </w:divBdr>
      <w:divsChild>
        <w:div w:id="1712224394">
          <w:marLeft w:val="0"/>
          <w:marRight w:val="0"/>
          <w:marTop w:val="0"/>
          <w:marBottom w:val="0"/>
          <w:divBdr>
            <w:top w:val="none" w:sz="0" w:space="0" w:color="auto"/>
            <w:left w:val="none" w:sz="0" w:space="0" w:color="auto"/>
            <w:bottom w:val="none" w:sz="0" w:space="0" w:color="auto"/>
            <w:right w:val="none" w:sz="0" w:space="0" w:color="auto"/>
          </w:divBdr>
          <w:divsChild>
            <w:div w:id="1069619725">
              <w:marLeft w:val="0"/>
              <w:marRight w:val="0"/>
              <w:marTop w:val="0"/>
              <w:marBottom w:val="0"/>
              <w:divBdr>
                <w:top w:val="none" w:sz="0" w:space="0" w:color="auto"/>
                <w:left w:val="none" w:sz="0" w:space="0" w:color="auto"/>
                <w:bottom w:val="none" w:sz="0" w:space="0" w:color="auto"/>
                <w:right w:val="none" w:sz="0" w:space="0" w:color="auto"/>
              </w:divBdr>
              <w:divsChild>
                <w:div w:id="19021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8574">
      <w:bodyDiv w:val="1"/>
      <w:marLeft w:val="0"/>
      <w:marRight w:val="0"/>
      <w:marTop w:val="0"/>
      <w:marBottom w:val="0"/>
      <w:divBdr>
        <w:top w:val="none" w:sz="0" w:space="0" w:color="auto"/>
        <w:left w:val="none" w:sz="0" w:space="0" w:color="auto"/>
        <w:bottom w:val="none" w:sz="0" w:space="0" w:color="auto"/>
        <w:right w:val="none" w:sz="0" w:space="0" w:color="auto"/>
      </w:divBdr>
    </w:div>
    <w:div w:id="126361103">
      <w:bodyDiv w:val="1"/>
      <w:marLeft w:val="0"/>
      <w:marRight w:val="0"/>
      <w:marTop w:val="0"/>
      <w:marBottom w:val="0"/>
      <w:divBdr>
        <w:top w:val="none" w:sz="0" w:space="0" w:color="auto"/>
        <w:left w:val="none" w:sz="0" w:space="0" w:color="auto"/>
        <w:bottom w:val="none" w:sz="0" w:space="0" w:color="auto"/>
        <w:right w:val="none" w:sz="0" w:space="0" w:color="auto"/>
      </w:divBdr>
    </w:div>
    <w:div w:id="142157905">
      <w:bodyDiv w:val="1"/>
      <w:marLeft w:val="0"/>
      <w:marRight w:val="0"/>
      <w:marTop w:val="0"/>
      <w:marBottom w:val="0"/>
      <w:divBdr>
        <w:top w:val="none" w:sz="0" w:space="0" w:color="auto"/>
        <w:left w:val="none" w:sz="0" w:space="0" w:color="auto"/>
        <w:bottom w:val="none" w:sz="0" w:space="0" w:color="auto"/>
        <w:right w:val="none" w:sz="0" w:space="0" w:color="auto"/>
      </w:divBdr>
    </w:div>
    <w:div w:id="185872778">
      <w:bodyDiv w:val="1"/>
      <w:marLeft w:val="0"/>
      <w:marRight w:val="0"/>
      <w:marTop w:val="0"/>
      <w:marBottom w:val="0"/>
      <w:divBdr>
        <w:top w:val="none" w:sz="0" w:space="0" w:color="auto"/>
        <w:left w:val="none" w:sz="0" w:space="0" w:color="auto"/>
        <w:bottom w:val="none" w:sz="0" w:space="0" w:color="auto"/>
        <w:right w:val="none" w:sz="0" w:space="0" w:color="auto"/>
      </w:divBdr>
    </w:div>
    <w:div w:id="203714224">
      <w:bodyDiv w:val="1"/>
      <w:marLeft w:val="0"/>
      <w:marRight w:val="0"/>
      <w:marTop w:val="0"/>
      <w:marBottom w:val="0"/>
      <w:divBdr>
        <w:top w:val="none" w:sz="0" w:space="0" w:color="auto"/>
        <w:left w:val="none" w:sz="0" w:space="0" w:color="auto"/>
        <w:bottom w:val="none" w:sz="0" w:space="0" w:color="auto"/>
        <w:right w:val="none" w:sz="0" w:space="0" w:color="auto"/>
      </w:divBdr>
    </w:div>
    <w:div w:id="211157142">
      <w:bodyDiv w:val="1"/>
      <w:marLeft w:val="0"/>
      <w:marRight w:val="0"/>
      <w:marTop w:val="0"/>
      <w:marBottom w:val="0"/>
      <w:divBdr>
        <w:top w:val="none" w:sz="0" w:space="0" w:color="auto"/>
        <w:left w:val="none" w:sz="0" w:space="0" w:color="auto"/>
        <w:bottom w:val="none" w:sz="0" w:space="0" w:color="auto"/>
        <w:right w:val="none" w:sz="0" w:space="0" w:color="auto"/>
      </w:divBdr>
      <w:divsChild>
        <w:div w:id="106584984">
          <w:marLeft w:val="0"/>
          <w:marRight w:val="0"/>
          <w:marTop w:val="0"/>
          <w:marBottom w:val="0"/>
          <w:divBdr>
            <w:top w:val="none" w:sz="0" w:space="0" w:color="auto"/>
            <w:left w:val="none" w:sz="0" w:space="0" w:color="auto"/>
            <w:bottom w:val="none" w:sz="0" w:space="0" w:color="auto"/>
            <w:right w:val="none" w:sz="0" w:space="0" w:color="auto"/>
          </w:divBdr>
          <w:divsChild>
            <w:div w:id="1585140588">
              <w:marLeft w:val="0"/>
              <w:marRight w:val="0"/>
              <w:marTop w:val="0"/>
              <w:marBottom w:val="0"/>
              <w:divBdr>
                <w:top w:val="none" w:sz="0" w:space="0" w:color="auto"/>
                <w:left w:val="none" w:sz="0" w:space="0" w:color="auto"/>
                <w:bottom w:val="none" w:sz="0" w:space="0" w:color="auto"/>
                <w:right w:val="none" w:sz="0" w:space="0" w:color="auto"/>
              </w:divBdr>
              <w:divsChild>
                <w:div w:id="277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7082">
      <w:bodyDiv w:val="1"/>
      <w:marLeft w:val="0"/>
      <w:marRight w:val="0"/>
      <w:marTop w:val="0"/>
      <w:marBottom w:val="0"/>
      <w:divBdr>
        <w:top w:val="none" w:sz="0" w:space="0" w:color="auto"/>
        <w:left w:val="none" w:sz="0" w:space="0" w:color="auto"/>
        <w:bottom w:val="none" w:sz="0" w:space="0" w:color="auto"/>
        <w:right w:val="none" w:sz="0" w:space="0" w:color="auto"/>
      </w:divBdr>
    </w:div>
    <w:div w:id="234777405">
      <w:bodyDiv w:val="1"/>
      <w:marLeft w:val="0"/>
      <w:marRight w:val="0"/>
      <w:marTop w:val="0"/>
      <w:marBottom w:val="0"/>
      <w:divBdr>
        <w:top w:val="none" w:sz="0" w:space="0" w:color="auto"/>
        <w:left w:val="none" w:sz="0" w:space="0" w:color="auto"/>
        <w:bottom w:val="none" w:sz="0" w:space="0" w:color="auto"/>
        <w:right w:val="none" w:sz="0" w:space="0" w:color="auto"/>
      </w:divBdr>
    </w:div>
    <w:div w:id="249238749">
      <w:bodyDiv w:val="1"/>
      <w:marLeft w:val="0"/>
      <w:marRight w:val="0"/>
      <w:marTop w:val="0"/>
      <w:marBottom w:val="0"/>
      <w:divBdr>
        <w:top w:val="none" w:sz="0" w:space="0" w:color="auto"/>
        <w:left w:val="none" w:sz="0" w:space="0" w:color="auto"/>
        <w:bottom w:val="none" w:sz="0" w:space="0" w:color="auto"/>
        <w:right w:val="none" w:sz="0" w:space="0" w:color="auto"/>
      </w:divBdr>
    </w:div>
    <w:div w:id="251937862">
      <w:bodyDiv w:val="1"/>
      <w:marLeft w:val="0"/>
      <w:marRight w:val="0"/>
      <w:marTop w:val="0"/>
      <w:marBottom w:val="0"/>
      <w:divBdr>
        <w:top w:val="none" w:sz="0" w:space="0" w:color="auto"/>
        <w:left w:val="none" w:sz="0" w:space="0" w:color="auto"/>
        <w:bottom w:val="none" w:sz="0" w:space="0" w:color="auto"/>
        <w:right w:val="none" w:sz="0" w:space="0" w:color="auto"/>
      </w:divBdr>
      <w:divsChild>
        <w:div w:id="1821576734">
          <w:marLeft w:val="0"/>
          <w:marRight w:val="0"/>
          <w:marTop w:val="0"/>
          <w:marBottom w:val="0"/>
          <w:divBdr>
            <w:top w:val="none" w:sz="0" w:space="0" w:color="auto"/>
            <w:left w:val="none" w:sz="0" w:space="0" w:color="auto"/>
            <w:bottom w:val="none" w:sz="0" w:space="0" w:color="auto"/>
            <w:right w:val="none" w:sz="0" w:space="0" w:color="auto"/>
          </w:divBdr>
          <w:divsChild>
            <w:div w:id="1433670440">
              <w:marLeft w:val="0"/>
              <w:marRight w:val="0"/>
              <w:marTop w:val="0"/>
              <w:marBottom w:val="0"/>
              <w:divBdr>
                <w:top w:val="none" w:sz="0" w:space="0" w:color="auto"/>
                <w:left w:val="none" w:sz="0" w:space="0" w:color="auto"/>
                <w:bottom w:val="none" w:sz="0" w:space="0" w:color="auto"/>
                <w:right w:val="none" w:sz="0" w:space="0" w:color="auto"/>
              </w:divBdr>
              <w:divsChild>
                <w:div w:id="11557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39271">
      <w:bodyDiv w:val="1"/>
      <w:marLeft w:val="0"/>
      <w:marRight w:val="0"/>
      <w:marTop w:val="0"/>
      <w:marBottom w:val="0"/>
      <w:divBdr>
        <w:top w:val="none" w:sz="0" w:space="0" w:color="auto"/>
        <w:left w:val="none" w:sz="0" w:space="0" w:color="auto"/>
        <w:bottom w:val="none" w:sz="0" w:space="0" w:color="auto"/>
        <w:right w:val="none" w:sz="0" w:space="0" w:color="auto"/>
      </w:divBdr>
    </w:div>
    <w:div w:id="298997245">
      <w:bodyDiv w:val="1"/>
      <w:marLeft w:val="0"/>
      <w:marRight w:val="0"/>
      <w:marTop w:val="0"/>
      <w:marBottom w:val="0"/>
      <w:divBdr>
        <w:top w:val="none" w:sz="0" w:space="0" w:color="auto"/>
        <w:left w:val="none" w:sz="0" w:space="0" w:color="auto"/>
        <w:bottom w:val="none" w:sz="0" w:space="0" w:color="auto"/>
        <w:right w:val="none" w:sz="0" w:space="0" w:color="auto"/>
      </w:divBdr>
      <w:divsChild>
        <w:div w:id="709568829">
          <w:marLeft w:val="0"/>
          <w:marRight w:val="0"/>
          <w:marTop w:val="0"/>
          <w:marBottom w:val="0"/>
          <w:divBdr>
            <w:top w:val="none" w:sz="0" w:space="0" w:color="auto"/>
            <w:left w:val="none" w:sz="0" w:space="0" w:color="auto"/>
            <w:bottom w:val="none" w:sz="0" w:space="0" w:color="auto"/>
            <w:right w:val="none" w:sz="0" w:space="0" w:color="auto"/>
          </w:divBdr>
          <w:divsChild>
            <w:div w:id="910164029">
              <w:marLeft w:val="0"/>
              <w:marRight w:val="0"/>
              <w:marTop w:val="0"/>
              <w:marBottom w:val="0"/>
              <w:divBdr>
                <w:top w:val="none" w:sz="0" w:space="0" w:color="auto"/>
                <w:left w:val="none" w:sz="0" w:space="0" w:color="auto"/>
                <w:bottom w:val="none" w:sz="0" w:space="0" w:color="auto"/>
                <w:right w:val="none" w:sz="0" w:space="0" w:color="auto"/>
              </w:divBdr>
              <w:divsChild>
                <w:div w:id="13588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42548">
      <w:bodyDiv w:val="1"/>
      <w:marLeft w:val="0"/>
      <w:marRight w:val="0"/>
      <w:marTop w:val="0"/>
      <w:marBottom w:val="0"/>
      <w:divBdr>
        <w:top w:val="none" w:sz="0" w:space="0" w:color="auto"/>
        <w:left w:val="none" w:sz="0" w:space="0" w:color="auto"/>
        <w:bottom w:val="none" w:sz="0" w:space="0" w:color="auto"/>
        <w:right w:val="none" w:sz="0" w:space="0" w:color="auto"/>
      </w:divBdr>
    </w:div>
    <w:div w:id="3229748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4263203">
      <w:bodyDiv w:val="1"/>
      <w:marLeft w:val="0"/>
      <w:marRight w:val="0"/>
      <w:marTop w:val="0"/>
      <w:marBottom w:val="0"/>
      <w:divBdr>
        <w:top w:val="none" w:sz="0" w:space="0" w:color="auto"/>
        <w:left w:val="none" w:sz="0" w:space="0" w:color="auto"/>
        <w:bottom w:val="none" w:sz="0" w:space="0" w:color="auto"/>
        <w:right w:val="none" w:sz="0" w:space="0" w:color="auto"/>
      </w:divBdr>
      <w:divsChild>
        <w:div w:id="621157155">
          <w:marLeft w:val="0"/>
          <w:marRight w:val="0"/>
          <w:marTop w:val="0"/>
          <w:marBottom w:val="0"/>
          <w:divBdr>
            <w:top w:val="none" w:sz="0" w:space="0" w:color="auto"/>
            <w:left w:val="none" w:sz="0" w:space="0" w:color="auto"/>
            <w:bottom w:val="none" w:sz="0" w:space="0" w:color="auto"/>
            <w:right w:val="none" w:sz="0" w:space="0" w:color="auto"/>
          </w:divBdr>
          <w:divsChild>
            <w:div w:id="172229166">
              <w:marLeft w:val="0"/>
              <w:marRight w:val="0"/>
              <w:marTop w:val="0"/>
              <w:marBottom w:val="0"/>
              <w:divBdr>
                <w:top w:val="none" w:sz="0" w:space="0" w:color="auto"/>
                <w:left w:val="none" w:sz="0" w:space="0" w:color="auto"/>
                <w:bottom w:val="none" w:sz="0" w:space="0" w:color="auto"/>
                <w:right w:val="none" w:sz="0" w:space="0" w:color="auto"/>
              </w:divBdr>
              <w:divsChild>
                <w:div w:id="17021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22014">
      <w:bodyDiv w:val="1"/>
      <w:marLeft w:val="0"/>
      <w:marRight w:val="0"/>
      <w:marTop w:val="0"/>
      <w:marBottom w:val="0"/>
      <w:divBdr>
        <w:top w:val="none" w:sz="0" w:space="0" w:color="auto"/>
        <w:left w:val="none" w:sz="0" w:space="0" w:color="auto"/>
        <w:bottom w:val="none" w:sz="0" w:space="0" w:color="auto"/>
        <w:right w:val="none" w:sz="0" w:space="0" w:color="auto"/>
      </w:divBdr>
    </w:div>
    <w:div w:id="406803870">
      <w:bodyDiv w:val="1"/>
      <w:marLeft w:val="0"/>
      <w:marRight w:val="0"/>
      <w:marTop w:val="0"/>
      <w:marBottom w:val="0"/>
      <w:divBdr>
        <w:top w:val="none" w:sz="0" w:space="0" w:color="auto"/>
        <w:left w:val="none" w:sz="0" w:space="0" w:color="auto"/>
        <w:bottom w:val="none" w:sz="0" w:space="0" w:color="auto"/>
        <w:right w:val="none" w:sz="0" w:space="0" w:color="auto"/>
      </w:divBdr>
      <w:divsChild>
        <w:div w:id="1960213677">
          <w:marLeft w:val="0"/>
          <w:marRight w:val="0"/>
          <w:marTop w:val="0"/>
          <w:marBottom w:val="0"/>
          <w:divBdr>
            <w:top w:val="none" w:sz="0" w:space="0" w:color="auto"/>
            <w:left w:val="none" w:sz="0" w:space="0" w:color="auto"/>
            <w:bottom w:val="none" w:sz="0" w:space="0" w:color="auto"/>
            <w:right w:val="none" w:sz="0" w:space="0" w:color="auto"/>
          </w:divBdr>
          <w:divsChild>
            <w:div w:id="1785076918">
              <w:marLeft w:val="0"/>
              <w:marRight w:val="0"/>
              <w:marTop w:val="0"/>
              <w:marBottom w:val="0"/>
              <w:divBdr>
                <w:top w:val="none" w:sz="0" w:space="0" w:color="auto"/>
                <w:left w:val="none" w:sz="0" w:space="0" w:color="auto"/>
                <w:bottom w:val="none" w:sz="0" w:space="0" w:color="auto"/>
                <w:right w:val="none" w:sz="0" w:space="0" w:color="auto"/>
              </w:divBdr>
              <w:divsChild>
                <w:div w:id="8447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3792">
      <w:bodyDiv w:val="1"/>
      <w:marLeft w:val="0"/>
      <w:marRight w:val="0"/>
      <w:marTop w:val="0"/>
      <w:marBottom w:val="0"/>
      <w:divBdr>
        <w:top w:val="none" w:sz="0" w:space="0" w:color="auto"/>
        <w:left w:val="none" w:sz="0" w:space="0" w:color="auto"/>
        <w:bottom w:val="none" w:sz="0" w:space="0" w:color="auto"/>
        <w:right w:val="none" w:sz="0" w:space="0" w:color="auto"/>
      </w:divBdr>
      <w:divsChild>
        <w:div w:id="1413971961">
          <w:marLeft w:val="0"/>
          <w:marRight w:val="0"/>
          <w:marTop w:val="0"/>
          <w:marBottom w:val="0"/>
          <w:divBdr>
            <w:top w:val="none" w:sz="0" w:space="0" w:color="auto"/>
            <w:left w:val="none" w:sz="0" w:space="0" w:color="auto"/>
            <w:bottom w:val="none" w:sz="0" w:space="0" w:color="auto"/>
            <w:right w:val="none" w:sz="0" w:space="0" w:color="auto"/>
          </w:divBdr>
          <w:divsChild>
            <w:div w:id="1767459394">
              <w:marLeft w:val="0"/>
              <w:marRight w:val="0"/>
              <w:marTop w:val="0"/>
              <w:marBottom w:val="0"/>
              <w:divBdr>
                <w:top w:val="none" w:sz="0" w:space="0" w:color="auto"/>
                <w:left w:val="none" w:sz="0" w:space="0" w:color="auto"/>
                <w:bottom w:val="none" w:sz="0" w:space="0" w:color="auto"/>
                <w:right w:val="none" w:sz="0" w:space="0" w:color="auto"/>
              </w:divBdr>
              <w:divsChild>
                <w:div w:id="1997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27431">
      <w:bodyDiv w:val="1"/>
      <w:marLeft w:val="0"/>
      <w:marRight w:val="0"/>
      <w:marTop w:val="0"/>
      <w:marBottom w:val="0"/>
      <w:divBdr>
        <w:top w:val="none" w:sz="0" w:space="0" w:color="auto"/>
        <w:left w:val="none" w:sz="0" w:space="0" w:color="auto"/>
        <w:bottom w:val="none" w:sz="0" w:space="0" w:color="auto"/>
        <w:right w:val="none" w:sz="0" w:space="0" w:color="auto"/>
      </w:divBdr>
      <w:divsChild>
        <w:div w:id="1485317399">
          <w:marLeft w:val="0"/>
          <w:marRight w:val="0"/>
          <w:marTop w:val="0"/>
          <w:marBottom w:val="0"/>
          <w:divBdr>
            <w:top w:val="none" w:sz="0" w:space="0" w:color="auto"/>
            <w:left w:val="none" w:sz="0" w:space="0" w:color="auto"/>
            <w:bottom w:val="none" w:sz="0" w:space="0" w:color="auto"/>
            <w:right w:val="none" w:sz="0" w:space="0" w:color="auto"/>
          </w:divBdr>
          <w:divsChild>
            <w:div w:id="1084960119">
              <w:marLeft w:val="0"/>
              <w:marRight w:val="0"/>
              <w:marTop w:val="0"/>
              <w:marBottom w:val="0"/>
              <w:divBdr>
                <w:top w:val="none" w:sz="0" w:space="0" w:color="auto"/>
                <w:left w:val="none" w:sz="0" w:space="0" w:color="auto"/>
                <w:bottom w:val="none" w:sz="0" w:space="0" w:color="auto"/>
                <w:right w:val="none" w:sz="0" w:space="0" w:color="auto"/>
              </w:divBdr>
              <w:divsChild>
                <w:div w:id="1394692864">
                  <w:marLeft w:val="0"/>
                  <w:marRight w:val="0"/>
                  <w:marTop w:val="0"/>
                  <w:marBottom w:val="0"/>
                  <w:divBdr>
                    <w:top w:val="none" w:sz="0" w:space="0" w:color="auto"/>
                    <w:left w:val="none" w:sz="0" w:space="0" w:color="auto"/>
                    <w:bottom w:val="none" w:sz="0" w:space="0" w:color="auto"/>
                    <w:right w:val="none" w:sz="0" w:space="0" w:color="auto"/>
                  </w:divBdr>
                </w:div>
              </w:divsChild>
            </w:div>
            <w:div w:id="999383936">
              <w:marLeft w:val="0"/>
              <w:marRight w:val="0"/>
              <w:marTop w:val="0"/>
              <w:marBottom w:val="0"/>
              <w:divBdr>
                <w:top w:val="none" w:sz="0" w:space="0" w:color="auto"/>
                <w:left w:val="none" w:sz="0" w:space="0" w:color="auto"/>
                <w:bottom w:val="none" w:sz="0" w:space="0" w:color="auto"/>
                <w:right w:val="none" w:sz="0" w:space="0" w:color="auto"/>
              </w:divBdr>
              <w:divsChild>
                <w:div w:id="14562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8487">
          <w:marLeft w:val="0"/>
          <w:marRight w:val="0"/>
          <w:marTop w:val="0"/>
          <w:marBottom w:val="0"/>
          <w:divBdr>
            <w:top w:val="none" w:sz="0" w:space="0" w:color="auto"/>
            <w:left w:val="none" w:sz="0" w:space="0" w:color="auto"/>
            <w:bottom w:val="none" w:sz="0" w:space="0" w:color="auto"/>
            <w:right w:val="none" w:sz="0" w:space="0" w:color="auto"/>
          </w:divBdr>
          <w:divsChild>
            <w:div w:id="1055277237">
              <w:marLeft w:val="0"/>
              <w:marRight w:val="0"/>
              <w:marTop w:val="0"/>
              <w:marBottom w:val="0"/>
              <w:divBdr>
                <w:top w:val="none" w:sz="0" w:space="0" w:color="auto"/>
                <w:left w:val="none" w:sz="0" w:space="0" w:color="auto"/>
                <w:bottom w:val="none" w:sz="0" w:space="0" w:color="auto"/>
                <w:right w:val="none" w:sz="0" w:space="0" w:color="auto"/>
              </w:divBdr>
              <w:divsChild>
                <w:div w:id="19853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531660">
      <w:bodyDiv w:val="1"/>
      <w:marLeft w:val="0"/>
      <w:marRight w:val="0"/>
      <w:marTop w:val="0"/>
      <w:marBottom w:val="0"/>
      <w:divBdr>
        <w:top w:val="none" w:sz="0" w:space="0" w:color="auto"/>
        <w:left w:val="none" w:sz="0" w:space="0" w:color="auto"/>
        <w:bottom w:val="none" w:sz="0" w:space="0" w:color="auto"/>
        <w:right w:val="none" w:sz="0" w:space="0" w:color="auto"/>
      </w:divBdr>
    </w:div>
    <w:div w:id="496111530">
      <w:bodyDiv w:val="1"/>
      <w:marLeft w:val="0"/>
      <w:marRight w:val="0"/>
      <w:marTop w:val="0"/>
      <w:marBottom w:val="0"/>
      <w:divBdr>
        <w:top w:val="none" w:sz="0" w:space="0" w:color="auto"/>
        <w:left w:val="none" w:sz="0" w:space="0" w:color="auto"/>
        <w:bottom w:val="none" w:sz="0" w:space="0" w:color="auto"/>
        <w:right w:val="none" w:sz="0" w:space="0" w:color="auto"/>
      </w:divBdr>
    </w:div>
    <w:div w:id="501285650">
      <w:bodyDiv w:val="1"/>
      <w:marLeft w:val="0"/>
      <w:marRight w:val="0"/>
      <w:marTop w:val="0"/>
      <w:marBottom w:val="0"/>
      <w:divBdr>
        <w:top w:val="none" w:sz="0" w:space="0" w:color="auto"/>
        <w:left w:val="none" w:sz="0" w:space="0" w:color="auto"/>
        <w:bottom w:val="none" w:sz="0" w:space="0" w:color="auto"/>
        <w:right w:val="none" w:sz="0" w:space="0" w:color="auto"/>
      </w:divBdr>
    </w:div>
    <w:div w:id="526482712">
      <w:bodyDiv w:val="1"/>
      <w:marLeft w:val="0"/>
      <w:marRight w:val="0"/>
      <w:marTop w:val="0"/>
      <w:marBottom w:val="0"/>
      <w:divBdr>
        <w:top w:val="none" w:sz="0" w:space="0" w:color="auto"/>
        <w:left w:val="none" w:sz="0" w:space="0" w:color="auto"/>
        <w:bottom w:val="none" w:sz="0" w:space="0" w:color="auto"/>
        <w:right w:val="none" w:sz="0" w:space="0" w:color="auto"/>
      </w:divBdr>
    </w:div>
    <w:div w:id="526674087">
      <w:bodyDiv w:val="1"/>
      <w:marLeft w:val="0"/>
      <w:marRight w:val="0"/>
      <w:marTop w:val="0"/>
      <w:marBottom w:val="0"/>
      <w:divBdr>
        <w:top w:val="none" w:sz="0" w:space="0" w:color="auto"/>
        <w:left w:val="none" w:sz="0" w:space="0" w:color="auto"/>
        <w:bottom w:val="none" w:sz="0" w:space="0" w:color="auto"/>
        <w:right w:val="none" w:sz="0" w:space="0" w:color="auto"/>
      </w:divBdr>
    </w:div>
    <w:div w:id="538278478">
      <w:bodyDiv w:val="1"/>
      <w:marLeft w:val="0"/>
      <w:marRight w:val="0"/>
      <w:marTop w:val="0"/>
      <w:marBottom w:val="0"/>
      <w:divBdr>
        <w:top w:val="none" w:sz="0" w:space="0" w:color="auto"/>
        <w:left w:val="none" w:sz="0" w:space="0" w:color="auto"/>
        <w:bottom w:val="none" w:sz="0" w:space="0" w:color="auto"/>
        <w:right w:val="none" w:sz="0" w:space="0" w:color="auto"/>
      </w:divBdr>
      <w:divsChild>
        <w:div w:id="1796361782">
          <w:marLeft w:val="0"/>
          <w:marRight w:val="0"/>
          <w:marTop w:val="0"/>
          <w:marBottom w:val="0"/>
          <w:divBdr>
            <w:top w:val="none" w:sz="0" w:space="0" w:color="auto"/>
            <w:left w:val="none" w:sz="0" w:space="0" w:color="auto"/>
            <w:bottom w:val="none" w:sz="0" w:space="0" w:color="auto"/>
            <w:right w:val="none" w:sz="0" w:space="0" w:color="auto"/>
          </w:divBdr>
          <w:divsChild>
            <w:div w:id="744495282">
              <w:marLeft w:val="0"/>
              <w:marRight w:val="0"/>
              <w:marTop w:val="0"/>
              <w:marBottom w:val="0"/>
              <w:divBdr>
                <w:top w:val="none" w:sz="0" w:space="0" w:color="auto"/>
                <w:left w:val="none" w:sz="0" w:space="0" w:color="auto"/>
                <w:bottom w:val="none" w:sz="0" w:space="0" w:color="auto"/>
                <w:right w:val="none" w:sz="0" w:space="0" w:color="auto"/>
              </w:divBdr>
              <w:divsChild>
                <w:div w:id="15174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2309">
      <w:bodyDiv w:val="1"/>
      <w:marLeft w:val="0"/>
      <w:marRight w:val="0"/>
      <w:marTop w:val="0"/>
      <w:marBottom w:val="0"/>
      <w:divBdr>
        <w:top w:val="none" w:sz="0" w:space="0" w:color="auto"/>
        <w:left w:val="none" w:sz="0" w:space="0" w:color="auto"/>
        <w:bottom w:val="none" w:sz="0" w:space="0" w:color="auto"/>
        <w:right w:val="none" w:sz="0" w:space="0" w:color="auto"/>
      </w:divBdr>
    </w:div>
    <w:div w:id="557711863">
      <w:bodyDiv w:val="1"/>
      <w:marLeft w:val="0"/>
      <w:marRight w:val="0"/>
      <w:marTop w:val="0"/>
      <w:marBottom w:val="0"/>
      <w:divBdr>
        <w:top w:val="none" w:sz="0" w:space="0" w:color="auto"/>
        <w:left w:val="none" w:sz="0" w:space="0" w:color="auto"/>
        <w:bottom w:val="none" w:sz="0" w:space="0" w:color="auto"/>
        <w:right w:val="none" w:sz="0" w:space="0" w:color="auto"/>
      </w:divBdr>
    </w:div>
    <w:div w:id="580602029">
      <w:bodyDiv w:val="1"/>
      <w:marLeft w:val="0"/>
      <w:marRight w:val="0"/>
      <w:marTop w:val="0"/>
      <w:marBottom w:val="0"/>
      <w:divBdr>
        <w:top w:val="none" w:sz="0" w:space="0" w:color="auto"/>
        <w:left w:val="none" w:sz="0" w:space="0" w:color="auto"/>
        <w:bottom w:val="none" w:sz="0" w:space="0" w:color="auto"/>
        <w:right w:val="none" w:sz="0" w:space="0" w:color="auto"/>
      </w:divBdr>
    </w:div>
    <w:div w:id="589974499">
      <w:bodyDiv w:val="1"/>
      <w:marLeft w:val="0"/>
      <w:marRight w:val="0"/>
      <w:marTop w:val="0"/>
      <w:marBottom w:val="0"/>
      <w:divBdr>
        <w:top w:val="none" w:sz="0" w:space="0" w:color="auto"/>
        <w:left w:val="none" w:sz="0" w:space="0" w:color="auto"/>
        <w:bottom w:val="none" w:sz="0" w:space="0" w:color="auto"/>
        <w:right w:val="none" w:sz="0" w:space="0" w:color="auto"/>
      </w:divBdr>
    </w:div>
    <w:div w:id="603996694">
      <w:bodyDiv w:val="1"/>
      <w:marLeft w:val="0"/>
      <w:marRight w:val="0"/>
      <w:marTop w:val="0"/>
      <w:marBottom w:val="0"/>
      <w:divBdr>
        <w:top w:val="none" w:sz="0" w:space="0" w:color="auto"/>
        <w:left w:val="none" w:sz="0" w:space="0" w:color="auto"/>
        <w:bottom w:val="none" w:sz="0" w:space="0" w:color="auto"/>
        <w:right w:val="none" w:sz="0" w:space="0" w:color="auto"/>
      </w:divBdr>
    </w:div>
    <w:div w:id="613437323">
      <w:bodyDiv w:val="1"/>
      <w:marLeft w:val="0"/>
      <w:marRight w:val="0"/>
      <w:marTop w:val="0"/>
      <w:marBottom w:val="0"/>
      <w:divBdr>
        <w:top w:val="none" w:sz="0" w:space="0" w:color="auto"/>
        <w:left w:val="none" w:sz="0" w:space="0" w:color="auto"/>
        <w:bottom w:val="none" w:sz="0" w:space="0" w:color="auto"/>
        <w:right w:val="none" w:sz="0" w:space="0" w:color="auto"/>
      </w:divBdr>
      <w:divsChild>
        <w:div w:id="1917133777">
          <w:marLeft w:val="0"/>
          <w:marRight w:val="0"/>
          <w:marTop w:val="0"/>
          <w:marBottom w:val="0"/>
          <w:divBdr>
            <w:top w:val="none" w:sz="0" w:space="0" w:color="auto"/>
            <w:left w:val="none" w:sz="0" w:space="0" w:color="auto"/>
            <w:bottom w:val="none" w:sz="0" w:space="0" w:color="auto"/>
            <w:right w:val="none" w:sz="0" w:space="0" w:color="auto"/>
          </w:divBdr>
          <w:divsChild>
            <w:div w:id="1938438034">
              <w:marLeft w:val="0"/>
              <w:marRight w:val="0"/>
              <w:marTop w:val="0"/>
              <w:marBottom w:val="0"/>
              <w:divBdr>
                <w:top w:val="none" w:sz="0" w:space="0" w:color="auto"/>
                <w:left w:val="none" w:sz="0" w:space="0" w:color="auto"/>
                <w:bottom w:val="none" w:sz="0" w:space="0" w:color="auto"/>
                <w:right w:val="none" w:sz="0" w:space="0" w:color="auto"/>
              </w:divBdr>
              <w:divsChild>
                <w:div w:id="12331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2317">
      <w:bodyDiv w:val="1"/>
      <w:marLeft w:val="0"/>
      <w:marRight w:val="0"/>
      <w:marTop w:val="0"/>
      <w:marBottom w:val="0"/>
      <w:divBdr>
        <w:top w:val="none" w:sz="0" w:space="0" w:color="auto"/>
        <w:left w:val="none" w:sz="0" w:space="0" w:color="auto"/>
        <w:bottom w:val="none" w:sz="0" w:space="0" w:color="auto"/>
        <w:right w:val="none" w:sz="0" w:space="0" w:color="auto"/>
      </w:divBdr>
    </w:div>
    <w:div w:id="640116871">
      <w:bodyDiv w:val="1"/>
      <w:marLeft w:val="0"/>
      <w:marRight w:val="0"/>
      <w:marTop w:val="0"/>
      <w:marBottom w:val="0"/>
      <w:divBdr>
        <w:top w:val="none" w:sz="0" w:space="0" w:color="auto"/>
        <w:left w:val="none" w:sz="0" w:space="0" w:color="auto"/>
        <w:bottom w:val="none" w:sz="0" w:space="0" w:color="auto"/>
        <w:right w:val="none" w:sz="0" w:space="0" w:color="auto"/>
      </w:divBdr>
      <w:divsChild>
        <w:div w:id="379473636">
          <w:marLeft w:val="0"/>
          <w:marRight w:val="0"/>
          <w:marTop w:val="0"/>
          <w:marBottom w:val="0"/>
          <w:divBdr>
            <w:top w:val="none" w:sz="0" w:space="0" w:color="auto"/>
            <w:left w:val="none" w:sz="0" w:space="0" w:color="auto"/>
            <w:bottom w:val="none" w:sz="0" w:space="0" w:color="auto"/>
            <w:right w:val="none" w:sz="0" w:space="0" w:color="auto"/>
          </w:divBdr>
          <w:divsChild>
            <w:div w:id="1479608845">
              <w:marLeft w:val="0"/>
              <w:marRight w:val="0"/>
              <w:marTop w:val="0"/>
              <w:marBottom w:val="0"/>
              <w:divBdr>
                <w:top w:val="none" w:sz="0" w:space="0" w:color="auto"/>
                <w:left w:val="none" w:sz="0" w:space="0" w:color="auto"/>
                <w:bottom w:val="none" w:sz="0" w:space="0" w:color="auto"/>
                <w:right w:val="none" w:sz="0" w:space="0" w:color="auto"/>
              </w:divBdr>
              <w:divsChild>
                <w:div w:id="1431464960">
                  <w:marLeft w:val="0"/>
                  <w:marRight w:val="0"/>
                  <w:marTop w:val="0"/>
                  <w:marBottom w:val="0"/>
                  <w:divBdr>
                    <w:top w:val="none" w:sz="0" w:space="0" w:color="auto"/>
                    <w:left w:val="none" w:sz="0" w:space="0" w:color="auto"/>
                    <w:bottom w:val="none" w:sz="0" w:space="0" w:color="auto"/>
                    <w:right w:val="none" w:sz="0" w:space="0" w:color="auto"/>
                  </w:divBdr>
                  <w:divsChild>
                    <w:div w:id="3845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749652">
      <w:bodyDiv w:val="1"/>
      <w:marLeft w:val="0"/>
      <w:marRight w:val="0"/>
      <w:marTop w:val="0"/>
      <w:marBottom w:val="0"/>
      <w:divBdr>
        <w:top w:val="none" w:sz="0" w:space="0" w:color="auto"/>
        <w:left w:val="none" w:sz="0" w:space="0" w:color="auto"/>
        <w:bottom w:val="none" w:sz="0" w:space="0" w:color="auto"/>
        <w:right w:val="none" w:sz="0" w:space="0" w:color="auto"/>
      </w:divBdr>
      <w:divsChild>
        <w:div w:id="233124021">
          <w:marLeft w:val="0"/>
          <w:marRight w:val="0"/>
          <w:marTop w:val="0"/>
          <w:marBottom w:val="0"/>
          <w:divBdr>
            <w:top w:val="none" w:sz="0" w:space="0" w:color="auto"/>
            <w:left w:val="none" w:sz="0" w:space="0" w:color="auto"/>
            <w:bottom w:val="none" w:sz="0" w:space="0" w:color="auto"/>
            <w:right w:val="none" w:sz="0" w:space="0" w:color="auto"/>
          </w:divBdr>
          <w:divsChild>
            <w:div w:id="2072460469">
              <w:marLeft w:val="0"/>
              <w:marRight w:val="0"/>
              <w:marTop w:val="0"/>
              <w:marBottom w:val="0"/>
              <w:divBdr>
                <w:top w:val="none" w:sz="0" w:space="0" w:color="auto"/>
                <w:left w:val="none" w:sz="0" w:space="0" w:color="auto"/>
                <w:bottom w:val="none" w:sz="0" w:space="0" w:color="auto"/>
                <w:right w:val="none" w:sz="0" w:space="0" w:color="auto"/>
              </w:divBdr>
              <w:divsChild>
                <w:div w:id="14049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6934">
      <w:bodyDiv w:val="1"/>
      <w:marLeft w:val="0"/>
      <w:marRight w:val="0"/>
      <w:marTop w:val="0"/>
      <w:marBottom w:val="0"/>
      <w:divBdr>
        <w:top w:val="none" w:sz="0" w:space="0" w:color="auto"/>
        <w:left w:val="none" w:sz="0" w:space="0" w:color="auto"/>
        <w:bottom w:val="none" w:sz="0" w:space="0" w:color="auto"/>
        <w:right w:val="none" w:sz="0" w:space="0" w:color="auto"/>
      </w:divBdr>
    </w:div>
    <w:div w:id="667053028">
      <w:bodyDiv w:val="1"/>
      <w:marLeft w:val="0"/>
      <w:marRight w:val="0"/>
      <w:marTop w:val="0"/>
      <w:marBottom w:val="0"/>
      <w:divBdr>
        <w:top w:val="none" w:sz="0" w:space="0" w:color="auto"/>
        <w:left w:val="none" w:sz="0" w:space="0" w:color="auto"/>
        <w:bottom w:val="none" w:sz="0" w:space="0" w:color="auto"/>
        <w:right w:val="none" w:sz="0" w:space="0" w:color="auto"/>
      </w:divBdr>
    </w:div>
    <w:div w:id="679771427">
      <w:bodyDiv w:val="1"/>
      <w:marLeft w:val="0"/>
      <w:marRight w:val="0"/>
      <w:marTop w:val="0"/>
      <w:marBottom w:val="0"/>
      <w:divBdr>
        <w:top w:val="none" w:sz="0" w:space="0" w:color="auto"/>
        <w:left w:val="none" w:sz="0" w:space="0" w:color="auto"/>
        <w:bottom w:val="none" w:sz="0" w:space="0" w:color="auto"/>
        <w:right w:val="none" w:sz="0" w:space="0" w:color="auto"/>
      </w:divBdr>
    </w:div>
    <w:div w:id="684672923">
      <w:bodyDiv w:val="1"/>
      <w:marLeft w:val="0"/>
      <w:marRight w:val="0"/>
      <w:marTop w:val="0"/>
      <w:marBottom w:val="0"/>
      <w:divBdr>
        <w:top w:val="none" w:sz="0" w:space="0" w:color="auto"/>
        <w:left w:val="none" w:sz="0" w:space="0" w:color="auto"/>
        <w:bottom w:val="none" w:sz="0" w:space="0" w:color="auto"/>
        <w:right w:val="none" w:sz="0" w:space="0" w:color="auto"/>
      </w:divBdr>
      <w:divsChild>
        <w:div w:id="830682103">
          <w:marLeft w:val="0"/>
          <w:marRight w:val="0"/>
          <w:marTop w:val="0"/>
          <w:marBottom w:val="0"/>
          <w:divBdr>
            <w:top w:val="none" w:sz="0" w:space="0" w:color="auto"/>
            <w:left w:val="none" w:sz="0" w:space="0" w:color="auto"/>
            <w:bottom w:val="none" w:sz="0" w:space="0" w:color="auto"/>
            <w:right w:val="none" w:sz="0" w:space="0" w:color="auto"/>
          </w:divBdr>
          <w:divsChild>
            <w:div w:id="789281341">
              <w:marLeft w:val="0"/>
              <w:marRight w:val="0"/>
              <w:marTop w:val="0"/>
              <w:marBottom w:val="0"/>
              <w:divBdr>
                <w:top w:val="none" w:sz="0" w:space="0" w:color="auto"/>
                <w:left w:val="none" w:sz="0" w:space="0" w:color="auto"/>
                <w:bottom w:val="none" w:sz="0" w:space="0" w:color="auto"/>
                <w:right w:val="none" w:sz="0" w:space="0" w:color="auto"/>
              </w:divBdr>
              <w:divsChild>
                <w:div w:id="17394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900">
      <w:bodyDiv w:val="1"/>
      <w:marLeft w:val="0"/>
      <w:marRight w:val="0"/>
      <w:marTop w:val="0"/>
      <w:marBottom w:val="0"/>
      <w:divBdr>
        <w:top w:val="none" w:sz="0" w:space="0" w:color="auto"/>
        <w:left w:val="none" w:sz="0" w:space="0" w:color="auto"/>
        <w:bottom w:val="none" w:sz="0" w:space="0" w:color="auto"/>
        <w:right w:val="none" w:sz="0" w:space="0" w:color="auto"/>
      </w:divBdr>
      <w:divsChild>
        <w:div w:id="220410214">
          <w:marLeft w:val="0"/>
          <w:marRight w:val="0"/>
          <w:marTop w:val="0"/>
          <w:marBottom w:val="0"/>
          <w:divBdr>
            <w:top w:val="none" w:sz="0" w:space="0" w:color="auto"/>
            <w:left w:val="none" w:sz="0" w:space="0" w:color="auto"/>
            <w:bottom w:val="none" w:sz="0" w:space="0" w:color="auto"/>
            <w:right w:val="none" w:sz="0" w:space="0" w:color="auto"/>
          </w:divBdr>
          <w:divsChild>
            <w:div w:id="1620649163">
              <w:marLeft w:val="0"/>
              <w:marRight w:val="0"/>
              <w:marTop w:val="0"/>
              <w:marBottom w:val="0"/>
              <w:divBdr>
                <w:top w:val="none" w:sz="0" w:space="0" w:color="auto"/>
                <w:left w:val="none" w:sz="0" w:space="0" w:color="auto"/>
                <w:bottom w:val="none" w:sz="0" w:space="0" w:color="auto"/>
                <w:right w:val="none" w:sz="0" w:space="0" w:color="auto"/>
              </w:divBdr>
              <w:divsChild>
                <w:div w:id="13695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7558">
      <w:bodyDiv w:val="1"/>
      <w:marLeft w:val="0"/>
      <w:marRight w:val="0"/>
      <w:marTop w:val="0"/>
      <w:marBottom w:val="0"/>
      <w:divBdr>
        <w:top w:val="none" w:sz="0" w:space="0" w:color="auto"/>
        <w:left w:val="none" w:sz="0" w:space="0" w:color="auto"/>
        <w:bottom w:val="none" w:sz="0" w:space="0" w:color="auto"/>
        <w:right w:val="none" w:sz="0" w:space="0" w:color="auto"/>
      </w:divBdr>
    </w:div>
    <w:div w:id="72942270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4859">
      <w:bodyDiv w:val="1"/>
      <w:marLeft w:val="0"/>
      <w:marRight w:val="0"/>
      <w:marTop w:val="0"/>
      <w:marBottom w:val="0"/>
      <w:divBdr>
        <w:top w:val="none" w:sz="0" w:space="0" w:color="auto"/>
        <w:left w:val="none" w:sz="0" w:space="0" w:color="auto"/>
        <w:bottom w:val="none" w:sz="0" w:space="0" w:color="auto"/>
        <w:right w:val="none" w:sz="0" w:space="0" w:color="auto"/>
      </w:divBdr>
      <w:divsChild>
        <w:div w:id="299768922">
          <w:marLeft w:val="0"/>
          <w:marRight w:val="0"/>
          <w:marTop w:val="0"/>
          <w:marBottom w:val="0"/>
          <w:divBdr>
            <w:top w:val="none" w:sz="0" w:space="0" w:color="auto"/>
            <w:left w:val="none" w:sz="0" w:space="0" w:color="auto"/>
            <w:bottom w:val="none" w:sz="0" w:space="0" w:color="auto"/>
            <w:right w:val="none" w:sz="0" w:space="0" w:color="auto"/>
          </w:divBdr>
          <w:divsChild>
            <w:div w:id="1295913175">
              <w:marLeft w:val="0"/>
              <w:marRight w:val="0"/>
              <w:marTop w:val="0"/>
              <w:marBottom w:val="0"/>
              <w:divBdr>
                <w:top w:val="none" w:sz="0" w:space="0" w:color="auto"/>
                <w:left w:val="none" w:sz="0" w:space="0" w:color="auto"/>
                <w:bottom w:val="none" w:sz="0" w:space="0" w:color="auto"/>
                <w:right w:val="none" w:sz="0" w:space="0" w:color="auto"/>
              </w:divBdr>
              <w:divsChild>
                <w:div w:id="17639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1398">
      <w:bodyDiv w:val="1"/>
      <w:marLeft w:val="0"/>
      <w:marRight w:val="0"/>
      <w:marTop w:val="0"/>
      <w:marBottom w:val="0"/>
      <w:divBdr>
        <w:top w:val="none" w:sz="0" w:space="0" w:color="auto"/>
        <w:left w:val="none" w:sz="0" w:space="0" w:color="auto"/>
        <w:bottom w:val="none" w:sz="0" w:space="0" w:color="auto"/>
        <w:right w:val="none" w:sz="0" w:space="0" w:color="auto"/>
      </w:divBdr>
      <w:divsChild>
        <w:div w:id="1404527517">
          <w:marLeft w:val="0"/>
          <w:marRight w:val="0"/>
          <w:marTop w:val="0"/>
          <w:marBottom w:val="0"/>
          <w:divBdr>
            <w:top w:val="none" w:sz="0" w:space="0" w:color="auto"/>
            <w:left w:val="none" w:sz="0" w:space="0" w:color="auto"/>
            <w:bottom w:val="none" w:sz="0" w:space="0" w:color="auto"/>
            <w:right w:val="none" w:sz="0" w:space="0" w:color="auto"/>
          </w:divBdr>
          <w:divsChild>
            <w:div w:id="1114596611">
              <w:marLeft w:val="0"/>
              <w:marRight w:val="0"/>
              <w:marTop w:val="0"/>
              <w:marBottom w:val="0"/>
              <w:divBdr>
                <w:top w:val="none" w:sz="0" w:space="0" w:color="auto"/>
                <w:left w:val="none" w:sz="0" w:space="0" w:color="auto"/>
                <w:bottom w:val="none" w:sz="0" w:space="0" w:color="auto"/>
                <w:right w:val="none" w:sz="0" w:space="0" w:color="auto"/>
              </w:divBdr>
              <w:divsChild>
                <w:div w:id="86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041">
      <w:bodyDiv w:val="1"/>
      <w:marLeft w:val="0"/>
      <w:marRight w:val="0"/>
      <w:marTop w:val="0"/>
      <w:marBottom w:val="0"/>
      <w:divBdr>
        <w:top w:val="none" w:sz="0" w:space="0" w:color="auto"/>
        <w:left w:val="none" w:sz="0" w:space="0" w:color="auto"/>
        <w:bottom w:val="none" w:sz="0" w:space="0" w:color="auto"/>
        <w:right w:val="none" w:sz="0" w:space="0" w:color="auto"/>
      </w:divBdr>
      <w:divsChild>
        <w:div w:id="81072250">
          <w:marLeft w:val="0"/>
          <w:marRight w:val="0"/>
          <w:marTop w:val="0"/>
          <w:marBottom w:val="0"/>
          <w:divBdr>
            <w:top w:val="none" w:sz="0" w:space="0" w:color="auto"/>
            <w:left w:val="none" w:sz="0" w:space="0" w:color="auto"/>
            <w:bottom w:val="none" w:sz="0" w:space="0" w:color="auto"/>
            <w:right w:val="none" w:sz="0" w:space="0" w:color="auto"/>
          </w:divBdr>
          <w:divsChild>
            <w:div w:id="539172933">
              <w:marLeft w:val="0"/>
              <w:marRight w:val="0"/>
              <w:marTop w:val="0"/>
              <w:marBottom w:val="0"/>
              <w:divBdr>
                <w:top w:val="none" w:sz="0" w:space="0" w:color="auto"/>
                <w:left w:val="none" w:sz="0" w:space="0" w:color="auto"/>
                <w:bottom w:val="none" w:sz="0" w:space="0" w:color="auto"/>
                <w:right w:val="none" w:sz="0" w:space="0" w:color="auto"/>
              </w:divBdr>
              <w:divsChild>
                <w:div w:id="16816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6656">
      <w:bodyDiv w:val="1"/>
      <w:marLeft w:val="0"/>
      <w:marRight w:val="0"/>
      <w:marTop w:val="0"/>
      <w:marBottom w:val="0"/>
      <w:divBdr>
        <w:top w:val="none" w:sz="0" w:space="0" w:color="auto"/>
        <w:left w:val="none" w:sz="0" w:space="0" w:color="auto"/>
        <w:bottom w:val="none" w:sz="0" w:space="0" w:color="auto"/>
        <w:right w:val="none" w:sz="0" w:space="0" w:color="auto"/>
      </w:divBdr>
    </w:div>
    <w:div w:id="830871098">
      <w:bodyDiv w:val="1"/>
      <w:marLeft w:val="0"/>
      <w:marRight w:val="0"/>
      <w:marTop w:val="0"/>
      <w:marBottom w:val="0"/>
      <w:divBdr>
        <w:top w:val="none" w:sz="0" w:space="0" w:color="auto"/>
        <w:left w:val="none" w:sz="0" w:space="0" w:color="auto"/>
        <w:bottom w:val="none" w:sz="0" w:space="0" w:color="auto"/>
        <w:right w:val="none" w:sz="0" w:space="0" w:color="auto"/>
      </w:divBdr>
      <w:divsChild>
        <w:div w:id="1759521092">
          <w:marLeft w:val="0"/>
          <w:marRight w:val="0"/>
          <w:marTop w:val="0"/>
          <w:marBottom w:val="0"/>
          <w:divBdr>
            <w:top w:val="none" w:sz="0" w:space="0" w:color="auto"/>
            <w:left w:val="none" w:sz="0" w:space="0" w:color="auto"/>
            <w:bottom w:val="none" w:sz="0" w:space="0" w:color="auto"/>
            <w:right w:val="none" w:sz="0" w:space="0" w:color="auto"/>
          </w:divBdr>
          <w:divsChild>
            <w:div w:id="382409229">
              <w:marLeft w:val="0"/>
              <w:marRight w:val="0"/>
              <w:marTop w:val="0"/>
              <w:marBottom w:val="0"/>
              <w:divBdr>
                <w:top w:val="none" w:sz="0" w:space="0" w:color="auto"/>
                <w:left w:val="none" w:sz="0" w:space="0" w:color="auto"/>
                <w:bottom w:val="none" w:sz="0" w:space="0" w:color="auto"/>
                <w:right w:val="none" w:sz="0" w:space="0" w:color="auto"/>
              </w:divBdr>
              <w:divsChild>
                <w:div w:id="471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70805">
      <w:bodyDiv w:val="1"/>
      <w:marLeft w:val="0"/>
      <w:marRight w:val="0"/>
      <w:marTop w:val="0"/>
      <w:marBottom w:val="0"/>
      <w:divBdr>
        <w:top w:val="none" w:sz="0" w:space="0" w:color="auto"/>
        <w:left w:val="none" w:sz="0" w:space="0" w:color="auto"/>
        <w:bottom w:val="none" w:sz="0" w:space="0" w:color="auto"/>
        <w:right w:val="none" w:sz="0" w:space="0" w:color="auto"/>
      </w:divBdr>
    </w:div>
    <w:div w:id="841579732">
      <w:bodyDiv w:val="1"/>
      <w:marLeft w:val="0"/>
      <w:marRight w:val="0"/>
      <w:marTop w:val="0"/>
      <w:marBottom w:val="0"/>
      <w:divBdr>
        <w:top w:val="none" w:sz="0" w:space="0" w:color="auto"/>
        <w:left w:val="none" w:sz="0" w:space="0" w:color="auto"/>
        <w:bottom w:val="none" w:sz="0" w:space="0" w:color="auto"/>
        <w:right w:val="none" w:sz="0" w:space="0" w:color="auto"/>
      </w:divBdr>
      <w:divsChild>
        <w:div w:id="1618373013">
          <w:marLeft w:val="0"/>
          <w:marRight w:val="0"/>
          <w:marTop w:val="0"/>
          <w:marBottom w:val="0"/>
          <w:divBdr>
            <w:top w:val="none" w:sz="0" w:space="0" w:color="auto"/>
            <w:left w:val="none" w:sz="0" w:space="0" w:color="auto"/>
            <w:bottom w:val="none" w:sz="0" w:space="0" w:color="auto"/>
            <w:right w:val="none" w:sz="0" w:space="0" w:color="auto"/>
          </w:divBdr>
          <w:divsChild>
            <w:div w:id="1761297542">
              <w:marLeft w:val="0"/>
              <w:marRight w:val="0"/>
              <w:marTop w:val="0"/>
              <w:marBottom w:val="0"/>
              <w:divBdr>
                <w:top w:val="none" w:sz="0" w:space="0" w:color="auto"/>
                <w:left w:val="none" w:sz="0" w:space="0" w:color="auto"/>
                <w:bottom w:val="none" w:sz="0" w:space="0" w:color="auto"/>
                <w:right w:val="none" w:sz="0" w:space="0" w:color="auto"/>
              </w:divBdr>
              <w:divsChild>
                <w:div w:id="2713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9266">
      <w:bodyDiv w:val="1"/>
      <w:marLeft w:val="0"/>
      <w:marRight w:val="0"/>
      <w:marTop w:val="0"/>
      <w:marBottom w:val="0"/>
      <w:divBdr>
        <w:top w:val="none" w:sz="0" w:space="0" w:color="auto"/>
        <w:left w:val="none" w:sz="0" w:space="0" w:color="auto"/>
        <w:bottom w:val="none" w:sz="0" w:space="0" w:color="auto"/>
        <w:right w:val="none" w:sz="0" w:space="0" w:color="auto"/>
      </w:divBdr>
    </w:div>
    <w:div w:id="890120959">
      <w:bodyDiv w:val="1"/>
      <w:marLeft w:val="0"/>
      <w:marRight w:val="0"/>
      <w:marTop w:val="0"/>
      <w:marBottom w:val="0"/>
      <w:divBdr>
        <w:top w:val="none" w:sz="0" w:space="0" w:color="auto"/>
        <w:left w:val="none" w:sz="0" w:space="0" w:color="auto"/>
        <w:bottom w:val="none" w:sz="0" w:space="0" w:color="auto"/>
        <w:right w:val="none" w:sz="0" w:space="0" w:color="auto"/>
      </w:divBdr>
      <w:divsChild>
        <w:div w:id="1273434608">
          <w:marLeft w:val="0"/>
          <w:marRight w:val="0"/>
          <w:marTop w:val="0"/>
          <w:marBottom w:val="0"/>
          <w:divBdr>
            <w:top w:val="none" w:sz="0" w:space="0" w:color="auto"/>
            <w:left w:val="none" w:sz="0" w:space="0" w:color="auto"/>
            <w:bottom w:val="none" w:sz="0" w:space="0" w:color="auto"/>
            <w:right w:val="none" w:sz="0" w:space="0" w:color="auto"/>
          </w:divBdr>
          <w:divsChild>
            <w:div w:id="254821396">
              <w:marLeft w:val="0"/>
              <w:marRight w:val="0"/>
              <w:marTop w:val="0"/>
              <w:marBottom w:val="0"/>
              <w:divBdr>
                <w:top w:val="none" w:sz="0" w:space="0" w:color="auto"/>
                <w:left w:val="none" w:sz="0" w:space="0" w:color="auto"/>
                <w:bottom w:val="none" w:sz="0" w:space="0" w:color="auto"/>
                <w:right w:val="none" w:sz="0" w:space="0" w:color="auto"/>
              </w:divBdr>
              <w:divsChild>
                <w:div w:id="14767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3450">
      <w:bodyDiv w:val="1"/>
      <w:marLeft w:val="0"/>
      <w:marRight w:val="0"/>
      <w:marTop w:val="0"/>
      <w:marBottom w:val="0"/>
      <w:divBdr>
        <w:top w:val="none" w:sz="0" w:space="0" w:color="auto"/>
        <w:left w:val="none" w:sz="0" w:space="0" w:color="auto"/>
        <w:bottom w:val="none" w:sz="0" w:space="0" w:color="auto"/>
        <w:right w:val="none" w:sz="0" w:space="0" w:color="auto"/>
      </w:divBdr>
    </w:div>
    <w:div w:id="898323889">
      <w:bodyDiv w:val="1"/>
      <w:marLeft w:val="0"/>
      <w:marRight w:val="0"/>
      <w:marTop w:val="0"/>
      <w:marBottom w:val="0"/>
      <w:divBdr>
        <w:top w:val="none" w:sz="0" w:space="0" w:color="auto"/>
        <w:left w:val="none" w:sz="0" w:space="0" w:color="auto"/>
        <w:bottom w:val="none" w:sz="0" w:space="0" w:color="auto"/>
        <w:right w:val="none" w:sz="0" w:space="0" w:color="auto"/>
      </w:divBdr>
      <w:divsChild>
        <w:div w:id="1638686885">
          <w:marLeft w:val="0"/>
          <w:marRight w:val="0"/>
          <w:marTop w:val="0"/>
          <w:marBottom w:val="0"/>
          <w:divBdr>
            <w:top w:val="none" w:sz="0" w:space="0" w:color="auto"/>
            <w:left w:val="none" w:sz="0" w:space="0" w:color="auto"/>
            <w:bottom w:val="none" w:sz="0" w:space="0" w:color="auto"/>
            <w:right w:val="none" w:sz="0" w:space="0" w:color="auto"/>
          </w:divBdr>
          <w:divsChild>
            <w:div w:id="1071923881">
              <w:marLeft w:val="0"/>
              <w:marRight w:val="0"/>
              <w:marTop w:val="0"/>
              <w:marBottom w:val="0"/>
              <w:divBdr>
                <w:top w:val="none" w:sz="0" w:space="0" w:color="auto"/>
                <w:left w:val="none" w:sz="0" w:space="0" w:color="auto"/>
                <w:bottom w:val="none" w:sz="0" w:space="0" w:color="auto"/>
                <w:right w:val="none" w:sz="0" w:space="0" w:color="auto"/>
              </w:divBdr>
              <w:divsChild>
                <w:div w:id="1028064501">
                  <w:marLeft w:val="0"/>
                  <w:marRight w:val="0"/>
                  <w:marTop w:val="0"/>
                  <w:marBottom w:val="0"/>
                  <w:divBdr>
                    <w:top w:val="none" w:sz="0" w:space="0" w:color="auto"/>
                    <w:left w:val="none" w:sz="0" w:space="0" w:color="auto"/>
                    <w:bottom w:val="none" w:sz="0" w:space="0" w:color="auto"/>
                    <w:right w:val="none" w:sz="0" w:space="0" w:color="auto"/>
                  </w:divBdr>
                  <w:divsChild>
                    <w:div w:id="9810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27661">
      <w:bodyDiv w:val="1"/>
      <w:marLeft w:val="0"/>
      <w:marRight w:val="0"/>
      <w:marTop w:val="0"/>
      <w:marBottom w:val="0"/>
      <w:divBdr>
        <w:top w:val="none" w:sz="0" w:space="0" w:color="auto"/>
        <w:left w:val="none" w:sz="0" w:space="0" w:color="auto"/>
        <w:bottom w:val="none" w:sz="0" w:space="0" w:color="auto"/>
        <w:right w:val="none" w:sz="0" w:space="0" w:color="auto"/>
      </w:divBdr>
    </w:div>
    <w:div w:id="928731245">
      <w:bodyDiv w:val="1"/>
      <w:marLeft w:val="0"/>
      <w:marRight w:val="0"/>
      <w:marTop w:val="0"/>
      <w:marBottom w:val="0"/>
      <w:divBdr>
        <w:top w:val="none" w:sz="0" w:space="0" w:color="auto"/>
        <w:left w:val="none" w:sz="0" w:space="0" w:color="auto"/>
        <w:bottom w:val="none" w:sz="0" w:space="0" w:color="auto"/>
        <w:right w:val="none" w:sz="0" w:space="0" w:color="auto"/>
      </w:divBdr>
    </w:div>
    <w:div w:id="937443835">
      <w:bodyDiv w:val="1"/>
      <w:marLeft w:val="0"/>
      <w:marRight w:val="0"/>
      <w:marTop w:val="0"/>
      <w:marBottom w:val="0"/>
      <w:divBdr>
        <w:top w:val="none" w:sz="0" w:space="0" w:color="auto"/>
        <w:left w:val="none" w:sz="0" w:space="0" w:color="auto"/>
        <w:bottom w:val="none" w:sz="0" w:space="0" w:color="auto"/>
        <w:right w:val="none" w:sz="0" w:space="0" w:color="auto"/>
      </w:divBdr>
      <w:divsChild>
        <w:div w:id="926767038">
          <w:marLeft w:val="0"/>
          <w:marRight w:val="0"/>
          <w:marTop w:val="0"/>
          <w:marBottom w:val="0"/>
          <w:divBdr>
            <w:top w:val="none" w:sz="0" w:space="0" w:color="auto"/>
            <w:left w:val="none" w:sz="0" w:space="0" w:color="auto"/>
            <w:bottom w:val="none" w:sz="0" w:space="0" w:color="auto"/>
            <w:right w:val="none" w:sz="0" w:space="0" w:color="auto"/>
          </w:divBdr>
          <w:divsChild>
            <w:div w:id="978609874">
              <w:marLeft w:val="0"/>
              <w:marRight w:val="0"/>
              <w:marTop w:val="0"/>
              <w:marBottom w:val="0"/>
              <w:divBdr>
                <w:top w:val="none" w:sz="0" w:space="0" w:color="auto"/>
                <w:left w:val="none" w:sz="0" w:space="0" w:color="auto"/>
                <w:bottom w:val="none" w:sz="0" w:space="0" w:color="auto"/>
                <w:right w:val="none" w:sz="0" w:space="0" w:color="auto"/>
              </w:divBdr>
              <w:divsChild>
                <w:div w:id="2833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5445">
      <w:bodyDiv w:val="1"/>
      <w:marLeft w:val="0"/>
      <w:marRight w:val="0"/>
      <w:marTop w:val="0"/>
      <w:marBottom w:val="0"/>
      <w:divBdr>
        <w:top w:val="none" w:sz="0" w:space="0" w:color="auto"/>
        <w:left w:val="none" w:sz="0" w:space="0" w:color="auto"/>
        <w:bottom w:val="none" w:sz="0" w:space="0" w:color="auto"/>
        <w:right w:val="none" w:sz="0" w:space="0" w:color="auto"/>
      </w:divBdr>
      <w:divsChild>
        <w:div w:id="973754455">
          <w:marLeft w:val="0"/>
          <w:marRight w:val="0"/>
          <w:marTop w:val="0"/>
          <w:marBottom w:val="0"/>
          <w:divBdr>
            <w:top w:val="none" w:sz="0" w:space="0" w:color="auto"/>
            <w:left w:val="none" w:sz="0" w:space="0" w:color="auto"/>
            <w:bottom w:val="none" w:sz="0" w:space="0" w:color="auto"/>
            <w:right w:val="none" w:sz="0" w:space="0" w:color="auto"/>
          </w:divBdr>
          <w:divsChild>
            <w:div w:id="1770271706">
              <w:marLeft w:val="0"/>
              <w:marRight w:val="0"/>
              <w:marTop w:val="0"/>
              <w:marBottom w:val="0"/>
              <w:divBdr>
                <w:top w:val="none" w:sz="0" w:space="0" w:color="auto"/>
                <w:left w:val="none" w:sz="0" w:space="0" w:color="auto"/>
                <w:bottom w:val="none" w:sz="0" w:space="0" w:color="auto"/>
                <w:right w:val="none" w:sz="0" w:space="0" w:color="auto"/>
              </w:divBdr>
              <w:divsChild>
                <w:div w:id="7246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88798">
      <w:bodyDiv w:val="1"/>
      <w:marLeft w:val="0"/>
      <w:marRight w:val="0"/>
      <w:marTop w:val="0"/>
      <w:marBottom w:val="0"/>
      <w:divBdr>
        <w:top w:val="none" w:sz="0" w:space="0" w:color="auto"/>
        <w:left w:val="none" w:sz="0" w:space="0" w:color="auto"/>
        <w:bottom w:val="none" w:sz="0" w:space="0" w:color="auto"/>
        <w:right w:val="none" w:sz="0" w:space="0" w:color="auto"/>
      </w:divBdr>
      <w:divsChild>
        <w:div w:id="1931037816">
          <w:marLeft w:val="0"/>
          <w:marRight w:val="0"/>
          <w:marTop w:val="0"/>
          <w:marBottom w:val="0"/>
          <w:divBdr>
            <w:top w:val="none" w:sz="0" w:space="0" w:color="auto"/>
            <w:left w:val="none" w:sz="0" w:space="0" w:color="auto"/>
            <w:bottom w:val="none" w:sz="0" w:space="0" w:color="auto"/>
            <w:right w:val="none" w:sz="0" w:space="0" w:color="auto"/>
          </w:divBdr>
          <w:divsChild>
            <w:div w:id="654383913">
              <w:marLeft w:val="0"/>
              <w:marRight w:val="0"/>
              <w:marTop w:val="0"/>
              <w:marBottom w:val="0"/>
              <w:divBdr>
                <w:top w:val="none" w:sz="0" w:space="0" w:color="auto"/>
                <w:left w:val="none" w:sz="0" w:space="0" w:color="auto"/>
                <w:bottom w:val="none" w:sz="0" w:space="0" w:color="auto"/>
                <w:right w:val="none" w:sz="0" w:space="0" w:color="auto"/>
              </w:divBdr>
              <w:divsChild>
                <w:div w:id="17053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5483">
      <w:bodyDiv w:val="1"/>
      <w:marLeft w:val="0"/>
      <w:marRight w:val="0"/>
      <w:marTop w:val="0"/>
      <w:marBottom w:val="0"/>
      <w:divBdr>
        <w:top w:val="none" w:sz="0" w:space="0" w:color="auto"/>
        <w:left w:val="none" w:sz="0" w:space="0" w:color="auto"/>
        <w:bottom w:val="none" w:sz="0" w:space="0" w:color="auto"/>
        <w:right w:val="none" w:sz="0" w:space="0" w:color="auto"/>
      </w:divBdr>
    </w:div>
    <w:div w:id="966470045">
      <w:bodyDiv w:val="1"/>
      <w:marLeft w:val="0"/>
      <w:marRight w:val="0"/>
      <w:marTop w:val="0"/>
      <w:marBottom w:val="0"/>
      <w:divBdr>
        <w:top w:val="none" w:sz="0" w:space="0" w:color="auto"/>
        <w:left w:val="none" w:sz="0" w:space="0" w:color="auto"/>
        <w:bottom w:val="none" w:sz="0" w:space="0" w:color="auto"/>
        <w:right w:val="none" w:sz="0" w:space="0" w:color="auto"/>
      </w:divBdr>
      <w:divsChild>
        <w:div w:id="2026664963">
          <w:marLeft w:val="0"/>
          <w:marRight w:val="0"/>
          <w:marTop w:val="0"/>
          <w:marBottom w:val="0"/>
          <w:divBdr>
            <w:top w:val="none" w:sz="0" w:space="0" w:color="auto"/>
            <w:left w:val="none" w:sz="0" w:space="0" w:color="auto"/>
            <w:bottom w:val="none" w:sz="0" w:space="0" w:color="auto"/>
            <w:right w:val="none" w:sz="0" w:space="0" w:color="auto"/>
          </w:divBdr>
          <w:divsChild>
            <w:div w:id="1819299595">
              <w:marLeft w:val="0"/>
              <w:marRight w:val="0"/>
              <w:marTop w:val="0"/>
              <w:marBottom w:val="0"/>
              <w:divBdr>
                <w:top w:val="none" w:sz="0" w:space="0" w:color="auto"/>
                <w:left w:val="none" w:sz="0" w:space="0" w:color="auto"/>
                <w:bottom w:val="none" w:sz="0" w:space="0" w:color="auto"/>
                <w:right w:val="none" w:sz="0" w:space="0" w:color="auto"/>
              </w:divBdr>
              <w:divsChild>
                <w:div w:id="19493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8262">
      <w:bodyDiv w:val="1"/>
      <w:marLeft w:val="0"/>
      <w:marRight w:val="0"/>
      <w:marTop w:val="0"/>
      <w:marBottom w:val="0"/>
      <w:divBdr>
        <w:top w:val="none" w:sz="0" w:space="0" w:color="auto"/>
        <w:left w:val="none" w:sz="0" w:space="0" w:color="auto"/>
        <w:bottom w:val="none" w:sz="0" w:space="0" w:color="auto"/>
        <w:right w:val="none" w:sz="0" w:space="0" w:color="auto"/>
      </w:divBdr>
    </w:div>
    <w:div w:id="983509827">
      <w:bodyDiv w:val="1"/>
      <w:marLeft w:val="0"/>
      <w:marRight w:val="0"/>
      <w:marTop w:val="0"/>
      <w:marBottom w:val="0"/>
      <w:divBdr>
        <w:top w:val="none" w:sz="0" w:space="0" w:color="auto"/>
        <w:left w:val="none" w:sz="0" w:space="0" w:color="auto"/>
        <w:bottom w:val="none" w:sz="0" w:space="0" w:color="auto"/>
        <w:right w:val="none" w:sz="0" w:space="0" w:color="auto"/>
      </w:divBdr>
    </w:div>
    <w:div w:id="983897442">
      <w:bodyDiv w:val="1"/>
      <w:marLeft w:val="0"/>
      <w:marRight w:val="0"/>
      <w:marTop w:val="0"/>
      <w:marBottom w:val="0"/>
      <w:divBdr>
        <w:top w:val="none" w:sz="0" w:space="0" w:color="auto"/>
        <w:left w:val="none" w:sz="0" w:space="0" w:color="auto"/>
        <w:bottom w:val="none" w:sz="0" w:space="0" w:color="auto"/>
        <w:right w:val="none" w:sz="0" w:space="0" w:color="auto"/>
      </w:divBdr>
      <w:divsChild>
        <w:div w:id="593241999">
          <w:marLeft w:val="0"/>
          <w:marRight w:val="0"/>
          <w:marTop w:val="0"/>
          <w:marBottom w:val="0"/>
          <w:divBdr>
            <w:top w:val="none" w:sz="0" w:space="0" w:color="auto"/>
            <w:left w:val="none" w:sz="0" w:space="0" w:color="auto"/>
            <w:bottom w:val="none" w:sz="0" w:space="0" w:color="auto"/>
            <w:right w:val="none" w:sz="0" w:space="0" w:color="auto"/>
          </w:divBdr>
          <w:divsChild>
            <w:div w:id="2105877297">
              <w:marLeft w:val="0"/>
              <w:marRight w:val="0"/>
              <w:marTop w:val="0"/>
              <w:marBottom w:val="0"/>
              <w:divBdr>
                <w:top w:val="none" w:sz="0" w:space="0" w:color="auto"/>
                <w:left w:val="none" w:sz="0" w:space="0" w:color="auto"/>
                <w:bottom w:val="none" w:sz="0" w:space="0" w:color="auto"/>
                <w:right w:val="none" w:sz="0" w:space="0" w:color="auto"/>
              </w:divBdr>
              <w:divsChild>
                <w:div w:id="689451889">
                  <w:marLeft w:val="0"/>
                  <w:marRight w:val="0"/>
                  <w:marTop w:val="0"/>
                  <w:marBottom w:val="0"/>
                  <w:divBdr>
                    <w:top w:val="none" w:sz="0" w:space="0" w:color="auto"/>
                    <w:left w:val="none" w:sz="0" w:space="0" w:color="auto"/>
                    <w:bottom w:val="none" w:sz="0" w:space="0" w:color="auto"/>
                    <w:right w:val="none" w:sz="0" w:space="0" w:color="auto"/>
                  </w:divBdr>
                  <w:divsChild>
                    <w:div w:id="15555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7320">
      <w:bodyDiv w:val="1"/>
      <w:marLeft w:val="0"/>
      <w:marRight w:val="0"/>
      <w:marTop w:val="0"/>
      <w:marBottom w:val="0"/>
      <w:divBdr>
        <w:top w:val="none" w:sz="0" w:space="0" w:color="auto"/>
        <w:left w:val="none" w:sz="0" w:space="0" w:color="auto"/>
        <w:bottom w:val="none" w:sz="0" w:space="0" w:color="auto"/>
        <w:right w:val="none" w:sz="0" w:space="0" w:color="auto"/>
      </w:divBdr>
      <w:divsChild>
        <w:div w:id="1504737607">
          <w:marLeft w:val="0"/>
          <w:marRight w:val="0"/>
          <w:marTop w:val="0"/>
          <w:marBottom w:val="0"/>
          <w:divBdr>
            <w:top w:val="none" w:sz="0" w:space="0" w:color="auto"/>
            <w:left w:val="none" w:sz="0" w:space="0" w:color="auto"/>
            <w:bottom w:val="none" w:sz="0" w:space="0" w:color="auto"/>
            <w:right w:val="none" w:sz="0" w:space="0" w:color="auto"/>
          </w:divBdr>
          <w:divsChild>
            <w:div w:id="716465838">
              <w:marLeft w:val="0"/>
              <w:marRight w:val="0"/>
              <w:marTop w:val="0"/>
              <w:marBottom w:val="0"/>
              <w:divBdr>
                <w:top w:val="none" w:sz="0" w:space="0" w:color="auto"/>
                <w:left w:val="none" w:sz="0" w:space="0" w:color="auto"/>
                <w:bottom w:val="none" w:sz="0" w:space="0" w:color="auto"/>
                <w:right w:val="none" w:sz="0" w:space="0" w:color="auto"/>
              </w:divBdr>
              <w:divsChild>
                <w:div w:id="8035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5662">
      <w:bodyDiv w:val="1"/>
      <w:marLeft w:val="0"/>
      <w:marRight w:val="0"/>
      <w:marTop w:val="0"/>
      <w:marBottom w:val="0"/>
      <w:divBdr>
        <w:top w:val="none" w:sz="0" w:space="0" w:color="auto"/>
        <w:left w:val="none" w:sz="0" w:space="0" w:color="auto"/>
        <w:bottom w:val="none" w:sz="0" w:space="0" w:color="auto"/>
        <w:right w:val="none" w:sz="0" w:space="0" w:color="auto"/>
      </w:divBdr>
    </w:div>
    <w:div w:id="1033922877">
      <w:bodyDiv w:val="1"/>
      <w:marLeft w:val="0"/>
      <w:marRight w:val="0"/>
      <w:marTop w:val="0"/>
      <w:marBottom w:val="0"/>
      <w:divBdr>
        <w:top w:val="none" w:sz="0" w:space="0" w:color="auto"/>
        <w:left w:val="none" w:sz="0" w:space="0" w:color="auto"/>
        <w:bottom w:val="none" w:sz="0" w:space="0" w:color="auto"/>
        <w:right w:val="none" w:sz="0" w:space="0" w:color="auto"/>
      </w:divBdr>
      <w:divsChild>
        <w:div w:id="811482508">
          <w:marLeft w:val="0"/>
          <w:marRight w:val="0"/>
          <w:marTop w:val="0"/>
          <w:marBottom w:val="0"/>
          <w:divBdr>
            <w:top w:val="none" w:sz="0" w:space="0" w:color="auto"/>
            <w:left w:val="none" w:sz="0" w:space="0" w:color="auto"/>
            <w:bottom w:val="none" w:sz="0" w:space="0" w:color="auto"/>
            <w:right w:val="none" w:sz="0" w:space="0" w:color="auto"/>
          </w:divBdr>
          <w:divsChild>
            <w:div w:id="1608807857">
              <w:marLeft w:val="0"/>
              <w:marRight w:val="0"/>
              <w:marTop w:val="0"/>
              <w:marBottom w:val="0"/>
              <w:divBdr>
                <w:top w:val="none" w:sz="0" w:space="0" w:color="auto"/>
                <w:left w:val="none" w:sz="0" w:space="0" w:color="auto"/>
                <w:bottom w:val="none" w:sz="0" w:space="0" w:color="auto"/>
                <w:right w:val="none" w:sz="0" w:space="0" w:color="auto"/>
              </w:divBdr>
              <w:divsChild>
                <w:div w:id="3153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339">
      <w:bodyDiv w:val="1"/>
      <w:marLeft w:val="0"/>
      <w:marRight w:val="0"/>
      <w:marTop w:val="0"/>
      <w:marBottom w:val="0"/>
      <w:divBdr>
        <w:top w:val="none" w:sz="0" w:space="0" w:color="auto"/>
        <w:left w:val="none" w:sz="0" w:space="0" w:color="auto"/>
        <w:bottom w:val="none" w:sz="0" w:space="0" w:color="auto"/>
        <w:right w:val="none" w:sz="0" w:space="0" w:color="auto"/>
      </w:divBdr>
      <w:divsChild>
        <w:div w:id="1821264996">
          <w:marLeft w:val="0"/>
          <w:marRight w:val="0"/>
          <w:marTop w:val="0"/>
          <w:marBottom w:val="0"/>
          <w:divBdr>
            <w:top w:val="none" w:sz="0" w:space="0" w:color="auto"/>
            <w:left w:val="none" w:sz="0" w:space="0" w:color="auto"/>
            <w:bottom w:val="none" w:sz="0" w:space="0" w:color="auto"/>
            <w:right w:val="none" w:sz="0" w:space="0" w:color="auto"/>
          </w:divBdr>
          <w:divsChild>
            <w:div w:id="809715877">
              <w:marLeft w:val="0"/>
              <w:marRight w:val="0"/>
              <w:marTop w:val="0"/>
              <w:marBottom w:val="0"/>
              <w:divBdr>
                <w:top w:val="none" w:sz="0" w:space="0" w:color="auto"/>
                <w:left w:val="none" w:sz="0" w:space="0" w:color="auto"/>
                <w:bottom w:val="none" w:sz="0" w:space="0" w:color="auto"/>
                <w:right w:val="none" w:sz="0" w:space="0" w:color="auto"/>
              </w:divBdr>
              <w:divsChild>
                <w:div w:id="21209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23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328473">
      <w:bodyDiv w:val="1"/>
      <w:marLeft w:val="0"/>
      <w:marRight w:val="0"/>
      <w:marTop w:val="0"/>
      <w:marBottom w:val="0"/>
      <w:divBdr>
        <w:top w:val="none" w:sz="0" w:space="0" w:color="auto"/>
        <w:left w:val="none" w:sz="0" w:space="0" w:color="auto"/>
        <w:bottom w:val="none" w:sz="0" w:space="0" w:color="auto"/>
        <w:right w:val="none" w:sz="0" w:space="0" w:color="auto"/>
      </w:divBdr>
    </w:div>
    <w:div w:id="1156143572">
      <w:bodyDiv w:val="1"/>
      <w:marLeft w:val="0"/>
      <w:marRight w:val="0"/>
      <w:marTop w:val="0"/>
      <w:marBottom w:val="0"/>
      <w:divBdr>
        <w:top w:val="none" w:sz="0" w:space="0" w:color="auto"/>
        <w:left w:val="none" w:sz="0" w:space="0" w:color="auto"/>
        <w:bottom w:val="none" w:sz="0" w:space="0" w:color="auto"/>
        <w:right w:val="none" w:sz="0" w:space="0" w:color="auto"/>
      </w:divBdr>
      <w:divsChild>
        <w:div w:id="294457333">
          <w:marLeft w:val="0"/>
          <w:marRight w:val="0"/>
          <w:marTop w:val="0"/>
          <w:marBottom w:val="0"/>
          <w:divBdr>
            <w:top w:val="none" w:sz="0" w:space="0" w:color="auto"/>
            <w:left w:val="none" w:sz="0" w:space="0" w:color="auto"/>
            <w:bottom w:val="none" w:sz="0" w:space="0" w:color="auto"/>
            <w:right w:val="none" w:sz="0" w:space="0" w:color="auto"/>
          </w:divBdr>
          <w:divsChild>
            <w:div w:id="198445150">
              <w:marLeft w:val="0"/>
              <w:marRight w:val="0"/>
              <w:marTop w:val="0"/>
              <w:marBottom w:val="0"/>
              <w:divBdr>
                <w:top w:val="none" w:sz="0" w:space="0" w:color="auto"/>
                <w:left w:val="none" w:sz="0" w:space="0" w:color="auto"/>
                <w:bottom w:val="none" w:sz="0" w:space="0" w:color="auto"/>
                <w:right w:val="none" w:sz="0" w:space="0" w:color="auto"/>
              </w:divBdr>
              <w:divsChild>
                <w:div w:id="5901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6683">
      <w:bodyDiv w:val="1"/>
      <w:marLeft w:val="0"/>
      <w:marRight w:val="0"/>
      <w:marTop w:val="0"/>
      <w:marBottom w:val="0"/>
      <w:divBdr>
        <w:top w:val="none" w:sz="0" w:space="0" w:color="auto"/>
        <w:left w:val="none" w:sz="0" w:space="0" w:color="auto"/>
        <w:bottom w:val="none" w:sz="0" w:space="0" w:color="auto"/>
        <w:right w:val="none" w:sz="0" w:space="0" w:color="auto"/>
      </w:divBdr>
      <w:divsChild>
        <w:div w:id="101345673">
          <w:marLeft w:val="0"/>
          <w:marRight w:val="0"/>
          <w:marTop w:val="0"/>
          <w:marBottom w:val="0"/>
          <w:divBdr>
            <w:top w:val="none" w:sz="0" w:space="0" w:color="auto"/>
            <w:left w:val="none" w:sz="0" w:space="0" w:color="auto"/>
            <w:bottom w:val="none" w:sz="0" w:space="0" w:color="auto"/>
            <w:right w:val="none" w:sz="0" w:space="0" w:color="auto"/>
          </w:divBdr>
          <w:divsChild>
            <w:div w:id="1522739169">
              <w:marLeft w:val="0"/>
              <w:marRight w:val="0"/>
              <w:marTop w:val="0"/>
              <w:marBottom w:val="0"/>
              <w:divBdr>
                <w:top w:val="none" w:sz="0" w:space="0" w:color="auto"/>
                <w:left w:val="none" w:sz="0" w:space="0" w:color="auto"/>
                <w:bottom w:val="none" w:sz="0" w:space="0" w:color="auto"/>
                <w:right w:val="none" w:sz="0" w:space="0" w:color="auto"/>
              </w:divBdr>
              <w:divsChild>
                <w:div w:id="568425316">
                  <w:marLeft w:val="0"/>
                  <w:marRight w:val="0"/>
                  <w:marTop w:val="0"/>
                  <w:marBottom w:val="0"/>
                  <w:divBdr>
                    <w:top w:val="none" w:sz="0" w:space="0" w:color="auto"/>
                    <w:left w:val="none" w:sz="0" w:space="0" w:color="auto"/>
                    <w:bottom w:val="none" w:sz="0" w:space="0" w:color="auto"/>
                    <w:right w:val="none" w:sz="0" w:space="0" w:color="auto"/>
                  </w:divBdr>
                  <w:divsChild>
                    <w:div w:id="7725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128471">
      <w:bodyDiv w:val="1"/>
      <w:marLeft w:val="0"/>
      <w:marRight w:val="0"/>
      <w:marTop w:val="0"/>
      <w:marBottom w:val="0"/>
      <w:divBdr>
        <w:top w:val="none" w:sz="0" w:space="0" w:color="auto"/>
        <w:left w:val="none" w:sz="0" w:space="0" w:color="auto"/>
        <w:bottom w:val="none" w:sz="0" w:space="0" w:color="auto"/>
        <w:right w:val="none" w:sz="0" w:space="0" w:color="auto"/>
      </w:divBdr>
      <w:divsChild>
        <w:div w:id="1613632762">
          <w:marLeft w:val="0"/>
          <w:marRight w:val="0"/>
          <w:marTop w:val="0"/>
          <w:marBottom w:val="0"/>
          <w:divBdr>
            <w:top w:val="none" w:sz="0" w:space="0" w:color="auto"/>
            <w:left w:val="none" w:sz="0" w:space="0" w:color="auto"/>
            <w:bottom w:val="none" w:sz="0" w:space="0" w:color="auto"/>
            <w:right w:val="none" w:sz="0" w:space="0" w:color="auto"/>
          </w:divBdr>
          <w:divsChild>
            <w:div w:id="2000696459">
              <w:marLeft w:val="0"/>
              <w:marRight w:val="0"/>
              <w:marTop w:val="0"/>
              <w:marBottom w:val="0"/>
              <w:divBdr>
                <w:top w:val="none" w:sz="0" w:space="0" w:color="auto"/>
                <w:left w:val="none" w:sz="0" w:space="0" w:color="auto"/>
                <w:bottom w:val="none" w:sz="0" w:space="0" w:color="auto"/>
                <w:right w:val="none" w:sz="0" w:space="0" w:color="auto"/>
              </w:divBdr>
              <w:divsChild>
                <w:div w:id="675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50314">
      <w:bodyDiv w:val="1"/>
      <w:marLeft w:val="0"/>
      <w:marRight w:val="0"/>
      <w:marTop w:val="0"/>
      <w:marBottom w:val="0"/>
      <w:divBdr>
        <w:top w:val="none" w:sz="0" w:space="0" w:color="auto"/>
        <w:left w:val="none" w:sz="0" w:space="0" w:color="auto"/>
        <w:bottom w:val="none" w:sz="0" w:space="0" w:color="auto"/>
        <w:right w:val="none" w:sz="0" w:space="0" w:color="auto"/>
      </w:divBdr>
    </w:div>
    <w:div w:id="1219511441">
      <w:bodyDiv w:val="1"/>
      <w:marLeft w:val="0"/>
      <w:marRight w:val="0"/>
      <w:marTop w:val="0"/>
      <w:marBottom w:val="0"/>
      <w:divBdr>
        <w:top w:val="none" w:sz="0" w:space="0" w:color="auto"/>
        <w:left w:val="none" w:sz="0" w:space="0" w:color="auto"/>
        <w:bottom w:val="none" w:sz="0" w:space="0" w:color="auto"/>
        <w:right w:val="none" w:sz="0" w:space="0" w:color="auto"/>
      </w:divBdr>
      <w:divsChild>
        <w:div w:id="1673215893">
          <w:marLeft w:val="0"/>
          <w:marRight w:val="0"/>
          <w:marTop w:val="0"/>
          <w:marBottom w:val="0"/>
          <w:divBdr>
            <w:top w:val="none" w:sz="0" w:space="0" w:color="auto"/>
            <w:left w:val="none" w:sz="0" w:space="0" w:color="auto"/>
            <w:bottom w:val="none" w:sz="0" w:space="0" w:color="auto"/>
            <w:right w:val="none" w:sz="0" w:space="0" w:color="auto"/>
          </w:divBdr>
          <w:divsChild>
            <w:div w:id="489829792">
              <w:marLeft w:val="0"/>
              <w:marRight w:val="0"/>
              <w:marTop w:val="0"/>
              <w:marBottom w:val="0"/>
              <w:divBdr>
                <w:top w:val="none" w:sz="0" w:space="0" w:color="auto"/>
                <w:left w:val="none" w:sz="0" w:space="0" w:color="auto"/>
                <w:bottom w:val="none" w:sz="0" w:space="0" w:color="auto"/>
                <w:right w:val="none" w:sz="0" w:space="0" w:color="auto"/>
              </w:divBdr>
              <w:divsChild>
                <w:div w:id="3570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5413">
      <w:bodyDiv w:val="1"/>
      <w:marLeft w:val="0"/>
      <w:marRight w:val="0"/>
      <w:marTop w:val="0"/>
      <w:marBottom w:val="0"/>
      <w:divBdr>
        <w:top w:val="none" w:sz="0" w:space="0" w:color="auto"/>
        <w:left w:val="none" w:sz="0" w:space="0" w:color="auto"/>
        <w:bottom w:val="none" w:sz="0" w:space="0" w:color="auto"/>
        <w:right w:val="none" w:sz="0" w:space="0" w:color="auto"/>
      </w:divBdr>
      <w:divsChild>
        <w:div w:id="532960754">
          <w:marLeft w:val="0"/>
          <w:marRight w:val="0"/>
          <w:marTop w:val="0"/>
          <w:marBottom w:val="0"/>
          <w:divBdr>
            <w:top w:val="none" w:sz="0" w:space="0" w:color="auto"/>
            <w:left w:val="none" w:sz="0" w:space="0" w:color="auto"/>
            <w:bottom w:val="none" w:sz="0" w:space="0" w:color="auto"/>
            <w:right w:val="none" w:sz="0" w:space="0" w:color="auto"/>
          </w:divBdr>
          <w:divsChild>
            <w:div w:id="2093037833">
              <w:marLeft w:val="0"/>
              <w:marRight w:val="0"/>
              <w:marTop w:val="0"/>
              <w:marBottom w:val="0"/>
              <w:divBdr>
                <w:top w:val="none" w:sz="0" w:space="0" w:color="auto"/>
                <w:left w:val="none" w:sz="0" w:space="0" w:color="auto"/>
                <w:bottom w:val="none" w:sz="0" w:space="0" w:color="auto"/>
                <w:right w:val="none" w:sz="0" w:space="0" w:color="auto"/>
              </w:divBdr>
              <w:divsChild>
                <w:div w:id="19050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24690">
      <w:bodyDiv w:val="1"/>
      <w:marLeft w:val="0"/>
      <w:marRight w:val="0"/>
      <w:marTop w:val="0"/>
      <w:marBottom w:val="0"/>
      <w:divBdr>
        <w:top w:val="none" w:sz="0" w:space="0" w:color="auto"/>
        <w:left w:val="none" w:sz="0" w:space="0" w:color="auto"/>
        <w:bottom w:val="none" w:sz="0" w:space="0" w:color="auto"/>
        <w:right w:val="none" w:sz="0" w:space="0" w:color="auto"/>
      </w:divBdr>
      <w:divsChild>
        <w:div w:id="1495759876">
          <w:marLeft w:val="0"/>
          <w:marRight w:val="0"/>
          <w:marTop w:val="0"/>
          <w:marBottom w:val="0"/>
          <w:divBdr>
            <w:top w:val="none" w:sz="0" w:space="0" w:color="auto"/>
            <w:left w:val="none" w:sz="0" w:space="0" w:color="auto"/>
            <w:bottom w:val="none" w:sz="0" w:space="0" w:color="auto"/>
            <w:right w:val="none" w:sz="0" w:space="0" w:color="auto"/>
          </w:divBdr>
          <w:divsChild>
            <w:div w:id="586885625">
              <w:marLeft w:val="0"/>
              <w:marRight w:val="0"/>
              <w:marTop w:val="0"/>
              <w:marBottom w:val="0"/>
              <w:divBdr>
                <w:top w:val="none" w:sz="0" w:space="0" w:color="auto"/>
                <w:left w:val="none" w:sz="0" w:space="0" w:color="auto"/>
                <w:bottom w:val="none" w:sz="0" w:space="0" w:color="auto"/>
                <w:right w:val="none" w:sz="0" w:space="0" w:color="auto"/>
              </w:divBdr>
              <w:divsChild>
                <w:div w:id="121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3012">
      <w:bodyDiv w:val="1"/>
      <w:marLeft w:val="0"/>
      <w:marRight w:val="0"/>
      <w:marTop w:val="0"/>
      <w:marBottom w:val="0"/>
      <w:divBdr>
        <w:top w:val="none" w:sz="0" w:space="0" w:color="auto"/>
        <w:left w:val="none" w:sz="0" w:space="0" w:color="auto"/>
        <w:bottom w:val="none" w:sz="0" w:space="0" w:color="auto"/>
        <w:right w:val="none" w:sz="0" w:space="0" w:color="auto"/>
      </w:divBdr>
      <w:divsChild>
        <w:div w:id="705982764">
          <w:marLeft w:val="0"/>
          <w:marRight w:val="0"/>
          <w:marTop w:val="0"/>
          <w:marBottom w:val="0"/>
          <w:divBdr>
            <w:top w:val="none" w:sz="0" w:space="0" w:color="auto"/>
            <w:left w:val="none" w:sz="0" w:space="0" w:color="auto"/>
            <w:bottom w:val="none" w:sz="0" w:space="0" w:color="auto"/>
            <w:right w:val="none" w:sz="0" w:space="0" w:color="auto"/>
          </w:divBdr>
          <w:divsChild>
            <w:div w:id="1793089574">
              <w:marLeft w:val="0"/>
              <w:marRight w:val="0"/>
              <w:marTop w:val="0"/>
              <w:marBottom w:val="0"/>
              <w:divBdr>
                <w:top w:val="none" w:sz="0" w:space="0" w:color="auto"/>
                <w:left w:val="none" w:sz="0" w:space="0" w:color="auto"/>
                <w:bottom w:val="none" w:sz="0" w:space="0" w:color="auto"/>
                <w:right w:val="none" w:sz="0" w:space="0" w:color="auto"/>
              </w:divBdr>
              <w:divsChild>
                <w:div w:id="1754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22838">
      <w:bodyDiv w:val="1"/>
      <w:marLeft w:val="0"/>
      <w:marRight w:val="0"/>
      <w:marTop w:val="0"/>
      <w:marBottom w:val="0"/>
      <w:divBdr>
        <w:top w:val="none" w:sz="0" w:space="0" w:color="auto"/>
        <w:left w:val="none" w:sz="0" w:space="0" w:color="auto"/>
        <w:bottom w:val="none" w:sz="0" w:space="0" w:color="auto"/>
        <w:right w:val="none" w:sz="0" w:space="0" w:color="auto"/>
      </w:divBdr>
      <w:divsChild>
        <w:div w:id="586306324">
          <w:marLeft w:val="0"/>
          <w:marRight w:val="0"/>
          <w:marTop w:val="0"/>
          <w:marBottom w:val="0"/>
          <w:divBdr>
            <w:top w:val="none" w:sz="0" w:space="0" w:color="auto"/>
            <w:left w:val="none" w:sz="0" w:space="0" w:color="auto"/>
            <w:bottom w:val="none" w:sz="0" w:space="0" w:color="auto"/>
            <w:right w:val="none" w:sz="0" w:space="0" w:color="auto"/>
          </w:divBdr>
          <w:divsChild>
            <w:div w:id="1813935713">
              <w:marLeft w:val="0"/>
              <w:marRight w:val="0"/>
              <w:marTop w:val="0"/>
              <w:marBottom w:val="0"/>
              <w:divBdr>
                <w:top w:val="none" w:sz="0" w:space="0" w:color="auto"/>
                <w:left w:val="none" w:sz="0" w:space="0" w:color="auto"/>
                <w:bottom w:val="none" w:sz="0" w:space="0" w:color="auto"/>
                <w:right w:val="none" w:sz="0" w:space="0" w:color="auto"/>
              </w:divBdr>
              <w:divsChild>
                <w:div w:id="8065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9208">
      <w:bodyDiv w:val="1"/>
      <w:marLeft w:val="0"/>
      <w:marRight w:val="0"/>
      <w:marTop w:val="0"/>
      <w:marBottom w:val="0"/>
      <w:divBdr>
        <w:top w:val="none" w:sz="0" w:space="0" w:color="auto"/>
        <w:left w:val="none" w:sz="0" w:space="0" w:color="auto"/>
        <w:bottom w:val="none" w:sz="0" w:space="0" w:color="auto"/>
        <w:right w:val="none" w:sz="0" w:space="0" w:color="auto"/>
      </w:divBdr>
      <w:divsChild>
        <w:div w:id="2113161280">
          <w:marLeft w:val="0"/>
          <w:marRight w:val="0"/>
          <w:marTop w:val="0"/>
          <w:marBottom w:val="0"/>
          <w:divBdr>
            <w:top w:val="none" w:sz="0" w:space="0" w:color="auto"/>
            <w:left w:val="none" w:sz="0" w:space="0" w:color="auto"/>
            <w:bottom w:val="none" w:sz="0" w:space="0" w:color="auto"/>
            <w:right w:val="none" w:sz="0" w:space="0" w:color="auto"/>
          </w:divBdr>
          <w:divsChild>
            <w:div w:id="1145199365">
              <w:marLeft w:val="0"/>
              <w:marRight w:val="0"/>
              <w:marTop w:val="0"/>
              <w:marBottom w:val="0"/>
              <w:divBdr>
                <w:top w:val="none" w:sz="0" w:space="0" w:color="auto"/>
                <w:left w:val="none" w:sz="0" w:space="0" w:color="auto"/>
                <w:bottom w:val="none" w:sz="0" w:space="0" w:color="auto"/>
                <w:right w:val="none" w:sz="0" w:space="0" w:color="auto"/>
              </w:divBdr>
              <w:divsChild>
                <w:div w:id="12400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2066">
      <w:bodyDiv w:val="1"/>
      <w:marLeft w:val="0"/>
      <w:marRight w:val="0"/>
      <w:marTop w:val="0"/>
      <w:marBottom w:val="0"/>
      <w:divBdr>
        <w:top w:val="none" w:sz="0" w:space="0" w:color="auto"/>
        <w:left w:val="none" w:sz="0" w:space="0" w:color="auto"/>
        <w:bottom w:val="none" w:sz="0" w:space="0" w:color="auto"/>
        <w:right w:val="none" w:sz="0" w:space="0" w:color="auto"/>
      </w:divBdr>
      <w:divsChild>
        <w:div w:id="1665623986">
          <w:marLeft w:val="0"/>
          <w:marRight w:val="0"/>
          <w:marTop w:val="0"/>
          <w:marBottom w:val="0"/>
          <w:divBdr>
            <w:top w:val="none" w:sz="0" w:space="0" w:color="auto"/>
            <w:left w:val="none" w:sz="0" w:space="0" w:color="auto"/>
            <w:bottom w:val="none" w:sz="0" w:space="0" w:color="auto"/>
            <w:right w:val="none" w:sz="0" w:space="0" w:color="auto"/>
          </w:divBdr>
          <w:divsChild>
            <w:div w:id="1937637986">
              <w:marLeft w:val="0"/>
              <w:marRight w:val="0"/>
              <w:marTop w:val="0"/>
              <w:marBottom w:val="0"/>
              <w:divBdr>
                <w:top w:val="none" w:sz="0" w:space="0" w:color="auto"/>
                <w:left w:val="none" w:sz="0" w:space="0" w:color="auto"/>
                <w:bottom w:val="none" w:sz="0" w:space="0" w:color="auto"/>
                <w:right w:val="none" w:sz="0" w:space="0" w:color="auto"/>
              </w:divBdr>
              <w:divsChild>
                <w:div w:id="1359743340">
                  <w:marLeft w:val="0"/>
                  <w:marRight w:val="0"/>
                  <w:marTop w:val="0"/>
                  <w:marBottom w:val="0"/>
                  <w:divBdr>
                    <w:top w:val="none" w:sz="0" w:space="0" w:color="auto"/>
                    <w:left w:val="none" w:sz="0" w:space="0" w:color="auto"/>
                    <w:bottom w:val="none" w:sz="0" w:space="0" w:color="auto"/>
                    <w:right w:val="none" w:sz="0" w:space="0" w:color="auto"/>
                  </w:divBdr>
                  <w:divsChild>
                    <w:div w:id="17883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0912">
      <w:bodyDiv w:val="1"/>
      <w:marLeft w:val="0"/>
      <w:marRight w:val="0"/>
      <w:marTop w:val="0"/>
      <w:marBottom w:val="0"/>
      <w:divBdr>
        <w:top w:val="none" w:sz="0" w:space="0" w:color="auto"/>
        <w:left w:val="none" w:sz="0" w:space="0" w:color="auto"/>
        <w:bottom w:val="none" w:sz="0" w:space="0" w:color="auto"/>
        <w:right w:val="none" w:sz="0" w:space="0" w:color="auto"/>
      </w:divBdr>
      <w:divsChild>
        <w:div w:id="1282541951">
          <w:marLeft w:val="0"/>
          <w:marRight w:val="0"/>
          <w:marTop w:val="0"/>
          <w:marBottom w:val="0"/>
          <w:divBdr>
            <w:top w:val="none" w:sz="0" w:space="0" w:color="auto"/>
            <w:left w:val="none" w:sz="0" w:space="0" w:color="auto"/>
            <w:bottom w:val="none" w:sz="0" w:space="0" w:color="auto"/>
            <w:right w:val="none" w:sz="0" w:space="0" w:color="auto"/>
          </w:divBdr>
          <w:divsChild>
            <w:div w:id="1319385728">
              <w:marLeft w:val="0"/>
              <w:marRight w:val="0"/>
              <w:marTop w:val="0"/>
              <w:marBottom w:val="0"/>
              <w:divBdr>
                <w:top w:val="none" w:sz="0" w:space="0" w:color="auto"/>
                <w:left w:val="none" w:sz="0" w:space="0" w:color="auto"/>
                <w:bottom w:val="none" w:sz="0" w:space="0" w:color="auto"/>
                <w:right w:val="none" w:sz="0" w:space="0" w:color="auto"/>
              </w:divBdr>
              <w:divsChild>
                <w:div w:id="9942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8072">
      <w:bodyDiv w:val="1"/>
      <w:marLeft w:val="0"/>
      <w:marRight w:val="0"/>
      <w:marTop w:val="0"/>
      <w:marBottom w:val="0"/>
      <w:divBdr>
        <w:top w:val="none" w:sz="0" w:space="0" w:color="auto"/>
        <w:left w:val="none" w:sz="0" w:space="0" w:color="auto"/>
        <w:bottom w:val="none" w:sz="0" w:space="0" w:color="auto"/>
        <w:right w:val="none" w:sz="0" w:space="0" w:color="auto"/>
      </w:divBdr>
    </w:div>
    <w:div w:id="1392725931">
      <w:bodyDiv w:val="1"/>
      <w:marLeft w:val="0"/>
      <w:marRight w:val="0"/>
      <w:marTop w:val="0"/>
      <w:marBottom w:val="0"/>
      <w:divBdr>
        <w:top w:val="none" w:sz="0" w:space="0" w:color="auto"/>
        <w:left w:val="none" w:sz="0" w:space="0" w:color="auto"/>
        <w:bottom w:val="none" w:sz="0" w:space="0" w:color="auto"/>
        <w:right w:val="none" w:sz="0" w:space="0" w:color="auto"/>
      </w:divBdr>
      <w:divsChild>
        <w:div w:id="90322873">
          <w:marLeft w:val="0"/>
          <w:marRight w:val="0"/>
          <w:marTop w:val="0"/>
          <w:marBottom w:val="0"/>
          <w:divBdr>
            <w:top w:val="none" w:sz="0" w:space="0" w:color="auto"/>
            <w:left w:val="none" w:sz="0" w:space="0" w:color="auto"/>
            <w:bottom w:val="none" w:sz="0" w:space="0" w:color="auto"/>
            <w:right w:val="none" w:sz="0" w:space="0" w:color="auto"/>
          </w:divBdr>
          <w:divsChild>
            <w:div w:id="1481653990">
              <w:marLeft w:val="0"/>
              <w:marRight w:val="0"/>
              <w:marTop w:val="0"/>
              <w:marBottom w:val="0"/>
              <w:divBdr>
                <w:top w:val="none" w:sz="0" w:space="0" w:color="auto"/>
                <w:left w:val="none" w:sz="0" w:space="0" w:color="auto"/>
                <w:bottom w:val="none" w:sz="0" w:space="0" w:color="auto"/>
                <w:right w:val="none" w:sz="0" w:space="0" w:color="auto"/>
              </w:divBdr>
              <w:divsChild>
                <w:div w:id="18366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103">
      <w:bodyDiv w:val="1"/>
      <w:marLeft w:val="0"/>
      <w:marRight w:val="0"/>
      <w:marTop w:val="0"/>
      <w:marBottom w:val="0"/>
      <w:divBdr>
        <w:top w:val="none" w:sz="0" w:space="0" w:color="auto"/>
        <w:left w:val="none" w:sz="0" w:space="0" w:color="auto"/>
        <w:bottom w:val="none" w:sz="0" w:space="0" w:color="auto"/>
        <w:right w:val="none" w:sz="0" w:space="0" w:color="auto"/>
      </w:divBdr>
      <w:divsChild>
        <w:div w:id="1747530054">
          <w:marLeft w:val="0"/>
          <w:marRight w:val="0"/>
          <w:marTop w:val="0"/>
          <w:marBottom w:val="0"/>
          <w:divBdr>
            <w:top w:val="none" w:sz="0" w:space="0" w:color="auto"/>
            <w:left w:val="none" w:sz="0" w:space="0" w:color="auto"/>
            <w:bottom w:val="none" w:sz="0" w:space="0" w:color="auto"/>
            <w:right w:val="none" w:sz="0" w:space="0" w:color="auto"/>
          </w:divBdr>
          <w:divsChild>
            <w:div w:id="66614947">
              <w:marLeft w:val="0"/>
              <w:marRight w:val="0"/>
              <w:marTop w:val="0"/>
              <w:marBottom w:val="0"/>
              <w:divBdr>
                <w:top w:val="none" w:sz="0" w:space="0" w:color="auto"/>
                <w:left w:val="none" w:sz="0" w:space="0" w:color="auto"/>
                <w:bottom w:val="none" w:sz="0" w:space="0" w:color="auto"/>
                <w:right w:val="none" w:sz="0" w:space="0" w:color="auto"/>
              </w:divBdr>
              <w:divsChild>
                <w:div w:id="8557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4799">
      <w:bodyDiv w:val="1"/>
      <w:marLeft w:val="0"/>
      <w:marRight w:val="0"/>
      <w:marTop w:val="0"/>
      <w:marBottom w:val="0"/>
      <w:divBdr>
        <w:top w:val="none" w:sz="0" w:space="0" w:color="auto"/>
        <w:left w:val="none" w:sz="0" w:space="0" w:color="auto"/>
        <w:bottom w:val="none" w:sz="0" w:space="0" w:color="auto"/>
        <w:right w:val="none" w:sz="0" w:space="0" w:color="auto"/>
      </w:divBdr>
    </w:div>
    <w:div w:id="1422525259">
      <w:bodyDiv w:val="1"/>
      <w:marLeft w:val="0"/>
      <w:marRight w:val="0"/>
      <w:marTop w:val="0"/>
      <w:marBottom w:val="0"/>
      <w:divBdr>
        <w:top w:val="none" w:sz="0" w:space="0" w:color="auto"/>
        <w:left w:val="none" w:sz="0" w:space="0" w:color="auto"/>
        <w:bottom w:val="none" w:sz="0" w:space="0" w:color="auto"/>
        <w:right w:val="none" w:sz="0" w:space="0" w:color="auto"/>
      </w:divBdr>
    </w:div>
    <w:div w:id="1436636456">
      <w:bodyDiv w:val="1"/>
      <w:marLeft w:val="0"/>
      <w:marRight w:val="0"/>
      <w:marTop w:val="0"/>
      <w:marBottom w:val="0"/>
      <w:divBdr>
        <w:top w:val="none" w:sz="0" w:space="0" w:color="auto"/>
        <w:left w:val="none" w:sz="0" w:space="0" w:color="auto"/>
        <w:bottom w:val="none" w:sz="0" w:space="0" w:color="auto"/>
        <w:right w:val="none" w:sz="0" w:space="0" w:color="auto"/>
      </w:divBdr>
    </w:div>
    <w:div w:id="1438259413">
      <w:bodyDiv w:val="1"/>
      <w:marLeft w:val="0"/>
      <w:marRight w:val="0"/>
      <w:marTop w:val="0"/>
      <w:marBottom w:val="0"/>
      <w:divBdr>
        <w:top w:val="none" w:sz="0" w:space="0" w:color="auto"/>
        <w:left w:val="none" w:sz="0" w:space="0" w:color="auto"/>
        <w:bottom w:val="none" w:sz="0" w:space="0" w:color="auto"/>
        <w:right w:val="none" w:sz="0" w:space="0" w:color="auto"/>
      </w:divBdr>
      <w:divsChild>
        <w:div w:id="272904411">
          <w:marLeft w:val="0"/>
          <w:marRight w:val="0"/>
          <w:marTop w:val="0"/>
          <w:marBottom w:val="0"/>
          <w:divBdr>
            <w:top w:val="none" w:sz="0" w:space="0" w:color="auto"/>
            <w:left w:val="none" w:sz="0" w:space="0" w:color="auto"/>
            <w:bottom w:val="none" w:sz="0" w:space="0" w:color="auto"/>
            <w:right w:val="none" w:sz="0" w:space="0" w:color="auto"/>
          </w:divBdr>
          <w:divsChild>
            <w:div w:id="292255940">
              <w:marLeft w:val="0"/>
              <w:marRight w:val="0"/>
              <w:marTop w:val="0"/>
              <w:marBottom w:val="0"/>
              <w:divBdr>
                <w:top w:val="none" w:sz="0" w:space="0" w:color="auto"/>
                <w:left w:val="none" w:sz="0" w:space="0" w:color="auto"/>
                <w:bottom w:val="none" w:sz="0" w:space="0" w:color="auto"/>
                <w:right w:val="none" w:sz="0" w:space="0" w:color="auto"/>
              </w:divBdr>
              <w:divsChild>
                <w:div w:id="16346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83277">
      <w:bodyDiv w:val="1"/>
      <w:marLeft w:val="0"/>
      <w:marRight w:val="0"/>
      <w:marTop w:val="0"/>
      <w:marBottom w:val="0"/>
      <w:divBdr>
        <w:top w:val="none" w:sz="0" w:space="0" w:color="auto"/>
        <w:left w:val="none" w:sz="0" w:space="0" w:color="auto"/>
        <w:bottom w:val="none" w:sz="0" w:space="0" w:color="auto"/>
        <w:right w:val="none" w:sz="0" w:space="0" w:color="auto"/>
      </w:divBdr>
    </w:div>
    <w:div w:id="1459907248">
      <w:bodyDiv w:val="1"/>
      <w:marLeft w:val="0"/>
      <w:marRight w:val="0"/>
      <w:marTop w:val="0"/>
      <w:marBottom w:val="0"/>
      <w:divBdr>
        <w:top w:val="none" w:sz="0" w:space="0" w:color="auto"/>
        <w:left w:val="none" w:sz="0" w:space="0" w:color="auto"/>
        <w:bottom w:val="none" w:sz="0" w:space="0" w:color="auto"/>
        <w:right w:val="none" w:sz="0" w:space="0" w:color="auto"/>
      </w:divBdr>
    </w:div>
    <w:div w:id="1466269577">
      <w:bodyDiv w:val="1"/>
      <w:marLeft w:val="0"/>
      <w:marRight w:val="0"/>
      <w:marTop w:val="0"/>
      <w:marBottom w:val="0"/>
      <w:divBdr>
        <w:top w:val="none" w:sz="0" w:space="0" w:color="auto"/>
        <w:left w:val="none" w:sz="0" w:space="0" w:color="auto"/>
        <w:bottom w:val="none" w:sz="0" w:space="0" w:color="auto"/>
        <w:right w:val="none" w:sz="0" w:space="0" w:color="auto"/>
      </w:divBdr>
    </w:div>
    <w:div w:id="1471170464">
      <w:bodyDiv w:val="1"/>
      <w:marLeft w:val="0"/>
      <w:marRight w:val="0"/>
      <w:marTop w:val="0"/>
      <w:marBottom w:val="0"/>
      <w:divBdr>
        <w:top w:val="none" w:sz="0" w:space="0" w:color="auto"/>
        <w:left w:val="none" w:sz="0" w:space="0" w:color="auto"/>
        <w:bottom w:val="none" w:sz="0" w:space="0" w:color="auto"/>
        <w:right w:val="none" w:sz="0" w:space="0" w:color="auto"/>
      </w:divBdr>
      <w:divsChild>
        <w:div w:id="82144840">
          <w:marLeft w:val="0"/>
          <w:marRight w:val="0"/>
          <w:marTop w:val="0"/>
          <w:marBottom w:val="0"/>
          <w:divBdr>
            <w:top w:val="none" w:sz="0" w:space="0" w:color="auto"/>
            <w:left w:val="none" w:sz="0" w:space="0" w:color="auto"/>
            <w:bottom w:val="none" w:sz="0" w:space="0" w:color="auto"/>
            <w:right w:val="none" w:sz="0" w:space="0" w:color="auto"/>
          </w:divBdr>
          <w:divsChild>
            <w:div w:id="280844358">
              <w:marLeft w:val="0"/>
              <w:marRight w:val="0"/>
              <w:marTop w:val="0"/>
              <w:marBottom w:val="0"/>
              <w:divBdr>
                <w:top w:val="none" w:sz="0" w:space="0" w:color="auto"/>
                <w:left w:val="none" w:sz="0" w:space="0" w:color="auto"/>
                <w:bottom w:val="none" w:sz="0" w:space="0" w:color="auto"/>
                <w:right w:val="none" w:sz="0" w:space="0" w:color="auto"/>
              </w:divBdr>
              <w:divsChild>
                <w:div w:id="16213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4718">
      <w:bodyDiv w:val="1"/>
      <w:marLeft w:val="0"/>
      <w:marRight w:val="0"/>
      <w:marTop w:val="0"/>
      <w:marBottom w:val="0"/>
      <w:divBdr>
        <w:top w:val="none" w:sz="0" w:space="0" w:color="auto"/>
        <w:left w:val="none" w:sz="0" w:space="0" w:color="auto"/>
        <w:bottom w:val="none" w:sz="0" w:space="0" w:color="auto"/>
        <w:right w:val="none" w:sz="0" w:space="0" w:color="auto"/>
      </w:divBdr>
    </w:div>
    <w:div w:id="1479809957">
      <w:bodyDiv w:val="1"/>
      <w:marLeft w:val="0"/>
      <w:marRight w:val="0"/>
      <w:marTop w:val="0"/>
      <w:marBottom w:val="0"/>
      <w:divBdr>
        <w:top w:val="none" w:sz="0" w:space="0" w:color="auto"/>
        <w:left w:val="none" w:sz="0" w:space="0" w:color="auto"/>
        <w:bottom w:val="none" w:sz="0" w:space="0" w:color="auto"/>
        <w:right w:val="none" w:sz="0" w:space="0" w:color="auto"/>
      </w:divBdr>
      <w:divsChild>
        <w:div w:id="1395200904">
          <w:marLeft w:val="0"/>
          <w:marRight w:val="0"/>
          <w:marTop w:val="0"/>
          <w:marBottom w:val="0"/>
          <w:divBdr>
            <w:top w:val="none" w:sz="0" w:space="0" w:color="auto"/>
            <w:left w:val="none" w:sz="0" w:space="0" w:color="auto"/>
            <w:bottom w:val="none" w:sz="0" w:space="0" w:color="auto"/>
            <w:right w:val="none" w:sz="0" w:space="0" w:color="auto"/>
          </w:divBdr>
          <w:divsChild>
            <w:div w:id="642084694">
              <w:marLeft w:val="0"/>
              <w:marRight w:val="0"/>
              <w:marTop w:val="0"/>
              <w:marBottom w:val="0"/>
              <w:divBdr>
                <w:top w:val="none" w:sz="0" w:space="0" w:color="auto"/>
                <w:left w:val="none" w:sz="0" w:space="0" w:color="auto"/>
                <w:bottom w:val="none" w:sz="0" w:space="0" w:color="auto"/>
                <w:right w:val="none" w:sz="0" w:space="0" w:color="auto"/>
              </w:divBdr>
              <w:divsChild>
                <w:div w:id="17301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38768">
      <w:bodyDiv w:val="1"/>
      <w:marLeft w:val="0"/>
      <w:marRight w:val="0"/>
      <w:marTop w:val="0"/>
      <w:marBottom w:val="0"/>
      <w:divBdr>
        <w:top w:val="none" w:sz="0" w:space="0" w:color="auto"/>
        <w:left w:val="none" w:sz="0" w:space="0" w:color="auto"/>
        <w:bottom w:val="none" w:sz="0" w:space="0" w:color="auto"/>
        <w:right w:val="none" w:sz="0" w:space="0" w:color="auto"/>
      </w:divBdr>
      <w:divsChild>
        <w:div w:id="2097706875">
          <w:marLeft w:val="0"/>
          <w:marRight w:val="0"/>
          <w:marTop w:val="0"/>
          <w:marBottom w:val="0"/>
          <w:divBdr>
            <w:top w:val="none" w:sz="0" w:space="0" w:color="auto"/>
            <w:left w:val="none" w:sz="0" w:space="0" w:color="auto"/>
            <w:bottom w:val="none" w:sz="0" w:space="0" w:color="auto"/>
            <w:right w:val="none" w:sz="0" w:space="0" w:color="auto"/>
          </w:divBdr>
          <w:divsChild>
            <w:div w:id="1589195439">
              <w:marLeft w:val="0"/>
              <w:marRight w:val="0"/>
              <w:marTop w:val="0"/>
              <w:marBottom w:val="0"/>
              <w:divBdr>
                <w:top w:val="none" w:sz="0" w:space="0" w:color="auto"/>
                <w:left w:val="none" w:sz="0" w:space="0" w:color="auto"/>
                <w:bottom w:val="none" w:sz="0" w:space="0" w:color="auto"/>
                <w:right w:val="none" w:sz="0" w:space="0" w:color="auto"/>
              </w:divBdr>
              <w:divsChild>
                <w:div w:id="17210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4642">
      <w:bodyDiv w:val="1"/>
      <w:marLeft w:val="0"/>
      <w:marRight w:val="0"/>
      <w:marTop w:val="0"/>
      <w:marBottom w:val="0"/>
      <w:divBdr>
        <w:top w:val="none" w:sz="0" w:space="0" w:color="auto"/>
        <w:left w:val="none" w:sz="0" w:space="0" w:color="auto"/>
        <w:bottom w:val="none" w:sz="0" w:space="0" w:color="auto"/>
        <w:right w:val="none" w:sz="0" w:space="0" w:color="auto"/>
      </w:divBdr>
    </w:div>
    <w:div w:id="1518423422">
      <w:bodyDiv w:val="1"/>
      <w:marLeft w:val="0"/>
      <w:marRight w:val="0"/>
      <w:marTop w:val="0"/>
      <w:marBottom w:val="0"/>
      <w:divBdr>
        <w:top w:val="none" w:sz="0" w:space="0" w:color="auto"/>
        <w:left w:val="none" w:sz="0" w:space="0" w:color="auto"/>
        <w:bottom w:val="none" w:sz="0" w:space="0" w:color="auto"/>
        <w:right w:val="none" w:sz="0" w:space="0" w:color="auto"/>
      </w:divBdr>
      <w:divsChild>
        <w:div w:id="1398701214">
          <w:marLeft w:val="0"/>
          <w:marRight w:val="0"/>
          <w:marTop w:val="0"/>
          <w:marBottom w:val="0"/>
          <w:divBdr>
            <w:top w:val="none" w:sz="0" w:space="0" w:color="auto"/>
            <w:left w:val="none" w:sz="0" w:space="0" w:color="auto"/>
            <w:bottom w:val="none" w:sz="0" w:space="0" w:color="auto"/>
            <w:right w:val="none" w:sz="0" w:space="0" w:color="auto"/>
          </w:divBdr>
          <w:divsChild>
            <w:div w:id="405299596">
              <w:marLeft w:val="0"/>
              <w:marRight w:val="0"/>
              <w:marTop w:val="0"/>
              <w:marBottom w:val="0"/>
              <w:divBdr>
                <w:top w:val="none" w:sz="0" w:space="0" w:color="auto"/>
                <w:left w:val="none" w:sz="0" w:space="0" w:color="auto"/>
                <w:bottom w:val="none" w:sz="0" w:space="0" w:color="auto"/>
                <w:right w:val="none" w:sz="0" w:space="0" w:color="auto"/>
              </w:divBdr>
              <w:divsChild>
                <w:div w:id="19634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7162">
      <w:bodyDiv w:val="1"/>
      <w:marLeft w:val="0"/>
      <w:marRight w:val="0"/>
      <w:marTop w:val="0"/>
      <w:marBottom w:val="0"/>
      <w:divBdr>
        <w:top w:val="none" w:sz="0" w:space="0" w:color="auto"/>
        <w:left w:val="none" w:sz="0" w:space="0" w:color="auto"/>
        <w:bottom w:val="none" w:sz="0" w:space="0" w:color="auto"/>
        <w:right w:val="none" w:sz="0" w:space="0" w:color="auto"/>
      </w:divBdr>
    </w:div>
    <w:div w:id="1557086767">
      <w:bodyDiv w:val="1"/>
      <w:marLeft w:val="0"/>
      <w:marRight w:val="0"/>
      <w:marTop w:val="0"/>
      <w:marBottom w:val="0"/>
      <w:divBdr>
        <w:top w:val="none" w:sz="0" w:space="0" w:color="auto"/>
        <w:left w:val="none" w:sz="0" w:space="0" w:color="auto"/>
        <w:bottom w:val="none" w:sz="0" w:space="0" w:color="auto"/>
        <w:right w:val="none" w:sz="0" w:space="0" w:color="auto"/>
      </w:divBdr>
      <w:divsChild>
        <w:div w:id="21371314">
          <w:marLeft w:val="0"/>
          <w:marRight w:val="0"/>
          <w:marTop w:val="0"/>
          <w:marBottom w:val="0"/>
          <w:divBdr>
            <w:top w:val="none" w:sz="0" w:space="0" w:color="auto"/>
            <w:left w:val="none" w:sz="0" w:space="0" w:color="auto"/>
            <w:bottom w:val="none" w:sz="0" w:space="0" w:color="auto"/>
            <w:right w:val="none" w:sz="0" w:space="0" w:color="auto"/>
          </w:divBdr>
          <w:divsChild>
            <w:div w:id="852718957">
              <w:marLeft w:val="0"/>
              <w:marRight w:val="0"/>
              <w:marTop w:val="0"/>
              <w:marBottom w:val="0"/>
              <w:divBdr>
                <w:top w:val="none" w:sz="0" w:space="0" w:color="auto"/>
                <w:left w:val="none" w:sz="0" w:space="0" w:color="auto"/>
                <w:bottom w:val="none" w:sz="0" w:space="0" w:color="auto"/>
                <w:right w:val="none" w:sz="0" w:space="0" w:color="auto"/>
              </w:divBdr>
              <w:divsChild>
                <w:div w:id="19451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9467">
      <w:bodyDiv w:val="1"/>
      <w:marLeft w:val="0"/>
      <w:marRight w:val="0"/>
      <w:marTop w:val="0"/>
      <w:marBottom w:val="0"/>
      <w:divBdr>
        <w:top w:val="none" w:sz="0" w:space="0" w:color="auto"/>
        <w:left w:val="none" w:sz="0" w:space="0" w:color="auto"/>
        <w:bottom w:val="none" w:sz="0" w:space="0" w:color="auto"/>
        <w:right w:val="none" w:sz="0" w:space="0" w:color="auto"/>
      </w:divBdr>
      <w:divsChild>
        <w:div w:id="1741365493">
          <w:marLeft w:val="0"/>
          <w:marRight w:val="0"/>
          <w:marTop w:val="0"/>
          <w:marBottom w:val="0"/>
          <w:divBdr>
            <w:top w:val="none" w:sz="0" w:space="0" w:color="auto"/>
            <w:left w:val="none" w:sz="0" w:space="0" w:color="auto"/>
            <w:bottom w:val="none" w:sz="0" w:space="0" w:color="auto"/>
            <w:right w:val="none" w:sz="0" w:space="0" w:color="auto"/>
          </w:divBdr>
          <w:divsChild>
            <w:div w:id="1004211981">
              <w:marLeft w:val="0"/>
              <w:marRight w:val="0"/>
              <w:marTop w:val="0"/>
              <w:marBottom w:val="0"/>
              <w:divBdr>
                <w:top w:val="none" w:sz="0" w:space="0" w:color="auto"/>
                <w:left w:val="none" w:sz="0" w:space="0" w:color="auto"/>
                <w:bottom w:val="none" w:sz="0" w:space="0" w:color="auto"/>
                <w:right w:val="none" w:sz="0" w:space="0" w:color="auto"/>
              </w:divBdr>
              <w:divsChild>
                <w:div w:id="3221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51569">
      <w:bodyDiv w:val="1"/>
      <w:marLeft w:val="0"/>
      <w:marRight w:val="0"/>
      <w:marTop w:val="0"/>
      <w:marBottom w:val="0"/>
      <w:divBdr>
        <w:top w:val="none" w:sz="0" w:space="0" w:color="auto"/>
        <w:left w:val="none" w:sz="0" w:space="0" w:color="auto"/>
        <w:bottom w:val="none" w:sz="0" w:space="0" w:color="auto"/>
        <w:right w:val="none" w:sz="0" w:space="0" w:color="auto"/>
      </w:divBdr>
      <w:divsChild>
        <w:div w:id="1612784021">
          <w:marLeft w:val="0"/>
          <w:marRight w:val="0"/>
          <w:marTop w:val="0"/>
          <w:marBottom w:val="0"/>
          <w:divBdr>
            <w:top w:val="none" w:sz="0" w:space="0" w:color="auto"/>
            <w:left w:val="none" w:sz="0" w:space="0" w:color="auto"/>
            <w:bottom w:val="none" w:sz="0" w:space="0" w:color="auto"/>
            <w:right w:val="none" w:sz="0" w:space="0" w:color="auto"/>
          </w:divBdr>
          <w:divsChild>
            <w:div w:id="1385788153">
              <w:marLeft w:val="0"/>
              <w:marRight w:val="0"/>
              <w:marTop w:val="0"/>
              <w:marBottom w:val="0"/>
              <w:divBdr>
                <w:top w:val="none" w:sz="0" w:space="0" w:color="auto"/>
                <w:left w:val="none" w:sz="0" w:space="0" w:color="auto"/>
                <w:bottom w:val="none" w:sz="0" w:space="0" w:color="auto"/>
                <w:right w:val="none" w:sz="0" w:space="0" w:color="auto"/>
              </w:divBdr>
              <w:divsChild>
                <w:div w:id="11218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97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5004">
          <w:marLeft w:val="0"/>
          <w:marRight w:val="0"/>
          <w:marTop w:val="0"/>
          <w:marBottom w:val="0"/>
          <w:divBdr>
            <w:top w:val="none" w:sz="0" w:space="0" w:color="auto"/>
            <w:left w:val="none" w:sz="0" w:space="0" w:color="auto"/>
            <w:bottom w:val="none" w:sz="0" w:space="0" w:color="auto"/>
            <w:right w:val="none" w:sz="0" w:space="0" w:color="auto"/>
          </w:divBdr>
          <w:divsChild>
            <w:div w:id="456798908">
              <w:marLeft w:val="0"/>
              <w:marRight w:val="0"/>
              <w:marTop w:val="0"/>
              <w:marBottom w:val="0"/>
              <w:divBdr>
                <w:top w:val="none" w:sz="0" w:space="0" w:color="auto"/>
                <w:left w:val="none" w:sz="0" w:space="0" w:color="auto"/>
                <w:bottom w:val="none" w:sz="0" w:space="0" w:color="auto"/>
                <w:right w:val="none" w:sz="0" w:space="0" w:color="auto"/>
              </w:divBdr>
              <w:divsChild>
                <w:div w:id="520633736">
                  <w:marLeft w:val="0"/>
                  <w:marRight w:val="0"/>
                  <w:marTop w:val="0"/>
                  <w:marBottom w:val="0"/>
                  <w:divBdr>
                    <w:top w:val="none" w:sz="0" w:space="0" w:color="auto"/>
                    <w:left w:val="none" w:sz="0" w:space="0" w:color="auto"/>
                    <w:bottom w:val="none" w:sz="0" w:space="0" w:color="auto"/>
                    <w:right w:val="none" w:sz="0" w:space="0" w:color="auto"/>
                  </w:divBdr>
                  <w:divsChild>
                    <w:div w:id="20296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661473">
      <w:bodyDiv w:val="1"/>
      <w:marLeft w:val="0"/>
      <w:marRight w:val="0"/>
      <w:marTop w:val="0"/>
      <w:marBottom w:val="0"/>
      <w:divBdr>
        <w:top w:val="none" w:sz="0" w:space="0" w:color="auto"/>
        <w:left w:val="none" w:sz="0" w:space="0" w:color="auto"/>
        <w:bottom w:val="none" w:sz="0" w:space="0" w:color="auto"/>
        <w:right w:val="none" w:sz="0" w:space="0" w:color="auto"/>
      </w:divBdr>
    </w:div>
    <w:div w:id="1599021592">
      <w:bodyDiv w:val="1"/>
      <w:marLeft w:val="0"/>
      <w:marRight w:val="0"/>
      <w:marTop w:val="0"/>
      <w:marBottom w:val="0"/>
      <w:divBdr>
        <w:top w:val="none" w:sz="0" w:space="0" w:color="auto"/>
        <w:left w:val="none" w:sz="0" w:space="0" w:color="auto"/>
        <w:bottom w:val="none" w:sz="0" w:space="0" w:color="auto"/>
        <w:right w:val="none" w:sz="0" w:space="0" w:color="auto"/>
      </w:divBdr>
    </w:div>
    <w:div w:id="1603031474">
      <w:bodyDiv w:val="1"/>
      <w:marLeft w:val="0"/>
      <w:marRight w:val="0"/>
      <w:marTop w:val="0"/>
      <w:marBottom w:val="0"/>
      <w:divBdr>
        <w:top w:val="none" w:sz="0" w:space="0" w:color="auto"/>
        <w:left w:val="none" w:sz="0" w:space="0" w:color="auto"/>
        <w:bottom w:val="none" w:sz="0" w:space="0" w:color="auto"/>
        <w:right w:val="none" w:sz="0" w:space="0" w:color="auto"/>
      </w:divBdr>
      <w:divsChild>
        <w:div w:id="1336615270">
          <w:marLeft w:val="0"/>
          <w:marRight w:val="0"/>
          <w:marTop w:val="0"/>
          <w:marBottom w:val="0"/>
          <w:divBdr>
            <w:top w:val="none" w:sz="0" w:space="0" w:color="auto"/>
            <w:left w:val="none" w:sz="0" w:space="0" w:color="auto"/>
            <w:bottom w:val="none" w:sz="0" w:space="0" w:color="auto"/>
            <w:right w:val="none" w:sz="0" w:space="0" w:color="auto"/>
          </w:divBdr>
          <w:divsChild>
            <w:div w:id="547189103">
              <w:marLeft w:val="0"/>
              <w:marRight w:val="0"/>
              <w:marTop w:val="0"/>
              <w:marBottom w:val="0"/>
              <w:divBdr>
                <w:top w:val="none" w:sz="0" w:space="0" w:color="auto"/>
                <w:left w:val="none" w:sz="0" w:space="0" w:color="auto"/>
                <w:bottom w:val="none" w:sz="0" w:space="0" w:color="auto"/>
                <w:right w:val="none" w:sz="0" w:space="0" w:color="auto"/>
              </w:divBdr>
              <w:divsChild>
                <w:div w:id="1316446392">
                  <w:marLeft w:val="0"/>
                  <w:marRight w:val="0"/>
                  <w:marTop w:val="0"/>
                  <w:marBottom w:val="0"/>
                  <w:divBdr>
                    <w:top w:val="none" w:sz="0" w:space="0" w:color="auto"/>
                    <w:left w:val="none" w:sz="0" w:space="0" w:color="auto"/>
                    <w:bottom w:val="none" w:sz="0" w:space="0" w:color="auto"/>
                    <w:right w:val="none" w:sz="0" w:space="0" w:color="auto"/>
                  </w:divBdr>
                  <w:divsChild>
                    <w:div w:id="21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2706">
      <w:bodyDiv w:val="1"/>
      <w:marLeft w:val="0"/>
      <w:marRight w:val="0"/>
      <w:marTop w:val="0"/>
      <w:marBottom w:val="0"/>
      <w:divBdr>
        <w:top w:val="none" w:sz="0" w:space="0" w:color="auto"/>
        <w:left w:val="none" w:sz="0" w:space="0" w:color="auto"/>
        <w:bottom w:val="none" w:sz="0" w:space="0" w:color="auto"/>
        <w:right w:val="none" w:sz="0" w:space="0" w:color="auto"/>
      </w:divBdr>
    </w:div>
    <w:div w:id="1631787055">
      <w:bodyDiv w:val="1"/>
      <w:marLeft w:val="0"/>
      <w:marRight w:val="0"/>
      <w:marTop w:val="0"/>
      <w:marBottom w:val="0"/>
      <w:divBdr>
        <w:top w:val="none" w:sz="0" w:space="0" w:color="auto"/>
        <w:left w:val="none" w:sz="0" w:space="0" w:color="auto"/>
        <w:bottom w:val="none" w:sz="0" w:space="0" w:color="auto"/>
        <w:right w:val="none" w:sz="0" w:space="0" w:color="auto"/>
      </w:divBdr>
    </w:div>
    <w:div w:id="1637176681">
      <w:bodyDiv w:val="1"/>
      <w:marLeft w:val="0"/>
      <w:marRight w:val="0"/>
      <w:marTop w:val="0"/>
      <w:marBottom w:val="0"/>
      <w:divBdr>
        <w:top w:val="none" w:sz="0" w:space="0" w:color="auto"/>
        <w:left w:val="none" w:sz="0" w:space="0" w:color="auto"/>
        <w:bottom w:val="none" w:sz="0" w:space="0" w:color="auto"/>
        <w:right w:val="none" w:sz="0" w:space="0" w:color="auto"/>
      </w:divBdr>
    </w:div>
    <w:div w:id="1643189832">
      <w:bodyDiv w:val="1"/>
      <w:marLeft w:val="0"/>
      <w:marRight w:val="0"/>
      <w:marTop w:val="0"/>
      <w:marBottom w:val="0"/>
      <w:divBdr>
        <w:top w:val="none" w:sz="0" w:space="0" w:color="auto"/>
        <w:left w:val="none" w:sz="0" w:space="0" w:color="auto"/>
        <w:bottom w:val="none" w:sz="0" w:space="0" w:color="auto"/>
        <w:right w:val="none" w:sz="0" w:space="0" w:color="auto"/>
      </w:divBdr>
    </w:div>
    <w:div w:id="1675231351">
      <w:bodyDiv w:val="1"/>
      <w:marLeft w:val="0"/>
      <w:marRight w:val="0"/>
      <w:marTop w:val="0"/>
      <w:marBottom w:val="0"/>
      <w:divBdr>
        <w:top w:val="none" w:sz="0" w:space="0" w:color="auto"/>
        <w:left w:val="none" w:sz="0" w:space="0" w:color="auto"/>
        <w:bottom w:val="none" w:sz="0" w:space="0" w:color="auto"/>
        <w:right w:val="none" w:sz="0" w:space="0" w:color="auto"/>
      </w:divBdr>
      <w:divsChild>
        <w:div w:id="1948346678">
          <w:marLeft w:val="0"/>
          <w:marRight w:val="0"/>
          <w:marTop w:val="0"/>
          <w:marBottom w:val="0"/>
          <w:divBdr>
            <w:top w:val="none" w:sz="0" w:space="0" w:color="auto"/>
            <w:left w:val="none" w:sz="0" w:space="0" w:color="auto"/>
            <w:bottom w:val="none" w:sz="0" w:space="0" w:color="auto"/>
            <w:right w:val="none" w:sz="0" w:space="0" w:color="auto"/>
          </w:divBdr>
          <w:divsChild>
            <w:div w:id="141193487">
              <w:marLeft w:val="0"/>
              <w:marRight w:val="0"/>
              <w:marTop w:val="0"/>
              <w:marBottom w:val="0"/>
              <w:divBdr>
                <w:top w:val="none" w:sz="0" w:space="0" w:color="auto"/>
                <w:left w:val="none" w:sz="0" w:space="0" w:color="auto"/>
                <w:bottom w:val="none" w:sz="0" w:space="0" w:color="auto"/>
                <w:right w:val="none" w:sz="0" w:space="0" w:color="auto"/>
              </w:divBdr>
              <w:divsChild>
                <w:div w:id="11914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3504">
      <w:bodyDiv w:val="1"/>
      <w:marLeft w:val="0"/>
      <w:marRight w:val="0"/>
      <w:marTop w:val="0"/>
      <w:marBottom w:val="0"/>
      <w:divBdr>
        <w:top w:val="none" w:sz="0" w:space="0" w:color="auto"/>
        <w:left w:val="none" w:sz="0" w:space="0" w:color="auto"/>
        <w:bottom w:val="none" w:sz="0" w:space="0" w:color="auto"/>
        <w:right w:val="none" w:sz="0" w:space="0" w:color="auto"/>
      </w:divBdr>
      <w:divsChild>
        <w:div w:id="1855221243">
          <w:marLeft w:val="0"/>
          <w:marRight w:val="0"/>
          <w:marTop w:val="0"/>
          <w:marBottom w:val="0"/>
          <w:divBdr>
            <w:top w:val="none" w:sz="0" w:space="0" w:color="auto"/>
            <w:left w:val="none" w:sz="0" w:space="0" w:color="auto"/>
            <w:bottom w:val="none" w:sz="0" w:space="0" w:color="auto"/>
            <w:right w:val="none" w:sz="0" w:space="0" w:color="auto"/>
          </w:divBdr>
          <w:divsChild>
            <w:div w:id="407386956">
              <w:marLeft w:val="0"/>
              <w:marRight w:val="0"/>
              <w:marTop w:val="0"/>
              <w:marBottom w:val="0"/>
              <w:divBdr>
                <w:top w:val="none" w:sz="0" w:space="0" w:color="auto"/>
                <w:left w:val="none" w:sz="0" w:space="0" w:color="auto"/>
                <w:bottom w:val="none" w:sz="0" w:space="0" w:color="auto"/>
                <w:right w:val="none" w:sz="0" w:space="0" w:color="auto"/>
              </w:divBdr>
              <w:divsChild>
                <w:div w:id="1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23225">
          <w:marLeft w:val="0"/>
          <w:marRight w:val="0"/>
          <w:marTop w:val="0"/>
          <w:marBottom w:val="0"/>
          <w:divBdr>
            <w:top w:val="none" w:sz="0" w:space="0" w:color="auto"/>
            <w:left w:val="none" w:sz="0" w:space="0" w:color="auto"/>
            <w:bottom w:val="none" w:sz="0" w:space="0" w:color="auto"/>
            <w:right w:val="none" w:sz="0" w:space="0" w:color="auto"/>
          </w:divBdr>
          <w:divsChild>
            <w:div w:id="2079085593">
              <w:marLeft w:val="0"/>
              <w:marRight w:val="0"/>
              <w:marTop w:val="0"/>
              <w:marBottom w:val="0"/>
              <w:divBdr>
                <w:top w:val="none" w:sz="0" w:space="0" w:color="auto"/>
                <w:left w:val="none" w:sz="0" w:space="0" w:color="auto"/>
                <w:bottom w:val="none" w:sz="0" w:space="0" w:color="auto"/>
                <w:right w:val="none" w:sz="0" w:space="0" w:color="auto"/>
              </w:divBdr>
              <w:divsChild>
                <w:div w:id="11960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9253">
      <w:bodyDiv w:val="1"/>
      <w:marLeft w:val="0"/>
      <w:marRight w:val="0"/>
      <w:marTop w:val="0"/>
      <w:marBottom w:val="0"/>
      <w:divBdr>
        <w:top w:val="none" w:sz="0" w:space="0" w:color="auto"/>
        <w:left w:val="none" w:sz="0" w:space="0" w:color="auto"/>
        <w:bottom w:val="none" w:sz="0" w:space="0" w:color="auto"/>
        <w:right w:val="none" w:sz="0" w:space="0" w:color="auto"/>
      </w:divBdr>
      <w:divsChild>
        <w:div w:id="1475945997">
          <w:marLeft w:val="0"/>
          <w:marRight w:val="0"/>
          <w:marTop w:val="0"/>
          <w:marBottom w:val="0"/>
          <w:divBdr>
            <w:top w:val="none" w:sz="0" w:space="0" w:color="auto"/>
            <w:left w:val="none" w:sz="0" w:space="0" w:color="auto"/>
            <w:bottom w:val="none" w:sz="0" w:space="0" w:color="auto"/>
            <w:right w:val="none" w:sz="0" w:space="0" w:color="auto"/>
          </w:divBdr>
          <w:divsChild>
            <w:div w:id="764224493">
              <w:marLeft w:val="0"/>
              <w:marRight w:val="0"/>
              <w:marTop w:val="0"/>
              <w:marBottom w:val="0"/>
              <w:divBdr>
                <w:top w:val="none" w:sz="0" w:space="0" w:color="auto"/>
                <w:left w:val="none" w:sz="0" w:space="0" w:color="auto"/>
                <w:bottom w:val="none" w:sz="0" w:space="0" w:color="auto"/>
                <w:right w:val="none" w:sz="0" w:space="0" w:color="auto"/>
              </w:divBdr>
              <w:divsChild>
                <w:div w:id="17005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1471">
      <w:bodyDiv w:val="1"/>
      <w:marLeft w:val="0"/>
      <w:marRight w:val="0"/>
      <w:marTop w:val="0"/>
      <w:marBottom w:val="0"/>
      <w:divBdr>
        <w:top w:val="none" w:sz="0" w:space="0" w:color="auto"/>
        <w:left w:val="none" w:sz="0" w:space="0" w:color="auto"/>
        <w:bottom w:val="none" w:sz="0" w:space="0" w:color="auto"/>
        <w:right w:val="none" w:sz="0" w:space="0" w:color="auto"/>
      </w:divBdr>
    </w:div>
    <w:div w:id="1828934398">
      <w:bodyDiv w:val="1"/>
      <w:marLeft w:val="0"/>
      <w:marRight w:val="0"/>
      <w:marTop w:val="0"/>
      <w:marBottom w:val="0"/>
      <w:divBdr>
        <w:top w:val="none" w:sz="0" w:space="0" w:color="auto"/>
        <w:left w:val="none" w:sz="0" w:space="0" w:color="auto"/>
        <w:bottom w:val="none" w:sz="0" w:space="0" w:color="auto"/>
        <w:right w:val="none" w:sz="0" w:space="0" w:color="auto"/>
      </w:divBdr>
      <w:divsChild>
        <w:div w:id="1542202774">
          <w:marLeft w:val="0"/>
          <w:marRight w:val="0"/>
          <w:marTop w:val="0"/>
          <w:marBottom w:val="0"/>
          <w:divBdr>
            <w:top w:val="none" w:sz="0" w:space="0" w:color="auto"/>
            <w:left w:val="none" w:sz="0" w:space="0" w:color="auto"/>
            <w:bottom w:val="none" w:sz="0" w:space="0" w:color="auto"/>
            <w:right w:val="none" w:sz="0" w:space="0" w:color="auto"/>
          </w:divBdr>
          <w:divsChild>
            <w:div w:id="1545555759">
              <w:marLeft w:val="0"/>
              <w:marRight w:val="0"/>
              <w:marTop w:val="0"/>
              <w:marBottom w:val="0"/>
              <w:divBdr>
                <w:top w:val="none" w:sz="0" w:space="0" w:color="auto"/>
                <w:left w:val="none" w:sz="0" w:space="0" w:color="auto"/>
                <w:bottom w:val="none" w:sz="0" w:space="0" w:color="auto"/>
                <w:right w:val="none" w:sz="0" w:space="0" w:color="auto"/>
              </w:divBdr>
              <w:divsChild>
                <w:div w:id="1316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9668">
      <w:bodyDiv w:val="1"/>
      <w:marLeft w:val="0"/>
      <w:marRight w:val="0"/>
      <w:marTop w:val="0"/>
      <w:marBottom w:val="0"/>
      <w:divBdr>
        <w:top w:val="none" w:sz="0" w:space="0" w:color="auto"/>
        <w:left w:val="none" w:sz="0" w:space="0" w:color="auto"/>
        <w:bottom w:val="none" w:sz="0" w:space="0" w:color="auto"/>
        <w:right w:val="none" w:sz="0" w:space="0" w:color="auto"/>
      </w:divBdr>
      <w:divsChild>
        <w:div w:id="1126460570">
          <w:marLeft w:val="0"/>
          <w:marRight w:val="0"/>
          <w:marTop w:val="0"/>
          <w:marBottom w:val="0"/>
          <w:divBdr>
            <w:top w:val="none" w:sz="0" w:space="0" w:color="auto"/>
            <w:left w:val="none" w:sz="0" w:space="0" w:color="auto"/>
            <w:bottom w:val="none" w:sz="0" w:space="0" w:color="auto"/>
            <w:right w:val="none" w:sz="0" w:space="0" w:color="auto"/>
          </w:divBdr>
          <w:divsChild>
            <w:div w:id="1944335215">
              <w:marLeft w:val="0"/>
              <w:marRight w:val="0"/>
              <w:marTop w:val="0"/>
              <w:marBottom w:val="0"/>
              <w:divBdr>
                <w:top w:val="none" w:sz="0" w:space="0" w:color="auto"/>
                <w:left w:val="none" w:sz="0" w:space="0" w:color="auto"/>
                <w:bottom w:val="none" w:sz="0" w:space="0" w:color="auto"/>
                <w:right w:val="none" w:sz="0" w:space="0" w:color="auto"/>
              </w:divBdr>
              <w:divsChild>
                <w:div w:id="4042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0014">
      <w:bodyDiv w:val="1"/>
      <w:marLeft w:val="0"/>
      <w:marRight w:val="0"/>
      <w:marTop w:val="0"/>
      <w:marBottom w:val="0"/>
      <w:divBdr>
        <w:top w:val="none" w:sz="0" w:space="0" w:color="auto"/>
        <w:left w:val="none" w:sz="0" w:space="0" w:color="auto"/>
        <w:bottom w:val="none" w:sz="0" w:space="0" w:color="auto"/>
        <w:right w:val="none" w:sz="0" w:space="0" w:color="auto"/>
      </w:divBdr>
      <w:divsChild>
        <w:div w:id="1630626138">
          <w:marLeft w:val="0"/>
          <w:marRight w:val="0"/>
          <w:marTop w:val="0"/>
          <w:marBottom w:val="0"/>
          <w:divBdr>
            <w:top w:val="none" w:sz="0" w:space="0" w:color="auto"/>
            <w:left w:val="none" w:sz="0" w:space="0" w:color="auto"/>
            <w:bottom w:val="none" w:sz="0" w:space="0" w:color="auto"/>
            <w:right w:val="none" w:sz="0" w:space="0" w:color="auto"/>
          </w:divBdr>
          <w:divsChild>
            <w:div w:id="1345933086">
              <w:marLeft w:val="0"/>
              <w:marRight w:val="0"/>
              <w:marTop w:val="0"/>
              <w:marBottom w:val="0"/>
              <w:divBdr>
                <w:top w:val="none" w:sz="0" w:space="0" w:color="auto"/>
                <w:left w:val="none" w:sz="0" w:space="0" w:color="auto"/>
                <w:bottom w:val="none" w:sz="0" w:space="0" w:color="auto"/>
                <w:right w:val="none" w:sz="0" w:space="0" w:color="auto"/>
              </w:divBdr>
              <w:divsChild>
                <w:div w:id="140433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068682">
      <w:bodyDiv w:val="1"/>
      <w:marLeft w:val="0"/>
      <w:marRight w:val="0"/>
      <w:marTop w:val="0"/>
      <w:marBottom w:val="0"/>
      <w:divBdr>
        <w:top w:val="none" w:sz="0" w:space="0" w:color="auto"/>
        <w:left w:val="none" w:sz="0" w:space="0" w:color="auto"/>
        <w:bottom w:val="none" w:sz="0" w:space="0" w:color="auto"/>
        <w:right w:val="none" w:sz="0" w:space="0" w:color="auto"/>
      </w:divBdr>
      <w:divsChild>
        <w:div w:id="686491962">
          <w:marLeft w:val="0"/>
          <w:marRight w:val="0"/>
          <w:marTop w:val="0"/>
          <w:marBottom w:val="0"/>
          <w:divBdr>
            <w:top w:val="none" w:sz="0" w:space="0" w:color="auto"/>
            <w:left w:val="none" w:sz="0" w:space="0" w:color="auto"/>
            <w:bottom w:val="none" w:sz="0" w:space="0" w:color="auto"/>
            <w:right w:val="none" w:sz="0" w:space="0" w:color="auto"/>
          </w:divBdr>
          <w:divsChild>
            <w:div w:id="380178094">
              <w:marLeft w:val="0"/>
              <w:marRight w:val="0"/>
              <w:marTop w:val="0"/>
              <w:marBottom w:val="0"/>
              <w:divBdr>
                <w:top w:val="none" w:sz="0" w:space="0" w:color="auto"/>
                <w:left w:val="none" w:sz="0" w:space="0" w:color="auto"/>
                <w:bottom w:val="none" w:sz="0" w:space="0" w:color="auto"/>
                <w:right w:val="none" w:sz="0" w:space="0" w:color="auto"/>
              </w:divBdr>
              <w:divsChild>
                <w:div w:id="293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767">
      <w:bodyDiv w:val="1"/>
      <w:marLeft w:val="0"/>
      <w:marRight w:val="0"/>
      <w:marTop w:val="0"/>
      <w:marBottom w:val="0"/>
      <w:divBdr>
        <w:top w:val="none" w:sz="0" w:space="0" w:color="auto"/>
        <w:left w:val="none" w:sz="0" w:space="0" w:color="auto"/>
        <w:bottom w:val="none" w:sz="0" w:space="0" w:color="auto"/>
        <w:right w:val="none" w:sz="0" w:space="0" w:color="auto"/>
      </w:divBdr>
      <w:divsChild>
        <w:div w:id="1445274753">
          <w:marLeft w:val="0"/>
          <w:marRight w:val="0"/>
          <w:marTop w:val="0"/>
          <w:marBottom w:val="0"/>
          <w:divBdr>
            <w:top w:val="none" w:sz="0" w:space="0" w:color="auto"/>
            <w:left w:val="none" w:sz="0" w:space="0" w:color="auto"/>
            <w:bottom w:val="none" w:sz="0" w:space="0" w:color="auto"/>
            <w:right w:val="none" w:sz="0" w:space="0" w:color="auto"/>
          </w:divBdr>
          <w:divsChild>
            <w:div w:id="881787182">
              <w:marLeft w:val="0"/>
              <w:marRight w:val="0"/>
              <w:marTop w:val="0"/>
              <w:marBottom w:val="0"/>
              <w:divBdr>
                <w:top w:val="none" w:sz="0" w:space="0" w:color="auto"/>
                <w:left w:val="none" w:sz="0" w:space="0" w:color="auto"/>
                <w:bottom w:val="none" w:sz="0" w:space="0" w:color="auto"/>
                <w:right w:val="none" w:sz="0" w:space="0" w:color="auto"/>
              </w:divBdr>
              <w:divsChild>
                <w:div w:id="8090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1836">
      <w:bodyDiv w:val="1"/>
      <w:marLeft w:val="0"/>
      <w:marRight w:val="0"/>
      <w:marTop w:val="0"/>
      <w:marBottom w:val="0"/>
      <w:divBdr>
        <w:top w:val="none" w:sz="0" w:space="0" w:color="auto"/>
        <w:left w:val="none" w:sz="0" w:space="0" w:color="auto"/>
        <w:bottom w:val="none" w:sz="0" w:space="0" w:color="auto"/>
        <w:right w:val="none" w:sz="0" w:space="0" w:color="auto"/>
      </w:divBdr>
    </w:div>
    <w:div w:id="1880049713">
      <w:bodyDiv w:val="1"/>
      <w:marLeft w:val="0"/>
      <w:marRight w:val="0"/>
      <w:marTop w:val="0"/>
      <w:marBottom w:val="0"/>
      <w:divBdr>
        <w:top w:val="none" w:sz="0" w:space="0" w:color="auto"/>
        <w:left w:val="none" w:sz="0" w:space="0" w:color="auto"/>
        <w:bottom w:val="none" w:sz="0" w:space="0" w:color="auto"/>
        <w:right w:val="none" w:sz="0" w:space="0" w:color="auto"/>
      </w:divBdr>
    </w:div>
    <w:div w:id="1892886526">
      <w:bodyDiv w:val="1"/>
      <w:marLeft w:val="0"/>
      <w:marRight w:val="0"/>
      <w:marTop w:val="0"/>
      <w:marBottom w:val="0"/>
      <w:divBdr>
        <w:top w:val="none" w:sz="0" w:space="0" w:color="auto"/>
        <w:left w:val="none" w:sz="0" w:space="0" w:color="auto"/>
        <w:bottom w:val="none" w:sz="0" w:space="0" w:color="auto"/>
        <w:right w:val="none" w:sz="0" w:space="0" w:color="auto"/>
      </w:divBdr>
    </w:div>
    <w:div w:id="1893153675">
      <w:bodyDiv w:val="1"/>
      <w:marLeft w:val="0"/>
      <w:marRight w:val="0"/>
      <w:marTop w:val="0"/>
      <w:marBottom w:val="0"/>
      <w:divBdr>
        <w:top w:val="none" w:sz="0" w:space="0" w:color="auto"/>
        <w:left w:val="none" w:sz="0" w:space="0" w:color="auto"/>
        <w:bottom w:val="none" w:sz="0" w:space="0" w:color="auto"/>
        <w:right w:val="none" w:sz="0" w:space="0" w:color="auto"/>
      </w:divBdr>
      <w:divsChild>
        <w:div w:id="1750997307">
          <w:marLeft w:val="0"/>
          <w:marRight w:val="0"/>
          <w:marTop w:val="0"/>
          <w:marBottom w:val="0"/>
          <w:divBdr>
            <w:top w:val="none" w:sz="0" w:space="0" w:color="auto"/>
            <w:left w:val="none" w:sz="0" w:space="0" w:color="auto"/>
            <w:bottom w:val="none" w:sz="0" w:space="0" w:color="auto"/>
            <w:right w:val="none" w:sz="0" w:space="0" w:color="auto"/>
          </w:divBdr>
          <w:divsChild>
            <w:div w:id="146365225">
              <w:marLeft w:val="0"/>
              <w:marRight w:val="0"/>
              <w:marTop w:val="0"/>
              <w:marBottom w:val="0"/>
              <w:divBdr>
                <w:top w:val="none" w:sz="0" w:space="0" w:color="auto"/>
                <w:left w:val="none" w:sz="0" w:space="0" w:color="auto"/>
                <w:bottom w:val="none" w:sz="0" w:space="0" w:color="auto"/>
                <w:right w:val="none" w:sz="0" w:space="0" w:color="auto"/>
              </w:divBdr>
              <w:divsChild>
                <w:div w:id="21355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3536">
      <w:bodyDiv w:val="1"/>
      <w:marLeft w:val="0"/>
      <w:marRight w:val="0"/>
      <w:marTop w:val="0"/>
      <w:marBottom w:val="0"/>
      <w:divBdr>
        <w:top w:val="none" w:sz="0" w:space="0" w:color="auto"/>
        <w:left w:val="none" w:sz="0" w:space="0" w:color="auto"/>
        <w:bottom w:val="none" w:sz="0" w:space="0" w:color="auto"/>
        <w:right w:val="none" w:sz="0" w:space="0" w:color="auto"/>
      </w:divBdr>
    </w:div>
    <w:div w:id="1902935231">
      <w:bodyDiv w:val="1"/>
      <w:marLeft w:val="0"/>
      <w:marRight w:val="0"/>
      <w:marTop w:val="0"/>
      <w:marBottom w:val="0"/>
      <w:divBdr>
        <w:top w:val="none" w:sz="0" w:space="0" w:color="auto"/>
        <w:left w:val="none" w:sz="0" w:space="0" w:color="auto"/>
        <w:bottom w:val="none" w:sz="0" w:space="0" w:color="auto"/>
        <w:right w:val="none" w:sz="0" w:space="0" w:color="auto"/>
      </w:divBdr>
    </w:div>
    <w:div w:id="1928414488">
      <w:bodyDiv w:val="1"/>
      <w:marLeft w:val="0"/>
      <w:marRight w:val="0"/>
      <w:marTop w:val="0"/>
      <w:marBottom w:val="0"/>
      <w:divBdr>
        <w:top w:val="none" w:sz="0" w:space="0" w:color="auto"/>
        <w:left w:val="none" w:sz="0" w:space="0" w:color="auto"/>
        <w:bottom w:val="none" w:sz="0" w:space="0" w:color="auto"/>
        <w:right w:val="none" w:sz="0" w:space="0" w:color="auto"/>
      </w:divBdr>
    </w:div>
    <w:div w:id="1943493082">
      <w:bodyDiv w:val="1"/>
      <w:marLeft w:val="0"/>
      <w:marRight w:val="0"/>
      <w:marTop w:val="0"/>
      <w:marBottom w:val="0"/>
      <w:divBdr>
        <w:top w:val="none" w:sz="0" w:space="0" w:color="auto"/>
        <w:left w:val="none" w:sz="0" w:space="0" w:color="auto"/>
        <w:bottom w:val="none" w:sz="0" w:space="0" w:color="auto"/>
        <w:right w:val="none" w:sz="0" w:space="0" w:color="auto"/>
      </w:divBdr>
      <w:divsChild>
        <w:div w:id="778794489">
          <w:marLeft w:val="0"/>
          <w:marRight w:val="0"/>
          <w:marTop w:val="0"/>
          <w:marBottom w:val="0"/>
          <w:divBdr>
            <w:top w:val="none" w:sz="0" w:space="0" w:color="auto"/>
            <w:left w:val="none" w:sz="0" w:space="0" w:color="auto"/>
            <w:bottom w:val="none" w:sz="0" w:space="0" w:color="auto"/>
            <w:right w:val="none" w:sz="0" w:space="0" w:color="auto"/>
          </w:divBdr>
          <w:divsChild>
            <w:div w:id="1510635483">
              <w:marLeft w:val="0"/>
              <w:marRight w:val="0"/>
              <w:marTop w:val="0"/>
              <w:marBottom w:val="0"/>
              <w:divBdr>
                <w:top w:val="none" w:sz="0" w:space="0" w:color="auto"/>
                <w:left w:val="none" w:sz="0" w:space="0" w:color="auto"/>
                <w:bottom w:val="none" w:sz="0" w:space="0" w:color="auto"/>
                <w:right w:val="none" w:sz="0" w:space="0" w:color="auto"/>
              </w:divBdr>
              <w:divsChild>
                <w:div w:id="284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7464235">
      <w:bodyDiv w:val="1"/>
      <w:marLeft w:val="0"/>
      <w:marRight w:val="0"/>
      <w:marTop w:val="0"/>
      <w:marBottom w:val="0"/>
      <w:divBdr>
        <w:top w:val="none" w:sz="0" w:space="0" w:color="auto"/>
        <w:left w:val="none" w:sz="0" w:space="0" w:color="auto"/>
        <w:bottom w:val="none" w:sz="0" w:space="0" w:color="auto"/>
        <w:right w:val="none" w:sz="0" w:space="0" w:color="auto"/>
      </w:divBdr>
    </w:div>
    <w:div w:id="1968506846">
      <w:bodyDiv w:val="1"/>
      <w:marLeft w:val="0"/>
      <w:marRight w:val="0"/>
      <w:marTop w:val="0"/>
      <w:marBottom w:val="0"/>
      <w:divBdr>
        <w:top w:val="none" w:sz="0" w:space="0" w:color="auto"/>
        <w:left w:val="none" w:sz="0" w:space="0" w:color="auto"/>
        <w:bottom w:val="none" w:sz="0" w:space="0" w:color="auto"/>
        <w:right w:val="none" w:sz="0" w:space="0" w:color="auto"/>
      </w:divBdr>
      <w:divsChild>
        <w:div w:id="1772167830">
          <w:marLeft w:val="0"/>
          <w:marRight w:val="0"/>
          <w:marTop w:val="0"/>
          <w:marBottom w:val="0"/>
          <w:divBdr>
            <w:top w:val="none" w:sz="0" w:space="0" w:color="auto"/>
            <w:left w:val="none" w:sz="0" w:space="0" w:color="auto"/>
            <w:bottom w:val="none" w:sz="0" w:space="0" w:color="auto"/>
            <w:right w:val="none" w:sz="0" w:space="0" w:color="auto"/>
          </w:divBdr>
          <w:divsChild>
            <w:div w:id="1642998930">
              <w:marLeft w:val="0"/>
              <w:marRight w:val="0"/>
              <w:marTop w:val="0"/>
              <w:marBottom w:val="0"/>
              <w:divBdr>
                <w:top w:val="none" w:sz="0" w:space="0" w:color="auto"/>
                <w:left w:val="none" w:sz="0" w:space="0" w:color="auto"/>
                <w:bottom w:val="none" w:sz="0" w:space="0" w:color="auto"/>
                <w:right w:val="none" w:sz="0" w:space="0" w:color="auto"/>
              </w:divBdr>
              <w:divsChild>
                <w:div w:id="12992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0028">
      <w:bodyDiv w:val="1"/>
      <w:marLeft w:val="0"/>
      <w:marRight w:val="0"/>
      <w:marTop w:val="0"/>
      <w:marBottom w:val="0"/>
      <w:divBdr>
        <w:top w:val="none" w:sz="0" w:space="0" w:color="auto"/>
        <w:left w:val="none" w:sz="0" w:space="0" w:color="auto"/>
        <w:bottom w:val="none" w:sz="0" w:space="0" w:color="auto"/>
        <w:right w:val="none" w:sz="0" w:space="0" w:color="auto"/>
      </w:divBdr>
      <w:divsChild>
        <w:div w:id="1417944543">
          <w:marLeft w:val="0"/>
          <w:marRight w:val="0"/>
          <w:marTop w:val="0"/>
          <w:marBottom w:val="0"/>
          <w:divBdr>
            <w:top w:val="none" w:sz="0" w:space="0" w:color="auto"/>
            <w:left w:val="none" w:sz="0" w:space="0" w:color="auto"/>
            <w:bottom w:val="none" w:sz="0" w:space="0" w:color="auto"/>
            <w:right w:val="none" w:sz="0" w:space="0" w:color="auto"/>
          </w:divBdr>
          <w:divsChild>
            <w:div w:id="834807723">
              <w:marLeft w:val="0"/>
              <w:marRight w:val="0"/>
              <w:marTop w:val="0"/>
              <w:marBottom w:val="0"/>
              <w:divBdr>
                <w:top w:val="none" w:sz="0" w:space="0" w:color="auto"/>
                <w:left w:val="none" w:sz="0" w:space="0" w:color="auto"/>
                <w:bottom w:val="none" w:sz="0" w:space="0" w:color="auto"/>
                <w:right w:val="none" w:sz="0" w:space="0" w:color="auto"/>
              </w:divBdr>
              <w:divsChild>
                <w:div w:id="17706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8921">
      <w:bodyDiv w:val="1"/>
      <w:marLeft w:val="0"/>
      <w:marRight w:val="0"/>
      <w:marTop w:val="0"/>
      <w:marBottom w:val="0"/>
      <w:divBdr>
        <w:top w:val="none" w:sz="0" w:space="0" w:color="auto"/>
        <w:left w:val="none" w:sz="0" w:space="0" w:color="auto"/>
        <w:bottom w:val="none" w:sz="0" w:space="0" w:color="auto"/>
        <w:right w:val="none" w:sz="0" w:space="0" w:color="auto"/>
      </w:divBdr>
    </w:div>
    <w:div w:id="2025015170">
      <w:bodyDiv w:val="1"/>
      <w:marLeft w:val="0"/>
      <w:marRight w:val="0"/>
      <w:marTop w:val="0"/>
      <w:marBottom w:val="0"/>
      <w:divBdr>
        <w:top w:val="none" w:sz="0" w:space="0" w:color="auto"/>
        <w:left w:val="none" w:sz="0" w:space="0" w:color="auto"/>
        <w:bottom w:val="none" w:sz="0" w:space="0" w:color="auto"/>
        <w:right w:val="none" w:sz="0" w:space="0" w:color="auto"/>
      </w:divBdr>
      <w:divsChild>
        <w:div w:id="596408678">
          <w:marLeft w:val="0"/>
          <w:marRight w:val="0"/>
          <w:marTop w:val="0"/>
          <w:marBottom w:val="0"/>
          <w:divBdr>
            <w:top w:val="none" w:sz="0" w:space="0" w:color="auto"/>
            <w:left w:val="none" w:sz="0" w:space="0" w:color="auto"/>
            <w:bottom w:val="none" w:sz="0" w:space="0" w:color="auto"/>
            <w:right w:val="none" w:sz="0" w:space="0" w:color="auto"/>
          </w:divBdr>
          <w:divsChild>
            <w:div w:id="1763984853">
              <w:marLeft w:val="0"/>
              <w:marRight w:val="0"/>
              <w:marTop w:val="0"/>
              <w:marBottom w:val="0"/>
              <w:divBdr>
                <w:top w:val="none" w:sz="0" w:space="0" w:color="auto"/>
                <w:left w:val="none" w:sz="0" w:space="0" w:color="auto"/>
                <w:bottom w:val="none" w:sz="0" w:space="0" w:color="auto"/>
                <w:right w:val="none" w:sz="0" w:space="0" w:color="auto"/>
              </w:divBdr>
              <w:divsChild>
                <w:div w:id="17063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1604">
      <w:bodyDiv w:val="1"/>
      <w:marLeft w:val="0"/>
      <w:marRight w:val="0"/>
      <w:marTop w:val="0"/>
      <w:marBottom w:val="0"/>
      <w:divBdr>
        <w:top w:val="none" w:sz="0" w:space="0" w:color="auto"/>
        <w:left w:val="none" w:sz="0" w:space="0" w:color="auto"/>
        <w:bottom w:val="none" w:sz="0" w:space="0" w:color="auto"/>
        <w:right w:val="none" w:sz="0" w:space="0" w:color="auto"/>
      </w:divBdr>
      <w:divsChild>
        <w:div w:id="306278855">
          <w:marLeft w:val="0"/>
          <w:marRight w:val="0"/>
          <w:marTop w:val="0"/>
          <w:marBottom w:val="0"/>
          <w:divBdr>
            <w:top w:val="none" w:sz="0" w:space="0" w:color="auto"/>
            <w:left w:val="none" w:sz="0" w:space="0" w:color="auto"/>
            <w:bottom w:val="none" w:sz="0" w:space="0" w:color="auto"/>
            <w:right w:val="none" w:sz="0" w:space="0" w:color="auto"/>
          </w:divBdr>
          <w:divsChild>
            <w:div w:id="1960838431">
              <w:marLeft w:val="0"/>
              <w:marRight w:val="0"/>
              <w:marTop w:val="0"/>
              <w:marBottom w:val="0"/>
              <w:divBdr>
                <w:top w:val="none" w:sz="0" w:space="0" w:color="auto"/>
                <w:left w:val="none" w:sz="0" w:space="0" w:color="auto"/>
                <w:bottom w:val="none" w:sz="0" w:space="0" w:color="auto"/>
                <w:right w:val="none" w:sz="0" w:space="0" w:color="auto"/>
              </w:divBdr>
              <w:divsChild>
                <w:div w:id="20530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39873">
      <w:bodyDiv w:val="1"/>
      <w:marLeft w:val="0"/>
      <w:marRight w:val="0"/>
      <w:marTop w:val="0"/>
      <w:marBottom w:val="0"/>
      <w:divBdr>
        <w:top w:val="none" w:sz="0" w:space="0" w:color="auto"/>
        <w:left w:val="none" w:sz="0" w:space="0" w:color="auto"/>
        <w:bottom w:val="none" w:sz="0" w:space="0" w:color="auto"/>
        <w:right w:val="none" w:sz="0" w:space="0" w:color="auto"/>
      </w:divBdr>
      <w:divsChild>
        <w:div w:id="1830706816">
          <w:marLeft w:val="0"/>
          <w:marRight w:val="0"/>
          <w:marTop w:val="0"/>
          <w:marBottom w:val="0"/>
          <w:divBdr>
            <w:top w:val="none" w:sz="0" w:space="0" w:color="auto"/>
            <w:left w:val="none" w:sz="0" w:space="0" w:color="auto"/>
            <w:bottom w:val="none" w:sz="0" w:space="0" w:color="auto"/>
            <w:right w:val="none" w:sz="0" w:space="0" w:color="auto"/>
          </w:divBdr>
          <w:divsChild>
            <w:div w:id="1333144128">
              <w:marLeft w:val="0"/>
              <w:marRight w:val="0"/>
              <w:marTop w:val="0"/>
              <w:marBottom w:val="0"/>
              <w:divBdr>
                <w:top w:val="none" w:sz="0" w:space="0" w:color="auto"/>
                <w:left w:val="none" w:sz="0" w:space="0" w:color="auto"/>
                <w:bottom w:val="none" w:sz="0" w:space="0" w:color="auto"/>
                <w:right w:val="none" w:sz="0" w:space="0" w:color="auto"/>
              </w:divBdr>
              <w:divsChild>
                <w:div w:id="2274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4435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2505-D2E4-4905-B70D-2F72D326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10214</Words>
  <Characters>58225</Characters>
  <Application>Microsoft Office Word</Application>
  <DocSecurity>0</DocSecurity>
  <Lines>485</Lines>
  <Paragraphs>136</Paragraphs>
  <ScaleCrop>false</ScaleCrop>
  <HeadingPairs>
    <vt:vector size="6" baseType="variant">
      <vt:variant>
        <vt:lpstr>Title</vt:lpstr>
      </vt:variant>
      <vt:variant>
        <vt:i4>1</vt:i4>
      </vt:variant>
      <vt:variant>
        <vt:lpstr>Headings</vt:lpstr>
      </vt:variant>
      <vt:variant>
        <vt:i4>5</vt:i4>
      </vt:variant>
      <vt:variant>
        <vt:lpstr>Titel</vt:lpstr>
      </vt:variant>
      <vt:variant>
        <vt:i4>1</vt:i4>
      </vt:variant>
    </vt:vector>
  </HeadingPairs>
  <TitlesOfParts>
    <vt:vector size="7" baseType="lpstr">
      <vt:lpstr>Please suggest names of 5 peer reviewers with their institutional affiliation and email address</vt:lpstr>
      <vt:lpstr>ACKNOWLEDGMENTS:</vt:lpstr>
      <vt:lpstr/>
      <vt:lpstr>DISCLOSURES: </vt:lpstr>
      <vt:lpstr/>
      <vt:lpstr>The authors have nothing to disclose. </vt:lpstr>
      <vt:lpstr>Please suggest names of 5 peer reviewers with their institutional affiliation and email address</vt:lpstr>
    </vt:vector>
  </TitlesOfParts>
  <LinksUpToDate>false</LinksUpToDate>
  <CharactersWithSpaces>68303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2019-08-28T07:10:00Z</cp:lastPrinted>
  <dcterms:created xsi:type="dcterms:W3CDTF">2019-10-18T14:31:00Z</dcterms:created>
  <dcterms:modified xsi:type="dcterms:W3CDTF">2019-10-18T14:35:00Z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https://csl.mendeley.com/styles/236835821/Jove1-2</vt:lpwstr>
  </property>
  <property fmtid="{D5CDD505-2E9C-101B-9397-08002B2CF9AE}" pid="9" name="Mendeley Recent Style Name 0_1">
    <vt:lpwstr> Jove 1</vt:lpwstr>
  </property>
  <property fmtid="{D5CDD505-2E9C-101B-9397-08002B2CF9AE}" pid="10" name="Mendeley Recent Style Id 1_1">
    <vt:lpwstr>http://www.zotero.org/styles/american-medical-association</vt:lpwstr>
  </property>
  <property fmtid="{D5CDD505-2E9C-101B-9397-08002B2CF9AE}" pid="11" name="Mendeley Recent Style Name 1_1">
    <vt:lpwstr>American Medical Association</vt:lpwstr>
  </property>
  <property fmtid="{D5CDD505-2E9C-101B-9397-08002B2CF9AE}" pid="12" name="Mendeley Recent Style Id 2_1">
    <vt:lpwstr>http://www.zotero.org/styles/american-political-science-association</vt:lpwstr>
  </property>
  <property fmtid="{D5CDD505-2E9C-101B-9397-08002B2CF9AE}" pid="13" name="Mendeley Recent Style Name 2_1">
    <vt:lpwstr>American Political Science Association</vt:lpwstr>
  </property>
  <property fmtid="{D5CDD505-2E9C-101B-9397-08002B2CF9AE}" pid="14" name="Mendeley Recent Style Id 3_1">
    <vt:lpwstr>http://www.zotero.org/styles/apa</vt:lpwstr>
  </property>
  <property fmtid="{D5CDD505-2E9C-101B-9397-08002B2CF9AE}" pid="15" name="Mendeley Recent Style Name 3_1">
    <vt:lpwstr>American Psychological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https://csl.mendeley.com/styles/236835821/journal-of-applied-pharmaceutical-research</vt:lpwstr>
  </property>
  <property fmtid="{D5CDD505-2E9C-101B-9397-08002B2CF9AE}" pid="19" name="Mendeley Recent Style Name 5_1">
    <vt:lpwstr>Journal of Applied Pharmaceutical Research - junkai Li</vt:lpwstr>
  </property>
  <property fmtid="{D5CDD505-2E9C-101B-9397-08002B2CF9AE}" pid="20" name="Mendeley Recent Style Id 6_1">
    <vt:lpwstr>http://csl.mendeley.com/styles/236835821/Jove1-1</vt:lpwstr>
  </property>
  <property fmtid="{D5CDD505-2E9C-101B-9397-08002B2CF9AE}" pid="21" name="Mendeley Recent Style Name 6_1">
    <vt:lpwstr>Journal of Applied Pharmaceutical Research - junkai Li</vt:lpwstr>
  </property>
  <property fmtid="{D5CDD505-2E9C-101B-9397-08002B2CF9AE}" pid="22" name="Mendeley Recent Style Id 7_1">
    <vt:lpwstr>http://csl.mendeley.com/styles/236835821/Jove1-2</vt:lpwstr>
  </property>
  <property fmtid="{D5CDD505-2E9C-101B-9397-08002B2CF9AE}" pid="23" name="Mendeley Recent Style Name 7_1">
    <vt:lpwstr>Journal of Applied Pharmaceutical Research - junkai Li</vt:lpwstr>
  </property>
  <property fmtid="{D5CDD505-2E9C-101B-9397-08002B2CF9AE}" pid="24" name="Mendeley Recent Style Id 8_1">
    <vt:lpwstr>http://csl.mendeley.com/styles/236835821/journal-of-applied-pharmaceutical-research</vt:lpwstr>
  </property>
  <property fmtid="{D5CDD505-2E9C-101B-9397-08002B2CF9AE}" pid="25" name="Mendeley Recent Style Name 8_1">
    <vt:lpwstr>Journal of Applied Pharmaceutical Research - junkai Li</vt:lpwstr>
  </property>
  <property fmtid="{D5CDD505-2E9C-101B-9397-08002B2CF9AE}" pid="26" name="Mendeley Recent Style Id 9_1">
    <vt:lpwstr>http://www.zotero.org/styles/modern-humanities-research-association</vt:lpwstr>
  </property>
  <property fmtid="{D5CDD505-2E9C-101B-9397-08002B2CF9AE}" pid="27" name="Mendeley Recent Style Name 9_1">
    <vt:lpwstr>Modern Humanities Research Association 3rd edition (note with bibliography)</vt:lpwstr>
  </property>
  <property fmtid="{D5CDD505-2E9C-101B-9397-08002B2CF9AE}" pid="28" name="Mendeley Document_1">
    <vt:lpwstr>True</vt:lpwstr>
  </property>
  <property fmtid="{D5CDD505-2E9C-101B-9397-08002B2CF9AE}" pid="29" name="Mendeley Unique User Id_1">
    <vt:lpwstr>1d3bbcd8-8032-36fc-81ca-b974bc48d139</vt:lpwstr>
  </property>
  <property fmtid="{D5CDD505-2E9C-101B-9397-08002B2CF9AE}" pid="30" name="Mendeley Citation Style_1">
    <vt:lpwstr>https://csl.mendeley.com/styles/236835821/Jove1-2</vt:lpwstr>
  </property>
</Properties>
</file>